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David" w:hAnsi="David" w:cs="David"/>
          <w:b/>
          <w:bCs/>
          <w:lang w:val="he-IL"/>
        </w:rPr>
        <w:id w:val="2140915528"/>
        <w:docPartObj>
          <w:docPartGallery w:val="Table of Contents"/>
          <w:docPartUnique/>
        </w:docPartObj>
      </w:sdtPr>
      <w:sdtEndPr>
        <w:rPr>
          <w:rFonts w:eastAsiaTheme="minorHAnsi"/>
          <w:b w:val="0"/>
          <w:bCs w:val="0"/>
          <w:color w:val="auto"/>
          <w:sz w:val="24"/>
          <w:szCs w:val="24"/>
          <w:cs w:val="0"/>
          <w:lang w:val="en-US"/>
        </w:rPr>
      </w:sdtEndPr>
      <w:sdtContent>
        <w:p w14:paraId="4339B0CD" w14:textId="293DB825" w:rsidR="000325E9" w:rsidRPr="000325E9" w:rsidRDefault="000325E9" w:rsidP="000325E9">
          <w:pPr>
            <w:pStyle w:val="af1"/>
            <w:rPr>
              <w:rFonts w:ascii="David" w:hAnsi="David" w:cs="David"/>
              <w:b/>
              <w:bCs/>
            </w:rPr>
          </w:pPr>
          <w:r w:rsidRPr="000325E9">
            <w:rPr>
              <w:rFonts w:ascii="David" w:hAnsi="David" w:cs="David"/>
              <w:b/>
              <w:bCs/>
              <w:lang w:val="he-IL"/>
            </w:rPr>
            <w:t>תוכן עניינים</w:t>
          </w:r>
        </w:p>
        <w:p w14:paraId="58458FB9" w14:textId="1B79E130" w:rsidR="000325E9" w:rsidRDefault="000325E9" w:rsidP="000325E9">
          <w:pPr>
            <w:pStyle w:val="TOC1"/>
            <w:tabs>
              <w:tab w:val="right" w:leader="dot" w:pos="901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91156841" w:history="1">
            <w:r w:rsidRPr="005B3410">
              <w:rPr>
                <w:rStyle w:val="Hyperlink"/>
                <w:noProof/>
                <w:rtl/>
              </w:rPr>
              <w:t>מהו חוזה?</w:t>
            </w:r>
            <w:r>
              <w:rPr>
                <w:noProof/>
                <w:webHidden/>
              </w:rPr>
              <w:tab/>
            </w:r>
            <w:r>
              <w:rPr>
                <w:rStyle w:val="Hyperlink"/>
                <w:noProof/>
                <w:rtl/>
              </w:rPr>
              <w:fldChar w:fldCharType="begin"/>
            </w:r>
            <w:r>
              <w:rPr>
                <w:noProof/>
                <w:webHidden/>
              </w:rPr>
              <w:instrText xml:space="preserve"> PAGEREF _Toc91156841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14:paraId="7FA7A2BD" w14:textId="7B5E2C65" w:rsidR="000325E9" w:rsidRDefault="000325E9" w:rsidP="000325E9">
          <w:pPr>
            <w:pStyle w:val="TOC1"/>
            <w:tabs>
              <w:tab w:val="right" w:leader="dot" w:pos="9016"/>
            </w:tabs>
            <w:rPr>
              <w:rFonts w:asciiTheme="minorHAnsi" w:eastAsiaTheme="minorEastAsia" w:hAnsiTheme="minorHAnsi" w:cstheme="minorBidi"/>
              <w:noProof/>
              <w:sz w:val="22"/>
              <w:szCs w:val="22"/>
            </w:rPr>
          </w:pPr>
          <w:hyperlink w:anchor="_Toc91156842" w:history="1">
            <w:r w:rsidRPr="005B3410">
              <w:rPr>
                <w:rStyle w:val="Hyperlink"/>
                <w:rFonts w:eastAsia="Times New Roman"/>
                <w:noProof/>
                <w:rtl/>
              </w:rPr>
              <w:t>הצעה וקיבול</w:t>
            </w:r>
            <w:r>
              <w:rPr>
                <w:noProof/>
                <w:webHidden/>
              </w:rPr>
              <w:tab/>
            </w:r>
            <w:r>
              <w:rPr>
                <w:rStyle w:val="Hyperlink"/>
                <w:noProof/>
                <w:rtl/>
              </w:rPr>
              <w:fldChar w:fldCharType="begin"/>
            </w:r>
            <w:r>
              <w:rPr>
                <w:noProof/>
                <w:webHidden/>
              </w:rPr>
              <w:instrText xml:space="preserve"> PAGEREF _Toc91156842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14:paraId="5D1B3A7F" w14:textId="0A63E7FA" w:rsidR="000325E9" w:rsidRDefault="000325E9" w:rsidP="000325E9">
          <w:pPr>
            <w:pStyle w:val="TOC1"/>
            <w:tabs>
              <w:tab w:val="right" w:leader="dot" w:pos="9016"/>
            </w:tabs>
            <w:rPr>
              <w:rFonts w:asciiTheme="minorHAnsi" w:eastAsiaTheme="minorEastAsia" w:hAnsiTheme="minorHAnsi" w:cstheme="minorBidi"/>
              <w:noProof/>
              <w:sz w:val="22"/>
              <w:szCs w:val="22"/>
            </w:rPr>
          </w:pPr>
          <w:hyperlink w:anchor="_Toc91156843" w:history="1">
            <w:r w:rsidRPr="005B3410">
              <w:rPr>
                <w:rStyle w:val="Hyperlink"/>
                <w:rFonts w:eastAsia="Times New Roman"/>
                <w:noProof/>
                <w:rtl/>
              </w:rPr>
              <w:t>הכשרות המשפטית</w:t>
            </w:r>
            <w:r>
              <w:rPr>
                <w:noProof/>
                <w:webHidden/>
              </w:rPr>
              <w:tab/>
            </w:r>
            <w:r>
              <w:rPr>
                <w:rStyle w:val="Hyperlink"/>
                <w:noProof/>
                <w:rtl/>
              </w:rPr>
              <w:fldChar w:fldCharType="begin"/>
            </w:r>
            <w:r>
              <w:rPr>
                <w:noProof/>
                <w:webHidden/>
              </w:rPr>
              <w:instrText xml:space="preserve"> PAGEREF _Toc91156843 \h </w:instrText>
            </w:r>
            <w:r>
              <w:rPr>
                <w:rStyle w:val="Hyperlink"/>
                <w:noProof/>
                <w:rtl/>
              </w:rPr>
            </w:r>
            <w:r>
              <w:rPr>
                <w:rStyle w:val="Hyperlink"/>
                <w:noProof/>
                <w:rtl/>
              </w:rPr>
              <w:fldChar w:fldCharType="separate"/>
            </w:r>
            <w:r>
              <w:rPr>
                <w:noProof/>
                <w:webHidden/>
              </w:rPr>
              <w:t>15</w:t>
            </w:r>
            <w:r>
              <w:rPr>
                <w:rStyle w:val="Hyperlink"/>
                <w:noProof/>
                <w:rtl/>
              </w:rPr>
              <w:fldChar w:fldCharType="end"/>
            </w:r>
          </w:hyperlink>
        </w:p>
        <w:p w14:paraId="78A0147E" w14:textId="6C67AAB4" w:rsidR="000325E9" w:rsidRDefault="000325E9" w:rsidP="000325E9">
          <w:pPr>
            <w:pStyle w:val="TOC1"/>
            <w:tabs>
              <w:tab w:val="right" w:leader="dot" w:pos="9016"/>
            </w:tabs>
            <w:rPr>
              <w:rFonts w:asciiTheme="minorHAnsi" w:eastAsiaTheme="minorEastAsia" w:hAnsiTheme="minorHAnsi" w:cstheme="minorBidi"/>
              <w:noProof/>
              <w:sz w:val="22"/>
              <w:szCs w:val="22"/>
            </w:rPr>
          </w:pPr>
          <w:hyperlink w:anchor="_Toc91156844" w:history="1">
            <w:r w:rsidRPr="005B3410">
              <w:rPr>
                <w:rStyle w:val="Hyperlink"/>
                <w:rFonts w:eastAsia="Times New Roman"/>
                <w:noProof/>
                <w:rtl/>
              </w:rPr>
              <w:t>משא ומתן לכריתת חוזה</w:t>
            </w:r>
            <w:r>
              <w:rPr>
                <w:noProof/>
                <w:webHidden/>
              </w:rPr>
              <w:tab/>
            </w:r>
            <w:r>
              <w:rPr>
                <w:rStyle w:val="Hyperlink"/>
                <w:noProof/>
                <w:rtl/>
              </w:rPr>
              <w:fldChar w:fldCharType="begin"/>
            </w:r>
            <w:r>
              <w:rPr>
                <w:noProof/>
                <w:webHidden/>
              </w:rPr>
              <w:instrText xml:space="preserve"> PAGEREF _Toc91156844 \h </w:instrText>
            </w:r>
            <w:r>
              <w:rPr>
                <w:rStyle w:val="Hyperlink"/>
                <w:noProof/>
                <w:rtl/>
              </w:rPr>
            </w:r>
            <w:r>
              <w:rPr>
                <w:rStyle w:val="Hyperlink"/>
                <w:noProof/>
                <w:rtl/>
              </w:rPr>
              <w:fldChar w:fldCharType="separate"/>
            </w:r>
            <w:r>
              <w:rPr>
                <w:noProof/>
                <w:webHidden/>
              </w:rPr>
              <w:t>16</w:t>
            </w:r>
            <w:r>
              <w:rPr>
                <w:rStyle w:val="Hyperlink"/>
                <w:noProof/>
                <w:rtl/>
              </w:rPr>
              <w:fldChar w:fldCharType="end"/>
            </w:r>
          </w:hyperlink>
        </w:p>
        <w:p w14:paraId="303F175E" w14:textId="14CA364B" w:rsidR="000325E9" w:rsidRDefault="000325E9" w:rsidP="000325E9">
          <w:pPr>
            <w:pStyle w:val="TOC1"/>
            <w:tabs>
              <w:tab w:val="right" w:leader="dot" w:pos="9016"/>
            </w:tabs>
            <w:rPr>
              <w:rFonts w:asciiTheme="minorHAnsi" w:eastAsiaTheme="minorEastAsia" w:hAnsiTheme="minorHAnsi" w:cstheme="minorBidi"/>
              <w:noProof/>
              <w:sz w:val="22"/>
              <w:szCs w:val="22"/>
            </w:rPr>
          </w:pPr>
          <w:hyperlink w:anchor="_Toc91156845" w:history="1">
            <w:r w:rsidRPr="005B3410">
              <w:rPr>
                <w:rStyle w:val="Hyperlink"/>
                <w:rFonts w:eastAsia="Times New Roman"/>
                <w:noProof/>
                <w:rtl/>
              </w:rPr>
              <w:t>תרופות בשל הפרת חוזה</w:t>
            </w:r>
            <w:r>
              <w:rPr>
                <w:noProof/>
                <w:webHidden/>
              </w:rPr>
              <w:tab/>
            </w:r>
            <w:r>
              <w:rPr>
                <w:rStyle w:val="Hyperlink"/>
                <w:noProof/>
                <w:rtl/>
              </w:rPr>
              <w:fldChar w:fldCharType="begin"/>
            </w:r>
            <w:r>
              <w:rPr>
                <w:noProof/>
                <w:webHidden/>
              </w:rPr>
              <w:instrText xml:space="preserve"> PAGEREF _Toc91156845 \h </w:instrText>
            </w:r>
            <w:r>
              <w:rPr>
                <w:rStyle w:val="Hyperlink"/>
                <w:noProof/>
                <w:rtl/>
              </w:rPr>
            </w:r>
            <w:r>
              <w:rPr>
                <w:rStyle w:val="Hyperlink"/>
                <w:noProof/>
                <w:rtl/>
              </w:rPr>
              <w:fldChar w:fldCharType="separate"/>
            </w:r>
            <w:r>
              <w:rPr>
                <w:noProof/>
                <w:webHidden/>
              </w:rPr>
              <w:t>19</w:t>
            </w:r>
            <w:r>
              <w:rPr>
                <w:rStyle w:val="Hyperlink"/>
                <w:noProof/>
                <w:rtl/>
              </w:rPr>
              <w:fldChar w:fldCharType="end"/>
            </w:r>
          </w:hyperlink>
        </w:p>
        <w:p w14:paraId="7F7032B5" w14:textId="14288D02" w:rsidR="000325E9" w:rsidRDefault="000325E9" w:rsidP="000325E9">
          <w:pPr>
            <w:pStyle w:val="TOC1"/>
            <w:tabs>
              <w:tab w:val="right" w:leader="dot" w:pos="9016"/>
            </w:tabs>
            <w:rPr>
              <w:rFonts w:asciiTheme="minorHAnsi" w:eastAsiaTheme="minorEastAsia" w:hAnsiTheme="minorHAnsi" w:cstheme="minorBidi"/>
              <w:noProof/>
              <w:sz w:val="22"/>
              <w:szCs w:val="22"/>
            </w:rPr>
          </w:pPr>
          <w:hyperlink w:anchor="_Toc91156846" w:history="1">
            <w:r w:rsidRPr="005B3410">
              <w:rPr>
                <w:rStyle w:val="Hyperlink"/>
                <w:noProof/>
                <w:rtl/>
              </w:rPr>
              <w:t>חוזה מוקדם (כפוף להסכם) השלמת פרטים</w:t>
            </w:r>
            <w:r>
              <w:rPr>
                <w:noProof/>
                <w:webHidden/>
              </w:rPr>
              <w:tab/>
            </w:r>
            <w:r>
              <w:rPr>
                <w:rStyle w:val="Hyperlink"/>
                <w:noProof/>
                <w:rtl/>
              </w:rPr>
              <w:fldChar w:fldCharType="begin"/>
            </w:r>
            <w:r>
              <w:rPr>
                <w:noProof/>
                <w:webHidden/>
              </w:rPr>
              <w:instrText xml:space="preserve"> PAGEREF _Toc91156846 \h </w:instrText>
            </w:r>
            <w:r>
              <w:rPr>
                <w:rStyle w:val="Hyperlink"/>
                <w:noProof/>
                <w:rtl/>
              </w:rPr>
            </w:r>
            <w:r>
              <w:rPr>
                <w:rStyle w:val="Hyperlink"/>
                <w:noProof/>
                <w:rtl/>
              </w:rPr>
              <w:fldChar w:fldCharType="separate"/>
            </w:r>
            <w:r>
              <w:rPr>
                <w:noProof/>
                <w:webHidden/>
              </w:rPr>
              <w:t>47</w:t>
            </w:r>
            <w:r>
              <w:rPr>
                <w:rStyle w:val="Hyperlink"/>
                <w:noProof/>
                <w:rtl/>
              </w:rPr>
              <w:fldChar w:fldCharType="end"/>
            </w:r>
          </w:hyperlink>
        </w:p>
        <w:p w14:paraId="0E56477D" w14:textId="76159113" w:rsidR="000325E9" w:rsidRDefault="000325E9" w:rsidP="000325E9">
          <w:pPr>
            <w:pStyle w:val="TOC1"/>
            <w:tabs>
              <w:tab w:val="right" w:leader="dot" w:pos="9016"/>
            </w:tabs>
            <w:rPr>
              <w:rFonts w:asciiTheme="minorHAnsi" w:eastAsiaTheme="minorEastAsia" w:hAnsiTheme="minorHAnsi" w:cstheme="minorBidi"/>
              <w:noProof/>
              <w:sz w:val="22"/>
              <w:szCs w:val="22"/>
            </w:rPr>
          </w:pPr>
          <w:hyperlink w:anchor="_Toc91156847" w:history="1">
            <w:r w:rsidRPr="005B3410">
              <w:rPr>
                <w:rStyle w:val="Hyperlink"/>
                <w:noProof/>
                <w:rtl/>
              </w:rPr>
              <w:t>צורת החוזה</w:t>
            </w:r>
            <w:r>
              <w:rPr>
                <w:noProof/>
                <w:webHidden/>
              </w:rPr>
              <w:tab/>
            </w:r>
            <w:r>
              <w:rPr>
                <w:rStyle w:val="Hyperlink"/>
                <w:noProof/>
                <w:rtl/>
              </w:rPr>
              <w:fldChar w:fldCharType="begin"/>
            </w:r>
            <w:r>
              <w:rPr>
                <w:noProof/>
                <w:webHidden/>
              </w:rPr>
              <w:instrText xml:space="preserve"> PAGEREF _Toc91156847 \h </w:instrText>
            </w:r>
            <w:r>
              <w:rPr>
                <w:rStyle w:val="Hyperlink"/>
                <w:noProof/>
                <w:rtl/>
              </w:rPr>
            </w:r>
            <w:r>
              <w:rPr>
                <w:rStyle w:val="Hyperlink"/>
                <w:noProof/>
                <w:rtl/>
              </w:rPr>
              <w:fldChar w:fldCharType="separate"/>
            </w:r>
            <w:r>
              <w:rPr>
                <w:noProof/>
                <w:webHidden/>
              </w:rPr>
              <w:t>51</w:t>
            </w:r>
            <w:r>
              <w:rPr>
                <w:rStyle w:val="Hyperlink"/>
                <w:noProof/>
                <w:rtl/>
              </w:rPr>
              <w:fldChar w:fldCharType="end"/>
            </w:r>
          </w:hyperlink>
        </w:p>
        <w:p w14:paraId="1F013218" w14:textId="0CCF5195" w:rsidR="000325E9" w:rsidRDefault="000325E9" w:rsidP="000325E9">
          <w:pPr>
            <w:pStyle w:val="TOC1"/>
            <w:tabs>
              <w:tab w:val="right" w:leader="dot" w:pos="9016"/>
            </w:tabs>
            <w:rPr>
              <w:rFonts w:asciiTheme="minorHAnsi" w:eastAsiaTheme="minorEastAsia" w:hAnsiTheme="minorHAnsi" w:cstheme="minorBidi"/>
              <w:noProof/>
              <w:sz w:val="22"/>
              <w:szCs w:val="22"/>
            </w:rPr>
          </w:pPr>
          <w:hyperlink w:anchor="_Toc91156848" w:history="1">
            <w:r w:rsidRPr="005B3410">
              <w:rPr>
                <w:rStyle w:val="Hyperlink"/>
                <w:rFonts w:eastAsia="Times New Roman"/>
                <w:noProof/>
                <w:rtl/>
              </w:rPr>
              <w:t>תמורה והסתמכות</w:t>
            </w:r>
            <w:r>
              <w:rPr>
                <w:noProof/>
                <w:webHidden/>
              </w:rPr>
              <w:tab/>
            </w:r>
            <w:r>
              <w:rPr>
                <w:rStyle w:val="Hyperlink"/>
                <w:noProof/>
                <w:rtl/>
              </w:rPr>
              <w:fldChar w:fldCharType="begin"/>
            </w:r>
            <w:r>
              <w:rPr>
                <w:noProof/>
                <w:webHidden/>
              </w:rPr>
              <w:instrText xml:space="preserve"> PAGEREF _Toc91156848 \h </w:instrText>
            </w:r>
            <w:r>
              <w:rPr>
                <w:rStyle w:val="Hyperlink"/>
                <w:noProof/>
                <w:rtl/>
              </w:rPr>
            </w:r>
            <w:r>
              <w:rPr>
                <w:rStyle w:val="Hyperlink"/>
                <w:noProof/>
                <w:rtl/>
              </w:rPr>
              <w:fldChar w:fldCharType="separate"/>
            </w:r>
            <w:r>
              <w:rPr>
                <w:noProof/>
                <w:webHidden/>
              </w:rPr>
              <w:t>54</w:t>
            </w:r>
            <w:r>
              <w:rPr>
                <w:rStyle w:val="Hyperlink"/>
                <w:noProof/>
                <w:rtl/>
              </w:rPr>
              <w:fldChar w:fldCharType="end"/>
            </w:r>
          </w:hyperlink>
        </w:p>
        <w:p w14:paraId="0BEB9897" w14:textId="65B89905" w:rsidR="000325E9" w:rsidRDefault="000325E9" w:rsidP="000325E9">
          <w:pPr>
            <w:pStyle w:val="TOC1"/>
            <w:tabs>
              <w:tab w:val="right" w:leader="dot" w:pos="9016"/>
            </w:tabs>
            <w:rPr>
              <w:rFonts w:asciiTheme="minorHAnsi" w:eastAsiaTheme="minorEastAsia" w:hAnsiTheme="minorHAnsi" w:cstheme="minorBidi"/>
              <w:noProof/>
              <w:sz w:val="22"/>
              <w:szCs w:val="22"/>
            </w:rPr>
          </w:pPr>
          <w:hyperlink w:anchor="_Toc91156849" w:history="1">
            <w:r w:rsidRPr="005B3410">
              <w:rPr>
                <w:rStyle w:val="Hyperlink"/>
                <w:rFonts w:eastAsia="Times New Roman"/>
                <w:noProof/>
                <w:rtl/>
              </w:rPr>
              <w:t>כוונה ליצור יחסים משפטיים הסכמי פרס ותחרות</w:t>
            </w:r>
            <w:r>
              <w:rPr>
                <w:noProof/>
                <w:webHidden/>
              </w:rPr>
              <w:tab/>
            </w:r>
            <w:r>
              <w:rPr>
                <w:rStyle w:val="Hyperlink"/>
                <w:noProof/>
                <w:rtl/>
              </w:rPr>
              <w:fldChar w:fldCharType="begin"/>
            </w:r>
            <w:r>
              <w:rPr>
                <w:noProof/>
                <w:webHidden/>
              </w:rPr>
              <w:instrText xml:space="preserve"> PAGEREF _Toc91156849 \h </w:instrText>
            </w:r>
            <w:r>
              <w:rPr>
                <w:rStyle w:val="Hyperlink"/>
                <w:noProof/>
                <w:rtl/>
              </w:rPr>
            </w:r>
            <w:r>
              <w:rPr>
                <w:rStyle w:val="Hyperlink"/>
                <w:noProof/>
                <w:rtl/>
              </w:rPr>
              <w:fldChar w:fldCharType="separate"/>
            </w:r>
            <w:r>
              <w:rPr>
                <w:noProof/>
                <w:webHidden/>
              </w:rPr>
              <w:t>57</w:t>
            </w:r>
            <w:r>
              <w:rPr>
                <w:rStyle w:val="Hyperlink"/>
                <w:noProof/>
                <w:rtl/>
              </w:rPr>
              <w:fldChar w:fldCharType="end"/>
            </w:r>
          </w:hyperlink>
        </w:p>
        <w:p w14:paraId="68499279" w14:textId="6B050B02" w:rsidR="000325E9" w:rsidRDefault="000325E9" w:rsidP="000325E9">
          <w:pPr>
            <w:pStyle w:val="TOC1"/>
            <w:tabs>
              <w:tab w:val="right" w:leader="dot" w:pos="9016"/>
            </w:tabs>
            <w:rPr>
              <w:rFonts w:asciiTheme="minorHAnsi" w:eastAsiaTheme="minorEastAsia" w:hAnsiTheme="minorHAnsi" w:cstheme="minorBidi"/>
              <w:noProof/>
              <w:sz w:val="22"/>
              <w:szCs w:val="22"/>
            </w:rPr>
          </w:pPr>
          <w:hyperlink w:anchor="_Toc91156850" w:history="1">
            <w:r w:rsidRPr="005B3410">
              <w:rPr>
                <w:rStyle w:val="Hyperlink"/>
                <w:rFonts w:eastAsia="Times New Roman"/>
                <w:noProof/>
                <w:rtl/>
              </w:rPr>
              <w:t>פגמים בכריתה - טעות</w:t>
            </w:r>
            <w:r>
              <w:rPr>
                <w:noProof/>
                <w:webHidden/>
              </w:rPr>
              <w:tab/>
            </w:r>
            <w:r>
              <w:rPr>
                <w:rStyle w:val="Hyperlink"/>
                <w:noProof/>
                <w:rtl/>
              </w:rPr>
              <w:fldChar w:fldCharType="begin"/>
            </w:r>
            <w:r>
              <w:rPr>
                <w:noProof/>
                <w:webHidden/>
              </w:rPr>
              <w:instrText xml:space="preserve"> PAGEREF _Toc91156850 \h </w:instrText>
            </w:r>
            <w:r>
              <w:rPr>
                <w:rStyle w:val="Hyperlink"/>
                <w:noProof/>
                <w:rtl/>
              </w:rPr>
            </w:r>
            <w:r>
              <w:rPr>
                <w:rStyle w:val="Hyperlink"/>
                <w:noProof/>
                <w:rtl/>
              </w:rPr>
              <w:fldChar w:fldCharType="separate"/>
            </w:r>
            <w:r>
              <w:rPr>
                <w:noProof/>
                <w:webHidden/>
              </w:rPr>
              <w:t>60</w:t>
            </w:r>
            <w:r>
              <w:rPr>
                <w:rStyle w:val="Hyperlink"/>
                <w:noProof/>
                <w:rtl/>
              </w:rPr>
              <w:fldChar w:fldCharType="end"/>
            </w:r>
          </w:hyperlink>
        </w:p>
        <w:p w14:paraId="69851FF2" w14:textId="360E4DA8" w:rsidR="000325E9" w:rsidRDefault="000325E9" w:rsidP="000325E9">
          <w:pPr>
            <w:pStyle w:val="TOC1"/>
            <w:tabs>
              <w:tab w:val="right" w:leader="dot" w:pos="9016"/>
            </w:tabs>
            <w:rPr>
              <w:rFonts w:asciiTheme="minorHAnsi" w:eastAsiaTheme="minorEastAsia" w:hAnsiTheme="minorHAnsi" w:cstheme="minorBidi"/>
              <w:noProof/>
              <w:sz w:val="22"/>
              <w:szCs w:val="22"/>
            </w:rPr>
          </w:pPr>
          <w:hyperlink w:anchor="_Toc91156851" w:history="1">
            <w:r w:rsidRPr="005B3410">
              <w:rPr>
                <w:rStyle w:val="Hyperlink"/>
                <w:rFonts w:eastAsia="Times New Roman"/>
                <w:noProof/>
                <w:rtl/>
              </w:rPr>
              <w:t>פגמים בכריתה - הטעיה</w:t>
            </w:r>
            <w:r>
              <w:rPr>
                <w:noProof/>
                <w:webHidden/>
              </w:rPr>
              <w:tab/>
            </w:r>
            <w:r>
              <w:rPr>
                <w:rStyle w:val="Hyperlink"/>
                <w:noProof/>
                <w:rtl/>
              </w:rPr>
              <w:fldChar w:fldCharType="begin"/>
            </w:r>
            <w:r>
              <w:rPr>
                <w:noProof/>
                <w:webHidden/>
              </w:rPr>
              <w:instrText xml:space="preserve"> PAGEREF _Toc91156851 \h </w:instrText>
            </w:r>
            <w:r>
              <w:rPr>
                <w:rStyle w:val="Hyperlink"/>
                <w:noProof/>
                <w:rtl/>
              </w:rPr>
            </w:r>
            <w:r>
              <w:rPr>
                <w:rStyle w:val="Hyperlink"/>
                <w:noProof/>
                <w:rtl/>
              </w:rPr>
              <w:fldChar w:fldCharType="separate"/>
            </w:r>
            <w:r>
              <w:rPr>
                <w:noProof/>
                <w:webHidden/>
              </w:rPr>
              <w:t>67</w:t>
            </w:r>
            <w:r>
              <w:rPr>
                <w:rStyle w:val="Hyperlink"/>
                <w:noProof/>
                <w:rtl/>
              </w:rPr>
              <w:fldChar w:fldCharType="end"/>
            </w:r>
          </w:hyperlink>
        </w:p>
        <w:p w14:paraId="332767A6" w14:textId="5ED2D851" w:rsidR="000325E9" w:rsidRDefault="000325E9" w:rsidP="000325E9">
          <w:pPr>
            <w:pStyle w:val="TOC1"/>
            <w:tabs>
              <w:tab w:val="right" w:leader="dot" w:pos="9016"/>
            </w:tabs>
            <w:rPr>
              <w:rFonts w:asciiTheme="minorHAnsi" w:eastAsiaTheme="minorEastAsia" w:hAnsiTheme="minorHAnsi" w:cstheme="minorBidi"/>
              <w:noProof/>
              <w:sz w:val="22"/>
              <w:szCs w:val="22"/>
            </w:rPr>
          </w:pPr>
          <w:hyperlink w:anchor="_Toc91156852" w:history="1">
            <w:r w:rsidRPr="005B3410">
              <w:rPr>
                <w:rStyle w:val="Hyperlink"/>
                <w:rFonts w:eastAsia="Times New Roman"/>
                <w:noProof/>
                <w:rtl/>
              </w:rPr>
              <w:t>פגמים בכריתה - עושק</w:t>
            </w:r>
            <w:r>
              <w:rPr>
                <w:noProof/>
                <w:webHidden/>
              </w:rPr>
              <w:tab/>
            </w:r>
            <w:r>
              <w:rPr>
                <w:rStyle w:val="Hyperlink"/>
                <w:noProof/>
                <w:rtl/>
              </w:rPr>
              <w:fldChar w:fldCharType="begin"/>
            </w:r>
            <w:r>
              <w:rPr>
                <w:noProof/>
                <w:webHidden/>
              </w:rPr>
              <w:instrText xml:space="preserve"> PAGEREF _Toc91156852 \h </w:instrText>
            </w:r>
            <w:r>
              <w:rPr>
                <w:rStyle w:val="Hyperlink"/>
                <w:noProof/>
                <w:rtl/>
              </w:rPr>
            </w:r>
            <w:r>
              <w:rPr>
                <w:rStyle w:val="Hyperlink"/>
                <w:noProof/>
                <w:rtl/>
              </w:rPr>
              <w:fldChar w:fldCharType="separate"/>
            </w:r>
            <w:r>
              <w:rPr>
                <w:noProof/>
                <w:webHidden/>
              </w:rPr>
              <w:t>73</w:t>
            </w:r>
            <w:r>
              <w:rPr>
                <w:rStyle w:val="Hyperlink"/>
                <w:noProof/>
                <w:rtl/>
              </w:rPr>
              <w:fldChar w:fldCharType="end"/>
            </w:r>
          </w:hyperlink>
        </w:p>
        <w:p w14:paraId="09C011E4" w14:textId="3CF2C9B2" w:rsidR="000325E9" w:rsidRDefault="000325E9" w:rsidP="000325E9">
          <w:pPr>
            <w:pStyle w:val="TOC1"/>
            <w:tabs>
              <w:tab w:val="right" w:leader="dot" w:pos="9016"/>
            </w:tabs>
            <w:rPr>
              <w:rFonts w:asciiTheme="minorHAnsi" w:eastAsiaTheme="minorEastAsia" w:hAnsiTheme="minorHAnsi" w:cstheme="minorBidi"/>
              <w:noProof/>
              <w:sz w:val="22"/>
              <w:szCs w:val="22"/>
            </w:rPr>
          </w:pPr>
          <w:hyperlink w:anchor="_Toc91156853" w:history="1">
            <w:r w:rsidRPr="005B3410">
              <w:rPr>
                <w:rStyle w:val="Hyperlink"/>
                <w:rFonts w:eastAsia="Times New Roman"/>
                <w:noProof/>
                <w:rtl/>
              </w:rPr>
              <w:t>כפייה</w:t>
            </w:r>
            <w:r>
              <w:rPr>
                <w:noProof/>
                <w:webHidden/>
              </w:rPr>
              <w:tab/>
            </w:r>
            <w:r>
              <w:rPr>
                <w:rStyle w:val="Hyperlink"/>
                <w:noProof/>
                <w:rtl/>
              </w:rPr>
              <w:fldChar w:fldCharType="begin"/>
            </w:r>
            <w:r>
              <w:rPr>
                <w:noProof/>
                <w:webHidden/>
              </w:rPr>
              <w:instrText xml:space="preserve"> PAGEREF _Toc91156853 \h </w:instrText>
            </w:r>
            <w:r>
              <w:rPr>
                <w:rStyle w:val="Hyperlink"/>
                <w:noProof/>
                <w:rtl/>
              </w:rPr>
            </w:r>
            <w:r>
              <w:rPr>
                <w:rStyle w:val="Hyperlink"/>
                <w:noProof/>
                <w:rtl/>
              </w:rPr>
              <w:fldChar w:fldCharType="separate"/>
            </w:r>
            <w:r>
              <w:rPr>
                <w:noProof/>
                <w:webHidden/>
              </w:rPr>
              <w:t>74</w:t>
            </w:r>
            <w:r>
              <w:rPr>
                <w:rStyle w:val="Hyperlink"/>
                <w:noProof/>
                <w:rtl/>
              </w:rPr>
              <w:fldChar w:fldCharType="end"/>
            </w:r>
          </w:hyperlink>
        </w:p>
        <w:p w14:paraId="287B0F5A" w14:textId="3647ED65" w:rsidR="000325E9" w:rsidRDefault="000325E9" w:rsidP="000325E9">
          <w:pPr>
            <w:pStyle w:val="TOC1"/>
            <w:tabs>
              <w:tab w:val="right" w:leader="dot" w:pos="9016"/>
            </w:tabs>
            <w:rPr>
              <w:rFonts w:asciiTheme="minorHAnsi" w:eastAsiaTheme="minorEastAsia" w:hAnsiTheme="minorHAnsi" w:cstheme="minorBidi"/>
              <w:noProof/>
              <w:sz w:val="22"/>
              <w:szCs w:val="22"/>
            </w:rPr>
          </w:pPr>
          <w:hyperlink w:anchor="_Toc91156854" w:history="1">
            <w:r w:rsidRPr="005B3410">
              <w:rPr>
                <w:rStyle w:val="Hyperlink"/>
                <w:rFonts w:eastAsia="Times New Roman"/>
                <w:noProof/>
                <w:rtl/>
              </w:rPr>
              <w:t>זכות הביטול עקב פגם בכריתה והשפעה על צדדים שלישיים</w:t>
            </w:r>
            <w:r>
              <w:rPr>
                <w:noProof/>
                <w:webHidden/>
              </w:rPr>
              <w:tab/>
            </w:r>
            <w:r>
              <w:rPr>
                <w:rStyle w:val="Hyperlink"/>
                <w:noProof/>
                <w:rtl/>
              </w:rPr>
              <w:fldChar w:fldCharType="begin"/>
            </w:r>
            <w:r>
              <w:rPr>
                <w:noProof/>
                <w:webHidden/>
              </w:rPr>
              <w:instrText xml:space="preserve"> PAGEREF _Toc91156854 \h </w:instrText>
            </w:r>
            <w:r>
              <w:rPr>
                <w:rStyle w:val="Hyperlink"/>
                <w:noProof/>
                <w:rtl/>
              </w:rPr>
            </w:r>
            <w:r>
              <w:rPr>
                <w:rStyle w:val="Hyperlink"/>
                <w:noProof/>
                <w:rtl/>
              </w:rPr>
              <w:fldChar w:fldCharType="separate"/>
            </w:r>
            <w:r>
              <w:rPr>
                <w:noProof/>
                <w:webHidden/>
              </w:rPr>
              <w:t>75</w:t>
            </w:r>
            <w:r>
              <w:rPr>
                <w:rStyle w:val="Hyperlink"/>
                <w:noProof/>
                <w:rtl/>
              </w:rPr>
              <w:fldChar w:fldCharType="end"/>
            </w:r>
          </w:hyperlink>
        </w:p>
        <w:p w14:paraId="1408BA07" w14:textId="6B7817B0" w:rsidR="000325E9" w:rsidRDefault="000325E9" w:rsidP="000325E9">
          <w:pPr>
            <w:pStyle w:val="TOC1"/>
            <w:tabs>
              <w:tab w:val="right" w:leader="dot" w:pos="9016"/>
            </w:tabs>
            <w:rPr>
              <w:rFonts w:asciiTheme="minorHAnsi" w:eastAsiaTheme="minorEastAsia" w:hAnsiTheme="minorHAnsi" w:cstheme="minorBidi"/>
              <w:noProof/>
              <w:sz w:val="22"/>
              <w:szCs w:val="22"/>
            </w:rPr>
          </w:pPr>
          <w:hyperlink w:anchor="_Toc91156855" w:history="1">
            <w:r w:rsidRPr="005B3410">
              <w:rPr>
                <w:rStyle w:val="Hyperlink"/>
                <w:noProof/>
                <w:rtl/>
              </w:rPr>
              <w:t>תנאים ותניות</w:t>
            </w:r>
            <w:r>
              <w:rPr>
                <w:noProof/>
                <w:webHidden/>
              </w:rPr>
              <w:tab/>
            </w:r>
            <w:r>
              <w:rPr>
                <w:rStyle w:val="Hyperlink"/>
                <w:noProof/>
                <w:rtl/>
              </w:rPr>
              <w:fldChar w:fldCharType="begin"/>
            </w:r>
            <w:r>
              <w:rPr>
                <w:noProof/>
                <w:webHidden/>
              </w:rPr>
              <w:instrText xml:space="preserve"> PAGEREF _Toc91156855 \h </w:instrText>
            </w:r>
            <w:r>
              <w:rPr>
                <w:rStyle w:val="Hyperlink"/>
                <w:noProof/>
                <w:rtl/>
              </w:rPr>
            </w:r>
            <w:r>
              <w:rPr>
                <w:rStyle w:val="Hyperlink"/>
                <w:noProof/>
                <w:rtl/>
              </w:rPr>
              <w:fldChar w:fldCharType="separate"/>
            </w:r>
            <w:r>
              <w:rPr>
                <w:noProof/>
                <w:webHidden/>
              </w:rPr>
              <w:t>78</w:t>
            </w:r>
            <w:r>
              <w:rPr>
                <w:rStyle w:val="Hyperlink"/>
                <w:noProof/>
                <w:rtl/>
              </w:rPr>
              <w:fldChar w:fldCharType="end"/>
            </w:r>
          </w:hyperlink>
        </w:p>
        <w:p w14:paraId="2DD55937" w14:textId="51D84FAE" w:rsidR="000325E9" w:rsidRDefault="000325E9" w:rsidP="000325E9">
          <w:pPr>
            <w:pStyle w:val="TOC1"/>
            <w:tabs>
              <w:tab w:val="right" w:leader="dot" w:pos="9016"/>
            </w:tabs>
            <w:rPr>
              <w:rFonts w:asciiTheme="minorHAnsi" w:eastAsiaTheme="minorEastAsia" w:hAnsiTheme="minorHAnsi" w:cstheme="minorBidi"/>
              <w:noProof/>
              <w:sz w:val="22"/>
              <w:szCs w:val="22"/>
            </w:rPr>
          </w:pPr>
          <w:hyperlink w:anchor="_Toc91156856" w:history="1">
            <w:r w:rsidRPr="005B3410">
              <w:rPr>
                <w:rStyle w:val="Hyperlink"/>
                <w:noProof/>
                <w:rtl/>
              </w:rPr>
              <w:t>פרשנות חוזים</w:t>
            </w:r>
            <w:r>
              <w:rPr>
                <w:noProof/>
                <w:webHidden/>
              </w:rPr>
              <w:tab/>
            </w:r>
            <w:r>
              <w:rPr>
                <w:rStyle w:val="Hyperlink"/>
                <w:noProof/>
                <w:rtl/>
              </w:rPr>
              <w:fldChar w:fldCharType="begin"/>
            </w:r>
            <w:r>
              <w:rPr>
                <w:noProof/>
                <w:webHidden/>
              </w:rPr>
              <w:instrText xml:space="preserve"> PAGEREF _Toc91156856 \h </w:instrText>
            </w:r>
            <w:r>
              <w:rPr>
                <w:rStyle w:val="Hyperlink"/>
                <w:noProof/>
                <w:rtl/>
              </w:rPr>
            </w:r>
            <w:r>
              <w:rPr>
                <w:rStyle w:val="Hyperlink"/>
                <w:noProof/>
                <w:rtl/>
              </w:rPr>
              <w:fldChar w:fldCharType="separate"/>
            </w:r>
            <w:r>
              <w:rPr>
                <w:noProof/>
                <w:webHidden/>
              </w:rPr>
              <w:t>87</w:t>
            </w:r>
            <w:r>
              <w:rPr>
                <w:rStyle w:val="Hyperlink"/>
                <w:noProof/>
                <w:rtl/>
              </w:rPr>
              <w:fldChar w:fldCharType="end"/>
            </w:r>
          </w:hyperlink>
        </w:p>
        <w:p w14:paraId="6CCC4F12" w14:textId="576A8ADA" w:rsidR="000325E9" w:rsidRDefault="000325E9" w:rsidP="000325E9">
          <w:pPr>
            <w:pStyle w:val="TOC1"/>
            <w:tabs>
              <w:tab w:val="right" w:leader="dot" w:pos="9016"/>
            </w:tabs>
            <w:rPr>
              <w:rFonts w:asciiTheme="minorHAnsi" w:eastAsiaTheme="minorEastAsia" w:hAnsiTheme="minorHAnsi" w:cstheme="minorBidi"/>
              <w:noProof/>
              <w:sz w:val="22"/>
              <w:szCs w:val="22"/>
            </w:rPr>
          </w:pPr>
          <w:hyperlink w:anchor="_Toc91156857" w:history="1">
            <w:r w:rsidRPr="005B3410">
              <w:rPr>
                <w:rStyle w:val="Hyperlink"/>
                <w:noProof/>
                <w:rtl/>
              </w:rPr>
              <w:t>הוראות שנקבעו במפורש או באמצעות הפניה</w:t>
            </w:r>
            <w:r>
              <w:rPr>
                <w:noProof/>
                <w:webHidden/>
              </w:rPr>
              <w:tab/>
            </w:r>
            <w:r>
              <w:rPr>
                <w:rStyle w:val="Hyperlink"/>
                <w:noProof/>
                <w:rtl/>
              </w:rPr>
              <w:fldChar w:fldCharType="begin"/>
            </w:r>
            <w:r>
              <w:rPr>
                <w:noProof/>
                <w:webHidden/>
              </w:rPr>
              <w:instrText xml:space="preserve"> PAGEREF _Toc91156857 \h </w:instrText>
            </w:r>
            <w:r>
              <w:rPr>
                <w:rStyle w:val="Hyperlink"/>
                <w:noProof/>
                <w:rtl/>
              </w:rPr>
            </w:r>
            <w:r>
              <w:rPr>
                <w:rStyle w:val="Hyperlink"/>
                <w:noProof/>
                <w:rtl/>
              </w:rPr>
              <w:fldChar w:fldCharType="separate"/>
            </w:r>
            <w:r>
              <w:rPr>
                <w:noProof/>
                <w:webHidden/>
              </w:rPr>
              <w:t>92</w:t>
            </w:r>
            <w:r>
              <w:rPr>
                <w:rStyle w:val="Hyperlink"/>
                <w:noProof/>
                <w:rtl/>
              </w:rPr>
              <w:fldChar w:fldCharType="end"/>
            </w:r>
          </w:hyperlink>
        </w:p>
        <w:p w14:paraId="7502594D" w14:textId="19E2490C" w:rsidR="000325E9" w:rsidRDefault="000325E9" w:rsidP="000325E9">
          <w:pPr>
            <w:pStyle w:val="TOC1"/>
            <w:tabs>
              <w:tab w:val="right" w:leader="dot" w:pos="9016"/>
            </w:tabs>
            <w:rPr>
              <w:rFonts w:asciiTheme="minorHAnsi" w:eastAsiaTheme="minorEastAsia" w:hAnsiTheme="minorHAnsi" w:cstheme="minorBidi"/>
              <w:noProof/>
              <w:sz w:val="22"/>
              <w:szCs w:val="22"/>
            </w:rPr>
          </w:pPr>
          <w:hyperlink w:anchor="_Toc91156858" w:history="1">
            <w:r w:rsidRPr="005B3410">
              <w:rPr>
                <w:rStyle w:val="Hyperlink"/>
                <w:noProof/>
                <w:rtl/>
              </w:rPr>
              <w:t>חוזים אחידים ותניית פטור</w:t>
            </w:r>
            <w:r>
              <w:rPr>
                <w:noProof/>
                <w:webHidden/>
              </w:rPr>
              <w:tab/>
            </w:r>
            <w:r>
              <w:rPr>
                <w:rStyle w:val="Hyperlink"/>
                <w:noProof/>
                <w:rtl/>
              </w:rPr>
              <w:fldChar w:fldCharType="begin"/>
            </w:r>
            <w:r>
              <w:rPr>
                <w:noProof/>
                <w:webHidden/>
              </w:rPr>
              <w:instrText xml:space="preserve"> PAGEREF _Toc91156858 \h </w:instrText>
            </w:r>
            <w:r>
              <w:rPr>
                <w:rStyle w:val="Hyperlink"/>
                <w:noProof/>
                <w:rtl/>
              </w:rPr>
            </w:r>
            <w:r>
              <w:rPr>
                <w:rStyle w:val="Hyperlink"/>
                <w:noProof/>
                <w:rtl/>
              </w:rPr>
              <w:fldChar w:fldCharType="separate"/>
            </w:r>
            <w:r>
              <w:rPr>
                <w:noProof/>
                <w:webHidden/>
              </w:rPr>
              <w:t>96</w:t>
            </w:r>
            <w:r>
              <w:rPr>
                <w:rStyle w:val="Hyperlink"/>
                <w:noProof/>
                <w:rtl/>
              </w:rPr>
              <w:fldChar w:fldCharType="end"/>
            </w:r>
          </w:hyperlink>
        </w:p>
        <w:p w14:paraId="7628D13C" w14:textId="681B3F83" w:rsidR="000325E9" w:rsidRDefault="000325E9" w:rsidP="000325E9">
          <w:pPr>
            <w:pStyle w:val="TOC1"/>
            <w:tabs>
              <w:tab w:val="right" w:leader="dot" w:pos="9016"/>
            </w:tabs>
            <w:rPr>
              <w:rFonts w:asciiTheme="minorHAnsi" w:eastAsiaTheme="minorEastAsia" w:hAnsiTheme="minorHAnsi" w:cstheme="minorBidi"/>
              <w:noProof/>
              <w:sz w:val="22"/>
              <w:szCs w:val="22"/>
            </w:rPr>
          </w:pPr>
          <w:hyperlink w:anchor="_Toc91156859" w:history="1">
            <w:r w:rsidRPr="005B3410">
              <w:rPr>
                <w:rStyle w:val="Hyperlink"/>
                <w:noProof/>
                <w:rtl/>
              </w:rPr>
              <w:t>חוזים לצדדים שלישיים</w:t>
            </w:r>
            <w:r>
              <w:rPr>
                <w:noProof/>
                <w:webHidden/>
              </w:rPr>
              <w:tab/>
            </w:r>
            <w:r>
              <w:rPr>
                <w:rStyle w:val="Hyperlink"/>
                <w:noProof/>
                <w:rtl/>
              </w:rPr>
              <w:fldChar w:fldCharType="begin"/>
            </w:r>
            <w:r>
              <w:rPr>
                <w:noProof/>
                <w:webHidden/>
              </w:rPr>
              <w:instrText xml:space="preserve"> PAGEREF _Toc91156859 \h </w:instrText>
            </w:r>
            <w:r>
              <w:rPr>
                <w:rStyle w:val="Hyperlink"/>
                <w:noProof/>
                <w:rtl/>
              </w:rPr>
            </w:r>
            <w:r>
              <w:rPr>
                <w:rStyle w:val="Hyperlink"/>
                <w:noProof/>
                <w:rtl/>
              </w:rPr>
              <w:fldChar w:fldCharType="separate"/>
            </w:r>
            <w:r>
              <w:rPr>
                <w:noProof/>
                <w:webHidden/>
              </w:rPr>
              <w:t>101</w:t>
            </w:r>
            <w:r>
              <w:rPr>
                <w:rStyle w:val="Hyperlink"/>
                <w:noProof/>
                <w:rtl/>
              </w:rPr>
              <w:fldChar w:fldCharType="end"/>
            </w:r>
          </w:hyperlink>
        </w:p>
        <w:p w14:paraId="1740774D" w14:textId="786080E5" w:rsidR="000325E9" w:rsidRDefault="000325E9" w:rsidP="000325E9">
          <w:r>
            <w:rPr>
              <w:b/>
              <w:bCs/>
              <w:lang w:val="he-IL"/>
            </w:rPr>
            <w:fldChar w:fldCharType="end"/>
          </w:r>
        </w:p>
      </w:sdtContent>
    </w:sdt>
    <w:p w14:paraId="04AA71E4" w14:textId="1A42004E" w:rsidR="000325E9" w:rsidRDefault="000325E9" w:rsidP="000325E9">
      <w:pPr>
        <w:pStyle w:val="1"/>
        <w:rPr>
          <w:rtl/>
        </w:rPr>
      </w:pPr>
    </w:p>
    <w:p w14:paraId="711264DC" w14:textId="69B4326C" w:rsidR="007D4A40" w:rsidRDefault="007D4A40" w:rsidP="007D4A40">
      <w:pPr>
        <w:rPr>
          <w:rtl/>
        </w:rPr>
      </w:pPr>
    </w:p>
    <w:p w14:paraId="40FF45A8" w14:textId="29A6C542" w:rsidR="007D4A40" w:rsidRDefault="007D4A40" w:rsidP="007D4A40">
      <w:pPr>
        <w:rPr>
          <w:rtl/>
        </w:rPr>
      </w:pPr>
    </w:p>
    <w:p w14:paraId="7DEA49B8" w14:textId="3B577FA3" w:rsidR="007D4A40" w:rsidRDefault="007D4A40" w:rsidP="007D4A40">
      <w:pPr>
        <w:rPr>
          <w:rtl/>
        </w:rPr>
      </w:pPr>
    </w:p>
    <w:p w14:paraId="26C85D05" w14:textId="7E9DBAAA" w:rsidR="007D4A40" w:rsidRDefault="007D4A40" w:rsidP="007D4A40">
      <w:pPr>
        <w:rPr>
          <w:rtl/>
        </w:rPr>
      </w:pPr>
    </w:p>
    <w:p w14:paraId="040F03CC" w14:textId="04A15517" w:rsidR="007D4A40" w:rsidRDefault="007D4A40" w:rsidP="007D4A40">
      <w:pPr>
        <w:rPr>
          <w:rtl/>
        </w:rPr>
      </w:pPr>
    </w:p>
    <w:p w14:paraId="3C49F9B8" w14:textId="3559F26D" w:rsidR="007D4A40" w:rsidRDefault="007D4A40" w:rsidP="007D4A40">
      <w:pPr>
        <w:rPr>
          <w:rtl/>
        </w:rPr>
      </w:pPr>
    </w:p>
    <w:p w14:paraId="773717AB" w14:textId="77777777" w:rsidR="007D4A40" w:rsidRPr="007D4A40" w:rsidRDefault="007D4A40" w:rsidP="007D4A40">
      <w:pPr>
        <w:rPr>
          <w:rtl/>
        </w:rPr>
      </w:pPr>
    </w:p>
    <w:p w14:paraId="436294AB" w14:textId="1475C244" w:rsidR="00C20006" w:rsidRPr="00C20006" w:rsidRDefault="00C20006" w:rsidP="000325E9">
      <w:pPr>
        <w:pStyle w:val="1"/>
        <w:shd w:val="clear" w:color="auto" w:fill="FFFF00"/>
      </w:pPr>
      <w:bookmarkStart w:id="0" w:name="_Toc91156841"/>
      <w:r>
        <w:rPr>
          <w:rFonts w:hint="cs"/>
          <w:rtl/>
        </w:rPr>
        <w:t>מהו חוזה?</w:t>
      </w:r>
      <w:bookmarkEnd w:id="0"/>
    </w:p>
    <w:p w14:paraId="37EE483A" w14:textId="77777777" w:rsidR="00C20006" w:rsidRDefault="00C20006" w:rsidP="000325E9">
      <w:pPr>
        <w:pStyle w:val="a9"/>
        <w:numPr>
          <w:ilvl w:val="1"/>
          <w:numId w:val="9"/>
        </w:numPr>
        <w:spacing w:after="0"/>
        <w:ind w:left="720" w:right="0"/>
        <w:rPr>
          <w:rFonts w:eastAsia="Times New Roman"/>
        </w:rPr>
      </w:pPr>
      <w:proofErr w:type="spellStart"/>
      <w:r>
        <w:rPr>
          <w:rFonts w:eastAsia="Times New Roman" w:hint="cs"/>
          <w:rtl/>
        </w:rPr>
        <w:t>בריסטייטמנט</w:t>
      </w:r>
      <w:proofErr w:type="spellEnd"/>
      <w:r>
        <w:rPr>
          <w:rFonts w:eastAsia="Times New Roman" w:hint="cs"/>
          <w:rtl/>
        </w:rPr>
        <w:t xml:space="preserve"> האמריקאי על דיני חוזים (אוסף של מלומדים המגדירים מה הדין האמריקאי של דיני החוזים):</w:t>
      </w:r>
    </w:p>
    <w:p w14:paraId="4B55A652" w14:textId="77777777" w:rsidR="00C20006" w:rsidRDefault="00C20006" w:rsidP="000325E9">
      <w:pPr>
        <w:pStyle w:val="a9"/>
        <w:numPr>
          <w:ilvl w:val="2"/>
          <w:numId w:val="9"/>
        </w:numPr>
        <w:spacing w:after="0"/>
        <w:ind w:left="1080" w:right="0"/>
        <w:rPr>
          <w:rFonts w:eastAsia="Times New Roman"/>
        </w:rPr>
      </w:pPr>
      <w:r>
        <w:rPr>
          <w:rFonts w:eastAsia="Times New Roman" w:hint="cs"/>
          <w:rtl/>
        </w:rPr>
        <w:t>סעיף 1 - הבטחה שהדין מכיר באפשרות לאכוף אותה או לתת סעדים בגין הפרתה.</w:t>
      </w:r>
    </w:p>
    <w:p w14:paraId="2FDA7C0B" w14:textId="77777777" w:rsidR="00C20006" w:rsidRDefault="00C20006" w:rsidP="000325E9">
      <w:pPr>
        <w:pStyle w:val="a9"/>
        <w:numPr>
          <w:ilvl w:val="2"/>
          <w:numId w:val="9"/>
        </w:numPr>
        <w:spacing w:after="0"/>
        <w:ind w:left="1080" w:right="0"/>
        <w:rPr>
          <w:rFonts w:eastAsia="Times New Roman"/>
        </w:rPr>
      </w:pPr>
      <w:r>
        <w:rPr>
          <w:rFonts w:eastAsia="Times New Roman" w:hint="cs"/>
          <w:rtl/>
        </w:rPr>
        <w:t xml:space="preserve">סעיף 2 – מגדיר מה זו הבטחה: הבעת כוונה </w:t>
      </w:r>
      <w:r>
        <w:rPr>
          <w:rFonts w:eastAsia="Times New Roman" w:hint="cs"/>
          <w:u w:val="single"/>
          <w:rtl/>
        </w:rPr>
        <w:t>חיצונית</w:t>
      </w:r>
      <w:r>
        <w:rPr>
          <w:rFonts w:eastAsia="Times New Roman" w:hint="cs"/>
          <w:rtl/>
        </w:rPr>
        <w:t xml:space="preserve"> לבצע פעולה </w:t>
      </w:r>
      <w:proofErr w:type="spellStart"/>
      <w:r>
        <w:rPr>
          <w:rFonts w:eastAsia="Times New Roman" w:hint="cs"/>
          <w:rtl/>
        </w:rPr>
        <w:t>מסויימת</w:t>
      </w:r>
      <w:proofErr w:type="spellEnd"/>
      <w:r>
        <w:rPr>
          <w:rFonts w:eastAsia="Times New Roman" w:hint="cs"/>
          <w:rtl/>
        </w:rPr>
        <w:t xml:space="preserve"> או להימנע ממנה, אשר גורמת למקבל ההבטחה להבין שהמבטיח לקח על עצמו נטל של התחייבות בקשר לעשיית או הימנעות מהפעולה.</w:t>
      </w:r>
    </w:p>
    <w:p w14:paraId="6BD58D2E" w14:textId="77777777" w:rsidR="00C20006" w:rsidRDefault="00C20006" w:rsidP="000325E9">
      <w:pPr>
        <w:pStyle w:val="a9"/>
        <w:numPr>
          <w:ilvl w:val="1"/>
          <w:numId w:val="9"/>
        </w:numPr>
        <w:spacing w:after="0"/>
        <w:ind w:left="720" w:right="0"/>
        <w:rPr>
          <w:rFonts w:eastAsia="Times New Roman"/>
        </w:rPr>
      </w:pPr>
      <w:r>
        <w:rPr>
          <w:rFonts w:eastAsia="Times New Roman" w:hint="cs"/>
          <w:b/>
          <w:bCs/>
          <w:u w:val="single"/>
          <w:rtl/>
        </w:rPr>
        <w:t>שלוש יסודות:</w:t>
      </w:r>
    </w:p>
    <w:p w14:paraId="7A962015" w14:textId="77777777" w:rsidR="00C20006" w:rsidRDefault="00C20006" w:rsidP="000325E9">
      <w:pPr>
        <w:pStyle w:val="a9"/>
        <w:numPr>
          <w:ilvl w:val="2"/>
          <w:numId w:val="9"/>
        </w:numPr>
        <w:spacing w:after="0"/>
        <w:ind w:left="1080" w:right="0"/>
        <w:rPr>
          <w:rFonts w:eastAsia="Times New Roman"/>
        </w:rPr>
      </w:pPr>
      <w:r>
        <w:rPr>
          <w:rFonts w:eastAsia="Times New Roman" w:hint="cs"/>
          <w:rtl/>
        </w:rPr>
        <w:t>הבעה חיצונית של כוונה.</w:t>
      </w:r>
    </w:p>
    <w:p w14:paraId="6C59C7ED" w14:textId="77777777" w:rsidR="00C20006" w:rsidRDefault="00C20006" w:rsidP="000325E9">
      <w:pPr>
        <w:pStyle w:val="a9"/>
        <w:numPr>
          <w:ilvl w:val="2"/>
          <w:numId w:val="9"/>
        </w:numPr>
        <w:spacing w:after="0"/>
        <w:ind w:left="1080" w:right="0"/>
        <w:rPr>
          <w:rFonts w:eastAsia="Times New Roman"/>
        </w:rPr>
      </w:pPr>
      <w:r>
        <w:rPr>
          <w:rFonts w:eastAsia="Times New Roman" w:hint="cs"/>
          <w:rtl/>
        </w:rPr>
        <w:lastRenderedPageBreak/>
        <w:t>הכרה בדין - אכיפה - קבלת סעד או פיצוי.</w:t>
      </w:r>
    </w:p>
    <w:p w14:paraId="4B57CA81" w14:textId="77777777" w:rsidR="00C20006" w:rsidRDefault="00C20006" w:rsidP="000325E9">
      <w:pPr>
        <w:numPr>
          <w:ilvl w:val="2"/>
          <w:numId w:val="9"/>
        </w:numPr>
        <w:spacing w:after="0"/>
        <w:ind w:left="1080" w:right="0"/>
        <w:rPr>
          <w:rFonts w:eastAsia="Times New Roman" w:hint="cs"/>
          <w:rtl/>
        </w:rPr>
      </w:pPr>
      <w:r>
        <w:rPr>
          <w:rFonts w:eastAsia="Times New Roman" w:hint="cs"/>
          <w:rtl/>
        </w:rPr>
        <w:t>הבטחה – הנבטח מודע לכוונה המחייבת של המבטיח.</w:t>
      </w:r>
    </w:p>
    <w:p w14:paraId="02009700" w14:textId="77777777" w:rsidR="00C20006" w:rsidRDefault="00C20006" w:rsidP="000325E9">
      <w:pPr>
        <w:numPr>
          <w:ilvl w:val="1"/>
          <w:numId w:val="9"/>
        </w:numPr>
        <w:spacing w:after="0"/>
        <w:ind w:left="720" w:right="0"/>
        <w:rPr>
          <w:rFonts w:eastAsia="Times New Roman"/>
        </w:rPr>
      </w:pPr>
      <w:r>
        <w:rPr>
          <w:rFonts w:eastAsia="Times New Roman" w:hint="cs"/>
          <w:rtl/>
        </w:rPr>
        <w:t xml:space="preserve">כדי שהבטחה תהווה חוזה צריכים להיות בה שלושת היסודות. </w:t>
      </w:r>
      <w:r>
        <w:rPr>
          <w:rFonts w:eastAsia="Times New Roman" w:hint="cs"/>
          <w:b/>
          <w:bCs/>
          <w:u w:val="single"/>
          <w:rtl/>
        </w:rPr>
        <w:t>דוגמאות:</w:t>
      </w:r>
    </w:p>
    <w:p w14:paraId="6BAD9032" w14:textId="77777777" w:rsidR="00C20006" w:rsidRDefault="00C20006" w:rsidP="000325E9">
      <w:pPr>
        <w:pStyle w:val="a9"/>
        <w:numPr>
          <w:ilvl w:val="4"/>
          <w:numId w:val="10"/>
        </w:numPr>
        <w:spacing w:after="0"/>
        <w:ind w:left="1440" w:right="0"/>
        <w:rPr>
          <w:rFonts w:eastAsia="Times New Roman"/>
        </w:rPr>
      </w:pPr>
      <w:r>
        <w:rPr>
          <w:rFonts w:eastAsia="Times New Roman" w:hint="cs"/>
          <w:rtl/>
        </w:rPr>
        <w:t xml:space="preserve">שעון מעורר – </w:t>
      </w:r>
      <w:r>
        <w:rPr>
          <w:rFonts w:eastAsia="Times New Roman" w:hint="cs"/>
          <w:u w:val="single"/>
          <w:rtl/>
        </w:rPr>
        <w:t>אין הבעת כוונה חיצונית</w:t>
      </w:r>
      <w:r>
        <w:rPr>
          <w:rFonts w:eastAsia="Times New Roman" w:hint="cs"/>
          <w:rtl/>
        </w:rPr>
        <w:t xml:space="preserve"> מכוון שהדבר לא מופנה כלפי אדם אחר.</w:t>
      </w:r>
    </w:p>
    <w:p w14:paraId="7C81CD04" w14:textId="77777777" w:rsidR="00C20006" w:rsidRDefault="00C20006" w:rsidP="000325E9">
      <w:pPr>
        <w:pStyle w:val="a9"/>
        <w:numPr>
          <w:ilvl w:val="4"/>
          <w:numId w:val="10"/>
        </w:numPr>
        <w:spacing w:after="0"/>
        <w:ind w:left="1440" w:right="0"/>
        <w:rPr>
          <w:rFonts w:eastAsia="Times New Roman" w:hint="cs"/>
          <w:rtl/>
        </w:rPr>
      </w:pPr>
      <w:r>
        <w:rPr>
          <w:rFonts w:eastAsia="Times New Roman" w:hint="cs"/>
          <w:rtl/>
        </w:rPr>
        <w:t xml:space="preserve">הצהרת השתדלות - </w:t>
      </w:r>
      <w:r>
        <w:rPr>
          <w:rFonts w:eastAsia="Times New Roman" w:hint="cs"/>
          <w:u w:val="single"/>
          <w:rtl/>
        </w:rPr>
        <w:t>אין הבטחה.</w:t>
      </w:r>
    </w:p>
    <w:p w14:paraId="1AA31727" w14:textId="77777777" w:rsidR="00C20006" w:rsidRDefault="00C20006" w:rsidP="000325E9">
      <w:pPr>
        <w:pStyle w:val="a9"/>
        <w:numPr>
          <w:ilvl w:val="4"/>
          <w:numId w:val="10"/>
        </w:numPr>
        <w:spacing w:after="0"/>
        <w:ind w:left="1440" w:right="0"/>
        <w:rPr>
          <w:rFonts w:eastAsia="Times New Roman" w:hint="cs"/>
          <w:rtl/>
        </w:rPr>
      </w:pPr>
      <w:r>
        <w:rPr>
          <w:rFonts w:eastAsia="Times New Roman" w:hint="cs"/>
          <w:rtl/>
        </w:rPr>
        <w:t xml:space="preserve">התחייבות לפגוש חבר - </w:t>
      </w:r>
      <w:r>
        <w:rPr>
          <w:rFonts w:eastAsia="Times New Roman" w:hint="cs"/>
          <w:u w:val="single"/>
          <w:rtl/>
        </w:rPr>
        <w:t>אין אכיפה על פי דין</w:t>
      </w:r>
      <w:r>
        <w:rPr>
          <w:rFonts w:eastAsia="Times New Roman" w:hint="cs"/>
          <w:rtl/>
        </w:rPr>
        <w:t xml:space="preserve"> - מדוע לא אוכפים זאת ע"פ דין - העדר כוונה ליצור יחסים משפטיים אין מסוימות - פס"ד לוין - הייתה חוסר כוונה ליצור יחסים משפטיים.</w:t>
      </w:r>
    </w:p>
    <w:p w14:paraId="7DBC0104" w14:textId="77777777" w:rsidR="00C20006" w:rsidRDefault="00C20006" w:rsidP="000325E9">
      <w:pPr>
        <w:pStyle w:val="a9"/>
        <w:numPr>
          <w:ilvl w:val="4"/>
          <w:numId w:val="10"/>
        </w:numPr>
        <w:spacing w:after="0"/>
        <w:ind w:left="1440" w:right="0"/>
        <w:rPr>
          <w:rFonts w:eastAsia="Times New Roman" w:hint="cs"/>
          <w:rtl/>
        </w:rPr>
      </w:pPr>
      <w:r>
        <w:rPr>
          <w:rFonts w:eastAsia="Times New Roman" w:hint="cs"/>
          <w:rtl/>
        </w:rPr>
        <w:t xml:space="preserve">פרסומת - אדם סביר לו יבין שזה מה שהובטח לו - לכן </w:t>
      </w:r>
      <w:r>
        <w:rPr>
          <w:rFonts w:eastAsia="Times New Roman" w:hint="cs"/>
          <w:u w:val="single"/>
          <w:rtl/>
        </w:rPr>
        <w:t>אין הבעת כוונה</w:t>
      </w:r>
      <w:r>
        <w:rPr>
          <w:rFonts w:eastAsia="Times New Roman" w:hint="cs"/>
          <w:rtl/>
        </w:rPr>
        <w:t>. הרבה פעמים פרסומת היא כן מחייבת.</w:t>
      </w:r>
    </w:p>
    <w:p w14:paraId="307FEC18" w14:textId="77777777" w:rsidR="00C20006" w:rsidRDefault="00C20006" w:rsidP="000325E9">
      <w:pPr>
        <w:numPr>
          <w:ilvl w:val="1"/>
          <w:numId w:val="9"/>
        </w:numPr>
        <w:spacing w:after="0"/>
        <w:ind w:left="720" w:right="0"/>
        <w:rPr>
          <w:rFonts w:eastAsia="Times New Roman"/>
          <w:b/>
          <w:bCs/>
        </w:rPr>
      </w:pPr>
      <w:r>
        <w:rPr>
          <w:rFonts w:eastAsia="Times New Roman" w:hint="cs"/>
          <w:b/>
          <w:bCs/>
          <w:u w:val="single"/>
          <w:rtl/>
        </w:rPr>
        <w:t>הכרה בדין</w:t>
      </w:r>
    </w:p>
    <w:p w14:paraId="36910F17" w14:textId="77777777" w:rsidR="00C20006" w:rsidRDefault="00C20006" w:rsidP="000325E9">
      <w:pPr>
        <w:pStyle w:val="a9"/>
        <w:numPr>
          <w:ilvl w:val="2"/>
          <w:numId w:val="10"/>
        </w:numPr>
        <w:spacing w:after="0"/>
        <w:ind w:left="1080" w:right="0"/>
        <w:rPr>
          <w:rFonts w:eastAsia="Times New Roman" w:hint="cs"/>
          <w:rtl/>
        </w:rPr>
      </w:pPr>
      <w:r>
        <w:rPr>
          <w:rFonts w:eastAsia="Times New Roman" w:hint="cs"/>
          <w:rtl/>
        </w:rPr>
        <w:t xml:space="preserve">בית המשפט לא יתערב בהבטחות </w:t>
      </w:r>
      <w:proofErr w:type="spellStart"/>
      <w:r>
        <w:rPr>
          <w:rFonts w:eastAsia="Times New Roman" w:hint="cs"/>
          <w:rtl/>
        </w:rPr>
        <w:t>מסויימות</w:t>
      </w:r>
      <w:proofErr w:type="spellEnd"/>
      <w:r>
        <w:rPr>
          <w:rFonts w:eastAsia="Times New Roman" w:hint="cs"/>
          <w:rtl/>
        </w:rPr>
        <w:t xml:space="preserve"> </w:t>
      </w:r>
      <w:r>
        <w:rPr>
          <w:rFonts w:eastAsia="Times New Roman" w:hint="cs"/>
          <w:u w:val="single"/>
          <w:rtl/>
        </w:rPr>
        <w:t>בגלל מגוון שיקולים -</w:t>
      </w:r>
      <w:r>
        <w:rPr>
          <w:rFonts w:eastAsia="Times New Roman" w:hint="cs"/>
          <w:rtl/>
        </w:rPr>
        <w:t xml:space="preserve"> אם זאת לעיתים יבחר להתערב למרות השיקולים הנ"ל </w:t>
      </w:r>
    </w:p>
    <w:p w14:paraId="75FCABEF" w14:textId="77777777" w:rsidR="00C20006" w:rsidRDefault="00C20006" w:rsidP="000325E9">
      <w:pPr>
        <w:pStyle w:val="a9"/>
        <w:numPr>
          <w:ilvl w:val="2"/>
          <w:numId w:val="10"/>
        </w:numPr>
        <w:spacing w:after="0"/>
        <w:ind w:left="1080" w:right="0"/>
        <w:rPr>
          <w:rFonts w:eastAsia="Times New Roman"/>
        </w:rPr>
      </w:pPr>
      <w:r>
        <w:rPr>
          <w:rFonts w:eastAsia="Times New Roman" w:hint="cs"/>
          <w:b/>
          <w:bCs/>
          <w:rtl/>
        </w:rPr>
        <w:t>השיקולים בגלל לא יתערב:</w:t>
      </w:r>
    </w:p>
    <w:p w14:paraId="795CF412" w14:textId="77777777" w:rsidR="00C20006" w:rsidRDefault="00C20006" w:rsidP="000325E9">
      <w:pPr>
        <w:pStyle w:val="a9"/>
        <w:numPr>
          <w:ilvl w:val="3"/>
          <w:numId w:val="10"/>
        </w:numPr>
        <w:spacing w:after="0"/>
        <w:ind w:left="1440" w:right="0"/>
        <w:rPr>
          <w:rFonts w:eastAsia="Times New Roman"/>
        </w:rPr>
      </w:pPr>
      <w:r>
        <w:rPr>
          <w:rFonts w:eastAsia="Times New Roman" w:hint="cs"/>
          <w:rtl/>
        </w:rPr>
        <w:t>אין כוונה ליצור יחסיים משפטיים – ההבעה החיצונית לא מראה על כוונה.</w:t>
      </w:r>
    </w:p>
    <w:p w14:paraId="7E0C474D" w14:textId="77777777" w:rsidR="00C20006" w:rsidRDefault="00C20006" w:rsidP="000325E9">
      <w:pPr>
        <w:pStyle w:val="a9"/>
        <w:numPr>
          <w:ilvl w:val="3"/>
          <w:numId w:val="10"/>
        </w:numPr>
        <w:spacing w:after="0"/>
        <w:ind w:left="1440" w:right="0"/>
        <w:rPr>
          <w:rFonts w:eastAsia="Times New Roman"/>
        </w:rPr>
      </w:pPr>
      <w:r>
        <w:rPr>
          <w:rFonts w:eastAsia="Times New Roman" w:hint="cs"/>
          <w:rtl/>
        </w:rPr>
        <w:t xml:space="preserve">המשפט יכול להזיק למערכת היחסים - </w:t>
      </w:r>
      <w:r>
        <w:rPr>
          <w:rFonts w:eastAsia="Times New Roman" w:hint="cs"/>
          <w:u w:val="single"/>
          <w:rtl/>
        </w:rPr>
        <w:t>שיקולים חברתיים</w:t>
      </w:r>
      <w:r>
        <w:rPr>
          <w:rFonts w:eastAsia="Times New Roman" w:hint="cs"/>
          <w:rtl/>
        </w:rPr>
        <w:t xml:space="preserve">: יש הבטחות שמבחינה חברתית עדיף שיישארו במישור החברי מוסרי (לדוג' הבטחה ללכת </w:t>
      </w:r>
      <w:proofErr w:type="spellStart"/>
      <w:r>
        <w:rPr>
          <w:rFonts w:eastAsia="Times New Roman" w:hint="cs"/>
          <w:rtl/>
        </w:rPr>
        <w:t>לקלנוע</w:t>
      </w:r>
      <w:proofErr w:type="spellEnd"/>
      <w:r>
        <w:rPr>
          <w:rFonts w:eastAsia="Times New Roman" w:hint="cs"/>
          <w:rtl/>
        </w:rPr>
        <w:t>, הבטחת נישואין).</w:t>
      </w:r>
    </w:p>
    <w:p w14:paraId="3818636A" w14:textId="77777777" w:rsidR="00C20006" w:rsidRDefault="00C20006" w:rsidP="000325E9">
      <w:pPr>
        <w:pStyle w:val="a9"/>
        <w:numPr>
          <w:ilvl w:val="3"/>
          <w:numId w:val="10"/>
        </w:numPr>
        <w:spacing w:after="0"/>
        <w:ind w:left="1440" w:right="0"/>
        <w:rPr>
          <w:rFonts w:eastAsia="Times New Roman"/>
        </w:rPr>
      </w:pPr>
      <w:r>
        <w:rPr>
          <w:rFonts w:hint="cs"/>
          <w:rtl/>
        </w:rPr>
        <w:t xml:space="preserve">לא מוצדק להפעיל את מערכת המשפט - </w:t>
      </w:r>
      <w:r>
        <w:rPr>
          <w:rFonts w:hint="cs"/>
          <w:u w:val="single"/>
          <w:rtl/>
        </w:rPr>
        <w:t>שיקול אדמיניסטרטיבי</w:t>
      </w:r>
      <w:r>
        <w:rPr>
          <w:rFonts w:hint="cs"/>
          <w:rtl/>
        </w:rPr>
        <w:t>: לא נרצה להציף את בתי המשפט</w:t>
      </w:r>
      <w:r>
        <w:rPr>
          <w:rFonts w:eastAsia="Times New Roman" w:hint="cs"/>
          <w:rtl/>
        </w:rPr>
        <w:t xml:space="preserve"> בכל סוגי ההבטחות.</w:t>
      </w:r>
    </w:p>
    <w:p w14:paraId="1AAA9886" w14:textId="77777777" w:rsidR="00C20006" w:rsidRDefault="00C20006" w:rsidP="000325E9">
      <w:pPr>
        <w:pStyle w:val="a9"/>
        <w:numPr>
          <w:ilvl w:val="3"/>
          <w:numId w:val="10"/>
        </w:numPr>
        <w:spacing w:after="0"/>
        <w:ind w:left="1440" w:right="0"/>
        <w:rPr>
          <w:rFonts w:eastAsia="Times New Roman"/>
        </w:rPr>
      </w:pPr>
      <w:r>
        <w:rPr>
          <w:rFonts w:eastAsia="Times New Roman" w:hint="cs"/>
          <w:rtl/>
        </w:rPr>
        <w:t>שיקולים משפטיים: חוזים לא חוקיים, חוזי פרס ותחרות לא יאכפו ע"י בתי משפט, הסכמים פוליטיים מעצם היותם פולטים לא ראוי שבית המשפט יאכוף אותם (פגיעה בעיקרון הפרדת רשויות)</w:t>
      </w:r>
    </w:p>
    <w:p w14:paraId="1DAA1D4E" w14:textId="77777777" w:rsidR="00C20006" w:rsidRDefault="00C20006" w:rsidP="000325E9">
      <w:pPr>
        <w:pStyle w:val="a9"/>
        <w:numPr>
          <w:ilvl w:val="2"/>
          <w:numId w:val="10"/>
        </w:numPr>
        <w:spacing w:after="0"/>
        <w:ind w:left="1080" w:right="0"/>
        <w:rPr>
          <w:rFonts w:eastAsia="Times New Roman"/>
          <w:b/>
          <w:bCs/>
        </w:rPr>
      </w:pPr>
      <w:r>
        <w:rPr>
          <w:rFonts w:eastAsia="Times New Roman" w:hint="cs"/>
          <w:b/>
          <w:bCs/>
          <w:rtl/>
        </w:rPr>
        <w:t>מקרים בהם בכל זאת תהיה הכרה בדין:</w:t>
      </w:r>
    </w:p>
    <w:p w14:paraId="2232FDE6" w14:textId="77777777" w:rsidR="00C20006" w:rsidRDefault="00C20006" w:rsidP="000325E9">
      <w:pPr>
        <w:pStyle w:val="a9"/>
        <w:numPr>
          <w:ilvl w:val="3"/>
          <w:numId w:val="10"/>
        </w:numPr>
        <w:spacing w:after="0"/>
        <w:ind w:left="1440" w:right="0"/>
      </w:pPr>
      <w:r>
        <w:rPr>
          <w:rFonts w:hint="cs"/>
          <w:rtl/>
        </w:rPr>
        <w:t>מקום של עירוב נכסים, כי דרוש סיוע של מנגנון חיצוני כדי להסדיר מערכות יחסים ממוניות (כמו בני זוג שיש להם חשבנון בנק משותף)</w:t>
      </w:r>
    </w:p>
    <w:p w14:paraId="19431BC0" w14:textId="77777777" w:rsidR="00C20006" w:rsidRDefault="00C20006" w:rsidP="000325E9">
      <w:pPr>
        <w:pStyle w:val="a9"/>
        <w:numPr>
          <w:ilvl w:val="3"/>
          <w:numId w:val="10"/>
        </w:numPr>
        <w:spacing w:after="0"/>
        <w:ind w:left="1440" w:right="0"/>
      </w:pPr>
      <w:r>
        <w:rPr>
          <w:rFonts w:hint="cs"/>
          <w:rtl/>
        </w:rPr>
        <w:t>השפעה על צד ג', כמו זוג שמתגרש ואז יש השפעה על הילדים – שם ביהמ"ש יתערב.</w:t>
      </w:r>
    </w:p>
    <w:p w14:paraId="3E8C5B42" w14:textId="77777777" w:rsidR="00C20006" w:rsidRDefault="00C20006" w:rsidP="000325E9">
      <w:pPr>
        <w:pStyle w:val="a9"/>
        <w:numPr>
          <w:ilvl w:val="1"/>
          <w:numId w:val="10"/>
        </w:numPr>
        <w:spacing w:after="0"/>
        <w:ind w:left="720" w:right="0"/>
        <w:rPr>
          <w:rFonts w:eastAsia="Times New Roman" w:hint="cs"/>
          <w:rtl/>
        </w:rPr>
      </w:pPr>
      <w:r>
        <w:rPr>
          <w:rFonts w:eastAsia="Times New Roman" w:hint="cs"/>
          <w:b/>
          <w:bCs/>
          <w:rtl/>
        </w:rPr>
        <w:t>חוזה כתוב מול חוזה בע"פ:</w:t>
      </w:r>
    </w:p>
    <w:p w14:paraId="2995C9E5" w14:textId="77777777" w:rsidR="00C20006" w:rsidRDefault="00C20006" w:rsidP="000325E9">
      <w:pPr>
        <w:pStyle w:val="a9"/>
        <w:numPr>
          <w:ilvl w:val="2"/>
          <w:numId w:val="10"/>
        </w:numPr>
        <w:spacing w:after="0"/>
        <w:ind w:left="1080" w:right="0"/>
      </w:pPr>
      <w:r>
        <w:rPr>
          <w:rFonts w:hint="cs"/>
          <w:b/>
          <w:bCs/>
          <w:rtl/>
        </w:rPr>
        <w:t>יתרון חוזה בכתב:</w:t>
      </w:r>
    </w:p>
    <w:p w14:paraId="726F24A3" w14:textId="77777777" w:rsidR="00C20006" w:rsidRDefault="00C20006" w:rsidP="000325E9">
      <w:pPr>
        <w:pStyle w:val="a9"/>
        <w:numPr>
          <w:ilvl w:val="3"/>
          <w:numId w:val="10"/>
        </w:numPr>
        <w:spacing w:after="0"/>
        <w:ind w:left="1440" w:right="0"/>
      </w:pPr>
      <w:r>
        <w:rPr>
          <w:rFonts w:hint="cs"/>
          <w:rtl/>
        </w:rPr>
        <w:t>כשהמבטיח חותם על מסמך, למקבל ההבטחה תהיה הצדקה חזקה יותר שיש כאן הבטחה שהיא מחייבת (הבעת כוונה).</w:t>
      </w:r>
    </w:p>
    <w:p w14:paraId="2CDD883D" w14:textId="77777777" w:rsidR="00C20006" w:rsidRDefault="00C20006" w:rsidP="000325E9">
      <w:pPr>
        <w:pStyle w:val="a9"/>
        <w:numPr>
          <w:ilvl w:val="3"/>
          <w:numId w:val="10"/>
        </w:numPr>
        <w:spacing w:after="0"/>
        <w:ind w:left="1440" w:right="0"/>
      </w:pPr>
      <w:r>
        <w:rPr>
          <w:rFonts w:hint="cs"/>
          <w:rtl/>
        </w:rPr>
        <w:t>חוזה יכול לשמש כראייה.</w:t>
      </w:r>
    </w:p>
    <w:p w14:paraId="49C04BED" w14:textId="77777777" w:rsidR="00C20006" w:rsidRDefault="00C20006" w:rsidP="000325E9">
      <w:pPr>
        <w:pStyle w:val="a9"/>
        <w:numPr>
          <w:ilvl w:val="2"/>
          <w:numId w:val="10"/>
        </w:numPr>
        <w:spacing w:after="0"/>
        <w:ind w:left="1080" w:right="0"/>
        <w:rPr>
          <w:rFonts w:eastAsia="Times New Roman"/>
        </w:rPr>
      </w:pPr>
      <w:r>
        <w:rPr>
          <w:rFonts w:eastAsia="Times New Roman" w:hint="cs"/>
          <w:rtl/>
        </w:rPr>
        <w:t xml:space="preserve">חשוב לזכור מבחינה משפטית </w:t>
      </w:r>
      <w:r>
        <w:rPr>
          <w:rFonts w:eastAsia="Times New Roman" w:hint="cs"/>
          <w:u w:val="single"/>
          <w:rtl/>
        </w:rPr>
        <w:t>אין קדושה מיוחדת לחוזה בכתב</w:t>
      </w:r>
      <w:r>
        <w:rPr>
          <w:rFonts w:eastAsia="Times New Roman" w:hint="cs"/>
          <w:rtl/>
        </w:rPr>
        <w:t xml:space="preserve"> וחוזה בע"פ נחשב גם כן חוזה אבל יש מקומות בהם החוק דורש ככתב כמו בעסקאות במקרקעין</w:t>
      </w:r>
    </w:p>
    <w:p w14:paraId="712D8CAD" w14:textId="77777777" w:rsidR="00C20006" w:rsidRDefault="00C20006" w:rsidP="000325E9">
      <w:pPr>
        <w:pStyle w:val="a9"/>
        <w:numPr>
          <w:ilvl w:val="0"/>
          <w:numId w:val="10"/>
        </w:numPr>
        <w:shd w:val="clear" w:color="auto" w:fill="FFFF00"/>
        <w:spacing w:after="0"/>
        <w:ind w:left="360" w:right="0"/>
        <w:rPr>
          <w:rFonts w:eastAsia="Times New Roman"/>
        </w:rPr>
      </w:pPr>
      <w:r>
        <w:rPr>
          <w:rFonts w:eastAsia="Times New Roman" w:hint="cs"/>
          <w:b/>
          <w:bCs/>
          <w:color w:val="000000"/>
          <w:u w:val="single"/>
          <w:rtl/>
        </w:rPr>
        <w:t>מדוע כורתים חוזה?</w:t>
      </w:r>
    </w:p>
    <w:p w14:paraId="7B7AB0EB" w14:textId="77777777" w:rsidR="00C20006" w:rsidRDefault="00C20006" w:rsidP="000325E9">
      <w:pPr>
        <w:pStyle w:val="a9"/>
        <w:numPr>
          <w:ilvl w:val="1"/>
          <w:numId w:val="10"/>
        </w:numPr>
        <w:spacing w:after="0"/>
        <w:ind w:left="720" w:right="0"/>
      </w:pPr>
      <w:r>
        <w:rPr>
          <w:rFonts w:hint="cs"/>
          <w:rtl/>
        </w:rPr>
        <w:t>ל</w:t>
      </w:r>
      <w:r>
        <w:rPr>
          <w:rFonts w:hint="cs"/>
          <w:b/>
          <w:bCs/>
          <w:color w:val="000000" w:themeColor="text1"/>
          <w:rtl/>
        </w:rPr>
        <w:t>אפשר עסקאות חליפין,</w:t>
      </w:r>
      <w:r>
        <w:rPr>
          <w:rFonts w:hint="cs"/>
          <w:color w:val="000000" w:themeColor="text1"/>
          <w:rtl/>
        </w:rPr>
        <w:t xml:space="preserve"> לדוג </w:t>
      </w:r>
      <w:r>
        <w:rPr>
          <w:rFonts w:hint="cs"/>
          <w:rtl/>
        </w:rPr>
        <w:t>מכר/קבלנות. הקצאה יעילה של משאבים בחברה.</w:t>
      </w:r>
    </w:p>
    <w:p w14:paraId="2CE2331D" w14:textId="77777777" w:rsidR="00C20006" w:rsidRDefault="00C20006" w:rsidP="000325E9">
      <w:pPr>
        <w:pStyle w:val="a9"/>
        <w:numPr>
          <w:ilvl w:val="2"/>
          <w:numId w:val="10"/>
        </w:numPr>
        <w:spacing w:after="0"/>
        <w:ind w:left="1080" w:right="0"/>
        <w:rPr>
          <w:rFonts w:eastAsia="Times New Roman" w:hint="cs"/>
          <w:rtl/>
        </w:rPr>
      </w:pPr>
      <w:r>
        <w:rPr>
          <w:rFonts w:eastAsia="Times New Roman" w:hint="cs"/>
          <w:u w:val="single"/>
          <w:rtl/>
        </w:rPr>
        <w:t>כולם מרווחים מעסקאות כאלו</w:t>
      </w:r>
      <w:r>
        <w:rPr>
          <w:rFonts w:eastAsia="Times New Roman" w:hint="cs"/>
          <w:rtl/>
        </w:rPr>
        <w:t xml:space="preserve"> מדוע? הרווח הוא ההבדל בין השווי של העסקה לצד א לשווי של העסקה לצד ב'. לדוגמה עם אני קונה שמלה ב100 שקל השמלה שווה לי לפחות 100 שקל </w:t>
      </w:r>
      <w:r>
        <w:rPr>
          <w:rFonts w:eastAsia="Times New Roman" w:hint="cs"/>
          <w:rtl/>
        </w:rPr>
        <w:lastRenderedPageBreak/>
        <w:t>ולתופרת היא שווה פחות ממאה השקל. הפער בין כמה השמלה שווה לי לכמה היא שווה לתופרת הוא הרווח של שנינו מהעסקה.</w:t>
      </w:r>
      <w:r>
        <w:rPr>
          <w:rFonts w:eastAsia="Times New Roman" w:hint="cs"/>
          <w:u w:val="single"/>
          <w:rtl/>
        </w:rPr>
        <w:t xml:space="preserve"> כוח המיקוח - הוא כוח של צד אחד להרוויח יותר מן העסקה.</w:t>
      </w:r>
    </w:p>
    <w:p w14:paraId="7CCFB03B" w14:textId="77777777" w:rsidR="00C20006" w:rsidRDefault="00C20006" w:rsidP="000325E9">
      <w:pPr>
        <w:pStyle w:val="a9"/>
        <w:numPr>
          <w:ilvl w:val="1"/>
          <w:numId w:val="10"/>
        </w:numPr>
        <w:spacing w:after="0"/>
        <w:ind w:left="720" w:right="0"/>
        <w:rPr>
          <w:rFonts w:eastAsia="Times New Roman"/>
        </w:rPr>
      </w:pPr>
      <w:r>
        <w:rPr>
          <w:rFonts w:eastAsia="Times New Roman" w:hint="cs"/>
          <w:b/>
          <w:bCs/>
          <w:rtl/>
        </w:rPr>
        <w:t xml:space="preserve">צדק הסכמי (מטרה חברתית): </w:t>
      </w:r>
    </w:p>
    <w:p w14:paraId="46A8B953" w14:textId="77777777" w:rsidR="00C20006" w:rsidRDefault="00C20006" w:rsidP="000325E9">
      <w:pPr>
        <w:pStyle w:val="a9"/>
        <w:numPr>
          <w:ilvl w:val="2"/>
          <w:numId w:val="10"/>
        </w:numPr>
        <w:spacing w:after="0"/>
        <w:ind w:left="1080" w:right="0"/>
        <w:rPr>
          <w:rFonts w:eastAsia="Times New Roman"/>
        </w:rPr>
      </w:pPr>
      <w:r>
        <w:rPr>
          <w:rFonts w:hint="cs"/>
          <w:rtl/>
        </w:rPr>
        <w:t xml:space="preserve">כאשר כל אחד משיג יותר, העוגה גדילה. לכן החוזה הוא מוסד </w:t>
      </w:r>
      <w:r>
        <w:rPr>
          <w:rFonts w:hint="cs"/>
          <w:u w:val="single"/>
          <w:rtl/>
        </w:rPr>
        <w:t>חברתי</w:t>
      </w:r>
      <w:r>
        <w:rPr>
          <w:rFonts w:hint="cs"/>
          <w:rtl/>
        </w:rPr>
        <w:t xml:space="preserve"> שאנחנו רוצים לקדם כי זה מאפשר למשאבים להגיע למקום המיטבי בתוך החברה, כי חוזה חליפין גורם לכך שכל אחד משיג את המיטב מהקצאת המשאבים שלו.</w:t>
      </w:r>
      <w:r>
        <w:rPr>
          <w:rFonts w:eastAsia="Times New Roman" w:hint="cs"/>
          <w:rtl/>
        </w:rPr>
        <w:t xml:space="preserve"> המשאבים מגיעים למי שצריך אותם הכי הרבה.</w:t>
      </w:r>
    </w:p>
    <w:p w14:paraId="51DA8296" w14:textId="77777777" w:rsidR="00C20006" w:rsidRDefault="00C20006" w:rsidP="000325E9">
      <w:pPr>
        <w:pStyle w:val="a9"/>
        <w:numPr>
          <w:ilvl w:val="2"/>
          <w:numId w:val="10"/>
        </w:numPr>
        <w:spacing w:after="0"/>
        <w:ind w:left="1080" w:right="0"/>
        <w:rPr>
          <w:rFonts w:eastAsia="Times New Roman"/>
          <w:highlight w:val="cyan"/>
        </w:rPr>
      </w:pPr>
      <w:r>
        <w:rPr>
          <w:rFonts w:eastAsia="Times New Roman" w:hint="cs"/>
          <w:highlight w:val="cyan"/>
          <w:rtl/>
        </w:rPr>
        <w:t xml:space="preserve">הקצאה יעילה כאשר ישנה </w:t>
      </w:r>
      <w:r>
        <w:rPr>
          <w:rFonts w:eastAsia="Times New Roman" w:hint="cs"/>
          <w:b/>
          <w:bCs/>
          <w:highlight w:val="cyan"/>
          <w:rtl/>
        </w:rPr>
        <w:t>תחרות</w:t>
      </w:r>
      <w:r>
        <w:rPr>
          <w:rFonts w:eastAsia="Times New Roman" w:hint="cs"/>
          <w:highlight w:val="cyan"/>
          <w:rtl/>
        </w:rPr>
        <w:t xml:space="preserve"> - מאפשר תחרות בין גורמים בשוק ולכן המחירים יורדים.</w:t>
      </w:r>
    </w:p>
    <w:p w14:paraId="46D0A1BD" w14:textId="77777777" w:rsidR="00C20006" w:rsidRDefault="00C20006" w:rsidP="000325E9">
      <w:pPr>
        <w:pStyle w:val="a9"/>
        <w:numPr>
          <w:ilvl w:val="2"/>
          <w:numId w:val="10"/>
        </w:numPr>
        <w:spacing w:after="0"/>
        <w:ind w:left="1080" w:right="0"/>
        <w:rPr>
          <w:rFonts w:eastAsia="Times New Roman"/>
        </w:rPr>
      </w:pPr>
      <w:r>
        <w:rPr>
          <w:rFonts w:eastAsia="Times New Roman" w:hint="cs"/>
          <w:rtl/>
        </w:rPr>
        <w:t xml:space="preserve">הקצעה יעילה כאשר יש </w:t>
      </w:r>
      <w:r>
        <w:rPr>
          <w:rFonts w:eastAsia="Times New Roman" w:hint="cs"/>
          <w:b/>
          <w:bCs/>
          <w:rtl/>
        </w:rPr>
        <w:t>מידע מלא</w:t>
      </w:r>
      <w:r>
        <w:rPr>
          <w:rFonts w:eastAsia="Times New Roman" w:hint="cs"/>
          <w:rtl/>
        </w:rPr>
        <w:t>- כשאין לי מידע מלא על המוצר אני יכולה לחשוש לקנות מוצר שמא לא יענה על הצרכים שלי או להפך אקנה מוצר כי אני טועה לחשוב שהוא יענה לי על הצרכים ויתברר שיצאתי מפסיד. ולכן על החוזה לחייב את הצדדים לספק את המידע שברשותם וגם לעיתים ישמש החוזה כמכשיר להקצאה של סיכונים.</w:t>
      </w:r>
    </w:p>
    <w:p w14:paraId="4CD9A30E" w14:textId="77777777" w:rsidR="00C20006" w:rsidRDefault="00C20006" w:rsidP="000325E9">
      <w:pPr>
        <w:pStyle w:val="a9"/>
        <w:numPr>
          <w:ilvl w:val="1"/>
          <w:numId w:val="10"/>
        </w:numPr>
        <w:spacing w:after="0"/>
        <w:ind w:left="720" w:right="0"/>
        <w:rPr>
          <w:rFonts w:eastAsia="Times New Roman"/>
        </w:rPr>
      </w:pPr>
      <w:r>
        <w:rPr>
          <w:rFonts w:eastAsia="Times New Roman" w:hint="cs"/>
          <w:u w:val="single"/>
          <w:shd w:val="clear" w:color="auto" w:fill="FFFF99"/>
          <w:rtl/>
        </w:rPr>
        <w:t>החשיבות האמיתית של הסכם היא ב</w:t>
      </w:r>
      <w:r>
        <w:rPr>
          <w:rFonts w:eastAsia="Times New Roman" w:hint="cs"/>
          <w:b/>
          <w:bCs/>
          <w:u w:val="single"/>
          <w:shd w:val="clear" w:color="auto" w:fill="FFFF99"/>
          <w:rtl/>
        </w:rPr>
        <w:t>חליפין עתידיים</w:t>
      </w:r>
      <w:r>
        <w:rPr>
          <w:rFonts w:eastAsia="Times New Roman" w:hint="cs"/>
          <w:shd w:val="clear" w:color="auto" w:fill="FFFF99"/>
          <w:rtl/>
        </w:rPr>
        <w:t xml:space="preserve">  </w:t>
      </w:r>
      <w:r>
        <w:rPr>
          <w:rFonts w:eastAsia="Times New Roman" w:hint="cs"/>
          <w:rtl/>
        </w:rPr>
        <w:t>-</w:t>
      </w:r>
    </w:p>
    <w:p w14:paraId="5451304B" w14:textId="77777777" w:rsidR="00C20006" w:rsidRDefault="00C20006" w:rsidP="000325E9">
      <w:pPr>
        <w:pStyle w:val="a9"/>
        <w:numPr>
          <w:ilvl w:val="2"/>
          <w:numId w:val="10"/>
        </w:numPr>
        <w:spacing w:after="0"/>
        <w:ind w:left="1080" w:right="0"/>
        <w:rPr>
          <w:rFonts w:eastAsia="Times New Roman"/>
          <w:u w:val="single"/>
        </w:rPr>
      </w:pPr>
      <w:r>
        <w:rPr>
          <w:rFonts w:eastAsia="Times New Roman"/>
          <w:rtl/>
        </w:rPr>
        <w:t xml:space="preserve"> </w:t>
      </w:r>
      <w:r>
        <w:rPr>
          <w:rFonts w:eastAsia="Times New Roman" w:hint="cs"/>
          <w:u w:val="single"/>
          <w:rtl/>
        </w:rPr>
        <w:t>סיבות בגללם חשוב שיהיה הסכם בחליפין עתידיים:</w:t>
      </w:r>
    </w:p>
    <w:p w14:paraId="49B68FC7" w14:textId="77777777" w:rsidR="00C20006" w:rsidRDefault="00C20006" w:rsidP="000325E9">
      <w:pPr>
        <w:pStyle w:val="a9"/>
        <w:numPr>
          <w:ilvl w:val="3"/>
          <w:numId w:val="10"/>
        </w:numPr>
        <w:spacing w:after="0"/>
        <w:ind w:left="1440" w:right="0"/>
        <w:rPr>
          <w:rFonts w:eastAsia="Times New Roman"/>
        </w:rPr>
      </w:pPr>
      <w:r>
        <w:rPr>
          <w:rFonts w:eastAsia="Times New Roman" w:hint="cs"/>
          <w:u w:val="single"/>
          <w:rtl/>
        </w:rPr>
        <w:t>עריקה</w:t>
      </w:r>
      <w:r>
        <w:rPr>
          <w:rFonts w:eastAsia="Times New Roman" w:hint="cs"/>
          <w:rtl/>
        </w:rPr>
        <w:t xml:space="preserve"> - הבטחה של הצדדים לעמוד בהתחייבות שלהם. יש רצון של שני הצדדים להיכבל תחת חוזה (במקרה של תופרת ושמלה אז התופרת רוצה להיות חייבת לתת את השמלה כדי שהאישה תהיה חייבת לקנות אותה והקונה רוצה להיות חייבת לקנות כדי שהתופרת תהיה חייבת לתפור).</w:t>
      </w:r>
    </w:p>
    <w:p w14:paraId="7BB699A9" w14:textId="77777777" w:rsidR="00C20006" w:rsidRDefault="00C20006" w:rsidP="000325E9">
      <w:pPr>
        <w:pStyle w:val="a9"/>
        <w:numPr>
          <w:ilvl w:val="3"/>
          <w:numId w:val="10"/>
        </w:numPr>
        <w:spacing w:after="0"/>
        <w:ind w:left="1440" w:right="0"/>
        <w:rPr>
          <w:rFonts w:eastAsia="Times New Roman"/>
        </w:rPr>
      </w:pPr>
      <w:r>
        <w:rPr>
          <w:rFonts w:eastAsia="Times New Roman"/>
          <w:b/>
          <w:bCs/>
          <w:rtl/>
        </w:rPr>
        <w:t xml:space="preserve"> </w:t>
      </w:r>
      <w:r>
        <w:rPr>
          <w:rFonts w:eastAsia="Times New Roman" w:hint="cs"/>
          <w:u w:val="single"/>
          <w:rtl/>
        </w:rPr>
        <w:t>שינוי נסיבות</w:t>
      </w:r>
      <w:r>
        <w:rPr>
          <w:rFonts w:eastAsia="Times New Roman" w:hint="cs"/>
          <w:rtl/>
        </w:rPr>
        <w:t xml:space="preserve"> - </w:t>
      </w:r>
      <w:r>
        <w:rPr>
          <w:rFonts w:hint="cs"/>
          <w:rtl/>
        </w:rPr>
        <w:t>מה קורה במצב שהנסיבות משתנות? אנחנו רוצים לקבוע מנגנון שיקבע את הפעולות במקרה של שינוי נסיבות. שהוא יקרה על ידי הסכם מראש.</w:t>
      </w:r>
    </w:p>
    <w:p w14:paraId="2731D677" w14:textId="77777777" w:rsidR="00C20006" w:rsidRDefault="00C20006" w:rsidP="000325E9">
      <w:pPr>
        <w:pStyle w:val="a9"/>
        <w:numPr>
          <w:ilvl w:val="3"/>
          <w:numId w:val="10"/>
        </w:numPr>
        <w:spacing w:after="0"/>
        <w:ind w:left="1117" w:right="0"/>
        <w:rPr>
          <w:rFonts w:eastAsia="Times New Roman"/>
        </w:rPr>
      </w:pPr>
      <w:r>
        <w:rPr>
          <w:rFonts w:eastAsia="Times New Roman" w:hint="cs"/>
          <w:u w:val="single"/>
          <w:rtl/>
        </w:rPr>
        <w:t>הגדרה ברורה של פרטי החליפין</w:t>
      </w:r>
      <w:r>
        <w:rPr>
          <w:rFonts w:eastAsia="Times New Roman" w:hint="cs"/>
          <w:rtl/>
        </w:rPr>
        <w:t xml:space="preserve"> - לגרום לכך שיהיה בדק לגבי מה היו פרטי העסקה.   </w:t>
      </w:r>
    </w:p>
    <w:p w14:paraId="3DFD66A0" w14:textId="77777777" w:rsidR="00C20006" w:rsidRDefault="00C20006" w:rsidP="000325E9">
      <w:pPr>
        <w:pStyle w:val="a9"/>
        <w:numPr>
          <w:ilvl w:val="1"/>
          <w:numId w:val="10"/>
        </w:numPr>
        <w:spacing w:after="0"/>
        <w:ind w:left="720" w:right="0"/>
        <w:rPr>
          <w:rFonts w:eastAsia="Times New Roman"/>
        </w:rPr>
      </w:pPr>
      <w:r>
        <w:rPr>
          <w:rFonts w:eastAsia="Times New Roman" w:hint="cs"/>
          <w:b/>
          <w:bCs/>
          <w:rtl/>
        </w:rPr>
        <w:t>דרך למימוש אוטונומיה של הפרט</w:t>
      </w:r>
      <w:r>
        <w:rPr>
          <w:rFonts w:eastAsia="Times New Roman" w:hint="cs"/>
          <w:rtl/>
        </w:rPr>
        <w:t xml:space="preserve"> - חוזה מאפשר לפרט להכריח אדם לקיים התחייבויות שהוא מעוניין בהם, אשר לא היה מצליח לעמוד בהם ללא ההתחייבות החוזית.</w:t>
      </w:r>
    </w:p>
    <w:p w14:paraId="3D56E855" w14:textId="77777777" w:rsidR="00C20006" w:rsidRDefault="00C20006" w:rsidP="000325E9">
      <w:pPr>
        <w:pStyle w:val="a9"/>
        <w:numPr>
          <w:ilvl w:val="1"/>
          <w:numId w:val="10"/>
        </w:numPr>
        <w:spacing w:after="0"/>
        <w:ind w:left="720" w:right="0"/>
        <w:rPr>
          <w:rFonts w:eastAsia="Times New Roman"/>
        </w:rPr>
      </w:pPr>
      <w:r>
        <w:rPr>
          <w:rFonts w:eastAsia="Times New Roman" w:hint="cs"/>
          <w:b/>
          <w:bCs/>
          <w:rtl/>
        </w:rPr>
        <w:t>דרך להקצאת סיכונים –</w:t>
      </w:r>
    </w:p>
    <w:p w14:paraId="4A1BE769" w14:textId="77777777" w:rsidR="00C20006" w:rsidRDefault="00C20006" w:rsidP="000325E9">
      <w:pPr>
        <w:pStyle w:val="a9"/>
        <w:numPr>
          <w:ilvl w:val="2"/>
          <w:numId w:val="10"/>
        </w:numPr>
        <w:spacing w:after="0"/>
        <w:ind w:left="1080" w:right="0"/>
        <w:rPr>
          <w:rFonts w:eastAsia="Times New Roman"/>
        </w:rPr>
      </w:pPr>
      <w:r>
        <w:rPr>
          <w:rFonts w:eastAsia="Times New Roman" w:hint="cs"/>
          <w:rtl/>
        </w:rPr>
        <w:t xml:space="preserve"> הרעיון אומר שכל עסקה היא דרך להקצאת סיכונים. לדוגמא סיכון שערך הדבר שקנית ישתנה. </w:t>
      </w:r>
    </w:p>
    <w:p w14:paraId="2B897B84" w14:textId="77777777" w:rsidR="00C20006" w:rsidRDefault="00C20006" w:rsidP="000325E9">
      <w:pPr>
        <w:pStyle w:val="a9"/>
        <w:numPr>
          <w:ilvl w:val="2"/>
          <w:numId w:val="10"/>
        </w:numPr>
        <w:spacing w:after="0"/>
        <w:ind w:left="1080" w:right="0"/>
        <w:rPr>
          <w:rFonts w:eastAsia="Times New Roman"/>
        </w:rPr>
      </w:pPr>
      <w:r>
        <w:rPr>
          <w:rFonts w:eastAsia="Times New Roman" w:hint="cs"/>
          <w:rtl/>
        </w:rPr>
        <w:t xml:space="preserve">יש אפשרות לעשות הקצאת שסיכונים יעילה לפי מי יכול להתמודד איתם – </w:t>
      </w:r>
      <w:proofErr w:type="spellStart"/>
      <w:r>
        <w:rPr>
          <w:rFonts w:eastAsia="Times New Roman" w:hint="cs"/>
          <w:b/>
          <w:bCs/>
          <w:rtl/>
        </w:rPr>
        <w:t>דומאות</w:t>
      </w:r>
      <w:proofErr w:type="spellEnd"/>
      <w:r>
        <w:rPr>
          <w:rFonts w:eastAsia="Times New Roman" w:hint="cs"/>
          <w:b/>
          <w:bCs/>
          <w:rtl/>
        </w:rPr>
        <w:t>:</w:t>
      </w:r>
    </w:p>
    <w:p w14:paraId="54543EA9" w14:textId="77777777" w:rsidR="00C20006" w:rsidRDefault="00C20006" w:rsidP="000325E9">
      <w:pPr>
        <w:pStyle w:val="a9"/>
        <w:numPr>
          <w:ilvl w:val="3"/>
          <w:numId w:val="10"/>
        </w:numPr>
        <w:spacing w:after="0"/>
        <w:ind w:left="1657" w:right="0"/>
        <w:rPr>
          <w:rFonts w:eastAsia="Times New Roman"/>
        </w:rPr>
      </w:pPr>
      <w:r>
        <w:rPr>
          <w:rFonts w:eastAsia="Times New Roman" w:hint="cs"/>
          <w:rtl/>
        </w:rPr>
        <w:t xml:space="preserve">קבלן צריך להכין דירה אבל מחירים החומרים עלולים להשתנות ולכן יש לו סיכון גבוה מכוון שלקבלן יהיה קשה להתמודד עם סיכון כזה כי יש לו המון דירות להכין יכול להיות שהקצאת הסיכון תהיה לקונים ובעצם יצמיד את מחיר הדירה למדד המחיר של החומרים ובכך הקונים יסתכנו הקונים שהמחיר יעלה אבל תהיה אפשרות לבנות הדירה כי הסיכון לא על הקבלן. </w:t>
      </w:r>
    </w:p>
    <w:p w14:paraId="3EF4ACB7" w14:textId="77777777" w:rsidR="00C20006" w:rsidRDefault="00C20006" w:rsidP="000325E9">
      <w:pPr>
        <w:pStyle w:val="a9"/>
        <w:numPr>
          <w:ilvl w:val="3"/>
          <w:numId w:val="10"/>
        </w:numPr>
        <w:spacing w:after="0"/>
        <w:ind w:left="1657" w:right="0"/>
        <w:rPr>
          <w:rFonts w:eastAsia="Times New Roman"/>
        </w:rPr>
      </w:pPr>
      <w:r>
        <w:rPr>
          <w:rFonts w:eastAsia="Times New Roman" w:hint="cs"/>
          <w:rtl/>
        </w:rPr>
        <w:t>קניית ביטוח למחשב – הביטוח דואג למנוע את הסיכון שהמחשב ייהרס ובעצם הסיכון שהמחשב ייהרס יהיה בידיי החברה שממנה קנית את המחשב.</w:t>
      </w:r>
    </w:p>
    <w:p w14:paraId="4B92C1B8" w14:textId="77777777" w:rsidR="00C20006" w:rsidRDefault="00C20006" w:rsidP="000325E9">
      <w:pPr>
        <w:pStyle w:val="a9"/>
        <w:numPr>
          <w:ilvl w:val="3"/>
          <w:numId w:val="10"/>
        </w:numPr>
        <w:spacing w:after="0"/>
        <w:ind w:left="1657" w:right="0" w:hanging="239"/>
        <w:rPr>
          <w:rFonts w:eastAsia="Times New Roman"/>
          <w:color w:val="000000"/>
        </w:rPr>
      </w:pPr>
      <w:r>
        <w:rPr>
          <w:rFonts w:eastAsia="Times New Roman" w:hint="cs"/>
          <w:rtl/>
        </w:rPr>
        <w:t>חברת ביטוח עושה ביטוח להרבה בתים ומקצה את הסיכונים בכך שכולם משלמים על ביטוח אבל רק חלק יזדקקו לעזרה של הביטוח ולכן יהיה רווח. שנאת סיכון - רכישת ביטוח על מנת למנוע סיכון לאירוע קטסטרופלי.</w:t>
      </w:r>
    </w:p>
    <w:p w14:paraId="581E967F" w14:textId="77777777" w:rsidR="00C20006" w:rsidRDefault="00C20006" w:rsidP="000325E9">
      <w:pPr>
        <w:pStyle w:val="a9"/>
        <w:numPr>
          <w:ilvl w:val="1"/>
          <w:numId w:val="10"/>
        </w:numPr>
        <w:spacing w:after="0"/>
        <w:ind w:left="720" w:right="0"/>
        <w:rPr>
          <w:rFonts w:eastAsia="Times New Roman"/>
          <w:color w:val="000000"/>
        </w:rPr>
      </w:pPr>
      <w:r>
        <w:rPr>
          <w:rFonts w:eastAsia="Times New Roman" w:hint="cs"/>
          <w:b/>
          <w:bCs/>
          <w:color w:val="000000"/>
          <w:rtl/>
        </w:rPr>
        <w:t>לסיכום מדוע כורתים חוזה:</w:t>
      </w:r>
    </w:p>
    <w:p w14:paraId="28805A22" w14:textId="77777777" w:rsidR="00C20006" w:rsidRDefault="00C20006" w:rsidP="000325E9">
      <w:pPr>
        <w:pStyle w:val="a9"/>
        <w:numPr>
          <w:ilvl w:val="2"/>
          <w:numId w:val="10"/>
        </w:numPr>
        <w:spacing w:after="0"/>
        <w:ind w:left="1080" w:right="0"/>
        <w:rPr>
          <w:rFonts w:eastAsia="Times New Roman"/>
          <w:color w:val="000000"/>
        </w:rPr>
      </w:pPr>
      <w:r>
        <w:rPr>
          <w:rFonts w:eastAsia="Times New Roman" w:hint="cs"/>
          <w:color w:val="000000"/>
          <w:rtl/>
        </w:rPr>
        <w:lastRenderedPageBreak/>
        <w:t>הקצאה יעילה של משאבים – צדק הסכמי, סחר חליפין.</w:t>
      </w:r>
    </w:p>
    <w:p w14:paraId="5F0E9594" w14:textId="77777777" w:rsidR="00C20006" w:rsidRDefault="00C20006" w:rsidP="000325E9">
      <w:pPr>
        <w:pStyle w:val="a9"/>
        <w:numPr>
          <w:ilvl w:val="2"/>
          <w:numId w:val="10"/>
        </w:numPr>
        <w:spacing w:after="0"/>
        <w:ind w:left="1080" w:right="0"/>
        <w:rPr>
          <w:rFonts w:eastAsia="Times New Roman"/>
          <w:color w:val="000000"/>
        </w:rPr>
      </w:pPr>
      <w:r>
        <w:rPr>
          <w:rFonts w:eastAsia="Times New Roman" w:hint="cs"/>
          <w:color w:val="000000"/>
          <w:rtl/>
        </w:rPr>
        <w:t>דרך למימוש האוטונומיה של הפרט.</w:t>
      </w:r>
    </w:p>
    <w:p w14:paraId="4D8D36B1" w14:textId="77777777" w:rsidR="00C20006" w:rsidRDefault="00C20006" w:rsidP="000325E9">
      <w:pPr>
        <w:pStyle w:val="a9"/>
        <w:numPr>
          <w:ilvl w:val="2"/>
          <w:numId w:val="10"/>
        </w:numPr>
        <w:spacing w:after="0"/>
        <w:ind w:left="1080" w:right="0"/>
        <w:rPr>
          <w:rFonts w:eastAsia="Times New Roman"/>
          <w:color w:val="000000"/>
        </w:rPr>
      </w:pPr>
      <w:r>
        <w:rPr>
          <w:rFonts w:eastAsia="Times New Roman" w:hint="cs"/>
          <w:color w:val="000000"/>
          <w:rtl/>
        </w:rPr>
        <w:t>מכשיר להקצאת סיכונים.</w:t>
      </w:r>
    </w:p>
    <w:p w14:paraId="3D77FBAB" w14:textId="77777777" w:rsidR="00C20006" w:rsidRDefault="00C20006" w:rsidP="000325E9">
      <w:pPr>
        <w:pStyle w:val="a9"/>
        <w:numPr>
          <w:ilvl w:val="0"/>
          <w:numId w:val="10"/>
        </w:numPr>
        <w:shd w:val="clear" w:color="auto" w:fill="FFFF00"/>
        <w:spacing w:after="0"/>
        <w:ind w:left="360" w:right="0"/>
        <w:rPr>
          <w:rFonts w:eastAsia="Times New Roman"/>
          <w:color w:val="000000"/>
        </w:rPr>
      </w:pPr>
      <w:r>
        <w:rPr>
          <w:rFonts w:eastAsia="Times New Roman" w:hint="cs"/>
          <w:color w:val="000000"/>
          <w:rtl/>
        </w:rPr>
        <w:t> </w:t>
      </w:r>
      <w:r>
        <w:rPr>
          <w:rFonts w:eastAsia="Times New Roman" w:hint="cs"/>
          <w:b/>
          <w:bCs/>
          <w:color w:val="000000"/>
          <w:u w:val="single"/>
          <w:rtl/>
        </w:rPr>
        <w:t>מה נותן תוקף לחוזה את תוקפו המחייב?</w:t>
      </w:r>
    </w:p>
    <w:p w14:paraId="3EFEA105" w14:textId="77777777" w:rsidR="00C20006" w:rsidRDefault="00C20006" w:rsidP="000325E9">
      <w:pPr>
        <w:pStyle w:val="a9"/>
        <w:numPr>
          <w:ilvl w:val="1"/>
          <w:numId w:val="10"/>
        </w:numPr>
        <w:spacing w:after="0"/>
        <w:ind w:left="720" w:right="0"/>
        <w:rPr>
          <w:rFonts w:eastAsia="Times New Roman"/>
          <w:color w:val="000000"/>
        </w:rPr>
      </w:pPr>
      <w:r>
        <w:rPr>
          <w:rFonts w:eastAsia="Times New Roman" w:hint="cs"/>
          <w:u w:val="single"/>
          <w:rtl/>
        </w:rPr>
        <w:t>ישנן שלוש תאוריות מרכזיות:</w:t>
      </w:r>
      <w:r>
        <w:rPr>
          <w:rFonts w:eastAsia="Times New Roman" w:hint="cs"/>
          <w:rtl/>
        </w:rPr>
        <w:t xml:space="preserve"> </w:t>
      </w:r>
    </w:p>
    <w:p w14:paraId="497404BF" w14:textId="77777777" w:rsidR="00C20006" w:rsidRDefault="00C20006" w:rsidP="000325E9">
      <w:pPr>
        <w:pStyle w:val="a9"/>
        <w:numPr>
          <w:ilvl w:val="2"/>
          <w:numId w:val="10"/>
        </w:numPr>
        <w:spacing w:after="0"/>
        <w:ind w:left="1080" w:right="0"/>
        <w:rPr>
          <w:rFonts w:eastAsia="Times New Roman"/>
        </w:rPr>
      </w:pPr>
      <w:r>
        <w:rPr>
          <w:rFonts w:eastAsia="Times New Roman" w:hint="cs"/>
          <w:rtl/>
        </w:rPr>
        <w:t xml:space="preserve">התיאוריה הכלכלית למשפט </w:t>
      </w:r>
    </w:p>
    <w:p w14:paraId="02E6FB9E" w14:textId="77777777" w:rsidR="00C20006" w:rsidRDefault="00C20006" w:rsidP="000325E9">
      <w:pPr>
        <w:pStyle w:val="a9"/>
        <w:numPr>
          <w:ilvl w:val="2"/>
          <w:numId w:val="10"/>
        </w:numPr>
        <w:spacing w:after="0"/>
        <w:ind w:left="1080" w:right="0"/>
        <w:rPr>
          <w:rFonts w:eastAsia="Times New Roman"/>
        </w:rPr>
      </w:pPr>
      <w:r>
        <w:rPr>
          <w:rFonts w:eastAsia="Times New Roman" w:hint="cs"/>
          <w:rtl/>
        </w:rPr>
        <w:t xml:space="preserve">תיאורית האינטרס (עטיה) </w:t>
      </w:r>
    </w:p>
    <w:p w14:paraId="724F82E9" w14:textId="77777777" w:rsidR="00C20006" w:rsidRDefault="00C20006" w:rsidP="000325E9">
      <w:pPr>
        <w:pStyle w:val="a9"/>
        <w:numPr>
          <w:ilvl w:val="2"/>
          <w:numId w:val="10"/>
        </w:numPr>
        <w:spacing w:after="0"/>
        <w:ind w:left="1080" w:right="0"/>
        <w:rPr>
          <w:rFonts w:eastAsia="Times New Roman"/>
        </w:rPr>
      </w:pPr>
      <w:r>
        <w:rPr>
          <w:rFonts w:eastAsia="Times New Roman" w:hint="cs"/>
          <w:rtl/>
        </w:rPr>
        <w:t>תיאורית הרצון (פריד)</w:t>
      </w:r>
    </w:p>
    <w:p w14:paraId="6F5E0C6C" w14:textId="77777777" w:rsidR="00C20006" w:rsidRDefault="00C20006" w:rsidP="000325E9">
      <w:pPr>
        <w:pStyle w:val="a9"/>
        <w:numPr>
          <w:ilvl w:val="1"/>
          <w:numId w:val="10"/>
        </w:numPr>
        <w:spacing w:after="0"/>
        <w:ind w:left="720" w:right="0"/>
        <w:rPr>
          <w:rFonts w:eastAsia="Times New Roman"/>
          <w:color w:val="000000"/>
        </w:rPr>
      </w:pPr>
      <w:r>
        <w:rPr>
          <w:rFonts w:eastAsia="Times New Roman" w:hint="cs"/>
          <w:b/>
          <w:bCs/>
          <w:color w:val="000000"/>
          <w:rtl/>
        </w:rPr>
        <w:t>התאוריה הכלכלית למשפט:</w:t>
      </w:r>
    </w:p>
    <w:p w14:paraId="060F6BAC" w14:textId="77777777" w:rsidR="00C20006" w:rsidRDefault="00C20006" w:rsidP="000325E9">
      <w:pPr>
        <w:pStyle w:val="a9"/>
        <w:numPr>
          <w:ilvl w:val="2"/>
          <w:numId w:val="10"/>
        </w:numPr>
        <w:spacing w:after="0"/>
        <w:ind w:left="1080" w:right="0"/>
        <w:rPr>
          <w:rFonts w:eastAsia="Times New Roman"/>
          <w:color w:val="000000"/>
        </w:rPr>
      </w:pPr>
      <w:r>
        <w:rPr>
          <w:rFonts w:eastAsia="Times New Roman" w:hint="cs"/>
          <w:color w:val="000000"/>
          <w:rtl/>
        </w:rPr>
        <w:t>לפי התאוריה הכלכלית לחוזה יש יעילות כלכלי ולכן יש לו תוקף:</w:t>
      </w:r>
    </w:p>
    <w:p w14:paraId="18A25045" w14:textId="77777777" w:rsidR="00C20006" w:rsidRDefault="00C20006" w:rsidP="000325E9">
      <w:pPr>
        <w:pStyle w:val="a9"/>
        <w:numPr>
          <w:ilvl w:val="3"/>
          <w:numId w:val="10"/>
        </w:numPr>
        <w:spacing w:after="0"/>
        <w:ind w:left="1440" w:right="0"/>
        <w:rPr>
          <w:rFonts w:eastAsia="Times New Roman"/>
          <w:color w:val="000000"/>
        </w:rPr>
      </w:pPr>
      <w:r>
        <w:rPr>
          <w:rFonts w:eastAsia="Times New Roman" w:hint="cs"/>
          <w:color w:val="000000"/>
          <w:rtl/>
        </w:rPr>
        <w:t>הקצאת משאבים בחברה</w:t>
      </w:r>
    </w:p>
    <w:p w14:paraId="25EE360B" w14:textId="77777777" w:rsidR="00C20006" w:rsidRDefault="00C20006" w:rsidP="000325E9">
      <w:pPr>
        <w:pStyle w:val="a9"/>
        <w:numPr>
          <w:ilvl w:val="3"/>
          <w:numId w:val="10"/>
        </w:numPr>
        <w:spacing w:after="0"/>
        <w:ind w:left="1440" w:right="0"/>
        <w:rPr>
          <w:rFonts w:eastAsia="Times New Roman"/>
          <w:color w:val="000000"/>
        </w:rPr>
      </w:pPr>
      <w:r>
        <w:rPr>
          <w:rFonts w:eastAsia="Times New Roman" w:hint="cs"/>
          <w:color w:val="000000"/>
          <w:rtl/>
        </w:rPr>
        <w:t>תכנון והסתמכות</w:t>
      </w:r>
    </w:p>
    <w:p w14:paraId="3E9C08B5" w14:textId="77777777" w:rsidR="00C20006" w:rsidRDefault="00C20006" w:rsidP="000325E9">
      <w:pPr>
        <w:pStyle w:val="a9"/>
        <w:numPr>
          <w:ilvl w:val="3"/>
          <w:numId w:val="10"/>
        </w:numPr>
        <w:spacing w:after="0"/>
        <w:ind w:left="1440" w:right="0"/>
        <w:rPr>
          <w:rFonts w:eastAsia="Times New Roman"/>
          <w:color w:val="000000"/>
        </w:rPr>
      </w:pPr>
      <w:r>
        <w:rPr>
          <w:rFonts w:eastAsia="Times New Roman" w:hint="cs"/>
          <w:color w:val="000000"/>
          <w:rtl/>
        </w:rPr>
        <w:t>רווחה חברתית</w:t>
      </w:r>
    </w:p>
    <w:p w14:paraId="0306D0E3" w14:textId="77777777" w:rsidR="00C20006" w:rsidRDefault="00C20006" w:rsidP="000325E9">
      <w:pPr>
        <w:pStyle w:val="a9"/>
        <w:numPr>
          <w:ilvl w:val="2"/>
          <w:numId w:val="10"/>
        </w:numPr>
        <w:spacing w:after="0"/>
        <w:ind w:left="1080" w:right="0"/>
        <w:rPr>
          <w:rFonts w:eastAsia="Times New Roman"/>
          <w:color w:val="000000"/>
        </w:rPr>
      </w:pPr>
      <w:r>
        <w:rPr>
          <w:rFonts w:eastAsia="Times New Roman" w:hint="cs"/>
          <w:color w:val="000000"/>
          <w:rtl/>
        </w:rPr>
        <w:t>מקרים בהם לפי התאוריה הכלכלית לא נרצה שההבטחה תהווה חוזה מחייב מכוון שהם לא מקדמים רווחה חברתית:</w:t>
      </w:r>
    </w:p>
    <w:p w14:paraId="378852BB" w14:textId="77777777" w:rsidR="00C20006" w:rsidRDefault="00C20006" w:rsidP="000325E9">
      <w:pPr>
        <w:pStyle w:val="a9"/>
        <w:numPr>
          <w:ilvl w:val="3"/>
          <w:numId w:val="10"/>
        </w:numPr>
        <w:spacing w:after="0"/>
        <w:ind w:left="1440" w:right="0"/>
        <w:rPr>
          <w:rFonts w:eastAsia="Times New Roman"/>
          <w:color w:val="000000"/>
        </w:rPr>
      </w:pPr>
      <w:r>
        <w:rPr>
          <w:rFonts w:eastAsia="Times New Roman" w:hint="cs"/>
          <w:color w:val="000000"/>
          <w:rtl/>
        </w:rPr>
        <w:t>קיום של החוזה לא מבטיח הקצאה יעילה של משאבים.</w:t>
      </w:r>
    </w:p>
    <w:p w14:paraId="03DAA79B" w14:textId="77777777" w:rsidR="00C20006" w:rsidRDefault="00C20006" w:rsidP="000325E9">
      <w:pPr>
        <w:pStyle w:val="a9"/>
        <w:numPr>
          <w:ilvl w:val="3"/>
          <w:numId w:val="10"/>
        </w:numPr>
        <w:spacing w:after="0"/>
        <w:ind w:left="1440" w:right="0"/>
        <w:rPr>
          <w:rFonts w:eastAsia="Times New Roman"/>
          <w:color w:val="000000"/>
        </w:rPr>
      </w:pPr>
      <w:r>
        <w:rPr>
          <w:rFonts w:eastAsia="Times New Roman" w:hint="cs"/>
          <w:color w:val="000000"/>
          <w:rtl/>
        </w:rPr>
        <w:t>אין הוצאות הסתמכות - אין הפסד בהפרת החוזה.</w:t>
      </w:r>
    </w:p>
    <w:p w14:paraId="765C9D5A" w14:textId="77777777" w:rsidR="00C20006" w:rsidRDefault="00C20006" w:rsidP="000325E9">
      <w:pPr>
        <w:pStyle w:val="a9"/>
        <w:numPr>
          <w:ilvl w:val="1"/>
          <w:numId w:val="10"/>
        </w:numPr>
        <w:spacing w:after="0"/>
        <w:ind w:left="720" w:right="0"/>
        <w:rPr>
          <w:rFonts w:eastAsia="Times New Roman"/>
          <w:color w:val="000000"/>
        </w:rPr>
      </w:pPr>
      <w:r>
        <w:rPr>
          <w:rFonts w:eastAsia="Times New Roman" w:hint="cs"/>
          <w:b/>
          <w:bCs/>
          <w:color w:val="000000"/>
          <w:rtl/>
        </w:rPr>
        <w:t>תאוריית האינטרס (עטיה):</w:t>
      </w:r>
    </w:p>
    <w:p w14:paraId="5A0D80CD" w14:textId="77777777" w:rsidR="00C20006" w:rsidRDefault="00C20006" w:rsidP="000325E9">
      <w:pPr>
        <w:pStyle w:val="a9"/>
        <w:numPr>
          <w:ilvl w:val="2"/>
          <w:numId w:val="10"/>
        </w:numPr>
        <w:spacing w:after="0"/>
        <w:ind w:left="1080" w:right="0"/>
        <w:rPr>
          <w:rFonts w:eastAsia="Times New Roman"/>
          <w:color w:val="000000"/>
        </w:rPr>
      </w:pPr>
      <w:r>
        <w:rPr>
          <w:rFonts w:eastAsia="Times New Roman" w:hint="cs"/>
          <w:color w:val="000000"/>
          <w:rtl/>
        </w:rPr>
        <w:t>הבטחה מחייבת בשני מקרים:</w:t>
      </w:r>
    </w:p>
    <w:p w14:paraId="53132318" w14:textId="77777777" w:rsidR="00C20006" w:rsidRDefault="00C20006" w:rsidP="000325E9">
      <w:pPr>
        <w:pStyle w:val="a9"/>
        <w:numPr>
          <w:ilvl w:val="3"/>
          <w:numId w:val="10"/>
        </w:numPr>
        <w:spacing w:after="0"/>
        <w:ind w:left="1440" w:right="0"/>
        <w:rPr>
          <w:rFonts w:eastAsia="Times New Roman"/>
          <w:color w:val="000000"/>
        </w:rPr>
      </w:pPr>
      <w:r>
        <w:rPr>
          <w:rFonts w:eastAsia="Times New Roman" w:hint="cs"/>
          <w:color w:val="000000"/>
          <w:rtl/>
        </w:rPr>
        <w:t>הסכמה של המבטיח לתוכן ההבטחה</w:t>
      </w:r>
    </w:p>
    <w:p w14:paraId="20363BC5" w14:textId="77777777" w:rsidR="00C20006" w:rsidRDefault="00C20006" w:rsidP="000325E9">
      <w:pPr>
        <w:pStyle w:val="a9"/>
        <w:numPr>
          <w:ilvl w:val="3"/>
          <w:numId w:val="10"/>
        </w:numPr>
        <w:spacing w:after="0"/>
        <w:ind w:left="1440" w:right="0"/>
        <w:rPr>
          <w:rFonts w:eastAsia="Times New Roman"/>
          <w:color w:val="000000"/>
        </w:rPr>
      </w:pPr>
      <w:r>
        <w:rPr>
          <w:rFonts w:eastAsia="Times New Roman" w:hint="cs"/>
          <w:color w:val="000000"/>
          <w:rtl/>
        </w:rPr>
        <w:t>אין אפשרות לחזור מההבטחה - מתי אין אפשרות לחזור מההבטחה:</w:t>
      </w:r>
    </w:p>
    <w:p w14:paraId="5B9FA532" w14:textId="77777777" w:rsidR="00C20006" w:rsidRDefault="00C20006" w:rsidP="000325E9">
      <w:pPr>
        <w:pStyle w:val="a9"/>
        <w:numPr>
          <w:ilvl w:val="4"/>
          <w:numId w:val="10"/>
        </w:numPr>
        <w:spacing w:after="0"/>
        <w:ind w:left="1800" w:right="0"/>
        <w:rPr>
          <w:rFonts w:eastAsia="Times New Roman"/>
          <w:color w:val="000000"/>
        </w:rPr>
      </w:pPr>
      <w:r>
        <w:rPr>
          <w:rFonts w:eastAsia="Times New Roman" w:hint="cs"/>
          <w:color w:val="000000"/>
          <w:rtl/>
        </w:rPr>
        <w:t>כאשר אדם קיבל תמורה להבטחה</w:t>
      </w:r>
    </w:p>
    <w:p w14:paraId="16914496" w14:textId="77777777" w:rsidR="00C20006" w:rsidRDefault="00C20006" w:rsidP="000325E9">
      <w:pPr>
        <w:pStyle w:val="a9"/>
        <w:numPr>
          <w:ilvl w:val="4"/>
          <w:numId w:val="10"/>
        </w:numPr>
        <w:spacing w:after="0"/>
        <w:ind w:left="1800" w:right="0"/>
        <w:rPr>
          <w:rFonts w:eastAsia="Times New Roman"/>
          <w:color w:val="000000"/>
        </w:rPr>
      </w:pPr>
      <w:r>
        <w:rPr>
          <w:rFonts w:eastAsia="Times New Roman" w:hint="cs"/>
          <w:color w:val="000000"/>
          <w:rtl/>
        </w:rPr>
        <w:t>במידה והייתה הסתמכות של הנבטח על ההבטחה - צריכה להיות מודעות לכך שהייתה הסתמכות ולא רק צפייה - וצפייה שתהיה הסתמכות יכולה להיחשב מחייבת כשהבטחה עצמה היא טובת הנאה, תמורה (דוד שמביא רכב לאחיין) או בחברה שהבטחות בדר"כ מתקיימות.</w:t>
      </w:r>
    </w:p>
    <w:p w14:paraId="5E00E4AA" w14:textId="77777777" w:rsidR="00C20006" w:rsidRDefault="00C20006" w:rsidP="000325E9">
      <w:pPr>
        <w:pStyle w:val="a9"/>
        <w:numPr>
          <w:ilvl w:val="2"/>
          <w:numId w:val="10"/>
        </w:numPr>
        <w:spacing w:after="0"/>
        <w:ind w:left="1080" w:right="0"/>
        <w:rPr>
          <w:rFonts w:eastAsia="Times New Roman"/>
          <w:color w:val="000000"/>
        </w:rPr>
      </w:pPr>
      <w:r>
        <w:rPr>
          <w:rFonts w:eastAsia="Times New Roman" w:hint="cs"/>
          <w:color w:val="000000"/>
          <w:rtl/>
        </w:rPr>
        <w:t>התוקף הוא האינטרס שיש לצדדים מהחוזה – כלומר התמורה של כל צד מהעסקה.</w:t>
      </w:r>
    </w:p>
    <w:p w14:paraId="6351341C" w14:textId="77777777" w:rsidR="00C20006" w:rsidRDefault="00C20006" w:rsidP="000325E9">
      <w:pPr>
        <w:pStyle w:val="a9"/>
        <w:numPr>
          <w:ilvl w:val="1"/>
          <w:numId w:val="10"/>
        </w:numPr>
        <w:spacing w:after="0"/>
        <w:ind w:left="720" w:right="0"/>
        <w:rPr>
          <w:rFonts w:eastAsia="Times New Roman"/>
          <w:b/>
          <w:bCs/>
          <w:color w:val="000000"/>
        </w:rPr>
      </w:pPr>
      <w:r>
        <w:rPr>
          <w:rFonts w:eastAsia="Times New Roman" w:hint="cs"/>
          <w:b/>
          <w:bCs/>
          <w:color w:val="000000"/>
          <w:highlight w:val="cyan"/>
          <w:rtl/>
        </w:rPr>
        <w:t>תאוריית הרצון (פריד):</w:t>
      </w:r>
    </w:p>
    <w:p w14:paraId="3D48F4A8" w14:textId="77777777" w:rsidR="00C20006" w:rsidRDefault="00C20006" w:rsidP="000325E9">
      <w:pPr>
        <w:pStyle w:val="a9"/>
        <w:numPr>
          <w:ilvl w:val="2"/>
          <w:numId w:val="10"/>
        </w:numPr>
        <w:spacing w:after="0"/>
        <w:ind w:left="1080" w:right="0"/>
        <w:rPr>
          <w:rFonts w:eastAsia="Times New Roman"/>
          <w:color w:val="000000"/>
        </w:rPr>
      </w:pPr>
      <w:r>
        <w:rPr>
          <w:rFonts w:eastAsia="Times New Roman" w:hint="cs"/>
          <w:color w:val="000000"/>
          <w:rtl/>
        </w:rPr>
        <w:t xml:space="preserve">לטענת פריד טובת הנאה והסתמכות לא יכולים להיות התוקף לחוזה: הסיבה שאנשים מקבלים טובת הנאה או מסתמכים על הבטחה היא כי להבטחה יש תוקף מחייב - לכן לא הגיוני שטובת הנאה או הסתמכות יהיו התוקף מחייב. </w:t>
      </w:r>
    </w:p>
    <w:p w14:paraId="32DEACBF" w14:textId="77777777" w:rsidR="00C20006" w:rsidRDefault="00C20006" w:rsidP="000325E9">
      <w:pPr>
        <w:pStyle w:val="a9"/>
        <w:numPr>
          <w:ilvl w:val="2"/>
          <w:numId w:val="10"/>
        </w:numPr>
        <w:spacing w:after="0"/>
        <w:ind w:left="1080" w:right="0"/>
        <w:rPr>
          <w:rFonts w:eastAsia="Times New Roman"/>
          <w:color w:val="000000"/>
        </w:rPr>
      </w:pPr>
      <w:r>
        <w:rPr>
          <w:rFonts w:eastAsia="Times New Roman" w:hint="cs"/>
          <w:color w:val="000000"/>
          <w:rtl/>
        </w:rPr>
        <w:t xml:space="preserve">התוקף של חוזה לטענת פריד הוא: </w:t>
      </w:r>
      <w:r>
        <w:rPr>
          <w:rFonts w:eastAsia="Times New Roman" w:hint="cs"/>
          <w:b/>
          <w:bCs/>
          <w:color w:val="000000"/>
          <w:rtl/>
        </w:rPr>
        <w:t xml:space="preserve">אמון - </w:t>
      </w:r>
      <w:r>
        <w:rPr>
          <w:rFonts w:eastAsia="Times New Roman" w:hint="cs"/>
          <w:color w:val="000000"/>
          <w:u w:val="single"/>
          <w:rtl/>
        </w:rPr>
        <w:t>האינטרס המשותף שהיה בהתחלה</w:t>
      </w:r>
      <w:r>
        <w:rPr>
          <w:rFonts w:eastAsia="Times New Roman" w:hint="cs"/>
          <w:color w:val="000000"/>
          <w:rtl/>
        </w:rPr>
        <w:t xml:space="preserve"> - לכן אכיפה של חוזה שומרת על הרצון שהיה לשותפים בעת כריתת החוזה ויש לנו כחברה אינטרס לשמירה על זה. </w:t>
      </w:r>
    </w:p>
    <w:p w14:paraId="2395DB74" w14:textId="77777777" w:rsidR="00C20006" w:rsidRDefault="00C20006" w:rsidP="000325E9">
      <w:pPr>
        <w:pStyle w:val="a9"/>
        <w:numPr>
          <w:ilvl w:val="1"/>
          <w:numId w:val="10"/>
        </w:numPr>
        <w:spacing w:after="0"/>
        <w:ind w:left="720" w:right="0"/>
        <w:rPr>
          <w:rFonts w:eastAsia="Times New Roman"/>
          <w:b/>
          <w:bCs/>
          <w:color w:val="000000"/>
          <w:u w:val="single"/>
        </w:rPr>
      </w:pPr>
      <w:r>
        <w:rPr>
          <w:rFonts w:eastAsia="Times New Roman" w:hint="cs"/>
          <w:b/>
          <w:bCs/>
          <w:color w:val="000000"/>
          <w:u w:val="single"/>
          <w:rtl/>
        </w:rPr>
        <w:t xml:space="preserve">מה התוקף של חוזה מתנה לפי התאוריות: </w:t>
      </w:r>
    </w:p>
    <w:p w14:paraId="4710B03B" w14:textId="77777777" w:rsidR="00C20006" w:rsidRDefault="00C20006" w:rsidP="000325E9">
      <w:pPr>
        <w:pStyle w:val="a9"/>
        <w:numPr>
          <w:ilvl w:val="2"/>
          <w:numId w:val="10"/>
        </w:numPr>
        <w:spacing w:after="0"/>
        <w:ind w:left="1080" w:right="0"/>
        <w:rPr>
          <w:rFonts w:eastAsia="Times New Roman"/>
          <w:color w:val="000000"/>
        </w:rPr>
      </w:pPr>
      <w:r>
        <w:rPr>
          <w:rFonts w:eastAsia="Times New Roman" w:hint="cs"/>
          <w:color w:val="000000"/>
          <w:rtl/>
        </w:rPr>
        <w:t>תאוריה כלכלית - אין כול כך תוקף בגלל שאין אינטרס כלכלי</w:t>
      </w:r>
    </w:p>
    <w:p w14:paraId="66459F06" w14:textId="77777777" w:rsidR="00C20006" w:rsidRDefault="00C20006" w:rsidP="000325E9">
      <w:pPr>
        <w:pStyle w:val="a9"/>
        <w:numPr>
          <w:ilvl w:val="2"/>
          <w:numId w:val="10"/>
        </w:numPr>
        <w:spacing w:after="0"/>
        <w:ind w:left="1080" w:right="0"/>
        <w:rPr>
          <w:rFonts w:eastAsia="Times New Roman"/>
          <w:color w:val="000000"/>
        </w:rPr>
      </w:pPr>
      <w:r>
        <w:rPr>
          <w:rFonts w:eastAsia="Times New Roman" w:hint="cs"/>
          <w:color w:val="000000"/>
          <w:rtl/>
        </w:rPr>
        <w:t>תיאורית האינטרס - אין תמורה אז האם יש תוקף? - יש תוקף רק אם הייתה הסתמכות. האם אפשר להגיד שלתת מתנה נותן לי משהו כבן אדם (תחושה טובה וכד').</w:t>
      </w:r>
    </w:p>
    <w:p w14:paraId="17F28FFC" w14:textId="77777777" w:rsidR="00C20006" w:rsidRDefault="00C20006" w:rsidP="000325E9">
      <w:pPr>
        <w:pStyle w:val="a9"/>
        <w:numPr>
          <w:ilvl w:val="2"/>
          <w:numId w:val="10"/>
        </w:numPr>
        <w:spacing w:after="0"/>
        <w:ind w:left="1080" w:right="0"/>
        <w:rPr>
          <w:rFonts w:eastAsia="Times New Roman"/>
        </w:rPr>
      </w:pPr>
      <w:r>
        <w:rPr>
          <w:rFonts w:eastAsia="Times New Roman" w:hint="cs"/>
          <w:color w:val="000000"/>
          <w:rtl/>
        </w:rPr>
        <w:t>תיאורית הרצון - יש תוקף כל עוד יש הגשמה של הרצון של המבטיח.</w:t>
      </w:r>
    </w:p>
    <w:p w14:paraId="4F8A721D" w14:textId="77777777" w:rsidR="00C20006" w:rsidRDefault="00C20006" w:rsidP="000325E9">
      <w:pPr>
        <w:pStyle w:val="a9"/>
        <w:numPr>
          <w:ilvl w:val="0"/>
          <w:numId w:val="10"/>
        </w:numPr>
        <w:shd w:val="clear" w:color="auto" w:fill="FFFF00"/>
        <w:spacing w:after="0"/>
        <w:ind w:left="360" w:right="0"/>
        <w:rPr>
          <w:rFonts w:eastAsia="Times New Roman"/>
        </w:rPr>
      </w:pPr>
      <w:r>
        <w:rPr>
          <w:rFonts w:eastAsia="Times New Roman" w:hint="cs"/>
          <w:b/>
          <w:bCs/>
          <w:rtl/>
        </w:rPr>
        <w:lastRenderedPageBreak/>
        <w:t>אינטרסים שונים המגונים באמצעות החוזה בעקבות תוקפו המחייב:</w:t>
      </w:r>
    </w:p>
    <w:p w14:paraId="0D48ABE3" w14:textId="77777777" w:rsidR="00C20006" w:rsidRDefault="00C20006" w:rsidP="000325E9">
      <w:pPr>
        <w:pStyle w:val="a9"/>
        <w:numPr>
          <w:ilvl w:val="1"/>
          <w:numId w:val="10"/>
        </w:numPr>
        <w:spacing w:after="0"/>
        <w:ind w:left="720" w:right="0"/>
        <w:rPr>
          <w:rFonts w:eastAsia="Times New Roman"/>
        </w:rPr>
      </w:pPr>
      <w:r>
        <w:rPr>
          <w:rFonts w:eastAsia="Times New Roman" w:hint="cs"/>
          <w:b/>
          <w:bCs/>
          <w:rtl/>
        </w:rPr>
        <w:t>צפייה</w:t>
      </w:r>
      <w:r>
        <w:rPr>
          <w:rFonts w:eastAsia="Times New Roman" w:hint="cs"/>
          <w:rtl/>
        </w:rPr>
        <w:t xml:space="preserve"> - פיצוי שיעמיד את הנפגע מבינה כספית במקום בו היה אמור להיות אילולא היית ההפרה.</w:t>
      </w:r>
    </w:p>
    <w:p w14:paraId="37F6E5C7" w14:textId="77777777" w:rsidR="00C20006" w:rsidRDefault="00C20006" w:rsidP="000325E9">
      <w:pPr>
        <w:numPr>
          <w:ilvl w:val="1"/>
          <w:numId w:val="10"/>
        </w:numPr>
        <w:spacing w:after="0"/>
        <w:ind w:left="720" w:right="0"/>
        <w:rPr>
          <w:rFonts w:eastAsia="Times New Roman" w:hint="cs"/>
          <w:rtl/>
        </w:rPr>
      </w:pPr>
      <w:r>
        <w:rPr>
          <w:rFonts w:eastAsia="Times New Roman" w:hint="cs"/>
          <w:b/>
          <w:bCs/>
          <w:rtl/>
        </w:rPr>
        <w:t>השבה</w:t>
      </w:r>
      <w:r>
        <w:rPr>
          <w:rFonts w:eastAsia="Times New Roman" w:hint="cs"/>
          <w:rtl/>
        </w:rPr>
        <w:t xml:space="preserve"> - פיצוי שיעמיד את הנפגע במצב בו לא היה חוזה כלל (השבת המצב לקדמותו).</w:t>
      </w:r>
    </w:p>
    <w:p w14:paraId="15D9D39E" w14:textId="77777777" w:rsidR="00C20006" w:rsidRDefault="00C20006" w:rsidP="000325E9">
      <w:pPr>
        <w:numPr>
          <w:ilvl w:val="1"/>
          <w:numId w:val="10"/>
        </w:numPr>
        <w:spacing w:after="0"/>
        <w:ind w:left="720" w:right="0"/>
        <w:rPr>
          <w:rFonts w:eastAsia="Times New Roman" w:hint="cs"/>
          <w:rtl/>
        </w:rPr>
      </w:pPr>
      <w:r>
        <w:rPr>
          <w:rFonts w:eastAsia="Times New Roman" w:hint="cs"/>
          <w:b/>
          <w:bCs/>
          <w:rtl/>
        </w:rPr>
        <w:t>הסתמכות</w:t>
      </w:r>
      <w:r>
        <w:rPr>
          <w:rFonts w:eastAsia="Times New Roman" w:hint="cs"/>
          <w:rtl/>
        </w:rPr>
        <w:t xml:space="preserve"> - פיצוי שיעמיד את הנפגע במצב בו היה אילולא היה מסתמך על החוזה - אינטרס הצפייה סותר את אינטרס ההסתמכות לכן נקבל רק סוג אחד של פיצוי מבין השניים.</w:t>
      </w:r>
    </w:p>
    <w:p w14:paraId="60982372" w14:textId="77777777" w:rsidR="00C20006" w:rsidRDefault="00C20006" w:rsidP="000325E9">
      <w:pPr>
        <w:numPr>
          <w:ilvl w:val="2"/>
          <w:numId w:val="10"/>
        </w:numPr>
        <w:spacing w:after="0"/>
        <w:ind w:left="1080" w:right="0"/>
        <w:rPr>
          <w:rFonts w:eastAsia="Times New Roman" w:hint="cs"/>
          <w:rtl/>
        </w:rPr>
      </w:pPr>
      <w:r>
        <w:rPr>
          <w:rFonts w:eastAsia="Times New Roman" w:hint="cs"/>
          <w:u w:val="single"/>
          <w:rtl/>
        </w:rPr>
        <w:t>הסתמכות עיקרית</w:t>
      </w:r>
      <w:r>
        <w:rPr>
          <w:rFonts w:eastAsia="Times New Roman" w:hint="cs"/>
          <w:rtl/>
        </w:rPr>
        <w:t xml:space="preserve">  - הסתמכות שאני צריכה להוציא כדי לקיים את החוזה (כסף שהוצאתי על אגרות כדי לשלם על הדירה)</w:t>
      </w:r>
    </w:p>
    <w:p w14:paraId="4794BE74" w14:textId="77777777" w:rsidR="00C20006" w:rsidRDefault="00C20006" w:rsidP="000325E9">
      <w:pPr>
        <w:numPr>
          <w:ilvl w:val="2"/>
          <w:numId w:val="10"/>
        </w:numPr>
        <w:spacing w:after="0"/>
        <w:ind w:left="1080" w:right="0"/>
        <w:rPr>
          <w:rFonts w:eastAsia="Times New Roman" w:hint="cs"/>
          <w:rtl/>
        </w:rPr>
      </w:pPr>
      <w:r>
        <w:rPr>
          <w:rFonts w:eastAsia="Times New Roman" w:hint="cs"/>
          <w:u w:val="single"/>
          <w:rtl/>
        </w:rPr>
        <w:t>הסתמכות אגבית</w:t>
      </w:r>
      <w:r>
        <w:rPr>
          <w:rFonts w:eastAsia="Times New Roman" w:hint="cs"/>
          <w:rtl/>
        </w:rPr>
        <w:t xml:space="preserve"> - מעשה שעשיתי בעקבות החוזה שלא היה בו צורך לביצוע החוזה (לדוגמה קניתי ריהוט לבית החדש שאני קונה).</w:t>
      </w:r>
    </w:p>
    <w:p w14:paraId="305B5384" w14:textId="77777777" w:rsidR="00C20006" w:rsidRDefault="00C20006" w:rsidP="000325E9">
      <w:pPr>
        <w:numPr>
          <w:ilvl w:val="2"/>
          <w:numId w:val="10"/>
        </w:numPr>
        <w:spacing w:after="0"/>
        <w:ind w:left="1080" w:right="0"/>
        <w:rPr>
          <w:rFonts w:eastAsia="Times New Roman" w:hint="cs"/>
          <w:rtl/>
        </w:rPr>
      </w:pPr>
      <w:r>
        <w:rPr>
          <w:rFonts w:eastAsia="Times New Roman" w:hint="cs"/>
          <w:u w:val="single"/>
          <w:rtl/>
        </w:rPr>
        <w:t>הסתמכות שלילית</w:t>
      </w:r>
      <w:r>
        <w:rPr>
          <w:rFonts w:eastAsia="Times New Roman" w:hint="cs"/>
          <w:rtl/>
        </w:rPr>
        <w:t xml:space="preserve"> - ויתרתי על הזדמנויות אחרות בעקבות החוזה (ויתרתי על דירות אחרות).</w:t>
      </w:r>
    </w:p>
    <w:p w14:paraId="3A9FAD98" w14:textId="77777777" w:rsidR="00C20006" w:rsidRDefault="00C20006" w:rsidP="000325E9">
      <w:pPr>
        <w:pStyle w:val="a9"/>
        <w:numPr>
          <w:ilvl w:val="0"/>
          <w:numId w:val="10"/>
        </w:numPr>
        <w:shd w:val="clear" w:color="auto" w:fill="FFFF00"/>
        <w:spacing w:after="0"/>
        <w:ind w:left="360" w:right="0"/>
        <w:rPr>
          <w:rFonts w:eastAsia="Times New Roman" w:hint="cs"/>
          <w:color w:val="000000"/>
          <w:rtl/>
        </w:rPr>
      </w:pPr>
      <w:r>
        <w:rPr>
          <w:rFonts w:eastAsia="Times New Roman" w:hint="cs"/>
          <w:b/>
          <w:bCs/>
          <w:color w:val="000000"/>
          <w:rtl/>
        </w:rPr>
        <w:t>עיקרון חופש החוזים</w:t>
      </w:r>
    </w:p>
    <w:p w14:paraId="1AD3745E" w14:textId="77777777" w:rsidR="00C20006" w:rsidRDefault="00C20006" w:rsidP="000325E9">
      <w:pPr>
        <w:pStyle w:val="a9"/>
        <w:numPr>
          <w:ilvl w:val="1"/>
          <w:numId w:val="10"/>
        </w:numPr>
        <w:spacing w:after="0"/>
        <w:ind w:left="720" w:right="0"/>
        <w:rPr>
          <w:rFonts w:eastAsia="Times New Roman"/>
          <w:color w:val="000000"/>
        </w:rPr>
      </w:pPr>
      <w:r>
        <w:rPr>
          <w:rFonts w:hint="cs"/>
          <w:u w:val="single"/>
          <w:rtl/>
        </w:rPr>
        <w:t>הפן הפוזיטיבי</w:t>
      </w:r>
      <w:r>
        <w:rPr>
          <w:rFonts w:hint="cs"/>
          <w:rtl/>
        </w:rPr>
        <w:t xml:space="preserve"> מאפשר לצדדים לקבוע איזה הסדרים הם רוצים לקבוע בתוך החוזה.</w:t>
      </w:r>
    </w:p>
    <w:p w14:paraId="3D23ECF3" w14:textId="77777777" w:rsidR="00C20006" w:rsidRDefault="00C20006" w:rsidP="000325E9">
      <w:pPr>
        <w:pStyle w:val="a9"/>
        <w:numPr>
          <w:ilvl w:val="1"/>
          <w:numId w:val="10"/>
        </w:numPr>
        <w:spacing w:after="0"/>
        <w:ind w:left="720" w:right="0"/>
        <w:rPr>
          <w:rFonts w:eastAsia="Times New Roman"/>
          <w:color w:val="000000"/>
        </w:rPr>
      </w:pPr>
      <w:r>
        <w:rPr>
          <w:rFonts w:hint="cs"/>
          <w:u w:val="single"/>
          <w:rtl/>
        </w:rPr>
        <w:t>הפן הנגטיבי</w:t>
      </w:r>
      <w:r>
        <w:rPr>
          <w:rFonts w:hint="cs"/>
          <w:rtl/>
        </w:rPr>
        <w:t xml:space="preserve"> הוא שאנחנו לא מאפשרים התערבות במה שהחליטו בחוזה, לאחר שהחוזה נכרת</w:t>
      </w:r>
      <w:r>
        <w:rPr>
          <w:rFonts w:eastAsia="Times New Roman" w:hint="cs"/>
          <w:color w:val="000000"/>
          <w:rtl/>
        </w:rPr>
        <w:t>.</w:t>
      </w:r>
    </w:p>
    <w:p w14:paraId="264605F6" w14:textId="77777777" w:rsidR="00C20006" w:rsidRDefault="00C20006" w:rsidP="000325E9">
      <w:pPr>
        <w:pStyle w:val="a9"/>
        <w:numPr>
          <w:ilvl w:val="1"/>
          <w:numId w:val="10"/>
        </w:numPr>
        <w:spacing w:after="0"/>
        <w:ind w:left="720" w:right="0"/>
        <w:rPr>
          <w:rFonts w:eastAsia="Times New Roman"/>
          <w:color w:val="000000"/>
        </w:rPr>
      </w:pPr>
      <w:r>
        <w:rPr>
          <w:rFonts w:hint="cs"/>
          <w:rtl/>
        </w:rPr>
        <w:t>באופן עקרוני לא נתערב בחוזים מתוך עיקרון חופש החוזים, אך ישנם מקרים בדין שהחופש החוזי מוגבל.</w:t>
      </w:r>
      <w:r>
        <w:rPr>
          <w:rFonts w:eastAsia="Times New Roman" w:hint="cs"/>
          <w:color w:val="000000"/>
          <w:rtl/>
        </w:rPr>
        <w:t xml:space="preserve"> </w:t>
      </w:r>
      <w:r>
        <w:rPr>
          <w:rFonts w:eastAsia="Times New Roman" w:hint="cs"/>
          <w:color w:val="000000"/>
          <w:u w:val="single"/>
          <w:rtl/>
        </w:rPr>
        <w:t>באילו מקרים נתערב בחופש החוזים (החריגים):</w:t>
      </w:r>
    </w:p>
    <w:p w14:paraId="675F867B" w14:textId="77777777" w:rsidR="00C20006" w:rsidRDefault="00C20006" w:rsidP="000325E9">
      <w:pPr>
        <w:pStyle w:val="a9"/>
        <w:numPr>
          <w:ilvl w:val="2"/>
          <w:numId w:val="10"/>
        </w:numPr>
        <w:spacing w:after="0"/>
        <w:ind w:left="1080" w:right="0"/>
        <w:rPr>
          <w:rFonts w:eastAsia="Times New Roman"/>
          <w:color w:val="000000"/>
        </w:rPr>
      </w:pPr>
      <w:r>
        <w:rPr>
          <w:rFonts w:hint="cs"/>
          <w:rtl/>
        </w:rPr>
        <w:t xml:space="preserve">תניות </w:t>
      </w:r>
      <w:proofErr w:type="spellStart"/>
      <w:r>
        <w:rPr>
          <w:rFonts w:hint="cs"/>
          <w:rtl/>
        </w:rPr>
        <w:t>קוגנטיות</w:t>
      </w:r>
      <w:proofErr w:type="spellEnd"/>
      <w:r>
        <w:rPr>
          <w:rFonts w:eastAsia="Times New Roman" w:hint="cs"/>
          <w:color w:val="000000"/>
          <w:rtl/>
        </w:rPr>
        <w:t>.</w:t>
      </w:r>
    </w:p>
    <w:p w14:paraId="56B70DE6" w14:textId="77777777" w:rsidR="00C20006" w:rsidRDefault="00C20006" w:rsidP="000325E9">
      <w:pPr>
        <w:pStyle w:val="a9"/>
        <w:numPr>
          <w:ilvl w:val="2"/>
          <w:numId w:val="10"/>
        </w:numPr>
        <w:spacing w:after="0"/>
        <w:ind w:left="1080" w:right="0"/>
        <w:rPr>
          <w:rFonts w:eastAsia="Times New Roman"/>
          <w:color w:val="000000"/>
        </w:rPr>
      </w:pPr>
      <w:r>
        <w:rPr>
          <w:rFonts w:hint="cs"/>
          <w:rtl/>
        </w:rPr>
        <w:t>תניות דיספוזיטיביות.</w:t>
      </w:r>
    </w:p>
    <w:p w14:paraId="479D1C00" w14:textId="77777777" w:rsidR="00C20006" w:rsidRDefault="00C20006" w:rsidP="000325E9">
      <w:pPr>
        <w:pStyle w:val="a9"/>
        <w:numPr>
          <w:ilvl w:val="1"/>
          <w:numId w:val="10"/>
        </w:numPr>
        <w:spacing w:after="0"/>
        <w:ind w:left="720" w:right="0"/>
        <w:rPr>
          <w:rFonts w:eastAsia="Times New Roman"/>
          <w:color w:val="000000"/>
        </w:rPr>
      </w:pPr>
      <w:r>
        <w:rPr>
          <w:rFonts w:eastAsia="Times New Roman" w:hint="cs"/>
          <w:b/>
          <w:bCs/>
          <w:color w:val="000000"/>
          <w:u w:val="single"/>
          <w:rtl/>
        </w:rPr>
        <w:t xml:space="preserve">תניות </w:t>
      </w:r>
      <w:proofErr w:type="spellStart"/>
      <w:r>
        <w:rPr>
          <w:rFonts w:eastAsia="Times New Roman" w:hint="cs"/>
          <w:b/>
          <w:bCs/>
          <w:color w:val="000000"/>
          <w:u w:val="single"/>
          <w:rtl/>
        </w:rPr>
        <w:t>קוגנטיות</w:t>
      </w:r>
      <w:proofErr w:type="spellEnd"/>
      <w:r>
        <w:rPr>
          <w:rFonts w:eastAsia="Times New Roman" w:hint="cs"/>
          <w:color w:val="000000"/>
          <w:rtl/>
        </w:rPr>
        <w:t xml:space="preserve"> - תניה כופה – שאי אפשר לשנות אותה </w:t>
      </w:r>
      <w:r>
        <w:rPr>
          <w:rFonts w:eastAsia="Times New Roman" w:hint="cs"/>
          <w:color w:val="000000"/>
          <w:u w:val="single"/>
          <w:rtl/>
        </w:rPr>
        <w:t>דוגמאות</w:t>
      </w:r>
      <w:r>
        <w:rPr>
          <w:rFonts w:eastAsia="Times New Roman" w:hint="cs"/>
          <w:color w:val="000000"/>
          <w:rtl/>
        </w:rPr>
        <w:t>:</w:t>
      </w:r>
    </w:p>
    <w:p w14:paraId="714817F8" w14:textId="77777777" w:rsidR="00C20006" w:rsidRDefault="00C20006" w:rsidP="000325E9">
      <w:pPr>
        <w:pStyle w:val="a9"/>
        <w:numPr>
          <w:ilvl w:val="3"/>
          <w:numId w:val="10"/>
        </w:numPr>
        <w:spacing w:after="0"/>
        <w:ind w:left="1440" w:right="0"/>
        <w:rPr>
          <w:rFonts w:eastAsia="Times New Roman"/>
          <w:color w:val="000000"/>
        </w:rPr>
      </w:pPr>
      <w:r>
        <w:rPr>
          <w:rFonts w:eastAsia="Times New Roman" w:hint="cs"/>
          <w:color w:val="000000"/>
          <w:rtl/>
        </w:rPr>
        <w:t>שכר מינימום הוא תניה קוגנטית שאי אפשר לשנות (עמדה פטרנליסטית)</w:t>
      </w:r>
    </w:p>
    <w:p w14:paraId="75CC7B7A" w14:textId="77777777" w:rsidR="00C20006" w:rsidRDefault="00C20006" w:rsidP="000325E9">
      <w:pPr>
        <w:pStyle w:val="a9"/>
        <w:numPr>
          <w:ilvl w:val="3"/>
          <w:numId w:val="10"/>
        </w:numPr>
        <w:spacing w:after="0"/>
        <w:ind w:left="1440" w:right="0"/>
        <w:rPr>
          <w:rFonts w:eastAsia="Times New Roman"/>
          <w:color w:val="000000"/>
        </w:rPr>
      </w:pPr>
      <w:r>
        <w:rPr>
          <w:rFonts w:eastAsia="Times New Roman" w:hint="cs"/>
          <w:color w:val="000000"/>
          <w:rtl/>
        </w:rPr>
        <w:t>חוק החוזים האחידים</w:t>
      </w:r>
    </w:p>
    <w:p w14:paraId="40A9F739" w14:textId="77777777" w:rsidR="00C20006" w:rsidRDefault="00C20006" w:rsidP="000325E9">
      <w:pPr>
        <w:pStyle w:val="a9"/>
        <w:numPr>
          <w:ilvl w:val="2"/>
          <w:numId w:val="10"/>
        </w:numPr>
        <w:spacing w:after="0"/>
        <w:ind w:left="1080" w:right="0"/>
        <w:rPr>
          <w:rFonts w:eastAsia="Times New Roman"/>
          <w:color w:val="000000"/>
          <w:u w:val="single"/>
        </w:rPr>
      </w:pPr>
      <w:r>
        <w:rPr>
          <w:rFonts w:eastAsia="Times New Roman" w:hint="cs"/>
          <w:color w:val="000000"/>
          <w:u w:val="single"/>
          <w:rtl/>
        </w:rPr>
        <w:t>למה צריכה להיות התערבות קוגנטית או מה ההצדקה לכך?</w:t>
      </w:r>
    </w:p>
    <w:p w14:paraId="537E21F1" w14:textId="77777777" w:rsidR="00C20006" w:rsidRDefault="00C20006" w:rsidP="000325E9">
      <w:pPr>
        <w:pStyle w:val="a9"/>
        <w:numPr>
          <w:ilvl w:val="3"/>
          <w:numId w:val="10"/>
        </w:numPr>
        <w:spacing w:after="0"/>
        <w:ind w:left="1440" w:right="0"/>
        <w:rPr>
          <w:rFonts w:eastAsia="Times New Roman"/>
          <w:color w:val="000000"/>
        </w:rPr>
      </w:pPr>
      <w:r>
        <w:rPr>
          <w:rFonts w:eastAsia="Times New Roman" w:hint="cs"/>
          <w:color w:val="000000"/>
          <w:rtl/>
        </w:rPr>
        <w:t xml:space="preserve">מניעה של פגיעה בצד חלש </w:t>
      </w:r>
    </w:p>
    <w:p w14:paraId="28E90B65" w14:textId="77777777" w:rsidR="00C20006" w:rsidRDefault="00C20006" w:rsidP="000325E9">
      <w:pPr>
        <w:pStyle w:val="a9"/>
        <w:numPr>
          <w:ilvl w:val="3"/>
          <w:numId w:val="10"/>
        </w:numPr>
        <w:spacing w:after="0"/>
        <w:ind w:left="1440" w:right="0"/>
        <w:rPr>
          <w:rFonts w:eastAsia="Times New Roman"/>
          <w:color w:val="000000"/>
        </w:rPr>
      </w:pPr>
      <w:r>
        <w:rPr>
          <w:rFonts w:eastAsia="Times New Roman" w:hint="cs"/>
          <w:color w:val="000000"/>
          <w:rtl/>
        </w:rPr>
        <w:t>מניעה של פגיעה בגורם שלישי</w:t>
      </w:r>
    </w:p>
    <w:p w14:paraId="0F66EA4D" w14:textId="77777777" w:rsidR="00C20006" w:rsidRDefault="00C20006" w:rsidP="000325E9">
      <w:pPr>
        <w:pStyle w:val="a9"/>
        <w:numPr>
          <w:ilvl w:val="3"/>
          <w:numId w:val="10"/>
        </w:numPr>
        <w:spacing w:after="0"/>
        <w:ind w:left="1440" w:right="0"/>
        <w:rPr>
          <w:rFonts w:eastAsia="Times New Roman"/>
          <w:color w:val="000000"/>
        </w:rPr>
      </w:pPr>
      <w:r>
        <w:rPr>
          <w:rFonts w:eastAsia="Times New Roman" w:hint="cs"/>
          <w:color w:val="000000"/>
          <w:rtl/>
        </w:rPr>
        <w:t>מניעה של פגיעה בחופש החוזים - במידה ולא ניתן חופש חוזי אמיתי לאחד הצדדים.</w:t>
      </w:r>
    </w:p>
    <w:p w14:paraId="7A373FD2" w14:textId="77777777" w:rsidR="00C20006" w:rsidRDefault="00C20006" w:rsidP="000325E9">
      <w:pPr>
        <w:pStyle w:val="a9"/>
        <w:numPr>
          <w:ilvl w:val="1"/>
          <w:numId w:val="10"/>
        </w:numPr>
        <w:spacing w:after="0"/>
        <w:ind w:left="720" w:right="0"/>
        <w:rPr>
          <w:rFonts w:eastAsia="Times New Roman"/>
          <w:color w:val="000000"/>
        </w:rPr>
      </w:pPr>
      <w:r>
        <w:rPr>
          <w:rFonts w:eastAsia="Times New Roman" w:hint="cs"/>
          <w:b/>
          <w:bCs/>
          <w:color w:val="000000"/>
          <w:u w:val="single"/>
          <w:rtl/>
        </w:rPr>
        <w:t>תניות דיספוזיטיביות</w:t>
      </w:r>
      <w:r>
        <w:rPr>
          <w:rFonts w:eastAsia="Times New Roman" w:hint="cs"/>
          <w:color w:val="000000"/>
          <w:rtl/>
        </w:rPr>
        <w:t xml:space="preserve"> - </w:t>
      </w:r>
      <w:r>
        <w:rPr>
          <w:rFonts w:hint="cs"/>
          <w:rtl/>
        </w:rPr>
        <w:t>אם לא כתבתם כלום בחוזה לגבי עניין, זה מה שיחול- תניות ברירת מחדל בחוק.</w:t>
      </w:r>
      <w:r>
        <w:rPr>
          <w:rFonts w:eastAsia="Times New Roman" w:hint="cs"/>
          <w:color w:val="000000"/>
          <w:rtl/>
        </w:rPr>
        <w:t xml:space="preserve"> כלומר מותר לכתוב משהו אחר בחוזה ובמידה ולא כתבתם אז הדין הדיספוזיטיבי יחול עליכם.</w:t>
      </w:r>
    </w:p>
    <w:p w14:paraId="34984FCE" w14:textId="77777777" w:rsidR="00C20006" w:rsidRDefault="00C20006" w:rsidP="000325E9">
      <w:pPr>
        <w:pStyle w:val="a9"/>
        <w:numPr>
          <w:ilvl w:val="2"/>
          <w:numId w:val="10"/>
        </w:numPr>
        <w:spacing w:after="0"/>
        <w:ind w:left="1080" w:right="0"/>
        <w:rPr>
          <w:rFonts w:eastAsia="Times New Roman"/>
          <w:color w:val="000000"/>
          <w:u w:val="single"/>
        </w:rPr>
      </w:pPr>
      <w:r>
        <w:rPr>
          <w:rFonts w:eastAsia="Times New Roman" w:hint="cs"/>
          <w:color w:val="000000"/>
          <w:u w:val="single"/>
          <w:rtl/>
        </w:rPr>
        <w:t>למה צריכה להיות התערבות דיספוזיטיבית או מה ההצדקה לכך?</w:t>
      </w:r>
    </w:p>
    <w:p w14:paraId="523A56B2" w14:textId="77777777" w:rsidR="00C20006" w:rsidRDefault="00C20006" w:rsidP="000325E9">
      <w:pPr>
        <w:pStyle w:val="a9"/>
        <w:numPr>
          <w:ilvl w:val="3"/>
          <w:numId w:val="10"/>
        </w:numPr>
        <w:spacing w:after="0"/>
        <w:ind w:left="1440" w:right="0"/>
        <w:rPr>
          <w:rFonts w:eastAsia="Times New Roman"/>
          <w:color w:val="000000"/>
        </w:rPr>
      </w:pPr>
      <w:r>
        <w:rPr>
          <w:rFonts w:eastAsia="Times New Roman" w:hint="cs"/>
          <w:color w:val="000000"/>
          <w:rtl/>
        </w:rPr>
        <w:t>חוסך עלויות מו"מ- גורם לכך שכתיבת חוזה תהיה הרבה יותר פשוטה. מתוך הנחה שחוזים מלאים לא תמיד אפשר לכתוב כי זה אומר שאני צריכה לדמיין את כל מה שעלול לקרות בעתיד. בנוסף זה גם גורם לכך שלא על כל דבר יהיה צורך לכתוב חוזה ארוך ואפשר להסתמך על ההתניות הדיספוזיטיביות.</w:t>
      </w:r>
    </w:p>
    <w:p w14:paraId="231CC1BC" w14:textId="77777777" w:rsidR="00C20006" w:rsidRDefault="00C20006" w:rsidP="000325E9">
      <w:pPr>
        <w:pStyle w:val="a9"/>
        <w:numPr>
          <w:ilvl w:val="3"/>
          <w:numId w:val="10"/>
        </w:numPr>
        <w:spacing w:after="0"/>
        <w:ind w:left="1440" w:right="0"/>
        <w:rPr>
          <w:rFonts w:eastAsia="Times New Roman"/>
          <w:color w:val="000000"/>
        </w:rPr>
      </w:pPr>
      <w:r>
        <w:rPr>
          <w:rFonts w:eastAsia="Times New Roman" w:hint="cs"/>
          <w:color w:val="000000"/>
          <w:rtl/>
        </w:rPr>
        <w:t>מקל על כתיבת חוזה</w:t>
      </w:r>
    </w:p>
    <w:p w14:paraId="2140FF53" w14:textId="77777777" w:rsidR="00C20006" w:rsidRDefault="00C20006" w:rsidP="000325E9">
      <w:pPr>
        <w:pStyle w:val="a9"/>
        <w:numPr>
          <w:ilvl w:val="3"/>
          <w:numId w:val="10"/>
        </w:numPr>
        <w:spacing w:after="0"/>
        <w:ind w:left="1440" w:right="0"/>
        <w:rPr>
          <w:rFonts w:eastAsia="Times New Roman"/>
          <w:color w:val="000000"/>
        </w:rPr>
      </w:pPr>
      <w:r>
        <w:rPr>
          <w:rFonts w:eastAsia="Times New Roman" w:hint="cs"/>
          <w:color w:val="000000"/>
          <w:rtl/>
        </w:rPr>
        <w:t xml:space="preserve">קידום חברתית\כלכלית מתוך הנחה שאנשים לא משנים ברירות מחדל: החדרה של הסדרים שהממשלה\מערכת המשפט רואה כטובים אך לא רוצה להכריח את הציבור לעשות כך. </w:t>
      </w:r>
    </w:p>
    <w:p w14:paraId="558FC534" w14:textId="77777777" w:rsidR="00C20006" w:rsidRDefault="00C20006" w:rsidP="000325E9">
      <w:pPr>
        <w:pStyle w:val="a9"/>
        <w:numPr>
          <w:ilvl w:val="3"/>
          <w:numId w:val="10"/>
        </w:numPr>
        <w:spacing w:after="0"/>
        <w:ind w:left="1440" w:right="0"/>
        <w:rPr>
          <w:rFonts w:eastAsia="Times New Roman"/>
          <w:color w:val="000000"/>
        </w:rPr>
      </w:pPr>
      <w:r>
        <w:rPr>
          <w:rFonts w:eastAsia="Times New Roman" w:hint="cs"/>
          <w:color w:val="000000"/>
          <w:rtl/>
        </w:rPr>
        <w:t>ברירת מחדל עונשית – במטרה שאנשים ירצו לסטות מברירת המחדל בכך מכריחים את הצדדים להתעסק בנושאים מסוימים (</w:t>
      </w:r>
      <w:r>
        <w:rPr>
          <w:rFonts w:hint="cs"/>
          <w:rtl/>
        </w:rPr>
        <w:t xml:space="preserve">לדוגמה חוק שקובע שתקבל פיצוי רק על הנזקים </w:t>
      </w:r>
      <w:r>
        <w:rPr>
          <w:rFonts w:hint="cs"/>
          <w:rtl/>
        </w:rPr>
        <w:lastRenderedPageBreak/>
        <w:t>שהצד השני היה יכול לצפות: מקדם את הצדדים לעשות פעולה- במקרה הספציפי מעודדים כל צד לספר אחד לשני את הנזקים שעלולים לקרות להם עקב כריתת החוזה)</w:t>
      </w:r>
      <w:r>
        <w:rPr>
          <w:rFonts w:eastAsia="Times New Roman" w:hint="cs"/>
          <w:color w:val="000000"/>
          <w:rtl/>
        </w:rPr>
        <w:t>.</w:t>
      </w:r>
    </w:p>
    <w:p w14:paraId="078D429F" w14:textId="77777777" w:rsidR="00C20006" w:rsidRDefault="00C20006" w:rsidP="000325E9">
      <w:pPr>
        <w:pStyle w:val="a9"/>
        <w:numPr>
          <w:ilvl w:val="2"/>
          <w:numId w:val="10"/>
        </w:numPr>
        <w:spacing w:after="0"/>
        <w:ind w:left="1080" w:right="0"/>
        <w:rPr>
          <w:rFonts w:eastAsia="Times New Roman"/>
          <w:color w:val="000000"/>
        </w:rPr>
      </w:pPr>
      <w:r>
        <w:rPr>
          <w:rFonts w:hint="cs"/>
          <w:b/>
          <w:bCs/>
          <w:u w:val="single"/>
          <w:rtl/>
        </w:rPr>
        <w:t>שלושה סוגים של התערבות דיספוזיטיביות :</w:t>
      </w:r>
    </w:p>
    <w:p w14:paraId="5141825C" w14:textId="77777777" w:rsidR="00C20006" w:rsidRDefault="00C20006" w:rsidP="000325E9">
      <w:pPr>
        <w:pStyle w:val="a9"/>
        <w:numPr>
          <w:ilvl w:val="3"/>
          <w:numId w:val="10"/>
        </w:numPr>
        <w:spacing w:after="0"/>
        <w:ind w:left="1440" w:right="0"/>
      </w:pPr>
      <w:r>
        <w:rPr>
          <w:u w:val="single"/>
        </w:rPr>
        <w:t>majoritarian default</w:t>
      </w:r>
      <w:r>
        <w:rPr>
          <w:rtl/>
        </w:rPr>
        <w:t xml:space="preserve"> </w:t>
      </w:r>
      <w:r>
        <w:rPr>
          <w:u w:val="single"/>
        </w:rPr>
        <w:t>penalty default</w:t>
      </w:r>
      <w:r>
        <w:rPr>
          <w:rtl/>
        </w:rPr>
        <w:t xml:space="preserve"> </w:t>
      </w:r>
      <w:r>
        <w:rPr>
          <w:rFonts w:hint="cs"/>
          <w:rtl/>
        </w:rPr>
        <w:t>לקבוע ברירת מחדל שהרוב יהיה מעוניין בה.</w:t>
      </w:r>
    </w:p>
    <w:p w14:paraId="5932F0E4" w14:textId="77777777" w:rsidR="00C20006" w:rsidRDefault="00C20006" w:rsidP="000325E9">
      <w:pPr>
        <w:pStyle w:val="a9"/>
        <w:numPr>
          <w:ilvl w:val="3"/>
          <w:numId w:val="10"/>
        </w:numPr>
        <w:spacing w:after="0"/>
        <w:ind w:left="1440" w:right="0"/>
        <w:rPr>
          <w:rFonts w:hint="cs"/>
          <w:rtl/>
        </w:rPr>
      </w:pPr>
      <w:r>
        <w:rPr>
          <w:u w:val="single"/>
        </w:rPr>
        <w:t>sticky defaults</w:t>
      </w:r>
      <w:r>
        <w:rPr>
          <w:rtl/>
        </w:rPr>
        <w:t xml:space="preserve"> </w:t>
      </w:r>
      <w:r>
        <w:rPr>
          <w:rFonts w:hint="cs"/>
          <w:rtl/>
        </w:rPr>
        <w:t xml:space="preserve">ישנם הסדרים ראויים שיוגדרו כברירת המחדל, מותר להתנות עליהם אבל אנשים לא מרבים לשנות אותם (דוג' </w:t>
      </w:r>
      <w:proofErr w:type="spellStart"/>
      <w:r>
        <w:rPr>
          <w:rFonts w:hint="cs"/>
          <w:rtl/>
        </w:rPr>
        <w:t>תרימת</w:t>
      </w:r>
      <w:proofErr w:type="spellEnd"/>
      <w:r>
        <w:rPr>
          <w:rFonts w:hint="cs"/>
          <w:rtl/>
        </w:rPr>
        <w:t xml:space="preserve"> האיברים נוסח אחר של השאלה). כך המשפט מעצב את ההתניה בצורה של קידום מטרות חברתיות.</w:t>
      </w:r>
    </w:p>
    <w:p w14:paraId="12504322" w14:textId="77777777" w:rsidR="00C20006" w:rsidRDefault="00C20006" w:rsidP="000325E9">
      <w:pPr>
        <w:pStyle w:val="a9"/>
        <w:numPr>
          <w:ilvl w:val="3"/>
          <w:numId w:val="10"/>
        </w:numPr>
        <w:spacing w:after="0"/>
        <w:ind w:left="1440" w:right="0"/>
      </w:pPr>
      <w:r>
        <w:rPr>
          <w:u w:val="single"/>
        </w:rPr>
        <w:t>penalty default</w:t>
      </w:r>
      <w:r>
        <w:rPr>
          <w:rtl/>
        </w:rPr>
        <w:t xml:space="preserve"> </w:t>
      </w:r>
      <w:r>
        <w:rPr>
          <w:rFonts w:hint="cs"/>
          <w:rtl/>
        </w:rPr>
        <w:t>לקבוע ברירת מחדל ש'פוגעת' בצדדים, כדי לגרום להם לעשות דברים מסוימים בחתימת החוזה. למשל סעיף 10 לחוק התרופות צד זכאי לפיצויים רק שהצד השני היה יכול לצפות במועד כריתת החוזה, עונשי. מעודדים כל צד לחשוף במועד הכריתה מה הנזקים הצפויים מההפרה</w:t>
      </w:r>
    </w:p>
    <w:p w14:paraId="2C2C1CD6" w14:textId="77777777" w:rsidR="00C20006" w:rsidRDefault="00C20006" w:rsidP="000325E9">
      <w:pPr>
        <w:pStyle w:val="a9"/>
        <w:numPr>
          <w:ilvl w:val="2"/>
          <w:numId w:val="10"/>
        </w:numPr>
        <w:spacing w:after="0"/>
        <w:ind w:left="1080" w:right="0"/>
        <w:rPr>
          <w:rFonts w:eastAsia="Times New Roman"/>
          <w:color w:val="000000"/>
          <w:u w:val="single"/>
        </w:rPr>
      </w:pPr>
      <w:r>
        <w:rPr>
          <w:rFonts w:eastAsia="Times New Roman" w:hint="cs"/>
          <w:color w:val="000000"/>
          <w:u w:val="single"/>
          <w:rtl/>
        </w:rPr>
        <w:t xml:space="preserve">התערבות מוצדקת בחוק – כאשר מדובר ב: </w:t>
      </w:r>
    </w:p>
    <w:p w14:paraId="335AFB09" w14:textId="77777777" w:rsidR="00C20006" w:rsidRDefault="00C20006" w:rsidP="000325E9">
      <w:pPr>
        <w:pStyle w:val="a9"/>
        <w:numPr>
          <w:ilvl w:val="3"/>
          <w:numId w:val="10"/>
        </w:numPr>
        <w:spacing w:after="0"/>
        <w:ind w:left="1440" w:right="0"/>
        <w:rPr>
          <w:rFonts w:eastAsia="Times New Roman" w:hint="cs"/>
          <w:color w:val="000000"/>
          <w:rtl/>
        </w:rPr>
      </w:pPr>
      <w:r>
        <w:rPr>
          <w:rFonts w:eastAsia="Times New Roman" w:hint="cs"/>
          <w:b/>
          <w:bCs/>
          <w:color w:val="000000"/>
          <w:rtl/>
        </w:rPr>
        <w:t>התקשרות עם גוף ציבורי</w:t>
      </w:r>
      <w:r>
        <w:rPr>
          <w:rFonts w:eastAsia="Times New Roman" w:hint="cs"/>
          <w:color w:val="000000"/>
          <w:rtl/>
        </w:rPr>
        <w:t xml:space="preserve"> -</w:t>
      </w:r>
      <w:r>
        <w:rPr>
          <w:rFonts w:hint="cs"/>
          <w:rtl/>
        </w:rPr>
        <w:t xml:space="preserve"> </w:t>
      </w:r>
      <w:r>
        <w:rPr>
          <w:rFonts w:eastAsia="Times New Roman" w:hint="cs"/>
          <w:color w:val="000000"/>
          <w:rtl/>
        </w:rPr>
        <w:t xml:space="preserve">גוף ציבורי כפוף לעקרונות חוק כבוד האדם וחירותו ביחס לזכויות והחובות של המדינה כלפי אזרחי המדינה. ההתערבות מוצדקת כשיש פגיעה בחוקי היסוד מצד המדינה (קסטנבאום). </w:t>
      </w:r>
    </w:p>
    <w:p w14:paraId="445D5213" w14:textId="77777777" w:rsidR="00C20006" w:rsidRDefault="00C20006" w:rsidP="000325E9">
      <w:pPr>
        <w:pStyle w:val="a9"/>
        <w:numPr>
          <w:ilvl w:val="3"/>
          <w:numId w:val="10"/>
        </w:numPr>
        <w:spacing w:after="0"/>
        <w:ind w:left="1440" w:right="0"/>
        <w:rPr>
          <w:rFonts w:eastAsia="Times New Roman" w:hint="cs"/>
          <w:color w:val="000000"/>
          <w:rtl/>
        </w:rPr>
      </w:pPr>
      <w:r>
        <w:rPr>
          <w:rFonts w:hint="cs"/>
          <w:b/>
          <w:bCs/>
          <w:rtl/>
        </w:rPr>
        <w:t>חוזה אחיד</w:t>
      </w:r>
      <w:r>
        <w:rPr>
          <w:rFonts w:hint="cs"/>
          <w:rtl/>
        </w:rPr>
        <w:t xml:space="preserve"> - צד לחוזה שקובע באופן בלעדי את כל התנאים (חברת קדישא, הצד השני לא מתעכבים על התנאים בגלל הנסיבות של אבל). החשש הוא שצד שקובע את כל התנאים ינצל את זה כדי לקפח את הזכויות של הצד השני, (להגן על הצד שלא קובע את תנאי החוזה ולעיתים אף לא קורא אותו). התערבות מוצדקת כשיש תנאי מקפח</w:t>
      </w:r>
      <w:r>
        <w:rPr>
          <w:rFonts w:eastAsia="Times New Roman" w:hint="cs"/>
          <w:color w:val="000000"/>
          <w:rtl/>
        </w:rPr>
        <w:t xml:space="preserve"> </w:t>
      </w:r>
    </w:p>
    <w:p w14:paraId="4B227985" w14:textId="77777777" w:rsidR="00C20006" w:rsidRDefault="00C20006" w:rsidP="000325E9">
      <w:pPr>
        <w:pStyle w:val="a9"/>
        <w:numPr>
          <w:ilvl w:val="3"/>
          <w:numId w:val="10"/>
        </w:numPr>
        <w:spacing w:after="0"/>
        <w:ind w:left="1440" w:right="0"/>
        <w:rPr>
          <w:rFonts w:eastAsia="Times New Roman"/>
          <w:color w:val="000000"/>
        </w:rPr>
      </w:pPr>
      <w:r>
        <w:rPr>
          <w:rFonts w:eastAsia="Times New Roman" w:hint="cs"/>
          <w:b/>
          <w:bCs/>
          <w:color w:val="000000"/>
          <w:rtl/>
        </w:rPr>
        <w:t>בטלות לפי סעיף</w:t>
      </w:r>
      <w:r>
        <w:rPr>
          <w:rFonts w:eastAsia="Times New Roman" w:hint="cs"/>
          <w:color w:val="000000"/>
          <w:rtl/>
        </w:rPr>
        <w:t xml:space="preserve"> </w:t>
      </w:r>
      <w:r>
        <w:rPr>
          <w:rFonts w:eastAsia="Times New Roman" w:hint="cs"/>
          <w:b/>
          <w:bCs/>
          <w:color w:val="000000"/>
          <w:rtl/>
        </w:rPr>
        <w:t>30</w:t>
      </w:r>
      <w:r>
        <w:rPr>
          <w:rFonts w:eastAsia="Times New Roman" w:hint="cs"/>
          <w:color w:val="000000"/>
          <w:rtl/>
        </w:rPr>
        <w:t>(תקנות הציבור) - רשאים לבטל חוזה שהוא נוגד את תקנת הציבור. אלא אם אפשר לבטל רק את החלק שפוגע בתקנת הציבור-ולכך יש עדיפות. (נוגד את תקנת הציבור: פגיעה בצדדים שלישיים, פגיעה בחוקי יסוד).</w:t>
      </w:r>
    </w:p>
    <w:p w14:paraId="049CBC43" w14:textId="77777777" w:rsidR="00C20006" w:rsidRDefault="00C20006" w:rsidP="000325E9">
      <w:pPr>
        <w:pStyle w:val="a9"/>
        <w:numPr>
          <w:ilvl w:val="3"/>
          <w:numId w:val="10"/>
        </w:numPr>
        <w:spacing w:after="0"/>
        <w:ind w:left="1440" w:right="0"/>
        <w:rPr>
          <w:rFonts w:eastAsia="Times New Roman"/>
          <w:color w:val="000000"/>
        </w:rPr>
      </w:pPr>
      <w:r>
        <w:rPr>
          <w:rFonts w:eastAsia="Times New Roman" w:hint="cs"/>
          <w:color w:val="000000"/>
          <w:rtl/>
        </w:rPr>
        <w:t>חוזים פרטיים כאשר</w:t>
      </w:r>
    </w:p>
    <w:p w14:paraId="0BEEFAC2" w14:textId="77777777" w:rsidR="00C20006" w:rsidRDefault="00C20006" w:rsidP="000325E9">
      <w:pPr>
        <w:pStyle w:val="a9"/>
        <w:numPr>
          <w:ilvl w:val="4"/>
          <w:numId w:val="10"/>
        </w:numPr>
        <w:spacing w:after="0"/>
        <w:ind w:left="1800" w:right="0"/>
        <w:rPr>
          <w:rFonts w:eastAsia="Times New Roman"/>
          <w:color w:val="000000"/>
        </w:rPr>
      </w:pPr>
      <w:r>
        <w:rPr>
          <w:rFonts w:eastAsia="Times New Roman" w:hint="cs"/>
          <w:color w:val="000000"/>
          <w:rtl/>
        </w:rPr>
        <w:t>החוזה מפלה -  אין איסור מפורש כמו בחוזה ציבורי אבל ייתכן ויינתן פיצוי עקב הפרה של תו"ל במו"מ)</w:t>
      </w:r>
    </w:p>
    <w:p w14:paraId="6A16A297" w14:textId="77777777" w:rsidR="00C20006" w:rsidRDefault="00C20006" w:rsidP="000325E9">
      <w:pPr>
        <w:pStyle w:val="a9"/>
        <w:numPr>
          <w:ilvl w:val="4"/>
          <w:numId w:val="10"/>
        </w:numPr>
        <w:spacing w:after="0"/>
        <w:ind w:left="1800" w:right="0"/>
        <w:rPr>
          <w:rFonts w:eastAsia="Times New Roman"/>
          <w:color w:val="000000"/>
        </w:rPr>
      </w:pPr>
      <w:r>
        <w:rPr>
          <w:rFonts w:eastAsia="Times New Roman" w:hint="cs"/>
          <w:color w:val="000000"/>
          <w:rtl/>
        </w:rPr>
        <w:t>פגיעה בחופש העיסוק.</w:t>
      </w:r>
    </w:p>
    <w:p w14:paraId="01686AF4" w14:textId="77777777" w:rsidR="00C20006" w:rsidRDefault="00C20006" w:rsidP="000325E9">
      <w:pPr>
        <w:pStyle w:val="1"/>
        <w:shd w:val="clear" w:color="auto" w:fill="FFFF00"/>
        <w:rPr>
          <w:rFonts w:eastAsia="Times New Roman"/>
        </w:rPr>
      </w:pPr>
      <w:bookmarkStart w:id="1" w:name="_Toc91156842"/>
      <w:r>
        <w:rPr>
          <w:rFonts w:eastAsia="Times New Roman" w:hint="cs"/>
          <w:rtl/>
        </w:rPr>
        <w:t>הצעה וקיבול</w:t>
      </w:r>
      <w:bookmarkEnd w:id="1"/>
    </w:p>
    <w:p w14:paraId="1423ABFF" w14:textId="29665FAB" w:rsidR="00554939" w:rsidRPr="00554939" w:rsidRDefault="00554939" w:rsidP="000325E9">
      <w:pPr>
        <w:pStyle w:val="a9"/>
        <w:numPr>
          <w:ilvl w:val="0"/>
          <w:numId w:val="14"/>
        </w:numPr>
        <w:spacing w:after="0"/>
        <w:rPr>
          <w:rFonts w:eastAsia="Times New Roman"/>
          <w:color w:val="000000"/>
        </w:rPr>
      </w:pPr>
      <w:r>
        <w:rPr>
          <w:rFonts w:eastAsia="Times New Roman" w:hint="cs"/>
          <w:color w:val="000000"/>
          <w:rtl/>
        </w:rPr>
        <w:t>הקדמה:</w:t>
      </w:r>
    </w:p>
    <w:p w14:paraId="1DDBBBEE" w14:textId="70E4C9EE" w:rsidR="00C20006" w:rsidRDefault="00C20006" w:rsidP="000325E9">
      <w:pPr>
        <w:pStyle w:val="a9"/>
        <w:numPr>
          <w:ilvl w:val="1"/>
          <w:numId w:val="14"/>
        </w:numPr>
        <w:spacing w:after="0"/>
        <w:ind w:left="720" w:right="0"/>
        <w:rPr>
          <w:rFonts w:eastAsia="Times New Roman"/>
          <w:color w:val="000000"/>
        </w:rPr>
      </w:pPr>
      <w:r>
        <w:rPr>
          <w:rFonts w:eastAsia="Times New Roman" w:hint="cs"/>
          <w:b/>
          <w:bCs/>
          <w:color w:val="000000"/>
          <w:rtl/>
        </w:rPr>
        <w:t>ישנם כל מיני סוגים של חוזים:</w:t>
      </w:r>
    </w:p>
    <w:p w14:paraId="11C5502A" w14:textId="77777777" w:rsidR="00C20006" w:rsidRDefault="00C20006" w:rsidP="000325E9">
      <w:pPr>
        <w:pStyle w:val="a9"/>
        <w:numPr>
          <w:ilvl w:val="2"/>
          <w:numId w:val="14"/>
        </w:numPr>
        <w:spacing w:after="0"/>
        <w:ind w:left="1080" w:right="0"/>
        <w:rPr>
          <w:rFonts w:eastAsia="Times New Roman"/>
          <w:color w:val="000000"/>
        </w:rPr>
      </w:pPr>
      <w:r>
        <w:rPr>
          <w:rFonts w:eastAsia="Times New Roman" w:hint="cs"/>
          <w:color w:val="000000"/>
          <w:rtl/>
        </w:rPr>
        <w:t>חליפין סימולטני - כל אחד מקבל את הדברים באותו הרגע.</w:t>
      </w:r>
    </w:p>
    <w:p w14:paraId="59A10ACC" w14:textId="77777777" w:rsidR="00C20006" w:rsidRDefault="00C20006" w:rsidP="000325E9">
      <w:pPr>
        <w:pStyle w:val="a9"/>
        <w:numPr>
          <w:ilvl w:val="2"/>
          <w:numId w:val="14"/>
        </w:numPr>
        <w:spacing w:after="0"/>
        <w:ind w:left="1080" w:right="0"/>
        <w:rPr>
          <w:rFonts w:eastAsia="Times New Roman"/>
          <w:color w:val="000000"/>
        </w:rPr>
      </w:pPr>
      <w:r>
        <w:rPr>
          <w:rFonts w:eastAsia="Times New Roman" w:hint="cs"/>
          <w:color w:val="000000"/>
          <w:rtl/>
        </w:rPr>
        <w:t xml:space="preserve"> חוזה לביצוע עתידי</w:t>
      </w:r>
    </w:p>
    <w:p w14:paraId="12282AC3" w14:textId="77777777" w:rsidR="00C20006" w:rsidRDefault="00C20006" w:rsidP="000325E9">
      <w:pPr>
        <w:pStyle w:val="a9"/>
        <w:numPr>
          <w:ilvl w:val="2"/>
          <w:numId w:val="14"/>
        </w:numPr>
        <w:spacing w:after="0"/>
        <w:ind w:left="1080" w:right="0"/>
        <w:rPr>
          <w:rFonts w:eastAsia="Times New Roman"/>
          <w:color w:val="000000"/>
        </w:rPr>
      </w:pPr>
      <w:r>
        <w:rPr>
          <w:rFonts w:eastAsia="Times New Roman" w:hint="cs"/>
          <w:color w:val="000000"/>
          <w:rtl/>
        </w:rPr>
        <w:t>חוזה חד שלבי\סימולטני</w:t>
      </w:r>
    </w:p>
    <w:p w14:paraId="29FD3330" w14:textId="77777777" w:rsidR="00C20006" w:rsidRDefault="00C20006" w:rsidP="000325E9">
      <w:pPr>
        <w:pStyle w:val="a9"/>
        <w:numPr>
          <w:ilvl w:val="2"/>
          <w:numId w:val="14"/>
        </w:numPr>
        <w:spacing w:after="0"/>
        <w:ind w:left="1080" w:right="0"/>
        <w:rPr>
          <w:rFonts w:eastAsia="Times New Roman"/>
          <w:color w:val="000000"/>
        </w:rPr>
      </w:pPr>
      <w:r>
        <w:rPr>
          <w:rFonts w:eastAsia="Times New Roman" w:hint="cs"/>
          <w:color w:val="000000"/>
          <w:rtl/>
        </w:rPr>
        <w:t>הליך רב שלבי</w:t>
      </w:r>
    </w:p>
    <w:p w14:paraId="71A182B0" w14:textId="77777777" w:rsidR="00C20006" w:rsidRDefault="00C20006" w:rsidP="000325E9">
      <w:pPr>
        <w:pStyle w:val="a9"/>
        <w:numPr>
          <w:ilvl w:val="1"/>
          <w:numId w:val="14"/>
        </w:numPr>
        <w:spacing w:after="0"/>
        <w:ind w:left="720" w:right="0"/>
        <w:rPr>
          <w:rFonts w:eastAsia="Times New Roman"/>
          <w:color w:val="000000"/>
        </w:rPr>
      </w:pPr>
      <w:r>
        <w:rPr>
          <w:rFonts w:eastAsia="Times New Roman" w:hint="cs"/>
          <w:color w:val="000000"/>
          <w:rtl/>
        </w:rPr>
        <w:t>הליך כריתת חוזה הוא הליך רב שלבי שמכיל בתוכו לפחות שני שלבים של הצעה וקיבול.</w:t>
      </w:r>
    </w:p>
    <w:p w14:paraId="5C1F9A5D" w14:textId="77777777" w:rsidR="00C20006" w:rsidRDefault="00C20006" w:rsidP="000325E9">
      <w:pPr>
        <w:pStyle w:val="a9"/>
        <w:numPr>
          <w:ilvl w:val="2"/>
          <w:numId w:val="14"/>
        </w:numPr>
        <w:spacing w:after="0"/>
        <w:ind w:left="1080" w:right="0"/>
        <w:rPr>
          <w:rFonts w:eastAsia="Times New Roman"/>
          <w:color w:val="000000"/>
        </w:rPr>
      </w:pPr>
      <w:r>
        <w:rPr>
          <w:rFonts w:eastAsia="Times New Roman" w:hint="cs"/>
          <w:color w:val="000000"/>
          <w:rtl/>
        </w:rPr>
        <w:t>מתי יש יותר משני שלבים?</w:t>
      </w:r>
    </w:p>
    <w:p w14:paraId="4371C883" w14:textId="77777777" w:rsidR="00C20006" w:rsidRDefault="00C20006" w:rsidP="000325E9">
      <w:pPr>
        <w:pStyle w:val="a9"/>
        <w:numPr>
          <w:ilvl w:val="3"/>
          <w:numId w:val="14"/>
        </w:numPr>
        <w:spacing w:after="0"/>
        <w:ind w:left="1440" w:right="0"/>
        <w:rPr>
          <w:rFonts w:eastAsia="Times New Roman"/>
          <w:color w:val="000000"/>
        </w:rPr>
      </w:pPr>
      <w:r>
        <w:rPr>
          <w:rFonts w:eastAsia="Times New Roman" w:hint="cs"/>
          <w:color w:val="000000"/>
          <w:rtl/>
        </w:rPr>
        <w:t>קיבול שיש בו תוספת ולכן ישנה הצעה חדשה.</w:t>
      </w:r>
    </w:p>
    <w:p w14:paraId="7F26248D" w14:textId="77777777" w:rsidR="00C20006" w:rsidRDefault="00C20006" w:rsidP="000325E9">
      <w:pPr>
        <w:pStyle w:val="a9"/>
        <w:numPr>
          <w:ilvl w:val="3"/>
          <w:numId w:val="14"/>
        </w:numPr>
        <w:spacing w:after="0"/>
        <w:ind w:left="1440" w:right="0"/>
        <w:rPr>
          <w:rFonts w:eastAsia="Times New Roman"/>
          <w:color w:val="000000"/>
        </w:rPr>
      </w:pPr>
      <w:r>
        <w:rPr>
          <w:rFonts w:eastAsia="Times New Roman" w:hint="cs"/>
          <w:color w:val="000000"/>
          <w:rtl/>
        </w:rPr>
        <w:t>פנייה לציבור להציע הצעות.</w:t>
      </w:r>
    </w:p>
    <w:p w14:paraId="755522B1" w14:textId="77777777" w:rsidR="00C20006" w:rsidRDefault="00C20006" w:rsidP="000325E9">
      <w:pPr>
        <w:pStyle w:val="a9"/>
        <w:numPr>
          <w:ilvl w:val="3"/>
          <w:numId w:val="14"/>
        </w:numPr>
        <w:spacing w:after="0"/>
        <w:ind w:left="1440" w:right="0"/>
        <w:rPr>
          <w:rFonts w:eastAsia="Times New Roman"/>
          <w:color w:val="000000"/>
        </w:rPr>
      </w:pPr>
      <w:r>
        <w:rPr>
          <w:rFonts w:eastAsia="Times New Roman" w:hint="cs"/>
          <w:color w:val="000000"/>
          <w:rtl/>
        </w:rPr>
        <w:t>קיבול לאחר פקיעת ההצעה ולכן הופך להצעה חדשה.</w:t>
      </w:r>
    </w:p>
    <w:p w14:paraId="5E20C8AD" w14:textId="77777777" w:rsidR="00C20006" w:rsidRDefault="00C20006" w:rsidP="000325E9">
      <w:pPr>
        <w:pStyle w:val="a9"/>
        <w:numPr>
          <w:ilvl w:val="1"/>
          <w:numId w:val="14"/>
        </w:numPr>
        <w:spacing w:after="0"/>
        <w:ind w:left="720" w:right="0"/>
        <w:rPr>
          <w:rFonts w:eastAsia="Times New Roman"/>
          <w:color w:val="000000"/>
        </w:rPr>
      </w:pPr>
      <w:r>
        <w:rPr>
          <w:rFonts w:eastAsia="Times New Roman" w:hint="cs"/>
          <w:color w:val="000000"/>
          <w:rtl/>
        </w:rPr>
        <w:lastRenderedPageBreak/>
        <w:t>מהות ההסדר בחוק החוזים הוא שחוזה נכרת כשיש מפגש רצונות בין הצדדים ביחס לשני נושאים מרכזיים:</w:t>
      </w:r>
    </w:p>
    <w:p w14:paraId="2ABF6FBD" w14:textId="77777777" w:rsidR="00C20006" w:rsidRDefault="00C20006" w:rsidP="000325E9">
      <w:pPr>
        <w:pStyle w:val="a9"/>
        <w:numPr>
          <w:ilvl w:val="2"/>
          <w:numId w:val="14"/>
        </w:numPr>
        <w:spacing w:after="0"/>
        <w:ind w:left="1080" w:right="0"/>
        <w:rPr>
          <w:rFonts w:eastAsia="Times New Roman"/>
          <w:color w:val="000000"/>
        </w:rPr>
      </w:pPr>
      <w:r>
        <w:rPr>
          <w:rFonts w:eastAsia="Times New Roman" w:hint="cs"/>
          <w:color w:val="000000"/>
          <w:rtl/>
        </w:rPr>
        <w:t>מעוניינים להיכנס לעסקה שמחייבת מבחינה משפטית (גמ"ד).</w:t>
      </w:r>
    </w:p>
    <w:p w14:paraId="0D2E65CD" w14:textId="77777777" w:rsidR="00C20006" w:rsidRDefault="00C20006" w:rsidP="000325E9">
      <w:pPr>
        <w:pStyle w:val="a9"/>
        <w:numPr>
          <w:ilvl w:val="2"/>
          <w:numId w:val="14"/>
        </w:numPr>
        <w:spacing w:after="0"/>
        <w:ind w:left="1080" w:right="0"/>
        <w:rPr>
          <w:rFonts w:eastAsia="Times New Roman"/>
          <w:color w:val="000000"/>
        </w:rPr>
      </w:pPr>
      <w:r>
        <w:rPr>
          <w:rFonts w:eastAsia="Times New Roman" w:hint="cs"/>
          <w:color w:val="000000"/>
          <w:rtl/>
        </w:rPr>
        <w:t>תנאים מוסכמים מראש (מסוימות).</w:t>
      </w:r>
    </w:p>
    <w:p w14:paraId="48042F88" w14:textId="77777777" w:rsidR="00C20006" w:rsidRDefault="00C20006" w:rsidP="000325E9">
      <w:pPr>
        <w:pStyle w:val="a9"/>
        <w:numPr>
          <w:ilvl w:val="1"/>
          <w:numId w:val="14"/>
        </w:numPr>
        <w:spacing w:after="0"/>
        <w:ind w:left="720" w:right="0"/>
      </w:pPr>
      <w:r>
        <w:rPr>
          <w:rFonts w:hint="cs"/>
          <w:b/>
          <w:bCs/>
          <w:rtl/>
        </w:rPr>
        <w:t xml:space="preserve">חוזה חד שלבי: </w:t>
      </w:r>
      <w:r>
        <w:rPr>
          <w:rFonts w:hint="cs"/>
          <w:rtl/>
        </w:rPr>
        <w:t>איך החוק יסדיר כריתה בשלב אחד? חוזה חד שלבי נכרת ע"י מפגש רצונות שמתבטא ב:</w:t>
      </w:r>
    </w:p>
    <w:p w14:paraId="63A047E0" w14:textId="77777777" w:rsidR="00C20006" w:rsidRDefault="00C20006" w:rsidP="000325E9">
      <w:pPr>
        <w:pStyle w:val="a9"/>
        <w:numPr>
          <w:ilvl w:val="3"/>
          <w:numId w:val="14"/>
        </w:numPr>
        <w:spacing w:after="0"/>
        <w:ind w:left="1440" w:right="0"/>
      </w:pPr>
      <w:r>
        <w:rPr>
          <w:rFonts w:hint="cs"/>
          <w:rtl/>
        </w:rPr>
        <w:t>גמירות דעת ליצור יחסיים משפטיים.</w:t>
      </w:r>
    </w:p>
    <w:p w14:paraId="16F2438E" w14:textId="77777777" w:rsidR="00C20006" w:rsidRDefault="00C20006" w:rsidP="000325E9">
      <w:pPr>
        <w:pStyle w:val="a9"/>
        <w:numPr>
          <w:ilvl w:val="3"/>
          <w:numId w:val="14"/>
        </w:numPr>
        <w:spacing w:after="0"/>
        <w:ind w:left="1440" w:right="0"/>
      </w:pPr>
      <w:r>
        <w:rPr>
          <w:rFonts w:hint="cs"/>
          <w:rtl/>
        </w:rPr>
        <w:t xml:space="preserve">מסוימות. </w:t>
      </w:r>
    </w:p>
    <w:p w14:paraId="671656A1" w14:textId="77777777" w:rsidR="00C20006" w:rsidRDefault="00C20006" w:rsidP="000325E9">
      <w:pPr>
        <w:pStyle w:val="a9"/>
        <w:numPr>
          <w:ilvl w:val="2"/>
          <w:numId w:val="14"/>
        </w:numPr>
        <w:spacing w:after="0"/>
        <w:ind w:left="1080" w:right="0"/>
      </w:pPr>
      <w:r>
        <w:rPr>
          <w:rFonts w:hint="cs"/>
          <w:rtl/>
        </w:rPr>
        <w:t>החוזה החד שלבי הרבה יותר פשוט ולא צריך להסדיר אותו תכופות.</w:t>
      </w:r>
    </w:p>
    <w:p w14:paraId="5F065998" w14:textId="77777777" w:rsidR="00C20006" w:rsidRDefault="00C20006" w:rsidP="000325E9">
      <w:pPr>
        <w:pStyle w:val="a9"/>
        <w:numPr>
          <w:ilvl w:val="1"/>
          <w:numId w:val="14"/>
        </w:numPr>
        <w:spacing w:after="0"/>
        <w:ind w:left="720" w:right="0"/>
        <w:rPr>
          <w:rFonts w:eastAsia="Times New Roman" w:hint="cs"/>
          <w:color w:val="000000"/>
          <w:rtl/>
        </w:rPr>
      </w:pPr>
      <w:r>
        <w:rPr>
          <w:rFonts w:eastAsia="Times New Roman" w:hint="cs"/>
          <w:b/>
          <w:bCs/>
          <w:color w:val="000000"/>
          <w:rtl/>
        </w:rPr>
        <w:t>חשיבות רצון הצדדים:</w:t>
      </w:r>
    </w:p>
    <w:p w14:paraId="11A806C5" w14:textId="77777777" w:rsidR="00C20006" w:rsidRDefault="00C20006" w:rsidP="000325E9">
      <w:pPr>
        <w:pStyle w:val="a9"/>
        <w:numPr>
          <w:ilvl w:val="2"/>
          <w:numId w:val="14"/>
        </w:numPr>
        <w:spacing w:after="0"/>
        <w:ind w:left="1080" w:right="0"/>
        <w:rPr>
          <w:rFonts w:eastAsia="Times New Roman"/>
          <w:color w:val="000000"/>
        </w:rPr>
      </w:pPr>
      <w:r>
        <w:rPr>
          <w:rFonts w:eastAsia="Times New Roman" w:hint="cs"/>
          <w:color w:val="000000"/>
          <w:rtl/>
        </w:rPr>
        <w:t>הרצון הוא בסיס לתוקף המחייב של החוזה.</w:t>
      </w:r>
    </w:p>
    <w:p w14:paraId="76187247" w14:textId="77777777" w:rsidR="00C20006" w:rsidRDefault="00C20006" w:rsidP="000325E9">
      <w:pPr>
        <w:pStyle w:val="a9"/>
        <w:numPr>
          <w:ilvl w:val="2"/>
          <w:numId w:val="14"/>
        </w:numPr>
        <w:spacing w:after="0"/>
        <w:ind w:left="1080" w:right="0"/>
        <w:rPr>
          <w:rFonts w:eastAsia="Times New Roman"/>
          <w:color w:val="000000"/>
        </w:rPr>
      </w:pPr>
      <w:r>
        <w:rPr>
          <w:rFonts w:eastAsia="Times New Roman" w:hint="cs"/>
          <w:color w:val="000000"/>
          <w:rtl/>
        </w:rPr>
        <w:t>מגדיל את התועלת החברתית והכלכלית – כאשר צד לחוזה נכנס מתוך מודעות זה אומר שהוא בוחר זאת מכוון שזה יעיל לו כלכלית או חברתית.</w:t>
      </w:r>
    </w:p>
    <w:p w14:paraId="22E50F45" w14:textId="77777777" w:rsidR="00C20006" w:rsidRDefault="00C20006" w:rsidP="000325E9">
      <w:pPr>
        <w:pStyle w:val="a9"/>
        <w:numPr>
          <w:ilvl w:val="2"/>
          <w:numId w:val="14"/>
        </w:numPr>
        <w:spacing w:after="0"/>
        <w:ind w:left="1080" w:right="0"/>
        <w:rPr>
          <w:rFonts w:eastAsia="Times New Roman"/>
          <w:color w:val="000000"/>
        </w:rPr>
      </w:pPr>
      <w:r>
        <w:rPr>
          <w:rFonts w:eastAsia="Times New Roman" w:hint="cs"/>
          <w:color w:val="000000"/>
          <w:rtl/>
        </w:rPr>
        <w:t>שומר על צדק הסכמי - לחוזה יש תוקף מחייב רק לדברים שאנשים רצו שהוא יחייב אותם, על בסיס זה אפשר לתת תוקף מחייב למה שהצדדים רצו, ולפי זה להסדרים למה הצדדים היו רוצים.</w:t>
      </w:r>
    </w:p>
    <w:p w14:paraId="48879F1C" w14:textId="77777777" w:rsidR="00C20006" w:rsidRDefault="00C20006" w:rsidP="000325E9">
      <w:pPr>
        <w:pStyle w:val="a9"/>
        <w:numPr>
          <w:ilvl w:val="1"/>
          <w:numId w:val="14"/>
        </w:numPr>
        <w:spacing w:after="0"/>
        <w:ind w:left="720" w:right="0"/>
        <w:rPr>
          <w:rFonts w:eastAsia="Times New Roman" w:hint="cs"/>
          <w:color w:val="000000"/>
          <w:rtl/>
        </w:rPr>
      </w:pPr>
      <w:r>
        <w:rPr>
          <w:rFonts w:eastAsia="Times New Roman" w:hint="cs"/>
          <w:b/>
          <w:bCs/>
          <w:color w:val="000000"/>
          <w:rtl/>
        </w:rPr>
        <w:t>מה קורה אם הרצון לא משקף את הרצון להיקשר ביחסים משפטיים?</w:t>
      </w:r>
    </w:p>
    <w:p w14:paraId="15EFD53C" w14:textId="77777777" w:rsidR="00C20006" w:rsidRDefault="00C20006" w:rsidP="000325E9">
      <w:pPr>
        <w:pStyle w:val="a9"/>
        <w:numPr>
          <w:ilvl w:val="2"/>
          <w:numId w:val="14"/>
        </w:numPr>
        <w:spacing w:after="0"/>
        <w:ind w:left="1080" w:right="0"/>
        <w:rPr>
          <w:rFonts w:eastAsia="Times New Roman"/>
          <w:color w:val="000000"/>
        </w:rPr>
      </w:pPr>
      <w:r>
        <w:rPr>
          <w:rFonts w:eastAsia="Times New Roman" w:hint="cs"/>
          <w:color w:val="000000"/>
          <w:rtl/>
        </w:rPr>
        <w:t xml:space="preserve">גמירות דעת תחשב כזו רק כאשר זו גמירות דעת </w:t>
      </w:r>
      <w:r>
        <w:rPr>
          <w:rFonts w:eastAsia="Times New Roman" w:hint="cs"/>
          <w:color w:val="000000"/>
          <w:u w:val="single"/>
          <w:rtl/>
        </w:rPr>
        <w:t>להיקשר ביחסיים משפטיים</w:t>
      </w:r>
      <w:r>
        <w:rPr>
          <w:rFonts w:eastAsia="Times New Roman" w:hint="cs"/>
          <w:color w:val="000000"/>
          <w:rtl/>
        </w:rPr>
        <w:t xml:space="preserve">. </w:t>
      </w:r>
    </w:p>
    <w:p w14:paraId="2CD40D07" w14:textId="77777777" w:rsidR="00C20006" w:rsidRDefault="00C20006" w:rsidP="000325E9">
      <w:pPr>
        <w:pStyle w:val="a9"/>
        <w:numPr>
          <w:ilvl w:val="3"/>
          <w:numId w:val="14"/>
        </w:numPr>
        <w:spacing w:after="0"/>
        <w:ind w:left="1440" w:right="0"/>
        <w:rPr>
          <w:rFonts w:eastAsia="Times New Roman"/>
          <w:color w:val="000000"/>
        </w:rPr>
      </w:pPr>
      <w:r>
        <w:rPr>
          <w:rFonts w:eastAsia="Times New Roman" w:hint="cs"/>
          <w:color w:val="000000"/>
          <w:rtl/>
        </w:rPr>
        <w:t>לדוג' - בנישואין יש רצון להיקשר בחוזה אבל אין רצון שיהיה תוקף מחייב ליחסים משפטיים.</w:t>
      </w:r>
    </w:p>
    <w:p w14:paraId="5E04A227" w14:textId="77777777" w:rsidR="00C20006" w:rsidRDefault="00C20006" w:rsidP="000325E9">
      <w:pPr>
        <w:pStyle w:val="a9"/>
        <w:numPr>
          <w:ilvl w:val="2"/>
          <w:numId w:val="14"/>
        </w:numPr>
        <w:spacing w:after="0"/>
        <w:ind w:left="1080" w:right="0"/>
        <w:rPr>
          <w:rFonts w:eastAsia="Times New Roman"/>
          <w:color w:val="000000"/>
        </w:rPr>
      </w:pPr>
      <w:r>
        <w:rPr>
          <w:rFonts w:eastAsia="Times New Roman" w:hint="cs"/>
          <w:color w:val="000000"/>
          <w:rtl/>
        </w:rPr>
        <w:t>יהיו מקרים שלמרות שיש גמירות דעת עדיין לא נכיר בחוזה.</w:t>
      </w:r>
    </w:p>
    <w:p w14:paraId="72CD9F7C" w14:textId="77777777" w:rsidR="00C20006" w:rsidRDefault="00C20006" w:rsidP="000325E9">
      <w:pPr>
        <w:pStyle w:val="a9"/>
        <w:numPr>
          <w:ilvl w:val="3"/>
          <w:numId w:val="14"/>
        </w:numPr>
        <w:spacing w:after="0"/>
        <w:ind w:left="1440" w:right="0"/>
        <w:rPr>
          <w:rFonts w:eastAsia="Times New Roman"/>
          <w:color w:val="000000"/>
        </w:rPr>
      </w:pPr>
      <w:r>
        <w:rPr>
          <w:rFonts w:eastAsia="Times New Roman" w:hint="cs"/>
          <w:color w:val="000000"/>
          <w:rtl/>
        </w:rPr>
        <w:t xml:space="preserve">לדוג' רצון </w:t>
      </w:r>
      <w:proofErr w:type="spellStart"/>
      <w:r>
        <w:rPr>
          <w:rFonts w:eastAsia="Times New Roman" w:hint="cs"/>
          <w:color w:val="000000"/>
          <w:rtl/>
        </w:rPr>
        <w:t>לדכא</w:t>
      </w:r>
      <w:proofErr w:type="spellEnd"/>
      <w:r>
        <w:rPr>
          <w:rFonts w:eastAsia="Times New Roman" w:hint="cs"/>
          <w:color w:val="000000"/>
          <w:rtl/>
        </w:rPr>
        <w:t xml:space="preserve"> פעילות שלילית – הימורים, רצח. </w:t>
      </w:r>
    </w:p>
    <w:p w14:paraId="556C58C6" w14:textId="77777777" w:rsidR="00C20006" w:rsidRDefault="00C20006" w:rsidP="000325E9">
      <w:pPr>
        <w:pStyle w:val="a9"/>
        <w:numPr>
          <w:ilvl w:val="2"/>
          <w:numId w:val="14"/>
        </w:numPr>
        <w:spacing w:after="0"/>
        <w:ind w:left="1080" w:right="0"/>
        <w:rPr>
          <w:rFonts w:eastAsia="Times New Roman"/>
          <w:color w:val="000000"/>
        </w:rPr>
      </w:pPr>
      <w:r>
        <w:rPr>
          <w:rFonts w:eastAsia="Times New Roman" w:hint="cs"/>
          <w:color w:val="000000"/>
          <w:rtl/>
        </w:rPr>
        <w:t>יהיו מקרים בהם לצדדים אין רצון להיקשר ביחסים משפטיים אך מערכת המשפט תחליט לכפות עליהם יחסים מסוג זה (לוין נ' לוין).</w:t>
      </w:r>
    </w:p>
    <w:p w14:paraId="3896802B" w14:textId="77777777" w:rsidR="00C20006" w:rsidRDefault="00C20006" w:rsidP="000325E9">
      <w:pPr>
        <w:pStyle w:val="a9"/>
        <w:numPr>
          <w:ilvl w:val="1"/>
          <w:numId w:val="14"/>
        </w:numPr>
        <w:spacing w:after="0"/>
        <w:ind w:left="720" w:right="0"/>
        <w:rPr>
          <w:rFonts w:eastAsia="Times New Roman"/>
          <w:color w:val="000000"/>
        </w:rPr>
      </w:pPr>
      <w:r>
        <w:rPr>
          <w:rFonts w:eastAsia="Times New Roman" w:hint="cs"/>
          <w:b/>
          <w:bCs/>
          <w:color w:val="000000"/>
          <w:rtl/>
        </w:rPr>
        <w:t>התקשרות בחוזה ללא רצון\פגמים ברצון:</w:t>
      </w:r>
    </w:p>
    <w:p w14:paraId="00BFBC1B" w14:textId="77777777" w:rsidR="00C20006" w:rsidRDefault="00C20006" w:rsidP="000325E9">
      <w:pPr>
        <w:pStyle w:val="a9"/>
        <w:numPr>
          <w:ilvl w:val="2"/>
          <w:numId w:val="14"/>
        </w:numPr>
        <w:spacing w:after="0"/>
        <w:ind w:left="1080" w:right="0"/>
        <w:rPr>
          <w:rFonts w:eastAsia="Times New Roman"/>
          <w:color w:val="000000"/>
        </w:rPr>
      </w:pPr>
      <w:r>
        <w:rPr>
          <w:rFonts w:eastAsia="Times New Roman" w:hint="cs"/>
          <w:b/>
          <w:bCs/>
          <w:color w:val="000000"/>
          <w:rtl/>
        </w:rPr>
        <w:t>התקשרות ללא רצון:</w:t>
      </w:r>
      <w:r>
        <w:rPr>
          <w:rFonts w:eastAsia="Times New Roman"/>
          <w:color w:val="000000"/>
        </w:rPr>
        <w:t xml:space="preserve">Non Est Factum </w:t>
      </w:r>
      <w:r>
        <w:rPr>
          <w:rFonts w:eastAsia="Times New Roman" w:hint="cs"/>
          <w:color w:val="000000"/>
          <w:rtl/>
        </w:rPr>
        <w:t xml:space="preserve"> (לא נעשה דבר) - נניח מצב שסופר שחותם על ספרים למעריצים, וניגש אליו מעריץ עם שטר ערבות בלי שהסופר יודע וחתם עליו. לא היה כאן שום רצון להתקשר בעסקה, האמירה האובייקטיבית של גמירות דעת חסרת משמעות כשאין מאחוריה כלום. </w:t>
      </w:r>
      <w:r>
        <w:rPr>
          <w:rFonts w:eastAsia="Times New Roman" w:hint="cs"/>
          <w:color w:val="000000"/>
          <w:u w:val="single"/>
          <w:rtl/>
        </w:rPr>
        <w:t>החוזה בטל מעיקרו.</w:t>
      </w:r>
    </w:p>
    <w:p w14:paraId="569FFA0D" w14:textId="77777777" w:rsidR="00C20006" w:rsidRDefault="00C20006" w:rsidP="000325E9">
      <w:pPr>
        <w:pStyle w:val="a9"/>
        <w:numPr>
          <w:ilvl w:val="2"/>
          <w:numId w:val="14"/>
        </w:numPr>
        <w:spacing w:after="0"/>
        <w:ind w:left="1080" w:right="0"/>
        <w:rPr>
          <w:rFonts w:eastAsia="Times New Roman"/>
          <w:color w:val="000000"/>
        </w:rPr>
      </w:pPr>
      <w:r>
        <w:rPr>
          <w:rFonts w:eastAsia="Times New Roman" w:hint="cs"/>
          <w:b/>
          <w:bCs/>
          <w:color w:val="000000"/>
          <w:rtl/>
        </w:rPr>
        <w:t xml:space="preserve">התקשרות אם פגם ברצון: </w:t>
      </w:r>
      <w:r>
        <w:rPr>
          <w:rFonts w:eastAsia="Times New Roman" w:hint="cs"/>
          <w:color w:val="000000"/>
          <w:rtl/>
        </w:rPr>
        <w:t>כפייה- לחוזה שנחתם בכפייה אין פגם בהליך הכריתה אלא יש פגם בכריתה. החוזה לא בטל אלא ניתן לביטול כי יש לו תוקף משפטי . היה הקיבול, אך נעשה כתוצאה מפגם ברצון.</w:t>
      </w:r>
      <w:r>
        <w:rPr>
          <w:rFonts w:hint="cs"/>
          <w:rtl/>
        </w:rPr>
        <w:t xml:space="preserve"> </w:t>
      </w:r>
      <w:r>
        <w:rPr>
          <w:rFonts w:eastAsia="Times New Roman" w:hint="cs"/>
          <w:color w:val="000000"/>
          <w:rtl/>
        </w:rPr>
        <w:t>ברגע שיש כפיה, לא בהכרח החוזה בטל. הוא אמנם ניתן לביטול.</w:t>
      </w:r>
    </w:p>
    <w:p w14:paraId="52489EF0" w14:textId="77777777" w:rsidR="00C20006" w:rsidRDefault="00C20006" w:rsidP="000325E9">
      <w:pPr>
        <w:pStyle w:val="a9"/>
        <w:numPr>
          <w:ilvl w:val="2"/>
          <w:numId w:val="14"/>
        </w:numPr>
        <w:spacing w:after="0"/>
        <w:ind w:left="1080" w:right="0"/>
        <w:rPr>
          <w:rFonts w:eastAsia="Times New Roman"/>
          <w:color w:val="000000"/>
        </w:rPr>
      </w:pPr>
      <w:r>
        <w:rPr>
          <w:rFonts w:eastAsia="Times New Roman" w:hint="cs"/>
          <w:color w:val="000000"/>
          <w:rtl/>
        </w:rPr>
        <w:t>ההבחנה בין בטל- לניתן לביטול:</w:t>
      </w:r>
    </w:p>
    <w:p w14:paraId="470636CD" w14:textId="77777777" w:rsidR="00C20006" w:rsidRDefault="00C20006" w:rsidP="000325E9">
      <w:pPr>
        <w:pStyle w:val="a9"/>
        <w:numPr>
          <w:ilvl w:val="3"/>
          <w:numId w:val="14"/>
        </w:numPr>
        <w:spacing w:after="0"/>
        <w:ind w:left="1440" w:right="0"/>
        <w:rPr>
          <w:rFonts w:eastAsia="Times New Roman"/>
          <w:color w:val="000000"/>
        </w:rPr>
      </w:pPr>
      <w:r>
        <w:rPr>
          <w:rFonts w:eastAsia="Times New Roman" w:hint="cs"/>
          <w:color w:val="000000"/>
          <w:rtl/>
        </w:rPr>
        <w:t>בטל – מעולם לא היה חוזה.</w:t>
      </w:r>
    </w:p>
    <w:p w14:paraId="5471399A" w14:textId="77777777" w:rsidR="00C20006" w:rsidRDefault="00C20006" w:rsidP="000325E9">
      <w:pPr>
        <w:pStyle w:val="a9"/>
        <w:numPr>
          <w:ilvl w:val="3"/>
          <w:numId w:val="14"/>
        </w:numPr>
        <w:spacing w:after="0"/>
        <w:ind w:left="1440" w:right="0"/>
        <w:rPr>
          <w:rFonts w:eastAsia="Times New Roman"/>
          <w:color w:val="000000"/>
        </w:rPr>
      </w:pPr>
      <w:r>
        <w:rPr>
          <w:rFonts w:eastAsia="Times New Roman" w:hint="cs"/>
          <w:color w:val="000000"/>
          <w:rtl/>
        </w:rPr>
        <w:t>ניתן לביטול - נותנים אופציה לצד שהיה לו פגם ברצון לבטל אם הוא רוצה הוא רשאי גם לבחור אחרת.</w:t>
      </w:r>
    </w:p>
    <w:p w14:paraId="16BBAEB3" w14:textId="77777777" w:rsidR="00C20006" w:rsidRDefault="00C20006" w:rsidP="000325E9">
      <w:pPr>
        <w:pStyle w:val="a9"/>
        <w:numPr>
          <w:ilvl w:val="1"/>
          <w:numId w:val="14"/>
        </w:numPr>
        <w:spacing w:after="0"/>
        <w:ind w:left="720" w:right="0"/>
        <w:rPr>
          <w:rFonts w:eastAsia="Times New Roman"/>
          <w:color w:val="000000"/>
        </w:rPr>
      </w:pPr>
      <w:r>
        <w:rPr>
          <w:rFonts w:eastAsia="Times New Roman" w:hint="cs"/>
          <w:b/>
          <w:bCs/>
          <w:color w:val="000000"/>
          <w:rtl/>
        </w:rPr>
        <w:t xml:space="preserve">רצון אובייקטיבי מול רצון סובייקטיבי - </w:t>
      </w:r>
    </w:p>
    <w:p w14:paraId="3929D621" w14:textId="77777777" w:rsidR="00C20006" w:rsidRDefault="00C20006" w:rsidP="000325E9">
      <w:pPr>
        <w:pStyle w:val="a9"/>
        <w:numPr>
          <w:ilvl w:val="2"/>
          <w:numId w:val="14"/>
        </w:numPr>
        <w:spacing w:after="0"/>
        <w:ind w:left="1080" w:right="0"/>
        <w:rPr>
          <w:rFonts w:eastAsia="Times New Roman" w:hint="cs"/>
          <w:color w:val="000000"/>
          <w:rtl/>
        </w:rPr>
      </w:pPr>
      <w:r>
        <w:rPr>
          <w:rFonts w:eastAsia="Times New Roman" w:hint="cs"/>
          <w:color w:val="000000"/>
          <w:rtl/>
        </w:rPr>
        <w:lastRenderedPageBreak/>
        <w:t xml:space="preserve">דוגמא: אני גרמתי למישהו לחתום על מסמך למרות שידעתי שאינו מעוניין בכך ולכן אני גרמתי לפער בין ההבעה האובייקטיבית (החתימה) ולבין ההבעה הסובייקטיבית (חוסר הרצון של הצד השני לחתום על חוזה). </w:t>
      </w:r>
      <w:r>
        <w:rPr>
          <w:rFonts w:eastAsia="Times New Roman" w:hint="cs"/>
          <w:color w:val="000000"/>
          <w:u w:val="single"/>
          <w:rtl/>
        </w:rPr>
        <w:t>במקרה כזה ההבעה הסובייקטיבית היא שתכריע.</w:t>
      </w:r>
    </w:p>
    <w:p w14:paraId="1508864F" w14:textId="77777777" w:rsidR="00C20006" w:rsidRDefault="00C20006" w:rsidP="000325E9">
      <w:pPr>
        <w:pStyle w:val="a9"/>
        <w:numPr>
          <w:ilvl w:val="2"/>
          <w:numId w:val="14"/>
        </w:numPr>
        <w:spacing w:after="0"/>
        <w:ind w:left="1080" w:right="0"/>
        <w:rPr>
          <w:rFonts w:eastAsia="Times New Roman"/>
          <w:color w:val="000000"/>
        </w:rPr>
      </w:pPr>
      <w:r>
        <w:rPr>
          <w:rFonts w:eastAsia="Times New Roman" w:hint="cs"/>
          <w:color w:val="000000"/>
          <w:rtl/>
        </w:rPr>
        <w:t>דוגמא 2:</w:t>
      </w:r>
      <w:r>
        <w:rPr>
          <w:rFonts w:eastAsia="Times New Roman" w:hint="cs"/>
          <w:b/>
          <w:bCs/>
          <w:color w:val="000000"/>
          <w:rtl/>
        </w:rPr>
        <w:t>פס"ד בוני הנגב נ' בוחבוט</w:t>
      </w:r>
      <w:r>
        <w:rPr>
          <w:rFonts w:eastAsia="Times New Roman" w:hint="cs"/>
          <w:color w:val="000000"/>
          <w:rtl/>
        </w:rPr>
        <w:t xml:space="preserve"> - חוזה מכר דירה, בוחבוט מוכר לחברה: הדירה שייכת לבן אך רשומה על שם האב. האב היה שתוי ולא ידע קרוא וכתוב חתם על חוזה מכר בסך 1000 שקלים כשנאמר לו שהבן רוצה בכך.</w:t>
      </w:r>
    </w:p>
    <w:p w14:paraId="031541C5" w14:textId="77777777" w:rsidR="00C20006" w:rsidRDefault="00C20006" w:rsidP="000325E9">
      <w:pPr>
        <w:pStyle w:val="a9"/>
        <w:numPr>
          <w:ilvl w:val="3"/>
          <w:numId w:val="14"/>
        </w:numPr>
        <w:spacing w:after="0"/>
        <w:ind w:left="1440" w:right="0"/>
        <w:rPr>
          <w:rFonts w:eastAsia="Times New Roman" w:hint="cs"/>
          <w:color w:val="000000"/>
          <w:rtl/>
        </w:rPr>
      </w:pPr>
      <w:r>
        <w:rPr>
          <w:rFonts w:eastAsia="Times New Roman" w:hint="cs"/>
          <w:color w:val="000000"/>
          <w:rtl/>
        </w:rPr>
        <w:t xml:space="preserve">בית המשפט המחוזי קבע שנכרת חוזה - כלומר ההליך היה תקין והפגם היה בכריתת החוזה. </w:t>
      </w:r>
    </w:p>
    <w:p w14:paraId="6188D777" w14:textId="77777777" w:rsidR="00C20006" w:rsidRDefault="00C20006" w:rsidP="000325E9">
      <w:pPr>
        <w:pStyle w:val="a9"/>
        <w:numPr>
          <w:ilvl w:val="3"/>
          <w:numId w:val="14"/>
        </w:numPr>
        <w:spacing w:after="0"/>
        <w:ind w:left="1440" w:right="0"/>
        <w:rPr>
          <w:rFonts w:eastAsia="Times New Roman" w:hint="cs"/>
          <w:color w:val="000000"/>
          <w:rtl/>
        </w:rPr>
      </w:pPr>
      <w:r>
        <w:rPr>
          <w:rFonts w:eastAsia="Times New Roman" w:hint="cs"/>
          <w:color w:val="000000"/>
          <w:rtl/>
        </w:rPr>
        <w:t>דעת מיעוט: שמגר:</w:t>
      </w:r>
    </w:p>
    <w:p w14:paraId="59BED336" w14:textId="77777777" w:rsidR="00C20006" w:rsidRDefault="00C20006" w:rsidP="000325E9">
      <w:pPr>
        <w:pStyle w:val="a9"/>
        <w:numPr>
          <w:ilvl w:val="4"/>
          <w:numId w:val="14"/>
        </w:numPr>
        <w:spacing w:after="0"/>
        <w:ind w:left="1800" w:right="0"/>
        <w:rPr>
          <w:rFonts w:eastAsia="Times New Roman"/>
          <w:color w:val="000000"/>
        </w:rPr>
      </w:pPr>
      <w:r>
        <w:rPr>
          <w:rFonts w:eastAsia="Times New Roman" w:hint="cs"/>
          <w:color w:val="000000"/>
          <w:rtl/>
        </w:rPr>
        <w:t>לא היה חוזה מעולם מכוון שבוחבוט לא הבין שהוא מתקשר בחוזה (לא היה גמ"ד).</w:t>
      </w:r>
    </w:p>
    <w:p w14:paraId="08B9AD71" w14:textId="77777777" w:rsidR="00C20006" w:rsidRDefault="00C20006" w:rsidP="000325E9">
      <w:pPr>
        <w:pStyle w:val="a9"/>
        <w:numPr>
          <w:ilvl w:val="4"/>
          <w:numId w:val="14"/>
        </w:numPr>
        <w:spacing w:after="0"/>
        <w:ind w:left="1800" w:right="0"/>
        <w:rPr>
          <w:rFonts w:eastAsia="Times New Roman"/>
          <w:color w:val="000000"/>
        </w:rPr>
      </w:pPr>
      <w:r>
        <w:rPr>
          <w:rFonts w:eastAsia="Times New Roman" w:hint="cs"/>
          <w:color w:val="000000"/>
          <w:rtl/>
        </w:rPr>
        <w:t>הוא התקשר על סמך זה שהבן שלו גם חתם, כלומר הוא התקשר בחוזה על סמך טעות. ולכן זה מאפשר לבוחבוט לבטל את ההסכם בהודעת ביטול.</w:t>
      </w:r>
    </w:p>
    <w:p w14:paraId="563F6DF7" w14:textId="77777777" w:rsidR="00C20006" w:rsidRDefault="00C20006" w:rsidP="000325E9">
      <w:pPr>
        <w:pStyle w:val="a9"/>
        <w:numPr>
          <w:ilvl w:val="4"/>
          <w:numId w:val="14"/>
        </w:numPr>
        <w:spacing w:after="0"/>
        <w:ind w:left="1800" w:right="0"/>
        <w:rPr>
          <w:rFonts w:eastAsia="Times New Roman" w:hint="cs"/>
          <w:color w:val="000000"/>
          <w:rtl/>
        </w:rPr>
      </w:pPr>
      <w:r>
        <w:rPr>
          <w:rFonts w:eastAsia="Times New Roman" w:hint="cs"/>
          <w:color w:val="000000"/>
          <w:rtl/>
        </w:rPr>
        <w:t>לדעת שמגר - בדרך כלל נקבע את שאלת ההתקשרות לפי נתונים אובייקטיביים של גמירות דעת, אבל במידה וישנו פער בין האובייקטיבי לסובייקטיבי של גמירות הדעת (כלומר – האובייקטיבי לא מבטא את  הסובייקטיבי), והצד השני גרם לפער הזה, אזי אי אפשר להישען על הפן האובייקטיבי.</w:t>
      </w:r>
    </w:p>
    <w:p w14:paraId="5A6A731F" w14:textId="77777777" w:rsidR="00C20006" w:rsidRDefault="00C20006" w:rsidP="000325E9">
      <w:pPr>
        <w:pStyle w:val="a9"/>
        <w:numPr>
          <w:ilvl w:val="1"/>
          <w:numId w:val="14"/>
        </w:numPr>
        <w:spacing w:after="0"/>
        <w:ind w:left="720" w:right="0"/>
        <w:rPr>
          <w:rFonts w:eastAsia="Times New Roman"/>
          <w:color w:val="000000"/>
        </w:rPr>
      </w:pPr>
      <w:r>
        <w:rPr>
          <w:rFonts w:eastAsia="Times New Roman" w:hint="cs"/>
          <w:b/>
          <w:bCs/>
          <w:color w:val="000000"/>
          <w:rtl/>
        </w:rPr>
        <w:t>הבחנה בין פגם בכריתה לפגם בהליך הכריתה:</w:t>
      </w:r>
    </w:p>
    <w:p w14:paraId="40CF56A9" w14:textId="77777777" w:rsidR="00C20006" w:rsidRDefault="00C20006" w:rsidP="000325E9">
      <w:pPr>
        <w:pStyle w:val="a9"/>
        <w:numPr>
          <w:ilvl w:val="2"/>
          <w:numId w:val="14"/>
        </w:numPr>
        <w:spacing w:after="0"/>
        <w:ind w:left="1080" w:right="0"/>
        <w:rPr>
          <w:rFonts w:eastAsia="Times New Roman"/>
          <w:color w:val="000000"/>
        </w:rPr>
      </w:pPr>
      <w:r>
        <w:rPr>
          <w:rFonts w:eastAsia="Times New Roman" w:hint="cs"/>
          <w:color w:val="000000"/>
          <w:rtl/>
        </w:rPr>
        <w:t>פגם בכריתה – חוזה ניתן לביטול – היה מפגש רצונות אובייקטיבי אבל היה פגם ברצון לדוג' עושק וכפייה.</w:t>
      </w:r>
    </w:p>
    <w:p w14:paraId="6D3C6889" w14:textId="77777777" w:rsidR="00C20006" w:rsidRDefault="00C20006" w:rsidP="000325E9">
      <w:pPr>
        <w:pStyle w:val="a9"/>
        <w:numPr>
          <w:ilvl w:val="2"/>
          <w:numId w:val="14"/>
        </w:numPr>
        <w:spacing w:after="0"/>
        <w:ind w:left="1080" w:right="0"/>
        <w:rPr>
          <w:rFonts w:eastAsia="Times New Roman"/>
          <w:color w:val="000000"/>
        </w:rPr>
      </w:pPr>
      <w:r>
        <w:rPr>
          <w:rFonts w:eastAsia="Times New Roman" w:hint="cs"/>
          <w:color w:val="000000"/>
          <w:rtl/>
        </w:rPr>
        <w:t xml:space="preserve">פגם בהליך הכריתה – חוזה בטל מעיקרו כי מעולם לא היה מפגש רצונות אובייקטיבי. </w:t>
      </w:r>
    </w:p>
    <w:p w14:paraId="41833320" w14:textId="77777777" w:rsidR="00C20006" w:rsidRDefault="00C20006" w:rsidP="000325E9">
      <w:pPr>
        <w:pStyle w:val="a9"/>
        <w:numPr>
          <w:ilvl w:val="2"/>
          <w:numId w:val="14"/>
        </w:numPr>
        <w:spacing w:after="0"/>
        <w:ind w:left="1080" w:right="0"/>
        <w:rPr>
          <w:rFonts w:eastAsia="Times New Roman"/>
          <w:color w:val="000000"/>
        </w:rPr>
      </w:pPr>
      <w:r>
        <w:rPr>
          <w:rFonts w:eastAsia="Times New Roman" w:hint="cs"/>
          <w:color w:val="000000"/>
          <w:rtl/>
        </w:rPr>
        <w:t>לדוג' חתמו על חוזה בדולרים אבל כל אחד התכוון לסוג דולרים אחר – מעולם לא היה מפגש רצונות. כיצד נתמודד עם מקרה כזה?</w:t>
      </w:r>
    </w:p>
    <w:p w14:paraId="614D2711" w14:textId="77777777" w:rsidR="00C20006" w:rsidRDefault="00C20006" w:rsidP="000325E9">
      <w:pPr>
        <w:pStyle w:val="a9"/>
        <w:numPr>
          <w:ilvl w:val="3"/>
          <w:numId w:val="14"/>
        </w:numPr>
        <w:spacing w:after="0"/>
        <w:ind w:left="1440" w:right="0"/>
        <w:rPr>
          <w:rFonts w:eastAsia="Times New Roman"/>
          <w:color w:val="000000"/>
        </w:rPr>
      </w:pPr>
      <w:r>
        <w:rPr>
          <w:rFonts w:eastAsia="Times New Roman" w:hint="cs"/>
          <w:color w:val="000000"/>
          <w:rtl/>
        </w:rPr>
        <w:t>אופציה ראשונה - מסתמכים על הבעה אובייקטיבית ונפתור טענות אלו במישור הסעדים. החוזה לא בטל מעיקרו אבל הוא ניתן לביטול. יש יותר אפשרויות בחירה מול הצד השני ולכן אני יותר מוגן.</w:t>
      </w:r>
    </w:p>
    <w:p w14:paraId="67E0AC36" w14:textId="77777777" w:rsidR="00C20006" w:rsidRDefault="00C20006" w:rsidP="000325E9">
      <w:pPr>
        <w:pStyle w:val="a9"/>
        <w:numPr>
          <w:ilvl w:val="3"/>
          <w:numId w:val="14"/>
        </w:numPr>
        <w:spacing w:after="0"/>
        <w:ind w:left="1440" w:right="0"/>
        <w:rPr>
          <w:rFonts w:eastAsia="Times New Roman"/>
          <w:color w:val="000000"/>
        </w:rPr>
      </w:pPr>
      <w:r>
        <w:rPr>
          <w:rFonts w:eastAsia="Times New Roman" w:hint="cs"/>
          <w:color w:val="000000"/>
          <w:rtl/>
        </w:rPr>
        <w:t>אופציה שניה - אין מפגש רצונות אומנם יש הבעה אובייקטיבית אבל צד אחד פגם בהבעה הסובייקטיבית של הצד השני. פגם בהליך הכריתה.</w:t>
      </w:r>
    </w:p>
    <w:p w14:paraId="313B892E" w14:textId="77777777" w:rsidR="00C20006" w:rsidRDefault="00C20006" w:rsidP="000325E9">
      <w:pPr>
        <w:pStyle w:val="a9"/>
        <w:numPr>
          <w:ilvl w:val="0"/>
          <w:numId w:val="14"/>
        </w:numPr>
        <w:shd w:val="clear" w:color="auto" w:fill="FFFF00"/>
        <w:spacing w:after="0"/>
        <w:ind w:left="360" w:right="0"/>
        <w:rPr>
          <w:rFonts w:eastAsia="Times New Roman"/>
          <w:color w:val="000000"/>
        </w:rPr>
      </w:pPr>
      <w:r>
        <w:rPr>
          <w:rFonts w:eastAsia="Times New Roman" w:hint="cs"/>
          <w:b/>
          <w:bCs/>
          <w:color w:val="000000"/>
          <w:rtl/>
        </w:rPr>
        <w:t>ההצעה</w:t>
      </w:r>
    </w:p>
    <w:p w14:paraId="540A8353" w14:textId="77777777" w:rsidR="00C20006" w:rsidRDefault="00C20006" w:rsidP="000325E9">
      <w:pPr>
        <w:pStyle w:val="a9"/>
        <w:numPr>
          <w:ilvl w:val="1"/>
          <w:numId w:val="14"/>
        </w:numPr>
        <w:spacing w:after="0"/>
        <w:ind w:left="720" w:right="0"/>
        <w:rPr>
          <w:rFonts w:eastAsia="Times New Roman"/>
          <w:b/>
          <w:bCs/>
          <w:color w:val="000000"/>
        </w:rPr>
      </w:pPr>
      <w:r>
        <w:rPr>
          <w:rFonts w:eastAsia="Times New Roman" w:hint="cs"/>
          <w:b/>
          <w:bCs/>
          <w:color w:val="000000"/>
          <w:rtl/>
        </w:rPr>
        <w:t>יסודות ההצעה:</w:t>
      </w:r>
    </w:p>
    <w:p w14:paraId="325CEA49" w14:textId="77777777" w:rsidR="00C20006" w:rsidRDefault="00C20006" w:rsidP="000325E9">
      <w:pPr>
        <w:pStyle w:val="a9"/>
        <w:numPr>
          <w:ilvl w:val="2"/>
          <w:numId w:val="14"/>
        </w:numPr>
        <w:spacing w:after="0"/>
        <w:ind w:left="1080" w:right="0"/>
        <w:rPr>
          <w:rFonts w:eastAsia="Times New Roman"/>
          <w:color w:val="000000"/>
        </w:rPr>
      </w:pPr>
      <w:r>
        <w:rPr>
          <w:rFonts w:eastAsia="Times New Roman" w:hint="cs"/>
          <w:color w:val="000000"/>
          <w:rtl/>
        </w:rPr>
        <w:t>פניה</w:t>
      </w:r>
    </w:p>
    <w:p w14:paraId="3194B1E9" w14:textId="77777777" w:rsidR="00C20006" w:rsidRDefault="00C20006" w:rsidP="000325E9">
      <w:pPr>
        <w:pStyle w:val="a9"/>
        <w:numPr>
          <w:ilvl w:val="2"/>
          <w:numId w:val="14"/>
        </w:numPr>
        <w:spacing w:after="0"/>
        <w:ind w:left="1080" w:right="0"/>
        <w:rPr>
          <w:rFonts w:eastAsia="Times New Roman"/>
          <w:color w:val="000000"/>
        </w:rPr>
      </w:pPr>
      <w:r>
        <w:rPr>
          <w:rFonts w:eastAsia="Times New Roman" w:hint="cs"/>
          <w:color w:val="000000"/>
          <w:rtl/>
        </w:rPr>
        <w:t>גמירות דעת (נמדדת במדדים אובייקטיביים)</w:t>
      </w:r>
    </w:p>
    <w:p w14:paraId="307A04BF" w14:textId="77777777" w:rsidR="00C20006" w:rsidRDefault="00C20006" w:rsidP="000325E9">
      <w:pPr>
        <w:pStyle w:val="a9"/>
        <w:numPr>
          <w:ilvl w:val="2"/>
          <w:numId w:val="14"/>
        </w:numPr>
        <w:spacing w:after="0"/>
        <w:ind w:left="1080" w:right="0"/>
        <w:rPr>
          <w:rFonts w:eastAsia="Times New Roman"/>
          <w:color w:val="000000"/>
        </w:rPr>
      </w:pPr>
      <w:r>
        <w:rPr>
          <w:rFonts w:eastAsia="Times New Roman" w:hint="cs"/>
          <w:color w:val="000000"/>
          <w:rtl/>
        </w:rPr>
        <w:t>מסוימות</w:t>
      </w:r>
    </w:p>
    <w:p w14:paraId="5414E9B4" w14:textId="77777777" w:rsidR="00C20006" w:rsidRDefault="00C20006" w:rsidP="000325E9">
      <w:pPr>
        <w:pStyle w:val="a9"/>
        <w:numPr>
          <w:ilvl w:val="1"/>
          <w:numId w:val="14"/>
        </w:numPr>
        <w:spacing w:after="0"/>
        <w:ind w:left="720" w:right="0"/>
        <w:rPr>
          <w:rFonts w:eastAsia="Times New Roman"/>
          <w:b/>
          <w:bCs/>
          <w:color w:val="000000"/>
        </w:rPr>
      </w:pPr>
      <w:r>
        <w:rPr>
          <w:rFonts w:eastAsia="Times New Roman" w:hint="cs"/>
          <w:b/>
          <w:bCs/>
          <w:color w:val="000000"/>
          <w:rtl/>
        </w:rPr>
        <w:t>גמירות דעת:</w:t>
      </w:r>
    </w:p>
    <w:p w14:paraId="415681D2" w14:textId="77777777" w:rsidR="00C20006" w:rsidRDefault="00C20006" w:rsidP="000325E9">
      <w:pPr>
        <w:pStyle w:val="a9"/>
        <w:numPr>
          <w:ilvl w:val="2"/>
          <w:numId w:val="14"/>
        </w:numPr>
        <w:spacing w:after="0"/>
        <w:ind w:left="1080" w:right="0"/>
        <w:rPr>
          <w:rFonts w:eastAsia="Times New Roman"/>
          <w:b/>
          <w:bCs/>
          <w:color w:val="000000"/>
        </w:rPr>
      </w:pPr>
      <w:r>
        <w:rPr>
          <w:rFonts w:eastAsia="Times New Roman" w:hint="cs"/>
          <w:b/>
          <w:bCs/>
          <w:color w:val="000000"/>
          <w:rtl/>
        </w:rPr>
        <w:t xml:space="preserve">היסוד האובייקטיבי – </w:t>
      </w:r>
      <w:r>
        <w:rPr>
          <w:rFonts w:eastAsia="Times New Roman" w:hint="cs"/>
          <w:color w:val="000000"/>
          <w:rtl/>
        </w:rPr>
        <w:t>גמירות הדעת תבחן באמצעות מבחן אובייקטיבי – בכך שתהיה הגנה על הצדדים מכוון שהם לא יצטרכו להסתמך על רחשי הלב ש הצד השני ויהיה אפשר להסתמך באופן מלא על ההבעה האובייקטיבית.</w:t>
      </w:r>
    </w:p>
    <w:p w14:paraId="2EBF308E" w14:textId="77777777" w:rsidR="00C20006" w:rsidRDefault="00C20006" w:rsidP="000325E9">
      <w:pPr>
        <w:pStyle w:val="a9"/>
        <w:numPr>
          <w:ilvl w:val="2"/>
          <w:numId w:val="14"/>
        </w:numPr>
        <w:spacing w:after="0"/>
        <w:ind w:left="1080" w:right="0"/>
        <w:rPr>
          <w:rFonts w:eastAsia="Times New Roman"/>
          <w:b/>
          <w:bCs/>
          <w:color w:val="000000"/>
        </w:rPr>
      </w:pPr>
      <w:r>
        <w:rPr>
          <w:rFonts w:eastAsia="Times New Roman" w:hint="cs"/>
          <w:color w:val="000000"/>
          <w:rtl/>
        </w:rPr>
        <w:t>המקרה של העסקה בדולר הקנדי – האם היה מפגש רצונות? מה קורה במידה והמוכר ידע למה הקונה התכוון ולא אמר לו שהוא טועה?</w:t>
      </w:r>
    </w:p>
    <w:p w14:paraId="77B67433" w14:textId="77777777" w:rsidR="00C20006" w:rsidRDefault="00C20006" w:rsidP="000325E9">
      <w:pPr>
        <w:pStyle w:val="a9"/>
        <w:numPr>
          <w:ilvl w:val="3"/>
          <w:numId w:val="14"/>
        </w:numPr>
        <w:spacing w:after="0"/>
        <w:ind w:left="1440" w:right="0"/>
        <w:rPr>
          <w:rFonts w:eastAsia="Times New Roman"/>
          <w:b/>
          <w:bCs/>
          <w:color w:val="000000"/>
        </w:rPr>
      </w:pPr>
      <w:r>
        <w:rPr>
          <w:rFonts w:eastAsia="Times New Roman" w:hint="cs"/>
          <w:color w:val="000000"/>
          <w:rtl/>
        </w:rPr>
        <w:t>אופציה א' – לא נכרת חוזה – לא היה מפגש רצונות  - פגם בהליך הכריתה.</w:t>
      </w:r>
    </w:p>
    <w:p w14:paraId="2D94C6B5" w14:textId="77777777" w:rsidR="00C20006" w:rsidRDefault="00C20006" w:rsidP="000325E9">
      <w:pPr>
        <w:pStyle w:val="a9"/>
        <w:numPr>
          <w:ilvl w:val="3"/>
          <w:numId w:val="14"/>
        </w:numPr>
        <w:spacing w:after="0"/>
        <w:ind w:left="1440" w:right="0"/>
        <w:rPr>
          <w:rFonts w:eastAsia="Times New Roman"/>
          <w:b/>
          <w:bCs/>
          <w:color w:val="000000"/>
        </w:rPr>
      </w:pPr>
      <w:r>
        <w:rPr>
          <w:rFonts w:eastAsia="Times New Roman" w:hint="cs"/>
          <w:color w:val="000000"/>
          <w:rtl/>
        </w:rPr>
        <w:lastRenderedPageBreak/>
        <w:t>אופציה ב' – נכרת חוזה בדולר קנדי – ברירת מחדל עונשית למוכר.</w:t>
      </w:r>
    </w:p>
    <w:p w14:paraId="3F97E319" w14:textId="77777777" w:rsidR="00C20006" w:rsidRDefault="00C20006" w:rsidP="000325E9">
      <w:pPr>
        <w:pStyle w:val="a9"/>
        <w:numPr>
          <w:ilvl w:val="3"/>
          <w:numId w:val="14"/>
        </w:numPr>
        <w:spacing w:after="0"/>
        <w:ind w:left="1440" w:right="0"/>
        <w:rPr>
          <w:rFonts w:eastAsia="Times New Roman"/>
          <w:b/>
          <w:bCs/>
          <w:color w:val="000000"/>
        </w:rPr>
      </w:pPr>
      <w:r>
        <w:rPr>
          <w:rFonts w:eastAsia="Times New Roman" w:hint="cs"/>
          <w:color w:val="000000"/>
          <w:rtl/>
        </w:rPr>
        <w:t>אופציה ג' – נכרת חוזה בדולר אמריקאי – היה מפגש רצונות אבל היה פגם בכריתה עקב טעות – כלומר ניתן לביטול אך לא בטל מעיקרו.</w:t>
      </w:r>
    </w:p>
    <w:p w14:paraId="40F00BA7" w14:textId="77777777" w:rsidR="00C20006" w:rsidRDefault="00C20006" w:rsidP="000325E9">
      <w:pPr>
        <w:pStyle w:val="a9"/>
        <w:numPr>
          <w:ilvl w:val="4"/>
          <w:numId w:val="14"/>
        </w:numPr>
        <w:spacing w:after="0"/>
        <w:ind w:left="1800" w:right="0"/>
        <w:rPr>
          <w:rFonts w:eastAsia="Times New Roman"/>
          <w:color w:val="000000"/>
        </w:rPr>
      </w:pPr>
      <w:r>
        <w:rPr>
          <w:rFonts w:eastAsia="Times New Roman" w:hint="cs"/>
          <w:color w:val="000000"/>
          <w:rtl/>
        </w:rPr>
        <w:t>ניתן להגיד שעדיף לקונה שהחוזה לא יהיה בטל מעיקרו מכוון שזה מאפשר לו מגוון רחב יותר של סעדים.</w:t>
      </w:r>
    </w:p>
    <w:p w14:paraId="53FBC9C7" w14:textId="77777777" w:rsidR="00C20006" w:rsidRDefault="00C20006" w:rsidP="000325E9">
      <w:pPr>
        <w:pStyle w:val="a9"/>
        <w:numPr>
          <w:ilvl w:val="1"/>
          <w:numId w:val="14"/>
        </w:numPr>
        <w:spacing w:after="0"/>
        <w:ind w:left="720" w:right="0"/>
        <w:rPr>
          <w:rFonts w:eastAsia="Times New Roman"/>
          <w:color w:val="000000"/>
        </w:rPr>
      </w:pPr>
      <w:r>
        <w:rPr>
          <w:rFonts w:eastAsia="Times New Roman" w:hint="cs"/>
          <w:b/>
          <w:bCs/>
          <w:color w:val="000000"/>
          <w:rtl/>
        </w:rPr>
        <w:t>היחס בין גמ"ד למסוימות:</w:t>
      </w:r>
    </w:p>
    <w:p w14:paraId="7D78B566" w14:textId="77777777" w:rsidR="00C20006" w:rsidRDefault="00C20006" w:rsidP="000325E9">
      <w:pPr>
        <w:pStyle w:val="a9"/>
        <w:numPr>
          <w:ilvl w:val="2"/>
          <w:numId w:val="14"/>
        </w:numPr>
        <w:spacing w:after="0"/>
        <w:ind w:left="1080" w:right="0"/>
        <w:rPr>
          <w:rFonts w:eastAsia="Times New Roman"/>
          <w:color w:val="000000"/>
        </w:rPr>
      </w:pPr>
      <w:r>
        <w:rPr>
          <w:rFonts w:eastAsia="Times New Roman" w:hint="cs"/>
          <w:color w:val="000000"/>
          <w:rtl/>
        </w:rPr>
        <w:t>מסוימות יכולה לעיתים להעיד על גמ"ד</w:t>
      </w:r>
    </w:p>
    <w:p w14:paraId="1AD40FA8" w14:textId="77777777" w:rsidR="00C20006" w:rsidRDefault="00C20006" w:rsidP="000325E9">
      <w:pPr>
        <w:pStyle w:val="a9"/>
        <w:numPr>
          <w:ilvl w:val="3"/>
          <w:numId w:val="14"/>
        </w:numPr>
        <w:spacing w:after="0"/>
        <w:ind w:left="1440" w:right="0"/>
        <w:rPr>
          <w:rFonts w:eastAsia="Times New Roman"/>
          <w:color w:val="000000"/>
        </w:rPr>
      </w:pPr>
      <w:r>
        <w:rPr>
          <w:rFonts w:eastAsia="Times New Roman" w:hint="cs"/>
          <w:color w:val="000000"/>
          <w:rtl/>
        </w:rPr>
        <w:t xml:space="preserve">עלול להיות בעייתי במקרה של זכ"ד - האם להחשיב אותו כחוזה מחייב? </w:t>
      </w:r>
      <w:r>
        <w:rPr>
          <w:rFonts w:eastAsia="Times New Roman" w:hint="cs"/>
          <w:color w:val="000000"/>
          <w:u w:val="single"/>
          <w:rtl/>
        </w:rPr>
        <w:t>נוסחת הקשר</w:t>
      </w:r>
      <w:r>
        <w:rPr>
          <w:rFonts w:eastAsia="Times New Roman" w:hint="cs"/>
          <w:color w:val="000000"/>
          <w:rtl/>
        </w:rPr>
        <w:t xml:space="preserve"> משפט שמתייחסים אלו, תניה או ההסדר בזיכרון הדברים שמקשר בין המסמך הנוכחי הזיכרון לבין חוזה מחייב שיחתם בשלב מאוחר יותר. לדוג' אם נכתב "מוחלף" אפשר להבין מזה שההסכם מחייב כבר עכשיו ויחליף אותו חוזה פורמלי. כמו כן "זיכרון הדברים חסר כל תוקף" מבינים שהוא לא מחייב.</w:t>
      </w:r>
    </w:p>
    <w:p w14:paraId="54694E69" w14:textId="77777777" w:rsidR="00C20006" w:rsidRDefault="00C20006" w:rsidP="000325E9">
      <w:pPr>
        <w:pStyle w:val="a9"/>
        <w:numPr>
          <w:ilvl w:val="4"/>
          <w:numId w:val="14"/>
        </w:numPr>
        <w:spacing w:after="0"/>
        <w:ind w:left="1800" w:right="0"/>
        <w:rPr>
          <w:rFonts w:eastAsia="Times New Roman" w:hint="cs"/>
          <w:color w:val="000000"/>
          <w:rtl/>
        </w:rPr>
      </w:pPr>
      <w:r>
        <w:rPr>
          <w:rFonts w:eastAsia="Times New Roman" w:hint="cs"/>
          <w:color w:val="000000"/>
          <w:rtl/>
        </w:rPr>
        <w:t>היום, הנטייה להכיר בזיכרון דברים כחוזה מחייב.</w:t>
      </w:r>
    </w:p>
    <w:p w14:paraId="66F1FCB1" w14:textId="77777777" w:rsidR="00C20006" w:rsidRDefault="00C20006" w:rsidP="000325E9">
      <w:pPr>
        <w:pStyle w:val="a9"/>
        <w:numPr>
          <w:ilvl w:val="3"/>
          <w:numId w:val="14"/>
        </w:numPr>
        <w:spacing w:after="0"/>
        <w:ind w:left="1440" w:right="0"/>
        <w:rPr>
          <w:rFonts w:eastAsia="Times New Roman"/>
          <w:color w:val="000000"/>
        </w:rPr>
      </w:pPr>
      <w:r>
        <w:rPr>
          <w:rFonts w:hint="cs"/>
          <w:rtl/>
        </w:rPr>
        <w:t xml:space="preserve">מכוון </w:t>
      </w:r>
      <w:proofErr w:type="spellStart"/>
      <w:r>
        <w:rPr>
          <w:rFonts w:hint="cs"/>
          <w:rtl/>
        </w:rPr>
        <w:t>שגמירות</w:t>
      </w:r>
      <w:proofErr w:type="spellEnd"/>
      <w:r>
        <w:rPr>
          <w:rFonts w:hint="cs"/>
          <w:rtl/>
        </w:rPr>
        <w:t xml:space="preserve"> דעת נמדד במדדים אובייקטיבים עלולים להיות מקרים בהם צד אחד לא רצה להיקשר בחוזה, אך החוזה נכרת (צד התרשל בהבנת מצב העניינים).</w:t>
      </w:r>
    </w:p>
    <w:p w14:paraId="6C77F760" w14:textId="77777777" w:rsidR="00C20006" w:rsidRDefault="00C20006" w:rsidP="000325E9">
      <w:pPr>
        <w:pStyle w:val="a9"/>
        <w:numPr>
          <w:ilvl w:val="2"/>
          <w:numId w:val="14"/>
        </w:numPr>
        <w:spacing w:after="0"/>
        <w:ind w:left="1080" w:right="0"/>
        <w:rPr>
          <w:rFonts w:eastAsia="Times New Roman"/>
          <w:color w:val="000000"/>
        </w:rPr>
      </w:pPr>
      <w:r>
        <w:rPr>
          <w:rFonts w:eastAsia="Times New Roman" w:hint="cs"/>
          <w:color w:val="000000"/>
          <w:rtl/>
        </w:rPr>
        <w:t>דוגמאות:</w:t>
      </w:r>
    </w:p>
    <w:p w14:paraId="515A1F5A" w14:textId="77777777" w:rsidR="00C20006" w:rsidRDefault="00C20006" w:rsidP="000325E9">
      <w:pPr>
        <w:pStyle w:val="a9"/>
        <w:numPr>
          <w:ilvl w:val="3"/>
          <w:numId w:val="14"/>
        </w:numPr>
        <w:spacing w:after="0"/>
        <w:ind w:left="1440" w:right="0"/>
        <w:rPr>
          <w:rFonts w:eastAsia="Times New Roman"/>
          <w:color w:val="000000"/>
        </w:rPr>
      </w:pPr>
      <w:r>
        <w:rPr>
          <w:rFonts w:eastAsia="Times New Roman" w:hint="cs"/>
          <w:color w:val="000000"/>
          <w:rtl/>
        </w:rPr>
        <w:t>מקרה של אדם שנהג ברכב וחשב שאין לו ביטוח אבל מסתבר שהחברה דאגה לו לביטוח זמני ללא ידיעתו.</w:t>
      </w:r>
    </w:p>
    <w:p w14:paraId="097194BE" w14:textId="77777777" w:rsidR="00C20006" w:rsidRDefault="00C20006" w:rsidP="000325E9">
      <w:pPr>
        <w:pStyle w:val="a9"/>
        <w:numPr>
          <w:ilvl w:val="4"/>
          <w:numId w:val="14"/>
        </w:numPr>
        <w:spacing w:after="0"/>
        <w:ind w:left="1800" w:right="0"/>
        <w:rPr>
          <w:rFonts w:eastAsia="Times New Roman"/>
          <w:color w:val="000000"/>
        </w:rPr>
      </w:pPr>
      <w:r>
        <w:rPr>
          <w:rFonts w:eastAsia="Times New Roman" w:hint="cs"/>
          <w:color w:val="000000"/>
          <w:rtl/>
        </w:rPr>
        <w:t xml:space="preserve">בית הלורדים – אין ביטוח מכוון שלא היה קיבול ולא הייתה גמ"ד. </w:t>
      </w:r>
    </w:p>
    <w:p w14:paraId="6563F6B7" w14:textId="77777777" w:rsidR="00C20006" w:rsidRDefault="00C20006" w:rsidP="000325E9">
      <w:pPr>
        <w:pStyle w:val="a9"/>
        <w:numPr>
          <w:ilvl w:val="4"/>
          <w:numId w:val="14"/>
        </w:numPr>
        <w:spacing w:after="0"/>
        <w:ind w:left="1800" w:right="0"/>
        <w:rPr>
          <w:rFonts w:eastAsia="Times New Roman"/>
          <w:color w:val="000000"/>
        </w:rPr>
      </w:pPr>
      <w:r>
        <w:rPr>
          <w:rFonts w:eastAsia="Times New Roman" w:hint="cs"/>
          <w:color w:val="000000"/>
          <w:rtl/>
        </w:rPr>
        <w:t>בישראל היו קובעים שיש לו ביטוח בגלל שזו הצעה מזכה וחזקה עליה שהיא התקבלה אלא אם כן הניצע התנגד.</w:t>
      </w:r>
    </w:p>
    <w:p w14:paraId="46FCC570" w14:textId="77777777" w:rsidR="00C20006" w:rsidRDefault="00C20006" w:rsidP="000325E9">
      <w:pPr>
        <w:pStyle w:val="a9"/>
        <w:numPr>
          <w:ilvl w:val="3"/>
          <w:numId w:val="14"/>
        </w:numPr>
        <w:spacing w:after="0"/>
        <w:ind w:left="1440" w:right="0"/>
        <w:rPr>
          <w:rFonts w:eastAsia="Times New Roman"/>
          <w:color w:val="000000"/>
        </w:rPr>
      </w:pPr>
      <w:r>
        <w:rPr>
          <w:rFonts w:eastAsia="Times New Roman" w:hint="cs"/>
          <w:b/>
          <w:bCs/>
          <w:color w:val="000000"/>
          <w:rtl/>
        </w:rPr>
        <w:t xml:space="preserve">פס"ד </w:t>
      </w:r>
      <w:proofErr w:type="spellStart"/>
      <w:r>
        <w:rPr>
          <w:rFonts w:eastAsia="Times New Roman" w:hint="cs"/>
          <w:b/>
          <w:bCs/>
          <w:color w:val="000000"/>
          <w:rtl/>
        </w:rPr>
        <w:t>ש.ג.מ</w:t>
      </w:r>
      <w:proofErr w:type="spellEnd"/>
      <w:r>
        <w:rPr>
          <w:rFonts w:eastAsia="Times New Roman" w:hint="cs"/>
          <w:b/>
          <w:bCs/>
          <w:color w:val="000000"/>
          <w:rtl/>
        </w:rPr>
        <w:t xml:space="preserve"> חניונים</w:t>
      </w:r>
      <w:r>
        <w:rPr>
          <w:rFonts w:eastAsia="Times New Roman" w:hint="cs"/>
          <w:color w:val="000000"/>
          <w:rtl/>
        </w:rPr>
        <w:t>- רכבים של הצבא חנו ללא רשות בחניון ולא שילמו עליו דמי חניה. האם ישנה זכות תשלום חוזית למפעילי החניון?</w:t>
      </w:r>
    </w:p>
    <w:p w14:paraId="6A2F364C" w14:textId="77777777" w:rsidR="00C20006" w:rsidRDefault="00C20006" w:rsidP="000325E9">
      <w:pPr>
        <w:pStyle w:val="a9"/>
        <w:numPr>
          <w:ilvl w:val="4"/>
          <w:numId w:val="14"/>
        </w:numPr>
        <w:spacing w:after="0"/>
        <w:ind w:left="1800" w:right="0"/>
        <w:rPr>
          <w:rFonts w:eastAsia="Times New Roman"/>
          <w:color w:val="000000"/>
        </w:rPr>
      </w:pPr>
      <w:r>
        <w:rPr>
          <w:rFonts w:eastAsia="Times New Roman" w:hint="cs"/>
          <w:color w:val="000000"/>
          <w:rtl/>
        </w:rPr>
        <w:t>השופט בך: יש זכות חוזית מכוון שהכניסה לחניון הייתה קיבול של ההצעה לציבור.</w:t>
      </w:r>
    </w:p>
    <w:p w14:paraId="3042EEEE" w14:textId="77777777" w:rsidR="00C20006" w:rsidRDefault="00C20006" w:rsidP="000325E9">
      <w:pPr>
        <w:pStyle w:val="a9"/>
        <w:numPr>
          <w:ilvl w:val="4"/>
          <w:numId w:val="14"/>
        </w:numPr>
        <w:spacing w:after="0"/>
        <w:ind w:left="1800" w:right="0"/>
        <w:rPr>
          <w:rFonts w:eastAsia="Times New Roman"/>
          <w:color w:val="000000"/>
        </w:rPr>
      </w:pPr>
      <w:r>
        <w:rPr>
          <w:rFonts w:eastAsia="Times New Roman" w:hint="cs"/>
          <w:color w:val="000000"/>
          <w:rtl/>
        </w:rPr>
        <w:t>השופט אור: אין זכות חוזית מדובר בהשגת גבול.</w:t>
      </w:r>
    </w:p>
    <w:p w14:paraId="12D4FAD4" w14:textId="77777777" w:rsidR="00C20006" w:rsidRDefault="00C20006" w:rsidP="000325E9">
      <w:pPr>
        <w:pStyle w:val="a9"/>
        <w:numPr>
          <w:ilvl w:val="0"/>
          <w:numId w:val="14"/>
        </w:numPr>
        <w:shd w:val="clear" w:color="auto" w:fill="FFFF00"/>
        <w:spacing w:after="0"/>
        <w:ind w:left="360" w:right="0"/>
        <w:rPr>
          <w:rFonts w:eastAsia="Times New Roman"/>
          <w:color w:val="000000"/>
        </w:rPr>
      </w:pPr>
      <w:r>
        <w:rPr>
          <w:rFonts w:eastAsia="Times New Roman" w:hint="cs"/>
          <w:b/>
          <w:bCs/>
          <w:color w:val="000000"/>
          <w:rtl/>
        </w:rPr>
        <w:t>מסוימות</w:t>
      </w:r>
    </w:p>
    <w:p w14:paraId="0FA74CBE" w14:textId="77777777" w:rsidR="00C20006" w:rsidRDefault="00C20006" w:rsidP="000325E9">
      <w:pPr>
        <w:pStyle w:val="a9"/>
        <w:numPr>
          <w:ilvl w:val="1"/>
          <w:numId w:val="14"/>
        </w:numPr>
        <w:spacing w:after="0"/>
        <w:ind w:left="720" w:right="0"/>
        <w:rPr>
          <w:rFonts w:eastAsia="Times New Roman"/>
          <w:color w:val="000000"/>
        </w:rPr>
      </w:pPr>
      <w:r>
        <w:rPr>
          <w:rFonts w:eastAsia="Times New Roman" w:hint="cs"/>
          <w:b/>
          <w:bCs/>
          <w:color w:val="000000"/>
          <w:rtl/>
        </w:rPr>
        <w:t xml:space="preserve">הגדרה: </w:t>
      </w:r>
      <w:r>
        <w:rPr>
          <w:rFonts w:eastAsia="Times New Roman" w:hint="cs"/>
          <w:color w:val="000000"/>
          <w:rtl/>
        </w:rPr>
        <w:t>על הפרטים שנדרשים כדי שבקיבול ההצעה לא יהיה צורך המו"מ נוסף.</w:t>
      </w:r>
    </w:p>
    <w:p w14:paraId="2037D191" w14:textId="77777777" w:rsidR="00C20006" w:rsidRDefault="00C20006" w:rsidP="000325E9">
      <w:pPr>
        <w:pStyle w:val="a9"/>
        <w:numPr>
          <w:ilvl w:val="1"/>
          <w:numId w:val="14"/>
        </w:numPr>
        <w:spacing w:after="0"/>
        <w:ind w:left="720" w:right="0"/>
        <w:rPr>
          <w:rFonts w:eastAsia="Times New Roman"/>
          <w:color w:val="000000"/>
        </w:rPr>
      </w:pPr>
      <w:r>
        <w:rPr>
          <w:rFonts w:eastAsia="Times New Roman" w:hint="cs"/>
          <w:b/>
          <w:bCs/>
          <w:color w:val="000000"/>
          <w:rtl/>
        </w:rPr>
        <w:t>מדוע קיימת הדרישה למסוימות?</w:t>
      </w:r>
    </w:p>
    <w:p w14:paraId="186F7887" w14:textId="77777777" w:rsidR="00C20006" w:rsidRDefault="00C20006" w:rsidP="000325E9">
      <w:pPr>
        <w:pStyle w:val="a9"/>
        <w:numPr>
          <w:ilvl w:val="3"/>
          <w:numId w:val="14"/>
        </w:numPr>
        <w:spacing w:after="0"/>
        <w:ind w:left="1440" w:right="0"/>
        <w:rPr>
          <w:rFonts w:eastAsia="Times New Roman"/>
          <w:color w:val="000000"/>
        </w:rPr>
      </w:pPr>
      <w:r>
        <w:rPr>
          <w:rFonts w:eastAsia="Times New Roman" w:hint="cs"/>
          <w:b/>
          <w:bCs/>
          <w:color w:val="000000"/>
          <w:rtl/>
        </w:rPr>
        <w:t>חוזה שלם</w:t>
      </w:r>
      <w:r>
        <w:rPr>
          <w:rFonts w:eastAsia="Times New Roman" w:hint="cs"/>
          <w:color w:val="000000"/>
          <w:rtl/>
        </w:rPr>
        <w:t xml:space="preserve"> - כל הפרטים של כל הנסיבות האפשריות – בכך היה מקיים את רצון הצדדים בצורה מיטבית ביותר. </w:t>
      </w:r>
      <w:r>
        <w:rPr>
          <w:rFonts w:eastAsia="Times New Roman" w:hint="cs"/>
          <w:b/>
          <w:bCs/>
          <w:color w:val="000000"/>
          <w:rtl/>
        </w:rPr>
        <w:t>הבעיה בחוזה שלם</w:t>
      </w:r>
      <w:r>
        <w:rPr>
          <w:rFonts w:eastAsia="Times New Roman" w:hint="cs"/>
          <w:rtl/>
        </w:rPr>
        <w:t xml:space="preserve">: </w:t>
      </w:r>
    </w:p>
    <w:p w14:paraId="076F8626" w14:textId="77777777" w:rsidR="00C20006" w:rsidRDefault="00C20006" w:rsidP="000325E9">
      <w:pPr>
        <w:pStyle w:val="a9"/>
        <w:numPr>
          <w:ilvl w:val="3"/>
          <w:numId w:val="14"/>
        </w:numPr>
        <w:spacing w:after="0"/>
        <w:ind w:left="1440" w:right="0"/>
        <w:rPr>
          <w:rFonts w:eastAsia="Times New Roman"/>
          <w:color w:val="000000"/>
        </w:rPr>
      </w:pPr>
      <w:r>
        <w:rPr>
          <w:rFonts w:eastAsia="Times New Roman" w:hint="cs"/>
          <w:color w:val="000000"/>
          <w:u w:val="single"/>
          <w:rtl/>
        </w:rPr>
        <w:t>הבעיה בחוזה השלם</w:t>
      </w:r>
      <w:r>
        <w:rPr>
          <w:rFonts w:eastAsia="Times New Roman" w:hint="cs"/>
          <w:color w:val="000000"/>
          <w:rtl/>
        </w:rPr>
        <w:t xml:space="preserve"> - כיצד ניתן באמת להתכונן לכל התרחישים האפשריים? פתרון - בונים מסמך חסר ואח"כ משלימים אותו. בנוסף העלות של יצירת חוזה שלם היא גבוהה מידי.</w:t>
      </w:r>
    </w:p>
    <w:p w14:paraId="5C7A0EA2" w14:textId="77777777" w:rsidR="00C20006" w:rsidRDefault="00C20006" w:rsidP="000325E9">
      <w:pPr>
        <w:pStyle w:val="a9"/>
        <w:numPr>
          <w:ilvl w:val="2"/>
          <w:numId w:val="14"/>
        </w:numPr>
        <w:spacing w:after="0"/>
        <w:ind w:left="1080" w:right="0"/>
        <w:rPr>
          <w:rFonts w:eastAsia="Times New Roman"/>
          <w:color w:val="000000"/>
          <w:u w:val="single"/>
        </w:rPr>
      </w:pPr>
      <w:r>
        <w:rPr>
          <w:rFonts w:eastAsia="Times New Roman" w:hint="cs"/>
          <w:color w:val="000000"/>
          <w:u w:val="single"/>
          <w:rtl/>
        </w:rPr>
        <w:t>אם אי אפשר לבנות חוזה שלם כיצד ניתן להגיד שישנה מסוימות?</w:t>
      </w:r>
    </w:p>
    <w:p w14:paraId="51904AD8" w14:textId="77777777" w:rsidR="00C20006" w:rsidRDefault="00C20006" w:rsidP="000325E9">
      <w:pPr>
        <w:pStyle w:val="a9"/>
        <w:numPr>
          <w:ilvl w:val="3"/>
          <w:numId w:val="14"/>
        </w:numPr>
        <w:spacing w:after="0"/>
        <w:ind w:left="1440" w:right="0"/>
        <w:rPr>
          <w:rFonts w:eastAsia="Times New Roman"/>
          <w:color w:val="000000"/>
        </w:rPr>
      </w:pPr>
      <w:r>
        <w:rPr>
          <w:rFonts w:eastAsia="Times New Roman" w:hint="cs"/>
          <w:color w:val="000000"/>
          <w:rtl/>
        </w:rPr>
        <w:t>הותרת פרטים להשלמה ממקורות נורמטיביים –</w:t>
      </w:r>
    </w:p>
    <w:p w14:paraId="27943330" w14:textId="77777777" w:rsidR="00C20006" w:rsidRDefault="00C20006" w:rsidP="000325E9">
      <w:pPr>
        <w:pStyle w:val="a9"/>
        <w:numPr>
          <w:ilvl w:val="4"/>
          <w:numId w:val="14"/>
        </w:numPr>
        <w:spacing w:after="0"/>
        <w:ind w:left="1800" w:right="0"/>
        <w:rPr>
          <w:rFonts w:eastAsia="Times New Roman"/>
          <w:color w:val="000000"/>
        </w:rPr>
      </w:pPr>
      <w:r>
        <w:rPr>
          <w:rFonts w:eastAsia="Times New Roman" w:hint="cs"/>
          <w:color w:val="000000"/>
          <w:rtl/>
        </w:rPr>
        <w:t xml:space="preserve"> תניות דיספוזיטיביות.</w:t>
      </w:r>
    </w:p>
    <w:p w14:paraId="7B7C6F6E" w14:textId="77777777" w:rsidR="00C20006" w:rsidRDefault="00C20006" w:rsidP="000325E9">
      <w:pPr>
        <w:pStyle w:val="a9"/>
        <w:numPr>
          <w:ilvl w:val="4"/>
          <w:numId w:val="14"/>
        </w:numPr>
        <w:spacing w:after="0"/>
        <w:ind w:left="1800" w:right="0"/>
        <w:rPr>
          <w:rFonts w:eastAsia="Times New Roman"/>
          <w:color w:val="000000"/>
        </w:rPr>
      </w:pPr>
      <w:r>
        <w:rPr>
          <w:rFonts w:eastAsia="Times New Roman" w:hint="cs"/>
          <w:color w:val="000000"/>
          <w:rtl/>
        </w:rPr>
        <w:t>הוראות חוק פרטיקולריות</w:t>
      </w:r>
    </w:p>
    <w:p w14:paraId="6FCBDB99" w14:textId="77777777" w:rsidR="00C20006" w:rsidRDefault="00C20006" w:rsidP="000325E9">
      <w:pPr>
        <w:pStyle w:val="a9"/>
        <w:numPr>
          <w:ilvl w:val="3"/>
          <w:numId w:val="14"/>
        </w:numPr>
        <w:spacing w:after="0"/>
        <w:ind w:left="1440" w:right="0"/>
        <w:rPr>
          <w:rFonts w:eastAsia="Times New Roman"/>
          <w:color w:val="000000"/>
        </w:rPr>
      </w:pPr>
      <w:r>
        <w:rPr>
          <w:rFonts w:eastAsia="Times New Roman" w:hint="cs"/>
          <w:color w:val="000000"/>
          <w:rtl/>
        </w:rPr>
        <w:t>הסדרים המשלימים את ההסכם מתוך ההסכם:</w:t>
      </w:r>
    </w:p>
    <w:p w14:paraId="7AB47A89" w14:textId="77777777" w:rsidR="00C20006" w:rsidRDefault="00C20006" w:rsidP="000325E9">
      <w:pPr>
        <w:numPr>
          <w:ilvl w:val="4"/>
          <w:numId w:val="9"/>
        </w:numPr>
        <w:spacing w:after="0"/>
        <w:ind w:left="1800" w:right="0"/>
        <w:rPr>
          <w:rFonts w:eastAsia="Times New Roman"/>
        </w:rPr>
      </w:pPr>
      <w:r>
        <w:rPr>
          <w:rFonts w:eastAsia="Times New Roman" w:hint="cs"/>
          <w:u w:val="single"/>
          <w:rtl/>
        </w:rPr>
        <w:lastRenderedPageBreak/>
        <w:t>הותרת פרט לקביעה ע"י צד ג'</w:t>
      </w:r>
      <w:r>
        <w:rPr>
          <w:rFonts w:eastAsia="Times New Roman" w:hint="cs"/>
          <w:rtl/>
        </w:rPr>
        <w:t xml:space="preserve">: לדוגמה - חוזה שכתוב בו ששמאי יקבע את המחיר - החוזה כביכול לא שלם כי אין מחיר, אבל בעצם הוא כן שלם כי יש הסכם ששמאי יחליט מה המחיר. </w:t>
      </w:r>
    </w:p>
    <w:p w14:paraId="78CDC0A5" w14:textId="77777777" w:rsidR="00C20006" w:rsidRDefault="00C20006" w:rsidP="000325E9">
      <w:pPr>
        <w:numPr>
          <w:ilvl w:val="5"/>
          <w:numId w:val="9"/>
        </w:numPr>
        <w:spacing w:after="0"/>
        <w:ind w:left="2160" w:right="0"/>
        <w:rPr>
          <w:rFonts w:eastAsia="Times New Roman"/>
        </w:rPr>
      </w:pPr>
      <w:r>
        <w:rPr>
          <w:rFonts w:eastAsia="Times New Roman" w:hint="cs"/>
          <w:rtl/>
        </w:rPr>
        <w:t>מה קורה אם לא מצליחים להחליט על זהות השמאי – ביהמ"ש לעיתים יקבע מי יהיה השמאי מתוך הנחה בכך הוא מגשים את רצון הצדדים במועד הכריתה.</w:t>
      </w:r>
    </w:p>
    <w:p w14:paraId="086462EB" w14:textId="77777777" w:rsidR="00C20006" w:rsidRDefault="00C20006" w:rsidP="000325E9">
      <w:pPr>
        <w:numPr>
          <w:ilvl w:val="4"/>
          <w:numId w:val="9"/>
        </w:numPr>
        <w:spacing w:after="0"/>
        <w:ind w:left="1800" w:right="0"/>
        <w:rPr>
          <w:rFonts w:eastAsia="Times New Roman"/>
        </w:rPr>
      </w:pPr>
      <w:r>
        <w:rPr>
          <w:rFonts w:eastAsia="Times New Roman" w:hint="cs"/>
          <w:u w:val="single"/>
          <w:rtl/>
        </w:rPr>
        <w:t>הותרת פרט לקביעה ע"י אחד הצדדים</w:t>
      </w:r>
      <w:r>
        <w:rPr>
          <w:rFonts w:eastAsia="Times New Roman" w:hint="cs"/>
          <w:rtl/>
        </w:rPr>
        <w:t>: דוגמה עסקת קומבינציה (עסקת קומבינציה - קבלן קונה קרקע מאדם ובתמורה האדם יקבל מספר דירות על השטח) שבה נקבע שאדם שמכר את השטח יכול לבחור את הדירות שהוא רוצה.</w:t>
      </w:r>
    </w:p>
    <w:p w14:paraId="0E339748" w14:textId="77777777" w:rsidR="00C20006" w:rsidRDefault="00C20006" w:rsidP="000325E9">
      <w:pPr>
        <w:numPr>
          <w:ilvl w:val="5"/>
          <w:numId w:val="9"/>
        </w:numPr>
        <w:spacing w:after="0"/>
        <w:ind w:left="2160" w:right="0"/>
        <w:rPr>
          <w:rFonts w:eastAsia="Times New Roman" w:hint="cs"/>
          <w:rtl/>
        </w:rPr>
      </w:pPr>
      <w:r>
        <w:rPr>
          <w:rFonts w:eastAsia="Times New Roman" w:hint="cs"/>
          <w:rtl/>
        </w:rPr>
        <w:t>בדיני החוזים האמריקאים: מה קורה במקרה שהצד שאמור להשלים את החוזה לא משלים אותו? - ניתנת אפשרות לצד השני להשלים את החוזה בתו"ל - במידה ואין שיתוף פעולה בכל הנוגע להשלמת החוזה זה יחשב בהפרה.</w:t>
      </w:r>
    </w:p>
    <w:p w14:paraId="6C3F6AB0" w14:textId="77777777" w:rsidR="00C20006" w:rsidRDefault="00C20006" w:rsidP="000325E9">
      <w:pPr>
        <w:numPr>
          <w:ilvl w:val="4"/>
          <w:numId w:val="9"/>
        </w:numPr>
        <w:spacing w:after="0"/>
        <w:ind w:left="1800" w:right="0"/>
        <w:rPr>
          <w:rFonts w:eastAsia="Times New Roman" w:hint="cs"/>
          <w:rtl/>
        </w:rPr>
      </w:pPr>
      <w:r>
        <w:rPr>
          <w:rFonts w:eastAsia="Times New Roman" w:hint="cs"/>
          <w:u w:val="single"/>
          <w:rtl/>
        </w:rPr>
        <w:t>הותרת פרט בטווח מסוים</w:t>
      </w:r>
      <w:r>
        <w:rPr>
          <w:rFonts w:eastAsia="Times New Roman" w:hint="cs"/>
          <w:rtl/>
        </w:rPr>
        <w:t xml:space="preserve"> - בעייתי - לדוגמה הוספת עד </w:t>
      </w:r>
      <w:r>
        <w:rPr>
          <w:rFonts w:eastAsia="Times New Roman"/>
        </w:rPr>
        <w:t>5%</w:t>
      </w:r>
      <w:r>
        <w:rPr>
          <w:rFonts w:eastAsia="Times New Roman" w:hint="cs"/>
          <w:rtl/>
        </w:rPr>
        <w:t xml:space="preserve"> שכירות לחוזה בתקופת האופציה - לכאורה אי אפשר לכרות חוזה כי אין מחיר. למה אי אפשר להשלים ממקורות נורמטיבית? מכוון שעצם הכתיבה של החמש אחוז מעידה על כך שהם לא רוצים מחיר ממקורות נורמטיביים. </w:t>
      </w:r>
    </w:p>
    <w:p w14:paraId="57ECD15B" w14:textId="77777777" w:rsidR="00C20006" w:rsidRDefault="00C20006" w:rsidP="000325E9">
      <w:pPr>
        <w:numPr>
          <w:ilvl w:val="5"/>
          <w:numId w:val="9"/>
        </w:numPr>
        <w:spacing w:after="0"/>
        <w:ind w:left="2160" w:right="0"/>
        <w:rPr>
          <w:rFonts w:eastAsia="Times New Roman" w:hint="cs"/>
          <w:rtl/>
        </w:rPr>
      </w:pPr>
      <w:r>
        <w:rPr>
          <w:rFonts w:eastAsia="Times New Roman" w:hint="cs"/>
          <w:rtl/>
        </w:rPr>
        <w:t xml:space="preserve">פתרון אפשרי - לתת לכל אחד אופציה לבחור את הסכום שמשתלם לצד השני. אפשר להתייחס לקצוות הטווחים כשתי הצעות בלתי הדירות. </w:t>
      </w:r>
    </w:p>
    <w:p w14:paraId="33286DCC" w14:textId="77777777" w:rsidR="00C20006" w:rsidRDefault="00C20006" w:rsidP="000325E9">
      <w:pPr>
        <w:numPr>
          <w:ilvl w:val="4"/>
          <w:numId w:val="11"/>
        </w:numPr>
        <w:spacing w:after="0"/>
        <w:ind w:left="1800" w:right="0"/>
        <w:rPr>
          <w:rFonts w:eastAsia="Times New Roman" w:hint="cs"/>
          <w:rtl/>
        </w:rPr>
      </w:pPr>
      <w:r>
        <w:rPr>
          <w:rFonts w:eastAsia="Times New Roman" w:hint="cs"/>
          <w:u w:val="single"/>
          <w:rtl/>
        </w:rPr>
        <w:t xml:space="preserve">הותרת פרט שיתקבל במו"מ עתידי </w:t>
      </w:r>
      <w:r>
        <w:rPr>
          <w:rFonts w:eastAsia="Times New Roman" w:hint="cs"/>
          <w:rtl/>
        </w:rPr>
        <w:t xml:space="preserve">- </w:t>
      </w:r>
    </w:p>
    <w:p w14:paraId="3108E781" w14:textId="77777777" w:rsidR="00C20006" w:rsidRDefault="00C20006" w:rsidP="000325E9">
      <w:pPr>
        <w:numPr>
          <w:ilvl w:val="5"/>
          <w:numId w:val="11"/>
        </w:numPr>
        <w:spacing w:after="0"/>
        <w:ind w:left="2160" w:right="0"/>
        <w:rPr>
          <w:rFonts w:eastAsia="Times New Roman" w:hint="cs"/>
          <w:rtl/>
        </w:rPr>
      </w:pPr>
      <w:r>
        <w:rPr>
          <w:rFonts w:eastAsia="Times New Roman" w:hint="cs"/>
          <w:rtl/>
        </w:rPr>
        <w:t>הותרת פרט יכול להיחשב כהסכם לניהול מו"מ - לא בהכרח אומר שייכרת חוזה אבל המו"מ יתנהל על פי ההסכם שנקבע.</w:t>
      </w:r>
    </w:p>
    <w:p w14:paraId="3DA602C6" w14:textId="77777777" w:rsidR="00C20006" w:rsidRDefault="00C20006" w:rsidP="000325E9">
      <w:pPr>
        <w:numPr>
          <w:ilvl w:val="5"/>
          <w:numId w:val="11"/>
        </w:numPr>
        <w:spacing w:after="0"/>
        <w:ind w:left="2160" w:right="0"/>
        <w:rPr>
          <w:rFonts w:eastAsia="Times New Roman" w:hint="cs"/>
          <w:rtl/>
        </w:rPr>
      </w:pPr>
      <w:r>
        <w:rPr>
          <w:rFonts w:eastAsia="Times New Roman" w:hint="cs"/>
          <w:rtl/>
        </w:rPr>
        <w:t>סירוב לנהל מו"מ יהווה הפרה (</w:t>
      </w:r>
      <w:r>
        <w:rPr>
          <w:rFonts w:eastAsia="Times New Roman" w:hint="cs"/>
          <w:b/>
          <w:bCs/>
          <w:rtl/>
        </w:rPr>
        <w:t xml:space="preserve">פס"ד </w:t>
      </w:r>
      <w:proofErr w:type="spellStart"/>
      <w:r>
        <w:rPr>
          <w:rFonts w:eastAsia="Times New Roman" w:hint="cs"/>
          <w:b/>
          <w:bCs/>
          <w:rtl/>
        </w:rPr>
        <w:t>גנר</w:t>
      </w:r>
      <w:proofErr w:type="spellEnd"/>
      <w:r>
        <w:rPr>
          <w:rFonts w:eastAsia="Times New Roman" w:hint="cs"/>
          <w:b/>
          <w:bCs/>
          <w:rtl/>
        </w:rPr>
        <w:t xml:space="preserve"> נגד תיאטרון חיפה</w:t>
      </w:r>
      <w:r>
        <w:rPr>
          <w:rFonts w:eastAsia="Times New Roman" w:hint="cs"/>
          <w:rtl/>
        </w:rPr>
        <w:t xml:space="preserve">, לא הסכימו על מחיר, אך הסכימו לנהל משא ומתן לגבי המחיר, התיאטרון סירבו למו"מ וכך הם הפרו את ההסכם. </w:t>
      </w:r>
      <w:proofErr w:type="spellStart"/>
      <w:r>
        <w:rPr>
          <w:rFonts w:eastAsia="Times New Roman" w:hint="cs"/>
          <w:rtl/>
        </w:rPr>
        <w:t>גנר</w:t>
      </w:r>
      <w:proofErr w:type="spellEnd"/>
      <w:r>
        <w:rPr>
          <w:rFonts w:eastAsia="Times New Roman" w:hint="cs"/>
          <w:rtl/>
        </w:rPr>
        <w:t xml:space="preserve"> זכאי לפיצוי הסתמכות על החוזה של ניהול משא ומתן. בעדים על הסירוב עצמו).</w:t>
      </w:r>
    </w:p>
    <w:p w14:paraId="24C547A3" w14:textId="77777777" w:rsidR="00C20006" w:rsidRDefault="00C20006" w:rsidP="000325E9">
      <w:pPr>
        <w:numPr>
          <w:ilvl w:val="5"/>
          <w:numId w:val="11"/>
        </w:numPr>
        <w:spacing w:after="0"/>
        <w:ind w:left="2160" w:right="0"/>
        <w:rPr>
          <w:rFonts w:eastAsia="Times New Roman" w:hint="cs"/>
          <w:rtl/>
        </w:rPr>
      </w:pPr>
      <w:r>
        <w:rPr>
          <w:rFonts w:eastAsia="Times New Roman" w:hint="cs"/>
          <w:rtl/>
        </w:rPr>
        <w:t>מה יהיו הסעדים לחוזה לניהול מו"מ - בדר"כ פיצויי הסתמכות, לא סעדים של קיום חוזה.</w:t>
      </w:r>
    </w:p>
    <w:p w14:paraId="3F5A0CA9" w14:textId="77777777" w:rsidR="00C20006" w:rsidRDefault="00C20006" w:rsidP="000325E9">
      <w:pPr>
        <w:pStyle w:val="a9"/>
        <w:numPr>
          <w:ilvl w:val="0"/>
          <w:numId w:val="14"/>
        </w:numPr>
        <w:shd w:val="clear" w:color="auto" w:fill="FFFF00"/>
        <w:spacing w:after="0"/>
        <w:ind w:left="360" w:right="0"/>
        <w:rPr>
          <w:rFonts w:eastAsia="Times New Roman" w:hint="cs"/>
          <w:color w:val="000000"/>
          <w:rtl/>
        </w:rPr>
      </w:pPr>
      <w:r>
        <w:rPr>
          <w:rFonts w:eastAsia="Times New Roman" w:hint="cs"/>
          <w:b/>
          <w:bCs/>
          <w:color w:val="000000"/>
          <w:rtl/>
        </w:rPr>
        <w:t>פניה לציבור</w:t>
      </w:r>
    </w:p>
    <w:p w14:paraId="7CA47E11" w14:textId="77777777" w:rsidR="00C20006" w:rsidRDefault="00C20006" w:rsidP="000325E9">
      <w:pPr>
        <w:pStyle w:val="a9"/>
        <w:numPr>
          <w:ilvl w:val="1"/>
          <w:numId w:val="14"/>
        </w:numPr>
        <w:spacing w:after="0"/>
        <w:ind w:left="720" w:right="0"/>
        <w:rPr>
          <w:rFonts w:eastAsia="Times New Roman"/>
          <w:color w:val="000000"/>
        </w:rPr>
      </w:pPr>
      <w:r>
        <w:rPr>
          <w:rFonts w:eastAsia="Times New Roman" w:hint="cs"/>
          <w:color w:val="000000"/>
          <w:rtl/>
        </w:rPr>
        <w:t xml:space="preserve">הגדרה: הצעה יכולה שתהיה לציבור ס' 2 </w:t>
      </w:r>
      <w:proofErr w:type="spellStart"/>
      <w:r>
        <w:rPr>
          <w:rFonts w:eastAsia="Times New Roman" w:hint="cs"/>
          <w:color w:val="000000"/>
          <w:rtl/>
        </w:rPr>
        <w:t>סייפא</w:t>
      </w:r>
      <w:proofErr w:type="spellEnd"/>
    </w:p>
    <w:p w14:paraId="4D8547BD" w14:textId="77777777" w:rsidR="00C20006" w:rsidRDefault="00C20006" w:rsidP="000325E9">
      <w:pPr>
        <w:pStyle w:val="a9"/>
        <w:numPr>
          <w:ilvl w:val="1"/>
          <w:numId w:val="14"/>
        </w:numPr>
        <w:spacing w:after="0"/>
        <w:ind w:left="720" w:right="0"/>
        <w:rPr>
          <w:rFonts w:eastAsia="Times New Roman"/>
          <w:color w:val="000000"/>
        </w:rPr>
      </w:pPr>
      <w:r>
        <w:rPr>
          <w:rFonts w:eastAsia="Times New Roman" w:hint="cs"/>
          <w:color w:val="000000"/>
          <w:rtl/>
        </w:rPr>
        <w:t>שני סוגים של הצעות לציבור:</w:t>
      </w:r>
    </w:p>
    <w:p w14:paraId="0D1DF75A" w14:textId="77777777" w:rsidR="00C20006" w:rsidRDefault="00C20006" w:rsidP="000325E9">
      <w:pPr>
        <w:pStyle w:val="a9"/>
        <w:numPr>
          <w:ilvl w:val="2"/>
          <w:numId w:val="14"/>
        </w:numPr>
        <w:spacing w:after="0"/>
        <w:ind w:left="1080" w:right="0"/>
        <w:rPr>
          <w:rFonts w:eastAsia="Times New Roman"/>
          <w:color w:val="000000"/>
        </w:rPr>
      </w:pPr>
      <w:r>
        <w:rPr>
          <w:rFonts w:eastAsia="Times New Roman" w:hint="cs"/>
          <w:color w:val="000000"/>
          <w:rtl/>
        </w:rPr>
        <w:t xml:space="preserve">הזמנה להציע הצעות – מצב משפטי בו הפנייה לא מהווה הצעה. ולכן החוזה </w:t>
      </w:r>
      <w:proofErr w:type="spellStart"/>
      <w:r>
        <w:rPr>
          <w:rFonts w:eastAsia="Times New Roman" w:hint="cs"/>
          <w:color w:val="000000"/>
          <w:rtl/>
        </w:rPr>
        <w:t>יכרת</w:t>
      </w:r>
      <w:proofErr w:type="spellEnd"/>
      <w:r>
        <w:rPr>
          <w:rFonts w:eastAsia="Times New Roman" w:hint="cs"/>
          <w:color w:val="000000"/>
          <w:rtl/>
        </w:rPr>
        <w:t xml:space="preserve"> רק לאחר קבל ההצעה מהצד השני.</w:t>
      </w:r>
    </w:p>
    <w:p w14:paraId="51A6FB6E" w14:textId="77777777" w:rsidR="00C20006" w:rsidRDefault="00C20006" w:rsidP="000325E9">
      <w:pPr>
        <w:pStyle w:val="a9"/>
        <w:numPr>
          <w:ilvl w:val="2"/>
          <w:numId w:val="14"/>
        </w:numPr>
        <w:spacing w:after="0"/>
        <w:ind w:left="1080" w:right="0"/>
        <w:rPr>
          <w:rFonts w:eastAsia="Times New Roman"/>
          <w:color w:val="000000"/>
        </w:rPr>
      </w:pPr>
      <w:r>
        <w:rPr>
          <w:rFonts w:eastAsia="Times New Roman" w:hint="cs"/>
          <w:color w:val="000000"/>
          <w:rtl/>
        </w:rPr>
        <w:t>הצעה לציבור – החוזה ייכרת עם הראשון שיקבל את ההצעה (חייבים להתקיים בהצעה לציבור כל יסודות ההצעה).</w:t>
      </w:r>
    </w:p>
    <w:p w14:paraId="0E088C99" w14:textId="77777777" w:rsidR="00C20006" w:rsidRDefault="00C20006" w:rsidP="000325E9">
      <w:pPr>
        <w:pStyle w:val="a9"/>
        <w:numPr>
          <w:ilvl w:val="1"/>
          <w:numId w:val="14"/>
        </w:numPr>
        <w:spacing w:after="0"/>
        <w:ind w:left="720" w:right="0"/>
        <w:rPr>
          <w:rFonts w:eastAsia="Times New Roman"/>
          <w:color w:val="000000"/>
        </w:rPr>
      </w:pPr>
      <w:r>
        <w:rPr>
          <w:rFonts w:eastAsia="Times New Roman" w:hint="cs"/>
          <w:b/>
          <w:bCs/>
          <w:color w:val="000000"/>
          <w:rtl/>
        </w:rPr>
        <w:t>ההבדל בין הצעה לציבור להזמנה להציע הצעות:</w:t>
      </w:r>
    </w:p>
    <w:p w14:paraId="790670B1" w14:textId="77777777" w:rsidR="00C20006" w:rsidRDefault="00C20006" w:rsidP="000325E9">
      <w:pPr>
        <w:pStyle w:val="a9"/>
        <w:numPr>
          <w:ilvl w:val="2"/>
          <w:numId w:val="14"/>
        </w:numPr>
        <w:spacing w:after="0"/>
        <w:ind w:left="1080" w:right="0"/>
        <w:rPr>
          <w:rFonts w:eastAsia="Times New Roman"/>
          <w:color w:val="000000"/>
        </w:rPr>
      </w:pPr>
      <w:r>
        <w:rPr>
          <w:rFonts w:eastAsia="Times New Roman" w:hint="cs"/>
          <w:color w:val="000000"/>
          <w:rtl/>
        </w:rPr>
        <w:t>נבחן שלושה מצבים:</w:t>
      </w:r>
    </w:p>
    <w:p w14:paraId="071E2F77" w14:textId="77777777" w:rsidR="00C20006" w:rsidRDefault="00C20006" w:rsidP="000325E9">
      <w:pPr>
        <w:pStyle w:val="a9"/>
        <w:numPr>
          <w:ilvl w:val="3"/>
          <w:numId w:val="14"/>
        </w:numPr>
        <w:spacing w:after="0"/>
        <w:ind w:left="1440" w:right="0"/>
        <w:rPr>
          <w:rFonts w:eastAsia="Times New Roman"/>
          <w:color w:val="000000"/>
        </w:rPr>
      </w:pPr>
      <w:r>
        <w:rPr>
          <w:rFonts w:eastAsia="Times New Roman" w:hint="cs"/>
          <w:color w:val="000000"/>
          <w:u w:val="single"/>
          <w:rtl/>
        </w:rPr>
        <w:t>הצגת פריט על המדף עם תג מחיר</w:t>
      </w:r>
      <w:r>
        <w:rPr>
          <w:rFonts w:eastAsia="Times New Roman" w:hint="cs"/>
          <w:color w:val="000000"/>
          <w:rtl/>
        </w:rPr>
        <w:t xml:space="preserve"> - האם בעל החנות גמר בדעתו להיקשר בחוזה ברגע שהוריד את המוצר מהמדף? איפה נכרת החוזה במדף או בקופה?</w:t>
      </w:r>
    </w:p>
    <w:p w14:paraId="2C0F90C5" w14:textId="77777777" w:rsidR="00C20006" w:rsidRDefault="00C20006" w:rsidP="000325E9">
      <w:pPr>
        <w:pStyle w:val="a9"/>
        <w:numPr>
          <w:ilvl w:val="4"/>
          <w:numId w:val="14"/>
        </w:numPr>
        <w:spacing w:after="0"/>
        <w:ind w:left="1800" w:right="0"/>
        <w:rPr>
          <w:rFonts w:eastAsia="Times New Roman"/>
          <w:color w:val="000000"/>
        </w:rPr>
      </w:pPr>
      <w:r>
        <w:rPr>
          <w:rFonts w:eastAsia="Times New Roman" w:hint="cs"/>
          <w:color w:val="000000"/>
          <w:rtl/>
        </w:rPr>
        <w:t>צרפת - הצעה</w:t>
      </w:r>
    </w:p>
    <w:p w14:paraId="6C31934E" w14:textId="77777777" w:rsidR="00C20006" w:rsidRDefault="00C20006" w:rsidP="000325E9">
      <w:pPr>
        <w:pStyle w:val="a9"/>
        <w:numPr>
          <w:ilvl w:val="4"/>
          <w:numId w:val="14"/>
        </w:numPr>
        <w:spacing w:after="0"/>
        <w:ind w:left="1800" w:right="0"/>
        <w:rPr>
          <w:rFonts w:eastAsia="Times New Roman" w:hint="cs"/>
          <w:color w:val="000000"/>
          <w:rtl/>
        </w:rPr>
      </w:pPr>
      <w:r>
        <w:rPr>
          <w:rFonts w:eastAsia="Times New Roman" w:hint="cs"/>
          <w:color w:val="000000"/>
          <w:rtl/>
        </w:rPr>
        <w:lastRenderedPageBreak/>
        <w:t>אנגליה - הזמנה להציע הצעות</w:t>
      </w:r>
    </w:p>
    <w:p w14:paraId="44ED0AF3" w14:textId="77777777" w:rsidR="00C20006" w:rsidRDefault="00C20006" w:rsidP="000325E9">
      <w:pPr>
        <w:pStyle w:val="a9"/>
        <w:numPr>
          <w:ilvl w:val="4"/>
          <w:numId w:val="14"/>
        </w:numPr>
        <w:spacing w:after="0"/>
        <w:ind w:left="1800" w:right="0"/>
        <w:rPr>
          <w:rFonts w:eastAsia="Times New Roman" w:hint="cs"/>
          <w:color w:val="000000"/>
          <w:rtl/>
        </w:rPr>
      </w:pPr>
      <w:r>
        <w:rPr>
          <w:rFonts w:eastAsia="Times New Roman" w:hint="cs"/>
          <w:color w:val="000000"/>
          <w:rtl/>
        </w:rPr>
        <w:t>פתרון ביניים (ישראל) - הצעה בלתי הדירה - אסור לחזור בה, קיבול בהתנהגות (התשלום בקופה).</w:t>
      </w:r>
    </w:p>
    <w:p w14:paraId="54C9F09B" w14:textId="77777777" w:rsidR="00C20006" w:rsidRDefault="00C20006" w:rsidP="000325E9">
      <w:pPr>
        <w:pStyle w:val="a9"/>
        <w:numPr>
          <w:ilvl w:val="3"/>
          <w:numId w:val="14"/>
        </w:numPr>
        <w:spacing w:after="0"/>
        <w:ind w:left="1440" w:right="0"/>
        <w:rPr>
          <w:rFonts w:eastAsia="Times New Roman" w:hint="cs"/>
          <w:color w:val="000000"/>
          <w:u w:val="single"/>
          <w:rtl/>
        </w:rPr>
      </w:pPr>
      <w:r>
        <w:rPr>
          <w:rFonts w:eastAsia="Times New Roman" w:hint="cs"/>
          <w:color w:val="000000"/>
          <w:u w:val="single"/>
          <w:rtl/>
        </w:rPr>
        <w:t xml:space="preserve">משלוח קטלוגים הביתה – </w:t>
      </w:r>
      <w:r>
        <w:rPr>
          <w:rFonts w:eastAsia="Times New Roman" w:hint="cs"/>
          <w:color w:val="000000"/>
          <w:rtl/>
        </w:rPr>
        <w:t xml:space="preserve">חברה ששולחת קטלוגים עם מוצרים לאנשים הביתה – </w:t>
      </w:r>
    </w:p>
    <w:p w14:paraId="62204C77" w14:textId="77777777" w:rsidR="00C20006" w:rsidRDefault="00C20006" w:rsidP="000325E9">
      <w:pPr>
        <w:pStyle w:val="a9"/>
        <w:numPr>
          <w:ilvl w:val="4"/>
          <w:numId w:val="14"/>
        </w:numPr>
        <w:spacing w:after="0"/>
        <w:ind w:left="1800" w:right="0"/>
        <w:rPr>
          <w:rFonts w:eastAsia="Times New Roman"/>
          <w:color w:val="000000"/>
          <w:u w:val="single"/>
        </w:rPr>
      </w:pPr>
      <w:r>
        <w:rPr>
          <w:rFonts w:eastAsia="Times New Roman" w:hint="cs"/>
          <w:color w:val="000000"/>
          <w:rtl/>
        </w:rPr>
        <w:t>הצעה לציבור והקיבול הוא בביצוע הזמנה. מה קורה אם נגמר המלאי?</w:t>
      </w:r>
    </w:p>
    <w:p w14:paraId="0C224920" w14:textId="77777777" w:rsidR="00C20006" w:rsidRDefault="00C20006" w:rsidP="000325E9">
      <w:pPr>
        <w:pStyle w:val="a9"/>
        <w:numPr>
          <w:ilvl w:val="5"/>
          <w:numId w:val="14"/>
        </w:numPr>
        <w:spacing w:after="0"/>
        <w:ind w:left="2160" w:right="0"/>
        <w:rPr>
          <w:rFonts w:eastAsia="Times New Roman" w:hint="cs"/>
          <w:color w:val="000000"/>
          <w:rtl/>
        </w:rPr>
      </w:pPr>
      <w:r>
        <w:rPr>
          <w:rFonts w:eastAsia="Times New Roman" w:hint="cs"/>
          <w:color w:val="000000"/>
          <w:rtl/>
        </w:rPr>
        <w:t>הצעה מותנת, במפורש – בקטלוג כתוב עד גמר המלאי.</w:t>
      </w:r>
    </w:p>
    <w:p w14:paraId="1A5C0693" w14:textId="77777777" w:rsidR="00C20006" w:rsidRDefault="00C20006" w:rsidP="000325E9">
      <w:pPr>
        <w:pStyle w:val="a9"/>
        <w:numPr>
          <w:ilvl w:val="5"/>
          <w:numId w:val="14"/>
        </w:numPr>
        <w:spacing w:after="0"/>
        <w:ind w:left="2160" w:right="0"/>
        <w:rPr>
          <w:rFonts w:eastAsia="Times New Roman"/>
          <w:color w:val="000000"/>
        </w:rPr>
      </w:pPr>
      <w:r>
        <w:rPr>
          <w:rFonts w:eastAsia="Times New Roman" w:hint="cs"/>
          <w:color w:val="000000"/>
          <w:rtl/>
        </w:rPr>
        <w:t>הצעה אם תנאי מכללא - יש תנאים בחוזה שגם אם לא נאמרו במפורש יחשבו תנאים מתוך הבנה שרוב האנשים היו מבינים שזה תנאים שאמורים להיות בחוזה. לדוג' אם נגמר המוצר אז ברור שאין חוזה.</w:t>
      </w:r>
    </w:p>
    <w:p w14:paraId="577506D9" w14:textId="77777777" w:rsidR="00C20006" w:rsidRDefault="00C20006" w:rsidP="000325E9">
      <w:pPr>
        <w:pStyle w:val="a9"/>
        <w:numPr>
          <w:ilvl w:val="4"/>
          <w:numId w:val="14"/>
        </w:numPr>
        <w:spacing w:after="0"/>
        <w:ind w:left="1800" w:right="0"/>
        <w:rPr>
          <w:rFonts w:eastAsia="Times New Roman"/>
          <w:color w:val="000000"/>
        </w:rPr>
      </w:pPr>
      <w:r>
        <w:rPr>
          <w:rFonts w:eastAsia="Times New Roman" w:hint="cs"/>
          <w:color w:val="000000"/>
          <w:rtl/>
        </w:rPr>
        <w:t>אולי מדובר בהזמנה להציע הצעות? מה השיקולים שיקבעו.</w:t>
      </w:r>
    </w:p>
    <w:p w14:paraId="3F949DAE" w14:textId="77777777" w:rsidR="00C20006" w:rsidRDefault="00C20006" w:rsidP="000325E9">
      <w:pPr>
        <w:pStyle w:val="a9"/>
        <w:numPr>
          <w:ilvl w:val="5"/>
          <w:numId w:val="14"/>
        </w:numPr>
        <w:spacing w:after="0"/>
        <w:ind w:left="2160" w:right="0"/>
        <w:rPr>
          <w:rFonts w:eastAsia="Times New Roman"/>
          <w:color w:val="000000"/>
        </w:rPr>
      </w:pPr>
      <w:r>
        <w:rPr>
          <w:rFonts w:eastAsia="Times New Roman" w:hint="cs"/>
          <w:color w:val="000000"/>
          <w:rtl/>
        </w:rPr>
        <w:t>משך ההצעה – אם ההצעה היא לתקופה קצרה ניתן להניח שמדובר בהצעה ולא הזמנה</w:t>
      </w:r>
    </w:p>
    <w:p w14:paraId="4371F6CD" w14:textId="77777777" w:rsidR="00C20006" w:rsidRDefault="00C20006" w:rsidP="000325E9">
      <w:pPr>
        <w:pStyle w:val="a9"/>
        <w:numPr>
          <w:ilvl w:val="5"/>
          <w:numId w:val="14"/>
        </w:numPr>
        <w:spacing w:after="0"/>
        <w:ind w:left="2160" w:right="0"/>
        <w:rPr>
          <w:rFonts w:eastAsia="Times New Roman"/>
          <w:color w:val="000000"/>
        </w:rPr>
      </w:pPr>
      <w:r>
        <w:rPr>
          <w:rFonts w:eastAsia="Times New Roman" w:hint="cs"/>
          <w:color w:val="000000"/>
          <w:rtl/>
        </w:rPr>
        <w:t>זהות המציע – תהיה יותר נוקשות כלפי חברה גדולה לעומת עסק פרטי.</w:t>
      </w:r>
    </w:p>
    <w:p w14:paraId="0615E11B" w14:textId="77777777" w:rsidR="00C20006" w:rsidRDefault="00C20006" w:rsidP="000325E9">
      <w:pPr>
        <w:pStyle w:val="a9"/>
        <w:numPr>
          <w:ilvl w:val="5"/>
          <w:numId w:val="14"/>
        </w:numPr>
        <w:spacing w:after="0"/>
        <w:ind w:left="2160" w:right="0"/>
        <w:rPr>
          <w:rFonts w:eastAsia="Times New Roman"/>
          <w:color w:val="000000"/>
        </w:rPr>
      </w:pPr>
      <w:r>
        <w:rPr>
          <w:rFonts w:eastAsia="Times New Roman" w:hint="cs"/>
          <w:color w:val="000000"/>
          <w:rtl/>
        </w:rPr>
        <w:t>הסתמכות משמעותית - נניח יש דרישה מלקוח שכדי לממש הזמנתו להגיע למקום מסוים, תשלום מקדמה או לבצע פעולות – אזי דבר זה יגרום לזה להיראות כהצעה ולא כהזמנה להציע הצעות.</w:t>
      </w:r>
    </w:p>
    <w:p w14:paraId="106978FE" w14:textId="77777777" w:rsidR="00C20006" w:rsidRDefault="00C20006" w:rsidP="000325E9">
      <w:pPr>
        <w:pStyle w:val="a9"/>
        <w:numPr>
          <w:ilvl w:val="3"/>
          <w:numId w:val="14"/>
        </w:numPr>
        <w:spacing w:after="0"/>
        <w:ind w:left="1440" w:right="0"/>
        <w:rPr>
          <w:rFonts w:eastAsia="Times New Roman" w:hint="cs"/>
          <w:color w:val="000000"/>
          <w:rtl/>
        </w:rPr>
      </w:pPr>
      <w:r>
        <w:rPr>
          <w:rFonts w:eastAsia="Times New Roman" w:hint="cs"/>
          <w:color w:val="000000"/>
          <w:u w:val="single"/>
          <w:rtl/>
        </w:rPr>
        <w:t xml:space="preserve">פרסום מודעה ברשתות החברתיות- </w:t>
      </w:r>
      <w:r>
        <w:rPr>
          <w:rFonts w:eastAsia="Times New Roman" w:hint="cs"/>
          <w:color w:val="000000"/>
          <w:rtl/>
        </w:rPr>
        <w:t xml:space="preserve">נניח פרסמתי מודעה </w:t>
      </w:r>
      <w:proofErr w:type="spellStart"/>
      <w:r>
        <w:rPr>
          <w:rFonts w:eastAsia="Times New Roman" w:hint="cs"/>
          <w:color w:val="000000"/>
          <w:rtl/>
        </w:rPr>
        <w:t>בפייסבוק</w:t>
      </w:r>
      <w:proofErr w:type="spellEnd"/>
      <w:r>
        <w:rPr>
          <w:rFonts w:eastAsia="Times New Roman" w:hint="cs"/>
          <w:color w:val="000000"/>
          <w:rtl/>
        </w:rPr>
        <w:t xml:space="preserve"> עבור השכרת דירה, ופירטתי את כל התנאים הנדרשים. האם יכול אדם לומר שהוא קיבל את ההצעה והשתכלל ביננו הסכם?</w:t>
      </w:r>
    </w:p>
    <w:p w14:paraId="395353E2" w14:textId="77777777" w:rsidR="00C20006" w:rsidRDefault="00C20006" w:rsidP="000325E9">
      <w:pPr>
        <w:pStyle w:val="a9"/>
        <w:numPr>
          <w:ilvl w:val="4"/>
          <w:numId w:val="14"/>
        </w:numPr>
        <w:spacing w:after="0"/>
        <w:ind w:left="1800" w:right="0"/>
        <w:rPr>
          <w:rFonts w:eastAsia="Times New Roman" w:hint="cs"/>
          <w:color w:val="000000"/>
          <w:rtl/>
        </w:rPr>
      </w:pPr>
      <w:r>
        <w:rPr>
          <w:rFonts w:eastAsia="Times New Roman" w:hint="cs"/>
          <w:color w:val="000000"/>
          <w:rtl/>
        </w:rPr>
        <w:t>ההבדל בין שכירות למכירה - כחלק מההצעה של השוכר חשוב לו לדעת מי המשכירים לעומת מוכר שפחות משנה לו. לך אפשר להניח שמודעה על שכירות של דירה היא הזמנה להציע הצעות - זה משום שחסר לאדם שמציע את הדירה את זהות השוכרים וזהו פרט קריטי בכריתת החוזה.</w:t>
      </w:r>
    </w:p>
    <w:p w14:paraId="4CC5D400" w14:textId="77777777" w:rsidR="00C20006" w:rsidRDefault="00C20006" w:rsidP="000325E9">
      <w:pPr>
        <w:pStyle w:val="a9"/>
        <w:numPr>
          <w:ilvl w:val="4"/>
          <w:numId w:val="14"/>
        </w:numPr>
        <w:spacing w:after="0"/>
        <w:ind w:left="1800" w:right="0"/>
        <w:rPr>
          <w:rFonts w:eastAsia="Times New Roman" w:hint="cs"/>
          <w:color w:val="000000"/>
          <w:rtl/>
        </w:rPr>
      </w:pPr>
      <w:r>
        <w:rPr>
          <w:rFonts w:eastAsia="Times New Roman" w:hint="cs"/>
          <w:color w:val="000000"/>
          <w:rtl/>
        </w:rPr>
        <w:t>מקרים באינטרנט לרוב יחשבו כהזמנה להציע הצעות.</w:t>
      </w:r>
    </w:p>
    <w:p w14:paraId="5C62E81A" w14:textId="77777777" w:rsidR="00C20006" w:rsidRDefault="00C20006" w:rsidP="000325E9">
      <w:pPr>
        <w:pStyle w:val="a9"/>
        <w:numPr>
          <w:ilvl w:val="4"/>
          <w:numId w:val="14"/>
        </w:numPr>
        <w:spacing w:after="0"/>
        <w:ind w:left="1800" w:right="0"/>
        <w:rPr>
          <w:rFonts w:eastAsia="Times New Roman" w:hint="cs"/>
          <w:color w:val="000000"/>
          <w:rtl/>
        </w:rPr>
      </w:pPr>
      <w:r>
        <w:rPr>
          <w:rFonts w:eastAsia="Times New Roman" w:hint="cs"/>
          <w:color w:val="000000"/>
          <w:rtl/>
        </w:rPr>
        <w:t>סירוב לנהל מו"מ על סמך קריטריון לא רלוונטי ובלתי סביר זו פגיעה בחובה לנהל מו"מ בתו"ל ולא שאלה של כריתת חוזה.</w:t>
      </w:r>
    </w:p>
    <w:p w14:paraId="596F210F" w14:textId="77777777" w:rsidR="00C20006" w:rsidRDefault="00C20006" w:rsidP="000325E9">
      <w:pPr>
        <w:pStyle w:val="a9"/>
        <w:numPr>
          <w:ilvl w:val="0"/>
          <w:numId w:val="14"/>
        </w:numPr>
        <w:shd w:val="clear" w:color="auto" w:fill="FFFF00"/>
        <w:spacing w:after="0"/>
        <w:ind w:left="360" w:right="0"/>
        <w:rPr>
          <w:rFonts w:eastAsia="Times New Roman" w:hint="cs"/>
          <w:color w:val="000000"/>
          <w:rtl/>
        </w:rPr>
      </w:pPr>
      <w:r>
        <w:rPr>
          <w:rFonts w:eastAsia="Times New Roman" w:hint="cs"/>
          <w:b/>
          <w:bCs/>
          <w:color w:val="000000"/>
          <w:rtl/>
        </w:rPr>
        <w:t>מועד ההצעה והקיבול</w:t>
      </w:r>
    </w:p>
    <w:p w14:paraId="175420B5" w14:textId="77777777" w:rsidR="00C20006" w:rsidRDefault="00C20006" w:rsidP="000325E9">
      <w:pPr>
        <w:pStyle w:val="a9"/>
        <w:numPr>
          <w:ilvl w:val="1"/>
          <w:numId w:val="14"/>
        </w:numPr>
        <w:spacing w:after="0"/>
        <w:ind w:left="720" w:right="0"/>
        <w:rPr>
          <w:rFonts w:eastAsia="Times New Roman"/>
          <w:color w:val="000000"/>
        </w:rPr>
      </w:pPr>
      <w:r>
        <w:rPr>
          <w:rFonts w:eastAsia="Times New Roman" w:hint="cs"/>
          <w:color w:val="000000"/>
          <w:rtl/>
        </w:rPr>
        <w:t>חוזה נכרת בדרך של הצעה וקיבול</w:t>
      </w:r>
    </w:p>
    <w:p w14:paraId="11777495" w14:textId="77777777" w:rsidR="00C20006" w:rsidRDefault="00C20006" w:rsidP="000325E9">
      <w:pPr>
        <w:pStyle w:val="a9"/>
        <w:numPr>
          <w:ilvl w:val="2"/>
          <w:numId w:val="14"/>
        </w:numPr>
        <w:spacing w:after="0"/>
        <w:ind w:left="1080" w:right="0"/>
        <w:rPr>
          <w:rFonts w:eastAsia="Times New Roman" w:hint="cs"/>
          <w:color w:val="000000"/>
          <w:rtl/>
        </w:rPr>
      </w:pPr>
      <w:r>
        <w:rPr>
          <w:rFonts w:eastAsia="Times New Roman" w:hint="cs"/>
          <w:color w:val="000000"/>
          <w:rtl/>
        </w:rPr>
        <w:t>מועד כריתת חוזה:</w:t>
      </w:r>
    </w:p>
    <w:p w14:paraId="2EC02DC7" w14:textId="3BF0E857" w:rsidR="00C20006" w:rsidRDefault="00C20006" w:rsidP="000325E9">
      <w:pPr>
        <w:pStyle w:val="a9"/>
        <w:numPr>
          <w:ilvl w:val="3"/>
          <w:numId w:val="14"/>
        </w:numPr>
        <w:spacing w:after="0"/>
        <w:ind w:left="1440" w:right="0"/>
        <w:rPr>
          <w:rFonts w:eastAsia="Times New Roman" w:hint="cs"/>
          <w:color w:val="000000"/>
          <w:rtl/>
        </w:rPr>
      </w:pPr>
      <w:r>
        <w:rPr>
          <w:rFonts w:hint="cs"/>
          <w:noProof/>
          <w:rtl/>
        </w:rPr>
        <mc:AlternateContent>
          <mc:Choice Requires="wps">
            <w:drawing>
              <wp:anchor distT="0" distB="0" distL="114300" distR="114300" simplePos="0" relativeHeight="251665408" behindDoc="0" locked="0" layoutInCell="1" allowOverlap="1" wp14:anchorId="02073346" wp14:editId="2FDFE8C0">
                <wp:simplePos x="0" y="0"/>
                <wp:positionH relativeFrom="column">
                  <wp:posOffset>4530725</wp:posOffset>
                </wp:positionH>
                <wp:positionV relativeFrom="paragraph">
                  <wp:posOffset>200660</wp:posOffset>
                </wp:positionV>
                <wp:extent cx="4445" cy="208280"/>
                <wp:effectExtent l="57150" t="0" r="90805" b="58420"/>
                <wp:wrapNone/>
                <wp:docPr id="12" name="מחבר חץ ישר 12"/>
                <wp:cNvGraphicFramePr/>
                <a:graphic xmlns:a="http://schemas.openxmlformats.org/drawingml/2006/main">
                  <a:graphicData uri="http://schemas.microsoft.com/office/word/2010/wordprocessingShape">
                    <wps:wsp>
                      <wps:cNvCnPr/>
                      <wps:spPr>
                        <a:xfrm>
                          <a:off x="0" y="0"/>
                          <a:ext cx="4445" cy="2076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A432BD4" id="_x0000_t32" coordsize="21600,21600" o:spt="32" o:oned="t" path="m,l21600,21600e" filled="f">
                <v:path arrowok="t" fillok="f" o:connecttype="none"/>
                <o:lock v:ext="edit" shapetype="t"/>
              </v:shapetype>
              <v:shape id="מחבר חץ ישר 12" o:spid="_x0000_s1026" type="#_x0000_t32" style="position:absolute;left:0;text-align:left;margin-left:356.75pt;margin-top:15.8pt;width:.35pt;height:1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" strokecolor="#4472c4 [3204]" strokeweight=".5pt">
                <v:stroke endarrow="block" joinstyle="miter"/>
              </v:shape>
            </w:pict>
          </mc:Fallback>
        </mc:AlternateContent>
      </w:r>
      <w:r>
        <w:rPr>
          <w:rFonts w:eastAsia="Times New Roman" w:hint="cs"/>
          <w:color w:val="000000"/>
          <w:rtl/>
        </w:rPr>
        <w:t>שלח ההצעה</w:t>
      </w:r>
    </w:p>
    <w:p w14:paraId="1DA9073B" w14:textId="77777777" w:rsidR="00C20006" w:rsidRDefault="00C20006" w:rsidP="000325E9">
      <w:pPr>
        <w:pStyle w:val="a9"/>
        <w:spacing w:after="0"/>
        <w:ind w:left="1440"/>
        <w:rPr>
          <w:rFonts w:eastAsia="Times New Roman"/>
          <w:color w:val="000000"/>
        </w:rPr>
      </w:pPr>
    </w:p>
    <w:p w14:paraId="78873766" w14:textId="3C11BA5E" w:rsidR="00C20006" w:rsidRDefault="00C20006" w:rsidP="000325E9">
      <w:pPr>
        <w:pStyle w:val="a9"/>
        <w:numPr>
          <w:ilvl w:val="3"/>
          <w:numId w:val="14"/>
        </w:numPr>
        <w:spacing w:after="0"/>
        <w:ind w:left="1440" w:right="0"/>
        <w:rPr>
          <w:rFonts w:eastAsia="Times New Roman" w:hint="cs"/>
          <w:color w:val="000000"/>
          <w:rtl/>
        </w:rPr>
      </w:pPr>
      <w:r>
        <w:rPr>
          <w:rFonts w:hint="cs"/>
          <w:noProof/>
          <w:rtl/>
        </w:rPr>
        <mc:AlternateContent>
          <mc:Choice Requires="wps">
            <w:drawing>
              <wp:anchor distT="0" distB="0" distL="114300" distR="114300" simplePos="0" relativeHeight="251666432" behindDoc="0" locked="0" layoutInCell="1" allowOverlap="1" wp14:anchorId="6946AA0B" wp14:editId="18136B8D">
                <wp:simplePos x="0" y="0"/>
                <wp:positionH relativeFrom="column">
                  <wp:posOffset>4533265</wp:posOffset>
                </wp:positionH>
                <wp:positionV relativeFrom="paragraph">
                  <wp:posOffset>211455</wp:posOffset>
                </wp:positionV>
                <wp:extent cx="4445" cy="208280"/>
                <wp:effectExtent l="57150" t="0" r="90805" b="58420"/>
                <wp:wrapNone/>
                <wp:docPr id="13" name="מחבר חץ ישר 13"/>
                <wp:cNvGraphicFramePr/>
                <a:graphic xmlns:a="http://schemas.openxmlformats.org/drawingml/2006/main">
                  <a:graphicData uri="http://schemas.microsoft.com/office/word/2010/wordprocessingShape">
                    <wps:wsp>
                      <wps:cNvCnPr/>
                      <wps:spPr>
                        <a:xfrm>
                          <a:off x="0" y="0"/>
                          <a:ext cx="4445" cy="2076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192866C" id="מחבר חץ ישר 13" o:spid="_x0000_s1026" type="#_x0000_t32" style="position:absolute;left:0;text-align:left;margin-left:356.95pt;margin-top:16.65pt;width:.35pt;height:1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" strokecolor="#4472c4 [3204]" strokeweight=".5pt">
                <v:stroke endarrow="block" joinstyle="miter"/>
              </v:shape>
            </w:pict>
          </mc:Fallback>
        </mc:AlternateContent>
      </w:r>
      <w:r>
        <w:rPr>
          <w:rFonts w:eastAsia="Times New Roman" w:hint="cs"/>
          <w:color w:val="000000"/>
          <w:rtl/>
        </w:rPr>
        <w:t>התקבלה ההצעה</w:t>
      </w:r>
    </w:p>
    <w:p w14:paraId="76654381" w14:textId="77777777" w:rsidR="00C20006" w:rsidRDefault="00C20006" w:rsidP="000325E9">
      <w:pPr>
        <w:spacing w:after="0"/>
        <w:rPr>
          <w:rFonts w:eastAsia="Times New Roman"/>
          <w:color w:val="000000"/>
        </w:rPr>
      </w:pPr>
    </w:p>
    <w:p w14:paraId="25DBAB05" w14:textId="34CAF4FC" w:rsidR="00C20006" w:rsidRDefault="00C20006" w:rsidP="000325E9">
      <w:pPr>
        <w:pStyle w:val="a9"/>
        <w:numPr>
          <w:ilvl w:val="3"/>
          <w:numId w:val="14"/>
        </w:numPr>
        <w:spacing w:after="0"/>
        <w:ind w:left="1440" w:right="0"/>
        <w:rPr>
          <w:rFonts w:eastAsia="Times New Roman" w:hint="cs"/>
          <w:color w:val="000000"/>
          <w:rtl/>
        </w:rPr>
      </w:pPr>
      <w:r>
        <w:rPr>
          <w:rFonts w:hint="cs"/>
          <w:noProof/>
          <w:rtl/>
        </w:rPr>
        <mc:AlternateContent>
          <mc:Choice Requires="wps">
            <w:drawing>
              <wp:anchor distT="0" distB="0" distL="114300" distR="114300" simplePos="0" relativeHeight="251667456" behindDoc="0" locked="0" layoutInCell="1" allowOverlap="1" wp14:anchorId="56F65688" wp14:editId="439135D5">
                <wp:simplePos x="0" y="0"/>
                <wp:positionH relativeFrom="column">
                  <wp:posOffset>4542155</wp:posOffset>
                </wp:positionH>
                <wp:positionV relativeFrom="paragraph">
                  <wp:posOffset>168910</wp:posOffset>
                </wp:positionV>
                <wp:extent cx="4445" cy="208280"/>
                <wp:effectExtent l="57150" t="0" r="90805" b="58420"/>
                <wp:wrapNone/>
                <wp:docPr id="14" name="מחבר חץ ישר 14"/>
                <wp:cNvGraphicFramePr/>
                <a:graphic xmlns:a="http://schemas.openxmlformats.org/drawingml/2006/main">
                  <a:graphicData uri="http://schemas.microsoft.com/office/word/2010/wordprocessingShape">
                    <wps:wsp>
                      <wps:cNvCnPr/>
                      <wps:spPr>
                        <a:xfrm>
                          <a:off x="0" y="0"/>
                          <a:ext cx="4445" cy="2076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604B30C" id="מחבר חץ ישר 14" o:spid="_x0000_s1026" type="#_x0000_t32" style="position:absolute;left:0;text-align:left;margin-left:357.65pt;margin-top:13.3pt;width:.35pt;height:1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" strokecolor="#4472c4 [3204]" strokeweight=".5pt">
                <v:stroke endarrow="block" joinstyle="miter"/>
              </v:shape>
            </w:pict>
          </mc:Fallback>
        </mc:AlternateContent>
      </w:r>
      <w:r>
        <w:rPr>
          <w:rFonts w:eastAsia="Times New Roman" w:hint="cs"/>
          <w:color w:val="000000"/>
          <w:rtl/>
        </w:rPr>
        <w:t>שלח הודעת הקיבול</w:t>
      </w:r>
    </w:p>
    <w:p w14:paraId="773C9BBB" w14:textId="77777777" w:rsidR="00C20006" w:rsidRDefault="00C20006" w:rsidP="000325E9">
      <w:pPr>
        <w:spacing w:after="0"/>
        <w:rPr>
          <w:rFonts w:eastAsia="Times New Roman"/>
          <w:color w:val="000000"/>
        </w:rPr>
      </w:pPr>
    </w:p>
    <w:p w14:paraId="6B2F489F" w14:textId="77777777" w:rsidR="00C20006" w:rsidRDefault="00C20006" w:rsidP="000325E9">
      <w:pPr>
        <w:pStyle w:val="a9"/>
        <w:numPr>
          <w:ilvl w:val="3"/>
          <w:numId w:val="14"/>
        </w:numPr>
        <w:spacing w:after="0"/>
        <w:ind w:left="1440" w:right="0"/>
        <w:rPr>
          <w:rFonts w:eastAsia="Times New Roman" w:hint="cs"/>
          <w:color w:val="000000"/>
          <w:rtl/>
        </w:rPr>
      </w:pPr>
      <w:r>
        <w:rPr>
          <w:rFonts w:eastAsia="Times New Roman" w:hint="cs"/>
          <w:color w:val="000000"/>
          <w:rtl/>
        </w:rPr>
        <w:t xml:space="preserve">התקבלה הודעת הקיבול - </w:t>
      </w:r>
      <w:r>
        <w:rPr>
          <w:rFonts w:eastAsia="Times New Roman" w:hint="cs"/>
          <w:b/>
          <w:bCs/>
          <w:color w:val="000000"/>
          <w:rtl/>
        </w:rPr>
        <w:t>נכרת החוזה.</w:t>
      </w:r>
    </w:p>
    <w:p w14:paraId="1001E6FD" w14:textId="77777777" w:rsidR="00C20006" w:rsidRDefault="00C20006" w:rsidP="000325E9">
      <w:pPr>
        <w:pStyle w:val="a9"/>
        <w:numPr>
          <w:ilvl w:val="1"/>
          <w:numId w:val="14"/>
        </w:numPr>
        <w:spacing w:after="0"/>
        <w:ind w:left="720" w:right="0"/>
        <w:rPr>
          <w:rFonts w:eastAsia="Times New Roman" w:hint="cs"/>
          <w:color w:val="000000"/>
          <w:rtl/>
        </w:rPr>
      </w:pPr>
      <w:r>
        <w:rPr>
          <w:rFonts w:eastAsia="Times New Roman" w:hint="cs"/>
          <w:b/>
          <w:bCs/>
          <w:color w:val="000000"/>
          <w:rtl/>
        </w:rPr>
        <w:t>חזרה מההצעה:</w:t>
      </w:r>
    </w:p>
    <w:p w14:paraId="340728B1" w14:textId="77777777" w:rsidR="00C20006" w:rsidRDefault="00C20006" w:rsidP="000325E9">
      <w:pPr>
        <w:pStyle w:val="a9"/>
        <w:numPr>
          <w:ilvl w:val="2"/>
          <w:numId w:val="14"/>
        </w:numPr>
        <w:spacing w:after="0"/>
        <w:ind w:left="1080" w:right="0"/>
        <w:rPr>
          <w:rFonts w:eastAsia="Times New Roman"/>
          <w:color w:val="000000"/>
          <w:u w:val="single"/>
        </w:rPr>
      </w:pPr>
      <w:r>
        <w:rPr>
          <w:rFonts w:eastAsia="Times New Roman" w:hint="cs"/>
          <w:b/>
          <w:bCs/>
          <w:color w:val="000000"/>
          <w:rtl/>
        </w:rPr>
        <w:lastRenderedPageBreak/>
        <w:t>הצעה רגילה:</w:t>
      </w:r>
      <w:r>
        <w:rPr>
          <w:rFonts w:eastAsia="Times New Roman" w:hint="cs"/>
          <w:color w:val="000000"/>
          <w:rtl/>
        </w:rPr>
        <w:t xml:space="preserve"> המציע רשאי לחזור מההצעה בהודעה לניצע  כל עוד זה קורה לפני הודעת הקיבול. במידה והתקבלה ההצעה לא יכול לחזור בו כי כבר נקשרו בחוזה. </w:t>
      </w:r>
      <w:r>
        <w:rPr>
          <w:rFonts w:eastAsia="Times New Roman" w:hint="cs"/>
          <w:color w:val="000000"/>
          <w:u w:val="single"/>
          <w:rtl/>
        </w:rPr>
        <w:t>הודעת הקיבול עליונה על הודעת החזרה במידה והגיעו יחד.</w:t>
      </w:r>
    </w:p>
    <w:p w14:paraId="11B0CB4C" w14:textId="77777777" w:rsidR="00C20006" w:rsidRDefault="00C20006" w:rsidP="000325E9">
      <w:pPr>
        <w:pStyle w:val="a9"/>
        <w:numPr>
          <w:ilvl w:val="2"/>
          <w:numId w:val="14"/>
        </w:numPr>
        <w:spacing w:after="0"/>
        <w:ind w:left="1080" w:right="0"/>
        <w:rPr>
          <w:rFonts w:eastAsia="Times New Roman"/>
          <w:color w:val="000000"/>
          <w:u w:val="single"/>
        </w:rPr>
      </w:pPr>
      <w:r>
        <w:rPr>
          <w:rFonts w:eastAsia="Times New Roman" w:hint="cs"/>
          <w:b/>
          <w:bCs/>
          <w:color w:val="000000"/>
          <w:rtl/>
        </w:rPr>
        <w:t>הצעה בלתי הדירה –</w:t>
      </w:r>
      <w:r>
        <w:rPr>
          <w:rFonts w:eastAsia="Times New Roman" w:hint="cs"/>
          <w:color w:val="000000"/>
          <w:rtl/>
        </w:rPr>
        <w:t xml:space="preserve"> הגדרה: הצעה שנקבע בה מועד קיבול או שנקבע כי אין מועד חזרה מההצעה. המציע לא רשאי לחזור בו מההצעה לאחר שהיא נמסרה לניצע – יכול לרדוף אחר ההודעה לפני הגעתה לניצע וברגע שהגיעה לא יכול לחזור בו (לדוג' ללכת לדואר ולהחזיר את המכתב לפני שהגיע ליעדו.</w:t>
      </w:r>
      <w:r>
        <w:rPr>
          <w:rFonts w:eastAsia="Times New Roman" w:hint="cs"/>
          <w:color w:val="000000"/>
          <w:u w:val="single"/>
          <w:rtl/>
        </w:rPr>
        <w:t xml:space="preserve"> במידה וההצעה והחזרה מגיעות יחד החזרה גוברת.</w:t>
      </w:r>
    </w:p>
    <w:p w14:paraId="4673D08A" w14:textId="77777777" w:rsidR="00C20006" w:rsidRDefault="00C20006" w:rsidP="000325E9">
      <w:pPr>
        <w:pStyle w:val="a9"/>
        <w:numPr>
          <w:ilvl w:val="4"/>
          <w:numId w:val="14"/>
        </w:numPr>
        <w:spacing w:after="0"/>
        <w:ind w:left="1800" w:right="0"/>
        <w:rPr>
          <w:rFonts w:eastAsia="Times New Roman"/>
          <w:color w:val="000000"/>
        </w:rPr>
      </w:pPr>
      <w:r>
        <w:rPr>
          <w:rFonts w:eastAsia="Times New Roman" w:hint="cs"/>
          <w:b/>
          <w:bCs/>
          <w:color w:val="000000"/>
          <w:rtl/>
        </w:rPr>
        <w:t xml:space="preserve">האינטרס בהצעה בלתי הדירה - </w:t>
      </w:r>
      <w:r>
        <w:rPr>
          <w:rFonts w:eastAsia="Times New Roman" w:hint="cs"/>
          <w:color w:val="000000"/>
          <w:rtl/>
        </w:rPr>
        <w:t>מדרבן את האנשים לקבל את ההצעה.</w:t>
      </w:r>
    </w:p>
    <w:p w14:paraId="6414253B" w14:textId="77777777" w:rsidR="00C20006" w:rsidRDefault="00C20006" w:rsidP="000325E9">
      <w:pPr>
        <w:pStyle w:val="a9"/>
        <w:numPr>
          <w:ilvl w:val="1"/>
          <w:numId w:val="14"/>
        </w:numPr>
        <w:spacing w:after="0"/>
        <w:ind w:left="720" w:right="0"/>
        <w:rPr>
          <w:rFonts w:eastAsia="Times New Roman"/>
          <w:color w:val="000000"/>
        </w:rPr>
      </w:pPr>
      <w:r>
        <w:rPr>
          <w:rFonts w:eastAsia="Times New Roman" w:hint="cs"/>
          <w:b/>
          <w:bCs/>
          <w:color w:val="000000"/>
          <w:rtl/>
        </w:rPr>
        <w:t>פקיעת ההצעה</w:t>
      </w:r>
    </w:p>
    <w:p w14:paraId="73E5463C" w14:textId="77777777" w:rsidR="00C20006" w:rsidRDefault="00C20006" w:rsidP="000325E9">
      <w:pPr>
        <w:pStyle w:val="a9"/>
        <w:numPr>
          <w:ilvl w:val="2"/>
          <w:numId w:val="14"/>
        </w:numPr>
        <w:spacing w:after="0"/>
        <w:ind w:left="1080" w:right="0"/>
        <w:rPr>
          <w:rFonts w:eastAsia="Times New Roman"/>
          <w:color w:val="000000"/>
        </w:rPr>
      </w:pPr>
      <w:r>
        <w:rPr>
          <w:rFonts w:eastAsia="Times New Roman" w:hint="cs"/>
          <w:b/>
          <w:bCs/>
          <w:color w:val="000000"/>
          <w:rtl/>
        </w:rPr>
        <w:t xml:space="preserve">דחייה - </w:t>
      </w:r>
      <w:r>
        <w:rPr>
          <w:rFonts w:eastAsia="Times New Roman" w:hint="cs"/>
          <w:color w:val="000000"/>
          <w:rtl/>
        </w:rPr>
        <w:t xml:space="preserve">דחייה ע"י הניצע - ס' 4 (1). </w:t>
      </w:r>
    </w:p>
    <w:p w14:paraId="3DC46B07" w14:textId="77777777" w:rsidR="00C20006" w:rsidRDefault="00C20006" w:rsidP="000325E9">
      <w:pPr>
        <w:pStyle w:val="a9"/>
        <w:numPr>
          <w:ilvl w:val="3"/>
          <w:numId w:val="14"/>
        </w:numPr>
        <w:spacing w:after="0"/>
        <w:ind w:left="1440" w:right="0"/>
        <w:rPr>
          <w:rFonts w:eastAsia="Times New Roman"/>
          <w:color w:val="000000"/>
        </w:rPr>
      </w:pPr>
      <w:r>
        <w:rPr>
          <w:rFonts w:hint="cs"/>
          <w:b/>
          <w:bCs/>
          <w:rtl/>
        </w:rPr>
        <w:t xml:space="preserve">האם דחייה צריכה להיות במפורש או מכללא? </w:t>
      </w:r>
      <w:r>
        <w:rPr>
          <w:rFonts w:hint="cs"/>
          <w:rtl/>
        </w:rPr>
        <w:t xml:space="preserve">תהיה נטייה לפרש דחייה באופן מצומצם מכוון שדחייה היא ויתור על דבר מה בלי לקבל משהו בתמורה. (פס"ד נווה עם נ' </w:t>
      </w:r>
      <w:proofErr w:type="spellStart"/>
      <w:r>
        <w:rPr>
          <w:rFonts w:hint="cs"/>
          <w:rtl/>
        </w:rPr>
        <w:t>יעקובסון</w:t>
      </w:r>
      <w:proofErr w:type="spellEnd"/>
      <w:r>
        <w:rPr>
          <w:rFonts w:hint="cs"/>
          <w:rtl/>
        </w:rPr>
        <w:t xml:space="preserve"> – פירשו באופן מצומצם את החזרה של </w:t>
      </w:r>
      <w:proofErr w:type="spellStart"/>
      <w:r>
        <w:rPr>
          <w:rFonts w:hint="cs"/>
          <w:rtl/>
        </w:rPr>
        <w:t>יעקובסון</w:t>
      </w:r>
      <w:proofErr w:type="spellEnd"/>
      <w:r>
        <w:rPr>
          <w:rFonts w:hint="cs"/>
          <w:rtl/>
        </w:rPr>
        <w:t xml:space="preserve"> ולכן זה שהוא הלך מהמשרד לא אומר שהוא דחה את ההצעה).</w:t>
      </w:r>
    </w:p>
    <w:p w14:paraId="334AAF81" w14:textId="77777777" w:rsidR="00C20006" w:rsidRDefault="00C20006" w:rsidP="000325E9">
      <w:pPr>
        <w:pStyle w:val="a9"/>
        <w:numPr>
          <w:ilvl w:val="2"/>
          <w:numId w:val="14"/>
        </w:numPr>
        <w:spacing w:after="0"/>
        <w:ind w:left="1080" w:right="0"/>
        <w:rPr>
          <w:rFonts w:eastAsia="Times New Roman"/>
          <w:color w:val="000000"/>
        </w:rPr>
      </w:pPr>
      <w:r>
        <w:rPr>
          <w:rFonts w:eastAsia="Times New Roman" w:hint="cs"/>
          <w:b/>
          <w:bCs/>
          <w:rtl/>
        </w:rPr>
        <w:t>זמן -</w:t>
      </w:r>
      <w:r>
        <w:rPr>
          <w:rFonts w:hint="cs"/>
          <w:rtl/>
        </w:rPr>
        <w:t xml:space="preserve"> המועד לקיבול הצעה הוא: המועד שקבע המציע (הצעה בלתי הדירה), במידה ולא קבע זמן המציע (הצעה רגילה) אז זמן סביר. - ס' 4 (1).</w:t>
      </w:r>
    </w:p>
    <w:p w14:paraId="533BB809" w14:textId="77777777" w:rsidR="00C20006" w:rsidRDefault="00C20006" w:rsidP="000325E9">
      <w:pPr>
        <w:numPr>
          <w:ilvl w:val="3"/>
          <w:numId w:val="14"/>
        </w:numPr>
        <w:spacing w:after="0"/>
        <w:ind w:left="1440" w:right="0"/>
        <w:rPr>
          <w:rFonts w:eastAsia="Times New Roman"/>
        </w:rPr>
      </w:pPr>
      <w:proofErr w:type="spellStart"/>
      <w:r>
        <w:rPr>
          <w:rFonts w:eastAsia="Times New Roman" w:hint="cs"/>
          <w:b/>
          <w:bCs/>
          <w:rtl/>
        </w:rPr>
        <w:t>רוזנר</w:t>
      </w:r>
      <w:proofErr w:type="spellEnd"/>
      <w:r>
        <w:rPr>
          <w:rFonts w:eastAsia="Times New Roman" w:hint="cs"/>
          <w:b/>
          <w:bCs/>
          <w:rtl/>
        </w:rPr>
        <w:t xml:space="preserve"> נ' מגן דוד</w:t>
      </w:r>
      <w:r>
        <w:rPr>
          <w:rFonts w:eastAsia="Times New Roman" w:hint="cs"/>
          <w:rtl/>
        </w:rPr>
        <w:t xml:space="preserve"> – הסיפור: אדם גילה שקביל כרטיס הגרלה זוכה לאחר ההגרלה אך הוא לא שילם על הכרטיס, לטענתו ההצעה בלתי הדירה ולכן היה יכול לבצע קיבול. בנסיבות העניין של החוזה (ההגרלה) ההצעה פקעה לאחר ההגרלה מכוון שניתן להניח מכללא שבהגרלה ההצעה תקפה עד לפני ההגרלה ולא לאחר מכן. </w:t>
      </w:r>
    </w:p>
    <w:p w14:paraId="351018BF" w14:textId="77777777" w:rsidR="00C20006" w:rsidRDefault="00C20006" w:rsidP="000325E9">
      <w:pPr>
        <w:numPr>
          <w:ilvl w:val="3"/>
          <w:numId w:val="14"/>
        </w:numPr>
        <w:spacing w:after="0"/>
        <w:ind w:left="1440" w:right="0"/>
        <w:rPr>
          <w:rFonts w:eastAsia="Times New Roman"/>
        </w:rPr>
      </w:pPr>
      <w:r>
        <w:rPr>
          <w:rFonts w:eastAsia="Times New Roman" w:hint="cs"/>
          <w:b/>
          <w:bCs/>
          <w:rtl/>
        </w:rPr>
        <w:t xml:space="preserve">צימרמן נ' </w:t>
      </w:r>
      <w:proofErr w:type="spellStart"/>
      <w:r>
        <w:rPr>
          <w:rFonts w:eastAsia="Times New Roman" w:hint="cs"/>
          <w:b/>
          <w:bCs/>
          <w:rtl/>
        </w:rPr>
        <w:t>זילכה</w:t>
      </w:r>
      <w:proofErr w:type="spellEnd"/>
      <w:r>
        <w:rPr>
          <w:rFonts w:eastAsia="Times New Roman" w:hint="cs"/>
          <w:rtl/>
        </w:rPr>
        <w:t xml:space="preserve"> - אדם שהיה הולך ללוטו וממלא קבוע את אותם מספרים. בעל הדוכן מילא כרטיס בשביל אדם אחר שעוד לא שילם והכרטיס ניצח. אם כך מי זכאי לפרס? בעל הדוכן או הלקוח - יש מערכת יחסים מיוחדת מכוון שזה קורה באופן קבוע ולכן זה חוזה שירות ארוך טווח. לכן כאשר זהו החוזה יש חיוב לשני הצדדים. יש טענה שכל פעם נכרת חוזה חדש ולא חוזה ארוך, בעצם חוזה מכירת כרטיס. ביהמ"ש פסק שזה חוזה ארוך טווח והתשלום הוא תנאי בחוזה ולא קבלה של חוזה חדש כל פעם. לכן מגיע לאדם כרטיס ההגרלה הזוכה.</w:t>
      </w:r>
    </w:p>
    <w:p w14:paraId="45922B4E" w14:textId="77777777" w:rsidR="00C20006" w:rsidRDefault="00C20006" w:rsidP="000325E9">
      <w:pPr>
        <w:numPr>
          <w:ilvl w:val="2"/>
          <w:numId w:val="14"/>
        </w:numPr>
        <w:spacing w:after="0"/>
        <w:ind w:left="1080" w:right="0"/>
        <w:rPr>
          <w:rFonts w:eastAsia="Times New Roman"/>
        </w:rPr>
      </w:pPr>
      <w:r>
        <w:rPr>
          <w:rFonts w:eastAsia="Times New Roman" w:hint="cs"/>
          <w:b/>
          <w:bCs/>
          <w:rtl/>
        </w:rPr>
        <w:t>אירוע מפקיע</w:t>
      </w:r>
    </w:p>
    <w:p w14:paraId="139439F6" w14:textId="77777777" w:rsidR="00C20006" w:rsidRDefault="00C20006" w:rsidP="000325E9">
      <w:pPr>
        <w:numPr>
          <w:ilvl w:val="3"/>
          <w:numId w:val="14"/>
        </w:numPr>
        <w:spacing w:after="0"/>
        <w:ind w:left="1440" w:right="0"/>
        <w:rPr>
          <w:rFonts w:eastAsia="Times New Roman"/>
        </w:rPr>
      </w:pPr>
      <w:r>
        <w:rPr>
          <w:rFonts w:eastAsia="Times New Roman" w:hint="cs"/>
          <w:rtl/>
        </w:rPr>
        <w:t>פקיעת הכושר ליטול חיובים (לדוג' מוות של הניצע או המציע או פקע הכושר של המציע או הניצע ליטול התחייבות משפטית) - ס' 4 (2).</w:t>
      </w:r>
    </w:p>
    <w:p w14:paraId="3880580D" w14:textId="77777777" w:rsidR="00C20006" w:rsidRDefault="00C20006" w:rsidP="000325E9">
      <w:pPr>
        <w:numPr>
          <w:ilvl w:val="4"/>
          <w:numId w:val="14"/>
        </w:numPr>
        <w:spacing w:after="0"/>
        <w:ind w:left="1800" w:right="0"/>
        <w:rPr>
          <w:rFonts w:eastAsia="Times New Roman"/>
        </w:rPr>
      </w:pPr>
      <w:r>
        <w:rPr>
          <w:rFonts w:eastAsia="Times New Roman" w:hint="cs"/>
          <w:rtl/>
        </w:rPr>
        <w:t>ברגע שאדם מאבד את היכולות לצור חובות או זכויות ההצעה פוקעת.</w:t>
      </w:r>
    </w:p>
    <w:p w14:paraId="2EBEC1B7" w14:textId="77777777" w:rsidR="00C20006" w:rsidRDefault="00C20006" w:rsidP="000325E9">
      <w:pPr>
        <w:numPr>
          <w:ilvl w:val="4"/>
          <w:numId w:val="14"/>
        </w:numPr>
        <w:spacing w:after="0"/>
        <w:ind w:left="1800" w:right="0"/>
        <w:rPr>
          <w:rFonts w:eastAsia="Times New Roman"/>
        </w:rPr>
      </w:pPr>
      <w:r>
        <w:rPr>
          <w:rFonts w:eastAsia="Times New Roman" w:hint="cs"/>
          <w:rtl/>
        </w:rPr>
        <w:t xml:space="preserve">ניתן לבצע קיבול באמצעות </w:t>
      </w:r>
      <w:proofErr w:type="spellStart"/>
      <w:r>
        <w:rPr>
          <w:rFonts w:eastAsia="Times New Roman" w:hint="cs"/>
          <w:rtl/>
        </w:rPr>
        <w:t>חליפו</w:t>
      </w:r>
      <w:proofErr w:type="spellEnd"/>
      <w:r>
        <w:rPr>
          <w:rFonts w:eastAsia="Times New Roman" w:hint="cs"/>
          <w:rtl/>
        </w:rPr>
        <w:t xml:space="preserve"> - המקרה של קטין אפוטרופוס, במקרה של תאגיד נציג שלו.</w:t>
      </w:r>
    </w:p>
    <w:p w14:paraId="671A5EE6" w14:textId="77777777" w:rsidR="00C20006" w:rsidRDefault="00C20006" w:rsidP="000325E9">
      <w:pPr>
        <w:numPr>
          <w:ilvl w:val="2"/>
          <w:numId w:val="14"/>
        </w:numPr>
        <w:spacing w:after="0"/>
        <w:ind w:left="1080" w:right="0"/>
        <w:rPr>
          <w:rFonts w:eastAsia="Times New Roman"/>
        </w:rPr>
      </w:pPr>
      <w:r>
        <w:rPr>
          <w:rFonts w:eastAsia="Times New Roman" w:hint="cs"/>
          <w:b/>
          <w:bCs/>
          <w:rtl/>
        </w:rPr>
        <w:t>קיבול בשינוי</w:t>
      </w:r>
      <w:r>
        <w:rPr>
          <w:rFonts w:eastAsia="Times New Roman" w:hint="cs"/>
          <w:rtl/>
        </w:rPr>
        <w:t xml:space="preserve">  (נחשב הצעה חדשה)- מפקיע את ההצעה.</w:t>
      </w:r>
    </w:p>
    <w:p w14:paraId="79B77A17" w14:textId="77777777" w:rsidR="00C20006" w:rsidRDefault="00C20006" w:rsidP="000325E9">
      <w:pPr>
        <w:numPr>
          <w:ilvl w:val="1"/>
          <w:numId w:val="14"/>
        </w:numPr>
        <w:spacing w:after="0"/>
        <w:ind w:left="720" w:right="0"/>
        <w:rPr>
          <w:rFonts w:eastAsia="Times New Roman"/>
        </w:rPr>
      </w:pPr>
      <w:r>
        <w:rPr>
          <w:rFonts w:eastAsia="Times New Roman" w:hint="cs"/>
          <w:rtl/>
        </w:rPr>
        <w:t>מה המטרה בחזרה מההצעה?</w:t>
      </w:r>
    </w:p>
    <w:p w14:paraId="0ED3AAB6" w14:textId="77777777" w:rsidR="00C20006" w:rsidRDefault="00C20006" w:rsidP="000325E9">
      <w:pPr>
        <w:numPr>
          <w:ilvl w:val="2"/>
          <w:numId w:val="14"/>
        </w:numPr>
        <w:spacing w:after="0"/>
        <w:ind w:left="1080" w:right="0"/>
        <w:rPr>
          <w:rFonts w:eastAsia="Times New Roman"/>
        </w:rPr>
      </w:pPr>
      <w:r>
        <w:rPr>
          <w:rFonts w:eastAsia="Times New Roman" w:hint="cs"/>
          <w:rtl/>
        </w:rPr>
        <w:t xml:space="preserve">לפי המשפט האנגלי זה הידיעה של הצד השני כי הצד הראשון לא מעוניין יותר בחוזה ולכן הניצע לא מסתמך על ההצעה. לכן גם אם גילה ע"י צד שלישי שיש רצון לחזור מההצעה ההצעה פקעה. </w:t>
      </w:r>
    </w:p>
    <w:p w14:paraId="6948C063" w14:textId="731881E4" w:rsidR="00C20006" w:rsidRDefault="00C20006" w:rsidP="000325E9">
      <w:pPr>
        <w:numPr>
          <w:ilvl w:val="2"/>
          <w:numId w:val="14"/>
        </w:numPr>
        <w:spacing w:after="0"/>
        <w:ind w:left="1080" w:right="0"/>
        <w:rPr>
          <w:rFonts w:eastAsia="Times New Roman"/>
        </w:rPr>
      </w:pPr>
      <w:r>
        <w:rPr>
          <w:rFonts w:eastAsia="Times New Roman" w:hint="cs"/>
          <w:rtl/>
        </w:rPr>
        <w:lastRenderedPageBreak/>
        <w:t xml:space="preserve">החוק בארץ אומר שההודעה לביטול ההצעה חייבת להיות ע"י </w:t>
      </w:r>
      <w:r>
        <w:rPr>
          <w:rFonts w:eastAsia="Times New Roman" w:hint="cs"/>
          <w:u w:val="single"/>
          <w:rtl/>
        </w:rPr>
        <w:t>המציע</w:t>
      </w:r>
      <w:r>
        <w:rPr>
          <w:rFonts w:eastAsia="Times New Roman" w:hint="cs"/>
          <w:rtl/>
        </w:rPr>
        <w:t xml:space="preserve">. – (פוזיטיבי - כי ניתן לקבוע בחוזה שהודעה ע"י צד שלישי תפקיע את ההצעה). יש בזה היגיון – שומר על היציבות של ההצעה ולא גורם לכך שגומרים חיצוניים יוכלו להפקיע אותה. </w:t>
      </w:r>
    </w:p>
    <w:p w14:paraId="27097F9E" w14:textId="77777777" w:rsidR="00C20006" w:rsidRDefault="00C20006" w:rsidP="000325E9">
      <w:pPr>
        <w:pStyle w:val="a9"/>
        <w:numPr>
          <w:ilvl w:val="0"/>
          <w:numId w:val="11"/>
        </w:numPr>
        <w:shd w:val="clear" w:color="auto" w:fill="FFFF00"/>
        <w:spacing w:after="0"/>
        <w:ind w:left="360" w:right="0"/>
        <w:rPr>
          <w:rFonts w:eastAsia="Times New Roman"/>
        </w:rPr>
      </w:pPr>
      <w:r>
        <w:rPr>
          <w:rFonts w:eastAsia="Times New Roman" w:hint="cs"/>
          <w:b/>
          <w:bCs/>
          <w:rtl/>
        </w:rPr>
        <w:t>קיבול</w:t>
      </w:r>
    </w:p>
    <w:p w14:paraId="32718839" w14:textId="77777777" w:rsidR="00C20006" w:rsidRDefault="00C20006" w:rsidP="000325E9">
      <w:pPr>
        <w:numPr>
          <w:ilvl w:val="1"/>
          <w:numId w:val="11"/>
        </w:numPr>
        <w:spacing w:after="0"/>
        <w:ind w:left="720" w:right="0"/>
        <w:rPr>
          <w:rFonts w:eastAsia="Times New Roman"/>
        </w:rPr>
      </w:pPr>
      <w:r>
        <w:rPr>
          <w:rFonts w:eastAsia="Times New Roman" w:hint="cs"/>
          <w:b/>
          <w:bCs/>
          <w:rtl/>
        </w:rPr>
        <w:t>הגדרה</w:t>
      </w:r>
      <w:r>
        <w:rPr>
          <w:rFonts w:eastAsia="Times New Roman" w:hint="cs"/>
          <w:rtl/>
        </w:rPr>
        <w:t>:</w:t>
      </w:r>
      <w:r>
        <w:rPr>
          <w:rFonts w:eastAsia="Times New Roman" w:hint="cs"/>
          <w:u w:val="single"/>
          <w:rtl/>
        </w:rPr>
        <w:t xml:space="preserve"> הודעת</w:t>
      </w:r>
      <w:r>
        <w:rPr>
          <w:rFonts w:eastAsia="Times New Roman" w:hint="cs"/>
          <w:rtl/>
        </w:rPr>
        <w:t xml:space="preserve"> הניצע על </w:t>
      </w:r>
      <w:r>
        <w:rPr>
          <w:rFonts w:eastAsia="Times New Roman" w:hint="cs"/>
          <w:u w:val="single"/>
          <w:rtl/>
        </w:rPr>
        <w:t>גמ"ד</w:t>
      </w:r>
      <w:r>
        <w:rPr>
          <w:rFonts w:eastAsia="Times New Roman" w:hint="cs"/>
          <w:rtl/>
        </w:rPr>
        <w:t xml:space="preserve"> להתקשר עם הניצע בחוזה ע"פ ההצעה.</w:t>
      </w:r>
    </w:p>
    <w:p w14:paraId="4883B28C" w14:textId="77777777" w:rsidR="00C20006" w:rsidRDefault="00C20006" w:rsidP="000325E9">
      <w:pPr>
        <w:numPr>
          <w:ilvl w:val="1"/>
          <w:numId w:val="11"/>
        </w:numPr>
        <w:spacing w:after="0"/>
        <w:ind w:left="720" w:right="0"/>
        <w:rPr>
          <w:rFonts w:eastAsia="Times New Roman"/>
        </w:rPr>
      </w:pPr>
      <w:r>
        <w:rPr>
          <w:rFonts w:eastAsia="Times New Roman" w:hint="cs"/>
          <w:rtl/>
        </w:rPr>
        <w:t>בהודעה קיימים שני יסודות מרכזיים:</w:t>
      </w:r>
    </w:p>
    <w:p w14:paraId="7F657567" w14:textId="77777777" w:rsidR="00C20006" w:rsidRDefault="00C20006" w:rsidP="000325E9">
      <w:pPr>
        <w:numPr>
          <w:ilvl w:val="2"/>
          <w:numId w:val="11"/>
        </w:numPr>
        <w:spacing w:after="0"/>
        <w:ind w:left="1080" w:right="0"/>
        <w:rPr>
          <w:rFonts w:eastAsia="Times New Roman" w:hint="cs"/>
          <w:u w:val="single"/>
          <w:rtl/>
        </w:rPr>
      </w:pPr>
      <w:r>
        <w:rPr>
          <w:rFonts w:eastAsia="Times New Roman" w:hint="cs"/>
          <w:b/>
          <w:bCs/>
          <w:u w:val="single"/>
          <w:rtl/>
        </w:rPr>
        <w:t xml:space="preserve">הודעה: </w:t>
      </w:r>
    </w:p>
    <w:p w14:paraId="7255FABC" w14:textId="77777777" w:rsidR="00C20006" w:rsidRDefault="00C20006" w:rsidP="000325E9">
      <w:pPr>
        <w:numPr>
          <w:ilvl w:val="3"/>
          <w:numId w:val="11"/>
        </w:numPr>
        <w:spacing w:after="0"/>
        <w:ind w:left="1440" w:right="0"/>
        <w:rPr>
          <w:rFonts w:eastAsia="Times New Roman" w:hint="cs"/>
          <w:rtl/>
        </w:rPr>
      </w:pPr>
      <w:r>
        <w:rPr>
          <w:rFonts w:eastAsia="Times New Roman" w:hint="cs"/>
          <w:rtl/>
        </w:rPr>
        <w:t>צורה ותוכן ע"פ ההצעה.</w:t>
      </w:r>
    </w:p>
    <w:p w14:paraId="6780E41F" w14:textId="77777777" w:rsidR="00C20006" w:rsidRDefault="00C20006" w:rsidP="000325E9">
      <w:pPr>
        <w:numPr>
          <w:ilvl w:val="3"/>
          <w:numId w:val="11"/>
        </w:numPr>
        <w:spacing w:after="0"/>
        <w:ind w:left="1440" w:right="0"/>
        <w:rPr>
          <w:rFonts w:eastAsia="Times New Roman" w:hint="cs"/>
          <w:rtl/>
        </w:rPr>
      </w:pPr>
      <w:r>
        <w:rPr>
          <w:rFonts w:eastAsia="Times New Roman" w:hint="cs"/>
          <w:rtl/>
        </w:rPr>
        <w:t>נשלחה בזמן ע"פ ההצעה.</w:t>
      </w:r>
    </w:p>
    <w:p w14:paraId="56BC73C5" w14:textId="77777777" w:rsidR="00C20006" w:rsidRDefault="00C20006" w:rsidP="000325E9">
      <w:pPr>
        <w:numPr>
          <w:ilvl w:val="2"/>
          <w:numId w:val="11"/>
        </w:numPr>
        <w:spacing w:after="0"/>
        <w:ind w:left="1080" w:right="0"/>
        <w:rPr>
          <w:rFonts w:eastAsia="Times New Roman" w:hint="cs"/>
          <w:rtl/>
        </w:rPr>
      </w:pPr>
      <w:r>
        <w:rPr>
          <w:rFonts w:eastAsia="Times New Roman" w:hint="cs"/>
          <w:b/>
          <w:bCs/>
          <w:u w:val="single"/>
          <w:rtl/>
        </w:rPr>
        <w:t>גמירות דעת:</w:t>
      </w:r>
      <w:r>
        <w:rPr>
          <w:rFonts w:eastAsia="Times New Roman" w:hint="cs"/>
          <w:b/>
          <w:bCs/>
          <w:rtl/>
        </w:rPr>
        <w:t xml:space="preserve"> </w:t>
      </w:r>
      <w:r>
        <w:rPr>
          <w:rFonts w:eastAsia="Times New Roman" w:hint="cs"/>
          <w:rtl/>
        </w:rPr>
        <w:t>רצון להיקשר ביחסים משפטיים.</w:t>
      </w:r>
    </w:p>
    <w:p w14:paraId="16B225BC" w14:textId="77777777" w:rsidR="00C20006" w:rsidRDefault="00C20006" w:rsidP="000325E9">
      <w:pPr>
        <w:numPr>
          <w:ilvl w:val="1"/>
          <w:numId w:val="11"/>
        </w:numPr>
        <w:spacing w:after="0"/>
        <w:ind w:left="720" w:right="0"/>
        <w:rPr>
          <w:rFonts w:eastAsia="Times New Roman" w:hint="cs"/>
          <w:rtl/>
        </w:rPr>
      </w:pPr>
      <w:r>
        <w:rPr>
          <w:rFonts w:eastAsia="Times New Roman" w:hint="cs"/>
          <w:b/>
          <w:bCs/>
          <w:rtl/>
        </w:rPr>
        <w:t>הודעת קיבול בלתי מספקת:</w:t>
      </w:r>
    </w:p>
    <w:p w14:paraId="4B5E569E" w14:textId="77777777" w:rsidR="00C20006" w:rsidRDefault="00C20006" w:rsidP="000325E9">
      <w:pPr>
        <w:numPr>
          <w:ilvl w:val="2"/>
          <w:numId w:val="11"/>
        </w:numPr>
        <w:spacing w:after="0"/>
        <w:ind w:left="1080" w:right="0"/>
        <w:rPr>
          <w:rFonts w:eastAsia="Times New Roman" w:hint="cs"/>
          <w:rtl/>
        </w:rPr>
      </w:pPr>
      <w:r>
        <w:rPr>
          <w:rFonts w:eastAsia="Times New Roman" w:hint="cs"/>
          <w:b/>
          <w:bCs/>
          <w:rtl/>
        </w:rPr>
        <w:t xml:space="preserve">מטעמי תוכן - </w:t>
      </w:r>
      <w:r>
        <w:rPr>
          <w:rFonts w:eastAsia="Times New Roman" w:hint="cs"/>
          <w:rtl/>
        </w:rPr>
        <w:t>הודעה שיש בה שינוי בתוכן- ס' 11: לא נחשבת קיבול אלא הצעה חדשה.</w:t>
      </w:r>
    </w:p>
    <w:p w14:paraId="7D2DC383" w14:textId="77777777" w:rsidR="00C20006" w:rsidRDefault="00C20006" w:rsidP="000325E9">
      <w:pPr>
        <w:numPr>
          <w:ilvl w:val="2"/>
          <w:numId w:val="11"/>
        </w:numPr>
        <w:spacing w:after="0"/>
        <w:ind w:left="1080" w:right="0"/>
        <w:rPr>
          <w:rFonts w:eastAsia="Times New Roman" w:hint="cs"/>
          <w:rtl/>
        </w:rPr>
      </w:pPr>
      <w:r>
        <w:rPr>
          <w:rFonts w:eastAsia="Times New Roman" w:hint="cs"/>
          <w:b/>
          <w:bCs/>
          <w:rtl/>
        </w:rPr>
        <w:t xml:space="preserve">טעמי זמן: </w:t>
      </w:r>
      <w:r>
        <w:rPr>
          <w:rFonts w:eastAsia="Times New Roman" w:hint="cs"/>
          <w:rtl/>
        </w:rPr>
        <w:t>קיבול הצעה לאחר שפקעה נחשבת הצעה חדשה.</w:t>
      </w:r>
    </w:p>
    <w:p w14:paraId="5FB269CE" w14:textId="77777777" w:rsidR="00C20006" w:rsidRDefault="00C20006" w:rsidP="000325E9">
      <w:pPr>
        <w:numPr>
          <w:ilvl w:val="2"/>
          <w:numId w:val="11"/>
        </w:numPr>
        <w:spacing w:after="0"/>
        <w:ind w:left="1080" w:right="0"/>
        <w:rPr>
          <w:rFonts w:eastAsia="Times New Roman" w:hint="cs"/>
          <w:rtl/>
        </w:rPr>
      </w:pPr>
      <w:r>
        <w:rPr>
          <w:rFonts w:eastAsia="Times New Roman" w:hint="cs"/>
          <w:b/>
          <w:bCs/>
          <w:rtl/>
        </w:rPr>
        <w:t xml:space="preserve">טעמי צורה: </w:t>
      </w:r>
      <w:r>
        <w:rPr>
          <w:rFonts w:eastAsia="Times New Roman" w:hint="cs"/>
          <w:rtl/>
        </w:rPr>
        <w:t>במידה ונרשה צורה מסוימת להודעת הקיבול.</w:t>
      </w:r>
    </w:p>
    <w:p w14:paraId="5A91EF5B" w14:textId="77777777" w:rsidR="00C20006" w:rsidRDefault="00C20006" w:rsidP="000325E9">
      <w:pPr>
        <w:numPr>
          <w:ilvl w:val="1"/>
          <w:numId w:val="11"/>
        </w:numPr>
        <w:tabs>
          <w:tab w:val="num" w:pos="720"/>
        </w:tabs>
        <w:spacing w:after="0"/>
        <w:ind w:left="720" w:right="0"/>
        <w:rPr>
          <w:rFonts w:eastAsia="Times New Roman"/>
          <w:u w:val="single"/>
        </w:rPr>
      </w:pPr>
      <w:r>
        <w:rPr>
          <w:rFonts w:eastAsia="Times New Roman" w:hint="cs"/>
          <w:b/>
          <w:bCs/>
          <w:u w:val="single"/>
          <w:rtl/>
        </w:rPr>
        <w:t>קיבול בהתנהגות: ס' 6 א</w:t>
      </w:r>
    </w:p>
    <w:p w14:paraId="2B986900" w14:textId="77777777" w:rsidR="00C20006" w:rsidRDefault="00C20006" w:rsidP="000325E9">
      <w:pPr>
        <w:numPr>
          <w:ilvl w:val="2"/>
          <w:numId w:val="11"/>
        </w:numPr>
        <w:spacing w:after="0"/>
        <w:ind w:left="1080" w:right="0"/>
        <w:rPr>
          <w:rFonts w:eastAsia="Times New Roman"/>
        </w:rPr>
      </w:pPr>
      <w:r>
        <w:rPr>
          <w:rFonts w:eastAsia="Times New Roman" w:hint="cs"/>
          <w:rtl/>
        </w:rPr>
        <w:t xml:space="preserve">גם קיבול בהתנהגות צריך להראות על גמ"ד. </w:t>
      </w:r>
    </w:p>
    <w:p w14:paraId="1100F0E8" w14:textId="77777777" w:rsidR="00C20006" w:rsidRDefault="00C20006" w:rsidP="000325E9">
      <w:pPr>
        <w:numPr>
          <w:ilvl w:val="3"/>
          <w:numId w:val="11"/>
        </w:numPr>
        <w:spacing w:after="0"/>
        <w:ind w:left="1440" w:right="0"/>
        <w:rPr>
          <w:rFonts w:eastAsia="Times New Roman" w:hint="cs"/>
          <w:rtl/>
        </w:rPr>
      </w:pPr>
      <w:r>
        <w:rPr>
          <w:rFonts w:eastAsia="Times New Roman" w:hint="cs"/>
          <w:rtl/>
        </w:rPr>
        <w:t xml:space="preserve">עניין פס"ד </w:t>
      </w:r>
      <w:proofErr w:type="spellStart"/>
      <w:r>
        <w:rPr>
          <w:rFonts w:eastAsia="Times New Roman" w:hint="cs"/>
          <w:rtl/>
        </w:rPr>
        <w:t>קוזלי</w:t>
      </w:r>
      <w:proofErr w:type="spellEnd"/>
      <w:r>
        <w:rPr>
          <w:rFonts w:eastAsia="Times New Roman" w:hint="cs"/>
          <w:rtl/>
        </w:rPr>
        <w:t xml:space="preserve"> (</w:t>
      </w:r>
      <w:proofErr w:type="spellStart"/>
      <w:r>
        <w:rPr>
          <w:rFonts w:eastAsia="Times New Roman" w:hint="cs"/>
          <w:rtl/>
        </w:rPr>
        <w:t>מציעת</w:t>
      </w:r>
      <w:proofErr w:type="spellEnd"/>
      <w:r>
        <w:rPr>
          <w:rFonts w:eastAsia="Times New Roman" w:hint="cs"/>
          <w:rtl/>
        </w:rPr>
        <w:t xml:space="preserve"> גופת החייל הנעדר) - </w:t>
      </w:r>
    </w:p>
    <w:p w14:paraId="6C26A7D4" w14:textId="77777777" w:rsidR="00C20006" w:rsidRDefault="00C20006" w:rsidP="000325E9">
      <w:pPr>
        <w:numPr>
          <w:ilvl w:val="4"/>
          <w:numId w:val="11"/>
        </w:numPr>
        <w:spacing w:after="0"/>
        <w:ind w:left="1800" w:right="0"/>
        <w:rPr>
          <w:rFonts w:eastAsia="Times New Roman" w:hint="cs"/>
          <w:rtl/>
        </w:rPr>
      </w:pPr>
      <w:r>
        <w:rPr>
          <w:rFonts w:eastAsia="Times New Roman" w:hint="cs"/>
          <w:rtl/>
        </w:rPr>
        <w:t xml:space="preserve">האם צריך הודעה בנוגע לכוונה לבצע קיבול? בנוסף לקיבול ע"י התנהגות - תשובה לא. כלומר </w:t>
      </w:r>
      <w:proofErr w:type="spellStart"/>
      <w:r>
        <w:rPr>
          <w:rFonts w:eastAsia="Times New Roman" w:hint="cs"/>
          <w:rtl/>
        </w:rPr>
        <w:t>קוזלי</w:t>
      </w:r>
      <w:proofErr w:type="spellEnd"/>
      <w:r>
        <w:rPr>
          <w:rFonts w:eastAsia="Times New Roman" w:hint="cs"/>
          <w:rtl/>
        </w:rPr>
        <w:t xml:space="preserve"> לא היה צריך להודיע למדינה שהם הולכים לחפש את גופת החייל.</w:t>
      </w:r>
    </w:p>
    <w:p w14:paraId="22016F05" w14:textId="77777777" w:rsidR="00C20006" w:rsidRDefault="00C20006" w:rsidP="000325E9">
      <w:pPr>
        <w:numPr>
          <w:ilvl w:val="4"/>
          <w:numId w:val="11"/>
        </w:numPr>
        <w:spacing w:after="0"/>
        <w:ind w:left="1800" w:right="0"/>
        <w:rPr>
          <w:rFonts w:eastAsia="Times New Roman" w:hint="cs"/>
          <w:rtl/>
        </w:rPr>
      </w:pPr>
      <w:r>
        <w:rPr>
          <w:rFonts w:eastAsia="Times New Roman" w:hint="cs"/>
          <w:rtl/>
        </w:rPr>
        <w:t>האם ניתן לטעון שהתבצע קיבול אם לא ידעתי על ההצעה - תשובה לא.</w:t>
      </w:r>
    </w:p>
    <w:p w14:paraId="2C0CE829" w14:textId="77777777" w:rsidR="00C20006" w:rsidRDefault="00C20006" w:rsidP="000325E9">
      <w:pPr>
        <w:numPr>
          <w:ilvl w:val="4"/>
          <w:numId w:val="11"/>
        </w:numPr>
        <w:spacing w:after="0"/>
        <w:ind w:left="1800" w:right="0"/>
        <w:rPr>
          <w:rFonts w:eastAsia="Times New Roman" w:hint="cs"/>
          <w:rtl/>
        </w:rPr>
      </w:pPr>
      <w:r>
        <w:rPr>
          <w:rFonts w:eastAsia="Times New Roman" w:hint="cs"/>
          <w:rtl/>
        </w:rPr>
        <w:t>האם נדרש קשר סיבתי? מציאת הגופה במקרה לעומת ללכת לחפש את הגופה- התשובה היא שכלל לא צריך קשר סיבתי ואינטרס של המדינה במקרה הפרטי הזה היא שלא יהיה קשר סיבתי כדי שאנשים יביאו להם מידע.</w:t>
      </w:r>
    </w:p>
    <w:p w14:paraId="06334277" w14:textId="77777777" w:rsidR="00C20006" w:rsidRDefault="00C20006" w:rsidP="000325E9">
      <w:pPr>
        <w:numPr>
          <w:ilvl w:val="2"/>
          <w:numId w:val="11"/>
        </w:numPr>
        <w:spacing w:after="0"/>
        <w:ind w:left="1080" w:right="0"/>
        <w:rPr>
          <w:rFonts w:eastAsia="Times New Roman" w:hint="cs"/>
          <w:rtl/>
        </w:rPr>
      </w:pPr>
      <w:r>
        <w:rPr>
          <w:rFonts w:eastAsia="Times New Roman" w:hint="cs"/>
          <w:rtl/>
        </w:rPr>
        <w:t>קיבול מהתנהגות יתקבל במידה ומההצעה משתמע אפשרות קיבול כזו.</w:t>
      </w:r>
    </w:p>
    <w:p w14:paraId="77899356" w14:textId="77777777" w:rsidR="00C20006" w:rsidRDefault="00C20006" w:rsidP="000325E9">
      <w:pPr>
        <w:numPr>
          <w:ilvl w:val="1"/>
          <w:numId w:val="11"/>
        </w:numPr>
        <w:spacing w:after="0"/>
        <w:ind w:left="720" w:right="0"/>
        <w:rPr>
          <w:rFonts w:eastAsia="Times New Roman" w:hint="cs"/>
          <w:rtl/>
        </w:rPr>
      </w:pPr>
      <w:r>
        <w:rPr>
          <w:rFonts w:eastAsia="Times New Roman" w:hint="cs"/>
          <w:b/>
          <w:bCs/>
          <w:u w:val="single"/>
          <w:rtl/>
        </w:rPr>
        <w:t>קיבול בשתיקה:</w:t>
      </w:r>
      <w:r>
        <w:rPr>
          <w:rFonts w:eastAsia="Times New Roman" w:hint="cs"/>
          <w:rtl/>
        </w:rPr>
        <w:t xml:space="preserve"> רק הצעות מזכות ניתן לקבל בשתיקה (חריג שתיקה יכולה להיחשב להסכמה בכפוף לעדויות המצביעות על הסכמה). ס'6(ב)</w:t>
      </w:r>
    </w:p>
    <w:p w14:paraId="73E64EB6" w14:textId="77777777" w:rsidR="00C20006" w:rsidRDefault="00C20006" w:rsidP="000325E9">
      <w:pPr>
        <w:numPr>
          <w:ilvl w:val="2"/>
          <w:numId w:val="11"/>
        </w:numPr>
        <w:spacing w:after="0"/>
        <w:ind w:left="1080" w:right="0"/>
        <w:rPr>
          <w:rFonts w:eastAsia="Times New Roman"/>
        </w:rPr>
      </w:pPr>
      <w:r>
        <w:rPr>
          <w:rFonts w:eastAsia="Times New Roman" w:hint="cs"/>
          <w:rtl/>
        </w:rPr>
        <w:t>אין להטיל על מישהו חובת חוזיות ללא הסכמה.</w:t>
      </w:r>
    </w:p>
    <w:p w14:paraId="6566A1B6" w14:textId="77777777" w:rsidR="00C20006" w:rsidRDefault="00C20006" w:rsidP="000325E9">
      <w:pPr>
        <w:numPr>
          <w:ilvl w:val="2"/>
          <w:numId w:val="11"/>
        </w:numPr>
        <w:spacing w:after="0"/>
        <w:ind w:left="1080" w:right="0"/>
        <w:rPr>
          <w:rFonts w:eastAsia="Times New Roman"/>
        </w:rPr>
      </w:pPr>
      <w:r>
        <w:rPr>
          <w:rFonts w:eastAsia="Times New Roman" w:hint="cs"/>
          <w:rtl/>
        </w:rPr>
        <w:t>ניתן להקנות זכויות ללא הסכמה (הצעה מזכה).</w:t>
      </w:r>
    </w:p>
    <w:p w14:paraId="2D56BE3A" w14:textId="77777777" w:rsidR="00C20006" w:rsidRDefault="00C20006" w:rsidP="000325E9">
      <w:pPr>
        <w:numPr>
          <w:ilvl w:val="2"/>
          <w:numId w:val="11"/>
        </w:numPr>
        <w:spacing w:after="0"/>
        <w:ind w:left="1080" w:right="0"/>
        <w:rPr>
          <w:rFonts w:eastAsia="Times New Roman"/>
        </w:rPr>
      </w:pPr>
      <w:r>
        <w:rPr>
          <w:rFonts w:eastAsia="Times New Roman" w:hint="cs"/>
          <w:b/>
          <w:bCs/>
          <w:rtl/>
        </w:rPr>
        <w:t>סייגים</w:t>
      </w:r>
      <w:r>
        <w:rPr>
          <w:rFonts w:eastAsia="Times New Roman" w:hint="cs"/>
          <w:rtl/>
        </w:rPr>
        <w:t xml:space="preserve"> - מערכת חוזית קיימת - ניתן לשנות חלק בחוזה ואם אתה לא מודיע לי אחרת התנאים נכנסים לתוקף (לדוגמה- חברת ביטוח משנה חלק בחוזה ושתיקה שלי בנושא מאפשרת שינוי בחוזה).</w:t>
      </w:r>
    </w:p>
    <w:p w14:paraId="73CC7B41" w14:textId="77777777" w:rsidR="00C20006" w:rsidRDefault="00C20006" w:rsidP="000325E9">
      <w:pPr>
        <w:numPr>
          <w:ilvl w:val="4"/>
          <w:numId w:val="11"/>
        </w:numPr>
        <w:spacing w:after="0"/>
        <w:ind w:left="1800" w:right="0"/>
        <w:rPr>
          <w:rFonts w:eastAsia="Times New Roman"/>
        </w:rPr>
      </w:pPr>
      <w:r>
        <w:rPr>
          <w:rFonts w:eastAsia="Times New Roman" w:hint="cs"/>
          <w:rtl/>
        </w:rPr>
        <w:t>פס"ד אדרת שומרון- חברה ישראלית חותמת על חוזה עם חברה מגרמניה - נקבע בחוזה שכל סכסוך משפטי יוכרע בגרמניה, ניתן להגיד שישנו קיבול בשתיקה מכוון שהמשך הפעילות על פי החוזה הוא קיבול בהתנהגות.</w:t>
      </w:r>
    </w:p>
    <w:p w14:paraId="06A151B2" w14:textId="77777777" w:rsidR="00C20006" w:rsidRDefault="00C20006" w:rsidP="000325E9">
      <w:pPr>
        <w:numPr>
          <w:ilvl w:val="1"/>
          <w:numId w:val="11"/>
        </w:numPr>
        <w:spacing w:after="0"/>
        <w:ind w:left="720" w:right="0"/>
        <w:rPr>
          <w:rFonts w:eastAsia="Times New Roman"/>
          <w:b/>
          <w:bCs/>
          <w:u w:val="single"/>
        </w:rPr>
      </w:pPr>
      <w:r>
        <w:rPr>
          <w:rFonts w:eastAsia="Times New Roman" w:hint="cs"/>
          <w:b/>
          <w:bCs/>
          <w:u w:val="single"/>
          <w:rtl/>
        </w:rPr>
        <w:t>קיבול מאוחר</w:t>
      </w:r>
    </w:p>
    <w:p w14:paraId="75C7CE7C" w14:textId="77777777" w:rsidR="00C20006" w:rsidRDefault="00C20006" w:rsidP="000325E9">
      <w:pPr>
        <w:numPr>
          <w:ilvl w:val="2"/>
          <w:numId w:val="11"/>
        </w:numPr>
        <w:spacing w:after="0"/>
        <w:ind w:left="1080" w:right="0"/>
        <w:rPr>
          <w:rFonts w:eastAsia="Times New Roman"/>
          <w:b/>
          <w:bCs/>
          <w:u w:val="single"/>
        </w:rPr>
      </w:pPr>
      <w:r>
        <w:rPr>
          <w:rFonts w:eastAsia="Times New Roman" w:hint="cs"/>
          <w:rtl/>
        </w:rPr>
        <w:t>הודעת קיבול שלא הגיעה בזמן אולם האיחור לא היה תלוי בניצע – נכרת חוזה</w:t>
      </w:r>
    </w:p>
    <w:p w14:paraId="0D496D6D" w14:textId="77777777" w:rsidR="00C20006" w:rsidRDefault="00C20006" w:rsidP="000325E9">
      <w:pPr>
        <w:numPr>
          <w:ilvl w:val="4"/>
          <w:numId w:val="11"/>
        </w:numPr>
        <w:spacing w:after="0"/>
        <w:ind w:left="1800" w:right="0"/>
        <w:rPr>
          <w:rFonts w:eastAsia="Times New Roman"/>
          <w:b/>
          <w:bCs/>
          <w:u w:val="single"/>
        </w:rPr>
      </w:pPr>
      <w:r>
        <w:rPr>
          <w:rFonts w:eastAsia="Times New Roman" w:hint="cs"/>
          <w:rtl/>
        </w:rPr>
        <w:t xml:space="preserve">החריג – במידה והמציע הודיע </w:t>
      </w:r>
      <w:proofErr w:type="spellStart"/>
      <w:r>
        <w:rPr>
          <w:rFonts w:eastAsia="Times New Roman" w:hint="cs"/>
          <w:rtl/>
        </w:rPr>
        <w:t>לנציע</w:t>
      </w:r>
      <w:proofErr w:type="spellEnd"/>
      <w:r>
        <w:rPr>
          <w:rFonts w:eastAsia="Times New Roman" w:hint="cs"/>
          <w:rtl/>
        </w:rPr>
        <w:t xml:space="preserve"> </w:t>
      </w:r>
      <w:r>
        <w:rPr>
          <w:rFonts w:eastAsia="Times New Roman" w:hint="cs"/>
          <w:b/>
          <w:bCs/>
          <w:rtl/>
        </w:rPr>
        <w:t xml:space="preserve">מיד </w:t>
      </w:r>
      <w:r>
        <w:rPr>
          <w:rFonts w:eastAsia="Times New Roman" w:hint="cs"/>
          <w:rtl/>
        </w:rPr>
        <w:t>כי הוא דוחה את הקיבול.</w:t>
      </w:r>
    </w:p>
    <w:p w14:paraId="54F7A42C" w14:textId="77777777" w:rsidR="00C20006" w:rsidRDefault="00C20006" w:rsidP="000325E9">
      <w:pPr>
        <w:numPr>
          <w:ilvl w:val="2"/>
          <w:numId w:val="11"/>
        </w:numPr>
        <w:spacing w:after="0"/>
        <w:ind w:left="1080" w:right="0"/>
        <w:rPr>
          <w:rFonts w:eastAsia="Times New Roman"/>
          <w:b/>
          <w:bCs/>
          <w:u w:val="single"/>
        </w:rPr>
      </w:pPr>
      <w:r>
        <w:rPr>
          <w:rFonts w:eastAsia="Times New Roman" w:hint="cs"/>
          <w:rtl/>
        </w:rPr>
        <w:t>קיבול ההצעה לאחר שפקעה נחשב הצעה חדשה.</w:t>
      </w:r>
    </w:p>
    <w:p w14:paraId="3B6200F4" w14:textId="77777777" w:rsidR="00C20006" w:rsidRDefault="00C20006" w:rsidP="000325E9">
      <w:pPr>
        <w:numPr>
          <w:ilvl w:val="1"/>
          <w:numId w:val="11"/>
        </w:numPr>
        <w:spacing w:after="0"/>
        <w:ind w:left="720" w:right="0"/>
        <w:rPr>
          <w:rFonts w:eastAsia="Times New Roman"/>
        </w:rPr>
      </w:pPr>
      <w:r>
        <w:rPr>
          <w:rFonts w:eastAsia="Times New Roman" w:hint="cs"/>
          <w:b/>
          <w:bCs/>
          <w:rtl/>
        </w:rPr>
        <w:lastRenderedPageBreak/>
        <w:t xml:space="preserve">חזרה מהקיבול: </w:t>
      </w:r>
      <w:r>
        <w:rPr>
          <w:rFonts w:eastAsia="Times New Roman" w:hint="cs"/>
          <w:rtl/>
        </w:rPr>
        <w:t xml:space="preserve">ניתן לחזור מהקיבול בהודעה למציע לא לאחר שנמסרה לו הודעת הקיבול. כלומר </w:t>
      </w:r>
      <w:r>
        <w:rPr>
          <w:rFonts w:eastAsia="Times New Roman" w:hint="cs"/>
          <w:u w:val="single"/>
          <w:rtl/>
        </w:rPr>
        <w:t>במידה והקבלה והדחייה הגיעו יחד הדחייה היא זו שנחשבת.</w:t>
      </w:r>
    </w:p>
    <w:p w14:paraId="39CB69BB" w14:textId="77777777" w:rsidR="00C20006" w:rsidRDefault="00C20006" w:rsidP="000325E9">
      <w:pPr>
        <w:numPr>
          <w:ilvl w:val="0"/>
          <w:numId w:val="11"/>
        </w:numPr>
        <w:shd w:val="clear" w:color="auto" w:fill="FFFF00"/>
        <w:spacing w:after="0"/>
        <w:ind w:left="360" w:right="0"/>
        <w:rPr>
          <w:rFonts w:eastAsia="Times New Roman"/>
        </w:rPr>
      </w:pPr>
      <w:r>
        <w:rPr>
          <w:rFonts w:eastAsia="Times New Roman" w:hint="cs"/>
          <w:b/>
          <w:bCs/>
          <w:rtl/>
        </w:rPr>
        <w:t>חוזה חד צדדי</w:t>
      </w:r>
    </w:p>
    <w:p w14:paraId="4BA403A6" w14:textId="77777777" w:rsidR="00C20006" w:rsidRDefault="00C20006" w:rsidP="000325E9">
      <w:pPr>
        <w:numPr>
          <w:ilvl w:val="1"/>
          <w:numId w:val="11"/>
        </w:numPr>
        <w:spacing w:after="0"/>
        <w:ind w:left="720" w:right="0"/>
        <w:rPr>
          <w:rFonts w:eastAsia="Times New Roman"/>
        </w:rPr>
      </w:pPr>
      <w:r>
        <w:rPr>
          <w:rFonts w:eastAsia="Times New Roman" w:hint="cs"/>
          <w:rtl/>
        </w:rPr>
        <w:t>הגדרה: חוזה בו ישנם חיובים רק לצד אחד. כלומר מרגע שכלול החוזה ישנם חיובים רק לצד אחד.</w:t>
      </w:r>
    </w:p>
    <w:p w14:paraId="6E2CD38A" w14:textId="77777777" w:rsidR="00C20006" w:rsidRDefault="00C20006" w:rsidP="000325E9">
      <w:pPr>
        <w:numPr>
          <w:ilvl w:val="1"/>
          <w:numId w:val="11"/>
        </w:numPr>
        <w:spacing w:after="0"/>
        <w:ind w:left="720" w:right="0"/>
        <w:rPr>
          <w:rFonts w:eastAsia="Times New Roman"/>
        </w:rPr>
      </w:pPr>
      <w:r>
        <w:rPr>
          <w:rFonts w:eastAsia="Times New Roman" w:hint="cs"/>
          <w:rtl/>
        </w:rPr>
        <w:t>הטלת חיובים רק על צד אחד</w:t>
      </w:r>
    </w:p>
    <w:p w14:paraId="48BC45FA" w14:textId="77777777" w:rsidR="00C20006" w:rsidRDefault="00C20006" w:rsidP="000325E9">
      <w:pPr>
        <w:numPr>
          <w:ilvl w:val="2"/>
          <w:numId w:val="11"/>
        </w:numPr>
        <w:spacing w:after="0"/>
        <w:ind w:left="1080" w:right="0"/>
        <w:rPr>
          <w:rFonts w:eastAsia="Times New Roman"/>
        </w:rPr>
      </w:pPr>
      <w:r>
        <w:rPr>
          <w:rFonts w:eastAsia="Times New Roman" w:hint="cs"/>
          <w:rtl/>
        </w:rPr>
        <w:t>המשפט האנגלי בשונה מהמשפט הישראלי ישנה שלילה של חוזים ללא תמורה.</w:t>
      </w:r>
    </w:p>
    <w:p w14:paraId="79D55093" w14:textId="77777777" w:rsidR="00C20006" w:rsidRDefault="00C20006" w:rsidP="000325E9">
      <w:pPr>
        <w:numPr>
          <w:ilvl w:val="2"/>
          <w:numId w:val="11"/>
        </w:numPr>
        <w:spacing w:after="0"/>
        <w:ind w:left="1080" w:right="0"/>
        <w:rPr>
          <w:rFonts w:eastAsia="Times New Roman"/>
        </w:rPr>
      </w:pPr>
      <w:proofErr w:type="spellStart"/>
      <w:r>
        <w:rPr>
          <w:rFonts w:eastAsia="Times New Roman" w:hint="cs"/>
          <w:b/>
          <w:bCs/>
          <w:rtl/>
        </w:rPr>
        <w:t>קרבוליקס</w:t>
      </w:r>
      <w:proofErr w:type="spellEnd"/>
      <w:r>
        <w:rPr>
          <w:rFonts w:eastAsia="Times New Roman" w:hint="cs"/>
          <w:b/>
          <w:bCs/>
          <w:rtl/>
        </w:rPr>
        <w:t xml:space="preserve"> נ' </w:t>
      </w:r>
      <w:proofErr w:type="spellStart"/>
      <w:r>
        <w:rPr>
          <w:rFonts w:eastAsia="Times New Roman" w:hint="cs"/>
          <w:b/>
          <w:bCs/>
          <w:rtl/>
        </w:rPr>
        <w:t>סמוקבול</w:t>
      </w:r>
      <w:proofErr w:type="spellEnd"/>
      <w:r>
        <w:rPr>
          <w:rFonts w:eastAsia="Times New Roman" w:hint="cs"/>
          <w:b/>
          <w:bCs/>
          <w:rtl/>
        </w:rPr>
        <w:t>:</w:t>
      </w:r>
      <w:r>
        <w:rPr>
          <w:rFonts w:eastAsia="Times New Roman" w:hint="cs"/>
          <w:rtl/>
        </w:rPr>
        <w:t xml:space="preserve"> הסיפור: חברה פרסמה שמי שמשתמש בתרופתה נגד שפעת, לא יחלה במחלה ולא יידבק בה אם יעשה שימוש רצוף של שבועיים בתכשיר שמפיץ עשן בביתו, כדי להמחיש את ההתחייבות לכך שאנשים יהיו חסינים אמרה החברה אם תשתמשו במשך שבועיים תקבלו פיצוי, ולא סתם הכסף הופקד בצ'ק נאמנות בחשבון בנק – כך שיש מקור מימון שאפשר להאמין לו. אישה הגישה תביעה נגד החברה ואמרה שהשתמשה במשך שבועיים וחלתה בשפעת. אחת השאלות שעלו היא האם התשכלל חוזה בנסיבות אלו? התמורה ניתנת באמצעות הקיבול בהתנהגות - כלומר הקיבול עצמו הוא התמורה (דוגמא - אובדן כלב והצעת תמורה כספית למוצאיו - הקיבול בהתנהגות הוא מציאת הכלב והתמורה לבעליו של הכלב היא המציאה שהיא גם הקיבול)</w:t>
      </w:r>
      <w:r>
        <w:rPr>
          <w:rFonts w:eastAsia="Times New Roman"/>
        </w:rPr>
        <w:t>.</w:t>
      </w:r>
    </w:p>
    <w:p w14:paraId="0780FF8E" w14:textId="77777777" w:rsidR="00C20006" w:rsidRDefault="00C20006" w:rsidP="000325E9">
      <w:pPr>
        <w:numPr>
          <w:ilvl w:val="2"/>
          <w:numId w:val="11"/>
        </w:numPr>
        <w:spacing w:after="0"/>
        <w:ind w:left="1080" w:right="0"/>
        <w:rPr>
          <w:rFonts w:eastAsia="Times New Roman"/>
        </w:rPr>
      </w:pPr>
      <w:r>
        <w:rPr>
          <w:rFonts w:eastAsia="Times New Roman" w:hint="cs"/>
          <w:u w:val="single"/>
          <w:rtl/>
        </w:rPr>
        <w:t>דוגמא תמריץ לעובד</w:t>
      </w:r>
      <w:r>
        <w:rPr>
          <w:rFonts w:eastAsia="Times New Roman" w:hint="cs"/>
          <w:rtl/>
        </w:rPr>
        <w:t xml:space="preserve">: מי שיביא חבר שייקלט לעבודה יקבל 1000 שקל בונוס מישהו מביא חבר שלא נקלט האם מגיע לו בונוס? אם קליטת העובד היא חלק מהודעת הקיבול המציע הוא חלק מהודעת הקיבול- לא אפשרי. </w:t>
      </w:r>
      <w:r>
        <w:rPr>
          <w:rFonts w:eastAsia="Times New Roman" w:hint="cs"/>
          <w:b/>
          <w:bCs/>
          <w:rtl/>
        </w:rPr>
        <w:t>חוזה חד צדדי מותנה</w:t>
      </w:r>
      <w:r>
        <w:rPr>
          <w:rFonts w:eastAsia="Times New Roman" w:hint="cs"/>
          <w:rtl/>
        </w:rPr>
        <w:t xml:space="preserve">- בזה שהחבר נקלט אז ההבאה של החבר לראיון הוא הקיבול ומרגע שהחבר נקלט נוצרת למעסיק חובה לשלם את הבונוס לעובד ואם החבר לא נקלט- החוזה לא נכנס לתוקף. </w:t>
      </w:r>
      <w:r>
        <w:rPr>
          <w:rFonts w:eastAsia="Times New Roman" w:hint="cs"/>
          <w:b/>
          <w:bCs/>
          <w:rtl/>
        </w:rPr>
        <w:t>ההתניה היא קליטת החבר</w:t>
      </w:r>
      <w:r>
        <w:rPr>
          <w:rFonts w:eastAsia="Times New Roman" w:hint="cs"/>
          <w:rtl/>
        </w:rPr>
        <w:t>.</w:t>
      </w:r>
    </w:p>
    <w:p w14:paraId="7AD8B0A4" w14:textId="77777777" w:rsidR="00C20006" w:rsidRDefault="00C20006" w:rsidP="000325E9">
      <w:pPr>
        <w:numPr>
          <w:ilvl w:val="2"/>
          <w:numId w:val="11"/>
        </w:numPr>
        <w:spacing w:after="0"/>
        <w:ind w:left="1080" w:right="0"/>
        <w:rPr>
          <w:rFonts w:eastAsia="Times New Roman"/>
        </w:rPr>
      </w:pPr>
      <w:r>
        <w:rPr>
          <w:rFonts w:eastAsia="Times New Roman" w:hint="cs"/>
          <w:u w:val="single"/>
          <w:rtl/>
        </w:rPr>
        <w:t xml:space="preserve">עניין </w:t>
      </w:r>
      <w:proofErr w:type="spellStart"/>
      <w:r>
        <w:rPr>
          <w:rFonts w:eastAsia="Times New Roman" w:hint="cs"/>
          <w:u w:val="single"/>
          <w:rtl/>
        </w:rPr>
        <w:t>קוזלי</w:t>
      </w:r>
      <w:proofErr w:type="spellEnd"/>
      <w:r>
        <w:rPr>
          <w:rFonts w:eastAsia="Times New Roman" w:hint="cs"/>
          <w:rtl/>
        </w:rPr>
        <w:t xml:space="preserve"> – אי אפשר לבצע קיבול מבלי לדעת על ההצעה בעת הקיבול.</w:t>
      </w:r>
    </w:p>
    <w:p w14:paraId="65FD7D69" w14:textId="77777777" w:rsidR="00C20006" w:rsidRDefault="00C20006" w:rsidP="000325E9">
      <w:pPr>
        <w:numPr>
          <w:ilvl w:val="0"/>
          <w:numId w:val="11"/>
        </w:numPr>
        <w:shd w:val="clear" w:color="auto" w:fill="FFFF00"/>
        <w:spacing w:after="0"/>
        <w:ind w:left="360" w:right="0"/>
        <w:rPr>
          <w:rFonts w:eastAsia="Times New Roman"/>
        </w:rPr>
      </w:pPr>
      <w:r>
        <w:rPr>
          <w:rFonts w:eastAsia="Times New Roman" w:hint="cs"/>
          <w:b/>
          <w:bCs/>
          <w:rtl/>
        </w:rPr>
        <w:t>הצעה מזכה</w:t>
      </w:r>
      <w:r>
        <w:rPr>
          <w:rFonts w:eastAsia="Times New Roman" w:hint="cs"/>
          <w:rtl/>
        </w:rPr>
        <w:t xml:space="preserve"> (ס' 7)</w:t>
      </w:r>
    </w:p>
    <w:p w14:paraId="48C10C78" w14:textId="77777777" w:rsidR="00C20006" w:rsidRDefault="00C20006" w:rsidP="000325E9">
      <w:pPr>
        <w:numPr>
          <w:ilvl w:val="1"/>
          <w:numId w:val="11"/>
        </w:numPr>
        <w:spacing w:after="0"/>
        <w:ind w:left="720" w:right="0"/>
        <w:rPr>
          <w:rFonts w:eastAsia="Times New Roman"/>
        </w:rPr>
      </w:pPr>
      <w:r>
        <w:rPr>
          <w:rFonts w:eastAsia="Times New Roman" w:hint="cs"/>
          <w:b/>
          <w:bCs/>
          <w:rtl/>
        </w:rPr>
        <w:t>הגדרה</w:t>
      </w:r>
      <w:r>
        <w:rPr>
          <w:rFonts w:eastAsia="Times New Roman" w:hint="cs"/>
          <w:rtl/>
        </w:rPr>
        <w:t>: הצעה של מטילה שום חיוב על הניצע.</w:t>
      </w:r>
    </w:p>
    <w:p w14:paraId="310843F1" w14:textId="77777777" w:rsidR="00C20006" w:rsidRDefault="00C20006" w:rsidP="000325E9">
      <w:pPr>
        <w:numPr>
          <w:ilvl w:val="1"/>
          <w:numId w:val="11"/>
        </w:numPr>
        <w:spacing w:after="0"/>
        <w:ind w:left="720" w:right="0"/>
        <w:rPr>
          <w:rFonts w:eastAsia="Times New Roman"/>
          <w:b/>
          <w:bCs/>
          <w:u w:val="single"/>
        </w:rPr>
      </w:pPr>
      <w:r>
        <w:rPr>
          <w:rFonts w:eastAsia="Times New Roman" w:hint="cs"/>
          <w:b/>
          <w:bCs/>
          <w:u w:val="single"/>
          <w:rtl/>
        </w:rPr>
        <w:t>מה ההבדל בין הצעה מזכה להתחייבות לתת מתנה?</w:t>
      </w:r>
    </w:p>
    <w:p w14:paraId="2523410E" w14:textId="77777777" w:rsidR="00C20006" w:rsidRDefault="00C20006" w:rsidP="000325E9">
      <w:pPr>
        <w:numPr>
          <w:ilvl w:val="2"/>
          <w:numId w:val="11"/>
        </w:numPr>
        <w:spacing w:after="0"/>
        <w:ind w:left="1080" w:right="0"/>
        <w:rPr>
          <w:rFonts w:eastAsia="Times New Roman"/>
        </w:rPr>
      </w:pPr>
      <w:r>
        <w:rPr>
          <w:rFonts w:eastAsia="Times New Roman" w:hint="cs"/>
          <w:rtl/>
        </w:rPr>
        <w:t>מתנה היא בלי לקבל תמורה ואילו הצעה מזכה היא לפעמים עם אינטרס כלשהו של המציע. לדוגמא הטבה לחברי מועדון היא הצעה מזכה אבל זו לא מתנה.</w:t>
      </w:r>
    </w:p>
    <w:p w14:paraId="54837B05" w14:textId="77777777" w:rsidR="00C20006" w:rsidRDefault="00C20006" w:rsidP="000325E9">
      <w:pPr>
        <w:numPr>
          <w:ilvl w:val="2"/>
          <w:numId w:val="11"/>
        </w:numPr>
        <w:spacing w:after="0"/>
        <w:ind w:left="1080" w:right="0"/>
        <w:rPr>
          <w:rFonts w:eastAsia="Times New Roman"/>
        </w:rPr>
      </w:pPr>
      <w:r>
        <w:rPr>
          <w:rFonts w:eastAsia="Times New Roman" w:hint="cs"/>
          <w:rtl/>
        </w:rPr>
        <w:t>התחייבות לתת מתנה היא ללא אינטרס בנוגע לנתינה (לדוג' הטבה לחברי מועדון זה אינטרס של העסק).</w:t>
      </w:r>
    </w:p>
    <w:p w14:paraId="53134CDA" w14:textId="77777777" w:rsidR="00C20006" w:rsidRDefault="00C20006" w:rsidP="000325E9">
      <w:pPr>
        <w:numPr>
          <w:ilvl w:val="1"/>
          <w:numId w:val="11"/>
        </w:numPr>
        <w:spacing w:after="0"/>
        <w:ind w:left="720" w:right="0"/>
        <w:rPr>
          <w:rFonts w:eastAsia="Times New Roman"/>
        </w:rPr>
      </w:pPr>
      <w:r>
        <w:rPr>
          <w:rFonts w:eastAsia="Times New Roman" w:hint="cs"/>
          <w:rtl/>
        </w:rPr>
        <w:t>האם יש דרישה לידיעה על הצעה מזכה? תלוי במידה רבה בכוונה של המציע.</w:t>
      </w:r>
    </w:p>
    <w:p w14:paraId="26781F76" w14:textId="77777777" w:rsidR="00C20006" w:rsidRDefault="00C20006" w:rsidP="000325E9">
      <w:pPr>
        <w:numPr>
          <w:ilvl w:val="1"/>
          <w:numId w:val="11"/>
        </w:numPr>
        <w:spacing w:after="0"/>
        <w:ind w:left="720" w:right="0"/>
        <w:rPr>
          <w:rFonts w:eastAsia="Times New Roman"/>
        </w:rPr>
      </w:pPr>
      <w:r>
        <w:rPr>
          <w:rFonts w:eastAsia="Times New Roman" w:hint="cs"/>
          <w:rtl/>
        </w:rPr>
        <w:t>במתנה יכולה להיות תמורה מצד הניצע ואילו בהצעה מזכה לא. לדוג' התחייבות לתת בית ב1000 ₪ זו התחייבות לתת מתנה.</w:t>
      </w:r>
    </w:p>
    <w:p w14:paraId="695BCAA8" w14:textId="77777777" w:rsidR="00C20006" w:rsidRDefault="00C20006" w:rsidP="000325E9">
      <w:pPr>
        <w:numPr>
          <w:ilvl w:val="0"/>
          <w:numId w:val="11"/>
        </w:numPr>
        <w:shd w:val="clear" w:color="auto" w:fill="FFFF00"/>
        <w:spacing w:after="0"/>
        <w:ind w:left="360" w:right="0"/>
        <w:rPr>
          <w:rFonts w:eastAsia="Times New Roman"/>
        </w:rPr>
      </w:pPr>
      <w:r>
        <w:rPr>
          <w:rFonts w:eastAsia="Times New Roman" w:hint="cs"/>
          <w:b/>
          <w:bCs/>
          <w:rtl/>
        </w:rPr>
        <w:t>מכירה פומבית ומכרזים:</w:t>
      </w:r>
    </w:p>
    <w:p w14:paraId="017A723E" w14:textId="77777777" w:rsidR="00C20006" w:rsidRDefault="00C20006" w:rsidP="000325E9">
      <w:pPr>
        <w:numPr>
          <w:ilvl w:val="1"/>
          <w:numId w:val="11"/>
        </w:numPr>
        <w:spacing w:after="0"/>
        <w:ind w:left="720" w:right="0"/>
        <w:rPr>
          <w:rFonts w:eastAsia="Times New Roman"/>
        </w:rPr>
      </w:pPr>
      <w:r>
        <w:rPr>
          <w:rFonts w:eastAsia="Times New Roman" w:hint="cs"/>
          <w:rtl/>
        </w:rPr>
        <w:t xml:space="preserve">מתי נכרת חוזה במכירה פומבית? </w:t>
      </w:r>
    </w:p>
    <w:p w14:paraId="517D5484" w14:textId="77777777" w:rsidR="00C20006" w:rsidRDefault="00C20006" w:rsidP="000325E9">
      <w:pPr>
        <w:numPr>
          <w:ilvl w:val="2"/>
          <w:numId w:val="11"/>
        </w:numPr>
        <w:spacing w:after="0"/>
        <w:ind w:left="1080" w:right="0"/>
        <w:rPr>
          <w:rFonts w:eastAsia="Times New Roman"/>
        </w:rPr>
      </w:pPr>
      <w:r>
        <w:rPr>
          <w:rFonts w:eastAsia="Times New Roman" w:hint="cs"/>
          <w:rtl/>
        </w:rPr>
        <w:t>אפשרות א' - כל הצעת מחיר היא קיבול מותנה(מותנה בהצעה גבוהה יותר).</w:t>
      </w:r>
    </w:p>
    <w:p w14:paraId="50203B4C" w14:textId="77777777" w:rsidR="00C20006" w:rsidRDefault="00C20006" w:rsidP="000325E9">
      <w:pPr>
        <w:numPr>
          <w:ilvl w:val="2"/>
          <w:numId w:val="11"/>
        </w:numPr>
        <w:spacing w:after="0"/>
        <w:ind w:left="1080" w:right="0"/>
        <w:rPr>
          <w:rFonts w:eastAsia="Times New Roman"/>
        </w:rPr>
      </w:pPr>
      <w:r>
        <w:rPr>
          <w:rFonts w:eastAsia="Times New Roman" w:hint="cs"/>
          <w:rtl/>
        </w:rPr>
        <w:t xml:space="preserve">האפשרות ב' - הזמנה להציע הצעות - כל הצעת מחיר היא הצעה חדשה והקיבול בשתיקה נובע מההסכם המוקדם יותר לגבי דרך המכירה הפומבית (האמירה של בית ההכרזות שהם מתחייבים לקבל את ההצעה הגבוהה היותר). כלומר אם לא הייתה התחייבות לקבל את </w:t>
      </w:r>
      <w:r>
        <w:rPr>
          <w:rFonts w:eastAsia="Times New Roman" w:hint="cs"/>
          <w:rtl/>
        </w:rPr>
        <w:lastRenderedPageBreak/>
        <w:t>ההצעה הגבוה ביותר לא משתכלל חוזה ברגע שמתקבלת ההצעה הגבוהה ביותר וזה רק הזמנה להציע הצעות.</w:t>
      </w:r>
    </w:p>
    <w:p w14:paraId="1A00FCB2" w14:textId="328F5ED1" w:rsidR="004B2018" w:rsidRPr="004B2018" w:rsidRDefault="003E077E" w:rsidP="000325E9">
      <w:pPr>
        <w:pStyle w:val="1"/>
        <w:shd w:val="clear" w:color="auto" w:fill="00B0F0"/>
        <w:rPr>
          <w:rFonts w:eastAsia="Times New Roman"/>
        </w:rPr>
      </w:pPr>
      <w:bookmarkStart w:id="2" w:name="_Toc91156843"/>
      <w:r>
        <w:rPr>
          <w:rFonts w:eastAsia="Times New Roman" w:hint="cs"/>
          <w:rtl/>
        </w:rPr>
        <w:t>הכשרות המשפטית</w:t>
      </w:r>
      <w:bookmarkEnd w:id="2"/>
    </w:p>
    <w:p w14:paraId="7F8FB4C3" w14:textId="3029D1E3" w:rsidR="00C20006" w:rsidRDefault="00C20006" w:rsidP="000325E9">
      <w:pPr>
        <w:numPr>
          <w:ilvl w:val="0"/>
          <w:numId w:val="11"/>
        </w:numPr>
        <w:spacing w:after="0"/>
        <w:ind w:left="360" w:right="0"/>
        <w:rPr>
          <w:rFonts w:eastAsia="Times New Roman"/>
        </w:rPr>
      </w:pPr>
      <w:r>
        <w:rPr>
          <w:rFonts w:eastAsia="Times New Roman" w:hint="cs"/>
          <w:b/>
          <w:bCs/>
          <w:rtl/>
        </w:rPr>
        <w:t>ה</w:t>
      </w:r>
      <w:r w:rsidR="003E077E">
        <w:rPr>
          <w:rFonts w:eastAsia="Times New Roman" w:hint="cs"/>
          <w:b/>
          <w:bCs/>
          <w:rtl/>
        </w:rPr>
        <w:t>קדמה</w:t>
      </w:r>
    </w:p>
    <w:p w14:paraId="47169B18" w14:textId="77777777" w:rsidR="00C20006" w:rsidRDefault="00C20006" w:rsidP="000325E9">
      <w:pPr>
        <w:numPr>
          <w:ilvl w:val="1"/>
          <w:numId w:val="11"/>
        </w:numPr>
        <w:tabs>
          <w:tab w:val="num" w:pos="720"/>
        </w:tabs>
        <w:spacing w:after="0"/>
        <w:ind w:left="720" w:right="0"/>
        <w:rPr>
          <w:rFonts w:eastAsia="Times New Roman"/>
          <w:b/>
          <w:bCs/>
        </w:rPr>
      </w:pPr>
      <w:r>
        <w:rPr>
          <w:rFonts w:eastAsia="Times New Roman" w:hint="cs"/>
          <w:b/>
          <w:bCs/>
          <w:u w:val="single"/>
          <w:rtl/>
        </w:rPr>
        <w:t>החוק מבחין סוגי הכשרות המשפטית:</w:t>
      </w:r>
    </w:p>
    <w:p w14:paraId="4948C41B" w14:textId="77777777" w:rsidR="00C20006" w:rsidRDefault="00C20006" w:rsidP="000325E9">
      <w:pPr>
        <w:numPr>
          <w:ilvl w:val="2"/>
          <w:numId w:val="11"/>
        </w:numPr>
        <w:spacing w:after="0"/>
        <w:ind w:left="1080" w:right="0"/>
        <w:rPr>
          <w:rFonts w:eastAsia="Times New Roman"/>
          <w:b/>
          <w:bCs/>
        </w:rPr>
      </w:pPr>
      <w:r>
        <w:rPr>
          <w:rFonts w:eastAsia="Times New Roman" w:hint="cs"/>
          <w:b/>
          <w:bCs/>
          <w:rtl/>
        </w:rPr>
        <w:t xml:space="preserve"> כשרות לזכויות וחובות </w:t>
      </w:r>
    </w:p>
    <w:p w14:paraId="0798183A" w14:textId="77777777" w:rsidR="00C20006" w:rsidRDefault="00C20006" w:rsidP="000325E9">
      <w:pPr>
        <w:numPr>
          <w:ilvl w:val="2"/>
          <w:numId w:val="11"/>
        </w:numPr>
        <w:spacing w:after="0"/>
        <w:ind w:left="1080" w:right="0"/>
        <w:rPr>
          <w:rFonts w:eastAsia="Times New Roman" w:hint="cs"/>
          <w:b/>
          <w:bCs/>
          <w:rtl/>
        </w:rPr>
      </w:pPr>
      <w:r>
        <w:rPr>
          <w:rFonts w:eastAsia="Times New Roman" w:hint="cs"/>
          <w:b/>
          <w:bCs/>
          <w:rtl/>
        </w:rPr>
        <w:t>הזכות לפעולות משפטיות.</w:t>
      </w:r>
    </w:p>
    <w:p w14:paraId="70E6296E" w14:textId="77777777" w:rsidR="00C20006" w:rsidRDefault="00C20006" w:rsidP="000325E9">
      <w:pPr>
        <w:numPr>
          <w:ilvl w:val="3"/>
          <w:numId w:val="11"/>
        </w:numPr>
        <w:spacing w:after="0"/>
        <w:ind w:left="1440" w:right="0"/>
        <w:rPr>
          <w:rFonts w:eastAsia="Times New Roman" w:hint="cs"/>
          <w:rtl/>
        </w:rPr>
      </w:pPr>
      <w:r>
        <w:rPr>
          <w:rFonts w:eastAsia="Times New Roman" w:hint="cs"/>
          <w:rtl/>
        </w:rPr>
        <w:t>לדוגמה קטין כשר לזכויות וחובות אבל לא זכאי לפעולות משפטיות - יכול להיות בכל נכס אבל לא למכור או לקבל אותו.</w:t>
      </w:r>
    </w:p>
    <w:p w14:paraId="48D06249" w14:textId="77777777" w:rsidR="00C20006" w:rsidRDefault="00C20006" w:rsidP="000325E9">
      <w:pPr>
        <w:numPr>
          <w:ilvl w:val="1"/>
          <w:numId w:val="11"/>
        </w:numPr>
        <w:tabs>
          <w:tab w:val="num" w:pos="720"/>
        </w:tabs>
        <w:spacing w:after="0"/>
        <w:ind w:left="720" w:right="0"/>
        <w:rPr>
          <w:rFonts w:eastAsia="Times New Roman" w:hint="cs"/>
          <w:rtl/>
        </w:rPr>
      </w:pPr>
      <w:r>
        <w:rPr>
          <w:rFonts w:eastAsia="Times New Roman" w:hint="cs"/>
          <w:b/>
          <w:bCs/>
          <w:u w:val="single"/>
          <w:rtl/>
        </w:rPr>
        <w:t>מגבלות על הכשרות לבצע פעולות משפטיות:</w:t>
      </w:r>
      <w:r>
        <w:rPr>
          <w:rFonts w:eastAsia="Times New Roman" w:hint="cs"/>
          <w:rtl/>
        </w:rPr>
        <w:t xml:space="preserve"> </w:t>
      </w:r>
    </w:p>
    <w:p w14:paraId="7D577823" w14:textId="77777777" w:rsidR="00C20006" w:rsidRDefault="00C20006" w:rsidP="000325E9">
      <w:pPr>
        <w:numPr>
          <w:ilvl w:val="2"/>
          <w:numId w:val="11"/>
        </w:numPr>
        <w:spacing w:after="0"/>
        <w:ind w:left="1080" w:right="0"/>
        <w:rPr>
          <w:rFonts w:eastAsia="Times New Roman"/>
        </w:rPr>
      </w:pPr>
      <w:r>
        <w:rPr>
          <w:rFonts w:eastAsia="Times New Roman" w:hint="cs"/>
          <w:rtl/>
        </w:rPr>
        <w:t>כיצד אם כך הם יכולים להיות בעלי זכויות וחובות אם הם לא יכולים לבצע פעולות משפטיות- פתרון: אפוטרופוס שיעשה פעולות משפטיות בשבילו.</w:t>
      </w:r>
    </w:p>
    <w:p w14:paraId="1FA8CCF4" w14:textId="77777777" w:rsidR="00C20006" w:rsidRDefault="00C20006" w:rsidP="000325E9">
      <w:pPr>
        <w:numPr>
          <w:ilvl w:val="2"/>
          <w:numId w:val="11"/>
        </w:numPr>
        <w:spacing w:after="0"/>
        <w:ind w:left="1080" w:right="0"/>
        <w:rPr>
          <w:rFonts w:eastAsia="Times New Roman" w:hint="cs"/>
          <w:b/>
          <w:bCs/>
          <w:rtl/>
        </w:rPr>
      </w:pPr>
      <w:r>
        <w:rPr>
          <w:rFonts w:eastAsia="Times New Roman" w:hint="cs"/>
          <w:b/>
          <w:bCs/>
          <w:rtl/>
        </w:rPr>
        <w:t>מדוע ישנה כשירות משפטית לביצוע פעולות משפטית?</w:t>
      </w:r>
    </w:p>
    <w:p w14:paraId="29CB7865" w14:textId="77777777" w:rsidR="00C20006" w:rsidRDefault="00C20006" w:rsidP="000325E9">
      <w:pPr>
        <w:numPr>
          <w:ilvl w:val="3"/>
          <w:numId w:val="11"/>
        </w:numPr>
        <w:spacing w:after="0"/>
        <w:ind w:left="1440" w:right="0"/>
        <w:rPr>
          <w:rFonts w:eastAsia="Times New Roman" w:hint="cs"/>
          <w:rtl/>
        </w:rPr>
      </w:pPr>
      <w:r>
        <w:rPr>
          <w:rFonts w:eastAsia="Times New Roman" w:hint="cs"/>
          <w:rtl/>
        </w:rPr>
        <w:t>כדי לבצע פעולה משפטית יש צורך בגמירות דעת (לדוגמה: חוזים, תקיפה, יחסי מין, פרטיות וכ')</w:t>
      </w:r>
    </w:p>
    <w:p w14:paraId="7DD686AA" w14:textId="77777777" w:rsidR="00C20006" w:rsidRDefault="00C20006" w:rsidP="000325E9">
      <w:pPr>
        <w:numPr>
          <w:ilvl w:val="3"/>
          <w:numId w:val="11"/>
        </w:numPr>
        <w:spacing w:after="0"/>
        <w:ind w:left="1440" w:right="0"/>
        <w:rPr>
          <w:rFonts w:eastAsia="Times New Roman" w:hint="cs"/>
          <w:rtl/>
        </w:rPr>
      </w:pPr>
      <w:r>
        <w:rPr>
          <w:rFonts w:eastAsia="Times New Roman" w:hint="cs"/>
          <w:rtl/>
        </w:rPr>
        <w:t>חוסר יכולת לגבש הסכמה שוללת את היכולת לבצע פעולה משפטית (קטינים, פסולי דין).</w:t>
      </w:r>
    </w:p>
    <w:p w14:paraId="29F92F01" w14:textId="77777777" w:rsidR="00C20006" w:rsidRDefault="00C20006" w:rsidP="000325E9">
      <w:pPr>
        <w:numPr>
          <w:ilvl w:val="3"/>
          <w:numId w:val="11"/>
        </w:numPr>
        <w:spacing w:after="0"/>
        <w:ind w:left="1440" w:right="0"/>
        <w:rPr>
          <w:rFonts w:eastAsia="Times New Roman" w:hint="cs"/>
          <w:rtl/>
        </w:rPr>
      </w:pPr>
      <w:r>
        <w:rPr>
          <w:rFonts w:eastAsia="Times New Roman" w:hint="cs"/>
          <w:rtl/>
        </w:rPr>
        <w:t>קיימת בעיה לצד השני של ההתקשרות:</w:t>
      </w:r>
    </w:p>
    <w:p w14:paraId="578D0DF5" w14:textId="77777777" w:rsidR="00C20006" w:rsidRDefault="00C20006" w:rsidP="000325E9">
      <w:pPr>
        <w:numPr>
          <w:ilvl w:val="4"/>
          <w:numId w:val="11"/>
        </w:numPr>
        <w:spacing w:after="0"/>
        <w:ind w:left="1800" w:right="0"/>
        <w:rPr>
          <w:rFonts w:eastAsia="Times New Roman"/>
        </w:rPr>
      </w:pPr>
      <w:r>
        <w:rPr>
          <w:rFonts w:eastAsia="Times New Roman" w:hint="cs"/>
          <w:rtl/>
        </w:rPr>
        <w:t>הבעיה- כיצד ניתן לדעת מי לא כשיר משפטית?</w:t>
      </w:r>
    </w:p>
    <w:p w14:paraId="595D4C9D" w14:textId="77777777" w:rsidR="00C20006" w:rsidRDefault="00C20006" w:rsidP="000325E9">
      <w:pPr>
        <w:numPr>
          <w:ilvl w:val="4"/>
          <w:numId w:val="11"/>
        </w:numPr>
        <w:spacing w:after="0"/>
        <w:ind w:left="1800" w:right="0"/>
        <w:rPr>
          <w:rFonts w:eastAsia="Times New Roman" w:hint="cs"/>
          <w:rtl/>
        </w:rPr>
      </w:pPr>
      <w:r>
        <w:rPr>
          <w:rFonts w:eastAsia="Times New Roman" w:hint="cs"/>
          <w:rtl/>
        </w:rPr>
        <w:t>פתרון:</w:t>
      </w:r>
    </w:p>
    <w:p w14:paraId="6B51105A" w14:textId="77777777" w:rsidR="00C20006" w:rsidRDefault="00C20006" w:rsidP="000325E9">
      <w:pPr>
        <w:numPr>
          <w:ilvl w:val="5"/>
          <w:numId w:val="11"/>
        </w:numPr>
        <w:spacing w:after="0"/>
        <w:ind w:left="2160" w:right="0"/>
        <w:rPr>
          <w:rFonts w:eastAsia="Times New Roman" w:hint="cs"/>
          <w:rtl/>
        </w:rPr>
      </w:pPr>
      <w:r>
        <w:rPr>
          <w:rFonts w:eastAsia="Times New Roman" w:hint="cs"/>
          <w:rtl/>
        </w:rPr>
        <w:t>קטין - פתרון מספרי- אדם שמלאו לו 18 שנה.</w:t>
      </w:r>
    </w:p>
    <w:p w14:paraId="1FED4D6D" w14:textId="77777777" w:rsidR="00C20006" w:rsidRDefault="00C20006" w:rsidP="000325E9">
      <w:pPr>
        <w:numPr>
          <w:ilvl w:val="5"/>
          <w:numId w:val="11"/>
        </w:numPr>
        <w:spacing w:after="0"/>
        <w:ind w:left="2160" w:right="0"/>
        <w:rPr>
          <w:rFonts w:eastAsia="Times New Roman" w:hint="cs"/>
          <w:rtl/>
        </w:rPr>
      </w:pPr>
      <w:r>
        <w:rPr>
          <w:rFonts w:eastAsia="Times New Roman" w:hint="cs"/>
          <w:rtl/>
        </w:rPr>
        <w:t>פסול דין - אפשר להצהיר על מישהו שהוא פסול דין ורק מרגע החלטת ביהמ"ש הוא ייחשב פסול דין ולכן חוזים שקדמו להכרזה נשארים תקפים. הקושי קטן מכוון שיש דרך אובייקטיבית לדעת את זה. דקלרטיבי - הצהרה על דבר קיים, מאשר מציאות קיימת. לעומת קונסטרוקטיבי - פעולה שיוצרת מצב.</w:t>
      </w:r>
    </w:p>
    <w:p w14:paraId="6DC00478" w14:textId="77777777" w:rsidR="00C20006" w:rsidRDefault="00C20006" w:rsidP="000325E9">
      <w:pPr>
        <w:numPr>
          <w:ilvl w:val="1"/>
          <w:numId w:val="11"/>
        </w:numPr>
        <w:spacing w:after="0"/>
        <w:ind w:left="720" w:right="0"/>
        <w:rPr>
          <w:rFonts w:eastAsia="Times New Roman" w:hint="cs"/>
          <w:b/>
          <w:bCs/>
          <w:rtl/>
        </w:rPr>
      </w:pPr>
      <w:r>
        <w:rPr>
          <w:rFonts w:eastAsia="Times New Roman" w:hint="cs"/>
          <w:b/>
          <w:bCs/>
          <w:rtl/>
        </w:rPr>
        <w:t>פעולות על ידי קטין (חוק הכשרות והאפוטרופסות)</w:t>
      </w:r>
    </w:p>
    <w:p w14:paraId="7A78606F" w14:textId="77777777" w:rsidR="00C20006" w:rsidRDefault="00C20006" w:rsidP="000325E9">
      <w:pPr>
        <w:numPr>
          <w:ilvl w:val="2"/>
          <w:numId w:val="11"/>
        </w:numPr>
        <w:spacing w:after="0"/>
        <w:ind w:left="1080" w:right="0"/>
        <w:rPr>
          <w:rFonts w:eastAsia="Times New Roman" w:hint="cs"/>
          <w:rtl/>
        </w:rPr>
      </w:pPr>
      <w:r>
        <w:rPr>
          <w:rFonts w:eastAsia="Times New Roman" w:hint="cs"/>
          <w:rtl/>
        </w:rPr>
        <w:t>סעיף 4 - קטין  יכול לבצע פעולה משפטית עם נציגו הסכים. ההסכמה יכול להינתן מראש או בדיעבד (למפרע). יכול הנציג לבטל את ההסכמה לפעולה כל עוד לא בוצעה.</w:t>
      </w:r>
    </w:p>
    <w:p w14:paraId="77187171" w14:textId="77777777" w:rsidR="00C20006" w:rsidRDefault="00C20006" w:rsidP="000325E9">
      <w:pPr>
        <w:numPr>
          <w:ilvl w:val="2"/>
          <w:numId w:val="11"/>
        </w:numPr>
        <w:spacing w:after="0"/>
        <w:ind w:left="1080" w:right="0"/>
        <w:rPr>
          <w:rFonts w:eastAsia="Times New Roman" w:hint="cs"/>
          <w:rtl/>
        </w:rPr>
      </w:pPr>
      <w:r>
        <w:rPr>
          <w:rFonts w:eastAsia="Times New Roman" w:hint="cs"/>
          <w:rtl/>
        </w:rPr>
        <w:t xml:space="preserve">סעיף 5 - פעולה שנעשה בלי אישור - יש תנאי מפסיק לחוזה עם קטין עשה זאת בלי אישור של נציגו. </w:t>
      </w:r>
      <w:r>
        <w:rPr>
          <w:rFonts w:hint="cs"/>
          <w:rtl/>
        </w:rPr>
        <w:t xml:space="preserve">מצד אחד כשאתה מוכר לילד דע לך שניתן לבטל את הפעולה מצד שני אנחנו לא רוצים שתחשוב שאתה כרוך בפעולה הזו לנצח (יחזרו עוד שנתיים לבטל) </w:t>
      </w:r>
      <w:r>
        <w:rPr>
          <w:rFonts w:eastAsia="Times New Roman" w:hint="cs"/>
          <w:rtl/>
        </w:rPr>
        <w:t>לכן התנאי המפסיק תקף לזמן מוגבל:</w:t>
      </w:r>
    </w:p>
    <w:p w14:paraId="7FC4E446" w14:textId="77777777" w:rsidR="00C20006" w:rsidRDefault="00C20006" w:rsidP="000325E9">
      <w:pPr>
        <w:numPr>
          <w:ilvl w:val="3"/>
          <w:numId w:val="11"/>
        </w:numPr>
        <w:spacing w:after="0"/>
        <w:ind w:left="1440" w:right="0"/>
        <w:rPr>
          <w:rFonts w:eastAsia="Times New Roman" w:hint="cs"/>
          <w:rtl/>
        </w:rPr>
      </w:pPr>
      <w:r>
        <w:rPr>
          <w:rFonts w:eastAsia="Times New Roman" w:hint="cs"/>
          <w:rtl/>
        </w:rPr>
        <w:t>ניתן לבטל תוך חודש מרגע ידיעתו של הנציג של הקטין.</w:t>
      </w:r>
    </w:p>
    <w:p w14:paraId="3F7644BF" w14:textId="77777777" w:rsidR="00C20006" w:rsidRDefault="00C20006" w:rsidP="000325E9">
      <w:pPr>
        <w:numPr>
          <w:ilvl w:val="3"/>
          <w:numId w:val="11"/>
        </w:numPr>
        <w:spacing w:after="0"/>
        <w:ind w:left="1440" w:right="0"/>
        <w:rPr>
          <w:rFonts w:eastAsia="Times New Roman" w:hint="cs"/>
          <w:rtl/>
        </w:rPr>
      </w:pPr>
      <w:r>
        <w:rPr>
          <w:rFonts w:eastAsia="Times New Roman" w:hint="cs"/>
          <w:rtl/>
        </w:rPr>
        <w:t>אם לא נודע לנציג על הפעולה שנעשה ללא הסכמתו-הקטין יכול תוך חודש ימים לאחר שהיה לבגיר לבטל את הפעולה.</w:t>
      </w:r>
    </w:p>
    <w:p w14:paraId="37381BD8" w14:textId="77777777" w:rsidR="00C20006" w:rsidRDefault="00C20006" w:rsidP="000325E9">
      <w:pPr>
        <w:numPr>
          <w:ilvl w:val="4"/>
          <w:numId w:val="11"/>
        </w:numPr>
        <w:spacing w:after="0"/>
        <w:ind w:left="1800" w:right="0"/>
        <w:rPr>
          <w:rFonts w:eastAsia="Times New Roman"/>
        </w:rPr>
      </w:pPr>
      <w:r>
        <w:rPr>
          <w:rFonts w:eastAsia="Times New Roman" w:hint="cs"/>
          <w:rtl/>
        </w:rPr>
        <w:t>נוצר מצב בו מאפשרים לנציג הקטין לבצע קיבול בשתיקה כל עוד הוא מודע לפעולה המשפטית, אם הוא לא מודע יש לקטין אפשרות לחזור בו חודש לאחר שהפך לבגיר.</w:t>
      </w:r>
    </w:p>
    <w:p w14:paraId="7E90F9BE" w14:textId="77777777" w:rsidR="00C20006" w:rsidRDefault="00C20006" w:rsidP="000325E9">
      <w:pPr>
        <w:numPr>
          <w:ilvl w:val="2"/>
          <w:numId w:val="11"/>
        </w:numPr>
        <w:spacing w:after="0"/>
        <w:ind w:left="1080" w:right="0"/>
        <w:rPr>
          <w:rFonts w:eastAsia="Times New Roman" w:hint="cs"/>
          <w:rtl/>
        </w:rPr>
      </w:pPr>
      <w:r>
        <w:rPr>
          <w:rFonts w:eastAsia="Times New Roman" w:hint="cs"/>
          <w:rtl/>
        </w:rPr>
        <w:t>סעיף 17 – קבלת החלטות ע"י הנציג - צריך לנהוג לטובת הקטין בדרך שהורים מסורים היו נוהגים בנסיבות העניין.</w:t>
      </w:r>
    </w:p>
    <w:p w14:paraId="1AC9EAC8" w14:textId="77777777" w:rsidR="00C20006" w:rsidRDefault="00C20006" w:rsidP="000325E9">
      <w:pPr>
        <w:numPr>
          <w:ilvl w:val="3"/>
          <w:numId w:val="11"/>
        </w:numPr>
        <w:spacing w:after="0"/>
        <w:ind w:left="1440" w:right="0"/>
        <w:rPr>
          <w:rFonts w:eastAsia="Times New Roman" w:hint="cs"/>
          <w:rtl/>
        </w:rPr>
      </w:pPr>
      <w:r>
        <w:rPr>
          <w:rFonts w:eastAsia="Times New Roman" w:hint="cs"/>
          <w:rtl/>
        </w:rPr>
        <w:lastRenderedPageBreak/>
        <w:t>האפוטרופוס של הקטין - בדר"כ הוא ההורה שלו ובדר"כ הוא גם נציגו.</w:t>
      </w:r>
    </w:p>
    <w:p w14:paraId="4F40BEC4" w14:textId="77777777" w:rsidR="00C20006" w:rsidRDefault="00C20006" w:rsidP="000325E9">
      <w:pPr>
        <w:numPr>
          <w:ilvl w:val="3"/>
          <w:numId w:val="11"/>
        </w:numPr>
        <w:spacing w:after="0"/>
        <w:ind w:left="1440" w:right="0"/>
        <w:rPr>
          <w:rFonts w:eastAsia="Times New Roman" w:hint="cs"/>
          <w:rtl/>
        </w:rPr>
      </w:pPr>
      <w:r>
        <w:rPr>
          <w:rFonts w:eastAsia="Times New Roman" w:hint="cs"/>
          <w:rtl/>
        </w:rPr>
        <w:t xml:space="preserve">מה ההבדל בין אפוטרופוס לנציג? </w:t>
      </w:r>
    </w:p>
    <w:p w14:paraId="01E34351" w14:textId="77777777" w:rsidR="00C20006" w:rsidRDefault="00C20006" w:rsidP="000325E9">
      <w:pPr>
        <w:numPr>
          <w:ilvl w:val="4"/>
          <w:numId w:val="11"/>
        </w:numPr>
        <w:spacing w:after="0"/>
        <w:ind w:left="1800" w:right="0"/>
        <w:rPr>
          <w:rFonts w:eastAsia="Times New Roman" w:hint="cs"/>
          <w:rtl/>
        </w:rPr>
      </w:pPr>
      <w:r>
        <w:rPr>
          <w:rFonts w:eastAsia="Times New Roman" w:hint="cs"/>
          <w:rtl/>
        </w:rPr>
        <w:t>הנציג הוא מי שמבצע את הפעולות המשפטיות בשביל הנציג.</w:t>
      </w:r>
    </w:p>
    <w:p w14:paraId="069A334D" w14:textId="77777777" w:rsidR="00C20006" w:rsidRDefault="00C20006" w:rsidP="000325E9">
      <w:pPr>
        <w:numPr>
          <w:ilvl w:val="4"/>
          <w:numId w:val="11"/>
        </w:numPr>
        <w:spacing w:after="0"/>
        <w:ind w:left="1800" w:right="0"/>
        <w:rPr>
          <w:rFonts w:eastAsia="Times New Roman" w:hint="cs"/>
          <w:rtl/>
        </w:rPr>
      </w:pPr>
      <w:r>
        <w:rPr>
          <w:rFonts w:eastAsia="Times New Roman" w:hint="cs"/>
          <w:rtl/>
        </w:rPr>
        <w:t>האפוטרופוס - אדם שצריך לנהוג לצרכיו זה לא נוגע ליחסים משפטיים.</w:t>
      </w:r>
    </w:p>
    <w:p w14:paraId="64AEBF47" w14:textId="77777777" w:rsidR="00C20006" w:rsidRDefault="00C20006" w:rsidP="000325E9">
      <w:pPr>
        <w:numPr>
          <w:ilvl w:val="2"/>
          <w:numId w:val="11"/>
        </w:numPr>
        <w:spacing w:after="0"/>
        <w:ind w:left="1080" w:right="0"/>
        <w:rPr>
          <w:rFonts w:eastAsia="Times New Roman" w:hint="cs"/>
          <w:rtl/>
        </w:rPr>
      </w:pPr>
      <w:r>
        <w:rPr>
          <w:rFonts w:eastAsia="Times New Roman" w:hint="cs"/>
          <w:rtl/>
        </w:rPr>
        <w:t>סעיף 6 -</w:t>
      </w:r>
    </w:p>
    <w:p w14:paraId="1EED015E" w14:textId="77777777" w:rsidR="00C20006" w:rsidRDefault="00C20006" w:rsidP="000325E9">
      <w:pPr>
        <w:numPr>
          <w:ilvl w:val="3"/>
          <w:numId w:val="11"/>
        </w:numPr>
        <w:spacing w:after="0"/>
        <w:ind w:left="1440" w:right="0"/>
        <w:rPr>
          <w:rFonts w:eastAsia="Times New Roman" w:hint="cs"/>
          <w:rtl/>
        </w:rPr>
      </w:pPr>
      <w:r>
        <w:rPr>
          <w:rFonts w:eastAsia="Times New Roman" w:hint="cs"/>
          <w:rtl/>
        </w:rPr>
        <w:t xml:space="preserve">הפעולה </w:t>
      </w:r>
      <w:r>
        <w:rPr>
          <w:rFonts w:eastAsia="Times New Roman" w:hint="cs"/>
          <w:u w:val="single"/>
          <w:rtl/>
        </w:rPr>
        <w:t>לא ניתנת לביטול</w:t>
      </w:r>
      <w:r>
        <w:rPr>
          <w:rFonts w:eastAsia="Times New Roman" w:hint="cs"/>
          <w:rtl/>
        </w:rPr>
        <w:t xml:space="preserve"> אם זה פעולה שקטינים בדר"כ מבצעים.</w:t>
      </w:r>
    </w:p>
    <w:p w14:paraId="055A4400" w14:textId="77777777" w:rsidR="00C20006" w:rsidRDefault="00C20006" w:rsidP="000325E9">
      <w:pPr>
        <w:numPr>
          <w:ilvl w:val="3"/>
          <w:numId w:val="11"/>
        </w:numPr>
        <w:spacing w:after="0"/>
        <w:ind w:left="1440" w:right="0"/>
        <w:rPr>
          <w:rFonts w:eastAsia="Times New Roman" w:hint="cs"/>
          <w:rtl/>
        </w:rPr>
      </w:pPr>
      <w:r>
        <w:rPr>
          <w:rFonts w:eastAsia="Times New Roman" w:hint="cs"/>
          <w:rtl/>
        </w:rPr>
        <w:t>פעולה שהצד השני לא ידע שמדובר בקטין ולא היה צריך לדעת.</w:t>
      </w:r>
    </w:p>
    <w:p w14:paraId="72EF6719" w14:textId="77777777" w:rsidR="00C20006" w:rsidRDefault="00C20006" w:rsidP="000325E9">
      <w:pPr>
        <w:numPr>
          <w:ilvl w:val="4"/>
          <w:numId w:val="11"/>
        </w:numPr>
        <w:spacing w:after="0"/>
        <w:ind w:left="1800" w:right="0"/>
        <w:rPr>
          <w:rFonts w:eastAsia="Times New Roman" w:hint="cs"/>
          <w:rtl/>
        </w:rPr>
      </w:pPr>
      <w:r>
        <w:rPr>
          <w:rFonts w:eastAsia="Times New Roman" w:hint="cs"/>
          <w:rtl/>
        </w:rPr>
        <w:t>סייג - ועדיין יהיה אפשרי לבטל אם זה גורם לנזק משמעותי לקטין.</w:t>
      </w:r>
    </w:p>
    <w:p w14:paraId="655325A3" w14:textId="77777777" w:rsidR="00C20006" w:rsidRDefault="00C20006" w:rsidP="000325E9">
      <w:pPr>
        <w:numPr>
          <w:ilvl w:val="2"/>
          <w:numId w:val="11"/>
        </w:numPr>
        <w:spacing w:after="0"/>
        <w:ind w:left="1080" w:right="0"/>
        <w:rPr>
          <w:rFonts w:eastAsia="Times New Roman" w:hint="cs"/>
          <w:rtl/>
        </w:rPr>
      </w:pPr>
      <w:r>
        <w:rPr>
          <w:rFonts w:eastAsia="Times New Roman" w:hint="cs"/>
          <w:rtl/>
        </w:rPr>
        <w:t>סעיף 6א גובר על סעיף 6 - מציינים כל מיני פעולות שאף פעם אי אפשר לאפשר לקטין לעשות גם אם זו פעולה שיכולה להראות כאילו זו דרך של קטינים בגילו.</w:t>
      </w:r>
    </w:p>
    <w:p w14:paraId="41D7CC49" w14:textId="77777777" w:rsidR="00C20006" w:rsidRDefault="00C20006" w:rsidP="000325E9">
      <w:pPr>
        <w:numPr>
          <w:ilvl w:val="1"/>
          <w:numId w:val="11"/>
        </w:numPr>
        <w:tabs>
          <w:tab w:val="num" w:pos="720"/>
        </w:tabs>
        <w:spacing w:after="0"/>
        <w:ind w:left="720" w:right="0"/>
        <w:rPr>
          <w:rFonts w:eastAsia="Times New Roman" w:hint="cs"/>
          <w:b/>
          <w:bCs/>
          <w:rtl/>
        </w:rPr>
      </w:pPr>
      <w:r>
        <w:rPr>
          <w:rFonts w:eastAsia="Times New Roman" w:hint="cs"/>
          <w:b/>
          <w:bCs/>
          <w:u w:val="single"/>
          <w:rtl/>
        </w:rPr>
        <w:t xml:space="preserve">פעולות טעונות אישור ביהמ"ש </w:t>
      </w:r>
      <w:r>
        <w:rPr>
          <w:rFonts w:eastAsia="Times New Roman" w:hint="cs"/>
          <w:rtl/>
        </w:rPr>
        <w:t xml:space="preserve">סעיף 20 - פעולות שדורשות אישור ביהמ"ש כי ההורים לא מוסמכים לכך. </w:t>
      </w:r>
    </w:p>
    <w:p w14:paraId="0EC4DFD8" w14:textId="77777777" w:rsidR="00C20006" w:rsidRDefault="00C20006" w:rsidP="000325E9">
      <w:pPr>
        <w:numPr>
          <w:ilvl w:val="2"/>
          <w:numId w:val="11"/>
        </w:numPr>
        <w:spacing w:after="0"/>
        <w:ind w:left="1080" w:right="0"/>
        <w:rPr>
          <w:rFonts w:eastAsia="Times New Roman" w:hint="cs"/>
          <w:b/>
          <w:bCs/>
          <w:rtl/>
        </w:rPr>
      </w:pPr>
      <w:r>
        <w:rPr>
          <w:rFonts w:eastAsia="Times New Roman" w:hint="cs"/>
          <w:rtl/>
        </w:rPr>
        <w:t>שתי סיבות מרכזיות לאישור ביהמ"ש</w:t>
      </w:r>
      <w:r>
        <w:rPr>
          <w:rFonts w:eastAsia="Times New Roman" w:hint="cs"/>
          <w:b/>
          <w:bCs/>
          <w:rtl/>
        </w:rPr>
        <w:t>:</w:t>
      </w:r>
    </w:p>
    <w:p w14:paraId="31CC1459" w14:textId="77777777" w:rsidR="00C20006" w:rsidRDefault="00C20006" w:rsidP="000325E9">
      <w:pPr>
        <w:numPr>
          <w:ilvl w:val="3"/>
          <w:numId w:val="11"/>
        </w:numPr>
        <w:spacing w:after="0"/>
        <w:ind w:left="1440" w:right="0"/>
        <w:rPr>
          <w:rFonts w:eastAsia="Times New Roman" w:hint="cs"/>
          <w:b/>
          <w:bCs/>
          <w:rtl/>
        </w:rPr>
      </w:pPr>
      <w:r>
        <w:rPr>
          <w:rFonts w:eastAsia="Times New Roman" w:hint="cs"/>
          <w:rtl/>
        </w:rPr>
        <w:t>פעולות שיש חשש שלא תהיה חשיבה רק על טובת הקטין</w:t>
      </w:r>
      <w:r>
        <w:rPr>
          <w:rFonts w:eastAsia="Times New Roman" w:hint="cs"/>
        </w:rPr>
        <w:t xml:space="preserve"> </w:t>
      </w:r>
      <w:r>
        <w:rPr>
          <w:rFonts w:eastAsia="Times New Roman" w:hint="cs"/>
          <w:rtl/>
        </w:rPr>
        <w:t>(ס' 20 (3)(5))</w:t>
      </w:r>
    </w:p>
    <w:p w14:paraId="7D355A9E" w14:textId="77777777" w:rsidR="00C20006" w:rsidRDefault="00C20006" w:rsidP="000325E9">
      <w:pPr>
        <w:numPr>
          <w:ilvl w:val="3"/>
          <w:numId w:val="11"/>
        </w:numPr>
        <w:spacing w:after="0"/>
        <w:ind w:left="1440" w:right="0"/>
        <w:rPr>
          <w:rFonts w:eastAsia="Times New Roman" w:hint="cs"/>
          <w:b/>
          <w:bCs/>
          <w:rtl/>
        </w:rPr>
      </w:pPr>
      <w:r>
        <w:rPr>
          <w:rFonts w:eastAsia="Times New Roman" w:hint="cs"/>
          <w:rtl/>
        </w:rPr>
        <w:t>פעולות בהן הוצאה כספית גדולה שעלולות לגרום לנזק מהותי לילד (ס' 20(1)(2)(4)).</w:t>
      </w:r>
    </w:p>
    <w:p w14:paraId="02E259C3" w14:textId="77777777" w:rsidR="00C20006" w:rsidRDefault="00C20006" w:rsidP="000325E9">
      <w:pPr>
        <w:numPr>
          <w:ilvl w:val="2"/>
          <w:numId w:val="11"/>
        </w:numPr>
        <w:spacing w:after="0"/>
        <w:ind w:left="1080" w:right="0"/>
        <w:rPr>
          <w:rFonts w:eastAsia="Times New Roman" w:hint="cs"/>
          <w:rtl/>
        </w:rPr>
      </w:pPr>
      <w:r>
        <w:rPr>
          <w:rFonts w:eastAsia="Times New Roman" w:hint="cs"/>
          <w:rtl/>
        </w:rPr>
        <w:t>הבחנה בין סעיף 5 לסעיף 20 (פס"ד שרף, השופט ברק) - הנציג בסעיף 20 הוא ביהמ"ש ולא ההורים.</w:t>
      </w:r>
    </w:p>
    <w:p w14:paraId="409A32C8" w14:textId="77777777" w:rsidR="00C20006" w:rsidRDefault="00C20006" w:rsidP="000325E9">
      <w:pPr>
        <w:numPr>
          <w:ilvl w:val="2"/>
          <w:numId w:val="11"/>
        </w:numPr>
        <w:spacing w:after="0"/>
        <w:ind w:left="1080" w:right="0"/>
        <w:rPr>
          <w:rFonts w:eastAsia="Times New Roman" w:hint="cs"/>
          <w:rtl/>
        </w:rPr>
      </w:pPr>
      <w:r>
        <w:rPr>
          <w:rFonts w:eastAsia="Times New Roman" w:hint="cs"/>
          <w:b/>
          <w:bCs/>
          <w:rtl/>
        </w:rPr>
        <w:t>שיקולי ביהמ"ש בעת נתינת אישור:</w:t>
      </w:r>
    </w:p>
    <w:p w14:paraId="769AEB30" w14:textId="77777777" w:rsidR="00C20006" w:rsidRDefault="00C20006" w:rsidP="000325E9">
      <w:pPr>
        <w:numPr>
          <w:ilvl w:val="3"/>
          <w:numId w:val="11"/>
        </w:numPr>
        <w:spacing w:after="0"/>
        <w:ind w:left="1440" w:right="0"/>
        <w:rPr>
          <w:rFonts w:eastAsia="Times New Roman" w:hint="cs"/>
          <w:rtl/>
        </w:rPr>
      </w:pPr>
      <w:r>
        <w:rPr>
          <w:rFonts w:eastAsia="Times New Roman" w:hint="cs"/>
          <w:rtl/>
        </w:rPr>
        <w:t>שווי הנכס לעומת שווי השוק.</w:t>
      </w:r>
    </w:p>
    <w:p w14:paraId="303D7AB0" w14:textId="77777777" w:rsidR="00C20006" w:rsidRDefault="00C20006" w:rsidP="000325E9">
      <w:pPr>
        <w:numPr>
          <w:ilvl w:val="3"/>
          <w:numId w:val="11"/>
        </w:numPr>
        <w:spacing w:after="0"/>
        <w:ind w:left="1440" w:right="0"/>
        <w:rPr>
          <w:rFonts w:eastAsia="Times New Roman" w:hint="cs"/>
          <w:rtl/>
        </w:rPr>
      </w:pPr>
      <w:r>
        <w:rPr>
          <w:rFonts w:eastAsia="Times New Roman" w:hint="cs"/>
          <w:u w:val="single"/>
          <w:rtl/>
        </w:rPr>
        <w:t>כוח מיקוח יותר חזק - עולה בעיה -</w:t>
      </w:r>
      <w:r>
        <w:rPr>
          <w:rFonts w:eastAsia="Times New Roman" w:hint="cs"/>
          <w:rtl/>
        </w:rPr>
        <w:t xml:space="preserve"> אדם שרוצה למכור נכס לקטין צריך לקחת בחשבון את עליית המחיר על מנת שיהיה אפשר להבטיח את קיום העסקה (תמריץ מראש). </w:t>
      </w:r>
    </w:p>
    <w:p w14:paraId="41987B4B" w14:textId="77777777" w:rsidR="00C20006" w:rsidRDefault="00C20006" w:rsidP="000325E9">
      <w:pPr>
        <w:numPr>
          <w:ilvl w:val="3"/>
          <w:numId w:val="11"/>
        </w:numPr>
        <w:spacing w:after="0"/>
        <w:ind w:left="1440" w:right="0"/>
        <w:rPr>
          <w:rFonts w:eastAsia="Times New Roman" w:hint="cs"/>
          <w:rtl/>
        </w:rPr>
      </w:pPr>
      <w:r>
        <w:rPr>
          <w:rFonts w:eastAsia="Times New Roman" w:hint="cs"/>
          <w:u w:val="single"/>
          <w:rtl/>
        </w:rPr>
        <w:t>פחות אנשים ירצו להיכנס לעסקה -</w:t>
      </w:r>
      <w:r>
        <w:rPr>
          <w:rFonts w:eastAsia="Times New Roman" w:hint="cs"/>
          <w:rtl/>
        </w:rPr>
        <w:t xml:space="preserve"> אבל זה עלול לפגוע בקטינים כי יש בעיה של לסגור עסקאות מראש - כי פחות אנשים ירצו להיכנס לעסקאות עם קטינים. יש סכנה שעסקאות בדיעבד לא יאשרו ולכן פחות רצון להיכנס לעסקה (תמריץ בדיעבד).</w:t>
      </w:r>
    </w:p>
    <w:p w14:paraId="11BEBF6B" w14:textId="77777777" w:rsidR="00C20006" w:rsidRDefault="00C20006" w:rsidP="000325E9">
      <w:pPr>
        <w:numPr>
          <w:ilvl w:val="4"/>
          <w:numId w:val="11"/>
        </w:numPr>
        <w:spacing w:after="0"/>
        <w:ind w:left="1800" w:right="0"/>
        <w:rPr>
          <w:rFonts w:eastAsia="Times New Roman" w:hint="cs"/>
          <w:rtl/>
        </w:rPr>
      </w:pPr>
      <w:r>
        <w:rPr>
          <w:rFonts w:eastAsia="Times New Roman" w:hint="cs"/>
          <w:rtl/>
        </w:rPr>
        <w:t>מעגל שיוצר מצב בו אישור ביהמ"ש לא בהכרח מטיב עם הקטינים במקרים מסוימים.</w:t>
      </w:r>
    </w:p>
    <w:p w14:paraId="1A60EF2E" w14:textId="0470A701" w:rsidR="00C248CE" w:rsidRDefault="00C20006" w:rsidP="000325E9">
      <w:pPr>
        <w:pStyle w:val="1"/>
        <w:shd w:val="clear" w:color="auto" w:fill="C00000"/>
        <w:rPr>
          <w:rFonts w:eastAsia="Times New Roman" w:hint="cs"/>
          <w:rtl/>
        </w:rPr>
      </w:pPr>
      <w:bookmarkStart w:id="3" w:name="_Toc91156844"/>
      <w:r>
        <w:rPr>
          <w:rFonts w:eastAsia="Times New Roman" w:hint="cs"/>
          <w:rtl/>
        </w:rPr>
        <w:t>משא ומתן לכריתת חוזה</w:t>
      </w:r>
      <w:bookmarkEnd w:id="3"/>
    </w:p>
    <w:p w14:paraId="7ECB81E0" w14:textId="77777777" w:rsidR="00C20006" w:rsidRDefault="00C20006" w:rsidP="000325E9">
      <w:pPr>
        <w:numPr>
          <w:ilvl w:val="1"/>
          <w:numId w:val="12"/>
        </w:numPr>
        <w:spacing w:after="0"/>
        <w:ind w:left="720" w:right="0"/>
        <w:rPr>
          <w:rFonts w:eastAsia="Times New Roman"/>
          <w:b/>
          <w:bCs/>
        </w:rPr>
      </w:pPr>
      <w:r>
        <w:rPr>
          <w:rFonts w:eastAsia="Times New Roman" w:hint="cs"/>
          <w:b/>
          <w:bCs/>
          <w:rtl/>
        </w:rPr>
        <w:t>מבוא</w:t>
      </w:r>
    </w:p>
    <w:p w14:paraId="604267FB" w14:textId="77777777" w:rsidR="00C20006" w:rsidRDefault="00C20006" w:rsidP="000325E9">
      <w:pPr>
        <w:numPr>
          <w:ilvl w:val="2"/>
          <w:numId w:val="12"/>
        </w:numPr>
        <w:spacing w:after="0"/>
        <w:ind w:left="1080" w:right="0"/>
        <w:rPr>
          <w:rFonts w:eastAsia="Times New Roman"/>
        </w:rPr>
      </w:pPr>
      <w:r>
        <w:rPr>
          <w:rFonts w:eastAsia="Times New Roman" w:hint="cs"/>
          <w:rtl/>
        </w:rPr>
        <w:t xml:space="preserve">במשפט </w:t>
      </w:r>
      <w:proofErr w:type="spellStart"/>
      <w:r>
        <w:rPr>
          <w:rFonts w:eastAsia="Times New Roman" w:hint="cs"/>
          <w:rtl/>
        </w:rPr>
        <w:t>האנגלו</w:t>
      </w:r>
      <w:proofErr w:type="spellEnd"/>
      <w:r>
        <w:rPr>
          <w:rFonts w:eastAsia="Times New Roman" w:hint="cs"/>
          <w:rtl/>
        </w:rPr>
        <w:t>-אמריקאי לא מוכרת חובת תו"ל במו"מ ואף לא בקיום החוזה.</w:t>
      </w:r>
    </w:p>
    <w:p w14:paraId="6E9C00E4" w14:textId="77777777" w:rsidR="00C20006" w:rsidRDefault="00C20006" w:rsidP="000325E9">
      <w:pPr>
        <w:numPr>
          <w:ilvl w:val="3"/>
          <w:numId w:val="12"/>
        </w:numPr>
        <w:spacing w:after="0"/>
        <w:ind w:left="1440" w:right="0"/>
        <w:rPr>
          <w:rFonts w:eastAsia="Times New Roman" w:hint="cs"/>
          <w:rtl/>
        </w:rPr>
      </w:pPr>
      <w:r>
        <w:rPr>
          <w:rFonts w:eastAsia="Times New Roman" w:hint="cs"/>
          <w:rtl/>
        </w:rPr>
        <w:t>יגדיל את העלויות של מו"מ מכוון שיש גם חובות משפטיות בתהליך הזה. זה לא אומר שאין חובות משפטיות בשלב הטרום חוזי כמו מצג שווא או מרמה. פשוט אין חובת תו"ל.</w:t>
      </w:r>
    </w:p>
    <w:p w14:paraId="71DB1C91" w14:textId="77777777" w:rsidR="00C20006" w:rsidRDefault="00C20006" w:rsidP="000325E9">
      <w:pPr>
        <w:numPr>
          <w:ilvl w:val="3"/>
          <w:numId w:val="12"/>
        </w:numPr>
        <w:spacing w:after="0"/>
        <w:ind w:left="1440" w:right="0"/>
        <w:rPr>
          <w:rFonts w:eastAsia="Times New Roman" w:hint="cs"/>
          <w:rtl/>
        </w:rPr>
      </w:pPr>
      <w:r>
        <w:rPr>
          <w:rFonts w:eastAsia="Times New Roman" w:hint="cs"/>
          <w:rtl/>
        </w:rPr>
        <w:t>מפגש הרצונות הוא הכוח המקיים של חוזים ולא השלב הטרום חוזי.</w:t>
      </w:r>
    </w:p>
    <w:p w14:paraId="7DE3DCAF" w14:textId="77777777" w:rsidR="00C20006" w:rsidRDefault="00C20006" w:rsidP="000325E9">
      <w:pPr>
        <w:numPr>
          <w:ilvl w:val="2"/>
          <w:numId w:val="12"/>
        </w:numPr>
        <w:spacing w:after="0"/>
        <w:ind w:left="1080" w:right="0"/>
        <w:rPr>
          <w:rFonts w:eastAsia="Times New Roman" w:hint="cs"/>
          <w:rtl/>
        </w:rPr>
      </w:pPr>
      <w:r>
        <w:rPr>
          <w:rFonts w:eastAsia="Times New Roman" w:hint="cs"/>
          <w:u w:val="single"/>
          <w:rtl/>
        </w:rPr>
        <w:t>האם תו"ל הוא הסדר חוזי או נזקי</w:t>
      </w:r>
      <w:r>
        <w:rPr>
          <w:rFonts w:eastAsia="Times New Roman" w:hint="cs"/>
          <w:rtl/>
        </w:rPr>
        <w:t xml:space="preserve"> - הרי אין במו"מ עדיין חוזה. אם זה היה נזק חוזי היה ברור שאפשר לבקש סעד של פיצויי קיום. לעומת זאת אם זה נזיקי הסעד ניתן לתת רק פיצוי המחזיר את המצב לקדמותו (פיצויי הסתמכות).</w:t>
      </w:r>
    </w:p>
    <w:p w14:paraId="29962913" w14:textId="77777777" w:rsidR="00C20006" w:rsidRDefault="00C20006" w:rsidP="000325E9">
      <w:pPr>
        <w:numPr>
          <w:ilvl w:val="2"/>
          <w:numId w:val="12"/>
        </w:numPr>
        <w:spacing w:after="0"/>
        <w:ind w:left="1080" w:right="0"/>
        <w:rPr>
          <w:rFonts w:eastAsia="Times New Roman" w:hint="cs"/>
          <w:rtl/>
        </w:rPr>
      </w:pPr>
      <w:r>
        <w:rPr>
          <w:rFonts w:eastAsia="Times New Roman" w:hint="cs"/>
          <w:rtl/>
        </w:rPr>
        <w:t>המטרה היא איזון בין התערבות בשלב המו"מ לבין התנהגות בתו"ל. התערבות גדולה מידי לגבי תו"ל יכולה לגרום לצדדים לא להיות בטוחים לגבי החובות שלהם.</w:t>
      </w:r>
    </w:p>
    <w:p w14:paraId="00B28F5B" w14:textId="77777777" w:rsidR="00C20006" w:rsidRDefault="00C20006" w:rsidP="000325E9">
      <w:pPr>
        <w:numPr>
          <w:ilvl w:val="1"/>
          <w:numId w:val="12"/>
        </w:numPr>
        <w:spacing w:after="0"/>
        <w:ind w:left="720" w:right="0"/>
        <w:rPr>
          <w:rFonts w:eastAsia="Times New Roman" w:hint="cs"/>
          <w:b/>
          <w:bCs/>
          <w:rtl/>
        </w:rPr>
      </w:pPr>
      <w:r>
        <w:rPr>
          <w:rFonts w:eastAsia="Times New Roman" w:hint="cs"/>
          <w:b/>
          <w:bCs/>
          <w:rtl/>
        </w:rPr>
        <w:t>עקרונות משפטיים חיצוניים – המסדירים את ניהול המו"מ:</w:t>
      </w:r>
    </w:p>
    <w:p w14:paraId="5D32342E" w14:textId="77777777" w:rsidR="00C20006" w:rsidRDefault="00C20006" w:rsidP="000325E9">
      <w:pPr>
        <w:numPr>
          <w:ilvl w:val="2"/>
          <w:numId w:val="12"/>
        </w:numPr>
        <w:spacing w:after="0"/>
        <w:ind w:left="1080" w:right="0"/>
        <w:rPr>
          <w:rFonts w:eastAsia="Times New Roman" w:hint="cs"/>
          <w:rtl/>
        </w:rPr>
      </w:pPr>
      <w:r>
        <w:rPr>
          <w:rFonts w:eastAsia="Times New Roman" w:hint="cs"/>
          <w:rtl/>
        </w:rPr>
        <w:lastRenderedPageBreak/>
        <w:t>התנהגות שפוגעת בצד אחר של המו"מ ומוסדרות בעילות אחרות:</w:t>
      </w:r>
    </w:p>
    <w:p w14:paraId="6A08A34C" w14:textId="77777777" w:rsidR="00C20006" w:rsidRDefault="00C20006" w:rsidP="000325E9">
      <w:pPr>
        <w:numPr>
          <w:ilvl w:val="3"/>
          <w:numId w:val="12"/>
        </w:numPr>
        <w:spacing w:after="0"/>
        <w:ind w:left="1440" w:right="0"/>
        <w:rPr>
          <w:rFonts w:eastAsia="Times New Roman" w:hint="cs"/>
          <w:rtl/>
        </w:rPr>
      </w:pPr>
      <w:r>
        <w:rPr>
          <w:rFonts w:eastAsia="Times New Roman" w:hint="cs"/>
          <w:rtl/>
        </w:rPr>
        <w:t xml:space="preserve"> </w:t>
      </w:r>
      <w:r>
        <w:rPr>
          <w:rFonts w:eastAsia="Times New Roman" w:hint="cs"/>
          <w:b/>
          <w:bCs/>
          <w:rtl/>
        </w:rPr>
        <w:t>עוולה נזיקית -</w:t>
      </w:r>
      <w:r>
        <w:rPr>
          <w:rFonts w:eastAsia="Times New Roman" w:hint="cs"/>
          <w:rtl/>
        </w:rPr>
        <w:t xml:space="preserve"> מצג שווא רשלני - עוולה נזיקית המסדירה פיצויים בגין חוסר תו"ל מסוים. דוגמאות למצג שווא רשלני:</w:t>
      </w:r>
    </w:p>
    <w:p w14:paraId="686D9710" w14:textId="77777777" w:rsidR="00C20006" w:rsidRDefault="00C20006" w:rsidP="000325E9">
      <w:pPr>
        <w:numPr>
          <w:ilvl w:val="4"/>
          <w:numId w:val="12"/>
        </w:numPr>
        <w:spacing w:after="0"/>
        <w:ind w:left="1800" w:right="0"/>
        <w:rPr>
          <w:rFonts w:eastAsia="Times New Roman"/>
        </w:rPr>
      </w:pPr>
      <w:r>
        <w:rPr>
          <w:rFonts w:eastAsia="Times New Roman" w:hint="cs"/>
          <w:rtl/>
        </w:rPr>
        <w:t xml:space="preserve">טפחות נ' </w:t>
      </w:r>
      <w:proofErr w:type="spellStart"/>
      <w:r>
        <w:rPr>
          <w:rFonts w:eastAsia="Times New Roman" w:hint="cs"/>
          <w:rtl/>
        </w:rPr>
        <w:t>צבאח</w:t>
      </w:r>
      <w:proofErr w:type="spellEnd"/>
      <w:r>
        <w:rPr>
          <w:rFonts w:eastAsia="Times New Roman" w:hint="cs"/>
          <w:rtl/>
        </w:rPr>
        <w:t xml:space="preserve"> – בנק לא מגלי לרוכשי ההלוואות על ניגוד העניינים שיש לו – הבנק יודע שחברת הבנייה בקשיים כלכליים.</w:t>
      </w:r>
    </w:p>
    <w:p w14:paraId="4F4935B3" w14:textId="77777777" w:rsidR="00C20006" w:rsidRDefault="00C20006" w:rsidP="000325E9">
      <w:pPr>
        <w:numPr>
          <w:ilvl w:val="4"/>
          <w:numId w:val="12"/>
        </w:numPr>
        <w:spacing w:after="0"/>
        <w:ind w:left="1800" w:right="0"/>
        <w:rPr>
          <w:rFonts w:eastAsia="Times New Roman"/>
        </w:rPr>
      </w:pPr>
      <w:r>
        <w:rPr>
          <w:rFonts w:eastAsia="Times New Roman" w:hint="cs"/>
          <w:rtl/>
        </w:rPr>
        <w:t>עמידר נ' אהרון - רוכש שרכש דירה בכדי לפתוח מסגרייה עמידר מאשרים ובדיעבד אי אפשר היה לפתוח שם את העסק אז בית המשפט מטיל על עמידר אחריות בגלל מצג שווא רשלני. לא הופיע בחוזה אך טענו שאהרון נכנס לחוזה על סמך מצג השווא הזה.</w:t>
      </w:r>
    </w:p>
    <w:p w14:paraId="469DFBA7" w14:textId="77777777" w:rsidR="00C20006" w:rsidRDefault="00C20006" w:rsidP="000325E9">
      <w:pPr>
        <w:numPr>
          <w:ilvl w:val="4"/>
          <w:numId w:val="12"/>
        </w:numPr>
        <w:spacing w:after="0"/>
        <w:ind w:left="1800" w:right="0"/>
        <w:rPr>
          <w:rFonts w:eastAsia="Times New Roman"/>
        </w:rPr>
      </w:pPr>
      <w:r>
        <w:t xml:space="preserve">Esso petroleum v. </w:t>
      </w:r>
      <w:proofErr w:type="spellStart"/>
      <w:proofErr w:type="gramStart"/>
      <w:r>
        <w:t>Mardon</w:t>
      </w:r>
      <w:proofErr w:type="spellEnd"/>
      <w:r>
        <w:t xml:space="preserve"> </w:t>
      </w:r>
      <w:r>
        <w:rPr>
          <w:rtl/>
        </w:rPr>
        <w:t xml:space="preserve"> </w:t>
      </w:r>
      <w:r>
        <w:rPr>
          <w:rFonts w:eastAsia="Times New Roman" w:hint="cs"/>
          <w:rtl/>
        </w:rPr>
        <w:t>-</w:t>
      </w:r>
      <w:proofErr w:type="gramEnd"/>
      <w:r>
        <w:rPr>
          <w:rFonts w:eastAsia="Times New Roman" w:hint="cs"/>
          <w:rtl/>
        </w:rPr>
        <w:t xml:space="preserve"> חברת דלק שמוכרת </w:t>
      </w:r>
      <w:proofErr w:type="spellStart"/>
      <w:r>
        <w:rPr>
          <w:rFonts w:eastAsia="Times New Roman" w:hint="cs"/>
          <w:rtl/>
        </w:rPr>
        <w:t>למרדון</w:t>
      </w:r>
      <w:proofErr w:type="spellEnd"/>
      <w:r>
        <w:rPr>
          <w:rFonts w:eastAsia="Times New Roman" w:hint="cs"/>
          <w:rtl/>
        </w:rPr>
        <w:t xml:space="preserve"> שטח שיבנה תחנת דלק, במהלך העסקה אומרים לו שאפשר להפיק במקום דלק אבל לא אומרים לו שאת המשאבות של הדלק אסור להציב צמוד לכביש וכתוצאה מכך יש לו נזק כלכלי משמעותי. בית המשפט קובע שכשאתה מציג את עצמך כמומחה לדבר אתה אחראי על המצג אם הוא רשלני.</w:t>
      </w:r>
    </w:p>
    <w:p w14:paraId="35CC1786" w14:textId="77777777" w:rsidR="00C20006" w:rsidRDefault="00C20006" w:rsidP="000325E9">
      <w:pPr>
        <w:numPr>
          <w:ilvl w:val="3"/>
          <w:numId w:val="12"/>
        </w:numPr>
        <w:spacing w:after="0"/>
        <w:ind w:left="1440" w:right="0"/>
        <w:rPr>
          <w:rFonts w:eastAsia="Times New Roman" w:hint="cs"/>
          <w:rtl/>
        </w:rPr>
      </w:pPr>
      <w:r>
        <w:rPr>
          <w:rFonts w:eastAsia="Times New Roman" w:hint="cs"/>
          <w:b/>
          <w:bCs/>
          <w:rtl/>
        </w:rPr>
        <w:t>חוזה נספח -</w:t>
      </w:r>
      <w:r>
        <w:rPr>
          <w:rFonts w:eastAsia="Times New Roman" w:hint="cs"/>
          <w:rtl/>
        </w:rPr>
        <w:t xml:space="preserve"> חוזה המסדיר את ניהול המו"מ (לדוגמא במכירה פומבית).</w:t>
      </w:r>
    </w:p>
    <w:p w14:paraId="71AF520F" w14:textId="77777777" w:rsidR="00C20006" w:rsidRDefault="00C20006" w:rsidP="000325E9">
      <w:pPr>
        <w:numPr>
          <w:ilvl w:val="3"/>
          <w:numId w:val="12"/>
        </w:numPr>
        <w:spacing w:after="0"/>
        <w:ind w:left="1440" w:right="0"/>
        <w:rPr>
          <w:rFonts w:eastAsia="Times New Roman" w:hint="cs"/>
          <w:rtl/>
        </w:rPr>
      </w:pPr>
      <w:r>
        <w:rPr>
          <w:rFonts w:eastAsia="Times New Roman" w:hint="cs"/>
          <w:b/>
          <w:bCs/>
          <w:rtl/>
        </w:rPr>
        <w:t>השתק -</w:t>
      </w:r>
      <w:r>
        <w:rPr>
          <w:rFonts w:eastAsia="Times New Roman" w:hint="cs"/>
          <w:rtl/>
        </w:rPr>
        <w:t xml:space="preserve"> כלל משפטי הקובע שאדם מנוע מלטעון טענה בביהמ"ש.</w:t>
      </w:r>
    </w:p>
    <w:p w14:paraId="6DEBF63E" w14:textId="77777777" w:rsidR="00C20006" w:rsidRDefault="00C20006" w:rsidP="000325E9">
      <w:pPr>
        <w:numPr>
          <w:ilvl w:val="4"/>
          <w:numId w:val="12"/>
        </w:numPr>
        <w:spacing w:after="0"/>
        <w:ind w:left="1800" w:right="0"/>
        <w:rPr>
          <w:rFonts w:eastAsia="Times New Roman" w:hint="cs"/>
          <w:rtl/>
        </w:rPr>
      </w:pPr>
      <w:r>
        <w:rPr>
          <w:rFonts w:eastAsia="Times New Roman" w:hint="cs"/>
          <w:u w:val="single"/>
          <w:rtl/>
        </w:rPr>
        <w:t>השתק עילה</w:t>
      </w:r>
      <w:r>
        <w:rPr>
          <w:rFonts w:eastAsia="Times New Roman" w:hint="cs"/>
          <w:rtl/>
        </w:rPr>
        <w:t xml:space="preserve"> - ביהמ"ש הכריע לגבי הפרת ההסכם אז אתה לא יכול (מושתק) מלהעלות טענה שלא הופר הסכם.</w:t>
      </w:r>
    </w:p>
    <w:p w14:paraId="10529ED7" w14:textId="77777777" w:rsidR="00C20006" w:rsidRDefault="00C20006" w:rsidP="000325E9">
      <w:pPr>
        <w:numPr>
          <w:ilvl w:val="4"/>
          <w:numId w:val="12"/>
        </w:numPr>
        <w:spacing w:after="0"/>
        <w:ind w:left="1800" w:right="0"/>
        <w:rPr>
          <w:rFonts w:eastAsia="Times New Roman" w:hint="cs"/>
          <w:rtl/>
        </w:rPr>
      </w:pPr>
      <w:r>
        <w:rPr>
          <w:rFonts w:eastAsia="Times New Roman" w:hint="cs"/>
          <w:u w:val="single"/>
          <w:rtl/>
        </w:rPr>
        <w:t>השתק שיפוטי</w:t>
      </w:r>
      <w:r>
        <w:rPr>
          <w:rFonts w:eastAsia="Times New Roman" w:hint="cs"/>
          <w:rtl/>
        </w:rPr>
        <w:t xml:space="preserve"> - צד שהעלה טענה עובדתית לא יכול אחרי זה לתאר את העובדות באופן אחר.</w:t>
      </w:r>
    </w:p>
    <w:p w14:paraId="4CA44A63" w14:textId="77777777" w:rsidR="00C20006" w:rsidRDefault="00C20006" w:rsidP="000325E9">
      <w:pPr>
        <w:numPr>
          <w:ilvl w:val="4"/>
          <w:numId w:val="12"/>
        </w:numPr>
        <w:spacing w:after="0"/>
        <w:ind w:left="1800" w:right="0"/>
        <w:rPr>
          <w:rFonts w:eastAsia="Times New Roman" w:hint="cs"/>
          <w:rtl/>
        </w:rPr>
      </w:pPr>
      <w:r>
        <w:rPr>
          <w:rFonts w:eastAsia="Times New Roman" w:hint="cs"/>
          <w:u w:val="single"/>
          <w:rtl/>
        </w:rPr>
        <w:t>השתק פלוגתא</w:t>
      </w:r>
      <w:r>
        <w:rPr>
          <w:rFonts w:eastAsia="Times New Roman" w:hint="cs"/>
          <w:rtl/>
        </w:rPr>
        <w:t xml:space="preserve"> - ביהמ"ש הכריע בסוגיה במחלוקת בהליך נפרד אתה לא יכול לטעון את אותה סוגייה בצורה שונה ממה שהוכרע.</w:t>
      </w:r>
    </w:p>
    <w:p w14:paraId="55C69F37" w14:textId="77777777" w:rsidR="00C20006" w:rsidRDefault="00C20006" w:rsidP="000325E9">
      <w:pPr>
        <w:numPr>
          <w:ilvl w:val="4"/>
          <w:numId w:val="12"/>
        </w:numPr>
        <w:spacing w:after="0"/>
        <w:ind w:left="1800" w:right="0"/>
        <w:rPr>
          <w:rFonts w:eastAsia="Times New Roman" w:hint="cs"/>
          <w:rtl/>
        </w:rPr>
      </w:pPr>
      <w:r>
        <w:rPr>
          <w:rFonts w:eastAsia="Times New Roman" w:hint="cs"/>
          <w:b/>
          <w:bCs/>
          <w:rtl/>
        </w:rPr>
        <w:t>השתק הבטחה</w:t>
      </w:r>
      <w:r>
        <w:rPr>
          <w:rFonts w:eastAsia="Times New Roman" w:hint="cs"/>
          <w:rtl/>
        </w:rPr>
        <w:t xml:space="preserve"> - לדוגמא אדם שהבטיח הבטחה שאין תמורה בגינה אבל הצד השני מסתמך עליה (לדוגמא וויתור על חוב - לא יכול לחזור בו מההבטחה הזו - מושתק מלטעון שהוא חייב לו) לא יכול לחזור בו מההבטחה. </w:t>
      </w:r>
    </w:p>
    <w:p w14:paraId="3FD6E65C" w14:textId="77777777" w:rsidR="00C20006" w:rsidRDefault="00C20006" w:rsidP="000325E9">
      <w:pPr>
        <w:numPr>
          <w:ilvl w:val="5"/>
          <w:numId w:val="12"/>
        </w:numPr>
        <w:spacing w:after="0"/>
        <w:ind w:left="2160" w:right="0"/>
        <w:rPr>
          <w:rFonts w:eastAsia="Times New Roman" w:hint="cs"/>
          <w:rtl/>
        </w:rPr>
      </w:pPr>
      <w:r>
        <w:rPr>
          <w:rFonts w:eastAsia="Times New Roman" w:hint="cs"/>
          <w:rtl/>
        </w:rPr>
        <w:t xml:space="preserve"> יעשה שימוש בהשתק הבטחה כאשר מישהו במו"מ הבטיח משהו שלא השתכלל לחוזה.  ניתן לטעון רק מנגד.</w:t>
      </w:r>
    </w:p>
    <w:p w14:paraId="3250280C" w14:textId="77777777" w:rsidR="00C20006" w:rsidRDefault="00C20006" w:rsidP="000325E9">
      <w:pPr>
        <w:numPr>
          <w:ilvl w:val="5"/>
          <w:numId w:val="12"/>
        </w:numPr>
        <w:spacing w:after="0"/>
        <w:ind w:left="2160" w:right="0"/>
        <w:rPr>
          <w:rFonts w:eastAsia="Times New Roman" w:hint="cs"/>
          <w:rtl/>
        </w:rPr>
      </w:pPr>
      <w:r>
        <w:rPr>
          <w:rFonts w:eastAsia="Times New Roman" w:hint="cs"/>
          <w:rtl/>
        </w:rPr>
        <w:t>בארה"ב - השתק הבטחה מאפשר פיצויי הסתמכות.</w:t>
      </w:r>
    </w:p>
    <w:p w14:paraId="481D18EB" w14:textId="77777777" w:rsidR="00C20006" w:rsidRDefault="00C20006" w:rsidP="000325E9">
      <w:pPr>
        <w:numPr>
          <w:ilvl w:val="1"/>
          <w:numId w:val="12"/>
        </w:numPr>
        <w:spacing w:after="0"/>
        <w:ind w:left="720" w:right="0"/>
        <w:rPr>
          <w:rFonts w:eastAsia="Times New Roman" w:hint="cs"/>
          <w:rtl/>
        </w:rPr>
      </w:pPr>
      <w:r>
        <w:rPr>
          <w:rFonts w:eastAsia="Times New Roman" w:hint="cs"/>
          <w:b/>
          <w:bCs/>
          <w:rtl/>
        </w:rPr>
        <w:t>תום לב במו"מ ופגמים בכריתה:</w:t>
      </w:r>
    </w:p>
    <w:p w14:paraId="1F51D0EE" w14:textId="77777777" w:rsidR="00C20006" w:rsidRDefault="00C20006" w:rsidP="000325E9">
      <w:pPr>
        <w:numPr>
          <w:ilvl w:val="2"/>
          <w:numId w:val="12"/>
        </w:numPr>
        <w:spacing w:after="0"/>
        <w:ind w:left="1080" w:right="0"/>
        <w:rPr>
          <w:rFonts w:eastAsia="Times New Roman"/>
        </w:rPr>
      </w:pPr>
      <w:r>
        <w:rPr>
          <w:rFonts w:eastAsia="Times New Roman" w:hint="cs"/>
          <w:rtl/>
        </w:rPr>
        <w:t>כאשר ישנה עילה שמסדירה את הנזק שנעשה בשלב משא ומתן נשתמש בה על פני עילת תו"ל.</w:t>
      </w:r>
    </w:p>
    <w:p w14:paraId="20C900F8" w14:textId="77777777" w:rsidR="00C20006" w:rsidRDefault="00C20006" w:rsidP="000325E9">
      <w:pPr>
        <w:numPr>
          <w:ilvl w:val="2"/>
          <w:numId w:val="12"/>
        </w:numPr>
        <w:spacing w:after="0"/>
        <w:ind w:left="1080" w:right="0"/>
        <w:rPr>
          <w:rFonts w:eastAsia="Times New Roman" w:hint="cs"/>
          <w:rtl/>
        </w:rPr>
      </w:pPr>
      <w:r>
        <w:rPr>
          <w:rFonts w:eastAsia="Times New Roman" w:hint="cs"/>
          <w:rtl/>
        </w:rPr>
        <w:t>תו"ל במו"מ ופגמים בכריתת חוזה - היחס בין תו"ל במו"מ לבין פגמים בכריתה - האם ישנה חפיפה ומה המשמעות של הסעדים? יש מקרים בהם החפיפה היא חלקית ויש מקרים בהם היא מלאה.</w:t>
      </w:r>
    </w:p>
    <w:p w14:paraId="5A370102" w14:textId="77777777" w:rsidR="00C20006" w:rsidRDefault="00C20006" w:rsidP="000325E9">
      <w:pPr>
        <w:numPr>
          <w:ilvl w:val="3"/>
          <w:numId w:val="12"/>
        </w:numPr>
        <w:spacing w:after="0"/>
        <w:ind w:left="1440" w:right="0"/>
        <w:rPr>
          <w:rFonts w:eastAsia="Times New Roman" w:hint="cs"/>
          <w:rtl/>
        </w:rPr>
      </w:pPr>
      <w:r>
        <w:rPr>
          <w:rFonts w:eastAsia="Times New Roman" w:hint="cs"/>
          <w:rtl/>
        </w:rPr>
        <w:t>טענות לפגם - טעות, הטעיה, כפיה ועושק.</w:t>
      </w:r>
    </w:p>
    <w:p w14:paraId="0B2E9E8B" w14:textId="77777777" w:rsidR="00C20006" w:rsidRDefault="00C20006" w:rsidP="000325E9">
      <w:pPr>
        <w:numPr>
          <w:ilvl w:val="4"/>
          <w:numId w:val="12"/>
        </w:numPr>
        <w:spacing w:after="0"/>
        <w:ind w:left="1800" w:right="0"/>
        <w:rPr>
          <w:rFonts w:eastAsia="Times New Roman" w:hint="cs"/>
          <w:rtl/>
        </w:rPr>
      </w:pPr>
      <w:r>
        <w:rPr>
          <w:rFonts w:eastAsia="Times New Roman" w:hint="cs"/>
          <w:rtl/>
        </w:rPr>
        <w:t>טעות והטעיה - יכולים להיעשות בתו"ל.</w:t>
      </w:r>
    </w:p>
    <w:p w14:paraId="1684F4CB" w14:textId="77777777" w:rsidR="00C20006" w:rsidRDefault="00C20006" w:rsidP="000325E9">
      <w:pPr>
        <w:numPr>
          <w:ilvl w:val="5"/>
          <w:numId w:val="12"/>
        </w:numPr>
        <w:spacing w:after="0"/>
        <w:ind w:left="2160" w:right="0"/>
        <w:rPr>
          <w:rFonts w:eastAsia="Times New Roman" w:hint="cs"/>
          <w:rtl/>
        </w:rPr>
      </w:pPr>
      <w:r>
        <w:rPr>
          <w:rFonts w:eastAsia="Times New Roman" w:hint="cs"/>
          <w:rtl/>
        </w:rPr>
        <w:t>טעות חד צדדית ללא ידיעת הצד השני.</w:t>
      </w:r>
    </w:p>
    <w:p w14:paraId="05AFCF5D" w14:textId="77777777" w:rsidR="00C20006" w:rsidRDefault="00C20006" w:rsidP="000325E9">
      <w:pPr>
        <w:numPr>
          <w:ilvl w:val="5"/>
          <w:numId w:val="12"/>
        </w:numPr>
        <w:spacing w:after="0"/>
        <w:ind w:left="2160" w:right="0"/>
        <w:rPr>
          <w:rFonts w:eastAsia="Times New Roman" w:hint="cs"/>
          <w:rtl/>
        </w:rPr>
      </w:pPr>
      <w:r>
        <w:rPr>
          <w:rFonts w:eastAsia="Times New Roman" w:hint="cs"/>
          <w:rtl/>
        </w:rPr>
        <w:t>הטעיה ברשלנות - קשה להגיד שיש הפרה של תו"ל.</w:t>
      </w:r>
    </w:p>
    <w:p w14:paraId="44B2DE6E" w14:textId="77777777" w:rsidR="00C20006" w:rsidRDefault="00C20006" w:rsidP="000325E9">
      <w:pPr>
        <w:numPr>
          <w:ilvl w:val="5"/>
          <w:numId w:val="12"/>
        </w:numPr>
        <w:spacing w:after="0"/>
        <w:ind w:left="2160" w:right="0"/>
        <w:rPr>
          <w:rFonts w:eastAsia="Times New Roman" w:hint="cs"/>
          <w:rtl/>
        </w:rPr>
      </w:pPr>
      <w:r>
        <w:rPr>
          <w:rFonts w:eastAsia="Times New Roman" w:hint="cs"/>
          <w:rtl/>
        </w:rPr>
        <w:t>הטעיה בהיעדר רשלנות - לא ברור שתמיד זה הפרת חובת תו"ל</w:t>
      </w:r>
    </w:p>
    <w:p w14:paraId="1D0BEBEB" w14:textId="77777777" w:rsidR="00C20006" w:rsidRDefault="00C20006" w:rsidP="000325E9">
      <w:pPr>
        <w:numPr>
          <w:ilvl w:val="4"/>
          <w:numId w:val="12"/>
        </w:numPr>
        <w:spacing w:after="0"/>
        <w:ind w:left="1800" w:right="0"/>
        <w:rPr>
          <w:rFonts w:eastAsia="Times New Roman" w:hint="cs"/>
          <w:rtl/>
        </w:rPr>
      </w:pPr>
      <w:r>
        <w:rPr>
          <w:rFonts w:eastAsia="Times New Roman" w:hint="cs"/>
          <w:rtl/>
        </w:rPr>
        <w:lastRenderedPageBreak/>
        <w:t>כפיה ועושק - תמיד נמצאים תחת הפרת תו"ל - חפיפה מלאה.</w:t>
      </w:r>
    </w:p>
    <w:p w14:paraId="6D66548F" w14:textId="77777777" w:rsidR="00C20006" w:rsidRDefault="00C20006" w:rsidP="000325E9">
      <w:pPr>
        <w:numPr>
          <w:ilvl w:val="3"/>
          <w:numId w:val="12"/>
        </w:numPr>
        <w:spacing w:after="0"/>
        <w:ind w:left="1440" w:right="0"/>
        <w:rPr>
          <w:rFonts w:eastAsia="Times New Roman" w:hint="cs"/>
          <w:rtl/>
        </w:rPr>
      </w:pPr>
      <w:r>
        <w:rPr>
          <w:rFonts w:eastAsia="Times New Roman" w:hint="cs"/>
          <w:rtl/>
        </w:rPr>
        <w:t>במידה ושי חפיפה האם אפשר לתבוע גם וגם?</w:t>
      </w:r>
    </w:p>
    <w:p w14:paraId="09C6E904" w14:textId="77777777" w:rsidR="00C20006" w:rsidRDefault="00C20006" w:rsidP="000325E9">
      <w:pPr>
        <w:numPr>
          <w:ilvl w:val="4"/>
          <w:numId w:val="12"/>
        </w:numPr>
        <w:spacing w:after="0"/>
        <w:ind w:left="1800" w:right="0"/>
        <w:rPr>
          <w:rFonts w:eastAsia="Times New Roman" w:hint="cs"/>
          <w:rtl/>
        </w:rPr>
      </w:pPr>
      <w:r>
        <w:rPr>
          <w:rFonts w:eastAsia="Times New Roman" w:hint="cs"/>
          <w:rtl/>
        </w:rPr>
        <w:t xml:space="preserve">ניתן לתבוע גם וגם אם מתקיימים </w:t>
      </w:r>
      <w:r>
        <w:rPr>
          <w:rFonts w:eastAsia="Times New Roman" w:hint="cs"/>
          <w:u w:val="single"/>
          <w:rtl/>
        </w:rPr>
        <w:t>שני תנאים:</w:t>
      </w:r>
    </w:p>
    <w:p w14:paraId="2EE5E3B2" w14:textId="77777777" w:rsidR="00C20006" w:rsidRDefault="00C20006" w:rsidP="000325E9">
      <w:pPr>
        <w:numPr>
          <w:ilvl w:val="5"/>
          <w:numId w:val="12"/>
        </w:numPr>
        <w:spacing w:after="0"/>
        <w:ind w:left="2160" w:right="0"/>
        <w:rPr>
          <w:rFonts w:eastAsia="Times New Roman" w:hint="cs"/>
          <w:rtl/>
        </w:rPr>
      </w:pPr>
      <w:r>
        <w:rPr>
          <w:rFonts w:eastAsia="Times New Roman" w:hint="cs"/>
          <w:rtl/>
        </w:rPr>
        <w:t>יש גם עילה בגין פגם בכריתה וגם הפרת תו"ל.</w:t>
      </w:r>
    </w:p>
    <w:p w14:paraId="445CE1B4" w14:textId="77777777" w:rsidR="00C20006" w:rsidRDefault="00C20006" w:rsidP="000325E9">
      <w:pPr>
        <w:numPr>
          <w:ilvl w:val="5"/>
          <w:numId w:val="12"/>
        </w:numPr>
        <w:spacing w:after="0"/>
        <w:ind w:left="2160" w:right="0"/>
        <w:rPr>
          <w:rFonts w:eastAsia="Times New Roman" w:hint="cs"/>
          <w:rtl/>
        </w:rPr>
      </w:pPr>
      <w:r>
        <w:rPr>
          <w:rFonts w:eastAsia="Times New Roman" w:hint="cs"/>
          <w:rtl/>
        </w:rPr>
        <w:t>נותר נזק שלא תוקן עקב הביטול- סעד הביטול לא מספק.</w:t>
      </w:r>
    </w:p>
    <w:p w14:paraId="3A4B9F84" w14:textId="77777777" w:rsidR="00C20006" w:rsidRDefault="00C20006" w:rsidP="000325E9">
      <w:pPr>
        <w:numPr>
          <w:ilvl w:val="4"/>
          <w:numId w:val="12"/>
        </w:numPr>
        <w:spacing w:after="0"/>
        <w:ind w:left="1800" w:right="0"/>
        <w:rPr>
          <w:rFonts w:eastAsia="Times New Roman" w:hint="cs"/>
          <w:rtl/>
        </w:rPr>
      </w:pPr>
      <w:r>
        <w:rPr>
          <w:rFonts w:eastAsia="Times New Roman" w:hint="cs"/>
          <w:rtl/>
        </w:rPr>
        <w:t>מה לגבי מקרה בו למרות הנזק אני לא מעוניין לבטל? יהיה קשה להוכיח נזק אם הוא לא רוצה לוותר. אבל עדיין אפשרי לטעון לחוסר תו" במו"מ.</w:t>
      </w:r>
    </w:p>
    <w:p w14:paraId="02335EBA" w14:textId="77777777" w:rsidR="00C20006" w:rsidRDefault="00C20006" w:rsidP="000325E9">
      <w:pPr>
        <w:numPr>
          <w:ilvl w:val="1"/>
          <w:numId w:val="12"/>
        </w:numPr>
        <w:spacing w:after="0"/>
        <w:ind w:left="720" w:right="0"/>
        <w:rPr>
          <w:rFonts w:eastAsia="Times New Roman" w:hint="cs"/>
          <w:b/>
          <w:bCs/>
          <w:rtl/>
        </w:rPr>
      </w:pPr>
      <w:r>
        <w:rPr>
          <w:rFonts w:eastAsia="Times New Roman" w:hint="cs"/>
          <w:b/>
          <w:bCs/>
          <w:rtl/>
        </w:rPr>
        <w:t>סטנדרט אובייקטיבי או סובייקטיבי</w:t>
      </w:r>
    </w:p>
    <w:p w14:paraId="07C5BBE6" w14:textId="77777777" w:rsidR="00C20006" w:rsidRDefault="00C20006" w:rsidP="000325E9">
      <w:pPr>
        <w:numPr>
          <w:ilvl w:val="2"/>
          <w:numId w:val="13"/>
        </w:numPr>
        <w:spacing w:after="0"/>
        <w:ind w:left="1080" w:right="0"/>
        <w:rPr>
          <w:rFonts w:eastAsia="Times New Roman" w:hint="cs"/>
          <w:rtl/>
        </w:rPr>
      </w:pPr>
      <w:r>
        <w:rPr>
          <w:rFonts w:eastAsia="Times New Roman" w:hint="cs"/>
          <w:rtl/>
        </w:rPr>
        <w:t xml:space="preserve">הסטנדרט הוא </w:t>
      </w:r>
      <w:r>
        <w:rPr>
          <w:rFonts w:eastAsia="Times New Roman" w:hint="cs"/>
          <w:u w:val="single"/>
          <w:rtl/>
        </w:rPr>
        <w:t>אובייקטיבי</w:t>
      </w:r>
      <w:r>
        <w:rPr>
          <w:rFonts w:eastAsia="Times New Roman" w:hint="cs"/>
          <w:rtl/>
        </w:rPr>
        <w:t>:</w:t>
      </w:r>
    </w:p>
    <w:p w14:paraId="47C60E1E" w14:textId="77777777" w:rsidR="00C20006" w:rsidRDefault="00C20006" w:rsidP="000325E9">
      <w:pPr>
        <w:numPr>
          <w:ilvl w:val="3"/>
          <w:numId w:val="13"/>
        </w:numPr>
        <w:spacing w:after="0"/>
        <w:ind w:left="1440" w:right="0"/>
        <w:rPr>
          <w:rFonts w:eastAsia="Times New Roman" w:hint="cs"/>
          <w:rtl/>
        </w:rPr>
      </w:pPr>
      <w:r>
        <w:rPr>
          <w:rFonts w:eastAsia="Times New Roman" w:hint="cs"/>
          <w:rtl/>
        </w:rPr>
        <w:t>משתמע מלשון הסעיף – "בדרך מקובלת".</w:t>
      </w:r>
    </w:p>
    <w:p w14:paraId="14188223" w14:textId="77777777" w:rsidR="00C20006" w:rsidRDefault="00C20006" w:rsidP="000325E9">
      <w:pPr>
        <w:numPr>
          <w:ilvl w:val="3"/>
          <w:numId w:val="13"/>
        </w:numPr>
        <w:spacing w:after="0"/>
        <w:ind w:left="1440" w:right="0"/>
        <w:rPr>
          <w:rFonts w:eastAsia="Times New Roman" w:hint="cs"/>
          <w:rtl/>
        </w:rPr>
      </w:pPr>
      <w:r>
        <w:rPr>
          <w:rFonts w:eastAsia="Times New Roman" w:hint="cs"/>
          <w:rtl/>
        </w:rPr>
        <w:t>מדיניות - קביעת נורמות כלליות ולא נורמות מופשטות.</w:t>
      </w:r>
    </w:p>
    <w:p w14:paraId="0B453CD4" w14:textId="77777777" w:rsidR="00C20006" w:rsidRDefault="00C20006" w:rsidP="000325E9">
      <w:pPr>
        <w:numPr>
          <w:ilvl w:val="2"/>
          <w:numId w:val="13"/>
        </w:numPr>
        <w:spacing w:after="0"/>
        <w:ind w:left="1080" w:right="0"/>
        <w:rPr>
          <w:rFonts w:eastAsia="Times New Roman" w:hint="cs"/>
          <w:rtl/>
        </w:rPr>
      </w:pPr>
      <w:r>
        <w:rPr>
          <w:rFonts w:eastAsia="Times New Roman" w:hint="cs"/>
          <w:rtl/>
        </w:rPr>
        <w:t xml:space="preserve">בחינה מחודשת של </w:t>
      </w:r>
      <w:proofErr w:type="spellStart"/>
      <w:r>
        <w:rPr>
          <w:rFonts w:eastAsia="Times New Roman" w:hint="cs"/>
          <w:rtl/>
        </w:rPr>
        <w:t>סובייקטיביזציה</w:t>
      </w:r>
      <w:proofErr w:type="spellEnd"/>
      <w:r>
        <w:rPr>
          <w:rFonts w:eastAsia="Times New Roman" w:hint="cs"/>
          <w:rtl/>
        </w:rPr>
        <w:t xml:space="preserve"> של תו"ל - התחשבות בסוגי הצדדים:</w:t>
      </w:r>
    </w:p>
    <w:p w14:paraId="7A3B48C2" w14:textId="77777777" w:rsidR="00C20006" w:rsidRDefault="00C20006" w:rsidP="000325E9">
      <w:pPr>
        <w:numPr>
          <w:ilvl w:val="3"/>
          <w:numId w:val="13"/>
        </w:numPr>
        <w:spacing w:after="0"/>
        <w:ind w:left="1440" w:right="0"/>
        <w:rPr>
          <w:rFonts w:eastAsia="Times New Roman" w:hint="cs"/>
          <w:rtl/>
        </w:rPr>
      </w:pPr>
      <w:r>
        <w:rPr>
          <w:rFonts w:eastAsia="Times New Roman" w:hint="cs"/>
          <w:rtl/>
        </w:rPr>
        <w:t>פערים בתחכום</w:t>
      </w:r>
    </w:p>
    <w:p w14:paraId="4F634013" w14:textId="77777777" w:rsidR="00C20006" w:rsidRDefault="00C20006" w:rsidP="000325E9">
      <w:pPr>
        <w:numPr>
          <w:ilvl w:val="3"/>
          <w:numId w:val="13"/>
        </w:numPr>
        <w:spacing w:after="0"/>
        <w:ind w:left="1440" w:right="0"/>
        <w:rPr>
          <w:rFonts w:eastAsia="Times New Roman" w:hint="cs"/>
          <w:rtl/>
        </w:rPr>
      </w:pPr>
      <w:r>
        <w:rPr>
          <w:rFonts w:eastAsia="Times New Roman" w:hint="cs"/>
          <w:rtl/>
        </w:rPr>
        <w:t>פערים בכוח המיקוח</w:t>
      </w:r>
    </w:p>
    <w:p w14:paraId="2D9DEDA6" w14:textId="77777777" w:rsidR="00C20006" w:rsidRDefault="00C20006" w:rsidP="000325E9">
      <w:pPr>
        <w:numPr>
          <w:ilvl w:val="4"/>
          <w:numId w:val="13"/>
        </w:numPr>
        <w:spacing w:after="0"/>
        <w:ind w:left="1800" w:right="0"/>
        <w:rPr>
          <w:rFonts w:eastAsia="Times New Roman"/>
        </w:rPr>
      </w:pPr>
      <w:r>
        <w:rPr>
          <w:rFonts w:eastAsia="Times New Roman" w:hint="cs"/>
          <w:rtl/>
        </w:rPr>
        <w:t>האם במקרים כאלה המדד לא יהיה אובייקטיבי באופן מוחלט?</w:t>
      </w:r>
    </w:p>
    <w:p w14:paraId="1EB2BD7E" w14:textId="77777777" w:rsidR="00C20006" w:rsidRDefault="00C20006" w:rsidP="000325E9">
      <w:pPr>
        <w:pStyle w:val="a9"/>
        <w:numPr>
          <w:ilvl w:val="1"/>
          <w:numId w:val="12"/>
        </w:numPr>
        <w:spacing w:after="0"/>
        <w:ind w:left="720" w:right="0"/>
        <w:rPr>
          <w:rFonts w:eastAsia="Times New Roman" w:hint="cs"/>
          <w:b/>
          <w:bCs/>
          <w:rtl/>
        </w:rPr>
      </w:pPr>
      <w:r>
        <w:rPr>
          <w:rFonts w:eastAsia="Times New Roman" w:hint="cs"/>
          <w:b/>
          <w:bCs/>
          <w:rtl/>
        </w:rPr>
        <w:t xml:space="preserve">פירוש חובת </w:t>
      </w:r>
      <w:proofErr w:type="spellStart"/>
      <w:r>
        <w:rPr>
          <w:rFonts w:eastAsia="Times New Roman" w:hint="cs"/>
          <w:b/>
          <w:bCs/>
          <w:rtl/>
        </w:rPr>
        <w:t>התו"ל</w:t>
      </w:r>
      <w:proofErr w:type="spellEnd"/>
      <w:r>
        <w:rPr>
          <w:rFonts w:eastAsia="Times New Roman" w:hint="cs"/>
          <w:b/>
          <w:bCs/>
          <w:rtl/>
        </w:rPr>
        <w:t xml:space="preserve"> לאור התפישות הנורמטיביות:</w:t>
      </w:r>
    </w:p>
    <w:p w14:paraId="4A1C497D" w14:textId="77777777" w:rsidR="00C20006" w:rsidRDefault="00C20006" w:rsidP="000325E9">
      <w:pPr>
        <w:numPr>
          <w:ilvl w:val="3"/>
          <w:numId w:val="12"/>
        </w:numPr>
        <w:spacing w:after="0"/>
        <w:ind w:left="1440" w:right="0"/>
        <w:rPr>
          <w:rFonts w:eastAsia="Times New Roman" w:hint="cs"/>
          <w:highlight w:val="cyan"/>
          <w:rtl/>
        </w:rPr>
      </w:pPr>
      <w:r>
        <w:rPr>
          <w:rFonts w:eastAsia="Times New Roman" w:hint="cs"/>
          <w:highlight w:val="cyan"/>
          <w:rtl/>
        </w:rPr>
        <w:t xml:space="preserve">צדק הסכמי – הגישה בצדק הסכמי היא הגשמת רצון הצדדים ללא כפייה. לכאורה חובת תו"ל הלב היא כפייה לכן סותרת את הגישה. אבל אולי לא סותר מכוון שההנחה היא שרצון הצדדים שהמו"מ יתנהל בתו"ל.  </w:t>
      </w:r>
    </w:p>
    <w:p w14:paraId="3A3C1B86" w14:textId="77777777" w:rsidR="00C20006" w:rsidRDefault="00C20006" w:rsidP="000325E9">
      <w:pPr>
        <w:numPr>
          <w:ilvl w:val="3"/>
          <w:numId w:val="12"/>
        </w:numPr>
        <w:spacing w:after="0"/>
        <w:ind w:left="1440" w:right="0"/>
        <w:rPr>
          <w:rFonts w:eastAsia="Times New Roman" w:hint="cs"/>
          <w:rtl/>
        </w:rPr>
      </w:pPr>
      <w:r>
        <w:rPr>
          <w:rFonts w:eastAsia="Times New Roman" w:hint="cs"/>
          <w:rtl/>
        </w:rPr>
        <w:t>ניתוח כלכלי - אתה יכול להוציא כספים על המו"מ כי אתה יודע שתקבל אותן חזרה במידה והיה חוסר תו"ל</w:t>
      </w:r>
    </w:p>
    <w:p w14:paraId="2EF8B8BA" w14:textId="77777777" w:rsidR="00C20006" w:rsidRDefault="00C20006" w:rsidP="000325E9">
      <w:pPr>
        <w:numPr>
          <w:ilvl w:val="3"/>
          <w:numId w:val="12"/>
        </w:numPr>
        <w:spacing w:after="0"/>
        <w:ind w:left="1440" w:right="0"/>
        <w:rPr>
          <w:rFonts w:eastAsia="Times New Roman" w:hint="cs"/>
          <w:rtl/>
        </w:rPr>
      </w:pPr>
      <w:r>
        <w:rPr>
          <w:rFonts w:eastAsia="Times New Roman" w:hint="cs"/>
          <w:rtl/>
        </w:rPr>
        <w:t>צדק מתקן - לא משנה למה הייתה פרישה, אם הייתה הבטחה צריך לעמוד בה.</w:t>
      </w:r>
    </w:p>
    <w:p w14:paraId="16D37145" w14:textId="77777777" w:rsidR="00C20006" w:rsidRDefault="00C20006" w:rsidP="000325E9">
      <w:pPr>
        <w:numPr>
          <w:ilvl w:val="1"/>
          <w:numId w:val="12"/>
        </w:numPr>
        <w:spacing w:after="0"/>
        <w:ind w:left="720" w:right="0"/>
        <w:rPr>
          <w:rFonts w:eastAsia="Times New Roman" w:hint="cs"/>
          <w:b/>
          <w:bCs/>
          <w:rtl/>
        </w:rPr>
      </w:pPr>
      <w:r>
        <w:rPr>
          <w:rFonts w:eastAsia="Times New Roman" w:hint="cs"/>
          <w:b/>
          <w:bCs/>
          <w:rtl/>
        </w:rPr>
        <w:t>התנהגויות המהוות חוסר תו"ל:</w:t>
      </w:r>
    </w:p>
    <w:p w14:paraId="48AD124C" w14:textId="77777777" w:rsidR="00C20006" w:rsidRDefault="00C20006" w:rsidP="000325E9">
      <w:pPr>
        <w:numPr>
          <w:ilvl w:val="2"/>
          <w:numId w:val="12"/>
        </w:numPr>
        <w:spacing w:after="0"/>
        <w:ind w:left="1080" w:right="0"/>
        <w:rPr>
          <w:rFonts w:eastAsia="Times New Roman" w:hint="cs"/>
          <w:u w:val="single"/>
          <w:rtl/>
        </w:rPr>
      </w:pPr>
      <w:r>
        <w:rPr>
          <w:rFonts w:eastAsia="Times New Roman" w:hint="cs"/>
          <w:u w:val="single"/>
          <w:rtl/>
        </w:rPr>
        <w:t>מצג שווא.</w:t>
      </w:r>
    </w:p>
    <w:p w14:paraId="32A3CA39" w14:textId="77777777" w:rsidR="00C20006" w:rsidRDefault="00C20006" w:rsidP="000325E9">
      <w:pPr>
        <w:pStyle w:val="a9"/>
        <w:numPr>
          <w:ilvl w:val="3"/>
          <w:numId w:val="12"/>
        </w:numPr>
        <w:ind w:left="1440" w:right="0"/>
        <w:rPr>
          <w:rFonts w:hint="cs"/>
          <w:rtl/>
        </w:rPr>
      </w:pPr>
      <w:r>
        <w:rPr>
          <w:rFonts w:hint="cs"/>
          <w:rtl/>
        </w:rPr>
        <w:t>טרום חוזי – לבטל את החוזה, לקבל פיצויים שליליים.</w:t>
      </w:r>
    </w:p>
    <w:p w14:paraId="5091B3AA" w14:textId="77777777" w:rsidR="00C20006" w:rsidRDefault="00C20006" w:rsidP="000325E9">
      <w:pPr>
        <w:pStyle w:val="a9"/>
        <w:numPr>
          <w:ilvl w:val="3"/>
          <w:numId w:val="12"/>
        </w:numPr>
        <w:ind w:left="1440" w:right="0"/>
        <w:rPr>
          <w:rFonts w:hint="cs"/>
          <w:rtl/>
        </w:rPr>
      </w:pPr>
      <w:r>
        <w:rPr>
          <w:rFonts w:hint="cs"/>
          <w:rtl/>
        </w:rPr>
        <w:t>תניה חוזית – הפרה של החוזה עצמו, אכיפה.</w:t>
      </w:r>
    </w:p>
    <w:p w14:paraId="00A65B20" w14:textId="77777777" w:rsidR="00C20006" w:rsidRDefault="00C20006" w:rsidP="000325E9">
      <w:pPr>
        <w:numPr>
          <w:ilvl w:val="2"/>
          <w:numId w:val="12"/>
        </w:numPr>
        <w:spacing w:after="0"/>
        <w:ind w:left="1080" w:right="0"/>
        <w:rPr>
          <w:rFonts w:eastAsia="Times New Roman" w:hint="cs"/>
          <w:u w:val="single"/>
          <w:rtl/>
        </w:rPr>
      </w:pPr>
      <w:r>
        <w:rPr>
          <w:rFonts w:eastAsia="Times New Roman" w:hint="cs"/>
          <w:u w:val="single"/>
          <w:rtl/>
        </w:rPr>
        <w:t xml:space="preserve">אי גילוי של פרט - </w:t>
      </w:r>
    </w:p>
    <w:p w14:paraId="0902905A" w14:textId="77777777" w:rsidR="00C20006" w:rsidRDefault="00C20006" w:rsidP="000325E9">
      <w:pPr>
        <w:numPr>
          <w:ilvl w:val="3"/>
          <w:numId w:val="12"/>
        </w:numPr>
        <w:spacing w:after="0"/>
        <w:ind w:left="1440" w:right="0"/>
        <w:rPr>
          <w:rFonts w:eastAsia="Times New Roman" w:hint="cs"/>
          <w:rtl/>
        </w:rPr>
      </w:pPr>
      <w:r>
        <w:rPr>
          <w:rFonts w:eastAsia="Times New Roman" w:hint="cs"/>
          <w:rtl/>
        </w:rPr>
        <w:t>לפי עקרון חובת הגילוי הוא רק לגבי מקרים בהם לא צריך להתאמץ כדי לבדוק את הגילוי.</w:t>
      </w:r>
    </w:p>
    <w:p w14:paraId="4268893D" w14:textId="77777777" w:rsidR="00C20006" w:rsidRDefault="00C20006" w:rsidP="000325E9">
      <w:pPr>
        <w:numPr>
          <w:ilvl w:val="3"/>
          <w:numId w:val="12"/>
        </w:numPr>
        <w:spacing w:after="0"/>
        <w:ind w:left="1440" w:right="0"/>
        <w:rPr>
          <w:rFonts w:eastAsia="Times New Roman" w:hint="cs"/>
          <w:rtl/>
        </w:rPr>
      </w:pPr>
      <w:r>
        <w:rPr>
          <w:rFonts w:eastAsia="Times New Roman" w:hint="cs"/>
          <w:rtl/>
        </w:rPr>
        <w:t>יש מקרים בהם יש השקעה רבה כדי לגלות דברים ולכן לא בהכרח קיימת חובת גילוי.</w:t>
      </w:r>
    </w:p>
    <w:p w14:paraId="3F65C582" w14:textId="77777777" w:rsidR="00C20006" w:rsidRDefault="00C20006" w:rsidP="000325E9">
      <w:pPr>
        <w:numPr>
          <w:ilvl w:val="4"/>
          <w:numId w:val="12"/>
        </w:numPr>
        <w:spacing w:after="0"/>
        <w:ind w:left="1800" w:right="0"/>
        <w:rPr>
          <w:rFonts w:eastAsia="Times New Roman"/>
        </w:rPr>
      </w:pPr>
      <w:proofErr w:type="spellStart"/>
      <w:r>
        <w:rPr>
          <w:rFonts w:eastAsia="Times New Roman" w:hint="cs"/>
          <w:rtl/>
        </w:rPr>
        <w:t>ספקטור</w:t>
      </w:r>
      <w:proofErr w:type="spellEnd"/>
      <w:r>
        <w:rPr>
          <w:rFonts w:eastAsia="Times New Roman" w:hint="cs"/>
          <w:rtl/>
        </w:rPr>
        <w:t xml:space="preserve"> נ צרפתי – האם ישנה חובת גילוי לגבי כמות הדירות שאפשר לבנות על השטח כאשר  הקונה הוא קבלן מתוחכם שיכול לבדוק את הדברים לבד (דעת מיעוט השופט אשר – הייתה חובת גילוי). </w:t>
      </w:r>
    </w:p>
    <w:p w14:paraId="3E56F461" w14:textId="77777777" w:rsidR="00C20006" w:rsidRDefault="00C20006" w:rsidP="000325E9">
      <w:pPr>
        <w:numPr>
          <w:ilvl w:val="2"/>
          <w:numId w:val="12"/>
        </w:numPr>
        <w:spacing w:after="0"/>
        <w:ind w:left="1080" w:right="0"/>
        <w:rPr>
          <w:rFonts w:eastAsia="Times New Roman" w:hint="cs"/>
          <w:rtl/>
        </w:rPr>
      </w:pPr>
      <w:r>
        <w:rPr>
          <w:rFonts w:eastAsia="Times New Roman" w:hint="cs"/>
          <w:u w:val="single"/>
          <w:rtl/>
        </w:rPr>
        <w:t>אשם בהתקשרות</w:t>
      </w:r>
      <w:r>
        <w:rPr>
          <w:rFonts w:eastAsia="Times New Roman" w:hint="cs"/>
          <w:rtl/>
        </w:rPr>
        <w:t xml:space="preserve"> - צד בהסכם מונע באופן מכוון את האפשרות של הצד השני לבצע קיבול ובכך מונע את האפשרות לכריתת חוזה.</w:t>
      </w:r>
    </w:p>
    <w:p w14:paraId="28E9F326" w14:textId="77777777" w:rsidR="00C20006" w:rsidRDefault="00C20006" w:rsidP="000325E9">
      <w:pPr>
        <w:numPr>
          <w:ilvl w:val="2"/>
          <w:numId w:val="12"/>
        </w:numPr>
        <w:spacing w:after="0"/>
        <w:ind w:left="1080" w:right="0"/>
        <w:rPr>
          <w:rFonts w:eastAsia="Times New Roman"/>
        </w:rPr>
      </w:pPr>
      <w:r>
        <w:rPr>
          <w:rFonts w:eastAsia="Times New Roman" w:hint="cs"/>
          <w:u w:val="single"/>
          <w:rtl/>
        </w:rPr>
        <w:t xml:space="preserve">פרישה בלתי מוצדקת מהמו"מ - </w:t>
      </w:r>
      <w:r>
        <w:rPr>
          <w:rFonts w:eastAsia="Times New Roman" w:hint="cs"/>
          <w:b/>
          <w:bCs/>
          <w:rtl/>
        </w:rPr>
        <w:t xml:space="preserve">פס"ד </w:t>
      </w:r>
      <w:proofErr w:type="spellStart"/>
      <w:r>
        <w:rPr>
          <w:rFonts w:eastAsia="Times New Roman" w:hint="cs"/>
          <w:b/>
          <w:bCs/>
          <w:rtl/>
        </w:rPr>
        <w:t>זזוננשטיין</w:t>
      </w:r>
      <w:proofErr w:type="spellEnd"/>
      <w:r>
        <w:rPr>
          <w:rFonts w:eastAsia="Times New Roman" w:hint="cs"/>
          <w:b/>
          <w:bCs/>
          <w:rtl/>
        </w:rPr>
        <w:t xml:space="preserve"> נ' גבסו</w:t>
      </w:r>
      <w:r>
        <w:rPr>
          <w:rFonts w:eastAsia="Times New Roman" w:hint="cs"/>
          <w:rtl/>
        </w:rPr>
        <w:t xml:space="preserve"> (מיעוט ברק)- זוג שחתם על </w:t>
      </w:r>
      <w:proofErr w:type="spellStart"/>
      <w:r>
        <w:rPr>
          <w:rFonts w:eastAsia="Times New Roman" w:hint="cs"/>
          <w:rtl/>
        </w:rPr>
        <w:t>זכרון</w:t>
      </w:r>
      <w:proofErr w:type="spellEnd"/>
      <w:r>
        <w:rPr>
          <w:rFonts w:eastAsia="Times New Roman" w:hint="cs"/>
          <w:rtl/>
        </w:rPr>
        <w:t xml:space="preserve"> דברים - העסקה התפוצצה והם ביקשו פיצויים על כך. למה המשא ומתן התפוצץ? בגלל שהחברה ביקשה שהמחיר האמיתי לא יופיע בחוזה (מיסים). צד שאומר שהוא פורש בגלל </w:t>
      </w:r>
      <w:r>
        <w:rPr>
          <w:rFonts w:eastAsia="Times New Roman" w:hint="cs"/>
          <w:rtl/>
        </w:rPr>
        <w:lastRenderedPageBreak/>
        <w:t>שהצד השני מסרב לבצע משהו לא חוקי זה הפרה של תום לב. פרישה מאוחרת תיחשב לחוסר תום לב תקרה רק במקרים מאוד קיצוניים, (גורר את המשא ומתן ליום האחרון ומעלה לך את המחיר כך שיהיה לצד אחד לצאת מהמשא ומתן).</w:t>
      </w:r>
    </w:p>
    <w:p w14:paraId="3221BE57" w14:textId="77777777" w:rsidR="00C20006" w:rsidRDefault="00C20006" w:rsidP="000325E9">
      <w:pPr>
        <w:numPr>
          <w:ilvl w:val="2"/>
          <w:numId w:val="12"/>
        </w:numPr>
        <w:spacing w:after="0"/>
        <w:ind w:left="1080" w:right="0"/>
        <w:rPr>
          <w:rFonts w:eastAsia="Times New Roman" w:hint="cs"/>
          <w:rtl/>
        </w:rPr>
      </w:pPr>
      <w:r>
        <w:rPr>
          <w:rFonts w:eastAsia="Times New Roman" w:hint="cs"/>
          <w:u w:val="single"/>
          <w:rtl/>
        </w:rPr>
        <w:t>ניהול מו"מ סרק –</w:t>
      </w:r>
      <w:r>
        <w:rPr>
          <w:rFonts w:eastAsia="Times New Roman" w:hint="cs"/>
          <w:rtl/>
        </w:rPr>
        <w:t xml:space="preserve"> </w:t>
      </w:r>
      <w:r>
        <w:rPr>
          <w:rFonts w:eastAsia="Times New Roman" w:hint="cs"/>
          <w:b/>
          <w:bCs/>
          <w:rtl/>
        </w:rPr>
        <w:t xml:space="preserve">פס"ד קל בניין - </w:t>
      </w:r>
      <w:r>
        <w:rPr>
          <w:rFonts w:eastAsia="Times New Roman" w:hint="cs"/>
          <w:rtl/>
        </w:rPr>
        <w:t>עריית רעננה יצאה במכרז עם 10 חברות בניין וקל בניין בתוכם הגיעו לשלבים סופיים ובסוף העירייה חתמה חוזה עם חברה שלא השתתפה במכרז. ההפרה של חובת תום הלב הייתה בכך שהם חתמו עם חברה שלא השתתפה במכרז- הפרו את כללי המשחק של עצמם. נותן ייתרון לחברה שלא השתתפה במכרז ולא הוציאה הוצאות השתתפות..</w:t>
      </w:r>
    </w:p>
    <w:p w14:paraId="538FD8A9" w14:textId="77777777" w:rsidR="00C20006" w:rsidRDefault="00C20006" w:rsidP="000325E9">
      <w:pPr>
        <w:numPr>
          <w:ilvl w:val="1"/>
          <w:numId w:val="12"/>
        </w:numPr>
        <w:spacing w:after="0"/>
        <w:ind w:left="720" w:right="0"/>
        <w:rPr>
          <w:rFonts w:eastAsia="Times New Roman" w:hint="cs"/>
          <w:b/>
          <w:bCs/>
          <w:rtl/>
        </w:rPr>
      </w:pPr>
      <w:r>
        <w:rPr>
          <w:rFonts w:eastAsia="Times New Roman" w:hint="cs"/>
          <w:b/>
          <w:bCs/>
          <w:rtl/>
        </w:rPr>
        <w:t>תרופות בשל הפרת עקרון תו"ל</w:t>
      </w:r>
    </w:p>
    <w:p w14:paraId="5077A90E" w14:textId="77777777" w:rsidR="00C20006" w:rsidRDefault="00C20006" w:rsidP="000325E9">
      <w:pPr>
        <w:numPr>
          <w:ilvl w:val="2"/>
          <w:numId w:val="12"/>
        </w:numPr>
        <w:spacing w:after="0"/>
        <w:ind w:left="1080" w:right="0"/>
        <w:rPr>
          <w:rFonts w:eastAsia="Times New Roman" w:hint="cs"/>
          <w:rtl/>
        </w:rPr>
      </w:pPr>
      <w:r>
        <w:rPr>
          <w:rFonts w:eastAsia="Times New Roman" w:hint="cs"/>
          <w:rtl/>
        </w:rPr>
        <w:t>בדר"כ פיצוי שלילי</w:t>
      </w:r>
    </w:p>
    <w:p w14:paraId="199D59E0" w14:textId="77777777" w:rsidR="00C20006" w:rsidRDefault="00C20006" w:rsidP="000325E9">
      <w:pPr>
        <w:numPr>
          <w:ilvl w:val="3"/>
          <w:numId w:val="12"/>
        </w:numPr>
        <w:spacing w:after="0"/>
        <w:ind w:left="1440" w:right="0"/>
        <w:rPr>
          <w:rFonts w:eastAsia="Times New Roman" w:hint="cs"/>
          <w:rtl/>
        </w:rPr>
      </w:pPr>
      <w:r>
        <w:rPr>
          <w:rFonts w:eastAsia="Times New Roman" w:hint="cs"/>
          <w:rtl/>
        </w:rPr>
        <w:t xml:space="preserve">פיצוי בגין מניעת רווחים - יכלו להתקשר בחוזים נוספים. </w:t>
      </w:r>
    </w:p>
    <w:p w14:paraId="448DAD68" w14:textId="77777777" w:rsidR="00C20006" w:rsidRDefault="00C20006" w:rsidP="000325E9">
      <w:pPr>
        <w:numPr>
          <w:ilvl w:val="3"/>
          <w:numId w:val="12"/>
        </w:numPr>
        <w:spacing w:after="0"/>
        <w:ind w:left="1440" w:right="0"/>
        <w:rPr>
          <w:rFonts w:eastAsia="Times New Roman" w:hint="cs"/>
          <w:rtl/>
        </w:rPr>
      </w:pPr>
      <w:r>
        <w:rPr>
          <w:rFonts w:eastAsia="Times New Roman" w:hint="cs"/>
          <w:rtl/>
        </w:rPr>
        <w:t>פיצוי בגין הוצאות ניהול משא ומתן</w:t>
      </w:r>
    </w:p>
    <w:p w14:paraId="0A42501E" w14:textId="77777777" w:rsidR="00C20006" w:rsidRDefault="00C20006" w:rsidP="000325E9">
      <w:pPr>
        <w:numPr>
          <w:ilvl w:val="2"/>
          <w:numId w:val="12"/>
        </w:numPr>
        <w:spacing w:after="0"/>
        <w:ind w:left="1080" w:right="0"/>
        <w:rPr>
          <w:rFonts w:eastAsia="Times New Roman" w:hint="cs"/>
          <w:rtl/>
        </w:rPr>
      </w:pPr>
      <w:r>
        <w:rPr>
          <w:rFonts w:eastAsia="Times New Roman" w:hint="cs"/>
          <w:rtl/>
        </w:rPr>
        <w:t>לעיתים שהמו"מ כמעט הבשיל לכדי חוזה יגיעו פיצוי חיובי (פס"ד קל בניין).</w:t>
      </w:r>
    </w:p>
    <w:p w14:paraId="2D084081" w14:textId="77777777" w:rsidR="00C20006" w:rsidRDefault="00C20006" w:rsidP="000325E9">
      <w:pPr>
        <w:numPr>
          <w:ilvl w:val="3"/>
          <w:numId w:val="12"/>
        </w:numPr>
        <w:spacing w:after="0"/>
        <w:ind w:left="1440" w:right="0"/>
        <w:rPr>
          <w:rFonts w:eastAsia="Times New Roman" w:hint="cs"/>
          <w:rtl/>
        </w:rPr>
      </w:pPr>
      <w:r>
        <w:rPr>
          <w:rFonts w:eastAsia="Times New Roman" w:hint="cs"/>
          <w:rtl/>
        </w:rPr>
        <w:t xml:space="preserve">בפסיקה הורחב לאכיפה (דעת מיעוט של ברק - </w:t>
      </w:r>
      <w:proofErr w:type="spellStart"/>
      <w:r>
        <w:rPr>
          <w:rFonts w:eastAsia="Times New Roman" w:hint="cs"/>
          <w:rtl/>
        </w:rPr>
        <w:t>זוננשטיין</w:t>
      </w:r>
      <w:proofErr w:type="spellEnd"/>
      <w:r>
        <w:rPr>
          <w:rFonts w:eastAsia="Times New Roman" w:hint="cs"/>
          <w:rtl/>
        </w:rPr>
        <w:t xml:space="preserve"> נגד גבסו (מיעוט ברק) - לדרוש אכיפה של ההסכם).</w:t>
      </w:r>
    </w:p>
    <w:p w14:paraId="309F51C8" w14:textId="77777777" w:rsidR="00C20006" w:rsidRDefault="00C20006" w:rsidP="000325E9">
      <w:pPr>
        <w:numPr>
          <w:ilvl w:val="1"/>
          <w:numId w:val="12"/>
        </w:numPr>
        <w:spacing w:after="0"/>
        <w:ind w:left="720" w:right="0"/>
        <w:rPr>
          <w:rFonts w:eastAsia="Times New Roman" w:hint="cs"/>
          <w:rtl/>
        </w:rPr>
      </w:pPr>
      <w:r>
        <w:rPr>
          <w:rFonts w:eastAsia="Times New Roman" w:hint="cs"/>
          <w:rtl/>
        </w:rPr>
        <w:t xml:space="preserve">היחס בין סעיף 12 לחוק החוזים לבין סעיף 8 לחוק המקרקעין </w:t>
      </w:r>
    </w:p>
    <w:p w14:paraId="6B1132FB" w14:textId="77777777" w:rsidR="00C20006" w:rsidRDefault="00C20006" w:rsidP="000325E9">
      <w:pPr>
        <w:numPr>
          <w:ilvl w:val="2"/>
          <w:numId w:val="12"/>
        </w:numPr>
        <w:spacing w:after="0"/>
        <w:ind w:left="1080" w:right="0"/>
        <w:rPr>
          <w:rFonts w:eastAsia="Times New Roman" w:hint="cs"/>
          <w:rtl/>
        </w:rPr>
      </w:pPr>
      <w:r>
        <w:rPr>
          <w:rFonts w:eastAsia="Times New Roman" w:hint="cs"/>
          <w:rtl/>
        </w:rPr>
        <w:t>סעיף 8 רוצה להבטיח את הרצינות של הצדדים</w:t>
      </w:r>
    </w:p>
    <w:p w14:paraId="0DDDB269" w14:textId="77777777" w:rsidR="00C20006" w:rsidRDefault="00C20006" w:rsidP="000325E9">
      <w:pPr>
        <w:numPr>
          <w:ilvl w:val="2"/>
          <w:numId w:val="12"/>
        </w:numPr>
        <w:spacing w:after="0"/>
        <w:ind w:left="1080" w:right="0"/>
        <w:rPr>
          <w:rFonts w:eastAsia="Times New Roman" w:hint="cs"/>
          <w:rtl/>
        </w:rPr>
      </w:pPr>
      <w:r>
        <w:rPr>
          <w:rFonts w:eastAsia="Times New Roman" w:hint="cs"/>
          <w:rtl/>
        </w:rPr>
        <w:t>חובת תו"ל יכולה להתגבר על דרישת הכתב.</w:t>
      </w:r>
    </w:p>
    <w:p w14:paraId="0D1216ED" w14:textId="77777777" w:rsidR="00C20006" w:rsidRDefault="00C20006" w:rsidP="000325E9">
      <w:pPr>
        <w:numPr>
          <w:ilvl w:val="3"/>
          <w:numId w:val="12"/>
        </w:numPr>
        <w:spacing w:after="0"/>
        <w:ind w:left="1440" w:right="0"/>
        <w:rPr>
          <w:rFonts w:eastAsia="Times New Roman"/>
        </w:rPr>
      </w:pPr>
      <w:r>
        <w:rPr>
          <w:rFonts w:eastAsia="Times New Roman" w:hint="cs"/>
          <w:b/>
          <w:bCs/>
          <w:rtl/>
        </w:rPr>
        <w:t>בפס"ד קלמר נ' גיא</w:t>
      </w:r>
      <w:r>
        <w:rPr>
          <w:rFonts w:eastAsia="Times New Roman" w:hint="cs"/>
          <w:rtl/>
        </w:rPr>
        <w:t xml:space="preserve"> – לגבי דרישת הכתב, קיימות 2 גישות שם – </w:t>
      </w:r>
      <w:r>
        <w:rPr>
          <w:rFonts w:eastAsia="Times New Roman" w:hint="cs"/>
          <w:u w:val="single"/>
          <w:rtl/>
        </w:rPr>
        <w:t>השופט ברק</w:t>
      </w:r>
      <w:r>
        <w:rPr>
          <w:rFonts w:eastAsia="Times New Roman" w:hint="cs"/>
          <w:rtl/>
        </w:rPr>
        <w:t xml:space="preserve"> קבע כי עקרון תום הלב מנצח את הדרישה בכתב, ואילו </w:t>
      </w:r>
      <w:r>
        <w:rPr>
          <w:rFonts w:eastAsia="Times New Roman" w:hint="cs"/>
          <w:u w:val="single"/>
          <w:rtl/>
        </w:rPr>
        <w:t>השופט זמיר</w:t>
      </w:r>
      <w:r>
        <w:rPr>
          <w:rFonts w:eastAsia="Times New Roman" w:hint="cs"/>
          <w:rtl/>
        </w:rPr>
        <w:t xml:space="preserve"> שאסופת מסמכים מרככים את הדרישה בכתב, אבל לא שעקרון תום הלב מנצח את הדרישה בכתב. ולכן אנו נראה שימוש בסעיף 39 להתגבר על חובות אחרות גם במקומות שיש דרישות צורניות או </w:t>
      </w:r>
      <w:proofErr w:type="spellStart"/>
      <w:r>
        <w:rPr>
          <w:rFonts w:eastAsia="Times New Roman" w:hint="cs"/>
          <w:rtl/>
        </w:rPr>
        <w:t>פרוצדרליות</w:t>
      </w:r>
      <w:proofErr w:type="spellEnd"/>
      <w:r>
        <w:rPr>
          <w:rFonts w:eastAsia="Times New Roman" w:hint="cs"/>
          <w:rtl/>
        </w:rPr>
        <w:t xml:space="preserve"> להביא למימוש הזכות.</w:t>
      </w:r>
    </w:p>
    <w:p w14:paraId="2384F5CE" w14:textId="3F8C38B6" w:rsidR="00452773" w:rsidRPr="00F166FE" w:rsidRDefault="0024067A" w:rsidP="000325E9">
      <w:pPr>
        <w:pStyle w:val="1"/>
        <w:shd w:val="clear" w:color="auto" w:fill="F4B083" w:themeFill="accent2" w:themeFillTint="99"/>
        <w:rPr>
          <w:rFonts w:eastAsia="Times New Roman"/>
          <w:rtl/>
        </w:rPr>
      </w:pPr>
      <w:bookmarkStart w:id="4" w:name="_Toc91156845"/>
      <w:r w:rsidRPr="00F166FE">
        <w:rPr>
          <w:rFonts w:eastAsia="Times New Roman"/>
          <w:rtl/>
        </w:rPr>
        <w:t>תרופות בשל הפרת חוזה</w:t>
      </w:r>
      <w:bookmarkEnd w:id="4"/>
    </w:p>
    <w:p w14:paraId="69EF66C6" w14:textId="77777777" w:rsidR="00602A8D" w:rsidRPr="00F166FE" w:rsidRDefault="00602A8D" w:rsidP="000325E9">
      <w:pPr>
        <w:numPr>
          <w:ilvl w:val="0"/>
          <w:numId w:val="2"/>
        </w:numPr>
        <w:shd w:val="clear" w:color="auto" w:fill="FBE4D5" w:themeFill="accent2" w:themeFillTint="33"/>
        <w:spacing w:after="0"/>
        <w:rPr>
          <w:rFonts w:eastAsia="Times New Roman"/>
          <w:b/>
          <w:bCs/>
        </w:rPr>
      </w:pPr>
      <w:r w:rsidRPr="00F166FE">
        <w:rPr>
          <w:rFonts w:eastAsia="Times New Roman"/>
          <w:b/>
          <w:bCs/>
          <w:rtl/>
        </w:rPr>
        <w:t>מבוא</w:t>
      </w:r>
    </w:p>
    <w:p w14:paraId="2046B9D6" w14:textId="77777777" w:rsidR="00602A8D" w:rsidRPr="00F166FE" w:rsidRDefault="00602A8D" w:rsidP="000325E9">
      <w:pPr>
        <w:numPr>
          <w:ilvl w:val="1"/>
          <w:numId w:val="2"/>
        </w:numPr>
        <w:spacing w:after="0"/>
        <w:rPr>
          <w:rFonts w:eastAsia="Times New Roman"/>
          <w:b/>
          <w:bCs/>
          <w:rtl/>
        </w:rPr>
      </w:pPr>
      <w:r w:rsidRPr="00F166FE">
        <w:rPr>
          <w:rFonts w:eastAsia="Times New Roman"/>
          <w:u w:val="single"/>
          <w:rtl/>
        </w:rPr>
        <w:t>הפרת חוזה - תרופות כלליות:</w:t>
      </w:r>
    </w:p>
    <w:p w14:paraId="5453FC8A" w14:textId="77777777" w:rsidR="00602A8D" w:rsidRPr="00F166FE" w:rsidRDefault="00602A8D" w:rsidP="000325E9">
      <w:pPr>
        <w:numPr>
          <w:ilvl w:val="2"/>
          <w:numId w:val="2"/>
        </w:numPr>
        <w:spacing w:after="0"/>
        <w:rPr>
          <w:rFonts w:eastAsia="Times New Roman"/>
          <w:b/>
          <w:bCs/>
          <w:rtl/>
        </w:rPr>
      </w:pPr>
      <w:r w:rsidRPr="00F166FE">
        <w:rPr>
          <w:rFonts w:eastAsia="Times New Roman"/>
          <w:b/>
          <w:bCs/>
          <w:rtl/>
        </w:rPr>
        <w:t>אכיפה</w:t>
      </w:r>
    </w:p>
    <w:p w14:paraId="350C2402" w14:textId="77777777" w:rsidR="00602A8D" w:rsidRPr="00F166FE" w:rsidRDefault="00602A8D" w:rsidP="000325E9">
      <w:pPr>
        <w:numPr>
          <w:ilvl w:val="2"/>
          <w:numId w:val="2"/>
        </w:numPr>
        <w:spacing w:after="0"/>
        <w:rPr>
          <w:rFonts w:eastAsia="Times New Roman"/>
          <w:b/>
          <w:bCs/>
          <w:rtl/>
        </w:rPr>
      </w:pPr>
      <w:r w:rsidRPr="00F166FE">
        <w:rPr>
          <w:rFonts w:eastAsia="Times New Roman"/>
          <w:b/>
          <w:bCs/>
          <w:rtl/>
        </w:rPr>
        <w:t>ביטול והשבה (מגיעים תמיד יחד)</w:t>
      </w:r>
    </w:p>
    <w:p w14:paraId="2DCE2D74" w14:textId="77777777" w:rsidR="00602A8D" w:rsidRPr="00F166FE" w:rsidRDefault="00602A8D" w:rsidP="000325E9">
      <w:pPr>
        <w:numPr>
          <w:ilvl w:val="2"/>
          <w:numId w:val="2"/>
        </w:numPr>
        <w:spacing w:after="0"/>
        <w:rPr>
          <w:rFonts w:eastAsia="Times New Roman"/>
          <w:b/>
          <w:bCs/>
          <w:rtl/>
        </w:rPr>
      </w:pPr>
      <w:r w:rsidRPr="00F166FE">
        <w:rPr>
          <w:rFonts w:eastAsia="Times New Roman"/>
          <w:b/>
          <w:bCs/>
          <w:rtl/>
        </w:rPr>
        <w:t>פיצויים</w:t>
      </w:r>
    </w:p>
    <w:p w14:paraId="59B294FA" w14:textId="355EA3FD" w:rsidR="00602A8D" w:rsidRPr="00F166FE" w:rsidRDefault="00602A8D" w:rsidP="000325E9">
      <w:pPr>
        <w:numPr>
          <w:ilvl w:val="2"/>
          <w:numId w:val="2"/>
        </w:numPr>
        <w:spacing w:after="0"/>
        <w:rPr>
          <w:rFonts w:eastAsia="Times New Roman"/>
          <w:rtl/>
        </w:rPr>
      </w:pPr>
      <w:r w:rsidRPr="00F166FE">
        <w:rPr>
          <w:rFonts w:eastAsia="Times New Roman"/>
          <w:b/>
          <w:bCs/>
          <w:rtl/>
        </w:rPr>
        <w:t>תרופות ספציפיות</w:t>
      </w:r>
      <w:r w:rsidRPr="00F166FE">
        <w:rPr>
          <w:rFonts w:eastAsia="Times New Roman"/>
          <w:rtl/>
        </w:rPr>
        <w:t xml:space="preserve"> - אלו סעדים עצמאיים שאין צורך ללכת לביהמ"ש כדי לקבל אותם - במידה ויהיה שימוש לא כדין של הסעד יהיה רשות לנפגע לתבוע על </w:t>
      </w:r>
      <w:r w:rsidR="00F2726F" w:rsidRPr="00F166FE">
        <w:rPr>
          <w:rFonts w:eastAsia="Times New Roman"/>
          <w:rtl/>
        </w:rPr>
        <w:t>שימוש ב</w:t>
      </w:r>
      <w:r w:rsidRPr="00F166FE">
        <w:rPr>
          <w:rFonts w:eastAsia="Times New Roman"/>
          <w:rtl/>
        </w:rPr>
        <w:t xml:space="preserve">סעד </w:t>
      </w:r>
      <w:r w:rsidR="00AE3216" w:rsidRPr="00F166FE">
        <w:rPr>
          <w:rFonts w:eastAsia="Times New Roman"/>
          <w:rtl/>
        </w:rPr>
        <w:t xml:space="preserve">עצמי </w:t>
      </w:r>
      <w:r w:rsidR="00F2726F" w:rsidRPr="00F166FE">
        <w:rPr>
          <w:rFonts w:eastAsia="Times New Roman"/>
          <w:rtl/>
        </w:rPr>
        <w:t>ש</w:t>
      </w:r>
      <w:r w:rsidRPr="00F166FE">
        <w:rPr>
          <w:rFonts w:eastAsia="Times New Roman"/>
          <w:rtl/>
        </w:rPr>
        <w:t>לא כדין.</w:t>
      </w:r>
    </w:p>
    <w:p w14:paraId="330A32DB" w14:textId="6EED566B" w:rsidR="00602A8D" w:rsidRPr="00F166FE" w:rsidRDefault="00602A8D" w:rsidP="000325E9">
      <w:pPr>
        <w:numPr>
          <w:ilvl w:val="3"/>
          <w:numId w:val="2"/>
        </w:numPr>
        <w:spacing w:after="0"/>
        <w:rPr>
          <w:rFonts w:eastAsia="Times New Roman"/>
          <w:rtl/>
        </w:rPr>
      </w:pPr>
      <w:r w:rsidRPr="00F166FE">
        <w:rPr>
          <w:rFonts w:eastAsia="Times New Roman"/>
          <w:u w:val="single"/>
          <w:rtl/>
        </w:rPr>
        <w:t>עכבון</w:t>
      </w:r>
      <w:r w:rsidRPr="00F166FE">
        <w:rPr>
          <w:rFonts w:eastAsia="Times New Roman"/>
          <w:rtl/>
        </w:rPr>
        <w:t xml:space="preserve"> ס' 19, ס' 11 לחוק המיטלטלין, ס' 5 לחוק חוזה קבלנות. דוגמה השארת רכב המוסך עד שבעלי הרכב יחזיר את הכסף למוסך.</w:t>
      </w:r>
    </w:p>
    <w:p w14:paraId="294DD4F3" w14:textId="77777777" w:rsidR="00602A8D" w:rsidRPr="00F166FE" w:rsidRDefault="00602A8D" w:rsidP="000325E9">
      <w:pPr>
        <w:numPr>
          <w:ilvl w:val="3"/>
          <w:numId w:val="2"/>
        </w:numPr>
        <w:spacing w:after="0"/>
        <w:rPr>
          <w:rFonts w:eastAsia="Times New Roman"/>
          <w:rtl/>
        </w:rPr>
      </w:pPr>
      <w:r w:rsidRPr="00F166FE">
        <w:rPr>
          <w:rFonts w:eastAsia="Times New Roman"/>
          <w:u w:val="single"/>
          <w:rtl/>
        </w:rPr>
        <w:t>קיזוז</w:t>
      </w:r>
      <w:r w:rsidRPr="00F166FE">
        <w:rPr>
          <w:rFonts w:eastAsia="Times New Roman"/>
          <w:rtl/>
        </w:rPr>
        <w:t xml:space="preserve"> - ס' 20 לחוק החוזים (תרופות). לקזז מהכסף שאני חייב לאדם על החוב שהוא חייב לי.</w:t>
      </w:r>
    </w:p>
    <w:p w14:paraId="29EF3C81" w14:textId="77777777" w:rsidR="00602A8D" w:rsidRPr="00F166FE" w:rsidRDefault="00602A8D" w:rsidP="000325E9">
      <w:pPr>
        <w:numPr>
          <w:ilvl w:val="3"/>
          <w:numId w:val="2"/>
        </w:numPr>
        <w:spacing w:after="0"/>
        <w:rPr>
          <w:rFonts w:eastAsia="Times New Roman"/>
          <w:rtl/>
        </w:rPr>
      </w:pPr>
      <w:r w:rsidRPr="00F166FE">
        <w:rPr>
          <w:rFonts w:eastAsia="Times New Roman"/>
          <w:u w:val="single"/>
          <w:rtl/>
        </w:rPr>
        <w:t>ניכוי מחיר</w:t>
      </w:r>
      <w:r w:rsidRPr="00F166FE">
        <w:rPr>
          <w:rFonts w:eastAsia="Times New Roman"/>
          <w:rtl/>
        </w:rPr>
        <w:t xml:space="preserve"> - ס' 28 לחוק המכר. מוצר פגום, הקונה יכול לשלם פחות כי המוצר הוא לא מאה אחוז.</w:t>
      </w:r>
    </w:p>
    <w:p w14:paraId="59F0EC9D" w14:textId="77777777" w:rsidR="00602A8D" w:rsidRPr="00F166FE" w:rsidRDefault="00602A8D" w:rsidP="000325E9">
      <w:pPr>
        <w:numPr>
          <w:ilvl w:val="3"/>
          <w:numId w:val="2"/>
        </w:numPr>
        <w:spacing w:after="0"/>
        <w:rPr>
          <w:rFonts w:eastAsia="Times New Roman"/>
          <w:rtl/>
        </w:rPr>
      </w:pPr>
      <w:r w:rsidRPr="00F166FE">
        <w:rPr>
          <w:rFonts w:eastAsia="Times New Roman"/>
          <w:u w:val="single"/>
          <w:rtl/>
        </w:rPr>
        <w:lastRenderedPageBreak/>
        <w:t>ביטול</w:t>
      </w:r>
      <w:r w:rsidRPr="00F166FE">
        <w:rPr>
          <w:rFonts w:eastAsia="Times New Roman"/>
          <w:rtl/>
        </w:rPr>
        <w:t xml:space="preserve"> - לאדם יש אפשרות לבטל חוזה במידה וישנה הפרה יסודית. אם אין הפרה יסודית עצם הביטול הוא הפרה.</w:t>
      </w:r>
    </w:p>
    <w:p w14:paraId="0AB23561" w14:textId="77777777" w:rsidR="00602A8D" w:rsidRPr="00F166FE" w:rsidRDefault="00602A8D" w:rsidP="000325E9">
      <w:pPr>
        <w:numPr>
          <w:ilvl w:val="1"/>
          <w:numId w:val="2"/>
        </w:numPr>
        <w:spacing w:after="0"/>
        <w:rPr>
          <w:rFonts w:eastAsia="Times New Roman"/>
          <w:rtl/>
        </w:rPr>
      </w:pPr>
      <w:r w:rsidRPr="00F166FE">
        <w:rPr>
          <w:rFonts w:eastAsia="Times New Roman"/>
          <w:rtl/>
        </w:rPr>
        <w:t>אפשר לבקש כמה סעדים יחד כול עוד אינם סותרים זה את זה.</w:t>
      </w:r>
    </w:p>
    <w:p w14:paraId="71B684C1" w14:textId="77777777" w:rsidR="00602A8D" w:rsidRPr="00F166FE" w:rsidRDefault="00602A8D" w:rsidP="000325E9">
      <w:pPr>
        <w:numPr>
          <w:ilvl w:val="2"/>
          <w:numId w:val="2"/>
        </w:numPr>
        <w:spacing w:after="0"/>
        <w:rPr>
          <w:rFonts w:eastAsia="Times New Roman"/>
          <w:rtl/>
        </w:rPr>
      </w:pPr>
      <w:r w:rsidRPr="00F166FE">
        <w:rPr>
          <w:rFonts w:eastAsia="Times New Roman"/>
          <w:rtl/>
        </w:rPr>
        <w:t>ביטול והשבה ואכיפה - ביטול ואכיפה סותרים אחד את השני.</w:t>
      </w:r>
    </w:p>
    <w:p w14:paraId="020FDB00" w14:textId="77777777" w:rsidR="00602A8D" w:rsidRPr="00F166FE" w:rsidRDefault="00602A8D" w:rsidP="000325E9">
      <w:pPr>
        <w:numPr>
          <w:ilvl w:val="2"/>
          <w:numId w:val="2"/>
        </w:numPr>
        <w:spacing w:after="0"/>
        <w:rPr>
          <w:rFonts w:eastAsia="Times New Roman"/>
          <w:rtl/>
        </w:rPr>
      </w:pPr>
      <w:r w:rsidRPr="00F166FE">
        <w:rPr>
          <w:rFonts w:eastAsia="Times New Roman"/>
          <w:rtl/>
        </w:rPr>
        <w:t>ביטול ופיצוי - אפשרי יחד</w:t>
      </w:r>
    </w:p>
    <w:p w14:paraId="35513E48" w14:textId="77777777" w:rsidR="00602A8D" w:rsidRPr="00F166FE" w:rsidRDefault="00602A8D" w:rsidP="000325E9">
      <w:pPr>
        <w:numPr>
          <w:ilvl w:val="2"/>
          <w:numId w:val="2"/>
        </w:numPr>
        <w:spacing w:after="0"/>
        <w:rPr>
          <w:rFonts w:eastAsia="Times New Roman"/>
          <w:rtl/>
        </w:rPr>
      </w:pPr>
      <w:r w:rsidRPr="00F166FE">
        <w:rPr>
          <w:rFonts w:eastAsia="Times New Roman"/>
          <w:rtl/>
        </w:rPr>
        <w:t>אכיפה ופיצוי - אפשרי יחד</w:t>
      </w:r>
    </w:p>
    <w:p w14:paraId="08CF1B3E" w14:textId="77777777" w:rsidR="00602A8D" w:rsidRPr="00F166FE" w:rsidRDefault="00602A8D" w:rsidP="000325E9">
      <w:pPr>
        <w:numPr>
          <w:ilvl w:val="0"/>
          <w:numId w:val="2"/>
        </w:numPr>
        <w:shd w:val="clear" w:color="auto" w:fill="FBE4D5" w:themeFill="accent2" w:themeFillTint="33"/>
        <w:spacing w:after="0"/>
        <w:rPr>
          <w:rFonts w:eastAsia="Times New Roman"/>
          <w:b/>
          <w:bCs/>
          <w:rtl/>
        </w:rPr>
      </w:pPr>
      <w:r w:rsidRPr="00F166FE">
        <w:rPr>
          <w:rFonts w:eastAsia="Times New Roman"/>
          <w:b/>
          <w:bCs/>
          <w:rtl/>
        </w:rPr>
        <w:t>ברירת הקיום של הנפגע</w:t>
      </w:r>
    </w:p>
    <w:p w14:paraId="0C54BDCB" w14:textId="77777777" w:rsidR="00602A8D" w:rsidRPr="00F166FE" w:rsidRDefault="00602A8D" w:rsidP="000325E9">
      <w:pPr>
        <w:numPr>
          <w:ilvl w:val="1"/>
          <w:numId w:val="2"/>
        </w:numPr>
        <w:spacing w:after="0"/>
        <w:rPr>
          <w:rFonts w:eastAsia="Times New Roman"/>
          <w:rtl/>
        </w:rPr>
      </w:pPr>
      <w:r w:rsidRPr="00F166FE">
        <w:rPr>
          <w:rFonts w:eastAsia="Times New Roman"/>
          <w:rtl/>
        </w:rPr>
        <w:t>כאשר מופר חוזה הנפגע צריך לבחור בין סעד הביטול לסעד האכיפה. לעיתים תביעת פיצויים בלבד.</w:t>
      </w:r>
    </w:p>
    <w:p w14:paraId="2D2B031D" w14:textId="3E7D20ED" w:rsidR="00604A48" w:rsidRPr="00F166FE" w:rsidRDefault="00602A8D" w:rsidP="000325E9">
      <w:pPr>
        <w:numPr>
          <w:ilvl w:val="1"/>
          <w:numId w:val="2"/>
        </w:numPr>
        <w:spacing w:after="0"/>
        <w:rPr>
          <w:rFonts w:eastAsia="Times New Roman"/>
        </w:rPr>
      </w:pPr>
      <w:r w:rsidRPr="00F166FE">
        <w:rPr>
          <w:rFonts w:eastAsia="Times New Roman"/>
          <w:rtl/>
        </w:rPr>
        <w:t xml:space="preserve">ישנה אפשרות נוספת </w:t>
      </w:r>
      <w:r w:rsidRPr="00F166FE">
        <w:rPr>
          <w:rFonts w:eastAsia="Times New Roman"/>
          <w:b/>
          <w:bCs/>
          <w:u w:val="single"/>
          <w:rtl/>
        </w:rPr>
        <w:t xml:space="preserve">ברירת קיום </w:t>
      </w:r>
      <w:r w:rsidRPr="00F166FE">
        <w:rPr>
          <w:rFonts w:eastAsia="Times New Roman"/>
          <w:rtl/>
        </w:rPr>
        <w:t xml:space="preserve"> </w:t>
      </w:r>
      <w:r w:rsidR="000B0690" w:rsidRPr="00F166FE">
        <w:rPr>
          <w:rFonts w:eastAsia="Times New Roman"/>
          <w:rtl/>
        </w:rPr>
        <w:t xml:space="preserve">- סעד עצמי </w:t>
      </w:r>
      <w:r w:rsidRPr="00F166FE">
        <w:rPr>
          <w:rFonts w:eastAsia="Times New Roman"/>
          <w:rtl/>
        </w:rPr>
        <w:t>(טענה משפטית)</w:t>
      </w:r>
      <w:r w:rsidR="00A672DB" w:rsidRPr="00F166FE">
        <w:rPr>
          <w:rFonts w:eastAsia="Times New Roman"/>
          <w:rtl/>
        </w:rPr>
        <w:t xml:space="preserve"> </w:t>
      </w:r>
      <w:r w:rsidR="00604A48" w:rsidRPr="00F166FE">
        <w:rPr>
          <w:rFonts w:eastAsia="Times New Roman"/>
          <w:rtl/>
        </w:rPr>
        <w:t xml:space="preserve">– הגדרה: </w:t>
      </w:r>
      <w:r w:rsidR="005E5D52" w:rsidRPr="00F166FE">
        <w:rPr>
          <w:rFonts w:eastAsia="Times New Roman"/>
          <w:rtl/>
        </w:rPr>
        <w:t>נפר חוזה מחליט שהוא לא מקבל את זה שהחוזה הופר</w:t>
      </w:r>
      <w:r w:rsidR="007B62A0" w:rsidRPr="00F166FE">
        <w:rPr>
          <w:rFonts w:eastAsia="Times New Roman"/>
          <w:rtl/>
        </w:rPr>
        <w:t xml:space="preserve"> והוא </w:t>
      </w:r>
      <w:r w:rsidR="007B62A0" w:rsidRPr="00F166FE">
        <w:rPr>
          <w:rFonts w:eastAsia="Times New Roman"/>
          <w:u w:val="single"/>
          <w:rtl/>
        </w:rPr>
        <w:t>ממשיך לקיימו באופן חד צדדי</w:t>
      </w:r>
      <w:r w:rsidR="007B62A0" w:rsidRPr="00F166FE">
        <w:rPr>
          <w:rFonts w:eastAsia="Times New Roman"/>
          <w:rtl/>
        </w:rPr>
        <w:t xml:space="preserve">. משלים את החיובים שלו </w:t>
      </w:r>
      <w:r w:rsidR="007B62A0" w:rsidRPr="00F166FE">
        <w:rPr>
          <w:rFonts w:eastAsia="Times New Roman"/>
          <w:u w:val="single"/>
          <w:rtl/>
        </w:rPr>
        <w:t>ויכול לתבוע את מלוא החיובים</w:t>
      </w:r>
      <w:r w:rsidR="007B62A0" w:rsidRPr="00F166FE">
        <w:rPr>
          <w:rFonts w:eastAsia="Times New Roman"/>
          <w:rtl/>
        </w:rPr>
        <w:t xml:space="preserve"> של הצד השני.</w:t>
      </w:r>
    </w:p>
    <w:p w14:paraId="2A01C4ED" w14:textId="009D49F6" w:rsidR="00602A8D" w:rsidRPr="00F166FE" w:rsidRDefault="00602A8D" w:rsidP="000325E9">
      <w:pPr>
        <w:numPr>
          <w:ilvl w:val="1"/>
          <w:numId w:val="2"/>
        </w:numPr>
        <w:spacing w:after="0"/>
        <w:rPr>
          <w:rFonts w:eastAsia="Times New Roman"/>
          <w:rtl/>
        </w:rPr>
      </w:pPr>
      <w:r w:rsidRPr="00F166FE">
        <w:rPr>
          <w:rFonts w:eastAsia="Times New Roman"/>
          <w:rtl/>
        </w:rPr>
        <w:t xml:space="preserve"> אדם שמשתמש בברירת הקיום עושה מספר דברים:</w:t>
      </w:r>
    </w:p>
    <w:p w14:paraId="20EC8A12" w14:textId="77F64E4F" w:rsidR="00602A8D" w:rsidRPr="00F166FE" w:rsidRDefault="00602A8D" w:rsidP="000325E9">
      <w:pPr>
        <w:numPr>
          <w:ilvl w:val="2"/>
          <w:numId w:val="2"/>
        </w:numPr>
        <w:spacing w:after="0"/>
        <w:rPr>
          <w:rFonts w:eastAsia="Times New Roman"/>
          <w:rtl/>
        </w:rPr>
      </w:pPr>
      <w:r w:rsidRPr="00F166FE">
        <w:rPr>
          <w:rFonts w:eastAsia="Times New Roman"/>
          <w:rtl/>
        </w:rPr>
        <w:t xml:space="preserve">המשך קיום של החוזה באופן חד צדדי - לדוגמה: כאשר החיובים שלו הם חיובים </w:t>
      </w:r>
      <w:r w:rsidR="007B62A0" w:rsidRPr="00F166FE">
        <w:rPr>
          <w:rFonts w:eastAsia="Times New Roman"/>
          <w:rtl/>
        </w:rPr>
        <w:t>ב</w:t>
      </w:r>
      <w:r w:rsidRPr="00F166FE">
        <w:rPr>
          <w:rFonts w:eastAsia="Times New Roman"/>
          <w:rtl/>
        </w:rPr>
        <w:t>פועל והחיובים של הצד השני הם חיובים כספים.</w:t>
      </w:r>
    </w:p>
    <w:p w14:paraId="2E7FE3CB" w14:textId="77777777" w:rsidR="00602A8D" w:rsidRPr="00F166FE" w:rsidRDefault="00602A8D" w:rsidP="000325E9">
      <w:pPr>
        <w:numPr>
          <w:ilvl w:val="2"/>
          <w:numId w:val="2"/>
        </w:numPr>
        <w:spacing w:after="0"/>
        <w:rPr>
          <w:rFonts w:eastAsia="Times New Roman"/>
          <w:rtl/>
        </w:rPr>
      </w:pPr>
      <w:r w:rsidRPr="00F166FE">
        <w:rPr>
          <w:rFonts w:eastAsia="Times New Roman"/>
          <w:rtl/>
        </w:rPr>
        <w:t>תביעת תמורה מלאה.</w:t>
      </w:r>
    </w:p>
    <w:p w14:paraId="7B52AFFE" w14:textId="77777777" w:rsidR="00602A8D" w:rsidRPr="00F166FE" w:rsidRDefault="00602A8D" w:rsidP="000325E9">
      <w:pPr>
        <w:numPr>
          <w:ilvl w:val="1"/>
          <w:numId w:val="2"/>
        </w:numPr>
        <w:spacing w:after="0"/>
        <w:rPr>
          <w:rFonts w:eastAsia="Times New Roman"/>
          <w:rtl/>
        </w:rPr>
      </w:pPr>
      <w:r w:rsidRPr="00F166FE">
        <w:rPr>
          <w:rFonts w:eastAsia="Times New Roman"/>
          <w:u w:val="single"/>
          <w:rtl/>
        </w:rPr>
        <w:t>היתרונות של ברירת קיום:</w:t>
      </w:r>
    </w:p>
    <w:p w14:paraId="2E36ADE4" w14:textId="4C5C403E" w:rsidR="00602A8D" w:rsidRPr="00F166FE" w:rsidRDefault="00602A8D" w:rsidP="000325E9">
      <w:pPr>
        <w:numPr>
          <w:ilvl w:val="2"/>
          <w:numId w:val="2"/>
        </w:numPr>
        <w:spacing w:after="0"/>
        <w:rPr>
          <w:rFonts w:eastAsia="Times New Roman"/>
          <w:rtl/>
        </w:rPr>
      </w:pPr>
      <w:r w:rsidRPr="00F166FE">
        <w:rPr>
          <w:rFonts w:eastAsia="Times New Roman"/>
          <w:rtl/>
        </w:rPr>
        <w:t>אין חובה להקטין את הנזק</w:t>
      </w:r>
      <w:r w:rsidR="001C08D9" w:rsidRPr="00F166FE">
        <w:rPr>
          <w:rFonts w:eastAsia="Times New Roman"/>
          <w:rtl/>
        </w:rPr>
        <w:t xml:space="preserve"> – מכוון שהוא מבצע את החוזה</w:t>
      </w:r>
    </w:p>
    <w:p w14:paraId="02B9DF2B" w14:textId="02C37267" w:rsidR="00602A8D" w:rsidRPr="00F166FE" w:rsidRDefault="006C3CD3" w:rsidP="000325E9">
      <w:pPr>
        <w:numPr>
          <w:ilvl w:val="2"/>
          <w:numId w:val="2"/>
        </w:numPr>
        <w:spacing w:after="0"/>
        <w:rPr>
          <w:rFonts w:eastAsia="Times New Roman"/>
        </w:rPr>
      </w:pPr>
      <w:r w:rsidRPr="00F166FE">
        <w:rPr>
          <w:rFonts w:eastAsia="Times New Roman"/>
          <w:rtl/>
        </w:rPr>
        <w:t xml:space="preserve">יתרון ראייתי - </w:t>
      </w:r>
      <w:r w:rsidR="00602A8D" w:rsidRPr="00F166FE">
        <w:rPr>
          <w:rFonts w:eastAsia="Times New Roman"/>
          <w:rtl/>
        </w:rPr>
        <w:t>לא צריך להוכיח נזק מכוון שהוא קיים</w:t>
      </w:r>
      <w:r w:rsidR="007C0F6F" w:rsidRPr="00F166FE">
        <w:rPr>
          <w:rFonts w:eastAsia="Times New Roman"/>
          <w:rtl/>
        </w:rPr>
        <w:t>. לעומת הוכחת נזק כאשר בוצעו החיובים.</w:t>
      </w:r>
    </w:p>
    <w:p w14:paraId="1F08822E" w14:textId="5B5404F2" w:rsidR="00BD0999" w:rsidRPr="00F166FE" w:rsidRDefault="009D3766" w:rsidP="000325E9">
      <w:pPr>
        <w:numPr>
          <w:ilvl w:val="1"/>
          <w:numId w:val="2"/>
        </w:numPr>
        <w:spacing w:after="0"/>
        <w:rPr>
          <w:rFonts w:eastAsia="Times New Roman"/>
          <w:rtl/>
        </w:rPr>
      </w:pPr>
      <w:r w:rsidRPr="00F166FE">
        <w:rPr>
          <w:rFonts w:eastAsia="Times New Roman"/>
          <w:rtl/>
        </w:rPr>
        <w:t>דוגמאות:</w:t>
      </w:r>
    </w:p>
    <w:p w14:paraId="2FB33835" w14:textId="77777777" w:rsidR="00602A8D" w:rsidRPr="00F166FE" w:rsidRDefault="00602A8D" w:rsidP="000325E9">
      <w:pPr>
        <w:numPr>
          <w:ilvl w:val="2"/>
          <w:numId w:val="2"/>
        </w:numPr>
        <w:spacing w:after="0"/>
        <w:rPr>
          <w:rFonts w:eastAsia="Times New Roman"/>
          <w:rtl/>
        </w:rPr>
      </w:pPr>
      <w:r w:rsidRPr="00F166FE">
        <w:rPr>
          <w:rFonts w:eastAsia="Times New Roman"/>
          <w:b/>
          <w:bCs/>
          <w:rtl/>
        </w:rPr>
        <w:t xml:space="preserve"> פס"ד איחוד בתי הספר טכניקום נ' אלדר-</w:t>
      </w:r>
    </w:p>
    <w:p w14:paraId="09801CF4" w14:textId="77777777" w:rsidR="00602A8D" w:rsidRPr="00F166FE" w:rsidRDefault="00602A8D" w:rsidP="000325E9">
      <w:pPr>
        <w:numPr>
          <w:ilvl w:val="3"/>
          <w:numId w:val="2"/>
        </w:numPr>
        <w:spacing w:after="0"/>
        <w:rPr>
          <w:rFonts w:eastAsia="Times New Roman"/>
          <w:rtl/>
        </w:rPr>
      </w:pPr>
      <w:r w:rsidRPr="00F166FE">
        <w:rPr>
          <w:rFonts w:eastAsia="Times New Roman"/>
          <w:rtl/>
        </w:rPr>
        <w:t xml:space="preserve">האבא מפר הבית הספר נפר. </w:t>
      </w:r>
    </w:p>
    <w:p w14:paraId="12E38300" w14:textId="77777777" w:rsidR="00602A8D" w:rsidRPr="00F166FE" w:rsidRDefault="00602A8D" w:rsidP="000325E9">
      <w:pPr>
        <w:numPr>
          <w:ilvl w:val="3"/>
          <w:numId w:val="2"/>
        </w:numPr>
        <w:spacing w:after="0"/>
        <w:rPr>
          <w:rFonts w:eastAsia="Times New Roman"/>
          <w:rtl/>
        </w:rPr>
      </w:pPr>
      <w:r w:rsidRPr="00F166FE">
        <w:rPr>
          <w:rFonts w:eastAsia="Times New Roman"/>
          <w:rtl/>
        </w:rPr>
        <w:t>למה בית הספר מתעקש שיכל להשתמש בברירת קיום- בגלל חובת הקטנת הנזק, שלא יגידו שהם היו יכולים להכניס תלמיד אחר. אם זה היה פיצוי הייתה עלולה להיות חובה להקטנת הנזק.</w:t>
      </w:r>
    </w:p>
    <w:p w14:paraId="3D255FFB" w14:textId="009344AD" w:rsidR="00602A8D" w:rsidRPr="00F166FE" w:rsidRDefault="00602A8D" w:rsidP="000325E9">
      <w:pPr>
        <w:numPr>
          <w:ilvl w:val="3"/>
          <w:numId w:val="2"/>
        </w:numPr>
        <w:spacing w:after="0"/>
        <w:rPr>
          <w:rFonts w:eastAsia="Times New Roman"/>
          <w:rtl/>
        </w:rPr>
      </w:pPr>
      <w:r w:rsidRPr="00F166FE">
        <w:rPr>
          <w:rFonts w:eastAsia="Times New Roman"/>
          <w:rtl/>
        </w:rPr>
        <w:t xml:space="preserve">ביהמ"ש פסק כי לא הייתה ברירת קיום משום שהיה </w:t>
      </w:r>
      <w:r w:rsidRPr="00F166FE">
        <w:rPr>
          <w:rFonts w:eastAsia="Times New Roman"/>
          <w:u w:val="single"/>
          <w:rtl/>
        </w:rPr>
        <w:t>כישלון תמורה מוחלט</w:t>
      </w:r>
      <w:r w:rsidRPr="00F166FE">
        <w:rPr>
          <w:rFonts w:eastAsia="Times New Roman"/>
          <w:rtl/>
        </w:rPr>
        <w:t xml:space="preserve">. הילד לא באמת קיבל כלום, קיום החוזה לא יכול להיעשות באופן חד צדדי בגלל שיש </w:t>
      </w:r>
      <w:r w:rsidRPr="00F166FE">
        <w:rPr>
          <w:rFonts w:eastAsia="Times New Roman"/>
          <w:u w:val="single"/>
          <w:rtl/>
        </w:rPr>
        <w:t>צור</w:t>
      </w:r>
      <w:r w:rsidR="00E71153" w:rsidRPr="00F166FE">
        <w:rPr>
          <w:rFonts w:eastAsia="Times New Roman"/>
          <w:u w:val="single"/>
          <w:rtl/>
        </w:rPr>
        <w:t>ך</w:t>
      </w:r>
      <w:r w:rsidRPr="00F166FE">
        <w:rPr>
          <w:rFonts w:eastAsia="Times New Roman"/>
          <w:u w:val="single"/>
          <w:rtl/>
        </w:rPr>
        <w:t xml:space="preserve"> בשיתוף פעולה</w:t>
      </w:r>
      <w:r w:rsidRPr="00F166FE">
        <w:rPr>
          <w:rFonts w:eastAsia="Times New Roman"/>
          <w:rtl/>
        </w:rPr>
        <w:t xml:space="preserve"> עם האבא והילד.</w:t>
      </w:r>
    </w:p>
    <w:p w14:paraId="5DDFF6E0" w14:textId="7970165C" w:rsidR="00602A8D" w:rsidRPr="00F166FE" w:rsidRDefault="00602A8D" w:rsidP="000325E9">
      <w:pPr>
        <w:numPr>
          <w:ilvl w:val="2"/>
          <w:numId w:val="2"/>
        </w:numPr>
        <w:spacing w:after="0"/>
        <w:rPr>
          <w:rFonts w:eastAsia="Times New Roman"/>
          <w:rtl/>
        </w:rPr>
      </w:pPr>
      <w:r w:rsidRPr="00F166FE">
        <w:rPr>
          <w:rFonts w:eastAsia="Times New Roman"/>
          <w:b/>
          <w:bCs/>
        </w:rPr>
        <w:t xml:space="preserve">White v </w:t>
      </w:r>
      <w:proofErr w:type="spellStart"/>
      <w:r w:rsidRPr="00F166FE">
        <w:rPr>
          <w:rFonts w:eastAsia="Times New Roman"/>
          <w:b/>
          <w:bCs/>
        </w:rPr>
        <w:t>mcgregor</w:t>
      </w:r>
      <w:proofErr w:type="spellEnd"/>
      <w:r w:rsidRPr="00F166FE">
        <w:rPr>
          <w:rFonts w:eastAsia="Times New Roman"/>
          <w:b/>
          <w:bCs/>
        </w:rPr>
        <w:t xml:space="preserve"> </w:t>
      </w:r>
      <w:r w:rsidRPr="00F166FE">
        <w:rPr>
          <w:rFonts w:eastAsia="Times New Roman"/>
          <w:rtl/>
        </w:rPr>
        <w:t xml:space="preserve">- פרסום על פחי זבל של מוסך. המוסך לא רצה את הפרסום לאחר יומיים מחתימת החוזה. המפרסמים בכל זאת קיימו את ההסכם ודרשו את כל הכסף עקב הפרסום. </w:t>
      </w:r>
      <w:r w:rsidR="00E71153" w:rsidRPr="00F166FE">
        <w:rPr>
          <w:rFonts w:eastAsia="Times New Roman"/>
          <w:rtl/>
        </w:rPr>
        <w:t>ד</w:t>
      </w:r>
      <w:r w:rsidRPr="00F166FE">
        <w:rPr>
          <w:rFonts w:eastAsia="Times New Roman"/>
          <w:rtl/>
        </w:rPr>
        <w:t>עת הרוב קבע שהחוזה לא בטל והיה מותר להמשיך בפרסום</w:t>
      </w:r>
      <w:r w:rsidR="00BD0999" w:rsidRPr="00F166FE">
        <w:rPr>
          <w:rFonts w:eastAsia="Times New Roman"/>
          <w:rtl/>
        </w:rPr>
        <w:t xml:space="preserve"> מכוון שלא היה למוסך זכות ביטול</w:t>
      </w:r>
      <w:r w:rsidRPr="00F166FE">
        <w:rPr>
          <w:rFonts w:eastAsia="Times New Roman"/>
          <w:rtl/>
        </w:rPr>
        <w:t>.</w:t>
      </w:r>
    </w:p>
    <w:p w14:paraId="740ECF48" w14:textId="64D35A81" w:rsidR="00602A8D" w:rsidRPr="00F166FE" w:rsidRDefault="00177AED" w:rsidP="000325E9">
      <w:pPr>
        <w:numPr>
          <w:ilvl w:val="1"/>
          <w:numId w:val="2"/>
        </w:numPr>
        <w:spacing w:after="0"/>
        <w:rPr>
          <w:rFonts w:eastAsia="Times New Roman"/>
          <w:b/>
          <w:bCs/>
          <w:u w:val="single"/>
          <w:rtl/>
        </w:rPr>
      </w:pPr>
      <w:r w:rsidRPr="00F166FE">
        <w:rPr>
          <w:rFonts w:eastAsia="Times New Roman"/>
          <w:b/>
          <w:bCs/>
          <w:u w:val="single"/>
          <w:rtl/>
        </w:rPr>
        <w:t>מקרים בהם לא ניתן להשתמש בברירת קיום:</w:t>
      </w:r>
      <w:r w:rsidR="00602A8D" w:rsidRPr="00F166FE">
        <w:rPr>
          <w:rFonts w:eastAsia="Times New Roman"/>
          <w:b/>
          <w:bCs/>
          <w:u w:val="single"/>
          <w:rtl/>
        </w:rPr>
        <w:t xml:space="preserve"> </w:t>
      </w:r>
    </w:p>
    <w:p w14:paraId="7732EA2D" w14:textId="2DA53D03" w:rsidR="00602A8D" w:rsidRPr="00F166FE" w:rsidRDefault="00917CFD" w:rsidP="000325E9">
      <w:pPr>
        <w:numPr>
          <w:ilvl w:val="3"/>
          <w:numId w:val="2"/>
        </w:numPr>
        <w:spacing w:after="0"/>
        <w:rPr>
          <w:rFonts w:eastAsia="Times New Roman"/>
          <w:rtl/>
        </w:rPr>
      </w:pPr>
      <w:r w:rsidRPr="00F166FE">
        <w:rPr>
          <w:rFonts w:eastAsia="Times New Roman"/>
          <w:b/>
          <w:bCs/>
          <w:rtl/>
        </w:rPr>
        <w:t xml:space="preserve">יש </w:t>
      </w:r>
      <w:r w:rsidR="00602A8D" w:rsidRPr="00F166FE">
        <w:rPr>
          <w:rFonts w:eastAsia="Times New Roman"/>
          <w:b/>
          <w:bCs/>
          <w:rtl/>
        </w:rPr>
        <w:t>צורך בשיתוף פעולה</w:t>
      </w:r>
      <w:r w:rsidR="00602A8D" w:rsidRPr="00F166FE">
        <w:rPr>
          <w:rFonts w:eastAsia="Times New Roman"/>
          <w:rtl/>
        </w:rPr>
        <w:t>: במקרה של חיובים שדורשים שיתוף פעולה בין הצדדים אין אפשרות להשתמש בברירת קיום.</w:t>
      </w:r>
    </w:p>
    <w:p w14:paraId="774EA546" w14:textId="3A887D81" w:rsidR="00602A8D" w:rsidRPr="00F166FE" w:rsidRDefault="00602A8D" w:rsidP="000325E9">
      <w:pPr>
        <w:numPr>
          <w:ilvl w:val="3"/>
          <w:numId w:val="2"/>
        </w:numPr>
        <w:spacing w:after="0"/>
        <w:rPr>
          <w:rFonts w:eastAsia="Times New Roman"/>
        </w:rPr>
      </w:pPr>
      <w:r w:rsidRPr="00F166FE">
        <w:rPr>
          <w:rFonts w:eastAsia="Times New Roman"/>
          <w:b/>
          <w:bCs/>
          <w:rtl/>
        </w:rPr>
        <w:t>אין אינטרס לגיטימי בהמשך הקיום</w:t>
      </w:r>
      <w:r w:rsidRPr="00F166FE">
        <w:rPr>
          <w:rFonts w:eastAsia="Times New Roman"/>
          <w:rtl/>
        </w:rPr>
        <w:t xml:space="preserve"> - לדוגמה: אמונה סבירה שהמפר בסוף יקיים את החוזה. בנוסף, אינטרס עודף בקשר לאינטרס החוזי או חשש לא לקבל פיצויים.</w:t>
      </w:r>
    </w:p>
    <w:p w14:paraId="214399E1" w14:textId="4D6C2AF0" w:rsidR="00DF4D80" w:rsidRPr="00F166FE" w:rsidRDefault="00DF4D80" w:rsidP="000325E9">
      <w:pPr>
        <w:numPr>
          <w:ilvl w:val="4"/>
          <w:numId w:val="2"/>
        </w:numPr>
        <w:spacing w:after="0"/>
        <w:rPr>
          <w:rFonts w:eastAsia="Times New Roman"/>
          <w:rtl/>
        </w:rPr>
      </w:pPr>
      <w:r w:rsidRPr="00F166FE">
        <w:rPr>
          <w:rFonts w:eastAsia="Times New Roman"/>
          <w:rtl/>
        </w:rPr>
        <w:t xml:space="preserve">אמונה סבירה שהצד השני </w:t>
      </w:r>
      <w:proofErr w:type="spellStart"/>
      <w:r w:rsidRPr="00F166FE">
        <w:rPr>
          <w:rFonts w:eastAsia="Times New Roman"/>
          <w:rtl/>
        </w:rPr>
        <w:t>ייקיים</w:t>
      </w:r>
      <w:proofErr w:type="spellEnd"/>
      <w:r w:rsidRPr="00F166FE">
        <w:rPr>
          <w:rFonts w:eastAsia="Times New Roman"/>
          <w:rtl/>
        </w:rPr>
        <w:t xml:space="preserve"> את החוזה יכולה להיות אינטרס לגיטימי</w:t>
      </w:r>
    </w:p>
    <w:p w14:paraId="1F27620C" w14:textId="25F5ACFC" w:rsidR="00602A8D" w:rsidRPr="00F166FE" w:rsidRDefault="00602A8D" w:rsidP="000325E9">
      <w:pPr>
        <w:numPr>
          <w:ilvl w:val="4"/>
          <w:numId w:val="2"/>
        </w:numPr>
        <w:spacing w:after="0"/>
        <w:rPr>
          <w:rFonts w:eastAsia="Times New Roman"/>
          <w:rtl/>
        </w:rPr>
      </w:pPr>
      <w:r w:rsidRPr="00F166FE">
        <w:rPr>
          <w:rFonts w:eastAsia="Times New Roman"/>
          <w:rtl/>
        </w:rPr>
        <w:lastRenderedPageBreak/>
        <w:t xml:space="preserve">בית הלורדים יישם את החריגים - אדם שכר סירה לשנתיים ורצה להפסיק את החוזה לאחר שנה, חברת הספנות השאירה את הספינה במזח. בית הלורדים קבע שלא היה אינטרס לגיטימי להשאיר את הספינה המזח ולכן אפשר לדרוש פיצויים על הפרת חוזה </w:t>
      </w:r>
      <w:r w:rsidR="00DF4D80" w:rsidRPr="00F166FE">
        <w:rPr>
          <w:rFonts w:eastAsia="Times New Roman"/>
          <w:rtl/>
        </w:rPr>
        <w:t>ו</w:t>
      </w:r>
      <w:r w:rsidRPr="00F166FE">
        <w:rPr>
          <w:rFonts w:eastAsia="Times New Roman"/>
          <w:rtl/>
        </w:rPr>
        <w:t>זה אומר שיש חובת הקטנת נזק.</w:t>
      </w:r>
    </w:p>
    <w:p w14:paraId="44E92453" w14:textId="365EC2BC" w:rsidR="00602A8D" w:rsidRPr="00F166FE" w:rsidRDefault="00602A8D" w:rsidP="000325E9">
      <w:pPr>
        <w:numPr>
          <w:ilvl w:val="1"/>
          <w:numId w:val="2"/>
        </w:numPr>
        <w:spacing w:after="0"/>
        <w:rPr>
          <w:rFonts w:eastAsia="Times New Roman"/>
          <w:b/>
          <w:bCs/>
          <w:rtl/>
        </w:rPr>
      </w:pPr>
      <w:r w:rsidRPr="00F166FE">
        <w:rPr>
          <w:rFonts w:eastAsia="Times New Roman"/>
          <w:b/>
          <w:bCs/>
          <w:rtl/>
        </w:rPr>
        <w:t xml:space="preserve">בעיות </w:t>
      </w:r>
      <w:r w:rsidR="00EC0E81" w:rsidRPr="00F166FE">
        <w:rPr>
          <w:rFonts w:eastAsia="Times New Roman"/>
          <w:b/>
          <w:bCs/>
          <w:rtl/>
        </w:rPr>
        <w:t>בברירת הקיום</w:t>
      </w:r>
      <w:r w:rsidRPr="00F166FE">
        <w:rPr>
          <w:rFonts w:eastAsia="Times New Roman"/>
          <w:b/>
          <w:bCs/>
          <w:rtl/>
        </w:rPr>
        <w:t>:</w:t>
      </w:r>
    </w:p>
    <w:p w14:paraId="3F23664F" w14:textId="77777777" w:rsidR="00602A8D" w:rsidRPr="00F166FE" w:rsidRDefault="00602A8D" w:rsidP="000325E9">
      <w:pPr>
        <w:numPr>
          <w:ilvl w:val="2"/>
          <w:numId w:val="2"/>
        </w:numPr>
        <w:spacing w:after="0"/>
        <w:rPr>
          <w:rFonts w:eastAsia="Times New Roman"/>
          <w:rtl/>
        </w:rPr>
      </w:pPr>
      <w:r w:rsidRPr="00F166FE">
        <w:rPr>
          <w:rFonts w:eastAsia="Times New Roman"/>
          <w:u w:val="single"/>
          <w:rtl/>
        </w:rPr>
        <w:t>פוגע בעיקרון הקטנת הנזק</w:t>
      </w:r>
      <w:r w:rsidRPr="00F166FE">
        <w:rPr>
          <w:rFonts w:eastAsia="Times New Roman"/>
          <w:rtl/>
        </w:rPr>
        <w:t>- ברירת הקיום בעצם מבטלת את הצורך של אדם להקטין את הנזק שלו. במידה ובן אדם ממשיך לבצע חיובים למרות הפרת החוזה של הצד השני הוא עלול להגדיל את הנזק שיגרם לו מהחוזה.</w:t>
      </w:r>
    </w:p>
    <w:p w14:paraId="4C18BC97" w14:textId="2AAC005E" w:rsidR="00602A8D" w:rsidRPr="00F166FE" w:rsidRDefault="00602A8D" w:rsidP="000325E9">
      <w:pPr>
        <w:numPr>
          <w:ilvl w:val="2"/>
          <w:numId w:val="2"/>
        </w:numPr>
        <w:spacing w:after="0"/>
        <w:rPr>
          <w:rFonts w:eastAsia="Times New Roman"/>
          <w:rtl/>
        </w:rPr>
      </w:pPr>
      <w:r w:rsidRPr="00F166FE">
        <w:rPr>
          <w:rFonts w:eastAsia="Times New Roman"/>
          <w:u w:val="single"/>
          <w:rtl/>
        </w:rPr>
        <w:t>עקיפת דיני האכיפה</w:t>
      </w:r>
      <w:r w:rsidRPr="00F166FE">
        <w:rPr>
          <w:rFonts w:eastAsia="Times New Roman"/>
          <w:rtl/>
        </w:rPr>
        <w:t xml:space="preserve"> - אתה מאפשר לצד באופן עצמאי לבצע אכיפה. </w:t>
      </w:r>
      <w:r w:rsidR="00EC0E81" w:rsidRPr="00F166FE">
        <w:rPr>
          <w:rFonts w:eastAsia="Times New Roman"/>
          <w:rtl/>
        </w:rPr>
        <w:t>אפשר להגיד ש</w:t>
      </w:r>
      <w:r w:rsidRPr="00F166FE">
        <w:rPr>
          <w:rFonts w:eastAsia="Times New Roman"/>
          <w:rtl/>
        </w:rPr>
        <w:t xml:space="preserve">הקושי נפתר מכוון שביהמ"ש </w:t>
      </w:r>
      <w:r w:rsidR="00EC0E81" w:rsidRPr="00F166FE">
        <w:rPr>
          <w:rFonts w:eastAsia="Times New Roman"/>
          <w:rtl/>
        </w:rPr>
        <w:t xml:space="preserve">יצדיק </w:t>
      </w:r>
      <w:r w:rsidRPr="00F166FE">
        <w:rPr>
          <w:rFonts w:eastAsia="Times New Roman"/>
          <w:rtl/>
        </w:rPr>
        <w:t xml:space="preserve">ברירת קיום רק כאשר יש </w:t>
      </w:r>
      <w:r w:rsidR="00EC0E81" w:rsidRPr="00F166FE">
        <w:rPr>
          <w:rFonts w:eastAsia="Times New Roman"/>
          <w:rtl/>
        </w:rPr>
        <w:t xml:space="preserve">קיימת </w:t>
      </w:r>
      <w:r w:rsidRPr="00F166FE">
        <w:rPr>
          <w:rFonts w:eastAsia="Times New Roman"/>
          <w:rtl/>
        </w:rPr>
        <w:t>זכות לאכיפה.</w:t>
      </w:r>
    </w:p>
    <w:p w14:paraId="6C07C92A" w14:textId="1344AA81" w:rsidR="00602A8D" w:rsidRPr="00F166FE" w:rsidRDefault="00602A8D" w:rsidP="000325E9">
      <w:pPr>
        <w:numPr>
          <w:ilvl w:val="2"/>
          <w:numId w:val="2"/>
        </w:numPr>
        <w:spacing w:after="0"/>
        <w:rPr>
          <w:rFonts w:eastAsia="Times New Roman"/>
          <w:rtl/>
        </w:rPr>
      </w:pPr>
      <w:r w:rsidRPr="00F166FE">
        <w:rPr>
          <w:rFonts w:eastAsia="Times New Roman"/>
          <w:u w:val="single"/>
          <w:rtl/>
        </w:rPr>
        <w:t>מכביד על המפר</w:t>
      </w:r>
      <w:r w:rsidRPr="00F166FE">
        <w:rPr>
          <w:rFonts w:eastAsia="Times New Roman"/>
          <w:rtl/>
        </w:rPr>
        <w:t xml:space="preserve"> - מטיל על המפר חיוב שהוא לא מעוניין בו ואולי היה מעדיף להביא פיצוי. הפתרון </w:t>
      </w:r>
      <w:r w:rsidR="00217ECB" w:rsidRPr="00F166FE">
        <w:rPr>
          <w:rFonts w:eastAsia="Times New Roman"/>
          <w:rtl/>
        </w:rPr>
        <w:t xml:space="preserve"> לכך </w:t>
      </w:r>
      <w:r w:rsidRPr="00F166FE">
        <w:rPr>
          <w:rFonts w:eastAsia="Times New Roman"/>
          <w:rtl/>
        </w:rPr>
        <w:t xml:space="preserve">הוא </w:t>
      </w:r>
      <w:r w:rsidR="00217ECB" w:rsidRPr="00F166FE">
        <w:rPr>
          <w:rFonts w:eastAsia="Times New Roman"/>
          <w:rtl/>
        </w:rPr>
        <w:t>ש</w:t>
      </w:r>
      <w:r w:rsidRPr="00F166FE">
        <w:rPr>
          <w:rFonts w:eastAsia="Times New Roman"/>
          <w:rtl/>
        </w:rPr>
        <w:t xml:space="preserve">רק אם יש לצד השני </w:t>
      </w:r>
      <w:r w:rsidR="00217ECB" w:rsidRPr="00F166FE">
        <w:rPr>
          <w:rFonts w:eastAsia="Times New Roman"/>
          <w:rtl/>
        </w:rPr>
        <w:t xml:space="preserve">יש </w:t>
      </w:r>
      <w:r w:rsidRPr="00F166FE">
        <w:rPr>
          <w:rFonts w:eastAsia="Times New Roman"/>
          <w:rtl/>
        </w:rPr>
        <w:t>אינטרס לגיטימי</w:t>
      </w:r>
      <w:r w:rsidR="00217ECB" w:rsidRPr="00F166FE">
        <w:rPr>
          <w:rFonts w:eastAsia="Times New Roman"/>
          <w:rtl/>
        </w:rPr>
        <w:t xml:space="preserve"> תתאפשר ברירת קיום</w:t>
      </w:r>
      <w:r w:rsidRPr="00F166FE">
        <w:rPr>
          <w:rFonts w:eastAsia="Times New Roman"/>
          <w:rtl/>
        </w:rPr>
        <w:t xml:space="preserve"> ואז הגיוני להכביד מעט על המפר.</w:t>
      </w:r>
    </w:p>
    <w:p w14:paraId="01BD4813" w14:textId="77777777" w:rsidR="00602A8D" w:rsidRPr="00F166FE" w:rsidRDefault="00602A8D" w:rsidP="000325E9">
      <w:pPr>
        <w:numPr>
          <w:ilvl w:val="3"/>
          <w:numId w:val="2"/>
        </w:numPr>
        <w:spacing w:after="0"/>
        <w:rPr>
          <w:rFonts w:eastAsia="Times New Roman"/>
          <w:rtl/>
        </w:rPr>
      </w:pPr>
      <w:r w:rsidRPr="00F166FE">
        <w:rPr>
          <w:rFonts w:eastAsia="Times New Roman"/>
          <w:b/>
          <w:bCs/>
          <w:rtl/>
        </w:rPr>
        <w:t xml:space="preserve">פס"ד אגד מ' אדלר - </w:t>
      </w:r>
      <w:r w:rsidRPr="00F166FE">
        <w:rPr>
          <w:rFonts w:eastAsia="Times New Roman"/>
          <w:rtl/>
        </w:rPr>
        <w:t>אדלר מבקש את כל המשכורת שהייתה מגיעה לו בזמן שלא עבד.</w:t>
      </w:r>
    </w:p>
    <w:p w14:paraId="55829F19" w14:textId="092633AB" w:rsidR="00602A8D" w:rsidRPr="00F166FE" w:rsidRDefault="00602A8D" w:rsidP="000325E9">
      <w:pPr>
        <w:numPr>
          <w:ilvl w:val="4"/>
          <w:numId w:val="2"/>
        </w:numPr>
        <w:spacing w:after="0"/>
        <w:rPr>
          <w:rFonts w:eastAsia="Times New Roman"/>
          <w:rtl/>
        </w:rPr>
      </w:pPr>
      <w:r w:rsidRPr="00F166FE">
        <w:rPr>
          <w:rFonts w:eastAsia="Times New Roman"/>
          <w:rtl/>
        </w:rPr>
        <w:t xml:space="preserve">לכאורה צריך שיתוף פעולה אבל ביהמ"ש לא משתמש בחריג הזה, ביהמ"ש טוען שהסיבה שאין אכיפה זה משום </w:t>
      </w:r>
      <w:r w:rsidR="00082E11" w:rsidRPr="00F166FE">
        <w:rPr>
          <w:rFonts w:eastAsia="Times New Roman"/>
          <w:rtl/>
        </w:rPr>
        <w:t>שאכיפה</w:t>
      </w:r>
      <w:r w:rsidRPr="00F166FE">
        <w:rPr>
          <w:rFonts w:eastAsia="Times New Roman"/>
          <w:rtl/>
        </w:rPr>
        <w:t xml:space="preserve"> לא צודק</w:t>
      </w:r>
      <w:r w:rsidR="00082E11" w:rsidRPr="00F166FE">
        <w:rPr>
          <w:rFonts w:eastAsia="Times New Roman"/>
          <w:rtl/>
        </w:rPr>
        <w:t>ת</w:t>
      </w:r>
      <w:r w:rsidRPr="00F166FE">
        <w:rPr>
          <w:rFonts w:eastAsia="Times New Roman"/>
          <w:rtl/>
        </w:rPr>
        <w:t xml:space="preserve"> בנסיבות העניין כי אדלר לא הקטין את הנזק.</w:t>
      </w:r>
    </w:p>
    <w:p w14:paraId="1BE16817" w14:textId="1A4A5181" w:rsidR="00602A8D" w:rsidRPr="00F166FE" w:rsidRDefault="00602A8D" w:rsidP="000325E9">
      <w:pPr>
        <w:numPr>
          <w:ilvl w:val="0"/>
          <w:numId w:val="2"/>
        </w:numPr>
        <w:shd w:val="clear" w:color="auto" w:fill="F4B083" w:themeFill="accent2" w:themeFillTint="99"/>
        <w:spacing w:after="0"/>
        <w:rPr>
          <w:rFonts w:eastAsia="Times New Roman"/>
          <w:b/>
          <w:bCs/>
          <w:rtl/>
        </w:rPr>
      </w:pPr>
      <w:r w:rsidRPr="00F166FE">
        <w:rPr>
          <w:rFonts w:eastAsia="Times New Roman"/>
          <w:b/>
          <w:bCs/>
          <w:rtl/>
        </w:rPr>
        <w:t xml:space="preserve">אכיפה </w:t>
      </w:r>
    </w:p>
    <w:p w14:paraId="3F3EA887" w14:textId="5FC3B001" w:rsidR="00602A8D" w:rsidRPr="00F166FE" w:rsidRDefault="00602A8D" w:rsidP="000325E9">
      <w:pPr>
        <w:numPr>
          <w:ilvl w:val="1"/>
          <w:numId w:val="2"/>
        </w:numPr>
        <w:spacing w:after="0"/>
        <w:rPr>
          <w:rFonts w:eastAsia="Times New Roman"/>
          <w:rtl/>
        </w:rPr>
      </w:pPr>
      <w:r w:rsidRPr="00F166FE">
        <w:rPr>
          <w:rFonts w:eastAsia="Times New Roman"/>
          <w:b/>
          <w:bCs/>
          <w:rtl/>
        </w:rPr>
        <w:t>הגדרה:</w:t>
      </w:r>
      <w:r w:rsidRPr="00F166FE">
        <w:rPr>
          <w:rFonts w:eastAsia="Times New Roman"/>
          <w:rtl/>
        </w:rPr>
        <w:t xml:space="preserve"> </w:t>
      </w:r>
      <w:r w:rsidR="00B009EA" w:rsidRPr="00F166FE">
        <w:rPr>
          <w:rFonts w:eastAsia="Times New Roman"/>
          <w:rtl/>
        </w:rPr>
        <w:t>צו סילוק כספי, צו עשה או צו לא תעשה לרבות צו לתיקון תוצאות ההפרה או לסילוקן.</w:t>
      </w:r>
    </w:p>
    <w:p w14:paraId="23208D74" w14:textId="77777777" w:rsidR="00272DB8" w:rsidRPr="00F166FE" w:rsidRDefault="00602A8D" w:rsidP="000325E9">
      <w:pPr>
        <w:numPr>
          <w:ilvl w:val="1"/>
          <w:numId w:val="2"/>
        </w:numPr>
        <w:spacing w:after="0"/>
        <w:rPr>
          <w:rFonts w:eastAsia="Times New Roman"/>
        </w:rPr>
      </w:pPr>
      <w:r w:rsidRPr="00F166FE">
        <w:rPr>
          <w:rFonts w:eastAsia="Times New Roman"/>
          <w:b/>
          <w:bCs/>
          <w:rtl/>
        </w:rPr>
        <w:t>מטרת הסעד</w:t>
      </w:r>
      <w:r w:rsidRPr="00F166FE">
        <w:rPr>
          <w:rFonts w:eastAsia="Times New Roman"/>
          <w:rtl/>
        </w:rPr>
        <w:t>:</w:t>
      </w:r>
      <w:r w:rsidR="00272DB8" w:rsidRPr="00F166FE">
        <w:rPr>
          <w:rFonts w:eastAsia="Times New Roman"/>
        </w:rPr>
        <w:t xml:space="preserve"> </w:t>
      </w:r>
      <w:r w:rsidR="00B21ED9" w:rsidRPr="00F166FE">
        <w:rPr>
          <w:rFonts w:eastAsia="Times New Roman"/>
          <w:u w:val="single"/>
          <w:rtl/>
        </w:rPr>
        <w:t>להביא לקירוב מריבי למה שהיה אמור לקרות מלכתחילה</w:t>
      </w:r>
      <w:r w:rsidR="00B21ED9" w:rsidRPr="00F166FE">
        <w:rPr>
          <w:rFonts w:eastAsia="Times New Roman"/>
          <w:rtl/>
        </w:rPr>
        <w:t>. בדין הישראלי הסעד הוא ברירת המחדל. במדינות המשפט המקובל פיצויים הוא ברירת המחדל.</w:t>
      </w:r>
      <w:r w:rsidR="00272DB8" w:rsidRPr="00F166FE">
        <w:rPr>
          <w:rFonts w:eastAsia="Times New Roman"/>
        </w:rPr>
        <w:t xml:space="preserve"> </w:t>
      </w:r>
    </w:p>
    <w:p w14:paraId="22679023" w14:textId="23DF067F" w:rsidR="00602A8D" w:rsidRPr="00F166FE" w:rsidRDefault="00602A8D" w:rsidP="000325E9">
      <w:pPr>
        <w:numPr>
          <w:ilvl w:val="2"/>
          <w:numId w:val="2"/>
        </w:numPr>
        <w:spacing w:after="0"/>
        <w:rPr>
          <w:rFonts w:eastAsia="Times New Roman"/>
          <w:rtl/>
        </w:rPr>
      </w:pPr>
      <w:r w:rsidRPr="00F166FE">
        <w:rPr>
          <w:rFonts w:eastAsia="Times New Roman"/>
          <w:rtl/>
        </w:rPr>
        <w:t xml:space="preserve">כאשר </w:t>
      </w:r>
      <w:r w:rsidRPr="00F166FE">
        <w:rPr>
          <w:rFonts w:eastAsia="Times New Roman"/>
          <w:u w:val="single"/>
          <w:rtl/>
        </w:rPr>
        <w:t>לא ניתנת אכיפה</w:t>
      </w:r>
      <w:r w:rsidR="00B44EC3" w:rsidRPr="00F166FE">
        <w:rPr>
          <w:rFonts w:eastAsia="Times New Roman"/>
          <w:u w:val="single"/>
        </w:rPr>
        <w:t xml:space="preserve"> </w:t>
      </w:r>
      <w:r w:rsidR="00B44EC3" w:rsidRPr="00F166FE">
        <w:rPr>
          <w:rFonts w:eastAsia="Times New Roman"/>
          <w:u w:val="single"/>
          <w:rtl/>
        </w:rPr>
        <w:t>(</w:t>
      </w:r>
      <w:r w:rsidR="00B44EC3" w:rsidRPr="00F166FE">
        <w:rPr>
          <w:rFonts w:eastAsia="Times New Roman"/>
          <w:rtl/>
        </w:rPr>
        <w:t>עקב החריגים)</w:t>
      </w:r>
      <w:r w:rsidRPr="00F166FE">
        <w:rPr>
          <w:rFonts w:eastAsia="Times New Roman"/>
          <w:rtl/>
        </w:rPr>
        <w:t xml:space="preserve"> ננסה לעשות אכיפה בקירוב ע"י פיצויים כספיים (פיצויים קיום ששוקלים מבחינה כלכלית לאכיפה).</w:t>
      </w:r>
    </w:p>
    <w:p w14:paraId="7A114E7A" w14:textId="77777777" w:rsidR="00602A8D" w:rsidRPr="00F166FE" w:rsidRDefault="00602A8D" w:rsidP="000325E9">
      <w:pPr>
        <w:numPr>
          <w:ilvl w:val="2"/>
          <w:numId w:val="2"/>
        </w:numPr>
        <w:spacing w:after="0"/>
        <w:rPr>
          <w:rFonts w:eastAsia="Times New Roman"/>
          <w:rtl/>
        </w:rPr>
      </w:pPr>
      <w:r w:rsidRPr="00F166FE">
        <w:rPr>
          <w:rFonts w:eastAsia="Times New Roman"/>
          <w:rtl/>
        </w:rPr>
        <w:t>בחוזה של חיובים כספיים קיום ואכיפה הם חופפים.</w:t>
      </w:r>
    </w:p>
    <w:p w14:paraId="04FC8E44" w14:textId="77777777" w:rsidR="00602A8D" w:rsidRPr="00F166FE" w:rsidRDefault="00602A8D" w:rsidP="000325E9">
      <w:pPr>
        <w:numPr>
          <w:ilvl w:val="1"/>
          <w:numId w:val="2"/>
        </w:numPr>
        <w:spacing w:after="0"/>
        <w:rPr>
          <w:rFonts w:eastAsia="Times New Roman"/>
          <w:b/>
          <w:bCs/>
          <w:rtl/>
        </w:rPr>
      </w:pPr>
      <w:r w:rsidRPr="00F166FE">
        <w:rPr>
          <w:rFonts w:eastAsia="Times New Roman"/>
          <w:b/>
          <w:bCs/>
          <w:rtl/>
        </w:rPr>
        <w:t>מתי עדיף סעד האכיפה?</w:t>
      </w:r>
    </w:p>
    <w:p w14:paraId="67EA8890" w14:textId="77777777" w:rsidR="00602A8D" w:rsidRPr="00F166FE" w:rsidRDefault="00602A8D" w:rsidP="000325E9">
      <w:pPr>
        <w:numPr>
          <w:ilvl w:val="2"/>
          <w:numId w:val="2"/>
        </w:numPr>
        <w:spacing w:after="0"/>
        <w:rPr>
          <w:rFonts w:eastAsia="Times New Roman"/>
          <w:b/>
          <w:bCs/>
          <w:rtl/>
        </w:rPr>
      </w:pPr>
      <w:r w:rsidRPr="00F166FE">
        <w:rPr>
          <w:rFonts w:eastAsia="Times New Roman"/>
          <w:b/>
          <w:bCs/>
          <w:rtl/>
        </w:rPr>
        <w:t>כאשר פיצויים אינם מפצים כראוי.</w:t>
      </w:r>
    </w:p>
    <w:p w14:paraId="2B85EF8E" w14:textId="77777777" w:rsidR="00602A8D" w:rsidRPr="00F166FE" w:rsidRDefault="00602A8D" w:rsidP="000325E9">
      <w:pPr>
        <w:numPr>
          <w:ilvl w:val="3"/>
          <w:numId w:val="2"/>
        </w:numPr>
        <w:spacing w:after="0"/>
        <w:rPr>
          <w:rFonts w:eastAsia="Times New Roman"/>
          <w:rtl/>
        </w:rPr>
      </w:pPr>
      <w:r w:rsidRPr="00F166FE">
        <w:rPr>
          <w:rFonts w:eastAsia="Times New Roman"/>
          <w:rtl/>
        </w:rPr>
        <w:t>ביצוע פעולה מסוימת יניב הזדמנות עסקיות או פרסום שקשה להוכיח.</w:t>
      </w:r>
    </w:p>
    <w:p w14:paraId="4C43DBFF" w14:textId="77777777" w:rsidR="00602A8D" w:rsidRPr="00F166FE" w:rsidRDefault="00602A8D" w:rsidP="000325E9">
      <w:pPr>
        <w:numPr>
          <w:ilvl w:val="3"/>
          <w:numId w:val="2"/>
        </w:numPr>
        <w:spacing w:after="0"/>
        <w:rPr>
          <w:rFonts w:eastAsia="Times New Roman"/>
          <w:rtl/>
        </w:rPr>
      </w:pPr>
      <w:r w:rsidRPr="00F166FE">
        <w:rPr>
          <w:rFonts w:eastAsia="Times New Roman"/>
          <w:rtl/>
        </w:rPr>
        <w:t xml:space="preserve">פיצויים לא מפצים כאשר </w:t>
      </w:r>
      <w:r w:rsidRPr="00F166FE">
        <w:rPr>
          <w:rFonts w:eastAsia="Times New Roman"/>
          <w:u w:val="single"/>
          <w:rtl/>
        </w:rPr>
        <w:t>הנכס הוא ייחודי</w:t>
      </w:r>
      <w:r w:rsidRPr="00F166FE">
        <w:rPr>
          <w:rFonts w:eastAsia="Times New Roman"/>
          <w:rtl/>
        </w:rPr>
        <w:t xml:space="preserve"> - אכיפה היא הדרך היחידה לפצות אותי כי אין תחליף שווי ערך. </w:t>
      </w:r>
    </w:p>
    <w:p w14:paraId="625BB56E" w14:textId="77777777" w:rsidR="00602A8D" w:rsidRPr="00F166FE" w:rsidRDefault="00602A8D" w:rsidP="000325E9">
      <w:pPr>
        <w:numPr>
          <w:ilvl w:val="4"/>
          <w:numId w:val="2"/>
        </w:numPr>
        <w:spacing w:after="0"/>
        <w:rPr>
          <w:rFonts w:eastAsia="Times New Roman"/>
          <w:rtl/>
        </w:rPr>
      </w:pPr>
      <w:r w:rsidRPr="00F166FE">
        <w:rPr>
          <w:rFonts w:eastAsia="Times New Roman"/>
          <w:rtl/>
        </w:rPr>
        <w:t>לא בהכרח אין משהו שווה ערך(המון דברים כן ניתן לתת מחיר שבעדם אדם היה מסכים לוותר על החוזה), אבל יהיה קשה להעריך .</w:t>
      </w:r>
    </w:p>
    <w:p w14:paraId="734C1719" w14:textId="77777777" w:rsidR="00602A8D" w:rsidRPr="00F166FE" w:rsidRDefault="00602A8D" w:rsidP="000325E9">
      <w:pPr>
        <w:numPr>
          <w:ilvl w:val="4"/>
          <w:numId w:val="2"/>
        </w:numPr>
        <w:spacing w:after="0"/>
        <w:rPr>
          <w:rFonts w:eastAsia="Times New Roman"/>
          <w:rtl/>
        </w:rPr>
      </w:pPr>
      <w:r w:rsidRPr="00F166FE">
        <w:rPr>
          <w:rFonts w:eastAsia="Times New Roman"/>
          <w:rtl/>
        </w:rPr>
        <w:t>בירור השווי הסובייקטיבי הוא יקר וגם עלולה להיות טעות ולכן אכיפה היא מדויקת יותר.</w:t>
      </w:r>
    </w:p>
    <w:p w14:paraId="491F07A1" w14:textId="77777777" w:rsidR="00602A8D" w:rsidRPr="00F166FE" w:rsidRDefault="00602A8D" w:rsidP="000325E9">
      <w:pPr>
        <w:numPr>
          <w:ilvl w:val="3"/>
          <w:numId w:val="2"/>
        </w:numPr>
        <w:spacing w:after="0"/>
        <w:rPr>
          <w:rFonts w:eastAsia="Times New Roman"/>
          <w:rtl/>
        </w:rPr>
      </w:pPr>
      <w:r w:rsidRPr="00F166FE">
        <w:rPr>
          <w:rFonts w:eastAsia="Times New Roman"/>
          <w:rtl/>
        </w:rPr>
        <w:t xml:space="preserve">כאשר </w:t>
      </w:r>
      <w:r w:rsidRPr="00F166FE">
        <w:rPr>
          <w:rFonts w:eastAsia="Times New Roman"/>
          <w:u w:val="single"/>
          <w:rtl/>
        </w:rPr>
        <w:t xml:space="preserve">הנכס לא ייחודי - </w:t>
      </w:r>
      <w:r w:rsidRPr="00F166FE">
        <w:rPr>
          <w:rFonts w:eastAsia="Times New Roman"/>
        </w:rPr>
        <w:t xml:space="preserve"> </w:t>
      </w:r>
      <w:r w:rsidRPr="00F166FE">
        <w:rPr>
          <w:rFonts w:eastAsia="Times New Roman"/>
          <w:rtl/>
        </w:rPr>
        <w:t>יש שוק ולכן ניתן להעריך את ההוצאה העודפת עקב הפרת החוזה (ס' 11 לחוק החוזים תרופות).  דוגמה- קניית מחשב ב5000 שקל ואז בוטל החוזה, אם אחר כך מצאתי במחיר של 6000 את אותו מחשב אז הפיצוי שלי יהיה 1000 ₪ ללא הוכחת נזק.</w:t>
      </w:r>
    </w:p>
    <w:p w14:paraId="4674748B" w14:textId="77777777" w:rsidR="00602A8D" w:rsidRPr="00F166FE" w:rsidRDefault="00602A8D" w:rsidP="000325E9">
      <w:pPr>
        <w:numPr>
          <w:ilvl w:val="3"/>
          <w:numId w:val="2"/>
        </w:numPr>
        <w:spacing w:after="0"/>
        <w:rPr>
          <w:rFonts w:eastAsia="Times New Roman"/>
          <w:rtl/>
        </w:rPr>
      </w:pPr>
      <w:r w:rsidRPr="00F166FE">
        <w:rPr>
          <w:rFonts w:eastAsia="Times New Roman"/>
          <w:rtl/>
        </w:rPr>
        <w:t>הוצאות שירדו לטמיון (לדוגמה- איתור הנכס, בזבוז זמן).</w:t>
      </w:r>
    </w:p>
    <w:p w14:paraId="7CA7D627" w14:textId="77777777" w:rsidR="00602A8D" w:rsidRPr="00F166FE" w:rsidRDefault="00602A8D" w:rsidP="000325E9">
      <w:pPr>
        <w:numPr>
          <w:ilvl w:val="3"/>
          <w:numId w:val="2"/>
        </w:numPr>
        <w:spacing w:after="0"/>
        <w:rPr>
          <w:rFonts w:eastAsia="Times New Roman"/>
          <w:rtl/>
        </w:rPr>
      </w:pPr>
      <w:r w:rsidRPr="00F166FE">
        <w:rPr>
          <w:rFonts w:eastAsia="Times New Roman"/>
          <w:rtl/>
        </w:rPr>
        <w:lastRenderedPageBreak/>
        <w:t>קשיי הערכה של  סוגי פיצויים- יוביל לחוסר דיוק בנוגע לפיצוי שמגיע לי ואף להפסד.</w:t>
      </w:r>
    </w:p>
    <w:p w14:paraId="4DCF9851" w14:textId="77777777" w:rsidR="00602A8D" w:rsidRPr="00F166FE" w:rsidRDefault="00602A8D" w:rsidP="000325E9">
      <w:pPr>
        <w:numPr>
          <w:ilvl w:val="3"/>
          <w:numId w:val="2"/>
        </w:numPr>
        <w:spacing w:after="0"/>
        <w:rPr>
          <w:rFonts w:eastAsia="Times New Roman"/>
          <w:rtl/>
        </w:rPr>
      </w:pPr>
      <w:r w:rsidRPr="00F166FE">
        <w:rPr>
          <w:rFonts w:eastAsia="Times New Roman"/>
          <w:rtl/>
        </w:rPr>
        <w:t>נזקים ספקולטיביים (לדוג' הסיכוי להצליח לסגור עסקה).</w:t>
      </w:r>
    </w:p>
    <w:p w14:paraId="301348E6" w14:textId="33E252E9" w:rsidR="00602A8D" w:rsidRPr="00F166FE" w:rsidRDefault="00602A8D" w:rsidP="000325E9">
      <w:pPr>
        <w:numPr>
          <w:ilvl w:val="2"/>
          <w:numId w:val="2"/>
        </w:numPr>
        <w:spacing w:after="0"/>
        <w:rPr>
          <w:rFonts w:eastAsia="Times New Roman"/>
          <w:b/>
          <w:bCs/>
          <w:rtl/>
        </w:rPr>
      </w:pPr>
      <w:r w:rsidRPr="00F166FE">
        <w:rPr>
          <w:rFonts w:eastAsia="Times New Roman"/>
          <w:b/>
          <w:bCs/>
          <w:rtl/>
        </w:rPr>
        <w:t>צדדים לחוזה מעדיפים אכיפה</w:t>
      </w:r>
    </w:p>
    <w:p w14:paraId="140A5A02" w14:textId="608E3E3F" w:rsidR="009453A8" w:rsidRPr="00F166FE" w:rsidRDefault="00602A8D" w:rsidP="000325E9">
      <w:pPr>
        <w:numPr>
          <w:ilvl w:val="4"/>
          <w:numId w:val="2"/>
        </w:numPr>
        <w:spacing w:after="0"/>
        <w:rPr>
          <w:rFonts w:eastAsia="Times New Roman"/>
          <w:u w:val="single"/>
        </w:rPr>
      </w:pPr>
      <w:r w:rsidRPr="00F166FE">
        <w:rPr>
          <w:rFonts w:eastAsia="Times New Roman"/>
          <w:rtl/>
        </w:rPr>
        <w:t>לטענת שוורץ - הנחה שלרוב אנשים יעדיפו פיצויים</w:t>
      </w:r>
      <w:r w:rsidR="003604B1" w:rsidRPr="00F166FE">
        <w:rPr>
          <w:rFonts w:eastAsia="Times New Roman"/>
          <w:b/>
          <w:bCs/>
          <w:rtl/>
        </w:rPr>
        <w:t xml:space="preserve"> </w:t>
      </w:r>
      <w:r w:rsidR="003604B1" w:rsidRPr="00F166FE">
        <w:rPr>
          <w:rFonts w:eastAsia="Times New Roman"/>
          <w:rtl/>
        </w:rPr>
        <w:t>ולכן אם מישהו מעדיף אכיפה למרות שזה לא סעד כול כך טוב אז צריך להתחשב בזה.</w:t>
      </w:r>
      <w:r w:rsidR="00376D07" w:rsidRPr="00F166FE">
        <w:rPr>
          <w:rFonts w:eastAsia="Times New Roman"/>
          <w:b/>
          <w:bCs/>
          <w:rtl/>
        </w:rPr>
        <w:t xml:space="preserve"> </w:t>
      </w:r>
      <w:r w:rsidR="00376D07" w:rsidRPr="00F166FE">
        <w:rPr>
          <w:rFonts w:eastAsia="Times New Roman"/>
          <w:u w:val="single"/>
          <w:rtl/>
        </w:rPr>
        <w:t xml:space="preserve">אם התובע מבקש אכיפה סימן שהפיצוי לא מספק. </w:t>
      </w:r>
    </w:p>
    <w:p w14:paraId="6EE0617D" w14:textId="7BD130C1" w:rsidR="00602A8D" w:rsidRPr="00F166FE" w:rsidRDefault="0002224A" w:rsidP="000325E9">
      <w:pPr>
        <w:numPr>
          <w:ilvl w:val="3"/>
          <w:numId w:val="2"/>
        </w:numPr>
        <w:spacing w:after="0"/>
        <w:rPr>
          <w:rFonts w:eastAsia="Times New Roman"/>
          <w:b/>
          <w:bCs/>
          <w:rtl/>
        </w:rPr>
      </w:pPr>
      <w:r w:rsidRPr="00F166FE">
        <w:rPr>
          <w:rtl/>
        </w:rPr>
        <w:t>הנפגע בדרך כלל יעדיף פיצוי כי אכיפה זה אקט אלים מול המפר ואתה לא רוצה לפגוע ביחסים שלכם. פיצוי לא כרוך בהרבה כאב ראש, אכיפה לעומת זאת כרוכה בזמן לפעמים ארוך וגם בעלויות פיקוח. ואם הפיצוי מלא זה שווה ערך לאכיפה. לעיתים יהיה גם פשוט יותר לתבוע פיצויים- רק צריך להוכיח את הנזק.</w:t>
      </w:r>
      <w:r w:rsidR="009453A8" w:rsidRPr="00F166FE">
        <w:rPr>
          <w:rFonts w:eastAsia="Times New Roman"/>
          <w:b/>
          <w:bCs/>
          <w:rtl/>
        </w:rPr>
        <w:t xml:space="preserve"> </w:t>
      </w:r>
      <w:r w:rsidR="009453A8" w:rsidRPr="00F166FE">
        <w:rPr>
          <w:rFonts w:eastAsia="Times New Roman"/>
          <w:u w:val="single"/>
          <w:rtl/>
        </w:rPr>
        <w:t>סיבות מדוע אנשים יעדיפו פיצויים:</w:t>
      </w:r>
    </w:p>
    <w:p w14:paraId="3F507B21" w14:textId="77777777" w:rsidR="00602A8D" w:rsidRPr="00F166FE" w:rsidRDefault="00602A8D" w:rsidP="000325E9">
      <w:pPr>
        <w:numPr>
          <w:ilvl w:val="4"/>
          <w:numId w:val="2"/>
        </w:numPr>
        <w:spacing w:after="0"/>
        <w:rPr>
          <w:rFonts w:eastAsia="Times New Roman"/>
          <w:rtl/>
        </w:rPr>
      </w:pPr>
      <w:r w:rsidRPr="00F166FE">
        <w:rPr>
          <w:rFonts w:eastAsia="Times New Roman"/>
          <w:rtl/>
        </w:rPr>
        <w:t>אכיפה כרוכה בהוצאת פיקוח</w:t>
      </w:r>
    </w:p>
    <w:p w14:paraId="0D9071C4" w14:textId="77777777" w:rsidR="00602A8D" w:rsidRPr="00F166FE" w:rsidRDefault="00602A8D" w:rsidP="000325E9">
      <w:pPr>
        <w:numPr>
          <w:ilvl w:val="4"/>
          <w:numId w:val="2"/>
        </w:numPr>
        <w:spacing w:after="0"/>
        <w:rPr>
          <w:rFonts w:eastAsia="Times New Roman"/>
          <w:rtl/>
        </w:rPr>
      </w:pPr>
      <w:r w:rsidRPr="00F166FE">
        <w:rPr>
          <w:rFonts w:eastAsia="Times New Roman"/>
          <w:rtl/>
        </w:rPr>
        <w:t>רוב האנשים לא ירצו להיות חוזה עם צד שכפו עליו (מבטיח יהיה עוין).</w:t>
      </w:r>
    </w:p>
    <w:p w14:paraId="79691855" w14:textId="77777777" w:rsidR="00602A8D" w:rsidRPr="00F166FE" w:rsidRDefault="00602A8D" w:rsidP="000325E9">
      <w:pPr>
        <w:numPr>
          <w:ilvl w:val="4"/>
          <w:numId w:val="2"/>
        </w:numPr>
        <w:spacing w:after="0"/>
        <w:rPr>
          <w:rFonts w:eastAsia="Times New Roman"/>
          <w:rtl/>
        </w:rPr>
      </w:pPr>
      <w:r w:rsidRPr="00F166FE">
        <w:rPr>
          <w:rFonts w:eastAsia="Times New Roman"/>
          <w:rtl/>
        </w:rPr>
        <w:t xml:space="preserve">יותר פשוט לתבוע פיצויים </w:t>
      </w:r>
    </w:p>
    <w:p w14:paraId="4FD7748E" w14:textId="77777777" w:rsidR="00602A8D" w:rsidRPr="00F166FE" w:rsidRDefault="00602A8D" w:rsidP="000325E9">
      <w:pPr>
        <w:numPr>
          <w:ilvl w:val="4"/>
          <w:numId w:val="2"/>
        </w:numPr>
        <w:spacing w:after="0"/>
        <w:rPr>
          <w:rFonts w:eastAsia="Times New Roman"/>
          <w:rtl/>
        </w:rPr>
      </w:pPr>
      <w:r w:rsidRPr="00F166FE">
        <w:rPr>
          <w:rFonts w:eastAsia="Times New Roman"/>
          <w:rtl/>
        </w:rPr>
        <w:t>ביהמ"ש לא יודע מה עדיף (פיצוי או אכיפה) לבן אדם בהרבה מהמקרים.</w:t>
      </w:r>
    </w:p>
    <w:p w14:paraId="179F5935" w14:textId="77777777" w:rsidR="00602A8D" w:rsidRPr="00F166FE" w:rsidRDefault="00602A8D" w:rsidP="000325E9">
      <w:pPr>
        <w:numPr>
          <w:ilvl w:val="3"/>
          <w:numId w:val="2"/>
        </w:numPr>
        <w:spacing w:after="0"/>
        <w:rPr>
          <w:rFonts w:eastAsia="Times New Roman"/>
          <w:u w:val="single"/>
          <w:rtl/>
        </w:rPr>
      </w:pPr>
      <w:r w:rsidRPr="00F166FE">
        <w:rPr>
          <w:rFonts w:eastAsia="Times New Roman"/>
          <w:u w:val="single"/>
          <w:rtl/>
        </w:rPr>
        <w:t>אכיפה נותנת פתח לסחטנות</w:t>
      </w:r>
    </w:p>
    <w:p w14:paraId="572E1620" w14:textId="2C0B75AA" w:rsidR="00602A8D" w:rsidRPr="00F166FE" w:rsidRDefault="00602A8D" w:rsidP="000325E9">
      <w:pPr>
        <w:numPr>
          <w:ilvl w:val="4"/>
          <w:numId w:val="2"/>
        </w:numPr>
        <w:spacing w:after="0"/>
        <w:rPr>
          <w:rFonts w:eastAsia="Times New Roman"/>
          <w:rtl/>
        </w:rPr>
      </w:pPr>
      <w:r w:rsidRPr="00F166FE">
        <w:rPr>
          <w:rFonts w:eastAsia="Times New Roman"/>
          <w:rtl/>
        </w:rPr>
        <w:t xml:space="preserve">לדעת שוורץ החשש לסחטנות </w:t>
      </w:r>
      <w:r w:rsidR="00001D51" w:rsidRPr="00F166FE">
        <w:rPr>
          <w:rFonts w:eastAsia="Times New Roman"/>
          <w:rtl/>
        </w:rPr>
        <w:t>לא משמעותי עקב הסיבות להעדיף פיצוי.</w:t>
      </w:r>
    </w:p>
    <w:p w14:paraId="4E431DEE" w14:textId="506B4027" w:rsidR="00BB42BD" w:rsidRPr="00F166FE" w:rsidRDefault="000F1E11" w:rsidP="000325E9">
      <w:pPr>
        <w:numPr>
          <w:ilvl w:val="2"/>
          <w:numId w:val="2"/>
        </w:numPr>
        <w:spacing w:after="0"/>
        <w:rPr>
          <w:rFonts w:eastAsia="Times New Roman"/>
        </w:rPr>
      </w:pPr>
      <w:r w:rsidRPr="00F166FE">
        <w:rPr>
          <w:rFonts w:eastAsia="Times New Roman"/>
          <w:b/>
          <w:bCs/>
          <w:rtl/>
        </w:rPr>
        <w:t>סעד האכיפה מפחית עליות מו"מ</w:t>
      </w:r>
      <w:r w:rsidR="00602A8D" w:rsidRPr="00F166FE">
        <w:rPr>
          <w:rFonts w:eastAsia="Times New Roman"/>
          <w:rtl/>
        </w:rPr>
        <w:t xml:space="preserve"> </w:t>
      </w:r>
      <w:r w:rsidR="00BB42BD" w:rsidRPr="00F166FE">
        <w:rPr>
          <w:rFonts w:eastAsia="Times New Roman"/>
          <w:rtl/>
        </w:rPr>
        <w:t>–</w:t>
      </w:r>
      <w:r w:rsidR="00602A8D" w:rsidRPr="00F166FE">
        <w:rPr>
          <w:rFonts w:eastAsia="Times New Roman"/>
          <w:rtl/>
        </w:rPr>
        <w:t xml:space="preserve"> </w:t>
      </w:r>
    </w:p>
    <w:p w14:paraId="76107442" w14:textId="743647DF" w:rsidR="00602A8D" w:rsidRPr="00F166FE" w:rsidRDefault="00602A8D" w:rsidP="000325E9">
      <w:pPr>
        <w:numPr>
          <w:ilvl w:val="3"/>
          <w:numId w:val="2"/>
        </w:numPr>
        <w:spacing w:after="0"/>
        <w:rPr>
          <w:rFonts w:eastAsia="Times New Roman"/>
          <w:rtl/>
        </w:rPr>
      </w:pPr>
      <w:r w:rsidRPr="00F166FE">
        <w:rPr>
          <w:rFonts w:eastAsia="Times New Roman"/>
          <w:rtl/>
        </w:rPr>
        <w:t>מבטיחים יעדיפו במעמד הכריתה סעד של פיצויים</w:t>
      </w:r>
      <w:r w:rsidR="00BB42BD" w:rsidRPr="00F166FE">
        <w:rPr>
          <w:rFonts w:eastAsia="Times New Roman"/>
          <w:rtl/>
        </w:rPr>
        <w:t xml:space="preserve"> </w:t>
      </w:r>
      <w:r w:rsidRPr="00F166FE">
        <w:rPr>
          <w:rFonts w:eastAsia="Times New Roman"/>
          <w:rtl/>
        </w:rPr>
        <w:t>בגלל הפרה יעילה</w:t>
      </w:r>
      <w:r w:rsidR="00BB42BD" w:rsidRPr="00F166FE">
        <w:rPr>
          <w:rFonts w:eastAsia="Times New Roman"/>
          <w:rtl/>
        </w:rPr>
        <w:t>.</w:t>
      </w:r>
    </w:p>
    <w:p w14:paraId="7048F119" w14:textId="01C33EAB" w:rsidR="00602A8D" w:rsidRPr="00F166FE" w:rsidRDefault="00602A8D" w:rsidP="000325E9">
      <w:pPr>
        <w:numPr>
          <w:ilvl w:val="3"/>
          <w:numId w:val="2"/>
        </w:numPr>
        <w:spacing w:after="0"/>
        <w:rPr>
          <w:rFonts w:eastAsia="Times New Roman"/>
          <w:rtl/>
        </w:rPr>
      </w:pPr>
      <w:r w:rsidRPr="00F166FE">
        <w:rPr>
          <w:rFonts w:eastAsia="Times New Roman"/>
          <w:rtl/>
        </w:rPr>
        <w:t xml:space="preserve">אכיפה עלולה למנוע הפרה יעילה - אך היא לא מונעת הפרה יעילה במקרה בו יש מו"מ מאוחר </w:t>
      </w:r>
      <w:r w:rsidR="000B6F8F" w:rsidRPr="00F166FE">
        <w:rPr>
          <w:rFonts w:eastAsia="Times New Roman"/>
          <w:rtl/>
        </w:rPr>
        <w:t>בו ניתן</w:t>
      </w:r>
      <w:r w:rsidRPr="00F166FE">
        <w:rPr>
          <w:rFonts w:eastAsia="Times New Roman"/>
          <w:rtl/>
        </w:rPr>
        <w:t xml:space="preserve"> לקבוע פיצוי גבוהה יותר על מנת לא לאכוף את החוזה.</w:t>
      </w:r>
    </w:p>
    <w:p w14:paraId="3956464A" w14:textId="77777777" w:rsidR="00602A8D" w:rsidRPr="00F166FE" w:rsidRDefault="00602A8D" w:rsidP="000325E9">
      <w:pPr>
        <w:numPr>
          <w:ilvl w:val="3"/>
          <w:numId w:val="2"/>
        </w:numPr>
        <w:spacing w:after="0"/>
        <w:rPr>
          <w:rFonts w:eastAsia="Times New Roman"/>
          <w:rtl/>
        </w:rPr>
      </w:pPr>
      <w:r w:rsidRPr="00F166FE">
        <w:rPr>
          <w:rFonts w:eastAsia="Times New Roman"/>
          <w:rtl/>
        </w:rPr>
        <w:t>אכיפה זה פחות טוב לשני הצדדים, המוכר עלול להעלות את מחיר החוזה כדי למנוע את האפשרות שהאכיפה לא תהיה יעילה.</w:t>
      </w:r>
    </w:p>
    <w:p w14:paraId="3DD3689D" w14:textId="77777777" w:rsidR="00602A8D" w:rsidRPr="00F166FE" w:rsidRDefault="00602A8D" w:rsidP="000325E9">
      <w:pPr>
        <w:numPr>
          <w:ilvl w:val="2"/>
          <w:numId w:val="2"/>
        </w:numPr>
        <w:spacing w:after="0"/>
        <w:rPr>
          <w:rFonts w:eastAsia="Times New Roman"/>
          <w:rtl/>
        </w:rPr>
      </w:pPr>
      <w:r w:rsidRPr="00F166FE">
        <w:rPr>
          <w:rFonts w:eastAsia="Times New Roman"/>
          <w:rtl/>
        </w:rPr>
        <w:t>סעד האכיפה מפחית עלויות לאחר ההפרה ופיצויים מוספים הוצאות.</w:t>
      </w:r>
    </w:p>
    <w:p w14:paraId="72611FCE" w14:textId="1D225F53" w:rsidR="00602A8D" w:rsidRPr="00F166FE" w:rsidRDefault="00602A8D" w:rsidP="000325E9">
      <w:pPr>
        <w:numPr>
          <w:ilvl w:val="1"/>
          <w:numId w:val="2"/>
        </w:numPr>
        <w:spacing w:after="0"/>
        <w:rPr>
          <w:rFonts w:eastAsia="Times New Roman"/>
          <w:b/>
          <w:bCs/>
          <w:u w:val="single"/>
        </w:rPr>
      </w:pPr>
      <w:r w:rsidRPr="00F166FE">
        <w:rPr>
          <w:rFonts w:eastAsia="Times New Roman"/>
          <w:b/>
          <w:bCs/>
          <w:u w:val="single"/>
          <w:rtl/>
        </w:rPr>
        <w:t>יתרונות יעילות של האכיפה</w:t>
      </w:r>
      <w:r w:rsidR="00BB1BFE" w:rsidRPr="00F166FE">
        <w:rPr>
          <w:rFonts w:eastAsia="Times New Roman"/>
          <w:b/>
          <w:bCs/>
          <w:u w:val="single"/>
          <w:rtl/>
        </w:rPr>
        <w:t>:</w:t>
      </w:r>
    </w:p>
    <w:p w14:paraId="4AAFAC06" w14:textId="5D4BB7FB" w:rsidR="00A32196" w:rsidRPr="00F166FE" w:rsidRDefault="00A32196" w:rsidP="000325E9">
      <w:pPr>
        <w:numPr>
          <w:ilvl w:val="2"/>
          <w:numId w:val="2"/>
        </w:numPr>
        <w:spacing w:after="0"/>
        <w:rPr>
          <w:rFonts w:eastAsia="Times New Roman"/>
          <w:b/>
          <w:bCs/>
        </w:rPr>
      </w:pPr>
      <w:r w:rsidRPr="00F166FE">
        <w:rPr>
          <w:rFonts w:eastAsia="Times New Roman"/>
          <w:b/>
          <w:bCs/>
          <w:rtl/>
        </w:rPr>
        <w:t xml:space="preserve">מניעה של הפרות לא יעילות - </w:t>
      </w:r>
      <w:r w:rsidR="00040DFB" w:rsidRPr="00F166FE">
        <w:rPr>
          <w:rFonts w:eastAsia="Times New Roman"/>
          <w:rtl/>
        </w:rPr>
        <w:t>אכיפה שומרת על זה שלא יהיו הפרות לא יעילות כשיש פיצוי חסר. כשיש פיצוי חסר, המפר ידע שהפיצוי שהוא נותן עלול להשתלם לו מכוון שהוא חסר.</w:t>
      </w:r>
    </w:p>
    <w:p w14:paraId="3CDDF984" w14:textId="499706F1" w:rsidR="00040DFB" w:rsidRPr="00F166FE" w:rsidRDefault="00040DFB" w:rsidP="000325E9">
      <w:pPr>
        <w:numPr>
          <w:ilvl w:val="2"/>
          <w:numId w:val="2"/>
        </w:numPr>
        <w:spacing w:after="0"/>
        <w:rPr>
          <w:rFonts w:eastAsia="Times New Roman"/>
          <w:b/>
          <w:bCs/>
        </w:rPr>
      </w:pPr>
      <w:r w:rsidRPr="00F166FE">
        <w:rPr>
          <w:rFonts w:eastAsia="Times New Roman"/>
          <w:b/>
          <w:bCs/>
          <w:rtl/>
        </w:rPr>
        <w:t xml:space="preserve">הוצאות מו"מ </w:t>
      </w:r>
      <w:r w:rsidR="00ED46FB" w:rsidRPr="00F166FE">
        <w:rPr>
          <w:rFonts w:eastAsia="Times New Roman"/>
          <w:b/>
          <w:bCs/>
          <w:rtl/>
        </w:rPr>
        <w:t>–</w:t>
      </w:r>
      <w:r w:rsidRPr="00F166FE">
        <w:rPr>
          <w:rFonts w:eastAsia="Times New Roman"/>
          <w:b/>
          <w:bCs/>
          <w:rtl/>
        </w:rPr>
        <w:t xml:space="preserve"> </w:t>
      </w:r>
      <w:r w:rsidR="00ED46FB" w:rsidRPr="00F166FE">
        <w:rPr>
          <w:rFonts w:eastAsia="Times New Roman"/>
          <w:rtl/>
        </w:rPr>
        <w:t>צדדים יכולים להתגבר על קשיי הערכת הנזק באמצעות פיצוי מוסכם מה שמגדיל את הוצאות המו"מ. במידה ויש אכיפה אין צורך בפיצוי מוסכם מכוון שאין צורך להעריך נזק באכיפה.</w:t>
      </w:r>
    </w:p>
    <w:p w14:paraId="41F21641" w14:textId="05D08761" w:rsidR="00ED46FB" w:rsidRPr="00F166FE" w:rsidRDefault="001E4156" w:rsidP="000325E9">
      <w:pPr>
        <w:numPr>
          <w:ilvl w:val="2"/>
          <w:numId w:val="2"/>
        </w:numPr>
        <w:spacing w:after="0"/>
        <w:rPr>
          <w:rFonts w:eastAsia="Times New Roman"/>
          <w:b/>
          <w:bCs/>
        </w:rPr>
      </w:pPr>
      <w:r w:rsidRPr="00F166FE">
        <w:rPr>
          <w:rFonts w:eastAsia="Times New Roman"/>
          <w:b/>
          <w:bCs/>
          <w:rtl/>
        </w:rPr>
        <w:t xml:space="preserve">לא מעודד הפרה – </w:t>
      </w:r>
      <w:r w:rsidRPr="00F166FE">
        <w:rPr>
          <w:rFonts w:eastAsia="Times New Roman"/>
          <w:rtl/>
        </w:rPr>
        <w:t>לעומת אכיפה פיצוי מוסכם עלול לעודד הפרה ע"י הצד שיקבל את הפיצוי.</w:t>
      </w:r>
    </w:p>
    <w:p w14:paraId="2BE64F35" w14:textId="1B5FF317" w:rsidR="001E4156" w:rsidRPr="00F166FE" w:rsidRDefault="0064484D" w:rsidP="000325E9">
      <w:pPr>
        <w:numPr>
          <w:ilvl w:val="2"/>
          <w:numId w:val="2"/>
        </w:numPr>
        <w:spacing w:after="0"/>
        <w:jc w:val="both"/>
        <w:rPr>
          <w:rFonts w:eastAsia="Times New Roman"/>
          <w:b/>
          <w:bCs/>
          <w:rtl/>
        </w:rPr>
      </w:pPr>
      <w:r w:rsidRPr="00F166FE">
        <w:rPr>
          <w:rFonts w:eastAsia="Times New Roman"/>
          <w:b/>
          <w:bCs/>
          <w:rtl/>
        </w:rPr>
        <w:t>חיסכון בהערכת שווי הנזק</w:t>
      </w:r>
    </w:p>
    <w:p w14:paraId="130E1AB3" w14:textId="77777777" w:rsidR="00602A8D" w:rsidRPr="00F166FE" w:rsidRDefault="00602A8D" w:rsidP="000325E9">
      <w:pPr>
        <w:numPr>
          <w:ilvl w:val="1"/>
          <w:numId w:val="2"/>
        </w:numPr>
        <w:spacing w:after="0"/>
        <w:rPr>
          <w:rFonts w:eastAsia="Times New Roman"/>
          <w:b/>
          <w:bCs/>
          <w:u w:val="single"/>
          <w:rtl/>
        </w:rPr>
      </w:pPr>
      <w:r w:rsidRPr="00F166FE">
        <w:rPr>
          <w:rFonts w:eastAsia="Times New Roman"/>
          <w:b/>
          <w:bCs/>
          <w:u w:val="single"/>
          <w:rtl/>
        </w:rPr>
        <w:t>חסרונות:</w:t>
      </w:r>
    </w:p>
    <w:p w14:paraId="1F22F80E" w14:textId="77777777" w:rsidR="00602A8D" w:rsidRPr="00F166FE" w:rsidRDefault="00602A8D" w:rsidP="000325E9">
      <w:pPr>
        <w:numPr>
          <w:ilvl w:val="2"/>
          <w:numId w:val="2"/>
        </w:numPr>
        <w:spacing w:after="0"/>
        <w:rPr>
          <w:rFonts w:eastAsia="Times New Roman"/>
          <w:rtl/>
        </w:rPr>
      </w:pPr>
      <w:r w:rsidRPr="00F166FE">
        <w:rPr>
          <w:rFonts w:eastAsia="Times New Roman"/>
          <w:b/>
          <w:bCs/>
          <w:rtl/>
        </w:rPr>
        <w:t>קשיי פיקוח</w:t>
      </w:r>
      <w:r w:rsidRPr="00F166FE">
        <w:rPr>
          <w:rFonts w:eastAsia="Times New Roman"/>
          <w:rtl/>
        </w:rPr>
        <w:t xml:space="preserve"> (קורה כאשר ביהמ"ש קובע אכיפה).</w:t>
      </w:r>
    </w:p>
    <w:p w14:paraId="1B92FF50" w14:textId="77777777" w:rsidR="00602A8D" w:rsidRPr="00F166FE" w:rsidRDefault="00602A8D" w:rsidP="000325E9">
      <w:pPr>
        <w:numPr>
          <w:ilvl w:val="3"/>
          <w:numId w:val="2"/>
        </w:numPr>
        <w:spacing w:after="0"/>
        <w:rPr>
          <w:rFonts w:eastAsia="Times New Roman"/>
          <w:rtl/>
        </w:rPr>
      </w:pPr>
      <w:r w:rsidRPr="00F166FE">
        <w:rPr>
          <w:rFonts w:eastAsia="Times New Roman"/>
          <w:rtl/>
        </w:rPr>
        <w:t xml:space="preserve">על מי כדאי לשים את עלויות הפיקוח - </w:t>
      </w:r>
    </w:p>
    <w:p w14:paraId="71596BD0" w14:textId="77777777" w:rsidR="00602A8D" w:rsidRPr="00F166FE" w:rsidRDefault="00602A8D" w:rsidP="000325E9">
      <w:pPr>
        <w:numPr>
          <w:ilvl w:val="4"/>
          <w:numId w:val="2"/>
        </w:numPr>
        <w:spacing w:after="0"/>
        <w:rPr>
          <w:rFonts w:eastAsia="Times New Roman"/>
          <w:rtl/>
        </w:rPr>
      </w:pPr>
      <w:r w:rsidRPr="00F166FE">
        <w:rPr>
          <w:rFonts w:eastAsia="Times New Roman"/>
          <w:rtl/>
        </w:rPr>
        <w:t>גישה 1: על המפר - יכול להעריך את הסיכוי שיפר ולכן יחשבו על עלויות הפיקוח.</w:t>
      </w:r>
    </w:p>
    <w:p w14:paraId="0E89FCE8" w14:textId="77777777" w:rsidR="00602A8D" w:rsidRPr="00F166FE" w:rsidRDefault="00602A8D" w:rsidP="000325E9">
      <w:pPr>
        <w:numPr>
          <w:ilvl w:val="4"/>
          <w:numId w:val="2"/>
        </w:numPr>
        <w:spacing w:after="0"/>
        <w:rPr>
          <w:rFonts w:eastAsia="Times New Roman"/>
          <w:rtl/>
        </w:rPr>
      </w:pPr>
      <w:r w:rsidRPr="00F166FE">
        <w:rPr>
          <w:rFonts w:eastAsia="Times New Roman"/>
          <w:rtl/>
        </w:rPr>
        <w:t>גישה 2: נפגע ההפרה - בוחר אם אכיפה או פיצוי ולכן הגיוני שהוא יישא בעלויות האכיפה.</w:t>
      </w:r>
    </w:p>
    <w:p w14:paraId="5EB80AF3" w14:textId="1FD51221" w:rsidR="00602A8D" w:rsidRPr="00F166FE" w:rsidRDefault="00602A8D" w:rsidP="000325E9">
      <w:pPr>
        <w:numPr>
          <w:ilvl w:val="0"/>
          <w:numId w:val="2"/>
        </w:numPr>
        <w:shd w:val="clear" w:color="auto" w:fill="FBE4D5" w:themeFill="accent2" w:themeFillTint="33"/>
        <w:spacing w:after="0"/>
        <w:rPr>
          <w:rFonts w:eastAsia="Times New Roman"/>
          <w:b/>
          <w:bCs/>
        </w:rPr>
      </w:pPr>
      <w:r w:rsidRPr="00F166FE">
        <w:rPr>
          <w:rFonts w:eastAsia="Times New Roman"/>
          <w:b/>
          <w:bCs/>
          <w:rtl/>
        </w:rPr>
        <w:lastRenderedPageBreak/>
        <w:t>חריגים לתרופת האכיפה</w:t>
      </w:r>
    </w:p>
    <w:p w14:paraId="4C252E1D" w14:textId="33181D96" w:rsidR="00786C1B" w:rsidRPr="00F166FE" w:rsidRDefault="00786C1B" w:rsidP="000325E9">
      <w:pPr>
        <w:numPr>
          <w:ilvl w:val="1"/>
          <w:numId w:val="2"/>
        </w:numPr>
        <w:spacing w:after="0"/>
        <w:rPr>
          <w:rFonts w:eastAsia="Times New Roman"/>
          <w:b/>
          <w:bCs/>
        </w:rPr>
      </w:pPr>
      <w:r w:rsidRPr="00F166FE">
        <w:rPr>
          <w:rFonts w:eastAsia="Times New Roman"/>
          <w:b/>
          <w:bCs/>
          <w:rtl/>
        </w:rPr>
        <w:t>החריגים:</w:t>
      </w:r>
    </w:p>
    <w:p w14:paraId="3F33E520" w14:textId="74B64192" w:rsidR="00786C1B" w:rsidRPr="00F166FE" w:rsidRDefault="00786C1B" w:rsidP="000325E9">
      <w:pPr>
        <w:numPr>
          <w:ilvl w:val="2"/>
          <w:numId w:val="2"/>
        </w:numPr>
        <w:spacing w:after="0"/>
        <w:rPr>
          <w:rFonts w:eastAsia="Times New Roman"/>
        </w:rPr>
      </w:pPr>
      <w:r w:rsidRPr="00F166FE">
        <w:rPr>
          <w:rFonts w:eastAsia="Times New Roman"/>
          <w:rtl/>
        </w:rPr>
        <w:t>החוזה אינו בר ביצוע</w:t>
      </w:r>
    </w:p>
    <w:p w14:paraId="0EFE7F98" w14:textId="27D81AB2" w:rsidR="00786C1B" w:rsidRPr="00F166FE" w:rsidRDefault="00FA444A" w:rsidP="000325E9">
      <w:pPr>
        <w:numPr>
          <w:ilvl w:val="2"/>
          <w:numId w:val="2"/>
        </w:numPr>
        <w:spacing w:after="0"/>
        <w:rPr>
          <w:rFonts w:eastAsia="Times New Roman"/>
        </w:rPr>
      </w:pPr>
      <w:r w:rsidRPr="00F166FE">
        <w:rPr>
          <w:rFonts w:eastAsia="Times New Roman"/>
          <w:rtl/>
        </w:rPr>
        <w:t>כפיה לעשות או לקבל עבודה לשירות אישי</w:t>
      </w:r>
    </w:p>
    <w:p w14:paraId="2884F702" w14:textId="0554C3B7" w:rsidR="00FA444A" w:rsidRPr="00F166FE" w:rsidRDefault="00FA444A" w:rsidP="000325E9">
      <w:pPr>
        <w:numPr>
          <w:ilvl w:val="2"/>
          <w:numId w:val="2"/>
        </w:numPr>
        <w:spacing w:after="0"/>
        <w:rPr>
          <w:rFonts w:eastAsia="Times New Roman"/>
        </w:rPr>
      </w:pPr>
      <w:r w:rsidRPr="00F166FE">
        <w:rPr>
          <w:rFonts w:eastAsia="Times New Roman"/>
          <w:rtl/>
        </w:rPr>
        <w:t>אכיפה דורשת מידה בלתי סבירה של פיקוח מצד ביהמ"ש</w:t>
      </w:r>
    </w:p>
    <w:p w14:paraId="1FE4F5AF" w14:textId="5E2F8968" w:rsidR="00FA444A" w:rsidRPr="00F166FE" w:rsidRDefault="00FA444A" w:rsidP="000325E9">
      <w:pPr>
        <w:numPr>
          <w:ilvl w:val="2"/>
          <w:numId w:val="2"/>
        </w:numPr>
        <w:spacing w:after="0"/>
        <w:rPr>
          <w:rFonts w:eastAsia="Times New Roman"/>
          <w:rtl/>
        </w:rPr>
      </w:pPr>
      <w:r w:rsidRPr="00F166FE">
        <w:rPr>
          <w:rFonts w:eastAsia="Times New Roman"/>
          <w:rtl/>
        </w:rPr>
        <w:t>אכיפה לא צודקת בנסיבות העניין</w:t>
      </w:r>
    </w:p>
    <w:p w14:paraId="5588EEBB" w14:textId="05C94C5B" w:rsidR="00602A8D" w:rsidRPr="00F166FE" w:rsidRDefault="00602A8D" w:rsidP="000325E9">
      <w:pPr>
        <w:numPr>
          <w:ilvl w:val="1"/>
          <w:numId w:val="2"/>
        </w:numPr>
        <w:spacing w:after="0"/>
        <w:rPr>
          <w:rFonts w:eastAsia="Times New Roman"/>
          <w:b/>
          <w:bCs/>
          <w:rtl/>
        </w:rPr>
      </w:pPr>
      <w:r w:rsidRPr="00F166FE">
        <w:rPr>
          <w:rFonts w:eastAsia="Times New Roman"/>
          <w:b/>
          <w:bCs/>
          <w:rtl/>
        </w:rPr>
        <w:t>החוזה אינו בר ביצוע</w:t>
      </w:r>
      <w:r w:rsidR="00A05F35" w:rsidRPr="00F166FE">
        <w:rPr>
          <w:rFonts w:eastAsia="Times New Roman"/>
          <w:b/>
          <w:bCs/>
          <w:rtl/>
        </w:rPr>
        <w:t xml:space="preserve"> </w:t>
      </w:r>
      <w:r w:rsidR="00DD5595" w:rsidRPr="00F166FE">
        <w:rPr>
          <w:rFonts w:eastAsia="Times New Roman"/>
          <w:b/>
          <w:bCs/>
          <w:rtl/>
        </w:rPr>
        <w:t>–</w:t>
      </w:r>
      <w:r w:rsidR="00A05F35" w:rsidRPr="00F166FE">
        <w:rPr>
          <w:rFonts w:eastAsia="Times New Roman"/>
          <w:b/>
          <w:bCs/>
          <w:rtl/>
        </w:rPr>
        <w:t xml:space="preserve"> </w:t>
      </w:r>
      <w:r w:rsidR="00DD5595" w:rsidRPr="00F166FE">
        <w:rPr>
          <w:rFonts w:eastAsia="Times New Roman"/>
          <w:rtl/>
        </w:rPr>
        <w:t>מניעה פיזית או משפטית.</w:t>
      </w:r>
    </w:p>
    <w:p w14:paraId="0652C78F" w14:textId="77777777" w:rsidR="00DD5595" w:rsidRPr="00F166FE" w:rsidRDefault="00602A8D" w:rsidP="000325E9">
      <w:pPr>
        <w:numPr>
          <w:ilvl w:val="2"/>
          <w:numId w:val="2"/>
        </w:numPr>
        <w:spacing w:after="0"/>
        <w:rPr>
          <w:rFonts w:eastAsia="Times New Roman"/>
        </w:rPr>
      </w:pPr>
      <w:r w:rsidRPr="00F166FE">
        <w:rPr>
          <w:rFonts w:eastAsia="Times New Roman"/>
          <w:u w:val="single"/>
          <w:rtl/>
        </w:rPr>
        <w:t>מניעה פיזית</w:t>
      </w:r>
      <w:r w:rsidRPr="00F166FE">
        <w:rPr>
          <w:rFonts w:eastAsia="Times New Roman"/>
          <w:rtl/>
        </w:rPr>
        <w:t xml:space="preserve"> </w:t>
      </w:r>
      <w:r w:rsidR="00DD5595" w:rsidRPr="00F166FE">
        <w:rPr>
          <w:rFonts w:eastAsia="Times New Roman"/>
          <w:rtl/>
        </w:rPr>
        <w:t xml:space="preserve">- </w:t>
      </w:r>
      <w:r w:rsidRPr="00F166FE">
        <w:rPr>
          <w:rFonts w:eastAsia="Times New Roman"/>
          <w:rtl/>
        </w:rPr>
        <w:t>לדוג' סיפוק אבנים מהירח אבל בוטלה הטיסה</w:t>
      </w:r>
    </w:p>
    <w:p w14:paraId="013B6FB4" w14:textId="678A9E6B" w:rsidR="00602A8D" w:rsidRPr="00F166FE" w:rsidRDefault="00DD5595" w:rsidP="000325E9">
      <w:pPr>
        <w:numPr>
          <w:ilvl w:val="2"/>
          <w:numId w:val="2"/>
        </w:numPr>
        <w:spacing w:after="0"/>
        <w:rPr>
          <w:rFonts w:eastAsia="Times New Roman"/>
          <w:rtl/>
        </w:rPr>
      </w:pPr>
      <w:r w:rsidRPr="00F166FE">
        <w:rPr>
          <w:rFonts w:eastAsia="Times New Roman"/>
          <w:u w:val="single"/>
          <w:rtl/>
        </w:rPr>
        <w:t>מניעה</w:t>
      </w:r>
      <w:r w:rsidR="00602A8D" w:rsidRPr="00F166FE">
        <w:rPr>
          <w:rFonts w:eastAsia="Times New Roman"/>
          <w:u w:val="single"/>
          <w:rtl/>
        </w:rPr>
        <w:t xml:space="preserve"> משפטית</w:t>
      </w:r>
      <w:r w:rsidR="00602A8D" w:rsidRPr="00F166FE">
        <w:rPr>
          <w:rFonts w:eastAsia="Times New Roman"/>
          <w:rtl/>
        </w:rPr>
        <w:t xml:space="preserve"> </w:t>
      </w:r>
      <w:r w:rsidRPr="00F166FE">
        <w:rPr>
          <w:rFonts w:eastAsia="Times New Roman"/>
          <w:rtl/>
        </w:rPr>
        <w:t xml:space="preserve">– לדוג' </w:t>
      </w:r>
      <w:r w:rsidR="00602A8D" w:rsidRPr="00F166FE">
        <w:rPr>
          <w:rFonts w:eastAsia="Times New Roman"/>
          <w:rtl/>
        </w:rPr>
        <w:t>בניית בניין שאסור מבחינה משפטית לבנות בשטח</w:t>
      </w:r>
      <w:r w:rsidRPr="00F166FE">
        <w:rPr>
          <w:rFonts w:eastAsia="Times New Roman"/>
          <w:rtl/>
        </w:rPr>
        <w:t>.</w:t>
      </w:r>
    </w:p>
    <w:p w14:paraId="6038F1DA" w14:textId="77777777" w:rsidR="00602A8D" w:rsidRPr="00F166FE" w:rsidRDefault="00602A8D" w:rsidP="000325E9">
      <w:pPr>
        <w:numPr>
          <w:ilvl w:val="2"/>
          <w:numId w:val="2"/>
        </w:numPr>
        <w:spacing w:after="0"/>
        <w:rPr>
          <w:rFonts w:eastAsia="Times New Roman"/>
          <w:rtl/>
        </w:rPr>
      </w:pPr>
      <w:r w:rsidRPr="00F166FE">
        <w:rPr>
          <w:rFonts w:eastAsia="Times New Roman"/>
          <w:u w:val="single"/>
          <w:rtl/>
        </w:rPr>
        <w:t>חוזה הכולל מנגנון השלמה למילוי פרטים שלא מומש</w:t>
      </w:r>
      <w:r w:rsidRPr="00F166FE">
        <w:rPr>
          <w:rFonts w:eastAsia="Times New Roman"/>
          <w:rtl/>
        </w:rPr>
        <w:t xml:space="preserve"> - לדוג' שמאי מוסכם - והשמאי לא עשה את עבודתה אי אפשר לאכוף.</w:t>
      </w:r>
    </w:p>
    <w:p w14:paraId="03A33182" w14:textId="77777777" w:rsidR="00602A8D" w:rsidRPr="00F166FE" w:rsidRDefault="00602A8D" w:rsidP="000325E9">
      <w:pPr>
        <w:numPr>
          <w:ilvl w:val="2"/>
          <w:numId w:val="2"/>
        </w:numPr>
        <w:spacing w:after="0"/>
        <w:rPr>
          <w:rFonts w:eastAsia="Times New Roman"/>
          <w:rtl/>
        </w:rPr>
      </w:pPr>
      <w:r w:rsidRPr="00F166FE">
        <w:rPr>
          <w:rFonts w:eastAsia="Times New Roman"/>
          <w:u w:val="single"/>
          <w:rtl/>
        </w:rPr>
        <w:t>היחס לסיכול</w:t>
      </w:r>
      <w:r w:rsidRPr="00F166FE">
        <w:rPr>
          <w:rFonts w:eastAsia="Times New Roman"/>
          <w:rtl/>
        </w:rPr>
        <w:t xml:space="preserve"> - מקרים בהם החוזה בטל בלי אשמה של הצדדים. לא תהיה אכיפה כי החוזה לא בר ביצוע אבל וגם לא יהיו פיצויים.</w:t>
      </w:r>
    </w:p>
    <w:p w14:paraId="26AF0A17" w14:textId="77777777" w:rsidR="00602A8D" w:rsidRPr="00F166FE" w:rsidRDefault="00602A8D" w:rsidP="000325E9">
      <w:pPr>
        <w:numPr>
          <w:ilvl w:val="3"/>
          <w:numId w:val="2"/>
        </w:numPr>
        <w:spacing w:after="0"/>
        <w:rPr>
          <w:rFonts w:eastAsia="Times New Roman"/>
          <w:rtl/>
        </w:rPr>
      </w:pPr>
      <w:r w:rsidRPr="00F166FE">
        <w:rPr>
          <w:rFonts w:eastAsia="Times New Roman"/>
          <w:rtl/>
        </w:rPr>
        <w:t xml:space="preserve">צריך לשים לב להבדל בין חוזה שלא בר ביצוע והיה אפשר לצפות מראש ולכן יש </w:t>
      </w:r>
      <w:r w:rsidRPr="00F166FE">
        <w:rPr>
          <w:rFonts w:eastAsia="Times New Roman"/>
          <w:u w:val="single"/>
          <w:rtl/>
        </w:rPr>
        <w:t>אשם</w:t>
      </w:r>
      <w:r w:rsidRPr="00F166FE">
        <w:rPr>
          <w:rFonts w:eastAsia="Times New Roman"/>
          <w:rtl/>
        </w:rPr>
        <w:t xml:space="preserve"> לבין חוזה שלא בר ביצוע ולא היה ניתן לצפות את זה מראש.</w:t>
      </w:r>
    </w:p>
    <w:p w14:paraId="2422E13C" w14:textId="77777777" w:rsidR="00602A8D" w:rsidRPr="00F166FE" w:rsidRDefault="00602A8D" w:rsidP="000325E9">
      <w:pPr>
        <w:numPr>
          <w:ilvl w:val="3"/>
          <w:numId w:val="2"/>
        </w:numPr>
        <w:spacing w:after="0"/>
        <w:rPr>
          <w:rFonts w:eastAsia="Times New Roman"/>
          <w:rtl/>
        </w:rPr>
      </w:pPr>
      <w:r w:rsidRPr="00F166FE">
        <w:rPr>
          <w:rFonts w:eastAsia="Times New Roman"/>
          <w:rtl/>
        </w:rPr>
        <w:t>לדוגמה ביטול חוזה ביטוח לסיכון שחלף מן העולם (לדוגמא ביטוח לרכב יבוטל כאשר אין לי יותר רכב).</w:t>
      </w:r>
    </w:p>
    <w:p w14:paraId="69277C35" w14:textId="753136FD" w:rsidR="00602A8D" w:rsidRPr="00F166FE" w:rsidRDefault="00602A8D" w:rsidP="000325E9">
      <w:pPr>
        <w:numPr>
          <w:ilvl w:val="2"/>
          <w:numId w:val="2"/>
        </w:numPr>
        <w:spacing w:after="0"/>
        <w:rPr>
          <w:rFonts w:eastAsia="Times New Roman"/>
          <w:rtl/>
        </w:rPr>
      </w:pPr>
      <w:r w:rsidRPr="00F166FE">
        <w:rPr>
          <w:rFonts w:eastAsia="Times New Roman"/>
          <w:u w:val="single"/>
          <w:rtl/>
        </w:rPr>
        <w:t xml:space="preserve">אם חוסר האפשרות לבצע היא </w:t>
      </w:r>
      <w:r w:rsidR="00620AC7" w:rsidRPr="00F166FE">
        <w:rPr>
          <w:rFonts w:eastAsia="Times New Roman"/>
          <w:u w:val="single"/>
          <w:rtl/>
        </w:rPr>
        <w:t>תוצר</w:t>
      </w:r>
      <w:r w:rsidRPr="00F166FE">
        <w:rPr>
          <w:rFonts w:eastAsia="Times New Roman"/>
          <w:u w:val="single"/>
          <w:rtl/>
        </w:rPr>
        <w:t xml:space="preserve"> של ההפרה של הצד השני </w:t>
      </w:r>
      <w:r w:rsidRPr="00F166FE">
        <w:rPr>
          <w:rFonts w:eastAsia="Times New Roman"/>
          <w:rtl/>
        </w:rPr>
        <w:t xml:space="preserve">- לא ייחשב הפרה כלל (לדוג' המזמין התחייב </w:t>
      </w:r>
      <w:r w:rsidR="009A1C5F" w:rsidRPr="00F166FE">
        <w:rPr>
          <w:rFonts w:eastAsia="Times New Roman"/>
          <w:rtl/>
        </w:rPr>
        <w:t>להשיג</w:t>
      </w:r>
      <w:r w:rsidRPr="00F166FE">
        <w:rPr>
          <w:rFonts w:eastAsia="Times New Roman"/>
          <w:rtl/>
        </w:rPr>
        <w:t xml:space="preserve"> רישיונות). אי אפשר במקרה הזה לתבוע אכיפה וגם לא פיצויים. ההפרה של הראשון גרמה להפרה של השני.</w:t>
      </w:r>
    </w:p>
    <w:p w14:paraId="2AD4ED0C" w14:textId="06AF9643" w:rsidR="00602A8D" w:rsidRPr="00F166FE" w:rsidRDefault="00602A8D" w:rsidP="000325E9">
      <w:pPr>
        <w:numPr>
          <w:ilvl w:val="4"/>
          <w:numId w:val="2"/>
        </w:numPr>
        <w:spacing w:after="0"/>
        <w:rPr>
          <w:rFonts w:eastAsia="Times New Roman"/>
          <w:rtl/>
        </w:rPr>
      </w:pPr>
      <w:r w:rsidRPr="00F166FE">
        <w:rPr>
          <w:rFonts w:eastAsia="Times New Roman"/>
          <w:rtl/>
        </w:rPr>
        <w:t>43 (א)(2) לחוק החוזים (החלק הכללי)</w:t>
      </w:r>
      <w:r w:rsidR="009A1C5F" w:rsidRPr="00F166FE">
        <w:rPr>
          <w:rFonts w:eastAsia="Times New Roman"/>
          <w:rtl/>
        </w:rPr>
        <w:t xml:space="preserve"> – אם תנאי לקיום הוא שיקויים תחילה חיובו של הנושה – עד שיקויים החיוב.</w:t>
      </w:r>
    </w:p>
    <w:p w14:paraId="4596BF80" w14:textId="77777777" w:rsidR="00602A8D" w:rsidRPr="00F166FE" w:rsidRDefault="00602A8D" w:rsidP="000325E9">
      <w:pPr>
        <w:numPr>
          <w:ilvl w:val="1"/>
          <w:numId w:val="2"/>
        </w:numPr>
        <w:spacing w:after="0"/>
        <w:rPr>
          <w:rFonts w:eastAsia="Times New Roman"/>
          <w:b/>
          <w:bCs/>
          <w:rtl/>
        </w:rPr>
      </w:pPr>
      <w:r w:rsidRPr="00F166FE">
        <w:rPr>
          <w:rFonts w:eastAsia="Times New Roman"/>
          <w:b/>
          <w:bCs/>
          <w:rtl/>
        </w:rPr>
        <w:t>כפיה לעשות או לקבל שירות אישי</w:t>
      </w:r>
    </w:p>
    <w:p w14:paraId="1AE192A2" w14:textId="1582EFC5" w:rsidR="005140ED" w:rsidRPr="00F166FE" w:rsidRDefault="00B7442F" w:rsidP="000325E9">
      <w:pPr>
        <w:numPr>
          <w:ilvl w:val="2"/>
          <w:numId w:val="2"/>
        </w:numPr>
        <w:spacing w:after="0"/>
        <w:rPr>
          <w:rFonts w:eastAsia="Times New Roman"/>
          <w:b/>
          <w:bCs/>
        </w:rPr>
      </w:pPr>
      <w:r w:rsidRPr="00F166FE">
        <w:rPr>
          <w:rFonts w:eastAsia="Times New Roman"/>
          <w:rtl/>
        </w:rPr>
        <w:t xml:space="preserve">אופן השירו צריך להיות </w:t>
      </w:r>
      <w:r w:rsidRPr="00F166FE">
        <w:rPr>
          <w:rFonts w:eastAsia="Times New Roman"/>
          <w:b/>
          <w:bCs/>
          <w:rtl/>
        </w:rPr>
        <w:t>אישי.</w:t>
      </w:r>
      <w:r w:rsidRPr="00F166FE">
        <w:rPr>
          <w:rFonts w:eastAsia="Times New Roman"/>
          <w:rtl/>
        </w:rPr>
        <w:t xml:space="preserve"> </w:t>
      </w:r>
      <w:r w:rsidR="005140ED" w:rsidRPr="00F166FE">
        <w:rPr>
          <w:rFonts w:eastAsia="Times New Roman"/>
          <w:rtl/>
        </w:rPr>
        <w:t>חוזה שמישהו יגיע לתקן לי את הכיור או לא בהכרח אישי כי אין זהות לאדם שמתקן לעומת זאת חוזה שמדבר על זמר חתונה הוא חוזה אישי כי יש אדם ספציפי שאני רוצה שישיר.</w:t>
      </w:r>
    </w:p>
    <w:p w14:paraId="433D58AF" w14:textId="662E5B95" w:rsidR="00602A8D" w:rsidRPr="00F166FE" w:rsidRDefault="00602A8D" w:rsidP="000325E9">
      <w:pPr>
        <w:numPr>
          <w:ilvl w:val="2"/>
          <w:numId w:val="2"/>
        </w:numPr>
        <w:spacing w:after="0"/>
        <w:rPr>
          <w:rFonts w:eastAsia="Times New Roman"/>
          <w:b/>
          <w:bCs/>
          <w:rtl/>
        </w:rPr>
      </w:pPr>
      <w:r w:rsidRPr="00F166FE">
        <w:rPr>
          <w:rFonts w:eastAsia="Times New Roman"/>
          <w:rtl/>
        </w:rPr>
        <w:t>באופן עקרוני לא ניתן לאכוף על מעביד לשכור את שרותיו של עובד, חריגים (רק על מעביד):</w:t>
      </w:r>
    </w:p>
    <w:p w14:paraId="237FFA7B" w14:textId="77777777" w:rsidR="00602A8D" w:rsidRPr="00F166FE" w:rsidRDefault="00602A8D" w:rsidP="000325E9">
      <w:pPr>
        <w:numPr>
          <w:ilvl w:val="3"/>
          <w:numId w:val="2"/>
        </w:numPr>
        <w:spacing w:after="0"/>
        <w:rPr>
          <w:rFonts w:eastAsia="Times New Roman"/>
          <w:rtl/>
        </w:rPr>
      </w:pPr>
      <w:r w:rsidRPr="00F166FE">
        <w:rPr>
          <w:rFonts w:eastAsia="Times New Roman"/>
          <w:rtl/>
        </w:rPr>
        <w:t>הריון, חופשת לידה.</w:t>
      </w:r>
    </w:p>
    <w:p w14:paraId="7FB91067" w14:textId="77777777" w:rsidR="00602A8D" w:rsidRPr="00F166FE" w:rsidRDefault="00602A8D" w:rsidP="000325E9">
      <w:pPr>
        <w:numPr>
          <w:ilvl w:val="3"/>
          <w:numId w:val="2"/>
        </w:numPr>
        <w:spacing w:after="0"/>
        <w:rPr>
          <w:rFonts w:eastAsia="Times New Roman"/>
          <w:rtl/>
        </w:rPr>
      </w:pPr>
      <w:r w:rsidRPr="00F166FE">
        <w:rPr>
          <w:rFonts w:eastAsia="Times New Roman"/>
          <w:rtl/>
        </w:rPr>
        <w:t>חוק חיילים משוחררים (החזרה לעבודה) אי אפשר לפטר חייל מילואים לאחר המילואים או בעקבות המילואים.</w:t>
      </w:r>
    </w:p>
    <w:p w14:paraId="79B749CF" w14:textId="29BADF31" w:rsidR="00602A8D" w:rsidRPr="00F166FE" w:rsidRDefault="00602A8D" w:rsidP="000325E9">
      <w:pPr>
        <w:numPr>
          <w:ilvl w:val="2"/>
          <w:numId w:val="2"/>
        </w:numPr>
        <w:spacing w:after="0"/>
        <w:rPr>
          <w:rFonts w:eastAsia="Times New Roman"/>
          <w:u w:val="single"/>
        </w:rPr>
      </w:pPr>
      <w:r w:rsidRPr="00F166FE">
        <w:rPr>
          <w:rFonts w:eastAsia="Times New Roman"/>
          <w:u w:val="single"/>
          <w:rtl/>
        </w:rPr>
        <w:t xml:space="preserve">הרציונל </w:t>
      </w:r>
      <w:r w:rsidR="00BF258D" w:rsidRPr="00F166FE">
        <w:rPr>
          <w:rFonts w:eastAsia="Times New Roman"/>
          <w:u w:val="single"/>
          <w:rtl/>
        </w:rPr>
        <w:t>–</w:t>
      </w:r>
    </w:p>
    <w:p w14:paraId="224175AA" w14:textId="70CBD2E7" w:rsidR="00BF258D" w:rsidRPr="00F166FE" w:rsidRDefault="00BF258D" w:rsidP="000325E9">
      <w:pPr>
        <w:numPr>
          <w:ilvl w:val="3"/>
          <w:numId w:val="2"/>
        </w:numPr>
        <w:spacing w:after="0"/>
        <w:rPr>
          <w:rFonts w:eastAsia="Times New Roman"/>
          <w:rtl/>
        </w:rPr>
      </w:pPr>
      <w:r w:rsidRPr="00F166FE">
        <w:rPr>
          <w:rFonts w:eastAsia="Times New Roman"/>
          <w:rtl/>
        </w:rPr>
        <w:t>לגבי העובד:</w:t>
      </w:r>
    </w:p>
    <w:p w14:paraId="079776ED" w14:textId="11EF76C3" w:rsidR="00602A8D" w:rsidRPr="00F166FE" w:rsidRDefault="00602A8D" w:rsidP="000325E9">
      <w:pPr>
        <w:numPr>
          <w:ilvl w:val="4"/>
          <w:numId w:val="2"/>
        </w:numPr>
        <w:spacing w:after="0"/>
        <w:rPr>
          <w:rFonts w:eastAsia="Times New Roman"/>
          <w:rtl/>
        </w:rPr>
      </w:pPr>
      <w:r w:rsidRPr="00F166FE">
        <w:rPr>
          <w:rFonts w:eastAsia="Times New Roman"/>
          <w:rtl/>
        </w:rPr>
        <w:t>מניעת עבדות, לא הגיוני שנכריח מישהו לעבוד</w:t>
      </w:r>
      <w:r w:rsidR="00CE5D8E" w:rsidRPr="00F166FE">
        <w:rPr>
          <w:rFonts w:eastAsia="Times New Roman"/>
          <w:rtl/>
        </w:rPr>
        <w:t>.</w:t>
      </w:r>
    </w:p>
    <w:p w14:paraId="58BA04CA" w14:textId="77777777" w:rsidR="00602A8D" w:rsidRPr="00F166FE" w:rsidRDefault="00602A8D" w:rsidP="000325E9">
      <w:pPr>
        <w:numPr>
          <w:ilvl w:val="4"/>
          <w:numId w:val="2"/>
        </w:numPr>
        <w:spacing w:after="0"/>
        <w:rPr>
          <w:rFonts w:eastAsia="Times New Roman"/>
          <w:rtl/>
        </w:rPr>
      </w:pPr>
      <w:r w:rsidRPr="00F166FE">
        <w:rPr>
          <w:rFonts w:eastAsia="Times New Roman"/>
          <w:rtl/>
        </w:rPr>
        <w:t>פטרנליזם - למה אי אפשר לאכוף על מעביד? מה יקרה לשכר של עובדים עם יהיה כפייה על מעביד להעסיק עובד? עלולה להיות ירידה בשכר ואם כך גם עובדים ממילא לא יעדיפו אכיפה על מנת שלא יורידו להם בשכר.</w:t>
      </w:r>
    </w:p>
    <w:p w14:paraId="7356970A" w14:textId="06F703F9" w:rsidR="00602A8D" w:rsidRPr="00F166FE" w:rsidRDefault="00602A8D" w:rsidP="000325E9">
      <w:pPr>
        <w:numPr>
          <w:ilvl w:val="4"/>
          <w:numId w:val="2"/>
        </w:numPr>
        <w:spacing w:after="0"/>
        <w:rPr>
          <w:rFonts w:eastAsia="Times New Roman"/>
        </w:rPr>
      </w:pPr>
      <w:r w:rsidRPr="00F166FE">
        <w:rPr>
          <w:rFonts w:eastAsia="Times New Roman"/>
          <w:rtl/>
        </w:rPr>
        <w:t>תועלת מהאפשרות לעבור מקומות עבודה.</w:t>
      </w:r>
    </w:p>
    <w:p w14:paraId="4D6016A9" w14:textId="0364F860" w:rsidR="00754BFE" w:rsidRPr="00F166FE" w:rsidRDefault="00754BFE" w:rsidP="000325E9">
      <w:pPr>
        <w:numPr>
          <w:ilvl w:val="3"/>
          <w:numId w:val="2"/>
        </w:numPr>
        <w:spacing w:after="0"/>
        <w:rPr>
          <w:rFonts w:eastAsia="Times New Roman"/>
        </w:rPr>
      </w:pPr>
      <w:r w:rsidRPr="00F166FE">
        <w:rPr>
          <w:rFonts w:eastAsia="Times New Roman"/>
          <w:rtl/>
        </w:rPr>
        <w:t>לגבי המעביד:</w:t>
      </w:r>
    </w:p>
    <w:p w14:paraId="3FE6F542" w14:textId="7FCD6CDE" w:rsidR="00B7442F" w:rsidRPr="00F166FE" w:rsidRDefault="00B7442F" w:rsidP="000325E9">
      <w:pPr>
        <w:numPr>
          <w:ilvl w:val="4"/>
          <w:numId w:val="2"/>
        </w:numPr>
        <w:spacing w:after="0"/>
        <w:rPr>
          <w:rFonts w:eastAsia="Times New Roman"/>
          <w:rtl/>
        </w:rPr>
      </w:pPr>
      <w:r w:rsidRPr="00F166FE">
        <w:rPr>
          <w:rFonts w:eastAsia="Times New Roman"/>
          <w:rtl/>
        </w:rPr>
        <w:lastRenderedPageBreak/>
        <w:t xml:space="preserve">תועלת מהעבודה, מה יקרה לשכר של עובדים ברגע שנכבול את העובדים למעבידים? המעבידים עשויים להוריד את השכר כדי לגלם את הסיכון </w:t>
      </w:r>
      <w:r w:rsidR="00754DAA" w:rsidRPr="00F166FE">
        <w:rPr>
          <w:rFonts w:eastAsia="Times New Roman"/>
          <w:rtl/>
        </w:rPr>
        <w:t xml:space="preserve">שלא יכלו לפטרם </w:t>
      </w:r>
      <w:r w:rsidRPr="00F166FE">
        <w:rPr>
          <w:rFonts w:eastAsia="Times New Roman"/>
          <w:rtl/>
        </w:rPr>
        <w:t xml:space="preserve">במשכורת של העובדים. </w:t>
      </w:r>
    </w:p>
    <w:p w14:paraId="1A5BBB39" w14:textId="5081E673" w:rsidR="00B7442F" w:rsidRPr="00F166FE" w:rsidRDefault="007623E1" w:rsidP="000325E9">
      <w:pPr>
        <w:numPr>
          <w:ilvl w:val="4"/>
          <w:numId w:val="2"/>
        </w:numPr>
        <w:spacing w:after="0"/>
        <w:rPr>
          <w:rFonts w:eastAsia="Times New Roman"/>
          <w:rtl/>
        </w:rPr>
      </w:pPr>
      <w:r w:rsidRPr="00F166FE">
        <w:rPr>
          <w:rFonts w:eastAsia="Times New Roman"/>
          <w:rtl/>
        </w:rPr>
        <w:t xml:space="preserve">יעילות מקום העבודה - </w:t>
      </w:r>
      <w:r w:rsidR="00B7442F" w:rsidRPr="00F166FE">
        <w:rPr>
          <w:rFonts w:eastAsia="Times New Roman"/>
          <w:rtl/>
        </w:rPr>
        <w:t xml:space="preserve">קשיי הוכחה בהפרת חוזה של עובד. </w:t>
      </w:r>
      <w:r w:rsidR="00754DAA" w:rsidRPr="00F166FE">
        <w:rPr>
          <w:rFonts w:eastAsia="Times New Roman"/>
          <w:rtl/>
        </w:rPr>
        <w:t>קשה להוכיח שעובד הוא לא יעיל וכלן מעסיק עלול להיתקע עם עובד לא טוב.</w:t>
      </w:r>
    </w:p>
    <w:p w14:paraId="5BED5CC8" w14:textId="77777777" w:rsidR="00602A8D" w:rsidRPr="00F166FE" w:rsidRDefault="00602A8D" w:rsidP="000325E9">
      <w:pPr>
        <w:numPr>
          <w:ilvl w:val="2"/>
          <w:numId w:val="2"/>
        </w:numPr>
        <w:spacing w:after="0"/>
        <w:rPr>
          <w:rFonts w:eastAsia="Times New Roman"/>
          <w:highlight w:val="cyan"/>
          <w:rtl/>
        </w:rPr>
      </w:pPr>
      <w:r w:rsidRPr="00F166FE">
        <w:rPr>
          <w:rFonts w:eastAsia="Times New Roman"/>
          <w:highlight w:val="cyan"/>
          <w:rtl/>
        </w:rPr>
        <w:t>כפיה של חוזה קבלנות</w:t>
      </w:r>
    </w:p>
    <w:p w14:paraId="3C0D5221" w14:textId="77777777" w:rsidR="00602A8D" w:rsidRPr="00F166FE" w:rsidRDefault="00602A8D" w:rsidP="000325E9">
      <w:pPr>
        <w:numPr>
          <w:ilvl w:val="2"/>
          <w:numId w:val="2"/>
        </w:numPr>
        <w:spacing w:after="0"/>
        <w:rPr>
          <w:rFonts w:eastAsia="Times New Roman"/>
          <w:rtl/>
        </w:rPr>
      </w:pPr>
      <w:r w:rsidRPr="00F166FE">
        <w:rPr>
          <w:rFonts w:eastAsia="Times New Roman"/>
          <w:rtl/>
        </w:rPr>
        <w:t>הגבלה על האפשרות לעבוד אצל מתחרים - במשפט הישראלי ניתן להגביל את העבודה אצל מתחרים במידה סבירה.</w:t>
      </w:r>
    </w:p>
    <w:p w14:paraId="66147DEC" w14:textId="0268593D" w:rsidR="00602A8D" w:rsidRPr="00F166FE" w:rsidRDefault="00602A8D" w:rsidP="000325E9">
      <w:pPr>
        <w:numPr>
          <w:ilvl w:val="2"/>
          <w:numId w:val="2"/>
        </w:numPr>
        <w:spacing w:after="0"/>
        <w:rPr>
          <w:rFonts w:eastAsia="Times New Roman"/>
          <w:rtl/>
        </w:rPr>
      </w:pPr>
      <w:r w:rsidRPr="00F166FE">
        <w:rPr>
          <w:rFonts w:eastAsia="Times New Roman"/>
          <w:rtl/>
        </w:rPr>
        <w:t xml:space="preserve">האם </w:t>
      </w:r>
      <w:r w:rsidR="002C0C38" w:rsidRPr="00F166FE">
        <w:rPr>
          <w:rFonts w:eastAsia="Times New Roman"/>
          <w:rtl/>
        </w:rPr>
        <w:t>המעביד</w:t>
      </w:r>
      <w:r w:rsidRPr="00F166FE">
        <w:rPr>
          <w:rFonts w:eastAsia="Times New Roman"/>
          <w:rtl/>
        </w:rPr>
        <w:t xml:space="preserve"> יכול לתבוע על עשיית עושר- לדוג' עובד שעבר הכשרה והמעביד יתבע אותו על כך שהוא מתאשר עקב ההכשרה.</w:t>
      </w:r>
    </w:p>
    <w:p w14:paraId="3209C135" w14:textId="738DAC9E" w:rsidR="00602A8D" w:rsidRPr="00F166FE" w:rsidRDefault="00602A8D" w:rsidP="000325E9">
      <w:pPr>
        <w:numPr>
          <w:ilvl w:val="3"/>
          <w:numId w:val="2"/>
        </w:numPr>
        <w:spacing w:after="0"/>
        <w:rPr>
          <w:rFonts w:eastAsia="Times New Roman"/>
          <w:rtl/>
        </w:rPr>
      </w:pPr>
      <w:r w:rsidRPr="00F166FE">
        <w:rPr>
          <w:rFonts w:eastAsia="Times New Roman"/>
          <w:rtl/>
        </w:rPr>
        <w:t>כלל אי אפשר לתבוע על עשיית אושר אך יש ל</w:t>
      </w:r>
      <w:r w:rsidR="002C0C38" w:rsidRPr="00F166FE">
        <w:rPr>
          <w:rFonts w:eastAsia="Times New Roman"/>
          <w:rtl/>
        </w:rPr>
        <w:t>כך</w:t>
      </w:r>
      <w:r w:rsidRPr="00F166FE">
        <w:rPr>
          <w:rFonts w:eastAsia="Times New Roman"/>
          <w:rtl/>
        </w:rPr>
        <w:t xml:space="preserve"> פתרונות - תנאי בחוזה שקובע שהעובד צריך לשלם על ההכשרה ו"יוותרו לו" על הכסף במידה ויעבוד שנה יוותרו לו על כך. לכן במידה והוא יתפטר לפני הוא יקבל קנס.</w:t>
      </w:r>
    </w:p>
    <w:p w14:paraId="1000A340" w14:textId="664E372A" w:rsidR="002C0C38" w:rsidRPr="00F166FE" w:rsidRDefault="00602A8D" w:rsidP="000325E9">
      <w:pPr>
        <w:numPr>
          <w:ilvl w:val="1"/>
          <w:numId w:val="2"/>
        </w:numPr>
        <w:spacing w:after="0"/>
        <w:rPr>
          <w:rFonts w:eastAsia="Times New Roman"/>
        </w:rPr>
      </w:pPr>
      <w:r w:rsidRPr="00F166FE">
        <w:rPr>
          <w:rFonts w:eastAsia="Times New Roman"/>
          <w:b/>
          <w:bCs/>
          <w:rtl/>
        </w:rPr>
        <w:t xml:space="preserve">אכיפה דורשת מידה בלתי סבירה של פיקוח מטעם בית המשפט </w:t>
      </w:r>
      <w:r w:rsidR="002C0C38" w:rsidRPr="00F166FE">
        <w:rPr>
          <w:rFonts w:eastAsia="Times New Roman"/>
          <w:b/>
          <w:bCs/>
          <w:rtl/>
        </w:rPr>
        <w:t>–</w:t>
      </w:r>
      <w:r w:rsidRPr="00F166FE">
        <w:rPr>
          <w:rFonts w:eastAsia="Times New Roman"/>
          <w:b/>
          <w:bCs/>
          <w:rtl/>
        </w:rPr>
        <w:t xml:space="preserve"> </w:t>
      </w:r>
    </w:p>
    <w:p w14:paraId="3B45D80F" w14:textId="1D242DE0" w:rsidR="00602A8D" w:rsidRPr="00F166FE" w:rsidRDefault="00602A8D" w:rsidP="000325E9">
      <w:pPr>
        <w:numPr>
          <w:ilvl w:val="2"/>
          <w:numId w:val="2"/>
        </w:numPr>
        <w:spacing w:after="0"/>
        <w:rPr>
          <w:rFonts w:eastAsia="Times New Roman"/>
          <w:rtl/>
        </w:rPr>
      </w:pPr>
      <w:r w:rsidRPr="00F166FE">
        <w:rPr>
          <w:rFonts w:eastAsia="Times New Roman"/>
          <w:rtl/>
        </w:rPr>
        <w:t>הנטייה היום לצמצם את החריג הזה ולמצוא פתרון לפיקוח.</w:t>
      </w:r>
    </w:p>
    <w:p w14:paraId="017E8E12" w14:textId="2DF94450" w:rsidR="00602A8D" w:rsidRPr="00F166FE" w:rsidRDefault="00602A8D" w:rsidP="000325E9">
      <w:pPr>
        <w:numPr>
          <w:ilvl w:val="2"/>
          <w:numId w:val="2"/>
        </w:numPr>
        <w:spacing w:after="0"/>
        <w:rPr>
          <w:rFonts w:eastAsia="Times New Roman"/>
          <w:rtl/>
        </w:rPr>
      </w:pPr>
      <w:r w:rsidRPr="00F166FE">
        <w:rPr>
          <w:rFonts w:eastAsia="Times New Roman"/>
          <w:rtl/>
        </w:rPr>
        <w:t xml:space="preserve">הבעיה לרוב באכיפה היא </w:t>
      </w:r>
      <w:r w:rsidR="0081528F" w:rsidRPr="00F166FE">
        <w:rPr>
          <w:rFonts w:eastAsia="Times New Roman"/>
          <w:rtl/>
        </w:rPr>
        <w:t>כאשר ה</w:t>
      </w:r>
      <w:r w:rsidRPr="00F166FE">
        <w:rPr>
          <w:rFonts w:eastAsia="Times New Roman"/>
          <w:rtl/>
        </w:rPr>
        <w:t>חיוביים לא כספיים מכוון שחיובים כספיים מבוצעים ע"י הוצאה לפועל ואילו שאר הדברים הם מורכבים.</w:t>
      </w:r>
    </w:p>
    <w:p w14:paraId="6F1CFB1D" w14:textId="77777777" w:rsidR="00602A8D" w:rsidRPr="00F166FE" w:rsidRDefault="00602A8D" w:rsidP="000325E9">
      <w:pPr>
        <w:numPr>
          <w:ilvl w:val="3"/>
          <w:numId w:val="2"/>
        </w:numPr>
        <w:spacing w:after="0"/>
        <w:rPr>
          <w:rFonts w:eastAsia="Times New Roman"/>
          <w:rtl/>
        </w:rPr>
      </w:pPr>
      <w:proofErr w:type="spellStart"/>
      <w:r w:rsidRPr="00F166FE">
        <w:rPr>
          <w:rFonts w:eastAsia="Times New Roman"/>
          <w:rtl/>
        </w:rPr>
        <w:t>עוניסון</w:t>
      </w:r>
      <w:proofErr w:type="spellEnd"/>
      <w:r w:rsidRPr="00F166FE">
        <w:rPr>
          <w:rFonts w:eastAsia="Times New Roman"/>
          <w:rtl/>
        </w:rPr>
        <w:t xml:space="preserve"> נ' </w:t>
      </w:r>
      <w:proofErr w:type="spellStart"/>
      <w:r w:rsidRPr="00F166FE">
        <w:rPr>
          <w:rFonts w:eastAsia="Times New Roman"/>
          <w:rtl/>
        </w:rPr>
        <w:t>דויטש</w:t>
      </w:r>
      <w:proofErr w:type="spellEnd"/>
      <w:r w:rsidRPr="00F166FE">
        <w:rPr>
          <w:rFonts w:eastAsia="Times New Roman"/>
          <w:rtl/>
        </w:rPr>
        <w:t xml:space="preserve"> - ניתן למנות כונס נכסים למימוש צו האכיפה - כלומר ביהמ"ש בתוך פס"ד קובע דרך לבצע את האכיפה.</w:t>
      </w:r>
    </w:p>
    <w:p w14:paraId="45DA78AE" w14:textId="77777777" w:rsidR="00602A8D" w:rsidRPr="00F166FE" w:rsidRDefault="00602A8D" w:rsidP="000325E9">
      <w:pPr>
        <w:numPr>
          <w:ilvl w:val="2"/>
          <w:numId w:val="2"/>
        </w:numPr>
        <w:spacing w:after="0"/>
        <w:rPr>
          <w:rFonts w:eastAsia="Times New Roman"/>
          <w:rtl/>
        </w:rPr>
      </w:pPr>
      <w:r w:rsidRPr="00F166FE">
        <w:rPr>
          <w:rFonts w:eastAsia="Times New Roman"/>
          <w:rtl/>
        </w:rPr>
        <w:t>שיקול מדיניות- כלומר מדוע החריג הזה חשוב?</w:t>
      </w:r>
    </w:p>
    <w:p w14:paraId="695474DD" w14:textId="2098D8F9" w:rsidR="00602A8D" w:rsidRPr="00F166FE" w:rsidRDefault="00602A8D" w:rsidP="000325E9">
      <w:pPr>
        <w:numPr>
          <w:ilvl w:val="3"/>
          <w:numId w:val="2"/>
        </w:numPr>
        <w:spacing w:after="0"/>
        <w:rPr>
          <w:rFonts w:eastAsia="Times New Roman"/>
          <w:rtl/>
        </w:rPr>
      </w:pPr>
      <w:r w:rsidRPr="00F166FE">
        <w:rPr>
          <w:rFonts w:eastAsia="Times New Roman"/>
          <w:u w:val="single"/>
          <w:rtl/>
        </w:rPr>
        <w:t>עלול לפגוע בסמכות ביהמ"ש</w:t>
      </w:r>
      <w:r w:rsidRPr="00F166FE">
        <w:rPr>
          <w:rFonts w:eastAsia="Times New Roman"/>
          <w:rtl/>
        </w:rPr>
        <w:t xml:space="preserve"> - אם אין פיקוח אנשים עלולים לזלזל בפס"ד של ביהמ"ש. הדבר החשוב ביותר </w:t>
      </w:r>
      <w:r w:rsidR="00465E21" w:rsidRPr="00F166FE">
        <w:rPr>
          <w:rFonts w:eastAsia="Times New Roman"/>
          <w:rtl/>
        </w:rPr>
        <w:t>ל</w:t>
      </w:r>
      <w:r w:rsidRPr="00F166FE">
        <w:rPr>
          <w:rFonts w:eastAsia="Times New Roman"/>
          <w:rtl/>
        </w:rPr>
        <w:t>ביהמ"ש הוא שהעם יכבד אותו ויקשיב להחלטותי</w:t>
      </w:r>
      <w:r w:rsidR="00465E21" w:rsidRPr="00F166FE">
        <w:rPr>
          <w:rFonts w:eastAsia="Times New Roman"/>
          <w:rtl/>
        </w:rPr>
        <w:t>ו</w:t>
      </w:r>
      <w:r w:rsidRPr="00F166FE">
        <w:rPr>
          <w:rFonts w:eastAsia="Times New Roman"/>
          <w:rtl/>
        </w:rPr>
        <w:t xml:space="preserve"> כי אחרת לא יהיה משמעות לפס"ד משפטיים. ולכן לא ניתן אכיפה במקום שביהמ"ש לא יכול לפקח ויינת</w:t>
      </w:r>
      <w:r w:rsidR="00465E21" w:rsidRPr="00F166FE">
        <w:rPr>
          <w:rFonts w:eastAsia="Times New Roman"/>
          <w:rtl/>
        </w:rPr>
        <w:t>נו</w:t>
      </w:r>
      <w:r w:rsidRPr="00F166FE">
        <w:rPr>
          <w:rFonts w:eastAsia="Times New Roman"/>
          <w:rtl/>
        </w:rPr>
        <w:t xml:space="preserve"> פיצוי במקום.</w:t>
      </w:r>
    </w:p>
    <w:p w14:paraId="68143154" w14:textId="77777777" w:rsidR="00602A8D" w:rsidRPr="00F166FE" w:rsidRDefault="00602A8D" w:rsidP="000325E9">
      <w:pPr>
        <w:numPr>
          <w:ilvl w:val="3"/>
          <w:numId w:val="2"/>
        </w:numPr>
        <w:spacing w:after="0"/>
        <w:rPr>
          <w:rFonts w:eastAsia="Times New Roman"/>
          <w:rtl/>
        </w:rPr>
      </w:pPr>
      <w:r w:rsidRPr="00F166FE">
        <w:rPr>
          <w:rFonts w:eastAsia="Times New Roman"/>
          <w:rtl/>
        </w:rPr>
        <w:t>י</w:t>
      </w:r>
      <w:r w:rsidRPr="00F166FE">
        <w:rPr>
          <w:rFonts w:eastAsia="Times New Roman"/>
          <w:u w:val="single"/>
          <w:rtl/>
        </w:rPr>
        <w:t>דרוש משאבים חברתיים משמעותיים ביותר</w:t>
      </w:r>
      <w:r w:rsidRPr="00F166FE">
        <w:rPr>
          <w:rFonts w:eastAsia="Times New Roman"/>
          <w:rtl/>
        </w:rPr>
        <w:t xml:space="preserve"> - גם במקרים בהם יהיה אפשר לבצע אכיפה לפעמים הפיקוח ידרוש משאבים חברתיים לא סבירים ולכן לא יהיה יעיל לבצע אכיפה ויהיה עדיף פיצוי.</w:t>
      </w:r>
    </w:p>
    <w:p w14:paraId="69B544B2" w14:textId="77777777" w:rsidR="00602A8D" w:rsidRPr="00F166FE" w:rsidRDefault="00602A8D" w:rsidP="000325E9">
      <w:pPr>
        <w:numPr>
          <w:ilvl w:val="4"/>
          <w:numId w:val="2"/>
        </w:numPr>
        <w:spacing w:after="0"/>
        <w:rPr>
          <w:rFonts w:eastAsia="Times New Roman"/>
          <w:rtl/>
        </w:rPr>
      </w:pPr>
      <w:r w:rsidRPr="00F166FE">
        <w:rPr>
          <w:rFonts w:eastAsia="Times New Roman"/>
          <w:u w:val="single"/>
          <w:rtl/>
        </w:rPr>
        <w:t>אפשר לפתור את בעיית העלות באמצעות השתת העלות על הצדדים.</w:t>
      </w:r>
      <w:r w:rsidRPr="00F166FE">
        <w:rPr>
          <w:rFonts w:eastAsia="Times New Roman"/>
          <w:rtl/>
        </w:rPr>
        <w:t xml:space="preserve"> יש בכך סכנה:</w:t>
      </w:r>
    </w:p>
    <w:p w14:paraId="6A19510E" w14:textId="77777777" w:rsidR="00602A8D" w:rsidRPr="00F166FE" w:rsidRDefault="00602A8D" w:rsidP="000325E9">
      <w:pPr>
        <w:numPr>
          <w:ilvl w:val="5"/>
          <w:numId w:val="2"/>
        </w:numPr>
        <w:spacing w:after="0"/>
        <w:rPr>
          <w:rFonts w:eastAsia="Times New Roman"/>
          <w:rtl/>
        </w:rPr>
      </w:pPr>
      <w:r w:rsidRPr="00F166FE">
        <w:rPr>
          <w:rFonts w:eastAsia="Times New Roman"/>
          <w:rtl/>
        </w:rPr>
        <w:t>גילום הסיכוי לאכיפה במחיר החוזי - עלול לגרום למצב בו זה יפגע ביעילות ההסכם כי צדדים יגלמו את זה במחיר החוזי.</w:t>
      </w:r>
    </w:p>
    <w:p w14:paraId="6847719B" w14:textId="77777777" w:rsidR="00602A8D" w:rsidRPr="00F166FE" w:rsidRDefault="00602A8D" w:rsidP="000325E9">
      <w:pPr>
        <w:numPr>
          <w:ilvl w:val="5"/>
          <w:numId w:val="2"/>
        </w:numPr>
        <w:spacing w:after="0"/>
        <w:rPr>
          <w:rFonts w:eastAsia="Times New Roman"/>
          <w:rtl/>
        </w:rPr>
      </w:pPr>
      <w:r w:rsidRPr="00F166FE">
        <w:rPr>
          <w:rFonts w:eastAsia="Times New Roman"/>
          <w:rtl/>
        </w:rPr>
        <w:t>בעיית לימונים וקבלנים  (לימון - סלנג לרכב משומש) מה יקרה לשוק רכבים יד שנייה אם לא יהיה אפשר לעשות בדיקת רכב לפני הקנייה. אנשים יהיה מוכנים לקנות ממוצע ואז כל מי שמעל הממוצע לא ירצה למכור את הרכב שלו וכך זה יוריד את מחיר השוק כל הזמן. הפתרון של שוק הלימונים הוא לדעת מה שווי הנכס ואז אנשים יקנו במחיר ההגיוני. כלומר הבדיקה פורת את הבעיה. כלומר אם נטל הפיקוח הוא על הצדדים זה עלול לגרום לבעיית שוק הלימונים מכוון שצד אחד לא יודע על מה הסיכוי שהצד השני יפר ולכן יכניס את הסיכוי להפרה במחיר החוזה.</w:t>
      </w:r>
    </w:p>
    <w:p w14:paraId="17DE3A40" w14:textId="77777777" w:rsidR="00602A8D" w:rsidRPr="00F166FE" w:rsidRDefault="00602A8D" w:rsidP="000325E9">
      <w:pPr>
        <w:numPr>
          <w:ilvl w:val="1"/>
          <w:numId w:val="2"/>
        </w:numPr>
        <w:spacing w:after="0"/>
        <w:rPr>
          <w:rFonts w:eastAsia="Times New Roman"/>
          <w:rtl/>
        </w:rPr>
      </w:pPr>
      <w:r w:rsidRPr="00F166FE">
        <w:rPr>
          <w:rFonts w:eastAsia="Times New Roman"/>
          <w:b/>
          <w:bCs/>
          <w:rtl/>
        </w:rPr>
        <w:t>אכיפה בלתי צודקת בנסיבות העניין -</w:t>
      </w:r>
      <w:r w:rsidRPr="00F166FE">
        <w:rPr>
          <w:rFonts w:eastAsia="Times New Roman"/>
        </w:rPr>
        <w:t xml:space="preserve"> </w:t>
      </w:r>
      <w:r w:rsidRPr="00F166FE">
        <w:rPr>
          <w:rFonts w:eastAsia="Times New Roman"/>
          <w:rtl/>
        </w:rPr>
        <w:t>החריג הכי מופשט, מה הופך אכיפה לבלתי צודקת?</w:t>
      </w:r>
    </w:p>
    <w:p w14:paraId="436D7527" w14:textId="77777777" w:rsidR="00602A8D" w:rsidRPr="00F166FE" w:rsidRDefault="00602A8D" w:rsidP="000325E9">
      <w:pPr>
        <w:numPr>
          <w:ilvl w:val="2"/>
          <w:numId w:val="2"/>
        </w:numPr>
        <w:spacing w:after="0"/>
        <w:rPr>
          <w:rFonts w:eastAsia="Times New Roman"/>
          <w:rtl/>
        </w:rPr>
      </w:pPr>
      <w:r w:rsidRPr="00F166FE">
        <w:rPr>
          <w:rFonts w:eastAsia="Times New Roman"/>
          <w:u w:val="single"/>
          <w:rtl/>
        </w:rPr>
        <w:lastRenderedPageBreak/>
        <w:t>האכיפה מכבידה מאוד על המפר אבל הפיצויים מהווים תרופה סבירה</w:t>
      </w:r>
      <w:r w:rsidRPr="00F166FE">
        <w:rPr>
          <w:rFonts w:eastAsia="Times New Roman"/>
          <w:rtl/>
        </w:rPr>
        <w:t xml:space="preserve"> : דוד נ' יאסין (אדמה לשתילת ציפורן)- (</w:t>
      </w:r>
      <w:proofErr w:type="spellStart"/>
      <w:r w:rsidRPr="00F166FE">
        <w:rPr>
          <w:rFonts w:eastAsia="Times New Roman"/>
          <w:u w:val="single"/>
        </w:rPr>
        <w:t>Peevyhouse</w:t>
      </w:r>
      <w:proofErr w:type="spellEnd"/>
      <w:r w:rsidRPr="00F166FE">
        <w:rPr>
          <w:rFonts w:eastAsia="Times New Roman"/>
          <w:u w:val="single"/>
        </w:rPr>
        <w:t xml:space="preserve"> v. Garland Coal </w:t>
      </w:r>
      <w:proofErr w:type="gramStart"/>
      <w:r w:rsidRPr="00F166FE">
        <w:rPr>
          <w:rFonts w:eastAsia="Times New Roman"/>
          <w:u w:val="single"/>
        </w:rPr>
        <w:t>Co.</w:t>
      </w:r>
      <w:r w:rsidRPr="00F166FE">
        <w:rPr>
          <w:rFonts w:eastAsia="Times New Roman"/>
          <w:rtl/>
        </w:rPr>
        <w:t>.</w:t>
      </w:r>
      <w:proofErr w:type="gramEnd"/>
      <w:r w:rsidRPr="00F166FE">
        <w:rPr>
          <w:rFonts w:eastAsia="Times New Roman"/>
          <w:rtl/>
        </w:rPr>
        <w:t>)</w:t>
      </w:r>
    </w:p>
    <w:p w14:paraId="59343315" w14:textId="6CA27257" w:rsidR="00602A8D" w:rsidRPr="00F166FE" w:rsidRDefault="00602A8D" w:rsidP="000325E9">
      <w:pPr>
        <w:numPr>
          <w:ilvl w:val="2"/>
          <w:numId w:val="2"/>
        </w:numPr>
        <w:spacing w:after="0"/>
        <w:rPr>
          <w:rFonts w:eastAsia="Times New Roman"/>
          <w:rtl/>
        </w:rPr>
      </w:pPr>
      <w:r w:rsidRPr="00F166FE">
        <w:rPr>
          <w:rFonts w:eastAsia="Times New Roman"/>
          <w:u w:val="single"/>
          <w:rtl/>
        </w:rPr>
        <w:t>אכיפה תביא למצוקה קשה וחמורה של המפר</w:t>
      </w:r>
      <w:r w:rsidRPr="00F166FE">
        <w:rPr>
          <w:rFonts w:eastAsia="Times New Roman"/>
          <w:rtl/>
        </w:rPr>
        <w:t xml:space="preserve"> - מותנה בחוסר ידיעה של המפר על הדבר במועד הכריתה</w:t>
      </w:r>
      <w:r w:rsidR="00371F6E" w:rsidRPr="00F166FE">
        <w:rPr>
          <w:rFonts w:eastAsia="Times New Roman"/>
          <w:rtl/>
        </w:rPr>
        <w:t xml:space="preserve"> </w:t>
      </w:r>
      <w:r w:rsidRPr="00F166FE">
        <w:rPr>
          <w:rFonts w:eastAsia="Times New Roman"/>
          <w:rtl/>
        </w:rPr>
        <w:t>(</w:t>
      </w:r>
      <w:proofErr w:type="spellStart"/>
      <w:r w:rsidRPr="00F166FE">
        <w:rPr>
          <w:rFonts w:eastAsia="Times New Roman"/>
          <w:rtl/>
        </w:rPr>
        <w:t>אזימוב</w:t>
      </w:r>
      <w:proofErr w:type="spellEnd"/>
      <w:r w:rsidRPr="00F166FE">
        <w:rPr>
          <w:rFonts w:eastAsia="Times New Roman"/>
          <w:rtl/>
        </w:rPr>
        <w:t xml:space="preserve"> נ' </w:t>
      </w:r>
      <w:proofErr w:type="spellStart"/>
      <w:r w:rsidRPr="00F166FE">
        <w:rPr>
          <w:rFonts w:eastAsia="Times New Roman"/>
          <w:rtl/>
        </w:rPr>
        <w:t>בינמיני</w:t>
      </w:r>
      <w:proofErr w:type="spellEnd"/>
      <w:r w:rsidRPr="00F166FE">
        <w:rPr>
          <w:rFonts w:eastAsia="Times New Roman"/>
          <w:rtl/>
        </w:rPr>
        <w:t xml:space="preserve"> הילד של המוכרים נפטר והם הבינו שמכירת הדירה עלולה להוביל למצוקה קשה וחמורה. בגלל שהילד שנפטר לפני המכירה החריג לא פעל והיה חיוב של צו אכיפה</w:t>
      </w:r>
      <w:r w:rsidR="00371F6E" w:rsidRPr="00F166FE">
        <w:rPr>
          <w:rFonts w:eastAsia="Times New Roman"/>
          <w:rtl/>
        </w:rPr>
        <w:t>)</w:t>
      </w:r>
      <w:r w:rsidRPr="00F166FE">
        <w:rPr>
          <w:rFonts w:eastAsia="Times New Roman"/>
          <w:rtl/>
        </w:rPr>
        <w:t>.</w:t>
      </w:r>
    </w:p>
    <w:p w14:paraId="42988545" w14:textId="77777777" w:rsidR="00602A8D" w:rsidRPr="00F166FE" w:rsidRDefault="00602A8D" w:rsidP="000325E9">
      <w:pPr>
        <w:numPr>
          <w:ilvl w:val="2"/>
          <w:numId w:val="2"/>
        </w:numPr>
        <w:spacing w:after="0"/>
        <w:rPr>
          <w:rFonts w:eastAsia="Times New Roman"/>
          <w:u w:val="single"/>
          <w:rtl/>
        </w:rPr>
      </w:pPr>
      <w:r w:rsidRPr="00F166FE">
        <w:rPr>
          <w:rFonts w:eastAsia="Times New Roman"/>
          <w:u w:val="single"/>
          <w:rtl/>
        </w:rPr>
        <w:t xml:space="preserve">התנהגות הנפגע לא מצדיקה אכיפה </w:t>
      </w:r>
    </w:p>
    <w:p w14:paraId="703D7D55" w14:textId="77777777" w:rsidR="00602A8D" w:rsidRPr="00F166FE" w:rsidRDefault="00602A8D" w:rsidP="000325E9">
      <w:pPr>
        <w:numPr>
          <w:ilvl w:val="3"/>
          <w:numId w:val="2"/>
        </w:numPr>
        <w:spacing w:after="0"/>
        <w:rPr>
          <w:rFonts w:eastAsia="Times New Roman"/>
          <w:rtl/>
        </w:rPr>
      </w:pPr>
      <w:r w:rsidRPr="00F166FE">
        <w:rPr>
          <w:rFonts w:eastAsia="Times New Roman"/>
          <w:rtl/>
        </w:rPr>
        <w:t>אם הנפגע הפר את החוזה לפני אבל הוא לא בוטל. כלומר אם בוטל החוזה עקב הפרה לא יסודית לא תידרש אכיפה, למרות שביטול חוזה עקב הפרה לא יסודית הוא הפרה.</w:t>
      </w:r>
    </w:p>
    <w:p w14:paraId="01FE1AD9" w14:textId="4EBE4137" w:rsidR="00602A8D" w:rsidRPr="00F166FE" w:rsidRDefault="00602A8D" w:rsidP="000325E9">
      <w:pPr>
        <w:numPr>
          <w:ilvl w:val="2"/>
          <w:numId w:val="2"/>
        </w:numPr>
        <w:spacing w:after="0"/>
        <w:rPr>
          <w:rFonts w:eastAsia="Times New Roman"/>
          <w:rtl/>
        </w:rPr>
      </w:pPr>
      <w:r w:rsidRPr="00F166FE">
        <w:rPr>
          <w:rFonts w:eastAsia="Times New Roman"/>
          <w:u w:val="single"/>
          <w:rtl/>
        </w:rPr>
        <w:t>הפחתת נזק בנסיבות קיצוניות ורק בחיובים כספיים</w:t>
      </w:r>
      <w:r w:rsidRPr="00F166FE">
        <w:rPr>
          <w:rFonts w:eastAsia="Times New Roman"/>
          <w:rtl/>
        </w:rPr>
        <w:t>- פס"ד אגד נ' אדלר</w:t>
      </w:r>
    </w:p>
    <w:p w14:paraId="0C5898C7" w14:textId="054A2E79" w:rsidR="00602A8D" w:rsidRPr="00F166FE" w:rsidRDefault="00602A8D" w:rsidP="000325E9">
      <w:pPr>
        <w:numPr>
          <w:ilvl w:val="2"/>
          <w:numId w:val="2"/>
        </w:numPr>
        <w:spacing w:after="0"/>
        <w:rPr>
          <w:rFonts w:eastAsia="Times New Roman"/>
          <w:rtl/>
        </w:rPr>
      </w:pPr>
      <w:r w:rsidRPr="00F166FE">
        <w:rPr>
          <w:rFonts w:eastAsia="Times New Roman"/>
          <w:u w:val="single"/>
          <w:rtl/>
        </w:rPr>
        <w:t>השפעה על צדדים שלישיים</w:t>
      </w:r>
      <w:r w:rsidRPr="00F166FE">
        <w:rPr>
          <w:rFonts w:eastAsia="Times New Roman"/>
          <w:rtl/>
        </w:rPr>
        <w:t xml:space="preserve"> - עסקאות נוגדות. למכור את אותה הדירה לשני אנשים.</w:t>
      </w:r>
      <w:r w:rsidR="00481E41" w:rsidRPr="00F166FE">
        <w:rPr>
          <w:rFonts w:eastAsia="Times New Roman"/>
          <w:rtl/>
        </w:rPr>
        <w:t xml:space="preserve"> כאשר אדם מכר דירה לשני אנשים לא נבקש אכיפה על עוד הצד השלישי קנה את הדירה בתו"ל.</w:t>
      </w:r>
    </w:p>
    <w:p w14:paraId="3DE9C8A3" w14:textId="47369383" w:rsidR="00602A8D" w:rsidRPr="00F166FE" w:rsidRDefault="00602A8D" w:rsidP="000325E9">
      <w:pPr>
        <w:numPr>
          <w:ilvl w:val="0"/>
          <w:numId w:val="2"/>
        </w:numPr>
        <w:shd w:val="clear" w:color="auto" w:fill="FBE4D5" w:themeFill="accent2" w:themeFillTint="33"/>
        <w:spacing w:after="0"/>
        <w:rPr>
          <w:rFonts w:eastAsia="Times New Roman"/>
          <w:b/>
          <w:bCs/>
          <w:rtl/>
        </w:rPr>
      </w:pPr>
      <w:r w:rsidRPr="00F166FE">
        <w:rPr>
          <w:rFonts w:eastAsia="Times New Roman"/>
          <w:b/>
          <w:bCs/>
          <w:rtl/>
        </w:rPr>
        <w:t xml:space="preserve">המשמעות של </w:t>
      </w:r>
      <w:r w:rsidR="00481E41" w:rsidRPr="00F166FE">
        <w:rPr>
          <w:rFonts w:eastAsia="Times New Roman"/>
          <w:b/>
          <w:bCs/>
          <w:rtl/>
        </w:rPr>
        <w:t>אכיפה כברירת מחדל</w:t>
      </w:r>
      <w:r w:rsidRPr="00F166FE">
        <w:rPr>
          <w:rFonts w:eastAsia="Times New Roman"/>
          <w:b/>
          <w:bCs/>
          <w:rtl/>
        </w:rPr>
        <w:t xml:space="preserve"> </w:t>
      </w:r>
      <w:r w:rsidR="001F24B7" w:rsidRPr="00F166FE">
        <w:rPr>
          <w:rFonts w:eastAsia="Times New Roman"/>
          <w:b/>
          <w:bCs/>
          <w:rtl/>
        </w:rPr>
        <w:t>– נטל השכנוע</w:t>
      </w:r>
    </w:p>
    <w:p w14:paraId="5F2CA799" w14:textId="77777777" w:rsidR="0050448E" w:rsidRPr="00F166FE" w:rsidRDefault="00602A8D" w:rsidP="000325E9">
      <w:pPr>
        <w:numPr>
          <w:ilvl w:val="1"/>
          <w:numId w:val="2"/>
        </w:numPr>
        <w:spacing w:after="0"/>
        <w:rPr>
          <w:rFonts w:eastAsia="Times New Roman"/>
        </w:rPr>
      </w:pPr>
      <w:r w:rsidRPr="00F166FE">
        <w:rPr>
          <w:rFonts w:eastAsia="Times New Roman"/>
          <w:rtl/>
        </w:rPr>
        <w:t xml:space="preserve"> אין יותר מידי משמעות בגלל שבסוף גם באנגליה שברירת המחדל היא פיצויים תינתן אכיפה במקרים דומים.</w:t>
      </w:r>
    </w:p>
    <w:p w14:paraId="12C97659" w14:textId="56BBA7F3" w:rsidR="0050448E" w:rsidRPr="00F166FE" w:rsidRDefault="00602A8D" w:rsidP="000325E9">
      <w:pPr>
        <w:numPr>
          <w:ilvl w:val="1"/>
          <w:numId w:val="2"/>
        </w:numPr>
        <w:spacing w:after="0"/>
        <w:rPr>
          <w:rFonts w:eastAsia="Times New Roman"/>
        </w:rPr>
      </w:pPr>
      <w:r w:rsidRPr="00F166FE">
        <w:rPr>
          <w:rFonts w:eastAsia="Times New Roman"/>
          <w:u w:val="single"/>
          <w:rtl/>
        </w:rPr>
        <w:t xml:space="preserve">ההבדל המשמעותי הוא על מי </w:t>
      </w:r>
      <w:r w:rsidRPr="00F166FE">
        <w:rPr>
          <w:rFonts w:eastAsia="Times New Roman"/>
          <w:b/>
          <w:bCs/>
          <w:u w:val="single"/>
          <w:rtl/>
        </w:rPr>
        <w:t>נטל ההוכחה</w:t>
      </w:r>
      <w:r w:rsidRPr="00F166FE">
        <w:rPr>
          <w:rFonts w:eastAsia="Times New Roman"/>
          <w:rtl/>
        </w:rPr>
        <w:t xml:space="preserve">. </w:t>
      </w:r>
      <w:r w:rsidR="0050448E" w:rsidRPr="00F166FE">
        <w:rPr>
          <w:rtl/>
        </w:rPr>
        <w:t>אם ברירת המחדל היא אכיפה –</w:t>
      </w:r>
    </w:p>
    <w:p w14:paraId="0A343F42" w14:textId="77777777" w:rsidR="0050448E" w:rsidRPr="00F166FE" w:rsidRDefault="0050448E" w:rsidP="000325E9">
      <w:pPr>
        <w:numPr>
          <w:ilvl w:val="2"/>
          <w:numId w:val="2"/>
        </w:numPr>
        <w:spacing w:after="0"/>
      </w:pPr>
      <w:r w:rsidRPr="00F166FE">
        <w:rPr>
          <w:b/>
          <w:bCs/>
          <w:rtl/>
        </w:rPr>
        <w:t>על המפר</w:t>
      </w:r>
      <w:r w:rsidRPr="00F166FE">
        <w:rPr>
          <w:rtl/>
        </w:rPr>
        <w:t xml:space="preserve"> הנטל לשכנע את ביהמ"ש כי התקיימו התנאים המחילים את אחד מן הסייגים השוללים את זכותו של הנפגע לאכיפה. ספק פועל לטובת הנפגע.</w:t>
      </w:r>
    </w:p>
    <w:p w14:paraId="2315B830" w14:textId="644DF9EA" w:rsidR="0050448E" w:rsidRPr="00F166FE" w:rsidRDefault="0050448E" w:rsidP="000325E9">
      <w:pPr>
        <w:numPr>
          <w:ilvl w:val="2"/>
          <w:numId w:val="2"/>
        </w:numPr>
        <w:spacing w:after="0"/>
        <w:rPr>
          <w:rtl/>
        </w:rPr>
      </w:pPr>
      <w:r w:rsidRPr="00F166FE">
        <w:rPr>
          <w:rtl/>
        </w:rPr>
        <w:t xml:space="preserve">אם ברירת המחדל היא פיצויים- </w:t>
      </w:r>
      <w:r w:rsidRPr="00F166FE">
        <w:rPr>
          <w:b/>
          <w:bCs/>
          <w:rtl/>
        </w:rPr>
        <w:t>על הנפגע</w:t>
      </w:r>
      <w:r w:rsidRPr="00F166FE">
        <w:rPr>
          <w:rtl/>
        </w:rPr>
        <w:t xml:space="preserve"> (</w:t>
      </w:r>
      <w:proofErr w:type="spellStart"/>
      <w:r w:rsidRPr="00F166FE">
        <w:rPr>
          <w:rtl/>
        </w:rPr>
        <w:t>הניפר</w:t>
      </w:r>
      <w:proofErr w:type="spellEnd"/>
      <w:r w:rsidRPr="00F166FE">
        <w:rPr>
          <w:rtl/>
        </w:rPr>
        <w:t>) הנטל להוכיח שיש לאכוף את ההסכם.</w:t>
      </w:r>
    </w:p>
    <w:p w14:paraId="1E29A926" w14:textId="1347C742" w:rsidR="00B30BFF" w:rsidRPr="00F166FE" w:rsidRDefault="008362BD" w:rsidP="000325E9">
      <w:pPr>
        <w:numPr>
          <w:ilvl w:val="0"/>
          <w:numId w:val="2"/>
        </w:numPr>
        <w:shd w:val="clear" w:color="auto" w:fill="FBE4D5" w:themeFill="accent2" w:themeFillTint="33"/>
        <w:spacing w:after="0"/>
        <w:rPr>
          <w:rFonts w:eastAsia="Times New Roman"/>
          <w:b/>
          <w:bCs/>
          <w:rtl/>
        </w:rPr>
      </w:pPr>
      <w:r w:rsidRPr="00F166FE">
        <w:rPr>
          <w:rFonts w:eastAsia="Times New Roman"/>
          <w:b/>
          <w:bCs/>
          <w:rtl/>
        </w:rPr>
        <w:t>סוגי אכיפה</w:t>
      </w:r>
    </w:p>
    <w:p w14:paraId="5C3F6118" w14:textId="77777777" w:rsidR="00602A8D" w:rsidRPr="00F166FE" w:rsidRDefault="00602A8D" w:rsidP="000325E9">
      <w:pPr>
        <w:numPr>
          <w:ilvl w:val="1"/>
          <w:numId w:val="2"/>
        </w:numPr>
        <w:spacing w:after="0"/>
        <w:rPr>
          <w:rFonts w:eastAsia="Times New Roman"/>
          <w:b/>
          <w:bCs/>
          <w:rtl/>
        </w:rPr>
      </w:pPr>
      <w:r w:rsidRPr="00F166FE">
        <w:rPr>
          <w:rFonts w:eastAsia="Times New Roman"/>
          <w:b/>
          <w:bCs/>
          <w:rtl/>
        </w:rPr>
        <w:t>אכיפה חלקית ואכיפה בקירוב</w:t>
      </w:r>
    </w:p>
    <w:p w14:paraId="067CB88E" w14:textId="3D602DCD" w:rsidR="00602A8D" w:rsidRPr="00F166FE" w:rsidRDefault="00602A8D" w:rsidP="000325E9">
      <w:pPr>
        <w:numPr>
          <w:ilvl w:val="2"/>
          <w:numId w:val="2"/>
        </w:numPr>
        <w:spacing w:after="0"/>
        <w:rPr>
          <w:rFonts w:eastAsia="Times New Roman"/>
          <w:b/>
          <w:bCs/>
          <w:rtl/>
        </w:rPr>
      </w:pPr>
      <w:r w:rsidRPr="00F166FE">
        <w:rPr>
          <w:rFonts w:eastAsia="Times New Roman"/>
          <w:b/>
          <w:bCs/>
          <w:rtl/>
        </w:rPr>
        <w:t>ביצוע בקירוב (</w:t>
      </w:r>
      <w:r w:rsidRPr="00F166FE">
        <w:rPr>
          <w:rFonts w:eastAsia="Times New Roman"/>
          <w:b/>
          <w:bCs/>
        </w:rPr>
        <w:t xml:space="preserve">cy </w:t>
      </w:r>
      <w:proofErr w:type="spellStart"/>
      <w:r w:rsidRPr="00F166FE">
        <w:rPr>
          <w:rFonts w:eastAsia="Times New Roman"/>
          <w:b/>
          <w:bCs/>
        </w:rPr>
        <w:t>pre's</w:t>
      </w:r>
      <w:proofErr w:type="spellEnd"/>
      <w:r w:rsidRPr="00F166FE">
        <w:rPr>
          <w:rFonts w:eastAsia="Times New Roman"/>
          <w:b/>
          <w:bCs/>
          <w:rtl/>
        </w:rPr>
        <w:t xml:space="preserve">) - </w:t>
      </w:r>
      <w:r w:rsidRPr="00F166FE">
        <w:rPr>
          <w:rFonts w:eastAsia="Times New Roman"/>
          <w:rtl/>
        </w:rPr>
        <w:t xml:space="preserve">ביצוע של החוזה בקירוב. </w:t>
      </w:r>
      <w:r w:rsidR="007B39DC" w:rsidRPr="00F166FE">
        <w:rPr>
          <w:rFonts w:eastAsia="Times New Roman"/>
          <w:rtl/>
        </w:rPr>
        <w:t>ביהמ"ש מאפשר לאכוף הסכם דומה להסכם המקורי</w:t>
      </w:r>
      <w:r w:rsidR="00085B6E" w:rsidRPr="00F166FE">
        <w:rPr>
          <w:rFonts w:eastAsia="Times New Roman"/>
          <w:rtl/>
        </w:rPr>
        <w:t xml:space="preserve"> כאשר הנפר רוצה אכיפה אבל </w:t>
      </w:r>
      <w:r w:rsidR="00966116" w:rsidRPr="00F166FE">
        <w:rPr>
          <w:rFonts w:eastAsia="Times New Roman"/>
          <w:rtl/>
        </w:rPr>
        <w:t>החוזה שהופר בלתי אפשרי</w:t>
      </w:r>
      <w:r w:rsidR="007B39DC" w:rsidRPr="00F166FE">
        <w:rPr>
          <w:rFonts w:eastAsia="Times New Roman"/>
          <w:rtl/>
        </w:rPr>
        <w:t>.</w:t>
      </w:r>
    </w:p>
    <w:p w14:paraId="79C0C319" w14:textId="65869022" w:rsidR="00602A8D" w:rsidRPr="00F166FE" w:rsidRDefault="00212DFC" w:rsidP="000325E9">
      <w:pPr>
        <w:numPr>
          <w:ilvl w:val="3"/>
          <w:numId w:val="2"/>
        </w:numPr>
        <w:spacing w:after="0"/>
        <w:rPr>
          <w:rFonts w:eastAsia="Times New Roman"/>
          <w:b/>
          <w:bCs/>
          <w:rtl/>
        </w:rPr>
      </w:pPr>
      <w:proofErr w:type="spellStart"/>
      <w:r w:rsidRPr="00F166FE">
        <w:rPr>
          <w:rFonts w:eastAsia="Times New Roman"/>
          <w:rtl/>
        </w:rPr>
        <w:t>אייזמן</w:t>
      </w:r>
      <w:proofErr w:type="spellEnd"/>
      <w:r w:rsidRPr="00F166FE">
        <w:rPr>
          <w:rFonts w:eastAsia="Times New Roman"/>
          <w:rtl/>
        </w:rPr>
        <w:t xml:space="preserve"> נ' קדמת עדן </w:t>
      </w:r>
      <w:r w:rsidR="006901DB" w:rsidRPr="00F166FE">
        <w:rPr>
          <w:rFonts w:eastAsia="Times New Roman"/>
          <w:rtl/>
        </w:rPr>
        <w:t>–</w:t>
      </w:r>
      <w:r w:rsidRPr="00F166FE">
        <w:rPr>
          <w:rFonts w:eastAsia="Times New Roman"/>
          <w:rtl/>
        </w:rPr>
        <w:t xml:space="preserve"> </w:t>
      </w:r>
      <w:r w:rsidR="006901DB" w:rsidRPr="00F166FE">
        <w:rPr>
          <w:rFonts w:eastAsia="Times New Roman"/>
          <w:rtl/>
        </w:rPr>
        <w:t>בהסכם היה צריך למכור להם דירה מסוימת אבל הדירה בסוף לא הייתה קיימת. ביהמ"ש קבע שיתנו להם דירה אחרת בעלת אותם קריטריונים בערך ולא פיצויים.</w:t>
      </w:r>
    </w:p>
    <w:p w14:paraId="73099A07" w14:textId="51DD5E4F" w:rsidR="00602A8D" w:rsidRPr="00F166FE" w:rsidRDefault="00602A8D" w:rsidP="000325E9">
      <w:pPr>
        <w:numPr>
          <w:ilvl w:val="2"/>
          <w:numId w:val="2"/>
        </w:numPr>
        <w:spacing w:after="0"/>
        <w:rPr>
          <w:rFonts w:eastAsia="Times New Roman"/>
          <w:b/>
          <w:bCs/>
          <w:rtl/>
        </w:rPr>
      </w:pPr>
      <w:r w:rsidRPr="00F166FE">
        <w:rPr>
          <w:rFonts w:eastAsia="Times New Roman"/>
          <w:b/>
          <w:bCs/>
          <w:rtl/>
        </w:rPr>
        <w:t>יתרונות</w:t>
      </w:r>
      <w:r w:rsidR="006901DB" w:rsidRPr="00F166FE">
        <w:rPr>
          <w:rFonts w:eastAsia="Times New Roman"/>
          <w:rtl/>
        </w:rPr>
        <w:t xml:space="preserve"> </w:t>
      </w:r>
      <w:r w:rsidR="006901DB" w:rsidRPr="00F166FE">
        <w:rPr>
          <w:rFonts w:eastAsia="Times New Roman"/>
          <w:b/>
          <w:bCs/>
          <w:rtl/>
        </w:rPr>
        <w:t>של אכיפה בק</w:t>
      </w:r>
      <w:r w:rsidR="001C4742" w:rsidRPr="00F166FE">
        <w:rPr>
          <w:rFonts w:eastAsia="Times New Roman"/>
          <w:b/>
          <w:bCs/>
          <w:rtl/>
        </w:rPr>
        <w:t>ירוב</w:t>
      </w:r>
      <w:r w:rsidRPr="00F166FE">
        <w:rPr>
          <w:rFonts w:eastAsia="Times New Roman"/>
          <w:rtl/>
        </w:rPr>
        <w:t>:</w:t>
      </w:r>
    </w:p>
    <w:p w14:paraId="5266F9CD" w14:textId="77777777" w:rsidR="00602A8D" w:rsidRPr="00F166FE" w:rsidRDefault="00602A8D" w:rsidP="000325E9">
      <w:pPr>
        <w:numPr>
          <w:ilvl w:val="3"/>
          <w:numId w:val="2"/>
        </w:numPr>
        <w:spacing w:after="0"/>
        <w:rPr>
          <w:rFonts w:eastAsia="Times New Roman"/>
          <w:b/>
          <w:bCs/>
          <w:rtl/>
        </w:rPr>
      </w:pPr>
      <w:r w:rsidRPr="00F166FE">
        <w:rPr>
          <w:rFonts w:eastAsia="Times New Roman"/>
          <w:rtl/>
        </w:rPr>
        <w:t>מונע ממפרים שמניסים לגרום לעסקה להיות בלתי אפשרית להתחמק מאכיפה.</w:t>
      </w:r>
    </w:p>
    <w:p w14:paraId="5389FFAB" w14:textId="77777777" w:rsidR="00602A8D" w:rsidRPr="00F166FE" w:rsidRDefault="00602A8D" w:rsidP="000325E9">
      <w:pPr>
        <w:numPr>
          <w:ilvl w:val="3"/>
          <w:numId w:val="2"/>
        </w:numPr>
        <w:spacing w:after="0"/>
        <w:rPr>
          <w:rFonts w:eastAsia="Times New Roman"/>
          <w:b/>
          <w:bCs/>
          <w:rtl/>
        </w:rPr>
      </w:pPr>
      <w:r w:rsidRPr="00F166FE">
        <w:rPr>
          <w:rFonts w:eastAsia="Times New Roman"/>
          <w:rtl/>
        </w:rPr>
        <w:t xml:space="preserve">מונע </w:t>
      </w:r>
      <w:proofErr w:type="spellStart"/>
      <w:r w:rsidRPr="00F166FE">
        <w:rPr>
          <w:rFonts w:eastAsia="Times New Roman"/>
          <w:rtl/>
        </w:rPr>
        <w:t>מהנפר</w:t>
      </w:r>
      <w:proofErr w:type="spellEnd"/>
      <w:r w:rsidRPr="00F166FE">
        <w:rPr>
          <w:rFonts w:eastAsia="Times New Roman"/>
          <w:rtl/>
        </w:rPr>
        <w:t xml:space="preserve"> לעמוד על דברים קטנוניים או בלתי סבירים (ליטרת הבשר).</w:t>
      </w:r>
    </w:p>
    <w:p w14:paraId="702226EC" w14:textId="1FCF436A" w:rsidR="00602A8D" w:rsidRPr="00F166FE" w:rsidRDefault="00602A8D" w:rsidP="000325E9">
      <w:pPr>
        <w:numPr>
          <w:ilvl w:val="2"/>
          <w:numId w:val="2"/>
        </w:numPr>
        <w:spacing w:after="0"/>
        <w:rPr>
          <w:rFonts w:eastAsia="Times New Roman"/>
          <w:b/>
          <w:bCs/>
          <w:rtl/>
        </w:rPr>
      </w:pPr>
      <w:r w:rsidRPr="00F166FE">
        <w:rPr>
          <w:rFonts w:eastAsia="Times New Roman"/>
          <w:b/>
          <w:bCs/>
          <w:rtl/>
        </w:rPr>
        <w:t>חסרונות</w:t>
      </w:r>
      <w:r w:rsidR="001C4742" w:rsidRPr="00F166FE">
        <w:rPr>
          <w:rFonts w:eastAsia="Times New Roman"/>
          <w:b/>
          <w:bCs/>
          <w:rtl/>
        </w:rPr>
        <w:t xml:space="preserve"> של אכיפה בקירוב:</w:t>
      </w:r>
    </w:p>
    <w:p w14:paraId="693C29D6" w14:textId="77777777" w:rsidR="00602A8D" w:rsidRPr="00F166FE" w:rsidRDefault="00602A8D" w:rsidP="000325E9">
      <w:pPr>
        <w:numPr>
          <w:ilvl w:val="3"/>
          <w:numId w:val="2"/>
        </w:numPr>
        <w:spacing w:after="0"/>
        <w:rPr>
          <w:rFonts w:eastAsia="Times New Roman"/>
          <w:rtl/>
        </w:rPr>
      </w:pPr>
      <w:r w:rsidRPr="00F166FE">
        <w:rPr>
          <w:rFonts w:eastAsia="Times New Roman"/>
          <w:rtl/>
        </w:rPr>
        <w:t>חיובים חדשים- נוגד את תפיסת חופש החוזי. כי ביצוע בקירוב יש סטייה ממפגש הרצונות הראשוני.</w:t>
      </w:r>
    </w:p>
    <w:p w14:paraId="441DEB8E" w14:textId="77777777" w:rsidR="00602A8D" w:rsidRPr="00F166FE" w:rsidRDefault="00602A8D" w:rsidP="000325E9">
      <w:pPr>
        <w:numPr>
          <w:ilvl w:val="2"/>
          <w:numId w:val="2"/>
        </w:numPr>
        <w:spacing w:after="0"/>
        <w:rPr>
          <w:rFonts w:eastAsia="Times New Roman"/>
          <w:b/>
          <w:bCs/>
          <w:rtl/>
        </w:rPr>
      </w:pPr>
      <w:r w:rsidRPr="00F166FE">
        <w:rPr>
          <w:rFonts w:eastAsia="Times New Roman"/>
          <w:b/>
          <w:bCs/>
          <w:rtl/>
        </w:rPr>
        <w:t>מתי יתבצע ביצוע בקירוב?</w:t>
      </w:r>
    </w:p>
    <w:p w14:paraId="4AE2873E" w14:textId="77777777" w:rsidR="00602A8D" w:rsidRPr="00F166FE" w:rsidRDefault="00602A8D" w:rsidP="000325E9">
      <w:pPr>
        <w:numPr>
          <w:ilvl w:val="3"/>
          <w:numId w:val="2"/>
        </w:numPr>
        <w:spacing w:after="0"/>
        <w:rPr>
          <w:rFonts w:eastAsia="Times New Roman"/>
          <w:rtl/>
        </w:rPr>
      </w:pPr>
      <w:r w:rsidRPr="00F166FE">
        <w:rPr>
          <w:rFonts w:eastAsia="Times New Roman"/>
          <w:rtl/>
        </w:rPr>
        <w:t>ביצוע בלתי אפשרי (פס"ד קדמת עדן)</w:t>
      </w:r>
    </w:p>
    <w:p w14:paraId="6F6B3B80" w14:textId="77777777" w:rsidR="00602A8D" w:rsidRPr="00F166FE" w:rsidRDefault="00602A8D" w:rsidP="000325E9">
      <w:pPr>
        <w:numPr>
          <w:ilvl w:val="3"/>
          <w:numId w:val="2"/>
        </w:numPr>
        <w:spacing w:after="0"/>
        <w:rPr>
          <w:rFonts w:eastAsia="Times New Roman"/>
          <w:rtl/>
        </w:rPr>
      </w:pPr>
      <w:r w:rsidRPr="00F166FE">
        <w:rPr>
          <w:rFonts w:eastAsia="Times New Roman"/>
          <w:rtl/>
        </w:rPr>
        <w:t>שירות אישי - חשמלאי חולה אז מגיע חשמלי אחר ולכן זה ביצוע בקירוב.</w:t>
      </w:r>
    </w:p>
    <w:p w14:paraId="7FD67F81" w14:textId="77777777" w:rsidR="00602A8D" w:rsidRPr="00F166FE" w:rsidRDefault="00602A8D" w:rsidP="000325E9">
      <w:pPr>
        <w:numPr>
          <w:ilvl w:val="3"/>
          <w:numId w:val="2"/>
        </w:numPr>
        <w:spacing w:after="0"/>
        <w:rPr>
          <w:rFonts w:eastAsia="Times New Roman"/>
          <w:rtl/>
        </w:rPr>
      </w:pPr>
      <w:r w:rsidRPr="00F166FE">
        <w:rPr>
          <w:rFonts w:eastAsia="Times New Roman"/>
          <w:rtl/>
        </w:rPr>
        <w:t>אי יכולת פיקוח של ביהמ"ש  - לבצע בקירוב כדי למנוע עלויות פיקוח.</w:t>
      </w:r>
    </w:p>
    <w:p w14:paraId="62E6682E" w14:textId="77777777" w:rsidR="00602A8D" w:rsidRPr="00F166FE" w:rsidRDefault="00602A8D" w:rsidP="000325E9">
      <w:pPr>
        <w:numPr>
          <w:ilvl w:val="3"/>
          <w:numId w:val="2"/>
        </w:numPr>
        <w:spacing w:after="0"/>
        <w:rPr>
          <w:rFonts w:eastAsia="Times New Roman"/>
          <w:rtl/>
        </w:rPr>
      </w:pPr>
      <w:r w:rsidRPr="00F166FE">
        <w:rPr>
          <w:rFonts w:eastAsia="Times New Roman"/>
          <w:rtl/>
        </w:rPr>
        <w:t>אכיפה מדויקת תגרום אי צדק.</w:t>
      </w:r>
    </w:p>
    <w:p w14:paraId="3C379157" w14:textId="77777777" w:rsidR="00602A8D" w:rsidRPr="00F166FE" w:rsidRDefault="00602A8D" w:rsidP="000325E9">
      <w:pPr>
        <w:numPr>
          <w:ilvl w:val="3"/>
          <w:numId w:val="2"/>
        </w:numPr>
        <w:spacing w:after="0"/>
        <w:rPr>
          <w:rFonts w:eastAsia="Times New Roman"/>
          <w:rtl/>
        </w:rPr>
      </w:pPr>
      <w:r w:rsidRPr="00F166FE">
        <w:rPr>
          <w:rFonts w:eastAsia="Times New Roman"/>
          <w:rtl/>
        </w:rPr>
        <w:t>בעיות במנגנוני השלמה - לדוג' יקבע איזה שטח יימכר ע"י שמאי ולמרות שלא הצלחתם להחליט עם שמאי איזה שטח יימכר ביהמ"ש יקבע.</w:t>
      </w:r>
    </w:p>
    <w:p w14:paraId="3ACF8E46" w14:textId="77777777" w:rsidR="00602A8D" w:rsidRPr="00F166FE" w:rsidRDefault="00602A8D" w:rsidP="000325E9">
      <w:pPr>
        <w:numPr>
          <w:ilvl w:val="3"/>
          <w:numId w:val="2"/>
        </w:numPr>
        <w:spacing w:after="0"/>
        <w:rPr>
          <w:rFonts w:eastAsia="Times New Roman"/>
          <w:rtl/>
        </w:rPr>
      </w:pPr>
      <w:r w:rsidRPr="00F166FE">
        <w:rPr>
          <w:rFonts w:eastAsia="Times New Roman"/>
          <w:rtl/>
        </w:rPr>
        <w:lastRenderedPageBreak/>
        <w:t>סיכול - אם יש דרך לבצע את החוזה ובכך למנוע את הסיכול.</w:t>
      </w:r>
    </w:p>
    <w:p w14:paraId="4791DAD6" w14:textId="77777777" w:rsidR="00602A8D" w:rsidRPr="00F166FE" w:rsidRDefault="00602A8D" w:rsidP="000325E9">
      <w:pPr>
        <w:numPr>
          <w:ilvl w:val="3"/>
          <w:numId w:val="2"/>
        </w:numPr>
        <w:spacing w:after="0"/>
        <w:rPr>
          <w:rFonts w:eastAsia="Times New Roman"/>
          <w:rtl/>
        </w:rPr>
      </w:pPr>
      <w:r w:rsidRPr="00F166FE">
        <w:rPr>
          <w:rFonts w:eastAsia="Times New Roman"/>
          <w:rtl/>
        </w:rPr>
        <w:t>אי חוקיות - לפתור את אי החוקיות בחוזה ע"י ביצוע בקירוב. בהנחה שלפחות אחד הצדדים מעוניין.</w:t>
      </w:r>
    </w:p>
    <w:p w14:paraId="4185218D" w14:textId="77777777" w:rsidR="00602A8D" w:rsidRPr="00F166FE" w:rsidRDefault="00602A8D" w:rsidP="000325E9">
      <w:pPr>
        <w:numPr>
          <w:ilvl w:val="1"/>
          <w:numId w:val="2"/>
        </w:numPr>
        <w:spacing w:after="0"/>
        <w:rPr>
          <w:rFonts w:eastAsia="Times New Roman"/>
          <w:b/>
          <w:bCs/>
          <w:rtl/>
        </w:rPr>
      </w:pPr>
      <w:r w:rsidRPr="00F166FE">
        <w:rPr>
          <w:rFonts w:eastAsia="Times New Roman"/>
          <w:b/>
          <w:bCs/>
          <w:rtl/>
        </w:rPr>
        <w:t>אכיפה בתנאים ושיערוך ס'4</w:t>
      </w:r>
    </w:p>
    <w:p w14:paraId="2B6507F3" w14:textId="2AB0F39B" w:rsidR="00602A8D" w:rsidRPr="00F166FE" w:rsidRDefault="00967779" w:rsidP="000325E9">
      <w:pPr>
        <w:numPr>
          <w:ilvl w:val="2"/>
          <w:numId w:val="2"/>
        </w:numPr>
        <w:spacing w:after="0"/>
        <w:rPr>
          <w:rFonts w:eastAsia="Times New Roman"/>
          <w:b/>
          <w:bCs/>
          <w:rtl/>
        </w:rPr>
      </w:pPr>
      <w:r w:rsidRPr="00F166FE">
        <w:rPr>
          <w:rFonts w:eastAsia="Times New Roman"/>
          <w:rtl/>
        </w:rPr>
        <w:t xml:space="preserve">ביהמ"ש יכול לקבוע סעד אכיפה אבל הוא יכול לדרוש לכך תנאים ואף לעשות שיערוך למחיר החוזי. לדוג' - </w:t>
      </w:r>
      <w:r w:rsidR="00602A8D" w:rsidRPr="00F166FE">
        <w:rPr>
          <w:rFonts w:eastAsia="Times New Roman"/>
          <w:rtl/>
        </w:rPr>
        <w:t>אם הנפר שמבקש הפרה הפר בעצמו - ניתן להתנות אכיפה בתשלום פיצויים.</w:t>
      </w:r>
    </w:p>
    <w:p w14:paraId="7BCC33C0" w14:textId="714579CB" w:rsidR="00287305" w:rsidRPr="00F166FE" w:rsidRDefault="001D0B86" w:rsidP="000325E9">
      <w:pPr>
        <w:numPr>
          <w:ilvl w:val="2"/>
          <w:numId w:val="2"/>
        </w:numPr>
        <w:spacing w:after="0"/>
        <w:rPr>
          <w:rFonts w:eastAsia="Times New Roman"/>
          <w:b/>
          <w:bCs/>
          <w:u w:val="single"/>
        </w:rPr>
      </w:pPr>
      <w:r w:rsidRPr="00F166FE">
        <w:rPr>
          <w:rFonts w:eastAsia="Times New Roman"/>
          <w:rtl/>
        </w:rPr>
        <w:t xml:space="preserve">מתי ביהמ"ש יכול להתנות את </w:t>
      </w:r>
      <w:r w:rsidR="00B3716F" w:rsidRPr="00F166FE">
        <w:rPr>
          <w:rFonts w:eastAsia="Times New Roman"/>
          <w:rtl/>
        </w:rPr>
        <w:t xml:space="preserve">האכיפה בביצוע חיובים של הצד שמבקש אכיפה? </w:t>
      </w:r>
      <w:r w:rsidR="00287305" w:rsidRPr="00F166FE">
        <w:rPr>
          <w:rFonts w:eastAsia="Times New Roman"/>
          <w:u w:val="single"/>
          <w:rtl/>
        </w:rPr>
        <w:t xml:space="preserve">רק כאשר </w:t>
      </w:r>
      <w:r w:rsidR="00287305" w:rsidRPr="00F166FE">
        <w:rPr>
          <w:rFonts w:eastAsia="Times New Roman"/>
          <w:b/>
          <w:bCs/>
          <w:u w:val="single"/>
          <w:rtl/>
        </w:rPr>
        <w:t>החיובים תלויים</w:t>
      </w:r>
      <w:r w:rsidR="00EC22C1" w:rsidRPr="00F166FE">
        <w:rPr>
          <w:rFonts w:eastAsia="Times New Roman"/>
          <w:u w:val="single"/>
          <w:rtl/>
        </w:rPr>
        <w:t xml:space="preserve"> ולא כאשר הם עצמאיים.</w:t>
      </w:r>
    </w:p>
    <w:p w14:paraId="510F178D" w14:textId="77777777" w:rsidR="00EC22C1" w:rsidRPr="00F166FE" w:rsidRDefault="00EC22C1" w:rsidP="000325E9">
      <w:pPr>
        <w:numPr>
          <w:ilvl w:val="2"/>
          <w:numId w:val="2"/>
        </w:numPr>
        <w:spacing w:after="0"/>
        <w:rPr>
          <w:rFonts w:eastAsia="Times New Roman"/>
          <w:b/>
          <w:bCs/>
          <w:rtl/>
        </w:rPr>
      </w:pPr>
      <w:r w:rsidRPr="00F166FE">
        <w:rPr>
          <w:rFonts w:eastAsia="Times New Roman"/>
          <w:rtl/>
        </w:rPr>
        <w:t xml:space="preserve">הבחנה בין חיובים תלויים ועצמאיים - </w:t>
      </w:r>
    </w:p>
    <w:p w14:paraId="0DADC971" w14:textId="77777777" w:rsidR="00DE51DD" w:rsidRPr="00F166FE" w:rsidRDefault="00006906" w:rsidP="000325E9">
      <w:pPr>
        <w:numPr>
          <w:ilvl w:val="3"/>
          <w:numId w:val="2"/>
        </w:numPr>
        <w:spacing w:after="0"/>
        <w:rPr>
          <w:rFonts w:eastAsia="Times New Roman"/>
          <w:b/>
          <w:bCs/>
          <w:rtl/>
        </w:rPr>
      </w:pPr>
      <w:r w:rsidRPr="00F166FE">
        <w:rPr>
          <w:rFonts w:eastAsia="Times New Roman"/>
          <w:b/>
          <w:bCs/>
          <w:rtl/>
        </w:rPr>
        <w:t>חיוב עצמאי-</w:t>
      </w:r>
      <w:r w:rsidRPr="00F166FE">
        <w:rPr>
          <w:rFonts w:eastAsia="Times New Roman"/>
          <w:rtl/>
        </w:rPr>
        <w:t xml:space="preserve"> חיובים שהצדדים לוקחים על עצמם שלא תלויים אחד בשני. </w:t>
      </w:r>
      <w:r w:rsidR="00DE51DD" w:rsidRPr="00F166FE">
        <w:rPr>
          <w:rFonts w:eastAsia="Times New Roman"/>
          <w:rtl/>
        </w:rPr>
        <w:t>אם ישנו חיוב שלא מצריך שיתוף (עצמאי) פעולה אין צד אחד יכול להתנות את ביצוע החיוב שלו בקיום החיוב של הצד השני.</w:t>
      </w:r>
    </w:p>
    <w:p w14:paraId="0154FEE7" w14:textId="2E1942A9" w:rsidR="00602A8D" w:rsidRPr="00F166FE" w:rsidRDefault="00006906" w:rsidP="000325E9">
      <w:pPr>
        <w:numPr>
          <w:ilvl w:val="3"/>
          <w:numId w:val="2"/>
        </w:numPr>
        <w:spacing w:after="0"/>
        <w:rPr>
          <w:rFonts w:eastAsia="Times New Roman"/>
          <w:rtl/>
        </w:rPr>
      </w:pPr>
      <w:r w:rsidRPr="00F166FE">
        <w:rPr>
          <w:rFonts w:eastAsia="Times New Roman"/>
          <w:b/>
          <w:bCs/>
          <w:rtl/>
        </w:rPr>
        <w:t>חיוב תלוי</w:t>
      </w:r>
      <w:r w:rsidRPr="00F166FE">
        <w:rPr>
          <w:rFonts w:eastAsia="Times New Roman"/>
          <w:rtl/>
        </w:rPr>
        <w:t>- שלובים, חלים כאשר התשלום הוא תנאי מקדמי לביצוע החיוב.</w:t>
      </w:r>
      <w:r w:rsidR="00DE51DD" w:rsidRPr="00F166FE">
        <w:rPr>
          <w:rFonts w:eastAsia="Times New Roman"/>
          <w:rtl/>
        </w:rPr>
        <w:t xml:space="preserve"> </w:t>
      </w:r>
      <w:r w:rsidR="00602A8D" w:rsidRPr="00F166FE">
        <w:rPr>
          <w:rFonts w:eastAsia="Times New Roman"/>
          <w:rtl/>
        </w:rPr>
        <w:t>ניתן להתנות את ביצוע החיוב בתנאי שהצד השני מקיים את החיוב שלו.</w:t>
      </w:r>
    </w:p>
    <w:p w14:paraId="34C39DFD" w14:textId="77777777" w:rsidR="00602A8D" w:rsidRPr="00F166FE" w:rsidRDefault="00602A8D" w:rsidP="000325E9">
      <w:pPr>
        <w:numPr>
          <w:ilvl w:val="2"/>
          <w:numId w:val="2"/>
        </w:numPr>
        <w:spacing w:after="0"/>
        <w:rPr>
          <w:rFonts w:eastAsia="Times New Roman"/>
          <w:b/>
          <w:bCs/>
          <w:rtl/>
        </w:rPr>
      </w:pPr>
      <w:r w:rsidRPr="00F166FE">
        <w:rPr>
          <w:rFonts w:eastAsia="Times New Roman"/>
          <w:b/>
          <w:bCs/>
          <w:rtl/>
        </w:rPr>
        <w:t>בדרך כלל יהיה שיערוך:</w:t>
      </w:r>
    </w:p>
    <w:p w14:paraId="4F90C3FC" w14:textId="1FACC653" w:rsidR="00602A8D" w:rsidRPr="00F166FE" w:rsidRDefault="00045757" w:rsidP="000325E9">
      <w:pPr>
        <w:numPr>
          <w:ilvl w:val="3"/>
          <w:numId w:val="2"/>
        </w:numPr>
        <w:spacing w:after="0"/>
        <w:rPr>
          <w:rFonts w:eastAsia="Times New Roman"/>
          <w:rtl/>
        </w:rPr>
      </w:pPr>
      <w:r w:rsidRPr="00F166FE">
        <w:rPr>
          <w:rFonts w:eastAsia="Times New Roman"/>
          <w:rtl/>
        </w:rPr>
        <w:t>במידה ו</w:t>
      </w:r>
      <w:r w:rsidR="00602A8D" w:rsidRPr="00F166FE">
        <w:rPr>
          <w:rFonts w:eastAsia="Times New Roman"/>
          <w:rtl/>
        </w:rPr>
        <w:t>הקונה מפר -</w:t>
      </w:r>
    </w:p>
    <w:p w14:paraId="7FBB6E0D" w14:textId="77777777" w:rsidR="00602A8D" w:rsidRPr="00F166FE" w:rsidRDefault="00602A8D" w:rsidP="000325E9">
      <w:pPr>
        <w:numPr>
          <w:ilvl w:val="4"/>
          <w:numId w:val="2"/>
        </w:numPr>
        <w:spacing w:after="0"/>
        <w:rPr>
          <w:rFonts w:eastAsia="Times New Roman"/>
          <w:rtl/>
        </w:rPr>
      </w:pPr>
      <w:r w:rsidRPr="00F166FE">
        <w:rPr>
          <w:rFonts w:eastAsia="Times New Roman"/>
          <w:rtl/>
        </w:rPr>
        <w:t xml:space="preserve"> המוכר זכאי לתשלום עם שיערוך -שיערוך אוטומטי לפי סעיף 11 - כלומר את המחיר של הממכר בזמן פס"ד ולא בעת כריתת החוזה.</w:t>
      </w:r>
    </w:p>
    <w:p w14:paraId="5479E69A" w14:textId="22CDF101" w:rsidR="00602A8D" w:rsidRPr="00F166FE" w:rsidRDefault="00602A8D" w:rsidP="000325E9">
      <w:pPr>
        <w:numPr>
          <w:ilvl w:val="4"/>
          <w:numId w:val="2"/>
        </w:numPr>
        <w:spacing w:after="0"/>
        <w:rPr>
          <w:rFonts w:eastAsia="Times New Roman"/>
          <w:rtl/>
        </w:rPr>
      </w:pPr>
      <w:r w:rsidRPr="00F166FE">
        <w:rPr>
          <w:rFonts w:eastAsia="Times New Roman"/>
          <w:rtl/>
        </w:rPr>
        <w:t xml:space="preserve">לפי סעיף 10 </w:t>
      </w:r>
      <w:r w:rsidR="00045757" w:rsidRPr="00F166FE">
        <w:rPr>
          <w:rFonts w:eastAsia="Times New Roman"/>
          <w:rtl/>
        </w:rPr>
        <w:t xml:space="preserve">מגיעים לו </w:t>
      </w:r>
      <w:r w:rsidRPr="00F166FE">
        <w:rPr>
          <w:rFonts w:eastAsia="Times New Roman"/>
          <w:rtl/>
        </w:rPr>
        <w:t xml:space="preserve">פיצויים אם הייתה הזדמנות עסקית </w:t>
      </w:r>
      <w:r w:rsidR="00045757" w:rsidRPr="00F166FE">
        <w:rPr>
          <w:rFonts w:eastAsia="Times New Roman"/>
          <w:rtl/>
        </w:rPr>
        <w:t>אחרת שהפסיד.</w:t>
      </w:r>
    </w:p>
    <w:p w14:paraId="639081C7" w14:textId="77777777" w:rsidR="00602A8D" w:rsidRPr="00F166FE" w:rsidRDefault="00602A8D" w:rsidP="000325E9">
      <w:pPr>
        <w:numPr>
          <w:ilvl w:val="4"/>
          <w:numId w:val="2"/>
        </w:numPr>
        <w:spacing w:after="0"/>
        <w:rPr>
          <w:rFonts w:eastAsia="Times New Roman"/>
          <w:rtl/>
        </w:rPr>
      </w:pPr>
      <w:r w:rsidRPr="00F166FE">
        <w:rPr>
          <w:rFonts w:eastAsia="Times New Roman"/>
          <w:rtl/>
        </w:rPr>
        <w:t>עשיית עושר - שימוש של הקונה בכסף שהוא היה אמור להביא למוכר.</w:t>
      </w:r>
    </w:p>
    <w:p w14:paraId="39CF9559" w14:textId="031DD48B" w:rsidR="00602A8D" w:rsidRPr="00F166FE" w:rsidRDefault="00045757" w:rsidP="000325E9">
      <w:pPr>
        <w:numPr>
          <w:ilvl w:val="3"/>
          <w:numId w:val="2"/>
        </w:numPr>
        <w:spacing w:after="0"/>
        <w:rPr>
          <w:rFonts w:eastAsia="Times New Roman"/>
          <w:rtl/>
        </w:rPr>
      </w:pPr>
      <w:r w:rsidRPr="00F166FE">
        <w:rPr>
          <w:rFonts w:eastAsia="Times New Roman"/>
          <w:rtl/>
        </w:rPr>
        <w:t>במידה ו</w:t>
      </w:r>
      <w:r w:rsidR="00602A8D" w:rsidRPr="00F166FE">
        <w:rPr>
          <w:rFonts w:eastAsia="Times New Roman"/>
          <w:rtl/>
        </w:rPr>
        <w:t>המוכר מפר</w:t>
      </w:r>
    </w:p>
    <w:p w14:paraId="6BA139F1" w14:textId="0F942DD6" w:rsidR="00602A8D" w:rsidRPr="00F166FE" w:rsidRDefault="00602A8D" w:rsidP="000325E9">
      <w:pPr>
        <w:numPr>
          <w:ilvl w:val="4"/>
          <w:numId w:val="2"/>
        </w:numPr>
        <w:spacing w:after="0"/>
        <w:rPr>
          <w:rFonts w:eastAsia="Times New Roman"/>
        </w:rPr>
      </w:pPr>
      <w:r w:rsidRPr="00F166FE">
        <w:rPr>
          <w:rFonts w:eastAsia="Times New Roman"/>
          <w:rtl/>
        </w:rPr>
        <w:t xml:space="preserve">הקונה רוצה את הנכס </w:t>
      </w:r>
      <w:r w:rsidR="00045757" w:rsidRPr="00F166FE">
        <w:rPr>
          <w:rFonts w:eastAsia="Times New Roman"/>
          <w:rtl/>
        </w:rPr>
        <w:t>ב</w:t>
      </w:r>
      <w:r w:rsidRPr="00F166FE">
        <w:rPr>
          <w:rFonts w:eastAsia="Times New Roman"/>
          <w:rtl/>
        </w:rPr>
        <w:t xml:space="preserve">מחיר שהיה בעת כריתת החוזה </w:t>
      </w:r>
    </w:p>
    <w:p w14:paraId="2170E9B8" w14:textId="587A2129" w:rsidR="008312E8" w:rsidRPr="00F166FE" w:rsidRDefault="00C715F0" w:rsidP="000325E9">
      <w:pPr>
        <w:numPr>
          <w:ilvl w:val="4"/>
          <w:numId w:val="2"/>
        </w:numPr>
        <w:spacing w:after="0"/>
        <w:rPr>
          <w:rFonts w:eastAsia="Times New Roman"/>
          <w:rtl/>
        </w:rPr>
      </w:pPr>
      <w:r w:rsidRPr="00F166FE">
        <w:rPr>
          <w:rFonts w:eastAsia="Times New Roman"/>
          <w:rtl/>
        </w:rPr>
        <w:t xml:space="preserve">לרוב גם עם המוכר הוא זה שהפר יש אפשרות </w:t>
      </w:r>
      <w:proofErr w:type="spellStart"/>
      <w:r w:rsidRPr="00F166FE">
        <w:rPr>
          <w:rFonts w:eastAsia="Times New Roman"/>
          <w:rtl/>
        </w:rPr>
        <w:t>לשיערוך</w:t>
      </w:r>
      <w:proofErr w:type="spellEnd"/>
      <w:r w:rsidRPr="00F166FE">
        <w:rPr>
          <w:rFonts w:eastAsia="Times New Roman"/>
          <w:rtl/>
        </w:rPr>
        <w:t xml:space="preserve"> בגלל חשש לעשיית עושר שלא במשפט</w:t>
      </w:r>
      <w:r w:rsidR="00BD711B" w:rsidRPr="00F166FE">
        <w:rPr>
          <w:rFonts w:eastAsia="Times New Roman"/>
          <w:rtl/>
        </w:rPr>
        <w:t xml:space="preserve"> (עניין קדמת עדן – למרות שהמוכר הפר הוא קיבל שיערוך)</w:t>
      </w:r>
      <w:r w:rsidRPr="00F166FE">
        <w:rPr>
          <w:rFonts w:eastAsia="Times New Roman"/>
          <w:rtl/>
        </w:rPr>
        <w:t>.</w:t>
      </w:r>
    </w:p>
    <w:p w14:paraId="70991299" w14:textId="537F5A80" w:rsidR="00602A8D" w:rsidRPr="00F166FE" w:rsidRDefault="00602A8D" w:rsidP="000325E9">
      <w:pPr>
        <w:spacing w:after="0"/>
        <w:ind w:firstLine="50"/>
        <w:rPr>
          <w:rFonts w:eastAsia="Times New Roman"/>
          <w:rtl/>
        </w:rPr>
      </w:pPr>
    </w:p>
    <w:p w14:paraId="0ED8BD80" w14:textId="49018AB9" w:rsidR="00A419D1" w:rsidRPr="00F166FE" w:rsidRDefault="00191C1B" w:rsidP="000325E9">
      <w:pPr>
        <w:pStyle w:val="a9"/>
        <w:numPr>
          <w:ilvl w:val="0"/>
          <w:numId w:val="2"/>
        </w:numPr>
        <w:shd w:val="clear" w:color="auto" w:fill="F4B083" w:themeFill="accent2" w:themeFillTint="99"/>
        <w:spacing w:after="0"/>
        <w:rPr>
          <w:rFonts w:eastAsia="Times New Roman"/>
          <w:b/>
          <w:bCs/>
          <w:color w:val="000000"/>
        </w:rPr>
      </w:pPr>
      <w:r w:rsidRPr="00F166FE">
        <w:rPr>
          <w:rFonts w:eastAsia="Times New Roman"/>
          <w:b/>
          <w:bCs/>
          <w:color w:val="000000"/>
          <w:rtl/>
        </w:rPr>
        <w:t>סעד ביטול והשבה</w:t>
      </w:r>
      <w:r w:rsidR="00C52034" w:rsidRPr="00F166FE">
        <w:rPr>
          <w:rFonts w:eastAsia="Times New Roman"/>
          <w:b/>
          <w:bCs/>
          <w:color w:val="000000"/>
          <w:rtl/>
        </w:rPr>
        <w:t xml:space="preserve"> </w:t>
      </w:r>
    </w:p>
    <w:p w14:paraId="472EDDAF" w14:textId="77777777" w:rsidR="00CF5027" w:rsidRPr="00F166FE" w:rsidRDefault="00CF5027" w:rsidP="000325E9">
      <w:pPr>
        <w:numPr>
          <w:ilvl w:val="1"/>
          <w:numId w:val="2"/>
        </w:numPr>
        <w:shd w:val="clear" w:color="auto" w:fill="FBE4D5" w:themeFill="accent2" w:themeFillTint="33"/>
        <w:spacing w:after="0"/>
        <w:rPr>
          <w:rFonts w:eastAsia="Times New Roman"/>
          <w:b/>
          <w:bCs/>
        </w:rPr>
      </w:pPr>
      <w:r w:rsidRPr="00F166FE">
        <w:rPr>
          <w:rFonts w:eastAsia="Times New Roman"/>
          <w:b/>
          <w:bCs/>
          <w:rtl/>
        </w:rPr>
        <w:t>מבוא</w:t>
      </w:r>
    </w:p>
    <w:p w14:paraId="6BFB6F5E" w14:textId="77777777" w:rsidR="00CF5027" w:rsidRPr="00F166FE" w:rsidRDefault="00CF5027" w:rsidP="000325E9">
      <w:pPr>
        <w:numPr>
          <w:ilvl w:val="2"/>
          <w:numId w:val="2"/>
        </w:numPr>
        <w:spacing w:after="0"/>
        <w:rPr>
          <w:rFonts w:eastAsia="Times New Roman"/>
          <w:rtl/>
        </w:rPr>
      </w:pPr>
      <w:r w:rsidRPr="00F166FE">
        <w:rPr>
          <w:rFonts w:eastAsia="Times New Roman"/>
          <w:rtl/>
        </w:rPr>
        <w:t>ביטול היא התרופה החלופית לאכיפה</w:t>
      </w:r>
    </w:p>
    <w:p w14:paraId="27EC5F76" w14:textId="77777777" w:rsidR="00CF5027" w:rsidRPr="00F166FE" w:rsidRDefault="00CF5027" w:rsidP="000325E9">
      <w:pPr>
        <w:numPr>
          <w:ilvl w:val="2"/>
          <w:numId w:val="2"/>
        </w:numPr>
        <w:spacing w:after="0"/>
        <w:rPr>
          <w:rFonts w:eastAsia="Times New Roman"/>
          <w:rtl/>
        </w:rPr>
      </w:pPr>
      <w:r w:rsidRPr="00F166FE">
        <w:rPr>
          <w:rFonts w:eastAsia="Times New Roman"/>
          <w:rtl/>
        </w:rPr>
        <w:t>ביטול היא גם תרופה לפגמים בכריתה מלבד הפרת חוזה.</w:t>
      </w:r>
    </w:p>
    <w:p w14:paraId="32170484" w14:textId="77777777" w:rsidR="00CF5027" w:rsidRPr="00F166FE" w:rsidRDefault="00CF5027" w:rsidP="000325E9">
      <w:pPr>
        <w:numPr>
          <w:ilvl w:val="1"/>
          <w:numId w:val="2"/>
        </w:numPr>
        <w:shd w:val="clear" w:color="auto" w:fill="FBE4D5" w:themeFill="accent2" w:themeFillTint="33"/>
        <w:spacing w:after="0"/>
        <w:rPr>
          <w:rFonts w:eastAsia="Times New Roman"/>
          <w:b/>
          <w:bCs/>
          <w:rtl/>
        </w:rPr>
      </w:pPr>
      <w:r w:rsidRPr="00F166FE">
        <w:rPr>
          <w:rFonts w:eastAsia="Times New Roman"/>
          <w:b/>
          <w:bCs/>
          <w:rtl/>
        </w:rPr>
        <w:t>הפרה רגילה ויסודית</w:t>
      </w:r>
    </w:p>
    <w:p w14:paraId="3814FCD8" w14:textId="77777777" w:rsidR="00CF5027" w:rsidRPr="00F166FE" w:rsidRDefault="00CF5027" w:rsidP="000325E9">
      <w:pPr>
        <w:numPr>
          <w:ilvl w:val="2"/>
          <w:numId w:val="2"/>
        </w:numPr>
        <w:spacing w:after="0"/>
        <w:rPr>
          <w:rFonts w:eastAsia="Times New Roman"/>
          <w:rtl/>
        </w:rPr>
      </w:pPr>
      <w:r w:rsidRPr="00F166FE">
        <w:rPr>
          <w:rFonts w:eastAsia="Times New Roman"/>
          <w:rtl/>
        </w:rPr>
        <w:t>כל הפרה יכולה להוביל לביטול:</w:t>
      </w:r>
    </w:p>
    <w:p w14:paraId="1834A97C" w14:textId="77777777" w:rsidR="00CF5027" w:rsidRPr="00F166FE" w:rsidRDefault="00CF5027" w:rsidP="000325E9">
      <w:pPr>
        <w:numPr>
          <w:ilvl w:val="3"/>
          <w:numId w:val="2"/>
        </w:numPr>
        <w:spacing w:after="0"/>
        <w:rPr>
          <w:rFonts w:eastAsia="Times New Roman"/>
          <w:rtl/>
        </w:rPr>
      </w:pPr>
      <w:r w:rsidRPr="00F166FE">
        <w:rPr>
          <w:rFonts w:eastAsia="Times New Roman"/>
          <w:b/>
          <w:bCs/>
          <w:rtl/>
        </w:rPr>
        <w:t>הפרה יסודית</w:t>
      </w:r>
      <w:r w:rsidRPr="00F166FE">
        <w:rPr>
          <w:rFonts w:eastAsia="Times New Roman"/>
          <w:rtl/>
        </w:rPr>
        <w:t xml:space="preserve"> - זכות הביטול היא אוטומטית ומיידית. צריך לבטל תוך זמין סביר מרגע גילוי ההפרה.</w:t>
      </w:r>
    </w:p>
    <w:p w14:paraId="3756CAAC" w14:textId="77777777" w:rsidR="00CF5027" w:rsidRPr="00F166FE" w:rsidRDefault="00CF5027" w:rsidP="000325E9">
      <w:pPr>
        <w:numPr>
          <w:ilvl w:val="3"/>
          <w:numId w:val="2"/>
        </w:numPr>
        <w:spacing w:after="0"/>
        <w:rPr>
          <w:rFonts w:eastAsia="Times New Roman"/>
          <w:rtl/>
        </w:rPr>
      </w:pPr>
      <w:r w:rsidRPr="00F166FE">
        <w:rPr>
          <w:rFonts w:eastAsia="Times New Roman"/>
          <w:b/>
          <w:bCs/>
          <w:rtl/>
        </w:rPr>
        <w:t>הפרה לא יסודית</w:t>
      </w:r>
      <w:r w:rsidRPr="00F166FE">
        <w:rPr>
          <w:rFonts w:eastAsia="Times New Roman"/>
          <w:rtl/>
        </w:rPr>
        <w:t xml:space="preserve"> - ניתן לבטל לאחר שניתנה הזדמנות לתיקון ההפרה ומרגע שעבר הזמין הסביר למתן ארכה הנפר רשאי לבטל את החוזה.</w:t>
      </w:r>
    </w:p>
    <w:p w14:paraId="6CF7A08D" w14:textId="0CB41388" w:rsidR="00CF5027" w:rsidRPr="00F166FE" w:rsidRDefault="00EB2BFE" w:rsidP="000325E9">
      <w:pPr>
        <w:numPr>
          <w:ilvl w:val="1"/>
          <w:numId w:val="2"/>
        </w:numPr>
        <w:shd w:val="clear" w:color="auto" w:fill="F4B083" w:themeFill="accent2" w:themeFillTint="99"/>
        <w:spacing w:after="0"/>
        <w:rPr>
          <w:rFonts w:eastAsia="Times New Roman"/>
          <w:b/>
          <w:bCs/>
          <w:rtl/>
        </w:rPr>
      </w:pPr>
      <w:r w:rsidRPr="00F166FE">
        <w:rPr>
          <w:rFonts w:eastAsia="Times New Roman"/>
          <w:b/>
          <w:bCs/>
          <w:rtl/>
        </w:rPr>
        <w:t>הפרה יסודית -</w:t>
      </w:r>
      <w:r w:rsidR="00CF5027" w:rsidRPr="00F166FE">
        <w:rPr>
          <w:rFonts w:eastAsia="Times New Roman"/>
          <w:rtl/>
        </w:rPr>
        <w:t>סוגי הפרה יסודית:</w:t>
      </w:r>
    </w:p>
    <w:p w14:paraId="72D72E17" w14:textId="06D83679" w:rsidR="00CF5027" w:rsidRPr="00F166FE" w:rsidRDefault="00433F19" w:rsidP="000325E9">
      <w:pPr>
        <w:numPr>
          <w:ilvl w:val="2"/>
          <w:numId w:val="2"/>
        </w:numPr>
        <w:shd w:val="clear" w:color="auto" w:fill="FBE4D5" w:themeFill="accent2" w:themeFillTint="33"/>
        <w:spacing w:after="0"/>
        <w:rPr>
          <w:rFonts w:eastAsia="Times New Roman"/>
          <w:rtl/>
        </w:rPr>
      </w:pPr>
      <w:r w:rsidRPr="00F166FE">
        <w:rPr>
          <w:rFonts w:eastAsia="Times New Roman"/>
          <w:b/>
          <w:bCs/>
          <w:shd w:val="clear" w:color="auto" w:fill="FBE4D5" w:themeFill="accent2" w:themeFillTint="33"/>
          <w:rtl/>
        </w:rPr>
        <w:t xml:space="preserve">הפרה יסודית </w:t>
      </w:r>
      <w:r w:rsidR="00CF5027" w:rsidRPr="00F166FE">
        <w:rPr>
          <w:rFonts w:eastAsia="Times New Roman"/>
          <w:b/>
          <w:bCs/>
          <w:shd w:val="clear" w:color="auto" w:fill="FBE4D5" w:themeFill="accent2" w:themeFillTint="33"/>
          <w:rtl/>
        </w:rPr>
        <w:t>מסתברת</w:t>
      </w:r>
      <w:r w:rsidR="00CF5027" w:rsidRPr="00F166FE">
        <w:rPr>
          <w:rFonts w:eastAsia="Times New Roman"/>
          <w:shd w:val="clear" w:color="auto" w:fill="FBE4D5" w:themeFill="accent2" w:themeFillTint="33"/>
          <w:rtl/>
        </w:rPr>
        <w:t xml:space="preserve"> - ניתן להניח שהאדם </w:t>
      </w:r>
      <w:r w:rsidR="003C1E2C" w:rsidRPr="00F166FE">
        <w:rPr>
          <w:rFonts w:eastAsia="Times New Roman"/>
          <w:shd w:val="clear" w:color="auto" w:fill="FBE4D5" w:themeFill="accent2" w:themeFillTint="33"/>
          <w:rtl/>
        </w:rPr>
        <w:t xml:space="preserve">סביר </w:t>
      </w:r>
      <w:r w:rsidR="00CF5027" w:rsidRPr="00F166FE">
        <w:rPr>
          <w:rFonts w:eastAsia="Times New Roman"/>
          <w:shd w:val="clear" w:color="auto" w:fill="FBE4D5" w:themeFill="accent2" w:themeFillTint="33"/>
          <w:rtl/>
        </w:rPr>
        <w:t xml:space="preserve">לא היה מתקשר בחוזה אילו היה יודע </w:t>
      </w:r>
      <w:r w:rsidR="00CF5027" w:rsidRPr="00F166FE">
        <w:rPr>
          <w:rFonts w:eastAsia="Times New Roman"/>
          <w:rtl/>
        </w:rPr>
        <w:t>שתתקיים ההפרה.</w:t>
      </w:r>
      <w:r w:rsidR="00FA581C" w:rsidRPr="00F166FE">
        <w:rPr>
          <w:rFonts w:eastAsia="Times New Roman"/>
          <w:rtl/>
        </w:rPr>
        <w:t xml:space="preserve"> </w:t>
      </w:r>
    </w:p>
    <w:p w14:paraId="1FF30C73" w14:textId="77777777" w:rsidR="002C3C89" w:rsidRPr="00F166FE" w:rsidRDefault="00CF5027" w:rsidP="000325E9">
      <w:pPr>
        <w:numPr>
          <w:ilvl w:val="3"/>
          <w:numId w:val="2"/>
        </w:numPr>
        <w:spacing w:after="0"/>
        <w:rPr>
          <w:rFonts w:eastAsia="Times New Roman"/>
        </w:rPr>
      </w:pPr>
      <w:r w:rsidRPr="00F166FE">
        <w:rPr>
          <w:rFonts w:eastAsia="Times New Roman"/>
          <w:b/>
          <w:bCs/>
          <w:rtl/>
        </w:rPr>
        <w:lastRenderedPageBreak/>
        <w:t>פס"ד ביטון נ' פרץ:</w:t>
      </w:r>
      <w:r w:rsidRPr="00F166FE">
        <w:rPr>
          <w:rFonts w:eastAsia="Times New Roman"/>
          <w:rtl/>
        </w:rPr>
        <w:t xml:space="preserve"> עסקאות שרשרת שהשפיעו אחת על השנייה - האם המפר היה צריך לקחת בחשבון את מה שיקרה לעסקאות הבאות בשרשרת עקב ההפרה שלו או רק על העסקה אותה הפר?</w:t>
      </w:r>
      <w:r w:rsidR="0015781C" w:rsidRPr="00F166FE">
        <w:rPr>
          <w:rFonts w:eastAsia="Times New Roman"/>
          <w:rtl/>
        </w:rPr>
        <w:t xml:space="preserve"> </w:t>
      </w:r>
    </w:p>
    <w:p w14:paraId="02B995ED" w14:textId="06204B3D" w:rsidR="002C3C89" w:rsidRPr="00F166FE" w:rsidRDefault="002C3C89" w:rsidP="000325E9">
      <w:pPr>
        <w:spacing w:after="0"/>
        <w:ind w:left="1440"/>
        <w:rPr>
          <w:rFonts w:eastAsia="Times New Roman"/>
          <w:rtl/>
        </w:rPr>
      </w:pPr>
      <w:r w:rsidRPr="00F166FE">
        <w:rPr>
          <w:rFonts w:eastAsia="Times New Roman"/>
          <w:rtl/>
        </w:rPr>
        <w:t>א' רוכש דירה מב' ומתחייב לשלם מקדמה ב- 1/1</w:t>
      </w:r>
    </w:p>
    <w:p w14:paraId="24B95AAC" w14:textId="77777777" w:rsidR="002C3C89" w:rsidRPr="00F166FE" w:rsidRDefault="002C3C89" w:rsidP="000325E9">
      <w:pPr>
        <w:spacing w:after="0"/>
        <w:ind w:left="1440"/>
        <w:rPr>
          <w:rFonts w:eastAsia="Times New Roman"/>
          <w:rtl/>
        </w:rPr>
      </w:pPr>
      <w:r w:rsidRPr="00F166FE">
        <w:rPr>
          <w:rFonts w:eastAsia="Times New Roman"/>
          <w:rtl/>
        </w:rPr>
        <w:t>ב' רוכש דירה מג', ומתחייב לשלם מקדמה ב- 3/1</w:t>
      </w:r>
    </w:p>
    <w:p w14:paraId="441025B6" w14:textId="35826DBB" w:rsidR="00CF5027" w:rsidRPr="00F166FE" w:rsidRDefault="002C3C89" w:rsidP="000325E9">
      <w:pPr>
        <w:spacing w:after="0"/>
        <w:ind w:left="1440"/>
        <w:rPr>
          <w:rFonts w:eastAsia="Times New Roman"/>
          <w:rtl/>
        </w:rPr>
      </w:pPr>
      <w:r w:rsidRPr="00F166FE">
        <w:rPr>
          <w:rFonts w:eastAsia="Times New Roman"/>
          <w:rtl/>
        </w:rPr>
        <w:t>ג' רוכש מד', ומתחייב לשלם מקדמה ב- 5/1</w:t>
      </w:r>
    </w:p>
    <w:p w14:paraId="67B863CA" w14:textId="0E60D61C" w:rsidR="001A3D91" w:rsidRPr="00F166FE" w:rsidRDefault="001A3D91" w:rsidP="000325E9">
      <w:pPr>
        <w:spacing w:after="0"/>
        <w:ind w:left="1440"/>
        <w:rPr>
          <w:rFonts w:eastAsia="Times New Roman"/>
        </w:rPr>
      </w:pPr>
      <w:r w:rsidRPr="00F166FE">
        <w:rPr>
          <w:rFonts w:eastAsia="Times New Roman"/>
          <w:rtl/>
        </w:rPr>
        <w:t>ניתן לראות שפס"ד הדין יכול להיות שלצד אחד ההפרה לא תראה מהותית (לדוג' איחור ביום ממועד התשלום ול</w:t>
      </w:r>
      <w:r w:rsidR="00377047" w:rsidRPr="00F166FE">
        <w:rPr>
          <w:rFonts w:eastAsia="Times New Roman"/>
          <w:rtl/>
        </w:rPr>
        <w:t>צד השני היא תהיה מהותית מאוד.</w:t>
      </w:r>
    </w:p>
    <w:p w14:paraId="48B4D0C4" w14:textId="29A1A5B5" w:rsidR="00CF5027" w:rsidRPr="00F166FE" w:rsidRDefault="00CF5027" w:rsidP="000325E9">
      <w:pPr>
        <w:numPr>
          <w:ilvl w:val="4"/>
          <w:numId w:val="2"/>
        </w:numPr>
        <w:spacing w:after="0"/>
        <w:rPr>
          <w:rtl/>
        </w:rPr>
      </w:pPr>
      <w:proofErr w:type="spellStart"/>
      <w:r w:rsidRPr="00F166FE">
        <w:rPr>
          <w:rFonts w:eastAsia="Times New Roman"/>
          <w:u w:val="single"/>
          <w:rtl/>
        </w:rPr>
        <w:t>ברנזון</w:t>
      </w:r>
      <w:proofErr w:type="spellEnd"/>
      <w:r w:rsidRPr="00F166FE">
        <w:rPr>
          <w:rFonts w:eastAsia="Times New Roman"/>
          <w:rtl/>
        </w:rPr>
        <w:t xml:space="preserve"> – </w:t>
      </w:r>
      <w:r w:rsidRPr="00F166FE">
        <w:rPr>
          <w:rFonts w:eastAsia="Times New Roman"/>
          <w:u w:val="single"/>
          <w:rtl/>
        </w:rPr>
        <w:t>האדם הסביר הוא הנפר,</w:t>
      </w:r>
      <w:r w:rsidRPr="00F166FE">
        <w:rPr>
          <w:rFonts w:eastAsia="Times New Roman"/>
          <w:rtl/>
        </w:rPr>
        <w:t xml:space="preserve"> אבל </w:t>
      </w:r>
      <w:r w:rsidRPr="00F166FE">
        <w:rPr>
          <w:rFonts w:eastAsia="Times New Roman"/>
          <w:u w:val="single"/>
          <w:rtl/>
        </w:rPr>
        <w:t>בודקים את היסודיות של ההפרה רק</w:t>
      </w:r>
      <w:r w:rsidR="00377047" w:rsidRPr="00F166FE">
        <w:rPr>
          <w:rFonts w:eastAsia="Times New Roman"/>
          <w:u w:val="single"/>
          <w:rtl/>
        </w:rPr>
        <w:t xml:space="preserve"> </w:t>
      </w:r>
      <w:r w:rsidRPr="00F166FE">
        <w:rPr>
          <w:u w:val="single"/>
          <w:rtl/>
        </w:rPr>
        <w:t>לאור מה שהוא והמפר ידעו בעת כריתת החוזה.</w:t>
      </w:r>
      <w:r w:rsidRPr="00F166FE">
        <w:rPr>
          <w:rtl/>
        </w:rPr>
        <w:t xml:space="preserve"> אם המפר לא ידע על </w:t>
      </w:r>
      <w:proofErr w:type="spellStart"/>
      <w:r w:rsidRPr="00F166FE">
        <w:rPr>
          <w:rtl/>
        </w:rPr>
        <w:t>החוליה</w:t>
      </w:r>
      <w:proofErr w:type="spellEnd"/>
      <w:r w:rsidRPr="00F166FE">
        <w:rPr>
          <w:rtl/>
        </w:rPr>
        <w:t xml:space="preserve"> הבאה בשרשרת, אז</w:t>
      </w:r>
      <w:r w:rsidR="00B73E83" w:rsidRPr="00F166FE">
        <w:rPr>
          <w:rtl/>
        </w:rPr>
        <w:t xml:space="preserve"> </w:t>
      </w:r>
      <w:r w:rsidRPr="00F166FE">
        <w:rPr>
          <w:rtl/>
        </w:rPr>
        <w:t>אומנם הפגיעה היא תוצאה של ההפרה, אבל הוא לא יכול היה לראות אותה</w:t>
      </w:r>
      <w:r w:rsidR="00B73E83" w:rsidRPr="00F166FE">
        <w:rPr>
          <w:rtl/>
        </w:rPr>
        <w:t xml:space="preserve"> </w:t>
      </w:r>
      <w:r w:rsidRPr="00F166FE">
        <w:rPr>
          <w:rtl/>
        </w:rPr>
        <w:t>במועד הכריתה ולכן לא בהכרח תחשב יסודית. כלומר אם איחור ביומיים לא יחשב הפרה יסודית עם לא היו את החוליות בשרשרת אז גם</w:t>
      </w:r>
      <w:r w:rsidR="00B73E83" w:rsidRPr="00F166FE">
        <w:rPr>
          <w:rtl/>
        </w:rPr>
        <w:t xml:space="preserve"> אם</w:t>
      </w:r>
      <w:r w:rsidRPr="00F166FE">
        <w:rPr>
          <w:rtl/>
        </w:rPr>
        <w:t xml:space="preserve"> היו חוליות בשרשרת  שנפגעו אבל המפר לא ידע על כך ההפרה לא תהיה יסודית.</w:t>
      </w:r>
    </w:p>
    <w:p w14:paraId="5BB9C9B7" w14:textId="2417B984" w:rsidR="00CF5027" w:rsidRPr="00F166FE" w:rsidRDefault="00CF5027" w:rsidP="000325E9">
      <w:pPr>
        <w:numPr>
          <w:ilvl w:val="4"/>
          <w:numId w:val="2"/>
        </w:numPr>
        <w:spacing w:after="0"/>
        <w:rPr>
          <w:rFonts w:eastAsia="Times New Roman"/>
          <w:rtl/>
        </w:rPr>
      </w:pPr>
      <w:r w:rsidRPr="00F166FE">
        <w:rPr>
          <w:rFonts w:eastAsia="Times New Roman"/>
          <w:rtl/>
        </w:rPr>
        <w:t xml:space="preserve"> </w:t>
      </w:r>
      <w:r w:rsidRPr="00F166FE">
        <w:rPr>
          <w:rFonts w:eastAsia="Times New Roman"/>
          <w:u w:val="single"/>
          <w:rtl/>
        </w:rPr>
        <w:t>ויתקון</w:t>
      </w:r>
      <w:r w:rsidRPr="00F166FE">
        <w:rPr>
          <w:rFonts w:eastAsia="Times New Roman"/>
          <w:rtl/>
        </w:rPr>
        <w:t xml:space="preserve"> – </w:t>
      </w:r>
      <w:r w:rsidR="00B73E83" w:rsidRPr="00F166FE">
        <w:rPr>
          <w:rFonts w:eastAsia="Times New Roman"/>
          <w:rtl/>
        </w:rPr>
        <w:t xml:space="preserve">השאלה היא לא לגבי הצדדים אלה </w:t>
      </w:r>
      <w:r w:rsidRPr="00F166FE">
        <w:rPr>
          <w:rFonts w:eastAsia="Times New Roman"/>
          <w:rtl/>
        </w:rPr>
        <w:t xml:space="preserve">שואלים לגבי האדם הסביר – הידיעה של האדם הסביר היא </w:t>
      </w:r>
      <w:r w:rsidRPr="00F166FE">
        <w:rPr>
          <w:rFonts w:eastAsia="Times New Roman"/>
          <w:u w:val="single"/>
          <w:rtl/>
        </w:rPr>
        <w:t xml:space="preserve">ידיעה כללית </w:t>
      </w:r>
      <w:r w:rsidRPr="00F166FE">
        <w:rPr>
          <w:rFonts w:eastAsia="Times New Roman"/>
          <w:rtl/>
        </w:rPr>
        <w:t>ולא של מפר או נפר ולכן הדברים שעלולים לקרות הם דברים שהיו על פני השטח ולא דברים שצד אחד שמר לעצמו.</w:t>
      </w:r>
    </w:p>
    <w:p w14:paraId="23E0BD24" w14:textId="6B328F9B" w:rsidR="00B760FE" w:rsidRPr="00F166FE" w:rsidRDefault="00CF5027" w:rsidP="000325E9">
      <w:pPr>
        <w:numPr>
          <w:ilvl w:val="4"/>
          <w:numId w:val="2"/>
        </w:numPr>
        <w:spacing w:after="0"/>
        <w:rPr>
          <w:rFonts w:eastAsia="Times New Roman"/>
        </w:rPr>
      </w:pPr>
      <w:r w:rsidRPr="00F166FE">
        <w:rPr>
          <w:rFonts w:eastAsia="Times New Roman"/>
          <w:u w:val="single"/>
          <w:rtl/>
        </w:rPr>
        <w:t>כהן</w:t>
      </w:r>
      <w:r w:rsidR="00573C1E" w:rsidRPr="00F166FE">
        <w:rPr>
          <w:rFonts w:eastAsia="Times New Roman"/>
          <w:u w:val="single"/>
          <w:rtl/>
        </w:rPr>
        <w:t xml:space="preserve"> ושמגר</w:t>
      </w:r>
      <w:r w:rsidRPr="00F166FE">
        <w:rPr>
          <w:rFonts w:eastAsia="Times New Roman"/>
          <w:rtl/>
        </w:rPr>
        <w:t xml:space="preserve">: האדם שהסביר שהיה צופה את </w:t>
      </w:r>
      <w:r w:rsidRPr="00F166FE">
        <w:rPr>
          <w:rFonts w:eastAsia="Times New Roman"/>
          <w:u w:val="single"/>
          <w:rtl/>
        </w:rPr>
        <w:t>התוצאות הסבירות של ההפרה</w:t>
      </w:r>
      <w:r w:rsidRPr="00F166FE">
        <w:rPr>
          <w:rFonts w:eastAsia="Times New Roman"/>
          <w:rtl/>
        </w:rPr>
        <w:t xml:space="preserve"> ולא את התוצאות בפועל. כלומר איחור  ביומיים ישפיע על תוצאות ההפרה (לדוג' ביטול חוזה אחר בהמשך לחוזה הקיים) אבל הוא לא תוצאה סבירה של ההפרה.</w:t>
      </w:r>
      <w:r w:rsidR="00573C1E" w:rsidRPr="00F166FE">
        <w:rPr>
          <w:rFonts w:eastAsia="Times New Roman"/>
          <w:rtl/>
        </w:rPr>
        <w:t xml:space="preserve"> </w:t>
      </w:r>
    </w:p>
    <w:p w14:paraId="0DBC20C7" w14:textId="3F15A979" w:rsidR="00360228" w:rsidRPr="00F166FE" w:rsidRDefault="00360228" w:rsidP="000325E9">
      <w:pPr>
        <w:numPr>
          <w:ilvl w:val="2"/>
          <w:numId w:val="2"/>
        </w:numPr>
        <w:spacing w:after="0"/>
        <w:rPr>
          <w:rFonts w:eastAsia="Times New Roman"/>
        </w:rPr>
      </w:pPr>
      <w:r w:rsidRPr="00F166FE">
        <w:rPr>
          <w:rFonts w:eastAsia="Times New Roman"/>
          <w:rtl/>
        </w:rPr>
        <w:t xml:space="preserve">לסיכום: </w:t>
      </w:r>
      <w:r w:rsidR="00026BE6" w:rsidRPr="00F166FE">
        <w:rPr>
          <w:rFonts w:eastAsia="Times New Roman"/>
          <w:rtl/>
        </w:rPr>
        <w:t>מה נשאל את עצמנו כאשר ישנה הפרה יסודית מסתברת?</w:t>
      </w:r>
    </w:p>
    <w:p w14:paraId="4DE61228" w14:textId="3D26D1F2" w:rsidR="0042102F" w:rsidRPr="00F166FE" w:rsidRDefault="0042102F" w:rsidP="000325E9">
      <w:pPr>
        <w:numPr>
          <w:ilvl w:val="3"/>
          <w:numId w:val="2"/>
        </w:numPr>
        <w:spacing w:after="0"/>
        <w:rPr>
          <w:rFonts w:eastAsia="Times New Roman"/>
        </w:rPr>
      </w:pPr>
      <w:r w:rsidRPr="00F166FE">
        <w:rPr>
          <w:rFonts w:eastAsia="Times New Roman"/>
          <w:rtl/>
        </w:rPr>
        <w:t>האם המפר ידע או היה עליו לדעת על תוצאות ההפרה ועל הנזק שנגרם בפועל</w:t>
      </w:r>
    </w:p>
    <w:p w14:paraId="1550F447" w14:textId="3D1355EF" w:rsidR="0042102F" w:rsidRPr="00F166FE" w:rsidRDefault="0042102F" w:rsidP="000325E9">
      <w:pPr>
        <w:numPr>
          <w:ilvl w:val="3"/>
          <w:numId w:val="2"/>
        </w:numPr>
        <w:spacing w:after="0"/>
        <w:rPr>
          <w:rFonts w:eastAsia="Times New Roman"/>
        </w:rPr>
      </w:pPr>
      <w:r w:rsidRPr="00F166FE">
        <w:rPr>
          <w:rFonts w:eastAsia="Times New Roman"/>
          <w:rtl/>
        </w:rPr>
        <w:t>האם התוצאה בפועל ה</w:t>
      </w:r>
      <w:r w:rsidR="002B471E" w:rsidRPr="00F166FE">
        <w:rPr>
          <w:rFonts w:eastAsia="Times New Roman"/>
          <w:rtl/>
        </w:rPr>
        <w:t>יא תוצאה מסתברת של ההפרה</w:t>
      </w:r>
    </w:p>
    <w:p w14:paraId="29D47689" w14:textId="0E47FB0C" w:rsidR="00026BE6" w:rsidRPr="00F166FE" w:rsidRDefault="00026BE6" w:rsidP="000325E9">
      <w:pPr>
        <w:numPr>
          <w:ilvl w:val="3"/>
          <w:numId w:val="2"/>
        </w:numPr>
        <w:spacing w:after="0"/>
        <w:rPr>
          <w:rFonts w:eastAsia="Times New Roman"/>
        </w:rPr>
      </w:pPr>
      <w:r w:rsidRPr="00F166FE">
        <w:rPr>
          <w:rFonts w:eastAsia="Times New Roman"/>
          <w:rtl/>
        </w:rPr>
        <w:t xml:space="preserve">האם </w:t>
      </w:r>
      <w:r w:rsidR="001714BE" w:rsidRPr="00F166FE">
        <w:rPr>
          <w:rFonts w:eastAsia="Times New Roman"/>
          <w:rtl/>
        </w:rPr>
        <w:t>הנזק הוא תוצאה סבירה של ההפרה.</w:t>
      </w:r>
    </w:p>
    <w:p w14:paraId="46B09C5C" w14:textId="77777777" w:rsidR="001D4582" w:rsidRPr="00F166FE" w:rsidRDefault="001D4582" w:rsidP="000325E9">
      <w:pPr>
        <w:numPr>
          <w:ilvl w:val="2"/>
          <w:numId w:val="2"/>
        </w:numPr>
        <w:shd w:val="clear" w:color="auto" w:fill="FBE4D5" w:themeFill="accent2" w:themeFillTint="33"/>
        <w:spacing w:after="0"/>
        <w:rPr>
          <w:rFonts w:eastAsia="Times New Roman"/>
        </w:rPr>
      </w:pPr>
      <w:r w:rsidRPr="00F166FE">
        <w:rPr>
          <w:rFonts w:eastAsia="Times New Roman"/>
          <w:b/>
          <w:bCs/>
          <w:rtl/>
        </w:rPr>
        <w:t xml:space="preserve">הפרה יסודית מוסכמת </w:t>
      </w:r>
      <w:r w:rsidR="00CF5027" w:rsidRPr="00F166FE">
        <w:rPr>
          <w:rFonts w:eastAsia="Times New Roman"/>
          <w:rtl/>
        </w:rPr>
        <w:t xml:space="preserve">- הפרה שהוסכם שתחשב יסודית. </w:t>
      </w:r>
    </w:p>
    <w:p w14:paraId="2D6C7B81" w14:textId="796FAF70" w:rsidR="00CF5027" w:rsidRPr="00F166FE" w:rsidRDefault="00CF5027" w:rsidP="000325E9">
      <w:pPr>
        <w:numPr>
          <w:ilvl w:val="3"/>
          <w:numId w:val="2"/>
        </w:numPr>
        <w:spacing w:after="0"/>
        <w:rPr>
          <w:rFonts w:eastAsia="Times New Roman"/>
        </w:rPr>
      </w:pPr>
      <w:r w:rsidRPr="00F166FE">
        <w:rPr>
          <w:rFonts w:eastAsia="Times New Roman"/>
          <w:rtl/>
        </w:rPr>
        <w:t>קביעה כי כל התניות יסודיות אינה תקפה אלא אם קבע בית המשפט שזה סביר.</w:t>
      </w:r>
      <w:r w:rsidR="00BE5FB2" w:rsidRPr="00F166FE">
        <w:rPr>
          <w:rFonts w:eastAsia="Times New Roman"/>
          <w:rtl/>
        </w:rPr>
        <w:t xml:space="preserve"> אם בוטלה תניה גורפת ע"י ביהמ"ש עדיין יכולות להיות תניות ספציפיות ועדיין ניתן להוכיח הפרה יסודית. כאשר כל ההפרות על אותו מישור ובאותה רמת חומרה ביהמ"ש יכול להחליט שהתניה סבירה.</w:t>
      </w:r>
    </w:p>
    <w:p w14:paraId="35CABE7F" w14:textId="719F578C" w:rsidR="00CF5027" w:rsidRPr="00F166FE" w:rsidRDefault="00CF5027" w:rsidP="000325E9">
      <w:pPr>
        <w:numPr>
          <w:ilvl w:val="4"/>
          <w:numId w:val="2"/>
        </w:numPr>
        <w:spacing w:after="0"/>
        <w:rPr>
          <w:rFonts w:eastAsia="Times New Roman"/>
          <w:rtl/>
        </w:rPr>
      </w:pPr>
      <w:r w:rsidRPr="00F166FE">
        <w:rPr>
          <w:rFonts w:eastAsia="Times New Roman"/>
          <w:rtl/>
        </w:rPr>
        <w:t xml:space="preserve">למה לא לתת לצדדים אפשרות </w:t>
      </w:r>
      <w:r w:rsidR="00BE5FB2" w:rsidRPr="00F166FE">
        <w:rPr>
          <w:rFonts w:eastAsia="Times New Roman"/>
          <w:rtl/>
        </w:rPr>
        <w:t>לקבוע תניה גורפת</w:t>
      </w:r>
      <w:r w:rsidRPr="00F166FE">
        <w:rPr>
          <w:rFonts w:eastAsia="Times New Roman"/>
          <w:rtl/>
        </w:rPr>
        <w:t>?</w:t>
      </w:r>
    </w:p>
    <w:p w14:paraId="3DFAD9ED" w14:textId="77777777" w:rsidR="00CF5027" w:rsidRPr="00F166FE" w:rsidRDefault="00CF5027" w:rsidP="000325E9">
      <w:pPr>
        <w:numPr>
          <w:ilvl w:val="5"/>
          <w:numId w:val="2"/>
        </w:numPr>
        <w:spacing w:after="0"/>
        <w:rPr>
          <w:rFonts w:eastAsia="Times New Roman"/>
          <w:rtl/>
        </w:rPr>
      </w:pPr>
      <w:r w:rsidRPr="00F166FE">
        <w:rPr>
          <w:rFonts w:eastAsia="Times New Roman"/>
          <w:rtl/>
        </w:rPr>
        <w:t xml:space="preserve">עשוי להטעות מפר - </w:t>
      </w:r>
      <w:r w:rsidRPr="00F166FE">
        <w:rPr>
          <w:rFonts w:eastAsia="Times New Roman"/>
          <w:b/>
          <w:bCs/>
          <w:rtl/>
        </w:rPr>
        <w:t xml:space="preserve">מזור נ' </w:t>
      </w:r>
      <w:proofErr w:type="spellStart"/>
      <w:r w:rsidRPr="00F166FE">
        <w:rPr>
          <w:rFonts w:eastAsia="Times New Roman"/>
          <w:b/>
          <w:bCs/>
          <w:rtl/>
        </w:rPr>
        <w:t>וחידי</w:t>
      </w:r>
      <w:proofErr w:type="spellEnd"/>
      <w:r w:rsidRPr="00F166FE">
        <w:rPr>
          <w:rFonts w:eastAsia="Times New Roman"/>
          <w:b/>
          <w:bCs/>
          <w:rtl/>
        </w:rPr>
        <w:t xml:space="preserve"> - </w:t>
      </w:r>
      <w:r w:rsidRPr="00F166FE">
        <w:rPr>
          <w:rFonts w:eastAsia="Times New Roman"/>
        </w:rPr>
        <w:t xml:space="preserve"> </w:t>
      </w:r>
      <w:r w:rsidRPr="00F166FE">
        <w:rPr>
          <w:rFonts w:eastAsia="Times New Roman"/>
          <w:rtl/>
        </w:rPr>
        <w:t>צד אחד לחוזה הכניס תניה גורפת כאשר הצד השני לא מבין את המשמעות של מה הכוונה הפרה יסודית ומה הנפקות של הפרה שלה.</w:t>
      </w:r>
    </w:p>
    <w:p w14:paraId="5B873BB4" w14:textId="77777777" w:rsidR="00CF5027" w:rsidRPr="00F166FE" w:rsidRDefault="00CF5027" w:rsidP="000325E9">
      <w:pPr>
        <w:numPr>
          <w:ilvl w:val="5"/>
          <w:numId w:val="2"/>
        </w:numPr>
        <w:spacing w:after="0"/>
        <w:rPr>
          <w:rFonts w:eastAsia="Times New Roman"/>
          <w:rtl/>
        </w:rPr>
      </w:pPr>
      <w:r w:rsidRPr="00F166FE">
        <w:rPr>
          <w:rFonts w:eastAsia="Times New Roman"/>
          <w:rtl/>
        </w:rPr>
        <w:t>קביעה עונשית  – ביהמ"ש לא מעניש על הפרות, אלא מתמקד בריפוי. אם הפרה יסודית נקבעת ללא אבחנה, כמו גם כאשר הפיצוי המוסכם מוגזם (ס' 15)– החוק שולל אותם.</w:t>
      </w:r>
    </w:p>
    <w:p w14:paraId="7D4D6228" w14:textId="7674AFCA" w:rsidR="00CF5027" w:rsidRPr="00F166FE" w:rsidRDefault="00CF5027" w:rsidP="000325E9">
      <w:pPr>
        <w:numPr>
          <w:ilvl w:val="1"/>
          <w:numId w:val="2"/>
        </w:numPr>
        <w:shd w:val="clear" w:color="auto" w:fill="FBE4D5" w:themeFill="accent2" w:themeFillTint="33"/>
        <w:spacing w:after="0"/>
        <w:rPr>
          <w:rFonts w:eastAsia="Times New Roman"/>
          <w:b/>
          <w:bCs/>
          <w:rtl/>
        </w:rPr>
      </w:pPr>
      <w:r w:rsidRPr="00F166FE">
        <w:rPr>
          <w:rFonts w:eastAsia="Times New Roman"/>
          <w:b/>
          <w:bCs/>
          <w:rtl/>
        </w:rPr>
        <w:t>ביטול הפרה רגילה:</w:t>
      </w:r>
      <w:r w:rsidR="00AB60F0" w:rsidRPr="00F166FE">
        <w:rPr>
          <w:rFonts w:eastAsia="Times New Roman"/>
          <w:b/>
          <w:bCs/>
          <w:rtl/>
        </w:rPr>
        <w:t xml:space="preserve"> </w:t>
      </w:r>
      <w:r w:rsidR="00AB60F0" w:rsidRPr="00F166FE">
        <w:rPr>
          <w:rFonts w:eastAsia="Times New Roman"/>
          <w:rtl/>
        </w:rPr>
        <w:t>זכות מותנת ומגבלת</w:t>
      </w:r>
    </w:p>
    <w:p w14:paraId="1CBBA28D" w14:textId="77777777" w:rsidR="00CF5027" w:rsidRPr="00F166FE" w:rsidRDefault="00CF5027" w:rsidP="000325E9">
      <w:pPr>
        <w:numPr>
          <w:ilvl w:val="2"/>
          <w:numId w:val="2"/>
        </w:numPr>
        <w:spacing w:after="0"/>
        <w:rPr>
          <w:rFonts w:eastAsia="Times New Roman"/>
          <w:rtl/>
        </w:rPr>
      </w:pPr>
      <w:r w:rsidRPr="00F166FE">
        <w:rPr>
          <w:rFonts w:eastAsia="Times New Roman"/>
          <w:rtl/>
        </w:rPr>
        <w:t xml:space="preserve">נפגע ההפרה זכאי לבטל חוזה במקרה של הפרה רגילה אולם הזכות </w:t>
      </w:r>
      <w:r w:rsidRPr="00F166FE">
        <w:rPr>
          <w:rFonts w:eastAsia="Times New Roman"/>
          <w:u w:val="single"/>
          <w:rtl/>
        </w:rPr>
        <w:t>מוגבלת ומותנת.</w:t>
      </w:r>
    </w:p>
    <w:p w14:paraId="6557C52D" w14:textId="154A208C" w:rsidR="00CF5027" w:rsidRPr="00F166FE" w:rsidRDefault="00CF5027" w:rsidP="000325E9">
      <w:pPr>
        <w:numPr>
          <w:ilvl w:val="3"/>
          <w:numId w:val="2"/>
        </w:numPr>
        <w:spacing w:after="0"/>
        <w:rPr>
          <w:rFonts w:eastAsia="Times New Roman"/>
          <w:rtl/>
        </w:rPr>
      </w:pPr>
      <w:r w:rsidRPr="00F166FE">
        <w:rPr>
          <w:rFonts w:eastAsia="Times New Roman"/>
          <w:rtl/>
        </w:rPr>
        <w:lastRenderedPageBreak/>
        <w:t>הזכות</w:t>
      </w:r>
      <w:r w:rsidR="004654CE" w:rsidRPr="00F166FE">
        <w:rPr>
          <w:rFonts w:eastAsia="Times New Roman"/>
          <w:rtl/>
        </w:rPr>
        <w:t xml:space="preserve"> לביטול עקב הפרה רגילה</w:t>
      </w:r>
      <w:r w:rsidRPr="00F166FE">
        <w:rPr>
          <w:rFonts w:eastAsia="Times New Roman"/>
          <w:rtl/>
        </w:rPr>
        <w:t xml:space="preserve"> מותנת בכך שלאחר ההפרה </w:t>
      </w:r>
      <w:r w:rsidR="004654CE" w:rsidRPr="00F166FE">
        <w:rPr>
          <w:rFonts w:eastAsia="Times New Roman"/>
          <w:rtl/>
        </w:rPr>
        <w:t>ניתן</w:t>
      </w:r>
      <w:r w:rsidRPr="00F166FE">
        <w:rPr>
          <w:rFonts w:eastAsia="Times New Roman"/>
          <w:rtl/>
        </w:rPr>
        <w:t xml:space="preserve"> למפר </w:t>
      </w:r>
      <w:r w:rsidRPr="00F166FE">
        <w:rPr>
          <w:rFonts w:eastAsia="Times New Roman"/>
          <w:b/>
          <w:bCs/>
          <w:rtl/>
        </w:rPr>
        <w:t>ארכה</w:t>
      </w:r>
      <w:r w:rsidRPr="00F166FE">
        <w:rPr>
          <w:rFonts w:eastAsia="Times New Roman"/>
          <w:rtl/>
        </w:rPr>
        <w:t xml:space="preserve"> לקיים את החוזה והוא לא קיים תוך זמן סביר</w:t>
      </w:r>
      <w:r w:rsidR="00FB1A2F" w:rsidRPr="00F166FE">
        <w:rPr>
          <w:rFonts w:eastAsia="Times New Roman"/>
          <w:rtl/>
        </w:rPr>
        <w:t xml:space="preserve"> ממתן הארכה</w:t>
      </w:r>
      <w:r w:rsidRPr="00F166FE">
        <w:rPr>
          <w:rFonts w:eastAsia="Times New Roman"/>
          <w:rtl/>
        </w:rPr>
        <w:t>.</w:t>
      </w:r>
    </w:p>
    <w:p w14:paraId="733433E6" w14:textId="77777777" w:rsidR="00CF5027" w:rsidRPr="00F166FE" w:rsidRDefault="00CF5027" w:rsidP="000325E9">
      <w:pPr>
        <w:numPr>
          <w:ilvl w:val="4"/>
          <w:numId w:val="2"/>
        </w:numPr>
        <w:spacing w:after="0"/>
        <w:rPr>
          <w:rFonts w:eastAsia="Times New Roman"/>
          <w:rtl/>
        </w:rPr>
      </w:pPr>
      <w:r w:rsidRPr="00F166FE">
        <w:rPr>
          <w:rFonts w:eastAsia="Times New Roman"/>
          <w:rtl/>
        </w:rPr>
        <w:t xml:space="preserve">ניתן לפרש "זמן סביר" במספר דרכים -  </w:t>
      </w:r>
    </w:p>
    <w:p w14:paraId="34B7F59E" w14:textId="77777777" w:rsidR="00CF5027" w:rsidRPr="00F166FE" w:rsidRDefault="00CF5027" w:rsidP="000325E9">
      <w:pPr>
        <w:numPr>
          <w:ilvl w:val="5"/>
          <w:numId w:val="2"/>
        </w:numPr>
        <w:spacing w:after="0"/>
        <w:rPr>
          <w:rFonts w:eastAsia="Times New Roman"/>
          <w:rtl/>
        </w:rPr>
      </w:pPr>
      <w:r w:rsidRPr="00F166FE">
        <w:rPr>
          <w:rFonts w:eastAsia="Times New Roman"/>
          <w:rtl/>
        </w:rPr>
        <w:t xml:space="preserve">מנקודת המבט של המפר - זמן סביר הוא הזמן שנדרש לתקן את ההפרה. </w:t>
      </w:r>
    </w:p>
    <w:p w14:paraId="10567A01" w14:textId="77777777" w:rsidR="00CF5027" w:rsidRPr="00F166FE" w:rsidRDefault="00CF5027" w:rsidP="000325E9">
      <w:pPr>
        <w:numPr>
          <w:ilvl w:val="5"/>
          <w:numId w:val="2"/>
        </w:numPr>
        <w:spacing w:after="0"/>
        <w:rPr>
          <w:rFonts w:eastAsia="Times New Roman"/>
          <w:rtl/>
        </w:rPr>
      </w:pPr>
      <w:r w:rsidRPr="00F166FE">
        <w:rPr>
          <w:rFonts w:eastAsia="Times New Roman"/>
          <w:rtl/>
        </w:rPr>
        <w:t xml:space="preserve">מנקודת מבט של הנפר- זמן סביר מתייחס לתוצאות של ההפרה. </w:t>
      </w:r>
    </w:p>
    <w:p w14:paraId="60933667" w14:textId="77777777" w:rsidR="00CF5027" w:rsidRPr="00F166FE" w:rsidRDefault="00CF5027" w:rsidP="000325E9">
      <w:pPr>
        <w:spacing w:after="0"/>
        <w:ind w:left="1800"/>
        <w:rPr>
          <w:rFonts w:eastAsia="Times New Roman"/>
          <w:rtl/>
        </w:rPr>
      </w:pPr>
      <w:r w:rsidRPr="00F166FE">
        <w:rPr>
          <w:rFonts w:eastAsia="Times New Roman"/>
          <w:rtl/>
        </w:rPr>
        <w:t>מסקנה: יש לעשות שילוב של השניים בעת ההחלטה על זמן סביר.</w:t>
      </w:r>
    </w:p>
    <w:p w14:paraId="0A9AF68C" w14:textId="77777777" w:rsidR="00CF5027" w:rsidRPr="00F166FE" w:rsidRDefault="00CF5027" w:rsidP="000325E9">
      <w:pPr>
        <w:numPr>
          <w:ilvl w:val="4"/>
          <w:numId w:val="2"/>
        </w:numPr>
        <w:spacing w:after="0"/>
        <w:rPr>
          <w:rFonts w:eastAsia="Times New Roman"/>
          <w:rtl/>
        </w:rPr>
      </w:pPr>
      <w:r w:rsidRPr="00F166FE">
        <w:rPr>
          <w:rFonts w:eastAsia="Times New Roman"/>
          <w:rtl/>
        </w:rPr>
        <w:t>סביר - סטנדרט אובייקטיבי.</w:t>
      </w:r>
    </w:p>
    <w:p w14:paraId="75F10643" w14:textId="77777777" w:rsidR="00CF5027" w:rsidRPr="00F166FE" w:rsidRDefault="00CF5027" w:rsidP="000325E9">
      <w:pPr>
        <w:numPr>
          <w:ilvl w:val="5"/>
          <w:numId w:val="2"/>
        </w:numPr>
        <w:spacing w:after="0"/>
        <w:rPr>
          <w:rFonts w:eastAsia="Times New Roman"/>
          <w:rtl/>
        </w:rPr>
      </w:pPr>
      <w:r w:rsidRPr="00F166FE">
        <w:rPr>
          <w:rFonts w:eastAsia="Times New Roman"/>
          <w:rtl/>
        </w:rPr>
        <w:t>זמן סביר לתיקון ההפרה- סטנדרט אובייקטיבי. ד"ר פלד טוען שצריך לעשות זאת תוך שילוב של נקודות המבט של שני הצדדים.</w:t>
      </w:r>
    </w:p>
    <w:p w14:paraId="3A8A3B64" w14:textId="0F5C0BBC" w:rsidR="00CF5027" w:rsidRPr="00F166FE" w:rsidRDefault="00A34CFF" w:rsidP="000325E9">
      <w:pPr>
        <w:numPr>
          <w:ilvl w:val="3"/>
          <w:numId w:val="2"/>
        </w:numPr>
        <w:spacing w:after="0"/>
        <w:rPr>
          <w:rFonts w:eastAsia="Times New Roman"/>
          <w:rtl/>
        </w:rPr>
      </w:pPr>
      <w:r w:rsidRPr="00F166FE">
        <w:rPr>
          <w:rFonts w:eastAsia="Times New Roman"/>
          <w:u w:val="single"/>
          <w:rtl/>
        </w:rPr>
        <w:t>מדוע יש חובת הודעה תוך זמן סביר?</w:t>
      </w:r>
      <w:r w:rsidRPr="00F166FE">
        <w:rPr>
          <w:rFonts w:eastAsia="Times New Roman"/>
          <w:rtl/>
        </w:rPr>
        <w:t xml:space="preserve"> </w:t>
      </w:r>
      <w:r w:rsidR="00CF5027" w:rsidRPr="00F166FE">
        <w:rPr>
          <w:rFonts w:eastAsia="Times New Roman"/>
          <w:rtl/>
        </w:rPr>
        <w:t xml:space="preserve">חובת ההודעה תוך זמן סביר תאזן את האינטרס של המפר שידע שהחוזה ממשיך להתקיים, כלומר אדם שמפר חוזה יידע שיש זמן סביר </w:t>
      </w:r>
      <w:proofErr w:type="spellStart"/>
      <w:r w:rsidR="00CF5027" w:rsidRPr="00F166FE">
        <w:rPr>
          <w:rFonts w:eastAsia="Times New Roman"/>
          <w:rtl/>
        </w:rPr>
        <w:t>לנפר</w:t>
      </w:r>
      <w:proofErr w:type="spellEnd"/>
      <w:r w:rsidR="00CF5027" w:rsidRPr="00F166FE">
        <w:rPr>
          <w:rFonts w:eastAsia="Times New Roman"/>
          <w:rtl/>
        </w:rPr>
        <w:t xml:space="preserve"> להודיע על ביטול ואם לא הודיע החוזה ממשיך להתקיים.</w:t>
      </w:r>
    </w:p>
    <w:p w14:paraId="1D4528BB" w14:textId="36E2A89C" w:rsidR="00CF5027" w:rsidRPr="00F166FE" w:rsidRDefault="00CF5027" w:rsidP="000325E9">
      <w:pPr>
        <w:numPr>
          <w:ilvl w:val="3"/>
          <w:numId w:val="2"/>
        </w:numPr>
        <w:spacing w:after="0"/>
        <w:rPr>
          <w:rFonts w:eastAsia="Times New Roman"/>
        </w:rPr>
      </w:pPr>
      <w:r w:rsidRPr="00F166FE">
        <w:rPr>
          <w:rFonts w:eastAsia="Times New Roman"/>
          <w:u w:val="single"/>
          <w:rtl/>
        </w:rPr>
        <w:t>מתי הביטול לא צודק:</w:t>
      </w:r>
      <w:r w:rsidRPr="00F166FE">
        <w:rPr>
          <w:rFonts w:eastAsia="Times New Roman"/>
          <w:rtl/>
        </w:rPr>
        <w:t xml:space="preserve"> כאשר ההפרה קלה, והסיבה שלא תוקנה</w:t>
      </w:r>
      <w:r w:rsidR="00A34CFF" w:rsidRPr="00F166FE">
        <w:rPr>
          <w:rFonts w:eastAsia="Times New Roman"/>
          <w:rtl/>
        </w:rPr>
        <w:t xml:space="preserve"> ההפרה</w:t>
      </w:r>
      <w:r w:rsidRPr="00F166FE">
        <w:rPr>
          <w:rFonts w:eastAsia="Times New Roman"/>
          <w:rtl/>
        </w:rPr>
        <w:t xml:space="preserve"> היא בתום לב ופיצוי יהיה הולם</w:t>
      </w:r>
      <w:r w:rsidR="00A34CFF" w:rsidRPr="00F166FE">
        <w:rPr>
          <w:rFonts w:eastAsia="Times New Roman"/>
          <w:rtl/>
        </w:rPr>
        <w:t>.</w:t>
      </w:r>
      <w:r w:rsidR="008827AD" w:rsidRPr="00F166FE">
        <w:rPr>
          <w:rFonts w:eastAsia="Times New Roman"/>
          <w:rtl/>
        </w:rPr>
        <w:t xml:space="preserve"> גם זכות הביטול כפופה לעיקרון תו"ל.</w:t>
      </w:r>
    </w:p>
    <w:p w14:paraId="306B27FD" w14:textId="7588D489" w:rsidR="00AB60F0" w:rsidRPr="00F166FE" w:rsidRDefault="00AB60F0" w:rsidP="000325E9">
      <w:pPr>
        <w:numPr>
          <w:ilvl w:val="1"/>
          <w:numId w:val="2"/>
        </w:numPr>
        <w:shd w:val="clear" w:color="auto" w:fill="FBE4D5" w:themeFill="accent2" w:themeFillTint="33"/>
        <w:spacing w:after="0"/>
        <w:rPr>
          <w:rFonts w:eastAsia="Times New Roman"/>
          <w:b/>
          <w:bCs/>
        </w:rPr>
      </w:pPr>
      <w:r w:rsidRPr="00F166FE">
        <w:rPr>
          <w:rFonts w:eastAsia="Times New Roman"/>
          <w:b/>
          <w:bCs/>
          <w:rtl/>
        </w:rPr>
        <w:t>ביטול עקב הפרה יסודית</w:t>
      </w:r>
    </w:p>
    <w:p w14:paraId="20DEC2FA" w14:textId="6899CEE7" w:rsidR="00AB60F0" w:rsidRPr="00F166FE" w:rsidRDefault="00417E3D" w:rsidP="000325E9">
      <w:pPr>
        <w:numPr>
          <w:ilvl w:val="2"/>
          <w:numId w:val="2"/>
        </w:numPr>
        <w:spacing w:after="0"/>
        <w:rPr>
          <w:rFonts w:eastAsia="Times New Roman"/>
          <w:b/>
          <w:bCs/>
        </w:rPr>
      </w:pPr>
      <w:r w:rsidRPr="00F166FE">
        <w:rPr>
          <w:rFonts w:eastAsia="Times New Roman"/>
          <w:rtl/>
        </w:rPr>
        <w:t xml:space="preserve">הודעת </w:t>
      </w:r>
      <w:r w:rsidR="00AB60F0" w:rsidRPr="00F166FE">
        <w:rPr>
          <w:rFonts w:eastAsia="Times New Roman"/>
          <w:rtl/>
        </w:rPr>
        <w:t>ביטול</w:t>
      </w:r>
      <w:r w:rsidRPr="00F166FE">
        <w:rPr>
          <w:rFonts w:eastAsia="Times New Roman"/>
          <w:rtl/>
        </w:rPr>
        <w:t xml:space="preserve"> עקב</w:t>
      </w:r>
      <w:r w:rsidR="00AB60F0" w:rsidRPr="00F166FE">
        <w:rPr>
          <w:rFonts w:eastAsia="Times New Roman"/>
          <w:rtl/>
        </w:rPr>
        <w:t xml:space="preserve"> </w:t>
      </w:r>
      <w:r w:rsidR="00AB60F0" w:rsidRPr="00F166FE">
        <w:rPr>
          <w:rFonts w:eastAsia="Times New Roman"/>
          <w:u w:val="single"/>
          <w:rtl/>
        </w:rPr>
        <w:t>הפרה יסודית</w:t>
      </w:r>
      <w:r w:rsidR="00AB60F0" w:rsidRPr="00F166FE">
        <w:rPr>
          <w:rFonts w:eastAsia="Times New Roman"/>
          <w:rtl/>
        </w:rPr>
        <w:t xml:space="preserve"> </w:t>
      </w:r>
      <w:r w:rsidRPr="00F166FE">
        <w:rPr>
          <w:rFonts w:eastAsia="Times New Roman"/>
          <w:rtl/>
        </w:rPr>
        <w:t>צריך</w:t>
      </w:r>
      <w:r w:rsidR="00AB60F0" w:rsidRPr="00F166FE">
        <w:rPr>
          <w:rFonts w:eastAsia="Times New Roman"/>
          <w:rtl/>
        </w:rPr>
        <w:t xml:space="preserve"> לתת תוך זמן סביר</w:t>
      </w:r>
      <w:r w:rsidRPr="00F166FE">
        <w:rPr>
          <w:rFonts w:eastAsia="Times New Roman"/>
          <w:rtl/>
        </w:rPr>
        <w:t>.</w:t>
      </w:r>
    </w:p>
    <w:p w14:paraId="1D4E8B3A" w14:textId="0D211A1F" w:rsidR="00AB60F0" w:rsidRPr="00F166FE" w:rsidRDefault="00AB60F0" w:rsidP="000325E9">
      <w:pPr>
        <w:numPr>
          <w:ilvl w:val="2"/>
          <w:numId w:val="2"/>
        </w:numPr>
        <w:spacing w:after="0"/>
        <w:rPr>
          <w:rFonts w:eastAsia="Times New Roman"/>
          <w:b/>
          <w:bCs/>
          <w:rtl/>
        </w:rPr>
      </w:pPr>
      <w:r w:rsidRPr="00F166FE">
        <w:rPr>
          <w:rFonts w:eastAsia="Times New Roman"/>
          <w:rtl/>
        </w:rPr>
        <w:t xml:space="preserve"> </w:t>
      </w:r>
      <w:r w:rsidR="00417E3D" w:rsidRPr="00F166FE">
        <w:rPr>
          <w:rFonts w:eastAsia="Times New Roman"/>
          <w:u w:val="single"/>
          <w:rtl/>
        </w:rPr>
        <w:t>מה קורה במידה ולא הועברה ההודעה תוך זמן סביר?</w:t>
      </w:r>
      <w:r w:rsidR="00417E3D" w:rsidRPr="00F166FE">
        <w:rPr>
          <w:rFonts w:eastAsia="Times New Roman"/>
          <w:rtl/>
        </w:rPr>
        <w:t xml:space="preserve"> </w:t>
      </w:r>
      <w:r w:rsidRPr="00F166FE">
        <w:rPr>
          <w:rFonts w:eastAsia="Times New Roman"/>
          <w:rtl/>
        </w:rPr>
        <w:t>ההפרה הופכת ללא יסודית (רגילה) ו</w:t>
      </w:r>
      <w:r w:rsidR="00417E3D" w:rsidRPr="00F166FE">
        <w:rPr>
          <w:rFonts w:eastAsia="Times New Roman"/>
          <w:rtl/>
        </w:rPr>
        <w:t xml:space="preserve">לכן </w:t>
      </w:r>
      <w:r w:rsidRPr="00F166FE">
        <w:rPr>
          <w:rFonts w:eastAsia="Times New Roman"/>
          <w:rtl/>
        </w:rPr>
        <w:t xml:space="preserve">ניתן לתת ארכה </w:t>
      </w:r>
      <w:r w:rsidR="007915AD" w:rsidRPr="00F166FE">
        <w:rPr>
          <w:rFonts w:eastAsia="Times New Roman"/>
          <w:rtl/>
        </w:rPr>
        <w:t xml:space="preserve">לתיקון ההפרה </w:t>
      </w:r>
      <w:r w:rsidRPr="00F166FE">
        <w:rPr>
          <w:rFonts w:eastAsia="Times New Roman"/>
          <w:rtl/>
        </w:rPr>
        <w:t xml:space="preserve">למפר. אם התיקון לא מתקיים תוך זמן סביר אז חוזרת לך הזכות לביטול (נוצר מצב בו הפרה יסודית הפכה להפרה רגילה עקב כך  </w:t>
      </w:r>
      <w:proofErr w:type="spellStart"/>
      <w:r w:rsidRPr="00F166FE">
        <w:rPr>
          <w:rFonts w:eastAsia="Times New Roman"/>
          <w:rtl/>
        </w:rPr>
        <w:t>שהנפר</w:t>
      </w:r>
      <w:proofErr w:type="spellEnd"/>
      <w:r w:rsidRPr="00F166FE">
        <w:rPr>
          <w:rFonts w:eastAsia="Times New Roman"/>
          <w:rtl/>
        </w:rPr>
        <w:t xml:space="preserve"> לא הודיע תוך זמן סביר).</w:t>
      </w:r>
    </w:p>
    <w:p w14:paraId="01383FEA" w14:textId="19629E5C" w:rsidR="00CF5027" w:rsidRPr="00F166FE" w:rsidRDefault="00EB0ACC" w:rsidP="000325E9">
      <w:pPr>
        <w:numPr>
          <w:ilvl w:val="1"/>
          <w:numId w:val="2"/>
        </w:numPr>
        <w:shd w:val="clear" w:color="auto" w:fill="FBE4D5" w:themeFill="accent2" w:themeFillTint="33"/>
        <w:spacing w:after="0"/>
        <w:rPr>
          <w:rFonts w:eastAsia="Times New Roman"/>
          <w:b/>
          <w:bCs/>
          <w:rtl/>
        </w:rPr>
      </w:pPr>
      <w:r w:rsidRPr="00F166FE">
        <w:rPr>
          <w:rFonts w:eastAsia="Times New Roman"/>
          <w:b/>
          <w:bCs/>
          <w:rtl/>
        </w:rPr>
        <w:t>דרך הביטול</w:t>
      </w:r>
    </w:p>
    <w:p w14:paraId="65F8AD67" w14:textId="77777777" w:rsidR="00CF5027" w:rsidRPr="00F166FE" w:rsidRDefault="00CF5027" w:rsidP="000325E9">
      <w:pPr>
        <w:numPr>
          <w:ilvl w:val="2"/>
          <w:numId w:val="2"/>
        </w:numPr>
        <w:spacing w:after="0"/>
        <w:rPr>
          <w:rFonts w:eastAsia="Times New Roman"/>
          <w:b/>
          <w:bCs/>
          <w:rtl/>
        </w:rPr>
      </w:pPr>
      <w:r w:rsidRPr="00F166FE">
        <w:rPr>
          <w:rFonts w:eastAsia="Times New Roman"/>
          <w:rtl/>
        </w:rPr>
        <w:t xml:space="preserve">ביטול חוזה הוא בדרך של </w:t>
      </w:r>
      <w:r w:rsidRPr="00F166FE">
        <w:rPr>
          <w:rFonts w:eastAsia="Times New Roman"/>
          <w:b/>
          <w:bCs/>
          <w:rtl/>
        </w:rPr>
        <w:t>הודעה תוך זמן סביר</w:t>
      </w:r>
      <w:r w:rsidRPr="00F166FE">
        <w:rPr>
          <w:rFonts w:eastAsia="Times New Roman"/>
          <w:rtl/>
        </w:rPr>
        <w:t>, אלא אם יש דרך ביטול אחרת בחוזה.</w:t>
      </w:r>
    </w:p>
    <w:p w14:paraId="62F5520F" w14:textId="32CB8E4F" w:rsidR="00CF5027" w:rsidRPr="00F166FE" w:rsidRDefault="00CF5027" w:rsidP="000325E9">
      <w:pPr>
        <w:numPr>
          <w:ilvl w:val="3"/>
          <w:numId w:val="2"/>
        </w:numPr>
        <w:spacing w:after="0"/>
        <w:rPr>
          <w:rFonts w:eastAsia="Times New Roman"/>
          <w:b/>
          <w:bCs/>
          <w:rtl/>
        </w:rPr>
      </w:pPr>
      <w:r w:rsidRPr="00F166FE">
        <w:rPr>
          <w:rFonts w:eastAsia="Times New Roman"/>
          <w:rtl/>
        </w:rPr>
        <w:t>הצדדים יכולים להתנות על דרך מתן ההודעה</w:t>
      </w:r>
      <w:r w:rsidR="007915AD" w:rsidRPr="00F166FE">
        <w:rPr>
          <w:rFonts w:eastAsia="Times New Roman"/>
          <w:b/>
          <w:bCs/>
          <w:rtl/>
        </w:rPr>
        <w:t>.</w:t>
      </w:r>
    </w:p>
    <w:p w14:paraId="7859ED40" w14:textId="77777777" w:rsidR="00CF5027" w:rsidRPr="00F166FE" w:rsidRDefault="00CF5027" w:rsidP="000325E9">
      <w:pPr>
        <w:numPr>
          <w:ilvl w:val="3"/>
          <w:numId w:val="2"/>
        </w:numPr>
        <w:spacing w:after="0"/>
        <w:rPr>
          <w:rFonts w:eastAsia="Times New Roman"/>
          <w:b/>
          <w:bCs/>
          <w:rtl/>
        </w:rPr>
      </w:pPr>
      <w:r w:rsidRPr="00F166FE">
        <w:rPr>
          <w:rFonts w:eastAsia="Times New Roman"/>
          <w:rtl/>
        </w:rPr>
        <w:t>יש במקרים בהם הודעת הביטול תהיה התביעה עצמה.</w:t>
      </w:r>
    </w:p>
    <w:p w14:paraId="2CEFAE5B" w14:textId="0E9DAE10" w:rsidR="00CF5027" w:rsidRPr="00F166FE" w:rsidRDefault="00283995" w:rsidP="000325E9">
      <w:pPr>
        <w:numPr>
          <w:ilvl w:val="1"/>
          <w:numId w:val="2"/>
        </w:numPr>
        <w:shd w:val="clear" w:color="auto" w:fill="FBE4D5" w:themeFill="accent2" w:themeFillTint="33"/>
        <w:spacing w:after="0"/>
        <w:rPr>
          <w:rFonts w:eastAsia="Times New Roman"/>
          <w:b/>
          <w:bCs/>
          <w:rtl/>
        </w:rPr>
      </w:pPr>
      <w:r w:rsidRPr="00F166FE">
        <w:rPr>
          <w:rFonts w:eastAsia="Times New Roman"/>
          <w:b/>
          <w:bCs/>
          <w:rtl/>
        </w:rPr>
        <w:t>סוגי הביטול</w:t>
      </w:r>
      <w:r w:rsidR="007915AD" w:rsidRPr="00F166FE">
        <w:rPr>
          <w:rFonts w:eastAsia="Times New Roman"/>
          <w:rtl/>
        </w:rPr>
        <w:t xml:space="preserve"> </w:t>
      </w:r>
      <w:r w:rsidR="00CF6B10" w:rsidRPr="00F166FE">
        <w:rPr>
          <w:rFonts w:eastAsia="Times New Roman"/>
          <w:rtl/>
        </w:rPr>
        <w:t>–</w:t>
      </w:r>
      <w:r w:rsidR="00CF5027" w:rsidRPr="00F166FE">
        <w:rPr>
          <w:rFonts w:eastAsia="Times New Roman"/>
          <w:rtl/>
        </w:rPr>
        <w:t xml:space="preserve"> </w:t>
      </w:r>
      <w:r w:rsidR="00CF6B10" w:rsidRPr="00F166FE">
        <w:rPr>
          <w:rFonts w:eastAsia="Times New Roman"/>
          <w:rtl/>
        </w:rPr>
        <w:t>ביטול מלא, ביטול חלקי, ביטול בתנאים</w:t>
      </w:r>
    </w:p>
    <w:p w14:paraId="6A3FF214" w14:textId="1D284DCD" w:rsidR="00CF5027" w:rsidRPr="00F166FE" w:rsidRDefault="009107EE" w:rsidP="000325E9">
      <w:pPr>
        <w:numPr>
          <w:ilvl w:val="2"/>
          <w:numId w:val="2"/>
        </w:numPr>
        <w:spacing w:after="0"/>
        <w:rPr>
          <w:rFonts w:eastAsia="Times New Roman"/>
          <w:b/>
          <w:bCs/>
        </w:rPr>
      </w:pPr>
      <w:r w:rsidRPr="00F166FE">
        <w:rPr>
          <w:rFonts w:eastAsia="Times New Roman"/>
          <w:b/>
          <w:bCs/>
          <w:rtl/>
        </w:rPr>
        <w:t xml:space="preserve">ביטול חלקי - </w:t>
      </w:r>
      <w:r w:rsidR="00CF5027" w:rsidRPr="00F166FE">
        <w:rPr>
          <w:rFonts w:eastAsia="Times New Roman"/>
          <w:u w:val="single"/>
          <w:rtl/>
        </w:rPr>
        <w:t>החוק מגביל את זכות ביטול לעיתים לביטול חלקי</w:t>
      </w:r>
      <w:r w:rsidR="00507895" w:rsidRPr="00F166FE">
        <w:rPr>
          <w:rFonts w:eastAsia="Times New Roman"/>
          <w:b/>
          <w:bCs/>
          <w:rtl/>
        </w:rPr>
        <w:t>.</w:t>
      </w:r>
    </w:p>
    <w:p w14:paraId="2CAC7C26" w14:textId="2C8A7A51" w:rsidR="006232A1" w:rsidRPr="00F166FE" w:rsidRDefault="006232A1" w:rsidP="000325E9">
      <w:pPr>
        <w:numPr>
          <w:ilvl w:val="3"/>
          <w:numId w:val="2"/>
        </w:numPr>
        <w:spacing w:after="0"/>
        <w:rPr>
          <w:rFonts w:eastAsia="Times New Roman"/>
          <w:i/>
          <w:iCs/>
          <w:rtl/>
        </w:rPr>
      </w:pPr>
      <w:r w:rsidRPr="00F166FE">
        <w:rPr>
          <w:rFonts w:eastAsia="Times New Roman"/>
          <w:i/>
          <w:iCs/>
          <w:rtl/>
        </w:rPr>
        <w:t xml:space="preserve">"ניתן החוזה להפרדה לחלקים והופר אחד מחלקיו הפרה שיש בה עילה לביטול אותו חלק, אין הנפגע זכאי לבטל אלא את החלק שהופר; </w:t>
      </w:r>
      <w:proofErr w:type="spellStart"/>
      <w:r w:rsidRPr="00F166FE">
        <w:rPr>
          <w:rFonts w:eastAsia="Times New Roman"/>
          <w:i/>
          <w:iCs/>
          <w:rtl/>
        </w:rPr>
        <w:t>היתה</w:t>
      </w:r>
      <w:proofErr w:type="spellEnd"/>
      <w:r w:rsidRPr="00F166FE">
        <w:rPr>
          <w:rFonts w:eastAsia="Times New Roman"/>
          <w:i/>
          <w:iCs/>
          <w:rtl/>
        </w:rPr>
        <w:t xml:space="preserve"> בהפרה גם משום הפרה יסודית של כל החוזה, זכאי הנפגע לבטל את החלק שהופר או את החוזה כולו"</w:t>
      </w:r>
    </w:p>
    <w:p w14:paraId="2848B183" w14:textId="77777777" w:rsidR="00024DAC" w:rsidRPr="00F166FE" w:rsidRDefault="00CF5027" w:rsidP="000325E9">
      <w:pPr>
        <w:numPr>
          <w:ilvl w:val="3"/>
          <w:numId w:val="2"/>
        </w:numPr>
        <w:spacing w:after="0"/>
        <w:rPr>
          <w:rFonts w:eastAsia="Times New Roman"/>
          <w:b/>
          <w:bCs/>
        </w:rPr>
      </w:pPr>
      <w:r w:rsidRPr="00F166FE">
        <w:rPr>
          <w:rFonts w:eastAsia="Times New Roman"/>
          <w:b/>
          <w:bCs/>
          <w:rtl/>
        </w:rPr>
        <w:t xml:space="preserve">פס"ד </w:t>
      </w:r>
      <w:proofErr w:type="spellStart"/>
      <w:r w:rsidRPr="00F166FE">
        <w:rPr>
          <w:rFonts w:eastAsia="Times New Roman"/>
          <w:b/>
          <w:bCs/>
          <w:rtl/>
        </w:rPr>
        <w:t>בנישתי</w:t>
      </w:r>
      <w:proofErr w:type="spellEnd"/>
      <w:r w:rsidRPr="00F166FE">
        <w:rPr>
          <w:rFonts w:eastAsia="Times New Roman"/>
          <w:b/>
          <w:bCs/>
          <w:rtl/>
        </w:rPr>
        <w:t xml:space="preserve">- כשמדובר בחוויה לא ניתן את החוזה כי הוא על חוויה כוללת. אפשר לראות את זה בגישה נוספת שזו הפרה יסודית מכוון שהצד הנפר לא היה מתקשר </w:t>
      </w:r>
      <w:proofErr w:type="spellStart"/>
      <w:r w:rsidRPr="00F166FE">
        <w:rPr>
          <w:rFonts w:eastAsia="Times New Roman"/>
          <w:b/>
          <w:bCs/>
          <w:rtl/>
        </w:rPr>
        <w:t>מכלתחילה</w:t>
      </w:r>
      <w:proofErr w:type="spellEnd"/>
      <w:r w:rsidRPr="00F166FE">
        <w:rPr>
          <w:rFonts w:eastAsia="Times New Roman"/>
          <w:b/>
          <w:bCs/>
          <w:rtl/>
        </w:rPr>
        <w:t xml:space="preserve"> בחוויה חלקית.</w:t>
      </w:r>
    </w:p>
    <w:p w14:paraId="7E937EAD" w14:textId="61056D8D" w:rsidR="00CF5027" w:rsidRPr="00F166FE" w:rsidRDefault="00857262" w:rsidP="000325E9">
      <w:pPr>
        <w:numPr>
          <w:ilvl w:val="2"/>
          <w:numId w:val="2"/>
        </w:numPr>
        <w:spacing w:after="0"/>
        <w:rPr>
          <w:rFonts w:eastAsia="Times New Roman"/>
          <w:b/>
          <w:bCs/>
          <w:rtl/>
        </w:rPr>
      </w:pPr>
      <w:r w:rsidRPr="00F166FE">
        <w:rPr>
          <w:rFonts w:eastAsia="Times New Roman"/>
          <w:b/>
          <w:bCs/>
          <w:rtl/>
        </w:rPr>
        <w:t>ביטול בתנאים</w:t>
      </w:r>
      <w:r w:rsidRPr="00F166FE">
        <w:rPr>
          <w:rFonts w:eastAsia="Times New Roman"/>
          <w:rtl/>
        </w:rPr>
        <w:t xml:space="preserve"> - </w:t>
      </w:r>
      <w:r w:rsidRPr="00F166FE">
        <w:rPr>
          <w:rFonts w:eastAsia="Times New Roman"/>
          <w:b/>
          <w:bCs/>
          <w:rtl/>
        </w:rPr>
        <w:t xml:space="preserve">ארגמן נ' </w:t>
      </w:r>
      <w:proofErr w:type="spellStart"/>
      <w:r w:rsidRPr="00F166FE">
        <w:rPr>
          <w:rFonts w:eastAsia="Times New Roman"/>
          <w:b/>
          <w:bCs/>
          <w:rtl/>
        </w:rPr>
        <w:t>ברנפלד</w:t>
      </w:r>
      <w:proofErr w:type="spellEnd"/>
      <w:r w:rsidRPr="00F166FE">
        <w:rPr>
          <w:rFonts w:eastAsia="Times New Roman"/>
          <w:b/>
          <w:bCs/>
          <w:rtl/>
        </w:rPr>
        <w:t>:</w:t>
      </w:r>
      <w:r w:rsidRPr="00F166FE">
        <w:rPr>
          <w:rFonts w:eastAsia="Times New Roman"/>
        </w:rPr>
        <w:t xml:space="preserve"> </w:t>
      </w:r>
      <w:r w:rsidRPr="00F166FE">
        <w:rPr>
          <w:rFonts w:eastAsia="Times New Roman"/>
          <w:rtl/>
        </w:rPr>
        <w:t>השופט לוין- פוסק ביטול אלא אם כן במהלך 6 חודשים יתקנו את ההפרה וישלמו פיצוי. לוין שינה את סעד הביטול מסעד עצמי לסעד שבית המשפט יכול התערב בו ולתת בעצמו ארכה נוספת.</w:t>
      </w:r>
    </w:p>
    <w:p w14:paraId="7B6FBE96" w14:textId="618B6CDD" w:rsidR="00CF5027" w:rsidRPr="00F166FE" w:rsidRDefault="00CF5027" w:rsidP="000325E9">
      <w:pPr>
        <w:numPr>
          <w:ilvl w:val="0"/>
          <w:numId w:val="2"/>
        </w:numPr>
        <w:shd w:val="clear" w:color="auto" w:fill="F4B083" w:themeFill="accent2" w:themeFillTint="99"/>
        <w:spacing w:after="0"/>
        <w:rPr>
          <w:rFonts w:eastAsia="Times New Roman"/>
          <w:b/>
          <w:bCs/>
          <w:rtl/>
        </w:rPr>
      </w:pPr>
      <w:r w:rsidRPr="00F166FE">
        <w:rPr>
          <w:rFonts w:eastAsia="Times New Roman"/>
          <w:b/>
          <w:bCs/>
          <w:rtl/>
        </w:rPr>
        <w:t>השבה על פי חוזה</w:t>
      </w:r>
      <w:r w:rsidR="00283995" w:rsidRPr="00F166FE">
        <w:rPr>
          <w:rFonts w:eastAsia="Times New Roman"/>
          <w:b/>
          <w:bCs/>
          <w:rtl/>
        </w:rPr>
        <w:t xml:space="preserve"> </w:t>
      </w:r>
      <w:r w:rsidR="00301DCE" w:rsidRPr="00F166FE">
        <w:rPr>
          <w:rFonts w:eastAsia="Times New Roman"/>
          <w:b/>
          <w:bCs/>
          <w:rtl/>
        </w:rPr>
        <w:t xml:space="preserve">– </w:t>
      </w:r>
      <w:r w:rsidR="00301DCE" w:rsidRPr="00F166FE">
        <w:rPr>
          <w:rFonts w:eastAsia="Times New Roman"/>
          <w:rtl/>
        </w:rPr>
        <w:t>תוצאות הביטול:</w:t>
      </w:r>
    </w:p>
    <w:p w14:paraId="08EF778F" w14:textId="3150619F" w:rsidR="00CF5027" w:rsidRPr="00F166FE" w:rsidRDefault="00CF5027" w:rsidP="000325E9">
      <w:pPr>
        <w:numPr>
          <w:ilvl w:val="1"/>
          <w:numId w:val="2"/>
        </w:numPr>
        <w:spacing w:after="0"/>
        <w:rPr>
          <w:rFonts w:eastAsia="Times New Roman"/>
          <w:rtl/>
        </w:rPr>
      </w:pPr>
      <w:r w:rsidRPr="00F166FE">
        <w:rPr>
          <w:rFonts w:eastAsia="Times New Roman"/>
          <w:b/>
          <w:bCs/>
          <w:rtl/>
        </w:rPr>
        <w:t>השבה הדדית</w:t>
      </w:r>
      <w:r w:rsidRPr="00F166FE">
        <w:rPr>
          <w:rFonts w:eastAsia="Times New Roman"/>
          <w:rtl/>
        </w:rPr>
        <w:t xml:space="preserve"> </w:t>
      </w:r>
      <w:r w:rsidR="002A7469" w:rsidRPr="00F166FE">
        <w:rPr>
          <w:rFonts w:eastAsia="Times New Roman"/>
          <w:rtl/>
        </w:rPr>
        <w:t>– כל צד מחזיר לצד השני את מה שקיבל</w:t>
      </w:r>
      <w:r w:rsidR="00EC17A5" w:rsidRPr="00F166FE">
        <w:rPr>
          <w:rFonts w:eastAsia="Times New Roman"/>
          <w:rtl/>
        </w:rPr>
        <w:t xml:space="preserve">. </w:t>
      </w:r>
      <w:r w:rsidR="00B5504F" w:rsidRPr="00F166FE">
        <w:rPr>
          <w:rFonts w:eastAsia="Times New Roman"/>
          <w:rtl/>
        </w:rPr>
        <w:t>ההשבה</w:t>
      </w:r>
      <w:r w:rsidRPr="00F166FE">
        <w:rPr>
          <w:rFonts w:eastAsia="Times New Roman"/>
          <w:rtl/>
        </w:rPr>
        <w:t xml:space="preserve"> יכולה להתבצע בעין ויכולה להתבצע על ידי השבת שווי ריאלי.</w:t>
      </w:r>
    </w:p>
    <w:p w14:paraId="65CA4E30" w14:textId="6F95CC05" w:rsidR="00CF5027" w:rsidRPr="00F166FE" w:rsidRDefault="00CF5027" w:rsidP="000325E9">
      <w:pPr>
        <w:numPr>
          <w:ilvl w:val="1"/>
          <w:numId w:val="2"/>
        </w:numPr>
        <w:spacing w:after="0"/>
        <w:rPr>
          <w:rFonts w:eastAsia="Times New Roman"/>
          <w:rtl/>
        </w:rPr>
      </w:pPr>
      <w:r w:rsidRPr="00F166FE">
        <w:rPr>
          <w:rFonts w:eastAsia="Times New Roman"/>
          <w:b/>
          <w:bCs/>
          <w:rtl/>
        </w:rPr>
        <w:t>המטרה</w:t>
      </w:r>
      <w:r w:rsidR="00EC17A5" w:rsidRPr="00F166FE">
        <w:rPr>
          <w:rFonts w:eastAsia="Times New Roman"/>
          <w:b/>
          <w:bCs/>
          <w:rtl/>
        </w:rPr>
        <w:t>:</w:t>
      </w:r>
      <w:r w:rsidRPr="00F166FE">
        <w:rPr>
          <w:rFonts w:eastAsia="Times New Roman"/>
          <w:rtl/>
        </w:rPr>
        <w:t xml:space="preserve"> מניעת התעשרות</w:t>
      </w:r>
      <w:r w:rsidR="00BF7A7D" w:rsidRPr="00F166FE">
        <w:rPr>
          <w:rFonts w:eastAsia="Times New Roman"/>
          <w:rtl/>
        </w:rPr>
        <w:t xml:space="preserve"> לא השבת </w:t>
      </w:r>
      <w:r w:rsidRPr="00F166FE">
        <w:rPr>
          <w:rFonts w:eastAsia="Times New Roman"/>
          <w:rtl/>
        </w:rPr>
        <w:t>המצב לקדמותו.</w:t>
      </w:r>
    </w:p>
    <w:p w14:paraId="38422438" w14:textId="137AC775" w:rsidR="00506749" w:rsidRPr="00F166FE" w:rsidRDefault="00506749" w:rsidP="000325E9">
      <w:pPr>
        <w:numPr>
          <w:ilvl w:val="1"/>
          <w:numId w:val="2"/>
        </w:numPr>
        <w:shd w:val="clear" w:color="auto" w:fill="FBE4D5" w:themeFill="accent2" w:themeFillTint="33"/>
        <w:spacing w:after="0"/>
        <w:rPr>
          <w:rFonts w:eastAsia="Times New Roman"/>
        </w:rPr>
      </w:pPr>
      <w:r w:rsidRPr="00F166FE">
        <w:rPr>
          <w:rFonts w:eastAsia="Times New Roman"/>
          <w:b/>
          <w:bCs/>
          <w:rtl/>
        </w:rPr>
        <w:lastRenderedPageBreak/>
        <w:t xml:space="preserve">השבה בעין: </w:t>
      </w:r>
      <w:r w:rsidRPr="00F166FE">
        <w:rPr>
          <w:rFonts w:eastAsia="Times New Roman"/>
          <w:rtl/>
        </w:rPr>
        <w:t xml:space="preserve">כאשר מדובר </w:t>
      </w:r>
      <w:r w:rsidRPr="00F166FE">
        <w:rPr>
          <w:rFonts w:eastAsia="Times New Roman"/>
          <w:u w:val="single"/>
          <w:rtl/>
        </w:rPr>
        <w:t>בנכס ממשי</w:t>
      </w:r>
      <w:r w:rsidRPr="00F166FE">
        <w:rPr>
          <w:rFonts w:eastAsia="Times New Roman"/>
          <w:rtl/>
        </w:rPr>
        <w:t xml:space="preserve"> החזרת הנכס ולא השווי שלו.</w:t>
      </w:r>
    </w:p>
    <w:p w14:paraId="1D266BD8" w14:textId="6842822F" w:rsidR="00CF5027" w:rsidRPr="00F166FE" w:rsidRDefault="00CF5027" w:rsidP="000325E9">
      <w:pPr>
        <w:numPr>
          <w:ilvl w:val="2"/>
          <w:numId w:val="2"/>
        </w:numPr>
        <w:spacing w:after="0"/>
        <w:rPr>
          <w:rFonts w:eastAsia="Times New Roman"/>
          <w:rtl/>
        </w:rPr>
      </w:pPr>
      <w:r w:rsidRPr="00F166FE">
        <w:rPr>
          <w:rFonts w:eastAsia="Times New Roman"/>
          <w:b/>
          <w:bCs/>
          <w:rtl/>
        </w:rPr>
        <w:t>מתי לא ניתן לעשות השבה בעין:</w:t>
      </w:r>
    </w:p>
    <w:p w14:paraId="6604003A" w14:textId="77777777" w:rsidR="00CF5027" w:rsidRPr="00F166FE" w:rsidRDefault="00CF5027" w:rsidP="000325E9">
      <w:pPr>
        <w:numPr>
          <w:ilvl w:val="3"/>
          <w:numId w:val="2"/>
        </w:numPr>
        <w:spacing w:after="0"/>
        <w:rPr>
          <w:rFonts w:eastAsia="Times New Roman"/>
          <w:rtl/>
        </w:rPr>
      </w:pPr>
      <w:r w:rsidRPr="00F166FE">
        <w:rPr>
          <w:rFonts w:eastAsia="Times New Roman"/>
          <w:rtl/>
        </w:rPr>
        <w:t>השבה בעין בלתי אפשרית - לדוג' השבת שירות אישי (</w:t>
      </w:r>
      <w:proofErr w:type="spellStart"/>
      <w:r w:rsidRPr="00F166FE">
        <w:rPr>
          <w:rFonts w:eastAsia="Times New Roman"/>
          <w:rtl/>
        </w:rPr>
        <w:t>ג'יני</w:t>
      </w:r>
      <w:proofErr w:type="spellEnd"/>
      <w:r w:rsidRPr="00F166FE">
        <w:rPr>
          <w:rFonts w:eastAsia="Times New Roman"/>
          <w:rtl/>
        </w:rPr>
        <w:t xml:space="preserve"> לא יכולה להחזיר </w:t>
      </w:r>
      <w:proofErr w:type="spellStart"/>
      <w:r w:rsidRPr="00F166FE">
        <w:rPr>
          <w:rFonts w:eastAsia="Times New Roman"/>
          <w:rtl/>
        </w:rPr>
        <w:t>לבובי</w:t>
      </w:r>
      <w:proofErr w:type="spellEnd"/>
      <w:r w:rsidRPr="00F166FE">
        <w:rPr>
          <w:rFonts w:eastAsia="Times New Roman"/>
          <w:rtl/>
        </w:rPr>
        <w:t xml:space="preserve"> את הסנדה שהיא השתתפה).</w:t>
      </w:r>
    </w:p>
    <w:p w14:paraId="4289AB34" w14:textId="77777777" w:rsidR="00CF5027" w:rsidRPr="00F166FE" w:rsidRDefault="00CF5027" w:rsidP="000325E9">
      <w:pPr>
        <w:numPr>
          <w:ilvl w:val="3"/>
          <w:numId w:val="2"/>
        </w:numPr>
        <w:spacing w:after="0"/>
        <w:rPr>
          <w:rFonts w:eastAsia="Times New Roman"/>
          <w:rtl/>
        </w:rPr>
      </w:pPr>
      <w:r w:rsidRPr="00F166FE">
        <w:rPr>
          <w:rFonts w:eastAsia="Times New Roman"/>
          <w:rtl/>
        </w:rPr>
        <w:t>השבה בעין בלתי סבירה - לדוג' לפרק בניין כדי להשיב צינורות.</w:t>
      </w:r>
    </w:p>
    <w:p w14:paraId="3679C694" w14:textId="77777777" w:rsidR="00CF5027" w:rsidRPr="00F166FE" w:rsidRDefault="00CF5027" w:rsidP="000325E9">
      <w:pPr>
        <w:numPr>
          <w:ilvl w:val="3"/>
          <w:numId w:val="2"/>
        </w:numPr>
        <w:spacing w:after="0"/>
        <w:rPr>
          <w:rFonts w:eastAsia="Times New Roman"/>
          <w:rtl/>
        </w:rPr>
      </w:pPr>
      <w:r w:rsidRPr="00F166FE">
        <w:rPr>
          <w:rFonts w:eastAsia="Times New Roman"/>
          <w:rtl/>
        </w:rPr>
        <w:t>הנפגע בחר בהשבת שווי</w:t>
      </w:r>
    </w:p>
    <w:p w14:paraId="07534683" w14:textId="39595F61" w:rsidR="006D59C3" w:rsidRPr="00F166FE" w:rsidRDefault="00CF5027" w:rsidP="000325E9">
      <w:pPr>
        <w:numPr>
          <w:ilvl w:val="4"/>
          <w:numId w:val="2"/>
        </w:numPr>
        <w:spacing w:after="0"/>
        <w:rPr>
          <w:rFonts w:eastAsia="Times New Roman"/>
        </w:rPr>
      </w:pPr>
      <w:r w:rsidRPr="00F166FE">
        <w:rPr>
          <w:rFonts w:eastAsia="Times New Roman"/>
          <w:b/>
          <w:bCs/>
          <w:rtl/>
        </w:rPr>
        <w:t xml:space="preserve">פס"ד </w:t>
      </w:r>
      <w:proofErr w:type="spellStart"/>
      <w:r w:rsidRPr="00F166FE">
        <w:rPr>
          <w:rFonts w:eastAsia="Times New Roman"/>
          <w:b/>
          <w:bCs/>
          <w:rtl/>
        </w:rPr>
        <w:t>בנישתי</w:t>
      </w:r>
      <w:proofErr w:type="spellEnd"/>
      <w:r w:rsidRPr="00F166FE">
        <w:rPr>
          <w:rFonts w:eastAsia="Times New Roman"/>
          <w:b/>
          <w:bCs/>
          <w:rtl/>
        </w:rPr>
        <w:t xml:space="preserve"> נ' ששון </w:t>
      </w:r>
      <w:r w:rsidR="006D59C3" w:rsidRPr="00F166FE">
        <w:rPr>
          <w:rFonts w:eastAsia="Times New Roman"/>
          <w:b/>
          <w:bCs/>
          <w:rtl/>
        </w:rPr>
        <w:t>–</w:t>
      </w:r>
      <w:r w:rsidRPr="00F166FE">
        <w:rPr>
          <w:rFonts w:eastAsia="Times New Roman"/>
          <w:b/>
          <w:bCs/>
          <w:rtl/>
        </w:rPr>
        <w:t xml:space="preserve"> </w:t>
      </w:r>
    </w:p>
    <w:p w14:paraId="154F76D4" w14:textId="66F6E13B" w:rsidR="006D59C3" w:rsidRPr="00F166FE" w:rsidRDefault="00CF5027" w:rsidP="000325E9">
      <w:pPr>
        <w:numPr>
          <w:ilvl w:val="5"/>
          <w:numId w:val="2"/>
        </w:numPr>
        <w:spacing w:after="0"/>
        <w:rPr>
          <w:rFonts w:eastAsia="Times New Roman"/>
        </w:rPr>
      </w:pPr>
      <w:proofErr w:type="spellStart"/>
      <w:r w:rsidRPr="00F166FE">
        <w:rPr>
          <w:rFonts w:eastAsia="Times New Roman"/>
          <w:rtl/>
        </w:rPr>
        <w:t>בייסקי</w:t>
      </w:r>
      <w:proofErr w:type="spellEnd"/>
      <w:r w:rsidRPr="00F166FE">
        <w:rPr>
          <w:rFonts w:eastAsia="Times New Roman"/>
          <w:rtl/>
        </w:rPr>
        <w:t xml:space="preserve"> - אין </w:t>
      </w:r>
      <w:r w:rsidR="00E97E03" w:rsidRPr="00F166FE">
        <w:rPr>
          <w:rFonts w:eastAsia="Times New Roman"/>
          <w:rtl/>
        </w:rPr>
        <w:t>השבה</w:t>
      </w:r>
      <w:r w:rsidRPr="00F166FE">
        <w:rPr>
          <w:rFonts w:eastAsia="Times New Roman"/>
          <w:rtl/>
        </w:rPr>
        <w:t xml:space="preserve"> מכוון שהטיול שקיבלו הוא אינו הטיול שהובטח להם על </w:t>
      </w:r>
      <w:r w:rsidR="00E97E03" w:rsidRPr="00F166FE">
        <w:rPr>
          <w:rFonts w:eastAsia="Times New Roman"/>
          <w:rtl/>
        </w:rPr>
        <w:t>פי</w:t>
      </w:r>
      <w:r w:rsidRPr="00F166FE">
        <w:rPr>
          <w:rFonts w:eastAsia="Times New Roman"/>
          <w:rtl/>
        </w:rPr>
        <w:t xml:space="preserve"> החוזה. </w:t>
      </w:r>
    </w:p>
    <w:p w14:paraId="78C3E9B0" w14:textId="73537B07" w:rsidR="00CF5027" w:rsidRPr="00F166FE" w:rsidRDefault="00CF5027" w:rsidP="000325E9">
      <w:pPr>
        <w:numPr>
          <w:ilvl w:val="5"/>
          <w:numId w:val="2"/>
        </w:numPr>
        <w:spacing w:after="0"/>
        <w:rPr>
          <w:rFonts w:eastAsia="Times New Roman"/>
        </w:rPr>
      </w:pPr>
      <w:r w:rsidRPr="00F166FE">
        <w:rPr>
          <w:rFonts w:eastAsia="Times New Roman"/>
          <w:rtl/>
        </w:rPr>
        <w:t xml:space="preserve">איילון </w:t>
      </w:r>
      <w:r w:rsidR="006E2749" w:rsidRPr="00F166FE">
        <w:rPr>
          <w:rFonts w:eastAsia="Times New Roman"/>
          <w:rtl/>
        </w:rPr>
        <w:t>דעת מיעוט</w:t>
      </w:r>
      <w:r w:rsidRPr="00F166FE">
        <w:rPr>
          <w:rFonts w:eastAsia="Times New Roman"/>
          <w:rtl/>
        </w:rPr>
        <w:t>- הם קיבלו משהו מתוקף</w:t>
      </w:r>
      <w:r w:rsidR="006E2749" w:rsidRPr="00F166FE">
        <w:rPr>
          <w:rFonts w:eastAsia="Times New Roman"/>
          <w:rtl/>
        </w:rPr>
        <w:t xml:space="preserve"> ונהנו ממנו גם אם זה לא מה שהם רצו</w:t>
      </w:r>
      <w:r w:rsidRPr="00F166FE">
        <w:rPr>
          <w:rFonts w:eastAsia="Times New Roman"/>
          <w:rtl/>
        </w:rPr>
        <w:t xml:space="preserve"> החוזה ולכן </w:t>
      </w:r>
      <w:r w:rsidR="006E2749" w:rsidRPr="00F166FE">
        <w:rPr>
          <w:rFonts w:eastAsia="Times New Roman"/>
          <w:rtl/>
        </w:rPr>
        <w:t>צריכה להיות</w:t>
      </w:r>
      <w:r w:rsidRPr="00F166FE">
        <w:rPr>
          <w:rFonts w:eastAsia="Times New Roman"/>
          <w:rtl/>
        </w:rPr>
        <w:t xml:space="preserve"> השבה.</w:t>
      </w:r>
    </w:p>
    <w:p w14:paraId="64A3A4BE" w14:textId="0FE82885" w:rsidR="007E515F" w:rsidRPr="00F166FE" w:rsidRDefault="007E515F" w:rsidP="000325E9">
      <w:pPr>
        <w:numPr>
          <w:ilvl w:val="1"/>
          <w:numId w:val="2"/>
        </w:numPr>
        <w:shd w:val="clear" w:color="auto" w:fill="FBE4D5" w:themeFill="accent2" w:themeFillTint="33"/>
        <w:spacing w:after="0"/>
        <w:rPr>
          <w:rFonts w:eastAsia="Times New Roman"/>
          <w:b/>
          <w:bCs/>
          <w:rtl/>
        </w:rPr>
      </w:pPr>
      <w:r w:rsidRPr="00F166FE">
        <w:rPr>
          <w:rFonts w:eastAsia="Times New Roman"/>
          <w:b/>
          <w:bCs/>
          <w:rtl/>
        </w:rPr>
        <w:t>השבה לצד ג'</w:t>
      </w:r>
    </w:p>
    <w:p w14:paraId="0EE9018C" w14:textId="71F58B08" w:rsidR="00CF5027" w:rsidRPr="00F166FE" w:rsidRDefault="00CF5027" w:rsidP="000325E9">
      <w:pPr>
        <w:numPr>
          <w:ilvl w:val="2"/>
          <w:numId w:val="2"/>
        </w:numPr>
        <w:spacing w:after="0"/>
        <w:rPr>
          <w:rFonts w:eastAsia="Times New Roman"/>
        </w:rPr>
      </w:pPr>
      <w:r w:rsidRPr="00F166FE">
        <w:rPr>
          <w:rFonts w:eastAsia="Times New Roman"/>
          <w:rtl/>
        </w:rPr>
        <w:t xml:space="preserve">זוכה, חייב ונושה </w:t>
      </w:r>
      <w:r w:rsidR="007A4CAA" w:rsidRPr="00F166FE">
        <w:rPr>
          <w:rFonts w:eastAsia="Times New Roman"/>
          <w:rtl/>
        </w:rPr>
        <w:t>–</w:t>
      </w:r>
      <w:r w:rsidRPr="00F166FE">
        <w:rPr>
          <w:rFonts w:eastAsia="Times New Roman"/>
          <w:rtl/>
        </w:rPr>
        <w:t xml:space="preserve"> </w:t>
      </w:r>
      <w:r w:rsidR="007A4CAA" w:rsidRPr="00F166FE">
        <w:rPr>
          <w:rFonts w:eastAsia="Times New Roman"/>
          <w:rtl/>
        </w:rPr>
        <w:t xml:space="preserve">האם קיימת חובת השבה לחייב למרות שהכסף הגיע לזוכה? </w:t>
      </w:r>
      <w:r w:rsidR="00360FD9" w:rsidRPr="00F166FE">
        <w:rPr>
          <w:rFonts w:eastAsia="Times New Roman"/>
          <w:rtl/>
        </w:rPr>
        <w:t>התשובה לכך חיובית - החייב</w:t>
      </w:r>
      <w:r w:rsidRPr="00F166FE">
        <w:rPr>
          <w:rFonts w:eastAsia="Times New Roman"/>
          <w:rtl/>
        </w:rPr>
        <w:t xml:space="preserve"> צריך להשיב למרות שהכסף לא הגיע אליו אלא הגיע לזוכה מכוון שנוצרה לו טובת הנאה של ביטול החוב כלפיו.</w:t>
      </w:r>
    </w:p>
    <w:p w14:paraId="2D6597A7" w14:textId="03870B9A" w:rsidR="00874540" w:rsidRPr="00F166FE" w:rsidRDefault="007A4CAA" w:rsidP="000325E9">
      <w:pPr>
        <w:spacing w:after="0"/>
        <w:rPr>
          <w:rFonts w:eastAsia="Times New Roman"/>
          <w:rtl/>
        </w:rPr>
      </w:pPr>
      <w:r w:rsidRPr="00F166FE">
        <w:rPr>
          <w:noProof/>
          <w:rtl/>
          <w:lang w:val="he-IL"/>
        </w:rPr>
        <mc:AlternateContent>
          <mc:Choice Requires="wps">
            <w:drawing>
              <wp:anchor distT="0" distB="0" distL="114300" distR="114300" simplePos="0" relativeHeight="251663360" behindDoc="0" locked="0" layoutInCell="1" allowOverlap="1" wp14:anchorId="6ED4D40E" wp14:editId="64DCC487">
                <wp:simplePos x="0" y="0"/>
                <wp:positionH relativeFrom="column">
                  <wp:posOffset>671730</wp:posOffset>
                </wp:positionH>
                <wp:positionV relativeFrom="paragraph">
                  <wp:posOffset>2841</wp:posOffset>
                </wp:positionV>
                <wp:extent cx="1219200" cy="711200"/>
                <wp:effectExtent l="0" t="0" r="19050" b="12700"/>
                <wp:wrapNone/>
                <wp:docPr id="3" name="מלבן 3"/>
                <wp:cNvGraphicFramePr/>
                <a:graphic xmlns:a="http://schemas.openxmlformats.org/drawingml/2006/main">
                  <a:graphicData uri="http://schemas.microsoft.com/office/word/2010/wordprocessingShape">
                    <wps:wsp>
                      <wps:cNvSpPr/>
                      <wps:spPr>
                        <a:xfrm>
                          <a:off x="0" y="0"/>
                          <a:ext cx="1219200" cy="7112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6A41CA0" w14:textId="32C02BFE" w:rsidR="007A4CAA" w:rsidRDefault="007A4CAA" w:rsidP="007A4CAA">
                            <w:pPr>
                              <w:jc w:val="center"/>
                            </w:pPr>
                            <w:r>
                              <w:rPr>
                                <w:rFonts w:hint="cs"/>
                                <w:rtl/>
                              </w:rPr>
                              <w:t>הזוכה מקבל את הכסף</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D4D40E" id="מלבן 3" o:spid="_x0000_s1026" style="position:absolute;left:0;text-align:left;margin-left:52.9pt;margin-top:.2pt;width:96pt;height: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" fillcolor="white [3201]" strokecolor="#70ad47 [3209]" strokeweight="1pt">
                <v:textbox>
                  <w:txbxContent>
                    <w:p w14:paraId="56A41CA0" w14:textId="32C02BFE" w:rsidR="007A4CAA" w:rsidRDefault="007A4CAA" w:rsidP="007A4CAA">
                      <w:pPr>
                        <w:jc w:val="center"/>
                      </w:pPr>
                      <w:r>
                        <w:rPr>
                          <w:rFonts w:hint="cs"/>
                          <w:rtl/>
                        </w:rPr>
                        <w:t>הזוכה מקבל את הכסף</w:t>
                      </w:r>
                    </w:p>
                  </w:txbxContent>
                </v:textbox>
              </v:rect>
            </w:pict>
          </mc:Fallback>
        </mc:AlternateContent>
      </w:r>
      <w:r w:rsidRPr="00F166FE">
        <w:rPr>
          <w:noProof/>
          <w:rtl/>
          <w:lang w:val="he-IL"/>
        </w:rPr>
        <mc:AlternateContent>
          <mc:Choice Requires="wps">
            <w:drawing>
              <wp:anchor distT="0" distB="0" distL="114300" distR="114300" simplePos="0" relativeHeight="251661312" behindDoc="0" locked="0" layoutInCell="1" allowOverlap="1" wp14:anchorId="7C0825E2" wp14:editId="46E64D10">
                <wp:simplePos x="0" y="0"/>
                <wp:positionH relativeFrom="column">
                  <wp:posOffset>2447992</wp:posOffset>
                </wp:positionH>
                <wp:positionV relativeFrom="paragraph">
                  <wp:posOffset>2841</wp:posOffset>
                </wp:positionV>
                <wp:extent cx="1219200" cy="711200"/>
                <wp:effectExtent l="0" t="0" r="19050" b="12700"/>
                <wp:wrapNone/>
                <wp:docPr id="2" name="מלבן 2"/>
                <wp:cNvGraphicFramePr/>
                <a:graphic xmlns:a="http://schemas.openxmlformats.org/drawingml/2006/main">
                  <a:graphicData uri="http://schemas.microsoft.com/office/word/2010/wordprocessingShape">
                    <wps:wsp>
                      <wps:cNvSpPr/>
                      <wps:spPr>
                        <a:xfrm>
                          <a:off x="0" y="0"/>
                          <a:ext cx="1219200" cy="7112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14A5C2E" w14:textId="0FF1E582" w:rsidR="007A4CAA" w:rsidRDefault="007A4CAA" w:rsidP="007A4CAA">
                            <w:pPr>
                              <w:jc w:val="center"/>
                            </w:pPr>
                            <w:r>
                              <w:rPr>
                                <w:rFonts w:hint="cs"/>
                                <w:rtl/>
                              </w:rPr>
                              <w:t xml:space="preserve">הנושה </w:t>
                            </w:r>
                            <w:r>
                              <w:rPr>
                                <w:rtl/>
                              </w:rPr>
                              <w:t>–</w:t>
                            </w:r>
                            <w:r>
                              <w:rPr>
                                <w:rFonts w:hint="cs"/>
                                <w:rtl/>
                              </w:rPr>
                              <w:t xml:space="preserve"> משלם לזוכה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0825E2" id="מלבן 2" o:spid="_x0000_s1027" style="position:absolute;left:0;text-align:left;margin-left:192.75pt;margin-top:.2pt;width:96pt;height:5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" fillcolor="white [3201]" strokecolor="#70ad47 [3209]" strokeweight="1pt">
                <v:textbox>
                  <w:txbxContent>
                    <w:p w14:paraId="414A5C2E" w14:textId="0FF1E582" w:rsidR="007A4CAA" w:rsidRDefault="007A4CAA" w:rsidP="007A4CAA">
                      <w:pPr>
                        <w:jc w:val="center"/>
                      </w:pPr>
                      <w:r>
                        <w:rPr>
                          <w:rFonts w:hint="cs"/>
                          <w:rtl/>
                        </w:rPr>
                        <w:t xml:space="preserve">הנושה </w:t>
                      </w:r>
                      <w:r>
                        <w:rPr>
                          <w:rtl/>
                        </w:rPr>
                        <w:t>–</w:t>
                      </w:r>
                      <w:r>
                        <w:rPr>
                          <w:rFonts w:hint="cs"/>
                          <w:rtl/>
                        </w:rPr>
                        <w:t xml:space="preserve"> משלם לזוכה </w:t>
                      </w:r>
                    </w:p>
                  </w:txbxContent>
                </v:textbox>
              </v:rect>
            </w:pict>
          </mc:Fallback>
        </mc:AlternateContent>
      </w:r>
      <w:r w:rsidR="0004159E" w:rsidRPr="00F166FE">
        <w:rPr>
          <w:noProof/>
          <w:rtl/>
          <w:lang w:val="he-IL"/>
        </w:rPr>
        <mc:AlternateContent>
          <mc:Choice Requires="wps">
            <w:drawing>
              <wp:anchor distT="0" distB="0" distL="114300" distR="114300" simplePos="0" relativeHeight="251659264" behindDoc="0" locked="0" layoutInCell="1" allowOverlap="1" wp14:anchorId="175D9790" wp14:editId="28EC1A46">
                <wp:simplePos x="0" y="0"/>
                <wp:positionH relativeFrom="column">
                  <wp:posOffset>4146550</wp:posOffset>
                </wp:positionH>
                <wp:positionV relativeFrom="paragraph">
                  <wp:posOffset>5414</wp:posOffset>
                </wp:positionV>
                <wp:extent cx="1219200" cy="711200"/>
                <wp:effectExtent l="0" t="0" r="19050" b="12700"/>
                <wp:wrapNone/>
                <wp:docPr id="1" name="מלבן 1"/>
                <wp:cNvGraphicFramePr/>
                <a:graphic xmlns:a="http://schemas.openxmlformats.org/drawingml/2006/main">
                  <a:graphicData uri="http://schemas.microsoft.com/office/word/2010/wordprocessingShape">
                    <wps:wsp>
                      <wps:cNvSpPr/>
                      <wps:spPr>
                        <a:xfrm>
                          <a:off x="0" y="0"/>
                          <a:ext cx="1219200" cy="7112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95C184B" w14:textId="4A613FDE" w:rsidR="0004159E" w:rsidRDefault="0004159E" w:rsidP="007A4CAA">
                            <w:pPr>
                              <w:spacing w:line="240" w:lineRule="auto"/>
                              <w:jc w:val="center"/>
                            </w:pPr>
                            <w:r>
                              <w:rPr>
                                <w:rFonts w:hint="cs"/>
                                <w:rtl/>
                              </w:rPr>
                              <w:t xml:space="preserve">החייב </w:t>
                            </w:r>
                            <w:r w:rsidR="007A4CAA">
                              <w:rPr>
                                <w:rFonts w:hint="cs"/>
                                <w:rtl/>
                              </w:rPr>
                              <w:t xml:space="preserve">- </w:t>
                            </w:r>
                            <w:r>
                              <w:rPr>
                                <w:rFonts w:hint="cs"/>
                                <w:rtl/>
                              </w:rPr>
                              <w:t>מתחייב בפעולה מסו</w:t>
                            </w:r>
                            <w:r w:rsidR="007A4CAA">
                              <w:rPr>
                                <w:rFonts w:hint="cs"/>
                                <w:rtl/>
                              </w:rPr>
                              <w:t>י</w:t>
                            </w:r>
                            <w:r>
                              <w:rPr>
                                <w:rFonts w:hint="cs"/>
                                <w:rtl/>
                              </w:rPr>
                              <w:t xml:space="preserve">מת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5D9790" id="מלבן 1" o:spid="_x0000_s1028" style="position:absolute;left:0;text-align:left;margin-left:326.5pt;margin-top:.45pt;width:96pt;height:5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" fillcolor="white [3201]" strokecolor="#70ad47 [3209]" strokeweight="1pt">
                <v:textbox>
                  <w:txbxContent>
                    <w:p w14:paraId="395C184B" w14:textId="4A613FDE" w:rsidR="0004159E" w:rsidRDefault="0004159E" w:rsidP="007A4CAA">
                      <w:pPr>
                        <w:spacing w:line="240" w:lineRule="auto"/>
                        <w:jc w:val="center"/>
                      </w:pPr>
                      <w:r>
                        <w:rPr>
                          <w:rFonts w:hint="cs"/>
                          <w:rtl/>
                        </w:rPr>
                        <w:t xml:space="preserve">החייב </w:t>
                      </w:r>
                      <w:r w:rsidR="007A4CAA">
                        <w:rPr>
                          <w:rFonts w:hint="cs"/>
                          <w:rtl/>
                        </w:rPr>
                        <w:t xml:space="preserve">- </w:t>
                      </w:r>
                      <w:r>
                        <w:rPr>
                          <w:rFonts w:hint="cs"/>
                          <w:rtl/>
                        </w:rPr>
                        <w:t>מתחייב בפעולה מסו</w:t>
                      </w:r>
                      <w:r w:rsidR="007A4CAA">
                        <w:rPr>
                          <w:rFonts w:hint="cs"/>
                          <w:rtl/>
                        </w:rPr>
                        <w:t>י</w:t>
                      </w:r>
                      <w:r>
                        <w:rPr>
                          <w:rFonts w:hint="cs"/>
                          <w:rtl/>
                        </w:rPr>
                        <w:t xml:space="preserve">מת </w:t>
                      </w:r>
                    </w:p>
                  </w:txbxContent>
                </v:textbox>
              </v:rect>
            </w:pict>
          </mc:Fallback>
        </mc:AlternateContent>
      </w:r>
    </w:p>
    <w:p w14:paraId="651C3F00" w14:textId="361F6638" w:rsidR="00874540" w:rsidRPr="00F166FE" w:rsidRDefault="00874540" w:rsidP="000325E9">
      <w:pPr>
        <w:spacing w:after="0"/>
        <w:rPr>
          <w:rFonts w:eastAsia="Times New Roman"/>
          <w:rtl/>
        </w:rPr>
      </w:pPr>
    </w:p>
    <w:p w14:paraId="18FFF047" w14:textId="764A0E41" w:rsidR="00874540" w:rsidRPr="00F166FE" w:rsidRDefault="00874540" w:rsidP="000325E9">
      <w:pPr>
        <w:spacing w:after="0"/>
        <w:rPr>
          <w:rFonts w:eastAsia="Times New Roman"/>
          <w:rtl/>
        </w:rPr>
      </w:pPr>
    </w:p>
    <w:p w14:paraId="0DADBE9B" w14:textId="26F8D894" w:rsidR="00874540" w:rsidRPr="00F166FE" w:rsidRDefault="00874540" w:rsidP="000325E9">
      <w:pPr>
        <w:spacing w:after="0"/>
        <w:rPr>
          <w:rFonts w:eastAsia="Times New Roman"/>
          <w:rtl/>
        </w:rPr>
      </w:pPr>
    </w:p>
    <w:p w14:paraId="5B18CE77" w14:textId="77777777" w:rsidR="00E63745" w:rsidRPr="00F166FE" w:rsidRDefault="00E63745" w:rsidP="000325E9">
      <w:pPr>
        <w:pStyle w:val="NormalWeb"/>
        <w:numPr>
          <w:ilvl w:val="3"/>
          <w:numId w:val="2"/>
        </w:numPr>
        <w:bidi/>
        <w:spacing w:before="0" w:beforeAutospacing="0" w:after="0" w:afterAutospacing="0" w:line="360" w:lineRule="auto"/>
        <w:rPr>
          <w:rFonts w:ascii="David" w:hAnsi="David" w:cs="David"/>
        </w:rPr>
      </w:pPr>
      <w:r w:rsidRPr="00F166FE">
        <w:rPr>
          <w:rFonts w:ascii="David" w:hAnsi="David" w:cs="David"/>
          <w:rtl/>
        </w:rPr>
        <w:t xml:space="preserve">דוגמה: </w:t>
      </w:r>
      <w:r w:rsidR="00604764" w:rsidRPr="00F166FE">
        <w:rPr>
          <w:rFonts w:ascii="David" w:hAnsi="David" w:cs="David"/>
          <w:b/>
          <w:bCs/>
          <w:rtl/>
        </w:rPr>
        <w:t xml:space="preserve">סוכנויות נ' </w:t>
      </w:r>
      <w:proofErr w:type="spellStart"/>
      <w:r w:rsidR="00604764" w:rsidRPr="00F166FE">
        <w:rPr>
          <w:rFonts w:ascii="David" w:hAnsi="David" w:cs="David"/>
          <w:b/>
          <w:bCs/>
          <w:rtl/>
        </w:rPr>
        <w:t>טרבלוס</w:t>
      </w:r>
      <w:proofErr w:type="spellEnd"/>
      <w:r w:rsidR="00604764" w:rsidRPr="00F166FE">
        <w:rPr>
          <w:rFonts w:ascii="David" w:hAnsi="David" w:cs="David"/>
          <w:b/>
          <w:bCs/>
          <w:rtl/>
        </w:rPr>
        <w:t>:</w:t>
      </w:r>
      <w:r w:rsidR="00604764" w:rsidRPr="00F166FE">
        <w:rPr>
          <w:rFonts w:ascii="David" w:hAnsi="David" w:cs="David"/>
          <w:rtl/>
        </w:rPr>
        <w:t xml:space="preserve"> מפס"ד עולה השאלה האם חברה בע"מ שהפרה את החובה החוזית שלה מחייב גם את הבעלים? </w:t>
      </w:r>
    </w:p>
    <w:p w14:paraId="797DB15B" w14:textId="31C4846B" w:rsidR="00604764" w:rsidRPr="00F166FE" w:rsidRDefault="00604764" w:rsidP="000325E9">
      <w:pPr>
        <w:pStyle w:val="NormalWeb"/>
        <w:numPr>
          <w:ilvl w:val="4"/>
          <w:numId w:val="2"/>
        </w:numPr>
        <w:bidi/>
        <w:spacing w:before="0" w:beforeAutospacing="0" w:after="0" w:afterAutospacing="0" w:line="360" w:lineRule="auto"/>
        <w:rPr>
          <w:rFonts w:ascii="David" w:hAnsi="David" w:cs="David"/>
          <w:rtl/>
        </w:rPr>
      </w:pPr>
      <w:r w:rsidRPr="00F166FE">
        <w:rPr>
          <w:rFonts w:ascii="David" w:hAnsi="David" w:cs="David"/>
          <w:rtl/>
        </w:rPr>
        <w:t xml:space="preserve">החייב – הבעלים של החברה, הנושה – </w:t>
      </w:r>
      <w:proofErr w:type="spellStart"/>
      <w:r w:rsidRPr="00F166FE">
        <w:rPr>
          <w:rFonts w:ascii="David" w:hAnsi="David" w:cs="David"/>
          <w:rtl/>
        </w:rPr>
        <w:t>טרבלוס</w:t>
      </w:r>
      <w:proofErr w:type="spellEnd"/>
      <w:r w:rsidRPr="00F166FE">
        <w:rPr>
          <w:rFonts w:ascii="David" w:hAnsi="David" w:cs="David"/>
          <w:rtl/>
        </w:rPr>
        <w:t>, הזוכה – החברה.</w:t>
      </w:r>
    </w:p>
    <w:p w14:paraId="6609DCC7" w14:textId="77777777" w:rsidR="00604764" w:rsidRPr="00F166FE" w:rsidRDefault="00604764" w:rsidP="000325E9">
      <w:pPr>
        <w:pStyle w:val="NormalWeb"/>
        <w:numPr>
          <w:ilvl w:val="4"/>
          <w:numId w:val="2"/>
        </w:numPr>
        <w:bidi/>
        <w:spacing w:before="0" w:beforeAutospacing="0" w:after="0" w:afterAutospacing="0" w:line="360" w:lineRule="auto"/>
        <w:rPr>
          <w:rFonts w:ascii="David" w:hAnsi="David" w:cs="David"/>
          <w:rtl/>
        </w:rPr>
      </w:pPr>
      <w:r w:rsidRPr="00F166FE">
        <w:rPr>
          <w:rFonts w:ascii="David" w:hAnsi="David" w:cs="David"/>
          <w:rtl/>
        </w:rPr>
        <w:t>כהן – שניהם חייבים למרות שזו חברה בע"מ כי שניהם התחייבו, יחד ולחוד.</w:t>
      </w:r>
    </w:p>
    <w:p w14:paraId="1933F654" w14:textId="7397C701" w:rsidR="00604764" w:rsidRPr="00F166FE" w:rsidRDefault="00604764" w:rsidP="000325E9">
      <w:pPr>
        <w:pStyle w:val="NormalWeb"/>
        <w:numPr>
          <w:ilvl w:val="4"/>
          <w:numId w:val="2"/>
        </w:numPr>
        <w:bidi/>
        <w:spacing w:before="0" w:beforeAutospacing="0" w:after="0" w:afterAutospacing="0" w:line="360" w:lineRule="auto"/>
        <w:rPr>
          <w:rFonts w:ascii="David" w:hAnsi="David" w:cs="David"/>
        </w:rPr>
      </w:pPr>
      <w:r w:rsidRPr="00F166FE">
        <w:rPr>
          <w:rFonts w:ascii="David" w:hAnsi="David" w:cs="David"/>
          <w:rtl/>
        </w:rPr>
        <w:t xml:space="preserve">ברק – שניהם חייבים, אך לא יחד ולחוד, אלא בגלל </w:t>
      </w:r>
      <w:r w:rsidR="00E63745" w:rsidRPr="00F166FE">
        <w:rPr>
          <w:rFonts w:ascii="David" w:hAnsi="David" w:cs="David"/>
          <w:rtl/>
        </w:rPr>
        <w:t>שהבעלים של החברה נהנה מהסכם</w:t>
      </w:r>
      <w:r w:rsidRPr="00F166FE">
        <w:rPr>
          <w:rFonts w:ascii="David" w:hAnsi="David" w:cs="David"/>
          <w:rtl/>
        </w:rPr>
        <w:t>.</w:t>
      </w:r>
    </w:p>
    <w:p w14:paraId="16F00F41" w14:textId="6057891D" w:rsidR="00A56BDF" w:rsidRPr="00F166FE" w:rsidRDefault="00360FD9" w:rsidP="000325E9">
      <w:pPr>
        <w:numPr>
          <w:ilvl w:val="2"/>
          <w:numId w:val="2"/>
        </w:numPr>
        <w:spacing w:after="0"/>
        <w:rPr>
          <w:rFonts w:eastAsia="Times New Roman"/>
        </w:rPr>
      </w:pPr>
      <w:r w:rsidRPr="00F166FE">
        <w:rPr>
          <w:rFonts w:eastAsia="Times New Roman"/>
          <w:rtl/>
        </w:rPr>
        <w:t>האם יהיו מקרים בהם הזוכה יהיה חייב בהשבה?</w:t>
      </w:r>
    </w:p>
    <w:p w14:paraId="32394D84" w14:textId="3F5070AD" w:rsidR="009823FC" w:rsidRPr="00F166FE" w:rsidRDefault="00CF5027" w:rsidP="000325E9">
      <w:pPr>
        <w:numPr>
          <w:ilvl w:val="3"/>
          <w:numId w:val="2"/>
        </w:numPr>
        <w:spacing w:after="0"/>
        <w:rPr>
          <w:rFonts w:eastAsia="Times New Roman"/>
          <w:rtl/>
        </w:rPr>
      </w:pPr>
      <w:r w:rsidRPr="00F166FE">
        <w:rPr>
          <w:rFonts w:eastAsia="Times New Roman"/>
          <w:b/>
          <w:bCs/>
          <w:rtl/>
        </w:rPr>
        <w:t xml:space="preserve">דנ"א </w:t>
      </w:r>
      <w:proofErr w:type="spellStart"/>
      <w:r w:rsidRPr="00F166FE">
        <w:rPr>
          <w:rFonts w:eastAsia="Times New Roman"/>
          <w:b/>
          <w:bCs/>
          <w:rtl/>
        </w:rPr>
        <w:t>בייזמן</w:t>
      </w:r>
      <w:proofErr w:type="spellEnd"/>
      <w:r w:rsidRPr="00F166FE">
        <w:rPr>
          <w:rFonts w:eastAsia="Times New Roman"/>
          <w:b/>
          <w:bCs/>
          <w:rtl/>
        </w:rPr>
        <w:t xml:space="preserve"> השקעות בע"מ נ' בנק הפועלים למשכנתאות בע"מ</w:t>
      </w:r>
      <w:r w:rsidRPr="00F166FE">
        <w:rPr>
          <w:rFonts w:eastAsia="Times New Roman"/>
          <w:rtl/>
        </w:rPr>
        <w:t xml:space="preserve"> - </w:t>
      </w:r>
      <w:r w:rsidR="009823FC" w:rsidRPr="00F166FE">
        <w:rPr>
          <w:rtl/>
        </w:rPr>
        <w:t>נגה בעלים של נכס.</w:t>
      </w:r>
      <w:r w:rsidR="00777D59" w:rsidRPr="00F166FE">
        <w:rPr>
          <w:rFonts w:eastAsia="Times New Roman"/>
          <w:rtl/>
        </w:rPr>
        <w:t xml:space="preserve"> </w:t>
      </w:r>
      <w:r w:rsidR="009823FC" w:rsidRPr="00F166FE">
        <w:rPr>
          <w:rtl/>
        </w:rPr>
        <w:t xml:space="preserve">פלונית </w:t>
      </w:r>
      <w:proofErr w:type="spellStart"/>
      <w:r w:rsidR="009823FC" w:rsidRPr="00F166FE">
        <w:rPr>
          <w:rtl/>
        </w:rPr>
        <w:t>הזייפנית</w:t>
      </w:r>
      <w:proofErr w:type="spellEnd"/>
      <w:r w:rsidR="009823FC" w:rsidRPr="00F166FE">
        <w:rPr>
          <w:rtl/>
        </w:rPr>
        <w:t xml:space="preserve"> מזייפת את חתימתה של נגה ומוכרת את נכסה מול </w:t>
      </w:r>
      <w:proofErr w:type="spellStart"/>
      <w:r w:rsidR="009823FC" w:rsidRPr="00F166FE">
        <w:rPr>
          <w:rtl/>
        </w:rPr>
        <w:t>חליווה</w:t>
      </w:r>
      <w:proofErr w:type="spellEnd"/>
      <w:r w:rsidR="009823FC" w:rsidRPr="00F166FE">
        <w:rPr>
          <w:rtl/>
        </w:rPr>
        <w:t xml:space="preserve">. בנק משכון ממן את המשכנתא </w:t>
      </w:r>
      <w:proofErr w:type="spellStart"/>
      <w:r w:rsidR="009823FC" w:rsidRPr="00F166FE">
        <w:rPr>
          <w:rtl/>
        </w:rPr>
        <w:t>לחליווה</w:t>
      </w:r>
      <w:proofErr w:type="spellEnd"/>
      <w:r w:rsidR="009823FC" w:rsidRPr="00F166FE">
        <w:rPr>
          <w:rtl/>
        </w:rPr>
        <w:t xml:space="preserve"> ומשלם בעצם על הנכס. </w:t>
      </w:r>
      <w:proofErr w:type="spellStart"/>
      <w:r w:rsidR="009823FC" w:rsidRPr="00F166FE">
        <w:rPr>
          <w:rtl/>
        </w:rPr>
        <w:t>בייזמן</w:t>
      </w:r>
      <w:proofErr w:type="spellEnd"/>
      <w:r w:rsidR="009823FC" w:rsidRPr="00F166FE">
        <w:rPr>
          <w:rtl/>
        </w:rPr>
        <w:t xml:space="preserve"> רוצה לרכוש את הנכס </w:t>
      </w:r>
      <w:proofErr w:type="spellStart"/>
      <w:r w:rsidR="009823FC" w:rsidRPr="00F166FE">
        <w:rPr>
          <w:rtl/>
        </w:rPr>
        <w:t>מחליווה</w:t>
      </w:r>
      <w:proofErr w:type="spellEnd"/>
      <w:r w:rsidR="009823FC" w:rsidRPr="00F166FE">
        <w:rPr>
          <w:rtl/>
        </w:rPr>
        <w:t xml:space="preserve"> והוא מסלק את המשכון שבנק משכון שילם על הנכס מגלים שהעסקה היא תרמית- פלונית נעלמה. אין ספק שהנכס של נגה ואי אפשר לקחת אותו ממנה.</w:t>
      </w:r>
      <w:r w:rsidR="00777D59" w:rsidRPr="00F166FE">
        <w:rPr>
          <w:rFonts w:eastAsia="Times New Roman"/>
          <w:rtl/>
        </w:rPr>
        <w:t xml:space="preserve"> חווילה (החייב) פושט את הרגל הם חובת ההשבה עוברת לבנק (הזוכה)?</w:t>
      </w:r>
    </w:p>
    <w:p w14:paraId="70402F41" w14:textId="4A80DC39" w:rsidR="00CF5027" w:rsidRPr="00F166FE" w:rsidRDefault="00CF5027" w:rsidP="000325E9">
      <w:pPr>
        <w:numPr>
          <w:ilvl w:val="4"/>
          <w:numId w:val="2"/>
        </w:numPr>
        <w:spacing w:after="0"/>
        <w:rPr>
          <w:rFonts w:eastAsia="Times New Roman"/>
          <w:rtl/>
        </w:rPr>
      </w:pPr>
      <w:r w:rsidRPr="00F166FE">
        <w:rPr>
          <w:rFonts w:eastAsia="Times New Roman"/>
          <w:rtl/>
        </w:rPr>
        <w:t>הנכס לא היה קיים ולכן הכסף שהועבר לבנק היה עקב פגם של טעות בכריתה.</w:t>
      </w:r>
      <w:r w:rsidR="00D046B8" w:rsidRPr="00F166FE">
        <w:rPr>
          <w:rFonts w:eastAsia="Times New Roman"/>
          <w:rtl/>
        </w:rPr>
        <w:t xml:space="preserve"> </w:t>
      </w:r>
      <w:r w:rsidRPr="00F166FE">
        <w:rPr>
          <w:rFonts w:eastAsia="Times New Roman"/>
          <w:rtl/>
        </w:rPr>
        <w:t>לכן הזוכה חייב בהשבה</w:t>
      </w:r>
      <w:r w:rsidR="00604764" w:rsidRPr="00F166FE">
        <w:rPr>
          <w:rFonts w:eastAsia="Times New Roman"/>
          <w:rtl/>
        </w:rPr>
        <w:t xml:space="preserve"> כי הוא קיבל את הכסף שלא כדין לכן </w:t>
      </w:r>
      <w:r w:rsidRPr="00F166FE">
        <w:rPr>
          <w:rFonts w:eastAsia="Times New Roman"/>
          <w:rtl/>
        </w:rPr>
        <w:t>הזוכה חייב להשיב</w:t>
      </w:r>
      <w:r w:rsidR="00604764" w:rsidRPr="00F166FE">
        <w:rPr>
          <w:rFonts w:eastAsia="Times New Roman"/>
          <w:rtl/>
        </w:rPr>
        <w:t xml:space="preserve"> </w:t>
      </w:r>
      <w:r w:rsidRPr="00F166FE">
        <w:rPr>
          <w:rFonts w:eastAsia="Times New Roman"/>
          <w:rtl/>
        </w:rPr>
        <w:t>מתוקף עשיית עושר שלא במשפט.</w:t>
      </w:r>
    </w:p>
    <w:p w14:paraId="733E6E24" w14:textId="58CA50DE" w:rsidR="00CF5027" w:rsidRPr="00F166FE" w:rsidRDefault="008D1CF3" w:rsidP="000325E9">
      <w:pPr>
        <w:numPr>
          <w:ilvl w:val="0"/>
          <w:numId w:val="2"/>
        </w:numPr>
        <w:shd w:val="clear" w:color="auto" w:fill="FBE4D5" w:themeFill="accent2" w:themeFillTint="33"/>
        <w:spacing w:after="0"/>
        <w:rPr>
          <w:rFonts w:eastAsia="Times New Roman"/>
          <w:b/>
          <w:bCs/>
          <w:rtl/>
        </w:rPr>
      </w:pPr>
      <w:r w:rsidRPr="00F166FE">
        <w:rPr>
          <w:rFonts w:eastAsia="Times New Roman"/>
          <w:b/>
          <w:bCs/>
          <w:rtl/>
        </w:rPr>
        <w:t>התנאה על זכות ההשבה</w:t>
      </w:r>
    </w:p>
    <w:p w14:paraId="3D145968" w14:textId="35117BAE" w:rsidR="00CF5027" w:rsidRPr="00F166FE" w:rsidRDefault="00CF5027" w:rsidP="000325E9">
      <w:pPr>
        <w:numPr>
          <w:ilvl w:val="1"/>
          <w:numId w:val="2"/>
        </w:numPr>
        <w:spacing w:after="0"/>
        <w:rPr>
          <w:rFonts w:eastAsia="Times New Roman"/>
          <w:rtl/>
        </w:rPr>
      </w:pPr>
      <w:r w:rsidRPr="00F166FE">
        <w:rPr>
          <w:rFonts w:eastAsia="Times New Roman"/>
          <w:b/>
          <w:bCs/>
          <w:rtl/>
        </w:rPr>
        <w:lastRenderedPageBreak/>
        <w:t>התנאה על קיום זכות</w:t>
      </w:r>
      <w:r w:rsidRPr="00F166FE">
        <w:rPr>
          <w:rFonts w:eastAsia="Times New Roman"/>
          <w:rtl/>
        </w:rPr>
        <w:t xml:space="preserve"> </w:t>
      </w:r>
      <w:r w:rsidR="00AC346A" w:rsidRPr="00F166FE">
        <w:rPr>
          <w:rFonts w:eastAsia="Times New Roman"/>
          <w:rtl/>
        </w:rPr>
        <w:t>–</w:t>
      </w:r>
      <w:r w:rsidRPr="00F166FE">
        <w:rPr>
          <w:rFonts w:eastAsia="Times New Roman"/>
          <w:rtl/>
        </w:rPr>
        <w:t xml:space="preserve"> </w:t>
      </w:r>
      <w:r w:rsidR="00AC346A" w:rsidRPr="00F166FE">
        <w:rPr>
          <w:rFonts w:eastAsia="Times New Roman"/>
          <w:rtl/>
        </w:rPr>
        <w:t xml:space="preserve">הצדדים לחוזה יכולים להחליט שלא קיימת זכות השבה </w:t>
      </w:r>
      <w:r w:rsidR="006B46AB" w:rsidRPr="00F166FE">
        <w:rPr>
          <w:rFonts w:eastAsia="Times New Roman"/>
          <w:rtl/>
        </w:rPr>
        <w:t>–</w:t>
      </w:r>
      <w:r w:rsidR="00AC346A" w:rsidRPr="00F166FE">
        <w:rPr>
          <w:rFonts w:eastAsia="Times New Roman"/>
          <w:rtl/>
        </w:rPr>
        <w:t xml:space="preserve"> </w:t>
      </w:r>
      <w:r w:rsidR="006B46AB" w:rsidRPr="00F166FE">
        <w:rPr>
          <w:rFonts w:eastAsia="Times New Roman"/>
          <w:rtl/>
        </w:rPr>
        <w:t xml:space="preserve">לכאורה לא מסתדר מכוון שזה סותר את הדין </w:t>
      </w:r>
      <w:proofErr w:type="spellStart"/>
      <w:r w:rsidR="006B46AB" w:rsidRPr="00F166FE">
        <w:rPr>
          <w:rFonts w:eastAsia="Times New Roman"/>
          <w:rtl/>
        </w:rPr>
        <w:t>הקוגנטי</w:t>
      </w:r>
      <w:proofErr w:type="spellEnd"/>
      <w:r w:rsidR="006B46AB" w:rsidRPr="00F166FE">
        <w:rPr>
          <w:rFonts w:eastAsia="Times New Roman"/>
          <w:rtl/>
        </w:rPr>
        <w:t>, אך לא בהכרח מכוון</w:t>
      </w:r>
      <w:r w:rsidR="000E2B5C" w:rsidRPr="00F166FE">
        <w:rPr>
          <w:rFonts w:eastAsia="Times New Roman"/>
          <w:rtl/>
        </w:rPr>
        <w:t xml:space="preserve"> שאם אין זכות השבה אבל אפשר לדרוש פיצויים אז זה הגיוני.</w:t>
      </w:r>
    </w:p>
    <w:p w14:paraId="50B6CE36" w14:textId="7892EA4A" w:rsidR="00CF5027" w:rsidRPr="00F166FE" w:rsidRDefault="00F73E4B" w:rsidP="000325E9">
      <w:pPr>
        <w:numPr>
          <w:ilvl w:val="1"/>
          <w:numId w:val="2"/>
        </w:numPr>
        <w:spacing w:after="0"/>
        <w:rPr>
          <w:rFonts w:eastAsia="Times New Roman"/>
          <w:rtl/>
        </w:rPr>
      </w:pPr>
      <w:r w:rsidRPr="00F166FE">
        <w:rPr>
          <w:rFonts w:eastAsia="Times New Roman"/>
          <w:b/>
          <w:bCs/>
          <w:rtl/>
        </w:rPr>
        <w:t xml:space="preserve">התניה על סוג ההשבה: </w:t>
      </w:r>
      <w:r w:rsidR="00CF5027" w:rsidRPr="00F166FE">
        <w:rPr>
          <w:rFonts w:eastAsia="Times New Roman"/>
          <w:rtl/>
        </w:rPr>
        <w:t>השבה בעין או השבת שווי - להתנות שאפשר להשיב רק שווי ולא בעין.</w:t>
      </w:r>
    </w:p>
    <w:p w14:paraId="2A727CBD" w14:textId="09FB23BC" w:rsidR="00CF5027" w:rsidRPr="00F166FE" w:rsidRDefault="00CF5027" w:rsidP="000325E9">
      <w:pPr>
        <w:numPr>
          <w:ilvl w:val="2"/>
          <w:numId w:val="2"/>
        </w:numPr>
        <w:spacing w:after="0"/>
        <w:rPr>
          <w:rFonts w:eastAsia="Times New Roman"/>
          <w:rtl/>
        </w:rPr>
      </w:pPr>
      <w:r w:rsidRPr="00F166FE">
        <w:rPr>
          <w:rFonts w:eastAsia="Times New Roman"/>
          <w:rtl/>
        </w:rPr>
        <w:t>למה שמישהו ירצה להתנות על השבה</w:t>
      </w:r>
      <w:r w:rsidR="007E1F2E" w:rsidRPr="00F166FE">
        <w:rPr>
          <w:rFonts w:eastAsia="Times New Roman"/>
          <w:rtl/>
        </w:rPr>
        <w:t>?</w:t>
      </w:r>
      <w:r w:rsidR="00DE686B" w:rsidRPr="00F166FE">
        <w:rPr>
          <w:rFonts w:eastAsia="Times New Roman"/>
          <w:rtl/>
        </w:rPr>
        <w:t xml:space="preserve"> </w:t>
      </w:r>
      <w:r w:rsidR="00DE686B" w:rsidRPr="00F166FE">
        <w:rPr>
          <w:rFonts w:eastAsia="Times New Roman"/>
          <w:b/>
          <w:bCs/>
          <w:rtl/>
        </w:rPr>
        <w:t>כאשר הפיצוי  גבוה מההשבה</w:t>
      </w:r>
      <w:r w:rsidR="00DE686B" w:rsidRPr="00F166FE">
        <w:rPr>
          <w:rFonts w:eastAsia="Times New Roman"/>
          <w:rtl/>
        </w:rPr>
        <w:t xml:space="preserve"> לדוג' </w:t>
      </w:r>
      <w:r w:rsidRPr="00F166FE">
        <w:rPr>
          <w:rFonts w:eastAsia="Times New Roman"/>
          <w:rtl/>
        </w:rPr>
        <w:t>חוזה הפסד</w:t>
      </w:r>
      <w:r w:rsidR="008428D5" w:rsidRPr="00F166FE">
        <w:rPr>
          <w:rFonts w:eastAsia="Times New Roman"/>
          <w:rtl/>
        </w:rPr>
        <w:t>.</w:t>
      </w:r>
      <w:r w:rsidRPr="00F166FE">
        <w:rPr>
          <w:rFonts w:eastAsia="Times New Roman"/>
          <w:rtl/>
        </w:rPr>
        <w:t xml:space="preserve"> </w:t>
      </w:r>
    </w:p>
    <w:p w14:paraId="0528343B" w14:textId="77777777" w:rsidR="00CF5027" w:rsidRPr="00F166FE" w:rsidRDefault="00CF5027" w:rsidP="000325E9">
      <w:pPr>
        <w:numPr>
          <w:ilvl w:val="0"/>
          <w:numId w:val="2"/>
        </w:numPr>
        <w:shd w:val="clear" w:color="auto" w:fill="FBE4D5" w:themeFill="accent2" w:themeFillTint="33"/>
        <w:spacing w:after="0"/>
        <w:rPr>
          <w:rFonts w:eastAsia="Times New Roman"/>
          <w:b/>
          <w:bCs/>
          <w:rtl/>
        </w:rPr>
      </w:pPr>
      <w:r w:rsidRPr="00F166FE">
        <w:rPr>
          <w:rFonts w:eastAsia="Times New Roman"/>
          <w:b/>
          <w:bCs/>
          <w:rtl/>
        </w:rPr>
        <w:t xml:space="preserve">גובה ההשבה- </w:t>
      </w:r>
      <w:r w:rsidRPr="00F166FE">
        <w:rPr>
          <w:rFonts w:eastAsia="Times New Roman"/>
          <w:rtl/>
        </w:rPr>
        <w:t>שווי ריאלי מול שווי חוזי</w:t>
      </w:r>
    </w:p>
    <w:p w14:paraId="1555D019" w14:textId="360A7DD7" w:rsidR="00914A88" w:rsidRPr="00F166FE" w:rsidRDefault="00914A88" w:rsidP="000325E9">
      <w:pPr>
        <w:numPr>
          <w:ilvl w:val="1"/>
          <w:numId w:val="2"/>
        </w:numPr>
        <w:spacing w:after="0"/>
        <w:rPr>
          <w:rFonts w:eastAsia="Times New Roman"/>
          <w:b/>
          <w:bCs/>
        </w:rPr>
      </w:pPr>
      <w:r w:rsidRPr="00F166FE">
        <w:rPr>
          <w:rFonts w:eastAsia="Times New Roman"/>
          <w:b/>
          <w:bCs/>
          <w:rtl/>
        </w:rPr>
        <w:t xml:space="preserve">דוגמה: </w:t>
      </w:r>
      <w:r w:rsidRPr="00F166FE">
        <w:rPr>
          <w:rFonts w:eastAsia="Times New Roman"/>
          <w:rtl/>
        </w:rPr>
        <w:t xml:space="preserve"> קבלן נכנס לחוזה ועושה 80 אחוז מהעבודה</w:t>
      </w:r>
      <w:r w:rsidR="00F741D8" w:rsidRPr="00F166FE">
        <w:rPr>
          <w:rFonts w:eastAsia="Times New Roman"/>
          <w:rtl/>
        </w:rPr>
        <w:t xml:space="preserve"> המחיר החוזי הוא 100 אבל העבודה עלתה לו 200. ושווי העובדה לאחר ביצוע מלא הוא 250.</w:t>
      </w:r>
      <w:r w:rsidR="00575483" w:rsidRPr="00F166FE">
        <w:rPr>
          <w:rFonts w:eastAsia="Times New Roman"/>
          <w:rtl/>
        </w:rPr>
        <w:t xml:space="preserve"> מה האפשריות ההשבה שעומדות לפניו?</w:t>
      </w:r>
    </w:p>
    <w:p w14:paraId="4B8A6032" w14:textId="3EA903D2" w:rsidR="00575483" w:rsidRPr="00F166FE" w:rsidRDefault="00575483" w:rsidP="000325E9">
      <w:pPr>
        <w:numPr>
          <w:ilvl w:val="2"/>
          <w:numId w:val="2"/>
        </w:numPr>
        <w:spacing w:after="0"/>
        <w:rPr>
          <w:rFonts w:eastAsia="Times New Roman"/>
        </w:rPr>
      </w:pPr>
      <w:r w:rsidRPr="00F166FE">
        <w:rPr>
          <w:rFonts w:eastAsia="Times New Roman"/>
          <w:rtl/>
        </w:rPr>
        <w:t xml:space="preserve">אופציה א </w:t>
      </w:r>
      <w:r w:rsidR="00A55D99" w:rsidRPr="00F166FE">
        <w:rPr>
          <w:rFonts w:eastAsia="Times New Roman"/>
          <w:rtl/>
        </w:rPr>
        <w:t>–</w:t>
      </w:r>
      <w:r w:rsidRPr="00F166FE">
        <w:rPr>
          <w:rFonts w:eastAsia="Times New Roman"/>
          <w:rtl/>
        </w:rPr>
        <w:t xml:space="preserve"> </w:t>
      </w:r>
      <w:r w:rsidR="00A55D99" w:rsidRPr="00F166FE">
        <w:rPr>
          <w:rFonts w:eastAsia="Times New Roman"/>
          <w:rtl/>
        </w:rPr>
        <w:t>השבה של שווי ריאלי ולכן הנפר יביא לו 200 בעד העבודה</w:t>
      </w:r>
    </w:p>
    <w:p w14:paraId="75046A06" w14:textId="4768C7F2" w:rsidR="00A55D99" w:rsidRPr="00F166FE" w:rsidRDefault="00A55D99" w:rsidP="000325E9">
      <w:pPr>
        <w:numPr>
          <w:ilvl w:val="2"/>
          <w:numId w:val="2"/>
        </w:numPr>
        <w:spacing w:after="0"/>
        <w:rPr>
          <w:rFonts w:eastAsia="Times New Roman"/>
        </w:rPr>
      </w:pPr>
      <w:r w:rsidRPr="00F166FE">
        <w:rPr>
          <w:rFonts w:eastAsia="Times New Roman"/>
          <w:rtl/>
        </w:rPr>
        <w:t xml:space="preserve">אופציה ב' </w:t>
      </w:r>
      <w:r w:rsidR="00FD5843" w:rsidRPr="00F166FE">
        <w:rPr>
          <w:rFonts w:eastAsia="Times New Roman"/>
          <w:rtl/>
        </w:rPr>
        <w:t>–</w:t>
      </w:r>
      <w:r w:rsidRPr="00F166FE">
        <w:rPr>
          <w:rFonts w:eastAsia="Times New Roman"/>
          <w:rtl/>
        </w:rPr>
        <w:t xml:space="preserve"> </w:t>
      </w:r>
      <w:r w:rsidR="003531FD" w:rsidRPr="00F166FE">
        <w:rPr>
          <w:rFonts w:eastAsia="Times New Roman"/>
          <w:rtl/>
        </w:rPr>
        <w:t>100 – הגין אינטרס הצפייה המלא – בעייתי כי עשה רק 80 אחוז.</w:t>
      </w:r>
    </w:p>
    <w:p w14:paraId="3D7084E6" w14:textId="68F32EAC" w:rsidR="00D92845" w:rsidRPr="00F166FE" w:rsidRDefault="00D92845" w:rsidP="000325E9">
      <w:pPr>
        <w:numPr>
          <w:ilvl w:val="2"/>
          <w:numId w:val="2"/>
        </w:numPr>
        <w:spacing w:after="0"/>
        <w:rPr>
          <w:rFonts w:eastAsia="Times New Roman"/>
        </w:rPr>
      </w:pPr>
      <w:r w:rsidRPr="00F166FE">
        <w:rPr>
          <w:rFonts w:eastAsia="Times New Roman"/>
          <w:rtl/>
        </w:rPr>
        <w:t>אופציה ג'</w:t>
      </w:r>
      <w:r w:rsidR="00E54055" w:rsidRPr="00F166FE">
        <w:rPr>
          <w:rFonts w:eastAsia="Times New Roman"/>
          <w:rtl/>
        </w:rPr>
        <w:t xml:space="preserve"> – הנפר יקבל את הנכס יביא לו 80 בעד 80 אחוז ביצוע</w:t>
      </w:r>
      <w:r w:rsidR="00BD06F1" w:rsidRPr="00F166FE">
        <w:rPr>
          <w:rFonts w:eastAsia="Times New Roman"/>
          <w:rtl/>
        </w:rPr>
        <w:t>.</w:t>
      </w:r>
    </w:p>
    <w:p w14:paraId="4D4DB7B7" w14:textId="63B1BA5A" w:rsidR="0024517C" w:rsidRPr="00F166FE" w:rsidRDefault="0024517C" w:rsidP="000325E9">
      <w:pPr>
        <w:numPr>
          <w:ilvl w:val="2"/>
          <w:numId w:val="2"/>
        </w:numPr>
        <w:spacing w:after="0"/>
        <w:rPr>
          <w:rFonts w:eastAsia="Times New Roman"/>
        </w:rPr>
      </w:pPr>
      <w:r w:rsidRPr="00F166FE">
        <w:rPr>
          <w:rFonts w:eastAsia="Times New Roman"/>
          <w:rtl/>
        </w:rPr>
        <w:t xml:space="preserve">אופציה ד' </w:t>
      </w:r>
      <w:r w:rsidR="00701C3B" w:rsidRPr="00F166FE">
        <w:rPr>
          <w:rFonts w:eastAsia="Times New Roman"/>
          <w:rtl/>
        </w:rPr>
        <w:t>–</w:t>
      </w:r>
      <w:r w:rsidRPr="00F166FE">
        <w:rPr>
          <w:rFonts w:eastAsia="Times New Roman"/>
          <w:rtl/>
        </w:rPr>
        <w:t xml:space="preserve"> </w:t>
      </w:r>
      <w:r w:rsidR="00701C3B" w:rsidRPr="00F166FE">
        <w:rPr>
          <w:rFonts w:eastAsia="Times New Roman"/>
          <w:rtl/>
        </w:rPr>
        <w:t>השבה של 50 בגלל שזו ההוצאה שנחסכה לו עקב ההפרה.</w:t>
      </w:r>
    </w:p>
    <w:p w14:paraId="34470C0D" w14:textId="04BC854E" w:rsidR="00F2146F" w:rsidRPr="00F166FE" w:rsidRDefault="00F2146F" w:rsidP="000325E9">
      <w:pPr>
        <w:numPr>
          <w:ilvl w:val="1"/>
          <w:numId w:val="2"/>
        </w:numPr>
        <w:spacing w:after="0"/>
        <w:rPr>
          <w:rFonts w:eastAsia="Times New Roman"/>
        </w:rPr>
      </w:pPr>
      <w:r w:rsidRPr="00F166FE">
        <w:rPr>
          <w:rFonts w:eastAsia="Times New Roman"/>
          <w:b/>
          <w:bCs/>
          <w:rtl/>
        </w:rPr>
        <w:t>סעיף 9 לחוק החוזים תרופות</w:t>
      </w:r>
      <w:r w:rsidRPr="00F166FE">
        <w:rPr>
          <w:rFonts w:eastAsia="Times New Roman"/>
          <w:rtl/>
        </w:rPr>
        <w:t xml:space="preserve"> - </w:t>
      </w:r>
      <w:r w:rsidRPr="00F166FE">
        <w:rPr>
          <w:rFonts w:eastAsia="Times New Roman"/>
          <w:i/>
          <w:iCs/>
          <w:rtl/>
        </w:rPr>
        <w:t xml:space="preserve">"משבוטל חוזה, חייב המפר להשיב לנפגע מה </w:t>
      </w:r>
      <w:r w:rsidRPr="00F166FE">
        <w:rPr>
          <w:rFonts w:eastAsia="Times New Roman"/>
          <w:b/>
          <w:bCs/>
          <w:i/>
          <w:iCs/>
          <w:rtl/>
        </w:rPr>
        <w:t>שקיבל על פי החוזה</w:t>
      </w:r>
      <w:r w:rsidRPr="00F166FE">
        <w:rPr>
          <w:rFonts w:eastAsia="Times New Roman"/>
          <w:i/>
          <w:iCs/>
          <w:rtl/>
        </w:rPr>
        <w:t xml:space="preserve">, או לשלם </w:t>
      </w:r>
      <w:r w:rsidRPr="00F166FE">
        <w:rPr>
          <w:rFonts w:eastAsia="Times New Roman"/>
          <w:b/>
          <w:bCs/>
          <w:i/>
          <w:iCs/>
          <w:rtl/>
        </w:rPr>
        <w:t>לו את שוויו של מה שקיבל</w:t>
      </w:r>
      <w:r w:rsidRPr="00F166FE">
        <w:rPr>
          <w:rFonts w:eastAsia="Times New Roman"/>
          <w:i/>
          <w:iCs/>
          <w:rtl/>
        </w:rPr>
        <w:t xml:space="preserve"> אם ההשבה </w:t>
      </w:r>
      <w:proofErr w:type="spellStart"/>
      <w:r w:rsidRPr="00F166FE">
        <w:rPr>
          <w:rFonts w:eastAsia="Times New Roman"/>
          <w:i/>
          <w:iCs/>
          <w:rtl/>
        </w:rPr>
        <w:t>היתה</w:t>
      </w:r>
      <w:proofErr w:type="spellEnd"/>
      <w:r w:rsidRPr="00F166FE">
        <w:rPr>
          <w:rFonts w:eastAsia="Times New Roman"/>
          <w:i/>
          <w:iCs/>
          <w:rtl/>
        </w:rPr>
        <w:t xml:space="preserve"> בלתי אפשרית או בלתי סבירה א</w:t>
      </w:r>
      <w:r w:rsidR="00EC21ED" w:rsidRPr="00F166FE">
        <w:rPr>
          <w:rFonts w:eastAsia="Times New Roman"/>
          <w:i/>
          <w:iCs/>
          <w:rtl/>
        </w:rPr>
        <w:t xml:space="preserve">ו </w:t>
      </w:r>
      <w:r w:rsidRPr="00F166FE">
        <w:rPr>
          <w:rFonts w:eastAsia="Times New Roman"/>
          <w:i/>
          <w:iCs/>
          <w:rtl/>
        </w:rPr>
        <w:t xml:space="preserve">שהנפגע בחר בכך; והנפגע חייב להשיב למפר </w:t>
      </w:r>
      <w:r w:rsidRPr="00F166FE">
        <w:rPr>
          <w:rFonts w:eastAsia="Times New Roman"/>
          <w:b/>
          <w:bCs/>
          <w:i/>
          <w:iCs/>
          <w:rtl/>
        </w:rPr>
        <w:t>מה שקיבל על פי החוזה</w:t>
      </w:r>
      <w:r w:rsidRPr="00F166FE">
        <w:rPr>
          <w:rFonts w:eastAsia="Times New Roman"/>
          <w:i/>
          <w:iCs/>
          <w:rtl/>
        </w:rPr>
        <w:t xml:space="preserve">, </w:t>
      </w:r>
      <w:r w:rsidRPr="00F166FE">
        <w:rPr>
          <w:rFonts w:eastAsia="Times New Roman"/>
          <w:b/>
          <w:bCs/>
          <w:i/>
          <w:iCs/>
          <w:rtl/>
        </w:rPr>
        <w:t>או לשלם לו את</w:t>
      </w:r>
      <w:r w:rsidR="00EC21ED" w:rsidRPr="00F166FE">
        <w:rPr>
          <w:rFonts w:eastAsia="Times New Roman"/>
          <w:b/>
          <w:bCs/>
          <w:i/>
          <w:iCs/>
          <w:rtl/>
        </w:rPr>
        <w:t xml:space="preserve"> </w:t>
      </w:r>
      <w:r w:rsidRPr="00F166FE">
        <w:rPr>
          <w:rFonts w:eastAsia="Times New Roman"/>
          <w:b/>
          <w:bCs/>
          <w:i/>
          <w:iCs/>
          <w:rtl/>
        </w:rPr>
        <w:t>שוויו של מה שקיבל</w:t>
      </w:r>
      <w:r w:rsidRPr="00F166FE">
        <w:rPr>
          <w:rFonts w:eastAsia="Times New Roman"/>
          <w:i/>
          <w:iCs/>
          <w:rtl/>
        </w:rPr>
        <w:t xml:space="preserve"> אם ההשבה </w:t>
      </w:r>
      <w:proofErr w:type="spellStart"/>
      <w:r w:rsidRPr="00F166FE">
        <w:rPr>
          <w:rFonts w:eastAsia="Times New Roman"/>
          <w:i/>
          <w:iCs/>
          <w:rtl/>
        </w:rPr>
        <w:t>היתה</w:t>
      </w:r>
      <w:proofErr w:type="spellEnd"/>
      <w:r w:rsidRPr="00F166FE">
        <w:rPr>
          <w:rFonts w:eastAsia="Times New Roman"/>
          <w:i/>
          <w:iCs/>
          <w:rtl/>
        </w:rPr>
        <w:t xml:space="preserve"> בלתי אפשרית או בלתי סבירה או שהנפגע בחר</w:t>
      </w:r>
      <w:r w:rsidR="00EC21ED" w:rsidRPr="00F166FE">
        <w:rPr>
          <w:rFonts w:eastAsia="Times New Roman"/>
          <w:i/>
          <w:iCs/>
          <w:rtl/>
        </w:rPr>
        <w:t xml:space="preserve"> </w:t>
      </w:r>
      <w:r w:rsidRPr="00F166FE">
        <w:rPr>
          <w:rFonts w:eastAsia="Times New Roman"/>
          <w:i/>
          <w:iCs/>
          <w:rtl/>
        </w:rPr>
        <w:t>בכך"</w:t>
      </w:r>
    </w:p>
    <w:p w14:paraId="4F52AC07" w14:textId="7EF73E5F" w:rsidR="00EC21ED" w:rsidRPr="00F166FE" w:rsidRDefault="00EC21ED" w:rsidP="000325E9">
      <w:pPr>
        <w:numPr>
          <w:ilvl w:val="2"/>
          <w:numId w:val="2"/>
        </w:numPr>
        <w:spacing w:after="0"/>
        <w:rPr>
          <w:rFonts w:eastAsia="Times New Roman"/>
        </w:rPr>
      </w:pPr>
      <w:r w:rsidRPr="00F166FE">
        <w:rPr>
          <w:rFonts w:eastAsia="Times New Roman"/>
          <w:rtl/>
        </w:rPr>
        <w:t xml:space="preserve">ניתן לראות שלשון הסעיף לא קובעת </w:t>
      </w:r>
      <w:r w:rsidR="005B132C" w:rsidRPr="00F166FE">
        <w:rPr>
          <w:rFonts w:eastAsia="Times New Roman"/>
          <w:rtl/>
        </w:rPr>
        <w:t>חד משמעית האם יש עדיפות ל</w:t>
      </w:r>
      <w:r w:rsidR="00BB0FC4" w:rsidRPr="00F166FE">
        <w:rPr>
          <w:rFonts w:eastAsia="Times New Roman"/>
          <w:rtl/>
        </w:rPr>
        <w:t>ס</w:t>
      </w:r>
      <w:r w:rsidR="005B132C" w:rsidRPr="00F166FE">
        <w:rPr>
          <w:rFonts w:eastAsia="Times New Roman"/>
          <w:rtl/>
        </w:rPr>
        <w:t>וג מסוים של השבה</w:t>
      </w:r>
      <w:r w:rsidR="00167692" w:rsidRPr="00F166FE">
        <w:rPr>
          <w:rFonts w:eastAsia="Times New Roman"/>
          <w:rtl/>
        </w:rPr>
        <w:t>.</w:t>
      </w:r>
    </w:p>
    <w:p w14:paraId="72687F8A" w14:textId="5AB2B851" w:rsidR="00CF5027" w:rsidRPr="00F166FE" w:rsidRDefault="00CF5027" w:rsidP="000325E9">
      <w:pPr>
        <w:numPr>
          <w:ilvl w:val="1"/>
          <w:numId w:val="2"/>
        </w:numPr>
        <w:shd w:val="clear" w:color="auto" w:fill="FBE4D5" w:themeFill="accent2" w:themeFillTint="33"/>
        <w:spacing w:after="0"/>
        <w:rPr>
          <w:rFonts w:eastAsia="Times New Roman"/>
          <w:b/>
          <w:bCs/>
          <w:rtl/>
        </w:rPr>
      </w:pPr>
      <w:r w:rsidRPr="00F166FE">
        <w:rPr>
          <w:rFonts w:eastAsia="Times New Roman"/>
          <w:b/>
          <w:bCs/>
          <w:rtl/>
        </w:rPr>
        <w:t>שווי ריאלי:</w:t>
      </w:r>
      <w:r w:rsidR="001B34AC" w:rsidRPr="00F166FE">
        <w:rPr>
          <w:rFonts w:eastAsia="Times New Roman"/>
          <w:b/>
          <w:bCs/>
          <w:rtl/>
        </w:rPr>
        <w:t xml:space="preserve"> </w:t>
      </w:r>
      <w:r w:rsidR="001B34AC" w:rsidRPr="00F166FE">
        <w:rPr>
          <w:rFonts w:eastAsia="Times New Roman"/>
          <w:rtl/>
        </w:rPr>
        <w:t>השבת השווי האמיתי של העסקה</w:t>
      </w:r>
    </w:p>
    <w:p w14:paraId="2577CDB8" w14:textId="7A944766" w:rsidR="003D7C6E" w:rsidRPr="00F166FE" w:rsidRDefault="003D7C6E" w:rsidP="000325E9">
      <w:pPr>
        <w:numPr>
          <w:ilvl w:val="2"/>
          <w:numId w:val="2"/>
        </w:numPr>
        <w:spacing w:after="0"/>
        <w:rPr>
          <w:rFonts w:eastAsia="Times New Roman"/>
        </w:rPr>
      </w:pPr>
      <w:r w:rsidRPr="00F166FE">
        <w:rPr>
          <w:rFonts w:eastAsia="Times New Roman"/>
          <w:rtl/>
        </w:rPr>
        <w:t>היתרונות בהשבת שווי ריאלי:</w:t>
      </w:r>
    </w:p>
    <w:p w14:paraId="2DF1D59C" w14:textId="55E9D658" w:rsidR="00CF5027" w:rsidRPr="00F166FE" w:rsidRDefault="00CF5027" w:rsidP="000325E9">
      <w:pPr>
        <w:numPr>
          <w:ilvl w:val="3"/>
          <w:numId w:val="2"/>
        </w:numPr>
        <w:spacing w:after="0"/>
        <w:rPr>
          <w:rFonts w:eastAsia="Times New Roman"/>
        </w:rPr>
      </w:pPr>
      <w:r w:rsidRPr="00F166FE">
        <w:rPr>
          <w:rFonts w:eastAsia="Times New Roman"/>
          <w:rtl/>
        </w:rPr>
        <w:t>השבת שווי ריאלי הכי קרובה להשבה בעין</w:t>
      </w:r>
      <w:r w:rsidR="00E4696F" w:rsidRPr="00F166FE">
        <w:rPr>
          <w:rFonts w:eastAsia="Times New Roman"/>
          <w:rtl/>
        </w:rPr>
        <w:t xml:space="preserve"> שהיא ברירת המחדל בחוק</w:t>
      </w:r>
      <w:r w:rsidRPr="00F166FE">
        <w:rPr>
          <w:rFonts w:eastAsia="Times New Roman"/>
          <w:rtl/>
        </w:rPr>
        <w:t xml:space="preserve">. </w:t>
      </w:r>
    </w:p>
    <w:p w14:paraId="0C57B981" w14:textId="1C7447E8" w:rsidR="00BF7A7D" w:rsidRPr="00F166FE" w:rsidRDefault="00BF7A7D" w:rsidP="000325E9">
      <w:pPr>
        <w:numPr>
          <w:ilvl w:val="3"/>
          <w:numId w:val="2"/>
        </w:numPr>
        <w:spacing w:after="0"/>
        <w:rPr>
          <w:rFonts w:eastAsia="Times New Roman"/>
        </w:rPr>
      </w:pPr>
      <w:r w:rsidRPr="00F166FE">
        <w:rPr>
          <w:color w:val="000000" w:themeColor="text1"/>
          <w:rtl/>
        </w:rPr>
        <w:t xml:space="preserve">השבת </w:t>
      </w:r>
      <w:r w:rsidRPr="00F166FE">
        <w:rPr>
          <w:rtl/>
        </w:rPr>
        <w:t xml:space="preserve">השווי הריאלי מעמידה את הצדדים במקום הכי טוב אלמלא החוזה כל צד משיב את מה שיש בידיו- שווי הריאלי לצד השני ועומדים מבחינה כלכלית במקום שהיו לפני ההתקשרות בחוזה- להשיב את המצב לקדמות- </w:t>
      </w:r>
      <w:r w:rsidRPr="00F166FE">
        <w:rPr>
          <w:color w:val="FF0000"/>
          <w:rtl/>
        </w:rPr>
        <w:t xml:space="preserve">בעיה, </w:t>
      </w:r>
      <w:r w:rsidRPr="00F166FE">
        <w:rPr>
          <w:b/>
          <w:bCs/>
          <w:color w:val="FF0000"/>
          <w:rtl/>
        </w:rPr>
        <w:t>המטרה של השבה חוזית היא למנוע התעשרות ולא להשיב את המצב לקדמותו</w:t>
      </w:r>
      <w:r w:rsidRPr="00F166FE">
        <w:rPr>
          <w:color w:val="FF0000"/>
          <w:rtl/>
        </w:rPr>
        <w:t xml:space="preserve"> ולכן הטענה הזו לא נכונה כי זה פשוט לא המטרה של ההשבה החוזית.</w:t>
      </w:r>
    </w:p>
    <w:p w14:paraId="31254B74" w14:textId="77777777" w:rsidR="00C23528" w:rsidRPr="00F166FE" w:rsidRDefault="00C23528" w:rsidP="000325E9">
      <w:pPr>
        <w:numPr>
          <w:ilvl w:val="2"/>
          <w:numId w:val="2"/>
        </w:numPr>
        <w:spacing w:after="0"/>
        <w:rPr>
          <w:rFonts w:eastAsia="Times New Roman"/>
        </w:rPr>
      </w:pPr>
      <w:r w:rsidRPr="00F166FE">
        <w:rPr>
          <w:rFonts w:eastAsia="Times New Roman"/>
          <w:rtl/>
        </w:rPr>
        <w:t>חסרונות:</w:t>
      </w:r>
    </w:p>
    <w:p w14:paraId="2F39E38F" w14:textId="4CF4FABD" w:rsidR="00071AC7" w:rsidRPr="00F166FE" w:rsidRDefault="0044540A" w:rsidP="000325E9">
      <w:pPr>
        <w:pStyle w:val="a9"/>
        <w:numPr>
          <w:ilvl w:val="3"/>
          <w:numId w:val="2"/>
        </w:numPr>
        <w:rPr>
          <w:rFonts w:eastAsia="Times New Roman"/>
        </w:rPr>
      </w:pPr>
      <w:r w:rsidRPr="00F166FE">
        <w:rPr>
          <w:rFonts w:eastAsia="Times New Roman"/>
          <w:rtl/>
        </w:rPr>
        <w:t xml:space="preserve">יש מקרים בהם לא ניתן לתת שווי ריאלי: </w:t>
      </w:r>
      <w:r w:rsidR="00071AC7" w:rsidRPr="00F166FE">
        <w:rPr>
          <w:rFonts w:eastAsia="Times New Roman"/>
          <w:rtl/>
        </w:rPr>
        <w:t xml:space="preserve">קיים דין מיוחד לנכסים ממשיים, במקרה של נכס ממשי קיימת זכות עקיבה- הזכות לעקוב אחרי גלגולם של הנכס. אם אדם מכר נכס והחוזה בוטל עקב הפרה ויש זכות להשבה בעין אבל הקונה גלגל אותו הלאה יש לי זכות לעקוב אחרי התמורה של המוכר ויש לי זכות לקבל את התמורה שהוא קיבל עבור הנכס- </w:t>
      </w:r>
      <w:r w:rsidR="00071AC7" w:rsidRPr="00F166FE">
        <w:rPr>
          <w:rFonts w:eastAsia="Times New Roman"/>
          <w:u w:val="single"/>
          <w:rtl/>
        </w:rPr>
        <w:t>קיים רק ביחס לנכסים ממשים ולא ביחס לשירותים במקרה של שירות לא ניתן לתת שווי ריאלי. קבל בניין לא מוכר נכס הוא נותן את השירות שלו (בונה).</w:t>
      </w:r>
      <w:r w:rsidR="00071AC7" w:rsidRPr="00F166FE">
        <w:rPr>
          <w:rFonts w:eastAsia="Times New Roman"/>
          <w:rtl/>
        </w:rPr>
        <w:t xml:space="preserve"> </w:t>
      </w:r>
    </w:p>
    <w:p w14:paraId="242DA9C3" w14:textId="77777777" w:rsidR="00250CF2" w:rsidRPr="00F166FE" w:rsidRDefault="000715E2" w:rsidP="000325E9">
      <w:pPr>
        <w:pStyle w:val="a9"/>
        <w:numPr>
          <w:ilvl w:val="3"/>
          <w:numId w:val="2"/>
        </w:numPr>
        <w:spacing w:after="0"/>
        <w:rPr>
          <w:rFonts w:eastAsia="Times New Roman"/>
        </w:rPr>
      </w:pPr>
      <w:r w:rsidRPr="00F166FE">
        <w:rPr>
          <w:rFonts w:eastAsia="Times New Roman"/>
          <w:rtl/>
        </w:rPr>
        <w:t>למרות שהשבה בשווי ריאלי באה להתחקות אחר השבה בעין ישנם הבדלים. (כמו שיש הבדלים בין אכיפה לבין פיצויי קיום).</w:t>
      </w:r>
    </w:p>
    <w:p w14:paraId="0D2A1F06" w14:textId="03124C0C" w:rsidR="00250CF2" w:rsidRPr="00F166FE" w:rsidRDefault="00250CF2" w:rsidP="000325E9">
      <w:pPr>
        <w:pStyle w:val="a9"/>
        <w:numPr>
          <w:ilvl w:val="1"/>
          <w:numId w:val="2"/>
        </w:numPr>
        <w:shd w:val="clear" w:color="auto" w:fill="FBE4D5" w:themeFill="accent2" w:themeFillTint="33"/>
        <w:spacing w:after="0"/>
        <w:rPr>
          <w:rFonts w:eastAsia="Times New Roman"/>
          <w:b/>
          <w:bCs/>
        </w:rPr>
      </w:pPr>
      <w:r w:rsidRPr="00F166FE">
        <w:rPr>
          <w:rFonts w:eastAsia="Times New Roman"/>
          <w:b/>
          <w:bCs/>
          <w:rtl/>
        </w:rPr>
        <w:t xml:space="preserve">שווי חוזי – </w:t>
      </w:r>
      <w:r w:rsidRPr="00F166FE">
        <w:rPr>
          <w:rFonts w:eastAsia="Times New Roman"/>
          <w:rtl/>
        </w:rPr>
        <w:t>השב</w:t>
      </w:r>
      <w:r w:rsidR="000A7FED" w:rsidRPr="00F166FE">
        <w:rPr>
          <w:rFonts w:eastAsia="Times New Roman"/>
          <w:rtl/>
        </w:rPr>
        <w:t>ה לפי הערך החוזי</w:t>
      </w:r>
    </w:p>
    <w:p w14:paraId="5B15FB2A" w14:textId="160D094A" w:rsidR="00CF5027" w:rsidRPr="00F166FE" w:rsidRDefault="00CF5027" w:rsidP="000325E9">
      <w:pPr>
        <w:pStyle w:val="a9"/>
        <w:numPr>
          <w:ilvl w:val="2"/>
          <w:numId w:val="2"/>
        </w:numPr>
        <w:spacing w:after="0"/>
        <w:rPr>
          <w:rFonts w:eastAsia="Times New Roman"/>
          <w:rtl/>
        </w:rPr>
      </w:pPr>
      <w:r w:rsidRPr="00F166FE">
        <w:rPr>
          <w:rFonts w:eastAsia="Times New Roman"/>
          <w:rtl/>
        </w:rPr>
        <w:t xml:space="preserve">טיעונים בעד שווי חוזי </w:t>
      </w:r>
    </w:p>
    <w:p w14:paraId="75515DD6" w14:textId="76340C51" w:rsidR="00CF5027" w:rsidRPr="00F166FE" w:rsidRDefault="000C05AC" w:rsidP="000325E9">
      <w:pPr>
        <w:numPr>
          <w:ilvl w:val="3"/>
          <w:numId w:val="2"/>
        </w:numPr>
        <w:spacing w:after="0"/>
        <w:rPr>
          <w:rFonts w:eastAsia="Times New Roman"/>
          <w:rtl/>
        </w:rPr>
      </w:pPr>
      <w:r w:rsidRPr="00F166FE">
        <w:rPr>
          <w:rFonts w:eastAsia="Times New Roman"/>
          <w:b/>
          <w:bCs/>
          <w:rtl/>
        </w:rPr>
        <w:t xml:space="preserve">הקצאת סיכונים </w:t>
      </w:r>
      <w:r w:rsidR="005503DA" w:rsidRPr="00F166FE">
        <w:rPr>
          <w:rFonts w:eastAsia="Times New Roman"/>
          <w:b/>
          <w:bCs/>
          <w:rtl/>
        </w:rPr>
        <w:t>לפי החוזה</w:t>
      </w:r>
      <w:r w:rsidRPr="00F166FE">
        <w:rPr>
          <w:rFonts w:eastAsia="Times New Roman"/>
          <w:rtl/>
        </w:rPr>
        <w:t xml:space="preserve"> </w:t>
      </w:r>
      <w:r w:rsidR="005503DA" w:rsidRPr="00F166FE">
        <w:rPr>
          <w:rFonts w:eastAsia="Times New Roman"/>
          <w:rtl/>
        </w:rPr>
        <w:t>–</w:t>
      </w:r>
      <w:r w:rsidRPr="00F166FE">
        <w:rPr>
          <w:rFonts w:eastAsia="Times New Roman"/>
          <w:rtl/>
        </w:rPr>
        <w:t xml:space="preserve"> </w:t>
      </w:r>
      <w:r w:rsidR="005503DA" w:rsidRPr="00F166FE">
        <w:rPr>
          <w:rFonts w:eastAsia="Times New Roman"/>
          <w:rtl/>
        </w:rPr>
        <w:t xml:space="preserve">שווי ריאלי גורם לכך שסיכונים שלקח על עצמו המפר </w:t>
      </w:r>
      <w:r w:rsidR="00C7760A" w:rsidRPr="00F166FE">
        <w:rPr>
          <w:rFonts w:eastAsia="Times New Roman"/>
          <w:rtl/>
        </w:rPr>
        <w:t>יחייבו את הנפר ולכן זה לא טוב ועלול להעלות את המחיר החוזי.</w:t>
      </w:r>
    </w:p>
    <w:p w14:paraId="4D89C3F1" w14:textId="77777777" w:rsidR="00CF5027" w:rsidRPr="00F166FE" w:rsidRDefault="00CF5027" w:rsidP="000325E9">
      <w:pPr>
        <w:numPr>
          <w:ilvl w:val="4"/>
          <w:numId w:val="2"/>
        </w:numPr>
        <w:spacing w:after="0"/>
        <w:rPr>
          <w:rFonts w:eastAsia="Times New Roman"/>
          <w:rtl/>
        </w:rPr>
      </w:pPr>
      <w:r w:rsidRPr="00F166FE">
        <w:rPr>
          <w:rFonts w:eastAsia="Times New Roman"/>
          <w:rtl/>
        </w:rPr>
        <w:lastRenderedPageBreak/>
        <w:t>התנהגות אסטרטגית - אנשים ינסו להיכנס לחוזה הפסד ברצון שתהיה הפרת חוזה. יש בזה פגיעה בצד השני להתמודד עם הסיכונים בצורה הטובה ביותר.</w:t>
      </w:r>
    </w:p>
    <w:p w14:paraId="53D32272" w14:textId="587B3B1E" w:rsidR="00CF5027" w:rsidRPr="00F166FE" w:rsidRDefault="007C5B78" w:rsidP="000325E9">
      <w:pPr>
        <w:numPr>
          <w:ilvl w:val="3"/>
          <w:numId w:val="2"/>
        </w:numPr>
        <w:spacing w:after="0"/>
        <w:rPr>
          <w:rFonts w:eastAsia="Times New Roman"/>
          <w:rtl/>
        </w:rPr>
      </w:pPr>
      <w:r w:rsidRPr="00F166FE">
        <w:rPr>
          <w:rFonts w:eastAsia="Times New Roman"/>
          <w:b/>
          <w:bCs/>
          <w:rtl/>
        </w:rPr>
        <w:t xml:space="preserve">עידוד הפרה יעילה - </w:t>
      </w:r>
      <w:r w:rsidR="00CF5027" w:rsidRPr="00F166FE">
        <w:rPr>
          <w:rFonts w:eastAsia="Times New Roman"/>
          <w:rtl/>
        </w:rPr>
        <w:t xml:space="preserve">הרתעה מפני הפרה יעילה (יש אינטרס חברתי שיהיו הפרות במידה והן יעילות) - אם הקונה יחליט שהוא לא מעוניין (לדוגמה הוא יהרוס את המבנה כי הוא לא מה שהוא צריך) בנכס אחרי </w:t>
      </w:r>
      <w:r w:rsidR="00CF5027" w:rsidRPr="00F166FE">
        <w:rPr>
          <w:rFonts w:eastAsia="Times New Roman"/>
        </w:rPr>
        <w:t>80%</w:t>
      </w:r>
      <w:r w:rsidR="00CF5027" w:rsidRPr="00F166FE">
        <w:rPr>
          <w:rFonts w:eastAsia="Times New Roman"/>
          <w:rtl/>
        </w:rPr>
        <w:t xml:space="preserve"> הוא לא ירצה </w:t>
      </w:r>
      <w:r w:rsidR="00513323" w:rsidRPr="00F166FE">
        <w:rPr>
          <w:rFonts w:eastAsia="Times New Roman"/>
          <w:rtl/>
        </w:rPr>
        <w:t>להפר</w:t>
      </w:r>
      <w:r w:rsidR="00CF5027" w:rsidRPr="00F166FE">
        <w:rPr>
          <w:rFonts w:eastAsia="Times New Roman"/>
          <w:rtl/>
        </w:rPr>
        <w:t xml:space="preserve"> מכוון שהוא יצטרך לשלם לקבלן כסף שהוא לא היה אמור להוציא.</w:t>
      </w:r>
    </w:p>
    <w:p w14:paraId="65DD6413" w14:textId="6960F033" w:rsidR="00CF5027" w:rsidRPr="00F166FE" w:rsidRDefault="00CF5027" w:rsidP="000325E9">
      <w:pPr>
        <w:numPr>
          <w:ilvl w:val="4"/>
          <w:numId w:val="2"/>
        </w:numPr>
        <w:spacing w:after="0"/>
        <w:rPr>
          <w:rFonts w:eastAsia="Times New Roman"/>
          <w:rtl/>
        </w:rPr>
      </w:pPr>
      <w:r w:rsidRPr="00F166FE">
        <w:rPr>
          <w:rFonts w:eastAsia="Times New Roman"/>
          <w:rtl/>
        </w:rPr>
        <w:t xml:space="preserve">פולר ופרדו </w:t>
      </w:r>
      <w:r w:rsidR="00A250AC" w:rsidRPr="00F166FE">
        <w:rPr>
          <w:rFonts w:eastAsia="Times New Roman"/>
          <w:rtl/>
        </w:rPr>
        <w:t>–</w:t>
      </w:r>
      <w:r w:rsidRPr="00F166FE">
        <w:rPr>
          <w:rFonts w:eastAsia="Times New Roman"/>
          <w:rtl/>
        </w:rPr>
        <w:t xml:space="preserve"> </w:t>
      </w:r>
      <w:r w:rsidR="00587179" w:rsidRPr="00F166FE">
        <w:rPr>
          <w:rFonts w:eastAsia="Times New Roman"/>
          <w:rtl/>
        </w:rPr>
        <w:t xml:space="preserve">הקיום מוגבל בצפייה - </w:t>
      </w:r>
      <w:r w:rsidR="00A250AC" w:rsidRPr="00F166FE">
        <w:rPr>
          <w:rFonts w:eastAsia="Times New Roman"/>
          <w:rtl/>
        </w:rPr>
        <w:t>לא ייתכן ש</w:t>
      </w:r>
      <w:r w:rsidR="008053E3" w:rsidRPr="00F166FE">
        <w:rPr>
          <w:rFonts w:eastAsia="Times New Roman"/>
          <w:rtl/>
        </w:rPr>
        <w:t>אקבל בהשבה סכום גדול יותר מאשר הסכום אותו הייתי מקבלת עקב החוזה.</w:t>
      </w:r>
      <w:r w:rsidR="00CD777B" w:rsidRPr="00F166FE">
        <w:rPr>
          <w:rFonts w:eastAsia="Times New Roman"/>
          <w:rtl/>
        </w:rPr>
        <w:t xml:space="preserve"> לא אם הקבלן (הנפר) מתעשר עקב ההפרה זו תוצאה לא סבירה. לא הגיוני שהוא מקבל יותר מהכי טוב בוא יכול לקבל אם היה מבוצע הסכם.</w:t>
      </w:r>
    </w:p>
    <w:p w14:paraId="795525FC" w14:textId="5BE0CE78" w:rsidR="00CF5027" w:rsidRPr="00F166FE" w:rsidRDefault="00CF5027" w:rsidP="000325E9">
      <w:pPr>
        <w:numPr>
          <w:ilvl w:val="4"/>
          <w:numId w:val="2"/>
        </w:numPr>
        <w:spacing w:after="0"/>
        <w:rPr>
          <w:rFonts w:eastAsia="Times New Roman"/>
          <w:rtl/>
        </w:rPr>
      </w:pPr>
      <w:r w:rsidRPr="00F166FE">
        <w:rPr>
          <w:rFonts w:eastAsia="Times New Roman"/>
          <w:rtl/>
        </w:rPr>
        <w:t xml:space="preserve">קשר סיבתי </w:t>
      </w:r>
      <w:r w:rsidR="00D60780" w:rsidRPr="00F166FE">
        <w:rPr>
          <w:rFonts w:eastAsia="Times New Roman"/>
          <w:rtl/>
        </w:rPr>
        <w:t>–</w:t>
      </w:r>
      <w:r w:rsidRPr="00F166FE">
        <w:rPr>
          <w:rFonts w:eastAsia="Times New Roman"/>
          <w:rtl/>
        </w:rPr>
        <w:t xml:space="preserve"> </w:t>
      </w:r>
      <w:r w:rsidR="00D60780" w:rsidRPr="00F166FE">
        <w:rPr>
          <w:rFonts w:eastAsia="Times New Roman"/>
          <w:rtl/>
        </w:rPr>
        <w:t xml:space="preserve">המפר מוגבל לנזקים אלמלא ההפרה – מה היה קורה אם המפר </w:t>
      </w:r>
      <w:r w:rsidR="00AF6832" w:rsidRPr="00F166FE">
        <w:rPr>
          <w:rFonts w:eastAsia="Times New Roman"/>
          <w:rtl/>
        </w:rPr>
        <w:t>לא היה מפר את החוזה</w:t>
      </w:r>
      <w:r w:rsidR="00DB77F1" w:rsidRPr="00F166FE">
        <w:rPr>
          <w:rFonts w:eastAsia="Times New Roman"/>
          <w:rtl/>
        </w:rPr>
        <w:t xml:space="preserve"> (היה לו הפסד של </w:t>
      </w:r>
      <w:r w:rsidR="003D1315" w:rsidRPr="00F166FE">
        <w:rPr>
          <w:rFonts w:eastAsia="Times New Roman"/>
          <w:rtl/>
        </w:rPr>
        <w:t xml:space="preserve">150) לכן חישוב הנזק צריך להיות </w:t>
      </w:r>
      <w:r w:rsidR="00A64370" w:rsidRPr="00F166FE">
        <w:rPr>
          <w:rFonts w:eastAsia="Times New Roman"/>
          <w:rtl/>
        </w:rPr>
        <w:t>בהתאם.</w:t>
      </w:r>
    </w:p>
    <w:p w14:paraId="529F22C4" w14:textId="6E463FBD" w:rsidR="00CF5027" w:rsidRPr="00F166FE" w:rsidRDefault="00CF5027" w:rsidP="000325E9">
      <w:pPr>
        <w:numPr>
          <w:ilvl w:val="2"/>
          <w:numId w:val="2"/>
        </w:numPr>
        <w:spacing w:after="0"/>
        <w:rPr>
          <w:rFonts w:eastAsia="Times New Roman"/>
          <w:rtl/>
        </w:rPr>
      </w:pPr>
      <w:r w:rsidRPr="00F166FE">
        <w:rPr>
          <w:rFonts w:eastAsia="Times New Roman"/>
          <w:rtl/>
        </w:rPr>
        <w:t xml:space="preserve">אין החלטה ברורה בפסיקה אבל כן נראה שכאשר ההתעשרות היא מהמפר </w:t>
      </w:r>
      <w:proofErr w:type="spellStart"/>
      <w:r w:rsidRPr="00F166FE">
        <w:rPr>
          <w:rFonts w:eastAsia="Times New Roman"/>
          <w:rtl/>
        </w:rPr>
        <w:t>לנפר</w:t>
      </w:r>
      <w:proofErr w:type="spellEnd"/>
      <w:r w:rsidRPr="00F166FE">
        <w:rPr>
          <w:rFonts w:eastAsia="Times New Roman"/>
          <w:rtl/>
        </w:rPr>
        <w:t xml:space="preserve"> נאפשר</w:t>
      </w:r>
      <w:r w:rsidR="006C1179" w:rsidRPr="00F166FE">
        <w:rPr>
          <w:rFonts w:eastAsia="Times New Roman"/>
          <w:rtl/>
        </w:rPr>
        <w:t xml:space="preserve"> התעשרות והשבה ריאלית</w:t>
      </w:r>
      <w:r w:rsidRPr="00F166FE">
        <w:rPr>
          <w:rFonts w:eastAsia="Times New Roman"/>
          <w:rtl/>
        </w:rPr>
        <w:t xml:space="preserve"> אבל כשהיא </w:t>
      </w:r>
      <w:proofErr w:type="spellStart"/>
      <w:r w:rsidRPr="00F166FE">
        <w:rPr>
          <w:rFonts w:eastAsia="Times New Roman"/>
          <w:rtl/>
        </w:rPr>
        <w:t>מהנפר</w:t>
      </w:r>
      <w:proofErr w:type="spellEnd"/>
      <w:r w:rsidRPr="00F166FE">
        <w:rPr>
          <w:rFonts w:eastAsia="Times New Roman"/>
          <w:rtl/>
        </w:rPr>
        <w:t xml:space="preserve"> למפר לא נאפשר.</w:t>
      </w:r>
    </w:p>
    <w:p w14:paraId="3E059A89" w14:textId="0AEC0596" w:rsidR="00CF5027" w:rsidRPr="00F166FE" w:rsidRDefault="00CF5027" w:rsidP="000325E9">
      <w:pPr>
        <w:numPr>
          <w:ilvl w:val="0"/>
          <w:numId w:val="2"/>
        </w:numPr>
        <w:shd w:val="clear" w:color="auto" w:fill="FBE4D5" w:themeFill="accent2" w:themeFillTint="33"/>
        <w:spacing w:after="0"/>
        <w:rPr>
          <w:rFonts w:eastAsia="Times New Roman"/>
          <w:b/>
          <w:bCs/>
          <w:rtl/>
        </w:rPr>
      </w:pPr>
      <w:r w:rsidRPr="00F166FE">
        <w:rPr>
          <w:rFonts w:eastAsia="Times New Roman"/>
          <w:b/>
          <w:bCs/>
          <w:rtl/>
        </w:rPr>
        <w:t>התעשרות מהפרת חוזה</w:t>
      </w:r>
    </w:p>
    <w:p w14:paraId="31C8197B" w14:textId="77777777" w:rsidR="00625A1F" w:rsidRPr="00F166FE" w:rsidRDefault="00625A1F" w:rsidP="000325E9">
      <w:pPr>
        <w:numPr>
          <w:ilvl w:val="1"/>
          <w:numId w:val="2"/>
        </w:numPr>
        <w:spacing w:after="0"/>
        <w:rPr>
          <w:rFonts w:eastAsia="Times New Roman"/>
        </w:rPr>
      </w:pPr>
      <w:r w:rsidRPr="00F166FE">
        <w:rPr>
          <w:rFonts w:eastAsia="Times New Roman"/>
          <w:rtl/>
        </w:rPr>
        <w:t>איך הפרה יכולה לגרום להתעשרות?</w:t>
      </w:r>
    </w:p>
    <w:p w14:paraId="780651BB" w14:textId="2CC998E1" w:rsidR="00CF5027" w:rsidRPr="00F166FE" w:rsidRDefault="004410C0" w:rsidP="000325E9">
      <w:pPr>
        <w:numPr>
          <w:ilvl w:val="2"/>
          <w:numId w:val="2"/>
        </w:numPr>
        <w:spacing w:after="0"/>
        <w:rPr>
          <w:rFonts w:eastAsia="Times New Roman"/>
          <w:rtl/>
        </w:rPr>
      </w:pPr>
      <w:r w:rsidRPr="00F166FE">
        <w:rPr>
          <w:rFonts w:eastAsia="Times New Roman"/>
          <w:rtl/>
        </w:rPr>
        <w:t xml:space="preserve">דוג' - </w:t>
      </w:r>
      <w:r w:rsidR="00CF5027" w:rsidRPr="00F166FE">
        <w:rPr>
          <w:rFonts w:eastAsia="Times New Roman"/>
          <w:rtl/>
        </w:rPr>
        <w:t xml:space="preserve">שוכר דירה בחוזה </w:t>
      </w:r>
      <w:r w:rsidR="00AB3E17" w:rsidRPr="00F166FE">
        <w:rPr>
          <w:rFonts w:eastAsia="Times New Roman"/>
          <w:rtl/>
        </w:rPr>
        <w:t>–</w:t>
      </w:r>
      <w:r w:rsidR="00CF5027" w:rsidRPr="00F166FE">
        <w:rPr>
          <w:rFonts w:eastAsia="Times New Roman"/>
          <w:rtl/>
        </w:rPr>
        <w:t xml:space="preserve"> </w:t>
      </w:r>
      <w:r w:rsidR="00AB3E17" w:rsidRPr="00F166FE">
        <w:rPr>
          <w:rFonts w:eastAsia="Times New Roman"/>
          <w:rtl/>
        </w:rPr>
        <w:t>המחיר בחוזה הוא</w:t>
      </w:r>
      <w:r w:rsidR="00CF5027" w:rsidRPr="00F166FE">
        <w:rPr>
          <w:rFonts w:eastAsia="Times New Roman"/>
          <w:rtl/>
        </w:rPr>
        <w:t xml:space="preserve"> שקל ליום למרות שהמחיר בשוק הוא 10 שקל. נגמרה השנה והמשכיר לא פינה את הנכס (אין טענה של הכנס שוכרים אחרים) איך מחשבים השבה במקרה הזה? בפסיקה ההשבה צריכה להיות לפי השווי הריאלי</w:t>
      </w:r>
      <w:r w:rsidR="000D0F61" w:rsidRPr="00F166FE">
        <w:rPr>
          <w:rFonts w:eastAsia="Times New Roman"/>
          <w:rtl/>
        </w:rPr>
        <w:t xml:space="preserve"> כי לא ייתכן שהמפר התעשר על חשבון הנפר</w:t>
      </w:r>
      <w:r w:rsidR="00CF5027" w:rsidRPr="00F166FE">
        <w:rPr>
          <w:rFonts w:eastAsia="Times New Roman"/>
          <w:rtl/>
        </w:rPr>
        <w:t>.</w:t>
      </w:r>
    </w:p>
    <w:p w14:paraId="159232D2" w14:textId="34A45960" w:rsidR="00154C6C" w:rsidRPr="00F166FE" w:rsidRDefault="00CF5027" w:rsidP="000325E9">
      <w:pPr>
        <w:numPr>
          <w:ilvl w:val="1"/>
          <w:numId w:val="2"/>
        </w:numPr>
        <w:spacing w:after="0"/>
        <w:rPr>
          <w:rFonts w:eastAsia="Times New Roman"/>
          <w:b/>
          <w:bCs/>
        </w:rPr>
      </w:pPr>
      <w:r w:rsidRPr="00F166FE">
        <w:rPr>
          <w:rFonts w:eastAsia="Times New Roman"/>
          <w:b/>
          <w:bCs/>
          <w:rtl/>
        </w:rPr>
        <w:t xml:space="preserve">שני סוגים של השבה </w:t>
      </w:r>
      <w:r w:rsidR="00154C6C" w:rsidRPr="00F166FE">
        <w:rPr>
          <w:rFonts w:eastAsia="Times New Roman"/>
          <w:b/>
          <w:bCs/>
          <w:rtl/>
        </w:rPr>
        <w:t>–</w:t>
      </w:r>
      <w:r w:rsidRPr="00F166FE">
        <w:rPr>
          <w:rFonts w:eastAsia="Times New Roman"/>
          <w:b/>
          <w:bCs/>
          <w:rtl/>
        </w:rPr>
        <w:t xml:space="preserve"> </w:t>
      </w:r>
    </w:p>
    <w:p w14:paraId="11F5DCAC" w14:textId="77777777" w:rsidR="00154C6C" w:rsidRPr="00F166FE" w:rsidRDefault="00CF5027" w:rsidP="000325E9">
      <w:pPr>
        <w:numPr>
          <w:ilvl w:val="2"/>
          <w:numId w:val="2"/>
        </w:numPr>
        <w:spacing w:after="0"/>
        <w:rPr>
          <w:rFonts w:eastAsia="Times New Roman"/>
        </w:rPr>
      </w:pPr>
      <w:r w:rsidRPr="00F166FE">
        <w:rPr>
          <w:rFonts w:eastAsia="Times New Roman"/>
          <w:rtl/>
        </w:rPr>
        <w:t xml:space="preserve">השבה מה שקיבלתי בפועל עקב החוזה. </w:t>
      </w:r>
    </w:p>
    <w:p w14:paraId="257A7C94" w14:textId="3B29D532" w:rsidR="00CF5027" w:rsidRPr="00F166FE" w:rsidRDefault="00CF5027" w:rsidP="000325E9">
      <w:pPr>
        <w:numPr>
          <w:ilvl w:val="2"/>
          <w:numId w:val="2"/>
        </w:numPr>
        <w:spacing w:after="0"/>
        <w:rPr>
          <w:rFonts w:eastAsia="Times New Roman"/>
        </w:rPr>
      </w:pPr>
      <w:r w:rsidRPr="00F166FE">
        <w:rPr>
          <w:rFonts w:eastAsia="Times New Roman"/>
          <w:rtl/>
        </w:rPr>
        <w:t>השבה של ההתעשרות שלי עקב ההפרה (משהו שקיבלתי רק בגלל שהפרתי ולא משהו שקיבלתי עקב החוזה).</w:t>
      </w:r>
    </w:p>
    <w:p w14:paraId="4EE4C238" w14:textId="3B57FD17" w:rsidR="003F0AB7" w:rsidRPr="00F166FE" w:rsidRDefault="003F0AB7" w:rsidP="000325E9">
      <w:pPr>
        <w:numPr>
          <w:ilvl w:val="4"/>
          <w:numId w:val="2"/>
        </w:numPr>
        <w:spacing w:after="0"/>
        <w:rPr>
          <w:rFonts w:eastAsia="Times New Roman"/>
          <w:rtl/>
        </w:rPr>
      </w:pPr>
      <w:r w:rsidRPr="00F166FE">
        <w:rPr>
          <w:rFonts w:eastAsia="Times New Roman"/>
          <w:rtl/>
        </w:rPr>
        <w:t>ההתעשרות במקרה של השכירות זה העובדה שהוא לא נדרש לשלם שכירות של 10 ש</w:t>
      </w:r>
      <w:r w:rsidR="000233E3" w:rsidRPr="00F166FE">
        <w:rPr>
          <w:rFonts w:eastAsia="Times New Roman"/>
          <w:rtl/>
        </w:rPr>
        <w:t>ק</w:t>
      </w:r>
      <w:r w:rsidRPr="00F166FE">
        <w:rPr>
          <w:rFonts w:eastAsia="Times New Roman"/>
          <w:rtl/>
        </w:rPr>
        <w:t>ל במקום אחר.</w:t>
      </w:r>
    </w:p>
    <w:p w14:paraId="2BB0B624" w14:textId="379899F4" w:rsidR="000233E3" w:rsidRPr="00F166FE" w:rsidRDefault="000233E3" w:rsidP="000325E9">
      <w:pPr>
        <w:numPr>
          <w:ilvl w:val="1"/>
          <w:numId w:val="2"/>
        </w:numPr>
        <w:spacing w:after="0"/>
        <w:rPr>
          <w:rFonts w:eastAsia="Times New Roman"/>
          <w:b/>
          <w:bCs/>
        </w:rPr>
      </w:pPr>
      <w:r w:rsidRPr="00F166FE">
        <w:rPr>
          <w:rFonts w:eastAsia="Times New Roman"/>
          <w:b/>
          <w:bCs/>
          <w:rtl/>
        </w:rPr>
        <w:t xml:space="preserve">פס"ד </w:t>
      </w:r>
      <w:proofErr w:type="spellStart"/>
      <w:r w:rsidRPr="00F166FE">
        <w:rPr>
          <w:rFonts w:eastAsia="Times New Roman"/>
          <w:b/>
          <w:bCs/>
          <w:rtl/>
        </w:rPr>
        <w:t>ש.ג.מ</w:t>
      </w:r>
      <w:proofErr w:type="spellEnd"/>
      <w:r w:rsidRPr="00F166FE">
        <w:rPr>
          <w:rFonts w:eastAsia="Times New Roman"/>
          <w:b/>
          <w:bCs/>
          <w:rtl/>
        </w:rPr>
        <w:t xml:space="preserve"> חניונים </w:t>
      </w:r>
      <w:r w:rsidR="0010143B" w:rsidRPr="00F166FE">
        <w:rPr>
          <w:rFonts w:eastAsia="Times New Roman"/>
          <w:b/>
          <w:bCs/>
          <w:rtl/>
        </w:rPr>
        <w:t>–</w:t>
      </w:r>
      <w:r w:rsidRPr="00F166FE">
        <w:rPr>
          <w:rFonts w:eastAsia="Times New Roman"/>
          <w:b/>
          <w:bCs/>
          <w:rtl/>
        </w:rPr>
        <w:t xml:space="preserve"> </w:t>
      </w:r>
      <w:r w:rsidR="0010143B" w:rsidRPr="00F166FE">
        <w:rPr>
          <w:rFonts w:eastAsia="Times New Roman"/>
          <w:rtl/>
        </w:rPr>
        <w:t>המדינה הייתה בחניון בתקופת המלחמה ולא שילמה עליו – שני פתרונות מוצאים:</w:t>
      </w:r>
    </w:p>
    <w:p w14:paraId="7456FE6E" w14:textId="65A54E22" w:rsidR="0010143B" w:rsidRPr="00F166FE" w:rsidRDefault="00A70156" w:rsidP="000325E9">
      <w:pPr>
        <w:numPr>
          <w:ilvl w:val="2"/>
          <w:numId w:val="2"/>
        </w:numPr>
        <w:spacing w:after="0"/>
        <w:rPr>
          <w:rFonts w:eastAsia="Times New Roman"/>
          <w:b/>
          <w:bCs/>
        </w:rPr>
      </w:pPr>
      <w:r w:rsidRPr="00F166FE">
        <w:rPr>
          <w:rFonts w:eastAsia="Times New Roman"/>
          <w:rtl/>
        </w:rPr>
        <w:t>נוצר חוזה ולכן יש חובת תשלום</w:t>
      </w:r>
      <w:r w:rsidR="009278E7" w:rsidRPr="00F166FE">
        <w:rPr>
          <w:rFonts w:eastAsia="Times New Roman"/>
          <w:b/>
          <w:bCs/>
          <w:rtl/>
        </w:rPr>
        <w:t>.</w:t>
      </w:r>
    </w:p>
    <w:p w14:paraId="30F5DB7B" w14:textId="0BE2616E" w:rsidR="00A70156" w:rsidRPr="00F166FE" w:rsidRDefault="009278E7" w:rsidP="000325E9">
      <w:pPr>
        <w:numPr>
          <w:ilvl w:val="2"/>
          <w:numId w:val="2"/>
        </w:numPr>
        <w:spacing w:after="0"/>
        <w:rPr>
          <w:rFonts w:eastAsia="Times New Roman"/>
          <w:b/>
          <w:bCs/>
        </w:rPr>
      </w:pPr>
      <w:r w:rsidRPr="00F166FE">
        <w:rPr>
          <w:rtl/>
        </w:rPr>
        <w:t>המדינה חייבת לשלם לחניון על השווי ההוגן של השימוש במגרש עקב ההתעשרות מהשימוש בו (בחינם) ואי השימוש בחניון בתשלום אחר.</w:t>
      </w:r>
    </w:p>
    <w:p w14:paraId="670A072A" w14:textId="2B7E5D40" w:rsidR="00CF5027" w:rsidRPr="00F166FE" w:rsidRDefault="00CF5027" w:rsidP="000325E9">
      <w:pPr>
        <w:numPr>
          <w:ilvl w:val="1"/>
          <w:numId w:val="2"/>
        </w:numPr>
        <w:spacing w:after="0"/>
        <w:rPr>
          <w:rFonts w:eastAsia="Times New Roman"/>
        </w:rPr>
      </w:pPr>
      <w:r w:rsidRPr="00F166FE">
        <w:rPr>
          <w:rFonts w:eastAsia="Times New Roman"/>
          <w:rtl/>
        </w:rPr>
        <w:t>מוכר שהתחייב למכור לקונה 1 ואז הפר את החוזה מול קונה 1 בזה שהוא מחר במחיר גבוה יותר לקונה 2 . המחיר לקונה 1 עולה 100 ולקונה שווה 200 ולקונה 2 שווה 300.  האם קונה 1 יכול לתבוע להש</w:t>
      </w:r>
      <w:r w:rsidR="009411A2" w:rsidRPr="00F166FE">
        <w:rPr>
          <w:rFonts w:eastAsia="Times New Roman"/>
          <w:rtl/>
        </w:rPr>
        <w:t>ב</w:t>
      </w:r>
      <w:r w:rsidR="00A93B4B" w:rsidRPr="00F166FE">
        <w:rPr>
          <w:rFonts w:eastAsia="Times New Roman"/>
          <w:rtl/>
        </w:rPr>
        <w:t>ת</w:t>
      </w:r>
      <w:r w:rsidRPr="00F166FE">
        <w:rPr>
          <w:rFonts w:eastAsia="Times New Roman"/>
          <w:rtl/>
        </w:rPr>
        <w:t xml:space="preserve"> הרווח שהשיג המוכר עקב ההפרה</w:t>
      </w:r>
      <w:r w:rsidR="003A56EA" w:rsidRPr="00F166FE">
        <w:rPr>
          <w:rFonts w:eastAsia="Times New Roman"/>
          <w:rtl/>
        </w:rPr>
        <w:t>?</w:t>
      </w:r>
    </w:p>
    <w:p w14:paraId="29CC215D" w14:textId="18684C70" w:rsidR="000D6A27" w:rsidRPr="00F166FE" w:rsidRDefault="000D6A27" w:rsidP="000325E9">
      <w:pPr>
        <w:numPr>
          <w:ilvl w:val="2"/>
          <w:numId w:val="2"/>
        </w:numPr>
        <w:spacing w:after="0"/>
        <w:rPr>
          <w:rFonts w:eastAsia="Times New Roman"/>
        </w:rPr>
      </w:pPr>
      <w:r w:rsidRPr="00F166FE">
        <w:rPr>
          <w:rFonts w:eastAsia="Times New Roman"/>
          <w:b/>
          <w:bCs/>
          <w:rtl/>
        </w:rPr>
        <w:t xml:space="preserve">פס"ד </w:t>
      </w:r>
      <w:proofErr w:type="spellStart"/>
      <w:r w:rsidRPr="00F166FE">
        <w:rPr>
          <w:rFonts w:eastAsia="Times New Roman"/>
          <w:b/>
          <w:bCs/>
          <w:rtl/>
        </w:rPr>
        <w:t>אדרס</w:t>
      </w:r>
      <w:proofErr w:type="spellEnd"/>
      <w:r w:rsidRPr="00F166FE">
        <w:rPr>
          <w:rFonts w:eastAsia="Times New Roman"/>
          <w:rtl/>
        </w:rPr>
        <w:t xml:space="preserve"> – חברה ישראלית שהייתה בחוזה עם חברה גרמנית לגבי קניית ברזל, החברה הגרמנית מכרה את הברזל במחיר יקר יותר לצד שלישי </w:t>
      </w:r>
      <w:r w:rsidR="00842965" w:rsidRPr="00F166FE">
        <w:rPr>
          <w:rFonts w:eastAsia="Times New Roman"/>
          <w:rtl/>
        </w:rPr>
        <w:t>–</w:t>
      </w:r>
      <w:r w:rsidRPr="00F166FE">
        <w:rPr>
          <w:rFonts w:eastAsia="Times New Roman"/>
          <w:rtl/>
        </w:rPr>
        <w:t xml:space="preserve"> </w:t>
      </w:r>
      <w:r w:rsidR="00842965" w:rsidRPr="00F166FE">
        <w:rPr>
          <w:rFonts w:eastAsia="Times New Roman"/>
          <w:rtl/>
        </w:rPr>
        <w:t xml:space="preserve">בימה"ש קבע שהחברה הגרמנית חייב בהשבה של </w:t>
      </w:r>
      <w:r w:rsidR="00A91169" w:rsidRPr="00F166FE">
        <w:rPr>
          <w:rFonts w:eastAsia="Times New Roman"/>
          <w:rtl/>
        </w:rPr>
        <w:t>ההתעשרות מהברזל שמכרו לצד שלישי.</w:t>
      </w:r>
    </w:p>
    <w:p w14:paraId="25242D0A" w14:textId="0A0878B8" w:rsidR="003A56EA" w:rsidRPr="00F166FE" w:rsidRDefault="003A56EA" w:rsidP="000325E9">
      <w:pPr>
        <w:numPr>
          <w:ilvl w:val="2"/>
          <w:numId w:val="2"/>
        </w:numPr>
        <w:spacing w:after="0"/>
        <w:rPr>
          <w:rFonts w:eastAsia="Times New Roman"/>
          <w:rtl/>
        </w:rPr>
      </w:pPr>
      <w:r w:rsidRPr="00F166FE">
        <w:rPr>
          <w:rFonts w:eastAsia="Times New Roman"/>
          <w:rtl/>
        </w:rPr>
        <w:lastRenderedPageBreak/>
        <w:t>זכות העקיבה</w:t>
      </w:r>
      <w:r w:rsidR="00B6268C" w:rsidRPr="00F166FE">
        <w:rPr>
          <w:rFonts w:eastAsia="Times New Roman"/>
          <w:rtl/>
        </w:rPr>
        <w:t>- זכות על פי</w:t>
      </w:r>
      <w:r w:rsidRPr="00F166FE">
        <w:rPr>
          <w:rFonts w:eastAsia="Times New Roman"/>
          <w:rtl/>
        </w:rPr>
        <w:t xml:space="preserve"> הדין האנגלי, הזכות של מי שהתחייבו כלפיו לספק נכס- לקבל את הנכס או לחלופין את התמורה עבור הנכס שהחייב קיבל. (זכות לעקיבה רק בנכסים ספציפיים: עבור נכס יש עבור פרחים שהתחייבתי לקטוף-לא)</w:t>
      </w:r>
    </w:p>
    <w:p w14:paraId="1918E1CC" w14:textId="77E09300" w:rsidR="003A56EA" w:rsidRPr="00F166FE" w:rsidRDefault="003A56EA" w:rsidP="000325E9">
      <w:pPr>
        <w:numPr>
          <w:ilvl w:val="2"/>
          <w:numId w:val="2"/>
        </w:numPr>
        <w:spacing w:after="0"/>
        <w:rPr>
          <w:rFonts w:eastAsia="Times New Roman"/>
          <w:rtl/>
        </w:rPr>
      </w:pPr>
      <w:r w:rsidRPr="00F166FE">
        <w:rPr>
          <w:rFonts w:eastAsia="Times New Roman"/>
          <w:rtl/>
        </w:rPr>
        <w:t>זכות בנאמנות, נאמן בעלים של נכס עבור אדם אחר. אפשר להגיד כשאני משלם לאדם אחר כדי למכור לי נכס הוא מחזיק בכספי כנאמן ואם הוא נאמן אז יש הסדר מיוחד שאומר שאני זכאי לרווחים שהנאמן עושה תוך יחסי הנאמנות. אם במסגרת יחסי הנאמנות הוא הפר את ההסכם שלו ומכר תא הנכס לצד שלישי אני זכאי לרווחים שהוא עשה- נאמנות קונסטרוקטיבית. המשפט יוצר פיקציה ובה נקבע שמישהו נאמן.</w:t>
      </w:r>
    </w:p>
    <w:p w14:paraId="06C1C874" w14:textId="716F8032" w:rsidR="00CF5027" w:rsidRPr="00F166FE" w:rsidRDefault="00CF5027" w:rsidP="000325E9">
      <w:pPr>
        <w:numPr>
          <w:ilvl w:val="1"/>
          <w:numId w:val="2"/>
        </w:numPr>
        <w:spacing w:after="0"/>
        <w:rPr>
          <w:rFonts w:eastAsia="Times New Roman"/>
        </w:rPr>
      </w:pPr>
      <w:r w:rsidRPr="00F166FE">
        <w:rPr>
          <w:rFonts w:eastAsia="Times New Roman"/>
          <w:rtl/>
        </w:rPr>
        <w:t>חוזה לשמירה על נכס עם חברת שמירה - הם לא שלחו שומרים להשגיח על האוטו ולא קרה כלום. האם אתם זכאים להשבה על ההתעשרות של החברת שמירה מכך שקיבלו כסף למרות שלא שלחו שומרים</w:t>
      </w:r>
      <w:r w:rsidR="002546B4" w:rsidRPr="00F166FE">
        <w:rPr>
          <w:rFonts w:eastAsia="Times New Roman"/>
          <w:rtl/>
        </w:rPr>
        <w:t>?</w:t>
      </w:r>
      <w:r w:rsidRPr="00F166FE">
        <w:rPr>
          <w:rFonts w:eastAsia="Times New Roman"/>
          <w:rtl/>
        </w:rPr>
        <w:t xml:space="preserve"> </w:t>
      </w:r>
      <w:r w:rsidR="006E6726" w:rsidRPr="00F166FE">
        <w:rPr>
          <w:rFonts w:eastAsia="Times New Roman"/>
          <w:rtl/>
        </w:rPr>
        <w:t>אפשר לקבל את הכסף בשני דרכים:</w:t>
      </w:r>
    </w:p>
    <w:p w14:paraId="442F9300" w14:textId="4C24404D" w:rsidR="006E6726" w:rsidRPr="00F166FE" w:rsidRDefault="006E6726" w:rsidP="000325E9">
      <w:pPr>
        <w:numPr>
          <w:ilvl w:val="2"/>
          <w:numId w:val="2"/>
        </w:numPr>
        <w:spacing w:after="0"/>
        <w:rPr>
          <w:rFonts w:eastAsia="Times New Roman"/>
        </w:rPr>
      </w:pPr>
      <w:r w:rsidRPr="00F166FE">
        <w:rPr>
          <w:rFonts w:eastAsia="Times New Roman"/>
          <w:rtl/>
        </w:rPr>
        <w:t xml:space="preserve">השבה הדדית </w:t>
      </w:r>
      <w:r w:rsidR="00754B00" w:rsidRPr="00F166FE">
        <w:rPr>
          <w:rFonts w:eastAsia="Times New Roman"/>
          <w:rtl/>
        </w:rPr>
        <w:t>–</w:t>
      </w:r>
      <w:r w:rsidRPr="00F166FE">
        <w:rPr>
          <w:rFonts w:eastAsia="Times New Roman"/>
          <w:rtl/>
        </w:rPr>
        <w:t xml:space="preserve"> </w:t>
      </w:r>
      <w:r w:rsidR="00754B00" w:rsidRPr="00F166FE">
        <w:rPr>
          <w:rFonts w:eastAsia="Times New Roman"/>
          <w:rtl/>
        </w:rPr>
        <w:t>קיבלתי 0 שירות לכן מחזירים לי את כל הכסף.</w:t>
      </w:r>
    </w:p>
    <w:p w14:paraId="25C39AE6" w14:textId="08D83D2D" w:rsidR="00754B00" w:rsidRPr="00F166FE" w:rsidRDefault="00754B00" w:rsidP="000325E9">
      <w:pPr>
        <w:numPr>
          <w:ilvl w:val="2"/>
          <w:numId w:val="2"/>
        </w:numPr>
        <w:spacing w:after="0"/>
        <w:rPr>
          <w:rFonts w:eastAsia="Times New Roman"/>
          <w:rtl/>
        </w:rPr>
      </w:pPr>
      <w:r w:rsidRPr="00F166FE">
        <w:rPr>
          <w:rFonts w:eastAsia="Times New Roman"/>
          <w:rtl/>
        </w:rPr>
        <w:t>עשיית עושר – התעשרת עקב הפרת ההסכם.</w:t>
      </w:r>
    </w:p>
    <w:p w14:paraId="77153A5D" w14:textId="59FF1BC7" w:rsidR="0020135F" w:rsidRPr="00F166FE" w:rsidRDefault="00973B81" w:rsidP="000325E9">
      <w:pPr>
        <w:pStyle w:val="a9"/>
        <w:numPr>
          <w:ilvl w:val="1"/>
          <w:numId w:val="2"/>
        </w:numPr>
        <w:shd w:val="clear" w:color="auto" w:fill="FFFFFF" w:themeFill="background1"/>
        <w:spacing w:after="0"/>
        <w:rPr>
          <w:rFonts w:eastAsia="Times New Roman"/>
          <w:b/>
          <w:bCs/>
          <w:color w:val="000000"/>
        </w:rPr>
      </w:pPr>
      <w:r w:rsidRPr="00F166FE">
        <w:rPr>
          <w:rFonts w:eastAsia="Times New Roman"/>
          <w:b/>
          <w:bCs/>
          <w:color w:val="000000"/>
          <w:rtl/>
        </w:rPr>
        <w:t>הבעיה בהתעשרות מחוזה</w:t>
      </w:r>
    </w:p>
    <w:p w14:paraId="2AD98207" w14:textId="2A2ED346" w:rsidR="00973B81" w:rsidRPr="00F166FE" w:rsidRDefault="0070730E" w:rsidP="000325E9">
      <w:pPr>
        <w:pStyle w:val="a9"/>
        <w:numPr>
          <w:ilvl w:val="2"/>
          <w:numId w:val="2"/>
        </w:numPr>
        <w:shd w:val="clear" w:color="auto" w:fill="FFFFFF" w:themeFill="background1"/>
        <w:spacing w:after="0"/>
        <w:rPr>
          <w:rFonts w:eastAsia="Times New Roman"/>
          <w:b/>
          <w:bCs/>
          <w:color w:val="000000"/>
        </w:rPr>
      </w:pPr>
      <w:r w:rsidRPr="00F166FE">
        <w:rPr>
          <w:rFonts w:eastAsia="Times New Roman"/>
          <w:b/>
          <w:bCs/>
          <w:color w:val="000000"/>
          <w:rtl/>
        </w:rPr>
        <w:t xml:space="preserve">הפרה חוזה כעוולה – </w:t>
      </w:r>
      <w:r w:rsidRPr="00F166FE">
        <w:rPr>
          <w:rFonts w:eastAsia="Times New Roman"/>
          <w:color w:val="000000"/>
          <w:rtl/>
        </w:rPr>
        <w:t>מצדיק את שלילת ההתעשרות מכוון שאני רוצה לתמרץ אנשים לא לעשות עוולות.</w:t>
      </w:r>
    </w:p>
    <w:p w14:paraId="74065AA0" w14:textId="677A7427" w:rsidR="00D435B4" w:rsidRPr="00F166FE" w:rsidRDefault="005D3427" w:rsidP="000325E9">
      <w:pPr>
        <w:pStyle w:val="a9"/>
        <w:numPr>
          <w:ilvl w:val="2"/>
          <w:numId w:val="2"/>
        </w:numPr>
        <w:shd w:val="clear" w:color="auto" w:fill="FFFFFF" w:themeFill="background1"/>
        <w:spacing w:after="0"/>
        <w:ind w:left="360"/>
        <w:rPr>
          <w:rFonts w:eastAsia="Times New Roman"/>
          <w:b/>
          <w:bCs/>
          <w:color w:val="000000"/>
        </w:rPr>
      </w:pPr>
      <w:r w:rsidRPr="00F166FE">
        <w:rPr>
          <w:rFonts w:eastAsia="Times New Roman"/>
          <w:b/>
          <w:bCs/>
          <w:color w:val="000000"/>
          <w:rtl/>
        </w:rPr>
        <w:t xml:space="preserve">הפרת חוזה במקרים שהיא יעילה ולכן היא לא עוולה </w:t>
      </w:r>
      <w:r w:rsidR="006A286F" w:rsidRPr="00F166FE">
        <w:rPr>
          <w:rFonts w:eastAsia="Times New Roman"/>
          <w:b/>
          <w:bCs/>
          <w:color w:val="000000"/>
          <w:rtl/>
        </w:rPr>
        <w:t>–</w:t>
      </w:r>
      <w:r w:rsidRPr="00F166FE">
        <w:rPr>
          <w:rFonts w:eastAsia="Times New Roman"/>
          <w:rtl/>
        </w:rPr>
        <w:t xml:space="preserve"> </w:t>
      </w:r>
      <w:r w:rsidR="006A286F" w:rsidRPr="00F166FE">
        <w:rPr>
          <w:rFonts w:eastAsia="Times New Roman"/>
          <w:rtl/>
        </w:rPr>
        <w:t xml:space="preserve">לפעמים הפרה היא יעילה ולכן </w:t>
      </w:r>
      <w:r w:rsidR="00D215A1" w:rsidRPr="00F166FE">
        <w:rPr>
          <w:rFonts w:eastAsia="Times New Roman"/>
          <w:rtl/>
        </w:rPr>
        <w:t>סנקציה שגורמת לכך שלא תהיה התעשרות עקב הפרה של חוזה היא בעייתית כי היא עלולה לגרום למצב שבו לא יבוטלו חוזים לא יעילים.</w:t>
      </w:r>
    </w:p>
    <w:p w14:paraId="5FC6DBA0" w14:textId="32EE6560" w:rsidR="00C03953" w:rsidRPr="00F166FE" w:rsidRDefault="00C03953" w:rsidP="000325E9">
      <w:pPr>
        <w:pStyle w:val="a9"/>
        <w:numPr>
          <w:ilvl w:val="2"/>
          <w:numId w:val="2"/>
        </w:numPr>
        <w:shd w:val="clear" w:color="auto" w:fill="FFFFFF" w:themeFill="background1"/>
        <w:spacing w:after="0"/>
        <w:rPr>
          <w:rFonts w:eastAsia="Times New Roman"/>
          <w:color w:val="000000"/>
        </w:rPr>
      </w:pPr>
      <w:r w:rsidRPr="00F166FE">
        <w:rPr>
          <w:rFonts w:eastAsia="Times New Roman"/>
          <w:color w:val="000000"/>
          <w:rtl/>
        </w:rPr>
        <w:t xml:space="preserve">לדוג': חברה מטורקיה מוכרת ברזל. יש רוכש מישראל. ויש רוכש נוסף בטורקיה. והחברה המוכרת חייבת למכור לישראל, אב לפי שהברזל נשלח אומרת החברה הטורקית הרוכשת אני לא מוכנה רק לשלם יותר אלא יותר ממה ששווה לחברה הישראלית. המוכרת תגיד – אני </w:t>
      </w:r>
      <w:proofErr w:type="spellStart"/>
      <w:r w:rsidRPr="00F166FE">
        <w:rPr>
          <w:rFonts w:eastAsia="Times New Roman"/>
          <w:color w:val="000000"/>
          <w:rtl/>
        </w:rPr>
        <w:t>ארויח</w:t>
      </w:r>
      <w:proofErr w:type="spellEnd"/>
      <w:r w:rsidRPr="00F166FE">
        <w:rPr>
          <w:rFonts w:eastAsia="Times New Roman"/>
          <w:color w:val="000000"/>
          <w:rtl/>
        </w:rPr>
        <w:t xml:space="preserve"> מן ההפרה והחברה </w:t>
      </w:r>
      <w:proofErr w:type="spellStart"/>
      <w:r w:rsidRPr="00F166FE">
        <w:rPr>
          <w:rFonts w:eastAsia="Times New Roman"/>
          <w:color w:val="000000"/>
          <w:rtl/>
        </w:rPr>
        <w:t>הישארלית</w:t>
      </w:r>
      <w:proofErr w:type="spellEnd"/>
      <w:r w:rsidRPr="00F166FE">
        <w:rPr>
          <w:rFonts w:eastAsia="Times New Roman"/>
          <w:color w:val="000000"/>
          <w:rtl/>
        </w:rPr>
        <w:t xml:space="preserve"> לא תיפגע. (כי היא תקבל את שווי החוזה מהפיצויים שהמוכר </w:t>
      </w:r>
      <w:proofErr w:type="spellStart"/>
      <w:r w:rsidRPr="00F166FE">
        <w:rPr>
          <w:rFonts w:eastAsia="Times New Roman"/>
          <w:color w:val="000000"/>
          <w:rtl/>
        </w:rPr>
        <w:t>תתן</w:t>
      </w:r>
      <w:proofErr w:type="spellEnd"/>
      <w:r w:rsidRPr="00F166FE">
        <w:rPr>
          <w:rFonts w:eastAsia="Times New Roman"/>
          <w:color w:val="000000"/>
          <w:rtl/>
        </w:rPr>
        <w:t xml:space="preserve"> לה). לכאורה היינו יכולים גם לקיים את החוזה, המוכר היה מעביר את הנכס לבחרה הישראלית והישראלית תמכור לטורקים. אבל זה גם לא יעיל, כי אתה משנע נכסים רק כדי לקיים חוזים. למרות שעדיפה </w:t>
      </w:r>
      <w:proofErr w:type="spellStart"/>
      <w:r w:rsidRPr="00F166FE">
        <w:rPr>
          <w:rFonts w:eastAsia="Times New Roman"/>
          <w:color w:val="000000"/>
          <w:rtl/>
        </w:rPr>
        <w:t>בודאי</w:t>
      </w:r>
      <w:proofErr w:type="spellEnd"/>
      <w:r w:rsidRPr="00F166FE">
        <w:rPr>
          <w:rFonts w:eastAsia="Times New Roman"/>
          <w:color w:val="000000"/>
          <w:rtl/>
        </w:rPr>
        <w:t xml:space="preserve"> הפרה על פני קיום – זה הרעיון של הפרה יעילה. ואם נכריח את קיום החוזה – מחיר החוזה יגרום לכתחילה להיות גבוה יותר</w:t>
      </w:r>
      <w:r w:rsidRPr="00F166FE">
        <w:rPr>
          <w:rFonts w:eastAsia="Times New Roman"/>
          <w:b/>
          <w:bCs/>
          <w:color w:val="000000"/>
          <w:rtl/>
        </w:rPr>
        <w:t>.</w:t>
      </w:r>
    </w:p>
    <w:p w14:paraId="7EB3E219" w14:textId="63EE3250" w:rsidR="00B049FE" w:rsidRPr="00F166FE" w:rsidRDefault="006930CD" w:rsidP="000325E9">
      <w:pPr>
        <w:pStyle w:val="a9"/>
        <w:numPr>
          <w:ilvl w:val="0"/>
          <w:numId w:val="2"/>
        </w:numPr>
        <w:shd w:val="clear" w:color="auto" w:fill="F4B083" w:themeFill="accent2" w:themeFillTint="99"/>
        <w:spacing w:after="0"/>
        <w:rPr>
          <w:rFonts w:eastAsia="Times New Roman"/>
          <w:color w:val="000000"/>
        </w:rPr>
      </w:pPr>
      <w:r w:rsidRPr="00F166FE">
        <w:rPr>
          <w:rFonts w:eastAsia="Times New Roman"/>
          <w:b/>
          <w:bCs/>
          <w:color w:val="000000"/>
          <w:rtl/>
        </w:rPr>
        <w:t>סעד הפיצויים</w:t>
      </w:r>
    </w:p>
    <w:p w14:paraId="29EF7FD1" w14:textId="77777777" w:rsidR="00F166FE" w:rsidRPr="00F166FE" w:rsidRDefault="00F166FE" w:rsidP="000325E9">
      <w:pPr>
        <w:numPr>
          <w:ilvl w:val="1"/>
          <w:numId w:val="2"/>
        </w:numPr>
        <w:spacing w:after="0"/>
        <w:rPr>
          <w:rFonts w:eastAsia="Times New Roman"/>
          <w:rtl/>
        </w:rPr>
      </w:pPr>
      <w:r w:rsidRPr="00F166FE">
        <w:rPr>
          <w:rFonts w:eastAsia="Times New Roman"/>
          <w:b/>
          <w:bCs/>
          <w:rtl/>
        </w:rPr>
        <w:t>תכלית הפיצוי:</w:t>
      </w:r>
      <w:r w:rsidRPr="00F166FE">
        <w:rPr>
          <w:rFonts w:eastAsia="Times New Roman"/>
          <w:rtl/>
        </w:rPr>
        <w:t xml:space="preserve"> מוסדר בעיקרו בסעיף 10 "הנפגע זכאי לפיצויים בעד הנזק שנגרם לו עקב ההפרה ותוצאותיה.."</w:t>
      </w:r>
    </w:p>
    <w:p w14:paraId="59F7C923" w14:textId="3A88E2B8" w:rsidR="007D1B10" w:rsidRDefault="007D1B10" w:rsidP="000325E9">
      <w:pPr>
        <w:numPr>
          <w:ilvl w:val="1"/>
          <w:numId w:val="2"/>
        </w:numPr>
        <w:spacing w:after="0"/>
        <w:rPr>
          <w:rFonts w:eastAsia="Times New Roman"/>
        </w:rPr>
      </w:pPr>
      <w:r>
        <w:rPr>
          <w:rFonts w:eastAsia="Times New Roman" w:hint="cs"/>
          <w:rtl/>
        </w:rPr>
        <w:t>מלבד ההסדר הללי של פיצויים יש הסדרי פיצויים נוספים:</w:t>
      </w:r>
    </w:p>
    <w:p w14:paraId="0C79481A" w14:textId="51B07E27" w:rsidR="00FC10F8" w:rsidRDefault="00FC10F8" w:rsidP="000325E9">
      <w:pPr>
        <w:numPr>
          <w:ilvl w:val="2"/>
          <w:numId w:val="2"/>
        </w:numPr>
        <w:spacing w:after="0"/>
        <w:rPr>
          <w:rFonts w:eastAsia="Times New Roman"/>
        </w:rPr>
      </w:pPr>
      <w:r>
        <w:rPr>
          <w:rFonts w:eastAsia="Times New Roman" w:hint="cs"/>
          <w:rtl/>
        </w:rPr>
        <w:t>פיצוי ללא הוכחת נזק</w:t>
      </w:r>
    </w:p>
    <w:p w14:paraId="7AE48AF6" w14:textId="2E34360B" w:rsidR="00FC10F8" w:rsidRDefault="00FC10F8" w:rsidP="000325E9">
      <w:pPr>
        <w:numPr>
          <w:ilvl w:val="2"/>
          <w:numId w:val="2"/>
        </w:numPr>
        <w:spacing w:after="0"/>
        <w:rPr>
          <w:rFonts w:eastAsia="Times New Roman"/>
        </w:rPr>
      </w:pPr>
      <w:r>
        <w:rPr>
          <w:rFonts w:eastAsia="Times New Roman" w:hint="cs"/>
          <w:rtl/>
        </w:rPr>
        <w:t>פיצוי מוסכם ס' 15 לחוק התרופות.</w:t>
      </w:r>
    </w:p>
    <w:p w14:paraId="4DAEA971" w14:textId="11CE30D6" w:rsidR="00FC10F8" w:rsidRPr="00FC10F8" w:rsidRDefault="00FC10F8" w:rsidP="000325E9">
      <w:pPr>
        <w:numPr>
          <w:ilvl w:val="2"/>
          <w:numId w:val="2"/>
        </w:numPr>
        <w:spacing w:after="0"/>
        <w:rPr>
          <w:rFonts w:eastAsia="Times New Roman"/>
        </w:rPr>
      </w:pPr>
      <w:r>
        <w:rPr>
          <w:rFonts w:eastAsia="Times New Roman" w:hint="cs"/>
          <w:rtl/>
        </w:rPr>
        <w:t>פיצוי בעד נזק לא ממוני ס' 13 לחוק התרופות.</w:t>
      </w:r>
    </w:p>
    <w:p w14:paraId="638DBB29" w14:textId="77777777" w:rsidR="00FC10F8" w:rsidRDefault="00F166FE" w:rsidP="000325E9">
      <w:pPr>
        <w:numPr>
          <w:ilvl w:val="1"/>
          <w:numId w:val="2"/>
        </w:numPr>
        <w:spacing w:after="0"/>
        <w:rPr>
          <w:rFonts w:eastAsia="Times New Roman"/>
        </w:rPr>
      </w:pPr>
      <w:r w:rsidRPr="00F166FE">
        <w:rPr>
          <w:rFonts w:eastAsia="Times New Roman"/>
          <w:rtl/>
        </w:rPr>
        <w:t xml:space="preserve">מקובל לחשוב על פיצוי כהסדר שלא כפוף לשיקול דעת </w:t>
      </w:r>
      <w:r w:rsidR="00FC10F8">
        <w:rPr>
          <w:rFonts w:eastAsia="Times New Roman" w:hint="cs"/>
          <w:rtl/>
        </w:rPr>
        <w:t>בשונה מאכיפה</w:t>
      </w:r>
      <w:r w:rsidRPr="00F166FE">
        <w:rPr>
          <w:rFonts w:eastAsia="Times New Roman"/>
          <w:rtl/>
        </w:rPr>
        <w:t xml:space="preserve">- אם זאת בפועל יש כפיפות לשיקול דעת מסוים. פעם היה מקובל לחשוב שבית המשפט צריך רק לחשב את הנזק אך היום ברור שיש שיקולים כמו: </w:t>
      </w:r>
    </w:p>
    <w:p w14:paraId="7FCBFC53" w14:textId="77777777" w:rsidR="00FC10F8" w:rsidRDefault="00F166FE" w:rsidP="000325E9">
      <w:pPr>
        <w:numPr>
          <w:ilvl w:val="2"/>
          <w:numId w:val="2"/>
        </w:numPr>
        <w:spacing w:after="0"/>
        <w:rPr>
          <w:rFonts w:eastAsia="Times New Roman"/>
        </w:rPr>
      </w:pPr>
      <w:r w:rsidRPr="00F166FE">
        <w:rPr>
          <w:rFonts w:eastAsia="Times New Roman"/>
          <w:rtl/>
        </w:rPr>
        <w:t>צפייה של הנזק</w:t>
      </w:r>
    </w:p>
    <w:p w14:paraId="02FD5CA5" w14:textId="77777777" w:rsidR="00FC10F8" w:rsidRDefault="00F166FE" w:rsidP="000325E9">
      <w:pPr>
        <w:numPr>
          <w:ilvl w:val="2"/>
          <w:numId w:val="2"/>
        </w:numPr>
        <w:spacing w:after="0"/>
        <w:rPr>
          <w:rFonts w:eastAsia="Times New Roman"/>
        </w:rPr>
      </w:pPr>
      <w:r w:rsidRPr="00F166FE">
        <w:rPr>
          <w:rFonts w:eastAsia="Times New Roman"/>
          <w:rtl/>
        </w:rPr>
        <w:t>חובת הקטנת הנזק</w:t>
      </w:r>
    </w:p>
    <w:p w14:paraId="0DC0FF74" w14:textId="77777777" w:rsidR="00FC10F8" w:rsidRDefault="00F166FE" w:rsidP="000325E9">
      <w:pPr>
        <w:numPr>
          <w:ilvl w:val="2"/>
          <w:numId w:val="2"/>
        </w:numPr>
        <w:spacing w:after="0"/>
        <w:rPr>
          <w:rFonts w:eastAsia="Times New Roman"/>
        </w:rPr>
      </w:pPr>
      <w:r w:rsidRPr="00F166FE">
        <w:rPr>
          <w:rFonts w:eastAsia="Times New Roman"/>
          <w:rtl/>
        </w:rPr>
        <w:lastRenderedPageBreak/>
        <w:t xml:space="preserve"> סיבתיות</w:t>
      </w:r>
    </w:p>
    <w:p w14:paraId="3A0C6EB9" w14:textId="533FCFE4" w:rsidR="00FC10F8" w:rsidRDefault="00F166FE" w:rsidP="000325E9">
      <w:pPr>
        <w:numPr>
          <w:ilvl w:val="2"/>
          <w:numId w:val="2"/>
        </w:numPr>
        <w:spacing w:after="0"/>
        <w:rPr>
          <w:rFonts w:eastAsia="Times New Roman"/>
        </w:rPr>
      </w:pPr>
      <w:r w:rsidRPr="00F166FE">
        <w:rPr>
          <w:rFonts w:eastAsia="Times New Roman"/>
          <w:rtl/>
        </w:rPr>
        <w:t xml:space="preserve"> </w:t>
      </w:r>
      <w:r w:rsidR="00FC10F8">
        <w:rPr>
          <w:rFonts w:eastAsia="Times New Roman" w:hint="cs"/>
          <w:rtl/>
        </w:rPr>
        <w:t>אשם תורם</w:t>
      </w:r>
    </w:p>
    <w:p w14:paraId="6043A6D8" w14:textId="77777777" w:rsidR="00FC10F8" w:rsidRDefault="00F166FE" w:rsidP="000325E9">
      <w:pPr>
        <w:numPr>
          <w:ilvl w:val="2"/>
          <w:numId w:val="2"/>
        </w:numPr>
        <w:spacing w:after="0"/>
        <w:rPr>
          <w:rFonts w:eastAsia="Times New Roman"/>
        </w:rPr>
      </w:pPr>
      <w:r w:rsidRPr="00F166FE">
        <w:rPr>
          <w:rFonts w:eastAsia="Times New Roman"/>
          <w:rtl/>
        </w:rPr>
        <w:t xml:space="preserve"> וודאות הנזק (לדעת שהנזק עלול להתרחש). </w:t>
      </w:r>
    </w:p>
    <w:p w14:paraId="64073FED" w14:textId="7556A165" w:rsidR="00F166FE" w:rsidRPr="00FC10F8" w:rsidRDefault="00F166FE" w:rsidP="000325E9">
      <w:pPr>
        <w:spacing w:after="0"/>
        <w:ind w:firstLine="720"/>
        <w:rPr>
          <w:rFonts w:eastAsia="Times New Roman"/>
          <w:u w:val="single"/>
          <w:rtl/>
        </w:rPr>
      </w:pPr>
      <w:r w:rsidRPr="00FC10F8">
        <w:rPr>
          <w:rFonts w:eastAsia="Times New Roman"/>
          <w:u w:val="single"/>
          <w:rtl/>
        </w:rPr>
        <w:t>בפועל זו יוצר שיקול דעת רחב לבית המשפט גם במתן סעד הפיצויים.</w:t>
      </w:r>
    </w:p>
    <w:p w14:paraId="052C607C" w14:textId="3258CC6C" w:rsidR="00F166FE" w:rsidRPr="00F166FE" w:rsidRDefault="00F166FE" w:rsidP="000325E9">
      <w:pPr>
        <w:numPr>
          <w:ilvl w:val="1"/>
          <w:numId w:val="2"/>
        </w:numPr>
        <w:shd w:val="clear" w:color="auto" w:fill="FBE4D5" w:themeFill="accent2" w:themeFillTint="33"/>
        <w:spacing w:after="0"/>
        <w:rPr>
          <w:rFonts w:eastAsia="Times New Roman"/>
          <w:rtl/>
        </w:rPr>
      </w:pPr>
      <w:r w:rsidRPr="00F166FE">
        <w:rPr>
          <w:rFonts w:eastAsia="Times New Roman"/>
          <w:b/>
          <w:bCs/>
          <w:rtl/>
        </w:rPr>
        <w:t>האינטרסים הכללים של תרופות</w:t>
      </w:r>
      <w:r w:rsidR="0023360E">
        <w:rPr>
          <w:rFonts w:eastAsia="Times New Roman" w:hint="cs"/>
          <w:b/>
          <w:bCs/>
          <w:rtl/>
        </w:rPr>
        <w:t xml:space="preserve"> ויחסי הגומלין ביניהם</w:t>
      </w:r>
      <w:r w:rsidRPr="00F166FE">
        <w:rPr>
          <w:rFonts w:eastAsia="Times New Roman"/>
          <w:b/>
          <w:bCs/>
          <w:rtl/>
        </w:rPr>
        <w:t xml:space="preserve">:  </w:t>
      </w:r>
      <w:r w:rsidRPr="00F166FE">
        <w:rPr>
          <w:rFonts w:eastAsia="Times New Roman"/>
          <w:rtl/>
        </w:rPr>
        <w:t>לעיתים יש התנגשויות.</w:t>
      </w:r>
    </w:p>
    <w:p w14:paraId="0DC4C166" w14:textId="39F4BD0D" w:rsidR="0023360E" w:rsidRDefault="007526A5" w:rsidP="000325E9">
      <w:pPr>
        <w:numPr>
          <w:ilvl w:val="2"/>
          <w:numId w:val="2"/>
        </w:numPr>
        <w:spacing w:after="0"/>
        <w:rPr>
          <w:rFonts w:eastAsia="Times New Roman"/>
          <w:b/>
          <w:bCs/>
        </w:rPr>
      </w:pPr>
      <w:r>
        <w:rPr>
          <w:rFonts w:eastAsia="Times New Roman" w:hint="cs"/>
          <w:b/>
          <w:bCs/>
          <w:rtl/>
        </w:rPr>
        <w:t>האינטרסים:</w:t>
      </w:r>
    </w:p>
    <w:p w14:paraId="7D0569F2" w14:textId="162391AD" w:rsidR="007526A5" w:rsidRPr="007526A5" w:rsidRDefault="007526A5" w:rsidP="000325E9">
      <w:pPr>
        <w:numPr>
          <w:ilvl w:val="3"/>
          <w:numId w:val="2"/>
        </w:numPr>
        <w:spacing w:after="0"/>
        <w:rPr>
          <w:rFonts w:eastAsia="Times New Roman"/>
        </w:rPr>
      </w:pPr>
      <w:r w:rsidRPr="007526A5">
        <w:rPr>
          <w:rFonts w:eastAsia="Times New Roman" w:hint="cs"/>
          <w:rtl/>
        </w:rPr>
        <w:t>צפייה\קיום</w:t>
      </w:r>
      <w:r w:rsidR="00A91BB6">
        <w:rPr>
          <w:rFonts w:eastAsia="Times New Roman" w:hint="cs"/>
          <w:rtl/>
        </w:rPr>
        <w:t xml:space="preserve"> - </w:t>
      </w:r>
      <w:r w:rsidR="00A91BB6">
        <w:rPr>
          <w:rFonts w:hint="cs"/>
          <w:rtl/>
        </w:rPr>
        <w:t>להעמיד את הנפגע בנק אילו התקיים חוזה</w:t>
      </w:r>
    </w:p>
    <w:p w14:paraId="7E13DAB1" w14:textId="678FAC42" w:rsidR="007526A5" w:rsidRPr="007526A5" w:rsidRDefault="007526A5" w:rsidP="000325E9">
      <w:pPr>
        <w:numPr>
          <w:ilvl w:val="3"/>
          <w:numId w:val="2"/>
        </w:numPr>
        <w:spacing w:after="0"/>
        <w:rPr>
          <w:rFonts w:eastAsia="Times New Roman"/>
        </w:rPr>
      </w:pPr>
      <w:r w:rsidRPr="007526A5">
        <w:rPr>
          <w:rFonts w:eastAsia="Times New Roman" w:hint="cs"/>
          <w:rtl/>
        </w:rPr>
        <w:t>הסתמכות</w:t>
      </w:r>
      <w:r w:rsidR="00720C09">
        <w:rPr>
          <w:rFonts w:eastAsia="Times New Roman" w:hint="cs"/>
          <w:rtl/>
        </w:rPr>
        <w:t xml:space="preserve"> - </w:t>
      </w:r>
      <w:r w:rsidR="00720C09">
        <w:rPr>
          <w:rFonts w:hint="cs"/>
          <w:rtl/>
        </w:rPr>
        <w:t>להחזיר את הנפגע למקום שהיה נתון אילו לא היה נכרת חוזה</w:t>
      </w:r>
    </w:p>
    <w:p w14:paraId="1ED0471F" w14:textId="17377F62" w:rsidR="007526A5" w:rsidRDefault="007526A5" w:rsidP="000325E9">
      <w:pPr>
        <w:numPr>
          <w:ilvl w:val="3"/>
          <w:numId w:val="2"/>
        </w:numPr>
        <w:spacing w:after="0"/>
        <w:rPr>
          <w:rFonts w:eastAsia="Times New Roman"/>
        </w:rPr>
      </w:pPr>
      <w:r w:rsidRPr="007526A5">
        <w:rPr>
          <w:rFonts w:eastAsia="Times New Roman" w:hint="cs"/>
          <w:rtl/>
        </w:rPr>
        <w:t>השבה</w:t>
      </w:r>
      <w:r w:rsidR="00720C09">
        <w:rPr>
          <w:rFonts w:eastAsia="Times New Roman" w:hint="cs"/>
          <w:rtl/>
        </w:rPr>
        <w:t xml:space="preserve"> </w:t>
      </w:r>
      <w:r w:rsidR="00720C09">
        <w:rPr>
          <w:rFonts w:eastAsia="Times New Roman"/>
          <w:rtl/>
        </w:rPr>
        <w:t>–</w:t>
      </w:r>
      <w:r w:rsidR="00720C09">
        <w:rPr>
          <w:rFonts w:eastAsia="Times New Roman" w:hint="cs"/>
          <w:rtl/>
        </w:rPr>
        <w:t xml:space="preserve"> מניעת התעשרות שלא כדין</w:t>
      </w:r>
    </w:p>
    <w:p w14:paraId="471E887A" w14:textId="4D3D52B7" w:rsidR="00ED3E2F" w:rsidRPr="007704F1" w:rsidRDefault="00ED3E2F" w:rsidP="000325E9">
      <w:pPr>
        <w:numPr>
          <w:ilvl w:val="2"/>
          <w:numId w:val="2"/>
        </w:numPr>
        <w:spacing w:after="0"/>
        <w:rPr>
          <w:rFonts w:eastAsia="Times New Roman"/>
          <w:b/>
          <w:bCs/>
        </w:rPr>
      </w:pPr>
      <w:r w:rsidRPr="007704F1">
        <w:rPr>
          <w:rFonts w:eastAsia="Times New Roman" w:hint="cs"/>
          <w:b/>
          <w:bCs/>
          <w:rtl/>
        </w:rPr>
        <w:t>התנגשות בין אינטרסים:</w:t>
      </w:r>
    </w:p>
    <w:p w14:paraId="39BBE712" w14:textId="77777777" w:rsidR="009F7DC5" w:rsidRDefault="00ED3E2F" w:rsidP="000325E9">
      <w:pPr>
        <w:numPr>
          <w:ilvl w:val="3"/>
          <w:numId w:val="2"/>
        </w:numPr>
        <w:spacing w:after="0"/>
        <w:rPr>
          <w:rFonts w:eastAsia="Times New Roman"/>
        </w:rPr>
      </w:pPr>
      <w:r w:rsidRPr="007704F1">
        <w:rPr>
          <w:rFonts w:eastAsia="Times New Roman"/>
          <w:b/>
          <w:bCs/>
          <w:rtl/>
        </w:rPr>
        <w:t>פס"ד לוי נ' מבט בניה</w:t>
      </w:r>
      <w:r w:rsidRPr="00ED3E2F">
        <w:rPr>
          <w:rFonts w:eastAsia="Times New Roman"/>
          <w:rtl/>
        </w:rPr>
        <w:t xml:space="preserve">- לוי רוכש דירה ויש בדירה תקלות. </w:t>
      </w:r>
      <w:r w:rsidR="007704F1">
        <w:rPr>
          <w:rFonts w:eastAsia="Times New Roman" w:hint="cs"/>
          <w:rtl/>
        </w:rPr>
        <w:t>לוי דורש פיצוי צפייה ודורש ביטול והשבה.</w:t>
      </w:r>
    </w:p>
    <w:p w14:paraId="36DCD68F" w14:textId="77777777" w:rsidR="009F7DC5" w:rsidRDefault="00ED3E2F" w:rsidP="000325E9">
      <w:pPr>
        <w:numPr>
          <w:ilvl w:val="4"/>
          <w:numId w:val="2"/>
        </w:numPr>
        <w:spacing w:after="0"/>
        <w:rPr>
          <w:rFonts w:eastAsia="Times New Roman"/>
        </w:rPr>
      </w:pPr>
      <w:r w:rsidRPr="009F7DC5">
        <w:rPr>
          <w:rFonts w:eastAsia="Times New Roman"/>
          <w:rtl/>
        </w:rPr>
        <w:t>שמגר- אין התנגשות כל עוד אתה מבטיח שאין כפל פיצויים</w:t>
      </w:r>
      <w:r w:rsidR="00BE48B9" w:rsidRPr="009F7DC5">
        <w:rPr>
          <w:rFonts w:eastAsia="Times New Roman" w:hint="cs"/>
          <w:rtl/>
        </w:rPr>
        <w:t>.</w:t>
      </w:r>
      <w:r w:rsidR="00551662" w:rsidRPr="009F7DC5">
        <w:rPr>
          <w:rFonts w:eastAsia="Times New Roman" w:hint="cs"/>
          <w:rtl/>
        </w:rPr>
        <w:t xml:space="preserve"> </w:t>
      </w:r>
    </w:p>
    <w:p w14:paraId="2BA49671" w14:textId="79E12981" w:rsidR="00ED3E2F" w:rsidRPr="009F7DC5" w:rsidRDefault="009F7DC5" w:rsidP="000325E9">
      <w:pPr>
        <w:numPr>
          <w:ilvl w:val="4"/>
          <w:numId w:val="2"/>
        </w:numPr>
        <w:spacing w:after="0"/>
        <w:rPr>
          <w:rFonts w:eastAsia="Times New Roman"/>
          <w:rtl/>
        </w:rPr>
      </w:pPr>
      <w:r w:rsidRPr="009F7DC5">
        <w:rPr>
          <w:rFonts w:eastAsia="Calibri" w:hint="cs"/>
          <w:rtl/>
        </w:rPr>
        <w:t>שווי הנכס שהובטח</w:t>
      </w:r>
      <w:r w:rsidRPr="009F7DC5">
        <w:rPr>
          <w:rFonts w:eastAsia="Calibri" w:hint="cs"/>
          <w:color w:val="FF0000"/>
          <w:rtl/>
        </w:rPr>
        <w:t xml:space="preserve"> - חיסכון בהוצאות הביצוע </w:t>
      </w:r>
      <w:r w:rsidRPr="009F7DC5">
        <w:rPr>
          <w:rFonts w:eastAsia="Calibri" w:hint="cs"/>
          <w:color w:val="A6A6A6"/>
          <w:rtl/>
        </w:rPr>
        <w:t>(ב</w:t>
      </w:r>
      <w:r>
        <w:rPr>
          <w:rFonts w:eastAsia="Calibri" w:hint="cs"/>
          <w:color w:val="A6A6A6"/>
          <w:rtl/>
        </w:rPr>
        <w:t>מ</w:t>
      </w:r>
      <w:r w:rsidRPr="009F7DC5">
        <w:rPr>
          <w:rFonts w:eastAsia="Calibri" w:hint="cs"/>
          <w:color w:val="A6A6A6"/>
          <w:rtl/>
        </w:rPr>
        <w:t>קרה הזה היו-0 ביצעו את כל החובות לפני 8 שנים)</w:t>
      </w:r>
      <w:r w:rsidRPr="009F7DC5">
        <w:rPr>
          <w:rFonts w:eastAsia="Calibri" w:hint="cs"/>
          <w:rtl/>
        </w:rPr>
        <w:t xml:space="preserve"> </w:t>
      </w:r>
      <w:r w:rsidRPr="009F7DC5">
        <w:rPr>
          <w:rFonts w:eastAsia="Calibri" w:hint="cs"/>
          <w:color w:val="FF0000"/>
          <w:rtl/>
        </w:rPr>
        <w:t>- טובות הנאה</w:t>
      </w:r>
      <w:r w:rsidRPr="009F7DC5">
        <w:rPr>
          <w:rFonts w:eastAsia="Calibri" w:hint="cs"/>
          <w:rtl/>
        </w:rPr>
        <w:t xml:space="preserve"> </w:t>
      </w:r>
      <w:r w:rsidRPr="009F7DC5">
        <w:rPr>
          <w:rFonts w:eastAsia="Calibri" w:hint="cs"/>
          <w:color w:val="A6A6A6"/>
          <w:rtl/>
        </w:rPr>
        <w:t>(שווי השכירות של הנכס)</w:t>
      </w:r>
      <w:r w:rsidRPr="009F7DC5">
        <w:rPr>
          <w:rFonts w:eastAsia="Calibri" w:hint="cs"/>
        </w:rPr>
        <w:t xml:space="preserve"> </w:t>
      </w:r>
      <w:r w:rsidRPr="009F7DC5">
        <w:rPr>
          <w:rFonts w:eastAsia="Calibri" w:hint="cs"/>
          <w:rtl/>
        </w:rPr>
        <w:t>+ נזק</w:t>
      </w:r>
      <w:r w:rsidRPr="009F7DC5">
        <w:rPr>
          <w:rFonts w:eastAsia="Calibri" w:hint="cs"/>
          <w:color w:val="000000"/>
          <w:rtl/>
        </w:rPr>
        <w:t xml:space="preserve"> תוצאתי </w:t>
      </w:r>
      <w:r w:rsidRPr="009F7DC5">
        <w:rPr>
          <w:rFonts w:eastAsia="Calibri" w:hint="cs"/>
          <w:color w:val="A6A6A6"/>
          <w:rtl/>
        </w:rPr>
        <w:t>(שווי שכירות הנכס חוזר אליהם כי אלמלא ההפרה לא היו צריכים לשלם את זה)</w:t>
      </w:r>
      <w:r w:rsidRPr="009F7DC5">
        <w:rPr>
          <w:rFonts w:eastAsia="Calibri" w:hint="cs"/>
          <w:rtl/>
        </w:rPr>
        <w:t xml:space="preserve"> + נזקים </w:t>
      </w:r>
      <w:proofErr w:type="spellStart"/>
      <w:r w:rsidRPr="009F7DC5">
        <w:rPr>
          <w:rFonts w:eastAsia="Calibri" w:hint="cs"/>
          <w:rtl/>
        </w:rPr>
        <w:t>תוצאתי</w:t>
      </w:r>
      <w:r w:rsidR="00B254DD">
        <w:rPr>
          <w:rFonts w:eastAsia="Calibri" w:hint="cs"/>
          <w:rtl/>
        </w:rPr>
        <w:t>י</w:t>
      </w:r>
      <w:r w:rsidRPr="009F7DC5">
        <w:rPr>
          <w:rFonts w:eastAsia="Calibri" w:hint="cs"/>
          <w:rtl/>
        </w:rPr>
        <w:t>ם</w:t>
      </w:r>
      <w:proofErr w:type="spellEnd"/>
      <w:r w:rsidRPr="009F7DC5">
        <w:rPr>
          <w:rFonts w:eastAsia="Calibri" w:hint="cs"/>
          <w:rtl/>
        </w:rPr>
        <w:t xml:space="preserve"> נוספים </w:t>
      </w:r>
      <w:r w:rsidRPr="009F7DC5">
        <w:rPr>
          <w:rFonts w:eastAsia="Calibri" w:hint="cs"/>
          <w:color w:val="A6A6A6"/>
          <w:rtl/>
        </w:rPr>
        <w:t>(למשל רטיבות לרהיטים או שכירות נוספת ששילמו כשהיו צריכים לצאת מהדירה).</w:t>
      </w:r>
    </w:p>
    <w:p w14:paraId="449B0DC6" w14:textId="7DA28F86" w:rsidR="00ED3E2F" w:rsidRPr="007526A5" w:rsidRDefault="00551662" w:rsidP="000325E9">
      <w:pPr>
        <w:numPr>
          <w:ilvl w:val="3"/>
          <w:numId w:val="2"/>
        </w:numPr>
        <w:spacing w:after="0"/>
        <w:rPr>
          <w:rFonts w:eastAsia="Times New Roman"/>
        </w:rPr>
      </w:pPr>
      <w:r>
        <w:rPr>
          <w:rFonts w:eastAsia="Times New Roman" w:hint="cs"/>
          <w:rtl/>
        </w:rPr>
        <w:t xml:space="preserve">יש להבחין בין סעדים שסותרים אחד את השני לבין סעדים שלא. לדוג' </w:t>
      </w:r>
      <w:r w:rsidR="00ED3E2F" w:rsidRPr="00ED3E2F">
        <w:rPr>
          <w:rFonts w:eastAsia="Times New Roman"/>
          <w:rtl/>
        </w:rPr>
        <w:t xml:space="preserve">פיצוי </w:t>
      </w:r>
      <w:r>
        <w:rPr>
          <w:rFonts w:eastAsia="Times New Roman" w:hint="cs"/>
          <w:rtl/>
        </w:rPr>
        <w:t>צפייה</w:t>
      </w:r>
      <w:r w:rsidR="00ED3E2F" w:rsidRPr="00ED3E2F">
        <w:rPr>
          <w:rFonts w:eastAsia="Times New Roman"/>
          <w:rtl/>
        </w:rPr>
        <w:t xml:space="preserve"> וביטול לא בסתירה. ביטול החוזה הוא הסעד שתכליתו להפסיק את ההתחייבויות. פיצויי קיום והסתמכות כן סותרים.</w:t>
      </w:r>
    </w:p>
    <w:p w14:paraId="16C85F04" w14:textId="0D047C8A" w:rsidR="00E75512" w:rsidRPr="00E75512" w:rsidRDefault="00E75512" w:rsidP="000325E9">
      <w:pPr>
        <w:numPr>
          <w:ilvl w:val="0"/>
          <w:numId w:val="2"/>
        </w:numPr>
        <w:shd w:val="clear" w:color="auto" w:fill="F4B083" w:themeFill="accent2" w:themeFillTint="99"/>
        <w:spacing w:after="0"/>
        <w:rPr>
          <w:rFonts w:eastAsia="Times New Roman"/>
          <w:b/>
          <w:bCs/>
        </w:rPr>
      </w:pPr>
      <w:r>
        <w:rPr>
          <w:rFonts w:eastAsia="Times New Roman" w:hint="cs"/>
          <w:b/>
          <w:bCs/>
          <w:rtl/>
        </w:rPr>
        <w:t>סוגי פיצויים:</w:t>
      </w:r>
    </w:p>
    <w:p w14:paraId="127E326B" w14:textId="4444A16A" w:rsidR="00F166FE" w:rsidRPr="00E75512" w:rsidRDefault="00F166FE" w:rsidP="000325E9">
      <w:pPr>
        <w:numPr>
          <w:ilvl w:val="1"/>
          <w:numId w:val="2"/>
        </w:numPr>
        <w:shd w:val="clear" w:color="auto" w:fill="FBE4D5" w:themeFill="accent2" w:themeFillTint="33"/>
        <w:spacing w:after="0"/>
        <w:rPr>
          <w:rFonts w:eastAsia="Times New Roman"/>
          <w:b/>
          <w:bCs/>
          <w:rtl/>
        </w:rPr>
      </w:pPr>
      <w:r w:rsidRPr="00E75512">
        <w:rPr>
          <w:rFonts w:eastAsia="Times New Roman"/>
          <w:b/>
          <w:bCs/>
          <w:rtl/>
        </w:rPr>
        <w:t>צפייה\קיום</w:t>
      </w:r>
      <w:r w:rsidR="00CA26F6">
        <w:rPr>
          <w:rFonts w:eastAsia="Times New Roman" w:hint="cs"/>
          <w:b/>
          <w:bCs/>
          <w:rtl/>
        </w:rPr>
        <w:t xml:space="preserve"> </w:t>
      </w:r>
      <w:r w:rsidR="00CA26F6">
        <w:rPr>
          <w:rFonts w:eastAsia="Times New Roman"/>
          <w:b/>
          <w:bCs/>
          <w:rtl/>
        </w:rPr>
        <w:t>–</w:t>
      </w:r>
      <w:r w:rsidR="00CA26F6">
        <w:rPr>
          <w:rFonts w:eastAsia="Times New Roman" w:hint="cs"/>
          <w:b/>
          <w:bCs/>
          <w:rtl/>
        </w:rPr>
        <w:t xml:space="preserve"> </w:t>
      </w:r>
      <w:r w:rsidR="00CA26F6">
        <w:rPr>
          <w:rFonts w:eastAsia="Times New Roman" w:hint="cs"/>
          <w:rtl/>
        </w:rPr>
        <w:t>פיצויים חיוביים</w:t>
      </w:r>
    </w:p>
    <w:p w14:paraId="3B00353E" w14:textId="2012A706" w:rsidR="00083700" w:rsidRDefault="00E75512" w:rsidP="000325E9">
      <w:pPr>
        <w:numPr>
          <w:ilvl w:val="2"/>
          <w:numId w:val="2"/>
        </w:numPr>
        <w:spacing w:after="0"/>
        <w:rPr>
          <w:rFonts w:eastAsia="Times New Roman"/>
          <w:b/>
          <w:bCs/>
        </w:rPr>
      </w:pPr>
      <w:r>
        <w:rPr>
          <w:rFonts w:eastAsia="Times New Roman" w:hint="cs"/>
          <w:rtl/>
        </w:rPr>
        <w:t xml:space="preserve">דיני חוזים הם מיוחדים בכך שניתנים בהם פיצויי צפייה בשונה </w:t>
      </w:r>
      <w:proofErr w:type="spellStart"/>
      <w:r>
        <w:rPr>
          <w:rFonts w:eastAsia="Times New Roman" w:hint="cs"/>
          <w:rtl/>
        </w:rPr>
        <w:t>מנזיקין</w:t>
      </w:r>
      <w:proofErr w:type="spellEnd"/>
      <w:r>
        <w:rPr>
          <w:rFonts w:eastAsia="Times New Roman" w:hint="cs"/>
          <w:rtl/>
        </w:rPr>
        <w:t xml:space="preserve"> שם מקבלים פיצוי רק בגין נזק קיים.</w:t>
      </w:r>
      <w:r w:rsidR="0017073D">
        <w:rPr>
          <w:rFonts w:eastAsia="Times New Roman" w:hint="cs"/>
          <w:rtl/>
        </w:rPr>
        <w:t xml:space="preserve"> </w:t>
      </w:r>
    </w:p>
    <w:p w14:paraId="069E548B" w14:textId="094CA06F" w:rsidR="00ED27B2" w:rsidRPr="00083700" w:rsidRDefault="00ED27B2" w:rsidP="000325E9">
      <w:pPr>
        <w:numPr>
          <w:ilvl w:val="2"/>
          <w:numId w:val="2"/>
        </w:numPr>
        <w:spacing w:after="0"/>
        <w:rPr>
          <w:rFonts w:eastAsia="Times New Roman"/>
          <w:b/>
          <w:bCs/>
        </w:rPr>
      </w:pPr>
      <w:r>
        <w:rPr>
          <w:rFonts w:eastAsia="Times New Roman" w:hint="cs"/>
          <w:b/>
          <w:bCs/>
          <w:rtl/>
        </w:rPr>
        <w:t>מדוע קיים אינטרס הצפייה?</w:t>
      </w:r>
    </w:p>
    <w:p w14:paraId="0E60DD49" w14:textId="1207606C" w:rsidR="00F166FE" w:rsidRDefault="0017073D" w:rsidP="000325E9">
      <w:pPr>
        <w:numPr>
          <w:ilvl w:val="3"/>
          <w:numId w:val="2"/>
        </w:numPr>
        <w:spacing w:after="0"/>
        <w:rPr>
          <w:rFonts w:eastAsia="Times New Roman"/>
          <w:b/>
          <w:bCs/>
        </w:rPr>
      </w:pPr>
      <w:r w:rsidRPr="0017073D">
        <w:rPr>
          <w:rFonts w:eastAsia="Times New Roman"/>
          <w:u w:val="single"/>
          <w:rtl/>
        </w:rPr>
        <w:t xml:space="preserve">הסבר מוסרי </w:t>
      </w:r>
      <w:proofErr w:type="spellStart"/>
      <w:r w:rsidRPr="0017073D">
        <w:rPr>
          <w:rFonts w:eastAsia="Times New Roman"/>
          <w:u w:val="single"/>
          <w:rtl/>
        </w:rPr>
        <w:t>דוקטרינרי</w:t>
      </w:r>
      <w:proofErr w:type="spellEnd"/>
      <w:r w:rsidRPr="0017073D">
        <w:rPr>
          <w:rFonts w:eastAsia="Times New Roman"/>
          <w:u w:val="single"/>
          <w:rtl/>
        </w:rPr>
        <w:t>-</w:t>
      </w:r>
      <w:r w:rsidRPr="0017073D">
        <w:rPr>
          <w:rFonts w:eastAsia="Times New Roman"/>
          <w:rtl/>
        </w:rPr>
        <w:t xml:space="preserve"> יש לך זכות לביצוע החוזה- פיצויי הקיום הכי קרובים לאכיפה (ביצוע החוזה). מתיישב עם התפיסה שאכיפה היא סעד ברירת מחדל.</w:t>
      </w:r>
    </w:p>
    <w:p w14:paraId="400ABAFE" w14:textId="11C2DB02" w:rsidR="00083700" w:rsidRPr="00462CAE" w:rsidRDefault="00083700" w:rsidP="000325E9">
      <w:pPr>
        <w:numPr>
          <w:ilvl w:val="3"/>
          <w:numId w:val="2"/>
        </w:numPr>
        <w:spacing w:after="0"/>
        <w:rPr>
          <w:rFonts w:eastAsia="Times New Roman"/>
          <w:b/>
          <w:bCs/>
        </w:rPr>
      </w:pPr>
      <w:r>
        <w:rPr>
          <w:rFonts w:eastAsia="Times New Roman" w:hint="cs"/>
          <w:u w:val="single"/>
          <w:rtl/>
        </w:rPr>
        <w:t>הסבר כלכלי:</w:t>
      </w:r>
      <w:r>
        <w:rPr>
          <w:rFonts w:eastAsia="Times New Roman" w:hint="cs"/>
          <w:b/>
          <w:bCs/>
          <w:rtl/>
        </w:rPr>
        <w:t xml:space="preserve"> </w:t>
      </w:r>
      <w:r>
        <w:rPr>
          <w:rFonts w:eastAsia="Times New Roman" w:hint="cs"/>
          <w:rtl/>
        </w:rPr>
        <w:t xml:space="preserve">פיצוי צפייה </w:t>
      </w:r>
      <w:r w:rsidR="00462CAE">
        <w:rPr>
          <w:rFonts w:eastAsia="Times New Roman" w:hint="cs"/>
          <w:rtl/>
        </w:rPr>
        <w:t>מבטיחים שהחוזה יופר רק כאשר ההפרה יעילה.</w:t>
      </w:r>
    </w:p>
    <w:p w14:paraId="34519B3B" w14:textId="39BCEF57" w:rsidR="00E43315" w:rsidRDefault="00E43315" w:rsidP="000325E9">
      <w:pPr>
        <w:numPr>
          <w:ilvl w:val="4"/>
          <w:numId w:val="2"/>
        </w:numPr>
        <w:spacing w:after="0"/>
        <w:rPr>
          <w:rFonts w:eastAsia="Times New Roman"/>
        </w:rPr>
      </w:pPr>
      <w:r w:rsidRPr="006262D8">
        <w:rPr>
          <w:rFonts w:eastAsia="Times New Roman" w:hint="cs"/>
          <w:rtl/>
        </w:rPr>
        <w:t>דוגמה כיצד פיצוי קיום מונעים הפרות לא יעילות:</w:t>
      </w:r>
    </w:p>
    <w:p w14:paraId="687A85DB" w14:textId="77777777" w:rsidR="00DF41C8" w:rsidRDefault="00653D8F" w:rsidP="000325E9">
      <w:pPr>
        <w:numPr>
          <w:ilvl w:val="5"/>
          <w:numId w:val="2"/>
        </w:numPr>
        <w:spacing w:after="0"/>
        <w:rPr>
          <w:rFonts w:eastAsia="Times New Roman"/>
        </w:rPr>
      </w:pPr>
      <w:r w:rsidRPr="006262D8">
        <w:rPr>
          <w:rFonts w:eastAsia="Times New Roman"/>
          <w:rtl/>
        </w:rPr>
        <w:t>חברה מוכרת ברזל במחיר חוזי 100, לצד ב'. צד ב' הוציא הוצאות הסתמכות בסך 20, הברזל שווה לו 150. צד ג' מעוניין לשלם ליצרן 130. נכרת כבר חוזה בין החברה היצרנית לצד ב' וה-100 שקל שולמו</w:t>
      </w:r>
      <w:r w:rsidR="00DF41C8">
        <w:rPr>
          <w:rFonts w:eastAsia="Times New Roman" w:hint="cs"/>
          <w:rtl/>
        </w:rPr>
        <w:t>.</w:t>
      </w:r>
    </w:p>
    <w:p w14:paraId="09C35DA0" w14:textId="2F158ACC" w:rsidR="00653D8F" w:rsidRPr="006262D8" w:rsidRDefault="00653D8F" w:rsidP="000325E9">
      <w:pPr>
        <w:numPr>
          <w:ilvl w:val="5"/>
          <w:numId w:val="2"/>
        </w:numPr>
        <w:spacing w:after="0"/>
        <w:rPr>
          <w:rFonts w:eastAsia="Times New Roman"/>
          <w:rtl/>
        </w:rPr>
      </w:pPr>
      <w:r w:rsidRPr="006262D8">
        <w:rPr>
          <w:rFonts w:eastAsia="Times New Roman"/>
          <w:rtl/>
        </w:rPr>
        <w:t xml:space="preserve"> מה התוצאה היעילה? האם שווה ליצרנית להפר את החוזה עם צד ב' ולמכור את הברזל לצד ג'? אם תעשה כן, בחברה היצרנית תמכור ב130 ותצטרך לשלם פיצויי קיום בסך 150 (100 מה ששולם לה מצב ב'+50 ממה </w:t>
      </w:r>
      <w:proofErr w:type="spellStart"/>
      <w:r w:rsidRPr="006262D8">
        <w:rPr>
          <w:rFonts w:eastAsia="Times New Roman"/>
          <w:rtl/>
        </w:rPr>
        <w:t>שהרויחה</w:t>
      </w:r>
      <w:proofErr w:type="spellEnd"/>
      <w:r w:rsidRPr="006262D8">
        <w:rPr>
          <w:rFonts w:eastAsia="Times New Roman"/>
          <w:rtl/>
        </w:rPr>
        <w:t xml:space="preserve"> מהמכירה לצד ג'). תרוויח 80 במקום 100.</w:t>
      </w:r>
      <w:r w:rsidR="006262D8" w:rsidRPr="006262D8">
        <w:rPr>
          <w:rFonts w:eastAsia="Times New Roman" w:hint="cs"/>
          <w:rtl/>
        </w:rPr>
        <w:t xml:space="preserve"> </w:t>
      </w:r>
      <w:r w:rsidRPr="006262D8">
        <w:rPr>
          <w:rFonts w:eastAsia="Times New Roman"/>
          <w:rtl/>
        </w:rPr>
        <w:t>אם לא תפר,</w:t>
      </w:r>
      <w:r w:rsidR="006262D8">
        <w:rPr>
          <w:rFonts w:eastAsia="Times New Roman" w:hint="cs"/>
          <w:rtl/>
        </w:rPr>
        <w:t xml:space="preserve"> </w:t>
      </w:r>
      <w:r w:rsidRPr="006262D8">
        <w:rPr>
          <w:rFonts w:eastAsia="Times New Roman"/>
          <w:rtl/>
        </w:rPr>
        <w:t>החברה היצרנית תמכור ב100. תקבל 100.</w:t>
      </w:r>
      <w:r w:rsidR="006262D8">
        <w:rPr>
          <w:rFonts w:eastAsia="Times New Roman" w:hint="cs"/>
          <w:rtl/>
        </w:rPr>
        <w:t xml:space="preserve"> </w:t>
      </w:r>
      <w:r w:rsidRPr="006262D8">
        <w:rPr>
          <w:rFonts w:eastAsia="Times New Roman"/>
          <w:rtl/>
        </w:rPr>
        <w:t>אם משלמים פיצויי קיום התוצאה היעילה היא שלא ימכור לצד ג' ההפרה היא לא יעילה.</w:t>
      </w:r>
    </w:p>
    <w:p w14:paraId="673F1B6E" w14:textId="3F6E02EB" w:rsidR="00653D8F" w:rsidRPr="006262D8" w:rsidRDefault="00653D8F" w:rsidP="000325E9">
      <w:pPr>
        <w:numPr>
          <w:ilvl w:val="5"/>
          <w:numId w:val="2"/>
        </w:numPr>
        <w:spacing w:after="0"/>
        <w:rPr>
          <w:rFonts w:eastAsia="Times New Roman"/>
          <w:rtl/>
        </w:rPr>
      </w:pPr>
      <w:r w:rsidRPr="00E25E97">
        <w:rPr>
          <w:rFonts w:eastAsia="Times New Roman"/>
          <w:rtl/>
        </w:rPr>
        <w:lastRenderedPageBreak/>
        <w:t>אם משלמים רק פיצויי הסתמכות:</w:t>
      </w:r>
      <w:r w:rsidR="006262D8">
        <w:rPr>
          <w:rFonts w:eastAsia="Times New Roman" w:hint="cs"/>
          <w:rtl/>
        </w:rPr>
        <w:t xml:space="preserve"> </w:t>
      </w:r>
      <w:r w:rsidRPr="006262D8">
        <w:rPr>
          <w:rFonts w:eastAsia="Times New Roman"/>
          <w:rtl/>
        </w:rPr>
        <w:t>היצרן יפר את החוזה בשביל רווח של 30 (100-130) ויצטרך לפצות את צד ב' ב20- ₪ פיצויי הסתמכות. נשאר עם רווח ביד של 10 ₪. למרות שההפרה היא לא טובה חברתית (לא יעילה). המפר ירוויח ממנה בהנחה שישלם רק פיצויי הסתמכות ולכן קיומם של פיצויי ציפייה מונעים מצבים של הפרה לא יעילה</w:t>
      </w:r>
      <w:r w:rsidR="00DF41C8">
        <w:rPr>
          <w:rFonts w:eastAsia="Times New Roman" w:hint="cs"/>
          <w:rtl/>
        </w:rPr>
        <w:t>.</w:t>
      </w:r>
    </w:p>
    <w:p w14:paraId="3A159913" w14:textId="77777777" w:rsidR="00DF41C8" w:rsidRDefault="00653D8F" w:rsidP="000325E9">
      <w:pPr>
        <w:numPr>
          <w:ilvl w:val="5"/>
          <w:numId w:val="2"/>
        </w:numPr>
        <w:spacing w:after="0"/>
        <w:rPr>
          <w:rFonts w:eastAsia="Times New Roman"/>
        </w:rPr>
      </w:pPr>
      <w:r w:rsidRPr="00E25E97">
        <w:rPr>
          <w:rFonts w:eastAsia="Times New Roman"/>
          <w:rtl/>
        </w:rPr>
        <w:t>מה היה קורה אם צד ג' היה מוכן לשלם 200?</w:t>
      </w:r>
      <w:r w:rsidR="006262D8">
        <w:rPr>
          <w:rFonts w:eastAsia="Times New Roman" w:hint="cs"/>
          <w:rtl/>
        </w:rPr>
        <w:t xml:space="preserve"> </w:t>
      </w:r>
      <w:r w:rsidRPr="006262D8">
        <w:rPr>
          <w:rFonts w:eastAsia="Times New Roman"/>
          <w:rtl/>
        </w:rPr>
        <w:t>התוצאה היעילה, שהיצרן יפר. אנחנו רוצים שהממכר יגיע למי שהמוצר שווה לו הכי הרבה. אם משלמים פיצויי קיום, היצרן ירוויח 200 מהמכירה ותשלם פיצויי קיום בסך 150 (100 מהמחיר החוזי שכבר שולם+50 מהתשלום של צד ג')= זאת אומרת, החברה היצרנית תישאר עם 150 ₪ לאחר ההפרה (במקום 100 לולא ההפרה)</w:t>
      </w:r>
      <w:r w:rsidR="00DF41C8">
        <w:rPr>
          <w:rFonts w:eastAsia="Times New Roman" w:hint="cs"/>
          <w:rtl/>
        </w:rPr>
        <w:t>.</w:t>
      </w:r>
    </w:p>
    <w:p w14:paraId="73598EBC" w14:textId="699E4471" w:rsidR="00653D8F" w:rsidRPr="00E43315" w:rsidRDefault="00653D8F" w:rsidP="000325E9">
      <w:pPr>
        <w:numPr>
          <w:ilvl w:val="5"/>
          <w:numId w:val="2"/>
        </w:numPr>
        <w:spacing w:after="0"/>
        <w:rPr>
          <w:rFonts w:eastAsia="Times New Roman"/>
          <w:rtl/>
        </w:rPr>
      </w:pPr>
      <w:r w:rsidRPr="00E43315">
        <w:rPr>
          <w:rFonts w:eastAsia="Times New Roman"/>
          <w:rtl/>
        </w:rPr>
        <w:t>כשההפרה יעילה פיצויי הקיום לא הופכים את ההפרה ללא משתלמת עבור המפר כלומר, מאפשר הפרה יעילה. כל הצדדים מבסוטים בהפרה יעילה כי גם הצד ה"נפגע" מקבל את השווי העסקה- 150 רק בכסף ולא במוצר- ברזל לענייננו. כל הצדדים מרוויחים: המוכר, צד ב' וצד ג'</w:t>
      </w:r>
      <w:r w:rsidR="00DF41C8">
        <w:rPr>
          <w:rFonts w:eastAsia="Times New Roman" w:hint="cs"/>
          <w:rtl/>
        </w:rPr>
        <w:t>.</w:t>
      </w:r>
    </w:p>
    <w:p w14:paraId="7B588E3A" w14:textId="2E0C3669" w:rsidR="00462CAE" w:rsidRPr="00E25E97" w:rsidRDefault="00653D8F" w:rsidP="000325E9">
      <w:pPr>
        <w:numPr>
          <w:ilvl w:val="4"/>
          <w:numId w:val="2"/>
        </w:numPr>
        <w:spacing w:after="0"/>
        <w:rPr>
          <w:rFonts w:eastAsia="Times New Roman"/>
          <w:rtl/>
        </w:rPr>
      </w:pPr>
      <w:r w:rsidRPr="00E25E97">
        <w:rPr>
          <w:rFonts w:eastAsia="Times New Roman"/>
          <w:rtl/>
        </w:rPr>
        <w:t xml:space="preserve">ביקורת- הטענות נכונות רק בתנאי שאין </w:t>
      </w:r>
      <w:r w:rsidRPr="00C14CDE">
        <w:rPr>
          <w:rFonts w:eastAsia="Times New Roman"/>
          <w:b/>
          <w:bCs/>
          <w:rtl/>
        </w:rPr>
        <w:t>הערכת חסר-</w:t>
      </w:r>
      <w:r w:rsidRPr="00E25E97">
        <w:rPr>
          <w:rFonts w:eastAsia="Times New Roman"/>
          <w:rtl/>
        </w:rPr>
        <w:t>כשיש נזקים שלא מפוצים  (כשה150 לענייננו לא מגלם את כל הפיצוי).</w:t>
      </w:r>
    </w:p>
    <w:p w14:paraId="1C90B8BD" w14:textId="02292A93" w:rsidR="00CA26F6" w:rsidRPr="00CA26F6" w:rsidRDefault="00F166FE" w:rsidP="000325E9">
      <w:pPr>
        <w:numPr>
          <w:ilvl w:val="1"/>
          <w:numId w:val="2"/>
        </w:numPr>
        <w:shd w:val="clear" w:color="auto" w:fill="FBE4D5" w:themeFill="accent2" w:themeFillTint="33"/>
        <w:spacing w:after="0"/>
        <w:rPr>
          <w:rFonts w:eastAsia="Times New Roman"/>
        </w:rPr>
      </w:pPr>
      <w:r w:rsidRPr="00E75512">
        <w:rPr>
          <w:rFonts w:eastAsia="Times New Roman"/>
          <w:b/>
          <w:bCs/>
          <w:rtl/>
        </w:rPr>
        <w:t xml:space="preserve">הסתמכות </w:t>
      </w:r>
      <w:r w:rsidR="00CA26F6">
        <w:rPr>
          <w:rFonts w:eastAsia="Times New Roman" w:hint="cs"/>
          <w:b/>
          <w:bCs/>
          <w:rtl/>
        </w:rPr>
        <w:t>-</w:t>
      </w:r>
      <w:r w:rsidR="00CA26F6">
        <w:rPr>
          <w:rFonts w:eastAsia="Times New Roman" w:hint="cs"/>
          <w:b/>
          <w:bCs/>
        </w:rPr>
        <w:t xml:space="preserve"> </w:t>
      </w:r>
      <w:r w:rsidR="00CA26F6">
        <w:rPr>
          <w:rFonts w:eastAsia="Times New Roman" w:hint="cs"/>
          <w:rtl/>
        </w:rPr>
        <w:t xml:space="preserve"> פיצויים שלילים</w:t>
      </w:r>
    </w:p>
    <w:p w14:paraId="199B2E9A" w14:textId="0C8E1363" w:rsidR="00F166FE" w:rsidRPr="00C605F4" w:rsidRDefault="00F166FE" w:rsidP="000325E9">
      <w:pPr>
        <w:numPr>
          <w:ilvl w:val="2"/>
          <w:numId w:val="2"/>
        </w:numPr>
        <w:shd w:val="clear" w:color="auto" w:fill="FFFFFF" w:themeFill="background1"/>
        <w:spacing w:after="0"/>
        <w:rPr>
          <w:rFonts w:eastAsia="Times New Roman"/>
          <w:b/>
          <w:bCs/>
          <w:rtl/>
        </w:rPr>
      </w:pPr>
      <w:r w:rsidRPr="00F166FE">
        <w:rPr>
          <w:rFonts w:eastAsia="Times New Roman"/>
          <w:rtl/>
        </w:rPr>
        <w:t xml:space="preserve"> </w:t>
      </w:r>
      <w:r w:rsidRPr="00C605F4">
        <w:rPr>
          <w:rFonts w:eastAsia="Times New Roman"/>
          <w:b/>
          <w:bCs/>
          <w:rtl/>
        </w:rPr>
        <w:t>סוגים של הוצאות הסתמכות:</w:t>
      </w:r>
    </w:p>
    <w:p w14:paraId="715779D2" w14:textId="77777777" w:rsidR="00F166FE" w:rsidRPr="00F166FE" w:rsidRDefault="00F166FE" w:rsidP="000325E9">
      <w:pPr>
        <w:numPr>
          <w:ilvl w:val="3"/>
          <w:numId w:val="2"/>
        </w:numPr>
        <w:spacing w:after="0"/>
        <w:rPr>
          <w:rFonts w:eastAsia="Times New Roman"/>
          <w:rtl/>
        </w:rPr>
      </w:pPr>
      <w:r w:rsidRPr="004D5582">
        <w:rPr>
          <w:rFonts w:eastAsia="Times New Roman"/>
          <w:b/>
          <w:bCs/>
          <w:rtl/>
        </w:rPr>
        <w:t>הוצאה עיקרית -</w:t>
      </w:r>
      <w:r w:rsidRPr="00F166FE">
        <w:rPr>
          <w:rFonts w:eastAsia="Times New Roman"/>
          <w:rtl/>
        </w:rPr>
        <w:t xml:space="preserve"> הוצאות שהוצאו כהכנות לחוזה או על פי החוזה.</w:t>
      </w:r>
    </w:p>
    <w:p w14:paraId="43E9701D" w14:textId="77777777" w:rsidR="00F166FE" w:rsidRPr="00F166FE" w:rsidRDefault="00F166FE" w:rsidP="000325E9">
      <w:pPr>
        <w:numPr>
          <w:ilvl w:val="4"/>
          <w:numId w:val="2"/>
        </w:numPr>
        <w:spacing w:after="0"/>
        <w:rPr>
          <w:rFonts w:eastAsia="Times New Roman"/>
          <w:rtl/>
        </w:rPr>
      </w:pPr>
      <w:r w:rsidRPr="00F166FE">
        <w:rPr>
          <w:rFonts w:eastAsia="Times New Roman"/>
          <w:rtl/>
        </w:rPr>
        <w:t>רכישת חומרים הדרושים לביצוע.</w:t>
      </w:r>
    </w:p>
    <w:p w14:paraId="6D7EE811" w14:textId="77777777" w:rsidR="00F166FE" w:rsidRPr="00F166FE" w:rsidRDefault="00F166FE" w:rsidP="000325E9">
      <w:pPr>
        <w:numPr>
          <w:ilvl w:val="3"/>
          <w:numId w:val="2"/>
        </w:numPr>
        <w:spacing w:after="0"/>
        <w:rPr>
          <w:rFonts w:eastAsia="Times New Roman"/>
          <w:rtl/>
        </w:rPr>
      </w:pPr>
      <w:r w:rsidRPr="004D5582">
        <w:rPr>
          <w:rFonts w:eastAsia="Times New Roman"/>
          <w:b/>
          <w:bCs/>
          <w:rtl/>
        </w:rPr>
        <w:t>הוצאה משנית\אגבית</w:t>
      </w:r>
      <w:r w:rsidRPr="00F166FE">
        <w:rPr>
          <w:rFonts w:eastAsia="Times New Roman"/>
          <w:rtl/>
        </w:rPr>
        <w:t xml:space="preserve"> - הוצאות שהוצאו בעקבות החוזה אך לא לשם הביצוע שלו.</w:t>
      </w:r>
    </w:p>
    <w:p w14:paraId="3899C4B8" w14:textId="77777777" w:rsidR="00F166FE" w:rsidRPr="00F166FE" w:rsidRDefault="00F166FE" w:rsidP="000325E9">
      <w:pPr>
        <w:numPr>
          <w:ilvl w:val="4"/>
          <w:numId w:val="2"/>
        </w:numPr>
        <w:spacing w:after="0"/>
        <w:rPr>
          <w:rFonts w:eastAsia="Times New Roman"/>
          <w:rtl/>
        </w:rPr>
      </w:pPr>
      <w:r w:rsidRPr="00F166FE">
        <w:rPr>
          <w:rFonts w:eastAsia="Times New Roman"/>
          <w:rtl/>
        </w:rPr>
        <w:t>פרסום מודעה להשכרת נכס.</w:t>
      </w:r>
    </w:p>
    <w:p w14:paraId="7E1C9A16" w14:textId="77777777" w:rsidR="00F166FE" w:rsidRPr="00F166FE" w:rsidRDefault="00F166FE" w:rsidP="000325E9">
      <w:pPr>
        <w:numPr>
          <w:ilvl w:val="4"/>
          <w:numId w:val="2"/>
        </w:numPr>
        <w:spacing w:after="0"/>
        <w:rPr>
          <w:rFonts w:eastAsia="Times New Roman"/>
          <w:rtl/>
        </w:rPr>
      </w:pPr>
      <w:r w:rsidRPr="00F166FE">
        <w:rPr>
          <w:rFonts w:eastAsia="Times New Roman"/>
          <w:rtl/>
        </w:rPr>
        <w:t>שכירת שירותים.</w:t>
      </w:r>
    </w:p>
    <w:p w14:paraId="2A5036A1" w14:textId="77777777" w:rsidR="00F166FE" w:rsidRPr="00F166FE" w:rsidRDefault="00F166FE" w:rsidP="000325E9">
      <w:pPr>
        <w:numPr>
          <w:ilvl w:val="3"/>
          <w:numId w:val="2"/>
        </w:numPr>
        <w:spacing w:after="0"/>
        <w:rPr>
          <w:rFonts w:eastAsia="Times New Roman"/>
          <w:rtl/>
        </w:rPr>
      </w:pPr>
      <w:r w:rsidRPr="004D5582">
        <w:rPr>
          <w:rFonts w:eastAsia="Times New Roman"/>
          <w:b/>
          <w:bCs/>
          <w:rtl/>
        </w:rPr>
        <w:t>אובדן הזדמנויות עסקה</w:t>
      </w:r>
      <w:r w:rsidRPr="00F166FE">
        <w:rPr>
          <w:rFonts w:eastAsia="Times New Roman"/>
          <w:rtl/>
        </w:rPr>
        <w:t xml:space="preserve"> - ויתור על משא ומתן לחוזי רווחי אחר (קשה להוכיח ולרוב לא ניתן עליהם פיצויי בגלל זה).</w:t>
      </w:r>
    </w:p>
    <w:p w14:paraId="624C830C" w14:textId="5E247A0A" w:rsidR="00F166FE" w:rsidRPr="00F166FE" w:rsidRDefault="008A18A8" w:rsidP="000325E9">
      <w:pPr>
        <w:numPr>
          <w:ilvl w:val="2"/>
          <w:numId w:val="2"/>
        </w:numPr>
        <w:spacing w:after="0"/>
        <w:rPr>
          <w:rFonts w:eastAsia="Times New Roman"/>
          <w:rtl/>
        </w:rPr>
      </w:pPr>
      <w:r>
        <w:rPr>
          <w:rFonts w:eastAsia="Times New Roman" w:hint="cs"/>
          <w:b/>
          <w:bCs/>
          <w:rtl/>
        </w:rPr>
        <w:t xml:space="preserve">נלווה לנזקי ההסתמכות - </w:t>
      </w:r>
      <w:r w:rsidR="00F166FE" w:rsidRPr="008A18A8">
        <w:rPr>
          <w:rFonts w:eastAsia="Times New Roman"/>
          <w:b/>
          <w:bCs/>
          <w:rtl/>
        </w:rPr>
        <w:t xml:space="preserve">נזקים </w:t>
      </w:r>
      <w:proofErr w:type="spellStart"/>
      <w:r w:rsidR="00F166FE" w:rsidRPr="008A18A8">
        <w:rPr>
          <w:rFonts w:eastAsia="Times New Roman"/>
          <w:b/>
          <w:bCs/>
          <w:rtl/>
        </w:rPr>
        <w:t>תוצאתיים</w:t>
      </w:r>
      <w:proofErr w:type="spellEnd"/>
      <w:r w:rsidR="00F166FE" w:rsidRPr="00F166FE">
        <w:rPr>
          <w:rFonts w:eastAsia="Times New Roman"/>
          <w:rtl/>
        </w:rPr>
        <w:t xml:space="preserve"> -  נזק המתגבש לאחר ההפרה או כתוצאה ממנה. גם בפיצויי קיום וגם בפיצויי הסתמכות יקבלו פיצוי על נזק תוצאתי. דוגמאות:</w:t>
      </w:r>
    </w:p>
    <w:p w14:paraId="2C4C44EB" w14:textId="77777777" w:rsidR="00F166FE" w:rsidRPr="00F166FE" w:rsidRDefault="00F166FE" w:rsidP="000325E9">
      <w:pPr>
        <w:numPr>
          <w:ilvl w:val="4"/>
          <w:numId w:val="2"/>
        </w:numPr>
        <w:spacing w:after="0"/>
        <w:rPr>
          <w:rFonts w:eastAsia="Times New Roman"/>
          <w:rtl/>
        </w:rPr>
      </w:pPr>
      <w:r w:rsidRPr="00F166FE">
        <w:rPr>
          <w:rFonts w:eastAsia="Times New Roman"/>
          <w:rtl/>
        </w:rPr>
        <w:t>נזק גוף</w:t>
      </w:r>
    </w:p>
    <w:p w14:paraId="04FCB1E2" w14:textId="77777777" w:rsidR="00F166FE" w:rsidRPr="00F166FE" w:rsidRDefault="00F166FE" w:rsidP="000325E9">
      <w:pPr>
        <w:numPr>
          <w:ilvl w:val="4"/>
          <w:numId w:val="2"/>
        </w:numPr>
        <w:spacing w:after="0"/>
        <w:rPr>
          <w:rFonts w:eastAsia="Times New Roman"/>
          <w:rtl/>
        </w:rPr>
      </w:pPr>
      <w:r w:rsidRPr="00F166FE">
        <w:rPr>
          <w:rFonts w:eastAsia="Times New Roman"/>
          <w:rtl/>
        </w:rPr>
        <w:t>נזק רכוש</w:t>
      </w:r>
    </w:p>
    <w:p w14:paraId="29C8716B" w14:textId="7FF71A23" w:rsidR="00F166FE" w:rsidRPr="00F166FE" w:rsidRDefault="00F166FE" w:rsidP="000325E9">
      <w:pPr>
        <w:numPr>
          <w:ilvl w:val="0"/>
          <w:numId w:val="2"/>
        </w:numPr>
        <w:shd w:val="clear" w:color="auto" w:fill="FBE4D5" w:themeFill="accent2" w:themeFillTint="33"/>
        <w:spacing w:after="0"/>
        <w:rPr>
          <w:rFonts w:eastAsia="Times New Roman"/>
          <w:rtl/>
        </w:rPr>
      </w:pPr>
      <w:r w:rsidRPr="007C0884">
        <w:rPr>
          <w:rFonts w:eastAsia="Times New Roman"/>
          <w:b/>
          <w:bCs/>
          <w:rtl/>
        </w:rPr>
        <w:t xml:space="preserve">האינטרסים השונים </w:t>
      </w:r>
      <w:r w:rsidR="007C0884" w:rsidRPr="007C0884">
        <w:rPr>
          <w:rFonts w:eastAsia="Times New Roman" w:hint="cs"/>
          <w:b/>
          <w:bCs/>
          <w:rtl/>
        </w:rPr>
        <w:t>ויחסי הגומלין</w:t>
      </w:r>
      <w:r w:rsidR="007C0884">
        <w:rPr>
          <w:rFonts w:eastAsia="Times New Roman" w:hint="cs"/>
          <w:rtl/>
        </w:rPr>
        <w:t xml:space="preserve"> - </w:t>
      </w:r>
      <w:r w:rsidRPr="00F166FE">
        <w:rPr>
          <w:rFonts w:eastAsia="Times New Roman"/>
          <w:rtl/>
        </w:rPr>
        <w:t>ניתנים לתביעה יחד כל עוד אין סתירה או חפיפה.</w:t>
      </w:r>
    </w:p>
    <w:p w14:paraId="09B3DC88" w14:textId="77777777" w:rsidR="00F166FE" w:rsidRPr="007C0884" w:rsidRDefault="00F166FE" w:rsidP="000325E9">
      <w:pPr>
        <w:numPr>
          <w:ilvl w:val="1"/>
          <w:numId w:val="2"/>
        </w:numPr>
        <w:spacing w:after="0"/>
        <w:rPr>
          <w:rFonts w:eastAsia="Times New Roman"/>
          <w:b/>
          <w:bCs/>
          <w:rtl/>
        </w:rPr>
      </w:pPr>
      <w:r w:rsidRPr="007C0884">
        <w:rPr>
          <w:rFonts w:eastAsia="Times New Roman"/>
          <w:b/>
          <w:bCs/>
          <w:rtl/>
        </w:rPr>
        <w:t>נוסחת פיצוי</w:t>
      </w:r>
    </w:p>
    <w:p w14:paraId="54200BE5" w14:textId="0B4F13A0" w:rsidR="00F166FE" w:rsidRPr="00F166FE" w:rsidRDefault="00F166FE" w:rsidP="000325E9">
      <w:pPr>
        <w:numPr>
          <w:ilvl w:val="2"/>
          <w:numId w:val="2"/>
        </w:numPr>
        <w:spacing w:after="0"/>
        <w:rPr>
          <w:rFonts w:eastAsia="Times New Roman"/>
          <w:rtl/>
        </w:rPr>
      </w:pPr>
      <w:r w:rsidRPr="00F166FE">
        <w:rPr>
          <w:rFonts w:eastAsia="Times New Roman"/>
          <w:rtl/>
        </w:rPr>
        <w:t>פיצוי צפייה= חיסכון בהוצאות ביצו</w:t>
      </w:r>
      <w:r w:rsidR="00FF0B81">
        <w:rPr>
          <w:rFonts w:eastAsia="Times New Roman" w:hint="cs"/>
          <w:rtl/>
        </w:rPr>
        <w:t>ע</w:t>
      </w:r>
      <w:r w:rsidRPr="00F166FE">
        <w:rPr>
          <w:rFonts w:eastAsia="Times New Roman"/>
          <w:rtl/>
        </w:rPr>
        <w:t xml:space="preserve"> </w:t>
      </w:r>
      <w:r w:rsidR="00FF0B81">
        <w:rPr>
          <w:rFonts w:eastAsia="Times New Roman" w:hint="cs"/>
          <w:rtl/>
        </w:rPr>
        <w:t>-</w:t>
      </w:r>
      <w:r w:rsidRPr="00F166FE">
        <w:rPr>
          <w:rFonts w:eastAsia="Times New Roman"/>
          <w:rtl/>
        </w:rPr>
        <w:t xml:space="preserve"> טובות הנאה + נזקים </w:t>
      </w:r>
      <w:proofErr w:type="spellStart"/>
      <w:r w:rsidRPr="00F166FE">
        <w:rPr>
          <w:rFonts w:eastAsia="Times New Roman"/>
          <w:rtl/>
        </w:rPr>
        <w:t>תוצאתיים</w:t>
      </w:r>
      <w:proofErr w:type="spellEnd"/>
      <w:r w:rsidRPr="00F166FE">
        <w:rPr>
          <w:rFonts w:eastAsia="Times New Roman"/>
          <w:rtl/>
        </w:rPr>
        <w:t>.</w:t>
      </w:r>
    </w:p>
    <w:p w14:paraId="6C753CC3" w14:textId="0B5F2B46" w:rsidR="00F166FE" w:rsidRPr="00F166FE" w:rsidRDefault="00F166FE" w:rsidP="000325E9">
      <w:pPr>
        <w:numPr>
          <w:ilvl w:val="2"/>
          <w:numId w:val="2"/>
        </w:numPr>
        <w:spacing w:after="0"/>
        <w:rPr>
          <w:rFonts w:eastAsia="Times New Roman"/>
          <w:rtl/>
        </w:rPr>
      </w:pPr>
      <w:r w:rsidRPr="00F166FE">
        <w:rPr>
          <w:rFonts w:eastAsia="Times New Roman"/>
          <w:rtl/>
        </w:rPr>
        <w:t xml:space="preserve">פיצוי הסתמכות </w:t>
      </w:r>
      <w:r w:rsidR="00ED5A0A">
        <w:rPr>
          <w:rFonts w:eastAsia="Times New Roman" w:hint="cs"/>
          <w:rtl/>
        </w:rPr>
        <w:t xml:space="preserve">= הסתמכות </w:t>
      </w:r>
      <w:r w:rsidRPr="00F166FE">
        <w:rPr>
          <w:rFonts w:eastAsia="Times New Roman"/>
          <w:rtl/>
        </w:rPr>
        <w:t xml:space="preserve">עיקרית + אגבית - טובת הנאה + נזקים </w:t>
      </w:r>
      <w:proofErr w:type="spellStart"/>
      <w:r w:rsidRPr="00F166FE">
        <w:rPr>
          <w:rFonts w:eastAsia="Times New Roman"/>
          <w:rtl/>
        </w:rPr>
        <w:t>תוצאתיים</w:t>
      </w:r>
      <w:proofErr w:type="spellEnd"/>
    </w:p>
    <w:p w14:paraId="68A8E63F" w14:textId="5E322A51" w:rsidR="00F166FE" w:rsidRPr="00F166FE" w:rsidRDefault="00717639" w:rsidP="000325E9">
      <w:pPr>
        <w:numPr>
          <w:ilvl w:val="3"/>
          <w:numId w:val="2"/>
        </w:numPr>
        <w:spacing w:after="0"/>
        <w:rPr>
          <w:rFonts w:eastAsia="Times New Roman"/>
          <w:rtl/>
        </w:rPr>
      </w:pPr>
      <w:r>
        <w:rPr>
          <w:rFonts w:eastAsia="Times New Roman" w:hint="cs"/>
          <w:rtl/>
        </w:rPr>
        <w:t xml:space="preserve">דוג' </w:t>
      </w:r>
      <w:r w:rsidR="00F166FE" w:rsidRPr="00717639">
        <w:rPr>
          <w:rFonts w:eastAsia="Times New Roman"/>
          <w:b/>
          <w:bCs/>
          <w:rtl/>
        </w:rPr>
        <w:t>לוי נ מבט בנייה</w:t>
      </w:r>
      <w:r w:rsidR="00F166FE" w:rsidRPr="00F166FE">
        <w:rPr>
          <w:rFonts w:eastAsia="Times New Roman"/>
          <w:rtl/>
        </w:rPr>
        <w:t xml:space="preserve"> - ביטול ופיצויי קיום. הנוסחה - שווי הנכס שהובטח פחות החיסכון בהוצאות (שכר הדירה) ועוד נזקים </w:t>
      </w:r>
      <w:proofErr w:type="spellStart"/>
      <w:r w:rsidR="00F166FE" w:rsidRPr="00F166FE">
        <w:rPr>
          <w:rFonts w:eastAsia="Times New Roman"/>
          <w:rtl/>
        </w:rPr>
        <w:t>תוצאתיים</w:t>
      </w:r>
      <w:proofErr w:type="spellEnd"/>
      <w:r w:rsidR="00F166FE" w:rsidRPr="00F166FE">
        <w:rPr>
          <w:rFonts w:eastAsia="Times New Roman"/>
          <w:rtl/>
        </w:rPr>
        <w:t xml:space="preserve"> (הרס רהיטים שווי השכירות של נכס).</w:t>
      </w:r>
    </w:p>
    <w:p w14:paraId="3295DDD2" w14:textId="070255F5" w:rsidR="00F166FE" w:rsidRPr="00EF4A40" w:rsidRDefault="00F166FE" w:rsidP="000325E9">
      <w:pPr>
        <w:numPr>
          <w:ilvl w:val="1"/>
          <w:numId w:val="2"/>
        </w:numPr>
        <w:spacing w:after="0"/>
        <w:rPr>
          <w:rFonts w:eastAsia="Times New Roman"/>
          <w:b/>
          <w:bCs/>
          <w:rtl/>
        </w:rPr>
      </w:pPr>
      <w:r w:rsidRPr="00EF4A40">
        <w:rPr>
          <w:rFonts w:eastAsia="Times New Roman"/>
          <w:b/>
          <w:bCs/>
          <w:rtl/>
        </w:rPr>
        <w:t xml:space="preserve">דוגמאות </w:t>
      </w:r>
      <w:r w:rsidR="00EF4A40">
        <w:rPr>
          <w:rFonts w:eastAsia="Times New Roman" w:hint="cs"/>
          <w:b/>
          <w:bCs/>
          <w:rtl/>
        </w:rPr>
        <w:t>לאינטרסים</w:t>
      </w:r>
      <w:r w:rsidR="008832DD">
        <w:rPr>
          <w:rFonts w:eastAsia="Times New Roman" w:hint="cs"/>
          <w:b/>
          <w:bCs/>
          <w:rtl/>
        </w:rPr>
        <w:t xml:space="preserve"> שלא סותרים אחד את השני:</w:t>
      </w:r>
    </w:p>
    <w:p w14:paraId="3A6BA073" w14:textId="0526C69B" w:rsidR="00F166FE" w:rsidRPr="00F166FE" w:rsidRDefault="00F166FE" w:rsidP="000325E9">
      <w:pPr>
        <w:numPr>
          <w:ilvl w:val="2"/>
          <w:numId w:val="2"/>
        </w:numPr>
        <w:spacing w:after="0"/>
        <w:rPr>
          <w:rFonts w:eastAsia="Times New Roman"/>
          <w:rtl/>
        </w:rPr>
      </w:pPr>
      <w:r w:rsidRPr="00733353">
        <w:rPr>
          <w:rFonts w:eastAsia="Times New Roman"/>
          <w:u w:val="single"/>
          <w:rtl/>
        </w:rPr>
        <w:t>פיצויי צפייה ואכיפה</w:t>
      </w:r>
      <w:r w:rsidR="00851696">
        <w:rPr>
          <w:rFonts w:eastAsia="Times New Roman" w:hint="cs"/>
          <w:rtl/>
        </w:rPr>
        <w:t xml:space="preserve"> - </w:t>
      </w:r>
      <w:r w:rsidR="00851696">
        <w:rPr>
          <w:rFonts w:hint="cs"/>
          <w:rtl/>
        </w:rPr>
        <w:t xml:space="preserve">האכיפה אחרי הפרה לעיתים לא תוכל לקיים באופן מדויק את המצב אילו החוזה לא היה מופר לכן לעיתים מגיע </w:t>
      </w:r>
      <w:proofErr w:type="spellStart"/>
      <w:r w:rsidR="00851696">
        <w:rPr>
          <w:rFonts w:hint="cs"/>
          <w:rtl/>
        </w:rPr>
        <w:t>לניפר</w:t>
      </w:r>
      <w:proofErr w:type="spellEnd"/>
      <w:r w:rsidR="00851696">
        <w:rPr>
          <w:rFonts w:hint="cs"/>
          <w:rtl/>
        </w:rPr>
        <w:t xml:space="preserve"> פיצויים בנוסף לאכיפה.</w:t>
      </w:r>
    </w:p>
    <w:p w14:paraId="604CBF52" w14:textId="77777777" w:rsidR="00733353" w:rsidRDefault="00F166FE" w:rsidP="000325E9">
      <w:pPr>
        <w:pStyle w:val="a9"/>
        <w:numPr>
          <w:ilvl w:val="2"/>
          <w:numId w:val="2"/>
        </w:numPr>
        <w:spacing w:after="0"/>
        <w:rPr>
          <w:rFonts w:eastAsia="Times New Roman"/>
        </w:rPr>
      </w:pPr>
      <w:r w:rsidRPr="00733353">
        <w:rPr>
          <w:rFonts w:eastAsia="Times New Roman"/>
          <w:u w:val="single"/>
          <w:rtl/>
        </w:rPr>
        <w:lastRenderedPageBreak/>
        <w:t>פיצויי צפייה וביטול</w:t>
      </w:r>
      <w:r w:rsidR="00851696" w:rsidRPr="00733353">
        <w:rPr>
          <w:rFonts w:eastAsia="Times New Roman" w:hint="cs"/>
          <w:rtl/>
        </w:rPr>
        <w:t xml:space="preserve"> - </w:t>
      </w:r>
      <w:r w:rsidR="00733353" w:rsidRPr="00733353">
        <w:rPr>
          <w:rFonts w:eastAsia="Times New Roman"/>
          <w:rtl/>
        </w:rPr>
        <w:t>אין סתירה אני יכול לבטל את החוזה ועדיין לרצות לעמוד במקום שבו הייתי עומד לו החוזה לא היה מופר.</w:t>
      </w:r>
    </w:p>
    <w:p w14:paraId="1DFF1506" w14:textId="1FE81A6B" w:rsidR="00F166FE" w:rsidRDefault="00F166FE" w:rsidP="000325E9">
      <w:pPr>
        <w:pStyle w:val="a9"/>
        <w:numPr>
          <w:ilvl w:val="2"/>
          <w:numId w:val="2"/>
        </w:numPr>
        <w:spacing w:after="0"/>
        <w:rPr>
          <w:rFonts w:eastAsia="Times New Roman"/>
        </w:rPr>
      </w:pPr>
      <w:r w:rsidRPr="00733353">
        <w:rPr>
          <w:rFonts w:eastAsia="Times New Roman"/>
          <w:u w:val="single"/>
          <w:rtl/>
        </w:rPr>
        <w:t>פיצוי צפייה ל</w:t>
      </w:r>
      <w:r w:rsidR="008832DD" w:rsidRPr="00733353">
        <w:rPr>
          <w:rFonts w:eastAsia="Times New Roman" w:hint="cs"/>
          <w:u w:val="single"/>
          <w:rtl/>
        </w:rPr>
        <w:t>ל</w:t>
      </w:r>
      <w:r w:rsidRPr="00733353">
        <w:rPr>
          <w:rFonts w:eastAsia="Times New Roman"/>
          <w:u w:val="single"/>
          <w:rtl/>
        </w:rPr>
        <w:t>א תביעת אכיפה וביטול</w:t>
      </w:r>
      <w:r w:rsidRPr="00733353">
        <w:rPr>
          <w:rFonts w:eastAsia="Times New Roman"/>
          <w:rtl/>
        </w:rPr>
        <w:t xml:space="preserve"> </w:t>
      </w:r>
      <w:r w:rsidR="006830C7" w:rsidRPr="00733353">
        <w:rPr>
          <w:rFonts w:eastAsia="Times New Roman"/>
          <w:rtl/>
        </w:rPr>
        <w:t>–</w:t>
      </w:r>
      <w:r w:rsidR="006830C7" w:rsidRPr="00733353">
        <w:rPr>
          <w:rFonts w:eastAsia="Times New Roman" w:hint="cs"/>
          <w:rtl/>
        </w:rPr>
        <w:t xml:space="preserve"> פיצוי על הפער של מה הייתי אמור לקבל למה שקיבלתי בפועל.</w:t>
      </w:r>
    </w:p>
    <w:p w14:paraId="264A4BCC" w14:textId="3A7C9BBE" w:rsidR="00D74B04" w:rsidRPr="00D74B04" w:rsidRDefault="00D74B04" w:rsidP="000325E9">
      <w:pPr>
        <w:numPr>
          <w:ilvl w:val="2"/>
          <w:numId w:val="2"/>
        </w:numPr>
        <w:spacing w:after="0"/>
        <w:rPr>
          <w:rFonts w:eastAsia="Times New Roman"/>
        </w:rPr>
      </w:pPr>
      <w:r w:rsidRPr="00D74B04">
        <w:rPr>
          <w:rFonts w:eastAsia="Times New Roman"/>
          <w:u w:val="single"/>
          <w:rtl/>
        </w:rPr>
        <w:t>השבה וצפייה</w:t>
      </w:r>
      <w:r w:rsidRPr="00F166FE">
        <w:rPr>
          <w:rFonts w:eastAsia="Times New Roman"/>
          <w:rtl/>
        </w:rPr>
        <w:t xml:space="preserve"> </w:t>
      </w:r>
      <w:r>
        <w:rPr>
          <w:rFonts w:eastAsia="Times New Roman"/>
          <w:rtl/>
        </w:rPr>
        <w:t>–</w:t>
      </w:r>
      <w:r w:rsidRPr="00F166FE">
        <w:rPr>
          <w:rFonts w:eastAsia="Times New Roman"/>
          <w:rtl/>
        </w:rPr>
        <w:t xml:space="preserve"> </w:t>
      </w:r>
      <w:r>
        <w:rPr>
          <w:rFonts w:eastAsia="Times New Roman" w:hint="cs"/>
          <w:rtl/>
        </w:rPr>
        <w:t xml:space="preserve">אפשרי, שמגר פס"ד לוי נ' מבט בנייה </w:t>
      </w:r>
    </w:p>
    <w:p w14:paraId="0BF0466D" w14:textId="0C26E5C7" w:rsidR="006F0513" w:rsidRDefault="006F0513" w:rsidP="000325E9">
      <w:pPr>
        <w:pStyle w:val="a9"/>
        <w:numPr>
          <w:ilvl w:val="1"/>
          <w:numId w:val="2"/>
        </w:numPr>
        <w:spacing w:after="0"/>
        <w:rPr>
          <w:rFonts w:eastAsia="Times New Roman"/>
        </w:rPr>
      </w:pPr>
      <w:r>
        <w:rPr>
          <w:rFonts w:eastAsia="Times New Roman" w:hint="cs"/>
          <w:rtl/>
        </w:rPr>
        <w:t xml:space="preserve">האם השבה </w:t>
      </w:r>
      <w:r w:rsidR="00564C4A">
        <w:rPr>
          <w:rFonts w:eastAsia="Times New Roman" w:hint="cs"/>
          <w:rtl/>
        </w:rPr>
        <w:t>והסתמכות</w:t>
      </w:r>
      <w:r>
        <w:rPr>
          <w:rFonts w:eastAsia="Times New Roman" w:hint="cs"/>
          <w:rtl/>
        </w:rPr>
        <w:t xml:space="preserve"> הם אינטרסים זהים? לא:</w:t>
      </w:r>
    </w:p>
    <w:p w14:paraId="699F5659" w14:textId="4DA4A977" w:rsidR="006F0513" w:rsidRDefault="00564C4A" w:rsidP="000325E9">
      <w:pPr>
        <w:pStyle w:val="a9"/>
        <w:numPr>
          <w:ilvl w:val="2"/>
          <w:numId w:val="2"/>
        </w:numPr>
        <w:spacing w:after="0"/>
        <w:rPr>
          <w:rFonts w:eastAsia="Times New Roman"/>
        </w:rPr>
      </w:pPr>
      <w:r>
        <w:rPr>
          <w:rFonts w:eastAsia="Times New Roman" w:hint="cs"/>
          <w:rtl/>
        </w:rPr>
        <w:t xml:space="preserve">הסתמכות </w:t>
      </w:r>
      <w:r>
        <w:rPr>
          <w:rFonts w:eastAsia="Times New Roman"/>
          <w:rtl/>
        </w:rPr>
        <w:t>–</w:t>
      </w:r>
      <w:r>
        <w:rPr>
          <w:rFonts w:eastAsia="Times New Roman" w:hint="cs"/>
          <w:rtl/>
        </w:rPr>
        <w:t xml:space="preserve"> החזרת הדברים למצב הקודם</w:t>
      </w:r>
      <w:r w:rsidR="002A11A2">
        <w:rPr>
          <w:rFonts w:eastAsia="Times New Roman" w:hint="cs"/>
          <w:rtl/>
        </w:rPr>
        <w:t xml:space="preserve"> אלמלא היה חוזה.</w:t>
      </w:r>
    </w:p>
    <w:p w14:paraId="7B7A761E" w14:textId="4A4A0C2A" w:rsidR="00564C4A" w:rsidRDefault="00564C4A" w:rsidP="000325E9">
      <w:pPr>
        <w:pStyle w:val="a9"/>
        <w:numPr>
          <w:ilvl w:val="2"/>
          <w:numId w:val="2"/>
        </w:numPr>
        <w:spacing w:after="0"/>
        <w:rPr>
          <w:rFonts w:eastAsia="Times New Roman"/>
        </w:rPr>
      </w:pPr>
      <w:r>
        <w:rPr>
          <w:rFonts w:eastAsia="Times New Roman" w:hint="cs"/>
          <w:rtl/>
        </w:rPr>
        <w:t xml:space="preserve">השבה </w:t>
      </w:r>
      <w:r>
        <w:rPr>
          <w:rFonts w:eastAsia="Times New Roman"/>
          <w:rtl/>
        </w:rPr>
        <w:t>–</w:t>
      </w:r>
      <w:r>
        <w:rPr>
          <w:rFonts w:eastAsia="Times New Roman" w:hint="cs"/>
          <w:rtl/>
        </w:rPr>
        <w:t xml:space="preserve"> התעשרות שלא כדין על חשבון ההפרה.</w:t>
      </w:r>
    </w:p>
    <w:p w14:paraId="634DCEDF" w14:textId="092CE75A" w:rsidR="00564C4A" w:rsidRPr="006F0513" w:rsidRDefault="00564C4A" w:rsidP="000325E9">
      <w:pPr>
        <w:pStyle w:val="a9"/>
        <w:numPr>
          <w:ilvl w:val="4"/>
          <w:numId w:val="2"/>
        </w:numPr>
        <w:spacing w:after="0"/>
        <w:rPr>
          <w:rFonts w:eastAsia="Times New Roman"/>
          <w:rtl/>
        </w:rPr>
      </w:pPr>
      <w:r>
        <w:rPr>
          <w:rFonts w:eastAsia="Times New Roman" w:hint="cs"/>
          <w:rtl/>
        </w:rPr>
        <w:t>יכולה להיות חפיפה אך הם לא זהים.</w:t>
      </w:r>
    </w:p>
    <w:p w14:paraId="5DD649A4" w14:textId="4B0447F7" w:rsidR="00F166FE" w:rsidRPr="00F166FE" w:rsidRDefault="002A11A2" w:rsidP="000325E9">
      <w:pPr>
        <w:numPr>
          <w:ilvl w:val="1"/>
          <w:numId w:val="2"/>
        </w:numPr>
        <w:spacing w:after="0"/>
        <w:rPr>
          <w:rFonts w:eastAsia="Times New Roman"/>
          <w:rtl/>
        </w:rPr>
      </w:pPr>
      <w:r>
        <w:rPr>
          <w:rFonts w:eastAsia="Times New Roman" w:hint="cs"/>
          <w:b/>
          <w:bCs/>
          <w:rtl/>
        </w:rPr>
        <w:t>דוגמאות לאינטרסים סותרים:</w:t>
      </w:r>
    </w:p>
    <w:p w14:paraId="7669FBC0" w14:textId="77777777" w:rsidR="006A1507" w:rsidRDefault="00F166FE" w:rsidP="000325E9">
      <w:pPr>
        <w:numPr>
          <w:ilvl w:val="2"/>
          <w:numId w:val="2"/>
        </w:numPr>
        <w:spacing w:after="0"/>
        <w:rPr>
          <w:rFonts w:eastAsia="Times New Roman"/>
        </w:rPr>
      </w:pPr>
      <w:r w:rsidRPr="00D74B04">
        <w:rPr>
          <w:rFonts w:eastAsia="Times New Roman"/>
          <w:u w:val="single"/>
          <w:rtl/>
        </w:rPr>
        <w:t>הסתמכות עיקרית וצפייה</w:t>
      </w:r>
      <w:r w:rsidRPr="00F166FE">
        <w:rPr>
          <w:rFonts w:eastAsia="Times New Roman"/>
          <w:rtl/>
        </w:rPr>
        <w:t xml:space="preserve"> - אי אפשר לטעון יחד. להסתמכות אתה זכאי כי אין חוזה אך פיצוי הצפייה נותן לך את מה שהחוזה היה אמור לתת לכן יש </w:t>
      </w:r>
      <w:r w:rsidRPr="006A1507">
        <w:rPr>
          <w:rFonts w:eastAsia="Times New Roman"/>
          <w:b/>
          <w:bCs/>
          <w:rtl/>
        </w:rPr>
        <w:t>סתירה</w:t>
      </w:r>
      <w:r w:rsidRPr="00F166FE">
        <w:rPr>
          <w:rFonts w:eastAsia="Times New Roman"/>
          <w:rtl/>
        </w:rPr>
        <w:t>.</w:t>
      </w:r>
    </w:p>
    <w:p w14:paraId="5EB15CE9" w14:textId="6CC47A34" w:rsidR="00F166FE" w:rsidRPr="00CF1564" w:rsidRDefault="00F166FE" w:rsidP="000325E9">
      <w:pPr>
        <w:numPr>
          <w:ilvl w:val="2"/>
          <w:numId w:val="2"/>
        </w:numPr>
        <w:spacing w:after="0"/>
        <w:rPr>
          <w:rFonts w:eastAsia="Times New Roman"/>
          <w:rtl/>
        </w:rPr>
      </w:pPr>
      <w:r w:rsidRPr="00D74B04">
        <w:rPr>
          <w:rFonts w:eastAsia="Times New Roman"/>
          <w:u w:val="single"/>
          <w:rtl/>
        </w:rPr>
        <w:t>הסמכות עיקרית והשבה</w:t>
      </w:r>
      <w:r w:rsidRPr="006A1507">
        <w:rPr>
          <w:rFonts w:eastAsia="Times New Roman"/>
          <w:rtl/>
        </w:rPr>
        <w:t xml:space="preserve"> - </w:t>
      </w:r>
      <w:r w:rsidR="006A1507" w:rsidRPr="00361BD2">
        <w:rPr>
          <w:rFonts w:hint="cs"/>
          <w:rtl/>
        </w:rPr>
        <w:t>לכאורה גם פה יש סתירה. הסתמכות עיקרית הם הוצאות שהוצאתי תוך מילוי ההסכם והשבה הם מה שהצד השני קיבל לעיתים יהיה חפיפה</w:t>
      </w:r>
      <w:r w:rsidR="006A1507" w:rsidRPr="006A1507">
        <w:rPr>
          <w:rFonts w:hint="cs"/>
          <w:b/>
          <w:bCs/>
          <w:rtl/>
        </w:rPr>
        <w:t>. כשאין חפיפה אין בעיה לתבוע גם וגם</w:t>
      </w:r>
      <w:r w:rsidR="006A1507" w:rsidRPr="00361BD2">
        <w:rPr>
          <w:rFonts w:hint="cs"/>
          <w:rtl/>
        </w:rPr>
        <w:t xml:space="preserve"> אך </w:t>
      </w:r>
      <w:r w:rsidR="006A1507" w:rsidRPr="006A1507">
        <w:rPr>
          <w:rFonts w:hint="cs"/>
          <w:b/>
          <w:bCs/>
          <w:color w:val="FF0000"/>
          <w:rtl/>
        </w:rPr>
        <w:t xml:space="preserve">כשיש חפיפה אי אפשר לתבוע את </w:t>
      </w:r>
      <w:r w:rsidR="006A1507" w:rsidRPr="00361BD2">
        <w:rPr>
          <w:rFonts w:hint="cs"/>
          <w:rtl/>
        </w:rPr>
        <w:t>שניהם (כפל פיצויי).</w:t>
      </w:r>
    </w:p>
    <w:p w14:paraId="047C171F" w14:textId="2627D9B4" w:rsidR="00F166FE" w:rsidRPr="00F166FE" w:rsidRDefault="00F166FE" w:rsidP="000325E9">
      <w:pPr>
        <w:numPr>
          <w:ilvl w:val="2"/>
          <w:numId w:val="2"/>
        </w:numPr>
        <w:spacing w:after="0"/>
        <w:rPr>
          <w:rFonts w:eastAsia="Times New Roman"/>
          <w:rtl/>
        </w:rPr>
      </w:pPr>
      <w:r w:rsidRPr="00D74B04">
        <w:rPr>
          <w:rFonts w:eastAsia="Times New Roman"/>
          <w:u w:val="single"/>
          <w:rtl/>
        </w:rPr>
        <w:t>אובדן הזדמנויות ופיצוי קיום</w:t>
      </w:r>
      <w:r w:rsidRPr="00F166FE">
        <w:rPr>
          <w:rFonts w:eastAsia="Times New Roman"/>
          <w:rtl/>
        </w:rPr>
        <w:t>- יש סתיר</w:t>
      </w:r>
      <w:r w:rsidR="00266E45">
        <w:rPr>
          <w:rFonts w:eastAsia="Times New Roman" w:hint="cs"/>
          <w:rtl/>
        </w:rPr>
        <w:t xml:space="preserve">ה לכן אי אפשר </w:t>
      </w:r>
      <w:r w:rsidR="00266E45">
        <w:rPr>
          <w:rFonts w:eastAsia="Times New Roman"/>
          <w:rtl/>
        </w:rPr>
        <w:t>–</w:t>
      </w:r>
      <w:r w:rsidR="00266E45">
        <w:rPr>
          <w:rFonts w:eastAsia="Times New Roman" w:hint="cs"/>
          <w:rtl/>
        </w:rPr>
        <w:t xml:space="preserve"> אם הי המתקיים החוזה </w:t>
      </w:r>
      <w:r w:rsidR="0062289D">
        <w:rPr>
          <w:rFonts w:eastAsia="Times New Roman" w:hint="cs"/>
          <w:rtl/>
        </w:rPr>
        <w:t>לא היה אפשר לקיים חוזה אחר ולכן לא הגיוני לקבל את שני הפיצויים יחד.</w:t>
      </w:r>
    </w:p>
    <w:p w14:paraId="278FB40A" w14:textId="20B009B9" w:rsidR="00F166FE" w:rsidRPr="00D74B04" w:rsidRDefault="00464454" w:rsidP="000325E9">
      <w:pPr>
        <w:numPr>
          <w:ilvl w:val="1"/>
          <w:numId w:val="2"/>
        </w:numPr>
        <w:spacing w:after="0"/>
        <w:rPr>
          <w:rFonts w:eastAsia="Times New Roman"/>
          <w:b/>
          <w:bCs/>
          <w:rtl/>
        </w:rPr>
      </w:pPr>
      <w:r>
        <w:rPr>
          <w:rFonts w:eastAsia="Times New Roman" w:hint="cs"/>
          <w:rtl/>
        </w:rPr>
        <w:t xml:space="preserve">כלל פיצוי </w:t>
      </w:r>
      <w:r w:rsidR="003F5656">
        <w:rPr>
          <w:rFonts w:eastAsia="Times New Roman" w:hint="cs"/>
          <w:rtl/>
        </w:rPr>
        <w:t>צפייה גדולים מפיצויי הסתמכות.</w:t>
      </w:r>
      <w:r w:rsidR="003F5656">
        <w:rPr>
          <w:rFonts w:eastAsia="Times New Roman" w:hint="cs"/>
          <w:b/>
          <w:bCs/>
          <w:rtl/>
        </w:rPr>
        <w:t xml:space="preserve"> אם כך מתי בכל זאת נעדיף פיצויי הסתמכות על צפייה?</w:t>
      </w:r>
    </w:p>
    <w:p w14:paraId="4EFAAAD0" w14:textId="77777777" w:rsidR="00F166FE" w:rsidRPr="00F166FE" w:rsidRDefault="00F166FE" w:rsidP="000325E9">
      <w:pPr>
        <w:numPr>
          <w:ilvl w:val="2"/>
          <w:numId w:val="2"/>
        </w:numPr>
        <w:spacing w:after="0"/>
        <w:rPr>
          <w:rFonts w:eastAsia="Times New Roman"/>
          <w:rtl/>
        </w:rPr>
      </w:pPr>
      <w:r w:rsidRPr="00F166FE">
        <w:rPr>
          <w:rFonts w:eastAsia="Times New Roman"/>
          <w:rtl/>
        </w:rPr>
        <w:t>בחוזה הפסד - כאשר שילמתי יותר על ההסתמכות מאשר על כמה שהחוזה היה שווה. או כאשר נתתי מחיר נמוך לחוזה שהיה בו הפסד.</w:t>
      </w:r>
    </w:p>
    <w:p w14:paraId="0177DCD6" w14:textId="26674ECA" w:rsidR="00F166FE" w:rsidRPr="00F166FE" w:rsidRDefault="001F0C99" w:rsidP="000325E9">
      <w:pPr>
        <w:numPr>
          <w:ilvl w:val="2"/>
          <w:numId w:val="2"/>
        </w:numPr>
        <w:spacing w:after="0"/>
        <w:rPr>
          <w:rFonts w:eastAsia="Times New Roman"/>
          <w:rtl/>
        </w:rPr>
      </w:pPr>
      <w:r>
        <w:rPr>
          <w:rFonts w:eastAsia="Times New Roman" w:hint="cs"/>
          <w:rtl/>
        </w:rPr>
        <w:t xml:space="preserve">כאשר יש </w:t>
      </w:r>
      <w:r w:rsidR="00F166FE" w:rsidRPr="00F166FE">
        <w:rPr>
          <w:rFonts w:eastAsia="Times New Roman"/>
          <w:rtl/>
        </w:rPr>
        <w:t xml:space="preserve">קושי </w:t>
      </w:r>
      <w:proofErr w:type="spellStart"/>
      <w:r w:rsidR="00F166FE" w:rsidRPr="00F166FE">
        <w:rPr>
          <w:rFonts w:eastAsia="Times New Roman"/>
          <w:rtl/>
        </w:rPr>
        <w:t>לאמוד</w:t>
      </w:r>
      <w:proofErr w:type="spellEnd"/>
      <w:r w:rsidR="00F166FE" w:rsidRPr="00F166FE">
        <w:rPr>
          <w:rFonts w:eastAsia="Times New Roman"/>
          <w:rtl/>
        </w:rPr>
        <w:t>, ספקולטיבי. כאשר קשה להוכיח את פיצויי הקיום לדוג' רווחים עתידים ספקולטיביים.</w:t>
      </w:r>
    </w:p>
    <w:p w14:paraId="669A7479" w14:textId="7CCAADA1" w:rsidR="00F166FE" w:rsidRPr="00172656" w:rsidRDefault="00F166FE" w:rsidP="000325E9">
      <w:pPr>
        <w:numPr>
          <w:ilvl w:val="3"/>
          <w:numId w:val="2"/>
        </w:numPr>
        <w:spacing w:after="0"/>
        <w:rPr>
          <w:rFonts w:eastAsia="Times New Roman"/>
          <w:rtl/>
        </w:rPr>
      </w:pPr>
      <w:r w:rsidRPr="00F166FE">
        <w:rPr>
          <w:rFonts w:eastAsia="Times New Roman"/>
        </w:rPr>
        <w:t>CCCFILMS</w:t>
      </w:r>
      <w:r w:rsidRPr="00F166FE">
        <w:rPr>
          <w:rFonts w:eastAsia="Times New Roman"/>
          <w:rtl/>
        </w:rPr>
        <w:t xml:space="preserve"> - לא קיבלו משהו מהמפרים של החוזה ולכן לא יכלו להקרין את הסרטים וביקשו את הכסף עבור הרווח שהיו מקבלים מהקרנת הסרטים.</w:t>
      </w:r>
      <w:r w:rsidR="00172656">
        <w:rPr>
          <w:rFonts w:eastAsia="Times New Roman" w:hint="cs"/>
          <w:rtl/>
        </w:rPr>
        <w:t xml:space="preserve"> </w:t>
      </w:r>
      <w:r w:rsidRPr="00172656">
        <w:rPr>
          <w:rFonts w:eastAsia="Times New Roman"/>
          <w:rtl/>
        </w:rPr>
        <w:t>בית הלורדים קבע שהם יכולים לקבל רק פיצויי הסתמכות מכוון שפיצויי הקיום הם ספקולטיביים.</w:t>
      </w:r>
    </w:p>
    <w:p w14:paraId="4E733E37" w14:textId="65057C78" w:rsidR="00F166FE" w:rsidRPr="00F166FE" w:rsidRDefault="00172656" w:rsidP="000325E9">
      <w:pPr>
        <w:numPr>
          <w:ilvl w:val="3"/>
          <w:numId w:val="2"/>
        </w:numPr>
        <w:spacing w:after="0"/>
        <w:rPr>
          <w:rFonts w:eastAsia="Times New Roman"/>
          <w:rtl/>
        </w:rPr>
      </w:pPr>
      <w:r w:rsidRPr="00172656">
        <w:rPr>
          <w:rFonts w:eastAsia="Times New Roman" w:hint="cs"/>
          <w:b/>
          <w:bCs/>
          <w:rtl/>
        </w:rPr>
        <w:t xml:space="preserve">פס"ד </w:t>
      </w:r>
      <w:r w:rsidR="00F166FE" w:rsidRPr="00172656">
        <w:rPr>
          <w:rFonts w:eastAsia="Times New Roman"/>
          <w:b/>
          <w:bCs/>
          <w:rtl/>
        </w:rPr>
        <w:t>מלון צוקים</w:t>
      </w:r>
      <w:r w:rsidR="00F166FE" w:rsidRPr="00F166FE">
        <w:rPr>
          <w:rFonts w:eastAsia="Times New Roman"/>
          <w:rtl/>
        </w:rPr>
        <w:t xml:space="preserve"> - היה בעיה להוכיח שהם </w:t>
      </w:r>
      <w:r>
        <w:rPr>
          <w:rFonts w:eastAsia="Times New Roman" w:hint="cs"/>
          <w:rtl/>
        </w:rPr>
        <w:t>היו מקבלים</w:t>
      </w:r>
      <w:r w:rsidR="00F166FE" w:rsidRPr="00F166FE">
        <w:rPr>
          <w:rFonts w:eastAsia="Times New Roman"/>
          <w:rtl/>
        </w:rPr>
        <w:t xml:space="preserve"> את האישור והיה קשה להוכיח את הרווח העתידי שהיו יכולים לקבל. לא ניתן להם פיצוי קיום מכוון שזה נזק שלא ניתן להוכיח באופן ממוני.</w:t>
      </w:r>
    </w:p>
    <w:p w14:paraId="3626B247" w14:textId="77777777" w:rsidR="00F166FE" w:rsidRPr="00B71304" w:rsidRDefault="00F166FE" w:rsidP="000325E9">
      <w:pPr>
        <w:numPr>
          <w:ilvl w:val="1"/>
          <w:numId w:val="2"/>
        </w:numPr>
        <w:spacing w:after="0"/>
        <w:rPr>
          <w:rFonts w:eastAsia="Times New Roman"/>
          <w:b/>
          <w:bCs/>
          <w:rtl/>
        </w:rPr>
      </w:pPr>
      <w:r w:rsidRPr="00B71304">
        <w:rPr>
          <w:rFonts w:eastAsia="Times New Roman"/>
          <w:b/>
          <w:bCs/>
          <w:rtl/>
        </w:rPr>
        <w:t>מתי עדיף השבה על צפייה:</w:t>
      </w:r>
    </w:p>
    <w:p w14:paraId="05920FA9" w14:textId="77777777" w:rsidR="00F166FE" w:rsidRPr="00F166FE" w:rsidRDefault="00F166FE" w:rsidP="000325E9">
      <w:pPr>
        <w:numPr>
          <w:ilvl w:val="2"/>
          <w:numId w:val="2"/>
        </w:numPr>
        <w:spacing w:after="0"/>
        <w:rPr>
          <w:rFonts w:eastAsia="Times New Roman"/>
          <w:rtl/>
        </w:rPr>
      </w:pPr>
      <w:r w:rsidRPr="00F166FE">
        <w:rPr>
          <w:rFonts w:eastAsia="Times New Roman"/>
          <w:rtl/>
        </w:rPr>
        <w:t>חוזה הפסד או שצפייה לא ניתנת להוכחה.</w:t>
      </w:r>
    </w:p>
    <w:p w14:paraId="4F6F6CE8" w14:textId="77777777" w:rsidR="00F166FE" w:rsidRPr="00F166FE" w:rsidRDefault="00F166FE" w:rsidP="000325E9">
      <w:pPr>
        <w:numPr>
          <w:ilvl w:val="2"/>
          <w:numId w:val="2"/>
        </w:numPr>
        <w:spacing w:after="0"/>
        <w:rPr>
          <w:rFonts w:eastAsia="Times New Roman"/>
          <w:rtl/>
        </w:rPr>
      </w:pPr>
      <w:r w:rsidRPr="00F166FE">
        <w:rPr>
          <w:rFonts w:eastAsia="Times New Roman"/>
          <w:rtl/>
        </w:rPr>
        <w:t>הסתמכות נמוכה מהשבה</w:t>
      </w:r>
    </w:p>
    <w:p w14:paraId="00B1E810" w14:textId="116C1185" w:rsidR="00F166FE" w:rsidRPr="00F166FE" w:rsidRDefault="00F166FE" w:rsidP="000325E9">
      <w:pPr>
        <w:numPr>
          <w:ilvl w:val="2"/>
          <w:numId w:val="2"/>
        </w:numPr>
        <w:spacing w:after="0"/>
        <w:rPr>
          <w:rFonts w:eastAsia="Times New Roman"/>
          <w:rtl/>
        </w:rPr>
      </w:pPr>
      <w:r w:rsidRPr="00F166FE">
        <w:rPr>
          <w:rFonts w:eastAsia="Times New Roman"/>
          <w:rtl/>
        </w:rPr>
        <w:t xml:space="preserve">תוצאה של החישוב שונה בין המפר </w:t>
      </w:r>
      <w:proofErr w:type="spellStart"/>
      <w:r w:rsidRPr="00F166FE">
        <w:rPr>
          <w:rFonts w:eastAsia="Times New Roman"/>
          <w:rtl/>
        </w:rPr>
        <w:t>לנפר</w:t>
      </w:r>
      <w:proofErr w:type="spellEnd"/>
      <w:r w:rsidRPr="00F166FE">
        <w:rPr>
          <w:rFonts w:eastAsia="Times New Roman"/>
          <w:rtl/>
        </w:rPr>
        <w:t>. הוצאות הנפר מול הרווח של המפר.</w:t>
      </w:r>
      <w:r w:rsidR="00C32BFF">
        <w:rPr>
          <w:rFonts w:eastAsia="Times New Roman" w:hint="cs"/>
          <w:rtl/>
        </w:rPr>
        <w:t>?</w:t>
      </w:r>
    </w:p>
    <w:p w14:paraId="685E2344" w14:textId="77777777" w:rsidR="00EE3BE8" w:rsidRPr="00597DF0" w:rsidRDefault="00F166FE" w:rsidP="000325E9">
      <w:pPr>
        <w:numPr>
          <w:ilvl w:val="1"/>
          <w:numId w:val="2"/>
        </w:numPr>
        <w:shd w:val="clear" w:color="auto" w:fill="FBE4D5" w:themeFill="accent2" w:themeFillTint="33"/>
        <w:spacing w:after="0"/>
        <w:rPr>
          <w:rFonts w:eastAsia="Times New Roman"/>
          <w:b/>
          <w:bCs/>
        </w:rPr>
      </w:pPr>
      <w:r w:rsidRPr="00597DF0">
        <w:rPr>
          <w:rFonts w:eastAsia="Times New Roman"/>
          <w:b/>
          <w:bCs/>
          <w:rtl/>
        </w:rPr>
        <w:t>הסתמכות לפני כריתת חוזה:</w:t>
      </w:r>
    </w:p>
    <w:p w14:paraId="686824D2" w14:textId="322E80CD" w:rsidR="00597DF0" w:rsidRDefault="00EE3BE8" w:rsidP="000325E9">
      <w:pPr>
        <w:numPr>
          <w:ilvl w:val="2"/>
          <w:numId w:val="2"/>
        </w:numPr>
        <w:spacing w:after="0"/>
        <w:rPr>
          <w:rFonts w:eastAsia="Times New Roman"/>
        </w:rPr>
      </w:pPr>
      <w:r w:rsidRPr="00EE3BE8">
        <w:rPr>
          <w:rFonts w:hint="cs"/>
          <w:b/>
          <w:bCs/>
          <w:u w:val="single"/>
          <w:rtl/>
        </w:rPr>
        <w:t xml:space="preserve">פס"ד </w:t>
      </w:r>
      <w:proofErr w:type="spellStart"/>
      <w:r w:rsidRPr="00EE3BE8">
        <w:rPr>
          <w:b/>
          <w:bCs/>
          <w:u w:val="single"/>
        </w:rPr>
        <w:t>Angila</w:t>
      </w:r>
      <w:proofErr w:type="spellEnd"/>
      <w:r w:rsidRPr="00EE3BE8">
        <w:rPr>
          <w:b/>
          <w:bCs/>
          <w:u w:val="single"/>
        </w:rPr>
        <w:t xml:space="preserve"> television v. </w:t>
      </w:r>
      <w:proofErr w:type="gramStart"/>
      <w:r w:rsidRPr="00EE3BE8">
        <w:rPr>
          <w:b/>
          <w:bCs/>
          <w:u w:val="single"/>
        </w:rPr>
        <w:t xml:space="preserve">read </w:t>
      </w:r>
      <w:r w:rsidRPr="00EE3BE8">
        <w:rPr>
          <w:rFonts w:hint="cs"/>
          <w:b/>
          <w:bCs/>
          <w:u w:val="single"/>
          <w:rtl/>
        </w:rPr>
        <w:t xml:space="preserve"> </w:t>
      </w:r>
      <w:r>
        <w:rPr>
          <w:rFonts w:hint="cs"/>
          <w:rtl/>
        </w:rPr>
        <w:t>-</w:t>
      </w:r>
      <w:proofErr w:type="gramEnd"/>
      <w:r>
        <w:rPr>
          <w:rFonts w:hint="cs"/>
          <w:rtl/>
        </w:rPr>
        <w:t xml:space="preserve"> חברה שהפיקה תוכנית לטלוויזיה, הוציאה כל מיני הוצאות על ההפקה ואז ערכה אודישנים לשחקנים, התקשרה עם שחקן ואז השחקן הפר את החוזה ולא הגיע</w:t>
      </w:r>
      <w:r w:rsidR="009130BB">
        <w:rPr>
          <w:rFonts w:hint="cs"/>
          <w:rtl/>
        </w:rPr>
        <w:t>.</w:t>
      </w:r>
      <w:r>
        <w:rPr>
          <w:rFonts w:hint="cs"/>
          <w:rtl/>
        </w:rPr>
        <w:t xml:space="preserve"> האם הם יכולים לתבוע ממנו את ההוצאות שהם הוציאו לפני שכרתו </w:t>
      </w:r>
      <w:proofErr w:type="spellStart"/>
      <w:r>
        <w:rPr>
          <w:rFonts w:hint="cs"/>
          <w:rtl/>
        </w:rPr>
        <w:t>איתו</w:t>
      </w:r>
      <w:proofErr w:type="spellEnd"/>
      <w:r>
        <w:rPr>
          <w:rFonts w:hint="cs"/>
          <w:rtl/>
        </w:rPr>
        <w:t xml:space="preserve"> את החוזה</w:t>
      </w:r>
      <w:r w:rsidR="00597DF0">
        <w:rPr>
          <w:rFonts w:eastAsia="Times New Roman" w:hint="cs"/>
          <w:rtl/>
        </w:rPr>
        <w:t xml:space="preserve">? </w:t>
      </w:r>
    </w:p>
    <w:p w14:paraId="19C81448" w14:textId="358CE50F" w:rsidR="00597DF0" w:rsidRDefault="006A1C48" w:rsidP="000325E9">
      <w:pPr>
        <w:numPr>
          <w:ilvl w:val="3"/>
          <w:numId w:val="2"/>
        </w:numPr>
        <w:spacing w:after="0"/>
        <w:rPr>
          <w:rFonts w:eastAsia="Times New Roman"/>
        </w:rPr>
      </w:pPr>
      <w:r>
        <w:rPr>
          <w:rFonts w:hint="cs"/>
          <w:rtl/>
        </w:rPr>
        <w:lastRenderedPageBreak/>
        <w:t xml:space="preserve">הטענה שהתקבלה - </w:t>
      </w:r>
      <w:r w:rsidR="00EE3BE8" w:rsidRPr="00B40AE3">
        <w:rPr>
          <w:rFonts w:hint="cs"/>
          <w:rtl/>
        </w:rPr>
        <w:t xml:space="preserve">ההוצאה לא הוצאה בהסתמך על החוזה </w:t>
      </w:r>
      <w:r w:rsidR="009130BB">
        <w:rPr>
          <w:rFonts w:hint="cs"/>
          <w:rtl/>
        </w:rPr>
        <w:t>עם השחקן הספציפי</w:t>
      </w:r>
      <w:r w:rsidR="00EE3BE8">
        <w:rPr>
          <w:rFonts w:hint="cs"/>
          <w:rtl/>
        </w:rPr>
        <w:t xml:space="preserve">, </w:t>
      </w:r>
      <w:r w:rsidR="00EE3BE8" w:rsidRPr="00B40AE3">
        <w:rPr>
          <w:rFonts w:hint="cs"/>
          <w:rtl/>
        </w:rPr>
        <w:t xml:space="preserve">אלא בהסתמך שהם ייכרתו חוזה עם מישהו. השחקן ידע שהם הוציאו את ההוצאה כדי לכרות חוזה וההפרה גרמה לבזבוז של ההוצאות הללו לכן זה </w:t>
      </w:r>
      <w:r w:rsidR="00EE3BE8" w:rsidRPr="009130BB">
        <w:rPr>
          <w:rFonts w:hint="cs"/>
          <w:u w:val="single"/>
          <w:rtl/>
        </w:rPr>
        <w:t>נזק על הסתמכות בפועל של החוזה</w:t>
      </w:r>
      <w:r w:rsidR="00EE3BE8" w:rsidRPr="00B40AE3">
        <w:rPr>
          <w:rFonts w:hint="cs"/>
          <w:rtl/>
        </w:rPr>
        <w:t xml:space="preserve"> למרות שההוצאות הוצאו לפני הכריתה.</w:t>
      </w:r>
      <w:r w:rsidR="00597DF0">
        <w:rPr>
          <w:rFonts w:eastAsia="Times New Roman" w:hint="cs"/>
          <w:rtl/>
        </w:rPr>
        <w:t xml:space="preserve"> </w:t>
      </w:r>
    </w:p>
    <w:p w14:paraId="04429C8D" w14:textId="2945DAA6" w:rsidR="00597DF0" w:rsidRDefault="000C0988" w:rsidP="000325E9">
      <w:pPr>
        <w:numPr>
          <w:ilvl w:val="3"/>
          <w:numId w:val="2"/>
        </w:numPr>
        <w:spacing w:after="0"/>
      </w:pPr>
      <w:r>
        <w:rPr>
          <w:rFonts w:hint="cs"/>
          <w:rtl/>
        </w:rPr>
        <w:t>דרך הסתכלות נוספת :</w:t>
      </w:r>
      <w:r w:rsidR="00EE3BE8">
        <w:rPr>
          <w:rFonts w:hint="cs"/>
          <w:rtl/>
        </w:rPr>
        <w:t>פיצויים</w:t>
      </w:r>
      <w:r w:rsidR="00EE3BE8" w:rsidRPr="00B40AE3">
        <w:rPr>
          <w:rFonts w:hint="cs"/>
          <w:rtl/>
        </w:rPr>
        <w:t xml:space="preserve"> במסגרת </w:t>
      </w:r>
      <w:r w:rsidR="00EE3BE8" w:rsidRPr="009130BB">
        <w:rPr>
          <w:rFonts w:hint="cs"/>
          <w:u w:val="single"/>
          <w:rtl/>
        </w:rPr>
        <w:t>אובדן הזדמנויות</w:t>
      </w:r>
      <w:r w:rsidR="00EE3BE8" w:rsidRPr="00B40AE3">
        <w:rPr>
          <w:rFonts w:hint="cs"/>
          <w:rtl/>
        </w:rPr>
        <w:t>, החברה הייתה יכולה להתקשר בחוזה עם שחקן אחר שלא יפר.</w:t>
      </w:r>
      <w:r w:rsidR="00EE3BE8">
        <w:rPr>
          <w:rFonts w:hint="cs"/>
          <w:rtl/>
        </w:rPr>
        <w:t xml:space="preserve"> ולכן השחקן שהפר ומנע מהחברה להתקשר עם שחקן אחר צריך לשלם על ההסתמכות על העסקת איזשהו שחקן.</w:t>
      </w:r>
      <w:r w:rsidR="00597DF0">
        <w:rPr>
          <w:rFonts w:hint="cs"/>
          <w:rtl/>
        </w:rPr>
        <w:t xml:space="preserve"> </w:t>
      </w:r>
    </w:p>
    <w:p w14:paraId="7714E8CE" w14:textId="5BCB8D5D" w:rsidR="00597DF0" w:rsidRDefault="00EE3BE8" w:rsidP="000325E9">
      <w:pPr>
        <w:numPr>
          <w:ilvl w:val="2"/>
          <w:numId w:val="2"/>
        </w:numPr>
        <w:spacing w:after="0"/>
      </w:pPr>
      <w:r w:rsidRPr="009130BB">
        <w:rPr>
          <w:rFonts w:hint="cs"/>
          <w:b/>
          <w:bCs/>
          <w:rtl/>
        </w:rPr>
        <w:t>הוצאות במסגרת המשא ומתן</w:t>
      </w:r>
      <w:r w:rsidR="001D38D8">
        <w:rPr>
          <w:rFonts w:hint="cs"/>
          <w:rtl/>
        </w:rPr>
        <w:t xml:space="preserve"> - </w:t>
      </w:r>
      <w:r>
        <w:rPr>
          <w:rFonts w:hint="cs"/>
          <w:rtl/>
        </w:rPr>
        <w:t xml:space="preserve">זכות הפיצוי תחת השקעות טרום חוזיות הן סוג של פיצויי הסתמכות אבל לא על החוזה אלא על המשא ומתן. </w:t>
      </w:r>
      <w:r w:rsidR="001D38D8">
        <w:rPr>
          <w:rFonts w:hint="cs"/>
          <w:rtl/>
        </w:rPr>
        <w:t xml:space="preserve">לכן הפיצויים </w:t>
      </w:r>
      <w:r>
        <w:rPr>
          <w:rFonts w:hint="cs"/>
          <w:rtl/>
        </w:rPr>
        <w:t xml:space="preserve">יינתנו במסגרת חוסר תום לב </w:t>
      </w:r>
      <w:r w:rsidR="001D38D8">
        <w:rPr>
          <w:rFonts w:hint="cs"/>
          <w:rtl/>
        </w:rPr>
        <w:t>ס' 12</w:t>
      </w:r>
      <w:r>
        <w:rPr>
          <w:rFonts w:hint="cs"/>
          <w:rtl/>
        </w:rPr>
        <w:t>.</w:t>
      </w:r>
      <w:r w:rsidR="00C1678A">
        <w:rPr>
          <w:rFonts w:hint="cs"/>
          <w:rtl/>
        </w:rPr>
        <w:t xml:space="preserve"> כל עוד לא נכרת חוזה ההוצאות לא יהיו הסתמכות כי אין חוזה להסתמך עליו.</w:t>
      </w:r>
    </w:p>
    <w:p w14:paraId="4E3E21DA" w14:textId="366D9BA3" w:rsidR="00F166FE" w:rsidRDefault="00EE3BE8" w:rsidP="000325E9">
      <w:pPr>
        <w:numPr>
          <w:ilvl w:val="2"/>
          <w:numId w:val="2"/>
        </w:numPr>
        <w:spacing w:after="0"/>
      </w:pPr>
      <w:r>
        <w:rPr>
          <w:rFonts w:hint="cs"/>
          <w:rtl/>
        </w:rPr>
        <w:t xml:space="preserve">המשפט הישראלי קובע שהסתמכות על משא ומתן טרום חוזי בתום לב והפרה של חובת תום הלב תזכה את </w:t>
      </w:r>
      <w:proofErr w:type="spellStart"/>
      <w:r>
        <w:rPr>
          <w:rFonts w:hint="cs"/>
          <w:rtl/>
        </w:rPr>
        <w:t>הניפר</w:t>
      </w:r>
      <w:proofErr w:type="spellEnd"/>
      <w:r>
        <w:rPr>
          <w:rFonts w:hint="cs"/>
          <w:rtl/>
        </w:rPr>
        <w:t xml:space="preserve"> בפיצויים במסגרת חובה זו. מכוח ס' 12 </w:t>
      </w:r>
      <w:proofErr w:type="spellStart"/>
      <w:r>
        <w:rPr>
          <w:rFonts w:hint="cs"/>
          <w:rtl/>
        </w:rPr>
        <w:t>הניפר</w:t>
      </w:r>
      <w:proofErr w:type="spellEnd"/>
      <w:r>
        <w:rPr>
          <w:rFonts w:hint="cs"/>
          <w:rtl/>
        </w:rPr>
        <w:t xml:space="preserve"> יזוכה בכל פיצויי ההסתמכות (פלד מציע </w:t>
      </w:r>
      <w:r w:rsidR="00544607">
        <w:rPr>
          <w:rFonts w:hint="cs"/>
          <w:rtl/>
        </w:rPr>
        <w:t xml:space="preserve">ששני הצדדים </w:t>
      </w:r>
      <w:proofErr w:type="spellStart"/>
      <w:r w:rsidR="00544607">
        <w:rPr>
          <w:rFonts w:hint="cs"/>
          <w:rtl/>
        </w:rPr>
        <w:t>ישאו</w:t>
      </w:r>
      <w:proofErr w:type="spellEnd"/>
      <w:r w:rsidR="00544607">
        <w:rPr>
          <w:rFonts w:hint="cs"/>
          <w:rtl/>
        </w:rPr>
        <w:t xml:space="preserve"> ב</w:t>
      </w:r>
      <w:r w:rsidR="00385FCC">
        <w:rPr>
          <w:rFonts w:hint="cs"/>
          <w:rtl/>
        </w:rPr>
        <w:t>השקעות הטרום חוזיות ולכן זה יתמרץ השקעה טרום חוזים מאוזנת</w:t>
      </w:r>
      <w:r>
        <w:rPr>
          <w:rFonts w:hint="cs"/>
          <w:rtl/>
        </w:rPr>
        <w:t>)</w:t>
      </w:r>
      <w:r w:rsidR="00385FCC">
        <w:rPr>
          <w:rFonts w:hint="cs"/>
          <w:rtl/>
        </w:rPr>
        <w:t>.</w:t>
      </w:r>
    </w:p>
    <w:p w14:paraId="25F89B73" w14:textId="1DC7E64C" w:rsidR="00A36CAF" w:rsidRPr="00597DF0" w:rsidRDefault="00A36CAF" w:rsidP="000325E9">
      <w:pPr>
        <w:numPr>
          <w:ilvl w:val="1"/>
          <w:numId w:val="2"/>
        </w:numPr>
        <w:shd w:val="clear" w:color="auto" w:fill="FBE4D5" w:themeFill="accent2" w:themeFillTint="33"/>
        <w:spacing w:after="0"/>
        <w:rPr>
          <w:rtl/>
        </w:rPr>
      </w:pPr>
      <w:r>
        <w:rPr>
          <w:rFonts w:hint="cs"/>
          <w:b/>
          <w:bCs/>
          <w:rtl/>
        </w:rPr>
        <w:t>השפעת סוג החוזה על סוג הפיצוי</w:t>
      </w:r>
    </w:p>
    <w:p w14:paraId="5DD7C052" w14:textId="2F6C2569" w:rsidR="00A36CAF" w:rsidRPr="006563B7" w:rsidRDefault="005542D3" w:rsidP="000325E9">
      <w:pPr>
        <w:numPr>
          <w:ilvl w:val="2"/>
          <w:numId w:val="2"/>
        </w:numPr>
        <w:spacing w:after="0"/>
        <w:rPr>
          <w:rFonts w:eastAsia="Times New Roman"/>
          <w:b/>
          <w:bCs/>
        </w:rPr>
      </w:pPr>
      <w:r>
        <w:rPr>
          <w:rFonts w:eastAsia="Times New Roman" w:hint="cs"/>
          <w:rtl/>
        </w:rPr>
        <w:t>כיצד סוג החוזה ישפיע על סוג הפיצוי שיינתן בגין הפרתו?</w:t>
      </w:r>
    </w:p>
    <w:p w14:paraId="376908C0" w14:textId="473810A2" w:rsidR="006563B7" w:rsidRDefault="006563B7" w:rsidP="000325E9">
      <w:pPr>
        <w:numPr>
          <w:ilvl w:val="3"/>
          <w:numId w:val="2"/>
        </w:numPr>
        <w:spacing w:after="0"/>
        <w:rPr>
          <w:rFonts w:eastAsia="Times New Roman"/>
          <w:b/>
          <w:bCs/>
        </w:rPr>
      </w:pPr>
      <w:r w:rsidRPr="006563B7">
        <w:rPr>
          <w:rFonts w:eastAsia="Times New Roman" w:hint="cs"/>
          <w:b/>
          <w:bCs/>
          <w:rtl/>
        </w:rPr>
        <w:t xml:space="preserve">חוזה השתדלות </w:t>
      </w:r>
      <w:r w:rsidR="00601811">
        <w:rPr>
          <w:rFonts w:eastAsia="Times New Roman" w:hint="cs"/>
          <w:b/>
          <w:bCs/>
          <w:rtl/>
        </w:rPr>
        <w:t>(חוזה כהבטחה)</w:t>
      </w:r>
      <w:r w:rsidR="00601811">
        <w:rPr>
          <w:rFonts w:eastAsia="Times New Roman" w:hint="cs"/>
          <w:b/>
          <w:bCs/>
        </w:rPr>
        <w:t xml:space="preserve"> </w:t>
      </w:r>
      <w:r w:rsidRPr="006563B7">
        <w:rPr>
          <w:rFonts w:eastAsia="Times New Roman" w:hint="cs"/>
          <w:b/>
          <w:bCs/>
          <w:rtl/>
        </w:rPr>
        <w:t>מול חוזה הגשמת תוצאה</w:t>
      </w:r>
      <w:r w:rsidR="00601811">
        <w:rPr>
          <w:rFonts w:eastAsia="Times New Roman" w:hint="cs"/>
          <w:b/>
          <w:bCs/>
          <w:rtl/>
        </w:rPr>
        <w:t xml:space="preserve"> (מכשיר להקצאת סיכונים)</w:t>
      </w:r>
      <w:r>
        <w:rPr>
          <w:rFonts w:eastAsia="Times New Roman" w:hint="cs"/>
          <w:rtl/>
        </w:rPr>
        <w:t xml:space="preserve">: </w:t>
      </w:r>
    </w:p>
    <w:p w14:paraId="4CE2DFE8" w14:textId="295B0A86" w:rsidR="00977AE7" w:rsidRPr="00396690" w:rsidRDefault="00977AE7" w:rsidP="000325E9">
      <w:pPr>
        <w:numPr>
          <w:ilvl w:val="4"/>
          <w:numId w:val="2"/>
        </w:numPr>
        <w:spacing w:after="0"/>
        <w:rPr>
          <w:rFonts w:eastAsia="Times New Roman"/>
          <w:b/>
          <w:bCs/>
        </w:rPr>
      </w:pPr>
      <w:r>
        <w:rPr>
          <w:rFonts w:eastAsia="Times New Roman" w:hint="cs"/>
          <w:b/>
          <w:bCs/>
          <w:rtl/>
        </w:rPr>
        <w:t xml:space="preserve">חוזה כהבטחה </w:t>
      </w:r>
      <w:r w:rsidR="00326034">
        <w:rPr>
          <w:rFonts w:eastAsia="Times New Roman" w:hint="cs"/>
          <w:b/>
          <w:bCs/>
          <w:rtl/>
        </w:rPr>
        <w:t>-</w:t>
      </w:r>
      <w:r>
        <w:rPr>
          <w:rFonts w:eastAsia="Times New Roman" w:hint="cs"/>
          <w:b/>
          <w:bCs/>
          <w:rtl/>
        </w:rPr>
        <w:t xml:space="preserve"> </w:t>
      </w:r>
      <w:r w:rsidR="00396690">
        <w:rPr>
          <w:rFonts w:eastAsia="Times New Roman" w:hint="cs"/>
          <w:rtl/>
        </w:rPr>
        <w:t>יהיה בחוזה רק מה שהצד השני יכול לקיים ומה שהוא לא יכול להבטיח שיקרה יהיה מחוץ לחוזה.</w:t>
      </w:r>
    </w:p>
    <w:p w14:paraId="363BA2B9" w14:textId="660F2C0F" w:rsidR="00E429CA" w:rsidRPr="008D4E2D" w:rsidRDefault="00396690" w:rsidP="000325E9">
      <w:pPr>
        <w:numPr>
          <w:ilvl w:val="4"/>
          <w:numId w:val="2"/>
        </w:numPr>
        <w:spacing w:after="0"/>
        <w:rPr>
          <w:rFonts w:eastAsia="Times New Roman"/>
          <w:b/>
          <w:bCs/>
        </w:rPr>
      </w:pPr>
      <w:r>
        <w:rPr>
          <w:rFonts w:eastAsia="Times New Roman" w:hint="cs"/>
          <w:b/>
          <w:bCs/>
          <w:rtl/>
        </w:rPr>
        <w:t xml:space="preserve">חוזה כמכשיר להקצאת סיכונים </w:t>
      </w:r>
      <w:r w:rsidR="008A5312">
        <w:rPr>
          <w:rFonts w:eastAsia="Times New Roman"/>
          <w:b/>
          <w:bCs/>
          <w:rtl/>
        </w:rPr>
        <w:t>–</w:t>
      </w:r>
      <w:r>
        <w:rPr>
          <w:rFonts w:eastAsia="Times New Roman" w:hint="cs"/>
          <w:b/>
          <w:bCs/>
          <w:rtl/>
        </w:rPr>
        <w:t xml:space="preserve"> </w:t>
      </w:r>
      <w:r w:rsidR="008A5312">
        <w:rPr>
          <w:rFonts w:eastAsia="Times New Roman" w:hint="cs"/>
          <w:rtl/>
        </w:rPr>
        <w:t>יהיה בחוזה גם מה שהצד השני לא יכול להבטיח את הקיום שלו.</w:t>
      </w:r>
      <w:r w:rsidR="00BB6D93">
        <w:rPr>
          <w:rFonts w:eastAsia="Times New Roman" w:hint="cs"/>
          <w:rtl/>
        </w:rPr>
        <w:t xml:space="preserve"> כי הוא הקצאה את הסיכון שזה יקרה בכריתת החוזה.</w:t>
      </w:r>
    </w:p>
    <w:p w14:paraId="6F1A36A1" w14:textId="4F0137B2" w:rsidR="008D4E2D" w:rsidRPr="00E429CA" w:rsidRDefault="008D4E2D" w:rsidP="000325E9">
      <w:pPr>
        <w:numPr>
          <w:ilvl w:val="2"/>
          <w:numId w:val="2"/>
        </w:numPr>
        <w:spacing w:after="0"/>
        <w:rPr>
          <w:rFonts w:eastAsia="Times New Roman"/>
          <w:b/>
          <w:bCs/>
        </w:rPr>
      </w:pPr>
      <w:r>
        <w:rPr>
          <w:rFonts w:eastAsia="Times New Roman" w:hint="cs"/>
          <w:b/>
          <w:bCs/>
          <w:rtl/>
        </w:rPr>
        <w:t>פס"ד</w:t>
      </w:r>
      <w:r w:rsidR="009D4FD7">
        <w:rPr>
          <w:rFonts w:eastAsia="Times New Roman"/>
          <w:b/>
          <w:bCs/>
        </w:rPr>
        <w:t xml:space="preserve"> </w:t>
      </w:r>
      <w:proofErr w:type="spellStart"/>
      <w:r w:rsidR="009D4FD7" w:rsidRPr="009D4FD7">
        <w:rPr>
          <w:b/>
          <w:bCs/>
        </w:rPr>
        <w:t>Hawkings</w:t>
      </w:r>
      <w:proofErr w:type="spellEnd"/>
      <w:r w:rsidR="009D4FD7" w:rsidRPr="009D4FD7">
        <w:rPr>
          <w:b/>
          <w:bCs/>
        </w:rPr>
        <w:t xml:space="preserve"> v. </w:t>
      </w:r>
      <w:proofErr w:type="spellStart"/>
      <w:r w:rsidR="009D4FD7" w:rsidRPr="009D4FD7">
        <w:rPr>
          <w:b/>
          <w:bCs/>
        </w:rPr>
        <w:t>Mcgee</w:t>
      </w:r>
      <w:proofErr w:type="spellEnd"/>
      <w:r w:rsidR="009D4FD7" w:rsidRPr="00100D6B">
        <w:rPr>
          <w:b/>
          <w:bCs/>
          <w:u w:val="single"/>
        </w:rPr>
        <w:t xml:space="preserve"> </w:t>
      </w:r>
      <w:r w:rsidR="009D4FD7" w:rsidRPr="009D4FD7">
        <w:rPr>
          <w:rFonts w:hint="cs"/>
          <w:rtl/>
        </w:rPr>
        <w:t xml:space="preserve">- </w:t>
      </w:r>
      <w:r w:rsidR="00523691">
        <w:rPr>
          <w:rFonts w:hint="cs"/>
          <w:rtl/>
        </w:rPr>
        <w:t>רופא שהשתיל עור מהחזה לכף היד. לא הייתה הסכמה על השאלה האם ההבטחה לתוצאה היא חלק מההסכם</w:t>
      </w:r>
      <w:r w:rsidR="008A3822">
        <w:rPr>
          <w:rFonts w:hint="cs"/>
          <w:rtl/>
        </w:rPr>
        <w:t xml:space="preserve"> </w:t>
      </w:r>
      <w:r w:rsidR="00523691">
        <w:rPr>
          <w:rFonts w:hint="cs"/>
          <w:rtl/>
        </w:rPr>
        <w:t xml:space="preserve">- הרופא אומר שההבטחה לתוצאה היא לא חלק מההסכם כי לא סביר שרופא </w:t>
      </w:r>
      <w:r w:rsidR="00CF311E">
        <w:rPr>
          <w:rFonts w:hint="cs"/>
          <w:rtl/>
        </w:rPr>
        <w:t>יתחייב</w:t>
      </w:r>
      <w:r w:rsidR="00523691">
        <w:rPr>
          <w:rFonts w:hint="cs"/>
          <w:rtl/>
        </w:rPr>
        <w:t xml:space="preserve"> למאה אחוז תוצאה</w:t>
      </w:r>
      <w:r w:rsidR="00CF311E">
        <w:rPr>
          <w:rFonts w:hint="cs"/>
          <w:rtl/>
        </w:rPr>
        <w:t>.</w:t>
      </w:r>
      <w:r w:rsidR="00523691">
        <w:rPr>
          <w:rFonts w:hint="cs"/>
          <w:rtl/>
        </w:rPr>
        <w:t xml:space="preserve"> </w:t>
      </w:r>
      <w:r w:rsidR="00321A2A">
        <w:rPr>
          <w:rFonts w:hint="cs"/>
          <w:rtl/>
        </w:rPr>
        <w:t xml:space="preserve">הנחיות המושבעים בערכאה הראשונה </w:t>
      </w:r>
      <w:r w:rsidR="00C93F75">
        <w:rPr>
          <w:rtl/>
        </w:rPr>
        <w:t>–</w:t>
      </w:r>
      <w:r w:rsidR="00321A2A">
        <w:rPr>
          <w:rFonts w:hint="cs"/>
          <w:rtl/>
        </w:rPr>
        <w:t xml:space="preserve"> </w:t>
      </w:r>
      <w:r w:rsidR="00C93F75">
        <w:rPr>
          <w:rFonts w:hint="cs"/>
          <w:rtl/>
        </w:rPr>
        <w:t>לתת פיצוי בגין הנזק העוד</w:t>
      </w:r>
      <w:r w:rsidR="00B53E2C">
        <w:rPr>
          <w:rFonts w:hint="cs"/>
          <w:rtl/>
        </w:rPr>
        <w:t xml:space="preserve">ף בגין הניתוח. ביהמ"ש בערעור משנה את ההנחיות וטוען שלא מספיק להתייחס לנזק העודף (נזקים </w:t>
      </w:r>
      <w:proofErr w:type="spellStart"/>
      <w:r w:rsidR="00B53E2C">
        <w:rPr>
          <w:rFonts w:hint="cs"/>
          <w:rtl/>
        </w:rPr>
        <w:t>תוצאתיים</w:t>
      </w:r>
      <w:proofErr w:type="spellEnd"/>
      <w:r w:rsidR="00B53E2C">
        <w:rPr>
          <w:rFonts w:hint="cs"/>
          <w:rtl/>
        </w:rPr>
        <w:t>) ויש להתייחס ג</w:t>
      </w:r>
      <w:r w:rsidR="005D1688">
        <w:rPr>
          <w:rFonts w:hint="cs"/>
          <w:rtl/>
        </w:rPr>
        <w:t>ם להתייחס לפיצויי קיום לגבי ההבטחה שניתנה לו.</w:t>
      </w:r>
      <w:r w:rsidR="001500E3">
        <w:rPr>
          <w:rFonts w:eastAsia="Times New Roman" w:hint="cs"/>
          <w:b/>
          <w:bCs/>
          <w:rtl/>
        </w:rPr>
        <w:t xml:space="preserve"> הפער בין היד שהובטחה לו לבין מה שהיא כיום.</w:t>
      </w:r>
    </w:p>
    <w:p w14:paraId="2A3AD0C5" w14:textId="45053A2F" w:rsidR="00F166FE" w:rsidRPr="001500E3" w:rsidRDefault="00F166FE" w:rsidP="000325E9">
      <w:pPr>
        <w:numPr>
          <w:ilvl w:val="0"/>
          <w:numId w:val="2"/>
        </w:numPr>
        <w:shd w:val="clear" w:color="auto" w:fill="FBE4D5" w:themeFill="accent2" w:themeFillTint="33"/>
        <w:spacing w:after="0"/>
        <w:rPr>
          <w:rFonts w:eastAsia="Times New Roman"/>
          <w:b/>
          <w:bCs/>
          <w:rtl/>
        </w:rPr>
      </w:pPr>
      <w:r w:rsidRPr="001500E3">
        <w:rPr>
          <w:b/>
          <w:bCs/>
          <w:rtl/>
        </w:rPr>
        <w:t>הוצאות תיקון מול ירידת הערך</w:t>
      </w:r>
    </w:p>
    <w:p w14:paraId="1683472A" w14:textId="1EA98E2F" w:rsidR="005422A7" w:rsidRDefault="00A358AF" w:rsidP="000325E9">
      <w:pPr>
        <w:numPr>
          <w:ilvl w:val="1"/>
          <w:numId w:val="2"/>
        </w:numPr>
        <w:spacing w:after="0"/>
        <w:rPr>
          <w:rFonts w:eastAsia="Times New Roman"/>
          <w:b/>
          <w:bCs/>
        </w:rPr>
      </w:pPr>
      <w:r>
        <w:rPr>
          <w:rFonts w:eastAsia="Times New Roman" w:hint="cs"/>
          <w:b/>
          <w:bCs/>
          <w:rtl/>
        </w:rPr>
        <w:t>שתי אפשריות למטרת פיצויי קיום</w:t>
      </w:r>
      <w:r w:rsidR="00B60A3E">
        <w:rPr>
          <w:rFonts w:eastAsia="Times New Roman" w:hint="cs"/>
          <w:b/>
          <w:bCs/>
          <w:rtl/>
        </w:rPr>
        <w:t>:</w:t>
      </w:r>
    </w:p>
    <w:p w14:paraId="69C060E9" w14:textId="2F38BC81" w:rsidR="00B60A3E" w:rsidRPr="00B60A3E" w:rsidRDefault="00B60A3E" w:rsidP="000325E9">
      <w:pPr>
        <w:numPr>
          <w:ilvl w:val="2"/>
          <w:numId w:val="2"/>
        </w:numPr>
        <w:spacing w:after="0"/>
        <w:rPr>
          <w:rFonts w:eastAsia="Times New Roman"/>
          <w:b/>
          <w:bCs/>
        </w:rPr>
      </w:pPr>
      <w:r>
        <w:rPr>
          <w:rFonts w:eastAsia="Times New Roman" w:hint="cs"/>
          <w:rtl/>
        </w:rPr>
        <w:t>שמים אותי במקום אלמלא החוזה היה מופר</w:t>
      </w:r>
      <w:r w:rsidR="0070679D">
        <w:rPr>
          <w:rFonts w:eastAsia="Times New Roman" w:hint="cs"/>
          <w:b/>
          <w:bCs/>
          <w:rtl/>
        </w:rPr>
        <w:t>.</w:t>
      </w:r>
    </w:p>
    <w:p w14:paraId="061584A6" w14:textId="207F604D" w:rsidR="00B60A3E" w:rsidRDefault="0070679D" w:rsidP="000325E9">
      <w:pPr>
        <w:numPr>
          <w:ilvl w:val="2"/>
          <w:numId w:val="2"/>
        </w:numPr>
        <w:spacing w:after="0"/>
        <w:rPr>
          <w:rFonts w:eastAsia="Times New Roman"/>
          <w:b/>
          <w:bCs/>
        </w:rPr>
      </w:pPr>
      <w:r>
        <w:rPr>
          <w:rFonts w:eastAsia="Times New Roman" w:hint="cs"/>
          <w:rtl/>
        </w:rPr>
        <w:t>מגלמים א</w:t>
      </w:r>
      <w:r w:rsidR="00382513">
        <w:rPr>
          <w:rFonts w:eastAsia="Times New Roman" w:hint="cs"/>
          <w:rtl/>
        </w:rPr>
        <w:t>ת</w:t>
      </w:r>
      <w:r>
        <w:rPr>
          <w:rFonts w:eastAsia="Times New Roman" w:hint="cs"/>
          <w:rtl/>
        </w:rPr>
        <w:t xml:space="preserve"> הפער בין השווי של מה שקיבלתי למה הובטח לי</w:t>
      </w:r>
      <w:r>
        <w:rPr>
          <w:rFonts w:eastAsia="Times New Roman" w:hint="cs"/>
          <w:b/>
          <w:bCs/>
          <w:rtl/>
        </w:rPr>
        <w:t>.</w:t>
      </w:r>
    </w:p>
    <w:p w14:paraId="2C9F2104" w14:textId="1159A338" w:rsidR="00FC74D4" w:rsidRPr="003C4F76" w:rsidRDefault="001920C1" w:rsidP="000325E9">
      <w:pPr>
        <w:numPr>
          <w:ilvl w:val="1"/>
          <w:numId w:val="2"/>
        </w:numPr>
        <w:spacing w:after="0"/>
        <w:rPr>
          <w:rFonts w:eastAsia="Times New Roman"/>
          <w:b/>
          <w:bCs/>
        </w:rPr>
      </w:pPr>
      <w:r w:rsidRPr="001920C1">
        <w:rPr>
          <w:b/>
          <w:bCs/>
        </w:rPr>
        <w:t xml:space="preserve">Jacob &amp;Young v. Kent </w:t>
      </w:r>
      <w:proofErr w:type="gramStart"/>
      <w:r w:rsidRPr="001920C1">
        <w:rPr>
          <w:b/>
          <w:bCs/>
        </w:rPr>
        <w:t>129</w:t>
      </w:r>
      <w:r w:rsidRPr="001920C1">
        <w:t xml:space="preserve"> </w:t>
      </w:r>
      <w:r w:rsidRPr="001920C1">
        <w:rPr>
          <w:rFonts w:hint="cs"/>
          <w:rtl/>
        </w:rPr>
        <w:t xml:space="preserve"> </w:t>
      </w:r>
      <w:r>
        <w:rPr>
          <w:rFonts w:eastAsia="Times New Roman" w:hint="cs"/>
          <w:b/>
          <w:bCs/>
          <w:rtl/>
        </w:rPr>
        <w:t>-</w:t>
      </w:r>
      <w:proofErr w:type="gramEnd"/>
      <w:r>
        <w:rPr>
          <w:rFonts w:eastAsia="Times New Roman" w:hint="cs"/>
          <w:b/>
          <w:bCs/>
          <w:rtl/>
        </w:rPr>
        <w:t xml:space="preserve"> </w:t>
      </w:r>
      <w:r w:rsidR="00257DBE">
        <w:rPr>
          <w:rFonts w:eastAsia="Times New Roman" w:hint="cs"/>
          <w:rtl/>
        </w:rPr>
        <w:t>הקבלן בנה בניין עם הצינורות הלא נכונים. האם אני זכאי לפיצוי בגין העלות של הריסת הבניין ובנייתו מחדש עם צינורות נכונים?</w:t>
      </w:r>
      <w:r w:rsidR="00BB14CA">
        <w:rPr>
          <w:rFonts w:eastAsia="Times New Roman" w:hint="cs"/>
          <w:rtl/>
        </w:rPr>
        <w:t xml:space="preserve"> או זכאי לפער בין שווי הבניין הקיים לבניין הרצוי.</w:t>
      </w:r>
      <w:r w:rsidR="003C4F76">
        <w:rPr>
          <w:rFonts w:eastAsia="Times New Roman" w:hint="cs"/>
          <w:rtl/>
        </w:rPr>
        <w:t xml:space="preserve"> האם השווי יהיה בהתאם לשוק או בהתאם לערך הסובייקטיבי שרואה הנפר בצינורות?</w:t>
      </w:r>
    </w:p>
    <w:p w14:paraId="36D7435B" w14:textId="0F2DACB8" w:rsidR="003C4F76" w:rsidRPr="00C10B16" w:rsidRDefault="003C4F76" w:rsidP="000325E9">
      <w:pPr>
        <w:numPr>
          <w:ilvl w:val="2"/>
          <w:numId w:val="2"/>
        </w:numPr>
        <w:spacing w:after="0"/>
        <w:rPr>
          <w:rFonts w:eastAsia="Times New Roman"/>
          <w:b/>
          <w:bCs/>
        </w:rPr>
      </w:pPr>
      <w:r>
        <w:rPr>
          <w:rFonts w:hint="cs"/>
          <w:b/>
          <w:bCs/>
          <w:rtl/>
        </w:rPr>
        <w:t xml:space="preserve">הגישה המקובלת </w:t>
      </w:r>
      <w:r w:rsidR="00FB4D1B">
        <w:rPr>
          <w:b/>
          <w:bCs/>
          <w:rtl/>
        </w:rPr>
        <w:t>–</w:t>
      </w:r>
      <w:r>
        <w:rPr>
          <w:rFonts w:eastAsia="Times New Roman" w:hint="cs"/>
          <w:b/>
          <w:bCs/>
          <w:rtl/>
        </w:rPr>
        <w:t xml:space="preserve"> </w:t>
      </w:r>
      <w:r w:rsidR="00FB4D1B">
        <w:rPr>
          <w:rFonts w:eastAsia="Times New Roman" w:hint="cs"/>
          <w:rtl/>
        </w:rPr>
        <w:t>סטנדרט אובייקטיבי (מעודד גילוי בעת כריתת החוזה).</w:t>
      </w:r>
    </w:p>
    <w:p w14:paraId="6647B7C1" w14:textId="1AEE24C8" w:rsidR="00C10B16" w:rsidRPr="001920C1" w:rsidRDefault="00403D31" w:rsidP="000325E9">
      <w:pPr>
        <w:numPr>
          <w:ilvl w:val="2"/>
          <w:numId w:val="2"/>
        </w:numPr>
        <w:spacing w:after="0"/>
        <w:rPr>
          <w:rFonts w:eastAsia="Times New Roman"/>
          <w:b/>
          <w:bCs/>
        </w:rPr>
      </w:pPr>
      <w:r>
        <w:rPr>
          <w:rFonts w:hint="cs"/>
          <w:b/>
          <w:bCs/>
          <w:rtl/>
        </w:rPr>
        <w:t xml:space="preserve">לא יעיל כלכלית </w:t>
      </w:r>
      <w:r>
        <w:rPr>
          <w:b/>
          <w:bCs/>
          <w:rtl/>
        </w:rPr>
        <w:t>–</w:t>
      </w:r>
      <w:r>
        <w:rPr>
          <w:rFonts w:eastAsia="Times New Roman" w:hint="cs"/>
          <w:b/>
          <w:bCs/>
          <w:rtl/>
        </w:rPr>
        <w:t xml:space="preserve"> </w:t>
      </w:r>
      <w:r>
        <w:rPr>
          <w:rFonts w:eastAsia="Times New Roman" w:hint="cs"/>
          <w:rtl/>
        </w:rPr>
        <w:t>העלות של החלפת הצינורות היא אדירה לעומת ההבדל בערך בין בניין המצוי לרצוי.</w:t>
      </w:r>
    </w:p>
    <w:p w14:paraId="02EBAD69" w14:textId="36CC6E5A" w:rsidR="00F166FE" w:rsidRPr="00CB7455" w:rsidRDefault="00F166FE" w:rsidP="000325E9">
      <w:pPr>
        <w:numPr>
          <w:ilvl w:val="2"/>
          <w:numId w:val="2"/>
        </w:numPr>
        <w:spacing w:after="0"/>
        <w:rPr>
          <w:rFonts w:eastAsia="Times New Roman"/>
          <w:rtl/>
        </w:rPr>
      </w:pPr>
      <w:proofErr w:type="spellStart"/>
      <w:r w:rsidRPr="00CB7455">
        <w:rPr>
          <w:rFonts w:eastAsia="Times New Roman"/>
          <w:b/>
          <w:bCs/>
        </w:rPr>
        <w:lastRenderedPageBreak/>
        <w:t>Peevhhouse</w:t>
      </w:r>
      <w:proofErr w:type="spellEnd"/>
      <w:r w:rsidRPr="00CB7455">
        <w:rPr>
          <w:rFonts w:eastAsia="Times New Roman"/>
          <w:rtl/>
        </w:rPr>
        <w:t xml:space="preserve">- </w:t>
      </w:r>
      <w:r w:rsidR="00CB7455" w:rsidRPr="00CB7455">
        <w:rPr>
          <w:rFonts w:eastAsia="Times New Roman"/>
          <w:rtl/>
        </w:rPr>
        <w:t>בעל מקרקעין ששכר לכורים את השטח על מנת שיכרתו פחם בתנאי שבסוף העבודה הם מכסים את הבור הכיסוי של הבור עולה הרבה מאוד כסף והוצאות התיקון לא משתוו</w:t>
      </w:r>
      <w:r w:rsidR="00CB7455">
        <w:rPr>
          <w:rFonts w:eastAsia="Times New Roman"/>
        </w:rPr>
        <w:t>,</w:t>
      </w:r>
      <w:r w:rsidR="00CB7455" w:rsidRPr="00CB7455">
        <w:rPr>
          <w:rFonts w:eastAsia="Times New Roman"/>
          <w:rtl/>
        </w:rPr>
        <w:t xml:space="preserve"> אפילו במעט לשינוי בערך של השטח. ירידת הערך נזק של 300 דולר והתיקון 29 אלף דולר. (היה ידוע לצדדים במועד הכריתה).</w:t>
      </w:r>
    </w:p>
    <w:p w14:paraId="2668549C" w14:textId="67C1BBEA" w:rsidR="00F166FE" w:rsidRDefault="00F166FE" w:rsidP="000325E9">
      <w:pPr>
        <w:numPr>
          <w:ilvl w:val="3"/>
          <w:numId w:val="2"/>
        </w:numPr>
        <w:spacing w:after="0"/>
        <w:rPr>
          <w:rFonts w:eastAsia="Times New Roman"/>
        </w:rPr>
      </w:pPr>
      <w:r w:rsidRPr="00AD5768">
        <w:rPr>
          <w:rFonts w:eastAsia="Times New Roman"/>
          <w:b/>
          <w:bCs/>
          <w:rtl/>
        </w:rPr>
        <w:t>דעת מיעוט</w:t>
      </w:r>
      <w:r w:rsidRPr="00F166FE">
        <w:rPr>
          <w:rFonts w:eastAsia="Times New Roman"/>
          <w:rtl/>
        </w:rPr>
        <w:t xml:space="preserve"> - יש לאכוף את החוזה כמו מה שהוחלט בשלב הכריתה</w:t>
      </w:r>
      <w:r w:rsidR="00214910">
        <w:rPr>
          <w:rFonts w:eastAsia="Times New Roman" w:hint="cs"/>
          <w:rtl/>
        </w:rPr>
        <w:t>.</w:t>
      </w:r>
    </w:p>
    <w:p w14:paraId="0E52DE6C" w14:textId="38A36BAC" w:rsidR="00AD5768" w:rsidRPr="00F166FE" w:rsidRDefault="00AD5768" w:rsidP="000325E9">
      <w:pPr>
        <w:numPr>
          <w:ilvl w:val="3"/>
          <w:numId w:val="2"/>
        </w:numPr>
        <w:spacing w:after="0"/>
        <w:rPr>
          <w:rFonts w:eastAsia="Times New Roman"/>
          <w:rtl/>
        </w:rPr>
      </w:pPr>
      <w:r>
        <w:rPr>
          <w:rFonts w:eastAsia="Times New Roman" w:hint="cs"/>
          <w:b/>
          <w:bCs/>
          <w:rtl/>
        </w:rPr>
        <w:t xml:space="preserve">ידיעה בשלב הכריתה </w:t>
      </w:r>
      <w:r>
        <w:rPr>
          <w:rFonts w:eastAsia="Times New Roman"/>
          <w:rtl/>
        </w:rPr>
        <w:t>–</w:t>
      </w:r>
      <w:r>
        <w:rPr>
          <w:rFonts w:eastAsia="Times New Roman" w:hint="cs"/>
          <w:rtl/>
        </w:rPr>
        <w:t xml:space="preserve"> ישנה משמעות האם הצדדים ידעו על העליות בעת הכריתה כי אז ניתן להגיד שיותר הגיוני לחייב אותם בגלל שלקחו על עצמם את הסיכון.</w:t>
      </w:r>
    </w:p>
    <w:p w14:paraId="2E820969" w14:textId="70F790BF" w:rsidR="00E53B1B" w:rsidRDefault="00E53B1B" w:rsidP="000325E9">
      <w:pPr>
        <w:numPr>
          <w:ilvl w:val="3"/>
          <w:numId w:val="2"/>
        </w:numPr>
        <w:spacing w:after="0"/>
        <w:rPr>
          <w:rFonts w:eastAsia="Times New Roman"/>
        </w:rPr>
      </w:pPr>
      <w:r w:rsidRPr="003B3580">
        <w:rPr>
          <w:rFonts w:eastAsia="Times New Roman" w:hint="cs"/>
          <w:b/>
          <w:bCs/>
          <w:rtl/>
        </w:rPr>
        <w:t>זהות הצדדים</w:t>
      </w:r>
      <w:r>
        <w:rPr>
          <w:rFonts w:eastAsia="Times New Roman" w:hint="cs"/>
          <w:rtl/>
        </w:rPr>
        <w:t xml:space="preserve"> במקרה היא מהותית </w:t>
      </w:r>
      <w:r>
        <w:rPr>
          <w:rFonts w:eastAsia="Times New Roman"/>
          <w:rtl/>
        </w:rPr>
        <w:t>–</w:t>
      </w:r>
      <w:r>
        <w:rPr>
          <w:rFonts w:eastAsia="Times New Roman" w:hint="cs"/>
          <w:rtl/>
        </w:rPr>
        <w:t xml:space="preserve"> גוף מסחרי אכפת לו רק משווי הנכס לעומת אדם פרטי שיש לו גם ערך סובייקטיבי לנכס.</w:t>
      </w:r>
    </w:p>
    <w:p w14:paraId="277BD79B" w14:textId="4EAC7517" w:rsidR="00F47058" w:rsidRPr="00F47058" w:rsidRDefault="00F47058" w:rsidP="000325E9">
      <w:pPr>
        <w:numPr>
          <w:ilvl w:val="3"/>
          <w:numId w:val="2"/>
        </w:numPr>
        <w:spacing w:after="0"/>
        <w:rPr>
          <w:rFonts w:eastAsia="Times New Roman"/>
        </w:rPr>
      </w:pPr>
      <w:r>
        <w:rPr>
          <w:rFonts w:eastAsia="Times New Roman" w:hint="cs"/>
          <w:b/>
          <w:bCs/>
          <w:rtl/>
        </w:rPr>
        <w:t xml:space="preserve">טענת בזבוז </w:t>
      </w:r>
      <w:r w:rsidR="00C20AF9">
        <w:rPr>
          <w:rFonts w:eastAsia="Times New Roman"/>
          <w:b/>
          <w:bCs/>
          <w:rtl/>
        </w:rPr>
        <w:t>–</w:t>
      </w:r>
      <w:r>
        <w:rPr>
          <w:rFonts w:eastAsia="Times New Roman" w:hint="cs"/>
          <w:b/>
          <w:bCs/>
          <w:rtl/>
        </w:rPr>
        <w:t xml:space="preserve"> </w:t>
      </w:r>
      <w:r w:rsidR="003E18E9">
        <w:rPr>
          <w:rFonts w:eastAsia="Times New Roman" w:hint="cs"/>
          <w:rtl/>
        </w:rPr>
        <w:t>ניתן להגיד ש</w:t>
      </w:r>
      <w:r w:rsidR="00966B11">
        <w:rPr>
          <w:rFonts w:eastAsia="Times New Roman" w:hint="cs"/>
          <w:rtl/>
        </w:rPr>
        <w:t xml:space="preserve">טענת הבזבוז נכונה היא הפיצוי מותנה בביצוע העבודה בפועל. ואז ישנו בזבוז כי יכול להיות שהערך הסובייקטיבי של </w:t>
      </w:r>
      <w:r w:rsidR="000A524D">
        <w:rPr>
          <w:rFonts w:eastAsia="Times New Roman" w:hint="cs"/>
          <w:rtl/>
        </w:rPr>
        <w:t>בעל האדמה גבוה מש300 אבל הוא לא בהכרח 29</w:t>
      </w:r>
      <w:r w:rsidR="000A524D">
        <w:rPr>
          <w:rFonts w:eastAsia="Times New Roman" w:hint="cs"/>
        </w:rPr>
        <w:t>K</w:t>
      </w:r>
      <w:r w:rsidR="000A524D">
        <w:rPr>
          <w:rFonts w:eastAsia="Times New Roman" w:hint="cs"/>
          <w:rtl/>
        </w:rPr>
        <w:t>.</w:t>
      </w:r>
    </w:p>
    <w:p w14:paraId="30F63A39" w14:textId="2AEED55B" w:rsidR="00F166FE" w:rsidRPr="00F166FE" w:rsidRDefault="00F166FE" w:rsidP="000325E9">
      <w:pPr>
        <w:numPr>
          <w:ilvl w:val="3"/>
          <w:numId w:val="2"/>
        </w:numPr>
        <w:spacing w:after="0"/>
        <w:rPr>
          <w:rFonts w:eastAsia="Times New Roman"/>
          <w:rtl/>
        </w:rPr>
      </w:pPr>
      <w:r w:rsidRPr="003B3580">
        <w:rPr>
          <w:rFonts w:eastAsia="Times New Roman"/>
          <w:b/>
          <w:bCs/>
          <w:rtl/>
        </w:rPr>
        <w:t>מהות העסקה</w:t>
      </w:r>
      <w:r w:rsidRPr="00F166FE">
        <w:rPr>
          <w:rFonts w:eastAsia="Times New Roman"/>
          <w:rtl/>
        </w:rPr>
        <w:t xml:space="preserve"> - תשלומים על הקרקע (לא באמת שכירות אלא תמלוגים על הרווח מהפחם) + תיקון השטח: מכוון שהתשלום הוא תמלוגים הם מעין שותפים לעסק ולכן אפשר להניח שיש להם רצון שהעסק יצליח ולכן אולי נפסק פיצוי רק על שווי הערך שירד (300)</w:t>
      </w:r>
    </w:p>
    <w:p w14:paraId="3C845F11" w14:textId="58C105C7" w:rsidR="008159D8" w:rsidRDefault="00F166FE" w:rsidP="000325E9">
      <w:pPr>
        <w:numPr>
          <w:ilvl w:val="3"/>
          <w:numId w:val="2"/>
        </w:numPr>
        <w:spacing w:after="0"/>
        <w:rPr>
          <w:rFonts w:eastAsia="Times New Roman"/>
        </w:rPr>
      </w:pPr>
      <w:r w:rsidRPr="008159D8">
        <w:rPr>
          <w:rFonts w:eastAsia="Times New Roman"/>
          <w:b/>
          <w:bCs/>
          <w:rtl/>
        </w:rPr>
        <w:t xml:space="preserve">חלוקת סיכונים </w:t>
      </w:r>
      <w:r w:rsidR="008159D8">
        <w:rPr>
          <w:rFonts w:eastAsia="Times New Roman"/>
          <w:b/>
          <w:bCs/>
          <w:rtl/>
        </w:rPr>
        <w:t>–</w:t>
      </w:r>
      <w:r w:rsidRPr="00F166FE">
        <w:rPr>
          <w:rFonts w:eastAsia="Times New Roman"/>
          <w:rtl/>
        </w:rPr>
        <w:t xml:space="preserve"> </w:t>
      </w:r>
    </w:p>
    <w:p w14:paraId="3C9CF8E6" w14:textId="77777777" w:rsidR="008159D8" w:rsidRDefault="00F166FE" w:rsidP="000325E9">
      <w:pPr>
        <w:numPr>
          <w:ilvl w:val="4"/>
          <w:numId w:val="2"/>
        </w:numPr>
        <w:spacing w:after="0"/>
        <w:rPr>
          <w:rFonts w:eastAsia="Times New Roman"/>
        </w:rPr>
      </w:pPr>
      <w:r w:rsidRPr="00F166FE">
        <w:rPr>
          <w:rFonts w:eastAsia="Times New Roman"/>
          <w:rtl/>
        </w:rPr>
        <w:t xml:space="preserve">אם </w:t>
      </w:r>
      <w:r w:rsidRPr="008159D8">
        <w:rPr>
          <w:rFonts w:eastAsia="Times New Roman"/>
          <w:u w:val="single"/>
          <w:rtl/>
        </w:rPr>
        <w:t>הסיכון הוא על כמה יעלו הוצאות התיקון</w:t>
      </w:r>
      <w:r w:rsidRPr="00F166FE">
        <w:rPr>
          <w:rFonts w:eastAsia="Times New Roman"/>
          <w:rtl/>
        </w:rPr>
        <w:t xml:space="preserve">- הסיכון הוא על החברה שכרה את הקרקע. </w:t>
      </w:r>
    </w:p>
    <w:p w14:paraId="71247771" w14:textId="00078C46" w:rsidR="00F166FE" w:rsidRPr="00F166FE" w:rsidRDefault="00F166FE" w:rsidP="000325E9">
      <w:pPr>
        <w:numPr>
          <w:ilvl w:val="4"/>
          <w:numId w:val="2"/>
        </w:numPr>
        <w:spacing w:after="0"/>
        <w:rPr>
          <w:rFonts w:eastAsia="Times New Roman"/>
          <w:rtl/>
        </w:rPr>
      </w:pPr>
      <w:r w:rsidRPr="00F166FE">
        <w:rPr>
          <w:rFonts w:eastAsia="Times New Roman"/>
          <w:rtl/>
        </w:rPr>
        <w:t xml:space="preserve">אם </w:t>
      </w:r>
      <w:r w:rsidRPr="008159D8">
        <w:rPr>
          <w:rFonts w:eastAsia="Times New Roman"/>
          <w:u w:val="single"/>
          <w:rtl/>
        </w:rPr>
        <w:t>הסיכון הוא ירידת הערך של הקרקע</w:t>
      </w:r>
      <w:r w:rsidRPr="00F166FE">
        <w:rPr>
          <w:rFonts w:eastAsia="Times New Roman"/>
          <w:rtl/>
        </w:rPr>
        <w:t xml:space="preserve"> - הסיכון על בעלים במידה וערך הקרקע ישתנה.</w:t>
      </w:r>
    </w:p>
    <w:p w14:paraId="1F0728FB" w14:textId="77777777" w:rsidR="00F166FE" w:rsidRPr="00382513" w:rsidRDefault="00F166FE" w:rsidP="000325E9">
      <w:pPr>
        <w:numPr>
          <w:ilvl w:val="1"/>
          <w:numId w:val="2"/>
        </w:numPr>
        <w:spacing w:after="0"/>
        <w:rPr>
          <w:rFonts w:eastAsia="Times New Roman"/>
          <w:b/>
          <w:bCs/>
          <w:rtl/>
        </w:rPr>
      </w:pPr>
      <w:r w:rsidRPr="00382513">
        <w:rPr>
          <w:rFonts w:eastAsia="Times New Roman"/>
          <w:b/>
          <w:bCs/>
          <w:rtl/>
        </w:rPr>
        <w:t>מה קורה אם לצד השני יש ערך סובייקטיבי גבוה יותר?</w:t>
      </w:r>
    </w:p>
    <w:p w14:paraId="70BBF3A2" w14:textId="77777777" w:rsidR="00F166FE" w:rsidRPr="00F166FE" w:rsidRDefault="00F166FE" w:rsidP="000325E9">
      <w:pPr>
        <w:numPr>
          <w:ilvl w:val="2"/>
          <w:numId w:val="2"/>
        </w:numPr>
        <w:spacing w:after="0"/>
        <w:rPr>
          <w:rFonts w:eastAsia="Times New Roman"/>
          <w:rtl/>
        </w:rPr>
      </w:pPr>
      <w:r w:rsidRPr="00382513">
        <w:rPr>
          <w:rFonts w:eastAsia="Times New Roman"/>
          <w:b/>
          <w:bCs/>
          <w:rtl/>
        </w:rPr>
        <w:t>תביעת אכיפה</w:t>
      </w:r>
      <w:r w:rsidRPr="00F166FE">
        <w:rPr>
          <w:rFonts w:eastAsia="Times New Roman"/>
          <w:rtl/>
        </w:rPr>
        <w:t xml:space="preserve"> - הבעיה שיכול להיות שהיו סייגים לאכיפה (אכיפה לא צודקת בנסיבות העניין).</w:t>
      </w:r>
    </w:p>
    <w:p w14:paraId="0E62575B" w14:textId="1E3FB334" w:rsidR="00F166FE" w:rsidRDefault="00382513" w:rsidP="000325E9">
      <w:pPr>
        <w:numPr>
          <w:ilvl w:val="2"/>
          <w:numId w:val="2"/>
        </w:numPr>
        <w:spacing w:after="0"/>
        <w:rPr>
          <w:rFonts w:eastAsia="Times New Roman"/>
        </w:rPr>
      </w:pPr>
      <w:r w:rsidRPr="00516E81">
        <w:rPr>
          <w:rFonts w:eastAsia="Times New Roman" w:hint="cs"/>
          <w:b/>
          <w:bCs/>
          <w:rtl/>
        </w:rPr>
        <w:t>פיצויים מוסכמים</w:t>
      </w:r>
      <w:r w:rsidR="00516E81" w:rsidRPr="00516E81">
        <w:rPr>
          <w:rFonts w:eastAsia="Times New Roman" w:hint="cs"/>
          <w:rtl/>
        </w:rPr>
        <w:t xml:space="preserve"> </w:t>
      </w:r>
      <w:r w:rsidR="00035905">
        <w:rPr>
          <w:rFonts w:eastAsia="Times New Roman"/>
          <w:rtl/>
        </w:rPr>
        <w:t>–</w:t>
      </w:r>
      <w:r w:rsidR="00516E81" w:rsidRPr="00516E81">
        <w:rPr>
          <w:rFonts w:eastAsia="Times New Roman" w:hint="cs"/>
          <w:rtl/>
        </w:rPr>
        <w:t xml:space="preserve"> </w:t>
      </w:r>
      <w:r w:rsidR="00035905">
        <w:rPr>
          <w:rFonts w:eastAsia="Times New Roman" w:hint="cs"/>
          <w:rtl/>
        </w:rPr>
        <w:t xml:space="preserve">שיגלמו את הערך הסובייקטיבי של הצדדים. </w:t>
      </w:r>
      <w:r w:rsidR="009A57BB">
        <w:rPr>
          <w:rFonts w:eastAsia="Times New Roman" w:hint="cs"/>
          <w:rtl/>
        </w:rPr>
        <w:t xml:space="preserve">לכאורה לא בטוח שביהמ"ש יכבד את הפיצוי המוסכם(ס' 15 לחוק התרופות </w:t>
      </w:r>
      <w:r w:rsidR="00B95A36">
        <w:rPr>
          <w:rFonts w:eastAsia="Times New Roman"/>
          <w:rtl/>
        </w:rPr>
        <w:t>–</w:t>
      </w:r>
      <w:r w:rsidR="009A57BB">
        <w:rPr>
          <w:rFonts w:eastAsia="Times New Roman" w:hint="cs"/>
          <w:rtl/>
        </w:rPr>
        <w:t xml:space="preserve"> קי</w:t>
      </w:r>
      <w:r w:rsidR="00B95A36">
        <w:rPr>
          <w:rFonts w:eastAsia="Times New Roman" w:hint="cs"/>
          <w:rtl/>
        </w:rPr>
        <w:t>ום יחס סביר)</w:t>
      </w:r>
      <w:r w:rsidR="00F166FE" w:rsidRPr="00516E81">
        <w:rPr>
          <w:rFonts w:eastAsia="Times New Roman"/>
          <w:rtl/>
        </w:rPr>
        <w:t xml:space="preserve"> כי הפיצוי </w:t>
      </w:r>
      <w:r w:rsidR="00035905">
        <w:rPr>
          <w:rFonts w:eastAsia="Times New Roman" w:hint="cs"/>
          <w:rtl/>
        </w:rPr>
        <w:t xml:space="preserve">עלול להיות </w:t>
      </w:r>
      <w:r w:rsidR="00F166FE" w:rsidRPr="00516E81">
        <w:rPr>
          <w:rFonts w:eastAsia="Times New Roman"/>
          <w:rtl/>
        </w:rPr>
        <w:t xml:space="preserve">מופרז אך מצד שני זהו באמת </w:t>
      </w:r>
      <w:r w:rsidR="00F166FE" w:rsidRPr="00516E81">
        <w:rPr>
          <w:rFonts w:eastAsia="Times New Roman"/>
          <w:b/>
          <w:bCs/>
          <w:rtl/>
        </w:rPr>
        <w:t>מחיר התיקון האמיתי</w:t>
      </w:r>
      <w:r w:rsidR="00F166FE" w:rsidRPr="00516E81">
        <w:rPr>
          <w:rFonts w:eastAsia="Times New Roman"/>
          <w:rtl/>
        </w:rPr>
        <w:t xml:space="preserve"> ולכן בית המשפט לא </w:t>
      </w:r>
      <w:r w:rsidR="00035905">
        <w:rPr>
          <w:rFonts w:eastAsia="Times New Roman" w:hint="cs"/>
          <w:rtl/>
        </w:rPr>
        <w:t>בהכרח</w:t>
      </w:r>
      <w:r w:rsidR="00F166FE" w:rsidRPr="00516E81">
        <w:rPr>
          <w:rFonts w:eastAsia="Times New Roman"/>
          <w:rtl/>
        </w:rPr>
        <w:t xml:space="preserve"> יכול להתערב ולהגיד שזה לא מתאים.</w:t>
      </w:r>
    </w:p>
    <w:p w14:paraId="21F1029A" w14:textId="35D61FE9" w:rsidR="007876B5" w:rsidRPr="009A57BB" w:rsidRDefault="007876B5" w:rsidP="000325E9">
      <w:pPr>
        <w:pStyle w:val="a9"/>
        <w:numPr>
          <w:ilvl w:val="2"/>
          <w:numId w:val="2"/>
        </w:numPr>
        <w:rPr>
          <w:rFonts w:eastAsia="Times New Roman"/>
          <w:rtl/>
        </w:rPr>
      </w:pPr>
      <w:r w:rsidRPr="009A57BB">
        <w:rPr>
          <w:rFonts w:eastAsia="Times New Roman" w:hint="cs"/>
          <w:b/>
          <w:bCs/>
          <w:rtl/>
        </w:rPr>
        <w:t xml:space="preserve">פירוט מדויק </w:t>
      </w:r>
      <w:r w:rsidRPr="009A57BB">
        <w:rPr>
          <w:rFonts w:eastAsia="Times New Roman" w:hint="cs"/>
          <w:rtl/>
        </w:rPr>
        <w:t>-</w:t>
      </w:r>
      <w:r w:rsidR="009A57BB" w:rsidRPr="009A57BB">
        <w:rPr>
          <w:rFonts w:eastAsia="Times New Roman" w:hint="cs"/>
          <w:rtl/>
        </w:rPr>
        <w:t xml:space="preserve"> </w:t>
      </w:r>
      <w:r w:rsidR="009A57BB" w:rsidRPr="009A57BB">
        <w:rPr>
          <w:rFonts w:eastAsia="Times New Roman"/>
          <w:rtl/>
        </w:rPr>
        <w:t>כולל התייחסות מפורשת לפער מונע טענות של "הפתעה" או "אי צפיות".</w:t>
      </w:r>
      <w:r w:rsidRPr="009A57BB">
        <w:rPr>
          <w:rFonts w:eastAsia="Times New Roman" w:hint="cs"/>
          <w:rtl/>
        </w:rPr>
        <w:t xml:space="preserve"> </w:t>
      </w:r>
    </w:p>
    <w:p w14:paraId="6DBE07B6" w14:textId="2F5CDFED" w:rsidR="00F166FE" w:rsidRPr="00F166FE" w:rsidRDefault="00F166FE" w:rsidP="000325E9">
      <w:pPr>
        <w:numPr>
          <w:ilvl w:val="1"/>
          <w:numId w:val="2"/>
        </w:numPr>
        <w:spacing w:after="0"/>
        <w:rPr>
          <w:rFonts w:eastAsia="Times New Roman"/>
          <w:b/>
          <w:bCs/>
          <w:rtl/>
        </w:rPr>
      </w:pPr>
      <w:r w:rsidRPr="00F166FE">
        <w:rPr>
          <w:rFonts w:eastAsia="Times New Roman"/>
          <w:b/>
          <w:bCs/>
          <w:rtl/>
        </w:rPr>
        <w:t>מה הדין בישראל?</w:t>
      </w:r>
      <w:r w:rsidR="00B95A36">
        <w:rPr>
          <w:rFonts w:eastAsia="Times New Roman" w:hint="cs"/>
          <w:b/>
          <w:bCs/>
          <w:rtl/>
        </w:rPr>
        <w:t xml:space="preserve"> </w:t>
      </w:r>
      <w:r w:rsidR="00B95A36">
        <w:rPr>
          <w:rFonts w:eastAsia="Times New Roman" w:hint="cs"/>
          <w:rtl/>
        </w:rPr>
        <w:t>אלו משתי האפשריות מתקיימת?</w:t>
      </w:r>
    </w:p>
    <w:p w14:paraId="2E3AC02A" w14:textId="020C6D06" w:rsidR="00F166FE" w:rsidRPr="00F166FE" w:rsidRDefault="00C47E6F" w:rsidP="000325E9">
      <w:pPr>
        <w:numPr>
          <w:ilvl w:val="2"/>
          <w:numId w:val="2"/>
        </w:numPr>
        <w:spacing w:after="0"/>
        <w:rPr>
          <w:rFonts w:eastAsia="Times New Roman"/>
          <w:rtl/>
        </w:rPr>
      </w:pPr>
      <w:r>
        <w:rPr>
          <w:rFonts w:eastAsia="Times New Roman" w:hint="cs"/>
          <w:rtl/>
        </w:rPr>
        <w:t>אין הסדר ברור לכך בחוק.</w:t>
      </w:r>
      <w:r w:rsidR="004B73E6">
        <w:rPr>
          <w:rFonts w:eastAsia="Times New Roman" w:hint="cs"/>
          <w:rtl/>
        </w:rPr>
        <w:t xml:space="preserve"> אולי אפשר להגיע להסדר הזה דרך </w:t>
      </w:r>
      <w:r w:rsidR="00FF611A">
        <w:rPr>
          <w:rFonts w:eastAsia="Times New Roman" w:hint="cs"/>
          <w:rtl/>
        </w:rPr>
        <w:t>הסדרים אחרים בחוק:</w:t>
      </w:r>
    </w:p>
    <w:p w14:paraId="3568481F" w14:textId="2D3D22E5" w:rsidR="00C47E6F" w:rsidRDefault="00F166FE" w:rsidP="000325E9">
      <w:pPr>
        <w:numPr>
          <w:ilvl w:val="3"/>
          <w:numId w:val="2"/>
        </w:numPr>
        <w:spacing w:after="0"/>
        <w:rPr>
          <w:rFonts w:eastAsia="Times New Roman"/>
        </w:rPr>
      </w:pPr>
      <w:r w:rsidRPr="00F166FE">
        <w:rPr>
          <w:rFonts w:eastAsia="Times New Roman"/>
          <w:rtl/>
        </w:rPr>
        <w:t xml:space="preserve">אולי בעזרת </w:t>
      </w:r>
      <w:r w:rsidR="00C47E6F">
        <w:rPr>
          <w:rFonts w:eastAsia="Times New Roman" w:hint="cs"/>
          <w:b/>
          <w:bCs/>
          <w:rtl/>
        </w:rPr>
        <w:t xml:space="preserve">עיקרון </w:t>
      </w:r>
      <w:r w:rsidRPr="00C47E6F">
        <w:rPr>
          <w:rFonts w:eastAsia="Times New Roman"/>
          <w:b/>
          <w:bCs/>
          <w:rtl/>
        </w:rPr>
        <w:t>הקטנת הנזק</w:t>
      </w:r>
      <w:r w:rsidRPr="00F166FE">
        <w:rPr>
          <w:rFonts w:eastAsia="Times New Roman"/>
          <w:rtl/>
        </w:rPr>
        <w:t xml:space="preserve"> יהיה אפשר לדבר על הוצאת תיקון מול ירידת הערך </w:t>
      </w:r>
      <w:r w:rsidR="00C47E6F">
        <w:rPr>
          <w:rFonts w:eastAsia="Times New Roman"/>
          <w:rtl/>
        </w:rPr>
        <w:t>–</w:t>
      </w:r>
    </w:p>
    <w:p w14:paraId="1EEAC63B" w14:textId="21EC02EE" w:rsidR="00F166FE" w:rsidRPr="00F166FE" w:rsidRDefault="00F166FE" w:rsidP="000325E9">
      <w:pPr>
        <w:numPr>
          <w:ilvl w:val="4"/>
          <w:numId w:val="2"/>
        </w:numPr>
        <w:spacing w:after="0"/>
        <w:rPr>
          <w:rFonts w:eastAsia="Times New Roman"/>
          <w:rtl/>
        </w:rPr>
      </w:pPr>
      <w:r w:rsidRPr="00F166FE">
        <w:rPr>
          <w:rFonts w:eastAsia="Times New Roman"/>
          <w:rtl/>
        </w:rPr>
        <w:t xml:space="preserve"> האם העדפה לתקן רכב (כאשר עלות התיקון יקרה יותר) ולא למכור מנוגדת לחובה להקטנת הנזק</w:t>
      </w:r>
      <w:r w:rsidR="00C47E6F">
        <w:rPr>
          <w:rFonts w:eastAsia="Times New Roman" w:hint="cs"/>
          <w:rtl/>
        </w:rPr>
        <w:t>?</w:t>
      </w:r>
      <w:r w:rsidRPr="00F166FE">
        <w:rPr>
          <w:rFonts w:eastAsia="Times New Roman"/>
          <w:rtl/>
        </w:rPr>
        <w:t xml:space="preserve"> יהיה אפשר להגיע לכך שהוא היה צריך לקנות רכב חדש ע"י זה שנגיד שהפיצויים שמגיעים לו הם רק בגין הוצאות סבירות לתיקון הנזק ומעבר לכך זה נכנס לכך שהוא לא הקטין את הנזק.</w:t>
      </w:r>
    </w:p>
    <w:p w14:paraId="2FC3770A" w14:textId="6BFCE443" w:rsidR="00F166FE" w:rsidRPr="00F166FE" w:rsidRDefault="00F166FE" w:rsidP="000325E9">
      <w:pPr>
        <w:numPr>
          <w:ilvl w:val="3"/>
          <w:numId w:val="2"/>
        </w:numPr>
        <w:spacing w:after="0"/>
        <w:rPr>
          <w:rFonts w:eastAsia="Times New Roman"/>
          <w:rtl/>
        </w:rPr>
      </w:pPr>
      <w:r w:rsidRPr="00FF611A">
        <w:rPr>
          <w:rFonts w:eastAsia="Times New Roman"/>
          <w:b/>
          <w:bCs/>
          <w:rtl/>
        </w:rPr>
        <w:lastRenderedPageBreak/>
        <w:t>נזק לא ממוני ס' 13 לחוק התרופות</w:t>
      </w:r>
      <w:r w:rsidRPr="00F166FE">
        <w:rPr>
          <w:rFonts w:eastAsia="Times New Roman"/>
          <w:rtl/>
        </w:rPr>
        <w:t xml:space="preserve"> -</w:t>
      </w:r>
      <w:r w:rsidR="00610677">
        <w:rPr>
          <w:rFonts w:eastAsia="Times New Roman" w:hint="cs"/>
          <w:rtl/>
        </w:rPr>
        <w:t>אולי ניתן להגיע לפער בין השווי האובייקטיבי לסובייקטיבי דרך הסעיף זהה.</w:t>
      </w:r>
      <w:r w:rsidRPr="00F166FE">
        <w:rPr>
          <w:rFonts w:eastAsia="Times New Roman"/>
          <w:rtl/>
        </w:rPr>
        <w:t xml:space="preserve"> </w:t>
      </w:r>
      <w:r w:rsidR="00FE20E5">
        <w:rPr>
          <w:rFonts w:eastAsia="Times New Roman" w:hint="cs"/>
          <w:rtl/>
        </w:rPr>
        <w:t>לדוג' בנכסים בעלי ערך סנטימנטלי</w:t>
      </w:r>
      <w:r w:rsidR="004E1A27">
        <w:rPr>
          <w:rFonts w:eastAsia="Times New Roman" w:hint="cs"/>
          <w:rtl/>
        </w:rPr>
        <w:t xml:space="preserve"> </w:t>
      </w:r>
      <w:r w:rsidR="004E1A27">
        <w:rPr>
          <w:rFonts w:eastAsia="Times New Roman"/>
          <w:rtl/>
        </w:rPr>
        <w:t>–</w:t>
      </w:r>
      <w:r w:rsidR="004E1A27">
        <w:rPr>
          <w:rFonts w:eastAsia="Times New Roman" w:hint="cs"/>
          <w:rtl/>
        </w:rPr>
        <w:t xml:space="preserve"> בעייתי כי הסעיף לא באמת משמש למטרה הזו.</w:t>
      </w:r>
    </w:p>
    <w:p w14:paraId="78BA778C" w14:textId="1AA16A8E" w:rsidR="00F166FE" w:rsidRDefault="00F166FE" w:rsidP="000325E9">
      <w:pPr>
        <w:numPr>
          <w:ilvl w:val="3"/>
          <w:numId w:val="2"/>
        </w:numPr>
        <w:spacing w:after="0"/>
        <w:rPr>
          <w:rFonts w:eastAsia="Times New Roman"/>
        </w:rPr>
      </w:pPr>
      <w:r w:rsidRPr="004E1A27">
        <w:rPr>
          <w:rFonts w:eastAsia="Times New Roman"/>
          <w:b/>
          <w:bCs/>
          <w:rtl/>
        </w:rPr>
        <w:t xml:space="preserve">סעיף 4 לחוק הקבלנות </w:t>
      </w:r>
      <w:r w:rsidRPr="00F166FE">
        <w:rPr>
          <w:rFonts w:eastAsia="Times New Roman"/>
          <w:rtl/>
        </w:rPr>
        <w:t xml:space="preserve">- השוכר יכול להזמין תיקון ולבקש החזר על הוצאות </w:t>
      </w:r>
      <w:r w:rsidRPr="00F166FE">
        <w:rPr>
          <w:rFonts w:eastAsia="Times New Roman"/>
          <w:u w:val="single"/>
          <w:rtl/>
        </w:rPr>
        <w:t>סבירות.</w:t>
      </w:r>
      <w:r w:rsidR="00AD2281">
        <w:rPr>
          <w:rFonts w:eastAsia="Times New Roman" w:hint="cs"/>
          <w:rtl/>
        </w:rPr>
        <w:t xml:space="preserve"> מראה על כך שיש שימוש במדד אובייקטיבי.</w:t>
      </w:r>
    </w:p>
    <w:p w14:paraId="3D817D70" w14:textId="41120FF2" w:rsidR="00E65214" w:rsidRPr="00F166FE" w:rsidRDefault="00E65214" w:rsidP="000325E9">
      <w:pPr>
        <w:numPr>
          <w:ilvl w:val="3"/>
          <w:numId w:val="2"/>
        </w:numPr>
        <w:spacing w:after="0"/>
        <w:rPr>
          <w:rFonts w:eastAsia="Times New Roman"/>
          <w:rtl/>
        </w:rPr>
      </w:pPr>
      <w:r>
        <w:rPr>
          <w:rFonts w:eastAsia="Times New Roman" w:hint="cs"/>
          <w:b/>
          <w:bCs/>
          <w:rtl/>
        </w:rPr>
        <w:t xml:space="preserve">בעיה דומה בדיני נזיקין </w:t>
      </w:r>
      <w:r>
        <w:rPr>
          <w:rFonts w:eastAsia="Times New Roman"/>
          <w:rtl/>
        </w:rPr>
        <w:t>–</w:t>
      </w:r>
      <w:r>
        <w:rPr>
          <w:rFonts w:eastAsia="Times New Roman" w:hint="cs"/>
          <w:rtl/>
        </w:rPr>
        <w:t xml:space="preserve"> האם הפיצוי שמגיע לאדם הוא בגין הוצאות סבירות או בגין הנזק הסובייקטיבי.</w:t>
      </w:r>
    </w:p>
    <w:p w14:paraId="3D0BCB15" w14:textId="34BEE69A" w:rsidR="00F166FE" w:rsidRPr="007B3D21" w:rsidRDefault="00F166FE" w:rsidP="000325E9">
      <w:pPr>
        <w:pStyle w:val="NormalWeb"/>
        <w:numPr>
          <w:ilvl w:val="1"/>
          <w:numId w:val="2"/>
        </w:numPr>
        <w:bidi/>
        <w:spacing w:before="0" w:beforeAutospacing="0" w:after="0" w:afterAutospacing="0" w:line="360" w:lineRule="auto"/>
        <w:rPr>
          <w:rFonts w:ascii="David" w:hAnsi="David" w:cs="David"/>
          <w:b/>
          <w:bCs/>
          <w:rtl/>
        </w:rPr>
      </w:pPr>
      <w:r w:rsidRPr="007B3D21">
        <w:rPr>
          <w:rFonts w:ascii="David" w:hAnsi="David" w:cs="David"/>
          <w:b/>
          <w:bCs/>
          <w:rtl/>
        </w:rPr>
        <w:t>התפקיד של מחיר השוק</w:t>
      </w:r>
    </w:p>
    <w:p w14:paraId="1F12E17D" w14:textId="4CA9C71B" w:rsidR="00C43792" w:rsidRDefault="00C43792" w:rsidP="000325E9">
      <w:pPr>
        <w:numPr>
          <w:ilvl w:val="2"/>
          <w:numId w:val="2"/>
        </w:numPr>
        <w:spacing w:after="0"/>
        <w:rPr>
          <w:rFonts w:eastAsia="Times New Roman"/>
        </w:rPr>
      </w:pPr>
      <w:r>
        <w:rPr>
          <w:rFonts w:eastAsia="Times New Roman" w:hint="cs"/>
          <w:rtl/>
        </w:rPr>
        <w:t xml:space="preserve">יש מקומות בהם הערכת הנזק תהיה פשוטה בכלל שקיים שוק </w:t>
      </w:r>
      <w:r w:rsidR="00B753A0">
        <w:rPr>
          <w:rFonts w:eastAsia="Times New Roman" w:hint="cs"/>
          <w:rtl/>
        </w:rPr>
        <w:t>שמאפשר בקלות לכמת את הנזק מהפרת עסקה.</w:t>
      </w:r>
    </w:p>
    <w:p w14:paraId="087ABBB3" w14:textId="2A2D1888" w:rsidR="00F166FE" w:rsidRPr="00F166FE" w:rsidRDefault="00F166FE" w:rsidP="000325E9">
      <w:pPr>
        <w:numPr>
          <w:ilvl w:val="2"/>
          <w:numId w:val="2"/>
        </w:numPr>
        <w:spacing w:after="0"/>
        <w:rPr>
          <w:rFonts w:eastAsia="Times New Roman"/>
          <w:rtl/>
        </w:rPr>
      </w:pPr>
      <w:r w:rsidRPr="00F166FE">
        <w:rPr>
          <w:rFonts w:eastAsia="Times New Roman"/>
          <w:rtl/>
        </w:rPr>
        <w:t>דוגמה: מחיר חוזי: 100(קונה 1 ) מחיר שוק:150 (אם עדיין לא ניתן תשלום). אז הפיצוי הוא 50. ואם התכנון של קונה 1 היה למכור את הנכס לקונה 2 ב120 האם הפיצוי הוא 20? שתי אפשריות:</w:t>
      </w:r>
    </w:p>
    <w:p w14:paraId="448F8302" w14:textId="1F6A32EB" w:rsidR="00994BE5" w:rsidRPr="00994BE5" w:rsidRDefault="00994BE5" w:rsidP="000325E9">
      <w:pPr>
        <w:pStyle w:val="a9"/>
        <w:numPr>
          <w:ilvl w:val="3"/>
          <w:numId w:val="2"/>
        </w:numPr>
        <w:rPr>
          <w:rFonts w:eastAsia="Times New Roman"/>
          <w:rtl/>
        </w:rPr>
      </w:pPr>
      <w:r w:rsidRPr="00994BE5">
        <w:rPr>
          <w:rFonts w:eastAsia="Times New Roman"/>
          <w:rtl/>
        </w:rPr>
        <w:t>קונה 1 התחייב למכור לקונה 2 והחובה קיימת. הפיצוי לא יכול להיות 20. חייב היות 50 כי קונה 1 יקנה בשוק את המוצר ב150 וימכור אותו לקונה 2. פיצוי 20+ נזק תוצאתי מההפרה (שגרמה לו לקנות במחיר גבוה בשוק) של 30 נוספים= 50.</w:t>
      </w:r>
    </w:p>
    <w:p w14:paraId="677F780C" w14:textId="6F5D908E" w:rsidR="00F166FE" w:rsidRPr="006A7F15" w:rsidRDefault="008B13CC" w:rsidP="000325E9">
      <w:pPr>
        <w:pStyle w:val="a9"/>
        <w:numPr>
          <w:ilvl w:val="3"/>
          <w:numId w:val="2"/>
        </w:numPr>
        <w:rPr>
          <w:rFonts w:eastAsia="Times New Roman"/>
          <w:rtl/>
        </w:rPr>
      </w:pPr>
      <w:r w:rsidRPr="008B13CC">
        <w:rPr>
          <w:rFonts w:eastAsia="Times New Roman"/>
          <w:rtl/>
        </w:rPr>
        <w:t>קונה 1 התחייב לקנות לקונה 2 ב-120 אבל החובה מותנית- בכך שהמוכר ימכור לקונה 1. בעקבות ההפרה של מוכר החובה פקעה. במקרה כזה הפיצוי צריך להיות 20</w:t>
      </w:r>
      <w:r>
        <w:rPr>
          <w:rFonts w:eastAsia="Times New Roman" w:hint="cs"/>
          <w:rtl/>
        </w:rPr>
        <w:t>.</w:t>
      </w:r>
      <w:r w:rsidRPr="008B13CC">
        <w:rPr>
          <w:rFonts w:eastAsia="Times New Roman"/>
          <w:rtl/>
        </w:rPr>
        <w:t xml:space="preserve"> קונה 1 הפסיד את הרווח הצפוי מהמכירה. אולם, קונה 1 יכול להתעקש ולקיים את החוזה מול קונה 2. כך קונה 1 </w:t>
      </w:r>
      <w:r w:rsidR="006A7F15">
        <w:rPr>
          <w:rFonts w:eastAsia="Times New Roman" w:hint="cs"/>
          <w:rtl/>
        </w:rPr>
        <w:t>ו</w:t>
      </w:r>
      <w:r w:rsidRPr="008B13CC">
        <w:rPr>
          <w:rFonts w:eastAsia="Times New Roman"/>
          <w:rtl/>
        </w:rPr>
        <w:t>לרכוש בשוק (ב-150)  את הנכס ולספק לקונה 2 (ב-120). לכן עדיין זכאי לפיצוי של 50. למוכר תעמוד כאן טענת הקטנת הנזק- הייתה לקונה 1 את האפשרות לא למכור לקונה 2 (כי החובה פקעה). הגדיל את הנזק ל-50.</w:t>
      </w:r>
    </w:p>
    <w:p w14:paraId="42DDA6CB" w14:textId="75AA3CF2" w:rsidR="00BB1101" w:rsidRDefault="00F166FE" w:rsidP="000325E9">
      <w:pPr>
        <w:numPr>
          <w:ilvl w:val="2"/>
          <w:numId w:val="2"/>
        </w:numPr>
        <w:spacing w:after="0"/>
        <w:rPr>
          <w:rFonts w:eastAsia="Times New Roman"/>
        </w:rPr>
      </w:pPr>
      <w:r w:rsidRPr="00F166FE">
        <w:rPr>
          <w:rFonts w:eastAsia="Times New Roman"/>
          <w:b/>
          <w:bCs/>
          <w:rtl/>
        </w:rPr>
        <w:t xml:space="preserve">הדין הישראלי </w:t>
      </w:r>
      <w:r w:rsidR="00BB1101">
        <w:rPr>
          <w:rFonts w:eastAsia="Times New Roman"/>
          <w:b/>
          <w:bCs/>
          <w:rtl/>
        </w:rPr>
        <w:t>–</w:t>
      </w:r>
      <w:r w:rsidRPr="00F166FE">
        <w:rPr>
          <w:rFonts w:eastAsia="Times New Roman"/>
          <w:b/>
          <w:bCs/>
          <w:rtl/>
        </w:rPr>
        <w:t xml:space="preserve"> </w:t>
      </w:r>
      <w:r w:rsidR="00BB1101">
        <w:rPr>
          <w:rFonts w:eastAsia="Times New Roman" w:hint="cs"/>
          <w:rtl/>
        </w:rPr>
        <w:t>התפקיד של מחיר השוק מעוגן בחוק.</w:t>
      </w:r>
    </w:p>
    <w:p w14:paraId="43009343" w14:textId="446BA299" w:rsidR="00F05C95" w:rsidRDefault="00F05C95" w:rsidP="000325E9">
      <w:pPr>
        <w:numPr>
          <w:ilvl w:val="3"/>
          <w:numId w:val="2"/>
        </w:numPr>
        <w:spacing w:after="0"/>
        <w:rPr>
          <w:rFonts w:eastAsia="Times New Roman"/>
        </w:rPr>
      </w:pPr>
      <w:r w:rsidRPr="00F05C95">
        <w:rPr>
          <w:rFonts w:eastAsia="Times New Roman"/>
          <w:rtl/>
        </w:rPr>
        <w:t>ס'11א</w:t>
      </w:r>
      <w:r w:rsidRPr="00F05C95">
        <w:rPr>
          <w:rFonts w:eastAsia="Times New Roman"/>
          <w:i/>
          <w:iCs/>
          <w:rtl/>
        </w:rPr>
        <w:t>- "הופר חיוב לספק או לקבל נכס או שירות ובוטל החוזה בשל ההפרה, זכאי הנפגע, ללא הוכחת נזק, לפיצויים בסכום ההפרש שבין התמורה בעד הנכס או השירות לפי החוזה ובין שווים ביום ביטול החוזה".</w:t>
      </w:r>
    </w:p>
    <w:p w14:paraId="08411C72" w14:textId="7049B354" w:rsidR="00F166FE" w:rsidRPr="00F05C95" w:rsidRDefault="00F166FE" w:rsidP="000325E9">
      <w:pPr>
        <w:numPr>
          <w:ilvl w:val="3"/>
          <w:numId w:val="2"/>
        </w:numPr>
        <w:spacing w:after="0"/>
        <w:rPr>
          <w:rFonts w:eastAsia="Times New Roman"/>
          <w:b/>
          <w:bCs/>
          <w:rtl/>
        </w:rPr>
      </w:pPr>
      <w:r w:rsidRPr="00F166FE">
        <w:rPr>
          <w:rFonts w:eastAsia="Times New Roman"/>
          <w:rtl/>
        </w:rPr>
        <w:t xml:space="preserve">המועד הקובע הוא מועד הביטול. פיצויי ללא הוכחת נזק במשפט הישראלי הוא </w:t>
      </w:r>
      <w:r w:rsidRPr="00F05C95">
        <w:rPr>
          <w:rFonts w:eastAsia="Times New Roman"/>
          <w:b/>
          <w:bCs/>
          <w:rtl/>
        </w:rPr>
        <w:t>פיצוי בגובה הפער בין מחיר החוזה למחיר השוק.</w:t>
      </w:r>
    </w:p>
    <w:p w14:paraId="44ECF604" w14:textId="77777777" w:rsidR="00F166FE" w:rsidRPr="00F166FE" w:rsidRDefault="00F166FE" w:rsidP="000325E9">
      <w:pPr>
        <w:pStyle w:val="NormalWeb"/>
        <w:bidi/>
        <w:spacing w:before="0" w:beforeAutospacing="0" w:after="0" w:afterAutospacing="0" w:line="360" w:lineRule="auto"/>
        <w:ind w:left="1421" w:firstLine="50"/>
        <w:rPr>
          <w:rFonts w:ascii="David" w:hAnsi="David" w:cs="David"/>
          <w:rtl/>
        </w:rPr>
      </w:pPr>
    </w:p>
    <w:p w14:paraId="51A6BE8F" w14:textId="77777777" w:rsidR="00F166FE" w:rsidRPr="00F166FE" w:rsidRDefault="00F166FE" w:rsidP="000325E9">
      <w:pPr>
        <w:numPr>
          <w:ilvl w:val="0"/>
          <w:numId w:val="2"/>
        </w:numPr>
        <w:shd w:val="clear" w:color="auto" w:fill="FBE4D5" w:themeFill="accent2" w:themeFillTint="33"/>
        <w:spacing w:after="0"/>
        <w:rPr>
          <w:rFonts w:eastAsia="Times New Roman"/>
          <w:b/>
          <w:bCs/>
          <w:rtl/>
        </w:rPr>
      </w:pPr>
      <w:r w:rsidRPr="00105A77">
        <w:rPr>
          <w:rFonts w:eastAsia="Times New Roman"/>
          <w:b/>
          <w:bCs/>
          <w:shd w:val="clear" w:color="auto" w:fill="FBE4D5" w:themeFill="accent2" w:themeFillTint="33"/>
          <w:rtl/>
        </w:rPr>
        <w:t>אובדן</w:t>
      </w:r>
      <w:r w:rsidRPr="00F166FE">
        <w:rPr>
          <w:rFonts w:eastAsia="Times New Roman"/>
          <w:b/>
          <w:bCs/>
          <w:rtl/>
        </w:rPr>
        <w:t xml:space="preserve"> נפח עסקאות</w:t>
      </w:r>
    </w:p>
    <w:p w14:paraId="04E95C41" w14:textId="19A07AE8" w:rsidR="00F166FE" w:rsidRDefault="00F166FE" w:rsidP="000325E9">
      <w:pPr>
        <w:numPr>
          <w:ilvl w:val="1"/>
          <w:numId w:val="2"/>
        </w:numPr>
        <w:spacing w:after="0"/>
        <w:rPr>
          <w:rFonts w:eastAsia="Times New Roman"/>
          <w:b/>
          <w:bCs/>
        </w:rPr>
      </w:pPr>
      <w:r w:rsidRPr="00F166FE">
        <w:rPr>
          <w:rFonts w:eastAsia="Times New Roman"/>
          <w:rtl/>
        </w:rPr>
        <w:t>דוגמה - קונה הפר את ההסכם מול קבלן דירות (לקבלן יש הרבה דירות) קונה עוד לא שילם כלום. אם הייתה ירידת ערך בנכס קבלן זכאי לפער, אם הייתה עליה לא. לכאורה שימכור הקבלן את הדירה לצד ג' במחיר השוק ולכן אין נזק. הבעיה היא שאם הק</w:t>
      </w:r>
      <w:r w:rsidR="00105A77">
        <w:rPr>
          <w:rFonts w:eastAsia="Times New Roman" w:hint="cs"/>
          <w:rtl/>
        </w:rPr>
        <w:t>ונ</w:t>
      </w:r>
      <w:r w:rsidRPr="00F166FE">
        <w:rPr>
          <w:rFonts w:eastAsia="Times New Roman"/>
          <w:rtl/>
        </w:rPr>
        <w:t>ה לא היה מפר את החוזה יכול להיות שהקבלן היה מוכר גם לג' וגם לא' ולכן יש אובדן נפח עסקאות. האם מגיע על כך פיצוי?</w:t>
      </w:r>
    </w:p>
    <w:p w14:paraId="3C97D7B2" w14:textId="5F370A03" w:rsidR="00105A77" w:rsidRPr="00672FD3" w:rsidRDefault="00105A77" w:rsidP="000325E9">
      <w:pPr>
        <w:numPr>
          <w:ilvl w:val="2"/>
          <w:numId w:val="2"/>
        </w:numPr>
        <w:spacing w:after="0"/>
        <w:rPr>
          <w:rFonts w:eastAsia="Times New Roman"/>
        </w:rPr>
      </w:pPr>
      <w:r w:rsidRPr="00672FD3">
        <w:rPr>
          <w:rFonts w:eastAsia="Times New Roman" w:hint="cs"/>
          <w:rtl/>
        </w:rPr>
        <w:t>צריך להוכיח הייתה באמת ירידה בנפח העסקאות</w:t>
      </w:r>
    </w:p>
    <w:p w14:paraId="5D880DB9" w14:textId="06658F42" w:rsidR="00672FD3" w:rsidRPr="00672FD3" w:rsidRDefault="00672FD3" w:rsidP="000325E9">
      <w:pPr>
        <w:numPr>
          <w:ilvl w:val="2"/>
          <w:numId w:val="2"/>
        </w:numPr>
        <w:spacing w:after="0"/>
        <w:rPr>
          <w:rFonts w:eastAsia="Times New Roman"/>
          <w:rtl/>
        </w:rPr>
      </w:pPr>
      <w:r w:rsidRPr="00672FD3">
        <w:rPr>
          <w:rFonts w:eastAsia="Times New Roman" w:hint="cs"/>
          <w:rtl/>
        </w:rPr>
        <w:t>האם הקבלן היה מצליח לקנות את כל הדירות</w:t>
      </w:r>
    </w:p>
    <w:p w14:paraId="0784D719" w14:textId="491DC49E" w:rsidR="00F166FE" w:rsidRPr="00F166FE" w:rsidRDefault="00F166FE" w:rsidP="000325E9">
      <w:pPr>
        <w:numPr>
          <w:ilvl w:val="1"/>
          <w:numId w:val="2"/>
        </w:numPr>
        <w:spacing w:after="0"/>
        <w:rPr>
          <w:rFonts w:eastAsia="Times New Roman"/>
          <w:b/>
          <w:bCs/>
          <w:rtl/>
        </w:rPr>
      </w:pPr>
      <w:r w:rsidRPr="00F166FE">
        <w:rPr>
          <w:rFonts w:eastAsia="Times New Roman"/>
          <w:b/>
          <w:bCs/>
          <w:rtl/>
        </w:rPr>
        <w:t>האם צריך לקבל את הטענה ש</w:t>
      </w:r>
      <w:r w:rsidR="0020764D">
        <w:rPr>
          <w:rFonts w:eastAsia="Times New Roman" w:hint="cs"/>
          <w:b/>
          <w:bCs/>
          <w:rtl/>
        </w:rPr>
        <w:t>ל</w:t>
      </w:r>
      <w:r w:rsidRPr="00F166FE">
        <w:rPr>
          <w:rFonts w:eastAsia="Times New Roman"/>
          <w:b/>
          <w:bCs/>
          <w:rtl/>
        </w:rPr>
        <w:t xml:space="preserve"> אובדן נפח עסקאות?</w:t>
      </w:r>
    </w:p>
    <w:p w14:paraId="0E3C9760" w14:textId="700D9265" w:rsidR="00F166FE" w:rsidRPr="00B30C51" w:rsidRDefault="00F166FE" w:rsidP="000325E9">
      <w:pPr>
        <w:numPr>
          <w:ilvl w:val="2"/>
          <w:numId w:val="2"/>
        </w:numPr>
        <w:spacing w:after="0"/>
        <w:rPr>
          <w:rFonts w:eastAsia="Times New Roman"/>
          <w:b/>
          <w:bCs/>
          <w:u w:val="single"/>
          <w:rtl/>
        </w:rPr>
      </w:pPr>
      <w:r w:rsidRPr="00B30C51">
        <w:rPr>
          <w:rFonts w:eastAsia="Times New Roman"/>
          <w:b/>
          <w:bCs/>
          <w:u w:val="single"/>
          <w:rtl/>
        </w:rPr>
        <w:t xml:space="preserve">כאשר המלאי מחוסל . האם ישנם פיצויים? </w:t>
      </w:r>
    </w:p>
    <w:p w14:paraId="458807AE" w14:textId="77777777" w:rsidR="00F166FE" w:rsidRPr="00672FD3" w:rsidRDefault="00F166FE" w:rsidP="000325E9">
      <w:pPr>
        <w:numPr>
          <w:ilvl w:val="3"/>
          <w:numId w:val="2"/>
        </w:numPr>
        <w:spacing w:after="0"/>
        <w:rPr>
          <w:rFonts w:eastAsia="Times New Roman"/>
          <w:b/>
          <w:bCs/>
          <w:rtl/>
        </w:rPr>
      </w:pPr>
      <w:r w:rsidRPr="00672FD3">
        <w:rPr>
          <w:rFonts w:eastAsia="Times New Roman"/>
          <w:b/>
          <w:bCs/>
          <w:rtl/>
        </w:rPr>
        <w:t>אולי בגין בזבוז זמן.</w:t>
      </w:r>
    </w:p>
    <w:p w14:paraId="0E9B74D5" w14:textId="1B55E423" w:rsidR="00F166FE" w:rsidRPr="00672FD3" w:rsidRDefault="00F166FE" w:rsidP="000325E9">
      <w:pPr>
        <w:numPr>
          <w:ilvl w:val="3"/>
          <w:numId w:val="2"/>
        </w:numPr>
        <w:spacing w:after="0"/>
        <w:rPr>
          <w:rFonts w:eastAsia="Times New Roman"/>
          <w:b/>
          <w:bCs/>
          <w:rtl/>
        </w:rPr>
      </w:pPr>
      <w:r w:rsidRPr="00672FD3">
        <w:rPr>
          <w:rFonts w:eastAsia="Times New Roman"/>
          <w:b/>
          <w:bCs/>
          <w:rtl/>
        </w:rPr>
        <w:lastRenderedPageBreak/>
        <w:t>הוצאות מו"מ בעסקה חלופית (סעיף 14(ב) תרופות)</w:t>
      </w:r>
      <w:r w:rsidR="00672FD3">
        <w:rPr>
          <w:rFonts w:eastAsia="Times New Roman" w:hint="cs"/>
          <w:b/>
          <w:bCs/>
          <w:rtl/>
        </w:rPr>
        <w:t xml:space="preserve"> </w:t>
      </w:r>
      <w:r w:rsidR="00672FD3">
        <w:rPr>
          <w:rFonts w:eastAsia="Times New Roman"/>
          <w:b/>
          <w:bCs/>
          <w:rtl/>
        </w:rPr>
        <w:t>–</w:t>
      </w:r>
      <w:r w:rsidR="00672FD3">
        <w:rPr>
          <w:rFonts w:eastAsia="Times New Roman" w:hint="cs"/>
          <w:b/>
          <w:bCs/>
          <w:rtl/>
        </w:rPr>
        <w:t xml:space="preserve"> </w:t>
      </w:r>
      <w:r w:rsidR="00672FD3">
        <w:rPr>
          <w:rFonts w:eastAsia="Times New Roman" w:hint="cs"/>
          <w:rtl/>
        </w:rPr>
        <w:t xml:space="preserve">זכאי </w:t>
      </w:r>
      <w:r w:rsidR="0020764D">
        <w:rPr>
          <w:rFonts w:eastAsia="Times New Roman" w:hint="cs"/>
          <w:rtl/>
        </w:rPr>
        <w:t>להוצאות סבירות בגין הקטנת הנזק.</w:t>
      </w:r>
    </w:p>
    <w:p w14:paraId="7CDDC1F4" w14:textId="77777777" w:rsidR="00F166FE" w:rsidRPr="00672FD3" w:rsidRDefault="00F166FE" w:rsidP="000325E9">
      <w:pPr>
        <w:numPr>
          <w:ilvl w:val="3"/>
          <w:numId w:val="2"/>
        </w:numPr>
        <w:spacing w:after="0"/>
        <w:rPr>
          <w:rFonts w:eastAsia="Times New Roman"/>
          <w:b/>
          <w:bCs/>
          <w:rtl/>
        </w:rPr>
      </w:pPr>
      <w:r w:rsidRPr="00672FD3">
        <w:rPr>
          <w:rFonts w:eastAsia="Times New Roman"/>
          <w:b/>
          <w:bCs/>
          <w:rtl/>
        </w:rPr>
        <w:t>הוצאות הסתמכות על העסקה שהופרה.</w:t>
      </w:r>
    </w:p>
    <w:p w14:paraId="62669EC8" w14:textId="037D1DBC" w:rsidR="00F166FE" w:rsidRPr="00F166FE" w:rsidRDefault="00F166FE" w:rsidP="000325E9">
      <w:pPr>
        <w:numPr>
          <w:ilvl w:val="3"/>
          <w:numId w:val="2"/>
        </w:numPr>
        <w:spacing w:after="0"/>
        <w:rPr>
          <w:rFonts w:eastAsia="Times New Roman"/>
          <w:rtl/>
        </w:rPr>
      </w:pPr>
      <w:r w:rsidRPr="00672FD3">
        <w:rPr>
          <w:rFonts w:eastAsia="Times New Roman"/>
          <w:b/>
          <w:bCs/>
          <w:rtl/>
        </w:rPr>
        <w:t>פערי מחיר</w:t>
      </w:r>
      <w:r w:rsidRPr="00F166FE">
        <w:rPr>
          <w:rFonts w:eastAsia="Times New Roman"/>
          <w:rtl/>
        </w:rPr>
        <w:t xml:space="preserve">. אם הקבלן מכר את הדירה במחיר זול יותר הוא בוודאי זכאי לפיצוי על הפער. אבל מה קורה אם להפך (כלומר מוכר ביותר) הנפר זכאי לקיזוז - אם ההפרה נתנה לך רק דברים חיובים אין עילה לתביעה. למה כן יש עילה לתביעה? ההנחה שהפיצוי מבית המשפט ממילא </w:t>
      </w:r>
      <w:r w:rsidR="00AE5B36">
        <w:rPr>
          <w:rFonts w:eastAsia="Times New Roman" w:hint="cs"/>
          <w:rtl/>
        </w:rPr>
        <w:t>לא י</w:t>
      </w:r>
      <w:r w:rsidRPr="00F166FE">
        <w:rPr>
          <w:rFonts w:eastAsia="Times New Roman"/>
          <w:rtl/>
        </w:rPr>
        <w:t>יתן את מלוא הפיצוי על הנזק ולכן לא נקזז.</w:t>
      </w:r>
    </w:p>
    <w:p w14:paraId="15E6434A" w14:textId="77777777" w:rsidR="00F166FE" w:rsidRPr="00F166FE" w:rsidRDefault="00F166FE" w:rsidP="000325E9">
      <w:pPr>
        <w:numPr>
          <w:ilvl w:val="3"/>
          <w:numId w:val="2"/>
        </w:numPr>
        <w:spacing w:after="0"/>
        <w:rPr>
          <w:rFonts w:eastAsia="Times New Roman"/>
          <w:rtl/>
        </w:rPr>
      </w:pPr>
      <w:r w:rsidRPr="0020764D">
        <w:rPr>
          <w:rFonts w:eastAsia="Times New Roman"/>
          <w:b/>
          <w:bCs/>
          <w:rtl/>
        </w:rPr>
        <w:t xml:space="preserve">נזקים </w:t>
      </w:r>
      <w:proofErr w:type="spellStart"/>
      <w:r w:rsidRPr="0020764D">
        <w:rPr>
          <w:rFonts w:eastAsia="Times New Roman"/>
          <w:b/>
          <w:bCs/>
          <w:rtl/>
        </w:rPr>
        <w:t>תוצאתיים</w:t>
      </w:r>
      <w:proofErr w:type="spellEnd"/>
      <w:r w:rsidRPr="00F166FE">
        <w:rPr>
          <w:rFonts w:eastAsia="Times New Roman"/>
          <w:rtl/>
        </w:rPr>
        <w:t xml:space="preserve"> - משבר ב2008 עלויות מימון - אם הקבלן מכר יותר דירות על הנייר הוא צריך לבקש פחות הלוואה ובכך לשלם פחות ריבית לכן אם מתבטלת עסקה הנזק </w:t>
      </w:r>
      <w:proofErr w:type="spellStart"/>
      <w:r w:rsidRPr="00F166FE">
        <w:rPr>
          <w:rFonts w:eastAsia="Times New Roman"/>
          <w:rtl/>
        </w:rPr>
        <w:t>התוצאתי</w:t>
      </w:r>
      <w:proofErr w:type="spellEnd"/>
      <w:r w:rsidRPr="00F166FE">
        <w:rPr>
          <w:rFonts w:eastAsia="Times New Roman"/>
          <w:rtl/>
        </w:rPr>
        <w:t xml:space="preserve"> הוא גידול הריבית וההלוואה.</w:t>
      </w:r>
    </w:p>
    <w:p w14:paraId="3DB01F30" w14:textId="596BC6D8" w:rsidR="00F166FE" w:rsidRPr="00F166FE" w:rsidRDefault="00F166FE" w:rsidP="000325E9">
      <w:pPr>
        <w:numPr>
          <w:ilvl w:val="2"/>
          <w:numId w:val="2"/>
        </w:numPr>
        <w:spacing w:after="0"/>
        <w:rPr>
          <w:rFonts w:eastAsia="Times New Roman"/>
          <w:rtl/>
        </w:rPr>
      </w:pPr>
      <w:r w:rsidRPr="00F166FE">
        <w:rPr>
          <w:rFonts w:eastAsia="Times New Roman"/>
          <w:b/>
          <w:bCs/>
          <w:rtl/>
        </w:rPr>
        <w:t>דוגמאות של סוחרי רכב בארה"ב ואנגליה -</w:t>
      </w:r>
      <w:r w:rsidRPr="00F166FE">
        <w:rPr>
          <w:rFonts w:eastAsia="Times New Roman"/>
          <w:rtl/>
        </w:rPr>
        <w:t xml:space="preserve"> מצבים של היצע וביקוש - מקומות בהם יש הרבה יותר היצע מביקוש ביטול חוזה תגרום באופן וודאי לאובדן נפח עסקאות עם יש לבן אדם יותר מנכס אחד (</w:t>
      </w:r>
      <w:r w:rsidR="00AE5B36">
        <w:rPr>
          <w:rFonts w:eastAsia="Times New Roman" w:hint="cs"/>
          <w:rtl/>
        </w:rPr>
        <w:t>במקרה</w:t>
      </w:r>
      <w:r w:rsidRPr="00F166FE">
        <w:rPr>
          <w:rFonts w:eastAsia="Times New Roman"/>
          <w:rtl/>
        </w:rPr>
        <w:t xml:space="preserve"> הזה רכבים).</w:t>
      </w:r>
    </w:p>
    <w:p w14:paraId="28A93BD9" w14:textId="4FC25D4C" w:rsidR="00F166FE" w:rsidRPr="00F166FE" w:rsidRDefault="00B522FE" w:rsidP="000325E9">
      <w:pPr>
        <w:numPr>
          <w:ilvl w:val="2"/>
          <w:numId w:val="2"/>
        </w:numPr>
        <w:spacing w:after="0"/>
        <w:rPr>
          <w:rFonts w:eastAsia="Times New Roman"/>
          <w:rtl/>
        </w:rPr>
      </w:pPr>
      <w:r>
        <w:rPr>
          <w:rFonts w:eastAsia="Times New Roman" w:hint="cs"/>
          <w:b/>
          <w:bCs/>
          <w:rtl/>
        </w:rPr>
        <w:t xml:space="preserve">אובדן נפח עסקאות בשכירות : </w:t>
      </w:r>
      <w:r w:rsidR="00F166FE" w:rsidRPr="00F166FE">
        <w:rPr>
          <w:rFonts w:eastAsia="Times New Roman"/>
          <w:rtl/>
        </w:rPr>
        <w:t>אם ישנם נכסים רבים להשכרה ההפרה יוצרת נזק גם אם הצלחתי להשכיר לאחרים (בגלל אובדן נפח עסקאות). לעומת זאת בנכס ייחודי (לדוג' שלאדם יש רק דירה אחרת להשכרה)</w:t>
      </w:r>
      <w:r w:rsidR="00436E9C">
        <w:rPr>
          <w:rFonts w:eastAsia="Times New Roman" w:hint="cs"/>
          <w:rtl/>
        </w:rPr>
        <w:t xml:space="preserve"> אי אפשרת לטעון אובדן נפן ויש</w:t>
      </w:r>
      <w:r w:rsidR="00F166FE" w:rsidRPr="00F166FE">
        <w:rPr>
          <w:rFonts w:eastAsia="Times New Roman"/>
          <w:rtl/>
        </w:rPr>
        <w:t xml:space="preserve"> חובת הקטנה הנזק - כלומר לנסות להשכיר לאדם אחר.</w:t>
      </w:r>
    </w:p>
    <w:p w14:paraId="7F69AB47" w14:textId="048E4E8A" w:rsidR="00F166FE" w:rsidRPr="00F166FE" w:rsidRDefault="00F166FE" w:rsidP="000325E9">
      <w:pPr>
        <w:numPr>
          <w:ilvl w:val="2"/>
          <w:numId w:val="2"/>
        </w:numPr>
        <w:spacing w:after="0"/>
        <w:rPr>
          <w:rFonts w:eastAsia="Times New Roman"/>
          <w:b/>
          <w:bCs/>
          <w:rtl/>
        </w:rPr>
      </w:pPr>
      <w:r w:rsidRPr="00F166FE">
        <w:rPr>
          <w:rFonts w:eastAsia="Times New Roman"/>
          <w:b/>
          <w:bCs/>
          <w:rtl/>
        </w:rPr>
        <w:t>אובדן</w:t>
      </w:r>
      <w:r w:rsidR="00B522FE">
        <w:rPr>
          <w:rFonts w:eastAsia="Times New Roman" w:hint="cs"/>
          <w:b/>
          <w:bCs/>
          <w:rtl/>
        </w:rPr>
        <w:t xml:space="preserve"> נפח עסקאות בח</w:t>
      </w:r>
      <w:r w:rsidRPr="00F166FE">
        <w:rPr>
          <w:rFonts w:eastAsia="Times New Roman"/>
          <w:b/>
          <w:bCs/>
          <w:rtl/>
        </w:rPr>
        <w:t>וזה קבלנות:</w:t>
      </w:r>
    </w:p>
    <w:p w14:paraId="5EBCFC56" w14:textId="30C4C58C" w:rsidR="00DF0AC1" w:rsidRPr="00DF0AC1" w:rsidRDefault="00EB0EF5" w:rsidP="000325E9">
      <w:pPr>
        <w:numPr>
          <w:ilvl w:val="3"/>
          <w:numId w:val="2"/>
        </w:numPr>
        <w:spacing w:after="0"/>
        <w:rPr>
          <w:rFonts w:eastAsia="Times New Roman"/>
        </w:rPr>
      </w:pPr>
      <w:r>
        <w:rPr>
          <w:rFonts w:eastAsia="Times New Roman" w:hint="cs"/>
          <w:rtl/>
        </w:rPr>
        <w:t xml:space="preserve">חוזה ליצירת מכונות </w:t>
      </w:r>
      <w:r>
        <w:rPr>
          <w:rFonts w:eastAsia="Times New Roman"/>
          <w:rtl/>
        </w:rPr>
        <w:t>–</w:t>
      </w:r>
      <w:r>
        <w:rPr>
          <w:rFonts w:eastAsia="Times New Roman" w:hint="cs"/>
          <w:rtl/>
        </w:rPr>
        <w:t xml:space="preserve"> יוצרו חלק לפני ההפרה ונמכרו ל</w:t>
      </w:r>
      <w:r w:rsidR="00DF0AC1">
        <w:rPr>
          <w:rFonts w:eastAsia="Times New Roman" w:hint="cs"/>
          <w:rtl/>
        </w:rPr>
        <w:t>קונה חדש (תוך ביצוע התאמות) אפשר לטעון לאובדן נפח עסקאות ביחס למכונות שלא ייצרו.</w:t>
      </w:r>
    </w:p>
    <w:p w14:paraId="26DFB2C3" w14:textId="77777777" w:rsidR="00F166FE" w:rsidRPr="00CD66C7" w:rsidRDefault="00F166FE" w:rsidP="000325E9">
      <w:pPr>
        <w:numPr>
          <w:ilvl w:val="1"/>
          <w:numId w:val="2"/>
        </w:numPr>
        <w:spacing w:after="0"/>
        <w:rPr>
          <w:rFonts w:eastAsia="Times New Roman"/>
          <w:b/>
          <w:bCs/>
          <w:rtl/>
        </w:rPr>
      </w:pPr>
      <w:r w:rsidRPr="00CD66C7">
        <w:rPr>
          <w:rFonts w:eastAsia="Times New Roman"/>
          <w:b/>
          <w:bCs/>
          <w:rtl/>
        </w:rPr>
        <w:t>מקרים בהם אין אובדן נפח</w:t>
      </w:r>
    </w:p>
    <w:p w14:paraId="6ED9AFA4" w14:textId="77777777" w:rsidR="00F166FE" w:rsidRPr="00F166FE" w:rsidRDefault="00F166FE" w:rsidP="000325E9">
      <w:pPr>
        <w:numPr>
          <w:ilvl w:val="2"/>
          <w:numId w:val="2"/>
        </w:numPr>
        <w:spacing w:after="0"/>
        <w:rPr>
          <w:rFonts w:eastAsia="Times New Roman"/>
          <w:rtl/>
        </w:rPr>
      </w:pPr>
      <w:r w:rsidRPr="00F166FE">
        <w:rPr>
          <w:rFonts w:eastAsia="Times New Roman"/>
          <w:rtl/>
        </w:rPr>
        <w:t>הקונה הפר אך רכש אצל המוכר מוצר חלופי שלא היה קונה אילולא הפר.</w:t>
      </w:r>
    </w:p>
    <w:p w14:paraId="30340763" w14:textId="77777777" w:rsidR="00F166FE" w:rsidRPr="00F166FE" w:rsidRDefault="00F166FE" w:rsidP="000325E9">
      <w:pPr>
        <w:numPr>
          <w:ilvl w:val="2"/>
          <w:numId w:val="2"/>
        </w:numPr>
        <w:spacing w:after="0"/>
        <w:rPr>
          <w:rFonts w:eastAsia="Times New Roman"/>
          <w:rtl/>
        </w:rPr>
      </w:pPr>
      <w:r w:rsidRPr="00F166FE">
        <w:rPr>
          <w:rFonts w:eastAsia="Times New Roman"/>
          <w:rtl/>
        </w:rPr>
        <w:t>סוכן הזמין עבור מזמין והפר אבל המזמין רכש בכל זאת.</w:t>
      </w:r>
    </w:p>
    <w:p w14:paraId="570C2E84" w14:textId="77777777" w:rsidR="00F166FE" w:rsidRPr="00F166FE" w:rsidRDefault="00F166FE" w:rsidP="000325E9">
      <w:pPr>
        <w:numPr>
          <w:ilvl w:val="1"/>
          <w:numId w:val="2"/>
        </w:numPr>
        <w:spacing w:after="0"/>
        <w:rPr>
          <w:rFonts w:eastAsia="Times New Roman"/>
          <w:rtl/>
        </w:rPr>
      </w:pPr>
      <w:r w:rsidRPr="00F8254C">
        <w:rPr>
          <w:rFonts w:eastAsia="Times New Roman"/>
          <w:b/>
          <w:bCs/>
          <w:rtl/>
        </w:rPr>
        <w:t>מקרים בהם אין אובדן נפח עסקאות מכוון אחר</w:t>
      </w:r>
      <w:r w:rsidRPr="00F166FE">
        <w:rPr>
          <w:rFonts w:eastAsia="Times New Roman"/>
          <w:rtl/>
        </w:rPr>
        <w:t xml:space="preserve"> - כלומר גם הקונה יכול לטעון אובדן נפח עסקאות כי הקונה הוא גם מוכר.</w:t>
      </w:r>
    </w:p>
    <w:p w14:paraId="2D372D05" w14:textId="77777777" w:rsidR="00626D80" w:rsidRDefault="00F166FE" w:rsidP="000325E9">
      <w:pPr>
        <w:numPr>
          <w:ilvl w:val="2"/>
          <w:numId w:val="2"/>
        </w:numPr>
        <w:spacing w:after="0"/>
        <w:rPr>
          <w:rFonts w:eastAsia="Times New Roman"/>
        </w:rPr>
      </w:pPr>
      <w:r w:rsidRPr="00F166FE">
        <w:rPr>
          <w:rFonts w:eastAsia="Times New Roman"/>
          <w:rtl/>
        </w:rPr>
        <w:t>קמעוני הזמין מוצרי</w:t>
      </w:r>
      <w:r w:rsidR="00626D80">
        <w:rPr>
          <w:rFonts w:eastAsia="Times New Roman" w:hint="cs"/>
          <w:rtl/>
        </w:rPr>
        <w:t>ם</w:t>
      </w:r>
      <w:r w:rsidRPr="00F166FE">
        <w:rPr>
          <w:rFonts w:eastAsia="Times New Roman"/>
          <w:rtl/>
        </w:rPr>
        <w:t xml:space="preserve"> </w:t>
      </w:r>
      <w:r w:rsidR="00626D80">
        <w:rPr>
          <w:rFonts w:eastAsia="Times New Roman" w:hint="cs"/>
          <w:rtl/>
        </w:rPr>
        <w:t>מ</w:t>
      </w:r>
      <w:r w:rsidRPr="00F166FE">
        <w:rPr>
          <w:rFonts w:eastAsia="Times New Roman"/>
          <w:rtl/>
        </w:rPr>
        <w:t xml:space="preserve">ספק א' </w:t>
      </w:r>
      <w:r w:rsidR="00626D80">
        <w:rPr>
          <w:rFonts w:eastAsia="Times New Roman" w:hint="cs"/>
          <w:rtl/>
        </w:rPr>
        <w:t xml:space="preserve">והפסק </w:t>
      </w:r>
      <w:r w:rsidRPr="00F166FE">
        <w:rPr>
          <w:rFonts w:eastAsia="Times New Roman"/>
          <w:rtl/>
        </w:rPr>
        <w:t xml:space="preserve">הפר הוכח שספק ב העביר מוצרים חלופיים </w:t>
      </w:r>
      <w:r w:rsidR="00626D80">
        <w:rPr>
          <w:rFonts w:eastAsia="Times New Roman"/>
          <w:rtl/>
        </w:rPr>
        <w:t>–</w:t>
      </w:r>
      <w:r w:rsidRPr="00F166FE">
        <w:rPr>
          <w:rFonts w:eastAsia="Times New Roman"/>
          <w:rtl/>
        </w:rPr>
        <w:t xml:space="preserve"> </w:t>
      </w:r>
      <w:r w:rsidR="00626D80">
        <w:rPr>
          <w:rFonts w:eastAsia="Times New Roman" w:hint="cs"/>
          <w:rtl/>
        </w:rPr>
        <w:t>לכן לא הפסיד עסקאות מכירה</w:t>
      </w:r>
    </w:p>
    <w:p w14:paraId="096157B9" w14:textId="6A7FB836" w:rsidR="00F166FE" w:rsidRDefault="00626D80" w:rsidP="000325E9">
      <w:pPr>
        <w:numPr>
          <w:ilvl w:val="4"/>
          <w:numId w:val="2"/>
        </w:numPr>
        <w:spacing w:after="0"/>
        <w:rPr>
          <w:rFonts w:eastAsia="Times New Roman"/>
        </w:rPr>
      </w:pPr>
      <w:r>
        <w:rPr>
          <w:rFonts w:eastAsia="Times New Roman" w:hint="cs"/>
          <w:rtl/>
        </w:rPr>
        <w:t>טענה שיכולה להיות לקמעונאי -</w:t>
      </w:r>
      <w:r w:rsidR="00F166FE" w:rsidRPr="00F166FE">
        <w:rPr>
          <w:rFonts w:eastAsia="Times New Roman"/>
          <w:rtl/>
        </w:rPr>
        <w:t xml:space="preserve"> היה מוכר את שני המוצרים גם מספק א</w:t>
      </w:r>
      <w:r>
        <w:rPr>
          <w:rFonts w:eastAsia="Times New Roman" w:hint="cs"/>
          <w:rtl/>
        </w:rPr>
        <w:t>'</w:t>
      </w:r>
      <w:r w:rsidR="00F166FE" w:rsidRPr="00F166FE">
        <w:rPr>
          <w:rFonts w:eastAsia="Times New Roman"/>
          <w:rtl/>
        </w:rPr>
        <w:t xml:space="preserve"> וגם מספק ב' </w:t>
      </w:r>
      <w:r>
        <w:rPr>
          <w:rFonts w:eastAsia="Times New Roman" w:hint="cs"/>
          <w:rtl/>
        </w:rPr>
        <w:t>ולכן עדיי</w:t>
      </w:r>
      <w:r w:rsidR="00467397">
        <w:rPr>
          <w:rFonts w:eastAsia="Times New Roman" w:hint="cs"/>
          <w:rtl/>
        </w:rPr>
        <w:t>ן</w:t>
      </w:r>
      <w:r>
        <w:rPr>
          <w:rFonts w:eastAsia="Times New Roman" w:hint="cs"/>
          <w:rtl/>
        </w:rPr>
        <w:t xml:space="preserve"> </w:t>
      </w:r>
      <w:r w:rsidR="00F166FE" w:rsidRPr="00F166FE">
        <w:rPr>
          <w:rFonts w:eastAsia="Times New Roman"/>
          <w:rtl/>
        </w:rPr>
        <w:t>יש אובדן נפח עסקאות.</w:t>
      </w:r>
    </w:p>
    <w:p w14:paraId="04421F42" w14:textId="152315FB" w:rsidR="00A37878" w:rsidRDefault="00F166FE" w:rsidP="000325E9">
      <w:pPr>
        <w:numPr>
          <w:ilvl w:val="3"/>
          <w:numId w:val="2"/>
        </w:numPr>
        <w:spacing w:after="0"/>
        <w:rPr>
          <w:rFonts w:eastAsia="Times New Roman"/>
        </w:rPr>
      </w:pPr>
      <w:r w:rsidRPr="00A7112A">
        <w:rPr>
          <w:rFonts w:eastAsia="Times New Roman"/>
          <w:rtl/>
        </w:rPr>
        <w:t xml:space="preserve">פס"ד </w:t>
      </w:r>
      <w:proofErr w:type="spellStart"/>
      <w:r w:rsidR="00A7112A" w:rsidRPr="00A7112A">
        <w:rPr>
          <w:b/>
          <w:bCs/>
          <w:rtl/>
        </w:rPr>
        <w:t>פס"ד</w:t>
      </w:r>
      <w:proofErr w:type="spellEnd"/>
      <w:r w:rsidR="00A7112A" w:rsidRPr="00A7112A">
        <w:rPr>
          <w:b/>
          <w:bCs/>
          <w:rtl/>
        </w:rPr>
        <w:t xml:space="preserve"> </w:t>
      </w:r>
      <w:proofErr w:type="spellStart"/>
      <w:r w:rsidR="00A7112A" w:rsidRPr="00A7112A">
        <w:rPr>
          <w:b/>
          <w:bCs/>
          <w:rtl/>
        </w:rPr>
        <w:t>בוינג</w:t>
      </w:r>
      <w:proofErr w:type="spellEnd"/>
      <w:r w:rsidR="00A7112A" w:rsidRPr="00A7112A">
        <w:rPr>
          <w:b/>
          <w:bCs/>
          <w:rtl/>
        </w:rPr>
        <w:t xml:space="preserve"> נ' </w:t>
      </w:r>
      <w:proofErr w:type="spellStart"/>
      <w:r w:rsidR="00A7112A" w:rsidRPr="00A7112A">
        <w:rPr>
          <w:b/>
          <w:bCs/>
          <w:rtl/>
        </w:rPr>
        <w:t>טי.דבליו.איי</w:t>
      </w:r>
      <w:proofErr w:type="spellEnd"/>
      <w:r w:rsidR="00FB1D80">
        <w:rPr>
          <w:rFonts w:hint="cs"/>
          <w:rtl/>
        </w:rPr>
        <w:t xml:space="preserve">- </w:t>
      </w:r>
      <w:r w:rsidR="00A7112A" w:rsidRPr="00CF6C2F">
        <w:rPr>
          <w:rtl/>
        </w:rPr>
        <w:t xml:space="preserve"> </w:t>
      </w:r>
      <w:r w:rsidR="001C29C7" w:rsidRPr="001C29C7">
        <w:rPr>
          <w:rFonts w:eastAsia="Times New Roman"/>
          <w:rtl/>
        </w:rPr>
        <w:t xml:space="preserve">חברת </w:t>
      </w:r>
      <w:proofErr w:type="spellStart"/>
      <w:r w:rsidR="001C29C7" w:rsidRPr="001C29C7">
        <w:rPr>
          <w:rFonts w:eastAsia="Times New Roman"/>
          <w:rtl/>
        </w:rPr>
        <w:t>בויינג</w:t>
      </w:r>
      <w:proofErr w:type="spellEnd"/>
      <w:r w:rsidR="001C29C7" w:rsidRPr="001C29C7">
        <w:rPr>
          <w:rFonts w:eastAsia="Times New Roman"/>
          <w:rtl/>
        </w:rPr>
        <w:t xml:space="preserve"> </w:t>
      </w:r>
      <w:r w:rsidR="003A0DC7">
        <w:rPr>
          <w:rFonts w:eastAsia="Times New Roman" w:hint="cs"/>
          <w:rtl/>
        </w:rPr>
        <w:t xml:space="preserve">יצרה 100 מטוסים ומכרה 99 </w:t>
      </w:r>
      <w:r w:rsidR="0067187F">
        <w:rPr>
          <w:rFonts w:eastAsia="Times New Roman" w:hint="cs"/>
          <w:rtl/>
        </w:rPr>
        <w:t xml:space="preserve">את אחד המטוסים </w:t>
      </w:r>
      <w:r w:rsidR="001C29C7" w:rsidRPr="001C29C7">
        <w:rPr>
          <w:rFonts w:eastAsia="Times New Roman"/>
          <w:rtl/>
        </w:rPr>
        <w:t>מכרה לחברה א' אבל חברה א' הפרה וחברה ב' קנתה</w:t>
      </w:r>
      <w:r w:rsidR="003A0DC7">
        <w:rPr>
          <w:rFonts w:eastAsia="Times New Roman" w:hint="cs"/>
          <w:rtl/>
        </w:rPr>
        <w:t xml:space="preserve"> כי חברה א' אמרה לה שהיא לא קונה בסוף</w:t>
      </w:r>
      <w:r w:rsidR="001C29C7" w:rsidRPr="001C29C7">
        <w:rPr>
          <w:rFonts w:eastAsia="Times New Roman"/>
          <w:rtl/>
        </w:rPr>
        <w:t xml:space="preserve"> </w:t>
      </w:r>
      <w:r w:rsidR="00A37878">
        <w:rPr>
          <w:rFonts w:eastAsia="Times New Roman"/>
          <w:rtl/>
        </w:rPr>
        <w:t>–</w:t>
      </w:r>
      <w:r w:rsidR="001C29C7" w:rsidRPr="001C29C7">
        <w:rPr>
          <w:rFonts w:eastAsia="Times New Roman"/>
          <w:rtl/>
        </w:rPr>
        <w:t xml:space="preserve"> </w:t>
      </w:r>
    </w:p>
    <w:p w14:paraId="226DFBA4" w14:textId="77777777" w:rsidR="00A37878" w:rsidRDefault="00A37878" w:rsidP="000325E9">
      <w:pPr>
        <w:numPr>
          <w:ilvl w:val="4"/>
          <w:numId w:val="2"/>
        </w:numPr>
        <w:spacing w:after="0"/>
        <w:rPr>
          <w:rFonts w:eastAsia="Times New Roman"/>
        </w:rPr>
      </w:pPr>
      <w:r w:rsidRPr="00A37878">
        <w:rPr>
          <w:rFonts w:eastAsia="Times New Roman"/>
          <w:rtl/>
        </w:rPr>
        <w:t>(ארה"ב) אובדן נפח עסקאות רלוונטי רק במקרים שהשוק רחב- כשהשוק מצומצם ויש קשר אינטנסיבי בין הקונים בשוק אין אובדן נפח עסקאות</w:t>
      </w:r>
    </w:p>
    <w:p w14:paraId="5E9C10C6" w14:textId="77679CBA" w:rsidR="001C29C7" w:rsidRPr="0067187F" w:rsidRDefault="001C29C7" w:rsidP="000325E9">
      <w:pPr>
        <w:numPr>
          <w:ilvl w:val="4"/>
          <w:numId w:val="2"/>
        </w:numPr>
        <w:spacing w:after="0"/>
        <w:rPr>
          <w:rFonts w:eastAsia="Times New Roman"/>
          <w:rtl/>
        </w:rPr>
      </w:pPr>
      <w:r w:rsidRPr="001C29C7">
        <w:rPr>
          <w:rFonts w:eastAsia="Times New Roman"/>
          <w:rtl/>
        </w:rPr>
        <w:t>השוק קטן ולכן למרות שלא מכרו 100 מטוסים עדין זה ישתלם להם כי מראש תכננו למכור מעט בעד מחיר גבוה.</w:t>
      </w:r>
      <w:r w:rsidR="005140FC">
        <w:rPr>
          <w:rFonts w:eastAsia="Times New Roman" w:hint="cs"/>
          <w:rtl/>
        </w:rPr>
        <w:t xml:space="preserve"> </w:t>
      </w:r>
      <w:r w:rsidR="009A1E3D">
        <w:rPr>
          <w:rFonts w:eastAsia="Times New Roman" w:hint="cs"/>
          <w:rtl/>
        </w:rPr>
        <w:t>(</w:t>
      </w:r>
      <w:r w:rsidR="00E6488F">
        <w:rPr>
          <w:rFonts w:eastAsia="Times New Roman" w:hint="cs"/>
          <w:rtl/>
        </w:rPr>
        <w:t>רמת היצור מוגבלת: ל</w:t>
      </w:r>
      <w:r w:rsidR="009A1E3D">
        <w:rPr>
          <w:rFonts w:eastAsia="Times New Roman" w:hint="cs"/>
          <w:rtl/>
        </w:rPr>
        <w:t>רמת יצור אופטימלית ותקופת לחץ).</w:t>
      </w:r>
    </w:p>
    <w:p w14:paraId="689B9B43" w14:textId="3598B60A" w:rsidR="000E3C10" w:rsidRDefault="000E3C10" w:rsidP="000325E9">
      <w:pPr>
        <w:numPr>
          <w:ilvl w:val="1"/>
          <w:numId w:val="2"/>
        </w:numPr>
        <w:spacing w:after="0"/>
        <w:rPr>
          <w:rFonts w:eastAsia="Times New Roman"/>
          <w:b/>
          <w:bCs/>
        </w:rPr>
      </w:pPr>
      <w:r>
        <w:rPr>
          <w:rFonts w:eastAsia="Times New Roman" w:hint="cs"/>
          <w:b/>
          <w:bCs/>
          <w:rtl/>
        </w:rPr>
        <w:t>טיעונים נגד אובדן נפח עסקאות:</w:t>
      </w:r>
    </w:p>
    <w:p w14:paraId="3E8C6D35" w14:textId="6A6FA409" w:rsidR="000E3C10" w:rsidRDefault="000E3C10" w:rsidP="000325E9">
      <w:pPr>
        <w:numPr>
          <w:ilvl w:val="2"/>
          <w:numId w:val="2"/>
        </w:numPr>
        <w:spacing w:after="0"/>
        <w:rPr>
          <w:rFonts w:eastAsia="Times New Roman"/>
          <w:b/>
          <w:bCs/>
        </w:rPr>
      </w:pPr>
      <w:r>
        <w:rPr>
          <w:rFonts w:eastAsia="Times New Roman" w:hint="cs"/>
          <w:rtl/>
        </w:rPr>
        <w:t xml:space="preserve">לעיתים נחשוב שיש אובדן נפח כאשר לא היה (עניים </w:t>
      </w:r>
      <w:proofErr w:type="spellStart"/>
      <w:r>
        <w:rPr>
          <w:rFonts w:eastAsia="Times New Roman" w:hint="cs"/>
          <w:rtl/>
        </w:rPr>
        <w:t>בויינג</w:t>
      </w:r>
      <w:proofErr w:type="spellEnd"/>
      <w:r>
        <w:rPr>
          <w:rFonts w:eastAsia="Times New Roman" w:hint="cs"/>
          <w:rtl/>
        </w:rPr>
        <w:t>).</w:t>
      </w:r>
    </w:p>
    <w:p w14:paraId="57F4E96D" w14:textId="13872A27" w:rsidR="00836CC4" w:rsidRDefault="00836CC4" w:rsidP="000325E9">
      <w:pPr>
        <w:numPr>
          <w:ilvl w:val="2"/>
          <w:numId w:val="2"/>
        </w:numPr>
        <w:spacing w:after="0"/>
        <w:rPr>
          <w:rFonts w:eastAsia="Times New Roman"/>
          <w:b/>
          <w:bCs/>
        </w:rPr>
      </w:pPr>
      <w:r>
        <w:rPr>
          <w:rFonts w:eastAsia="Times New Roman" w:hint="cs"/>
          <w:rtl/>
        </w:rPr>
        <w:lastRenderedPageBreak/>
        <w:t>אין באמת נזק באובדן נפח עסקה.</w:t>
      </w:r>
    </w:p>
    <w:p w14:paraId="6EAF3A5C" w14:textId="7349930F" w:rsidR="00F166FE" w:rsidRPr="00DD3420" w:rsidRDefault="00F166FE" w:rsidP="000325E9">
      <w:pPr>
        <w:numPr>
          <w:ilvl w:val="1"/>
          <w:numId w:val="2"/>
        </w:numPr>
        <w:spacing w:after="0"/>
        <w:rPr>
          <w:rFonts w:eastAsia="Times New Roman"/>
          <w:b/>
          <w:bCs/>
          <w:rtl/>
        </w:rPr>
      </w:pPr>
      <w:r w:rsidRPr="00DD3420">
        <w:rPr>
          <w:rFonts w:eastAsia="Times New Roman"/>
          <w:b/>
          <w:bCs/>
          <w:rtl/>
        </w:rPr>
        <w:t xml:space="preserve">טיעונים בעד </w:t>
      </w:r>
      <w:r w:rsidR="00DD3420">
        <w:rPr>
          <w:rFonts w:eastAsia="Times New Roman" w:hint="cs"/>
          <w:b/>
          <w:bCs/>
          <w:rtl/>
        </w:rPr>
        <w:t xml:space="preserve">הטלת </w:t>
      </w:r>
      <w:r w:rsidRPr="00DD3420">
        <w:rPr>
          <w:rFonts w:eastAsia="Times New Roman"/>
          <w:b/>
          <w:bCs/>
          <w:rtl/>
        </w:rPr>
        <w:t>אחריות בגין אובדן נפח עסקאות:</w:t>
      </w:r>
    </w:p>
    <w:p w14:paraId="162FB17A" w14:textId="3ACA9DA1" w:rsidR="00B247B6" w:rsidRDefault="00F166FE" w:rsidP="000325E9">
      <w:pPr>
        <w:numPr>
          <w:ilvl w:val="3"/>
          <w:numId w:val="2"/>
        </w:numPr>
        <w:spacing w:after="0"/>
        <w:rPr>
          <w:rFonts w:eastAsia="Times New Roman"/>
        </w:rPr>
      </w:pPr>
      <w:r w:rsidRPr="00B247B6">
        <w:rPr>
          <w:rFonts w:eastAsia="Times New Roman"/>
          <w:rtl/>
        </w:rPr>
        <w:t>בלי פיצוי זה יגרום לכך שלמפר יהיה פטור מכל עסקה קמעונית</w:t>
      </w:r>
      <w:r w:rsidR="00B247B6">
        <w:rPr>
          <w:rFonts w:eastAsia="Times New Roman" w:hint="cs"/>
          <w:rtl/>
        </w:rPr>
        <w:t xml:space="preserve"> </w:t>
      </w:r>
      <w:r w:rsidR="006052BB">
        <w:rPr>
          <w:rFonts w:eastAsia="Times New Roman" w:hint="cs"/>
          <w:rtl/>
        </w:rPr>
        <w:t>.</w:t>
      </w:r>
    </w:p>
    <w:p w14:paraId="77870D2E" w14:textId="5CF09FCF" w:rsidR="00F166FE" w:rsidRPr="00B247B6" w:rsidRDefault="00F166FE" w:rsidP="000325E9">
      <w:pPr>
        <w:numPr>
          <w:ilvl w:val="3"/>
          <w:numId w:val="2"/>
        </w:numPr>
        <w:spacing w:after="0"/>
        <w:rPr>
          <w:rFonts w:eastAsia="Times New Roman"/>
          <w:rtl/>
        </w:rPr>
      </w:pPr>
      <w:r w:rsidRPr="00B247B6">
        <w:rPr>
          <w:rFonts w:eastAsia="Times New Roman"/>
          <w:rtl/>
        </w:rPr>
        <w:t>הטענה נגד פיצוי היא גם הטעות לחשוב שקוביית שוקולד לא הורסת דיאטה - יגרם לבסוף נזק מכוון שבסוף מון דברים שלויים יהפכו לדבר גדול כאשר יצטברו למכלול. כלומר גם אם דבר אחד לא גורם נזק בסוף יהיו הרבה כאלה ובכמות זה יגרום לנזק.</w:t>
      </w:r>
    </w:p>
    <w:p w14:paraId="13118AA9" w14:textId="203CB729" w:rsidR="00F166FE" w:rsidRPr="006052BB" w:rsidRDefault="006052BB" w:rsidP="000325E9">
      <w:pPr>
        <w:numPr>
          <w:ilvl w:val="1"/>
          <w:numId w:val="2"/>
        </w:numPr>
        <w:spacing w:after="0"/>
        <w:rPr>
          <w:rFonts w:eastAsia="Times New Roman"/>
          <w:b/>
          <w:bCs/>
          <w:rtl/>
        </w:rPr>
      </w:pPr>
      <w:r w:rsidRPr="006052BB">
        <w:rPr>
          <w:rFonts w:eastAsia="Times New Roman" w:hint="cs"/>
          <w:b/>
          <w:bCs/>
          <w:rtl/>
        </w:rPr>
        <w:t>פתרון ביניים</w:t>
      </w:r>
    </w:p>
    <w:p w14:paraId="23012D11" w14:textId="77777777" w:rsidR="00F166FE" w:rsidRPr="00F166FE" w:rsidRDefault="00F166FE" w:rsidP="000325E9">
      <w:pPr>
        <w:numPr>
          <w:ilvl w:val="2"/>
          <w:numId w:val="2"/>
        </w:numPr>
        <w:spacing w:after="0"/>
        <w:rPr>
          <w:rFonts w:eastAsia="Times New Roman"/>
          <w:rtl/>
        </w:rPr>
      </w:pPr>
      <w:r w:rsidRPr="00F166FE">
        <w:rPr>
          <w:rFonts w:eastAsia="Times New Roman"/>
          <w:rtl/>
        </w:rPr>
        <w:t>להכיר באפשרות של אובדן נפח עסקאות רק אם הוכח סבירות גובהה שאכן נגרם נזק.</w:t>
      </w:r>
    </w:p>
    <w:p w14:paraId="7F2ABD70" w14:textId="77777777" w:rsidR="00F166FE" w:rsidRPr="00F166FE" w:rsidRDefault="00F166FE" w:rsidP="000325E9">
      <w:pPr>
        <w:numPr>
          <w:ilvl w:val="2"/>
          <w:numId w:val="2"/>
        </w:numPr>
        <w:spacing w:after="0"/>
        <w:rPr>
          <w:rFonts w:eastAsia="Times New Roman"/>
          <w:rtl/>
        </w:rPr>
      </w:pPr>
      <w:r w:rsidRPr="00F166FE">
        <w:rPr>
          <w:rFonts w:eastAsia="Times New Roman"/>
          <w:rtl/>
        </w:rPr>
        <w:t>שיקולי עזר:</w:t>
      </w:r>
    </w:p>
    <w:p w14:paraId="25B270D8" w14:textId="0B638C2F" w:rsidR="00F166FE" w:rsidRPr="00F166FE" w:rsidRDefault="00F166FE" w:rsidP="000325E9">
      <w:pPr>
        <w:numPr>
          <w:ilvl w:val="3"/>
          <w:numId w:val="2"/>
        </w:numPr>
        <w:spacing w:after="0"/>
        <w:rPr>
          <w:rFonts w:eastAsia="Times New Roman"/>
          <w:rtl/>
        </w:rPr>
      </w:pPr>
      <w:r w:rsidRPr="00F166FE">
        <w:rPr>
          <w:rFonts w:eastAsia="Times New Roman"/>
          <w:rtl/>
        </w:rPr>
        <w:t>ביקוש והיצע</w:t>
      </w:r>
      <w:r w:rsidR="00124E3F">
        <w:rPr>
          <w:rFonts w:eastAsia="Times New Roman" w:hint="cs"/>
          <w:rtl/>
        </w:rPr>
        <w:t xml:space="preserve"> </w:t>
      </w:r>
      <w:r w:rsidR="00124E3F">
        <w:rPr>
          <w:rFonts w:eastAsia="Times New Roman"/>
          <w:rtl/>
        </w:rPr>
        <w:t>–</w:t>
      </w:r>
      <w:r w:rsidR="00124E3F">
        <w:rPr>
          <w:rFonts w:eastAsia="Times New Roman" w:hint="cs"/>
          <w:rtl/>
        </w:rPr>
        <w:t xml:space="preserve"> כאשר </w:t>
      </w:r>
      <w:r w:rsidR="00F16D0B">
        <w:rPr>
          <w:rFonts w:eastAsia="Times New Roman" w:hint="cs"/>
          <w:rtl/>
        </w:rPr>
        <w:t>העצה עולה על הביקוש יש הרבה נזק.</w:t>
      </w:r>
    </w:p>
    <w:p w14:paraId="499FCB63" w14:textId="4251258A" w:rsidR="00F166FE" w:rsidRPr="00F166FE" w:rsidRDefault="00F166FE" w:rsidP="000325E9">
      <w:pPr>
        <w:numPr>
          <w:ilvl w:val="3"/>
          <w:numId w:val="2"/>
        </w:numPr>
        <w:spacing w:after="0"/>
        <w:rPr>
          <w:rFonts w:eastAsia="Times New Roman"/>
          <w:rtl/>
        </w:rPr>
      </w:pPr>
      <w:r w:rsidRPr="00F166FE">
        <w:rPr>
          <w:rFonts w:eastAsia="Times New Roman"/>
          <w:rtl/>
        </w:rPr>
        <w:t>נכס לא ייחודי מול ייחודי</w:t>
      </w:r>
      <w:r w:rsidR="00F16D0B">
        <w:rPr>
          <w:rFonts w:eastAsia="Times New Roman" w:hint="cs"/>
          <w:rtl/>
        </w:rPr>
        <w:t xml:space="preserve"> </w:t>
      </w:r>
      <w:r w:rsidR="00F16D0B">
        <w:rPr>
          <w:rFonts w:eastAsia="Times New Roman"/>
          <w:rtl/>
        </w:rPr>
        <w:t>–</w:t>
      </w:r>
      <w:r w:rsidR="00F16D0B">
        <w:rPr>
          <w:rFonts w:eastAsia="Times New Roman" w:hint="cs"/>
          <w:rtl/>
        </w:rPr>
        <w:t xml:space="preserve"> ככל שהנכס לא ייחודי יש סיכוי גדול יותר לאובדן נפח.</w:t>
      </w:r>
    </w:p>
    <w:p w14:paraId="124A624B" w14:textId="372FB947" w:rsidR="00F166FE" w:rsidRPr="00F166FE" w:rsidRDefault="00F166FE" w:rsidP="000325E9">
      <w:pPr>
        <w:numPr>
          <w:ilvl w:val="3"/>
          <w:numId w:val="2"/>
        </w:numPr>
        <w:spacing w:after="0"/>
        <w:rPr>
          <w:rFonts w:eastAsia="Times New Roman"/>
          <w:rtl/>
        </w:rPr>
      </w:pPr>
      <w:r w:rsidRPr="00F166FE">
        <w:rPr>
          <w:rFonts w:eastAsia="Times New Roman"/>
          <w:rtl/>
        </w:rPr>
        <w:t>יצרן מול קמעונאי</w:t>
      </w:r>
      <w:r w:rsidR="00F16D0B">
        <w:rPr>
          <w:rFonts w:eastAsia="Times New Roman" w:hint="cs"/>
          <w:rtl/>
        </w:rPr>
        <w:t xml:space="preserve"> </w:t>
      </w:r>
      <w:r w:rsidR="0001103D">
        <w:rPr>
          <w:rFonts w:eastAsia="Times New Roman"/>
          <w:rtl/>
        </w:rPr>
        <w:t>–</w:t>
      </w:r>
      <w:r w:rsidR="00F16D0B">
        <w:rPr>
          <w:rFonts w:eastAsia="Times New Roman" w:hint="cs"/>
          <w:rtl/>
        </w:rPr>
        <w:t xml:space="preserve"> </w:t>
      </w:r>
      <w:r w:rsidR="0001103D">
        <w:rPr>
          <w:rFonts w:eastAsia="Times New Roman" w:hint="cs"/>
          <w:rtl/>
        </w:rPr>
        <w:t xml:space="preserve">קמעוני מוגבל בכמות היחידות ויצרן </w:t>
      </w:r>
      <w:r w:rsidR="00AD55A9">
        <w:rPr>
          <w:rFonts w:eastAsia="Times New Roman" w:hint="cs"/>
          <w:rtl/>
        </w:rPr>
        <w:t>יכול לייצר יותר כדי לעמוד בביקוש.</w:t>
      </w:r>
    </w:p>
    <w:p w14:paraId="4AA99C1B" w14:textId="1D29E1D3" w:rsidR="00F166FE" w:rsidRPr="00F166FE" w:rsidRDefault="00F166FE" w:rsidP="000325E9">
      <w:pPr>
        <w:numPr>
          <w:ilvl w:val="3"/>
          <w:numId w:val="2"/>
        </w:numPr>
        <w:spacing w:after="0"/>
        <w:rPr>
          <w:rFonts w:eastAsia="Times New Roman"/>
          <w:rtl/>
        </w:rPr>
      </w:pPr>
      <w:r w:rsidRPr="00F166FE">
        <w:rPr>
          <w:rFonts w:eastAsia="Times New Roman"/>
          <w:rtl/>
        </w:rPr>
        <w:t>בחינת יכול טכנית לבצע עבודה במקביל</w:t>
      </w:r>
      <w:r w:rsidR="00AD55A9">
        <w:rPr>
          <w:rFonts w:eastAsia="Times New Roman" w:hint="cs"/>
          <w:rtl/>
        </w:rPr>
        <w:t xml:space="preserve"> (עו"ד שיכול לקחת על עצמו רק כמות מסוימת של עבודות)</w:t>
      </w:r>
      <w:r w:rsidRPr="00F166FE">
        <w:rPr>
          <w:rFonts w:eastAsia="Times New Roman"/>
          <w:rtl/>
        </w:rPr>
        <w:t>.</w:t>
      </w:r>
    </w:p>
    <w:p w14:paraId="7692B1DB" w14:textId="77777777" w:rsidR="00357A4C" w:rsidRPr="00357A4C" w:rsidRDefault="00F166FE" w:rsidP="000325E9">
      <w:pPr>
        <w:pStyle w:val="a9"/>
        <w:numPr>
          <w:ilvl w:val="3"/>
          <w:numId w:val="2"/>
        </w:numPr>
        <w:rPr>
          <w:rFonts w:eastAsia="Times New Roman"/>
          <w:rtl/>
        </w:rPr>
      </w:pPr>
      <w:r w:rsidRPr="00357A4C">
        <w:rPr>
          <w:rFonts w:eastAsia="Times New Roman"/>
          <w:rtl/>
        </w:rPr>
        <w:t xml:space="preserve">מעמדו של המוכר בשוק - </w:t>
      </w:r>
      <w:r w:rsidR="00357A4C" w:rsidRPr="00357A4C">
        <w:rPr>
          <w:rFonts w:eastAsia="Times New Roman"/>
          <w:rtl/>
        </w:rPr>
        <w:t xml:space="preserve">(פחות רוצים לתמוך </w:t>
      </w:r>
      <w:proofErr w:type="spellStart"/>
      <w:r w:rsidR="00357A4C" w:rsidRPr="00357A4C">
        <w:rPr>
          <w:rFonts w:eastAsia="Times New Roman"/>
          <w:rtl/>
        </w:rPr>
        <w:t>במונפול</w:t>
      </w:r>
      <w:proofErr w:type="spellEnd"/>
      <w:r w:rsidR="00357A4C" w:rsidRPr="00357A4C">
        <w:rPr>
          <w:rFonts w:eastAsia="Times New Roman"/>
          <w:rtl/>
        </w:rPr>
        <w:t xml:space="preserve">, מצד שני </w:t>
      </w:r>
      <w:proofErr w:type="spellStart"/>
      <w:r w:rsidR="00357A4C" w:rsidRPr="00357A4C">
        <w:rPr>
          <w:rFonts w:eastAsia="Times New Roman"/>
          <w:rtl/>
        </w:rPr>
        <w:t>למונפול</w:t>
      </w:r>
      <w:proofErr w:type="spellEnd"/>
      <w:r w:rsidR="00357A4C" w:rsidRPr="00357A4C">
        <w:rPr>
          <w:rFonts w:eastAsia="Times New Roman"/>
          <w:rtl/>
        </w:rPr>
        <w:t xml:space="preserve"> יהיה נזק ממשי מאובדן נפח עסקאות כי לא ייתכן שהקונה יעשה עסקה עם אחר. מצד שלישי, בדרך כלל </w:t>
      </w:r>
      <w:proofErr w:type="spellStart"/>
      <w:r w:rsidR="00357A4C" w:rsidRPr="00357A4C">
        <w:rPr>
          <w:rFonts w:eastAsia="Times New Roman"/>
          <w:rtl/>
        </w:rPr>
        <w:t>המונפול</w:t>
      </w:r>
      <w:proofErr w:type="spellEnd"/>
      <w:r w:rsidR="00357A4C" w:rsidRPr="00357A4C">
        <w:rPr>
          <w:rFonts w:eastAsia="Times New Roman"/>
          <w:rtl/>
        </w:rPr>
        <w:t xml:space="preserve"> מגביל את עצמו לעיתים במכוון על מנת לשמור על מחיר גבוהה)</w:t>
      </w:r>
    </w:p>
    <w:p w14:paraId="2D3403C3" w14:textId="74BE2161" w:rsidR="00F166FE" w:rsidRPr="00357A4C" w:rsidRDefault="00F166FE" w:rsidP="000325E9">
      <w:pPr>
        <w:numPr>
          <w:ilvl w:val="3"/>
          <w:numId w:val="2"/>
        </w:numPr>
        <w:spacing w:after="0"/>
        <w:rPr>
          <w:rFonts w:eastAsia="Times New Roman"/>
          <w:rtl/>
        </w:rPr>
      </w:pPr>
      <w:r w:rsidRPr="00357A4C">
        <w:rPr>
          <w:rFonts w:eastAsia="Times New Roman"/>
          <w:rtl/>
        </w:rPr>
        <w:t xml:space="preserve">נגישות בין קונים בשוק - התקשרות בין קונה אחר ומכירה אליו. </w:t>
      </w:r>
    </w:p>
    <w:p w14:paraId="3F812841" w14:textId="7B8F7A2F" w:rsidR="00F166FE" w:rsidRDefault="00F166FE" w:rsidP="000325E9">
      <w:pPr>
        <w:numPr>
          <w:ilvl w:val="3"/>
          <w:numId w:val="2"/>
        </w:numPr>
        <w:spacing w:after="0"/>
        <w:rPr>
          <w:rFonts w:eastAsia="Times New Roman"/>
        </w:rPr>
      </w:pPr>
      <w:r w:rsidRPr="00F166FE">
        <w:rPr>
          <w:rFonts w:eastAsia="Times New Roman"/>
          <w:rtl/>
        </w:rPr>
        <w:t>עד כמה העסקה הנוספת באמת מרחיבה את הפעילות - אינטרס נוסף למכירה הנכס.</w:t>
      </w:r>
    </w:p>
    <w:p w14:paraId="5D9BE091" w14:textId="3DE08BB5" w:rsidR="00F166FE" w:rsidRPr="00F166FE" w:rsidRDefault="00F166FE" w:rsidP="000325E9">
      <w:pPr>
        <w:numPr>
          <w:ilvl w:val="0"/>
          <w:numId w:val="2"/>
        </w:numPr>
        <w:shd w:val="clear" w:color="auto" w:fill="FBE4D5" w:themeFill="accent2" w:themeFillTint="33"/>
        <w:spacing w:after="0"/>
        <w:rPr>
          <w:rFonts w:eastAsia="Times New Roman"/>
          <w:b/>
          <w:bCs/>
          <w:rtl/>
        </w:rPr>
      </w:pPr>
      <w:r w:rsidRPr="00F166FE">
        <w:rPr>
          <w:rFonts w:eastAsia="Times New Roman"/>
          <w:b/>
          <w:bCs/>
          <w:rtl/>
        </w:rPr>
        <w:t>מועד הערכת הנזק</w:t>
      </w:r>
      <w:r w:rsidR="00FE632B">
        <w:rPr>
          <w:rFonts w:eastAsia="Times New Roman" w:hint="cs"/>
          <w:b/>
          <w:bCs/>
          <w:rtl/>
        </w:rPr>
        <w:t xml:space="preserve"> </w:t>
      </w:r>
      <w:r w:rsidR="00FE632B">
        <w:rPr>
          <w:rFonts w:eastAsia="Times New Roman"/>
          <w:b/>
          <w:bCs/>
          <w:rtl/>
        </w:rPr>
        <w:t>–</w:t>
      </w:r>
      <w:r w:rsidR="00FE632B">
        <w:rPr>
          <w:rFonts w:eastAsia="Times New Roman" w:hint="cs"/>
          <w:b/>
          <w:bCs/>
          <w:rtl/>
        </w:rPr>
        <w:t xml:space="preserve"> </w:t>
      </w:r>
      <w:r w:rsidR="00FE632B">
        <w:rPr>
          <w:rFonts w:eastAsia="Times New Roman" w:hint="cs"/>
          <w:rtl/>
        </w:rPr>
        <w:t>מועד ההפרה או מועד פס"ד?</w:t>
      </w:r>
    </w:p>
    <w:p w14:paraId="191B5679" w14:textId="77777777" w:rsidR="003705DE" w:rsidRDefault="00FE632B" w:rsidP="000325E9">
      <w:pPr>
        <w:numPr>
          <w:ilvl w:val="1"/>
          <w:numId w:val="2"/>
        </w:numPr>
        <w:spacing w:after="0"/>
        <w:rPr>
          <w:rFonts w:eastAsia="Times New Roman"/>
        </w:rPr>
      </w:pPr>
      <w:r w:rsidRPr="00866097">
        <w:rPr>
          <w:rFonts w:eastAsia="Times New Roman" w:hint="cs"/>
          <w:rtl/>
        </w:rPr>
        <w:t>ע</w:t>
      </w:r>
      <w:r w:rsidR="00F3739C" w:rsidRPr="00866097">
        <w:rPr>
          <w:rFonts w:eastAsia="Times New Roman" w:hint="cs"/>
          <w:rtl/>
        </w:rPr>
        <w:t xml:space="preserve">קרונית היינו רוצים לפי יום התשלום\הכריתה אך בפועל זה לא מעשי. לכן לרוב לפי יום פס"ד </w:t>
      </w:r>
      <w:r w:rsidR="00866097" w:rsidRPr="00866097">
        <w:rPr>
          <w:rFonts w:eastAsia="Times New Roman" w:hint="cs"/>
          <w:rtl/>
        </w:rPr>
        <w:t>+ ריבית והצמדה.</w:t>
      </w:r>
      <w:r w:rsidR="00AB1B9D">
        <w:rPr>
          <w:rFonts w:eastAsia="Times New Roman" w:hint="cs"/>
          <w:rtl/>
        </w:rPr>
        <w:t xml:space="preserve"> </w:t>
      </w:r>
    </w:p>
    <w:p w14:paraId="53F0627A" w14:textId="44544519" w:rsidR="00FE632B" w:rsidRDefault="00AB1B9D" w:rsidP="000325E9">
      <w:pPr>
        <w:numPr>
          <w:ilvl w:val="1"/>
          <w:numId w:val="2"/>
        </w:numPr>
        <w:spacing w:after="0"/>
        <w:rPr>
          <w:rFonts w:eastAsia="Times New Roman"/>
        </w:rPr>
      </w:pPr>
      <w:r>
        <w:rPr>
          <w:rFonts w:eastAsia="Times New Roman" w:hint="cs"/>
          <w:rtl/>
        </w:rPr>
        <w:t xml:space="preserve">אם זאת ישנם </w:t>
      </w:r>
      <w:r w:rsidRPr="00F6306D">
        <w:rPr>
          <w:rFonts w:eastAsia="Times New Roman" w:hint="cs"/>
          <w:b/>
          <w:bCs/>
          <w:rtl/>
        </w:rPr>
        <w:t xml:space="preserve">חריגים </w:t>
      </w:r>
      <w:r w:rsidR="00DA2672" w:rsidRPr="00F6306D">
        <w:rPr>
          <w:rFonts w:eastAsia="Times New Roman" w:hint="cs"/>
          <w:b/>
          <w:bCs/>
          <w:rtl/>
        </w:rPr>
        <w:t>שנובעים מחובת הקטנת הנזק</w:t>
      </w:r>
      <w:r w:rsidR="003705DE">
        <w:rPr>
          <w:rFonts w:eastAsia="Times New Roman" w:hint="cs"/>
          <w:rtl/>
        </w:rPr>
        <w:t xml:space="preserve"> שיגרמו לכך שמועד הערכת הנזק ישתנה.</w:t>
      </w:r>
    </w:p>
    <w:p w14:paraId="6FEB9683" w14:textId="77AEB7DA" w:rsidR="003705DE" w:rsidRDefault="00A86F57" w:rsidP="000325E9">
      <w:pPr>
        <w:numPr>
          <w:ilvl w:val="2"/>
          <w:numId w:val="2"/>
        </w:numPr>
        <w:spacing w:after="0"/>
        <w:rPr>
          <w:rFonts w:eastAsia="Times New Roman"/>
        </w:rPr>
      </w:pPr>
      <w:r>
        <w:rPr>
          <w:rFonts w:eastAsia="Times New Roman" w:hint="cs"/>
          <w:rtl/>
        </w:rPr>
        <w:t xml:space="preserve">לדוג' </w:t>
      </w:r>
      <w:r w:rsidR="008350ED">
        <w:rPr>
          <w:rFonts w:eastAsia="Times New Roman"/>
          <w:rtl/>
        </w:rPr>
        <w:t>–</w:t>
      </w:r>
      <w:r w:rsidR="008350ED">
        <w:rPr>
          <w:rFonts w:eastAsia="Times New Roman" w:hint="cs"/>
          <w:rtl/>
        </w:rPr>
        <w:t xml:space="preserve"> מכירת מוצר ב100 הקונה מבטל את החוזה וביום ההפרה המוצר עולה 100</w:t>
      </w:r>
      <w:r w:rsidR="00982395">
        <w:rPr>
          <w:rFonts w:eastAsia="Times New Roman" w:hint="cs"/>
          <w:rtl/>
        </w:rPr>
        <w:t>. בעת הביטל המוצר עולה 200 ובעת פס"ד המוצר מוערך ב300.</w:t>
      </w:r>
      <w:r w:rsidR="00531E53">
        <w:rPr>
          <w:rFonts w:eastAsia="Times New Roman" w:hint="cs"/>
          <w:rtl/>
        </w:rPr>
        <w:t xml:space="preserve"> כיצד נעריך את הנזק? תלוי מתי היה המועד בו היה צריך לפעול להקטנת הנזק.</w:t>
      </w:r>
    </w:p>
    <w:p w14:paraId="04D03071" w14:textId="4D50AE7D" w:rsidR="00531E53" w:rsidRDefault="00531E53" w:rsidP="000325E9">
      <w:pPr>
        <w:numPr>
          <w:ilvl w:val="3"/>
          <w:numId w:val="2"/>
        </w:numPr>
        <w:spacing w:after="0"/>
        <w:rPr>
          <w:rFonts w:eastAsia="Times New Roman"/>
        </w:rPr>
      </w:pPr>
      <w:r>
        <w:rPr>
          <w:rFonts w:eastAsia="Times New Roman" w:hint="cs"/>
          <w:rtl/>
        </w:rPr>
        <w:t>אם היה צריך לפעול להקטנת הנזק במועד ההפרה היה צריך למכור לאדם אחר ב150 ולכן הפיצוי הוא 50.</w:t>
      </w:r>
    </w:p>
    <w:p w14:paraId="2B42DDD5" w14:textId="2A392E19" w:rsidR="00531E53" w:rsidRDefault="00531E53" w:rsidP="000325E9">
      <w:pPr>
        <w:numPr>
          <w:ilvl w:val="3"/>
          <w:numId w:val="2"/>
        </w:numPr>
        <w:spacing w:after="0"/>
        <w:rPr>
          <w:rFonts w:eastAsia="Times New Roman"/>
        </w:rPr>
      </w:pPr>
      <w:r>
        <w:rPr>
          <w:rFonts w:eastAsia="Times New Roman" w:hint="cs"/>
          <w:rtl/>
        </w:rPr>
        <w:t>אם היה צריך לפעול להקטנת הנזק בעת הביטול היה צריך למכור ב200 ולכן הפיצוי הוא 100.</w:t>
      </w:r>
    </w:p>
    <w:p w14:paraId="6EAA4028" w14:textId="5B0914BA" w:rsidR="00A427C0" w:rsidRPr="00F83F03" w:rsidRDefault="00A427C0" w:rsidP="000325E9">
      <w:pPr>
        <w:numPr>
          <w:ilvl w:val="1"/>
          <w:numId w:val="2"/>
        </w:numPr>
        <w:spacing w:after="0"/>
        <w:rPr>
          <w:rFonts w:eastAsia="Times New Roman"/>
          <w:b/>
          <w:bCs/>
        </w:rPr>
      </w:pPr>
      <w:r w:rsidRPr="00F83F03">
        <w:rPr>
          <w:rFonts w:eastAsia="Times New Roman" w:hint="cs"/>
          <w:b/>
          <w:bCs/>
          <w:rtl/>
        </w:rPr>
        <w:t xml:space="preserve">פס"ד </w:t>
      </w:r>
      <w:r w:rsidR="00F83F03" w:rsidRPr="00F83F03">
        <w:rPr>
          <w:rFonts w:eastAsia="Times New Roman" w:hint="cs"/>
          <w:b/>
          <w:bCs/>
          <w:rtl/>
        </w:rPr>
        <w:t>המחשבים את מועד הקטנת הנזק:</w:t>
      </w:r>
    </w:p>
    <w:p w14:paraId="4F5C5BBE" w14:textId="28D0B4EC" w:rsidR="00F166FE" w:rsidRPr="00F166FE" w:rsidRDefault="00F166FE" w:rsidP="000325E9">
      <w:pPr>
        <w:numPr>
          <w:ilvl w:val="2"/>
          <w:numId w:val="2"/>
        </w:numPr>
        <w:spacing w:after="0"/>
        <w:rPr>
          <w:rFonts w:eastAsia="Times New Roman"/>
          <w:b/>
          <w:bCs/>
          <w:rtl/>
        </w:rPr>
      </w:pPr>
      <w:proofErr w:type="spellStart"/>
      <w:r w:rsidRPr="00F166FE">
        <w:rPr>
          <w:rFonts w:eastAsia="Times New Roman"/>
          <w:b/>
          <w:bCs/>
          <w:rtl/>
        </w:rPr>
        <w:t>תושיה</w:t>
      </w:r>
      <w:proofErr w:type="spellEnd"/>
      <w:r w:rsidRPr="00F166FE">
        <w:rPr>
          <w:rFonts w:eastAsia="Times New Roman"/>
          <w:b/>
          <w:bCs/>
          <w:rtl/>
        </w:rPr>
        <w:t xml:space="preserve"> נ' גוטמן - </w:t>
      </w:r>
      <w:r w:rsidRPr="00F166FE">
        <w:rPr>
          <w:rFonts w:eastAsia="Times New Roman"/>
          <w:rtl/>
        </w:rPr>
        <w:t>מי צריך לשאת בסיכונים של התזוזה בשוק - המפר לא צריך להיות מעורב בסיכונים שהוא לא ביקש. לכן יש למכור מייד ואם לא מכרת מיד אז הנפר יישא הנזק.</w:t>
      </w:r>
      <w:r w:rsidR="00F6306D">
        <w:rPr>
          <w:rFonts w:eastAsia="Times New Roman" w:hint="cs"/>
          <w:b/>
          <w:bCs/>
          <w:rtl/>
        </w:rPr>
        <w:t xml:space="preserve"> </w:t>
      </w:r>
      <w:r w:rsidR="00F6306D">
        <w:rPr>
          <w:rFonts w:eastAsia="Times New Roman" w:hint="cs"/>
          <w:rtl/>
        </w:rPr>
        <w:t>הסיבה לכך היא חובת הקטנת הנזק.</w:t>
      </w:r>
    </w:p>
    <w:p w14:paraId="0D4886F3" w14:textId="3D7A3F18" w:rsidR="006B076B" w:rsidRPr="008D2D3A" w:rsidRDefault="00F166FE" w:rsidP="000325E9">
      <w:pPr>
        <w:numPr>
          <w:ilvl w:val="2"/>
          <w:numId w:val="2"/>
        </w:numPr>
        <w:spacing w:after="0"/>
        <w:rPr>
          <w:rFonts w:eastAsia="Times New Roman"/>
        </w:rPr>
      </w:pPr>
      <w:r w:rsidRPr="008D2D3A">
        <w:rPr>
          <w:rFonts w:eastAsia="Times New Roman"/>
          <w:b/>
          <w:bCs/>
          <w:rtl/>
        </w:rPr>
        <w:t xml:space="preserve">אריאל נ' </w:t>
      </w:r>
      <w:proofErr w:type="spellStart"/>
      <w:r w:rsidRPr="008D2D3A">
        <w:rPr>
          <w:rFonts w:eastAsia="Times New Roman"/>
          <w:b/>
          <w:bCs/>
          <w:rtl/>
        </w:rPr>
        <w:t>קרישטנבאום</w:t>
      </w:r>
      <w:proofErr w:type="spellEnd"/>
      <w:r w:rsidRPr="008D2D3A">
        <w:rPr>
          <w:rFonts w:eastAsia="Times New Roman"/>
          <w:b/>
          <w:bCs/>
          <w:rtl/>
        </w:rPr>
        <w:t xml:space="preserve"> - </w:t>
      </w:r>
      <w:r w:rsidR="006B076B" w:rsidRPr="008D2D3A">
        <w:rPr>
          <w:rFonts w:eastAsia="Times New Roman"/>
          <w:rtl/>
        </w:rPr>
        <w:t>הפרה ע"י מוכר ביטול ע"י קונים- המוכר השיב  חזרה לקונים את הסכום ששילמו והקונים רוכשים דירה חדשה בערך גבוהה יותר.</w:t>
      </w:r>
      <w:r w:rsidR="00F33721">
        <w:rPr>
          <w:rFonts w:eastAsia="Times New Roman" w:hint="cs"/>
          <w:rtl/>
        </w:rPr>
        <w:t xml:space="preserve"> </w:t>
      </w:r>
      <w:r w:rsidR="006B076B" w:rsidRPr="008D2D3A">
        <w:rPr>
          <w:rFonts w:eastAsia="Times New Roman"/>
          <w:rtl/>
        </w:rPr>
        <w:t>המחיר החוזי 130,000</w:t>
      </w:r>
      <w:r w:rsidR="006B076B" w:rsidRPr="008D2D3A">
        <w:rPr>
          <w:rFonts w:eastAsia="Times New Roman" w:hint="cs"/>
          <w:rtl/>
        </w:rPr>
        <w:t xml:space="preserve">. </w:t>
      </w:r>
      <w:r w:rsidR="006B076B" w:rsidRPr="008D2D3A">
        <w:rPr>
          <w:rFonts w:eastAsia="Times New Roman"/>
          <w:rtl/>
        </w:rPr>
        <w:t>הקונים רכשו דירה חדשה ב180,000 (עבר חודשיים ממועד הביטול למועד הרכישה החדשה)</w:t>
      </w:r>
      <w:r w:rsidR="006B076B" w:rsidRPr="008D2D3A">
        <w:rPr>
          <w:rFonts w:eastAsia="Times New Roman" w:hint="cs"/>
          <w:rtl/>
        </w:rPr>
        <w:t>.</w:t>
      </w:r>
    </w:p>
    <w:p w14:paraId="28FEAB95" w14:textId="3E52E0A6" w:rsidR="00F33721" w:rsidRDefault="00F33721" w:rsidP="000325E9">
      <w:pPr>
        <w:numPr>
          <w:ilvl w:val="4"/>
          <w:numId w:val="2"/>
        </w:numPr>
        <w:spacing w:after="0"/>
        <w:rPr>
          <w:rFonts w:eastAsia="Times New Roman"/>
        </w:rPr>
      </w:pPr>
      <w:r>
        <w:rPr>
          <w:rFonts w:eastAsia="Times New Roman" w:hint="cs"/>
          <w:rtl/>
        </w:rPr>
        <w:t xml:space="preserve">המועד שנקבע לחישוב ערך הדירה </w:t>
      </w:r>
      <w:r>
        <w:rPr>
          <w:rFonts w:eastAsia="Times New Roman"/>
          <w:rtl/>
        </w:rPr>
        <w:t>–</w:t>
      </w:r>
      <w:r>
        <w:rPr>
          <w:rFonts w:eastAsia="Times New Roman" w:hint="cs"/>
          <w:rtl/>
        </w:rPr>
        <w:t xml:space="preserve"> מועד הביטול.</w:t>
      </w:r>
    </w:p>
    <w:p w14:paraId="25385BDF" w14:textId="4D4D4937" w:rsidR="00F166FE" w:rsidRPr="006B076B" w:rsidRDefault="006B076B" w:rsidP="000325E9">
      <w:pPr>
        <w:numPr>
          <w:ilvl w:val="4"/>
          <w:numId w:val="2"/>
        </w:numPr>
        <w:spacing w:after="0"/>
        <w:rPr>
          <w:rFonts w:eastAsia="Times New Roman"/>
          <w:rtl/>
        </w:rPr>
      </w:pPr>
      <w:r w:rsidRPr="006B076B">
        <w:rPr>
          <w:rFonts w:eastAsia="Times New Roman"/>
          <w:rtl/>
        </w:rPr>
        <w:lastRenderedPageBreak/>
        <w:t>י' כהן- מכוון שקיבלו את הכסף בחזרה היו צריכים לקנות נכס חלופי. אם לא היו מקבלים את הכסף ו</w:t>
      </w:r>
      <w:r w:rsidR="008D2D3A">
        <w:rPr>
          <w:rFonts w:eastAsia="Times New Roman" w:hint="cs"/>
          <w:rtl/>
        </w:rPr>
        <w:t xml:space="preserve">בשל כך </w:t>
      </w:r>
      <w:r w:rsidRPr="006B076B">
        <w:rPr>
          <w:rFonts w:eastAsia="Times New Roman"/>
          <w:rtl/>
        </w:rPr>
        <w:t xml:space="preserve">לא היו יכולים לרכוש נכס חלופי המועד הרלוונטי היה מועד המשפט. </w:t>
      </w:r>
      <w:r w:rsidR="008D2D3A">
        <w:rPr>
          <w:rFonts w:eastAsia="Times New Roman" w:hint="cs"/>
          <w:rtl/>
        </w:rPr>
        <w:t xml:space="preserve">מכוון שיכלו לפעול להקטנת הנזק ולא לחכות חודשיים </w:t>
      </w:r>
      <w:r w:rsidR="00DC27F5">
        <w:rPr>
          <w:rFonts w:eastAsia="Times New Roman" w:hint="cs"/>
          <w:rtl/>
        </w:rPr>
        <w:t xml:space="preserve">היה מגיע לכם פיצוי לפי מועד המשפט. </w:t>
      </w:r>
    </w:p>
    <w:p w14:paraId="7E29374D" w14:textId="33D03182" w:rsidR="00F166FE" w:rsidRPr="00F33721" w:rsidRDefault="00F166FE" w:rsidP="000325E9">
      <w:pPr>
        <w:numPr>
          <w:ilvl w:val="2"/>
          <w:numId w:val="2"/>
        </w:numPr>
        <w:spacing w:after="0"/>
        <w:rPr>
          <w:rFonts w:eastAsia="Times New Roman"/>
          <w:b/>
          <w:bCs/>
        </w:rPr>
      </w:pPr>
      <w:r w:rsidRPr="006B076B">
        <w:rPr>
          <w:rFonts w:eastAsia="Times New Roman"/>
          <w:b/>
          <w:bCs/>
          <w:rtl/>
        </w:rPr>
        <w:t>ליפשיץ נ' לוי</w:t>
      </w:r>
      <w:r w:rsidRPr="00F166FE">
        <w:rPr>
          <w:rFonts w:eastAsia="Times New Roman"/>
          <w:rtl/>
        </w:rPr>
        <w:t xml:space="preserve"> - </w:t>
      </w:r>
      <w:r w:rsidR="00731CAA">
        <w:rPr>
          <w:rFonts w:hint="cs"/>
          <w:rtl/>
        </w:rPr>
        <w:t xml:space="preserve">המערער בנה דירה במחסן והציע אותה למכירה גילה ליקויים בדירה שנבעו מכך </w:t>
      </w:r>
      <w:proofErr w:type="spellStart"/>
      <w:r w:rsidR="00731CAA">
        <w:rPr>
          <w:rFonts w:hint="cs"/>
          <w:rtl/>
        </w:rPr>
        <w:t>שה"דירה</w:t>
      </w:r>
      <w:proofErr w:type="spellEnd"/>
      <w:r w:rsidR="00731CAA">
        <w:rPr>
          <w:rFonts w:hint="cs"/>
          <w:rtl/>
        </w:rPr>
        <w:t xml:space="preserve">" בעצם </w:t>
      </w:r>
      <w:proofErr w:type="spellStart"/>
      <w:r w:rsidR="00731CAA">
        <w:rPr>
          <w:rFonts w:hint="cs"/>
          <w:rtl/>
        </w:rPr>
        <w:t>היתה</w:t>
      </w:r>
      <w:proofErr w:type="spellEnd"/>
      <w:r w:rsidR="00731CAA">
        <w:rPr>
          <w:rFonts w:hint="cs"/>
          <w:rtl/>
        </w:rPr>
        <w:t xml:space="preserve"> מחסן. </w:t>
      </w:r>
      <w:r w:rsidR="00127DF9">
        <w:rPr>
          <w:rFonts w:eastAsia="Times New Roman" w:hint="cs"/>
          <w:rtl/>
        </w:rPr>
        <w:t>הייתה ירידת ערך לדירה</w:t>
      </w:r>
      <w:r w:rsidR="004A2075">
        <w:rPr>
          <w:rFonts w:eastAsia="Times New Roman" w:hint="cs"/>
          <w:rtl/>
        </w:rPr>
        <w:t xml:space="preserve"> בין מועד המשפט למועד פס"ד.</w:t>
      </w:r>
    </w:p>
    <w:p w14:paraId="7F5206E4" w14:textId="5508243D" w:rsidR="00F33721" w:rsidRDefault="00F33721" w:rsidP="000325E9">
      <w:pPr>
        <w:numPr>
          <w:ilvl w:val="4"/>
          <w:numId w:val="2"/>
        </w:numPr>
        <w:spacing w:after="0"/>
        <w:rPr>
          <w:rFonts w:eastAsia="Times New Roman"/>
        </w:rPr>
      </w:pPr>
      <w:r w:rsidRPr="00F33721">
        <w:rPr>
          <w:rFonts w:eastAsia="Times New Roman" w:hint="cs"/>
          <w:rtl/>
        </w:rPr>
        <w:t xml:space="preserve">המועד שנקבע לחישוב ערך הדירה </w:t>
      </w:r>
      <w:r w:rsidRPr="00F33721">
        <w:rPr>
          <w:rFonts w:eastAsia="Times New Roman"/>
          <w:rtl/>
        </w:rPr>
        <w:t>–</w:t>
      </w:r>
      <w:r w:rsidRPr="00F33721">
        <w:rPr>
          <w:rFonts w:eastAsia="Times New Roman" w:hint="cs"/>
          <w:rtl/>
        </w:rPr>
        <w:t xml:space="preserve"> יום פס"ד</w:t>
      </w:r>
      <w:r>
        <w:rPr>
          <w:rFonts w:eastAsia="Times New Roman" w:hint="cs"/>
          <w:rtl/>
        </w:rPr>
        <w:t>.</w:t>
      </w:r>
    </w:p>
    <w:p w14:paraId="34631419" w14:textId="24ADEA14" w:rsidR="004A2075" w:rsidRPr="00D135C4" w:rsidRDefault="004A2075" w:rsidP="000325E9">
      <w:pPr>
        <w:numPr>
          <w:ilvl w:val="1"/>
          <w:numId w:val="2"/>
        </w:numPr>
        <w:spacing w:after="0"/>
        <w:rPr>
          <w:rFonts w:eastAsia="Times New Roman"/>
          <w:b/>
          <w:bCs/>
        </w:rPr>
      </w:pPr>
      <w:r w:rsidRPr="00D135C4">
        <w:rPr>
          <w:rFonts w:eastAsia="Times New Roman" w:hint="cs"/>
          <w:b/>
          <w:bCs/>
          <w:rtl/>
        </w:rPr>
        <w:t>איך ראוי לפסוק במקרים בהם הייתה יריד</w:t>
      </w:r>
      <w:r w:rsidR="00D135C4" w:rsidRPr="00D135C4">
        <w:rPr>
          <w:rFonts w:eastAsia="Times New Roman" w:hint="cs"/>
          <w:b/>
          <w:bCs/>
          <w:rtl/>
        </w:rPr>
        <w:t>ה בשווי הנכס?</w:t>
      </w:r>
    </w:p>
    <w:p w14:paraId="3EF9B7F7" w14:textId="160C683B" w:rsidR="00D135C4" w:rsidRDefault="00C540B5" w:rsidP="000325E9">
      <w:pPr>
        <w:numPr>
          <w:ilvl w:val="2"/>
          <w:numId w:val="2"/>
        </w:numPr>
        <w:spacing w:after="0"/>
        <w:rPr>
          <w:rFonts w:eastAsia="Times New Roman"/>
        </w:rPr>
      </w:pPr>
      <w:r>
        <w:rPr>
          <w:rFonts w:eastAsia="Times New Roman" w:hint="cs"/>
          <w:rtl/>
        </w:rPr>
        <w:t xml:space="preserve">אופציה 1: </w:t>
      </w:r>
      <w:r w:rsidR="002D1B46">
        <w:rPr>
          <w:rFonts w:eastAsia="Times New Roman" w:hint="cs"/>
          <w:rtl/>
        </w:rPr>
        <w:t xml:space="preserve">אם הנפגע מעוניין בכסף ולא התעניין בתנודות - </w:t>
      </w:r>
      <w:r>
        <w:rPr>
          <w:rFonts w:eastAsia="Times New Roman" w:hint="cs"/>
          <w:rtl/>
        </w:rPr>
        <w:t>פיצוי במועד ההפרה</w:t>
      </w:r>
      <w:r w:rsidR="001C408C">
        <w:rPr>
          <w:rFonts w:eastAsia="Times New Roman" w:hint="cs"/>
          <w:rtl/>
        </w:rPr>
        <w:t xml:space="preserve"> (לדוג' מכירה של נכס במטרה לכסות הלוואה)</w:t>
      </w:r>
      <w:r w:rsidR="002D1B46">
        <w:rPr>
          <w:rFonts w:eastAsia="Times New Roman" w:hint="cs"/>
          <w:rtl/>
        </w:rPr>
        <w:t>.</w:t>
      </w:r>
    </w:p>
    <w:p w14:paraId="1F7E892D" w14:textId="045CA426" w:rsidR="002D1B46" w:rsidRPr="00F33721" w:rsidRDefault="002D1B46" w:rsidP="000325E9">
      <w:pPr>
        <w:numPr>
          <w:ilvl w:val="2"/>
          <w:numId w:val="2"/>
        </w:numPr>
        <w:spacing w:after="0"/>
        <w:rPr>
          <w:rFonts w:eastAsia="Times New Roman"/>
          <w:rtl/>
        </w:rPr>
      </w:pPr>
      <w:r>
        <w:rPr>
          <w:rFonts w:eastAsia="Times New Roman" w:hint="cs"/>
          <w:rtl/>
        </w:rPr>
        <w:t xml:space="preserve">אופציה 2: אם הנפגע התעניין בתנודות ובגלל זה קנה </w:t>
      </w:r>
      <w:r w:rsidR="00C63C50">
        <w:rPr>
          <w:rFonts w:eastAsia="Times New Roman" w:hint="cs"/>
          <w:rtl/>
        </w:rPr>
        <w:t xml:space="preserve">את הנכס </w:t>
      </w:r>
      <w:r w:rsidR="00C63C50">
        <w:rPr>
          <w:rFonts w:eastAsia="Times New Roman"/>
          <w:rtl/>
        </w:rPr>
        <w:t>–</w:t>
      </w:r>
      <w:r w:rsidR="00C63C50">
        <w:rPr>
          <w:rFonts w:eastAsia="Times New Roman" w:hint="cs"/>
          <w:rtl/>
        </w:rPr>
        <w:t xml:space="preserve"> פיצוי לפי מועד המשפט</w:t>
      </w:r>
      <w:r w:rsidR="001C408C">
        <w:rPr>
          <w:rFonts w:eastAsia="Times New Roman" w:hint="cs"/>
          <w:rtl/>
        </w:rPr>
        <w:t xml:space="preserve"> (לדוג' מניות)</w:t>
      </w:r>
      <w:r w:rsidR="00C63C50">
        <w:rPr>
          <w:rFonts w:eastAsia="Times New Roman" w:hint="cs"/>
          <w:rtl/>
        </w:rPr>
        <w:t>.</w:t>
      </w:r>
    </w:p>
    <w:p w14:paraId="029BB17B" w14:textId="77777777" w:rsidR="00F166FE" w:rsidRPr="00F166FE" w:rsidRDefault="00F166FE" w:rsidP="000325E9">
      <w:pPr>
        <w:numPr>
          <w:ilvl w:val="0"/>
          <w:numId w:val="2"/>
        </w:numPr>
        <w:shd w:val="clear" w:color="auto" w:fill="F4B083" w:themeFill="accent2" w:themeFillTint="99"/>
        <w:spacing w:after="0"/>
        <w:rPr>
          <w:rFonts w:eastAsia="Times New Roman"/>
          <w:b/>
          <w:bCs/>
          <w:rtl/>
        </w:rPr>
      </w:pPr>
      <w:r w:rsidRPr="00F166FE">
        <w:rPr>
          <w:rFonts w:eastAsia="Times New Roman"/>
          <w:b/>
          <w:bCs/>
          <w:rtl/>
        </w:rPr>
        <w:t>סייגים ומגבלות לתרופת הפיצויים</w:t>
      </w:r>
    </w:p>
    <w:p w14:paraId="75293B04" w14:textId="6ACD8EDD" w:rsidR="0044019A" w:rsidRDefault="0044019A" w:rsidP="000325E9">
      <w:pPr>
        <w:numPr>
          <w:ilvl w:val="1"/>
          <w:numId w:val="2"/>
        </w:numPr>
        <w:spacing w:after="0"/>
        <w:rPr>
          <w:rFonts w:eastAsia="Times New Roman"/>
          <w:b/>
          <w:bCs/>
        </w:rPr>
      </w:pPr>
      <w:r>
        <w:rPr>
          <w:rFonts w:eastAsia="Times New Roman" w:hint="cs"/>
          <w:b/>
          <w:bCs/>
          <w:rtl/>
        </w:rPr>
        <w:t>שיקולים להפחתת גובה הפיצוי:</w:t>
      </w:r>
    </w:p>
    <w:p w14:paraId="6AEEB66F" w14:textId="4D331F84" w:rsidR="0044019A" w:rsidRPr="0044019A" w:rsidRDefault="0044019A" w:rsidP="000325E9">
      <w:pPr>
        <w:numPr>
          <w:ilvl w:val="2"/>
          <w:numId w:val="2"/>
        </w:numPr>
        <w:spacing w:after="0"/>
        <w:rPr>
          <w:rFonts w:eastAsia="Times New Roman"/>
        </w:rPr>
      </w:pPr>
      <w:r w:rsidRPr="0044019A">
        <w:rPr>
          <w:rFonts w:eastAsia="Times New Roman" w:hint="cs"/>
          <w:rtl/>
        </w:rPr>
        <w:t>ריחוק הנזק</w:t>
      </w:r>
    </w:p>
    <w:p w14:paraId="3D4CEE75" w14:textId="49759362" w:rsidR="0044019A" w:rsidRPr="0044019A" w:rsidRDefault="0044019A" w:rsidP="000325E9">
      <w:pPr>
        <w:numPr>
          <w:ilvl w:val="2"/>
          <w:numId w:val="2"/>
        </w:numPr>
        <w:spacing w:after="0"/>
        <w:rPr>
          <w:rFonts w:eastAsia="Times New Roman"/>
        </w:rPr>
      </w:pPr>
      <w:r w:rsidRPr="0044019A">
        <w:rPr>
          <w:rFonts w:eastAsia="Times New Roman" w:hint="cs"/>
          <w:rtl/>
        </w:rPr>
        <w:t>סיבתיות</w:t>
      </w:r>
    </w:p>
    <w:p w14:paraId="3EA3E008" w14:textId="6FCC5339" w:rsidR="0044019A" w:rsidRPr="0044019A" w:rsidRDefault="0044019A" w:rsidP="000325E9">
      <w:pPr>
        <w:numPr>
          <w:ilvl w:val="2"/>
          <w:numId w:val="2"/>
        </w:numPr>
        <w:spacing w:after="0"/>
        <w:rPr>
          <w:rFonts w:eastAsia="Times New Roman"/>
        </w:rPr>
      </w:pPr>
      <w:r w:rsidRPr="0044019A">
        <w:rPr>
          <w:rFonts w:eastAsia="Times New Roman" w:hint="cs"/>
          <w:rtl/>
        </w:rPr>
        <w:t>חוב</w:t>
      </w:r>
      <w:r>
        <w:rPr>
          <w:rFonts w:eastAsia="Times New Roman" w:hint="cs"/>
          <w:rtl/>
        </w:rPr>
        <w:t xml:space="preserve">ת </w:t>
      </w:r>
      <w:r w:rsidRPr="0044019A">
        <w:rPr>
          <w:rFonts w:eastAsia="Times New Roman" w:hint="cs"/>
          <w:rtl/>
        </w:rPr>
        <w:t>הקטנת הנזק</w:t>
      </w:r>
    </w:p>
    <w:p w14:paraId="38AE571E" w14:textId="6C7D8D43" w:rsidR="0044019A" w:rsidRPr="0044019A" w:rsidRDefault="0044019A" w:rsidP="000325E9">
      <w:pPr>
        <w:numPr>
          <w:ilvl w:val="2"/>
          <w:numId w:val="2"/>
        </w:numPr>
        <w:spacing w:after="0"/>
        <w:rPr>
          <w:rFonts w:eastAsia="Times New Roman"/>
        </w:rPr>
      </w:pPr>
      <w:r w:rsidRPr="0044019A">
        <w:rPr>
          <w:rFonts w:eastAsia="Times New Roman" w:hint="cs"/>
          <w:rtl/>
        </w:rPr>
        <w:t>אשם תורם</w:t>
      </w:r>
    </w:p>
    <w:p w14:paraId="7CEBE36F" w14:textId="723073A2" w:rsidR="00B423A9" w:rsidRDefault="00F166FE" w:rsidP="000325E9">
      <w:pPr>
        <w:numPr>
          <w:ilvl w:val="1"/>
          <w:numId w:val="2"/>
        </w:numPr>
        <w:shd w:val="clear" w:color="auto" w:fill="FBE4D5" w:themeFill="accent2" w:themeFillTint="33"/>
        <w:spacing w:after="0"/>
        <w:rPr>
          <w:rFonts w:eastAsia="Times New Roman"/>
          <w:b/>
          <w:bCs/>
        </w:rPr>
      </w:pPr>
      <w:r w:rsidRPr="00F166FE">
        <w:rPr>
          <w:rFonts w:eastAsia="Times New Roman"/>
          <w:b/>
          <w:bCs/>
          <w:rtl/>
        </w:rPr>
        <w:t xml:space="preserve">ריחוק הנזק </w:t>
      </w:r>
      <w:r w:rsidR="00B423A9">
        <w:rPr>
          <w:rFonts w:eastAsia="Times New Roman"/>
          <w:b/>
          <w:bCs/>
          <w:rtl/>
        </w:rPr>
        <w:t>–</w:t>
      </w:r>
    </w:p>
    <w:p w14:paraId="29F45BFB" w14:textId="0B82FB64" w:rsidR="00F166FE" w:rsidRPr="00F166FE" w:rsidRDefault="00B423A9" w:rsidP="000325E9">
      <w:pPr>
        <w:numPr>
          <w:ilvl w:val="2"/>
          <w:numId w:val="2"/>
        </w:numPr>
        <w:spacing w:after="0"/>
        <w:rPr>
          <w:rFonts w:eastAsia="Times New Roman"/>
          <w:b/>
          <w:bCs/>
          <w:rtl/>
        </w:rPr>
      </w:pPr>
      <w:r>
        <w:rPr>
          <w:rFonts w:eastAsia="Times New Roman" w:hint="cs"/>
          <w:b/>
          <w:bCs/>
          <w:rtl/>
        </w:rPr>
        <w:t>הגדרה:</w:t>
      </w:r>
      <w:r w:rsidR="00F166FE" w:rsidRPr="00F166FE">
        <w:rPr>
          <w:rFonts w:eastAsia="Times New Roman"/>
          <w:b/>
          <w:bCs/>
          <w:rtl/>
        </w:rPr>
        <w:t xml:space="preserve"> </w:t>
      </w:r>
      <w:r w:rsidR="00F166FE" w:rsidRPr="00F166FE">
        <w:rPr>
          <w:rFonts w:eastAsia="Times New Roman"/>
          <w:rtl/>
        </w:rPr>
        <w:t>ס' 10 - הנזק שהמפר ראה או היה עליו לראות מראש</w:t>
      </w:r>
      <w:r w:rsidR="00D114BA">
        <w:rPr>
          <w:rFonts w:eastAsia="Times New Roman" w:hint="cs"/>
          <w:rtl/>
        </w:rPr>
        <w:t xml:space="preserve"> כתוצאה מסתברת של ההפרה.</w:t>
      </w:r>
    </w:p>
    <w:p w14:paraId="1E796AAE" w14:textId="77777777" w:rsidR="00F166FE" w:rsidRPr="00F166FE" w:rsidRDefault="00F166FE" w:rsidP="000325E9">
      <w:pPr>
        <w:numPr>
          <w:ilvl w:val="2"/>
          <w:numId w:val="2"/>
        </w:numPr>
        <w:spacing w:after="0"/>
        <w:rPr>
          <w:rFonts w:eastAsia="Times New Roman"/>
          <w:b/>
          <w:bCs/>
          <w:rtl/>
        </w:rPr>
      </w:pPr>
      <w:r w:rsidRPr="00F166FE">
        <w:rPr>
          <w:rFonts w:eastAsia="Times New Roman"/>
          <w:rtl/>
        </w:rPr>
        <w:t>נזק לא צפוי נחשב נזק רחוק ולכן לא מזכה בפיצוי.</w:t>
      </w:r>
    </w:p>
    <w:p w14:paraId="57110EEA" w14:textId="77777777" w:rsidR="00B423A9" w:rsidRPr="00B423A9" w:rsidRDefault="00F166FE" w:rsidP="000325E9">
      <w:pPr>
        <w:numPr>
          <w:ilvl w:val="3"/>
          <w:numId w:val="2"/>
        </w:numPr>
        <w:spacing w:after="0"/>
        <w:rPr>
          <w:rFonts w:eastAsia="Times New Roman"/>
          <w:b/>
          <w:bCs/>
        </w:rPr>
      </w:pPr>
      <w:r w:rsidRPr="00B423A9">
        <w:rPr>
          <w:rFonts w:eastAsia="Times New Roman"/>
          <w:rtl/>
        </w:rPr>
        <w:t xml:space="preserve">דוגמה: </w:t>
      </w:r>
      <w:r w:rsidR="00B423A9" w:rsidRPr="00B423A9">
        <w:rPr>
          <w:rFonts w:eastAsia="Times New Roman"/>
          <w:b/>
          <w:bCs/>
          <w:rtl/>
        </w:rPr>
        <w:t>פס"ד אנגלי ויקטוריה</w:t>
      </w:r>
      <w:r w:rsidR="00B423A9" w:rsidRPr="00B423A9">
        <w:rPr>
          <w:rFonts w:eastAsia="Times New Roman"/>
          <w:rtl/>
        </w:rPr>
        <w:t>-היה איחור בסיפוק דוד- מכבסה הייתה צריכה דוד, להרתיח מים ולכבס בהם בגדים. היה להם הסכם עם העירייה שהרווח ממנו מאוד גדול. בהמ"ש פוסק פיצוי ומגביל אותו לעסקאות הרגילות ולא לעסקה המיוחדת עם העירייה מהטעם שאי אפשר היה לצפות את העסקה הזו כי היא מיוחדת</w:t>
      </w:r>
    </w:p>
    <w:p w14:paraId="7A049C86" w14:textId="77777777" w:rsidR="00B423A9" w:rsidRPr="00DD4DD8" w:rsidRDefault="00B423A9" w:rsidP="000325E9">
      <w:pPr>
        <w:numPr>
          <w:ilvl w:val="2"/>
          <w:numId w:val="2"/>
        </w:numPr>
        <w:spacing w:after="0"/>
        <w:rPr>
          <w:rFonts w:eastAsia="Times New Roman"/>
          <w:b/>
          <w:bCs/>
        </w:rPr>
      </w:pPr>
      <w:r w:rsidRPr="00DD4DD8">
        <w:rPr>
          <w:rFonts w:eastAsia="Times New Roman" w:hint="cs"/>
          <w:b/>
          <w:bCs/>
          <w:rtl/>
        </w:rPr>
        <w:t>הרציונל מאוחרי ריחוק הנזק:</w:t>
      </w:r>
    </w:p>
    <w:p w14:paraId="4EA8C9E0" w14:textId="77777777" w:rsidR="00442AB0" w:rsidRPr="00442AB0" w:rsidRDefault="00F166FE" w:rsidP="000325E9">
      <w:pPr>
        <w:numPr>
          <w:ilvl w:val="3"/>
          <w:numId w:val="2"/>
        </w:numPr>
        <w:spacing w:after="0"/>
        <w:rPr>
          <w:rFonts w:eastAsia="Times New Roman"/>
          <w:b/>
          <w:bCs/>
        </w:rPr>
      </w:pPr>
      <w:r w:rsidRPr="00442AB0">
        <w:rPr>
          <w:rFonts w:eastAsia="Times New Roman"/>
          <w:b/>
          <w:bCs/>
          <w:rtl/>
        </w:rPr>
        <w:t>עידוד העברת מידע:</w:t>
      </w:r>
      <w:r w:rsidR="001D14BE">
        <w:rPr>
          <w:rFonts w:eastAsia="Times New Roman" w:hint="cs"/>
          <w:b/>
          <w:bCs/>
          <w:rtl/>
        </w:rPr>
        <w:t xml:space="preserve"> </w:t>
      </w:r>
    </w:p>
    <w:p w14:paraId="60B8B3CA" w14:textId="653E7265" w:rsidR="00F166FE" w:rsidRPr="00B423A9" w:rsidRDefault="001D14BE" w:rsidP="000325E9">
      <w:pPr>
        <w:numPr>
          <w:ilvl w:val="4"/>
          <w:numId w:val="2"/>
        </w:numPr>
        <w:spacing w:after="0"/>
        <w:rPr>
          <w:rFonts w:eastAsia="Times New Roman"/>
          <w:b/>
          <w:bCs/>
          <w:rtl/>
        </w:rPr>
      </w:pPr>
      <w:r>
        <w:rPr>
          <w:rFonts w:eastAsia="Times New Roman" w:hint="cs"/>
          <w:rtl/>
        </w:rPr>
        <w:t xml:space="preserve">במידה והצד השני יהיה מודע לסיכונים </w:t>
      </w:r>
      <w:r w:rsidR="00442AB0">
        <w:rPr>
          <w:rFonts w:eastAsia="Times New Roman" w:hint="cs"/>
          <w:rtl/>
        </w:rPr>
        <w:t xml:space="preserve">המיוחדים שלי </w:t>
      </w:r>
      <w:r w:rsidR="00F2749A">
        <w:rPr>
          <w:rFonts w:eastAsia="Times New Roman" w:hint="cs"/>
          <w:rtl/>
        </w:rPr>
        <w:t>הוא יהיה</w:t>
      </w:r>
      <w:r w:rsidR="00442AB0">
        <w:rPr>
          <w:rFonts w:eastAsia="Times New Roman" w:hint="cs"/>
          <w:rtl/>
        </w:rPr>
        <w:t xml:space="preserve"> חייב  בפיצוי.</w:t>
      </w:r>
      <w:r w:rsidR="00FD2FAA">
        <w:rPr>
          <w:rFonts w:eastAsia="Times New Roman" w:hint="cs"/>
          <w:rtl/>
        </w:rPr>
        <w:t xml:space="preserve"> לכן ניתן להגיד שיש תמריץ ל</w:t>
      </w:r>
      <w:r w:rsidR="00FF5B64">
        <w:rPr>
          <w:rFonts w:eastAsia="Times New Roman" w:hint="cs"/>
          <w:rtl/>
        </w:rPr>
        <w:t>שתף במידע לגבי הנזק שיהיה לי מההפרה.</w:t>
      </w:r>
    </w:p>
    <w:p w14:paraId="5940CF14" w14:textId="3822D8A7" w:rsidR="009D4A79" w:rsidRPr="009D4A79" w:rsidRDefault="00F166FE" w:rsidP="000325E9">
      <w:pPr>
        <w:numPr>
          <w:ilvl w:val="4"/>
          <w:numId w:val="2"/>
        </w:numPr>
        <w:spacing w:after="0"/>
        <w:rPr>
          <w:rFonts w:eastAsia="Times New Roman"/>
          <w:b/>
          <w:bCs/>
        </w:rPr>
      </w:pPr>
      <w:proofErr w:type="spellStart"/>
      <w:r w:rsidRPr="009F2BDD">
        <w:rPr>
          <w:rFonts w:eastAsia="Times New Roman"/>
          <w:rtl/>
        </w:rPr>
        <w:t>לנפר</w:t>
      </w:r>
      <w:proofErr w:type="spellEnd"/>
      <w:r w:rsidRPr="009F2BDD">
        <w:rPr>
          <w:rFonts w:eastAsia="Times New Roman"/>
          <w:rtl/>
        </w:rPr>
        <w:t xml:space="preserve"> יש תמריץ לא לגלות על הסיכון כי זה פוגע בעמדת המיקוח שלו</w:t>
      </w:r>
      <w:r w:rsidR="009F2BDD">
        <w:rPr>
          <w:rFonts w:eastAsia="Times New Roman" w:hint="cs"/>
          <w:rtl/>
        </w:rPr>
        <w:t>.</w:t>
      </w:r>
      <w:r w:rsidR="00F2749A">
        <w:rPr>
          <w:rFonts w:eastAsia="Times New Roman" w:hint="cs"/>
          <w:rtl/>
        </w:rPr>
        <w:t xml:space="preserve"> </w:t>
      </w:r>
      <w:r w:rsidR="009F2BDD">
        <w:rPr>
          <w:rFonts w:eastAsia="Times New Roman" w:hint="cs"/>
          <w:rtl/>
        </w:rPr>
        <w:t>י</w:t>
      </w:r>
      <w:r w:rsidR="009F2BDD" w:rsidRPr="00E9443E">
        <w:rPr>
          <w:rFonts w:hint="cs"/>
          <w:rtl/>
        </w:rPr>
        <w:t>ש תמריץ לא לגלות את הסיכון</w:t>
      </w:r>
      <w:r w:rsidR="009F2BDD">
        <w:rPr>
          <w:rFonts w:hint="cs"/>
          <w:rtl/>
        </w:rPr>
        <w:t xml:space="preserve"> </w:t>
      </w:r>
      <w:r w:rsidR="009F2BDD" w:rsidRPr="009F2BDD">
        <w:rPr>
          <w:rFonts w:hint="cs"/>
          <w:color w:val="000000" w:themeColor="text1"/>
          <w:rtl/>
        </w:rPr>
        <w:t xml:space="preserve">(למה שצד אחד לא ירצה לחשוף כמה החוזה חשוב להם? כי אז הצד השני ידע שהצד הראשון מוכן לשלם יותר) </w:t>
      </w:r>
      <w:r w:rsidR="009F2BDD" w:rsidRPr="00E9443E">
        <w:rPr>
          <w:rFonts w:hint="cs"/>
          <w:rtl/>
        </w:rPr>
        <w:t xml:space="preserve">אתה חושף את הערך של הממכר בענייך. </w:t>
      </w:r>
    </w:p>
    <w:p w14:paraId="3B68402A" w14:textId="4763C31B" w:rsidR="00F166FE" w:rsidRPr="009F2BDD" w:rsidRDefault="00F166FE" w:rsidP="000325E9">
      <w:pPr>
        <w:numPr>
          <w:ilvl w:val="4"/>
          <w:numId w:val="2"/>
        </w:numPr>
        <w:spacing w:after="0"/>
        <w:rPr>
          <w:rFonts w:eastAsia="Times New Roman"/>
          <w:b/>
          <w:bCs/>
          <w:rtl/>
        </w:rPr>
      </w:pPr>
      <w:r w:rsidRPr="009F2BDD">
        <w:rPr>
          <w:rFonts w:eastAsia="Times New Roman"/>
          <w:rtl/>
        </w:rPr>
        <w:t xml:space="preserve">במידה ויש שני סוגים של מתקשרים. כאלה אם נזק גבוה וכאלה אם נזק נמוך הפיצוי יהיה לפי האמצע וזה עלול לגרום </w:t>
      </w:r>
      <w:r w:rsidRPr="00532CCA">
        <w:rPr>
          <w:rFonts w:eastAsia="Times New Roman"/>
          <w:b/>
          <w:bCs/>
          <w:rtl/>
        </w:rPr>
        <w:t>לשוק הלימונים</w:t>
      </w:r>
      <w:r w:rsidRPr="009F2BDD">
        <w:rPr>
          <w:rFonts w:eastAsia="Times New Roman"/>
          <w:rtl/>
        </w:rPr>
        <w:t xml:space="preserve"> - כי מי שיש לו נזק נמוך לא ירצה להיכנס לעסקאות.</w:t>
      </w:r>
    </w:p>
    <w:p w14:paraId="297251FE" w14:textId="291A2F09" w:rsidR="00F166FE" w:rsidRPr="00F166FE" w:rsidRDefault="003B47FA" w:rsidP="000325E9">
      <w:pPr>
        <w:numPr>
          <w:ilvl w:val="3"/>
          <w:numId w:val="2"/>
        </w:numPr>
        <w:spacing w:after="0"/>
        <w:rPr>
          <w:rFonts w:eastAsia="Times New Roman"/>
          <w:b/>
          <w:bCs/>
          <w:rtl/>
        </w:rPr>
      </w:pPr>
      <w:r>
        <w:rPr>
          <w:rFonts w:eastAsia="Times New Roman" w:hint="cs"/>
          <w:b/>
          <w:bCs/>
          <w:rtl/>
        </w:rPr>
        <w:t xml:space="preserve">אם כך מדוע חשוב לעודד העברת מידע? </w:t>
      </w:r>
      <w:r w:rsidR="00F166FE" w:rsidRPr="00F166FE">
        <w:rPr>
          <w:rFonts w:eastAsia="Times New Roman"/>
          <w:rtl/>
        </w:rPr>
        <w:t>הסברים לכך שחושב שהמפר יידע את התוצאות הסבירות של ההפרה:</w:t>
      </w:r>
    </w:p>
    <w:p w14:paraId="462F9F48" w14:textId="74826F4C" w:rsidR="006A021E" w:rsidRPr="006A021E" w:rsidRDefault="00F166FE" w:rsidP="000325E9">
      <w:pPr>
        <w:numPr>
          <w:ilvl w:val="4"/>
          <w:numId w:val="2"/>
        </w:numPr>
        <w:spacing w:after="0"/>
        <w:rPr>
          <w:rFonts w:eastAsia="Times New Roman"/>
        </w:rPr>
      </w:pPr>
      <w:r w:rsidRPr="006A021E">
        <w:rPr>
          <w:rFonts w:eastAsia="Times New Roman"/>
          <w:b/>
          <w:bCs/>
          <w:rtl/>
        </w:rPr>
        <w:lastRenderedPageBreak/>
        <w:t>פיצוי כתנאי מכללא</w:t>
      </w:r>
      <w:r w:rsidRPr="006A021E">
        <w:rPr>
          <w:rFonts w:eastAsia="Times New Roman"/>
          <w:rtl/>
        </w:rPr>
        <w:t xml:space="preserve"> - </w:t>
      </w:r>
      <w:r w:rsidR="006A021E">
        <w:rPr>
          <w:rFonts w:hint="cs"/>
          <w:rtl/>
        </w:rPr>
        <w:t xml:space="preserve">פיצוי הוא הסכם ברירת מחדל בתרופות. </w:t>
      </w:r>
      <w:r w:rsidR="006A021E" w:rsidRPr="00E9443E">
        <w:rPr>
          <w:rFonts w:hint="cs"/>
          <w:rtl/>
        </w:rPr>
        <w:t>את הפיצוי קובעים לפי מידע שהיה לצדדים, החייב לא הסכים לשלם על מידע שלא היה בראשותו</w:t>
      </w:r>
      <w:r w:rsidR="006A021E">
        <w:rPr>
          <w:rFonts w:hint="cs"/>
          <w:rtl/>
        </w:rPr>
        <w:t xml:space="preserve"> מלכתחילה</w:t>
      </w:r>
      <w:r w:rsidR="006A021E">
        <w:rPr>
          <w:rFonts w:eastAsia="Times New Roman" w:hint="cs"/>
          <w:rtl/>
        </w:rPr>
        <w:t>.</w:t>
      </w:r>
    </w:p>
    <w:p w14:paraId="67CCE862" w14:textId="5EF93BFB" w:rsidR="00F166FE" w:rsidRDefault="00F166FE" w:rsidP="000325E9">
      <w:pPr>
        <w:numPr>
          <w:ilvl w:val="4"/>
          <w:numId w:val="2"/>
        </w:numPr>
        <w:spacing w:after="0"/>
        <w:rPr>
          <w:rFonts w:eastAsia="Times New Roman"/>
        </w:rPr>
      </w:pPr>
      <w:r w:rsidRPr="006A021E">
        <w:rPr>
          <w:rFonts w:eastAsia="Times New Roman"/>
          <w:b/>
          <w:bCs/>
          <w:rtl/>
        </w:rPr>
        <w:t>מניעת התקשרות בחוזים רצויים</w:t>
      </w:r>
      <w:r w:rsidRPr="006A021E">
        <w:rPr>
          <w:rFonts w:eastAsia="Times New Roman"/>
          <w:rtl/>
        </w:rPr>
        <w:t xml:space="preserve"> - תהיה זהירות יתר בכניסה לחוזה מפחד לא לקבל פיצוי ראוי ולכן ראוי להגיד מה הסיכון ובכך הפיצוי שיגיע לך זה מה שהודעת עליו.</w:t>
      </w:r>
    </w:p>
    <w:p w14:paraId="475A8517" w14:textId="77777777" w:rsidR="00052A32" w:rsidRPr="00052A32" w:rsidRDefault="00FD1C56" w:rsidP="000325E9">
      <w:pPr>
        <w:pStyle w:val="a9"/>
        <w:numPr>
          <w:ilvl w:val="4"/>
          <w:numId w:val="2"/>
        </w:numPr>
        <w:spacing w:after="0"/>
        <w:rPr>
          <w:rFonts w:eastAsia="Times New Roman"/>
        </w:rPr>
      </w:pPr>
      <w:r w:rsidRPr="00052A32">
        <w:rPr>
          <w:rFonts w:eastAsia="Times New Roman"/>
          <w:b/>
          <w:bCs/>
          <w:rtl/>
        </w:rPr>
        <w:t>נקיטת זהירות ראויה מפני הפרה</w:t>
      </w:r>
      <w:r w:rsidRPr="00052A32">
        <w:rPr>
          <w:rFonts w:eastAsia="Times New Roman"/>
          <w:rtl/>
        </w:rPr>
        <w:t>- כדי לדעת כמה להשקיע באמצעי הזהירות למניעת הפרה מוטב שאדע מה הנזק שיכול להיגרם.</w:t>
      </w:r>
    </w:p>
    <w:p w14:paraId="3AFBD962" w14:textId="3507DE5A" w:rsidR="00F166FE" w:rsidRPr="00052A32" w:rsidRDefault="00F166FE" w:rsidP="000325E9">
      <w:pPr>
        <w:pStyle w:val="a9"/>
        <w:numPr>
          <w:ilvl w:val="4"/>
          <w:numId w:val="2"/>
        </w:numPr>
        <w:spacing w:after="0"/>
        <w:rPr>
          <w:rFonts w:eastAsia="Times New Roman"/>
          <w:rtl/>
        </w:rPr>
      </w:pPr>
      <w:r w:rsidRPr="00052A32">
        <w:rPr>
          <w:rFonts w:eastAsia="Times New Roman"/>
          <w:b/>
          <w:bCs/>
          <w:rtl/>
        </w:rPr>
        <w:t>העמדת אפשרות למפר להגביל את אחריותו בשעת הכריתה</w:t>
      </w:r>
      <w:r w:rsidRPr="00052A32">
        <w:rPr>
          <w:rFonts w:eastAsia="Times New Roman"/>
          <w:rtl/>
        </w:rPr>
        <w:t xml:space="preserve"> - הקצעת סיכונים - אם אתה יודע שלצד אחד יש סיכון גבוה מאוד יכול להיות שתגביל את כמה אחריות אתה מוכן לקחת במידה ותהיה הפרה</w:t>
      </w:r>
      <w:r w:rsidR="00AD39A0">
        <w:rPr>
          <w:rFonts w:eastAsia="Times New Roman" w:hint="cs"/>
          <w:rtl/>
        </w:rPr>
        <w:t xml:space="preserve"> (</w:t>
      </w:r>
      <w:r w:rsidR="00AD39A0">
        <w:rPr>
          <w:rFonts w:hint="cs"/>
          <w:rtl/>
        </w:rPr>
        <w:t>לדוג' אם הנפר יכול למנוע בזול יותר את הנזקים שיגרמו מההפרה נרצה להקצות את הנזקים "לכתפיים של הנפר").</w:t>
      </w:r>
    </w:p>
    <w:p w14:paraId="30A34402" w14:textId="77777777" w:rsidR="00F166FE" w:rsidRPr="00F166FE" w:rsidRDefault="00F166FE" w:rsidP="000325E9">
      <w:pPr>
        <w:numPr>
          <w:ilvl w:val="4"/>
          <w:numId w:val="2"/>
        </w:numPr>
        <w:spacing w:after="0"/>
        <w:rPr>
          <w:rFonts w:eastAsia="Times New Roman"/>
          <w:rtl/>
        </w:rPr>
      </w:pPr>
      <w:r w:rsidRPr="00F166FE">
        <w:rPr>
          <w:rFonts w:eastAsia="Times New Roman"/>
          <w:rtl/>
        </w:rPr>
        <w:t>שוק הלימונים</w:t>
      </w:r>
    </w:p>
    <w:p w14:paraId="0274D061" w14:textId="1AD08365" w:rsidR="00F166FE" w:rsidRDefault="00F166FE" w:rsidP="000325E9">
      <w:pPr>
        <w:numPr>
          <w:ilvl w:val="4"/>
          <w:numId w:val="2"/>
        </w:numPr>
        <w:spacing w:after="0"/>
        <w:rPr>
          <w:rFonts w:eastAsia="Times New Roman"/>
        </w:rPr>
      </w:pPr>
      <w:r w:rsidRPr="00F166FE">
        <w:rPr>
          <w:rFonts w:eastAsia="Times New Roman"/>
          <w:rtl/>
        </w:rPr>
        <w:t xml:space="preserve">מניעת תופעה של </w:t>
      </w:r>
      <w:proofErr w:type="spellStart"/>
      <w:r w:rsidRPr="00F166FE">
        <w:rPr>
          <w:rFonts w:eastAsia="Times New Roman"/>
          <w:rtl/>
        </w:rPr>
        <w:t>סיבסוד</w:t>
      </w:r>
      <w:proofErr w:type="spellEnd"/>
      <w:r w:rsidRPr="00F166FE">
        <w:rPr>
          <w:rFonts w:eastAsia="Times New Roman"/>
          <w:rtl/>
        </w:rPr>
        <w:t xml:space="preserve"> צולב - גביית מחיר אחיד מאנשים בעלי סיכונים שונים. הלקוחות בעלי סיכון נמוך מפסידים בכך.</w:t>
      </w:r>
    </w:p>
    <w:p w14:paraId="7D3B8721" w14:textId="77777777" w:rsidR="00DD4DD8" w:rsidRPr="00DD4DD8" w:rsidRDefault="00DD4DD8" w:rsidP="000325E9">
      <w:pPr>
        <w:numPr>
          <w:ilvl w:val="5"/>
          <w:numId w:val="2"/>
        </w:numPr>
        <w:spacing w:after="0"/>
        <w:rPr>
          <w:rFonts w:eastAsia="Times New Roman"/>
        </w:rPr>
      </w:pPr>
      <w:r>
        <w:rPr>
          <w:rFonts w:eastAsia="Times New Roman" w:hint="cs"/>
          <w:rtl/>
        </w:rPr>
        <w:t>לדוג' -</w:t>
      </w:r>
      <w:r>
        <w:rPr>
          <w:rFonts w:hint="cs"/>
          <w:rtl/>
        </w:rPr>
        <w:t xml:space="preserve"> שטיפת מכוניות, השוטף לא יודע מה טיב המכוניות שמגיעות לו לעסק. והמחיר החוזי ישקף בין היתר את הסיכון של נזק למכונית. אבל יש מכוניות שונות זולות ויקרות ולמרות זאת השוטף גובה מחיר אחיד. בגלל המחיר האחיד התוצאה היא שאנשים עם רכבים יקרים משלמים מעט (ביחס לנזק שעלול לקרות לרכב ולעלות הטיפול הגבוהה) והעניים משלמים הרבה מידי (המחיר שיידרש לתיקון רכב ישן נמוך ) יוצא מצב- שהעניים מסבסדים עשירים, </w:t>
      </w:r>
    </w:p>
    <w:p w14:paraId="566ACFEF" w14:textId="06EDEB8E" w:rsidR="00F166FE" w:rsidRDefault="00DD4DD8" w:rsidP="000325E9">
      <w:pPr>
        <w:numPr>
          <w:ilvl w:val="5"/>
          <w:numId w:val="2"/>
        </w:numPr>
        <w:spacing w:after="0"/>
        <w:rPr>
          <w:rFonts w:eastAsia="Times New Roman"/>
        </w:rPr>
      </w:pPr>
      <w:r>
        <w:rPr>
          <w:rFonts w:hint="cs"/>
          <w:rtl/>
        </w:rPr>
        <w:t xml:space="preserve">הפתרון </w:t>
      </w:r>
      <w:r w:rsidRPr="00DD4DD8">
        <w:rPr>
          <w:rFonts w:hint="cs"/>
          <w:b/>
          <w:bCs/>
          <w:rtl/>
        </w:rPr>
        <w:t>להגביל את האחריות</w:t>
      </w:r>
      <w:r>
        <w:rPr>
          <w:rFonts w:hint="cs"/>
          <w:rtl/>
        </w:rPr>
        <w:t xml:space="preserve"> בתוך ההסכם. אני אכסה את הנזק שייגרם לרכבים כתוצאה מהשטיפה אך עד 1000 שקלים.</w:t>
      </w:r>
      <w:r w:rsidRPr="00DD4DD8">
        <w:rPr>
          <w:rFonts w:eastAsia="Times New Roman" w:hint="cs"/>
          <w:rtl/>
        </w:rPr>
        <w:t xml:space="preserve"> כלומר הגבלת גובה הפיצוי.</w:t>
      </w:r>
    </w:p>
    <w:p w14:paraId="707264B3" w14:textId="7AA1F615" w:rsidR="00F2749A" w:rsidRPr="00DD4DD8" w:rsidRDefault="00F2749A" w:rsidP="000325E9">
      <w:pPr>
        <w:numPr>
          <w:ilvl w:val="5"/>
          <w:numId w:val="2"/>
        </w:numPr>
        <w:spacing w:after="0"/>
        <w:rPr>
          <w:rFonts w:eastAsia="Times New Roman"/>
          <w:rtl/>
        </w:rPr>
      </w:pPr>
      <w:r w:rsidRPr="00F2749A">
        <w:rPr>
          <w:rFonts w:eastAsia="Times New Roman"/>
          <w:b/>
          <w:bCs/>
          <w:rtl/>
        </w:rPr>
        <w:t>הגבלת אחריות מונעת שוק לימונים</w:t>
      </w:r>
      <w:r w:rsidRPr="00F2749A">
        <w:rPr>
          <w:rFonts w:eastAsia="Times New Roman"/>
          <w:rtl/>
        </w:rPr>
        <w:t xml:space="preserve"> כי בזה שאני אגביל את האחריות לסכום מסוים אני לא אבחין בין אלו עם סיכון נמוך או גבוה בגלל ששניהם יהיו זכאים לאותו פיצוי וזה לא ישפיע על המחיר החוזי- לכן אלו עם הסיכון הנמוך לא ימנעו מלהתקשר מפאת מחיר חוזי גבוה מידי שלא משקף את הסיכון הקטן שלהם.</w:t>
      </w:r>
    </w:p>
    <w:p w14:paraId="5AB7F498" w14:textId="77777777" w:rsidR="00F166FE" w:rsidRPr="00F166FE" w:rsidRDefault="00F166FE" w:rsidP="000325E9">
      <w:pPr>
        <w:numPr>
          <w:ilvl w:val="2"/>
          <w:numId w:val="2"/>
        </w:numPr>
        <w:spacing w:after="0"/>
        <w:rPr>
          <w:rFonts w:eastAsia="Times New Roman"/>
          <w:rtl/>
        </w:rPr>
      </w:pPr>
      <w:r w:rsidRPr="00F166FE">
        <w:rPr>
          <w:rFonts w:eastAsia="Times New Roman"/>
          <w:b/>
          <w:bCs/>
          <w:rtl/>
        </w:rPr>
        <w:t>מבחן ריחוק הנזק בישראל:</w:t>
      </w:r>
    </w:p>
    <w:p w14:paraId="5E2F43DB" w14:textId="4CEF6BA5" w:rsidR="00F166FE" w:rsidRPr="00F27380" w:rsidRDefault="00F166FE" w:rsidP="000325E9">
      <w:pPr>
        <w:numPr>
          <w:ilvl w:val="3"/>
          <w:numId w:val="2"/>
        </w:numPr>
        <w:spacing w:after="0"/>
        <w:rPr>
          <w:rFonts w:eastAsia="Times New Roman"/>
          <w:b/>
          <w:bCs/>
          <w:rtl/>
        </w:rPr>
      </w:pPr>
      <w:r w:rsidRPr="00F27380">
        <w:rPr>
          <w:rFonts w:eastAsia="Times New Roman"/>
          <w:b/>
          <w:bCs/>
          <w:rtl/>
        </w:rPr>
        <w:t>מה הדין</w:t>
      </w:r>
      <w:r w:rsidR="00FF5B64" w:rsidRPr="00F27380">
        <w:rPr>
          <w:rFonts w:eastAsia="Times New Roman" w:hint="cs"/>
          <w:b/>
          <w:bCs/>
          <w:rtl/>
        </w:rPr>
        <w:t xml:space="preserve"> בישר</w:t>
      </w:r>
      <w:r w:rsidR="006D2860" w:rsidRPr="00F27380">
        <w:rPr>
          <w:rFonts w:eastAsia="Times New Roman" w:hint="cs"/>
          <w:b/>
          <w:bCs/>
          <w:rtl/>
        </w:rPr>
        <w:t>א</w:t>
      </w:r>
      <w:r w:rsidR="00FF5B64" w:rsidRPr="00F27380">
        <w:rPr>
          <w:rFonts w:eastAsia="Times New Roman" w:hint="cs"/>
          <w:b/>
          <w:bCs/>
          <w:rtl/>
        </w:rPr>
        <w:t>ל</w:t>
      </w:r>
      <w:r w:rsidRPr="00F27380">
        <w:rPr>
          <w:rFonts w:eastAsia="Times New Roman"/>
          <w:b/>
          <w:bCs/>
          <w:rtl/>
        </w:rPr>
        <w:t xml:space="preserve"> אם יתרחש נזק לא צפוי?</w:t>
      </w:r>
    </w:p>
    <w:p w14:paraId="564B2430" w14:textId="77777777" w:rsidR="00F166FE" w:rsidRPr="00F166FE" w:rsidRDefault="00F166FE" w:rsidP="000325E9">
      <w:pPr>
        <w:numPr>
          <w:ilvl w:val="4"/>
          <w:numId w:val="2"/>
        </w:numPr>
        <w:spacing w:after="0"/>
        <w:rPr>
          <w:rFonts w:eastAsia="Times New Roman"/>
          <w:rtl/>
        </w:rPr>
      </w:pPr>
      <w:r w:rsidRPr="00F166FE">
        <w:rPr>
          <w:rFonts w:eastAsia="Times New Roman"/>
          <w:rtl/>
        </w:rPr>
        <w:t>דוג' רעל באוכל של כלב, הבעלים מת כי הוא אכל מהאוכל של הכלב- הנזק של הבעלים לא צפוי ולכן אין פיצוי.</w:t>
      </w:r>
    </w:p>
    <w:p w14:paraId="1BB83A67" w14:textId="768D75FC" w:rsidR="00F166FE" w:rsidRDefault="00F166FE" w:rsidP="000325E9">
      <w:pPr>
        <w:numPr>
          <w:ilvl w:val="4"/>
          <w:numId w:val="2"/>
        </w:numPr>
        <w:spacing w:after="0"/>
        <w:rPr>
          <w:rFonts w:eastAsia="Times New Roman"/>
        </w:rPr>
      </w:pPr>
      <w:r w:rsidRPr="00F166FE">
        <w:rPr>
          <w:rFonts w:eastAsia="Times New Roman"/>
          <w:rtl/>
        </w:rPr>
        <w:t xml:space="preserve">לגבי אובדן רווחים </w:t>
      </w:r>
      <w:r w:rsidR="006F6122">
        <w:rPr>
          <w:rFonts w:eastAsia="Times New Roman" w:hint="cs"/>
          <w:rtl/>
        </w:rPr>
        <w:t xml:space="preserve">עקב שימוש לא צפוי </w:t>
      </w:r>
      <w:r w:rsidRPr="00F166FE">
        <w:rPr>
          <w:rFonts w:eastAsia="Times New Roman"/>
          <w:rtl/>
        </w:rPr>
        <w:t xml:space="preserve">- </w:t>
      </w:r>
      <w:r w:rsidR="006D2860" w:rsidRPr="006D2860">
        <w:rPr>
          <w:rFonts w:eastAsia="Times New Roman"/>
          <w:rtl/>
        </w:rPr>
        <w:t>כשאתה תובע אובדן רווחים אתה מוגבל לאובדן רווחים שהיו צפויים (מהשימוש הצפוי גם אם אובדן הרווחים בפועל נוצר משימוש לא צפוי).</w:t>
      </w:r>
      <w:r w:rsidR="006D2860">
        <w:rPr>
          <w:rFonts w:eastAsia="Times New Roman" w:hint="cs"/>
          <w:rtl/>
        </w:rPr>
        <w:t xml:space="preserve"> </w:t>
      </w:r>
      <w:r w:rsidRPr="00F166FE">
        <w:rPr>
          <w:rFonts w:eastAsia="Times New Roman"/>
          <w:rtl/>
        </w:rPr>
        <w:t xml:space="preserve">אם קרה נזק לא צפוי יהיה אפשר לתבוע </w:t>
      </w:r>
      <w:r w:rsidR="006D2860">
        <w:rPr>
          <w:rFonts w:eastAsia="Times New Roman" w:hint="cs"/>
          <w:rtl/>
        </w:rPr>
        <w:t>אבל הפיצוי שתקבל מוגבל להפסד מהנזק הצפוי</w:t>
      </w:r>
      <w:r w:rsidRPr="00F166FE">
        <w:rPr>
          <w:rFonts w:eastAsia="Times New Roman"/>
          <w:rtl/>
        </w:rPr>
        <w:t>.</w:t>
      </w:r>
    </w:p>
    <w:p w14:paraId="2BF44D25" w14:textId="1EE7F43A" w:rsidR="0013037D" w:rsidRPr="00F166FE" w:rsidRDefault="00442EE2" w:rsidP="000325E9">
      <w:pPr>
        <w:numPr>
          <w:ilvl w:val="3"/>
          <w:numId w:val="2"/>
        </w:numPr>
        <w:spacing w:after="0"/>
        <w:rPr>
          <w:rFonts w:eastAsia="Times New Roman"/>
          <w:rtl/>
        </w:rPr>
      </w:pPr>
      <w:r w:rsidRPr="00F27380">
        <w:rPr>
          <w:rFonts w:eastAsia="Times New Roman" w:hint="cs"/>
          <w:b/>
          <w:bCs/>
          <w:rtl/>
        </w:rPr>
        <w:t>צפיות הנזק והיקף הנזק</w:t>
      </w:r>
      <w:r>
        <w:rPr>
          <w:rFonts w:eastAsia="Times New Roman" w:hint="cs"/>
          <w:rtl/>
        </w:rPr>
        <w:t xml:space="preserve"> </w:t>
      </w:r>
      <w:r>
        <w:rPr>
          <w:rFonts w:eastAsia="Times New Roman"/>
          <w:rtl/>
        </w:rPr>
        <w:t>–</w:t>
      </w:r>
      <w:r>
        <w:rPr>
          <w:rFonts w:eastAsia="Times New Roman" w:hint="cs"/>
          <w:rtl/>
        </w:rPr>
        <w:t xml:space="preserve"> </w:t>
      </w:r>
      <w:r w:rsidR="00E608FC">
        <w:rPr>
          <w:rFonts w:eastAsia="Times New Roman" w:hint="cs"/>
          <w:rtl/>
        </w:rPr>
        <w:t xml:space="preserve">בדיני חוזים יש צורך בצפיות גם לגבי הנזק וגם לגבי היקף הנזק (בשונה </w:t>
      </w:r>
      <w:proofErr w:type="spellStart"/>
      <w:r w:rsidR="00E608FC">
        <w:rPr>
          <w:rFonts w:eastAsia="Times New Roman" w:hint="cs"/>
          <w:rtl/>
        </w:rPr>
        <w:t>מנזיקין</w:t>
      </w:r>
      <w:proofErr w:type="spellEnd"/>
      <w:r w:rsidR="00E608FC">
        <w:rPr>
          <w:rFonts w:eastAsia="Times New Roman" w:hint="cs"/>
          <w:rtl/>
        </w:rPr>
        <w:t xml:space="preserve"> שברגע שיש צפיות לנזק</w:t>
      </w:r>
      <w:r w:rsidR="00FC2223">
        <w:rPr>
          <w:rFonts w:eastAsia="Times New Roman" w:hint="cs"/>
          <w:rtl/>
        </w:rPr>
        <w:t xml:space="preserve"> חזקה שיש צפיות להיקף הנזק </w:t>
      </w:r>
      <w:r w:rsidR="00FC2223">
        <w:rPr>
          <w:rFonts w:eastAsia="Times New Roman"/>
          <w:rtl/>
        </w:rPr>
        <w:t>–</w:t>
      </w:r>
      <w:r w:rsidR="00FC2223">
        <w:rPr>
          <w:rFonts w:eastAsia="Times New Roman" w:hint="cs"/>
          <w:rtl/>
        </w:rPr>
        <w:t xml:space="preserve"> מבחן הגולגולת הדקה).</w:t>
      </w:r>
    </w:p>
    <w:p w14:paraId="05A549A7" w14:textId="77777777" w:rsidR="00F166FE" w:rsidRPr="00F27380" w:rsidRDefault="00F166FE" w:rsidP="000325E9">
      <w:pPr>
        <w:numPr>
          <w:ilvl w:val="3"/>
          <w:numId w:val="2"/>
        </w:numPr>
        <w:spacing w:after="0"/>
        <w:rPr>
          <w:rFonts w:eastAsia="Times New Roman"/>
          <w:b/>
          <w:bCs/>
          <w:rtl/>
        </w:rPr>
      </w:pPr>
      <w:r w:rsidRPr="00F27380">
        <w:rPr>
          <w:rFonts w:eastAsia="Times New Roman"/>
          <w:b/>
          <w:bCs/>
          <w:rtl/>
        </w:rPr>
        <w:t>דרישת הוודאות:</w:t>
      </w:r>
    </w:p>
    <w:p w14:paraId="3107430B" w14:textId="23F938B4" w:rsidR="00F166FE" w:rsidRPr="00C04125" w:rsidRDefault="00B05F3D" w:rsidP="000325E9">
      <w:pPr>
        <w:numPr>
          <w:ilvl w:val="4"/>
          <w:numId w:val="2"/>
        </w:numPr>
        <w:spacing w:after="0"/>
        <w:rPr>
          <w:rFonts w:eastAsia="Times New Roman"/>
          <w:rtl/>
        </w:rPr>
      </w:pPr>
      <w:r>
        <w:rPr>
          <w:rFonts w:eastAsia="Times New Roman" w:hint="cs"/>
          <w:rtl/>
        </w:rPr>
        <w:lastRenderedPageBreak/>
        <w:t>ישנה דרישה להוכיח נזק ברמת וודאות גובהה</w:t>
      </w:r>
      <w:r w:rsidR="00C04125">
        <w:rPr>
          <w:rFonts w:eastAsia="Times New Roman" w:hint="cs"/>
          <w:rtl/>
        </w:rPr>
        <w:t xml:space="preserve"> </w:t>
      </w:r>
      <w:r w:rsidR="00C04125">
        <w:rPr>
          <w:rFonts w:eastAsia="Times New Roman"/>
          <w:rtl/>
        </w:rPr>
        <w:t>–</w:t>
      </w:r>
      <w:r w:rsidR="00C04125">
        <w:rPr>
          <w:rFonts w:eastAsia="Times New Roman" w:hint="cs"/>
          <w:rtl/>
        </w:rPr>
        <w:t xml:space="preserve"> יש להוכיח נזק צפוי על מנת לשער את גודל הפיצוי</w:t>
      </w:r>
      <w:r w:rsidR="00EB768D">
        <w:rPr>
          <w:rFonts w:eastAsia="Times New Roman" w:hint="cs"/>
          <w:rtl/>
        </w:rPr>
        <w:t>. היום ישנה נטייה להקל בדרישת הוודאות באופן כללי ובמיוחד במקרים הנ"ל</w:t>
      </w:r>
      <w:r w:rsidR="00EE321A">
        <w:rPr>
          <w:rFonts w:eastAsia="Times New Roman" w:hint="cs"/>
          <w:rtl/>
        </w:rPr>
        <w:t>:</w:t>
      </w:r>
      <w:r w:rsidR="00F166FE" w:rsidRPr="00C04125">
        <w:rPr>
          <w:rFonts w:eastAsia="Times New Roman"/>
          <w:rtl/>
        </w:rPr>
        <w:t xml:space="preserve"> </w:t>
      </w:r>
    </w:p>
    <w:p w14:paraId="7EA3B963" w14:textId="77777777" w:rsidR="00F166FE" w:rsidRPr="00F166FE" w:rsidRDefault="00F166FE" w:rsidP="000325E9">
      <w:pPr>
        <w:numPr>
          <w:ilvl w:val="5"/>
          <w:numId w:val="2"/>
        </w:numPr>
        <w:spacing w:after="0"/>
        <w:rPr>
          <w:rFonts w:eastAsia="Times New Roman"/>
          <w:rtl/>
        </w:rPr>
      </w:pPr>
      <w:r w:rsidRPr="00F166FE">
        <w:rPr>
          <w:rFonts w:eastAsia="Times New Roman"/>
          <w:rtl/>
        </w:rPr>
        <w:t>ההפרה  היא שיצרה את חוסר הוודאות</w:t>
      </w:r>
    </w:p>
    <w:p w14:paraId="6A0BF43D" w14:textId="77777777" w:rsidR="00F166FE" w:rsidRPr="00F166FE" w:rsidRDefault="00F166FE" w:rsidP="000325E9">
      <w:pPr>
        <w:numPr>
          <w:ilvl w:val="5"/>
          <w:numId w:val="2"/>
        </w:numPr>
        <w:spacing w:after="0"/>
        <w:rPr>
          <w:rFonts w:eastAsia="Times New Roman"/>
          <w:rtl/>
        </w:rPr>
      </w:pPr>
      <w:r w:rsidRPr="00F166FE">
        <w:rPr>
          <w:rFonts w:eastAsia="Times New Roman"/>
          <w:rtl/>
        </w:rPr>
        <w:t>הפרה מכוונת</w:t>
      </w:r>
    </w:p>
    <w:p w14:paraId="67A5A9F1" w14:textId="01952B33" w:rsidR="00F166FE" w:rsidRDefault="00F166FE" w:rsidP="000325E9">
      <w:pPr>
        <w:numPr>
          <w:ilvl w:val="5"/>
          <w:numId w:val="2"/>
        </w:numPr>
        <w:spacing w:after="0"/>
        <w:rPr>
          <w:rFonts w:eastAsia="Times New Roman"/>
        </w:rPr>
      </w:pPr>
      <w:r w:rsidRPr="00F166FE">
        <w:rPr>
          <w:rFonts w:eastAsia="Times New Roman"/>
          <w:rtl/>
        </w:rPr>
        <w:t>פיצוי לפי הסתברות</w:t>
      </w:r>
      <w:r w:rsidR="00214AAD">
        <w:rPr>
          <w:rFonts w:eastAsia="Times New Roman" w:hint="cs"/>
          <w:rtl/>
        </w:rPr>
        <w:t xml:space="preserve"> - </w:t>
      </w:r>
      <w:r w:rsidR="00214AAD" w:rsidRPr="00214AAD">
        <w:rPr>
          <w:rFonts w:eastAsia="Times New Roman"/>
          <w:rtl/>
        </w:rPr>
        <w:t>כשסוג הנזק צפוי אך מידת הנזק לא וודאית בהמ"ש מאפשר לחשב את הפיצוי לפי הסתברות.</w:t>
      </w:r>
    </w:p>
    <w:p w14:paraId="7B7C406C" w14:textId="77777777" w:rsidR="00752750" w:rsidRDefault="00D47E57" w:rsidP="000325E9">
      <w:pPr>
        <w:numPr>
          <w:ilvl w:val="4"/>
          <w:numId w:val="2"/>
        </w:numPr>
        <w:spacing w:after="0"/>
        <w:rPr>
          <w:rFonts w:eastAsia="Times New Roman"/>
        </w:rPr>
      </w:pPr>
      <w:r>
        <w:rPr>
          <w:rFonts w:eastAsia="Times New Roman" w:hint="cs"/>
          <w:b/>
          <w:bCs/>
          <w:rtl/>
        </w:rPr>
        <w:t xml:space="preserve">פס"ד </w:t>
      </w:r>
      <w:proofErr w:type="spellStart"/>
      <w:r w:rsidR="005C7617">
        <w:rPr>
          <w:rFonts w:eastAsia="Times New Roman" w:hint="cs"/>
          <w:b/>
          <w:bCs/>
          <w:rtl/>
        </w:rPr>
        <w:t>אניסימוב</w:t>
      </w:r>
      <w:proofErr w:type="spellEnd"/>
      <w:r w:rsidR="005C7617">
        <w:rPr>
          <w:rFonts w:eastAsia="Times New Roman" w:hint="cs"/>
          <w:b/>
          <w:bCs/>
          <w:rtl/>
        </w:rPr>
        <w:t xml:space="preserve"> </w:t>
      </w:r>
      <w:r w:rsidR="00752750">
        <w:rPr>
          <w:rFonts w:eastAsia="Times New Roman"/>
          <w:b/>
          <w:bCs/>
          <w:rtl/>
        </w:rPr>
        <w:t>–</w:t>
      </w:r>
      <w:r w:rsidR="005C7617">
        <w:rPr>
          <w:rFonts w:eastAsia="Times New Roman" w:hint="cs"/>
          <w:b/>
          <w:bCs/>
          <w:rtl/>
        </w:rPr>
        <w:t xml:space="preserve"> </w:t>
      </w:r>
      <w:r w:rsidR="00752750">
        <w:rPr>
          <w:rFonts w:eastAsia="Times New Roman" w:hint="cs"/>
          <w:rtl/>
        </w:rPr>
        <w:t>למלון היה אובדן רווחים בגלל עיקוב בבניה.</w:t>
      </w:r>
    </w:p>
    <w:p w14:paraId="6B4A00D3" w14:textId="076C06B3" w:rsidR="00C04125" w:rsidRDefault="00752750" w:rsidP="000325E9">
      <w:pPr>
        <w:numPr>
          <w:ilvl w:val="5"/>
          <w:numId w:val="2"/>
        </w:numPr>
        <w:spacing w:after="0"/>
        <w:rPr>
          <w:rFonts w:eastAsia="Times New Roman"/>
        </w:rPr>
      </w:pPr>
      <w:r>
        <w:rPr>
          <w:rFonts w:eastAsia="Times New Roman" w:hint="cs"/>
          <w:b/>
          <w:bCs/>
          <w:rtl/>
        </w:rPr>
        <w:t>כה</w:t>
      </w:r>
      <w:r w:rsidR="00AE306D">
        <w:rPr>
          <w:rFonts w:eastAsia="Times New Roman" w:hint="cs"/>
          <w:b/>
          <w:bCs/>
          <w:rtl/>
        </w:rPr>
        <w:t>ן (דעת מיעוט)</w:t>
      </w:r>
      <w:r w:rsidR="00AE306D">
        <w:rPr>
          <w:rFonts w:eastAsia="Times New Roman" w:hint="cs"/>
          <w:b/>
          <w:bCs/>
        </w:rPr>
        <w:t xml:space="preserve"> </w:t>
      </w:r>
      <w:r w:rsidR="00AE306D">
        <w:rPr>
          <w:rFonts w:eastAsia="Times New Roman"/>
          <w:b/>
          <w:bCs/>
          <w:rtl/>
        </w:rPr>
        <w:t>–</w:t>
      </w:r>
      <w:r w:rsidR="00AE306D">
        <w:rPr>
          <w:rFonts w:eastAsia="Times New Roman" w:hint="cs"/>
          <w:b/>
          <w:bCs/>
          <w:rtl/>
        </w:rPr>
        <w:t xml:space="preserve"> </w:t>
      </w:r>
      <w:r w:rsidR="00AE306D">
        <w:rPr>
          <w:rFonts w:eastAsia="Times New Roman" w:hint="cs"/>
          <w:rtl/>
        </w:rPr>
        <w:t>צריך להוכיח</w:t>
      </w:r>
      <w:r w:rsidR="00D47E57">
        <w:rPr>
          <w:rFonts w:eastAsia="Times New Roman" w:hint="cs"/>
          <w:b/>
          <w:bCs/>
          <w:rtl/>
        </w:rPr>
        <w:t xml:space="preserve"> </w:t>
      </w:r>
      <w:r w:rsidR="008B2E37">
        <w:rPr>
          <w:rFonts w:eastAsia="Times New Roman" w:hint="cs"/>
          <w:rtl/>
        </w:rPr>
        <w:t xml:space="preserve">נזק צפוי </w:t>
      </w:r>
      <w:r w:rsidR="00DA6AE8">
        <w:rPr>
          <w:rFonts w:eastAsia="Times New Roman" w:hint="cs"/>
          <w:rtl/>
        </w:rPr>
        <w:t>ומרגע שהוכחה צפיות הנזק אין צורך להוכיח את היקף הנזק.</w:t>
      </w:r>
    </w:p>
    <w:p w14:paraId="0496CE6A" w14:textId="1391D88A" w:rsidR="006340EE" w:rsidRPr="006340EE" w:rsidRDefault="008D7F5B" w:rsidP="000325E9">
      <w:pPr>
        <w:numPr>
          <w:ilvl w:val="5"/>
          <w:numId w:val="2"/>
        </w:numPr>
        <w:spacing w:after="0"/>
        <w:rPr>
          <w:rFonts w:eastAsia="Times New Roman"/>
          <w:rtl/>
        </w:rPr>
      </w:pPr>
      <w:r>
        <w:rPr>
          <w:rFonts w:eastAsia="Times New Roman" w:hint="cs"/>
          <w:b/>
          <w:bCs/>
          <w:rtl/>
        </w:rPr>
        <w:t xml:space="preserve">ברק (דעת הרוב) </w:t>
      </w:r>
      <w:r w:rsidR="006340EE">
        <w:rPr>
          <w:rFonts w:eastAsia="Times New Roman"/>
          <w:b/>
          <w:bCs/>
          <w:rtl/>
        </w:rPr>
        <w:t>–</w:t>
      </w:r>
      <w:r>
        <w:rPr>
          <w:rFonts w:eastAsia="Times New Roman" w:hint="cs"/>
          <w:rtl/>
        </w:rPr>
        <w:t xml:space="preserve"> </w:t>
      </w:r>
      <w:r w:rsidR="006340EE">
        <w:rPr>
          <w:rFonts w:eastAsia="Times New Roman" w:hint="cs"/>
          <w:rtl/>
        </w:rPr>
        <w:t>מלבד דרישה לוודאות הנזק יש דרישה גם לוודאות הפיצויים.</w:t>
      </w:r>
    </w:p>
    <w:p w14:paraId="59755DF6" w14:textId="52A704CA" w:rsidR="00F166FE" w:rsidRPr="001043FA" w:rsidRDefault="001043FA" w:rsidP="000325E9">
      <w:pPr>
        <w:numPr>
          <w:ilvl w:val="1"/>
          <w:numId w:val="2"/>
        </w:numPr>
        <w:shd w:val="clear" w:color="auto" w:fill="FBE4D5" w:themeFill="accent2" w:themeFillTint="33"/>
        <w:spacing w:after="0"/>
        <w:rPr>
          <w:rFonts w:eastAsia="Times New Roman"/>
          <w:b/>
          <w:bCs/>
          <w:rtl/>
        </w:rPr>
      </w:pPr>
      <w:r>
        <w:rPr>
          <w:rFonts w:eastAsia="Times New Roman" w:hint="cs"/>
          <w:b/>
          <w:bCs/>
          <w:rtl/>
        </w:rPr>
        <w:t>סיבתיות</w:t>
      </w:r>
      <w:r w:rsidR="00214AAD">
        <w:rPr>
          <w:rFonts w:eastAsia="Times New Roman" w:hint="cs"/>
          <w:b/>
          <w:bCs/>
          <w:rtl/>
        </w:rPr>
        <w:t xml:space="preserve"> </w:t>
      </w:r>
    </w:p>
    <w:p w14:paraId="10A36102" w14:textId="7473CDA1" w:rsidR="00214AAD" w:rsidRDefault="00214AAD" w:rsidP="000325E9">
      <w:pPr>
        <w:numPr>
          <w:ilvl w:val="2"/>
          <w:numId w:val="2"/>
        </w:numPr>
        <w:spacing w:after="0"/>
        <w:rPr>
          <w:rFonts w:eastAsia="Times New Roman"/>
        </w:rPr>
      </w:pPr>
      <w:r w:rsidRPr="00214AAD">
        <w:rPr>
          <w:rFonts w:eastAsia="Times New Roman" w:hint="cs"/>
          <w:b/>
          <w:bCs/>
          <w:rtl/>
        </w:rPr>
        <w:t>הגדרה</w:t>
      </w:r>
      <w:r>
        <w:rPr>
          <w:rFonts w:eastAsia="Times New Roman" w:hint="cs"/>
          <w:rtl/>
        </w:rPr>
        <w:t xml:space="preserve">: </w:t>
      </w:r>
      <w:r w:rsidR="004E2D26">
        <w:rPr>
          <w:rFonts w:eastAsia="Times New Roman" w:hint="cs"/>
          <w:rtl/>
        </w:rPr>
        <w:t>קשר סיבתי בין ההפרה לנזק. אלמלא ההפרה הנזק לא היה מתרחש.</w:t>
      </w:r>
    </w:p>
    <w:p w14:paraId="19A49652" w14:textId="5115905D" w:rsidR="004E2D26" w:rsidRPr="00A012C7" w:rsidRDefault="00E20DF5" w:rsidP="000325E9">
      <w:pPr>
        <w:numPr>
          <w:ilvl w:val="2"/>
          <w:numId w:val="2"/>
        </w:numPr>
        <w:spacing w:after="0"/>
        <w:rPr>
          <w:rFonts w:eastAsia="Times New Roman"/>
          <w:b/>
          <w:bCs/>
        </w:rPr>
      </w:pPr>
      <w:r w:rsidRPr="00A012C7">
        <w:rPr>
          <w:rFonts w:eastAsia="Times New Roman" w:hint="cs"/>
          <w:b/>
          <w:bCs/>
          <w:rtl/>
        </w:rPr>
        <w:t>ישנם שני גורמים מרכזיים לאי וודאות:</w:t>
      </w:r>
    </w:p>
    <w:p w14:paraId="43501667" w14:textId="155456B1" w:rsidR="00E20DF5" w:rsidRDefault="00E20DF5" w:rsidP="000325E9">
      <w:pPr>
        <w:numPr>
          <w:ilvl w:val="3"/>
          <w:numId w:val="2"/>
        </w:numPr>
        <w:spacing w:after="0"/>
        <w:rPr>
          <w:rFonts w:eastAsia="Times New Roman"/>
        </w:rPr>
      </w:pPr>
      <w:r w:rsidRPr="00092694">
        <w:rPr>
          <w:rFonts w:eastAsia="Times New Roman" w:hint="cs"/>
          <w:u w:val="single"/>
          <w:rtl/>
        </w:rPr>
        <w:t>עולם אלטרנטיבי</w:t>
      </w:r>
      <w:r w:rsidR="001C07DF">
        <w:rPr>
          <w:rFonts w:eastAsia="Times New Roman" w:hint="cs"/>
          <w:rtl/>
        </w:rPr>
        <w:t xml:space="preserve"> - </w:t>
      </w:r>
      <w:r w:rsidR="001C07DF" w:rsidRPr="001C07DF">
        <w:rPr>
          <w:rFonts w:eastAsia="Times New Roman"/>
          <w:rtl/>
        </w:rPr>
        <w:t>לעיתים יש מקרים שבהם יש קושי להראות מה היה קורה בעולם ערטילאי שבו ההפרה לא הייתה מתרחשת. למשל הפרה של חוזה פרסום- (חוסר וודאות לגבי אם הוא היה מצליח או לא).</w:t>
      </w:r>
    </w:p>
    <w:p w14:paraId="112E54BC" w14:textId="100D64EC" w:rsidR="00E961EE" w:rsidRPr="00E961EE" w:rsidRDefault="00E20DF5" w:rsidP="000325E9">
      <w:pPr>
        <w:numPr>
          <w:ilvl w:val="3"/>
          <w:numId w:val="2"/>
        </w:numPr>
        <w:spacing w:after="0"/>
        <w:rPr>
          <w:rFonts w:eastAsia="Times New Roman"/>
          <w:rtl/>
        </w:rPr>
      </w:pPr>
      <w:r w:rsidRPr="00092694">
        <w:rPr>
          <w:rFonts w:eastAsia="Times New Roman" w:hint="cs"/>
          <w:u w:val="single"/>
          <w:rtl/>
        </w:rPr>
        <w:t>נזק עתידי</w:t>
      </w:r>
      <w:r w:rsidR="00E961EE">
        <w:rPr>
          <w:rFonts w:eastAsia="Times New Roman" w:hint="cs"/>
          <w:b/>
          <w:bCs/>
          <w:rtl/>
        </w:rPr>
        <w:t xml:space="preserve"> </w:t>
      </w:r>
      <w:r w:rsidR="00E961EE" w:rsidRPr="00092694">
        <w:rPr>
          <w:rFonts w:eastAsia="Times New Roman" w:hint="cs"/>
          <w:rtl/>
        </w:rPr>
        <w:t>-</w:t>
      </w:r>
      <w:r w:rsidR="00E961EE">
        <w:rPr>
          <w:rFonts w:eastAsia="Times New Roman" w:hint="cs"/>
          <w:b/>
          <w:bCs/>
          <w:rtl/>
        </w:rPr>
        <w:t xml:space="preserve"> </w:t>
      </w:r>
      <w:r w:rsidR="00E961EE" w:rsidRPr="00E961EE">
        <w:rPr>
          <w:rFonts w:eastAsia="Times New Roman"/>
          <w:rtl/>
        </w:rPr>
        <w:t xml:space="preserve">עמידה על נזק שעוד לא קרה. למשל הסכם גידור שהיה יכול להוריד את הסיכון שלי להפסד ביחס לתנודת הדולר. אין לדעת אם ההסכם הוא מוצלח או לא. </w:t>
      </w:r>
    </w:p>
    <w:p w14:paraId="3A623899" w14:textId="3B03B606" w:rsidR="00E20DF5" w:rsidRDefault="007C6327" w:rsidP="000325E9">
      <w:pPr>
        <w:numPr>
          <w:ilvl w:val="2"/>
          <w:numId w:val="2"/>
        </w:numPr>
        <w:spacing w:after="0"/>
        <w:rPr>
          <w:rFonts w:eastAsia="Times New Roman"/>
          <w:b/>
          <w:bCs/>
        </w:rPr>
      </w:pPr>
      <w:r>
        <w:rPr>
          <w:rFonts w:eastAsia="Times New Roman" w:hint="cs"/>
          <w:b/>
          <w:bCs/>
          <w:rtl/>
        </w:rPr>
        <w:t>פיצוי ה</w:t>
      </w:r>
      <w:r w:rsidR="002E1E85">
        <w:rPr>
          <w:rFonts w:eastAsia="Times New Roman" w:hint="cs"/>
          <w:b/>
          <w:bCs/>
          <w:rtl/>
        </w:rPr>
        <w:t xml:space="preserve">סתברות - </w:t>
      </w:r>
      <w:r w:rsidR="00E961EE" w:rsidRPr="00E961EE">
        <w:rPr>
          <w:rFonts w:eastAsia="Times New Roman"/>
          <w:rtl/>
        </w:rPr>
        <w:t>בחוזים יש הכרה רחבה באופן יחסי של פיצוי לפי הסתברות, רק בתנאי שיש סיכוי ממשי ולא ספקולטיבי- כשהנזק ממש ספקולטיבי לא נותנים בגינו פיצוי.</w:t>
      </w:r>
    </w:p>
    <w:p w14:paraId="186ACC57" w14:textId="77777777" w:rsidR="009503D5" w:rsidRPr="001C07DF" w:rsidRDefault="009503D5" w:rsidP="000325E9">
      <w:pPr>
        <w:spacing w:after="0"/>
        <w:ind w:left="1080"/>
        <w:rPr>
          <w:rFonts w:eastAsia="Times New Roman"/>
          <w:b/>
          <w:bCs/>
        </w:rPr>
      </w:pPr>
    </w:p>
    <w:p w14:paraId="622A18A3" w14:textId="735717AE" w:rsidR="0042293C" w:rsidRDefault="000C5BB8" w:rsidP="000325E9">
      <w:pPr>
        <w:numPr>
          <w:ilvl w:val="1"/>
          <w:numId w:val="2"/>
        </w:numPr>
        <w:shd w:val="clear" w:color="auto" w:fill="FBE4D5" w:themeFill="accent2" w:themeFillTint="33"/>
        <w:spacing w:after="0"/>
        <w:rPr>
          <w:rFonts w:eastAsia="Times New Roman"/>
          <w:b/>
          <w:bCs/>
        </w:rPr>
      </w:pPr>
      <w:r>
        <w:rPr>
          <w:rFonts w:eastAsia="Times New Roman" w:hint="cs"/>
          <w:b/>
          <w:bCs/>
          <w:rtl/>
        </w:rPr>
        <w:t xml:space="preserve">חובת </w:t>
      </w:r>
      <w:r w:rsidR="0042293C">
        <w:rPr>
          <w:rFonts w:eastAsia="Times New Roman" w:hint="cs"/>
          <w:b/>
          <w:bCs/>
          <w:rtl/>
        </w:rPr>
        <w:t>הקטנת הנזק</w:t>
      </w:r>
    </w:p>
    <w:p w14:paraId="74D78DA1" w14:textId="4D1DB4EB" w:rsidR="008E5663" w:rsidRPr="0071391F" w:rsidRDefault="008E5663" w:rsidP="000325E9">
      <w:pPr>
        <w:numPr>
          <w:ilvl w:val="2"/>
          <w:numId w:val="2"/>
        </w:numPr>
        <w:spacing w:after="0"/>
        <w:rPr>
          <w:rFonts w:eastAsia="Times New Roman"/>
          <w:b/>
          <w:bCs/>
        </w:rPr>
      </w:pPr>
      <w:r w:rsidRPr="0071391F">
        <w:rPr>
          <w:rFonts w:eastAsia="Times New Roman" w:hint="cs"/>
          <w:b/>
          <w:bCs/>
          <w:rtl/>
        </w:rPr>
        <w:t>חובת הקטנת הנזק מעוגנת בחוק:</w:t>
      </w:r>
    </w:p>
    <w:p w14:paraId="4146FC0F" w14:textId="65EDF747" w:rsidR="00002B28" w:rsidRPr="008E5663" w:rsidRDefault="008E5663" w:rsidP="000325E9">
      <w:pPr>
        <w:numPr>
          <w:ilvl w:val="3"/>
          <w:numId w:val="2"/>
        </w:numPr>
        <w:spacing w:after="0"/>
        <w:rPr>
          <w:rFonts w:eastAsia="Times New Roman"/>
          <w:i/>
          <w:iCs/>
        </w:rPr>
      </w:pPr>
      <w:r w:rsidRPr="008E5663">
        <w:rPr>
          <w:rFonts w:eastAsia="Times New Roman" w:hint="cs"/>
          <w:i/>
          <w:iCs/>
          <w:rtl/>
        </w:rPr>
        <w:t>"</w:t>
      </w:r>
      <w:r>
        <w:rPr>
          <w:rFonts w:eastAsia="Times New Roman" w:hint="cs"/>
          <w:i/>
          <w:iCs/>
          <w:rtl/>
        </w:rPr>
        <w:t>14</w:t>
      </w:r>
      <w:r w:rsidRPr="008E5663">
        <w:rPr>
          <w:rFonts w:eastAsia="Times New Roman" w:hint="cs"/>
          <w:i/>
          <w:iCs/>
          <w:rtl/>
        </w:rPr>
        <w:t xml:space="preserve">(א) </w:t>
      </w:r>
      <w:r w:rsidR="00002B28" w:rsidRPr="008E5663">
        <w:rPr>
          <w:rFonts w:eastAsia="Times New Roman"/>
          <w:i/>
          <w:iCs/>
          <w:rtl/>
        </w:rPr>
        <w:t xml:space="preserve">אין המפר חייב בפיצויים לפי ס' 10, 12, 13 בעד נזק שהיה יכול להימנע או לקטון בעזרת אמצעים סבירים של </w:t>
      </w:r>
      <w:proofErr w:type="spellStart"/>
      <w:r w:rsidR="00002B28" w:rsidRPr="008E5663">
        <w:rPr>
          <w:rFonts w:eastAsia="Times New Roman"/>
          <w:i/>
          <w:iCs/>
          <w:rtl/>
        </w:rPr>
        <w:t>הניפר</w:t>
      </w:r>
      <w:proofErr w:type="spellEnd"/>
      <w:r w:rsidRPr="008E5663">
        <w:rPr>
          <w:rFonts w:eastAsia="Times New Roman" w:hint="cs"/>
          <w:i/>
          <w:iCs/>
          <w:rtl/>
        </w:rPr>
        <w:t>"</w:t>
      </w:r>
      <w:r w:rsidR="00002B28" w:rsidRPr="008E5663">
        <w:rPr>
          <w:rFonts w:eastAsia="Times New Roman"/>
          <w:i/>
          <w:iCs/>
          <w:rtl/>
        </w:rPr>
        <w:t>.</w:t>
      </w:r>
    </w:p>
    <w:p w14:paraId="5B40A091" w14:textId="4F94321A" w:rsidR="00002B28" w:rsidRDefault="008E5663" w:rsidP="000325E9">
      <w:pPr>
        <w:numPr>
          <w:ilvl w:val="3"/>
          <w:numId w:val="2"/>
        </w:numPr>
        <w:spacing w:after="0"/>
        <w:rPr>
          <w:rFonts w:eastAsia="Times New Roman"/>
          <w:i/>
          <w:iCs/>
        </w:rPr>
      </w:pPr>
      <w:r w:rsidRPr="008E5663">
        <w:rPr>
          <w:rFonts w:eastAsia="Times New Roman" w:hint="cs"/>
          <w:i/>
          <w:iCs/>
          <w:rtl/>
        </w:rPr>
        <w:t>"</w:t>
      </w:r>
      <w:r>
        <w:rPr>
          <w:rFonts w:eastAsia="Times New Roman" w:hint="cs"/>
          <w:i/>
          <w:iCs/>
          <w:rtl/>
        </w:rPr>
        <w:t>14</w:t>
      </w:r>
      <w:r w:rsidRPr="008E5663">
        <w:rPr>
          <w:rFonts w:eastAsia="Times New Roman" w:hint="cs"/>
          <w:i/>
          <w:iCs/>
          <w:rtl/>
        </w:rPr>
        <w:t xml:space="preserve">(ב) </w:t>
      </w:r>
      <w:r w:rsidR="00002B28" w:rsidRPr="008E5663">
        <w:rPr>
          <w:rFonts w:eastAsia="Times New Roman"/>
          <w:i/>
          <w:iCs/>
          <w:rtl/>
        </w:rPr>
        <w:t>הוציא הנפגע הוצאות סבירות על מנת להקטין או למנוע את הנזק המפר חייב לשפות על ההוצאות הסבירות אלו שהוציא הנפגע – בין אם באמת נמנע/הוקטן או לא. אם ההוצאות בלתי סבירות- חייב המפר בשיפוי שיעורן הסביר</w:t>
      </w:r>
      <w:r w:rsidRPr="008E5663">
        <w:rPr>
          <w:rFonts w:eastAsia="Times New Roman" w:hint="cs"/>
          <w:i/>
          <w:iCs/>
          <w:rtl/>
        </w:rPr>
        <w:t>"</w:t>
      </w:r>
      <w:r w:rsidR="00002B28" w:rsidRPr="008E5663">
        <w:rPr>
          <w:rFonts w:eastAsia="Times New Roman"/>
          <w:i/>
          <w:iCs/>
          <w:rtl/>
        </w:rPr>
        <w:t>.</w:t>
      </w:r>
    </w:p>
    <w:p w14:paraId="0352F31B" w14:textId="6962EFA6" w:rsidR="0071391F" w:rsidRPr="0071391F" w:rsidRDefault="0071391F" w:rsidP="000325E9">
      <w:pPr>
        <w:numPr>
          <w:ilvl w:val="2"/>
          <w:numId w:val="2"/>
        </w:numPr>
        <w:spacing w:after="0"/>
        <w:rPr>
          <w:rFonts w:eastAsia="Times New Roman"/>
          <w:i/>
          <w:iCs/>
        </w:rPr>
      </w:pPr>
      <w:r>
        <w:rPr>
          <w:rFonts w:eastAsia="Times New Roman" w:hint="cs"/>
          <w:b/>
          <w:bCs/>
          <w:rtl/>
        </w:rPr>
        <w:t>הרציונל:</w:t>
      </w:r>
    </w:p>
    <w:p w14:paraId="1390B5AF" w14:textId="6D81285B" w:rsidR="0071391F" w:rsidRDefault="00A57E62" w:rsidP="000325E9">
      <w:pPr>
        <w:numPr>
          <w:ilvl w:val="3"/>
          <w:numId w:val="2"/>
        </w:numPr>
        <w:spacing w:after="0"/>
        <w:rPr>
          <w:rFonts w:eastAsia="Times New Roman"/>
        </w:rPr>
      </w:pPr>
      <w:r>
        <w:rPr>
          <w:rFonts w:eastAsia="Times New Roman" w:hint="cs"/>
          <w:rtl/>
        </w:rPr>
        <w:t>יצירת</w:t>
      </w:r>
      <w:r w:rsidR="00926492">
        <w:rPr>
          <w:rFonts w:eastAsia="Times New Roman" w:hint="cs"/>
          <w:rtl/>
        </w:rPr>
        <w:t xml:space="preserve"> תמריצים </w:t>
      </w:r>
      <w:proofErr w:type="spellStart"/>
      <w:r w:rsidR="00926492">
        <w:rPr>
          <w:rFonts w:eastAsia="Times New Roman" w:hint="cs"/>
          <w:rtl/>
        </w:rPr>
        <w:t>לנפר</w:t>
      </w:r>
      <w:proofErr w:type="spellEnd"/>
      <w:r w:rsidR="00926492">
        <w:rPr>
          <w:rFonts w:eastAsia="Times New Roman" w:hint="cs"/>
          <w:rtl/>
        </w:rPr>
        <w:t xml:space="preserve"> להקטין את נזקי ההפרה לאחר ההפרה</w:t>
      </w:r>
      <w:r w:rsidR="005D1B19">
        <w:rPr>
          <w:rFonts w:eastAsia="Times New Roman" w:hint="cs"/>
          <w:rtl/>
        </w:rPr>
        <w:t xml:space="preserve"> (גם פיצוי מסוכם משמש לאותה תכלית)</w:t>
      </w:r>
      <w:r w:rsidR="00926492">
        <w:rPr>
          <w:rFonts w:eastAsia="Times New Roman" w:hint="cs"/>
          <w:rtl/>
        </w:rPr>
        <w:t xml:space="preserve"> </w:t>
      </w:r>
      <w:r w:rsidR="00926492">
        <w:rPr>
          <w:rFonts w:eastAsia="Times New Roman"/>
          <w:rtl/>
        </w:rPr>
        <w:t>–</w:t>
      </w:r>
      <w:r w:rsidR="00926492">
        <w:rPr>
          <w:rFonts w:eastAsia="Times New Roman" w:hint="cs"/>
          <w:rtl/>
        </w:rPr>
        <w:t xml:space="preserve"> טוב מבחינה חברתית.</w:t>
      </w:r>
    </w:p>
    <w:p w14:paraId="33238C94" w14:textId="71DF7617" w:rsidR="00D30A2D" w:rsidRDefault="005D1B19" w:rsidP="000325E9">
      <w:pPr>
        <w:numPr>
          <w:ilvl w:val="3"/>
          <w:numId w:val="2"/>
        </w:numPr>
        <w:spacing w:after="0"/>
        <w:rPr>
          <w:rFonts w:eastAsia="Times New Roman"/>
        </w:rPr>
      </w:pPr>
      <w:r>
        <w:rPr>
          <w:rFonts w:eastAsia="Times New Roman" w:hint="cs"/>
          <w:rtl/>
        </w:rPr>
        <w:t xml:space="preserve">הגינות כלפי המפר </w:t>
      </w:r>
      <w:r w:rsidR="00FE1C1E">
        <w:rPr>
          <w:rFonts w:eastAsia="Times New Roman"/>
          <w:rtl/>
        </w:rPr>
        <w:t>–</w:t>
      </w:r>
      <w:r>
        <w:rPr>
          <w:rFonts w:eastAsia="Times New Roman" w:hint="cs"/>
          <w:rtl/>
        </w:rPr>
        <w:t xml:space="preserve"> </w:t>
      </w:r>
      <w:r w:rsidR="00FE1C1E">
        <w:rPr>
          <w:rFonts w:eastAsia="Times New Roman" w:hint="cs"/>
          <w:rtl/>
        </w:rPr>
        <w:t>נזקי שהוגדלו בגלל הפר לא יחייבו את המפר.</w:t>
      </w:r>
    </w:p>
    <w:p w14:paraId="24C23583" w14:textId="263CDA71" w:rsidR="00786A00" w:rsidRDefault="00786A00" w:rsidP="000325E9">
      <w:pPr>
        <w:numPr>
          <w:ilvl w:val="2"/>
          <w:numId w:val="2"/>
        </w:numPr>
        <w:spacing w:after="0"/>
        <w:rPr>
          <w:rFonts w:eastAsia="Times New Roman"/>
          <w:b/>
          <w:bCs/>
        </w:rPr>
      </w:pPr>
      <w:r w:rsidRPr="00786A00">
        <w:rPr>
          <w:rFonts w:eastAsia="Times New Roman" w:hint="cs"/>
          <w:b/>
          <w:bCs/>
          <w:rtl/>
        </w:rPr>
        <w:t>תכולת החובה</w:t>
      </w:r>
      <w:r>
        <w:rPr>
          <w:rFonts w:eastAsia="Times New Roman" w:hint="cs"/>
          <w:b/>
          <w:bCs/>
          <w:rtl/>
        </w:rPr>
        <w:t xml:space="preserve"> </w:t>
      </w:r>
      <w:r w:rsidR="006B44E8">
        <w:rPr>
          <w:rFonts w:eastAsia="Times New Roman"/>
          <w:b/>
          <w:bCs/>
          <w:rtl/>
        </w:rPr>
        <w:t>–</w:t>
      </w:r>
      <w:r>
        <w:rPr>
          <w:rFonts w:eastAsia="Times New Roman" w:hint="cs"/>
          <w:b/>
          <w:bCs/>
          <w:rtl/>
        </w:rPr>
        <w:t xml:space="preserve"> </w:t>
      </w:r>
      <w:r w:rsidR="006B44E8">
        <w:rPr>
          <w:rFonts w:eastAsia="Times New Roman" w:hint="cs"/>
          <w:b/>
          <w:bCs/>
          <w:rtl/>
        </w:rPr>
        <w:t xml:space="preserve">החובה חלה על הנפר </w:t>
      </w:r>
      <w:r w:rsidR="006B44E8" w:rsidRPr="006B44E8">
        <w:rPr>
          <w:rFonts w:eastAsia="Times New Roman" w:hint="cs"/>
          <w:b/>
          <w:bCs/>
          <w:u w:val="single"/>
          <w:rtl/>
        </w:rPr>
        <w:t>רק לאחר ההפרה</w:t>
      </w:r>
      <w:r w:rsidR="006B44E8">
        <w:rPr>
          <w:rFonts w:eastAsia="Times New Roman" w:hint="cs"/>
          <w:b/>
          <w:bCs/>
          <w:rtl/>
        </w:rPr>
        <w:t>.</w:t>
      </w:r>
    </w:p>
    <w:p w14:paraId="05832D92" w14:textId="6B23F893" w:rsidR="00B07F6A" w:rsidRPr="00B07F6A" w:rsidRDefault="00B07F6A" w:rsidP="000325E9">
      <w:pPr>
        <w:numPr>
          <w:ilvl w:val="3"/>
          <w:numId w:val="2"/>
        </w:numPr>
        <w:spacing w:after="0"/>
        <w:rPr>
          <w:rFonts w:eastAsia="Times New Roman"/>
          <w:b/>
          <w:bCs/>
        </w:rPr>
      </w:pPr>
      <w:r>
        <w:rPr>
          <w:rFonts w:eastAsia="Times New Roman" w:hint="cs"/>
          <w:rtl/>
        </w:rPr>
        <w:t>החובה לא חלה</w:t>
      </w:r>
      <w:r w:rsidR="001038D9">
        <w:rPr>
          <w:rFonts w:eastAsia="Times New Roman" w:hint="cs"/>
          <w:rtl/>
        </w:rPr>
        <w:t xml:space="preserve"> </w:t>
      </w:r>
      <w:r>
        <w:rPr>
          <w:rFonts w:eastAsia="Times New Roman" w:hint="cs"/>
          <w:rtl/>
        </w:rPr>
        <w:t>על מקרים בהם הפיצוי לא תלוי בגובה הנזק</w:t>
      </w:r>
      <w:r w:rsidR="001038D9">
        <w:rPr>
          <w:rFonts w:eastAsia="Times New Roman" w:hint="cs"/>
          <w:b/>
          <w:bCs/>
          <w:rtl/>
        </w:rPr>
        <w:t xml:space="preserve"> </w:t>
      </w:r>
      <w:r w:rsidR="001038D9">
        <w:rPr>
          <w:rFonts w:eastAsia="Times New Roman"/>
          <w:b/>
          <w:bCs/>
          <w:rtl/>
        </w:rPr>
        <w:t>–</w:t>
      </w:r>
      <w:r w:rsidR="001038D9">
        <w:rPr>
          <w:rFonts w:eastAsia="Times New Roman" w:hint="cs"/>
          <w:b/>
          <w:bCs/>
          <w:rtl/>
        </w:rPr>
        <w:t xml:space="preserve"> </w:t>
      </w:r>
      <w:r w:rsidR="001038D9">
        <w:rPr>
          <w:rFonts w:eastAsia="Times New Roman" w:hint="cs"/>
          <w:rtl/>
        </w:rPr>
        <w:t>אפשר להתנות על החובה להקטנת הנזק.</w:t>
      </w:r>
    </w:p>
    <w:p w14:paraId="0794E4B7" w14:textId="6410F3D3" w:rsidR="00B26B2B" w:rsidRPr="00B07F6A" w:rsidRDefault="00B26B2B" w:rsidP="000325E9">
      <w:pPr>
        <w:numPr>
          <w:ilvl w:val="3"/>
          <w:numId w:val="2"/>
        </w:numPr>
        <w:spacing w:after="0"/>
        <w:rPr>
          <w:rFonts w:eastAsia="Times New Roman"/>
          <w:b/>
          <w:bCs/>
        </w:rPr>
      </w:pPr>
      <w:r>
        <w:rPr>
          <w:rFonts w:eastAsia="Times New Roman" w:hint="cs"/>
          <w:rtl/>
        </w:rPr>
        <w:t xml:space="preserve">במקרה של </w:t>
      </w:r>
      <w:proofErr w:type="spellStart"/>
      <w:r>
        <w:rPr>
          <w:rFonts w:eastAsia="Times New Roman" w:hint="cs"/>
          <w:rtl/>
        </w:rPr>
        <w:t>ג'יני</w:t>
      </w:r>
      <w:proofErr w:type="spellEnd"/>
      <w:r>
        <w:rPr>
          <w:rFonts w:eastAsia="Times New Roman" w:hint="cs"/>
          <w:rtl/>
        </w:rPr>
        <w:t xml:space="preserve"> </w:t>
      </w:r>
      <w:proofErr w:type="spellStart"/>
      <w:r>
        <w:rPr>
          <w:rFonts w:eastAsia="Times New Roman" w:hint="cs"/>
          <w:rtl/>
        </w:rPr>
        <w:t>ובובי</w:t>
      </w:r>
      <w:proofErr w:type="spellEnd"/>
      <w:r>
        <w:rPr>
          <w:rFonts w:eastAsia="Times New Roman" w:hint="cs"/>
          <w:rtl/>
        </w:rPr>
        <w:t xml:space="preserve"> </w:t>
      </w:r>
      <w:r w:rsidR="00952C8A">
        <w:rPr>
          <w:rFonts w:eastAsia="Times New Roman" w:hint="cs"/>
          <w:rtl/>
        </w:rPr>
        <w:t>לא חלה עליה חובת הקטנת הנזק כי באותו רקע לא היה נזק אלא רק הפרה</w:t>
      </w:r>
      <w:r w:rsidR="004A7CCA">
        <w:rPr>
          <w:rFonts w:eastAsia="Times New Roman" w:hint="cs"/>
          <w:rtl/>
        </w:rPr>
        <w:t xml:space="preserve"> </w:t>
      </w:r>
      <w:r w:rsidR="004A7CCA">
        <w:rPr>
          <w:rFonts w:eastAsia="Times New Roman"/>
          <w:rtl/>
        </w:rPr>
        <w:t>–</w:t>
      </w:r>
      <w:r w:rsidR="004A7CCA">
        <w:rPr>
          <w:rFonts w:eastAsia="Times New Roman" w:hint="cs"/>
          <w:rtl/>
        </w:rPr>
        <w:t xml:space="preserve"> אפשר להגיד </w:t>
      </w:r>
      <w:proofErr w:type="spellStart"/>
      <w:r w:rsidR="004A7CCA">
        <w:rPr>
          <w:rFonts w:eastAsia="Times New Roman" w:hint="cs"/>
          <w:rtl/>
        </w:rPr>
        <w:t>שלג'יני</w:t>
      </w:r>
      <w:proofErr w:type="spellEnd"/>
      <w:r w:rsidR="004A7CCA">
        <w:rPr>
          <w:rFonts w:eastAsia="Times New Roman" w:hint="cs"/>
          <w:rtl/>
        </w:rPr>
        <w:t xml:space="preserve"> היה אשם תורם בהפרה</w:t>
      </w:r>
      <w:r w:rsidR="00952C8A">
        <w:rPr>
          <w:rFonts w:eastAsia="Times New Roman" w:hint="cs"/>
          <w:rtl/>
        </w:rPr>
        <w:t>.</w:t>
      </w:r>
    </w:p>
    <w:p w14:paraId="6434B144" w14:textId="0E7A6C9A" w:rsidR="00B07F6A" w:rsidRDefault="004A7CCA" w:rsidP="000325E9">
      <w:pPr>
        <w:numPr>
          <w:ilvl w:val="2"/>
          <w:numId w:val="2"/>
        </w:numPr>
        <w:spacing w:after="0"/>
        <w:rPr>
          <w:rFonts w:eastAsia="Times New Roman"/>
          <w:b/>
          <w:bCs/>
        </w:rPr>
      </w:pPr>
      <w:r>
        <w:rPr>
          <w:rFonts w:eastAsia="Times New Roman" w:hint="cs"/>
          <w:b/>
          <w:bCs/>
          <w:rtl/>
        </w:rPr>
        <w:t>הקטנת הנזק והפרה צפויה</w:t>
      </w:r>
    </w:p>
    <w:p w14:paraId="2DA679A0" w14:textId="4AD31639" w:rsidR="0079585D" w:rsidRPr="0079585D" w:rsidRDefault="005B4F19" w:rsidP="000325E9">
      <w:pPr>
        <w:numPr>
          <w:ilvl w:val="3"/>
          <w:numId w:val="2"/>
        </w:numPr>
        <w:spacing w:after="0"/>
        <w:rPr>
          <w:rFonts w:eastAsia="Times New Roman"/>
        </w:rPr>
      </w:pPr>
      <w:r w:rsidRPr="005B4F19">
        <w:rPr>
          <w:rFonts w:eastAsia="Times New Roman"/>
          <w:b/>
          <w:bCs/>
          <w:rtl/>
        </w:rPr>
        <w:lastRenderedPageBreak/>
        <w:t xml:space="preserve">פס"ד נתן נ' </w:t>
      </w:r>
      <w:proofErr w:type="spellStart"/>
      <w:r w:rsidRPr="005B4F19">
        <w:rPr>
          <w:rFonts w:eastAsia="Times New Roman"/>
          <w:b/>
          <w:bCs/>
          <w:rtl/>
        </w:rPr>
        <w:t>סטרוד+בנק</w:t>
      </w:r>
      <w:proofErr w:type="spellEnd"/>
      <w:r w:rsidRPr="005B4F19">
        <w:rPr>
          <w:rFonts w:eastAsia="Times New Roman"/>
          <w:b/>
          <w:bCs/>
          <w:rtl/>
        </w:rPr>
        <w:t xml:space="preserve"> איגוד נ' </w:t>
      </w:r>
      <w:proofErr w:type="spellStart"/>
      <w:r w:rsidRPr="005B4F19">
        <w:rPr>
          <w:rFonts w:eastAsia="Times New Roman"/>
          <w:b/>
          <w:bCs/>
          <w:rtl/>
        </w:rPr>
        <w:t>סוראקי</w:t>
      </w:r>
      <w:proofErr w:type="spellEnd"/>
      <w:r w:rsidRPr="005B4F19">
        <w:rPr>
          <w:rFonts w:eastAsia="Times New Roman"/>
          <w:b/>
          <w:bCs/>
          <w:rtl/>
        </w:rPr>
        <w:t xml:space="preserve">- </w:t>
      </w:r>
      <w:r w:rsidRPr="005B4F19">
        <w:rPr>
          <w:rFonts w:eastAsia="Times New Roman"/>
          <w:rtl/>
        </w:rPr>
        <w:t>עולה השאלה האם חלה חובת הקטנת הנזק במצבים שבהם המפר עוד לא הפר את החוזה אך הוא הודיעה על כוונתו להפר</w:t>
      </w:r>
      <w:r w:rsidR="00001A89">
        <w:rPr>
          <w:rFonts w:eastAsia="Times New Roman" w:hint="cs"/>
          <w:rtl/>
        </w:rPr>
        <w:t>?</w:t>
      </w:r>
    </w:p>
    <w:p w14:paraId="66E5B67A" w14:textId="55048CC4" w:rsidR="00B629E7" w:rsidRPr="00B629E7" w:rsidRDefault="00C46860" w:rsidP="000325E9">
      <w:pPr>
        <w:numPr>
          <w:ilvl w:val="4"/>
          <w:numId w:val="2"/>
        </w:numPr>
        <w:spacing w:after="0"/>
        <w:rPr>
          <w:rFonts w:eastAsia="Times New Roman"/>
        </w:rPr>
      </w:pPr>
      <w:r>
        <w:rPr>
          <w:rFonts w:eastAsia="Times New Roman" w:hint="cs"/>
          <w:rtl/>
        </w:rPr>
        <w:t xml:space="preserve">אופציה א' - </w:t>
      </w:r>
      <w:r w:rsidR="00B629E7" w:rsidRPr="00B629E7">
        <w:rPr>
          <w:rFonts w:eastAsia="Times New Roman"/>
          <w:rtl/>
        </w:rPr>
        <w:t xml:space="preserve">הנפר מבקש לעמוד על הקיום </w:t>
      </w:r>
      <w:r>
        <w:rPr>
          <w:rFonts w:eastAsia="Times New Roman" w:hint="cs"/>
          <w:rtl/>
        </w:rPr>
        <w:t xml:space="preserve">בעקבות ההפרה הצפויה </w:t>
      </w:r>
      <w:r w:rsidR="00B629E7" w:rsidRPr="00B629E7">
        <w:rPr>
          <w:rFonts w:eastAsia="Times New Roman"/>
          <w:rtl/>
        </w:rPr>
        <w:t xml:space="preserve">- </w:t>
      </w:r>
      <w:r w:rsidR="00B629E7" w:rsidRPr="00B629E7">
        <w:rPr>
          <w:rFonts w:eastAsia="Times New Roman"/>
          <w:b/>
          <w:bCs/>
          <w:rtl/>
        </w:rPr>
        <w:t>הפעלת ברירת הקיום</w:t>
      </w:r>
      <w:r>
        <w:rPr>
          <w:rFonts w:eastAsia="Times New Roman" w:hint="cs"/>
          <w:rtl/>
        </w:rPr>
        <w:t xml:space="preserve"> ולכן</w:t>
      </w:r>
      <w:r w:rsidR="00B629E7" w:rsidRPr="00B629E7">
        <w:rPr>
          <w:rFonts w:eastAsia="Times New Roman"/>
          <w:rtl/>
        </w:rPr>
        <w:t xml:space="preserve"> אין חובת הקטנת נזק</w:t>
      </w:r>
      <w:r w:rsidR="00B629E7">
        <w:rPr>
          <w:rFonts w:eastAsia="Times New Roman" w:hint="cs"/>
          <w:rtl/>
        </w:rPr>
        <w:t>.</w:t>
      </w:r>
    </w:p>
    <w:p w14:paraId="71DA18E1" w14:textId="698C8697" w:rsidR="0079585D" w:rsidRDefault="00F82AFC" w:rsidP="000325E9">
      <w:pPr>
        <w:numPr>
          <w:ilvl w:val="5"/>
          <w:numId w:val="2"/>
        </w:numPr>
        <w:spacing w:after="0"/>
        <w:rPr>
          <w:rFonts w:eastAsia="Times New Roman"/>
        </w:rPr>
      </w:pPr>
      <w:r>
        <w:rPr>
          <w:rFonts w:eastAsia="Times New Roman" w:hint="cs"/>
          <w:rtl/>
        </w:rPr>
        <w:t xml:space="preserve">יש להבחין בין הסתמכות ישירה וצפייה לבין הסתמכות אגבית ונזק תוצאתי </w:t>
      </w:r>
      <w:r w:rsidR="00FE3B7B">
        <w:rPr>
          <w:rFonts w:eastAsia="Times New Roman"/>
          <w:rtl/>
        </w:rPr>
        <w:t>–</w:t>
      </w:r>
      <w:r>
        <w:rPr>
          <w:rFonts w:eastAsia="Times New Roman" w:hint="cs"/>
          <w:rtl/>
        </w:rPr>
        <w:t xml:space="preserve"> </w:t>
      </w:r>
      <w:r w:rsidR="00FE3B7B">
        <w:rPr>
          <w:rFonts w:eastAsia="Times New Roman" w:hint="cs"/>
          <w:rtl/>
        </w:rPr>
        <w:t>לדוג' התחייבו לספק לי מקרר והוא מתעכב</w:t>
      </w:r>
      <w:r w:rsidR="00B100EA">
        <w:rPr>
          <w:rFonts w:eastAsia="Times New Roman" w:hint="cs"/>
          <w:rtl/>
        </w:rPr>
        <w:t xml:space="preserve"> הנזק לבשר הוא נזק תוצאתי ולכן אני צריכה למנוע אותו והוא לא ברירת קיום.</w:t>
      </w:r>
    </w:p>
    <w:p w14:paraId="4F1443D1" w14:textId="12157BB8" w:rsidR="00EA42D9" w:rsidRPr="00B629E7" w:rsidRDefault="00EA42D9" w:rsidP="000325E9">
      <w:pPr>
        <w:numPr>
          <w:ilvl w:val="4"/>
          <w:numId w:val="2"/>
        </w:numPr>
        <w:spacing w:after="0"/>
        <w:rPr>
          <w:rFonts w:eastAsia="Times New Roman"/>
        </w:rPr>
      </w:pPr>
      <w:r>
        <w:rPr>
          <w:rFonts w:eastAsia="Times New Roman" w:hint="cs"/>
          <w:rtl/>
        </w:rPr>
        <w:t xml:space="preserve">אופציה ב' </w:t>
      </w:r>
      <w:r>
        <w:rPr>
          <w:rFonts w:eastAsia="Times New Roman"/>
          <w:rtl/>
        </w:rPr>
        <w:t>–</w:t>
      </w:r>
      <w:r>
        <w:rPr>
          <w:rFonts w:eastAsia="Times New Roman" w:hint="cs"/>
          <w:rtl/>
        </w:rPr>
        <w:t xml:space="preserve"> קיימת חובת הקטנת הנזק גם בהפרה צפויה.</w:t>
      </w:r>
    </w:p>
    <w:p w14:paraId="0FA92519" w14:textId="7FD50BCF" w:rsidR="0042293C" w:rsidRPr="0071391F" w:rsidRDefault="0042293C" w:rsidP="000325E9">
      <w:pPr>
        <w:numPr>
          <w:ilvl w:val="1"/>
          <w:numId w:val="2"/>
        </w:numPr>
        <w:shd w:val="clear" w:color="auto" w:fill="FBE4D5" w:themeFill="accent2" w:themeFillTint="33"/>
        <w:spacing w:after="0"/>
        <w:rPr>
          <w:rFonts w:eastAsia="Times New Roman"/>
          <w:b/>
          <w:bCs/>
        </w:rPr>
      </w:pPr>
      <w:r w:rsidRPr="0071391F">
        <w:rPr>
          <w:rFonts w:eastAsia="Times New Roman" w:hint="cs"/>
          <w:b/>
          <w:bCs/>
          <w:rtl/>
        </w:rPr>
        <w:t>אשם תורם</w:t>
      </w:r>
    </w:p>
    <w:p w14:paraId="7C0FF673" w14:textId="36B64128" w:rsidR="00B100EA" w:rsidRPr="005E3622" w:rsidRDefault="005E3622" w:rsidP="000325E9">
      <w:pPr>
        <w:numPr>
          <w:ilvl w:val="2"/>
          <w:numId w:val="2"/>
        </w:numPr>
        <w:spacing w:after="0"/>
        <w:rPr>
          <w:rFonts w:eastAsia="Times New Roman"/>
          <w:b/>
          <w:bCs/>
        </w:rPr>
      </w:pPr>
      <w:r>
        <w:rPr>
          <w:rFonts w:eastAsia="Times New Roman" w:hint="cs"/>
          <w:b/>
          <w:bCs/>
          <w:rtl/>
        </w:rPr>
        <w:t xml:space="preserve">הגדרה: </w:t>
      </w:r>
      <w:r>
        <w:rPr>
          <w:rFonts w:eastAsia="Times New Roman" w:hint="cs"/>
          <w:rtl/>
        </w:rPr>
        <w:t>מקרים בהם הנפר יכול היה למנוע את ההפרה או לפחות להקטין את הסיכון להפרה.</w:t>
      </w:r>
    </w:p>
    <w:p w14:paraId="3F3547A5" w14:textId="1C497CB8" w:rsidR="00833D95" w:rsidRPr="00833D95" w:rsidRDefault="00833D95" w:rsidP="000325E9">
      <w:pPr>
        <w:numPr>
          <w:ilvl w:val="2"/>
          <w:numId w:val="2"/>
        </w:numPr>
        <w:spacing w:after="0"/>
        <w:rPr>
          <w:rFonts w:eastAsia="Times New Roman"/>
          <w:b/>
          <w:bCs/>
        </w:rPr>
      </w:pPr>
      <w:r>
        <w:rPr>
          <w:rFonts w:eastAsia="Times New Roman" w:hint="cs"/>
          <w:rtl/>
        </w:rPr>
        <w:t xml:space="preserve">באשם תורם אנחנו </w:t>
      </w:r>
      <w:r w:rsidR="003C2D5D">
        <w:rPr>
          <w:rFonts w:eastAsia="Times New Roman" w:hint="cs"/>
          <w:rtl/>
        </w:rPr>
        <w:t>מפחיתים בשיעור מסוים את הפיצוי מהנזק</w:t>
      </w:r>
      <w:r w:rsidR="00FB597F">
        <w:rPr>
          <w:rFonts w:eastAsia="Times New Roman" w:hint="cs"/>
          <w:rtl/>
        </w:rPr>
        <w:t xml:space="preserve"> </w:t>
      </w:r>
      <w:r w:rsidR="00FB597F">
        <w:rPr>
          <w:rFonts w:eastAsia="Times New Roman"/>
          <w:rtl/>
        </w:rPr>
        <w:t>–</w:t>
      </w:r>
      <w:r w:rsidR="00FB597F">
        <w:rPr>
          <w:rFonts w:eastAsia="Times New Roman" w:hint="cs"/>
          <w:rtl/>
        </w:rPr>
        <w:t xml:space="preserve"> כלומר פיצוי יחסי.</w:t>
      </w:r>
    </w:p>
    <w:p w14:paraId="63859883" w14:textId="4A4269D9" w:rsidR="00833D95" w:rsidRDefault="00F70A35" w:rsidP="000325E9">
      <w:pPr>
        <w:numPr>
          <w:ilvl w:val="2"/>
          <w:numId w:val="2"/>
        </w:numPr>
        <w:spacing w:after="0"/>
        <w:rPr>
          <w:rFonts w:eastAsia="Times New Roman"/>
          <w:b/>
          <w:bCs/>
        </w:rPr>
      </w:pPr>
      <w:r w:rsidRPr="00F70A35">
        <w:rPr>
          <w:rFonts w:hint="cs"/>
          <w:b/>
          <w:bCs/>
          <w:rtl/>
        </w:rPr>
        <w:t xml:space="preserve">עניין </w:t>
      </w:r>
      <w:r w:rsidRPr="00F70A35">
        <w:rPr>
          <w:rFonts w:hint="cs"/>
          <w:b/>
          <w:bCs/>
        </w:rPr>
        <w:t>EXAMINE</w:t>
      </w:r>
      <w:r w:rsidRPr="00F70A35">
        <w:rPr>
          <w:rFonts w:eastAsia="Times New Roman" w:hint="cs"/>
          <w:b/>
          <w:bCs/>
          <w:rtl/>
        </w:rPr>
        <w:t xml:space="preserve"> </w:t>
      </w:r>
      <w:r w:rsidR="00841219">
        <w:rPr>
          <w:rFonts w:eastAsia="Times New Roman"/>
          <w:b/>
          <w:bCs/>
          <w:rtl/>
        </w:rPr>
        <w:t>–</w:t>
      </w:r>
      <w:r w:rsidRPr="00F70A35">
        <w:rPr>
          <w:rFonts w:eastAsia="Times New Roman" w:hint="cs"/>
          <w:b/>
          <w:bCs/>
          <w:rtl/>
        </w:rPr>
        <w:t xml:space="preserve"> </w:t>
      </w:r>
      <w:r w:rsidR="00841219">
        <w:rPr>
          <w:rFonts w:eastAsia="Times New Roman" w:hint="cs"/>
          <w:rtl/>
        </w:rPr>
        <w:t>חברה קנ</w:t>
      </w:r>
      <w:r w:rsidR="00041CF0">
        <w:rPr>
          <w:rFonts w:eastAsia="Times New Roman" w:hint="cs"/>
          <w:rtl/>
        </w:rPr>
        <w:t xml:space="preserve">תה נעליים מיצרנית והיצרנית העלימה העין מכך שיכול להיות שהמוצר לא יצליח להימכר ע"י הקונה. בכך הגדילה את הסיכוי להפרה ולכן </w:t>
      </w:r>
      <w:r w:rsidR="00833D95">
        <w:rPr>
          <w:rFonts w:eastAsia="Times New Roman" w:hint="cs"/>
          <w:rtl/>
        </w:rPr>
        <w:t>יש לה אשם תורם.</w:t>
      </w:r>
    </w:p>
    <w:p w14:paraId="70E37CDA" w14:textId="6CE10CC8" w:rsidR="00FB597F" w:rsidRDefault="00FB597F" w:rsidP="000325E9">
      <w:pPr>
        <w:numPr>
          <w:ilvl w:val="2"/>
          <w:numId w:val="2"/>
        </w:numPr>
        <w:spacing w:after="0"/>
        <w:rPr>
          <w:rFonts w:eastAsia="Times New Roman"/>
          <w:b/>
          <w:bCs/>
        </w:rPr>
      </w:pPr>
      <w:r>
        <w:rPr>
          <w:rFonts w:hint="cs"/>
          <w:b/>
          <w:bCs/>
          <w:rtl/>
        </w:rPr>
        <w:t>ההבדל בין אשם תורם להקטנת הנזק:</w:t>
      </w:r>
    </w:p>
    <w:p w14:paraId="10B4371E" w14:textId="5D37EA14" w:rsidR="00FB597F" w:rsidRDefault="00FB597F" w:rsidP="000325E9">
      <w:pPr>
        <w:numPr>
          <w:ilvl w:val="3"/>
          <w:numId w:val="2"/>
        </w:numPr>
        <w:spacing w:after="0"/>
        <w:rPr>
          <w:rFonts w:eastAsia="Times New Roman"/>
          <w:b/>
          <w:bCs/>
          <w:u w:val="single"/>
        </w:rPr>
      </w:pPr>
      <w:r>
        <w:rPr>
          <w:rFonts w:eastAsia="Times New Roman" w:hint="cs"/>
          <w:b/>
          <w:bCs/>
          <w:rtl/>
        </w:rPr>
        <w:t xml:space="preserve">מועד- </w:t>
      </w:r>
      <w:r>
        <w:rPr>
          <w:rFonts w:eastAsia="Times New Roman" w:hint="cs"/>
          <w:rtl/>
        </w:rPr>
        <w:t>בהקטנת הנזק</w:t>
      </w:r>
      <w:r w:rsidR="00EA42D9">
        <w:rPr>
          <w:rFonts w:eastAsia="Times New Roman" w:hint="cs"/>
          <w:rtl/>
        </w:rPr>
        <w:t xml:space="preserve"> החובה מתחילה רק </w:t>
      </w:r>
      <w:r w:rsidR="00EA42D9">
        <w:rPr>
          <w:rFonts w:eastAsia="Times New Roman" w:hint="cs"/>
          <w:u w:val="single"/>
          <w:rtl/>
        </w:rPr>
        <w:t>לאחר</w:t>
      </w:r>
      <w:r w:rsidR="00EA42D9">
        <w:rPr>
          <w:rFonts w:eastAsia="Times New Roman" w:hint="cs"/>
          <w:b/>
          <w:bCs/>
          <w:u w:val="single"/>
          <w:rtl/>
        </w:rPr>
        <w:t xml:space="preserve"> </w:t>
      </w:r>
      <w:r w:rsidR="00EA42D9">
        <w:rPr>
          <w:rFonts w:eastAsia="Times New Roman" w:hint="cs"/>
          <w:u w:val="single"/>
          <w:rtl/>
        </w:rPr>
        <w:t>ההפרה</w:t>
      </w:r>
      <w:r w:rsidR="00EA42D9">
        <w:rPr>
          <w:rFonts w:hint="cs"/>
          <w:rtl/>
        </w:rPr>
        <w:t xml:space="preserve"> (החריג הוא בהפרה צפויה) באשם תורם </w:t>
      </w:r>
      <w:r w:rsidR="00EA42D9" w:rsidRPr="00EA42D9">
        <w:rPr>
          <w:rFonts w:hint="cs"/>
          <w:u w:val="single"/>
          <w:rtl/>
        </w:rPr>
        <w:t>לפני ההפרה ובעת ההפרה</w:t>
      </w:r>
      <w:r w:rsidR="00EA42D9">
        <w:rPr>
          <w:rFonts w:eastAsia="Times New Roman" w:hint="cs"/>
          <w:b/>
          <w:bCs/>
          <w:u w:val="single"/>
          <w:rtl/>
        </w:rPr>
        <w:t>.</w:t>
      </w:r>
    </w:p>
    <w:p w14:paraId="451BEFDC" w14:textId="37657163" w:rsidR="00EA42D9" w:rsidRDefault="00EA42D9" w:rsidP="000325E9">
      <w:pPr>
        <w:numPr>
          <w:ilvl w:val="3"/>
          <w:numId w:val="2"/>
        </w:numPr>
        <w:spacing w:after="0"/>
        <w:rPr>
          <w:rFonts w:eastAsia="Times New Roman"/>
        </w:rPr>
      </w:pPr>
      <w:r>
        <w:rPr>
          <w:rFonts w:eastAsia="Times New Roman" w:hint="cs"/>
          <w:b/>
          <w:bCs/>
          <w:rtl/>
        </w:rPr>
        <w:t xml:space="preserve">דרישת אשם </w:t>
      </w:r>
      <w:r w:rsidRPr="00743DA3">
        <w:rPr>
          <w:rFonts w:eastAsia="Times New Roman" w:hint="cs"/>
          <w:rtl/>
        </w:rPr>
        <w:t xml:space="preserve">- </w:t>
      </w:r>
      <w:r w:rsidR="00743DA3" w:rsidRPr="00743DA3">
        <w:rPr>
          <w:rFonts w:eastAsia="Times New Roman"/>
          <w:rtl/>
        </w:rPr>
        <w:t>באשם תורם אנחנו רוצים לראות שההתנהגות היא בת אשם בהקטנת הנזק החובה היא אבסולוטית.</w:t>
      </w:r>
    </w:p>
    <w:p w14:paraId="49BBAF8B" w14:textId="0626C522" w:rsidR="00743DA3" w:rsidRDefault="00743DA3" w:rsidP="000325E9">
      <w:pPr>
        <w:numPr>
          <w:ilvl w:val="3"/>
          <w:numId w:val="2"/>
        </w:numPr>
        <w:spacing w:after="0"/>
        <w:rPr>
          <w:rFonts w:eastAsia="Times New Roman"/>
        </w:rPr>
      </w:pPr>
      <w:r>
        <w:rPr>
          <w:rFonts w:eastAsia="Times New Roman" w:hint="cs"/>
          <w:b/>
          <w:bCs/>
          <w:rtl/>
        </w:rPr>
        <w:t xml:space="preserve">היקף האחריות </w:t>
      </w:r>
      <w:r w:rsidRPr="00743DA3">
        <w:rPr>
          <w:rFonts w:eastAsia="Times New Roman" w:hint="cs"/>
          <w:rtl/>
        </w:rPr>
        <w:t>-</w:t>
      </w:r>
      <w:r>
        <w:rPr>
          <w:rFonts w:eastAsia="Times New Roman" w:hint="cs"/>
          <w:rtl/>
        </w:rPr>
        <w:t xml:space="preserve"> </w:t>
      </w:r>
      <w:r w:rsidR="00AC0EC4" w:rsidRPr="00AC0EC4">
        <w:rPr>
          <w:rFonts w:eastAsia="Times New Roman"/>
          <w:rtl/>
        </w:rPr>
        <w:t>בהקטנת הנזק אחריות מלאה באשם תורם יחסי.</w:t>
      </w:r>
    </w:p>
    <w:p w14:paraId="18656D04" w14:textId="3BCD578A" w:rsidR="00613471" w:rsidRDefault="00613471" w:rsidP="000325E9">
      <w:pPr>
        <w:spacing w:after="0"/>
        <w:ind w:left="1440"/>
        <w:rPr>
          <w:rFonts w:eastAsia="Times New Roman"/>
          <w:b/>
          <w:bCs/>
          <w:rtl/>
        </w:rPr>
      </w:pPr>
    </w:p>
    <w:p w14:paraId="4FA41B7A" w14:textId="77777777" w:rsidR="00613471" w:rsidRPr="00743DA3" w:rsidRDefault="00613471" w:rsidP="000325E9">
      <w:pPr>
        <w:spacing w:after="0"/>
        <w:ind w:left="1440"/>
        <w:rPr>
          <w:rFonts w:eastAsia="Times New Roman"/>
        </w:rPr>
      </w:pPr>
    </w:p>
    <w:p w14:paraId="465CCD25" w14:textId="0B6EA599" w:rsidR="00F166FE" w:rsidRPr="00F166FE" w:rsidRDefault="00F166FE" w:rsidP="000325E9">
      <w:pPr>
        <w:numPr>
          <w:ilvl w:val="1"/>
          <w:numId w:val="2"/>
        </w:numPr>
        <w:shd w:val="clear" w:color="auto" w:fill="FBE4D5" w:themeFill="accent2" w:themeFillTint="33"/>
        <w:spacing w:after="0"/>
        <w:rPr>
          <w:rFonts w:eastAsia="Times New Roman"/>
          <w:b/>
          <w:bCs/>
          <w:rtl/>
        </w:rPr>
      </w:pPr>
      <w:r w:rsidRPr="00F166FE">
        <w:rPr>
          <w:rFonts w:eastAsia="Times New Roman"/>
          <w:b/>
          <w:bCs/>
          <w:rtl/>
        </w:rPr>
        <w:t>פיצוי ללא הוכחת נזק</w:t>
      </w:r>
    </w:p>
    <w:p w14:paraId="7136D8CF" w14:textId="5F36B380" w:rsidR="00F166FE" w:rsidRPr="00F166FE" w:rsidRDefault="00613471" w:rsidP="000325E9">
      <w:pPr>
        <w:numPr>
          <w:ilvl w:val="2"/>
          <w:numId w:val="2"/>
        </w:numPr>
        <w:spacing w:after="0"/>
        <w:rPr>
          <w:rFonts w:eastAsia="Times New Roman"/>
          <w:rtl/>
        </w:rPr>
      </w:pPr>
      <w:r w:rsidRPr="00613471">
        <w:rPr>
          <w:rFonts w:eastAsia="Times New Roman"/>
          <w:rtl/>
        </w:rPr>
        <w:t>ס' 11 לחוק החוזים תרופות</w:t>
      </w:r>
      <w:r>
        <w:rPr>
          <w:rFonts w:eastAsia="Times New Roman" w:hint="cs"/>
          <w:rtl/>
        </w:rPr>
        <w:t xml:space="preserve"> </w:t>
      </w:r>
      <w:r>
        <w:rPr>
          <w:rFonts w:eastAsia="Times New Roman"/>
          <w:rtl/>
        </w:rPr>
        <w:t>–</w:t>
      </w:r>
      <w:r w:rsidRPr="00613471">
        <w:rPr>
          <w:rFonts w:eastAsia="Times New Roman"/>
          <w:rtl/>
        </w:rPr>
        <w:t xml:space="preserve"> </w:t>
      </w:r>
      <w:r>
        <w:rPr>
          <w:rFonts w:eastAsia="Times New Roman" w:hint="cs"/>
          <w:rtl/>
        </w:rPr>
        <w:t>"</w:t>
      </w:r>
      <w:r w:rsidRPr="00613471">
        <w:rPr>
          <w:rFonts w:eastAsia="Times New Roman"/>
          <w:rtl/>
        </w:rPr>
        <w:t>הופר חיוב לספק או לקבל נכס או שירות ובוטל החוזה ,הנפגע זכאי לפיצויים ללא הוכחת נזק בסכום ההפרש שבין התמורה בעד הנכס או השירות ובין שווים ביום ביטול החוזה</w:t>
      </w:r>
      <w:r>
        <w:rPr>
          <w:rFonts w:eastAsia="Times New Roman" w:hint="cs"/>
          <w:rtl/>
        </w:rPr>
        <w:t>"</w:t>
      </w:r>
      <w:r w:rsidRPr="00613471">
        <w:rPr>
          <w:rFonts w:eastAsia="Times New Roman"/>
          <w:rtl/>
        </w:rPr>
        <w:t>. (בין המחיר החוזי למחיר בשוק)</w:t>
      </w:r>
    </w:p>
    <w:p w14:paraId="60286B44" w14:textId="76A5A5F2" w:rsidR="00F166FE" w:rsidRPr="00F166FE" w:rsidRDefault="00F166FE" w:rsidP="000325E9">
      <w:pPr>
        <w:numPr>
          <w:ilvl w:val="3"/>
          <w:numId w:val="2"/>
        </w:numPr>
        <w:spacing w:after="0"/>
        <w:rPr>
          <w:rFonts w:eastAsia="Times New Roman"/>
          <w:rtl/>
        </w:rPr>
      </w:pPr>
      <w:r w:rsidRPr="00F166FE">
        <w:rPr>
          <w:rFonts w:eastAsia="Times New Roman"/>
          <w:rtl/>
        </w:rPr>
        <w:t>מוצר שיש לו שוק - הפיצוי שמגיע זה על הפ</w:t>
      </w:r>
      <w:r w:rsidR="00613471">
        <w:rPr>
          <w:rFonts w:eastAsia="Times New Roman" w:hint="cs"/>
          <w:rtl/>
        </w:rPr>
        <w:t>ע</w:t>
      </w:r>
      <w:r w:rsidRPr="00F166FE">
        <w:rPr>
          <w:rFonts w:eastAsia="Times New Roman"/>
          <w:rtl/>
        </w:rPr>
        <w:t xml:space="preserve">ר בין המחיר החוזי למחיר </w:t>
      </w:r>
      <w:r w:rsidR="00097D88">
        <w:rPr>
          <w:rFonts w:eastAsia="Times New Roman" w:hint="cs"/>
          <w:rtl/>
        </w:rPr>
        <w:t>השוק.</w:t>
      </w:r>
    </w:p>
    <w:p w14:paraId="0E7FD414" w14:textId="0D58DCE5" w:rsidR="00F166FE" w:rsidRDefault="00F166FE" w:rsidP="000325E9">
      <w:pPr>
        <w:numPr>
          <w:ilvl w:val="3"/>
          <w:numId w:val="2"/>
        </w:numPr>
        <w:spacing w:after="0"/>
        <w:rPr>
          <w:rFonts w:eastAsia="Times New Roman"/>
        </w:rPr>
      </w:pPr>
      <w:r w:rsidRPr="00F166FE">
        <w:rPr>
          <w:rFonts w:eastAsia="Times New Roman"/>
          <w:rtl/>
        </w:rPr>
        <w:t>ריבית על איחור בתשלום. יש מקרים בהם המחיר יוצמד לממד אחר תלוי באופי החוזה.</w:t>
      </w:r>
    </w:p>
    <w:p w14:paraId="251EF9CF" w14:textId="43494EC6" w:rsidR="006902B8" w:rsidRPr="006902B8" w:rsidRDefault="006902B8" w:rsidP="000325E9">
      <w:pPr>
        <w:numPr>
          <w:ilvl w:val="2"/>
          <w:numId w:val="2"/>
        </w:numPr>
        <w:spacing w:after="0"/>
        <w:rPr>
          <w:rFonts w:eastAsia="Times New Roman"/>
          <w:rtl/>
        </w:rPr>
      </w:pPr>
      <w:r>
        <w:rPr>
          <w:rFonts w:eastAsia="Times New Roman" w:hint="cs"/>
          <w:rtl/>
        </w:rPr>
        <w:t xml:space="preserve">ס' 12 לחוק התרופות </w:t>
      </w:r>
      <w:r>
        <w:rPr>
          <w:rFonts w:eastAsia="Times New Roman"/>
          <w:rtl/>
        </w:rPr>
        <w:t>–</w:t>
      </w:r>
      <w:r>
        <w:rPr>
          <w:rFonts w:eastAsia="Times New Roman" w:hint="cs"/>
          <w:rtl/>
        </w:rPr>
        <w:t xml:space="preserve"> קובע ש</w:t>
      </w:r>
      <w:r w:rsidR="00AE5C63">
        <w:rPr>
          <w:rFonts w:eastAsia="Times New Roman" w:hint="cs"/>
          <w:rtl/>
        </w:rPr>
        <w:t xml:space="preserve">ניתן לבקש </w:t>
      </w:r>
      <w:r>
        <w:rPr>
          <w:rFonts w:eastAsia="Times New Roman" w:hint="cs"/>
          <w:rtl/>
        </w:rPr>
        <w:t xml:space="preserve">פיצויים לפני ס' </w:t>
      </w:r>
      <w:r w:rsidR="00A2729E">
        <w:rPr>
          <w:rFonts w:eastAsia="Times New Roman" w:hint="cs"/>
          <w:rtl/>
        </w:rPr>
        <w:t xml:space="preserve">10 </w:t>
      </w:r>
      <w:r w:rsidR="00AE5C63">
        <w:rPr>
          <w:rFonts w:eastAsia="Times New Roman" w:hint="cs"/>
          <w:rtl/>
        </w:rPr>
        <w:t xml:space="preserve">וגם לפי ס' 11 אבל במידה והפיצויים לפי ס' 10 הם </w:t>
      </w:r>
      <w:proofErr w:type="spellStart"/>
      <w:r w:rsidR="00AE5C63">
        <w:rPr>
          <w:rFonts w:eastAsia="Times New Roman" w:hint="cs"/>
          <w:rtl/>
        </w:rPr>
        <w:t>מינורים</w:t>
      </w:r>
      <w:proofErr w:type="spellEnd"/>
      <w:r w:rsidR="00AE5C63">
        <w:rPr>
          <w:rFonts w:eastAsia="Times New Roman" w:hint="cs"/>
          <w:rtl/>
        </w:rPr>
        <w:t xml:space="preserve"> </w:t>
      </w:r>
      <w:r w:rsidR="00B50A2A">
        <w:rPr>
          <w:rFonts w:eastAsia="Times New Roman" w:hint="cs"/>
          <w:rtl/>
        </w:rPr>
        <w:t xml:space="preserve">או לא סבירים </w:t>
      </w:r>
      <w:proofErr w:type="spellStart"/>
      <w:r w:rsidR="00B50A2A">
        <w:rPr>
          <w:rFonts w:eastAsia="Times New Roman" w:hint="cs"/>
          <w:rtl/>
        </w:rPr>
        <w:t>בהימ"ש</w:t>
      </w:r>
      <w:proofErr w:type="spellEnd"/>
      <w:r w:rsidR="00B50A2A">
        <w:rPr>
          <w:rFonts w:eastAsia="Times New Roman" w:hint="cs"/>
          <w:rtl/>
        </w:rPr>
        <w:t xml:space="preserve"> רשאי להגביל אותם</w:t>
      </w:r>
      <w:r w:rsidR="000B2EB6">
        <w:rPr>
          <w:rFonts w:eastAsia="Times New Roman" w:hint="cs"/>
          <w:rtl/>
        </w:rPr>
        <w:t xml:space="preserve"> עד כדי האמור בס' 11.</w:t>
      </w:r>
    </w:p>
    <w:p w14:paraId="58F7BF6F" w14:textId="77777777" w:rsidR="00F166FE" w:rsidRPr="00F166FE" w:rsidRDefault="00F166FE" w:rsidP="000325E9">
      <w:pPr>
        <w:numPr>
          <w:ilvl w:val="1"/>
          <w:numId w:val="2"/>
        </w:numPr>
        <w:shd w:val="clear" w:color="auto" w:fill="FBE4D5" w:themeFill="accent2" w:themeFillTint="33"/>
        <w:spacing w:after="0"/>
        <w:rPr>
          <w:rFonts w:eastAsia="Times New Roman"/>
          <w:b/>
          <w:bCs/>
          <w:rtl/>
        </w:rPr>
      </w:pPr>
      <w:r w:rsidRPr="00F166FE">
        <w:rPr>
          <w:rFonts w:eastAsia="Times New Roman"/>
          <w:b/>
          <w:bCs/>
          <w:rtl/>
        </w:rPr>
        <w:t xml:space="preserve">פיצויים מוסכמים </w:t>
      </w:r>
      <w:r w:rsidRPr="00F166FE">
        <w:rPr>
          <w:rFonts w:eastAsia="Times New Roman"/>
          <w:rtl/>
        </w:rPr>
        <w:t>ס' 15</w:t>
      </w:r>
    </w:p>
    <w:p w14:paraId="4208CE72" w14:textId="77777777" w:rsidR="00265FC6" w:rsidRPr="00265FC6" w:rsidRDefault="00265FC6" w:rsidP="000325E9">
      <w:pPr>
        <w:numPr>
          <w:ilvl w:val="2"/>
          <w:numId w:val="2"/>
        </w:numPr>
        <w:spacing w:after="0"/>
        <w:rPr>
          <w:rFonts w:eastAsia="Times New Roman"/>
          <w:i/>
          <w:iCs/>
        </w:rPr>
      </w:pPr>
      <w:r>
        <w:rPr>
          <w:rFonts w:eastAsia="Times New Roman" w:hint="cs"/>
          <w:b/>
          <w:bCs/>
          <w:rtl/>
        </w:rPr>
        <w:t>הגדרה:</w:t>
      </w:r>
    </w:p>
    <w:p w14:paraId="6F22BEDD" w14:textId="05C06C56" w:rsidR="000B2EB6" w:rsidRDefault="00F721DC" w:rsidP="000325E9">
      <w:pPr>
        <w:numPr>
          <w:ilvl w:val="3"/>
          <w:numId w:val="2"/>
        </w:numPr>
        <w:spacing w:after="0"/>
        <w:rPr>
          <w:rFonts w:eastAsia="Times New Roman"/>
          <w:i/>
          <w:iCs/>
        </w:rPr>
      </w:pPr>
      <w:r>
        <w:rPr>
          <w:rFonts w:eastAsia="Times New Roman" w:hint="cs"/>
          <w:b/>
          <w:bCs/>
          <w:rtl/>
        </w:rPr>
        <w:t>ס' 1</w:t>
      </w:r>
      <w:r w:rsidR="00AD2978">
        <w:rPr>
          <w:rFonts w:eastAsia="Times New Roman" w:hint="cs"/>
          <w:b/>
          <w:bCs/>
          <w:rtl/>
        </w:rPr>
        <w:t xml:space="preserve">5 (א) </w:t>
      </w:r>
      <w:r w:rsidR="00AD2978">
        <w:rPr>
          <w:rFonts w:eastAsia="Times New Roman"/>
          <w:b/>
          <w:bCs/>
          <w:rtl/>
        </w:rPr>
        <w:t>–</w:t>
      </w:r>
      <w:r w:rsidR="00AD2978">
        <w:rPr>
          <w:rFonts w:eastAsia="Times New Roman" w:hint="cs"/>
          <w:b/>
          <w:bCs/>
          <w:rtl/>
        </w:rPr>
        <w:t xml:space="preserve"> " </w:t>
      </w:r>
      <w:r w:rsidR="00AD2978" w:rsidRPr="00AD2978">
        <w:rPr>
          <w:rFonts w:eastAsia="Times New Roman"/>
          <w:i/>
          <w:iCs/>
          <w:rtl/>
        </w:rPr>
        <w:t xml:space="preserve">הסכימו הצדדים מראש על שיעור פיצויים (להלן - פיצויים מוסכמים), יהיו הפיצויים כמוסכם, </w:t>
      </w:r>
      <w:r w:rsidR="00AD2978" w:rsidRPr="00AD2978">
        <w:rPr>
          <w:rFonts w:eastAsia="Times New Roman"/>
          <w:b/>
          <w:bCs/>
          <w:i/>
          <w:iCs/>
          <w:rtl/>
        </w:rPr>
        <w:t>ללא הוכחת נזק</w:t>
      </w:r>
      <w:r w:rsidR="00AD2978" w:rsidRPr="00AD2978">
        <w:rPr>
          <w:rFonts w:eastAsia="Times New Roman"/>
          <w:i/>
          <w:iCs/>
          <w:rtl/>
        </w:rPr>
        <w:t>; אולם רשאי בית המשפט להפחיתם אם מצא שהפיצויים נקבעו ללא כל יחס סביר לנזק שניתן היה לראותו מראש בעת כריתת החוזה כתוצאה מסתברת של ההפרה</w:t>
      </w:r>
      <w:r w:rsidR="00AD2978">
        <w:rPr>
          <w:rFonts w:eastAsia="Times New Roman" w:hint="cs"/>
          <w:i/>
          <w:iCs/>
          <w:rtl/>
        </w:rPr>
        <w:t>"</w:t>
      </w:r>
      <w:r w:rsidR="00AD2978" w:rsidRPr="00AD2978">
        <w:rPr>
          <w:rFonts w:eastAsia="Times New Roman"/>
          <w:i/>
          <w:iCs/>
          <w:rtl/>
        </w:rPr>
        <w:t>.</w:t>
      </w:r>
    </w:p>
    <w:p w14:paraId="2543DB65" w14:textId="04993DEF" w:rsidR="00464846" w:rsidRPr="00265FC6" w:rsidRDefault="00265FC6" w:rsidP="000325E9">
      <w:pPr>
        <w:numPr>
          <w:ilvl w:val="3"/>
          <w:numId w:val="2"/>
        </w:numPr>
        <w:spacing w:after="0"/>
        <w:rPr>
          <w:rFonts w:eastAsia="Times New Roman"/>
          <w:i/>
          <w:iCs/>
        </w:rPr>
      </w:pPr>
      <w:r>
        <w:rPr>
          <w:rFonts w:eastAsia="Times New Roman" w:hint="cs"/>
          <w:b/>
          <w:bCs/>
          <w:rtl/>
        </w:rPr>
        <w:t xml:space="preserve">פיצוי נוסף מלבד הפיצוי המוסכם - </w:t>
      </w:r>
      <w:r w:rsidR="00464846">
        <w:rPr>
          <w:rFonts w:eastAsia="Times New Roman" w:hint="cs"/>
          <w:rtl/>
        </w:rPr>
        <w:t>פיצויים מסוכמים לא גורעים מזכותו של הנפגע לדרוש פיצויים לפי ס' 10 עד 14 או לגרוע מכל תרופה אחרת.</w:t>
      </w:r>
    </w:p>
    <w:p w14:paraId="3D135C22" w14:textId="352D4A2B" w:rsidR="00265FC6" w:rsidRPr="00AD2978" w:rsidRDefault="00265FC6" w:rsidP="000325E9">
      <w:pPr>
        <w:numPr>
          <w:ilvl w:val="3"/>
          <w:numId w:val="2"/>
        </w:numPr>
        <w:spacing w:after="0"/>
        <w:rPr>
          <w:rFonts w:eastAsia="Times New Roman"/>
          <w:i/>
          <w:iCs/>
        </w:rPr>
      </w:pPr>
      <w:r>
        <w:rPr>
          <w:rFonts w:hint="cs"/>
          <w:b/>
          <w:bCs/>
          <w:rtl/>
        </w:rPr>
        <w:lastRenderedPageBreak/>
        <w:t xml:space="preserve">סכומים ששולמו טרם ההפרה - </w:t>
      </w:r>
      <w:r w:rsidRPr="00184B58">
        <w:rPr>
          <w:rFonts w:hint="cs"/>
          <w:rtl/>
        </w:rPr>
        <w:t>סכומים שהמפר שילם לנפגע לפני הפרת החוזה והצדדים הסכימו מראש על חילוטם לטובת הנפגע דינם כדין פיצויים מוסכמים</w:t>
      </w:r>
      <w:r>
        <w:rPr>
          <w:rFonts w:eastAsia="Times New Roman" w:hint="cs"/>
          <w:i/>
          <w:iCs/>
          <w:rtl/>
        </w:rPr>
        <w:t>.</w:t>
      </w:r>
    </w:p>
    <w:p w14:paraId="3377D9B2" w14:textId="4B293B65" w:rsidR="00F166FE" w:rsidRPr="00F166FE" w:rsidRDefault="00AD2978" w:rsidP="000325E9">
      <w:pPr>
        <w:numPr>
          <w:ilvl w:val="3"/>
          <w:numId w:val="2"/>
        </w:numPr>
        <w:spacing w:after="0"/>
        <w:rPr>
          <w:rFonts w:eastAsia="Times New Roman"/>
          <w:b/>
          <w:bCs/>
          <w:rtl/>
        </w:rPr>
      </w:pPr>
      <w:r w:rsidRPr="00AD2978">
        <w:rPr>
          <w:rFonts w:eastAsia="Times New Roman" w:hint="cs"/>
          <w:b/>
          <w:bCs/>
          <w:rtl/>
        </w:rPr>
        <w:t>יחס סביר</w:t>
      </w:r>
      <w:r>
        <w:rPr>
          <w:rFonts w:eastAsia="Times New Roman" w:hint="cs"/>
          <w:rtl/>
        </w:rPr>
        <w:t xml:space="preserve"> - </w:t>
      </w:r>
      <w:r w:rsidR="00F166FE" w:rsidRPr="00F166FE">
        <w:rPr>
          <w:rFonts w:eastAsia="Times New Roman"/>
          <w:rtl/>
        </w:rPr>
        <w:t>ביהמ"ש יכול להחליט לבטל את הפיצוי המוסכם אם הוא לא מקיים יחס סביר לנזק.</w:t>
      </w:r>
    </w:p>
    <w:p w14:paraId="17E74960" w14:textId="75150B2E" w:rsidR="00F166FE" w:rsidRPr="00265FC6" w:rsidRDefault="00F166FE" w:rsidP="000325E9">
      <w:pPr>
        <w:numPr>
          <w:ilvl w:val="2"/>
          <w:numId w:val="2"/>
        </w:numPr>
        <w:spacing w:after="0"/>
        <w:rPr>
          <w:rFonts w:eastAsia="Times New Roman"/>
          <w:b/>
          <w:bCs/>
        </w:rPr>
      </w:pPr>
      <w:r w:rsidRPr="00265FC6">
        <w:rPr>
          <w:rFonts w:eastAsia="Times New Roman"/>
          <w:b/>
          <w:bCs/>
          <w:rtl/>
        </w:rPr>
        <w:t xml:space="preserve">ההבדל בין פיצוי מוסכם וחילוט - </w:t>
      </w:r>
      <w:r w:rsidRPr="00265FC6">
        <w:rPr>
          <w:rFonts w:eastAsia="Times New Roman"/>
          <w:rtl/>
        </w:rPr>
        <w:t>שינוי בזהות התובע</w:t>
      </w:r>
      <w:r w:rsidR="00265FC6">
        <w:rPr>
          <w:rFonts w:eastAsia="Times New Roman" w:hint="cs"/>
          <w:rtl/>
        </w:rPr>
        <w:t>:</w:t>
      </w:r>
    </w:p>
    <w:p w14:paraId="435AE629" w14:textId="7DC69F82" w:rsidR="00265FC6" w:rsidRPr="0065631D" w:rsidRDefault="00265FC6" w:rsidP="000325E9">
      <w:pPr>
        <w:numPr>
          <w:ilvl w:val="3"/>
          <w:numId w:val="2"/>
        </w:numPr>
        <w:spacing w:after="0"/>
        <w:rPr>
          <w:rFonts w:eastAsia="Times New Roman"/>
        </w:rPr>
      </w:pPr>
      <w:r w:rsidRPr="0065631D">
        <w:rPr>
          <w:rFonts w:eastAsia="Times New Roman" w:hint="cs"/>
          <w:rtl/>
        </w:rPr>
        <w:t xml:space="preserve">פיצוי מוסכם </w:t>
      </w:r>
      <w:r w:rsidRPr="0065631D">
        <w:rPr>
          <w:rFonts w:eastAsia="Times New Roman"/>
          <w:rtl/>
        </w:rPr>
        <w:t>–</w:t>
      </w:r>
      <w:r w:rsidRPr="0065631D">
        <w:rPr>
          <w:rFonts w:eastAsia="Times New Roman" w:hint="cs"/>
          <w:rtl/>
        </w:rPr>
        <w:t xml:space="preserve"> התובע הוא הנפר שדורש פיצוי.</w:t>
      </w:r>
    </w:p>
    <w:p w14:paraId="47E231FE" w14:textId="680D5750" w:rsidR="00265FC6" w:rsidRPr="00265FC6" w:rsidRDefault="00265FC6" w:rsidP="000325E9">
      <w:pPr>
        <w:numPr>
          <w:ilvl w:val="3"/>
          <w:numId w:val="2"/>
        </w:numPr>
        <w:spacing w:after="0"/>
        <w:rPr>
          <w:rFonts w:eastAsia="Times New Roman"/>
          <w:b/>
          <w:bCs/>
          <w:rtl/>
        </w:rPr>
      </w:pPr>
      <w:proofErr w:type="spellStart"/>
      <w:r w:rsidRPr="0065631D">
        <w:rPr>
          <w:rFonts w:eastAsia="Times New Roman" w:hint="cs"/>
          <w:rtl/>
        </w:rPr>
        <w:t>תניית</w:t>
      </w:r>
      <w:proofErr w:type="spellEnd"/>
      <w:r w:rsidRPr="0065631D">
        <w:rPr>
          <w:rFonts w:eastAsia="Times New Roman" w:hint="cs"/>
          <w:rtl/>
        </w:rPr>
        <w:t xml:space="preserve"> חילוט  -</w:t>
      </w:r>
      <w:r>
        <w:rPr>
          <w:rFonts w:eastAsia="Times New Roman" w:hint="cs"/>
          <w:b/>
          <w:bCs/>
          <w:rtl/>
        </w:rPr>
        <w:t xml:space="preserve"> </w:t>
      </w:r>
      <w:r w:rsidR="005559FE">
        <w:rPr>
          <w:rFonts w:eastAsia="Times New Roman" w:hint="cs"/>
          <w:rtl/>
        </w:rPr>
        <w:t>התובע הוא המפר הדורש השבה והנפר מתגונן בטענת חילוט</w:t>
      </w:r>
      <w:r w:rsidR="0006462B">
        <w:rPr>
          <w:rFonts w:eastAsia="Times New Roman" w:hint="cs"/>
          <w:rtl/>
        </w:rPr>
        <w:t xml:space="preserve"> (טענת חילוט </w:t>
      </w:r>
      <w:r w:rsidR="0006462B">
        <w:rPr>
          <w:rFonts w:eastAsia="Times New Roman"/>
          <w:rtl/>
        </w:rPr>
        <w:t>–</w:t>
      </w:r>
      <w:r w:rsidR="0006462B">
        <w:rPr>
          <w:rFonts w:eastAsia="Times New Roman" w:hint="cs"/>
          <w:rtl/>
        </w:rPr>
        <w:t xml:space="preserve"> אני יכול להשאיר את הכסף אצלי כי המפר הפר את החוזה)</w:t>
      </w:r>
      <w:r w:rsidR="00516A45">
        <w:rPr>
          <w:rFonts w:eastAsia="Times New Roman" w:hint="cs"/>
          <w:rtl/>
        </w:rPr>
        <w:t>.</w:t>
      </w:r>
    </w:p>
    <w:p w14:paraId="1EF694D6" w14:textId="77777777" w:rsidR="00F166FE" w:rsidRPr="00F166FE" w:rsidRDefault="00F166FE" w:rsidP="000325E9">
      <w:pPr>
        <w:numPr>
          <w:ilvl w:val="2"/>
          <w:numId w:val="2"/>
        </w:numPr>
        <w:spacing w:after="0"/>
        <w:rPr>
          <w:rFonts w:eastAsia="Times New Roman"/>
          <w:b/>
          <w:bCs/>
          <w:rtl/>
        </w:rPr>
      </w:pPr>
      <w:r w:rsidRPr="00F166FE">
        <w:rPr>
          <w:rFonts w:eastAsia="Times New Roman"/>
          <w:b/>
          <w:bCs/>
          <w:rtl/>
        </w:rPr>
        <w:t>המטרה של פיצוי מוסכם:</w:t>
      </w:r>
    </w:p>
    <w:p w14:paraId="74B8889E" w14:textId="6491AF3B" w:rsidR="00F166FE" w:rsidRPr="00F166FE" w:rsidRDefault="0006462B" w:rsidP="000325E9">
      <w:pPr>
        <w:numPr>
          <w:ilvl w:val="3"/>
          <w:numId w:val="2"/>
        </w:numPr>
        <w:spacing w:after="0"/>
        <w:rPr>
          <w:rFonts w:eastAsia="Times New Roman"/>
          <w:b/>
          <w:bCs/>
          <w:rtl/>
        </w:rPr>
      </w:pPr>
      <w:r>
        <w:rPr>
          <w:rFonts w:eastAsia="Times New Roman" w:hint="cs"/>
          <w:b/>
          <w:bCs/>
          <w:rtl/>
        </w:rPr>
        <w:t xml:space="preserve">ידיעה מראש - </w:t>
      </w:r>
      <w:r w:rsidR="00F166FE" w:rsidRPr="00F166FE">
        <w:rPr>
          <w:rFonts w:eastAsia="Times New Roman"/>
          <w:rtl/>
        </w:rPr>
        <w:t>ידיעת הפיצוי שבמידה ויש הפרה</w:t>
      </w:r>
      <w:r>
        <w:rPr>
          <w:rFonts w:eastAsia="Times New Roman" w:hint="cs"/>
          <w:rtl/>
        </w:rPr>
        <w:t xml:space="preserve"> יוצר וודאות</w:t>
      </w:r>
      <w:r>
        <w:rPr>
          <w:rFonts w:eastAsia="Times New Roman" w:hint="cs"/>
          <w:b/>
          <w:bCs/>
          <w:rtl/>
        </w:rPr>
        <w:t>.</w:t>
      </w:r>
    </w:p>
    <w:p w14:paraId="665DFC0C" w14:textId="0420C49D" w:rsidR="00F166FE" w:rsidRPr="00F166FE" w:rsidRDefault="00F166FE" w:rsidP="000325E9">
      <w:pPr>
        <w:numPr>
          <w:ilvl w:val="3"/>
          <w:numId w:val="2"/>
        </w:numPr>
        <w:spacing w:after="0"/>
        <w:rPr>
          <w:rFonts w:eastAsia="Times New Roman"/>
          <w:b/>
          <w:bCs/>
          <w:rtl/>
        </w:rPr>
      </w:pPr>
      <w:r w:rsidRPr="0006462B">
        <w:rPr>
          <w:rFonts w:eastAsia="Times New Roman"/>
          <w:b/>
          <w:bCs/>
          <w:rtl/>
        </w:rPr>
        <w:t>חסכון בהוצאות משפט</w:t>
      </w:r>
      <w:r w:rsidRPr="00F166FE">
        <w:rPr>
          <w:rFonts w:eastAsia="Times New Roman"/>
          <w:rtl/>
        </w:rPr>
        <w:t xml:space="preserve"> </w:t>
      </w:r>
      <w:r w:rsidR="00F56589">
        <w:rPr>
          <w:rFonts w:eastAsia="Times New Roman"/>
          <w:rtl/>
        </w:rPr>
        <w:t>–</w:t>
      </w:r>
      <w:r w:rsidRPr="00F166FE">
        <w:rPr>
          <w:rFonts w:eastAsia="Times New Roman"/>
          <w:rtl/>
        </w:rPr>
        <w:t xml:space="preserve"> </w:t>
      </w:r>
      <w:r w:rsidR="00F56589">
        <w:rPr>
          <w:rFonts w:eastAsia="Times New Roman" w:hint="cs"/>
          <w:rtl/>
        </w:rPr>
        <w:t>אין צורך ללכת לבית משפט מכוון שיש כבר הסכם לגבי מהפיצוי במקרה של הפרה.</w:t>
      </w:r>
    </w:p>
    <w:p w14:paraId="3E9B52DE" w14:textId="1FBA0268" w:rsidR="00F166FE" w:rsidRPr="00F166FE" w:rsidRDefault="00F166FE" w:rsidP="000325E9">
      <w:pPr>
        <w:numPr>
          <w:ilvl w:val="3"/>
          <w:numId w:val="2"/>
        </w:numPr>
        <w:spacing w:after="0"/>
        <w:rPr>
          <w:rFonts w:eastAsia="Times New Roman"/>
          <w:b/>
          <w:bCs/>
          <w:rtl/>
        </w:rPr>
      </w:pPr>
      <w:r w:rsidRPr="00F56589">
        <w:rPr>
          <w:rFonts w:eastAsia="Times New Roman"/>
          <w:b/>
          <w:bCs/>
          <w:rtl/>
        </w:rPr>
        <w:t>דיוק</w:t>
      </w:r>
      <w:r w:rsidRPr="00F166FE">
        <w:rPr>
          <w:rFonts w:eastAsia="Times New Roman"/>
          <w:rtl/>
        </w:rPr>
        <w:t xml:space="preserve"> - הצדדים מחליטים על גובה הפיצוי המסוכם וככל הנראה הצדדים יכולים להעריך יותר טוב את שווי </w:t>
      </w:r>
      <w:r w:rsidR="00F56589">
        <w:rPr>
          <w:rFonts w:eastAsia="Times New Roman" w:hint="cs"/>
          <w:rtl/>
        </w:rPr>
        <w:t>הנזק לעומת</w:t>
      </w:r>
      <w:r w:rsidRPr="00F166FE">
        <w:rPr>
          <w:rFonts w:eastAsia="Times New Roman"/>
          <w:rtl/>
        </w:rPr>
        <w:t xml:space="preserve"> בית המשפט.</w:t>
      </w:r>
    </w:p>
    <w:p w14:paraId="67C6E7D0" w14:textId="3923DFBD" w:rsidR="00F166FE" w:rsidRPr="00F166FE" w:rsidRDefault="00F166FE" w:rsidP="000325E9">
      <w:pPr>
        <w:numPr>
          <w:ilvl w:val="3"/>
          <w:numId w:val="2"/>
        </w:numPr>
        <w:spacing w:after="0"/>
        <w:rPr>
          <w:rFonts w:eastAsia="Times New Roman"/>
          <w:b/>
          <w:bCs/>
          <w:rtl/>
        </w:rPr>
      </w:pPr>
      <w:r w:rsidRPr="00F56589">
        <w:rPr>
          <w:rFonts w:eastAsia="Times New Roman"/>
          <w:b/>
          <w:bCs/>
          <w:rtl/>
        </w:rPr>
        <w:t>אמינות והסתמכות</w:t>
      </w:r>
      <w:r w:rsidRPr="00F166FE">
        <w:rPr>
          <w:rFonts w:eastAsia="Times New Roman"/>
          <w:rtl/>
        </w:rPr>
        <w:t xml:space="preserve"> - כמו מעין סעיף אחריות</w:t>
      </w:r>
      <w:r w:rsidR="00184501">
        <w:rPr>
          <w:rFonts w:eastAsia="Times New Roman" w:hint="cs"/>
          <w:b/>
          <w:bCs/>
          <w:rtl/>
        </w:rPr>
        <w:t>.</w:t>
      </w:r>
    </w:p>
    <w:p w14:paraId="54B7F63F" w14:textId="77777777" w:rsidR="00F166FE" w:rsidRPr="00184501" w:rsidRDefault="00F166FE" w:rsidP="000325E9">
      <w:pPr>
        <w:numPr>
          <w:ilvl w:val="2"/>
          <w:numId w:val="2"/>
        </w:numPr>
        <w:spacing w:after="0"/>
        <w:rPr>
          <w:rFonts w:eastAsia="Times New Roman"/>
          <w:b/>
          <w:bCs/>
          <w:rtl/>
        </w:rPr>
      </w:pPr>
      <w:r w:rsidRPr="00184501">
        <w:rPr>
          <w:rFonts w:eastAsia="Times New Roman"/>
          <w:b/>
          <w:bCs/>
          <w:rtl/>
        </w:rPr>
        <w:t>מדוע יש התערבות של בית המשפט בפיצוי מוסכם?</w:t>
      </w:r>
    </w:p>
    <w:p w14:paraId="306EA701" w14:textId="0CCB01A7" w:rsidR="00F166FE" w:rsidRPr="00F166FE" w:rsidRDefault="00F166FE" w:rsidP="000325E9">
      <w:pPr>
        <w:numPr>
          <w:ilvl w:val="3"/>
          <w:numId w:val="2"/>
        </w:numPr>
        <w:spacing w:after="0"/>
        <w:rPr>
          <w:rFonts w:eastAsia="Times New Roman"/>
          <w:rtl/>
        </w:rPr>
      </w:pPr>
      <w:r w:rsidRPr="00184501">
        <w:rPr>
          <w:rFonts w:eastAsia="Times New Roman"/>
          <w:b/>
          <w:bCs/>
          <w:rtl/>
        </w:rPr>
        <w:t>מניעה של ענישה של אחד הצדדים</w:t>
      </w:r>
      <w:r w:rsidRPr="00F166FE">
        <w:rPr>
          <w:rFonts w:eastAsia="Times New Roman"/>
          <w:rtl/>
        </w:rPr>
        <w:t xml:space="preserve"> - שלא יקרה מצב שפיצוי הוא ענישתי ולא עקב הנזק</w:t>
      </w:r>
      <w:r w:rsidR="00184501">
        <w:rPr>
          <w:rFonts w:eastAsia="Times New Roman" w:hint="cs"/>
          <w:rtl/>
        </w:rPr>
        <w:t>.</w:t>
      </w:r>
    </w:p>
    <w:p w14:paraId="103873A8" w14:textId="77777777" w:rsidR="00D40E71" w:rsidRDefault="00F166FE" w:rsidP="000325E9">
      <w:pPr>
        <w:numPr>
          <w:ilvl w:val="3"/>
          <w:numId w:val="2"/>
        </w:numPr>
        <w:spacing w:after="0"/>
        <w:rPr>
          <w:rFonts w:eastAsia="Times New Roman"/>
        </w:rPr>
      </w:pPr>
      <w:r w:rsidRPr="00D40E71">
        <w:rPr>
          <w:rFonts w:eastAsia="Times New Roman"/>
          <w:b/>
          <w:bCs/>
          <w:rtl/>
        </w:rPr>
        <w:t>פגיעה בנושים אחרים</w:t>
      </w:r>
      <w:r w:rsidRPr="00D40E71">
        <w:rPr>
          <w:rFonts w:eastAsia="Times New Roman"/>
          <w:rtl/>
        </w:rPr>
        <w:t xml:space="preserve"> </w:t>
      </w:r>
      <w:r w:rsidR="00D30226" w:rsidRPr="00D40E71">
        <w:rPr>
          <w:rFonts w:eastAsia="Times New Roman" w:hint="cs"/>
          <w:rtl/>
        </w:rPr>
        <w:t>(צדדים שלישיים)</w:t>
      </w:r>
      <w:r w:rsidRPr="00D40E71">
        <w:rPr>
          <w:rFonts w:eastAsia="Times New Roman"/>
          <w:rtl/>
        </w:rPr>
        <w:t xml:space="preserve">- </w:t>
      </w:r>
      <w:r w:rsidR="00D40E71" w:rsidRPr="00531AB6">
        <w:rPr>
          <w:rFonts w:hint="cs"/>
          <w:rtl/>
        </w:rPr>
        <w:t>הפיצוי יכול להיות מאוד גבוה במקרה של פשיטות רגל, נושים שונים של החייב יכולים להסתמך על הנכסים שלו (לא לגבי חילוט- הנושים לא יכולים להסתמך על סכום מחולט כי הוא לא נימצא אצלו בכיס-לא אצלו)</w:t>
      </w:r>
    </w:p>
    <w:p w14:paraId="2BBAD56E" w14:textId="60B9AE8C" w:rsidR="00F166FE" w:rsidRPr="00D40E71" w:rsidRDefault="00F166FE" w:rsidP="000325E9">
      <w:pPr>
        <w:numPr>
          <w:ilvl w:val="3"/>
          <w:numId w:val="2"/>
        </w:numPr>
        <w:spacing w:after="0"/>
        <w:rPr>
          <w:rFonts w:eastAsia="Times New Roman"/>
          <w:rtl/>
        </w:rPr>
      </w:pPr>
      <w:r w:rsidRPr="00D40E71">
        <w:rPr>
          <w:rFonts w:eastAsia="Times New Roman"/>
          <w:b/>
          <w:bCs/>
          <w:rtl/>
        </w:rPr>
        <w:t>חשש להטעיה</w:t>
      </w:r>
      <w:r w:rsidRPr="00D40E71">
        <w:rPr>
          <w:rFonts w:eastAsia="Times New Roman"/>
          <w:rtl/>
        </w:rPr>
        <w:t xml:space="preserve"> - שאנשים לא יהיו מודעים ליחס הסביר לנזק. כלומר צד אחד ידרוש פיצוי מוסכם מאוד גבוה בגלל שהצד השני לא מבין מה סביר</w:t>
      </w:r>
      <w:r w:rsidR="00D40E71">
        <w:rPr>
          <w:rFonts w:eastAsia="Times New Roman" w:hint="cs"/>
          <w:rtl/>
        </w:rPr>
        <w:t>.</w:t>
      </w:r>
    </w:p>
    <w:p w14:paraId="399AA292" w14:textId="6D20B204" w:rsidR="00F166FE" w:rsidRPr="00F166FE" w:rsidRDefault="00D40E71" w:rsidP="000325E9">
      <w:pPr>
        <w:numPr>
          <w:ilvl w:val="3"/>
          <w:numId w:val="2"/>
        </w:numPr>
        <w:spacing w:after="0"/>
        <w:rPr>
          <w:rFonts w:eastAsia="Times New Roman"/>
          <w:rtl/>
        </w:rPr>
      </w:pPr>
      <w:r>
        <w:rPr>
          <w:rFonts w:eastAsia="Times New Roman" w:hint="cs"/>
          <w:b/>
          <w:bCs/>
          <w:rtl/>
        </w:rPr>
        <w:t xml:space="preserve">עידוד הפרה - </w:t>
      </w:r>
      <w:r w:rsidR="00F166FE" w:rsidRPr="00F166FE">
        <w:rPr>
          <w:rFonts w:eastAsia="Times New Roman"/>
          <w:rtl/>
        </w:rPr>
        <w:t>הנפגע עלול לעודד הפרה או לא לשתף פעולה בביצוע על מנת לקבל פיצוי מוסכם.</w:t>
      </w:r>
    </w:p>
    <w:p w14:paraId="7C5B8B0F" w14:textId="77777777" w:rsidR="00F166FE" w:rsidRPr="001C6CA8" w:rsidRDefault="00F166FE" w:rsidP="000325E9">
      <w:pPr>
        <w:numPr>
          <w:ilvl w:val="2"/>
          <w:numId w:val="2"/>
        </w:numPr>
        <w:spacing w:after="0"/>
        <w:rPr>
          <w:rFonts w:eastAsia="Times New Roman"/>
          <w:b/>
          <w:bCs/>
          <w:rtl/>
        </w:rPr>
      </w:pPr>
      <w:r w:rsidRPr="001C6CA8">
        <w:rPr>
          <w:rFonts w:eastAsia="Times New Roman"/>
          <w:b/>
          <w:bCs/>
          <w:rtl/>
        </w:rPr>
        <w:t>טיעונים נגד התערבות:</w:t>
      </w:r>
    </w:p>
    <w:p w14:paraId="5EF2BE5A" w14:textId="28EED0D0" w:rsidR="00F166FE" w:rsidRPr="00F166FE" w:rsidRDefault="00F166FE" w:rsidP="000325E9">
      <w:pPr>
        <w:numPr>
          <w:ilvl w:val="3"/>
          <w:numId w:val="2"/>
        </w:numPr>
        <w:spacing w:after="0"/>
        <w:rPr>
          <w:rFonts w:eastAsia="Times New Roman"/>
          <w:rtl/>
        </w:rPr>
      </w:pPr>
      <w:r w:rsidRPr="00F166FE">
        <w:rPr>
          <w:rFonts w:eastAsia="Times New Roman"/>
          <w:rtl/>
        </w:rPr>
        <w:t>חופש החוזים</w:t>
      </w:r>
      <w:r w:rsidR="001C6CA8">
        <w:rPr>
          <w:rFonts w:eastAsia="Times New Roman" w:hint="cs"/>
          <w:rtl/>
        </w:rPr>
        <w:t xml:space="preserve"> </w:t>
      </w:r>
      <w:r w:rsidR="001C6CA8">
        <w:rPr>
          <w:rFonts w:eastAsia="Times New Roman"/>
          <w:rtl/>
        </w:rPr>
        <w:t>–</w:t>
      </w:r>
      <w:r w:rsidR="001C6CA8">
        <w:rPr>
          <w:rFonts w:eastAsia="Times New Roman" w:hint="cs"/>
          <w:rtl/>
        </w:rPr>
        <w:t xml:space="preserve"> כלל לא רוצים להתערב בתנאים שהצדדים קבעו גם אם הם מוטים לצד אחד.</w:t>
      </w:r>
    </w:p>
    <w:p w14:paraId="217D5EEF" w14:textId="2C2BA297" w:rsidR="00F166FE" w:rsidRPr="00F166FE" w:rsidRDefault="00C11917" w:rsidP="000325E9">
      <w:pPr>
        <w:numPr>
          <w:ilvl w:val="3"/>
          <w:numId w:val="2"/>
        </w:numPr>
        <w:spacing w:after="0"/>
        <w:rPr>
          <w:rFonts w:eastAsia="Times New Roman"/>
          <w:rtl/>
        </w:rPr>
      </w:pPr>
      <w:r>
        <w:rPr>
          <w:rFonts w:eastAsia="Times New Roman" w:hint="cs"/>
          <w:rtl/>
        </w:rPr>
        <w:t xml:space="preserve">אם יש התערבות זה מונע </w:t>
      </w:r>
      <w:r w:rsidR="00F166FE" w:rsidRPr="00F166FE">
        <w:rPr>
          <w:rFonts w:eastAsia="Times New Roman"/>
          <w:rtl/>
        </w:rPr>
        <w:t>עידוד הצדדים לעשות שימוש במוסד של פיצוי מוסכם</w:t>
      </w:r>
      <w:r>
        <w:rPr>
          <w:rFonts w:eastAsia="Times New Roman" w:hint="cs"/>
          <w:rtl/>
        </w:rPr>
        <w:t>.</w:t>
      </w:r>
    </w:p>
    <w:p w14:paraId="61AFC14D" w14:textId="742D6465" w:rsidR="00F166FE" w:rsidRPr="00F166FE" w:rsidRDefault="00F166FE" w:rsidP="000325E9">
      <w:pPr>
        <w:numPr>
          <w:ilvl w:val="3"/>
          <w:numId w:val="2"/>
        </w:numPr>
        <w:spacing w:after="0"/>
        <w:rPr>
          <w:rFonts w:eastAsia="Times New Roman"/>
          <w:rtl/>
        </w:rPr>
      </w:pPr>
      <w:r w:rsidRPr="00F166FE">
        <w:rPr>
          <w:rFonts w:eastAsia="Times New Roman"/>
          <w:rtl/>
        </w:rPr>
        <w:t xml:space="preserve">לעיתים לצדדים יש מידע יותר מדויק ולכן </w:t>
      </w:r>
      <w:r w:rsidR="00C11917">
        <w:rPr>
          <w:rFonts w:eastAsia="Times New Roman" w:hint="cs"/>
          <w:rtl/>
        </w:rPr>
        <w:t>בעייתי להגיד</w:t>
      </w:r>
      <w:r w:rsidRPr="00F166FE">
        <w:rPr>
          <w:rFonts w:eastAsia="Times New Roman"/>
          <w:rtl/>
        </w:rPr>
        <w:t xml:space="preserve"> שהפיצוי מופרז.</w:t>
      </w:r>
    </w:p>
    <w:p w14:paraId="2E9795F1" w14:textId="77777777" w:rsidR="00F166FE" w:rsidRPr="00F166FE" w:rsidRDefault="00F166FE" w:rsidP="000325E9">
      <w:pPr>
        <w:numPr>
          <w:ilvl w:val="2"/>
          <w:numId w:val="2"/>
        </w:numPr>
        <w:spacing w:after="0"/>
        <w:rPr>
          <w:rFonts w:eastAsia="Times New Roman"/>
          <w:rtl/>
        </w:rPr>
      </w:pPr>
      <w:r w:rsidRPr="00C11917">
        <w:rPr>
          <w:rFonts w:eastAsia="Times New Roman"/>
          <w:b/>
          <w:bCs/>
          <w:rtl/>
        </w:rPr>
        <w:t>סיכום</w:t>
      </w:r>
      <w:r w:rsidRPr="00F166FE">
        <w:rPr>
          <w:rFonts w:eastAsia="Times New Roman"/>
          <w:rtl/>
        </w:rPr>
        <w:t>:</w:t>
      </w:r>
    </w:p>
    <w:p w14:paraId="086018C5" w14:textId="77777777" w:rsidR="00F166FE" w:rsidRPr="00F166FE" w:rsidRDefault="00F166FE" w:rsidP="000325E9">
      <w:pPr>
        <w:numPr>
          <w:ilvl w:val="3"/>
          <w:numId w:val="2"/>
        </w:numPr>
        <w:spacing w:after="0"/>
        <w:rPr>
          <w:rFonts w:eastAsia="Times New Roman"/>
          <w:rtl/>
        </w:rPr>
      </w:pPr>
      <w:r w:rsidRPr="00F166FE">
        <w:rPr>
          <w:rFonts w:eastAsia="Times New Roman"/>
          <w:rtl/>
        </w:rPr>
        <w:t>כאשר הפיצוי מכיל רכיב סובייקטיבי משמעותי - אין מקום להתערב כי בעייתי להניח הפיצוי המוסכם מופרז.</w:t>
      </w:r>
    </w:p>
    <w:p w14:paraId="69A2E55A" w14:textId="0C717A0B" w:rsidR="00F166FE" w:rsidRPr="00F166FE" w:rsidRDefault="00F166FE" w:rsidP="000325E9">
      <w:pPr>
        <w:numPr>
          <w:ilvl w:val="3"/>
          <w:numId w:val="2"/>
        </w:numPr>
        <w:spacing w:after="0"/>
        <w:rPr>
          <w:rFonts w:eastAsia="Times New Roman"/>
          <w:rtl/>
        </w:rPr>
      </w:pPr>
      <w:r w:rsidRPr="00F166FE">
        <w:rPr>
          <w:rFonts w:eastAsia="Times New Roman"/>
          <w:rtl/>
        </w:rPr>
        <w:t>כאשר הפיצוי המוסכם מסדיר נזק אובייקטיבי ניתן להתערב - מכוון שמאוד פשוט להבין האם הפיצוי המוסכם סביר ביחס לנזק.</w:t>
      </w:r>
    </w:p>
    <w:p w14:paraId="4938B0EF" w14:textId="101DA9AC" w:rsidR="001C0945" w:rsidRDefault="001C0945" w:rsidP="000325E9">
      <w:pPr>
        <w:numPr>
          <w:ilvl w:val="2"/>
          <w:numId w:val="2"/>
        </w:numPr>
        <w:spacing w:after="0"/>
        <w:rPr>
          <w:rFonts w:eastAsia="Times New Roman"/>
          <w:b/>
          <w:bCs/>
        </w:rPr>
      </w:pPr>
      <w:r>
        <w:rPr>
          <w:rFonts w:eastAsia="Times New Roman" w:hint="cs"/>
          <w:b/>
          <w:bCs/>
          <w:rtl/>
        </w:rPr>
        <w:t>פיצוי מוסכם מוסווה</w:t>
      </w:r>
    </w:p>
    <w:p w14:paraId="5D02EFD1" w14:textId="4814265C" w:rsidR="001C0945" w:rsidRPr="00A747B0" w:rsidRDefault="00F20BFC" w:rsidP="000325E9">
      <w:pPr>
        <w:numPr>
          <w:ilvl w:val="3"/>
          <w:numId w:val="2"/>
        </w:numPr>
        <w:spacing w:after="0"/>
        <w:rPr>
          <w:rFonts w:eastAsia="Times New Roman"/>
          <w:b/>
          <w:bCs/>
        </w:rPr>
      </w:pPr>
      <w:r>
        <w:rPr>
          <w:rFonts w:eastAsia="Times New Roman" w:hint="cs"/>
          <w:rtl/>
        </w:rPr>
        <w:t xml:space="preserve">הצדדים יכולים ליצור תניה בחוזה שלא נקראת פיצוי מוסכם אבל </w:t>
      </w:r>
      <w:r w:rsidR="00A747B0">
        <w:rPr>
          <w:rFonts w:eastAsia="Times New Roman" w:hint="cs"/>
          <w:rtl/>
        </w:rPr>
        <w:t>בפועל היא כזו.</w:t>
      </w:r>
    </w:p>
    <w:p w14:paraId="06535D94" w14:textId="4A974FAC" w:rsidR="00840EE3" w:rsidRDefault="00A747B0" w:rsidP="000325E9">
      <w:pPr>
        <w:numPr>
          <w:ilvl w:val="4"/>
          <w:numId w:val="2"/>
        </w:numPr>
        <w:spacing w:after="0"/>
        <w:rPr>
          <w:rFonts w:eastAsia="Times New Roman"/>
          <w:b/>
          <w:bCs/>
        </w:rPr>
      </w:pPr>
      <w:r w:rsidRPr="000456FD">
        <w:rPr>
          <w:rFonts w:eastAsia="Times New Roman" w:hint="cs"/>
          <w:b/>
          <w:bCs/>
          <w:rtl/>
        </w:rPr>
        <w:t>הסוואה דרך השבה</w:t>
      </w:r>
      <w:r>
        <w:rPr>
          <w:rFonts w:eastAsia="Times New Roman" w:hint="cs"/>
          <w:rtl/>
        </w:rPr>
        <w:t xml:space="preserve"> </w:t>
      </w:r>
      <w:r w:rsidR="00840EE3">
        <w:rPr>
          <w:rFonts w:eastAsia="Times New Roman"/>
          <w:rtl/>
        </w:rPr>
        <w:t>–</w:t>
      </w:r>
      <w:r w:rsidR="000456FD">
        <w:rPr>
          <w:rFonts w:eastAsia="Times New Roman" w:hint="cs"/>
          <w:b/>
          <w:bCs/>
          <w:rtl/>
        </w:rPr>
        <w:t xml:space="preserve"> </w:t>
      </w:r>
      <w:r w:rsidR="00840EE3" w:rsidRPr="00840EE3">
        <w:rPr>
          <w:rFonts w:eastAsia="Times New Roman"/>
          <w:b/>
          <w:bCs/>
          <w:rtl/>
        </w:rPr>
        <w:t xml:space="preserve">בפס"ד האן נ' מני – </w:t>
      </w:r>
      <w:r w:rsidR="00840EE3" w:rsidRPr="00840EE3">
        <w:rPr>
          <w:rFonts w:eastAsia="Times New Roman"/>
          <w:rtl/>
        </w:rPr>
        <w:t xml:space="preserve">קבלן התחייב להשיב את הכספים ששילם, </w:t>
      </w:r>
      <w:proofErr w:type="spellStart"/>
      <w:r w:rsidR="00840EE3" w:rsidRPr="00840EE3">
        <w:rPr>
          <w:rFonts w:eastAsia="Times New Roman"/>
          <w:rtl/>
        </w:rPr>
        <w:t>הויתור</w:t>
      </w:r>
      <w:proofErr w:type="spellEnd"/>
      <w:r w:rsidR="00840EE3" w:rsidRPr="00840EE3">
        <w:rPr>
          <w:rFonts w:eastAsia="Times New Roman"/>
          <w:rtl/>
        </w:rPr>
        <w:t xml:space="preserve"> על ההשבה היה חילוט, שהוא פיצוי מוסכם. ואני קורא לזה "ויתור על השבה"</w:t>
      </w:r>
      <w:r w:rsidR="00840EE3" w:rsidRPr="00840EE3">
        <w:rPr>
          <w:rFonts w:eastAsia="Times New Roman" w:hint="cs"/>
          <w:rtl/>
        </w:rPr>
        <w:t>.</w:t>
      </w:r>
    </w:p>
    <w:p w14:paraId="29D85E1D" w14:textId="08CFFB24" w:rsidR="000456FD" w:rsidRDefault="000456FD" w:rsidP="000325E9">
      <w:pPr>
        <w:numPr>
          <w:ilvl w:val="4"/>
          <w:numId w:val="2"/>
        </w:numPr>
        <w:spacing w:after="0"/>
        <w:rPr>
          <w:rFonts w:eastAsia="Times New Roman"/>
          <w:b/>
          <w:bCs/>
        </w:rPr>
      </w:pPr>
      <w:r>
        <w:rPr>
          <w:rFonts w:eastAsia="Times New Roman" w:hint="cs"/>
          <w:b/>
          <w:bCs/>
          <w:rtl/>
        </w:rPr>
        <w:lastRenderedPageBreak/>
        <w:t xml:space="preserve">הסוואה על דרך קביעת שווי - </w:t>
      </w:r>
      <w:r w:rsidRPr="00CF6C2F">
        <w:rPr>
          <w:rtl/>
        </w:rPr>
        <w:t>ב</w:t>
      </w:r>
      <w:r w:rsidRPr="00CF6C2F">
        <w:rPr>
          <w:b/>
          <w:bCs/>
          <w:rtl/>
        </w:rPr>
        <w:t xml:space="preserve">פס"ד סאן </w:t>
      </w:r>
      <w:proofErr w:type="spellStart"/>
      <w:r w:rsidRPr="00CF6C2F">
        <w:rPr>
          <w:b/>
          <w:bCs/>
          <w:rtl/>
        </w:rPr>
        <w:t>פרינטינג</w:t>
      </w:r>
      <w:proofErr w:type="spellEnd"/>
      <w:r w:rsidRPr="00CF6C2F">
        <w:rPr>
          <w:b/>
          <w:bCs/>
          <w:rtl/>
        </w:rPr>
        <w:t xml:space="preserve"> נ' מור</w:t>
      </w:r>
      <w:r w:rsidRPr="00CF6C2F">
        <w:rPr>
          <w:rtl/>
        </w:rPr>
        <w:t xml:space="preserve"> – החברה לקחה אוניה למלח</w:t>
      </w:r>
      <w:r>
        <w:rPr>
          <w:rFonts w:hint="cs"/>
          <w:rtl/>
        </w:rPr>
        <w:t>מ</w:t>
      </w:r>
      <w:r w:rsidRPr="00CF6C2F">
        <w:rPr>
          <w:rtl/>
        </w:rPr>
        <w:t>ה מאדם פרטי וקבעה שאם היא</w:t>
      </w:r>
      <w:r>
        <w:rPr>
          <w:rFonts w:hint="cs"/>
          <w:rtl/>
        </w:rPr>
        <w:t xml:space="preserve"> </w:t>
      </w:r>
      <w:r w:rsidRPr="00CF6C2F">
        <w:rPr>
          <w:rtl/>
        </w:rPr>
        <w:t>לא</w:t>
      </w:r>
      <w:r>
        <w:rPr>
          <w:rFonts w:hint="cs"/>
          <w:rtl/>
        </w:rPr>
        <w:t xml:space="preserve"> </w:t>
      </w:r>
      <w:r w:rsidRPr="00CF6C2F">
        <w:rPr>
          <w:rtl/>
        </w:rPr>
        <w:t>תחזור השווי שלה 23,000 דולר. למעשה מדובר על פיצוי מוסכם עם קביעת שווי.</w:t>
      </w:r>
    </w:p>
    <w:p w14:paraId="2DE2430F" w14:textId="17430F16" w:rsidR="00DB657F" w:rsidRDefault="00DB657F" w:rsidP="000325E9">
      <w:pPr>
        <w:numPr>
          <w:ilvl w:val="4"/>
          <w:numId w:val="2"/>
        </w:numPr>
        <w:spacing w:after="0"/>
        <w:rPr>
          <w:rFonts w:eastAsia="Times New Roman"/>
          <w:b/>
          <w:bCs/>
        </w:rPr>
      </w:pPr>
      <w:r w:rsidRPr="00DB657F">
        <w:rPr>
          <w:b/>
          <w:bCs/>
          <w:rtl/>
        </w:rPr>
        <w:t>חוזה חלופי</w:t>
      </w:r>
      <w:r w:rsidRPr="00CF6C2F">
        <w:rPr>
          <w:rtl/>
        </w:rPr>
        <w:t xml:space="preserve"> – אם אתה לא מבצע א', אתה תבצע ב'. כמו ב</w:t>
      </w:r>
      <w:r w:rsidRPr="00CF6C2F">
        <w:rPr>
          <w:b/>
          <w:bCs/>
          <w:rtl/>
        </w:rPr>
        <w:t>פס"ד חוף התכלת</w:t>
      </w:r>
      <w:r w:rsidRPr="00CF6C2F">
        <w:rPr>
          <w:rtl/>
        </w:rPr>
        <w:t>, אם אתה לא תעשה עסקה תחזיר לי את הכסף עם ריבית, זה למעשה פיצוי מוסכם עם ריבית.</w:t>
      </w:r>
    </w:p>
    <w:p w14:paraId="02A68DE5" w14:textId="657A5BC0" w:rsidR="00405026" w:rsidRDefault="00405026" w:rsidP="000325E9">
      <w:pPr>
        <w:numPr>
          <w:ilvl w:val="4"/>
          <w:numId w:val="2"/>
        </w:numPr>
        <w:spacing w:after="0"/>
        <w:rPr>
          <w:rFonts w:eastAsia="Times New Roman"/>
          <w:b/>
          <w:bCs/>
        </w:rPr>
      </w:pPr>
      <w:r>
        <w:rPr>
          <w:rFonts w:hint="cs"/>
          <w:b/>
          <w:bCs/>
          <w:rtl/>
        </w:rPr>
        <w:t>קנס על איחור בתשלום</w:t>
      </w:r>
      <w:r w:rsidR="00197B6C">
        <w:rPr>
          <w:rFonts w:hint="cs"/>
          <w:b/>
          <w:bCs/>
          <w:rtl/>
        </w:rPr>
        <w:t xml:space="preserve"> </w:t>
      </w:r>
      <w:r w:rsidR="00197B6C">
        <w:rPr>
          <w:b/>
          <w:bCs/>
          <w:rtl/>
        </w:rPr>
        <w:t>–</w:t>
      </w:r>
      <w:r w:rsidR="00197B6C">
        <w:rPr>
          <w:rFonts w:hint="cs"/>
          <w:b/>
          <w:bCs/>
          <w:rtl/>
        </w:rPr>
        <w:t xml:space="preserve"> </w:t>
      </w:r>
      <w:r w:rsidR="00197B6C">
        <w:rPr>
          <w:rFonts w:hint="cs"/>
          <w:rtl/>
        </w:rPr>
        <w:t>האם קנס על איחור הוא כמו בונוס על הקדמה (בדין האנגלי בונוס לא נכנס תחת פיצוי מוסכם)</w:t>
      </w:r>
      <w:r w:rsidR="00057B53">
        <w:rPr>
          <w:rFonts w:eastAsia="Times New Roman" w:hint="cs"/>
          <w:b/>
          <w:bCs/>
          <w:rtl/>
        </w:rPr>
        <w:t>.</w:t>
      </w:r>
    </w:p>
    <w:p w14:paraId="1B27996B" w14:textId="21D7B1EC" w:rsidR="00057B53" w:rsidRDefault="00057B53" w:rsidP="000325E9">
      <w:pPr>
        <w:numPr>
          <w:ilvl w:val="2"/>
          <w:numId w:val="2"/>
        </w:numPr>
        <w:spacing w:after="0"/>
        <w:rPr>
          <w:rFonts w:eastAsia="Times New Roman"/>
          <w:b/>
          <w:bCs/>
        </w:rPr>
      </w:pPr>
      <w:r>
        <w:rPr>
          <w:rFonts w:eastAsia="Times New Roman" w:hint="cs"/>
          <w:b/>
          <w:bCs/>
          <w:rtl/>
        </w:rPr>
        <w:t>מתי ביהמ"ש יתערב בפיצוי המוסכם:</w:t>
      </w:r>
    </w:p>
    <w:p w14:paraId="6AD16759" w14:textId="55E74683" w:rsidR="00057B53" w:rsidRPr="005A769D" w:rsidRDefault="005A769D" w:rsidP="000325E9">
      <w:pPr>
        <w:numPr>
          <w:ilvl w:val="3"/>
          <w:numId w:val="2"/>
        </w:numPr>
        <w:spacing w:after="0"/>
        <w:rPr>
          <w:rFonts w:eastAsia="Times New Roman"/>
          <w:b/>
          <w:bCs/>
        </w:rPr>
      </w:pPr>
      <w:r>
        <w:rPr>
          <w:rFonts w:eastAsia="Times New Roman" w:hint="cs"/>
          <w:rtl/>
        </w:rPr>
        <w:t>אין יחס סביר בין הנזק לפיצוי</w:t>
      </w:r>
    </w:p>
    <w:p w14:paraId="2488FBF0" w14:textId="511A1A50" w:rsidR="005A769D" w:rsidRPr="005A769D" w:rsidRDefault="005A769D" w:rsidP="000325E9">
      <w:pPr>
        <w:numPr>
          <w:ilvl w:val="3"/>
          <w:numId w:val="2"/>
        </w:numPr>
        <w:spacing w:after="0"/>
        <w:rPr>
          <w:rFonts w:eastAsia="Times New Roman"/>
          <w:b/>
          <w:bCs/>
        </w:rPr>
      </w:pPr>
      <w:r>
        <w:rPr>
          <w:rFonts w:eastAsia="Times New Roman" w:hint="cs"/>
          <w:rtl/>
        </w:rPr>
        <w:t>מבחני עזר:</w:t>
      </w:r>
    </w:p>
    <w:p w14:paraId="71705FD4" w14:textId="1E5DB4BF" w:rsidR="005A769D" w:rsidRPr="002D4A28" w:rsidRDefault="005A769D" w:rsidP="000325E9">
      <w:pPr>
        <w:numPr>
          <w:ilvl w:val="4"/>
          <w:numId w:val="2"/>
        </w:numPr>
        <w:spacing w:after="0"/>
        <w:rPr>
          <w:rFonts w:eastAsia="Times New Roman"/>
          <w:b/>
          <w:bCs/>
        </w:rPr>
      </w:pPr>
      <w:r>
        <w:rPr>
          <w:rFonts w:eastAsia="Times New Roman" w:hint="cs"/>
          <w:rtl/>
        </w:rPr>
        <w:t>האם הנזק קל להערכה?</w:t>
      </w:r>
    </w:p>
    <w:p w14:paraId="0BEBC1CE" w14:textId="773E9F45" w:rsidR="002D4A28" w:rsidRPr="00C97788" w:rsidRDefault="002D4A28" w:rsidP="000325E9">
      <w:pPr>
        <w:numPr>
          <w:ilvl w:val="4"/>
          <w:numId w:val="2"/>
        </w:numPr>
        <w:spacing w:after="0"/>
        <w:rPr>
          <w:rFonts w:eastAsia="Times New Roman"/>
          <w:b/>
          <w:bCs/>
        </w:rPr>
      </w:pPr>
      <w:r>
        <w:rPr>
          <w:rFonts w:eastAsia="Times New Roman" w:hint="cs"/>
          <w:rtl/>
        </w:rPr>
        <w:t xml:space="preserve">היקף העסקה </w:t>
      </w:r>
      <w:r>
        <w:rPr>
          <w:rFonts w:eastAsia="Times New Roman"/>
          <w:rtl/>
        </w:rPr>
        <w:t>–</w:t>
      </w:r>
      <w:r>
        <w:rPr>
          <w:rFonts w:eastAsia="Times New Roman" w:hint="cs"/>
          <w:rtl/>
        </w:rPr>
        <w:t xml:space="preserve"> יחס בין שווי העסקה לפיצוי</w:t>
      </w:r>
    </w:p>
    <w:p w14:paraId="3871030B" w14:textId="7F8C5A9E" w:rsidR="00C97788" w:rsidRDefault="00C97788" w:rsidP="000325E9">
      <w:pPr>
        <w:numPr>
          <w:ilvl w:val="4"/>
          <w:numId w:val="2"/>
        </w:numPr>
        <w:spacing w:after="0"/>
        <w:rPr>
          <w:rFonts w:eastAsia="Times New Roman"/>
          <w:b/>
          <w:bCs/>
        </w:rPr>
      </w:pPr>
      <w:r>
        <w:rPr>
          <w:rFonts w:eastAsia="Times New Roman" w:hint="cs"/>
          <w:rtl/>
        </w:rPr>
        <w:t>תניה גורפת</w:t>
      </w:r>
      <w:r w:rsidR="00045634">
        <w:rPr>
          <w:rFonts w:eastAsia="Times New Roman" w:hint="cs"/>
          <w:rtl/>
        </w:rPr>
        <w:t xml:space="preserve">- באנגליה כאשר יש תניה גורפת </w:t>
      </w:r>
      <w:r w:rsidR="003F3C49">
        <w:rPr>
          <w:rFonts w:eastAsia="Times New Roman" w:hint="cs"/>
          <w:rtl/>
        </w:rPr>
        <w:t>לא מתקיים יחס סביר. בארה"ב יכול להתקיים יחס סביר כאשר התניה גורפת.</w:t>
      </w:r>
    </w:p>
    <w:p w14:paraId="467D5107" w14:textId="77093094" w:rsidR="00A22513" w:rsidRDefault="00A22513" w:rsidP="000325E9">
      <w:pPr>
        <w:numPr>
          <w:ilvl w:val="3"/>
          <w:numId w:val="2"/>
        </w:numPr>
        <w:spacing w:after="0"/>
        <w:rPr>
          <w:rFonts w:eastAsia="Times New Roman"/>
          <w:b/>
          <w:bCs/>
        </w:rPr>
      </w:pPr>
      <w:r>
        <w:rPr>
          <w:rFonts w:eastAsia="Times New Roman" w:hint="cs"/>
          <w:b/>
          <w:bCs/>
          <w:rtl/>
        </w:rPr>
        <w:t xml:space="preserve">שיקולים לא </w:t>
      </w:r>
      <w:proofErr w:type="spellStart"/>
      <w:r>
        <w:rPr>
          <w:rFonts w:eastAsia="Times New Roman" w:hint="cs"/>
          <w:b/>
          <w:bCs/>
          <w:rtl/>
        </w:rPr>
        <w:t>רלוונטים</w:t>
      </w:r>
      <w:proofErr w:type="spellEnd"/>
      <w:r>
        <w:rPr>
          <w:rFonts w:eastAsia="Times New Roman" w:hint="cs"/>
          <w:b/>
          <w:bCs/>
          <w:rtl/>
        </w:rPr>
        <w:t xml:space="preserve"> להתערבות ביהמ"ש:</w:t>
      </w:r>
    </w:p>
    <w:p w14:paraId="369998B9" w14:textId="65B324F4" w:rsidR="00A22513" w:rsidRPr="00A22513" w:rsidRDefault="00A22513" w:rsidP="000325E9">
      <w:pPr>
        <w:numPr>
          <w:ilvl w:val="4"/>
          <w:numId w:val="2"/>
        </w:numPr>
        <w:spacing w:after="0"/>
        <w:rPr>
          <w:rFonts w:eastAsia="Times New Roman"/>
          <w:b/>
          <w:bCs/>
        </w:rPr>
      </w:pPr>
      <w:r>
        <w:rPr>
          <w:rFonts w:eastAsia="Times New Roman" w:hint="cs"/>
          <w:rtl/>
        </w:rPr>
        <w:t>האם נגרם נזק</w:t>
      </w:r>
    </w:p>
    <w:p w14:paraId="249D9F4D" w14:textId="0CFFF34C" w:rsidR="00A22513" w:rsidRPr="00A22513" w:rsidRDefault="00A22513" w:rsidP="000325E9">
      <w:pPr>
        <w:numPr>
          <w:ilvl w:val="4"/>
          <w:numId w:val="2"/>
        </w:numPr>
        <w:spacing w:after="0"/>
        <w:rPr>
          <w:rFonts w:eastAsia="Times New Roman"/>
          <w:b/>
          <w:bCs/>
        </w:rPr>
      </w:pPr>
      <w:r>
        <w:rPr>
          <w:rFonts w:eastAsia="Times New Roman" w:hint="cs"/>
          <w:rtl/>
        </w:rPr>
        <w:t>התנהגות הצדדים</w:t>
      </w:r>
    </w:p>
    <w:p w14:paraId="52255FF5" w14:textId="1E70225A" w:rsidR="00A22513" w:rsidRDefault="00A22513" w:rsidP="000325E9">
      <w:pPr>
        <w:numPr>
          <w:ilvl w:val="3"/>
          <w:numId w:val="2"/>
        </w:numPr>
        <w:spacing w:after="0"/>
        <w:rPr>
          <w:rFonts w:eastAsia="Times New Roman"/>
          <w:b/>
          <w:bCs/>
        </w:rPr>
      </w:pPr>
      <w:r>
        <w:rPr>
          <w:rFonts w:eastAsia="Times New Roman" w:hint="cs"/>
          <w:b/>
          <w:bCs/>
          <w:rtl/>
        </w:rPr>
        <w:t>אופן ההפחתה של הפיצוי המוסכם ע"י ביהמ"ש:</w:t>
      </w:r>
    </w:p>
    <w:p w14:paraId="4EE28F31" w14:textId="107D2274" w:rsidR="00A22513" w:rsidRPr="00A22513" w:rsidRDefault="00A22513" w:rsidP="000325E9">
      <w:pPr>
        <w:numPr>
          <w:ilvl w:val="4"/>
          <w:numId w:val="2"/>
        </w:numPr>
        <w:spacing w:after="0"/>
        <w:rPr>
          <w:rFonts w:eastAsia="Times New Roman"/>
          <w:b/>
          <w:bCs/>
        </w:rPr>
      </w:pPr>
      <w:r>
        <w:rPr>
          <w:rFonts w:eastAsia="Times New Roman" w:hint="cs"/>
          <w:rtl/>
        </w:rPr>
        <w:t>עד שיהיה יחס סביר</w:t>
      </w:r>
    </w:p>
    <w:p w14:paraId="2B9F716B" w14:textId="17C2543A" w:rsidR="00A22513" w:rsidRPr="00A22513" w:rsidRDefault="00A22513" w:rsidP="000325E9">
      <w:pPr>
        <w:numPr>
          <w:ilvl w:val="4"/>
          <w:numId w:val="2"/>
        </w:numPr>
        <w:spacing w:after="0"/>
        <w:rPr>
          <w:rFonts w:eastAsia="Times New Roman"/>
          <w:b/>
          <w:bCs/>
        </w:rPr>
      </w:pPr>
      <w:r>
        <w:rPr>
          <w:rFonts w:eastAsia="Times New Roman" w:hint="cs"/>
          <w:rtl/>
        </w:rPr>
        <w:t>עד לנזק הממשי</w:t>
      </w:r>
    </w:p>
    <w:p w14:paraId="15260579" w14:textId="0CA5818E" w:rsidR="00A22513" w:rsidRDefault="00A22513" w:rsidP="000325E9">
      <w:pPr>
        <w:numPr>
          <w:ilvl w:val="4"/>
          <w:numId w:val="2"/>
        </w:numPr>
        <w:spacing w:after="0"/>
        <w:rPr>
          <w:rFonts w:eastAsia="Times New Roman"/>
          <w:b/>
          <w:bCs/>
        </w:rPr>
      </w:pPr>
      <w:r>
        <w:rPr>
          <w:rFonts w:eastAsia="Times New Roman" w:hint="cs"/>
          <w:rtl/>
        </w:rPr>
        <w:t>ביטול הפיצוי המוסכם ושימוש בפיצויים רגילים.</w:t>
      </w:r>
    </w:p>
    <w:p w14:paraId="4467CE3F" w14:textId="1A0D4A6C" w:rsidR="008A16BE" w:rsidRPr="00057B53" w:rsidRDefault="008A16BE" w:rsidP="000325E9">
      <w:pPr>
        <w:numPr>
          <w:ilvl w:val="5"/>
          <w:numId w:val="2"/>
        </w:numPr>
        <w:spacing w:after="0"/>
        <w:rPr>
          <w:rFonts w:eastAsia="Times New Roman"/>
          <w:b/>
          <w:bCs/>
        </w:rPr>
      </w:pPr>
      <w:r>
        <w:rPr>
          <w:rFonts w:eastAsia="Times New Roman" w:hint="cs"/>
          <w:b/>
          <w:bCs/>
          <w:rtl/>
        </w:rPr>
        <w:t xml:space="preserve">פס"ד חשל </w:t>
      </w:r>
      <w:r>
        <w:rPr>
          <w:rFonts w:eastAsia="Times New Roman"/>
          <w:b/>
          <w:bCs/>
          <w:rtl/>
        </w:rPr>
        <w:t>–</w:t>
      </w:r>
      <w:r>
        <w:rPr>
          <w:rFonts w:eastAsia="Times New Roman" w:hint="cs"/>
          <w:b/>
          <w:bCs/>
          <w:rtl/>
        </w:rPr>
        <w:t xml:space="preserve"> </w:t>
      </w:r>
      <w:r>
        <w:rPr>
          <w:rFonts w:eastAsia="Times New Roman" w:hint="cs"/>
          <w:rtl/>
        </w:rPr>
        <w:t>ביהמ"ש התערב בפיצוי המוסכם</w:t>
      </w:r>
      <w:r w:rsidR="0060524D">
        <w:rPr>
          <w:rFonts w:eastAsia="Times New Roman" w:hint="cs"/>
          <w:rtl/>
        </w:rPr>
        <w:t>.</w:t>
      </w:r>
    </w:p>
    <w:p w14:paraId="294598D8" w14:textId="44C80A1C" w:rsidR="00F166FE" w:rsidRPr="00F166FE" w:rsidRDefault="00F166FE" w:rsidP="000325E9">
      <w:pPr>
        <w:numPr>
          <w:ilvl w:val="1"/>
          <w:numId w:val="2"/>
        </w:numPr>
        <w:shd w:val="clear" w:color="auto" w:fill="FBE4D5" w:themeFill="accent2" w:themeFillTint="33"/>
        <w:spacing w:after="0"/>
        <w:rPr>
          <w:rFonts w:eastAsia="Times New Roman"/>
          <w:b/>
          <w:bCs/>
          <w:rtl/>
        </w:rPr>
      </w:pPr>
      <w:r w:rsidRPr="00F166FE">
        <w:rPr>
          <w:rFonts w:eastAsia="Times New Roman"/>
          <w:b/>
          <w:bCs/>
          <w:rtl/>
        </w:rPr>
        <w:t>פיצויים בגין נזק לא ממוני</w:t>
      </w:r>
    </w:p>
    <w:p w14:paraId="6E056691" w14:textId="63CDFCC7" w:rsidR="00F166FE" w:rsidRDefault="00F166FE" w:rsidP="000325E9">
      <w:pPr>
        <w:numPr>
          <w:ilvl w:val="2"/>
          <w:numId w:val="2"/>
        </w:numPr>
        <w:spacing w:after="0"/>
        <w:rPr>
          <w:rFonts w:eastAsia="Times New Roman"/>
        </w:rPr>
      </w:pPr>
      <w:r w:rsidRPr="00F166FE">
        <w:rPr>
          <w:rFonts w:eastAsia="Times New Roman"/>
          <w:rtl/>
        </w:rPr>
        <w:t> </w:t>
      </w:r>
      <w:r w:rsidR="00DB22D5" w:rsidRPr="00DB22D5">
        <w:rPr>
          <w:rFonts w:eastAsia="Times New Roman"/>
          <w:rtl/>
        </w:rPr>
        <w:t>ס' 13 לחוק החוזים תרופות- גרמה הפרה של החוזה נזק שאינו בממון, רשאי בהמ"ש לפסוק פיצויים בעד נזק בשיעור שייראה בנסיבות העניין.</w:t>
      </w:r>
    </w:p>
    <w:p w14:paraId="706740AC" w14:textId="04AB6FBE" w:rsidR="00DB22D5" w:rsidRDefault="00DB22D5" w:rsidP="000325E9">
      <w:pPr>
        <w:numPr>
          <w:ilvl w:val="2"/>
          <w:numId w:val="2"/>
        </w:numPr>
        <w:spacing w:after="0"/>
        <w:rPr>
          <w:rFonts w:eastAsia="Times New Roman"/>
        </w:rPr>
      </w:pPr>
      <w:r>
        <w:rPr>
          <w:rFonts w:eastAsia="Times New Roman" w:hint="cs"/>
          <w:rtl/>
        </w:rPr>
        <w:t xml:space="preserve">שיקולים </w:t>
      </w:r>
      <w:r w:rsidR="00692D72" w:rsidRPr="00BD6C58">
        <w:rPr>
          <w:rFonts w:eastAsia="Times New Roman" w:hint="cs"/>
          <w:b/>
          <w:bCs/>
          <w:rtl/>
        </w:rPr>
        <w:t>נגד</w:t>
      </w:r>
      <w:r w:rsidR="004B1A56">
        <w:rPr>
          <w:rFonts w:eastAsia="Times New Roman" w:hint="cs"/>
          <w:rtl/>
        </w:rPr>
        <w:t xml:space="preserve"> פיצוי בגין נזק לא ממוני:</w:t>
      </w:r>
    </w:p>
    <w:p w14:paraId="488DFD75" w14:textId="4CEFFAB0" w:rsidR="004B1A56" w:rsidRDefault="00405364" w:rsidP="000325E9">
      <w:pPr>
        <w:numPr>
          <w:ilvl w:val="3"/>
          <w:numId w:val="2"/>
        </w:numPr>
        <w:spacing w:after="0"/>
        <w:rPr>
          <w:rFonts w:eastAsia="Times New Roman"/>
        </w:rPr>
      </w:pPr>
      <w:r>
        <w:rPr>
          <w:rFonts w:eastAsia="Times New Roman" w:hint="cs"/>
          <w:rtl/>
        </w:rPr>
        <w:t>ייתכן שב</w:t>
      </w:r>
      <w:r w:rsidRPr="00442818">
        <w:rPr>
          <w:rFonts w:eastAsia="Times New Roman" w:hint="cs"/>
          <w:b/>
          <w:bCs/>
          <w:rtl/>
        </w:rPr>
        <w:t xml:space="preserve">דיני נזיקין </w:t>
      </w:r>
      <w:r>
        <w:rPr>
          <w:rFonts w:eastAsia="Times New Roman" w:hint="cs"/>
          <w:rtl/>
        </w:rPr>
        <w:t>יותר קל לפצות בגין נזק לא ממוני</w:t>
      </w:r>
      <w:r w:rsidR="005952DC">
        <w:rPr>
          <w:rFonts w:eastAsia="Times New Roman" w:hint="cs"/>
          <w:rtl/>
        </w:rPr>
        <w:t>, ישנן עוולות שהנזק בגינן הוא כמעט ורק לא ממוני (לשון הרע, מטרד, פרטיות וכו')</w:t>
      </w:r>
      <w:r>
        <w:rPr>
          <w:rFonts w:eastAsia="Times New Roman" w:hint="cs"/>
          <w:rtl/>
        </w:rPr>
        <w:t xml:space="preserve"> </w:t>
      </w:r>
      <w:r w:rsidR="0089726C">
        <w:rPr>
          <w:rFonts w:eastAsia="Times New Roman"/>
          <w:rtl/>
        </w:rPr>
        <w:t>–</w:t>
      </w:r>
      <w:r>
        <w:rPr>
          <w:rFonts w:eastAsia="Times New Roman" w:hint="cs"/>
          <w:rtl/>
        </w:rPr>
        <w:t xml:space="preserve"> </w:t>
      </w:r>
      <w:r w:rsidR="00442818">
        <w:rPr>
          <w:rFonts w:eastAsia="Times New Roman" w:hint="cs"/>
          <w:rtl/>
        </w:rPr>
        <w:t>אם זאת עדיין יש חשש שנזק כזה יוביל להצפת בתי המשפט, קשיי הוכחה, הוצאות מנהליות גבוהות, הכבדה על תיחום הנזק.</w:t>
      </w:r>
    </w:p>
    <w:p w14:paraId="2D70FDFE" w14:textId="55854145" w:rsidR="00442818" w:rsidRDefault="00692D72" w:rsidP="000325E9">
      <w:pPr>
        <w:numPr>
          <w:ilvl w:val="3"/>
          <w:numId w:val="2"/>
        </w:numPr>
        <w:spacing w:after="0"/>
        <w:rPr>
          <w:rFonts w:eastAsia="Times New Roman"/>
        </w:rPr>
      </w:pPr>
      <w:r>
        <w:rPr>
          <w:rFonts w:eastAsia="Times New Roman" w:hint="cs"/>
          <w:rtl/>
        </w:rPr>
        <w:t>בחוזים קיימים אותם חששות שיש בנזיקין אבל גם עוד:</w:t>
      </w:r>
    </w:p>
    <w:p w14:paraId="7425C848" w14:textId="2D768715" w:rsidR="00692D72" w:rsidRDefault="00BC5694" w:rsidP="000325E9">
      <w:pPr>
        <w:numPr>
          <w:ilvl w:val="4"/>
          <w:numId w:val="2"/>
        </w:numPr>
        <w:spacing w:after="0"/>
        <w:rPr>
          <w:rFonts w:eastAsia="Times New Roman"/>
        </w:rPr>
      </w:pPr>
      <w:r>
        <w:rPr>
          <w:rFonts w:eastAsia="Times New Roman" w:hint="cs"/>
          <w:rtl/>
        </w:rPr>
        <w:t>תהיה הרתעה מלהיכנס לחוזה מלכתחילה.</w:t>
      </w:r>
    </w:p>
    <w:p w14:paraId="37290C31" w14:textId="2205E496" w:rsidR="00BC5694" w:rsidRDefault="00BC5694" w:rsidP="000325E9">
      <w:pPr>
        <w:numPr>
          <w:ilvl w:val="4"/>
          <w:numId w:val="2"/>
        </w:numPr>
        <w:spacing w:after="0"/>
        <w:rPr>
          <w:rFonts w:eastAsia="Times New Roman"/>
        </w:rPr>
      </w:pPr>
      <w:r>
        <w:rPr>
          <w:rFonts w:eastAsia="Times New Roman" w:hint="cs"/>
          <w:rtl/>
        </w:rPr>
        <w:t>מונע הנזק הזול הוא הנפר ולא המפר</w:t>
      </w:r>
    </w:p>
    <w:p w14:paraId="571F2303" w14:textId="42166F09" w:rsidR="005341B6" w:rsidRDefault="005341B6" w:rsidP="000325E9">
      <w:pPr>
        <w:numPr>
          <w:ilvl w:val="4"/>
          <w:numId w:val="2"/>
        </w:numPr>
        <w:spacing w:after="0"/>
        <w:rPr>
          <w:rFonts w:eastAsia="Times New Roman"/>
        </w:rPr>
      </w:pPr>
      <w:r>
        <w:rPr>
          <w:rFonts w:eastAsia="Times New Roman" w:hint="cs"/>
          <w:rtl/>
        </w:rPr>
        <w:t>בחוזים הפיצוי הוא ביטוח בפני הפרה</w:t>
      </w:r>
      <w:r w:rsidR="002A7F52">
        <w:rPr>
          <w:rFonts w:eastAsia="Times New Roman" w:hint="cs"/>
          <w:rtl/>
        </w:rPr>
        <w:t xml:space="preserve"> ואנשים בדר"כ מבטחים נזק כלכלי ולא נזק ממוני.</w:t>
      </w:r>
    </w:p>
    <w:p w14:paraId="71AE76D2" w14:textId="6FF37965" w:rsidR="00BD6C58" w:rsidRDefault="00BD6C58" w:rsidP="000325E9">
      <w:pPr>
        <w:numPr>
          <w:ilvl w:val="2"/>
          <w:numId w:val="2"/>
        </w:numPr>
        <w:spacing w:after="0"/>
        <w:rPr>
          <w:rFonts w:eastAsia="Times New Roman"/>
        </w:rPr>
      </w:pPr>
      <w:r>
        <w:rPr>
          <w:rFonts w:eastAsia="Times New Roman" w:hint="cs"/>
          <w:rtl/>
        </w:rPr>
        <w:t xml:space="preserve">שיקולים </w:t>
      </w:r>
      <w:r w:rsidRPr="00BD6C58">
        <w:rPr>
          <w:rFonts w:eastAsia="Times New Roman" w:hint="cs"/>
          <w:b/>
          <w:bCs/>
          <w:rtl/>
        </w:rPr>
        <w:t>בעד</w:t>
      </w:r>
      <w:r>
        <w:rPr>
          <w:rFonts w:eastAsia="Times New Roman" w:hint="cs"/>
          <w:rtl/>
        </w:rPr>
        <w:t>:</w:t>
      </w:r>
    </w:p>
    <w:p w14:paraId="6A850F20" w14:textId="71B13AA4" w:rsidR="00BD6C58" w:rsidRDefault="00050944" w:rsidP="000325E9">
      <w:pPr>
        <w:numPr>
          <w:ilvl w:val="3"/>
          <w:numId w:val="2"/>
        </w:numPr>
        <w:spacing w:after="0"/>
        <w:rPr>
          <w:rFonts w:eastAsia="Times New Roman"/>
        </w:rPr>
      </w:pPr>
      <w:r>
        <w:rPr>
          <w:rFonts w:eastAsia="Times New Roman" w:hint="cs"/>
          <w:rtl/>
        </w:rPr>
        <w:lastRenderedPageBreak/>
        <w:t xml:space="preserve">מניעת הפרות לא יעילות </w:t>
      </w:r>
      <w:r>
        <w:rPr>
          <w:rFonts w:eastAsia="Times New Roman"/>
          <w:rtl/>
        </w:rPr>
        <w:t>–</w:t>
      </w:r>
      <w:r>
        <w:rPr>
          <w:rFonts w:eastAsia="Times New Roman" w:hint="cs"/>
          <w:rtl/>
        </w:rPr>
        <w:t xml:space="preserve"> </w:t>
      </w:r>
      <w:r w:rsidR="004F4E95" w:rsidRPr="004F4E95">
        <w:rPr>
          <w:rFonts w:eastAsia="Times New Roman"/>
          <w:rtl/>
        </w:rPr>
        <w:t>אם אנחנו רוצים למנוע הפרות לא יעילות אנחנו צריכים שהמפר יבין את כל הנזקים.</w:t>
      </w:r>
    </w:p>
    <w:p w14:paraId="37239ED0" w14:textId="0276903B" w:rsidR="004F4E95" w:rsidRDefault="004F4E95" w:rsidP="000325E9">
      <w:pPr>
        <w:numPr>
          <w:ilvl w:val="2"/>
          <w:numId w:val="2"/>
        </w:numPr>
        <w:spacing w:after="0"/>
        <w:rPr>
          <w:rFonts w:eastAsia="Times New Roman"/>
          <w:b/>
          <w:bCs/>
        </w:rPr>
      </w:pPr>
      <w:r w:rsidRPr="004F4E95">
        <w:rPr>
          <w:rFonts w:eastAsia="Times New Roman" w:hint="cs"/>
          <w:b/>
          <w:bCs/>
          <w:rtl/>
        </w:rPr>
        <w:t>מה השיקולים כאשר פוסקים פיצוי בגין נזק לא ממוני:</w:t>
      </w:r>
    </w:p>
    <w:p w14:paraId="1987CBB4" w14:textId="30103843" w:rsidR="004F4E95" w:rsidRPr="00364881" w:rsidRDefault="004F4E95" w:rsidP="000325E9">
      <w:pPr>
        <w:numPr>
          <w:ilvl w:val="3"/>
          <w:numId w:val="2"/>
        </w:numPr>
        <w:spacing w:after="0"/>
        <w:rPr>
          <w:rFonts w:eastAsia="Times New Roman"/>
          <w:b/>
          <w:bCs/>
        </w:rPr>
      </w:pPr>
      <w:r>
        <w:rPr>
          <w:rFonts w:eastAsia="Times New Roman" w:hint="cs"/>
          <w:b/>
          <w:bCs/>
          <w:rtl/>
        </w:rPr>
        <w:t xml:space="preserve">צפיות </w:t>
      </w:r>
      <w:r w:rsidR="00364881">
        <w:rPr>
          <w:rFonts w:eastAsia="Times New Roman"/>
          <w:b/>
          <w:bCs/>
          <w:rtl/>
        </w:rPr>
        <w:t>–</w:t>
      </w:r>
      <w:r>
        <w:rPr>
          <w:rFonts w:eastAsia="Times New Roman" w:hint="cs"/>
          <w:b/>
          <w:bCs/>
          <w:rtl/>
        </w:rPr>
        <w:t xml:space="preserve"> </w:t>
      </w:r>
      <w:r w:rsidR="00364881">
        <w:rPr>
          <w:rFonts w:eastAsia="Times New Roman" w:hint="cs"/>
          <w:rtl/>
        </w:rPr>
        <w:t>התנהגות המפר היה צריך לצפות</w:t>
      </w:r>
    </w:p>
    <w:p w14:paraId="794B3881" w14:textId="0B38FA8E" w:rsidR="00364881" w:rsidRDefault="00EF4D3E" w:rsidP="000325E9">
      <w:pPr>
        <w:numPr>
          <w:ilvl w:val="3"/>
          <w:numId w:val="2"/>
        </w:numPr>
        <w:spacing w:after="0"/>
        <w:rPr>
          <w:rFonts w:eastAsia="Times New Roman"/>
          <w:b/>
          <w:bCs/>
        </w:rPr>
      </w:pPr>
      <w:r>
        <w:rPr>
          <w:rFonts w:eastAsia="Times New Roman" w:hint="cs"/>
          <w:b/>
          <w:bCs/>
          <w:rtl/>
        </w:rPr>
        <w:t xml:space="preserve">עוצמת הנזק הנפשי </w:t>
      </w:r>
    </w:p>
    <w:p w14:paraId="23F0CDD0" w14:textId="3077FE99" w:rsidR="00EF4D3E" w:rsidRPr="004F4E95" w:rsidRDefault="00EF4D3E" w:rsidP="000325E9">
      <w:pPr>
        <w:numPr>
          <w:ilvl w:val="3"/>
          <w:numId w:val="2"/>
        </w:numPr>
        <w:spacing w:after="0"/>
        <w:rPr>
          <w:rFonts w:eastAsia="Times New Roman"/>
          <w:b/>
          <w:bCs/>
          <w:rtl/>
        </w:rPr>
      </w:pPr>
      <w:r>
        <w:rPr>
          <w:rFonts w:eastAsia="Times New Roman" w:hint="cs"/>
          <w:b/>
          <w:bCs/>
          <w:rtl/>
        </w:rPr>
        <w:t xml:space="preserve">אופי החוזה </w:t>
      </w:r>
      <w:r>
        <w:rPr>
          <w:rFonts w:eastAsia="Times New Roman"/>
          <w:b/>
          <w:bCs/>
          <w:rtl/>
        </w:rPr>
        <w:t>–</w:t>
      </w:r>
      <w:r>
        <w:rPr>
          <w:rFonts w:eastAsia="Times New Roman" w:hint="cs"/>
          <w:b/>
          <w:bCs/>
          <w:rtl/>
        </w:rPr>
        <w:t xml:space="preserve"> </w:t>
      </w:r>
      <w:r>
        <w:rPr>
          <w:rFonts w:eastAsia="Times New Roman" w:hint="cs"/>
          <w:rtl/>
        </w:rPr>
        <w:t xml:space="preserve">חוזי אישי מול מסחרי </w:t>
      </w:r>
      <w:r>
        <w:rPr>
          <w:rFonts w:eastAsia="Times New Roman"/>
          <w:rtl/>
        </w:rPr>
        <w:t>–</w:t>
      </w:r>
      <w:r>
        <w:rPr>
          <w:rFonts w:eastAsia="Times New Roman" w:hint="cs"/>
          <w:rtl/>
        </w:rPr>
        <w:t xml:space="preserve"> חוזים שהתכלית שלהם לא ממונית.</w:t>
      </w:r>
    </w:p>
    <w:p w14:paraId="603CA92F" w14:textId="77777777" w:rsidR="00F166FE" w:rsidRPr="00F166FE" w:rsidRDefault="00F166FE" w:rsidP="000325E9">
      <w:pPr>
        <w:pStyle w:val="NormalWeb"/>
        <w:bidi/>
        <w:spacing w:before="0" w:beforeAutospacing="0" w:after="0" w:afterAutospacing="0" w:line="360" w:lineRule="auto"/>
        <w:ind w:left="1961" w:firstLine="60"/>
        <w:rPr>
          <w:rFonts w:ascii="David" w:hAnsi="David" w:cs="David"/>
          <w:rtl/>
        </w:rPr>
      </w:pPr>
    </w:p>
    <w:p w14:paraId="1233481E" w14:textId="77777777" w:rsidR="00F166FE" w:rsidRPr="00F166FE" w:rsidRDefault="00F166FE" w:rsidP="000325E9">
      <w:pPr>
        <w:numPr>
          <w:ilvl w:val="1"/>
          <w:numId w:val="2"/>
        </w:numPr>
        <w:shd w:val="clear" w:color="auto" w:fill="FBE4D5" w:themeFill="accent2" w:themeFillTint="33"/>
        <w:spacing w:after="0"/>
        <w:rPr>
          <w:rFonts w:eastAsia="Times New Roman"/>
          <w:b/>
          <w:bCs/>
          <w:rtl/>
        </w:rPr>
      </w:pPr>
      <w:r w:rsidRPr="00F166FE">
        <w:rPr>
          <w:rFonts w:eastAsia="Times New Roman"/>
          <w:b/>
          <w:bCs/>
          <w:rtl/>
        </w:rPr>
        <w:t>פיצויים וביטוח</w:t>
      </w:r>
    </w:p>
    <w:p w14:paraId="03743D0E" w14:textId="02CCED6E" w:rsidR="00F166FE" w:rsidRDefault="005A2913" w:rsidP="000325E9">
      <w:pPr>
        <w:pStyle w:val="a9"/>
        <w:numPr>
          <w:ilvl w:val="2"/>
          <w:numId w:val="2"/>
        </w:numPr>
        <w:spacing w:after="0"/>
        <w:rPr>
          <w:rFonts w:eastAsia="Times New Roman"/>
          <w:color w:val="000000"/>
        </w:rPr>
      </w:pPr>
      <w:r w:rsidRPr="005A2913">
        <w:rPr>
          <w:rFonts w:eastAsia="Times New Roman"/>
          <w:color w:val="000000"/>
          <w:rtl/>
        </w:rPr>
        <w:t>ס' 16 לחוק החוזים תרופות- בקביעת שיעור הפיצויים לא יובא בחשבון סכום שהנפגע קיבל או זכאי לקבל בשל הפרת חוזה לפי חוזה ביטוח</w:t>
      </w:r>
      <w:r>
        <w:rPr>
          <w:rFonts w:eastAsia="Times New Roman" w:hint="cs"/>
          <w:color w:val="000000"/>
          <w:rtl/>
        </w:rPr>
        <w:t>.</w:t>
      </w:r>
    </w:p>
    <w:p w14:paraId="0ABD42AC" w14:textId="556A3395" w:rsidR="00E359CE" w:rsidRDefault="000C3726" w:rsidP="000325E9">
      <w:pPr>
        <w:pStyle w:val="a9"/>
        <w:numPr>
          <w:ilvl w:val="2"/>
          <w:numId w:val="2"/>
        </w:numPr>
        <w:spacing w:after="0"/>
        <w:rPr>
          <w:rFonts w:eastAsia="Times New Roman"/>
          <w:color w:val="000000"/>
        </w:rPr>
      </w:pPr>
      <w:r w:rsidRPr="000C3726">
        <w:rPr>
          <w:rFonts w:eastAsia="Times New Roman"/>
          <w:color w:val="000000"/>
          <w:rtl/>
        </w:rPr>
        <w:t>אם ביטחתם משהו וההפרה הקנתה זכות לקבל פיצוי על מה שמבוטח- אתם לא זכאים לקבל גם וגם</w:t>
      </w:r>
      <w:r w:rsidR="00D71768">
        <w:rPr>
          <w:rFonts w:eastAsia="Times New Roman" w:hint="cs"/>
          <w:color w:val="000000"/>
          <w:rtl/>
        </w:rPr>
        <w:t>.</w:t>
      </w:r>
    </w:p>
    <w:p w14:paraId="6649BACF" w14:textId="34B17290" w:rsidR="00D71768" w:rsidRDefault="00E67B4C" w:rsidP="000325E9">
      <w:pPr>
        <w:pStyle w:val="a9"/>
        <w:numPr>
          <w:ilvl w:val="2"/>
          <w:numId w:val="2"/>
        </w:numPr>
        <w:spacing w:after="0"/>
        <w:rPr>
          <w:rFonts w:eastAsia="Times New Roman"/>
          <w:color w:val="000000"/>
        </w:rPr>
      </w:pPr>
      <w:r w:rsidRPr="00E67B4C">
        <w:rPr>
          <w:rFonts w:eastAsia="Times New Roman"/>
          <w:b/>
          <w:bCs/>
          <w:color w:val="000000"/>
          <w:rtl/>
        </w:rPr>
        <w:t>בפס"ד ליפשיץ נ' לוי</w:t>
      </w:r>
      <w:r w:rsidRPr="00E67B4C">
        <w:rPr>
          <w:rFonts w:eastAsia="Times New Roman"/>
          <w:color w:val="000000"/>
          <w:rtl/>
        </w:rPr>
        <w:t xml:space="preserve"> – קבעו שזה תלוי בזכות </w:t>
      </w:r>
      <w:proofErr w:type="spellStart"/>
      <w:r w:rsidRPr="00E67B4C">
        <w:rPr>
          <w:rFonts w:eastAsia="Times New Roman"/>
          <w:color w:val="000000"/>
          <w:rtl/>
        </w:rPr>
        <w:t>הסוברוגציה</w:t>
      </w:r>
      <w:proofErr w:type="spellEnd"/>
      <w:r w:rsidRPr="00E67B4C">
        <w:rPr>
          <w:rFonts w:eastAsia="Times New Roman"/>
          <w:color w:val="000000"/>
          <w:rtl/>
        </w:rPr>
        <w:t>, הזכות היא הזכות של חב' הביטוח לתבוע על הפיצויים שהיא שילמה. ומתי חב' ביטוח זכאית לתבוע על כך? כשהיא משלמת על נזק, אז נאמר בנזקי גוף – עובד במפעל בוטח על נזקים שקרו במפעל, וחב' הביטוח משלמת פיצוי.</w:t>
      </w:r>
    </w:p>
    <w:p w14:paraId="1684DD06" w14:textId="751FF5A8" w:rsidR="00693E78" w:rsidRDefault="00511541" w:rsidP="000325E9">
      <w:pPr>
        <w:pStyle w:val="a9"/>
        <w:numPr>
          <w:ilvl w:val="2"/>
          <w:numId w:val="2"/>
        </w:numPr>
        <w:spacing w:after="0"/>
        <w:rPr>
          <w:rFonts w:eastAsia="Times New Roman"/>
          <w:color w:val="000000"/>
        </w:rPr>
      </w:pPr>
      <w:r w:rsidRPr="00511541">
        <w:rPr>
          <w:rFonts w:eastAsia="Times New Roman"/>
          <w:color w:val="000000"/>
          <w:rtl/>
        </w:rPr>
        <w:t xml:space="preserve">המקרה השכיח ביותר של </w:t>
      </w:r>
      <w:r w:rsidR="00A41D52" w:rsidRPr="00A41D52">
        <w:rPr>
          <w:rFonts w:eastAsia="Times New Roman"/>
          <w:color w:val="000000"/>
          <w:rtl/>
        </w:rPr>
        <w:t xml:space="preserve">זכות </w:t>
      </w:r>
      <w:proofErr w:type="spellStart"/>
      <w:r w:rsidR="00A41D52" w:rsidRPr="00A41D52">
        <w:rPr>
          <w:rFonts w:eastAsia="Times New Roman"/>
          <w:color w:val="000000"/>
          <w:rtl/>
        </w:rPr>
        <w:t>הסוברוגציה</w:t>
      </w:r>
      <w:proofErr w:type="spellEnd"/>
      <w:r w:rsidR="00A41D52" w:rsidRPr="00A41D52">
        <w:rPr>
          <w:rFonts w:eastAsia="Times New Roman"/>
          <w:color w:val="000000"/>
          <w:rtl/>
        </w:rPr>
        <w:t xml:space="preserve"> </w:t>
      </w:r>
      <w:r w:rsidRPr="00511541">
        <w:rPr>
          <w:rFonts w:eastAsia="Times New Roman"/>
          <w:color w:val="000000"/>
          <w:rtl/>
        </w:rPr>
        <w:t>מתקיים בחוזי ביטוח, בהם חברת הביטוח (א') משלמת למבוטח (ב'), בהתאם להתחייבותה כלפיו בפוליסה שבידיו, על נזק שנגרם לו, ונכנסת לנעליו ותובעת במקומו פיצוי מגורם מזיק (ג'), אולם הסדר משפטי זה ניתן ליישום בהקשרים נוספים.</w:t>
      </w:r>
    </w:p>
    <w:p w14:paraId="2F1AA458" w14:textId="24726EB9" w:rsidR="00726239" w:rsidRPr="00726239" w:rsidRDefault="000857EF" w:rsidP="000325E9">
      <w:pPr>
        <w:pStyle w:val="1"/>
        <w:shd w:val="clear" w:color="auto" w:fill="8EAADB" w:themeFill="accent1" w:themeFillTint="99"/>
      </w:pPr>
      <w:bookmarkStart w:id="5" w:name="_Toc91156846"/>
      <w:r>
        <w:rPr>
          <w:rtl/>
        </w:rPr>
        <w:t>חוזה מוקדם (כפוף להסכם) השלמת פרטים</w:t>
      </w:r>
      <w:bookmarkEnd w:id="5"/>
    </w:p>
    <w:p w14:paraId="491A7A8F" w14:textId="77777777" w:rsidR="000857EF" w:rsidRDefault="000857EF" w:rsidP="000325E9">
      <w:pPr>
        <w:pStyle w:val="a9"/>
        <w:numPr>
          <w:ilvl w:val="1"/>
          <w:numId w:val="15"/>
        </w:numPr>
        <w:ind w:left="720" w:right="0"/>
        <w:rPr>
          <w:b/>
          <w:bCs/>
          <w:rtl/>
        </w:rPr>
      </w:pPr>
      <w:r>
        <w:rPr>
          <w:b/>
          <w:bCs/>
          <w:rtl/>
        </w:rPr>
        <w:t>מה קורה כאשר קיים מסמך שלא כולל בו את כל פרטי ההתקשרות?</w:t>
      </w:r>
    </w:p>
    <w:p w14:paraId="17DC98F8" w14:textId="77777777" w:rsidR="000857EF" w:rsidRDefault="000857EF" w:rsidP="000325E9">
      <w:pPr>
        <w:pStyle w:val="a9"/>
        <w:numPr>
          <w:ilvl w:val="2"/>
          <w:numId w:val="15"/>
        </w:numPr>
        <w:ind w:left="1080" w:right="0"/>
      </w:pPr>
      <w:r>
        <w:rPr>
          <w:rtl/>
        </w:rPr>
        <w:t>אם זה רק שלב במו"מ לא מחייב את הצדדים.</w:t>
      </w:r>
    </w:p>
    <w:p w14:paraId="04E50D7B" w14:textId="77777777" w:rsidR="000857EF" w:rsidRDefault="000857EF" w:rsidP="000325E9">
      <w:pPr>
        <w:pStyle w:val="a9"/>
        <w:numPr>
          <w:ilvl w:val="2"/>
          <w:numId w:val="15"/>
        </w:numPr>
        <w:ind w:left="1080" w:right="0"/>
      </w:pPr>
      <w:r>
        <w:rPr>
          <w:rtl/>
        </w:rPr>
        <w:t>יכול להיות הסכם מחייב עם הסדר להשלמת פרטים עתידים.</w:t>
      </w:r>
    </w:p>
    <w:p w14:paraId="6242E1AD" w14:textId="77777777" w:rsidR="000857EF" w:rsidRDefault="000857EF" w:rsidP="000325E9">
      <w:pPr>
        <w:pStyle w:val="a9"/>
        <w:numPr>
          <w:ilvl w:val="2"/>
          <w:numId w:val="15"/>
        </w:numPr>
        <w:ind w:left="1080" w:right="0"/>
      </w:pPr>
      <w:r>
        <w:rPr>
          <w:rtl/>
        </w:rPr>
        <w:t>הסכם מחייב עם השלמה דיספוזיטיבית.</w:t>
      </w:r>
    </w:p>
    <w:p w14:paraId="3AD89A51" w14:textId="77777777" w:rsidR="000857EF" w:rsidRDefault="000857EF" w:rsidP="000325E9">
      <w:pPr>
        <w:pStyle w:val="a9"/>
        <w:numPr>
          <w:ilvl w:val="1"/>
          <w:numId w:val="15"/>
        </w:numPr>
        <w:ind w:left="720" w:right="0"/>
        <w:rPr>
          <w:b/>
          <w:bCs/>
        </w:rPr>
      </w:pPr>
      <w:r>
        <w:rPr>
          <w:b/>
          <w:bCs/>
          <w:rtl/>
        </w:rPr>
        <w:t>התייחסות להיעדר פרטים:</w:t>
      </w:r>
    </w:p>
    <w:p w14:paraId="22A4E18E" w14:textId="77777777" w:rsidR="000857EF" w:rsidRDefault="000857EF" w:rsidP="000325E9">
      <w:pPr>
        <w:pStyle w:val="a9"/>
        <w:numPr>
          <w:ilvl w:val="2"/>
          <w:numId w:val="15"/>
        </w:numPr>
        <w:ind w:left="1080" w:right="0"/>
        <w:rPr>
          <w:b/>
          <w:bCs/>
        </w:rPr>
      </w:pPr>
      <w:r>
        <w:rPr>
          <w:b/>
          <w:bCs/>
          <w:rtl/>
        </w:rPr>
        <w:t xml:space="preserve">יכול להעיד על חוסר גמ"ד – </w:t>
      </w:r>
      <w:r>
        <w:rPr>
          <w:rtl/>
        </w:rPr>
        <w:t>במקרה כזה ביהמ"ש יקבע שאין חוזה.</w:t>
      </w:r>
    </w:p>
    <w:p w14:paraId="2A6DCD0B" w14:textId="77777777" w:rsidR="000857EF" w:rsidRDefault="000857EF" w:rsidP="000325E9">
      <w:pPr>
        <w:pStyle w:val="a9"/>
        <w:numPr>
          <w:ilvl w:val="3"/>
          <w:numId w:val="15"/>
        </w:numPr>
        <w:ind w:left="1440" w:right="0"/>
      </w:pPr>
      <w:r>
        <w:rPr>
          <w:rtl/>
        </w:rPr>
        <w:t>יוצר קושי- אחת הסיבות להשלמת פרטים זה שזה חוסך הוצאות במו"מ אם ככה, למה שמחסור הפרטים יהיה ראייה להיעדר גמירות דעת?</w:t>
      </w:r>
    </w:p>
    <w:p w14:paraId="515FEB46" w14:textId="77777777" w:rsidR="000857EF" w:rsidRDefault="000857EF" w:rsidP="000325E9">
      <w:pPr>
        <w:pStyle w:val="a9"/>
        <w:numPr>
          <w:ilvl w:val="3"/>
          <w:numId w:val="15"/>
        </w:numPr>
        <w:ind w:left="1440" w:right="0"/>
        <w:rPr>
          <w:rtl/>
        </w:rPr>
      </w:pPr>
      <w:r>
        <w:rPr>
          <w:rtl/>
        </w:rPr>
        <w:t xml:space="preserve">התשובה- כשהחוזה מאוד מורכב השלמה נורמטיבית לא תמיד תתאים כי היא מורכבת </w:t>
      </w:r>
      <w:proofErr w:type="spellStart"/>
      <w:r>
        <w:rPr>
          <w:rtl/>
        </w:rPr>
        <w:t>מתניות</w:t>
      </w:r>
      <w:proofErr w:type="spellEnd"/>
      <w:r>
        <w:rPr>
          <w:rtl/>
        </w:rPr>
        <w:t xml:space="preserve"> ברירת מחדל מאוד כלליות וגסות (שכן, הן אמורות להתאים עצמם לכל החוזים הקיימים).</w:t>
      </w:r>
    </w:p>
    <w:p w14:paraId="67D1B2D2" w14:textId="77777777" w:rsidR="000857EF" w:rsidRDefault="000857EF" w:rsidP="000325E9">
      <w:pPr>
        <w:pStyle w:val="a9"/>
        <w:numPr>
          <w:ilvl w:val="3"/>
          <w:numId w:val="15"/>
        </w:numPr>
        <w:ind w:left="1440" w:right="0"/>
      </w:pPr>
      <w:r>
        <w:rPr>
          <w:rtl/>
        </w:rPr>
        <w:t xml:space="preserve">לכאורה אם יש גמירות דעת אפשר להשלים את החוזה- ההשלמה הזו לא משקפת את הרצון האותנטי של הצדדים. אולם גם ביטול לא. אז מה משקף יותר את רצון הצדדים? </w:t>
      </w:r>
      <w:proofErr w:type="spellStart"/>
      <w:r>
        <w:rPr>
          <w:rtl/>
        </w:rPr>
        <w:t>כניראה</w:t>
      </w:r>
      <w:proofErr w:type="spellEnd"/>
      <w:r>
        <w:rPr>
          <w:rtl/>
        </w:rPr>
        <w:t xml:space="preserve"> שקיום ההסכם והתערבות בתוכנו.</w:t>
      </w:r>
    </w:p>
    <w:p w14:paraId="72C60CAF" w14:textId="77777777" w:rsidR="000857EF" w:rsidRDefault="000857EF" w:rsidP="000325E9">
      <w:pPr>
        <w:pStyle w:val="a9"/>
        <w:numPr>
          <w:ilvl w:val="3"/>
          <w:numId w:val="15"/>
        </w:numPr>
        <w:ind w:left="1440" w:right="0"/>
      </w:pPr>
      <w:r>
        <w:rPr>
          <w:u w:val="single"/>
          <w:rtl/>
        </w:rPr>
        <w:t>נוסחת הקשר</w:t>
      </w:r>
      <w:r>
        <w:rPr>
          <w:rtl/>
        </w:rPr>
        <w:t xml:space="preserve"> - נקבע אם יש גמירות דעת בעזרת נוסחת הקשר- ככל שיש מחסור בפרטים זו ראייה להיעדר הרצון להתקשר. אבל אם נשתכנע שהצדדים רצו להתקשר אז נאפשר השלמה נורמטיבית.</w:t>
      </w:r>
    </w:p>
    <w:p w14:paraId="32E19315" w14:textId="77777777" w:rsidR="000857EF" w:rsidRDefault="000857EF" w:rsidP="000325E9">
      <w:pPr>
        <w:pStyle w:val="a9"/>
        <w:numPr>
          <w:ilvl w:val="2"/>
          <w:numId w:val="15"/>
        </w:numPr>
        <w:ind w:left="1080" w:right="0"/>
        <w:rPr>
          <w:b/>
          <w:bCs/>
        </w:rPr>
      </w:pPr>
      <w:r>
        <w:rPr>
          <w:b/>
          <w:bCs/>
          <w:rtl/>
        </w:rPr>
        <w:lastRenderedPageBreak/>
        <w:t xml:space="preserve">יכול להעיד על חוסר במסוימות – </w:t>
      </w:r>
      <w:r>
        <w:rPr>
          <w:rtl/>
        </w:rPr>
        <w:t>לכן לא נכרת חוזה.</w:t>
      </w:r>
    </w:p>
    <w:p w14:paraId="12D449B3" w14:textId="77777777" w:rsidR="000857EF" w:rsidRDefault="000857EF" w:rsidP="000325E9">
      <w:pPr>
        <w:pStyle w:val="a9"/>
        <w:numPr>
          <w:ilvl w:val="2"/>
          <w:numId w:val="15"/>
        </w:numPr>
        <w:ind w:left="1080" w:right="0"/>
        <w:rPr>
          <w:b/>
          <w:bCs/>
        </w:rPr>
      </w:pPr>
      <w:r>
        <w:rPr>
          <w:b/>
          <w:bCs/>
          <w:rtl/>
        </w:rPr>
        <w:t xml:space="preserve">דרישה צורנית – </w:t>
      </w:r>
      <w:r>
        <w:rPr>
          <w:rtl/>
        </w:rPr>
        <w:t>יש חוזים שמתחייבים לכתב והעידר פרטים בחוזה משליכה על השאלה האם דרישת הכתב מתקיימת.</w:t>
      </w:r>
    </w:p>
    <w:p w14:paraId="751C0CEC" w14:textId="77777777" w:rsidR="000857EF" w:rsidRDefault="000857EF" w:rsidP="000325E9">
      <w:pPr>
        <w:pStyle w:val="a9"/>
        <w:numPr>
          <w:ilvl w:val="3"/>
          <w:numId w:val="15"/>
        </w:numPr>
        <w:ind w:left="1440" w:right="0"/>
      </w:pPr>
      <w:r>
        <w:rPr>
          <w:rtl/>
        </w:rPr>
        <w:t xml:space="preserve">ס' 8 לחוק המקרקעין, ס'5 א לחוק המתנה,ס'203א לפקודת העירייה </w:t>
      </w:r>
      <w:proofErr w:type="spellStart"/>
      <w:r>
        <w:rPr>
          <w:rtl/>
        </w:rPr>
        <w:t>וכו</w:t>
      </w:r>
      <w:proofErr w:type="spellEnd"/>
      <w:r>
        <w:rPr>
          <w:rtl/>
        </w:rPr>
        <w:t>'.</w:t>
      </w:r>
    </w:p>
    <w:p w14:paraId="5028C314" w14:textId="77777777" w:rsidR="000857EF" w:rsidRDefault="000857EF" w:rsidP="000325E9">
      <w:pPr>
        <w:pStyle w:val="a9"/>
        <w:numPr>
          <w:ilvl w:val="3"/>
          <w:numId w:val="15"/>
        </w:numPr>
        <w:ind w:left="1440" w:right="0"/>
        <w:rPr>
          <w:rtl/>
        </w:rPr>
      </w:pPr>
      <w:r>
        <w:rPr>
          <w:rtl/>
        </w:rPr>
        <w:t>הסיבה לדרישת הכתב בחוזים הללו היא שהיינו רוצים שהצדדים יחשבו ממש טוב לפני שהם מסכימים ולמרות זאת הפסיקה הקלה על הדרישות.</w:t>
      </w:r>
    </w:p>
    <w:p w14:paraId="46D0AE28" w14:textId="77777777" w:rsidR="000857EF" w:rsidRDefault="000857EF" w:rsidP="000325E9">
      <w:pPr>
        <w:pStyle w:val="a9"/>
        <w:numPr>
          <w:ilvl w:val="2"/>
          <w:numId w:val="15"/>
        </w:numPr>
        <w:ind w:left="1080" w:right="0"/>
        <w:rPr>
          <w:b/>
          <w:bCs/>
        </w:rPr>
      </w:pPr>
      <w:r>
        <w:rPr>
          <w:b/>
          <w:bCs/>
          <w:rtl/>
        </w:rPr>
        <w:t xml:space="preserve">מקשה על סעד האכיפה – </w:t>
      </w:r>
      <w:r>
        <w:rPr>
          <w:rtl/>
        </w:rPr>
        <w:t>כי החוזה לא שלם ואנחנו לא יודעים מה החוזה מחייב.</w:t>
      </w:r>
      <w:r>
        <w:rPr>
          <w:b/>
          <w:bCs/>
          <w:rtl/>
        </w:rPr>
        <w:t xml:space="preserve"> </w:t>
      </w:r>
      <w:r>
        <w:rPr>
          <w:rtl/>
        </w:rPr>
        <w:t>פתרון אפשרי: ביצוע בקירוב או שימוש בסעד הפיצויים.</w:t>
      </w:r>
    </w:p>
    <w:p w14:paraId="4EB610D8" w14:textId="77777777" w:rsidR="000857EF" w:rsidRDefault="000857EF" w:rsidP="000325E9">
      <w:pPr>
        <w:pStyle w:val="a9"/>
        <w:numPr>
          <w:ilvl w:val="1"/>
          <w:numId w:val="15"/>
        </w:numPr>
        <w:shd w:val="clear" w:color="auto" w:fill="D9E2F3" w:themeFill="accent1" w:themeFillTint="33"/>
        <w:ind w:left="720" w:right="0"/>
        <w:rPr>
          <w:b/>
          <w:bCs/>
        </w:rPr>
      </w:pPr>
      <w:r>
        <w:rPr>
          <w:b/>
          <w:bCs/>
          <w:rtl/>
        </w:rPr>
        <w:t xml:space="preserve">דרכים להשלים פרטים בחוזה – </w:t>
      </w:r>
    </w:p>
    <w:p w14:paraId="39B0FFEB" w14:textId="77777777" w:rsidR="000857EF" w:rsidRDefault="000857EF" w:rsidP="000325E9">
      <w:pPr>
        <w:pStyle w:val="a9"/>
        <w:numPr>
          <w:ilvl w:val="2"/>
          <w:numId w:val="15"/>
        </w:numPr>
        <w:ind w:left="1080" w:right="0"/>
        <w:rPr>
          <w:b/>
          <w:bCs/>
        </w:rPr>
      </w:pPr>
      <w:r>
        <w:rPr>
          <w:b/>
          <w:bCs/>
          <w:rtl/>
        </w:rPr>
        <w:t>מנגנוני השלמה:</w:t>
      </w:r>
    </w:p>
    <w:p w14:paraId="56569EDB" w14:textId="77777777" w:rsidR="000857EF" w:rsidRDefault="000857EF" w:rsidP="000325E9">
      <w:pPr>
        <w:pStyle w:val="a9"/>
        <w:numPr>
          <w:ilvl w:val="3"/>
          <w:numId w:val="15"/>
        </w:numPr>
        <w:ind w:left="1440" w:right="0"/>
      </w:pPr>
      <w:r>
        <w:rPr>
          <w:rtl/>
        </w:rPr>
        <w:t>הדרך להתמודד עם חוזה לא שלם – מנגנוני השלמה. נזדקק לדרך זו מפני שחוזים אף פעם לא שלמים (כאמור, העלויות גבוהות מידי וזה לא מעשי).</w:t>
      </w:r>
    </w:p>
    <w:p w14:paraId="54191225" w14:textId="77777777" w:rsidR="000857EF" w:rsidRDefault="000857EF" w:rsidP="000325E9">
      <w:pPr>
        <w:pStyle w:val="a9"/>
        <w:numPr>
          <w:ilvl w:val="3"/>
          <w:numId w:val="15"/>
        </w:numPr>
        <w:ind w:left="1440" w:right="0"/>
      </w:pPr>
      <w:r>
        <w:rPr>
          <w:rtl/>
        </w:rPr>
        <w:t>אם אף אחד מהמנגנונים לא משלים את החוזה – החוזה לא מסוים דיו ולכן אין לו תוקף.</w:t>
      </w:r>
    </w:p>
    <w:p w14:paraId="60DA066E" w14:textId="77777777" w:rsidR="000857EF" w:rsidRDefault="000857EF" w:rsidP="000325E9">
      <w:pPr>
        <w:pStyle w:val="a9"/>
        <w:numPr>
          <w:ilvl w:val="2"/>
          <w:numId w:val="15"/>
        </w:numPr>
        <w:ind w:left="1080" w:right="0"/>
        <w:rPr>
          <w:b/>
          <w:bCs/>
        </w:rPr>
      </w:pPr>
      <w:r>
        <w:rPr>
          <w:b/>
          <w:bCs/>
          <w:rtl/>
        </w:rPr>
        <w:t>סדר היררכי של מנגנוני ההשלמה:</w:t>
      </w:r>
    </w:p>
    <w:p w14:paraId="2735A6DE" w14:textId="77777777" w:rsidR="000857EF" w:rsidRDefault="000857EF" w:rsidP="000325E9">
      <w:pPr>
        <w:pStyle w:val="a9"/>
        <w:numPr>
          <w:ilvl w:val="3"/>
          <w:numId w:val="15"/>
        </w:numPr>
        <w:ind w:left="1440" w:right="0"/>
        <w:rPr>
          <w:rtl/>
        </w:rPr>
      </w:pPr>
      <w:r>
        <w:rPr>
          <w:rtl/>
        </w:rPr>
        <w:t xml:space="preserve">הוראות כופות (הוראות </w:t>
      </w:r>
      <w:proofErr w:type="spellStart"/>
      <w:r>
        <w:rPr>
          <w:rtl/>
        </w:rPr>
        <w:t>קוגנטיות</w:t>
      </w:r>
      <w:proofErr w:type="spellEnd"/>
      <w:r>
        <w:rPr>
          <w:rtl/>
        </w:rPr>
        <w:t>)</w:t>
      </w:r>
    </w:p>
    <w:p w14:paraId="504F649F" w14:textId="77777777" w:rsidR="000857EF" w:rsidRDefault="000857EF" w:rsidP="000325E9">
      <w:pPr>
        <w:pStyle w:val="a9"/>
        <w:numPr>
          <w:ilvl w:val="3"/>
          <w:numId w:val="15"/>
        </w:numPr>
        <w:ind w:left="1440" w:right="0"/>
        <w:rPr>
          <w:rtl/>
        </w:rPr>
      </w:pPr>
      <w:r>
        <w:rPr>
          <w:rtl/>
        </w:rPr>
        <w:t>רצון הצדדים (מנגנון פנימי)- השלמה לפי מה שהצדדים רצו.</w:t>
      </w:r>
    </w:p>
    <w:p w14:paraId="10D3F6AA" w14:textId="77777777" w:rsidR="000857EF" w:rsidRDefault="000857EF" w:rsidP="000325E9">
      <w:pPr>
        <w:pStyle w:val="a9"/>
        <w:numPr>
          <w:ilvl w:val="3"/>
          <w:numId w:val="15"/>
        </w:numPr>
        <w:ind w:left="1440" w:right="0"/>
      </w:pPr>
      <w:r>
        <w:rPr>
          <w:rtl/>
        </w:rPr>
        <w:t>נוהג – הסכמים מאותו סוג</w:t>
      </w:r>
    </w:p>
    <w:p w14:paraId="2EAA9580" w14:textId="77777777" w:rsidR="000857EF" w:rsidRDefault="000857EF" w:rsidP="000325E9">
      <w:pPr>
        <w:pStyle w:val="a9"/>
        <w:numPr>
          <w:ilvl w:val="3"/>
          <w:numId w:val="15"/>
        </w:numPr>
        <w:ind w:left="1440" w:right="0"/>
      </w:pPr>
      <w:r>
        <w:rPr>
          <w:rtl/>
        </w:rPr>
        <w:t>הוראות חוק משלימות ספציפיות (</w:t>
      </w:r>
      <w:proofErr w:type="spellStart"/>
      <w:r>
        <w:rPr>
          <w:rtl/>
        </w:rPr>
        <w:t>דיספוזטביות</w:t>
      </w:r>
      <w:proofErr w:type="spellEnd"/>
      <w:r>
        <w:rPr>
          <w:rtl/>
        </w:rPr>
        <w:t>)</w:t>
      </w:r>
    </w:p>
    <w:p w14:paraId="61361CC0" w14:textId="77777777" w:rsidR="000857EF" w:rsidRDefault="000857EF" w:rsidP="000325E9">
      <w:pPr>
        <w:pStyle w:val="a9"/>
        <w:numPr>
          <w:ilvl w:val="3"/>
          <w:numId w:val="15"/>
        </w:numPr>
        <w:ind w:left="1440" w:right="0"/>
      </w:pPr>
      <w:r>
        <w:rPr>
          <w:rtl/>
        </w:rPr>
        <w:t>הוראות חוק כלליות</w:t>
      </w:r>
    </w:p>
    <w:p w14:paraId="73F9D600" w14:textId="77777777" w:rsidR="000857EF" w:rsidRDefault="000857EF" w:rsidP="000325E9">
      <w:pPr>
        <w:pStyle w:val="a9"/>
        <w:numPr>
          <w:ilvl w:val="2"/>
          <w:numId w:val="15"/>
        </w:numPr>
        <w:ind w:left="1080" w:right="0"/>
      </w:pPr>
      <w:r>
        <w:rPr>
          <w:b/>
          <w:bCs/>
          <w:rtl/>
        </w:rPr>
        <w:t>עילת תביעה נזיקית או חוזית?</w:t>
      </w:r>
      <w:r>
        <w:rPr>
          <w:rtl/>
        </w:rPr>
        <w:t xml:space="preserve"> אם לשון החוזה כוללת הוראות שסותרות הוראות </w:t>
      </w:r>
      <w:proofErr w:type="spellStart"/>
      <w:r>
        <w:rPr>
          <w:rtl/>
        </w:rPr>
        <w:t>קוגנטיות</w:t>
      </w:r>
      <w:proofErr w:type="spellEnd"/>
      <w:r>
        <w:rPr>
          <w:rtl/>
        </w:rPr>
        <w:t xml:space="preserve"> נמלא אחר ההוראות </w:t>
      </w:r>
      <w:proofErr w:type="spellStart"/>
      <w:r>
        <w:rPr>
          <w:rtl/>
        </w:rPr>
        <w:t>הקוגנטיות</w:t>
      </w:r>
      <w:proofErr w:type="spellEnd"/>
      <w:r>
        <w:rPr>
          <w:rtl/>
        </w:rPr>
        <w:t>. מהי עילת תביעה בחוזה שבו יש שכר מתחת למינימום? לכאורה אפשר לחשוב שהעילה היא נזיקית אך מדובר בעילה חוזית כי ההוראות הללו נמצאות בתוך החוזה – חוזה עבודה שסותר הוראות חוק כופה ולכן המסגרת הדיונית שלנו היא חוזית. למה זה מעניין? בגלל הסעדים, בתביעה חוזית אפשר לתבוע לאכיפה. לא בטוח שבעילות אחרות יהיה אפשרי לטעון לאותה הזכות.</w:t>
      </w:r>
    </w:p>
    <w:p w14:paraId="5293BF8D" w14:textId="77777777" w:rsidR="000857EF" w:rsidRDefault="000857EF" w:rsidP="000325E9">
      <w:pPr>
        <w:pStyle w:val="a9"/>
        <w:numPr>
          <w:ilvl w:val="1"/>
          <w:numId w:val="15"/>
        </w:numPr>
        <w:shd w:val="clear" w:color="auto" w:fill="D9E2F3" w:themeFill="accent1" w:themeFillTint="33"/>
        <w:ind w:left="720" w:right="0"/>
        <w:rPr>
          <w:b/>
          <w:bCs/>
          <w:rtl/>
        </w:rPr>
      </w:pPr>
      <w:r>
        <w:rPr>
          <w:b/>
          <w:bCs/>
          <w:rtl/>
        </w:rPr>
        <w:t xml:space="preserve">השלמה לפי חוזה – </w:t>
      </w:r>
      <w:r>
        <w:rPr>
          <w:rtl/>
        </w:rPr>
        <w:t>מנגנון פנימי</w:t>
      </w:r>
    </w:p>
    <w:p w14:paraId="09286050" w14:textId="77777777" w:rsidR="000857EF" w:rsidRDefault="000857EF" w:rsidP="000325E9">
      <w:pPr>
        <w:pStyle w:val="a9"/>
        <w:numPr>
          <w:ilvl w:val="2"/>
          <w:numId w:val="15"/>
        </w:numPr>
        <w:ind w:left="1080" w:right="0"/>
        <w:rPr>
          <w:rtl/>
        </w:rPr>
      </w:pPr>
      <w:r>
        <w:rPr>
          <w:b/>
          <w:bCs/>
          <w:rtl/>
        </w:rPr>
        <w:t>פס"ד חוף התכלת-</w:t>
      </w:r>
      <w:r>
        <w:rPr>
          <w:rtl/>
        </w:rPr>
        <w:t xml:space="preserve"> דיון במסוימות לגבי זהות הממכר- הצדדים לא הסכימו על הממכר והשאלה- איך אנחנו יכולים להשלים בחוזה פרט כזה? היתרון היה שהצדדים קבעו מנגנון השלמה פנימי, הצדדים מינו שמאי שיחליט מהם הנכסים שנמכרים בהינתן התשלום. ביהמ"ש החליט לכפות על הצדדים הסכם למרות שהיה פער משמעותי בין מה שהצדדים רצו לבין החוזה שכפו בפועל. בכל אופן ביהמ"ש טען שהמקרה הזה הוא מקרה שקל להשלים מפני שהנכס נקבע לפי התמורה, לכן, למרות שהתמורה היא חלקית הצדדים יכולים לבחור את הנכס בהתאמה.</w:t>
      </w:r>
    </w:p>
    <w:p w14:paraId="6D03999A" w14:textId="77777777" w:rsidR="000857EF" w:rsidRDefault="000857EF" w:rsidP="000325E9">
      <w:pPr>
        <w:pStyle w:val="a9"/>
        <w:numPr>
          <w:ilvl w:val="2"/>
          <w:numId w:val="15"/>
        </w:numPr>
        <w:ind w:left="1080" w:right="0"/>
        <w:rPr>
          <w:b/>
          <w:bCs/>
          <w:rtl/>
        </w:rPr>
      </w:pPr>
      <w:r>
        <w:rPr>
          <w:b/>
          <w:bCs/>
          <w:rtl/>
        </w:rPr>
        <w:t>פס"ד תמגר נ' גרשון-</w:t>
      </w:r>
      <w:r>
        <w:rPr>
          <w:rtl/>
        </w:rPr>
        <w:t xml:space="preserve"> קבלן דירות שאמר שהדירות לבחירת המוכרת- יישום רחב של אופציה כפולה (למרות שבהמ"ש לא השתמש בטענה הזו בפסק הדין- צ"ע) </w:t>
      </w:r>
      <w:r>
        <w:rPr>
          <w:b/>
          <w:bCs/>
          <w:rtl/>
        </w:rPr>
        <w:t>ברגע שניתנת לצד לחוזה זכות הבחירה (לבחור את הטוב ביותר), הוא לא יכול לטעון לחוסר מסוימות.</w:t>
      </w:r>
    </w:p>
    <w:p w14:paraId="3E28A028" w14:textId="77777777" w:rsidR="000857EF" w:rsidRDefault="000857EF" w:rsidP="000325E9">
      <w:pPr>
        <w:pStyle w:val="a9"/>
        <w:numPr>
          <w:ilvl w:val="1"/>
          <w:numId w:val="15"/>
        </w:numPr>
        <w:shd w:val="clear" w:color="auto" w:fill="D9E2F3" w:themeFill="accent1" w:themeFillTint="33"/>
        <w:ind w:left="720" w:right="0"/>
        <w:rPr>
          <w:b/>
          <w:bCs/>
        </w:rPr>
      </w:pPr>
      <w:r>
        <w:rPr>
          <w:b/>
          <w:bCs/>
          <w:rtl/>
        </w:rPr>
        <w:t>השלמה של חוזה על פי נוהג</w:t>
      </w:r>
    </w:p>
    <w:p w14:paraId="3794F812" w14:textId="77777777" w:rsidR="000857EF" w:rsidRDefault="000857EF" w:rsidP="000325E9">
      <w:pPr>
        <w:pStyle w:val="a9"/>
        <w:numPr>
          <w:ilvl w:val="2"/>
          <w:numId w:val="15"/>
        </w:numPr>
        <w:ind w:left="1080" w:right="0"/>
        <w:rPr>
          <w:rtl/>
        </w:rPr>
      </w:pPr>
      <w:r>
        <w:rPr>
          <w:rtl/>
        </w:rPr>
        <w:t>בהיעדר מנגנוני השלמה פנימיים השלמת החוזה תהיה לפי הנוהג בחוזים מזוג זהה.</w:t>
      </w:r>
    </w:p>
    <w:p w14:paraId="68FDA6B3" w14:textId="77777777" w:rsidR="000857EF" w:rsidRDefault="000857EF" w:rsidP="000325E9">
      <w:pPr>
        <w:pStyle w:val="a9"/>
        <w:numPr>
          <w:ilvl w:val="2"/>
          <w:numId w:val="15"/>
        </w:numPr>
        <w:ind w:left="1080" w:right="0"/>
      </w:pPr>
      <w:r>
        <w:rPr>
          <w:rtl/>
        </w:rPr>
        <w:lastRenderedPageBreak/>
        <w:t>ס'26 לחוק החוזים- פרטים שלא נקבעו בחוזה או על פיו יהיו לפי הנוהג הקיים בין הצדדים, ובאין נוהג כזה- לפי הנוהג המקובל בחוזים מאותו סוג, ויראו גם פרטים אלה כמוסכמים.</w:t>
      </w:r>
    </w:p>
    <w:p w14:paraId="65F10AE6" w14:textId="77777777" w:rsidR="000857EF" w:rsidRDefault="000857EF" w:rsidP="000325E9">
      <w:pPr>
        <w:pStyle w:val="a9"/>
        <w:numPr>
          <w:ilvl w:val="2"/>
          <w:numId w:val="15"/>
        </w:numPr>
        <w:ind w:left="1080" w:right="0"/>
      </w:pPr>
      <w:r>
        <w:rPr>
          <w:rtl/>
        </w:rPr>
        <w:t>הרעיון בסעיף הזה הוא שהוא מגשים את רצון הצדדים בהסכם הקונקרטי, ואז אחרי הרצון המשוער בהינתן הנוהג בשוק אך יותר מזה, הוא מכיר בהסדרים חוזיים רחבים הקיימים בשוק.</w:t>
      </w:r>
    </w:p>
    <w:p w14:paraId="6B3C0CA4" w14:textId="77777777" w:rsidR="000857EF" w:rsidRDefault="000857EF" w:rsidP="000325E9">
      <w:pPr>
        <w:pStyle w:val="a9"/>
        <w:numPr>
          <w:ilvl w:val="1"/>
          <w:numId w:val="15"/>
        </w:numPr>
        <w:shd w:val="clear" w:color="auto" w:fill="D9E2F3" w:themeFill="accent1" w:themeFillTint="33"/>
        <w:ind w:left="720" w:right="0"/>
        <w:rPr>
          <w:b/>
          <w:bCs/>
        </w:rPr>
      </w:pPr>
      <w:r>
        <w:rPr>
          <w:b/>
          <w:bCs/>
          <w:rtl/>
        </w:rPr>
        <w:t>השלמת חוזה על פי הוראות חוק משלימות</w:t>
      </w:r>
    </w:p>
    <w:p w14:paraId="79BDEFC7" w14:textId="77777777" w:rsidR="000857EF" w:rsidRDefault="000857EF" w:rsidP="000325E9">
      <w:pPr>
        <w:pStyle w:val="a9"/>
        <w:numPr>
          <w:ilvl w:val="2"/>
          <w:numId w:val="15"/>
        </w:numPr>
        <w:ind w:left="1080" w:right="0"/>
      </w:pPr>
      <w:r>
        <w:rPr>
          <w:rtl/>
        </w:rPr>
        <w:t>בהעדר נוהג, יש מקומות שבהם יש הוראות חוק משלימות תאוריה כללית על ברירת מחדל</w:t>
      </w:r>
    </w:p>
    <w:p w14:paraId="06A49D68" w14:textId="77777777" w:rsidR="000857EF" w:rsidRDefault="000857EF" w:rsidP="000325E9">
      <w:pPr>
        <w:pStyle w:val="a9"/>
        <w:numPr>
          <w:ilvl w:val="2"/>
          <w:numId w:val="15"/>
        </w:numPr>
        <w:ind w:left="1080" w:right="0"/>
        <w:rPr>
          <w:b/>
          <w:bCs/>
          <w:rtl/>
        </w:rPr>
      </w:pPr>
      <w:r>
        <w:rPr>
          <w:b/>
          <w:bCs/>
          <w:rtl/>
        </w:rPr>
        <w:t>התאוריה של כללי ברירת המחדל – הגישה הכלכלית:</w:t>
      </w:r>
    </w:p>
    <w:p w14:paraId="743758D9" w14:textId="77777777" w:rsidR="000857EF" w:rsidRDefault="000857EF" w:rsidP="000325E9">
      <w:pPr>
        <w:pStyle w:val="a9"/>
        <w:numPr>
          <w:ilvl w:val="3"/>
          <w:numId w:val="15"/>
        </w:numPr>
        <w:ind w:left="1440" w:right="0"/>
      </w:pPr>
      <w:r>
        <w:rPr>
          <w:rtl/>
        </w:rPr>
        <w:t>המטרה של ברירת המחדל באופן הישיר היא חיסכון בהוצאות מו"מ ובכך מתחקים אחר הרצון התיאורטי של הצדדים. מסתדר עם תיאורית הצד ההסכמי. דוגמאות:</w:t>
      </w:r>
    </w:p>
    <w:p w14:paraId="0A587445" w14:textId="77777777" w:rsidR="000857EF" w:rsidRDefault="000857EF" w:rsidP="000325E9">
      <w:pPr>
        <w:pStyle w:val="a9"/>
        <w:numPr>
          <w:ilvl w:val="4"/>
          <w:numId w:val="15"/>
        </w:numPr>
        <w:ind w:left="1800" w:right="0"/>
        <w:rPr>
          <w:rtl/>
        </w:rPr>
      </w:pPr>
      <w:r>
        <w:rPr>
          <w:rtl/>
        </w:rPr>
        <w:t>ס' 40 לחוק החוזים: חיוב יכול שיקויים בידי אדם שאיננו החייב, זולת אם לפי מהות החיוב, או לפי המוסכם בין הצדדים, על החייב לקיימו אישית. ז"א, כשחייב חייב לנושה הוא רשאי להעביר את החיוב לצד שלישי זולת אם הוסכם אחרת בהסכם- קיום חיוב ע"י אחר. אם זאת אם לא התקיים החיוב האדם הראשון הוא זה שנתבע בגין הפרת החוזה.</w:t>
      </w:r>
    </w:p>
    <w:p w14:paraId="7E714338" w14:textId="77777777" w:rsidR="000857EF" w:rsidRDefault="000857EF" w:rsidP="000325E9">
      <w:pPr>
        <w:pStyle w:val="a9"/>
        <w:numPr>
          <w:ilvl w:val="4"/>
          <w:numId w:val="15"/>
        </w:numPr>
        <w:ind w:left="1800" w:right="0"/>
        <w:rPr>
          <w:rtl/>
        </w:rPr>
      </w:pPr>
      <w:r>
        <w:rPr>
          <w:rtl/>
        </w:rPr>
        <w:t>לעומת ס' 6 לחוק המחאת חיובים: אפשרות להעביר את החיוב לאדם אחר פותרת מתביעה משפטית.</w:t>
      </w:r>
    </w:p>
    <w:p w14:paraId="5A2CB879" w14:textId="77777777" w:rsidR="000857EF" w:rsidRDefault="000857EF" w:rsidP="000325E9">
      <w:pPr>
        <w:pStyle w:val="a9"/>
        <w:numPr>
          <w:ilvl w:val="2"/>
          <w:numId w:val="15"/>
        </w:numPr>
        <w:ind w:left="1080" w:right="0"/>
        <w:rPr>
          <w:rtl/>
        </w:rPr>
      </w:pPr>
      <w:r>
        <w:rPr>
          <w:b/>
          <w:bCs/>
          <w:rtl/>
        </w:rPr>
        <w:t>האם כלל ברירת המחדל צריך להיות נטרלי</w:t>
      </w:r>
      <w:r>
        <w:rPr>
          <w:rtl/>
        </w:rPr>
        <w:t xml:space="preserve"> - כלומר שלא מעדיף אף אחד מהצדדים.</w:t>
      </w:r>
    </w:p>
    <w:p w14:paraId="00ADE0FD" w14:textId="77777777" w:rsidR="000857EF" w:rsidRDefault="000857EF" w:rsidP="000325E9">
      <w:pPr>
        <w:pStyle w:val="a9"/>
        <w:numPr>
          <w:ilvl w:val="3"/>
          <w:numId w:val="15"/>
        </w:numPr>
        <w:ind w:left="1440" w:right="0"/>
        <w:rPr>
          <w:rtl/>
        </w:rPr>
      </w:pPr>
      <w:r>
        <w:rPr>
          <w:rtl/>
        </w:rPr>
        <w:t>לכאורה אין בעיה כי במידה וזה ידוע שצד אחד מוגן יותר זה ישפיע על המחיר החוזי.</w:t>
      </w:r>
    </w:p>
    <w:p w14:paraId="299CF406" w14:textId="77777777" w:rsidR="000857EF" w:rsidRDefault="000857EF" w:rsidP="000325E9">
      <w:pPr>
        <w:pStyle w:val="a9"/>
        <w:numPr>
          <w:ilvl w:val="3"/>
          <w:numId w:val="15"/>
        </w:numPr>
        <w:ind w:left="1440" w:right="0"/>
        <w:rPr>
          <w:rtl/>
        </w:rPr>
      </w:pPr>
      <w:r>
        <w:rPr>
          <w:rtl/>
        </w:rPr>
        <w:t>עלול להגדיל הוצאות מו"מ לקביעת מחיר חוזי משתלם.</w:t>
      </w:r>
    </w:p>
    <w:p w14:paraId="054A40CF" w14:textId="77777777" w:rsidR="000857EF" w:rsidRDefault="000857EF" w:rsidP="000325E9">
      <w:pPr>
        <w:pStyle w:val="a9"/>
        <w:numPr>
          <w:ilvl w:val="4"/>
          <w:numId w:val="15"/>
        </w:numPr>
        <w:ind w:left="1800" w:right="0"/>
        <w:rPr>
          <w:rtl/>
        </w:rPr>
      </w:pPr>
      <w:r>
        <w:rPr>
          <w:rtl/>
        </w:rPr>
        <w:t>התמחור לא קשה כאשר מדובר בעסקאות רבות - לדוג' מוכר שעושה המון עסקאות עם צרכנים ולכן יהיה לגיטימי להטות את הכלל לטובת הקונים.</w:t>
      </w:r>
    </w:p>
    <w:p w14:paraId="0CA4EDC7" w14:textId="77777777" w:rsidR="000857EF" w:rsidRDefault="000857EF" w:rsidP="000325E9">
      <w:pPr>
        <w:pStyle w:val="a9"/>
        <w:numPr>
          <w:ilvl w:val="3"/>
          <w:numId w:val="15"/>
        </w:numPr>
        <w:ind w:left="1440" w:right="0"/>
        <w:rPr>
          <w:rtl/>
        </w:rPr>
      </w:pPr>
      <w:r>
        <w:rPr>
          <w:rtl/>
        </w:rPr>
        <w:t>אם ברירת המחדל המוטה היא יעילה אז אין משמעות לתמחור.</w:t>
      </w:r>
    </w:p>
    <w:p w14:paraId="2E429956" w14:textId="77777777" w:rsidR="000857EF" w:rsidRDefault="000857EF" w:rsidP="000325E9">
      <w:pPr>
        <w:pStyle w:val="a9"/>
        <w:numPr>
          <w:ilvl w:val="2"/>
          <w:numId w:val="15"/>
        </w:numPr>
        <w:ind w:left="1080" w:right="0"/>
        <w:rPr>
          <w:b/>
          <w:bCs/>
          <w:rtl/>
        </w:rPr>
      </w:pPr>
      <w:r>
        <w:rPr>
          <w:b/>
          <w:bCs/>
          <w:rtl/>
        </w:rPr>
        <w:t>ברירת מחדל עונשית:</w:t>
      </w:r>
    </w:p>
    <w:p w14:paraId="4C01569D" w14:textId="77777777" w:rsidR="000857EF" w:rsidRDefault="000857EF" w:rsidP="000325E9">
      <w:pPr>
        <w:pStyle w:val="a9"/>
        <w:numPr>
          <w:ilvl w:val="3"/>
          <w:numId w:val="15"/>
        </w:numPr>
        <w:ind w:left="1440" w:right="0"/>
        <w:rPr>
          <w:rtl/>
        </w:rPr>
      </w:pPr>
      <w:r>
        <w:rPr>
          <w:rtl/>
        </w:rPr>
        <w:t xml:space="preserve">כאשר צד לא פועל בדרך מקובלת יש הוראות דיספוזיטיביות </w:t>
      </w:r>
      <w:proofErr w:type="spellStart"/>
      <w:r>
        <w:rPr>
          <w:rtl/>
        </w:rPr>
        <w:t>עונשיות</w:t>
      </w:r>
      <w:proofErr w:type="spellEnd"/>
      <w:r>
        <w:rPr>
          <w:rtl/>
        </w:rPr>
        <w:t>.</w:t>
      </w:r>
    </w:p>
    <w:p w14:paraId="6A64A979" w14:textId="77777777" w:rsidR="000857EF" w:rsidRDefault="000857EF" w:rsidP="000325E9">
      <w:pPr>
        <w:pStyle w:val="a9"/>
        <w:numPr>
          <w:ilvl w:val="3"/>
          <w:numId w:val="15"/>
        </w:numPr>
        <w:ind w:left="1440" w:right="0"/>
      </w:pPr>
      <w:r>
        <w:rPr>
          <w:rtl/>
        </w:rPr>
        <w:t>כאשר כלל ברירת מחדל הוא עונשי אז צדדים ירצו לשנות אותו ובכך יציף דברים בעת המו"מ.</w:t>
      </w:r>
    </w:p>
    <w:p w14:paraId="32C686C9" w14:textId="77777777" w:rsidR="000857EF" w:rsidRDefault="000857EF" w:rsidP="000325E9">
      <w:pPr>
        <w:pStyle w:val="a9"/>
        <w:numPr>
          <w:ilvl w:val="3"/>
          <w:numId w:val="15"/>
        </w:numPr>
        <w:ind w:left="1440" w:right="0"/>
        <w:rPr>
          <w:rtl/>
        </w:rPr>
      </w:pPr>
      <w:r>
        <w:rPr>
          <w:rtl/>
        </w:rPr>
        <w:t>פיצוי מוסכם – הוא לא עונשי כי בית המשפט יכול להתערב.</w:t>
      </w:r>
    </w:p>
    <w:p w14:paraId="052DA238" w14:textId="77777777" w:rsidR="000857EF" w:rsidRDefault="000857EF" w:rsidP="000325E9">
      <w:pPr>
        <w:pStyle w:val="a9"/>
        <w:numPr>
          <w:ilvl w:val="3"/>
          <w:numId w:val="15"/>
        </w:numPr>
        <w:ind w:left="1440" w:right="0"/>
      </w:pPr>
      <w:r>
        <w:rPr>
          <w:rtl/>
        </w:rPr>
        <w:t>דוג' - נושה וחייב - הנושה יכול לקבוע מועד פירעון במידה והחייב לא העביר לו את הכסף. למה דווקא הנושה מחליט על מועד החיוב? האינטרס של מי לעכב את החיוב- החייב. קובעים בחוק ברירת מחדל שנותנת לנושה זכות חד צדדים על מנת לגרום לחייב להעלות את הנושא במו"מ מיוזמתו.</w:t>
      </w:r>
    </w:p>
    <w:p w14:paraId="42B4DF9D" w14:textId="77777777" w:rsidR="000857EF" w:rsidRDefault="000857EF" w:rsidP="000325E9">
      <w:pPr>
        <w:pStyle w:val="a9"/>
        <w:numPr>
          <w:ilvl w:val="2"/>
          <w:numId w:val="15"/>
        </w:numPr>
        <w:ind w:left="1080" w:right="0"/>
        <w:rPr>
          <w:b/>
          <w:bCs/>
          <w:rtl/>
        </w:rPr>
      </w:pPr>
      <w:r>
        <w:rPr>
          <w:b/>
          <w:bCs/>
          <w:rtl/>
        </w:rPr>
        <w:t>תאוריה של כללי ברירת המחדל כמכשיר לקידום צדק</w:t>
      </w:r>
    </w:p>
    <w:p w14:paraId="2FF35663" w14:textId="77777777" w:rsidR="000857EF" w:rsidRDefault="000857EF" w:rsidP="000325E9">
      <w:pPr>
        <w:pStyle w:val="a9"/>
        <w:numPr>
          <w:ilvl w:val="3"/>
          <w:numId w:val="15"/>
        </w:numPr>
        <w:ind w:left="1440" w:right="0"/>
        <w:rPr>
          <w:rtl/>
        </w:rPr>
      </w:pPr>
      <w:r>
        <w:rPr>
          <w:b/>
          <w:bCs/>
          <w:rtl/>
        </w:rPr>
        <w:t>קידום צדק בין הצדדים</w:t>
      </w:r>
      <w:r>
        <w:rPr>
          <w:rtl/>
        </w:rPr>
        <w:t>- ברירת המחדל צריכה להיות מאוזנת. ולכן במידה והצדדים לא קבעו תנאים משלמים יש לעשות תנאים משלימים בצורה צודקת.</w:t>
      </w:r>
    </w:p>
    <w:p w14:paraId="2545F154" w14:textId="77777777" w:rsidR="000857EF" w:rsidRDefault="000857EF" w:rsidP="000325E9">
      <w:pPr>
        <w:pStyle w:val="a9"/>
        <w:numPr>
          <w:ilvl w:val="4"/>
          <w:numId w:val="15"/>
        </w:numPr>
        <w:ind w:left="1800" w:right="0"/>
      </w:pPr>
      <w:r>
        <w:rPr>
          <w:rtl/>
        </w:rPr>
        <w:t>ס' 42 לחוק החוזים, קיימת לחייב אפשרות לקיום מוקדם אם זה לא פוגע בנושה. עושה צדק עם הצדדים.</w:t>
      </w:r>
    </w:p>
    <w:p w14:paraId="0747E36F" w14:textId="77777777" w:rsidR="000857EF" w:rsidRDefault="000857EF" w:rsidP="000325E9">
      <w:pPr>
        <w:pStyle w:val="a9"/>
        <w:numPr>
          <w:ilvl w:val="4"/>
          <w:numId w:val="15"/>
        </w:numPr>
        <w:ind w:left="1800" w:right="0"/>
        <w:rPr>
          <w:rtl/>
        </w:rPr>
      </w:pPr>
      <w:r>
        <w:rPr>
          <w:rtl/>
        </w:rPr>
        <w:lastRenderedPageBreak/>
        <w:t xml:space="preserve">ס'43 מועד קיום חיוב נדחה (אי אפשר לקיים את החיוב במועדו)- אם בגלל הנושה- עד הסרת המניעה ע"י הנושה. אם הצדדים </w:t>
      </w:r>
      <w:proofErr w:type="spellStart"/>
      <w:r>
        <w:rPr>
          <w:rtl/>
        </w:rPr>
        <w:t>מחוייבים</w:t>
      </w:r>
      <w:proofErr w:type="spellEnd"/>
      <w:r>
        <w:rPr>
          <w:rtl/>
        </w:rPr>
        <w:t xml:space="preserve"> לקיים יחד- עד שהנושה מוכן לקיים את החיוב שלו- כל הרעיון הוא לאזן בין הצדדים, שוב אפשר להתנות על זה. אבל אם רוצים לסטות מכך צריך לעשות זאת במפורש.</w:t>
      </w:r>
    </w:p>
    <w:p w14:paraId="6BECCA7A" w14:textId="77777777" w:rsidR="000857EF" w:rsidRDefault="000857EF" w:rsidP="000325E9">
      <w:pPr>
        <w:pStyle w:val="a9"/>
        <w:numPr>
          <w:ilvl w:val="4"/>
          <w:numId w:val="15"/>
        </w:numPr>
        <w:ind w:left="1800" w:right="0"/>
        <w:rPr>
          <w:rtl/>
        </w:rPr>
      </w:pPr>
      <w:r>
        <w:rPr>
          <w:rtl/>
        </w:rPr>
        <w:t xml:space="preserve">ס'45 קיום בנוני- איכות הקיום תהיה מאוזנת בין שני הצדדים. </w:t>
      </w:r>
    </w:p>
    <w:p w14:paraId="76208A27" w14:textId="77777777" w:rsidR="000857EF" w:rsidRDefault="000857EF" w:rsidP="000325E9">
      <w:pPr>
        <w:pStyle w:val="a9"/>
        <w:numPr>
          <w:ilvl w:val="4"/>
          <w:numId w:val="15"/>
        </w:numPr>
        <w:ind w:left="1800" w:right="0"/>
        <w:rPr>
          <w:rtl/>
        </w:rPr>
      </w:pPr>
      <w:r>
        <w:rPr>
          <w:rtl/>
        </w:rPr>
        <w:t>ס'46 אם לא נקבע סכום לתשלום- תשלום בסכום ראוי לפי הנסיבות במועד הכריתה.(אמורפי)</w:t>
      </w:r>
    </w:p>
    <w:p w14:paraId="5960E04B" w14:textId="77777777" w:rsidR="000857EF" w:rsidRDefault="000857EF" w:rsidP="000325E9">
      <w:pPr>
        <w:pStyle w:val="a9"/>
        <w:numPr>
          <w:ilvl w:val="3"/>
          <w:numId w:val="15"/>
        </w:numPr>
        <w:ind w:left="1440" w:right="0"/>
        <w:rPr>
          <w:rtl/>
        </w:rPr>
      </w:pPr>
      <w:r>
        <w:rPr>
          <w:b/>
          <w:bCs/>
          <w:rtl/>
        </w:rPr>
        <w:t>קיום צדק חברתי</w:t>
      </w:r>
      <w:r>
        <w:rPr>
          <w:rtl/>
        </w:rPr>
        <w:t xml:space="preserve"> – ברירת המחדל לא תרצה להיות מאוזנת אלא מוטה לגבי הצג החלש בעסקה.</w:t>
      </w:r>
    </w:p>
    <w:p w14:paraId="74898D43" w14:textId="77777777" w:rsidR="000857EF" w:rsidRDefault="000857EF" w:rsidP="000325E9">
      <w:pPr>
        <w:pStyle w:val="a9"/>
        <w:numPr>
          <w:ilvl w:val="4"/>
          <w:numId w:val="15"/>
        </w:numPr>
        <w:ind w:left="1800" w:right="0"/>
      </w:pPr>
      <w:r>
        <w:rPr>
          <w:rtl/>
        </w:rPr>
        <w:t>לדוג' חוק הגנת הצרכן- הגנה מהותית לצרכן. זוהי התערבות רכה מכוון שיש אפשרות לזוז ממה קבע החוק. האפשרות לזוז מההתניות הדיספוזיטיביות מכריחות את המוכר להודיע לצרכנים על השינוי וגם זה יוצר צדק.</w:t>
      </w:r>
    </w:p>
    <w:p w14:paraId="5BFD3262" w14:textId="77777777" w:rsidR="000857EF" w:rsidRDefault="000857EF" w:rsidP="000325E9">
      <w:pPr>
        <w:pStyle w:val="a9"/>
        <w:numPr>
          <w:ilvl w:val="4"/>
          <w:numId w:val="15"/>
        </w:numPr>
        <w:ind w:left="1800" w:right="0"/>
      </w:pPr>
      <w:r>
        <w:rPr>
          <w:rtl/>
        </w:rPr>
        <w:t>התערבות רכה- מתערבים בתוכן החוזה באופן שלא מתחקה אחר הרצון אך נותנים לצדדים את האפשרות להתנות על כך.</w:t>
      </w:r>
    </w:p>
    <w:p w14:paraId="1B82BAF0" w14:textId="77777777" w:rsidR="000857EF" w:rsidRDefault="000857EF" w:rsidP="000325E9">
      <w:pPr>
        <w:pStyle w:val="a9"/>
        <w:numPr>
          <w:ilvl w:val="5"/>
          <w:numId w:val="15"/>
        </w:numPr>
        <w:ind w:left="2160" w:right="0"/>
      </w:pPr>
      <w:r>
        <w:rPr>
          <w:rtl/>
        </w:rPr>
        <w:t>המטרה כאמור, היא להציף את הסוגייה מול הצדדים ככה שחנות שאומרת שהיא לא מעוניינת באימוץ מדיניות החזרה לצרכן צריכה להודיעה על כך לקונים. (שלט עם מדיניות החזרה של מוצרים לולא השלט ההסדרים הרבה יותר מחמירים).</w:t>
      </w:r>
    </w:p>
    <w:p w14:paraId="014A3ACB" w14:textId="77777777" w:rsidR="000857EF" w:rsidRDefault="000857EF" w:rsidP="000325E9">
      <w:pPr>
        <w:pStyle w:val="a9"/>
        <w:numPr>
          <w:ilvl w:val="3"/>
          <w:numId w:val="15"/>
        </w:numPr>
        <w:ind w:left="1440" w:right="0"/>
        <w:rPr>
          <w:rtl/>
        </w:rPr>
      </w:pPr>
      <w:r>
        <w:rPr>
          <w:b/>
          <w:bCs/>
          <w:rtl/>
        </w:rPr>
        <w:t>עיצוב ערכים-</w:t>
      </w:r>
      <w:r>
        <w:rPr>
          <w:rtl/>
        </w:rPr>
        <w:t xml:space="preserve"> </w:t>
      </w:r>
      <w:r>
        <w:rPr>
          <w:b/>
          <w:bCs/>
        </w:rPr>
        <w:t>Sticky defaults</w:t>
      </w:r>
      <w:r>
        <w:rPr>
          <w:rtl/>
        </w:rPr>
        <w:t xml:space="preserve"> </w:t>
      </w:r>
      <w:r>
        <w:rPr>
          <w:rFonts w:hint="cs"/>
          <w:rtl/>
        </w:rPr>
        <w:t>דרך ביניים בין התניה קוגנטית לחופש מלא - ברירת המחדל גורמת לכך שאנשים יישארו איפה שמו אותם (פטרנליזם רך).</w:t>
      </w:r>
    </w:p>
    <w:p w14:paraId="17BE3AAA" w14:textId="77777777" w:rsidR="000857EF" w:rsidRDefault="000857EF" w:rsidP="000325E9">
      <w:pPr>
        <w:pStyle w:val="a9"/>
        <w:numPr>
          <w:ilvl w:val="1"/>
          <w:numId w:val="15"/>
        </w:numPr>
        <w:shd w:val="clear" w:color="auto" w:fill="D9E2F3" w:themeFill="accent1" w:themeFillTint="33"/>
        <w:ind w:left="720" w:right="0"/>
        <w:rPr>
          <w:rFonts w:hint="cs"/>
          <w:b/>
          <w:bCs/>
          <w:rtl/>
        </w:rPr>
      </w:pPr>
      <w:r>
        <w:rPr>
          <w:b/>
          <w:bCs/>
          <w:rtl/>
        </w:rPr>
        <w:t xml:space="preserve">הוראות חוק </w:t>
      </w:r>
      <w:proofErr w:type="spellStart"/>
      <w:r>
        <w:rPr>
          <w:b/>
          <w:bCs/>
          <w:rtl/>
        </w:rPr>
        <w:t>קוגנטיות</w:t>
      </w:r>
      <w:proofErr w:type="spellEnd"/>
      <w:r>
        <w:rPr>
          <w:b/>
          <w:bCs/>
          <w:rtl/>
        </w:rPr>
        <w:t>:</w:t>
      </w:r>
    </w:p>
    <w:p w14:paraId="77DD5915" w14:textId="77777777" w:rsidR="000857EF" w:rsidRDefault="000857EF" w:rsidP="000325E9">
      <w:pPr>
        <w:pStyle w:val="a9"/>
        <w:numPr>
          <w:ilvl w:val="2"/>
          <w:numId w:val="15"/>
        </w:numPr>
        <w:ind w:left="1080" w:right="0"/>
        <w:rPr>
          <w:rtl/>
        </w:rPr>
      </w:pPr>
      <w:r>
        <w:rPr>
          <w:rtl/>
        </w:rPr>
        <w:t xml:space="preserve">מדוע נרצה הסדרים </w:t>
      </w:r>
      <w:proofErr w:type="spellStart"/>
      <w:r>
        <w:rPr>
          <w:rtl/>
        </w:rPr>
        <w:t>קוגנטים</w:t>
      </w:r>
      <w:proofErr w:type="spellEnd"/>
      <w:r>
        <w:rPr>
          <w:rtl/>
        </w:rPr>
        <w:t>:</w:t>
      </w:r>
    </w:p>
    <w:p w14:paraId="01AF715B" w14:textId="77777777" w:rsidR="000857EF" w:rsidRDefault="000857EF" w:rsidP="000325E9">
      <w:pPr>
        <w:pStyle w:val="a9"/>
        <w:numPr>
          <w:ilvl w:val="3"/>
          <w:numId w:val="15"/>
        </w:numPr>
        <w:ind w:left="1440" w:right="0"/>
      </w:pPr>
      <w:r>
        <w:rPr>
          <w:rtl/>
        </w:rPr>
        <w:t xml:space="preserve">כשיש צד חלש וצד חזק (נרצה להתערב אקטיבית </w:t>
      </w:r>
      <w:proofErr w:type="spellStart"/>
      <w:r>
        <w:rPr>
          <w:rtl/>
        </w:rPr>
        <w:t>בחוזב</w:t>
      </w:r>
      <w:proofErr w:type="spellEnd"/>
      <w:r>
        <w:rPr>
          <w:rtl/>
        </w:rPr>
        <w:t xml:space="preserve"> לדוג' חוק החוזים האחידים).</w:t>
      </w:r>
    </w:p>
    <w:p w14:paraId="429C6F86" w14:textId="77777777" w:rsidR="000857EF" w:rsidRDefault="000857EF" w:rsidP="000325E9">
      <w:pPr>
        <w:pStyle w:val="a9"/>
        <w:numPr>
          <w:ilvl w:val="3"/>
          <w:numId w:val="15"/>
        </w:numPr>
        <w:ind w:left="1440" w:right="0"/>
      </w:pPr>
      <w:r>
        <w:rPr>
          <w:rtl/>
        </w:rPr>
        <w:t>במצבים שיש כניעה ללחצים מהצד החלש או חוסר מודעות.</w:t>
      </w:r>
    </w:p>
    <w:p w14:paraId="066F3BC1" w14:textId="77777777" w:rsidR="000857EF" w:rsidRDefault="000857EF" w:rsidP="000325E9">
      <w:pPr>
        <w:pStyle w:val="a9"/>
        <w:numPr>
          <w:ilvl w:val="2"/>
          <w:numId w:val="15"/>
        </w:numPr>
        <w:ind w:left="1080" w:right="0"/>
      </w:pPr>
      <w:r>
        <w:rPr>
          <w:rtl/>
        </w:rPr>
        <w:t>דוגמאות:</w:t>
      </w:r>
    </w:p>
    <w:p w14:paraId="74541DF2" w14:textId="77777777" w:rsidR="000857EF" w:rsidRDefault="000857EF" w:rsidP="000325E9">
      <w:pPr>
        <w:pStyle w:val="a9"/>
        <w:numPr>
          <w:ilvl w:val="3"/>
          <w:numId w:val="15"/>
        </w:numPr>
        <w:ind w:left="1440" w:right="0"/>
        <w:rPr>
          <w:rtl/>
        </w:rPr>
      </w:pPr>
      <w:r>
        <w:rPr>
          <w:rtl/>
        </w:rPr>
        <w:t>יחסי עובד מעביד (חוסר מודעות)- חובה לתת פיצויים בפיטורין - אולי למנוע חוסר מודעות של המעביד כלפי ההפסד שיש לעובד מפיטורין.</w:t>
      </w:r>
    </w:p>
    <w:p w14:paraId="5A0DCE04" w14:textId="77777777" w:rsidR="000857EF" w:rsidRDefault="000857EF" w:rsidP="000325E9">
      <w:pPr>
        <w:pStyle w:val="a9"/>
        <w:numPr>
          <w:ilvl w:val="3"/>
          <w:numId w:val="15"/>
        </w:numPr>
        <w:ind w:left="1440" w:right="0"/>
        <w:rPr>
          <w:rtl/>
        </w:rPr>
      </w:pPr>
      <w:r>
        <w:rPr>
          <w:rtl/>
        </w:rPr>
        <w:t>שכר מינימום כניעה ללחצים.</w:t>
      </w:r>
    </w:p>
    <w:p w14:paraId="5EA54817" w14:textId="77777777" w:rsidR="000857EF" w:rsidRDefault="000857EF" w:rsidP="000325E9">
      <w:pPr>
        <w:pStyle w:val="a9"/>
        <w:numPr>
          <w:ilvl w:val="3"/>
          <w:numId w:val="15"/>
        </w:numPr>
        <w:ind w:left="1440" w:right="0"/>
        <w:rPr>
          <w:rtl/>
        </w:rPr>
      </w:pPr>
      <w:r>
        <w:rPr>
          <w:rtl/>
        </w:rPr>
        <w:t>יכול לפגוע בשוק ובחלשים - לדוג' שוק החמאה ושכר מינימום (פוגע בעובדים גרועים כי לא משתלם להעסיק אותם).</w:t>
      </w:r>
    </w:p>
    <w:p w14:paraId="05CB95FE" w14:textId="77777777" w:rsidR="000857EF" w:rsidRDefault="000857EF" w:rsidP="000325E9">
      <w:pPr>
        <w:pStyle w:val="a9"/>
        <w:numPr>
          <w:ilvl w:val="2"/>
          <w:numId w:val="15"/>
        </w:numPr>
        <w:ind w:left="1080" w:right="0"/>
      </w:pPr>
      <w:r>
        <w:rPr>
          <w:rtl/>
        </w:rPr>
        <w:t xml:space="preserve">האם הוראות </w:t>
      </w:r>
      <w:proofErr w:type="spellStart"/>
      <w:r>
        <w:rPr>
          <w:rtl/>
        </w:rPr>
        <w:t>קוגנטיות</w:t>
      </w:r>
      <w:proofErr w:type="spellEnd"/>
      <w:r>
        <w:rPr>
          <w:rtl/>
        </w:rPr>
        <w:t xml:space="preserve"> תמיד מגינות על החלש? לכאורה כן, לעיתים לא.</w:t>
      </w:r>
    </w:p>
    <w:p w14:paraId="6E45D982" w14:textId="77777777" w:rsidR="000857EF" w:rsidRDefault="000857EF" w:rsidP="000325E9">
      <w:pPr>
        <w:pStyle w:val="a9"/>
        <w:numPr>
          <w:ilvl w:val="3"/>
          <w:numId w:val="15"/>
        </w:numPr>
        <w:ind w:left="1440" w:right="0"/>
      </w:pPr>
      <w:r>
        <w:rPr>
          <w:b/>
          <w:bCs/>
          <w:rtl/>
        </w:rPr>
        <w:t>שכר מינימום</w:t>
      </w:r>
      <w:r>
        <w:rPr>
          <w:rtl/>
        </w:rPr>
        <w:t xml:space="preserve"> עשוי לפגוע בעובדים חלשים, כשמעלים את שכר המינימום העובד הכי גרוע בחברה יפוטר (הוא כבר לא מצדיק את השכר שניתן לו) לא רק שיפוטר אותי לא יימצא מקום עבודה אחר כי אף אחד לא ירצה לשלם לו את שכר המינימום שגדל. בכך, שכר מינימום יכול לפגוע בעובדים הכי חלשים לטובת ייתרון קטן לעובדים קצת פחות חלשים.</w:t>
      </w:r>
    </w:p>
    <w:p w14:paraId="08B63ED3" w14:textId="77777777" w:rsidR="000857EF" w:rsidRDefault="000857EF" w:rsidP="000325E9">
      <w:pPr>
        <w:pStyle w:val="a9"/>
        <w:numPr>
          <w:ilvl w:val="3"/>
          <w:numId w:val="15"/>
        </w:numPr>
        <w:ind w:left="1440" w:right="0"/>
      </w:pPr>
      <w:r>
        <w:rPr>
          <w:b/>
          <w:bCs/>
          <w:rtl/>
        </w:rPr>
        <w:lastRenderedPageBreak/>
        <w:t>הגבלה על שכר דירה</w:t>
      </w:r>
      <w:r>
        <w:rPr>
          <w:rtl/>
        </w:rPr>
        <w:t>: פגיעה בשוק, מי שרוצה לקנות דירה להשקעה יהיה פחות משתלם לו. קבלנים לא ירצו לבנות ויהיה פחות דירות ולשוכרים לא יהיה מספיק עצה מה שיגרום לעליית מחירים (מצוקת הדיור).</w:t>
      </w:r>
    </w:p>
    <w:p w14:paraId="5294DC06" w14:textId="77777777" w:rsidR="000857EF" w:rsidRDefault="000857EF" w:rsidP="000325E9">
      <w:pPr>
        <w:pStyle w:val="a9"/>
        <w:numPr>
          <w:ilvl w:val="1"/>
          <w:numId w:val="15"/>
        </w:numPr>
        <w:shd w:val="clear" w:color="auto" w:fill="D9E2F3" w:themeFill="accent1" w:themeFillTint="33"/>
        <w:ind w:left="720" w:right="0"/>
        <w:rPr>
          <w:b/>
          <w:bCs/>
        </w:rPr>
      </w:pPr>
      <w:r>
        <w:rPr>
          <w:b/>
          <w:bCs/>
          <w:rtl/>
        </w:rPr>
        <w:t>הותרת פרטים למו"מ עתידי לעומת חוזה לניהול מו"מ</w:t>
      </w:r>
    </w:p>
    <w:p w14:paraId="33C9B4F0" w14:textId="77777777" w:rsidR="000857EF" w:rsidRDefault="000857EF" w:rsidP="000325E9">
      <w:pPr>
        <w:pStyle w:val="a9"/>
        <w:numPr>
          <w:ilvl w:val="2"/>
          <w:numId w:val="15"/>
        </w:numPr>
        <w:ind w:left="1080" w:right="0"/>
        <w:rPr>
          <w:b/>
          <w:bCs/>
        </w:rPr>
      </w:pPr>
      <w:r>
        <w:rPr>
          <w:rtl/>
        </w:rPr>
        <w:t>מה קורה במצב בו הצדדים השאירו נושא למו"מ עתידי או ערכו חוזה לניהול מו"מ?</w:t>
      </w:r>
    </w:p>
    <w:p w14:paraId="5C2F1E19" w14:textId="77777777" w:rsidR="000857EF" w:rsidRDefault="000857EF" w:rsidP="000325E9">
      <w:pPr>
        <w:pStyle w:val="a9"/>
        <w:numPr>
          <w:ilvl w:val="3"/>
          <w:numId w:val="15"/>
        </w:numPr>
        <w:ind w:left="1440" w:right="0"/>
        <w:rPr>
          <w:b/>
          <w:bCs/>
        </w:rPr>
      </w:pPr>
      <w:r>
        <w:rPr>
          <w:rtl/>
        </w:rPr>
        <w:t>אפשרות 1: שיש חוזה שלא הושלם זה עדיין שלב במו"מ – הפיצוי הוא רק בגין חוסר תו"ל.</w:t>
      </w:r>
    </w:p>
    <w:p w14:paraId="16A286CB" w14:textId="77777777" w:rsidR="000857EF" w:rsidRDefault="000857EF" w:rsidP="000325E9">
      <w:pPr>
        <w:pStyle w:val="a9"/>
        <w:numPr>
          <w:ilvl w:val="3"/>
          <w:numId w:val="15"/>
        </w:numPr>
        <w:ind w:left="1440" w:right="0"/>
        <w:rPr>
          <w:b/>
          <w:bCs/>
        </w:rPr>
      </w:pPr>
      <w:r>
        <w:rPr>
          <w:rtl/>
        </w:rPr>
        <w:t>אפשרות 2: יש חוזה והמו"מ צריך להיות כפוף לתו"ל – והפיצוי יכול להיות כל פיצוי בגין הפרת חוזה</w:t>
      </w:r>
      <w:r>
        <w:rPr>
          <w:b/>
          <w:bCs/>
          <w:rtl/>
        </w:rPr>
        <w:t>.</w:t>
      </w:r>
    </w:p>
    <w:p w14:paraId="7419C7D3" w14:textId="77777777" w:rsidR="000857EF" w:rsidRDefault="000857EF" w:rsidP="000325E9">
      <w:pPr>
        <w:pStyle w:val="a9"/>
        <w:numPr>
          <w:ilvl w:val="2"/>
          <w:numId w:val="15"/>
        </w:numPr>
        <w:ind w:left="1080" w:right="0"/>
        <w:rPr>
          <w:b/>
          <w:bCs/>
        </w:rPr>
      </w:pPr>
      <w:proofErr w:type="spellStart"/>
      <w:r>
        <w:rPr>
          <w:b/>
          <w:bCs/>
          <w:rtl/>
        </w:rPr>
        <w:t>גלנר</w:t>
      </w:r>
      <w:proofErr w:type="spellEnd"/>
      <w:r>
        <w:rPr>
          <w:b/>
          <w:bCs/>
          <w:rtl/>
        </w:rPr>
        <w:t xml:space="preserve"> נ' </w:t>
      </w:r>
      <w:proofErr w:type="spellStart"/>
      <w:r>
        <w:rPr>
          <w:b/>
          <w:bCs/>
          <w:rtl/>
        </w:rPr>
        <w:t>תאטרון</w:t>
      </w:r>
      <w:proofErr w:type="spellEnd"/>
      <w:r>
        <w:rPr>
          <w:b/>
          <w:bCs/>
          <w:rtl/>
        </w:rPr>
        <w:t xml:space="preserve"> חיפה – </w:t>
      </w:r>
      <w:r>
        <w:rPr>
          <w:rtl/>
        </w:rPr>
        <w:t>עולה השאלה האם זה הסכם לניהול מו"מ או הסכם שבו נותרו פרטים למו"מ. ביהמ"ש עליון קבע שמדובר בחוזה עם פרטים להשלמה ולכן הפיצוי הוא בגין הפרת חוזה ולא רק בשל חוסר תו"ל במו"מ.</w:t>
      </w:r>
    </w:p>
    <w:p w14:paraId="1C13DEB1" w14:textId="77777777" w:rsidR="000857EF" w:rsidRDefault="000857EF" w:rsidP="000325E9">
      <w:pPr>
        <w:pStyle w:val="1"/>
        <w:shd w:val="clear" w:color="auto" w:fill="A8D08D" w:themeFill="accent6" w:themeFillTint="99"/>
      </w:pPr>
      <w:bookmarkStart w:id="6" w:name="_Toc91156847"/>
      <w:r>
        <w:rPr>
          <w:rtl/>
        </w:rPr>
        <w:t>צורת החוזה</w:t>
      </w:r>
      <w:bookmarkEnd w:id="6"/>
    </w:p>
    <w:p w14:paraId="4152FBA6" w14:textId="3B87F261" w:rsidR="000857EF" w:rsidRPr="000D36FF" w:rsidRDefault="000857EF" w:rsidP="000325E9">
      <w:pPr>
        <w:pStyle w:val="a9"/>
        <w:numPr>
          <w:ilvl w:val="0"/>
          <w:numId w:val="25"/>
        </w:numPr>
        <w:shd w:val="clear" w:color="auto" w:fill="E2EFD9" w:themeFill="accent6" w:themeFillTint="33"/>
        <w:spacing w:after="0"/>
        <w:rPr>
          <w:rFonts w:eastAsia="Times New Roman"/>
          <w:b/>
          <w:bCs/>
        </w:rPr>
      </w:pPr>
      <w:r w:rsidRPr="000D36FF">
        <w:rPr>
          <w:rFonts w:eastAsia="Times New Roman"/>
          <w:b/>
          <w:bCs/>
          <w:rtl/>
        </w:rPr>
        <w:t>מבוא</w:t>
      </w:r>
    </w:p>
    <w:p w14:paraId="278CF6DB" w14:textId="77777777" w:rsidR="000857EF" w:rsidRDefault="000857EF" w:rsidP="000325E9">
      <w:pPr>
        <w:numPr>
          <w:ilvl w:val="2"/>
          <w:numId w:val="21"/>
        </w:numPr>
        <w:spacing w:after="0"/>
        <w:ind w:left="1080" w:right="0"/>
        <w:rPr>
          <w:rFonts w:eastAsia="Times New Roman"/>
        </w:rPr>
      </w:pPr>
      <w:r>
        <w:rPr>
          <w:rFonts w:eastAsia="Times New Roman"/>
          <w:rtl/>
        </w:rPr>
        <w:t>צורת החוזה חלק מחופש החוזים -אין צורה מסוימת שחייבים ללכת על פיה.</w:t>
      </w:r>
    </w:p>
    <w:p w14:paraId="65E70A72" w14:textId="77777777" w:rsidR="000857EF" w:rsidRDefault="000857EF" w:rsidP="000325E9">
      <w:pPr>
        <w:numPr>
          <w:ilvl w:val="3"/>
          <w:numId w:val="21"/>
        </w:numPr>
        <w:spacing w:after="0"/>
        <w:ind w:left="1440" w:right="0"/>
        <w:rPr>
          <w:rFonts w:eastAsia="Times New Roman"/>
        </w:rPr>
      </w:pPr>
      <w:r>
        <w:rPr>
          <w:rFonts w:eastAsia="Times New Roman"/>
          <w:rtl/>
        </w:rPr>
        <w:t>חריג: אם צורה מסוימת היה תנאי לתוקפו על פי חוק או הסכם בין הצדדים.</w:t>
      </w:r>
    </w:p>
    <w:p w14:paraId="6B889DEA" w14:textId="77777777" w:rsidR="000857EF" w:rsidRDefault="000857EF" w:rsidP="000325E9">
      <w:pPr>
        <w:numPr>
          <w:ilvl w:val="4"/>
          <w:numId w:val="21"/>
        </w:numPr>
        <w:spacing w:after="0"/>
        <w:ind w:left="1800" w:right="0"/>
        <w:rPr>
          <w:rFonts w:eastAsia="Times New Roman"/>
          <w:rtl/>
        </w:rPr>
      </w:pPr>
      <w:r>
        <w:rPr>
          <w:rFonts w:eastAsia="Times New Roman"/>
          <w:rtl/>
        </w:rPr>
        <w:t>לדוג' דרישת כתב על פי חוק במקרקעין או בחוזה מתנה.</w:t>
      </w:r>
    </w:p>
    <w:p w14:paraId="731F066D" w14:textId="77777777" w:rsidR="000857EF" w:rsidRDefault="000857EF" w:rsidP="000325E9">
      <w:pPr>
        <w:numPr>
          <w:ilvl w:val="1"/>
          <w:numId w:val="21"/>
        </w:numPr>
        <w:shd w:val="clear" w:color="auto" w:fill="E2EFD9" w:themeFill="accent6" w:themeFillTint="33"/>
        <w:spacing w:after="0"/>
        <w:ind w:left="720" w:right="0"/>
        <w:rPr>
          <w:rFonts w:eastAsia="Times New Roman"/>
          <w:b/>
          <w:bCs/>
          <w:rtl/>
        </w:rPr>
      </w:pPr>
      <w:r>
        <w:rPr>
          <w:rFonts w:eastAsia="Times New Roman"/>
          <w:b/>
          <w:bCs/>
          <w:rtl/>
        </w:rPr>
        <w:t>דרישת הכתב</w:t>
      </w:r>
    </w:p>
    <w:p w14:paraId="08467D82" w14:textId="77777777" w:rsidR="000857EF" w:rsidRDefault="000857EF" w:rsidP="000325E9">
      <w:pPr>
        <w:numPr>
          <w:ilvl w:val="2"/>
          <w:numId w:val="21"/>
        </w:numPr>
        <w:spacing w:after="0"/>
        <w:ind w:left="1080" w:right="0"/>
        <w:rPr>
          <w:rFonts w:eastAsia="Times New Roman"/>
        </w:rPr>
      </w:pPr>
      <w:r>
        <w:rPr>
          <w:rFonts w:eastAsia="Times New Roman"/>
          <w:b/>
          <w:bCs/>
          <w:rtl/>
        </w:rPr>
        <w:t>יתרון ראייתי לכתב</w:t>
      </w:r>
      <w:r>
        <w:rPr>
          <w:rFonts w:eastAsia="Times New Roman"/>
          <w:rtl/>
        </w:rPr>
        <w:t xml:space="preserve">: ברגע שיש הסכם כתוב קשה לסתור את מה שכתוב. </w:t>
      </w:r>
    </w:p>
    <w:p w14:paraId="1349AC16" w14:textId="77777777" w:rsidR="000857EF" w:rsidRDefault="000857EF" w:rsidP="000325E9">
      <w:pPr>
        <w:numPr>
          <w:ilvl w:val="2"/>
          <w:numId w:val="21"/>
        </w:numPr>
        <w:spacing w:after="0"/>
        <w:ind w:left="1080" w:right="0"/>
        <w:rPr>
          <w:rFonts w:eastAsia="Times New Roman"/>
          <w:b/>
          <w:bCs/>
          <w:rtl/>
        </w:rPr>
      </w:pPr>
      <w:r>
        <w:rPr>
          <w:rFonts w:eastAsia="Times New Roman"/>
          <w:b/>
          <w:bCs/>
          <w:rtl/>
        </w:rPr>
        <w:t>דרישת כתב היא מהותית</w:t>
      </w:r>
    </w:p>
    <w:p w14:paraId="0C5B82E4" w14:textId="77777777" w:rsidR="000857EF" w:rsidRDefault="000857EF" w:rsidP="000325E9">
      <w:pPr>
        <w:numPr>
          <w:ilvl w:val="3"/>
          <w:numId w:val="21"/>
        </w:numPr>
        <w:spacing w:after="0"/>
        <w:ind w:left="1440" w:right="0"/>
        <w:rPr>
          <w:rFonts w:eastAsia="Times New Roman"/>
          <w:rtl/>
        </w:rPr>
      </w:pPr>
      <w:r>
        <w:rPr>
          <w:rFonts w:eastAsia="Times New Roman"/>
          <w:rtl/>
        </w:rPr>
        <w:t>למה זה חשוב שהיא מהותית?</w:t>
      </w:r>
    </w:p>
    <w:p w14:paraId="2DB90F77" w14:textId="77777777" w:rsidR="000857EF" w:rsidRDefault="000857EF" w:rsidP="000325E9">
      <w:pPr>
        <w:numPr>
          <w:ilvl w:val="4"/>
          <w:numId w:val="21"/>
        </w:numPr>
        <w:spacing w:after="0"/>
        <w:ind w:left="1800" w:right="0"/>
        <w:rPr>
          <w:rFonts w:eastAsia="Times New Roman"/>
          <w:rtl/>
        </w:rPr>
      </w:pPr>
      <w:r>
        <w:rPr>
          <w:rFonts w:eastAsia="Times New Roman"/>
          <w:rtl/>
        </w:rPr>
        <w:t>הבטחת רצינות הצדדים ושהם מבינים את גודל העסקה.</w:t>
      </w:r>
    </w:p>
    <w:p w14:paraId="2F930945" w14:textId="77777777" w:rsidR="000857EF" w:rsidRDefault="000857EF" w:rsidP="000325E9">
      <w:pPr>
        <w:numPr>
          <w:ilvl w:val="4"/>
          <w:numId w:val="21"/>
        </w:numPr>
        <w:spacing w:after="0"/>
        <w:ind w:left="1800" w:right="0"/>
        <w:rPr>
          <w:rFonts w:eastAsia="Times New Roman"/>
          <w:rtl/>
        </w:rPr>
      </w:pPr>
      <w:r>
        <w:rPr>
          <w:rFonts w:eastAsia="Times New Roman"/>
          <w:rtl/>
        </w:rPr>
        <w:t xml:space="preserve">הבעה חיצונית נוספת </w:t>
      </w:r>
      <w:proofErr w:type="spellStart"/>
      <w:r>
        <w:rPr>
          <w:rFonts w:eastAsia="Times New Roman"/>
          <w:rtl/>
        </w:rPr>
        <w:t>לגמ"ד</w:t>
      </w:r>
      <w:proofErr w:type="spellEnd"/>
      <w:r>
        <w:rPr>
          <w:rFonts w:eastAsia="Times New Roman"/>
          <w:rtl/>
        </w:rPr>
        <w:t>.</w:t>
      </w:r>
    </w:p>
    <w:p w14:paraId="36D76905" w14:textId="77777777" w:rsidR="000857EF" w:rsidRDefault="000857EF" w:rsidP="000325E9">
      <w:pPr>
        <w:numPr>
          <w:ilvl w:val="3"/>
          <w:numId w:val="21"/>
        </w:numPr>
        <w:spacing w:after="0"/>
        <w:ind w:left="1440" w:right="0"/>
        <w:rPr>
          <w:rFonts w:eastAsia="Times New Roman"/>
          <w:rtl/>
        </w:rPr>
      </w:pPr>
      <w:r>
        <w:rPr>
          <w:rFonts w:eastAsia="Times New Roman"/>
          <w:rtl/>
        </w:rPr>
        <w:t xml:space="preserve">אם הדרישה מהותית הגיוני שבית המשפט </w:t>
      </w:r>
      <w:r>
        <w:rPr>
          <w:rFonts w:eastAsia="Times New Roman"/>
          <w:u w:val="single"/>
          <w:rtl/>
        </w:rPr>
        <w:t>לא יכיר</w:t>
      </w:r>
      <w:r>
        <w:rPr>
          <w:rFonts w:eastAsia="Times New Roman"/>
          <w:rtl/>
        </w:rPr>
        <w:t xml:space="preserve"> בחוזה גם כאשר הצדדים אומרים שהייתה ביניהם הסכמה בע"פ. ואם הדרישה לא הייתה מהותית אלא ראייתי בית המפשט היה מכיר במקרים בהם הייתה הסכמה בע"פ.</w:t>
      </w:r>
    </w:p>
    <w:p w14:paraId="00E4AD34" w14:textId="77777777" w:rsidR="000857EF" w:rsidRDefault="000857EF" w:rsidP="000325E9">
      <w:pPr>
        <w:numPr>
          <w:ilvl w:val="3"/>
          <w:numId w:val="21"/>
        </w:numPr>
        <w:spacing w:after="0"/>
        <w:ind w:left="1440" w:right="0"/>
        <w:rPr>
          <w:rFonts w:eastAsia="Times New Roman"/>
        </w:rPr>
      </w:pPr>
      <w:r>
        <w:rPr>
          <w:rFonts w:eastAsia="Times New Roman"/>
          <w:rtl/>
        </w:rPr>
        <w:t xml:space="preserve">בעבר דרישת הכתב לא הייתה מהותית לא ראייתית </w:t>
      </w:r>
      <w:r>
        <w:rPr>
          <w:u w:val="single"/>
          <w:rtl/>
        </w:rPr>
        <w:t>(ס'80 לחוק הפרוצדורה ה העות'מנית</w:t>
      </w:r>
      <w:r>
        <w:rPr>
          <w:rFonts w:eastAsia="Times New Roman"/>
          <w:rtl/>
        </w:rPr>
        <w:t>) והיא לא הייתה תנאי לתוקפו של חוזה.</w:t>
      </w:r>
    </w:p>
    <w:p w14:paraId="5FD542D6" w14:textId="77777777" w:rsidR="000857EF" w:rsidRDefault="000857EF" w:rsidP="000325E9">
      <w:pPr>
        <w:numPr>
          <w:ilvl w:val="1"/>
          <w:numId w:val="21"/>
        </w:numPr>
        <w:shd w:val="clear" w:color="auto" w:fill="E2EFD9" w:themeFill="accent6" w:themeFillTint="33"/>
        <w:spacing w:after="0"/>
        <w:ind w:left="720" w:right="0"/>
        <w:rPr>
          <w:rFonts w:eastAsia="Times New Roman"/>
          <w:rtl/>
        </w:rPr>
      </w:pPr>
      <w:r>
        <w:rPr>
          <w:rFonts w:eastAsia="Times New Roman"/>
          <w:b/>
          <w:bCs/>
          <w:rtl/>
        </w:rPr>
        <w:t>דרישת כתב במקרקעין</w:t>
      </w:r>
      <w:r>
        <w:rPr>
          <w:rFonts w:eastAsia="Times New Roman"/>
          <w:rtl/>
        </w:rPr>
        <w:t xml:space="preserve"> </w:t>
      </w:r>
    </w:p>
    <w:p w14:paraId="1371E643" w14:textId="77777777" w:rsidR="000857EF" w:rsidRDefault="000857EF" w:rsidP="000325E9">
      <w:pPr>
        <w:numPr>
          <w:ilvl w:val="2"/>
          <w:numId w:val="21"/>
        </w:numPr>
        <w:spacing w:after="0"/>
        <w:ind w:left="1080" w:right="0"/>
        <w:rPr>
          <w:rFonts w:eastAsia="Times New Roman"/>
        </w:rPr>
      </w:pPr>
      <w:r>
        <w:rPr>
          <w:rFonts w:eastAsia="Times New Roman"/>
          <w:rtl/>
        </w:rPr>
        <w:t>אחת הסיבות לכך שיש דרישה כתב במקרקעין היא שלעיתים רבות בעסקה מקרקעין קונה הנכס לא עושה זאת לעיתים קרובות ויש לו פחות הבנה בנושא.</w:t>
      </w:r>
    </w:p>
    <w:p w14:paraId="139B411B" w14:textId="77777777" w:rsidR="000857EF" w:rsidRDefault="000857EF" w:rsidP="000325E9">
      <w:pPr>
        <w:numPr>
          <w:ilvl w:val="2"/>
          <w:numId w:val="21"/>
        </w:numPr>
        <w:spacing w:after="0"/>
        <w:ind w:left="1080" w:right="0"/>
        <w:rPr>
          <w:rFonts w:eastAsia="Times New Roman"/>
          <w:rtl/>
        </w:rPr>
      </w:pPr>
      <w:r>
        <w:rPr>
          <w:rFonts w:eastAsia="Times New Roman"/>
          <w:rtl/>
        </w:rPr>
        <w:t>הדברים שחייבים להופיע בהסכם בכתב</w:t>
      </w:r>
      <w:r>
        <w:rPr>
          <w:rFonts w:eastAsia="Times New Roman"/>
        </w:rPr>
        <w:t xml:space="preserve"> </w:t>
      </w:r>
      <w:r>
        <w:rPr>
          <w:rFonts w:eastAsia="Times New Roman"/>
          <w:rtl/>
        </w:rPr>
        <w:t xml:space="preserve">: </w:t>
      </w:r>
      <w:r>
        <w:rPr>
          <w:rFonts w:eastAsia="Times New Roman"/>
          <w:b/>
          <w:bCs/>
          <w:rtl/>
        </w:rPr>
        <w:t xml:space="preserve">פס"ד </w:t>
      </w:r>
      <w:proofErr w:type="spellStart"/>
      <w:r>
        <w:rPr>
          <w:rFonts w:eastAsia="Times New Roman"/>
          <w:b/>
          <w:bCs/>
          <w:rtl/>
        </w:rPr>
        <w:t>קפולסקי</w:t>
      </w:r>
      <w:proofErr w:type="spellEnd"/>
      <w:r>
        <w:rPr>
          <w:rFonts w:eastAsia="Times New Roman"/>
          <w:rtl/>
        </w:rPr>
        <w:t xml:space="preserve">: </w:t>
      </w:r>
    </w:p>
    <w:p w14:paraId="461D5517" w14:textId="77777777" w:rsidR="000857EF" w:rsidRDefault="000857EF" w:rsidP="000325E9">
      <w:pPr>
        <w:numPr>
          <w:ilvl w:val="3"/>
          <w:numId w:val="21"/>
        </w:numPr>
        <w:spacing w:after="0"/>
        <w:ind w:left="1440" w:right="0"/>
        <w:rPr>
          <w:rFonts w:eastAsia="Times New Roman"/>
        </w:rPr>
      </w:pPr>
      <w:r>
        <w:rPr>
          <w:rFonts w:eastAsia="Times New Roman"/>
          <w:rtl/>
        </w:rPr>
        <w:t>שמות הצדדים</w:t>
      </w:r>
    </w:p>
    <w:p w14:paraId="6E563A9B" w14:textId="77777777" w:rsidR="000857EF" w:rsidRDefault="000857EF" w:rsidP="000325E9">
      <w:pPr>
        <w:numPr>
          <w:ilvl w:val="3"/>
          <w:numId w:val="21"/>
        </w:numPr>
        <w:spacing w:after="0"/>
        <w:ind w:left="1440" w:right="0"/>
        <w:rPr>
          <w:rFonts w:eastAsia="Times New Roman"/>
        </w:rPr>
      </w:pPr>
      <w:r>
        <w:rPr>
          <w:rFonts w:eastAsia="Times New Roman"/>
          <w:rtl/>
        </w:rPr>
        <w:t xml:space="preserve"> מהות הנכס</w:t>
      </w:r>
    </w:p>
    <w:p w14:paraId="7D1331AF" w14:textId="77777777" w:rsidR="000857EF" w:rsidRDefault="000857EF" w:rsidP="000325E9">
      <w:pPr>
        <w:numPr>
          <w:ilvl w:val="3"/>
          <w:numId w:val="21"/>
        </w:numPr>
        <w:spacing w:after="0"/>
        <w:ind w:left="1440" w:right="0"/>
        <w:rPr>
          <w:rFonts w:eastAsia="Times New Roman"/>
        </w:rPr>
      </w:pPr>
      <w:r>
        <w:rPr>
          <w:rFonts w:eastAsia="Times New Roman"/>
          <w:rtl/>
        </w:rPr>
        <w:t>מהות העסקה</w:t>
      </w:r>
    </w:p>
    <w:p w14:paraId="6465FDA2" w14:textId="77777777" w:rsidR="000857EF" w:rsidRDefault="000857EF" w:rsidP="000325E9">
      <w:pPr>
        <w:numPr>
          <w:ilvl w:val="3"/>
          <w:numId w:val="21"/>
        </w:numPr>
        <w:spacing w:after="0"/>
        <w:ind w:left="1440" w:right="0"/>
        <w:rPr>
          <w:rFonts w:eastAsia="Times New Roman"/>
        </w:rPr>
      </w:pPr>
      <w:r>
        <w:rPr>
          <w:rFonts w:eastAsia="Times New Roman"/>
          <w:rtl/>
        </w:rPr>
        <w:t>מחיר</w:t>
      </w:r>
    </w:p>
    <w:p w14:paraId="37C021D1" w14:textId="77777777" w:rsidR="000857EF" w:rsidRDefault="000857EF" w:rsidP="000325E9">
      <w:pPr>
        <w:numPr>
          <w:ilvl w:val="3"/>
          <w:numId w:val="21"/>
        </w:numPr>
        <w:spacing w:after="0"/>
        <w:ind w:left="1440" w:right="0"/>
        <w:rPr>
          <w:rFonts w:eastAsia="Times New Roman"/>
        </w:rPr>
      </w:pPr>
      <w:r>
        <w:rPr>
          <w:rFonts w:eastAsia="Times New Roman"/>
          <w:rtl/>
        </w:rPr>
        <w:t>תנאי התשלום</w:t>
      </w:r>
    </w:p>
    <w:p w14:paraId="60DE3354" w14:textId="77777777" w:rsidR="000857EF" w:rsidRDefault="000857EF" w:rsidP="000325E9">
      <w:pPr>
        <w:numPr>
          <w:ilvl w:val="3"/>
          <w:numId w:val="21"/>
        </w:numPr>
        <w:spacing w:after="0"/>
        <w:ind w:left="1440" w:right="0"/>
        <w:rPr>
          <w:rFonts w:eastAsia="Times New Roman"/>
        </w:rPr>
      </w:pPr>
      <w:r>
        <w:rPr>
          <w:rFonts w:eastAsia="Times New Roman"/>
          <w:rtl/>
        </w:rPr>
        <w:t xml:space="preserve"> הוצאות מיסים</w:t>
      </w:r>
    </w:p>
    <w:p w14:paraId="476406A4" w14:textId="77777777" w:rsidR="000857EF" w:rsidRDefault="000857EF" w:rsidP="000325E9">
      <w:pPr>
        <w:numPr>
          <w:ilvl w:val="2"/>
          <w:numId w:val="21"/>
        </w:numPr>
        <w:spacing w:after="0"/>
        <w:ind w:left="1080" w:right="0"/>
        <w:rPr>
          <w:rFonts w:eastAsia="Times New Roman"/>
          <w:rtl/>
        </w:rPr>
      </w:pPr>
      <w:r>
        <w:rPr>
          <w:rFonts w:eastAsia="Times New Roman"/>
          <w:rtl/>
        </w:rPr>
        <w:lastRenderedPageBreak/>
        <w:t>פסיקה מאוחרת הוסיפה עוד 2 תנאים:</w:t>
      </w:r>
    </w:p>
    <w:p w14:paraId="635F9559" w14:textId="77777777" w:rsidR="000857EF" w:rsidRDefault="000857EF" w:rsidP="000325E9">
      <w:pPr>
        <w:numPr>
          <w:ilvl w:val="3"/>
          <w:numId w:val="21"/>
        </w:numPr>
        <w:spacing w:after="0"/>
        <w:ind w:left="1440" w:right="0"/>
        <w:rPr>
          <w:rFonts w:eastAsia="Times New Roman"/>
        </w:rPr>
      </w:pPr>
      <w:r>
        <w:rPr>
          <w:rFonts w:eastAsia="Times New Roman"/>
          <w:rtl/>
        </w:rPr>
        <w:t xml:space="preserve">מועד המסירה </w:t>
      </w:r>
    </w:p>
    <w:p w14:paraId="64F15404" w14:textId="77777777" w:rsidR="000857EF" w:rsidRDefault="000857EF" w:rsidP="000325E9">
      <w:pPr>
        <w:numPr>
          <w:ilvl w:val="3"/>
          <w:numId w:val="21"/>
        </w:numPr>
        <w:spacing w:after="0"/>
        <w:ind w:left="1440" w:right="0"/>
        <w:rPr>
          <w:rFonts w:eastAsia="Times New Roman"/>
        </w:rPr>
      </w:pPr>
      <w:r>
        <w:rPr>
          <w:rFonts w:eastAsia="Times New Roman"/>
          <w:rtl/>
        </w:rPr>
        <w:t>מועד העברת הבעלות</w:t>
      </w:r>
    </w:p>
    <w:p w14:paraId="193111BF" w14:textId="77777777" w:rsidR="000857EF" w:rsidRDefault="000857EF" w:rsidP="000325E9">
      <w:pPr>
        <w:numPr>
          <w:ilvl w:val="2"/>
          <w:numId w:val="21"/>
        </w:numPr>
        <w:spacing w:after="0"/>
        <w:ind w:left="1080" w:right="0"/>
        <w:rPr>
          <w:rFonts w:eastAsia="Times New Roman"/>
          <w:rtl/>
        </w:rPr>
      </w:pPr>
      <w:r>
        <w:rPr>
          <w:rFonts w:eastAsia="Times New Roman"/>
          <w:rtl/>
        </w:rPr>
        <w:t xml:space="preserve">למרות </w:t>
      </w:r>
      <w:proofErr w:type="spellStart"/>
      <w:r>
        <w:rPr>
          <w:rFonts w:eastAsia="Times New Roman"/>
          <w:rtl/>
        </w:rPr>
        <w:t>הפס"דים</w:t>
      </w:r>
      <w:proofErr w:type="spellEnd"/>
      <w:r>
        <w:rPr>
          <w:rFonts w:eastAsia="Times New Roman"/>
          <w:rtl/>
        </w:rPr>
        <w:t xml:space="preserve"> אין זו רשימה סגורה.</w:t>
      </w:r>
    </w:p>
    <w:p w14:paraId="0A827C45" w14:textId="77777777" w:rsidR="000857EF" w:rsidRDefault="000857EF" w:rsidP="000325E9">
      <w:pPr>
        <w:numPr>
          <w:ilvl w:val="1"/>
          <w:numId w:val="21"/>
        </w:numPr>
        <w:shd w:val="clear" w:color="auto" w:fill="E2EFD9" w:themeFill="accent6" w:themeFillTint="33"/>
        <w:spacing w:after="0"/>
        <w:ind w:left="720" w:right="0"/>
        <w:rPr>
          <w:rFonts w:eastAsia="Times New Roman"/>
          <w:b/>
          <w:bCs/>
          <w:rtl/>
        </w:rPr>
      </w:pPr>
      <w:r>
        <w:rPr>
          <w:rFonts w:eastAsia="Times New Roman"/>
          <w:b/>
          <w:bCs/>
          <w:rtl/>
        </w:rPr>
        <w:t>התרככות דרישת הכתב במקרקעין</w:t>
      </w:r>
    </w:p>
    <w:p w14:paraId="4AE6192A" w14:textId="77777777" w:rsidR="000857EF" w:rsidRDefault="000857EF" w:rsidP="000325E9">
      <w:pPr>
        <w:numPr>
          <w:ilvl w:val="2"/>
          <w:numId w:val="21"/>
        </w:numPr>
        <w:spacing w:after="0"/>
        <w:ind w:left="1080" w:right="0"/>
        <w:rPr>
          <w:rFonts w:eastAsia="Times New Roman"/>
          <w:b/>
          <w:bCs/>
        </w:rPr>
      </w:pPr>
      <w:r>
        <w:rPr>
          <w:rFonts w:eastAsia="Times New Roman"/>
          <w:rtl/>
        </w:rPr>
        <w:t>בפועל אם ניתן להשלים את כל הפרטים באמצעים נורמטיביים הם לא בהכרח חייבים להיכתב.</w:t>
      </w:r>
    </w:p>
    <w:p w14:paraId="78603FA3" w14:textId="77777777" w:rsidR="000857EF" w:rsidRDefault="000857EF" w:rsidP="000325E9">
      <w:pPr>
        <w:numPr>
          <w:ilvl w:val="2"/>
          <w:numId w:val="21"/>
        </w:numPr>
        <w:spacing w:after="0"/>
        <w:ind w:left="1080" w:right="0"/>
        <w:rPr>
          <w:rFonts w:eastAsia="Times New Roman"/>
          <w:b/>
          <w:bCs/>
        </w:rPr>
      </w:pPr>
      <w:r>
        <w:rPr>
          <w:rFonts w:eastAsia="Times New Roman"/>
          <w:b/>
          <w:bCs/>
          <w:rtl/>
        </w:rPr>
        <w:t>הבעיה בהתרככות דרישת הכתב</w:t>
      </w:r>
    </w:p>
    <w:p w14:paraId="1F765930" w14:textId="77777777" w:rsidR="000857EF" w:rsidRDefault="000857EF" w:rsidP="000325E9">
      <w:pPr>
        <w:numPr>
          <w:ilvl w:val="3"/>
          <w:numId w:val="21"/>
        </w:numPr>
        <w:spacing w:after="0"/>
        <w:ind w:left="1440" w:right="0"/>
        <w:rPr>
          <w:rFonts w:eastAsia="Times New Roman"/>
          <w:rtl/>
        </w:rPr>
      </w:pPr>
      <w:r>
        <w:rPr>
          <w:rFonts w:eastAsia="Times New Roman"/>
          <w:rtl/>
        </w:rPr>
        <w:t xml:space="preserve">פוגע בדרישה </w:t>
      </w:r>
      <w:proofErr w:type="spellStart"/>
      <w:r>
        <w:rPr>
          <w:rFonts w:eastAsia="Times New Roman"/>
          <w:rtl/>
        </w:rPr>
        <w:t>לגמ"ד</w:t>
      </w:r>
      <w:proofErr w:type="spellEnd"/>
      <w:r>
        <w:rPr>
          <w:rFonts w:eastAsia="Times New Roman"/>
          <w:rtl/>
        </w:rPr>
        <w:t xml:space="preserve"> מוגברת – לדוג כאשר אין צורך בחתימה.</w:t>
      </w:r>
    </w:p>
    <w:p w14:paraId="1A483B6A" w14:textId="77777777" w:rsidR="000857EF" w:rsidRDefault="000857EF" w:rsidP="000325E9">
      <w:pPr>
        <w:numPr>
          <w:ilvl w:val="3"/>
          <w:numId w:val="21"/>
        </w:numPr>
        <w:spacing w:after="0"/>
        <w:ind w:left="1440" w:right="0"/>
        <w:rPr>
          <w:rFonts w:eastAsia="Times New Roman"/>
          <w:rtl/>
        </w:rPr>
      </w:pPr>
      <w:r>
        <w:rPr>
          <w:rFonts w:eastAsia="Times New Roman"/>
          <w:rtl/>
        </w:rPr>
        <w:t>פוגעת בדרישה המהותית.</w:t>
      </w:r>
    </w:p>
    <w:p w14:paraId="601C1517" w14:textId="77777777" w:rsidR="000857EF" w:rsidRDefault="000857EF" w:rsidP="000325E9">
      <w:pPr>
        <w:numPr>
          <w:ilvl w:val="1"/>
          <w:numId w:val="21"/>
        </w:numPr>
        <w:shd w:val="clear" w:color="auto" w:fill="E2EFD9" w:themeFill="accent6" w:themeFillTint="33"/>
        <w:spacing w:after="0"/>
        <w:ind w:left="720" w:right="0"/>
        <w:rPr>
          <w:rFonts w:eastAsia="Times New Roman"/>
          <w:b/>
          <w:bCs/>
          <w:rtl/>
        </w:rPr>
      </w:pPr>
      <w:r>
        <w:rPr>
          <w:rFonts w:eastAsia="Times New Roman"/>
          <w:b/>
          <w:bCs/>
          <w:rtl/>
        </w:rPr>
        <w:t>הסכמה בעל פה והשלמה לפי דין</w:t>
      </w:r>
    </w:p>
    <w:p w14:paraId="30620D6A" w14:textId="77777777" w:rsidR="000857EF" w:rsidRDefault="000857EF" w:rsidP="000325E9">
      <w:pPr>
        <w:numPr>
          <w:ilvl w:val="2"/>
          <w:numId w:val="21"/>
        </w:numPr>
        <w:spacing w:after="0"/>
        <w:ind w:left="1080" w:right="0"/>
        <w:rPr>
          <w:rFonts w:eastAsia="Times New Roman"/>
          <w:rtl/>
        </w:rPr>
      </w:pPr>
      <w:r>
        <w:rPr>
          <w:rFonts w:eastAsia="Times New Roman"/>
          <w:b/>
          <w:bCs/>
          <w:rtl/>
        </w:rPr>
        <w:t>פס"ד ברון</w:t>
      </w:r>
      <w:r>
        <w:rPr>
          <w:rFonts w:eastAsia="Times New Roman"/>
          <w:rtl/>
        </w:rPr>
        <w:t xml:space="preserve"> -השופטת בן פורת -  הודעה בע"פ לא משלימה בצורה פוזיטיבית ובנוסף אם היה הסכם בע"פ אי אפשר להשלים גם בצורה פוזיטיבית על פי חוק כי זה אומר שהצדדים התכוונו לסטות </w:t>
      </w:r>
      <w:proofErr w:type="spellStart"/>
      <w:r>
        <w:rPr>
          <w:rFonts w:eastAsia="Times New Roman"/>
          <w:rtl/>
        </w:rPr>
        <w:t>מההסר</w:t>
      </w:r>
      <w:proofErr w:type="spellEnd"/>
      <w:r>
        <w:rPr>
          <w:rFonts w:eastAsia="Times New Roman"/>
          <w:rtl/>
        </w:rPr>
        <w:t xml:space="preserve"> הפוזיטיבי.</w:t>
      </w:r>
    </w:p>
    <w:p w14:paraId="3CA9713A" w14:textId="77777777" w:rsidR="000857EF" w:rsidRDefault="000857EF" w:rsidP="000325E9">
      <w:pPr>
        <w:numPr>
          <w:ilvl w:val="3"/>
          <w:numId w:val="21"/>
        </w:numPr>
        <w:spacing w:after="0"/>
        <w:ind w:left="1440" w:right="0"/>
        <w:rPr>
          <w:rFonts w:eastAsia="Times New Roman"/>
        </w:rPr>
      </w:pPr>
      <w:r>
        <w:rPr>
          <w:rFonts w:eastAsia="Times New Roman"/>
          <w:u w:val="single"/>
          <w:rtl/>
        </w:rPr>
        <w:t>בעייתיות</w:t>
      </w:r>
      <w:r>
        <w:rPr>
          <w:rFonts w:eastAsia="Times New Roman"/>
          <w:rtl/>
        </w:rPr>
        <w:t xml:space="preserve">: הצדדים יוצרים מסמך חסר לעסקה. המסמך ניתן להשלמה נורמטיבית. הצדדים מגיעים להסכמות בע"פ שלא מתיישבות עם ההשלמה הנורמטיבית. התוצאה </w:t>
      </w:r>
      <w:proofErr w:type="spellStart"/>
      <w:r>
        <w:rPr>
          <w:rFonts w:eastAsia="Times New Roman"/>
          <w:rtl/>
        </w:rPr>
        <w:t>בעייית</w:t>
      </w:r>
      <w:proofErr w:type="spellEnd"/>
      <w:r>
        <w:rPr>
          <w:rFonts w:eastAsia="Times New Roman"/>
          <w:rtl/>
        </w:rPr>
        <w:t>- אם יש הסכמה של הצדדים אין חוזה אבל אם הצדדים לא מסכימים על כלום יש חוזה.</w:t>
      </w:r>
    </w:p>
    <w:p w14:paraId="4B69901E" w14:textId="77777777" w:rsidR="000857EF" w:rsidRDefault="000857EF" w:rsidP="000325E9">
      <w:pPr>
        <w:numPr>
          <w:ilvl w:val="2"/>
          <w:numId w:val="21"/>
        </w:numPr>
        <w:spacing w:after="0"/>
        <w:ind w:left="1080" w:right="0"/>
        <w:rPr>
          <w:rFonts w:eastAsia="Times New Roman"/>
          <w:rtl/>
        </w:rPr>
      </w:pPr>
      <w:r>
        <w:rPr>
          <w:rFonts w:eastAsia="Times New Roman"/>
          <w:b/>
          <w:bCs/>
          <w:rtl/>
        </w:rPr>
        <w:t>פס"ד תמגר</w:t>
      </w:r>
      <w:r>
        <w:rPr>
          <w:rFonts w:eastAsia="Times New Roman"/>
          <w:rtl/>
        </w:rPr>
        <w:t xml:space="preserve"> – השופט ת' אור - הודעה בע"פ (שהקונה תבחר איזה דירה שהיא רוצה) משלימה את החוסר בהסכם ולא פוגעת בדרישת הכתב ובעצם דעתו עומדת בסתירה לפס"ד ברון.</w:t>
      </w:r>
    </w:p>
    <w:p w14:paraId="2BCAA4C5" w14:textId="77777777" w:rsidR="000857EF" w:rsidRDefault="000857EF" w:rsidP="000325E9">
      <w:pPr>
        <w:numPr>
          <w:ilvl w:val="3"/>
          <w:numId w:val="21"/>
        </w:numPr>
        <w:spacing w:after="0"/>
        <w:ind w:left="1440" w:right="0"/>
        <w:rPr>
          <w:rFonts w:eastAsia="Times New Roman"/>
        </w:rPr>
      </w:pPr>
      <w:r>
        <w:rPr>
          <w:rFonts w:eastAsia="Times New Roman"/>
          <w:rtl/>
        </w:rPr>
        <w:t>איך ניתן ליישב את הסתירה? מנגנון השלמה חוזי-פנימי, אופציה כפולה מאפשר לכל צד שטוען לקיום החוזה לכפות אותו על הצד השני כאשר הוא נותן לו לבחור את מנגנון ההשלמה המשתלם ביותר.</w:t>
      </w:r>
    </w:p>
    <w:p w14:paraId="181FD330" w14:textId="77777777" w:rsidR="000857EF" w:rsidRDefault="000857EF" w:rsidP="000325E9">
      <w:pPr>
        <w:numPr>
          <w:ilvl w:val="2"/>
          <w:numId w:val="21"/>
        </w:numPr>
        <w:spacing w:after="0"/>
        <w:ind w:left="1080" w:right="0"/>
        <w:rPr>
          <w:rFonts w:eastAsia="Times New Roman"/>
        </w:rPr>
      </w:pPr>
      <w:r>
        <w:rPr>
          <w:rFonts w:eastAsia="Times New Roman"/>
          <w:rtl/>
        </w:rPr>
        <w:t>איך היינו קובעים מנגנון ששומר על העקרון שדרישת הכתב היא דרישה מהותית וגם מאפשר לצדדים להגיע להסכמות ביניהם מחוץ לחוזה בכתב?</w:t>
      </w:r>
    </w:p>
    <w:p w14:paraId="17F5A611" w14:textId="77777777" w:rsidR="000857EF" w:rsidRDefault="000857EF" w:rsidP="000325E9">
      <w:pPr>
        <w:numPr>
          <w:ilvl w:val="3"/>
          <w:numId w:val="21"/>
        </w:numPr>
        <w:spacing w:after="0"/>
        <w:ind w:left="1440" w:right="0"/>
        <w:rPr>
          <w:rFonts w:eastAsia="Times New Roman"/>
          <w:rtl/>
        </w:rPr>
      </w:pPr>
      <w:r>
        <w:rPr>
          <w:rFonts w:eastAsia="Times New Roman"/>
          <w:rtl/>
        </w:rPr>
        <w:t>אם יש הסכמה בע"פ ושני הצדדים מודים בה חייבים להכיר בהשלמה- מה קורה כשיש מחלוקת לגבי ההשלמה בע"פ? נניח שהצדדים לא הגיעו להסכמה בע"פ ויש להשלים ע"י השלמה נורמטיבית.</w:t>
      </w:r>
    </w:p>
    <w:p w14:paraId="45F0948B" w14:textId="77777777" w:rsidR="000857EF" w:rsidRDefault="000857EF" w:rsidP="000325E9">
      <w:pPr>
        <w:numPr>
          <w:ilvl w:val="3"/>
          <w:numId w:val="21"/>
        </w:numPr>
        <w:spacing w:after="0"/>
        <w:ind w:left="1440" w:right="0"/>
        <w:rPr>
          <w:rFonts w:eastAsia="Times New Roman"/>
          <w:rtl/>
        </w:rPr>
      </w:pPr>
      <w:r>
        <w:rPr>
          <w:rFonts w:eastAsia="Times New Roman"/>
          <w:rtl/>
        </w:rPr>
        <w:t>אם המטרה של דרישת הכתב היא לוודא את רצינות הצדדים, כאשר מדובר בפרט מהותי זה יהיה לא נכון להשתמש בהשלמות נורמטיביות. ויש להגיד שאין הסכם.</w:t>
      </w:r>
    </w:p>
    <w:p w14:paraId="397F8571" w14:textId="77777777" w:rsidR="000857EF" w:rsidRDefault="000857EF" w:rsidP="000325E9">
      <w:pPr>
        <w:numPr>
          <w:ilvl w:val="3"/>
          <w:numId w:val="21"/>
        </w:numPr>
        <w:spacing w:after="0"/>
        <w:ind w:left="1440" w:right="0"/>
        <w:rPr>
          <w:rFonts w:eastAsia="Times New Roman"/>
          <w:rtl/>
        </w:rPr>
      </w:pPr>
      <w:r>
        <w:rPr>
          <w:rFonts w:eastAsia="Times New Roman"/>
          <w:rtl/>
        </w:rPr>
        <w:t>אפשרות אחרת, אם ההשלמה היא ביחס פרט מהותי ניתן לנתבע (שסבור שאין חוזה) לבחור האם להשלים או לא. אם אנחנו נותנים לו את הברירה הוא לא יכול לטעון לכפייה על הסכם שהוא לא מעוניין בו.</w:t>
      </w:r>
    </w:p>
    <w:p w14:paraId="6C2F1DEF" w14:textId="77777777" w:rsidR="000857EF" w:rsidRDefault="000857EF" w:rsidP="000325E9">
      <w:pPr>
        <w:numPr>
          <w:ilvl w:val="1"/>
          <w:numId w:val="21"/>
        </w:numPr>
        <w:shd w:val="clear" w:color="auto" w:fill="E2EFD9" w:themeFill="accent6" w:themeFillTint="33"/>
        <w:spacing w:after="0"/>
        <w:ind w:left="720" w:right="0"/>
        <w:rPr>
          <w:rFonts w:eastAsia="Times New Roman"/>
          <w:b/>
          <w:bCs/>
          <w:rtl/>
        </w:rPr>
      </w:pPr>
      <w:r>
        <w:rPr>
          <w:rFonts w:eastAsia="Times New Roman"/>
          <w:b/>
          <w:bCs/>
          <w:rtl/>
        </w:rPr>
        <w:t>בעיית החתימה</w:t>
      </w:r>
    </w:p>
    <w:p w14:paraId="669C4A84" w14:textId="77777777" w:rsidR="000857EF" w:rsidRDefault="000857EF" w:rsidP="000325E9">
      <w:pPr>
        <w:numPr>
          <w:ilvl w:val="2"/>
          <w:numId w:val="21"/>
        </w:numPr>
        <w:spacing w:after="0"/>
        <w:ind w:left="1080" w:right="0"/>
        <w:rPr>
          <w:rFonts w:eastAsia="Times New Roman"/>
          <w:rtl/>
        </w:rPr>
      </w:pPr>
      <w:r>
        <w:rPr>
          <w:rFonts w:eastAsia="Times New Roman"/>
          <w:rtl/>
        </w:rPr>
        <w:t xml:space="preserve">חתימה נתפסת כתנאי הכרחי לכריתת הסכם ותפקידה היא </w:t>
      </w:r>
      <w:r>
        <w:rPr>
          <w:rFonts w:eastAsia="Times New Roman"/>
          <w:b/>
          <w:bCs/>
          <w:rtl/>
        </w:rPr>
        <w:t>ראייה לגמירות דעת</w:t>
      </w:r>
      <w:r>
        <w:rPr>
          <w:rFonts w:eastAsia="Times New Roman"/>
          <w:rtl/>
        </w:rPr>
        <w:t xml:space="preserve"> של הצדדים - היא לא מוסיפה פרטים לגבי העסקה (לא מעידה על </w:t>
      </w:r>
      <w:proofErr w:type="spellStart"/>
      <w:r>
        <w:rPr>
          <w:rFonts w:eastAsia="Times New Roman"/>
          <w:rtl/>
        </w:rPr>
        <w:t>מסויימות</w:t>
      </w:r>
      <w:proofErr w:type="spellEnd"/>
      <w:r>
        <w:rPr>
          <w:rFonts w:eastAsia="Times New Roman"/>
          <w:rtl/>
        </w:rPr>
        <w:t>).</w:t>
      </w:r>
    </w:p>
    <w:p w14:paraId="14E38AFD" w14:textId="77777777" w:rsidR="000857EF" w:rsidRDefault="000857EF" w:rsidP="000325E9">
      <w:pPr>
        <w:numPr>
          <w:ilvl w:val="2"/>
          <w:numId w:val="21"/>
        </w:numPr>
        <w:spacing w:after="0"/>
        <w:ind w:left="1080" w:right="0"/>
        <w:rPr>
          <w:rFonts w:eastAsia="Times New Roman"/>
        </w:rPr>
      </w:pPr>
      <w:proofErr w:type="spellStart"/>
      <w:r>
        <w:rPr>
          <w:rFonts w:eastAsia="Times New Roman"/>
          <w:b/>
          <w:bCs/>
          <w:rtl/>
        </w:rPr>
        <w:t>בוטקובסקי</w:t>
      </w:r>
      <w:proofErr w:type="spellEnd"/>
      <w:r>
        <w:rPr>
          <w:rFonts w:eastAsia="Times New Roman"/>
          <w:b/>
          <w:bCs/>
          <w:rtl/>
        </w:rPr>
        <w:t xml:space="preserve"> נ' גת</w:t>
      </w:r>
      <w:r>
        <w:rPr>
          <w:rFonts w:eastAsia="Times New Roman"/>
          <w:rtl/>
        </w:rPr>
        <w:t xml:space="preserve"> - נאמר שגם אם אין חתימה זה לא ואומר שאין גמירות דעת אלא רק אומר שיותר קשה להוכיח את זה. במקרה הנ"ל הבאת עותק לרוכשים ונוסח ההסכם הראה על גמירות דעת.</w:t>
      </w:r>
    </w:p>
    <w:p w14:paraId="7857C800" w14:textId="77777777" w:rsidR="000857EF" w:rsidRDefault="000857EF" w:rsidP="000325E9">
      <w:pPr>
        <w:numPr>
          <w:ilvl w:val="3"/>
          <w:numId w:val="21"/>
        </w:numPr>
        <w:spacing w:after="0"/>
        <w:ind w:left="1440" w:right="0"/>
        <w:rPr>
          <w:rFonts w:eastAsia="Times New Roman"/>
        </w:rPr>
      </w:pPr>
      <w:r>
        <w:rPr>
          <w:rFonts w:eastAsia="Times New Roman"/>
          <w:rtl/>
        </w:rPr>
        <w:lastRenderedPageBreak/>
        <w:t>לא מסתדר עם העובדה שדרישת הכתב היא מהותית – תשובה: דרישת הכתב רוככה עם הפסקה וניתן לעיתים להשלים אותה השלמות נורמטיביות</w:t>
      </w:r>
    </w:p>
    <w:p w14:paraId="5AA09BC3" w14:textId="77777777" w:rsidR="000857EF" w:rsidRDefault="000857EF" w:rsidP="000325E9">
      <w:pPr>
        <w:numPr>
          <w:ilvl w:val="1"/>
          <w:numId w:val="21"/>
        </w:numPr>
        <w:shd w:val="clear" w:color="auto" w:fill="E2EFD9" w:themeFill="accent6" w:themeFillTint="33"/>
        <w:spacing w:after="0"/>
        <w:ind w:left="720" w:right="0"/>
        <w:rPr>
          <w:rFonts w:eastAsia="Times New Roman"/>
          <w:b/>
          <w:bCs/>
          <w:rtl/>
        </w:rPr>
      </w:pPr>
      <w:r>
        <w:rPr>
          <w:rFonts w:eastAsia="Times New Roman"/>
          <w:b/>
          <w:bCs/>
          <w:rtl/>
        </w:rPr>
        <w:t>שינוי וביטול עסקה הטעונה כתב</w:t>
      </w:r>
    </w:p>
    <w:p w14:paraId="5E847A1B" w14:textId="77777777" w:rsidR="000857EF" w:rsidRDefault="000857EF" w:rsidP="000325E9">
      <w:pPr>
        <w:numPr>
          <w:ilvl w:val="2"/>
          <w:numId w:val="21"/>
        </w:numPr>
        <w:spacing w:after="0"/>
        <w:ind w:left="1080" w:right="0"/>
        <w:rPr>
          <w:rFonts w:eastAsia="Times New Roman"/>
          <w:rtl/>
        </w:rPr>
      </w:pPr>
      <w:r>
        <w:rPr>
          <w:rFonts w:eastAsia="Times New Roman"/>
          <w:b/>
          <w:bCs/>
          <w:rtl/>
        </w:rPr>
        <w:t>כאשר יש דרישת כתב</w:t>
      </w:r>
      <w:r>
        <w:rPr>
          <w:rFonts w:eastAsia="Times New Roman"/>
          <w:rtl/>
        </w:rPr>
        <w:t xml:space="preserve"> - שינוי קל לא דורש מסמך, אולם שינוי ביחס לתנאים מהותיים מחייב כתב.</w:t>
      </w:r>
    </w:p>
    <w:p w14:paraId="1B4D37BA" w14:textId="77777777" w:rsidR="000857EF" w:rsidRDefault="000857EF" w:rsidP="000325E9">
      <w:pPr>
        <w:numPr>
          <w:ilvl w:val="3"/>
          <w:numId w:val="21"/>
        </w:numPr>
        <w:spacing w:after="0"/>
        <w:ind w:left="1440" w:right="0"/>
        <w:rPr>
          <w:rFonts w:eastAsia="Times New Roman"/>
        </w:rPr>
      </w:pPr>
      <w:r>
        <w:rPr>
          <w:rFonts w:eastAsia="Times New Roman"/>
          <w:rtl/>
        </w:rPr>
        <w:t xml:space="preserve">לכאורה כשיש דרישת כתב מהותית לא ניתן להתנות עליה התוצאה של השינוי עלולה </w:t>
      </w:r>
      <w:proofErr w:type="spellStart"/>
      <w:r>
        <w:rPr>
          <w:rFonts w:eastAsia="Times New Roman"/>
          <w:rtl/>
        </w:rPr>
        <w:t>להויבל</w:t>
      </w:r>
      <w:proofErr w:type="spellEnd"/>
      <w:r>
        <w:rPr>
          <w:rFonts w:eastAsia="Times New Roman"/>
          <w:rtl/>
        </w:rPr>
        <w:t xml:space="preserve"> לשני מצבים:</w:t>
      </w:r>
    </w:p>
    <w:p w14:paraId="7C5F8CD8" w14:textId="77777777" w:rsidR="000857EF" w:rsidRDefault="000857EF" w:rsidP="000325E9">
      <w:pPr>
        <w:numPr>
          <w:ilvl w:val="4"/>
          <w:numId w:val="21"/>
        </w:numPr>
        <w:spacing w:after="0"/>
        <w:ind w:left="1800" w:right="0"/>
        <w:rPr>
          <w:rFonts w:eastAsia="Times New Roman"/>
        </w:rPr>
      </w:pPr>
      <w:r>
        <w:rPr>
          <w:rFonts w:eastAsia="Times New Roman"/>
          <w:rtl/>
        </w:rPr>
        <w:t>אין משמעות לשינוי כי הוא בוצע בע"פ</w:t>
      </w:r>
    </w:p>
    <w:p w14:paraId="78AB3619" w14:textId="77777777" w:rsidR="000857EF" w:rsidRDefault="000857EF" w:rsidP="000325E9">
      <w:pPr>
        <w:numPr>
          <w:ilvl w:val="4"/>
          <w:numId w:val="21"/>
        </w:numPr>
        <w:spacing w:after="0"/>
        <w:ind w:left="1800" w:right="0"/>
        <w:rPr>
          <w:rFonts w:eastAsia="Times New Roman"/>
        </w:rPr>
      </w:pPr>
      <w:r>
        <w:rPr>
          <w:rFonts w:eastAsia="Times New Roman"/>
          <w:rtl/>
        </w:rPr>
        <w:t>בטלות ההסכם כי יש שתי עסקאות האחת ללא גמ"ד ושנייה ללא כתב כשיש דרישה.</w:t>
      </w:r>
    </w:p>
    <w:p w14:paraId="5B475232" w14:textId="77777777" w:rsidR="000857EF" w:rsidRDefault="000857EF" w:rsidP="000325E9">
      <w:pPr>
        <w:numPr>
          <w:ilvl w:val="2"/>
          <w:numId w:val="21"/>
        </w:numPr>
        <w:spacing w:after="0"/>
        <w:ind w:left="1080" w:right="0"/>
        <w:rPr>
          <w:rFonts w:eastAsia="Times New Roman"/>
          <w:rtl/>
        </w:rPr>
      </w:pPr>
      <w:r>
        <w:rPr>
          <w:rFonts w:eastAsia="Times New Roman"/>
          <w:b/>
          <w:bCs/>
          <w:rtl/>
        </w:rPr>
        <w:t>כאשר אין דרישת כתב</w:t>
      </w:r>
      <w:r>
        <w:rPr>
          <w:rFonts w:eastAsia="Times New Roman"/>
          <w:rtl/>
        </w:rPr>
        <w:t xml:space="preserve"> - ניתן לקבוע שיש תנאי בחוזה שלא מסכים על שינוי בע"פ ושינו מחייב כתב.</w:t>
      </w:r>
    </w:p>
    <w:p w14:paraId="5A291E68" w14:textId="77777777" w:rsidR="000857EF" w:rsidRDefault="000857EF" w:rsidP="000325E9">
      <w:pPr>
        <w:numPr>
          <w:ilvl w:val="1"/>
          <w:numId w:val="21"/>
        </w:numPr>
        <w:shd w:val="clear" w:color="auto" w:fill="E2EFD9" w:themeFill="accent6" w:themeFillTint="33"/>
        <w:spacing w:after="0"/>
        <w:ind w:left="720" w:right="0"/>
        <w:rPr>
          <w:rFonts w:eastAsia="Times New Roman"/>
          <w:b/>
          <w:bCs/>
          <w:rtl/>
        </w:rPr>
      </w:pPr>
      <w:r>
        <w:rPr>
          <w:rFonts w:eastAsia="Times New Roman"/>
          <w:b/>
          <w:bCs/>
          <w:rtl/>
        </w:rPr>
        <w:t>השתק ותום לב מול דרישת כתב</w:t>
      </w:r>
    </w:p>
    <w:p w14:paraId="7680583D" w14:textId="77777777" w:rsidR="000857EF" w:rsidRDefault="000857EF" w:rsidP="000325E9">
      <w:pPr>
        <w:numPr>
          <w:ilvl w:val="2"/>
          <w:numId w:val="21"/>
        </w:numPr>
        <w:spacing w:after="0"/>
        <w:ind w:left="1080" w:right="0"/>
        <w:rPr>
          <w:rFonts w:eastAsia="Times New Roman"/>
          <w:rtl/>
        </w:rPr>
      </w:pPr>
      <w:r>
        <w:rPr>
          <w:rFonts w:eastAsia="Times New Roman"/>
          <w:b/>
          <w:bCs/>
          <w:rtl/>
        </w:rPr>
        <w:t xml:space="preserve">פסד </w:t>
      </w:r>
      <w:proofErr w:type="spellStart"/>
      <w:r>
        <w:rPr>
          <w:rFonts w:eastAsia="Times New Roman"/>
          <w:b/>
          <w:bCs/>
          <w:rtl/>
        </w:rPr>
        <w:t>זוננשטין</w:t>
      </w:r>
      <w:proofErr w:type="spellEnd"/>
      <w:r>
        <w:rPr>
          <w:rFonts w:eastAsia="Times New Roman"/>
          <w:b/>
          <w:bCs/>
          <w:rtl/>
        </w:rPr>
        <w:t xml:space="preserve"> נ' גבסו -</w:t>
      </w:r>
      <w:r>
        <w:rPr>
          <w:rFonts w:eastAsia="Times New Roman"/>
          <w:rtl/>
        </w:rPr>
        <w:t xml:space="preserve">ברק מיעוט- אם אנחנו סבורים שצדדים לעסקה לא הגיעו להסכמה ולא השלימו את העסקה בכתב כדי לעשות פעולה פסולה- כמו התחמקות ממס. הסיטואציה לא יכולה לאפשר לזה שהם יתחמקו מחיוביהם לפי ההסכם. הסיבה שהצדדים לא הגיעו להסכם בכתב היא רלוונטית. </w:t>
      </w:r>
      <w:r>
        <w:rPr>
          <w:rFonts w:eastAsia="Times New Roman"/>
          <w:b/>
          <w:bCs/>
          <w:rtl/>
        </w:rPr>
        <w:t>לדעת ברק הדרישה לתו"ל גוברת על הדרישה לכתב.</w:t>
      </w:r>
    </w:p>
    <w:p w14:paraId="34C621E8" w14:textId="77777777" w:rsidR="000857EF" w:rsidRDefault="000857EF" w:rsidP="000325E9">
      <w:pPr>
        <w:numPr>
          <w:ilvl w:val="2"/>
          <w:numId w:val="21"/>
        </w:numPr>
        <w:spacing w:after="0"/>
        <w:ind w:left="1080" w:right="0"/>
        <w:rPr>
          <w:rFonts w:eastAsia="Times New Roman"/>
        </w:rPr>
      </w:pPr>
      <w:r>
        <w:rPr>
          <w:rFonts w:eastAsia="Times New Roman"/>
          <w:b/>
          <w:bCs/>
          <w:rtl/>
        </w:rPr>
        <w:t xml:space="preserve">פס"ד זינגר נ' </w:t>
      </w:r>
      <w:proofErr w:type="spellStart"/>
      <w:r>
        <w:rPr>
          <w:rFonts w:eastAsia="Times New Roman"/>
          <w:b/>
          <w:bCs/>
          <w:rtl/>
        </w:rPr>
        <w:t>קימלמן</w:t>
      </w:r>
      <w:proofErr w:type="spellEnd"/>
      <w:r>
        <w:rPr>
          <w:rFonts w:eastAsia="Times New Roman"/>
          <w:b/>
          <w:bCs/>
          <w:rtl/>
        </w:rPr>
        <w:t>-</w:t>
      </w:r>
      <w:r>
        <w:rPr>
          <w:rFonts w:eastAsia="Times New Roman"/>
          <w:rtl/>
        </w:rPr>
        <w:t xml:space="preserve"> טענה של השתק הבטחה כדי להתגבר על דרישת כתב, נטען שברגע שהצד השני הבטיח להתקשר על בסיס ההסכם והוא מפר את ההתחייבות בחוסר תום לב, אז צריך למנוע ממנו להעלות את הטענה של העדר הכתב דרך השתק הבטחה.</w:t>
      </w:r>
    </w:p>
    <w:p w14:paraId="300FA3F7" w14:textId="77777777" w:rsidR="000857EF" w:rsidRDefault="000857EF" w:rsidP="000325E9">
      <w:pPr>
        <w:numPr>
          <w:ilvl w:val="3"/>
          <w:numId w:val="21"/>
        </w:numPr>
        <w:spacing w:after="0"/>
        <w:ind w:left="1440" w:right="0"/>
        <w:rPr>
          <w:rFonts w:eastAsia="Times New Roman"/>
          <w:b/>
          <w:bCs/>
        </w:rPr>
      </w:pPr>
      <w:r>
        <w:rPr>
          <w:rtl/>
        </w:rPr>
        <w:t xml:space="preserve">השופט </w:t>
      </w:r>
      <w:proofErr w:type="spellStart"/>
      <w:r>
        <w:rPr>
          <w:rtl/>
        </w:rPr>
        <w:t>בייסקי</w:t>
      </w:r>
      <w:proofErr w:type="spellEnd"/>
      <w:r>
        <w:rPr>
          <w:rtl/>
        </w:rPr>
        <w:t xml:space="preserve"> - כל הרעיון הזה הוא דבר והיפוכו, אתה לא יכול להעלות את הטענה שההבטחה שוללת את האפשרות להעלות את הטענה של העדר כתב כי זה מרוקן לגמרי את דרישת הכתב מתוכן – </w:t>
      </w:r>
      <w:r>
        <w:rPr>
          <w:b/>
          <w:bCs/>
          <w:rtl/>
        </w:rPr>
        <w:t>בעצם הוא שולל את האפשרות של שימוש בהשתק הבטחה כדי לגבור על דרישת הכתב.</w:t>
      </w:r>
    </w:p>
    <w:p w14:paraId="6311F6AC" w14:textId="77777777" w:rsidR="000857EF" w:rsidRDefault="000857EF" w:rsidP="000325E9">
      <w:pPr>
        <w:numPr>
          <w:ilvl w:val="1"/>
          <w:numId w:val="21"/>
        </w:numPr>
        <w:shd w:val="clear" w:color="auto" w:fill="E2EFD9" w:themeFill="accent6" w:themeFillTint="33"/>
        <w:spacing w:after="0"/>
        <w:ind w:left="720" w:right="0"/>
        <w:rPr>
          <w:rFonts w:eastAsia="Times New Roman"/>
          <w:b/>
          <w:bCs/>
        </w:rPr>
      </w:pPr>
      <w:r>
        <w:rPr>
          <w:rFonts w:eastAsia="Times New Roman"/>
          <w:b/>
          <w:bCs/>
          <w:rtl/>
        </w:rPr>
        <w:t>ביצוע מלא או חלקי כתחליף לכתב</w:t>
      </w:r>
    </w:p>
    <w:p w14:paraId="43310A50" w14:textId="77777777" w:rsidR="000857EF" w:rsidRDefault="000857EF" w:rsidP="000325E9">
      <w:pPr>
        <w:numPr>
          <w:ilvl w:val="3"/>
          <w:numId w:val="21"/>
        </w:numPr>
        <w:spacing w:after="0"/>
        <w:ind w:left="1440" w:right="0"/>
        <w:rPr>
          <w:rFonts w:eastAsia="Times New Roman"/>
          <w:rtl/>
        </w:rPr>
      </w:pPr>
      <w:r>
        <w:rPr>
          <w:rFonts w:eastAsia="Times New Roman"/>
          <w:rtl/>
        </w:rPr>
        <w:t>ביצוע החוזה ע"י אחד הצדדים יכול לעקוף את דרישת הכתב - כדי לא ליצור מצב של הונאה בו אדם לא יכתוב חוזה ויבקש ביצוע ורק אחר הביצוע לא יהיה מוכן למלא את חלקו.</w:t>
      </w:r>
    </w:p>
    <w:p w14:paraId="4B657322" w14:textId="77777777" w:rsidR="000857EF" w:rsidRDefault="000857EF" w:rsidP="000325E9">
      <w:pPr>
        <w:numPr>
          <w:ilvl w:val="3"/>
          <w:numId w:val="21"/>
        </w:numPr>
        <w:spacing w:after="0"/>
        <w:ind w:left="1440" w:right="0"/>
        <w:rPr>
          <w:rFonts w:eastAsia="Times New Roman"/>
          <w:rtl/>
        </w:rPr>
      </w:pPr>
      <w:r>
        <w:rPr>
          <w:rFonts w:eastAsia="Times New Roman"/>
          <w:b/>
          <w:bCs/>
          <w:rtl/>
        </w:rPr>
        <w:t>קלמר נ' גיא</w:t>
      </w:r>
      <w:r>
        <w:rPr>
          <w:rFonts w:eastAsia="Times New Roman"/>
          <w:rtl/>
        </w:rPr>
        <w:t xml:space="preserve"> – מדובר היה בעסקת קומבינציה שבעל קרקע נתן את הקרקע לאדריכל תמורת בניית 2 בתים (אחד לבעל הקרקע ואחד לאדריכל), כאשר בתמורה יועבר לאדריכל חצי מהשטח. בפועל לא הועברה הדירה לאדריכל וטענת בעל השטח הייתה שהחוזה לא עומד בדרישת הכתב.</w:t>
      </w:r>
    </w:p>
    <w:p w14:paraId="0DFEB18D" w14:textId="77777777" w:rsidR="000857EF" w:rsidRDefault="000857EF" w:rsidP="000325E9">
      <w:pPr>
        <w:numPr>
          <w:ilvl w:val="4"/>
          <w:numId w:val="21"/>
        </w:numPr>
        <w:spacing w:after="0"/>
        <w:ind w:left="1800" w:right="0"/>
        <w:rPr>
          <w:rFonts w:eastAsia="Times New Roman"/>
        </w:rPr>
      </w:pPr>
      <w:r>
        <w:rPr>
          <w:rFonts w:eastAsia="Times New Roman"/>
          <w:rtl/>
        </w:rPr>
        <w:t>השופט</w:t>
      </w:r>
      <w:r>
        <w:rPr>
          <w:rFonts w:eastAsia="Times New Roman"/>
          <w:b/>
          <w:bCs/>
          <w:rtl/>
        </w:rPr>
        <w:t xml:space="preserve"> </w:t>
      </w:r>
      <w:r>
        <w:rPr>
          <w:rFonts w:eastAsia="Times New Roman"/>
          <w:rtl/>
        </w:rPr>
        <w:t xml:space="preserve">זמיר - </w:t>
      </w:r>
      <w:r>
        <w:rPr>
          <w:rtl/>
        </w:rPr>
        <w:t xml:space="preserve">הדרישה של הכתב מרוככת על ידי הביצוע </w:t>
      </w:r>
      <w:proofErr w:type="spellStart"/>
      <w:r>
        <w:rPr>
          <w:rtl/>
        </w:rPr>
        <w:t>הביצוע</w:t>
      </w:r>
      <w:proofErr w:type="spellEnd"/>
      <w:r>
        <w:rPr>
          <w:rtl/>
        </w:rPr>
        <w:t xml:space="preserve"> החלקי של החוזה משלים את הפרטים החסרים שבכתב</w:t>
      </w:r>
      <w:r>
        <w:rPr>
          <w:rFonts w:eastAsia="Times New Roman"/>
          <w:rtl/>
        </w:rPr>
        <w:t xml:space="preserve">. </w:t>
      </w:r>
      <w:r>
        <w:rPr>
          <w:rFonts w:eastAsia="Times New Roman"/>
          <w:b/>
          <w:bCs/>
          <w:rtl/>
        </w:rPr>
        <w:t>ביצוע חלקי עולה על דרישת הכתב</w:t>
      </w:r>
      <w:r>
        <w:rPr>
          <w:rFonts w:eastAsia="Times New Roman"/>
          <w:rtl/>
        </w:rPr>
        <w:t xml:space="preserve">. </w:t>
      </w:r>
    </w:p>
    <w:p w14:paraId="7EEE2BA9" w14:textId="77777777" w:rsidR="000857EF" w:rsidRDefault="000857EF" w:rsidP="000325E9">
      <w:pPr>
        <w:numPr>
          <w:ilvl w:val="4"/>
          <w:numId w:val="21"/>
        </w:numPr>
        <w:spacing w:after="0"/>
        <w:ind w:left="1800" w:right="0"/>
        <w:rPr>
          <w:rFonts w:eastAsia="Times New Roman"/>
        </w:rPr>
      </w:pPr>
      <w:r>
        <w:rPr>
          <w:rFonts w:eastAsia="Times New Roman"/>
          <w:rtl/>
        </w:rPr>
        <w:t xml:space="preserve">השופט ברק - </w:t>
      </w:r>
      <w:r>
        <w:rPr>
          <w:rtl/>
        </w:rPr>
        <w:t xml:space="preserve">"זעקת ההגינות", זה יהיה עוול מצב שבו מעודדים אותם צדדים לחוזה להשלים את ההתחייבויות שלהם ויוצרים אצלם את התחושה שהחוזה גמור ואפשר להסתמך עליו ואז מנסים להתחמק מהביצוע בגלל העדר כתב. </w:t>
      </w:r>
      <w:r>
        <w:rPr>
          <w:rFonts w:eastAsia="Times New Roman"/>
          <w:rtl/>
        </w:rPr>
        <w:t xml:space="preserve">היה חוסר תו"ל </w:t>
      </w:r>
      <w:r>
        <w:rPr>
          <w:rFonts w:eastAsia="Times New Roman"/>
          <w:b/>
          <w:bCs/>
          <w:rtl/>
        </w:rPr>
        <w:t>ותו"ל עולה על דרישת הכתב.</w:t>
      </w:r>
    </w:p>
    <w:p w14:paraId="120DF081" w14:textId="77777777" w:rsidR="000857EF" w:rsidRDefault="000857EF" w:rsidP="000325E9">
      <w:pPr>
        <w:numPr>
          <w:ilvl w:val="1"/>
          <w:numId w:val="21"/>
        </w:numPr>
        <w:shd w:val="clear" w:color="auto" w:fill="E2EFD9" w:themeFill="accent6" w:themeFillTint="33"/>
        <w:spacing w:after="0"/>
        <w:ind w:left="720" w:right="0"/>
        <w:rPr>
          <w:rFonts w:eastAsia="Times New Roman"/>
          <w:b/>
          <w:bCs/>
          <w:rtl/>
        </w:rPr>
      </w:pPr>
      <w:r>
        <w:rPr>
          <w:rFonts w:eastAsia="Times New Roman"/>
          <w:b/>
          <w:bCs/>
          <w:rtl/>
        </w:rPr>
        <w:t>תרופות בהעדר כתב</w:t>
      </w:r>
    </w:p>
    <w:p w14:paraId="3BD02CF3" w14:textId="77777777" w:rsidR="000857EF" w:rsidRDefault="000857EF" w:rsidP="000325E9">
      <w:pPr>
        <w:numPr>
          <w:ilvl w:val="2"/>
          <w:numId w:val="21"/>
        </w:numPr>
        <w:spacing w:after="0"/>
        <w:ind w:left="1080" w:right="0"/>
        <w:rPr>
          <w:rFonts w:eastAsia="Times New Roman"/>
          <w:b/>
          <w:bCs/>
          <w:rtl/>
        </w:rPr>
      </w:pPr>
      <w:r>
        <w:rPr>
          <w:rFonts w:eastAsia="Times New Roman"/>
          <w:b/>
          <w:bCs/>
          <w:rtl/>
        </w:rPr>
        <w:t>אין חוזה בכתב אבל יש הפרה של חובת תו"ל. אלו תרופות אפשר לתת?</w:t>
      </w:r>
    </w:p>
    <w:p w14:paraId="3C5946EF" w14:textId="77777777" w:rsidR="000857EF" w:rsidRDefault="000857EF" w:rsidP="000325E9">
      <w:pPr>
        <w:numPr>
          <w:ilvl w:val="3"/>
          <w:numId w:val="21"/>
        </w:numPr>
        <w:spacing w:after="0"/>
        <w:ind w:left="1440" w:right="0"/>
        <w:rPr>
          <w:rFonts w:eastAsia="Times New Roman"/>
          <w:rtl/>
        </w:rPr>
      </w:pPr>
      <w:r>
        <w:rPr>
          <w:rFonts w:eastAsia="Times New Roman"/>
          <w:rtl/>
        </w:rPr>
        <w:lastRenderedPageBreak/>
        <w:t xml:space="preserve">אם חוסר תו"ל גרם להעדר דרישת הכתב ניתן לדרוש ביצוע של החוזה. </w:t>
      </w:r>
    </w:p>
    <w:p w14:paraId="480324CD" w14:textId="77777777" w:rsidR="000857EF" w:rsidRDefault="000857EF" w:rsidP="000325E9">
      <w:pPr>
        <w:numPr>
          <w:ilvl w:val="3"/>
          <w:numId w:val="21"/>
        </w:numPr>
        <w:spacing w:after="0"/>
        <w:ind w:left="1440" w:right="0"/>
        <w:rPr>
          <w:rFonts w:eastAsia="Times New Roman"/>
          <w:rtl/>
        </w:rPr>
      </w:pPr>
      <w:r>
        <w:rPr>
          <w:rFonts w:eastAsia="Times New Roman"/>
          <w:rtl/>
        </w:rPr>
        <w:t xml:space="preserve">אם דרישת הכתב היא </w:t>
      </w:r>
      <w:r>
        <w:rPr>
          <w:rFonts w:eastAsia="Times New Roman"/>
          <w:b/>
          <w:bCs/>
          <w:rtl/>
        </w:rPr>
        <w:t>ראייתית</w:t>
      </w:r>
      <w:r>
        <w:rPr>
          <w:rFonts w:eastAsia="Times New Roman"/>
          <w:rtl/>
        </w:rPr>
        <w:t xml:space="preserve"> אז לכאורה אין בעיה - מכוון שזה יוצר רק בעיה ראייתית שניתן להתגבר אליה ממקומות אחרים.</w:t>
      </w:r>
    </w:p>
    <w:p w14:paraId="3BA7AE7B" w14:textId="77777777" w:rsidR="000857EF" w:rsidRDefault="000857EF" w:rsidP="000325E9">
      <w:pPr>
        <w:numPr>
          <w:ilvl w:val="3"/>
          <w:numId w:val="21"/>
        </w:numPr>
        <w:spacing w:after="0"/>
        <w:ind w:left="1440" w:right="0"/>
        <w:rPr>
          <w:rFonts w:eastAsia="Times New Roman"/>
          <w:rtl/>
        </w:rPr>
      </w:pPr>
      <w:r>
        <w:rPr>
          <w:rFonts w:eastAsia="Times New Roman"/>
          <w:rtl/>
        </w:rPr>
        <w:t xml:space="preserve">אם דרישת הכתב היא </w:t>
      </w:r>
      <w:r>
        <w:rPr>
          <w:rFonts w:eastAsia="Times New Roman"/>
          <w:b/>
          <w:bCs/>
          <w:rtl/>
        </w:rPr>
        <w:t>מהותית</w:t>
      </w:r>
      <w:r>
        <w:rPr>
          <w:rFonts w:eastAsia="Times New Roman"/>
          <w:rtl/>
        </w:rPr>
        <w:t>- זה בעיה להתגבר עליה - בקלמר נ' גיא הצדדים פעלו מתוך הנחה שיש חוזה שמקיים את דרישת הכתב ולכן הדרישה המהותית קיימת ותהיה נטייה יותר קלה להגיד שזה מתיישב עם הדרישה המהותית של רצינות הצדדים ולכן גם אם בפועל לא היה כתב ניתן לעשות השלמה.</w:t>
      </w:r>
    </w:p>
    <w:p w14:paraId="2ADD6EA4" w14:textId="77777777" w:rsidR="000857EF" w:rsidRDefault="000857EF" w:rsidP="000325E9">
      <w:pPr>
        <w:numPr>
          <w:ilvl w:val="3"/>
          <w:numId w:val="21"/>
        </w:numPr>
        <w:spacing w:after="0"/>
        <w:ind w:left="1440" w:right="0"/>
        <w:rPr>
          <w:rFonts w:eastAsia="Times New Roman"/>
        </w:rPr>
      </w:pPr>
      <w:r>
        <w:rPr>
          <w:rFonts w:eastAsia="Times New Roman"/>
          <w:b/>
          <w:bCs/>
          <w:rtl/>
        </w:rPr>
        <w:t xml:space="preserve">פס"ד </w:t>
      </w:r>
      <w:proofErr w:type="spellStart"/>
      <w:r>
        <w:rPr>
          <w:rFonts w:eastAsia="Times New Roman"/>
          <w:b/>
          <w:bCs/>
          <w:rtl/>
        </w:rPr>
        <w:t>טבוליסקי</w:t>
      </w:r>
      <w:proofErr w:type="spellEnd"/>
      <w:r>
        <w:rPr>
          <w:rFonts w:eastAsia="Times New Roman"/>
          <w:b/>
          <w:bCs/>
          <w:rtl/>
        </w:rPr>
        <w:t xml:space="preserve"> נ' פרלמן</w:t>
      </w:r>
      <w:r>
        <w:rPr>
          <w:rFonts w:eastAsia="Times New Roman"/>
          <w:rtl/>
        </w:rPr>
        <w:t>- מבטיחים לרוכשים מחסן יחד עם הדירה אבל המחסן לא מופיע במסמך- ביהמ"ש לא יכול לזכות אותם במחסן בגלל שיש דרישת כתב מהותית. בהמ"ש משתכנע שהובטח להם מחסן, מתגבר על כך ע"י שימוש בעילת תרמית בנזיקין. עוולה של יצירת מצג שווא שהוביל אותו להתקשר בעסקה - עוולה שמזכה בפיצוי על נזק ולא באכיפה - לא יכולים לאכוף אך יכולים לקבל פיצוי חיצוני לחוזה במסגרת עוולת התרמית לא סותר בשום צורה את דרישת הכתב המהותית.</w:t>
      </w:r>
    </w:p>
    <w:p w14:paraId="0BEA47C6" w14:textId="77777777" w:rsidR="000857EF" w:rsidRDefault="000857EF" w:rsidP="000325E9">
      <w:pPr>
        <w:pStyle w:val="1"/>
        <w:shd w:val="clear" w:color="auto" w:fill="FFD966" w:themeFill="accent4" w:themeFillTint="99"/>
        <w:rPr>
          <w:rFonts w:eastAsia="Times New Roman"/>
        </w:rPr>
      </w:pPr>
      <w:bookmarkStart w:id="7" w:name="_Toc91156848"/>
      <w:r>
        <w:rPr>
          <w:rFonts w:eastAsia="Times New Roman"/>
          <w:rtl/>
        </w:rPr>
        <w:t>תמורה והסתמכות</w:t>
      </w:r>
      <w:bookmarkEnd w:id="7"/>
    </w:p>
    <w:p w14:paraId="35D02144" w14:textId="77777777" w:rsidR="000857EF" w:rsidRDefault="000857EF" w:rsidP="000325E9">
      <w:pPr>
        <w:numPr>
          <w:ilvl w:val="1"/>
          <w:numId w:val="16"/>
        </w:numPr>
        <w:shd w:val="clear" w:color="auto" w:fill="FFF2CC" w:themeFill="accent4" w:themeFillTint="33"/>
        <w:spacing w:after="0"/>
        <w:ind w:left="720" w:right="0"/>
        <w:rPr>
          <w:rFonts w:eastAsia="Times New Roman"/>
          <w:b/>
          <w:bCs/>
        </w:rPr>
      </w:pPr>
      <w:r>
        <w:rPr>
          <w:rFonts w:eastAsia="Times New Roman"/>
          <w:b/>
          <w:bCs/>
          <w:rtl/>
        </w:rPr>
        <w:t xml:space="preserve">התמורה במשפט </w:t>
      </w:r>
      <w:proofErr w:type="spellStart"/>
      <w:r>
        <w:rPr>
          <w:rFonts w:eastAsia="Times New Roman"/>
          <w:b/>
          <w:bCs/>
          <w:rtl/>
        </w:rPr>
        <w:t>האנגלו</w:t>
      </w:r>
      <w:proofErr w:type="spellEnd"/>
      <w:r>
        <w:rPr>
          <w:rFonts w:eastAsia="Times New Roman"/>
          <w:b/>
          <w:bCs/>
          <w:rtl/>
        </w:rPr>
        <w:t>-אמריקאי</w:t>
      </w:r>
    </w:p>
    <w:p w14:paraId="0C98F93C" w14:textId="77777777" w:rsidR="000857EF" w:rsidRDefault="000857EF" w:rsidP="000325E9">
      <w:pPr>
        <w:numPr>
          <w:ilvl w:val="2"/>
          <w:numId w:val="16"/>
        </w:numPr>
        <w:spacing w:after="0"/>
        <w:ind w:left="1080" w:right="0"/>
        <w:rPr>
          <w:rFonts w:eastAsia="Times New Roman"/>
          <w:rtl/>
        </w:rPr>
      </w:pPr>
      <w:r>
        <w:rPr>
          <w:rFonts w:eastAsia="Times New Roman"/>
          <w:rtl/>
        </w:rPr>
        <w:t>אין חוזה במידה ואין תמורה</w:t>
      </w:r>
    </w:p>
    <w:p w14:paraId="639E29DE" w14:textId="77777777" w:rsidR="000857EF" w:rsidRDefault="000857EF" w:rsidP="000325E9">
      <w:pPr>
        <w:numPr>
          <w:ilvl w:val="2"/>
          <w:numId w:val="16"/>
        </w:numPr>
        <w:spacing w:after="0"/>
        <w:ind w:left="1080" w:right="0"/>
        <w:rPr>
          <w:rFonts w:eastAsia="Times New Roman"/>
          <w:rtl/>
        </w:rPr>
      </w:pPr>
      <w:r>
        <w:rPr>
          <w:rFonts w:eastAsia="Times New Roman"/>
          <w:rtl/>
        </w:rPr>
        <w:t>אינטרס הוא לא תמורה</w:t>
      </w:r>
    </w:p>
    <w:p w14:paraId="45B916E5" w14:textId="77777777" w:rsidR="000857EF" w:rsidRDefault="000857EF" w:rsidP="000325E9">
      <w:pPr>
        <w:numPr>
          <w:ilvl w:val="2"/>
          <w:numId w:val="16"/>
        </w:numPr>
        <w:spacing w:after="0"/>
        <w:ind w:left="1080" w:right="0"/>
        <w:rPr>
          <w:rFonts w:eastAsia="Times New Roman"/>
          <w:rtl/>
        </w:rPr>
      </w:pPr>
      <w:r>
        <w:rPr>
          <w:rFonts w:eastAsia="Times New Roman"/>
          <w:rtl/>
        </w:rPr>
        <w:t>הסכמי אופציה - כאשר האופציה היא חלק מחוזה שלם ניתן להבין שיש תמורה. כנגד חוזה אופציה חייבת להיות תמורה כלשהי</w:t>
      </w:r>
    </w:p>
    <w:p w14:paraId="68B02296" w14:textId="77777777" w:rsidR="000857EF" w:rsidRDefault="000857EF" w:rsidP="000325E9">
      <w:pPr>
        <w:numPr>
          <w:ilvl w:val="2"/>
          <w:numId w:val="16"/>
        </w:numPr>
        <w:spacing w:after="0"/>
        <w:ind w:left="1080" w:right="0"/>
        <w:rPr>
          <w:rFonts w:eastAsia="Times New Roman"/>
          <w:rtl/>
        </w:rPr>
      </w:pPr>
      <w:r>
        <w:rPr>
          <w:rFonts w:eastAsia="Times New Roman"/>
          <w:rtl/>
        </w:rPr>
        <w:t xml:space="preserve">הצעה בלתי הדירה - ניתן להגיד שזו אופציה שאין נגדה תמורה ולכן היא לא מקובלת במשפט </w:t>
      </w:r>
      <w:proofErr w:type="spellStart"/>
      <w:r>
        <w:rPr>
          <w:rFonts w:eastAsia="Times New Roman"/>
          <w:rtl/>
        </w:rPr>
        <w:t>האנגלו</w:t>
      </w:r>
      <w:proofErr w:type="spellEnd"/>
      <w:r>
        <w:rPr>
          <w:rFonts w:eastAsia="Times New Roman"/>
          <w:rtl/>
        </w:rPr>
        <w:t>-אמריקאי.</w:t>
      </w:r>
    </w:p>
    <w:p w14:paraId="482BB4B3" w14:textId="77777777" w:rsidR="000857EF" w:rsidRDefault="000857EF" w:rsidP="000325E9">
      <w:pPr>
        <w:numPr>
          <w:ilvl w:val="1"/>
          <w:numId w:val="16"/>
        </w:numPr>
        <w:shd w:val="clear" w:color="auto" w:fill="FFF2CC" w:themeFill="accent4" w:themeFillTint="33"/>
        <w:spacing w:after="0"/>
        <w:ind w:left="720" w:right="0"/>
        <w:rPr>
          <w:rFonts w:eastAsia="Times New Roman"/>
          <w:b/>
          <w:bCs/>
        </w:rPr>
      </w:pPr>
      <w:r>
        <w:rPr>
          <w:rFonts w:eastAsia="Times New Roman"/>
          <w:b/>
          <w:bCs/>
          <w:rtl/>
        </w:rPr>
        <w:t>התמורה במשפט הישראלי</w:t>
      </w:r>
    </w:p>
    <w:p w14:paraId="4FC0198F" w14:textId="77777777" w:rsidR="000857EF" w:rsidRDefault="000857EF" w:rsidP="000325E9">
      <w:pPr>
        <w:numPr>
          <w:ilvl w:val="2"/>
          <w:numId w:val="16"/>
        </w:numPr>
        <w:spacing w:after="0"/>
        <w:ind w:left="1080" w:right="0"/>
        <w:rPr>
          <w:rFonts w:eastAsia="Times New Roman"/>
        </w:rPr>
      </w:pPr>
      <w:r>
        <w:rPr>
          <w:rFonts w:eastAsia="Times New Roman"/>
          <w:rtl/>
        </w:rPr>
        <w:t>במשפט הישראלי שינה אפשרות להתחייב ללא תמורה בניגוד למשפט האנגלי.</w:t>
      </w:r>
    </w:p>
    <w:p w14:paraId="17A15752" w14:textId="77777777" w:rsidR="000857EF" w:rsidRDefault="000857EF" w:rsidP="000325E9">
      <w:pPr>
        <w:numPr>
          <w:ilvl w:val="2"/>
          <w:numId w:val="16"/>
        </w:numPr>
        <w:spacing w:after="0"/>
        <w:ind w:left="1080" w:right="0"/>
        <w:rPr>
          <w:rFonts w:eastAsia="Times New Roman"/>
        </w:rPr>
      </w:pPr>
      <w:r>
        <w:rPr>
          <w:rFonts w:eastAsia="Times New Roman"/>
          <w:rtl/>
        </w:rPr>
        <w:t>התחייבות ללא תמורה במשפט הישראלי מעוגנת בחוק המתנה.</w:t>
      </w:r>
    </w:p>
    <w:p w14:paraId="239FAC7F" w14:textId="77777777" w:rsidR="000857EF" w:rsidRDefault="000857EF" w:rsidP="000325E9">
      <w:pPr>
        <w:numPr>
          <w:ilvl w:val="4"/>
          <w:numId w:val="16"/>
        </w:numPr>
        <w:spacing w:after="0"/>
        <w:ind w:left="1800" w:right="0"/>
        <w:rPr>
          <w:rFonts w:eastAsia="Times New Roman"/>
        </w:rPr>
      </w:pPr>
      <w:r>
        <w:rPr>
          <w:rFonts w:eastAsia="Times New Roman"/>
          <w:rtl/>
        </w:rPr>
        <w:t>חשוב להבחין שהצעה מזכה יש בה תמורה פשוט אין בה חיובים של הצד השני.</w:t>
      </w:r>
    </w:p>
    <w:p w14:paraId="3FA95775" w14:textId="77777777" w:rsidR="000857EF" w:rsidRDefault="000857EF" w:rsidP="000325E9">
      <w:pPr>
        <w:numPr>
          <w:ilvl w:val="1"/>
          <w:numId w:val="16"/>
        </w:numPr>
        <w:shd w:val="clear" w:color="auto" w:fill="FFF2CC" w:themeFill="accent4" w:themeFillTint="33"/>
        <w:spacing w:after="0"/>
        <w:ind w:left="720" w:right="0"/>
        <w:rPr>
          <w:rFonts w:eastAsia="Times New Roman"/>
          <w:b/>
          <w:bCs/>
          <w:rtl/>
        </w:rPr>
      </w:pPr>
      <w:r>
        <w:rPr>
          <w:rFonts w:eastAsia="Times New Roman"/>
          <w:b/>
          <w:bCs/>
          <w:rtl/>
        </w:rPr>
        <w:t>התמורה בחוזה שכירות והשאילה</w:t>
      </w:r>
    </w:p>
    <w:p w14:paraId="5E8CFCBE" w14:textId="77777777" w:rsidR="000857EF" w:rsidRDefault="000857EF" w:rsidP="000325E9">
      <w:pPr>
        <w:numPr>
          <w:ilvl w:val="2"/>
          <w:numId w:val="16"/>
        </w:numPr>
        <w:spacing w:after="0"/>
        <w:ind w:left="1080" w:right="0"/>
        <w:rPr>
          <w:rFonts w:eastAsia="Times New Roman"/>
          <w:u w:val="single"/>
          <w:rtl/>
        </w:rPr>
      </w:pPr>
      <w:r>
        <w:rPr>
          <w:rFonts w:eastAsia="Times New Roman"/>
          <w:u w:val="single"/>
          <w:rtl/>
        </w:rPr>
        <w:t>חוק השכירות והשאילה</w:t>
      </w:r>
    </w:p>
    <w:p w14:paraId="61C8EBAC" w14:textId="77777777" w:rsidR="000857EF" w:rsidRDefault="000857EF" w:rsidP="000325E9">
      <w:pPr>
        <w:numPr>
          <w:ilvl w:val="3"/>
          <w:numId w:val="16"/>
        </w:numPr>
        <w:spacing w:after="0"/>
        <w:ind w:left="1440" w:right="0"/>
        <w:rPr>
          <w:rFonts w:eastAsia="Times New Roman"/>
          <w:rtl/>
        </w:rPr>
      </w:pPr>
      <w:r>
        <w:rPr>
          <w:rFonts w:eastAsia="Times New Roman"/>
          <w:b/>
          <w:bCs/>
          <w:rtl/>
        </w:rPr>
        <w:t>שכירות</w:t>
      </w:r>
      <w:r>
        <w:rPr>
          <w:rFonts w:eastAsia="Times New Roman"/>
          <w:rtl/>
        </w:rPr>
        <w:t xml:space="preserve"> – זכות שניתנה לעשות שימוש בנכס לא בצמיתות תמורת תמורה - לכן כל ההסדרים של חוזה רגילים מתקיימים.</w:t>
      </w:r>
    </w:p>
    <w:p w14:paraId="74061FD7" w14:textId="77777777" w:rsidR="000857EF" w:rsidRDefault="000857EF" w:rsidP="000325E9">
      <w:pPr>
        <w:numPr>
          <w:ilvl w:val="3"/>
          <w:numId w:val="16"/>
        </w:numPr>
        <w:spacing w:after="0"/>
        <w:ind w:left="1440" w:right="0"/>
        <w:rPr>
          <w:rFonts w:eastAsia="Times New Roman"/>
          <w:rtl/>
        </w:rPr>
      </w:pPr>
      <w:r>
        <w:rPr>
          <w:rFonts w:eastAsia="Times New Roman"/>
          <w:b/>
          <w:bCs/>
          <w:rtl/>
        </w:rPr>
        <w:t>שאילה</w:t>
      </w:r>
      <w:r>
        <w:rPr>
          <w:rFonts w:eastAsia="Times New Roman"/>
          <w:rtl/>
        </w:rPr>
        <w:t xml:space="preserve"> – זכות שניתנה לעשות שימוש בנכס שלא לצמיתות ללא תמורה (או בתמורה סמלית - שלא נחשבת תמורה במשפט הישראלי) - לכן חלים עליו הוראות שונות לדוג' ניתן לבטל חוזה כזה תוך זמן סביר והפרת חוזה שאילה לא תשמש תביעה לאכיפה.</w:t>
      </w:r>
    </w:p>
    <w:p w14:paraId="2A006CB3" w14:textId="77777777" w:rsidR="000857EF" w:rsidRDefault="000857EF" w:rsidP="000325E9">
      <w:pPr>
        <w:numPr>
          <w:ilvl w:val="3"/>
          <w:numId w:val="16"/>
        </w:numPr>
        <w:spacing w:after="0"/>
        <w:ind w:left="1440" w:right="0"/>
        <w:rPr>
          <w:rFonts w:eastAsia="Times New Roman"/>
          <w:rtl/>
        </w:rPr>
      </w:pPr>
      <w:r>
        <w:rPr>
          <w:rFonts w:eastAsia="Times New Roman"/>
          <w:rtl/>
        </w:rPr>
        <w:t xml:space="preserve">מה קורה במידה וחוזה שאילה מחיל על עצמו את כל ההסדרים של חוזה שכירות?- יהיה תוקף מכוון שכל התנאים הם דיספוזיטיביים. אם זאת ישנם הסדרים </w:t>
      </w:r>
      <w:proofErr w:type="spellStart"/>
      <w:r>
        <w:rPr>
          <w:rFonts w:eastAsia="Times New Roman"/>
          <w:rtl/>
        </w:rPr>
        <w:t>קוגנטים</w:t>
      </w:r>
      <w:proofErr w:type="spellEnd"/>
      <w:r>
        <w:rPr>
          <w:rFonts w:eastAsia="Times New Roman"/>
          <w:rtl/>
        </w:rPr>
        <w:t xml:space="preserve"> בחוק השאילה שלא יהיה ניתן לשנות (לדוג' הסדר </w:t>
      </w:r>
      <w:proofErr w:type="spellStart"/>
      <w:r>
        <w:rPr>
          <w:rFonts w:eastAsia="Times New Roman"/>
          <w:rtl/>
        </w:rPr>
        <w:t>קוגנטי</w:t>
      </w:r>
      <w:proofErr w:type="spellEnd"/>
      <w:r>
        <w:rPr>
          <w:rFonts w:eastAsia="Times New Roman"/>
          <w:rtl/>
        </w:rPr>
        <w:t xml:space="preserve"> הוא שאי אפשר לאכוף חוזה שאילה).</w:t>
      </w:r>
    </w:p>
    <w:p w14:paraId="6D56D096" w14:textId="77777777" w:rsidR="000857EF" w:rsidRDefault="000857EF" w:rsidP="000325E9">
      <w:pPr>
        <w:numPr>
          <w:ilvl w:val="1"/>
          <w:numId w:val="16"/>
        </w:numPr>
        <w:shd w:val="clear" w:color="auto" w:fill="FFF2CC" w:themeFill="accent4" w:themeFillTint="33"/>
        <w:spacing w:after="0"/>
        <w:ind w:left="720" w:right="0"/>
        <w:rPr>
          <w:rFonts w:eastAsia="Times New Roman"/>
          <w:b/>
          <w:bCs/>
          <w:rtl/>
        </w:rPr>
      </w:pPr>
      <w:r>
        <w:rPr>
          <w:rFonts w:eastAsia="Times New Roman"/>
          <w:b/>
          <w:bCs/>
          <w:rtl/>
        </w:rPr>
        <w:t>התמורה בחוזי מקרקעין</w:t>
      </w:r>
    </w:p>
    <w:p w14:paraId="368D0839" w14:textId="77777777" w:rsidR="000857EF" w:rsidRDefault="000857EF" w:rsidP="000325E9">
      <w:pPr>
        <w:numPr>
          <w:ilvl w:val="2"/>
          <w:numId w:val="16"/>
        </w:numPr>
        <w:spacing w:after="0"/>
        <w:ind w:left="1080" w:right="0"/>
        <w:rPr>
          <w:rFonts w:eastAsia="Times New Roman"/>
          <w:rtl/>
        </w:rPr>
      </w:pPr>
      <w:r>
        <w:rPr>
          <w:rFonts w:eastAsia="Times New Roman"/>
          <w:rtl/>
        </w:rPr>
        <w:t xml:space="preserve">מקרקעין - תקנת השוק במקרקעין: </w:t>
      </w:r>
      <w:r>
        <w:rPr>
          <w:rFonts w:eastAsia="Times New Roman"/>
          <w:b/>
          <w:bCs/>
          <w:rtl/>
        </w:rPr>
        <w:t>הרישום</w:t>
      </w:r>
      <w:r>
        <w:rPr>
          <w:rFonts w:eastAsia="Times New Roman"/>
          <w:rtl/>
        </w:rPr>
        <w:t xml:space="preserve"> במקרקעין מהווה את הזכות. </w:t>
      </w:r>
    </w:p>
    <w:p w14:paraId="5B8144C1" w14:textId="77777777" w:rsidR="000857EF" w:rsidRDefault="000857EF" w:rsidP="000325E9">
      <w:pPr>
        <w:numPr>
          <w:ilvl w:val="3"/>
          <w:numId w:val="16"/>
        </w:numPr>
        <w:spacing w:after="0"/>
        <w:ind w:left="1440" w:right="0"/>
        <w:rPr>
          <w:rFonts w:eastAsia="Times New Roman"/>
          <w:rtl/>
        </w:rPr>
      </w:pPr>
      <w:r>
        <w:rPr>
          <w:rFonts w:eastAsia="Times New Roman"/>
          <w:rtl/>
        </w:rPr>
        <w:lastRenderedPageBreak/>
        <w:t>חריג - אם אדם א' מכר נכס לאדם ב' בדרך לא חוקית והנכס נרשם במקרקעין ואדם ב' מכר לאדם ג' - המקרקעין מגיע לאדם ג' אם קנה אותו בתו"ל. ההנחה היא שב' היה יכול לדעת שהקרקע הגיע בדרך לא חוקית ואילו ג' הוא כבר שלב מאוחר בהרבה ולכן אין לו אפשרות לדעת.</w:t>
      </w:r>
    </w:p>
    <w:p w14:paraId="093775FC" w14:textId="77777777" w:rsidR="000857EF" w:rsidRDefault="000857EF" w:rsidP="000325E9">
      <w:pPr>
        <w:numPr>
          <w:ilvl w:val="2"/>
          <w:numId w:val="16"/>
        </w:numPr>
        <w:spacing w:after="0"/>
        <w:ind w:left="1080" w:right="0"/>
        <w:rPr>
          <w:rFonts w:eastAsia="Times New Roman"/>
        </w:rPr>
      </w:pPr>
      <w:r>
        <w:rPr>
          <w:rFonts w:eastAsia="Times New Roman"/>
          <w:b/>
          <w:bCs/>
          <w:rtl/>
        </w:rPr>
        <w:t>תקנת השוק</w:t>
      </w:r>
      <w:r>
        <w:rPr>
          <w:rFonts w:eastAsia="Times New Roman"/>
          <w:rtl/>
        </w:rPr>
        <w:t xml:space="preserve"> במקרקעין," מי שרכש זכות במקרקעין מוסדרים </w:t>
      </w:r>
      <w:r>
        <w:rPr>
          <w:rFonts w:eastAsia="Times New Roman"/>
          <w:b/>
          <w:bCs/>
          <w:u w:val="single"/>
          <w:rtl/>
        </w:rPr>
        <w:t>בתמורה</w:t>
      </w:r>
      <w:r>
        <w:rPr>
          <w:rFonts w:eastAsia="Times New Roman"/>
          <w:b/>
          <w:bCs/>
          <w:rtl/>
        </w:rPr>
        <w:t xml:space="preserve"> ובהסתמך בתום לב על הרישום</w:t>
      </w:r>
      <w:r>
        <w:rPr>
          <w:rFonts w:eastAsia="Times New Roman"/>
          <w:rtl/>
        </w:rPr>
        <w:t>, יהא כוחה של זכותו יפה אף אם הרישום לא היה נכון".</w:t>
      </w:r>
    </w:p>
    <w:p w14:paraId="2FB5FE2B" w14:textId="77777777" w:rsidR="000857EF" w:rsidRDefault="000857EF" w:rsidP="000325E9">
      <w:pPr>
        <w:numPr>
          <w:ilvl w:val="2"/>
          <w:numId w:val="16"/>
        </w:numPr>
        <w:spacing w:after="0"/>
        <w:ind w:left="1080" w:right="0"/>
        <w:rPr>
          <w:rFonts w:eastAsia="Times New Roman"/>
          <w:b/>
          <w:bCs/>
        </w:rPr>
      </w:pPr>
      <w:r>
        <w:rPr>
          <w:rFonts w:eastAsia="Times New Roman"/>
          <w:b/>
          <w:bCs/>
          <w:rtl/>
        </w:rPr>
        <w:t xml:space="preserve">עסקאות </w:t>
      </w:r>
      <w:proofErr w:type="spellStart"/>
      <w:r>
        <w:rPr>
          <w:rFonts w:eastAsia="Times New Roman"/>
          <w:b/>
          <w:bCs/>
          <w:rtl/>
        </w:rPr>
        <w:t>מטלטלין</w:t>
      </w:r>
      <w:proofErr w:type="spellEnd"/>
      <w:r>
        <w:rPr>
          <w:rFonts w:eastAsia="Times New Roman"/>
          <w:rtl/>
        </w:rPr>
        <w:t xml:space="preserve">- בעסקה נוגדת התחייב אדם למכור לקונה את </w:t>
      </w:r>
      <w:proofErr w:type="spellStart"/>
      <w:r>
        <w:rPr>
          <w:rFonts w:eastAsia="Times New Roman"/>
          <w:rtl/>
        </w:rPr>
        <w:t>המטלטלין</w:t>
      </w:r>
      <w:proofErr w:type="spellEnd"/>
      <w:r>
        <w:rPr>
          <w:rFonts w:eastAsia="Times New Roman"/>
          <w:rtl/>
        </w:rPr>
        <w:t xml:space="preserve"> ולאחר מכן מכר לאדם שלישי זכותו של הקונה הראשון עדיפה </w:t>
      </w:r>
      <w:r>
        <w:rPr>
          <w:rFonts w:eastAsia="Times New Roman"/>
          <w:b/>
          <w:bCs/>
          <w:rtl/>
        </w:rPr>
        <w:t xml:space="preserve">אלא אם השני התקשר בהעסקה בתום לב </w:t>
      </w:r>
      <w:r>
        <w:rPr>
          <w:rFonts w:eastAsia="Times New Roman"/>
          <w:b/>
          <w:bCs/>
          <w:u w:val="single"/>
          <w:rtl/>
        </w:rPr>
        <w:t>ובתמורה</w:t>
      </w:r>
      <w:r>
        <w:rPr>
          <w:rFonts w:eastAsia="Times New Roman"/>
          <w:b/>
          <w:bCs/>
          <w:rtl/>
        </w:rPr>
        <w:t>.</w:t>
      </w:r>
    </w:p>
    <w:p w14:paraId="73E4853E" w14:textId="77777777" w:rsidR="000857EF" w:rsidRDefault="000857EF" w:rsidP="000325E9">
      <w:pPr>
        <w:numPr>
          <w:ilvl w:val="2"/>
          <w:numId w:val="16"/>
        </w:numPr>
        <w:spacing w:after="0"/>
        <w:ind w:left="1080" w:right="0"/>
        <w:rPr>
          <w:rFonts w:eastAsia="Times New Roman"/>
          <w:b/>
          <w:bCs/>
        </w:rPr>
      </w:pPr>
      <w:r>
        <w:rPr>
          <w:rFonts w:eastAsia="Times New Roman"/>
          <w:rtl/>
        </w:rPr>
        <w:t>ישנה משמעות לתמורה במקרקעין ואם לא הייתה תמורה הצד השלישי לא רשאי להשאיר את הנכס אצלו.</w:t>
      </w:r>
    </w:p>
    <w:p w14:paraId="20D8A29F" w14:textId="77777777" w:rsidR="000857EF" w:rsidRDefault="000857EF" w:rsidP="000325E9">
      <w:pPr>
        <w:numPr>
          <w:ilvl w:val="1"/>
          <w:numId w:val="16"/>
        </w:numPr>
        <w:shd w:val="clear" w:color="auto" w:fill="FFF2CC" w:themeFill="accent4" w:themeFillTint="33"/>
        <w:spacing w:after="0"/>
        <w:ind w:left="720" w:right="0"/>
        <w:rPr>
          <w:rFonts w:eastAsia="Times New Roman"/>
          <w:b/>
          <w:bCs/>
          <w:rtl/>
        </w:rPr>
      </w:pPr>
      <w:r>
        <w:rPr>
          <w:rFonts w:eastAsia="Times New Roman"/>
          <w:b/>
          <w:bCs/>
          <w:rtl/>
        </w:rPr>
        <w:t>התמורה בדיני שטרות</w:t>
      </w:r>
    </w:p>
    <w:p w14:paraId="31E3746C" w14:textId="77777777" w:rsidR="000857EF" w:rsidRDefault="000857EF" w:rsidP="000325E9">
      <w:pPr>
        <w:numPr>
          <w:ilvl w:val="2"/>
          <w:numId w:val="16"/>
        </w:numPr>
        <w:spacing w:after="0"/>
        <w:ind w:left="1080" w:right="0"/>
        <w:rPr>
          <w:rFonts w:eastAsia="Times New Roman"/>
          <w:rtl/>
        </w:rPr>
      </w:pPr>
      <w:r>
        <w:rPr>
          <w:rFonts w:eastAsia="Times New Roman"/>
          <w:rtl/>
        </w:rPr>
        <w:t xml:space="preserve">בשטרות שטר הוא כמו שיק – שטר חוב, </w:t>
      </w:r>
      <w:proofErr w:type="spellStart"/>
      <w:r>
        <w:rPr>
          <w:rFonts w:eastAsia="Times New Roman"/>
          <w:rtl/>
        </w:rPr>
        <w:t>כש</w:t>
      </w:r>
      <w:proofErr w:type="spellEnd"/>
      <w:r>
        <w:rPr>
          <w:rFonts w:eastAsia="Times New Roman"/>
          <w:rtl/>
        </w:rPr>
        <w:t>-א מספק לב' שטר ניתן לפרוע אותו וחוץ מזה ניתן להסב אותו.</w:t>
      </w:r>
    </w:p>
    <w:p w14:paraId="7DF611B9" w14:textId="77777777" w:rsidR="000857EF" w:rsidRDefault="000857EF" w:rsidP="000325E9">
      <w:pPr>
        <w:numPr>
          <w:ilvl w:val="2"/>
          <w:numId w:val="16"/>
        </w:numPr>
        <w:spacing w:after="0"/>
        <w:ind w:left="1080" w:right="0"/>
        <w:rPr>
          <w:rFonts w:eastAsia="Times New Roman"/>
        </w:rPr>
      </w:pPr>
      <w:r>
        <w:rPr>
          <w:rFonts w:eastAsia="Times New Roman"/>
          <w:rtl/>
        </w:rPr>
        <w:t xml:space="preserve">פקודת השטרות קובעת – אוחז כשורה בשטר כלשהו שלם ותקין בתום לב ובעד ערך, כלומר </w:t>
      </w:r>
      <w:r>
        <w:rPr>
          <w:rFonts w:eastAsia="Times New Roman"/>
          <w:b/>
          <w:bCs/>
          <w:rtl/>
        </w:rPr>
        <w:t>שילם ערך ממשי</w:t>
      </w:r>
      <w:r>
        <w:rPr>
          <w:rFonts w:eastAsia="Times New Roman"/>
          <w:rtl/>
        </w:rPr>
        <w:t xml:space="preserve"> עבור השטר, ומי </w:t>
      </w:r>
      <w:proofErr w:type="spellStart"/>
      <w:r>
        <w:rPr>
          <w:rFonts w:eastAsia="Times New Roman"/>
          <w:rtl/>
        </w:rPr>
        <w:t>שסיחרו</w:t>
      </w:r>
      <w:proofErr w:type="spellEnd"/>
      <w:r>
        <w:rPr>
          <w:rFonts w:eastAsia="Times New Roman"/>
          <w:rtl/>
        </w:rPr>
        <w:t xml:space="preserve"> לו את השטר את בתנאים אלו קיבל קניין נקי ואי-אפשר לטעון כלפיו כי השטר נגנב באיזשהו שלב בדרך.</w:t>
      </w:r>
    </w:p>
    <w:p w14:paraId="6412D2C7" w14:textId="77777777" w:rsidR="000857EF" w:rsidRDefault="000857EF" w:rsidP="000325E9">
      <w:pPr>
        <w:numPr>
          <w:ilvl w:val="2"/>
          <w:numId w:val="16"/>
        </w:numPr>
        <w:spacing w:after="0"/>
        <w:ind w:left="1080" w:right="0"/>
        <w:rPr>
          <w:rFonts w:eastAsia="Times New Roman"/>
        </w:rPr>
      </w:pPr>
      <w:r>
        <w:rPr>
          <w:rFonts w:eastAsia="Times New Roman"/>
          <w:rtl/>
        </w:rPr>
        <w:t>העובדה שניתנה תמורה בגין השטר יש זכות קניין על השטר.</w:t>
      </w:r>
    </w:p>
    <w:p w14:paraId="412CFDC6" w14:textId="77777777" w:rsidR="000857EF" w:rsidRDefault="000857EF" w:rsidP="000325E9">
      <w:pPr>
        <w:numPr>
          <w:ilvl w:val="1"/>
          <w:numId w:val="16"/>
        </w:numPr>
        <w:shd w:val="clear" w:color="auto" w:fill="FFF2CC" w:themeFill="accent4" w:themeFillTint="33"/>
        <w:spacing w:after="0"/>
        <w:ind w:left="720" w:right="0"/>
        <w:rPr>
          <w:rFonts w:eastAsia="Times New Roman"/>
          <w:b/>
          <w:bCs/>
        </w:rPr>
      </w:pPr>
      <w:r>
        <w:rPr>
          <w:rFonts w:eastAsia="Times New Roman"/>
          <w:b/>
          <w:bCs/>
          <w:rtl/>
        </w:rPr>
        <w:t>הסתמכות</w:t>
      </w:r>
    </w:p>
    <w:p w14:paraId="76107AD4" w14:textId="77777777" w:rsidR="000857EF" w:rsidRDefault="000857EF" w:rsidP="000325E9">
      <w:pPr>
        <w:pStyle w:val="a9"/>
        <w:numPr>
          <w:ilvl w:val="2"/>
          <w:numId w:val="16"/>
        </w:numPr>
        <w:ind w:left="1080" w:right="0"/>
      </w:pPr>
      <w:r>
        <w:rPr>
          <w:rtl/>
        </w:rPr>
        <w:t>זכות התמורה היא לא יסוד להתקשרות חוזית בדין הישראלי, אך היא מחזקת זכויות ע"פ חוזה.</w:t>
      </w:r>
    </w:p>
    <w:p w14:paraId="7145186A" w14:textId="77777777" w:rsidR="000857EF" w:rsidRDefault="000857EF" w:rsidP="000325E9">
      <w:pPr>
        <w:pStyle w:val="a9"/>
        <w:numPr>
          <w:ilvl w:val="2"/>
          <w:numId w:val="16"/>
        </w:numPr>
        <w:ind w:left="1080" w:right="0"/>
      </w:pPr>
      <w:r>
        <w:rPr>
          <w:rtl/>
        </w:rPr>
        <w:t xml:space="preserve">הסתמכות יכולה להוות תחליף חלקי לתמורה. </w:t>
      </w:r>
    </w:p>
    <w:p w14:paraId="02C68F06" w14:textId="77777777" w:rsidR="000857EF" w:rsidRDefault="000857EF" w:rsidP="000325E9">
      <w:pPr>
        <w:pStyle w:val="a9"/>
        <w:numPr>
          <w:ilvl w:val="3"/>
          <w:numId w:val="16"/>
        </w:numPr>
        <w:ind w:left="1440" w:right="0"/>
      </w:pPr>
      <w:r>
        <w:rPr>
          <w:rtl/>
        </w:rPr>
        <w:t xml:space="preserve">למשל חוזה מתנה מאפשר זכות חזרה מהחוזה. הזכות מוגבלת לכך שלא היה שינוי משמעותי לרעה </w:t>
      </w:r>
      <w:proofErr w:type="spellStart"/>
      <w:r>
        <w:rPr>
          <w:rtl/>
        </w:rPr>
        <w:t>לנבטח</w:t>
      </w:r>
      <w:proofErr w:type="spellEnd"/>
      <w:r>
        <w:rPr>
          <w:rtl/>
        </w:rPr>
        <w:t>.</w:t>
      </w:r>
    </w:p>
    <w:p w14:paraId="16699E0B" w14:textId="77777777" w:rsidR="000857EF" w:rsidRDefault="000857EF" w:rsidP="000325E9">
      <w:pPr>
        <w:pStyle w:val="a9"/>
        <w:numPr>
          <w:ilvl w:val="0"/>
          <w:numId w:val="17"/>
        </w:numPr>
        <w:ind w:left="2520" w:right="0"/>
      </w:pPr>
      <w:r>
        <w:rPr>
          <w:rtl/>
        </w:rPr>
        <w:t xml:space="preserve">החוק הכללי אומר- לא ניתן לחזור. </w:t>
      </w:r>
    </w:p>
    <w:p w14:paraId="6CE0BCB3" w14:textId="77777777" w:rsidR="000857EF" w:rsidRDefault="000857EF" w:rsidP="000325E9">
      <w:pPr>
        <w:pStyle w:val="a9"/>
        <w:numPr>
          <w:ilvl w:val="0"/>
          <w:numId w:val="18"/>
        </w:numPr>
        <w:ind w:left="2520" w:right="0"/>
        <w:rPr>
          <w:rtl/>
        </w:rPr>
      </w:pPr>
      <w:r>
        <w:rPr>
          <w:rtl/>
        </w:rPr>
        <w:t>אם אין תמורה בכלל- כן ניתן לחזור.</w:t>
      </w:r>
    </w:p>
    <w:p w14:paraId="04B4126C" w14:textId="77777777" w:rsidR="000857EF" w:rsidRDefault="000857EF" w:rsidP="000325E9">
      <w:pPr>
        <w:pStyle w:val="a9"/>
        <w:numPr>
          <w:ilvl w:val="0"/>
          <w:numId w:val="19"/>
        </w:numPr>
        <w:ind w:left="2520" w:right="0"/>
        <w:rPr>
          <w:rtl/>
        </w:rPr>
      </w:pPr>
      <w:r>
        <w:rPr>
          <w:rtl/>
        </w:rPr>
        <w:t>אם אין תמורה אבל הייתה הסתמכות, זכות חזרה מוגבלת.</w:t>
      </w:r>
    </w:p>
    <w:p w14:paraId="0B336239" w14:textId="77777777" w:rsidR="000857EF" w:rsidRDefault="000857EF" w:rsidP="000325E9">
      <w:pPr>
        <w:numPr>
          <w:ilvl w:val="1"/>
          <w:numId w:val="16"/>
        </w:numPr>
        <w:shd w:val="clear" w:color="auto" w:fill="FFF2CC" w:themeFill="accent4" w:themeFillTint="33"/>
        <w:spacing w:after="0"/>
        <w:ind w:left="720" w:right="0"/>
        <w:rPr>
          <w:rFonts w:eastAsia="Times New Roman"/>
          <w:b/>
          <w:bCs/>
          <w:rtl/>
        </w:rPr>
      </w:pPr>
      <w:r>
        <w:rPr>
          <w:rFonts w:eastAsia="Times New Roman"/>
          <w:b/>
          <w:bCs/>
          <w:rtl/>
        </w:rPr>
        <w:t>תמורה שאינה מועילה לצד השני</w:t>
      </w:r>
    </w:p>
    <w:p w14:paraId="4D4BE5E5" w14:textId="77777777" w:rsidR="000857EF" w:rsidRDefault="000857EF" w:rsidP="000325E9">
      <w:pPr>
        <w:numPr>
          <w:ilvl w:val="2"/>
          <w:numId w:val="16"/>
        </w:numPr>
        <w:spacing w:after="0"/>
        <w:ind w:left="1080" w:right="0"/>
        <w:rPr>
          <w:rFonts w:eastAsia="Times New Roman"/>
          <w:rtl/>
        </w:rPr>
      </w:pPr>
      <w:r>
        <w:rPr>
          <w:rFonts w:eastAsia="Times New Roman"/>
          <w:rtl/>
        </w:rPr>
        <w:t>מהי תמורה ?</w:t>
      </w:r>
    </w:p>
    <w:p w14:paraId="73BF5D14" w14:textId="77777777" w:rsidR="000857EF" w:rsidRDefault="000857EF" w:rsidP="000325E9">
      <w:pPr>
        <w:numPr>
          <w:ilvl w:val="3"/>
          <w:numId w:val="16"/>
        </w:numPr>
        <w:spacing w:after="0"/>
        <w:ind w:left="1440" w:right="0"/>
        <w:rPr>
          <w:rFonts w:eastAsia="Times New Roman"/>
        </w:rPr>
      </w:pPr>
      <w:r>
        <w:rPr>
          <w:rFonts w:eastAsia="Times New Roman"/>
          <w:b/>
          <w:bCs/>
          <w:rtl/>
        </w:rPr>
        <w:t xml:space="preserve">המר נ' </w:t>
      </w:r>
      <w:proofErr w:type="spellStart"/>
      <w:r>
        <w:rPr>
          <w:rFonts w:eastAsia="Times New Roman"/>
          <w:b/>
          <w:bCs/>
          <w:rtl/>
        </w:rPr>
        <w:t>סדווי</w:t>
      </w:r>
      <w:proofErr w:type="spellEnd"/>
      <w:r>
        <w:rPr>
          <w:rFonts w:eastAsia="Times New Roman"/>
          <w:rtl/>
        </w:rPr>
        <w:t xml:space="preserve"> – מבטיח לאחיין שלו 500 דולר אם הוא מבטיח לא לשתות או להמר ביום הולדת 21 האחיין מבקש את הכסף הדוד אומר שהוא שם את הכסף בחשבון השקעות ונותן לו רק חלק. הדוד נפטר ולא נתן את שאר הכסף לאחיין, עולה השאלה האם האחיין זכאי לשאר הכסף- טענת העיזבון- אין תמורה (להפסיק לשתות ולעשן לא תמורה). </w:t>
      </w:r>
    </w:p>
    <w:p w14:paraId="0F62AEC5" w14:textId="77777777" w:rsidR="000857EF" w:rsidRDefault="000857EF" w:rsidP="000325E9">
      <w:pPr>
        <w:numPr>
          <w:ilvl w:val="4"/>
          <w:numId w:val="16"/>
        </w:numPr>
        <w:spacing w:after="0"/>
        <w:ind w:left="1800" w:right="0"/>
        <w:rPr>
          <w:rFonts w:eastAsia="Times New Roman"/>
          <w:rtl/>
        </w:rPr>
      </w:pPr>
      <w:r>
        <w:rPr>
          <w:rFonts w:eastAsia="Times New Roman"/>
          <w:rtl/>
        </w:rPr>
        <w:t xml:space="preserve">בית המשפט פוסק, יש תמורה המעשים של האחיין – </w:t>
      </w:r>
      <w:r>
        <w:rPr>
          <w:rFonts w:eastAsia="Times New Roman"/>
          <w:b/>
          <w:bCs/>
          <w:rtl/>
        </w:rPr>
        <w:t>מניעה מהדברים האלה</w:t>
      </w:r>
      <w:r>
        <w:rPr>
          <w:rFonts w:eastAsia="Times New Roman"/>
          <w:rtl/>
        </w:rPr>
        <w:t xml:space="preserve"> - היא תמורה במובן של ויתור על זכות לפי דין. (מגיל 18 מותר לשתות ולהמר).</w:t>
      </w:r>
    </w:p>
    <w:p w14:paraId="57D781A0" w14:textId="77777777" w:rsidR="000857EF" w:rsidRDefault="000857EF" w:rsidP="000325E9">
      <w:pPr>
        <w:numPr>
          <w:ilvl w:val="3"/>
          <w:numId w:val="16"/>
        </w:numPr>
        <w:spacing w:after="0"/>
        <w:ind w:left="1440" w:right="0"/>
        <w:rPr>
          <w:rFonts w:eastAsia="Times New Roman"/>
        </w:rPr>
      </w:pPr>
      <w:r>
        <w:rPr>
          <w:rFonts w:eastAsia="Times New Roman"/>
          <w:b/>
          <w:bCs/>
          <w:rtl/>
        </w:rPr>
        <w:t xml:space="preserve">ווב נ' </w:t>
      </w:r>
      <w:proofErr w:type="spellStart"/>
      <w:r>
        <w:rPr>
          <w:rFonts w:eastAsia="Times New Roman"/>
          <w:b/>
          <w:bCs/>
          <w:rtl/>
        </w:rPr>
        <w:t>מקגריין</w:t>
      </w:r>
      <w:proofErr w:type="spellEnd"/>
      <w:r>
        <w:rPr>
          <w:rFonts w:eastAsia="Times New Roman"/>
          <w:rtl/>
        </w:rPr>
        <w:t xml:space="preserve"> – עבדו במפעל, פינו עצים אחד ראה שהשני עומד להיפצע הזיז אותו ונפצע בעצמו זה שהוזז הבטיח שהוא ישלם לו לכל החיים. המשלם נפטר והמשפחה לא המשיכה לשלם את הכסף. האם הייתה תמורה?</w:t>
      </w:r>
    </w:p>
    <w:p w14:paraId="0194AA99" w14:textId="77777777" w:rsidR="000857EF" w:rsidRDefault="000857EF" w:rsidP="000325E9">
      <w:pPr>
        <w:numPr>
          <w:ilvl w:val="4"/>
          <w:numId w:val="16"/>
        </w:numPr>
        <w:spacing w:after="0"/>
        <w:ind w:left="1800" w:right="0"/>
        <w:rPr>
          <w:rFonts w:eastAsia="Times New Roman"/>
        </w:rPr>
      </w:pPr>
      <w:r>
        <w:rPr>
          <w:rFonts w:eastAsia="Times New Roman"/>
          <w:rtl/>
        </w:rPr>
        <w:lastRenderedPageBreak/>
        <w:t xml:space="preserve">גישה אפשרית: קבלת תמורה לפני התחייבות לא מחייבת תשלום אך יוצרת בסיס מספק להתחייבות עתידית. </w:t>
      </w:r>
    </w:p>
    <w:p w14:paraId="3F617065" w14:textId="77777777" w:rsidR="000857EF" w:rsidRDefault="000857EF" w:rsidP="000325E9">
      <w:pPr>
        <w:numPr>
          <w:ilvl w:val="4"/>
          <w:numId w:val="16"/>
        </w:numPr>
        <w:spacing w:after="0"/>
        <w:ind w:left="1800" w:right="0"/>
        <w:rPr>
          <w:rFonts w:eastAsia="Times New Roman"/>
        </w:rPr>
      </w:pPr>
      <w:r>
        <w:rPr>
          <w:rFonts w:eastAsia="Times New Roman"/>
          <w:rtl/>
        </w:rPr>
        <w:t>במקרה שלפנינו היה ככל הנראה מדובר בחוזה מתנה אבל זכות החזרה היא של המבטיח ולא של העיזבון. לכן אי אפשר לבטל את החוזה.</w:t>
      </w:r>
    </w:p>
    <w:p w14:paraId="1821B11B" w14:textId="77777777" w:rsidR="000857EF" w:rsidRDefault="000857EF" w:rsidP="000325E9">
      <w:pPr>
        <w:pStyle w:val="a9"/>
        <w:numPr>
          <w:ilvl w:val="1"/>
          <w:numId w:val="16"/>
        </w:numPr>
        <w:shd w:val="clear" w:color="auto" w:fill="FFD966" w:themeFill="accent4" w:themeFillTint="99"/>
        <w:spacing w:after="0"/>
        <w:ind w:left="720" w:right="0"/>
        <w:rPr>
          <w:rFonts w:eastAsia="Times New Roman"/>
          <w:rtl/>
        </w:rPr>
      </w:pPr>
      <w:r>
        <w:rPr>
          <w:rFonts w:eastAsia="Times New Roman"/>
          <w:b/>
          <w:bCs/>
          <w:rtl/>
        </w:rPr>
        <w:t>התחייבות לתת מתנה</w:t>
      </w:r>
    </w:p>
    <w:p w14:paraId="5F9412A7" w14:textId="77777777" w:rsidR="000857EF" w:rsidRDefault="000857EF" w:rsidP="000325E9">
      <w:pPr>
        <w:numPr>
          <w:ilvl w:val="2"/>
          <w:numId w:val="16"/>
        </w:numPr>
        <w:spacing w:after="0"/>
        <w:ind w:left="1080" w:right="0"/>
        <w:rPr>
          <w:rFonts w:eastAsia="Times New Roman"/>
          <w:rtl/>
        </w:rPr>
      </w:pPr>
      <w:r>
        <w:rPr>
          <w:rFonts w:eastAsia="Times New Roman"/>
          <w:rtl/>
        </w:rPr>
        <w:t xml:space="preserve">התחייבות לתת מתנה עתידית היא </w:t>
      </w:r>
      <w:r>
        <w:rPr>
          <w:rFonts w:eastAsia="Times New Roman"/>
          <w:u w:val="single"/>
          <w:rtl/>
        </w:rPr>
        <w:t>התחייבות חוזית</w:t>
      </w:r>
      <w:r>
        <w:rPr>
          <w:rFonts w:eastAsia="Times New Roman"/>
          <w:rtl/>
        </w:rPr>
        <w:t xml:space="preserve"> מבחינת המשפט הישראלי, זאת לעומת נתינת מתנה אין בה חוזה כי היא מסתיימת ברגע הפעולה.</w:t>
      </w:r>
    </w:p>
    <w:p w14:paraId="4E9C7333" w14:textId="77777777" w:rsidR="000857EF" w:rsidRDefault="000857EF" w:rsidP="000325E9">
      <w:pPr>
        <w:numPr>
          <w:ilvl w:val="2"/>
          <w:numId w:val="16"/>
        </w:numPr>
        <w:shd w:val="clear" w:color="auto" w:fill="FFF2CC" w:themeFill="accent4" w:themeFillTint="33"/>
        <w:spacing w:after="0"/>
        <w:ind w:left="1080" w:right="0"/>
        <w:rPr>
          <w:rFonts w:eastAsia="Times New Roman"/>
          <w:b/>
          <w:bCs/>
          <w:rtl/>
        </w:rPr>
      </w:pPr>
      <w:r>
        <w:rPr>
          <w:rFonts w:eastAsia="Times New Roman"/>
          <w:b/>
          <w:bCs/>
          <w:rtl/>
        </w:rPr>
        <w:t>דרישת התמורה בחוזה מתנה היא מהותית ולא קונסטרוקטיבית.</w:t>
      </w:r>
    </w:p>
    <w:p w14:paraId="62FC3FE5" w14:textId="77777777" w:rsidR="000857EF" w:rsidRDefault="000857EF" w:rsidP="000325E9">
      <w:pPr>
        <w:numPr>
          <w:ilvl w:val="2"/>
          <w:numId w:val="16"/>
        </w:numPr>
        <w:spacing w:after="0"/>
        <w:ind w:left="1080" w:right="0"/>
        <w:rPr>
          <w:rFonts w:eastAsia="Times New Roman"/>
          <w:rtl/>
        </w:rPr>
      </w:pPr>
      <w:r>
        <w:rPr>
          <w:rFonts w:eastAsia="Times New Roman"/>
          <w:rtl/>
        </w:rPr>
        <w:t>מתנה יכולה להיות על תנאי ויכול להיות שתחייב את מקבל המתנה לעשות משהו.</w:t>
      </w:r>
    </w:p>
    <w:p w14:paraId="022C2244" w14:textId="77777777" w:rsidR="000857EF" w:rsidRDefault="000857EF" w:rsidP="000325E9">
      <w:pPr>
        <w:numPr>
          <w:ilvl w:val="3"/>
          <w:numId w:val="16"/>
        </w:numPr>
        <w:spacing w:after="0"/>
        <w:ind w:left="1440" w:right="0"/>
        <w:rPr>
          <w:rFonts w:eastAsia="Times New Roman"/>
          <w:rtl/>
        </w:rPr>
      </w:pPr>
      <w:r>
        <w:rPr>
          <w:rFonts w:eastAsia="Times New Roman"/>
          <w:rtl/>
        </w:rPr>
        <w:t>לדוג'- תנאי -  לתת במתנה כסף לאוניברסיטה ולדרוש שישתמשו בו למחקר של קורונה - במידה וזה לא ישמש למתן של קורונה יש בטלות של המתנה וצריכה להיות השבה.</w:t>
      </w:r>
    </w:p>
    <w:p w14:paraId="722B37A8" w14:textId="77777777" w:rsidR="000857EF" w:rsidRDefault="000857EF" w:rsidP="000325E9">
      <w:pPr>
        <w:numPr>
          <w:ilvl w:val="2"/>
          <w:numId w:val="16"/>
        </w:numPr>
        <w:shd w:val="clear" w:color="auto" w:fill="FFF2CC" w:themeFill="accent4" w:themeFillTint="33"/>
        <w:spacing w:after="0"/>
        <w:ind w:left="1080" w:right="0"/>
        <w:rPr>
          <w:rFonts w:eastAsia="Times New Roman"/>
          <w:b/>
          <w:bCs/>
          <w:rtl/>
        </w:rPr>
      </w:pPr>
      <w:r>
        <w:rPr>
          <w:rFonts w:eastAsia="Times New Roman"/>
          <w:b/>
          <w:bCs/>
          <w:rtl/>
        </w:rPr>
        <w:t xml:space="preserve">יש הבדל בין תנאי וחיוב </w:t>
      </w:r>
    </w:p>
    <w:p w14:paraId="7F0327A2" w14:textId="77777777" w:rsidR="000857EF" w:rsidRDefault="000857EF" w:rsidP="000325E9">
      <w:pPr>
        <w:numPr>
          <w:ilvl w:val="3"/>
          <w:numId w:val="16"/>
        </w:numPr>
        <w:spacing w:after="0"/>
        <w:ind w:left="1440" w:right="0"/>
        <w:rPr>
          <w:rFonts w:eastAsia="Times New Roman"/>
          <w:rtl/>
        </w:rPr>
      </w:pPr>
      <w:r>
        <w:rPr>
          <w:rFonts w:eastAsia="Times New Roman"/>
          <w:b/>
          <w:bCs/>
          <w:rtl/>
        </w:rPr>
        <w:t>חיוב</w:t>
      </w:r>
      <w:r>
        <w:rPr>
          <w:rFonts w:eastAsia="Times New Roman"/>
          <w:rtl/>
        </w:rPr>
        <w:t xml:space="preserve"> - לתת כסף ואז לבקש משהו בעקבות המתנה - במקרה כזה אפשר לדרוש את אכיפת החיוב אבל לא לבקש חזרה את המתנה. </w:t>
      </w:r>
    </w:p>
    <w:p w14:paraId="37146F82" w14:textId="77777777" w:rsidR="000857EF" w:rsidRDefault="000857EF" w:rsidP="000325E9">
      <w:pPr>
        <w:numPr>
          <w:ilvl w:val="3"/>
          <w:numId w:val="16"/>
        </w:numPr>
        <w:spacing w:after="0"/>
        <w:ind w:left="1440" w:right="0"/>
        <w:rPr>
          <w:rFonts w:eastAsia="Times New Roman"/>
          <w:rtl/>
        </w:rPr>
      </w:pPr>
      <w:r>
        <w:rPr>
          <w:rFonts w:eastAsia="Times New Roman"/>
          <w:b/>
          <w:bCs/>
          <w:rtl/>
        </w:rPr>
        <w:t>תנאי</w:t>
      </w:r>
      <w:r>
        <w:rPr>
          <w:rFonts w:eastAsia="Times New Roman"/>
          <w:rtl/>
        </w:rPr>
        <w:t xml:space="preserve"> - אני אתן לך מתנה בתנאי שתעשה דבר כלשהו - אם לא עומד התנאי יש החזרה של המתנה.</w:t>
      </w:r>
    </w:p>
    <w:p w14:paraId="2606993B" w14:textId="77777777" w:rsidR="000857EF" w:rsidRDefault="000857EF" w:rsidP="000325E9">
      <w:pPr>
        <w:numPr>
          <w:ilvl w:val="2"/>
          <w:numId w:val="16"/>
        </w:numPr>
        <w:spacing w:after="0"/>
        <w:ind w:left="1080" w:right="0"/>
        <w:rPr>
          <w:rFonts w:eastAsia="Times New Roman"/>
          <w:rtl/>
        </w:rPr>
      </w:pPr>
      <w:r>
        <w:rPr>
          <w:rFonts w:eastAsia="Times New Roman"/>
          <w:b/>
          <w:bCs/>
          <w:rtl/>
        </w:rPr>
        <w:t xml:space="preserve">ברקוביץ נ' </w:t>
      </w:r>
      <w:proofErr w:type="spellStart"/>
      <w:r>
        <w:rPr>
          <w:rFonts w:eastAsia="Times New Roman"/>
          <w:b/>
          <w:bCs/>
          <w:rtl/>
        </w:rPr>
        <w:t>קלימר</w:t>
      </w:r>
      <w:proofErr w:type="spellEnd"/>
      <w:r>
        <w:rPr>
          <w:rFonts w:eastAsia="Times New Roman"/>
          <w:rtl/>
        </w:rPr>
        <w:t xml:space="preserve"> - </w:t>
      </w:r>
      <w:r>
        <w:rPr>
          <w:rtl/>
        </w:rPr>
        <w:t>הסבתא נתנה כסף לביתה וחתנה לקנות דירה בתנאי שתגור איתם, החתן עשה את המוות לסבתא עד שעזבה. הסבתא דרשה את הכסף חזרה</w:t>
      </w:r>
      <w:r>
        <w:rPr>
          <w:rFonts w:eastAsia="Times New Roman"/>
          <w:rtl/>
        </w:rPr>
        <w:t xml:space="preserve"> . ברק קבע שזה תנאי - בגלל הניסוח של הסכם המתנה ולכן יכולה לתבוע ביטול והשבה הדדית.</w:t>
      </w:r>
    </w:p>
    <w:p w14:paraId="66313F74" w14:textId="77777777" w:rsidR="000857EF" w:rsidRDefault="000857EF" w:rsidP="000325E9">
      <w:pPr>
        <w:numPr>
          <w:ilvl w:val="2"/>
          <w:numId w:val="16"/>
        </w:numPr>
        <w:shd w:val="clear" w:color="auto" w:fill="FFF2CC" w:themeFill="accent4" w:themeFillTint="33"/>
        <w:spacing w:after="0"/>
        <w:ind w:left="1080" w:right="0"/>
        <w:rPr>
          <w:rFonts w:eastAsia="Times New Roman"/>
          <w:rtl/>
        </w:rPr>
      </w:pPr>
      <w:r>
        <w:rPr>
          <w:rFonts w:eastAsia="Times New Roman"/>
          <w:b/>
          <w:bCs/>
          <w:rtl/>
        </w:rPr>
        <w:t>חזרה מהמתנה</w:t>
      </w:r>
    </w:p>
    <w:p w14:paraId="0A5C28E0" w14:textId="77777777" w:rsidR="000857EF" w:rsidRDefault="000857EF" w:rsidP="000325E9">
      <w:pPr>
        <w:numPr>
          <w:ilvl w:val="3"/>
          <w:numId w:val="16"/>
        </w:numPr>
        <w:spacing w:after="0"/>
        <w:ind w:left="1440" w:right="0"/>
        <w:rPr>
          <w:rFonts w:eastAsia="Times New Roman"/>
          <w:rtl/>
        </w:rPr>
      </w:pPr>
      <w:r>
        <w:rPr>
          <w:rFonts w:eastAsia="Times New Roman"/>
          <w:rtl/>
        </w:rPr>
        <w:t>כל עוד מקבל המתנה לא שינה את מצבו בעקבות ההתחייבות רשאי הנותן לחזור בו. אלא אם כן התנה את זה שלא יכול לחזור בו. גם אז במידה ומקבל המתנה יתנהג בצורה מחריפה תהיה אפשרות לחזור מנתינת המתנה.</w:t>
      </w:r>
    </w:p>
    <w:p w14:paraId="0C98C3CA" w14:textId="77777777" w:rsidR="000857EF" w:rsidRDefault="000857EF" w:rsidP="000325E9">
      <w:pPr>
        <w:numPr>
          <w:ilvl w:val="3"/>
          <w:numId w:val="16"/>
        </w:numPr>
        <w:spacing w:after="0"/>
        <w:ind w:left="1440" w:right="0"/>
        <w:rPr>
          <w:rFonts w:eastAsia="Times New Roman"/>
          <w:rtl/>
        </w:rPr>
      </w:pPr>
      <w:r>
        <w:rPr>
          <w:rFonts w:eastAsia="Times New Roman"/>
          <w:b/>
          <w:bCs/>
          <w:rtl/>
        </w:rPr>
        <w:t>ויסר נ' שביט -</w:t>
      </w:r>
      <w:r>
        <w:rPr>
          <w:rtl/>
        </w:rPr>
        <w:t xml:space="preserve"> זוג צעיר שרכשו דירה בגבעתיים, שר דיירי הבניין אישרו להם לבנות על הגג. </w:t>
      </w:r>
      <w:proofErr w:type="spellStart"/>
      <w:r>
        <w:rPr>
          <w:rtl/>
        </w:rPr>
        <w:t>בנתיים</w:t>
      </w:r>
      <w:proofErr w:type="spellEnd"/>
      <w:r>
        <w:rPr>
          <w:rtl/>
        </w:rPr>
        <w:t xml:space="preserve"> היחסים בין הזוג לשאר הדיירים עלו על שרטון. כשהזוג רצו לבנות, שאר הדיירים חזרו בהם. הקושי היה שהדיירים התחייבו בכתב לא לחזור בהם.</w:t>
      </w:r>
    </w:p>
    <w:p w14:paraId="5B9BC884" w14:textId="77777777" w:rsidR="000857EF" w:rsidRDefault="000857EF" w:rsidP="000325E9">
      <w:pPr>
        <w:numPr>
          <w:ilvl w:val="4"/>
          <w:numId w:val="16"/>
        </w:numPr>
        <w:spacing w:after="0"/>
        <w:ind w:left="1800" w:right="0"/>
        <w:rPr>
          <w:rFonts w:eastAsia="Times New Roman"/>
        </w:rPr>
      </w:pPr>
      <w:r>
        <w:rPr>
          <w:rFonts w:eastAsia="Times New Roman"/>
          <w:rtl/>
        </w:rPr>
        <w:t xml:space="preserve"> דעת הרוב </w:t>
      </w:r>
      <w:r>
        <w:rPr>
          <w:rtl/>
        </w:rPr>
        <w:t>כשיש התנהגות מחפירה צריך להקל על נותן המתנה- מאמצת גישה מרחיבה יותר לכוונה של התנהגות מחפירה(- גידוף).</w:t>
      </w:r>
    </w:p>
    <w:p w14:paraId="02684946" w14:textId="77777777" w:rsidR="000857EF" w:rsidRDefault="000857EF" w:rsidP="000325E9">
      <w:pPr>
        <w:numPr>
          <w:ilvl w:val="4"/>
          <w:numId w:val="16"/>
        </w:numPr>
        <w:spacing w:after="0"/>
        <w:ind w:left="1800" w:right="0"/>
        <w:rPr>
          <w:rFonts w:eastAsia="Times New Roman"/>
        </w:rPr>
      </w:pPr>
      <w:r>
        <w:rPr>
          <w:rFonts w:eastAsia="Times New Roman"/>
          <w:rtl/>
        </w:rPr>
        <w:t>דעת המיעוט - לוין - גישה מצומצמת,</w:t>
      </w:r>
      <w:r>
        <w:rPr>
          <w:rtl/>
        </w:rPr>
        <w:t xml:space="preserve"> אין להם את הזכות למשוך את המתנה בגלל התדרדרות היחסים.</w:t>
      </w:r>
    </w:p>
    <w:p w14:paraId="75CFA352" w14:textId="77777777" w:rsidR="000857EF" w:rsidRDefault="000857EF" w:rsidP="000325E9">
      <w:pPr>
        <w:numPr>
          <w:ilvl w:val="3"/>
          <w:numId w:val="16"/>
        </w:numPr>
        <w:spacing w:after="0"/>
        <w:ind w:left="1440" w:right="0"/>
        <w:rPr>
          <w:rFonts w:eastAsia="Times New Roman"/>
          <w:b/>
          <w:bCs/>
          <w:rtl/>
        </w:rPr>
      </w:pPr>
      <w:r>
        <w:rPr>
          <w:rFonts w:eastAsia="Times New Roman"/>
          <w:b/>
          <w:bCs/>
          <w:rtl/>
        </w:rPr>
        <w:t>זכות החזרה אפשרית כל עוד לא ניתנה המתנה.</w:t>
      </w:r>
    </w:p>
    <w:p w14:paraId="39B97707" w14:textId="77777777" w:rsidR="000857EF" w:rsidRDefault="000857EF" w:rsidP="000325E9">
      <w:pPr>
        <w:numPr>
          <w:ilvl w:val="4"/>
          <w:numId w:val="16"/>
        </w:numPr>
        <w:spacing w:after="0"/>
        <w:ind w:left="1800" w:right="0"/>
        <w:rPr>
          <w:rFonts w:eastAsia="Times New Roman"/>
          <w:rtl/>
        </w:rPr>
      </w:pPr>
      <w:r>
        <w:rPr>
          <w:rFonts w:eastAsia="Times New Roman"/>
          <w:rtl/>
        </w:rPr>
        <w:t>במקרה של נכס פיזי זכות החזרה היא פשוטה, אם זאת הענקת זכות כמתנה היא בעייתית מכוון שלא ברור מה רגע הנתניה.</w:t>
      </w:r>
    </w:p>
    <w:p w14:paraId="1B182A3A" w14:textId="77777777" w:rsidR="000857EF" w:rsidRDefault="000857EF" w:rsidP="000325E9">
      <w:pPr>
        <w:numPr>
          <w:ilvl w:val="4"/>
          <w:numId w:val="16"/>
        </w:numPr>
        <w:spacing w:after="0"/>
        <w:ind w:left="1800" w:right="0"/>
        <w:rPr>
          <w:rFonts w:eastAsia="Times New Roman"/>
          <w:rtl/>
        </w:rPr>
      </w:pPr>
      <w:r>
        <w:rPr>
          <w:rFonts w:eastAsia="Times New Roman"/>
          <w:u w:val="single"/>
          <w:rtl/>
        </w:rPr>
        <w:t>כיצד מועברת זכות:</w:t>
      </w:r>
      <w:r>
        <w:rPr>
          <w:rFonts w:eastAsia="Times New Roman"/>
          <w:rtl/>
        </w:rPr>
        <w:t xml:space="preserve"> הודעה על קבלת המתנה או במסמך שמעיד שקיימת לי הזכות.</w:t>
      </w:r>
    </w:p>
    <w:p w14:paraId="0918AF04" w14:textId="77777777" w:rsidR="000857EF" w:rsidRDefault="000857EF" w:rsidP="000325E9">
      <w:pPr>
        <w:numPr>
          <w:ilvl w:val="3"/>
          <w:numId w:val="16"/>
        </w:numPr>
        <w:spacing w:after="0"/>
        <w:ind w:left="1440" w:right="0"/>
        <w:rPr>
          <w:rFonts w:eastAsia="Times New Roman"/>
          <w:rtl/>
        </w:rPr>
      </w:pPr>
      <w:r>
        <w:rPr>
          <w:rFonts w:eastAsia="Times New Roman"/>
          <w:rtl/>
        </w:rPr>
        <w:t>מקרה של אדם שהתחייב לתת מתנה ואז האדם מת - האם זה עוקף את דיני הירושה?</w:t>
      </w:r>
    </w:p>
    <w:p w14:paraId="12FEEBEC" w14:textId="77777777" w:rsidR="000857EF" w:rsidRDefault="000857EF" w:rsidP="000325E9">
      <w:pPr>
        <w:numPr>
          <w:ilvl w:val="4"/>
          <w:numId w:val="16"/>
        </w:numPr>
        <w:spacing w:after="0"/>
        <w:ind w:left="1800" w:right="0"/>
        <w:rPr>
          <w:rFonts w:eastAsia="Times New Roman"/>
          <w:rtl/>
        </w:rPr>
      </w:pPr>
      <w:r>
        <w:rPr>
          <w:rFonts w:eastAsia="Times New Roman"/>
          <w:rtl/>
        </w:rPr>
        <w:t>במשפט הישראלי יש הכרה בחוזה המתנה וזכות החזרה לא ניתנת ליורשים. הזכות חזרה היא רק לנותן המתנה.</w:t>
      </w:r>
    </w:p>
    <w:p w14:paraId="58AD6A71" w14:textId="77777777" w:rsidR="000857EF" w:rsidRDefault="000857EF" w:rsidP="000325E9">
      <w:pPr>
        <w:numPr>
          <w:ilvl w:val="4"/>
          <w:numId w:val="16"/>
        </w:numPr>
        <w:spacing w:after="0"/>
        <w:ind w:left="1800" w:right="0"/>
        <w:rPr>
          <w:rFonts w:eastAsia="Times New Roman"/>
        </w:rPr>
      </w:pPr>
      <w:r>
        <w:rPr>
          <w:rFonts w:eastAsia="Times New Roman"/>
          <w:b/>
          <w:bCs/>
          <w:rtl/>
        </w:rPr>
        <w:lastRenderedPageBreak/>
        <w:t>פס"ד ועד הישיבות בא"י נ' מיכאלי</w:t>
      </w:r>
      <w:r>
        <w:rPr>
          <w:rFonts w:eastAsia="Times New Roman"/>
          <w:rtl/>
        </w:rPr>
        <w:t>- היורשים רוצים לחזור בהם מהתחייבות במתנה- הזכות לא נתונה ליורשים והם לא יכולים לחזור בהם. מתוך רצון להגן על נותן המתנה (ולא על יורשיו).</w:t>
      </w:r>
    </w:p>
    <w:p w14:paraId="0FD94340" w14:textId="77777777" w:rsidR="000857EF" w:rsidRPr="000D36FF" w:rsidRDefault="000857EF" w:rsidP="000325E9">
      <w:pPr>
        <w:pStyle w:val="1"/>
        <w:shd w:val="clear" w:color="auto" w:fill="F4B083"/>
        <w:rPr>
          <w:rFonts w:eastAsia="Times New Roman"/>
          <w:rtl/>
        </w:rPr>
      </w:pPr>
      <w:bookmarkStart w:id="8" w:name="_Toc91156849"/>
      <w:r w:rsidRPr="000D36FF">
        <w:rPr>
          <w:rFonts w:eastAsia="Times New Roman"/>
          <w:rtl/>
        </w:rPr>
        <w:t>כוונה ליצור יחסים משפטיים הסכמי פרס ותחרות</w:t>
      </w:r>
      <w:bookmarkEnd w:id="8"/>
    </w:p>
    <w:p w14:paraId="1CF5ABB2" w14:textId="77777777" w:rsidR="000857EF" w:rsidRDefault="000857EF" w:rsidP="000325E9">
      <w:pPr>
        <w:numPr>
          <w:ilvl w:val="1"/>
          <w:numId w:val="20"/>
        </w:numPr>
        <w:shd w:val="clear" w:color="auto" w:fill="FBE4D5" w:themeFill="accent2" w:themeFillTint="33"/>
        <w:spacing w:after="0"/>
        <w:ind w:left="720" w:right="0"/>
        <w:rPr>
          <w:rFonts w:eastAsia="Times New Roman"/>
          <w:b/>
          <w:bCs/>
        </w:rPr>
      </w:pPr>
      <w:r>
        <w:rPr>
          <w:rFonts w:eastAsia="Times New Roman"/>
          <w:b/>
          <w:bCs/>
          <w:rtl/>
        </w:rPr>
        <w:t>מבוא</w:t>
      </w:r>
    </w:p>
    <w:p w14:paraId="17C87D0B" w14:textId="77777777" w:rsidR="000857EF" w:rsidRDefault="000857EF" w:rsidP="000325E9">
      <w:pPr>
        <w:numPr>
          <w:ilvl w:val="2"/>
          <w:numId w:val="20"/>
        </w:numPr>
        <w:spacing w:after="0"/>
        <w:ind w:left="1080" w:right="0"/>
        <w:rPr>
          <w:rFonts w:eastAsia="Times New Roman"/>
        </w:rPr>
      </w:pPr>
      <w:r>
        <w:rPr>
          <w:rFonts w:eastAsia="Times New Roman"/>
          <w:rtl/>
        </w:rPr>
        <w:t>דרישה מקדמית לקימה של גמירות דעת היא כוונה ליצור יחסים משפטיים.</w:t>
      </w:r>
    </w:p>
    <w:p w14:paraId="0171DD60" w14:textId="77777777" w:rsidR="000857EF" w:rsidRDefault="000857EF" w:rsidP="000325E9">
      <w:pPr>
        <w:numPr>
          <w:ilvl w:val="2"/>
          <w:numId w:val="20"/>
        </w:numPr>
        <w:spacing w:after="0"/>
        <w:ind w:left="1080" w:right="0"/>
        <w:rPr>
          <w:rFonts w:eastAsia="Times New Roman"/>
        </w:rPr>
      </w:pPr>
      <w:r>
        <w:rPr>
          <w:rFonts w:eastAsia="Times New Roman"/>
          <w:rtl/>
        </w:rPr>
        <w:t>לעיתים גם במקרים של גמירות דעת ליצור יחסים משפטיים מערכת המשפט בוחרת לא להתערב ביחסיים כאלה ולעיתים גם כאשר אין גמירות דעת להיקשר ביחסיים משפטיים המשפט מתערב.</w:t>
      </w:r>
    </w:p>
    <w:p w14:paraId="08465F34" w14:textId="77777777" w:rsidR="000857EF" w:rsidRDefault="000857EF" w:rsidP="000325E9">
      <w:pPr>
        <w:numPr>
          <w:ilvl w:val="1"/>
          <w:numId w:val="20"/>
        </w:numPr>
        <w:shd w:val="clear" w:color="auto" w:fill="FBE4D5" w:themeFill="accent2" w:themeFillTint="33"/>
        <w:spacing w:after="0"/>
        <w:ind w:left="720" w:right="0"/>
        <w:rPr>
          <w:rFonts w:eastAsia="Times New Roman"/>
          <w:b/>
          <w:bCs/>
        </w:rPr>
      </w:pPr>
      <w:r>
        <w:rPr>
          <w:rFonts w:eastAsia="Times New Roman"/>
          <w:b/>
          <w:bCs/>
          <w:rtl/>
        </w:rPr>
        <w:t>הסכם לארוחות ערב</w:t>
      </w:r>
    </w:p>
    <w:p w14:paraId="0EBF11A1" w14:textId="77777777" w:rsidR="000857EF" w:rsidRDefault="000857EF" w:rsidP="000325E9">
      <w:pPr>
        <w:numPr>
          <w:ilvl w:val="2"/>
          <w:numId w:val="20"/>
        </w:numPr>
        <w:spacing w:after="0"/>
        <w:ind w:left="1080" w:right="0"/>
        <w:rPr>
          <w:rFonts w:eastAsia="Times New Roman"/>
        </w:rPr>
      </w:pPr>
      <w:r>
        <w:rPr>
          <w:rFonts w:eastAsia="Times New Roman"/>
          <w:rtl/>
        </w:rPr>
        <w:t>לעיתים שיח מוביל להצהרות כוונות שהיא כלל לא הבטחה במובן המשפטי. הבטחה במובן המשפטי טומנת בתוכה גם התחייבות לא לחזור מן ההבטחה.</w:t>
      </w:r>
    </w:p>
    <w:p w14:paraId="53141442" w14:textId="77777777" w:rsidR="000857EF" w:rsidRDefault="000857EF" w:rsidP="000325E9">
      <w:pPr>
        <w:numPr>
          <w:ilvl w:val="3"/>
          <w:numId w:val="20"/>
        </w:numPr>
        <w:spacing w:after="0"/>
        <w:ind w:left="1440" w:right="0"/>
        <w:rPr>
          <w:rFonts w:eastAsia="Times New Roman"/>
        </w:rPr>
      </w:pPr>
      <w:r>
        <w:rPr>
          <w:rFonts w:eastAsia="Times New Roman"/>
          <w:rtl/>
        </w:rPr>
        <w:t>לדוג' אני קובע עם חבר שלי להיפגש ביום שלישי בשעה 19:00 לארוחת ערב. אנחנו מצהירים על כוונות, אבל אף אחד לא חושב שמדובר על הבטחה שהצדדים מחויבים שלא לחזור ממנה.</w:t>
      </w:r>
    </w:p>
    <w:p w14:paraId="445A041A" w14:textId="77777777" w:rsidR="000857EF" w:rsidRDefault="000857EF" w:rsidP="000325E9">
      <w:pPr>
        <w:numPr>
          <w:ilvl w:val="3"/>
          <w:numId w:val="20"/>
        </w:numPr>
        <w:spacing w:after="0"/>
        <w:ind w:left="1440" w:right="0"/>
        <w:rPr>
          <w:rFonts w:eastAsia="Times New Roman"/>
        </w:rPr>
      </w:pPr>
      <w:r>
        <w:rPr>
          <w:rFonts w:eastAsia="Times New Roman"/>
          <w:rtl/>
        </w:rPr>
        <w:t>גם במקרה בו היה נזק כספי עקב הבטחה כזו לרוב בית המשפט לא יכיר בהבטחה זו כהבטחה משפטית. מתוך הנחה שהצדדים לא היו רוצים מלכתחילה שביהמ"ש היו מסדרים את היחסיים ביניהם ואם היו יודעים שמדובר בהתחייבות לא היו מסכימים להבטיח.</w:t>
      </w:r>
    </w:p>
    <w:p w14:paraId="4C5C2C9E" w14:textId="77777777" w:rsidR="000857EF" w:rsidRDefault="000857EF" w:rsidP="000325E9">
      <w:pPr>
        <w:numPr>
          <w:ilvl w:val="1"/>
          <w:numId w:val="20"/>
        </w:numPr>
        <w:shd w:val="clear" w:color="auto" w:fill="FBE4D5" w:themeFill="accent2" w:themeFillTint="33"/>
        <w:spacing w:after="0"/>
        <w:ind w:left="720" w:right="0"/>
        <w:rPr>
          <w:rFonts w:eastAsia="Times New Roman"/>
          <w:rtl/>
        </w:rPr>
      </w:pPr>
      <w:r>
        <w:rPr>
          <w:rFonts w:eastAsia="Times New Roman"/>
          <w:b/>
          <w:bCs/>
          <w:rtl/>
        </w:rPr>
        <w:t>הבטחת נישואין</w:t>
      </w:r>
      <w:r>
        <w:rPr>
          <w:rFonts w:eastAsia="Times New Roman"/>
          <w:rtl/>
        </w:rPr>
        <w:t xml:space="preserve"> - ברור שיש כאן התחייבות האם מדובר בחוזה מחייב?</w:t>
      </w:r>
    </w:p>
    <w:p w14:paraId="072874B5" w14:textId="77777777" w:rsidR="000857EF" w:rsidRDefault="000857EF" w:rsidP="000325E9">
      <w:pPr>
        <w:numPr>
          <w:ilvl w:val="2"/>
          <w:numId w:val="20"/>
        </w:numPr>
        <w:spacing w:after="0"/>
        <w:ind w:left="1080" w:right="0"/>
        <w:rPr>
          <w:rFonts w:eastAsia="Times New Roman"/>
          <w:rtl/>
        </w:rPr>
      </w:pPr>
      <w:r>
        <w:rPr>
          <w:rFonts w:eastAsia="Times New Roman"/>
          <w:b/>
          <w:bCs/>
          <w:rtl/>
        </w:rPr>
        <w:t>הדין במשפט משווה</w:t>
      </w:r>
      <w:r>
        <w:rPr>
          <w:rFonts w:eastAsia="Times New Roman"/>
          <w:rtl/>
        </w:rPr>
        <w:t xml:space="preserve"> – ברוב המדינות אין עילת תביעה חוזית. סיבות:</w:t>
      </w:r>
    </w:p>
    <w:p w14:paraId="3611E5EC" w14:textId="77777777" w:rsidR="000857EF" w:rsidRDefault="000857EF" w:rsidP="000325E9">
      <w:pPr>
        <w:numPr>
          <w:ilvl w:val="3"/>
          <w:numId w:val="20"/>
        </w:numPr>
        <w:spacing w:after="0"/>
        <w:ind w:left="1440" w:right="0"/>
        <w:rPr>
          <w:rFonts w:eastAsia="Times New Roman"/>
        </w:rPr>
      </w:pPr>
      <w:r>
        <w:rPr>
          <w:rFonts w:eastAsia="Times New Roman"/>
          <w:rtl/>
        </w:rPr>
        <w:t>אין הבטחה.</w:t>
      </w:r>
    </w:p>
    <w:p w14:paraId="67AE61FA" w14:textId="77777777" w:rsidR="000857EF" w:rsidRDefault="000857EF" w:rsidP="000325E9">
      <w:pPr>
        <w:numPr>
          <w:ilvl w:val="3"/>
          <w:numId w:val="20"/>
        </w:numPr>
        <w:spacing w:after="0"/>
        <w:ind w:left="1440" w:right="0"/>
        <w:rPr>
          <w:rFonts w:eastAsia="Times New Roman"/>
        </w:rPr>
      </w:pPr>
      <w:r>
        <w:rPr>
          <w:rFonts w:eastAsia="Times New Roman"/>
          <w:rtl/>
        </w:rPr>
        <w:t>גם אם יש הבטחה היא לא מהווה בסיס לחוזה.</w:t>
      </w:r>
    </w:p>
    <w:p w14:paraId="27F1AC75" w14:textId="77777777" w:rsidR="000857EF" w:rsidRDefault="000857EF" w:rsidP="000325E9">
      <w:pPr>
        <w:numPr>
          <w:ilvl w:val="3"/>
          <w:numId w:val="20"/>
        </w:numPr>
        <w:spacing w:after="0"/>
        <w:ind w:left="1440" w:right="0"/>
        <w:rPr>
          <w:rFonts w:eastAsia="Times New Roman"/>
        </w:rPr>
      </w:pPr>
      <w:r>
        <w:rPr>
          <w:rFonts w:eastAsia="Times New Roman"/>
          <w:rtl/>
        </w:rPr>
        <w:t>גם אם יש הבטחה והיא מהווה בסיס לחוזה – ייתכן שביהמ"ש יבחר לא להתערב ביחסיים מסוג זה. לא רוצים להרתיע אדם להפר חוזה נישואין.</w:t>
      </w:r>
    </w:p>
    <w:p w14:paraId="7D71C8E9" w14:textId="77777777" w:rsidR="000857EF" w:rsidRDefault="000857EF" w:rsidP="000325E9">
      <w:pPr>
        <w:numPr>
          <w:ilvl w:val="2"/>
          <w:numId w:val="20"/>
        </w:numPr>
        <w:spacing w:after="0"/>
        <w:ind w:left="1080" w:right="0"/>
        <w:rPr>
          <w:rFonts w:eastAsia="Times New Roman"/>
        </w:rPr>
      </w:pPr>
      <w:r>
        <w:rPr>
          <w:rFonts w:eastAsia="Times New Roman"/>
          <w:b/>
          <w:bCs/>
          <w:rtl/>
        </w:rPr>
        <w:t>מדוע ישנה סיבה להתערב?</w:t>
      </w:r>
      <w:r>
        <w:rPr>
          <w:rFonts w:eastAsia="Times New Roman"/>
          <w:rtl/>
        </w:rPr>
        <w:t xml:space="preserve"> </w:t>
      </w:r>
      <w:r>
        <w:rPr>
          <w:rFonts w:eastAsia="Times New Roman"/>
          <w:u w:val="single"/>
          <w:rtl/>
        </w:rPr>
        <w:t>מדיניות של אי התערבות מוחלטת</w:t>
      </w:r>
      <w:r>
        <w:rPr>
          <w:rFonts w:eastAsia="Times New Roman"/>
          <w:rtl/>
        </w:rPr>
        <w:t xml:space="preserve"> </w:t>
      </w:r>
      <w:r>
        <w:rPr>
          <w:rFonts w:eastAsia="Times New Roman"/>
          <w:b/>
          <w:bCs/>
          <w:rtl/>
        </w:rPr>
        <w:t>עשויה להיות בלתי צודקת</w:t>
      </w:r>
      <w:r>
        <w:rPr>
          <w:rFonts w:eastAsia="Times New Roman"/>
          <w:rtl/>
        </w:rPr>
        <w:t xml:space="preserve"> במקרים מסוימים. למשל, מצבים שבהם צד אחד מניע את הצד השני להסתמך על ההצעה ולפעול במסגרת הזאת- עידוד אישה להיכנס להריון מתוך הבטחה</w:t>
      </w:r>
    </w:p>
    <w:p w14:paraId="11358CA2" w14:textId="77777777" w:rsidR="000857EF" w:rsidRDefault="000857EF" w:rsidP="000325E9">
      <w:pPr>
        <w:numPr>
          <w:ilvl w:val="2"/>
          <w:numId w:val="20"/>
        </w:numPr>
        <w:spacing w:after="0"/>
        <w:ind w:left="1080" w:right="0"/>
        <w:rPr>
          <w:rFonts w:eastAsia="Times New Roman"/>
        </w:rPr>
      </w:pPr>
      <w:r>
        <w:rPr>
          <w:rFonts w:eastAsia="Times New Roman"/>
          <w:b/>
          <w:bCs/>
          <w:rtl/>
        </w:rPr>
        <w:t>הדין הישראלי</w:t>
      </w:r>
      <w:r>
        <w:rPr>
          <w:rFonts w:eastAsia="Times New Roman"/>
          <w:rtl/>
        </w:rPr>
        <w:t xml:space="preserve"> - מדובר בחוזה אך הזכות </w:t>
      </w:r>
      <w:proofErr w:type="spellStart"/>
      <w:r>
        <w:rPr>
          <w:rFonts w:eastAsia="Times New Roman"/>
          <w:rtl/>
        </w:rPr>
        <w:t>לסעדים</w:t>
      </w:r>
      <w:proofErr w:type="spellEnd"/>
      <w:r>
        <w:rPr>
          <w:rFonts w:eastAsia="Times New Roman"/>
          <w:rtl/>
        </w:rPr>
        <w:t xml:space="preserve"> מוגבלת מאוד מכוון שזה בעייתי להתערב בחיי זוגיות:</w:t>
      </w:r>
    </w:p>
    <w:p w14:paraId="4E60CB3D" w14:textId="77777777" w:rsidR="000857EF" w:rsidRDefault="000857EF" w:rsidP="000325E9">
      <w:pPr>
        <w:numPr>
          <w:ilvl w:val="3"/>
          <w:numId w:val="20"/>
        </w:numPr>
        <w:spacing w:after="0"/>
        <w:ind w:left="1440" w:right="0"/>
        <w:rPr>
          <w:rFonts w:eastAsia="Times New Roman"/>
          <w:rtl/>
        </w:rPr>
      </w:pPr>
      <w:r>
        <w:rPr>
          <w:rFonts w:eastAsia="Times New Roman"/>
          <w:rtl/>
        </w:rPr>
        <w:t>אין אכיפה</w:t>
      </w:r>
    </w:p>
    <w:p w14:paraId="7261B953" w14:textId="77777777" w:rsidR="000857EF" w:rsidRDefault="000857EF" w:rsidP="000325E9">
      <w:pPr>
        <w:numPr>
          <w:ilvl w:val="3"/>
          <w:numId w:val="20"/>
        </w:numPr>
        <w:spacing w:after="0"/>
        <w:ind w:left="1440" w:right="0"/>
        <w:rPr>
          <w:rFonts w:eastAsia="Times New Roman"/>
          <w:rtl/>
        </w:rPr>
      </w:pPr>
      <w:r>
        <w:rPr>
          <w:rFonts w:eastAsia="Times New Roman"/>
          <w:rtl/>
        </w:rPr>
        <w:t>אין פיצויי צפייה</w:t>
      </w:r>
    </w:p>
    <w:p w14:paraId="2A0FA103" w14:textId="77777777" w:rsidR="000857EF" w:rsidRDefault="000857EF" w:rsidP="000325E9">
      <w:pPr>
        <w:numPr>
          <w:ilvl w:val="3"/>
          <w:numId w:val="20"/>
        </w:numPr>
        <w:spacing w:after="0"/>
        <w:ind w:left="1440" w:right="0"/>
        <w:rPr>
          <w:rFonts w:eastAsia="Times New Roman"/>
          <w:rtl/>
        </w:rPr>
      </w:pPr>
      <w:r>
        <w:rPr>
          <w:rFonts w:eastAsia="Times New Roman"/>
          <w:rtl/>
        </w:rPr>
        <w:t xml:space="preserve">פיצוי צנוע עבור </w:t>
      </w:r>
      <w:r>
        <w:rPr>
          <w:rFonts w:eastAsia="Times New Roman"/>
          <w:b/>
          <w:bCs/>
          <w:rtl/>
        </w:rPr>
        <w:t>הסתמכות בלבד</w:t>
      </w:r>
      <w:r>
        <w:rPr>
          <w:rFonts w:eastAsia="Times New Roman"/>
          <w:rtl/>
        </w:rPr>
        <w:t xml:space="preserve"> ועל הנזק הממוני בלבד. לעיתים נדירות על נזק לא ממנוי.</w:t>
      </w:r>
    </w:p>
    <w:p w14:paraId="34A0AD4F" w14:textId="77777777" w:rsidR="000857EF" w:rsidRDefault="000857EF" w:rsidP="000325E9">
      <w:pPr>
        <w:numPr>
          <w:ilvl w:val="2"/>
          <w:numId w:val="20"/>
        </w:numPr>
        <w:spacing w:after="0"/>
        <w:ind w:left="1080" w:right="0"/>
        <w:rPr>
          <w:rFonts w:eastAsia="Times New Roman"/>
          <w:rtl/>
        </w:rPr>
      </w:pPr>
      <w:r>
        <w:rPr>
          <w:rFonts w:eastAsia="Times New Roman"/>
          <w:rtl/>
        </w:rPr>
        <w:t>בעבר לא היה אפשר לקבל פיצוי מגבר נשוי. השתנה בפסק דין של השופט ברק בו נאמר שפעם הייתה עדיפות להגיד שהאישה לא מוסרית והיום ברור שהגבר היה יותר לא מוסרי ולכן אפשר לבקש ממנו לשלם פיצוי.</w:t>
      </w:r>
    </w:p>
    <w:p w14:paraId="1325728A" w14:textId="77777777" w:rsidR="000857EF" w:rsidRDefault="000857EF" w:rsidP="000325E9">
      <w:pPr>
        <w:numPr>
          <w:ilvl w:val="2"/>
          <w:numId w:val="20"/>
        </w:numPr>
        <w:spacing w:after="0"/>
        <w:ind w:left="1080" w:right="0"/>
        <w:rPr>
          <w:rFonts w:eastAsia="Times New Roman"/>
          <w:rtl/>
        </w:rPr>
      </w:pPr>
      <w:r>
        <w:rPr>
          <w:rFonts w:eastAsia="Times New Roman"/>
          <w:b/>
          <w:bCs/>
          <w:rtl/>
        </w:rPr>
        <w:t>עוולה נזיקית?</w:t>
      </w:r>
      <w:r>
        <w:rPr>
          <w:rFonts w:eastAsia="Times New Roman"/>
          <w:rtl/>
        </w:rPr>
        <w:t xml:space="preserve"> – </w:t>
      </w:r>
    </w:p>
    <w:p w14:paraId="1EA7CC83" w14:textId="77777777" w:rsidR="000857EF" w:rsidRDefault="000857EF" w:rsidP="000325E9">
      <w:pPr>
        <w:numPr>
          <w:ilvl w:val="3"/>
          <w:numId w:val="20"/>
        </w:numPr>
        <w:spacing w:after="0"/>
        <w:ind w:left="1440" w:right="0"/>
        <w:rPr>
          <w:rFonts w:eastAsia="Times New Roman"/>
        </w:rPr>
      </w:pPr>
      <w:r>
        <w:rPr>
          <w:rFonts w:eastAsia="Times New Roman"/>
          <w:rtl/>
        </w:rPr>
        <w:lastRenderedPageBreak/>
        <w:t>האם יש מקום להכיר בתביעה נזיקית במקרה של הבטחת נישואין? קיום רומן הוא אולי גרם הפרת חוזה של חוזה נישואין. ס' 62 מוריד את האופציה הזו. אולי בעזרת עוולת הרשלנות ניתן לתבוע על רומן? תשובה – לא: כי המחוקק החליט שהוא לא רוצה להיכנס לקשרים בין בני זוג (בגידה) בכל הנוגע לעוולות ניתן להבין זאת לפי ס' 62.</w:t>
      </w:r>
    </w:p>
    <w:p w14:paraId="265D6FCB" w14:textId="77777777" w:rsidR="000857EF" w:rsidRDefault="000857EF" w:rsidP="000325E9">
      <w:pPr>
        <w:numPr>
          <w:ilvl w:val="3"/>
          <w:numId w:val="20"/>
        </w:numPr>
        <w:spacing w:after="0"/>
        <w:ind w:left="1440" w:right="0"/>
        <w:rPr>
          <w:rFonts w:eastAsia="Times New Roman"/>
        </w:rPr>
      </w:pPr>
      <w:r>
        <w:rPr>
          <w:rFonts w:eastAsia="Times New Roman"/>
          <w:rtl/>
        </w:rPr>
        <w:t>אולי הבטחת נישואין על סמך מצג שווא (לדוג' גבר נשואי שטוען שהוא רווק) תתאפשר עוולת התרמית.</w:t>
      </w:r>
    </w:p>
    <w:p w14:paraId="69968D0B" w14:textId="77777777" w:rsidR="000857EF" w:rsidRDefault="000857EF" w:rsidP="000325E9">
      <w:pPr>
        <w:numPr>
          <w:ilvl w:val="1"/>
          <w:numId w:val="20"/>
        </w:numPr>
        <w:shd w:val="clear" w:color="auto" w:fill="FBE4D5" w:themeFill="accent2" w:themeFillTint="33"/>
        <w:spacing w:after="0"/>
        <w:ind w:left="720" w:right="0"/>
        <w:rPr>
          <w:rFonts w:eastAsia="Times New Roman"/>
          <w:rtl/>
        </w:rPr>
      </w:pPr>
      <w:r>
        <w:rPr>
          <w:rFonts w:eastAsia="Times New Roman"/>
          <w:b/>
          <w:bCs/>
          <w:rtl/>
        </w:rPr>
        <w:t>הבטחה בין בני זוג</w:t>
      </w:r>
    </w:p>
    <w:p w14:paraId="4FADD814" w14:textId="77777777" w:rsidR="000857EF" w:rsidRDefault="000857EF" w:rsidP="000325E9">
      <w:pPr>
        <w:numPr>
          <w:ilvl w:val="2"/>
          <w:numId w:val="20"/>
        </w:numPr>
        <w:spacing w:after="0"/>
        <w:ind w:left="1080" w:right="0"/>
        <w:rPr>
          <w:rFonts w:eastAsia="Times New Roman"/>
          <w:rtl/>
        </w:rPr>
      </w:pPr>
      <w:r>
        <w:rPr>
          <w:rFonts w:eastAsia="Times New Roman"/>
          <w:rtl/>
        </w:rPr>
        <w:t>מערכת המשפט לא רוצה להיכנס ליחסים בין בני זוג ולכן לרוב הבטחות כאלו לא ייחשבו לחוזה. אם זאת ישנם שני חריגים:</w:t>
      </w:r>
    </w:p>
    <w:p w14:paraId="5B47657C" w14:textId="77777777" w:rsidR="000857EF" w:rsidRDefault="000857EF" w:rsidP="000325E9">
      <w:pPr>
        <w:numPr>
          <w:ilvl w:val="3"/>
          <w:numId w:val="20"/>
        </w:numPr>
        <w:spacing w:after="0"/>
        <w:ind w:left="1440" w:right="0"/>
        <w:rPr>
          <w:rFonts w:eastAsia="Times New Roman"/>
          <w:rtl/>
        </w:rPr>
      </w:pPr>
      <w:r>
        <w:rPr>
          <w:rFonts w:eastAsia="Times New Roman"/>
          <w:rtl/>
        </w:rPr>
        <w:t>הסכם גירושין</w:t>
      </w:r>
    </w:p>
    <w:p w14:paraId="5D0D274D" w14:textId="77777777" w:rsidR="000857EF" w:rsidRDefault="000857EF" w:rsidP="000325E9">
      <w:pPr>
        <w:numPr>
          <w:ilvl w:val="3"/>
          <w:numId w:val="20"/>
        </w:numPr>
        <w:spacing w:after="0"/>
        <w:ind w:left="1440" w:right="0"/>
        <w:rPr>
          <w:rFonts w:eastAsia="Times New Roman"/>
          <w:rtl/>
        </w:rPr>
      </w:pPr>
      <w:r>
        <w:rPr>
          <w:rFonts w:eastAsia="Times New Roman"/>
          <w:rtl/>
        </w:rPr>
        <w:t>הסכם ממון לפי חוק יחסי ממון – צריך להיות מאושר ע"י ביהמ"ש לכן מעיד על גמ"ד חזקה.</w:t>
      </w:r>
    </w:p>
    <w:p w14:paraId="5CA9AC55" w14:textId="77777777" w:rsidR="000857EF" w:rsidRDefault="000857EF" w:rsidP="000325E9">
      <w:pPr>
        <w:numPr>
          <w:ilvl w:val="2"/>
          <w:numId w:val="20"/>
        </w:numPr>
        <w:spacing w:after="0"/>
        <w:ind w:left="1080" w:right="0"/>
        <w:rPr>
          <w:rFonts w:eastAsia="Times New Roman"/>
          <w:rtl/>
        </w:rPr>
      </w:pPr>
      <w:r>
        <w:rPr>
          <w:rFonts w:eastAsia="Times New Roman"/>
          <w:rtl/>
        </w:rPr>
        <w:t>ישנו קושי כאשר הצדדים רוצים להסדיר יחסיים ממוניים אך הצדדים מבקשים לקבוע כי להסכם אין תוקף משפטי.</w:t>
      </w:r>
    </w:p>
    <w:p w14:paraId="74452047" w14:textId="77777777" w:rsidR="000857EF" w:rsidRDefault="000857EF" w:rsidP="000325E9">
      <w:pPr>
        <w:numPr>
          <w:ilvl w:val="3"/>
          <w:numId w:val="20"/>
        </w:numPr>
        <w:spacing w:after="0"/>
        <w:ind w:left="1440" w:right="0"/>
        <w:rPr>
          <w:rFonts w:eastAsia="Times New Roman"/>
          <w:rtl/>
        </w:rPr>
      </w:pPr>
      <w:r>
        <w:rPr>
          <w:rFonts w:eastAsia="Times New Roman"/>
          <w:rtl/>
        </w:rPr>
        <w:t>לוין נ' לוין -</w:t>
      </w:r>
      <w:r>
        <w:rPr>
          <w:rtl/>
        </w:rPr>
        <w:t xml:space="preserve"> </w:t>
      </w:r>
      <w:r>
        <w:rPr>
          <w:rFonts w:eastAsia="Times New Roman"/>
          <w:rtl/>
        </w:rPr>
        <w:t>סיפור המקרה היה לגבי זוג עם 3 ילדים שהחליטו להתגרש. ולפני הגירושין הוסדר הסכום שהבעל ישלם לאשה עד שיינתן גט. אבל הוכנסה תניה כי ההסכם יסדיר את המצב עד הגט אבל לא יוצג לביהמ"ש (מרגע שיינתן גט הוא יהווה הוכחה של הבעל שלא ניתן יהא להשתמש בה), וכותרת ההסכם הייתה "הסכם ג'נטלמני".</w:t>
      </w:r>
    </w:p>
    <w:p w14:paraId="1AF4371C" w14:textId="77777777" w:rsidR="000857EF" w:rsidRDefault="000857EF" w:rsidP="000325E9">
      <w:pPr>
        <w:numPr>
          <w:ilvl w:val="4"/>
          <w:numId w:val="20"/>
        </w:numPr>
        <w:spacing w:after="0"/>
        <w:ind w:left="1800" w:right="0"/>
        <w:rPr>
          <w:rFonts w:eastAsia="Times New Roman"/>
        </w:rPr>
      </w:pPr>
      <w:r>
        <w:rPr>
          <w:rFonts w:eastAsia="Times New Roman"/>
          <w:rtl/>
        </w:rPr>
        <w:t xml:space="preserve"> </w:t>
      </w:r>
      <w:r>
        <w:rPr>
          <w:rFonts w:eastAsia="Times New Roman" w:hint="cs"/>
          <w:rtl/>
        </w:rPr>
        <w:t>עמדת ביהמ"ש הינה כי אין צורך להתייחס לכותרת אלא תוכן החוזה מראה כי מדובר על התחייבות להיכנס ליחסיים משפטיים, ולא תיתכן תניה שכזאת, כי למעשה זה אומר שהחוזה הוא לא אכיף ואז יש סתירה פנימית בחוזה.</w:t>
      </w:r>
    </w:p>
    <w:p w14:paraId="25F2F5A1" w14:textId="77777777" w:rsidR="000857EF" w:rsidRDefault="000857EF" w:rsidP="000325E9">
      <w:pPr>
        <w:numPr>
          <w:ilvl w:val="4"/>
          <w:numId w:val="20"/>
        </w:numPr>
        <w:spacing w:after="0"/>
        <w:ind w:left="1800" w:right="0"/>
        <w:rPr>
          <w:rFonts w:eastAsia="Times New Roman"/>
        </w:rPr>
      </w:pPr>
      <w:r>
        <w:rPr>
          <w:rFonts w:eastAsia="Times New Roman"/>
          <w:u w:val="single"/>
          <w:rtl/>
        </w:rPr>
        <w:t>הביקורת של פורת</w:t>
      </w:r>
      <w:r>
        <w:rPr>
          <w:rFonts w:eastAsia="Times New Roman"/>
          <w:rtl/>
        </w:rPr>
        <w:t>, הצדק נעשה רק כלפי גברת לוין, אבל פוגע בנשים הבאות שבעליהם לא יסכימו להתחייב בהסכמים ג'נטלמנים. הגשמת צדק במקרה קונקרטי ולא הגשמתו במובן הרחב-צדק הסכמי.</w:t>
      </w:r>
    </w:p>
    <w:p w14:paraId="74C5EDC3" w14:textId="77777777" w:rsidR="000857EF" w:rsidRDefault="000857EF" w:rsidP="000325E9">
      <w:pPr>
        <w:numPr>
          <w:ilvl w:val="1"/>
          <w:numId w:val="20"/>
        </w:numPr>
        <w:shd w:val="clear" w:color="auto" w:fill="FBE4D5" w:themeFill="accent2" w:themeFillTint="33"/>
        <w:spacing w:after="0"/>
        <w:ind w:left="720" w:right="0"/>
        <w:rPr>
          <w:rFonts w:eastAsia="Times New Roman"/>
          <w:rtl/>
        </w:rPr>
      </w:pPr>
      <w:r>
        <w:rPr>
          <w:rFonts w:eastAsia="Times New Roman"/>
          <w:b/>
          <w:bCs/>
          <w:rtl/>
        </w:rPr>
        <w:t>הסכם ג'נטלמני מסחרי</w:t>
      </w:r>
    </w:p>
    <w:p w14:paraId="683F4E98" w14:textId="77777777" w:rsidR="000857EF" w:rsidRDefault="000857EF" w:rsidP="000325E9">
      <w:pPr>
        <w:numPr>
          <w:ilvl w:val="2"/>
          <w:numId w:val="20"/>
        </w:numPr>
        <w:spacing w:after="0"/>
        <w:ind w:left="1080" w:right="0"/>
        <w:rPr>
          <w:rFonts w:eastAsia="Times New Roman"/>
          <w:rtl/>
        </w:rPr>
      </w:pPr>
      <w:r>
        <w:rPr>
          <w:rFonts w:eastAsia="Times New Roman"/>
          <w:rtl/>
        </w:rPr>
        <w:t>הסכם יותר בעייתי מכוון שיש חשד שלמוכר יש רצון לברוח מהדין.</w:t>
      </w:r>
    </w:p>
    <w:p w14:paraId="5FB707B1" w14:textId="77777777" w:rsidR="000857EF" w:rsidRDefault="000857EF" w:rsidP="000325E9">
      <w:pPr>
        <w:numPr>
          <w:ilvl w:val="3"/>
          <w:numId w:val="20"/>
        </w:numPr>
        <w:spacing w:after="0"/>
        <w:ind w:left="1440" w:right="0"/>
        <w:rPr>
          <w:rFonts w:eastAsia="Times New Roman"/>
        </w:rPr>
      </w:pPr>
      <w:r>
        <w:rPr>
          <w:rFonts w:eastAsia="Times New Roman"/>
          <w:rtl/>
        </w:rPr>
        <w:t xml:space="preserve">חברה שמספקת שירותי תיקון למוצרים ומודיעה ללקוחות שאסור להציג את ההסכם בבית משפט. </w:t>
      </w:r>
      <w:r>
        <w:rPr>
          <w:rFonts w:eastAsia="Times New Roman"/>
          <w:u w:val="single"/>
          <w:rtl/>
        </w:rPr>
        <w:t>חשוד מאוד</w:t>
      </w:r>
      <w:r>
        <w:rPr>
          <w:rFonts w:eastAsia="Times New Roman"/>
          <w:rtl/>
        </w:rPr>
        <w:t>. מה בכל זאת השיקולים?</w:t>
      </w:r>
    </w:p>
    <w:p w14:paraId="0BAEEF6A" w14:textId="77777777" w:rsidR="000857EF" w:rsidRDefault="000857EF" w:rsidP="000325E9">
      <w:pPr>
        <w:numPr>
          <w:ilvl w:val="4"/>
          <w:numId w:val="20"/>
        </w:numPr>
        <w:spacing w:after="0"/>
        <w:ind w:left="1800" w:right="0"/>
        <w:rPr>
          <w:rFonts w:eastAsia="Times New Roman"/>
          <w:rtl/>
        </w:rPr>
      </w:pPr>
      <w:r>
        <w:rPr>
          <w:rFonts w:eastAsia="Times New Roman"/>
          <w:rtl/>
        </w:rPr>
        <w:t>עלול להוזיל עלויות</w:t>
      </w:r>
    </w:p>
    <w:p w14:paraId="51236E61" w14:textId="77777777" w:rsidR="000857EF" w:rsidRDefault="000857EF" w:rsidP="000325E9">
      <w:pPr>
        <w:numPr>
          <w:ilvl w:val="4"/>
          <w:numId w:val="20"/>
        </w:numPr>
        <w:spacing w:after="0"/>
        <w:ind w:left="1800" w:right="0"/>
        <w:rPr>
          <w:rFonts w:eastAsia="Times New Roman"/>
          <w:rtl/>
        </w:rPr>
      </w:pPr>
      <w:r>
        <w:rPr>
          <w:rFonts w:eastAsia="Times New Roman"/>
          <w:rtl/>
        </w:rPr>
        <w:t xml:space="preserve">מוטיבציה לקבוע הסדר פנימי בחוזה </w:t>
      </w:r>
    </w:p>
    <w:p w14:paraId="574E53E8" w14:textId="77777777" w:rsidR="000857EF" w:rsidRDefault="000857EF" w:rsidP="000325E9">
      <w:pPr>
        <w:numPr>
          <w:ilvl w:val="5"/>
          <w:numId w:val="20"/>
        </w:numPr>
        <w:spacing w:after="0"/>
        <w:ind w:left="2160" w:right="0"/>
        <w:rPr>
          <w:rFonts w:eastAsia="Times New Roman"/>
          <w:rtl/>
        </w:rPr>
      </w:pPr>
      <w:r>
        <w:rPr>
          <w:rFonts w:eastAsia="Times New Roman"/>
          <w:rtl/>
        </w:rPr>
        <w:t xml:space="preserve">מנגנון אכיפה פנימי לעיתים יותר טוב ממנגנון אכיפה חיצוני. בפסיקה יש דיון במנגנוני אכיפה לבר-חוזיים ובראשם המוניטין- דרך להבטיח שהצדדים יקיימו את הבטחותיהם. אם צד מפחד על המוניטין, הוא יפחד לפחד גם כשיעיל להפר. </w:t>
      </w:r>
    </w:p>
    <w:p w14:paraId="72F5CEDC" w14:textId="77777777" w:rsidR="000857EF" w:rsidRDefault="000857EF" w:rsidP="000325E9">
      <w:pPr>
        <w:numPr>
          <w:ilvl w:val="2"/>
          <w:numId w:val="20"/>
        </w:numPr>
        <w:spacing w:after="0"/>
        <w:ind w:left="1080" w:right="0"/>
        <w:rPr>
          <w:rFonts w:eastAsia="Times New Roman"/>
          <w:b/>
          <w:bCs/>
          <w:rtl/>
        </w:rPr>
      </w:pPr>
      <w:r>
        <w:rPr>
          <w:rFonts w:eastAsia="Times New Roman"/>
          <w:rtl/>
        </w:rPr>
        <w:t xml:space="preserve">אפשר אולי להגיד תנאי שקובע שאי אפשר לתבוע בבית משפט בחוזה מסחרי זה </w:t>
      </w:r>
      <w:r>
        <w:rPr>
          <w:rFonts w:eastAsia="Times New Roman"/>
          <w:b/>
          <w:bCs/>
          <w:rtl/>
        </w:rPr>
        <w:t>תנאי מקפח בחוזה אחיד.</w:t>
      </w:r>
    </w:p>
    <w:p w14:paraId="5B0DB71F" w14:textId="77777777" w:rsidR="000857EF" w:rsidRDefault="000857EF" w:rsidP="000325E9">
      <w:pPr>
        <w:numPr>
          <w:ilvl w:val="1"/>
          <w:numId w:val="20"/>
        </w:numPr>
        <w:shd w:val="clear" w:color="auto" w:fill="FBE4D5" w:themeFill="accent2" w:themeFillTint="33"/>
        <w:spacing w:after="0"/>
        <w:ind w:left="720" w:right="0"/>
        <w:rPr>
          <w:rFonts w:eastAsia="Times New Roman"/>
          <w:rtl/>
        </w:rPr>
      </w:pPr>
      <w:r>
        <w:rPr>
          <w:rFonts w:eastAsia="Times New Roman"/>
          <w:b/>
          <w:bCs/>
          <w:rtl/>
        </w:rPr>
        <w:t>הסכם פוליטי</w:t>
      </w:r>
    </w:p>
    <w:p w14:paraId="3836FB00" w14:textId="77777777" w:rsidR="000857EF" w:rsidRDefault="000857EF" w:rsidP="000325E9">
      <w:pPr>
        <w:numPr>
          <w:ilvl w:val="2"/>
          <w:numId w:val="20"/>
        </w:numPr>
        <w:spacing w:after="0"/>
        <w:ind w:left="1080" w:right="0"/>
        <w:rPr>
          <w:rFonts w:eastAsia="Times New Roman"/>
          <w:rtl/>
        </w:rPr>
      </w:pPr>
      <w:r>
        <w:rPr>
          <w:rFonts w:eastAsia="Times New Roman"/>
          <w:rtl/>
        </w:rPr>
        <w:t>הסכם פוליטי הוא דוגמא נוספת למקרה שבו ישנה התלבטות האם יש מקום לביהמ"ש להתערב.</w:t>
      </w:r>
    </w:p>
    <w:p w14:paraId="30480791" w14:textId="77777777" w:rsidR="000857EF" w:rsidRDefault="000857EF" w:rsidP="000325E9">
      <w:pPr>
        <w:numPr>
          <w:ilvl w:val="3"/>
          <w:numId w:val="20"/>
        </w:numPr>
        <w:spacing w:after="0"/>
        <w:ind w:left="1440" w:right="0"/>
        <w:rPr>
          <w:rFonts w:eastAsia="Times New Roman"/>
        </w:rPr>
      </w:pPr>
      <w:proofErr w:type="spellStart"/>
      <w:r>
        <w:rPr>
          <w:rFonts w:eastAsia="Times New Roman"/>
          <w:b/>
          <w:bCs/>
          <w:rtl/>
        </w:rPr>
        <w:lastRenderedPageBreak/>
        <w:t>ג'רזבסקי</w:t>
      </w:r>
      <w:proofErr w:type="spellEnd"/>
      <w:r>
        <w:rPr>
          <w:rFonts w:eastAsia="Times New Roman"/>
          <w:b/>
          <w:bCs/>
          <w:rtl/>
        </w:rPr>
        <w:t xml:space="preserve"> נ' ראש הממשלה יצחק שמיר</w:t>
      </w:r>
      <w:r>
        <w:rPr>
          <w:rFonts w:eastAsia="Times New Roman"/>
          <w:rtl/>
        </w:rPr>
        <w:t xml:space="preserve"> - </w:t>
      </w:r>
      <w:r>
        <w:rPr>
          <w:rtl/>
        </w:rPr>
        <w:t>הסכם בין ליכוד לבין סיעה, שהתחייבה לוותר על חוב ובתמורה הובטח לה מקומות ברשימת הליכוד לכנסת הבאה.</w:t>
      </w:r>
      <w:r>
        <w:rPr>
          <w:rFonts w:eastAsia="Times New Roman"/>
          <w:rtl/>
        </w:rPr>
        <w:t xml:space="preserve"> בית המשפט קבע שהוא לא יכול להתערב בהסדרים הקואליציוניים מלבד ההסדר לגבי החוב. מכוון שוויתור על חוב זה כמו לקנות מינוי פוליטי. לגבי שאר ההסדרים הקואליציוניים הציבור צריך לשפוט אותן ולא בית המשפט.</w:t>
      </w:r>
    </w:p>
    <w:p w14:paraId="565713FA" w14:textId="77777777" w:rsidR="000857EF" w:rsidRDefault="000857EF" w:rsidP="000325E9">
      <w:pPr>
        <w:numPr>
          <w:ilvl w:val="3"/>
          <w:numId w:val="20"/>
        </w:numPr>
        <w:spacing w:after="0"/>
        <w:ind w:left="1440" w:right="0"/>
        <w:rPr>
          <w:rFonts w:eastAsia="Times New Roman"/>
          <w:rtl/>
        </w:rPr>
      </w:pPr>
      <w:proofErr w:type="spellStart"/>
      <w:r>
        <w:rPr>
          <w:rFonts w:eastAsia="Times New Roman"/>
          <w:b/>
          <w:bCs/>
          <w:rtl/>
        </w:rPr>
        <w:t>אלחג</w:t>
      </w:r>
      <w:proofErr w:type="spellEnd"/>
      <w:r>
        <w:rPr>
          <w:rFonts w:eastAsia="Times New Roman"/>
          <w:b/>
          <w:bCs/>
          <w:rtl/>
        </w:rPr>
        <w:t>' נ' אבו עקל</w:t>
      </w:r>
      <w:r>
        <w:rPr>
          <w:rFonts w:eastAsia="Times New Roman"/>
          <w:rtl/>
        </w:rPr>
        <w:t xml:space="preserve"> - בחירות במועצה מקומית. סיעה החליטה שתהיה רוטציה בין הנבחרים. הזוכה במושב הראשון לא הסכים לקיים את הרוטציה לאור עליית היחסים על שרטון וטענה שהסכם הרוטציה לא תקף.</w:t>
      </w:r>
    </w:p>
    <w:p w14:paraId="65A6308A" w14:textId="77777777" w:rsidR="000857EF" w:rsidRDefault="000857EF" w:rsidP="000325E9">
      <w:pPr>
        <w:numPr>
          <w:ilvl w:val="4"/>
          <w:numId w:val="20"/>
        </w:numPr>
        <w:spacing w:after="0"/>
        <w:ind w:left="1800" w:right="0"/>
        <w:rPr>
          <w:rFonts w:eastAsia="Times New Roman"/>
        </w:rPr>
      </w:pPr>
      <w:r>
        <w:rPr>
          <w:rFonts w:eastAsia="Times New Roman"/>
          <w:b/>
          <w:bCs/>
          <w:rtl/>
        </w:rPr>
        <w:t>זמיר</w:t>
      </w:r>
      <w:r>
        <w:rPr>
          <w:rFonts w:eastAsia="Times New Roman"/>
          <w:rtl/>
        </w:rPr>
        <w:t>- גם אם ההסכם הפוליטי היה הסדר חוזי אבל לא מתקיימים התנאים של גמירות דעת ומסויימות וגם לא הייתה להם כוונה להכפיף את עצמם לדיני החוזים. אם הייתה כוונה הם כן היו כפופים.</w:t>
      </w:r>
    </w:p>
    <w:p w14:paraId="33A10C5A" w14:textId="77777777" w:rsidR="000857EF" w:rsidRDefault="000857EF" w:rsidP="000325E9">
      <w:pPr>
        <w:numPr>
          <w:ilvl w:val="1"/>
          <w:numId w:val="20"/>
        </w:numPr>
        <w:shd w:val="clear" w:color="auto" w:fill="FBE4D5" w:themeFill="accent2" w:themeFillTint="33"/>
        <w:spacing w:after="0"/>
        <w:ind w:left="720" w:right="0"/>
        <w:rPr>
          <w:rFonts w:eastAsia="Times New Roman"/>
          <w:rtl/>
        </w:rPr>
      </w:pPr>
      <w:r>
        <w:rPr>
          <w:rFonts w:eastAsia="Times New Roman"/>
          <w:b/>
          <w:bCs/>
          <w:rtl/>
        </w:rPr>
        <w:t>הבטחה קבלה ללימודים והבטחה לציון</w:t>
      </w:r>
    </w:p>
    <w:p w14:paraId="4463B9F4" w14:textId="77777777" w:rsidR="000857EF" w:rsidRDefault="000857EF" w:rsidP="000325E9">
      <w:pPr>
        <w:numPr>
          <w:ilvl w:val="2"/>
          <w:numId w:val="20"/>
        </w:numPr>
        <w:spacing w:after="0"/>
        <w:ind w:left="1080" w:right="0"/>
        <w:rPr>
          <w:rFonts w:eastAsia="Times New Roman"/>
          <w:rtl/>
        </w:rPr>
      </w:pPr>
      <w:r>
        <w:rPr>
          <w:rFonts w:eastAsia="Times New Roman"/>
          <w:rtl/>
        </w:rPr>
        <w:t>הדין הישראלי קובע שאי אפשר להתערב בקבלה ללימודים או הבטחה למתן ציון.</w:t>
      </w:r>
    </w:p>
    <w:p w14:paraId="40E196A3" w14:textId="77777777" w:rsidR="000857EF" w:rsidRDefault="000857EF" w:rsidP="000325E9">
      <w:pPr>
        <w:numPr>
          <w:ilvl w:val="2"/>
          <w:numId w:val="20"/>
        </w:numPr>
        <w:spacing w:after="0"/>
        <w:ind w:left="1080" w:right="0"/>
        <w:rPr>
          <w:rFonts w:eastAsia="Times New Roman"/>
        </w:rPr>
      </w:pPr>
      <w:r>
        <w:rPr>
          <w:rFonts w:eastAsia="Times New Roman"/>
          <w:b/>
          <w:bCs/>
          <w:rtl/>
        </w:rPr>
        <w:t>מרום נ' אוניברסיטת תל אביב</w:t>
      </w:r>
      <w:r>
        <w:rPr>
          <w:rFonts w:eastAsia="Times New Roman"/>
          <w:rtl/>
        </w:rPr>
        <w:t xml:space="preserve"> - מקרה בו הבטיחו למישהי שהיא תתקבל במידה והיא תשפר את ציונה. לאחר ששיפרה את הציונים עלה הרף של הציונים ולכן היא לא התקלה.</w:t>
      </w:r>
    </w:p>
    <w:p w14:paraId="295CD29E" w14:textId="77777777" w:rsidR="000857EF" w:rsidRDefault="000857EF" w:rsidP="000325E9">
      <w:pPr>
        <w:numPr>
          <w:ilvl w:val="3"/>
          <w:numId w:val="20"/>
        </w:numPr>
        <w:spacing w:after="0"/>
        <w:ind w:left="1440" w:right="0"/>
        <w:rPr>
          <w:rFonts w:eastAsia="Times New Roman"/>
          <w:rtl/>
        </w:rPr>
      </w:pPr>
      <w:r>
        <w:rPr>
          <w:rFonts w:eastAsia="Times New Roman"/>
          <w:rtl/>
        </w:rPr>
        <w:t>האם יש בכלל הבטחה או שזה נחשב יעוץ לפני מה שידוע כרגע - לא הייתה הבטחה מכוון שהיא ייעצה לאותו הרגע ולא הבטיחה שגם אם ישתנה הרף היא תתקבל.</w:t>
      </w:r>
    </w:p>
    <w:p w14:paraId="6908C459" w14:textId="77777777" w:rsidR="000857EF" w:rsidRDefault="000857EF" w:rsidP="000325E9">
      <w:pPr>
        <w:numPr>
          <w:ilvl w:val="3"/>
          <w:numId w:val="20"/>
        </w:numPr>
        <w:spacing w:after="0"/>
        <w:ind w:left="1440" w:right="0"/>
        <w:rPr>
          <w:rFonts w:eastAsia="Times New Roman"/>
          <w:rtl/>
        </w:rPr>
      </w:pPr>
      <w:r>
        <w:rPr>
          <w:rFonts w:eastAsia="Times New Roman"/>
          <w:rtl/>
        </w:rPr>
        <w:t>האם יש כוונה ליצור יחסיים משפטיים</w:t>
      </w:r>
    </w:p>
    <w:p w14:paraId="10617914" w14:textId="77777777" w:rsidR="000857EF" w:rsidRDefault="000857EF" w:rsidP="000325E9">
      <w:pPr>
        <w:numPr>
          <w:ilvl w:val="3"/>
          <w:numId w:val="20"/>
        </w:numPr>
        <w:spacing w:after="0"/>
        <w:ind w:left="1440" w:right="0"/>
        <w:rPr>
          <w:rFonts w:eastAsia="Times New Roman"/>
          <w:rtl/>
        </w:rPr>
      </w:pPr>
      <w:r>
        <w:rPr>
          <w:rFonts w:eastAsia="Times New Roman"/>
          <w:rtl/>
        </w:rPr>
        <w:t>אין צורך להתערב בכלל בגלל שלא הייתה כוונה ליצור יחסים משפטיים.</w:t>
      </w:r>
    </w:p>
    <w:p w14:paraId="066EB994" w14:textId="77777777" w:rsidR="000857EF" w:rsidRDefault="000857EF" w:rsidP="000325E9">
      <w:pPr>
        <w:numPr>
          <w:ilvl w:val="2"/>
          <w:numId w:val="20"/>
        </w:numPr>
        <w:spacing w:after="0"/>
        <w:ind w:left="1080" w:right="0"/>
        <w:rPr>
          <w:rFonts w:eastAsia="Times New Roman"/>
          <w:rtl/>
        </w:rPr>
      </w:pPr>
      <w:r>
        <w:rPr>
          <w:rFonts w:eastAsia="Times New Roman"/>
          <w:b/>
          <w:bCs/>
          <w:rtl/>
        </w:rPr>
        <w:t>שני נ' אוניברסיטת תל אביב</w:t>
      </w:r>
      <w:r>
        <w:rPr>
          <w:rFonts w:eastAsia="Times New Roman"/>
          <w:rtl/>
        </w:rPr>
        <w:t xml:space="preserve"> - האוניברסיטה מבטלת את הפטור שניתן להם בשנה בראשונה של הלימודים - נקבע בפסק הדין שיש להתערב מי הגורם המוסמך לקבוע מי מבטל את הפטור.</w:t>
      </w:r>
    </w:p>
    <w:p w14:paraId="60D216EA" w14:textId="77777777" w:rsidR="000857EF" w:rsidRDefault="000857EF" w:rsidP="000325E9">
      <w:pPr>
        <w:numPr>
          <w:ilvl w:val="3"/>
          <w:numId w:val="20"/>
        </w:numPr>
        <w:spacing w:after="0"/>
        <w:ind w:left="1440" w:right="0"/>
        <w:rPr>
          <w:rFonts w:eastAsia="Times New Roman"/>
          <w:rtl/>
        </w:rPr>
      </w:pPr>
      <w:r>
        <w:rPr>
          <w:rFonts w:eastAsia="Times New Roman"/>
          <w:rtl/>
        </w:rPr>
        <w:t>זה שהאוניברסיטה אמרה שהיא תכיר בזה חשוב מכוון שאין עניין של שיקול דעת מקצועי - ויש לבדוק מי הגורם שקבע שמגיע להם פטור. ולפי זה להחליט אם להכיר בפטור.</w:t>
      </w:r>
    </w:p>
    <w:p w14:paraId="76C5F907" w14:textId="77777777" w:rsidR="000857EF" w:rsidRDefault="000857EF" w:rsidP="000325E9">
      <w:pPr>
        <w:numPr>
          <w:ilvl w:val="3"/>
          <w:numId w:val="20"/>
        </w:numPr>
        <w:spacing w:after="0"/>
        <w:ind w:left="1440" w:right="0"/>
        <w:rPr>
          <w:rFonts w:eastAsia="Times New Roman"/>
          <w:rtl/>
        </w:rPr>
      </w:pPr>
      <w:r>
        <w:rPr>
          <w:rFonts w:eastAsia="Times New Roman"/>
          <w:rtl/>
        </w:rPr>
        <w:t>אין בכלל את העניין של ס' 33 מכוון שמדובר בשאלה מי הגורם המוסמך לתת פטור.</w:t>
      </w:r>
    </w:p>
    <w:p w14:paraId="23EF8292" w14:textId="77777777" w:rsidR="000857EF" w:rsidRDefault="000857EF" w:rsidP="000325E9">
      <w:pPr>
        <w:numPr>
          <w:ilvl w:val="2"/>
          <w:numId w:val="20"/>
        </w:numPr>
        <w:spacing w:after="0"/>
        <w:ind w:left="1080" w:right="0"/>
        <w:rPr>
          <w:rFonts w:eastAsia="Times New Roman"/>
        </w:rPr>
      </w:pPr>
      <w:r>
        <w:rPr>
          <w:rFonts w:eastAsia="Times New Roman"/>
          <w:rtl/>
        </w:rPr>
        <w:t>דוקטרינת הסמכות הנחזית – אם גורם בתוך מוסד מציג עצמו כבעל סמכות ובשל כך נותן פטורים מסוימים המוסד לא יכול להתנער מהחובה שנוצרה כלפי אותם אנשים.</w:t>
      </w:r>
    </w:p>
    <w:p w14:paraId="3670ECC9" w14:textId="77777777" w:rsidR="000857EF" w:rsidRDefault="000857EF" w:rsidP="000325E9">
      <w:pPr>
        <w:numPr>
          <w:ilvl w:val="1"/>
          <w:numId w:val="20"/>
        </w:numPr>
        <w:shd w:val="clear" w:color="auto" w:fill="FBE4D5" w:themeFill="accent2" w:themeFillTint="33"/>
        <w:spacing w:after="0"/>
        <w:ind w:left="720" w:right="0"/>
        <w:rPr>
          <w:rFonts w:eastAsia="Times New Roman"/>
          <w:rtl/>
        </w:rPr>
      </w:pPr>
      <w:r>
        <w:rPr>
          <w:rFonts w:eastAsia="Times New Roman"/>
          <w:b/>
          <w:bCs/>
          <w:rtl/>
        </w:rPr>
        <w:t>תחרות ספורט</w:t>
      </w:r>
    </w:p>
    <w:p w14:paraId="2538BB61" w14:textId="77777777" w:rsidR="000857EF" w:rsidRDefault="000857EF" w:rsidP="000325E9">
      <w:pPr>
        <w:numPr>
          <w:ilvl w:val="2"/>
          <w:numId w:val="20"/>
        </w:numPr>
        <w:spacing w:after="0"/>
        <w:ind w:left="1080" w:right="0"/>
        <w:rPr>
          <w:rFonts w:eastAsia="Times New Roman"/>
          <w:rtl/>
        </w:rPr>
      </w:pPr>
      <w:r>
        <w:rPr>
          <w:rFonts w:eastAsia="Times New Roman"/>
          <w:rtl/>
        </w:rPr>
        <w:t>במקרים של תחרות גם נראה שאין מקום לביהמ"ש להתערב. אם יש הסכמה ששופטי התחרות הם אלה שייקבעו מי הזוכה- אכיפה של ההסכם כנגד דעת השופטים או בכלל התערבות של בית המשפט נוגד את רצון הצדדים בזמן הכריתה.</w:t>
      </w:r>
    </w:p>
    <w:p w14:paraId="0C794259" w14:textId="77777777" w:rsidR="000857EF" w:rsidRDefault="000857EF" w:rsidP="000325E9">
      <w:pPr>
        <w:numPr>
          <w:ilvl w:val="2"/>
          <w:numId w:val="20"/>
        </w:numPr>
        <w:spacing w:after="0"/>
        <w:ind w:left="1080" w:right="0"/>
        <w:rPr>
          <w:rFonts w:eastAsia="Times New Roman"/>
        </w:rPr>
      </w:pPr>
      <w:r>
        <w:rPr>
          <w:rFonts w:eastAsia="Times New Roman"/>
          <w:b/>
          <w:bCs/>
          <w:rtl/>
        </w:rPr>
        <w:t xml:space="preserve">מדינת ישראל נ </w:t>
      </w:r>
      <w:proofErr w:type="spellStart"/>
      <w:r>
        <w:rPr>
          <w:rFonts w:eastAsia="Times New Roman"/>
          <w:b/>
          <w:bCs/>
          <w:rtl/>
        </w:rPr>
        <w:t>קרסניאנסקי</w:t>
      </w:r>
      <w:proofErr w:type="spellEnd"/>
      <w:r>
        <w:rPr>
          <w:rFonts w:eastAsia="Times New Roman"/>
          <w:rtl/>
        </w:rPr>
        <w:t xml:space="preserve">  - משתתף בחידון התנך תבע את מדינת ישראל על כך שלא מינו אותו להיות הזוכה בחידון התנך.</w:t>
      </w:r>
    </w:p>
    <w:p w14:paraId="22F2F619" w14:textId="77777777" w:rsidR="000857EF" w:rsidRDefault="000857EF" w:rsidP="000325E9">
      <w:pPr>
        <w:numPr>
          <w:ilvl w:val="3"/>
          <w:numId w:val="20"/>
        </w:numPr>
        <w:spacing w:after="0"/>
        <w:ind w:left="1440" w:right="0"/>
        <w:rPr>
          <w:rFonts w:eastAsia="Times New Roman"/>
          <w:rtl/>
        </w:rPr>
      </w:pPr>
      <w:proofErr w:type="spellStart"/>
      <w:r>
        <w:rPr>
          <w:rFonts w:eastAsia="Times New Roman"/>
          <w:rtl/>
        </w:rPr>
        <w:t>ברנזון</w:t>
      </w:r>
      <w:proofErr w:type="spellEnd"/>
      <w:r>
        <w:rPr>
          <w:rFonts w:eastAsia="Times New Roman"/>
          <w:rtl/>
        </w:rPr>
        <w:t xml:space="preserve"> - יש חוזה משפטי רק בנוגע לדברים מסוימים בחוזה.</w:t>
      </w:r>
    </w:p>
    <w:p w14:paraId="5DD7E589" w14:textId="77777777" w:rsidR="000857EF" w:rsidRDefault="000857EF" w:rsidP="000325E9">
      <w:pPr>
        <w:numPr>
          <w:ilvl w:val="3"/>
          <w:numId w:val="20"/>
        </w:numPr>
        <w:spacing w:after="0"/>
        <w:ind w:left="1440" w:right="0"/>
        <w:rPr>
          <w:rFonts w:eastAsia="Times New Roman"/>
          <w:rtl/>
        </w:rPr>
      </w:pPr>
      <w:r>
        <w:rPr>
          <w:rFonts w:eastAsia="Times New Roman"/>
          <w:rtl/>
        </w:rPr>
        <w:t>הלוי - אין חוזה בכלל מכוון שזה הסכם של כבוד ואין בו הענקת דבר משפטי אלא הענקת כבוד. למשתתפים בחוזה תחרות אין כוונה להיכנס ליחסים משפטיים.</w:t>
      </w:r>
    </w:p>
    <w:p w14:paraId="3E8DAB69" w14:textId="77777777" w:rsidR="000857EF" w:rsidRDefault="000857EF" w:rsidP="000325E9">
      <w:pPr>
        <w:numPr>
          <w:ilvl w:val="1"/>
          <w:numId w:val="20"/>
        </w:numPr>
        <w:shd w:val="clear" w:color="auto" w:fill="FBE4D5" w:themeFill="accent2" w:themeFillTint="33"/>
        <w:spacing w:after="0"/>
        <w:ind w:left="720" w:right="0"/>
        <w:rPr>
          <w:rFonts w:eastAsia="Times New Roman"/>
          <w:rtl/>
        </w:rPr>
      </w:pPr>
      <w:r>
        <w:rPr>
          <w:rFonts w:eastAsia="Times New Roman"/>
          <w:b/>
          <w:bCs/>
          <w:rtl/>
        </w:rPr>
        <w:t>חוזה הימורים</w:t>
      </w:r>
    </w:p>
    <w:p w14:paraId="5BF5B189" w14:textId="77777777" w:rsidR="000857EF" w:rsidRDefault="000857EF" w:rsidP="000325E9">
      <w:pPr>
        <w:numPr>
          <w:ilvl w:val="2"/>
          <w:numId w:val="20"/>
        </w:numPr>
        <w:spacing w:after="0"/>
        <w:ind w:left="1080" w:right="0"/>
        <w:rPr>
          <w:rFonts w:eastAsia="Times New Roman"/>
          <w:rtl/>
        </w:rPr>
      </w:pPr>
      <w:r>
        <w:rPr>
          <w:rFonts w:eastAsia="Times New Roman"/>
          <w:rtl/>
        </w:rPr>
        <w:t>על פי הדין בישראל אין להתערב בחוזה הימור או הגרלה.</w:t>
      </w:r>
    </w:p>
    <w:p w14:paraId="7BA8BF2A" w14:textId="77777777" w:rsidR="000857EF" w:rsidRDefault="000857EF" w:rsidP="000325E9">
      <w:pPr>
        <w:numPr>
          <w:ilvl w:val="3"/>
          <w:numId w:val="20"/>
        </w:numPr>
        <w:spacing w:after="0"/>
        <w:ind w:left="1440" w:right="0"/>
        <w:rPr>
          <w:rFonts w:eastAsia="Times New Roman"/>
        </w:rPr>
      </w:pPr>
      <w:r>
        <w:rPr>
          <w:rFonts w:eastAsia="Times New Roman"/>
          <w:u w:val="single"/>
          <w:rtl/>
        </w:rPr>
        <w:lastRenderedPageBreak/>
        <w:t>ס' 32 לדיני החוזים</w:t>
      </w:r>
      <w:r>
        <w:rPr>
          <w:rFonts w:eastAsia="Times New Roman"/>
          <w:rtl/>
        </w:rPr>
        <w:t xml:space="preserve">- חוזה של משחק, הגרלה או הימור שלפיו עשוי צד לזכות בטובת הנאה והזכייה תלויה בגורל, בניחוש או במאורע מקרי יותר מאשר בהבנה או ביכולת, </w:t>
      </w:r>
      <w:r>
        <w:rPr>
          <w:rFonts w:eastAsia="Times New Roman"/>
          <w:b/>
          <w:bCs/>
          <w:rtl/>
        </w:rPr>
        <w:t>אינו עילה לאכיפה או לפיצויים.</w:t>
      </w:r>
    </w:p>
    <w:p w14:paraId="13BAABC4" w14:textId="77777777" w:rsidR="000857EF" w:rsidRDefault="000857EF" w:rsidP="000325E9">
      <w:pPr>
        <w:numPr>
          <w:ilvl w:val="3"/>
          <w:numId w:val="20"/>
        </w:numPr>
        <w:spacing w:after="0"/>
        <w:ind w:left="1440" w:right="0"/>
        <w:rPr>
          <w:rFonts w:eastAsia="Times New Roman"/>
        </w:rPr>
      </w:pPr>
      <w:r>
        <w:rPr>
          <w:rFonts w:eastAsia="Times New Roman"/>
          <w:rtl/>
        </w:rPr>
        <w:t>באופן כללי אם החוזה בלתי חוקי הוא עשוי להיות בטל מעיקרו.</w:t>
      </w:r>
    </w:p>
    <w:p w14:paraId="7B5C3B44" w14:textId="77777777" w:rsidR="000857EF" w:rsidRDefault="000857EF" w:rsidP="000325E9">
      <w:pPr>
        <w:numPr>
          <w:ilvl w:val="2"/>
          <w:numId w:val="20"/>
        </w:numPr>
        <w:spacing w:after="0"/>
        <w:ind w:left="1080" w:right="0"/>
        <w:rPr>
          <w:rFonts w:eastAsia="Times New Roman"/>
        </w:rPr>
      </w:pPr>
      <w:r>
        <w:rPr>
          <w:rFonts w:eastAsia="Times New Roman"/>
          <w:b/>
          <w:bCs/>
          <w:rtl/>
        </w:rPr>
        <w:t>הבחנה בין זכייה מקרית לבין זכייה אשר תלויה בהבנה או יכולת</w:t>
      </w:r>
    </w:p>
    <w:p w14:paraId="1C5AA155" w14:textId="77777777" w:rsidR="000857EF" w:rsidRDefault="000857EF" w:rsidP="000325E9">
      <w:pPr>
        <w:numPr>
          <w:ilvl w:val="3"/>
          <w:numId w:val="20"/>
        </w:numPr>
        <w:spacing w:after="0"/>
        <w:ind w:left="1440" w:right="0"/>
        <w:rPr>
          <w:rFonts w:eastAsia="Times New Roman"/>
        </w:rPr>
      </w:pPr>
      <w:r>
        <w:rPr>
          <w:rFonts w:eastAsia="Times New Roman"/>
          <w:b/>
          <w:bCs/>
          <w:rtl/>
        </w:rPr>
        <w:t>פס"ד בלטי נ' מדינת ישראל</w:t>
      </w:r>
      <w:r>
        <w:rPr>
          <w:rFonts w:eastAsia="Times New Roman"/>
          <w:rtl/>
        </w:rPr>
        <w:t>-ארגון פשיעה שניהל משחקי פוקר, טענו שלא עברו על החוק בעריכת משחקי מזל בגלל שלדידם פוקר הוא לא משחק מזל.</w:t>
      </w:r>
    </w:p>
    <w:p w14:paraId="5BEBF6A5" w14:textId="77777777" w:rsidR="000857EF" w:rsidRDefault="000857EF" w:rsidP="000325E9">
      <w:pPr>
        <w:numPr>
          <w:ilvl w:val="4"/>
          <w:numId w:val="20"/>
        </w:numPr>
        <w:spacing w:after="0"/>
        <w:ind w:left="1800" w:right="0"/>
        <w:rPr>
          <w:rFonts w:eastAsia="Times New Roman"/>
          <w:rtl/>
        </w:rPr>
      </w:pPr>
      <w:r>
        <w:rPr>
          <w:rFonts w:eastAsia="Times New Roman"/>
          <w:rtl/>
        </w:rPr>
        <w:t>בהמ"ש- לגבי אנשים מומחים ייתכן שזה לא קשור במזל אלא ביכולת. אך אצל אנשים שלא מנוסים רק המזל משחק תפקיד בפוקר והמשחק הזה אסור ע"פ הדין העונשי.</w:t>
      </w:r>
    </w:p>
    <w:p w14:paraId="0661FDB3" w14:textId="77777777" w:rsidR="000857EF" w:rsidRDefault="000857EF" w:rsidP="000325E9">
      <w:pPr>
        <w:numPr>
          <w:ilvl w:val="3"/>
          <w:numId w:val="20"/>
        </w:numPr>
        <w:spacing w:after="0"/>
        <w:ind w:left="1440" w:right="0"/>
        <w:rPr>
          <w:rFonts w:eastAsia="Times New Roman"/>
        </w:rPr>
      </w:pPr>
      <w:r>
        <w:rPr>
          <w:rFonts w:eastAsia="Times New Roman"/>
          <w:b/>
          <w:bCs/>
          <w:rtl/>
        </w:rPr>
        <w:t>פס"ד רפי נ' פקיד שומה</w:t>
      </w:r>
      <w:r>
        <w:rPr>
          <w:rFonts w:eastAsia="Times New Roman"/>
          <w:rtl/>
        </w:rPr>
        <w:t>- תבעו את רפי על תשלום מס כחלק ממס עבודה (מס יותר גבוהה) על כסף שהרוויח במשחק מזל. נקבע שהשאלה אם זה משחק מזל או לא היא שאלה של מומחיות שדורשת ראיות קונקרטיות. נקבע שמדובר בשאלה של יכולת ולכן היה מחויב במס רגיל ולא מס מופחת של משחקי מזל.</w:t>
      </w:r>
    </w:p>
    <w:p w14:paraId="784E62C3" w14:textId="77777777" w:rsidR="000857EF" w:rsidRDefault="000857EF" w:rsidP="000325E9">
      <w:pPr>
        <w:numPr>
          <w:ilvl w:val="3"/>
          <w:numId w:val="20"/>
        </w:numPr>
        <w:spacing w:after="0"/>
        <w:ind w:left="1440" w:right="0"/>
        <w:rPr>
          <w:rFonts w:eastAsia="Times New Roman"/>
        </w:rPr>
      </w:pPr>
      <w:r>
        <w:rPr>
          <w:rFonts w:eastAsia="Times New Roman"/>
          <w:b/>
          <w:bCs/>
          <w:rtl/>
        </w:rPr>
        <w:t>איך אפשר ליישב את הסתירה בין פסקי הדין</w:t>
      </w:r>
      <w:r>
        <w:rPr>
          <w:rFonts w:eastAsia="Times New Roman"/>
          <w:rtl/>
        </w:rPr>
        <w:t>?</w:t>
      </w:r>
    </w:p>
    <w:p w14:paraId="722FCF85" w14:textId="77777777" w:rsidR="000857EF" w:rsidRDefault="000857EF" w:rsidP="000325E9">
      <w:pPr>
        <w:numPr>
          <w:ilvl w:val="4"/>
          <w:numId w:val="20"/>
        </w:numPr>
        <w:spacing w:after="0"/>
        <w:ind w:left="1800" w:right="0"/>
        <w:rPr>
          <w:rFonts w:eastAsia="Times New Roman"/>
        </w:rPr>
      </w:pPr>
      <w:r>
        <w:rPr>
          <w:rFonts w:eastAsia="Times New Roman"/>
          <w:rtl/>
        </w:rPr>
        <w:t>יש הבדל בין שחקן יחיד שיכול להתחשב למומחה לבין להכריע כי באופן כללי פוקר זה משחק של מומחיות ולא מזל.</w:t>
      </w:r>
    </w:p>
    <w:p w14:paraId="2F3904BF" w14:textId="77777777" w:rsidR="000857EF" w:rsidRDefault="000857EF" w:rsidP="000325E9">
      <w:pPr>
        <w:numPr>
          <w:ilvl w:val="3"/>
          <w:numId w:val="20"/>
        </w:numPr>
        <w:spacing w:after="0"/>
        <w:ind w:left="1440" w:right="0"/>
        <w:rPr>
          <w:rFonts w:eastAsia="Times New Roman"/>
        </w:rPr>
      </w:pPr>
      <w:r>
        <w:rPr>
          <w:rFonts w:eastAsia="Times New Roman"/>
          <w:b/>
          <w:bCs/>
          <w:rtl/>
        </w:rPr>
        <w:t xml:space="preserve">פס"ד </w:t>
      </w:r>
      <w:proofErr w:type="spellStart"/>
      <w:r>
        <w:rPr>
          <w:rFonts w:eastAsia="Times New Roman"/>
          <w:b/>
          <w:bCs/>
          <w:rtl/>
        </w:rPr>
        <w:t>קונקטיב</w:t>
      </w:r>
      <w:proofErr w:type="spellEnd"/>
      <w:r>
        <w:rPr>
          <w:rFonts w:eastAsia="Times New Roman"/>
          <w:b/>
          <w:bCs/>
          <w:rtl/>
        </w:rPr>
        <w:t xml:space="preserve"> </w:t>
      </w:r>
      <w:proofErr w:type="spellStart"/>
      <w:r>
        <w:rPr>
          <w:rFonts w:eastAsia="Times New Roman"/>
          <w:b/>
          <w:bCs/>
          <w:rtl/>
        </w:rPr>
        <w:t>גרופ</w:t>
      </w:r>
      <w:proofErr w:type="spellEnd"/>
      <w:r>
        <w:rPr>
          <w:rFonts w:eastAsia="Times New Roman"/>
          <w:b/>
          <w:bCs/>
          <w:rtl/>
        </w:rPr>
        <w:t xml:space="preserve"> נ' </w:t>
      </w:r>
      <w:proofErr w:type="spellStart"/>
      <w:r>
        <w:rPr>
          <w:rFonts w:eastAsia="Times New Roman"/>
          <w:b/>
          <w:bCs/>
          <w:rtl/>
        </w:rPr>
        <w:t>דבוש</w:t>
      </w:r>
      <w:proofErr w:type="spellEnd"/>
      <w:r>
        <w:rPr>
          <w:rFonts w:eastAsia="Times New Roman"/>
          <w:rtl/>
        </w:rPr>
        <w:t>- מי שזוכה במכרז הוא מי שהציע את המחיר הכי גבוה.</w:t>
      </w:r>
    </w:p>
    <w:p w14:paraId="3977EEBA" w14:textId="77777777" w:rsidR="000857EF" w:rsidRDefault="000857EF" w:rsidP="000325E9">
      <w:pPr>
        <w:numPr>
          <w:ilvl w:val="4"/>
          <w:numId w:val="20"/>
        </w:numPr>
        <w:spacing w:after="0"/>
        <w:ind w:left="1800" w:right="0"/>
        <w:rPr>
          <w:rFonts w:eastAsia="Times New Roman"/>
          <w:rtl/>
        </w:rPr>
      </w:pPr>
      <w:r>
        <w:rPr>
          <w:rFonts w:eastAsia="Times New Roman"/>
          <w:rtl/>
        </w:rPr>
        <w:t xml:space="preserve">בהמ"ש קובע שזה לא מכרז אלא הגרלה כי זה תלוי יותר במזל- לכן הוא חוזה בלתי חוקי ובהמ"ש מסרב להכיר בזכות ההשבה של הצדדים. </w:t>
      </w:r>
    </w:p>
    <w:p w14:paraId="490E1928" w14:textId="480B4690" w:rsidR="000857EF" w:rsidRDefault="000857EF" w:rsidP="000325E9">
      <w:pPr>
        <w:numPr>
          <w:ilvl w:val="4"/>
          <w:numId w:val="20"/>
        </w:numPr>
        <w:spacing w:after="0"/>
        <w:ind w:left="1800" w:right="0"/>
        <w:rPr>
          <w:rFonts w:eastAsia="Times New Roman"/>
        </w:rPr>
      </w:pPr>
      <w:r>
        <w:rPr>
          <w:rFonts w:eastAsia="Times New Roman"/>
          <w:b/>
          <w:bCs/>
          <w:rtl/>
        </w:rPr>
        <w:t>מזוז</w:t>
      </w:r>
      <w:r>
        <w:rPr>
          <w:rFonts w:eastAsia="Times New Roman"/>
          <w:rtl/>
        </w:rPr>
        <w:t>- שני הצדדים הפרו חובה חקוקה בגלל שנקשרו בחוזה הימורים לא חוקיים לכן הם לא זכאים לסעד מהדין.</w:t>
      </w:r>
    </w:p>
    <w:p w14:paraId="739ED9FA" w14:textId="1905FE63" w:rsidR="00273A4A" w:rsidRDefault="00273A4A" w:rsidP="000325E9">
      <w:pPr>
        <w:spacing w:after="0"/>
        <w:rPr>
          <w:rFonts w:eastAsia="Times New Roman"/>
          <w:rtl/>
        </w:rPr>
      </w:pPr>
    </w:p>
    <w:p w14:paraId="15FCDDE8" w14:textId="77777777" w:rsidR="00273A4A" w:rsidRDefault="00273A4A" w:rsidP="000325E9">
      <w:pPr>
        <w:spacing w:after="0"/>
        <w:rPr>
          <w:rFonts w:eastAsia="Times New Roman"/>
          <w:rtl/>
        </w:rPr>
      </w:pPr>
    </w:p>
    <w:p w14:paraId="601C5E1D" w14:textId="3846D263" w:rsidR="00273A4A" w:rsidRPr="00273A4A" w:rsidRDefault="00273A4A" w:rsidP="000325E9">
      <w:pPr>
        <w:pStyle w:val="1"/>
        <w:shd w:val="clear" w:color="auto" w:fill="EEB0DB"/>
        <w:spacing w:before="0"/>
        <w:jc w:val="center"/>
        <w:rPr>
          <w:rFonts w:eastAsia="Times New Roman"/>
          <w:color w:val="FFFFFF" w:themeColor="background1"/>
        </w:rPr>
      </w:pPr>
      <w:bookmarkStart w:id="9" w:name="_Toc91156850"/>
      <w:r w:rsidRPr="00273A4A">
        <w:rPr>
          <w:rFonts w:eastAsia="Times New Roman" w:hint="cs"/>
          <w:color w:val="FFFFFF" w:themeColor="background1"/>
          <w:rtl/>
        </w:rPr>
        <w:t>פגמים בכריתה</w:t>
      </w:r>
      <w:r w:rsidR="00ED0CD9">
        <w:rPr>
          <w:rFonts w:eastAsia="Times New Roman" w:hint="cs"/>
          <w:color w:val="FFFFFF" w:themeColor="background1"/>
          <w:rtl/>
        </w:rPr>
        <w:t xml:space="preserve"> </w:t>
      </w:r>
      <w:r w:rsidR="00047CE5">
        <w:rPr>
          <w:rFonts w:eastAsia="Times New Roman" w:hint="cs"/>
          <w:color w:val="FFFFFF" w:themeColor="background1"/>
          <w:rtl/>
        </w:rPr>
        <w:t xml:space="preserve">- </w:t>
      </w:r>
      <w:r w:rsidRPr="00273A4A">
        <w:rPr>
          <w:rFonts w:eastAsia="Times New Roman" w:hint="cs"/>
          <w:color w:val="FFFFFF" w:themeColor="background1"/>
          <w:rtl/>
        </w:rPr>
        <w:t>טעות</w:t>
      </w:r>
      <w:bookmarkEnd w:id="9"/>
    </w:p>
    <w:p w14:paraId="3B536018" w14:textId="77777777" w:rsidR="00273A4A" w:rsidRDefault="00273A4A" w:rsidP="000325E9">
      <w:pPr>
        <w:numPr>
          <w:ilvl w:val="0"/>
          <w:numId w:val="26"/>
        </w:numPr>
        <w:shd w:val="clear" w:color="auto" w:fill="F7D9EE"/>
        <w:spacing w:after="0"/>
        <w:ind w:left="360" w:right="0"/>
        <w:jc w:val="both"/>
        <w:rPr>
          <w:rFonts w:eastAsia="Times New Roman"/>
        </w:rPr>
      </w:pPr>
      <w:r>
        <w:rPr>
          <w:rFonts w:eastAsia="Times New Roman" w:hint="cs"/>
          <w:b/>
          <w:bCs/>
          <w:rtl/>
        </w:rPr>
        <w:t>מבוא:</w:t>
      </w:r>
    </w:p>
    <w:p w14:paraId="089A3F3B" w14:textId="77777777" w:rsidR="00273A4A" w:rsidRDefault="00273A4A" w:rsidP="000325E9">
      <w:pPr>
        <w:numPr>
          <w:ilvl w:val="1"/>
          <w:numId w:val="26"/>
        </w:numPr>
        <w:spacing w:after="0"/>
        <w:ind w:left="720" w:right="0"/>
        <w:jc w:val="both"/>
        <w:rPr>
          <w:rFonts w:eastAsia="Times New Roman"/>
          <w:b/>
          <w:bCs/>
        </w:rPr>
      </w:pPr>
      <w:r>
        <w:rPr>
          <w:rFonts w:eastAsia="Times New Roman" w:hint="cs"/>
          <w:b/>
          <w:bCs/>
          <w:rtl/>
        </w:rPr>
        <w:t xml:space="preserve">ס' 14 לחוק החוזים החלק הכללי </w:t>
      </w:r>
    </w:p>
    <w:p w14:paraId="20786AFD" w14:textId="77777777" w:rsidR="00273A4A" w:rsidRDefault="00273A4A" w:rsidP="000325E9">
      <w:pPr>
        <w:spacing w:after="0"/>
        <w:ind w:left="720"/>
        <w:jc w:val="both"/>
        <w:rPr>
          <w:rFonts w:eastAsia="Times New Roman"/>
          <w:i/>
          <w:iCs/>
        </w:rPr>
      </w:pPr>
      <w:r>
        <w:rPr>
          <w:rFonts w:eastAsia="Times New Roman" w:hint="cs"/>
          <w:i/>
          <w:iCs/>
          <w:rtl/>
        </w:rPr>
        <w:t>(א) מי שהתקשר בחוזה עקב טעות וניתן להניח שלולא הטעות לא היה מתקשר בחוזה והצד השני ידע או היה עליו לדעת על כך, רשאי לבטל את החוזה.</w:t>
      </w:r>
    </w:p>
    <w:p w14:paraId="46AD3A5C" w14:textId="77777777" w:rsidR="00273A4A" w:rsidRDefault="00273A4A" w:rsidP="000325E9">
      <w:pPr>
        <w:spacing w:after="0"/>
        <w:ind w:left="720"/>
        <w:jc w:val="both"/>
        <w:rPr>
          <w:rFonts w:eastAsia="Times New Roman" w:hint="cs"/>
          <w:i/>
          <w:iCs/>
          <w:rtl/>
        </w:rPr>
      </w:pPr>
      <w:r>
        <w:rPr>
          <w:rFonts w:eastAsia="Times New Roman" w:hint="cs"/>
          <w:i/>
          <w:iCs/>
          <w:rtl/>
        </w:rPr>
        <w:t>(ב) מי שהתקשר בחוזה עקב טעות וניתן להניח שלולא הטעות לא היה מתקשר בחוזה והצד השני לא ידע ולא היה עליו לדעת על כך, רשאי בית המשפט, על פי בקשת הצד שטעה, לבטל את החוזה, אם ראה שמן הצדק לעשות זאת; עשה כן, רשאי בית המשפט לחייב את הצד שטעה בפיצויים בעד הנזק שנגרם לצד השני עקב כריתת החוזה.</w:t>
      </w:r>
    </w:p>
    <w:p w14:paraId="7EA4BC13" w14:textId="77777777" w:rsidR="00273A4A" w:rsidRDefault="00273A4A" w:rsidP="000325E9">
      <w:pPr>
        <w:spacing w:after="0"/>
        <w:ind w:left="720"/>
        <w:jc w:val="both"/>
        <w:rPr>
          <w:rFonts w:eastAsia="Times New Roman" w:hint="cs"/>
          <w:i/>
          <w:iCs/>
          <w:rtl/>
        </w:rPr>
      </w:pPr>
      <w:r>
        <w:rPr>
          <w:rFonts w:eastAsia="Times New Roman" w:hint="cs"/>
          <w:i/>
          <w:iCs/>
          <w:rtl/>
        </w:rPr>
        <w:t>(ג) טעות אינה עילה לביטול החוזה לפי סעיף זה, אם ניתן לקיים את החוזה בתיקון הטעות והצד השני הודיע, לפני שבוטל החוזה, שהוא מוכן לעשות כן.</w:t>
      </w:r>
    </w:p>
    <w:p w14:paraId="10D0313F" w14:textId="77777777" w:rsidR="00273A4A" w:rsidRDefault="00273A4A" w:rsidP="000325E9">
      <w:pPr>
        <w:spacing w:after="0"/>
        <w:ind w:left="720"/>
        <w:jc w:val="both"/>
        <w:rPr>
          <w:rFonts w:eastAsia="Times New Roman" w:hint="cs"/>
          <w:i/>
          <w:iCs/>
          <w:rtl/>
        </w:rPr>
      </w:pPr>
      <w:r>
        <w:rPr>
          <w:rFonts w:eastAsia="Times New Roman" w:hint="cs"/>
          <w:i/>
          <w:iCs/>
          <w:rtl/>
        </w:rPr>
        <w:t xml:space="preserve">(ד) "טעות", </w:t>
      </w:r>
      <w:proofErr w:type="spellStart"/>
      <w:r>
        <w:rPr>
          <w:rFonts w:eastAsia="Times New Roman" w:hint="cs"/>
          <w:i/>
          <w:iCs/>
          <w:rtl/>
        </w:rPr>
        <w:t>לענין</w:t>
      </w:r>
      <w:proofErr w:type="spellEnd"/>
      <w:r>
        <w:rPr>
          <w:rFonts w:eastAsia="Times New Roman" w:hint="cs"/>
          <w:i/>
          <w:iCs/>
          <w:rtl/>
        </w:rPr>
        <w:t xml:space="preserve"> סעיף זה וסעיף 15 - בין בעובדה ובין בחוק, להוציא טעות שאינה אלא בכדאיות העסקה.</w:t>
      </w:r>
    </w:p>
    <w:p w14:paraId="1DFDF99B" w14:textId="77777777" w:rsidR="00273A4A" w:rsidRDefault="00273A4A" w:rsidP="000325E9">
      <w:pPr>
        <w:numPr>
          <w:ilvl w:val="1"/>
          <w:numId w:val="26"/>
        </w:numPr>
        <w:spacing w:after="0"/>
        <w:ind w:left="720" w:right="0"/>
        <w:jc w:val="both"/>
        <w:rPr>
          <w:rFonts w:eastAsia="Times New Roman"/>
        </w:rPr>
      </w:pPr>
      <w:r>
        <w:rPr>
          <w:rFonts w:eastAsia="Times New Roman" w:hint="cs"/>
          <w:b/>
          <w:bCs/>
          <w:rtl/>
        </w:rPr>
        <w:t>כללים</w:t>
      </w:r>
      <w:r>
        <w:rPr>
          <w:rFonts w:eastAsia="Times New Roman" w:hint="cs"/>
          <w:rtl/>
        </w:rPr>
        <w:t>:</w:t>
      </w:r>
    </w:p>
    <w:p w14:paraId="335D803B" w14:textId="77777777" w:rsidR="00273A4A" w:rsidRDefault="00273A4A" w:rsidP="000325E9">
      <w:pPr>
        <w:numPr>
          <w:ilvl w:val="2"/>
          <w:numId w:val="26"/>
        </w:numPr>
        <w:spacing w:after="0"/>
        <w:ind w:left="1080" w:right="0"/>
        <w:jc w:val="both"/>
        <w:rPr>
          <w:rFonts w:eastAsia="Times New Roman"/>
        </w:rPr>
      </w:pPr>
      <w:r>
        <w:rPr>
          <w:rFonts w:eastAsia="Times New Roman" w:hint="cs"/>
          <w:rtl/>
        </w:rPr>
        <w:lastRenderedPageBreak/>
        <w:t xml:space="preserve">עקב טעות יש </w:t>
      </w:r>
      <w:r>
        <w:rPr>
          <w:rFonts w:eastAsia="Times New Roman" w:hint="cs"/>
          <w:b/>
          <w:bCs/>
          <w:rtl/>
        </w:rPr>
        <w:t>אפשרות ביטול</w:t>
      </w:r>
      <w:r>
        <w:rPr>
          <w:rFonts w:eastAsia="Times New Roman" w:hint="cs"/>
          <w:rtl/>
        </w:rPr>
        <w:t xml:space="preserve"> - החוזה לא בטל מעיקרו.</w:t>
      </w:r>
    </w:p>
    <w:p w14:paraId="250D37DE" w14:textId="77777777" w:rsidR="00273A4A" w:rsidRDefault="00273A4A" w:rsidP="000325E9">
      <w:pPr>
        <w:numPr>
          <w:ilvl w:val="2"/>
          <w:numId w:val="26"/>
        </w:numPr>
        <w:spacing w:after="0"/>
        <w:ind w:left="1080" w:right="0"/>
        <w:jc w:val="both"/>
        <w:rPr>
          <w:rFonts w:eastAsia="Times New Roman"/>
        </w:rPr>
      </w:pPr>
      <w:r>
        <w:rPr>
          <w:rFonts w:eastAsia="Times New Roman" w:hint="cs"/>
          <w:rtl/>
        </w:rPr>
        <w:t xml:space="preserve">אם הצד השני </w:t>
      </w:r>
      <w:r>
        <w:rPr>
          <w:rFonts w:eastAsia="Times New Roman" w:hint="cs"/>
          <w:u w:val="single"/>
          <w:rtl/>
        </w:rPr>
        <w:t>לא ידע</w:t>
      </w:r>
      <w:r>
        <w:rPr>
          <w:rFonts w:eastAsia="Times New Roman" w:hint="cs"/>
          <w:rtl/>
        </w:rPr>
        <w:t xml:space="preserve"> על הטעות בית המשפט יכול להחליט אם מן הצד לבטל.</w:t>
      </w:r>
    </w:p>
    <w:p w14:paraId="072510BA" w14:textId="77777777" w:rsidR="00273A4A" w:rsidRDefault="00273A4A" w:rsidP="000325E9">
      <w:pPr>
        <w:numPr>
          <w:ilvl w:val="2"/>
          <w:numId w:val="26"/>
        </w:numPr>
        <w:spacing w:after="0"/>
        <w:ind w:left="1080" w:right="0"/>
        <w:jc w:val="both"/>
        <w:rPr>
          <w:rFonts w:eastAsia="Times New Roman" w:hint="cs"/>
          <w:rtl/>
        </w:rPr>
      </w:pPr>
      <w:r>
        <w:rPr>
          <w:rFonts w:eastAsia="Times New Roman" w:hint="cs"/>
          <w:rtl/>
        </w:rPr>
        <w:t>טעות היא לא עילה לביטול החוזה אם ניתן לקיים את החוזה בתיקון הטעות.</w:t>
      </w:r>
    </w:p>
    <w:p w14:paraId="33FF5137" w14:textId="77777777" w:rsidR="00273A4A" w:rsidRDefault="00273A4A" w:rsidP="000325E9">
      <w:pPr>
        <w:numPr>
          <w:ilvl w:val="2"/>
          <w:numId w:val="26"/>
        </w:numPr>
        <w:spacing w:after="0"/>
        <w:ind w:left="1080" w:right="0"/>
        <w:jc w:val="both"/>
        <w:rPr>
          <w:rFonts w:eastAsia="Times New Roman" w:hint="cs"/>
          <w:rtl/>
        </w:rPr>
      </w:pPr>
      <w:r>
        <w:rPr>
          <w:rFonts w:eastAsia="Times New Roman" w:hint="cs"/>
          <w:rtl/>
        </w:rPr>
        <w:t>עילת הטעות לא מתייחסת לטעות בכדאיות העסקה.</w:t>
      </w:r>
    </w:p>
    <w:p w14:paraId="64DB73CF" w14:textId="77777777" w:rsidR="00273A4A" w:rsidRDefault="00273A4A" w:rsidP="000325E9">
      <w:pPr>
        <w:numPr>
          <w:ilvl w:val="2"/>
          <w:numId w:val="26"/>
        </w:numPr>
        <w:spacing w:after="0"/>
        <w:ind w:left="1080" w:right="0"/>
        <w:jc w:val="both"/>
        <w:rPr>
          <w:rFonts w:eastAsia="Times New Roman" w:hint="cs"/>
          <w:rtl/>
        </w:rPr>
      </w:pPr>
      <w:r>
        <w:rPr>
          <w:rFonts w:eastAsia="Times New Roman" w:hint="cs"/>
          <w:rtl/>
        </w:rPr>
        <w:t>טעות סופר היא לא עילה לביטול החוזה (ס' 16)</w:t>
      </w:r>
    </w:p>
    <w:p w14:paraId="51F6BB51" w14:textId="77777777" w:rsidR="00273A4A" w:rsidRDefault="00273A4A" w:rsidP="000325E9">
      <w:pPr>
        <w:numPr>
          <w:ilvl w:val="0"/>
          <w:numId w:val="26"/>
        </w:numPr>
        <w:shd w:val="clear" w:color="auto" w:fill="F7D9EE"/>
        <w:spacing w:after="0"/>
        <w:ind w:left="360" w:right="0"/>
        <w:jc w:val="both"/>
        <w:rPr>
          <w:rFonts w:eastAsia="Times New Roman" w:hint="cs"/>
          <w:rtl/>
        </w:rPr>
      </w:pPr>
      <w:r>
        <w:rPr>
          <w:rFonts w:eastAsia="Times New Roman" w:hint="cs"/>
          <w:b/>
          <w:bCs/>
          <w:rtl/>
        </w:rPr>
        <w:t>מקור הטעות</w:t>
      </w:r>
    </w:p>
    <w:p w14:paraId="017CFA95" w14:textId="77777777" w:rsidR="00273A4A" w:rsidRDefault="00273A4A" w:rsidP="000325E9">
      <w:pPr>
        <w:numPr>
          <w:ilvl w:val="1"/>
          <w:numId w:val="26"/>
        </w:numPr>
        <w:spacing w:after="0"/>
        <w:ind w:left="720" w:right="0"/>
        <w:jc w:val="both"/>
        <w:rPr>
          <w:rFonts w:eastAsia="Times New Roman" w:hint="cs"/>
          <w:rtl/>
        </w:rPr>
      </w:pPr>
      <w:r>
        <w:rPr>
          <w:rFonts w:eastAsia="Times New Roman" w:hint="cs"/>
          <w:rtl/>
        </w:rPr>
        <w:t xml:space="preserve">במאה ה19 - </w:t>
      </w:r>
    </w:p>
    <w:p w14:paraId="32A5C5AD" w14:textId="77777777" w:rsidR="00273A4A" w:rsidRDefault="00273A4A" w:rsidP="000325E9">
      <w:pPr>
        <w:numPr>
          <w:ilvl w:val="2"/>
          <w:numId w:val="26"/>
        </w:numPr>
        <w:spacing w:after="0"/>
        <w:ind w:left="1080" w:right="0"/>
        <w:jc w:val="both"/>
        <w:rPr>
          <w:rFonts w:eastAsia="Times New Roman" w:hint="cs"/>
          <w:rtl/>
        </w:rPr>
      </w:pPr>
      <w:r>
        <w:rPr>
          <w:rFonts w:eastAsia="Times New Roman" w:hint="cs"/>
          <w:rtl/>
        </w:rPr>
        <w:t>הקונה צריך להיזהר ולכן טעות חד צדדית לא יכולה לזכות בסעד.</w:t>
      </w:r>
    </w:p>
    <w:p w14:paraId="1C9D4363" w14:textId="77777777" w:rsidR="00273A4A" w:rsidRDefault="00273A4A" w:rsidP="000325E9">
      <w:pPr>
        <w:numPr>
          <w:ilvl w:val="2"/>
          <w:numId w:val="26"/>
        </w:numPr>
        <w:spacing w:after="0"/>
        <w:ind w:left="1080" w:right="0"/>
        <w:jc w:val="both"/>
        <w:rPr>
          <w:rFonts w:eastAsia="Times New Roman" w:hint="cs"/>
          <w:rtl/>
        </w:rPr>
      </w:pPr>
      <w:r>
        <w:rPr>
          <w:rFonts w:eastAsia="Times New Roman" w:hint="cs"/>
          <w:rtl/>
        </w:rPr>
        <w:t>טעות הדדית - לא תמיד תזכה בסעד.</w:t>
      </w:r>
    </w:p>
    <w:p w14:paraId="582EDB28" w14:textId="77777777" w:rsidR="00273A4A" w:rsidRDefault="00273A4A" w:rsidP="000325E9">
      <w:pPr>
        <w:numPr>
          <w:ilvl w:val="2"/>
          <w:numId w:val="26"/>
        </w:numPr>
        <w:spacing w:after="0"/>
        <w:ind w:left="1080" w:right="0"/>
        <w:jc w:val="both"/>
        <w:rPr>
          <w:rFonts w:eastAsia="Times New Roman" w:hint="cs"/>
          <w:rtl/>
        </w:rPr>
      </w:pPr>
      <w:r>
        <w:rPr>
          <w:rFonts w:eastAsia="Times New Roman" w:hint="cs"/>
          <w:rtl/>
        </w:rPr>
        <w:t>החריג: מרמה - יהיה מגיע סעד בעקבות מרמה.</w:t>
      </w:r>
    </w:p>
    <w:p w14:paraId="189A79D8" w14:textId="77777777" w:rsidR="00273A4A" w:rsidRDefault="00273A4A" w:rsidP="000325E9">
      <w:pPr>
        <w:numPr>
          <w:ilvl w:val="1"/>
          <w:numId w:val="26"/>
        </w:numPr>
        <w:spacing w:after="0"/>
        <w:ind w:left="720" w:right="0"/>
        <w:jc w:val="both"/>
        <w:rPr>
          <w:rFonts w:eastAsia="Times New Roman" w:hint="cs"/>
          <w:rtl/>
        </w:rPr>
      </w:pPr>
      <w:r>
        <w:rPr>
          <w:rFonts w:eastAsia="Times New Roman" w:hint="cs"/>
          <w:rtl/>
        </w:rPr>
        <w:t>במאה ה20</w:t>
      </w:r>
    </w:p>
    <w:p w14:paraId="79410944" w14:textId="77777777" w:rsidR="00273A4A" w:rsidRDefault="00273A4A" w:rsidP="000325E9">
      <w:pPr>
        <w:numPr>
          <w:ilvl w:val="2"/>
          <w:numId w:val="26"/>
        </w:numPr>
        <w:spacing w:after="0"/>
        <w:ind w:left="1080" w:right="0"/>
        <w:jc w:val="both"/>
        <w:rPr>
          <w:rFonts w:eastAsia="Times New Roman" w:hint="cs"/>
          <w:rtl/>
        </w:rPr>
      </w:pPr>
      <w:r>
        <w:rPr>
          <w:rFonts w:eastAsia="Times New Roman" w:hint="cs"/>
          <w:rtl/>
        </w:rPr>
        <w:t xml:space="preserve">התחילה התרחבות של ההגנה על הטועה בהרבה </w:t>
      </w:r>
      <w:proofErr w:type="spellStart"/>
      <w:r>
        <w:rPr>
          <w:rFonts w:eastAsia="Times New Roman" w:hint="cs"/>
          <w:rtl/>
        </w:rPr>
        <w:t>מבמאה</w:t>
      </w:r>
      <w:proofErr w:type="spellEnd"/>
      <w:r>
        <w:rPr>
          <w:rFonts w:eastAsia="Times New Roman" w:hint="cs"/>
          <w:rtl/>
        </w:rPr>
        <w:t xml:space="preserve"> ה-19.</w:t>
      </w:r>
    </w:p>
    <w:p w14:paraId="4F0D5F94" w14:textId="77777777" w:rsidR="00273A4A" w:rsidRDefault="00273A4A" w:rsidP="000325E9">
      <w:pPr>
        <w:numPr>
          <w:ilvl w:val="0"/>
          <w:numId w:val="26"/>
        </w:numPr>
        <w:shd w:val="clear" w:color="auto" w:fill="F7D9EE"/>
        <w:spacing w:after="0"/>
        <w:ind w:left="360" w:right="0"/>
        <w:jc w:val="both"/>
        <w:rPr>
          <w:rFonts w:eastAsia="Times New Roman" w:hint="cs"/>
          <w:rtl/>
        </w:rPr>
      </w:pPr>
      <w:r>
        <w:rPr>
          <w:rFonts w:eastAsia="Times New Roman" w:hint="cs"/>
          <w:b/>
          <w:bCs/>
          <w:rtl/>
        </w:rPr>
        <w:t>מדוע אנחנו רוצים להגן על אדם שכורת חוזה עקב טעות?</w:t>
      </w:r>
    </w:p>
    <w:p w14:paraId="4F187D91" w14:textId="77777777" w:rsidR="00273A4A" w:rsidRDefault="00273A4A" w:rsidP="000325E9">
      <w:pPr>
        <w:numPr>
          <w:ilvl w:val="1"/>
          <w:numId w:val="26"/>
        </w:numPr>
        <w:spacing w:after="0"/>
        <w:ind w:left="720" w:right="0"/>
        <w:jc w:val="both"/>
        <w:rPr>
          <w:rFonts w:eastAsia="Times New Roman" w:hint="cs"/>
          <w:rtl/>
        </w:rPr>
      </w:pPr>
      <w:r>
        <w:rPr>
          <w:rFonts w:eastAsia="Times New Roman" w:hint="cs"/>
          <w:b/>
          <w:bCs/>
          <w:rtl/>
        </w:rPr>
        <w:t xml:space="preserve">סיבה כלכלית - </w:t>
      </w:r>
      <w:r>
        <w:rPr>
          <w:rFonts w:eastAsia="Times New Roman" w:hint="cs"/>
          <w:rtl/>
        </w:rPr>
        <w:t>הטעות יוצרת עלות  - צד אחד נכנס לחוזה שלא משתלם לו עקב הטעות ובכך נמצא במצב כלכלי נחות יותר ממה שהיה לפני. סותר את המטרה של החוזים שהיא להגדיל את הרווחים ולהקצות משאבים בצורה יעילה.</w:t>
      </w:r>
    </w:p>
    <w:p w14:paraId="7996047B" w14:textId="77777777" w:rsidR="00273A4A" w:rsidRDefault="00273A4A" w:rsidP="000325E9">
      <w:pPr>
        <w:numPr>
          <w:ilvl w:val="1"/>
          <w:numId w:val="26"/>
        </w:numPr>
        <w:spacing w:after="0"/>
        <w:ind w:left="720" w:right="0"/>
        <w:jc w:val="both"/>
        <w:rPr>
          <w:rFonts w:eastAsia="Times New Roman" w:hint="cs"/>
          <w:rtl/>
        </w:rPr>
      </w:pPr>
      <w:r>
        <w:rPr>
          <w:rFonts w:eastAsia="Times New Roman" w:hint="cs"/>
          <w:rtl/>
        </w:rPr>
        <w:t xml:space="preserve">הכרה בביטול עקב טעות יוצרת עלות ולכן </w:t>
      </w:r>
      <w:r>
        <w:rPr>
          <w:rFonts w:eastAsia="Times New Roman" w:hint="cs"/>
          <w:u w:val="single"/>
          <w:rtl/>
        </w:rPr>
        <w:t>אולי לא כול טעות כדי למנוע</w:t>
      </w:r>
      <w:r>
        <w:rPr>
          <w:rFonts w:eastAsia="Times New Roman" w:hint="cs"/>
          <w:rtl/>
        </w:rPr>
        <w:t xml:space="preserve"> </w:t>
      </w:r>
    </w:p>
    <w:p w14:paraId="0B36D69A" w14:textId="77777777" w:rsidR="00273A4A" w:rsidRDefault="00273A4A" w:rsidP="000325E9">
      <w:pPr>
        <w:numPr>
          <w:ilvl w:val="2"/>
          <w:numId w:val="26"/>
        </w:numPr>
        <w:spacing w:after="0"/>
        <w:ind w:left="1080" w:right="0"/>
        <w:jc w:val="both"/>
        <w:rPr>
          <w:rFonts w:eastAsia="Times New Roman"/>
        </w:rPr>
      </w:pPr>
      <w:r>
        <w:rPr>
          <w:rFonts w:eastAsia="Times New Roman" w:hint="cs"/>
          <w:b/>
          <w:bCs/>
          <w:rtl/>
        </w:rPr>
        <w:t>"מונע הנזק הזול"</w:t>
      </w:r>
      <w:r>
        <w:rPr>
          <w:rFonts w:eastAsia="Times New Roman" w:hint="cs"/>
          <w:rtl/>
        </w:rPr>
        <w:t xml:space="preserve"> - תאוריה בנזיקין שאומרת שאם נטיל את האחריות למונע הנזק הזול יהיו לו תמריצים למנוע תאונות באופן יעיל ונפחית את כמות התאונות. באופן דומה נחשוב מי מונע הנזק הזול של הטעות. אם מונע הנזק הזול זה הטועה עצמו- לא ניתן לו ביטול כי ככה נתמרץ את הטועה להשקיע על מנת להימנע מטעויות. אם מונע הנזק הזול הוא הצד השני- נטיל עליו את האחריות ונאפשר ביטול.</w:t>
      </w:r>
    </w:p>
    <w:p w14:paraId="51D3856C" w14:textId="77777777" w:rsidR="00273A4A" w:rsidRDefault="00273A4A" w:rsidP="000325E9">
      <w:pPr>
        <w:numPr>
          <w:ilvl w:val="3"/>
          <w:numId w:val="26"/>
        </w:numPr>
        <w:spacing w:after="0"/>
        <w:ind w:left="1440" w:right="0"/>
        <w:jc w:val="both"/>
        <w:rPr>
          <w:rFonts w:eastAsia="Times New Roman" w:hint="cs"/>
          <w:rtl/>
        </w:rPr>
      </w:pPr>
      <w:r>
        <w:rPr>
          <w:rFonts w:eastAsia="Times New Roman" w:hint="cs"/>
          <w:rtl/>
        </w:rPr>
        <w:t xml:space="preserve">טעות חד צדדית שהצד השני לא ידע ולא יכול היה לדעת – ניתן להגיד שמונע הנזק הזול הוא </w:t>
      </w:r>
      <w:r>
        <w:rPr>
          <w:rFonts w:eastAsia="Times New Roman" w:hint="cs"/>
          <w:b/>
          <w:bCs/>
          <w:rtl/>
        </w:rPr>
        <w:t>הטועה</w:t>
      </w:r>
      <w:r>
        <w:rPr>
          <w:rFonts w:eastAsia="Times New Roman" w:hint="cs"/>
          <w:rtl/>
        </w:rPr>
        <w:t xml:space="preserve">. הוא היחיד שיודע מה חשוב לו בעת הכריתה והצד השני לא ידע ולא </w:t>
      </w:r>
      <w:proofErr w:type="spellStart"/>
      <w:r>
        <w:rPr>
          <w:rFonts w:eastAsia="Times New Roman" w:hint="cs"/>
          <w:rtl/>
        </w:rPr>
        <w:t>יכל</w:t>
      </w:r>
      <w:proofErr w:type="spellEnd"/>
      <w:r>
        <w:rPr>
          <w:rFonts w:eastAsia="Times New Roman" w:hint="cs"/>
          <w:rtl/>
        </w:rPr>
        <w:t xml:space="preserve"> לפעול לתיקון הטעות.</w:t>
      </w:r>
    </w:p>
    <w:p w14:paraId="3AB251E8" w14:textId="77777777" w:rsidR="00273A4A" w:rsidRDefault="00273A4A" w:rsidP="000325E9">
      <w:pPr>
        <w:numPr>
          <w:ilvl w:val="3"/>
          <w:numId w:val="26"/>
        </w:numPr>
        <w:spacing w:after="0"/>
        <w:ind w:left="1440" w:right="0"/>
        <w:jc w:val="both"/>
        <w:rPr>
          <w:rFonts w:eastAsia="Times New Roman" w:hint="cs"/>
          <w:rtl/>
        </w:rPr>
      </w:pPr>
      <w:r>
        <w:rPr>
          <w:rFonts w:eastAsia="Times New Roman" w:hint="cs"/>
          <w:rtl/>
        </w:rPr>
        <w:t>טעות חד צדדית שהצד השני ידע עליה או היה צריך לדעת – ניתן להגיד שמונע הנזק בזול הוא בצד השני (מי שלא טעה) ולכן ייתכן ויוכל היה למנוע את הטעות בקלות.</w:t>
      </w:r>
    </w:p>
    <w:p w14:paraId="65FD0AAB" w14:textId="77777777" w:rsidR="00273A4A" w:rsidRDefault="00273A4A" w:rsidP="000325E9">
      <w:pPr>
        <w:pStyle w:val="a9"/>
        <w:numPr>
          <w:ilvl w:val="4"/>
          <w:numId w:val="26"/>
        </w:numPr>
        <w:ind w:left="1800" w:right="0"/>
        <w:jc w:val="both"/>
        <w:rPr>
          <w:rFonts w:eastAsia="Times New Roman"/>
        </w:rPr>
      </w:pPr>
      <w:r>
        <w:rPr>
          <w:rFonts w:eastAsia="Times New Roman" w:hint="cs"/>
          <w:rtl/>
        </w:rPr>
        <w:t>מזכיר את, כלל ההזדמנות האחרונה (דוקטרינה בנזיקין), נושא האחריות הוא הגורם האחרון שהיה יכול למנוע את התאונה (כל הקודמים פטורים). ככה מתמרצים את הצדדים (האחרון) להימנע מטעויות.</w:t>
      </w:r>
    </w:p>
    <w:p w14:paraId="378F36B6" w14:textId="77777777" w:rsidR="00273A4A" w:rsidRDefault="00273A4A" w:rsidP="000325E9">
      <w:pPr>
        <w:pStyle w:val="a9"/>
        <w:numPr>
          <w:ilvl w:val="2"/>
          <w:numId w:val="26"/>
        </w:numPr>
        <w:ind w:left="1080" w:right="0"/>
        <w:jc w:val="both"/>
        <w:rPr>
          <w:rFonts w:eastAsia="Times New Roman"/>
        </w:rPr>
      </w:pPr>
      <w:r>
        <w:rPr>
          <w:rFonts w:eastAsia="Times New Roman" w:hint="cs"/>
          <w:rtl/>
        </w:rPr>
        <w:t>פוגע ביכולת להסתמך על חוזה – אם אני יודע שאפשר לבטל חוזים עקב טעות אני פחות מסתמך עליהם.</w:t>
      </w:r>
    </w:p>
    <w:p w14:paraId="0C32AFE0" w14:textId="77777777" w:rsidR="00273A4A" w:rsidRDefault="00273A4A" w:rsidP="000325E9">
      <w:pPr>
        <w:pStyle w:val="a9"/>
        <w:numPr>
          <w:ilvl w:val="2"/>
          <w:numId w:val="26"/>
        </w:numPr>
        <w:ind w:left="1080" w:right="0"/>
        <w:jc w:val="both"/>
        <w:rPr>
          <w:rFonts w:eastAsia="Times New Roman"/>
        </w:rPr>
      </w:pPr>
      <w:r>
        <w:rPr>
          <w:rFonts w:eastAsia="Times New Roman" w:hint="cs"/>
          <w:rtl/>
        </w:rPr>
        <w:t>דורש איסוף מידע גדול על מצב הממכר במטרה למנוע מצב של טעות.</w:t>
      </w:r>
    </w:p>
    <w:p w14:paraId="0F91C9FE" w14:textId="77777777" w:rsidR="00273A4A" w:rsidRDefault="00273A4A" w:rsidP="000325E9">
      <w:pPr>
        <w:pStyle w:val="a9"/>
        <w:numPr>
          <w:ilvl w:val="1"/>
          <w:numId w:val="26"/>
        </w:numPr>
        <w:ind w:left="720" w:right="0"/>
        <w:jc w:val="both"/>
        <w:rPr>
          <w:rFonts w:eastAsia="Times New Roman"/>
        </w:rPr>
      </w:pPr>
      <w:r>
        <w:rPr>
          <w:rFonts w:eastAsia="Times New Roman" w:hint="cs"/>
          <w:b/>
          <w:bCs/>
          <w:rtl/>
        </w:rPr>
        <w:t xml:space="preserve">איזון – </w:t>
      </w:r>
      <w:r>
        <w:rPr>
          <w:rFonts w:eastAsia="Times New Roman" w:hint="cs"/>
          <w:rtl/>
        </w:rPr>
        <w:t>דיני החוזים פועלים במטרה למצוא איזון בין עלות הטעות לעלות מניעת הטעות.</w:t>
      </w:r>
    </w:p>
    <w:p w14:paraId="66FECFCA" w14:textId="77777777" w:rsidR="00273A4A" w:rsidRDefault="00273A4A" w:rsidP="000325E9">
      <w:pPr>
        <w:numPr>
          <w:ilvl w:val="0"/>
          <w:numId w:val="26"/>
        </w:numPr>
        <w:shd w:val="clear" w:color="auto" w:fill="F7D9EE"/>
        <w:spacing w:after="0"/>
        <w:ind w:left="360" w:right="0"/>
        <w:jc w:val="both"/>
        <w:rPr>
          <w:rFonts w:eastAsia="Times New Roman" w:hint="cs"/>
          <w:rtl/>
        </w:rPr>
      </w:pPr>
      <w:r>
        <w:rPr>
          <w:rFonts w:eastAsia="Times New Roman" w:hint="cs"/>
          <w:b/>
          <w:bCs/>
          <w:rtl/>
        </w:rPr>
        <w:t>יסודיות הטעות</w:t>
      </w:r>
    </w:p>
    <w:p w14:paraId="58767344" w14:textId="77777777" w:rsidR="00273A4A" w:rsidRDefault="00273A4A" w:rsidP="000325E9">
      <w:pPr>
        <w:numPr>
          <w:ilvl w:val="1"/>
          <w:numId w:val="26"/>
        </w:numPr>
        <w:spacing w:after="0"/>
        <w:ind w:left="720" w:right="0"/>
        <w:jc w:val="both"/>
        <w:rPr>
          <w:rFonts w:eastAsia="Times New Roman"/>
        </w:rPr>
      </w:pPr>
      <w:r>
        <w:rPr>
          <w:rFonts w:eastAsia="Times New Roman" w:hint="cs"/>
          <w:rtl/>
        </w:rPr>
        <w:t>ס' 14 א-ב: מדברים על טעות שאם הייתה לצד הטועה מודעות לקיומה הוא לא היה כורת את החוזה. כלומר אם הטעות לא יסודית אין זכות ביטול לפי ס' 14 א-ב.</w:t>
      </w:r>
    </w:p>
    <w:p w14:paraId="5330CD58" w14:textId="77777777" w:rsidR="00273A4A" w:rsidRDefault="00273A4A" w:rsidP="000325E9">
      <w:pPr>
        <w:numPr>
          <w:ilvl w:val="1"/>
          <w:numId w:val="26"/>
        </w:numPr>
        <w:spacing w:after="0"/>
        <w:ind w:left="720" w:right="0"/>
        <w:jc w:val="both"/>
        <w:rPr>
          <w:rFonts w:eastAsia="Times New Roman"/>
        </w:rPr>
      </w:pPr>
      <w:r>
        <w:rPr>
          <w:rFonts w:eastAsia="Times New Roman" w:hint="cs"/>
          <w:rtl/>
        </w:rPr>
        <w:t>מה הכוונה במילים "ידע על כך" בסעיף?</w:t>
      </w:r>
    </w:p>
    <w:p w14:paraId="12429A6A" w14:textId="77777777" w:rsidR="00273A4A" w:rsidRDefault="00273A4A" w:rsidP="000325E9">
      <w:pPr>
        <w:numPr>
          <w:ilvl w:val="2"/>
          <w:numId w:val="26"/>
        </w:numPr>
        <w:spacing w:after="0"/>
        <w:ind w:left="1080" w:right="0"/>
        <w:jc w:val="both"/>
        <w:rPr>
          <w:rFonts w:eastAsia="Times New Roman"/>
        </w:rPr>
      </w:pPr>
      <w:r>
        <w:rPr>
          <w:rFonts w:eastAsia="Times New Roman" w:hint="cs"/>
          <w:b/>
          <w:bCs/>
          <w:rtl/>
        </w:rPr>
        <w:lastRenderedPageBreak/>
        <w:t xml:space="preserve">ידע על הטעות - </w:t>
      </w:r>
      <w:r>
        <w:rPr>
          <w:rFonts w:eastAsia="Times New Roman" w:hint="cs"/>
          <w:rtl/>
        </w:rPr>
        <w:t>יש ידיעה על הטעות אבל לא על כך שהיא יסודית.</w:t>
      </w:r>
    </w:p>
    <w:p w14:paraId="202A8823" w14:textId="77777777" w:rsidR="00273A4A" w:rsidRDefault="00273A4A" w:rsidP="000325E9">
      <w:pPr>
        <w:numPr>
          <w:ilvl w:val="4"/>
          <w:numId w:val="26"/>
        </w:numPr>
        <w:spacing w:after="0"/>
        <w:ind w:left="1800" w:right="0"/>
        <w:jc w:val="both"/>
        <w:rPr>
          <w:rFonts w:eastAsia="Times New Roman"/>
        </w:rPr>
      </w:pPr>
      <w:r>
        <w:rPr>
          <w:rFonts w:eastAsia="Times New Roman" w:hint="cs"/>
          <w:rtl/>
        </w:rPr>
        <w:t>מתן זכות ביטול יוצרת זכות ביטול רחבה (לדעת פלד). כי לפעמים הטעות יכולה להיות על דברים שוליים שאולי האדם הסביר לא היה מסווג אותה כיסודית עבורו.</w:t>
      </w:r>
    </w:p>
    <w:p w14:paraId="1AB55FF6" w14:textId="77777777" w:rsidR="00273A4A" w:rsidRDefault="00273A4A" w:rsidP="000325E9">
      <w:pPr>
        <w:numPr>
          <w:ilvl w:val="2"/>
          <w:numId w:val="26"/>
        </w:numPr>
        <w:spacing w:after="0"/>
        <w:ind w:left="1080" w:right="0"/>
        <w:jc w:val="both"/>
        <w:rPr>
          <w:rFonts w:eastAsia="Times New Roman"/>
        </w:rPr>
      </w:pPr>
      <w:r>
        <w:rPr>
          <w:rFonts w:eastAsia="Times New Roman" w:hint="cs"/>
          <w:b/>
          <w:bCs/>
          <w:rtl/>
        </w:rPr>
        <w:t>ידע על יסודיות הטעות</w:t>
      </w:r>
      <w:r>
        <w:rPr>
          <w:rFonts w:eastAsia="Times New Roman" w:hint="cs"/>
          <w:rtl/>
        </w:rPr>
        <w:t xml:space="preserve"> – מפסיק לדעת על יסודיות הטעות ולא צריך לדעת שהצד השני טעה בפועל. כלומר הצד השני ידע שזה נושא בעל חשיבות לטועה.</w:t>
      </w:r>
    </w:p>
    <w:p w14:paraId="3B2F3184" w14:textId="77777777" w:rsidR="00273A4A" w:rsidRDefault="00273A4A" w:rsidP="000325E9">
      <w:pPr>
        <w:numPr>
          <w:ilvl w:val="4"/>
          <w:numId w:val="26"/>
        </w:numPr>
        <w:spacing w:after="0"/>
        <w:ind w:left="1800" w:right="0"/>
        <w:jc w:val="both"/>
        <w:rPr>
          <w:rFonts w:eastAsia="Times New Roman"/>
        </w:rPr>
      </w:pPr>
      <w:r>
        <w:rPr>
          <w:rFonts w:eastAsia="Times New Roman" w:hint="cs"/>
          <w:rtl/>
        </w:rPr>
        <w:t>פרשנות בעייתית- נותן אפשרות ביטול מוגזמת – ניתן לביטול גם אם אתה לא יודע שהצד השני טועה מספיק לדעת שמשהו חשוב לו.</w:t>
      </w:r>
    </w:p>
    <w:p w14:paraId="1C8B63EE" w14:textId="77777777" w:rsidR="00273A4A" w:rsidRDefault="00273A4A" w:rsidP="000325E9">
      <w:pPr>
        <w:numPr>
          <w:ilvl w:val="2"/>
          <w:numId w:val="26"/>
        </w:numPr>
        <w:spacing w:after="0"/>
        <w:ind w:left="1080" w:right="0"/>
        <w:jc w:val="both"/>
        <w:rPr>
          <w:rFonts w:eastAsia="Times New Roman"/>
          <w:b/>
          <w:bCs/>
        </w:rPr>
      </w:pPr>
      <w:r>
        <w:rPr>
          <w:rFonts w:eastAsia="Times New Roman" w:hint="cs"/>
          <w:b/>
          <w:bCs/>
          <w:rtl/>
        </w:rPr>
        <w:t xml:space="preserve">ידע על הטעות ושמדובר בטעות יסודית – </w:t>
      </w:r>
      <w:r>
        <w:rPr>
          <w:rFonts w:eastAsia="Times New Roman" w:hint="cs"/>
          <w:rtl/>
        </w:rPr>
        <w:t>מתיישב עם הדעה הרווחת בפסיקה.</w:t>
      </w:r>
    </w:p>
    <w:p w14:paraId="2A85662C" w14:textId="77777777" w:rsidR="00273A4A" w:rsidRDefault="00273A4A" w:rsidP="000325E9">
      <w:pPr>
        <w:numPr>
          <w:ilvl w:val="0"/>
          <w:numId w:val="26"/>
        </w:numPr>
        <w:shd w:val="clear" w:color="auto" w:fill="F7D9EE"/>
        <w:spacing w:after="0"/>
        <w:ind w:left="360" w:right="0"/>
        <w:jc w:val="both"/>
        <w:rPr>
          <w:rFonts w:eastAsia="Times New Roman"/>
          <w:b/>
          <w:bCs/>
        </w:rPr>
      </w:pPr>
      <w:r>
        <w:rPr>
          <w:rFonts w:eastAsia="Times New Roman" w:hint="cs"/>
          <w:b/>
          <w:bCs/>
          <w:rtl/>
        </w:rPr>
        <w:t>ההבדל בין טעות ס' 14 א לבין הטעיה ס' 15</w:t>
      </w:r>
    </w:p>
    <w:p w14:paraId="5AAD6F1D" w14:textId="77777777" w:rsidR="00273A4A" w:rsidRDefault="00273A4A" w:rsidP="000325E9">
      <w:pPr>
        <w:numPr>
          <w:ilvl w:val="1"/>
          <w:numId w:val="26"/>
        </w:numPr>
        <w:spacing w:after="0"/>
        <w:ind w:left="720" w:right="0"/>
        <w:jc w:val="both"/>
        <w:rPr>
          <w:rFonts w:eastAsia="Times New Roman"/>
        </w:rPr>
      </w:pPr>
      <w:r>
        <w:rPr>
          <w:rFonts w:eastAsia="Times New Roman" w:hint="cs"/>
          <w:rtl/>
        </w:rPr>
        <w:t xml:space="preserve">אם צד ידע על הטעות של הצד השני בפועל ולא העמיד את הטועה על מצב הדברים האמיתי </w:t>
      </w:r>
      <w:r>
        <w:rPr>
          <w:rFonts w:eastAsia="Times New Roman" w:hint="cs"/>
          <w:b/>
          <w:bCs/>
          <w:rtl/>
        </w:rPr>
        <w:t xml:space="preserve">לכאורה </w:t>
      </w:r>
      <w:r>
        <w:rPr>
          <w:rFonts w:eastAsia="Times New Roman" w:hint="cs"/>
          <w:rtl/>
        </w:rPr>
        <w:t xml:space="preserve"> יש תחולה </w:t>
      </w:r>
      <w:r>
        <w:rPr>
          <w:rFonts w:eastAsia="Times New Roman" w:hint="cs"/>
          <w:b/>
          <w:bCs/>
          <w:rtl/>
        </w:rPr>
        <w:t xml:space="preserve">מקבילה </w:t>
      </w:r>
      <w:r>
        <w:rPr>
          <w:rFonts w:eastAsia="Times New Roman" w:hint="cs"/>
          <w:rtl/>
        </w:rPr>
        <w:t>של ס'14 א ו15.</w:t>
      </w:r>
    </w:p>
    <w:p w14:paraId="4A8C902A" w14:textId="77777777" w:rsidR="00273A4A" w:rsidRDefault="00273A4A" w:rsidP="000325E9">
      <w:pPr>
        <w:pStyle w:val="a9"/>
        <w:numPr>
          <w:ilvl w:val="2"/>
          <w:numId w:val="26"/>
        </w:numPr>
        <w:spacing w:after="0"/>
        <w:ind w:left="1080" w:right="0"/>
        <w:jc w:val="both"/>
        <w:rPr>
          <w:rFonts w:eastAsia="Times New Roman"/>
        </w:rPr>
      </w:pPr>
      <w:r>
        <w:rPr>
          <w:rFonts w:eastAsia="Times New Roman" w:hint="cs"/>
          <w:u w:val="single"/>
          <w:rtl/>
        </w:rPr>
        <w:t>ידיעה קונסטרוקטיבית</w:t>
      </w:r>
      <w:r>
        <w:rPr>
          <w:rFonts w:eastAsia="Times New Roman" w:hint="cs"/>
          <w:rtl/>
        </w:rPr>
        <w:t xml:space="preserve"> -מצב משפטי בו נקבע שיש ידיעה למרות שהאדם לא ידע בפועל על הטעות. אם צד לא ידע על הטעות אבל היה עליו לדעת יחול </w:t>
      </w:r>
      <w:r>
        <w:rPr>
          <w:rFonts w:eastAsia="Times New Roman" w:hint="cs"/>
          <w:b/>
          <w:bCs/>
          <w:u w:val="single"/>
          <w:rtl/>
        </w:rPr>
        <w:t>רק</w:t>
      </w:r>
      <w:r>
        <w:rPr>
          <w:rFonts w:eastAsia="Times New Roman" w:hint="cs"/>
          <w:rtl/>
        </w:rPr>
        <w:t xml:space="preserve"> ס' 14א – יש דרישה ליסודיות הטעות.</w:t>
      </w:r>
    </w:p>
    <w:p w14:paraId="0D8372ED" w14:textId="77777777" w:rsidR="00273A4A" w:rsidRDefault="00273A4A" w:rsidP="000325E9">
      <w:pPr>
        <w:numPr>
          <w:ilvl w:val="2"/>
          <w:numId w:val="26"/>
        </w:numPr>
        <w:spacing w:after="0"/>
        <w:ind w:left="1080" w:right="0"/>
        <w:jc w:val="both"/>
        <w:rPr>
          <w:rFonts w:eastAsia="Times New Roman"/>
          <w:b/>
          <w:bCs/>
        </w:rPr>
      </w:pPr>
      <w:r>
        <w:rPr>
          <w:rFonts w:eastAsia="Times New Roman" w:hint="cs"/>
          <w:rtl/>
        </w:rPr>
        <w:t xml:space="preserve">ס' 15 לא דורש יסודיות בטעות אלא רק מטיל חובת גילוי על הצד השני </w:t>
      </w:r>
      <w:r>
        <w:rPr>
          <w:rFonts w:eastAsia="Times New Roman" w:hint="cs"/>
          <w:b/>
          <w:bCs/>
          <w:rtl/>
        </w:rPr>
        <w:t>כאשר יש ידיעה בפועל.</w:t>
      </w:r>
    </w:p>
    <w:p w14:paraId="06DCB582" w14:textId="77777777" w:rsidR="00273A4A" w:rsidRDefault="00273A4A" w:rsidP="000325E9">
      <w:pPr>
        <w:numPr>
          <w:ilvl w:val="1"/>
          <w:numId w:val="26"/>
        </w:numPr>
        <w:spacing w:after="0"/>
        <w:ind w:left="720" w:right="0"/>
        <w:jc w:val="both"/>
        <w:rPr>
          <w:rFonts w:eastAsia="Times New Roman"/>
        </w:rPr>
      </w:pPr>
      <w:r>
        <w:rPr>
          <w:rFonts w:eastAsia="Times New Roman" w:hint="cs"/>
          <w:rtl/>
        </w:rPr>
        <w:t xml:space="preserve">אז למה בסעיף 14א </w:t>
      </w:r>
      <w:proofErr w:type="spellStart"/>
      <w:r>
        <w:rPr>
          <w:rFonts w:eastAsia="Times New Roman" w:hint="cs"/>
          <w:rtl/>
        </w:rPr>
        <w:t>מצויין</w:t>
      </w:r>
      <w:proofErr w:type="spellEnd"/>
      <w:r>
        <w:rPr>
          <w:rFonts w:eastAsia="Times New Roman" w:hint="cs"/>
          <w:rtl/>
        </w:rPr>
        <w:t xml:space="preserve"> "ידע או היה עליו לדעת" הרי אם הצד ידע, חל סעיף 15???</w:t>
      </w:r>
    </w:p>
    <w:p w14:paraId="5C2BF3AC" w14:textId="77777777" w:rsidR="00273A4A" w:rsidRDefault="00273A4A" w:rsidP="000325E9">
      <w:pPr>
        <w:numPr>
          <w:ilvl w:val="2"/>
          <w:numId w:val="26"/>
        </w:numPr>
        <w:spacing w:after="0"/>
        <w:ind w:left="1080" w:right="0"/>
        <w:jc w:val="both"/>
        <w:rPr>
          <w:rFonts w:eastAsia="Times New Roman" w:hint="cs"/>
          <w:rtl/>
        </w:rPr>
      </w:pPr>
      <w:r>
        <w:rPr>
          <w:rFonts w:eastAsia="Times New Roman" w:hint="cs"/>
          <w:rtl/>
        </w:rPr>
        <w:t>ההסבר הוא שס' 15 מדבר אמנם על חובות גילוי לפי דין נוהג או נסיבות העניין אבל לא על חובת גילוי כללית. ס'14 מטיל חובת גילוי קונקרטית-בנסיבות של ידיעה קיימת חובת גילוי- כשהטעות יסודית.</w:t>
      </w:r>
    </w:p>
    <w:p w14:paraId="1D2FF736" w14:textId="77777777" w:rsidR="00273A4A" w:rsidRDefault="00273A4A" w:rsidP="000325E9">
      <w:pPr>
        <w:numPr>
          <w:ilvl w:val="1"/>
          <w:numId w:val="26"/>
        </w:numPr>
        <w:spacing w:after="0"/>
        <w:ind w:left="720" w:right="0"/>
        <w:jc w:val="both"/>
        <w:rPr>
          <w:rFonts w:eastAsia="Times New Roman"/>
          <w:b/>
          <w:bCs/>
        </w:rPr>
      </w:pPr>
      <w:r>
        <w:rPr>
          <w:rFonts w:eastAsia="Times New Roman" w:hint="cs"/>
          <w:b/>
          <w:bCs/>
          <w:rtl/>
        </w:rPr>
        <w:t xml:space="preserve">בעצם אין כל כך הבדל בין שני הסעיפים, ההבדל הוא קטן מאוד. </w:t>
      </w:r>
    </w:p>
    <w:p w14:paraId="542B9168" w14:textId="77777777" w:rsidR="00273A4A" w:rsidRDefault="00273A4A" w:rsidP="000325E9">
      <w:pPr>
        <w:pStyle w:val="a9"/>
        <w:numPr>
          <w:ilvl w:val="3"/>
          <w:numId w:val="26"/>
        </w:numPr>
        <w:spacing w:after="0"/>
        <w:ind w:left="1440" w:right="0"/>
        <w:jc w:val="both"/>
        <w:rPr>
          <w:rFonts w:eastAsia="Times New Roman" w:hint="cs"/>
          <w:rtl/>
        </w:rPr>
      </w:pPr>
      <w:r>
        <w:rPr>
          <w:rFonts w:eastAsia="Times New Roman" w:hint="cs"/>
          <w:rtl/>
        </w:rPr>
        <w:t xml:space="preserve">בסעיף 14 א - יש </w:t>
      </w:r>
      <w:r>
        <w:rPr>
          <w:rFonts w:eastAsia="Times New Roman" w:hint="cs"/>
          <w:b/>
          <w:bCs/>
          <w:rtl/>
        </w:rPr>
        <w:t>יסודיות בטעות</w:t>
      </w:r>
      <w:r>
        <w:rPr>
          <w:rFonts w:eastAsia="Times New Roman" w:hint="cs"/>
          <w:rtl/>
        </w:rPr>
        <w:t>, כאשר אדם סביר לא היה מתקשר בחוזה בשל הטעות הזאת. (בנוסף לקשר סיבתי). וחובת הגילוי. והידיעה היא אובייקטיבית ידע או היה צריך לדעת.</w:t>
      </w:r>
    </w:p>
    <w:p w14:paraId="267624DD" w14:textId="77777777" w:rsidR="00273A4A" w:rsidRDefault="00273A4A" w:rsidP="000325E9">
      <w:pPr>
        <w:pStyle w:val="a9"/>
        <w:numPr>
          <w:ilvl w:val="3"/>
          <w:numId w:val="26"/>
        </w:numPr>
        <w:spacing w:after="0"/>
        <w:ind w:left="1080" w:right="0" w:firstLine="50"/>
        <w:jc w:val="both"/>
        <w:rPr>
          <w:rFonts w:eastAsia="Times New Roman" w:hint="cs"/>
          <w:rtl/>
        </w:rPr>
      </w:pPr>
      <w:r>
        <w:rPr>
          <w:rFonts w:eastAsia="Times New Roman" w:hint="cs"/>
          <w:rtl/>
        </w:rPr>
        <w:t>בסעיף 15 - אין דרישות יסודיות</w:t>
      </w:r>
      <w:r>
        <w:rPr>
          <w:rFonts w:ascii="Segoe UI Emoji" w:eastAsia="Times New Roman" w:hAnsi="Segoe UI Emoji" w:cs="Times New Roman"/>
          <w:rtl/>
        </w:rPr>
        <w:t xml:space="preserve">, </w:t>
      </w:r>
      <w:r>
        <w:rPr>
          <w:rFonts w:eastAsia="Times New Roman" w:hint="cs"/>
          <w:rtl/>
        </w:rPr>
        <w:t xml:space="preserve">צריך להוכיח קשר בין הטעות להיקשרות בחוזה. והידיעה של הצד השני על הטעות צריכה להיות סובייקטיבית כלומר ידיעה ממש. </w:t>
      </w:r>
    </w:p>
    <w:p w14:paraId="1D710336" w14:textId="77777777" w:rsidR="00273A4A" w:rsidRDefault="00273A4A" w:rsidP="000325E9">
      <w:pPr>
        <w:numPr>
          <w:ilvl w:val="0"/>
          <w:numId w:val="26"/>
        </w:numPr>
        <w:shd w:val="clear" w:color="auto" w:fill="F7D9EE"/>
        <w:spacing w:after="0"/>
        <w:ind w:left="360" w:right="0"/>
        <w:jc w:val="both"/>
        <w:rPr>
          <w:rFonts w:eastAsia="Times New Roman" w:hint="cs"/>
          <w:rtl/>
        </w:rPr>
      </w:pPr>
      <w:r>
        <w:rPr>
          <w:rFonts w:eastAsia="Times New Roman" w:hint="cs"/>
          <w:b/>
          <w:bCs/>
          <w:rtl/>
        </w:rPr>
        <w:t>טעות בכדאיות העסקה ונטילת סיכון</w:t>
      </w:r>
    </w:p>
    <w:p w14:paraId="1394E8B1" w14:textId="77777777" w:rsidR="00273A4A" w:rsidRDefault="00273A4A" w:rsidP="000325E9">
      <w:pPr>
        <w:numPr>
          <w:ilvl w:val="1"/>
          <w:numId w:val="26"/>
        </w:numPr>
        <w:spacing w:after="0"/>
        <w:ind w:left="720" w:right="0"/>
        <w:jc w:val="both"/>
        <w:rPr>
          <w:rFonts w:eastAsia="Times New Roman" w:hint="cs"/>
          <w:b/>
          <w:bCs/>
          <w:rtl/>
        </w:rPr>
      </w:pPr>
      <w:r>
        <w:rPr>
          <w:rFonts w:eastAsia="Times New Roman" w:hint="cs"/>
          <w:b/>
          <w:bCs/>
          <w:rtl/>
        </w:rPr>
        <w:t>טעות בכדאיות לא מזכה בביטול</w:t>
      </w:r>
    </w:p>
    <w:p w14:paraId="52AF7902" w14:textId="77777777" w:rsidR="00273A4A" w:rsidRDefault="00273A4A" w:rsidP="000325E9">
      <w:pPr>
        <w:numPr>
          <w:ilvl w:val="2"/>
          <w:numId w:val="26"/>
        </w:numPr>
        <w:spacing w:after="0"/>
        <w:ind w:left="1080" w:right="0"/>
        <w:jc w:val="both"/>
        <w:rPr>
          <w:rFonts w:eastAsia="Times New Roman" w:hint="cs"/>
          <w:rtl/>
        </w:rPr>
      </w:pPr>
      <w:proofErr w:type="spellStart"/>
      <w:r>
        <w:rPr>
          <w:rFonts w:eastAsia="Times New Roman" w:hint="cs"/>
          <w:b/>
          <w:bCs/>
          <w:rtl/>
        </w:rPr>
        <w:t>ספקטור</w:t>
      </w:r>
      <w:proofErr w:type="spellEnd"/>
      <w:r>
        <w:rPr>
          <w:rFonts w:eastAsia="Times New Roman" w:hint="cs"/>
          <w:b/>
          <w:bCs/>
          <w:rtl/>
        </w:rPr>
        <w:t xml:space="preserve"> נ' צרפתי</w:t>
      </w:r>
      <w:r>
        <w:rPr>
          <w:rFonts w:eastAsia="Times New Roman" w:hint="cs"/>
          <w:rtl/>
        </w:rPr>
        <w:t xml:space="preserve"> - רוכש בגלל שהוא חושב שאין מגבלה על המקרקעין - המוכר ידע על המגבלה וככל הנראה ידע שהצד השני טועה.</w:t>
      </w:r>
    </w:p>
    <w:p w14:paraId="30C23019" w14:textId="77777777" w:rsidR="00273A4A" w:rsidRDefault="00273A4A" w:rsidP="000325E9">
      <w:pPr>
        <w:numPr>
          <w:ilvl w:val="3"/>
          <w:numId w:val="26"/>
        </w:numPr>
        <w:spacing w:after="0"/>
        <w:ind w:left="1440" w:right="0"/>
        <w:jc w:val="both"/>
        <w:rPr>
          <w:rFonts w:eastAsia="Times New Roman" w:hint="cs"/>
          <w:rtl/>
        </w:rPr>
      </w:pPr>
      <w:r>
        <w:rPr>
          <w:rFonts w:eastAsia="Times New Roman" w:hint="cs"/>
          <w:rtl/>
        </w:rPr>
        <w:t xml:space="preserve">השופט אשר: לא מדובר בטעות בכדאיות העסקה. </w:t>
      </w:r>
      <w:r>
        <w:rPr>
          <w:rFonts w:hint="cs"/>
          <w:rtl/>
        </w:rPr>
        <w:t>טעות ביחס לנשוא ההתחייבות בעסקה היא טעות בכדאיות ולא טעות ביחס לתכונות ובמקרה הנ"ל הטעות היא ביחס לתכונות.</w:t>
      </w:r>
    </w:p>
    <w:p w14:paraId="24BBF7EA" w14:textId="77777777" w:rsidR="00273A4A" w:rsidRDefault="00273A4A" w:rsidP="000325E9">
      <w:pPr>
        <w:numPr>
          <w:ilvl w:val="2"/>
          <w:numId w:val="26"/>
        </w:numPr>
        <w:spacing w:after="0"/>
        <w:ind w:left="1080" w:right="0"/>
        <w:jc w:val="both"/>
        <w:rPr>
          <w:rFonts w:eastAsia="Times New Roman" w:hint="cs"/>
          <w:rtl/>
        </w:rPr>
      </w:pPr>
      <w:r>
        <w:rPr>
          <w:rFonts w:eastAsia="Times New Roman" w:hint="cs"/>
          <w:b/>
          <w:bCs/>
          <w:rtl/>
        </w:rPr>
        <w:t xml:space="preserve">נחמני נ' </w:t>
      </w:r>
      <w:proofErr w:type="spellStart"/>
      <w:r>
        <w:rPr>
          <w:rFonts w:eastAsia="Times New Roman" w:hint="cs"/>
          <w:b/>
          <w:bCs/>
          <w:rtl/>
        </w:rPr>
        <w:t>גלאור</w:t>
      </w:r>
      <w:proofErr w:type="spellEnd"/>
      <w:r>
        <w:rPr>
          <w:rFonts w:eastAsia="Times New Roman" w:hint="cs"/>
          <w:rtl/>
        </w:rPr>
        <w:t xml:space="preserve"> - קונים התחייבו לסלק משכנתא של המוכרים על הנכס. מוכרים הצהירו על גובה המשכנתא שרובצת על הנכס. הסתבר כי גובה המשכנתא גבוה יותר בגלל הפרשי הצמדה. טעות בכדאיות העסקה – </w:t>
      </w:r>
    </w:p>
    <w:p w14:paraId="5A2294C3" w14:textId="77777777" w:rsidR="00273A4A" w:rsidRDefault="00273A4A" w:rsidP="000325E9">
      <w:pPr>
        <w:numPr>
          <w:ilvl w:val="3"/>
          <w:numId w:val="26"/>
        </w:numPr>
        <w:spacing w:after="0"/>
        <w:ind w:left="1440" w:right="0"/>
        <w:jc w:val="both"/>
        <w:rPr>
          <w:rFonts w:eastAsia="Times New Roman"/>
        </w:rPr>
      </w:pPr>
      <w:proofErr w:type="spellStart"/>
      <w:r>
        <w:rPr>
          <w:rFonts w:eastAsia="Times New Roman" w:hint="cs"/>
          <w:rtl/>
        </w:rPr>
        <w:t>בייסקי</w:t>
      </w:r>
      <w:proofErr w:type="spellEnd"/>
      <w:r>
        <w:rPr>
          <w:rFonts w:eastAsia="Times New Roman" w:hint="cs"/>
          <w:b/>
          <w:bCs/>
          <w:rtl/>
        </w:rPr>
        <w:t xml:space="preserve"> </w:t>
      </w:r>
      <w:r>
        <w:rPr>
          <w:rFonts w:eastAsia="Times New Roman" w:hint="cs"/>
          <w:rtl/>
        </w:rPr>
        <w:t>- טעו לגבי גובה הפרשי ההצמדה.</w:t>
      </w:r>
    </w:p>
    <w:p w14:paraId="7BB1E4FD" w14:textId="77777777" w:rsidR="00273A4A" w:rsidRDefault="00273A4A" w:rsidP="000325E9">
      <w:pPr>
        <w:numPr>
          <w:ilvl w:val="3"/>
          <w:numId w:val="26"/>
        </w:numPr>
        <w:spacing w:after="0"/>
        <w:ind w:left="1440" w:right="0"/>
        <w:jc w:val="both"/>
        <w:rPr>
          <w:rFonts w:eastAsia="Times New Roman" w:hint="cs"/>
          <w:rtl/>
        </w:rPr>
      </w:pPr>
      <w:r>
        <w:rPr>
          <w:rFonts w:eastAsia="Times New Roman" w:hint="cs"/>
          <w:rtl/>
        </w:rPr>
        <w:t>ביקורת - הטעות היא כי הם לא ידעו מה זה הפרש והצמדה ולא לגבי המחיר. כי הרי כמעט כל טעות מובילה למחיר שגוי ואז זה ייתר את עילת הטעות.</w:t>
      </w:r>
    </w:p>
    <w:p w14:paraId="72AAAA2E" w14:textId="77777777" w:rsidR="00273A4A" w:rsidRDefault="00273A4A" w:rsidP="000325E9">
      <w:pPr>
        <w:numPr>
          <w:ilvl w:val="2"/>
          <w:numId w:val="26"/>
        </w:numPr>
        <w:spacing w:after="0"/>
        <w:ind w:left="1080" w:right="0"/>
        <w:jc w:val="both"/>
        <w:rPr>
          <w:rFonts w:eastAsia="Times New Roman" w:hint="cs"/>
          <w:rtl/>
        </w:rPr>
      </w:pPr>
      <w:r>
        <w:rPr>
          <w:rFonts w:eastAsia="Times New Roman" w:hint="cs"/>
          <w:b/>
          <w:bCs/>
          <w:rtl/>
        </w:rPr>
        <w:t>מאיר נ' מזרחי</w:t>
      </w:r>
      <w:r>
        <w:rPr>
          <w:rFonts w:eastAsia="Times New Roman" w:hint="cs"/>
          <w:rtl/>
        </w:rPr>
        <w:t xml:space="preserve"> -</w:t>
      </w:r>
      <w:r>
        <w:rPr>
          <w:rFonts w:hint="cs"/>
          <w:rtl/>
        </w:rPr>
        <w:t xml:space="preserve"> </w:t>
      </w:r>
      <w:r>
        <w:rPr>
          <w:rFonts w:eastAsia="Times New Roman" w:hint="cs"/>
          <w:rtl/>
        </w:rPr>
        <w:t>מוכרת מכרה דירה ב480 אלף הקונים אומרים לה שזהו השווי שוק של הנכס ומביאים איתם מתווך שיאושש את דבריהם. בפועל מתברר שהשווי של הדירה הוא 600 אלף.</w:t>
      </w:r>
    </w:p>
    <w:p w14:paraId="184F92AF" w14:textId="77777777" w:rsidR="00273A4A" w:rsidRDefault="00273A4A" w:rsidP="000325E9">
      <w:pPr>
        <w:numPr>
          <w:ilvl w:val="3"/>
          <w:numId w:val="26"/>
        </w:numPr>
        <w:spacing w:after="0"/>
        <w:ind w:left="1440" w:right="0"/>
        <w:jc w:val="both"/>
        <w:rPr>
          <w:rFonts w:eastAsia="Times New Roman" w:hint="cs"/>
          <w:rtl/>
        </w:rPr>
      </w:pPr>
      <w:r>
        <w:rPr>
          <w:rFonts w:eastAsia="Times New Roman" w:hint="cs"/>
          <w:rtl/>
        </w:rPr>
        <w:lastRenderedPageBreak/>
        <w:t>לוין – מדובר בטעות בכדאיות העסקה.</w:t>
      </w:r>
    </w:p>
    <w:p w14:paraId="3FBB13AC" w14:textId="77777777" w:rsidR="00273A4A" w:rsidRDefault="00273A4A" w:rsidP="000325E9">
      <w:pPr>
        <w:numPr>
          <w:ilvl w:val="3"/>
          <w:numId w:val="26"/>
        </w:numPr>
        <w:spacing w:after="0"/>
        <w:ind w:left="1440" w:right="0"/>
        <w:jc w:val="both"/>
        <w:rPr>
          <w:rFonts w:eastAsia="Times New Roman"/>
        </w:rPr>
      </w:pPr>
      <w:r>
        <w:rPr>
          <w:rFonts w:eastAsia="Times New Roman"/>
          <w:rtl/>
        </w:rPr>
        <w:t xml:space="preserve"> </w:t>
      </w:r>
      <w:r>
        <w:rPr>
          <w:rFonts w:eastAsia="Times New Roman" w:hint="cs"/>
          <w:rtl/>
        </w:rPr>
        <w:t>ביקורת – טעות בכדאיות העסקה יכול למנוע ביטול עקב הטעיה – מכוון שהקונים הציגו לה מצג שווא אבל הוא לא הקנה לה זכות ביטול מכוון שהמצג שווא היה לגבי הכדאיות של העסקה.</w:t>
      </w:r>
    </w:p>
    <w:p w14:paraId="06EE8DFF" w14:textId="77777777" w:rsidR="00273A4A" w:rsidRDefault="00273A4A" w:rsidP="000325E9">
      <w:pPr>
        <w:numPr>
          <w:ilvl w:val="2"/>
          <w:numId w:val="26"/>
        </w:numPr>
        <w:spacing w:after="0"/>
        <w:ind w:left="1080" w:right="0"/>
        <w:jc w:val="both"/>
        <w:rPr>
          <w:rFonts w:eastAsia="Times New Roman" w:hint="cs"/>
          <w:rtl/>
        </w:rPr>
      </w:pPr>
      <w:proofErr w:type="spellStart"/>
      <w:r>
        <w:rPr>
          <w:rFonts w:eastAsia="Times New Roman" w:hint="cs"/>
          <w:b/>
          <w:bCs/>
          <w:rtl/>
        </w:rPr>
        <w:t>גינדי</w:t>
      </w:r>
      <w:proofErr w:type="spellEnd"/>
      <w:r>
        <w:rPr>
          <w:rFonts w:eastAsia="Times New Roman" w:hint="cs"/>
          <w:b/>
          <w:bCs/>
          <w:rtl/>
        </w:rPr>
        <w:t xml:space="preserve"> נ' אפללו</w:t>
      </w:r>
      <w:r>
        <w:rPr>
          <w:rFonts w:eastAsia="Times New Roman" w:hint="cs"/>
          <w:rtl/>
        </w:rPr>
        <w:t xml:space="preserve"> – זוג קנו בניין מקבלן שיש בה בעיה ברישום הנכס. אחרי זמן הזוג רצה למכור את הדירה אבל אף אחד לא רצה לקנות בגלל בעיית הרישום. לעו"ד </w:t>
      </w:r>
      <w:proofErr w:type="spellStart"/>
      <w:r>
        <w:rPr>
          <w:rFonts w:eastAsia="Times New Roman" w:hint="cs"/>
          <w:rtl/>
        </w:rPr>
        <w:t>גינדי</w:t>
      </w:r>
      <w:proofErr w:type="spellEnd"/>
      <w:r>
        <w:rPr>
          <w:rFonts w:eastAsia="Times New Roman" w:hint="cs"/>
          <w:rtl/>
        </w:rPr>
        <w:t xml:space="preserve"> היה לקוח מטעמו שהתעניין לקנות את הדירה. הסתבר שהקונה הוא אחיו של </w:t>
      </w:r>
      <w:proofErr w:type="spellStart"/>
      <w:r>
        <w:rPr>
          <w:rFonts w:eastAsia="Times New Roman" w:hint="cs"/>
          <w:rtl/>
        </w:rPr>
        <w:t>גינדי</w:t>
      </w:r>
      <w:proofErr w:type="spellEnd"/>
      <w:r>
        <w:rPr>
          <w:rFonts w:eastAsia="Times New Roman" w:hint="cs"/>
          <w:rtl/>
        </w:rPr>
        <w:t xml:space="preserve"> ושהחוזה היה מעט שונה ממה שהזוג התכוון אליו לגבי מועד התשלום השלישי. </w:t>
      </w:r>
    </w:p>
    <w:p w14:paraId="08CA2151" w14:textId="77777777" w:rsidR="00273A4A" w:rsidRDefault="00273A4A" w:rsidP="000325E9">
      <w:pPr>
        <w:numPr>
          <w:ilvl w:val="3"/>
          <w:numId w:val="26"/>
        </w:numPr>
        <w:spacing w:after="0"/>
        <w:ind w:left="1440" w:right="0"/>
        <w:jc w:val="both"/>
        <w:rPr>
          <w:rFonts w:eastAsia="Times New Roman"/>
        </w:rPr>
      </w:pPr>
      <w:r>
        <w:rPr>
          <w:rFonts w:eastAsia="Times New Roman" w:hint="cs"/>
          <w:rtl/>
        </w:rPr>
        <w:t>לא היה כדי למכור את הדירה לפני קבלת כל הכסף זו טעות בכדאיות העסקה. ואם אם הייתה טעות לגבי ההבנה של ההסכם הוא היה בנוגע לכדאיות העסקה ולכן אין עילת טעות. בנוסף אי אפשר להגיד שהייתה טעות מכוון שבני הזוג חתמו על העסקה וידעו על מה הם חותמים גם אם זה היה שונה ממה שסוכם בע"פ.</w:t>
      </w:r>
    </w:p>
    <w:p w14:paraId="4D6CE44F" w14:textId="77777777" w:rsidR="00273A4A" w:rsidRDefault="00273A4A" w:rsidP="000325E9">
      <w:pPr>
        <w:pStyle w:val="a9"/>
        <w:numPr>
          <w:ilvl w:val="2"/>
          <w:numId w:val="26"/>
        </w:numPr>
        <w:ind w:left="1080" w:right="0"/>
        <w:jc w:val="both"/>
      </w:pPr>
      <w:r>
        <w:rPr>
          <w:rFonts w:hint="cs"/>
          <w:b/>
          <w:bCs/>
          <w:rtl/>
        </w:rPr>
        <w:t>פס"ד כנפי נ' בית הדין לעבודה-</w:t>
      </w:r>
      <w:r>
        <w:rPr>
          <w:rFonts w:hint="cs"/>
          <w:rtl/>
        </w:rPr>
        <w:t xml:space="preserve"> הסכם פשרה, בה המתקשר סבר שאם תחול הרעה יהיה זכאי לתוספת. אחרי שהגיע להסדר הזה הדין השתנה ואם יש החמרה במצב הביטוח לא צריך לתת תוספת למבוטח.</w:t>
      </w:r>
    </w:p>
    <w:p w14:paraId="657F9A44" w14:textId="77777777" w:rsidR="00273A4A" w:rsidRDefault="00273A4A" w:rsidP="000325E9">
      <w:pPr>
        <w:pStyle w:val="a9"/>
        <w:numPr>
          <w:ilvl w:val="3"/>
          <w:numId w:val="26"/>
        </w:numPr>
        <w:ind w:left="1440" w:right="0"/>
        <w:jc w:val="both"/>
      </w:pPr>
      <w:r>
        <w:rPr>
          <w:rFonts w:hint="cs"/>
          <w:rtl/>
        </w:rPr>
        <w:t>בן פורת – טעות בתוכן התקשרות ולא בכדאיות העסקה.</w:t>
      </w:r>
    </w:p>
    <w:p w14:paraId="6B4E0E4C" w14:textId="77777777" w:rsidR="00273A4A" w:rsidRDefault="00273A4A" w:rsidP="000325E9">
      <w:pPr>
        <w:pStyle w:val="a9"/>
        <w:numPr>
          <w:ilvl w:val="1"/>
          <w:numId w:val="26"/>
        </w:numPr>
        <w:spacing w:after="0"/>
        <w:ind w:left="720" w:right="0"/>
        <w:jc w:val="both"/>
        <w:rPr>
          <w:rFonts w:eastAsia="Times New Roman"/>
          <w:b/>
          <w:bCs/>
          <w:color w:val="DF67BA"/>
        </w:rPr>
      </w:pPr>
      <w:r>
        <w:rPr>
          <w:rFonts w:hint="cs"/>
          <w:b/>
          <w:bCs/>
          <w:color w:val="DF67BA"/>
          <w:rtl/>
        </w:rPr>
        <w:t xml:space="preserve">מדוע נפסק </w:t>
      </w:r>
      <w:proofErr w:type="spellStart"/>
      <w:r>
        <w:rPr>
          <w:rFonts w:hint="cs"/>
          <w:b/>
          <w:bCs/>
          <w:color w:val="DF67BA"/>
          <w:rtl/>
        </w:rPr>
        <w:t>בגינדי</w:t>
      </w:r>
      <w:proofErr w:type="spellEnd"/>
      <w:r>
        <w:rPr>
          <w:rFonts w:hint="cs"/>
          <w:b/>
          <w:bCs/>
          <w:color w:val="DF67BA"/>
          <w:rtl/>
        </w:rPr>
        <w:t xml:space="preserve"> שזו טעות בכדאיות ובכנפי שזה טעות בתוכן?</w:t>
      </w:r>
    </w:p>
    <w:p w14:paraId="2C877385" w14:textId="77777777" w:rsidR="00273A4A" w:rsidRDefault="00273A4A" w:rsidP="000325E9">
      <w:pPr>
        <w:pStyle w:val="a9"/>
        <w:numPr>
          <w:ilvl w:val="2"/>
          <w:numId w:val="26"/>
        </w:numPr>
        <w:spacing w:after="0"/>
        <w:ind w:left="1080" w:right="0"/>
        <w:jc w:val="both"/>
        <w:rPr>
          <w:rFonts w:eastAsia="Times New Roman"/>
        </w:rPr>
      </w:pPr>
      <w:proofErr w:type="spellStart"/>
      <w:r>
        <w:rPr>
          <w:rFonts w:eastAsia="Times New Roman" w:hint="cs"/>
          <w:b/>
          <w:bCs/>
          <w:rtl/>
        </w:rPr>
        <w:t>טסדקי</w:t>
      </w:r>
      <w:proofErr w:type="spellEnd"/>
      <w:r>
        <w:rPr>
          <w:rFonts w:eastAsia="Times New Roman" w:hint="cs"/>
          <w:rtl/>
        </w:rPr>
        <w:t xml:space="preserve"> - כל טעות לגבי </w:t>
      </w:r>
      <w:r>
        <w:rPr>
          <w:rFonts w:eastAsia="Times New Roman" w:hint="cs"/>
          <w:b/>
          <w:bCs/>
          <w:rtl/>
        </w:rPr>
        <w:t>התרחשות עתידית</w:t>
      </w:r>
      <w:r>
        <w:rPr>
          <w:rFonts w:eastAsia="Times New Roman" w:hint="cs"/>
          <w:rtl/>
        </w:rPr>
        <w:t xml:space="preserve"> היא טעות בכדאיות העסקה.</w:t>
      </w:r>
    </w:p>
    <w:p w14:paraId="63677D2C" w14:textId="77777777" w:rsidR="00273A4A" w:rsidRDefault="00273A4A" w:rsidP="000325E9">
      <w:pPr>
        <w:pStyle w:val="a9"/>
        <w:numPr>
          <w:ilvl w:val="3"/>
          <w:numId w:val="26"/>
        </w:numPr>
        <w:spacing w:after="0"/>
        <w:ind w:left="1440" w:right="0"/>
        <w:jc w:val="both"/>
        <w:rPr>
          <w:rFonts w:eastAsia="Times New Roman"/>
        </w:rPr>
      </w:pPr>
      <w:r>
        <w:rPr>
          <w:rFonts w:eastAsia="Times New Roman" w:hint="cs"/>
          <w:rtl/>
        </w:rPr>
        <w:t>לדוג': תקווה ששווי הנכס יעלה, תקווה שההצמדה לדולר תטיב עם המתקשר.</w:t>
      </w:r>
    </w:p>
    <w:p w14:paraId="1439E23F" w14:textId="77777777" w:rsidR="00273A4A" w:rsidRDefault="00273A4A" w:rsidP="000325E9">
      <w:pPr>
        <w:pStyle w:val="a9"/>
        <w:numPr>
          <w:ilvl w:val="2"/>
          <w:numId w:val="26"/>
        </w:numPr>
        <w:spacing w:after="0"/>
        <w:ind w:left="1080" w:right="0"/>
        <w:jc w:val="both"/>
        <w:rPr>
          <w:rFonts w:eastAsia="Times New Roman"/>
        </w:rPr>
      </w:pPr>
      <w:r>
        <w:rPr>
          <w:rFonts w:eastAsia="Times New Roman" w:hint="cs"/>
          <w:b/>
          <w:bCs/>
          <w:rtl/>
        </w:rPr>
        <w:t>פרידמן</w:t>
      </w:r>
      <w:r>
        <w:rPr>
          <w:rFonts w:eastAsia="Times New Roman" w:hint="cs"/>
          <w:rtl/>
        </w:rPr>
        <w:t xml:space="preserve"> – טעות בכדאיות קשורה </w:t>
      </w:r>
      <w:r>
        <w:rPr>
          <w:rFonts w:eastAsia="Times New Roman" w:hint="cs"/>
          <w:b/>
          <w:bCs/>
          <w:rtl/>
        </w:rPr>
        <w:t>לסיכונים</w:t>
      </w:r>
      <w:r>
        <w:rPr>
          <w:rFonts w:eastAsia="Times New Roman" w:hint="cs"/>
          <w:rtl/>
        </w:rPr>
        <w:t xml:space="preserve"> שכל צד לקח על עצמו בעת ההתקשרות. במידה והסיכון לא נלקח בחשבון יכול להיות שמדובר בטעות שהיא לא בכדאיות העסקה. כלומר טעות בכדאיות היא התממשות של סיכון שאחד הצדדים לקח על עצמו. לא סותר את הגישה של </w:t>
      </w:r>
      <w:proofErr w:type="spellStart"/>
      <w:r>
        <w:rPr>
          <w:rFonts w:eastAsia="Times New Roman" w:hint="cs"/>
          <w:rtl/>
        </w:rPr>
        <w:t>טדסקי</w:t>
      </w:r>
      <w:proofErr w:type="spellEnd"/>
      <w:r>
        <w:rPr>
          <w:rFonts w:eastAsia="Times New Roman" w:hint="cs"/>
          <w:rtl/>
        </w:rPr>
        <w:t>.</w:t>
      </w:r>
    </w:p>
    <w:p w14:paraId="0BA93586" w14:textId="77777777" w:rsidR="00273A4A" w:rsidRDefault="00273A4A" w:rsidP="000325E9">
      <w:pPr>
        <w:pStyle w:val="a9"/>
        <w:numPr>
          <w:ilvl w:val="1"/>
          <w:numId w:val="26"/>
        </w:numPr>
        <w:spacing w:after="0"/>
        <w:ind w:left="720" w:right="0"/>
        <w:jc w:val="both"/>
        <w:rPr>
          <w:rFonts w:eastAsia="Times New Roman"/>
        </w:rPr>
      </w:pPr>
      <w:r>
        <w:rPr>
          <w:rFonts w:eastAsia="Times New Roman" w:hint="cs"/>
          <w:b/>
          <w:bCs/>
          <w:rtl/>
        </w:rPr>
        <w:t xml:space="preserve">טעות שבדין  </w:t>
      </w:r>
    </w:p>
    <w:p w14:paraId="757716B7" w14:textId="77777777" w:rsidR="00273A4A" w:rsidRDefault="00273A4A" w:rsidP="000325E9">
      <w:pPr>
        <w:numPr>
          <w:ilvl w:val="2"/>
          <w:numId w:val="26"/>
        </w:numPr>
        <w:spacing w:after="0"/>
        <w:ind w:left="1080" w:right="0"/>
        <w:jc w:val="both"/>
        <w:rPr>
          <w:rFonts w:eastAsia="Times New Roman" w:hint="cs"/>
          <w:b/>
          <w:bCs/>
          <w:rtl/>
        </w:rPr>
      </w:pPr>
      <w:proofErr w:type="spellStart"/>
      <w:r>
        <w:rPr>
          <w:rFonts w:eastAsia="Times New Roman" w:hint="cs"/>
          <w:b/>
          <w:bCs/>
          <w:rtl/>
        </w:rPr>
        <w:t>ארואסטי</w:t>
      </w:r>
      <w:proofErr w:type="spellEnd"/>
      <w:r>
        <w:rPr>
          <w:rFonts w:eastAsia="Times New Roman" w:hint="cs"/>
          <w:b/>
          <w:bCs/>
          <w:rtl/>
        </w:rPr>
        <w:t xml:space="preserve"> נ' </w:t>
      </w:r>
      <w:proofErr w:type="spellStart"/>
      <w:r>
        <w:rPr>
          <w:rFonts w:eastAsia="Times New Roman" w:hint="cs"/>
          <w:b/>
          <w:bCs/>
          <w:rtl/>
        </w:rPr>
        <w:t>קאשי</w:t>
      </w:r>
      <w:proofErr w:type="spellEnd"/>
      <w:r>
        <w:rPr>
          <w:rFonts w:eastAsia="Times New Roman" w:hint="cs"/>
          <w:b/>
          <w:bCs/>
          <w:rtl/>
        </w:rPr>
        <w:t xml:space="preserve"> – </w:t>
      </w:r>
      <w:r>
        <w:rPr>
          <w:rFonts w:eastAsia="Times New Roman" w:hint="cs"/>
          <w:rtl/>
        </w:rPr>
        <w:t xml:space="preserve">הקונים הגיעו להסכם פשרה שכלל בתוכה הורדה של הערת האזהרה מהנכס. הקונים תבעו בביהמ"ש לטעות בדין שבגללה הורידו את הערת האזהרה. </w:t>
      </w:r>
    </w:p>
    <w:p w14:paraId="74AF5DCB" w14:textId="77777777" w:rsidR="00273A4A" w:rsidRDefault="00273A4A" w:rsidP="000325E9">
      <w:pPr>
        <w:numPr>
          <w:ilvl w:val="3"/>
          <w:numId w:val="26"/>
        </w:numPr>
        <w:spacing w:after="0"/>
        <w:ind w:left="1440" w:right="0"/>
        <w:jc w:val="both"/>
        <w:rPr>
          <w:rFonts w:eastAsia="Times New Roman"/>
          <w:b/>
          <w:bCs/>
        </w:rPr>
      </w:pPr>
      <w:r>
        <w:rPr>
          <w:rFonts w:eastAsia="Times New Roman" w:hint="cs"/>
          <w:rtl/>
        </w:rPr>
        <w:t>ביהמ"ש עליון קובע שבמקרה הזה הטעות שבדין הייתה טעות בכדאיות העסקה מכוון שבעת ההתקשרות בהסכם הפשרה הם לקחו את הסיכון שתהיה פרשנות מאוחרת לרעתם (הגישה של פרידמן).</w:t>
      </w:r>
    </w:p>
    <w:p w14:paraId="06AE2392" w14:textId="77777777" w:rsidR="00273A4A" w:rsidRDefault="00273A4A" w:rsidP="000325E9">
      <w:pPr>
        <w:numPr>
          <w:ilvl w:val="3"/>
          <w:numId w:val="26"/>
        </w:numPr>
        <w:spacing w:after="0"/>
        <w:ind w:left="1440" w:right="0"/>
        <w:jc w:val="both"/>
        <w:rPr>
          <w:rFonts w:eastAsia="Times New Roman"/>
          <w:b/>
          <w:bCs/>
        </w:rPr>
      </w:pPr>
      <w:r>
        <w:rPr>
          <w:rFonts w:eastAsia="Times New Roman" w:hint="cs"/>
          <w:b/>
          <w:bCs/>
          <w:rtl/>
        </w:rPr>
        <w:t xml:space="preserve">איך זה מסתדר עם הלכת כנפי? </w:t>
      </w:r>
      <w:r>
        <w:rPr>
          <w:rFonts w:eastAsia="Times New Roman" w:hint="cs"/>
          <w:rtl/>
        </w:rPr>
        <w:t xml:space="preserve">בהלכת כנפי היה טעות בדין וההתקשרות הייתה כך מכוון שלא ידע את הדין ואילו במקרה של </w:t>
      </w:r>
      <w:proofErr w:type="spellStart"/>
      <w:r>
        <w:rPr>
          <w:rFonts w:eastAsia="Times New Roman" w:hint="cs"/>
          <w:rtl/>
        </w:rPr>
        <w:t>ארואסטי</w:t>
      </w:r>
      <w:proofErr w:type="spellEnd"/>
      <w:r>
        <w:rPr>
          <w:rFonts w:eastAsia="Times New Roman" w:hint="cs"/>
          <w:rtl/>
        </w:rPr>
        <w:t xml:space="preserve"> הם לא ידעו את הדין אבל היו מוכנים להגיע להסכם פשרה תוך </w:t>
      </w:r>
      <w:r>
        <w:rPr>
          <w:rFonts w:eastAsia="Times New Roman" w:hint="cs"/>
          <w:u w:val="single"/>
          <w:rtl/>
        </w:rPr>
        <w:t>לקיחת סיכון</w:t>
      </w:r>
      <w:r>
        <w:rPr>
          <w:rFonts w:eastAsia="Times New Roman" w:hint="cs"/>
          <w:rtl/>
        </w:rPr>
        <w:t xml:space="preserve"> שהדין עלול להשתנות.</w:t>
      </w:r>
    </w:p>
    <w:p w14:paraId="61973E07" w14:textId="77777777" w:rsidR="00273A4A" w:rsidRDefault="00273A4A" w:rsidP="000325E9">
      <w:pPr>
        <w:numPr>
          <w:ilvl w:val="2"/>
          <w:numId w:val="26"/>
        </w:numPr>
        <w:spacing w:after="0"/>
        <w:ind w:left="1080" w:right="0"/>
        <w:jc w:val="both"/>
        <w:rPr>
          <w:rFonts w:eastAsia="Times New Roman" w:hint="cs"/>
          <w:rtl/>
        </w:rPr>
      </w:pPr>
      <w:r>
        <w:rPr>
          <w:rFonts w:eastAsia="Times New Roman" w:hint="cs"/>
          <w:b/>
          <w:bCs/>
          <w:rtl/>
        </w:rPr>
        <w:t>שלזינגר נ' הפניקס</w:t>
      </w:r>
      <w:r>
        <w:rPr>
          <w:rFonts w:eastAsia="Times New Roman" w:hint="cs"/>
          <w:rtl/>
        </w:rPr>
        <w:t xml:space="preserve"> -</w:t>
      </w:r>
      <w:r>
        <w:rPr>
          <w:rFonts w:hint="cs"/>
          <w:rtl/>
        </w:rPr>
        <w:t xml:space="preserve"> אדם ביטל את פוליסת הביטוח שלו שמכסה אבחון חיובי של סרטן. מתברר לאחר הביטול שהוא חולה סרטן, והוא רוצה לבטל את הביטול. התביעה הגיעה מאשתו לאחר שבעלה כבר מת והיא תבעה לביטול הביטול והפעלת הפוליסה.</w:t>
      </w:r>
      <w:r>
        <w:rPr>
          <w:rFonts w:eastAsia="Times New Roman" w:hint="cs"/>
          <w:rtl/>
        </w:rPr>
        <w:t xml:space="preserve"> </w:t>
      </w:r>
    </w:p>
    <w:p w14:paraId="02336FE8" w14:textId="77777777" w:rsidR="00273A4A" w:rsidRDefault="00273A4A" w:rsidP="000325E9">
      <w:pPr>
        <w:numPr>
          <w:ilvl w:val="3"/>
          <w:numId w:val="26"/>
        </w:numPr>
        <w:spacing w:after="0"/>
        <w:ind w:left="1440" w:right="0"/>
        <w:jc w:val="both"/>
        <w:rPr>
          <w:rFonts w:eastAsia="Times New Roman"/>
        </w:rPr>
      </w:pPr>
      <w:r>
        <w:rPr>
          <w:rFonts w:eastAsia="Times New Roman" w:hint="cs"/>
          <w:rtl/>
        </w:rPr>
        <w:t>למה פגמים בכריתה חלים גם על דברים שאינם חוזה כמו ביטול במקרה הנ"ל - ס' 61 ב' הוראות חוק אלו יחלו על פעולות משפטיות שאינן נמצאות בדיני החוזים.</w:t>
      </w:r>
    </w:p>
    <w:p w14:paraId="0A58D733" w14:textId="77777777" w:rsidR="00273A4A" w:rsidRDefault="00273A4A" w:rsidP="000325E9">
      <w:pPr>
        <w:pStyle w:val="a9"/>
        <w:numPr>
          <w:ilvl w:val="2"/>
          <w:numId w:val="26"/>
        </w:numPr>
        <w:spacing w:after="0"/>
        <w:ind w:left="1080" w:right="0"/>
        <w:jc w:val="both"/>
        <w:rPr>
          <w:rFonts w:eastAsia="Times New Roman"/>
        </w:rPr>
      </w:pPr>
      <w:proofErr w:type="spellStart"/>
      <w:r>
        <w:rPr>
          <w:rFonts w:hint="cs"/>
          <w:rtl/>
        </w:rPr>
        <w:lastRenderedPageBreak/>
        <w:t>בשלזינגר</w:t>
      </w:r>
      <w:proofErr w:type="spellEnd"/>
      <w:r>
        <w:rPr>
          <w:rFonts w:hint="cs"/>
          <w:rtl/>
        </w:rPr>
        <w:t xml:space="preserve"> מאמצים את ההגדרה של פרידמן- טעות בכדאיות היא טעות לגבי הקצאת הסיכונים. כשצד מבטל חוזה ביטוח הוא מבקש לבטל את הסיכוי שיקרה לו אירוע ביטוחי. ולכן ביטול הפוליסה היה ביטול בכדאיות העסקה.</w:t>
      </w:r>
    </w:p>
    <w:p w14:paraId="0D4470B0" w14:textId="77777777" w:rsidR="00273A4A" w:rsidRDefault="00273A4A" w:rsidP="000325E9">
      <w:pPr>
        <w:pStyle w:val="a9"/>
        <w:numPr>
          <w:ilvl w:val="2"/>
          <w:numId w:val="26"/>
        </w:numPr>
        <w:spacing w:after="0"/>
        <w:ind w:left="1080" w:right="0"/>
        <w:jc w:val="both"/>
        <w:rPr>
          <w:rFonts w:eastAsia="Times New Roman"/>
        </w:rPr>
      </w:pPr>
      <w:r>
        <w:rPr>
          <w:rFonts w:eastAsia="Times New Roman" w:hint="cs"/>
          <w:b/>
          <w:bCs/>
          <w:rtl/>
        </w:rPr>
        <w:t xml:space="preserve">פס"ד </w:t>
      </w:r>
      <w:proofErr w:type="spellStart"/>
      <w:r>
        <w:rPr>
          <w:rFonts w:eastAsia="Times New Roman" w:hint="cs"/>
          <w:b/>
          <w:bCs/>
          <w:rtl/>
        </w:rPr>
        <w:t>הולילנד</w:t>
      </w:r>
      <w:proofErr w:type="spellEnd"/>
      <w:r>
        <w:rPr>
          <w:rFonts w:eastAsia="Times New Roman" w:hint="cs"/>
          <w:rtl/>
        </w:rPr>
        <w:t xml:space="preserve"> – רכשו שטח בירושלים </w:t>
      </w:r>
      <w:r>
        <w:rPr>
          <w:rFonts w:eastAsia="Times New Roman"/>
        </w:rPr>
        <w:t>AS IS</w:t>
      </w:r>
      <w:r>
        <w:rPr>
          <w:rFonts w:eastAsia="Times New Roman" w:hint="cs"/>
          <w:rtl/>
        </w:rPr>
        <w:t>, בינתיים התנהלה חקירת משטרה סמויה, לאור תחקיר הקונים בדקו את מצב הנכס ווידאו שיהיה ניתן להשתמש בו לייעודו- כשיתברר להם שלא תבעו לביטול העסקה עקב טעות לגבי חקירת המשטרה שהתנהלה.</w:t>
      </w:r>
    </w:p>
    <w:p w14:paraId="15A3BA0A" w14:textId="77777777" w:rsidR="00273A4A" w:rsidRDefault="00273A4A" w:rsidP="000325E9">
      <w:pPr>
        <w:numPr>
          <w:ilvl w:val="3"/>
          <w:numId w:val="26"/>
        </w:numPr>
        <w:spacing w:after="0"/>
        <w:ind w:left="1440" w:right="0"/>
        <w:jc w:val="both"/>
        <w:rPr>
          <w:rFonts w:eastAsia="Times New Roman"/>
        </w:rPr>
      </w:pPr>
      <w:r>
        <w:rPr>
          <w:rFonts w:eastAsia="Times New Roman" w:hint="cs"/>
          <w:rtl/>
        </w:rPr>
        <w:t xml:space="preserve">יש משמעות לקניית הנכס </w:t>
      </w:r>
      <w:r>
        <w:rPr>
          <w:rFonts w:eastAsia="Times New Roman"/>
        </w:rPr>
        <w:t>AS</w:t>
      </w:r>
      <w:r>
        <w:rPr>
          <w:rFonts w:eastAsia="Times New Roman"/>
          <w:rtl/>
        </w:rPr>
        <w:t xml:space="preserve"> </w:t>
      </w:r>
      <w:r>
        <w:rPr>
          <w:rFonts w:eastAsia="Times New Roman"/>
        </w:rPr>
        <w:t>IS</w:t>
      </w:r>
      <w:r>
        <w:rPr>
          <w:rFonts w:eastAsia="Times New Roman" w:hint="cs"/>
          <w:rtl/>
        </w:rPr>
        <w:t xml:space="preserve"> וגם יש משמעות לקיים חוזי מול קיים פיזי. כלומר </w:t>
      </w:r>
      <w:r>
        <w:rPr>
          <w:rFonts w:eastAsia="Times New Roman"/>
        </w:rPr>
        <w:t>AS</w:t>
      </w:r>
      <w:r>
        <w:rPr>
          <w:rFonts w:eastAsia="Times New Roman"/>
          <w:rtl/>
        </w:rPr>
        <w:t xml:space="preserve"> </w:t>
      </w:r>
      <w:r>
        <w:rPr>
          <w:rFonts w:eastAsia="Times New Roman"/>
        </w:rPr>
        <w:t>IS</w:t>
      </w:r>
      <w:r>
        <w:rPr>
          <w:rFonts w:eastAsia="Times New Roman" w:hint="cs"/>
          <w:rtl/>
        </w:rPr>
        <w:t xml:space="preserve"> הוא סיכון לגבי המצב הנוכחי של הנכס (אי התאמה נסתרת). כאשר זו טעות הדדית. </w:t>
      </w:r>
    </w:p>
    <w:p w14:paraId="4524DF5D" w14:textId="77777777" w:rsidR="00273A4A" w:rsidRDefault="00273A4A" w:rsidP="000325E9">
      <w:pPr>
        <w:numPr>
          <w:ilvl w:val="3"/>
          <w:numId w:val="26"/>
        </w:numPr>
        <w:spacing w:after="0"/>
        <w:ind w:left="1440" w:right="0"/>
        <w:jc w:val="both"/>
        <w:rPr>
          <w:rFonts w:eastAsia="Times New Roman"/>
        </w:rPr>
      </w:pPr>
      <w:r>
        <w:rPr>
          <w:rFonts w:eastAsia="Times New Roman" w:hint="cs"/>
          <w:rtl/>
        </w:rPr>
        <w:t xml:space="preserve">יש הבדל בין קיים חוזי לקיים פיזי וכל עוד זה לא קיום חוזי לא ניתן להגיד שהייתה טעות. אימוץ הגישה של </w:t>
      </w:r>
      <w:proofErr w:type="spellStart"/>
      <w:r>
        <w:rPr>
          <w:rFonts w:eastAsia="Times New Roman" w:hint="cs"/>
          <w:b/>
          <w:bCs/>
          <w:rtl/>
        </w:rPr>
        <w:t>טדסקי</w:t>
      </w:r>
      <w:proofErr w:type="spellEnd"/>
      <w:r>
        <w:rPr>
          <w:rFonts w:eastAsia="Times New Roman" w:hint="cs"/>
          <w:rtl/>
        </w:rPr>
        <w:t xml:space="preserve"> שאומרת שטעות בכדאיות העסקה קשורה לטעות לגבי התרחשות עתידית. חשוב לשים לב שיש הבדל אם לקחתי על עצמי סיכון לגבי התרחשות עתידית שצד אחד יודע שהסיכון כבר התממש – כי במקרה כזה זה אומר שאני טועה לחשוב שזה סיכון כאשר בפועל זה קרה ממש ולכן יש פה טעות.</w:t>
      </w:r>
    </w:p>
    <w:p w14:paraId="3299BB8B" w14:textId="77777777" w:rsidR="00273A4A" w:rsidRDefault="00273A4A" w:rsidP="000325E9">
      <w:pPr>
        <w:pStyle w:val="a9"/>
        <w:numPr>
          <w:ilvl w:val="2"/>
          <w:numId w:val="26"/>
        </w:numPr>
        <w:spacing w:after="0"/>
        <w:ind w:left="1080" w:right="0"/>
        <w:jc w:val="both"/>
        <w:rPr>
          <w:rFonts w:eastAsia="Times New Roman"/>
        </w:rPr>
      </w:pPr>
      <w:r>
        <w:rPr>
          <w:b/>
          <w:bCs/>
        </w:rPr>
        <w:t>Amalgamated Investment v. John Walker Investment</w:t>
      </w:r>
      <w:r>
        <w:rPr>
          <w:rFonts w:hint="cs"/>
          <w:b/>
          <w:bCs/>
          <w:rtl/>
        </w:rPr>
        <w:t xml:space="preserve">- </w:t>
      </w:r>
      <w:r>
        <w:rPr>
          <w:rFonts w:hint="cs"/>
          <w:rtl/>
        </w:rPr>
        <w:t xml:space="preserve">משקיע קונה בניין דירות הוא מתכנן להרוס את הבניין הישן ולבנות חדש, הקונה היה אמור לערוך את הבדיקות הרלוונטיות. לא המוכר ולא הקונה ידעו שהבניין עבר יום לאחר הכריתה לרשימת מיועדים לשימור. </w:t>
      </w:r>
    </w:p>
    <w:p w14:paraId="4EBC8548" w14:textId="77777777" w:rsidR="00273A4A" w:rsidRDefault="00273A4A" w:rsidP="000325E9">
      <w:pPr>
        <w:pStyle w:val="a9"/>
        <w:numPr>
          <w:ilvl w:val="3"/>
          <w:numId w:val="26"/>
        </w:numPr>
        <w:ind w:left="1440" w:right="0"/>
      </w:pPr>
      <w:r>
        <w:rPr>
          <w:rFonts w:hint="cs"/>
          <w:rtl/>
        </w:rPr>
        <w:t>בהמ"ש- לא צריך לבטל את החוזה בגלל הטעות המשותפת. הצדדים היו מודעים לסיכון טרם הכריתה וגם היה מוסכם שהקונה יבצע את כל הבדיקות הדרושות. נטילת הסיכון- שוללת את האפשרות לטעון לטעות. – מתיישב עם הפרשנות של פרידמן.</w:t>
      </w:r>
    </w:p>
    <w:p w14:paraId="3152076E" w14:textId="77777777" w:rsidR="00273A4A" w:rsidRDefault="00273A4A" w:rsidP="000325E9">
      <w:pPr>
        <w:pStyle w:val="a9"/>
        <w:numPr>
          <w:ilvl w:val="1"/>
          <w:numId w:val="26"/>
        </w:numPr>
        <w:spacing w:after="0"/>
        <w:ind w:left="720" w:right="0"/>
        <w:jc w:val="both"/>
        <w:rPr>
          <w:rFonts w:eastAsia="Times New Roman" w:hint="cs"/>
          <w:rtl/>
        </w:rPr>
      </w:pPr>
      <w:r>
        <w:rPr>
          <w:rFonts w:hint="cs"/>
          <w:b/>
          <w:bCs/>
          <w:rtl/>
        </w:rPr>
        <w:t>ניתן להגיד שפרשנות בכדאיות העסקה זה הסכם דיספוזיטיבי –</w:t>
      </w:r>
      <w:r>
        <w:rPr>
          <w:rFonts w:eastAsia="Times New Roman" w:hint="cs"/>
          <w:rtl/>
        </w:rPr>
        <w:t xml:space="preserve"> הצדדים יכולים להגיע להסכמה ביניהם למתי פעולה תחשב לטעות וקניית הנכס </w:t>
      </w:r>
      <w:r>
        <w:rPr>
          <w:rFonts w:eastAsia="Times New Roman"/>
        </w:rPr>
        <w:t>AS IS</w:t>
      </w:r>
      <w:r>
        <w:rPr>
          <w:rFonts w:eastAsia="Times New Roman" w:hint="cs"/>
          <w:rtl/>
        </w:rPr>
        <w:t xml:space="preserve"> היא התניה על דיני הטעות – קביעה שצד אחד נוטל את הסיכון למקרה ויש טעות.</w:t>
      </w:r>
    </w:p>
    <w:p w14:paraId="32F3CC7F" w14:textId="77777777" w:rsidR="00273A4A" w:rsidRDefault="00273A4A" w:rsidP="000325E9">
      <w:pPr>
        <w:numPr>
          <w:ilvl w:val="0"/>
          <w:numId w:val="26"/>
        </w:numPr>
        <w:shd w:val="clear" w:color="auto" w:fill="F7D9EE"/>
        <w:spacing w:after="0"/>
        <w:ind w:left="360" w:right="0"/>
        <w:jc w:val="both"/>
        <w:rPr>
          <w:rFonts w:eastAsia="Times New Roman" w:hint="cs"/>
          <w:rtl/>
        </w:rPr>
      </w:pPr>
      <w:r>
        <w:rPr>
          <w:rFonts w:eastAsia="Times New Roman" w:hint="cs"/>
          <w:b/>
          <w:bCs/>
          <w:rtl/>
        </w:rPr>
        <w:t>טעות לעומת העדר גמירות דעת</w:t>
      </w:r>
    </w:p>
    <w:p w14:paraId="4DF8ED31" w14:textId="77777777" w:rsidR="00273A4A" w:rsidRDefault="00273A4A" w:rsidP="000325E9">
      <w:pPr>
        <w:pStyle w:val="a9"/>
        <w:numPr>
          <w:ilvl w:val="1"/>
          <w:numId w:val="26"/>
        </w:numPr>
        <w:spacing w:after="0"/>
        <w:ind w:left="720" w:right="0"/>
        <w:jc w:val="both"/>
        <w:rPr>
          <w:rFonts w:eastAsia="Times New Roman" w:hint="cs"/>
          <w:rtl/>
        </w:rPr>
      </w:pPr>
      <w:r>
        <w:rPr>
          <w:rFonts w:hint="cs"/>
          <w:rtl/>
        </w:rPr>
        <w:t xml:space="preserve">לפעמים צדדים נקשרים בעסקה שאכן שונה מהעסקה שרצו להיכנס אליה מלכתחילה. למרות זאת יש מביעים של גמירות דעת שמצביעים לנו על קיומו של חוזה- כי הפרשנות שאנחנו נותנים לגמירות הדעת היא פרשנות אובייקטיבית. </w:t>
      </w:r>
      <w:r>
        <w:rPr>
          <w:rFonts w:hint="cs"/>
          <w:b/>
          <w:bCs/>
          <w:rtl/>
        </w:rPr>
        <w:t>השאלה אם קיים חוזה או לא, נפרדת מהשאלה אם החוזה לוקה בטעות.</w:t>
      </w:r>
    </w:p>
    <w:p w14:paraId="61B04E76" w14:textId="77777777" w:rsidR="00273A4A" w:rsidRDefault="00273A4A" w:rsidP="000325E9">
      <w:pPr>
        <w:pStyle w:val="a9"/>
        <w:numPr>
          <w:ilvl w:val="2"/>
          <w:numId w:val="26"/>
        </w:numPr>
        <w:spacing w:after="0"/>
        <w:ind w:left="1080" w:right="0"/>
        <w:jc w:val="both"/>
        <w:rPr>
          <w:rFonts w:eastAsia="Times New Roman"/>
        </w:rPr>
      </w:pPr>
      <w:r>
        <w:rPr>
          <w:rFonts w:eastAsia="Times New Roman"/>
        </w:rPr>
        <w:t xml:space="preserve">Non </w:t>
      </w:r>
      <w:proofErr w:type="spellStart"/>
      <w:r>
        <w:rPr>
          <w:rFonts w:eastAsia="Times New Roman"/>
        </w:rPr>
        <w:t>est</w:t>
      </w:r>
      <w:proofErr w:type="spellEnd"/>
      <w:r>
        <w:rPr>
          <w:rFonts w:eastAsia="Times New Roman"/>
        </w:rPr>
        <w:t xml:space="preserve"> factum </w:t>
      </w:r>
      <w:r>
        <w:rPr>
          <w:rFonts w:eastAsia="Times New Roman" w:hint="cs"/>
          <w:rtl/>
        </w:rPr>
        <w:t>- לא נעשה מאומה - אם אדם חותם על משהו בלי גמירות דעת לדוגמה חתם על משהו שלא ידע שהוא חוזה - אין משמעות לחתימה (מעריף שביקש חתימה אבל החתים את המפורסם על חוזה ללא ידיעתו).</w:t>
      </w:r>
    </w:p>
    <w:p w14:paraId="43BEE0A8" w14:textId="77777777" w:rsidR="00273A4A" w:rsidRDefault="00273A4A" w:rsidP="000325E9">
      <w:pPr>
        <w:pStyle w:val="a9"/>
        <w:numPr>
          <w:ilvl w:val="3"/>
          <w:numId w:val="26"/>
        </w:numPr>
        <w:spacing w:after="0"/>
        <w:ind w:left="1440" w:right="0"/>
        <w:jc w:val="both"/>
        <w:rPr>
          <w:rFonts w:eastAsia="Times New Roman"/>
        </w:rPr>
      </w:pPr>
      <w:r>
        <w:rPr>
          <w:rFonts w:eastAsia="Times New Roman" w:hint="cs"/>
          <w:rtl/>
        </w:rPr>
        <w:t>בדין האנגלי וגם בדין הישראלי הטענה לא תחול אם:</w:t>
      </w:r>
    </w:p>
    <w:p w14:paraId="0CBD5411" w14:textId="77777777" w:rsidR="00273A4A" w:rsidRDefault="00273A4A" w:rsidP="000325E9">
      <w:pPr>
        <w:pStyle w:val="a9"/>
        <w:numPr>
          <w:ilvl w:val="4"/>
          <w:numId w:val="26"/>
        </w:numPr>
        <w:spacing w:after="0"/>
        <w:ind w:left="1800" w:right="0"/>
        <w:jc w:val="both"/>
        <w:rPr>
          <w:rFonts w:eastAsia="Times New Roman" w:hint="cs"/>
          <w:rtl/>
        </w:rPr>
      </w:pPr>
      <w:r>
        <w:rPr>
          <w:rFonts w:eastAsia="Times New Roman" w:hint="cs"/>
          <w:rtl/>
        </w:rPr>
        <w:t>אם תכננת להיכנס לעסקה אבל לא בדקת שאכן חתמת על העסקה הנכונה אי אפשר לטעון שלא נעשה מאומה. העובדה שאדם לא טרח לבדוק את העסקה לא מספיקה כדי לטעון את טענה זו.</w:t>
      </w:r>
    </w:p>
    <w:p w14:paraId="564ECB25" w14:textId="77777777" w:rsidR="00273A4A" w:rsidRDefault="00273A4A" w:rsidP="000325E9">
      <w:pPr>
        <w:pStyle w:val="a9"/>
        <w:numPr>
          <w:ilvl w:val="4"/>
          <w:numId w:val="26"/>
        </w:numPr>
        <w:spacing w:after="0"/>
        <w:ind w:left="1800" w:right="0"/>
        <w:jc w:val="both"/>
        <w:rPr>
          <w:rFonts w:eastAsia="Times New Roman" w:hint="cs"/>
          <w:rtl/>
        </w:rPr>
      </w:pPr>
      <w:r>
        <w:rPr>
          <w:rFonts w:eastAsia="Times New Roman" w:hint="cs"/>
          <w:rtl/>
        </w:rPr>
        <w:t>הסתמכות עיוורת על יעוץ משפטי לא מקנה את הטענה- לא מאפשר לצד להגיד שמעולם לא הייתה לו כוונה להתקשר בהסכם. (יכול לטעון לטעות/רשלנות של היועץ המקצועי).</w:t>
      </w:r>
    </w:p>
    <w:p w14:paraId="27D42269" w14:textId="77777777" w:rsidR="00273A4A" w:rsidRDefault="00273A4A" w:rsidP="000325E9">
      <w:pPr>
        <w:numPr>
          <w:ilvl w:val="0"/>
          <w:numId w:val="26"/>
        </w:numPr>
        <w:shd w:val="clear" w:color="auto" w:fill="F7D9EE"/>
        <w:spacing w:after="0"/>
        <w:ind w:left="360" w:right="0"/>
        <w:jc w:val="both"/>
        <w:rPr>
          <w:rFonts w:eastAsia="Times New Roman" w:hint="cs"/>
          <w:rtl/>
        </w:rPr>
      </w:pPr>
      <w:r>
        <w:rPr>
          <w:rFonts w:eastAsia="Times New Roman" w:hint="cs"/>
          <w:b/>
          <w:bCs/>
          <w:rtl/>
        </w:rPr>
        <w:t>טעות הדדית: כל צד טעה לחשוב משהו אחר</w:t>
      </w:r>
    </w:p>
    <w:p w14:paraId="1038D311" w14:textId="77777777" w:rsidR="00273A4A" w:rsidRDefault="00273A4A" w:rsidP="000325E9">
      <w:pPr>
        <w:numPr>
          <w:ilvl w:val="1"/>
          <w:numId w:val="26"/>
        </w:numPr>
        <w:spacing w:after="0"/>
        <w:ind w:left="720" w:right="0"/>
        <w:jc w:val="both"/>
        <w:rPr>
          <w:rFonts w:eastAsia="Times New Roman" w:hint="cs"/>
          <w:rtl/>
        </w:rPr>
      </w:pPr>
      <w:r>
        <w:rPr>
          <w:rFonts w:eastAsia="Times New Roman" w:hint="cs"/>
          <w:b/>
          <w:bCs/>
          <w:rtl/>
        </w:rPr>
        <w:lastRenderedPageBreak/>
        <w:t xml:space="preserve">הדין אנגלי: </w:t>
      </w:r>
    </w:p>
    <w:p w14:paraId="6F05DA23" w14:textId="77777777" w:rsidR="00273A4A" w:rsidRDefault="00273A4A" w:rsidP="000325E9">
      <w:pPr>
        <w:numPr>
          <w:ilvl w:val="2"/>
          <w:numId w:val="26"/>
        </w:numPr>
        <w:spacing w:after="0"/>
        <w:ind w:left="1080" w:right="0"/>
        <w:jc w:val="both"/>
        <w:rPr>
          <w:rFonts w:eastAsia="Times New Roman"/>
        </w:rPr>
      </w:pPr>
      <w:r>
        <w:rPr>
          <w:rFonts w:eastAsia="Times New Roman"/>
          <w:b/>
          <w:bCs/>
        </w:rPr>
        <w:t>PEERLES</w:t>
      </w:r>
      <w:r>
        <w:rPr>
          <w:rFonts w:eastAsia="Times New Roman" w:hint="cs"/>
          <w:b/>
          <w:bCs/>
          <w:rtl/>
        </w:rPr>
        <w:t xml:space="preserve"> ("</w:t>
      </w:r>
      <w:proofErr w:type="spellStart"/>
      <w:r>
        <w:rPr>
          <w:rFonts w:eastAsia="Times New Roman" w:hint="cs"/>
          <w:b/>
          <w:bCs/>
          <w:rtl/>
        </w:rPr>
        <w:t>פירלס</w:t>
      </w:r>
      <w:proofErr w:type="spellEnd"/>
      <w:r>
        <w:rPr>
          <w:rFonts w:eastAsia="Times New Roman" w:hint="cs"/>
          <w:b/>
          <w:bCs/>
          <w:rtl/>
        </w:rPr>
        <w:t xml:space="preserve">") - </w:t>
      </w:r>
      <w:r>
        <w:rPr>
          <w:rFonts w:eastAsia="Times New Roman" w:hint="cs"/>
          <w:rtl/>
        </w:rPr>
        <w:t xml:space="preserve">אוניה שהגיעה מהמזרח למכור כותנה (יש 2 אוניות באותו השם עם סחורה של כותנה אך בסוג שונה), שתי הצדדים טועים בקשר לסוג הכותנה שהצד השני רוצה לקנות/ למכור. </w:t>
      </w:r>
    </w:p>
    <w:p w14:paraId="4E8E5BF0" w14:textId="77777777" w:rsidR="00273A4A" w:rsidRDefault="00273A4A" w:rsidP="000325E9">
      <w:pPr>
        <w:numPr>
          <w:ilvl w:val="3"/>
          <w:numId w:val="26"/>
        </w:numPr>
        <w:spacing w:after="0"/>
        <w:ind w:left="1440" w:right="0"/>
        <w:jc w:val="both"/>
        <w:rPr>
          <w:rFonts w:eastAsia="Times New Roman"/>
        </w:rPr>
      </w:pPr>
      <w:r>
        <w:rPr>
          <w:rFonts w:eastAsia="Times New Roman" w:hint="cs"/>
          <w:rtl/>
        </w:rPr>
        <w:t xml:space="preserve"> אין טעות מכוון </w:t>
      </w:r>
      <w:r>
        <w:rPr>
          <w:rFonts w:eastAsia="Times New Roman" w:hint="cs"/>
          <w:u w:val="single"/>
          <w:rtl/>
        </w:rPr>
        <w:t>שלא היה מפגש רצונות</w:t>
      </w:r>
      <w:r>
        <w:rPr>
          <w:rFonts w:eastAsia="Times New Roman" w:hint="cs"/>
          <w:rtl/>
        </w:rPr>
        <w:t xml:space="preserve"> ואי אפשר בכלל להגיד שנחתם חוזה.</w:t>
      </w:r>
    </w:p>
    <w:p w14:paraId="4669DD54" w14:textId="77777777" w:rsidR="00273A4A" w:rsidRDefault="00273A4A" w:rsidP="000325E9">
      <w:pPr>
        <w:numPr>
          <w:ilvl w:val="3"/>
          <w:numId w:val="26"/>
        </w:numPr>
        <w:spacing w:after="0"/>
        <w:ind w:left="1440" w:right="0"/>
        <w:jc w:val="both"/>
        <w:rPr>
          <w:rFonts w:eastAsia="Times New Roman"/>
        </w:rPr>
      </w:pPr>
      <w:r>
        <w:rPr>
          <w:rFonts w:hint="cs"/>
          <w:rtl/>
        </w:rPr>
        <w:t xml:space="preserve">כדי שיתבטל ההסכם מעיקרו המסמך עצמו צריך לנקוט בדו משמעות </w:t>
      </w:r>
      <w:r>
        <w:rPr>
          <w:rFonts w:eastAsia="Times New Roman" w:hint="cs"/>
          <w:rtl/>
        </w:rPr>
        <w:t>(שני ספינות בעלות אותו שם)</w:t>
      </w:r>
      <w:r>
        <w:rPr>
          <w:rFonts w:hint="cs"/>
          <w:rtl/>
        </w:rPr>
        <w:t xml:space="preserve"> מסמך שעל פניו לא ניתן לעגן אותו - לוקה באי בהירות. </w:t>
      </w:r>
    </w:p>
    <w:p w14:paraId="665CC2DE" w14:textId="77777777" w:rsidR="00273A4A" w:rsidRDefault="00273A4A" w:rsidP="000325E9">
      <w:pPr>
        <w:numPr>
          <w:ilvl w:val="1"/>
          <w:numId w:val="26"/>
        </w:numPr>
        <w:spacing w:after="0"/>
        <w:ind w:left="720" w:right="0"/>
        <w:jc w:val="both"/>
        <w:rPr>
          <w:rFonts w:eastAsia="Times New Roman" w:hint="cs"/>
          <w:rtl/>
        </w:rPr>
      </w:pPr>
      <w:r>
        <w:rPr>
          <w:rFonts w:eastAsia="Times New Roman" w:hint="cs"/>
          <w:rtl/>
        </w:rPr>
        <w:t xml:space="preserve"> </w:t>
      </w:r>
      <w:r>
        <w:rPr>
          <w:rFonts w:eastAsia="Times New Roman" w:hint="cs"/>
          <w:b/>
          <w:bCs/>
          <w:rtl/>
        </w:rPr>
        <w:t>בדין הישראלי</w:t>
      </w:r>
      <w:r>
        <w:rPr>
          <w:rFonts w:eastAsia="Times New Roman" w:hint="cs"/>
          <w:rtl/>
        </w:rPr>
        <w:t xml:space="preserve"> –</w:t>
      </w:r>
    </w:p>
    <w:p w14:paraId="0FACB94F" w14:textId="77777777" w:rsidR="00273A4A" w:rsidRDefault="00273A4A" w:rsidP="000325E9">
      <w:pPr>
        <w:numPr>
          <w:ilvl w:val="2"/>
          <w:numId w:val="26"/>
        </w:numPr>
        <w:spacing w:after="0"/>
        <w:ind w:left="1080" w:right="0"/>
        <w:jc w:val="both"/>
        <w:rPr>
          <w:rFonts w:eastAsia="Times New Roman"/>
        </w:rPr>
      </w:pPr>
      <w:r>
        <w:rPr>
          <w:rFonts w:eastAsia="Times New Roman" w:hint="cs"/>
          <w:rtl/>
        </w:rPr>
        <w:t>בישראל יש מקרה של הכרעה הפוכה מהדין האנגלי - צדדים הגיעו להסכם שכירות של חדר השוכר חשב שהוא שוכר את החדר החיצוני המשכיר את הפנימי. למרות שהייתה אי בהירות בית המשפט העליון החליט לפרש את החוזה לפני השוכר (מכוון שהיה גורם שלישי מעורב והיה בעייתי לבטל את החוזה).</w:t>
      </w:r>
    </w:p>
    <w:p w14:paraId="704DCC6F" w14:textId="77777777" w:rsidR="00273A4A" w:rsidRDefault="00273A4A" w:rsidP="000325E9">
      <w:pPr>
        <w:numPr>
          <w:ilvl w:val="2"/>
          <w:numId w:val="26"/>
        </w:numPr>
        <w:spacing w:after="0"/>
        <w:ind w:left="1080" w:right="0"/>
        <w:jc w:val="both"/>
        <w:rPr>
          <w:rFonts w:eastAsia="Times New Roman"/>
        </w:rPr>
      </w:pPr>
      <w:r>
        <w:rPr>
          <w:rFonts w:eastAsia="Times New Roman"/>
          <w:rtl/>
        </w:rPr>
        <w:t xml:space="preserve"> </w:t>
      </w:r>
      <w:r>
        <w:rPr>
          <w:rFonts w:eastAsia="Times New Roman" w:hint="cs"/>
          <w:rtl/>
        </w:rPr>
        <w:t xml:space="preserve">מקרה בו יש הכרעה זהה לדין האנגלי </w:t>
      </w:r>
      <w:r>
        <w:rPr>
          <w:rFonts w:eastAsia="Times New Roman" w:hint="cs"/>
          <w:b/>
          <w:bCs/>
          <w:rtl/>
        </w:rPr>
        <w:t xml:space="preserve">פס"ד טרומיים נ' </w:t>
      </w:r>
      <w:proofErr w:type="spellStart"/>
      <w:r>
        <w:rPr>
          <w:rFonts w:eastAsia="Times New Roman" w:hint="cs"/>
          <w:b/>
          <w:bCs/>
          <w:rtl/>
        </w:rPr>
        <w:t>טמסיט</w:t>
      </w:r>
      <w:proofErr w:type="spellEnd"/>
      <w:r>
        <w:rPr>
          <w:rFonts w:eastAsia="Times New Roman" w:hint="cs"/>
          <w:rtl/>
        </w:rPr>
        <w:t xml:space="preserve"> - הייתה טעות הדדית לגבי המשמעות של הסכם הפשרה בהקשר להכרעה עתידית של המוסד לביטוח לאומי. ביהמ"ש קבע ששני הצדדים התכוונו לדברים שונים לגמרי ולכן מעולם לא היה מפגש רצונות והחוזה בטל.</w:t>
      </w:r>
    </w:p>
    <w:p w14:paraId="73A8BC20" w14:textId="77777777" w:rsidR="00273A4A" w:rsidRDefault="00273A4A" w:rsidP="000325E9">
      <w:pPr>
        <w:numPr>
          <w:ilvl w:val="0"/>
          <w:numId w:val="26"/>
        </w:numPr>
        <w:shd w:val="clear" w:color="auto" w:fill="F7D9EE"/>
        <w:spacing w:after="0"/>
        <w:ind w:left="360" w:right="0"/>
        <w:jc w:val="both"/>
        <w:rPr>
          <w:rFonts w:eastAsia="Times New Roman" w:hint="cs"/>
          <w:rtl/>
        </w:rPr>
      </w:pPr>
      <w:r>
        <w:rPr>
          <w:rFonts w:eastAsia="Times New Roman" w:hint="cs"/>
          <w:b/>
          <w:bCs/>
          <w:rtl/>
        </w:rPr>
        <w:t>טעות משותפת: שני הצדדים חולקים את אותה הטעות</w:t>
      </w:r>
    </w:p>
    <w:p w14:paraId="2B4616EE" w14:textId="77777777" w:rsidR="00273A4A" w:rsidRDefault="00273A4A" w:rsidP="000325E9">
      <w:pPr>
        <w:numPr>
          <w:ilvl w:val="1"/>
          <w:numId w:val="26"/>
        </w:numPr>
        <w:spacing w:after="0"/>
        <w:ind w:left="720" w:right="0"/>
        <w:jc w:val="both"/>
        <w:rPr>
          <w:rFonts w:eastAsia="Times New Roman" w:hint="cs"/>
          <w:rtl/>
        </w:rPr>
      </w:pPr>
      <w:r>
        <w:rPr>
          <w:rFonts w:eastAsia="Times New Roman" w:hint="cs"/>
          <w:rtl/>
        </w:rPr>
        <w:t>במשפט האנגלי – טעות משותפת החוזה בטל.</w:t>
      </w:r>
    </w:p>
    <w:p w14:paraId="3AEA7351" w14:textId="77777777" w:rsidR="00273A4A" w:rsidRDefault="00273A4A" w:rsidP="000325E9">
      <w:pPr>
        <w:numPr>
          <w:ilvl w:val="1"/>
          <w:numId w:val="26"/>
        </w:numPr>
        <w:spacing w:after="0"/>
        <w:ind w:left="720" w:right="0"/>
        <w:jc w:val="both"/>
        <w:rPr>
          <w:rFonts w:eastAsia="Times New Roman"/>
        </w:rPr>
      </w:pPr>
      <w:r>
        <w:rPr>
          <w:rFonts w:eastAsia="Times New Roman" w:hint="cs"/>
          <w:rtl/>
        </w:rPr>
        <w:t>ארה"ב – טעות משותפת מקנה זכות ביטול.</w:t>
      </w:r>
    </w:p>
    <w:p w14:paraId="4F56AF82" w14:textId="77777777" w:rsidR="00273A4A" w:rsidRDefault="00273A4A" w:rsidP="000325E9">
      <w:pPr>
        <w:numPr>
          <w:ilvl w:val="1"/>
          <w:numId w:val="26"/>
        </w:numPr>
        <w:spacing w:after="0"/>
        <w:ind w:left="720" w:right="0"/>
        <w:jc w:val="both"/>
        <w:rPr>
          <w:rFonts w:eastAsia="Times New Roman"/>
        </w:rPr>
      </w:pPr>
      <w:r>
        <w:rPr>
          <w:rFonts w:eastAsia="Times New Roman" w:hint="cs"/>
          <w:rtl/>
        </w:rPr>
        <w:t>טעות משותפת לגבי תוכן החוזה – מדובר בטעות סופר. לדוג' נכתב מילה לא נכונה כאשר שתי הצדדים התכוונו למילה אחרת.</w:t>
      </w:r>
    </w:p>
    <w:p w14:paraId="4B97FA33" w14:textId="77777777" w:rsidR="00273A4A" w:rsidRDefault="00273A4A" w:rsidP="000325E9">
      <w:pPr>
        <w:numPr>
          <w:ilvl w:val="1"/>
          <w:numId w:val="26"/>
        </w:numPr>
        <w:spacing w:after="0"/>
        <w:ind w:left="720" w:right="0"/>
        <w:jc w:val="both"/>
        <w:rPr>
          <w:rFonts w:eastAsia="Times New Roman"/>
        </w:rPr>
      </w:pPr>
      <w:proofErr w:type="spellStart"/>
      <w:r>
        <w:rPr>
          <w:rFonts w:eastAsia="Times New Roman" w:hint="cs"/>
          <w:b/>
          <w:bCs/>
          <w:rtl/>
        </w:rPr>
        <w:t>שרווד</w:t>
      </w:r>
      <w:proofErr w:type="spellEnd"/>
      <w:r>
        <w:rPr>
          <w:rFonts w:eastAsia="Times New Roman" w:hint="cs"/>
          <w:b/>
          <w:bCs/>
          <w:rtl/>
        </w:rPr>
        <w:t xml:space="preserve"> נ' </w:t>
      </w:r>
      <w:proofErr w:type="spellStart"/>
      <w:r>
        <w:rPr>
          <w:rFonts w:eastAsia="Times New Roman" w:hint="cs"/>
          <w:b/>
          <w:bCs/>
          <w:rtl/>
        </w:rPr>
        <w:t>וולקר</w:t>
      </w:r>
      <w:proofErr w:type="spellEnd"/>
      <w:r>
        <w:rPr>
          <w:rFonts w:eastAsia="Times New Roman" w:hint="cs"/>
          <w:rtl/>
        </w:rPr>
        <w:t xml:space="preserve"> - הטעות שלהם הייתה משותפת לגבי עקרותה של הפרה לאחר זמן מה התגלה שהפרה בהריון ושווה פי 10 ממה שחשבו. </w:t>
      </w:r>
      <w:proofErr w:type="spellStart"/>
      <w:r>
        <w:rPr>
          <w:rFonts w:eastAsia="Times New Roman" w:hint="cs"/>
          <w:rtl/>
        </w:rPr>
        <w:t>וולקר</w:t>
      </w:r>
      <w:proofErr w:type="spellEnd"/>
      <w:r>
        <w:rPr>
          <w:rFonts w:eastAsia="Times New Roman" w:hint="cs"/>
          <w:rtl/>
        </w:rPr>
        <w:t xml:space="preserve"> לא רצה למכור את הפרה. בערעור נפסק לטובת </w:t>
      </w:r>
      <w:proofErr w:type="spellStart"/>
      <w:r>
        <w:rPr>
          <w:rFonts w:eastAsia="Times New Roman" w:hint="cs"/>
          <w:rtl/>
        </w:rPr>
        <w:t>וולקר</w:t>
      </w:r>
      <w:proofErr w:type="spellEnd"/>
      <w:r>
        <w:rPr>
          <w:rFonts w:eastAsia="Times New Roman" w:hint="cs"/>
          <w:rtl/>
        </w:rPr>
        <w:t xml:space="preserve"> כי הייתה </w:t>
      </w:r>
      <w:r>
        <w:rPr>
          <w:rFonts w:eastAsia="Times New Roman" w:hint="cs"/>
          <w:b/>
          <w:bCs/>
          <w:rtl/>
        </w:rPr>
        <w:t>טעות</w:t>
      </w:r>
      <w:r>
        <w:rPr>
          <w:rFonts w:eastAsia="Times New Roman" w:hint="cs"/>
          <w:rtl/>
        </w:rPr>
        <w:t xml:space="preserve"> </w:t>
      </w:r>
      <w:r>
        <w:rPr>
          <w:rFonts w:eastAsia="Times New Roman" w:hint="cs"/>
          <w:b/>
          <w:bCs/>
          <w:rtl/>
        </w:rPr>
        <w:t>בזהות</w:t>
      </w:r>
      <w:r>
        <w:rPr>
          <w:rFonts w:eastAsia="Times New Roman" w:hint="cs"/>
          <w:rtl/>
        </w:rPr>
        <w:t xml:space="preserve"> הממכר ולא ביחס לתכונה של הממכר.</w:t>
      </w:r>
    </w:p>
    <w:p w14:paraId="2066468E" w14:textId="77777777" w:rsidR="00273A4A" w:rsidRDefault="00273A4A" w:rsidP="000325E9">
      <w:pPr>
        <w:numPr>
          <w:ilvl w:val="3"/>
          <w:numId w:val="26"/>
        </w:numPr>
        <w:spacing w:after="0"/>
        <w:ind w:left="1440" w:right="0"/>
        <w:jc w:val="both"/>
        <w:rPr>
          <w:rFonts w:eastAsia="Times New Roman"/>
        </w:rPr>
      </w:pPr>
      <w:r>
        <w:rPr>
          <w:rFonts w:eastAsia="Times New Roman" w:hint="cs"/>
          <w:rtl/>
        </w:rPr>
        <w:t>תכונה- אין זכות ביטול</w:t>
      </w:r>
    </w:p>
    <w:p w14:paraId="0EAD68C4" w14:textId="77777777" w:rsidR="00273A4A" w:rsidRDefault="00273A4A" w:rsidP="000325E9">
      <w:pPr>
        <w:numPr>
          <w:ilvl w:val="3"/>
          <w:numId w:val="26"/>
        </w:numPr>
        <w:spacing w:after="0"/>
        <w:ind w:left="1440" w:right="0"/>
        <w:jc w:val="both"/>
        <w:rPr>
          <w:rFonts w:eastAsia="Times New Roman" w:hint="cs"/>
          <w:rtl/>
        </w:rPr>
      </w:pPr>
      <w:r>
        <w:rPr>
          <w:rFonts w:eastAsia="Times New Roman" w:hint="cs"/>
          <w:rtl/>
        </w:rPr>
        <w:t>מהות/זהות- יש זכות ביטול</w:t>
      </w:r>
    </w:p>
    <w:p w14:paraId="2D98DD01" w14:textId="77777777" w:rsidR="00273A4A" w:rsidRDefault="00273A4A" w:rsidP="000325E9">
      <w:pPr>
        <w:numPr>
          <w:ilvl w:val="2"/>
          <w:numId w:val="26"/>
        </w:numPr>
        <w:spacing w:after="0"/>
        <w:ind w:left="1080" w:right="0"/>
        <w:jc w:val="both"/>
        <w:rPr>
          <w:rFonts w:eastAsia="Times New Roman"/>
          <w:b/>
          <w:bCs/>
          <w:u w:val="single"/>
        </w:rPr>
      </w:pPr>
      <w:r>
        <w:rPr>
          <w:rFonts w:eastAsia="Times New Roman" w:hint="cs"/>
          <w:b/>
          <w:bCs/>
          <w:u w:val="single"/>
          <w:rtl/>
        </w:rPr>
        <w:t xml:space="preserve">מה העמדה בארץ? </w:t>
      </w:r>
    </w:p>
    <w:p w14:paraId="5C6332DF" w14:textId="77777777" w:rsidR="00273A4A" w:rsidRDefault="00273A4A" w:rsidP="000325E9">
      <w:pPr>
        <w:numPr>
          <w:ilvl w:val="3"/>
          <w:numId w:val="26"/>
        </w:numPr>
        <w:spacing w:after="0"/>
        <w:ind w:left="1440" w:right="0"/>
        <w:jc w:val="both"/>
        <w:rPr>
          <w:rFonts w:eastAsia="Times New Roman"/>
        </w:rPr>
      </w:pPr>
      <w:proofErr w:type="spellStart"/>
      <w:r>
        <w:rPr>
          <w:rFonts w:eastAsia="Times New Roman" w:hint="cs"/>
          <w:rtl/>
        </w:rPr>
        <w:t>קרצ'מר</w:t>
      </w:r>
      <w:proofErr w:type="spellEnd"/>
      <w:r>
        <w:rPr>
          <w:rFonts w:eastAsia="Times New Roman" w:hint="cs"/>
          <w:rtl/>
        </w:rPr>
        <w:t xml:space="preserve"> - תחולה 14א – כל צד יכול לבטל את החוזה כי היה עליו לדעת שהעקרות היא שאלה יסודית בנוגע לעסקה.</w:t>
      </w:r>
    </w:p>
    <w:p w14:paraId="64A3881A" w14:textId="77777777" w:rsidR="00273A4A" w:rsidRDefault="00273A4A" w:rsidP="000325E9">
      <w:pPr>
        <w:numPr>
          <w:ilvl w:val="3"/>
          <w:numId w:val="26"/>
        </w:numPr>
        <w:spacing w:after="0"/>
        <w:ind w:left="1440" w:right="0"/>
        <w:jc w:val="both"/>
        <w:rPr>
          <w:rFonts w:eastAsia="Times New Roman"/>
        </w:rPr>
      </w:pPr>
      <w:r>
        <w:rPr>
          <w:rFonts w:eastAsia="Times New Roman" w:hint="cs"/>
          <w:rtl/>
        </w:rPr>
        <w:t xml:space="preserve">שלו - טעות משותפת נכנסת תחת 14ב - </w:t>
      </w:r>
      <w:r>
        <w:rPr>
          <w:rFonts w:hint="cs"/>
          <w:rtl/>
        </w:rPr>
        <w:t xml:space="preserve">היא טעות שכל צד טועה והצד השני לא ידע עליה לכן בהמ"ש </w:t>
      </w:r>
      <w:r>
        <w:rPr>
          <w:rFonts w:hint="cs"/>
          <w:u w:val="single"/>
          <w:rtl/>
        </w:rPr>
        <w:t>רשאי לבטל</w:t>
      </w:r>
      <w:r>
        <w:rPr>
          <w:rFonts w:hint="cs"/>
          <w:rtl/>
        </w:rPr>
        <w:t>.</w:t>
      </w:r>
    </w:p>
    <w:p w14:paraId="70A92748" w14:textId="77777777" w:rsidR="00273A4A" w:rsidRDefault="00273A4A" w:rsidP="000325E9">
      <w:pPr>
        <w:numPr>
          <w:ilvl w:val="3"/>
          <w:numId w:val="26"/>
        </w:numPr>
        <w:spacing w:after="0"/>
        <w:ind w:left="1440" w:right="0"/>
        <w:jc w:val="both"/>
        <w:rPr>
          <w:rFonts w:eastAsia="Times New Roman" w:hint="cs"/>
          <w:rtl/>
        </w:rPr>
      </w:pPr>
      <w:r>
        <w:rPr>
          <w:rFonts w:eastAsia="Times New Roman" w:hint="cs"/>
          <w:rtl/>
        </w:rPr>
        <w:t>מי צודק? תלוי האם הצדדים היו צריכים לדעת על הטעות והיסודיות שלה. 14א במידה ואחד הצדדים היה צריך לדעת ו14ב במידה ואף אחד מהצדדים לא היה צריך לדעת.</w:t>
      </w:r>
    </w:p>
    <w:p w14:paraId="2454ED32" w14:textId="77777777" w:rsidR="00273A4A" w:rsidRDefault="00273A4A" w:rsidP="000325E9">
      <w:pPr>
        <w:pStyle w:val="a9"/>
        <w:numPr>
          <w:ilvl w:val="1"/>
          <w:numId w:val="26"/>
        </w:numPr>
        <w:spacing w:after="0"/>
        <w:ind w:left="720" w:right="0"/>
        <w:jc w:val="both"/>
        <w:rPr>
          <w:rFonts w:eastAsia="Times New Roman" w:hint="cs"/>
          <w:rtl/>
        </w:rPr>
      </w:pPr>
      <w:r>
        <w:rPr>
          <w:b/>
          <w:bCs/>
        </w:rPr>
        <w:t>McRea v. Commonwealth Disposals Commission</w:t>
      </w:r>
      <w:r>
        <w:rPr>
          <w:b/>
          <w:bCs/>
          <w:rtl/>
        </w:rPr>
        <w:t xml:space="preserve"> </w:t>
      </w:r>
      <w:r>
        <w:rPr>
          <w:rFonts w:hint="cs"/>
          <w:b/>
          <w:bCs/>
          <w:rtl/>
        </w:rPr>
        <w:t>-</w:t>
      </w:r>
      <w:r>
        <w:rPr>
          <w:rFonts w:hint="cs"/>
          <w:rtl/>
        </w:rPr>
        <w:t xml:space="preserve"> מכירה של מכלית דלק שלא נמצאת ברשות המוכר (נמצאת בלב ים). בפועל המכלית לא קיימת. אחרי חיפוש הקונה מוצא גרוטאה שלא ניתן לעשות בה שימוש. האם הקונה זכאי לפיצויי הסתמכות (עלויות האיתור).</w:t>
      </w:r>
    </w:p>
    <w:p w14:paraId="691C4A57" w14:textId="77777777" w:rsidR="00273A4A" w:rsidRDefault="00273A4A" w:rsidP="000325E9">
      <w:pPr>
        <w:pStyle w:val="a9"/>
        <w:numPr>
          <w:ilvl w:val="2"/>
          <w:numId w:val="26"/>
        </w:numPr>
        <w:spacing w:after="0"/>
        <w:ind w:left="1080" w:right="0"/>
        <w:jc w:val="both"/>
        <w:rPr>
          <w:rFonts w:eastAsia="Times New Roman"/>
        </w:rPr>
      </w:pPr>
      <w:r>
        <w:rPr>
          <w:rFonts w:eastAsia="Times New Roman" w:hint="cs"/>
          <w:rtl/>
        </w:rPr>
        <w:t>המוכר טוען, החוזה לוקה בטעות משותפת ואין חוזה (חוזה בטל). כי חשבנו שיש מכלית ואין.</w:t>
      </w:r>
    </w:p>
    <w:p w14:paraId="7D5CC7C4" w14:textId="77777777" w:rsidR="00273A4A" w:rsidRDefault="00273A4A" w:rsidP="000325E9">
      <w:pPr>
        <w:pStyle w:val="a9"/>
        <w:numPr>
          <w:ilvl w:val="2"/>
          <w:numId w:val="26"/>
        </w:numPr>
        <w:spacing w:after="0"/>
        <w:ind w:left="1080" w:right="0"/>
        <w:jc w:val="both"/>
        <w:rPr>
          <w:rFonts w:eastAsia="Times New Roman"/>
        </w:rPr>
      </w:pPr>
      <w:r>
        <w:rPr>
          <w:rFonts w:eastAsia="Times New Roman" w:hint="cs"/>
          <w:rtl/>
        </w:rPr>
        <w:t xml:space="preserve">הטענה לא מתקבלת בביהמ"ש - אין טעות משותפת אלא מדבור בהפרת חוזה של התחייבות למכלית והתברר שאינה קיימת. כלומר כשצד אחד לוקח על עצמו אחריות למצג העניינים </w:t>
      </w:r>
      <w:r>
        <w:rPr>
          <w:rFonts w:eastAsia="Times New Roman" w:hint="cs"/>
          <w:rtl/>
        </w:rPr>
        <w:lastRenderedPageBreak/>
        <w:t>העובדתי, זה שטעה לא מזכה אותו בטענת טעות, כי הוא לקח על עצמו את האחריות בקשר למצב העובדתי לכן הוא לא יכול לברוח מהאחריות כאשר המצב יתבדה.</w:t>
      </w:r>
    </w:p>
    <w:p w14:paraId="6B689413" w14:textId="77777777" w:rsidR="00273A4A" w:rsidRDefault="00273A4A" w:rsidP="000325E9">
      <w:pPr>
        <w:pStyle w:val="a9"/>
        <w:numPr>
          <w:ilvl w:val="2"/>
          <w:numId w:val="26"/>
        </w:numPr>
        <w:spacing w:after="0"/>
        <w:ind w:left="1080" w:right="0"/>
        <w:jc w:val="both"/>
        <w:rPr>
          <w:rFonts w:eastAsia="Times New Roman" w:hint="cs"/>
          <w:rtl/>
        </w:rPr>
      </w:pPr>
      <w:r>
        <w:rPr>
          <w:rFonts w:eastAsia="Times New Roman" w:hint="cs"/>
          <w:b/>
          <w:bCs/>
          <w:rtl/>
        </w:rPr>
        <w:t xml:space="preserve">בארץ – </w:t>
      </w:r>
      <w:r>
        <w:rPr>
          <w:rFonts w:eastAsia="Times New Roman" w:hint="cs"/>
          <w:rtl/>
        </w:rPr>
        <w:t xml:space="preserve">ככל הנראה היו מגיעים לאותה תוצאה מכוון שהמוכר התחייב למכור דבר ולקח על עצמו את הסיכון לגבי קיומו של הממכר. וגם אם יוכח שהטעות הייתה משותפת ככל הנראה ביהמ"ש יזכה </w:t>
      </w:r>
      <w:proofErr w:type="spellStart"/>
      <w:r>
        <w:rPr>
          <w:rFonts w:eastAsia="Times New Roman" w:hint="cs"/>
          <w:rtl/>
        </w:rPr>
        <w:t>בסעדים</w:t>
      </w:r>
      <w:proofErr w:type="spellEnd"/>
      <w:r>
        <w:rPr>
          <w:rFonts w:eastAsia="Times New Roman" w:hint="cs"/>
          <w:rtl/>
        </w:rPr>
        <w:t xml:space="preserve"> כי הקונה לא היה צריך לדעת שאין מכלית.</w:t>
      </w:r>
    </w:p>
    <w:p w14:paraId="26059012" w14:textId="77777777" w:rsidR="00273A4A" w:rsidRDefault="00273A4A" w:rsidP="000325E9">
      <w:pPr>
        <w:pStyle w:val="a9"/>
        <w:numPr>
          <w:ilvl w:val="1"/>
          <w:numId w:val="26"/>
        </w:numPr>
        <w:spacing w:after="0"/>
        <w:ind w:left="720" w:right="0"/>
        <w:jc w:val="both"/>
        <w:rPr>
          <w:rFonts w:eastAsia="Times New Roman"/>
        </w:rPr>
      </w:pPr>
      <w:r>
        <w:rPr>
          <w:b/>
          <w:bCs/>
        </w:rPr>
        <w:t xml:space="preserve">Wood v </w:t>
      </w:r>
      <w:proofErr w:type="spellStart"/>
      <w:r>
        <w:rPr>
          <w:b/>
          <w:bCs/>
        </w:rPr>
        <w:t>Boyton</w:t>
      </w:r>
      <w:proofErr w:type="spellEnd"/>
      <w:r>
        <w:rPr>
          <w:rFonts w:hint="cs"/>
          <w:b/>
          <w:bCs/>
          <w:rtl/>
        </w:rPr>
        <w:t xml:space="preserve"> -</w:t>
      </w:r>
      <w:r>
        <w:rPr>
          <w:rFonts w:eastAsia="Times New Roman" w:hint="cs"/>
          <w:rtl/>
        </w:rPr>
        <w:t xml:space="preserve"> </w:t>
      </w:r>
      <w:r>
        <w:rPr>
          <w:rFonts w:hint="cs"/>
          <w:rtl/>
        </w:rPr>
        <w:t xml:space="preserve">בחורה מכרה לחנות תכשיטים אבן שבראשותה תמורת דולר. שני הצדדים טעו לחשוב שזה טופז למעשה היה יהלום. </w:t>
      </w:r>
    </w:p>
    <w:p w14:paraId="3E74BD0F" w14:textId="77777777" w:rsidR="00273A4A" w:rsidRDefault="00273A4A" w:rsidP="000325E9">
      <w:pPr>
        <w:pStyle w:val="a9"/>
        <w:numPr>
          <w:ilvl w:val="2"/>
          <w:numId w:val="26"/>
        </w:numPr>
        <w:spacing w:after="0"/>
        <w:ind w:left="1080" w:right="0"/>
        <w:jc w:val="both"/>
        <w:rPr>
          <w:rFonts w:eastAsia="Times New Roman"/>
        </w:rPr>
      </w:pPr>
      <w:r>
        <w:rPr>
          <w:rFonts w:eastAsia="Times New Roman" w:hint="cs"/>
          <w:rtl/>
        </w:rPr>
        <w:t xml:space="preserve">ההבדל בין ווד </w:t>
      </w:r>
      <w:proofErr w:type="spellStart"/>
      <w:r>
        <w:rPr>
          <w:rFonts w:eastAsia="Times New Roman" w:hint="cs"/>
          <w:rtl/>
        </w:rPr>
        <w:t>לשרווד</w:t>
      </w:r>
      <w:proofErr w:type="spellEnd"/>
      <w:r>
        <w:rPr>
          <w:rFonts w:eastAsia="Times New Roman" w:hint="cs"/>
          <w:rtl/>
        </w:rPr>
        <w:t xml:space="preserve"> היא שבווד הייתה ידיעה לגבי הסיכון שהם לא יודעים מה ערך האבן. כלומר לא הייתה טעות כי בעת העסקה הם לקחו את הסיכון שהם לא יודעים מה סוג האבן. או טעות משותפת לפני 14ב ולא מזכה בביטול בנסיבות העניין.</w:t>
      </w:r>
    </w:p>
    <w:p w14:paraId="1F85BCF8" w14:textId="77777777" w:rsidR="00273A4A" w:rsidRDefault="00273A4A" w:rsidP="000325E9">
      <w:pPr>
        <w:numPr>
          <w:ilvl w:val="0"/>
          <w:numId w:val="26"/>
        </w:numPr>
        <w:shd w:val="clear" w:color="auto" w:fill="F7D9EE"/>
        <w:spacing w:after="0"/>
        <w:ind w:left="360" w:right="0"/>
        <w:jc w:val="both"/>
        <w:rPr>
          <w:rFonts w:eastAsia="Times New Roman" w:hint="cs"/>
          <w:rtl/>
        </w:rPr>
      </w:pPr>
      <w:r>
        <w:rPr>
          <w:rFonts w:eastAsia="Times New Roman" w:hint="cs"/>
          <w:b/>
          <w:bCs/>
          <w:rtl/>
        </w:rPr>
        <w:t>טעות חד צדדית -</w:t>
      </w:r>
      <w:r>
        <w:rPr>
          <w:rFonts w:eastAsia="Times New Roman" w:hint="cs"/>
          <w:rtl/>
        </w:rPr>
        <w:t xml:space="preserve"> </w:t>
      </w:r>
      <w:r>
        <w:rPr>
          <w:rFonts w:eastAsia="Times New Roman" w:hint="cs"/>
          <w:b/>
          <w:bCs/>
          <w:rtl/>
        </w:rPr>
        <w:t>כאשר צד אחד טועה והצד השני לא.</w:t>
      </w:r>
    </w:p>
    <w:p w14:paraId="68AF4BBC" w14:textId="77777777" w:rsidR="00273A4A" w:rsidRDefault="00273A4A" w:rsidP="000325E9">
      <w:pPr>
        <w:numPr>
          <w:ilvl w:val="1"/>
          <w:numId w:val="26"/>
        </w:numPr>
        <w:spacing w:after="0"/>
        <w:ind w:left="720" w:right="0"/>
        <w:jc w:val="both"/>
        <w:rPr>
          <w:rFonts w:eastAsia="Times New Roman" w:hint="cs"/>
          <w:rtl/>
        </w:rPr>
      </w:pPr>
      <w:r>
        <w:rPr>
          <w:rFonts w:eastAsia="Times New Roman" w:hint="cs"/>
          <w:rtl/>
        </w:rPr>
        <w:t>אם הצד שלא טועה יודע על הטעות והטעות יסודית אז מגיע לפי 14א (אולי גם 15) ואם השני לא יודע ולא היה עליו לדעת יש אפשרות ביטול רק אם צודק בנסיבות העניין לפי ס' 14ב.</w:t>
      </w:r>
    </w:p>
    <w:p w14:paraId="27F95CBD" w14:textId="77777777" w:rsidR="00273A4A" w:rsidRDefault="00273A4A" w:rsidP="000325E9">
      <w:pPr>
        <w:pStyle w:val="a9"/>
        <w:numPr>
          <w:ilvl w:val="1"/>
          <w:numId w:val="26"/>
        </w:numPr>
        <w:ind w:left="720" w:right="0"/>
        <w:rPr>
          <w:color w:val="000000" w:themeColor="text1"/>
        </w:rPr>
      </w:pPr>
      <w:r>
        <w:rPr>
          <w:rFonts w:hint="cs"/>
          <w:color w:val="000000" w:themeColor="text1"/>
          <w:rtl/>
        </w:rPr>
        <w:t xml:space="preserve">במשפט </w:t>
      </w:r>
      <w:proofErr w:type="spellStart"/>
      <w:r>
        <w:rPr>
          <w:rFonts w:hint="cs"/>
          <w:color w:val="000000" w:themeColor="text1"/>
          <w:rtl/>
        </w:rPr>
        <w:t>האנגלו</w:t>
      </w:r>
      <w:proofErr w:type="spellEnd"/>
      <w:r>
        <w:rPr>
          <w:rFonts w:hint="cs"/>
          <w:color w:val="000000" w:themeColor="text1"/>
          <w:rtl/>
        </w:rPr>
        <w:t xml:space="preserve">-אמריקאי אין זכות לסעד לפי ה- </w:t>
      </w:r>
      <w:r>
        <w:rPr>
          <w:color w:val="000000" w:themeColor="text1"/>
        </w:rPr>
        <w:t>Common law</w:t>
      </w:r>
      <w:r>
        <w:rPr>
          <w:rFonts w:hint="cs"/>
          <w:color w:val="000000" w:themeColor="text1"/>
          <w:rtl/>
        </w:rPr>
        <w:t xml:space="preserve"> אבל יש זכות לסעד באקוויטי (הדין האנגלי היה מחולק ל2 מערכות דינים מקבילות), המשמעות של זה היא שבהמ"ש בוחן את האינטרס הלגיטימי של הצדדים ובנסיבות שיש טעות חד צדדית שהצד השני לא ידע עליה, הוא יאפשר לפעמים לצד הטועה לא לקיים את החוזה ובהמ"ש לא יאכוף אותו כי זה היה בלתי הוגן בנסיבות העניין כי החוזה מבוסס על טעות. </w:t>
      </w:r>
    </w:p>
    <w:p w14:paraId="246798A7" w14:textId="77777777" w:rsidR="00273A4A" w:rsidRDefault="00273A4A" w:rsidP="000325E9">
      <w:pPr>
        <w:numPr>
          <w:ilvl w:val="0"/>
          <w:numId w:val="26"/>
        </w:numPr>
        <w:shd w:val="clear" w:color="auto" w:fill="F7D9EE"/>
        <w:spacing w:after="0"/>
        <w:ind w:left="360" w:right="0"/>
        <w:jc w:val="both"/>
        <w:rPr>
          <w:rFonts w:eastAsia="Times New Roman" w:hint="cs"/>
          <w:rtl/>
        </w:rPr>
      </w:pPr>
      <w:r>
        <w:rPr>
          <w:rFonts w:eastAsia="Times New Roman" w:hint="cs"/>
          <w:b/>
          <w:bCs/>
          <w:rtl/>
        </w:rPr>
        <w:t>טעות משפטית - טעות ביחס לדין</w:t>
      </w:r>
    </w:p>
    <w:p w14:paraId="3557F7EA" w14:textId="77777777" w:rsidR="00273A4A" w:rsidRDefault="00273A4A" w:rsidP="000325E9">
      <w:pPr>
        <w:numPr>
          <w:ilvl w:val="1"/>
          <w:numId w:val="26"/>
        </w:numPr>
        <w:spacing w:after="0"/>
        <w:ind w:left="720" w:right="0"/>
        <w:jc w:val="both"/>
        <w:rPr>
          <w:rFonts w:eastAsia="Times New Roman" w:hint="cs"/>
          <w:rtl/>
        </w:rPr>
      </w:pPr>
      <w:r>
        <w:rPr>
          <w:rFonts w:eastAsia="Times New Roman" w:hint="cs"/>
          <w:rtl/>
        </w:rPr>
        <w:t>באנגליה אין זכות ביטול עקב טעות משפטית ואילו בישראל יש.</w:t>
      </w:r>
    </w:p>
    <w:p w14:paraId="0ACE9D29" w14:textId="77777777" w:rsidR="00273A4A" w:rsidRDefault="00273A4A" w:rsidP="000325E9">
      <w:pPr>
        <w:pStyle w:val="a9"/>
        <w:numPr>
          <w:ilvl w:val="1"/>
          <w:numId w:val="26"/>
        </w:numPr>
        <w:ind w:left="720" w:right="0"/>
        <w:rPr>
          <w:color w:val="000000" w:themeColor="text1"/>
        </w:rPr>
      </w:pPr>
      <w:r>
        <w:rPr>
          <w:rFonts w:hint="cs"/>
          <w:b/>
          <w:bCs/>
          <w:color w:val="000000" w:themeColor="text1"/>
          <w:rtl/>
        </w:rPr>
        <w:t>פס"ד כנפי נ' בית הדין לעבודה-</w:t>
      </w:r>
      <w:r>
        <w:rPr>
          <w:rFonts w:hint="cs"/>
          <w:color w:val="000000" w:themeColor="text1"/>
          <w:rtl/>
        </w:rPr>
        <w:t xml:space="preserve"> אפשרות ביטול עקב טעות שבדין. באותו מקרה לא היה בכלל חוזה (אלא החלטה של צד לתבוע מענק או גמלה). בהמ"ש מתגבר על הקושי דרך 61ב אפשר לבטל פעולה שהיא לא חזית עקב טעות.</w:t>
      </w:r>
    </w:p>
    <w:p w14:paraId="336FD682" w14:textId="77777777" w:rsidR="00273A4A" w:rsidRDefault="00273A4A" w:rsidP="000325E9">
      <w:pPr>
        <w:pStyle w:val="a9"/>
        <w:numPr>
          <w:ilvl w:val="1"/>
          <w:numId w:val="26"/>
        </w:numPr>
        <w:ind w:left="720" w:right="0"/>
        <w:rPr>
          <w:rFonts w:hint="cs"/>
          <w:color w:val="000000" w:themeColor="text1"/>
          <w:rtl/>
        </w:rPr>
      </w:pPr>
      <w:r>
        <w:rPr>
          <w:rFonts w:hint="cs"/>
          <w:color w:val="000000" w:themeColor="text1"/>
          <w:rtl/>
        </w:rPr>
        <w:t>במשפט הישראלי- טעות ס'14ד- מצביע על כך שטעות שבדין היא טעות.</w:t>
      </w:r>
    </w:p>
    <w:p w14:paraId="6484FDEF" w14:textId="77777777" w:rsidR="00273A4A" w:rsidRDefault="00273A4A" w:rsidP="000325E9">
      <w:pPr>
        <w:numPr>
          <w:ilvl w:val="0"/>
          <w:numId w:val="26"/>
        </w:numPr>
        <w:shd w:val="clear" w:color="auto" w:fill="F7D9EE"/>
        <w:spacing w:after="0"/>
        <w:ind w:left="360" w:right="0"/>
        <w:jc w:val="both"/>
        <w:rPr>
          <w:rFonts w:eastAsia="Times New Roman"/>
        </w:rPr>
      </w:pPr>
      <w:r>
        <w:rPr>
          <w:rFonts w:eastAsia="Times New Roman" w:hint="cs"/>
          <w:b/>
          <w:bCs/>
          <w:rtl/>
        </w:rPr>
        <w:t xml:space="preserve">טעות בזהות </w:t>
      </w:r>
      <w:proofErr w:type="spellStart"/>
      <w:r>
        <w:rPr>
          <w:rFonts w:eastAsia="Times New Roman" w:hint="cs"/>
          <w:b/>
          <w:bCs/>
          <w:rtl/>
        </w:rPr>
        <w:t>הממתקשר</w:t>
      </w:r>
      <w:proofErr w:type="spellEnd"/>
      <w:r>
        <w:rPr>
          <w:rFonts w:eastAsia="Times New Roman" w:hint="cs"/>
          <w:b/>
          <w:bCs/>
          <w:rtl/>
        </w:rPr>
        <w:t xml:space="preserve"> </w:t>
      </w:r>
    </w:p>
    <w:p w14:paraId="5D0EA951" w14:textId="77777777" w:rsidR="00273A4A" w:rsidRDefault="00273A4A" w:rsidP="000325E9">
      <w:pPr>
        <w:numPr>
          <w:ilvl w:val="1"/>
          <w:numId w:val="26"/>
        </w:numPr>
        <w:spacing w:after="0"/>
        <w:ind w:left="720" w:right="0"/>
        <w:jc w:val="both"/>
        <w:rPr>
          <w:rFonts w:eastAsia="Times New Roman"/>
        </w:rPr>
      </w:pPr>
      <w:r>
        <w:rPr>
          <w:rFonts w:eastAsia="Times New Roman" w:hint="cs"/>
          <w:rtl/>
        </w:rPr>
        <w:t>טעות לא לגבי מצב הממכר, אלא לגבי זהות המתקשר בעסקה. לדוג' מי שמתקשר בהסכם הוא עו"ד בשם לקוחו שנישאר עלום שם.</w:t>
      </w:r>
    </w:p>
    <w:p w14:paraId="16826D0F" w14:textId="77777777" w:rsidR="00273A4A" w:rsidRDefault="00273A4A" w:rsidP="000325E9">
      <w:pPr>
        <w:numPr>
          <w:ilvl w:val="2"/>
          <w:numId w:val="26"/>
        </w:numPr>
        <w:spacing w:after="0"/>
        <w:ind w:left="1080" w:right="0"/>
        <w:jc w:val="both"/>
        <w:rPr>
          <w:rFonts w:eastAsia="Times New Roman"/>
        </w:rPr>
      </w:pPr>
      <w:r>
        <w:rPr>
          <w:rFonts w:eastAsia="Times New Roman" w:hint="cs"/>
          <w:b/>
          <w:bCs/>
          <w:rtl/>
        </w:rPr>
        <w:t>פס"ד גרוסמן -</w:t>
      </w:r>
      <w:r>
        <w:rPr>
          <w:rFonts w:eastAsia="Times New Roman" w:hint="cs"/>
          <w:rtl/>
        </w:rPr>
        <w:t xml:space="preserve"> אדם שמתקשר עם עו"ד שמייצג אדם שהוא לא אוהב ולא סיפר לו על כך. נקבע שיש ס' 14 ו15. לכאורה, אפשר לראות את המצב הזה כסיכון שנטל על עצמו המוכר, מתקשר בעסקה עם אלום שם. אך זה מעבר לסיכון עורך הדין יודע שהסיבה שלקוחו אלום שם היא השנאה בין השניים-בהמ"ש קובע שזה </w:t>
      </w:r>
      <w:proofErr w:type="spellStart"/>
      <w:r>
        <w:rPr>
          <w:rFonts w:eastAsia="Times New Roman" w:hint="cs"/>
          <w:rtl/>
        </w:rPr>
        <w:t>הטעייה</w:t>
      </w:r>
      <w:proofErr w:type="spellEnd"/>
      <w:r>
        <w:rPr>
          <w:rFonts w:eastAsia="Times New Roman" w:hint="cs"/>
          <w:rtl/>
        </w:rPr>
        <w:t>.</w:t>
      </w:r>
    </w:p>
    <w:p w14:paraId="249E89C1" w14:textId="77777777" w:rsidR="00273A4A" w:rsidRDefault="00273A4A" w:rsidP="000325E9">
      <w:pPr>
        <w:numPr>
          <w:ilvl w:val="0"/>
          <w:numId w:val="26"/>
        </w:numPr>
        <w:shd w:val="clear" w:color="auto" w:fill="F7D9EE"/>
        <w:spacing w:after="0"/>
        <w:ind w:left="360" w:right="0"/>
        <w:jc w:val="both"/>
        <w:rPr>
          <w:rFonts w:eastAsia="Times New Roman" w:hint="cs"/>
          <w:rtl/>
        </w:rPr>
      </w:pPr>
      <w:r>
        <w:rPr>
          <w:rFonts w:eastAsia="Times New Roman" w:hint="cs"/>
          <w:b/>
          <w:bCs/>
          <w:rtl/>
        </w:rPr>
        <w:t>סעדים</w:t>
      </w:r>
    </w:p>
    <w:p w14:paraId="71177884" w14:textId="77777777" w:rsidR="00273A4A" w:rsidRDefault="00273A4A" w:rsidP="000325E9">
      <w:pPr>
        <w:numPr>
          <w:ilvl w:val="1"/>
          <w:numId w:val="26"/>
        </w:numPr>
        <w:spacing w:after="0"/>
        <w:ind w:left="720" w:right="0"/>
        <w:jc w:val="both"/>
        <w:rPr>
          <w:rFonts w:eastAsia="Times New Roman" w:hint="cs"/>
          <w:rtl/>
        </w:rPr>
      </w:pPr>
      <w:r>
        <w:rPr>
          <w:rFonts w:eastAsia="Times New Roman" w:hint="cs"/>
          <w:b/>
          <w:bCs/>
          <w:rtl/>
        </w:rPr>
        <w:t xml:space="preserve">14ב - </w:t>
      </w:r>
      <w:r>
        <w:rPr>
          <w:rFonts w:eastAsia="Times New Roman" w:hint="cs"/>
          <w:rtl/>
        </w:rPr>
        <w:t>ביטול והשבה על פי שיקול דעתו של ביהמ"ש. שני שיקולים בקביעה האם מגיעים פיצויים לפי ס' זה:</w:t>
      </w:r>
    </w:p>
    <w:p w14:paraId="2C776421" w14:textId="77777777" w:rsidR="00273A4A" w:rsidRDefault="00273A4A" w:rsidP="000325E9">
      <w:pPr>
        <w:numPr>
          <w:ilvl w:val="3"/>
          <w:numId w:val="26"/>
        </w:numPr>
        <w:spacing w:after="0"/>
        <w:ind w:left="1440" w:right="0"/>
        <w:jc w:val="both"/>
        <w:rPr>
          <w:rFonts w:eastAsia="Times New Roman"/>
        </w:rPr>
      </w:pPr>
      <w:r>
        <w:rPr>
          <w:rFonts w:eastAsia="Times New Roman" w:hint="cs"/>
          <w:rtl/>
        </w:rPr>
        <w:t xml:space="preserve">איזה צד היה צריך לשאת באחריות על הטעות, מי מונע הנזק הזול. </w:t>
      </w:r>
    </w:p>
    <w:p w14:paraId="7B490958" w14:textId="77777777" w:rsidR="00273A4A" w:rsidRDefault="00273A4A" w:rsidP="000325E9">
      <w:pPr>
        <w:numPr>
          <w:ilvl w:val="3"/>
          <w:numId w:val="26"/>
        </w:numPr>
        <w:spacing w:after="0"/>
        <w:ind w:left="1440" w:right="0"/>
        <w:jc w:val="both"/>
        <w:rPr>
          <w:rFonts w:eastAsia="Times New Roman"/>
        </w:rPr>
      </w:pPr>
      <w:r>
        <w:rPr>
          <w:rFonts w:eastAsia="Times New Roman" w:hint="cs"/>
          <w:rtl/>
        </w:rPr>
        <w:t>איזה צד יפגע יותר בגין הביטול.</w:t>
      </w:r>
    </w:p>
    <w:p w14:paraId="3BF8807C" w14:textId="77777777" w:rsidR="00273A4A" w:rsidRDefault="00273A4A" w:rsidP="000325E9">
      <w:pPr>
        <w:numPr>
          <w:ilvl w:val="1"/>
          <w:numId w:val="26"/>
        </w:numPr>
        <w:spacing w:after="0"/>
        <w:ind w:left="720" w:right="0"/>
        <w:jc w:val="both"/>
        <w:rPr>
          <w:rFonts w:eastAsia="Times New Roman" w:hint="cs"/>
          <w:rtl/>
        </w:rPr>
      </w:pPr>
      <w:r>
        <w:rPr>
          <w:rFonts w:eastAsia="Times New Roman"/>
          <w:b/>
          <w:bCs/>
        </w:rPr>
        <w:t>14</w:t>
      </w:r>
      <w:r>
        <w:rPr>
          <w:rFonts w:eastAsia="Times New Roman" w:hint="cs"/>
          <w:b/>
          <w:bCs/>
          <w:rtl/>
        </w:rPr>
        <w:t xml:space="preserve">א ו15– </w:t>
      </w:r>
      <w:r>
        <w:rPr>
          <w:rFonts w:eastAsia="Times New Roman" w:hint="cs"/>
          <w:rtl/>
        </w:rPr>
        <w:t>זכאי לביטול והשבה ואולי גם לפיצוי בגין ס' 12 חובת תו"ל במו"מ.</w:t>
      </w:r>
    </w:p>
    <w:p w14:paraId="4765F747" w14:textId="77777777" w:rsidR="00273A4A" w:rsidRDefault="00273A4A" w:rsidP="000325E9">
      <w:pPr>
        <w:numPr>
          <w:ilvl w:val="0"/>
          <w:numId w:val="26"/>
        </w:numPr>
        <w:shd w:val="clear" w:color="auto" w:fill="F7D9EE"/>
        <w:spacing w:after="0"/>
        <w:ind w:left="360" w:right="0"/>
        <w:jc w:val="both"/>
        <w:rPr>
          <w:rFonts w:eastAsia="Times New Roman" w:hint="cs"/>
          <w:rtl/>
        </w:rPr>
      </w:pPr>
      <w:r>
        <w:rPr>
          <w:rFonts w:eastAsia="Times New Roman" w:hint="cs"/>
          <w:b/>
          <w:bCs/>
          <w:rtl/>
        </w:rPr>
        <w:t>טעות וסיכול החוזה</w:t>
      </w:r>
    </w:p>
    <w:p w14:paraId="2DCC3DA7" w14:textId="77777777" w:rsidR="00273A4A" w:rsidRDefault="00273A4A" w:rsidP="000325E9">
      <w:pPr>
        <w:numPr>
          <w:ilvl w:val="1"/>
          <w:numId w:val="26"/>
        </w:numPr>
        <w:spacing w:after="0"/>
        <w:ind w:left="720" w:right="0"/>
        <w:jc w:val="both"/>
        <w:rPr>
          <w:rFonts w:eastAsia="Times New Roman"/>
        </w:rPr>
      </w:pPr>
      <w:r>
        <w:rPr>
          <w:rFonts w:eastAsia="Times New Roman"/>
          <w:b/>
          <w:bCs/>
          <w:rtl/>
        </w:rPr>
        <w:lastRenderedPageBreak/>
        <w:t xml:space="preserve"> </w:t>
      </w:r>
      <w:r>
        <w:rPr>
          <w:rFonts w:eastAsia="Times New Roman" w:hint="cs"/>
          <w:rtl/>
        </w:rPr>
        <w:t>אם ההפרה הייתה תוצאה של נסיבות שהמפר בעת כריתת החוזה לא יכול לדעת עליהם או למנוע אותו וקיום החוזה בלתי אפשר - לא תהיה ההפרה עילה לאכיפת החוזה או לפיצויים.</w:t>
      </w:r>
    </w:p>
    <w:p w14:paraId="0F6607DD" w14:textId="77777777" w:rsidR="00273A4A" w:rsidRDefault="00273A4A" w:rsidP="000325E9">
      <w:pPr>
        <w:pStyle w:val="a9"/>
        <w:numPr>
          <w:ilvl w:val="1"/>
          <w:numId w:val="26"/>
        </w:numPr>
        <w:ind w:left="720" w:right="0"/>
        <w:rPr>
          <w:color w:val="000000" w:themeColor="text1"/>
        </w:rPr>
      </w:pPr>
      <w:r>
        <w:rPr>
          <w:rFonts w:hint="cs"/>
          <w:b/>
          <w:bCs/>
          <w:color w:val="000000" w:themeColor="text1"/>
          <w:rtl/>
        </w:rPr>
        <w:t>בדין האנגלי</w:t>
      </w:r>
      <w:r>
        <w:rPr>
          <w:rFonts w:hint="cs"/>
          <w:color w:val="000000" w:themeColor="text1"/>
          <w:rtl/>
        </w:rPr>
        <w:t>- נכנס תחת טעות משותפת כאשר הסיכול נוצר לאחר הכריתה.</w:t>
      </w:r>
    </w:p>
    <w:p w14:paraId="584854BE" w14:textId="77777777" w:rsidR="00273A4A" w:rsidRDefault="00273A4A" w:rsidP="000325E9">
      <w:pPr>
        <w:pStyle w:val="a9"/>
        <w:numPr>
          <w:ilvl w:val="1"/>
          <w:numId w:val="26"/>
        </w:numPr>
        <w:spacing w:after="0"/>
        <w:ind w:left="720" w:right="0"/>
        <w:jc w:val="both"/>
        <w:rPr>
          <w:rFonts w:eastAsia="Times New Roman" w:hint="cs"/>
          <w:rtl/>
        </w:rPr>
      </w:pPr>
      <w:r>
        <w:rPr>
          <w:rFonts w:hint="cs"/>
          <w:b/>
          <w:bCs/>
          <w:color w:val="000000" w:themeColor="text1"/>
          <w:rtl/>
        </w:rPr>
        <w:t>בדין הישראלי,</w:t>
      </w:r>
      <w:r>
        <w:rPr>
          <w:rFonts w:hint="cs"/>
          <w:color w:val="000000" w:themeColor="text1"/>
          <w:rtl/>
        </w:rPr>
        <w:t xml:space="preserve"> יכולה להיות תחולה מקבילה ל18א ו-14ב האירוע המסכל יהיה הטעות המשותפת של הצדדים.</w:t>
      </w:r>
    </w:p>
    <w:p w14:paraId="69E7E459" w14:textId="77777777" w:rsidR="00273A4A" w:rsidRDefault="00273A4A" w:rsidP="000325E9">
      <w:pPr>
        <w:pStyle w:val="a9"/>
        <w:numPr>
          <w:ilvl w:val="1"/>
          <w:numId w:val="26"/>
        </w:numPr>
        <w:spacing w:after="0"/>
        <w:ind w:left="720" w:right="0"/>
        <w:jc w:val="both"/>
        <w:rPr>
          <w:rFonts w:eastAsia="Times New Roman"/>
        </w:rPr>
      </w:pPr>
      <w:r>
        <w:rPr>
          <w:rFonts w:eastAsia="Times New Roman" w:hint="cs"/>
          <w:b/>
          <w:bCs/>
          <w:rtl/>
        </w:rPr>
        <w:t>דוקטרינה של סיכול מטרה</w:t>
      </w:r>
      <w:r>
        <w:rPr>
          <w:rFonts w:eastAsia="Times New Roman" w:hint="cs"/>
          <w:rtl/>
        </w:rPr>
        <w:t xml:space="preserve"> לעיתים נכרת חוזה לשם מטרה ספציפית אבל בגלל אירוע חיצוני המטרה מסוכלת</w:t>
      </w:r>
      <w:r>
        <w:rPr>
          <w:rFonts w:eastAsia="Times New Roman" w:hint="cs"/>
          <w:b/>
          <w:bCs/>
          <w:rtl/>
        </w:rPr>
        <w:t xml:space="preserve">, לדוג העניין של הבניין </w:t>
      </w:r>
      <w:r>
        <w:rPr>
          <w:rFonts w:eastAsia="Times New Roman" w:hint="cs"/>
          <w:rtl/>
        </w:rPr>
        <w:t>לשימור אפשר לראות את האירוע כמסכל- הכנסת הבניין לרשימת השימור.</w:t>
      </w:r>
    </w:p>
    <w:p w14:paraId="003016AF" w14:textId="77777777" w:rsidR="00273A4A" w:rsidRDefault="00273A4A" w:rsidP="000325E9">
      <w:pPr>
        <w:pStyle w:val="a9"/>
        <w:numPr>
          <w:ilvl w:val="2"/>
          <w:numId w:val="26"/>
        </w:numPr>
        <w:spacing w:after="0"/>
        <w:ind w:left="1080" w:right="0"/>
        <w:jc w:val="both"/>
        <w:rPr>
          <w:rFonts w:eastAsia="Times New Roman"/>
        </w:rPr>
      </w:pPr>
      <w:r>
        <w:rPr>
          <w:rFonts w:eastAsia="Times New Roman" w:hint="cs"/>
          <w:rtl/>
        </w:rPr>
        <w:t>דוקטרינת סיכול מטרה לא נכנסת תחת ס' 18 אם כך מה הדין לגביה בישראל?</w:t>
      </w:r>
    </w:p>
    <w:p w14:paraId="4FE2DDB6" w14:textId="77777777" w:rsidR="00273A4A" w:rsidRDefault="00273A4A" w:rsidP="000325E9">
      <w:pPr>
        <w:pStyle w:val="a9"/>
        <w:numPr>
          <w:ilvl w:val="3"/>
          <w:numId w:val="26"/>
        </w:numPr>
        <w:spacing w:after="0"/>
        <w:ind w:left="1440" w:right="0"/>
        <w:jc w:val="both"/>
        <w:rPr>
          <w:rFonts w:eastAsia="Times New Roman"/>
        </w:rPr>
      </w:pPr>
      <w:r>
        <w:rPr>
          <w:rFonts w:eastAsia="Times New Roman" w:hint="cs"/>
          <w:rtl/>
        </w:rPr>
        <w:t xml:space="preserve">ברק מדינה - צריך לתת לס'18 </w:t>
      </w:r>
      <w:r>
        <w:rPr>
          <w:rFonts w:eastAsia="Times New Roman" w:hint="cs"/>
          <w:b/>
          <w:bCs/>
          <w:rtl/>
        </w:rPr>
        <w:t>פרשנות תכליתית</w:t>
      </w:r>
      <w:r>
        <w:rPr>
          <w:rFonts w:eastAsia="Times New Roman" w:hint="cs"/>
          <w:rtl/>
        </w:rPr>
        <w:t>.</w:t>
      </w:r>
    </w:p>
    <w:p w14:paraId="4D607A6A" w14:textId="77777777" w:rsidR="00273A4A" w:rsidRDefault="00273A4A" w:rsidP="000325E9">
      <w:pPr>
        <w:pStyle w:val="a9"/>
        <w:numPr>
          <w:ilvl w:val="3"/>
          <w:numId w:val="26"/>
        </w:numPr>
        <w:spacing w:after="0"/>
        <w:ind w:left="1440" w:right="0"/>
        <w:jc w:val="both"/>
        <w:rPr>
          <w:rFonts w:eastAsia="Times New Roman" w:hint="cs"/>
          <w:rtl/>
        </w:rPr>
      </w:pPr>
      <w:r>
        <w:rPr>
          <w:rFonts w:eastAsia="Times New Roman" w:hint="cs"/>
          <w:rtl/>
        </w:rPr>
        <w:t>חוק דיני ממונות, (</w:t>
      </w:r>
      <w:r>
        <w:rPr>
          <w:rFonts w:eastAsia="Times New Roman" w:hint="cs"/>
          <w:b/>
          <w:bCs/>
          <w:rtl/>
        </w:rPr>
        <w:t>הצעת חוק</w:t>
      </w:r>
      <w:r>
        <w:rPr>
          <w:rFonts w:eastAsia="Times New Roman" w:hint="cs"/>
          <w:rtl/>
        </w:rPr>
        <w:t xml:space="preserve"> קיימת שמטרתה לאגד את כל הדינים האזרחיים, קודקס אזרחי) הכניס לתוכו את הדוקטרינה של סיכול מטרה: "התרחשות נסיבה חדשה המכשילה את מטרת ההתקשרות בחוזה" (ס'132 להצעת חוק דיני ממונות).</w:t>
      </w:r>
    </w:p>
    <w:p w14:paraId="094520EF" w14:textId="77777777" w:rsidR="00273A4A" w:rsidRDefault="00273A4A" w:rsidP="000325E9">
      <w:pPr>
        <w:pStyle w:val="a9"/>
        <w:numPr>
          <w:ilvl w:val="3"/>
          <w:numId w:val="26"/>
        </w:numPr>
        <w:spacing w:after="0"/>
        <w:ind w:left="1440" w:right="0"/>
        <w:jc w:val="both"/>
        <w:rPr>
          <w:rFonts w:eastAsia="Times New Roman" w:hint="cs"/>
          <w:rtl/>
        </w:rPr>
      </w:pPr>
      <w:r>
        <w:rPr>
          <w:rFonts w:eastAsia="Times New Roman" w:hint="cs"/>
          <w:rtl/>
        </w:rPr>
        <w:t xml:space="preserve">גבריאלה שלו- כבר קיים, נכנס לדין הישראלי מכוח ס' 39 לחוק החוזים- </w:t>
      </w:r>
      <w:r>
        <w:rPr>
          <w:rFonts w:eastAsia="Times New Roman" w:hint="cs"/>
          <w:b/>
          <w:bCs/>
          <w:rtl/>
        </w:rPr>
        <w:t>קיום בתום לב</w:t>
      </w:r>
      <w:r>
        <w:rPr>
          <w:rFonts w:eastAsia="Times New Roman" w:hint="cs"/>
          <w:rtl/>
        </w:rPr>
        <w:t>, אם המטרה של הצד השני סוכלה אתה לא יכול לעמוד על קיום החוזה זה יהיה חסר תום לב.</w:t>
      </w:r>
    </w:p>
    <w:p w14:paraId="3C0D1DEE" w14:textId="77777777" w:rsidR="00273A4A" w:rsidRDefault="00273A4A" w:rsidP="000325E9">
      <w:pPr>
        <w:pStyle w:val="a9"/>
        <w:numPr>
          <w:ilvl w:val="3"/>
          <w:numId w:val="26"/>
        </w:numPr>
        <w:spacing w:after="0"/>
        <w:ind w:left="1440" w:right="0"/>
        <w:jc w:val="both"/>
        <w:rPr>
          <w:rFonts w:eastAsia="Times New Roman" w:hint="cs"/>
          <w:rtl/>
        </w:rPr>
      </w:pPr>
      <w:r>
        <w:rPr>
          <w:rFonts w:eastAsia="Times New Roman" w:hint="cs"/>
          <w:b/>
          <w:bCs/>
          <w:rtl/>
        </w:rPr>
        <w:t>הסדרים קונקרטיים</w:t>
      </w:r>
      <w:r>
        <w:rPr>
          <w:rFonts w:eastAsia="Times New Roman" w:hint="cs"/>
          <w:rtl/>
        </w:rPr>
        <w:t xml:space="preserve">: כמו,ס'16ב לחוק חוזה הביטוח- מקרה פרטי של סיכול מטרה. </w:t>
      </w:r>
    </w:p>
    <w:p w14:paraId="5E421AA3" w14:textId="77777777" w:rsidR="00273A4A" w:rsidRDefault="00273A4A" w:rsidP="000325E9">
      <w:pPr>
        <w:numPr>
          <w:ilvl w:val="0"/>
          <w:numId w:val="26"/>
        </w:numPr>
        <w:shd w:val="clear" w:color="auto" w:fill="F7D9EE"/>
        <w:spacing w:after="0"/>
        <w:ind w:left="360" w:right="0"/>
        <w:jc w:val="both"/>
        <w:rPr>
          <w:rFonts w:eastAsia="Times New Roman"/>
        </w:rPr>
      </w:pPr>
      <w:r>
        <w:rPr>
          <w:rFonts w:eastAsia="Times New Roman" w:hint="cs"/>
          <w:b/>
          <w:bCs/>
          <w:rtl/>
        </w:rPr>
        <w:t>תיקון טעות</w:t>
      </w:r>
    </w:p>
    <w:p w14:paraId="2904BDA0" w14:textId="77777777" w:rsidR="00273A4A" w:rsidRDefault="00273A4A" w:rsidP="000325E9">
      <w:pPr>
        <w:numPr>
          <w:ilvl w:val="1"/>
          <w:numId w:val="26"/>
        </w:numPr>
        <w:spacing w:after="0"/>
        <w:ind w:left="720" w:right="0"/>
        <w:jc w:val="both"/>
        <w:rPr>
          <w:rFonts w:eastAsia="Times New Roman" w:hint="cs"/>
          <w:rtl/>
        </w:rPr>
      </w:pPr>
      <w:r>
        <w:rPr>
          <w:rFonts w:eastAsia="Times New Roman" w:hint="cs"/>
          <w:b/>
          <w:bCs/>
          <w:rtl/>
        </w:rPr>
        <w:t xml:space="preserve">ס' 14ג לחוק החוזים </w:t>
      </w:r>
      <w:r>
        <w:rPr>
          <w:rFonts w:eastAsia="Times New Roman" w:hint="cs"/>
          <w:rtl/>
        </w:rPr>
        <w:t xml:space="preserve">- </w:t>
      </w:r>
      <w:r>
        <w:rPr>
          <w:rFonts w:eastAsia="Times New Roman" w:hint="cs"/>
          <w:i/>
          <w:iCs/>
          <w:rtl/>
        </w:rPr>
        <w:t>טעות אינה עילה לביטול החוזה לפי סעיף זה, אם ניתן לקיים את החוזה בתיקון הטעות והצד השני הודיע, לפני שבוטל החוזה, שהוא מוכן לעשות כן.</w:t>
      </w:r>
    </w:p>
    <w:p w14:paraId="35EB77DF" w14:textId="77777777" w:rsidR="00273A4A" w:rsidRDefault="00273A4A" w:rsidP="000325E9">
      <w:pPr>
        <w:numPr>
          <w:ilvl w:val="1"/>
          <w:numId w:val="26"/>
        </w:numPr>
        <w:spacing w:after="0"/>
        <w:ind w:left="720" w:right="0"/>
        <w:jc w:val="both"/>
        <w:rPr>
          <w:rFonts w:eastAsia="Times New Roman" w:hint="cs"/>
          <w:rtl/>
        </w:rPr>
      </w:pPr>
      <w:r>
        <w:rPr>
          <w:rFonts w:eastAsia="Times New Roman" w:hint="cs"/>
          <w:rtl/>
        </w:rPr>
        <w:t xml:space="preserve">עוד משמעות לתחולה הכפולה של 14א ו-15: הבחנה ביניהם והבדל אסטרטגי למתי ארצה לבטל מכוח איזה מן הסעיפים. בס' 15 אין הטעות לא צריכה להיות יסודית ולכן זה לא משנה אם החוזה יכול להתקיים בתיקון הטעות – כלומר </w:t>
      </w:r>
      <w:r>
        <w:rPr>
          <w:rFonts w:eastAsia="Times New Roman" w:hint="cs"/>
          <w:b/>
          <w:bCs/>
          <w:rtl/>
        </w:rPr>
        <w:t>תיקון טעות לא חל על הטעיה</w:t>
      </w:r>
      <w:r>
        <w:rPr>
          <w:rFonts w:eastAsia="Times New Roman" w:hint="cs"/>
          <w:rtl/>
        </w:rPr>
        <w:t>.</w:t>
      </w:r>
    </w:p>
    <w:p w14:paraId="25626A33" w14:textId="77777777" w:rsidR="00273A4A" w:rsidRDefault="00273A4A" w:rsidP="000325E9">
      <w:pPr>
        <w:numPr>
          <w:ilvl w:val="0"/>
          <w:numId w:val="26"/>
        </w:numPr>
        <w:shd w:val="clear" w:color="auto" w:fill="F7D9EE"/>
        <w:spacing w:after="0"/>
        <w:ind w:left="360" w:right="0"/>
        <w:jc w:val="both"/>
        <w:rPr>
          <w:rFonts w:eastAsia="Times New Roman"/>
          <w:b/>
          <w:bCs/>
        </w:rPr>
      </w:pPr>
      <w:r>
        <w:rPr>
          <w:rFonts w:eastAsia="Times New Roman" w:hint="cs"/>
          <w:b/>
          <w:bCs/>
          <w:rtl/>
        </w:rPr>
        <w:t>טעות סופר</w:t>
      </w:r>
    </w:p>
    <w:p w14:paraId="4B90E53E" w14:textId="77777777" w:rsidR="00273A4A" w:rsidRDefault="00273A4A" w:rsidP="000325E9">
      <w:pPr>
        <w:numPr>
          <w:ilvl w:val="1"/>
          <w:numId w:val="26"/>
        </w:numPr>
        <w:spacing w:after="0"/>
        <w:ind w:left="720" w:right="0"/>
        <w:jc w:val="both"/>
        <w:rPr>
          <w:rFonts w:eastAsia="Times New Roman"/>
          <w:i/>
          <w:iCs/>
        </w:rPr>
      </w:pPr>
      <w:r>
        <w:rPr>
          <w:rFonts w:eastAsia="Times New Roman" w:hint="cs"/>
          <w:b/>
          <w:bCs/>
          <w:rtl/>
        </w:rPr>
        <w:t>ס' 16 לחוק החוזים החלק הכללי</w:t>
      </w:r>
      <w:r>
        <w:rPr>
          <w:rFonts w:eastAsia="Times New Roman" w:hint="cs"/>
          <w:rtl/>
        </w:rPr>
        <w:t xml:space="preserve"> </w:t>
      </w:r>
      <w:r>
        <w:rPr>
          <w:rFonts w:eastAsia="Times New Roman" w:hint="cs"/>
          <w:i/>
          <w:iCs/>
          <w:rtl/>
        </w:rPr>
        <w:t>"נפלה בחוזה טעות סופר או טעות כיוצא בה, יתוקן החוזה לפי אומד דעת הצדדים ואין הטעות עילה לביטול החוזה".</w:t>
      </w:r>
    </w:p>
    <w:p w14:paraId="10B756A4" w14:textId="77777777" w:rsidR="00273A4A" w:rsidRDefault="00273A4A" w:rsidP="000325E9">
      <w:pPr>
        <w:numPr>
          <w:ilvl w:val="1"/>
          <w:numId w:val="26"/>
        </w:numPr>
        <w:spacing w:after="0"/>
        <w:ind w:left="720" w:right="0"/>
        <w:jc w:val="both"/>
        <w:rPr>
          <w:rFonts w:eastAsia="Times New Roman"/>
          <w:i/>
          <w:iCs/>
        </w:rPr>
      </w:pPr>
      <w:r>
        <w:rPr>
          <w:rFonts w:eastAsia="Times New Roman" w:hint="cs"/>
          <w:rtl/>
        </w:rPr>
        <w:t>לא מקרה של פגם ברצון אלא מקרה בו החוזה הכתוב לא משקף את רצון הצדדים.</w:t>
      </w:r>
    </w:p>
    <w:p w14:paraId="64838042" w14:textId="77777777" w:rsidR="00273A4A" w:rsidRDefault="00273A4A" w:rsidP="000325E9">
      <w:pPr>
        <w:numPr>
          <w:ilvl w:val="0"/>
          <w:numId w:val="26"/>
        </w:numPr>
        <w:shd w:val="clear" w:color="auto" w:fill="F7D9EE"/>
        <w:spacing w:after="0"/>
        <w:ind w:left="360" w:right="0"/>
        <w:jc w:val="both"/>
        <w:rPr>
          <w:rFonts w:eastAsia="Times New Roman"/>
        </w:rPr>
      </w:pPr>
      <w:r>
        <w:rPr>
          <w:rFonts w:eastAsia="Times New Roman" w:hint="cs"/>
          <w:b/>
          <w:bCs/>
          <w:rtl/>
        </w:rPr>
        <w:t xml:space="preserve">אכיפה </w:t>
      </w:r>
    </w:p>
    <w:p w14:paraId="23DC4409" w14:textId="77777777" w:rsidR="00273A4A" w:rsidRDefault="00273A4A" w:rsidP="000325E9">
      <w:pPr>
        <w:pStyle w:val="a9"/>
        <w:numPr>
          <w:ilvl w:val="1"/>
          <w:numId w:val="26"/>
        </w:numPr>
        <w:ind w:left="720" w:right="0"/>
        <w:rPr>
          <w:color w:val="000000" w:themeColor="text1"/>
        </w:rPr>
      </w:pPr>
      <w:r>
        <w:rPr>
          <w:rFonts w:hint="cs"/>
          <w:color w:val="000000" w:themeColor="text1"/>
          <w:rtl/>
        </w:rPr>
        <w:t>בנסיבות שבהן לא ניתן ביטול לפי ס' 14ב האם יש לאפשר סעד אכיפה?</w:t>
      </w:r>
    </w:p>
    <w:p w14:paraId="542AE1DD" w14:textId="77777777" w:rsidR="00273A4A" w:rsidRDefault="00273A4A" w:rsidP="000325E9">
      <w:pPr>
        <w:pStyle w:val="a9"/>
        <w:numPr>
          <w:ilvl w:val="2"/>
          <w:numId w:val="26"/>
        </w:numPr>
        <w:ind w:left="1080" w:right="0"/>
        <w:rPr>
          <w:rFonts w:hint="cs"/>
          <w:color w:val="000000" w:themeColor="text1"/>
          <w:rtl/>
        </w:rPr>
      </w:pPr>
      <w:r>
        <w:rPr>
          <w:rFonts w:hint="cs"/>
          <w:b/>
          <w:bCs/>
          <w:color w:val="000000" w:themeColor="text1"/>
          <w:rtl/>
        </w:rPr>
        <w:t xml:space="preserve">פס"ד אבדני נ </w:t>
      </w:r>
      <w:proofErr w:type="spellStart"/>
      <w:r>
        <w:rPr>
          <w:rFonts w:hint="cs"/>
          <w:b/>
          <w:bCs/>
          <w:color w:val="000000" w:themeColor="text1"/>
          <w:rtl/>
        </w:rPr>
        <w:t>קסוטו</w:t>
      </w:r>
      <w:proofErr w:type="spellEnd"/>
      <w:r>
        <w:rPr>
          <w:rFonts w:hint="cs"/>
          <w:color w:val="000000" w:themeColor="text1"/>
          <w:rtl/>
        </w:rPr>
        <w:t>- טעות לגבי הממכר, בעלות לעומת זכות לחכירה ל-25 שנה</w:t>
      </w:r>
    </w:p>
    <w:p w14:paraId="0C27B7E6" w14:textId="77777777" w:rsidR="00273A4A" w:rsidRDefault="00273A4A" w:rsidP="000325E9">
      <w:pPr>
        <w:pStyle w:val="a9"/>
        <w:numPr>
          <w:ilvl w:val="3"/>
          <w:numId w:val="26"/>
        </w:numPr>
        <w:ind w:left="1440" w:right="0"/>
        <w:rPr>
          <w:rFonts w:hint="cs"/>
          <w:color w:val="000000" w:themeColor="text1"/>
          <w:rtl/>
        </w:rPr>
      </w:pPr>
      <w:r>
        <w:rPr>
          <w:rFonts w:hint="cs"/>
          <w:color w:val="000000" w:themeColor="text1"/>
          <w:rtl/>
        </w:rPr>
        <w:t>במחוזי- אין זכות ביטול, אבל לא ניתנה אכיפה. אכיפת חוזה שנכרת לאור טעות תהיה לא צודקת בנסיבות העניין. זאת לא הלכה מחייבת אך זו העמדה המקובלת מהפסיקה.</w:t>
      </w:r>
    </w:p>
    <w:p w14:paraId="6AC6B982" w14:textId="77777777" w:rsidR="00273A4A" w:rsidRDefault="00273A4A" w:rsidP="000325E9">
      <w:pPr>
        <w:pStyle w:val="a9"/>
        <w:numPr>
          <w:ilvl w:val="3"/>
          <w:numId w:val="26"/>
        </w:numPr>
        <w:ind w:left="1440" w:right="0"/>
        <w:rPr>
          <w:rFonts w:hint="cs"/>
          <w:color w:val="000000" w:themeColor="text1"/>
          <w:rtl/>
        </w:rPr>
      </w:pPr>
      <w:r>
        <w:rPr>
          <w:rFonts w:hint="cs"/>
          <w:color w:val="000000" w:themeColor="text1"/>
          <w:rtl/>
        </w:rPr>
        <w:t>בעליון הערעור נסב על גובה ההשבה ולכן העמדה של המחוזי לא נהפכה.</w:t>
      </w:r>
    </w:p>
    <w:p w14:paraId="5BDC5CE0" w14:textId="18AF33A4" w:rsidR="00273A4A" w:rsidRPr="00ED0CD9" w:rsidRDefault="00273A4A" w:rsidP="000325E9">
      <w:pPr>
        <w:pStyle w:val="1"/>
        <w:shd w:val="clear" w:color="auto" w:fill="8EAADB" w:themeFill="accent1" w:themeFillTint="99"/>
        <w:jc w:val="center"/>
        <w:rPr>
          <w:rFonts w:eastAsia="Times New Roman" w:hint="cs"/>
          <w:color w:val="FFFFFF" w:themeColor="background1"/>
          <w:rtl/>
        </w:rPr>
      </w:pPr>
      <w:bookmarkStart w:id="10" w:name="_Toc91156851"/>
      <w:r w:rsidRPr="00ED0CD9">
        <w:rPr>
          <w:rFonts w:eastAsia="Times New Roman" w:hint="cs"/>
          <w:color w:val="FFFFFF" w:themeColor="background1"/>
          <w:rtl/>
        </w:rPr>
        <w:t>פגמים בכריתה</w:t>
      </w:r>
      <w:r w:rsidR="00ED0CD9" w:rsidRPr="00ED0CD9">
        <w:rPr>
          <w:rFonts w:eastAsia="Times New Roman" w:hint="cs"/>
          <w:color w:val="FFFFFF" w:themeColor="background1"/>
          <w:rtl/>
        </w:rPr>
        <w:t xml:space="preserve"> - </w:t>
      </w:r>
      <w:r w:rsidRPr="00ED0CD9">
        <w:rPr>
          <w:rFonts w:eastAsia="Times New Roman" w:hint="cs"/>
          <w:color w:val="FFFFFF" w:themeColor="background1"/>
          <w:rtl/>
        </w:rPr>
        <w:t>הטעיה</w:t>
      </w:r>
      <w:bookmarkEnd w:id="10"/>
    </w:p>
    <w:p w14:paraId="2FE3EE38" w14:textId="77777777" w:rsidR="00273A4A" w:rsidRDefault="00273A4A" w:rsidP="000325E9">
      <w:pPr>
        <w:numPr>
          <w:ilvl w:val="0"/>
          <w:numId w:val="27"/>
        </w:numPr>
        <w:shd w:val="clear" w:color="auto" w:fill="D9E2F3" w:themeFill="accent1" w:themeFillTint="33"/>
        <w:spacing w:after="0"/>
        <w:ind w:left="360" w:right="0"/>
        <w:jc w:val="both"/>
        <w:rPr>
          <w:rFonts w:eastAsia="Times New Roman"/>
          <w:b/>
          <w:bCs/>
        </w:rPr>
      </w:pPr>
      <w:r>
        <w:rPr>
          <w:rFonts w:eastAsia="Times New Roman" w:hint="cs"/>
          <w:b/>
          <w:bCs/>
          <w:rtl/>
        </w:rPr>
        <w:t>שאלת יסודיות הטעות:</w:t>
      </w:r>
    </w:p>
    <w:p w14:paraId="5636A2F3" w14:textId="77777777" w:rsidR="00273A4A" w:rsidRDefault="00273A4A" w:rsidP="000325E9">
      <w:pPr>
        <w:numPr>
          <w:ilvl w:val="1"/>
          <w:numId w:val="27"/>
        </w:numPr>
        <w:spacing w:after="0"/>
        <w:ind w:left="720" w:right="0"/>
        <w:jc w:val="both"/>
        <w:rPr>
          <w:rFonts w:eastAsia="Times New Roman" w:hint="cs"/>
          <w:rtl/>
        </w:rPr>
      </w:pPr>
      <w:r>
        <w:rPr>
          <w:rFonts w:eastAsia="Times New Roman" w:hint="cs"/>
          <w:rtl/>
        </w:rPr>
        <w:t xml:space="preserve">ס' 15 </w:t>
      </w:r>
      <w:r>
        <w:rPr>
          <w:rFonts w:eastAsia="Times New Roman" w:hint="cs"/>
          <w:b/>
          <w:bCs/>
          <w:rtl/>
        </w:rPr>
        <w:t>לא דורש שהטעות תהיה יסודית</w:t>
      </w:r>
      <w:r>
        <w:rPr>
          <w:rFonts w:eastAsia="Times New Roman" w:hint="cs"/>
          <w:rtl/>
        </w:rPr>
        <w:t xml:space="preserve"> - כלומר גם אם המטעה לא ידע שזה משהו חשוב עדיין קיימת לקונה זכות ביטול (לעומת ס' 14 שם אין זכות ביטול אם הטעות לא יסודית).</w:t>
      </w:r>
    </w:p>
    <w:p w14:paraId="09161E7F" w14:textId="77777777" w:rsidR="00273A4A" w:rsidRDefault="00273A4A" w:rsidP="000325E9">
      <w:pPr>
        <w:numPr>
          <w:ilvl w:val="2"/>
          <w:numId w:val="27"/>
        </w:numPr>
        <w:spacing w:after="0"/>
        <w:ind w:left="1080" w:right="0"/>
        <w:jc w:val="both"/>
        <w:rPr>
          <w:rFonts w:eastAsia="Times New Roman" w:hint="cs"/>
          <w:rtl/>
        </w:rPr>
      </w:pPr>
      <w:r>
        <w:rPr>
          <w:rFonts w:eastAsia="Times New Roman" w:hint="cs"/>
          <w:rtl/>
        </w:rPr>
        <w:lastRenderedPageBreak/>
        <w:t>יכול להיות בעייתי כאשר ישנה הטעיה בתו"ל (בארה"ב יש לכך פתרון, אם ההטעיה בתו"ל היא לא יסודית אי אפשר לבטל).</w:t>
      </w:r>
    </w:p>
    <w:p w14:paraId="309C95ED" w14:textId="77777777" w:rsidR="00273A4A" w:rsidRDefault="00273A4A" w:rsidP="000325E9">
      <w:pPr>
        <w:numPr>
          <w:ilvl w:val="2"/>
          <w:numId w:val="27"/>
        </w:numPr>
        <w:spacing w:after="0"/>
        <w:ind w:left="1080" w:right="0"/>
        <w:jc w:val="both"/>
        <w:rPr>
          <w:rFonts w:eastAsia="Times New Roman" w:hint="cs"/>
          <w:rtl/>
        </w:rPr>
      </w:pPr>
      <w:r>
        <w:rPr>
          <w:rFonts w:eastAsia="Times New Roman" w:hint="cs"/>
          <w:rtl/>
        </w:rPr>
        <w:t>למרות שאין דרישה של יסודיות בתי המשפט בישראל לא ממהרים לבטל חוזה על סמך הטעיה לא יסודית. ביהמ"ש במקרים רבים לא מבטל את החוזה עקב טעות לא יסודית בעזרת ניתוק הקשר הסיבתי.</w:t>
      </w:r>
    </w:p>
    <w:p w14:paraId="023069E3" w14:textId="77777777" w:rsidR="00273A4A" w:rsidRDefault="00273A4A" w:rsidP="000325E9">
      <w:pPr>
        <w:numPr>
          <w:ilvl w:val="1"/>
          <w:numId w:val="27"/>
        </w:numPr>
        <w:spacing w:after="0"/>
        <w:ind w:left="720" w:right="0"/>
        <w:jc w:val="both"/>
        <w:rPr>
          <w:rFonts w:eastAsia="Times New Roman" w:hint="cs"/>
          <w:b/>
          <w:bCs/>
          <w:rtl/>
        </w:rPr>
      </w:pPr>
      <w:r>
        <w:rPr>
          <w:rFonts w:eastAsia="Times New Roman" w:hint="cs"/>
          <w:rtl/>
        </w:rPr>
        <w:t>דוגמאות ליסודיות הטעות בדלת האחורית –</w:t>
      </w:r>
    </w:p>
    <w:p w14:paraId="165AD334" w14:textId="77777777" w:rsidR="00273A4A" w:rsidRDefault="00273A4A" w:rsidP="000325E9">
      <w:pPr>
        <w:numPr>
          <w:ilvl w:val="2"/>
          <w:numId w:val="27"/>
        </w:numPr>
        <w:spacing w:after="0"/>
        <w:ind w:left="1080" w:right="0"/>
        <w:jc w:val="both"/>
        <w:rPr>
          <w:rFonts w:eastAsia="Times New Roman"/>
          <w:b/>
          <w:bCs/>
        </w:rPr>
      </w:pPr>
      <w:r>
        <w:rPr>
          <w:rFonts w:eastAsia="Times New Roman"/>
          <w:rtl/>
        </w:rPr>
        <w:t xml:space="preserve"> </w:t>
      </w:r>
      <w:r>
        <w:rPr>
          <w:rFonts w:eastAsia="Times New Roman" w:hint="cs"/>
          <w:b/>
          <w:bCs/>
          <w:rtl/>
        </w:rPr>
        <w:t>ולנטין נ' ולנטין</w:t>
      </w:r>
    </w:p>
    <w:p w14:paraId="35652C0A" w14:textId="77777777" w:rsidR="00273A4A" w:rsidRDefault="00273A4A" w:rsidP="000325E9">
      <w:pPr>
        <w:numPr>
          <w:ilvl w:val="3"/>
          <w:numId w:val="27"/>
        </w:numPr>
        <w:spacing w:after="0"/>
        <w:ind w:left="1440" w:right="0"/>
        <w:jc w:val="both"/>
        <w:rPr>
          <w:rFonts w:eastAsia="Times New Roman" w:hint="cs"/>
          <w:rtl/>
        </w:rPr>
      </w:pPr>
      <w:r>
        <w:rPr>
          <w:rFonts w:eastAsia="Times New Roman" w:hint="cs"/>
          <w:rtl/>
        </w:rPr>
        <w:t>לטענת הבעל החוזה הראשון נחתם עקב טעות ולכן כל הסכם לאחריו נחתם בעקבות הטעות בחוזה הראשון. לכן יש ההטעיה בחוזה 1 השפיעה והטעתה את חוזה 2 ו3.</w:t>
      </w:r>
    </w:p>
    <w:p w14:paraId="05574451" w14:textId="77777777" w:rsidR="00273A4A" w:rsidRDefault="00273A4A" w:rsidP="000325E9">
      <w:pPr>
        <w:numPr>
          <w:ilvl w:val="3"/>
          <w:numId w:val="27"/>
        </w:numPr>
        <w:spacing w:after="0"/>
        <w:ind w:left="1440" w:right="0"/>
        <w:jc w:val="both"/>
        <w:rPr>
          <w:rFonts w:eastAsia="Times New Roman" w:hint="cs"/>
          <w:rtl/>
        </w:rPr>
      </w:pPr>
      <w:r>
        <w:rPr>
          <w:rFonts w:eastAsia="Times New Roman" w:hint="cs"/>
          <w:rtl/>
        </w:rPr>
        <w:t>בית המשפט ניתק את הקשר בין ההסכמים - מהלך קשה, אלמלא הסכם 1 לא בהכרח היו נחתמים חוזה 2 ו3. ולכן ישם קשר סיבתי בין ההסכמים. אם זאת הדרך להצדיק את ההלכה בבית המשפט העליון היא - הבעל לא טען שיש קשר סיבתי בין החוזים.</w:t>
      </w:r>
    </w:p>
    <w:p w14:paraId="7FE4923E" w14:textId="77777777" w:rsidR="00273A4A" w:rsidRDefault="00273A4A" w:rsidP="000325E9">
      <w:pPr>
        <w:numPr>
          <w:ilvl w:val="3"/>
          <w:numId w:val="27"/>
        </w:numPr>
        <w:spacing w:after="0"/>
        <w:ind w:left="1440" w:right="0"/>
        <w:jc w:val="both"/>
        <w:rPr>
          <w:rFonts w:eastAsia="Times New Roman" w:hint="cs"/>
          <w:rtl/>
        </w:rPr>
      </w:pPr>
      <w:r>
        <w:rPr>
          <w:rFonts w:eastAsia="Times New Roman" w:hint="cs"/>
          <w:rtl/>
        </w:rPr>
        <w:t>משום שהטעות לא יסודית ביהמ"ש טוען שניתק הקשר הסיבתי בין הטעות להטעיה.</w:t>
      </w:r>
    </w:p>
    <w:p w14:paraId="7ECB44EA" w14:textId="77777777" w:rsidR="00273A4A" w:rsidRDefault="00273A4A" w:rsidP="000325E9">
      <w:pPr>
        <w:numPr>
          <w:ilvl w:val="2"/>
          <w:numId w:val="27"/>
        </w:numPr>
        <w:spacing w:after="0"/>
        <w:ind w:left="1080" w:right="0"/>
        <w:jc w:val="both"/>
        <w:rPr>
          <w:rFonts w:eastAsia="Times New Roman" w:hint="cs"/>
          <w:b/>
          <w:bCs/>
          <w:rtl/>
        </w:rPr>
      </w:pPr>
      <w:proofErr w:type="spellStart"/>
      <w:r>
        <w:rPr>
          <w:rFonts w:eastAsia="Times New Roman" w:hint="cs"/>
          <w:b/>
          <w:bCs/>
          <w:rtl/>
        </w:rPr>
        <w:t>פופסקו</w:t>
      </w:r>
      <w:proofErr w:type="spellEnd"/>
      <w:r>
        <w:rPr>
          <w:rFonts w:eastAsia="Times New Roman" w:hint="cs"/>
          <w:b/>
          <w:bCs/>
          <w:rtl/>
        </w:rPr>
        <w:t xml:space="preserve"> נ' עיריית חיפה </w:t>
      </w:r>
    </w:p>
    <w:p w14:paraId="571FB087" w14:textId="77777777" w:rsidR="00273A4A" w:rsidRDefault="00273A4A" w:rsidP="000325E9">
      <w:pPr>
        <w:numPr>
          <w:ilvl w:val="3"/>
          <w:numId w:val="27"/>
        </w:numPr>
        <w:spacing w:after="0"/>
        <w:ind w:left="1440" w:right="0"/>
        <w:jc w:val="both"/>
        <w:rPr>
          <w:rFonts w:eastAsia="Times New Roman"/>
        </w:rPr>
      </w:pPr>
      <w:r>
        <w:rPr>
          <w:rFonts w:eastAsia="Times New Roman" w:hint="cs"/>
          <w:rtl/>
        </w:rPr>
        <w:t>עולה חדש שמעוניין להקים פרק שעשועים בחיפה. הציג מצג שווא לגבי יכולותיו הכלכליות. בגלל שהעירייה שמה בחוזה מנגנונים שפותרים אותה מנזקים עקב החוזה במידה והאדם במצב כלכלי לא טוב ביהמ"ש קבע שכל עירייה אחרת הייתה מתקשרת ולכן אין עילת ביטול.</w:t>
      </w:r>
    </w:p>
    <w:p w14:paraId="75C41E0E" w14:textId="77777777" w:rsidR="00273A4A" w:rsidRDefault="00273A4A" w:rsidP="000325E9">
      <w:pPr>
        <w:numPr>
          <w:ilvl w:val="3"/>
          <w:numId w:val="27"/>
        </w:numPr>
        <w:spacing w:after="0"/>
        <w:ind w:left="1440" w:right="0"/>
        <w:jc w:val="both"/>
        <w:rPr>
          <w:rFonts w:eastAsia="Times New Roman" w:hint="cs"/>
          <w:rtl/>
        </w:rPr>
      </w:pPr>
      <w:r>
        <w:rPr>
          <w:rFonts w:eastAsia="Times New Roman" w:hint="cs"/>
          <w:rtl/>
        </w:rPr>
        <w:t>בעצם בעקבות התניות בחוזה ביהמ"ש טען שההטעיה לא קשורה להיקשרות לחוזה. כי סביר להניח שהיו מתקשרים בחוזה בכל מקרה.</w:t>
      </w:r>
    </w:p>
    <w:p w14:paraId="7FC1F851" w14:textId="77777777" w:rsidR="00273A4A" w:rsidRDefault="00273A4A" w:rsidP="000325E9">
      <w:pPr>
        <w:numPr>
          <w:ilvl w:val="0"/>
          <w:numId w:val="27"/>
        </w:numPr>
        <w:shd w:val="clear" w:color="auto" w:fill="D9E2F3" w:themeFill="accent1" w:themeFillTint="33"/>
        <w:spacing w:after="0"/>
        <w:ind w:left="360" w:right="0"/>
        <w:jc w:val="both"/>
        <w:rPr>
          <w:rFonts w:eastAsia="Times New Roman"/>
          <w:b/>
          <w:bCs/>
        </w:rPr>
      </w:pPr>
      <w:r>
        <w:rPr>
          <w:rFonts w:eastAsia="Times New Roman" w:hint="cs"/>
          <w:b/>
          <w:bCs/>
          <w:rtl/>
        </w:rPr>
        <w:t>הטעיה בתו"ל</w:t>
      </w:r>
    </w:p>
    <w:p w14:paraId="4F6037BB" w14:textId="77777777" w:rsidR="00273A4A" w:rsidRDefault="00273A4A" w:rsidP="000325E9">
      <w:pPr>
        <w:numPr>
          <w:ilvl w:val="1"/>
          <w:numId w:val="27"/>
        </w:numPr>
        <w:ind w:left="720" w:right="0"/>
        <w:rPr>
          <w:rFonts w:hint="cs"/>
          <w:color w:val="000000" w:themeColor="text1"/>
          <w:rtl/>
        </w:rPr>
      </w:pPr>
      <w:r>
        <w:rPr>
          <w:rFonts w:hint="cs"/>
          <w:b/>
          <w:bCs/>
          <w:color w:val="000000" w:themeColor="text1"/>
          <w:rtl/>
        </w:rPr>
        <w:t>מצג שווא רשלני בתום לב-</w:t>
      </w:r>
      <w:r>
        <w:rPr>
          <w:rFonts w:hint="cs"/>
          <w:color w:val="000000" w:themeColor="text1"/>
          <w:rtl/>
        </w:rPr>
        <w:t xml:space="preserve"> לא הייתה כוונה להטעות אך אדם סביר לא היה מטעה- הייתה התרשלות.</w:t>
      </w:r>
    </w:p>
    <w:p w14:paraId="3946E7F6" w14:textId="77777777" w:rsidR="00273A4A" w:rsidRDefault="00273A4A" w:rsidP="000325E9">
      <w:pPr>
        <w:numPr>
          <w:ilvl w:val="1"/>
          <w:numId w:val="27"/>
        </w:numPr>
        <w:ind w:left="720" w:right="0"/>
        <w:rPr>
          <w:rFonts w:hint="cs"/>
          <w:color w:val="000000" w:themeColor="text1"/>
          <w:rtl/>
        </w:rPr>
      </w:pPr>
      <w:r>
        <w:rPr>
          <w:rFonts w:hint="cs"/>
          <w:b/>
          <w:bCs/>
          <w:color w:val="000000" w:themeColor="text1"/>
          <w:rtl/>
        </w:rPr>
        <w:t>מצג שווא לא רשלני</w:t>
      </w:r>
      <w:r>
        <w:rPr>
          <w:rFonts w:hint="cs"/>
          <w:color w:val="000000" w:themeColor="text1"/>
          <w:rtl/>
        </w:rPr>
        <w:t xml:space="preserve"> (שאמצעים סבירים לא היו יכולים למנוע את מצג השווא), </w:t>
      </w:r>
      <w:r>
        <w:rPr>
          <w:rFonts w:hint="cs"/>
          <w:b/>
          <w:bCs/>
          <w:color w:val="000000" w:themeColor="text1"/>
          <w:rtl/>
        </w:rPr>
        <w:t>בתום לב</w:t>
      </w:r>
      <w:r>
        <w:rPr>
          <w:rFonts w:hint="cs"/>
          <w:color w:val="000000" w:themeColor="text1"/>
          <w:rtl/>
        </w:rPr>
        <w:t xml:space="preserve"> - טעות תמימה שלא היה אפשר להימנע ממנה</w:t>
      </w:r>
      <w:r>
        <w:rPr>
          <w:rFonts w:eastAsia="Times New Roman" w:hint="cs"/>
          <w:rtl/>
        </w:rPr>
        <w:t>.</w:t>
      </w:r>
    </w:p>
    <w:p w14:paraId="703D98D6" w14:textId="77777777" w:rsidR="00273A4A" w:rsidRDefault="00273A4A" w:rsidP="000325E9">
      <w:pPr>
        <w:numPr>
          <w:ilvl w:val="1"/>
          <w:numId w:val="27"/>
        </w:numPr>
        <w:spacing w:after="0"/>
        <w:ind w:left="720" w:right="0"/>
        <w:jc w:val="both"/>
        <w:rPr>
          <w:rFonts w:eastAsia="Times New Roman" w:hint="cs"/>
          <w:rtl/>
        </w:rPr>
      </w:pPr>
      <w:r>
        <w:rPr>
          <w:rFonts w:eastAsia="Times New Roman" w:hint="cs"/>
          <w:b/>
          <w:bCs/>
          <w:rtl/>
        </w:rPr>
        <w:t xml:space="preserve">בעיה: </w:t>
      </w:r>
      <w:r>
        <w:rPr>
          <w:rFonts w:eastAsia="Times New Roman" w:hint="cs"/>
          <w:rtl/>
        </w:rPr>
        <w:t xml:space="preserve">ניתן לבטל גם אם הטעות לא יסודית וגם אם הצד הטועה היה יכול לאתר את הטעות ולהימנע ממנה בקלות ולא נוצר קושי לתמרץ אנשים לוודא שאין טעויות. </w:t>
      </w:r>
      <w:r>
        <w:rPr>
          <w:rFonts w:eastAsia="Times New Roman" w:hint="cs"/>
          <w:b/>
          <w:bCs/>
          <w:rtl/>
        </w:rPr>
        <w:t>פתרון</w:t>
      </w:r>
      <w:r>
        <w:rPr>
          <w:rFonts w:eastAsia="Times New Roman" w:hint="cs"/>
          <w:rtl/>
        </w:rPr>
        <w:t>: במקרים בהם הטעות לא יסודית אולי ראוי להשתמש ב14ב שנותן לביהמ"ש שיקול לגבי הביטול.</w:t>
      </w:r>
    </w:p>
    <w:p w14:paraId="061D4D18" w14:textId="77777777" w:rsidR="00273A4A" w:rsidRDefault="00273A4A" w:rsidP="000325E9">
      <w:pPr>
        <w:numPr>
          <w:ilvl w:val="0"/>
          <w:numId w:val="27"/>
        </w:numPr>
        <w:shd w:val="clear" w:color="auto" w:fill="D9E2F3" w:themeFill="accent1" w:themeFillTint="33"/>
        <w:spacing w:after="0"/>
        <w:ind w:left="360" w:right="0"/>
        <w:jc w:val="both"/>
        <w:rPr>
          <w:rFonts w:eastAsia="Times New Roman" w:hint="cs"/>
          <w:rtl/>
        </w:rPr>
      </w:pPr>
      <w:r>
        <w:rPr>
          <w:rFonts w:eastAsia="Times New Roman" w:hint="cs"/>
          <w:b/>
          <w:bCs/>
          <w:rtl/>
        </w:rPr>
        <w:t xml:space="preserve">הטעיה מטעמו של אחר - </w:t>
      </w:r>
      <w:r>
        <w:rPr>
          <w:rFonts w:eastAsia="Times New Roman" w:hint="cs"/>
          <w:rtl/>
        </w:rPr>
        <w:t>סעיף 2 לחוק השליחות וסעיף 15 לחוק החוזים.</w:t>
      </w:r>
    </w:p>
    <w:p w14:paraId="2D23553B" w14:textId="77777777" w:rsidR="00273A4A" w:rsidRDefault="00273A4A" w:rsidP="000325E9">
      <w:pPr>
        <w:numPr>
          <w:ilvl w:val="1"/>
          <w:numId w:val="27"/>
        </w:numPr>
        <w:spacing w:after="0"/>
        <w:ind w:left="720" w:right="0"/>
        <w:jc w:val="both"/>
        <w:rPr>
          <w:rFonts w:eastAsia="Times New Roman" w:hint="cs"/>
          <w:rtl/>
        </w:rPr>
      </w:pPr>
      <w:r>
        <w:rPr>
          <w:rFonts w:eastAsia="Times New Roman" w:hint="cs"/>
          <w:rtl/>
        </w:rPr>
        <w:t>סעיף 2 מגדיר שולח ושלוח. "שלוחו של אדם כמותו, פעולת השלוח לרבות ידיעתו וכוונתו מחייבת ומזכה.. את השולח".</w:t>
      </w:r>
    </w:p>
    <w:p w14:paraId="3F898529" w14:textId="77777777" w:rsidR="00273A4A" w:rsidRDefault="00273A4A" w:rsidP="000325E9">
      <w:pPr>
        <w:numPr>
          <w:ilvl w:val="2"/>
          <w:numId w:val="27"/>
        </w:numPr>
        <w:spacing w:after="0"/>
        <w:ind w:left="1080" w:right="0"/>
        <w:jc w:val="both"/>
        <w:rPr>
          <w:rFonts w:eastAsia="Times New Roman"/>
        </w:rPr>
      </w:pPr>
      <w:r>
        <w:rPr>
          <w:rFonts w:eastAsia="Times New Roman" w:hint="cs"/>
          <w:rtl/>
        </w:rPr>
        <w:t xml:space="preserve">כל פעולה שעשה השלוח מחייבת את השולח לרבות </w:t>
      </w:r>
      <w:proofErr w:type="spellStart"/>
      <w:r>
        <w:rPr>
          <w:rFonts w:eastAsia="Times New Roman" w:hint="cs"/>
          <w:rtl/>
        </w:rPr>
        <w:t>הטעייה</w:t>
      </w:r>
      <w:proofErr w:type="spellEnd"/>
      <w:r>
        <w:rPr>
          <w:rFonts w:eastAsia="Times New Roman" w:hint="cs"/>
          <w:rtl/>
        </w:rPr>
        <w:t xml:space="preserve"> שהשלוח הטעה את הצד השני. לכן, כביכול אין צורך בחלק "אחר מטעמו" ב- ס' 15, כי אנו רואים את הפעולה של השלוח כפעולה של השולח לפי ס'2 לחוק השליחות.</w:t>
      </w:r>
    </w:p>
    <w:p w14:paraId="19C64FBC" w14:textId="77777777" w:rsidR="00273A4A" w:rsidRDefault="00273A4A" w:rsidP="000325E9">
      <w:pPr>
        <w:numPr>
          <w:ilvl w:val="1"/>
          <w:numId w:val="27"/>
        </w:numPr>
        <w:spacing w:after="0"/>
        <w:ind w:left="720" w:right="0"/>
        <w:jc w:val="both"/>
        <w:rPr>
          <w:rFonts w:eastAsia="Times New Roman"/>
        </w:rPr>
      </w:pPr>
      <w:r>
        <w:rPr>
          <w:rFonts w:eastAsia="Times New Roman" w:hint="cs"/>
          <w:rtl/>
        </w:rPr>
        <w:t xml:space="preserve"> סעיף 15 מגדיר "אחר מטעמו". אחר מטעמו </w:t>
      </w:r>
      <w:r>
        <w:rPr>
          <w:rFonts w:eastAsia="Times New Roman" w:hint="cs"/>
          <w:b/>
          <w:bCs/>
          <w:rtl/>
        </w:rPr>
        <w:t>רחב יותר</w:t>
      </w:r>
      <w:r>
        <w:rPr>
          <w:rFonts w:eastAsia="Times New Roman" w:hint="cs"/>
          <w:rtl/>
        </w:rPr>
        <w:t xml:space="preserve"> משלוח לפי חוק השלוחים. מספיקה פעולה בהתאם להוראות, או בהסכמה של הצד השני כדי להיות אחראי לנזקים שצד שלישי גרם מטעמו.</w:t>
      </w:r>
    </w:p>
    <w:p w14:paraId="67EDB0F7" w14:textId="77777777" w:rsidR="00273A4A" w:rsidRDefault="00273A4A" w:rsidP="000325E9">
      <w:pPr>
        <w:numPr>
          <w:ilvl w:val="2"/>
          <w:numId w:val="27"/>
        </w:numPr>
        <w:spacing w:after="0"/>
        <w:ind w:left="1080" w:right="0"/>
        <w:jc w:val="both"/>
        <w:rPr>
          <w:rFonts w:eastAsia="Times New Roman" w:hint="cs"/>
          <w:rtl/>
        </w:rPr>
      </w:pPr>
      <w:r>
        <w:rPr>
          <w:rFonts w:eastAsia="Times New Roman" w:hint="cs"/>
          <w:rtl/>
        </w:rPr>
        <w:lastRenderedPageBreak/>
        <w:t>הדרישה היא שהמטעה פועל מטעמו של הצד השני, גם אם ההטעיה עצמה לא הייתה מטעמו אל היא של "האחר מטעמו". אם אדם פועל מטעמו של אחר גם אם הוא לא מטעה אותו מטעמו של האחר אלא על דעת עצמו יש עילת ביטול כי הפעולה עצמה היא מטעמו של צד לחוזה.</w:t>
      </w:r>
    </w:p>
    <w:p w14:paraId="24AAF37C" w14:textId="77777777" w:rsidR="00273A4A" w:rsidRDefault="00273A4A" w:rsidP="000325E9">
      <w:pPr>
        <w:numPr>
          <w:ilvl w:val="3"/>
          <w:numId w:val="27"/>
        </w:numPr>
        <w:spacing w:after="0"/>
        <w:ind w:left="1440" w:right="0"/>
        <w:jc w:val="both"/>
        <w:rPr>
          <w:rFonts w:eastAsia="Times New Roman" w:hint="cs"/>
          <w:rtl/>
        </w:rPr>
      </w:pPr>
      <w:r>
        <w:rPr>
          <w:rFonts w:eastAsia="Times New Roman" w:hint="cs"/>
          <w:rtl/>
        </w:rPr>
        <w:t xml:space="preserve">דוגמה: נציג מכירות מטעה לקוח, האחריות היא של החברה. האחר מטעמו של החברה הוא נציג המכירות.  </w:t>
      </w:r>
    </w:p>
    <w:p w14:paraId="4D4BAA46" w14:textId="77777777" w:rsidR="00273A4A" w:rsidRDefault="00273A4A" w:rsidP="000325E9">
      <w:pPr>
        <w:numPr>
          <w:ilvl w:val="1"/>
          <w:numId w:val="27"/>
        </w:numPr>
        <w:spacing w:after="0"/>
        <w:ind w:left="720" w:right="0"/>
        <w:jc w:val="both"/>
        <w:rPr>
          <w:rFonts w:eastAsia="Times New Roman" w:hint="cs"/>
          <w:rtl/>
        </w:rPr>
      </w:pPr>
      <w:r>
        <w:rPr>
          <w:rFonts w:eastAsia="Times New Roman" w:hint="cs"/>
          <w:rtl/>
        </w:rPr>
        <w:t xml:space="preserve">הטעיה ע"י מי שלא פועל מטעם הצד השני (צד ג' לא מעורב) היא </w:t>
      </w:r>
      <w:r>
        <w:rPr>
          <w:rFonts w:eastAsia="Times New Roman" w:hint="cs"/>
          <w:b/>
          <w:bCs/>
          <w:rtl/>
        </w:rPr>
        <w:t>טעות</w:t>
      </w:r>
      <w:r>
        <w:rPr>
          <w:rFonts w:eastAsia="Times New Roman" w:hint="cs"/>
          <w:rtl/>
        </w:rPr>
        <w:t xml:space="preserve"> על פי החוזה ולא הטעיה.</w:t>
      </w:r>
    </w:p>
    <w:p w14:paraId="6AD00B2E" w14:textId="77777777" w:rsidR="00273A4A" w:rsidRDefault="00273A4A" w:rsidP="000325E9">
      <w:pPr>
        <w:numPr>
          <w:ilvl w:val="1"/>
          <w:numId w:val="27"/>
        </w:numPr>
        <w:spacing w:after="0"/>
        <w:ind w:left="720" w:right="0"/>
        <w:jc w:val="both"/>
        <w:rPr>
          <w:rFonts w:eastAsia="Times New Roman" w:hint="cs"/>
          <w:rtl/>
        </w:rPr>
      </w:pPr>
      <w:r>
        <w:rPr>
          <w:rFonts w:eastAsia="Times New Roman" w:hint="cs"/>
          <w:rtl/>
        </w:rPr>
        <w:t>גם כפיה ועושק יכולים להיעשות ע"י מי מטעמו של הצד השני.</w:t>
      </w:r>
    </w:p>
    <w:p w14:paraId="4A49D60D" w14:textId="77777777" w:rsidR="00273A4A" w:rsidRDefault="00273A4A" w:rsidP="000325E9">
      <w:pPr>
        <w:numPr>
          <w:ilvl w:val="2"/>
          <w:numId w:val="27"/>
        </w:numPr>
        <w:spacing w:after="0"/>
        <w:ind w:left="1080" w:right="0"/>
        <w:jc w:val="both"/>
        <w:rPr>
          <w:rFonts w:eastAsia="Times New Roman" w:hint="cs"/>
          <w:rtl/>
        </w:rPr>
      </w:pPr>
      <w:r>
        <w:rPr>
          <w:rFonts w:eastAsia="Times New Roman" w:hint="cs"/>
          <w:rtl/>
        </w:rPr>
        <w:t>כאשר הכפייה והעושק נעשים ע"י צד ג' שלא קשור לצד השני בהסכם:</w:t>
      </w:r>
    </w:p>
    <w:p w14:paraId="0DA591C2" w14:textId="77777777" w:rsidR="00273A4A" w:rsidRDefault="00273A4A" w:rsidP="000325E9">
      <w:pPr>
        <w:pStyle w:val="a9"/>
        <w:numPr>
          <w:ilvl w:val="3"/>
          <w:numId w:val="27"/>
        </w:numPr>
        <w:spacing w:after="0"/>
        <w:ind w:left="1440" w:right="0"/>
        <w:jc w:val="both"/>
        <w:rPr>
          <w:rFonts w:eastAsia="Times New Roman" w:hint="cs"/>
          <w:rtl/>
        </w:rPr>
      </w:pPr>
      <w:r>
        <w:rPr>
          <w:rFonts w:eastAsia="Times New Roman" w:hint="cs"/>
          <w:rtl/>
        </w:rPr>
        <w:t>אין סעד לפי סעיפים 17 ו-18. גם לא לפי 12.</w:t>
      </w:r>
    </w:p>
    <w:p w14:paraId="23D57B92" w14:textId="77777777" w:rsidR="00273A4A" w:rsidRDefault="00273A4A" w:rsidP="000325E9">
      <w:pPr>
        <w:pStyle w:val="a9"/>
        <w:numPr>
          <w:ilvl w:val="3"/>
          <w:numId w:val="27"/>
        </w:numPr>
        <w:spacing w:after="0"/>
        <w:ind w:left="1440" w:right="0"/>
        <w:jc w:val="both"/>
        <w:rPr>
          <w:rFonts w:eastAsia="Times New Roman" w:hint="cs"/>
          <w:rtl/>
        </w:rPr>
      </w:pPr>
      <w:r>
        <w:rPr>
          <w:rFonts w:eastAsia="Times New Roman" w:hint="cs"/>
          <w:rtl/>
        </w:rPr>
        <w:t>אפשר להימנע מאכיפה לפי החריג בסעיף 3(4).</w:t>
      </w:r>
    </w:p>
    <w:p w14:paraId="4FF25D70" w14:textId="77777777" w:rsidR="00273A4A" w:rsidRDefault="00273A4A" w:rsidP="000325E9">
      <w:pPr>
        <w:numPr>
          <w:ilvl w:val="0"/>
          <w:numId w:val="27"/>
        </w:numPr>
        <w:shd w:val="clear" w:color="auto" w:fill="D9E2F3" w:themeFill="accent1" w:themeFillTint="33"/>
        <w:spacing w:after="0"/>
        <w:ind w:left="360" w:right="0"/>
        <w:jc w:val="both"/>
        <w:rPr>
          <w:rFonts w:eastAsia="Times New Roman" w:hint="cs"/>
          <w:rtl/>
        </w:rPr>
      </w:pPr>
      <w:r>
        <w:rPr>
          <w:rFonts w:eastAsia="Times New Roman" w:hint="cs"/>
          <w:b/>
          <w:bCs/>
          <w:rtl/>
        </w:rPr>
        <w:t>מהות ההטעיה</w:t>
      </w:r>
    </w:p>
    <w:p w14:paraId="1FF783E1" w14:textId="77777777" w:rsidR="00273A4A" w:rsidRDefault="00273A4A" w:rsidP="000325E9">
      <w:pPr>
        <w:numPr>
          <w:ilvl w:val="1"/>
          <w:numId w:val="27"/>
        </w:numPr>
        <w:spacing w:after="0"/>
        <w:ind w:left="720" w:right="0"/>
        <w:jc w:val="both"/>
        <w:rPr>
          <w:rFonts w:eastAsia="Times New Roman" w:hint="cs"/>
          <w:b/>
          <w:bCs/>
          <w:rtl/>
        </w:rPr>
      </w:pPr>
      <w:r>
        <w:rPr>
          <w:rFonts w:eastAsia="Times New Roman" w:hint="cs"/>
          <w:b/>
          <w:bCs/>
          <w:rtl/>
        </w:rPr>
        <w:t xml:space="preserve">הגדרה: </w:t>
      </w:r>
      <w:r>
        <w:rPr>
          <w:rFonts w:eastAsia="Times New Roman" w:hint="cs"/>
          <w:rtl/>
        </w:rPr>
        <w:t>איזון אינטרסים -מצד אחד נרצה שאנשים לא יטעו מצעד שני נרצה לאפשר רווח של הצד צד אחד ממידע שיש לו (לא כול דבר היינו רוצים לגלות כי אז זה יקשה על מיקוח).</w:t>
      </w:r>
    </w:p>
    <w:p w14:paraId="758B21AE" w14:textId="77777777" w:rsidR="00273A4A" w:rsidRDefault="00273A4A" w:rsidP="000325E9">
      <w:pPr>
        <w:numPr>
          <w:ilvl w:val="2"/>
          <w:numId w:val="27"/>
        </w:numPr>
        <w:spacing w:after="0"/>
        <w:ind w:left="1080" w:right="0"/>
        <w:jc w:val="both"/>
        <w:rPr>
          <w:rFonts w:eastAsia="Times New Roman"/>
        </w:rPr>
      </w:pPr>
      <w:r>
        <w:rPr>
          <w:rFonts w:eastAsia="Times New Roman" w:hint="cs"/>
          <w:rtl/>
        </w:rPr>
        <w:t>המקרה הקל – לא נאפשר הטעיה אקטיבית.</w:t>
      </w:r>
    </w:p>
    <w:p w14:paraId="75981355" w14:textId="77777777" w:rsidR="00273A4A" w:rsidRDefault="00273A4A" w:rsidP="000325E9">
      <w:pPr>
        <w:numPr>
          <w:ilvl w:val="2"/>
          <w:numId w:val="27"/>
        </w:numPr>
        <w:spacing w:after="0"/>
        <w:ind w:left="1080" w:right="0"/>
        <w:jc w:val="both"/>
        <w:rPr>
          <w:rFonts w:eastAsia="Times New Roman"/>
        </w:rPr>
      </w:pPr>
      <w:r>
        <w:rPr>
          <w:rFonts w:eastAsia="Times New Roman" w:hint="cs"/>
          <w:rtl/>
        </w:rPr>
        <w:t>המקרה המורכת – היקף חובת גילוי.</w:t>
      </w:r>
    </w:p>
    <w:p w14:paraId="662A9F49" w14:textId="77777777" w:rsidR="00273A4A" w:rsidRDefault="00273A4A" w:rsidP="000325E9">
      <w:pPr>
        <w:numPr>
          <w:ilvl w:val="1"/>
          <w:numId w:val="27"/>
        </w:numPr>
        <w:spacing w:after="0"/>
        <w:ind w:left="720" w:right="0"/>
        <w:jc w:val="both"/>
        <w:rPr>
          <w:rFonts w:eastAsia="Times New Roman"/>
          <w:b/>
          <w:bCs/>
        </w:rPr>
      </w:pPr>
      <w:r>
        <w:rPr>
          <w:rFonts w:eastAsia="Times New Roman" w:hint="cs"/>
          <w:b/>
          <w:bCs/>
          <w:rtl/>
        </w:rPr>
        <w:t>מצג שווא - יש הטעיה</w:t>
      </w:r>
    </w:p>
    <w:p w14:paraId="0C2D93A8" w14:textId="77777777" w:rsidR="00273A4A" w:rsidRDefault="00273A4A" w:rsidP="000325E9">
      <w:pPr>
        <w:numPr>
          <w:ilvl w:val="2"/>
          <w:numId w:val="27"/>
        </w:numPr>
        <w:spacing w:after="0"/>
        <w:ind w:left="1080" w:right="0"/>
        <w:jc w:val="both"/>
        <w:rPr>
          <w:rFonts w:eastAsia="Times New Roman"/>
        </w:rPr>
      </w:pPr>
      <w:r>
        <w:rPr>
          <w:rFonts w:eastAsia="Times New Roman" w:hint="cs"/>
          <w:rtl/>
        </w:rPr>
        <w:t>הגדרה: הטעיה ככל היא מצג שווא של עובדה או משפט אשר מוביל לטעות של הצד השני שמוביל לכריתת חוזה.</w:t>
      </w:r>
    </w:p>
    <w:p w14:paraId="4B86493B" w14:textId="77777777" w:rsidR="00273A4A" w:rsidRDefault="00273A4A" w:rsidP="000325E9">
      <w:pPr>
        <w:numPr>
          <w:ilvl w:val="2"/>
          <w:numId w:val="27"/>
        </w:numPr>
        <w:spacing w:after="0"/>
        <w:ind w:left="1080" w:right="0"/>
        <w:jc w:val="both"/>
        <w:rPr>
          <w:rFonts w:eastAsia="Times New Roman"/>
        </w:rPr>
      </w:pPr>
      <w:r>
        <w:rPr>
          <w:rFonts w:eastAsia="Times New Roman" w:hint="cs"/>
          <w:rtl/>
        </w:rPr>
        <w:t>אי קיום הבטחות במסגרת החוזה אינו מצג שווא- אם צד מתחייב לקיים הוראות של הסכם, העובדה שהוא לא מקיים אותם היא לא מצג שווא אלא הפרת חוזה.</w:t>
      </w:r>
    </w:p>
    <w:p w14:paraId="79B434EC" w14:textId="77777777" w:rsidR="00273A4A" w:rsidRDefault="00273A4A" w:rsidP="000325E9">
      <w:pPr>
        <w:numPr>
          <w:ilvl w:val="3"/>
          <w:numId w:val="27"/>
        </w:numPr>
        <w:spacing w:after="0"/>
        <w:ind w:left="1440" w:right="0"/>
        <w:jc w:val="both"/>
        <w:rPr>
          <w:rFonts w:eastAsia="Times New Roman" w:hint="cs"/>
          <w:rtl/>
        </w:rPr>
      </w:pPr>
      <w:r>
        <w:rPr>
          <w:rFonts w:eastAsia="Times New Roman" w:hint="cs"/>
          <w:rtl/>
        </w:rPr>
        <w:t>בארה"ב- לא מקבלים את הטענה הזו - זו לא הטעיה אלא הפרה של החוזה, הפרה של התחייבות בחוזה.</w:t>
      </w:r>
    </w:p>
    <w:p w14:paraId="115F2F6F" w14:textId="77777777" w:rsidR="00273A4A" w:rsidRDefault="00273A4A" w:rsidP="000325E9">
      <w:pPr>
        <w:numPr>
          <w:ilvl w:val="3"/>
          <w:numId w:val="27"/>
        </w:numPr>
        <w:spacing w:after="0"/>
        <w:ind w:left="1440" w:right="0"/>
        <w:jc w:val="both"/>
        <w:rPr>
          <w:rFonts w:eastAsia="Times New Roman" w:hint="cs"/>
          <w:rtl/>
        </w:rPr>
      </w:pPr>
      <w:r>
        <w:rPr>
          <w:rFonts w:eastAsia="Times New Roman" w:hint="cs"/>
          <w:rtl/>
        </w:rPr>
        <w:t>באנגליה- כן נחשב להטעיה.</w:t>
      </w:r>
    </w:p>
    <w:p w14:paraId="0BAB65CE" w14:textId="77777777" w:rsidR="00273A4A" w:rsidRDefault="00273A4A" w:rsidP="000325E9">
      <w:pPr>
        <w:numPr>
          <w:ilvl w:val="3"/>
          <w:numId w:val="27"/>
        </w:numPr>
        <w:spacing w:after="0"/>
        <w:ind w:left="1440" w:right="0"/>
        <w:jc w:val="both"/>
        <w:rPr>
          <w:rFonts w:eastAsia="Times New Roman" w:hint="cs"/>
          <w:rtl/>
        </w:rPr>
      </w:pPr>
      <w:r>
        <w:rPr>
          <w:rFonts w:eastAsia="Times New Roman" w:hint="cs"/>
          <w:b/>
          <w:bCs/>
          <w:rtl/>
        </w:rPr>
        <w:t>בישראל-</w:t>
      </w:r>
      <w:r>
        <w:rPr>
          <w:rFonts w:eastAsia="Times New Roman" w:hint="cs"/>
          <w:rtl/>
        </w:rPr>
        <w:t xml:space="preserve"> יש גישות שונות- בעיקר בקשר להבטחות שלא נכנסו בגדר החוזה, אם ההבטחה היא מחוץ לחוזה, חוסר הנכונות לקיים את ההבטחה הזו (מלכתחילה) נחשב להטעיה.</w:t>
      </w:r>
    </w:p>
    <w:p w14:paraId="496D5751" w14:textId="77777777" w:rsidR="00273A4A" w:rsidRDefault="00273A4A" w:rsidP="000325E9">
      <w:pPr>
        <w:numPr>
          <w:ilvl w:val="4"/>
          <w:numId w:val="27"/>
        </w:numPr>
        <w:spacing w:after="0"/>
        <w:ind w:left="1800" w:right="0"/>
        <w:jc w:val="both"/>
        <w:rPr>
          <w:rFonts w:eastAsia="Times New Roman" w:hint="cs"/>
          <w:rtl/>
        </w:rPr>
      </w:pPr>
      <w:r>
        <w:rPr>
          <w:rFonts w:eastAsia="Times New Roman" w:hint="cs"/>
          <w:b/>
          <w:bCs/>
          <w:rtl/>
        </w:rPr>
        <w:t>פס"ד בן עמי נ' לאומי</w:t>
      </w:r>
      <w:r>
        <w:rPr>
          <w:rFonts w:eastAsia="Times New Roman" w:hint="cs"/>
          <w:rtl/>
        </w:rPr>
        <w:t xml:space="preserve">- אדם התחייב למסור ערבים לחשבון בנק </w:t>
      </w:r>
      <w:proofErr w:type="spellStart"/>
      <w:r>
        <w:rPr>
          <w:rFonts w:eastAsia="Times New Roman" w:hint="cs"/>
          <w:rtl/>
        </w:rPr>
        <w:t>עיסקי</w:t>
      </w:r>
      <w:proofErr w:type="spellEnd"/>
      <w:r>
        <w:rPr>
          <w:rFonts w:eastAsia="Times New Roman" w:hint="cs"/>
          <w:rtl/>
        </w:rPr>
        <w:t xml:space="preserve"> כשידוע שאין לו אפשרות להביא ערבים. </w:t>
      </w:r>
    </w:p>
    <w:p w14:paraId="02BBA335" w14:textId="77777777" w:rsidR="00273A4A" w:rsidRDefault="00273A4A" w:rsidP="000325E9">
      <w:pPr>
        <w:numPr>
          <w:ilvl w:val="5"/>
          <w:numId w:val="27"/>
        </w:numPr>
        <w:spacing w:after="0"/>
        <w:ind w:left="2160" w:right="0"/>
        <w:jc w:val="both"/>
        <w:rPr>
          <w:rFonts w:eastAsia="Times New Roman" w:hint="cs"/>
          <w:rtl/>
        </w:rPr>
      </w:pPr>
      <w:r>
        <w:rPr>
          <w:rFonts w:eastAsia="Times New Roman" w:hint="cs"/>
          <w:rtl/>
        </w:rPr>
        <w:t xml:space="preserve">בהמ"ש פוסק שזו הטעיה, כי הוא מעולם לא התכוון לקיים את ההתחייבות. אם הוא התכוון לקיים בשעת הכריתה אך לא היה מסוגל לכך- זו לא הטעיה. </w:t>
      </w:r>
    </w:p>
    <w:p w14:paraId="7370E77E" w14:textId="77777777" w:rsidR="00273A4A" w:rsidRDefault="00273A4A" w:rsidP="000325E9">
      <w:pPr>
        <w:numPr>
          <w:ilvl w:val="1"/>
          <w:numId w:val="27"/>
        </w:numPr>
        <w:spacing w:after="0"/>
        <w:ind w:left="720" w:right="0"/>
        <w:jc w:val="both"/>
        <w:rPr>
          <w:rFonts w:eastAsia="Times New Roman" w:hint="cs"/>
          <w:b/>
          <w:bCs/>
          <w:rtl/>
        </w:rPr>
      </w:pPr>
      <w:r>
        <w:rPr>
          <w:rFonts w:eastAsia="Times New Roman" w:hint="cs"/>
          <w:b/>
          <w:bCs/>
          <w:rtl/>
        </w:rPr>
        <w:t>התפארות והבעת דעה – אין הטעיה</w:t>
      </w:r>
    </w:p>
    <w:p w14:paraId="4D6DB24E" w14:textId="77777777" w:rsidR="00273A4A" w:rsidRDefault="00273A4A" w:rsidP="000325E9">
      <w:pPr>
        <w:numPr>
          <w:ilvl w:val="2"/>
          <w:numId w:val="27"/>
        </w:numPr>
        <w:spacing w:after="0"/>
        <w:ind w:left="1080" w:right="0"/>
        <w:jc w:val="both"/>
        <w:rPr>
          <w:rFonts w:eastAsia="Times New Roman"/>
        </w:rPr>
      </w:pPr>
      <w:r>
        <w:rPr>
          <w:rFonts w:eastAsia="Times New Roman" w:hint="cs"/>
          <w:rtl/>
        </w:rPr>
        <w:t xml:space="preserve">במקרים של התפארות והבעת דעה אין התחייבות מכללא לאמיתות הדברים ולכן לא נוצר מצג שווא- אין הטעיה. </w:t>
      </w:r>
    </w:p>
    <w:p w14:paraId="045E298A" w14:textId="77777777" w:rsidR="00273A4A" w:rsidRDefault="00273A4A" w:rsidP="000325E9">
      <w:pPr>
        <w:numPr>
          <w:ilvl w:val="2"/>
          <w:numId w:val="27"/>
        </w:numPr>
        <w:spacing w:after="0"/>
        <w:ind w:left="1080" w:right="0"/>
        <w:jc w:val="both"/>
        <w:rPr>
          <w:rFonts w:eastAsia="Times New Roman" w:hint="cs"/>
          <w:rtl/>
        </w:rPr>
      </w:pPr>
      <w:r>
        <w:rPr>
          <w:rFonts w:eastAsia="Times New Roman" w:hint="cs"/>
          <w:b/>
          <w:bCs/>
          <w:rtl/>
        </w:rPr>
        <w:t>פס"ד איי די איי חברה לביטוח נ' לשכת סוכני הביטוח</w:t>
      </w:r>
      <w:r>
        <w:rPr>
          <w:rFonts w:eastAsia="Times New Roman" w:hint="cs"/>
          <w:rtl/>
        </w:rPr>
        <w:t>- טענה שהקמפיין של שוקה שמצייר סוכני ביטוח טיפשים מטעה את הצרכנים. הם טוענים להטעיה לפי חוק הגנת הצרכן שקובע שהטעיה היא עוולה ועוולה של תיאור כוזב (חוק עוולות מסחריות השחרה של חברה מתחרה).</w:t>
      </w:r>
    </w:p>
    <w:p w14:paraId="2B6C4663" w14:textId="77777777" w:rsidR="00273A4A" w:rsidRDefault="00273A4A" w:rsidP="000325E9">
      <w:pPr>
        <w:numPr>
          <w:ilvl w:val="3"/>
          <w:numId w:val="27"/>
        </w:numPr>
        <w:spacing w:after="0"/>
        <w:ind w:left="1440" w:right="0"/>
        <w:jc w:val="both"/>
        <w:rPr>
          <w:rFonts w:eastAsia="Times New Roman" w:hint="cs"/>
          <w:rtl/>
        </w:rPr>
      </w:pPr>
      <w:r>
        <w:rPr>
          <w:rFonts w:eastAsia="Times New Roman" w:hint="cs"/>
          <w:rtl/>
        </w:rPr>
        <w:t>בהמ"ש- דיני מצג שווא יחולו כאשר מדובר בהצהרה לגבי נתון עובדתי או משפטי ולא כאשר מדובר בחוות דעת, בהערכה או בדברי תפארת.</w:t>
      </w:r>
    </w:p>
    <w:p w14:paraId="73D500BB" w14:textId="77777777" w:rsidR="00273A4A" w:rsidRDefault="00273A4A" w:rsidP="000325E9">
      <w:pPr>
        <w:numPr>
          <w:ilvl w:val="2"/>
          <w:numId w:val="27"/>
        </w:numPr>
        <w:spacing w:after="0"/>
        <w:ind w:left="1080" w:right="0"/>
        <w:jc w:val="both"/>
        <w:rPr>
          <w:rFonts w:eastAsia="Times New Roman" w:hint="cs"/>
          <w:rtl/>
        </w:rPr>
      </w:pPr>
      <w:r>
        <w:rPr>
          <w:rFonts w:eastAsia="Times New Roman" w:hint="cs"/>
          <w:rtl/>
        </w:rPr>
        <w:t>כמו בפס"ד של פפסי: התפארות או בדיחה תלושים ולכן לא סביר שתאמין לכך ותסתמך על המידע ולטעות על פיו. לכן אי אפשר לטעון הטעיה וגם לא לטעון להפרה של תום הלב.</w:t>
      </w:r>
    </w:p>
    <w:p w14:paraId="4D89EBB0" w14:textId="77777777" w:rsidR="00273A4A" w:rsidRDefault="00273A4A" w:rsidP="000325E9">
      <w:pPr>
        <w:numPr>
          <w:ilvl w:val="1"/>
          <w:numId w:val="27"/>
        </w:numPr>
        <w:spacing w:after="0"/>
        <w:ind w:left="720" w:right="0"/>
        <w:jc w:val="both"/>
        <w:rPr>
          <w:rFonts w:eastAsia="Times New Roman" w:hint="cs"/>
          <w:rtl/>
        </w:rPr>
      </w:pPr>
      <w:r>
        <w:rPr>
          <w:rFonts w:eastAsia="Times New Roman" w:hint="cs"/>
          <w:b/>
          <w:bCs/>
          <w:rtl/>
        </w:rPr>
        <w:lastRenderedPageBreak/>
        <w:t>אמת מהותית מול אמת מילולית - יכולה להיות הטעיה</w:t>
      </w:r>
    </w:p>
    <w:p w14:paraId="3F238C30" w14:textId="77777777" w:rsidR="00273A4A" w:rsidRDefault="00273A4A" w:rsidP="000325E9">
      <w:pPr>
        <w:numPr>
          <w:ilvl w:val="2"/>
          <w:numId w:val="27"/>
        </w:numPr>
        <w:spacing w:after="0"/>
        <w:ind w:left="1080" w:right="0"/>
        <w:jc w:val="both"/>
        <w:rPr>
          <w:rFonts w:eastAsia="Times New Roman" w:hint="cs"/>
          <w:rtl/>
        </w:rPr>
      </w:pPr>
      <w:r>
        <w:rPr>
          <w:rFonts w:eastAsia="Times New Roman" w:hint="cs"/>
          <w:rtl/>
        </w:rPr>
        <w:t>לעיתים כל מה שנאמר הוא אמת, אך קיים פער בין האמת המילולית למהותית (חצי אמת). לחילופין, נאמרו דברי אמת אולם שינוי מאוחר שינה את התמונה העובדתית.</w:t>
      </w:r>
    </w:p>
    <w:p w14:paraId="51C5F1B1" w14:textId="77777777" w:rsidR="00273A4A" w:rsidRDefault="00273A4A" w:rsidP="000325E9">
      <w:pPr>
        <w:numPr>
          <w:ilvl w:val="2"/>
          <w:numId w:val="27"/>
        </w:numPr>
        <w:spacing w:after="0"/>
        <w:ind w:left="1080" w:right="0"/>
        <w:jc w:val="both"/>
        <w:rPr>
          <w:rFonts w:eastAsia="Times New Roman"/>
        </w:rPr>
      </w:pPr>
      <w:r>
        <w:rPr>
          <w:rFonts w:eastAsia="Times New Roman" w:hint="cs"/>
          <w:b/>
          <w:bCs/>
          <w:u w:val="single"/>
          <w:rtl/>
        </w:rPr>
        <w:t xml:space="preserve">אמת מילולית נכונה אך מהותית שקרית: </w:t>
      </w:r>
      <w:r>
        <w:rPr>
          <w:rFonts w:eastAsia="Times New Roman" w:hint="cs"/>
          <w:b/>
          <w:bCs/>
          <w:rtl/>
        </w:rPr>
        <w:t>פס"ד חברת חשמונאים נ' אהרוני-</w:t>
      </w:r>
      <w:r>
        <w:rPr>
          <w:rFonts w:eastAsia="Times New Roman" w:hint="cs"/>
          <w:rtl/>
        </w:rPr>
        <w:t xml:space="preserve">  בעל מקרקעין מוכר חנות במקרקעין, אחת ההתחייבויות בחוזה היא לא להקים מסעדה על המקרקעין. מה שבעל המקרקעין לא מספר זה שהבניין הוא לא יחידת מקרקעין אחת ולכן יש שתי מסעדות שיוקמו על החלק של הבניין שלא נמצא במקרקעין שהוא מוכר.</w:t>
      </w:r>
    </w:p>
    <w:p w14:paraId="31D5EE7D" w14:textId="77777777" w:rsidR="00273A4A" w:rsidRDefault="00273A4A" w:rsidP="000325E9">
      <w:pPr>
        <w:numPr>
          <w:ilvl w:val="3"/>
          <w:numId w:val="27"/>
        </w:numPr>
        <w:spacing w:after="0"/>
        <w:ind w:left="1440" w:right="0"/>
        <w:jc w:val="both"/>
        <w:rPr>
          <w:rFonts w:eastAsia="Times New Roman" w:hint="cs"/>
          <w:rtl/>
        </w:rPr>
      </w:pPr>
      <w:r>
        <w:rPr>
          <w:rFonts w:eastAsia="Times New Roman" w:hint="cs"/>
          <w:rtl/>
        </w:rPr>
        <w:t>דעת הרוב - חייב להגיד.</w:t>
      </w:r>
    </w:p>
    <w:p w14:paraId="772B0D6B" w14:textId="77777777" w:rsidR="00273A4A" w:rsidRDefault="00273A4A" w:rsidP="000325E9">
      <w:pPr>
        <w:numPr>
          <w:ilvl w:val="3"/>
          <w:numId w:val="27"/>
        </w:numPr>
        <w:spacing w:after="0"/>
        <w:ind w:left="1440" w:right="0"/>
        <w:jc w:val="both"/>
        <w:rPr>
          <w:rFonts w:eastAsia="Times New Roman" w:hint="cs"/>
          <w:rtl/>
        </w:rPr>
      </w:pPr>
      <w:r>
        <w:rPr>
          <w:rFonts w:eastAsia="Times New Roman" w:hint="cs"/>
          <w:rtl/>
        </w:rPr>
        <w:t>דעת המיעוט - הקונים היו צריכים לבדוק. שאלת ההתרשלות של הצד המוטעה ישפיע על שאלת חובת הגילוי- ומתי חצי גילוי הוא לגיטימי.</w:t>
      </w:r>
    </w:p>
    <w:p w14:paraId="49AEC42C" w14:textId="77777777" w:rsidR="00273A4A" w:rsidRDefault="00273A4A" w:rsidP="000325E9">
      <w:pPr>
        <w:numPr>
          <w:ilvl w:val="2"/>
          <w:numId w:val="27"/>
        </w:numPr>
        <w:spacing w:after="0"/>
        <w:ind w:left="1080" w:right="0"/>
        <w:jc w:val="both"/>
        <w:rPr>
          <w:rFonts w:eastAsia="Times New Roman" w:hint="cs"/>
          <w:rtl/>
        </w:rPr>
      </w:pPr>
      <w:r>
        <w:rPr>
          <w:rFonts w:eastAsia="Times New Roman" w:hint="cs"/>
          <w:b/>
          <w:bCs/>
          <w:u w:val="single"/>
          <w:rtl/>
        </w:rPr>
        <w:t>חצי אמת:</w:t>
      </w:r>
      <w:r>
        <w:rPr>
          <w:rFonts w:eastAsia="Times New Roman" w:hint="cs"/>
          <w:b/>
          <w:bCs/>
          <w:rtl/>
        </w:rPr>
        <w:t xml:space="preserve"> </w:t>
      </w:r>
      <w:proofErr w:type="spellStart"/>
      <w:r>
        <w:rPr>
          <w:rFonts w:eastAsia="Times New Roman" w:hint="cs"/>
          <w:b/>
          <w:bCs/>
          <w:rtl/>
        </w:rPr>
        <w:t>רגומי</w:t>
      </w:r>
      <w:proofErr w:type="spellEnd"/>
      <w:r>
        <w:rPr>
          <w:rFonts w:eastAsia="Times New Roman" w:hint="cs"/>
          <w:b/>
          <w:bCs/>
          <w:rtl/>
        </w:rPr>
        <w:t xml:space="preserve"> נ' אררט</w:t>
      </w:r>
      <w:r>
        <w:rPr>
          <w:rFonts w:eastAsia="Times New Roman" w:hint="cs"/>
          <w:rtl/>
        </w:rPr>
        <w:t xml:space="preserve"> - רוכשת ביטוח נגד שריפה, הייתה שריפה, ואררט (חברת הביטוח) משלמת על הנזק ולאחר התשלום החברה טוענת לביטול והשבה מדוע? כי טרם הסכם הביטוח המבוטח ענה על שאלון – אחת השאלות הייתה האם קרה למבוטח שחברת ביטוח אחרת ביטלה מולו הסכם? </w:t>
      </w:r>
      <w:proofErr w:type="spellStart"/>
      <w:r>
        <w:rPr>
          <w:rFonts w:eastAsia="Times New Roman" w:hint="cs"/>
          <w:rtl/>
        </w:rPr>
        <w:t>רגומי</w:t>
      </w:r>
      <w:proofErr w:type="spellEnd"/>
      <w:r>
        <w:rPr>
          <w:rFonts w:eastAsia="Times New Roman" w:hint="cs"/>
          <w:rtl/>
        </w:rPr>
        <w:t xml:space="preserve"> ענה שבוטל הסכם אבל מהצד שלהם. </w:t>
      </w:r>
      <w:proofErr w:type="spellStart"/>
      <w:r>
        <w:rPr>
          <w:rFonts w:eastAsia="Times New Roman" w:hint="cs"/>
          <w:rtl/>
        </w:rPr>
        <w:t>רגומי</w:t>
      </w:r>
      <w:proofErr w:type="spellEnd"/>
      <w:r>
        <w:rPr>
          <w:rFonts w:eastAsia="Times New Roman" w:hint="cs"/>
          <w:rtl/>
        </w:rPr>
        <w:t xml:space="preserve"> אמנם ביטלה את פוליסת הביטוח רק לאחר שחברת הביטוח ביקשה לבטל את פוליסת הביטוח ראשונה </w:t>
      </w:r>
      <w:proofErr w:type="spellStart"/>
      <w:r>
        <w:rPr>
          <w:rFonts w:eastAsia="Times New Roman" w:hint="cs"/>
          <w:rtl/>
        </w:rPr>
        <w:t>ורגומי</w:t>
      </w:r>
      <w:proofErr w:type="spellEnd"/>
      <w:r>
        <w:rPr>
          <w:rFonts w:eastAsia="Times New Roman" w:hint="cs"/>
          <w:rtl/>
        </w:rPr>
        <w:t xml:space="preserve"> רצתה לבטל היא מחשש שזה יהרוס לה את המוניטין.</w:t>
      </w:r>
    </w:p>
    <w:p w14:paraId="50A8A107" w14:textId="77777777" w:rsidR="00273A4A" w:rsidRDefault="00273A4A" w:rsidP="000325E9">
      <w:pPr>
        <w:numPr>
          <w:ilvl w:val="3"/>
          <w:numId w:val="27"/>
        </w:numPr>
        <w:spacing w:after="0"/>
        <w:ind w:left="1440" w:right="0"/>
        <w:jc w:val="both"/>
        <w:rPr>
          <w:rFonts w:eastAsia="Times New Roman" w:hint="cs"/>
          <w:rtl/>
        </w:rPr>
      </w:pPr>
      <w:r>
        <w:rPr>
          <w:rFonts w:eastAsia="Times New Roman" w:hint="cs"/>
          <w:rtl/>
        </w:rPr>
        <w:t xml:space="preserve">בהמ"ש, אם הייתם עונים לשאלה "לא", לא היינו טוענים להטעיה. אבל, נקבע כי </w:t>
      </w:r>
      <w:proofErr w:type="spellStart"/>
      <w:r>
        <w:rPr>
          <w:rFonts w:eastAsia="Times New Roman" w:hint="cs"/>
          <w:rtl/>
        </w:rPr>
        <w:t>רגומי</w:t>
      </w:r>
      <w:proofErr w:type="spellEnd"/>
      <w:r>
        <w:rPr>
          <w:rFonts w:eastAsia="Times New Roman" w:hint="cs"/>
          <w:rtl/>
        </w:rPr>
        <w:t xml:space="preserve"> לא הסתפקה בתשובה שלילית, אלא הוסיפה שהיא מבטלת פוליסה קיימת- בכך גילתה חצי אמת. מכוון שהתחילו לספר חלק מהסיפור אבל לא סיפרו את כולו גילו רק חצי אמת ולכן ביהמ"ש קובע שאפשר לבטל.</w:t>
      </w:r>
    </w:p>
    <w:p w14:paraId="70366999" w14:textId="77777777" w:rsidR="00273A4A" w:rsidRDefault="00273A4A" w:rsidP="000325E9">
      <w:pPr>
        <w:numPr>
          <w:ilvl w:val="2"/>
          <w:numId w:val="27"/>
        </w:numPr>
        <w:spacing w:after="0"/>
        <w:ind w:left="1080" w:right="0"/>
        <w:jc w:val="both"/>
        <w:rPr>
          <w:rFonts w:eastAsia="Times New Roman" w:hint="cs"/>
          <w:rtl/>
        </w:rPr>
      </w:pPr>
      <w:r>
        <w:rPr>
          <w:rFonts w:eastAsia="Times New Roman" w:hint="cs"/>
          <w:b/>
          <w:bCs/>
          <w:u w:val="single"/>
          <w:rtl/>
        </w:rPr>
        <w:t>אמת שנמסרה בהתחלה הייתה נכונה אך השתנתה ולא היה גילוי:</w:t>
      </w:r>
      <w:r>
        <w:rPr>
          <w:rFonts w:eastAsia="Times New Roman" w:hint="cs"/>
          <w:b/>
          <w:bCs/>
          <w:rtl/>
        </w:rPr>
        <w:t xml:space="preserve"> לקי דרייב נ' הילטון</w:t>
      </w:r>
      <w:r>
        <w:rPr>
          <w:rFonts w:eastAsia="Times New Roman" w:hint="cs"/>
          <w:rtl/>
        </w:rPr>
        <w:t xml:space="preserve"> -</w:t>
      </w:r>
      <w:r>
        <w:rPr>
          <w:rFonts w:hint="cs"/>
          <w:color w:val="000000" w:themeColor="text1"/>
          <w:rtl/>
        </w:rPr>
        <w:t xml:space="preserve"> </w:t>
      </w:r>
      <w:r>
        <w:rPr>
          <w:rFonts w:eastAsia="Times New Roman" w:hint="cs"/>
          <w:rtl/>
        </w:rPr>
        <w:t>בין הילטון להרץ היה הסכם קבוע להשכרת מכוניות- להרץ היה זכות בלעדית על כך. לאקי דרייב הייתה חברת בת של הרץ בתחילת ההתקשרות עם הילטון אך לאחר זמן מה מנכ"ל הרץ השתחרר מהזכיינות מול לאקי דרייב. למרות שלאקי דרייב ידעו על שינוי מצבם הם לא עדכנו את הילטון על כך.</w:t>
      </w:r>
    </w:p>
    <w:p w14:paraId="727E0D89" w14:textId="77777777" w:rsidR="00273A4A" w:rsidRDefault="00273A4A" w:rsidP="000325E9">
      <w:pPr>
        <w:numPr>
          <w:ilvl w:val="3"/>
          <w:numId w:val="27"/>
        </w:numPr>
        <w:spacing w:after="0"/>
        <w:ind w:left="1440" w:right="0"/>
        <w:jc w:val="both"/>
        <w:rPr>
          <w:rFonts w:eastAsia="Times New Roman" w:hint="cs"/>
          <w:rtl/>
        </w:rPr>
      </w:pPr>
      <w:r>
        <w:rPr>
          <w:rFonts w:eastAsia="Times New Roman" w:hint="cs"/>
          <w:rtl/>
        </w:rPr>
        <w:t xml:space="preserve"> במחדל נוצר מצג שווא. כלומר הם לא שיקרו אך גם לא סיפרו את כל האמת. מרגע שיצרתי מצג והוא השתנה יש לי חובת גילוי כי אחרת השתיקה שלי מאשר מצב שיקרי.</w:t>
      </w:r>
    </w:p>
    <w:p w14:paraId="68DA43D1" w14:textId="77777777" w:rsidR="00273A4A" w:rsidRDefault="00273A4A" w:rsidP="000325E9">
      <w:pPr>
        <w:numPr>
          <w:ilvl w:val="3"/>
          <w:numId w:val="27"/>
        </w:numPr>
        <w:spacing w:after="0"/>
        <w:ind w:left="1440" w:right="0"/>
        <w:jc w:val="both"/>
        <w:rPr>
          <w:rFonts w:eastAsia="Times New Roman"/>
        </w:rPr>
      </w:pPr>
      <w:proofErr w:type="spellStart"/>
      <w:r>
        <w:rPr>
          <w:rFonts w:eastAsia="Times New Roman" w:hint="cs"/>
          <w:rtl/>
        </w:rPr>
        <w:t>בהימ"ש</w:t>
      </w:r>
      <w:proofErr w:type="spellEnd"/>
      <w:r>
        <w:rPr>
          <w:rFonts w:eastAsia="Times New Roman" w:hint="cs"/>
          <w:rtl/>
        </w:rPr>
        <w:t xml:space="preserve"> פסק שיש להם חובת גילוי.</w:t>
      </w:r>
    </w:p>
    <w:p w14:paraId="18689D4B" w14:textId="77777777" w:rsidR="00273A4A" w:rsidRDefault="00273A4A" w:rsidP="000325E9">
      <w:pPr>
        <w:numPr>
          <w:ilvl w:val="0"/>
          <w:numId w:val="27"/>
        </w:numPr>
        <w:shd w:val="clear" w:color="auto" w:fill="D9E2F3" w:themeFill="accent1" w:themeFillTint="33"/>
        <w:spacing w:after="0"/>
        <w:ind w:left="360" w:right="0"/>
        <w:jc w:val="both"/>
        <w:rPr>
          <w:rFonts w:eastAsia="Times New Roman" w:hint="cs"/>
          <w:rtl/>
        </w:rPr>
      </w:pPr>
      <w:r>
        <w:rPr>
          <w:rFonts w:eastAsia="Times New Roman" w:hint="cs"/>
          <w:b/>
          <w:bCs/>
          <w:rtl/>
        </w:rPr>
        <w:t xml:space="preserve">חובת גילוי: </w:t>
      </w:r>
      <w:r>
        <w:rPr>
          <w:rFonts w:eastAsia="Times New Roman" w:hint="cs"/>
          <w:rtl/>
        </w:rPr>
        <w:t>חובת גילוי לפי דין נוהג ונסיבות</w:t>
      </w:r>
    </w:p>
    <w:p w14:paraId="0066FD19" w14:textId="77777777" w:rsidR="00273A4A" w:rsidRDefault="00273A4A" w:rsidP="000325E9">
      <w:pPr>
        <w:numPr>
          <w:ilvl w:val="1"/>
          <w:numId w:val="27"/>
        </w:numPr>
        <w:spacing w:after="0"/>
        <w:ind w:left="720" w:right="0"/>
        <w:jc w:val="both"/>
        <w:rPr>
          <w:rFonts w:eastAsia="Times New Roman" w:hint="cs"/>
          <w:rtl/>
        </w:rPr>
      </w:pPr>
      <w:r>
        <w:rPr>
          <w:rFonts w:eastAsia="Times New Roman" w:hint="cs"/>
          <w:b/>
          <w:bCs/>
          <w:rtl/>
        </w:rPr>
        <w:t>חובת גילוי לפי</w:t>
      </w:r>
      <w:r>
        <w:rPr>
          <w:rFonts w:eastAsia="Times New Roman" w:hint="cs"/>
          <w:rtl/>
        </w:rPr>
        <w:t xml:space="preserve"> </w:t>
      </w:r>
      <w:r>
        <w:rPr>
          <w:rFonts w:eastAsia="Times New Roman" w:hint="cs"/>
          <w:b/>
          <w:bCs/>
          <w:rtl/>
        </w:rPr>
        <w:t>דין</w:t>
      </w:r>
      <w:r>
        <w:rPr>
          <w:rFonts w:eastAsia="Times New Roman" w:hint="cs"/>
          <w:rtl/>
        </w:rPr>
        <w:t xml:space="preserve"> : </w:t>
      </w:r>
    </w:p>
    <w:p w14:paraId="0A085A10" w14:textId="77777777" w:rsidR="00273A4A" w:rsidRDefault="00273A4A" w:rsidP="000325E9">
      <w:pPr>
        <w:numPr>
          <w:ilvl w:val="2"/>
          <w:numId w:val="27"/>
        </w:numPr>
        <w:spacing w:after="0"/>
        <w:ind w:left="1080" w:right="0"/>
        <w:jc w:val="both"/>
        <w:rPr>
          <w:rFonts w:eastAsia="Times New Roman" w:hint="cs"/>
          <w:rtl/>
        </w:rPr>
      </w:pPr>
      <w:r>
        <w:rPr>
          <w:rFonts w:eastAsia="Times New Roman" w:hint="cs"/>
          <w:rtl/>
        </w:rPr>
        <w:t>חוק חוזה ביטוח</w:t>
      </w:r>
    </w:p>
    <w:p w14:paraId="7D73D135" w14:textId="77777777" w:rsidR="00273A4A" w:rsidRDefault="00273A4A" w:rsidP="000325E9">
      <w:pPr>
        <w:numPr>
          <w:ilvl w:val="2"/>
          <w:numId w:val="27"/>
        </w:numPr>
        <w:spacing w:after="0"/>
        <w:ind w:left="1080" w:right="0"/>
        <w:jc w:val="both"/>
        <w:rPr>
          <w:rFonts w:eastAsia="Times New Roman" w:hint="cs"/>
          <w:rtl/>
        </w:rPr>
      </w:pPr>
      <w:r>
        <w:rPr>
          <w:rFonts w:eastAsia="Times New Roman" w:hint="cs"/>
          <w:rtl/>
        </w:rPr>
        <w:t>חוק הגנת הצרכן</w:t>
      </w:r>
    </w:p>
    <w:p w14:paraId="5F2DCBB7" w14:textId="77777777" w:rsidR="00273A4A" w:rsidRDefault="00273A4A" w:rsidP="000325E9">
      <w:pPr>
        <w:numPr>
          <w:ilvl w:val="2"/>
          <w:numId w:val="27"/>
        </w:numPr>
        <w:spacing w:after="0"/>
        <w:ind w:left="1080" w:right="0"/>
        <w:jc w:val="both"/>
        <w:rPr>
          <w:rFonts w:eastAsia="Times New Roman" w:hint="cs"/>
          <w:rtl/>
        </w:rPr>
      </w:pPr>
      <w:r>
        <w:rPr>
          <w:rFonts w:eastAsia="Times New Roman" w:hint="cs"/>
          <w:rtl/>
        </w:rPr>
        <w:t>חוק הבנקאות (שירות לקוח)</w:t>
      </w:r>
    </w:p>
    <w:p w14:paraId="7AED0491" w14:textId="77777777" w:rsidR="00273A4A" w:rsidRDefault="00273A4A" w:rsidP="000325E9">
      <w:pPr>
        <w:numPr>
          <w:ilvl w:val="2"/>
          <w:numId w:val="27"/>
        </w:numPr>
        <w:spacing w:after="0"/>
        <w:ind w:left="1080" w:right="0"/>
        <w:jc w:val="both"/>
        <w:rPr>
          <w:rFonts w:eastAsia="Times New Roman" w:hint="cs"/>
          <w:rtl/>
        </w:rPr>
      </w:pPr>
      <w:r>
        <w:rPr>
          <w:rFonts w:eastAsia="Times New Roman" w:hint="cs"/>
          <w:rtl/>
        </w:rPr>
        <w:t>חור המכר (דירות)</w:t>
      </w:r>
    </w:p>
    <w:p w14:paraId="71D52DC0" w14:textId="77777777" w:rsidR="00273A4A" w:rsidRDefault="00273A4A" w:rsidP="000325E9">
      <w:pPr>
        <w:numPr>
          <w:ilvl w:val="1"/>
          <w:numId w:val="27"/>
        </w:numPr>
        <w:spacing w:after="0"/>
        <w:ind w:left="720" w:right="0"/>
        <w:jc w:val="both"/>
        <w:rPr>
          <w:rFonts w:eastAsia="Times New Roman" w:hint="cs"/>
          <w:rtl/>
        </w:rPr>
      </w:pPr>
      <w:r>
        <w:rPr>
          <w:rFonts w:eastAsia="Times New Roman" w:hint="cs"/>
          <w:rtl/>
        </w:rPr>
        <w:t>האם יש מקום להחיל את חובת הגילוי לפי סעיף 15 לחוק החוזים כאשר יש דינים שמסדירים את זה?</w:t>
      </w:r>
    </w:p>
    <w:p w14:paraId="1A49215A" w14:textId="77777777" w:rsidR="00273A4A" w:rsidRDefault="00273A4A" w:rsidP="000325E9">
      <w:pPr>
        <w:numPr>
          <w:ilvl w:val="2"/>
          <w:numId w:val="27"/>
        </w:numPr>
        <w:spacing w:after="0"/>
        <w:ind w:left="1080" w:right="0"/>
        <w:jc w:val="both"/>
        <w:rPr>
          <w:rFonts w:eastAsia="Times New Roman" w:hint="cs"/>
          <w:rtl/>
        </w:rPr>
      </w:pPr>
      <w:r>
        <w:rPr>
          <w:rFonts w:eastAsia="Times New Roman" w:hint="cs"/>
          <w:rtl/>
        </w:rPr>
        <w:t xml:space="preserve">תחולה כפולה - חוק ספציפי </w:t>
      </w:r>
      <w:r>
        <w:rPr>
          <w:rFonts w:eastAsia="Times New Roman" w:hint="cs"/>
          <w:u w:val="single"/>
          <w:rtl/>
        </w:rPr>
        <w:t>עולה</w:t>
      </w:r>
      <w:r>
        <w:rPr>
          <w:rFonts w:eastAsia="Times New Roman" w:hint="cs"/>
          <w:rtl/>
        </w:rPr>
        <w:t xml:space="preserve"> על חוק רגיל ולכן אם יש הסדר ששולל את ס' 15 (כמו בחוק חוזה ביטוח - אם שיקרתי לגבי מצב הדברים בביטוח אבל קיים ביטוח בחברה שמסדיר את המצב שלי אין סעד ביטול אבל הפיצוי של הביטוח יהיה קטן יותר). אבל אם החוק לא כולל </w:t>
      </w:r>
      <w:r>
        <w:rPr>
          <w:rFonts w:eastAsia="Times New Roman" w:hint="cs"/>
          <w:rtl/>
        </w:rPr>
        <w:lastRenderedPageBreak/>
        <w:t>הסדר השולל את האפשרות לבטל את ההסכם, אז תהיה תחולה כפולה- פיצוי לפי חוק ספציפי לצד אפשרות ביטול לפי ס' 15.</w:t>
      </w:r>
    </w:p>
    <w:p w14:paraId="02914441" w14:textId="77777777" w:rsidR="00273A4A" w:rsidRDefault="00273A4A" w:rsidP="000325E9">
      <w:pPr>
        <w:numPr>
          <w:ilvl w:val="1"/>
          <w:numId w:val="27"/>
        </w:numPr>
        <w:spacing w:after="0"/>
        <w:ind w:left="720" w:right="0"/>
        <w:jc w:val="both"/>
        <w:rPr>
          <w:rFonts w:eastAsia="Times New Roman" w:hint="cs"/>
          <w:b/>
          <w:bCs/>
          <w:rtl/>
        </w:rPr>
      </w:pPr>
      <w:r>
        <w:rPr>
          <w:rFonts w:eastAsia="Times New Roman" w:hint="cs"/>
          <w:b/>
          <w:bCs/>
          <w:rtl/>
        </w:rPr>
        <w:t>חובת גילוי לפי נוהג ונסיבות:</w:t>
      </w:r>
    </w:p>
    <w:p w14:paraId="19F41AD4" w14:textId="77777777" w:rsidR="00273A4A" w:rsidRDefault="00273A4A" w:rsidP="000325E9">
      <w:pPr>
        <w:numPr>
          <w:ilvl w:val="2"/>
          <w:numId w:val="27"/>
        </w:numPr>
        <w:spacing w:after="0"/>
        <w:ind w:left="1080" w:right="0"/>
        <w:jc w:val="both"/>
        <w:rPr>
          <w:rFonts w:eastAsia="Times New Roman"/>
        </w:rPr>
      </w:pPr>
      <w:r>
        <w:rPr>
          <w:rFonts w:eastAsia="Times New Roman" w:hint="cs"/>
          <w:rtl/>
        </w:rPr>
        <w:t xml:space="preserve">גם חובת גילוי לפי </w:t>
      </w:r>
      <w:r>
        <w:rPr>
          <w:rFonts w:eastAsia="Times New Roman" w:hint="cs"/>
          <w:u w:val="single"/>
          <w:rtl/>
        </w:rPr>
        <w:t>נוהג</w:t>
      </w:r>
      <w:r>
        <w:rPr>
          <w:rFonts w:eastAsia="Times New Roman" w:hint="cs"/>
          <w:rtl/>
        </w:rPr>
        <w:t xml:space="preserve"> קיים גם בס' 12 לחוק החוזים. לכן ניתן להגיד שלפי נוהג זה גם לפי דין בגלל ס' 12. כנ"ל גם לגבי נסיבות.</w:t>
      </w:r>
    </w:p>
    <w:p w14:paraId="44B5E6BF" w14:textId="77777777" w:rsidR="00273A4A" w:rsidRDefault="00273A4A" w:rsidP="000325E9">
      <w:pPr>
        <w:numPr>
          <w:ilvl w:val="0"/>
          <w:numId w:val="27"/>
        </w:numPr>
        <w:shd w:val="clear" w:color="auto" w:fill="D9E2F3" w:themeFill="accent1" w:themeFillTint="33"/>
        <w:spacing w:after="0"/>
        <w:ind w:left="360" w:right="0"/>
        <w:jc w:val="both"/>
        <w:rPr>
          <w:rFonts w:eastAsia="Times New Roman" w:hint="cs"/>
          <w:b/>
          <w:bCs/>
          <w:rtl/>
        </w:rPr>
      </w:pPr>
      <w:r>
        <w:rPr>
          <w:rFonts w:eastAsia="Times New Roman" w:hint="cs"/>
          <w:b/>
          <w:bCs/>
          <w:rtl/>
        </w:rPr>
        <w:t>שיקולים בהכרה בחובת גילוי:</w:t>
      </w:r>
    </w:p>
    <w:p w14:paraId="116212EB" w14:textId="77777777" w:rsidR="00273A4A" w:rsidRDefault="00273A4A" w:rsidP="000325E9">
      <w:pPr>
        <w:numPr>
          <w:ilvl w:val="1"/>
          <w:numId w:val="27"/>
        </w:numPr>
        <w:spacing w:after="0"/>
        <w:ind w:left="720" w:right="0"/>
        <w:jc w:val="both"/>
        <w:rPr>
          <w:rFonts w:eastAsia="Times New Roman" w:hint="cs"/>
          <w:b/>
          <w:bCs/>
          <w:u w:val="single"/>
          <w:rtl/>
        </w:rPr>
      </w:pPr>
      <w:r>
        <w:rPr>
          <w:rFonts w:eastAsia="Times New Roman" w:hint="cs"/>
          <w:b/>
          <w:bCs/>
          <w:u w:val="single"/>
          <w:rtl/>
        </w:rPr>
        <w:t>יחסים בין הצדדים:</w:t>
      </w:r>
    </w:p>
    <w:p w14:paraId="7A7C7990" w14:textId="77777777" w:rsidR="00273A4A" w:rsidRDefault="00273A4A" w:rsidP="000325E9">
      <w:pPr>
        <w:numPr>
          <w:ilvl w:val="2"/>
          <w:numId w:val="27"/>
        </w:numPr>
        <w:spacing w:after="0"/>
        <w:ind w:left="1080" w:right="0"/>
        <w:jc w:val="both"/>
        <w:rPr>
          <w:rFonts w:eastAsia="Times New Roman" w:hint="cs"/>
          <w:rtl/>
        </w:rPr>
      </w:pPr>
      <w:proofErr w:type="spellStart"/>
      <w:r>
        <w:rPr>
          <w:rFonts w:eastAsia="Times New Roman" w:hint="cs"/>
          <w:b/>
          <w:bCs/>
          <w:rtl/>
        </w:rPr>
        <w:t>רגומי</w:t>
      </w:r>
      <w:proofErr w:type="spellEnd"/>
      <w:r>
        <w:rPr>
          <w:rFonts w:eastAsia="Times New Roman" w:hint="cs"/>
          <w:b/>
          <w:bCs/>
          <w:rtl/>
        </w:rPr>
        <w:t xml:space="preserve"> נ' אררט</w:t>
      </w:r>
      <w:r>
        <w:rPr>
          <w:rFonts w:eastAsia="Times New Roman" w:hint="cs"/>
          <w:rtl/>
        </w:rPr>
        <w:t xml:space="preserve"> – (סיפרו חצי אמת לגבי דרך הביטול בחברת ביטוח הקודמת) </w:t>
      </w:r>
      <w:r>
        <w:rPr>
          <w:rFonts w:eastAsia="Times New Roman" w:hint="cs"/>
          <w:b/>
          <w:bCs/>
          <w:rtl/>
        </w:rPr>
        <w:t>מערכת היחסים המיוחדת</w:t>
      </w:r>
      <w:r>
        <w:rPr>
          <w:rFonts w:eastAsia="Times New Roman" w:hint="cs"/>
          <w:rtl/>
        </w:rPr>
        <w:t xml:space="preserve"> בין מבטח למבוטח דורש שהמבוטח ימסור מידע אמיתי ומלא למבטח. המבטח יכול לדרוש מהמבוטח לדרוש מידע. נכון גם לגבי בנק ולקוח.</w:t>
      </w:r>
    </w:p>
    <w:p w14:paraId="1450925C" w14:textId="77777777" w:rsidR="00273A4A" w:rsidRDefault="00273A4A" w:rsidP="000325E9">
      <w:pPr>
        <w:numPr>
          <w:ilvl w:val="2"/>
          <w:numId w:val="27"/>
        </w:numPr>
        <w:spacing w:after="0"/>
        <w:ind w:left="1080" w:right="0"/>
        <w:jc w:val="both"/>
        <w:rPr>
          <w:rFonts w:eastAsia="Times New Roman" w:hint="cs"/>
          <w:b/>
          <w:bCs/>
          <w:rtl/>
        </w:rPr>
      </w:pPr>
      <w:r>
        <w:rPr>
          <w:rFonts w:eastAsia="Times New Roman" w:hint="cs"/>
          <w:b/>
          <w:bCs/>
          <w:rtl/>
        </w:rPr>
        <w:t>ולנטין נ' ולנטין</w:t>
      </w:r>
      <w:r>
        <w:rPr>
          <w:rFonts w:eastAsia="Times New Roman" w:hint="cs"/>
          <w:rtl/>
        </w:rPr>
        <w:t xml:space="preserve"> - בהמ"ש מתייחס לשאלת מערכת היחסים המיוחדת. יש הבחנה בין חובת גילוי בין בני זוג לבין חובת גילוי בתוך יחסים מסחריים. נאמר, שיש </w:t>
      </w:r>
      <w:r>
        <w:rPr>
          <w:rFonts w:eastAsia="Times New Roman" w:hint="cs"/>
          <w:b/>
          <w:bCs/>
          <w:rtl/>
        </w:rPr>
        <w:t>חובת גילוי רחבה יותר בין יחסים קרובים.</w:t>
      </w:r>
    </w:p>
    <w:p w14:paraId="720B8F70" w14:textId="77777777" w:rsidR="00273A4A" w:rsidRDefault="00273A4A" w:rsidP="000325E9">
      <w:pPr>
        <w:numPr>
          <w:ilvl w:val="1"/>
          <w:numId w:val="27"/>
        </w:numPr>
        <w:spacing w:after="0"/>
        <w:ind w:left="720" w:right="0"/>
        <w:jc w:val="both"/>
        <w:rPr>
          <w:rFonts w:eastAsia="Times New Roman"/>
        </w:rPr>
      </w:pPr>
      <w:r>
        <w:rPr>
          <w:rFonts w:eastAsia="Times New Roman" w:hint="cs"/>
          <w:b/>
          <w:bCs/>
          <w:u w:val="single"/>
          <w:rtl/>
        </w:rPr>
        <w:t>קרבה למידע:</w:t>
      </w:r>
    </w:p>
    <w:p w14:paraId="408AA87C" w14:textId="77777777" w:rsidR="00273A4A" w:rsidRDefault="00273A4A" w:rsidP="000325E9">
      <w:pPr>
        <w:numPr>
          <w:ilvl w:val="2"/>
          <w:numId w:val="27"/>
        </w:numPr>
        <w:spacing w:after="0"/>
        <w:ind w:left="1080" w:right="0"/>
        <w:jc w:val="both"/>
        <w:rPr>
          <w:rFonts w:eastAsia="Times New Roman" w:hint="cs"/>
          <w:b/>
          <w:bCs/>
          <w:rtl/>
        </w:rPr>
      </w:pPr>
      <w:proofErr w:type="spellStart"/>
      <w:r>
        <w:rPr>
          <w:rFonts w:eastAsia="Times New Roman" w:hint="cs"/>
          <w:b/>
          <w:bCs/>
          <w:rtl/>
        </w:rPr>
        <w:t>ספקטור</w:t>
      </w:r>
      <w:proofErr w:type="spellEnd"/>
      <w:r>
        <w:rPr>
          <w:rFonts w:eastAsia="Times New Roman" w:hint="cs"/>
          <w:b/>
          <w:bCs/>
          <w:rtl/>
        </w:rPr>
        <w:t xml:space="preserve"> נ' צרפתי - </w:t>
      </w:r>
      <w:r>
        <w:rPr>
          <w:rFonts w:eastAsia="Times New Roman" w:hint="cs"/>
          <w:rtl/>
        </w:rPr>
        <w:t>חוזה על מגרש, במהלך התהליך התחלף המתווך מטעם המוכר. למעשה, על השטח הייתה זכות הפקעה שהשפיעה על מספר הדירות שאפשר לבנות באותו השטח. לאחר שכמה חוזים לא נחתמו בגלל הסיבה של הגבלת הדירות לבסוף נמצא קבלן שישקיע בשטח. אותו הקבלן לא היה מודע להגבלת הדירות. המוכר לא גילה לקבלן על הגבלת הדירות.</w:t>
      </w:r>
    </w:p>
    <w:p w14:paraId="226E6CFF" w14:textId="77777777" w:rsidR="00273A4A" w:rsidRDefault="00273A4A" w:rsidP="000325E9">
      <w:pPr>
        <w:numPr>
          <w:ilvl w:val="3"/>
          <w:numId w:val="27"/>
        </w:numPr>
        <w:spacing w:after="0"/>
        <w:ind w:left="1440" w:right="0"/>
        <w:jc w:val="both"/>
        <w:rPr>
          <w:rFonts w:eastAsia="Times New Roman" w:hint="cs"/>
          <w:rtl/>
        </w:rPr>
      </w:pPr>
      <w:r>
        <w:rPr>
          <w:rFonts w:eastAsia="Times New Roman" w:hint="cs"/>
          <w:rtl/>
        </w:rPr>
        <w:t>דעת מיעוט: השופט אשר: טעות לגבי סוג הממכר, או הייתה חובת גילוי מכוון שהצד השני ידע שהצד השני טועה לגבי הנכס.</w:t>
      </w:r>
    </w:p>
    <w:p w14:paraId="01584536" w14:textId="77777777" w:rsidR="00273A4A" w:rsidRDefault="00273A4A" w:rsidP="000325E9">
      <w:pPr>
        <w:numPr>
          <w:ilvl w:val="3"/>
          <w:numId w:val="27"/>
        </w:numPr>
        <w:spacing w:after="0"/>
        <w:ind w:left="1440" w:right="0"/>
        <w:jc w:val="both"/>
        <w:rPr>
          <w:rFonts w:eastAsia="Times New Roman" w:hint="cs"/>
          <w:rtl/>
        </w:rPr>
      </w:pPr>
      <w:r>
        <w:rPr>
          <w:rFonts w:eastAsia="Times New Roman" w:hint="cs"/>
          <w:rtl/>
        </w:rPr>
        <w:t xml:space="preserve">דעת הרוב: השופט </w:t>
      </w:r>
      <w:proofErr w:type="spellStart"/>
      <w:r>
        <w:rPr>
          <w:rFonts w:eastAsia="Times New Roman" w:hint="cs"/>
          <w:rtl/>
        </w:rPr>
        <w:t>לנדוי</w:t>
      </w:r>
      <w:proofErr w:type="spellEnd"/>
      <w:r>
        <w:rPr>
          <w:rFonts w:eastAsia="Times New Roman" w:hint="cs"/>
          <w:rtl/>
        </w:rPr>
        <w:t xml:space="preserve"> וכהן: </w:t>
      </w:r>
      <w:r>
        <w:rPr>
          <w:rFonts w:eastAsia="Times New Roman" w:hint="cs"/>
          <w:b/>
          <w:bCs/>
          <w:rtl/>
        </w:rPr>
        <w:t>אין חובת גילוי במקרה שהצד השני יכול היה לברר את הדברים בעצמו</w:t>
      </w:r>
      <w:r>
        <w:rPr>
          <w:rFonts w:eastAsia="Times New Roman" w:hint="cs"/>
          <w:rtl/>
        </w:rPr>
        <w:t>. אם זאת יש זכות ביטול בגלל הפרה של חוק המכר (ניקוי זכויות של צד שלישי על הנכס).</w:t>
      </w:r>
    </w:p>
    <w:p w14:paraId="3263E28A" w14:textId="77777777" w:rsidR="00273A4A" w:rsidRDefault="00273A4A" w:rsidP="000325E9">
      <w:pPr>
        <w:numPr>
          <w:ilvl w:val="3"/>
          <w:numId w:val="27"/>
        </w:numPr>
        <w:spacing w:after="0"/>
        <w:ind w:left="1440" w:right="0"/>
        <w:jc w:val="both"/>
        <w:rPr>
          <w:rFonts w:eastAsia="Times New Roman"/>
        </w:rPr>
      </w:pPr>
      <w:r>
        <w:rPr>
          <w:rFonts w:eastAsia="Times New Roman" w:hint="cs"/>
          <w:rtl/>
        </w:rPr>
        <w:t>הצד שהוטעה היה קרוב למידע ולכן אין חובת גילוי.</w:t>
      </w:r>
    </w:p>
    <w:p w14:paraId="3CF68B45" w14:textId="77777777" w:rsidR="00273A4A" w:rsidRDefault="00273A4A" w:rsidP="000325E9">
      <w:pPr>
        <w:numPr>
          <w:ilvl w:val="2"/>
          <w:numId w:val="27"/>
        </w:numPr>
        <w:spacing w:after="0"/>
        <w:ind w:left="1080" w:right="0"/>
        <w:jc w:val="both"/>
        <w:rPr>
          <w:rFonts w:eastAsia="Times New Roman" w:hint="cs"/>
          <w:rtl/>
        </w:rPr>
      </w:pPr>
      <w:proofErr w:type="spellStart"/>
      <w:r>
        <w:rPr>
          <w:rFonts w:eastAsia="Times New Roman" w:hint="cs"/>
          <w:b/>
          <w:bCs/>
          <w:rtl/>
        </w:rPr>
        <w:t>קינסטלינג</w:t>
      </w:r>
      <w:proofErr w:type="spellEnd"/>
      <w:r>
        <w:rPr>
          <w:rFonts w:eastAsia="Times New Roman" w:hint="cs"/>
          <w:b/>
          <w:bCs/>
          <w:rtl/>
        </w:rPr>
        <w:t xml:space="preserve"> נ' אליה - </w:t>
      </w:r>
      <w:r>
        <w:rPr>
          <w:rFonts w:eastAsia="Times New Roman" w:hint="cs"/>
          <w:rtl/>
        </w:rPr>
        <w:t>בעלת מקרקעין לא דוברת עברית ירשה קרקע חקלאית, הקרקע עוברת שינוי ייעוד שמכשיר אותה למגורים.  הקונים יודעים על שינוי הייעוד ומתקשרים במהירות לפני שהמידע מתגלה.</w:t>
      </w:r>
    </w:p>
    <w:p w14:paraId="5949B1D1" w14:textId="77777777" w:rsidR="00273A4A" w:rsidRDefault="00273A4A" w:rsidP="000325E9">
      <w:pPr>
        <w:numPr>
          <w:ilvl w:val="3"/>
          <w:numId w:val="27"/>
        </w:numPr>
        <w:spacing w:after="0"/>
        <w:ind w:left="1440" w:right="0"/>
        <w:jc w:val="both"/>
        <w:rPr>
          <w:rFonts w:eastAsia="Times New Roman" w:hint="cs"/>
          <w:rtl/>
        </w:rPr>
      </w:pPr>
      <w:proofErr w:type="spellStart"/>
      <w:r>
        <w:rPr>
          <w:rFonts w:eastAsia="Times New Roman" w:hint="cs"/>
          <w:rtl/>
        </w:rPr>
        <w:t>אנגלרד</w:t>
      </w:r>
      <w:proofErr w:type="spellEnd"/>
      <w:r>
        <w:rPr>
          <w:rFonts w:eastAsia="Times New Roman" w:hint="cs"/>
          <w:rtl/>
        </w:rPr>
        <w:t xml:space="preserve">- באים לנצל את המידע באופן לא לגיטימי. חובת תום הלב דורש כי המציע יגלה את העובדה כי לגבי החלקה החקלאית קיימת תוכנית שינוי ייעוד, המעלה את ערך הקרקע. </w:t>
      </w:r>
    </w:p>
    <w:p w14:paraId="7B3775B1" w14:textId="77777777" w:rsidR="00273A4A" w:rsidRDefault="00273A4A" w:rsidP="000325E9">
      <w:pPr>
        <w:numPr>
          <w:ilvl w:val="3"/>
          <w:numId w:val="27"/>
        </w:numPr>
        <w:spacing w:after="0"/>
        <w:ind w:left="1440" w:right="0"/>
        <w:jc w:val="both"/>
        <w:rPr>
          <w:rFonts w:eastAsia="Times New Roman" w:hint="cs"/>
          <w:rtl/>
        </w:rPr>
      </w:pPr>
      <w:r>
        <w:rPr>
          <w:rFonts w:eastAsia="Times New Roman" w:hint="cs"/>
          <w:rtl/>
        </w:rPr>
        <w:t xml:space="preserve">במקרה הזה בשונה </w:t>
      </w:r>
      <w:proofErr w:type="spellStart"/>
      <w:r>
        <w:rPr>
          <w:rFonts w:eastAsia="Times New Roman" w:hint="cs"/>
          <w:rtl/>
        </w:rPr>
        <w:t>מספקטור</w:t>
      </w:r>
      <w:proofErr w:type="spellEnd"/>
      <w:r>
        <w:rPr>
          <w:rFonts w:eastAsia="Times New Roman" w:hint="cs"/>
          <w:rtl/>
        </w:rPr>
        <w:t xml:space="preserve"> נ' צרפתי הצד שדורש ביטול (זה שהוטעה) לא היה קרוב למידע - זה מה שיכול להסביר את הפער בין התפיסות של שני פסקי הדין.</w:t>
      </w:r>
    </w:p>
    <w:p w14:paraId="19AAEE2E" w14:textId="77777777" w:rsidR="00273A4A" w:rsidRDefault="00273A4A" w:rsidP="000325E9">
      <w:pPr>
        <w:numPr>
          <w:ilvl w:val="1"/>
          <w:numId w:val="27"/>
        </w:numPr>
        <w:spacing w:after="0"/>
        <w:ind w:left="720" w:right="0"/>
        <w:jc w:val="both"/>
        <w:rPr>
          <w:rFonts w:eastAsia="Times New Roman"/>
        </w:rPr>
      </w:pPr>
      <w:r>
        <w:rPr>
          <w:rFonts w:eastAsia="Times New Roman" w:hint="cs"/>
          <w:b/>
          <w:bCs/>
          <w:u w:val="single"/>
          <w:rtl/>
        </w:rPr>
        <w:t>אשם תורם</w:t>
      </w:r>
    </w:p>
    <w:p w14:paraId="4D801D52" w14:textId="77777777" w:rsidR="00273A4A" w:rsidRDefault="00273A4A" w:rsidP="000325E9">
      <w:pPr>
        <w:numPr>
          <w:ilvl w:val="2"/>
          <w:numId w:val="27"/>
        </w:numPr>
        <w:spacing w:after="0"/>
        <w:ind w:left="1080" w:right="0"/>
        <w:jc w:val="both"/>
        <w:rPr>
          <w:rFonts w:eastAsia="Times New Roman" w:hint="cs"/>
          <w:rtl/>
        </w:rPr>
      </w:pPr>
      <w:r>
        <w:rPr>
          <w:rFonts w:eastAsia="Times New Roman" w:hint="cs"/>
          <w:b/>
          <w:bCs/>
          <w:rtl/>
        </w:rPr>
        <w:t xml:space="preserve">פס"ד </w:t>
      </w:r>
      <w:proofErr w:type="spellStart"/>
      <w:r>
        <w:rPr>
          <w:rFonts w:eastAsia="Times New Roman" w:hint="cs"/>
          <w:b/>
          <w:bCs/>
          <w:rtl/>
        </w:rPr>
        <w:t>ספקטור</w:t>
      </w:r>
      <w:proofErr w:type="spellEnd"/>
      <w:r>
        <w:rPr>
          <w:rFonts w:eastAsia="Times New Roman" w:hint="cs"/>
          <w:b/>
          <w:bCs/>
          <w:rtl/>
        </w:rPr>
        <w:t xml:space="preserve"> נ' צרפתי</w:t>
      </w:r>
      <w:r>
        <w:rPr>
          <w:rFonts w:eastAsia="Times New Roman" w:hint="cs"/>
          <w:rtl/>
        </w:rPr>
        <w:t>- צד לא מחויב לגלות לצד שני מידע שאם הוא היה פועל באופן סביר הוא היה יכול לגלות עליו בעצמו. כשיש אפשרות לתובע לבדוק בקלות ואף היה מצופה ממנו לאתר בעצמו- הוא ייחשב כאשם תורם. במצב כזה אי אפשר לתבוע ביטול.</w:t>
      </w:r>
    </w:p>
    <w:p w14:paraId="46F1BEFC" w14:textId="77777777" w:rsidR="00273A4A" w:rsidRDefault="00273A4A" w:rsidP="000325E9">
      <w:pPr>
        <w:numPr>
          <w:ilvl w:val="2"/>
          <w:numId w:val="27"/>
        </w:numPr>
        <w:spacing w:after="0"/>
        <w:ind w:left="1080" w:right="0"/>
        <w:jc w:val="both"/>
        <w:rPr>
          <w:rFonts w:eastAsia="Times New Roman"/>
        </w:rPr>
      </w:pPr>
      <w:proofErr w:type="spellStart"/>
      <w:r>
        <w:rPr>
          <w:rFonts w:eastAsia="Times New Roman" w:hint="cs"/>
          <w:b/>
          <w:bCs/>
          <w:rtl/>
        </w:rPr>
        <w:t>גינדי</w:t>
      </w:r>
      <w:proofErr w:type="spellEnd"/>
      <w:r>
        <w:rPr>
          <w:rFonts w:eastAsia="Times New Roman" w:hint="cs"/>
          <w:b/>
          <w:bCs/>
          <w:rtl/>
        </w:rPr>
        <w:t xml:space="preserve"> נ' אפללו</w:t>
      </w:r>
      <w:r>
        <w:rPr>
          <w:rFonts w:eastAsia="Times New Roman" w:hint="cs"/>
          <w:rtl/>
        </w:rPr>
        <w:t xml:space="preserve"> –צד אחד של החוזה טוען להטעיה למרות שהוא חתם על החוזה בו היה הנוסח של ההטעיה. אשם התורם השפיע - התובעים היו צריכים לקרוא את החוזה ולא יכולים לטעון להטעיה בגלל שלא עשו את זה.</w:t>
      </w:r>
    </w:p>
    <w:p w14:paraId="4338AE7A" w14:textId="77777777" w:rsidR="00273A4A" w:rsidRDefault="00273A4A" w:rsidP="000325E9">
      <w:pPr>
        <w:numPr>
          <w:ilvl w:val="2"/>
          <w:numId w:val="27"/>
        </w:numPr>
        <w:spacing w:after="0"/>
        <w:ind w:left="1080" w:right="0"/>
        <w:jc w:val="both"/>
        <w:rPr>
          <w:rFonts w:eastAsia="Times New Roman" w:hint="cs"/>
          <w:rtl/>
        </w:rPr>
      </w:pPr>
      <w:r>
        <w:rPr>
          <w:rFonts w:eastAsia="Times New Roman" w:hint="cs"/>
          <w:rtl/>
        </w:rPr>
        <w:lastRenderedPageBreak/>
        <w:t xml:space="preserve">שפיגלמן נ' </w:t>
      </w:r>
      <w:proofErr w:type="spellStart"/>
      <w:r>
        <w:rPr>
          <w:rFonts w:eastAsia="Times New Roman" w:hint="cs"/>
          <w:rtl/>
        </w:rPr>
        <w:t>צ'פניק</w:t>
      </w:r>
      <w:proofErr w:type="spellEnd"/>
      <w:r>
        <w:rPr>
          <w:rFonts w:eastAsia="Times New Roman" w:hint="cs"/>
          <w:rtl/>
        </w:rPr>
        <w:t xml:space="preserve">- </w:t>
      </w:r>
      <w:r>
        <w:rPr>
          <w:rFonts w:hint="cs"/>
          <w:color w:val="000000" w:themeColor="text1"/>
          <w:rtl/>
        </w:rPr>
        <w:t>בעלי מניות של חברה שמחזיקה במוסך, המוסך הופקע והחברה הייתה זכאית לפיצוי כספי. אחד השותפים מוכר חלקו לשותף השני ולא יודע שבזמן שהוא מוכר יש מו"מ מול נתיבי איילון על איזו עסקה שעלולה להיות מאוד רווחית.</w:t>
      </w:r>
    </w:p>
    <w:p w14:paraId="708A4B7E" w14:textId="77777777" w:rsidR="00273A4A" w:rsidRDefault="00273A4A" w:rsidP="000325E9">
      <w:pPr>
        <w:numPr>
          <w:ilvl w:val="3"/>
          <w:numId w:val="27"/>
        </w:numPr>
        <w:spacing w:after="0"/>
        <w:ind w:left="1440" w:right="0"/>
        <w:jc w:val="both"/>
        <w:rPr>
          <w:rFonts w:eastAsia="Times New Roman"/>
        </w:rPr>
      </w:pPr>
      <w:r>
        <w:rPr>
          <w:rFonts w:eastAsia="Times New Roman" w:hint="cs"/>
          <w:rtl/>
        </w:rPr>
        <w:t>בהמ"ש- פוסק שאין ביטול על בסיס הטעיה- בעל המניות צריך לברר מה הן הזכויות הנלוות למניות שלו. בהעדר ראיה להטעיה זדונית, אין הטעיה. בעל מניות סביר יודע מה קורה בחברה ואף אחד לא מחויב לגלות לו.</w:t>
      </w:r>
    </w:p>
    <w:p w14:paraId="047F246D" w14:textId="77777777" w:rsidR="00273A4A" w:rsidRDefault="00273A4A" w:rsidP="000325E9">
      <w:pPr>
        <w:numPr>
          <w:ilvl w:val="1"/>
          <w:numId w:val="27"/>
        </w:numPr>
        <w:spacing w:after="0"/>
        <w:ind w:left="720" w:right="0"/>
        <w:jc w:val="both"/>
        <w:rPr>
          <w:rFonts w:eastAsia="Times New Roman"/>
          <w:b/>
          <w:bCs/>
          <w:u w:val="single"/>
        </w:rPr>
      </w:pPr>
      <w:r>
        <w:rPr>
          <w:rFonts w:eastAsia="Times New Roman" w:hint="cs"/>
          <w:b/>
          <w:bCs/>
          <w:u w:val="single"/>
          <w:rtl/>
        </w:rPr>
        <w:t>חשיבה סובייקטיבית:</w:t>
      </w:r>
    </w:p>
    <w:p w14:paraId="1CA5229F" w14:textId="77777777" w:rsidR="00273A4A" w:rsidRDefault="00273A4A" w:rsidP="000325E9">
      <w:pPr>
        <w:numPr>
          <w:ilvl w:val="2"/>
          <w:numId w:val="27"/>
        </w:numPr>
        <w:spacing w:after="0"/>
        <w:ind w:left="1080" w:right="0"/>
        <w:jc w:val="both"/>
        <w:rPr>
          <w:rFonts w:eastAsia="Times New Roman"/>
        </w:rPr>
      </w:pPr>
      <w:r>
        <w:rPr>
          <w:b/>
          <w:bCs/>
          <w:color w:val="000000" w:themeColor="text1"/>
        </w:rPr>
        <w:t>REED V KING</w:t>
      </w:r>
      <w:r>
        <w:rPr>
          <w:rFonts w:eastAsia="Times New Roman"/>
          <w:rtl/>
        </w:rPr>
        <w:t xml:space="preserve"> </w:t>
      </w:r>
      <w:r>
        <w:rPr>
          <w:rFonts w:eastAsia="Times New Roman" w:hint="cs"/>
          <w:rtl/>
        </w:rPr>
        <w:t>- אישה קנתה דירה שהתגלה שעשור לפני כן בוצע בו רצח נורא. מוכר הדירה לא סיפר לקונה על המקרה ואף ביקש מהשכנים לא לגלות לקונה.</w:t>
      </w:r>
    </w:p>
    <w:p w14:paraId="062DEA02" w14:textId="77777777" w:rsidR="00273A4A" w:rsidRDefault="00273A4A" w:rsidP="000325E9">
      <w:pPr>
        <w:numPr>
          <w:ilvl w:val="3"/>
          <w:numId w:val="27"/>
        </w:numPr>
        <w:spacing w:after="0"/>
        <w:ind w:left="1440" w:right="0"/>
        <w:jc w:val="both"/>
        <w:rPr>
          <w:rFonts w:eastAsia="Times New Roman" w:hint="cs"/>
          <w:rtl/>
        </w:rPr>
      </w:pPr>
      <w:r>
        <w:rPr>
          <w:rFonts w:eastAsia="Times New Roman" w:hint="cs"/>
          <w:rtl/>
        </w:rPr>
        <w:t xml:space="preserve">בהמ"ש קובע </w:t>
      </w:r>
      <w:r>
        <w:rPr>
          <w:rFonts w:eastAsia="Times New Roman" w:hint="cs"/>
          <w:b/>
          <w:bCs/>
          <w:rtl/>
        </w:rPr>
        <w:t>שהמידע הוא בעל חשיבות אובייקטיבית</w:t>
      </w:r>
      <w:r>
        <w:rPr>
          <w:rFonts w:eastAsia="Times New Roman" w:hint="cs"/>
          <w:rtl/>
        </w:rPr>
        <w:t>, במקרה חמור, לא סביר וכל אדם סביר יושפע מהמידע ומהמחיר שמוכן לשלם עבור הנכס. לכן, קיימת חובת גילוי. ראייה לכך, שהמקרה משפיע על השווי הנכס.</w:t>
      </w:r>
    </w:p>
    <w:p w14:paraId="2A7703B4" w14:textId="77777777" w:rsidR="00273A4A" w:rsidRDefault="00273A4A" w:rsidP="000325E9">
      <w:pPr>
        <w:numPr>
          <w:ilvl w:val="3"/>
          <w:numId w:val="27"/>
        </w:numPr>
        <w:spacing w:after="0"/>
        <w:ind w:left="1440" w:right="0"/>
        <w:jc w:val="both"/>
        <w:rPr>
          <w:rFonts w:eastAsia="Times New Roman" w:hint="cs"/>
          <w:rtl/>
        </w:rPr>
      </w:pPr>
      <w:r>
        <w:rPr>
          <w:rFonts w:eastAsia="Times New Roman" w:hint="cs"/>
          <w:rtl/>
        </w:rPr>
        <w:t>לעומת זאת, אם היה מדובר על אמונות פרטיות של אדם יחיד- לא צומחת חובת גילוי.</w:t>
      </w:r>
    </w:p>
    <w:p w14:paraId="32D5D3FA" w14:textId="77777777" w:rsidR="00273A4A" w:rsidRDefault="00273A4A" w:rsidP="000325E9">
      <w:pPr>
        <w:numPr>
          <w:ilvl w:val="0"/>
          <w:numId w:val="27"/>
        </w:numPr>
        <w:shd w:val="clear" w:color="auto" w:fill="D9E2F3" w:themeFill="accent1" w:themeFillTint="33"/>
        <w:spacing w:after="0"/>
        <w:ind w:left="360" w:right="0"/>
        <w:jc w:val="both"/>
        <w:rPr>
          <w:rFonts w:eastAsia="Times New Roman" w:hint="cs"/>
          <w:b/>
          <w:bCs/>
          <w:rtl/>
        </w:rPr>
      </w:pPr>
      <w:r>
        <w:rPr>
          <w:rFonts w:eastAsia="Times New Roman" w:hint="cs"/>
          <w:b/>
          <w:bCs/>
          <w:rtl/>
        </w:rPr>
        <w:t>חובת הגילוי לפי הניתוח הכלכלי:</w:t>
      </w:r>
    </w:p>
    <w:p w14:paraId="5031F184" w14:textId="77777777" w:rsidR="00273A4A" w:rsidRDefault="00273A4A" w:rsidP="000325E9">
      <w:pPr>
        <w:numPr>
          <w:ilvl w:val="1"/>
          <w:numId w:val="27"/>
        </w:numPr>
        <w:spacing w:after="0"/>
        <w:ind w:left="720" w:right="0"/>
        <w:jc w:val="both"/>
        <w:rPr>
          <w:rFonts w:eastAsia="Times New Roman" w:hint="cs"/>
          <w:b/>
          <w:bCs/>
          <w:rtl/>
        </w:rPr>
      </w:pPr>
      <w:r>
        <w:rPr>
          <w:rFonts w:eastAsia="Times New Roman" w:hint="cs"/>
          <w:rtl/>
        </w:rPr>
        <w:t xml:space="preserve">במאמר של </w:t>
      </w:r>
      <w:proofErr w:type="spellStart"/>
      <w:r>
        <w:rPr>
          <w:rFonts w:eastAsia="Times New Roman" w:hint="cs"/>
          <w:rtl/>
        </w:rPr>
        <w:t>קורנמן</w:t>
      </w:r>
      <w:proofErr w:type="spellEnd"/>
      <w:r>
        <w:rPr>
          <w:rFonts w:eastAsia="Times New Roman" w:hint="cs"/>
          <w:rtl/>
        </w:rPr>
        <w:t xml:space="preserve"> – יש ניסיון להבין את היתרון של חובת הגילוי מבחינה כלכלית: </w:t>
      </w:r>
    </w:p>
    <w:p w14:paraId="270B2AAC" w14:textId="77777777" w:rsidR="00273A4A" w:rsidRDefault="00273A4A" w:rsidP="000325E9">
      <w:pPr>
        <w:numPr>
          <w:ilvl w:val="2"/>
          <w:numId w:val="27"/>
        </w:numPr>
        <w:spacing w:after="0"/>
        <w:ind w:left="1080" w:right="0"/>
        <w:jc w:val="both"/>
        <w:rPr>
          <w:rFonts w:eastAsia="Times New Roman"/>
          <w:b/>
          <w:bCs/>
        </w:rPr>
      </w:pPr>
      <w:r>
        <w:rPr>
          <w:rFonts w:eastAsia="Times New Roman" w:hint="cs"/>
          <w:b/>
          <w:bCs/>
          <w:rtl/>
        </w:rPr>
        <w:t>מידע כנכס</w:t>
      </w:r>
      <w:r>
        <w:rPr>
          <w:rFonts w:eastAsia="Times New Roman" w:hint="cs"/>
          <w:rtl/>
        </w:rPr>
        <w:t xml:space="preserve"> - מידע הוא נכס שניתן ליצור אותו ואנחנו כחברה רוצים תמריצים לייצור שלו.</w:t>
      </w:r>
    </w:p>
    <w:p w14:paraId="7270DA87" w14:textId="77777777" w:rsidR="00273A4A" w:rsidRDefault="00273A4A" w:rsidP="000325E9">
      <w:pPr>
        <w:numPr>
          <w:ilvl w:val="2"/>
          <w:numId w:val="27"/>
        </w:numPr>
        <w:spacing w:after="0"/>
        <w:ind w:left="1080" w:right="0"/>
        <w:jc w:val="both"/>
        <w:rPr>
          <w:rFonts w:eastAsia="Times New Roman"/>
        </w:rPr>
      </w:pPr>
      <w:r>
        <w:rPr>
          <w:rFonts w:eastAsia="Times New Roman" w:hint="cs"/>
          <w:b/>
          <w:bCs/>
          <w:rtl/>
        </w:rPr>
        <w:t>"היזהר הקונה"</w:t>
      </w:r>
      <w:r>
        <w:rPr>
          <w:rFonts w:eastAsia="Times New Roman" w:hint="cs"/>
          <w:rtl/>
        </w:rPr>
        <w:t xml:space="preserve"> </w:t>
      </w:r>
      <w:proofErr w:type="spellStart"/>
      <w:r>
        <w:rPr>
          <w:rFonts w:eastAsia="Times New Roman" w:hint="cs"/>
          <w:rtl/>
        </w:rPr>
        <w:t>דוקטורינה</w:t>
      </w:r>
      <w:proofErr w:type="spellEnd"/>
      <w:r>
        <w:rPr>
          <w:rFonts w:eastAsia="Times New Roman" w:hint="cs"/>
          <w:rtl/>
        </w:rPr>
        <w:t xml:space="preserve"> משפטית </w:t>
      </w:r>
      <w:r>
        <w:rPr>
          <w:rFonts w:eastAsia="Times New Roman"/>
        </w:rPr>
        <w:t> </w:t>
      </w:r>
      <w:r>
        <w:rPr>
          <w:rFonts w:eastAsia="Times New Roman" w:hint="cs"/>
          <w:rtl/>
        </w:rPr>
        <w:t>אשר לפיה על כל צד לדאוג לענייניו: על הקונה לבדוק את הממכר היטב, ואילו על המוכר לא חלה כל חובה לגלות לקונה על פגם בממכר, גם אם ידע המוכר כי הקונה פועל מתוך טעות. כלל זה יוצר תמריצים לצדדים לאסוף מידע כדי לנצל אותו במסגרת עסקאות ו</w:t>
      </w:r>
      <w:r>
        <w:rPr>
          <w:rFonts w:eastAsia="Times New Roman" w:hint="cs"/>
          <w:b/>
          <w:bCs/>
          <w:rtl/>
        </w:rPr>
        <w:t>כשיש חובת גילוי מידע לצדדים נשללת האפשרות להרוויח על בסיס המידע שלהם.</w:t>
      </w:r>
    </w:p>
    <w:p w14:paraId="6E7C6946" w14:textId="77777777" w:rsidR="00273A4A" w:rsidRDefault="00273A4A" w:rsidP="000325E9">
      <w:pPr>
        <w:numPr>
          <w:ilvl w:val="3"/>
          <w:numId w:val="27"/>
        </w:numPr>
        <w:spacing w:after="0"/>
        <w:ind w:left="1440" w:right="0"/>
        <w:jc w:val="both"/>
        <w:rPr>
          <w:rFonts w:eastAsia="Times New Roman" w:hint="cs"/>
          <w:rtl/>
        </w:rPr>
      </w:pPr>
      <w:r>
        <w:rPr>
          <w:rFonts w:eastAsia="Times New Roman" w:hint="cs"/>
          <w:rtl/>
        </w:rPr>
        <w:t xml:space="preserve">דוגמה: נניח קרקע חקלאית ששווה 10,000 ₪, וכולם יודעים שיש סיכוי קטן אבל קיים שיש בה נפט – עלות אתור נפט שבמקום היא עלות גבוהה מאד ודורשת המון מומחיות. מה יקרה אם אותם מומחים לגילוי נפט חושדים שיש לקרקע פוטנציאל – יצטרכו לגלות לבעלים שהם גילו נפט בקרקע? אם הם נדרשים לגלות – המחיר יעלה וישקף את המידע שיש נפט בקרקע ואזי הם לא יוכלו להרוויח מן המידע שהם אספו, </w:t>
      </w:r>
      <w:proofErr w:type="spellStart"/>
      <w:r>
        <w:rPr>
          <w:rFonts w:eastAsia="Times New Roman" w:hint="cs"/>
          <w:rtl/>
        </w:rPr>
        <w:t>כלומ</w:t>
      </w:r>
      <w:proofErr w:type="spellEnd"/>
      <w:r>
        <w:rPr>
          <w:rFonts w:eastAsia="Times New Roman" w:hint="cs"/>
          <w:rtl/>
        </w:rPr>
        <w:t xml:space="preserve"> אם יודעים מראש שבדיעבד לא יכלו להרוויח מהמידע שאספו, הם לא יוכלו לנצל את המידע ולכן מראש הם לא יחפשו וישקיעו את הכספים שדרושים באיתור הנפט כי </w:t>
      </w:r>
      <w:proofErr w:type="spellStart"/>
      <w:r>
        <w:rPr>
          <w:rFonts w:eastAsia="Times New Roman" w:hint="cs"/>
          <w:rtl/>
        </w:rPr>
        <w:t>במילא</w:t>
      </w:r>
      <w:proofErr w:type="spellEnd"/>
      <w:r>
        <w:rPr>
          <w:rFonts w:eastAsia="Times New Roman" w:hint="cs"/>
          <w:rtl/>
        </w:rPr>
        <w:t xml:space="preserve"> לא יוכלו להרוויח שום דבר מהמידע בדיעבד.</w:t>
      </w:r>
    </w:p>
    <w:p w14:paraId="35DF8290" w14:textId="77777777" w:rsidR="00273A4A" w:rsidRDefault="00273A4A" w:rsidP="000325E9">
      <w:pPr>
        <w:numPr>
          <w:ilvl w:val="2"/>
          <w:numId w:val="27"/>
        </w:numPr>
        <w:spacing w:after="0"/>
        <w:ind w:left="1080" w:right="0"/>
        <w:jc w:val="both"/>
        <w:rPr>
          <w:rFonts w:eastAsia="Times New Roman" w:hint="cs"/>
          <w:rtl/>
        </w:rPr>
      </w:pPr>
      <w:r>
        <w:rPr>
          <w:rFonts w:eastAsia="Times New Roman" w:hint="cs"/>
          <w:rtl/>
        </w:rPr>
        <w:t>בכך חובת הגילוי, מפחיתה את התמריץ של הצדדים לגלות  מידע על הנכסים שלהם כדי שלא יהיו מחויבים לגלות אותם בכריתת החוזה. אפשר להבחין בין תחומים שונים של מידע</w:t>
      </w:r>
    </w:p>
    <w:p w14:paraId="5AA0A9F3" w14:textId="77777777" w:rsidR="00273A4A" w:rsidRDefault="00273A4A" w:rsidP="000325E9">
      <w:pPr>
        <w:numPr>
          <w:ilvl w:val="3"/>
          <w:numId w:val="27"/>
        </w:numPr>
        <w:spacing w:after="0"/>
        <w:ind w:left="1440" w:right="0"/>
        <w:jc w:val="both"/>
        <w:rPr>
          <w:rFonts w:eastAsia="Times New Roman" w:hint="cs"/>
          <w:rtl/>
        </w:rPr>
      </w:pPr>
      <w:r>
        <w:rPr>
          <w:rFonts w:eastAsia="Times New Roman" w:hint="cs"/>
          <w:b/>
          <w:bCs/>
          <w:rtl/>
        </w:rPr>
        <w:t>מידע שמתגלה באקראי – יש חובת גילוי</w:t>
      </w:r>
      <w:r>
        <w:rPr>
          <w:rFonts w:eastAsia="Times New Roman" w:hint="cs"/>
          <w:b/>
          <w:bCs/>
          <w:rtl/>
        </w:rPr>
        <w:tab/>
      </w:r>
    </w:p>
    <w:p w14:paraId="60A4AEBC" w14:textId="77777777" w:rsidR="00273A4A" w:rsidRDefault="00273A4A" w:rsidP="000325E9">
      <w:pPr>
        <w:numPr>
          <w:ilvl w:val="4"/>
          <w:numId w:val="27"/>
        </w:numPr>
        <w:spacing w:after="0"/>
        <w:ind w:left="1800" w:right="0"/>
        <w:jc w:val="both"/>
        <w:rPr>
          <w:rFonts w:eastAsia="Times New Roman"/>
        </w:rPr>
      </w:pPr>
      <w:r>
        <w:rPr>
          <w:rFonts w:eastAsia="Times New Roman" w:hint="cs"/>
          <w:rtl/>
        </w:rPr>
        <w:t xml:space="preserve">לדוגמה על מוכרי דירה באוגוסט שגרים מעל גן ילדים, והם יודעים שבן ספטמבר עד סוף יוני, יש במהלך כל היום רעש מאד חזק מלמטה. הם לא השקיעו שום דבר ב גילוי המידע, המידע הגיע אליהם מעצם חייהם בדירה, והם לא עשו שום מידע אקטיבי לאיתור המידע, לכן ההצעה של </w:t>
      </w:r>
      <w:proofErr w:type="spellStart"/>
      <w:r>
        <w:rPr>
          <w:rFonts w:eastAsia="Times New Roman" w:hint="cs"/>
          <w:rtl/>
        </w:rPr>
        <w:t>קוירמן</w:t>
      </w:r>
      <w:proofErr w:type="spellEnd"/>
      <w:r>
        <w:rPr>
          <w:rFonts w:eastAsia="Times New Roman" w:hint="cs"/>
          <w:rtl/>
        </w:rPr>
        <w:t xml:space="preserve"> היא שהם חייבים בגילוי המידע.</w:t>
      </w:r>
    </w:p>
    <w:p w14:paraId="28D04BDF" w14:textId="77777777" w:rsidR="00273A4A" w:rsidRDefault="00273A4A" w:rsidP="000325E9">
      <w:pPr>
        <w:numPr>
          <w:ilvl w:val="3"/>
          <w:numId w:val="27"/>
        </w:numPr>
        <w:spacing w:after="0"/>
        <w:ind w:left="1440" w:right="0"/>
        <w:jc w:val="both"/>
        <w:rPr>
          <w:rFonts w:eastAsia="Times New Roman" w:hint="cs"/>
          <w:b/>
          <w:bCs/>
          <w:rtl/>
        </w:rPr>
      </w:pPr>
      <w:r>
        <w:rPr>
          <w:rFonts w:eastAsia="Times New Roman" w:hint="cs"/>
          <w:b/>
          <w:bCs/>
          <w:rtl/>
        </w:rPr>
        <w:t xml:space="preserve">מידע שמתגלה עקב השקעה – אין תמיד חובת גילוי </w:t>
      </w:r>
    </w:p>
    <w:p w14:paraId="59FB813A" w14:textId="77777777" w:rsidR="00273A4A" w:rsidRDefault="00273A4A" w:rsidP="000325E9">
      <w:pPr>
        <w:numPr>
          <w:ilvl w:val="1"/>
          <w:numId w:val="27"/>
        </w:numPr>
        <w:spacing w:after="0"/>
        <w:ind w:left="720" w:right="0"/>
        <w:jc w:val="both"/>
        <w:rPr>
          <w:rFonts w:eastAsia="Times New Roman"/>
          <w:b/>
          <w:bCs/>
        </w:rPr>
      </w:pPr>
      <w:r>
        <w:rPr>
          <w:rFonts w:eastAsia="Times New Roman" w:hint="cs"/>
          <w:b/>
          <w:bCs/>
          <w:rtl/>
        </w:rPr>
        <w:t xml:space="preserve">אמונה לא רציונלית- </w:t>
      </w:r>
      <w:r>
        <w:rPr>
          <w:rFonts w:eastAsia="Times New Roman" w:hint="cs"/>
          <w:rtl/>
        </w:rPr>
        <w:t xml:space="preserve">אם היא משותפת למספיק אנשים עד כדי השפעה על שווי הנכס, זה שהיא לא רציונלית זה לא משנה - הופך לאובייקטיבי (פס"ד </w:t>
      </w:r>
      <w:r>
        <w:rPr>
          <w:rFonts w:eastAsia="Times New Roman"/>
        </w:rPr>
        <w:t>REED</w:t>
      </w:r>
      <w:r>
        <w:rPr>
          <w:rFonts w:eastAsia="Times New Roman" w:hint="cs"/>
          <w:rtl/>
        </w:rPr>
        <w:t>).</w:t>
      </w:r>
    </w:p>
    <w:p w14:paraId="20997865" w14:textId="77777777" w:rsidR="00273A4A" w:rsidRDefault="00273A4A" w:rsidP="000325E9">
      <w:pPr>
        <w:numPr>
          <w:ilvl w:val="0"/>
          <w:numId w:val="27"/>
        </w:numPr>
        <w:shd w:val="clear" w:color="auto" w:fill="D9E2F3" w:themeFill="accent1" w:themeFillTint="33"/>
        <w:spacing w:after="0"/>
        <w:ind w:left="360" w:right="0"/>
        <w:jc w:val="both"/>
        <w:rPr>
          <w:rFonts w:eastAsia="Times New Roman"/>
          <w:b/>
          <w:bCs/>
        </w:rPr>
      </w:pPr>
      <w:r>
        <w:rPr>
          <w:rFonts w:eastAsia="Times New Roman" w:hint="cs"/>
          <w:b/>
          <w:bCs/>
          <w:rtl/>
        </w:rPr>
        <w:lastRenderedPageBreak/>
        <w:t>הטעיה אל מול הפרת חוזה</w:t>
      </w:r>
    </w:p>
    <w:p w14:paraId="3AAC8ADE" w14:textId="77777777" w:rsidR="00273A4A" w:rsidRDefault="00273A4A" w:rsidP="000325E9">
      <w:pPr>
        <w:numPr>
          <w:ilvl w:val="1"/>
          <w:numId w:val="27"/>
        </w:numPr>
        <w:spacing w:after="0"/>
        <w:ind w:left="720" w:right="0"/>
        <w:jc w:val="both"/>
        <w:rPr>
          <w:rFonts w:eastAsia="Times New Roman" w:hint="cs"/>
          <w:rtl/>
        </w:rPr>
      </w:pPr>
      <w:r>
        <w:rPr>
          <w:rFonts w:eastAsia="Times New Roman" w:hint="cs"/>
          <w:rtl/>
        </w:rPr>
        <w:t xml:space="preserve">מצגים </w:t>
      </w:r>
      <w:r>
        <w:rPr>
          <w:rFonts w:eastAsia="Times New Roman" w:hint="cs"/>
          <w:u w:val="single"/>
          <w:rtl/>
        </w:rPr>
        <w:t>טרום</w:t>
      </w:r>
      <w:r>
        <w:rPr>
          <w:rFonts w:eastAsia="Times New Roman" w:hint="cs"/>
          <w:rtl/>
        </w:rPr>
        <w:t xml:space="preserve"> חוזיים יכולים להוות </w:t>
      </w:r>
      <w:r>
        <w:rPr>
          <w:rFonts w:eastAsia="Times New Roman" w:hint="cs"/>
          <w:b/>
          <w:bCs/>
          <w:rtl/>
        </w:rPr>
        <w:t>בסיס להטעיה</w:t>
      </w:r>
      <w:r>
        <w:rPr>
          <w:rFonts w:eastAsia="Times New Roman" w:hint="cs"/>
          <w:rtl/>
        </w:rPr>
        <w:t xml:space="preserve">. </w:t>
      </w:r>
    </w:p>
    <w:p w14:paraId="085827C4" w14:textId="77777777" w:rsidR="00273A4A" w:rsidRDefault="00273A4A" w:rsidP="000325E9">
      <w:pPr>
        <w:numPr>
          <w:ilvl w:val="1"/>
          <w:numId w:val="27"/>
        </w:numPr>
        <w:spacing w:after="0"/>
        <w:ind w:left="720" w:right="0"/>
        <w:jc w:val="both"/>
        <w:rPr>
          <w:rFonts w:eastAsia="Times New Roman"/>
        </w:rPr>
      </w:pPr>
      <w:r>
        <w:rPr>
          <w:rFonts w:eastAsia="Times New Roman" w:hint="cs"/>
          <w:u w:val="single"/>
          <w:rtl/>
        </w:rPr>
        <w:t>תניות</w:t>
      </w:r>
      <w:r>
        <w:rPr>
          <w:rFonts w:eastAsia="Times New Roman" w:hint="cs"/>
          <w:rtl/>
        </w:rPr>
        <w:t xml:space="preserve"> בחוזה </w:t>
      </w:r>
      <w:r>
        <w:rPr>
          <w:rFonts w:eastAsia="Times New Roman" w:hint="cs"/>
          <w:b/>
          <w:bCs/>
          <w:rtl/>
        </w:rPr>
        <w:t>לא מהוות</w:t>
      </w:r>
      <w:r>
        <w:rPr>
          <w:rFonts w:eastAsia="Times New Roman" w:hint="cs"/>
          <w:rtl/>
        </w:rPr>
        <w:t xml:space="preserve"> בסיס להטעיה אולם אי קיומן מהווה הפרת חוזה.</w:t>
      </w:r>
    </w:p>
    <w:p w14:paraId="38FA37C3" w14:textId="77777777" w:rsidR="00273A4A" w:rsidRDefault="00273A4A" w:rsidP="000325E9">
      <w:pPr>
        <w:numPr>
          <w:ilvl w:val="1"/>
          <w:numId w:val="27"/>
        </w:numPr>
        <w:spacing w:after="0"/>
        <w:ind w:left="720" w:right="0"/>
        <w:jc w:val="both"/>
        <w:rPr>
          <w:rFonts w:eastAsia="Times New Roman" w:hint="cs"/>
          <w:rtl/>
        </w:rPr>
      </w:pPr>
      <w:r>
        <w:rPr>
          <w:rFonts w:eastAsia="Times New Roman" w:hint="cs"/>
          <w:b/>
          <w:bCs/>
          <w:rtl/>
        </w:rPr>
        <w:t>חשיבות מבחינת סעדים:</w:t>
      </w:r>
      <w:r>
        <w:rPr>
          <w:rFonts w:eastAsia="Times New Roman" w:hint="cs"/>
          <w:rtl/>
        </w:rPr>
        <w:t xml:space="preserve"> יש עדיפות להגיד שיש הפרה של תנאי בחוזה על פניי הטעיה (ביטול) מכוון שישנם יותר סעדים עקב הפרת חוזה (אכיפה, ביטול, פיצויים).</w:t>
      </w:r>
    </w:p>
    <w:p w14:paraId="34EFC321" w14:textId="60BBB548" w:rsidR="00273A4A" w:rsidRPr="00047CE5" w:rsidRDefault="00273A4A" w:rsidP="000325E9">
      <w:pPr>
        <w:pStyle w:val="1"/>
        <w:shd w:val="clear" w:color="auto" w:fill="91CDA8"/>
        <w:jc w:val="center"/>
        <w:rPr>
          <w:rFonts w:eastAsia="Times New Roman" w:hint="cs"/>
          <w:color w:val="FFFFFF" w:themeColor="background1"/>
          <w:rtl/>
        </w:rPr>
      </w:pPr>
      <w:bookmarkStart w:id="11" w:name="_Toc91156852"/>
      <w:r w:rsidRPr="00047CE5">
        <w:rPr>
          <w:rFonts w:eastAsia="Times New Roman" w:hint="cs"/>
          <w:color w:val="FFFFFF" w:themeColor="background1"/>
          <w:rtl/>
        </w:rPr>
        <w:t>פגמים בכריתה</w:t>
      </w:r>
      <w:r w:rsidR="00047CE5" w:rsidRPr="00047CE5">
        <w:rPr>
          <w:rFonts w:eastAsia="Times New Roman" w:hint="cs"/>
          <w:color w:val="FFFFFF" w:themeColor="background1"/>
          <w:rtl/>
        </w:rPr>
        <w:t xml:space="preserve"> - </w:t>
      </w:r>
      <w:r w:rsidRPr="00047CE5">
        <w:rPr>
          <w:rFonts w:eastAsia="Times New Roman" w:hint="cs"/>
          <w:color w:val="FFFFFF" w:themeColor="background1"/>
          <w:rtl/>
        </w:rPr>
        <w:t>עושק</w:t>
      </w:r>
      <w:bookmarkEnd w:id="11"/>
    </w:p>
    <w:p w14:paraId="6D1DA021" w14:textId="77777777" w:rsidR="00273A4A" w:rsidRDefault="00273A4A" w:rsidP="000325E9">
      <w:pPr>
        <w:numPr>
          <w:ilvl w:val="0"/>
          <w:numId w:val="28"/>
        </w:numPr>
        <w:shd w:val="clear" w:color="auto" w:fill="D4ECDD"/>
        <w:spacing w:after="0"/>
        <w:ind w:left="360" w:right="0"/>
        <w:jc w:val="both"/>
        <w:rPr>
          <w:rFonts w:eastAsia="Times New Roman"/>
        </w:rPr>
      </w:pPr>
      <w:r>
        <w:rPr>
          <w:rFonts w:eastAsia="Times New Roman" w:hint="cs"/>
          <w:b/>
          <w:bCs/>
          <w:rtl/>
        </w:rPr>
        <w:t>יסודות עילת העושק</w:t>
      </w:r>
    </w:p>
    <w:p w14:paraId="2494F558" w14:textId="77777777" w:rsidR="00273A4A" w:rsidRDefault="00273A4A" w:rsidP="000325E9">
      <w:pPr>
        <w:numPr>
          <w:ilvl w:val="1"/>
          <w:numId w:val="28"/>
        </w:numPr>
        <w:spacing w:after="0"/>
        <w:ind w:left="720" w:right="0"/>
        <w:jc w:val="both"/>
        <w:rPr>
          <w:rFonts w:eastAsia="Times New Roman"/>
        </w:rPr>
      </w:pPr>
      <w:r>
        <w:rPr>
          <w:rFonts w:eastAsia="Times New Roman" w:hint="cs"/>
          <w:b/>
          <w:bCs/>
          <w:rtl/>
        </w:rPr>
        <w:t xml:space="preserve">ס' 18 לחוק החוזים החלק הכללי </w:t>
      </w:r>
      <w:r>
        <w:rPr>
          <w:rFonts w:eastAsia="Times New Roman" w:hint="cs"/>
          <w:i/>
          <w:iCs/>
          <w:rtl/>
        </w:rPr>
        <w:t xml:space="preserve">"מי שהתקשר בחוזה עקב </w:t>
      </w:r>
      <w:r>
        <w:rPr>
          <w:rFonts w:eastAsia="Times New Roman" w:hint="cs"/>
          <w:i/>
          <w:iCs/>
          <w:u w:val="single"/>
          <w:rtl/>
        </w:rPr>
        <w:t>ניצול</w:t>
      </w:r>
      <w:r>
        <w:rPr>
          <w:rFonts w:eastAsia="Times New Roman" w:hint="cs"/>
          <w:i/>
          <w:iCs/>
          <w:rtl/>
        </w:rPr>
        <w:t xml:space="preserve"> שניצל הצד השני או אחר מטעמו את </w:t>
      </w:r>
      <w:r>
        <w:rPr>
          <w:rFonts w:eastAsia="Times New Roman" w:hint="cs"/>
          <w:i/>
          <w:iCs/>
          <w:u w:val="single"/>
          <w:rtl/>
        </w:rPr>
        <w:t>מצוקת</w:t>
      </w:r>
      <w:r>
        <w:rPr>
          <w:rFonts w:eastAsia="Times New Roman" w:hint="cs"/>
          <w:i/>
          <w:iCs/>
          <w:rtl/>
        </w:rPr>
        <w:t xml:space="preserve"> המתקשר, חולשתו השכלית או הגופנית או חוסר </w:t>
      </w:r>
      <w:proofErr w:type="spellStart"/>
      <w:r>
        <w:rPr>
          <w:rFonts w:eastAsia="Times New Roman" w:hint="cs"/>
          <w:i/>
          <w:iCs/>
          <w:rtl/>
        </w:rPr>
        <w:t>נסיונו</w:t>
      </w:r>
      <w:proofErr w:type="spellEnd"/>
      <w:r>
        <w:rPr>
          <w:rFonts w:eastAsia="Times New Roman" w:hint="cs"/>
          <w:i/>
          <w:iCs/>
          <w:rtl/>
        </w:rPr>
        <w:t xml:space="preserve">, </w:t>
      </w:r>
      <w:r>
        <w:rPr>
          <w:rFonts w:eastAsia="Times New Roman" w:hint="cs"/>
          <w:i/>
          <w:iCs/>
          <w:u w:val="single"/>
          <w:rtl/>
        </w:rPr>
        <w:t>ותנאי החוזה גרועים במידה בלתי סבירה מן המקובל</w:t>
      </w:r>
      <w:r>
        <w:rPr>
          <w:rFonts w:eastAsia="Times New Roman" w:hint="cs"/>
          <w:i/>
          <w:iCs/>
          <w:rtl/>
        </w:rPr>
        <w:t>, רשאי לבטל את החוזה"</w:t>
      </w:r>
    </w:p>
    <w:p w14:paraId="0195056B" w14:textId="77777777" w:rsidR="00273A4A" w:rsidRDefault="00273A4A" w:rsidP="000325E9">
      <w:pPr>
        <w:numPr>
          <w:ilvl w:val="1"/>
          <w:numId w:val="28"/>
        </w:numPr>
        <w:spacing w:after="0"/>
        <w:ind w:left="720" w:right="0"/>
        <w:jc w:val="both"/>
        <w:rPr>
          <w:rFonts w:eastAsia="Times New Roman"/>
          <w:b/>
          <w:bCs/>
        </w:rPr>
      </w:pPr>
      <w:r>
        <w:rPr>
          <w:rFonts w:eastAsia="Times New Roman" w:hint="cs"/>
          <w:b/>
          <w:bCs/>
          <w:rtl/>
        </w:rPr>
        <w:t>שלושה תנאים מצטברים:</w:t>
      </w:r>
    </w:p>
    <w:p w14:paraId="4CFD822F" w14:textId="77777777" w:rsidR="00273A4A" w:rsidRDefault="00273A4A" w:rsidP="000325E9">
      <w:pPr>
        <w:numPr>
          <w:ilvl w:val="2"/>
          <w:numId w:val="28"/>
        </w:numPr>
        <w:spacing w:after="0"/>
        <w:ind w:left="1080" w:right="0"/>
        <w:jc w:val="both"/>
        <w:rPr>
          <w:rFonts w:eastAsia="Times New Roman"/>
        </w:rPr>
      </w:pPr>
      <w:r>
        <w:rPr>
          <w:rFonts w:eastAsia="Times New Roman" w:hint="cs"/>
          <w:rtl/>
        </w:rPr>
        <w:t>מצוקת המתקשר (מצוקה)</w:t>
      </w:r>
    </w:p>
    <w:p w14:paraId="34781447" w14:textId="77777777" w:rsidR="00273A4A" w:rsidRDefault="00273A4A" w:rsidP="000325E9">
      <w:pPr>
        <w:numPr>
          <w:ilvl w:val="2"/>
          <w:numId w:val="28"/>
        </w:numPr>
        <w:spacing w:after="0"/>
        <w:ind w:left="1080" w:right="0"/>
        <w:jc w:val="both"/>
        <w:rPr>
          <w:rFonts w:eastAsia="Times New Roman"/>
        </w:rPr>
      </w:pPr>
      <w:r>
        <w:rPr>
          <w:rFonts w:eastAsia="Times New Roman" w:hint="cs"/>
          <w:rtl/>
        </w:rPr>
        <w:t>ניצול המצוקה</w:t>
      </w:r>
    </w:p>
    <w:p w14:paraId="7DAEA681" w14:textId="77777777" w:rsidR="00273A4A" w:rsidRDefault="00273A4A" w:rsidP="000325E9">
      <w:pPr>
        <w:numPr>
          <w:ilvl w:val="2"/>
          <w:numId w:val="28"/>
        </w:numPr>
        <w:spacing w:after="0"/>
        <w:ind w:left="1080" w:right="0"/>
        <w:jc w:val="both"/>
        <w:rPr>
          <w:rFonts w:eastAsia="Times New Roman"/>
        </w:rPr>
      </w:pPr>
      <w:r>
        <w:rPr>
          <w:rFonts w:eastAsia="Times New Roman" w:hint="cs"/>
          <w:rtl/>
        </w:rPr>
        <w:t>תנאי חוזה גרועים במיוחד</w:t>
      </w:r>
    </w:p>
    <w:p w14:paraId="3036A457" w14:textId="77777777" w:rsidR="00273A4A" w:rsidRDefault="00273A4A" w:rsidP="000325E9">
      <w:pPr>
        <w:numPr>
          <w:ilvl w:val="1"/>
          <w:numId w:val="28"/>
        </w:numPr>
        <w:spacing w:after="0"/>
        <w:ind w:left="720" w:right="0"/>
        <w:jc w:val="both"/>
        <w:rPr>
          <w:rFonts w:eastAsia="Times New Roman"/>
        </w:rPr>
      </w:pPr>
      <w:r>
        <w:rPr>
          <w:rFonts w:eastAsia="Times New Roman" w:hint="cs"/>
          <w:b/>
          <w:bCs/>
          <w:rtl/>
        </w:rPr>
        <w:t>קשר סיבתי</w:t>
      </w:r>
      <w:r>
        <w:rPr>
          <w:rFonts w:eastAsia="Times New Roman" w:hint="cs"/>
          <w:rtl/>
        </w:rPr>
        <w:t xml:space="preserve"> "עקב" – המילה עקב מעידה על כך שיש צורך בקשר סיבתי בין כריתת החוזה לעושק. </w:t>
      </w:r>
    </w:p>
    <w:p w14:paraId="3B4B72A6" w14:textId="77777777" w:rsidR="00273A4A" w:rsidRDefault="00273A4A" w:rsidP="000325E9">
      <w:pPr>
        <w:numPr>
          <w:ilvl w:val="2"/>
          <w:numId w:val="28"/>
        </w:numPr>
        <w:spacing w:after="0"/>
        <w:ind w:left="1080" w:right="0"/>
        <w:jc w:val="both"/>
        <w:rPr>
          <w:rFonts w:eastAsia="Times New Roman"/>
        </w:rPr>
      </w:pPr>
      <w:r>
        <w:rPr>
          <w:rFonts w:eastAsia="Times New Roman" w:hint="cs"/>
          <w:rtl/>
        </w:rPr>
        <w:t>מבחן סובייקטיבי המתייחס לאדם העשוק ולא לאדם הסביר.</w:t>
      </w:r>
    </w:p>
    <w:p w14:paraId="587A2A5D" w14:textId="77777777" w:rsidR="00273A4A" w:rsidRDefault="00273A4A" w:rsidP="000325E9">
      <w:pPr>
        <w:numPr>
          <w:ilvl w:val="0"/>
          <w:numId w:val="28"/>
        </w:numPr>
        <w:shd w:val="clear" w:color="auto" w:fill="D4ECDD"/>
        <w:spacing w:after="0"/>
        <w:ind w:left="360" w:right="0"/>
        <w:jc w:val="both"/>
        <w:rPr>
          <w:rFonts w:eastAsia="Times New Roman"/>
          <w:b/>
          <w:bCs/>
        </w:rPr>
      </w:pPr>
      <w:r>
        <w:rPr>
          <w:rFonts w:eastAsia="Times New Roman" w:hint="cs"/>
          <w:b/>
          <w:bCs/>
          <w:rtl/>
        </w:rPr>
        <w:t>מצוקת המתקשר</w:t>
      </w:r>
    </w:p>
    <w:p w14:paraId="61B80661" w14:textId="77777777" w:rsidR="00273A4A" w:rsidRDefault="00273A4A" w:rsidP="000325E9">
      <w:pPr>
        <w:numPr>
          <w:ilvl w:val="1"/>
          <w:numId w:val="28"/>
        </w:numPr>
        <w:spacing w:after="0"/>
        <w:ind w:left="720" w:right="0"/>
        <w:jc w:val="both"/>
        <w:rPr>
          <w:rFonts w:eastAsia="Times New Roman"/>
        </w:rPr>
      </w:pPr>
      <w:proofErr w:type="spellStart"/>
      <w:r>
        <w:rPr>
          <w:rFonts w:eastAsia="Times New Roman" w:hint="cs"/>
          <w:b/>
          <w:bCs/>
          <w:rtl/>
        </w:rPr>
        <w:t>סאסי</w:t>
      </w:r>
      <w:proofErr w:type="spellEnd"/>
      <w:r>
        <w:rPr>
          <w:rFonts w:eastAsia="Times New Roman" w:hint="cs"/>
          <w:b/>
          <w:bCs/>
          <w:rtl/>
        </w:rPr>
        <w:t xml:space="preserve"> נ' </w:t>
      </w:r>
      <w:proofErr w:type="spellStart"/>
      <w:r>
        <w:rPr>
          <w:rFonts w:eastAsia="Times New Roman" w:hint="cs"/>
          <w:b/>
          <w:bCs/>
          <w:rtl/>
        </w:rPr>
        <w:t>קיקאון</w:t>
      </w:r>
      <w:proofErr w:type="spellEnd"/>
      <w:r>
        <w:rPr>
          <w:rFonts w:eastAsia="Times New Roman" w:hint="cs"/>
          <w:rtl/>
        </w:rPr>
        <w:t xml:space="preserve"> - השופט </w:t>
      </w:r>
      <w:proofErr w:type="spellStart"/>
      <w:r>
        <w:rPr>
          <w:rFonts w:eastAsia="Times New Roman" w:hint="cs"/>
          <w:rtl/>
        </w:rPr>
        <w:t>טירקל</w:t>
      </w:r>
      <w:proofErr w:type="spellEnd"/>
      <w:r>
        <w:rPr>
          <w:rFonts w:eastAsia="Times New Roman" w:hint="cs"/>
          <w:rtl/>
        </w:rPr>
        <w:t>: עושק מתקיים רק במצב חמור ומתמשך ולא קושי ארעי וחולף.</w:t>
      </w:r>
    </w:p>
    <w:p w14:paraId="6BD993D9" w14:textId="77777777" w:rsidR="00273A4A" w:rsidRDefault="00273A4A" w:rsidP="000325E9">
      <w:pPr>
        <w:numPr>
          <w:ilvl w:val="1"/>
          <w:numId w:val="28"/>
        </w:numPr>
        <w:spacing w:after="0"/>
        <w:ind w:left="720" w:right="0"/>
        <w:jc w:val="both"/>
        <w:rPr>
          <w:rFonts w:eastAsia="Times New Roman" w:hint="cs"/>
          <w:rtl/>
        </w:rPr>
      </w:pPr>
      <w:r>
        <w:rPr>
          <w:rFonts w:eastAsia="Times New Roman" w:hint="cs"/>
          <w:b/>
          <w:bCs/>
          <w:rtl/>
        </w:rPr>
        <w:t>כהן נ' הרשקוביץ'</w:t>
      </w:r>
      <w:r>
        <w:rPr>
          <w:rFonts w:eastAsia="Times New Roman" w:hint="cs"/>
          <w:rtl/>
        </w:rPr>
        <w:t xml:space="preserve"> - קונים קנו דירה, המסירה מתעכבת כתוצאה מהעיכוב הם צריכים לשלם שכר דירה במקום אחר ואז מחתימים אותם על כתב ויתור במסגרת הסדר עם חברה קבלנית ואז הקונים טוענים שההסדר הזה נעשה בתנאי עושק- ניצלו את מצוקתם השופט שמגר: במקרה הנ"ל המצוקה לא מהווה בסיס מספק לטענת העושק.</w:t>
      </w:r>
    </w:p>
    <w:p w14:paraId="1509D928" w14:textId="77777777" w:rsidR="00273A4A" w:rsidRDefault="00273A4A" w:rsidP="000325E9">
      <w:pPr>
        <w:numPr>
          <w:ilvl w:val="2"/>
          <w:numId w:val="28"/>
        </w:numPr>
        <w:spacing w:after="0"/>
        <w:ind w:left="1080" w:right="0"/>
        <w:jc w:val="both"/>
        <w:rPr>
          <w:rFonts w:eastAsia="Times New Roman" w:hint="cs"/>
          <w:rtl/>
        </w:rPr>
      </w:pPr>
      <w:r>
        <w:rPr>
          <w:rFonts w:eastAsia="Times New Roman" w:hint="cs"/>
          <w:rtl/>
        </w:rPr>
        <w:t xml:space="preserve">הסיבה העיקרית - המצוקה הייתה כלכלית אבל </w:t>
      </w:r>
      <w:r>
        <w:rPr>
          <w:rFonts w:eastAsia="Times New Roman" w:hint="cs"/>
          <w:u w:val="single"/>
          <w:rtl/>
        </w:rPr>
        <w:t>הנזק לא היה בלתי הפיך</w:t>
      </w:r>
      <w:r>
        <w:rPr>
          <w:rFonts w:eastAsia="Times New Roman" w:hint="cs"/>
          <w:rtl/>
        </w:rPr>
        <w:t>. הם יכלו להמשיך לשלם את השכר דירה על בית אחר ואח"כ לתבוע אותם ואז לקבל את הכסף ששילמו על השכר דירה.</w:t>
      </w:r>
    </w:p>
    <w:p w14:paraId="35DC879B" w14:textId="77777777" w:rsidR="00273A4A" w:rsidRDefault="00273A4A" w:rsidP="000325E9">
      <w:pPr>
        <w:numPr>
          <w:ilvl w:val="2"/>
          <w:numId w:val="28"/>
        </w:numPr>
        <w:spacing w:after="0"/>
        <w:ind w:left="1080" w:right="0"/>
        <w:jc w:val="both"/>
        <w:rPr>
          <w:rFonts w:eastAsia="Times New Roman" w:hint="cs"/>
          <w:rtl/>
        </w:rPr>
      </w:pPr>
      <w:r>
        <w:rPr>
          <w:rFonts w:eastAsia="Times New Roman" w:hint="cs"/>
          <w:rtl/>
        </w:rPr>
        <w:t>גם בנוגע לתנאי החוזה - התנאים לא בלתי סבירים לכן אין את כל התנאים המצטברים.</w:t>
      </w:r>
    </w:p>
    <w:p w14:paraId="684B285D" w14:textId="77777777" w:rsidR="00273A4A" w:rsidRDefault="00273A4A" w:rsidP="000325E9">
      <w:pPr>
        <w:numPr>
          <w:ilvl w:val="0"/>
          <w:numId w:val="28"/>
        </w:numPr>
        <w:shd w:val="clear" w:color="auto" w:fill="D4ECDD"/>
        <w:spacing w:after="0"/>
        <w:ind w:left="360" w:right="0"/>
        <w:jc w:val="both"/>
        <w:rPr>
          <w:rFonts w:eastAsia="Times New Roman" w:hint="cs"/>
          <w:b/>
          <w:bCs/>
          <w:rtl/>
        </w:rPr>
      </w:pPr>
      <w:r>
        <w:rPr>
          <w:rFonts w:eastAsia="Times New Roman" w:hint="cs"/>
          <w:b/>
          <w:bCs/>
          <w:rtl/>
        </w:rPr>
        <w:t>דרישת הקשר הסיבתי (המילה עקב בלשון החוק)</w:t>
      </w:r>
    </w:p>
    <w:p w14:paraId="26585692" w14:textId="77777777" w:rsidR="00273A4A" w:rsidRDefault="00273A4A" w:rsidP="000325E9">
      <w:pPr>
        <w:numPr>
          <w:ilvl w:val="1"/>
          <w:numId w:val="28"/>
        </w:numPr>
        <w:spacing w:after="0"/>
        <w:ind w:left="720" w:right="0"/>
        <w:jc w:val="both"/>
        <w:rPr>
          <w:rFonts w:eastAsia="Times New Roman" w:hint="cs"/>
          <w:rtl/>
        </w:rPr>
      </w:pPr>
      <w:r>
        <w:rPr>
          <w:rFonts w:eastAsia="Times New Roman" w:hint="cs"/>
          <w:rtl/>
        </w:rPr>
        <w:t>יש להראות שהחוזה נכרת עקב עושק או כפיה</w:t>
      </w:r>
      <w:r>
        <w:rPr>
          <w:rFonts w:hint="cs"/>
          <w:b/>
          <w:bCs/>
          <w:color w:val="000000" w:themeColor="text1"/>
          <w:rtl/>
        </w:rPr>
        <w:t xml:space="preserve"> </w:t>
      </w:r>
    </w:p>
    <w:p w14:paraId="25FDF043" w14:textId="77777777" w:rsidR="00273A4A" w:rsidRDefault="00273A4A" w:rsidP="000325E9">
      <w:pPr>
        <w:numPr>
          <w:ilvl w:val="2"/>
          <w:numId w:val="28"/>
        </w:numPr>
        <w:spacing w:after="0"/>
        <w:ind w:left="1080" w:right="0"/>
        <w:jc w:val="both"/>
        <w:rPr>
          <w:rFonts w:eastAsia="Times New Roman"/>
        </w:rPr>
      </w:pPr>
      <w:r>
        <w:rPr>
          <w:rFonts w:hint="cs"/>
          <w:b/>
          <w:bCs/>
          <w:color w:val="000000" w:themeColor="text1"/>
          <w:rtl/>
        </w:rPr>
        <w:t>פס"ד שפיר נ' אפל</w:t>
      </w:r>
      <w:r>
        <w:rPr>
          <w:rFonts w:eastAsia="Times New Roman" w:hint="cs"/>
          <w:rtl/>
        </w:rPr>
        <w:t>: קיימים בפסק הדין שני הסכמים.</w:t>
      </w:r>
    </w:p>
    <w:p w14:paraId="19F71049" w14:textId="77777777" w:rsidR="00273A4A" w:rsidRDefault="00273A4A" w:rsidP="000325E9">
      <w:pPr>
        <w:numPr>
          <w:ilvl w:val="3"/>
          <w:numId w:val="28"/>
        </w:numPr>
        <w:spacing w:after="0"/>
        <w:ind w:left="1440" w:right="0"/>
        <w:jc w:val="both"/>
        <w:rPr>
          <w:rFonts w:eastAsia="Times New Roman"/>
        </w:rPr>
      </w:pPr>
      <w:r>
        <w:rPr>
          <w:rFonts w:eastAsia="Times New Roman"/>
          <w:rtl/>
        </w:rPr>
        <w:t xml:space="preserve"> </w:t>
      </w:r>
      <w:r>
        <w:rPr>
          <w:rFonts w:eastAsia="Times New Roman" w:hint="cs"/>
          <w:rtl/>
        </w:rPr>
        <w:t xml:space="preserve">ההסכם הראשון הוא תוצר של עושק: הוא מאיים עליו ומנצל את זה שהאדם הוא ניצול שואה ואומר לו שהשוטרים ירביצו לו. ונוצרת התחייבות לשלם כסף עבור כלום. מכוון שלא ברור אם אכן הניצול שואה גזל ממנו כספים (חשד לא מבוסס). </w:t>
      </w:r>
    </w:p>
    <w:p w14:paraId="3638811C" w14:textId="77777777" w:rsidR="00273A4A" w:rsidRDefault="00273A4A" w:rsidP="000325E9">
      <w:pPr>
        <w:numPr>
          <w:ilvl w:val="3"/>
          <w:numId w:val="28"/>
        </w:numPr>
        <w:spacing w:after="0"/>
        <w:ind w:left="1440" w:right="0"/>
        <w:jc w:val="both"/>
        <w:rPr>
          <w:rFonts w:eastAsia="Times New Roman"/>
        </w:rPr>
      </w:pPr>
      <w:r>
        <w:rPr>
          <w:rFonts w:eastAsia="Times New Roman" w:hint="cs"/>
          <w:rtl/>
        </w:rPr>
        <w:t xml:space="preserve">גם ההסכם השני הוא תוצר של עושק: במקרה הזו יש ניצול בכך שהוא מנצל את הפחד של הבן והאימא לגבי מה עלול לקרות לאבא. החוזה לא נחתם על בסיס של זכות קיימת ולכן תנאי החוזה גרועים מן המקובל. </w:t>
      </w:r>
    </w:p>
    <w:p w14:paraId="30BDD8AE" w14:textId="77777777" w:rsidR="00273A4A" w:rsidRDefault="00273A4A" w:rsidP="000325E9">
      <w:pPr>
        <w:numPr>
          <w:ilvl w:val="4"/>
          <w:numId w:val="28"/>
        </w:numPr>
        <w:spacing w:after="0"/>
        <w:ind w:left="1800" w:right="0"/>
        <w:jc w:val="both"/>
        <w:rPr>
          <w:rFonts w:eastAsia="Times New Roman"/>
        </w:rPr>
      </w:pPr>
      <w:r>
        <w:rPr>
          <w:rFonts w:eastAsia="Times New Roman" w:hint="cs"/>
          <w:rtl/>
        </w:rPr>
        <w:t>נקיטת הליכים פלילים היא לא בהכרח חוסר תו"ל.</w:t>
      </w:r>
    </w:p>
    <w:p w14:paraId="7E2E45F4" w14:textId="77777777" w:rsidR="00273A4A" w:rsidRDefault="00273A4A" w:rsidP="000325E9">
      <w:pPr>
        <w:spacing w:after="0"/>
        <w:ind w:firstLine="720"/>
        <w:jc w:val="both"/>
        <w:rPr>
          <w:rFonts w:eastAsia="Times New Roman"/>
          <w:b/>
          <w:bCs/>
        </w:rPr>
      </w:pPr>
      <w:r>
        <w:rPr>
          <w:rFonts w:eastAsia="Times New Roman" w:hint="cs"/>
          <w:b/>
          <w:bCs/>
          <w:rtl/>
        </w:rPr>
        <w:t>מתקיימים כל היסודות של עושק בשני ההסכמים.</w:t>
      </w:r>
    </w:p>
    <w:p w14:paraId="503E8B10" w14:textId="77777777" w:rsidR="00273A4A" w:rsidRDefault="00273A4A" w:rsidP="000325E9">
      <w:pPr>
        <w:numPr>
          <w:ilvl w:val="3"/>
          <w:numId w:val="28"/>
        </w:numPr>
        <w:spacing w:after="0"/>
        <w:ind w:left="1440" w:right="0"/>
        <w:jc w:val="both"/>
        <w:rPr>
          <w:rFonts w:eastAsia="Times New Roman"/>
        </w:rPr>
      </w:pPr>
      <w:r>
        <w:rPr>
          <w:rFonts w:eastAsia="Times New Roman" w:hint="cs"/>
          <w:rtl/>
        </w:rPr>
        <w:lastRenderedPageBreak/>
        <w:t xml:space="preserve">השופטת </w:t>
      </w:r>
      <w:proofErr w:type="spellStart"/>
      <w:r>
        <w:rPr>
          <w:rFonts w:eastAsia="Times New Roman" w:hint="cs"/>
          <w:rtl/>
        </w:rPr>
        <w:t>שטסרבג</w:t>
      </w:r>
      <w:proofErr w:type="spellEnd"/>
      <w:r>
        <w:rPr>
          <w:rFonts w:eastAsia="Times New Roman" w:hint="cs"/>
          <w:rtl/>
        </w:rPr>
        <w:t xml:space="preserve"> כהן - אין צורך להוכיח שאילולא העושק לא הייתה נוצרת התקשרות ולא נדרש שהעושק יהיה הגורם הבלעדי או המכריע להתקשרות. מבחן הקשר הסיבתי בין העושק לבין ההתקשרות הוא מבחן סובייקטיבי.</w:t>
      </w:r>
    </w:p>
    <w:p w14:paraId="0A69D489" w14:textId="77777777" w:rsidR="00273A4A" w:rsidRDefault="00273A4A" w:rsidP="000325E9">
      <w:pPr>
        <w:numPr>
          <w:ilvl w:val="4"/>
          <w:numId w:val="28"/>
        </w:numPr>
        <w:spacing w:after="0"/>
        <w:ind w:left="1800" w:right="0"/>
        <w:jc w:val="both"/>
        <w:rPr>
          <w:rFonts w:eastAsia="Times New Roman" w:hint="cs"/>
          <w:b/>
          <w:bCs/>
          <w:rtl/>
        </w:rPr>
      </w:pPr>
      <w:r>
        <w:rPr>
          <w:rFonts w:eastAsia="Times New Roman" w:hint="cs"/>
          <w:rtl/>
        </w:rPr>
        <w:t xml:space="preserve">לדעת פלד הכוונה היא שיש חזקה משפטית - </w:t>
      </w:r>
      <w:r>
        <w:rPr>
          <w:rFonts w:eastAsia="Times New Roman" w:hint="cs"/>
          <w:b/>
          <w:bCs/>
          <w:rtl/>
        </w:rPr>
        <w:t>החזקה היא שתמיד יש קשר סיבתי בין ההתקשרות לעושק.</w:t>
      </w:r>
    </w:p>
    <w:p w14:paraId="190B3894" w14:textId="77777777" w:rsidR="00273A4A" w:rsidRDefault="00273A4A" w:rsidP="000325E9">
      <w:pPr>
        <w:numPr>
          <w:ilvl w:val="0"/>
          <w:numId w:val="28"/>
        </w:numPr>
        <w:shd w:val="clear" w:color="auto" w:fill="D4ECDD"/>
        <w:spacing w:after="0"/>
        <w:ind w:left="360" w:right="0"/>
        <w:jc w:val="both"/>
        <w:rPr>
          <w:rFonts w:eastAsia="Times New Roman" w:hint="cs"/>
          <w:b/>
          <w:bCs/>
          <w:rtl/>
        </w:rPr>
      </w:pPr>
      <w:r>
        <w:rPr>
          <w:rFonts w:eastAsia="Times New Roman" w:hint="cs"/>
          <w:b/>
          <w:bCs/>
          <w:rtl/>
        </w:rPr>
        <w:t>תנאי החוזה</w:t>
      </w:r>
    </w:p>
    <w:p w14:paraId="5E865111" w14:textId="77777777" w:rsidR="00273A4A" w:rsidRDefault="00273A4A" w:rsidP="000325E9">
      <w:pPr>
        <w:numPr>
          <w:ilvl w:val="1"/>
          <w:numId w:val="28"/>
        </w:numPr>
        <w:spacing w:after="0"/>
        <w:ind w:left="720" w:right="0"/>
        <w:jc w:val="both"/>
        <w:rPr>
          <w:rFonts w:eastAsia="Times New Roman"/>
          <w:b/>
          <w:bCs/>
        </w:rPr>
      </w:pPr>
      <w:r>
        <w:rPr>
          <w:b/>
          <w:bCs/>
          <w:color w:val="000000" w:themeColor="text1"/>
          <w:rtl/>
        </w:rPr>
        <w:t xml:space="preserve"> </w:t>
      </w:r>
      <w:r>
        <w:rPr>
          <w:rFonts w:eastAsia="Times New Roman" w:hint="cs"/>
          <w:b/>
          <w:bCs/>
          <w:rtl/>
        </w:rPr>
        <w:t>חוזה לא סביר</w:t>
      </w:r>
      <w:r>
        <w:rPr>
          <w:rFonts w:eastAsia="Times New Roman" w:hint="cs"/>
          <w:rtl/>
        </w:rPr>
        <w:t xml:space="preserve"> - כאשר חוזה נכרת ללא תמורה או ביסוס בזכות קיימת- אין סכום כסף מקובל, ואין את האפשרות לבדוק אם חורג מהמקובל. </w:t>
      </w:r>
    </w:p>
    <w:p w14:paraId="61E0E811" w14:textId="77777777" w:rsidR="00273A4A" w:rsidRDefault="00273A4A" w:rsidP="000325E9">
      <w:pPr>
        <w:numPr>
          <w:ilvl w:val="4"/>
          <w:numId w:val="28"/>
        </w:numPr>
        <w:spacing w:after="0"/>
        <w:ind w:left="1800" w:right="0"/>
        <w:jc w:val="both"/>
        <w:rPr>
          <w:rFonts w:eastAsia="Times New Roman"/>
          <w:b/>
          <w:bCs/>
        </w:rPr>
      </w:pPr>
      <w:r>
        <w:rPr>
          <w:rFonts w:eastAsia="Times New Roman" w:hint="cs"/>
          <w:rtl/>
        </w:rPr>
        <w:t>למשל מה מקובל לשלם עבור כלום? אין מקובל הכול לא מקובל.</w:t>
      </w:r>
    </w:p>
    <w:p w14:paraId="0C33CDCA" w14:textId="77777777" w:rsidR="00273A4A" w:rsidRDefault="00273A4A" w:rsidP="000325E9">
      <w:pPr>
        <w:numPr>
          <w:ilvl w:val="0"/>
          <w:numId w:val="28"/>
        </w:numPr>
        <w:shd w:val="clear" w:color="auto" w:fill="D4ECDD"/>
        <w:spacing w:after="0"/>
        <w:ind w:left="360" w:right="0"/>
        <w:jc w:val="both"/>
        <w:rPr>
          <w:rFonts w:eastAsia="Times New Roman" w:hint="cs"/>
          <w:rtl/>
        </w:rPr>
      </w:pPr>
      <w:r>
        <w:rPr>
          <w:rFonts w:eastAsia="Times New Roman" w:hint="cs"/>
          <w:b/>
          <w:bCs/>
          <w:rtl/>
        </w:rPr>
        <w:t>יחסי גומלין בין היסודות:</w:t>
      </w:r>
    </w:p>
    <w:p w14:paraId="3A6A6A4B" w14:textId="77777777" w:rsidR="00273A4A" w:rsidRDefault="00273A4A" w:rsidP="000325E9">
      <w:pPr>
        <w:numPr>
          <w:ilvl w:val="1"/>
          <w:numId w:val="28"/>
        </w:numPr>
        <w:spacing w:after="0"/>
        <w:ind w:left="720" w:right="0"/>
        <w:jc w:val="both"/>
        <w:rPr>
          <w:rFonts w:eastAsia="Times New Roman" w:hint="cs"/>
          <w:rtl/>
        </w:rPr>
      </w:pPr>
      <w:r>
        <w:rPr>
          <w:rFonts w:eastAsia="Times New Roman" w:hint="cs"/>
          <w:rtl/>
        </w:rPr>
        <w:t xml:space="preserve">יסודות עילת העושק מקיימים ביניהם יחסי גומלין ולכן אם אחד מהיסודות יהיה חזק יותר, תהיה הפחתה בדרישה של </w:t>
      </w:r>
      <w:proofErr w:type="spellStart"/>
      <w:r>
        <w:rPr>
          <w:rFonts w:eastAsia="Times New Roman" w:hint="cs"/>
          <w:rtl/>
        </w:rPr>
        <w:t>של</w:t>
      </w:r>
      <w:proofErr w:type="spellEnd"/>
      <w:r>
        <w:rPr>
          <w:rFonts w:eastAsia="Times New Roman" w:hint="cs"/>
          <w:rtl/>
        </w:rPr>
        <w:t xml:space="preserve"> חוזקם של היסודות האחרים.</w:t>
      </w:r>
    </w:p>
    <w:p w14:paraId="1F7C83A8" w14:textId="77777777" w:rsidR="00273A4A" w:rsidRDefault="00273A4A" w:rsidP="000325E9">
      <w:pPr>
        <w:numPr>
          <w:ilvl w:val="2"/>
          <w:numId w:val="28"/>
        </w:numPr>
        <w:spacing w:after="0"/>
        <w:ind w:left="1080" w:right="0"/>
        <w:jc w:val="both"/>
        <w:rPr>
          <w:rFonts w:eastAsia="Times New Roman" w:hint="cs"/>
          <w:rtl/>
        </w:rPr>
      </w:pPr>
      <w:proofErr w:type="spellStart"/>
      <w:r>
        <w:rPr>
          <w:rFonts w:eastAsia="Times New Roman" w:hint="cs"/>
          <w:b/>
          <w:bCs/>
          <w:rtl/>
        </w:rPr>
        <w:t>סאסי</w:t>
      </w:r>
      <w:proofErr w:type="spellEnd"/>
      <w:r>
        <w:rPr>
          <w:rFonts w:eastAsia="Times New Roman" w:hint="cs"/>
          <w:b/>
          <w:bCs/>
          <w:rtl/>
        </w:rPr>
        <w:t xml:space="preserve"> נ </w:t>
      </w:r>
      <w:proofErr w:type="spellStart"/>
      <w:r>
        <w:rPr>
          <w:rFonts w:eastAsia="Times New Roman" w:hint="cs"/>
          <w:b/>
          <w:bCs/>
          <w:rtl/>
        </w:rPr>
        <w:t>קיקאיון</w:t>
      </w:r>
      <w:proofErr w:type="spellEnd"/>
      <w:r>
        <w:rPr>
          <w:rFonts w:eastAsia="Times New Roman" w:hint="cs"/>
          <w:rtl/>
        </w:rPr>
        <w:t xml:space="preserve"> - הנכונות של בית המשפט לפסוק שהיה עושק נבע מכך שתנאי החוזה היה גרועים בצורה קיצונית ולכן המצוקה לא הייתה צריכה להיות גדולה.</w:t>
      </w:r>
    </w:p>
    <w:p w14:paraId="06D397A8" w14:textId="77777777" w:rsidR="00273A4A" w:rsidRDefault="00273A4A" w:rsidP="000325E9">
      <w:pPr>
        <w:numPr>
          <w:ilvl w:val="1"/>
          <w:numId w:val="28"/>
        </w:numPr>
        <w:spacing w:after="0"/>
        <w:ind w:left="720" w:right="0"/>
        <w:jc w:val="both"/>
        <w:rPr>
          <w:rFonts w:eastAsia="Times New Roman"/>
        </w:rPr>
      </w:pPr>
      <w:r>
        <w:rPr>
          <w:rFonts w:eastAsia="Times New Roman" w:hint="cs"/>
          <w:rtl/>
        </w:rPr>
        <w:t>יחסי הגומלין הם בתוך עילת העושק אבל אי אפשר ליצור יחסיי גומלין בין עילות שונות. לדוג' כמעט הטעיה וכמעט עושק לא יאפשרו ביטול.</w:t>
      </w:r>
    </w:p>
    <w:p w14:paraId="7E6DB06A" w14:textId="77777777" w:rsidR="00273A4A" w:rsidRDefault="00273A4A" w:rsidP="000325E9">
      <w:pPr>
        <w:spacing w:after="0"/>
        <w:jc w:val="both"/>
        <w:rPr>
          <w:rFonts w:eastAsia="Times New Roman"/>
        </w:rPr>
      </w:pPr>
    </w:p>
    <w:p w14:paraId="5115CF0A" w14:textId="77777777" w:rsidR="00273A4A" w:rsidRDefault="00273A4A" w:rsidP="000325E9">
      <w:pPr>
        <w:spacing w:after="0"/>
        <w:jc w:val="both"/>
        <w:rPr>
          <w:rFonts w:eastAsia="Times New Roman" w:hint="cs"/>
          <w:rtl/>
        </w:rPr>
      </w:pPr>
    </w:p>
    <w:p w14:paraId="4CB48847" w14:textId="77777777" w:rsidR="00273A4A" w:rsidRDefault="00273A4A" w:rsidP="000325E9">
      <w:pPr>
        <w:spacing w:after="0"/>
        <w:jc w:val="both"/>
        <w:rPr>
          <w:rFonts w:eastAsia="Times New Roman" w:hint="cs"/>
          <w:rtl/>
        </w:rPr>
      </w:pPr>
    </w:p>
    <w:p w14:paraId="44DCD6DF" w14:textId="77777777" w:rsidR="00273A4A" w:rsidRPr="00634D80" w:rsidRDefault="00273A4A" w:rsidP="000325E9">
      <w:pPr>
        <w:pStyle w:val="1"/>
        <w:shd w:val="clear" w:color="auto" w:fill="91CDA8"/>
        <w:jc w:val="center"/>
        <w:rPr>
          <w:rFonts w:eastAsia="Times New Roman"/>
          <w:color w:val="FFFFFF" w:themeColor="background1"/>
        </w:rPr>
      </w:pPr>
      <w:bookmarkStart w:id="12" w:name="_Toc91156853"/>
      <w:r w:rsidRPr="00634D80">
        <w:rPr>
          <w:rFonts w:eastAsia="Times New Roman" w:hint="cs"/>
          <w:color w:val="FFFFFF" w:themeColor="background1"/>
          <w:rtl/>
        </w:rPr>
        <w:t>כפייה</w:t>
      </w:r>
      <w:bookmarkEnd w:id="12"/>
    </w:p>
    <w:p w14:paraId="672C0300" w14:textId="77777777" w:rsidR="00273A4A" w:rsidRDefault="00273A4A" w:rsidP="000325E9">
      <w:pPr>
        <w:numPr>
          <w:ilvl w:val="0"/>
          <w:numId w:val="28"/>
        </w:numPr>
        <w:shd w:val="clear" w:color="auto" w:fill="D4ECDD"/>
        <w:spacing w:after="0"/>
        <w:ind w:left="360" w:right="0"/>
        <w:jc w:val="both"/>
        <w:rPr>
          <w:rFonts w:eastAsia="Times New Roman"/>
          <w:b/>
          <w:bCs/>
        </w:rPr>
      </w:pPr>
      <w:r>
        <w:rPr>
          <w:rFonts w:eastAsia="Times New Roman" w:hint="cs"/>
          <w:b/>
          <w:bCs/>
          <w:rtl/>
        </w:rPr>
        <w:t>הגדרה</w:t>
      </w:r>
    </w:p>
    <w:p w14:paraId="1E7BF69C" w14:textId="77777777" w:rsidR="00273A4A" w:rsidRDefault="00273A4A" w:rsidP="000325E9">
      <w:pPr>
        <w:numPr>
          <w:ilvl w:val="1"/>
          <w:numId w:val="28"/>
        </w:numPr>
        <w:spacing w:after="0"/>
        <w:ind w:left="720" w:right="0"/>
        <w:jc w:val="both"/>
        <w:rPr>
          <w:rFonts w:eastAsia="Times New Roman"/>
          <w:b/>
          <w:bCs/>
        </w:rPr>
      </w:pPr>
      <w:r>
        <w:rPr>
          <w:rFonts w:eastAsia="Times New Roman" w:hint="cs"/>
          <w:b/>
          <w:bCs/>
          <w:rtl/>
        </w:rPr>
        <w:t xml:space="preserve">כפיה ס'17 לחוק החוזים </w:t>
      </w:r>
      <w:r>
        <w:rPr>
          <w:rFonts w:eastAsia="Times New Roman" w:hint="cs"/>
          <w:i/>
          <w:iCs/>
          <w:rtl/>
        </w:rPr>
        <w:t>"(א) מי שהתקשר בחוזה עקב כפיה שכפה עליו הצד השני או אחר מטעמו, בכוח או באיום, רשאי לבטל את החוזה".</w:t>
      </w:r>
    </w:p>
    <w:p w14:paraId="14B08FD2" w14:textId="77777777" w:rsidR="00273A4A" w:rsidRDefault="00273A4A" w:rsidP="000325E9">
      <w:pPr>
        <w:spacing w:after="0"/>
        <w:ind w:left="720"/>
        <w:jc w:val="both"/>
        <w:rPr>
          <w:rFonts w:eastAsia="Times New Roman"/>
          <w:b/>
          <w:bCs/>
          <w:i/>
          <w:iCs/>
        </w:rPr>
      </w:pPr>
      <w:r>
        <w:rPr>
          <w:rFonts w:hint="cs"/>
          <w:i/>
          <w:iCs/>
          <w:color w:val="000000" w:themeColor="text1"/>
          <w:rtl/>
        </w:rPr>
        <w:t xml:space="preserve">"(ב) אזהרה בתום לב על הפעלתה של זכות אינה בגדר איום </w:t>
      </w:r>
      <w:proofErr w:type="spellStart"/>
      <w:r>
        <w:rPr>
          <w:rFonts w:hint="cs"/>
          <w:i/>
          <w:iCs/>
          <w:color w:val="000000" w:themeColor="text1"/>
          <w:rtl/>
        </w:rPr>
        <w:t>לענין</w:t>
      </w:r>
      <w:proofErr w:type="spellEnd"/>
      <w:r>
        <w:rPr>
          <w:rFonts w:hint="cs"/>
          <w:i/>
          <w:iCs/>
          <w:color w:val="000000" w:themeColor="text1"/>
          <w:rtl/>
        </w:rPr>
        <w:t xml:space="preserve"> סעיף זה</w:t>
      </w:r>
      <w:r>
        <w:rPr>
          <w:rFonts w:eastAsia="Times New Roman" w:hint="cs"/>
          <w:b/>
          <w:bCs/>
          <w:i/>
          <w:iCs/>
          <w:rtl/>
        </w:rPr>
        <w:t>"</w:t>
      </w:r>
    </w:p>
    <w:p w14:paraId="548A3A43" w14:textId="77777777" w:rsidR="00273A4A" w:rsidRDefault="00273A4A" w:rsidP="000325E9">
      <w:pPr>
        <w:numPr>
          <w:ilvl w:val="1"/>
          <w:numId w:val="28"/>
        </w:numPr>
        <w:spacing w:after="0"/>
        <w:ind w:left="720" w:right="0"/>
        <w:jc w:val="both"/>
        <w:rPr>
          <w:rFonts w:eastAsia="Times New Roman"/>
          <w:b/>
          <w:bCs/>
        </w:rPr>
      </w:pPr>
      <w:r>
        <w:rPr>
          <w:rFonts w:eastAsia="Times New Roman" w:hint="cs"/>
          <w:b/>
          <w:bCs/>
          <w:rtl/>
        </w:rPr>
        <w:t>סוגים שונים של כפייה:</w:t>
      </w:r>
    </w:p>
    <w:p w14:paraId="55EA0769" w14:textId="77777777" w:rsidR="00273A4A" w:rsidRDefault="00273A4A" w:rsidP="000325E9">
      <w:pPr>
        <w:numPr>
          <w:ilvl w:val="2"/>
          <w:numId w:val="28"/>
        </w:numPr>
        <w:spacing w:after="0"/>
        <w:ind w:left="1080" w:right="0"/>
        <w:jc w:val="both"/>
        <w:rPr>
          <w:rFonts w:eastAsia="Times New Roman"/>
        </w:rPr>
      </w:pPr>
      <w:r>
        <w:rPr>
          <w:rFonts w:eastAsia="Times New Roman" w:hint="cs"/>
          <w:rtl/>
        </w:rPr>
        <w:t>כוח ואיום</w:t>
      </w:r>
    </w:p>
    <w:p w14:paraId="0E2B36A4" w14:textId="77777777" w:rsidR="00273A4A" w:rsidRDefault="00273A4A" w:rsidP="000325E9">
      <w:pPr>
        <w:numPr>
          <w:ilvl w:val="2"/>
          <w:numId w:val="28"/>
        </w:numPr>
        <w:spacing w:after="0"/>
        <w:ind w:left="1080" w:right="0"/>
        <w:jc w:val="both"/>
        <w:rPr>
          <w:rFonts w:eastAsia="Times New Roman"/>
        </w:rPr>
      </w:pPr>
      <w:r>
        <w:rPr>
          <w:rFonts w:eastAsia="Times New Roman" w:hint="cs"/>
          <w:rtl/>
        </w:rPr>
        <w:t>איום בהפעלת סנקציות פליליות</w:t>
      </w:r>
    </w:p>
    <w:p w14:paraId="2ADBEFD8" w14:textId="77777777" w:rsidR="00273A4A" w:rsidRDefault="00273A4A" w:rsidP="000325E9">
      <w:pPr>
        <w:numPr>
          <w:ilvl w:val="2"/>
          <w:numId w:val="28"/>
        </w:numPr>
        <w:spacing w:after="0"/>
        <w:ind w:left="1080" w:right="0"/>
        <w:jc w:val="both"/>
        <w:rPr>
          <w:rFonts w:eastAsia="Times New Roman"/>
        </w:rPr>
      </w:pPr>
      <w:r>
        <w:rPr>
          <w:rFonts w:eastAsia="Times New Roman" w:hint="cs"/>
          <w:rtl/>
        </w:rPr>
        <w:t>איום כלכלי</w:t>
      </w:r>
    </w:p>
    <w:p w14:paraId="528D0922" w14:textId="77777777" w:rsidR="00273A4A" w:rsidRDefault="00273A4A" w:rsidP="000325E9">
      <w:pPr>
        <w:numPr>
          <w:ilvl w:val="1"/>
          <w:numId w:val="28"/>
        </w:numPr>
        <w:spacing w:after="0"/>
        <w:ind w:left="720" w:right="0"/>
        <w:jc w:val="both"/>
        <w:rPr>
          <w:rFonts w:eastAsia="Times New Roman"/>
        </w:rPr>
      </w:pPr>
      <w:r>
        <w:rPr>
          <w:rFonts w:eastAsia="Times New Roman" w:hint="cs"/>
          <w:b/>
          <w:bCs/>
          <w:rtl/>
        </w:rPr>
        <w:t>פירוש סובייקטיבי</w:t>
      </w:r>
    </w:p>
    <w:p w14:paraId="07A44B20" w14:textId="77777777" w:rsidR="00273A4A" w:rsidRDefault="00273A4A" w:rsidP="000325E9">
      <w:pPr>
        <w:numPr>
          <w:ilvl w:val="2"/>
          <w:numId w:val="28"/>
        </w:numPr>
        <w:spacing w:after="0"/>
        <w:ind w:left="1080" w:right="0"/>
        <w:jc w:val="both"/>
        <w:rPr>
          <w:rFonts w:eastAsia="Times New Roman"/>
        </w:rPr>
      </w:pPr>
      <w:r>
        <w:rPr>
          <w:rFonts w:eastAsia="Times New Roman" w:hint="cs"/>
          <w:rtl/>
        </w:rPr>
        <w:t>כפיה תתפרש באופן סובייקטיבי לפי הצד שנכפה.</w:t>
      </w:r>
    </w:p>
    <w:p w14:paraId="44E2C212" w14:textId="77777777" w:rsidR="00273A4A" w:rsidRDefault="00273A4A" w:rsidP="000325E9">
      <w:pPr>
        <w:numPr>
          <w:ilvl w:val="1"/>
          <w:numId w:val="28"/>
        </w:numPr>
        <w:shd w:val="clear" w:color="auto" w:fill="D4ECDD"/>
        <w:spacing w:after="0"/>
        <w:ind w:left="720" w:right="0"/>
        <w:jc w:val="both"/>
        <w:rPr>
          <w:rFonts w:eastAsia="Times New Roman"/>
          <w:b/>
          <w:bCs/>
        </w:rPr>
      </w:pPr>
      <w:r>
        <w:rPr>
          <w:rFonts w:eastAsia="Times New Roman" w:hint="cs"/>
          <w:b/>
          <w:bCs/>
          <w:rtl/>
        </w:rPr>
        <w:t>כוח ואיום</w:t>
      </w:r>
    </w:p>
    <w:p w14:paraId="4A3C1643" w14:textId="77777777" w:rsidR="00273A4A" w:rsidRDefault="00273A4A" w:rsidP="000325E9">
      <w:pPr>
        <w:numPr>
          <w:ilvl w:val="2"/>
          <w:numId w:val="28"/>
        </w:numPr>
        <w:spacing w:after="0"/>
        <w:ind w:left="1080" w:right="0"/>
        <w:jc w:val="both"/>
        <w:rPr>
          <w:rFonts w:eastAsia="Times New Roman"/>
        </w:rPr>
      </w:pPr>
      <w:r>
        <w:rPr>
          <w:rFonts w:eastAsia="Times New Roman" w:hint="cs"/>
          <w:b/>
          <w:bCs/>
          <w:rtl/>
        </w:rPr>
        <w:t xml:space="preserve">פס"ד שפיר נ' אפל- </w:t>
      </w:r>
      <w:r>
        <w:rPr>
          <w:rFonts w:eastAsia="Times New Roman" w:hint="cs"/>
          <w:rtl/>
        </w:rPr>
        <w:t>איום על ניצול שואה שאם הוא לא יכנס לחוזה הוא יאשים אותו בגניבה.</w:t>
      </w:r>
    </w:p>
    <w:p w14:paraId="7E2EED7D" w14:textId="77777777" w:rsidR="00273A4A" w:rsidRDefault="00273A4A" w:rsidP="000325E9">
      <w:pPr>
        <w:numPr>
          <w:ilvl w:val="3"/>
          <w:numId w:val="28"/>
        </w:numPr>
        <w:spacing w:after="0"/>
        <w:ind w:left="1440" w:right="0"/>
        <w:jc w:val="both"/>
        <w:rPr>
          <w:rFonts w:eastAsia="Times New Roman" w:hint="cs"/>
          <w:rtl/>
        </w:rPr>
      </w:pPr>
      <w:r>
        <w:rPr>
          <w:rFonts w:eastAsia="Times New Roman" w:hint="cs"/>
          <w:rtl/>
        </w:rPr>
        <w:t>האיום הראשון הוא כזה שהתחושה הסובייקטיבית מביאה את אותו אדם להתקשר בחוזה, התחושה של חוסר ברירה בגלל איומי הצד השני.</w:t>
      </w:r>
    </w:p>
    <w:p w14:paraId="6959DCDA" w14:textId="77777777" w:rsidR="00273A4A" w:rsidRDefault="00273A4A" w:rsidP="000325E9">
      <w:pPr>
        <w:numPr>
          <w:ilvl w:val="3"/>
          <w:numId w:val="28"/>
        </w:numPr>
        <w:spacing w:after="0"/>
        <w:ind w:left="1440" w:right="0"/>
        <w:jc w:val="both"/>
        <w:rPr>
          <w:rFonts w:eastAsia="Times New Roman"/>
        </w:rPr>
      </w:pPr>
      <w:r>
        <w:rPr>
          <w:rFonts w:eastAsia="Times New Roman" w:hint="cs"/>
          <w:rtl/>
        </w:rPr>
        <w:t>האיום השני מתקשר לאיום בהפעלת החוזה הראשון, אז הפגם בחוזה הראשון הוא מה שהופך את החוזה השני לכזה שנכרת כתוצאה מכפיה.</w:t>
      </w:r>
    </w:p>
    <w:p w14:paraId="377A8E8F" w14:textId="77777777" w:rsidR="00273A4A" w:rsidRDefault="00273A4A" w:rsidP="000325E9">
      <w:pPr>
        <w:numPr>
          <w:ilvl w:val="4"/>
          <w:numId w:val="28"/>
        </w:numPr>
        <w:spacing w:after="0"/>
        <w:ind w:left="1800" w:right="0"/>
        <w:jc w:val="both"/>
        <w:rPr>
          <w:rFonts w:eastAsia="Times New Roman"/>
        </w:rPr>
      </w:pPr>
      <w:r>
        <w:rPr>
          <w:rFonts w:eastAsia="Times New Roman" w:hint="cs"/>
          <w:rtl/>
        </w:rPr>
        <w:t>הכפייה איננה צריכה להיות יסודית ואיננה חייבת להיות הסיבה המכרת או הבלעדית להתקשרות- בדומה לעושק, נבחנת במבחן סובייקטיבי.</w:t>
      </w:r>
    </w:p>
    <w:p w14:paraId="73BBC4FC" w14:textId="77777777" w:rsidR="00273A4A" w:rsidRDefault="00273A4A" w:rsidP="000325E9">
      <w:pPr>
        <w:numPr>
          <w:ilvl w:val="1"/>
          <w:numId w:val="28"/>
        </w:numPr>
        <w:shd w:val="clear" w:color="auto" w:fill="D4ECDD"/>
        <w:spacing w:after="0"/>
        <w:ind w:left="720" w:right="0"/>
        <w:jc w:val="both"/>
        <w:rPr>
          <w:rFonts w:eastAsia="Times New Roman"/>
          <w:b/>
          <w:bCs/>
        </w:rPr>
      </w:pPr>
      <w:r>
        <w:rPr>
          <w:rFonts w:eastAsia="Times New Roman" w:hint="cs"/>
          <w:b/>
          <w:bCs/>
          <w:rtl/>
        </w:rPr>
        <w:lastRenderedPageBreak/>
        <w:t>איום בהפעלת סנקציות פליליות</w:t>
      </w:r>
    </w:p>
    <w:p w14:paraId="0580EADE" w14:textId="77777777" w:rsidR="00273A4A" w:rsidRDefault="00273A4A" w:rsidP="000325E9">
      <w:pPr>
        <w:numPr>
          <w:ilvl w:val="2"/>
          <w:numId w:val="28"/>
        </w:numPr>
        <w:spacing w:after="0"/>
        <w:ind w:left="1080" w:right="0"/>
        <w:jc w:val="both"/>
        <w:rPr>
          <w:rFonts w:eastAsia="Times New Roman"/>
        </w:rPr>
      </w:pPr>
      <w:r>
        <w:rPr>
          <w:rFonts w:eastAsia="Times New Roman" w:hint="cs"/>
          <w:b/>
          <w:bCs/>
          <w:rtl/>
        </w:rPr>
        <w:t xml:space="preserve">שחם גנב </w:t>
      </w:r>
      <w:proofErr w:type="spellStart"/>
      <w:r>
        <w:rPr>
          <w:rFonts w:eastAsia="Times New Roman" w:hint="cs"/>
          <w:b/>
          <w:bCs/>
          <w:rtl/>
        </w:rPr>
        <w:t>ממנס</w:t>
      </w:r>
      <w:proofErr w:type="spellEnd"/>
      <w:r>
        <w:rPr>
          <w:rFonts w:eastAsia="Times New Roman" w:hint="cs"/>
          <w:b/>
          <w:bCs/>
          <w:rtl/>
        </w:rPr>
        <w:t xml:space="preserve">: </w:t>
      </w:r>
      <w:r>
        <w:rPr>
          <w:rFonts w:eastAsia="Times New Roman" w:hint="cs"/>
          <w:rtl/>
        </w:rPr>
        <w:t xml:space="preserve">זוג שחם הסכימו להעביר </w:t>
      </w:r>
      <w:proofErr w:type="spellStart"/>
      <w:r>
        <w:rPr>
          <w:rFonts w:eastAsia="Times New Roman" w:hint="cs"/>
          <w:rtl/>
        </w:rPr>
        <w:t>למנס</w:t>
      </w:r>
      <w:proofErr w:type="spellEnd"/>
      <w:r>
        <w:rPr>
          <w:rFonts w:eastAsia="Times New Roman" w:hint="cs"/>
          <w:rtl/>
        </w:rPr>
        <w:t xml:space="preserve"> את דירתם. שחם טוענים החוזה לא חוקי ויש כפיה ויש עושק. החוזה לא חוקי- כי התחייבו במסגרתו לא לדווח לרשויות על מעשה הגניבה, אסור להסתיר מהרשויות עבירה פלילית. החוזה נתון בכפיה כי מנס אומר לזוג שחם אם אתם לא תעבירו לי את הדירה אדווח להם על הרשויות.</w:t>
      </w:r>
    </w:p>
    <w:p w14:paraId="3DBEE8BE" w14:textId="77777777" w:rsidR="00273A4A" w:rsidRDefault="00273A4A" w:rsidP="000325E9">
      <w:pPr>
        <w:numPr>
          <w:ilvl w:val="3"/>
          <w:numId w:val="28"/>
        </w:numPr>
        <w:spacing w:after="0"/>
        <w:ind w:left="1440" w:right="0"/>
        <w:jc w:val="both"/>
        <w:rPr>
          <w:rFonts w:eastAsia="Times New Roman" w:hint="cs"/>
          <w:rtl/>
        </w:rPr>
      </w:pPr>
      <w:r>
        <w:rPr>
          <w:rFonts w:eastAsia="Times New Roman" w:hint="cs"/>
          <w:rtl/>
        </w:rPr>
        <w:t>בהמ"ש פוסק טענת העושק נדחית מיד - התנאים של החוזה לא היו בלתי סבירים כי היה ברקע חוב מעבר לכן לא ברור שהייתה מצוקה, הייתה הסכמה של הגנב לכפר על מעשיו, שושנה שחם עורכת דין אמורה לדעת איך הדברים עובדים בחרה לפעול בצורה מסוימת לאור הידע שלה. בהמ"ש דחה את טענת הכפייה - אין קש"ס.</w:t>
      </w:r>
    </w:p>
    <w:p w14:paraId="5FF38D4C" w14:textId="77777777" w:rsidR="00273A4A" w:rsidRDefault="00273A4A" w:rsidP="000325E9">
      <w:pPr>
        <w:numPr>
          <w:ilvl w:val="3"/>
          <w:numId w:val="28"/>
        </w:numPr>
        <w:spacing w:after="0"/>
        <w:ind w:left="1440" w:right="0"/>
        <w:jc w:val="both"/>
        <w:rPr>
          <w:rFonts w:eastAsia="Times New Roman"/>
        </w:rPr>
      </w:pPr>
      <w:r>
        <w:rPr>
          <w:rFonts w:eastAsia="Times New Roman" w:hint="cs"/>
          <w:rtl/>
        </w:rPr>
        <w:t xml:space="preserve">מדוע יש הבדל בין פס"ד שחם לשפיר? במקרה של שחם </w:t>
      </w:r>
      <w:r>
        <w:rPr>
          <w:rFonts w:hint="cs"/>
          <w:color w:val="000000" w:themeColor="text1"/>
          <w:rtl/>
        </w:rPr>
        <w:t>יש את הזכות לקבל השבה של הגניבה והפניה למשטרה היא לא פסולה. ואילו במקרה השני לא הייתה זכות לפנות למשטרה וגם אם הייתה היו איומים שהשוטרים ירביצו לנכפה.</w:t>
      </w:r>
      <w:r>
        <w:rPr>
          <w:rFonts w:eastAsia="Times New Roman" w:hint="cs"/>
          <w:rtl/>
        </w:rPr>
        <w:t xml:space="preserve"> </w:t>
      </w:r>
    </w:p>
    <w:p w14:paraId="1D80995E" w14:textId="77777777" w:rsidR="00273A4A" w:rsidRDefault="00273A4A" w:rsidP="000325E9">
      <w:pPr>
        <w:numPr>
          <w:ilvl w:val="1"/>
          <w:numId w:val="28"/>
        </w:numPr>
        <w:shd w:val="clear" w:color="auto" w:fill="D4ECDD"/>
        <w:spacing w:after="0"/>
        <w:ind w:left="720" w:right="0"/>
        <w:jc w:val="both"/>
        <w:rPr>
          <w:rFonts w:eastAsia="Times New Roman"/>
          <w:b/>
          <w:bCs/>
        </w:rPr>
      </w:pPr>
      <w:r>
        <w:rPr>
          <w:rFonts w:eastAsia="Times New Roman" w:hint="cs"/>
          <w:b/>
          <w:bCs/>
          <w:rtl/>
        </w:rPr>
        <w:t>איום כלכלי</w:t>
      </w:r>
    </w:p>
    <w:p w14:paraId="69886F2E" w14:textId="77777777" w:rsidR="00273A4A" w:rsidRDefault="00273A4A" w:rsidP="000325E9">
      <w:pPr>
        <w:numPr>
          <w:ilvl w:val="2"/>
          <w:numId w:val="28"/>
        </w:numPr>
        <w:spacing w:after="0"/>
        <w:ind w:left="1080" w:right="0"/>
        <w:jc w:val="both"/>
        <w:rPr>
          <w:rFonts w:eastAsia="Times New Roman"/>
        </w:rPr>
      </w:pPr>
      <w:r>
        <w:rPr>
          <w:rFonts w:eastAsia="Times New Roman" w:hint="cs"/>
          <w:b/>
          <w:bCs/>
          <w:rtl/>
        </w:rPr>
        <w:t xml:space="preserve">פס"ד שאול רחמים נ' </w:t>
      </w:r>
      <w:proofErr w:type="spellStart"/>
      <w:r>
        <w:rPr>
          <w:rFonts w:eastAsia="Times New Roman" w:hint="cs"/>
          <w:b/>
          <w:bCs/>
          <w:rtl/>
        </w:rPr>
        <w:t>אקסומדיה</w:t>
      </w:r>
      <w:proofErr w:type="spellEnd"/>
      <w:r>
        <w:rPr>
          <w:rFonts w:eastAsia="Times New Roman" w:hint="cs"/>
          <w:b/>
          <w:bCs/>
          <w:rtl/>
        </w:rPr>
        <w:t xml:space="preserve">- </w:t>
      </w:r>
      <w:r>
        <w:rPr>
          <w:rFonts w:eastAsia="Times New Roman" w:hint="cs"/>
          <w:rtl/>
        </w:rPr>
        <w:t xml:space="preserve">נפסק שיש אפשרות לתבוע על כפיה כלכלית. המשיבה והמערערת רצו להקים יריד- היריד כשל, המשיבה חתמה על הסכם עם </w:t>
      </w:r>
      <w:proofErr w:type="spellStart"/>
      <w:r>
        <w:rPr>
          <w:rFonts w:eastAsia="Times New Roman" w:hint="cs"/>
          <w:rtl/>
        </w:rPr>
        <w:t>המערעת</w:t>
      </w:r>
      <w:proofErr w:type="spellEnd"/>
      <w:r>
        <w:rPr>
          <w:rFonts w:eastAsia="Times New Roman" w:hint="cs"/>
          <w:rtl/>
        </w:rPr>
        <w:t xml:space="preserve"> על מנת להחזיר את ההוצאות מהיות הכושל- המשיבה איימה שאם היא לא תחזיר לה את הכסף היא תסגור את היריד.</w:t>
      </w:r>
    </w:p>
    <w:p w14:paraId="321E3538" w14:textId="77777777" w:rsidR="00273A4A" w:rsidRDefault="00273A4A" w:rsidP="000325E9">
      <w:pPr>
        <w:numPr>
          <w:ilvl w:val="3"/>
          <w:numId w:val="28"/>
        </w:numPr>
        <w:spacing w:after="0"/>
        <w:ind w:left="1440" w:right="0"/>
        <w:jc w:val="both"/>
        <w:rPr>
          <w:rFonts w:eastAsia="Times New Roman" w:hint="cs"/>
          <w:rtl/>
        </w:rPr>
      </w:pPr>
      <w:r>
        <w:rPr>
          <w:rFonts w:eastAsia="Times New Roman" w:hint="cs"/>
          <w:rtl/>
        </w:rPr>
        <w:t>השופט מלץ- יש כפייה</w:t>
      </w:r>
    </w:p>
    <w:p w14:paraId="4BEC6256" w14:textId="77777777" w:rsidR="00273A4A" w:rsidRDefault="00273A4A" w:rsidP="000325E9">
      <w:pPr>
        <w:numPr>
          <w:ilvl w:val="4"/>
          <w:numId w:val="28"/>
        </w:numPr>
        <w:spacing w:after="0"/>
        <w:ind w:left="1800" w:right="0"/>
        <w:jc w:val="both"/>
        <w:rPr>
          <w:rFonts w:eastAsia="Times New Roman" w:hint="cs"/>
          <w:rtl/>
        </w:rPr>
      </w:pPr>
      <w:r>
        <w:rPr>
          <w:rFonts w:eastAsia="Times New Roman" w:hint="cs"/>
          <w:rtl/>
        </w:rPr>
        <w:t xml:space="preserve">ההבדל בין המקרה הזה שנקבע שיש כפייה ובמקרה של כהן נ' הרשקוביץ (הדירה שלא הועברה הזמן) אין כפיה הוא כי האיום בפס"ד שאול רחמים היה מידי- יש כאן עניין של זמנים היריד פתוח לתקופה מוגבלת אם הוא ייסגר מחר הרבה כסף יופסד. בעניין הרשקוביץ היה הרבה זמן להתלבט </w:t>
      </w:r>
      <w:proofErr w:type="spellStart"/>
      <w:r>
        <w:rPr>
          <w:rFonts w:eastAsia="Times New Roman" w:hint="cs"/>
          <w:rtl/>
        </w:rPr>
        <w:t>וכו</w:t>
      </w:r>
      <w:proofErr w:type="spellEnd"/>
      <w:r>
        <w:rPr>
          <w:rFonts w:eastAsia="Times New Roman" w:hint="cs"/>
          <w:rtl/>
        </w:rPr>
        <w:t>.</w:t>
      </w:r>
    </w:p>
    <w:p w14:paraId="46855189" w14:textId="77777777" w:rsidR="00273A4A" w:rsidRDefault="00273A4A" w:rsidP="000325E9">
      <w:pPr>
        <w:numPr>
          <w:ilvl w:val="0"/>
          <w:numId w:val="28"/>
        </w:numPr>
        <w:shd w:val="clear" w:color="auto" w:fill="D4ECDD"/>
        <w:spacing w:after="0"/>
        <w:ind w:left="360" w:right="0"/>
        <w:jc w:val="both"/>
        <w:rPr>
          <w:rFonts w:eastAsia="Times New Roman"/>
          <w:b/>
          <w:bCs/>
        </w:rPr>
      </w:pPr>
      <w:r>
        <w:rPr>
          <w:rFonts w:eastAsia="Times New Roman" w:hint="cs"/>
          <w:b/>
          <w:bCs/>
          <w:rtl/>
        </w:rPr>
        <w:t>אזהרה בתו"ל</w:t>
      </w:r>
    </w:p>
    <w:p w14:paraId="0395DBE0" w14:textId="77777777" w:rsidR="00273A4A" w:rsidRDefault="00273A4A" w:rsidP="000325E9">
      <w:pPr>
        <w:numPr>
          <w:ilvl w:val="1"/>
          <w:numId w:val="28"/>
        </w:numPr>
        <w:spacing w:after="0"/>
        <w:ind w:left="720" w:right="0"/>
        <w:jc w:val="both"/>
        <w:rPr>
          <w:rFonts w:eastAsia="Times New Roman"/>
          <w:b/>
          <w:bCs/>
        </w:rPr>
      </w:pPr>
      <w:r>
        <w:rPr>
          <w:rFonts w:eastAsia="Times New Roman" w:hint="cs"/>
          <w:b/>
          <w:bCs/>
          <w:rtl/>
        </w:rPr>
        <w:t>החריג, "אזהרה בתום לב אינה בגדר איום".</w:t>
      </w:r>
    </w:p>
    <w:p w14:paraId="2720D174" w14:textId="77777777" w:rsidR="00273A4A" w:rsidRDefault="00273A4A" w:rsidP="000325E9">
      <w:pPr>
        <w:numPr>
          <w:ilvl w:val="1"/>
          <w:numId w:val="28"/>
        </w:numPr>
        <w:spacing w:after="0"/>
        <w:ind w:left="720" w:right="0"/>
        <w:jc w:val="both"/>
        <w:rPr>
          <w:rFonts w:eastAsia="Times New Roman" w:hint="cs"/>
          <w:rtl/>
        </w:rPr>
      </w:pPr>
      <w:r>
        <w:rPr>
          <w:rFonts w:eastAsia="Times New Roman" w:hint="cs"/>
          <w:rtl/>
        </w:rPr>
        <w:t xml:space="preserve">הרעיון הוא שעמידה על זכות שבדין היא לא איום לכריתת חוזה. </w:t>
      </w:r>
    </w:p>
    <w:p w14:paraId="31102802" w14:textId="77777777" w:rsidR="00273A4A" w:rsidRDefault="00273A4A" w:rsidP="000325E9">
      <w:pPr>
        <w:numPr>
          <w:ilvl w:val="2"/>
          <w:numId w:val="28"/>
        </w:numPr>
        <w:spacing w:after="0"/>
        <w:ind w:left="1080" w:right="0"/>
        <w:jc w:val="both"/>
        <w:rPr>
          <w:rFonts w:eastAsia="Times New Roman" w:hint="cs"/>
          <w:rtl/>
        </w:rPr>
      </w:pPr>
      <w:r>
        <w:rPr>
          <w:rFonts w:eastAsia="Times New Roman" w:hint="cs"/>
          <w:rtl/>
        </w:rPr>
        <w:t>בעניין שפיר נ' אפל- אפל נחשד בתרמית במכירת חלב. למה זה לא נחשב לאזהרה בתום לב? תום לב ביחס לאזהרה ולזכות:</w:t>
      </w:r>
    </w:p>
    <w:p w14:paraId="53DB9889" w14:textId="77777777" w:rsidR="00273A4A" w:rsidRDefault="00273A4A" w:rsidP="000325E9">
      <w:pPr>
        <w:numPr>
          <w:ilvl w:val="2"/>
          <w:numId w:val="28"/>
        </w:numPr>
        <w:spacing w:after="0"/>
        <w:ind w:left="1080" w:right="0"/>
        <w:jc w:val="both"/>
        <w:rPr>
          <w:rFonts w:eastAsia="Times New Roman" w:hint="cs"/>
          <w:rtl/>
        </w:rPr>
      </w:pPr>
      <w:r>
        <w:rPr>
          <w:rFonts w:eastAsia="Times New Roman" w:hint="cs"/>
          <w:rtl/>
        </w:rPr>
        <w:t>אם לא הייתה זכות בפועל לא יכול להיות שהאזהרה היא בתום לב.</w:t>
      </w:r>
    </w:p>
    <w:p w14:paraId="2A77A85F" w14:textId="77777777" w:rsidR="00273A4A" w:rsidRDefault="00273A4A" w:rsidP="000325E9">
      <w:pPr>
        <w:numPr>
          <w:ilvl w:val="2"/>
          <w:numId w:val="28"/>
        </w:numPr>
        <w:spacing w:after="0"/>
        <w:ind w:left="1080" w:right="0"/>
        <w:jc w:val="both"/>
        <w:rPr>
          <w:rFonts w:eastAsia="Times New Roman" w:hint="cs"/>
          <w:rtl/>
        </w:rPr>
      </w:pPr>
      <w:r>
        <w:rPr>
          <w:rFonts w:eastAsia="Times New Roman" w:hint="cs"/>
          <w:rtl/>
        </w:rPr>
        <w:t>האיום של הפניה למשטרה, לגבי זה יש מחלוקת בין השופטים. ביחס לעו"ד זאת עבירה אתית.</w:t>
      </w:r>
    </w:p>
    <w:p w14:paraId="4B830DDE" w14:textId="77777777" w:rsidR="00273A4A" w:rsidRPr="00DC33CA" w:rsidRDefault="00273A4A" w:rsidP="000325E9">
      <w:pPr>
        <w:pStyle w:val="1"/>
        <w:shd w:val="clear" w:color="auto" w:fill="F4B083" w:themeFill="accent2" w:themeFillTint="99"/>
        <w:jc w:val="center"/>
        <w:rPr>
          <w:rFonts w:eastAsia="Times New Roman"/>
          <w:color w:val="FFFFFF" w:themeColor="background1"/>
        </w:rPr>
      </w:pPr>
      <w:bookmarkStart w:id="13" w:name="_Toc91156854"/>
      <w:r w:rsidRPr="00DC33CA">
        <w:rPr>
          <w:rFonts w:eastAsia="Times New Roman" w:hint="cs"/>
          <w:color w:val="FFFFFF" w:themeColor="background1"/>
          <w:rtl/>
        </w:rPr>
        <w:t>זכות הביטול עקב פגם בכריתה והשפעה על צדדים שלישיים</w:t>
      </w:r>
      <w:bookmarkEnd w:id="13"/>
    </w:p>
    <w:p w14:paraId="7DB7D0D1" w14:textId="77777777" w:rsidR="00273A4A" w:rsidRDefault="00273A4A" w:rsidP="000325E9">
      <w:pPr>
        <w:numPr>
          <w:ilvl w:val="0"/>
          <w:numId w:val="29"/>
        </w:numPr>
        <w:shd w:val="clear" w:color="auto" w:fill="FBE4D5" w:themeFill="accent2" w:themeFillTint="33"/>
        <w:spacing w:after="0"/>
        <w:ind w:left="360" w:right="0"/>
        <w:jc w:val="both"/>
        <w:rPr>
          <w:rFonts w:eastAsia="Times New Roman"/>
          <w:b/>
          <w:bCs/>
        </w:rPr>
      </w:pPr>
      <w:r>
        <w:rPr>
          <w:rFonts w:eastAsia="Times New Roman" w:hint="cs"/>
          <w:b/>
          <w:bCs/>
          <w:rtl/>
        </w:rPr>
        <w:t>מבוא</w:t>
      </w:r>
    </w:p>
    <w:p w14:paraId="0FD2D398" w14:textId="77777777" w:rsidR="00273A4A" w:rsidRDefault="00273A4A" w:rsidP="000325E9">
      <w:pPr>
        <w:numPr>
          <w:ilvl w:val="1"/>
          <w:numId w:val="29"/>
        </w:numPr>
        <w:spacing w:after="0"/>
        <w:ind w:left="720" w:right="0"/>
        <w:jc w:val="both"/>
        <w:rPr>
          <w:rFonts w:eastAsia="Times New Roman"/>
        </w:rPr>
      </w:pPr>
      <w:r>
        <w:rPr>
          <w:rFonts w:eastAsia="Times New Roman" w:hint="cs"/>
          <w:rtl/>
        </w:rPr>
        <w:t>כל פגם בכריתה מעניק זכות ביטול - זה הסעד שניתן ואין הבחנה בדרך הביטול בין הפגמים השונים בכריתה פרט לכפייה שיש לו הסדר משלו.</w:t>
      </w:r>
    </w:p>
    <w:p w14:paraId="260C36D4" w14:textId="77777777" w:rsidR="00273A4A" w:rsidRDefault="00273A4A" w:rsidP="000325E9">
      <w:pPr>
        <w:pStyle w:val="a9"/>
        <w:numPr>
          <w:ilvl w:val="1"/>
          <w:numId w:val="29"/>
        </w:numPr>
        <w:ind w:left="720" w:right="0"/>
        <w:rPr>
          <w:color w:val="000000" w:themeColor="text1"/>
        </w:rPr>
      </w:pPr>
      <w:r>
        <w:rPr>
          <w:rFonts w:hint="cs"/>
          <w:color w:val="000000" w:themeColor="text1"/>
          <w:rtl/>
        </w:rPr>
        <w:t>הביטול בעקבות פגמים בכריתה מוסדר בסעיפים 19-21 לחוק החוזים:</w:t>
      </w:r>
    </w:p>
    <w:p w14:paraId="3DA016DE" w14:textId="77777777" w:rsidR="00273A4A" w:rsidRDefault="00273A4A" w:rsidP="000325E9">
      <w:pPr>
        <w:pStyle w:val="a9"/>
        <w:numPr>
          <w:ilvl w:val="2"/>
          <w:numId w:val="29"/>
        </w:numPr>
        <w:ind w:left="1080" w:right="0"/>
        <w:rPr>
          <w:rFonts w:hint="cs"/>
          <w:color w:val="000000" w:themeColor="text1"/>
          <w:rtl/>
        </w:rPr>
      </w:pPr>
      <w:r>
        <w:rPr>
          <w:rFonts w:hint="cs"/>
          <w:color w:val="000000" w:themeColor="text1"/>
          <w:rtl/>
        </w:rPr>
        <w:t>ס' 19 - ביטול חלקי.</w:t>
      </w:r>
    </w:p>
    <w:p w14:paraId="419A10CD" w14:textId="77777777" w:rsidR="00273A4A" w:rsidRDefault="00273A4A" w:rsidP="000325E9">
      <w:pPr>
        <w:pStyle w:val="a9"/>
        <w:numPr>
          <w:ilvl w:val="2"/>
          <w:numId w:val="29"/>
        </w:numPr>
        <w:ind w:left="1080" w:right="0"/>
        <w:rPr>
          <w:rFonts w:hint="cs"/>
          <w:color w:val="000000" w:themeColor="text1"/>
          <w:rtl/>
        </w:rPr>
      </w:pPr>
      <w:r>
        <w:rPr>
          <w:rFonts w:hint="cs"/>
          <w:color w:val="000000" w:themeColor="text1"/>
          <w:rtl/>
        </w:rPr>
        <w:t>ס' 20 - דרך ומועד הביטול.</w:t>
      </w:r>
    </w:p>
    <w:p w14:paraId="4E834D42" w14:textId="77777777" w:rsidR="00273A4A" w:rsidRDefault="00273A4A" w:rsidP="000325E9">
      <w:pPr>
        <w:pStyle w:val="a9"/>
        <w:numPr>
          <w:ilvl w:val="2"/>
          <w:numId w:val="29"/>
        </w:numPr>
        <w:ind w:left="1080" w:right="0"/>
        <w:rPr>
          <w:rFonts w:hint="cs"/>
          <w:color w:val="000000" w:themeColor="text1"/>
          <w:rtl/>
        </w:rPr>
      </w:pPr>
      <w:r>
        <w:rPr>
          <w:rFonts w:hint="cs"/>
          <w:color w:val="000000" w:themeColor="text1"/>
          <w:rtl/>
        </w:rPr>
        <w:t>ס'21 - חובת ההשבה לצד זכות הביטול (בעין או בשווי).</w:t>
      </w:r>
    </w:p>
    <w:p w14:paraId="1E37AD14" w14:textId="77777777" w:rsidR="00273A4A" w:rsidRDefault="00273A4A" w:rsidP="000325E9">
      <w:pPr>
        <w:pStyle w:val="a9"/>
        <w:numPr>
          <w:ilvl w:val="1"/>
          <w:numId w:val="29"/>
        </w:numPr>
        <w:ind w:left="720" w:right="0"/>
        <w:rPr>
          <w:color w:val="000000" w:themeColor="text1"/>
        </w:rPr>
      </w:pPr>
      <w:r>
        <w:rPr>
          <w:rFonts w:hint="cs"/>
          <w:color w:val="000000" w:themeColor="text1"/>
          <w:rtl/>
        </w:rPr>
        <w:lastRenderedPageBreak/>
        <w:t xml:space="preserve">הביטול בנוגע </w:t>
      </w:r>
      <w:r>
        <w:rPr>
          <w:rFonts w:hint="cs"/>
          <w:b/>
          <w:bCs/>
          <w:color w:val="000000" w:themeColor="text1"/>
          <w:rtl/>
        </w:rPr>
        <w:t>לפגמים בכריתה הוא למפרע</w:t>
      </w:r>
      <w:r>
        <w:rPr>
          <w:rFonts w:hint="cs"/>
          <w:color w:val="000000" w:themeColor="text1"/>
          <w:rtl/>
        </w:rPr>
        <w:t xml:space="preserve"> ממועד הכריתה ביטול עקב הפרת חוזה הוא ביטול מכאן ואילך- ביטול של הפרה הוא ביטול של חיובים בעקבות החוזה אבל לא של כל החוזה. ביטול בשל פגמים בכריתה כל החיובים של החוזה בטלים גם ההסדרים של בוררות, פיצוי מוסכם וכולו.</w:t>
      </w:r>
    </w:p>
    <w:p w14:paraId="58F79269" w14:textId="77777777" w:rsidR="00273A4A" w:rsidRDefault="00273A4A" w:rsidP="000325E9">
      <w:pPr>
        <w:pStyle w:val="a9"/>
        <w:numPr>
          <w:ilvl w:val="0"/>
          <w:numId w:val="29"/>
        </w:numPr>
        <w:shd w:val="clear" w:color="auto" w:fill="FBE4D5" w:themeFill="accent2" w:themeFillTint="33"/>
        <w:ind w:left="360" w:right="0"/>
        <w:rPr>
          <w:color w:val="000000" w:themeColor="text1"/>
        </w:rPr>
      </w:pPr>
      <w:r>
        <w:rPr>
          <w:rFonts w:hint="cs"/>
          <w:b/>
          <w:bCs/>
          <w:color w:val="000000" w:themeColor="text1"/>
          <w:rtl/>
        </w:rPr>
        <w:t>ביטול חלקי (ס' 19)</w:t>
      </w:r>
    </w:p>
    <w:p w14:paraId="2CB89E30" w14:textId="77777777" w:rsidR="00273A4A" w:rsidRDefault="00273A4A" w:rsidP="000325E9">
      <w:pPr>
        <w:pStyle w:val="a9"/>
        <w:numPr>
          <w:ilvl w:val="1"/>
          <w:numId w:val="29"/>
        </w:numPr>
        <w:ind w:left="720" w:right="0"/>
        <w:rPr>
          <w:i/>
          <w:iCs/>
          <w:color w:val="000000" w:themeColor="text1"/>
        </w:rPr>
      </w:pPr>
      <w:r>
        <w:rPr>
          <w:rFonts w:hint="cs"/>
          <w:i/>
          <w:iCs/>
          <w:color w:val="000000" w:themeColor="text1"/>
          <w:rtl/>
        </w:rPr>
        <w:t>"ניתן החוזה להפרדה לחלקים ועילת הביטול נוגעת רק לאחד מחלקיו, ניתן לביטול אותו חלק בלבד; אולם אם יש להניח שהצד הרשאי לבטל לא היה מתקשר בחוזה לולא העילה, רשאי הוא לבטל את החלק האמור או את החוזה כולו".</w:t>
      </w:r>
    </w:p>
    <w:p w14:paraId="41995B53" w14:textId="77777777" w:rsidR="00273A4A" w:rsidRDefault="00273A4A" w:rsidP="000325E9">
      <w:pPr>
        <w:pStyle w:val="a9"/>
        <w:numPr>
          <w:ilvl w:val="1"/>
          <w:numId w:val="29"/>
        </w:numPr>
        <w:ind w:left="720" w:right="0"/>
        <w:rPr>
          <w:color w:val="000000" w:themeColor="text1"/>
        </w:rPr>
      </w:pPr>
      <w:r>
        <w:rPr>
          <w:rFonts w:hint="cs"/>
          <w:color w:val="000000" w:themeColor="text1"/>
          <w:rtl/>
        </w:rPr>
        <w:t>עולה שאלה לגבי תחולת הסעיף במקרים של חוזים שבטלים עקב ס' 30.</w:t>
      </w:r>
    </w:p>
    <w:p w14:paraId="3351485C" w14:textId="77777777" w:rsidR="00273A4A" w:rsidRDefault="00273A4A" w:rsidP="000325E9">
      <w:pPr>
        <w:pStyle w:val="a9"/>
        <w:numPr>
          <w:ilvl w:val="2"/>
          <w:numId w:val="29"/>
        </w:numPr>
        <w:ind w:left="1080" w:right="0"/>
        <w:rPr>
          <w:color w:val="000000" w:themeColor="text1"/>
        </w:rPr>
      </w:pPr>
      <w:r>
        <w:rPr>
          <w:rFonts w:hint="cs"/>
          <w:color w:val="000000" w:themeColor="text1"/>
          <w:rtl/>
        </w:rPr>
        <w:t>נוצרת בעיה ברגע שיש רק חלק אחד שנוגד את תקנת הציבור או לא חוקי אבל התמורה לא ניתנת להפרדה.</w:t>
      </w:r>
    </w:p>
    <w:p w14:paraId="5051B6A8" w14:textId="77777777" w:rsidR="00273A4A" w:rsidRDefault="00273A4A" w:rsidP="000325E9">
      <w:pPr>
        <w:pStyle w:val="a9"/>
        <w:numPr>
          <w:ilvl w:val="3"/>
          <w:numId w:val="29"/>
        </w:numPr>
        <w:ind w:left="1440" w:right="0"/>
        <w:rPr>
          <w:color w:val="000000" w:themeColor="text1"/>
        </w:rPr>
      </w:pPr>
      <w:r>
        <w:rPr>
          <w:rFonts w:hint="cs"/>
          <w:color w:val="000000" w:themeColor="text1"/>
          <w:rtl/>
        </w:rPr>
        <w:t>ס' 30 (נוגד את תקנת הציבור או לא חוקי) – גורם לחוזה להיות בטל מעיקרו ולא מעניק זכות ביטול.</w:t>
      </w:r>
    </w:p>
    <w:p w14:paraId="69D91E93" w14:textId="77777777" w:rsidR="00273A4A" w:rsidRDefault="00273A4A" w:rsidP="000325E9">
      <w:pPr>
        <w:pStyle w:val="a9"/>
        <w:numPr>
          <w:ilvl w:val="2"/>
          <w:numId w:val="29"/>
        </w:numPr>
        <w:ind w:left="1080" w:right="0"/>
        <w:rPr>
          <w:color w:val="000000" w:themeColor="text1"/>
        </w:rPr>
      </w:pPr>
      <w:r>
        <w:rPr>
          <w:rFonts w:hint="cs"/>
          <w:color w:val="000000" w:themeColor="text1"/>
          <w:rtl/>
        </w:rPr>
        <w:t>חוזה שנוגד את חופש העיסוק – עובד נכנס לחוזה בו נקבע שלאחר שהוא מתפטר הוא לא יכול לעבוד 10 שנים בשום עבודה. סעיף 19 מדבר על ביטול חלקי דורש השבה חלקית – תשיב את החלק הבלתי חוקי שניתן, העובד קיבל בשכרו סוכם של כסף שמגלם את ההתחייבות הזאת לא לעבוד בשום מקום 10 שנים.</w:t>
      </w:r>
    </w:p>
    <w:p w14:paraId="4976DB8C" w14:textId="77777777" w:rsidR="00273A4A" w:rsidRDefault="00273A4A" w:rsidP="000325E9">
      <w:pPr>
        <w:pStyle w:val="a9"/>
        <w:numPr>
          <w:ilvl w:val="2"/>
          <w:numId w:val="29"/>
        </w:numPr>
        <w:ind w:left="1080" w:right="0"/>
        <w:rPr>
          <w:color w:val="000000" w:themeColor="text1"/>
        </w:rPr>
      </w:pPr>
      <w:r>
        <w:rPr>
          <w:rFonts w:hint="cs"/>
          <w:color w:val="000000" w:themeColor="text1"/>
          <w:rtl/>
        </w:rPr>
        <w:t>הפתרון – בתי המשפט בדר"כ מתעלמים מההשבה של התמורה על החלק הלא חוקי.</w:t>
      </w:r>
    </w:p>
    <w:p w14:paraId="6FD16425" w14:textId="77777777" w:rsidR="00273A4A" w:rsidRDefault="00273A4A" w:rsidP="000325E9">
      <w:pPr>
        <w:pStyle w:val="a9"/>
        <w:numPr>
          <w:ilvl w:val="0"/>
          <w:numId w:val="29"/>
        </w:numPr>
        <w:shd w:val="clear" w:color="auto" w:fill="FBE4D5" w:themeFill="accent2" w:themeFillTint="33"/>
        <w:ind w:left="360" w:right="0"/>
        <w:rPr>
          <w:b/>
          <w:bCs/>
          <w:color w:val="000000" w:themeColor="text1"/>
        </w:rPr>
      </w:pPr>
      <w:r>
        <w:rPr>
          <w:rFonts w:hint="cs"/>
          <w:b/>
          <w:bCs/>
          <w:color w:val="000000" w:themeColor="text1"/>
          <w:rtl/>
        </w:rPr>
        <w:t>דרך ומועד הביטול (ס' 20)</w:t>
      </w:r>
    </w:p>
    <w:p w14:paraId="4EFBDAEC" w14:textId="77777777" w:rsidR="00273A4A" w:rsidRDefault="00273A4A" w:rsidP="000325E9">
      <w:pPr>
        <w:pStyle w:val="a9"/>
        <w:numPr>
          <w:ilvl w:val="1"/>
          <w:numId w:val="29"/>
        </w:numPr>
        <w:ind w:left="720" w:right="0"/>
        <w:rPr>
          <w:i/>
          <w:iCs/>
          <w:color w:val="000000" w:themeColor="text1"/>
        </w:rPr>
      </w:pPr>
      <w:r>
        <w:rPr>
          <w:rFonts w:hint="cs"/>
          <w:i/>
          <w:iCs/>
          <w:color w:val="000000" w:themeColor="text1"/>
          <w:rtl/>
        </w:rPr>
        <w:t xml:space="preserve">"ביטול החוזה יהיה בהודעת המתקשר לצד השני תוך זמן סביר לאחר שנודע לו על עילת הביטול, ובמקרה של כפיה – תוך זמן סביר לאחר שנודע לו שפסקה </w:t>
      </w:r>
      <w:proofErr w:type="spellStart"/>
      <w:r>
        <w:rPr>
          <w:rFonts w:hint="cs"/>
          <w:i/>
          <w:iCs/>
          <w:color w:val="000000" w:themeColor="text1"/>
          <w:rtl/>
        </w:rPr>
        <w:t>הכפיה</w:t>
      </w:r>
      <w:proofErr w:type="spellEnd"/>
      <w:r>
        <w:rPr>
          <w:rFonts w:hint="cs"/>
          <w:i/>
          <w:iCs/>
          <w:color w:val="000000" w:themeColor="text1"/>
          <w:rtl/>
        </w:rPr>
        <w:t>".</w:t>
      </w:r>
    </w:p>
    <w:p w14:paraId="2F0A76C3" w14:textId="77777777" w:rsidR="00273A4A" w:rsidRDefault="00273A4A" w:rsidP="000325E9">
      <w:pPr>
        <w:pStyle w:val="a9"/>
        <w:numPr>
          <w:ilvl w:val="1"/>
          <w:numId w:val="29"/>
        </w:numPr>
        <w:ind w:left="720" w:right="0"/>
        <w:rPr>
          <w:color w:val="000000" w:themeColor="text1"/>
        </w:rPr>
      </w:pPr>
      <w:r>
        <w:rPr>
          <w:rFonts w:hint="cs"/>
          <w:b/>
          <w:bCs/>
          <w:color w:val="000000" w:themeColor="text1"/>
          <w:rtl/>
        </w:rPr>
        <w:t>דרך הביטול</w:t>
      </w:r>
      <w:r>
        <w:rPr>
          <w:rFonts w:hint="cs"/>
          <w:color w:val="000000" w:themeColor="text1"/>
          <w:rtl/>
        </w:rPr>
        <w:t xml:space="preserve"> – בהודעה </w:t>
      </w:r>
    </w:p>
    <w:p w14:paraId="3F7AE750" w14:textId="77777777" w:rsidR="00273A4A" w:rsidRDefault="00273A4A" w:rsidP="000325E9">
      <w:pPr>
        <w:pStyle w:val="a9"/>
        <w:numPr>
          <w:ilvl w:val="2"/>
          <w:numId w:val="29"/>
        </w:numPr>
        <w:ind w:left="1080" w:right="0"/>
        <w:rPr>
          <w:color w:val="000000" w:themeColor="text1"/>
        </w:rPr>
      </w:pPr>
      <w:r>
        <w:rPr>
          <w:rFonts w:hint="cs"/>
          <w:color w:val="000000" w:themeColor="text1"/>
          <w:rtl/>
        </w:rPr>
        <w:t>הודעה יכולה גם להיות דרך תביעה אם זאת כוונת הצד המבטל (פס"ד הרשקוביץ).</w:t>
      </w:r>
    </w:p>
    <w:p w14:paraId="6908C50C" w14:textId="77777777" w:rsidR="00273A4A" w:rsidRDefault="00273A4A" w:rsidP="000325E9">
      <w:pPr>
        <w:pStyle w:val="a9"/>
        <w:numPr>
          <w:ilvl w:val="2"/>
          <w:numId w:val="29"/>
        </w:numPr>
        <w:ind w:left="1080" w:right="0"/>
        <w:rPr>
          <w:color w:val="000000" w:themeColor="text1"/>
        </w:rPr>
      </w:pPr>
      <w:r>
        <w:rPr>
          <w:rFonts w:hint="cs"/>
          <w:color w:val="000000" w:themeColor="text1"/>
          <w:rtl/>
        </w:rPr>
        <w:t xml:space="preserve">אופן מתן ההודעה – ס' 60א </w:t>
      </w:r>
      <w:r>
        <w:rPr>
          <w:rFonts w:hint="cs"/>
          <w:i/>
          <w:iCs/>
          <w:color w:val="000000" w:themeColor="text1"/>
          <w:rtl/>
        </w:rPr>
        <w:t xml:space="preserve">"הודעה לפי חוק זה תינתן בדרך המקובלת בנסיבות </w:t>
      </w:r>
      <w:proofErr w:type="spellStart"/>
      <w:r>
        <w:rPr>
          <w:rFonts w:hint="cs"/>
          <w:i/>
          <w:iCs/>
          <w:color w:val="000000" w:themeColor="text1"/>
          <w:rtl/>
        </w:rPr>
        <w:t>הענין</w:t>
      </w:r>
      <w:proofErr w:type="spellEnd"/>
      <w:r>
        <w:rPr>
          <w:rFonts w:hint="cs"/>
          <w:i/>
          <w:iCs/>
          <w:color w:val="000000" w:themeColor="text1"/>
          <w:rtl/>
        </w:rPr>
        <w:t>".</w:t>
      </w:r>
    </w:p>
    <w:p w14:paraId="107C4729" w14:textId="77777777" w:rsidR="00273A4A" w:rsidRDefault="00273A4A" w:rsidP="000325E9">
      <w:pPr>
        <w:pStyle w:val="a9"/>
        <w:numPr>
          <w:ilvl w:val="1"/>
          <w:numId w:val="29"/>
        </w:numPr>
        <w:ind w:left="720" w:right="0"/>
        <w:rPr>
          <w:color w:val="000000" w:themeColor="text1"/>
        </w:rPr>
      </w:pPr>
      <w:r>
        <w:rPr>
          <w:rFonts w:hint="cs"/>
          <w:b/>
          <w:bCs/>
          <w:color w:val="000000" w:themeColor="text1"/>
          <w:rtl/>
        </w:rPr>
        <w:t xml:space="preserve">מועד הביטול - </w:t>
      </w:r>
      <w:r>
        <w:rPr>
          <w:rFonts w:hint="cs"/>
          <w:color w:val="000000" w:themeColor="text1"/>
          <w:rtl/>
        </w:rPr>
        <w:t>תוך זמן סביר</w:t>
      </w:r>
    </w:p>
    <w:p w14:paraId="0AC2B5A8" w14:textId="77777777" w:rsidR="00273A4A" w:rsidRDefault="00273A4A" w:rsidP="000325E9">
      <w:pPr>
        <w:pStyle w:val="a9"/>
        <w:numPr>
          <w:ilvl w:val="2"/>
          <w:numId w:val="29"/>
        </w:numPr>
        <w:ind w:left="1080" w:right="0"/>
        <w:rPr>
          <w:color w:val="000000" w:themeColor="text1"/>
        </w:rPr>
      </w:pPr>
      <w:r>
        <w:rPr>
          <w:rFonts w:hint="cs"/>
          <w:color w:val="000000" w:themeColor="text1"/>
          <w:rtl/>
        </w:rPr>
        <w:t>זמן סביר מרגע הידיעה שמגיעה לו זכות הביטול.</w:t>
      </w:r>
    </w:p>
    <w:p w14:paraId="6ABFA5A0" w14:textId="77777777" w:rsidR="00273A4A" w:rsidRDefault="00273A4A" w:rsidP="000325E9">
      <w:pPr>
        <w:pStyle w:val="a9"/>
        <w:numPr>
          <w:ilvl w:val="0"/>
          <w:numId w:val="29"/>
        </w:numPr>
        <w:shd w:val="clear" w:color="auto" w:fill="FBE4D5" w:themeFill="accent2" w:themeFillTint="33"/>
        <w:ind w:left="360" w:right="0"/>
        <w:rPr>
          <w:b/>
          <w:bCs/>
          <w:color w:val="000000" w:themeColor="text1"/>
        </w:rPr>
      </w:pPr>
      <w:r>
        <w:rPr>
          <w:rFonts w:hint="cs"/>
          <w:b/>
          <w:bCs/>
          <w:color w:val="000000" w:themeColor="text1"/>
          <w:rtl/>
        </w:rPr>
        <w:t>חובת ההשבה (ס' 21)</w:t>
      </w:r>
    </w:p>
    <w:p w14:paraId="5541E2C9" w14:textId="77777777" w:rsidR="00273A4A" w:rsidRDefault="00273A4A" w:rsidP="000325E9">
      <w:pPr>
        <w:pStyle w:val="a9"/>
        <w:numPr>
          <w:ilvl w:val="1"/>
          <w:numId w:val="29"/>
        </w:numPr>
        <w:ind w:left="720" w:right="0"/>
        <w:rPr>
          <w:i/>
          <w:iCs/>
          <w:color w:val="000000" w:themeColor="text1"/>
        </w:rPr>
      </w:pPr>
      <w:r>
        <w:rPr>
          <w:rFonts w:hint="cs"/>
          <w:i/>
          <w:iCs/>
          <w:color w:val="000000" w:themeColor="text1"/>
          <w:rtl/>
        </w:rPr>
        <w:t xml:space="preserve">"משבוטל החוזה, חייב כל צד להשיב לצד השני מה שקיבל על פי החוזה, ואם ההשבה </w:t>
      </w:r>
      <w:proofErr w:type="spellStart"/>
      <w:r>
        <w:rPr>
          <w:rFonts w:hint="cs"/>
          <w:i/>
          <w:iCs/>
          <w:color w:val="000000" w:themeColor="text1"/>
          <w:rtl/>
        </w:rPr>
        <w:t>היתה</w:t>
      </w:r>
      <w:proofErr w:type="spellEnd"/>
      <w:r>
        <w:rPr>
          <w:rFonts w:hint="cs"/>
          <w:i/>
          <w:iCs/>
          <w:color w:val="000000" w:themeColor="text1"/>
          <w:rtl/>
        </w:rPr>
        <w:t xml:space="preserve"> בלתי אפשרית או בלתי סבירה – לשלם לו את שוויו של מה שקיבל".</w:t>
      </w:r>
    </w:p>
    <w:p w14:paraId="5BA615EE" w14:textId="77777777" w:rsidR="00273A4A" w:rsidRDefault="00273A4A" w:rsidP="000325E9">
      <w:pPr>
        <w:pStyle w:val="a9"/>
        <w:numPr>
          <w:ilvl w:val="1"/>
          <w:numId w:val="29"/>
        </w:numPr>
        <w:ind w:left="720" w:right="0"/>
        <w:rPr>
          <w:color w:val="000000" w:themeColor="text1"/>
        </w:rPr>
      </w:pPr>
      <w:r>
        <w:rPr>
          <w:rFonts w:hint="cs"/>
          <w:color w:val="000000" w:themeColor="text1"/>
          <w:rtl/>
        </w:rPr>
        <w:t>מטרת ההשבה – מניעת התעשרות.</w:t>
      </w:r>
    </w:p>
    <w:p w14:paraId="0DA42E4B" w14:textId="77777777" w:rsidR="00273A4A" w:rsidRDefault="00273A4A" w:rsidP="000325E9">
      <w:pPr>
        <w:pStyle w:val="a9"/>
        <w:numPr>
          <w:ilvl w:val="1"/>
          <w:numId w:val="29"/>
        </w:numPr>
        <w:ind w:left="720" w:right="0"/>
        <w:rPr>
          <w:color w:val="000000" w:themeColor="text1"/>
        </w:rPr>
      </w:pPr>
      <w:r>
        <w:rPr>
          <w:rFonts w:hint="cs"/>
          <w:color w:val="000000" w:themeColor="text1"/>
          <w:rtl/>
        </w:rPr>
        <w:t xml:space="preserve">סעיף זה מסדיר את חובת ההשבה לאחר הביטול. הסעיף </w:t>
      </w:r>
      <w:r>
        <w:rPr>
          <w:rFonts w:hint="cs"/>
          <w:b/>
          <w:bCs/>
          <w:color w:val="000000" w:themeColor="text1"/>
          <w:rtl/>
        </w:rPr>
        <w:t xml:space="preserve">לא מבדיל </w:t>
      </w:r>
      <w:r>
        <w:rPr>
          <w:rFonts w:hint="cs"/>
          <w:color w:val="000000" w:themeColor="text1"/>
          <w:rtl/>
        </w:rPr>
        <w:t>בין מי מחזיק בזכות הביטול (בשונה מס' 9 לחוק התרופות) ומתאר כי ההשבה היא הדדית. אם זאת מי שמחזיק בחובת הביטול ככל הנראה ישפיע על האם השבה בעין היא סבירה או לא.</w:t>
      </w:r>
    </w:p>
    <w:p w14:paraId="6E90BD1F" w14:textId="77777777" w:rsidR="00273A4A" w:rsidRDefault="00273A4A" w:rsidP="000325E9">
      <w:pPr>
        <w:pStyle w:val="a9"/>
        <w:numPr>
          <w:ilvl w:val="1"/>
          <w:numId w:val="29"/>
        </w:numPr>
        <w:ind w:left="720" w:right="0"/>
        <w:rPr>
          <w:color w:val="000000" w:themeColor="text1"/>
        </w:rPr>
      </w:pPr>
      <w:r>
        <w:rPr>
          <w:rFonts w:hint="cs"/>
          <w:color w:val="000000" w:themeColor="text1"/>
          <w:rtl/>
        </w:rPr>
        <w:t>השבה כלל תהיה בעין (הנכס עצמו) אך ישנם חריגים ואז היא תהיה בשווי. החריגים:</w:t>
      </w:r>
    </w:p>
    <w:p w14:paraId="41B45236" w14:textId="77777777" w:rsidR="00273A4A" w:rsidRDefault="00273A4A" w:rsidP="000325E9">
      <w:pPr>
        <w:pStyle w:val="a9"/>
        <w:numPr>
          <w:ilvl w:val="2"/>
          <w:numId w:val="29"/>
        </w:numPr>
        <w:ind w:left="1080" w:right="0"/>
        <w:rPr>
          <w:color w:val="000000" w:themeColor="text1"/>
        </w:rPr>
      </w:pPr>
      <w:r>
        <w:rPr>
          <w:rFonts w:hint="cs"/>
          <w:b/>
          <w:bCs/>
          <w:color w:val="000000" w:themeColor="text1"/>
          <w:rtl/>
        </w:rPr>
        <w:t>בלתי אפשרית</w:t>
      </w:r>
      <w:r>
        <w:rPr>
          <w:rFonts w:hint="cs"/>
          <w:color w:val="000000" w:themeColor="text1"/>
          <w:rtl/>
        </w:rPr>
        <w:t xml:space="preserve"> – הכנס אבד, או הועבר לצד ג' ולא ניתן להשיבו.</w:t>
      </w:r>
    </w:p>
    <w:p w14:paraId="3DC2B683" w14:textId="77777777" w:rsidR="00273A4A" w:rsidRDefault="00273A4A" w:rsidP="000325E9">
      <w:pPr>
        <w:pStyle w:val="a9"/>
        <w:numPr>
          <w:ilvl w:val="2"/>
          <w:numId w:val="29"/>
        </w:numPr>
        <w:ind w:left="1080" w:right="0"/>
        <w:rPr>
          <w:color w:val="000000" w:themeColor="text1"/>
        </w:rPr>
      </w:pPr>
      <w:r>
        <w:rPr>
          <w:rFonts w:hint="cs"/>
          <w:b/>
          <w:bCs/>
          <w:color w:val="000000" w:themeColor="text1"/>
          <w:rtl/>
        </w:rPr>
        <w:t xml:space="preserve">בלתי סבירה </w:t>
      </w:r>
      <w:r>
        <w:rPr>
          <w:rFonts w:hint="cs"/>
          <w:color w:val="000000" w:themeColor="text1"/>
          <w:rtl/>
        </w:rPr>
        <w:t>– כאשר בוחנים האם השבה בעין היא סבירה תהיה משמעות למי מחזיק בזכות הביטול.</w:t>
      </w:r>
    </w:p>
    <w:p w14:paraId="71E091B5" w14:textId="77777777" w:rsidR="00273A4A" w:rsidRDefault="00273A4A" w:rsidP="000325E9">
      <w:pPr>
        <w:pStyle w:val="a9"/>
        <w:numPr>
          <w:ilvl w:val="3"/>
          <w:numId w:val="29"/>
        </w:numPr>
        <w:ind w:left="1440" w:right="0"/>
        <w:rPr>
          <w:color w:val="000000" w:themeColor="text1"/>
        </w:rPr>
      </w:pPr>
      <w:r>
        <w:rPr>
          <w:rFonts w:hint="cs"/>
          <w:color w:val="000000" w:themeColor="text1"/>
          <w:rtl/>
        </w:rPr>
        <w:t xml:space="preserve">מצד </w:t>
      </w:r>
      <w:r>
        <w:rPr>
          <w:rFonts w:hint="cs"/>
          <w:color w:val="000000" w:themeColor="text1"/>
          <w:u w:val="single"/>
          <w:rtl/>
        </w:rPr>
        <w:t>מוסר</w:t>
      </w:r>
      <w:r>
        <w:rPr>
          <w:rFonts w:hint="cs"/>
          <w:color w:val="000000" w:themeColor="text1"/>
          <w:rtl/>
        </w:rPr>
        <w:t xml:space="preserve"> ההשבה. לדוג' החזרת אבנים שהשתמשו בהם לבנות בניין.</w:t>
      </w:r>
    </w:p>
    <w:p w14:paraId="4F42CFF4" w14:textId="77777777" w:rsidR="00273A4A" w:rsidRDefault="00273A4A" w:rsidP="000325E9">
      <w:pPr>
        <w:pStyle w:val="a9"/>
        <w:numPr>
          <w:ilvl w:val="3"/>
          <w:numId w:val="29"/>
        </w:numPr>
        <w:ind w:left="1440" w:right="0"/>
        <w:rPr>
          <w:color w:val="000000" w:themeColor="text1"/>
        </w:rPr>
      </w:pPr>
      <w:r>
        <w:rPr>
          <w:rFonts w:hint="cs"/>
          <w:color w:val="000000" w:themeColor="text1"/>
          <w:rtl/>
        </w:rPr>
        <w:t xml:space="preserve">מצד </w:t>
      </w:r>
      <w:r>
        <w:rPr>
          <w:rFonts w:hint="cs"/>
          <w:color w:val="000000" w:themeColor="text1"/>
          <w:u w:val="single"/>
          <w:rtl/>
        </w:rPr>
        <w:t>מקבל</w:t>
      </w:r>
      <w:r>
        <w:rPr>
          <w:rFonts w:hint="cs"/>
          <w:color w:val="000000" w:themeColor="text1"/>
          <w:rtl/>
        </w:rPr>
        <w:t xml:space="preserve"> ההשבה. לדוג' נכס שלאחר שימוש נעשה חסר ערך. לדוג' החזרת נעליים שהשתמשו בהן. במידה וזכות ביטול היא של המוכר אולי ההשבה לא סבירה אבל אם </w:t>
      </w:r>
      <w:r>
        <w:rPr>
          <w:rFonts w:hint="cs"/>
          <w:color w:val="000000" w:themeColor="text1"/>
          <w:rtl/>
        </w:rPr>
        <w:lastRenderedPageBreak/>
        <w:t>זכות הביטול היא של הקונה אולי השבה בעין היא סבירה מכוון שהמוכר הוא זה שגרם לביטול ולכן הוא צריך לשאת את ההפסד של קבלת נעליים משומשות.</w:t>
      </w:r>
    </w:p>
    <w:p w14:paraId="51309F94" w14:textId="77777777" w:rsidR="00273A4A" w:rsidRDefault="00273A4A" w:rsidP="000325E9">
      <w:pPr>
        <w:pStyle w:val="a9"/>
        <w:numPr>
          <w:ilvl w:val="0"/>
          <w:numId w:val="29"/>
        </w:numPr>
        <w:shd w:val="clear" w:color="auto" w:fill="FBE4D5" w:themeFill="accent2" w:themeFillTint="33"/>
        <w:ind w:left="360" w:right="0"/>
        <w:rPr>
          <w:color w:val="000000" w:themeColor="text1"/>
        </w:rPr>
      </w:pPr>
      <w:r>
        <w:rPr>
          <w:rFonts w:hint="cs"/>
          <w:b/>
          <w:bCs/>
          <w:color w:val="000000" w:themeColor="text1"/>
          <w:rtl/>
        </w:rPr>
        <w:t>תוצאות הביטול כלפי צדדים שלישיים</w:t>
      </w:r>
    </w:p>
    <w:p w14:paraId="5166C5BC" w14:textId="77777777" w:rsidR="00273A4A" w:rsidRDefault="00273A4A" w:rsidP="000325E9">
      <w:pPr>
        <w:pStyle w:val="a9"/>
        <w:numPr>
          <w:ilvl w:val="1"/>
          <w:numId w:val="29"/>
        </w:numPr>
        <w:ind w:left="720" w:right="0"/>
        <w:rPr>
          <w:color w:val="000000" w:themeColor="text1"/>
        </w:rPr>
      </w:pPr>
      <w:r>
        <w:rPr>
          <w:rFonts w:hint="cs"/>
          <w:color w:val="000000" w:themeColor="text1"/>
          <w:rtl/>
        </w:rPr>
        <w:t>מה קורה במקרה בו יש הפעלה של זכות הביטול אבל הנכס הועבר כבר לצד ג'?</w:t>
      </w:r>
    </w:p>
    <w:p w14:paraId="6EBC9662" w14:textId="53128822" w:rsidR="00273A4A" w:rsidRDefault="00273A4A" w:rsidP="000325E9">
      <w:pPr>
        <w:pStyle w:val="a9"/>
        <w:ind w:left="360"/>
        <w:rPr>
          <w:color w:val="000000" w:themeColor="text1"/>
        </w:rPr>
      </w:pPr>
      <w:r>
        <w:rPr>
          <w:noProof/>
        </w:rPr>
        <mc:AlternateContent>
          <mc:Choice Requires="wps">
            <w:drawing>
              <wp:anchor distT="0" distB="0" distL="114300" distR="114300" simplePos="0" relativeHeight="251669504" behindDoc="0" locked="0" layoutInCell="1" allowOverlap="1" wp14:anchorId="4A5AB626" wp14:editId="652EE4F5">
                <wp:simplePos x="0" y="0"/>
                <wp:positionH relativeFrom="column">
                  <wp:posOffset>3829685</wp:posOffset>
                </wp:positionH>
                <wp:positionV relativeFrom="paragraph">
                  <wp:posOffset>3810</wp:posOffset>
                </wp:positionV>
                <wp:extent cx="445770" cy="300355"/>
                <wp:effectExtent l="0" t="0" r="11430" b="23495"/>
                <wp:wrapNone/>
                <wp:docPr id="9" name="תיבת טקסט 9"/>
                <wp:cNvGraphicFramePr/>
                <a:graphic xmlns:a="http://schemas.openxmlformats.org/drawingml/2006/main">
                  <a:graphicData uri="http://schemas.microsoft.com/office/word/2010/wordprocessingShape">
                    <wps:wsp>
                      <wps:cNvSpPr txBox="1"/>
                      <wps:spPr>
                        <a:xfrm>
                          <a:off x="0" y="0"/>
                          <a:ext cx="445770" cy="29972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F186026" w14:textId="77777777" w:rsidR="00273A4A" w:rsidRDefault="00273A4A" w:rsidP="00273A4A">
                            <w:pPr>
                              <w:jc w:val="center"/>
                              <w:rPr>
                                <w:b/>
                                <w:bCs/>
                              </w:rPr>
                            </w:pPr>
                            <w:r>
                              <w:rPr>
                                <w:rFonts w:hint="cs"/>
                                <w:b/>
                                <w:bCs/>
                                <w:rtl/>
                              </w:rPr>
                              <w:t>א</w:t>
                            </w:r>
                          </w:p>
                        </w:txbxContent>
                      </wps:txbx>
                      <wps:bodyPr rot="0" spcFirstLastPara="0" vertOverflow="clip" horzOverflow="clip"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A5AB626" id="_x0000_t202" coordsize="21600,21600" o:spt="202" path="m,l,21600r21600,l21600,xe">
                <v:stroke joinstyle="miter"/>
                <v:path gradientshapeok="t" o:connecttype="rect"/>
              </v:shapetype>
              <v:shape id="תיבת טקסט 9" o:spid="_x0000_s1029" type="#_x0000_t202" style="position:absolute;left:0;text-align:left;margin-left:301.55pt;margin-top:.3pt;width:35.1pt;height:2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" fillcolor="white [3201]" strokecolor="#ed7d31 [3205]" strokeweight="1pt">
                <v:textbox>
                  <w:txbxContent>
                    <w:p w14:paraId="4F186026" w14:textId="77777777" w:rsidR="00273A4A" w:rsidRDefault="00273A4A" w:rsidP="00273A4A">
                      <w:pPr>
                        <w:jc w:val="center"/>
                        <w:rPr>
                          <w:b/>
                          <w:bCs/>
                        </w:rPr>
                      </w:pPr>
                      <w:r>
                        <w:rPr>
                          <w:rFonts w:hint="cs"/>
                          <w:b/>
                          <w:bCs/>
                          <w:rtl/>
                        </w:rPr>
                        <w:t>א</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150AB317" wp14:editId="5F2D3C6C">
                <wp:simplePos x="0" y="0"/>
                <wp:positionH relativeFrom="column">
                  <wp:posOffset>1494155</wp:posOffset>
                </wp:positionH>
                <wp:positionV relativeFrom="paragraph">
                  <wp:posOffset>6350</wp:posOffset>
                </wp:positionV>
                <wp:extent cx="445770" cy="300355"/>
                <wp:effectExtent l="0" t="0" r="11430" b="23495"/>
                <wp:wrapNone/>
                <wp:docPr id="10" name="תיבת טקסט 10"/>
                <wp:cNvGraphicFramePr/>
                <a:graphic xmlns:a="http://schemas.openxmlformats.org/drawingml/2006/main">
                  <a:graphicData uri="http://schemas.microsoft.com/office/word/2010/wordprocessingShape">
                    <wps:wsp>
                      <wps:cNvSpPr txBox="1"/>
                      <wps:spPr>
                        <a:xfrm>
                          <a:off x="0" y="0"/>
                          <a:ext cx="445770" cy="29972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945848F" w14:textId="77777777" w:rsidR="00273A4A" w:rsidRDefault="00273A4A" w:rsidP="00273A4A">
                            <w:pPr>
                              <w:jc w:val="center"/>
                              <w:rPr>
                                <w:b/>
                                <w:bCs/>
                              </w:rPr>
                            </w:pPr>
                            <w:r>
                              <w:rPr>
                                <w:rFonts w:hint="cs"/>
                                <w:b/>
                                <w:bCs/>
                                <w:rtl/>
                              </w:rPr>
                              <w:t>ג</w:t>
                            </w:r>
                          </w:p>
                        </w:txbxContent>
                      </wps:txbx>
                      <wps:bodyPr rot="0" spcFirstLastPara="0" vertOverflow="clip" horzOverflow="clip"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0AB317" id="תיבת טקסט 10" o:spid="_x0000_s1030" type="#_x0000_t202" style="position:absolute;left:0;text-align:left;margin-left:117.65pt;margin-top:.5pt;width:35.1pt;height:2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" fillcolor="white [3201]" strokecolor="#ed7d31 [3205]" strokeweight="1pt">
                <v:textbox>
                  <w:txbxContent>
                    <w:p w14:paraId="6945848F" w14:textId="77777777" w:rsidR="00273A4A" w:rsidRDefault="00273A4A" w:rsidP="00273A4A">
                      <w:pPr>
                        <w:jc w:val="center"/>
                        <w:rPr>
                          <w:b/>
                          <w:bCs/>
                        </w:rPr>
                      </w:pPr>
                      <w:r>
                        <w:rPr>
                          <w:rFonts w:hint="cs"/>
                          <w:b/>
                          <w:bCs/>
                          <w:rtl/>
                        </w:rPr>
                        <w:t>ג</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6853752" wp14:editId="7D18DEFA">
                <wp:simplePos x="0" y="0"/>
                <wp:positionH relativeFrom="margin">
                  <wp:align>center</wp:align>
                </wp:positionH>
                <wp:positionV relativeFrom="paragraph">
                  <wp:posOffset>5715</wp:posOffset>
                </wp:positionV>
                <wp:extent cx="445770" cy="300355"/>
                <wp:effectExtent l="0" t="0" r="11430" b="23495"/>
                <wp:wrapNone/>
                <wp:docPr id="11" name="תיבת טקסט 11"/>
                <wp:cNvGraphicFramePr/>
                <a:graphic xmlns:a="http://schemas.openxmlformats.org/drawingml/2006/main">
                  <a:graphicData uri="http://schemas.microsoft.com/office/word/2010/wordprocessingShape">
                    <wps:wsp>
                      <wps:cNvSpPr txBox="1"/>
                      <wps:spPr>
                        <a:xfrm>
                          <a:off x="0" y="0"/>
                          <a:ext cx="445770" cy="29972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7DD5042" w14:textId="77777777" w:rsidR="00273A4A" w:rsidRDefault="00273A4A" w:rsidP="00273A4A">
                            <w:pPr>
                              <w:jc w:val="center"/>
                              <w:rPr>
                                <w:b/>
                                <w:bCs/>
                              </w:rPr>
                            </w:pPr>
                            <w:r>
                              <w:rPr>
                                <w:rFonts w:hint="cs"/>
                                <w:b/>
                                <w:bCs/>
                                <w:rtl/>
                              </w:rPr>
                              <w:t>ב</w:t>
                            </w:r>
                          </w:p>
                        </w:txbxContent>
                      </wps:txbx>
                      <wps:bodyPr rot="0" spcFirstLastPara="0" vertOverflow="clip" horzOverflow="clip"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853752" id="תיבת טקסט 11" o:spid="_x0000_s1031" type="#_x0000_t202" style="position:absolute;left:0;text-align:left;margin-left:0;margin-top:.45pt;width:35.1pt;height:23.6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" fillcolor="white [3201]" strokecolor="#ed7d31 [3205]" strokeweight="1pt">
                <v:textbox>
                  <w:txbxContent>
                    <w:p w14:paraId="07DD5042" w14:textId="77777777" w:rsidR="00273A4A" w:rsidRDefault="00273A4A" w:rsidP="00273A4A">
                      <w:pPr>
                        <w:jc w:val="center"/>
                        <w:rPr>
                          <w:b/>
                          <w:bCs/>
                        </w:rPr>
                      </w:pPr>
                      <w:r>
                        <w:rPr>
                          <w:rFonts w:hint="cs"/>
                          <w:b/>
                          <w:bCs/>
                          <w:rtl/>
                        </w:rPr>
                        <w:t>ב</w:t>
                      </w:r>
                    </w:p>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14:anchorId="4FA826F2" wp14:editId="21226D4A">
                <wp:simplePos x="0" y="0"/>
                <wp:positionH relativeFrom="column">
                  <wp:posOffset>2095500</wp:posOffset>
                </wp:positionH>
                <wp:positionV relativeFrom="paragraph">
                  <wp:posOffset>61595</wp:posOffset>
                </wp:positionV>
                <wp:extent cx="417830" cy="232410"/>
                <wp:effectExtent l="19050" t="19050" r="20320" b="34290"/>
                <wp:wrapNone/>
                <wp:docPr id="5" name="חץ: ימינה 5"/>
                <wp:cNvGraphicFramePr/>
                <a:graphic xmlns:a="http://schemas.openxmlformats.org/drawingml/2006/main">
                  <a:graphicData uri="http://schemas.microsoft.com/office/word/2010/wordprocessingShape">
                    <wps:wsp>
                      <wps:cNvSpPr/>
                      <wps:spPr>
                        <a:xfrm rot="10800000">
                          <a:off x="0" y="0"/>
                          <a:ext cx="417195" cy="232410"/>
                        </a:xfrm>
                        <a:prstGeom prst="rightArrow">
                          <a:avLst/>
                        </a:prstGeom>
                      </wps:spPr>
                      <wps:style>
                        <a:lnRef idx="1">
                          <a:schemeClr val="accent2"/>
                        </a:lnRef>
                        <a:fillRef idx="2">
                          <a:schemeClr val="accent2"/>
                        </a:fillRef>
                        <a:effectRef idx="1">
                          <a:schemeClr val="accent2"/>
                        </a:effectRef>
                        <a:fontRef idx="minor">
                          <a:schemeClr val="dk1"/>
                        </a:fontRef>
                      </wps:style>
                      <wps:bodyPr rot="0" spcFirstLastPara="0" vertOverflow="clip" horzOverflow="clip"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443E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חץ: ימינה 5" o:spid="_x0000_s1026" type="#_x0000_t13" style="position:absolute;left:0;text-align:left;margin-left:165pt;margin-top:4.85pt;width:32.9pt;height:18.3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" adj="15584" fillcolor="#f3a875 [2165]" strokecolor="#ed7d31 [3205]" strokeweight=".5pt">
                <v:fill color2="#f09558 [2613]" rotate="t" colors="0 #f7bda4;.5 #f5b195;1 #f8a581" focus="100%" type="gradient">
                  <o:fill v:ext="view" type="gradientUnscaled"/>
                </v:fill>
              </v:shape>
            </w:pict>
          </mc:Fallback>
        </mc:AlternateContent>
      </w:r>
      <w:r>
        <w:rPr>
          <w:noProof/>
        </w:rPr>
        <mc:AlternateContent>
          <mc:Choice Requires="wps">
            <w:drawing>
              <wp:anchor distT="0" distB="0" distL="114300" distR="114300" simplePos="0" relativeHeight="251672576" behindDoc="0" locked="0" layoutInCell="1" allowOverlap="1" wp14:anchorId="00EAE9CF" wp14:editId="64DB69F2">
                <wp:simplePos x="0" y="0"/>
                <wp:positionH relativeFrom="column">
                  <wp:posOffset>3317240</wp:posOffset>
                </wp:positionH>
                <wp:positionV relativeFrom="paragraph">
                  <wp:posOffset>62865</wp:posOffset>
                </wp:positionV>
                <wp:extent cx="417830" cy="232410"/>
                <wp:effectExtent l="19050" t="19050" r="20320" b="34290"/>
                <wp:wrapNone/>
                <wp:docPr id="4" name="חץ: ימינה 4"/>
                <wp:cNvGraphicFramePr/>
                <a:graphic xmlns:a="http://schemas.openxmlformats.org/drawingml/2006/main">
                  <a:graphicData uri="http://schemas.microsoft.com/office/word/2010/wordprocessingShape">
                    <wps:wsp>
                      <wps:cNvSpPr/>
                      <wps:spPr>
                        <a:xfrm rot="10800000">
                          <a:off x="0" y="0"/>
                          <a:ext cx="417195" cy="232410"/>
                        </a:xfrm>
                        <a:prstGeom prst="rightArrow">
                          <a:avLst/>
                        </a:prstGeom>
                      </wps:spPr>
                      <wps:style>
                        <a:lnRef idx="1">
                          <a:schemeClr val="accent2"/>
                        </a:lnRef>
                        <a:fillRef idx="2">
                          <a:schemeClr val="accent2"/>
                        </a:fillRef>
                        <a:effectRef idx="1">
                          <a:schemeClr val="accent2"/>
                        </a:effectRef>
                        <a:fontRef idx="minor">
                          <a:schemeClr val="dk1"/>
                        </a:fontRef>
                      </wps:style>
                      <wps:bodyPr rot="0" spcFirstLastPara="0" vertOverflow="clip" horzOverflow="clip"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1932C" id="חץ: ימינה 4" o:spid="_x0000_s1026" type="#_x0000_t13" style="position:absolute;left:0;text-align:left;margin-left:261.2pt;margin-top:4.95pt;width:32.9pt;height:18.3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" adj="15584" fillcolor="#f3a875 [2165]" strokecolor="#ed7d31 [3205]" strokeweight=".5pt">
                <v:fill color2="#f09558 [2613]" rotate="t" colors="0 #f7bda4;.5 #f5b195;1 #f8a581" focus="100%" type="gradient">
                  <o:fill v:ext="view" type="gradientUnscaled"/>
                </v:fill>
              </v:shape>
            </w:pict>
          </mc:Fallback>
        </mc:AlternateContent>
      </w:r>
    </w:p>
    <w:p w14:paraId="53E22CAE" w14:textId="77777777" w:rsidR="00273A4A" w:rsidRDefault="00273A4A" w:rsidP="000325E9">
      <w:pPr>
        <w:pStyle w:val="a9"/>
        <w:ind w:left="360"/>
        <w:rPr>
          <w:rFonts w:hint="cs"/>
          <w:color w:val="000000" w:themeColor="text1"/>
          <w:rtl/>
        </w:rPr>
      </w:pPr>
    </w:p>
    <w:p w14:paraId="26D8EB73" w14:textId="77777777" w:rsidR="00273A4A" w:rsidRDefault="00273A4A" w:rsidP="000325E9">
      <w:pPr>
        <w:pStyle w:val="a9"/>
        <w:numPr>
          <w:ilvl w:val="2"/>
          <w:numId w:val="29"/>
        </w:numPr>
        <w:ind w:left="1080" w:right="0"/>
        <w:rPr>
          <w:color w:val="ED7D31" w:themeColor="accent2"/>
        </w:rPr>
      </w:pPr>
      <w:r>
        <w:rPr>
          <w:rFonts w:hint="cs"/>
          <w:color w:val="ED7D31" w:themeColor="accent2"/>
          <w:rtl/>
        </w:rPr>
        <w:t xml:space="preserve">אפשרות 1 – א' מפעיל זכות ביטול כלפי ב' </w:t>
      </w:r>
      <w:r>
        <w:rPr>
          <w:rFonts w:hint="cs"/>
          <w:b/>
          <w:bCs/>
          <w:color w:val="ED7D31" w:themeColor="accent2"/>
          <w:rtl/>
        </w:rPr>
        <w:t>אחרי</w:t>
      </w:r>
      <w:r>
        <w:rPr>
          <w:rFonts w:hint="cs"/>
          <w:color w:val="ED7D31" w:themeColor="accent2"/>
          <w:rtl/>
        </w:rPr>
        <w:t xml:space="preserve"> שהנכס עבר מ-ב' ל-ג'.</w:t>
      </w:r>
    </w:p>
    <w:p w14:paraId="6ACD6541" w14:textId="77777777" w:rsidR="00273A4A" w:rsidRDefault="00273A4A" w:rsidP="000325E9">
      <w:pPr>
        <w:pStyle w:val="a9"/>
        <w:numPr>
          <w:ilvl w:val="2"/>
          <w:numId w:val="29"/>
        </w:numPr>
        <w:ind w:left="1080" w:right="0"/>
        <w:rPr>
          <w:color w:val="ED7D31" w:themeColor="accent2"/>
        </w:rPr>
      </w:pPr>
      <w:r>
        <w:rPr>
          <w:rFonts w:hint="cs"/>
          <w:color w:val="ED7D31" w:themeColor="accent2"/>
          <w:rtl/>
        </w:rPr>
        <w:t>אפשרות 2 –</w:t>
      </w:r>
      <w:r>
        <w:rPr>
          <w:rFonts w:ascii="ArialMT" w:cs="ArialMT" w:hint="cs"/>
          <w:color w:val="ED7D31" w:themeColor="accent2"/>
          <w:sz w:val="40"/>
          <w:szCs w:val="40"/>
          <w:rtl/>
        </w:rPr>
        <w:t xml:space="preserve"> </w:t>
      </w:r>
      <w:r>
        <w:rPr>
          <w:rFonts w:hint="cs"/>
          <w:color w:val="ED7D31" w:themeColor="accent2"/>
          <w:rtl/>
        </w:rPr>
        <w:t xml:space="preserve">א' מפעיל זכות ביטול כלפי ב' </w:t>
      </w:r>
      <w:r>
        <w:rPr>
          <w:rFonts w:hint="cs"/>
          <w:b/>
          <w:bCs/>
          <w:color w:val="ED7D31" w:themeColor="accent2"/>
          <w:rtl/>
        </w:rPr>
        <w:t>לפני</w:t>
      </w:r>
      <w:r>
        <w:rPr>
          <w:rFonts w:hint="cs"/>
          <w:color w:val="ED7D31" w:themeColor="accent2"/>
          <w:rtl/>
        </w:rPr>
        <w:t xml:space="preserve"> שהנכס עבר מ-ב</w:t>
      </w:r>
      <w:r>
        <w:rPr>
          <w:color w:val="ED7D31" w:themeColor="accent2"/>
        </w:rPr>
        <w:t>'</w:t>
      </w:r>
      <w:r>
        <w:rPr>
          <w:rFonts w:hint="cs"/>
          <w:color w:val="ED7D31" w:themeColor="accent2"/>
          <w:rtl/>
        </w:rPr>
        <w:t xml:space="preserve"> ל-ג'. ב' בכל זאת מעביר את הנכס לג'. </w:t>
      </w:r>
      <w:r>
        <w:rPr>
          <w:rFonts w:hint="cs"/>
          <w:b/>
          <w:bCs/>
          <w:rtl/>
        </w:rPr>
        <w:t>פס"ד נס נגד גולדה</w:t>
      </w:r>
      <w:r>
        <w:rPr>
          <w:rFonts w:hint="cs"/>
          <w:rtl/>
        </w:rPr>
        <w:t>- הופר חוזה, נמסרה הודעת ביטול ואז המפרים מעבירים את הנכס לצד שלישי.</w:t>
      </w:r>
    </w:p>
    <w:p w14:paraId="64B25D95" w14:textId="77777777" w:rsidR="00273A4A" w:rsidRDefault="00273A4A" w:rsidP="000325E9">
      <w:pPr>
        <w:pStyle w:val="a9"/>
        <w:numPr>
          <w:ilvl w:val="2"/>
          <w:numId w:val="29"/>
        </w:numPr>
        <w:ind w:left="1080" w:right="0"/>
        <w:rPr>
          <w:color w:val="ED7D31" w:themeColor="accent2"/>
        </w:rPr>
      </w:pPr>
      <w:r>
        <w:rPr>
          <w:rFonts w:hint="cs"/>
          <w:color w:val="ED7D31" w:themeColor="accent2"/>
          <w:rtl/>
        </w:rPr>
        <w:t>אפשרות 3 (אפשרות קיצון) - מקרה קיצון, לב' יש זכות ביטול במסגרת ההסדר עם א' והוא צריך לדאוג להשבה לאחר שהעביר את הנכס לג'.</w:t>
      </w:r>
    </w:p>
    <w:p w14:paraId="29BCF76B" w14:textId="77777777" w:rsidR="00273A4A" w:rsidRDefault="00273A4A" w:rsidP="000325E9">
      <w:pPr>
        <w:pStyle w:val="a9"/>
        <w:numPr>
          <w:ilvl w:val="1"/>
          <w:numId w:val="29"/>
        </w:numPr>
        <w:ind w:left="720" w:right="0"/>
        <w:rPr>
          <w:color w:val="000000" w:themeColor="text1"/>
          <w:u w:val="single"/>
        </w:rPr>
      </w:pPr>
      <w:r>
        <w:rPr>
          <w:rFonts w:hint="cs"/>
          <w:color w:val="000000" w:themeColor="text1"/>
          <w:u w:val="single"/>
          <w:rtl/>
        </w:rPr>
        <w:t>פתרונות אפשריים:</w:t>
      </w:r>
    </w:p>
    <w:p w14:paraId="516C98FD" w14:textId="77777777" w:rsidR="00273A4A" w:rsidRDefault="00273A4A" w:rsidP="000325E9">
      <w:pPr>
        <w:pStyle w:val="a9"/>
        <w:numPr>
          <w:ilvl w:val="2"/>
          <w:numId w:val="29"/>
        </w:numPr>
        <w:ind w:left="1080" w:right="0"/>
        <w:rPr>
          <w:color w:val="000000" w:themeColor="text1"/>
        </w:rPr>
      </w:pPr>
      <w:r>
        <w:rPr>
          <w:rFonts w:hint="cs"/>
          <w:b/>
          <w:bCs/>
          <w:color w:val="000000" w:themeColor="text1"/>
          <w:rtl/>
        </w:rPr>
        <w:t>אין זכות השבה בעין לא' יש רק זכות השבה בשווי</w:t>
      </w:r>
      <w:r>
        <w:rPr>
          <w:rFonts w:hint="cs"/>
          <w:color w:val="000000" w:themeColor="text1"/>
          <w:rtl/>
        </w:rPr>
        <w:t xml:space="preserve">. מדוע יש מקרים בהם ידרוש א' השבה בעין מב' למרות שהוא העביר את הנכס לצד ג'? כאשר לב' אין כסף (עניין </w:t>
      </w:r>
      <w:proofErr w:type="spellStart"/>
      <w:r>
        <w:rPr>
          <w:rFonts w:hint="cs"/>
          <w:color w:val="000000" w:themeColor="text1"/>
          <w:rtl/>
        </w:rPr>
        <w:t>בייזמן</w:t>
      </w:r>
      <w:proofErr w:type="spellEnd"/>
      <w:r>
        <w:rPr>
          <w:rFonts w:hint="cs"/>
          <w:color w:val="000000" w:themeColor="text1"/>
          <w:rtl/>
        </w:rPr>
        <w:t xml:space="preserve"> השקעות)</w:t>
      </w:r>
    </w:p>
    <w:p w14:paraId="4E3608F0" w14:textId="77777777" w:rsidR="00273A4A" w:rsidRDefault="00273A4A" w:rsidP="000325E9">
      <w:pPr>
        <w:pStyle w:val="a9"/>
        <w:numPr>
          <w:ilvl w:val="2"/>
          <w:numId w:val="29"/>
        </w:numPr>
        <w:ind w:left="1080" w:right="0"/>
        <w:rPr>
          <w:color w:val="000000" w:themeColor="text1"/>
        </w:rPr>
      </w:pPr>
      <w:r>
        <w:rPr>
          <w:rFonts w:hint="cs"/>
          <w:b/>
          <w:bCs/>
          <w:color w:val="000000" w:themeColor="text1"/>
          <w:rtl/>
        </w:rPr>
        <w:t>ביטול החוזה בין ב' לג' למפרע</w:t>
      </w:r>
      <w:r>
        <w:rPr>
          <w:rFonts w:hint="cs"/>
          <w:color w:val="000000" w:themeColor="text1"/>
          <w:rtl/>
        </w:rPr>
        <w:t xml:space="preserve">. ג' גובר רק כאשר קיימות </w:t>
      </w:r>
      <w:r>
        <w:rPr>
          <w:rFonts w:hint="cs"/>
          <w:b/>
          <w:bCs/>
          <w:color w:val="000000" w:themeColor="text1"/>
          <w:rtl/>
        </w:rPr>
        <w:t>תקנות השוק</w:t>
      </w:r>
      <w:r>
        <w:rPr>
          <w:rFonts w:hint="cs"/>
          <w:color w:val="000000" w:themeColor="text1"/>
          <w:rtl/>
        </w:rPr>
        <w:t xml:space="preserve"> (הדיון בתקנת השוק מסדיר באיזה תנאים ג' גובר על א'). בעייתי בשביל ג' כאשר לב' אין כסף להשיב.</w:t>
      </w:r>
    </w:p>
    <w:p w14:paraId="0A01AFAA" w14:textId="77777777" w:rsidR="00273A4A" w:rsidRDefault="00273A4A" w:rsidP="000325E9">
      <w:pPr>
        <w:pStyle w:val="a9"/>
        <w:numPr>
          <w:ilvl w:val="1"/>
          <w:numId w:val="29"/>
        </w:numPr>
        <w:ind w:left="720" w:right="0"/>
        <w:rPr>
          <w:color w:val="000000" w:themeColor="text1"/>
        </w:rPr>
      </w:pPr>
      <w:r>
        <w:rPr>
          <w:rFonts w:hint="cs"/>
          <w:color w:val="000000" w:themeColor="text1"/>
          <w:rtl/>
        </w:rPr>
        <w:t xml:space="preserve">מה נעשה במקרה בו הביטול הוא </w:t>
      </w:r>
      <w:r>
        <w:rPr>
          <w:rFonts w:hint="cs"/>
          <w:b/>
          <w:bCs/>
          <w:color w:val="000000" w:themeColor="text1"/>
          <w:rtl/>
        </w:rPr>
        <w:t>עקב פגם ברצון</w:t>
      </w:r>
      <w:r>
        <w:rPr>
          <w:rFonts w:hint="cs"/>
          <w:color w:val="000000" w:themeColor="text1"/>
          <w:rtl/>
        </w:rPr>
        <w:t xml:space="preserve"> ולכן הוא למפרע?</w:t>
      </w:r>
    </w:p>
    <w:p w14:paraId="7DBCC361" w14:textId="77777777" w:rsidR="00273A4A" w:rsidRDefault="00273A4A" w:rsidP="000325E9">
      <w:pPr>
        <w:pStyle w:val="a9"/>
        <w:numPr>
          <w:ilvl w:val="2"/>
          <w:numId w:val="29"/>
        </w:numPr>
        <w:ind w:left="1080" w:right="0"/>
        <w:rPr>
          <w:color w:val="000000" w:themeColor="text1"/>
        </w:rPr>
      </w:pPr>
      <w:r>
        <w:rPr>
          <w:rFonts w:hint="cs"/>
          <w:color w:val="000000" w:themeColor="text1"/>
          <w:rtl/>
        </w:rPr>
        <w:t xml:space="preserve">אפשרות אחת היא שג' זוכה בנכס מכוון שעבר אליו לפני שהיה פגם בקניין. מצד שני זה לא שלא הייתה קיימת זכות לא' אלא שהיא הייתה רדומה. פתרון אפשרי הוא ביטול תוך זמן סביר על מנת שג' לא יהיה תמיד בחשש שעלול להתבטל החוזה. גם </w:t>
      </w:r>
      <w:proofErr w:type="spellStart"/>
      <w:r>
        <w:rPr>
          <w:rFonts w:hint="cs"/>
          <w:color w:val="000000" w:themeColor="text1"/>
          <w:rtl/>
        </w:rPr>
        <w:t>פרון</w:t>
      </w:r>
      <w:proofErr w:type="spellEnd"/>
      <w:r>
        <w:rPr>
          <w:rFonts w:hint="cs"/>
          <w:color w:val="000000" w:themeColor="text1"/>
          <w:rtl/>
        </w:rPr>
        <w:t xml:space="preserve"> כזה הוא בעייתי כי זמן סביר הוא מרגע גילוי הפגם ובכפייה מרגע שהוסרה הכפייה או האיום.</w:t>
      </w:r>
    </w:p>
    <w:p w14:paraId="4DA04A09" w14:textId="77777777" w:rsidR="00273A4A" w:rsidRDefault="00273A4A" w:rsidP="000325E9">
      <w:pPr>
        <w:pStyle w:val="a9"/>
        <w:numPr>
          <w:ilvl w:val="1"/>
          <w:numId w:val="29"/>
        </w:numPr>
        <w:ind w:left="720" w:right="0"/>
        <w:rPr>
          <w:color w:val="000000" w:themeColor="text1"/>
        </w:rPr>
      </w:pPr>
      <w:r>
        <w:rPr>
          <w:rFonts w:hint="cs"/>
          <w:b/>
          <w:bCs/>
          <w:color w:val="000000" w:themeColor="text1"/>
          <w:rtl/>
        </w:rPr>
        <w:t>פס"ד כנען נ' ממשלת ארה"ב -</w:t>
      </w:r>
      <w:r>
        <w:rPr>
          <w:rFonts w:hint="cs"/>
          <w:color w:val="000000" w:themeColor="text1"/>
          <w:rtl/>
        </w:rPr>
        <w:t xml:space="preserve">  כנען רכשה מרוכלת בשוק ציור ב250 ₪  וגילתה שהוא ציור של אמן מפורסם מאוד אשר נגנב ממוזאון בארה"ב ושווה המון כסף (סכום הביטוח הוא 150 אלף דולר). ממשלת ארה"ב טענה שיש לה זכות קניין להחזיק בציור. כנען ערערה לעליון. נקבע שהייתה טעות משותפת והקונה החזירה את הציור לארה"ב וארה"ב פיצתה את הגברת ב-250 ₪.</w:t>
      </w:r>
    </w:p>
    <w:p w14:paraId="19452765" w14:textId="77777777" w:rsidR="00273A4A" w:rsidRDefault="00273A4A" w:rsidP="000325E9">
      <w:pPr>
        <w:pStyle w:val="a9"/>
        <w:numPr>
          <w:ilvl w:val="2"/>
          <w:numId w:val="29"/>
        </w:numPr>
        <w:ind w:left="1080" w:right="0"/>
        <w:rPr>
          <w:color w:val="000000" w:themeColor="text1"/>
        </w:rPr>
      </w:pPr>
      <w:r>
        <w:rPr>
          <w:rFonts w:hint="cs"/>
          <w:color w:val="000000" w:themeColor="text1"/>
          <w:rtl/>
        </w:rPr>
        <w:t xml:space="preserve">השופט אור – לממשלת ארה"ב יש זכות עקיבה על הנכס ולכן היא לא זכאית רק לכסף מהנכס אלא גם זכאית לזכויות המשפטיות שלו ולכן היא זכאית לדרוש ביטול עקב טעות הדדית במקום הרוכלת בשוק. טעות משותפת </w:t>
      </w:r>
      <w:r>
        <w:rPr>
          <w:rFonts w:hint="cs"/>
          <w:b/>
          <w:bCs/>
          <w:color w:val="000000" w:themeColor="text1"/>
          <w:rtl/>
        </w:rPr>
        <w:t>במהות העסקה</w:t>
      </w:r>
      <w:r>
        <w:rPr>
          <w:rFonts w:hint="cs"/>
          <w:color w:val="000000" w:themeColor="text1"/>
          <w:rtl/>
        </w:rPr>
        <w:t>. אם הרוכלת ידעה שזה השווי של התמונות היא לא הייתה מוכרת.</w:t>
      </w:r>
    </w:p>
    <w:p w14:paraId="0D05054B" w14:textId="77777777" w:rsidR="00273A4A" w:rsidRDefault="00273A4A" w:rsidP="000325E9">
      <w:pPr>
        <w:pStyle w:val="a9"/>
        <w:numPr>
          <w:ilvl w:val="2"/>
          <w:numId w:val="29"/>
        </w:numPr>
        <w:ind w:left="1080" w:right="0"/>
        <w:rPr>
          <w:color w:val="000000" w:themeColor="text1"/>
        </w:rPr>
      </w:pPr>
      <w:r>
        <w:rPr>
          <w:rFonts w:hint="cs"/>
          <w:color w:val="000000" w:themeColor="text1"/>
          <w:rtl/>
        </w:rPr>
        <w:t>השופט ברק - תום הלב, המוכרת לא חייבת לדרוש ביטול היא יכולה אבל אין לה אינטרס אך תו"ל דורש ממנה לדרוש ביטול עקב טעות הדדית. וכנען גם כן בעקבות חובת תו"ל צריכה לאפשר ביטול.</w:t>
      </w:r>
    </w:p>
    <w:p w14:paraId="14A8B92F" w14:textId="77777777" w:rsidR="00273A4A" w:rsidRDefault="00273A4A" w:rsidP="000325E9">
      <w:pPr>
        <w:pStyle w:val="a9"/>
        <w:numPr>
          <w:ilvl w:val="0"/>
          <w:numId w:val="29"/>
        </w:numPr>
        <w:shd w:val="clear" w:color="auto" w:fill="FBE4D5" w:themeFill="accent2" w:themeFillTint="33"/>
        <w:ind w:left="360" w:right="0"/>
        <w:rPr>
          <w:b/>
          <w:bCs/>
          <w:color w:val="000000" w:themeColor="text1"/>
        </w:rPr>
      </w:pPr>
      <w:r>
        <w:rPr>
          <w:rFonts w:hint="cs"/>
          <w:b/>
          <w:bCs/>
          <w:color w:val="000000" w:themeColor="text1"/>
          <w:rtl/>
        </w:rPr>
        <w:t>טבלת סיכום</w:t>
      </w:r>
    </w:p>
    <w:tbl>
      <w:tblPr>
        <w:tblStyle w:val="af0"/>
        <w:tblpPr w:leftFromText="180" w:rightFromText="180" w:vertAnchor="text" w:horzAnchor="margin" w:tblpXSpec="right" w:tblpY="178"/>
        <w:bidiVisual/>
        <w:tblW w:w="0" w:type="auto"/>
        <w:tblInd w:w="0" w:type="dxa"/>
        <w:tblLook w:val="04A0" w:firstRow="1" w:lastRow="0" w:firstColumn="1" w:lastColumn="0" w:noHBand="0" w:noVBand="1"/>
      </w:tblPr>
      <w:tblGrid>
        <w:gridCol w:w="4148"/>
        <w:gridCol w:w="4148"/>
      </w:tblGrid>
      <w:tr w:rsidR="00273A4A" w14:paraId="7450D518" w14:textId="77777777" w:rsidTr="00273A4A">
        <w:tc>
          <w:tcPr>
            <w:tcW w:w="414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7D4F6A0" w14:textId="77777777" w:rsidR="00273A4A" w:rsidRDefault="00273A4A" w:rsidP="000325E9">
            <w:pPr>
              <w:bidi/>
              <w:jc w:val="center"/>
              <w:rPr>
                <w:rFonts w:ascii="David" w:hAnsi="David" w:cs="David" w:hint="cs"/>
                <w:b/>
                <w:bCs/>
                <w:color w:val="ED7D31" w:themeColor="accent2"/>
                <w:sz w:val="32"/>
                <w:szCs w:val="32"/>
                <w:rtl/>
              </w:rPr>
            </w:pPr>
            <w:r>
              <w:rPr>
                <w:rFonts w:ascii="David" w:hAnsi="David" w:cs="David" w:hint="cs"/>
                <w:b/>
                <w:bCs/>
                <w:color w:val="ED7D31" w:themeColor="accent2"/>
                <w:sz w:val="32"/>
                <w:szCs w:val="32"/>
                <w:rtl/>
              </w:rPr>
              <w:t>פגם בכריתה</w:t>
            </w:r>
          </w:p>
        </w:tc>
        <w:tc>
          <w:tcPr>
            <w:tcW w:w="414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0061498" w14:textId="77777777" w:rsidR="00273A4A" w:rsidRDefault="00273A4A" w:rsidP="000325E9">
            <w:pPr>
              <w:bidi/>
              <w:jc w:val="center"/>
              <w:rPr>
                <w:rFonts w:ascii="David" w:hAnsi="David" w:cs="David"/>
                <w:b/>
                <w:bCs/>
                <w:color w:val="ED7D31" w:themeColor="accent2"/>
                <w:sz w:val="32"/>
                <w:szCs w:val="32"/>
              </w:rPr>
            </w:pPr>
            <w:r>
              <w:rPr>
                <w:rFonts w:ascii="David" w:hAnsi="David" w:cs="David" w:hint="cs"/>
                <w:b/>
                <w:bCs/>
                <w:color w:val="ED7D31" w:themeColor="accent2"/>
                <w:sz w:val="32"/>
                <w:szCs w:val="32"/>
                <w:rtl/>
              </w:rPr>
              <w:t>הפרה</w:t>
            </w:r>
          </w:p>
        </w:tc>
      </w:tr>
      <w:tr w:rsidR="00273A4A" w14:paraId="39DFAD06" w14:textId="77777777" w:rsidTr="00273A4A">
        <w:tc>
          <w:tcPr>
            <w:tcW w:w="4148" w:type="dxa"/>
            <w:tcBorders>
              <w:top w:val="single" w:sz="4" w:space="0" w:color="auto"/>
              <w:left w:val="single" w:sz="4" w:space="0" w:color="auto"/>
              <w:bottom w:val="single" w:sz="4" w:space="0" w:color="auto"/>
              <w:right w:val="single" w:sz="4" w:space="0" w:color="auto"/>
            </w:tcBorders>
            <w:hideMark/>
          </w:tcPr>
          <w:p w14:paraId="5C0BFDAB" w14:textId="77777777" w:rsidR="00273A4A" w:rsidRDefault="00273A4A" w:rsidP="000325E9">
            <w:pPr>
              <w:bidi/>
              <w:jc w:val="right"/>
              <w:rPr>
                <w:rFonts w:ascii="David" w:hAnsi="David" w:cs="David" w:hint="cs"/>
                <w:color w:val="000000" w:themeColor="text1"/>
                <w:sz w:val="24"/>
                <w:szCs w:val="24"/>
                <w:rtl/>
              </w:rPr>
            </w:pPr>
            <w:r>
              <w:rPr>
                <w:rFonts w:ascii="David" w:hAnsi="David" w:cs="David" w:hint="cs"/>
                <w:color w:val="000000" w:themeColor="text1"/>
                <w:sz w:val="24"/>
                <w:szCs w:val="24"/>
                <w:rtl/>
              </w:rPr>
              <w:t>השבה בעין אלא אם:</w:t>
            </w:r>
          </w:p>
          <w:p w14:paraId="530F5E04" w14:textId="77777777" w:rsidR="00273A4A" w:rsidRDefault="00273A4A" w:rsidP="000325E9">
            <w:pPr>
              <w:pStyle w:val="a9"/>
              <w:numPr>
                <w:ilvl w:val="1"/>
                <w:numId w:val="30"/>
              </w:numPr>
              <w:bidi/>
              <w:ind w:left="720" w:right="0"/>
              <w:rPr>
                <w:rFonts w:ascii="David" w:hAnsi="David" w:cs="David" w:hint="cs"/>
                <w:color w:val="000000" w:themeColor="text1"/>
                <w:sz w:val="24"/>
                <w:szCs w:val="24"/>
                <w:rtl/>
              </w:rPr>
            </w:pPr>
            <w:r>
              <w:rPr>
                <w:rFonts w:ascii="David" w:hAnsi="David" w:cs="David" w:hint="cs"/>
                <w:color w:val="000000" w:themeColor="text1"/>
                <w:sz w:val="24"/>
                <w:szCs w:val="24"/>
                <w:rtl/>
              </w:rPr>
              <w:t>בלתי אפשרית.</w:t>
            </w:r>
          </w:p>
          <w:p w14:paraId="0F969194" w14:textId="77777777" w:rsidR="00273A4A" w:rsidRDefault="00273A4A" w:rsidP="000325E9">
            <w:pPr>
              <w:pStyle w:val="a9"/>
              <w:numPr>
                <w:ilvl w:val="1"/>
                <w:numId w:val="30"/>
              </w:numPr>
              <w:bidi/>
              <w:ind w:left="720" w:right="0"/>
              <w:rPr>
                <w:rFonts w:ascii="David" w:hAnsi="David" w:cs="David"/>
                <w:color w:val="000000" w:themeColor="text1"/>
                <w:sz w:val="24"/>
                <w:szCs w:val="24"/>
              </w:rPr>
            </w:pPr>
            <w:r>
              <w:rPr>
                <w:rFonts w:ascii="David" w:hAnsi="David" w:cs="David" w:hint="cs"/>
                <w:color w:val="000000" w:themeColor="text1"/>
                <w:sz w:val="24"/>
                <w:szCs w:val="24"/>
                <w:rtl/>
              </w:rPr>
              <w:t xml:space="preserve">בלתי סבירה (תלויה במי </w:t>
            </w:r>
            <w:proofErr w:type="spellStart"/>
            <w:r>
              <w:rPr>
                <w:rFonts w:ascii="David" w:hAnsi="David" w:cs="David" w:hint="cs"/>
                <w:color w:val="000000" w:themeColor="text1"/>
                <w:sz w:val="24"/>
                <w:szCs w:val="24"/>
                <w:rtl/>
              </w:rPr>
              <w:t>הניפר</w:t>
            </w:r>
            <w:proofErr w:type="spellEnd"/>
            <w:r>
              <w:rPr>
                <w:rFonts w:ascii="David" w:hAnsi="David" w:cs="David" w:hint="cs"/>
                <w:color w:val="000000" w:themeColor="text1"/>
                <w:sz w:val="24"/>
                <w:szCs w:val="24"/>
                <w:rtl/>
              </w:rPr>
              <w:t>).</w:t>
            </w:r>
          </w:p>
        </w:tc>
        <w:tc>
          <w:tcPr>
            <w:tcW w:w="4148" w:type="dxa"/>
            <w:tcBorders>
              <w:top w:val="single" w:sz="4" w:space="0" w:color="auto"/>
              <w:left w:val="single" w:sz="4" w:space="0" w:color="auto"/>
              <w:bottom w:val="single" w:sz="4" w:space="0" w:color="auto"/>
              <w:right w:val="single" w:sz="4" w:space="0" w:color="auto"/>
            </w:tcBorders>
            <w:hideMark/>
          </w:tcPr>
          <w:p w14:paraId="1E5B913E" w14:textId="77777777" w:rsidR="00273A4A" w:rsidRDefault="00273A4A" w:rsidP="000325E9">
            <w:pPr>
              <w:bidi/>
              <w:jc w:val="right"/>
              <w:rPr>
                <w:rFonts w:ascii="David" w:hAnsi="David" w:cs="David" w:hint="cs"/>
                <w:color w:val="000000" w:themeColor="text1"/>
                <w:sz w:val="24"/>
                <w:szCs w:val="24"/>
                <w:rtl/>
              </w:rPr>
            </w:pPr>
            <w:r>
              <w:rPr>
                <w:rFonts w:ascii="David" w:hAnsi="David" w:cs="David" w:hint="cs"/>
                <w:color w:val="000000" w:themeColor="text1"/>
                <w:sz w:val="24"/>
                <w:szCs w:val="24"/>
                <w:rtl/>
              </w:rPr>
              <w:t xml:space="preserve">השבה בשווי או בעין לפי בחירתו של </w:t>
            </w:r>
            <w:proofErr w:type="spellStart"/>
            <w:r>
              <w:rPr>
                <w:rFonts w:ascii="David" w:hAnsi="David" w:cs="David" w:hint="cs"/>
                <w:color w:val="000000" w:themeColor="text1"/>
                <w:sz w:val="24"/>
                <w:szCs w:val="24"/>
                <w:rtl/>
              </w:rPr>
              <w:t>הניפר</w:t>
            </w:r>
            <w:proofErr w:type="spellEnd"/>
            <w:r>
              <w:rPr>
                <w:rFonts w:ascii="David" w:hAnsi="David" w:cs="David" w:hint="cs"/>
                <w:color w:val="000000" w:themeColor="text1"/>
                <w:sz w:val="24"/>
                <w:szCs w:val="24"/>
                <w:rtl/>
              </w:rPr>
              <w:t>. (כלי הרתעתי נגד הפרות).</w:t>
            </w:r>
          </w:p>
        </w:tc>
      </w:tr>
      <w:tr w:rsidR="00273A4A" w14:paraId="7F300812" w14:textId="77777777" w:rsidTr="00273A4A">
        <w:tc>
          <w:tcPr>
            <w:tcW w:w="4148" w:type="dxa"/>
            <w:tcBorders>
              <w:top w:val="single" w:sz="4" w:space="0" w:color="auto"/>
              <w:left w:val="single" w:sz="4" w:space="0" w:color="auto"/>
              <w:bottom w:val="single" w:sz="4" w:space="0" w:color="auto"/>
              <w:right w:val="single" w:sz="4" w:space="0" w:color="auto"/>
            </w:tcBorders>
            <w:hideMark/>
          </w:tcPr>
          <w:p w14:paraId="54FD8D2E" w14:textId="77777777" w:rsidR="00273A4A" w:rsidRDefault="00273A4A" w:rsidP="000325E9">
            <w:pPr>
              <w:bidi/>
              <w:jc w:val="right"/>
              <w:rPr>
                <w:rFonts w:ascii="David" w:hAnsi="David" w:cs="David" w:hint="cs"/>
                <w:color w:val="000000" w:themeColor="text1"/>
                <w:sz w:val="24"/>
                <w:szCs w:val="24"/>
                <w:rtl/>
              </w:rPr>
            </w:pPr>
            <w:r>
              <w:rPr>
                <w:rFonts w:ascii="David" w:hAnsi="David" w:cs="David" w:hint="cs"/>
                <w:color w:val="000000" w:themeColor="text1"/>
                <w:sz w:val="24"/>
                <w:szCs w:val="24"/>
                <w:rtl/>
              </w:rPr>
              <w:t>השבה למפרע – מתחילת החוזה</w:t>
            </w:r>
          </w:p>
        </w:tc>
        <w:tc>
          <w:tcPr>
            <w:tcW w:w="4148" w:type="dxa"/>
            <w:tcBorders>
              <w:top w:val="single" w:sz="4" w:space="0" w:color="auto"/>
              <w:left w:val="single" w:sz="4" w:space="0" w:color="auto"/>
              <w:bottom w:val="single" w:sz="4" w:space="0" w:color="auto"/>
              <w:right w:val="single" w:sz="4" w:space="0" w:color="auto"/>
            </w:tcBorders>
            <w:hideMark/>
          </w:tcPr>
          <w:p w14:paraId="1E1DFAED" w14:textId="77777777" w:rsidR="00273A4A" w:rsidRDefault="00273A4A" w:rsidP="000325E9">
            <w:pPr>
              <w:bidi/>
              <w:jc w:val="right"/>
              <w:rPr>
                <w:rFonts w:ascii="David" w:hAnsi="David" w:cs="David" w:hint="cs"/>
                <w:color w:val="000000" w:themeColor="text1"/>
                <w:sz w:val="24"/>
                <w:szCs w:val="24"/>
                <w:rtl/>
              </w:rPr>
            </w:pPr>
            <w:r>
              <w:rPr>
                <w:rFonts w:ascii="David" w:hAnsi="David" w:cs="David" w:hint="cs"/>
                <w:color w:val="000000" w:themeColor="text1"/>
                <w:sz w:val="24"/>
                <w:szCs w:val="24"/>
                <w:rtl/>
              </w:rPr>
              <w:t>השבה מההפרה ואילך.</w:t>
            </w:r>
          </w:p>
        </w:tc>
      </w:tr>
      <w:tr w:rsidR="00273A4A" w14:paraId="5FD0BF3B" w14:textId="77777777" w:rsidTr="00273A4A">
        <w:tc>
          <w:tcPr>
            <w:tcW w:w="4148" w:type="dxa"/>
            <w:tcBorders>
              <w:top w:val="single" w:sz="4" w:space="0" w:color="auto"/>
              <w:left w:val="single" w:sz="4" w:space="0" w:color="auto"/>
              <w:bottom w:val="single" w:sz="4" w:space="0" w:color="auto"/>
              <w:right w:val="single" w:sz="4" w:space="0" w:color="auto"/>
            </w:tcBorders>
            <w:hideMark/>
          </w:tcPr>
          <w:p w14:paraId="70B2A0A8" w14:textId="77777777" w:rsidR="00273A4A" w:rsidRDefault="00273A4A" w:rsidP="000325E9">
            <w:pPr>
              <w:bidi/>
              <w:jc w:val="right"/>
              <w:rPr>
                <w:rFonts w:ascii="David" w:hAnsi="David" w:cs="David" w:hint="cs"/>
                <w:color w:val="000000" w:themeColor="text1"/>
                <w:sz w:val="24"/>
                <w:szCs w:val="24"/>
                <w:rtl/>
              </w:rPr>
            </w:pPr>
            <w:r>
              <w:rPr>
                <w:rFonts w:ascii="David" w:hAnsi="David" w:cs="David" w:hint="cs"/>
                <w:color w:val="000000" w:themeColor="text1"/>
                <w:sz w:val="24"/>
                <w:szCs w:val="24"/>
                <w:rtl/>
              </w:rPr>
              <w:lastRenderedPageBreak/>
              <w:t>כל החיובים בטלים גם המשניים כמו: פיצוי מוסכם הסכמי בוררות/פשרה.</w:t>
            </w:r>
          </w:p>
        </w:tc>
        <w:tc>
          <w:tcPr>
            <w:tcW w:w="4148" w:type="dxa"/>
            <w:tcBorders>
              <w:top w:val="single" w:sz="4" w:space="0" w:color="auto"/>
              <w:left w:val="single" w:sz="4" w:space="0" w:color="auto"/>
              <w:bottom w:val="single" w:sz="4" w:space="0" w:color="auto"/>
              <w:right w:val="single" w:sz="4" w:space="0" w:color="auto"/>
            </w:tcBorders>
          </w:tcPr>
          <w:p w14:paraId="0FCA52A2" w14:textId="77777777" w:rsidR="00273A4A" w:rsidRDefault="00273A4A" w:rsidP="000325E9">
            <w:pPr>
              <w:bidi/>
              <w:jc w:val="right"/>
              <w:rPr>
                <w:rFonts w:ascii="David" w:hAnsi="David" w:cs="David" w:hint="cs"/>
                <w:color w:val="000000" w:themeColor="text1"/>
                <w:sz w:val="24"/>
                <w:szCs w:val="24"/>
                <w:rtl/>
              </w:rPr>
            </w:pPr>
          </w:p>
        </w:tc>
      </w:tr>
    </w:tbl>
    <w:p w14:paraId="664524FB" w14:textId="77777777" w:rsidR="00273A4A" w:rsidRDefault="00273A4A" w:rsidP="000325E9">
      <w:pPr>
        <w:pStyle w:val="a9"/>
        <w:ind w:left="360"/>
        <w:rPr>
          <w:rFonts w:hint="cs"/>
          <w:b/>
          <w:bCs/>
          <w:color w:val="000000" w:themeColor="text1"/>
          <w:rtl/>
        </w:rPr>
      </w:pPr>
    </w:p>
    <w:p w14:paraId="3CE7E73A" w14:textId="77777777" w:rsidR="000857EF" w:rsidRDefault="000857EF" w:rsidP="000325E9">
      <w:pPr>
        <w:ind w:left="360" w:firstLine="2880"/>
      </w:pPr>
    </w:p>
    <w:p w14:paraId="75B84EA4" w14:textId="77777777" w:rsidR="00D6334C" w:rsidRPr="00D6334C" w:rsidRDefault="00D6334C" w:rsidP="000325E9">
      <w:pPr>
        <w:pStyle w:val="1"/>
        <w:shd w:val="clear" w:color="auto" w:fill="A8D08D"/>
        <w:jc w:val="center"/>
        <w:rPr>
          <w:color w:val="FFFFFF" w:themeColor="background1"/>
        </w:rPr>
      </w:pPr>
      <w:bookmarkStart w:id="14" w:name="_Toc91156855"/>
      <w:r w:rsidRPr="00D6334C">
        <w:rPr>
          <w:color w:val="FFFFFF" w:themeColor="background1"/>
          <w:rtl/>
        </w:rPr>
        <w:t xml:space="preserve">תנאים </w:t>
      </w:r>
      <w:proofErr w:type="spellStart"/>
      <w:r w:rsidRPr="00D6334C">
        <w:rPr>
          <w:color w:val="FFFFFF" w:themeColor="background1"/>
          <w:rtl/>
        </w:rPr>
        <w:t>ותניות</w:t>
      </w:r>
      <w:bookmarkEnd w:id="14"/>
      <w:proofErr w:type="spellEnd"/>
    </w:p>
    <w:p w14:paraId="3AADE968" w14:textId="77777777" w:rsidR="00D6334C" w:rsidRDefault="00D6334C" w:rsidP="000325E9">
      <w:pPr>
        <w:pStyle w:val="a9"/>
        <w:numPr>
          <w:ilvl w:val="0"/>
          <w:numId w:val="32"/>
        </w:numPr>
        <w:shd w:val="clear" w:color="auto" w:fill="E2EFD9" w:themeFill="accent6" w:themeFillTint="33"/>
        <w:ind w:left="360" w:right="0"/>
        <w:jc w:val="both"/>
        <w:rPr>
          <w:b/>
          <w:bCs/>
        </w:rPr>
      </w:pPr>
      <w:r>
        <w:rPr>
          <w:b/>
          <w:bCs/>
          <w:rtl/>
        </w:rPr>
        <w:t>מבוא</w:t>
      </w:r>
    </w:p>
    <w:p w14:paraId="3CE01020" w14:textId="77777777" w:rsidR="00D6334C" w:rsidRDefault="00D6334C" w:rsidP="000325E9">
      <w:pPr>
        <w:pStyle w:val="a9"/>
        <w:numPr>
          <w:ilvl w:val="1"/>
          <w:numId w:val="32"/>
        </w:numPr>
        <w:ind w:left="720" w:right="0"/>
        <w:jc w:val="both"/>
        <w:rPr>
          <w:b/>
          <w:bCs/>
        </w:rPr>
      </w:pPr>
      <w:r>
        <w:rPr>
          <w:rFonts w:eastAsia="Times New Roman"/>
          <w:b/>
          <w:bCs/>
          <w:rtl/>
        </w:rPr>
        <w:t xml:space="preserve">תניות - </w:t>
      </w:r>
      <w:r>
        <w:rPr>
          <w:rFonts w:eastAsia="Times New Roman"/>
          <w:rtl/>
        </w:rPr>
        <w:t>חיובים של צדדים להסכם</w:t>
      </w:r>
      <w:r>
        <w:rPr>
          <w:b/>
          <w:bCs/>
          <w:rtl/>
        </w:rPr>
        <w:t xml:space="preserve">. </w:t>
      </w:r>
      <w:r>
        <w:rPr>
          <w:rtl/>
        </w:rPr>
        <w:t>חיובים עצמאיים חיובים שלובים וחיובים מותנים.</w:t>
      </w:r>
    </w:p>
    <w:p w14:paraId="7AD77131" w14:textId="77777777" w:rsidR="00D6334C" w:rsidRDefault="00D6334C" w:rsidP="000325E9">
      <w:pPr>
        <w:pStyle w:val="a9"/>
        <w:numPr>
          <w:ilvl w:val="1"/>
          <w:numId w:val="32"/>
        </w:numPr>
        <w:spacing w:after="0"/>
        <w:ind w:left="720" w:right="0"/>
        <w:jc w:val="both"/>
        <w:rPr>
          <w:b/>
          <w:bCs/>
        </w:rPr>
      </w:pPr>
      <w:r>
        <w:rPr>
          <w:rFonts w:eastAsia="Times New Roman"/>
          <w:b/>
          <w:bCs/>
          <w:rtl/>
        </w:rPr>
        <w:t xml:space="preserve">תנאי - </w:t>
      </w:r>
      <w:r>
        <w:rPr>
          <w:rFonts w:eastAsia="Times New Roman"/>
          <w:rtl/>
        </w:rPr>
        <w:t>ס' 27 לחוק החוזים החלק הכללי - תנאי מתלה או תנאי מפסיק (הסדר חוזי).</w:t>
      </w:r>
    </w:p>
    <w:p w14:paraId="361E4F46" w14:textId="77777777" w:rsidR="00D6334C" w:rsidRDefault="00D6334C" w:rsidP="000325E9">
      <w:pPr>
        <w:numPr>
          <w:ilvl w:val="2"/>
          <w:numId w:val="32"/>
        </w:numPr>
        <w:spacing w:after="0"/>
        <w:ind w:left="1080" w:right="0"/>
        <w:jc w:val="both"/>
        <w:rPr>
          <w:rFonts w:eastAsia="Times New Roman"/>
          <w:b/>
          <w:bCs/>
          <w:rtl/>
        </w:rPr>
      </w:pPr>
      <w:r>
        <w:rPr>
          <w:rFonts w:eastAsia="Times New Roman"/>
          <w:b/>
          <w:bCs/>
          <w:rtl/>
        </w:rPr>
        <w:t>לעיתים מכנים תניה בהסכם בלשון תנאי. הטעות נעשית גם ע"י המחוקק.</w:t>
      </w:r>
    </w:p>
    <w:p w14:paraId="43D40E9D" w14:textId="77777777" w:rsidR="00D6334C" w:rsidRDefault="00D6334C" w:rsidP="000325E9">
      <w:pPr>
        <w:numPr>
          <w:ilvl w:val="3"/>
          <w:numId w:val="32"/>
        </w:numPr>
        <w:spacing w:after="0"/>
        <w:ind w:left="1440" w:right="0"/>
        <w:jc w:val="both"/>
        <w:rPr>
          <w:rFonts w:eastAsia="Times New Roman"/>
          <w:b/>
          <w:bCs/>
          <w:rtl/>
        </w:rPr>
      </w:pPr>
      <w:r>
        <w:rPr>
          <w:rFonts w:eastAsia="Times New Roman"/>
          <w:b/>
          <w:bCs/>
          <w:rtl/>
        </w:rPr>
        <w:t>לדוג' תנאי מקפח בחוזה אחיד הכוונה היא לתניה מקפחת.</w:t>
      </w:r>
    </w:p>
    <w:p w14:paraId="3941833D" w14:textId="77777777" w:rsidR="00D6334C" w:rsidRDefault="00D6334C" w:rsidP="000325E9">
      <w:pPr>
        <w:numPr>
          <w:ilvl w:val="0"/>
          <w:numId w:val="32"/>
        </w:numPr>
        <w:shd w:val="clear" w:color="auto" w:fill="E2EFD9" w:themeFill="accent6" w:themeFillTint="33"/>
        <w:spacing w:after="0"/>
        <w:ind w:left="360" w:right="0"/>
        <w:jc w:val="both"/>
        <w:rPr>
          <w:rFonts w:eastAsia="Times New Roman"/>
          <w:b/>
          <w:bCs/>
          <w:rtl/>
        </w:rPr>
      </w:pPr>
      <w:r>
        <w:rPr>
          <w:rFonts w:eastAsia="Times New Roman"/>
          <w:b/>
          <w:bCs/>
          <w:rtl/>
        </w:rPr>
        <w:t>הגדרה של תנאים בהסכם</w:t>
      </w:r>
    </w:p>
    <w:p w14:paraId="21548BB6" w14:textId="77777777" w:rsidR="00D6334C" w:rsidRDefault="00D6334C" w:rsidP="000325E9">
      <w:pPr>
        <w:numPr>
          <w:ilvl w:val="1"/>
          <w:numId w:val="32"/>
        </w:numPr>
        <w:spacing w:after="0"/>
        <w:ind w:left="720" w:right="0"/>
        <w:jc w:val="both"/>
        <w:rPr>
          <w:rFonts w:eastAsia="Times New Roman"/>
          <w:rtl/>
        </w:rPr>
      </w:pPr>
      <w:r>
        <w:rPr>
          <w:rFonts w:eastAsia="Times New Roman"/>
          <w:rtl/>
        </w:rPr>
        <w:t xml:space="preserve">האחריות החוזית היחס לתניות בחוזה היא </w:t>
      </w:r>
      <w:r>
        <w:rPr>
          <w:rFonts w:eastAsia="Times New Roman"/>
          <w:b/>
          <w:bCs/>
          <w:rtl/>
        </w:rPr>
        <w:t>אחריות מוחלטת</w:t>
      </w:r>
      <w:r>
        <w:rPr>
          <w:rFonts w:eastAsia="Times New Roman"/>
          <w:rtl/>
        </w:rPr>
        <w:t xml:space="preserve"> (אין צורך באשמה). </w:t>
      </w:r>
    </w:p>
    <w:p w14:paraId="438082B5" w14:textId="77777777" w:rsidR="00D6334C" w:rsidRDefault="00D6334C" w:rsidP="000325E9">
      <w:pPr>
        <w:numPr>
          <w:ilvl w:val="2"/>
          <w:numId w:val="32"/>
        </w:numPr>
        <w:spacing w:after="0"/>
        <w:ind w:left="1080" w:right="0"/>
        <w:jc w:val="both"/>
        <w:rPr>
          <w:rFonts w:eastAsia="Times New Roman"/>
          <w:rtl/>
        </w:rPr>
      </w:pPr>
      <w:r>
        <w:rPr>
          <w:rFonts w:eastAsia="Times New Roman"/>
          <w:rtl/>
        </w:rPr>
        <w:t xml:space="preserve">מה מטרת האחריות המוחלטת? </w:t>
      </w:r>
      <w:r>
        <w:rPr>
          <w:rFonts w:eastAsia="Times New Roman"/>
          <w:b/>
          <w:bCs/>
          <w:rtl/>
        </w:rPr>
        <w:t>מעודד הסתמכות</w:t>
      </w:r>
    </w:p>
    <w:p w14:paraId="34233F6F" w14:textId="77777777" w:rsidR="00D6334C" w:rsidRDefault="00D6334C" w:rsidP="000325E9">
      <w:pPr>
        <w:numPr>
          <w:ilvl w:val="2"/>
          <w:numId w:val="32"/>
        </w:numPr>
        <w:spacing w:after="0"/>
        <w:ind w:left="1080" w:right="0"/>
        <w:jc w:val="both"/>
        <w:rPr>
          <w:rFonts w:eastAsia="Times New Roman"/>
        </w:rPr>
      </w:pPr>
      <w:r>
        <w:rPr>
          <w:rFonts w:eastAsia="Times New Roman"/>
          <w:rtl/>
        </w:rPr>
        <w:t>ניתן להתנות על התוקף המחייב – מקטין את ההסתמכות. לדוג' חוזה שמבטיח שהוא יעשה את כל המאמצים. לדוג' הבטחה של פעולה ולא תוצאה כמו יחסים של רופא וחולה.</w:t>
      </w:r>
    </w:p>
    <w:p w14:paraId="47454B75" w14:textId="77777777" w:rsidR="00D6334C" w:rsidRDefault="00D6334C" w:rsidP="000325E9">
      <w:pPr>
        <w:numPr>
          <w:ilvl w:val="4"/>
          <w:numId w:val="32"/>
        </w:numPr>
        <w:spacing w:after="0"/>
        <w:ind w:left="1800" w:right="0"/>
        <w:jc w:val="both"/>
        <w:rPr>
          <w:rFonts w:eastAsia="Times New Roman"/>
        </w:rPr>
      </w:pPr>
      <w:r>
        <w:rPr>
          <w:rFonts w:eastAsia="Times New Roman"/>
          <w:rtl/>
        </w:rPr>
        <w:t>מקרים בהם אין התחייבות לתוצאה יכולים להוביל לניצול לכן יש מסגרות שהם האם שלא מתחייב כפוף למשטר של רשלנות כמו רופאים ועו"ד).</w:t>
      </w:r>
    </w:p>
    <w:p w14:paraId="486CA1F1" w14:textId="77777777" w:rsidR="00D6334C" w:rsidRDefault="00D6334C" w:rsidP="000325E9">
      <w:pPr>
        <w:numPr>
          <w:ilvl w:val="1"/>
          <w:numId w:val="32"/>
        </w:numPr>
        <w:spacing w:after="0"/>
        <w:ind w:left="720" w:right="0"/>
        <w:jc w:val="both"/>
        <w:rPr>
          <w:rFonts w:eastAsia="Times New Roman"/>
        </w:rPr>
      </w:pPr>
      <w:r>
        <w:rPr>
          <w:rFonts w:eastAsia="Times New Roman"/>
          <w:rtl/>
        </w:rPr>
        <w:t xml:space="preserve">בדר"כ כל צד מוכן להתחייב באחריות מוחלטת על מנת לקבל את התחייבות הצד השני. </w:t>
      </w:r>
      <w:r>
        <w:rPr>
          <w:rFonts w:eastAsia="Times New Roman"/>
          <w:b/>
          <w:bCs/>
          <w:rtl/>
        </w:rPr>
        <w:t>חריג</w:t>
      </w:r>
      <w:r>
        <w:rPr>
          <w:rFonts w:eastAsia="Times New Roman"/>
          <w:rtl/>
        </w:rPr>
        <w:t>: אירועים שלא תלויים בלעדית באחד הצדדים:</w:t>
      </w:r>
    </w:p>
    <w:p w14:paraId="0A8D7D9C" w14:textId="77777777" w:rsidR="00D6334C" w:rsidRDefault="00D6334C" w:rsidP="000325E9">
      <w:pPr>
        <w:numPr>
          <w:ilvl w:val="2"/>
          <w:numId w:val="32"/>
        </w:numPr>
        <w:spacing w:after="0"/>
        <w:ind w:left="1080" w:right="0"/>
        <w:jc w:val="both"/>
        <w:rPr>
          <w:rFonts w:eastAsia="Times New Roman"/>
          <w:rtl/>
        </w:rPr>
      </w:pPr>
      <w:r>
        <w:rPr>
          <w:rFonts w:eastAsia="Times New Roman"/>
          <w:rtl/>
        </w:rPr>
        <w:t xml:space="preserve">אירוע שאין לצד אחד שליטה עליו משפיע על </w:t>
      </w:r>
      <w:r>
        <w:rPr>
          <w:rFonts w:eastAsia="Times New Roman"/>
          <w:u w:val="single"/>
          <w:rtl/>
        </w:rPr>
        <w:t>האפשרות לקיים</w:t>
      </w:r>
      <w:r>
        <w:rPr>
          <w:rFonts w:eastAsia="Times New Roman"/>
          <w:rtl/>
        </w:rPr>
        <w:t xml:space="preserve"> את החוזה.</w:t>
      </w:r>
    </w:p>
    <w:p w14:paraId="71188217" w14:textId="77777777" w:rsidR="00D6334C" w:rsidRDefault="00D6334C" w:rsidP="000325E9">
      <w:pPr>
        <w:numPr>
          <w:ilvl w:val="2"/>
          <w:numId w:val="32"/>
        </w:numPr>
        <w:spacing w:after="0"/>
        <w:ind w:left="1080" w:right="0"/>
        <w:jc w:val="both"/>
        <w:rPr>
          <w:rFonts w:eastAsia="Times New Roman"/>
          <w:rtl/>
        </w:rPr>
      </w:pPr>
      <w:r>
        <w:rPr>
          <w:rFonts w:eastAsia="Times New Roman"/>
          <w:rtl/>
        </w:rPr>
        <w:t xml:space="preserve">אירוע שאין לצד אחד שליטה עליו משפיע על </w:t>
      </w:r>
      <w:r>
        <w:rPr>
          <w:rFonts w:eastAsia="Times New Roman"/>
          <w:u w:val="single"/>
          <w:rtl/>
        </w:rPr>
        <w:t>כדאיות</w:t>
      </w:r>
      <w:r>
        <w:rPr>
          <w:rFonts w:eastAsia="Times New Roman"/>
          <w:rtl/>
        </w:rPr>
        <w:t xml:space="preserve"> של החוזה.</w:t>
      </w:r>
    </w:p>
    <w:p w14:paraId="5443A3F1" w14:textId="77777777" w:rsidR="00D6334C" w:rsidRDefault="00D6334C" w:rsidP="000325E9">
      <w:pPr>
        <w:spacing w:after="0"/>
        <w:ind w:left="720"/>
        <w:jc w:val="both"/>
        <w:rPr>
          <w:rFonts w:eastAsia="Times New Roman"/>
        </w:rPr>
      </w:pPr>
      <w:r>
        <w:rPr>
          <w:rFonts w:eastAsia="Times New Roman"/>
          <w:rtl/>
        </w:rPr>
        <w:t>במקרים כאלה יעדיפו הצדדים להציב תנאים על מנת שלא תהיה להם אחריות מוחלטת על דברים שלא בשליטתם.</w:t>
      </w:r>
    </w:p>
    <w:p w14:paraId="41F52A7E" w14:textId="77777777" w:rsidR="00D6334C" w:rsidRDefault="00D6334C" w:rsidP="000325E9">
      <w:pPr>
        <w:numPr>
          <w:ilvl w:val="0"/>
          <w:numId w:val="32"/>
        </w:numPr>
        <w:shd w:val="clear" w:color="auto" w:fill="E2EFD9" w:themeFill="accent6" w:themeFillTint="33"/>
        <w:spacing w:after="0"/>
        <w:ind w:left="360" w:right="0"/>
        <w:jc w:val="both"/>
        <w:rPr>
          <w:rFonts w:eastAsia="Times New Roman"/>
          <w:b/>
          <w:bCs/>
          <w:rtl/>
        </w:rPr>
      </w:pPr>
      <w:r>
        <w:rPr>
          <w:rFonts w:eastAsia="Times New Roman"/>
          <w:b/>
          <w:bCs/>
          <w:rtl/>
        </w:rPr>
        <w:t>תנאי מתלה</w:t>
      </w:r>
    </w:p>
    <w:p w14:paraId="756C0AB9" w14:textId="77777777" w:rsidR="00D6334C" w:rsidRDefault="00D6334C" w:rsidP="000325E9">
      <w:pPr>
        <w:pStyle w:val="a9"/>
        <w:numPr>
          <w:ilvl w:val="1"/>
          <w:numId w:val="32"/>
        </w:numPr>
        <w:spacing w:after="0"/>
        <w:ind w:left="720" w:right="0"/>
        <w:jc w:val="both"/>
        <w:rPr>
          <w:rFonts w:eastAsia="Times New Roman"/>
          <w:rtl/>
        </w:rPr>
      </w:pPr>
      <w:r>
        <w:rPr>
          <w:rFonts w:eastAsia="Times New Roman"/>
          <w:b/>
          <w:bCs/>
          <w:rtl/>
        </w:rPr>
        <w:t>הגדרה</w:t>
      </w:r>
      <w:r>
        <w:rPr>
          <w:rFonts w:eastAsia="Times New Roman"/>
          <w:rtl/>
        </w:rPr>
        <w:t xml:space="preserve">: תנאי מתלה הוא </w:t>
      </w:r>
      <w:r>
        <w:rPr>
          <w:rFonts w:eastAsia="Times New Roman"/>
          <w:u w:val="single"/>
          <w:rtl/>
        </w:rPr>
        <w:t>אירוע בלתי ודאי</w:t>
      </w:r>
      <w:r>
        <w:rPr>
          <w:rFonts w:eastAsia="Times New Roman"/>
          <w:rtl/>
        </w:rPr>
        <w:t xml:space="preserve"> שקיימו מביא תוקף לחיובים בחוזה\תוקף לחוזה. הצדדים מבקשים לבצע עסקה וכורתים חוזה שלם, אלא שמכוח הסכמת הצדדים הוא מותנה בתנאי חיצוני. רק בהתקיימותו של התנאי ייכנס החוזה לתוקף מלא.</w:t>
      </w:r>
    </w:p>
    <w:p w14:paraId="4CE44B13" w14:textId="77777777" w:rsidR="00D6334C" w:rsidRDefault="00D6334C" w:rsidP="000325E9">
      <w:pPr>
        <w:numPr>
          <w:ilvl w:val="2"/>
          <w:numId w:val="32"/>
        </w:numPr>
        <w:spacing w:after="0"/>
        <w:ind w:left="1080" w:right="0"/>
        <w:jc w:val="both"/>
        <w:rPr>
          <w:rFonts w:eastAsia="Times New Roman"/>
        </w:rPr>
      </w:pPr>
      <w:r>
        <w:rPr>
          <w:rFonts w:eastAsia="Times New Roman"/>
          <w:rtl/>
        </w:rPr>
        <w:t xml:space="preserve">אם </w:t>
      </w:r>
      <w:r>
        <w:rPr>
          <w:rFonts w:eastAsia="Times New Roman"/>
          <w:b/>
          <w:bCs/>
          <w:rtl/>
        </w:rPr>
        <w:t>האירוע ודאי</w:t>
      </w:r>
      <w:r>
        <w:rPr>
          <w:rFonts w:eastAsia="Times New Roman"/>
          <w:rtl/>
        </w:rPr>
        <w:t xml:space="preserve"> זה </w:t>
      </w:r>
      <w:r>
        <w:rPr>
          <w:rFonts w:eastAsia="Times New Roman"/>
          <w:u w:val="single"/>
          <w:rtl/>
        </w:rPr>
        <w:t>לא תנאי</w:t>
      </w:r>
      <w:r>
        <w:rPr>
          <w:rFonts w:eastAsia="Times New Roman"/>
          <w:rtl/>
        </w:rPr>
        <w:t xml:space="preserve"> אלא חוזה שהחיובים שלו עתידיים.</w:t>
      </w:r>
    </w:p>
    <w:p w14:paraId="6D20F915" w14:textId="77777777" w:rsidR="00D6334C" w:rsidRDefault="00D6334C" w:rsidP="000325E9">
      <w:pPr>
        <w:numPr>
          <w:ilvl w:val="2"/>
          <w:numId w:val="32"/>
        </w:numPr>
        <w:spacing w:after="0"/>
        <w:ind w:left="1080" w:right="0"/>
        <w:jc w:val="both"/>
        <w:rPr>
          <w:rFonts w:eastAsia="Times New Roman"/>
        </w:rPr>
      </w:pPr>
      <w:r>
        <w:rPr>
          <w:rFonts w:eastAsia="Times New Roman"/>
          <w:rtl/>
        </w:rPr>
        <w:t xml:space="preserve">אם התנאי לא מתקיים </w:t>
      </w:r>
      <w:r>
        <w:rPr>
          <w:rFonts w:eastAsia="Times New Roman"/>
          <w:b/>
          <w:bCs/>
          <w:rtl/>
        </w:rPr>
        <w:t>תוך זמן סביר,</w:t>
      </w:r>
      <w:r>
        <w:rPr>
          <w:rFonts w:eastAsia="Times New Roman"/>
          <w:rtl/>
        </w:rPr>
        <w:t xml:space="preserve"> מבטל את החוזה.</w:t>
      </w:r>
    </w:p>
    <w:p w14:paraId="25008B06" w14:textId="77777777" w:rsidR="00D6334C" w:rsidRDefault="00D6334C" w:rsidP="000325E9">
      <w:pPr>
        <w:pStyle w:val="a9"/>
        <w:numPr>
          <w:ilvl w:val="1"/>
          <w:numId w:val="32"/>
        </w:numPr>
        <w:spacing w:after="0"/>
        <w:ind w:left="720" w:right="0"/>
        <w:jc w:val="both"/>
        <w:rPr>
          <w:rFonts w:eastAsia="Times New Roman"/>
        </w:rPr>
      </w:pPr>
      <w:r>
        <w:rPr>
          <w:rFonts w:eastAsia="Times New Roman"/>
          <w:b/>
          <w:bCs/>
          <w:rtl/>
        </w:rPr>
        <w:t>את מה מבטל\מקיים התנאי</w:t>
      </w:r>
      <w:r>
        <w:rPr>
          <w:rFonts w:eastAsia="Times New Roman"/>
          <w:rtl/>
        </w:rPr>
        <w:t>?</w:t>
      </w:r>
    </w:p>
    <w:p w14:paraId="20E22A57" w14:textId="77777777" w:rsidR="00D6334C" w:rsidRDefault="00D6334C" w:rsidP="000325E9">
      <w:pPr>
        <w:numPr>
          <w:ilvl w:val="3"/>
          <w:numId w:val="32"/>
        </w:numPr>
        <w:spacing w:after="0"/>
        <w:ind w:left="1440" w:right="0"/>
        <w:jc w:val="both"/>
        <w:rPr>
          <w:rFonts w:eastAsia="Times New Roman"/>
          <w:rtl/>
        </w:rPr>
      </w:pPr>
      <w:r>
        <w:rPr>
          <w:rFonts w:eastAsia="Times New Roman"/>
          <w:b/>
          <w:bCs/>
          <w:rtl/>
        </w:rPr>
        <w:t xml:space="preserve">פרידמן: </w:t>
      </w:r>
      <w:r>
        <w:rPr>
          <w:rFonts w:eastAsia="Times New Roman"/>
          <w:u w:val="single"/>
          <w:rtl/>
        </w:rPr>
        <w:t>ביצוע החוזה</w:t>
      </w:r>
      <w:r>
        <w:rPr>
          <w:rFonts w:eastAsia="Times New Roman"/>
          <w:rtl/>
        </w:rPr>
        <w:t xml:space="preserve"> מותנה בקיום התנאי המתלה. </w:t>
      </w:r>
      <w:r>
        <w:rPr>
          <w:color w:val="000000" w:themeColor="text1"/>
          <w:rtl/>
        </w:rPr>
        <w:t>יש חוזה תקף מרגע הכריתה בלי קשר לשאלה אם התנאי התקיים או לא התקיים- השאלה היא לגבי החיובים, החובות שלהן צומחות ברגע שמתקיים התנאי. אם התנאי לא מתקיים תוך זמן סביר החוזה בטל.</w:t>
      </w:r>
    </w:p>
    <w:p w14:paraId="1F7F182F" w14:textId="77777777" w:rsidR="00D6334C" w:rsidRDefault="00D6334C" w:rsidP="000325E9">
      <w:pPr>
        <w:numPr>
          <w:ilvl w:val="3"/>
          <w:numId w:val="32"/>
        </w:numPr>
        <w:spacing w:after="0"/>
        <w:ind w:left="1440" w:right="0"/>
        <w:jc w:val="both"/>
        <w:rPr>
          <w:rFonts w:eastAsia="Times New Roman"/>
          <w:rtl/>
        </w:rPr>
      </w:pPr>
      <w:proofErr w:type="spellStart"/>
      <w:r>
        <w:rPr>
          <w:rFonts w:eastAsia="Times New Roman"/>
          <w:b/>
          <w:bCs/>
          <w:rtl/>
        </w:rPr>
        <w:t>טדסקי</w:t>
      </w:r>
      <w:proofErr w:type="spellEnd"/>
      <w:r>
        <w:rPr>
          <w:rFonts w:eastAsia="Times New Roman"/>
          <w:b/>
          <w:bCs/>
          <w:rtl/>
        </w:rPr>
        <w:t xml:space="preserve">: </w:t>
      </w:r>
      <w:r>
        <w:rPr>
          <w:rFonts w:eastAsia="Times New Roman"/>
          <w:u w:val="single"/>
          <w:rtl/>
        </w:rPr>
        <w:t>תוקף החוזה</w:t>
      </w:r>
      <w:r>
        <w:rPr>
          <w:rFonts w:eastAsia="Times New Roman"/>
          <w:rtl/>
        </w:rPr>
        <w:t xml:space="preserve"> מותנה בקיום התנאי המתלה. החוזה יחד עם החיובים משתכלל בעת קיום התנאי.</w:t>
      </w:r>
    </w:p>
    <w:p w14:paraId="69CF8EF9" w14:textId="77777777" w:rsidR="00D6334C" w:rsidRDefault="00D6334C" w:rsidP="000325E9">
      <w:pPr>
        <w:numPr>
          <w:ilvl w:val="1"/>
          <w:numId w:val="32"/>
        </w:numPr>
        <w:spacing w:after="0"/>
        <w:ind w:left="720" w:right="0"/>
        <w:jc w:val="both"/>
        <w:rPr>
          <w:rFonts w:eastAsia="Times New Roman"/>
          <w:b/>
          <w:bCs/>
          <w:rtl/>
        </w:rPr>
      </w:pPr>
      <w:r>
        <w:rPr>
          <w:rFonts w:eastAsia="Times New Roman"/>
          <w:b/>
          <w:bCs/>
          <w:rtl/>
        </w:rPr>
        <w:t>מאפיינים טיפוסיים לתנאי מתלה:</w:t>
      </w:r>
    </w:p>
    <w:p w14:paraId="5AACE6BC" w14:textId="77777777" w:rsidR="00D6334C" w:rsidRDefault="00D6334C" w:rsidP="000325E9">
      <w:pPr>
        <w:numPr>
          <w:ilvl w:val="2"/>
          <w:numId w:val="32"/>
        </w:numPr>
        <w:spacing w:after="0"/>
        <w:ind w:left="1080" w:right="0"/>
        <w:jc w:val="both"/>
        <w:rPr>
          <w:rFonts w:eastAsia="Times New Roman"/>
          <w:b/>
          <w:bCs/>
          <w:rtl/>
        </w:rPr>
      </w:pPr>
      <w:r>
        <w:rPr>
          <w:rFonts w:eastAsia="Times New Roman"/>
          <w:b/>
          <w:bCs/>
          <w:rtl/>
        </w:rPr>
        <w:t xml:space="preserve">אירוע עתידי- </w:t>
      </w:r>
      <w:r>
        <w:rPr>
          <w:rFonts w:eastAsia="Times New Roman"/>
          <w:rtl/>
        </w:rPr>
        <w:t>תנאי בדר"כ מדבר על אירוע עתידי או אירוע שהצדדים עוד לא יודעים את תוצאתו.</w:t>
      </w:r>
      <w:r>
        <w:rPr>
          <w:rFonts w:eastAsia="Times New Roman"/>
          <w:b/>
          <w:bCs/>
          <w:rtl/>
        </w:rPr>
        <w:t xml:space="preserve"> </w:t>
      </w:r>
    </w:p>
    <w:p w14:paraId="361C92F0" w14:textId="77777777" w:rsidR="00D6334C" w:rsidRDefault="00D6334C" w:rsidP="000325E9">
      <w:pPr>
        <w:numPr>
          <w:ilvl w:val="4"/>
          <w:numId w:val="32"/>
        </w:numPr>
        <w:spacing w:after="0"/>
        <w:ind w:left="1800" w:right="0"/>
        <w:jc w:val="both"/>
        <w:rPr>
          <w:rFonts w:eastAsia="Times New Roman"/>
          <w:b/>
          <w:bCs/>
        </w:rPr>
      </w:pPr>
      <w:r>
        <w:rPr>
          <w:rFonts w:eastAsia="Times New Roman"/>
          <w:rtl/>
        </w:rPr>
        <w:t xml:space="preserve">לדוג' האירוע יתקיים כל עוד לא </w:t>
      </w:r>
      <w:proofErr w:type="spellStart"/>
      <w:r>
        <w:rPr>
          <w:rFonts w:eastAsia="Times New Roman"/>
          <w:rtl/>
        </w:rPr>
        <w:t>יירד</w:t>
      </w:r>
      <w:proofErr w:type="spellEnd"/>
      <w:r>
        <w:rPr>
          <w:rFonts w:eastAsia="Times New Roman"/>
          <w:rtl/>
        </w:rPr>
        <w:t xml:space="preserve"> גשם.</w:t>
      </w:r>
    </w:p>
    <w:p w14:paraId="013DD676" w14:textId="77777777" w:rsidR="00D6334C" w:rsidRDefault="00D6334C" w:rsidP="000325E9">
      <w:pPr>
        <w:numPr>
          <w:ilvl w:val="2"/>
          <w:numId w:val="32"/>
        </w:numPr>
        <w:spacing w:after="0"/>
        <w:ind w:left="1080" w:right="0"/>
        <w:jc w:val="both"/>
        <w:rPr>
          <w:rFonts w:eastAsia="Times New Roman"/>
          <w:rtl/>
        </w:rPr>
      </w:pPr>
      <w:r>
        <w:rPr>
          <w:rFonts w:eastAsia="Times New Roman"/>
          <w:b/>
          <w:bCs/>
          <w:rtl/>
        </w:rPr>
        <w:lastRenderedPageBreak/>
        <w:t>חיצוני לחלוטין לחוזה</w:t>
      </w:r>
      <w:r>
        <w:rPr>
          <w:rFonts w:eastAsia="Times New Roman"/>
          <w:rtl/>
        </w:rPr>
        <w:t xml:space="preserve"> - החוזה יכול לעמוד גם בלי התנאי. דוג' חוזה בנייה - רוב החיובים המרכזיים קשורים.</w:t>
      </w:r>
    </w:p>
    <w:p w14:paraId="3C59151B" w14:textId="77777777" w:rsidR="00D6334C" w:rsidRDefault="00D6334C" w:rsidP="000325E9">
      <w:pPr>
        <w:numPr>
          <w:ilvl w:val="4"/>
          <w:numId w:val="32"/>
        </w:numPr>
        <w:spacing w:after="0"/>
        <w:ind w:left="1800" w:right="0"/>
        <w:jc w:val="both"/>
        <w:rPr>
          <w:rFonts w:eastAsia="Times New Roman"/>
        </w:rPr>
      </w:pPr>
      <w:r>
        <w:rPr>
          <w:rFonts w:eastAsia="Times New Roman"/>
          <w:rtl/>
        </w:rPr>
        <w:t>לבנייה ולדוג' רישיון להעסיק עובדים זרים זה תנאי חיצוני לחיובים בהסכם.</w:t>
      </w:r>
    </w:p>
    <w:p w14:paraId="408B750A" w14:textId="77777777" w:rsidR="00D6334C" w:rsidRDefault="00D6334C" w:rsidP="000325E9">
      <w:pPr>
        <w:numPr>
          <w:ilvl w:val="2"/>
          <w:numId w:val="32"/>
        </w:numPr>
        <w:spacing w:after="0"/>
        <w:ind w:left="1080" w:right="0"/>
        <w:jc w:val="both"/>
        <w:rPr>
          <w:rFonts w:eastAsia="Times New Roman"/>
          <w:b/>
          <w:bCs/>
          <w:rtl/>
        </w:rPr>
      </w:pPr>
      <w:r>
        <w:rPr>
          <w:rFonts w:eastAsia="Times New Roman"/>
          <w:b/>
          <w:bCs/>
          <w:rtl/>
        </w:rPr>
        <w:t xml:space="preserve">תנאי </w:t>
      </w:r>
      <w:r>
        <w:rPr>
          <w:rFonts w:eastAsia="Times New Roman"/>
          <w:b/>
          <w:bCs/>
          <w:u w:val="single"/>
          <w:rtl/>
        </w:rPr>
        <w:t>שלא תלוי בלעדית</w:t>
      </w:r>
      <w:r>
        <w:rPr>
          <w:rFonts w:eastAsia="Times New Roman"/>
          <w:b/>
          <w:bCs/>
          <w:rtl/>
        </w:rPr>
        <w:t xml:space="preserve"> בהתנהגות הצדדים. </w:t>
      </w:r>
    </w:p>
    <w:p w14:paraId="4115E9D5" w14:textId="77777777" w:rsidR="00D6334C" w:rsidRDefault="00D6334C" w:rsidP="000325E9">
      <w:pPr>
        <w:numPr>
          <w:ilvl w:val="3"/>
          <w:numId w:val="32"/>
        </w:numPr>
        <w:spacing w:after="0"/>
        <w:ind w:left="1440" w:right="0"/>
        <w:jc w:val="both"/>
        <w:rPr>
          <w:rFonts w:eastAsia="Times New Roman"/>
        </w:rPr>
      </w:pPr>
      <w:r>
        <w:rPr>
          <w:rFonts w:eastAsia="Times New Roman"/>
          <w:rtl/>
        </w:rPr>
        <w:t>לא תלוי בכלל בצדדים. לדוג' גשם.</w:t>
      </w:r>
    </w:p>
    <w:p w14:paraId="00B86B1F" w14:textId="77777777" w:rsidR="00D6334C" w:rsidRDefault="00D6334C" w:rsidP="000325E9">
      <w:pPr>
        <w:numPr>
          <w:ilvl w:val="3"/>
          <w:numId w:val="32"/>
        </w:numPr>
        <w:spacing w:after="0"/>
        <w:ind w:left="1440" w:right="0"/>
        <w:jc w:val="both"/>
        <w:rPr>
          <w:rFonts w:eastAsia="Times New Roman"/>
          <w:rtl/>
        </w:rPr>
      </w:pPr>
      <w:r>
        <w:rPr>
          <w:rFonts w:eastAsia="Times New Roman"/>
          <w:rtl/>
        </w:rPr>
        <w:t xml:space="preserve">יכול להיות תלוי </w:t>
      </w:r>
      <w:r>
        <w:rPr>
          <w:rFonts w:eastAsia="Times New Roman"/>
          <w:u w:val="single"/>
          <w:rtl/>
        </w:rPr>
        <w:t>בהתנהגות הצדדים</w:t>
      </w:r>
      <w:r>
        <w:rPr>
          <w:rFonts w:eastAsia="Times New Roman"/>
          <w:rtl/>
        </w:rPr>
        <w:t xml:space="preserve"> - לדוג' ניסיון להשיג רישיון.</w:t>
      </w:r>
    </w:p>
    <w:p w14:paraId="3DF23677" w14:textId="77777777" w:rsidR="00D6334C" w:rsidRDefault="00D6334C" w:rsidP="000325E9">
      <w:pPr>
        <w:numPr>
          <w:ilvl w:val="4"/>
          <w:numId w:val="32"/>
        </w:numPr>
        <w:spacing w:after="0"/>
        <w:ind w:left="1800" w:right="0"/>
        <w:jc w:val="both"/>
        <w:rPr>
          <w:rFonts w:eastAsia="Times New Roman"/>
        </w:rPr>
      </w:pPr>
      <w:r>
        <w:rPr>
          <w:rFonts w:eastAsia="Times New Roman"/>
          <w:b/>
          <w:bCs/>
          <w:rtl/>
        </w:rPr>
        <w:t xml:space="preserve">פסד </w:t>
      </w:r>
      <w:proofErr w:type="spellStart"/>
      <w:r>
        <w:rPr>
          <w:rFonts w:eastAsia="Times New Roman"/>
          <w:b/>
          <w:bCs/>
          <w:rtl/>
        </w:rPr>
        <w:t>שוילי</w:t>
      </w:r>
      <w:proofErr w:type="spellEnd"/>
      <w:r>
        <w:rPr>
          <w:rFonts w:eastAsia="Times New Roman"/>
          <w:b/>
          <w:bCs/>
          <w:rtl/>
        </w:rPr>
        <w:t xml:space="preserve"> נ' </w:t>
      </w:r>
      <w:proofErr w:type="spellStart"/>
      <w:r>
        <w:rPr>
          <w:rFonts w:eastAsia="Times New Roman"/>
          <w:b/>
          <w:bCs/>
          <w:rtl/>
        </w:rPr>
        <w:t>זילברברג</w:t>
      </w:r>
      <w:proofErr w:type="spellEnd"/>
      <w:r>
        <w:rPr>
          <w:rFonts w:eastAsia="Times New Roman"/>
          <w:rtl/>
        </w:rPr>
        <w:t xml:space="preserve"> - קונה נמצא במו"מ לקנות נכס ומתקשר עם קבלן וקובע </w:t>
      </w:r>
      <w:proofErr w:type="spellStart"/>
      <w:r>
        <w:rPr>
          <w:rFonts w:eastAsia="Times New Roman"/>
          <w:rtl/>
        </w:rPr>
        <w:t>איתו</w:t>
      </w:r>
      <w:proofErr w:type="spellEnd"/>
      <w:r>
        <w:rPr>
          <w:rFonts w:eastAsia="Times New Roman"/>
          <w:rtl/>
        </w:rPr>
        <w:t xml:space="preserve"> שברגע שהוא ישלים את הרכישה הקבלן ישפץ לו את הנכס. </w:t>
      </w:r>
      <w:r>
        <w:rPr>
          <w:rFonts w:eastAsia="Times New Roman"/>
          <w:u w:val="single"/>
          <w:rtl/>
        </w:rPr>
        <w:t>מדובר בתנאי מתלה</w:t>
      </w:r>
      <w:r>
        <w:rPr>
          <w:rFonts w:eastAsia="Times New Roman"/>
          <w:rtl/>
        </w:rPr>
        <w:t xml:space="preserve"> - הסכם השיפוצים מותנה בהשלמת הרכישה, השלמת הרכישה לא תלויה רק בקונה בנסיבות מסוימות השלמת הרכישה תלויה גם במוכר. במקרה הזה התנאי תלוי כמעט בלעדית בהתנהגות של הקונה ורק מעט במוכר.</w:t>
      </w:r>
    </w:p>
    <w:p w14:paraId="10204189" w14:textId="77777777" w:rsidR="00D6334C" w:rsidRDefault="00D6334C" w:rsidP="000325E9">
      <w:pPr>
        <w:numPr>
          <w:ilvl w:val="3"/>
          <w:numId w:val="32"/>
        </w:numPr>
        <w:spacing w:after="0"/>
        <w:ind w:left="1440" w:right="0"/>
        <w:jc w:val="both"/>
        <w:rPr>
          <w:rFonts w:eastAsia="Times New Roman"/>
          <w:rtl/>
        </w:rPr>
      </w:pPr>
      <w:r>
        <w:rPr>
          <w:rFonts w:eastAsia="Times New Roman"/>
          <w:rtl/>
        </w:rPr>
        <w:t xml:space="preserve">יכול להיות </w:t>
      </w:r>
      <w:r>
        <w:rPr>
          <w:rFonts w:eastAsia="Times New Roman"/>
          <w:u w:val="single"/>
          <w:rtl/>
        </w:rPr>
        <w:t>תלוי בהתנגדות</w:t>
      </w:r>
      <w:r>
        <w:rPr>
          <w:rFonts w:eastAsia="Times New Roman"/>
          <w:rtl/>
        </w:rPr>
        <w:t xml:space="preserve"> – </w:t>
      </w:r>
    </w:p>
    <w:p w14:paraId="407EDC97" w14:textId="77777777" w:rsidR="00D6334C" w:rsidRDefault="00D6334C" w:rsidP="000325E9">
      <w:pPr>
        <w:numPr>
          <w:ilvl w:val="4"/>
          <w:numId w:val="32"/>
        </w:numPr>
        <w:spacing w:after="0"/>
        <w:ind w:left="1800" w:right="0"/>
        <w:jc w:val="both"/>
        <w:rPr>
          <w:rFonts w:eastAsia="Times New Roman"/>
        </w:rPr>
      </w:pPr>
      <w:r>
        <w:rPr>
          <w:rFonts w:eastAsia="Times New Roman"/>
          <w:b/>
          <w:bCs/>
          <w:rtl/>
        </w:rPr>
        <w:t xml:space="preserve">ברקוביץ' נ' </w:t>
      </w:r>
      <w:proofErr w:type="spellStart"/>
      <w:r>
        <w:rPr>
          <w:rFonts w:eastAsia="Times New Roman"/>
          <w:b/>
          <w:bCs/>
          <w:rtl/>
        </w:rPr>
        <w:t>קלימר</w:t>
      </w:r>
      <w:proofErr w:type="spellEnd"/>
      <w:r>
        <w:rPr>
          <w:rFonts w:eastAsia="Times New Roman"/>
          <w:rtl/>
        </w:rPr>
        <w:t xml:space="preserve"> - הבעל הפריע לתנאי להתקיים בכך שהרע לה את התנאים בבית ולכן בית המשפט קבע שזו מתנה על תנאי ומתנה בטלה ברגע שהתנאי לא מתקיים. ההתנגדות של הבעל היא הפעלת התנאי המתלה.</w:t>
      </w:r>
    </w:p>
    <w:p w14:paraId="5DE1730E" w14:textId="77777777" w:rsidR="00D6334C" w:rsidRDefault="00D6334C" w:rsidP="000325E9">
      <w:pPr>
        <w:numPr>
          <w:ilvl w:val="2"/>
          <w:numId w:val="32"/>
        </w:numPr>
        <w:spacing w:after="0"/>
        <w:ind w:left="1080" w:right="0"/>
        <w:jc w:val="both"/>
        <w:rPr>
          <w:rFonts w:eastAsia="Times New Roman"/>
          <w:rtl/>
        </w:rPr>
      </w:pPr>
      <w:r>
        <w:rPr>
          <w:rFonts w:eastAsia="Times New Roman"/>
          <w:rtl/>
        </w:rPr>
        <w:t xml:space="preserve">אם </w:t>
      </w:r>
      <w:r>
        <w:rPr>
          <w:rFonts w:eastAsia="Times New Roman"/>
          <w:b/>
          <w:bCs/>
          <w:rtl/>
        </w:rPr>
        <w:t>התנאי תלוי לחלוטין</w:t>
      </w:r>
      <w:r>
        <w:rPr>
          <w:rFonts w:eastAsia="Times New Roman"/>
          <w:rtl/>
        </w:rPr>
        <w:t xml:space="preserve"> בהתנהגות של צד - לא מהווה הפרה (לעיתים יכול להוות הפרה בתנאים מסוימים).</w:t>
      </w:r>
    </w:p>
    <w:p w14:paraId="2D07D700" w14:textId="77777777" w:rsidR="00D6334C" w:rsidRDefault="00D6334C" w:rsidP="000325E9">
      <w:pPr>
        <w:numPr>
          <w:ilvl w:val="0"/>
          <w:numId w:val="32"/>
        </w:numPr>
        <w:shd w:val="clear" w:color="auto" w:fill="E2EFD9" w:themeFill="accent6" w:themeFillTint="33"/>
        <w:spacing w:after="0"/>
        <w:ind w:left="360" w:right="0"/>
        <w:jc w:val="both"/>
        <w:rPr>
          <w:rFonts w:eastAsia="Times New Roman"/>
          <w:b/>
          <w:bCs/>
        </w:rPr>
      </w:pPr>
      <w:r>
        <w:rPr>
          <w:rFonts w:eastAsia="Times New Roman"/>
          <w:b/>
          <w:bCs/>
          <w:rtl/>
        </w:rPr>
        <w:t>חיובים מותנים</w:t>
      </w:r>
    </w:p>
    <w:p w14:paraId="20CFD898" w14:textId="77777777" w:rsidR="00D6334C" w:rsidRDefault="00D6334C" w:rsidP="000325E9">
      <w:pPr>
        <w:numPr>
          <w:ilvl w:val="1"/>
          <w:numId w:val="32"/>
        </w:numPr>
        <w:spacing w:after="0"/>
        <w:ind w:left="720" w:right="0"/>
        <w:jc w:val="both"/>
        <w:rPr>
          <w:rFonts w:eastAsia="Times New Roman"/>
          <w:rtl/>
        </w:rPr>
      </w:pPr>
      <w:r>
        <w:rPr>
          <w:rFonts w:eastAsia="Times New Roman"/>
          <w:rtl/>
        </w:rPr>
        <w:t xml:space="preserve">ניתן להתנות רק </w:t>
      </w:r>
      <w:r>
        <w:rPr>
          <w:rFonts w:eastAsia="Times New Roman"/>
          <w:u w:val="single"/>
          <w:rtl/>
        </w:rPr>
        <w:t>חלק מהחיובים</w:t>
      </w:r>
      <w:r>
        <w:rPr>
          <w:rFonts w:eastAsia="Times New Roman"/>
          <w:rtl/>
        </w:rPr>
        <w:t xml:space="preserve"> ולא על כול החוזה.</w:t>
      </w:r>
    </w:p>
    <w:p w14:paraId="60B4FE88" w14:textId="77777777" w:rsidR="00D6334C" w:rsidRDefault="00D6334C" w:rsidP="000325E9">
      <w:pPr>
        <w:numPr>
          <w:ilvl w:val="2"/>
          <w:numId w:val="32"/>
        </w:numPr>
        <w:spacing w:after="0"/>
        <w:ind w:left="1080" w:right="0"/>
        <w:jc w:val="both"/>
        <w:rPr>
          <w:rFonts w:eastAsia="Times New Roman"/>
        </w:rPr>
      </w:pPr>
      <w:r>
        <w:rPr>
          <w:rFonts w:eastAsia="Times New Roman"/>
          <w:rtl/>
        </w:rPr>
        <w:t>החיוב יכול להיות מותנה באירוע חיצוני לא וודאי (כמו חוזה ביטוח – רק במידה ותהיה תאונה אז יהיה חובה לביטוח לשלם).</w:t>
      </w:r>
    </w:p>
    <w:p w14:paraId="1A9593E8" w14:textId="77777777" w:rsidR="00D6334C" w:rsidRDefault="00D6334C" w:rsidP="000325E9">
      <w:pPr>
        <w:numPr>
          <w:ilvl w:val="2"/>
          <w:numId w:val="32"/>
        </w:numPr>
        <w:spacing w:after="0"/>
        <w:ind w:left="1080" w:right="0"/>
        <w:rPr>
          <w:rFonts w:eastAsia="Times New Roman"/>
        </w:rPr>
      </w:pPr>
      <w:r>
        <w:rPr>
          <w:rFonts w:eastAsia="Times New Roman"/>
          <w:rtl/>
        </w:rPr>
        <w:t xml:space="preserve">החיוב יכול להיות מותנה בקיום התנהגות מסוימת של הצד השני. כלומר </w:t>
      </w:r>
      <w:r>
        <w:rPr>
          <w:color w:val="000000" w:themeColor="text1"/>
          <w:rtl/>
        </w:rPr>
        <w:t>התחייבות של צד מסוים לבצע פעולה רק אם קודם לכן הצד השני הצד ביצע פעולה אחרת (שלא תלויה בצד הראשון).</w:t>
      </w:r>
    </w:p>
    <w:p w14:paraId="7757DF5A" w14:textId="77777777" w:rsidR="00D6334C" w:rsidRDefault="00D6334C" w:rsidP="000325E9">
      <w:pPr>
        <w:numPr>
          <w:ilvl w:val="1"/>
          <w:numId w:val="32"/>
        </w:numPr>
        <w:spacing w:after="0"/>
        <w:ind w:left="720" w:right="0"/>
        <w:rPr>
          <w:rFonts w:eastAsia="Times New Roman"/>
        </w:rPr>
      </w:pPr>
      <w:r>
        <w:rPr>
          <w:rFonts w:eastAsia="Times New Roman"/>
          <w:rtl/>
        </w:rPr>
        <w:t xml:space="preserve">מאיפה ניתן ללמוד על חיובים מותנים? הרי ס' 27 מדבר על תנאי לכל החוזה ולא לחיובים </w:t>
      </w:r>
      <w:proofErr w:type="spellStart"/>
      <w:r>
        <w:rPr>
          <w:rFonts w:eastAsia="Times New Roman"/>
          <w:rtl/>
        </w:rPr>
        <w:t>ספציפים</w:t>
      </w:r>
      <w:proofErr w:type="spellEnd"/>
      <w:r>
        <w:rPr>
          <w:rFonts w:eastAsia="Times New Roman"/>
          <w:rtl/>
        </w:rPr>
        <w:t>.</w:t>
      </w:r>
    </w:p>
    <w:p w14:paraId="0120891E" w14:textId="77777777" w:rsidR="00D6334C" w:rsidRDefault="00D6334C" w:rsidP="000325E9">
      <w:pPr>
        <w:numPr>
          <w:ilvl w:val="2"/>
          <w:numId w:val="32"/>
        </w:numPr>
        <w:spacing w:after="0"/>
        <w:ind w:left="1080" w:right="0"/>
        <w:rPr>
          <w:rFonts w:eastAsia="Times New Roman"/>
        </w:rPr>
      </w:pPr>
      <w:r>
        <w:rPr>
          <w:rFonts w:eastAsia="Times New Roman"/>
          <w:rtl/>
        </w:rPr>
        <w:t>אולי ניתן להגיד שחיובים מותנים הם מתוקף ס' 61(ב)- גם חיובים שהם לא מהחוזה חלים עליהם דיני חוזים.</w:t>
      </w:r>
    </w:p>
    <w:p w14:paraId="5838FC78" w14:textId="77777777" w:rsidR="00D6334C" w:rsidRDefault="00D6334C" w:rsidP="000325E9">
      <w:pPr>
        <w:numPr>
          <w:ilvl w:val="1"/>
          <w:numId w:val="32"/>
        </w:numPr>
        <w:spacing w:after="0"/>
        <w:ind w:left="720" w:right="0"/>
        <w:jc w:val="both"/>
        <w:rPr>
          <w:rFonts w:eastAsia="Times New Roman"/>
          <w:b/>
          <w:bCs/>
        </w:rPr>
      </w:pPr>
      <w:r>
        <w:rPr>
          <w:rFonts w:eastAsia="Times New Roman"/>
          <w:rtl/>
        </w:rPr>
        <w:t>אולי ניתן להגיד שחיובים מותנים הם מתוקף ס' 31 בשילוב של ס' 19. ס' 31 אומר שס' 19(ביטול חלקי) חל גם על ס' 27. "עילת הביטול" היא אי התקיימות התנאי המתלה- נוגעת רק לחלק אחד וניתן להפריד את החוזה לחלקים רק רכיב הרלוונטי יתבטל- החוזה יבוטל חלקי.</w:t>
      </w:r>
    </w:p>
    <w:p w14:paraId="1D3A66C2" w14:textId="77777777" w:rsidR="00D6334C" w:rsidRDefault="00D6334C" w:rsidP="000325E9">
      <w:pPr>
        <w:numPr>
          <w:ilvl w:val="0"/>
          <w:numId w:val="32"/>
        </w:numPr>
        <w:shd w:val="clear" w:color="auto" w:fill="E2EFD9" w:themeFill="accent6" w:themeFillTint="33"/>
        <w:spacing w:after="0"/>
        <w:ind w:left="360" w:right="0"/>
        <w:jc w:val="both"/>
        <w:rPr>
          <w:rFonts w:eastAsia="Times New Roman"/>
          <w:b/>
          <w:bCs/>
        </w:rPr>
      </w:pPr>
      <w:r>
        <w:rPr>
          <w:rFonts w:eastAsia="Times New Roman"/>
          <w:b/>
          <w:bCs/>
          <w:rtl/>
        </w:rPr>
        <w:t>הבחנה בין תניה לתנאי מתלה</w:t>
      </w:r>
    </w:p>
    <w:p w14:paraId="6484D347" w14:textId="77777777" w:rsidR="00D6334C" w:rsidRDefault="00D6334C" w:rsidP="000325E9">
      <w:pPr>
        <w:numPr>
          <w:ilvl w:val="1"/>
          <w:numId w:val="32"/>
        </w:numPr>
        <w:spacing w:after="0"/>
        <w:ind w:left="720" w:right="0"/>
        <w:jc w:val="both"/>
        <w:rPr>
          <w:rFonts w:eastAsia="Times New Roman"/>
          <w:rtl/>
        </w:rPr>
      </w:pPr>
      <w:r>
        <w:rPr>
          <w:rFonts w:eastAsia="Times New Roman"/>
          <w:rtl/>
        </w:rPr>
        <w:t>לפעמים קיים קושי בהבחנה בין תנאי מתלה לתניה – זה תלוי בהגדרת הצדדים.</w:t>
      </w:r>
    </w:p>
    <w:p w14:paraId="56AA2A7A" w14:textId="77777777" w:rsidR="00D6334C" w:rsidRDefault="00D6334C" w:rsidP="000325E9">
      <w:pPr>
        <w:numPr>
          <w:ilvl w:val="1"/>
          <w:numId w:val="32"/>
        </w:numPr>
        <w:spacing w:after="0"/>
        <w:ind w:left="720" w:right="0"/>
        <w:jc w:val="both"/>
        <w:rPr>
          <w:rFonts w:eastAsia="Times New Roman"/>
        </w:rPr>
      </w:pPr>
      <w:r>
        <w:rPr>
          <w:rFonts w:eastAsia="Times New Roman"/>
          <w:b/>
          <w:bCs/>
          <w:rtl/>
        </w:rPr>
        <w:t>החשיבות להבחין בין השניים היא לעניין ההפרה</w:t>
      </w:r>
      <w:r>
        <w:rPr>
          <w:rFonts w:eastAsia="Times New Roman"/>
          <w:rtl/>
        </w:rPr>
        <w:t>.</w:t>
      </w:r>
      <w:r>
        <w:rPr>
          <w:color w:val="000000" w:themeColor="text1"/>
          <w:rtl/>
        </w:rPr>
        <w:t xml:space="preserve"> </w:t>
      </w:r>
      <w:r>
        <w:rPr>
          <w:rFonts w:eastAsia="Times New Roman"/>
          <w:rtl/>
        </w:rPr>
        <w:t>אם מדובר בתנאי מתלה, החוזה לא נכנס לתוקף ואי התקיימות התנאי זו לא הפרה. לעומת זאת אם יש התחייבות, העובדה שתנאי לא מתקיים זו הפרה.</w:t>
      </w:r>
    </w:p>
    <w:p w14:paraId="592C626F" w14:textId="77777777" w:rsidR="00D6334C" w:rsidRDefault="00D6334C" w:rsidP="000325E9">
      <w:pPr>
        <w:numPr>
          <w:ilvl w:val="1"/>
          <w:numId w:val="32"/>
        </w:numPr>
        <w:spacing w:after="0"/>
        <w:ind w:left="720" w:right="0"/>
        <w:jc w:val="both"/>
        <w:rPr>
          <w:rFonts w:eastAsia="Times New Roman"/>
        </w:rPr>
      </w:pPr>
      <w:r>
        <w:rPr>
          <w:rFonts w:eastAsia="Times New Roman"/>
          <w:b/>
          <w:bCs/>
          <w:rtl/>
        </w:rPr>
        <w:t>ס' 27 ב</w:t>
      </w:r>
      <w:r>
        <w:rPr>
          <w:rFonts w:eastAsia="Times New Roman"/>
          <w:rtl/>
        </w:rPr>
        <w:t xml:space="preserve"> - חזקה עובדתית (שניתנת לסתירה) - כאשר קיום החוזה טעון רישיון לפי חיקוק חזקה שקבלת הרישיון היא תנאי מתלה.</w:t>
      </w:r>
    </w:p>
    <w:p w14:paraId="16C92D8B" w14:textId="77777777" w:rsidR="00D6334C" w:rsidRDefault="00D6334C" w:rsidP="000325E9">
      <w:pPr>
        <w:numPr>
          <w:ilvl w:val="4"/>
          <w:numId w:val="32"/>
        </w:numPr>
        <w:spacing w:after="0"/>
        <w:ind w:left="1800" w:right="0"/>
        <w:jc w:val="both"/>
        <w:rPr>
          <w:rFonts w:eastAsia="Times New Roman"/>
        </w:rPr>
      </w:pPr>
      <w:r>
        <w:rPr>
          <w:rFonts w:eastAsia="Times New Roman"/>
          <w:rtl/>
        </w:rPr>
        <w:lastRenderedPageBreak/>
        <w:t>קבלן אומר שביצוע החוזה תלוי בקבלת הרישיון אך מתכוון לבצע את החוזה גם ללא התנאי החוזה נגוע באי חוקיות.</w:t>
      </w:r>
    </w:p>
    <w:p w14:paraId="3EE4F295" w14:textId="77777777" w:rsidR="00D6334C" w:rsidRDefault="00D6334C" w:rsidP="000325E9">
      <w:pPr>
        <w:numPr>
          <w:ilvl w:val="1"/>
          <w:numId w:val="32"/>
        </w:numPr>
        <w:spacing w:after="0"/>
        <w:ind w:left="720" w:right="0"/>
        <w:jc w:val="both"/>
        <w:rPr>
          <w:rFonts w:eastAsia="Times New Roman"/>
        </w:rPr>
      </w:pPr>
      <w:r>
        <w:rPr>
          <w:rFonts w:eastAsia="Times New Roman"/>
          <w:b/>
          <w:bCs/>
          <w:rtl/>
        </w:rPr>
        <w:t>נבחן מקרה בנוגע להשגת רישיון</w:t>
      </w:r>
      <w:r>
        <w:rPr>
          <w:rFonts w:eastAsia="Times New Roman"/>
          <w:rtl/>
        </w:rPr>
        <w:t xml:space="preserve"> – אופי ההתחייבות משפיע על האם ההתחייבות היא תנאי או תניה.</w:t>
      </w:r>
    </w:p>
    <w:p w14:paraId="703B03BC" w14:textId="77777777" w:rsidR="00D6334C" w:rsidRDefault="00D6334C" w:rsidP="000325E9">
      <w:pPr>
        <w:numPr>
          <w:ilvl w:val="2"/>
          <w:numId w:val="32"/>
        </w:numPr>
        <w:spacing w:after="0"/>
        <w:ind w:left="1080" w:right="0"/>
        <w:jc w:val="both"/>
        <w:rPr>
          <w:rFonts w:eastAsia="Times New Roman"/>
          <w:b/>
          <w:bCs/>
          <w:color w:val="70AD47" w:themeColor="accent6"/>
          <w:rtl/>
        </w:rPr>
      </w:pPr>
      <w:r>
        <w:rPr>
          <w:rFonts w:eastAsia="Times New Roman"/>
          <w:b/>
          <w:bCs/>
          <w:color w:val="70AD47" w:themeColor="accent6"/>
          <w:rtl/>
        </w:rPr>
        <w:t xml:space="preserve">אפשרות א - </w:t>
      </w:r>
      <w:r>
        <w:rPr>
          <w:rFonts w:eastAsia="Times New Roman"/>
          <w:b/>
          <w:bCs/>
          <w:color w:val="70AD47" w:themeColor="accent6"/>
          <w:u w:val="single"/>
          <w:rtl/>
        </w:rPr>
        <w:t>תנאי</w:t>
      </w:r>
      <w:r>
        <w:rPr>
          <w:rFonts w:eastAsia="Times New Roman"/>
          <w:b/>
          <w:bCs/>
          <w:color w:val="70AD47" w:themeColor="accent6"/>
          <w:rtl/>
        </w:rPr>
        <w:t xml:space="preserve"> – הקבלן מתנה את החוזה בכך שיהיה רישיון.</w:t>
      </w:r>
    </w:p>
    <w:p w14:paraId="230B39B0" w14:textId="77777777" w:rsidR="00D6334C" w:rsidRDefault="00D6334C" w:rsidP="000325E9">
      <w:pPr>
        <w:numPr>
          <w:ilvl w:val="3"/>
          <w:numId w:val="32"/>
        </w:numPr>
        <w:spacing w:after="0"/>
        <w:ind w:left="1440" w:right="0"/>
        <w:jc w:val="both"/>
        <w:rPr>
          <w:rFonts w:eastAsia="Times New Roman"/>
        </w:rPr>
      </w:pPr>
      <w:r>
        <w:rPr>
          <w:rFonts w:eastAsia="Times New Roman"/>
          <w:rtl/>
        </w:rPr>
        <w:t xml:space="preserve">במידה ורישיון הוא </w:t>
      </w:r>
      <w:r>
        <w:rPr>
          <w:rFonts w:eastAsia="Times New Roman"/>
          <w:b/>
          <w:bCs/>
          <w:rtl/>
        </w:rPr>
        <w:t>תנאי</w:t>
      </w:r>
      <w:r>
        <w:rPr>
          <w:rFonts w:eastAsia="Times New Roman"/>
          <w:rtl/>
        </w:rPr>
        <w:t xml:space="preserve"> </w:t>
      </w:r>
      <w:r>
        <w:rPr>
          <w:rFonts w:eastAsia="Times New Roman"/>
          <w:b/>
          <w:bCs/>
          <w:rtl/>
        </w:rPr>
        <w:t>מתלה</w:t>
      </w:r>
      <w:r>
        <w:rPr>
          <w:rFonts w:eastAsia="Times New Roman"/>
          <w:rtl/>
        </w:rPr>
        <w:t xml:space="preserve"> </w:t>
      </w:r>
      <w:r>
        <w:rPr>
          <w:rFonts w:eastAsia="Times New Roman"/>
          <w:u w:val="single"/>
          <w:rtl/>
        </w:rPr>
        <w:t>החוזה בטל</w:t>
      </w:r>
      <w:r>
        <w:rPr>
          <w:rFonts w:eastAsia="Times New Roman"/>
          <w:rtl/>
        </w:rPr>
        <w:t xml:space="preserve"> אלא אם כן היה סיכול.</w:t>
      </w:r>
    </w:p>
    <w:p w14:paraId="00B0C81E" w14:textId="77777777" w:rsidR="00D6334C" w:rsidRDefault="00D6334C" w:rsidP="000325E9">
      <w:pPr>
        <w:numPr>
          <w:ilvl w:val="4"/>
          <w:numId w:val="32"/>
        </w:numPr>
        <w:spacing w:after="0"/>
        <w:ind w:left="1800" w:right="0"/>
        <w:jc w:val="both"/>
        <w:rPr>
          <w:rFonts w:eastAsia="Times New Roman"/>
        </w:rPr>
      </w:pPr>
      <w:r>
        <w:rPr>
          <w:rFonts w:eastAsia="Times New Roman"/>
          <w:rtl/>
        </w:rPr>
        <w:t xml:space="preserve">אם </w:t>
      </w:r>
      <w:r>
        <w:rPr>
          <w:rFonts w:eastAsia="Times New Roman"/>
          <w:b/>
          <w:bCs/>
          <w:rtl/>
        </w:rPr>
        <w:t>סיכל</w:t>
      </w:r>
      <w:r>
        <w:rPr>
          <w:rFonts w:eastAsia="Times New Roman"/>
          <w:rtl/>
        </w:rPr>
        <w:t xml:space="preserve"> את התנאי יש השתק (מושתק מלטעון שהתנאי לא התקיים.</w:t>
      </w:r>
    </w:p>
    <w:p w14:paraId="18F9DCB3" w14:textId="77777777" w:rsidR="00D6334C" w:rsidRDefault="00D6334C" w:rsidP="000325E9">
      <w:pPr>
        <w:numPr>
          <w:ilvl w:val="5"/>
          <w:numId w:val="32"/>
        </w:numPr>
        <w:spacing w:after="0"/>
        <w:ind w:left="2160" w:right="0"/>
        <w:jc w:val="both"/>
        <w:rPr>
          <w:rFonts w:eastAsia="Times New Roman"/>
        </w:rPr>
      </w:pPr>
      <w:r>
        <w:rPr>
          <w:rFonts w:eastAsia="Times New Roman"/>
          <w:rtl/>
        </w:rPr>
        <w:t>ס'28א לחוק החוזים (השתק)- אם צד אחד גרם לכך שהתנאי לא התקיים הוא לא רשאי להסתמך על אי קיומו.</w:t>
      </w:r>
    </w:p>
    <w:p w14:paraId="4494828A" w14:textId="77777777" w:rsidR="00D6334C" w:rsidRDefault="00D6334C" w:rsidP="000325E9">
      <w:pPr>
        <w:numPr>
          <w:ilvl w:val="5"/>
          <w:numId w:val="32"/>
        </w:numPr>
        <w:spacing w:after="0"/>
        <w:ind w:left="2160" w:right="0"/>
        <w:jc w:val="both"/>
        <w:rPr>
          <w:rFonts w:eastAsia="Times New Roman"/>
          <w:rtl/>
        </w:rPr>
      </w:pPr>
      <w:r>
        <w:rPr>
          <w:rFonts w:eastAsia="Times New Roman"/>
          <w:rtl/>
        </w:rPr>
        <w:t xml:space="preserve">יש בעיה מסוימת עם הקשר הסיבתי בין הפעולה בחוסר תו"ל ואי קבלת הרישיון (מבחן </w:t>
      </w:r>
      <w:proofErr w:type="spellStart"/>
      <w:r>
        <w:rPr>
          <w:rFonts w:eastAsia="Times New Roman"/>
          <w:rtl/>
        </w:rPr>
        <w:t>האלמלא</w:t>
      </w:r>
      <w:proofErr w:type="spellEnd"/>
      <w:r>
        <w:rPr>
          <w:rFonts w:eastAsia="Times New Roman"/>
          <w:rtl/>
        </w:rPr>
        <w:t xml:space="preserve">) - יש מצב שגם אם היה שולח את הטפסים כמו שצריך לא היה מקבל את האישור. </w:t>
      </w:r>
      <w:r>
        <w:rPr>
          <w:rFonts w:eastAsia="Times New Roman"/>
          <w:b/>
          <w:bCs/>
          <w:rtl/>
        </w:rPr>
        <w:t xml:space="preserve">פתרון: </w:t>
      </w:r>
      <w:r>
        <w:rPr>
          <w:rFonts w:eastAsia="Times New Roman"/>
          <w:rtl/>
        </w:rPr>
        <w:t xml:space="preserve">אפשר לפתור את זה באמצעות </w:t>
      </w:r>
      <w:r>
        <w:rPr>
          <w:rFonts w:eastAsia="Times New Roman"/>
          <w:b/>
          <w:bCs/>
          <w:rtl/>
        </w:rPr>
        <w:t>פיצוי הסתברותי</w:t>
      </w:r>
      <w:r>
        <w:rPr>
          <w:rFonts w:eastAsia="Times New Roman"/>
          <w:rtl/>
        </w:rPr>
        <w:t xml:space="preserve"> (ההסתברות שהיה מצליח להשיג אישור.</w:t>
      </w:r>
    </w:p>
    <w:p w14:paraId="1060C05D" w14:textId="77777777" w:rsidR="00D6334C" w:rsidRDefault="00D6334C" w:rsidP="000325E9">
      <w:pPr>
        <w:numPr>
          <w:ilvl w:val="3"/>
          <w:numId w:val="32"/>
        </w:numPr>
        <w:spacing w:after="0"/>
        <w:ind w:left="1440" w:right="0"/>
        <w:jc w:val="both"/>
        <w:rPr>
          <w:rFonts w:eastAsia="Times New Roman"/>
        </w:rPr>
      </w:pPr>
      <w:r>
        <w:rPr>
          <w:rFonts w:eastAsia="Times New Roman"/>
          <w:rtl/>
        </w:rPr>
        <w:t xml:space="preserve">אם </w:t>
      </w:r>
      <w:r>
        <w:rPr>
          <w:rFonts w:eastAsia="Times New Roman"/>
          <w:b/>
          <w:bCs/>
          <w:rtl/>
        </w:rPr>
        <w:t xml:space="preserve">לא סיכל, </w:t>
      </w:r>
      <w:r>
        <w:rPr>
          <w:rFonts w:eastAsia="Times New Roman"/>
          <w:rtl/>
        </w:rPr>
        <w:t>פעל בתו"ל ועשה מאמצים סבירים להשיג אך עדיין לא קיבל רישיון – אין השתק והחוזה בטל.</w:t>
      </w:r>
    </w:p>
    <w:p w14:paraId="6AC071DF" w14:textId="77777777" w:rsidR="00D6334C" w:rsidRDefault="00D6334C" w:rsidP="000325E9">
      <w:pPr>
        <w:numPr>
          <w:ilvl w:val="2"/>
          <w:numId w:val="32"/>
        </w:numPr>
        <w:spacing w:after="0"/>
        <w:ind w:left="1080" w:right="0"/>
        <w:jc w:val="both"/>
        <w:rPr>
          <w:rFonts w:eastAsia="Times New Roman"/>
          <w:color w:val="70AD47" w:themeColor="accent6"/>
          <w:rtl/>
        </w:rPr>
      </w:pPr>
      <w:r>
        <w:rPr>
          <w:rFonts w:eastAsia="Times New Roman"/>
          <w:b/>
          <w:bCs/>
          <w:color w:val="70AD47" w:themeColor="accent6"/>
          <w:rtl/>
        </w:rPr>
        <w:t xml:space="preserve">אפשרות ב'  - א' מתחייב להשיג רישיון ולכן אי השגת רישיון היא הפרה (צד יכול להתחייב על דבר שהוא לא בהכרח יכול להשיג, הקצעת סיכונים) - </w:t>
      </w:r>
      <w:r>
        <w:rPr>
          <w:rFonts w:eastAsia="Times New Roman"/>
          <w:b/>
          <w:bCs/>
          <w:color w:val="70AD47" w:themeColor="accent6"/>
          <w:u w:val="single"/>
          <w:rtl/>
        </w:rPr>
        <w:t>התחייבות</w:t>
      </w:r>
      <w:r>
        <w:rPr>
          <w:rFonts w:eastAsia="Times New Roman"/>
          <w:color w:val="70AD47" w:themeColor="accent6"/>
          <w:rtl/>
        </w:rPr>
        <w:t xml:space="preserve"> .</w:t>
      </w:r>
    </w:p>
    <w:p w14:paraId="73DD59CA" w14:textId="77777777" w:rsidR="00D6334C" w:rsidRDefault="00D6334C" w:rsidP="000325E9">
      <w:pPr>
        <w:numPr>
          <w:ilvl w:val="3"/>
          <w:numId w:val="32"/>
        </w:numPr>
        <w:spacing w:after="0"/>
        <w:ind w:left="1440" w:right="0"/>
        <w:jc w:val="both"/>
        <w:rPr>
          <w:rFonts w:eastAsia="Times New Roman"/>
        </w:rPr>
      </w:pPr>
      <w:r>
        <w:rPr>
          <w:rFonts w:eastAsia="Times New Roman"/>
          <w:rtl/>
        </w:rPr>
        <w:t xml:space="preserve">במידה והרישיון הוא </w:t>
      </w:r>
      <w:r>
        <w:rPr>
          <w:rFonts w:eastAsia="Times New Roman"/>
          <w:b/>
          <w:bCs/>
          <w:rtl/>
        </w:rPr>
        <w:t>התחייבות</w:t>
      </w:r>
      <w:r>
        <w:rPr>
          <w:rFonts w:eastAsia="Times New Roman"/>
          <w:rtl/>
        </w:rPr>
        <w:t xml:space="preserve"> יש </w:t>
      </w:r>
      <w:r>
        <w:rPr>
          <w:rFonts w:eastAsia="Times New Roman"/>
          <w:u w:val="single"/>
          <w:rtl/>
        </w:rPr>
        <w:t>הפרת חוזה.</w:t>
      </w:r>
    </w:p>
    <w:p w14:paraId="0DCA9C29" w14:textId="77777777" w:rsidR="00D6334C" w:rsidRDefault="00D6334C" w:rsidP="000325E9">
      <w:pPr>
        <w:numPr>
          <w:ilvl w:val="4"/>
          <w:numId w:val="32"/>
        </w:numPr>
        <w:spacing w:after="0"/>
        <w:ind w:left="1800" w:right="0"/>
        <w:jc w:val="both"/>
        <w:rPr>
          <w:rFonts w:eastAsia="Times New Roman"/>
        </w:rPr>
      </w:pPr>
      <w:r>
        <w:rPr>
          <w:color w:val="000000" w:themeColor="text1"/>
          <w:rtl/>
        </w:rPr>
        <w:t xml:space="preserve">אם האדם עשה את כל הפעולות הנדרשות ובכל זאת </w:t>
      </w:r>
      <w:proofErr w:type="spellStart"/>
      <w:r>
        <w:rPr>
          <w:color w:val="000000" w:themeColor="text1"/>
          <w:rtl/>
        </w:rPr>
        <w:t>סורב</w:t>
      </w:r>
      <w:proofErr w:type="spellEnd"/>
      <w:r>
        <w:rPr>
          <w:color w:val="000000" w:themeColor="text1"/>
          <w:rtl/>
        </w:rPr>
        <w:t>, הצד השני יכול לבטל את החוזה עקב הפרה.</w:t>
      </w:r>
    </w:p>
    <w:p w14:paraId="30D59B73" w14:textId="77777777" w:rsidR="00D6334C" w:rsidRDefault="00D6334C" w:rsidP="000325E9">
      <w:pPr>
        <w:numPr>
          <w:ilvl w:val="5"/>
          <w:numId w:val="32"/>
        </w:numPr>
        <w:spacing w:after="0"/>
        <w:ind w:left="2160" w:right="0"/>
        <w:jc w:val="both"/>
        <w:rPr>
          <w:rFonts w:eastAsia="Times New Roman"/>
        </w:rPr>
      </w:pPr>
      <w:r>
        <w:rPr>
          <w:color w:val="000000" w:themeColor="text1"/>
          <w:rtl/>
        </w:rPr>
        <w:t>לא יהיה סעד של אכיפה- החוזה לא בר ביצוע.</w:t>
      </w:r>
    </w:p>
    <w:p w14:paraId="0DB95A5B" w14:textId="77777777" w:rsidR="00D6334C" w:rsidRDefault="00D6334C" w:rsidP="000325E9">
      <w:pPr>
        <w:numPr>
          <w:ilvl w:val="2"/>
          <w:numId w:val="32"/>
        </w:numPr>
        <w:spacing w:after="0"/>
        <w:ind w:left="1080" w:right="0"/>
        <w:jc w:val="both"/>
        <w:rPr>
          <w:rFonts w:eastAsia="Times New Roman"/>
          <w:b/>
          <w:bCs/>
          <w:color w:val="70AD47" w:themeColor="accent6"/>
          <w:u w:val="single"/>
          <w:rtl/>
        </w:rPr>
      </w:pPr>
      <w:r>
        <w:rPr>
          <w:rFonts w:eastAsia="Times New Roman"/>
          <w:b/>
          <w:bCs/>
          <w:color w:val="70AD47" w:themeColor="accent6"/>
          <w:rtl/>
        </w:rPr>
        <w:t xml:space="preserve">אפשרות ג'   -קבלן מתחייב לבנות בניין רק לאחר קבלת רישיון -  </w:t>
      </w:r>
      <w:r>
        <w:rPr>
          <w:rFonts w:eastAsia="Times New Roman"/>
          <w:b/>
          <w:bCs/>
          <w:color w:val="70AD47" w:themeColor="accent6"/>
          <w:u w:val="single"/>
          <w:rtl/>
        </w:rPr>
        <w:t>מתחייב ובנוסף יש תנאי מתלה.</w:t>
      </w:r>
    </w:p>
    <w:p w14:paraId="1ACC04CA" w14:textId="77777777" w:rsidR="00D6334C" w:rsidRDefault="00D6334C" w:rsidP="000325E9">
      <w:pPr>
        <w:numPr>
          <w:ilvl w:val="3"/>
          <w:numId w:val="32"/>
        </w:numPr>
        <w:spacing w:after="0"/>
        <w:ind w:left="1440" w:right="0"/>
        <w:jc w:val="both"/>
        <w:rPr>
          <w:rFonts w:eastAsia="Times New Roman"/>
          <w:u w:val="single"/>
          <w:rtl/>
        </w:rPr>
      </w:pPr>
      <w:r>
        <w:rPr>
          <w:rFonts w:eastAsia="Times New Roman"/>
          <w:rtl/>
        </w:rPr>
        <w:t xml:space="preserve">במידה ויש </w:t>
      </w:r>
      <w:r>
        <w:rPr>
          <w:rFonts w:eastAsia="Times New Roman"/>
          <w:b/>
          <w:bCs/>
          <w:rtl/>
        </w:rPr>
        <w:t>התחייבות</w:t>
      </w:r>
      <w:r>
        <w:rPr>
          <w:rFonts w:eastAsia="Times New Roman"/>
          <w:rtl/>
        </w:rPr>
        <w:t xml:space="preserve"> להשיג רישיון והשגתו היא </w:t>
      </w:r>
      <w:r>
        <w:rPr>
          <w:rFonts w:eastAsia="Times New Roman"/>
          <w:b/>
          <w:bCs/>
          <w:rtl/>
        </w:rPr>
        <w:t>תנאי מתלה</w:t>
      </w:r>
      <w:r>
        <w:rPr>
          <w:rFonts w:eastAsia="Times New Roman"/>
          <w:rtl/>
        </w:rPr>
        <w:t xml:space="preserve"> יש </w:t>
      </w:r>
      <w:r>
        <w:rPr>
          <w:rFonts w:eastAsia="Times New Roman"/>
          <w:u w:val="single"/>
          <w:rtl/>
        </w:rPr>
        <w:t>שתי אפשריות ביטול:</w:t>
      </w:r>
    </w:p>
    <w:p w14:paraId="1FE087E9" w14:textId="77777777" w:rsidR="00D6334C" w:rsidRDefault="00D6334C" w:rsidP="000325E9">
      <w:pPr>
        <w:numPr>
          <w:ilvl w:val="4"/>
          <w:numId w:val="32"/>
        </w:numPr>
        <w:spacing w:after="0"/>
        <w:ind w:left="1800" w:right="0"/>
        <w:jc w:val="both"/>
        <w:rPr>
          <w:rFonts w:eastAsia="Times New Roman"/>
          <w:rtl/>
        </w:rPr>
      </w:pPr>
      <w:r>
        <w:rPr>
          <w:rFonts w:eastAsia="Times New Roman"/>
          <w:rtl/>
        </w:rPr>
        <w:t>יש אפשרות לביטול עקב הפרה</w:t>
      </w:r>
    </w:p>
    <w:p w14:paraId="03CAB6E9" w14:textId="77777777" w:rsidR="00D6334C" w:rsidRDefault="00D6334C" w:rsidP="000325E9">
      <w:pPr>
        <w:numPr>
          <w:ilvl w:val="4"/>
          <w:numId w:val="32"/>
        </w:numPr>
        <w:spacing w:after="0"/>
        <w:ind w:left="1800" w:right="0"/>
        <w:jc w:val="both"/>
        <w:rPr>
          <w:rFonts w:eastAsia="Times New Roman"/>
          <w:rtl/>
        </w:rPr>
      </w:pPr>
      <w:r>
        <w:rPr>
          <w:rFonts w:eastAsia="Times New Roman"/>
          <w:rtl/>
        </w:rPr>
        <w:t>יש תנאי לכן יש אפשרות לבטל את החוזה מעיקרו.</w:t>
      </w:r>
    </w:p>
    <w:p w14:paraId="12D7C424" w14:textId="77777777" w:rsidR="00D6334C" w:rsidRDefault="00D6334C" w:rsidP="000325E9">
      <w:pPr>
        <w:numPr>
          <w:ilvl w:val="3"/>
          <w:numId w:val="32"/>
        </w:numPr>
        <w:spacing w:after="0"/>
        <w:ind w:left="1440" w:right="0"/>
        <w:jc w:val="both"/>
        <w:rPr>
          <w:rFonts w:eastAsia="Times New Roman"/>
        </w:rPr>
      </w:pPr>
      <w:r>
        <w:rPr>
          <w:rFonts w:eastAsia="Times New Roman"/>
          <w:rtl/>
        </w:rPr>
        <w:t>כאשר ישנה התחייבות ותנאי הצד שהתחייב לא יכול להסתמך על כך שהתנאי לא התקיים ובית המשפט יכול לחייב אותו לפנות לקבל רישיון.</w:t>
      </w:r>
    </w:p>
    <w:p w14:paraId="7A8C5518" w14:textId="77777777" w:rsidR="00D6334C" w:rsidRDefault="00D6334C" w:rsidP="000325E9">
      <w:pPr>
        <w:numPr>
          <w:ilvl w:val="4"/>
          <w:numId w:val="32"/>
        </w:numPr>
        <w:spacing w:after="0"/>
        <w:ind w:left="1800" w:right="0"/>
        <w:jc w:val="both"/>
        <w:rPr>
          <w:rFonts w:eastAsia="Times New Roman"/>
        </w:rPr>
      </w:pPr>
      <w:r>
        <w:rPr>
          <w:rFonts w:eastAsia="Times New Roman"/>
          <w:rtl/>
        </w:rPr>
        <w:t xml:space="preserve">ביהמ"ש פוסק עניין </w:t>
      </w:r>
      <w:r>
        <w:rPr>
          <w:rFonts w:eastAsia="Times New Roman"/>
          <w:b/>
          <w:bCs/>
          <w:rtl/>
        </w:rPr>
        <w:t>עבו נ' נחל נובע מקור חכמה</w:t>
      </w:r>
      <w:r>
        <w:rPr>
          <w:rFonts w:eastAsia="Times New Roman"/>
          <w:rtl/>
        </w:rPr>
        <w:t xml:space="preserve"> – שניתן לחייבו לפנות לקבל את </w:t>
      </w:r>
      <w:proofErr w:type="spellStart"/>
      <w:r>
        <w:rPr>
          <w:rFonts w:eastAsia="Times New Roman"/>
          <w:rtl/>
        </w:rPr>
        <w:t>הרשיון</w:t>
      </w:r>
      <w:proofErr w:type="spellEnd"/>
      <w:r>
        <w:rPr>
          <w:rFonts w:eastAsia="Times New Roman"/>
          <w:rtl/>
        </w:rPr>
        <w:t xml:space="preserve">, ואם התקבל </w:t>
      </w:r>
      <w:proofErr w:type="spellStart"/>
      <w:r>
        <w:rPr>
          <w:rFonts w:eastAsia="Times New Roman"/>
          <w:rtl/>
        </w:rPr>
        <w:t>הרשיון</w:t>
      </w:r>
      <w:proofErr w:type="spellEnd"/>
      <w:r>
        <w:rPr>
          <w:rFonts w:eastAsia="Times New Roman"/>
          <w:rtl/>
        </w:rPr>
        <w:t xml:space="preserve"> – תהיה אכיפה של כל החוזה.</w:t>
      </w:r>
    </w:p>
    <w:p w14:paraId="74A96683" w14:textId="77777777" w:rsidR="00D6334C" w:rsidRDefault="00D6334C" w:rsidP="000325E9">
      <w:pPr>
        <w:numPr>
          <w:ilvl w:val="1"/>
          <w:numId w:val="32"/>
        </w:numPr>
        <w:spacing w:after="0"/>
        <w:ind w:left="720" w:right="0"/>
        <w:jc w:val="both"/>
        <w:rPr>
          <w:rFonts w:eastAsia="Times New Roman"/>
        </w:rPr>
      </w:pPr>
      <w:r>
        <w:rPr>
          <w:rFonts w:eastAsia="Times New Roman"/>
          <w:rtl/>
        </w:rPr>
        <w:t xml:space="preserve">מקרים בהם קשה להבחין אם אירוע מסוים הוא תנאי או </w:t>
      </w:r>
      <w:proofErr w:type="spellStart"/>
      <w:r>
        <w:rPr>
          <w:rFonts w:eastAsia="Times New Roman"/>
          <w:rtl/>
        </w:rPr>
        <w:t>תנייה</w:t>
      </w:r>
      <w:proofErr w:type="spellEnd"/>
      <w:r>
        <w:rPr>
          <w:rFonts w:eastAsia="Times New Roman"/>
          <w:rtl/>
        </w:rPr>
        <w:t>.</w:t>
      </w:r>
    </w:p>
    <w:p w14:paraId="21CEA5E7" w14:textId="77777777" w:rsidR="00D6334C" w:rsidRDefault="00D6334C" w:rsidP="000325E9">
      <w:pPr>
        <w:numPr>
          <w:ilvl w:val="2"/>
          <w:numId w:val="32"/>
        </w:numPr>
        <w:spacing w:after="0"/>
        <w:ind w:left="1080" w:right="0"/>
        <w:jc w:val="both"/>
        <w:rPr>
          <w:rFonts w:eastAsia="Times New Roman"/>
        </w:rPr>
      </w:pPr>
      <w:r>
        <w:rPr>
          <w:rFonts w:eastAsia="Times New Roman"/>
          <w:b/>
          <w:bCs/>
          <w:rtl/>
        </w:rPr>
        <w:t xml:space="preserve">פס"ד </w:t>
      </w:r>
      <w:proofErr w:type="spellStart"/>
      <w:r>
        <w:rPr>
          <w:rFonts w:eastAsia="Times New Roman"/>
          <w:b/>
          <w:bCs/>
          <w:rtl/>
        </w:rPr>
        <w:t>סוכניות</w:t>
      </w:r>
      <w:proofErr w:type="spellEnd"/>
      <w:r>
        <w:rPr>
          <w:rFonts w:eastAsia="Times New Roman"/>
          <w:b/>
          <w:bCs/>
          <w:rtl/>
        </w:rPr>
        <w:t xml:space="preserve"> מכוניות בים התיכון</w:t>
      </w:r>
      <w:r>
        <w:rPr>
          <w:rFonts w:eastAsia="Times New Roman"/>
          <w:rtl/>
        </w:rPr>
        <w:t xml:space="preserve">- חברת סוכנויות רכב חתמה על חוזה רכישת זכויות חכירה במקרקעין. בחוזה נאמר כי "המוכרת </w:t>
      </w:r>
      <w:r>
        <w:rPr>
          <w:rFonts w:eastAsia="Times New Roman"/>
          <w:u w:val="single"/>
          <w:rtl/>
        </w:rPr>
        <w:t>מתחייבת</w:t>
      </w:r>
      <w:r>
        <w:rPr>
          <w:rFonts w:eastAsia="Times New Roman"/>
          <w:rtl/>
        </w:rPr>
        <w:t xml:space="preserve"> למכור את זכויותיה בנמכר ולמסור את החזקה בו לקונה, </w:t>
      </w:r>
      <w:r>
        <w:rPr>
          <w:rFonts w:eastAsia="Times New Roman"/>
          <w:u w:val="single"/>
          <w:rtl/>
        </w:rPr>
        <w:t>כפוף</w:t>
      </w:r>
      <w:r>
        <w:rPr>
          <w:rFonts w:eastAsia="Times New Roman"/>
          <w:rtl/>
        </w:rPr>
        <w:t xml:space="preserve"> להסכמת ראשות הפיתוח". ההסכמה לא הושגה. החיוב בחוזה נוסח בצורה שגם מתחייבת לתוצאה אבל גם תלויה בתנאי. </w:t>
      </w:r>
    </w:p>
    <w:p w14:paraId="0FBF6191" w14:textId="77777777" w:rsidR="00D6334C" w:rsidRDefault="00D6334C" w:rsidP="000325E9">
      <w:pPr>
        <w:numPr>
          <w:ilvl w:val="3"/>
          <w:numId w:val="32"/>
        </w:numPr>
        <w:spacing w:after="0"/>
        <w:ind w:left="1440" w:right="0"/>
        <w:jc w:val="both"/>
        <w:rPr>
          <w:rFonts w:eastAsia="Times New Roman"/>
          <w:rtl/>
        </w:rPr>
      </w:pPr>
      <w:r>
        <w:rPr>
          <w:rFonts w:eastAsia="Times New Roman"/>
          <w:rtl/>
        </w:rPr>
        <w:t xml:space="preserve">השופט בן פורת: מדובר בתנאי מתלה, אם החוזה בתנאי מתלה והוא לא התקיים– החוזה בטל מעיקרו. אבל, אם אומרים שהתנאי לא התקיים מתוך סיכול של הצד השני, החוזה </w:t>
      </w:r>
      <w:r>
        <w:rPr>
          <w:rFonts w:eastAsia="Times New Roman"/>
          <w:rtl/>
        </w:rPr>
        <w:lastRenderedPageBreak/>
        <w:t>לא בטל מיד אלא הברירה היא בידי הצד השני יכול לבחור בין: ביטול למפרע או לעמוד על קיום החוזה.</w:t>
      </w:r>
    </w:p>
    <w:p w14:paraId="3C0EB890" w14:textId="77777777" w:rsidR="00D6334C" w:rsidRDefault="00D6334C" w:rsidP="000325E9">
      <w:pPr>
        <w:numPr>
          <w:ilvl w:val="4"/>
          <w:numId w:val="32"/>
        </w:numPr>
        <w:spacing w:after="0"/>
        <w:ind w:left="1800" w:right="0"/>
        <w:jc w:val="both"/>
        <w:rPr>
          <w:rFonts w:eastAsia="Times New Roman"/>
          <w:rtl/>
        </w:rPr>
      </w:pPr>
      <w:r>
        <w:rPr>
          <w:rFonts w:eastAsia="Times New Roman"/>
          <w:rtl/>
        </w:rPr>
        <w:t xml:space="preserve">אם מדובר בתנאי מתלה - במידה </w:t>
      </w:r>
      <w:r>
        <w:rPr>
          <w:rFonts w:eastAsia="Times New Roman"/>
          <w:u w:val="single"/>
          <w:rtl/>
        </w:rPr>
        <w:t>והקונה</w:t>
      </w:r>
      <w:r>
        <w:rPr>
          <w:rFonts w:eastAsia="Times New Roman"/>
          <w:rtl/>
        </w:rPr>
        <w:t xml:space="preserve"> רוצה לעמוד על קיום החוזה, הוא צריך להראות שהמוכר לא עשה מאמצים סבירים לקיום התנאי ואז הוא זכאי </w:t>
      </w:r>
      <w:proofErr w:type="spellStart"/>
      <w:r>
        <w:rPr>
          <w:rFonts w:eastAsia="Times New Roman"/>
          <w:rtl/>
        </w:rPr>
        <w:t>לסעדים</w:t>
      </w:r>
      <w:proofErr w:type="spellEnd"/>
      <w:r>
        <w:rPr>
          <w:rFonts w:eastAsia="Times New Roman"/>
          <w:rtl/>
        </w:rPr>
        <w:t xml:space="preserve">. </w:t>
      </w:r>
    </w:p>
    <w:p w14:paraId="1BCB51B1" w14:textId="77777777" w:rsidR="00D6334C" w:rsidRDefault="00D6334C" w:rsidP="000325E9">
      <w:pPr>
        <w:numPr>
          <w:ilvl w:val="4"/>
          <w:numId w:val="32"/>
        </w:numPr>
        <w:spacing w:after="0"/>
        <w:ind w:left="1800" w:right="0"/>
        <w:jc w:val="both"/>
        <w:rPr>
          <w:rFonts w:eastAsia="Times New Roman"/>
          <w:rtl/>
        </w:rPr>
      </w:pPr>
      <w:r>
        <w:rPr>
          <w:rFonts w:eastAsia="Times New Roman"/>
          <w:rtl/>
        </w:rPr>
        <w:t xml:space="preserve">אם מדובר בחיוב - על המפר להוכיח סיכול, כלומר שהוא פעל באמצעים סבירים והיה סיכול. </w:t>
      </w:r>
    </w:p>
    <w:p w14:paraId="6209C3EC" w14:textId="77777777" w:rsidR="00D6334C" w:rsidRDefault="00D6334C" w:rsidP="000325E9">
      <w:pPr>
        <w:numPr>
          <w:ilvl w:val="2"/>
          <w:numId w:val="32"/>
        </w:numPr>
        <w:spacing w:after="0"/>
        <w:ind w:left="1080" w:right="0"/>
        <w:jc w:val="both"/>
        <w:rPr>
          <w:rFonts w:eastAsia="Times New Roman"/>
        </w:rPr>
      </w:pPr>
      <w:r>
        <w:rPr>
          <w:rFonts w:eastAsia="Times New Roman"/>
          <w:b/>
          <w:bCs/>
          <w:rtl/>
        </w:rPr>
        <w:t xml:space="preserve">פס"ד </w:t>
      </w:r>
      <w:proofErr w:type="spellStart"/>
      <w:r>
        <w:rPr>
          <w:rFonts w:eastAsia="Times New Roman"/>
          <w:b/>
          <w:bCs/>
          <w:rtl/>
        </w:rPr>
        <w:t>אמפא</w:t>
      </w:r>
      <w:proofErr w:type="spellEnd"/>
      <w:r>
        <w:rPr>
          <w:rFonts w:eastAsia="Times New Roman"/>
          <w:b/>
          <w:bCs/>
          <w:rtl/>
        </w:rPr>
        <w:t xml:space="preserve"> נ' רום כרמל-</w:t>
      </w:r>
      <w:r>
        <w:rPr>
          <w:rFonts w:eastAsia="Times New Roman"/>
          <w:rtl/>
        </w:rPr>
        <w:t xml:space="preserve"> חוזה למכר של 30 מכוניות של יצרן מכוניות ישראלי – כרמל. נאמר בע"פ ע"י כרמל </w:t>
      </w:r>
      <w:proofErr w:type="spellStart"/>
      <w:r>
        <w:rPr>
          <w:rFonts w:eastAsia="Times New Roman"/>
          <w:rtl/>
        </w:rPr>
        <w:t>לאמפא</w:t>
      </w:r>
      <w:proofErr w:type="spellEnd"/>
      <w:r>
        <w:rPr>
          <w:rFonts w:eastAsia="Times New Roman"/>
          <w:rtl/>
        </w:rPr>
        <w:t xml:space="preserve"> שכדי לקיים את החוזה הם צריכים רישיון של משרד התחבורה. הרישיון לא ניתן להם.</w:t>
      </w:r>
    </w:p>
    <w:p w14:paraId="2BAE1FA9" w14:textId="77777777" w:rsidR="00D6334C" w:rsidRDefault="00D6334C" w:rsidP="000325E9">
      <w:pPr>
        <w:numPr>
          <w:ilvl w:val="3"/>
          <w:numId w:val="32"/>
        </w:numPr>
        <w:spacing w:after="0"/>
        <w:ind w:left="1440" w:right="0"/>
        <w:jc w:val="both"/>
        <w:rPr>
          <w:rFonts w:eastAsia="Times New Roman"/>
        </w:rPr>
      </w:pPr>
      <w:r>
        <w:rPr>
          <w:rFonts w:eastAsia="Times New Roman"/>
          <w:rtl/>
        </w:rPr>
        <w:t>השופט בכור – לא מדובר בתנאי מתלה מכוון שהשגת הרישיון לא הייתה כלולה בהסכם ולכן מדובר בהתחייבות ואי קיומה הוא הפרה.</w:t>
      </w:r>
    </w:p>
    <w:p w14:paraId="52015196" w14:textId="77777777" w:rsidR="00D6334C" w:rsidRDefault="00D6334C" w:rsidP="000325E9">
      <w:pPr>
        <w:numPr>
          <w:ilvl w:val="3"/>
          <w:numId w:val="32"/>
        </w:numPr>
        <w:spacing w:after="0"/>
        <w:ind w:left="1440" w:right="0"/>
        <w:jc w:val="both"/>
        <w:rPr>
          <w:rFonts w:eastAsia="Times New Roman"/>
        </w:rPr>
      </w:pPr>
      <w:r>
        <w:rPr>
          <w:rFonts w:eastAsia="Times New Roman"/>
          <w:rtl/>
        </w:rPr>
        <w:t>כשהשגת הרישיון היא בתחום מומחיותו ועסקיו של הצד השני ניתן להגיד שיותר ברור שמדובר בהתחייבות כי הצד השני לא היה צריך לדעת על התנאי הזה. לדוג': אנחנו רוכשים מחנות שאמורה לייבא את המוצר, ומתברר שצריך רישיון ייבוא. אם המוכר לא אמר לנו שום דבר, וזה תחום מומחיותו – אז בעצם הקונה לא נדרש לדעת ואין אחריות.</w:t>
      </w:r>
    </w:p>
    <w:p w14:paraId="17A3D45E" w14:textId="77777777" w:rsidR="00D6334C" w:rsidRDefault="00D6334C" w:rsidP="000325E9">
      <w:pPr>
        <w:numPr>
          <w:ilvl w:val="0"/>
          <w:numId w:val="32"/>
        </w:numPr>
        <w:shd w:val="clear" w:color="auto" w:fill="E2EFD9" w:themeFill="accent6" w:themeFillTint="33"/>
        <w:spacing w:after="0"/>
        <w:ind w:left="360" w:right="0"/>
        <w:jc w:val="both"/>
        <w:rPr>
          <w:rFonts w:eastAsia="Times New Roman"/>
          <w:b/>
          <w:bCs/>
        </w:rPr>
      </w:pPr>
      <w:r>
        <w:rPr>
          <w:rFonts w:eastAsia="Times New Roman"/>
          <w:b/>
          <w:bCs/>
          <w:rtl/>
        </w:rPr>
        <w:t>הבחנה בין תנאי מתלה למועד קיום</w:t>
      </w:r>
    </w:p>
    <w:p w14:paraId="0316CAB5" w14:textId="77777777" w:rsidR="00D6334C" w:rsidRDefault="00D6334C" w:rsidP="000325E9">
      <w:pPr>
        <w:numPr>
          <w:ilvl w:val="1"/>
          <w:numId w:val="32"/>
        </w:numPr>
        <w:spacing w:after="0"/>
        <w:ind w:left="720" w:right="0"/>
        <w:jc w:val="both"/>
        <w:rPr>
          <w:rFonts w:eastAsia="Times New Roman"/>
        </w:rPr>
      </w:pPr>
      <w:r>
        <w:rPr>
          <w:rFonts w:eastAsia="Times New Roman"/>
          <w:rtl/>
        </w:rPr>
        <w:t>דוגמה – קבלן בונה בית והוא מתחייב לקבלן משנה שהוא ישלם לו ברגע שהמזמין יעביר אליו את התשלום. המזמין פשט את הרגל.</w:t>
      </w:r>
    </w:p>
    <w:p w14:paraId="1C6B29D8" w14:textId="77777777" w:rsidR="00D6334C" w:rsidRDefault="00D6334C" w:rsidP="000325E9">
      <w:pPr>
        <w:numPr>
          <w:ilvl w:val="2"/>
          <w:numId w:val="32"/>
        </w:numPr>
        <w:spacing w:after="0"/>
        <w:ind w:left="1080" w:right="0"/>
        <w:jc w:val="both"/>
        <w:rPr>
          <w:rFonts w:eastAsia="Times New Roman"/>
        </w:rPr>
      </w:pPr>
      <w:r>
        <w:rPr>
          <w:rFonts w:eastAsia="Times New Roman"/>
          <w:rtl/>
        </w:rPr>
        <w:t>אם מדובר בתנאי מתלה – אין חיוב.</w:t>
      </w:r>
    </w:p>
    <w:p w14:paraId="5630FDC4" w14:textId="77777777" w:rsidR="00D6334C" w:rsidRDefault="00D6334C" w:rsidP="000325E9">
      <w:pPr>
        <w:numPr>
          <w:ilvl w:val="2"/>
          <w:numId w:val="32"/>
        </w:numPr>
        <w:spacing w:after="0"/>
        <w:ind w:left="1080" w:right="0"/>
        <w:jc w:val="both"/>
        <w:rPr>
          <w:rFonts w:eastAsia="Times New Roman"/>
        </w:rPr>
      </w:pPr>
      <w:r>
        <w:rPr>
          <w:rFonts w:eastAsia="Times New Roman"/>
          <w:rtl/>
        </w:rPr>
        <w:t>אם מדובר במועד קיום – אז עדיין קיים חיוב.</w:t>
      </w:r>
    </w:p>
    <w:p w14:paraId="30841ED2" w14:textId="77777777" w:rsidR="00D6334C" w:rsidRDefault="00D6334C" w:rsidP="000325E9">
      <w:pPr>
        <w:numPr>
          <w:ilvl w:val="1"/>
          <w:numId w:val="32"/>
        </w:numPr>
        <w:spacing w:after="0"/>
        <w:ind w:left="720" w:right="0"/>
        <w:jc w:val="both"/>
        <w:rPr>
          <w:rFonts w:eastAsia="Times New Roman"/>
        </w:rPr>
      </w:pPr>
      <w:r>
        <w:rPr>
          <w:rFonts w:eastAsia="Times New Roman"/>
          <w:rtl/>
        </w:rPr>
        <w:t>בארה"ב הנטייה היא להעמיד את הסיכון על הקבלן הראשי וכן מחייבים אותו בתשלום לקבלן משנה. מכוון שהוא היה קרוב למזמין ולכן יכול היה להעריך את הסיכון ובכך לנקוט אמצעיים להפחתתו.</w:t>
      </w:r>
    </w:p>
    <w:p w14:paraId="579F373A" w14:textId="77777777" w:rsidR="00D6334C" w:rsidRDefault="00D6334C" w:rsidP="000325E9">
      <w:pPr>
        <w:numPr>
          <w:ilvl w:val="1"/>
          <w:numId w:val="32"/>
        </w:numPr>
        <w:spacing w:after="0"/>
        <w:ind w:left="720" w:right="0"/>
        <w:jc w:val="both"/>
        <w:rPr>
          <w:rFonts w:eastAsia="Times New Roman"/>
          <w:b/>
          <w:bCs/>
        </w:rPr>
      </w:pPr>
      <w:r>
        <w:rPr>
          <w:rFonts w:eastAsia="Times New Roman"/>
          <w:b/>
          <w:bCs/>
          <w:rtl/>
        </w:rPr>
        <w:t xml:space="preserve">בישראל </w:t>
      </w:r>
      <w:r>
        <w:rPr>
          <w:rFonts w:eastAsia="Times New Roman"/>
          <w:rtl/>
        </w:rPr>
        <w:t>לא מדובר בתנאי מתלה אלא בחיוב.</w:t>
      </w:r>
      <w:r>
        <w:rPr>
          <w:rFonts w:eastAsia="Times New Roman"/>
          <w:b/>
          <w:bCs/>
          <w:rtl/>
        </w:rPr>
        <w:t xml:space="preserve"> </w:t>
      </w:r>
      <w:r>
        <w:rPr>
          <w:rFonts w:eastAsia="Times New Roman"/>
          <w:rtl/>
        </w:rPr>
        <w:t xml:space="preserve">הקבלן ביצע את הפעולות ולכן לא ניתן להגיד שזה תנאי מתלה. </w:t>
      </w:r>
    </w:p>
    <w:p w14:paraId="12169D37" w14:textId="77777777" w:rsidR="00D6334C" w:rsidRDefault="00D6334C" w:rsidP="000325E9">
      <w:pPr>
        <w:numPr>
          <w:ilvl w:val="1"/>
          <w:numId w:val="32"/>
        </w:numPr>
        <w:spacing w:after="0"/>
        <w:ind w:left="720" w:right="0"/>
        <w:jc w:val="both"/>
        <w:rPr>
          <w:rFonts w:eastAsia="Times New Roman"/>
          <w:b/>
          <w:bCs/>
        </w:rPr>
      </w:pPr>
      <w:r>
        <w:rPr>
          <w:rFonts w:eastAsia="Times New Roman"/>
          <w:b/>
          <w:bCs/>
          <w:rtl/>
        </w:rPr>
        <w:t>במקרה כזה אי תשלום תמיד יהיה הפרה.</w:t>
      </w:r>
    </w:p>
    <w:p w14:paraId="089A051A" w14:textId="77777777" w:rsidR="00D6334C" w:rsidRDefault="00D6334C" w:rsidP="000325E9">
      <w:pPr>
        <w:numPr>
          <w:ilvl w:val="0"/>
          <w:numId w:val="32"/>
        </w:numPr>
        <w:shd w:val="clear" w:color="auto" w:fill="E2EFD9" w:themeFill="accent6" w:themeFillTint="33"/>
        <w:spacing w:after="0"/>
        <w:ind w:left="360" w:right="0"/>
        <w:jc w:val="both"/>
        <w:rPr>
          <w:rFonts w:eastAsia="Times New Roman"/>
          <w:b/>
          <w:bCs/>
        </w:rPr>
      </w:pPr>
      <w:r>
        <w:rPr>
          <w:rFonts w:eastAsia="Times New Roman"/>
          <w:b/>
          <w:bCs/>
          <w:rtl/>
        </w:rPr>
        <w:t>תנאי מתלה כתנאי להשתכללות חוזה בר תוקף</w:t>
      </w:r>
    </w:p>
    <w:p w14:paraId="17C259D0" w14:textId="77777777" w:rsidR="00D6334C" w:rsidRDefault="00D6334C" w:rsidP="000325E9">
      <w:pPr>
        <w:numPr>
          <w:ilvl w:val="1"/>
          <w:numId w:val="32"/>
        </w:numPr>
        <w:spacing w:after="0"/>
        <w:ind w:left="720" w:right="0"/>
        <w:jc w:val="both"/>
        <w:rPr>
          <w:rFonts w:eastAsia="Times New Roman"/>
        </w:rPr>
      </w:pPr>
      <w:r>
        <w:rPr>
          <w:rFonts w:eastAsia="Times New Roman"/>
          <w:rtl/>
        </w:rPr>
        <w:t xml:space="preserve">האם הוא תנאי </w:t>
      </w:r>
      <w:r>
        <w:rPr>
          <w:rFonts w:eastAsia="Times New Roman"/>
          <w:b/>
          <w:bCs/>
          <w:rtl/>
        </w:rPr>
        <w:t>להשתכללות חוזה</w:t>
      </w:r>
      <w:r>
        <w:rPr>
          <w:rFonts w:eastAsia="Times New Roman"/>
          <w:rtl/>
        </w:rPr>
        <w:t xml:space="preserve"> או </w:t>
      </w:r>
      <w:r>
        <w:rPr>
          <w:rFonts w:eastAsia="Times New Roman"/>
          <w:b/>
          <w:bCs/>
          <w:rtl/>
        </w:rPr>
        <w:t xml:space="preserve">מתן תוקף לחיובים </w:t>
      </w:r>
      <w:r>
        <w:rPr>
          <w:rFonts w:eastAsia="Times New Roman"/>
          <w:rtl/>
        </w:rPr>
        <w:t>חלק מההסכם אבל החיובים מושהים עד התקיימות התנאי? לשאלה זו אין הכרעה ברורה בפסיקה.</w:t>
      </w:r>
    </w:p>
    <w:p w14:paraId="15FC5037" w14:textId="77777777" w:rsidR="00D6334C" w:rsidRDefault="00D6334C" w:rsidP="000325E9">
      <w:pPr>
        <w:numPr>
          <w:ilvl w:val="1"/>
          <w:numId w:val="32"/>
        </w:numPr>
        <w:spacing w:after="0"/>
        <w:ind w:left="720" w:right="0"/>
        <w:jc w:val="both"/>
        <w:rPr>
          <w:rFonts w:eastAsia="Times New Roman"/>
        </w:rPr>
      </w:pPr>
      <w:r>
        <w:rPr>
          <w:rFonts w:eastAsia="Times New Roman"/>
          <w:rtl/>
        </w:rPr>
        <w:t>קיימות שתי גישות מרכזיות:</w:t>
      </w:r>
    </w:p>
    <w:p w14:paraId="0B9E04AF" w14:textId="77777777" w:rsidR="00D6334C" w:rsidRDefault="00D6334C" w:rsidP="000325E9">
      <w:pPr>
        <w:numPr>
          <w:ilvl w:val="2"/>
          <w:numId w:val="32"/>
        </w:numPr>
        <w:spacing w:after="0"/>
        <w:ind w:left="1080" w:right="0"/>
        <w:jc w:val="both"/>
        <w:rPr>
          <w:rFonts w:eastAsia="Times New Roman"/>
        </w:rPr>
      </w:pPr>
      <w:r>
        <w:rPr>
          <w:rFonts w:eastAsia="Times New Roman"/>
          <w:rtl/>
        </w:rPr>
        <w:t xml:space="preserve">פרידמן - </w:t>
      </w:r>
      <w:r>
        <w:rPr>
          <w:rFonts w:eastAsia="Times New Roman"/>
          <w:b/>
          <w:bCs/>
          <w:rtl/>
        </w:rPr>
        <w:t>תנאי לביצוע החיובים</w:t>
      </w:r>
      <w:r>
        <w:rPr>
          <w:rFonts w:eastAsia="Times New Roman"/>
          <w:rtl/>
        </w:rPr>
        <w:t>: התנאי הוא חלק מההסכם ולכן החוזה תקף אבל החיובים מושהים עד התקיימות התנאי לכן יש סעדים בחוזה מותנה (השתק וסעדים למניעת הפרה- ס'27,28).</w:t>
      </w:r>
    </w:p>
    <w:p w14:paraId="4826519D" w14:textId="77777777" w:rsidR="00D6334C" w:rsidRDefault="00D6334C" w:rsidP="000325E9">
      <w:pPr>
        <w:numPr>
          <w:ilvl w:val="2"/>
          <w:numId w:val="32"/>
        </w:numPr>
        <w:spacing w:after="0"/>
        <w:ind w:left="1080" w:right="0"/>
        <w:jc w:val="both"/>
        <w:rPr>
          <w:rFonts w:eastAsia="Times New Roman"/>
        </w:rPr>
      </w:pPr>
      <w:proofErr w:type="spellStart"/>
      <w:r>
        <w:rPr>
          <w:rFonts w:eastAsia="Times New Roman"/>
          <w:rtl/>
        </w:rPr>
        <w:t>טדסקי</w:t>
      </w:r>
      <w:proofErr w:type="spellEnd"/>
      <w:r>
        <w:rPr>
          <w:rFonts w:eastAsia="Times New Roman"/>
          <w:rtl/>
        </w:rPr>
        <w:t xml:space="preserve"> - </w:t>
      </w:r>
      <w:r>
        <w:rPr>
          <w:rFonts w:eastAsia="Times New Roman"/>
          <w:b/>
          <w:bCs/>
          <w:rtl/>
        </w:rPr>
        <w:t>תנאי להשתכללות החוזה</w:t>
      </w:r>
      <w:r>
        <w:rPr>
          <w:rFonts w:eastAsia="Times New Roman"/>
          <w:rtl/>
        </w:rPr>
        <w:t xml:space="preserve"> - כל ההסכם נעדר תוקף עד שלא מתקיים התנאי המתלה (כמו בחוזה בלתי חוקי עד שמוסר החלק הלא חוקי). יכולים להיות קיימים חיובים לצדדים גם אם אין חוזה בר תוקף. לדוג' חובת תו"ל במו"מ.</w:t>
      </w:r>
    </w:p>
    <w:p w14:paraId="0115DC0A" w14:textId="77777777" w:rsidR="00D6334C" w:rsidRDefault="00D6334C" w:rsidP="000325E9">
      <w:pPr>
        <w:numPr>
          <w:ilvl w:val="1"/>
          <w:numId w:val="32"/>
        </w:numPr>
        <w:spacing w:after="0"/>
        <w:ind w:left="720" w:right="0"/>
        <w:jc w:val="both"/>
        <w:rPr>
          <w:rFonts w:eastAsia="Times New Roman"/>
        </w:rPr>
      </w:pPr>
      <w:r>
        <w:rPr>
          <w:rFonts w:eastAsia="Times New Roman"/>
          <w:rtl/>
        </w:rPr>
        <w:t>מה המשמעות הפרקטית של השוני בין הגישות?</w:t>
      </w:r>
    </w:p>
    <w:p w14:paraId="3EA7239B" w14:textId="77777777" w:rsidR="00D6334C" w:rsidRDefault="00D6334C" w:rsidP="000325E9">
      <w:pPr>
        <w:numPr>
          <w:ilvl w:val="2"/>
          <w:numId w:val="32"/>
        </w:numPr>
        <w:spacing w:after="0"/>
        <w:ind w:left="1080" w:right="0"/>
        <w:jc w:val="both"/>
        <w:rPr>
          <w:rFonts w:eastAsia="Times New Roman"/>
        </w:rPr>
      </w:pPr>
      <w:r>
        <w:rPr>
          <w:rFonts w:eastAsia="Times New Roman"/>
          <w:rtl/>
        </w:rPr>
        <w:t xml:space="preserve">עסקאות נוגדות – במידה ועשיתי שתי עסקאות מנוגדות הראשונה עם תנאי מתלה והשנייה לא. עולה השאלה איזו עסקה נכנסה לתוקף קודם. במידה ותנאי מתלה גורם לכך שאין עדיין </w:t>
      </w:r>
      <w:r>
        <w:rPr>
          <w:rFonts w:eastAsia="Times New Roman"/>
          <w:rtl/>
        </w:rPr>
        <w:lastRenderedPageBreak/>
        <w:t>השתכללות של חוזה ברור שהעסקה השנייה היא הראשונה ובמידה וזה רק תוקף לחיובים אז ברור שהעסקה הראשונה.</w:t>
      </w:r>
    </w:p>
    <w:p w14:paraId="2D0DBF16" w14:textId="77777777" w:rsidR="00D6334C" w:rsidRDefault="00D6334C" w:rsidP="000325E9">
      <w:pPr>
        <w:numPr>
          <w:ilvl w:val="2"/>
          <w:numId w:val="32"/>
        </w:numPr>
        <w:spacing w:after="0"/>
        <w:ind w:left="1080" w:right="0"/>
        <w:jc w:val="both"/>
        <w:rPr>
          <w:rFonts w:eastAsia="Times New Roman"/>
        </w:rPr>
      </w:pPr>
      <w:r>
        <w:rPr>
          <w:rFonts w:eastAsia="Times New Roman"/>
          <w:rtl/>
        </w:rPr>
        <w:t xml:space="preserve">עוולת גרם הפרת חוזה בנזיקין - </w:t>
      </w:r>
      <w:r>
        <w:rPr>
          <w:color w:val="000000" w:themeColor="text1"/>
          <w:rtl/>
        </w:rPr>
        <w:t>פעולות שבהם צד שלישי גורם לאחד הצדדי להפר את החוזה. אם התנאי המתלה הוא שמכניס לתוקף את קיומו של ההסכם אדם לא יכול להיות אחרי להפרת חוזה מכוון שהחוזה לא בתוקף עד שיתקיים התנאי.</w:t>
      </w:r>
    </w:p>
    <w:p w14:paraId="036882C4" w14:textId="77777777" w:rsidR="00D6334C" w:rsidRDefault="00D6334C" w:rsidP="000325E9">
      <w:pPr>
        <w:numPr>
          <w:ilvl w:val="0"/>
          <w:numId w:val="32"/>
        </w:numPr>
        <w:shd w:val="clear" w:color="auto" w:fill="E2EFD9" w:themeFill="accent6" w:themeFillTint="33"/>
        <w:spacing w:after="0"/>
        <w:ind w:left="360" w:right="0"/>
        <w:jc w:val="both"/>
        <w:rPr>
          <w:rFonts w:eastAsia="Times New Roman"/>
          <w:b/>
          <w:bCs/>
        </w:rPr>
      </w:pPr>
      <w:r>
        <w:rPr>
          <w:rFonts w:eastAsia="Times New Roman"/>
          <w:b/>
          <w:bCs/>
          <w:rtl/>
        </w:rPr>
        <w:t>תנאי מתלה מול חוזה בלתי שלם</w:t>
      </w:r>
    </w:p>
    <w:p w14:paraId="5B6D4F86" w14:textId="77777777" w:rsidR="00D6334C" w:rsidRDefault="00D6334C" w:rsidP="000325E9">
      <w:pPr>
        <w:numPr>
          <w:ilvl w:val="1"/>
          <w:numId w:val="32"/>
        </w:numPr>
        <w:spacing w:after="0"/>
        <w:ind w:left="720" w:right="0"/>
        <w:jc w:val="both"/>
        <w:rPr>
          <w:rFonts w:eastAsia="Times New Roman"/>
        </w:rPr>
      </w:pPr>
      <w:r>
        <w:rPr>
          <w:rFonts w:eastAsia="Times New Roman"/>
          <w:rtl/>
        </w:rPr>
        <w:t>לפעמים מה שעלול להראות כתנאי הוא בעצם שלב במו"מ</w:t>
      </w:r>
    </w:p>
    <w:p w14:paraId="0B90BBF9" w14:textId="77777777" w:rsidR="00D6334C" w:rsidRDefault="00D6334C" w:rsidP="000325E9">
      <w:pPr>
        <w:numPr>
          <w:ilvl w:val="1"/>
          <w:numId w:val="32"/>
        </w:numPr>
        <w:spacing w:after="0"/>
        <w:ind w:left="720" w:right="0"/>
        <w:jc w:val="both"/>
        <w:rPr>
          <w:rFonts w:eastAsia="Times New Roman"/>
        </w:rPr>
      </w:pPr>
      <w:r>
        <w:rPr>
          <w:rFonts w:eastAsia="Times New Roman"/>
          <w:rtl/>
        </w:rPr>
        <w:t>דוגמאות:</w:t>
      </w:r>
    </w:p>
    <w:p w14:paraId="4A87EF56" w14:textId="77777777" w:rsidR="00D6334C" w:rsidRDefault="00D6334C" w:rsidP="000325E9">
      <w:pPr>
        <w:numPr>
          <w:ilvl w:val="2"/>
          <w:numId w:val="32"/>
        </w:numPr>
        <w:spacing w:after="0"/>
        <w:ind w:left="1080" w:right="0"/>
        <w:jc w:val="both"/>
        <w:rPr>
          <w:rFonts w:eastAsia="Times New Roman"/>
        </w:rPr>
      </w:pPr>
      <w:r>
        <w:rPr>
          <w:rFonts w:eastAsia="Times New Roman"/>
          <w:b/>
          <w:bCs/>
          <w:rtl/>
        </w:rPr>
        <w:t xml:space="preserve">פס"ד </w:t>
      </w:r>
      <w:proofErr w:type="spellStart"/>
      <w:r>
        <w:rPr>
          <w:rFonts w:eastAsia="Times New Roman"/>
          <w:b/>
          <w:bCs/>
          <w:rtl/>
        </w:rPr>
        <w:t>נג'ם</w:t>
      </w:r>
      <w:proofErr w:type="spellEnd"/>
      <w:r>
        <w:rPr>
          <w:rFonts w:eastAsia="Times New Roman"/>
          <w:b/>
          <w:bCs/>
          <w:rtl/>
        </w:rPr>
        <w:t xml:space="preserve"> נ' עקב -</w:t>
      </w:r>
      <w:r>
        <w:rPr>
          <w:rFonts w:eastAsia="Times New Roman"/>
          <w:rtl/>
        </w:rPr>
        <w:t xml:space="preserve"> חוזה מכר מקרקעין לראשות ופיתוח, נקבע שההסכם ייכנס לתוקפו אחרי שיחתמו על ההסכם הנהלת מקרקעין ישראל – </w:t>
      </w:r>
    </w:p>
    <w:p w14:paraId="5BF592B4" w14:textId="77777777" w:rsidR="00D6334C" w:rsidRDefault="00D6334C" w:rsidP="000325E9">
      <w:pPr>
        <w:numPr>
          <w:ilvl w:val="3"/>
          <w:numId w:val="32"/>
        </w:numPr>
        <w:spacing w:after="0"/>
        <w:ind w:left="1440" w:right="0"/>
        <w:jc w:val="both"/>
        <w:rPr>
          <w:rFonts w:eastAsia="Times New Roman"/>
        </w:rPr>
      </w:pPr>
      <w:r>
        <w:rPr>
          <w:rFonts w:eastAsia="Times New Roman"/>
          <w:rtl/>
        </w:rPr>
        <w:t>השאלה המשפטית:</w:t>
      </w:r>
      <w:r>
        <w:rPr>
          <w:rFonts w:eastAsia="Times New Roman"/>
          <w:b/>
          <w:bCs/>
          <w:rtl/>
        </w:rPr>
        <w:t xml:space="preserve"> האם חתימת הנהלת מקרקעי ישראל זה תנאי מתלה?</w:t>
      </w:r>
      <w:r>
        <w:rPr>
          <w:rFonts w:eastAsia="Times New Roman"/>
          <w:rtl/>
        </w:rPr>
        <w:t xml:space="preserve"> ולכן במידה ולא העבירו את המסמך להנהלה מדובר בסיכול של תנאי מתלה ולכן אין למסכלים רשות להסתמך עליו כמבטל את החוזה?</w:t>
      </w:r>
    </w:p>
    <w:p w14:paraId="7709E2C5" w14:textId="77777777" w:rsidR="00D6334C" w:rsidRDefault="00D6334C" w:rsidP="000325E9">
      <w:pPr>
        <w:numPr>
          <w:ilvl w:val="3"/>
          <w:numId w:val="32"/>
        </w:numPr>
        <w:spacing w:after="0"/>
        <w:ind w:left="1440" w:right="0"/>
        <w:jc w:val="both"/>
        <w:rPr>
          <w:rFonts w:eastAsia="Times New Roman"/>
          <w:rtl/>
        </w:rPr>
      </w:pPr>
      <w:r>
        <w:rPr>
          <w:rFonts w:eastAsia="Times New Roman"/>
          <w:rtl/>
        </w:rPr>
        <w:t>תשובת ביהמ"ש - לא מדבור בתנאי מתלה אלא בזיכרון דברים שנקבע שיהפוך לחוזה ברגע שהמנהל יחתום עליו ולכן עד אז אין חוזה כי אין גמ"ד.</w:t>
      </w:r>
    </w:p>
    <w:p w14:paraId="514DA889" w14:textId="77777777" w:rsidR="00D6334C" w:rsidRDefault="00D6334C" w:rsidP="000325E9">
      <w:pPr>
        <w:numPr>
          <w:ilvl w:val="2"/>
          <w:numId w:val="32"/>
        </w:numPr>
        <w:spacing w:after="0"/>
        <w:ind w:left="1080" w:right="0"/>
        <w:jc w:val="both"/>
        <w:rPr>
          <w:rFonts w:eastAsia="Times New Roman"/>
        </w:rPr>
      </w:pPr>
      <w:r>
        <w:rPr>
          <w:rFonts w:eastAsia="Times New Roman"/>
          <w:b/>
          <w:bCs/>
          <w:rtl/>
        </w:rPr>
        <w:t>פס"ד שרף נ' אבער</w:t>
      </w:r>
      <w:r>
        <w:rPr>
          <w:rFonts w:eastAsia="Times New Roman"/>
          <w:rtl/>
        </w:rPr>
        <w:t xml:space="preserve"> - פעולת קטין שטעונת אישור ע"י הנציג על מקרים שבהם הנציג לא יכול לבצע את האישור וצריך אישור בהמ"ש-</w:t>
      </w:r>
    </w:p>
    <w:p w14:paraId="2B476B1C" w14:textId="77777777" w:rsidR="00D6334C" w:rsidRDefault="00D6334C" w:rsidP="000325E9">
      <w:pPr>
        <w:numPr>
          <w:ilvl w:val="3"/>
          <w:numId w:val="32"/>
        </w:numPr>
        <w:spacing w:after="0"/>
        <w:ind w:left="1440" w:right="0"/>
        <w:jc w:val="both"/>
        <w:rPr>
          <w:rFonts w:eastAsia="Times New Roman"/>
          <w:b/>
          <w:bCs/>
        </w:rPr>
      </w:pPr>
      <w:r>
        <w:rPr>
          <w:rFonts w:eastAsia="Times New Roman"/>
          <w:rtl/>
        </w:rPr>
        <w:t xml:space="preserve">שאלה משפטית: </w:t>
      </w:r>
      <w:r>
        <w:rPr>
          <w:rFonts w:eastAsia="Times New Roman"/>
          <w:b/>
          <w:bCs/>
          <w:rtl/>
        </w:rPr>
        <w:t>האם אישור בהמ"ש הוא אישור של צד שלישי (כמו רישיון) ואז מדובר בתנאי מתלה?</w:t>
      </w:r>
    </w:p>
    <w:p w14:paraId="6DE4D4C1" w14:textId="77777777" w:rsidR="00D6334C" w:rsidRDefault="00D6334C" w:rsidP="000325E9">
      <w:pPr>
        <w:numPr>
          <w:ilvl w:val="3"/>
          <w:numId w:val="32"/>
        </w:numPr>
        <w:spacing w:after="0"/>
        <w:ind w:left="1440" w:right="0"/>
        <w:jc w:val="both"/>
        <w:rPr>
          <w:rFonts w:eastAsia="Times New Roman"/>
        </w:rPr>
      </w:pPr>
      <w:r>
        <w:rPr>
          <w:rFonts w:eastAsia="Times New Roman"/>
          <w:rtl/>
        </w:rPr>
        <w:t xml:space="preserve">תשובת ביהמ"ש – לא מדובר בתנאי מתלה אלא רק </w:t>
      </w:r>
      <w:proofErr w:type="spellStart"/>
      <w:r>
        <w:rPr>
          <w:rFonts w:eastAsia="Times New Roman"/>
          <w:rtl/>
        </w:rPr>
        <w:t>באישרור</w:t>
      </w:r>
      <w:proofErr w:type="spellEnd"/>
      <w:r>
        <w:rPr>
          <w:rFonts w:eastAsia="Times New Roman"/>
          <w:rtl/>
        </w:rPr>
        <w:t xml:space="preserve"> של החלטה. המטרה של אישור בית המשפט היא להראות שיש גמ"ד ולכן עד שאין אישור של ביהמ"ש אין חוזה.</w:t>
      </w:r>
    </w:p>
    <w:p w14:paraId="7EC2EA2B" w14:textId="77777777" w:rsidR="00D6334C" w:rsidRDefault="00D6334C" w:rsidP="000325E9">
      <w:pPr>
        <w:numPr>
          <w:ilvl w:val="2"/>
          <w:numId w:val="32"/>
        </w:numPr>
        <w:spacing w:after="0"/>
        <w:ind w:left="1080" w:right="0"/>
        <w:jc w:val="both"/>
        <w:rPr>
          <w:rFonts w:eastAsia="Times New Roman"/>
        </w:rPr>
      </w:pPr>
      <w:r>
        <w:rPr>
          <w:rFonts w:eastAsia="Times New Roman"/>
          <w:rtl/>
        </w:rPr>
        <w:t xml:space="preserve">חוק יחסי ממון דורש אישור של בית משפט – האם זה אומר שנכרת חוזה לפני האישור והאישור הוא תנאי מתלה – לא אישור ביהמ"ש הוא חלק </w:t>
      </w:r>
      <w:proofErr w:type="spellStart"/>
      <w:r>
        <w:rPr>
          <w:rFonts w:eastAsia="Times New Roman"/>
          <w:rtl/>
        </w:rPr>
        <w:t>מגמ"ד</w:t>
      </w:r>
      <w:proofErr w:type="spellEnd"/>
      <w:r>
        <w:rPr>
          <w:rFonts w:eastAsia="Times New Roman"/>
          <w:rtl/>
        </w:rPr>
        <w:t xml:space="preserve"> ולכן הוא שלב במו"מ.</w:t>
      </w:r>
    </w:p>
    <w:p w14:paraId="169E6FC8" w14:textId="77777777" w:rsidR="00D6334C" w:rsidRDefault="00D6334C" w:rsidP="000325E9">
      <w:pPr>
        <w:numPr>
          <w:ilvl w:val="0"/>
          <w:numId w:val="32"/>
        </w:numPr>
        <w:shd w:val="clear" w:color="auto" w:fill="E2EFD9" w:themeFill="accent6" w:themeFillTint="33"/>
        <w:spacing w:after="0"/>
        <w:ind w:left="360" w:right="0"/>
        <w:jc w:val="both"/>
        <w:rPr>
          <w:rFonts w:eastAsia="Times New Roman"/>
          <w:rtl/>
        </w:rPr>
      </w:pPr>
      <w:r>
        <w:rPr>
          <w:rFonts w:eastAsia="Times New Roman"/>
          <w:b/>
          <w:bCs/>
          <w:rtl/>
        </w:rPr>
        <w:t>תנאי מפסיק</w:t>
      </w:r>
    </w:p>
    <w:p w14:paraId="5732FE62" w14:textId="77777777" w:rsidR="00D6334C" w:rsidRDefault="00D6334C" w:rsidP="000325E9">
      <w:pPr>
        <w:numPr>
          <w:ilvl w:val="1"/>
          <w:numId w:val="32"/>
        </w:numPr>
        <w:spacing w:after="0"/>
        <w:ind w:left="720" w:right="0"/>
        <w:jc w:val="both"/>
        <w:rPr>
          <w:rFonts w:eastAsia="Times New Roman"/>
          <w:b/>
          <w:bCs/>
          <w:rtl/>
        </w:rPr>
      </w:pPr>
      <w:r>
        <w:rPr>
          <w:rFonts w:eastAsia="Times New Roman"/>
          <w:b/>
          <w:bCs/>
          <w:rtl/>
        </w:rPr>
        <w:t xml:space="preserve">הגדרה: </w:t>
      </w:r>
      <w:r>
        <w:rPr>
          <w:rFonts w:eastAsia="Times New Roman"/>
          <w:u w:val="single"/>
          <w:rtl/>
        </w:rPr>
        <w:t>המשך ביצוע</w:t>
      </w:r>
      <w:r>
        <w:rPr>
          <w:rFonts w:eastAsia="Times New Roman"/>
          <w:rtl/>
        </w:rPr>
        <w:t xml:space="preserve"> החוזה או תוקפו מותנים בכך שלא יארע אירוע בלתי וודאי.</w:t>
      </w:r>
    </w:p>
    <w:p w14:paraId="5A55CE51" w14:textId="77777777" w:rsidR="00D6334C" w:rsidRDefault="00D6334C" w:rsidP="000325E9">
      <w:pPr>
        <w:numPr>
          <w:ilvl w:val="2"/>
          <w:numId w:val="32"/>
        </w:numPr>
        <w:spacing w:after="0"/>
        <w:ind w:left="1080" w:right="0"/>
        <w:jc w:val="both"/>
        <w:rPr>
          <w:rFonts w:eastAsia="Times New Roman"/>
        </w:rPr>
      </w:pPr>
      <w:r>
        <w:rPr>
          <w:rFonts w:eastAsia="Times New Roman"/>
          <w:rtl/>
        </w:rPr>
        <w:t>תנאי מתלה מזכה בסעד ההשבה.</w:t>
      </w:r>
    </w:p>
    <w:p w14:paraId="28D8D5AA" w14:textId="77777777" w:rsidR="00D6334C" w:rsidRDefault="00D6334C" w:rsidP="000325E9">
      <w:pPr>
        <w:numPr>
          <w:ilvl w:val="1"/>
          <w:numId w:val="32"/>
        </w:numPr>
        <w:spacing w:after="0"/>
        <w:ind w:left="720" w:right="0"/>
        <w:jc w:val="both"/>
        <w:rPr>
          <w:rFonts w:eastAsia="Times New Roman"/>
          <w:b/>
          <w:bCs/>
        </w:rPr>
      </w:pPr>
      <w:r>
        <w:rPr>
          <w:rFonts w:eastAsia="Times New Roman"/>
          <w:b/>
          <w:bCs/>
          <w:rtl/>
        </w:rPr>
        <w:t>הבחנה בין תנאי מפסיק לתנאי מתלה</w:t>
      </w:r>
    </w:p>
    <w:p w14:paraId="2189A53D" w14:textId="77777777" w:rsidR="00D6334C" w:rsidRDefault="00D6334C" w:rsidP="000325E9">
      <w:pPr>
        <w:numPr>
          <w:ilvl w:val="2"/>
          <w:numId w:val="32"/>
        </w:numPr>
        <w:spacing w:after="0"/>
        <w:ind w:left="1080" w:right="0"/>
        <w:jc w:val="both"/>
        <w:rPr>
          <w:rFonts w:eastAsia="Times New Roman"/>
        </w:rPr>
      </w:pPr>
      <w:r>
        <w:rPr>
          <w:rFonts w:eastAsia="Times New Roman"/>
          <w:rtl/>
        </w:rPr>
        <w:t xml:space="preserve">תנאי מתלה – הצדדים </w:t>
      </w:r>
      <w:r>
        <w:rPr>
          <w:rFonts w:eastAsia="Times New Roman"/>
          <w:b/>
          <w:bCs/>
          <w:rtl/>
        </w:rPr>
        <w:t>אינם חייבים</w:t>
      </w:r>
      <w:r>
        <w:rPr>
          <w:rFonts w:eastAsia="Times New Roman"/>
          <w:rtl/>
        </w:rPr>
        <w:t xml:space="preserve"> בביצוע אלא אם התקיים התנאי.</w:t>
      </w:r>
    </w:p>
    <w:p w14:paraId="3894DDC4" w14:textId="77777777" w:rsidR="00D6334C" w:rsidRDefault="00D6334C" w:rsidP="000325E9">
      <w:pPr>
        <w:numPr>
          <w:ilvl w:val="2"/>
          <w:numId w:val="32"/>
        </w:numPr>
        <w:spacing w:after="0"/>
        <w:ind w:left="1080" w:right="0"/>
        <w:jc w:val="both"/>
        <w:rPr>
          <w:rFonts w:eastAsia="Times New Roman"/>
        </w:rPr>
      </w:pPr>
      <w:r>
        <w:rPr>
          <w:rFonts w:eastAsia="Times New Roman"/>
          <w:rtl/>
        </w:rPr>
        <w:t xml:space="preserve">תנאי מפסיק – הצדדים </w:t>
      </w:r>
      <w:r>
        <w:rPr>
          <w:rFonts w:eastAsia="Times New Roman"/>
          <w:b/>
          <w:bCs/>
          <w:rtl/>
        </w:rPr>
        <w:t>חייבים בביצוע</w:t>
      </w:r>
      <w:r>
        <w:rPr>
          <w:rFonts w:eastAsia="Times New Roman"/>
          <w:rtl/>
        </w:rPr>
        <w:t xml:space="preserve"> אלא אם כן התקיים התנאי.</w:t>
      </w:r>
    </w:p>
    <w:p w14:paraId="420C826B" w14:textId="77777777" w:rsidR="00D6334C" w:rsidRDefault="00D6334C" w:rsidP="000325E9">
      <w:pPr>
        <w:numPr>
          <w:ilvl w:val="1"/>
          <w:numId w:val="32"/>
        </w:numPr>
        <w:spacing w:after="0"/>
        <w:ind w:left="720" w:right="0"/>
        <w:jc w:val="both"/>
        <w:rPr>
          <w:rFonts w:eastAsia="Times New Roman"/>
        </w:rPr>
      </w:pPr>
      <w:r>
        <w:rPr>
          <w:rFonts w:eastAsia="Times New Roman"/>
          <w:rtl/>
        </w:rPr>
        <w:t>אם תנאי משפיע על תוקף החוזה (</w:t>
      </w:r>
      <w:proofErr w:type="spellStart"/>
      <w:r>
        <w:rPr>
          <w:rFonts w:eastAsia="Times New Roman"/>
          <w:rtl/>
        </w:rPr>
        <w:t>טדסקי</w:t>
      </w:r>
      <w:proofErr w:type="spellEnd"/>
      <w:r>
        <w:rPr>
          <w:rFonts w:eastAsia="Times New Roman"/>
          <w:rtl/>
        </w:rPr>
        <w:t>)</w:t>
      </w:r>
      <w:r>
        <w:rPr>
          <w:rFonts w:eastAsia="Times New Roman"/>
        </w:rPr>
        <w:t xml:space="preserve"> </w:t>
      </w:r>
      <w:r>
        <w:rPr>
          <w:rFonts w:eastAsia="Times New Roman"/>
          <w:rtl/>
        </w:rPr>
        <w:t>חוזה בתנאי מפסיק בתוקף עד קיום התנאי וקיומו של התנאי החוזה חסר תוקף.</w:t>
      </w:r>
    </w:p>
    <w:p w14:paraId="74F41105" w14:textId="77777777" w:rsidR="00D6334C" w:rsidRDefault="00D6334C" w:rsidP="000325E9">
      <w:pPr>
        <w:numPr>
          <w:ilvl w:val="1"/>
          <w:numId w:val="32"/>
        </w:numPr>
        <w:spacing w:after="0"/>
        <w:ind w:left="720" w:right="0"/>
        <w:jc w:val="both"/>
        <w:rPr>
          <w:rFonts w:eastAsia="Times New Roman"/>
          <w:b/>
          <w:bCs/>
        </w:rPr>
      </w:pPr>
      <w:r>
        <w:rPr>
          <w:rFonts w:eastAsia="Times New Roman"/>
          <w:b/>
          <w:bCs/>
          <w:rtl/>
        </w:rPr>
        <w:t xml:space="preserve">ההבדל </w:t>
      </w:r>
      <w:r>
        <w:rPr>
          <w:rFonts w:eastAsia="Times New Roman"/>
          <w:b/>
          <w:bCs/>
          <w:u w:val="single"/>
          <w:rtl/>
        </w:rPr>
        <w:t>בנטל הראיה</w:t>
      </w:r>
      <w:r>
        <w:rPr>
          <w:rFonts w:eastAsia="Times New Roman"/>
          <w:b/>
          <w:bCs/>
          <w:rtl/>
        </w:rPr>
        <w:t xml:space="preserve"> בין תנאי מפסיק לתנאי מתלה </w:t>
      </w:r>
      <w:r>
        <w:rPr>
          <w:rFonts w:eastAsia="Times New Roman"/>
          <w:b/>
          <w:bCs/>
          <w:u w:val="single"/>
          <w:rtl/>
        </w:rPr>
        <w:t>במקרה של חיוב</w:t>
      </w:r>
      <w:r>
        <w:rPr>
          <w:rFonts w:eastAsia="Times New Roman"/>
          <w:b/>
          <w:bCs/>
          <w:rtl/>
        </w:rPr>
        <w:t>:</w:t>
      </w:r>
    </w:p>
    <w:p w14:paraId="523DD7F7" w14:textId="77777777" w:rsidR="00D6334C" w:rsidRDefault="00D6334C" w:rsidP="000325E9">
      <w:pPr>
        <w:numPr>
          <w:ilvl w:val="2"/>
          <w:numId w:val="32"/>
        </w:numPr>
        <w:spacing w:after="0"/>
        <w:ind w:left="1080" w:right="0"/>
        <w:jc w:val="both"/>
        <w:rPr>
          <w:rFonts w:eastAsia="Times New Roman"/>
        </w:rPr>
      </w:pPr>
      <w:r>
        <w:rPr>
          <w:rFonts w:eastAsia="Times New Roman"/>
          <w:rtl/>
        </w:rPr>
        <w:t xml:space="preserve">תנאי מספיק - על מנת שצד אחד יוכל לא לקיים חלק מן החיובים עליו </w:t>
      </w:r>
      <w:r>
        <w:rPr>
          <w:rFonts w:eastAsia="Times New Roman"/>
          <w:u w:val="single"/>
          <w:rtl/>
        </w:rPr>
        <w:t>להוכיח שהתקיים התנאי המפסיק</w:t>
      </w:r>
      <w:r>
        <w:rPr>
          <w:rFonts w:eastAsia="Times New Roman"/>
          <w:rtl/>
        </w:rPr>
        <w:t>.</w:t>
      </w:r>
    </w:p>
    <w:p w14:paraId="2992EEFB" w14:textId="77777777" w:rsidR="00D6334C" w:rsidRDefault="00D6334C" w:rsidP="000325E9">
      <w:pPr>
        <w:numPr>
          <w:ilvl w:val="2"/>
          <w:numId w:val="32"/>
        </w:numPr>
        <w:spacing w:after="0"/>
        <w:ind w:left="1080" w:right="0"/>
        <w:jc w:val="both"/>
        <w:rPr>
          <w:rFonts w:eastAsia="Times New Roman"/>
          <w:u w:val="single"/>
        </w:rPr>
      </w:pPr>
      <w:r>
        <w:rPr>
          <w:rFonts w:eastAsia="Times New Roman"/>
          <w:rtl/>
        </w:rPr>
        <w:t xml:space="preserve">תנאי מתלה – על מנת שצד אחד יכול לא לקיים חלק מהחיובים עליו </w:t>
      </w:r>
      <w:r>
        <w:rPr>
          <w:rFonts w:eastAsia="Times New Roman"/>
          <w:u w:val="single"/>
          <w:rtl/>
        </w:rPr>
        <w:t>להוכיח שלא התקיים התנאי המתלה.</w:t>
      </w:r>
    </w:p>
    <w:p w14:paraId="04E6DB45" w14:textId="77777777" w:rsidR="00D6334C" w:rsidRDefault="00D6334C" w:rsidP="000325E9">
      <w:pPr>
        <w:numPr>
          <w:ilvl w:val="1"/>
          <w:numId w:val="32"/>
        </w:numPr>
        <w:spacing w:after="0"/>
        <w:ind w:left="720" w:right="0"/>
        <w:jc w:val="both"/>
        <w:rPr>
          <w:rFonts w:eastAsia="Times New Roman"/>
          <w:u w:val="single"/>
        </w:rPr>
      </w:pPr>
      <w:r>
        <w:rPr>
          <w:rFonts w:eastAsia="Times New Roman"/>
          <w:rtl/>
        </w:rPr>
        <w:t>לפעמים לא ברור האם מדובר בתנאי מתלה או מפסיק:</w:t>
      </w:r>
    </w:p>
    <w:p w14:paraId="27768F81" w14:textId="77777777" w:rsidR="00D6334C" w:rsidRDefault="00D6334C" w:rsidP="000325E9">
      <w:pPr>
        <w:numPr>
          <w:ilvl w:val="2"/>
          <w:numId w:val="32"/>
        </w:numPr>
        <w:spacing w:after="0"/>
        <w:ind w:left="1080" w:right="0"/>
        <w:jc w:val="both"/>
        <w:rPr>
          <w:rFonts w:eastAsia="Times New Roman"/>
          <w:u w:val="single"/>
        </w:rPr>
      </w:pPr>
      <w:r>
        <w:rPr>
          <w:rFonts w:eastAsia="Times New Roman"/>
          <w:rtl/>
        </w:rPr>
        <w:t xml:space="preserve">לדוגמה – א' יבצע את כל החיובים שמוטלים עליו כפוף לקבלת רישיון. </w:t>
      </w:r>
      <w:r>
        <w:rPr>
          <w:rFonts w:eastAsia="Times New Roman"/>
          <w:b/>
          <w:bCs/>
          <w:rtl/>
        </w:rPr>
        <w:t>האם השגת הרישיון הוא תנאי מתלה או שאי השגת הרישיון הוא תנאי מפסיק?</w:t>
      </w:r>
    </w:p>
    <w:p w14:paraId="0A6C0C80" w14:textId="77777777" w:rsidR="00D6334C" w:rsidRDefault="00D6334C" w:rsidP="000325E9">
      <w:pPr>
        <w:numPr>
          <w:ilvl w:val="3"/>
          <w:numId w:val="32"/>
        </w:numPr>
        <w:spacing w:after="0"/>
        <w:ind w:left="1440" w:right="0"/>
        <w:jc w:val="both"/>
        <w:rPr>
          <w:rFonts w:eastAsia="Times New Roman"/>
          <w:u w:val="single"/>
        </w:rPr>
      </w:pPr>
      <w:r>
        <w:rPr>
          <w:rFonts w:eastAsia="Times New Roman"/>
          <w:rtl/>
        </w:rPr>
        <w:lastRenderedPageBreak/>
        <w:t>אם מדובר התנאי מתלה א' לא צריך לבצע שום חיוב חוץ מפנייה לקבלת הרישיון.</w:t>
      </w:r>
    </w:p>
    <w:p w14:paraId="6E284CA9" w14:textId="77777777" w:rsidR="00D6334C" w:rsidRDefault="00D6334C" w:rsidP="000325E9">
      <w:pPr>
        <w:numPr>
          <w:ilvl w:val="3"/>
          <w:numId w:val="32"/>
        </w:numPr>
        <w:spacing w:after="0"/>
        <w:ind w:left="1440" w:right="0"/>
        <w:jc w:val="both"/>
        <w:rPr>
          <w:rFonts w:eastAsia="Times New Roman"/>
        </w:rPr>
      </w:pPr>
      <w:r>
        <w:rPr>
          <w:rFonts w:eastAsia="Times New Roman"/>
          <w:rtl/>
        </w:rPr>
        <w:t>אם מדובר בתנאי מפסיק לא' יש חיובים גם מלפני קבלת הרישיון והם נפסקים במידה ולא הושג הרישיון.</w:t>
      </w:r>
    </w:p>
    <w:p w14:paraId="1B11D826" w14:textId="77777777" w:rsidR="00D6334C" w:rsidRDefault="00D6334C" w:rsidP="000325E9">
      <w:pPr>
        <w:numPr>
          <w:ilvl w:val="2"/>
          <w:numId w:val="32"/>
        </w:numPr>
        <w:spacing w:after="0"/>
        <w:ind w:left="1080" w:right="0"/>
        <w:jc w:val="both"/>
        <w:rPr>
          <w:rFonts w:eastAsia="Times New Roman"/>
        </w:rPr>
      </w:pPr>
      <w:r>
        <w:rPr>
          <w:rFonts w:eastAsia="Times New Roman"/>
          <w:rtl/>
        </w:rPr>
        <w:t xml:space="preserve">לדעת השופט ברק – מדובר בתנאי מספיק כי גם פעולות להשגת רישיון הן התחייבות חוזית ולכן ההתחייבות להשיג רישיון היא חלק מן החוזה וברגע שהוא לא הושג החוזה מתבטל -תומך בגישה של </w:t>
      </w:r>
      <w:proofErr w:type="spellStart"/>
      <w:r>
        <w:rPr>
          <w:rFonts w:eastAsia="Times New Roman"/>
          <w:rtl/>
        </w:rPr>
        <w:t>טדסקי</w:t>
      </w:r>
      <w:proofErr w:type="spellEnd"/>
      <w:r>
        <w:rPr>
          <w:rFonts w:eastAsia="Times New Roman"/>
          <w:rtl/>
        </w:rPr>
        <w:t xml:space="preserve"> שרואה בתנאי תוקף לחוזה.</w:t>
      </w:r>
    </w:p>
    <w:p w14:paraId="169DDAE3" w14:textId="77777777" w:rsidR="00D6334C" w:rsidRDefault="00D6334C" w:rsidP="000325E9">
      <w:pPr>
        <w:numPr>
          <w:ilvl w:val="0"/>
          <w:numId w:val="32"/>
        </w:numPr>
        <w:shd w:val="clear" w:color="auto" w:fill="E2EFD9" w:themeFill="accent6" w:themeFillTint="33"/>
        <w:spacing w:after="0"/>
        <w:ind w:left="360" w:right="0"/>
        <w:jc w:val="both"/>
        <w:rPr>
          <w:rFonts w:eastAsia="Times New Roman"/>
          <w:b/>
          <w:bCs/>
        </w:rPr>
      </w:pPr>
      <w:r>
        <w:rPr>
          <w:rFonts w:eastAsia="Times New Roman"/>
          <w:b/>
          <w:bCs/>
          <w:rtl/>
        </w:rPr>
        <w:t>מצב הצדדים לפני האירוע המתלה</w:t>
      </w:r>
    </w:p>
    <w:p w14:paraId="40E2E8F7" w14:textId="77777777" w:rsidR="00D6334C" w:rsidRDefault="00D6334C" w:rsidP="000325E9">
      <w:pPr>
        <w:numPr>
          <w:ilvl w:val="1"/>
          <w:numId w:val="32"/>
        </w:numPr>
        <w:spacing w:after="0"/>
        <w:ind w:left="720" w:right="0"/>
        <w:jc w:val="both"/>
        <w:rPr>
          <w:rFonts w:eastAsia="Times New Roman"/>
          <w:b/>
          <w:bCs/>
        </w:rPr>
      </w:pPr>
      <w:r>
        <w:rPr>
          <w:rFonts w:eastAsia="Times New Roman"/>
          <w:b/>
          <w:bCs/>
          <w:rtl/>
        </w:rPr>
        <w:t>מה הם החיובים הקיימים לצדדים לפני קיומו של התנאי?</w:t>
      </w:r>
    </w:p>
    <w:p w14:paraId="5C1035E7" w14:textId="77777777" w:rsidR="00D6334C" w:rsidRDefault="00D6334C" w:rsidP="000325E9">
      <w:pPr>
        <w:numPr>
          <w:ilvl w:val="2"/>
          <w:numId w:val="32"/>
        </w:numPr>
        <w:spacing w:after="0"/>
        <w:ind w:left="1080" w:right="0"/>
        <w:jc w:val="both"/>
        <w:rPr>
          <w:rFonts w:eastAsia="Times New Roman"/>
        </w:rPr>
      </w:pPr>
      <w:r>
        <w:rPr>
          <w:rFonts w:eastAsia="Times New Roman"/>
          <w:rtl/>
        </w:rPr>
        <w:t>ניתן להגיד שבכל חוזה על תנאי יש תניה מכללא שקובעת שהצדדים יעשו את הדרוש לקיום החוזה ולכן במידה וזה תנאי מתלה יעשו מאמץ לכך שהתנאי יקרה ובמידה וזה תנאי מפסיק יעשו מאמץ שהתנאי לא יתקיים.</w:t>
      </w:r>
    </w:p>
    <w:p w14:paraId="74F0C784" w14:textId="77777777" w:rsidR="00D6334C" w:rsidRDefault="00D6334C" w:rsidP="000325E9">
      <w:pPr>
        <w:numPr>
          <w:ilvl w:val="3"/>
          <w:numId w:val="32"/>
        </w:numPr>
        <w:spacing w:after="0"/>
        <w:ind w:left="1440" w:right="0"/>
        <w:jc w:val="both"/>
        <w:rPr>
          <w:rFonts w:eastAsia="Times New Roman"/>
        </w:rPr>
      </w:pPr>
      <w:r>
        <w:rPr>
          <w:rFonts w:eastAsia="Times New Roman"/>
          <w:rtl/>
        </w:rPr>
        <w:t>פס"ד עבו נ' נחל – ניתן לחייב את אחד הצדדים לנסות להשיג רישיון מהרשות למרות שמדובר בתנאי מתוך הנחה שהצדדים צריכים לפעול על מנת לקיים את התנאי המתלה.</w:t>
      </w:r>
    </w:p>
    <w:p w14:paraId="542302AC" w14:textId="77777777" w:rsidR="00D6334C" w:rsidRDefault="00D6334C" w:rsidP="000325E9">
      <w:pPr>
        <w:numPr>
          <w:ilvl w:val="1"/>
          <w:numId w:val="32"/>
        </w:numPr>
        <w:spacing w:after="0"/>
        <w:ind w:left="720" w:right="0"/>
        <w:jc w:val="both"/>
        <w:rPr>
          <w:rFonts w:eastAsia="Times New Roman"/>
        </w:rPr>
      </w:pPr>
      <w:r>
        <w:rPr>
          <w:rFonts w:eastAsia="Times New Roman"/>
          <w:rtl/>
        </w:rPr>
        <w:t>ס'  28 א-ב מעגן את התניה הזו בדרך מסוימת – בכך שהוא קובע שיש השתק לצד שמנע\גרם לתנאי לקרות (בהתאם למספק או מתלה).</w:t>
      </w:r>
    </w:p>
    <w:p w14:paraId="5E2A53BA" w14:textId="77777777" w:rsidR="00D6334C" w:rsidRDefault="00D6334C" w:rsidP="000325E9">
      <w:pPr>
        <w:numPr>
          <w:ilvl w:val="1"/>
          <w:numId w:val="32"/>
        </w:numPr>
        <w:spacing w:after="0"/>
        <w:ind w:left="720" w:right="0"/>
        <w:jc w:val="both"/>
        <w:rPr>
          <w:rFonts w:eastAsia="Times New Roman"/>
        </w:rPr>
      </w:pPr>
      <w:r>
        <w:rPr>
          <w:rFonts w:eastAsia="Times New Roman"/>
          <w:rtl/>
        </w:rPr>
        <w:t>ס' 28 ג' עושה סייג - הוראות סעיף זה לא יחולו אם היה התנאי דבר שהצד היה, לפי החוזה, בן חורין לעשותו או לא לעשותו, ולא יחולו אם מנע הצד את קיום התנאי או גרם לקיומו שלא בזדון ושלא ברשלנות.</w:t>
      </w:r>
    </w:p>
    <w:p w14:paraId="18DAFF35" w14:textId="77777777" w:rsidR="00D6334C" w:rsidRDefault="00D6334C" w:rsidP="000325E9">
      <w:pPr>
        <w:numPr>
          <w:ilvl w:val="0"/>
          <w:numId w:val="32"/>
        </w:numPr>
        <w:shd w:val="clear" w:color="auto" w:fill="E2EFD9" w:themeFill="accent6" w:themeFillTint="33"/>
        <w:spacing w:after="0"/>
        <w:ind w:left="360" w:right="0"/>
        <w:jc w:val="both"/>
        <w:rPr>
          <w:rFonts w:eastAsia="Times New Roman"/>
          <w:b/>
          <w:bCs/>
          <w:rtl/>
        </w:rPr>
      </w:pPr>
      <w:r>
        <w:rPr>
          <w:rFonts w:eastAsia="Times New Roman"/>
          <w:b/>
          <w:bCs/>
          <w:rtl/>
        </w:rPr>
        <w:t>הסעדים למניעת הפרה של תנאי בחוזה</w:t>
      </w:r>
    </w:p>
    <w:p w14:paraId="247D58AA" w14:textId="77777777" w:rsidR="00D6334C" w:rsidRDefault="00D6334C" w:rsidP="000325E9">
      <w:pPr>
        <w:numPr>
          <w:ilvl w:val="1"/>
          <w:numId w:val="32"/>
        </w:numPr>
        <w:spacing w:after="0"/>
        <w:ind w:left="720" w:right="0"/>
        <w:jc w:val="both"/>
        <w:rPr>
          <w:rFonts w:eastAsia="Times New Roman"/>
        </w:rPr>
      </w:pPr>
      <w:r>
        <w:rPr>
          <w:rFonts w:eastAsia="Times New Roman"/>
          <w:rtl/>
        </w:rPr>
        <w:t>לפי ס' 27 ג צד לחוזה מותנה בתנאי מתלה רשאי לבקש סעדים למניעת הפרתו.</w:t>
      </w:r>
    </w:p>
    <w:p w14:paraId="77BF4560" w14:textId="77777777" w:rsidR="00D6334C" w:rsidRDefault="00D6334C" w:rsidP="000325E9">
      <w:pPr>
        <w:numPr>
          <w:ilvl w:val="1"/>
          <w:numId w:val="32"/>
        </w:numPr>
        <w:spacing w:after="0"/>
        <w:ind w:left="720" w:right="0"/>
        <w:jc w:val="both"/>
        <w:rPr>
          <w:rFonts w:eastAsia="Times New Roman"/>
        </w:rPr>
      </w:pPr>
      <w:r>
        <w:rPr>
          <w:rFonts w:eastAsia="Times New Roman"/>
          <w:rtl/>
        </w:rPr>
        <w:t>סעדים אפשריים הם רק סעדים למניעת ההפרה במידה ויתקיים התנאי. לכן אין זכות לפיצוי כי זו זכות שניתנת רק כאשר יש הפרה.</w:t>
      </w:r>
    </w:p>
    <w:p w14:paraId="7FD568FC" w14:textId="77777777" w:rsidR="00D6334C" w:rsidRDefault="00D6334C" w:rsidP="000325E9">
      <w:pPr>
        <w:numPr>
          <w:ilvl w:val="2"/>
          <w:numId w:val="32"/>
        </w:numPr>
        <w:spacing w:after="0"/>
        <w:ind w:left="1080" w:right="0"/>
        <w:jc w:val="both"/>
        <w:rPr>
          <w:rFonts w:eastAsia="Times New Roman"/>
        </w:rPr>
      </w:pPr>
      <w:r>
        <w:rPr>
          <w:rFonts w:eastAsia="Times New Roman"/>
          <w:rtl/>
        </w:rPr>
        <w:t xml:space="preserve">דוגמה לסעד אפשרי: </w:t>
      </w:r>
      <w:r>
        <w:rPr>
          <w:rFonts w:eastAsia="Times New Roman"/>
          <w:b/>
          <w:bCs/>
          <w:rtl/>
        </w:rPr>
        <w:t xml:space="preserve">צו מניעה – </w:t>
      </w:r>
      <w:r>
        <w:rPr>
          <w:rFonts w:eastAsia="Times New Roman"/>
          <w:rtl/>
        </w:rPr>
        <w:t xml:space="preserve">לאסור להעביר נכס לצד שלישי – למנוע מצד אחד לפעול לסיכול התנאי המתלה. </w:t>
      </w:r>
    </w:p>
    <w:p w14:paraId="39298827" w14:textId="77777777" w:rsidR="00D6334C" w:rsidRDefault="00D6334C" w:rsidP="000325E9">
      <w:pPr>
        <w:numPr>
          <w:ilvl w:val="2"/>
          <w:numId w:val="32"/>
        </w:numPr>
        <w:spacing w:after="0"/>
        <w:ind w:left="1080" w:right="0"/>
        <w:jc w:val="both"/>
        <w:rPr>
          <w:rFonts w:eastAsia="Times New Roman"/>
        </w:rPr>
      </w:pPr>
      <w:r>
        <w:rPr>
          <w:rFonts w:eastAsia="Times New Roman"/>
          <w:rtl/>
        </w:rPr>
        <w:t>אם צד ב' העביר לצד ג' את הנכס למרות שלא עבר זמן סביר לקיום התנאי המתלה הוא חייב לא' פיצויים.</w:t>
      </w:r>
    </w:p>
    <w:p w14:paraId="09591CB5" w14:textId="77777777" w:rsidR="00D6334C" w:rsidRDefault="00D6334C" w:rsidP="000325E9">
      <w:pPr>
        <w:numPr>
          <w:ilvl w:val="3"/>
          <w:numId w:val="32"/>
        </w:numPr>
        <w:spacing w:after="0"/>
        <w:ind w:left="1440" w:right="0"/>
        <w:jc w:val="both"/>
        <w:rPr>
          <w:rFonts w:eastAsia="Times New Roman"/>
        </w:rPr>
      </w:pPr>
      <w:r>
        <w:rPr>
          <w:rFonts w:eastAsia="Times New Roman"/>
          <w:rtl/>
        </w:rPr>
        <w:t>ישנה חשיבות לעצור עסקאות נוגדות כדי שלא יהיה מצב בו א' לא יקבל פיצויים מב' כי אין לו כסף והנכס אצל צד ג' שקיבל בתו"ל.</w:t>
      </w:r>
    </w:p>
    <w:p w14:paraId="3AAF0BBE" w14:textId="77777777" w:rsidR="00D6334C" w:rsidRDefault="00D6334C" w:rsidP="000325E9">
      <w:pPr>
        <w:numPr>
          <w:ilvl w:val="0"/>
          <w:numId w:val="32"/>
        </w:numPr>
        <w:shd w:val="clear" w:color="auto" w:fill="E2EFD9" w:themeFill="accent6" w:themeFillTint="33"/>
        <w:spacing w:after="0"/>
        <w:ind w:left="360" w:right="0"/>
        <w:jc w:val="both"/>
        <w:rPr>
          <w:rFonts w:eastAsia="Times New Roman"/>
          <w:b/>
          <w:bCs/>
        </w:rPr>
      </w:pPr>
      <w:r>
        <w:rPr>
          <w:rFonts w:eastAsia="Times New Roman"/>
          <w:b/>
          <w:bCs/>
          <w:rtl/>
        </w:rPr>
        <w:t>סיכום תנאים בחוזה</w:t>
      </w:r>
    </w:p>
    <w:tbl>
      <w:tblPr>
        <w:tblStyle w:val="6-6"/>
        <w:tblpPr w:leftFromText="180" w:rightFromText="180" w:vertAnchor="text" w:horzAnchor="margin" w:tblpY="141"/>
        <w:bidiVisual/>
        <w:tblW w:w="0" w:type="auto"/>
        <w:tblInd w:w="0" w:type="dxa"/>
        <w:tblLook w:val="04A0" w:firstRow="1" w:lastRow="0" w:firstColumn="1" w:lastColumn="0" w:noHBand="0" w:noVBand="1"/>
      </w:tblPr>
      <w:tblGrid>
        <w:gridCol w:w="4508"/>
        <w:gridCol w:w="4508"/>
      </w:tblGrid>
      <w:tr w:rsidR="00D6334C" w14:paraId="7B67A19C" w14:textId="77777777" w:rsidTr="00D633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8D08D" w:themeColor="accent6" w:themeTint="99"/>
              <w:left w:val="single" w:sz="4" w:space="0" w:color="A8D08D" w:themeColor="accent6" w:themeTint="99"/>
              <w:right w:val="single" w:sz="4" w:space="0" w:color="A8D08D" w:themeColor="accent6" w:themeTint="99"/>
            </w:tcBorders>
            <w:shd w:val="clear" w:color="auto" w:fill="E2EFD9" w:themeFill="accent6" w:themeFillTint="33"/>
            <w:hideMark/>
          </w:tcPr>
          <w:p w14:paraId="68625682" w14:textId="77777777" w:rsidR="00D6334C" w:rsidRDefault="00D6334C" w:rsidP="000325E9">
            <w:pPr>
              <w:bidi/>
              <w:spacing w:line="360" w:lineRule="auto"/>
              <w:jc w:val="center"/>
              <w:rPr>
                <w:rFonts w:eastAsia="Times New Roman"/>
              </w:rPr>
            </w:pPr>
            <w:r>
              <w:rPr>
                <w:rFonts w:eastAsia="Times New Roman"/>
                <w:rtl/>
              </w:rPr>
              <w:t>תנאי מתלה</w:t>
            </w:r>
          </w:p>
        </w:tc>
        <w:tc>
          <w:tcPr>
            <w:tcW w:w="4508" w:type="dxa"/>
            <w:tcBorders>
              <w:top w:val="single" w:sz="4" w:space="0" w:color="A8D08D" w:themeColor="accent6" w:themeTint="99"/>
              <w:left w:val="single" w:sz="4" w:space="0" w:color="A8D08D" w:themeColor="accent6" w:themeTint="99"/>
              <w:right w:val="single" w:sz="4" w:space="0" w:color="A8D08D" w:themeColor="accent6" w:themeTint="99"/>
            </w:tcBorders>
            <w:shd w:val="clear" w:color="auto" w:fill="E2EFD9" w:themeFill="accent6" w:themeFillTint="33"/>
            <w:hideMark/>
          </w:tcPr>
          <w:p w14:paraId="1F9D94F1" w14:textId="77777777" w:rsidR="00D6334C" w:rsidRDefault="00D6334C" w:rsidP="000325E9">
            <w:pPr>
              <w:bidi/>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rtl/>
              </w:rPr>
            </w:pPr>
            <w:r>
              <w:rPr>
                <w:rFonts w:eastAsia="Times New Roman"/>
                <w:rtl/>
              </w:rPr>
              <w:t>תנאי מפסיק</w:t>
            </w:r>
          </w:p>
        </w:tc>
      </w:tr>
      <w:tr w:rsidR="00D6334C" w14:paraId="7E7FFE8A" w14:textId="77777777" w:rsidTr="00D633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FFFFF" w:themeFill="background1"/>
            <w:hideMark/>
          </w:tcPr>
          <w:p w14:paraId="51AFE97D" w14:textId="77777777" w:rsidR="00D6334C" w:rsidRDefault="00D6334C" w:rsidP="000325E9">
            <w:pPr>
              <w:bidi/>
              <w:spacing w:line="360" w:lineRule="auto"/>
              <w:jc w:val="both"/>
              <w:rPr>
                <w:rFonts w:eastAsia="Times New Roman"/>
                <w:rtl/>
              </w:rPr>
            </w:pPr>
            <w:r>
              <w:rPr>
                <w:rFonts w:eastAsia="Times New Roman"/>
                <w:color w:val="auto"/>
                <w:rtl/>
              </w:rPr>
              <w:t xml:space="preserve">חדלים </w:t>
            </w:r>
            <w:r>
              <w:rPr>
                <w:rFonts w:eastAsia="Times New Roman"/>
                <w:b w:val="0"/>
                <w:bCs w:val="0"/>
                <w:color w:val="auto"/>
                <w:rtl/>
              </w:rPr>
              <w:t>החיובים משמתקיים</w:t>
            </w:r>
          </w:p>
        </w:tc>
        <w:tc>
          <w:tcPr>
            <w:tcW w:w="450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FFFFF" w:themeFill="background1"/>
            <w:hideMark/>
          </w:tcPr>
          <w:p w14:paraId="649D3826" w14:textId="77777777" w:rsidR="00D6334C" w:rsidRDefault="00D6334C" w:rsidP="000325E9">
            <w:pPr>
              <w:bidi/>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b/>
                <w:bCs/>
                <w:rtl/>
              </w:rPr>
            </w:pPr>
            <w:r>
              <w:rPr>
                <w:rFonts w:eastAsia="Times New Roman"/>
                <w:b/>
                <w:bCs/>
                <w:color w:val="auto"/>
                <w:rtl/>
              </w:rPr>
              <w:t xml:space="preserve">חלים </w:t>
            </w:r>
            <w:r>
              <w:rPr>
                <w:rFonts w:eastAsia="Times New Roman"/>
                <w:color w:val="auto"/>
                <w:rtl/>
              </w:rPr>
              <w:t>החיובים של הצדדים משמתקיים</w:t>
            </w:r>
          </w:p>
        </w:tc>
      </w:tr>
      <w:tr w:rsidR="00D6334C" w14:paraId="358BEE7D" w14:textId="77777777" w:rsidTr="00D6334C">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FFFFF" w:themeFill="background1"/>
            <w:hideMark/>
          </w:tcPr>
          <w:p w14:paraId="0F54F430" w14:textId="77777777" w:rsidR="00D6334C" w:rsidRDefault="00D6334C" w:rsidP="000325E9">
            <w:pPr>
              <w:bidi/>
              <w:spacing w:line="360" w:lineRule="auto"/>
              <w:jc w:val="both"/>
              <w:rPr>
                <w:rFonts w:eastAsia="Times New Roman"/>
                <w:b w:val="0"/>
                <w:bCs w:val="0"/>
                <w:rtl/>
              </w:rPr>
            </w:pPr>
            <w:r>
              <w:rPr>
                <w:rFonts w:eastAsia="Times New Roman"/>
                <w:color w:val="auto"/>
                <w:rtl/>
              </w:rPr>
              <w:t>מניעה</w:t>
            </w:r>
            <w:r>
              <w:rPr>
                <w:rFonts w:eastAsia="Times New Roman"/>
                <w:b w:val="0"/>
                <w:bCs w:val="0"/>
                <w:color w:val="auto"/>
                <w:rtl/>
              </w:rPr>
              <w:t xml:space="preserve"> בזדון של התנאי מביאה </w:t>
            </w:r>
            <w:proofErr w:type="spellStart"/>
            <w:r>
              <w:rPr>
                <w:rFonts w:eastAsia="Times New Roman"/>
                <w:b w:val="0"/>
                <w:bCs w:val="0"/>
                <w:color w:val="auto"/>
                <w:rtl/>
              </w:rPr>
              <w:t>להשתק</w:t>
            </w:r>
            <w:proofErr w:type="spellEnd"/>
            <w:r>
              <w:rPr>
                <w:rFonts w:eastAsia="Times New Roman"/>
                <w:b w:val="0"/>
                <w:bCs w:val="0"/>
                <w:color w:val="auto"/>
                <w:rtl/>
              </w:rPr>
              <w:t xml:space="preserve"> בנוגע לקיום שלו לצד המונע.</w:t>
            </w:r>
          </w:p>
        </w:tc>
        <w:tc>
          <w:tcPr>
            <w:tcW w:w="450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FFFFF" w:themeFill="background1"/>
            <w:hideMark/>
          </w:tcPr>
          <w:p w14:paraId="4928993F" w14:textId="77777777" w:rsidR="00D6334C" w:rsidRDefault="00D6334C" w:rsidP="000325E9">
            <w:pPr>
              <w:bidi/>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tl/>
              </w:rPr>
            </w:pPr>
            <w:r>
              <w:rPr>
                <w:rFonts w:eastAsia="Times New Roman"/>
                <w:b/>
                <w:bCs/>
                <w:color w:val="auto"/>
                <w:rtl/>
              </w:rPr>
              <w:t>גרימה</w:t>
            </w:r>
            <w:r>
              <w:rPr>
                <w:rFonts w:eastAsia="Times New Roman"/>
                <w:color w:val="auto"/>
                <w:rtl/>
              </w:rPr>
              <w:t xml:space="preserve"> בזדון של התנאי מביאה </w:t>
            </w:r>
            <w:proofErr w:type="spellStart"/>
            <w:r>
              <w:rPr>
                <w:rFonts w:eastAsia="Times New Roman"/>
                <w:color w:val="auto"/>
                <w:rtl/>
              </w:rPr>
              <w:t>להשתק</w:t>
            </w:r>
            <w:proofErr w:type="spellEnd"/>
            <w:r>
              <w:rPr>
                <w:rFonts w:eastAsia="Times New Roman"/>
                <w:color w:val="auto"/>
                <w:rtl/>
              </w:rPr>
              <w:t xml:space="preserve"> בנוגע לקיום שלו לצד הגורם.</w:t>
            </w:r>
          </w:p>
        </w:tc>
      </w:tr>
    </w:tbl>
    <w:p w14:paraId="5286DF63" w14:textId="77777777" w:rsidR="00D6334C" w:rsidRDefault="00D6334C" w:rsidP="000325E9">
      <w:pPr>
        <w:spacing w:after="0"/>
        <w:jc w:val="both"/>
        <w:rPr>
          <w:rFonts w:eastAsia="Times New Roman"/>
          <w:b/>
          <w:bCs/>
          <w:rtl/>
        </w:rPr>
      </w:pPr>
    </w:p>
    <w:p w14:paraId="1B34A877" w14:textId="77777777" w:rsidR="00D6334C" w:rsidRDefault="00D6334C" w:rsidP="000325E9">
      <w:pPr>
        <w:numPr>
          <w:ilvl w:val="0"/>
          <w:numId w:val="32"/>
        </w:numPr>
        <w:shd w:val="clear" w:color="auto" w:fill="E2EFD9" w:themeFill="accent6" w:themeFillTint="33"/>
        <w:spacing w:after="0"/>
        <w:ind w:left="360" w:right="0"/>
        <w:jc w:val="both"/>
        <w:rPr>
          <w:rFonts w:eastAsia="Times New Roman"/>
          <w:b/>
          <w:bCs/>
        </w:rPr>
      </w:pPr>
      <w:r>
        <w:rPr>
          <w:rFonts w:eastAsia="Times New Roman"/>
          <w:b/>
          <w:bCs/>
          <w:rtl/>
        </w:rPr>
        <w:t>תניות</w:t>
      </w:r>
    </w:p>
    <w:p w14:paraId="4E2FAC5B" w14:textId="77777777" w:rsidR="00D6334C" w:rsidRDefault="00D6334C" w:rsidP="000325E9">
      <w:pPr>
        <w:numPr>
          <w:ilvl w:val="1"/>
          <w:numId w:val="32"/>
        </w:numPr>
        <w:spacing w:after="0"/>
        <w:ind w:left="720" w:right="0"/>
        <w:jc w:val="both"/>
        <w:rPr>
          <w:rFonts w:eastAsia="Times New Roman"/>
        </w:rPr>
      </w:pPr>
      <w:r>
        <w:rPr>
          <w:rFonts w:eastAsia="Times New Roman"/>
          <w:b/>
          <w:bCs/>
          <w:rtl/>
        </w:rPr>
        <w:t>חוזה מורכב מ:</w:t>
      </w:r>
    </w:p>
    <w:p w14:paraId="15F3F1B5" w14:textId="77777777" w:rsidR="00D6334C" w:rsidRDefault="00D6334C" w:rsidP="000325E9">
      <w:pPr>
        <w:numPr>
          <w:ilvl w:val="2"/>
          <w:numId w:val="32"/>
        </w:numPr>
        <w:spacing w:after="0"/>
        <w:ind w:left="1080" w:right="0"/>
        <w:jc w:val="both"/>
        <w:rPr>
          <w:rFonts w:eastAsia="Times New Roman"/>
          <w:b/>
          <w:bCs/>
          <w:rtl/>
        </w:rPr>
      </w:pPr>
      <w:r>
        <w:rPr>
          <w:rFonts w:eastAsia="Times New Roman"/>
          <w:b/>
          <w:bCs/>
          <w:rtl/>
        </w:rPr>
        <w:t xml:space="preserve">מצגים: </w:t>
      </w:r>
      <w:r>
        <w:rPr>
          <w:rFonts w:eastAsia="Times New Roman"/>
          <w:rtl/>
        </w:rPr>
        <w:t>מה המצב העובדתי והמשפטי שעל בסיסו נחתם ההסכם</w:t>
      </w:r>
    </w:p>
    <w:p w14:paraId="4A8C6DA4" w14:textId="77777777" w:rsidR="00D6334C" w:rsidRDefault="00D6334C" w:rsidP="000325E9">
      <w:pPr>
        <w:numPr>
          <w:ilvl w:val="2"/>
          <w:numId w:val="32"/>
        </w:numPr>
        <w:spacing w:after="0"/>
        <w:ind w:left="1080" w:right="0"/>
        <w:jc w:val="both"/>
        <w:rPr>
          <w:rFonts w:eastAsia="Times New Roman"/>
          <w:b/>
          <w:bCs/>
          <w:rtl/>
        </w:rPr>
      </w:pPr>
      <w:r>
        <w:rPr>
          <w:rFonts w:eastAsia="Times New Roman"/>
          <w:b/>
          <w:bCs/>
          <w:rtl/>
        </w:rPr>
        <w:t>תנאים:</w:t>
      </w:r>
      <w:r>
        <w:rPr>
          <w:rFonts w:eastAsia="Times New Roman"/>
          <w:rtl/>
        </w:rPr>
        <w:t xml:space="preserve"> מתי יתחילו\יפסיקו החיובים</w:t>
      </w:r>
    </w:p>
    <w:p w14:paraId="085711F6" w14:textId="77777777" w:rsidR="00D6334C" w:rsidRDefault="00D6334C" w:rsidP="000325E9">
      <w:pPr>
        <w:numPr>
          <w:ilvl w:val="3"/>
          <w:numId w:val="32"/>
        </w:numPr>
        <w:spacing w:after="0"/>
        <w:ind w:left="1440" w:right="0"/>
        <w:jc w:val="both"/>
        <w:rPr>
          <w:rFonts w:eastAsia="Times New Roman"/>
          <w:rtl/>
        </w:rPr>
      </w:pPr>
      <w:r>
        <w:rPr>
          <w:rFonts w:eastAsia="Times New Roman"/>
          <w:rtl/>
        </w:rPr>
        <w:lastRenderedPageBreak/>
        <w:t>תנאי מתלה</w:t>
      </w:r>
    </w:p>
    <w:p w14:paraId="0F58B4A1" w14:textId="77777777" w:rsidR="00D6334C" w:rsidRDefault="00D6334C" w:rsidP="000325E9">
      <w:pPr>
        <w:numPr>
          <w:ilvl w:val="3"/>
          <w:numId w:val="32"/>
        </w:numPr>
        <w:spacing w:after="0"/>
        <w:ind w:left="1440" w:right="0"/>
        <w:jc w:val="both"/>
        <w:rPr>
          <w:rFonts w:eastAsia="Times New Roman"/>
          <w:rtl/>
        </w:rPr>
      </w:pPr>
      <w:r>
        <w:rPr>
          <w:rFonts w:eastAsia="Times New Roman"/>
          <w:rtl/>
        </w:rPr>
        <w:t>תנאי מפסיק</w:t>
      </w:r>
    </w:p>
    <w:p w14:paraId="5916490C" w14:textId="77777777" w:rsidR="00D6334C" w:rsidRDefault="00D6334C" w:rsidP="000325E9">
      <w:pPr>
        <w:numPr>
          <w:ilvl w:val="2"/>
          <w:numId w:val="32"/>
        </w:numPr>
        <w:spacing w:after="0"/>
        <w:ind w:left="1080" w:right="0"/>
        <w:jc w:val="both"/>
        <w:rPr>
          <w:rFonts w:eastAsia="Times New Roman"/>
          <w:rtl/>
        </w:rPr>
      </w:pPr>
      <w:r>
        <w:rPr>
          <w:rFonts w:eastAsia="Times New Roman"/>
          <w:b/>
          <w:bCs/>
          <w:rtl/>
        </w:rPr>
        <w:t>תניות:</w:t>
      </w:r>
      <w:r>
        <w:rPr>
          <w:rFonts w:eastAsia="Times New Roman"/>
          <w:rtl/>
        </w:rPr>
        <w:t xml:space="preserve"> סעיפים שמגדירים מה החיובים של הצדדים.</w:t>
      </w:r>
    </w:p>
    <w:p w14:paraId="46FD32EA" w14:textId="77777777" w:rsidR="00D6334C" w:rsidRDefault="00D6334C" w:rsidP="000325E9">
      <w:pPr>
        <w:numPr>
          <w:ilvl w:val="3"/>
          <w:numId w:val="32"/>
        </w:numPr>
        <w:spacing w:after="0"/>
        <w:ind w:left="1440" w:right="0"/>
        <w:jc w:val="both"/>
        <w:rPr>
          <w:rFonts w:eastAsia="Times New Roman"/>
          <w:rtl/>
        </w:rPr>
      </w:pPr>
      <w:r>
        <w:rPr>
          <w:rFonts w:eastAsia="Times New Roman"/>
          <w:rtl/>
        </w:rPr>
        <w:t>חיובים - לדוג' תשלום כסף, העברת חזקה, העברת בעלות.</w:t>
      </w:r>
    </w:p>
    <w:p w14:paraId="7A9727E0" w14:textId="77777777" w:rsidR="00D6334C" w:rsidRDefault="00D6334C" w:rsidP="000325E9">
      <w:pPr>
        <w:numPr>
          <w:ilvl w:val="3"/>
          <w:numId w:val="32"/>
        </w:numPr>
        <w:spacing w:after="0"/>
        <w:ind w:left="1440" w:right="0"/>
        <w:jc w:val="both"/>
        <w:rPr>
          <w:rFonts w:eastAsia="Times New Roman"/>
          <w:rtl/>
        </w:rPr>
      </w:pPr>
      <w:r>
        <w:rPr>
          <w:rFonts w:eastAsia="Times New Roman"/>
          <w:rtl/>
        </w:rPr>
        <w:t>מנגנון ביצוע -  לדוג' מועד התשלומים, התנאת החיובים.</w:t>
      </w:r>
    </w:p>
    <w:p w14:paraId="13E1B9A8" w14:textId="77777777" w:rsidR="00D6334C" w:rsidRDefault="00D6334C" w:rsidP="000325E9">
      <w:pPr>
        <w:pStyle w:val="a9"/>
        <w:numPr>
          <w:ilvl w:val="0"/>
          <w:numId w:val="32"/>
        </w:numPr>
        <w:shd w:val="clear" w:color="auto" w:fill="E2EFD9" w:themeFill="accent6" w:themeFillTint="33"/>
        <w:ind w:left="360" w:right="0"/>
        <w:jc w:val="both"/>
        <w:rPr>
          <w:b/>
          <w:bCs/>
          <w:rtl/>
        </w:rPr>
      </w:pPr>
      <w:r>
        <w:rPr>
          <w:b/>
          <w:bCs/>
          <w:rtl/>
        </w:rPr>
        <w:t>סוגי חיובים</w:t>
      </w:r>
    </w:p>
    <w:p w14:paraId="559C307B" w14:textId="77777777" w:rsidR="00D6334C" w:rsidRDefault="00D6334C" w:rsidP="000325E9">
      <w:pPr>
        <w:pStyle w:val="a9"/>
        <w:numPr>
          <w:ilvl w:val="1"/>
          <w:numId w:val="32"/>
        </w:numPr>
        <w:ind w:left="720" w:right="0"/>
        <w:jc w:val="both"/>
        <w:rPr>
          <w:b/>
          <w:bCs/>
        </w:rPr>
      </w:pPr>
      <w:r>
        <w:rPr>
          <w:b/>
          <w:bCs/>
          <w:rtl/>
        </w:rPr>
        <w:t xml:space="preserve">חיוב עצמאי - </w:t>
      </w:r>
      <w:r>
        <w:rPr>
          <w:rtl/>
        </w:rPr>
        <w:t>תניה שיוצרת חיוב של צד לחוזה שעליו להשלים ללא קשר לחיובים אחרים.</w:t>
      </w:r>
    </w:p>
    <w:p w14:paraId="63FCBF57" w14:textId="77777777" w:rsidR="00D6334C" w:rsidRDefault="00D6334C" w:rsidP="000325E9">
      <w:pPr>
        <w:pStyle w:val="a9"/>
        <w:numPr>
          <w:ilvl w:val="1"/>
          <w:numId w:val="32"/>
        </w:numPr>
        <w:ind w:left="720" w:right="0"/>
        <w:jc w:val="both"/>
      </w:pPr>
      <w:r>
        <w:rPr>
          <w:b/>
          <w:bCs/>
          <w:rtl/>
        </w:rPr>
        <w:t xml:space="preserve">חיוב מותנה – </w:t>
      </w:r>
      <w:r>
        <w:rPr>
          <w:rtl/>
        </w:rPr>
        <w:t>ניתן ללמוד על חיוב מותנה מתוכן החוזה או מכללא</w:t>
      </w:r>
    </w:p>
    <w:p w14:paraId="72455295" w14:textId="77777777" w:rsidR="00D6334C" w:rsidRDefault="00D6334C" w:rsidP="000325E9">
      <w:pPr>
        <w:pStyle w:val="a9"/>
        <w:numPr>
          <w:ilvl w:val="2"/>
          <w:numId w:val="32"/>
        </w:numPr>
        <w:ind w:left="1080" w:right="0"/>
        <w:jc w:val="both"/>
        <w:rPr>
          <w:b/>
          <w:bCs/>
          <w:rtl/>
        </w:rPr>
      </w:pPr>
      <w:r>
        <w:rPr>
          <w:u w:val="single"/>
          <w:rtl/>
        </w:rPr>
        <w:t>מהחוזה</w:t>
      </w:r>
      <w:r>
        <w:rPr>
          <w:rtl/>
        </w:rPr>
        <w:t xml:space="preserve"> - תניה שהתוקף שלה קיים רק לאחר התקיימות של תנאים מסוימים. לדוג' דרישה שצד ישלים את החיוב שלו קודם לקיום החיוב של הצד השני.</w:t>
      </w:r>
    </w:p>
    <w:p w14:paraId="687E0022" w14:textId="77777777" w:rsidR="00D6334C" w:rsidRDefault="00D6334C" w:rsidP="000325E9">
      <w:pPr>
        <w:pStyle w:val="a9"/>
        <w:numPr>
          <w:ilvl w:val="2"/>
          <w:numId w:val="32"/>
        </w:numPr>
        <w:ind w:left="1080" w:right="0"/>
        <w:jc w:val="both"/>
      </w:pPr>
      <w:r>
        <w:rPr>
          <w:u w:val="single"/>
          <w:rtl/>
        </w:rPr>
        <w:t>מכללא</w:t>
      </w:r>
      <w:r>
        <w:rPr>
          <w:rtl/>
        </w:rPr>
        <w:t xml:space="preserve"> – כאשר קיום של חיוב על ידי הצד השני אפשרי בפועל רק לאחר פעולה של הצד הראשון.</w:t>
      </w:r>
    </w:p>
    <w:p w14:paraId="44D808AB" w14:textId="77777777" w:rsidR="00D6334C" w:rsidRDefault="00D6334C" w:rsidP="000325E9">
      <w:pPr>
        <w:pStyle w:val="a9"/>
        <w:numPr>
          <w:ilvl w:val="4"/>
          <w:numId w:val="32"/>
        </w:numPr>
        <w:ind w:left="1800" w:right="0"/>
        <w:jc w:val="both"/>
      </w:pPr>
      <w:r>
        <w:rPr>
          <w:b/>
          <w:bCs/>
          <w:rtl/>
        </w:rPr>
        <w:t xml:space="preserve">פס"ד מסיקה נ' </w:t>
      </w:r>
      <w:proofErr w:type="spellStart"/>
      <w:r>
        <w:rPr>
          <w:b/>
          <w:bCs/>
          <w:rtl/>
        </w:rPr>
        <w:t>ועקנין</w:t>
      </w:r>
      <w:proofErr w:type="spellEnd"/>
      <w:r>
        <w:rPr>
          <w:rtl/>
        </w:rPr>
        <w:t xml:space="preserve"> - המוכר היה צריך להעביר לקונה ייפוי כוח כדי שהקונה יקבל משכנתא. המוכר לא העביר ולכן לא קיבל את התשלום. ברור שהצדדים התכוונו שתשלום היתרה מותנה.</w:t>
      </w:r>
    </w:p>
    <w:p w14:paraId="2ED16CAD" w14:textId="77777777" w:rsidR="00D6334C" w:rsidRDefault="00D6334C" w:rsidP="000325E9">
      <w:pPr>
        <w:pStyle w:val="a9"/>
        <w:numPr>
          <w:ilvl w:val="1"/>
          <w:numId w:val="32"/>
        </w:numPr>
        <w:ind w:left="720" w:right="0"/>
        <w:jc w:val="both"/>
        <w:rPr>
          <w:b/>
          <w:bCs/>
        </w:rPr>
      </w:pPr>
      <w:r>
        <w:rPr>
          <w:b/>
          <w:bCs/>
          <w:rtl/>
        </w:rPr>
        <w:t>חיוב שלוב</w:t>
      </w:r>
      <w:r>
        <w:rPr>
          <w:sz w:val="28"/>
          <w:szCs w:val="28"/>
          <w:rtl/>
        </w:rPr>
        <w:t xml:space="preserve"> </w:t>
      </w:r>
      <w:r>
        <w:rPr>
          <w:b/>
          <w:bCs/>
          <w:rtl/>
        </w:rPr>
        <w:t xml:space="preserve">- </w:t>
      </w:r>
      <w:r>
        <w:rPr>
          <w:rtl/>
        </w:rPr>
        <w:t>חיובים שצריכים להתבצע בא בעת. כל אחד מהם מותנה בשני.</w:t>
      </w:r>
      <w:r>
        <w:rPr>
          <w:b/>
          <w:bCs/>
          <w:rtl/>
        </w:rPr>
        <w:t xml:space="preserve"> </w:t>
      </w:r>
      <w:r>
        <w:rPr>
          <w:rtl/>
        </w:rPr>
        <w:t>צריכים להתקיים באותו זמן</w:t>
      </w:r>
      <w:r>
        <w:rPr>
          <w:b/>
          <w:bCs/>
          <w:rtl/>
        </w:rPr>
        <w:t xml:space="preserve"> </w:t>
      </w:r>
      <w:r>
        <w:rPr>
          <w:b/>
          <w:bCs/>
          <w:u w:val="single"/>
          <w:rtl/>
        </w:rPr>
        <w:t>ומותנים</w:t>
      </w:r>
      <w:r>
        <w:rPr>
          <w:b/>
          <w:bCs/>
          <w:rtl/>
        </w:rPr>
        <w:t xml:space="preserve"> בנכונות של הצד השני לקיים את החיוב המוטל עליו.</w:t>
      </w:r>
    </w:p>
    <w:p w14:paraId="3342F98C" w14:textId="77777777" w:rsidR="00D6334C" w:rsidRDefault="00D6334C" w:rsidP="000325E9">
      <w:pPr>
        <w:pStyle w:val="a9"/>
        <w:numPr>
          <w:ilvl w:val="2"/>
          <w:numId w:val="32"/>
        </w:numPr>
        <w:ind w:left="1080" w:right="0"/>
      </w:pPr>
      <w:r>
        <w:rPr>
          <w:rtl/>
        </w:rPr>
        <w:t>אם שני הצדדים לא נכונים לקיים? שני אופציות אפשריות:</w:t>
      </w:r>
    </w:p>
    <w:p w14:paraId="2B6C3B64" w14:textId="77777777" w:rsidR="00D6334C" w:rsidRDefault="00D6334C" w:rsidP="000325E9">
      <w:pPr>
        <w:pStyle w:val="a9"/>
        <w:numPr>
          <w:ilvl w:val="3"/>
          <w:numId w:val="32"/>
        </w:numPr>
        <w:ind w:left="1440" w:right="0"/>
      </w:pPr>
      <w:r>
        <w:rPr>
          <w:rtl/>
        </w:rPr>
        <w:t xml:space="preserve"> שניהם לא מפרים את ההסכם ולכן יכולים לבטל את ההסכם ביניהם. </w:t>
      </w:r>
    </w:p>
    <w:p w14:paraId="722F2266" w14:textId="77777777" w:rsidR="00D6334C" w:rsidRDefault="00D6334C" w:rsidP="000325E9">
      <w:pPr>
        <w:pStyle w:val="a9"/>
        <w:numPr>
          <w:ilvl w:val="3"/>
          <w:numId w:val="32"/>
        </w:numPr>
        <w:ind w:left="1440" w:right="0"/>
      </w:pPr>
      <w:r>
        <w:rPr>
          <w:rtl/>
        </w:rPr>
        <w:t>אפשר לראות את שני הצדדים כמפרים תהיה לזה השלכה מבחינת הסעדים.</w:t>
      </w:r>
    </w:p>
    <w:p w14:paraId="1547904E" w14:textId="77777777" w:rsidR="00D6334C" w:rsidRDefault="00D6334C" w:rsidP="000325E9">
      <w:pPr>
        <w:pStyle w:val="a9"/>
        <w:numPr>
          <w:ilvl w:val="0"/>
          <w:numId w:val="32"/>
        </w:numPr>
        <w:shd w:val="clear" w:color="auto" w:fill="E2EFD9" w:themeFill="accent6" w:themeFillTint="33"/>
        <w:ind w:left="360" w:right="0"/>
        <w:jc w:val="both"/>
        <w:rPr>
          <w:b/>
          <w:bCs/>
          <w:rtl/>
        </w:rPr>
      </w:pPr>
      <w:r>
        <w:rPr>
          <w:b/>
          <w:bCs/>
          <w:rtl/>
        </w:rPr>
        <w:t>דחיית מועד קיום חיובים</w:t>
      </w:r>
    </w:p>
    <w:p w14:paraId="7577AD84" w14:textId="77777777" w:rsidR="00D6334C" w:rsidRDefault="00D6334C" w:rsidP="000325E9">
      <w:pPr>
        <w:pStyle w:val="a9"/>
        <w:numPr>
          <w:ilvl w:val="1"/>
          <w:numId w:val="32"/>
        </w:numPr>
        <w:ind w:left="720" w:right="0"/>
        <w:jc w:val="both"/>
      </w:pPr>
      <w:r>
        <w:rPr>
          <w:rtl/>
        </w:rPr>
        <w:t>ס' 43 לחוק החוזים – עוסק בדחיית מועד הקיום של חיובים.</w:t>
      </w:r>
    </w:p>
    <w:p w14:paraId="0B488F1A" w14:textId="77777777" w:rsidR="00D6334C" w:rsidRDefault="00D6334C" w:rsidP="000325E9">
      <w:pPr>
        <w:pStyle w:val="a9"/>
        <w:numPr>
          <w:ilvl w:val="1"/>
          <w:numId w:val="32"/>
        </w:numPr>
        <w:ind w:left="720" w:right="0"/>
        <w:jc w:val="both"/>
        <w:rPr>
          <w:b/>
          <w:bCs/>
        </w:rPr>
      </w:pPr>
      <w:r>
        <w:rPr>
          <w:b/>
          <w:bCs/>
          <w:rtl/>
        </w:rPr>
        <w:t>43 (א) : המועד לקיומו של חיוב נדחה –</w:t>
      </w:r>
    </w:p>
    <w:p w14:paraId="79A68C84" w14:textId="77777777" w:rsidR="00D6334C" w:rsidRDefault="00D6334C" w:rsidP="000325E9">
      <w:pPr>
        <w:pStyle w:val="a9"/>
        <w:numPr>
          <w:ilvl w:val="2"/>
          <w:numId w:val="32"/>
        </w:numPr>
        <w:ind w:left="1080" w:right="0"/>
        <w:jc w:val="both"/>
        <w:rPr>
          <w:i/>
          <w:iCs/>
          <w:rtl/>
        </w:rPr>
      </w:pPr>
      <w:r>
        <w:rPr>
          <w:i/>
          <w:iCs/>
          <w:rtl/>
        </w:rPr>
        <w:t xml:space="preserve">"אם </w:t>
      </w:r>
      <w:r>
        <w:rPr>
          <w:i/>
          <w:iCs/>
          <w:u w:val="single"/>
          <w:rtl/>
        </w:rPr>
        <w:t>נמנע</w:t>
      </w:r>
      <w:r>
        <w:rPr>
          <w:i/>
          <w:iCs/>
          <w:rtl/>
        </w:rPr>
        <w:t xml:space="preserve"> הקיום במועדו מסיבה התלויה בנושה – החיוב של החייב נדחה עד שהוסרה המניעה"</w:t>
      </w:r>
    </w:p>
    <w:p w14:paraId="0569AD60" w14:textId="77777777" w:rsidR="00D6334C" w:rsidRDefault="00D6334C" w:rsidP="000325E9">
      <w:pPr>
        <w:pStyle w:val="a9"/>
        <w:numPr>
          <w:ilvl w:val="4"/>
          <w:numId w:val="32"/>
        </w:numPr>
        <w:ind w:left="1800" w:right="0"/>
        <w:jc w:val="both"/>
        <w:rPr>
          <w:rtl/>
        </w:rPr>
      </w:pPr>
      <w:r>
        <w:rPr>
          <w:b/>
          <w:bCs/>
          <w:color w:val="70AD47" w:themeColor="accent6"/>
          <w:rtl/>
        </w:rPr>
        <w:t xml:space="preserve">חיוב עצמאי: </w:t>
      </w:r>
      <w:r>
        <w:rPr>
          <w:rtl/>
        </w:rPr>
        <w:t xml:space="preserve">אם יש חיוב עצמאי שהקיום שלו </w:t>
      </w:r>
      <w:r>
        <w:rPr>
          <w:b/>
          <w:bCs/>
          <w:rtl/>
        </w:rPr>
        <w:t>נדחה</w:t>
      </w:r>
      <w:r>
        <w:rPr>
          <w:rtl/>
        </w:rPr>
        <w:t xml:space="preserve"> מסיבה </w:t>
      </w:r>
      <w:r>
        <w:rPr>
          <w:b/>
          <w:bCs/>
          <w:rtl/>
        </w:rPr>
        <w:t>שתלויה</w:t>
      </w:r>
      <w:r>
        <w:rPr>
          <w:rtl/>
        </w:rPr>
        <w:t xml:space="preserve"> </w:t>
      </w:r>
      <w:r>
        <w:rPr>
          <w:b/>
          <w:bCs/>
          <w:rtl/>
        </w:rPr>
        <w:t>בנושה</w:t>
      </w:r>
      <w:r>
        <w:rPr>
          <w:rtl/>
        </w:rPr>
        <w:t xml:space="preserve"> החיוב נדחה עד שהוסרה המניעה. </w:t>
      </w:r>
    </w:p>
    <w:p w14:paraId="422CF472" w14:textId="77777777" w:rsidR="00D6334C" w:rsidRDefault="00D6334C" w:rsidP="000325E9">
      <w:pPr>
        <w:pStyle w:val="a9"/>
        <w:numPr>
          <w:ilvl w:val="2"/>
          <w:numId w:val="32"/>
        </w:numPr>
        <w:ind w:left="1080" w:right="0"/>
        <w:jc w:val="both"/>
        <w:rPr>
          <w:rtl/>
        </w:rPr>
      </w:pPr>
      <w:r>
        <w:rPr>
          <w:i/>
          <w:iCs/>
          <w:rtl/>
        </w:rPr>
        <w:t xml:space="preserve">"אם </w:t>
      </w:r>
      <w:r>
        <w:rPr>
          <w:i/>
          <w:iCs/>
          <w:u w:val="single"/>
          <w:rtl/>
        </w:rPr>
        <w:t>תנאי</w:t>
      </w:r>
      <w:r>
        <w:rPr>
          <w:i/>
          <w:iCs/>
          <w:rtl/>
        </w:rPr>
        <w:t xml:space="preserve"> לקיום הוא שיקויים תחילה חיובו של הנושה – עד </w:t>
      </w:r>
      <w:proofErr w:type="spellStart"/>
      <w:r>
        <w:rPr>
          <w:i/>
          <w:iCs/>
          <w:rtl/>
        </w:rPr>
        <w:t>שקויים</w:t>
      </w:r>
      <w:proofErr w:type="spellEnd"/>
      <w:r>
        <w:rPr>
          <w:i/>
          <w:iCs/>
          <w:rtl/>
        </w:rPr>
        <w:t xml:space="preserve"> אותו חיוב"</w:t>
      </w:r>
    </w:p>
    <w:p w14:paraId="51AA9892" w14:textId="77777777" w:rsidR="00D6334C" w:rsidRDefault="00D6334C" w:rsidP="000325E9">
      <w:pPr>
        <w:pStyle w:val="a9"/>
        <w:numPr>
          <w:ilvl w:val="4"/>
          <w:numId w:val="32"/>
        </w:numPr>
        <w:ind w:left="1800" w:right="0"/>
        <w:jc w:val="both"/>
      </w:pPr>
      <w:r>
        <w:rPr>
          <w:b/>
          <w:bCs/>
          <w:color w:val="70AD47" w:themeColor="accent6"/>
          <w:rtl/>
        </w:rPr>
        <w:t>חיוב מותנה:</w:t>
      </w:r>
      <w:r>
        <w:rPr>
          <w:color w:val="70AD47" w:themeColor="accent6"/>
          <w:rtl/>
        </w:rPr>
        <w:t xml:space="preserve"> </w:t>
      </w:r>
      <w:r>
        <w:rPr>
          <w:rtl/>
        </w:rPr>
        <w:t>חיוב מותנה במפורש.</w:t>
      </w:r>
    </w:p>
    <w:p w14:paraId="18AC0D1B" w14:textId="77777777" w:rsidR="00D6334C" w:rsidRDefault="00D6334C" w:rsidP="000325E9">
      <w:pPr>
        <w:pStyle w:val="a9"/>
        <w:numPr>
          <w:ilvl w:val="2"/>
          <w:numId w:val="32"/>
        </w:numPr>
        <w:ind w:left="1080" w:right="0"/>
        <w:jc w:val="both"/>
        <w:rPr>
          <w:i/>
          <w:iCs/>
          <w:rtl/>
        </w:rPr>
      </w:pPr>
      <w:r>
        <w:rPr>
          <w:i/>
          <w:iCs/>
          <w:rtl/>
        </w:rPr>
        <w:t>"אם על הצדדים לקיים חיוביהם בד בבד – כל עוד הנושה אינו מוכן לקיים את החיוב המוטל עליו".</w:t>
      </w:r>
    </w:p>
    <w:p w14:paraId="1B7F8626" w14:textId="77777777" w:rsidR="00D6334C" w:rsidRDefault="00D6334C" w:rsidP="000325E9">
      <w:pPr>
        <w:pStyle w:val="a9"/>
        <w:numPr>
          <w:ilvl w:val="4"/>
          <w:numId w:val="32"/>
        </w:numPr>
        <w:ind w:left="1800" w:right="0"/>
        <w:jc w:val="both"/>
        <w:rPr>
          <w:rtl/>
        </w:rPr>
      </w:pPr>
      <w:r>
        <w:rPr>
          <w:b/>
          <w:bCs/>
          <w:color w:val="70AD47" w:themeColor="accent6"/>
          <w:rtl/>
        </w:rPr>
        <w:t>חיובים שלובים:</w:t>
      </w:r>
      <w:r>
        <w:rPr>
          <w:color w:val="70AD47" w:themeColor="accent6"/>
          <w:rtl/>
        </w:rPr>
        <w:t xml:space="preserve"> </w:t>
      </w:r>
      <w:r>
        <w:rPr>
          <w:rtl/>
        </w:rPr>
        <w:t>החיוב של כל אחד מהצדדים נדחה, כל עוד הצד השני לא מוכן לקיים את החיוב שלו- כששניהם לא מוכנים לקיים אף אחד מהם לא מפר החיוב נדחה.</w:t>
      </w:r>
    </w:p>
    <w:p w14:paraId="064A2245" w14:textId="77777777" w:rsidR="00D6334C" w:rsidRDefault="00D6334C" w:rsidP="000325E9">
      <w:pPr>
        <w:pStyle w:val="a9"/>
        <w:numPr>
          <w:ilvl w:val="1"/>
          <w:numId w:val="32"/>
        </w:numPr>
        <w:ind w:left="720" w:right="0"/>
        <w:jc w:val="both"/>
        <w:rPr>
          <w:i/>
          <w:iCs/>
          <w:rtl/>
        </w:rPr>
      </w:pPr>
      <w:r>
        <w:rPr>
          <w:b/>
          <w:bCs/>
          <w:rtl/>
        </w:rPr>
        <w:t>43 (ב)</w:t>
      </w:r>
      <w:r>
        <w:rPr>
          <w:rtl/>
        </w:rPr>
        <w:t xml:space="preserve"> </w:t>
      </w:r>
      <w:r>
        <w:rPr>
          <w:i/>
          <w:iCs/>
          <w:rtl/>
        </w:rPr>
        <w:t>"נדחה המועד לקיום החיוב כאמור בסעיף קטן (א), רשאי בית המשפט, אם ראה שמן הצדק לעשות כן, לחייב את הנושה בפיצויים בעד הנזק שנגרם לחייב עקב הדחיה, אף אם אין בדבר משום הפרת חוזה מצד הנושה, ואם היה על החייב לשלם תשלומים תקופתיים עד לקיום החיוב שמועדו נדחה – לפטור אותו מתשלומים אלה בתקופת הדחיה".</w:t>
      </w:r>
    </w:p>
    <w:p w14:paraId="651168F6" w14:textId="77777777" w:rsidR="00D6334C" w:rsidRDefault="00D6334C" w:rsidP="000325E9">
      <w:pPr>
        <w:pStyle w:val="a9"/>
        <w:numPr>
          <w:ilvl w:val="2"/>
          <w:numId w:val="32"/>
        </w:numPr>
        <w:ind w:left="1080" w:right="0"/>
        <w:jc w:val="both"/>
        <w:rPr>
          <w:rtl/>
        </w:rPr>
      </w:pPr>
      <w:r>
        <w:rPr>
          <w:rtl/>
        </w:rPr>
        <w:t>בימה"ש יכול להחליט לתת סעד של פיצויים לחייב עקב דחיית החיוב מצד הנושה גם אם אין הפרת חוזה.</w:t>
      </w:r>
    </w:p>
    <w:p w14:paraId="67F49289" w14:textId="77777777" w:rsidR="00D6334C" w:rsidRDefault="00D6334C" w:rsidP="000325E9">
      <w:pPr>
        <w:pStyle w:val="a9"/>
        <w:numPr>
          <w:ilvl w:val="2"/>
          <w:numId w:val="32"/>
        </w:numPr>
        <w:ind w:left="1080" w:right="0"/>
        <w:jc w:val="both"/>
      </w:pPr>
      <w:r>
        <w:rPr>
          <w:rtl/>
        </w:rPr>
        <w:lastRenderedPageBreak/>
        <w:t>ביהמ"ש יכול לפטור חייב מלשלם תשלומים תקופתיים עד לקיום החיוב במועדו נדחה.</w:t>
      </w:r>
    </w:p>
    <w:p w14:paraId="2CA68490" w14:textId="77777777" w:rsidR="00D6334C" w:rsidRDefault="00D6334C" w:rsidP="000325E9">
      <w:pPr>
        <w:pStyle w:val="a9"/>
        <w:numPr>
          <w:ilvl w:val="1"/>
          <w:numId w:val="32"/>
        </w:numPr>
        <w:ind w:left="720" w:right="0"/>
        <w:jc w:val="both"/>
        <w:rPr>
          <w:b/>
          <w:bCs/>
          <w:rtl/>
        </w:rPr>
      </w:pPr>
      <w:r>
        <w:rPr>
          <w:b/>
          <w:bCs/>
          <w:rtl/>
        </w:rPr>
        <w:t xml:space="preserve">איזה קושי יכול להיווצר </w:t>
      </w:r>
      <w:proofErr w:type="spellStart"/>
      <w:r>
        <w:rPr>
          <w:b/>
          <w:bCs/>
          <w:rtl/>
        </w:rPr>
        <w:t>מתניות</w:t>
      </w:r>
      <w:proofErr w:type="spellEnd"/>
      <w:r>
        <w:rPr>
          <w:b/>
          <w:bCs/>
          <w:rtl/>
        </w:rPr>
        <w:t xml:space="preserve"> עצמאיות?</w:t>
      </w:r>
    </w:p>
    <w:p w14:paraId="0B384648" w14:textId="77777777" w:rsidR="00D6334C" w:rsidRDefault="00D6334C" w:rsidP="000325E9">
      <w:pPr>
        <w:pStyle w:val="a9"/>
        <w:numPr>
          <w:ilvl w:val="2"/>
          <w:numId w:val="32"/>
        </w:numPr>
        <w:ind w:left="1080" w:right="0"/>
        <w:jc w:val="both"/>
        <w:rPr>
          <w:rtl/>
        </w:rPr>
      </w:pPr>
      <w:r>
        <w:rPr>
          <w:rtl/>
        </w:rPr>
        <w:t>כאשר התניות עצמאיות, וצד מפר לאחר שהצד השני הפר, אפילו מתוך חשש שקיום החוזה לאור ההפרה הראשונה עלול לפגוע בו, הצד הראשון יכול לתבוע בגין הפרה של השני (מכוון שהחיוב של הצד השני לא היה תלוי בקיום החיוב של הצד הראשון).</w:t>
      </w:r>
    </w:p>
    <w:p w14:paraId="08ECF3F4" w14:textId="77777777" w:rsidR="00D6334C" w:rsidRDefault="00D6334C" w:rsidP="000325E9">
      <w:pPr>
        <w:pStyle w:val="a9"/>
        <w:numPr>
          <w:ilvl w:val="2"/>
          <w:numId w:val="32"/>
        </w:numPr>
        <w:ind w:left="1080" w:right="0"/>
        <w:jc w:val="both"/>
        <w:rPr>
          <w:rtl/>
        </w:rPr>
      </w:pPr>
      <w:r>
        <w:rPr>
          <w:rtl/>
        </w:rPr>
        <w:t>בנסיבות כאלה אפשר לקבל את הסייג של ס'3(4) אכיפה בלתי צודקת בנסיבות העניין כי ההפרה המוקדמת גרמה להפרה המאוחרת.</w:t>
      </w:r>
    </w:p>
    <w:p w14:paraId="0557892C" w14:textId="77777777" w:rsidR="00D6334C" w:rsidRDefault="00D6334C" w:rsidP="000325E9">
      <w:pPr>
        <w:pStyle w:val="a9"/>
        <w:numPr>
          <w:ilvl w:val="0"/>
          <w:numId w:val="32"/>
        </w:numPr>
        <w:shd w:val="clear" w:color="auto" w:fill="E2EFD9" w:themeFill="accent6" w:themeFillTint="33"/>
        <w:ind w:left="360" w:right="0"/>
        <w:jc w:val="both"/>
        <w:rPr>
          <w:rtl/>
        </w:rPr>
      </w:pPr>
      <w:r>
        <w:rPr>
          <w:b/>
          <w:bCs/>
          <w:rtl/>
        </w:rPr>
        <w:t>סדר הביצוע של חיובים בחוזה</w:t>
      </w:r>
    </w:p>
    <w:p w14:paraId="0A3612F0" w14:textId="77777777" w:rsidR="00D6334C" w:rsidRDefault="00D6334C" w:rsidP="000325E9">
      <w:pPr>
        <w:pStyle w:val="a9"/>
        <w:numPr>
          <w:ilvl w:val="1"/>
          <w:numId w:val="32"/>
        </w:numPr>
        <w:ind w:left="720" w:right="0"/>
        <w:jc w:val="both"/>
      </w:pPr>
      <w:r>
        <w:rPr>
          <w:rtl/>
        </w:rPr>
        <w:t>הצדדים קובעים את סדר החיובים ואת היחס ביניהם. אם זאת יש לא מעט דברים שיש להם השפעה על סדר החיובים:</w:t>
      </w:r>
    </w:p>
    <w:p w14:paraId="57812C45" w14:textId="77777777" w:rsidR="00D6334C" w:rsidRDefault="00D6334C" w:rsidP="000325E9">
      <w:pPr>
        <w:pStyle w:val="a9"/>
        <w:numPr>
          <w:ilvl w:val="2"/>
          <w:numId w:val="32"/>
        </w:numPr>
        <w:ind w:left="1080" w:right="0"/>
        <w:jc w:val="both"/>
      </w:pPr>
      <w:r>
        <w:rPr>
          <w:rtl/>
        </w:rPr>
        <w:t xml:space="preserve">סדר החיובים יכול להיות מושפע </w:t>
      </w:r>
      <w:r>
        <w:rPr>
          <w:b/>
          <w:bCs/>
          <w:rtl/>
        </w:rPr>
        <w:t>ממהות העסקה</w:t>
      </w:r>
    </w:p>
    <w:p w14:paraId="118C3DEB" w14:textId="77777777" w:rsidR="00D6334C" w:rsidRDefault="00D6334C" w:rsidP="000325E9">
      <w:pPr>
        <w:pStyle w:val="a9"/>
        <w:numPr>
          <w:ilvl w:val="3"/>
          <w:numId w:val="32"/>
        </w:numPr>
        <w:ind w:left="1440" w:right="0"/>
        <w:jc w:val="both"/>
      </w:pPr>
      <w:r>
        <w:rPr>
          <w:rtl/>
        </w:rPr>
        <w:t>א' מתחייב לתקן נכס, ב' מתחייב לספק לא' את הנכס לתיקון. (סנדלר שמתקן נעליים)</w:t>
      </w:r>
    </w:p>
    <w:p w14:paraId="4C301498" w14:textId="77777777" w:rsidR="00D6334C" w:rsidRDefault="00D6334C" w:rsidP="000325E9">
      <w:pPr>
        <w:pStyle w:val="a9"/>
        <w:numPr>
          <w:ilvl w:val="3"/>
          <w:numId w:val="32"/>
        </w:numPr>
        <w:ind w:left="1440" w:right="0"/>
        <w:jc w:val="both"/>
        <w:rPr>
          <w:rtl/>
        </w:rPr>
      </w:pPr>
      <w:r>
        <w:rPr>
          <w:rtl/>
        </w:rPr>
        <w:t>א' מתחייב להשיג רישיון לבניה ולבנות את הנכס. (צד מול עצמו)</w:t>
      </w:r>
    </w:p>
    <w:p w14:paraId="6B92FC35" w14:textId="77777777" w:rsidR="00D6334C" w:rsidRDefault="00D6334C" w:rsidP="000325E9">
      <w:pPr>
        <w:pStyle w:val="a9"/>
        <w:numPr>
          <w:ilvl w:val="2"/>
          <w:numId w:val="32"/>
        </w:numPr>
        <w:ind w:left="1080" w:right="0"/>
        <w:jc w:val="both"/>
        <w:rPr>
          <w:rtl/>
        </w:rPr>
      </w:pPr>
      <w:r>
        <w:rPr>
          <w:rtl/>
        </w:rPr>
        <w:t>סדר החיובים יכול להיות מושפע מ</w:t>
      </w:r>
      <w:r>
        <w:rPr>
          <w:b/>
          <w:bCs/>
          <w:rtl/>
        </w:rPr>
        <w:t>צורך סובייקטיבי</w:t>
      </w:r>
    </w:p>
    <w:p w14:paraId="00E27A2A" w14:textId="77777777" w:rsidR="00D6334C" w:rsidRDefault="00D6334C" w:rsidP="000325E9">
      <w:pPr>
        <w:pStyle w:val="a9"/>
        <w:numPr>
          <w:ilvl w:val="3"/>
          <w:numId w:val="32"/>
        </w:numPr>
        <w:ind w:left="1440" w:right="0"/>
        <w:jc w:val="both"/>
      </w:pPr>
      <w:r>
        <w:rPr>
          <w:rtl/>
        </w:rPr>
        <w:t>הקונה צריך להיות רשום כבעלים כדי לקבל משכנתא וללא הלוואה המוכר לא יוכל לשלם את התמורה החוזית לכן הרישום כבעלים יקדים (או במקביל).</w:t>
      </w:r>
    </w:p>
    <w:p w14:paraId="0B7548F2" w14:textId="77777777" w:rsidR="00D6334C" w:rsidRDefault="00D6334C" w:rsidP="000325E9">
      <w:pPr>
        <w:pStyle w:val="a9"/>
        <w:numPr>
          <w:ilvl w:val="4"/>
          <w:numId w:val="32"/>
        </w:numPr>
        <w:ind w:left="1800" w:right="0"/>
        <w:jc w:val="both"/>
      </w:pPr>
      <w:r>
        <w:rPr>
          <w:rtl/>
        </w:rPr>
        <w:t>בפועל בנקים מסכימים לתת משכנתא גם כאשר יש הבטחה לביצוע רישום או הערת אזהרה.</w:t>
      </w:r>
    </w:p>
    <w:p w14:paraId="2D7C1B6C" w14:textId="77777777" w:rsidR="00D6334C" w:rsidRDefault="00D6334C" w:rsidP="000325E9">
      <w:pPr>
        <w:pStyle w:val="a9"/>
        <w:numPr>
          <w:ilvl w:val="2"/>
          <w:numId w:val="32"/>
        </w:numPr>
        <w:ind w:left="1080" w:right="0"/>
        <w:jc w:val="both"/>
      </w:pPr>
      <w:r>
        <w:rPr>
          <w:rtl/>
        </w:rPr>
        <w:t>סדר החיובים יכול להיות משופע מ</w:t>
      </w:r>
      <w:r>
        <w:rPr>
          <w:b/>
          <w:bCs/>
          <w:rtl/>
        </w:rPr>
        <w:t>שיקולים עסקיים</w:t>
      </w:r>
    </w:p>
    <w:p w14:paraId="0D34C35C" w14:textId="77777777" w:rsidR="00D6334C" w:rsidRDefault="00D6334C" w:rsidP="000325E9">
      <w:pPr>
        <w:pStyle w:val="a9"/>
        <w:numPr>
          <w:ilvl w:val="3"/>
          <w:numId w:val="32"/>
        </w:numPr>
        <w:ind w:left="1440" w:right="0"/>
        <w:jc w:val="both"/>
      </w:pPr>
      <w:r>
        <w:rPr>
          <w:rtl/>
        </w:rPr>
        <w:t xml:space="preserve">שלבים בפיתוח מוצר - חלוקת סיכונים באמצעות חלוקת שלבים בביצוע החוזי החיובים כרוכים בסיכונים ובעלויות של כל שלב. נובע מקושי טכני תזרימי בתשלום אחד בסוף/ התחלת החוזה. </w:t>
      </w:r>
    </w:p>
    <w:p w14:paraId="3C375655" w14:textId="77777777" w:rsidR="00D6334C" w:rsidRDefault="00D6334C" w:rsidP="000325E9">
      <w:pPr>
        <w:pStyle w:val="a9"/>
        <w:numPr>
          <w:ilvl w:val="3"/>
          <w:numId w:val="32"/>
        </w:numPr>
        <w:ind w:left="1440" w:right="0"/>
        <w:jc w:val="both"/>
        <w:rPr>
          <w:rtl/>
        </w:rPr>
      </w:pPr>
      <w:r>
        <w:rPr>
          <w:rtl/>
        </w:rPr>
        <w:t>סדר הביצוע נועד להקנות ביטחון עסקי - כל צד מעוניין לדעת שהוא לא יבצע את חלקו מבלי לקבל תמורה שוות ערך באותו שלב. (פחד שצד יעלם כאשר החוזה ארוך טווח)</w:t>
      </w:r>
    </w:p>
    <w:p w14:paraId="31F7DC06" w14:textId="77777777" w:rsidR="00D6334C" w:rsidRDefault="00D6334C" w:rsidP="000325E9">
      <w:pPr>
        <w:pStyle w:val="a9"/>
        <w:numPr>
          <w:ilvl w:val="3"/>
          <w:numId w:val="32"/>
        </w:numPr>
        <w:ind w:left="1440" w:right="0"/>
        <w:jc w:val="both"/>
        <w:rPr>
          <w:rtl/>
        </w:rPr>
      </w:pPr>
      <w:r>
        <w:rPr>
          <w:rtl/>
        </w:rPr>
        <w:t xml:space="preserve">חוזה מכר דירה, המוכר לא רוצה להעביר בעלות וחזקה לפני שקיבל את התמורה. מנגד, השוכר גם כן מפחד לשלם הכול על ההתחלה. </w:t>
      </w:r>
      <w:r>
        <w:rPr>
          <w:b/>
          <w:bCs/>
          <w:rtl/>
        </w:rPr>
        <w:t xml:space="preserve">פתרונות אפשריים: </w:t>
      </w:r>
    </w:p>
    <w:p w14:paraId="0CC0ABF2" w14:textId="77777777" w:rsidR="00D6334C" w:rsidRDefault="00D6334C" w:rsidP="000325E9">
      <w:pPr>
        <w:pStyle w:val="a9"/>
        <w:numPr>
          <w:ilvl w:val="4"/>
          <w:numId w:val="32"/>
        </w:numPr>
        <w:ind w:left="1800" w:right="0"/>
        <w:jc w:val="both"/>
      </w:pPr>
      <w:r>
        <w:rPr>
          <w:rtl/>
        </w:rPr>
        <w:t>סעדים, תשלם הכול ובמידה והיה משהוא חריג תפוצה. עדיין יש סיכון בגלל שאחד הצדדים עלול להפוך לחדל פירעון -</w:t>
      </w:r>
      <w:r>
        <w:rPr>
          <w:color w:val="C00000"/>
          <w:rtl/>
        </w:rPr>
        <w:t xml:space="preserve"> </w:t>
      </w:r>
      <w:r>
        <w:rPr>
          <w:rtl/>
        </w:rPr>
        <w:t>מרגע שיש הפרה נוצרת בעיה מיידית בעוד התרופות הן עתידיות, הצד השני מפחד להמשיך לקיים את החיובים שלו, ובו בזמן מעוניין לעמוד על קיום ההסכם.</w:t>
      </w:r>
    </w:p>
    <w:p w14:paraId="56912D9E" w14:textId="77777777" w:rsidR="00D6334C" w:rsidRDefault="00D6334C" w:rsidP="000325E9">
      <w:pPr>
        <w:pStyle w:val="a9"/>
        <w:numPr>
          <w:ilvl w:val="4"/>
          <w:numId w:val="32"/>
        </w:numPr>
        <w:ind w:left="1800" w:right="0"/>
        <w:rPr>
          <w:rtl/>
        </w:rPr>
      </w:pPr>
      <w:r>
        <w:rPr>
          <w:rtl/>
        </w:rPr>
        <w:t xml:space="preserve">בטחונות- הערת אזהרה , לא מקבל בעלות אבל מקבל רישום שמונע עסקאות נוגדות מבטיח שתוכל בעתיד לבקש אכיפה. כמו כן, ייפוי </w:t>
      </w:r>
      <w:proofErr w:type="spellStart"/>
      <w:r>
        <w:rPr>
          <w:rtl/>
        </w:rPr>
        <w:t>כח</w:t>
      </w:r>
      <w:proofErr w:type="spellEnd"/>
      <w:r>
        <w:rPr>
          <w:rtl/>
        </w:rPr>
        <w:t xml:space="preserve"> בלתי חוזר לעו"ד של הקונה. לעיתים מייקר את החוזה ולכן לא בהכרח משתלם.</w:t>
      </w:r>
    </w:p>
    <w:p w14:paraId="1A8FE3E9" w14:textId="77777777" w:rsidR="00D6334C" w:rsidRDefault="00D6334C" w:rsidP="000325E9">
      <w:pPr>
        <w:pStyle w:val="a9"/>
        <w:numPr>
          <w:ilvl w:val="3"/>
          <w:numId w:val="32"/>
        </w:numPr>
        <w:ind w:left="1440" w:right="0"/>
      </w:pPr>
      <w:r>
        <w:rPr>
          <w:rtl/>
        </w:rPr>
        <w:t>דוג' בנייה ע"י קבלן</w:t>
      </w:r>
    </w:p>
    <w:p w14:paraId="1D272F7F" w14:textId="77777777" w:rsidR="00D6334C" w:rsidRDefault="00D6334C" w:rsidP="000325E9">
      <w:pPr>
        <w:pStyle w:val="a9"/>
        <w:numPr>
          <w:ilvl w:val="4"/>
          <w:numId w:val="32"/>
        </w:numPr>
        <w:ind w:left="1800" w:right="0"/>
        <w:jc w:val="both"/>
        <w:rPr>
          <w:rtl/>
        </w:rPr>
      </w:pPr>
      <w:r>
        <w:rPr>
          <w:rtl/>
        </w:rPr>
        <w:t>חיובי הקבלן: היתרים, בנייה, להעביר את החזקה ובעלות, מסמכים וחיובים עתידיים גם לאחר שקיבל את התמורה- לבדוק לתקן.</w:t>
      </w:r>
    </w:p>
    <w:p w14:paraId="0355EA6A" w14:textId="77777777" w:rsidR="00D6334C" w:rsidRDefault="00D6334C" w:rsidP="000325E9">
      <w:pPr>
        <w:pStyle w:val="a9"/>
        <w:numPr>
          <w:ilvl w:val="4"/>
          <w:numId w:val="32"/>
        </w:numPr>
        <w:ind w:left="1800" w:right="0"/>
        <w:jc w:val="both"/>
      </w:pPr>
      <w:r>
        <w:rPr>
          <w:rtl/>
        </w:rPr>
        <w:t>חיובי הקונה – תשלום על הדירה.</w:t>
      </w:r>
    </w:p>
    <w:p w14:paraId="120E9EBB" w14:textId="77777777" w:rsidR="00D6334C" w:rsidRDefault="00D6334C" w:rsidP="000325E9">
      <w:pPr>
        <w:pStyle w:val="a9"/>
        <w:numPr>
          <w:ilvl w:val="4"/>
          <w:numId w:val="32"/>
        </w:numPr>
        <w:ind w:left="1800" w:right="0"/>
        <w:jc w:val="both"/>
      </w:pPr>
      <w:r>
        <w:rPr>
          <w:rtl/>
        </w:rPr>
        <w:lastRenderedPageBreak/>
        <w:t>קביעת סדר פעולות יעזור להפיג חשש ותת ביטחון לצדדים. מחינה עסקית יהיה חכם לחלק את החיוב של הקונה לחלקים בהתאם לחיובים של הקבלן.</w:t>
      </w:r>
    </w:p>
    <w:p w14:paraId="55EC2494" w14:textId="77777777" w:rsidR="00D6334C" w:rsidRDefault="00D6334C" w:rsidP="000325E9">
      <w:pPr>
        <w:pStyle w:val="a9"/>
        <w:numPr>
          <w:ilvl w:val="0"/>
          <w:numId w:val="32"/>
        </w:numPr>
        <w:shd w:val="clear" w:color="auto" w:fill="E2EFD9" w:themeFill="accent6" w:themeFillTint="33"/>
        <w:ind w:left="360" w:right="0"/>
        <w:jc w:val="both"/>
        <w:rPr>
          <w:b/>
          <w:bCs/>
        </w:rPr>
      </w:pPr>
      <w:r>
        <w:rPr>
          <w:b/>
          <w:bCs/>
          <w:rtl/>
        </w:rPr>
        <w:t>קביעת סוג החיובים</w:t>
      </w:r>
    </w:p>
    <w:p w14:paraId="5F4427E4" w14:textId="77777777" w:rsidR="00D6334C" w:rsidRDefault="00D6334C" w:rsidP="000325E9">
      <w:pPr>
        <w:pStyle w:val="a9"/>
        <w:numPr>
          <w:ilvl w:val="1"/>
          <w:numId w:val="32"/>
        </w:numPr>
        <w:ind w:left="720" w:right="0"/>
        <w:jc w:val="both"/>
        <w:rPr>
          <w:b/>
          <w:bCs/>
        </w:rPr>
      </w:pPr>
      <w:r>
        <w:rPr>
          <w:b/>
          <w:bCs/>
          <w:rtl/>
        </w:rPr>
        <w:t>כיצד מגדרים את סוג התניה?</w:t>
      </w:r>
    </w:p>
    <w:p w14:paraId="54BB45C5" w14:textId="77777777" w:rsidR="00D6334C" w:rsidRDefault="00D6334C" w:rsidP="000325E9">
      <w:pPr>
        <w:pStyle w:val="a9"/>
        <w:numPr>
          <w:ilvl w:val="2"/>
          <w:numId w:val="32"/>
        </w:numPr>
        <w:ind w:left="1080" w:right="0"/>
        <w:jc w:val="both"/>
      </w:pPr>
      <w:r>
        <w:rPr>
          <w:rtl/>
        </w:rPr>
        <w:t>לעיתים ברור מלשון החוזה</w:t>
      </w:r>
    </w:p>
    <w:p w14:paraId="2F707EA5" w14:textId="77777777" w:rsidR="00D6334C" w:rsidRDefault="00D6334C" w:rsidP="000325E9">
      <w:pPr>
        <w:pStyle w:val="a9"/>
        <w:numPr>
          <w:ilvl w:val="2"/>
          <w:numId w:val="32"/>
        </w:numPr>
        <w:ind w:left="1080" w:right="0"/>
        <w:jc w:val="both"/>
      </w:pPr>
      <w:r>
        <w:rPr>
          <w:rtl/>
        </w:rPr>
        <w:t>נובע מהחוק לדוג ס' 23 לחוק המכר</w:t>
      </w:r>
    </w:p>
    <w:p w14:paraId="09B73EE3" w14:textId="77777777" w:rsidR="00D6334C" w:rsidRDefault="00D6334C" w:rsidP="000325E9">
      <w:pPr>
        <w:pStyle w:val="a9"/>
        <w:numPr>
          <w:ilvl w:val="2"/>
          <w:numId w:val="32"/>
        </w:numPr>
        <w:ind w:left="1080" w:right="0"/>
        <w:jc w:val="both"/>
      </w:pPr>
      <w:r>
        <w:rPr>
          <w:rtl/>
        </w:rPr>
        <w:t xml:space="preserve">במידה ואל ברור מהחוזה או מהחוק אז פרשנות </w:t>
      </w:r>
    </w:p>
    <w:p w14:paraId="55F42DC1" w14:textId="77777777" w:rsidR="00D6334C" w:rsidRDefault="00D6334C" w:rsidP="000325E9">
      <w:pPr>
        <w:pStyle w:val="a9"/>
        <w:numPr>
          <w:ilvl w:val="1"/>
          <w:numId w:val="32"/>
        </w:numPr>
        <w:ind w:left="720" w:right="0"/>
        <w:jc w:val="both"/>
      </w:pPr>
      <w:r>
        <w:rPr>
          <w:rtl/>
        </w:rPr>
        <w:t>סדר החיובים במידה מסוימת עוזר להקנות ביטחון והסתמכות על הצד השני אך ביטחון זה לא מספק ויש צורך גם בקביעת סוג החיוב. במידה והתניות עצמאיות אין הרבה משמעות לסדר החיובים.</w:t>
      </w:r>
    </w:p>
    <w:p w14:paraId="138C3429" w14:textId="77777777" w:rsidR="00D6334C" w:rsidRDefault="00D6334C" w:rsidP="000325E9">
      <w:pPr>
        <w:pStyle w:val="a9"/>
        <w:numPr>
          <w:ilvl w:val="1"/>
          <w:numId w:val="32"/>
        </w:numPr>
        <w:ind w:left="720" w:right="0"/>
        <w:jc w:val="both"/>
      </w:pPr>
      <w:r>
        <w:rPr>
          <w:rtl/>
        </w:rPr>
        <w:t>כדי להבטיח שצד לא יהיה חייב לקיים את החיובים לאחר הפרה שלך הצד השני, או בהיווצר חשש משמעותי להפרה של הצד השני - החיובים חייבים להיות מותנים או משולבים.</w:t>
      </w:r>
    </w:p>
    <w:p w14:paraId="04B9C3B8" w14:textId="77777777" w:rsidR="00D6334C" w:rsidRDefault="00D6334C" w:rsidP="000325E9">
      <w:pPr>
        <w:pStyle w:val="a9"/>
        <w:numPr>
          <w:ilvl w:val="0"/>
          <w:numId w:val="32"/>
        </w:numPr>
        <w:shd w:val="clear" w:color="auto" w:fill="E2EFD9" w:themeFill="accent6" w:themeFillTint="33"/>
        <w:ind w:left="360" w:right="0"/>
        <w:jc w:val="both"/>
      </w:pPr>
      <w:r>
        <w:rPr>
          <w:b/>
          <w:bCs/>
          <w:rtl/>
        </w:rPr>
        <w:t>שינוי סדר ביצוע החוזה מכוח עיקרון תו"ל</w:t>
      </w:r>
    </w:p>
    <w:p w14:paraId="65960D82" w14:textId="77777777" w:rsidR="00D6334C" w:rsidRDefault="00D6334C" w:rsidP="000325E9">
      <w:pPr>
        <w:pStyle w:val="a9"/>
        <w:numPr>
          <w:ilvl w:val="1"/>
          <w:numId w:val="32"/>
        </w:numPr>
        <w:ind w:left="720" w:right="0"/>
        <w:jc w:val="both"/>
      </w:pPr>
      <w:r>
        <w:rPr>
          <w:rtl/>
        </w:rPr>
        <w:t>יכולים להיות קשיים שנובעים מתכנון בעייתי של חוזה:</w:t>
      </w:r>
    </w:p>
    <w:p w14:paraId="48911FC0" w14:textId="77777777" w:rsidR="00D6334C" w:rsidRDefault="00D6334C" w:rsidP="000325E9">
      <w:pPr>
        <w:pStyle w:val="a9"/>
        <w:numPr>
          <w:ilvl w:val="2"/>
          <w:numId w:val="32"/>
        </w:numPr>
        <w:ind w:left="1080" w:right="0"/>
        <w:jc w:val="both"/>
      </w:pPr>
      <w:r>
        <w:rPr>
          <w:rtl/>
        </w:rPr>
        <w:t>אם החיוב של א' קודם לחיוב של ב' (2 חיובים עצמאיים). ו-א' מפר את החוזה, ב' צריך להחליט:</w:t>
      </w:r>
    </w:p>
    <w:p w14:paraId="027BD555" w14:textId="77777777" w:rsidR="00D6334C" w:rsidRDefault="00D6334C" w:rsidP="000325E9">
      <w:pPr>
        <w:pStyle w:val="a9"/>
        <w:numPr>
          <w:ilvl w:val="3"/>
          <w:numId w:val="32"/>
        </w:numPr>
        <w:ind w:left="1440" w:right="0"/>
        <w:jc w:val="both"/>
      </w:pPr>
      <w:r>
        <w:rPr>
          <w:rtl/>
        </w:rPr>
        <w:t>האם ניתן לבטל את החוזה עקב הפרה של א'</w:t>
      </w:r>
    </w:p>
    <w:p w14:paraId="63B3C36B" w14:textId="77777777" w:rsidR="00D6334C" w:rsidRDefault="00D6334C" w:rsidP="000325E9">
      <w:pPr>
        <w:pStyle w:val="a9"/>
        <w:numPr>
          <w:ilvl w:val="3"/>
          <w:numId w:val="32"/>
        </w:numPr>
        <w:ind w:left="1440" w:right="0"/>
        <w:jc w:val="both"/>
      </w:pPr>
      <w:r>
        <w:rPr>
          <w:rtl/>
        </w:rPr>
        <w:t>להותיר את החוזה ושב' יקיים את החיוב שלו ולתבוע אכיפה של א'.</w:t>
      </w:r>
    </w:p>
    <w:p w14:paraId="025CB9CB" w14:textId="77777777" w:rsidR="00D6334C" w:rsidRDefault="00D6334C" w:rsidP="000325E9">
      <w:pPr>
        <w:pStyle w:val="a9"/>
        <w:numPr>
          <w:ilvl w:val="3"/>
          <w:numId w:val="32"/>
        </w:numPr>
        <w:ind w:left="1440" w:right="0"/>
        <w:jc w:val="both"/>
      </w:pPr>
      <w:r>
        <w:rPr>
          <w:rtl/>
        </w:rPr>
        <w:t>להותיר את החוזה ולהפר את ההסכם.</w:t>
      </w:r>
    </w:p>
    <w:p w14:paraId="3A5043AA" w14:textId="77777777" w:rsidR="00D6334C" w:rsidRDefault="00D6334C" w:rsidP="000325E9">
      <w:pPr>
        <w:pStyle w:val="a9"/>
        <w:numPr>
          <w:ilvl w:val="2"/>
          <w:numId w:val="32"/>
        </w:numPr>
        <w:ind w:left="1080" w:right="0"/>
        <w:jc w:val="both"/>
      </w:pPr>
      <w:r>
        <w:rPr>
          <w:rtl/>
        </w:rPr>
        <w:t>החיוב של א' קודם לשל ב' ונוצר חשש ממשי שב' יפר- שלוש אופציות:</w:t>
      </w:r>
    </w:p>
    <w:p w14:paraId="34409CF7" w14:textId="77777777" w:rsidR="00D6334C" w:rsidRDefault="00D6334C" w:rsidP="000325E9">
      <w:pPr>
        <w:pStyle w:val="a9"/>
        <w:numPr>
          <w:ilvl w:val="3"/>
          <w:numId w:val="32"/>
        </w:numPr>
        <w:ind w:left="1440" w:right="0"/>
        <w:jc w:val="both"/>
      </w:pPr>
      <w:r>
        <w:rPr>
          <w:rtl/>
        </w:rPr>
        <w:t>ביטול החוזה עקב הפרה צפויה – יש צורך בהוכחת וודאות גבוהה</w:t>
      </w:r>
    </w:p>
    <w:p w14:paraId="2DD26FCC" w14:textId="77777777" w:rsidR="00D6334C" w:rsidRDefault="00D6334C" w:rsidP="000325E9">
      <w:pPr>
        <w:pStyle w:val="a9"/>
        <w:numPr>
          <w:ilvl w:val="3"/>
          <w:numId w:val="32"/>
        </w:numPr>
        <w:ind w:left="1440" w:right="0"/>
        <w:jc w:val="both"/>
      </w:pPr>
      <w:r>
        <w:rPr>
          <w:rtl/>
        </w:rPr>
        <w:t>קיום החיוב ונטילת הסיכון</w:t>
      </w:r>
    </w:p>
    <w:p w14:paraId="7D17A432" w14:textId="77777777" w:rsidR="00D6334C" w:rsidRDefault="00D6334C" w:rsidP="000325E9">
      <w:pPr>
        <w:pStyle w:val="a9"/>
        <w:numPr>
          <w:ilvl w:val="3"/>
          <w:numId w:val="32"/>
        </w:numPr>
        <w:ind w:left="1440" w:right="0"/>
        <w:jc w:val="both"/>
      </w:pPr>
      <w:r>
        <w:rPr>
          <w:rtl/>
        </w:rPr>
        <w:t>הפרה</w:t>
      </w:r>
    </w:p>
    <w:p w14:paraId="0F03101F" w14:textId="77777777" w:rsidR="00D6334C" w:rsidRDefault="00D6334C" w:rsidP="000325E9">
      <w:pPr>
        <w:pStyle w:val="a9"/>
        <w:numPr>
          <w:ilvl w:val="3"/>
          <w:numId w:val="32"/>
        </w:numPr>
        <w:ind w:left="1440" w:right="0"/>
        <w:jc w:val="both"/>
      </w:pPr>
      <w:r>
        <w:rPr>
          <w:rtl/>
        </w:rPr>
        <w:t>שינוי סדר הביצוע- כלומר לדרוש את הביצוע של ב' לפני א' (פס"ד שוחט)</w:t>
      </w:r>
    </w:p>
    <w:p w14:paraId="038E35C7" w14:textId="77777777" w:rsidR="00D6334C" w:rsidRDefault="00D6334C" w:rsidP="000325E9">
      <w:pPr>
        <w:pStyle w:val="a9"/>
        <w:numPr>
          <w:ilvl w:val="1"/>
          <w:numId w:val="32"/>
        </w:numPr>
        <w:ind w:left="720" w:right="0"/>
        <w:jc w:val="both"/>
      </w:pPr>
      <w:r>
        <w:rPr>
          <w:b/>
          <w:bCs/>
          <w:rtl/>
        </w:rPr>
        <w:t>פס"ד שוחט</w:t>
      </w:r>
    </w:p>
    <w:p w14:paraId="01B1D5D5" w14:textId="77777777" w:rsidR="00D6334C" w:rsidRDefault="00D6334C" w:rsidP="000325E9">
      <w:pPr>
        <w:pStyle w:val="a9"/>
        <w:numPr>
          <w:ilvl w:val="2"/>
          <w:numId w:val="32"/>
        </w:numPr>
        <w:ind w:left="1080" w:right="0"/>
        <w:jc w:val="both"/>
      </w:pPr>
      <w:r>
        <w:rPr>
          <w:rtl/>
        </w:rPr>
        <w:t>ציר זמן: שוחט התקשר בחוזה לרכישת דירה. שלושת התשלומים הראשונים נפרעו כסדרם נותרה לתשלום היתרה שאותה היה על הקונה לפרוע במעמד המסירה של הנכס ובתנאי כי קודם לכן או באותו מעמד יועבר הנכס על שמו של הקונה. בטרם הגיע המועד נסעה הקונה לאוסטרליה וזאת מבלי להבהיר למוכרים כיצד תושלם הקנייה. המוכרים הזהירו את הקונה שאם לא יוסדר עניין היתרה לא יעבירו על שמה את הבעלות. מחוסר מענה החליטו לבטל את העסקה. מנגד תבעה הקונה אכיפה של ההסכם.</w:t>
      </w:r>
    </w:p>
    <w:p w14:paraId="1E650B3F" w14:textId="520AB588" w:rsidR="00D6334C" w:rsidRDefault="00D6334C" w:rsidP="000325E9">
      <w:pPr>
        <w:jc w:val="both"/>
      </w:pPr>
      <w:r>
        <w:rPr>
          <w:rFonts w:asciiTheme="minorHAnsi" w:hAnsiTheme="minorHAnsi" w:cstheme="minorBidi"/>
          <w:noProof/>
          <w:sz w:val="22"/>
          <w:szCs w:val="22"/>
        </w:rPr>
        <w:drawing>
          <wp:anchor distT="0" distB="0" distL="114300" distR="114300" simplePos="0" relativeHeight="251675648" behindDoc="0" locked="0" layoutInCell="1" allowOverlap="1" wp14:anchorId="04BC9C52" wp14:editId="6F455640">
            <wp:simplePos x="0" y="0"/>
            <wp:positionH relativeFrom="column">
              <wp:posOffset>236220</wp:posOffset>
            </wp:positionH>
            <wp:positionV relativeFrom="paragraph">
              <wp:posOffset>0</wp:posOffset>
            </wp:positionV>
            <wp:extent cx="4834255" cy="1443990"/>
            <wp:effectExtent l="0" t="0" r="4445" b="3810"/>
            <wp:wrapSquare wrapText="bothSides"/>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8">
                      <a:extLst>
                        <a:ext uri="{28A0092B-C50C-407E-A947-70E740481C1C}">
                          <a14:useLocalDpi xmlns:a14="http://schemas.microsoft.com/office/drawing/2010/main" val="0"/>
                        </a:ext>
                      </a:extLst>
                    </a:blip>
                    <a:srcRect l="4637" t="21434" r="20547" b="29947"/>
                    <a:stretch>
                      <a:fillRect/>
                    </a:stretch>
                  </pic:blipFill>
                  <pic:spPr bwMode="auto">
                    <a:xfrm>
                      <a:off x="0" y="0"/>
                      <a:ext cx="4834255" cy="1443990"/>
                    </a:xfrm>
                    <a:prstGeom prst="rect">
                      <a:avLst/>
                    </a:prstGeom>
                    <a:noFill/>
                  </pic:spPr>
                </pic:pic>
              </a:graphicData>
            </a:graphic>
            <wp14:sizeRelH relativeFrom="margin">
              <wp14:pctWidth>0</wp14:pctWidth>
            </wp14:sizeRelH>
            <wp14:sizeRelV relativeFrom="page">
              <wp14:pctHeight>0</wp14:pctHeight>
            </wp14:sizeRelV>
          </wp:anchor>
        </w:drawing>
      </w:r>
    </w:p>
    <w:p w14:paraId="256D3294" w14:textId="77777777" w:rsidR="00D6334C" w:rsidRDefault="00D6334C" w:rsidP="000325E9">
      <w:pPr>
        <w:pStyle w:val="a9"/>
        <w:numPr>
          <w:ilvl w:val="2"/>
          <w:numId w:val="32"/>
        </w:numPr>
        <w:ind w:left="1080" w:right="0"/>
        <w:jc w:val="both"/>
        <w:rPr>
          <w:b/>
          <w:bCs/>
          <w:rtl/>
        </w:rPr>
      </w:pPr>
      <w:r>
        <w:rPr>
          <w:b/>
          <w:bCs/>
          <w:rtl/>
        </w:rPr>
        <w:t>האם ניתן להחיל את עקרון תום הלב על מנת להפוך חיובים עצמאיים לחיובים מקבילים?</w:t>
      </w:r>
    </w:p>
    <w:p w14:paraId="693A1534" w14:textId="77777777" w:rsidR="00D6334C" w:rsidRDefault="00D6334C" w:rsidP="000325E9">
      <w:pPr>
        <w:pStyle w:val="a9"/>
        <w:numPr>
          <w:ilvl w:val="2"/>
          <w:numId w:val="32"/>
        </w:numPr>
        <w:ind w:left="1080" w:right="0"/>
        <w:jc w:val="both"/>
        <w:rPr>
          <w:rtl/>
        </w:rPr>
      </w:pPr>
      <w:r>
        <w:rPr>
          <w:rtl/>
        </w:rPr>
        <w:lastRenderedPageBreak/>
        <w:t>למה הקונה הסכימה לשלם 3 תשלומים מלאים בלי שום תמורה? המוכרים העבירו לעו"ד ייפוי כוח - העורך דין לא העביר את הבעלות כי זה עבירה אתית.</w:t>
      </w:r>
    </w:p>
    <w:p w14:paraId="744C69FE" w14:textId="77777777" w:rsidR="00D6334C" w:rsidRDefault="00D6334C" w:rsidP="000325E9">
      <w:pPr>
        <w:pStyle w:val="a9"/>
        <w:numPr>
          <w:ilvl w:val="2"/>
          <w:numId w:val="32"/>
        </w:numPr>
        <w:ind w:left="1080" w:right="0"/>
        <w:jc w:val="both"/>
        <w:rPr>
          <w:rtl/>
        </w:rPr>
      </w:pPr>
      <w:r>
        <w:rPr>
          <w:rtl/>
        </w:rPr>
        <w:t>המוכרים רצו להפוך את החיובים של העברת הבעלות ותשלום היתרה לשלובים.</w:t>
      </w:r>
    </w:p>
    <w:p w14:paraId="328B2A03" w14:textId="77777777" w:rsidR="00D6334C" w:rsidRDefault="00D6334C" w:rsidP="000325E9">
      <w:pPr>
        <w:pStyle w:val="a9"/>
        <w:numPr>
          <w:ilvl w:val="2"/>
          <w:numId w:val="32"/>
        </w:numPr>
        <w:ind w:left="1080" w:right="0"/>
        <w:jc w:val="both"/>
        <w:rPr>
          <w:rtl/>
        </w:rPr>
      </w:pPr>
      <w:r>
        <w:rPr>
          <w:rtl/>
        </w:rPr>
        <w:t xml:space="preserve">בן פורת - החיובים הללו עצמאיים, אבל עקרון תום הלב מחייב את הקונה להודיע למוכרים שהיא נוסעת לאוסטרליה ולהסדיר איתם את העניינים. ההתנהגות של הקונה זיכתה את המוכר בסטייה להפוך את החיובים למקבילים. </w:t>
      </w:r>
    </w:p>
    <w:p w14:paraId="1FD78EEE" w14:textId="77777777" w:rsidR="00D6334C" w:rsidRDefault="00D6334C" w:rsidP="000325E9">
      <w:pPr>
        <w:pStyle w:val="a9"/>
        <w:numPr>
          <w:ilvl w:val="2"/>
          <w:numId w:val="32"/>
        </w:numPr>
        <w:ind w:left="1080" w:right="0"/>
        <w:jc w:val="both"/>
        <w:rPr>
          <w:b/>
          <w:bCs/>
          <w:color w:val="70AD47" w:themeColor="accent6"/>
          <w:rtl/>
        </w:rPr>
      </w:pPr>
      <w:r>
        <w:rPr>
          <w:b/>
          <w:bCs/>
          <w:color w:val="70AD47" w:themeColor="accent6"/>
          <w:rtl/>
        </w:rPr>
        <w:t>ההלכה - חובת הקיום בתום לב מאפשרת הפיכת תניות עצמאיות לתניות שלובות כאשר יש בסיס סביר להאמין שהחייב לא יבצע את החיוב בעתיד.</w:t>
      </w:r>
    </w:p>
    <w:p w14:paraId="2B931222" w14:textId="77777777" w:rsidR="00D6334C" w:rsidRDefault="00D6334C" w:rsidP="000325E9">
      <w:pPr>
        <w:pStyle w:val="a9"/>
        <w:numPr>
          <w:ilvl w:val="1"/>
          <w:numId w:val="32"/>
        </w:numPr>
        <w:ind w:left="720" w:right="0"/>
        <w:jc w:val="both"/>
      </w:pPr>
      <w:r>
        <w:rPr>
          <w:b/>
          <w:bCs/>
          <w:rtl/>
        </w:rPr>
        <w:t xml:space="preserve">פס" ד </w:t>
      </w:r>
      <w:proofErr w:type="spellStart"/>
      <w:r>
        <w:rPr>
          <w:b/>
          <w:bCs/>
          <w:rtl/>
        </w:rPr>
        <w:t>זיגל</w:t>
      </w:r>
      <w:proofErr w:type="spellEnd"/>
      <w:r>
        <w:rPr>
          <w:b/>
          <w:bCs/>
          <w:rtl/>
        </w:rPr>
        <w:t xml:space="preserve"> נ' </w:t>
      </w:r>
      <w:proofErr w:type="spellStart"/>
      <w:r>
        <w:rPr>
          <w:b/>
          <w:bCs/>
          <w:rtl/>
        </w:rPr>
        <w:t>רוזנר</w:t>
      </w:r>
      <w:proofErr w:type="spellEnd"/>
      <w:r>
        <w:rPr>
          <w:b/>
          <w:bCs/>
          <w:rtl/>
        </w:rPr>
        <w:t xml:space="preserve"> - </w:t>
      </w:r>
      <w:r>
        <w:rPr>
          <w:rtl/>
        </w:rPr>
        <w:t>מוכר וקונה - המוכר עשה כל מיני הפרות וקונה אמר שהוא לא מוכן לשלם עד ש.. הופכים את החיובים לשלובים - גם שם מקבלים את הלכת שוחט.</w:t>
      </w:r>
    </w:p>
    <w:p w14:paraId="442B7BBE" w14:textId="77777777" w:rsidR="00D6334C" w:rsidRDefault="00D6334C" w:rsidP="000325E9">
      <w:pPr>
        <w:pStyle w:val="a9"/>
        <w:numPr>
          <w:ilvl w:val="1"/>
          <w:numId w:val="32"/>
        </w:numPr>
        <w:ind w:left="720" w:right="0"/>
        <w:jc w:val="both"/>
        <w:rPr>
          <w:b/>
          <w:bCs/>
          <w:rtl/>
        </w:rPr>
      </w:pPr>
      <w:r>
        <w:rPr>
          <w:b/>
          <w:bCs/>
          <w:rtl/>
        </w:rPr>
        <w:t xml:space="preserve">פס"ד </w:t>
      </w:r>
      <w:proofErr w:type="spellStart"/>
      <w:r>
        <w:rPr>
          <w:b/>
          <w:bCs/>
          <w:rtl/>
        </w:rPr>
        <w:t>אלפרוביץ</w:t>
      </w:r>
      <w:proofErr w:type="spellEnd"/>
      <w:r>
        <w:rPr>
          <w:b/>
          <w:bCs/>
          <w:rtl/>
        </w:rPr>
        <w:t xml:space="preserve"> נ' מזרחי - </w:t>
      </w:r>
      <w:r>
        <w:rPr>
          <w:rtl/>
        </w:rPr>
        <w:t xml:space="preserve">מוכרים טענו שזכאים לבטל חוזה לאחר זיכרון דברים מכוון שהוא לא מהווה חוזה מחייב. הקונים עמדו על ביצוע, אך דרשו שייחתם חוזה פורמאלי לפני התשלום הראשון מפחד שהמוכרים יפרו. המוכרים מודיעים על ביטול עקב הפרה כי הקונים לא שילמו בזמן. הקונים תובעים ובית המשפט מאפשר אכיפה. </w:t>
      </w:r>
    </w:p>
    <w:p w14:paraId="5336F63F" w14:textId="77777777" w:rsidR="00D6334C" w:rsidRDefault="00D6334C" w:rsidP="000325E9">
      <w:pPr>
        <w:pStyle w:val="a9"/>
        <w:numPr>
          <w:ilvl w:val="4"/>
          <w:numId w:val="32"/>
        </w:numPr>
        <w:ind w:left="1800" w:right="0"/>
        <w:jc w:val="both"/>
        <w:rPr>
          <w:b/>
          <w:bCs/>
        </w:rPr>
      </w:pPr>
      <w:r>
        <w:rPr>
          <w:rtl/>
        </w:rPr>
        <w:t>ביהמ"ש לא מקבל את הביטול של המוכרים והקונים יכולים לעמוד על אכיפת ההסכם כי חיוב התשלום היה מותנה בכך שייכרת חוזה פורמלי, החוזה לא היה עצמאי. וגם, ניסיון ההתנערות בחוסר תו"ל של המוכרים מצדיק את העמדת התנאי של הקונה.</w:t>
      </w:r>
    </w:p>
    <w:p w14:paraId="7E91C100" w14:textId="77777777" w:rsidR="00D6334C" w:rsidRDefault="00D6334C" w:rsidP="000325E9">
      <w:pPr>
        <w:pStyle w:val="a9"/>
        <w:numPr>
          <w:ilvl w:val="1"/>
          <w:numId w:val="32"/>
        </w:numPr>
        <w:ind w:left="720" w:right="0"/>
        <w:jc w:val="both"/>
        <w:rPr>
          <w:b/>
          <w:bCs/>
        </w:rPr>
      </w:pPr>
      <w:r>
        <w:rPr>
          <w:b/>
          <w:bCs/>
          <w:rtl/>
        </w:rPr>
        <w:t xml:space="preserve">ההבדל בין שני פס"ד הללו - </w:t>
      </w:r>
      <w:proofErr w:type="spellStart"/>
      <w:r>
        <w:rPr>
          <w:rtl/>
        </w:rPr>
        <w:t>אלפרוביץ</w:t>
      </w:r>
      <w:proofErr w:type="spellEnd"/>
      <w:r>
        <w:rPr>
          <w:rtl/>
        </w:rPr>
        <w:t xml:space="preserve">' פחות מרחיק לכת, כי הוא מטיל חיוב אבל הוא חיוב טכני ופשוט - אין כאן מעמסה על הצד השני לא שינית את הסדר בחוזה באופן מהותי. </w:t>
      </w:r>
    </w:p>
    <w:p w14:paraId="38A60F57" w14:textId="2ADF952F" w:rsidR="00D6334C" w:rsidRPr="00D6334C" w:rsidRDefault="00D6334C" w:rsidP="000325E9">
      <w:pPr>
        <w:pStyle w:val="1"/>
        <w:shd w:val="clear" w:color="auto" w:fill="FFD966" w:themeFill="accent4" w:themeFillTint="99"/>
        <w:jc w:val="center"/>
        <w:rPr>
          <w:color w:val="FFFFFF" w:themeColor="background1"/>
        </w:rPr>
      </w:pPr>
      <w:bookmarkStart w:id="15" w:name="_Toc91156856"/>
      <w:r w:rsidRPr="00D6334C">
        <w:rPr>
          <w:color w:val="FFFFFF" w:themeColor="background1"/>
          <w:rtl/>
        </w:rPr>
        <w:t>פרשנות חוזים</w:t>
      </w:r>
      <w:bookmarkEnd w:id="15"/>
    </w:p>
    <w:p w14:paraId="55A75DA3" w14:textId="77777777" w:rsidR="00D6334C" w:rsidRDefault="00D6334C" w:rsidP="000325E9">
      <w:pPr>
        <w:pStyle w:val="a9"/>
        <w:numPr>
          <w:ilvl w:val="0"/>
          <w:numId w:val="34"/>
        </w:numPr>
        <w:shd w:val="clear" w:color="auto" w:fill="FFF2CC" w:themeFill="accent4" w:themeFillTint="33"/>
        <w:ind w:left="360" w:right="0"/>
        <w:jc w:val="both"/>
        <w:rPr>
          <w:b/>
          <w:bCs/>
        </w:rPr>
      </w:pPr>
      <w:r>
        <w:rPr>
          <w:b/>
          <w:bCs/>
          <w:rtl/>
        </w:rPr>
        <w:t>מבוא</w:t>
      </w:r>
    </w:p>
    <w:p w14:paraId="10C018AC" w14:textId="77777777" w:rsidR="00D6334C" w:rsidRDefault="00D6334C" w:rsidP="000325E9">
      <w:pPr>
        <w:pStyle w:val="a9"/>
        <w:numPr>
          <w:ilvl w:val="1"/>
          <w:numId w:val="34"/>
        </w:numPr>
        <w:ind w:left="720" w:right="0"/>
        <w:jc w:val="both"/>
        <w:rPr>
          <w:b/>
          <w:bCs/>
        </w:rPr>
      </w:pPr>
      <w:r>
        <w:rPr>
          <w:b/>
          <w:bCs/>
          <w:rtl/>
        </w:rPr>
        <w:t xml:space="preserve">תכליות הפרשנות החוזית – </w:t>
      </w:r>
    </w:p>
    <w:p w14:paraId="347F4BE3" w14:textId="77777777" w:rsidR="00D6334C" w:rsidRDefault="00D6334C" w:rsidP="000325E9">
      <w:pPr>
        <w:pStyle w:val="a9"/>
        <w:numPr>
          <w:ilvl w:val="2"/>
          <w:numId w:val="34"/>
        </w:numPr>
        <w:ind w:left="1080" w:right="0"/>
        <w:jc w:val="both"/>
      </w:pPr>
      <w:r>
        <w:rPr>
          <w:b/>
          <w:bCs/>
          <w:rtl/>
        </w:rPr>
        <w:t xml:space="preserve">אקטיביזם - </w:t>
      </w:r>
      <w:r>
        <w:rPr>
          <w:rtl/>
        </w:rPr>
        <w:t>תכלית הפרשנות היא לצקת מטרות משפטיות-ערכיות לתוך החוזה המשפט לא נעול על מה שהצדדים רצו אלא יכול להגשים מטרות חברתיות דרך הפרשנות</w:t>
      </w:r>
    </w:p>
    <w:p w14:paraId="128F0F4C" w14:textId="77777777" w:rsidR="00D6334C" w:rsidRDefault="00D6334C" w:rsidP="000325E9">
      <w:pPr>
        <w:pStyle w:val="a9"/>
        <w:numPr>
          <w:ilvl w:val="2"/>
          <w:numId w:val="34"/>
        </w:numPr>
        <w:ind w:left="1080" w:right="0"/>
        <w:jc w:val="both"/>
        <w:rPr>
          <w:b/>
          <w:bCs/>
        </w:rPr>
      </w:pPr>
      <w:r>
        <w:rPr>
          <w:b/>
          <w:bCs/>
          <w:rtl/>
        </w:rPr>
        <w:t>גישה שמרנית –</w:t>
      </w:r>
      <w:r>
        <w:rPr>
          <w:rtl/>
        </w:rPr>
        <w:t xml:space="preserve"> שמה במרכז את רצון הצדדים.</w:t>
      </w:r>
    </w:p>
    <w:p w14:paraId="154A8332" w14:textId="77777777" w:rsidR="00D6334C" w:rsidRDefault="00D6334C" w:rsidP="000325E9">
      <w:pPr>
        <w:pStyle w:val="a9"/>
        <w:numPr>
          <w:ilvl w:val="1"/>
          <w:numId w:val="34"/>
        </w:numPr>
        <w:ind w:left="720" w:right="0"/>
        <w:jc w:val="both"/>
        <w:rPr>
          <w:b/>
          <w:bCs/>
        </w:rPr>
      </w:pPr>
      <w:r>
        <w:rPr>
          <w:b/>
          <w:bCs/>
          <w:rtl/>
        </w:rPr>
        <w:t>כלים להגשמת התכליות השונות:</w:t>
      </w:r>
    </w:p>
    <w:p w14:paraId="6697CB8F" w14:textId="77777777" w:rsidR="00D6334C" w:rsidRDefault="00D6334C" w:rsidP="000325E9">
      <w:pPr>
        <w:pStyle w:val="a9"/>
        <w:numPr>
          <w:ilvl w:val="2"/>
          <w:numId w:val="34"/>
        </w:numPr>
        <w:ind w:left="1080" w:right="0"/>
        <w:jc w:val="both"/>
      </w:pPr>
      <w:r>
        <w:rPr>
          <w:rtl/>
        </w:rPr>
        <w:t>קונטקסטואלי – הקונטקסט והנסיבות ולא רק הטקסט על מנת להתחקות אחר רצון הצדדים (שמרני) או כדי להגיע למטרות חברתיות (אקטיביסטי).</w:t>
      </w:r>
    </w:p>
    <w:p w14:paraId="68692834" w14:textId="77777777" w:rsidR="00D6334C" w:rsidRDefault="00D6334C" w:rsidP="000325E9">
      <w:pPr>
        <w:pStyle w:val="a9"/>
        <w:numPr>
          <w:ilvl w:val="2"/>
          <w:numId w:val="34"/>
        </w:numPr>
        <w:ind w:left="1080" w:right="0"/>
        <w:jc w:val="both"/>
      </w:pPr>
      <w:r>
        <w:rPr>
          <w:rtl/>
        </w:rPr>
        <w:t>פורמליזם – פרשנות שנצמדת לטקסט.</w:t>
      </w:r>
    </w:p>
    <w:p w14:paraId="25384B61" w14:textId="77777777" w:rsidR="00D6334C" w:rsidRDefault="00D6334C" w:rsidP="000325E9">
      <w:pPr>
        <w:pStyle w:val="a9"/>
        <w:numPr>
          <w:ilvl w:val="1"/>
          <w:numId w:val="34"/>
        </w:numPr>
        <w:ind w:left="720" w:right="0"/>
        <w:jc w:val="both"/>
        <w:rPr>
          <w:b/>
          <w:bCs/>
        </w:rPr>
      </w:pPr>
      <w:r>
        <w:rPr>
          <w:b/>
          <w:bCs/>
          <w:u w:val="single"/>
          <w:rtl/>
        </w:rPr>
        <w:t>הגישה הכלכלית</w:t>
      </w:r>
      <w:r>
        <w:rPr>
          <w:b/>
          <w:bCs/>
          <w:rtl/>
        </w:rPr>
        <w:t xml:space="preserve"> – </w:t>
      </w:r>
      <w:r>
        <w:rPr>
          <w:rtl/>
        </w:rPr>
        <w:t xml:space="preserve">הגדלת הרווחה המשותפת. </w:t>
      </w:r>
      <w:r>
        <w:rPr>
          <w:b/>
          <w:bCs/>
          <w:rtl/>
        </w:rPr>
        <w:t>הגישה הכלכלית יכולה להצדיק גישות שונות בהתחשב בסוג החוזה:</w:t>
      </w:r>
    </w:p>
    <w:p w14:paraId="7BB07EB5" w14:textId="77777777" w:rsidR="00D6334C" w:rsidRDefault="00D6334C" w:rsidP="000325E9">
      <w:pPr>
        <w:pStyle w:val="a9"/>
        <w:numPr>
          <w:ilvl w:val="2"/>
          <w:numId w:val="34"/>
        </w:numPr>
        <w:ind w:left="1080" w:right="0"/>
        <w:jc w:val="both"/>
        <w:rPr>
          <w:b/>
          <w:bCs/>
        </w:rPr>
      </w:pPr>
      <w:r>
        <w:rPr>
          <w:b/>
          <w:bCs/>
          <w:rtl/>
        </w:rPr>
        <w:t xml:space="preserve">שוורץ וסקוט – </w:t>
      </w:r>
      <w:r>
        <w:rPr>
          <w:rtl/>
        </w:rPr>
        <w:t xml:space="preserve">פרשנות פורמליסטית היא הפרשנות הטובה ביותר לגישה הכלכלית מכוון היא עוזרת להגדיל את התועלת המשותפת של הצדדים מן החוזה. כי הצדדים יודעים הכי טוב מה התנאים שיטיבו עימם. </w:t>
      </w:r>
    </w:p>
    <w:p w14:paraId="3CF9E7FB" w14:textId="77777777" w:rsidR="00D6334C" w:rsidRDefault="00D6334C" w:rsidP="000325E9">
      <w:pPr>
        <w:pStyle w:val="a9"/>
        <w:numPr>
          <w:ilvl w:val="2"/>
          <w:numId w:val="34"/>
        </w:numPr>
        <w:ind w:left="1080" w:right="0"/>
        <w:jc w:val="both"/>
        <w:rPr>
          <w:b/>
          <w:bCs/>
        </w:rPr>
      </w:pPr>
      <w:proofErr w:type="spellStart"/>
      <w:r>
        <w:rPr>
          <w:b/>
          <w:bCs/>
          <w:rtl/>
        </w:rPr>
        <w:t>פוזנר</w:t>
      </w:r>
      <w:proofErr w:type="spellEnd"/>
      <w:r>
        <w:rPr>
          <w:b/>
          <w:bCs/>
          <w:rtl/>
        </w:rPr>
        <w:t xml:space="preserve"> –</w:t>
      </w:r>
      <w:r>
        <w:rPr>
          <w:rtl/>
        </w:rPr>
        <w:t xml:space="preserve"> יש פעמים בהם הצדדים מנסחים חוזה לאו נסיבות מסוימות המשפיעות על תועלת החוזה ולכן כאשר מגיעים לפרוש החוזה יש צורך בהתחשבות בנסיבות הללו. התעלמות מהנסיבות עלולה לפגוע בצדדים מראש (ישנה את עלות החוזה מכוון שישנם סיכונים של שינוי נסיבות). במידה ומדובר החוזה פתוח הצדדים ירצו שביהמ"ש יתחשב הנסיבות.</w:t>
      </w:r>
    </w:p>
    <w:p w14:paraId="5A455655" w14:textId="77777777" w:rsidR="00D6334C" w:rsidRDefault="00D6334C" w:rsidP="000325E9">
      <w:pPr>
        <w:pStyle w:val="a9"/>
        <w:numPr>
          <w:ilvl w:val="2"/>
          <w:numId w:val="34"/>
        </w:numPr>
        <w:ind w:left="1080" w:right="0"/>
        <w:jc w:val="both"/>
      </w:pPr>
      <w:r>
        <w:rPr>
          <w:b/>
          <w:bCs/>
          <w:rtl/>
        </w:rPr>
        <w:lastRenderedPageBreak/>
        <w:t xml:space="preserve">יישוב בין הדעות: </w:t>
      </w:r>
      <w:r>
        <w:rPr>
          <w:rtl/>
        </w:rPr>
        <w:t>ניתן להגיד שכל אחת מהגישות מתאימה לסוגים שונים של חוזים. אם החוזה פתוח, מכיל לקונות ועמימות מסוימת – הם היו רוצים שביהמ"ש יתחשב בנסיבות כי הם היו מבקשים את הסיוע הפרשני המורחב.</w:t>
      </w:r>
      <w:r>
        <w:rPr>
          <w:b/>
          <w:bCs/>
          <w:rtl/>
        </w:rPr>
        <w:t xml:space="preserve"> </w:t>
      </w:r>
      <w:r>
        <w:rPr>
          <w:rtl/>
        </w:rPr>
        <w:t>ואילו אם החוזה סגור והצדדים מעידים שהם הפרשים הטובים ביותר ומתנים שקריאת החוזה תהיה לפני לשונו זו תניה שיש לכבד כי היא מגדילה את התועלת הכלכלית.</w:t>
      </w:r>
    </w:p>
    <w:p w14:paraId="310DE607" w14:textId="77777777" w:rsidR="00D6334C" w:rsidRDefault="00D6334C" w:rsidP="000325E9">
      <w:pPr>
        <w:pStyle w:val="a9"/>
        <w:numPr>
          <w:ilvl w:val="1"/>
          <w:numId w:val="34"/>
        </w:numPr>
        <w:ind w:left="720" w:right="0"/>
        <w:jc w:val="both"/>
        <w:rPr>
          <w:b/>
          <w:bCs/>
          <w:u w:val="single"/>
        </w:rPr>
      </w:pPr>
      <w:r>
        <w:rPr>
          <w:b/>
          <w:bCs/>
          <w:u w:val="single"/>
          <w:rtl/>
        </w:rPr>
        <w:t>גישת החירות:</w:t>
      </w:r>
    </w:p>
    <w:p w14:paraId="7D3E6AA3" w14:textId="77777777" w:rsidR="00D6334C" w:rsidRDefault="00D6334C" w:rsidP="000325E9">
      <w:pPr>
        <w:pStyle w:val="a9"/>
        <w:numPr>
          <w:ilvl w:val="2"/>
          <w:numId w:val="34"/>
        </w:numPr>
        <w:ind w:left="1080" w:right="0"/>
        <w:jc w:val="both"/>
      </w:pPr>
      <w:r>
        <w:rPr>
          <w:rtl/>
        </w:rPr>
        <w:t xml:space="preserve">ע"פ גישה זו, ביהמ"ש צריך לכבד את חירות ורצון הצדדים. </w:t>
      </w:r>
    </w:p>
    <w:p w14:paraId="5E8DF616" w14:textId="77777777" w:rsidR="00D6334C" w:rsidRDefault="00D6334C" w:rsidP="000325E9">
      <w:pPr>
        <w:pStyle w:val="a9"/>
        <w:numPr>
          <w:ilvl w:val="2"/>
          <w:numId w:val="34"/>
        </w:numPr>
        <w:ind w:left="1080" w:right="0"/>
        <w:jc w:val="both"/>
      </w:pPr>
      <w:r>
        <w:rPr>
          <w:rtl/>
        </w:rPr>
        <w:t xml:space="preserve">בפרשנות כזאת </w:t>
      </w:r>
      <w:r>
        <w:rPr>
          <w:b/>
          <w:bCs/>
          <w:rtl/>
        </w:rPr>
        <w:t>אין להיזקק לערכים חיצוניים</w:t>
      </w:r>
      <w:r>
        <w:rPr>
          <w:rtl/>
        </w:rPr>
        <w:t xml:space="preserve"> (</w:t>
      </w:r>
      <w:proofErr w:type="spellStart"/>
      <w:r>
        <w:rPr>
          <w:rtl/>
        </w:rPr>
        <w:t>שיוויון</w:t>
      </w:r>
      <w:proofErr w:type="spellEnd"/>
      <w:r>
        <w:rPr>
          <w:rtl/>
        </w:rPr>
        <w:t xml:space="preserve"> ותום לב אינם חופש), אבל נסיבות חיצוניות לחוזה שמעידים על אומד דעת הצדדים בעת הכריתה זה תקין, כי זה מאפשר לממש את חופש הצדדים.</w:t>
      </w:r>
    </w:p>
    <w:p w14:paraId="07268209" w14:textId="77777777" w:rsidR="00D6334C" w:rsidRDefault="00D6334C" w:rsidP="000325E9">
      <w:pPr>
        <w:pStyle w:val="a9"/>
        <w:numPr>
          <w:ilvl w:val="1"/>
          <w:numId w:val="34"/>
        </w:numPr>
        <w:ind w:left="720" w:right="0"/>
        <w:jc w:val="both"/>
        <w:rPr>
          <w:b/>
          <w:bCs/>
          <w:u w:val="single"/>
        </w:rPr>
      </w:pPr>
      <w:r>
        <w:rPr>
          <w:b/>
          <w:bCs/>
          <w:u w:val="single"/>
          <w:rtl/>
        </w:rPr>
        <w:t>גישת האוטונומיה של הפרט:</w:t>
      </w:r>
    </w:p>
    <w:p w14:paraId="6B575727" w14:textId="77777777" w:rsidR="00D6334C" w:rsidRDefault="00D6334C" w:rsidP="000325E9">
      <w:pPr>
        <w:pStyle w:val="a9"/>
        <w:numPr>
          <w:ilvl w:val="2"/>
          <w:numId w:val="34"/>
        </w:numPr>
        <w:ind w:left="1080" w:right="0"/>
        <w:jc w:val="both"/>
      </w:pPr>
      <w:r>
        <w:rPr>
          <w:rtl/>
        </w:rPr>
        <w:t>תפיסה ליברלית של אוטונומיה טוענת כי אוטונומיה היא הזכות של אנשים לכתוב את סיפור חייהם, גם במהלך חיי החוזה. המשמעות היא שכל צד בעל אוטונומיה צריך לכבד את האוטונומיה של הצד השני. הצדדים כובלים אחד כדי להגיע להגשמה עצמית ולכן ביהמ"ש לא צריך להתערב.</w:t>
      </w:r>
    </w:p>
    <w:p w14:paraId="10B762BD" w14:textId="77777777" w:rsidR="00D6334C" w:rsidRDefault="00D6334C" w:rsidP="000325E9">
      <w:pPr>
        <w:pStyle w:val="a9"/>
        <w:numPr>
          <w:ilvl w:val="2"/>
          <w:numId w:val="34"/>
        </w:numPr>
        <w:ind w:left="1080" w:right="0"/>
        <w:jc w:val="both"/>
      </w:pPr>
      <w:r>
        <w:rPr>
          <w:b/>
          <w:bCs/>
          <w:rtl/>
        </w:rPr>
        <w:t xml:space="preserve">דגן ודורפמן – </w:t>
      </w:r>
      <w:r>
        <w:rPr>
          <w:rtl/>
        </w:rPr>
        <w:t>גישה כזו מחייבת תפיסה של "צדק ביחסים" – מערכות יחסים מגדירות מה צודק לעשות בהתאם לזוג מערכות היחסים. מדובר על מקרים בהם מערכת היחסים מכתיבה זוג שונה של צדק. חוזה קרוב מצדיק החזרה יותר גדולה של ערכים לעומת מערכת יחסים רחוקה.</w:t>
      </w:r>
    </w:p>
    <w:p w14:paraId="6653B1F8" w14:textId="77777777" w:rsidR="00D6334C" w:rsidRDefault="00D6334C" w:rsidP="000325E9">
      <w:pPr>
        <w:pStyle w:val="a9"/>
        <w:numPr>
          <w:ilvl w:val="3"/>
          <w:numId w:val="34"/>
        </w:numPr>
        <w:ind w:left="1440" w:right="0"/>
        <w:jc w:val="both"/>
      </w:pPr>
      <w:r>
        <w:rPr>
          <w:rtl/>
        </w:rPr>
        <w:t xml:space="preserve"> לדוג' הסכם ממון בין בני זוג צריך להכיל יותר ערכים מאשר חוזה מסחרי. זה נובע מסוג מערכת היחסים בין הצדדים (לא בהקשר של חזק מול חלש).</w:t>
      </w:r>
    </w:p>
    <w:p w14:paraId="33DF519C" w14:textId="77777777" w:rsidR="00D6334C" w:rsidRDefault="00D6334C" w:rsidP="000325E9">
      <w:pPr>
        <w:pStyle w:val="a9"/>
        <w:numPr>
          <w:ilvl w:val="3"/>
          <w:numId w:val="34"/>
        </w:numPr>
        <w:ind w:left="1440" w:right="0"/>
        <w:jc w:val="both"/>
      </w:pPr>
      <w:r>
        <w:rPr>
          <w:rtl/>
        </w:rPr>
        <w:t>לדוג' שכיר לעומת קבלן – היחס של המעביד אל הקבלן או השכיר שונה בתכלית ולכן יש הצדקה להתערבות משפטית שונה.</w:t>
      </w:r>
    </w:p>
    <w:p w14:paraId="194A9156" w14:textId="77777777" w:rsidR="00D6334C" w:rsidRDefault="00D6334C" w:rsidP="000325E9">
      <w:pPr>
        <w:pStyle w:val="a9"/>
        <w:numPr>
          <w:ilvl w:val="0"/>
          <w:numId w:val="34"/>
        </w:numPr>
        <w:shd w:val="clear" w:color="auto" w:fill="FFF2CC" w:themeFill="accent4" w:themeFillTint="33"/>
        <w:ind w:left="360" w:right="0"/>
        <w:jc w:val="both"/>
        <w:rPr>
          <w:b/>
          <w:bCs/>
        </w:rPr>
      </w:pPr>
      <w:r>
        <w:rPr>
          <w:b/>
          <w:bCs/>
          <w:rtl/>
        </w:rPr>
        <w:t xml:space="preserve">פס"ד </w:t>
      </w:r>
      <w:proofErr w:type="spellStart"/>
      <w:r>
        <w:rPr>
          <w:b/>
          <w:bCs/>
          <w:rtl/>
        </w:rPr>
        <w:t>אפרופים</w:t>
      </w:r>
      <w:proofErr w:type="spellEnd"/>
    </w:p>
    <w:p w14:paraId="5CB6448A" w14:textId="77777777" w:rsidR="00D6334C" w:rsidRDefault="00D6334C" w:rsidP="000325E9">
      <w:pPr>
        <w:pStyle w:val="a9"/>
        <w:numPr>
          <w:ilvl w:val="1"/>
          <w:numId w:val="34"/>
        </w:numPr>
        <w:ind w:left="720" w:right="0"/>
        <w:jc w:val="both"/>
      </w:pPr>
      <w:r>
        <w:rPr>
          <w:rtl/>
        </w:rPr>
        <w:t>סיפור המקרה – מדובר היה על כך שמדינת ישראל רצתה לעודד שיכון של עולים וזוגות צעירים. ולכן היא פיתחה תוכנית לעידוד בניה.</w:t>
      </w:r>
    </w:p>
    <w:p w14:paraId="57705A18" w14:textId="77777777" w:rsidR="00D6334C" w:rsidRDefault="00D6334C" w:rsidP="000325E9">
      <w:pPr>
        <w:pStyle w:val="a9"/>
        <w:jc w:val="both"/>
        <w:rPr>
          <w:rtl/>
        </w:rPr>
      </w:pPr>
      <w:r>
        <w:rPr>
          <w:rtl/>
        </w:rPr>
        <w:t>הוגדרו 2 אזורים:</w:t>
      </w:r>
    </w:p>
    <w:p w14:paraId="0C3D1D25" w14:textId="77777777" w:rsidR="00D6334C" w:rsidRDefault="00D6334C" w:rsidP="000325E9">
      <w:pPr>
        <w:pStyle w:val="a9"/>
        <w:numPr>
          <w:ilvl w:val="3"/>
          <w:numId w:val="34"/>
        </w:numPr>
        <w:ind w:left="1440" w:right="0"/>
        <w:jc w:val="both"/>
        <w:rPr>
          <w:rtl/>
        </w:rPr>
      </w:pPr>
      <w:r>
        <w:rPr>
          <w:rtl/>
        </w:rPr>
        <w:t>אזור מבוקש – המדינה התחייבה לרכוש עד 50%</w:t>
      </w:r>
    </w:p>
    <w:p w14:paraId="1F93C06D" w14:textId="77777777" w:rsidR="00D6334C" w:rsidRDefault="00D6334C" w:rsidP="000325E9">
      <w:pPr>
        <w:pStyle w:val="a9"/>
        <w:numPr>
          <w:ilvl w:val="3"/>
          <w:numId w:val="34"/>
        </w:numPr>
        <w:ind w:left="1440" w:right="0"/>
        <w:jc w:val="both"/>
        <w:rPr>
          <w:rtl/>
        </w:rPr>
      </w:pPr>
      <w:r>
        <w:rPr>
          <w:rtl/>
        </w:rPr>
        <w:t>אזור פיתוח – המדינה התחייבה לרכוש עד 100%</w:t>
      </w:r>
    </w:p>
    <w:p w14:paraId="0249E0FB" w14:textId="77777777" w:rsidR="00D6334C" w:rsidRDefault="00D6334C" w:rsidP="000325E9">
      <w:pPr>
        <w:pStyle w:val="a9"/>
        <w:jc w:val="both"/>
        <w:rPr>
          <w:rtl/>
        </w:rPr>
      </w:pPr>
      <w:r>
        <w:rPr>
          <w:rtl/>
        </w:rPr>
        <w:t xml:space="preserve">היה חוזה אחיד שקבע סכום פיצוי בעת איחור במסירה ע"י הקבלן (5% לחודש). היו חוזים ספציפיים לגבי כל אזור, בהם נקבע כי </w:t>
      </w:r>
      <w:r>
        <w:rPr>
          <w:b/>
          <w:bCs/>
          <w:rtl/>
        </w:rPr>
        <w:t>באיחור במסירה</w:t>
      </w:r>
      <w:r>
        <w:rPr>
          <w:rtl/>
        </w:rPr>
        <w:t xml:space="preserve"> באזור מבוקש גם ינוכו 5%, ובאזור פיתוח באיחור </w:t>
      </w:r>
      <w:r>
        <w:rPr>
          <w:b/>
          <w:bCs/>
          <w:rtl/>
        </w:rPr>
        <w:t>בהעמדת דרישה</w:t>
      </w:r>
      <w:r>
        <w:rPr>
          <w:rtl/>
        </w:rPr>
        <w:t xml:space="preserve"> ע"י הקבלן לרכישה ע"י המדינה.</w:t>
      </w:r>
    </w:p>
    <w:p w14:paraId="6748A651" w14:textId="77777777" w:rsidR="00D6334C" w:rsidRDefault="00D6334C" w:rsidP="000325E9">
      <w:pPr>
        <w:pStyle w:val="a9"/>
        <w:jc w:val="both"/>
        <w:rPr>
          <w:rtl/>
        </w:rPr>
      </w:pPr>
      <w:proofErr w:type="spellStart"/>
      <w:r>
        <w:rPr>
          <w:rtl/>
        </w:rPr>
        <w:t>אפרופים</w:t>
      </w:r>
      <w:proofErr w:type="spellEnd"/>
      <w:r>
        <w:rPr>
          <w:rtl/>
        </w:rPr>
        <w:t xml:space="preserve"> לא עמדה במועד המוסכם להשלמת הבניה בסוג השני של </w:t>
      </w:r>
      <w:proofErr w:type="spellStart"/>
      <w:r>
        <w:rPr>
          <w:rtl/>
        </w:rPr>
        <w:t>בפרוייקטים</w:t>
      </w:r>
      <w:proofErr w:type="spellEnd"/>
      <w:r>
        <w:rPr>
          <w:rtl/>
        </w:rPr>
        <w:t xml:space="preserve">. המדינה ביקשה להפעיל את הסנקציה של הקנס. </w:t>
      </w:r>
      <w:proofErr w:type="spellStart"/>
      <w:r>
        <w:rPr>
          <w:rtl/>
        </w:rPr>
        <w:t>אפרופים</w:t>
      </w:r>
      <w:proofErr w:type="spellEnd"/>
      <w:r>
        <w:rPr>
          <w:rtl/>
        </w:rPr>
        <w:t xml:space="preserve"> התנגדה בטענה שהסעיף עוסק בסנקציה המוטלת בגין איחור הקבלן להציג את דרישתו בלבד.</w:t>
      </w:r>
    </w:p>
    <w:p w14:paraId="692166EA" w14:textId="77777777" w:rsidR="00D6334C" w:rsidRDefault="00D6334C" w:rsidP="000325E9">
      <w:pPr>
        <w:pStyle w:val="a9"/>
        <w:jc w:val="both"/>
        <w:rPr>
          <w:u w:val="single"/>
          <w:rtl/>
        </w:rPr>
      </w:pPr>
      <w:proofErr w:type="spellStart"/>
      <w:r>
        <w:rPr>
          <w:u w:val="single"/>
          <w:rtl/>
        </w:rPr>
        <w:t>בעירעור</w:t>
      </w:r>
      <w:proofErr w:type="spellEnd"/>
      <w:r>
        <w:rPr>
          <w:u w:val="single"/>
          <w:rtl/>
        </w:rPr>
        <w:t xml:space="preserve"> נקבע כי יש להעדיף את הפירוש שעולה בקנה אחד עם תכלית החוזה - זירוז הבנייה. על כן, יש להניח שהחוזה התכוון לקבוע סנקציה על איחור בבניה.</w:t>
      </w:r>
    </w:p>
    <w:p w14:paraId="417608A8" w14:textId="77777777" w:rsidR="00D6334C" w:rsidRDefault="00D6334C" w:rsidP="000325E9">
      <w:pPr>
        <w:pStyle w:val="a9"/>
        <w:numPr>
          <w:ilvl w:val="1"/>
          <w:numId w:val="34"/>
        </w:numPr>
        <w:ind w:left="720" w:right="0"/>
        <w:jc w:val="both"/>
        <w:rPr>
          <w:rtl/>
        </w:rPr>
      </w:pPr>
      <w:r>
        <w:rPr>
          <w:b/>
          <w:bCs/>
          <w:rtl/>
        </w:rPr>
        <w:t xml:space="preserve">כוונה סובייקטיבית – </w:t>
      </w:r>
      <w:r>
        <w:rPr>
          <w:rtl/>
        </w:rPr>
        <w:t>כוונה משותפת של הצדדים שזכתה ל</w:t>
      </w:r>
      <w:r>
        <w:rPr>
          <w:b/>
          <w:bCs/>
          <w:rtl/>
        </w:rPr>
        <w:t>ביטוי חיצוני.</w:t>
      </w:r>
    </w:p>
    <w:p w14:paraId="6836F337" w14:textId="77777777" w:rsidR="00D6334C" w:rsidRDefault="00D6334C" w:rsidP="000325E9">
      <w:pPr>
        <w:pStyle w:val="a9"/>
        <w:numPr>
          <w:ilvl w:val="1"/>
          <w:numId w:val="34"/>
        </w:numPr>
        <w:ind w:left="720" w:right="0"/>
        <w:jc w:val="both"/>
      </w:pPr>
      <w:r>
        <w:rPr>
          <w:b/>
          <w:bCs/>
          <w:rtl/>
        </w:rPr>
        <w:lastRenderedPageBreak/>
        <w:t xml:space="preserve">אמות מידה אובייקטיביות – </w:t>
      </w:r>
      <w:r>
        <w:rPr>
          <w:rtl/>
        </w:rPr>
        <w:t>הערכים של השיטה: הוגנות, יעילות, אוטונומיה, חלוקה צודקת (מה ראוי שהצדדים ירצו). החדרת ערכים אלו לתוך החוזה כאשר יש מחלוקת בין הצדדים.</w:t>
      </w:r>
    </w:p>
    <w:p w14:paraId="1F1D6B2F" w14:textId="77777777" w:rsidR="00D6334C" w:rsidRDefault="00D6334C" w:rsidP="000325E9">
      <w:pPr>
        <w:pStyle w:val="a9"/>
        <w:numPr>
          <w:ilvl w:val="1"/>
          <w:numId w:val="34"/>
        </w:numPr>
        <w:ind w:left="720" w:right="0"/>
        <w:jc w:val="both"/>
      </w:pPr>
      <w:r>
        <w:rPr>
          <w:b/>
          <w:bCs/>
          <w:rtl/>
        </w:rPr>
        <w:t>אם מטרת הפרשנות היא הגשמת כוונה הצדדים יש בכורה לפרשנות על פי כוונה סובייקטיבית.</w:t>
      </w:r>
    </w:p>
    <w:p w14:paraId="46A5BA9F" w14:textId="77777777" w:rsidR="00D6334C" w:rsidRDefault="00D6334C" w:rsidP="000325E9">
      <w:pPr>
        <w:pStyle w:val="a9"/>
        <w:numPr>
          <w:ilvl w:val="0"/>
          <w:numId w:val="34"/>
        </w:numPr>
        <w:shd w:val="clear" w:color="auto" w:fill="FFF2CC" w:themeFill="accent4" w:themeFillTint="33"/>
        <w:ind w:left="360" w:right="0"/>
        <w:jc w:val="both"/>
      </w:pPr>
      <w:r>
        <w:rPr>
          <w:b/>
          <w:bCs/>
          <w:rtl/>
        </w:rPr>
        <w:t>תורת שני השלבים</w:t>
      </w:r>
      <w:r>
        <w:rPr>
          <w:rtl/>
        </w:rPr>
        <w:t xml:space="preserve"> – היררכיה פרשנית</w:t>
      </w:r>
    </w:p>
    <w:p w14:paraId="5EF549B7" w14:textId="77777777" w:rsidR="00D6334C" w:rsidRDefault="00D6334C" w:rsidP="000325E9">
      <w:pPr>
        <w:pStyle w:val="a9"/>
        <w:numPr>
          <w:ilvl w:val="1"/>
          <w:numId w:val="34"/>
        </w:numPr>
        <w:ind w:left="720" w:right="0"/>
        <w:jc w:val="both"/>
      </w:pPr>
      <w:r>
        <w:rPr>
          <w:b/>
          <w:bCs/>
          <w:rtl/>
        </w:rPr>
        <w:t>הגדרה:</w:t>
      </w:r>
      <w:r>
        <w:rPr>
          <w:rtl/>
        </w:rPr>
        <w:t xml:space="preserve"> תורה זו הייתה קיימת לפני פס"ד </w:t>
      </w:r>
      <w:proofErr w:type="spellStart"/>
      <w:r>
        <w:rPr>
          <w:rtl/>
        </w:rPr>
        <w:t>אפרופים</w:t>
      </w:r>
      <w:proofErr w:type="spellEnd"/>
      <w:r>
        <w:rPr>
          <w:rtl/>
        </w:rPr>
        <w:t xml:space="preserve"> וטוענת של השופט יש לפרש חוזה בשני שלבים:</w:t>
      </w:r>
    </w:p>
    <w:p w14:paraId="0319D72A" w14:textId="77777777" w:rsidR="00D6334C" w:rsidRDefault="00D6334C" w:rsidP="000325E9">
      <w:pPr>
        <w:pStyle w:val="a9"/>
        <w:numPr>
          <w:ilvl w:val="3"/>
          <w:numId w:val="34"/>
        </w:numPr>
        <w:ind w:left="1440" w:right="0"/>
        <w:jc w:val="both"/>
      </w:pPr>
      <w:r>
        <w:rPr>
          <w:rtl/>
        </w:rPr>
        <w:t xml:space="preserve">לפרש על פי </w:t>
      </w:r>
      <w:r>
        <w:rPr>
          <w:b/>
          <w:bCs/>
          <w:rtl/>
        </w:rPr>
        <w:t>לשון החוזה</w:t>
      </w:r>
      <w:r>
        <w:rPr>
          <w:rtl/>
        </w:rPr>
        <w:t>.</w:t>
      </w:r>
    </w:p>
    <w:p w14:paraId="11600608" w14:textId="77777777" w:rsidR="00D6334C" w:rsidRDefault="00D6334C" w:rsidP="000325E9">
      <w:pPr>
        <w:pStyle w:val="a9"/>
        <w:numPr>
          <w:ilvl w:val="3"/>
          <w:numId w:val="34"/>
        </w:numPr>
        <w:ind w:left="1440" w:right="0"/>
        <w:jc w:val="both"/>
      </w:pPr>
      <w:r>
        <w:rPr>
          <w:rtl/>
        </w:rPr>
        <w:t xml:space="preserve">אם לשון החוזה לא ברורה רק אז ללכת </w:t>
      </w:r>
      <w:r>
        <w:rPr>
          <w:b/>
          <w:bCs/>
          <w:rtl/>
        </w:rPr>
        <w:t>לנסיבות חיצוניות</w:t>
      </w:r>
      <w:r>
        <w:rPr>
          <w:rtl/>
        </w:rPr>
        <w:t>.</w:t>
      </w:r>
    </w:p>
    <w:p w14:paraId="2BD414FC" w14:textId="77777777" w:rsidR="00D6334C" w:rsidRDefault="00D6334C" w:rsidP="000325E9">
      <w:pPr>
        <w:pStyle w:val="a9"/>
        <w:numPr>
          <w:ilvl w:val="2"/>
          <w:numId w:val="34"/>
        </w:numPr>
        <w:ind w:left="1080" w:right="0"/>
        <w:jc w:val="both"/>
      </w:pPr>
      <w:r>
        <w:rPr>
          <w:b/>
          <w:bCs/>
          <w:rtl/>
        </w:rPr>
        <w:t xml:space="preserve">פס"ד </w:t>
      </w:r>
      <w:proofErr w:type="spellStart"/>
      <w:r>
        <w:rPr>
          <w:b/>
          <w:bCs/>
          <w:rtl/>
        </w:rPr>
        <w:t>חסקין</w:t>
      </w:r>
      <w:proofErr w:type="spellEnd"/>
      <w:r>
        <w:rPr>
          <w:b/>
          <w:bCs/>
          <w:rtl/>
        </w:rPr>
        <w:t xml:space="preserve"> נ' </w:t>
      </w:r>
      <w:proofErr w:type="spellStart"/>
      <w:r>
        <w:rPr>
          <w:b/>
          <w:bCs/>
          <w:rtl/>
        </w:rPr>
        <w:t>חסקין</w:t>
      </w:r>
      <w:proofErr w:type="spellEnd"/>
      <w:r>
        <w:rPr>
          <w:rtl/>
        </w:rPr>
        <w:t xml:space="preserve"> - בפוליסת הביטוח קבע המבוטח המנוח: "אשת המבוטח דינה </w:t>
      </w:r>
      <w:proofErr w:type="spellStart"/>
      <w:r>
        <w:rPr>
          <w:rtl/>
        </w:rPr>
        <w:t>חסקין</w:t>
      </w:r>
      <w:proofErr w:type="spellEnd"/>
      <w:r>
        <w:rPr>
          <w:rtl/>
        </w:rPr>
        <w:t xml:space="preserve"> לבית סלומון אם היא בחיים, אחרת בת שבע </w:t>
      </w:r>
      <w:proofErr w:type="spellStart"/>
      <w:r>
        <w:rPr>
          <w:rtl/>
        </w:rPr>
        <w:t>חסקין</w:t>
      </w:r>
      <w:proofErr w:type="spellEnd"/>
      <w:r>
        <w:rPr>
          <w:rtl/>
        </w:rPr>
        <w:t xml:space="preserve">". בת שבע היא ביתם של בני הזוג. דינה היא גרושתו. </w:t>
      </w:r>
      <w:proofErr w:type="spellStart"/>
      <w:r>
        <w:rPr>
          <w:rtl/>
        </w:rPr>
        <w:t>חסקין</w:t>
      </w:r>
      <w:proofErr w:type="spellEnd"/>
      <w:r>
        <w:rPr>
          <w:rtl/>
        </w:rPr>
        <w:t xml:space="preserve"> התחתן בשנית ונולדו לו שלושה ילדים נוספים, עם מותו הפתאומי התעוררה. </w:t>
      </w:r>
      <w:r>
        <w:rPr>
          <w:b/>
          <w:bCs/>
          <w:rtl/>
        </w:rPr>
        <w:t>למי מגיעים כספי הביטוח?</w:t>
      </w:r>
    </w:p>
    <w:p w14:paraId="0235DB3F" w14:textId="77777777" w:rsidR="00D6334C" w:rsidRDefault="00D6334C" w:rsidP="000325E9">
      <w:pPr>
        <w:pStyle w:val="a9"/>
        <w:numPr>
          <w:ilvl w:val="3"/>
          <w:numId w:val="34"/>
        </w:numPr>
        <w:ind w:left="1440" w:right="0"/>
        <w:jc w:val="both"/>
      </w:pPr>
      <w:r>
        <w:rPr>
          <w:rtl/>
        </w:rPr>
        <w:t xml:space="preserve">ביהמ"ש קבוע שיש הבנה שרצון המנוח היא העברת הכסף </w:t>
      </w:r>
      <w:proofErr w:type="spellStart"/>
      <w:r>
        <w:rPr>
          <w:rtl/>
        </w:rPr>
        <w:t>לאישתו</w:t>
      </w:r>
      <w:proofErr w:type="spellEnd"/>
      <w:r>
        <w:rPr>
          <w:rtl/>
        </w:rPr>
        <w:t xml:space="preserve"> השנייה אבל נוסח החוזה לא מאפשר זאת ולכן ביהמ"ש מבטל לגמרי את התניה וקובע שהכסף יועבר לעיזבון (לילדיו).</w:t>
      </w:r>
    </w:p>
    <w:p w14:paraId="6728AF3D" w14:textId="77777777" w:rsidR="00D6334C" w:rsidRDefault="00D6334C" w:rsidP="000325E9">
      <w:pPr>
        <w:pStyle w:val="a9"/>
        <w:numPr>
          <w:ilvl w:val="2"/>
          <w:numId w:val="34"/>
        </w:numPr>
        <w:ind w:left="1080" w:right="0"/>
        <w:jc w:val="both"/>
        <w:rPr>
          <w:b/>
          <w:bCs/>
        </w:rPr>
      </w:pPr>
      <w:r>
        <w:rPr>
          <w:b/>
          <w:bCs/>
          <w:u w:val="single"/>
          <w:rtl/>
        </w:rPr>
        <w:t>ביקורתו של ברק:</w:t>
      </w:r>
      <w:r>
        <w:rPr>
          <w:rtl/>
        </w:rPr>
        <w:t xml:space="preserve"> תורת שני </w:t>
      </w:r>
      <w:r>
        <w:rPr>
          <w:b/>
          <w:bCs/>
          <w:rtl/>
        </w:rPr>
        <w:t>השלבים לא הגיונית</w:t>
      </w:r>
      <w:r>
        <w:rPr>
          <w:rtl/>
        </w:rPr>
        <w:t xml:space="preserve"> צריך לנקוט פרשנות תכליתית - ביטול ההיררכיה בין הטקסט לתוצאה. הטקסט לא יכול להיות קודם לנסיבות אלא הפרשן מפרש את הטקסט לאור הנסיבות, כדי ללמוד על </w:t>
      </w:r>
      <w:r>
        <w:rPr>
          <w:b/>
          <w:bCs/>
          <w:rtl/>
        </w:rPr>
        <w:t>הפרשנות הסובייקטיבית</w:t>
      </w:r>
      <w:r>
        <w:rPr>
          <w:rtl/>
        </w:rPr>
        <w:t xml:space="preserve"> של הצדדים במועד הכריתה.</w:t>
      </w:r>
    </w:p>
    <w:p w14:paraId="1ED7AF93" w14:textId="77777777" w:rsidR="00D6334C" w:rsidRDefault="00D6334C" w:rsidP="000325E9">
      <w:pPr>
        <w:pStyle w:val="a9"/>
        <w:numPr>
          <w:ilvl w:val="0"/>
          <w:numId w:val="34"/>
        </w:numPr>
        <w:shd w:val="clear" w:color="auto" w:fill="FFF2CC" w:themeFill="accent4" w:themeFillTint="33"/>
        <w:ind w:left="360" w:right="0"/>
        <w:jc w:val="both"/>
      </w:pPr>
      <w:r>
        <w:rPr>
          <w:b/>
          <w:bCs/>
          <w:rtl/>
        </w:rPr>
        <w:t>פרשנות תכליתית</w:t>
      </w:r>
      <w:r>
        <w:rPr>
          <w:rtl/>
        </w:rPr>
        <w:t xml:space="preserve"> – ביטול ההיררכיה</w:t>
      </w:r>
    </w:p>
    <w:p w14:paraId="537760E9" w14:textId="77777777" w:rsidR="00D6334C" w:rsidRDefault="00D6334C" w:rsidP="000325E9">
      <w:pPr>
        <w:pStyle w:val="a9"/>
        <w:numPr>
          <w:ilvl w:val="1"/>
          <w:numId w:val="34"/>
        </w:numPr>
        <w:ind w:left="720" w:right="0"/>
        <w:jc w:val="both"/>
      </w:pPr>
      <w:r>
        <w:rPr>
          <w:rtl/>
        </w:rPr>
        <w:t>הפרשן צריך ללכת לטקסט ומהטקסט לנסיבות כדי ללמוד על הפרשנות הסובייקטיבית של הצדדים במועד הכריתה.</w:t>
      </w:r>
    </w:p>
    <w:p w14:paraId="25CDA190" w14:textId="77777777" w:rsidR="00D6334C" w:rsidRDefault="00D6334C" w:rsidP="000325E9">
      <w:pPr>
        <w:pStyle w:val="a9"/>
        <w:numPr>
          <w:ilvl w:val="1"/>
          <w:numId w:val="34"/>
        </w:numPr>
        <w:ind w:left="720" w:right="0"/>
        <w:jc w:val="both"/>
      </w:pPr>
      <w:r>
        <w:rPr>
          <w:b/>
          <w:bCs/>
          <w:rtl/>
        </w:rPr>
        <w:t>הצדקות לשיטת הפרשנות התכליתית לפי ברק:</w:t>
      </w:r>
    </w:p>
    <w:p w14:paraId="5CBBDFC3" w14:textId="77777777" w:rsidR="00D6334C" w:rsidRDefault="00D6334C" w:rsidP="000325E9">
      <w:pPr>
        <w:pStyle w:val="a9"/>
        <w:numPr>
          <w:ilvl w:val="2"/>
          <w:numId w:val="34"/>
        </w:numPr>
        <w:ind w:left="1080" w:right="0"/>
        <w:jc w:val="both"/>
      </w:pPr>
      <w:r>
        <w:rPr>
          <w:b/>
          <w:bCs/>
          <w:rtl/>
        </w:rPr>
        <w:t>שפה תמיד תלויה בנסיבות:</w:t>
      </w:r>
      <w:r>
        <w:rPr>
          <w:rtl/>
        </w:rPr>
        <w:t xml:space="preserve"> אין דבר כזה פרשנות הסכמה בלי לקחת בחשבון את הנסיבות. משמעות המילים </w:t>
      </w:r>
      <w:proofErr w:type="spellStart"/>
      <w:r>
        <w:rPr>
          <w:rtl/>
        </w:rPr>
        <w:t>תלויית</w:t>
      </w:r>
      <w:proofErr w:type="spellEnd"/>
      <w:r>
        <w:rPr>
          <w:rtl/>
        </w:rPr>
        <w:t xml:space="preserve"> קונטקסט. מצד שני, ברוב המקרים ההקשר ברור. בכל מקרה, פרשנות תכליתית עולה מעקרון תום הלב ומגשימה את רצון הצדדים.</w:t>
      </w:r>
    </w:p>
    <w:p w14:paraId="2E841C80" w14:textId="77777777" w:rsidR="00D6334C" w:rsidRDefault="00D6334C" w:rsidP="000325E9">
      <w:pPr>
        <w:pStyle w:val="a9"/>
        <w:numPr>
          <w:ilvl w:val="4"/>
          <w:numId w:val="34"/>
        </w:numPr>
        <w:ind w:left="1800" w:right="0"/>
        <w:jc w:val="both"/>
      </w:pPr>
      <w:r>
        <w:rPr>
          <w:rtl/>
        </w:rPr>
        <w:t>תוכנה נתקעה לכן מבקשים להיכנס ולצאת – לא היה אפשר להבין מה כוונה של להיכנס ולצאת ללא הנסיבות.</w:t>
      </w:r>
    </w:p>
    <w:p w14:paraId="1D461A1E" w14:textId="77777777" w:rsidR="00D6334C" w:rsidRDefault="00D6334C" w:rsidP="000325E9">
      <w:pPr>
        <w:pStyle w:val="a9"/>
        <w:numPr>
          <w:ilvl w:val="2"/>
          <w:numId w:val="34"/>
        </w:numPr>
        <w:ind w:left="1080" w:right="0"/>
        <w:jc w:val="both"/>
        <w:rPr>
          <w:rtl/>
        </w:rPr>
      </w:pPr>
      <w:r>
        <w:rPr>
          <w:b/>
          <w:bCs/>
          <w:rtl/>
        </w:rPr>
        <w:t xml:space="preserve">היצמדות ללשון לא מייצרת וודאות. </w:t>
      </w:r>
      <w:r>
        <w:rPr>
          <w:rtl/>
        </w:rPr>
        <w:t>מי קובע אם הלשון ברורה או לא ברורה? השופט. השופט משתנה. ככה לצדדים אין וודאות לגבי איך החוזה שלהם יפורש.</w:t>
      </w:r>
    </w:p>
    <w:p w14:paraId="2564AC8B" w14:textId="77777777" w:rsidR="00D6334C" w:rsidRDefault="00D6334C" w:rsidP="000325E9">
      <w:pPr>
        <w:pStyle w:val="a9"/>
        <w:numPr>
          <w:ilvl w:val="2"/>
          <w:numId w:val="34"/>
        </w:numPr>
        <w:ind w:left="1080" w:right="0"/>
        <w:jc w:val="both"/>
      </w:pPr>
      <w:r>
        <w:rPr>
          <w:rtl/>
        </w:rPr>
        <w:t xml:space="preserve">פירוש תכליתי </w:t>
      </w:r>
      <w:r>
        <w:rPr>
          <w:b/>
          <w:bCs/>
          <w:rtl/>
        </w:rPr>
        <w:t>לא סותר את דברי המחוקק</w:t>
      </w:r>
      <w:r>
        <w:rPr>
          <w:rtl/>
        </w:rPr>
        <w:t xml:space="preserve"> "חוזה יפורש לפי אומד דעת הצדדים, כפי שהוא משתמע מתוך החוזה ומנסיבות העניין, אולם אם אומד דעתם משתמע במפורש מהלשון, יפורש כלשונו."</w:t>
      </w:r>
    </w:p>
    <w:p w14:paraId="223C1A74" w14:textId="77777777" w:rsidR="00D6334C" w:rsidRDefault="00D6334C" w:rsidP="000325E9">
      <w:pPr>
        <w:pStyle w:val="a9"/>
        <w:numPr>
          <w:ilvl w:val="1"/>
          <w:numId w:val="34"/>
        </w:numPr>
        <w:ind w:left="720" w:right="0"/>
        <w:jc w:val="both"/>
        <w:rPr>
          <w:b/>
          <w:bCs/>
        </w:rPr>
      </w:pPr>
      <w:r>
        <w:rPr>
          <w:b/>
          <w:bCs/>
          <w:rtl/>
        </w:rPr>
        <w:t>שלוש טיעונים שמתקשרים להתחקות אחר רצון הצדדים:</w:t>
      </w:r>
    </w:p>
    <w:p w14:paraId="76CF9254" w14:textId="77777777" w:rsidR="00D6334C" w:rsidRDefault="00D6334C" w:rsidP="000325E9">
      <w:pPr>
        <w:pStyle w:val="a9"/>
        <w:numPr>
          <w:ilvl w:val="2"/>
          <w:numId w:val="34"/>
        </w:numPr>
        <w:ind w:left="1080" w:right="0"/>
        <w:jc w:val="both"/>
      </w:pPr>
      <w:r>
        <w:rPr>
          <w:rtl/>
        </w:rPr>
        <w:t xml:space="preserve">יש דוקטרינות </w:t>
      </w:r>
      <w:r>
        <w:rPr>
          <w:b/>
          <w:bCs/>
          <w:rtl/>
        </w:rPr>
        <w:t>שמצמצמות את הפער</w:t>
      </w:r>
      <w:r>
        <w:rPr>
          <w:rtl/>
        </w:rPr>
        <w:t xml:space="preserve"> בין הגישה האובייקטיבית לסובייקטיבית. הפערים הללו לא מרוחקים, הם הצטמצמו. יש המון חוקים ספציפיים שלא מאפשרים לצדדים לפעול באופן שפוגע בערכי השיטה. ברגע שאתם מתעקשים להיצמד ללשון החוזה אתם מרחיבים את הפער שהמחוקק ניסה לצמצם בהסדרים שונים.</w:t>
      </w:r>
    </w:p>
    <w:p w14:paraId="142D9794" w14:textId="77777777" w:rsidR="00D6334C" w:rsidRDefault="00D6334C" w:rsidP="000325E9">
      <w:pPr>
        <w:pStyle w:val="a9"/>
        <w:numPr>
          <w:ilvl w:val="2"/>
          <w:numId w:val="34"/>
        </w:numPr>
        <w:ind w:left="1080" w:right="0"/>
        <w:jc w:val="both"/>
        <w:rPr>
          <w:rtl/>
        </w:rPr>
      </w:pPr>
      <w:r>
        <w:rPr>
          <w:rtl/>
        </w:rPr>
        <w:t xml:space="preserve">פרשנות תכליתית עולה </w:t>
      </w:r>
      <w:r>
        <w:rPr>
          <w:b/>
          <w:bCs/>
          <w:rtl/>
        </w:rPr>
        <w:t>מעקרון תום הלב</w:t>
      </w:r>
      <w:r>
        <w:rPr>
          <w:rtl/>
        </w:rPr>
        <w:t xml:space="preserve"> ומגשימה את הרצון הספציפי של הצדדים. כל תכליתו של עקרון תום הלב הוא למנוע מצד להשתמש בזכות פורמלית כדי לסכל את רצון הצדדים. אם נאפשר לאנשים לעמוד בצורה דייקנית על לשון החוזה ולפעול לפי פרשנות מילולית של החוזה, </w:t>
      </w:r>
      <w:r>
        <w:rPr>
          <w:rtl/>
        </w:rPr>
        <w:lastRenderedPageBreak/>
        <w:t xml:space="preserve">כאשר זו עומדת בניגוד לכוונה סובייקטיבית ידועה של הצד השני אנחנו סוטים מעקרון תום הלב. </w:t>
      </w:r>
    </w:p>
    <w:p w14:paraId="341CD45F" w14:textId="77777777" w:rsidR="00D6334C" w:rsidRDefault="00D6334C" w:rsidP="000325E9">
      <w:pPr>
        <w:pStyle w:val="a9"/>
        <w:numPr>
          <w:ilvl w:val="3"/>
          <w:numId w:val="34"/>
        </w:numPr>
        <w:ind w:left="1440" w:right="0"/>
        <w:jc w:val="both"/>
        <w:rPr>
          <w:rtl/>
        </w:rPr>
      </w:pPr>
      <w:r>
        <w:rPr>
          <w:rtl/>
        </w:rPr>
        <w:t xml:space="preserve">תורת שני השלבים לא לוקחת ברצינות את כוונת הצדדים. אם הכוונה היא לאתר את הכוונה, </w:t>
      </w:r>
      <w:r>
        <w:rPr>
          <w:b/>
          <w:bCs/>
          <w:rtl/>
        </w:rPr>
        <w:t>למה להגביל את הראיות החיצוניות</w:t>
      </w:r>
      <w:r>
        <w:rPr>
          <w:rtl/>
        </w:rPr>
        <w:t xml:space="preserve"> לכוונתם הסובייקטיבית? מנגד - צדדים מתוחכמים אולי רוצים להגביל את ההליך הפרשני (נותן עדיפות לביהמ"ש).</w:t>
      </w:r>
    </w:p>
    <w:p w14:paraId="510BFE8D" w14:textId="77777777" w:rsidR="00D6334C" w:rsidRDefault="00D6334C" w:rsidP="000325E9">
      <w:pPr>
        <w:pStyle w:val="a9"/>
        <w:numPr>
          <w:ilvl w:val="0"/>
          <w:numId w:val="34"/>
        </w:numPr>
        <w:shd w:val="clear" w:color="auto" w:fill="FFF2CC" w:themeFill="accent4" w:themeFillTint="33"/>
        <w:ind w:left="360" w:right="0"/>
        <w:jc w:val="both"/>
        <w:rPr>
          <w:b/>
          <w:bCs/>
        </w:rPr>
      </w:pPr>
      <w:r>
        <w:rPr>
          <w:b/>
          <w:bCs/>
          <w:rtl/>
        </w:rPr>
        <w:t>תוכנה של הפרשנות התכליתית</w:t>
      </w:r>
    </w:p>
    <w:p w14:paraId="54315059" w14:textId="77777777" w:rsidR="00D6334C" w:rsidRDefault="00D6334C" w:rsidP="000325E9">
      <w:pPr>
        <w:pStyle w:val="a9"/>
        <w:numPr>
          <w:ilvl w:val="1"/>
          <w:numId w:val="34"/>
        </w:numPr>
        <w:ind w:left="720" w:right="0"/>
        <w:jc w:val="both"/>
      </w:pPr>
      <w:r>
        <w:rPr>
          <w:b/>
          <w:bCs/>
          <w:rtl/>
        </w:rPr>
        <w:t>תכלית סובייקטיבית קונקרטית</w:t>
      </w:r>
      <w:r>
        <w:rPr>
          <w:rtl/>
        </w:rPr>
        <w:t xml:space="preserve"> – צופה פני עבר, מתחשבת ב"שפה" של שני הצדדים. 2 חשיבויות לראיו חיצוניות של הצדדים:</w:t>
      </w:r>
    </w:p>
    <w:p w14:paraId="02E43A1B" w14:textId="77777777" w:rsidR="00D6334C" w:rsidRDefault="00D6334C" w:rsidP="000325E9">
      <w:pPr>
        <w:pStyle w:val="a9"/>
        <w:numPr>
          <w:ilvl w:val="2"/>
          <w:numId w:val="34"/>
        </w:numPr>
        <w:ind w:left="1080" w:right="0"/>
        <w:jc w:val="both"/>
      </w:pPr>
      <w:r>
        <w:rPr>
          <w:rtl/>
        </w:rPr>
        <w:t xml:space="preserve">פרשנות של </w:t>
      </w:r>
      <w:proofErr w:type="spellStart"/>
      <w:r>
        <w:rPr>
          <w:rtl/>
        </w:rPr>
        <w:t>מינוחים</w:t>
      </w:r>
      <w:proofErr w:type="spellEnd"/>
      <w:r>
        <w:rPr>
          <w:rtl/>
        </w:rPr>
        <w:t xml:space="preserve"> בתוך הטקסט (לדוג' מילה שניתן להבין אותה לפי חילופי טיוטות בין הצדדים).</w:t>
      </w:r>
    </w:p>
    <w:p w14:paraId="0895D423" w14:textId="77777777" w:rsidR="00D6334C" w:rsidRDefault="00D6334C" w:rsidP="000325E9">
      <w:pPr>
        <w:pStyle w:val="a9"/>
        <w:numPr>
          <w:ilvl w:val="2"/>
          <w:numId w:val="34"/>
        </w:numPr>
        <w:ind w:left="1080" w:right="0"/>
        <w:jc w:val="both"/>
      </w:pPr>
      <w:r>
        <w:rPr>
          <w:rtl/>
        </w:rPr>
        <w:t>איך להתמודד עם חוסרים בתוך החוזה (לדוג' צד שכותב בטיוטה שהוא מחק תניה מסוימת ניתן להבין שהחוסר בחוזה הוא במכוון).</w:t>
      </w:r>
    </w:p>
    <w:p w14:paraId="76F7EA47" w14:textId="77777777" w:rsidR="00D6334C" w:rsidRDefault="00D6334C" w:rsidP="000325E9">
      <w:pPr>
        <w:pStyle w:val="a9"/>
        <w:numPr>
          <w:ilvl w:val="1"/>
          <w:numId w:val="34"/>
        </w:numPr>
        <w:ind w:left="720" w:right="0"/>
        <w:jc w:val="both"/>
      </w:pPr>
      <w:r>
        <w:rPr>
          <w:b/>
          <w:bCs/>
          <w:rtl/>
        </w:rPr>
        <w:t xml:space="preserve">פס"ד בלום נ' </w:t>
      </w:r>
      <w:proofErr w:type="spellStart"/>
      <w:r>
        <w:rPr>
          <w:b/>
          <w:bCs/>
          <w:rtl/>
        </w:rPr>
        <w:t>אנגלו</w:t>
      </w:r>
      <w:proofErr w:type="spellEnd"/>
      <w:r>
        <w:rPr>
          <w:b/>
          <w:bCs/>
          <w:rtl/>
        </w:rPr>
        <w:t xml:space="preserve"> </w:t>
      </w:r>
      <w:proofErr w:type="spellStart"/>
      <w:r>
        <w:rPr>
          <w:b/>
          <w:bCs/>
          <w:rtl/>
        </w:rPr>
        <w:t>סכסון</w:t>
      </w:r>
      <w:proofErr w:type="spellEnd"/>
      <w:r>
        <w:rPr>
          <w:b/>
          <w:bCs/>
          <w:rtl/>
        </w:rPr>
        <w:t xml:space="preserve"> - </w:t>
      </w:r>
      <w:r>
        <w:rPr>
          <w:rtl/>
        </w:rPr>
        <w:t xml:space="preserve">רשת משרדי תיווך נקשרה בהסכם זיכיון מול בלום לתקופה בלתי קצובה. בהסכם צורפו הוראות ביטול לחוזה: בלום זכאי לבטל את החוזה תמיד תוך הודעה של 30 ימים מראש </w:t>
      </w:r>
      <w:proofErr w:type="spellStart"/>
      <w:r>
        <w:rPr>
          <w:rtl/>
        </w:rPr>
        <w:t>ואנגלו-סכסון</w:t>
      </w:r>
      <w:proofErr w:type="spellEnd"/>
      <w:r>
        <w:rPr>
          <w:rtl/>
        </w:rPr>
        <w:t xml:space="preserve"> רשאים לבטל רק במקרים ספציפיים המפורטים בחוזה. </w:t>
      </w:r>
      <w:proofErr w:type="spellStart"/>
      <w:r>
        <w:rPr>
          <w:rtl/>
        </w:rPr>
        <w:t>אנגלו-סכסון</w:t>
      </w:r>
      <w:proofErr w:type="spellEnd"/>
      <w:r>
        <w:rPr>
          <w:rtl/>
        </w:rPr>
        <w:t xml:space="preserve"> ביטלה את ההסכם שלא מתוך אחת הסיבות ובלום תבע על כך. המחוזי החליט שהחוזה לא מאוזן באופן סביר ולכן היא מקבלת את הביטול של </w:t>
      </w:r>
      <w:proofErr w:type="spellStart"/>
      <w:r>
        <w:rPr>
          <w:rtl/>
        </w:rPr>
        <w:t>אנגלו-סכסון</w:t>
      </w:r>
      <w:proofErr w:type="spellEnd"/>
      <w:r>
        <w:rPr>
          <w:rtl/>
        </w:rPr>
        <w:t xml:space="preserve"> כי לא ייתכן שאדם מוכן להיקשר בחוזה לתמיד.</w:t>
      </w:r>
    </w:p>
    <w:p w14:paraId="1FE39308" w14:textId="77777777" w:rsidR="00D6334C" w:rsidRDefault="00D6334C" w:rsidP="000325E9">
      <w:pPr>
        <w:pStyle w:val="a9"/>
        <w:numPr>
          <w:ilvl w:val="2"/>
          <w:numId w:val="34"/>
        </w:numPr>
        <w:ind w:left="1080" w:right="0"/>
        <w:jc w:val="both"/>
      </w:pPr>
      <w:proofErr w:type="spellStart"/>
      <w:r>
        <w:rPr>
          <w:b/>
          <w:bCs/>
          <w:rtl/>
        </w:rPr>
        <w:t>דצינגר</w:t>
      </w:r>
      <w:proofErr w:type="spellEnd"/>
      <w:r>
        <w:rPr>
          <w:b/>
          <w:bCs/>
          <w:rtl/>
        </w:rPr>
        <w:t xml:space="preserve"> –</w:t>
      </w:r>
      <w:r>
        <w:rPr>
          <w:rtl/>
        </w:rPr>
        <w:t xml:space="preserve"> הביטול של </w:t>
      </w:r>
      <w:proofErr w:type="spellStart"/>
      <w:r>
        <w:rPr>
          <w:rtl/>
        </w:rPr>
        <w:t>אנגלו</w:t>
      </w:r>
      <w:proofErr w:type="spellEnd"/>
      <w:r>
        <w:rPr>
          <w:rtl/>
        </w:rPr>
        <w:t xml:space="preserve"> </w:t>
      </w:r>
      <w:proofErr w:type="spellStart"/>
      <w:r>
        <w:rPr>
          <w:rtl/>
        </w:rPr>
        <w:t>סכסון</w:t>
      </w:r>
      <w:proofErr w:type="spellEnd"/>
      <w:r>
        <w:rPr>
          <w:rtl/>
        </w:rPr>
        <w:t xml:space="preserve"> הוא לא כדין. וביטול יהיה סתירה של ההיגיון העסקי. </w:t>
      </w:r>
      <w:proofErr w:type="spellStart"/>
      <w:r>
        <w:rPr>
          <w:rtl/>
        </w:rPr>
        <w:t>ההגיון</w:t>
      </w:r>
      <w:proofErr w:type="spellEnd"/>
      <w:r>
        <w:rPr>
          <w:rtl/>
        </w:rPr>
        <w:t xml:space="preserve"> העסקי של </w:t>
      </w:r>
      <w:proofErr w:type="spellStart"/>
      <w:r>
        <w:rPr>
          <w:rtl/>
        </w:rPr>
        <w:t>אנגלו</w:t>
      </w:r>
      <w:proofErr w:type="spellEnd"/>
      <w:r>
        <w:rPr>
          <w:rtl/>
        </w:rPr>
        <w:t xml:space="preserve"> </w:t>
      </w:r>
      <w:proofErr w:type="spellStart"/>
      <w:r>
        <w:rPr>
          <w:rtl/>
        </w:rPr>
        <w:t>סכסון</w:t>
      </w:r>
      <w:proofErr w:type="spellEnd"/>
      <w:r>
        <w:rPr>
          <w:rtl/>
        </w:rPr>
        <w:t xml:space="preserve"> היה להגדיל את ההסתמכות של אנשים עליהם בכך שלא יוכלו לבטל את החוזה. </w:t>
      </w:r>
      <w:proofErr w:type="spellStart"/>
      <w:r>
        <w:rPr>
          <w:rtl/>
        </w:rPr>
        <w:t>בוסף</w:t>
      </w:r>
      <w:proofErr w:type="spellEnd"/>
      <w:r>
        <w:rPr>
          <w:rtl/>
        </w:rPr>
        <w:t xml:space="preserve"> מתיישב עם ס' 25(ב1) שקובע שאם לצד היה עדיפות בעיצוב התנאי יפורש החוזה כנגדו. הביקורת של </w:t>
      </w:r>
      <w:proofErr w:type="spellStart"/>
      <w:r>
        <w:rPr>
          <w:rtl/>
        </w:rPr>
        <w:t>דצינגר</w:t>
      </w:r>
      <w:proofErr w:type="spellEnd"/>
      <w:r>
        <w:rPr>
          <w:rtl/>
        </w:rPr>
        <w:t xml:space="preserve"> – ביהמ"ש לא הגוף להכריע מה הוא הגיון העסקי.</w:t>
      </w:r>
    </w:p>
    <w:p w14:paraId="788C5E2A" w14:textId="77777777" w:rsidR="00D6334C" w:rsidRDefault="00D6334C" w:rsidP="000325E9">
      <w:pPr>
        <w:pStyle w:val="a9"/>
        <w:numPr>
          <w:ilvl w:val="1"/>
          <w:numId w:val="34"/>
        </w:numPr>
        <w:ind w:left="720" w:right="0"/>
        <w:jc w:val="both"/>
      </w:pPr>
      <w:r>
        <w:rPr>
          <w:b/>
          <w:bCs/>
          <w:rtl/>
        </w:rPr>
        <w:t>ברק:</w:t>
      </w:r>
      <w:r>
        <w:rPr>
          <w:rtl/>
        </w:rPr>
        <w:t xml:space="preserve"> אנחנו ניגשים לתכלית אובייקטיבית רק אם כשלנו בשלבים הקודמים - לא מצאנו מה הייתה התכלית העסקית ולא הבנו את הפרשנות הסובייקטיבית- נלך לפרשנות באמצעות ערכי השיטה.</w:t>
      </w:r>
    </w:p>
    <w:p w14:paraId="3C055D4E" w14:textId="77777777" w:rsidR="00D6334C" w:rsidRDefault="00D6334C" w:rsidP="000325E9">
      <w:pPr>
        <w:pStyle w:val="a9"/>
        <w:numPr>
          <w:ilvl w:val="1"/>
          <w:numId w:val="34"/>
        </w:numPr>
        <w:ind w:left="720" w:right="0"/>
        <w:jc w:val="both"/>
        <w:rPr>
          <w:b/>
          <w:bCs/>
        </w:rPr>
      </w:pPr>
      <w:r>
        <w:rPr>
          <w:b/>
          <w:bCs/>
          <w:rtl/>
        </w:rPr>
        <w:t xml:space="preserve">הביקורת של השופט </w:t>
      </w:r>
      <w:proofErr w:type="spellStart"/>
      <w:r>
        <w:rPr>
          <w:b/>
          <w:bCs/>
          <w:rtl/>
        </w:rPr>
        <w:t>דינצנגר</w:t>
      </w:r>
      <w:proofErr w:type="spellEnd"/>
      <w:r>
        <w:rPr>
          <w:b/>
          <w:bCs/>
          <w:rtl/>
        </w:rPr>
        <w:t xml:space="preserve"> (בפס"ד </w:t>
      </w:r>
      <w:proofErr w:type="spellStart"/>
      <w:r>
        <w:rPr>
          <w:b/>
          <w:bCs/>
          <w:rtl/>
        </w:rPr>
        <w:t>בלמורל</w:t>
      </w:r>
      <w:proofErr w:type="spellEnd"/>
      <w:r>
        <w:rPr>
          <w:b/>
          <w:bCs/>
          <w:rtl/>
        </w:rPr>
        <w:t xml:space="preserve">): </w:t>
      </w:r>
    </w:p>
    <w:p w14:paraId="34D9507B" w14:textId="77777777" w:rsidR="00D6334C" w:rsidRDefault="00D6334C" w:rsidP="000325E9">
      <w:pPr>
        <w:pStyle w:val="a9"/>
        <w:numPr>
          <w:ilvl w:val="2"/>
          <w:numId w:val="34"/>
        </w:numPr>
        <w:ind w:left="1080" w:right="0"/>
        <w:jc w:val="both"/>
        <w:rPr>
          <w:b/>
          <w:bCs/>
        </w:rPr>
      </w:pPr>
      <w:r>
        <w:rPr>
          <w:rtl/>
        </w:rPr>
        <w:t>הביקורת העיקרית היא נגד פרשנות לאור תכליות אובייקטיביות.</w:t>
      </w:r>
    </w:p>
    <w:p w14:paraId="0FF13BAE" w14:textId="77777777" w:rsidR="00D6334C" w:rsidRDefault="00D6334C" w:rsidP="000325E9">
      <w:pPr>
        <w:pStyle w:val="a9"/>
        <w:numPr>
          <w:ilvl w:val="2"/>
          <w:numId w:val="34"/>
        </w:numPr>
        <w:ind w:left="1080" w:right="0"/>
        <w:jc w:val="both"/>
        <w:rPr>
          <w:b/>
          <w:bCs/>
        </w:rPr>
      </w:pPr>
      <w:r>
        <w:rPr>
          <w:rtl/>
        </w:rPr>
        <w:t xml:space="preserve">מעביר ביקורת על הלכת </w:t>
      </w:r>
      <w:proofErr w:type="spellStart"/>
      <w:r>
        <w:rPr>
          <w:rtl/>
        </w:rPr>
        <w:t>אפרופים</w:t>
      </w:r>
      <w:proofErr w:type="spellEnd"/>
      <w:r>
        <w:rPr>
          <w:rtl/>
        </w:rPr>
        <w:t xml:space="preserve"> וטוען שלא הגיוני שבכל מקום שהפרשנות הסובייקטיבית לא ברורה נכניס את ערכי היסוד של השיטה מכוון שזה לא משקף את אומד דעתם של הצדדים</w:t>
      </w:r>
      <w:r>
        <w:rPr>
          <w:b/>
          <w:bCs/>
          <w:rtl/>
        </w:rPr>
        <w:t>.</w:t>
      </w:r>
    </w:p>
    <w:p w14:paraId="348B3025" w14:textId="77777777" w:rsidR="00D6334C" w:rsidRDefault="00D6334C" w:rsidP="000325E9">
      <w:pPr>
        <w:pStyle w:val="a9"/>
        <w:numPr>
          <w:ilvl w:val="2"/>
          <w:numId w:val="34"/>
        </w:numPr>
        <w:ind w:left="1080" w:right="0"/>
        <w:jc w:val="both"/>
        <w:rPr>
          <w:b/>
          <w:bCs/>
        </w:rPr>
      </w:pPr>
      <w:r>
        <w:rPr>
          <w:rtl/>
        </w:rPr>
        <w:t>מנגד ניתן להגיד שלא הגיוני לא להכניס את ערכי השיטה כי השיטה היא זו שאוכפת את החוזים. בנוסף יש מקרים בהם התערבות ערכי השיטה מוצדקת באופן קיצוני יותר:</w:t>
      </w:r>
    </w:p>
    <w:p w14:paraId="5AC2BC2E" w14:textId="77777777" w:rsidR="00D6334C" w:rsidRDefault="00D6334C" w:rsidP="000325E9">
      <w:pPr>
        <w:pStyle w:val="a9"/>
        <w:numPr>
          <w:ilvl w:val="3"/>
          <w:numId w:val="34"/>
        </w:numPr>
        <w:ind w:left="1440" w:right="0"/>
        <w:jc w:val="both"/>
        <w:rPr>
          <w:b/>
          <w:bCs/>
        </w:rPr>
      </w:pPr>
      <w:r>
        <w:rPr>
          <w:rtl/>
        </w:rPr>
        <w:t>חוזים שבהם יש ניצול ופערי כוחות.</w:t>
      </w:r>
    </w:p>
    <w:p w14:paraId="7BBA0826" w14:textId="77777777" w:rsidR="00D6334C" w:rsidRDefault="00D6334C" w:rsidP="000325E9">
      <w:pPr>
        <w:pStyle w:val="a9"/>
        <w:numPr>
          <w:ilvl w:val="3"/>
          <w:numId w:val="34"/>
        </w:numPr>
        <w:ind w:left="1440" w:right="0"/>
        <w:jc w:val="both"/>
        <w:rPr>
          <w:b/>
          <w:bCs/>
        </w:rPr>
      </w:pPr>
      <w:r>
        <w:rPr>
          <w:rtl/>
        </w:rPr>
        <w:t>חוזים לא חוקיים.</w:t>
      </w:r>
    </w:p>
    <w:p w14:paraId="2AD79909" w14:textId="77777777" w:rsidR="00D6334C" w:rsidRDefault="00D6334C" w:rsidP="000325E9">
      <w:pPr>
        <w:pStyle w:val="a9"/>
        <w:numPr>
          <w:ilvl w:val="0"/>
          <w:numId w:val="34"/>
        </w:numPr>
        <w:shd w:val="clear" w:color="auto" w:fill="FFF2CC" w:themeFill="accent4" w:themeFillTint="33"/>
        <w:ind w:left="360" w:right="0"/>
        <w:jc w:val="both"/>
        <w:rPr>
          <w:b/>
          <w:bCs/>
        </w:rPr>
      </w:pPr>
      <w:r>
        <w:rPr>
          <w:b/>
          <w:bCs/>
          <w:rtl/>
        </w:rPr>
        <w:t xml:space="preserve">תוצאות המקרה </w:t>
      </w:r>
      <w:proofErr w:type="spellStart"/>
      <w:r>
        <w:rPr>
          <w:b/>
          <w:bCs/>
          <w:rtl/>
        </w:rPr>
        <w:t>באפרופים</w:t>
      </w:r>
      <w:proofErr w:type="spellEnd"/>
    </w:p>
    <w:p w14:paraId="2C16B23B" w14:textId="77777777" w:rsidR="00D6334C" w:rsidRDefault="00D6334C" w:rsidP="000325E9">
      <w:pPr>
        <w:pStyle w:val="a9"/>
        <w:numPr>
          <w:ilvl w:val="1"/>
          <w:numId w:val="34"/>
        </w:numPr>
        <w:ind w:left="720" w:right="0"/>
        <w:jc w:val="both"/>
      </w:pPr>
      <w:r>
        <w:rPr>
          <w:rtl/>
        </w:rPr>
        <w:t>כל השופטים מגיעים לפרשנות לפי ההיגיון העסקי של החוזה. לשון החוזה לא מלמדת ולא הנסיבות החיצוניות. לא הגיוני שהצדדים המתוחכמים לא קבעו סנקציה על איחור ולכן ברור שהם התכוונו שס' ח63 יחול גם על הסוג השני.</w:t>
      </w:r>
    </w:p>
    <w:p w14:paraId="7DC0519A" w14:textId="77777777" w:rsidR="00D6334C" w:rsidRDefault="00D6334C" w:rsidP="000325E9">
      <w:pPr>
        <w:pStyle w:val="a9"/>
        <w:numPr>
          <w:ilvl w:val="1"/>
          <w:numId w:val="34"/>
        </w:numPr>
        <w:ind w:left="720" w:right="0"/>
        <w:jc w:val="both"/>
      </w:pPr>
      <w:r>
        <w:rPr>
          <w:rtl/>
        </w:rPr>
        <w:t xml:space="preserve">יכול להיות הגיון בסנקציה על איחור במימוש. אבל לא ברור שעסקה שנעדרת סקציה כזו היא אבסורד. סנקציה כזו מטילה סיכון גדול על הקבלן- יכול להיות שיש נסיבות שלא ידועות לי- לכן לא ברור שהקבלן לא היה דורש לאור סנקציה כזו תמורה יותר גדולה ואם לא היה מקבל היה דוחה </w:t>
      </w:r>
      <w:r>
        <w:rPr>
          <w:rtl/>
        </w:rPr>
        <w:lastRenderedPageBreak/>
        <w:t>את התניה הזו. יותר מזה, מי שניסח את החוזה היא המדינה, אז היינו יכולים ללכת לפי ס'25 בפרשנות נגד המנסח- אז היינו מפרשים את החוזה כך שאין סנקציה.</w:t>
      </w:r>
    </w:p>
    <w:p w14:paraId="56078EC9" w14:textId="77777777" w:rsidR="00D6334C" w:rsidRDefault="00D6334C" w:rsidP="000325E9">
      <w:pPr>
        <w:pStyle w:val="a9"/>
        <w:numPr>
          <w:ilvl w:val="1"/>
          <w:numId w:val="34"/>
        </w:numPr>
        <w:ind w:left="720" w:right="0"/>
        <w:jc w:val="both"/>
      </w:pPr>
      <w:r>
        <w:rPr>
          <w:rtl/>
        </w:rPr>
        <w:t xml:space="preserve">אז התוצאה לכל הפחות לא </w:t>
      </w:r>
      <w:proofErr w:type="spellStart"/>
      <w:r>
        <w:rPr>
          <w:rtl/>
        </w:rPr>
        <w:t>מחוייבת</w:t>
      </w:r>
      <w:proofErr w:type="spellEnd"/>
      <w:r>
        <w:rPr>
          <w:rtl/>
        </w:rPr>
        <w:t xml:space="preserve"> והמנגנון שיצר ברק כאמור עורר הרבה ביקורת </w:t>
      </w:r>
      <w:proofErr w:type="spellStart"/>
      <w:r>
        <w:rPr>
          <w:rtl/>
        </w:rPr>
        <w:t>והסוגיה</w:t>
      </w:r>
      <w:proofErr w:type="spellEnd"/>
      <w:r>
        <w:rPr>
          <w:rtl/>
        </w:rPr>
        <w:t xml:space="preserve"> עלתה שוב ושוב לדיון עד שנפתרה </w:t>
      </w:r>
      <w:proofErr w:type="spellStart"/>
      <w:r>
        <w:rPr>
          <w:rtl/>
        </w:rPr>
        <w:t>כניראה</w:t>
      </w:r>
      <w:proofErr w:type="spellEnd"/>
      <w:r>
        <w:rPr>
          <w:rtl/>
        </w:rPr>
        <w:t xml:space="preserve"> בשילוב של תיקון 2 וביבי כבישים.</w:t>
      </w:r>
    </w:p>
    <w:p w14:paraId="7AFD8903" w14:textId="77777777" w:rsidR="00D6334C" w:rsidRDefault="00D6334C" w:rsidP="000325E9">
      <w:pPr>
        <w:pStyle w:val="a9"/>
        <w:numPr>
          <w:ilvl w:val="0"/>
          <w:numId w:val="34"/>
        </w:numPr>
        <w:shd w:val="clear" w:color="auto" w:fill="FFF2CC" w:themeFill="accent4" w:themeFillTint="33"/>
        <w:ind w:left="360" w:right="0"/>
        <w:jc w:val="both"/>
        <w:rPr>
          <w:b/>
          <w:bCs/>
        </w:rPr>
      </w:pPr>
      <w:r>
        <w:rPr>
          <w:b/>
          <w:bCs/>
          <w:rtl/>
        </w:rPr>
        <w:t>תיקון 2 לחוק החוזים החלק הכללי</w:t>
      </w:r>
    </w:p>
    <w:p w14:paraId="6B7E29AE" w14:textId="77777777" w:rsidR="00D6334C" w:rsidRDefault="00D6334C" w:rsidP="000325E9">
      <w:pPr>
        <w:pStyle w:val="a9"/>
        <w:numPr>
          <w:ilvl w:val="1"/>
          <w:numId w:val="34"/>
        </w:numPr>
        <w:ind w:left="720" w:right="0"/>
        <w:jc w:val="both"/>
        <w:rPr>
          <w:i/>
          <w:iCs/>
        </w:rPr>
      </w:pPr>
      <w:r>
        <w:rPr>
          <w:rtl/>
        </w:rPr>
        <w:t xml:space="preserve">ס'25א לחוק החוזים: </w:t>
      </w:r>
      <w:r>
        <w:rPr>
          <w:i/>
          <w:iCs/>
          <w:rtl/>
        </w:rPr>
        <w:t>"חוזה יפורש לפי אומד הדעת של הצדדים, כפי שהיא משתמעת מתוך החוזה ומנסיבות העניין, ואולם אם אומד דעתם של הצדדים משתמע במפורש מלשון החוזה, יפורש החוזה בהתאם ללשונו".</w:t>
      </w:r>
    </w:p>
    <w:p w14:paraId="6211E022" w14:textId="77777777" w:rsidR="00D6334C" w:rsidRDefault="00D6334C" w:rsidP="000325E9">
      <w:pPr>
        <w:pStyle w:val="a9"/>
        <w:numPr>
          <w:ilvl w:val="1"/>
          <w:numId w:val="34"/>
        </w:numPr>
        <w:ind w:left="720" w:right="0"/>
        <w:jc w:val="both"/>
        <w:rPr>
          <w:i/>
          <w:iCs/>
        </w:rPr>
      </w:pPr>
      <w:r>
        <w:rPr>
          <w:rtl/>
        </w:rPr>
        <w:t>האם השינוי של החוק השפיע באופן מהותי על הפסיקה?</w:t>
      </w:r>
    </w:p>
    <w:p w14:paraId="62D07628" w14:textId="77777777" w:rsidR="00D6334C" w:rsidRDefault="00D6334C" w:rsidP="000325E9">
      <w:pPr>
        <w:pStyle w:val="a9"/>
        <w:numPr>
          <w:ilvl w:val="2"/>
          <w:numId w:val="34"/>
        </w:numPr>
        <w:ind w:left="1080" w:right="0"/>
        <w:jc w:val="both"/>
        <w:rPr>
          <w:b/>
          <w:bCs/>
        </w:rPr>
      </w:pPr>
      <w:r>
        <w:rPr>
          <w:b/>
          <w:bCs/>
          <w:rtl/>
        </w:rPr>
        <w:t>פסד ביטוח לאומי נ' סער</w:t>
      </w:r>
    </w:p>
    <w:p w14:paraId="7251B565" w14:textId="77777777" w:rsidR="00D6334C" w:rsidRDefault="00D6334C" w:rsidP="000325E9">
      <w:pPr>
        <w:pStyle w:val="a9"/>
        <w:numPr>
          <w:ilvl w:val="3"/>
          <w:numId w:val="34"/>
        </w:numPr>
        <w:ind w:left="1440" w:right="0"/>
        <w:jc w:val="both"/>
        <w:rPr>
          <w:rtl/>
        </w:rPr>
      </w:pPr>
      <w:r>
        <w:rPr>
          <w:b/>
          <w:bCs/>
          <w:rtl/>
        </w:rPr>
        <w:t>ריבלין</w:t>
      </w:r>
      <w:r>
        <w:rPr>
          <w:rtl/>
        </w:rPr>
        <w:t xml:space="preserve">- חוזה יפורש תוך </w:t>
      </w:r>
      <w:r>
        <w:rPr>
          <w:u w:val="single"/>
          <w:rtl/>
        </w:rPr>
        <w:t>בחינה מקבילה ומשותפת של לשון החוזה ונסיבות העניין בכפוף לחזקה פרשנית ניתנת לסתירה לפיה פרשנות החוזה היא זאת התואמת את פשט הלשון.</w:t>
      </w:r>
      <w:r>
        <w:rPr>
          <w:rtl/>
        </w:rPr>
        <w:t xml:space="preserve"> דהיינו, את המשמעות הפשוטה, הרגילה והטבעית של הכתוב. החזקה ניתנת לסתירה במקרים שבהם למד בית המשפט, מתוך הנסיבות, כי הלשון אינה פשוטה וברורה כפי שנחזתה להיות במבט ראשון (עניין העגלה והסוס). וכי למעשה- עשויה היא להתפרש בדרכים אחרות מאלה שנראו ברורות בתחילת הדרך הפרשנית. אמנם קיומה של החזקה מבטא את משקלה החשוב והמשמעותי של לשון החוזה. לעומת זאת, היותה ניתנת לסתירה משקפת את העובדה כי משקלה של הלשון, חרף חשיבותה, אינו מכריע או בלעדי.</w:t>
      </w:r>
    </w:p>
    <w:p w14:paraId="43A8CDDD" w14:textId="77777777" w:rsidR="00D6334C" w:rsidRDefault="00D6334C" w:rsidP="000325E9">
      <w:pPr>
        <w:pStyle w:val="a9"/>
        <w:numPr>
          <w:ilvl w:val="3"/>
          <w:numId w:val="34"/>
        </w:numPr>
        <w:ind w:left="1440" w:right="0"/>
        <w:jc w:val="both"/>
      </w:pPr>
      <w:r>
        <w:rPr>
          <w:rtl/>
        </w:rPr>
        <w:t xml:space="preserve">בעקבות דבריו של </w:t>
      </w:r>
      <w:proofErr w:type="spellStart"/>
      <w:r>
        <w:rPr>
          <w:rtl/>
        </w:rPr>
        <w:t>רבילין</w:t>
      </w:r>
      <w:proofErr w:type="spellEnd"/>
      <w:r>
        <w:rPr>
          <w:rtl/>
        </w:rPr>
        <w:t xml:space="preserve"> ניתן להבין שלתיקון 2 ס' 25א לחוק החוזים יש חשיבות גדולה ללשון החוזה </w:t>
      </w:r>
      <w:r>
        <w:rPr>
          <w:b/>
          <w:bCs/>
          <w:rtl/>
        </w:rPr>
        <w:t>ועדיין לא בלעדית.</w:t>
      </w:r>
    </w:p>
    <w:p w14:paraId="3DEE7FF6" w14:textId="77777777" w:rsidR="00D6334C" w:rsidRDefault="00D6334C" w:rsidP="000325E9">
      <w:pPr>
        <w:pStyle w:val="a9"/>
        <w:numPr>
          <w:ilvl w:val="3"/>
          <w:numId w:val="34"/>
        </w:numPr>
        <w:ind w:left="1440" w:right="0"/>
        <w:jc w:val="both"/>
      </w:pPr>
      <w:r>
        <w:rPr>
          <w:rtl/>
        </w:rPr>
        <w:t>בחוזה עסקי, ניראה לריבלין ולמחוקק שהחוזה צריך להיות מפורש לפי לשון ההסכם - נסיבות חיצוניות לא צריכות להיכנס לתמונה וכמובן לא ההיגיון העסקי וערכי השיטה. אך ס'25א לא מוגבל להסכמים ביזנס טו ביזנס. לכן הוא אומר שזו תהיה חזקה והיא ניתנת לסתירה. אפילו אם ההתקשרות היא בין שני עוסקים פשוטים נהיה חייבים להתייחס לנסיבות ואם הנסיבות מובילות לכך שצריך לסטות מלשון החוזה תהיה סטייה.</w:t>
      </w:r>
    </w:p>
    <w:p w14:paraId="01AFD0B2" w14:textId="77777777" w:rsidR="00D6334C" w:rsidRDefault="00D6334C" w:rsidP="000325E9">
      <w:pPr>
        <w:pStyle w:val="a9"/>
        <w:numPr>
          <w:ilvl w:val="0"/>
          <w:numId w:val="34"/>
        </w:numPr>
        <w:shd w:val="clear" w:color="auto" w:fill="FFF2CC" w:themeFill="accent4" w:themeFillTint="33"/>
        <w:ind w:left="360" w:right="0"/>
        <w:jc w:val="both"/>
      </w:pPr>
      <w:r>
        <w:rPr>
          <w:b/>
          <w:bCs/>
          <w:rtl/>
        </w:rPr>
        <w:t>אבחנה בין סוגים של חוזים</w:t>
      </w:r>
    </w:p>
    <w:p w14:paraId="50E5E559" w14:textId="77777777" w:rsidR="00D6334C" w:rsidRDefault="00D6334C" w:rsidP="000325E9">
      <w:pPr>
        <w:pStyle w:val="a9"/>
        <w:numPr>
          <w:ilvl w:val="1"/>
          <w:numId w:val="34"/>
        </w:numPr>
        <w:ind w:left="720" w:right="0"/>
        <w:jc w:val="both"/>
      </w:pPr>
      <w:r>
        <w:rPr>
          <w:rtl/>
        </w:rPr>
        <w:t>קיימים שני סוגים של חוזים בהם יש התערבות פרשנית נרחבת:</w:t>
      </w:r>
    </w:p>
    <w:p w14:paraId="1E9C7961" w14:textId="77777777" w:rsidR="00D6334C" w:rsidRDefault="00D6334C" w:rsidP="000325E9">
      <w:pPr>
        <w:pStyle w:val="a9"/>
        <w:numPr>
          <w:ilvl w:val="2"/>
          <w:numId w:val="34"/>
        </w:numPr>
        <w:ind w:left="1080" w:right="0"/>
        <w:jc w:val="both"/>
      </w:pPr>
      <w:r>
        <w:rPr>
          <w:rtl/>
        </w:rPr>
        <w:t>חוקים שקובעים השלמות נורמטיביות אבל לא מתערבים אקטיבית בתוכן או פרשנו החוזה.</w:t>
      </w:r>
    </w:p>
    <w:p w14:paraId="73E933E2" w14:textId="77777777" w:rsidR="00D6334C" w:rsidRDefault="00D6334C" w:rsidP="000325E9">
      <w:pPr>
        <w:pStyle w:val="a9"/>
        <w:numPr>
          <w:ilvl w:val="3"/>
          <w:numId w:val="34"/>
        </w:numPr>
        <w:ind w:left="1440" w:right="0"/>
        <w:jc w:val="both"/>
      </w:pPr>
      <w:r>
        <w:rPr>
          <w:rtl/>
        </w:rPr>
        <w:t>חוק השכירות והשאילה.</w:t>
      </w:r>
    </w:p>
    <w:p w14:paraId="54786767" w14:textId="77777777" w:rsidR="00D6334C" w:rsidRDefault="00D6334C" w:rsidP="000325E9">
      <w:pPr>
        <w:pStyle w:val="a9"/>
        <w:numPr>
          <w:ilvl w:val="3"/>
          <w:numId w:val="34"/>
        </w:numPr>
        <w:ind w:left="1440" w:right="0"/>
        <w:jc w:val="both"/>
      </w:pPr>
      <w:r>
        <w:rPr>
          <w:rtl/>
        </w:rPr>
        <w:t>חוק המכר</w:t>
      </w:r>
    </w:p>
    <w:p w14:paraId="2A23AF77" w14:textId="77777777" w:rsidR="00D6334C" w:rsidRDefault="00D6334C" w:rsidP="000325E9">
      <w:pPr>
        <w:pStyle w:val="a9"/>
        <w:numPr>
          <w:ilvl w:val="2"/>
          <w:numId w:val="34"/>
        </w:numPr>
        <w:ind w:left="1080" w:right="0"/>
        <w:jc w:val="both"/>
      </w:pPr>
      <w:r>
        <w:rPr>
          <w:rtl/>
        </w:rPr>
        <w:t>חוקים שמתערבים באופן אקטיבי בתוכן החוזה ויש להם השלכה פרשנית</w:t>
      </w:r>
    </w:p>
    <w:p w14:paraId="360F21ED" w14:textId="77777777" w:rsidR="00D6334C" w:rsidRDefault="00D6334C" w:rsidP="000325E9">
      <w:pPr>
        <w:pStyle w:val="a9"/>
        <w:numPr>
          <w:ilvl w:val="3"/>
          <w:numId w:val="34"/>
        </w:numPr>
        <w:ind w:left="1440" w:right="0"/>
        <w:jc w:val="both"/>
      </w:pPr>
      <w:r>
        <w:rPr>
          <w:rtl/>
        </w:rPr>
        <w:t>חוק החוזים האחידים.</w:t>
      </w:r>
    </w:p>
    <w:p w14:paraId="7D9555B0" w14:textId="77777777" w:rsidR="00D6334C" w:rsidRDefault="00D6334C" w:rsidP="000325E9">
      <w:pPr>
        <w:pStyle w:val="a9"/>
        <w:numPr>
          <w:ilvl w:val="3"/>
          <w:numId w:val="34"/>
        </w:numPr>
        <w:ind w:left="1440" w:right="0"/>
        <w:jc w:val="both"/>
      </w:pPr>
      <w:r>
        <w:rPr>
          <w:rtl/>
        </w:rPr>
        <w:t>חוק הגנת הצרכן ס' 2</w:t>
      </w:r>
    </w:p>
    <w:p w14:paraId="650543E9" w14:textId="77777777" w:rsidR="00D6334C" w:rsidRDefault="00D6334C" w:rsidP="000325E9">
      <w:pPr>
        <w:pStyle w:val="a9"/>
        <w:numPr>
          <w:ilvl w:val="3"/>
          <w:numId w:val="34"/>
        </w:numPr>
        <w:ind w:left="1440" w:right="0"/>
        <w:jc w:val="both"/>
      </w:pPr>
      <w:r>
        <w:rPr>
          <w:rtl/>
        </w:rPr>
        <w:t>חוק חוזה ביטוח</w:t>
      </w:r>
    </w:p>
    <w:p w14:paraId="160B2EF8" w14:textId="77777777" w:rsidR="00D6334C" w:rsidRDefault="00D6334C" w:rsidP="000325E9">
      <w:pPr>
        <w:pStyle w:val="a9"/>
        <w:numPr>
          <w:ilvl w:val="1"/>
          <w:numId w:val="34"/>
        </w:numPr>
        <w:ind w:left="720" w:right="0"/>
        <w:jc w:val="both"/>
      </w:pPr>
      <w:r>
        <w:rPr>
          <w:rtl/>
        </w:rPr>
        <w:t>בפס"ד דין ביבי כבישים השופט שטיין עושה הבחנה בין שני סוגיים של חוזים ובדרך הפרשנות הראויה בהם:</w:t>
      </w:r>
    </w:p>
    <w:p w14:paraId="46159418" w14:textId="77777777" w:rsidR="00D6334C" w:rsidRDefault="00D6334C" w:rsidP="000325E9">
      <w:pPr>
        <w:pStyle w:val="a9"/>
        <w:numPr>
          <w:ilvl w:val="2"/>
          <w:numId w:val="34"/>
        </w:numPr>
        <w:ind w:left="1080" w:right="0"/>
        <w:jc w:val="both"/>
      </w:pPr>
      <w:r>
        <w:rPr>
          <w:rtl/>
        </w:rPr>
        <w:t xml:space="preserve">חוזה יחס - חוזה פתוח שמגדיר מערכת יחסים ארוכת טווח. בה הצדדים מראש מוותרים על הניסיון לחזות את העתיד של מערכת היחסים החוזית ביניהם. הגמישות הזו מחייבת פרשנות </w:t>
      </w:r>
      <w:r>
        <w:rPr>
          <w:rtl/>
        </w:rPr>
        <w:lastRenderedPageBreak/>
        <w:t xml:space="preserve">פתוחה לחוזה. הצדדים רוצים במועד הכריתה שבהמ"ש יבוא לפרש את חוזה הוא יתחשב </w:t>
      </w:r>
      <w:r>
        <w:rPr>
          <w:b/>
          <w:bCs/>
          <w:rtl/>
        </w:rPr>
        <w:t>בנסיבות המשתנות.</w:t>
      </w:r>
    </w:p>
    <w:p w14:paraId="44DF38CE" w14:textId="77777777" w:rsidR="00D6334C" w:rsidRDefault="00D6334C" w:rsidP="000325E9">
      <w:pPr>
        <w:pStyle w:val="a9"/>
        <w:numPr>
          <w:ilvl w:val="2"/>
          <w:numId w:val="34"/>
        </w:numPr>
        <w:ind w:left="1080" w:right="0"/>
        <w:jc w:val="both"/>
      </w:pPr>
      <w:r>
        <w:rPr>
          <w:rtl/>
        </w:rPr>
        <w:t xml:space="preserve">חוזה סגור - כאשר החוזה סוגר ומפורט הצדדים לא ירצו שיפורש ע"י מקורות חיצוניים (לא אומר שהוא חוזה שלם אלא מספיק מפורט). הצדדים לא ראו במועד הכריתה נסיבות צפויות שלא סגרו אותם בתוך המערכת החוזית. </w:t>
      </w:r>
      <w:r>
        <w:rPr>
          <w:b/>
          <w:bCs/>
          <w:rtl/>
        </w:rPr>
        <w:t>לכן על ביהמ"ש לכבד את ניסוח ולשון החוזה.</w:t>
      </w:r>
    </w:p>
    <w:p w14:paraId="429319BE" w14:textId="77777777" w:rsidR="00D6334C" w:rsidRDefault="00D6334C" w:rsidP="000325E9">
      <w:pPr>
        <w:pStyle w:val="a9"/>
        <w:numPr>
          <w:ilvl w:val="1"/>
          <w:numId w:val="34"/>
        </w:numPr>
        <w:ind w:left="720" w:right="0"/>
        <w:jc w:val="both"/>
      </w:pPr>
      <w:r>
        <w:rPr>
          <w:rtl/>
        </w:rPr>
        <w:t>האם סוג החוזה ישפיע גם על הערכים שיפרשו אותו?</w:t>
      </w:r>
    </w:p>
    <w:p w14:paraId="204F5EE0" w14:textId="77777777" w:rsidR="00D6334C" w:rsidRDefault="00D6334C" w:rsidP="000325E9">
      <w:pPr>
        <w:pStyle w:val="a9"/>
        <w:numPr>
          <w:ilvl w:val="2"/>
          <w:numId w:val="34"/>
        </w:numPr>
        <w:ind w:left="1080" w:right="0"/>
        <w:jc w:val="both"/>
      </w:pPr>
      <w:r>
        <w:rPr>
          <w:rtl/>
        </w:rPr>
        <w:t>בחוזה יחס היינו רוצים שההתערבות תהיה מבוסס על ערכי השיטה. מתוך הנחה שהצדדים קבעו הסכם לא גמור ירו שימוש בערכי שיווין ותו"ל.</w:t>
      </w:r>
    </w:p>
    <w:p w14:paraId="1FF76A7A" w14:textId="77777777" w:rsidR="00D6334C" w:rsidRDefault="00D6334C" w:rsidP="000325E9">
      <w:pPr>
        <w:pStyle w:val="a9"/>
        <w:numPr>
          <w:ilvl w:val="0"/>
          <w:numId w:val="34"/>
        </w:numPr>
        <w:shd w:val="clear" w:color="auto" w:fill="FFF2CC" w:themeFill="accent4" w:themeFillTint="33"/>
        <w:ind w:left="360" w:right="0"/>
        <w:jc w:val="both"/>
      </w:pPr>
      <w:r>
        <w:rPr>
          <w:b/>
          <w:bCs/>
          <w:rtl/>
        </w:rPr>
        <w:t>אבחנה בין סוגי הצדדים</w:t>
      </w:r>
    </w:p>
    <w:p w14:paraId="71BC9F83" w14:textId="77777777" w:rsidR="00D6334C" w:rsidRDefault="00D6334C" w:rsidP="000325E9">
      <w:pPr>
        <w:pStyle w:val="a9"/>
        <w:numPr>
          <w:ilvl w:val="1"/>
          <w:numId w:val="34"/>
        </w:numPr>
        <w:ind w:left="720" w:right="0"/>
        <w:jc w:val="both"/>
      </w:pPr>
      <w:r>
        <w:rPr>
          <w:rtl/>
        </w:rPr>
        <w:t xml:space="preserve">לדעת השופט </w:t>
      </w:r>
      <w:proofErr w:type="spellStart"/>
      <w:r>
        <w:rPr>
          <w:rtl/>
        </w:rPr>
        <w:t>גרוסקו</w:t>
      </w:r>
      <w:proofErr w:type="spellEnd"/>
      <w:r>
        <w:rPr>
          <w:rtl/>
        </w:rPr>
        <w:t xml:space="preserve"> יש השפעה גדולה של סוג החוזה על הפרשנות:</w:t>
      </w:r>
    </w:p>
    <w:p w14:paraId="6C405295" w14:textId="77777777" w:rsidR="00D6334C" w:rsidRDefault="00D6334C" w:rsidP="000325E9">
      <w:pPr>
        <w:pStyle w:val="a9"/>
        <w:numPr>
          <w:ilvl w:val="2"/>
          <w:numId w:val="34"/>
        </w:numPr>
        <w:ind w:left="1080" w:right="0"/>
        <w:jc w:val="both"/>
      </w:pPr>
      <w:r>
        <w:rPr>
          <w:rtl/>
        </w:rPr>
        <w:t xml:space="preserve">הסכמים מהסוג העסקי הם הסכמים בהם צריך להיות פרשנות שתכליתה להקל על התקשרויות עתידיות – </w:t>
      </w:r>
      <w:r>
        <w:rPr>
          <w:b/>
          <w:bCs/>
          <w:rtl/>
        </w:rPr>
        <w:t>פרשנות צופה פני עתיד</w:t>
      </w:r>
      <w:r>
        <w:rPr>
          <w:rtl/>
        </w:rPr>
        <w:t>.</w:t>
      </w:r>
    </w:p>
    <w:p w14:paraId="7AAD10D7" w14:textId="77777777" w:rsidR="00D6334C" w:rsidRDefault="00D6334C" w:rsidP="000325E9">
      <w:pPr>
        <w:pStyle w:val="a9"/>
        <w:numPr>
          <w:ilvl w:val="2"/>
          <w:numId w:val="34"/>
        </w:numPr>
        <w:ind w:left="1080" w:right="0"/>
        <w:jc w:val="both"/>
      </w:pPr>
      <w:r>
        <w:rPr>
          <w:rtl/>
        </w:rPr>
        <w:t xml:space="preserve">הסכמים מהסוג הפרטי – ננסה לדעת מה רצון הצדדים במעמד הכריתה - </w:t>
      </w:r>
      <w:r>
        <w:rPr>
          <w:b/>
          <w:bCs/>
          <w:rtl/>
        </w:rPr>
        <w:t>צופה פני עבר.</w:t>
      </w:r>
    </w:p>
    <w:p w14:paraId="5C6C0BE7" w14:textId="77777777" w:rsidR="00D6334C" w:rsidRDefault="00D6334C" w:rsidP="000325E9">
      <w:pPr>
        <w:pStyle w:val="a9"/>
        <w:numPr>
          <w:ilvl w:val="2"/>
          <w:numId w:val="34"/>
        </w:numPr>
        <w:ind w:left="1080" w:right="0"/>
        <w:jc w:val="both"/>
      </w:pPr>
      <w:r>
        <w:rPr>
          <w:rtl/>
        </w:rPr>
        <w:t xml:space="preserve">הסכמים צרכניים – ננסה לפרש לפי ערכי השיטה – </w:t>
      </w:r>
      <w:r>
        <w:rPr>
          <w:b/>
          <w:bCs/>
          <w:rtl/>
        </w:rPr>
        <w:t>צופה פני הווה.</w:t>
      </w:r>
    </w:p>
    <w:p w14:paraId="38118A3D" w14:textId="77777777" w:rsidR="00D6334C" w:rsidRDefault="00D6334C" w:rsidP="000325E9">
      <w:pPr>
        <w:pStyle w:val="a9"/>
        <w:numPr>
          <w:ilvl w:val="1"/>
          <w:numId w:val="34"/>
        </w:numPr>
        <w:ind w:left="720" w:right="0"/>
        <w:jc w:val="both"/>
      </w:pPr>
      <w:r>
        <w:rPr>
          <w:rtl/>
        </w:rPr>
        <w:t xml:space="preserve">אולם לדעת השופט </w:t>
      </w:r>
      <w:proofErr w:type="spellStart"/>
      <w:r>
        <w:rPr>
          <w:rtl/>
        </w:rPr>
        <w:t>גרסקו</w:t>
      </w:r>
      <w:proofErr w:type="spellEnd"/>
      <w:r>
        <w:rPr>
          <w:rtl/>
        </w:rPr>
        <w:t xml:space="preserve"> ישנה גם השפעה גדולה על סוג הצדדים:</w:t>
      </w:r>
    </w:p>
    <w:p w14:paraId="13F12087" w14:textId="77777777" w:rsidR="00D6334C" w:rsidRDefault="00D6334C" w:rsidP="000325E9">
      <w:pPr>
        <w:pStyle w:val="a9"/>
        <w:numPr>
          <w:ilvl w:val="2"/>
          <w:numId w:val="34"/>
        </w:numPr>
        <w:ind w:left="1080" w:right="0"/>
        <w:jc w:val="both"/>
      </w:pPr>
      <w:r>
        <w:rPr>
          <w:rtl/>
        </w:rPr>
        <w:t xml:space="preserve">פערי כוח במיקוח  </w:t>
      </w:r>
    </w:p>
    <w:p w14:paraId="247990C5" w14:textId="77777777" w:rsidR="00D6334C" w:rsidRDefault="00D6334C" w:rsidP="000325E9">
      <w:pPr>
        <w:pStyle w:val="a9"/>
        <w:numPr>
          <w:ilvl w:val="2"/>
          <w:numId w:val="34"/>
        </w:numPr>
        <w:ind w:left="1080" w:right="0"/>
        <w:jc w:val="both"/>
      </w:pPr>
      <w:r>
        <w:rPr>
          <w:rtl/>
        </w:rPr>
        <w:t xml:space="preserve">פערי כוח בניסוח </w:t>
      </w:r>
    </w:p>
    <w:p w14:paraId="66B3921B" w14:textId="77777777" w:rsidR="00D6334C" w:rsidRDefault="00D6334C" w:rsidP="000325E9">
      <w:pPr>
        <w:pStyle w:val="a9"/>
        <w:numPr>
          <w:ilvl w:val="3"/>
          <w:numId w:val="34"/>
        </w:numPr>
        <w:ind w:left="1440" w:right="0"/>
        <w:jc w:val="both"/>
      </w:pPr>
      <w:r>
        <w:rPr>
          <w:rtl/>
        </w:rPr>
        <w:t>מהותיות – לא יודעים לנסח, או לא משתלם להתערב בניסוח (חוזה של חברת סלולר שמאפשר לעשות שינויים).</w:t>
      </w:r>
    </w:p>
    <w:p w14:paraId="11F90D06" w14:textId="77777777" w:rsidR="00D6334C" w:rsidRDefault="00D6334C" w:rsidP="000325E9">
      <w:pPr>
        <w:pStyle w:val="a9"/>
        <w:numPr>
          <w:ilvl w:val="3"/>
          <w:numId w:val="34"/>
        </w:numPr>
        <w:ind w:left="1440" w:right="0"/>
        <w:jc w:val="both"/>
      </w:pPr>
      <w:r>
        <w:rPr>
          <w:rtl/>
        </w:rPr>
        <w:t>פרקטיות – אין אפשרות לנסח כי צד אחד קובע את הכללים.</w:t>
      </w:r>
    </w:p>
    <w:p w14:paraId="1A755249" w14:textId="77777777" w:rsidR="00D6334C" w:rsidRDefault="00D6334C" w:rsidP="000325E9">
      <w:pPr>
        <w:pStyle w:val="a9"/>
        <w:numPr>
          <w:ilvl w:val="2"/>
          <w:numId w:val="34"/>
        </w:numPr>
        <w:ind w:left="1080" w:right="0"/>
        <w:jc w:val="both"/>
      </w:pPr>
      <w:r>
        <w:rPr>
          <w:rtl/>
        </w:rPr>
        <w:t>פערי כוח בהבנה</w:t>
      </w:r>
    </w:p>
    <w:p w14:paraId="21E2695A" w14:textId="77777777" w:rsidR="00D6334C" w:rsidRDefault="00D6334C" w:rsidP="000325E9">
      <w:pPr>
        <w:pStyle w:val="a9"/>
        <w:numPr>
          <w:ilvl w:val="1"/>
          <w:numId w:val="34"/>
        </w:numPr>
        <w:ind w:left="720" w:right="0"/>
        <w:jc w:val="both"/>
      </w:pPr>
      <w:r>
        <w:rPr>
          <w:rtl/>
        </w:rPr>
        <w:t xml:space="preserve">הגישה שהתקבלה </w:t>
      </w:r>
      <w:r>
        <w:rPr>
          <w:b/>
          <w:bCs/>
          <w:rtl/>
        </w:rPr>
        <w:t>בביבי כבישים</w:t>
      </w:r>
      <w:r>
        <w:rPr>
          <w:rtl/>
        </w:rPr>
        <w:t xml:space="preserve"> היא גישה שאומרת שההתערבות של בהמ"ש בפרשנות חוזה תלויה ב:</w:t>
      </w:r>
    </w:p>
    <w:p w14:paraId="05F06955" w14:textId="77777777" w:rsidR="00D6334C" w:rsidRDefault="00D6334C" w:rsidP="000325E9">
      <w:pPr>
        <w:pStyle w:val="a9"/>
        <w:numPr>
          <w:ilvl w:val="2"/>
          <w:numId w:val="34"/>
        </w:numPr>
        <w:ind w:left="1080" w:right="0"/>
        <w:jc w:val="both"/>
      </w:pPr>
      <w:r>
        <w:rPr>
          <w:rtl/>
        </w:rPr>
        <w:t xml:space="preserve">בסוג החוזה </w:t>
      </w:r>
    </w:p>
    <w:p w14:paraId="730587DD" w14:textId="77777777" w:rsidR="00D6334C" w:rsidRDefault="00D6334C" w:rsidP="000325E9">
      <w:pPr>
        <w:pStyle w:val="a9"/>
        <w:numPr>
          <w:ilvl w:val="2"/>
          <w:numId w:val="34"/>
        </w:numPr>
        <w:ind w:left="1080" w:right="0"/>
        <w:jc w:val="both"/>
      </w:pPr>
      <w:r>
        <w:rPr>
          <w:rtl/>
        </w:rPr>
        <w:t>בהגדרת הצדדים את סוג החוזה</w:t>
      </w:r>
    </w:p>
    <w:p w14:paraId="363A2D03" w14:textId="77777777" w:rsidR="00D6334C" w:rsidRDefault="00D6334C" w:rsidP="000325E9">
      <w:pPr>
        <w:pStyle w:val="a9"/>
        <w:numPr>
          <w:ilvl w:val="2"/>
          <w:numId w:val="34"/>
        </w:numPr>
        <w:ind w:left="1080" w:right="0"/>
        <w:jc w:val="both"/>
      </w:pPr>
      <w:r>
        <w:rPr>
          <w:rtl/>
        </w:rPr>
        <w:t>בסוג הצדדים לחוזה</w:t>
      </w:r>
    </w:p>
    <w:p w14:paraId="70DD8C27" w14:textId="77777777" w:rsidR="00D6334C" w:rsidRDefault="00D6334C" w:rsidP="000325E9">
      <w:pPr>
        <w:pStyle w:val="a9"/>
        <w:numPr>
          <w:ilvl w:val="1"/>
          <w:numId w:val="34"/>
        </w:numPr>
        <w:ind w:left="720" w:right="0"/>
        <w:jc w:val="both"/>
        <w:rPr>
          <w:b/>
          <w:bCs/>
        </w:rPr>
      </w:pPr>
      <w:r>
        <w:rPr>
          <w:b/>
          <w:bCs/>
          <w:rtl/>
        </w:rPr>
        <w:t>פס"ד הוד אביב</w:t>
      </w:r>
      <w:r>
        <w:rPr>
          <w:rtl/>
        </w:rPr>
        <w:t xml:space="preserve"> - קבלן שזכה במכרז לפיתוח מגרש ברמת אביב ג'. אין להשתמש בכוח השלטוני על מנת לגבות כספים מאזרח ובתהליך פרשנות של חוזה שהמדינה היא צד לו יש להתחשב בעובדה שלמתקשר הפרטי יש כוח מוגבל. אין תחרות הוגנת והמדינה מקבלת את תפקיד העוסק -היא בעלת כוח כופה. בהמ"ש אומר שבמסגרת המשפט המנהלי היא כפופה לכללי הגינות חמורים יותר וחובת הגינות הללו במסגרת המשפט המנהלי מחלחלים גם על החובות שחלות על המדינה כשהיא צד לחוזה גם במשפט הפרטי, </w:t>
      </w:r>
      <w:r>
        <w:rPr>
          <w:b/>
          <w:bCs/>
          <w:rtl/>
        </w:rPr>
        <w:t>נהיה חייבים לפרש את החוזים בצורה שמאוד מגבילה את המדינה בלנקוט פעולות מאוחרות או לסטות מלשון החוזה לטובתה.</w:t>
      </w:r>
    </w:p>
    <w:p w14:paraId="7E56999E" w14:textId="77777777" w:rsidR="00D6334C" w:rsidRPr="00D6334C" w:rsidRDefault="00D6334C" w:rsidP="000325E9">
      <w:pPr>
        <w:pStyle w:val="1"/>
        <w:shd w:val="clear" w:color="auto" w:fill="FFD966" w:themeFill="accent4" w:themeFillTint="99"/>
        <w:jc w:val="center"/>
        <w:rPr>
          <w:color w:val="FFFFFF" w:themeColor="background1"/>
        </w:rPr>
      </w:pPr>
      <w:bookmarkStart w:id="16" w:name="_Toc91156857"/>
      <w:r w:rsidRPr="00D6334C">
        <w:rPr>
          <w:color w:val="FFFFFF" w:themeColor="background1"/>
          <w:rtl/>
        </w:rPr>
        <w:t>הוראות שנקבעו במפורש או באמצעות הפניה</w:t>
      </w:r>
      <w:bookmarkEnd w:id="16"/>
    </w:p>
    <w:p w14:paraId="5B504080" w14:textId="77777777" w:rsidR="00D6334C" w:rsidRDefault="00D6334C" w:rsidP="000325E9">
      <w:pPr>
        <w:pStyle w:val="a9"/>
        <w:shd w:val="clear" w:color="auto" w:fill="FFD966" w:themeFill="accent4" w:themeFillTint="99"/>
        <w:ind w:left="0"/>
        <w:jc w:val="center"/>
        <w:rPr>
          <w:color w:val="FFFFFF" w:themeColor="background1"/>
          <w:sz w:val="28"/>
          <w:szCs w:val="28"/>
          <w:rtl/>
        </w:rPr>
      </w:pPr>
      <w:r>
        <w:rPr>
          <w:color w:val="FFFFFF" w:themeColor="background1"/>
          <w:rtl/>
        </w:rPr>
        <w:t>השלכה של מסמך מסביב לחוזה ככלי שמכניס תוכן לתוך החוזה</w:t>
      </w:r>
    </w:p>
    <w:p w14:paraId="30C76351" w14:textId="77777777" w:rsidR="00D6334C" w:rsidRDefault="00D6334C" w:rsidP="000325E9">
      <w:pPr>
        <w:pStyle w:val="a9"/>
        <w:numPr>
          <w:ilvl w:val="0"/>
          <w:numId w:val="34"/>
        </w:numPr>
        <w:shd w:val="clear" w:color="auto" w:fill="FFF2CC" w:themeFill="accent4" w:themeFillTint="33"/>
        <w:ind w:left="360" w:right="0"/>
        <w:jc w:val="both"/>
        <w:rPr>
          <w:b/>
          <w:bCs/>
        </w:rPr>
      </w:pPr>
      <w:r>
        <w:rPr>
          <w:b/>
          <w:bCs/>
          <w:rtl/>
        </w:rPr>
        <w:t>מבוא</w:t>
      </w:r>
    </w:p>
    <w:p w14:paraId="6C39D4B8" w14:textId="77777777" w:rsidR="00D6334C" w:rsidRDefault="00D6334C" w:rsidP="000325E9">
      <w:pPr>
        <w:pStyle w:val="a9"/>
        <w:numPr>
          <w:ilvl w:val="1"/>
          <w:numId w:val="34"/>
        </w:numPr>
        <w:ind w:left="720" w:right="0"/>
        <w:jc w:val="both"/>
      </w:pPr>
      <w:r>
        <w:rPr>
          <w:rtl/>
        </w:rPr>
        <w:t xml:space="preserve">תופעה נפוצה, רואים שהרבה פעמים שהחוזה מפנה למסמך אחר. (למשל, </w:t>
      </w:r>
      <w:proofErr w:type="spellStart"/>
      <w:r>
        <w:rPr>
          <w:rtl/>
        </w:rPr>
        <w:t>בפייסבוק</w:t>
      </w:r>
      <w:proofErr w:type="spellEnd"/>
      <w:r>
        <w:rPr>
          <w:rtl/>
        </w:rPr>
        <w:t xml:space="preserve"> אסופת מסמכים שהחברה מפנה אליהם). לעיתים אנחנו מקבלים מסמך חיצוני אף </w:t>
      </w:r>
      <w:r>
        <w:rPr>
          <w:b/>
          <w:bCs/>
          <w:rtl/>
        </w:rPr>
        <w:t xml:space="preserve">לאחר מועד </w:t>
      </w:r>
      <w:r>
        <w:rPr>
          <w:b/>
          <w:bCs/>
          <w:rtl/>
        </w:rPr>
        <w:lastRenderedPageBreak/>
        <w:t>ההתקשרות</w:t>
      </w:r>
      <w:r>
        <w:rPr>
          <w:rtl/>
        </w:rPr>
        <w:t>. כך קורה שחלק מתנאי ההתקשרות מתגלים רק לאחר שהמתקשר נכנס להסכם (לדוג' תעודת אחריות, פוליסת ביטוח, ניתנים אחרי מועד ההתקשרות).</w:t>
      </w:r>
    </w:p>
    <w:p w14:paraId="01A27CD3" w14:textId="77777777" w:rsidR="00D6334C" w:rsidRDefault="00D6334C" w:rsidP="000325E9">
      <w:pPr>
        <w:pStyle w:val="a9"/>
        <w:numPr>
          <w:ilvl w:val="1"/>
          <w:numId w:val="34"/>
        </w:numPr>
        <w:ind w:left="720" w:right="0"/>
        <w:jc w:val="both"/>
        <w:rPr>
          <w:b/>
          <w:bCs/>
          <w:u w:val="single"/>
        </w:rPr>
      </w:pPr>
      <w:r>
        <w:rPr>
          <w:b/>
          <w:bCs/>
          <w:u w:val="single"/>
          <w:rtl/>
        </w:rPr>
        <w:t>מדוע יש שימוש בהפניה למסמך חיצוני?</w:t>
      </w:r>
    </w:p>
    <w:p w14:paraId="519B665F" w14:textId="77777777" w:rsidR="00D6334C" w:rsidRDefault="00D6334C" w:rsidP="000325E9">
      <w:pPr>
        <w:pStyle w:val="a9"/>
        <w:numPr>
          <w:ilvl w:val="2"/>
          <w:numId w:val="34"/>
        </w:numPr>
        <w:ind w:left="1080" w:right="0"/>
        <w:jc w:val="both"/>
      </w:pPr>
      <w:r>
        <w:rPr>
          <w:rtl/>
        </w:rPr>
        <w:t xml:space="preserve">ההפניה למסמך החיצוני יכולה </w:t>
      </w:r>
      <w:r>
        <w:rPr>
          <w:b/>
          <w:bCs/>
          <w:rtl/>
        </w:rPr>
        <w:t>לאשרר את החובות והזכויות של הצדדים</w:t>
      </w:r>
      <w:r>
        <w:rPr>
          <w:rtl/>
        </w:rPr>
        <w:t xml:space="preserve"> (דיברנו על זה ביחס לזיכרון דברים). </w:t>
      </w:r>
    </w:p>
    <w:p w14:paraId="51B31B6F" w14:textId="77777777" w:rsidR="00D6334C" w:rsidRDefault="00D6334C" w:rsidP="000325E9">
      <w:pPr>
        <w:pStyle w:val="a9"/>
        <w:numPr>
          <w:ilvl w:val="2"/>
          <w:numId w:val="34"/>
        </w:numPr>
        <w:ind w:left="1080" w:right="0"/>
        <w:jc w:val="both"/>
        <w:rPr>
          <w:rtl/>
        </w:rPr>
      </w:pPr>
      <w:r>
        <w:rPr>
          <w:b/>
          <w:bCs/>
          <w:rtl/>
        </w:rPr>
        <w:t>משנה (מגבילה/מרחיבה) את החיובים של הצדדים כפי שהוסכמו קודם</w:t>
      </w:r>
      <w:r>
        <w:rPr>
          <w:rtl/>
        </w:rPr>
        <w:t>.</w:t>
      </w:r>
    </w:p>
    <w:p w14:paraId="5F305D38" w14:textId="77777777" w:rsidR="00D6334C" w:rsidRDefault="00D6334C" w:rsidP="000325E9">
      <w:pPr>
        <w:pStyle w:val="a9"/>
        <w:numPr>
          <w:ilvl w:val="2"/>
          <w:numId w:val="34"/>
        </w:numPr>
        <w:ind w:left="1080" w:right="0"/>
        <w:jc w:val="both"/>
        <w:rPr>
          <w:rtl/>
        </w:rPr>
      </w:pPr>
      <w:r>
        <w:rPr>
          <w:b/>
          <w:bCs/>
          <w:rtl/>
        </w:rPr>
        <w:t>מגדירה את המנגנונים למימוש החיובים</w:t>
      </w:r>
      <w:r>
        <w:rPr>
          <w:rtl/>
        </w:rPr>
        <w:t xml:space="preserve"> - לדוג' תנאי החוזה של </w:t>
      </w:r>
      <w:proofErr w:type="spellStart"/>
      <w:r>
        <w:rPr>
          <w:rtl/>
        </w:rPr>
        <w:t>פייסבוק</w:t>
      </w:r>
      <w:proofErr w:type="spellEnd"/>
      <w:r>
        <w:rPr>
          <w:rtl/>
        </w:rPr>
        <w:t xml:space="preserve"> מפנים להגדרות השימוש והגדרות השימוש מגדירות את החיובים ההדדיים של הצדדים הניתנים להתאמה ולכן החיובים לא קבועים.</w:t>
      </w:r>
    </w:p>
    <w:p w14:paraId="5D751CC3" w14:textId="77777777" w:rsidR="00D6334C" w:rsidRDefault="00D6334C" w:rsidP="000325E9">
      <w:pPr>
        <w:pStyle w:val="a9"/>
        <w:numPr>
          <w:ilvl w:val="1"/>
          <w:numId w:val="34"/>
        </w:numPr>
        <w:ind w:left="720" w:right="0"/>
        <w:jc w:val="both"/>
        <w:rPr>
          <w:rtl/>
        </w:rPr>
      </w:pPr>
      <w:r>
        <w:rPr>
          <w:rtl/>
        </w:rPr>
        <w:t>הבעיה שעולה מהפנייה למסמך חיצוני:</w:t>
      </w:r>
    </w:p>
    <w:p w14:paraId="70DD427F" w14:textId="77777777" w:rsidR="00D6334C" w:rsidRDefault="00D6334C" w:rsidP="000325E9">
      <w:pPr>
        <w:pStyle w:val="a9"/>
        <w:numPr>
          <w:ilvl w:val="2"/>
          <w:numId w:val="34"/>
        </w:numPr>
        <w:ind w:left="1080" w:right="0"/>
        <w:jc w:val="both"/>
      </w:pPr>
      <w:r>
        <w:rPr>
          <w:rtl/>
        </w:rPr>
        <w:t>לא ברור אם ישנה גמ"ד מכוון שהמסמך החיצוני לא היה חלק מההתקשרות החוזית.</w:t>
      </w:r>
    </w:p>
    <w:p w14:paraId="734D0449" w14:textId="77777777" w:rsidR="00D6334C" w:rsidRDefault="00D6334C" w:rsidP="000325E9">
      <w:pPr>
        <w:pStyle w:val="a9"/>
        <w:numPr>
          <w:ilvl w:val="2"/>
          <w:numId w:val="34"/>
        </w:numPr>
        <w:ind w:left="1080" w:right="0"/>
        <w:jc w:val="both"/>
      </w:pPr>
      <w:r>
        <w:rPr>
          <w:b/>
          <w:bCs/>
          <w:rtl/>
        </w:rPr>
        <w:t>ישנו הבדל בין מסמך נגיש ללא נגיש</w:t>
      </w:r>
      <w:r>
        <w:rPr>
          <w:rtl/>
        </w:rPr>
        <w:t xml:space="preserve"> - יש הבדל בין תנאים שלא יכולתי בכלל לקרוא במועד הכריתה לבין תנאים שיכולתי אך לא רציתי.</w:t>
      </w:r>
    </w:p>
    <w:p w14:paraId="6CAA51FD" w14:textId="77777777" w:rsidR="00D6334C" w:rsidRDefault="00D6334C" w:rsidP="000325E9">
      <w:pPr>
        <w:pStyle w:val="a9"/>
        <w:numPr>
          <w:ilvl w:val="3"/>
          <w:numId w:val="34"/>
        </w:numPr>
        <w:ind w:left="1440" w:right="0"/>
        <w:jc w:val="both"/>
        <w:rPr>
          <w:rtl/>
        </w:rPr>
      </w:pPr>
      <w:r>
        <w:rPr>
          <w:rtl/>
        </w:rPr>
        <w:t xml:space="preserve">מקרים בהם אין גישה למסמך מראש אבל יש הסדר </w:t>
      </w:r>
      <w:proofErr w:type="spellStart"/>
      <w:r>
        <w:rPr>
          <w:rtl/>
        </w:rPr>
        <w:t>קוגנטי</w:t>
      </w:r>
      <w:proofErr w:type="spellEnd"/>
      <w:r>
        <w:rPr>
          <w:rtl/>
        </w:rPr>
        <w:t xml:space="preserve"> בחוק – אין בעיה מכוון שהמחוקק פרסם את התניות. מה קורה במקרה שהמוכר חורג מתניה? גם אין בעיה מכוון שחריגה מתניה קוגנטית היא תמיד תניה שתהיה יותר טובה לקונה.</w:t>
      </w:r>
    </w:p>
    <w:p w14:paraId="5D183F49" w14:textId="77777777" w:rsidR="00D6334C" w:rsidRDefault="00D6334C" w:rsidP="000325E9">
      <w:pPr>
        <w:pStyle w:val="a9"/>
        <w:numPr>
          <w:ilvl w:val="3"/>
          <w:numId w:val="34"/>
        </w:numPr>
        <w:ind w:left="1440" w:right="0"/>
        <w:jc w:val="both"/>
      </w:pPr>
      <w:r>
        <w:rPr>
          <w:rtl/>
        </w:rPr>
        <w:t xml:space="preserve">מקרים בהם אין גישה למסמך אבל התניה היא דיספוזיטיבית – נוצרת בעיה מכוון שיכולה להיות הרעה </w:t>
      </w:r>
      <w:proofErr w:type="spellStart"/>
      <w:r>
        <w:rPr>
          <w:rtl/>
        </w:rPr>
        <w:t>בתניות</w:t>
      </w:r>
      <w:proofErr w:type="spellEnd"/>
      <w:r>
        <w:rPr>
          <w:rtl/>
        </w:rPr>
        <w:t xml:space="preserve"> לקונה אך אין לו דרך לדעת זאת. מה אפשריות במקרה כזה:</w:t>
      </w:r>
    </w:p>
    <w:p w14:paraId="0640AE69" w14:textId="77777777" w:rsidR="00D6334C" w:rsidRDefault="00D6334C" w:rsidP="000325E9">
      <w:pPr>
        <w:pStyle w:val="a9"/>
        <w:numPr>
          <w:ilvl w:val="4"/>
          <w:numId w:val="34"/>
        </w:numPr>
        <w:ind w:left="1800" w:right="0"/>
        <w:jc w:val="both"/>
      </w:pPr>
      <w:r>
        <w:rPr>
          <w:rtl/>
        </w:rPr>
        <w:t>אין תחולה למסמך</w:t>
      </w:r>
    </w:p>
    <w:p w14:paraId="7A6FB248" w14:textId="77777777" w:rsidR="00D6334C" w:rsidRDefault="00D6334C" w:rsidP="000325E9">
      <w:pPr>
        <w:pStyle w:val="a9"/>
        <w:numPr>
          <w:ilvl w:val="4"/>
          <w:numId w:val="34"/>
        </w:numPr>
        <w:ind w:left="1800" w:right="0"/>
        <w:jc w:val="both"/>
      </w:pPr>
      <w:r>
        <w:rPr>
          <w:rtl/>
        </w:rPr>
        <w:t>יש תחולה למסמך</w:t>
      </w:r>
    </w:p>
    <w:p w14:paraId="2A176094" w14:textId="77777777" w:rsidR="00D6334C" w:rsidRDefault="00D6334C" w:rsidP="000325E9">
      <w:pPr>
        <w:pStyle w:val="a9"/>
        <w:numPr>
          <w:ilvl w:val="4"/>
          <w:numId w:val="34"/>
        </w:numPr>
        <w:ind w:left="1800" w:right="0"/>
        <w:jc w:val="both"/>
      </w:pPr>
      <w:r>
        <w:rPr>
          <w:rtl/>
        </w:rPr>
        <w:t>גישת ביניים – יש תחולה למסמך מרגע שניתן לראות אותו תוך אפשרות לסגת מהעסקה.</w:t>
      </w:r>
    </w:p>
    <w:p w14:paraId="5DE0E14F" w14:textId="77777777" w:rsidR="00D6334C" w:rsidRDefault="00D6334C" w:rsidP="000325E9">
      <w:pPr>
        <w:pStyle w:val="a9"/>
        <w:numPr>
          <w:ilvl w:val="0"/>
          <w:numId w:val="34"/>
        </w:numPr>
        <w:shd w:val="clear" w:color="auto" w:fill="FFF2CC" w:themeFill="accent4" w:themeFillTint="33"/>
        <w:ind w:left="360" w:right="0"/>
        <w:jc w:val="both"/>
        <w:rPr>
          <w:b/>
          <w:bCs/>
        </w:rPr>
      </w:pPr>
      <w:r>
        <w:rPr>
          <w:b/>
          <w:bCs/>
          <w:rtl/>
        </w:rPr>
        <w:t>פער בין ההסדר שהצדדים קבעו לבין חוזים קיימים</w:t>
      </w:r>
    </w:p>
    <w:p w14:paraId="173081D9" w14:textId="77777777" w:rsidR="00D6334C" w:rsidRDefault="00D6334C" w:rsidP="000325E9">
      <w:pPr>
        <w:pStyle w:val="a9"/>
        <w:numPr>
          <w:ilvl w:val="1"/>
          <w:numId w:val="34"/>
        </w:numPr>
        <w:ind w:left="720" w:right="0"/>
        <w:rPr>
          <w:b/>
          <w:bCs/>
        </w:rPr>
      </w:pPr>
      <w:r>
        <w:rPr>
          <w:b/>
          <w:bCs/>
          <w:rtl/>
        </w:rPr>
        <w:t>מה קורה אם המסמך נוגד את התנאים שנקבעו במו"מ:</w:t>
      </w:r>
    </w:p>
    <w:p w14:paraId="3AF215C2" w14:textId="77777777" w:rsidR="00D6334C" w:rsidRDefault="00D6334C" w:rsidP="000325E9">
      <w:pPr>
        <w:pStyle w:val="a9"/>
        <w:numPr>
          <w:ilvl w:val="2"/>
          <w:numId w:val="34"/>
        </w:numPr>
        <w:ind w:left="1080" w:right="0"/>
        <w:rPr>
          <w:b/>
          <w:bCs/>
          <w:rtl/>
        </w:rPr>
      </w:pPr>
      <w:r>
        <w:rPr>
          <w:b/>
          <w:bCs/>
          <w:rtl/>
        </w:rPr>
        <w:t xml:space="preserve">פס"ד דוד נ' דרורי- </w:t>
      </w:r>
      <w:r>
        <w:rPr>
          <w:rtl/>
        </w:rPr>
        <w:t xml:space="preserve">בחור שעשה פוליסת ביטוח לאופנוע שאחד התנאים של הפוליסה היא רישיון לאופנוע. דוד טען שלא יכול היה לגשת לפוליסה לפני כן ולכן לא ידע שאחד התנאים הוא שהוא חייב רישיון. </w:t>
      </w:r>
    </w:p>
    <w:p w14:paraId="74398898" w14:textId="77777777" w:rsidR="00D6334C" w:rsidRDefault="00D6334C" w:rsidP="000325E9">
      <w:pPr>
        <w:pStyle w:val="a9"/>
        <w:numPr>
          <w:ilvl w:val="3"/>
          <w:numId w:val="34"/>
        </w:numPr>
        <w:ind w:left="1440" w:right="0"/>
        <w:rPr>
          <w:b/>
          <w:bCs/>
        </w:rPr>
      </w:pPr>
      <w:r>
        <w:rPr>
          <w:rtl/>
        </w:rPr>
        <w:t xml:space="preserve">נקבע </w:t>
      </w:r>
      <w:r>
        <w:rPr>
          <w:u w:val="single"/>
          <w:rtl/>
        </w:rPr>
        <w:t>שסביר היה לדעת</w:t>
      </w:r>
      <w:r>
        <w:rPr>
          <w:rtl/>
        </w:rPr>
        <w:t xml:space="preserve"> שהפוליסה תדרוש רישיון לאופנוע ולכן למרות שלא ראה את הפוליסה לא מגיע לו פיצוי.</w:t>
      </w:r>
    </w:p>
    <w:p w14:paraId="5E3A163E" w14:textId="77777777" w:rsidR="00D6334C" w:rsidRDefault="00D6334C" w:rsidP="000325E9">
      <w:pPr>
        <w:pStyle w:val="a9"/>
        <w:numPr>
          <w:ilvl w:val="2"/>
          <w:numId w:val="34"/>
        </w:numPr>
        <w:ind w:left="1080" w:right="0"/>
        <w:jc w:val="both"/>
        <w:rPr>
          <w:b/>
          <w:bCs/>
          <w:rtl/>
        </w:rPr>
      </w:pPr>
      <w:r>
        <w:rPr>
          <w:b/>
          <w:bCs/>
          <w:rtl/>
        </w:rPr>
        <w:t xml:space="preserve">פסד עטיה נ' אררט- </w:t>
      </w:r>
      <w:r>
        <w:rPr>
          <w:rtl/>
        </w:rPr>
        <w:t xml:space="preserve">עטיה נפגעת בתאונת דרכים כשבריגה נהג חשב שהפוליסה מכסה אותו. המבוטחים ביקשו מסוכן הביטוח לאפשר </w:t>
      </w:r>
      <w:proofErr w:type="spellStart"/>
      <w:r>
        <w:rPr>
          <w:rtl/>
        </w:rPr>
        <w:t>לבריגה</w:t>
      </w:r>
      <w:proofErr w:type="spellEnd"/>
      <w:r>
        <w:rPr>
          <w:rtl/>
        </w:rPr>
        <w:t xml:space="preserve"> לנהוג ברכב למרות שלא התקיימו שני</w:t>
      </w:r>
      <w:r>
        <w:rPr>
          <w:b/>
          <w:bCs/>
          <w:rtl/>
        </w:rPr>
        <w:t xml:space="preserve"> </w:t>
      </w:r>
      <w:r>
        <w:rPr>
          <w:rtl/>
        </w:rPr>
        <w:t>תנאים. בפועל הפוליסה אמרה שמותר לנהוג ברכב רק למי שמעל 24 ובעל ניסיון של שנתיים. למרות שאמרו מראש שהנהג קטן מ24 עם רישיון מתחת לשנה. חברת הביטוח לא נענתה לבקשה אך לא הודיעה זאת למבוטחים.</w:t>
      </w:r>
    </w:p>
    <w:p w14:paraId="75743F6F" w14:textId="77777777" w:rsidR="00D6334C" w:rsidRDefault="00D6334C" w:rsidP="000325E9">
      <w:pPr>
        <w:pStyle w:val="a9"/>
        <w:numPr>
          <w:ilvl w:val="3"/>
          <w:numId w:val="34"/>
        </w:numPr>
        <w:ind w:left="1440" w:right="0"/>
        <w:jc w:val="both"/>
        <w:rPr>
          <w:b/>
          <w:bCs/>
        </w:rPr>
      </w:pPr>
      <w:r>
        <w:rPr>
          <w:rtl/>
        </w:rPr>
        <w:t xml:space="preserve">בהמ"ש קבע שיש לפצות את הנהג כי חברת הביטוח אמרה למתקשרים כי הם מבוטחים במו"מ. </w:t>
      </w:r>
      <w:r>
        <w:rPr>
          <w:b/>
          <w:bCs/>
          <w:rtl/>
        </w:rPr>
        <w:t>אם המסמך החיצוני שינה את התנאים, חייבים ליידע על הצד השני.</w:t>
      </w:r>
    </w:p>
    <w:p w14:paraId="07B26948" w14:textId="77777777" w:rsidR="00D6334C" w:rsidRDefault="00D6334C" w:rsidP="000325E9">
      <w:pPr>
        <w:pStyle w:val="a9"/>
        <w:numPr>
          <w:ilvl w:val="3"/>
          <w:numId w:val="34"/>
        </w:numPr>
        <w:ind w:left="1440" w:right="0"/>
        <w:jc w:val="both"/>
      </w:pPr>
      <w:r>
        <w:rPr>
          <w:rtl/>
        </w:rPr>
        <w:t>ס' 3 לחוק חוזה הביטוח</w:t>
      </w:r>
      <w:r>
        <w:rPr>
          <w:i/>
          <w:iCs/>
          <w:rtl/>
        </w:rPr>
        <w:t xml:space="preserve"> </w:t>
      </w:r>
      <w:r>
        <w:rPr>
          <w:rtl/>
        </w:rPr>
        <w:t>– המבטח רוצה להתנות או לסייג זכות בפוליסה- חייב להבליט את זה או חייב ליידע</w:t>
      </w:r>
    </w:p>
    <w:p w14:paraId="627DAE9E" w14:textId="77777777" w:rsidR="00D6334C" w:rsidRDefault="00D6334C" w:rsidP="000325E9">
      <w:pPr>
        <w:pStyle w:val="a9"/>
        <w:numPr>
          <w:ilvl w:val="3"/>
          <w:numId w:val="34"/>
        </w:numPr>
        <w:ind w:left="1440" w:right="0"/>
        <w:jc w:val="both"/>
        <w:rPr>
          <w:i/>
          <w:iCs/>
        </w:rPr>
      </w:pPr>
      <w:r>
        <w:rPr>
          <w:rtl/>
        </w:rPr>
        <w:lastRenderedPageBreak/>
        <w:t>סעיף 4 לחוק החוזים האחידים</w:t>
      </w:r>
      <w:r>
        <w:rPr>
          <w:i/>
          <w:iCs/>
          <w:rtl/>
        </w:rPr>
        <w:t xml:space="preserve"> "חזקה על התנאים הבאים שהם מקפחים: .(6) תנאי השולל או המגביל זכות או תרופה העומדת ללקוח על פי דין, או המסייג באופן בלתי סביר זכות או תרופה העומדות לו מכוח החוזה, או המתנה אותן במתן הודעה בצורה או תוך זמן בלתי סבירים, או בדרישה בלתי סבירה אחרת</w:t>
      </w:r>
      <w:r>
        <w:t>"</w:t>
      </w:r>
    </w:p>
    <w:p w14:paraId="0AA0DDD6" w14:textId="77777777" w:rsidR="00D6334C" w:rsidRDefault="00D6334C" w:rsidP="000325E9">
      <w:pPr>
        <w:pStyle w:val="a9"/>
        <w:numPr>
          <w:ilvl w:val="1"/>
          <w:numId w:val="32"/>
        </w:numPr>
        <w:ind w:left="720" w:right="0"/>
        <w:jc w:val="both"/>
      </w:pPr>
      <w:r>
        <w:rPr>
          <w:rtl/>
        </w:rPr>
        <w:t>ההבדל המהותי בין פסקי הדין הוא שמקרה הראשון היה סביר להניח שזו התניה ואילו במקרה השני לא היה סביר להניח שזו התניה.</w:t>
      </w:r>
    </w:p>
    <w:p w14:paraId="586B0693" w14:textId="77777777" w:rsidR="00D6334C" w:rsidRDefault="00D6334C" w:rsidP="000325E9">
      <w:pPr>
        <w:pStyle w:val="a9"/>
        <w:numPr>
          <w:ilvl w:val="0"/>
          <w:numId w:val="32"/>
        </w:numPr>
        <w:shd w:val="clear" w:color="auto" w:fill="FFF2CC" w:themeFill="accent4" w:themeFillTint="33"/>
        <w:ind w:left="360" w:right="0"/>
        <w:jc w:val="both"/>
      </w:pPr>
      <w:r>
        <w:rPr>
          <w:b/>
          <w:bCs/>
          <w:rtl/>
        </w:rPr>
        <w:t>מנגנונים שנכללו במסמך נפרד</w:t>
      </w:r>
    </w:p>
    <w:p w14:paraId="1CE81936" w14:textId="77777777" w:rsidR="00D6334C" w:rsidRDefault="00D6334C" w:rsidP="000325E9">
      <w:pPr>
        <w:pStyle w:val="a9"/>
        <w:numPr>
          <w:ilvl w:val="1"/>
          <w:numId w:val="32"/>
        </w:numPr>
        <w:ind w:left="720" w:right="0"/>
      </w:pPr>
      <w:r>
        <w:rPr>
          <w:rtl/>
        </w:rPr>
        <w:t>לעיתים מסמך מאוחר מסיר את המנגנונים למימוש שהזכויות בתוך החוזה.</w:t>
      </w:r>
    </w:p>
    <w:p w14:paraId="0F1BDE00" w14:textId="77777777" w:rsidR="00D6334C" w:rsidRDefault="00D6334C" w:rsidP="000325E9">
      <w:pPr>
        <w:pStyle w:val="a9"/>
        <w:numPr>
          <w:ilvl w:val="1"/>
          <w:numId w:val="32"/>
        </w:numPr>
        <w:ind w:left="720" w:right="0"/>
        <w:rPr>
          <w:b/>
          <w:bCs/>
          <w:rtl/>
        </w:rPr>
      </w:pPr>
      <w:r>
        <w:rPr>
          <w:b/>
          <w:bCs/>
          <w:rtl/>
        </w:rPr>
        <w:t>פס"ד בריטניה אמריקה</w:t>
      </w:r>
      <w:r>
        <w:rPr>
          <w:rtl/>
        </w:rPr>
        <w:t xml:space="preserve"> -  נקבע חוזה ביטוח והפוליסה נשלחה רק לאחר האירוע </w:t>
      </w:r>
      <w:proofErr w:type="spellStart"/>
      <w:r>
        <w:rPr>
          <w:rtl/>
        </w:rPr>
        <w:t>הביטוחי</w:t>
      </w:r>
      <w:proofErr w:type="spellEnd"/>
      <w:r>
        <w:rPr>
          <w:rtl/>
        </w:rPr>
        <w:t xml:space="preserve">. בפוליסה נכתב שיש להודיע על האירוע </w:t>
      </w:r>
      <w:proofErr w:type="spellStart"/>
      <w:r>
        <w:rPr>
          <w:rtl/>
        </w:rPr>
        <w:t>הביטוחי</w:t>
      </w:r>
      <w:proofErr w:type="spellEnd"/>
      <w:r>
        <w:rPr>
          <w:rtl/>
        </w:rPr>
        <w:t xml:space="preserve"> עד 48 שעות לאחר שקרה על מנת לקבל פיצוי. ההודעה על האירוע לא נתנה 48 שעות לפני ובהמ"ש קובע שההודעה ניתנה כדין בגלל שלא הייתה דרך לדעת שצריך לתת את ההודעה תוך 48 שעות כי לא הייתה לו את הפוליסה. </w:t>
      </w:r>
      <w:r>
        <w:rPr>
          <w:b/>
          <w:bCs/>
          <w:rtl/>
        </w:rPr>
        <w:t xml:space="preserve">החיובים צומחים רק מהרגע שהמבוטח ידע עליהם. </w:t>
      </w:r>
    </w:p>
    <w:p w14:paraId="3B204E03" w14:textId="77777777" w:rsidR="00D6334C" w:rsidRDefault="00D6334C" w:rsidP="000325E9">
      <w:pPr>
        <w:pStyle w:val="a9"/>
        <w:numPr>
          <w:ilvl w:val="2"/>
          <w:numId w:val="32"/>
        </w:numPr>
        <w:ind w:left="1080" w:right="0"/>
        <w:jc w:val="both"/>
        <w:rPr>
          <w:b/>
          <w:bCs/>
          <w:color w:val="FFC000" w:themeColor="accent4"/>
          <w:rtl/>
        </w:rPr>
      </w:pPr>
      <w:r>
        <w:rPr>
          <w:b/>
          <w:bCs/>
          <w:rtl/>
        </w:rPr>
        <w:t xml:space="preserve">ההבדל בין המקרה הזה למקרה של אררט – </w:t>
      </w:r>
      <w:r>
        <w:rPr>
          <w:rtl/>
        </w:rPr>
        <w:t>אררט סטייה מהתנאים של החוזה במסמך חיצוני מחייבת הודעה. בריטניה, אין תוקף לחיובים עד המסמך החיצוני לא מגיע לצד השני בחוזה.</w:t>
      </w:r>
    </w:p>
    <w:p w14:paraId="615DA2C7" w14:textId="77777777" w:rsidR="00D6334C" w:rsidRDefault="00D6334C" w:rsidP="000325E9">
      <w:pPr>
        <w:pStyle w:val="a9"/>
        <w:numPr>
          <w:ilvl w:val="1"/>
          <w:numId w:val="32"/>
        </w:numPr>
        <w:ind w:left="720" w:right="0"/>
        <w:jc w:val="both"/>
        <w:rPr>
          <w:b/>
          <w:bCs/>
          <w:color w:val="FFC000" w:themeColor="accent4"/>
        </w:rPr>
      </w:pPr>
      <w:r>
        <w:rPr>
          <w:b/>
          <w:bCs/>
          <w:color w:val="FFC000" w:themeColor="accent4"/>
          <w:rtl/>
        </w:rPr>
        <w:t>ניתן המסמך אחרי שנכרת החוזה והוא משנה חיובים של הצדדים ניתן לבטל את החוזה למפרע.</w:t>
      </w:r>
    </w:p>
    <w:p w14:paraId="603A9664" w14:textId="77777777" w:rsidR="00D6334C" w:rsidRDefault="00D6334C" w:rsidP="000325E9">
      <w:pPr>
        <w:pStyle w:val="a9"/>
        <w:numPr>
          <w:ilvl w:val="0"/>
          <w:numId w:val="32"/>
        </w:numPr>
        <w:shd w:val="clear" w:color="auto" w:fill="FFF2CC" w:themeFill="accent4" w:themeFillTint="33"/>
        <w:ind w:left="360" w:right="0"/>
        <w:jc w:val="both"/>
        <w:rPr>
          <w:b/>
          <w:bCs/>
          <w:color w:val="FFC000" w:themeColor="accent4"/>
        </w:rPr>
      </w:pPr>
      <w:r>
        <w:rPr>
          <w:b/>
          <w:bCs/>
          <w:rtl/>
        </w:rPr>
        <w:t xml:space="preserve">תניות מפורשות </w:t>
      </w:r>
      <w:proofErr w:type="spellStart"/>
      <w:r>
        <w:rPr>
          <w:b/>
          <w:bCs/>
          <w:rtl/>
        </w:rPr>
        <w:t>ותניות</w:t>
      </w:r>
      <w:proofErr w:type="spellEnd"/>
      <w:r>
        <w:rPr>
          <w:b/>
          <w:bCs/>
          <w:rtl/>
        </w:rPr>
        <w:t xml:space="preserve"> בדרך של הפניה</w:t>
      </w:r>
    </w:p>
    <w:p w14:paraId="42A85BF6" w14:textId="77777777" w:rsidR="00D6334C" w:rsidRDefault="00D6334C" w:rsidP="000325E9">
      <w:pPr>
        <w:pStyle w:val="a9"/>
        <w:numPr>
          <w:ilvl w:val="1"/>
          <w:numId w:val="32"/>
        </w:numPr>
        <w:ind w:left="720" w:right="0"/>
        <w:jc w:val="both"/>
      </w:pPr>
      <w:r>
        <w:rPr>
          <w:rtl/>
        </w:rPr>
        <w:t xml:space="preserve">כשיש הפניה למסמך כללי, בדרך כלל מדובר </w:t>
      </w:r>
      <w:r>
        <w:rPr>
          <w:b/>
          <w:bCs/>
          <w:rtl/>
        </w:rPr>
        <w:t>לחוזה אחיד</w:t>
      </w:r>
      <w:r>
        <w:rPr>
          <w:rtl/>
        </w:rPr>
        <w:t xml:space="preserve"> כי הוא לא נתון למשא ומתן של הצדדים.</w:t>
      </w:r>
    </w:p>
    <w:p w14:paraId="4FDCB9D8" w14:textId="77777777" w:rsidR="00D6334C" w:rsidRDefault="00D6334C" w:rsidP="000325E9">
      <w:pPr>
        <w:pStyle w:val="a9"/>
        <w:numPr>
          <w:ilvl w:val="1"/>
          <w:numId w:val="32"/>
        </w:numPr>
        <w:ind w:left="720" w:right="0"/>
        <w:jc w:val="both"/>
        <w:rPr>
          <w:b/>
          <w:bCs/>
          <w:color w:val="FFC000" w:themeColor="accent4"/>
        </w:rPr>
      </w:pPr>
      <w:r>
        <w:rPr>
          <w:b/>
          <w:bCs/>
          <w:rtl/>
        </w:rPr>
        <w:t>שלוש שאלות שיש לשאול:</w:t>
      </w:r>
    </w:p>
    <w:p w14:paraId="61D26643" w14:textId="77777777" w:rsidR="00D6334C" w:rsidRDefault="00D6334C" w:rsidP="000325E9">
      <w:pPr>
        <w:pStyle w:val="a9"/>
        <w:numPr>
          <w:ilvl w:val="2"/>
          <w:numId w:val="32"/>
        </w:numPr>
        <w:ind w:left="1080" w:right="0"/>
        <w:jc w:val="both"/>
        <w:rPr>
          <w:b/>
          <w:bCs/>
        </w:rPr>
      </w:pPr>
      <w:r>
        <w:rPr>
          <w:b/>
          <w:bCs/>
          <w:rtl/>
        </w:rPr>
        <w:t>האם המסמך נלווה הוא חוזה או קבלה.</w:t>
      </w:r>
    </w:p>
    <w:p w14:paraId="5FAA0D87" w14:textId="77777777" w:rsidR="00D6334C" w:rsidRDefault="00D6334C" w:rsidP="000325E9">
      <w:pPr>
        <w:pStyle w:val="a9"/>
        <w:numPr>
          <w:ilvl w:val="2"/>
          <w:numId w:val="32"/>
        </w:numPr>
        <w:ind w:left="1080" w:right="0"/>
        <w:jc w:val="both"/>
        <w:rPr>
          <w:b/>
          <w:bCs/>
        </w:rPr>
      </w:pPr>
      <w:r>
        <w:rPr>
          <w:b/>
          <w:bCs/>
          <w:rtl/>
        </w:rPr>
        <w:t>אם מדובר בחוזה האם יש משמעות לכך שצד לחוזה לא ידע על קיום התניה?</w:t>
      </w:r>
    </w:p>
    <w:p w14:paraId="19D5D12E" w14:textId="77777777" w:rsidR="00D6334C" w:rsidRDefault="00D6334C" w:rsidP="000325E9">
      <w:pPr>
        <w:pStyle w:val="a9"/>
        <w:numPr>
          <w:ilvl w:val="2"/>
          <w:numId w:val="32"/>
        </w:numPr>
        <w:ind w:left="1080" w:right="0"/>
        <w:jc w:val="both"/>
        <w:rPr>
          <w:b/>
          <w:bCs/>
        </w:rPr>
      </w:pPr>
      <w:r>
        <w:rPr>
          <w:b/>
          <w:bCs/>
          <w:rtl/>
        </w:rPr>
        <w:t xml:space="preserve">מה ההשלכה על מסמך חיצוני </w:t>
      </w:r>
      <w:proofErr w:type="spellStart"/>
      <w:r>
        <w:rPr>
          <w:b/>
          <w:bCs/>
          <w:rtl/>
        </w:rPr>
        <w:t>שךא</w:t>
      </w:r>
      <w:proofErr w:type="spellEnd"/>
      <w:r>
        <w:rPr>
          <w:b/>
          <w:bCs/>
          <w:rtl/>
        </w:rPr>
        <w:t xml:space="preserve"> </w:t>
      </w:r>
      <w:proofErr w:type="spellStart"/>
      <w:r>
        <w:rPr>
          <w:b/>
          <w:bCs/>
          <w:rtl/>
        </w:rPr>
        <w:t>סמין</w:t>
      </w:r>
      <w:proofErr w:type="spellEnd"/>
      <w:r>
        <w:rPr>
          <w:b/>
          <w:bCs/>
          <w:rtl/>
        </w:rPr>
        <w:t xml:space="preserve"> לניצע בשעת הכריתה?</w:t>
      </w:r>
    </w:p>
    <w:p w14:paraId="3AC6A315" w14:textId="77777777" w:rsidR="00D6334C" w:rsidRDefault="00D6334C" w:rsidP="000325E9">
      <w:pPr>
        <w:pStyle w:val="a9"/>
        <w:numPr>
          <w:ilvl w:val="1"/>
          <w:numId w:val="32"/>
        </w:numPr>
        <w:shd w:val="clear" w:color="auto" w:fill="FFF2CC" w:themeFill="accent4" w:themeFillTint="33"/>
        <w:ind w:left="720" w:right="0"/>
        <w:jc w:val="both"/>
        <w:rPr>
          <w:b/>
          <w:bCs/>
        </w:rPr>
      </w:pPr>
      <w:r>
        <w:rPr>
          <w:b/>
          <w:bCs/>
          <w:rtl/>
        </w:rPr>
        <w:t>האם המסמך נלווה הוא חוזה או קבלה.</w:t>
      </w:r>
    </w:p>
    <w:p w14:paraId="716B4081" w14:textId="77777777" w:rsidR="00D6334C" w:rsidRDefault="00D6334C" w:rsidP="000325E9">
      <w:pPr>
        <w:pStyle w:val="a9"/>
        <w:numPr>
          <w:ilvl w:val="2"/>
          <w:numId w:val="32"/>
        </w:numPr>
        <w:ind w:left="1080" w:right="0"/>
        <w:jc w:val="both"/>
      </w:pPr>
      <w:r>
        <w:rPr>
          <w:rtl/>
        </w:rPr>
        <w:t>על מנת להתמודד עם הסדרים פוגעניים במסמכים נלווים הוא לשלול את התוקף החוזי של אותו מסמך. יש 2 מגבלות:</w:t>
      </w:r>
    </w:p>
    <w:p w14:paraId="3A9699F0" w14:textId="77777777" w:rsidR="00D6334C" w:rsidRDefault="00D6334C" w:rsidP="000325E9">
      <w:pPr>
        <w:pStyle w:val="a9"/>
        <w:numPr>
          <w:ilvl w:val="3"/>
          <w:numId w:val="32"/>
        </w:numPr>
        <w:ind w:left="1440" w:right="0"/>
        <w:jc w:val="both"/>
        <w:rPr>
          <w:rtl/>
        </w:rPr>
      </w:pPr>
      <w:r>
        <w:rPr>
          <w:rtl/>
        </w:rPr>
        <w:t>אדם היה צריך לצפות לתנאים נוספים כאלו</w:t>
      </w:r>
    </w:p>
    <w:p w14:paraId="3E9C5671" w14:textId="77777777" w:rsidR="00D6334C" w:rsidRDefault="00D6334C" w:rsidP="000325E9">
      <w:pPr>
        <w:pStyle w:val="a9"/>
        <w:numPr>
          <w:ilvl w:val="3"/>
          <w:numId w:val="32"/>
        </w:numPr>
        <w:ind w:left="1440" w:right="0"/>
        <w:jc w:val="both"/>
        <w:rPr>
          <w:rtl/>
        </w:rPr>
      </w:pPr>
      <w:r>
        <w:rPr>
          <w:rtl/>
        </w:rPr>
        <w:t>כשהמסמך הנלווה הוא הכרחי כדי להגדיר את הזכויות והחובות בהתקשרות.</w:t>
      </w:r>
    </w:p>
    <w:p w14:paraId="0EAD071E" w14:textId="77777777" w:rsidR="00D6334C" w:rsidRDefault="00D6334C" w:rsidP="000325E9">
      <w:pPr>
        <w:pStyle w:val="a9"/>
        <w:numPr>
          <w:ilvl w:val="2"/>
          <w:numId w:val="32"/>
        </w:numPr>
        <w:ind w:left="1080" w:right="0"/>
        <w:jc w:val="both"/>
      </w:pPr>
      <w:r>
        <w:rPr>
          <w:b/>
          <w:bCs/>
          <w:rtl/>
        </w:rPr>
        <w:t>קבלה</w:t>
      </w:r>
      <w:r>
        <w:rPr>
          <w:rtl/>
        </w:rPr>
        <w:t xml:space="preserve"> - דוג' כרטיס רכבת - על כרטיס הרכבת נרשמים הסדרים חוזיים האם הם מחייבים? לא ניתן להגיד שנוצר קיבול (כי הכרטיס ניתן לאחר ההתקשרות החוזית) ולכן התנאים לא משנים את ההסדר של החוזה - נקבע שמדובר בקבלה.</w:t>
      </w:r>
    </w:p>
    <w:p w14:paraId="1EF6CA1D" w14:textId="77777777" w:rsidR="00D6334C" w:rsidRDefault="00D6334C" w:rsidP="000325E9">
      <w:pPr>
        <w:pStyle w:val="a9"/>
        <w:numPr>
          <w:ilvl w:val="2"/>
          <w:numId w:val="32"/>
        </w:numPr>
        <w:ind w:left="1080" w:right="0"/>
        <w:jc w:val="both"/>
      </w:pPr>
      <w:r>
        <w:rPr>
          <w:b/>
          <w:bCs/>
          <w:rtl/>
        </w:rPr>
        <w:t xml:space="preserve">חוזה </w:t>
      </w:r>
      <w:r>
        <w:rPr>
          <w:rtl/>
        </w:rPr>
        <w:t>- כאשר ידוע לאדם שהוא הולך לקבל מסמך לאחר הכריתה ומראש הוא יודע שיקבל אותם, וניתנת לו ההזדמנות לצאת מהחוזה למפרע. לדוג' כניסה לחניונים - אפשר לצאת מהחוזה תוך רבע שעה ואם לא יצאו יש קיבול בהתנהגות.</w:t>
      </w:r>
    </w:p>
    <w:p w14:paraId="7CB4878F" w14:textId="77777777" w:rsidR="00D6334C" w:rsidRDefault="00D6334C" w:rsidP="000325E9">
      <w:pPr>
        <w:pStyle w:val="a9"/>
        <w:numPr>
          <w:ilvl w:val="2"/>
          <w:numId w:val="32"/>
        </w:numPr>
        <w:ind w:left="1080" w:right="0"/>
        <w:jc w:val="both"/>
      </w:pPr>
      <w:r>
        <w:rPr>
          <w:b/>
          <w:bCs/>
          <w:rtl/>
        </w:rPr>
        <w:t xml:space="preserve">פס"ד מפעל הפיס </w:t>
      </w:r>
      <w:r>
        <w:rPr>
          <w:rtl/>
        </w:rPr>
        <w:t xml:space="preserve">- אדם תובע את מפעל הפיס על הגרלה שכרטיסו אבד. הכרטיס כולל הפניה לתוכנית ההגרלות למפעל הפיס, שם כתוב שיש פטור מתשלום אם הכרטיס אבד. התובע אומר זה מאוחר להתקשרות החוזית - לא ידעתי על התנאים הללו כשנכנסתי לחוזה. </w:t>
      </w:r>
    </w:p>
    <w:p w14:paraId="34C16EAA" w14:textId="77777777" w:rsidR="00D6334C" w:rsidRDefault="00D6334C" w:rsidP="000325E9">
      <w:pPr>
        <w:pStyle w:val="a9"/>
        <w:numPr>
          <w:ilvl w:val="3"/>
          <w:numId w:val="32"/>
        </w:numPr>
        <w:ind w:left="1440" w:right="0"/>
        <w:jc w:val="both"/>
      </w:pPr>
      <w:r>
        <w:rPr>
          <w:b/>
          <w:bCs/>
          <w:rtl/>
        </w:rPr>
        <w:t>ויתקין וזוסמן</w:t>
      </w:r>
      <w:r>
        <w:rPr>
          <w:rtl/>
        </w:rPr>
        <w:t xml:space="preserve"> - מראש ידעת את קיומו של התקנון אפילו אם לא הלכת לקרוא אותו. כל תנאי ההתקשרות נקבעים על בסיס התקנון ולכן לא ניתן לטעון שהכרטיס הוא קבלה בלבד. אם לא היה תקנון גם לא יכולת לקבל פרס – ולכן התקנון הוא חלק מהחוזה ולא קבלה.</w:t>
      </w:r>
    </w:p>
    <w:p w14:paraId="7BBF3104" w14:textId="77777777" w:rsidR="00D6334C" w:rsidRDefault="00D6334C" w:rsidP="000325E9">
      <w:pPr>
        <w:pStyle w:val="a9"/>
        <w:numPr>
          <w:ilvl w:val="3"/>
          <w:numId w:val="32"/>
        </w:numPr>
        <w:ind w:left="1440" w:right="0"/>
      </w:pPr>
      <w:r>
        <w:rPr>
          <w:b/>
          <w:bCs/>
          <w:rtl/>
        </w:rPr>
        <w:lastRenderedPageBreak/>
        <w:t xml:space="preserve">דעת מיעוט </w:t>
      </w:r>
      <w:r>
        <w:rPr>
          <w:rtl/>
        </w:rPr>
        <w:t xml:space="preserve">- </w:t>
      </w:r>
      <w:r>
        <w:rPr>
          <w:b/>
          <w:bCs/>
          <w:rtl/>
        </w:rPr>
        <w:t>ח. כהן</w:t>
      </w:r>
      <w:r>
        <w:rPr>
          <w:rtl/>
        </w:rPr>
        <w:t xml:space="preserve"> מיעוט, אין לתנאים של התקנון תוקף כי הם מופיעים בילקוט </w:t>
      </w:r>
      <w:proofErr w:type="spellStart"/>
      <w:r>
        <w:rPr>
          <w:rtl/>
        </w:rPr>
        <w:t>הפירסומים</w:t>
      </w:r>
      <w:proofErr w:type="spellEnd"/>
      <w:r>
        <w:rPr>
          <w:rtl/>
        </w:rPr>
        <w:t xml:space="preserve"> (מקור פרסום רשמי, תקנות חקיקה הוראות של המנהל).היום אין בעיה להגיע לילקוט </w:t>
      </w:r>
      <w:proofErr w:type="spellStart"/>
      <w:r>
        <w:rPr>
          <w:rtl/>
        </w:rPr>
        <w:t>הפירסומים</w:t>
      </w:r>
      <w:proofErr w:type="spellEnd"/>
      <w:r>
        <w:rPr>
          <w:rtl/>
        </w:rPr>
        <w:t xml:space="preserve"> אבל באותה התקופה, אין גישה לאנשים לילקוט הפרסומים. </w:t>
      </w:r>
    </w:p>
    <w:p w14:paraId="70C86EAC" w14:textId="77777777" w:rsidR="00D6334C" w:rsidRDefault="00D6334C" w:rsidP="000325E9">
      <w:pPr>
        <w:pStyle w:val="a9"/>
        <w:numPr>
          <w:ilvl w:val="1"/>
          <w:numId w:val="32"/>
        </w:numPr>
        <w:shd w:val="clear" w:color="auto" w:fill="FFF2CC" w:themeFill="accent4" w:themeFillTint="33"/>
        <w:ind w:left="720" w:right="0"/>
        <w:jc w:val="both"/>
        <w:rPr>
          <w:b/>
          <w:bCs/>
        </w:rPr>
      </w:pPr>
      <w:r>
        <w:rPr>
          <w:b/>
          <w:bCs/>
          <w:rtl/>
        </w:rPr>
        <w:t>אם מדובר בחוזה האם יש משמעות לכך שצד לחוזה לא ידע על קיום התניה?</w:t>
      </w:r>
    </w:p>
    <w:p w14:paraId="544A9F04" w14:textId="77777777" w:rsidR="00D6334C" w:rsidRDefault="00D6334C" w:rsidP="000325E9">
      <w:pPr>
        <w:pStyle w:val="a9"/>
        <w:numPr>
          <w:ilvl w:val="2"/>
          <w:numId w:val="32"/>
        </w:numPr>
        <w:ind w:left="1080" w:right="0"/>
        <w:jc w:val="both"/>
      </w:pPr>
      <w:r>
        <w:rPr>
          <w:rtl/>
        </w:rPr>
        <w:t>כשיש תניה בחוזה וצד לא מודע אליו ככלל זאת בעיה של מי שלא ידע. (</w:t>
      </w:r>
      <w:proofErr w:type="spellStart"/>
      <w:r>
        <w:rPr>
          <w:rtl/>
        </w:rPr>
        <w:t>גינדי</w:t>
      </w:r>
      <w:proofErr w:type="spellEnd"/>
      <w:r>
        <w:rPr>
          <w:rtl/>
        </w:rPr>
        <w:t xml:space="preserve"> נ' אפללו). אבל כשהמסמך הוא נלווה, לא ברור שקראת והבנת כי אין </w:t>
      </w:r>
      <w:proofErr w:type="spellStart"/>
      <w:r>
        <w:rPr>
          <w:rtl/>
        </w:rPr>
        <w:t>אישרור</w:t>
      </w:r>
      <w:proofErr w:type="spellEnd"/>
      <w:r>
        <w:rPr>
          <w:rtl/>
        </w:rPr>
        <w:t xml:space="preserve"> לכך. ולכן, בשונה מעניין </w:t>
      </w:r>
      <w:proofErr w:type="spellStart"/>
      <w:r>
        <w:rPr>
          <w:rtl/>
        </w:rPr>
        <w:t>גינדי</w:t>
      </w:r>
      <w:proofErr w:type="spellEnd"/>
      <w:r>
        <w:rPr>
          <w:rtl/>
        </w:rPr>
        <w:t xml:space="preserve"> אין הבעה אובייקטיבית של מודעות לתנאים.</w:t>
      </w:r>
    </w:p>
    <w:p w14:paraId="4DC330E6" w14:textId="77777777" w:rsidR="00D6334C" w:rsidRDefault="00D6334C" w:rsidP="000325E9">
      <w:pPr>
        <w:pStyle w:val="a9"/>
        <w:numPr>
          <w:ilvl w:val="2"/>
          <w:numId w:val="32"/>
        </w:numPr>
        <w:ind w:left="1080" w:right="0"/>
        <w:jc w:val="both"/>
      </w:pPr>
      <w:r>
        <w:rPr>
          <w:rtl/>
        </w:rPr>
        <w:t>באנגליה – יש חובה להודיע באופן סביר על קיום התניה החיצונית. מה זה סביר? ככל שהתניה פוגעת יותר יש צורך בהודעה יותר גדולה (דרישה של כתב מול הודעה פיזית על התניה הפוגענית).</w:t>
      </w:r>
    </w:p>
    <w:p w14:paraId="5437B63A" w14:textId="77777777" w:rsidR="00D6334C" w:rsidRDefault="00D6334C" w:rsidP="000325E9">
      <w:pPr>
        <w:pStyle w:val="a9"/>
        <w:numPr>
          <w:ilvl w:val="2"/>
          <w:numId w:val="32"/>
        </w:numPr>
        <w:ind w:left="1080" w:right="0"/>
        <w:jc w:val="both"/>
      </w:pPr>
      <w:r>
        <w:rPr>
          <w:b/>
          <w:bCs/>
          <w:rtl/>
        </w:rPr>
        <w:t>בחוק חוזה ביטוח</w:t>
      </w:r>
      <w:r>
        <w:rPr>
          <w:rtl/>
        </w:rPr>
        <w:t xml:space="preserve"> יש הרחבה של החובה להודיע על קיום תניה גם במסמך בו האדם חתום עליו ויש הבעה אובייקטיבית.</w:t>
      </w:r>
    </w:p>
    <w:p w14:paraId="7856C4A1" w14:textId="77777777" w:rsidR="00D6334C" w:rsidRDefault="00D6334C" w:rsidP="000325E9">
      <w:pPr>
        <w:pStyle w:val="a9"/>
        <w:numPr>
          <w:ilvl w:val="3"/>
          <w:numId w:val="32"/>
        </w:numPr>
        <w:ind w:left="1440" w:right="0"/>
        <w:jc w:val="both"/>
      </w:pPr>
      <w:r>
        <w:rPr>
          <w:b/>
          <w:bCs/>
          <w:rtl/>
        </w:rPr>
        <w:t>עטיה נ' אררט,</w:t>
      </w:r>
      <w:r>
        <w:rPr>
          <w:rtl/>
        </w:rPr>
        <w:t xml:space="preserve"> החדרה של עקרון זה דרך ס'12 שולחים את הביטוח ושוללים חלק מהדברים שהתבקשו, חובה לידע באופן אקטיבי על קיומם של הבדלים משמעותיים בין מה שהזמין לבין מה שקיבל בפועל.</w:t>
      </w:r>
    </w:p>
    <w:p w14:paraId="33C25478" w14:textId="77777777" w:rsidR="00D6334C" w:rsidRDefault="00D6334C" w:rsidP="000325E9">
      <w:pPr>
        <w:pStyle w:val="a9"/>
        <w:numPr>
          <w:ilvl w:val="2"/>
          <w:numId w:val="32"/>
        </w:numPr>
        <w:ind w:left="1080" w:right="0"/>
        <w:jc w:val="both"/>
      </w:pPr>
      <w:r>
        <w:rPr>
          <w:b/>
          <w:bCs/>
          <w:rtl/>
        </w:rPr>
        <w:t>חוק הגנת הפרטיות</w:t>
      </w:r>
      <w:r>
        <w:rPr>
          <w:rtl/>
        </w:rPr>
        <w:t xml:space="preserve">, פגיעה בפרטיות אסורה אלא אם ניתנת הסכמה. מהו הסכמה? ס'3 מגדיר הסכמה כ"הסכמה מדעת" במפורש או </w:t>
      </w:r>
      <w:proofErr w:type="spellStart"/>
      <w:r>
        <w:rPr>
          <w:rtl/>
        </w:rPr>
        <w:t>במכללא</w:t>
      </w:r>
      <w:proofErr w:type="spellEnd"/>
      <w:r>
        <w:rPr>
          <w:rtl/>
        </w:rPr>
        <w:t xml:space="preserve"> (ידיעה על הנזק הרלוונטי ולא על הבעת ההסכמה), חייבת להיות מיודעת במובן הסובייקטיבי לא מספיק לדרוש חתימה ברמה האובייקטיבית- צריך שהאדם הספציפי יהיה מיודע על ההסדרים. </w:t>
      </w:r>
    </w:p>
    <w:p w14:paraId="412F3C5C" w14:textId="77777777" w:rsidR="00D6334C" w:rsidRDefault="00D6334C" w:rsidP="000325E9">
      <w:pPr>
        <w:pStyle w:val="a9"/>
        <w:numPr>
          <w:ilvl w:val="2"/>
          <w:numId w:val="32"/>
        </w:numPr>
        <w:ind w:left="1080" w:right="0"/>
        <w:jc w:val="both"/>
        <w:rPr>
          <w:rtl/>
        </w:rPr>
      </w:pPr>
      <w:r>
        <w:rPr>
          <w:b/>
          <w:bCs/>
          <w:rtl/>
        </w:rPr>
        <w:t>ס'38 לחוק הוצאה לפועל/ ס'33 לחוק הגנת הדייר</w:t>
      </w:r>
      <w:r>
        <w:rPr>
          <w:rtl/>
        </w:rPr>
        <w:t>- לקיחת משכנתא, ממומש המשכון, החוק קובע הסדר דיספוזיטיבי שמימוש המשכון מחייב לוודא שלחייב יש מגורים חלופיים. היום בפועל כל חוזה משכנתא מתנה על ס' 38 בפועל.</w:t>
      </w:r>
    </w:p>
    <w:p w14:paraId="4C2B7B2D" w14:textId="77777777" w:rsidR="00D6334C" w:rsidRDefault="00D6334C" w:rsidP="000325E9">
      <w:pPr>
        <w:pStyle w:val="a9"/>
        <w:numPr>
          <w:ilvl w:val="3"/>
          <w:numId w:val="32"/>
        </w:numPr>
        <w:ind w:left="1440" w:right="0"/>
        <w:jc w:val="both"/>
        <w:rPr>
          <w:b/>
          <w:bCs/>
        </w:rPr>
      </w:pPr>
      <w:r>
        <w:rPr>
          <w:b/>
          <w:bCs/>
          <w:rtl/>
        </w:rPr>
        <w:t>סדרה של פסקי דין שמגבילים את התניה על ס' 38  דרך חובת יידוע.</w:t>
      </w:r>
    </w:p>
    <w:p w14:paraId="3B213A73" w14:textId="77777777" w:rsidR="00D6334C" w:rsidRDefault="00D6334C" w:rsidP="000325E9">
      <w:pPr>
        <w:pStyle w:val="a9"/>
        <w:numPr>
          <w:ilvl w:val="4"/>
          <w:numId w:val="32"/>
        </w:numPr>
        <w:ind w:left="1800" w:right="0"/>
        <w:jc w:val="both"/>
        <w:rPr>
          <w:rtl/>
        </w:rPr>
      </w:pPr>
      <w:r>
        <w:rPr>
          <w:b/>
          <w:bCs/>
          <w:rtl/>
        </w:rPr>
        <w:t xml:space="preserve">פס"ד </w:t>
      </w:r>
      <w:proofErr w:type="spellStart"/>
      <w:r>
        <w:rPr>
          <w:b/>
          <w:bCs/>
          <w:rtl/>
        </w:rPr>
        <w:t>רוזנר</w:t>
      </w:r>
      <w:proofErr w:type="spellEnd"/>
      <w:r>
        <w:rPr>
          <w:rtl/>
        </w:rPr>
        <w:t>- הייתה תניה על ס' 38 כזו אך לא הייתה מפורשת מספיק לכן הבנק חויב לתת מגורים חלופיים. (פרשנות מצמצמת וחובת היידוע)</w:t>
      </w:r>
    </w:p>
    <w:p w14:paraId="04CC2419" w14:textId="77777777" w:rsidR="00D6334C" w:rsidRDefault="00D6334C" w:rsidP="000325E9">
      <w:pPr>
        <w:pStyle w:val="a9"/>
        <w:numPr>
          <w:ilvl w:val="4"/>
          <w:numId w:val="32"/>
        </w:numPr>
        <w:ind w:left="1800" w:right="0"/>
        <w:jc w:val="both"/>
        <w:rPr>
          <w:b/>
          <w:bCs/>
          <w:color w:val="4472C4" w:themeColor="accent1"/>
          <w:rtl/>
        </w:rPr>
      </w:pPr>
      <w:r>
        <w:rPr>
          <w:b/>
          <w:bCs/>
          <w:rtl/>
        </w:rPr>
        <w:t>פס"ד מיסטר מאני</w:t>
      </w:r>
      <w:r>
        <w:rPr>
          <w:rtl/>
        </w:rPr>
        <w:t xml:space="preserve"> -כדי להתנות על ס'38 חייבים ליידע את הלקוח בפועל על קיום הזכות ולהסביר לו שהבנק מתנה על הזכות הזאת ולהראות שהוא מסכים לוויתור.</w:t>
      </w:r>
    </w:p>
    <w:p w14:paraId="26919027" w14:textId="77777777" w:rsidR="00D6334C" w:rsidRDefault="00D6334C" w:rsidP="000325E9">
      <w:pPr>
        <w:ind w:left="1080"/>
        <w:jc w:val="both"/>
        <w:rPr>
          <w:b/>
          <w:bCs/>
          <w:color w:val="4472C4" w:themeColor="accent1"/>
        </w:rPr>
      </w:pPr>
      <w:r>
        <w:rPr>
          <w:b/>
          <w:bCs/>
          <w:color w:val="FFC000" w:themeColor="accent4"/>
          <w:rtl/>
        </w:rPr>
        <w:t>כדי להתנות על ס' 38 יש חובת הסכמה מדעת (</w:t>
      </w:r>
      <w:r>
        <w:rPr>
          <w:b/>
          <w:bCs/>
          <w:color w:val="FFC000" w:themeColor="accent4"/>
          <w:u w:val="single"/>
          <w:rtl/>
        </w:rPr>
        <w:t>מכללא או במפורש</w:t>
      </w:r>
      <w:r>
        <w:rPr>
          <w:b/>
          <w:bCs/>
          <w:color w:val="FFC000" w:themeColor="accent4"/>
          <w:rtl/>
        </w:rPr>
        <w:t>), לא מספיקה הבעה אובייקטיבית חייבים לוודא ידיעה סובייקטיבית.</w:t>
      </w:r>
    </w:p>
    <w:p w14:paraId="3953DD11" w14:textId="77777777" w:rsidR="00D6334C" w:rsidRDefault="00D6334C" w:rsidP="000325E9">
      <w:pPr>
        <w:pStyle w:val="a9"/>
        <w:numPr>
          <w:ilvl w:val="2"/>
          <w:numId w:val="32"/>
        </w:numPr>
        <w:ind w:left="1080" w:right="0"/>
        <w:jc w:val="both"/>
        <w:rPr>
          <w:b/>
          <w:bCs/>
          <w:u w:val="single"/>
          <w:rtl/>
        </w:rPr>
      </w:pPr>
      <w:r>
        <w:rPr>
          <w:b/>
          <w:bCs/>
          <w:u w:val="single"/>
          <w:rtl/>
        </w:rPr>
        <w:t>יש דרגות שונות של הסכמה, מהנמוך לגבוה:</w:t>
      </w:r>
    </w:p>
    <w:p w14:paraId="6154B828" w14:textId="77777777" w:rsidR="00D6334C" w:rsidRDefault="00D6334C" w:rsidP="000325E9">
      <w:pPr>
        <w:pStyle w:val="a9"/>
        <w:numPr>
          <w:ilvl w:val="3"/>
          <w:numId w:val="32"/>
        </w:numPr>
        <w:ind w:left="1440" w:right="0"/>
        <w:jc w:val="both"/>
        <w:rPr>
          <w:rtl/>
        </w:rPr>
      </w:pPr>
      <w:r>
        <w:rPr>
          <w:b/>
          <w:bCs/>
          <w:rtl/>
        </w:rPr>
        <w:t>הסכמה אובייקטיבית</w:t>
      </w:r>
      <w:r>
        <w:rPr>
          <w:rtl/>
        </w:rPr>
        <w:t xml:space="preserve"> (</w:t>
      </w:r>
      <w:proofErr w:type="spellStart"/>
      <w:r>
        <w:rPr>
          <w:rtl/>
        </w:rPr>
        <w:t>גינדי</w:t>
      </w:r>
      <w:proofErr w:type="spellEnd"/>
      <w:r>
        <w:rPr>
          <w:rtl/>
        </w:rPr>
        <w:t xml:space="preserve"> נ' אפללו) – הפעולות האובייקטיביות של הצדדים העידו על הסכמה.</w:t>
      </w:r>
    </w:p>
    <w:p w14:paraId="0A29AE5A" w14:textId="77777777" w:rsidR="00D6334C" w:rsidRDefault="00D6334C" w:rsidP="000325E9">
      <w:pPr>
        <w:pStyle w:val="a9"/>
        <w:numPr>
          <w:ilvl w:val="3"/>
          <w:numId w:val="32"/>
        </w:numPr>
        <w:ind w:left="1440" w:right="0"/>
        <w:jc w:val="both"/>
      </w:pPr>
      <w:r>
        <w:rPr>
          <w:b/>
          <w:bCs/>
          <w:rtl/>
        </w:rPr>
        <w:t>הסכמה מדעת מכללא</w:t>
      </w:r>
      <w:r>
        <w:rPr>
          <w:rtl/>
        </w:rPr>
        <w:t xml:space="preserve"> - אם האדם יודע על הפגיעה מספיק הבעת הסכמה רגילה - חתימה רגילה מספיקה. הידיעה יכולה להיות מכללא.</w:t>
      </w:r>
    </w:p>
    <w:p w14:paraId="7C1261AC" w14:textId="77777777" w:rsidR="00D6334C" w:rsidRDefault="00D6334C" w:rsidP="000325E9">
      <w:pPr>
        <w:pStyle w:val="a9"/>
        <w:numPr>
          <w:ilvl w:val="3"/>
          <w:numId w:val="32"/>
        </w:numPr>
        <w:ind w:left="1440" w:right="0"/>
        <w:jc w:val="both"/>
        <w:rPr>
          <w:rtl/>
        </w:rPr>
      </w:pPr>
      <w:r>
        <w:rPr>
          <w:b/>
          <w:bCs/>
          <w:rtl/>
        </w:rPr>
        <w:t>הסכמה מדעת מלאה</w:t>
      </w:r>
      <w:r>
        <w:rPr>
          <w:rtl/>
        </w:rPr>
        <w:t xml:space="preserve"> (במפורש) - מונח בתחום הרפואה, לא נסתפק בכך שאדם אולי יודע ולא בכתיבה ברורה ומודגשת בחוזה, נחייב שיוסבר באופן </w:t>
      </w:r>
      <w:r>
        <w:rPr>
          <w:b/>
          <w:bCs/>
          <w:rtl/>
        </w:rPr>
        <w:t>אקטיבי</w:t>
      </w:r>
      <w:r>
        <w:rPr>
          <w:rtl/>
        </w:rPr>
        <w:t xml:space="preserve"> בשפה הרלוונטית את כל הסיכונים לעניין ההליך.</w:t>
      </w:r>
    </w:p>
    <w:p w14:paraId="6839FF6A" w14:textId="77777777" w:rsidR="00D6334C" w:rsidRDefault="00D6334C" w:rsidP="000325E9">
      <w:pPr>
        <w:pStyle w:val="a9"/>
        <w:numPr>
          <w:ilvl w:val="4"/>
          <w:numId w:val="32"/>
        </w:numPr>
        <w:ind w:left="1800" w:right="0"/>
        <w:jc w:val="both"/>
        <w:rPr>
          <w:rtl/>
        </w:rPr>
      </w:pPr>
      <w:r>
        <w:rPr>
          <w:b/>
          <w:bCs/>
          <w:rtl/>
        </w:rPr>
        <w:lastRenderedPageBreak/>
        <w:t>הסכמה מלאה מדעת בדיני הנזיקין</w:t>
      </w:r>
      <w:r>
        <w:rPr>
          <w:rtl/>
        </w:rPr>
        <w:t xml:space="preserve"> - ס'5א לפקודת הנזיקין הסתכנות מרצון, אם אדם מסתכן מרצון הוא לא יהיה זכאי לפיצויים בגין אותה עוולה. מתי זו הסתכנות ברצון? הפסיקה מצמצמת זאת- על מנת להחיל ס' זה, מחייב מסמך נפרד שיפרש את הוויתורים שלך ואת המוכנות שלך לקחת סיכון- הסכמה צריכה להיות מאוד מפורשת.</w:t>
      </w:r>
    </w:p>
    <w:p w14:paraId="14087022" w14:textId="77777777" w:rsidR="00D6334C" w:rsidRDefault="00D6334C" w:rsidP="000325E9">
      <w:pPr>
        <w:pStyle w:val="a9"/>
        <w:numPr>
          <w:ilvl w:val="1"/>
          <w:numId w:val="32"/>
        </w:numPr>
        <w:shd w:val="clear" w:color="auto" w:fill="FFF2CC" w:themeFill="accent4" w:themeFillTint="33"/>
        <w:ind w:left="720" w:right="0"/>
        <w:jc w:val="both"/>
        <w:rPr>
          <w:b/>
          <w:bCs/>
        </w:rPr>
      </w:pPr>
      <w:r>
        <w:rPr>
          <w:b/>
          <w:bCs/>
          <w:rtl/>
        </w:rPr>
        <w:t xml:space="preserve">מה ההשלכה על מסמך חיצוני שלא זמין לניצע בשעת הכריתה? </w:t>
      </w:r>
      <w:r>
        <w:rPr>
          <w:rtl/>
        </w:rPr>
        <w:t>כאשר הוא חלק מהחוזה.</w:t>
      </w:r>
    </w:p>
    <w:p w14:paraId="22C28E09" w14:textId="77777777" w:rsidR="00D6334C" w:rsidRDefault="00D6334C" w:rsidP="000325E9">
      <w:pPr>
        <w:pStyle w:val="a9"/>
        <w:numPr>
          <w:ilvl w:val="2"/>
          <w:numId w:val="32"/>
        </w:numPr>
        <w:ind w:left="1080" w:right="0"/>
        <w:jc w:val="both"/>
      </w:pPr>
      <w:r>
        <w:rPr>
          <w:rtl/>
        </w:rPr>
        <w:t>חייבת להיות הודעה סבירה של מה יש במסמך הרלוונטי.</w:t>
      </w:r>
    </w:p>
    <w:p w14:paraId="1CCFC644" w14:textId="77777777" w:rsidR="00D6334C" w:rsidRDefault="00D6334C" w:rsidP="000325E9">
      <w:pPr>
        <w:pStyle w:val="a9"/>
        <w:numPr>
          <w:ilvl w:val="2"/>
          <w:numId w:val="32"/>
        </w:numPr>
        <w:ind w:left="1080" w:right="0"/>
        <w:jc w:val="both"/>
      </w:pPr>
      <w:r>
        <w:rPr>
          <w:rtl/>
        </w:rPr>
        <w:t>תהיה הגבלה של היישום של המסמך כך שהם לא פוגעים בצד שלא ראה את המסמך.</w:t>
      </w:r>
    </w:p>
    <w:p w14:paraId="69F5CDC2" w14:textId="77777777" w:rsidR="00D6334C" w:rsidRDefault="00D6334C" w:rsidP="000325E9">
      <w:pPr>
        <w:pStyle w:val="a9"/>
        <w:numPr>
          <w:ilvl w:val="1"/>
          <w:numId w:val="32"/>
        </w:numPr>
        <w:shd w:val="clear" w:color="auto" w:fill="FFF2CC" w:themeFill="accent4" w:themeFillTint="33"/>
        <w:ind w:left="720" w:right="0"/>
        <w:jc w:val="both"/>
      </w:pPr>
      <w:r>
        <w:rPr>
          <w:rtl/>
        </w:rPr>
        <w:t xml:space="preserve">הבסיס </w:t>
      </w:r>
      <w:proofErr w:type="spellStart"/>
      <w:r>
        <w:rPr>
          <w:rtl/>
        </w:rPr>
        <w:t>הדוקטרינרי</w:t>
      </w:r>
      <w:proofErr w:type="spellEnd"/>
    </w:p>
    <w:p w14:paraId="15E36804" w14:textId="77777777" w:rsidR="00D6334C" w:rsidRDefault="00D6334C" w:rsidP="000325E9">
      <w:pPr>
        <w:pStyle w:val="a9"/>
        <w:numPr>
          <w:ilvl w:val="2"/>
          <w:numId w:val="32"/>
        </w:numPr>
        <w:ind w:left="1080" w:right="0"/>
        <w:jc w:val="both"/>
      </w:pPr>
      <w:r>
        <w:rPr>
          <w:rtl/>
        </w:rPr>
        <w:t>אם מדובר בקבלה או חוזה – על בסיס הצעה וקיבול. כאשר זו קבלה לא היה קיבול של התנאים שהגיעו לאחר מכן ואילו בחוזה היה ידיעה על התנאים שעומדים להתקבל.</w:t>
      </w:r>
    </w:p>
    <w:p w14:paraId="501A2171" w14:textId="77777777" w:rsidR="00D6334C" w:rsidRDefault="00D6334C" w:rsidP="000325E9">
      <w:pPr>
        <w:pStyle w:val="a9"/>
        <w:numPr>
          <w:ilvl w:val="2"/>
          <w:numId w:val="32"/>
        </w:numPr>
        <w:ind w:left="1080" w:right="0"/>
        <w:jc w:val="both"/>
      </w:pPr>
      <w:r>
        <w:rPr>
          <w:rtl/>
        </w:rPr>
        <w:t xml:space="preserve">איך ניתן להסביר את שכאשר יש תניה פוגענית במסמך חיצוני אין ביטול של כל החוזה? הרי אין הבעה אובייקטיבית של הסכמה. </w:t>
      </w:r>
      <w:r>
        <w:rPr>
          <w:b/>
          <w:bCs/>
          <w:rtl/>
        </w:rPr>
        <w:t>פתרון:</w:t>
      </w:r>
      <w:r>
        <w:rPr>
          <w:rtl/>
        </w:rPr>
        <w:t xml:space="preserve"> לא מדובר בהצעה וקיבול אלא בחובת ידוע מתוך חובת תו"ל.</w:t>
      </w:r>
    </w:p>
    <w:p w14:paraId="1581CA8A" w14:textId="77777777" w:rsidR="00D6334C" w:rsidRDefault="00D6334C" w:rsidP="000325E9">
      <w:pPr>
        <w:pStyle w:val="a9"/>
        <w:numPr>
          <w:ilvl w:val="1"/>
          <w:numId w:val="32"/>
        </w:numPr>
        <w:shd w:val="clear" w:color="auto" w:fill="FFF2CC" w:themeFill="accent4" w:themeFillTint="33"/>
        <w:ind w:left="720" w:right="0"/>
        <w:jc w:val="both"/>
      </w:pPr>
      <w:r>
        <w:rPr>
          <w:rtl/>
        </w:rPr>
        <w:t>סיכום</w:t>
      </w:r>
    </w:p>
    <w:p w14:paraId="2F43C57C" w14:textId="77777777" w:rsidR="00D6334C" w:rsidRDefault="00D6334C" w:rsidP="000325E9">
      <w:pPr>
        <w:pStyle w:val="a9"/>
        <w:numPr>
          <w:ilvl w:val="2"/>
          <w:numId w:val="32"/>
        </w:numPr>
        <w:ind w:left="1080" w:right="0"/>
        <w:jc w:val="both"/>
      </w:pPr>
      <w:r>
        <w:rPr>
          <w:rtl/>
        </w:rPr>
        <w:t>שלבים להבנה מהו המסמך הנלווה ותוקפו:</w:t>
      </w:r>
    </w:p>
    <w:p w14:paraId="55FBE61C" w14:textId="77777777" w:rsidR="00D6334C" w:rsidRDefault="00D6334C" w:rsidP="000325E9">
      <w:pPr>
        <w:pStyle w:val="a9"/>
        <w:numPr>
          <w:ilvl w:val="3"/>
          <w:numId w:val="32"/>
        </w:numPr>
        <w:ind w:left="1440" w:right="0"/>
        <w:jc w:val="both"/>
      </w:pPr>
      <w:r>
        <w:rPr>
          <w:rtl/>
        </w:rPr>
        <w:t xml:space="preserve">האם זו קבלה או חוזה – </w:t>
      </w:r>
    </w:p>
    <w:p w14:paraId="3BB7A5A0" w14:textId="77777777" w:rsidR="00D6334C" w:rsidRDefault="00D6334C" w:rsidP="000325E9">
      <w:pPr>
        <w:pStyle w:val="a9"/>
        <w:numPr>
          <w:ilvl w:val="4"/>
          <w:numId w:val="32"/>
        </w:numPr>
        <w:ind w:left="1800" w:right="0"/>
        <w:jc w:val="both"/>
      </w:pPr>
      <w:r>
        <w:rPr>
          <w:rtl/>
        </w:rPr>
        <w:t>אדם היה צריך לצפות לתנאים נוספים כאלו</w:t>
      </w:r>
    </w:p>
    <w:p w14:paraId="0F59C2B8" w14:textId="77777777" w:rsidR="00D6334C" w:rsidRDefault="00D6334C" w:rsidP="000325E9">
      <w:pPr>
        <w:pStyle w:val="a9"/>
        <w:numPr>
          <w:ilvl w:val="4"/>
          <w:numId w:val="32"/>
        </w:numPr>
        <w:ind w:left="1800" w:right="0"/>
        <w:jc w:val="both"/>
        <w:rPr>
          <w:rtl/>
        </w:rPr>
      </w:pPr>
      <w:r>
        <w:rPr>
          <w:rtl/>
        </w:rPr>
        <w:t>כשהמסמך הנלווה הוא הכרחי כדי להגדיר את הזכויות והחובות בהתקשרות.</w:t>
      </w:r>
    </w:p>
    <w:p w14:paraId="018FCD49" w14:textId="77777777" w:rsidR="00D6334C" w:rsidRDefault="00D6334C" w:rsidP="000325E9">
      <w:pPr>
        <w:pStyle w:val="a9"/>
        <w:numPr>
          <w:ilvl w:val="3"/>
          <w:numId w:val="32"/>
        </w:numPr>
        <w:ind w:left="1440" w:right="0"/>
        <w:jc w:val="both"/>
      </w:pPr>
      <w:r>
        <w:rPr>
          <w:rtl/>
        </w:rPr>
        <w:t>אם מדובר בחוזה האם יש חובת ידוע?</w:t>
      </w:r>
    </w:p>
    <w:p w14:paraId="04C32517" w14:textId="77777777" w:rsidR="00D6334C" w:rsidRDefault="00D6334C" w:rsidP="000325E9">
      <w:pPr>
        <w:pStyle w:val="a9"/>
        <w:numPr>
          <w:ilvl w:val="3"/>
          <w:numId w:val="32"/>
        </w:numPr>
        <w:ind w:left="1440" w:right="0"/>
        <w:jc w:val="both"/>
      </w:pPr>
      <w:r>
        <w:rPr>
          <w:rtl/>
        </w:rPr>
        <w:t>אם המסמך לא היה זמין בשעת הכריתה – הודעה סבירה על מה יהיה במסמך ואפשרות חזרה מהעסקה במידה ויש פגיעה בצד.</w:t>
      </w:r>
    </w:p>
    <w:p w14:paraId="4D72A658" w14:textId="77777777" w:rsidR="00D6334C" w:rsidRPr="00D6334C" w:rsidRDefault="00D6334C" w:rsidP="000325E9">
      <w:pPr>
        <w:pStyle w:val="1"/>
        <w:shd w:val="clear" w:color="auto" w:fill="9CC2E5" w:themeFill="accent5" w:themeFillTint="99"/>
        <w:jc w:val="center"/>
        <w:rPr>
          <w:color w:val="FFFFFF" w:themeColor="background1"/>
        </w:rPr>
      </w:pPr>
      <w:bookmarkStart w:id="17" w:name="_Toc91156858"/>
      <w:r w:rsidRPr="00D6334C">
        <w:rPr>
          <w:color w:val="FFFFFF" w:themeColor="background1"/>
          <w:rtl/>
        </w:rPr>
        <w:t xml:space="preserve">חוזים אחידים </w:t>
      </w:r>
      <w:proofErr w:type="spellStart"/>
      <w:r w:rsidRPr="00D6334C">
        <w:rPr>
          <w:color w:val="FFFFFF" w:themeColor="background1"/>
          <w:rtl/>
        </w:rPr>
        <w:t>ותניית</w:t>
      </w:r>
      <w:proofErr w:type="spellEnd"/>
      <w:r w:rsidRPr="00D6334C">
        <w:rPr>
          <w:color w:val="FFFFFF" w:themeColor="background1"/>
          <w:rtl/>
        </w:rPr>
        <w:t xml:space="preserve"> פטור</w:t>
      </w:r>
      <w:bookmarkEnd w:id="17"/>
    </w:p>
    <w:p w14:paraId="42644BC7" w14:textId="77777777" w:rsidR="00D6334C" w:rsidRDefault="00D6334C" w:rsidP="000325E9">
      <w:pPr>
        <w:pStyle w:val="a9"/>
        <w:numPr>
          <w:ilvl w:val="0"/>
          <w:numId w:val="36"/>
        </w:numPr>
        <w:shd w:val="clear" w:color="auto" w:fill="D9E2F3" w:themeFill="accent1" w:themeFillTint="33"/>
        <w:ind w:left="360" w:right="0"/>
        <w:jc w:val="both"/>
        <w:rPr>
          <w:b/>
          <w:bCs/>
          <w:color w:val="FFC000" w:themeColor="accent4"/>
        </w:rPr>
      </w:pPr>
      <w:r>
        <w:rPr>
          <w:b/>
          <w:bCs/>
          <w:rtl/>
        </w:rPr>
        <w:t>תניות פטור</w:t>
      </w:r>
    </w:p>
    <w:p w14:paraId="1CBBE8A9" w14:textId="77777777" w:rsidR="00D6334C" w:rsidRDefault="00D6334C" w:rsidP="000325E9">
      <w:pPr>
        <w:pStyle w:val="a9"/>
        <w:numPr>
          <w:ilvl w:val="1"/>
          <w:numId w:val="36"/>
        </w:numPr>
        <w:ind w:left="720" w:right="0"/>
        <w:jc w:val="both"/>
        <w:rPr>
          <w:b/>
          <w:bCs/>
          <w:color w:val="FFC000" w:themeColor="accent4"/>
        </w:rPr>
      </w:pPr>
      <w:r>
        <w:rPr>
          <w:b/>
          <w:bCs/>
          <w:rtl/>
        </w:rPr>
        <w:t xml:space="preserve">הגדרה – </w:t>
      </w:r>
      <w:r>
        <w:rPr>
          <w:rtl/>
        </w:rPr>
        <w:t>תניות הפוטרות</w:t>
      </w:r>
      <w:r>
        <w:rPr>
          <w:b/>
          <w:bCs/>
          <w:color w:val="FFC000" w:themeColor="accent4"/>
          <w:rtl/>
        </w:rPr>
        <w:t xml:space="preserve"> </w:t>
      </w:r>
      <w:r>
        <w:rPr>
          <w:rtl/>
        </w:rPr>
        <w:t>אדם מחלק מן החיובים בחוזה. לדוגמה:</w:t>
      </w:r>
    </w:p>
    <w:p w14:paraId="6FD96D4A" w14:textId="77777777" w:rsidR="00D6334C" w:rsidRDefault="00D6334C" w:rsidP="000325E9">
      <w:pPr>
        <w:pStyle w:val="a9"/>
        <w:numPr>
          <w:ilvl w:val="2"/>
          <w:numId w:val="36"/>
        </w:numPr>
        <w:ind w:left="1080" w:right="0"/>
        <w:jc w:val="both"/>
      </w:pPr>
      <w:r>
        <w:rPr>
          <w:b/>
          <w:bCs/>
          <w:rtl/>
        </w:rPr>
        <w:t>פטור על החיובים שנקבעו ע"פ החוזה</w:t>
      </w:r>
      <w:r>
        <w:rPr>
          <w:rtl/>
        </w:rPr>
        <w:t xml:space="preserve"> - "הקבלן רשאי שלא לבצע את חיובו". </w:t>
      </w:r>
    </w:p>
    <w:p w14:paraId="03429E2E" w14:textId="77777777" w:rsidR="00D6334C" w:rsidRDefault="00D6334C" w:rsidP="000325E9">
      <w:pPr>
        <w:pStyle w:val="a9"/>
        <w:numPr>
          <w:ilvl w:val="3"/>
          <w:numId w:val="36"/>
        </w:numPr>
        <w:ind w:left="1440" w:right="0"/>
        <w:jc w:val="both"/>
        <w:rPr>
          <w:rtl/>
        </w:rPr>
      </w:pPr>
      <w:r>
        <w:rPr>
          <w:rtl/>
        </w:rPr>
        <w:t xml:space="preserve">אם חל על שני הצדדים, מדובר </w:t>
      </w:r>
      <w:r>
        <w:rPr>
          <w:b/>
          <w:bCs/>
          <w:rtl/>
        </w:rPr>
        <w:t>בהסכם ג'נטלמני</w:t>
      </w:r>
      <w:r>
        <w:rPr>
          <w:rtl/>
        </w:rPr>
        <w:t>, אתה לא יכול אף פעם לתבוע על הפרה הוא "יכול" או "רשאי" אבל לא חייב.</w:t>
      </w:r>
    </w:p>
    <w:p w14:paraId="2DBB0C93" w14:textId="77777777" w:rsidR="00D6334C" w:rsidRDefault="00D6334C" w:rsidP="000325E9">
      <w:pPr>
        <w:pStyle w:val="a9"/>
        <w:numPr>
          <w:ilvl w:val="3"/>
          <w:numId w:val="36"/>
        </w:numPr>
        <w:ind w:left="1440" w:right="0"/>
        <w:jc w:val="both"/>
        <w:rPr>
          <w:b/>
          <w:bCs/>
          <w:rtl/>
        </w:rPr>
      </w:pPr>
      <w:r>
        <w:rPr>
          <w:rtl/>
        </w:rPr>
        <w:t xml:space="preserve">אם חל רק על הקבלן- המזמין צריך לשלם רק על הפעולות שבוצעו בפועל, </w:t>
      </w:r>
      <w:r>
        <w:rPr>
          <w:b/>
          <w:bCs/>
          <w:rtl/>
        </w:rPr>
        <w:t>מעין חוזה אופציה.</w:t>
      </w:r>
    </w:p>
    <w:p w14:paraId="7BDE3047" w14:textId="77777777" w:rsidR="00D6334C" w:rsidRDefault="00D6334C" w:rsidP="000325E9">
      <w:pPr>
        <w:pStyle w:val="a9"/>
        <w:numPr>
          <w:ilvl w:val="2"/>
          <w:numId w:val="36"/>
        </w:numPr>
        <w:ind w:left="1080" w:right="0"/>
        <w:jc w:val="both"/>
        <w:rPr>
          <w:rtl/>
        </w:rPr>
      </w:pPr>
      <w:r>
        <w:rPr>
          <w:b/>
          <w:bCs/>
          <w:rtl/>
        </w:rPr>
        <w:t xml:space="preserve">הגבלת החבות מתוך הפיצויים החוזיים (הגבלת סעד הפיצויים) - </w:t>
      </w:r>
      <w:r>
        <w:rPr>
          <w:rtl/>
        </w:rPr>
        <w:t>"אחריות הקבלן להפרת חוזה מוגבלת לסכום 10,000 ₪" תקרה שתיקבע לדיני הפיצוי הרגילים.</w:t>
      </w:r>
    </w:p>
    <w:p w14:paraId="15EF1293" w14:textId="77777777" w:rsidR="00D6334C" w:rsidRDefault="00D6334C" w:rsidP="000325E9">
      <w:pPr>
        <w:pStyle w:val="a9"/>
        <w:numPr>
          <w:ilvl w:val="2"/>
          <w:numId w:val="36"/>
        </w:numPr>
        <w:ind w:left="1080" w:right="0"/>
        <w:jc w:val="both"/>
      </w:pPr>
      <w:r>
        <w:rPr>
          <w:b/>
          <w:bCs/>
          <w:rtl/>
        </w:rPr>
        <w:t>תניה שפוטרת מסעד</w:t>
      </w:r>
      <w:r>
        <w:rPr>
          <w:rtl/>
        </w:rPr>
        <w:t xml:space="preserve"> - "אין לתבוע את הקבלן לאכיפת חיוביו" </w:t>
      </w:r>
    </w:p>
    <w:p w14:paraId="0FA851C5" w14:textId="77777777" w:rsidR="00D6334C" w:rsidRDefault="00D6334C" w:rsidP="000325E9">
      <w:pPr>
        <w:ind w:firstLine="720"/>
        <w:jc w:val="both"/>
        <w:rPr>
          <w:u w:val="single"/>
        </w:rPr>
      </w:pPr>
      <w:r>
        <w:rPr>
          <w:u w:val="single"/>
          <w:rtl/>
        </w:rPr>
        <w:t xml:space="preserve">הגבלה של הסעדים שניתן לתבוע תלויה </w:t>
      </w:r>
      <w:proofErr w:type="spellStart"/>
      <w:r>
        <w:rPr>
          <w:u w:val="single"/>
          <w:rtl/>
        </w:rPr>
        <w:t>בקוגנטיות</w:t>
      </w:r>
      <w:proofErr w:type="spellEnd"/>
      <w:r>
        <w:rPr>
          <w:u w:val="single"/>
          <w:rtl/>
        </w:rPr>
        <w:t xml:space="preserve"> של הסעדים.</w:t>
      </w:r>
    </w:p>
    <w:p w14:paraId="4755A72A" w14:textId="77777777" w:rsidR="00D6334C" w:rsidRDefault="00D6334C" w:rsidP="000325E9">
      <w:pPr>
        <w:pStyle w:val="a9"/>
        <w:numPr>
          <w:ilvl w:val="2"/>
          <w:numId w:val="36"/>
        </w:numPr>
        <w:ind w:left="1080" w:right="0"/>
        <w:jc w:val="both"/>
        <w:rPr>
          <w:rtl/>
        </w:rPr>
      </w:pPr>
      <w:r>
        <w:rPr>
          <w:b/>
          <w:bCs/>
          <w:rtl/>
        </w:rPr>
        <w:t>הגבלה על זכות נזיקית חיצונית להסכם</w:t>
      </w:r>
      <w:r>
        <w:rPr>
          <w:rtl/>
        </w:rPr>
        <w:t xml:space="preserve"> - "ספק השירות אינו אחראי לנזקי הגוף אשר עשויים להינזק לצרכן"</w:t>
      </w:r>
    </w:p>
    <w:p w14:paraId="3BFAE3BB" w14:textId="77777777" w:rsidR="00D6334C" w:rsidRDefault="00D6334C" w:rsidP="000325E9">
      <w:pPr>
        <w:pStyle w:val="a9"/>
        <w:numPr>
          <w:ilvl w:val="1"/>
          <w:numId w:val="36"/>
        </w:numPr>
        <w:ind w:left="720" w:right="0"/>
        <w:jc w:val="both"/>
        <w:rPr>
          <w:b/>
          <w:bCs/>
          <w:rtl/>
        </w:rPr>
      </w:pPr>
      <w:r>
        <w:rPr>
          <w:b/>
          <w:bCs/>
          <w:rtl/>
        </w:rPr>
        <w:t>מטרת תניות הפטור:</w:t>
      </w:r>
    </w:p>
    <w:p w14:paraId="22FF3EDF" w14:textId="77777777" w:rsidR="00D6334C" w:rsidRDefault="00D6334C" w:rsidP="000325E9">
      <w:pPr>
        <w:pStyle w:val="a9"/>
        <w:numPr>
          <w:ilvl w:val="2"/>
          <w:numId w:val="36"/>
        </w:numPr>
        <w:ind w:left="1080" w:right="0"/>
        <w:jc w:val="both"/>
      </w:pPr>
      <w:r>
        <w:rPr>
          <w:rtl/>
        </w:rPr>
        <w:lastRenderedPageBreak/>
        <w:t>לגדר את הסיכון הכרוך בהתקשרות חוזית – יכול להוות אינטרס של שני הצדדים (לדוג' חוזה אופציה בשכירות).</w:t>
      </w:r>
    </w:p>
    <w:p w14:paraId="351BC4DC" w14:textId="77777777" w:rsidR="00D6334C" w:rsidRDefault="00D6334C" w:rsidP="000325E9">
      <w:pPr>
        <w:pStyle w:val="a9"/>
        <w:numPr>
          <w:ilvl w:val="1"/>
          <w:numId w:val="36"/>
        </w:numPr>
        <w:ind w:left="720" w:right="0"/>
        <w:jc w:val="both"/>
      </w:pPr>
      <w:r>
        <w:rPr>
          <w:b/>
          <w:bCs/>
          <w:rtl/>
        </w:rPr>
        <w:t xml:space="preserve">מתי תניות פטור הן בעייתיות? </w:t>
      </w:r>
      <w:r>
        <w:rPr>
          <w:b/>
          <w:bCs/>
          <w:u w:val="single"/>
          <w:rtl/>
        </w:rPr>
        <w:t>חוזים אחידים</w:t>
      </w:r>
      <w:r>
        <w:rPr>
          <w:rtl/>
        </w:rPr>
        <w:t xml:space="preserve"> - צד אחד לא מודע ולא יכול להתמקח. בעייתי במיוחד כאשר החובה קיימת מכוח הדין ולא מתוך החוזה הספציפי. בהמ"ש פיתח כל מיני טכניקות להתמודדות עם </w:t>
      </w:r>
      <w:proofErr w:type="spellStart"/>
      <w:r>
        <w:rPr>
          <w:rtl/>
        </w:rPr>
        <w:t>תניית</w:t>
      </w:r>
      <w:proofErr w:type="spellEnd"/>
      <w:r>
        <w:rPr>
          <w:rtl/>
        </w:rPr>
        <w:t xml:space="preserve"> הפטור.</w:t>
      </w:r>
    </w:p>
    <w:p w14:paraId="055BE938" w14:textId="77777777" w:rsidR="00D6334C" w:rsidRDefault="00D6334C" w:rsidP="000325E9">
      <w:pPr>
        <w:pStyle w:val="a9"/>
        <w:numPr>
          <w:ilvl w:val="0"/>
          <w:numId w:val="36"/>
        </w:numPr>
        <w:shd w:val="clear" w:color="auto" w:fill="D9E2F3" w:themeFill="accent1" w:themeFillTint="33"/>
        <w:ind w:left="360" w:right="0"/>
        <w:jc w:val="both"/>
        <w:rPr>
          <w:b/>
          <w:bCs/>
        </w:rPr>
      </w:pPr>
      <w:r>
        <w:rPr>
          <w:b/>
          <w:bCs/>
          <w:rtl/>
        </w:rPr>
        <w:t>טכניקות להתמודדות עם תניות פטור לא הוגנות</w:t>
      </w:r>
    </w:p>
    <w:p w14:paraId="320EACC9" w14:textId="77777777" w:rsidR="00D6334C" w:rsidRDefault="00D6334C" w:rsidP="000325E9">
      <w:pPr>
        <w:pStyle w:val="a9"/>
        <w:numPr>
          <w:ilvl w:val="1"/>
          <w:numId w:val="36"/>
        </w:numPr>
        <w:ind w:left="720" w:right="0"/>
        <w:jc w:val="both"/>
      </w:pPr>
      <w:r>
        <w:rPr>
          <w:b/>
          <w:bCs/>
          <w:rtl/>
        </w:rPr>
        <w:t>במישור ההצעה והקיבול</w:t>
      </w:r>
      <w:r>
        <w:rPr>
          <w:rtl/>
        </w:rPr>
        <w:t xml:space="preserve">, המנגנון שנקבע בדין באנגליה ויובא לישראל- </w:t>
      </w:r>
      <w:r>
        <w:rPr>
          <w:u w:val="single"/>
          <w:rtl/>
        </w:rPr>
        <w:t>חיוב להסב את תשומת ליבו של הצד השני לקיומה של התניה כתנאי לתוקפה</w:t>
      </w:r>
      <w:r>
        <w:rPr>
          <w:rtl/>
        </w:rPr>
        <w:t>. כפי שראינו, רלוונטי לכל תניה בעייתית.</w:t>
      </w:r>
    </w:p>
    <w:p w14:paraId="780771A2" w14:textId="77777777" w:rsidR="00D6334C" w:rsidRDefault="00D6334C" w:rsidP="000325E9">
      <w:pPr>
        <w:pStyle w:val="a9"/>
        <w:numPr>
          <w:ilvl w:val="1"/>
          <w:numId w:val="36"/>
        </w:numPr>
        <w:ind w:left="720" w:right="0"/>
        <w:jc w:val="both"/>
        <w:rPr>
          <w:rtl/>
        </w:rPr>
      </w:pPr>
      <w:r>
        <w:rPr>
          <w:b/>
          <w:bCs/>
          <w:rtl/>
        </w:rPr>
        <w:t>פרשנות</w:t>
      </w:r>
      <w:r>
        <w:rPr>
          <w:rtl/>
        </w:rPr>
        <w:t xml:space="preserve">, </w:t>
      </w:r>
      <w:r>
        <w:rPr>
          <w:u w:val="single"/>
          <w:rtl/>
        </w:rPr>
        <w:t xml:space="preserve">פרשנות מצמצמת </w:t>
      </w:r>
      <w:proofErr w:type="spellStart"/>
      <w:r>
        <w:rPr>
          <w:u w:val="single"/>
          <w:rtl/>
        </w:rPr>
        <w:t>לתניית</w:t>
      </w:r>
      <w:proofErr w:type="spellEnd"/>
      <w:r>
        <w:rPr>
          <w:u w:val="single"/>
          <w:rtl/>
        </w:rPr>
        <w:t xml:space="preserve"> הפטור</w:t>
      </w:r>
      <w:r>
        <w:rPr>
          <w:rtl/>
        </w:rPr>
        <w:t xml:space="preserve">. מתיישב עם כלל הפרשנות נגד המנסח- 25ב1. אולם זה כלל פרשנות עצמאי- יש פירוש מצומצם לפטור באופן כללי. הנחה שהצדדים לא התכוונו לתת פטור כולל. בדרך כלל, </w:t>
      </w:r>
      <w:r>
        <w:rPr>
          <w:u w:val="single"/>
          <w:rtl/>
        </w:rPr>
        <w:t>הנחה שהפטור לא מתייחס לאחריות ברשלנות</w:t>
      </w:r>
      <w:r>
        <w:rPr>
          <w:rtl/>
        </w:rPr>
        <w:t>.</w:t>
      </w:r>
    </w:p>
    <w:p w14:paraId="509F5327" w14:textId="77777777" w:rsidR="00D6334C" w:rsidRDefault="00D6334C" w:rsidP="000325E9">
      <w:pPr>
        <w:pStyle w:val="a9"/>
        <w:numPr>
          <w:ilvl w:val="2"/>
          <w:numId w:val="36"/>
        </w:numPr>
        <w:ind w:left="1080" w:right="0"/>
        <w:jc w:val="both"/>
      </w:pPr>
      <w:r>
        <w:rPr>
          <w:b/>
          <w:bCs/>
          <w:rtl/>
        </w:rPr>
        <w:t>דוג' חוק השומרים</w:t>
      </w:r>
      <w:r>
        <w:rPr>
          <w:rtl/>
        </w:rPr>
        <w:t xml:space="preserve">, לשומר שכר על פי חוק זה יש אחריות רחבה בהרבה משומר חינם. ניתן לפרש </w:t>
      </w:r>
      <w:proofErr w:type="spellStart"/>
      <w:r>
        <w:rPr>
          <w:rtl/>
        </w:rPr>
        <w:t>תניית</w:t>
      </w:r>
      <w:proofErr w:type="spellEnd"/>
      <w:r>
        <w:rPr>
          <w:rtl/>
        </w:rPr>
        <w:t xml:space="preserve"> פטור שמתייחסת לאחריות (ולא לרשלנות) </w:t>
      </w:r>
      <w:proofErr w:type="spellStart"/>
      <w:r>
        <w:rPr>
          <w:rtl/>
        </w:rPr>
        <w:t>ככזו</w:t>
      </w:r>
      <w:proofErr w:type="spellEnd"/>
      <w:r>
        <w:rPr>
          <w:rtl/>
        </w:rPr>
        <w:t xml:space="preserve"> שפוטרת את השומר מאחריות חמורה אולם לא מאחריות ברשלנות. כלומר, </w:t>
      </w:r>
      <w:r>
        <w:rPr>
          <w:u w:val="single"/>
          <w:rtl/>
        </w:rPr>
        <w:t>בהמ"ש מפרש את הפטור בצורה מצמצמת</w:t>
      </w:r>
      <w:r>
        <w:rPr>
          <w:rtl/>
        </w:rPr>
        <w:t>. פטור מרשלנות צריכה להיכתב מפורשות.</w:t>
      </w:r>
    </w:p>
    <w:p w14:paraId="0B45F063" w14:textId="77777777" w:rsidR="00D6334C" w:rsidRDefault="00D6334C" w:rsidP="000325E9">
      <w:pPr>
        <w:pStyle w:val="a9"/>
        <w:numPr>
          <w:ilvl w:val="1"/>
          <w:numId w:val="36"/>
        </w:numPr>
        <w:ind w:left="720" w:right="0"/>
        <w:jc w:val="both"/>
      </w:pPr>
      <w:r>
        <w:rPr>
          <w:b/>
          <w:bCs/>
          <w:rtl/>
        </w:rPr>
        <w:t>תקנת הציבור, ס' 30 לחוק החוזים</w:t>
      </w:r>
      <w:r>
        <w:rPr>
          <w:rtl/>
        </w:rPr>
        <w:t>, חוזה שנוגד את תקנת הציבור בטל. בהמ"ש קבע אם רק חלק אחד נגוע בניגוד לתקנת ציבור אפשר לבטל רק אותו חלק. הבעיה שקשה לנו להגיד שהחוזה ניתן להפרדה- אבל בהמ"ש עושים את זה בפועל.</w:t>
      </w:r>
    </w:p>
    <w:p w14:paraId="1523CB0D" w14:textId="77777777" w:rsidR="00D6334C" w:rsidRDefault="00D6334C" w:rsidP="000325E9">
      <w:pPr>
        <w:pStyle w:val="a9"/>
        <w:numPr>
          <w:ilvl w:val="1"/>
          <w:numId w:val="36"/>
        </w:numPr>
        <w:ind w:left="720" w:right="0"/>
        <w:jc w:val="both"/>
        <w:rPr>
          <w:rtl/>
        </w:rPr>
      </w:pPr>
      <w:r>
        <w:rPr>
          <w:b/>
          <w:bCs/>
          <w:rtl/>
        </w:rPr>
        <w:t>תום לב</w:t>
      </w:r>
      <w:r>
        <w:rPr>
          <w:rtl/>
        </w:rPr>
        <w:t xml:space="preserve"> -  פס"ד רוט נ' ישופה- אלון, הדרך להתמודד עם </w:t>
      </w:r>
      <w:proofErr w:type="spellStart"/>
      <w:r>
        <w:rPr>
          <w:rtl/>
        </w:rPr>
        <w:t>תניית</w:t>
      </w:r>
      <w:proofErr w:type="spellEnd"/>
      <w:r>
        <w:rPr>
          <w:rtl/>
        </w:rPr>
        <w:t xml:space="preserve"> פטור היא ע"י תו"ל בקיום זכויות מהחוזה. לא בהכרח שקיום התניה נוגד את תו"ל אלא שההפעלה שלה היא חסרת תו"ל. טכניקה זו יכולה להגביל את התניה לנסיבות </w:t>
      </w:r>
      <w:proofErr w:type="spellStart"/>
      <w:r>
        <w:rPr>
          <w:rtl/>
        </w:rPr>
        <w:t>מסויימות</w:t>
      </w:r>
      <w:proofErr w:type="spellEnd"/>
      <w:r>
        <w:rPr>
          <w:rtl/>
        </w:rPr>
        <w:t>.</w:t>
      </w:r>
    </w:p>
    <w:p w14:paraId="19317755" w14:textId="77777777" w:rsidR="00D6334C" w:rsidRDefault="00D6334C" w:rsidP="000325E9">
      <w:pPr>
        <w:pStyle w:val="a9"/>
        <w:numPr>
          <w:ilvl w:val="4"/>
          <w:numId w:val="36"/>
        </w:numPr>
        <w:ind w:left="1800" w:right="0"/>
        <w:jc w:val="both"/>
        <w:rPr>
          <w:rtl/>
        </w:rPr>
      </w:pPr>
      <w:r>
        <w:rPr>
          <w:rtl/>
        </w:rPr>
        <w:t>הבעיה היא שזה שרירותי תלוי בשופט ולכן זה דווקא עשוי לעודד להכניס את התניה הזו. (חשל בנייה- אם פיצוי מוסכם יורד לסביר המקסימלי אז מעודד להשתמש בפיצוי מוסכם מופרז).</w:t>
      </w:r>
    </w:p>
    <w:p w14:paraId="19BBC7E8" w14:textId="77777777" w:rsidR="00D6334C" w:rsidRDefault="00D6334C" w:rsidP="000325E9">
      <w:pPr>
        <w:pStyle w:val="a9"/>
        <w:numPr>
          <w:ilvl w:val="1"/>
          <w:numId w:val="36"/>
        </w:numPr>
        <w:ind w:left="720" w:right="0"/>
        <w:rPr>
          <w:rtl/>
        </w:rPr>
      </w:pPr>
      <w:r>
        <w:rPr>
          <w:b/>
          <w:bCs/>
          <w:rtl/>
        </w:rPr>
        <w:t>קיפוח בחוזה אחיד</w:t>
      </w:r>
      <w:r>
        <w:rPr>
          <w:rtl/>
        </w:rPr>
        <w:t xml:space="preserve"> - התקפה חזיתית של </w:t>
      </w:r>
      <w:proofErr w:type="spellStart"/>
      <w:r>
        <w:rPr>
          <w:rtl/>
        </w:rPr>
        <w:t>תניית</w:t>
      </w:r>
      <w:proofErr w:type="spellEnd"/>
      <w:r>
        <w:rPr>
          <w:rtl/>
        </w:rPr>
        <w:t xml:space="preserve"> הפטור. זאת הטכניקה העיקרית היום. חקיקה שקובעת </w:t>
      </w:r>
      <w:proofErr w:type="spellStart"/>
      <w:r>
        <w:rPr>
          <w:rtl/>
        </w:rPr>
        <w:t>שתנייה</w:t>
      </w:r>
      <w:proofErr w:type="spellEnd"/>
      <w:r>
        <w:rPr>
          <w:rtl/>
        </w:rPr>
        <w:t xml:space="preserve"> מקפחת בחוזה אחיד בטלה.</w:t>
      </w:r>
    </w:p>
    <w:p w14:paraId="53F0C275" w14:textId="77777777" w:rsidR="00D6334C" w:rsidRDefault="00D6334C" w:rsidP="000325E9">
      <w:pPr>
        <w:pStyle w:val="a9"/>
        <w:numPr>
          <w:ilvl w:val="0"/>
          <w:numId w:val="36"/>
        </w:numPr>
        <w:shd w:val="clear" w:color="auto" w:fill="D9E2F3" w:themeFill="accent1" w:themeFillTint="33"/>
        <w:ind w:left="360" w:right="0"/>
        <w:rPr>
          <w:b/>
          <w:bCs/>
        </w:rPr>
      </w:pPr>
      <w:r>
        <w:rPr>
          <w:b/>
          <w:bCs/>
          <w:rtl/>
        </w:rPr>
        <w:t>חוזים אחידים – ניתוח תאורטי</w:t>
      </w:r>
    </w:p>
    <w:p w14:paraId="5660DEAA" w14:textId="77777777" w:rsidR="00D6334C" w:rsidRDefault="00D6334C" w:rsidP="000325E9">
      <w:pPr>
        <w:pStyle w:val="a9"/>
        <w:numPr>
          <w:ilvl w:val="1"/>
          <w:numId w:val="36"/>
        </w:numPr>
        <w:ind w:left="720" w:right="0"/>
        <w:rPr>
          <w:b/>
          <w:bCs/>
        </w:rPr>
      </w:pPr>
      <w:r>
        <w:rPr>
          <w:b/>
          <w:bCs/>
          <w:rtl/>
        </w:rPr>
        <w:t>סטנדרטיזציה של חוזים</w:t>
      </w:r>
    </w:p>
    <w:p w14:paraId="5D4B09A1" w14:textId="77777777" w:rsidR="00D6334C" w:rsidRDefault="00D6334C" w:rsidP="000325E9">
      <w:pPr>
        <w:pStyle w:val="a9"/>
        <w:numPr>
          <w:ilvl w:val="2"/>
          <w:numId w:val="36"/>
        </w:numPr>
        <w:ind w:left="1080" w:right="0"/>
      </w:pPr>
      <w:r>
        <w:rPr>
          <w:rtl/>
        </w:rPr>
        <w:t xml:space="preserve">רוב החוזים לא מקיימים את מודל מפגש הרצונות: בזק, חשמל, </w:t>
      </w:r>
      <w:proofErr w:type="spellStart"/>
      <w:r>
        <w:rPr>
          <w:rtl/>
        </w:rPr>
        <w:t>נטפליקס</w:t>
      </w:r>
      <w:proofErr w:type="spellEnd"/>
    </w:p>
    <w:p w14:paraId="22BD5895" w14:textId="77777777" w:rsidR="00D6334C" w:rsidRDefault="00D6334C" w:rsidP="000325E9">
      <w:pPr>
        <w:pStyle w:val="a9"/>
        <w:numPr>
          <w:ilvl w:val="3"/>
          <w:numId w:val="36"/>
        </w:numPr>
        <w:ind w:left="1440" w:right="0"/>
        <w:rPr>
          <w:rtl/>
        </w:rPr>
      </w:pPr>
      <w:r>
        <w:rPr>
          <w:rtl/>
        </w:rPr>
        <w:t>ספקי שירותים</w:t>
      </w:r>
    </w:p>
    <w:p w14:paraId="54FBFF9B" w14:textId="77777777" w:rsidR="00D6334C" w:rsidRDefault="00D6334C" w:rsidP="000325E9">
      <w:pPr>
        <w:pStyle w:val="a9"/>
        <w:numPr>
          <w:ilvl w:val="3"/>
          <w:numId w:val="36"/>
        </w:numPr>
        <w:ind w:left="1440" w:right="0"/>
        <w:rPr>
          <w:rtl/>
        </w:rPr>
      </w:pPr>
      <w:r>
        <w:rPr>
          <w:rtl/>
        </w:rPr>
        <w:t>רכישה בקמעונאות</w:t>
      </w:r>
    </w:p>
    <w:p w14:paraId="6289AEFB" w14:textId="77777777" w:rsidR="00D6334C" w:rsidRDefault="00D6334C" w:rsidP="000325E9">
      <w:pPr>
        <w:pStyle w:val="a9"/>
        <w:numPr>
          <w:ilvl w:val="3"/>
          <w:numId w:val="36"/>
        </w:numPr>
        <w:ind w:left="1440" w:right="0"/>
        <w:rPr>
          <w:rtl/>
        </w:rPr>
      </w:pPr>
      <w:r>
        <w:rPr>
          <w:rtl/>
        </w:rPr>
        <w:t>הסכמי התקשרות אינטרנטיים</w:t>
      </w:r>
    </w:p>
    <w:p w14:paraId="570AAC92" w14:textId="77777777" w:rsidR="00D6334C" w:rsidRDefault="00D6334C" w:rsidP="000325E9">
      <w:pPr>
        <w:pStyle w:val="a9"/>
        <w:numPr>
          <w:ilvl w:val="2"/>
          <w:numId w:val="36"/>
        </w:numPr>
        <w:ind w:left="1080" w:right="0"/>
        <w:rPr>
          <w:rtl/>
        </w:rPr>
      </w:pPr>
      <w:r>
        <w:rPr>
          <w:rtl/>
        </w:rPr>
        <w:t xml:space="preserve">מה המשמעות של חוזה אחיד? צד אחד (הספק) - קובע את התנאים להתקשרות עם הרבה אחרים- לקוחות. ההצעה היא אחת "זה מה יש". כל כוח המיקוח הוא של צד אחד. </w:t>
      </w:r>
    </w:p>
    <w:p w14:paraId="4F8B51A0" w14:textId="77777777" w:rsidR="00D6334C" w:rsidRDefault="00D6334C" w:rsidP="000325E9">
      <w:pPr>
        <w:pStyle w:val="a9"/>
        <w:numPr>
          <w:ilvl w:val="1"/>
          <w:numId w:val="36"/>
        </w:numPr>
        <w:shd w:val="clear" w:color="auto" w:fill="D9E2F3" w:themeFill="accent1" w:themeFillTint="33"/>
        <w:ind w:left="720" w:right="0"/>
        <w:rPr>
          <w:b/>
          <w:bCs/>
          <w:rtl/>
        </w:rPr>
      </w:pPr>
      <w:r>
        <w:rPr>
          <w:b/>
          <w:bCs/>
          <w:rtl/>
        </w:rPr>
        <w:t>ההיגיון בחוזים אחידים</w:t>
      </w:r>
    </w:p>
    <w:p w14:paraId="2EC7593E" w14:textId="77777777" w:rsidR="00D6334C" w:rsidRDefault="00D6334C" w:rsidP="000325E9">
      <w:pPr>
        <w:pStyle w:val="a9"/>
        <w:numPr>
          <w:ilvl w:val="2"/>
          <w:numId w:val="36"/>
        </w:numPr>
        <w:ind w:left="1080" w:right="0"/>
      </w:pPr>
      <w:r>
        <w:rPr>
          <w:b/>
          <w:bCs/>
          <w:rtl/>
        </w:rPr>
        <w:t>פערי עלות תועלת</w:t>
      </w:r>
      <w:r>
        <w:rPr>
          <w:rtl/>
        </w:rPr>
        <w:t xml:space="preserve"> – </w:t>
      </w:r>
    </w:p>
    <w:p w14:paraId="30B76B81" w14:textId="77777777" w:rsidR="00D6334C" w:rsidRDefault="00D6334C" w:rsidP="000325E9">
      <w:pPr>
        <w:pStyle w:val="a9"/>
        <w:numPr>
          <w:ilvl w:val="3"/>
          <w:numId w:val="36"/>
        </w:numPr>
        <w:ind w:left="1440" w:right="0"/>
      </w:pPr>
      <w:r>
        <w:rPr>
          <w:b/>
          <w:bCs/>
          <w:rtl/>
        </w:rPr>
        <w:t>לספק</w:t>
      </w:r>
      <w:r>
        <w:rPr>
          <w:rtl/>
        </w:rPr>
        <w:t xml:space="preserve"> זה מוצדק להשקיע בניסוח חוזה כי זה מאפשר לו להתקשר עם הרבה אנשים. עבורו התניות חשובות ביותר הן מגדירות את ההתקשרות שלו עם לקוחות רבים. כמו כן, עולה לו פחות (באופן יחסי) לנסח את החוזה כי הספק הוא מומחה בעסקאות.</w:t>
      </w:r>
    </w:p>
    <w:p w14:paraId="07A3EE63" w14:textId="77777777" w:rsidR="00D6334C" w:rsidRDefault="00D6334C" w:rsidP="000325E9">
      <w:pPr>
        <w:pStyle w:val="a9"/>
        <w:numPr>
          <w:ilvl w:val="3"/>
          <w:numId w:val="36"/>
        </w:numPr>
        <w:ind w:left="1440" w:right="0"/>
        <w:rPr>
          <w:rtl/>
        </w:rPr>
      </w:pPr>
      <w:r>
        <w:rPr>
          <w:rtl/>
        </w:rPr>
        <w:lastRenderedPageBreak/>
        <w:t xml:space="preserve">עבור </w:t>
      </w:r>
      <w:r>
        <w:rPr>
          <w:b/>
          <w:bCs/>
          <w:rtl/>
        </w:rPr>
        <w:t>הלקוח</w:t>
      </w:r>
      <w:r>
        <w:rPr>
          <w:rtl/>
        </w:rPr>
        <w:t>, הניסוח יקר מול תועלת מוגבלת . מכוון שלרוב החיובים לפי החוזה מופנים לספק ולא ללקוח - הלקוח רק צריך לשלם, התניות לא חשובות לו.</w:t>
      </w:r>
    </w:p>
    <w:p w14:paraId="36FCFA1F" w14:textId="77777777" w:rsidR="00D6334C" w:rsidRDefault="00D6334C" w:rsidP="000325E9">
      <w:pPr>
        <w:pStyle w:val="a9"/>
        <w:numPr>
          <w:ilvl w:val="2"/>
          <w:numId w:val="36"/>
        </w:numPr>
        <w:ind w:left="1080" w:right="0"/>
        <w:rPr>
          <w:rtl/>
        </w:rPr>
      </w:pPr>
      <w:r>
        <w:rPr>
          <w:rtl/>
        </w:rPr>
        <w:t>חריגים, תניות שלא מסדירות חיובים:</w:t>
      </w:r>
    </w:p>
    <w:p w14:paraId="22144CE8" w14:textId="77777777" w:rsidR="00D6334C" w:rsidRDefault="00D6334C" w:rsidP="000325E9">
      <w:pPr>
        <w:pStyle w:val="a9"/>
        <w:numPr>
          <w:ilvl w:val="3"/>
          <w:numId w:val="36"/>
        </w:numPr>
        <w:ind w:left="1440" w:right="0"/>
        <w:rPr>
          <w:rtl/>
        </w:rPr>
      </w:pPr>
      <w:r>
        <w:rPr>
          <w:rtl/>
        </w:rPr>
        <w:t>שינוי בחיובים לפי החוזה</w:t>
      </w:r>
    </w:p>
    <w:p w14:paraId="7FD72B5B" w14:textId="77777777" w:rsidR="00D6334C" w:rsidRDefault="00D6334C" w:rsidP="000325E9">
      <w:pPr>
        <w:pStyle w:val="a9"/>
        <w:numPr>
          <w:ilvl w:val="3"/>
          <w:numId w:val="36"/>
        </w:numPr>
        <w:ind w:left="1440" w:right="0"/>
        <w:rPr>
          <w:rtl/>
        </w:rPr>
      </w:pPr>
      <w:r>
        <w:rPr>
          <w:rtl/>
        </w:rPr>
        <w:t>הגבלת התקשרות- איסור על הלקוח להתקשר עם גורמים אחרים.</w:t>
      </w:r>
    </w:p>
    <w:p w14:paraId="7CA74268" w14:textId="77777777" w:rsidR="00D6334C" w:rsidRDefault="00D6334C" w:rsidP="000325E9">
      <w:pPr>
        <w:pStyle w:val="a9"/>
        <w:numPr>
          <w:ilvl w:val="3"/>
          <w:numId w:val="36"/>
        </w:numPr>
        <w:ind w:left="1440" w:right="0"/>
        <w:rPr>
          <w:rtl/>
        </w:rPr>
      </w:pPr>
      <w:r>
        <w:rPr>
          <w:rtl/>
        </w:rPr>
        <w:t>שיפוט ופטור</w:t>
      </w:r>
    </w:p>
    <w:p w14:paraId="37AB95D4" w14:textId="77777777" w:rsidR="00D6334C" w:rsidRDefault="00D6334C" w:rsidP="000325E9">
      <w:pPr>
        <w:pStyle w:val="a9"/>
        <w:numPr>
          <w:ilvl w:val="1"/>
          <w:numId w:val="36"/>
        </w:numPr>
        <w:shd w:val="clear" w:color="auto" w:fill="D9E2F3" w:themeFill="accent1" w:themeFillTint="33"/>
        <w:ind w:left="720" w:right="0"/>
        <w:rPr>
          <w:b/>
          <w:bCs/>
          <w:rtl/>
        </w:rPr>
      </w:pPr>
      <w:r>
        <w:rPr>
          <w:b/>
          <w:bCs/>
          <w:rtl/>
        </w:rPr>
        <w:t>הסכנה בחוזים אחידים</w:t>
      </w:r>
    </w:p>
    <w:p w14:paraId="4C9FBE35" w14:textId="77777777" w:rsidR="00D6334C" w:rsidRDefault="00D6334C" w:rsidP="000325E9">
      <w:pPr>
        <w:pStyle w:val="a9"/>
        <w:numPr>
          <w:ilvl w:val="2"/>
          <w:numId w:val="36"/>
        </w:numPr>
        <w:ind w:left="1080" w:right="0"/>
        <w:rPr>
          <w:b/>
          <w:bCs/>
        </w:rPr>
      </w:pPr>
      <w:r>
        <w:rPr>
          <w:b/>
          <w:bCs/>
          <w:rtl/>
        </w:rPr>
        <w:t>חשש שהחוזים הללו יביאו לניצול הצרכנים/לקוחות :</w:t>
      </w:r>
    </w:p>
    <w:p w14:paraId="2750C914" w14:textId="77777777" w:rsidR="00D6334C" w:rsidRDefault="00D6334C" w:rsidP="000325E9">
      <w:pPr>
        <w:pStyle w:val="a9"/>
        <w:numPr>
          <w:ilvl w:val="3"/>
          <w:numId w:val="36"/>
        </w:numPr>
        <w:ind w:left="1440" w:right="0"/>
        <w:rPr>
          <w:rtl/>
        </w:rPr>
      </w:pPr>
      <w:r>
        <w:rPr>
          <w:b/>
          <w:bCs/>
          <w:rtl/>
        </w:rPr>
        <w:t xml:space="preserve">אדישות רציונלית </w:t>
      </w:r>
      <w:r>
        <w:rPr>
          <w:rtl/>
        </w:rPr>
        <w:t>- לאף אחד אין תמריץ לקרוא את החוזה כי התועלת מכך היא נמוכה ללקוח. גם ככה אי אפשר להתמקח על ההסדרים.</w:t>
      </w:r>
    </w:p>
    <w:p w14:paraId="613EC53A" w14:textId="77777777" w:rsidR="00D6334C" w:rsidRDefault="00D6334C" w:rsidP="000325E9">
      <w:pPr>
        <w:pStyle w:val="a9"/>
        <w:numPr>
          <w:ilvl w:val="3"/>
          <w:numId w:val="36"/>
        </w:numPr>
        <w:ind w:left="1440" w:right="0"/>
        <w:rPr>
          <w:rtl/>
        </w:rPr>
      </w:pPr>
      <w:r>
        <w:rPr>
          <w:b/>
          <w:bCs/>
          <w:rtl/>
        </w:rPr>
        <w:t>אדישות לא רציונלית</w:t>
      </w:r>
      <w:r>
        <w:rPr>
          <w:rtl/>
        </w:rPr>
        <w:t xml:space="preserve"> - לדוג' חוזה עם הבנק הרבה מאוד תנאים שאפשר להתמקח עליהם ואנשים לא עושים את זה כי הם לא מיודעים (אופטימיות, </w:t>
      </w:r>
      <w:proofErr w:type="spellStart"/>
      <w:r>
        <w:rPr>
          <w:rtl/>
        </w:rPr>
        <w:t>מייופיה</w:t>
      </w:r>
      <w:proofErr w:type="spellEnd"/>
      <w:r>
        <w:rPr>
          <w:rtl/>
        </w:rPr>
        <w:t>- קוצר ראיה לטווח ארוך, קשב מוגבל)</w:t>
      </w:r>
    </w:p>
    <w:p w14:paraId="40212E6B" w14:textId="77777777" w:rsidR="00D6334C" w:rsidRDefault="00D6334C" w:rsidP="000325E9">
      <w:pPr>
        <w:pStyle w:val="a9"/>
        <w:numPr>
          <w:ilvl w:val="3"/>
          <w:numId w:val="36"/>
        </w:numPr>
        <w:ind w:left="1440" w:right="0"/>
        <w:rPr>
          <w:rtl/>
        </w:rPr>
      </w:pPr>
      <w:r>
        <w:rPr>
          <w:b/>
          <w:bCs/>
          <w:rtl/>
        </w:rPr>
        <w:t xml:space="preserve">ניצול כוח מונופוליסטי </w:t>
      </w:r>
      <w:r>
        <w:rPr>
          <w:rtl/>
        </w:rPr>
        <w:t>- עולה החשש שעוסקים ינצלו את הצרכנים כי תניה גרועה בחוזה היא כמו מחיר. אם יש תחרות המתחרים מתחרים על המחיר החוזי אבל גם על החוזה עצמו. כשיש תחרות מוגבלת מתחרים יבלבלו את המבנה של העלויות וימנעו השוואה בין מתחרים.</w:t>
      </w:r>
    </w:p>
    <w:p w14:paraId="53FE8B5F" w14:textId="77777777" w:rsidR="00D6334C" w:rsidRDefault="00D6334C" w:rsidP="000325E9">
      <w:pPr>
        <w:pStyle w:val="a9"/>
        <w:numPr>
          <w:ilvl w:val="1"/>
          <w:numId w:val="36"/>
        </w:numPr>
        <w:shd w:val="clear" w:color="auto" w:fill="D9E2F3" w:themeFill="accent1" w:themeFillTint="33"/>
        <w:ind w:left="720" w:right="0"/>
        <w:rPr>
          <w:b/>
          <w:bCs/>
          <w:rtl/>
        </w:rPr>
      </w:pPr>
      <w:r>
        <w:rPr>
          <w:b/>
          <w:bCs/>
          <w:rtl/>
        </w:rPr>
        <w:t>התמודדות עם הבעיות החוזים אחידים</w:t>
      </w:r>
    </w:p>
    <w:p w14:paraId="6735A6CF" w14:textId="77777777" w:rsidR="00D6334C" w:rsidRDefault="00D6334C" w:rsidP="000325E9">
      <w:pPr>
        <w:pStyle w:val="a9"/>
        <w:numPr>
          <w:ilvl w:val="2"/>
          <w:numId w:val="36"/>
        </w:numPr>
        <w:ind w:left="1080" w:right="0"/>
        <w:jc w:val="both"/>
        <w:rPr>
          <w:b/>
          <w:bCs/>
        </w:rPr>
      </w:pPr>
      <w:r>
        <w:rPr>
          <w:b/>
          <w:bCs/>
          <w:rtl/>
        </w:rPr>
        <w:t>התערבות דרך עידוד תחרות (אופי השוק יפחית פגיעה בצרכנים- עקיף)</w:t>
      </w:r>
    </w:p>
    <w:p w14:paraId="104D313D" w14:textId="77777777" w:rsidR="00D6334C" w:rsidRDefault="00D6334C" w:rsidP="000325E9">
      <w:pPr>
        <w:pStyle w:val="a9"/>
        <w:numPr>
          <w:ilvl w:val="3"/>
          <w:numId w:val="36"/>
        </w:numPr>
        <w:ind w:left="1440" w:right="0"/>
        <w:rPr>
          <w:rtl/>
        </w:rPr>
      </w:pPr>
      <w:r>
        <w:rPr>
          <w:rtl/>
        </w:rPr>
        <w:t>חוק ההגבלים העסקיים-חוק התחרות הכלכלית- נועד לעודד תחרות ולהסיר חסמים.</w:t>
      </w:r>
    </w:p>
    <w:p w14:paraId="7C66A30F" w14:textId="77777777" w:rsidR="00D6334C" w:rsidRDefault="00D6334C" w:rsidP="000325E9">
      <w:pPr>
        <w:pStyle w:val="a9"/>
        <w:numPr>
          <w:ilvl w:val="3"/>
          <w:numId w:val="36"/>
        </w:numPr>
        <w:ind w:left="1440" w:right="0"/>
        <w:rPr>
          <w:rtl/>
        </w:rPr>
      </w:pPr>
      <w:r>
        <w:rPr>
          <w:rtl/>
        </w:rPr>
        <w:t>רגולציה מגבירת תחרות בין שחקנים קיימים (לדוג' האפשרות לעבור בקלות מחברה אחת לאחרת).</w:t>
      </w:r>
    </w:p>
    <w:p w14:paraId="088A759B" w14:textId="77777777" w:rsidR="00D6334C" w:rsidRDefault="00D6334C" w:rsidP="000325E9">
      <w:pPr>
        <w:pStyle w:val="a9"/>
        <w:numPr>
          <w:ilvl w:val="3"/>
          <w:numId w:val="36"/>
        </w:numPr>
        <w:ind w:left="1440" w:right="0"/>
        <w:rPr>
          <w:rtl/>
        </w:rPr>
      </w:pPr>
      <w:r>
        <w:rPr>
          <w:rtl/>
        </w:rPr>
        <w:t>כללים שאוסרים על נעילת לקוחות (לדוג' זכות התנתקות).</w:t>
      </w:r>
    </w:p>
    <w:p w14:paraId="42CE783A" w14:textId="77777777" w:rsidR="00D6334C" w:rsidRDefault="00D6334C" w:rsidP="000325E9">
      <w:pPr>
        <w:pStyle w:val="a9"/>
        <w:numPr>
          <w:ilvl w:val="3"/>
          <w:numId w:val="36"/>
        </w:numPr>
        <w:ind w:left="1440" w:right="0"/>
        <w:rPr>
          <w:rtl/>
        </w:rPr>
      </w:pPr>
      <w:r>
        <w:rPr>
          <w:rtl/>
        </w:rPr>
        <w:t>קביעת מנגנוני חיוב אחידים (=נועד לאפשר השוואה בין תעריפים).</w:t>
      </w:r>
    </w:p>
    <w:p w14:paraId="05E71666" w14:textId="77777777" w:rsidR="00D6334C" w:rsidRDefault="00D6334C" w:rsidP="000325E9">
      <w:pPr>
        <w:pStyle w:val="a9"/>
        <w:numPr>
          <w:ilvl w:val="2"/>
          <w:numId w:val="36"/>
        </w:numPr>
        <w:ind w:left="1080" w:right="0"/>
        <w:rPr>
          <w:rtl/>
        </w:rPr>
      </w:pPr>
      <w:r>
        <w:rPr>
          <w:b/>
          <w:bCs/>
          <w:rtl/>
        </w:rPr>
        <w:t xml:space="preserve">התערבות דרך חקיקה פרטיקולרית - </w:t>
      </w:r>
      <w:r>
        <w:rPr>
          <w:rtl/>
        </w:rPr>
        <w:t>החשש שלנו שהספק ינצל את האדישות של הלקוחות שלא יבינו את כל העלויות של התניות בחוזה. שני מנגנוני התערבות:</w:t>
      </w:r>
    </w:p>
    <w:p w14:paraId="0D530BEB" w14:textId="77777777" w:rsidR="00D6334C" w:rsidRDefault="00D6334C" w:rsidP="000325E9">
      <w:pPr>
        <w:pStyle w:val="a9"/>
        <w:numPr>
          <w:ilvl w:val="3"/>
          <w:numId w:val="36"/>
        </w:numPr>
        <w:ind w:left="1440" w:right="0"/>
      </w:pPr>
      <w:r>
        <w:rPr>
          <w:rtl/>
        </w:rPr>
        <w:t xml:space="preserve"> </w:t>
      </w:r>
      <w:r>
        <w:rPr>
          <w:rFonts w:hint="cs"/>
          <w:b/>
          <w:bCs/>
          <w:rtl/>
        </w:rPr>
        <w:t>חובת גילוי</w:t>
      </w:r>
      <w:r>
        <w:rPr>
          <w:rFonts w:hint="cs"/>
          <w:rtl/>
        </w:rPr>
        <w:t xml:space="preserve"> - נהפוך את התניות הבעייתיות למאוד גלויות. </w:t>
      </w:r>
    </w:p>
    <w:p w14:paraId="45FCE713" w14:textId="77777777" w:rsidR="00D6334C" w:rsidRDefault="00D6334C" w:rsidP="000325E9">
      <w:pPr>
        <w:pStyle w:val="a9"/>
        <w:numPr>
          <w:ilvl w:val="4"/>
          <w:numId w:val="36"/>
        </w:numPr>
        <w:ind w:left="1800" w:right="0"/>
      </w:pPr>
      <w:r>
        <w:rPr>
          <w:rtl/>
        </w:rPr>
        <w:t xml:space="preserve">משמעות של חובת הגילוי: א. עוולה נזיקית ב. שלילת התניה. </w:t>
      </w:r>
    </w:p>
    <w:p w14:paraId="1239A04B" w14:textId="77777777" w:rsidR="00D6334C" w:rsidRDefault="00D6334C" w:rsidP="000325E9">
      <w:pPr>
        <w:pStyle w:val="a9"/>
        <w:numPr>
          <w:ilvl w:val="4"/>
          <w:numId w:val="36"/>
        </w:numPr>
        <w:ind w:left="1800" w:right="0"/>
        <w:rPr>
          <w:rtl/>
        </w:rPr>
      </w:pPr>
      <w:r>
        <w:rPr>
          <w:rtl/>
        </w:rPr>
        <w:t>איסור השפעה בלתי הוגנת (ס'3 לחוק הגנת הצרכן) שנועדו למנוע להיכנס לעסקה גרועה.</w:t>
      </w:r>
    </w:p>
    <w:p w14:paraId="47C70F4C" w14:textId="77777777" w:rsidR="00D6334C" w:rsidRDefault="00D6334C" w:rsidP="000325E9">
      <w:pPr>
        <w:pStyle w:val="a9"/>
        <w:numPr>
          <w:ilvl w:val="4"/>
          <w:numId w:val="36"/>
        </w:numPr>
        <w:ind w:left="1800" w:right="0"/>
        <w:rPr>
          <w:rtl/>
        </w:rPr>
      </w:pPr>
      <w:r>
        <w:rPr>
          <w:b/>
          <w:bCs/>
          <w:rtl/>
        </w:rPr>
        <w:t>מה ההבחנה בין הטעיה צרכנית להטעיה חוזית?</w:t>
      </w:r>
      <w:r>
        <w:rPr>
          <w:rtl/>
        </w:rPr>
        <w:t xml:space="preserve"> </w:t>
      </w:r>
    </w:p>
    <w:p w14:paraId="3AA2BD56" w14:textId="77777777" w:rsidR="00D6334C" w:rsidRDefault="00D6334C" w:rsidP="000325E9">
      <w:pPr>
        <w:pStyle w:val="a9"/>
        <w:numPr>
          <w:ilvl w:val="5"/>
          <w:numId w:val="36"/>
        </w:numPr>
        <w:ind w:left="2160" w:right="0"/>
      </w:pPr>
      <w:r>
        <w:rPr>
          <w:rtl/>
        </w:rPr>
        <w:t>הטעיה צרכנית מגדירה באופן רחב יותר את חובת הגילוי. לדוג' הגדרות בחוק לאופן בו צריכים הדברים להיכתב. נוסף בטעיה צרכנית כעוולה נזיקית לא צריך להיות קש"ס בין ההטעיה לחתימה אלא מספיק שיש הטעיה.</w:t>
      </w:r>
    </w:p>
    <w:p w14:paraId="10466735" w14:textId="77777777" w:rsidR="00D6334C" w:rsidRDefault="00D6334C" w:rsidP="000325E9">
      <w:pPr>
        <w:pStyle w:val="a9"/>
        <w:numPr>
          <w:ilvl w:val="4"/>
          <w:numId w:val="36"/>
        </w:numPr>
        <w:ind w:left="1800" w:right="0"/>
        <w:rPr>
          <w:b/>
          <w:bCs/>
          <w:rtl/>
        </w:rPr>
      </w:pPr>
      <w:r>
        <w:rPr>
          <w:b/>
          <w:bCs/>
          <w:rtl/>
        </w:rPr>
        <w:t xml:space="preserve">מה ההבדל בין השפעה בלתי הוגנת ובין כפיה ועושק? </w:t>
      </w:r>
    </w:p>
    <w:p w14:paraId="77F2235C" w14:textId="77777777" w:rsidR="00D6334C" w:rsidRDefault="00D6334C" w:rsidP="000325E9">
      <w:pPr>
        <w:pStyle w:val="a9"/>
        <w:numPr>
          <w:ilvl w:val="5"/>
          <w:numId w:val="36"/>
        </w:numPr>
        <w:ind w:left="2160" w:right="0"/>
      </w:pPr>
      <w:r>
        <w:rPr>
          <w:rtl/>
        </w:rPr>
        <w:t xml:space="preserve">כפיה ועושק צריך להוכיח קש"ס בין העושק לנעשק וצריך להוכיח חוזה בלתי סביר. לעומת חוק הגנת הצרכן, בכל הפעולות של השפעה בלתי הוגנת אין צורך להוכיח שהחוזה לא הוגן בצורה בלתי סבירה. מספיק להוכיח שהיה השפעה לא </w:t>
      </w:r>
      <w:r>
        <w:rPr>
          <w:rtl/>
        </w:rPr>
        <w:lastRenderedPageBreak/>
        <w:t>הוגנת. נועד למנוע התקשרות בחוזים לא רצויים למרות שתוכן החוזה הוא סביר.</w:t>
      </w:r>
    </w:p>
    <w:p w14:paraId="1F4368B9" w14:textId="77777777" w:rsidR="00D6334C" w:rsidRDefault="00D6334C" w:rsidP="000325E9">
      <w:pPr>
        <w:pStyle w:val="a9"/>
        <w:numPr>
          <w:ilvl w:val="3"/>
          <w:numId w:val="36"/>
        </w:numPr>
        <w:ind w:left="1440" w:right="0"/>
      </w:pPr>
      <w:r>
        <w:rPr>
          <w:b/>
          <w:bCs/>
          <w:rtl/>
        </w:rPr>
        <w:t>הסדרים כופים</w:t>
      </w:r>
      <w:r>
        <w:rPr>
          <w:rtl/>
        </w:rPr>
        <w:t xml:space="preserve"> - נמנע מיצירת תניות כאלו כשהגילוי לא מספיק.</w:t>
      </w:r>
    </w:p>
    <w:p w14:paraId="7815550C" w14:textId="77777777" w:rsidR="00D6334C" w:rsidRDefault="00D6334C" w:rsidP="000325E9">
      <w:pPr>
        <w:pStyle w:val="a9"/>
        <w:numPr>
          <w:ilvl w:val="4"/>
          <w:numId w:val="36"/>
        </w:numPr>
        <w:ind w:left="1800" w:right="0"/>
        <w:rPr>
          <w:b/>
          <w:bCs/>
        </w:rPr>
      </w:pPr>
      <w:r>
        <w:rPr>
          <w:rtl/>
        </w:rPr>
        <w:t>לדוג', תיקון ושירות לאחר מכירה.</w:t>
      </w:r>
    </w:p>
    <w:p w14:paraId="656CB760" w14:textId="77777777" w:rsidR="00D6334C" w:rsidRDefault="00D6334C" w:rsidP="000325E9">
      <w:pPr>
        <w:pStyle w:val="a9"/>
        <w:numPr>
          <w:ilvl w:val="2"/>
          <w:numId w:val="36"/>
        </w:numPr>
        <w:ind w:left="1080" w:right="0"/>
        <w:jc w:val="both"/>
        <w:rPr>
          <w:b/>
          <w:bCs/>
        </w:rPr>
      </w:pPr>
      <w:r>
        <w:rPr>
          <w:b/>
          <w:bCs/>
          <w:rtl/>
        </w:rPr>
        <w:t>מנגנוני אכיפה מורחבים- פלילי מנהלי ופרטי.</w:t>
      </w:r>
    </w:p>
    <w:p w14:paraId="16C3CE32" w14:textId="77777777" w:rsidR="00D6334C" w:rsidRDefault="00D6334C" w:rsidP="000325E9">
      <w:pPr>
        <w:pStyle w:val="a9"/>
        <w:numPr>
          <w:ilvl w:val="0"/>
          <w:numId w:val="36"/>
        </w:numPr>
        <w:shd w:val="clear" w:color="auto" w:fill="D9E2F3" w:themeFill="accent1" w:themeFillTint="33"/>
        <w:ind w:left="360" w:right="0"/>
        <w:rPr>
          <w:b/>
          <w:bCs/>
        </w:rPr>
      </w:pPr>
      <w:r>
        <w:rPr>
          <w:b/>
          <w:bCs/>
          <w:rtl/>
        </w:rPr>
        <w:t>חוק החוזים האחידים</w:t>
      </w:r>
    </w:p>
    <w:p w14:paraId="70CA125A" w14:textId="77777777" w:rsidR="00D6334C" w:rsidRDefault="00D6334C" w:rsidP="000325E9">
      <w:pPr>
        <w:pStyle w:val="a9"/>
        <w:numPr>
          <w:ilvl w:val="1"/>
          <w:numId w:val="36"/>
        </w:numPr>
        <w:ind w:left="720" w:right="0"/>
        <w:jc w:val="both"/>
      </w:pPr>
      <w:r>
        <w:rPr>
          <w:b/>
          <w:bCs/>
          <w:rtl/>
        </w:rPr>
        <w:t>הגדרה של חוזה אחיד :</w:t>
      </w:r>
      <w:r>
        <w:rPr>
          <w:rtl/>
        </w:rPr>
        <w:t xml:space="preserve"> חוזה אחיד מוגדר </w:t>
      </w:r>
      <w:r>
        <w:rPr>
          <w:u w:val="single"/>
          <w:rtl/>
        </w:rPr>
        <w:t>בס' 2 לחוק החוזים</w:t>
      </w:r>
      <w:r>
        <w:rPr>
          <w:rtl/>
        </w:rPr>
        <w:t>- נוסח של חוזה שתנאיו, כולם או מקצתם, נקבעו מראש בידי צד אחד כדי ששימשו תנאים לחוזים רבים בינו לבין אנשים בלתי מסוימים במספרם או בזהותם.</w:t>
      </w:r>
    </w:p>
    <w:p w14:paraId="132EFDC2" w14:textId="77777777" w:rsidR="00D6334C" w:rsidRDefault="00D6334C" w:rsidP="000325E9">
      <w:pPr>
        <w:pStyle w:val="a9"/>
        <w:numPr>
          <w:ilvl w:val="1"/>
          <w:numId w:val="36"/>
        </w:numPr>
        <w:ind w:left="720" w:right="0"/>
        <w:jc w:val="both"/>
        <w:rPr>
          <w:rtl/>
        </w:rPr>
      </w:pPr>
      <w:r>
        <w:rPr>
          <w:b/>
          <w:bCs/>
          <w:rtl/>
        </w:rPr>
        <w:t>חוזה אחיד הוא לא חוזה אלא נוסח של חוזה</w:t>
      </w:r>
      <w:r>
        <w:rPr>
          <w:rtl/>
        </w:rPr>
        <w:t xml:space="preserve">. כשממלאים את הפרטים בו הוא הופך להיות חוזה. </w:t>
      </w:r>
    </w:p>
    <w:p w14:paraId="0CC9C715" w14:textId="77777777" w:rsidR="00D6334C" w:rsidRDefault="00D6334C" w:rsidP="000325E9">
      <w:pPr>
        <w:pStyle w:val="a9"/>
        <w:numPr>
          <w:ilvl w:val="1"/>
          <w:numId w:val="36"/>
        </w:numPr>
        <w:ind w:left="720" w:right="0"/>
        <w:jc w:val="both"/>
      </w:pPr>
      <w:r>
        <w:rPr>
          <w:b/>
          <w:bCs/>
          <w:rtl/>
        </w:rPr>
        <w:t>מספיק שחלק מהתנאים נקבעים באופן חד צדדי</w:t>
      </w:r>
      <w:r>
        <w:rPr>
          <w:rtl/>
        </w:rPr>
        <w:t xml:space="preserve"> לדוג' כל המסמך הנפרד של התקנון הוא חוזה אחיד.</w:t>
      </w:r>
    </w:p>
    <w:p w14:paraId="33E72EAC" w14:textId="77777777" w:rsidR="00D6334C" w:rsidRDefault="00D6334C" w:rsidP="000325E9">
      <w:pPr>
        <w:pStyle w:val="a9"/>
        <w:numPr>
          <w:ilvl w:val="1"/>
          <w:numId w:val="36"/>
        </w:numPr>
        <w:ind w:left="720" w:right="0"/>
        <w:jc w:val="both"/>
        <w:rPr>
          <w:b/>
          <w:bCs/>
          <w:rtl/>
        </w:rPr>
      </w:pPr>
      <w:r>
        <w:rPr>
          <w:rtl/>
        </w:rPr>
        <w:t xml:space="preserve">חוזה בין אנשים </w:t>
      </w:r>
      <w:r>
        <w:rPr>
          <w:b/>
          <w:bCs/>
          <w:rtl/>
        </w:rPr>
        <w:t>בלתי</w:t>
      </w:r>
      <w:r>
        <w:rPr>
          <w:rtl/>
        </w:rPr>
        <w:t xml:space="preserve"> </w:t>
      </w:r>
      <w:r>
        <w:rPr>
          <w:b/>
          <w:bCs/>
          <w:rtl/>
        </w:rPr>
        <w:t>מסוימים במספרם ובזהותם</w:t>
      </w:r>
      <w:r>
        <w:rPr>
          <w:rtl/>
        </w:rPr>
        <w:t>- כלומר חוזה זהה מול קבוצת אנשים ידוע בזהותה ומספרה הוא לא חוזה אחיד.</w:t>
      </w:r>
    </w:p>
    <w:p w14:paraId="46F63F3F" w14:textId="77777777" w:rsidR="00D6334C" w:rsidRDefault="00D6334C" w:rsidP="000325E9">
      <w:pPr>
        <w:pStyle w:val="a9"/>
        <w:numPr>
          <w:ilvl w:val="1"/>
          <w:numId w:val="36"/>
        </w:numPr>
        <w:ind w:left="720" w:right="0"/>
        <w:jc w:val="both"/>
        <w:rPr>
          <w:b/>
          <w:bCs/>
        </w:rPr>
      </w:pPr>
      <w:r>
        <w:rPr>
          <w:rtl/>
        </w:rPr>
        <w:t>הגדרות נוספות בחוק:</w:t>
      </w:r>
    </w:p>
    <w:p w14:paraId="6FE527A7" w14:textId="77777777" w:rsidR="00D6334C" w:rsidRDefault="00D6334C" w:rsidP="000325E9">
      <w:pPr>
        <w:pStyle w:val="a9"/>
        <w:numPr>
          <w:ilvl w:val="2"/>
          <w:numId w:val="36"/>
        </w:numPr>
        <w:ind w:left="1080" w:right="0"/>
        <w:jc w:val="both"/>
      </w:pPr>
      <w:r>
        <w:rPr>
          <w:b/>
          <w:bCs/>
          <w:color w:val="0066CC"/>
          <w:rtl/>
        </w:rPr>
        <w:t>מיהו הספק?</w:t>
      </w:r>
      <w:r>
        <w:rPr>
          <w:color w:val="0066CC"/>
          <w:rtl/>
        </w:rPr>
        <w:t xml:space="preserve"> </w:t>
      </w:r>
      <w:r>
        <w:rPr>
          <w:rtl/>
        </w:rPr>
        <w:t xml:space="preserve">מי שניסח את החוזה. </w:t>
      </w:r>
    </w:p>
    <w:p w14:paraId="452F34B8" w14:textId="77777777" w:rsidR="00D6334C" w:rsidRDefault="00D6334C" w:rsidP="000325E9">
      <w:pPr>
        <w:pStyle w:val="a9"/>
        <w:numPr>
          <w:ilvl w:val="2"/>
          <w:numId w:val="36"/>
        </w:numPr>
        <w:ind w:left="1080" w:right="0"/>
        <w:jc w:val="both"/>
        <w:rPr>
          <w:rtl/>
        </w:rPr>
      </w:pPr>
      <w:r>
        <w:rPr>
          <w:b/>
          <w:bCs/>
          <w:color w:val="0066CC"/>
          <w:rtl/>
        </w:rPr>
        <w:t>מיהו הלקוח?</w:t>
      </w:r>
      <w:r>
        <w:rPr>
          <w:color w:val="0066CC"/>
          <w:rtl/>
        </w:rPr>
        <w:t xml:space="preserve"> </w:t>
      </w:r>
      <w:r>
        <w:rPr>
          <w:rtl/>
        </w:rPr>
        <w:t>מי שלא קובע את התנאים, יכול להיות שהלקוח הוא הספק עצמו כי לא בטוח שמי שכתב את החוזה הוא הספק.</w:t>
      </w:r>
    </w:p>
    <w:p w14:paraId="3F0644D8" w14:textId="77777777" w:rsidR="00D6334C" w:rsidRDefault="00D6334C" w:rsidP="000325E9">
      <w:pPr>
        <w:pStyle w:val="a9"/>
        <w:numPr>
          <w:ilvl w:val="2"/>
          <w:numId w:val="36"/>
        </w:numPr>
        <w:ind w:left="1080" w:right="0"/>
        <w:jc w:val="both"/>
        <w:rPr>
          <w:rtl/>
        </w:rPr>
      </w:pPr>
      <w:r>
        <w:rPr>
          <w:b/>
          <w:bCs/>
          <w:color w:val="0066CC"/>
          <w:rtl/>
        </w:rPr>
        <w:t>מהו תנאי בחוזה אחיד?</w:t>
      </w:r>
      <w:r>
        <w:rPr>
          <w:color w:val="0066CC"/>
          <w:rtl/>
        </w:rPr>
        <w:t xml:space="preserve"> </w:t>
      </w:r>
      <w:r>
        <w:rPr>
          <w:rtl/>
        </w:rPr>
        <w:t>תנאי בחוזה אחיד הוא לא תנאי אלא תניה. תנאי שלא התקיים לגביו משא ומתן -מהרגע שנערך לגביה מו"מ הוא לא תנאי בחוזה אחיד.</w:t>
      </w:r>
    </w:p>
    <w:p w14:paraId="6E8BEFAD" w14:textId="77777777" w:rsidR="00D6334C" w:rsidRDefault="00D6334C" w:rsidP="000325E9">
      <w:pPr>
        <w:pStyle w:val="a9"/>
        <w:numPr>
          <w:ilvl w:val="2"/>
          <w:numId w:val="36"/>
        </w:numPr>
        <w:ind w:left="1080" w:right="0"/>
        <w:jc w:val="both"/>
        <w:rPr>
          <w:rtl/>
        </w:rPr>
      </w:pPr>
      <w:r>
        <w:rPr>
          <w:b/>
          <w:bCs/>
          <w:color w:val="0066CC"/>
          <w:rtl/>
        </w:rPr>
        <w:t>מה הדין של מחיר?</w:t>
      </w:r>
      <w:r>
        <w:rPr>
          <w:color w:val="0066CC"/>
          <w:rtl/>
        </w:rPr>
        <w:t xml:space="preserve"> </w:t>
      </w:r>
      <w:r>
        <w:rPr>
          <w:rtl/>
        </w:rPr>
        <w:t>ס'23 לחוק החוזים, מחריג החוצה מחיר. תנאי בחוזה אחיד למעט מחיר. הבעיה המרכזית עם דברים לא בולטים, מחיר מפנימים באופן מלא תמיד יהיה ברור.</w:t>
      </w:r>
    </w:p>
    <w:p w14:paraId="0976BE8E" w14:textId="77777777" w:rsidR="00D6334C" w:rsidRDefault="00D6334C" w:rsidP="000325E9">
      <w:pPr>
        <w:pStyle w:val="a9"/>
        <w:numPr>
          <w:ilvl w:val="1"/>
          <w:numId w:val="36"/>
        </w:numPr>
        <w:shd w:val="clear" w:color="auto" w:fill="D9E2F3" w:themeFill="accent1" w:themeFillTint="33"/>
        <w:ind w:left="720" w:right="0"/>
        <w:jc w:val="both"/>
        <w:rPr>
          <w:b/>
          <w:bCs/>
          <w:rtl/>
        </w:rPr>
      </w:pPr>
      <w:r>
        <w:rPr>
          <w:b/>
          <w:bCs/>
          <w:rtl/>
        </w:rPr>
        <w:t>תנאי מקפח בחוזה אחיד</w:t>
      </w:r>
    </w:p>
    <w:p w14:paraId="2B79070F" w14:textId="77777777" w:rsidR="00D6334C" w:rsidRDefault="00D6334C" w:rsidP="000325E9">
      <w:pPr>
        <w:pStyle w:val="a9"/>
        <w:numPr>
          <w:ilvl w:val="2"/>
          <w:numId w:val="36"/>
        </w:numPr>
        <w:ind w:left="1080" w:right="0"/>
        <w:jc w:val="both"/>
        <w:rPr>
          <w:b/>
          <w:bCs/>
        </w:rPr>
      </w:pPr>
      <w:r>
        <w:rPr>
          <w:b/>
          <w:bCs/>
          <w:rtl/>
        </w:rPr>
        <w:t>הגדרה</w:t>
      </w:r>
      <w:r>
        <w:rPr>
          <w:rtl/>
        </w:rPr>
        <w:t xml:space="preserve"> : הגדרה של תנאי מקפח בס' 3 לחוק החוזים האחידים- "תנאי בחוזה שיש בו - בשים לב למכלול תנאי החוזה ולנסיבות אחרות - משום קיפוח לקוחות או משום יתרון בלתי הוגן של הספק העלול להביא לידי קיפוח לקוחות".</w:t>
      </w:r>
    </w:p>
    <w:p w14:paraId="5D108A23" w14:textId="77777777" w:rsidR="00D6334C" w:rsidRDefault="00D6334C" w:rsidP="000325E9">
      <w:pPr>
        <w:pStyle w:val="a9"/>
        <w:numPr>
          <w:ilvl w:val="3"/>
          <w:numId w:val="36"/>
        </w:numPr>
        <w:ind w:left="1440" w:right="0"/>
        <w:jc w:val="both"/>
      </w:pPr>
      <w:r>
        <w:rPr>
          <w:rtl/>
        </w:rPr>
        <w:t>חלופות להוכחת תנאי מקפח: קיפוח לקוחות או יתרון בלתי הוגן.</w:t>
      </w:r>
    </w:p>
    <w:p w14:paraId="5E9049B0" w14:textId="77777777" w:rsidR="00D6334C" w:rsidRDefault="00D6334C" w:rsidP="000325E9">
      <w:pPr>
        <w:pStyle w:val="a9"/>
        <w:numPr>
          <w:ilvl w:val="3"/>
          <w:numId w:val="36"/>
        </w:numPr>
        <w:ind w:left="1440" w:right="0"/>
        <w:jc w:val="both"/>
        <w:rPr>
          <w:rtl/>
        </w:rPr>
      </w:pPr>
      <w:r>
        <w:rPr>
          <w:rtl/>
        </w:rPr>
        <w:t>על הלקוח נטל הראיה שהתנאי מקפח.</w:t>
      </w:r>
    </w:p>
    <w:p w14:paraId="6067D122" w14:textId="77777777" w:rsidR="00D6334C" w:rsidRDefault="00D6334C" w:rsidP="000325E9">
      <w:pPr>
        <w:pStyle w:val="a9"/>
        <w:numPr>
          <w:ilvl w:val="3"/>
          <w:numId w:val="36"/>
        </w:numPr>
        <w:ind w:left="1440" w:right="0"/>
        <w:jc w:val="both"/>
        <w:rPr>
          <w:rtl/>
        </w:rPr>
      </w:pPr>
      <w:r>
        <w:rPr>
          <w:rtl/>
        </w:rPr>
        <w:t>תוצאות ס'3: בית המשפט (או בית הדין לחוזים אחידים) יבטל או ישנה את התנאי המקפח.</w:t>
      </w:r>
    </w:p>
    <w:p w14:paraId="09CEEA49" w14:textId="77777777" w:rsidR="00D6334C" w:rsidRDefault="00D6334C" w:rsidP="000325E9">
      <w:pPr>
        <w:pStyle w:val="a9"/>
        <w:numPr>
          <w:ilvl w:val="2"/>
          <w:numId w:val="36"/>
        </w:numPr>
        <w:ind w:left="1080" w:right="0"/>
        <w:jc w:val="both"/>
        <w:rPr>
          <w:b/>
          <w:bCs/>
          <w:rtl/>
        </w:rPr>
      </w:pPr>
      <w:r>
        <w:rPr>
          <w:b/>
          <w:bCs/>
          <w:rtl/>
        </w:rPr>
        <w:t>הדרכים לביטול\שינו תנאי מקפח</w:t>
      </w:r>
    </w:p>
    <w:p w14:paraId="61FE9955" w14:textId="77777777" w:rsidR="00D6334C" w:rsidRDefault="00D6334C" w:rsidP="000325E9">
      <w:pPr>
        <w:pStyle w:val="a9"/>
        <w:numPr>
          <w:ilvl w:val="3"/>
          <w:numId w:val="36"/>
        </w:numPr>
        <w:ind w:left="1440" w:right="0"/>
        <w:jc w:val="both"/>
        <w:rPr>
          <w:b/>
          <w:bCs/>
        </w:rPr>
      </w:pPr>
      <w:r>
        <w:rPr>
          <w:b/>
          <w:bCs/>
          <w:rtl/>
        </w:rPr>
        <w:t>פנייה לבית הדין לחוזים אחידים</w:t>
      </w:r>
    </w:p>
    <w:p w14:paraId="7F4D2F29" w14:textId="77777777" w:rsidR="00D6334C" w:rsidRDefault="00D6334C" w:rsidP="000325E9">
      <w:pPr>
        <w:pStyle w:val="a9"/>
        <w:numPr>
          <w:ilvl w:val="4"/>
          <w:numId w:val="36"/>
        </w:numPr>
        <w:ind w:left="1800" w:right="0"/>
      </w:pPr>
      <w:r>
        <w:rPr>
          <w:b/>
          <w:bCs/>
          <w:rtl/>
        </w:rPr>
        <w:t>מי יכול לפנות אליו לשינוי או ביטול</w:t>
      </w:r>
      <w:r>
        <w:rPr>
          <w:rtl/>
        </w:rPr>
        <w:t>: יועמ"ש, הממונה על הגנת הצרכן, ארגון לקוחות. מנגד העוסק יכול לפנות בטענה שבחוזה אין תנאים מקפחים.</w:t>
      </w:r>
    </w:p>
    <w:p w14:paraId="4F173D91" w14:textId="77777777" w:rsidR="00D6334C" w:rsidRDefault="00D6334C" w:rsidP="000325E9">
      <w:pPr>
        <w:pStyle w:val="a9"/>
        <w:numPr>
          <w:ilvl w:val="4"/>
          <w:numId w:val="36"/>
        </w:numPr>
        <w:ind w:left="1800" w:right="0"/>
        <w:jc w:val="both"/>
        <w:rPr>
          <w:rtl/>
        </w:rPr>
      </w:pPr>
      <w:r>
        <w:rPr>
          <w:rtl/>
        </w:rPr>
        <w:t xml:space="preserve">תחולה כללית כלומר ביחס לכל החוזים גם אלו שנכרתו בעבר וגם אלו שייכרתו בעתיד - </w:t>
      </w:r>
      <w:r>
        <w:rPr>
          <w:b/>
          <w:bCs/>
          <w:rtl/>
        </w:rPr>
        <w:t>נותן סעד הצהרתי בלבד ולא כספי</w:t>
      </w:r>
      <w:r>
        <w:rPr>
          <w:rtl/>
        </w:rPr>
        <w:t>.</w:t>
      </w:r>
    </w:p>
    <w:p w14:paraId="49A1BF50" w14:textId="77777777" w:rsidR="00D6334C" w:rsidRDefault="00D6334C" w:rsidP="000325E9">
      <w:pPr>
        <w:pStyle w:val="a9"/>
        <w:numPr>
          <w:ilvl w:val="3"/>
          <w:numId w:val="36"/>
        </w:numPr>
        <w:ind w:left="1440" w:right="0"/>
        <w:jc w:val="both"/>
      </w:pPr>
      <w:r>
        <w:rPr>
          <w:rtl/>
        </w:rPr>
        <w:t>בהמ"ש</w:t>
      </w:r>
    </w:p>
    <w:p w14:paraId="5D353F85" w14:textId="77777777" w:rsidR="00D6334C" w:rsidRDefault="00D6334C" w:rsidP="000325E9">
      <w:pPr>
        <w:pStyle w:val="a9"/>
        <w:numPr>
          <w:ilvl w:val="4"/>
          <w:numId w:val="36"/>
        </w:numPr>
        <w:ind w:left="1800" w:right="0"/>
        <w:jc w:val="both"/>
      </w:pPr>
      <w:r>
        <w:rPr>
          <w:b/>
          <w:bCs/>
          <w:rtl/>
        </w:rPr>
        <w:t xml:space="preserve">מי יכול לפנות אליו לשינוי וביטול: </w:t>
      </w:r>
      <w:r>
        <w:rPr>
          <w:rtl/>
        </w:rPr>
        <w:t>כל אדם</w:t>
      </w:r>
    </w:p>
    <w:p w14:paraId="5ED2BAE4" w14:textId="77777777" w:rsidR="00D6334C" w:rsidRDefault="00D6334C" w:rsidP="000325E9">
      <w:pPr>
        <w:pStyle w:val="a9"/>
        <w:numPr>
          <w:ilvl w:val="3"/>
          <w:numId w:val="36"/>
        </w:numPr>
        <w:ind w:left="1440" w:right="0"/>
        <w:jc w:val="both"/>
        <w:rPr>
          <w:b/>
          <w:bCs/>
        </w:rPr>
      </w:pPr>
      <w:r>
        <w:rPr>
          <w:rtl/>
        </w:rPr>
        <w:lastRenderedPageBreak/>
        <w:t xml:space="preserve">לעומת בית הדין לחוזים אחידים, </w:t>
      </w:r>
      <w:r>
        <w:rPr>
          <w:b/>
          <w:bCs/>
          <w:rtl/>
        </w:rPr>
        <w:t>יכול לתת סעד כספי - אין מגבלה על סעדים. אבל ההכרעה שלו מוגבלת לתביעה הקונקרטית.</w:t>
      </w:r>
    </w:p>
    <w:p w14:paraId="5558940B" w14:textId="77777777" w:rsidR="00D6334C" w:rsidRDefault="00D6334C" w:rsidP="000325E9">
      <w:pPr>
        <w:pStyle w:val="a9"/>
        <w:numPr>
          <w:ilvl w:val="4"/>
          <w:numId w:val="36"/>
        </w:numPr>
        <w:ind w:left="1800" w:right="0"/>
        <w:jc w:val="both"/>
        <w:rPr>
          <w:rtl/>
        </w:rPr>
      </w:pPr>
      <w:r>
        <w:rPr>
          <w:rtl/>
        </w:rPr>
        <w:t xml:space="preserve">לבן אדם יחיד אין אינטרס לתבוע את החוזה האחיד שנכנס אליו לנוכח תנאי מקפח. חוק החוזים האחידים הפך את ביטול התנאי המקפח למשתלם מבטל תנאי מקפח ומבקש סעד כספי בכל החוזים. גרם להתערבות אקטיבית באמצעות פנייה </w:t>
      </w:r>
      <w:proofErr w:type="spellStart"/>
      <w:r>
        <w:rPr>
          <w:rtl/>
        </w:rPr>
        <w:t>לתבעות</w:t>
      </w:r>
      <w:proofErr w:type="spellEnd"/>
      <w:r>
        <w:rPr>
          <w:rtl/>
        </w:rPr>
        <w:t xml:space="preserve"> ייצוגית בבתי המשפט.</w:t>
      </w:r>
    </w:p>
    <w:p w14:paraId="42345452" w14:textId="77777777" w:rsidR="00D6334C" w:rsidRDefault="00D6334C" w:rsidP="000325E9">
      <w:pPr>
        <w:pStyle w:val="a9"/>
        <w:numPr>
          <w:ilvl w:val="2"/>
          <w:numId w:val="36"/>
        </w:numPr>
        <w:ind w:left="1080" w:right="0"/>
        <w:jc w:val="both"/>
      </w:pPr>
      <w:r>
        <w:rPr>
          <w:b/>
          <w:bCs/>
          <w:rtl/>
        </w:rPr>
        <w:t xml:space="preserve">חזקת הקיפוח - </w:t>
      </w:r>
      <w:r>
        <w:rPr>
          <w:rtl/>
        </w:rPr>
        <w:t>חזקות הקובעות כי תנאים מסוימים הם מקפחים (ס' 4 לחוק החוזים האחידים) ישנן חזקות חלוטות וחזקות הניתנות לסתירה.</w:t>
      </w:r>
    </w:p>
    <w:p w14:paraId="6C939DF6" w14:textId="77777777" w:rsidR="00D6334C" w:rsidRDefault="00D6334C" w:rsidP="000325E9">
      <w:pPr>
        <w:pStyle w:val="a9"/>
        <w:numPr>
          <w:ilvl w:val="3"/>
          <w:numId w:val="36"/>
        </w:numPr>
        <w:ind w:left="1440" w:right="0"/>
        <w:rPr>
          <w:rtl/>
        </w:rPr>
      </w:pPr>
      <w:r>
        <w:rPr>
          <w:b/>
          <w:bCs/>
          <w:rtl/>
        </w:rPr>
        <w:t>ניתן לסתירה</w:t>
      </w:r>
      <w:r>
        <w:rPr>
          <w:rtl/>
        </w:rPr>
        <w:t xml:space="preserve"> ס' 3 - "בשים לב למכלול תנאי החוזה ולנסיבות אחרות" קובעים חזקה והיא ניתנת לסתירה כי צריך לבחון את הדברים לאור הנסיבות של התניה הקונקרטית. אבל אם יש חזקה, </w:t>
      </w:r>
      <w:r>
        <w:rPr>
          <w:b/>
          <w:bCs/>
          <w:rtl/>
        </w:rPr>
        <w:t>נטל ההוכחה מועבר מהלקוח לספק</w:t>
      </w:r>
      <w:r>
        <w:rPr>
          <w:rtl/>
        </w:rPr>
        <w:t xml:space="preserve"> - צריך להוכיח שהתנאי לא מקפח.</w:t>
      </w:r>
    </w:p>
    <w:p w14:paraId="761FCDD7" w14:textId="77777777" w:rsidR="00D6334C" w:rsidRDefault="00D6334C" w:rsidP="000325E9">
      <w:pPr>
        <w:pStyle w:val="a9"/>
        <w:numPr>
          <w:ilvl w:val="3"/>
          <w:numId w:val="36"/>
        </w:numPr>
        <w:ind w:left="1440" w:right="0"/>
        <w:jc w:val="both"/>
        <w:rPr>
          <w:rtl/>
        </w:rPr>
      </w:pPr>
      <w:r>
        <w:rPr>
          <w:b/>
          <w:bCs/>
          <w:rtl/>
        </w:rPr>
        <w:t>חזקות חלוטות</w:t>
      </w:r>
      <w:r>
        <w:rPr>
          <w:rtl/>
        </w:rPr>
        <w:t xml:space="preserve"> בס' 5 - פטור מנזקי גוף חלקי או מלא, שלילת זכות לפניה לערכאות אלו מקפחים תמיד ואי אפשר להתנות על זה.</w:t>
      </w:r>
    </w:p>
    <w:p w14:paraId="3D28AB77" w14:textId="77777777" w:rsidR="00D6334C" w:rsidRDefault="00D6334C" w:rsidP="000325E9">
      <w:pPr>
        <w:pStyle w:val="a9"/>
        <w:numPr>
          <w:ilvl w:val="1"/>
          <w:numId w:val="36"/>
        </w:numPr>
        <w:ind w:left="720" w:right="0"/>
        <w:jc w:val="both"/>
      </w:pPr>
      <w:r>
        <w:rPr>
          <w:rtl/>
        </w:rPr>
        <w:t>איך קובעים אם תנאי הוא מקפח?</w:t>
      </w:r>
    </w:p>
    <w:p w14:paraId="5C46BF88" w14:textId="77777777" w:rsidR="00D6334C" w:rsidRDefault="00D6334C" w:rsidP="000325E9">
      <w:pPr>
        <w:pStyle w:val="a9"/>
        <w:numPr>
          <w:ilvl w:val="2"/>
          <w:numId w:val="36"/>
        </w:numPr>
        <w:ind w:left="1080" w:right="0"/>
        <w:jc w:val="both"/>
      </w:pPr>
      <w:r>
        <w:rPr>
          <w:b/>
          <w:bCs/>
          <w:rtl/>
        </w:rPr>
        <w:t>ע"פ מכלול תנאי החוזה</w:t>
      </w:r>
      <w:r>
        <w:rPr>
          <w:rtl/>
        </w:rPr>
        <w:t xml:space="preserve">. </w:t>
      </w:r>
    </w:p>
    <w:p w14:paraId="212EB34D" w14:textId="77777777" w:rsidR="00D6334C" w:rsidRDefault="00D6334C" w:rsidP="000325E9">
      <w:pPr>
        <w:pStyle w:val="a9"/>
        <w:numPr>
          <w:ilvl w:val="3"/>
          <w:numId w:val="36"/>
        </w:numPr>
        <w:ind w:left="1440" w:right="0"/>
        <w:jc w:val="both"/>
      </w:pPr>
      <w:r>
        <w:rPr>
          <w:rtl/>
        </w:rPr>
        <w:t xml:space="preserve">ס' יכול להיחשב כמקפח אך הסדרים אחרים בחוזה מאזנים אותו. למשל, הפחתה של תמורה. </w:t>
      </w:r>
    </w:p>
    <w:p w14:paraId="17A16439" w14:textId="77777777" w:rsidR="00D6334C" w:rsidRDefault="00D6334C" w:rsidP="000325E9">
      <w:pPr>
        <w:pStyle w:val="a9"/>
        <w:numPr>
          <w:ilvl w:val="3"/>
          <w:numId w:val="36"/>
        </w:numPr>
        <w:ind w:left="1440" w:right="0"/>
        <w:jc w:val="both"/>
        <w:rPr>
          <w:rtl/>
        </w:rPr>
      </w:pPr>
      <w:r>
        <w:rPr>
          <w:rtl/>
        </w:rPr>
        <w:t>אפשרות נוספת- החוזה מכיל ברירות תקשורת (עם/בלי ברירת מחדל, למשל עסקה זולה יותר בלי אחריות).</w:t>
      </w:r>
    </w:p>
    <w:p w14:paraId="258E8A9E" w14:textId="77777777" w:rsidR="00D6334C" w:rsidRDefault="00D6334C" w:rsidP="000325E9">
      <w:pPr>
        <w:pStyle w:val="a9"/>
        <w:numPr>
          <w:ilvl w:val="2"/>
          <w:numId w:val="36"/>
        </w:numPr>
        <w:ind w:left="1080" w:right="0"/>
        <w:jc w:val="both"/>
        <w:rPr>
          <w:rtl/>
        </w:rPr>
      </w:pPr>
      <w:r>
        <w:rPr>
          <w:b/>
          <w:bCs/>
          <w:rtl/>
        </w:rPr>
        <w:t>אינטרס לגיטימי</w:t>
      </w:r>
      <w:r>
        <w:rPr>
          <w:rtl/>
        </w:rPr>
        <w:t>,</w:t>
      </w:r>
    </w:p>
    <w:p w14:paraId="686893CE" w14:textId="77777777" w:rsidR="00D6334C" w:rsidRDefault="00D6334C" w:rsidP="000325E9">
      <w:pPr>
        <w:pStyle w:val="a9"/>
        <w:numPr>
          <w:ilvl w:val="3"/>
          <w:numId w:val="36"/>
        </w:numPr>
        <w:ind w:left="1440" w:right="0"/>
        <w:jc w:val="both"/>
      </w:pPr>
      <w:r>
        <w:rPr>
          <w:rtl/>
        </w:rPr>
        <w:t xml:space="preserve"> הקשירה של המוצרים (מדפסת ודיו) יכולה להיות הכרחית מבחינתנו לכסות עלויות של מחקר ופיתוח למשל. </w:t>
      </w:r>
    </w:p>
    <w:p w14:paraId="0EFB3FD3" w14:textId="77777777" w:rsidR="00D6334C" w:rsidRDefault="00D6334C" w:rsidP="000325E9">
      <w:pPr>
        <w:pStyle w:val="a9"/>
        <w:numPr>
          <w:ilvl w:val="3"/>
          <w:numId w:val="36"/>
        </w:numPr>
        <w:ind w:left="1440" w:right="0"/>
        <w:jc w:val="both"/>
        <w:rPr>
          <w:rtl/>
        </w:rPr>
      </w:pPr>
      <w:r>
        <w:rPr>
          <w:b/>
          <w:bCs/>
          <w:rtl/>
        </w:rPr>
        <w:t xml:space="preserve">פס"ד </w:t>
      </w:r>
      <w:proofErr w:type="spellStart"/>
      <w:r>
        <w:rPr>
          <w:b/>
          <w:bCs/>
          <w:rtl/>
        </w:rPr>
        <w:t>מילגרום</w:t>
      </w:r>
      <w:proofErr w:type="spellEnd"/>
      <w:r>
        <w:rPr>
          <w:rtl/>
        </w:rPr>
        <w:t>- מה הבסיס לקביעה שההסדר מקפח? השינוי בעלויות של אכלוס דיירים בבית האבות. השנוי הזה יכול להשפיע על תמחור. אנחנו לא יכולים לקבוע מחיר קבוע ולכן אנחנו יכולים לשנות את המחיר.</w:t>
      </w:r>
    </w:p>
    <w:p w14:paraId="57CC2A0A" w14:textId="77777777" w:rsidR="00D6334C" w:rsidRDefault="00D6334C" w:rsidP="000325E9">
      <w:pPr>
        <w:pStyle w:val="a9"/>
        <w:numPr>
          <w:ilvl w:val="4"/>
          <w:numId w:val="36"/>
        </w:numPr>
        <w:ind w:left="1800" w:right="0"/>
        <w:jc w:val="both"/>
        <w:rPr>
          <w:rtl/>
        </w:rPr>
      </w:pPr>
      <w:r>
        <w:rPr>
          <w:rtl/>
        </w:rPr>
        <w:t>ברק, אם אתם רוצים שזה יכסה אינטרס לגיטימי המנגנון שאתם קובעים צריך באמת לכסות את האינטרס הלגיטימי – לדוג' הצמדה של המחיר לעלויות של עובדי סיעוד הצמדה למחיר המינימום שיאפשר לצרכנים לבחור בין ספקים. ליידע אותם.</w:t>
      </w:r>
    </w:p>
    <w:p w14:paraId="4E7597CD" w14:textId="77777777" w:rsidR="00D6334C" w:rsidRDefault="00D6334C" w:rsidP="000325E9">
      <w:pPr>
        <w:pStyle w:val="a9"/>
        <w:numPr>
          <w:ilvl w:val="3"/>
          <w:numId w:val="36"/>
        </w:numPr>
        <w:ind w:left="1440" w:right="0"/>
        <w:jc w:val="both"/>
        <w:rPr>
          <w:rtl/>
        </w:rPr>
      </w:pPr>
      <w:r>
        <w:rPr>
          <w:b/>
          <w:bCs/>
          <w:rtl/>
        </w:rPr>
        <w:t>פס"ד קשת</w:t>
      </w:r>
      <w:r>
        <w:rPr>
          <w:rtl/>
        </w:rPr>
        <w:t xml:space="preserve"> - יכולת פיזור נזק, הטיעון של בהמ"ש הוא שההגבלה שאתם קובעים לפיצוי הנזק על בגדים פוגעת בצרכנים כי מי שמפזר את הנזק הכי טוב זה הספק של השירות. אתם מקבלים כביסה מהרבה אנשים אתם יכולים לגבות מהם תשלום שמגלם גם את הביטוח ולכן עדיף שאתם תעשו כן הגבלת האחריות לא מכסה אינטרס לגיטימי ולא סתרתם את חזקת הקיפוח.</w:t>
      </w:r>
    </w:p>
    <w:p w14:paraId="104D68F8" w14:textId="77777777" w:rsidR="00D6334C" w:rsidRDefault="00D6334C" w:rsidP="000325E9">
      <w:pPr>
        <w:pStyle w:val="a9"/>
        <w:numPr>
          <w:ilvl w:val="4"/>
          <w:numId w:val="36"/>
        </w:numPr>
        <w:ind w:left="1800" w:right="0"/>
        <w:jc w:val="both"/>
        <w:rPr>
          <w:rtl/>
        </w:rPr>
      </w:pPr>
      <w:r>
        <w:rPr>
          <w:rtl/>
        </w:rPr>
        <w:t>הביקורת של פורת - סבסוד צולב, גורם לאנשים שהבגדים שלם שווים הכי פחות לסבסד את אלה שהבגדים שלהם שווים הכי הרבה. תופעה שפוגעת בצרכנים הכי חלשים.</w:t>
      </w:r>
    </w:p>
    <w:p w14:paraId="04C0AF3D" w14:textId="77777777" w:rsidR="00D6334C" w:rsidRPr="00E9422B" w:rsidRDefault="00D6334C" w:rsidP="000325E9">
      <w:pPr>
        <w:pStyle w:val="1"/>
        <w:shd w:val="clear" w:color="auto" w:fill="F4B083" w:themeFill="accent2" w:themeFillTint="99"/>
        <w:jc w:val="center"/>
        <w:rPr>
          <w:color w:val="FFFFFF" w:themeColor="background1"/>
        </w:rPr>
      </w:pPr>
      <w:bookmarkStart w:id="18" w:name="_Toc91156859"/>
      <w:r w:rsidRPr="00E9422B">
        <w:rPr>
          <w:color w:val="FFFFFF" w:themeColor="background1"/>
          <w:rtl/>
        </w:rPr>
        <w:lastRenderedPageBreak/>
        <w:t>חוזים לצדדים שלישיים</w:t>
      </w:r>
      <w:bookmarkEnd w:id="18"/>
    </w:p>
    <w:p w14:paraId="6F0F7306" w14:textId="77777777" w:rsidR="00D6334C" w:rsidRDefault="00D6334C" w:rsidP="000325E9">
      <w:pPr>
        <w:pStyle w:val="a9"/>
        <w:numPr>
          <w:ilvl w:val="0"/>
          <w:numId w:val="38"/>
        </w:numPr>
        <w:shd w:val="clear" w:color="auto" w:fill="FBE4D5" w:themeFill="accent2" w:themeFillTint="33"/>
        <w:ind w:left="360" w:right="0"/>
        <w:jc w:val="both"/>
        <w:rPr>
          <w:b/>
          <w:bCs/>
        </w:rPr>
      </w:pPr>
      <w:r>
        <w:rPr>
          <w:b/>
          <w:bCs/>
          <w:rtl/>
        </w:rPr>
        <w:t>מבוא</w:t>
      </w:r>
    </w:p>
    <w:p w14:paraId="3EBCB267" w14:textId="77777777" w:rsidR="00D6334C" w:rsidRDefault="00D6334C" w:rsidP="000325E9">
      <w:pPr>
        <w:pStyle w:val="a9"/>
        <w:numPr>
          <w:ilvl w:val="1"/>
          <w:numId w:val="38"/>
        </w:numPr>
        <w:ind w:left="720" w:right="0"/>
        <w:jc w:val="both"/>
        <w:rPr>
          <w:rFonts w:eastAsia="Calibri"/>
          <w:b/>
          <w:bCs/>
        </w:rPr>
      </w:pPr>
      <w:r>
        <w:rPr>
          <w:rFonts w:eastAsia="Calibri"/>
          <w:b/>
          <w:bCs/>
          <w:rtl/>
        </w:rPr>
        <w:t>סיטואציה שבה קיים קשר חוזה בין נושה לחייב. והחייב מקנה חיובו למוטב (צד שלישי).</w:t>
      </w:r>
    </w:p>
    <w:p w14:paraId="6814F1C2" w14:textId="77777777" w:rsidR="00D6334C" w:rsidRDefault="00D6334C" w:rsidP="000325E9">
      <w:pPr>
        <w:pStyle w:val="a9"/>
        <w:numPr>
          <w:ilvl w:val="1"/>
          <w:numId w:val="38"/>
        </w:numPr>
        <w:ind w:left="720" w:right="0"/>
        <w:jc w:val="both"/>
        <w:rPr>
          <w:rFonts w:eastAsia="Calibri"/>
          <w:rtl/>
        </w:rPr>
      </w:pPr>
      <w:r>
        <w:rPr>
          <w:rFonts w:eastAsia="Calibri"/>
          <w:rtl/>
        </w:rPr>
        <w:t xml:space="preserve">חוק החוזים חלק כללי מסדיר את זכות של אדם שלישי </w:t>
      </w:r>
      <w:r>
        <w:rPr>
          <w:rFonts w:eastAsia="Calibri"/>
          <w:u w:val="single"/>
          <w:rtl/>
        </w:rPr>
        <w:t>בס' 34</w:t>
      </w:r>
      <w:r>
        <w:rPr>
          <w:rFonts w:eastAsia="Calibri"/>
          <w:rtl/>
        </w:rPr>
        <w:t xml:space="preserve">- חיוב שהתחייב אדם בחוזה לטובת מי שאינו צד לחוזה (להלן המוטב) מקנה למוטב לדרוש את קיום החיוב, אם משתמעת מן החוזה כוונה להקנות לו זכות כזו". </w:t>
      </w:r>
    </w:p>
    <w:p w14:paraId="068B7F3D" w14:textId="77777777" w:rsidR="00D6334C" w:rsidRDefault="00D6334C" w:rsidP="000325E9">
      <w:pPr>
        <w:pStyle w:val="a9"/>
        <w:numPr>
          <w:ilvl w:val="0"/>
          <w:numId w:val="38"/>
        </w:numPr>
        <w:shd w:val="clear" w:color="auto" w:fill="FBE4D5" w:themeFill="accent2" w:themeFillTint="33"/>
        <w:ind w:left="360" w:right="0"/>
        <w:jc w:val="both"/>
        <w:rPr>
          <w:rFonts w:eastAsia="Calibri"/>
          <w:b/>
          <w:bCs/>
          <w:sz w:val="28"/>
          <w:szCs w:val="28"/>
          <w:rtl/>
        </w:rPr>
      </w:pPr>
      <w:r>
        <w:rPr>
          <w:rFonts w:eastAsia="Calibri"/>
          <w:b/>
          <w:bCs/>
          <w:sz w:val="28"/>
          <w:szCs w:val="28"/>
          <w:rtl/>
        </w:rPr>
        <w:t>מוטיבציה בכריתת חוזה לטובת אדם שלישי</w:t>
      </w:r>
    </w:p>
    <w:p w14:paraId="309CFFE2" w14:textId="77777777" w:rsidR="00D6334C" w:rsidRDefault="00D6334C" w:rsidP="000325E9">
      <w:pPr>
        <w:pStyle w:val="a9"/>
        <w:numPr>
          <w:ilvl w:val="1"/>
          <w:numId w:val="38"/>
        </w:numPr>
        <w:ind w:left="720" w:right="0"/>
        <w:jc w:val="both"/>
        <w:rPr>
          <w:rFonts w:eastAsia="Calibri"/>
          <w:rtl/>
        </w:rPr>
      </w:pPr>
      <w:r>
        <w:rPr>
          <w:rFonts w:eastAsia="Calibri"/>
          <w:rtl/>
        </w:rPr>
        <w:t xml:space="preserve">חוזה לטבת צד שלישי יוצר יריבות בין </w:t>
      </w:r>
      <w:r>
        <w:rPr>
          <w:rFonts w:eastAsia="Calibri"/>
          <w:b/>
          <w:bCs/>
          <w:rtl/>
        </w:rPr>
        <w:t>מוטב</w:t>
      </w:r>
      <w:r>
        <w:rPr>
          <w:rFonts w:eastAsia="Calibri"/>
          <w:rtl/>
        </w:rPr>
        <w:t xml:space="preserve"> לבין </w:t>
      </w:r>
      <w:r>
        <w:rPr>
          <w:rFonts w:eastAsia="Calibri"/>
          <w:b/>
          <w:bCs/>
          <w:rtl/>
        </w:rPr>
        <w:t>חייב</w:t>
      </w:r>
      <w:r>
        <w:rPr>
          <w:rFonts w:eastAsia="Calibri"/>
          <w:rtl/>
        </w:rPr>
        <w:t>. בגלל האפשרות של המוטב לתבוע את החייב למימוש החיוב שלו לפי חוזה.</w:t>
      </w:r>
      <w:r>
        <w:rPr>
          <w:rtl/>
        </w:rPr>
        <w:t xml:space="preserve"> </w:t>
      </w:r>
      <w:r>
        <w:rPr>
          <w:rFonts w:eastAsia="Calibri"/>
          <w:rtl/>
        </w:rPr>
        <w:t>אם כך למה שנרצה חוזה לאדם שלישי.</w:t>
      </w:r>
    </w:p>
    <w:p w14:paraId="121147D6" w14:textId="77777777" w:rsidR="00D6334C" w:rsidRDefault="00D6334C" w:rsidP="000325E9">
      <w:pPr>
        <w:pStyle w:val="a9"/>
        <w:numPr>
          <w:ilvl w:val="2"/>
          <w:numId w:val="38"/>
        </w:numPr>
        <w:ind w:left="1080" w:right="0"/>
        <w:jc w:val="both"/>
        <w:rPr>
          <w:rFonts w:eastAsia="Calibri"/>
          <w:b/>
          <w:bCs/>
        </w:rPr>
      </w:pPr>
      <w:r>
        <w:rPr>
          <w:rFonts w:eastAsia="Calibri"/>
          <w:b/>
          <w:bCs/>
          <w:rtl/>
        </w:rPr>
        <w:t>נושה מעוניין לספק מתנה</w:t>
      </w:r>
    </w:p>
    <w:p w14:paraId="3BFDA234" w14:textId="77777777" w:rsidR="00D6334C" w:rsidRDefault="00D6334C" w:rsidP="000325E9">
      <w:pPr>
        <w:numPr>
          <w:ilvl w:val="2"/>
          <w:numId w:val="38"/>
        </w:numPr>
        <w:ind w:left="1080" w:right="0"/>
        <w:contextualSpacing/>
        <w:jc w:val="both"/>
        <w:rPr>
          <w:rFonts w:eastAsia="Calibri"/>
          <w:rtl/>
        </w:rPr>
      </w:pPr>
      <w:r>
        <w:rPr>
          <w:rFonts w:eastAsia="Calibri"/>
          <w:b/>
          <w:bCs/>
          <w:rtl/>
        </w:rPr>
        <w:t>נושה מעוניין לקיים חיוב כלפי המוטב</w:t>
      </w:r>
      <w:r>
        <w:rPr>
          <w:rFonts w:eastAsia="Calibri"/>
          <w:rtl/>
        </w:rPr>
        <w:t xml:space="preserve"> - לנושה יש חיוב כלפי המוטב החיוב הזה יכול להיווצר מחוזה עצמאי הוא רוצה לקיים את החיוב הזה כדי לקיימו הוא נכנס לחוזה עם החייב שאומר החייב יקיים את החיוב שאני חייב למוטב.</w:t>
      </w:r>
    </w:p>
    <w:p w14:paraId="0C4466FB" w14:textId="77777777" w:rsidR="00D6334C" w:rsidRDefault="00D6334C" w:rsidP="000325E9">
      <w:pPr>
        <w:numPr>
          <w:ilvl w:val="3"/>
          <w:numId w:val="38"/>
        </w:numPr>
        <w:spacing w:after="0"/>
        <w:ind w:left="1440" w:right="0"/>
        <w:contextualSpacing/>
        <w:jc w:val="both"/>
        <w:rPr>
          <w:rFonts w:eastAsia="Calibri"/>
        </w:rPr>
      </w:pPr>
      <w:r>
        <w:rPr>
          <w:rFonts w:eastAsia="Calibri"/>
          <w:b/>
          <w:bCs/>
          <w:rtl/>
        </w:rPr>
        <w:t xml:space="preserve">פס"ד </w:t>
      </w:r>
      <w:proofErr w:type="spellStart"/>
      <w:r>
        <w:rPr>
          <w:rFonts w:eastAsia="Calibri"/>
          <w:b/>
          <w:bCs/>
          <w:rtl/>
        </w:rPr>
        <w:t>בייזמן</w:t>
      </w:r>
      <w:proofErr w:type="spellEnd"/>
      <w:r>
        <w:rPr>
          <w:rFonts w:eastAsia="Calibri"/>
          <w:b/>
          <w:bCs/>
          <w:rtl/>
        </w:rPr>
        <w:t xml:space="preserve"> השקעות</w:t>
      </w:r>
      <w:r>
        <w:rPr>
          <w:rFonts w:eastAsia="Calibri"/>
          <w:rtl/>
        </w:rPr>
        <w:t xml:space="preserve">, </w:t>
      </w:r>
      <w:proofErr w:type="spellStart"/>
      <w:r>
        <w:rPr>
          <w:rFonts w:eastAsia="Calibri"/>
          <w:rtl/>
        </w:rPr>
        <w:t>בייזמן</w:t>
      </w:r>
      <w:proofErr w:type="spellEnd"/>
      <w:r>
        <w:rPr>
          <w:rFonts w:eastAsia="Calibri"/>
          <w:rtl/>
        </w:rPr>
        <w:t xml:space="preserve"> נכנס לעסקה עם </w:t>
      </w:r>
      <w:proofErr w:type="spellStart"/>
      <w:r>
        <w:rPr>
          <w:rFonts w:eastAsia="Calibri"/>
          <w:rtl/>
        </w:rPr>
        <w:t>חליווה</w:t>
      </w:r>
      <w:proofErr w:type="spellEnd"/>
      <w:r>
        <w:rPr>
          <w:rFonts w:eastAsia="Calibri"/>
          <w:rtl/>
        </w:rPr>
        <w:t xml:space="preserve"> והוא אומר "אני אשלם כסף לבנק", הבנק הוא המוטב בעסקה בין </w:t>
      </w:r>
      <w:proofErr w:type="spellStart"/>
      <w:r>
        <w:rPr>
          <w:rFonts w:eastAsia="Calibri"/>
          <w:rtl/>
        </w:rPr>
        <w:t>חליוה</w:t>
      </w:r>
      <w:proofErr w:type="spellEnd"/>
      <w:r>
        <w:rPr>
          <w:rFonts w:eastAsia="Calibri"/>
          <w:rtl/>
        </w:rPr>
        <w:t xml:space="preserve"> </w:t>
      </w:r>
      <w:proofErr w:type="spellStart"/>
      <w:r>
        <w:rPr>
          <w:rFonts w:eastAsia="Calibri"/>
          <w:rtl/>
        </w:rPr>
        <w:t>לבייזמן</w:t>
      </w:r>
      <w:proofErr w:type="spellEnd"/>
      <w:r>
        <w:rPr>
          <w:rFonts w:eastAsia="Calibri"/>
          <w:rtl/>
        </w:rPr>
        <w:t xml:space="preserve">. </w:t>
      </w:r>
      <w:proofErr w:type="spellStart"/>
      <w:r>
        <w:rPr>
          <w:rFonts w:eastAsia="Calibri"/>
          <w:rtl/>
        </w:rPr>
        <w:t>בייזמן</w:t>
      </w:r>
      <w:proofErr w:type="spellEnd"/>
      <w:r>
        <w:rPr>
          <w:rFonts w:eastAsia="Calibri"/>
          <w:rtl/>
        </w:rPr>
        <w:t xml:space="preserve"> הוא החייב, </w:t>
      </w:r>
      <w:proofErr w:type="spellStart"/>
      <w:r>
        <w:rPr>
          <w:rFonts w:eastAsia="Calibri"/>
          <w:rtl/>
        </w:rPr>
        <w:t>חליווה</w:t>
      </w:r>
      <w:proofErr w:type="spellEnd"/>
      <w:r>
        <w:rPr>
          <w:rFonts w:eastAsia="Calibri"/>
          <w:rtl/>
        </w:rPr>
        <w:t xml:space="preserve"> הוא הנושה והבנק הוא המוטב לקבלת התשלום. </w:t>
      </w:r>
    </w:p>
    <w:p w14:paraId="372F669A" w14:textId="2E6F358A" w:rsidR="00D6334C" w:rsidRDefault="00D6334C" w:rsidP="000325E9">
      <w:pPr>
        <w:jc w:val="both"/>
        <w:rPr>
          <w:rFonts w:eastAsia="Calibri"/>
          <w:rtl/>
        </w:rPr>
      </w:pPr>
      <w:r>
        <w:rPr>
          <w:rFonts w:asciiTheme="minorHAnsi" w:hAnsiTheme="minorHAnsi" w:cstheme="minorBidi"/>
          <w:noProof/>
          <w:sz w:val="22"/>
          <w:szCs w:val="22"/>
          <w:rtl/>
        </w:rPr>
        <mc:AlternateContent>
          <mc:Choice Requires="wps">
            <w:drawing>
              <wp:anchor distT="0" distB="0" distL="114300" distR="114300" simplePos="0" relativeHeight="251676672" behindDoc="0" locked="0" layoutInCell="1" allowOverlap="1" wp14:anchorId="52C59901" wp14:editId="7B816792">
                <wp:simplePos x="0" y="0"/>
                <wp:positionH relativeFrom="column">
                  <wp:posOffset>3757930</wp:posOffset>
                </wp:positionH>
                <wp:positionV relativeFrom="paragraph">
                  <wp:posOffset>435610</wp:posOffset>
                </wp:positionV>
                <wp:extent cx="255905" cy="240665"/>
                <wp:effectExtent l="19050" t="38100" r="29845" b="26035"/>
                <wp:wrapNone/>
                <wp:docPr id="35" name="מחבר חץ ישר 35"/>
                <wp:cNvGraphicFramePr/>
                <a:graphic xmlns:a="http://schemas.openxmlformats.org/drawingml/2006/main">
                  <a:graphicData uri="http://schemas.microsoft.com/office/word/2010/wordprocessingShape">
                    <wps:wsp>
                      <wps:cNvCnPr/>
                      <wps:spPr>
                        <a:xfrm flipH="1" flipV="1">
                          <a:off x="0" y="0"/>
                          <a:ext cx="255905" cy="24066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A87B233" id="מחבר חץ ישר 35" o:spid="_x0000_s1026" type="#_x0000_t32" style="position:absolute;left:0;text-align:left;margin-left:295.9pt;margin-top:34.3pt;width:20.15pt;height:18.9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" strokecolor="#4472c4" strokeweight=".5pt">
                <v:stroke endarrow="block" joinstyle="miter"/>
              </v:shape>
            </w:pict>
          </mc:Fallback>
        </mc:AlternateContent>
      </w:r>
      <w:r>
        <w:rPr>
          <w:rFonts w:asciiTheme="minorHAnsi" w:hAnsiTheme="minorHAnsi" w:cstheme="minorBidi"/>
          <w:noProof/>
          <w:sz w:val="22"/>
          <w:szCs w:val="22"/>
          <w:rtl/>
        </w:rPr>
        <mc:AlternateContent>
          <mc:Choice Requires="wpg">
            <w:drawing>
              <wp:anchor distT="0" distB="0" distL="114300" distR="114300" simplePos="0" relativeHeight="251677696" behindDoc="0" locked="0" layoutInCell="1" allowOverlap="1" wp14:anchorId="018BA371" wp14:editId="5BB59368">
                <wp:simplePos x="0" y="0"/>
                <wp:positionH relativeFrom="column">
                  <wp:posOffset>1307465</wp:posOffset>
                </wp:positionH>
                <wp:positionV relativeFrom="paragraph">
                  <wp:posOffset>6350</wp:posOffset>
                </wp:positionV>
                <wp:extent cx="3538855" cy="1141095"/>
                <wp:effectExtent l="0" t="0" r="0" b="20955"/>
                <wp:wrapNone/>
                <wp:docPr id="37" name="קבוצה 37"/>
                <wp:cNvGraphicFramePr/>
                <a:graphic xmlns:a="http://schemas.openxmlformats.org/drawingml/2006/main">
                  <a:graphicData uri="http://schemas.microsoft.com/office/word/2010/wordprocessingGroup">
                    <wpg:wgp>
                      <wpg:cNvGrpSpPr/>
                      <wpg:grpSpPr>
                        <a:xfrm>
                          <a:off x="0" y="0"/>
                          <a:ext cx="3538855" cy="1141095"/>
                          <a:chOff x="0" y="0"/>
                          <a:chExt cx="3539033" cy="1141172"/>
                        </a:xfrm>
                      </wpg:grpSpPr>
                      <wps:wsp>
                        <wps:cNvPr id="15" name="מלבן 15"/>
                        <wps:cNvSpPr/>
                        <wps:spPr>
                          <a:xfrm>
                            <a:off x="2450592" y="665684"/>
                            <a:ext cx="651053" cy="475488"/>
                          </a:xfrm>
                          <a:prstGeom prst="rect">
                            <a:avLst/>
                          </a:prstGeom>
                          <a:gradFill flip="none" rotWithShape="1">
                            <a:gsLst>
                              <a:gs pos="0">
                                <a:srgbClr val="4472C4">
                                  <a:lumMod val="67000"/>
                                </a:srgbClr>
                              </a:gs>
                              <a:gs pos="48000">
                                <a:srgbClr val="4472C4">
                                  <a:lumMod val="97000"/>
                                  <a:lumOff val="3000"/>
                                </a:srgbClr>
                              </a:gs>
                              <a:gs pos="100000">
                                <a:srgbClr val="4472C4">
                                  <a:lumMod val="60000"/>
                                  <a:lumOff val="40000"/>
                                </a:srgbClr>
                              </a:gs>
                            </a:gsLst>
                            <a:lin ang="16200000" scaled="1"/>
                            <a:tileRect/>
                          </a:gradFill>
                          <a:ln>
                            <a:noFill/>
                          </a:ln>
                          <a:effectLst/>
                        </wps:spPr>
                        <wps:txbx>
                          <w:txbxContent>
                            <w:p w14:paraId="47A2ADEE" w14:textId="77777777" w:rsidR="00D6334C" w:rsidRDefault="00D6334C" w:rsidP="00D6334C">
                              <w:pPr>
                                <w:jc w:val="center"/>
                              </w:pPr>
                              <w:r>
                                <w:rPr>
                                  <w:rtl/>
                                </w:rPr>
                                <w:t>בייזמן החייב</w:t>
                              </w: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16" name="מלבן 16"/>
                        <wps:cNvSpPr/>
                        <wps:spPr>
                          <a:xfrm>
                            <a:off x="994867" y="658368"/>
                            <a:ext cx="651053" cy="475488"/>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19E8AE7A" w14:textId="77777777" w:rsidR="00D6334C" w:rsidRDefault="00D6334C" w:rsidP="00D6334C">
                              <w:pPr>
                                <w:jc w:val="center"/>
                              </w:pPr>
                              <w:r>
                                <w:rPr>
                                  <w:rtl/>
                                </w:rPr>
                                <w:t>חליווה הנושה</w:t>
                              </w: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17" name="מלבן 17"/>
                        <wps:cNvSpPr/>
                        <wps:spPr>
                          <a:xfrm>
                            <a:off x="1748333" y="0"/>
                            <a:ext cx="651053" cy="475488"/>
                          </a:xfrm>
                          <a:prstGeom prst="rect">
                            <a:avLst/>
                          </a:prstGeom>
                          <a:gradFill flip="none" rotWithShape="1">
                            <a:gsLst>
                              <a:gs pos="0">
                                <a:srgbClr val="70AD47">
                                  <a:lumMod val="67000"/>
                                </a:srgbClr>
                              </a:gs>
                              <a:gs pos="48000">
                                <a:srgbClr val="70AD47">
                                  <a:lumMod val="97000"/>
                                  <a:lumOff val="3000"/>
                                </a:srgbClr>
                              </a:gs>
                              <a:gs pos="100000">
                                <a:srgbClr val="70AD47">
                                  <a:lumMod val="60000"/>
                                  <a:lumOff val="40000"/>
                                </a:srgbClr>
                              </a:gs>
                            </a:gsLst>
                            <a:lin ang="16200000" scaled="1"/>
                            <a:tileRect/>
                          </a:gradFill>
                          <a:ln>
                            <a:noFill/>
                          </a:ln>
                          <a:effectLst/>
                        </wps:spPr>
                        <wps:txbx>
                          <w:txbxContent>
                            <w:p w14:paraId="01B566B3" w14:textId="77777777" w:rsidR="00D6334C" w:rsidRDefault="00D6334C" w:rsidP="00D6334C">
                              <w:pPr>
                                <w:jc w:val="center"/>
                              </w:pPr>
                              <w:r>
                                <w:rPr>
                                  <w:rtl/>
                                </w:rPr>
                                <w:t>בנק המוטב</w:t>
                              </w: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18" name="מחבר חץ ישר 18"/>
                        <wps:cNvCnPr/>
                        <wps:spPr>
                          <a:xfrm>
                            <a:off x="1727911" y="888188"/>
                            <a:ext cx="621792" cy="7316"/>
                          </a:xfrm>
                          <a:prstGeom prst="straightConnector1">
                            <a:avLst/>
                          </a:prstGeom>
                          <a:noFill/>
                          <a:ln w="6350" cap="flat" cmpd="sng" algn="ctr">
                            <a:solidFill>
                              <a:srgbClr val="4472C4"/>
                            </a:solidFill>
                            <a:prstDash val="solid"/>
                            <a:miter lim="800000"/>
                            <a:headEnd type="triangle"/>
                            <a:tailEnd type="triangle"/>
                          </a:ln>
                          <a:effectLst/>
                        </wps:spPr>
                        <wps:bodyPr/>
                      </wps:wsp>
                      <wps:wsp>
                        <wps:cNvPr id="19" name="תיבת טקסט 2"/>
                        <wps:cNvSpPr txBox="1">
                          <a:spLocks noChangeArrowheads="1"/>
                        </wps:cNvSpPr>
                        <wps:spPr bwMode="auto">
                          <a:xfrm flipH="1">
                            <a:off x="0" y="731520"/>
                            <a:ext cx="1059180" cy="277495"/>
                          </a:xfrm>
                          <a:prstGeom prst="rect">
                            <a:avLst/>
                          </a:prstGeom>
                          <a:noFill/>
                          <a:ln w="9525">
                            <a:noFill/>
                            <a:miter lim="800000"/>
                            <a:headEnd/>
                            <a:tailEnd/>
                          </a:ln>
                        </wps:spPr>
                        <wps:txbx>
                          <w:txbxContent>
                            <w:p w14:paraId="31DC0467" w14:textId="77777777" w:rsidR="00D6334C" w:rsidRDefault="00D6334C" w:rsidP="00D6334C">
                              <w:r>
                                <w:rPr>
                                  <w:rtl/>
                                </w:rPr>
                                <w:t xml:space="preserve">"בעל" הקרקע </w:t>
                              </w:r>
                            </w:p>
                          </w:txbxContent>
                        </wps:txbx>
                        <wps:bodyPr rot="0" vert="horz" wrap="square" lIns="91440" tIns="45720" rIns="91440" bIns="45720" anchor="t" anchorCtr="0">
                          <a:noAutofit/>
                        </wps:bodyPr>
                      </wps:wsp>
                      <wps:wsp>
                        <wps:cNvPr id="20" name="תיבת טקסט 2"/>
                        <wps:cNvSpPr txBox="1">
                          <a:spLocks noChangeArrowheads="1"/>
                        </wps:cNvSpPr>
                        <wps:spPr bwMode="auto">
                          <a:xfrm flipH="1">
                            <a:off x="2479853" y="0"/>
                            <a:ext cx="1059180" cy="657860"/>
                          </a:xfrm>
                          <a:prstGeom prst="rect">
                            <a:avLst/>
                          </a:prstGeom>
                          <a:noFill/>
                          <a:ln w="9525">
                            <a:noFill/>
                            <a:miter lim="800000"/>
                            <a:headEnd/>
                            <a:tailEnd/>
                          </a:ln>
                        </wps:spPr>
                        <wps:txbx>
                          <w:txbxContent>
                            <w:p w14:paraId="3850B9DD" w14:textId="77777777" w:rsidR="00D6334C" w:rsidRDefault="00D6334C" w:rsidP="00D6334C">
                              <w:r>
                                <w:rPr>
                                  <w:rtl/>
                                </w:rPr>
                                <w:t>מעוניין לקנות את הקרקע ולכן משלם לבנק</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18BA371" id="קבוצה 37" o:spid="_x0000_s1032" style="position:absolute;left:0;text-align:left;margin-left:102.95pt;margin-top:.5pt;width:278.65pt;height:89.85pt;z-index:251677696" coordsize="35390,1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">
                <v:rect id="מלבן 15" o:spid="_x0000_s1033" style="position:absolute;left:24505;top:6656;width:6511;height:4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" fillcolor="#2a4b86" stroked="f">
                  <v:fill color2="#8faadc" rotate="t" angle="180" colors="0 #2a4b86;31457f #4a76c6;1 #8faadc" focus="100%" type="gradient"/>
                  <v:textbox>
                    <w:txbxContent>
                      <w:p w14:paraId="47A2ADEE" w14:textId="77777777" w:rsidR="00D6334C" w:rsidRDefault="00D6334C" w:rsidP="00D6334C">
                        <w:pPr>
                          <w:jc w:val="center"/>
                        </w:pPr>
                        <w:r>
                          <w:rPr>
                            <w:rtl/>
                          </w:rPr>
                          <w:t>בייזמן החייב</w:t>
                        </w:r>
                      </w:p>
                    </w:txbxContent>
                  </v:textbox>
                </v:rect>
                <v:rect id="מלבן 16" o:spid="_x0000_s1034" style="position:absolute;left:9948;top:6583;width:6511;height:4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" fillcolor="#f7bda4" strokecolor="#ed7d31" strokeweight=".5pt">
                  <v:fill color2="#f8a581" rotate="t" colors="0 #f7bda4;.5 #f5b195;1 #f8a581" focus="100%" type="gradient">
                    <o:fill v:ext="view" type="gradientUnscaled"/>
                  </v:fill>
                  <v:textbox>
                    <w:txbxContent>
                      <w:p w14:paraId="19E8AE7A" w14:textId="77777777" w:rsidR="00D6334C" w:rsidRDefault="00D6334C" w:rsidP="00D6334C">
                        <w:pPr>
                          <w:jc w:val="center"/>
                        </w:pPr>
                        <w:r>
                          <w:rPr>
                            <w:rtl/>
                          </w:rPr>
                          <w:t>חליווה הנושה</w:t>
                        </w:r>
                      </w:p>
                    </w:txbxContent>
                  </v:textbox>
                </v:rect>
                <v:rect id="מלבן 17" o:spid="_x0000_s1035" style="position:absolute;left:17483;width:6510;height:4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" fillcolor="#4b7430" stroked="f">
                  <v:fill color2="#a9d18e" rotate="t" angle="180" colors="0 #4b7430;31457f #74b349;1 #a9d18e" focus="100%" type="gradient"/>
                  <v:textbox>
                    <w:txbxContent>
                      <w:p w14:paraId="01B566B3" w14:textId="77777777" w:rsidR="00D6334C" w:rsidRDefault="00D6334C" w:rsidP="00D6334C">
                        <w:pPr>
                          <w:jc w:val="center"/>
                        </w:pPr>
                        <w:r>
                          <w:rPr>
                            <w:rtl/>
                          </w:rPr>
                          <w:t>בנק המוטב</w:t>
                        </w:r>
                      </w:p>
                    </w:txbxContent>
                  </v:textbox>
                </v:rect>
                <v:shape id="מחבר חץ ישר 18" o:spid="_x0000_s1036" type="#_x0000_t32" style="position:absolute;left:17279;top:8881;width:6218;height: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" strokecolor="#4472c4" strokeweight=".5pt">
                  <v:stroke startarrow="block" endarrow="block" joinstyle="miter"/>
                </v:shape>
                <v:shape id="תיבת טקסט 2" o:spid="_x0000_s1037" type="#_x0000_t202" style="position:absolute;top:7315;width:10591;height:277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" filled="f" stroked="f">
                  <v:textbox>
                    <w:txbxContent>
                      <w:p w14:paraId="31DC0467" w14:textId="77777777" w:rsidR="00D6334C" w:rsidRDefault="00D6334C" w:rsidP="00D6334C">
                        <w:r>
                          <w:rPr>
                            <w:rtl/>
                          </w:rPr>
                          <w:t xml:space="preserve">"בעל" הקרקע </w:t>
                        </w:r>
                      </w:p>
                    </w:txbxContent>
                  </v:textbox>
                </v:shape>
                <v:shape id="תיבת טקסט 2" o:spid="_x0000_s1038" type="#_x0000_t202" style="position:absolute;left:24798;width:10592;height:657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" filled="f" stroked="f">
                  <v:textbox>
                    <w:txbxContent>
                      <w:p w14:paraId="3850B9DD" w14:textId="77777777" w:rsidR="00D6334C" w:rsidRDefault="00D6334C" w:rsidP="00D6334C">
                        <w:r>
                          <w:rPr>
                            <w:rtl/>
                          </w:rPr>
                          <w:t>מעוניין לקנות את הקרקע ולכן משלם לבנק</w:t>
                        </w:r>
                      </w:p>
                    </w:txbxContent>
                  </v:textbox>
                </v:shape>
              </v:group>
            </w:pict>
          </mc:Fallback>
        </mc:AlternateContent>
      </w:r>
      <w:r>
        <w:rPr>
          <w:rFonts w:asciiTheme="minorHAnsi" w:hAnsiTheme="minorHAnsi" w:cstheme="minorBidi"/>
          <w:noProof/>
          <w:sz w:val="22"/>
          <w:szCs w:val="22"/>
          <w:rtl/>
        </w:rPr>
        <mc:AlternateContent>
          <mc:Choice Requires="wps">
            <w:drawing>
              <wp:anchor distT="0" distB="0" distL="114300" distR="114300" simplePos="0" relativeHeight="251678720" behindDoc="0" locked="0" layoutInCell="1" allowOverlap="1" wp14:anchorId="6509E4FD" wp14:editId="1529042C">
                <wp:simplePos x="0" y="0"/>
                <wp:positionH relativeFrom="column">
                  <wp:posOffset>3128645</wp:posOffset>
                </wp:positionH>
                <wp:positionV relativeFrom="paragraph">
                  <wp:posOffset>1162685</wp:posOffset>
                </wp:positionV>
                <wp:extent cx="480060" cy="292100"/>
                <wp:effectExtent l="0" t="0" r="0" b="0"/>
                <wp:wrapNone/>
                <wp:docPr id="38" name="תיבת טקסט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0060" cy="292100"/>
                        </a:xfrm>
                        <a:prstGeom prst="rect">
                          <a:avLst/>
                        </a:prstGeom>
                        <a:noFill/>
                        <a:ln w="9525">
                          <a:noFill/>
                          <a:miter lim="800000"/>
                          <a:headEnd/>
                          <a:tailEnd/>
                        </a:ln>
                      </wps:spPr>
                      <wps:txbx>
                        <w:txbxContent>
                          <w:p w14:paraId="249F1565" w14:textId="77777777" w:rsidR="00D6334C" w:rsidRDefault="00D6334C" w:rsidP="00D6334C">
                            <w:pPr>
                              <w:rPr>
                                <w:b/>
                                <w:bCs/>
                              </w:rPr>
                            </w:pPr>
                            <w:r>
                              <w:rPr>
                                <w:b/>
                                <w:bCs/>
                                <w:rtl/>
                              </w:rPr>
                              <w:t>חוזה</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9E4FD" id="תיבת טקסט 38" o:spid="_x0000_s1039" type="#_x0000_t202" style="position:absolute;left:0;text-align:left;margin-left:246.35pt;margin-top:91.55pt;width:37.8pt;height:23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" filled="f" stroked="f">
                <v:textbox>
                  <w:txbxContent>
                    <w:p w14:paraId="249F1565" w14:textId="77777777" w:rsidR="00D6334C" w:rsidRDefault="00D6334C" w:rsidP="00D6334C">
                      <w:pPr>
                        <w:rPr>
                          <w:b/>
                          <w:bCs/>
                        </w:rPr>
                      </w:pPr>
                      <w:r>
                        <w:rPr>
                          <w:b/>
                          <w:bCs/>
                          <w:rtl/>
                        </w:rPr>
                        <w:t>חוזה</w:t>
                      </w:r>
                    </w:p>
                  </w:txbxContent>
                </v:textbox>
              </v:shape>
            </w:pict>
          </mc:Fallback>
        </mc:AlternateContent>
      </w:r>
    </w:p>
    <w:p w14:paraId="307FFD5C" w14:textId="77777777" w:rsidR="00D6334C" w:rsidRDefault="00D6334C" w:rsidP="000325E9">
      <w:pPr>
        <w:jc w:val="both"/>
        <w:rPr>
          <w:rFonts w:eastAsia="Calibri"/>
          <w:rtl/>
        </w:rPr>
      </w:pPr>
    </w:p>
    <w:p w14:paraId="39277CFA" w14:textId="77777777" w:rsidR="00D6334C" w:rsidRDefault="00D6334C" w:rsidP="000325E9">
      <w:pPr>
        <w:jc w:val="both"/>
        <w:rPr>
          <w:rFonts w:eastAsia="Calibri"/>
          <w:rtl/>
        </w:rPr>
      </w:pPr>
    </w:p>
    <w:p w14:paraId="3AF25265" w14:textId="77777777" w:rsidR="00D6334C" w:rsidRDefault="00D6334C" w:rsidP="000325E9">
      <w:pPr>
        <w:jc w:val="both"/>
        <w:rPr>
          <w:rFonts w:eastAsia="Calibri"/>
          <w:rtl/>
        </w:rPr>
      </w:pPr>
    </w:p>
    <w:p w14:paraId="7D4FC2C8" w14:textId="77777777" w:rsidR="00D6334C" w:rsidRDefault="00D6334C" w:rsidP="000325E9">
      <w:pPr>
        <w:jc w:val="both"/>
        <w:rPr>
          <w:rFonts w:eastAsia="Calibri"/>
          <w:rtl/>
        </w:rPr>
      </w:pPr>
    </w:p>
    <w:p w14:paraId="77F0678B" w14:textId="77777777" w:rsidR="00D6334C" w:rsidRDefault="00D6334C" w:rsidP="000325E9">
      <w:pPr>
        <w:ind w:left="720"/>
        <w:jc w:val="both"/>
        <w:rPr>
          <w:rFonts w:eastAsia="Calibri"/>
          <w:rtl/>
        </w:rPr>
      </w:pPr>
      <w:r>
        <w:rPr>
          <w:rFonts w:eastAsia="Calibri"/>
          <w:rtl/>
        </w:rPr>
        <w:t xml:space="preserve">לכאורה אנחנו לא צריכים מנגנון לחוזה לטובת צד שלישי, היינו יכולים להפוך את המוטב לצד בחוזה. למשל נתינת מתנה למישהו, רוכשים שירות או נכס והצד השלישי יהיה צד לחוזה והוא זכאי לתוצרי החוזה. </w:t>
      </w:r>
    </w:p>
    <w:p w14:paraId="5CC1271F" w14:textId="77777777" w:rsidR="00D6334C" w:rsidRDefault="00D6334C" w:rsidP="000325E9">
      <w:pPr>
        <w:pStyle w:val="a9"/>
        <w:numPr>
          <w:ilvl w:val="0"/>
          <w:numId w:val="38"/>
        </w:numPr>
        <w:shd w:val="clear" w:color="auto" w:fill="FBE4D5" w:themeFill="accent2" w:themeFillTint="33"/>
        <w:ind w:left="360" w:right="0"/>
        <w:jc w:val="both"/>
        <w:rPr>
          <w:rFonts w:eastAsia="Calibri"/>
          <w:b/>
          <w:bCs/>
          <w:sz w:val="28"/>
          <w:szCs w:val="28"/>
          <w:rtl/>
        </w:rPr>
      </w:pPr>
      <w:r>
        <w:rPr>
          <w:rFonts w:eastAsia="Calibri"/>
          <w:b/>
          <w:bCs/>
          <w:sz w:val="28"/>
          <w:szCs w:val="28"/>
          <w:rtl/>
        </w:rPr>
        <w:t>למה צריך מנגנון מיוחד לחוזה לטובת אדם צד שלישי?</w:t>
      </w:r>
    </w:p>
    <w:p w14:paraId="7906B231" w14:textId="77777777" w:rsidR="00D6334C" w:rsidRDefault="00D6334C" w:rsidP="000325E9">
      <w:pPr>
        <w:numPr>
          <w:ilvl w:val="1"/>
          <w:numId w:val="38"/>
        </w:numPr>
        <w:ind w:left="720" w:right="0"/>
        <w:contextualSpacing/>
        <w:jc w:val="both"/>
        <w:rPr>
          <w:rFonts w:eastAsia="Calibri"/>
          <w:rtl/>
        </w:rPr>
      </w:pPr>
      <w:r>
        <w:rPr>
          <w:rFonts w:eastAsia="Calibri"/>
          <w:b/>
          <w:bCs/>
          <w:rtl/>
        </w:rPr>
        <w:t>כאשר המוטב קשה לאיתור, מרוחק</w:t>
      </w:r>
      <w:r>
        <w:rPr>
          <w:rFonts w:eastAsia="Calibri"/>
          <w:rtl/>
        </w:rPr>
        <w:t xml:space="preserve">  (לדוג' הורים רוצים להביא מתנה לילד שלהם אבל הוא נמצא בחו"ל אז הם עושים חוזה לטובתו כי הוא לא יכול להיות נוכח בחתימת החוזה).</w:t>
      </w:r>
    </w:p>
    <w:p w14:paraId="10EEEB27" w14:textId="77777777" w:rsidR="00D6334C" w:rsidRDefault="00D6334C" w:rsidP="000325E9">
      <w:pPr>
        <w:numPr>
          <w:ilvl w:val="1"/>
          <w:numId w:val="38"/>
        </w:numPr>
        <w:spacing w:after="0"/>
        <w:ind w:left="720" w:right="0"/>
        <w:contextualSpacing/>
        <w:jc w:val="both"/>
        <w:rPr>
          <w:rFonts w:eastAsia="Calibri"/>
          <w:rtl/>
        </w:rPr>
      </w:pPr>
      <w:r>
        <w:rPr>
          <w:rFonts w:eastAsia="Calibri"/>
          <w:b/>
          <w:bCs/>
          <w:rtl/>
        </w:rPr>
        <w:t>כאשר לא יודעים מיהו המוטב מראש</w:t>
      </w:r>
      <w:r>
        <w:rPr>
          <w:rFonts w:eastAsia="Calibri"/>
          <w:rtl/>
        </w:rPr>
        <w:t xml:space="preserve"> (לדוג' הגרלה נושאת פרסים או תאגיד שעוד לא הוקם, בעלי מניות יכרתו חוזה לטובת תאגיד והוא יהפוך למוטב מרגע </w:t>
      </w:r>
      <w:proofErr w:type="spellStart"/>
      <w:r>
        <w:rPr>
          <w:rFonts w:eastAsia="Calibri"/>
          <w:rtl/>
        </w:rPr>
        <w:t>היווסדו</w:t>
      </w:r>
      <w:proofErr w:type="spellEnd"/>
      <w:r>
        <w:rPr>
          <w:rFonts w:eastAsia="Calibri"/>
          <w:rtl/>
        </w:rPr>
        <w:t>).</w:t>
      </w:r>
    </w:p>
    <w:p w14:paraId="38BFF9A1" w14:textId="77777777" w:rsidR="00D6334C" w:rsidRDefault="00D6334C" w:rsidP="000325E9">
      <w:pPr>
        <w:numPr>
          <w:ilvl w:val="1"/>
          <w:numId w:val="38"/>
        </w:numPr>
        <w:spacing w:after="0"/>
        <w:ind w:left="720" w:right="0"/>
        <w:contextualSpacing/>
        <w:jc w:val="both"/>
        <w:rPr>
          <w:rFonts w:eastAsia="Calibri"/>
        </w:rPr>
      </w:pPr>
      <w:r>
        <w:rPr>
          <w:rFonts w:eastAsia="Calibri"/>
          <w:b/>
          <w:bCs/>
          <w:rtl/>
        </w:rPr>
        <w:t>המוטב לא קיים</w:t>
      </w:r>
      <w:r>
        <w:rPr>
          <w:rFonts w:eastAsia="Calibri"/>
          <w:rtl/>
        </w:rPr>
        <w:t xml:space="preserve"> (לדוג' אדם שעוד לא נולד)</w:t>
      </w:r>
    </w:p>
    <w:p w14:paraId="37D873C0" w14:textId="77777777" w:rsidR="00D6334C" w:rsidRDefault="00D6334C" w:rsidP="000325E9">
      <w:pPr>
        <w:numPr>
          <w:ilvl w:val="2"/>
          <w:numId w:val="38"/>
        </w:numPr>
        <w:spacing w:after="0"/>
        <w:ind w:left="1080" w:right="0"/>
        <w:contextualSpacing/>
        <w:jc w:val="both"/>
        <w:rPr>
          <w:rFonts w:eastAsia="Calibri"/>
        </w:rPr>
      </w:pPr>
      <w:r>
        <w:rPr>
          <w:rFonts w:eastAsia="Calibri"/>
          <w:rtl/>
        </w:rPr>
        <w:t xml:space="preserve">הסדר חלופי ע"י שליחות ס6ג' לחוק השליחות "תאגיד יכול לאשר פעולה שנעשתה למענו לפני </w:t>
      </w:r>
      <w:proofErr w:type="spellStart"/>
      <w:r>
        <w:rPr>
          <w:rFonts w:eastAsia="Calibri"/>
          <w:rtl/>
        </w:rPr>
        <w:t>הווסדו</w:t>
      </w:r>
      <w:proofErr w:type="spellEnd"/>
      <w:r>
        <w:rPr>
          <w:rFonts w:eastAsia="Calibri"/>
          <w:rtl/>
        </w:rPr>
        <w:t>.."</w:t>
      </w:r>
    </w:p>
    <w:p w14:paraId="05DD5390" w14:textId="77777777" w:rsidR="00D6334C" w:rsidRDefault="00D6334C" w:rsidP="000325E9">
      <w:pPr>
        <w:numPr>
          <w:ilvl w:val="1"/>
          <w:numId w:val="38"/>
        </w:numPr>
        <w:spacing w:after="0"/>
        <w:ind w:left="720" w:right="0"/>
        <w:contextualSpacing/>
        <w:jc w:val="both"/>
        <w:rPr>
          <w:rFonts w:eastAsia="Calibri"/>
        </w:rPr>
      </w:pPr>
      <w:r>
        <w:rPr>
          <w:rFonts w:eastAsia="Calibri"/>
          <w:b/>
          <w:bCs/>
          <w:rtl/>
        </w:rPr>
        <w:t>חוזה לטובת הציבור או פרטים מהציבור</w:t>
      </w:r>
      <w:r>
        <w:rPr>
          <w:rFonts w:eastAsia="Calibri"/>
          <w:rtl/>
        </w:rPr>
        <w:t xml:space="preserve"> (לדוג' המדינה כורתת חוזה עם מגן דוד אדום – והיא רוצה שלאזרחי המדינה תהיה אפשרות לתבוע חיובים אז היא עושה את החוזה לטובת צד שלישי)</w:t>
      </w:r>
    </w:p>
    <w:p w14:paraId="16DB6161" w14:textId="77777777" w:rsidR="00D6334C" w:rsidRDefault="00D6334C" w:rsidP="000325E9">
      <w:pPr>
        <w:numPr>
          <w:ilvl w:val="1"/>
          <w:numId w:val="38"/>
        </w:numPr>
        <w:spacing w:after="0"/>
        <w:ind w:left="720" w:right="0"/>
        <w:contextualSpacing/>
        <w:jc w:val="both"/>
        <w:rPr>
          <w:rFonts w:eastAsia="Calibri"/>
        </w:rPr>
      </w:pPr>
      <w:r>
        <w:rPr>
          <w:rFonts w:eastAsia="Calibri"/>
          <w:b/>
          <w:bCs/>
          <w:rtl/>
        </w:rPr>
        <w:t>לא מחתימים את המוטב מטעמי נימוס</w:t>
      </w:r>
      <w:r>
        <w:rPr>
          <w:rFonts w:eastAsia="Calibri"/>
          <w:rtl/>
        </w:rPr>
        <w:t xml:space="preserve"> (לדוג' מתנה עם אלמנט ההפתעה)</w:t>
      </w:r>
    </w:p>
    <w:p w14:paraId="79338433" w14:textId="77777777" w:rsidR="00D6334C" w:rsidRDefault="00D6334C" w:rsidP="000325E9">
      <w:pPr>
        <w:numPr>
          <w:ilvl w:val="1"/>
          <w:numId w:val="38"/>
        </w:numPr>
        <w:spacing w:after="0"/>
        <w:ind w:left="720" w:right="0"/>
        <w:contextualSpacing/>
        <w:jc w:val="both"/>
        <w:rPr>
          <w:rFonts w:eastAsia="Calibri"/>
          <w:b/>
          <w:bCs/>
        </w:rPr>
      </w:pPr>
      <w:r>
        <w:rPr>
          <w:rFonts w:eastAsia="Calibri"/>
          <w:b/>
          <w:bCs/>
          <w:rtl/>
        </w:rPr>
        <w:lastRenderedPageBreak/>
        <w:t xml:space="preserve">המוטב מעוניין להישאר חסוי </w:t>
      </w:r>
    </w:p>
    <w:p w14:paraId="4863A10C" w14:textId="77777777" w:rsidR="00D6334C" w:rsidRDefault="00D6334C" w:rsidP="000325E9">
      <w:pPr>
        <w:contextualSpacing/>
        <w:jc w:val="both"/>
        <w:rPr>
          <w:rFonts w:eastAsia="Calibri"/>
          <w:b/>
          <w:bCs/>
          <w:color w:val="ED7D31" w:themeColor="accent2"/>
        </w:rPr>
      </w:pPr>
      <w:r>
        <w:rPr>
          <w:rFonts w:eastAsia="Calibri"/>
          <w:b/>
          <w:bCs/>
          <w:color w:val="ED7D31" w:themeColor="accent2"/>
          <w:rtl/>
        </w:rPr>
        <w:t>מאחר שיש סיבות לקיים את המוסד, לעיתים נעשה בו שימו שמטעמי נוחות אפילו אם אין הכרח להשתמש בו.</w:t>
      </w:r>
    </w:p>
    <w:p w14:paraId="31262167" w14:textId="77777777" w:rsidR="00D6334C" w:rsidRDefault="00D6334C" w:rsidP="000325E9">
      <w:pPr>
        <w:pStyle w:val="a9"/>
        <w:numPr>
          <w:ilvl w:val="0"/>
          <w:numId w:val="38"/>
        </w:numPr>
        <w:shd w:val="clear" w:color="auto" w:fill="FBE4D5" w:themeFill="accent2" w:themeFillTint="33"/>
        <w:ind w:left="360" w:right="0"/>
        <w:jc w:val="both"/>
        <w:rPr>
          <w:rFonts w:eastAsia="Calibri"/>
          <w:b/>
          <w:bCs/>
          <w:sz w:val="28"/>
          <w:szCs w:val="28"/>
          <w:rtl/>
        </w:rPr>
      </w:pPr>
      <w:r>
        <w:rPr>
          <w:rFonts w:eastAsia="Calibri"/>
          <w:b/>
          <w:bCs/>
          <w:sz w:val="28"/>
          <w:szCs w:val="28"/>
          <w:rtl/>
        </w:rPr>
        <w:t>מנגנונים שונים ליצירת זכויות לצד ג'</w:t>
      </w:r>
    </w:p>
    <w:p w14:paraId="1EDC304E" w14:textId="77777777" w:rsidR="00D6334C" w:rsidRDefault="00D6334C" w:rsidP="000325E9">
      <w:pPr>
        <w:pStyle w:val="a9"/>
        <w:numPr>
          <w:ilvl w:val="1"/>
          <w:numId w:val="38"/>
        </w:numPr>
        <w:ind w:left="720" w:right="0"/>
        <w:jc w:val="both"/>
        <w:rPr>
          <w:rFonts w:eastAsia="Calibri"/>
          <w:rtl/>
        </w:rPr>
      </w:pPr>
      <w:r>
        <w:rPr>
          <w:rFonts w:eastAsia="Calibri"/>
          <w:rtl/>
        </w:rPr>
        <w:t>חוזה לטובת צד שלישי נועד לאפשר לחייב ולנושה להבטיח זכויות של אדם שאינו צד לחוזה.</w:t>
      </w:r>
    </w:p>
    <w:p w14:paraId="0035E98C" w14:textId="77777777" w:rsidR="00D6334C" w:rsidRDefault="00D6334C" w:rsidP="000325E9">
      <w:pPr>
        <w:pStyle w:val="a9"/>
        <w:numPr>
          <w:ilvl w:val="1"/>
          <w:numId w:val="38"/>
        </w:numPr>
        <w:ind w:left="720" w:right="0"/>
        <w:jc w:val="both"/>
        <w:rPr>
          <w:rFonts w:eastAsia="Calibri"/>
        </w:rPr>
      </w:pPr>
      <w:r>
        <w:rPr>
          <w:rFonts w:eastAsia="Calibri"/>
          <w:b/>
          <w:bCs/>
          <w:rtl/>
        </w:rPr>
        <w:t>קיימים מנגנונים נוספים בחוק</w:t>
      </w:r>
      <w:r>
        <w:rPr>
          <w:rFonts w:eastAsia="Calibri"/>
          <w:rtl/>
        </w:rPr>
        <w:t xml:space="preserve"> עם אותו תכלית </w:t>
      </w:r>
      <w:r>
        <w:rPr>
          <w:rFonts w:eastAsia="Calibri"/>
          <w:u w:val="single"/>
          <w:rtl/>
        </w:rPr>
        <w:t>נעמוד על ההבדלים</w:t>
      </w:r>
      <w:r>
        <w:rPr>
          <w:rFonts w:eastAsia="Calibri"/>
          <w:rtl/>
        </w:rPr>
        <w:t>:</w:t>
      </w:r>
    </w:p>
    <w:p w14:paraId="2F4D3EBB" w14:textId="77777777" w:rsidR="00D6334C" w:rsidRDefault="00D6334C" w:rsidP="000325E9">
      <w:pPr>
        <w:pStyle w:val="a9"/>
        <w:numPr>
          <w:ilvl w:val="2"/>
          <w:numId w:val="38"/>
        </w:numPr>
        <w:ind w:left="1080" w:right="0"/>
        <w:jc w:val="both"/>
        <w:rPr>
          <w:rFonts w:eastAsia="Calibri"/>
        </w:rPr>
      </w:pPr>
      <w:r>
        <w:rPr>
          <w:rFonts w:eastAsia="Calibri"/>
          <w:b/>
          <w:bCs/>
          <w:rtl/>
        </w:rPr>
        <w:t>נאמנות</w:t>
      </w:r>
      <w:r>
        <w:rPr>
          <w:rFonts w:eastAsia="Calibri"/>
          <w:rtl/>
        </w:rPr>
        <w:t>: "זיקה לנכס שעל פיה חייב נאמן להחזיק או לפעול בו לטובת הנהנה או למטרות אחרות".</w:t>
      </w:r>
      <w:r>
        <w:rPr>
          <w:rtl/>
        </w:rPr>
        <w:t xml:space="preserve"> </w:t>
      </w:r>
      <w:r>
        <w:rPr>
          <w:rFonts w:eastAsia="Calibri"/>
          <w:rtl/>
        </w:rPr>
        <w:t>נאמנות בדין הישראלי יכולה להיווצר על פי חוק הנאמנות, ע"פ הסכם עם נאמן או כתב הקדש (סוג מיוחד של נאמנות).</w:t>
      </w:r>
    </w:p>
    <w:p w14:paraId="416C5F7B" w14:textId="77777777" w:rsidR="00D6334C" w:rsidRDefault="00D6334C" w:rsidP="000325E9">
      <w:pPr>
        <w:pStyle w:val="a9"/>
        <w:numPr>
          <w:ilvl w:val="3"/>
          <w:numId w:val="38"/>
        </w:numPr>
        <w:ind w:left="1440" w:right="0"/>
        <w:jc w:val="both"/>
        <w:rPr>
          <w:rFonts w:eastAsia="Calibri"/>
        </w:rPr>
      </w:pPr>
      <w:r>
        <w:rPr>
          <w:rFonts w:eastAsia="Calibri"/>
          <w:rtl/>
        </w:rPr>
        <w:t xml:space="preserve">לדוג', שוכר הדירה יהיה </w:t>
      </w:r>
      <w:r>
        <w:rPr>
          <w:rFonts w:eastAsia="Calibri"/>
          <w:b/>
          <w:bCs/>
          <w:rtl/>
        </w:rPr>
        <w:t>הנאמן</w:t>
      </w:r>
      <w:r>
        <w:rPr>
          <w:rFonts w:eastAsia="Calibri"/>
          <w:rtl/>
        </w:rPr>
        <w:t xml:space="preserve"> ומשלם את </w:t>
      </w:r>
      <w:r>
        <w:rPr>
          <w:rFonts w:eastAsia="Calibri"/>
          <w:b/>
          <w:bCs/>
          <w:rtl/>
        </w:rPr>
        <w:t>שכר הדירה</w:t>
      </w:r>
      <w:r>
        <w:rPr>
          <w:rFonts w:eastAsia="Calibri"/>
          <w:rtl/>
        </w:rPr>
        <w:t xml:space="preserve"> לילדה ולא להורים</w:t>
      </w:r>
      <w:r>
        <w:rPr>
          <w:rFonts w:eastAsia="Calibri"/>
        </w:rPr>
        <w:t xml:space="preserve"> </w:t>
      </w:r>
      <w:r>
        <w:rPr>
          <w:rFonts w:eastAsia="Calibri"/>
          <w:rtl/>
        </w:rPr>
        <w:t xml:space="preserve">(בעלים של הנכס). הילדה היא המוטב של הנאמנות. חוזה הנאמנות יכול להיות בין </w:t>
      </w:r>
      <w:r>
        <w:rPr>
          <w:rFonts w:eastAsia="Calibri"/>
          <w:b/>
          <w:bCs/>
          <w:rtl/>
        </w:rPr>
        <w:t>המוטב שהוא צד שלישי לנאמן.</w:t>
      </w:r>
      <w:r>
        <w:rPr>
          <w:rFonts w:eastAsia="Calibri"/>
          <w:rtl/>
        </w:rPr>
        <w:t xml:space="preserve"> </w:t>
      </w:r>
    </w:p>
    <w:p w14:paraId="7597C7D9" w14:textId="77777777" w:rsidR="00D6334C" w:rsidRDefault="00D6334C" w:rsidP="000325E9">
      <w:pPr>
        <w:pStyle w:val="a9"/>
        <w:numPr>
          <w:ilvl w:val="3"/>
          <w:numId w:val="38"/>
        </w:numPr>
        <w:ind w:left="1440" w:right="0"/>
        <w:jc w:val="both"/>
        <w:rPr>
          <w:rFonts w:eastAsia="Calibri"/>
        </w:rPr>
      </w:pPr>
      <w:r>
        <w:rPr>
          <w:rFonts w:eastAsia="Calibri"/>
          <w:rtl/>
        </w:rPr>
        <w:t>אפשר ליצור נאמנות לצדדים לא מוכרים ועתידיים לדוג' שכונות שלמות בירושלים הם הקדש שאנשים הגדירו נאמנים להקדש. ההקדש יכול לפעול למטרות ציבוריות לדוג' אפשר להקים קרן, עמותה או הקדש שנותן מתנות או מלגות לתלמידים מצטיינים. אז הנאמן צריך לפעול לא לטובת נאמן ספציפי אלא לטובת המטרות של אותו גוף שהוקם. חל על נכס מסוים או קרן מסוימת אי אפשר שהנאמן יבצע פעולות אלא הוא מנהל נכסים.</w:t>
      </w:r>
    </w:p>
    <w:p w14:paraId="5ADACBB0" w14:textId="77777777" w:rsidR="00D6334C" w:rsidRDefault="00D6334C" w:rsidP="000325E9">
      <w:pPr>
        <w:numPr>
          <w:ilvl w:val="2"/>
          <w:numId w:val="38"/>
        </w:numPr>
        <w:ind w:left="1080" w:right="0"/>
        <w:contextualSpacing/>
        <w:jc w:val="both"/>
        <w:rPr>
          <w:rFonts w:eastAsia="Calibri"/>
          <w:rtl/>
        </w:rPr>
      </w:pPr>
      <w:r>
        <w:rPr>
          <w:rFonts w:eastAsia="Calibri"/>
          <w:b/>
          <w:bCs/>
          <w:rtl/>
        </w:rPr>
        <w:t>המחאת זכויות</w:t>
      </w:r>
      <w:r>
        <w:rPr>
          <w:rFonts w:eastAsia="Calibri"/>
          <w:rtl/>
        </w:rPr>
        <w:t xml:space="preserve"> -  1א)"זכותו של נושה לרבות זכות מותנית ניתנת להמחאה ללא הסכמת החייב, זולת אם נשללה או הוגבלה ע"פ דין, לפי מהות הזכות או לפי הסכם בין החייב לנושה". ב) המחאה יכולה להיות לגבי זכות כולה או מקצתה ויכולה שתהיה מותנת על דרך שיעבוד.</w:t>
      </w:r>
    </w:p>
    <w:p w14:paraId="16C50285" w14:textId="77777777" w:rsidR="00D6334C" w:rsidRDefault="00D6334C" w:rsidP="000325E9">
      <w:pPr>
        <w:numPr>
          <w:ilvl w:val="1"/>
          <w:numId w:val="38"/>
        </w:numPr>
        <w:spacing w:after="0"/>
        <w:ind w:left="720" w:right="0"/>
        <w:contextualSpacing/>
        <w:jc w:val="both"/>
        <w:rPr>
          <w:rFonts w:eastAsia="Calibri"/>
          <w:color w:val="ED7D31" w:themeColor="accent2"/>
        </w:rPr>
      </w:pPr>
      <w:r>
        <w:rPr>
          <w:rFonts w:eastAsia="Calibri"/>
          <w:b/>
          <w:bCs/>
          <w:color w:val="ED7D31" w:themeColor="accent2"/>
          <w:rtl/>
        </w:rPr>
        <w:t>מה ההבדל ביצירת זכות לאדם שלישי ע"י המחאה ולא חוזה?</w:t>
      </w:r>
    </w:p>
    <w:p w14:paraId="1EFE6B28" w14:textId="77777777" w:rsidR="00D6334C" w:rsidRDefault="00D6334C" w:rsidP="000325E9">
      <w:pPr>
        <w:numPr>
          <w:ilvl w:val="2"/>
          <w:numId w:val="38"/>
        </w:numPr>
        <w:spacing w:after="0"/>
        <w:ind w:left="1080" w:right="0"/>
        <w:contextualSpacing/>
        <w:jc w:val="both"/>
        <w:rPr>
          <w:rFonts w:eastAsia="Calibri"/>
          <w:color w:val="ED7D31" w:themeColor="accent2"/>
        </w:rPr>
      </w:pPr>
      <w:r>
        <w:rPr>
          <w:rFonts w:eastAsia="Calibri"/>
          <w:b/>
          <w:bCs/>
          <w:rtl/>
        </w:rPr>
        <w:t>מועד היצירה</w:t>
      </w:r>
    </w:p>
    <w:p w14:paraId="216191E9" w14:textId="77777777" w:rsidR="00D6334C" w:rsidRDefault="00D6334C" w:rsidP="000325E9">
      <w:pPr>
        <w:numPr>
          <w:ilvl w:val="3"/>
          <w:numId w:val="38"/>
        </w:numPr>
        <w:spacing w:after="0"/>
        <w:ind w:left="1440" w:right="0"/>
        <w:contextualSpacing/>
        <w:jc w:val="both"/>
        <w:rPr>
          <w:rFonts w:eastAsia="Calibri"/>
          <w:color w:val="ED7D31" w:themeColor="accent2"/>
        </w:rPr>
      </w:pPr>
      <w:r>
        <w:rPr>
          <w:rFonts w:eastAsia="Calibri"/>
          <w:rtl/>
        </w:rPr>
        <w:t xml:space="preserve"> חוזה לטובת אדם שלישי </w:t>
      </w:r>
      <w:r>
        <w:rPr>
          <w:rFonts w:eastAsia="Calibri"/>
          <w:u w:val="single"/>
          <w:rtl/>
        </w:rPr>
        <w:t>יוצר מערכת יחסים משולשת</w:t>
      </w:r>
      <w:r>
        <w:rPr>
          <w:rFonts w:eastAsia="Calibri"/>
          <w:rtl/>
        </w:rPr>
        <w:t xml:space="preserve"> </w:t>
      </w:r>
      <w:r>
        <w:rPr>
          <w:rFonts w:eastAsia="Calibri"/>
          <w:b/>
          <w:bCs/>
          <w:rtl/>
        </w:rPr>
        <w:t>במועד הכריתה</w:t>
      </w:r>
      <w:r>
        <w:rPr>
          <w:rFonts w:eastAsia="Calibri"/>
          <w:rtl/>
        </w:rPr>
        <w:t xml:space="preserve">. החוזה מגדיר בתוכו מי הוא המוטב. </w:t>
      </w:r>
    </w:p>
    <w:p w14:paraId="372749D9" w14:textId="77777777" w:rsidR="00D6334C" w:rsidRDefault="00D6334C" w:rsidP="000325E9">
      <w:pPr>
        <w:numPr>
          <w:ilvl w:val="3"/>
          <w:numId w:val="38"/>
        </w:numPr>
        <w:spacing w:after="0"/>
        <w:ind w:left="1440" w:right="0"/>
        <w:contextualSpacing/>
        <w:jc w:val="both"/>
        <w:rPr>
          <w:rFonts w:eastAsia="Calibri"/>
          <w:color w:val="ED7D31" w:themeColor="accent2"/>
        </w:rPr>
      </w:pPr>
      <w:r>
        <w:rPr>
          <w:rFonts w:eastAsia="Calibri"/>
          <w:rtl/>
        </w:rPr>
        <w:t xml:space="preserve">במקרה של המחאת זכויות יש את הנושה והחייב והנושה </w:t>
      </w:r>
      <w:r>
        <w:rPr>
          <w:rFonts w:eastAsia="Calibri"/>
          <w:b/>
          <w:bCs/>
          <w:rtl/>
        </w:rPr>
        <w:t>בשלב מאוחר יותר</w:t>
      </w:r>
      <w:r>
        <w:rPr>
          <w:rFonts w:eastAsia="Calibri"/>
          <w:rtl/>
        </w:rPr>
        <w:t xml:space="preserve"> מעביר את הזכויות שלו לאדם אחר – כלומר במועד המחאת הזכויות לא בהכרח קיים אדם שלישי. </w:t>
      </w:r>
    </w:p>
    <w:p w14:paraId="7948D821" w14:textId="77777777" w:rsidR="00D6334C" w:rsidRDefault="00D6334C" w:rsidP="000325E9">
      <w:pPr>
        <w:numPr>
          <w:ilvl w:val="2"/>
          <w:numId w:val="38"/>
        </w:numPr>
        <w:spacing w:after="0"/>
        <w:ind w:left="1080" w:right="0"/>
        <w:contextualSpacing/>
        <w:jc w:val="both"/>
        <w:rPr>
          <w:rFonts w:eastAsia="Calibri"/>
          <w:color w:val="ED7D31" w:themeColor="accent2"/>
        </w:rPr>
      </w:pPr>
      <w:r>
        <w:rPr>
          <w:rFonts w:eastAsia="Calibri"/>
          <w:b/>
          <w:bCs/>
          <w:rtl/>
        </w:rPr>
        <w:t xml:space="preserve">שיתוף פעולה על מקבל הזכות </w:t>
      </w:r>
    </w:p>
    <w:p w14:paraId="7A986312" w14:textId="77777777" w:rsidR="00D6334C" w:rsidRDefault="00D6334C" w:rsidP="000325E9">
      <w:pPr>
        <w:numPr>
          <w:ilvl w:val="3"/>
          <w:numId w:val="38"/>
        </w:numPr>
        <w:spacing w:after="0"/>
        <w:ind w:left="1440" w:right="0"/>
        <w:contextualSpacing/>
        <w:jc w:val="both"/>
        <w:rPr>
          <w:rFonts w:eastAsia="Calibri"/>
          <w:color w:val="ED7D31" w:themeColor="accent2"/>
        </w:rPr>
      </w:pPr>
      <w:r>
        <w:rPr>
          <w:rFonts w:eastAsia="Calibri"/>
          <w:rtl/>
        </w:rPr>
        <w:t xml:space="preserve">אופן היצירה של מערכת היחסים בחוזה המחאה </w:t>
      </w:r>
      <w:r>
        <w:rPr>
          <w:rFonts w:eastAsia="Calibri"/>
          <w:b/>
          <w:bCs/>
          <w:rtl/>
        </w:rPr>
        <w:t>לא מצריך את ההסכמה של החייב</w:t>
      </w:r>
      <w:r>
        <w:rPr>
          <w:rFonts w:eastAsia="Calibri"/>
          <w:rtl/>
        </w:rPr>
        <w:t xml:space="preserve"> כדי להעביר את חובתו כלפי הנושה לאדם אחר. אבל </w:t>
      </w:r>
      <w:r>
        <w:rPr>
          <w:rFonts w:eastAsia="Calibri"/>
          <w:b/>
          <w:bCs/>
          <w:rtl/>
        </w:rPr>
        <w:t>דרושה הסכמה של הנמחה</w:t>
      </w:r>
      <w:r>
        <w:rPr>
          <w:rFonts w:eastAsia="Calibri"/>
          <w:rtl/>
        </w:rPr>
        <w:t xml:space="preserve"> (הצד השלישי).</w:t>
      </w:r>
    </w:p>
    <w:p w14:paraId="431D97C2" w14:textId="77777777" w:rsidR="00D6334C" w:rsidRDefault="00D6334C" w:rsidP="000325E9">
      <w:pPr>
        <w:numPr>
          <w:ilvl w:val="3"/>
          <w:numId w:val="38"/>
        </w:numPr>
        <w:spacing w:after="0"/>
        <w:ind w:left="1440" w:right="0"/>
        <w:contextualSpacing/>
        <w:jc w:val="both"/>
        <w:rPr>
          <w:rFonts w:eastAsia="Calibri"/>
          <w:color w:val="ED7D31" w:themeColor="accent2"/>
        </w:rPr>
      </w:pPr>
      <w:r>
        <w:rPr>
          <w:rFonts w:eastAsia="Calibri"/>
          <w:rtl/>
        </w:rPr>
        <w:t xml:space="preserve">חוזה לטובת אדם שלישי - </w:t>
      </w:r>
      <w:r>
        <w:rPr>
          <w:rFonts w:eastAsia="Calibri"/>
          <w:b/>
          <w:bCs/>
          <w:rtl/>
        </w:rPr>
        <w:t>אין צורך בהסכמתו של הצד השלישי</w:t>
      </w:r>
      <w:r>
        <w:rPr>
          <w:rFonts w:eastAsia="Calibri"/>
          <w:rtl/>
        </w:rPr>
        <w:t xml:space="preserve">, האדם השלישי מקבל זכות מרגע הכריתה. אבל </w:t>
      </w:r>
      <w:r>
        <w:rPr>
          <w:rFonts w:eastAsia="Calibri"/>
          <w:b/>
          <w:bCs/>
          <w:rtl/>
        </w:rPr>
        <w:t>טעון הסכמה של החייב.</w:t>
      </w:r>
    </w:p>
    <w:p w14:paraId="6153CECF" w14:textId="77777777" w:rsidR="00D6334C" w:rsidRDefault="00D6334C" w:rsidP="000325E9">
      <w:pPr>
        <w:numPr>
          <w:ilvl w:val="1"/>
          <w:numId w:val="38"/>
        </w:numPr>
        <w:spacing w:after="0"/>
        <w:ind w:left="720" w:right="0"/>
        <w:contextualSpacing/>
        <w:jc w:val="both"/>
        <w:rPr>
          <w:rFonts w:eastAsia="Calibri"/>
        </w:rPr>
      </w:pPr>
      <w:r>
        <w:rPr>
          <w:rFonts w:eastAsia="Calibri"/>
          <w:b/>
          <w:bCs/>
          <w:color w:val="ED7D31" w:themeColor="accent2"/>
          <w:rtl/>
        </w:rPr>
        <w:t>מתי תהיה המחאה ולא חוזה לאדם שלישי:</w:t>
      </w:r>
    </w:p>
    <w:p w14:paraId="6731B32A" w14:textId="77777777" w:rsidR="00D6334C" w:rsidRDefault="00D6334C" w:rsidP="000325E9">
      <w:pPr>
        <w:numPr>
          <w:ilvl w:val="2"/>
          <w:numId w:val="38"/>
        </w:numPr>
        <w:spacing w:after="0"/>
        <w:ind w:left="1080" w:right="0"/>
        <w:contextualSpacing/>
        <w:jc w:val="both"/>
        <w:rPr>
          <w:rFonts w:eastAsia="Calibri"/>
        </w:rPr>
      </w:pPr>
      <w:r>
        <w:rPr>
          <w:rFonts w:eastAsia="Calibri"/>
          <w:b/>
          <w:bCs/>
          <w:rtl/>
        </w:rPr>
        <w:t xml:space="preserve">כאשר הרצון להעביר את הזכות נוצרה </w:t>
      </w:r>
      <w:r>
        <w:rPr>
          <w:rFonts w:eastAsia="Calibri"/>
          <w:b/>
          <w:bCs/>
          <w:u w:val="single"/>
          <w:rtl/>
        </w:rPr>
        <w:t>אחרי הכריתה</w:t>
      </w:r>
      <w:r>
        <w:rPr>
          <w:rFonts w:eastAsia="Calibri"/>
          <w:rtl/>
        </w:rPr>
        <w:t xml:space="preserve">. בדיעבד רצינו שטובת הנאה תצמח למישהו אחר. </w:t>
      </w:r>
    </w:p>
    <w:p w14:paraId="78B33589" w14:textId="77777777" w:rsidR="00D6334C" w:rsidRDefault="00D6334C" w:rsidP="000325E9">
      <w:pPr>
        <w:numPr>
          <w:ilvl w:val="2"/>
          <w:numId w:val="38"/>
        </w:numPr>
        <w:spacing w:after="0"/>
        <w:ind w:left="1080" w:right="0"/>
        <w:contextualSpacing/>
        <w:jc w:val="both"/>
        <w:rPr>
          <w:rFonts w:eastAsia="Calibri"/>
        </w:rPr>
      </w:pPr>
      <w:r>
        <w:rPr>
          <w:rFonts w:eastAsia="Calibri"/>
          <w:b/>
          <w:bCs/>
          <w:rtl/>
        </w:rPr>
        <w:t>פס"ד גולדמן נ' מיכאלי-</w:t>
      </w:r>
      <w:r>
        <w:rPr>
          <w:rFonts w:eastAsia="Calibri"/>
          <w:rtl/>
        </w:rPr>
        <w:t xml:space="preserve"> בשעת הכריתה לא היה אדם שלישי בתמונה (הקונים).</w:t>
      </w:r>
    </w:p>
    <w:p w14:paraId="0E19BC76" w14:textId="77777777" w:rsidR="00D6334C" w:rsidRDefault="00D6334C" w:rsidP="000325E9">
      <w:pPr>
        <w:pStyle w:val="a9"/>
        <w:numPr>
          <w:ilvl w:val="1"/>
          <w:numId w:val="38"/>
        </w:numPr>
        <w:ind w:left="720" w:right="0"/>
        <w:jc w:val="both"/>
        <w:rPr>
          <w:rFonts w:eastAsia="Calibri"/>
          <w:u w:val="single"/>
          <w:rtl/>
        </w:rPr>
      </w:pPr>
      <w:r>
        <w:rPr>
          <w:rFonts w:eastAsia="Calibri"/>
          <w:u w:val="single"/>
          <w:rtl/>
        </w:rPr>
        <w:t>השוואה בין שני חוזים:</w:t>
      </w:r>
    </w:p>
    <w:p w14:paraId="0C5FBFBB" w14:textId="77777777" w:rsidR="00D6334C" w:rsidRDefault="00D6334C" w:rsidP="000325E9">
      <w:pPr>
        <w:pStyle w:val="a9"/>
        <w:jc w:val="both"/>
        <w:rPr>
          <w:rFonts w:eastAsia="Calibri"/>
        </w:rPr>
      </w:pPr>
      <w:r>
        <w:rPr>
          <w:rFonts w:eastAsia="Calibri"/>
          <w:b/>
          <w:bCs/>
          <w:rtl/>
        </w:rPr>
        <w:t xml:space="preserve">חוזה א' - </w:t>
      </w:r>
      <w:r>
        <w:rPr>
          <w:rFonts w:eastAsia="Calibri"/>
          <w:rtl/>
        </w:rPr>
        <w:t>נושה מבצע פעולה והחייב נדרש לשלם לנהנה – חוזה לטובת צד שלישי.</w:t>
      </w:r>
    </w:p>
    <w:p w14:paraId="504B19A3" w14:textId="77777777" w:rsidR="00D6334C" w:rsidRDefault="00D6334C" w:rsidP="000325E9">
      <w:pPr>
        <w:pStyle w:val="a9"/>
        <w:jc w:val="both"/>
        <w:rPr>
          <w:rFonts w:eastAsia="Calibri"/>
        </w:rPr>
      </w:pPr>
      <w:r>
        <w:rPr>
          <w:rFonts w:eastAsia="Calibri"/>
          <w:b/>
          <w:bCs/>
          <w:rtl/>
        </w:rPr>
        <w:lastRenderedPageBreak/>
        <w:t>חוזה ב'</w:t>
      </w:r>
      <w:r>
        <w:rPr>
          <w:rFonts w:eastAsia="Calibri"/>
          <w:rtl/>
        </w:rPr>
        <w:t xml:space="preserve"> - נושה מבצע פעולה חייב נדרש לשלם לנושה. נושה ממחה את הזכות לנמחה – המחאת זכויות.</w:t>
      </w:r>
    </w:p>
    <w:p w14:paraId="6C235E99" w14:textId="77777777" w:rsidR="00D6334C" w:rsidRDefault="00D6334C" w:rsidP="000325E9">
      <w:pPr>
        <w:pStyle w:val="a9"/>
        <w:numPr>
          <w:ilvl w:val="2"/>
          <w:numId w:val="38"/>
        </w:numPr>
        <w:ind w:left="1080" w:right="0"/>
        <w:jc w:val="both"/>
        <w:rPr>
          <w:rFonts w:eastAsia="Calibri"/>
          <w:rtl/>
        </w:rPr>
      </w:pPr>
      <w:r>
        <w:rPr>
          <w:rFonts w:eastAsia="Calibri"/>
          <w:rtl/>
        </w:rPr>
        <w:t xml:space="preserve">כביכול אין הבדל בין שני סוגי החוזים כי החיובים בו זהים  - המוטב/נמחה מחזיק בזכות שהיא באותה רמה של הנושה. </w:t>
      </w:r>
    </w:p>
    <w:p w14:paraId="23F1125D" w14:textId="77777777" w:rsidR="00D6334C" w:rsidRDefault="00D6334C" w:rsidP="000325E9">
      <w:pPr>
        <w:pStyle w:val="a9"/>
        <w:numPr>
          <w:ilvl w:val="3"/>
          <w:numId w:val="38"/>
        </w:numPr>
        <w:ind w:left="1440" w:right="0"/>
        <w:jc w:val="both"/>
        <w:rPr>
          <w:rFonts w:eastAsia="Calibri"/>
          <w:rtl/>
        </w:rPr>
      </w:pPr>
      <w:r>
        <w:rPr>
          <w:rFonts w:eastAsia="Calibri"/>
          <w:u w:val="single"/>
          <w:rtl/>
        </w:rPr>
        <w:t>ס' 37 לחוק החוזים-</w:t>
      </w:r>
      <w:r>
        <w:rPr>
          <w:rFonts w:eastAsia="Calibri"/>
          <w:rtl/>
        </w:rPr>
        <w:t xml:space="preserve"> כל טענה שיש לחייב כלפי הנושה </w:t>
      </w:r>
      <w:r>
        <w:rPr>
          <w:rFonts w:eastAsia="Calibri"/>
          <w:b/>
          <w:bCs/>
          <w:rtl/>
        </w:rPr>
        <w:t>בקשר לחיוב</w:t>
      </w:r>
      <w:r>
        <w:rPr>
          <w:rFonts w:eastAsia="Calibri"/>
          <w:rtl/>
        </w:rPr>
        <w:t xml:space="preserve"> תעמוד לו גם כלפי המוטב (לדוג' הפרת חוזה, פגם בכריתה וכ"ו..).</w:t>
      </w:r>
    </w:p>
    <w:p w14:paraId="725A3A25" w14:textId="77777777" w:rsidR="00D6334C" w:rsidRDefault="00D6334C" w:rsidP="000325E9">
      <w:pPr>
        <w:pStyle w:val="a9"/>
        <w:numPr>
          <w:ilvl w:val="3"/>
          <w:numId w:val="38"/>
        </w:numPr>
        <w:ind w:left="1440" w:right="0"/>
        <w:jc w:val="both"/>
        <w:rPr>
          <w:rFonts w:eastAsia="Calibri"/>
          <w:rtl/>
        </w:rPr>
      </w:pPr>
      <w:r>
        <w:rPr>
          <w:rFonts w:eastAsia="Calibri"/>
          <w:u w:val="single"/>
          <w:rtl/>
        </w:rPr>
        <w:t>2א, לחוק המחאת חיובים,</w:t>
      </w:r>
      <w:r>
        <w:rPr>
          <w:rFonts w:eastAsia="Calibri"/>
          <w:rtl/>
        </w:rPr>
        <w:t xml:space="preserve"> לחייב יעמדו כלפי הנמחה </w:t>
      </w:r>
      <w:r>
        <w:rPr>
          <w:rFonts w:eastAsia="Calibri"/>
          <w:b/>
          <w:bCs/>
          <w:rtl/>
        </w:rPr>
        <w:t xml:space="preserve">כל הטענות </w:t>
      </w:r>
      <w:r>
        <w:rPr>
          <w:rFonts w:eastAsia="Calibri"/>
          <w:rtl/>
        </w:rPr>
        <w:t>שעמדו לו כלפי הממחה בעת שנודע לו על ההמחאה.</w:t>
      </w:r>
    </w:p>
    <w:p w14:paraId="0A759EC5" w14:textId="77777777" w:rsidR="00D6334C" w:rsidRDefault="00D6334C" w:rsidP="000325E9">
      <w:pPr>
        <w:pStyle w:val="a9"/>
        <w:numPr>
          <w:ilvl w:val="2"/>
          <w:numId w:val="38"/>
        </w:numPr>
        <w:ind w:left="1080" w:right="0"/>
        <w:jc w:val="both"/>
        <w:rPr>
          <w:rFonts w:eastAsia="Calibri"/>
          <w:u w:val="single"/>
        </w:rPr>
      </w:pPr>
      <w:r>
        <w:rPr>
          <w:rFonts w:eastAsia="Calibri"/>
          <w:u w:val="single"/>
          <w:rtl/>
        </w:rPr>
        <w:t>בכל זאת הזכויות לא זהות בשני החוזים:</w:t>
      </w:r>
    </w:p>
    <w:p w14:paraId="5D58B2D2" w14:textId="77777777" w:rsidR="00D6334C" w:rsidRDefault="00D6334C" w:rsidP="000325E9">
      <w:pPr>
        <w:pStyle w:val="a9"/>
        <w:numPr>
          <w:ilvl w:val="3"/>
          <w:numId w:val="38"/>
        </w:numPr>
        <w:ind w:left="1440" w:right="0"/>
        <w:jc w:val="both"/>
        <w:rPr>
          <w:rFonts w:eastAsia="Calibri"/>
        </w:rPr>
      </w:pPr>
      <w:r>
        <w:rPr>
          <w:rFonts w:eastAsia="Calibri"/>
          <w:b/>
          <w:bCs/>
          <w:rtl/>
        </w:rPr>
        <w:t>הבדל ברוחב הטענות שעומדת לחייב</w:t>
      </w:r>
      <w:r>
        <w:rPr>
          <w:rFonts w:eastAsia="Calibri"/>
          <w:rtl/>
        </w:rPr>
        <w:t xml:space="preserve"> - המשמעות של ההבדל בין "בקשר לחיוב" ל"כל הטענות" הוא שאם ישנה מערכת יחסים רחבה בין הנושה לחייב יכולות לעמוד לחייב כל הטענות שעמדו לו כלפי הממחה בלי קשר לחוזה.  לדוג' </w:t>
      </w:r>
      <w:r>
        <w:rPr>
          <w:rFonts w:eastAsia="Calibri"/>
          <w:b/>
          <w:bCs/>
          <w:rtl/>
        </w:rPr>
        <w:t xml:space="preserve">טענת הקיזוז </w:t>
      </w:r>
      <w:r>
        <w:rPr>
          <w:rFonts w:eastAsia="Calibri"/>
          <w:rtl/>
        </w:rPr>
        <w:t xml:space="preserve">עומדת לחייב כלפי הנמחה. לדוג' אני החייב נמצא שני חוזים מול הנושה ולכן אני יכול לדרוש קיזוז </w:t>
      </w:r>
      <w:proofErr w:type="spellStart"/>
      <w:r>
        <w:rPr>
          <w:rFonts w:eastAsia="Calibri"/>
          <w:rtl/>
        </w:rPr>
        <w:t>מהנמחה</w:t>
      </w:r>
      <w:proofErr w:type="spellEnd"/>
      <w:r>
        <w:rPr>
          <w:rFonts w:eastAsia="Calibri"/>
          <w:rtl/>
        </w:rPr>
        <w:t xml:space="preserve"> (המוטב) ביחס לחוזה השני נובע מכך שלא נדרשת הסכמת החייב. לעומת זאת בחוזה לטובת צד שלישי לא עומדת לחייב אפשרות לטענת קיזוז מכוון שהוא יכול להעלות רק טענת בקשר לחיוב ולחוזה הספציפי ולא בקשר לכל הטענות שיש לו ממערכת היחסים עם הנושה.</w:t>
      </w:r>
    </w:p>
    <w:p w14:paraId="2ED11887" w14:textId="77777777" w:rsidR="00D6334C" w:rsidRDefault="00D6334C" w:rsidP="000325E9">
      <w:pPr>
        <w:pStyle w:val="a9"/>
        <w:numPr>
          <w:ilvl w:val="3"/>
          <w:numId w:val="38"/>
        </w:numPr>
        <w:ind w:left="1440" w:right="0"/>
        <w:jc w:val="both"/>
        <w:rPr>
          <w:rFonts w:eastAsia="Calibri"/>
          <w:b/>
          <w:bCs/>
          <w:color w:val="806000"/>
        </w:rPr>
      </w:pPr>
      <w:r>
        <w:rPr>
          <w:rFonts w:eastAsia="Calibri"/>
          <w:b/>
          <w:bCs/>
          <w:rtl/>
        </w:rPr>
        <w:t>הבדל בזכויות של הנושה לאחר העברת הזכויות</w:t>
      </w:r>
      <w:r>
        <w:rPr>
          <w:rFonts w:eastAsia="Calibri"/>
          <w:rtl/>
        </w:rPr>
        <w:t xml:space="preserve"> – </w:t>
      </w:r>
    </w:p>
    <w:p w14:paraId="26A6BEA6" w14:textId="77777777" w:rsidR="00D6334C" w:rsidRDefault="00D6334C" w:rsidP="000325E9">
      <w:pPr>
        <w:pStyle w:val="a9"/>
        <w:numPr>
          <w:ilvl w:val="4"/>
          <w:numId w:val="38"/>
        </w:numPr>
        <w:ind w:left="1800" w:right="0"/>
        <w:jc w:val="both"/>
        <w:rPr>
          <w:rFonts w:eastAsia="Calibri"/>
          <w:b/>
          <w:bCs/>
          <w:color w:val="806000"/>
        </w:rPr>
      </w:pPr>
      <w:r>
        <w:rPr>
          <w:rFonts w:eastAsia="Calibri"/>
          <w:rtl/>
        </w:rPr>
        <w:t xml:space="preserve">אם הנושה ממחה את הזכות שלו והופך להיות ממחה הוא </w:t>
      </w:r>
      <w:r>
        <w:rPr>
          <w:rFonts w:eastAsia="Calibri"/>
          <w:b/>
          <w:bCs/>
          <w:rtl/>
        </w:rPr>
        <w:t>יוצא מן התמונה</w:t>
      </w:r>
      <w:r>
        <w:rPr>
          <w:rFonts w:eastAsia="Calibri"/>
          <w:rtl/>
        </w:rPr>
        <w:t xml:space="preserve"> הוא לא יכול לדרוש קיום של חיוב מהחייב. </w:t>
      </w:r>
    </w:p>
    <w:p w14:paraId="65ECA458" w14:textId="77777777" w:rsidR="00D6334C" w:rsidRDefault="00D6334C" w:rsidP="000325E9">
      <w:pPr>
        <w:pStyle w:val="a9"/>
        <w:numPr>
          <w:ilvl w:val="4"/>
          <w:numId w:val="38"/>
        </w:numPr>
        <w:ind w:left="1800" w:right="0"/>
        <w:jc w:val="both"/>
        <w:rPr>
          <w:rFonts w:eastAsia="Calibri"/>
          <w:b/>
          <w:bCs/>
          <w:color w:val="806000"/>
        </w:rPr>
      </w:pPr>
      <w:r>
        <w:rPr>
          <w:rFonts w:eastAsia="Calibri"/>
          <w:rtl/>
        </w:rPr>
        <w:t xml:space="preserve">בחוזה עבור צד שלישי יש שתי נושים -  גם הנושה וגם המוטב יכול לדרוש קיום אף אחד מהם לא יצא מהמסגרת החוזית. </w:t>
      </w:r>
    </w:p>
    <w:p w14:paraId="4269AD18" w14:textId="77777777" w:rsidR="00D6334C" w:rsidRDefault="00D6334C" w:rsidP="000325E9">
      <w:pPr>
        <w:pStyle w:val="a9"/>
        <w:numPr>
          <w:ilvl w:val="3"/>
          <w:numId w:val="38"/>
        </w:numPr>
        <w:ind w:left="1440" w:right="0"/>
        <w:jc w:val="both"/>
        <w:rPr>
          <w:rFonts w:eastAsia="Calibri"/>
        </w:rPr>
      </w:pPr>
      <w:r>
        <w:rPr>
          <w:rFonts w:eastAsia="Calibri"/>
          <w:b/>
          <w:bCs/>
          <w:rtl/>
        </w:rPr>
        <w:t>ההבדל במי המוטב יכול לתבוע בגין אי קיום החיוב</w:t>
      </w:r>
      <w:r>
        <w:rPr>
          <w:rFonts w:eastAsia="Calibri"/>
          <w:rtl/>
        </w:rPr>
        <w:t xml:space="preserve"> – בהמחאה למוטב (מקבל הזכויות)</w:t>
      </w:r>
      <w:r>
        <w:rPr>
          <w:rFonts w:eastAsia="Calibri"/>
        </w:rPr>
        <w:t xml:space="preserve"> </w:t>
      </w:r>
      <w:r>
        <w:rPr>
          <w:rFonts w:eastAsia="Calibri"/>
          <w:rtl/>
        </w:rPr>
        <w:t xml:space="preserve"> יש אפשרות לתבוע את הממחה מכוון שהעברת החיוב לנמחה הם במסגרת חוזה ולכן יש אפשרות לדרוש אכיפה של החוזה גם כלפי המוחה. לעומת זאת בחוזה לטובת צד לשלישי אין אפשרות כזו מכוון שלנושה אין חיובים כלפי המוטב ורק לחייב יש חיובים כלפי המוטב ולכן רק אותו ניתן לתבוע.</w:t>
      </w:r>
    </w:p>
    <w:p w14:paraId="6B22457C" w14:textId="77777777" w:rsidR="00D6334C" w:rsidRDefault="00D6334C" w:rsidP="000325E9">
      <w:pPr>
        <w:pStyle w:val="a9"/>
        <w:numPr>
          <w:ilvl w:val="4"/>
          <w:numId w:val="38"/>
        </w:numPr>
        <w:ind w:left="1800" w:right="0"/>
        <w:jc w:val="both"/>
        <w:rPr>
          <w:rFonts w:eastAsia="Calibri"/>
        </w:rPr>
      </w:pPr>
      <w:r>
        <w:rPr>
          <w:rFonts w:eastAsia="Calibri"/>
          <w:b/>
          <w:bCs/>
          <w:rtl/>
        </w:rPr>
        <w:t>פס"ד גולדמן נ' מיכאלי</w:t>
      </w:r>
      <w:r>
        <w:rPr>
          <w:rFonts w:eastAsia="Calibri"/>
          <w:rtl/>
        </w:rPr>
        <w:t>- היה חוזה הייתה המחאה של הזכות מכוח החוזה ואז בא הנמחה (הצד השלישי) והוא תובע את הממחה של הזכות – השאלה המשפטית האם הוא יכול לתבוע את הממחה של הזכות? אין עם זה בעיה הממחה של הזכות המחה את זכותו במסגרת חוזה בינו לבין הנמחה בתוך המסגרת הזו החוזה ממשיך להתקיים, לכן החיובים ניתנים לאכיפה ופיצויים. לעומת זאת, אם זה היה חוזה לאדם שלישי אין זכות למוטב לתבוע את הנושה כי לנושה אין שום חיוב כלפיו החיוב הוא רק של החייב. לכן אם זה היה חוזה לטובת צד שלישי לא הייתה אפשרות שכזו.</w:t>
      </w:r>
    </w:p>
    <w:p w14:paraId="1CD0A919" w14:textId="77777777" w:rsidR="00D6334C" w:rsidRDefault="00D6334C" w:rsidP="000325E9">
      <w:pPr>
        <w:pStyle w:val="a9"/>
        <w:numPr>
          <w:ilvl w:val="0"/>
          <w:numId w:val="38"/>
        </w:numPr>
        <w:shd w:val="clear" w:color="auto" w:fill="FBE4D5" w:themeFill="accent2" w:themeFillTint="33"/>
        <w:ind w:left="360" w:right="0"/>
        <w:jc w:val="both"/>
        <w:rPr>
          <w:rFonts w:eastAsia="Calibri"/>
        </w:rPr>
      </w:pPr>
      <w:r>
        <w:rPr>
          <w:rFonts w:eastAsia="Calibri"/>
          <w:b/>
          <w:bCs/>
          <w:sz w:val="28"/>
          <w:szCs w:val="28"/>
          <w:rtl/>
        </w:rPr>
        <w:t>חוזה ביטוח</w:t>
      </w:r>
    </w:p>
    <w:p w14:paraId="0BF3F216" w14:textId="77777777" w:rsidR="00D6334C" w:rsidRDefault="00D6334C" w:rsidP="000325E9">
      <w:pPr>
        <w:pStyle w:val="a9"/>
        <w:numPr>
          <w:ilvl w:val="1"/>
          <w:numId w:val="38"/>
        </w:numPr>
        <w:ind w:left="720" w:right="0"/>
        <w:jc w:val="both"/>
        <w:rPr>
          <w:rFonts w:eastAsia="Calibri"/>
          <w:rtl/>
        </w:rPr>
      </w:pPr>
      <w:r>
        <w:rPr>
          <w:rFonts w:eastAsia="Calibri"/>
          <w:rtl/>
        </w:rPr>
        <w:t xml:space="preserve">מגדיר את המבטח והמבוטח והמוטב (המוטב הוא מי שמקבל את תגמולי הביטוח) המוטב לא חייב להיות המבוטח. </w:t>
      </w:r>
    </w:p>
    <w:p w14:paraId="289AECD7" w14:textId="77777777" w:rsidR="00D6334C" w:rsidRDefault="00D6334C" w:rsidP="000325E9">
      <w:pPr>
        <w:pStyle w:val="a9"/>
        <w:numPr>
          <w:ilvl w:val="2"/>
          <w:numId w:val="38"/>
        </w:numPr>
        <w:ind w:left="1080" w:right="0"/>
        <w:jc w:val="both"/>
        <w:rPr>
          <w:rFonts w:eastAsia="Calibri"/>
        </w:rPr>
      </w:pPr>
      <w:r>
        <w:rPr>
          <w:rFonts w:eastAsia="Calibri"/>
          <w:rtl/>
        </w:rPr>
        <w:t xml:space="preserve">למשל </w:t>
      </w:r>
      <w:r>
        <w:rPr>
          <w:rFonts w:eastAsia="Calibri"/>
          <w:b/>
          <w:bCs/>
          <w:rtl/>
        </w:rPr>
        <w:t>ביטוח אחריות</w:t>
      </w:r>
      <w:r>
        <w:rPr>
          <w:rFonts w:eastAsia="Calibri"/>
          <w:rtl/>
        </w:rPr>
        <w:t xml:space="preserve"> (ביטוח רכב לצד ג') מכסה אתה חבות הנזיקית של אדם כלפי האחר - ביטוח שהמוטב שלו הוא צד ג' שנפגע. </w:t>
      </w:r>
      <w:r>
        <w:rPr>
          <w:rFonts w:eastAsia="Calibri"/>
          <w:b/>
          <w:bCs/>
          <w:rtl/>
        </w:rPr>
        <w:t>(פס"ד אליהו)</w:t>
      </w:r>
    </w:p>
    <w:p w14:paraId="5A7CCC72" w14:textId="77777777" w:rsidR="00D6334C" w:rsidRDefault="00D6334C" w:rsidP="000325E9">
      <w:pPr>
        <w:pStyle w:val="a9"/>
        <w:numPr>
          <w:ilvl w:val="3"/>
          <w:numId w:val="38"/>
        </w:numPr>
        <w:ind w:left="1440" w:right="0"/>
        <w:jc w:val="both"/>
        <w:rPr>
          <w:rFonts w:eastAsia="Calibri"/>
        </w:rPr>
      </w:pPr>
      <w:r>
        <w:rPr>
          <w:rFonts w:eastAsia="Calibri"/>
          <w:b/>
          <w:bCs/>
          <w:rtl/>
        </w:rPr>
        <w:lastRenderedPageBreak/>
        <w:t>חשוב לשים לב שלא כל ביטוח שמכסה נזקי צד שלישי הוא ביטוח לטובת צד שלישי.</w:t>
      </w:r>
      <w:r>
        <w:rPr>
          <w:rFonts w:eastAsia="Calibri"/>
          <w:rtl/>
        </w:rPr>
        <w:t xml:space="preserve"> לעיתים ביטוח שמכסה נזקי צד שלישי מטרתו לא להטיב עם הצד השלישי אלא להטיב אם האדם שגרם לנזקים (שלא יצטרך לשלם את הפיצויים בעצמו). כאשר הביטוח מכסה נזקים של צד שלישי אבל הוא לא לטובת צד שלישי אין לו זכות תביעה לביטוח.</w:t>
      </w:r>
    </w:p>
    <w:p w14:paraId="00BC112D" w14:textId="77777777" w:rsidR="00D6334C" w:rsidRDefault="00D6334C" w:rsidP="000325E9">
      <w:pPr>
        <w:pStyle w:val="a9"/>
        <w:numPr>
          <w:ilvl w:val="1"/>
          <w:numId w:val="38"/>
        </w:numPr>
        <w:ind w:left="720" w:right="0"/>
        <w:jc w:val="both"/>
        <w:rPr>
          <w:rFonts w:eastAsia="Calibri"/>
          <w:rtl/>
        </w:rPr>
      </w:pPr>
      <w:r>
        <w:rPr>
          <w:rFonts w:eastAsia="Calibri"/>
          <w:b/>
          <w:bCs/>
          <w:rtl/>
        </w:rPr>
        <w:t xml:space="preserve">שינוי המוטב - </w:t>
      </w:r>
      <w:r>
        <w:rPr>
          <w:rFonts w:eastAsia="Calibri"/>
          <w:rtl/>
        </w:rPr>
        <w:t xml:space="preserve">בחוזה צד שלישי ניתן לשנות את זהות המוטב כל עוד הצד השלישי לא יודע שנחרט חוזה לטובתו. </w:t>
      </w:r>
      <w:r>
        <w:rPr>
          <w:rFonts w:eastAsia="Calibri"/>
          <w:b/>
          <w:bCs/>
          <w:rtl/>
        </w:rPr>
        <w:t xml:space="preserve">החריג: </w:t>
      </w:r>
      <w:r>
        <w:rPr>
          <w:rFonts w:eastAsia="Calibri"/>
          <w:rtl/>
        </w:rPr>
        <w:t xml:space="preserve">בחוזה ביטוח יש דין מיוחד שאפשר לשנות את המוטב גם אחרי שנמסרה לו הודעה על זכותו, אלא אם הוגבלה הזכות אליו בלבד. </w:t>
      </w:r>
    </w:p>
    <w:p w14:paraId="49EBA411" w14:textId="77777777" w:rsidR="00D6334C" w:rsidRDefault="00D6334C" w:rsidP="000325E9">
      <w:pPr>
        <w:pStyle w:val="a9"/>
        <w:numPr>
          <w:ilvl w:val="2"/>
          <w:numId w:val="38"/>
        </w:numPr>
        <w:ind w:left="1080" w:right="0"/>
        <w:jc w:val="both"/>
        <w:rPr>
          <w:rFonts w:eastAsia="Calibri"/>
        </w:rPr>
      </w:pPr>
      <w:r>
        <w:rPr>
          <w:rFonts w:eastAsia="Calibri"/>
          <w:rtl/>
        </w:rPr>
        <w:t>לדוג' ביטוח חיים שנערך אגב חוזה משכנתא - כל מי שרוכש משכנתא צריך לרכוש ביטוח חיים שמכסה את המשכנתא. אם המטרה של ביטח החיים היא לכסות את המשכנתא יש צורך שרק הבנק יהיה המוטב ולכן מגדירים בחוזה ביטוח כזה שלא ניצן לשנות את זהות המוטב. צריך את ההסכמה של הבנק כדי לשנות את זהות המוטב.</w:t>
      </w:r>
    </w:p>
    <w:p w14:paraId="70020D45" w14:textId="77777777" w:rsidR="00D6334C" w:rsidRDefault="00D6334C" w:rsidP="000325E9">
      <w:pPr>
        <w:pStyle w:val="a9"/>
        <w:numPr>
          <w:ilvl w:val="2"/>
          <w:numId w:val="38"/>
        </w:numPr>
        <w:ind w:left="1080" w:right="0"/>
        <w:jc w:val="both"/>
        <w:rPr>
          <w:rFonts w:eastAsia="Calibri"/>
        </w:rPr>
      </w:pPr>
      <w:r>
        <w:rPr>
          <w:rFonts w:eastAsia="Calibri"/>
          <w:rtl/>
        </w:rPr>
        <w:t xml:space="preserve">המוטב יכול להיות מוגדר כבן זוג – ובן הזוג לא חייב להיות מזוהה. בחוק מאוחר לעניין </w:t>
      </w:r>
      <w:proofErr w:type="spellStart"/>
      <w:r>
        <w:rPr>
          <w:rFonts w:eastAsia="Calibri"/>
          <w:rtl/>
        </w:rPr>
        <w:t>חסקין</w:t>
      </w:r>
      <w:proofErr w:type="spellEnd"/>
      <w:r>
        <w:rPr>
          <w:rFonts w:eastAsia="Calibri"/>
          <w:rtl/>
        </w:rPr>
        <w:t xml:space="preserve"> ולכאורה אם חוק חוזה ביטוח היה קיים לפני היה אפשר לפתור את בעיית </w:t>
      </w:r>
      <w:proofErr w:type="spellStart"/>
      <w:r>
        <w:rPr>
          <w:rFonts w:eastAsia="Calibri"/>
          <w:rtl/>
        </w:rPr>
        <w:t>חסקין</w:t>
      </w:r>
      <w:proofErr w:type="spellEnd"/>
      <w:r>
        <w:rPr>
          <w:rFonts w:eastAsia="Calibri"/>
          <w:rtl/>
        </w:rPr>
        <w:t xml:space="preserve">. מותר להתנות על ס' 44 ולכן זה </w:t>
      </w:r>
      <w:proofErr w:type="spellStart"/>
      <w:r>
        <w:rPr>
          <w:rFonts w:eastAsia="Calibri"/>
          <w:rtl/>
        </w:rPr>
        <w:t>בחסקין</w:t>
      </w:r>
      <w:proofErr w:type="spellEnd"/>
      <w:r>
        <w:rPr>
          <w:rFonts w:eastAsia="Calibri"/>
          <w:rtl/>
        </w:rPr>
        <w:t xml:space="preserve"> זה לא באמת היה פותר את הבעיה בדיעבד אלא רק לכתחילה.</w:t>
      </w:r>
    </w:p>
    <w:p w14:paraId="19C4075B" w14:textId="77777777" w:rsidR="00D6334C" w:rsidRDefault="00D6334C" w:rsidP="000325E9">
      <w:pPr>
        <w:pStyle w:val="a9"/>
        <w:numPr>
          <w:ilvl w:val="0"/>
          <w:numId w:val="38"/>
        </w:numPr>
        <w:shd w:val="clear" w:color="auto" w:fill="FBE4D5" w:themeFill="accent2" w:themeFillTint="33"/>
        <w:ind w:left="360" w:right="0"/>
        <w:jc w:val="both"/>
        <w:rPr>
          <w:rFonts w:eastAsia="Calibri"/>
          <w:b/>
          <w:bCs/>
          <w:sz w:val="28"/>
          <w:szCs w:val="28"/>
          <w:rtl/>
        </w:rPr>
      </w:pPr>
      <w:r>
        <w:rPr>
          <w:rFonts w:eastAsia="Calibri"/>
          <w:b/>
          <w:bCs/>
          <w:sz w:val="28"/>
          <w:szCs w:val="28"/>
          <w:rtl/>
        </w:rPr>
        <w:t>שליחות</w:t>
      </w:r>
    </w:p>
    <w:p w14:paraId="105AE822" w14:textId="77777777" w:rsidR="00D6334C" w:rsidRDefault="00D6334C" w:rsidP="000325E9">
      <w:pPr>
        <w:pStyle w:val="a9"/>
        <w:numPr>
          <w:ilvl w:val="1"/>
          <w:numId w:val="38"/>
        </w:numPr>
        <w:ind w:left="720" w:right="0"/>
        <w:rPr>
          <w:rFonts w:eastAsia="Calibri"/>
          <w:rtl/>
        </w:rPr>
      </w:pPr>
      <w:r>
        <w:rPr>
          <w:rFonts w:eastAsia="Calibri"/>
          <w:rtl/>
        </w:rPr>
        <w:t>חוזה בין שני אנשים השלוח מייצג את השליח והחוזה שנכרת הוא בין השליח והשלוח – החוזה לא יוצר זכויות לאדם שלישי אל בשם אדם שלישי. אולם יש מקרה חריג בו חוזה השליחות יכול להיווצר במטרה להבטיח זכות לצד ג' אשר תלויה בביצוע השליחות.</w:t>
      </w:r>
    </w:p>
    <w:p w14:paraId="0A880B10" w14:textId="77777777" w:rsidR="00D6334C" w:rsidRDefault="00D6334C" w:rsidP="000325E9">
      <w:pPr>
        <w:pStyle w:val="a9"/>
        <w:numPr>
          <w:ilvl w:val="2"/>
          <w:numId w:val="38"/>
        </w:numPr>
        <w:ind w:left="1080" w:right="0"/>
        <w:jc w:val="both"/>
        <w:rPr>
          <w:rFonts w:eastAsia="Calibri"/>
        </w:rPr>
      </w:pPr>
      <w:r>
        <w:rPr>
          <w:rFonts w:eastAsia="Calibri"/>
          <w:b/>
          <w:bCs/>
          <w:rtl/>
        </w:rPr>
        <w:t>שלוח בשליחות בלתי חוזרת</w:t>
      </w:r>
      <w:r>
        <w:rPr>
          <w:rFonts w:eastAsia="Calibri"/>
          <w:rtl/>
        </w:rPr>
        <w:t xml:space="preserve"> </w:t>
      </w:r>
    </w:p>
    <w:p w14:paraId="201D2CD2" w14:textId="77777777" w:rsidR="00D6334C" w:rsidRDefault="00D6334C" w:rsidP="000325E9">
      <w:pPr>
        <w:pStyle w:val="a9"/>
        <w:numPr>
          <w:ilvl w:val="3"/>
          <w:numId w:val="38"/>
        </w:numPr>
        <w:ind w:left="1440" w:right="0"/>
        <w:jc w:val="both"/>
        <w:rPr>
          <w:rFonts w:eastAsia="Calibri"/>
        </w:rPr>
      </w:pPr>
      <w:r>
        <w:rPr>
          <w:rFonts w:eastAsia="Calibri"/>
          <w:rtl/>
        </w:rPr>
        <w:t xml:space="preserve"> </w:t>
      </w:r>
      <w:r>
        <w:rPr>
          <w:rFonts w:eastAsia="Calibri" w:hint="cs"/>
          <w:rtl/>
        </w:rPr>
        <w:t xml:space="preserve">למרות ההוראה שקובעת שהשולח רשאי לסיים את השליחות, או שהשליחות מסיימת במותו או בפשיטת רגל קובע כי הוראות ס' 14ב)  לחוק השליחות קבוע שהוראות ס' זה לא יחולו אם ניתנה ההרשאה להבטחת זכותו של אדם אחר או של השלוח עצמו וזכותם תלויה בביצוע נושא השליחות" </w:t>
      </w:r>
    </w:p>
    <w:p w14:paraId="1A4D3D1F" w14:textId="77777777" w:rsidR="00D6334C" w:rsidRDefault="00D6334C" w:rsidP="000325E9">
      <w:pPr>
        <w:pStyle w:val="a9"/>
        <w:numPr>
          <w:ilvl w:val="3"/>
          <w:numId w:val="38"/>
        </w:numPr>
        <w:ind w:left="1440" w:right="0"/>
        <w:jc w:val="both"/>
        <w:rPr>
          <w:rFonts w:eastAsia="Calibri"/>
        </w:rPr>
      </w:pPr>
      <w:r>
        <w:rPr>
          <w:rFonts w:eastAsia="Calibri"/>
          <w:rtl/>
        </w:rPr>
        <w:t xml:space="preserve"> </w:t>
      </w:r>
      <w:r>
        <w:rPr>
          <w:rFonts w:eastAsia="Calibri" w:hint="cs"/>
          <w:rtl/>
        </w:rPr>
        <w:t xml:space="preserve">הרעיון הוא שניתן ליצור שליחות לטובת התחייבות של השולח לאדם. ובמקרה הזה השליחות לא ניתנת לביטול. גם אם השולח רוצה לבטל את השליחות  השלוח צריך להגידו לו "לא אני ממשיך להיות השלוח" נוצרת מערכת יחסים משולשת שולח שלוח וצד שלישי. </w:t>
      </w:r>
      <w:r>
        <w:rPr>
          <w:rFonts w:eastAsia="Calibri" w:hint="cs"/>
          <w:b/>
          <w:bCs/>
          <w:rtl/>
        </w:rPr>
        <w:t xml:space="preserve">(שוחט נ' </w:t>
      </w:r>
      <w:proofErr w:type="spellStart"/>
      <w:r>
        <w:rPr>
          <w:rFonts w:eastAsia="Calibri" w:hint="cs"/>
          <w:b/>
          <w:bCs/>
          <w:rtl/>
        </w:rPr>
        <w:t>לוביאניקר</w:t>
      </w:r>
      <w:proofErr w:type="spellEnd"/>
      <w:r>
        <w:rPr>
          <w:rFonts w:eastAsia="Calibri" w:hint="cs"/>
          <w:b/>
          <w:bCs/>
          <w:rtl/>
        </w:rPr>
        <w:t xml:space="preserve"> – </w:t>
      </w:r>
      <w:r>
        <w:rPr>
          <w:rFonts w:eastAsia="Calibri" w:hint="cs"/>
          <w:rtl/>
        </w:rPr>
        <w:t xml:space="preserve">האבא עו"ד מקבל </w:t>
      </w:r>
      <w:proofErr w:type="spellStart"/>
      <w:r>
        <w:rPr>
          <w:rFonts w:eastAsia="Calibri" w:hint="cs"/>
          <w:rtl/>
        </w:rPr>
        <w:t>יפוי</w:t>
      </w:r>
      <w:proofErr w:type="spellEnd"/>
      <w:r>
        <w:rPr>
          <w:rFonts w:eastAsia="Calibri" w:hint="cs"/>
          <w:rtl/>
        </w:rPr>
        <w:t xml:space="preserve"> כוח בלתי חוזר לבצע את העברת הבעלות בנכס ולכן הוא השלוח- מרגע קבלת </w:t>
      </w:r>
      <w:proofErr w:type="spellStart"/>
      <w:r>
        <w:rPr>
          <w:rFonts w:eastAsia="Calibri" w:hint="cs"/>
          <w:rtl/>
        </w:rPr>
        <w:t>יפוי</w:t>
      </w:r>
      <w:proofErr w:type="spellEnd"/>
      <w:r>
        <w:rPr>
          <w:rFonts w:eastAsia="Calibri" w:hint="cs"/>
          <w:rtl/>
        </w:rPr>
        <w:t xml:space="preserve"> הכוח הוא שלוח בשליחות בלתי חוזרת ולכן גם אם השלוח לא מעוניין בביצוע השליחות הוא לא יכול לא לבצע אותה).</w:t>
      </w:r>
    </w:p>
    <w:p w14:paraId="202E9705" w14:textId="77777777" w:rsidR="00D6334C" w:rsidRDefault="00D6334C" w:rsidP="000325E9">
      <w:pPr>
        <w:pStyle w:val="a9"/>
        <w:numPr>
          <w:ilvl w:val="0"/>
          <w:numId w:val="38"/>
        </w:numPr>
        <w:shd w:val="clear" w:color="auto" w:fill="FBE4D5" w:themeFill="accent2" w:themeFillTint="33"/>
        <w:ind w:left="360" w:right="0"/>
        <w:jc w:val="both"/>
        <w:rPr>
          <w:rFonts w:eastAsia="Calibri" w:hint="cs"/>
          <w:b/>
          <w:bCs/>
          <w:sz w:val="28"/>
          <w:szCs w:val="28"/>
          <w:rtl/>
        </w:rPr>
      </w:pPr>
      <w:r>
        <w:rPr>
          <w:rFonts w:eastAsia="Calibri"/>
          <w:b/>
          <w:bCs/>
          <w:sz w:val="28"/>
          <w:szCs w:val="28"/>
          <w:rtl/>
        </w:rPr>
        <w:t>תביעה נזיקית של צד ג'</w:t>
      </w:r>
    </w:p>
    <w:p w14:paraId="36645C9B" w14:textId="77777777" w:rsidR="00D6334C" w:rsidRDefault="00D6334C" w:rsidP="000325E9">
      <w:pPr>
        <w:pStyle w:val="a9"/>
        <w:numPr>
          <w:ilvl w:val="1"/>
          <w:numId w:val="38"/>
        </w:numPr>
        <w:ind w:left="720" w:right="0"/>
        <w:jc w:val="both"/>
        <w:rPr>
          <w:rFonts w:eastAsia="Calibri"/>
        </w:rPr>
      </w:pPr>
      <w:r>
        <w:rPr>
          <w:rFonts w:eastAsia="Calibri"/>
          <w:rtl/>
        </w:rPr>
        <w:t>מערכת של שני הסכמים:</w:t>
      </w:r>
    </w:p>
    <w:p w14:paraId="43416C38" w14:textId="77777777" w:rsidR="00D6334C" w:rsidRDefault="00D6334C" w:rsidP="000325E9">
      <w:pPr>
        <w:pStyle w:val="a9"/>
        <w:numPr>
          <w:ilvl w:val="2"/>
          <w:numId w:val="38"/>
        </w:numPr>
        <w:ind w:left="1080" w:right="0"/>
        <w:jc w:val="both"/>
        <w:rPr>
          <w:rFonts w:eastAsia="Calibri"/>
        </w:rPr>
      </w:pPr>
      <w:r>
        <w:rPr>
          <w:rFonts w:eastAsia="Calibri"/>
          <w:rtl/>
        </w:rPr>
        <w:t xml:space="preserve"> </w:t>
      </w:r>
      <w:r>
        <w:rPr>
          <w:rFonts w:eastAsia="Calibri" w:hint="cs"/>
          <w:rtl/>
        </w:rPr>
        <w:t xml:space="preserve">הסכם ראשון: נושה שבמסגרתו </w:t>
      </w:r>
      <w:r>
        <w:rPr>
          <w:rFonts w:eastAsia="Calibri" w:hint="cs"/>
          <w:b/>
          <w:bCs/>
          <w:rtl/>
        </w:rPr>
        <w:t>הנושה חייב למוטב.</w:t>
      </w:r>
      <w:r>
        <w:rPr>
          <w:rFonts w:eastAsia="Calibri" w:hint="cs"/>
          <w:rtl/>
        </w:rPr>
        <w:t xml:space="preserve"> </w:t>
      </w:r>
    </w:p>
    <w:p w14:paraId="3FE165E1" w14:textId="77777777" w:rsidR="00D6334C" w:rsidRDefault="00D6334C" w:rsidP="000325E9">
      <w:pPr>
        <w:pStyle w:val="a9"/>
        <w:numPr>
          <w:ilvl w:val="2"/>
          <w:numId w:val="38"/>
        </w:numPr>
        <w:ind w:left="1080" w:right="0"/>
        <w:jc w:val="both"/>
        <w:rPr>
          <w:rFonts w:eastAsia="Calibri"/>
        </w:rPr>
      </w:pPr>
      <w:r>
        <w:rPr>
          <w:rFonts w:eastAsia="Calibri"/>
          <w:rtl/>
        </w:rPr>
        <w:t xml:space="preserve">הסכם שני: נושה חייב שבמסגרתו </w:t>
      </w:r>
      <w:r>
        <w:rPr>
          <w:rFonts w:eastAsia="Calibri"/>
          <w:b/>
          <w:bCs/>
          <w:rtl/>
        </w:rPr>
        <w:t>הנושה מעוניין שהחייב</w:t>
      </w:r>
      <w:r>
        <w:rPr>
          <w:rFonts w:eastAsia="Calibri"/>
          <w:rtl/>
        </w:rPr>
        <w:t xml:space="preserve"> יפרע את החובות שלו </w:t>
      </w:r>
      <w:r>
        <w:rPr>
          <w:rFonts w:eastAsia="Calibri"/>
          <w:b/>
          <w:bCs/>
          <w:rtl/>
        </w:rPr>
        <w:t>כלפי המוטב.</w:t>
      </w:r>
      <w:r>
        <w:rPr>
          <w:rFonts w:eastAsia="Calibri"/>
          <w:rtl/>
        </w:rPr>
        <w:t xml:space="preserve"> </w:t>
      </w:r>
    </w:p>
    <w:p w14:paraId="450E31CB" w14:textId="77777777" w:rsidR="00D6334C" w:rsidRDefault="00D6334C" w:rsidP="000325E9">
      <w:pPr>
        <w:pStyle w:val="a9"/>
        <w:numPr>
          <w:ilvl w:val="1"/>
          <w:numId w:val="38"/>
        </w:numPr>
        <w:ind w:left="720" w:right="0"/>
        <w:jc w:val="both"/>
        <w:rPr>
          <w:rFonts w:eastAsia="Calibri"/>
          <w:rtl/>
        </w:rPr>
      </w:pPr>
      <w:r>
        <w:rPr>
          <w:rFonts w:eastAsia="Calibri"/>
          <w:rtl/>
        </w:rPr>
        <w:t xml:space="preserve">היינו יכולים לערוך חוזה שלא לטובת אדם שלישי שבמסגרתו אומר הנושה לחייב תפרע את החיוב שלי כלפי המוטב אבל זה לא מקנה למוטב זכות תביעה - לא חוזה לטובת צד שלישי. </w:t>
      </w:r>
    </w:p>
    <w:p w14:paraId="4C991668" w14:textId="77777777" w:rsidR="00D6334C" w:rsidRDefault="00D6334C" w:rsidP="000325E9">
      <w:pPr>
        <w:pStyle w:val="a9"/>
        <w:numPr>
          <w:ilvl w:val="2"/>
          <w:numId w:val="38"/>
        </w:numPr>
        <w:ind w:left="1080" w:right="0"/>
        <w:jc w:val="both"/>
        <w:rPr>
          <w:rFonts w:eastAsia="Calibri"/>
          <w:rtl/>
        </w:rPr>
      </w:pPr>
      <w:r>
        <w:rPr>
          <w:rFonts w:eastAsia="Calibri"/>
          <w:rtl/>
        </w:rPr>
        <w:t xml:space="preserve">בוא נניח שהנושה מודע לחיוב הזה של הנושה כלפי המוטב, אם החייב יודע על החובות החוזיות של הנושה כלפי המוטב והוא יודע שאם הוא יפר את החוזה כלפי הנושה, הנושה יפר את החוזה כלפי המוטב, עומדת למוטב זכות תביעה עצמאית </w:t>
      </w:r>
      <w:r>
        <w:rPr>
          <w:rFonts w:eastAsia="Calibri"/>
          <w:b/>
          <w:bCs/>
          <w:rtl/>
        </w:rPr>
        <w:t xml:space="preserve">בגין </w:t>
      </w:r>
      <w:proofErr w:type="spellStart"/>
      <w:r>
        <w:rPr>
          <w:rFonts w:eastAsia="Calibri"/>
          <w:b/>
          <w:bCs/>
          <w:rtl/>
        </w:rPr>
        <w:t>גרמא</w:t>
      </w:r>
      <w:proofErr w:type="spellEnd"/>
      <w:r>
        <w:rPr>
          <w:rFonts w:eastAsia="Calibri"/>
          <w:b/>
          <w:bCs/>
          <w:rtl/>
        </w:rPr>
        <w:t xml:space="preserve"> הפרת חוזה</w:t>
      </w:r>
      <w:r>
        <w:rPr>
          <w:rFonts w:eastAsia="Calibri"/>
          <w:rtl/>
        </w:rPr>
        <w:t xml:space="preserve">. הנפגע מההפרה רשאי </w:t>
      </w:r>
      <w:r>
        <w:rPr>
          <w:rFonts w:eastAsia="Calibri"/>
          <w:rtl/>
        </w:rPr>
        <w:lastRenderedPageBreak/>
        <w:t xml:space="preserve">לתבוע נזיקית את מי שגרם להפרה. ככה יכולה להיווצר דרך דיני הנזיקין מסלול של יריבות ישירה בין </w:t>
      </w:r>
      <w:r>
        <w:rPr>
          <w:rFonts w:eastAsia="Calibri"/>
          <w:b/>
          <w:bCs/>
          <w:rtl/>
        </w:rPr>
        <w:t>המוטב לחייב</w:t>
      </w:r>
      <w:r>
        <w:rPr>
          <w:rFonts w:eastAsia="Calibri"/>
          <w:rtl/>
        </w:rPr>
        <w:t xml:space="preserve"> למרות שאין ביניהם חיובים חוזיים. </w:t>
      </w:r>
    </w:p>
    <w:p w14:paraId="27FD6F92" w14:textId="77777777" w:rsidR="00D6334C" w:rsidRDefault="00D6334C" w:rsidP="000325E9">
      <w:pPr>
        <w:pStyle w:val="a9"/>
        <w:numPr>
          <w:ilvl w:val="1"/>
          <w:numId w:val="38"/>
        </w:numPr>
        <w:ind w:left="720" w:right="0"/>
        <w:jc w:val="both"/>
        <w:rPr>
          <w:rFonts w:eastAsia="Calibri"/>
          <w:rtl/>
        </w:rPr>
      </w:pPr>
      <w:r>
        <w:rPr>
          <w:rFonts w:eastAsia="Calibri"/>
          <w:rtl/>
        </w:rPr>
        <w:t xml:space="preserve">דוגמה נוספת בדיני הנזיקין, </w:t>
      </w:r>
      <w:r>
        <w:rPr>
          <w:rFonts w:eastAsia="Calibri"/>
          <w:b/>
          <w:bCs/>
          <w:rtl/>
        </w:rPr>
        <w:t>מצג שווא רשלני</w:t>
      </w:r>
      <w:r>
        <w:rPr>
          <w:rFonts w:eastAsia="Calibri"/>
          <w:rtl/>
        </w:rPr>
        <w:t>, קבלן מכר דירה לקונה והקונה מכר את הדירה למי שקנה ממנו ומתברר שהקבלן יצר מצגי שווא במסגרת החוזה שלו עם הקונה הראשון. מצג השווא הזה עובר מהקונה הראשון לשני ונקבע שהקונה השני נפגע מרשלנות הקבלן</w:t>
      </w:r>
      <w:r>
        <w:rPr>
          <w:rFonts w:eastAsia="Calibri"/>
          <w:b/>
          <w:bCs/>
          <w:color w:val="7030A0"/>
          <w:rtl/>
        </w:rPr>
        <w:t xml:space="preserve"> </w:t>
      </w:r>
      <w:r>
        <w:rPr>
          <w:rFonts w:eastAsia="Calibri"/>
          <w:color w:val="000000"/>
          <w:rtl/>
        </w:rPr>
        <w:t>חייב בנזיקין ולא בחוזים כי אין ביניהם מערכת יחסים חוזית</w:t>
      </w:r>
      <w:r>
        <w:rPr>
          <w:rFonts w:eastAsia="Calibri"/>
          <w:rtl/>
        </w:rPr>
        <w:t>.</w:t>
      </w:r>
      <w:r>
        <w:rPr>
          <w:rFonts w:eastAsia="Calibri"/>
          <w:b/>
          <w:bCs/>
          <w:rtl/>
        </w:rPr>
        <w:t xml:space="preserve"> (עניין </w:t>
      </w:r>
      <w:proofErr w:type="spellStart"/>
      <w:r>
        <w:rPr>
          <w:rFonts w:eastAsia="Calibri"/>
          <w:b/>
          <w:bCs/>
          <w:rtl/>
        </w:rPr>
        <w:t>קורנפלד</w:t>
      </w:r>
      <w:proofErr w:type="spellEnd"/>
      <w:r>
        <w:rPr>
          <w:rFonts w:eastAsia="Calibri"/>
          <w:b/>
          <w:bCs/>
          <w:rtl/>
        </w:rPr>
        <w:t xml:space="preserve"> – העברת מצד שווא לאדם שלישי)</w:t>
      </w:r>
    </w:p>
    <w:p w14:paraId="40ADFB12" w14:textId="77777777" w:rsidR="00D6334C" w:rsidRDefault="00D6334C" w:rsidP="000325E9">
      <w:pPr>
        <w:pStyle w:val="a9"/>
        <w:numPr>
          <w:ilvl w:val="0"/>
          <w:numId w:val="38"/>
        </w:numPr>
        <w:shd w:val="clear" w:color="auto" w:fill="FBE4D5" w:themeFill="accent2" w:themeFillTint="33"/>
        <w:ind w:left="360" w:right="0"/>
        <w:jc w:val="both"/>
        <w:rPr>
          <w:rFonts w:eastAsia="Calibri"/>
          <w:b/>
          <w:bCs/>
          <w:sz w:val="28"/>
          <w:szCs w:val="28"/>
          <w:rtl/>
        </w:rPr>
      </w:pPr>
      <w:r>
        <w:rPr>
          <w:rFonts w:eastAsia="Calibri"/>
          <w:b/>
          <w:bCs/>
          <w:sz w:val="28"/>
          <w:szCs w:val="28"/>
          <w:rtl/>
        </w:rPr>
        <w:t>זיהוי חוזה לטובת צד שלישי - המוטב</w:t>
      </w:r>
    </w:p>
    <w:p w14:paraId="6D85C2DE" w14:textId="77777777" w:rsidR="00D6334C" w:rsidRDefault="00D6334C" w:rsidP="000325E9">
      <w:pPr>
        <w:pStyle w:val="a9"/>
        <w:numPr>
          <w:ilvl w:val="1"/>
          <w:numId w:val="38"/>
        </w:numPr>
        <w:ind w:left="720" w:right="0"/>
        <w:jc w:val="both"/>
        <w:rPr>
          <w:rFonts w:eastAsia="Calibri"/>
          <w:b/>
          <w:bCs/>
          <w:color w:val="ED7D31" w:themeColor="accent2"/>
          <w:rtl/>
        </w:rPr>
      </w:pPr>
      <w:r>
        <w:rPr>
          <w:rFonts w:eastAsia="Calibri"/>
          <w:b/>
          <w:bCs/>
          <w:color w:val="ED7D31" w:themeColor="accent2"/>
          <w:rtl/>
        </w:rPr>
        <w:t>איך אנחנו יודעים שמדובר בחוזה לטובת צד שלישי?</w:t>
      </w:r>
    </w:p>
    <w:p w14:paraId="3F91BCFA" w14:textId="77777777" w:rsidR="00D6334C" w:rsidRDefault="00D6334C" w:rsidP="000325E9">
      <w:pPr>
        <w:pStyle w:val="a9"/>
        <w:numPr>
          <w:ilvl w:val="2"/>
          <w:numId w:val="38"/>
        </w:numPr>
        <w:ind w:left="1080" w:right="0"/>
        <w:jc w:val="both"/>
        <w:rPr>
          <w:rFonts w:eastAsia="Calibri"/>
          <w:rtl/>
        </w:rPr>
      </w:pPr>
      <w:r>
        <w:rPr>
          <w:rFonts w:eastAsia="Calibri"/>
          <w:rtl/>
        </w:rPr>
        <w:t>צריך שניתן יהיה לזהות את המוטב - גם אם הוא לא נקוב.</w:t>
      </w:r>
    </w:p>
    <w:p w14:paraId="550BA640" w14:textId="77777777" w:rsidR="00D6334C" w:rsidRDefault="00D6334C" w:rsidP="000325E9">
      <w:pPr>
        <w:pStyle w:val="a9"/>
        <w:numPr>
          <w:ilvl w:val="2"/>
          <w:numId w:val="38"/>
        </w:numPr>
        <w:ind w:left="1080" w:right="0"/>
        <w:jc w:val="both"/>
        <w:rPr>
          <w:rFonts w:eastAsia="Calibri"/>
          <w:rtl/>
        </w:rPr>
      </w:pPr>
      <w:r>
        <w:rPr>
          <w:rFonts w:eastAsia="Calibri"/>
          <w:rtl/>
        </w:rPr>
        <w:t>כאשר המוטב לא ניתן לזיהוי בטלים כל הזכויות שלו וסוכלה מטרת החוזה. (</w:t>
      </w:r>
      <w:proofErr w:type="spellStart"/>
      <w:r>
        <w:rPr>
          <w:rFonts w:eastAsia="Calibri"/>
          <w:b/>
          <w:bCs/>
          <w:rtl/>
        </w:rPr>
        <w:t>חסקין</w:t>
      </w:r>
      <w:proofErr w:type="spellEnd"/>
      <w:r>
        <w:rPr>
          <w:rFonts w:eastAsia="Calibri"/>
          <w:b/>
          <w:bCs/>
          <w:rtl/>
        </w:rPr>
        <w:t xml:space="preserve"> בעניין הצוואה </w:t>
      </w:r>
      <w:proofErr w:type="spellStart"/>
      <w:r>
        <w:rPr>
          <w:rFonts w:eastAsia="Calibri"/>
          <w:b/>
          <w:bCs/>
          <w:rtl/>
        </w:rPr>
        <w:t>לאישתו</w:t>
      </w:r>
      <w:proofErr w:type="spellEnd"/>
      <w:r>
        <w:rPr>
          <w:rFonts w:eastAsia="Calibri"/>
          <w:b/>
          <w:bCs/>
          <w:rtl/>
        </w:rPr>
        <w:t>)</w:t>
      </w:r>
      <w:r>
        <w:rPr>
          <w:rFonts w:eastAsia="Calibri"/>
          <w:rtl/>
        </w:rPr>
        <w:t xml:space="preserve"> </w:t>
      </w:r>
    </w:p>
    <w:p w14:paraId="3AF5C083" w14:textId="77777777" w:rsidR="00D6334C" w:rsidRDefault="00D6334C" w:rsidP="000325E9">
      <w:pPr>
        <w:pStyle w:val="a9"/>
        <w:numPr>
          <w:ilvl w:val="1"/>
          <w:numId w:val="38"/>
        </w:numPr>
        <w:ind w:left="720" w:right="0"/>
        <w:jc w:val="both"/>
        <w:rPr>
          <w:rFonts w:eastAsia="Calibri"/>
        </w:rPr>
      </w:pPr>
      <w:r>
        <w:rPr>
          <w:rFonts w:eastAsia="Calibri"/>
          <w:rtl/>
        </w:rPr>
        <w:t xml:space="preserve"> </w:t>
      </w:r>
      <w:r>
        <w:rPr>
          <w:rFonts w:eastAsia="Calibri" w:hint="cs"/>
          <w:rtl/>
        </w:rPr>
        <w:t>אם הצד השלישי לא ניתן לזיהוי בטלים כל זכויותיו של המוטב והזכויות נשארות בין החייב לנושה (עוברות לנושה).</w:t>
      </w:r>
    </w:p>
    <w:p w14:paraId="00E74493" w14:textId="77777777" w:rsidR="00D6334C" w:rsidRDefault="00D6334C" w:rsidP="000325E9">
      <w:pPr>
        <w:pStyle w:val="a9"/>
        <w:numPr>
          <w:ilvl w:val="0"/>
          <w:numId w:val="38"/>
        </w:numPr>
        <w:shd w:val="clear" w:color="auto" w:fill="FBE4D5" w:themeFill="accent2" w:themeFillTint="33"/>
        <w:ind w:left="360" w:right="0"/>
        <w:jc w:val="both"/>
        <w:rPr>
          <w:rFonts w:eastAsia="Calibri" w:hint="cs"/>
          <w:b/>
          <w:bCs/>
          <w:sz w:val="28"/>
          <w:szCs w:val="28"/>
          <w:rtl/>
        </w:rPr>
      </w:pPr>
      <w:r>
        <w:rPr>
          <w:rFonts w:eastAsia="Calibri"/>
          <w:b/>
          <w:bCs/>
          <w:sz w:val="28"/>
          <w:szCs w:val="28"/>
          <w:rtl/>
        </w:rPr>
        <w:t>כוונה להקנות זכויות</w:t>
      </w:r>
    </w:p>
    <w:p w14:paraId="433E6CDB" w14:textId="77777777" w:rsidR="00D6334C" w:rsidRDefault="00D6334C" w:rsidP="000325E9">
      <w:pPr>
        <w:pStyle w:val="a9"/>
        <w:numPr>
          <w:ilvl w:val="1"/>
          <w:numId w:val="38"/>
        </w:numPr>
        <w:ind w:left="720" w:right="0"/>
        <w:jc w:val="both"/>
        <w:rPr>
          <w:rFonts w:eastAsia="Calibri"/>
          <w:rtl/>
        </w:rPr>
      </w:pPr>
      <w:r>
        <w:rPr>
          <w:rFonts w:eastAsia="Calibri"/>
          <w:rtl/>
        </w:rPr>
        <w:t xml:space="preserve">לא מספיק שיהיה מוטב שניתן לזיהוי צריך </w:t>
      </w:r>
      <w:r>
        <w:rPr>
          <w:rFonts w:eastAsia="Calibri"/>
          <w:b/>
          <w:bCs/>
          <w:rtl/>
        </w:rPr>
        <w:t>להראות כוונה להקנות זכות</w:t>
      </w:r>
      <w:r>
        <w:rPr>
          <w:rFonts w:eastAsia="Calibri"/>
          <w:rtl/>
        </w:rPr>
        <w:t xml:space="preserve">. ס'34 – חיוב שהתחייב אדם בחוזה לטובת מי שאינו צד לחוזה- מוטב- מקנה למוטב את הזכות לדרוש את קיום החיוב, </w:t>
      </w:r>
      <w:r>
        <w:rPr>
          <w:rFonts w:eastAsia="Calibri"/>
          <w:b/>
          <w:bCs/>
          <w:rtl/>
        </w:rPr>
        <w:t>אם משתמעת מן החוזה כוונה להקנות לו זכות זו</w:t>
      </w:r>
      <w:r>
        <w:rPr>
          <w:rFonts w:eastAsia="Calibri"/>
          <w:rtl/>
        </w:rPr>
        <w:t>."</w:t>
      </w:r>
    </w:p>
    <w:p w14:paraId="4CE2E2E7" w14:textId="77777777" w:rsidR="00D6334C" w:rsidRDefault="00D6334C" w:rsidP="000325E9">
      <w:pPr>
        <w:pStyle w:val="a9"/>
        <w:numPr>
          <w:ilvl w:val="2"/>
          <w:numId w:val="38"/>
        </w:numPr>
        <w:ind w:left="1080" w:right="0"/>
        <w:jc w:val="both"/>
        <w:rPr>
          <w:rFonts w:eastAsia="Calibri"/>
          <w:rtl/>
        </w:rPr>
      </w:pPr>
      <w:r>
        <w:rPr>
          <w:rFonts w:eastAsia="Calibri"/>
          <w:rtl/>
        </w:rPr>
        <w:t xml:space="preserve">יכולים להיות חוזים שיוצרים הנאה לצד שלישי אך לא מתכוונים להקנות לו זכות. טובת ההנאה צומחת לו אגב חוזה שנכרת לטובת הנושה (לדוג' כריתת חוזה לבניית פסל בגינה שהשכנים </w:t>
      </w:r>
      <w:proofErr w:type="spellStart"/>
      <w:r>
        <w:rPr>
          <w:rFonts w:eastAsia="Calibri"/>
          <w:rtl/>
        </w:rPr>
        <w:t>יהנו</w:t>
      </w:r>
      <w:proofErr w:type="spellEnd"/>
      <w:r>
        <w:rPr>
          <w:rFonts w:eastAsia="Calibri"/>
          <w:rtl/>
        </w:rPr>
        <w:t xml:space="preserve"> ממנו אבל הם לא יכולים לדרוש אכיפת חוזה). </w:t>
      </w:r>
    </w:p>
    <w:p w14:paraId="372798F3" w14:textId="77777777" w:rsidR="00D6334C" w:rsidRDefault="00D6334C" w:rsidP="000325E9">
      <w:pPr>
        <w:pStyle w:val="a9"/>
        <w:numPr>
          <w:ilvl w:val="2"/>
          <w:numId w:val="38"/>
        </w:numPr>
        <w:ind w:left="1080" w:right="0"/>
        <w:jc w:val="both"/>
        <w:rPr>
          <w:rFonts w:eastAsia="Calibri"/>
          <w:rtl/>
        </w:rPr>
      </w:pPr>
      <w:r>
        <w:rPr>
          <w:rFonts w:eastAsia="Calibri"/>
          <w:rtl/>
        </w:rPr>
        <w:t xml:space="preserve">יהיו מוטבים שיש כוונה ליצור להם את זכות לקבל את טובת ההנאה אך אין כוונה לאכוף את הזכות (לדוג' חוזה שבו אדם מזמים משהו ואני רוצה שעוד אנשים ייהנו מההזמנה אבל אין לי כוונה לתת להם את הזכות להזמנה). </w:t>
      </w:r>
      <w:r>
        <w:rPr>
          <w:rFonts w:eastAsia="Calibri"/>
          <w:u w:val="single"/>
          <w:rtl/>
        </w:rPr>
        <w:t>רק אם יש כוונה לתת לאדם שלישי</w:t>
      </w:r>
      <w:r>
        <w:rPr>
          <w:rFonts w:eastAsia="Calibri"/>
          <w:rtl/>
        </w:rPr>
        <w:t xml:space="preserve"> את הזכות לדרוש אכיפה נגיד שזה חוזה לטובת אדם שלישי. יכול להיות שזכות כזו משתמעת מהחוזה ולא כתובה במפורש.</w:t>
      </w:r>
    </w:p>
    <w:p w14:paraId="052384BD" w14:textId="77777777" w:rsidR="00D6334C" w:rsidRDefault="00D6334C" w:rsidP="000325E9">
      <w:pPr>
        <w:pStyle w:val="a9"/>
        <w:numPr>
          <w:ilvl w:val="1"/>
          <w:numId w:val="38"/>
        </w:numPr>
        <w:ind w:left="720" w:right="0"/>
        <w:jc w:val="both"/>
        <w:rPr>
          <w:rFonts w:eastAsia="Calibri"/>
          <w:rtl/>
        </w:rPr>
      </w:pPr>
      <w:r>
        <w:rPr>
          <w:rFonts w:eastAsia="Calibri"/>
          <w:rtl/>
        </w:rPr>
        <w:t>שני שיקולים מרכזיים אם טובת ההנאה מועברת למוטב:</w:t>
      </w:r>
    </w:p>
    <w:p w14:paraId="3EA7EDB3" w14:textId="77777777" w:rsidR="00D6334C" w:rsidRDefault="00D6334C" w:rsidP="000325E9">
      <w:pPr>
        <w:pStyle w:val="a9"/>
        <w:numPr>
          <w:ilvl w:val="2"/>
          <w:numId w:val="38"/>
        </w:numPr>
        <w:ind w:left="1080" w:right="0"/>
        <w:jc w:val="both"/>
        <w:rPr>
          <w:rFonts w:eastAsia="Calibri"/>
        </w:rPr>
      </w:pPr>
      <w:r>
        <w:rPr>
          <w:rFonts w:eastAsia="Calibri"/>
          <w:rtl/>
        </w:rPr>
        <w:t>ככל שטובת ההנאה מועברת</w:t>
      </w:r>
      <w:r>
        <w:rPr>
          <w:rFonts w:eastAsia="Calibri"/>
          <w:b/>
          <w:bCs/>
          <w:rtl/>
        </w:rPr>
        <w:t xml:space="preserve"> ישירות באופן אישי </w:t>
      </w:r>
      <w:r>
        <w:rPr>
          <w:rFonts w:eastAsia="Calibri"/>
          <w:rtl/>
        </w:rPr>
        <w:t>למוטב כך נניח שיש יותר כוונה לתת זכות אכיפה ולכן זה חוזה לטובת צד שלישי.</w:t>
      </w:r>
    </w:p>
    <w:p w14:paraId="4B56B7DB" w14:textId="77777777" w:rsidR="00D6334C" w:rsidRDefault="00D6334C" w:rsidP="000325E9">
      <w:pPr>
        <w:pStyle w:val="a9"/>
        <w:numPr>
          <w:ilvl w:val="2"/>
          <w:numId w:val="38"/>
        </w:numPr>
        <w:ind w:left="1080" w:right="0"/>
        <w:jc w:val="both"/>
        <w:rPr>
          <w:rFonts w:eastAsia="Calibri"/>
        </w:rPr>
      </w:pPr>
      <w:r>
        <w:rPr>
          <w:rFonts w:eastAsia="Calibri"/>
          <w:rtl/>
        </w:rPr>
        <w:t xml:space="preserve">האם זהות המוטב ידועה </w:t>
      </w:r>
      <w:r>
        <w:rPr>
          <w:rFonts w:eastAsia="Calibri"/>
          <w:b/>
          <w:bCs/>
          <w:rtl/>
        </w:rPr>
        <w:t xml:space="preserve">(גולדמן נ' מיכאלי – </w:t>
      </w:r>
      <w:r>
        <w:rPr>
          <w:rFonts w:eastAsia="Calibri"/>
          <w:rtl/>
        </w:rPr>
        <w:t>נאמר שהקונים יכולים להעביר את הזכות בדירה לאדם אחר – זה לא חוזה לטובת אדם שלישי כי אין זהות. ולכן יהיה רק אפשרות המחאה מאוחרת</w:t>
      </w:r>
      <w:r>
        <w:rPr>
          <w:rFonts w:eastAsia="Calibri"/>
          <w:b/>
          <w:bCs/>
          <w:rtl/>
        </w:rPr>
        <w:t>).</w:t>
      </w:r>
    </w:p>
    <w:p w14:paraId="58D81F81" w14:textId="77777777" w:rsidR="00D6334C" w:rsidRDefault="00D6334C" w:rsidP="000325E9">
      <w:pPr>
        <w:pStyle w:val="a9"/>
        <w:numPr>
          <w:ilvl w:val="0"/>
          <w:numId w:val="38"/>
        </w:numPr>
        <w:shd w:val="clear" w:color="auto" w:fill="FBE4D5" w:themeFill="accent2" w:themeFillTint="33"/>
        <w:ind w:left="360" w:right="0"/>
        <w:jc w:val="both"/>
        <w:rPr>
          <w:rFonts w:eastAsia="Calibri"/>
          <w:b/>
          <w:bCs/>
          <w:sz w:val="28"/>
          <w:szCs w:val="28"/>
          <w:rtl/>
        </w:rPr>
      </w:pPr>
      <w:r>
        <w:rPr>
          <w:rFonts w:eastAsia="Calibri"/>
          <w:b/>
          <w:bCs/>
          <w:sz w:val="28"/>
          <w:szCs w:val="28"/>
          <w:rtl/>
        </w:rPr>
        <w:t>אינטרס הנושה</w:t>
      </w:r>
    </w:p>
    <w:p w14:paraId="763D749F" w14:textId="77777777" w:rsidR="00D6334C" w:rsidRDefault="00D6334C" w:rsidP="000325E9">
      <w:pPr>
        <w:pStyle w:val="a9"/>
        <w:numPr>
          <w:ilvl w:val="1"/>
          <w:numId w:val="38"/>
        </w:numPr>
        <w:ind w:left="720" w:right="0"/>
        <w:jc w:val="both"/>
        <w:rPr>
          <w:rFonts w:eastAsia="Calibri"/>
          <w:rtl/>
        </w:rPr>
      </w:pPr>
      <w:r>
        <w:rPr>
          <w:rFonts w:eastAsia="Calibri"/>
          <w:rtl/>
        </w:rPr>
        <w:t xml:space="preserve">חוזה לטובת אדם שלישי מקנה </w:t>
      </w:r>
      <w:r>
        <w:rPr>
          <w:rFonts w:eastAsia="Calibri"/>
          <w:b/>
          <w:bCs/>
          <w:rtl/>
        </w:rPr>
        <w:t>זכות חזרה אבל היא מוגבלת</w:t>
      </w:r>
      <w:r>
        <w:rPr>
          <w:rFonts w:eastAsia="Calibri"/>
          <w:rtl/>
        </w:rPr>
        <w:t xml:space="preserve"> מאוד ולכן אם אנחנו חושבים על הכוונה נחשוב </w:t>
      </w:r>
      <w:r>
        <w:rPr>
          <w:rFonts w:eastAsia="Calibri"/>
          <w:b/>
          <w:bCs/>
          <w:color w:val="ED7D31" w:themeColor="accent2"/>
          <w:rtl/>
        </w:rPr>
        <w:t>מה האינטרס של הנושה</w:t>
      </w:r>
      <w:r>
        <w:rPr>
          <w:rFonts w:eastAsia="Calibri"/>
          <w:rtl/>
        </w:rPr>
        <w:t>?</w:t>
      </w:r>
    </w:p>
    <w:p w14:paraId="2EAFF305" w14:textId="77777777" w:rsidR="00D6334C" w:rsidRDefault="00D6334C" w:rsidP="000325E9">
      <w:pPr>
        <w:pStyle w:val="a9"/>
        <w:numPr>
          <w:ilvl w:val="1"/>
          <w:numId w:val="38"/>
        </w:numPr>
        <w:ind w:left="720" w:right="0"/>
        <w:jc w:val="both"/>
        <w:rPr>
          <w:rFonts w:eastAsia="Calibri"/>
          <w:b/>
          <w:bCs/>
          <w:rtl/>
        </w:rPr>
      </w:pPr>
      <w:r>
        <w:rPr>
          <w:rFonts w:eastAsia="Calibri"/>
          <w:b/>
          <w:bCs/>
          <w:rtl/>
        </w:rPr>
        <w:t xml:space="preserve">אם לנושה אין אינטרס להעביר למוטב את החיובים לא נניח בהכרח שמדובר בחוזה לאדם שלישי ותהיה אפשרות חזרה לנושה. </w:t>
      </w:r>
      <w:r>
        <w:rPr>
          <w:rFonts w:eastAsia="Calibri"/>
          <w:rtl/>
        </w:rPr>
        <w:t>לדוג' מקרה בו גם הנושה יכול להנות מהחיובים.</w:t>
      </w:r>
    </w:p>
    <w:p w14:paraId="2F0AD904" w14:textId="77777777" w:rsidR="00D6334C" w:rsidRDefault="00D6334C" w:rsidP="000325E9">
      <w:pPr>
        <w:pStyle w:val="a9"/>
        <w:numPr>
          <w:ilvl w:val="1"/>
          <w:numId w:val="38"/>
        </w:numPr>
        <w:ind w:left="720" w:right="0"/>
        <w:jc w:val="both"/>
        <w:rPr>
          <w:rFonts w:eastAsia="Calibri"/>
          <w:b/>
          <w:bCs/>
        </w:rPr>
      </w:pPr>
      <w:r>
        <w:rPr>
          <w:rFonts w:eastAsia="Calibri"/>
          <w:b/>
          <w:bCs/>
          <w:rtl/>
        </w:rPr>
        <w:t>אינטרסים של הנושה:</w:t>
      </w:r>
    </w:p>
    <w:p w14:paraId="4E342BE5" w14:textId="77777777" w:rsidR="00D6334C" w:rsidRDefault="00D6334C" w:rsidP="000325E9">
      <w:pPr>
        <w:pStyle w:val="a9"/>
        <w:numPr>
          <w:ilvl w:val="2"/>
          <w:numId w:val="38"/>
        </w:numPr>
        <w:ind w:left="1080" w:right="0"/>
        <w:jc w:val="both"/>
        <w:rPr>
          <w:rFonts w:eastAsia="Calibri"/>
          <w:rtl/>
        </w:rPr>
      </w:pPr>
      <w:r>
        <w:rPr>
          <w:rFonts w:eastAsia="Calibri"/>
          <w:b/>
          <w:bCs/>
          <w:rtl/>
        </w:rPr>
        <w:lastRenderedPageBreak/>
        <w:t>הנושה חייב עצמאית למוטב</w:t>
      </w:r>
      <w:r>
        <w:rPr>
          <w:rFonts w:eastAsia="Calibri"/>
          <w:rtl/>
        </w:rPr>
        <w:t xml:space="preserve"> – לכן הוא קובע חוזה אחר אם החייב לתת את ההתחייבות שלו למוטב ע"י החייב. אין אינטרס לנושה לחזור מחוזה כזה ולכן נגיד שמדובר בחוזה לטובת אדם שלישי שהמוטב יכול לדרוש אכיפה. </w:t>
      </w:r>
    </w:p>
    <w:p w14:paraId="4284C7EF" w14:textId="77777777" w:rsidR="00D6334C" w:rsidRDefault="00D6334C" w:rsidP="000325E9">
      <w:pPr>
        <w:numPr>
          <w:ilvl w:val="2"/>
          <w:numId w:val="38"/>
        </w:numPr>
        <w:ind w:left="1080" w:right="0"/>
        <w:contextualSpacing/>
        <w:jc w:val="both"/>
        <w:rPr>
          <w:rFonts w:eastAsia="Calibri"/>
          <w:b/>
          <w:bCs/>
        </w:rPr>
      </w:pPr>
      <w:r>
        <w:rPr>
          <w:rFonts w:eastAsia="Calibri"/>
          <w:rtl/>
        </w:rPr>
        <w:t xml:space="preserve"> </w:t>
      </w:r>
      <w:r>
        <w:rPr>
          <w:rFonts w:eastAsia="Calibri" w:hint="cs"/>
          <w:b/>
          <w:bCs/>
          <w:rtl/>
        </w:rPr>
        <w:t xml:space="preserve">אם טובת ההנאה ייחודית למוטב – </w:t>
      </w:r>
      <w:r>
        <w:rPr>
          <w:rFonts w:eastAsia="Calibri" w:hint="cs"/>
          <w:rtl/>
        </w:rPr>
        <w:t>לדוג' קניית נעליים לאדם שלישי ולכן הנושה לא יכול להנות מהם כי הן לא מתאימות לו.</w:t>
      </w:r>
    </w:p>
    <w:p w14:paraId="7AF6EA32" w14:textId="77777777" w:rsidR="00D6334C" w:rsidRDefault="00D6334C" w:rsidP="000325E9">
      <w:pPr>
        <w:numPr>
          <w:ilvl w:val="2"/>
          <w:numId w:val="38"/>
        </w:numPr>
        <w:spacing w:after="0"/>
        <w:ind w:left="1080" w:right="0"/>
        <w:contextualSpacing/>
        <w:jc w:val="both"/>
        <w:rPr>
          <w:rFonts w:eastAsia="Calibri"/>
          <w:b/>
          <w:bCs/>
        </w:rPr>
      </w:pPr>
      <w:r>
        <w:rPr>
          <w:rFonts w:eastAsia="Calibri"/>
          <w:b/>
          <w:bCs/>
          <w:rtl/>
        </w:rPr>
        <w:t xml:space="preserve"> אם מדובר בחוזה חד צדדי של החייב. </w:t>
      </w:r>
    </w:p>
    <w:p w14:paraId="6D838037" w14:textId="77777777" w:rsidR="00D6334C" w:rsidRDefault="00D6334C" w:rsidP="000325E9">
      <w:pPr>
        <w:numPr>
          <w:ilvl w:val="2"/>
          <w:numId w:val="38"/>
        </w:numPr>
        <w:spacing w:after="0"/>
        <w:ind w:left="1080" w:right="0"/>
        <w:contextualSpacing/>
        <w:jc w:val="both"/>
        <w:rPr>
          <w:rFonts w:eastAsia="Calibri"/>
          <w:b/>
          <w:bCs/>
        </w:rPr>
      </w:pPr>
      <w:r>
        <w:rPr>
          <w:rFonts w:eastAsia="Calibri"/>
          <w:b/>
          <w:bCs/>
          <w:rtl/>
        </w:rPr>
        <w:t>אם בחוזה תניה מאפשר לנושה להתחרט.</w:t>
      </w:r>
    </w:p>
    <w:p w14:paraId="68DAA827" w14:textId="77777777" w:rsidR="00D6334C" w:rsidRDefault="00D6334C" w:rsidP="000325E9">
      <w:pPr>
        <w:pStyle w:val="a9"/>
        <w:numPr>
          <w:ilvl w:val="2"/>
          <w:numId w:val="38"/>
        </w:numPr>
        <w:ind w:left="1080" w:right="0"/>
        <w:jc w:val="both"/>
        <w:rPr>
          <w:rFonts w:eastAsia="Calibri"/>
          <w:rtl/>
        </w:rPr>
      </w:pPr>
      <w:r>
        <w:rPr>
          <w:rFonts w:eastAsia="Calibri"/>
          <w:b/>
          <w:bCs/>
          <w:rtl/>
        </w:rPr>
        <w:t>אם יש לנושה רצון לשמור על חלק פעיל במערכת היחסים</w:t>
      </w:r>
      <w:r>
        <w:rPr>
          <w:rFonts w:eastAsia="Calibri"/>
          <w:rtl/>
        </w:rPr>
        <w:t>. חוזה לטובת צד שלישי משאיר את הנושה פעיל.</w:t>
      </w:r>
    </w:p>
    <w:p w14:paraId="2771C8D8" w14:textId="77777777" w:rsidR="00D6334C" w:rsidRDefault="00D6334C" w:rsidP="000325E9">
      <w:pPr>
        <w:pStyle w:val="a9"/>
        <w:numPr>
          <w:ilvl w:val="2"/>
          <w:numId w:val="38"/>
        </w:numPr>
        <w:ind w:left="1080" w:right="0"/>
        <w:jc w:val="both"/>
        <w:rPr>
          <w:rFonts w:eastAsia="Calibri"/>
          <w:rtl/>
        </w:rPr>
      </w:pPr>
      <w:r>
        <w:rPr>
          <w:rFonts w:eastAsia="Calibri"/>
          <w:rtl/>
        </w:rPr>
        <w:t xml:space="preserve">צריכים לברר האם יש </w:t>
      </w:r>
      <w:r>
        <w:rPr>
          <w:rFonts w:eastAsia="Calibri"/>
          <w:b/>
          <w:bCs/>
          <w:rtl/>
        </w:rPr>
        <w:t>לנושה את האינטרס ליצור יריבות ישירה בין החייב למוטב</w:t>
      </w:r>
      <w:r>
        <w:rPr>
          <w:rFonts w:eastAsia="Calibri"/>
          <w:rtl/>
        </w:rPr>
        <w:t>. אם כן, נרצה להכיר בחוזה כחוזה לטובת אדם שלישי.</w:t>
      </w:r>
    </w:p>
    <w:p w14:paraId="5332D6CB" w14:textId="77777777" w:rsidR="00D6334C" w:rsidRDefault="00D6334C" w:rsidP="000325E9">
      <w:pPr>
        <w:pStyle w:val="a9"/>
        <w:numPr>
          <w:ilvl w:val="0"/>
          <w:numId w:val="34"/>
        </w:numPr>
        <w:shd w:val="clear" w:color="auto" w:fill="FBE4D5" w:themeFill="accent2" w:themeFillTint="33"/>
        <w:ind w:left="360" w:right="0"/>
        <w:jc w:val="both"/>
        <w:rPr>
          <w:rFonts w:eastAsia="Calibri"/>
          <w:b/>
          <w:bCs/>
        </w:rPr>
      </w:pPr>
      <w:r>
        <w:rPr>
          <w:rFonts w:eastAsia="Calibri"/>
          <w:b/>
          <w:bCs/>
          <w:sz w:val="28"/>
          <w:szCs w:val="28"/>
          <w:rtl/>
        </w:rPr>
        <w:t xml:space="preserve">אינטרס </w:t>
      </w:r>
      <w:r>
        <w:rPr>
          <w:rFonts w:eastAsia="Calibri"/>
          <w:b/>
          <w:bCs/>
          <w:rtl/>
        </w:rPr>
        <w:t>המוטב והחייב</w:t>
      </w:r>
    </w:p>
    <w:p w14:paraId="6066F8CB" w14:textId="77777777" w:rsidR="00D6334C" w:rsidRDefault="00D6334C" w:rsidP="000325E9">
      <w:pPr>
        <w:pStyle w:val="a9"/>
        <w:numPr>
          <w:ilvl w:val="1"/>
          <w:numId w:val="34"/>
        </w:numPr>
        <w:ind w:left="720" w:right="0"/>
        <w:jc w:val="both"/>
        <w:rPr>
          <w:rFonts w:eastAsia="Calibri"/>
          <w:b/>
          <w:bCs/>
          <w:rtl/>
        </w:rPr>
      </w:pPr>
      <w:r>
        <w:rPr>
          <w:rFonts w:eastAsia="Calibri"/>
          <w:rtl/>
        </w:rPr>
        <w:t xml:space="preserve">המוטב נהנה מהחוזה לטובתו כי החוזה אינו תלוי בנושה. אם המוטב נמצא בתוך החוזה בין הנושה והחייב - הוא צד כי החוזה לטובתו, אז הוא יכול לממש את החיוב גם אם הנושה יוצא מן התמונה כי למוטב יש זכות ישירה. </w:t>
      </w:r>
      <w:r>
        <w:rPr>
          <w:rFonts w:eastAsia="Calibri"/>
          <w:b/>
          <w:bCs/>
          <w:rtl/>
        </w:rPr>
        <w:t xml:space="preserve">לכן אם יש אינטרס לחייב ולנושה לדאוג לאינטרס עצמאי של המוטב אנחנו </w:t>
      </w:r>
      <w:proofErr w:type="spellStart"/>
      <w:r>
        <w:rPr>
          <w:rFonts w:eastAsia="Calibri"/>
          <w:b/>
          <w:bCs/>
          <w:rtl/>
        </w:rPr>
        <w:t>ננטה</w:t>
      </w:r>
      <w:proofErr w:type="spellEnd"/>
      <w:r>
        <w:rPr>
          <w:rFonts w:eastAsia="Calibri"/>
          <w:b/>
          <w:bCs/>
          <w:rtl/>
        </w:rPr>
        <w:t xml:space="preserve"> לפרש את החוזה כחוזה לטובת צד שלישי. </w:t>
      </w:r>
    </w:p>
    <w:p w14:paraId="696375C9" w14:textId="77777777" w:rsidR="00D6334C" w:rsidRDefault="00D6334C" w:rsidP="000325E9">
      <w:pPr>
        <w:pStyle w:val="a9"/>
        <w:numPr>
          <w:ilvl w:val="1"/>
          <w:numId w:val="34"/>
        </w:numPr>
        <w:ind w:left="720" w:right="0"/>
        <w:jc w:val="both"/>
        <w:rPr>
          <w:rFonts w:eastAsia="Calibri"/>
          <w:b/>
          <w:bCs/>
          <w:color w:val="ED7D31" w:themeColor="accent2"/>
          <w:rtl/>
        </w:rPr>
      </w:pPr>
      <w:r>
        <w:rPr>
          <w:rFonts w:eastAsia="Calibri"/>
          <w:b/>
          <w:bCs/>
          <w:color w:val="ED7D31" w:themeColor="accent2"/>
          <w:rtl/>
        </w:rPr>
        <w:t>מה האינטרס של החייב בחוזה לצד ג'?</w:t>
      </w:r>
    </w:p>
    <w:p w14:paraId="27AA8B65" w14:textId="77777777" w:rsidR="00D6334C" w:rsidRDefault="00D6334C" w:rsidP="000325E9">
      <w:pPr>
        <w:pStyle w:val="a9"/>
        <w:numPr>
          <w:ilvl w:val="2"/>
          <w:numId w:val="34"/>
        </w:numPr>
        <w:ind w:left="1080" w:right="0"/>
        <w:jc w:val="both"/>
        <w:rPr>
          <w:rFonts w:eastAsia="Calibri"/>
          <w:rtl/>
        </w:rPr>
      </w:pPr>
      <w:r>
        <w:rPr>
          <w:rFonts w:eastAsia="Calibri"/>
          <w:rtl/>
        </w:rPr>
        <w:t xml:space="preserve">לכאורה אין לחייב סיבה להסכים - פחות טוב לו מהמחאת זכויות. בהמחאת זכות יש לחייב רק נושה אחד. בחוזה לטובת צד שלישי גם הנמחה וגם המוחה יכולים לתבוע אותו. </w:t>
      </w:r>
    </w:p>
    <w:p w14:paraId="54B26055" w14:textId="77777777" w:rsidR="00D6334C" w:rsidRDefault="00D6334C" w:rsidP="000325E9">
      <w:pPr>
        <w:pStyle w:val="a9"/>
        <w:numPr>
          <w:ilvl w:val="2"/>
          <w:numId w:val="34"/>
        </w:numPr>
        <w:ind w:left="1080" w:right="0"/>
        <w:jc w:val="both"/>
        <w:rPr>
          <w:rFonts w:eastAsia="Calibri"/>
        </w:rPr>
      </w:pPr>
      <w:r>
        <w:rPr>
          <w:rFonts w:eastAsia="Calibri"/>
          <w:rtl/>
        </w:rPr>
        <w:t xml:space="preserve">למה שיסכים? כי אלו הם התנאים היחידים שהסכים עליהם הנושה בעת הכריתה כי זה האינטרס שלו. נפרש את נקודת המבט של החייב בצמצום. </w:t>
      </w:r>
    </w:p>
    <w:p w14:paraId="5A267106" w14:textId="77777777" w:rsidR="00D6334C" w:rsidRDefault="00D6334C" w:rsidP="000325E9">
      <w:pPr>
        <w:pStyle w:val="a9"/>
        <w:numPr>
          <w:ilvl w:val="3"/>
          <w:numId w:val="34"/>
        </w:numPr>
        <w:ind w:left="1440" w:right="0"/>
        <w:jc w:val="both"/>
        <w:rPr>
          <w:rFonts w:eastAsia="Calibri"/>
          <w:rtl/>
        </w:rPr>
      </w:pPr>
      <w:r>
        <w:rPr>
          <w:rFonts w:eastAsia="Calibri"/>
          <w:b/>
          <w:bCs/>
          <w:rtl/>
        </w:rPr>
        <w:t xml:space="preserve">פס"ד אליהו נ' חמדה </w:t>
      </w:r>
      <w:r>
        <w:rPr>
          <w:rFonts w:eastAsia="Calibri"/>
          <w:rtl/>
        </w:rPr>
        <w:t>היה דיון על אדם שנפגע בתאונה והיה חוזה ביטוח. אותו עובד היה צד שלישי כי הוא לא היה מבוטח וזו היה סיטואציה שקרובה לתאונת דרכים אבל לא הגיע לכדי תאונת דרכים (לכן חוזי ולא נזיקי). לחברת הביטוח לא היה אכפת אם הייתה יריבות ישירה או עקיפה כי היא משלמת בכל מקרה לא משנה למי.</w:t>
      </w:r>
    </w:p>
    <w:p w14:paraId="0FCACC59" w14:textId="77777777" w:rsidR="00D6334C" w:rsidRDefault="00D6334C" w:rsidP="000325E9">
      <w:pPr>
        <w:pStyle w:val="a9"/>
        <w:numPr>
          <w:ilvl w:val="4"/>
          <w:numId w:val="34"/>
        </w:numPr>
        <w:ind w:left="1800" w:right="0"/>
        <w:jc w:val="both"/>
        <w:rPr>
          <w:rFonts w:eastAsia="Calibri"/>
        </w:rPr>
      </w:pPr>
      <w:r>
        <w:rPr>
          <w:rFonts w:eastAsia="Calibri"/>
          <w:b/>
          <w:bCs/>
          <w:rtl/>
        </w:rPr>
        <w:t>ברירת המחדל בחוק חוזה ביטוח</w:t>
      </w:r>
      <w:r>
        <w:rPr>
          <w:rFonts w:eastAsia="Calibri"/>
          <w:rtl/>
        </w:rPr>
        <w:t xml:space="preserve"> – הנפגע בביטוח אחריות רשאי לתבוע ישירות את התשלום של דמי הביטוח מחברת הביטוח. </w:t>
      </w:r>
    </w:p>
    <w:p w14:paraId="720E2BA6" w14:textId="77777777" w:rsidR="00D6334C" w:rsidRDefault="00D6334C" w:rsidP="000325E9">
      <w:pPr>
        <w:pStyle w:val="a9"/>
        <w:numPr>
          <w:ilvl w:val="0"/>
          <w:numId w:val="34"/>
        </w:numPr>
        <w:shd w:val="clear" w:color="auto" w:fill="FBE4D5" w:themeFill="accent2" w:themeFillTint="33"/>
        <w:ind w:left="360" w:right="0"/>
        <w:jc w:val="both"/>
        <w:rPr>
          <w:rFonts w:eastAsia="Calibri"/>
          <w:b/>
          <w:bCs/>
          <w:sz w:val="28"/>
          <w:szCs w:val="28"/>
        </w:rPr>
      </w:pPr>
      <w:r>
        <w:rPr>
          <w:rFonts w:eastAsia="Calibri"/>
          <w:b/>
          <w:bCs/>
          <w:sz w:val="28"/>
          <w:szCs w:val="28"/>
          <w:rtl/>
        </w:rPr>
        <w:t>שריון זכות המוטב</w:t>
      </w:r>
    </w:p>
    <w:p w14:paraId="24AD7DC9" w14:textId="77777777" w:rsidR="00D6334C" w:rsidRDefault="00D6334C" w:rsidP="000325E9">
      <w:pPr>
        <w:pStyle w:val="a9"/>
        <w:numPr>
          <w:ilvl w:val="1"/>
          <w:numId w:val="34"/>
        </w:numPr>
        <w:ind w:left="720" w:right="0"/>
        <w:jc w:val="both"/>
        <w:rPr>
          <w:rFonts w:eastAsia="Calibri"/>
          <w:rtl/>
        </w:rPr>
      </w:pPr>
      <w:r>
        <w:rPr>
          <w:rFonts w:eastAsia="Calibri"/>
          <w:rtl/>
        </w:rPr>
        <w:t xml:space="preserve">זכות המוטב קמה עם כריתת החוזה אבל היא משוריינת רק מהרגע </w:t>
      </w:r>
      <w:r>
        <w:rPr>
          <w:rFonts w:eastAsia="Calibri"/>
          <w:b/>
          <w:bCs/>
          <w:rtl/>
        </w:rPr>
        <w:t>שהמוטב ידע על זכותו</w:t>
      </w:r>
      <w:r>
        <w:rPr>
          <w:rFonts w:eastAsia="Calibri"/>
          <w:rtl/>
        </w:rPr>
        <w:t>.</w:t>
      </w:r>
    </w:p>
    <w:p w14:paraId="2EBF52E0" w14:textId="77777777" w:rsidR="00D6334C" w:rsidRDefault="00D6334C" w:rsidP="000325E9">
      <w:pPr>
        <w:pStyle w:val="a9"/>
        <w:numPr>
          <w:ilvl w:val="1"/>
          <w:numId w:val="34"/>
        </w:numPr>
        <w:ind w:left="720" w:right="0"/>
        <w:jc w:val="both"/>
        <w:rPr>
          <w:rFonts w:eastAsia="Calibri"/>
        </w:rPr>
      </w:pPr>
      <w:r>
        <w:rPr>
          <w:rFonts w:eastAsia="Calibri"/>
          <w:rtl/>
        </w:rPr>
        <w:t xml:space="preserve"> </w:t>
      </w:r>
      <w:r>
        <w:rPr>
          <w:rFonts w:eastAsia="Calibri" w:hint="cs"/>
          <w:b/>
          <w:bCs/>
          <w:rtl/>
        </w:rPr>
        <w:t xml:space="preserve">זכות המוטב קיימת מרגע כריתת החוזה גם </w:t>
      </w:r>
      <w:r>
        <w:rPr>
          <w:rFonts w:eastAsia="Calibri" w:hint="cs"/>
          <w:b/>
          <w:bCs/>
          <w:u w:val="single"/>
          <w:rtl/>
        </w:rPr>
        <w:t>אם החוזה מותנה</w:t>
      </w:r>
      <w:r>
        <w:rPr>
          <w:rFonts w:eastAsia="Calibri" w:hint="cs"/>
          <w:u w:val="single"/>
          <w:rtl/>
        </w:rPr>
        <w:t xml:space="preserve">. </w:t>
      </w:r>
    </w:p>
    <w:p w14:paraId="7CDB2075" w14:textId="77777777" w:rsidR="00D6334C" w:rsidRDefault="00D6334C" w:rsidP="000325E9">
      <w:pPr>
        <w:pStyle w:val="a9"/>
        <w:numPr>
          <w:ilvl w:val="2"/>
          <w:numId w:val="34"/>
        </w:numPr>
        <w:ind w:left="1080" w:right="0"/>
        <w:jc w:val="both"/>
        <w:rPr>
          <w:rFonts w:eastAsia="Calibri"/>
        </w:rPr>
      </w:pPr>
      <w:r>
        <w:rPr>
          <w:rFonts w:eastAsia="Calibri"/>
          <w:rtl/>
        </w:rPr>
        <w:t>מתיישב עם דעתו של פרידמן - החוזה קיים עוד לפני שמתקיים התנאי המתלה והחיובים בו מותנים.</w:t>
      </w:r>
    </w:p>
    <w:p w14:paraId="7D791479" w14:textId="77777777" w:rsidR="00D6334C" w:rsidRDefault="00D6334C" w:rsidP="000325E9">
      <w:pPr>
        <w:pStyle w:val="a9"/>
        <w:numPr>
          <w:ilvl w:val="1"/>
          <w:numId w:val="34"/>
        </w:numPr>
        <w:ind w:left="720" w:right="0"/>
        <w:jc w:val="both"/>
        <w:rPr>
          <w:rFonts w:eastAsia="Calibri"/>
          <w:rtl/>
        </w:rPr>
      </w:pPr>
      <w:r>
        <w:rPr>
          <w:rFonts w:eastAsia="Calibri"/>
          <w:rtl/>
        </w:rPr>
        <w:t>ראינו שבחוזה ביטוח יש דין מיוחד שאפשר לשנות את המוטב גם אחרי שנמסרה לו הודעה, אלא אם הוגבלה הזכות.</w:t>
      </w:r>
    </w:p>
    <w:p w14:paraId="29135C6C" w14:textId="77777777" w:rsidR="00D6334C" w:rsidRDefault="00D6334C" w:rsidP="000325E9">
      <w:pPr>
        <w:pStyle w:val="a9"/>
        <w:numPr>
          <w:ilvl w:val="2"/>
          <w:numId w:val="34"/>
        </w:numPr>
        <w:ind w:left="1080" w:right="0"/>
        <w:jc w:val="both"/>
        <w:rPr>
          <w:rFonts w:eastAsia="Calibri"/>
          <w:rtl/>
        </w:rPr>
      </w:pPr>
      <w:r>
        <w:rPr>
          <w:rFonts w:eastAsia="Calibri"/>
          <w:b/>
          <w:bCs/>
          <w:rtl/>
        </w:rPr>
        <w:t>מתי מותר לשנות את המוטב?</w:t>
      </w:r>
      <w:r>
        <w:rPr>
          <w:rFonts w:eastAsia="Calibri"/>
          <w:rtl/>
        </w:rPr>
        <w:t xml:space="preserve"> לפני קיום האירוע. יש הבחנה בין ס'36ב ל147 </w:t>
      </w:r>
    </w:p>
    <w:p w14:paraId="66CD5574" w14:textId="77777777" w:rsidR="00D6334C" w:rsidRDefault="00D6334C" w:rsidP="000325E9">
      <w:pPr>
        <w:pStyle w:val="a9"/>
        <w:numPr>
          <w:ilvl w:val="3"/>
          <w:numId w:val="34"/>
        </w:numPr>
        <w:ind w:left="1440" w:right="0"/>
        <w:jc w:val="both"/>
        <w:rPr>
          <w:rFonts w:eastAsia="Calibri"/>
        </w:rPr>
      </w:pPr>
      <w:r>
        <w:rPr>
          <w:rFonts w:eastAsia="Calibri"/>
          <w:b/>
          <w:bCs/>
          <w:rtl/>
        </w:rPr>
        <w:t xml:space="preserve">סעיף 147 </w:t>
      </w:r>
      <w:r>
        <w:rPr>
          <w:rFonts w:eastAsia="Calibri"/>
          <w:rtl/>
        </w:rPr>
        <w:t>לחוק הירושה אומר ככלל הביטוח הוא לא חלק מנכסי העיזבון אלא אם נקבע אחרת. השאלה האם בצוואה יכול להיקבע אחרת.</w:t>
      </w:r>
    </w:p>
    <w:p w14:paraId="6E542226" w14:textId="77777777" w:rsidR="00D6334C" w:rsidRDefault="00D6334C" w:rsidP="000325E9">
      <w:pPr>
        <w:pStyle w:val="a9"/>
        <w:numPr>
          <w:ilvl w:val="3"/>
          <w:numId w:val="34"/>
        </w:numPr>
        <w:ind w:left="1440" w:right="0"/>
        <w:jc w:val="both"/>
        <w:rPr>
          <w:rFonts w:eastAsia="Calibri"/>
          <w:rtl/>
        </w:rPr>
      </w:pPr>
      <w:r>
        <w:rPr>
          <w:rFonts w:eastAsia="Calibri"/>
          <w:b/>
          <w:bCs/>
          <w:rtl/>
        </w:rPr>
        <w:lastRenderedPageBreak/>
        <w:t>ס36ב לחוק החוזים -</w:t>
      </w:r>
      <w:r>
        <w:rPr>
          <w:rFonts w:eastAsia="Calibri"/>
          <w:rtl/>
        </w:rPr>
        <w:t>בחיוב שיש לקיימו עקב מותו של אדם – על פי חוזה ביטוח, על פי חברות בקופת קצבה או בקופת תגמולים או על פי עילה דומה – רשאי הנושה, בהודעה לחייב או בצוואה שהודעה עליה ניתנה לחייב, לבטל את זכותו של המוטב או להעמיד במקומו מוטב אחר, אף אחרי שנודע למוטב על זכותו</w:t>
      </w:r>
      <w:r>
        <w:rPr>
          <w:rFonts w:eastAsia="Calibri"/>
        </w:rPr>
        <w:t>.</w:t>
      </w:r>
    </w:p>
    <w:p w14:paraId="2CAEF1EF" w14:textId="77777777" w:rsidR="00D6334C" w:rsidRDefault="00D6334C" w:rsidP="000325E9">
      <w:pPr>
        <w:pStyle w:val="a9"/>
        <w:numPr>
          <w:ilvl w:val="2"/>
          <w:numId w:val="34"/>
        </w:numPr>
        <w:ind w:left="1080" w:right="0"/>
        <w:jc w:val="both"/>
        <w:rPr>
          <w:rFonts w:eastAsia="Calibri"/>
          <w:rtl/>
        </w:rPr>
      </w:pPr>
      <w:r>
        <w:rPr>
          <w:rFonts w:eastAsia="Calibri"/>
          <w:rtl/>
        </w:rPr>
        <w:t xml:space="preserve">זה אומר שמותר לשנות את המוטב גם כשלמוטב נודע על קיומו של הזכות במקרה של חוזה ביטוח </w:t>
      </w:r>
      <w:r>
        <w:rPr>
          <w:rFonts w:eastAsia="Calibri"/>
          <w:b/>
          <w:bCs/>
          <w:rtl/>
        </w:rPr>
        <w:t>האם יכול להיוודע על כך לחברת הביטוח רק בגילוי הצוואה?</w:t>
      </w:r>
    </w:p>
    <w:p w14:paraId="4E84277A" w14:textId="77777777" w:rsidR="00D6334C" w:rsidRDefault="00D6334C" w:rsidP="000325E9">
      <w:pPr>
        <w:pStyle w:val="a9"/>
        <w:numPr>
          <w:ilvl w:val="3"/>
          <w:numId w:val="34"/>
        </w:numPr>
        <w:ind w:left="1440" w:right="0"/>
        <w:jc w:val="both"/>
        <w:rPr>
          <w:rFonts w:eastAsia="Calibri"/>
        </w:rPr>
      </w:pPr>
      <w:r>
        <w:rPr>
          <w:rFonts w:eastAsia="Calibri"/>
          <w:b/>
          <w:bCs/>
          <w:rtl/>
        </w:rPr>
        <w:t>פס"ד פישר נ' תמר</w:t>
      </w:r>
      <w:r>
        <w:rPr>
          <w:rFonts w:eastAsia="Calibri"/>
          <w:rtl/>
        </w:rPr>
        <w:t xml:space="preserve">- כדי ליישב את ס'36 ב' עם 147 מותר לשנות את המוטב דרך צוואה מותר להודיע באמצעות הצוואה לחברת הביטוח לשינוי המוטב </w:t>
      </w:r>
      <w:r>
        <w:rPr>
          <w:rFonts w:eastAsia="Calibri"/>
          <w:b/>
          <w:bCs/>
          <w:rtl/>
        </w:rPr>
        <w:t>אבל צריך להודיע על כך לפני מימוש הצוואה - לפני שהאדם נפטר.</w:t>
      </w:r>
      <w:r>
        <w:rPr>
          <w:rFonts w:eastAsia="Calibri"/>
          <w:rtl/>
        </w:rPr>
        <w:t xml:space="preserve"> לא רוצים ליצור מצב שיש בו הוראות סותרות והנושה כבר לא בין החיים ולא ניתן לברר מולו את הזכויות. כמו כן, הצוואה יכולה גם להתגלות הרבה אחרי כשהכספים מהביטוח משולמים ולכן תהיה בעיה.</w:t>
      </w:r>
    </w:p>
    <w:p w14:paraId="3EEB625D" w14:textId="77777777" w:rsidR="00D6334C" w:rsidRDefault="00D6334C" w:rsidP="000325E9">
      <w:pPr>
        <w:pStyle w:val="a9"/>
        <w:numPr>
          <w:ilvl w:val="0"/>
          <w:numId w:val="34"/>
        </w:numPr>
        <w:shd w:val="clear" w:color="auto" w:fill="FBE4D5" w:themeFill="accent2" w:themeFillTint="33"/>
        <w:ind w:left="360" w:right="0"/>
        <w:jc w:val="both"/>
        <w:rPr>
          <w:rFonts w:eastAsia="Calibri"/>
          <w:b/>
          <w:bCs/>
          <w:sz w:val="28"/>
          <w:szCs w:val="28"/>
          <w:rtl/>
        </w:rPr>
      </w:pPr>
      <w:r>
        <w:rPr>
          <w:rFonts w:eastAsia="Calibri"/>
          <w:b/>
          <w:bCs/>
          <w:sz w:val="28"/>
          <w:szCs w:val="28"/>
          <w:rtl/>
        </w:rPr>
        <w:t>מערכת יחסים משולשת - החייב מפר את ההסכם</w:t>
      </w:r>
    </w:p>
    <w:p w14:paraId="67296AF7" w14:textId="77777777" w:rsidR="00D6334C" w:rsidRDefault="00D6334C" w:rsidP="000325E9">
      <w:pPr>
        <w:pStyle w:val="a9"/>
        <w:numPr>
          <w:ilvl w:val="1"/>
          <w:numId w:val="34"/>
        </w:numPr>
        <w:ind w:left="720" w:right="0"/>
        <w:jc w:val="both"/>
        <w:rPr>
          <w:rFonts w:eastAsia="Calibri"/>
          <w:rtl/>
        </w:rPr>
      </w:pPr>
      <w:r>
        <w:rPr>
          <w:rFonts w:eastAsia="Calibri"/>
          <w:b/>
          <w:bCs/>
          <w:color w:val="ED7D31" w:themeColor="accent2"/>
          <w:rtl/>
        </w:rPr>
        <w:t>המוטב לא יכול לתבוע את הנושה</w:t>
      </w:r>
      <w:r>
        <w:rPr>
          <w:rFonts w:eastAsia="Calibri"/>
          <w:rtl/>
        </w:rPr>
        <w:t xml:space="preserve"> </w:t>
      </w:r>
      <w:proofErr w:type="spellStart"/>
      <w:r>
        <w:rPr>
          <w:rFonts w:eastAsia="Calibri"/>
          <w:rtl/>
        </w:rPr>
        <w:t>הנושה</w:t>
      </w:r>
      <w:proofErr w:type="spellEnd"/>
      <w:r>
        <w:rPr>
          <w:rFonts w:eastAsia="Calibri"/>
          <w:rtl/>
        </w:rPr>
        <w:t xml:space="preserve"> לא חייב כלום לחייב.</w:t>
      </w:r>
    </w:p>
    <w:p w14:paraId="3AF97620" w14:textId="77777777" w:rsidR="00D6334C" w:rsidRDefault="00D6334C" w:rsidP="000325E9">
      <w:pPr>
        <w:pStyle w:val="a9"/>
        <w:numPr>
          <w:ilvl w:val="2"/>
          <w:numId w:val="34"/>
        </w:numPr>
        <w:ind w:left="1080" w:right="0"/>
        <w:jc w:val="both"/>
        <w:rPr>
          <w:rFonts w:eastAsia="Calibri"/>
        </w:rPr>
      </w:pPr>
      <w:r>
        <w:rPr>
          <w:rFonts w:eastAsia="Calibri"/>
          <w:rtl/>
        </w:rPr>
        <w:t xml:space="preserve"> אם הנושה יצר את ההסכם לטובת אדם שלישי (המוטב) במסגרת חיוב שיש לו כלפיו אז המוטב יכול לתבוע את הנושה במסגרת החיוב הנפרד ולא במסגרת החוזה לטובת צד שלישי.</w:t>
      </w:r>
    </w:p>
    <w:p w14:paraId="0F356ECA" w14:textId="77777777" w:rsidR="00D6334C" w:rsidRDefault="00D6334C" w:rsidP="000325E9">
      <w:pPr>
        <w:pStyle w:val="a9"/>
        <w:numPr>
          <w:ilvl w:val="3"/>
          <w:numId w:val="34"/>
        </w:numPr>
        <w:ind w:left="1440" w:right="0"/>
        <w:jc w:val="both"/>
        <w:rPr>
          <w:rFonts w:eastAsia="Calibri"/>
          <w:rtl/>
        </w:rPr>
      </w:pPr>
      <w:proofErr w:type="spellStart"/>
      <w:r>
        <w:rPr>
          <w:rFonts w:eastAsia="Calibri"/>
          <w:b/>
          <w:bCs/>
          <w:rtl/>
        </w:rPr>
        <w:t>בייזמן</w:t>
      </w:r>
      <w:proofErr w:type="spellEnd"/>
      <w:r>
        <w:rPr>
          <w:rFonts w:eastAsia="Calibri"/>
          <w:b/>
          <w:bCs/>
          <w:rtl/>
        </w:rPr>
        <w:t xml:space="preserve"> השקעות-</w:t>
      </w:r>
      <w:r>
        <w:rPr>
          <w:rFonts w:eastAsia="Calibri"/>
          <w:rtl/>
        </w:rPr>
        <w:t xml:space="preserve"> </w:t>
      </w:r>
      <w:proofErr w:type="spellStart"/>
      <w:r>
        <w:rPr>
          <w:rFonts w:eastAsia="Calibri"/>
          <w:rtl/>
        </w:rPr>
        <w:t>חליווה</w:t>
      </w:r>
      <w:proofErr w:type="spellEnd"/>
      <w:r>
        <w:rPr>
          <w:rFonts w:eastAsia="Calibri"/>
          <w:rtl/>
        </w:rPr>
        <w:t xml:space="preserve"> לקח הלוואה מהבנק ועשה הסכם עם </w:t>
      </w:r>
      <w:proofErr w:type="spellStart"/>
      <w:r>
        <w:rPr>
          <w:rFonts w:eastAsia="Calibri"/>
          <w:rtl/>
        </w:rPr>
        <w:t>בייזמן</w:t>
      </w:r>
      <w:proofErr w:type="spellEnd"/>
      <w:r>
        <w:rPr>
          <w:rFonts w:eastAsia="Calibri"/>
          <w:rtl/>
        </w:rPr>
        <w:t xml:space="preserve">. </w:t>
      </w:r>
      <w:proofErr w:type="spellStart"/>
      <w:r>
        <w:rPr>
          <w:rFonts w:eastAsia="Calibri"/>
          <w:rtl/>
        </w:rPr>
        <w:t>שבייזמן</w:t>
      </w:r>
      <w:proofErr w:type="spellEnd"/>
      <w:r>
        <w:rPr>
          <w:rFonts w:eastAsia="Calibri"/>
          <w:rtl/>
        </w:rPr>
        <w:t xml:space="preserve"> במסגרתו </w:t>
      </w:r>
      <w:proofErr w:type="spellStart"/>
      <w:r>
        <w:rPr>
          <w:rFonts w:eastAsia="Calibri"/>
          <w:rtl/>
        </w:rPr>
        <w:t>נידרש</w:t>
      </w:r>
      <w:proofErr w:type="spellEnd"/>
      <w:r>
        <w:rPr>
          <w:rFonts w:eastAsia="Calibri"/>
          <w:rtl/>
        </w:rPr>
        <w:t xml:space="preserve"> לשלם לבנק. נניח </w:t>
      </w:r>
      <w:proofErr w:type="spellStart"/>
      <w:r>
        <w:rPr>
          <w:rFonts w:eastAsia="Calibri"/>
          <w:rtl/>
        </w:rPr>
        <w:t>שבייזמן</w:t>
      </w:r>
      <w:proofErr w:type="spellEnd"/>
      <w:r>
        <w:rPr>
          <w:rFonts w:eastAsia="Calibri"/>
          <w:rtl/>
        </w:rPr>
        <w:t xml:space="preserve"> לא משלם לבנק </w:t>
      </w:r>
      <w:r>
        <w:rPr>
          <w:rFonts w:eastAsia="Calibri"/>
          <w:b/>
          <w:bCs/>
          <w:rtl/>
        </w:rPr>
        <w:t xml:space="preserve">האם הבנק יכול לתבוע את </w:t>
      </w:r>
      <w:proofErr w:type="spellStart"/>
      <w:r>
        <w:rPr>
          <w:rFonts w:eastAsia="Calibri"/>
          <w:b/>
          <w:bCs/>
          <w:rtl/>
        </w:rPr>
        <w:t>חליווה</w:t>
      </w:r>
      <w:proofErr w:type="spellEnd"/>
      <w:r>
        <w:rPr>
          <w:rFonts w:eastAsia="Calibri"/>
          <w:b/>
          <w:bCs/>
          <w:rtl/>
        </w:rPr>
        <w:t>?</w:t>
      </w:r>
      <w:r>
        <w:rPr>
          <w:rFonts w:eastAsia="Calibri"/>
          <w:rtl/>
        </w:rPr>
        <w:t xml:space="preserve"> </w:t>
      </w:r>
      <w:r>
        <w:rPr>
          <w:rFonts w:eastAsia="Calibri"/>
          <w:b/>
          <w:bCs/>
          <w:rtl/>
        </w:rPr>
        <w:t xml:space="preserve">על זה </w:t>
      </w:r>
      <w:proofErr w:type="spellStart"/>
      <w:r>
        <w:rPr>
          <w:rFonts w:eastAsia="Calibri"/>
          <w:b/>
          <w:bCs/>
          <w:rtl/>
        </w:rPr>
        <w:t>שבייזמן</w:t>
      </w:r>
      <w:proofErr w:type="spellEnd"/>
      <w:r>
        <w:rPr>
          <w:rFonts w:eastAsia="Calibri"/>
          <w:b/>
          <w:bCs/>
          <w:rtl/>
        </w:rPr>
        <w:t xml:space="preserve"> לא משלם?</w:t>
      </w:r>
      <w:r>
        <w:rPr>
          <w:rFonts w:eastAsia="Calibri"/>
          <w:rtl/>
        </w:rPr>
        <w:t xml:space="preserve"> לא. הבנק לא יכול לתבוע את </w:t>
      </w:r>
      <w:proofErr w:type="spellStart"/>
      <w:r>
        <w:rPr>
          <w:rFonts w:eastAsia="Calibri"/>
          <w:rtl/>
        </w:rPr>
        <w:t>חליווה</w:t>
      </w:r>
      <w:proofErr w:type="spellEnd"/>
      <w:r>
        <w:rPr>
          <w:rFonts w:eastAsia="Calibri"/>
          <w:rtl/>
        </w:rPr>
        <w:t xml:space="preserve"> על הפרתו של </w:t>
      </w:r>
      <w:proofErr w:type="spellStart"/>
      <w:r>
        <w:rPr>
          <w:rFonts w:eastAsia="Calibri"/>
          <w:rtl/>
        </w:rPr>
        <w:t>בייזמן</w:t>
      </w:r>
      <w:proofErr w:type="spellEnd"/>
      <w:r>
        <w:rPr>
          <w:rFonts w:eastAsia="Calibri"/>
          <w:rtl/>
        </w:rPr>
        <w:t xml:space="preserve"> אבל הוא יכול לתבוע את </w:t>
      </w:r>
      <w:proofErr w:type="spellStart"/>
      <w:r>
        <w:rPr>
          <w:rFonts w:eastAsia="Calibri"/>
          <w:rtl/>
        </w:rPr>
        <w:t>חליווה</w:t>
      </w:r>
      <w:proofErr w:type="spellEnd"/>
      <w:r>
        <w:rPr>
          <w:rFonts w:eastAsia="Calibri"/>
          <w:rtl/>
        </w:rPr>
        <w:t xml:space="preserve"> על כך שהוא לקח הלוואה ולא שילם אותה. ואם זה היה הסכם מתנה- </w:t>
      </w:r>
      <w:proofErr w:type="spellStart"/>
      <w:r>
        <w:rPr>
          <w:rFonts w:eastAsia="Calibri"/>
          <w:rtl/>
        </w:rPr>
        <w:t>בייזמן</w:t>
      </w:r>
      <w:proofErr w:type="spellEnd"/>
      <w:r>
        <w:rPr>
          <w:rFonts w:eastAsia="Calibri"/>
          <w:rtl/>
        </w:rPr>
        <w:t xml:space="preserve"> </w:t>
      </w:r>
      <w:proofErr w:type="spellStart"/>
      <w:r>
        <w:rPr>
          <w:rFonts w:eastAsia="Calibri"/>
          <w:rtl/>
        </w:rPr>
        <w:t>חליווה</w:t>
      </w:r>
      <w:proofErr w:type="spellEnd"/>
      <w:r>
        <w:rPr>
          <w:rFonts w:eastAsia="Calibri"/>
          <w:rtl/>
        </w:rPr>
        <w:t xml:space="preserve"> ומקבל המתנה- </w:t>
      </w:r>
      <w:proofErr w:type="spellStart"/>
      <w:r>
        <w:rPr>
          <w:rFonts w:eastAsia="Calibri"/>
          <w:rtl/>
        </w:rPr>
        <w:t>בייזמן</w:t>
      </w:r>
      <w:proofErr w:type="spellEnd"/>
      <w:r>
        <w:rPr>
          <w:rFonts w:eastAsia="Calibri"/>
          <w:rtl/>
        </w:rPr>
        <w:t xml:space="preserve"> לא שילם למקבל המתנה את המתנה </w:t>
      </w:r>
      <w:r>
        <w:rPr>
          <w:rFonts w:eastAsia="Calibri"/>
          <w:b/>
          <w:bCs/>
          <w:rtl/>
        </w:rPr>
        <w:t>האם הוא יכול לתבוע את מוסר המתנה על כך שלא קיבל את המתנה?</w:t>
      </w:r>
      <w:r>
        <w:rPr>
          <w:rFonts w:eastAsia="Calibri"/>
          <w:rtl/>
        </w:rPr>
        <w:t xml:space="preserve"> לא. </w:t>
      </w:r>
    </w:p>
    <w:p w14:paraId="0FE7E199" w14:textId="77777777" w:rsidR="00D6334C" w:rsidRDefault="00D6334C" w:rsidP="000325E9">
      <w:pPr>
        <w:pStyle w:val="a9"/>
        <w:numPr>
          <w:ilvl w:val="1"/>
          <w:numId w:val="34"/>
        </w:numPr>
        <w:ind w:left="720" w:right="0"/>
        <w:jc w:val="both"/>
        <w:rPr>
          <w:rFonts w:eastAsia="Calibri"/>
          <w:rtl/>
        </w:rPr>
      </w:pPr>
      <w:r>
        <w:rPr>
          <w:rFonts w:eastAsia="Calibri"/>
          <w:rtl/>
        </w:rPr>
        <w:t xml:space="preserve">ביחסים של המוטב והנושה כשהחייב מפר, שניהם יכולים לתבוע, גם המוטב וגם הנושה </w:t>
      </w:r>
      <w:r>
        <w:rPr>
          <w:rFonts w:eastAsia="Calibri"/>
          <w:b/>
          <w:bCs/>
          <w:rtl/>
        </w:rPr>
        <w:t>מה קורה אם הם מבקשים סעדים שונים?</w:t>
      </w:r>
      <w:r>
        <w:rPr>
          <w:rFonts w:eastAsia="Calibri"/>
          <w:rtl/>
        </w:rPr>
        <w:t xml:space="preserve"> אם המוטב מעוניין באכיפה והנושה מעוניין בביטול?  </w:t>
      </w:r>
    </w:p>
    <w:p w14:paraId="4DC6767C" w14:textId="77777777" w:rsidR="00D6334C" w:rsidRDefault="00D6334C" w:rsidP="000325E9">
      <w:pPr>
        <w:pStyle w:val="a9"/>
        <w:numPr>
          <w:ilvl w:val="2"/>
          <w:numId w:val="34"/>
        </w:numPr>
        <w:ind w:left="1080" w:right="0"/>
        <w:jc w:val="both"/>
        <w:rPr>
          <w:rFonts w:eastAsia="Calibri"/>
        </w:rPr>
      </w:pPr>
      <w:r>
        <w:rPr>
          <w:rFonts w:eastAsia="Calibri"/>
          <w:b/>
          <w:bCs/>
          <w:rtl/>
        </w:rPr>
        <w:t xml:space="preserve">אם המוטב מעוניין באכיפה - </w:t>
      </w:r>
      <w:r>
        <w:rPr>
          <w:rFonts w:eastAsia="Calibri"/>
          <w:rtl/>
        </w:rPr>
        <w:t>ניתן להגיד שאופן כללי אם הנושה מעוניין בביטול והחייב אכיפה נלך על אכיפה אך יש לכך סייג:</w:t>
      </w:r>
    </w:p>
    <w:p w14:paraId="51BC4CF6" w14:textId="77777777" w:rsidR="00D6334C" w:rsidRDefault="00D6334C" w:rsidP="000325E9">
      <w:pPr>
        <w:pStyle w:val="a9"/>
        <w:numPr>
          <w:ilvl w:val="3"/>
          <w:numId w:val="34"/>
        </w:numPr>
        <w:ind w:left="1440" w:right="0"/>
        <w:jc w:val="both"/>
        <w:rPr>
          <w:rFonts w:eastAsia="Calibri"/>
        </w:rPr>
      </w:pPr>
      <w:r>
        <w:rPr>
          <w:rFonts w:eastAsia="Calibri"/>
          <w:rtl/>
        </w:rPr>
        <w:t>ניתן לסייג את זכות האכיפה של המוטב רק לפי ס'4 לחוק החוזים תרופות - אכיפה בלתי צודקת כי היא מטילה חיובים על הנושה שהוא גם נפגע מההפרה.</w:t>
      </w:r>
    </w:p>
    <w:p w14:paraId="3FE15202" w14:textId="77777777" w:rsidR="00D6334C" w:rsidRDefault="00D6334C" w:rsidP="000325E9">
      <w:pPr>
        <w:pStyle w:val="a9"/>
        <w:numPr>
          <w:ilvl w:val="2"/>
          <w:numId w:val="34"/>
        </w:numPr>
        <w:ind w:left="1080" w:right="0"/>
        <w:jc w:val="both"/>
        <w:rPr>
          <w:rFonts w:eastAsia="Calibri"/>
          <w:rtl/>
        </w:rPr>
      </w:pPr>
      <w:r>
        <w:rPr>
          <w:rFonts w:eastAsia="Calibri"/>
          <w:b/>
          <w:bCs/>
          <w:rtl/>
        </w:rPr>
        <w:t>אם המוטב מעוניין בביטול</w:t>
      </w:r>
      <w:r>
        <w:rPr>
          <w:rFonts w:eastAsia="Calibri"/>
          <w:rtl/>
        </w:rPr>
        <w:t xml:space="preserve"> - אין סיבה לאכוף, מוותר על טובת ההנאה שצומחת לו - במקרה כזה הנושה יכול לעמוד על האכיפה ולהחליף מוטב. </w:t>
      </w:r>
    </w:p>
    <w:p w14:paraId="4213EBFF" w14:textId="77777777" w:rsidR="00D6334C" w:rsidRDefault="00D6334C" w:rsidP="000325E9">
      <w:pPr>
        <w:pStyle w:val="a9"/>
        <w:numPr>
          <w:ilvl w:val="0"/>
          <w:numId w:val="34"/>
        </w:numPr>
        <w:shd w:val="clear" w:color="auto" w:fill="FBE4D5" w:themeFill="accent2" w:themeFillTint="33"/>
        <w:ind w:left="360" w:right="0"/>
        <w:jc w:val="both"/>
        <w:rPr>
          <w:rFonts w:eastAsia="Calibri"/>
          <w:b/>
          <w:bCs/>
          <w:sz w:val="28"/>
          <w:szCs w:val="28"/>
          <w:rtl/>
        </w:rPr>
      </w:pPr>
      <w:r>
        <w:rPr>
          <w:rFonts w:eastAsia="Calibri"/>
          <w:b/>
          <w:bCs/>
          <w:sz w:val="28"/>
          <w:szCs w:val="28"/>
          <w:rtl/>
        </w:rPr>
        <w:t>היחס בין חוזה מתנה לחוזה לטובת צד שלישי</w:t>
      </w:r>
    </w:p>
    <w:p w14:paraId="1151643D" w14:textId="77777777" w:rsidR="00D6334C" w:rsidRDefault="00D6334C" w:rsidP="000325E9">
      <w:pPr>
        <w:pStyle w:val="a9"/>
        <w:numPr>
          <w:ilvl w:val="1"/>
          <w:numId w:val="34"/>
        </w:numPr>
        <w:ind w:left="720" w:right="0"/>
        <w:jc w:val="both"/>
        <w:rPr>
          <w:rFonts w:eastAsia="Calibri"/>
          <w:rtl/>
        </w:rPr>
      </w:pPr>
      <w:r>
        <w:rPr>
          <w:rFonts w:eastAsia="Calibri"/>
          <w:rtl/>
        </w:rPr>
        <w:t xml:space="preserve">חוזה לטובת אדם שלישי יכול להיות חוזה מתנה. </w:t>
      </w:r>
      <w:r>
        <w:rPr>
          <w:rFonts w:eastAsia="Calibri"/>
          <w:b/>
          <w:bCs/>
          <w:rtl/>
        </w:rPr>
        <w:t xml:space="preserve">אם כך מה היא דרישת הכתב? </w:t>
      </w:r>
      <w:r>
        <w:rPr>
          <w:rFonts w:eastAsia="Calibri"/>
          <w:rtl/>
        </w:rPr>
        <w:t xml:space="preserve">חוזה מתנה טעון כתב חוזה לטובת אדם שלישי לא טעון כתב. </w:t>
      </w:r>
    </w:p>
    <w:p w14:paraId="7A7F4063" w14:textId="77777777" w:rsidR="00D6334C" w:rsidRDefault="00D6334C" w:rsidP="000325E9">
      <w:pPr>
        <w:pStyle w:val="a9"/>
        <w:numPr>
          <w:ilvl w:val="2"/>
          <w:numId w:val="34"/>
        </w:numPr>
        <w:ind w:left="1080" w:right="0"/>
        <w:jc w:val="both"/>
        <w:rPr>
          <w:rFonts w:eastAsia="Calibri"/>
        </w:rPr>
      </w:pPr>
      <w:r>
        <w:rPr>
          <w:rFonts w:eastAsia="Calibri"/>
          <w:b/>
          <w:bCs/>
          <w:rtl/>
        </w:rPr>
        <w:t>אם המוטב הוא מקבל המתנה ומוסר המתנה מעוניין להתחייב</w:t>
      </w:r>
      <w:r>
        <w:rPr>
          <w:rFonts w:eastAsia="Calibri"/>
          <w:rtl/>
        </w:rPr>
        <w:t xml:space="preserve"> – חייב מסמך בכתב.</w:t>
      </w:r>
    </w:p>
    <w:p w14:paraId="7ED61A0F" w14:textId="77777777" w:rsidR="00D6334C" w:rsidRDefault="00D6334C" w:rsidP="000325E9">
      <w:pPr>
        <w:pStyle w:val="a9"/>
        <w:numPr>
          <w:ilvl w:val="2"/>
          <w:numId w:val="34"/>
        </w:numPr>
        <w:ind w:left="1080" w:right="0"/>
        <w:jc w:val="both"/>
        <w:rPr>
          <w:rFonts w:eastAsia="Calibri"/>
        </w:rPr>
      </w:pPr>
      <w:r>
        <w:rPr>
          <w:rFonts w:eastAsia="Calibri"/>
          <w:b/>
          <w:bCs/>
          <w:rtl/>
        </w:rPr>
        <w:t>אם מוסר המתנה התקשר בכתב עם החייב לטובת המוטב</w:t>
      </w:r>
      <w:r>
        <w:rPr>
          <w:rFonts w:eastAsia="Calibri"/>
          <w:rtl/>
        </w:rPr>
        <w:t xml:space="preserve"> – ממלא את דרישת הכתב ואין צורך במסמך נוסף.</w:t>
      </w:r>
    </w:p>
    <w:p w14:paraId="76B2BAA4" w14:textId="77777777" w:rsidR="00D6334C" w:rsidRDefault="00D6334C" w:rsidP="000325E9">
      <w:pPr>
        <w:pStyle w:val="a9"/>
        <w:numPr>
          <w:ilvl w:val="2"/>
          <w:numId w:val="34"/>
        </w:numPr>
        <w:ind w:left="1080" w:right="0"/>
        <w:jc w:val="both"/>
        <w:rPr>
          <w:rFonts w:eastAsia="Calibri"/>
        </w:rPr>
      </w:pPr>
      <w:r>
        <w:rPr>
          <w:rFonts w:eastAsia="Calibri"/>
          <w:b/>
          <w:bCs/>
          <w:rtl/>
        </w:rPr>
        <w:t>אם אין הסכם בכתב</w:t>
      </w:r>
      <w:r>
        <w:rPr>
          <w:rFonts w:eastAsia="Calibri"/>
          <w:rtl/>
        </w:rPr>
        <w:t xml:space="preserve"> – יש תוקף להסכם אבל יש זכות חזרה לפי חוק המתנה. עדיין מקבל המתנה (המוטב) יכול לדרוש קיום בגלל שמדובר בחוזה לטובת אדם שלישי. אבל בגלל שזה חוזה מתנה ללא כתב הנושה תמיד יכול לבטל על החיוב. זה אומר שאם הנושה יוצא מן </w:t>
      </w:r>
      <w:r>
        <w:rPr>
          <w:rFonts w:eastAsia="Calibri"/>
          <w:rtl/>
        </w:rPr>
        <w:lastRenderedPageBreak/>
        <w:t>התמונה, המוטב יכול לעמוד על הזכות שלו מול החייב כי ביחס לחייב זו לא חוזה מתנה אלא חוזה עם תמורה רגילה שעברה דרך הנושה.</w:t>
      </w:r>
    </w:p>
    <w:p w14:paraId="41AF15E5" w14:textId="77777777" w:rsidR="00D6334C" w:rsidRDefault="00D6334C" w:rsidP="000325E9">
      <w:pPr>
        <w:pStyle w:val="a9"/>
        <w:numPr>
          <w:ilvl w:val="1"/>
          <w:numId w:val="34"/>
        </w:numPr>
        <w:ind w:left="720" w:right="0"/>
        <w:jc w:val="both"/>
        <w:rPr>
          <w:rFonts w:eastAsia="Calibri"/>
          <w:rtl/>
        </w:rPr>
      </w:pPr>
      <w:r>
        <w:rPr>
          <w:rFonts w:eastAsia="Calibri"/>
          <w:b/>
          <w:bCs/>
          <w:rtl/>
        </w:rPr>
        <w:t>חזקת קיבול</w:t>
      </w:r>
      <w:r>
        <w:rPr>
          <w:rFonts w:eastAsia="Calibri"/>
          <w:rtl/>
        </w:rPr>
        <w:t xml:space="preserve"> </w:t>
      </w:r>
    </w:p>
    <w:p w14:paraId="74E7D6D1" w14:textId="77777777" w:rsidR="00D6334C" w:rsidRDefault="00D6334C" w:rsidP="000325E9">
      <w:pPr>
        <w:pStyle w:val="a9"/>
        <w:numPr>
          <w:ilvl w:val="2"/>
          <w:numId w:val="34"/>
        </w:numPr>
        <w:ind w:left="1080" w:right="0"/>
        <w:jc w:val="both"/>
        <w:rPr>
          <w:rFonts w:eastAsia="Calibri"/>
        </w:rPr>
      </w:pPr>
      <w:r>
        <w:rPr>
          <w:rFonts w:eastAsia="Calibri"/>
          <w:rtl/>
        </w:rPr>
        <w:t xml:space="preserve"> </w:t>
      </w:r>
      <w:r>
        <w:rPr>
          <w:rFonts w:eastAsia="Calibri" w:hint="cs"/>
          <w:rtl/>
        </w:rPr>
        <w:t xml:space="preserve">בחוזה לטובת צד שלישי הקיבול תלוי בהודעה ואין חזקת קיבול. </w:t>
      </w:r>
    </w:p>
    <w:p w14:paraId="7D290DF4" w14:textId="77777777" w:rsidR="00D6334C" w:rsidRDefault="00D6334C" w:rsidP="000325E9">
      <w:pPr>
        <w:pStyle w:val="a9"/>
        <w:numPr>
          <w:ilvl w:val="2"/>
          <w:numId w:val="34"/>
        </w:numPr>
        <w:ind w:left="1080" w:right="0"/>
        <w:jc w:val="both"/>
        <w:rPr>
          <w:rFonts w:eastAsia="Calibri"/>
        </w:rPr>
      </w:pPr>
      <w:r>
        <w:rPr>
          <w:rFonts w:eastAsia="Calibri"/>
          <w:rtl/>
        </w:rPr>
        <w:t xml:space="preserve">בחוזה מתנה </w:t>
      </w:r>
      <w:r>
        <w:rPr>
          <w:rFonts w:eastAsia="Calibri"/>
          <w:u w:val="single"/>
          <w:rtl/>
        </w:rPr>
        <w:t>לעיתים</w:t>
      </w:r>
      <w:r>
        <w:rPr>
          <w:rFonts w:eastAsia="Calibri"/>
          <w:rtl/>
        </w:rPr>
        <w:t xml:space="preserve"> יש חזקת קיבול. במקרה זה, חייבת להיות הודעה כדי ליצור חיוב כלפי החייב (אך לא כלפי הנושה).</w:t>
      </w:r>
    </w:p>
    <w:p w14:paraId="2B093790" w14:textId="77777777" w:rsidR="00D6334C" w:rsidRDefault="00D6334C" w:rsidP="000325E9">
      <w:pPr>
        <w:pStyle w:val="a9"/>
        <w:numPr>
          <w:ilvl w:val="1"/>
          <w:numId w:val="34"/>
        </w:numPr>
        <w:ind w:left="720" w:right="0"/>
        <w:jc w:val="both"/>
        <w:rPr>
          <w:rFonts w:eastAsia="Calibri"/>
          <w:rtl/>
        </w:rPr>
      </w:pPr>
      <w:r>
        <w:rPr>
          <w:rFonts w:eastAsia="Calibri"/>
          <w:b/>
          <w:bCs/>
          <w:rtl/>
        </w:rPr>
        <w:t>זכות חזרה</w:t>
      </w:r>
      <w:r>
        <w:rPr>
          <w:rFonts w:eastAsia="Calibri"/>
          <w:rtl/>
        </w:rPr>
        <w:t xml:space="preserve"> - לפי המותר בחוק המתנה, אפילו אם ניתן בחוזה לטובת אדם שלישי.</w:t>
      </w:r>
    </w:p>
    <w:p w14:paraId="1BA554C6" w14:textId="77777777" w:rsidR="00D6334C" w:rsidRDefault="00D6334C" w:rsidP="000325E9">
      <w:pPr>
        <w:jc w:val="both"/>
        <w:rPr>
          <w:rFonts w:eastAsia="Calibri"/>
        </w:rPr>
      </w:pPr>
    </w:p>
    <w:p w14:paraId="6620149B" w14:textId="77777777" w:rsidR="00EE3BB3" w:rsidRPr="000857EF" w:rsidRDefault="00EE3BB3" w:rsidP="000325E9">
      <w:pPr>
        <w:spacing w:after="0"/>
        <w:rPr>
          <w:rFonts w:eastAsia="Times New Roman"/>
          <w:color w:val="000000"/>
          <w:rtl/>
        </w:rPr>
      </w:pPr>
    </w:p>
    <w:sectPr w:rsidR="00EE3BB3" w:rsidRPr="000857EF" w:rsidSect="00617D2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F5623" w14:textId="77777777" w:rsidR="00D33B80" w:rsidRDefault="00D33B80" w:rsidP="008343A1">
      <w:pPr>
        <w:spacing w:after="0" w:line="240" w:lineRule="auto"/>
      </w:pPr>
      <w:r>
        <w:separator/>
      </w:r>
    </w:p>
  </w:endnote>
  <w:endnote w:type="continuationSeparator" w:id="0">
    <w:p w14:paraId="02C9A5E5" w14:textId="77777777" w:rsidR="00D33B80" w:rsidRDefault="00D33B80" w:rsidP="00834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MT">
    <w:altName w:val="Arial"/>
    <w:panose1 w:val="00000000000000000000"/>
    <w:charset w:val="B1"/>
    <w:family w:val="auto"/>
    <w:notTrueType/>
    <w:pitch w:val="default"/>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50309220"/>
      <w:docPartObj>
        <w:docPartGallery w:val="Page Numbers (Bottom of Page)"/>
        <w:docPartUnique/>
      </w:docPartObj>
    </w:sdtPr>
    <w:sdtEndPr/>
    <w:sdtContent>
      <w:p w14:paraId="2532D5AC" w14:textId="58AFF9FB" w:rsidR="0013664D" w:rsidRDefault="0013664D">
        <w:pPr>
          <w:pStyle w:val="ae"/>
          <w:jc w:val="center"/>
        </w:pPr>
        <w:r>
          <w:fldChar w:fldCharType="begin"/>
        </w:r>
        <w:r>
          <w:instrText>PAGE   \* MERGEFORMAT</w:instrText>
        </w:r>
        <w:r>
          <w:fldChar w:fldCharType="separate"/>
        </w:r>
        <w:r>
          <w:rPr>
            <w:rtl/>
            <w:lang w:val="he-IL"/>
          </w:rPr>
          <w:t>2</w:t>
        </w:r>
        <w:r>
          <w:fldChar w:fldCharType="end"/>
        </w:r>
      </w:p>
    </w:sdtContent>
  </w:sdt>
  <w:p w14:paraId="13EB8070" w14:textId="56E344AB" w:rsidR="0013664D" w:rsidRDefault="007D4A40">
    <w:pPr>
      <w:pStyle w:val="ae"/>
      <w:rPr>
        <w:rtl/>
      </w:rPr>
    </w:pPr>
    <w:r>
      <w:rPr>
        <w:rFonts w:hint="cs"/>
        <w:rtl/>
      </w:rPr>
      <w:t>יפעת סלע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D1165" w14:textId="77777777" w:rsidR="00D33B80" w:rsidRDefault="00D33B80" w:rsidP="008343A1">
      <w:pPr>
        <w:spacing w:after="0" w:line="240" w:lineRule="auto"/>
      </w:pPr>
      <w:r>
        <w:separator/>
      </w:r>
    </w:p>
  </w:footnote>
  <w:footnote w:type="continuationSeparator" w:id="0">
    <w:p w14:paraId="5CC79271" w14:textId="77777777" w:rsidR="00D33B80" w:rsidRDefault="00D33B80" w:rsidP="00834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B036" w14:textId="3687FED2" w:rsidR="008343A1" w:rsidRDefault="008343A1">
    <w:pPr>
      <w:pStyle w:val="ac"/>
      <w:rPr>
        <w:rtl/>
      </w:rPr>
    </w:pPr>
    <w:r>
      <w:rPr>
        <w:rFonts w:hint="cs"/>
        <w:rtl/>
      </w:rPr>
      <w:t>בס"ד</w:t>
    </w:r>
    <w:r>
      <w:rPr>
        <w:rtl/>
      </w:rPr>
      <w:tab/>
    </w:r>
    <w:r w:rsidR="007D4A40">
      <w:rPr>
        <w:rFonts w:hint="cs"/>
        <w:rtl/>
      </w:rPr>
      <w:t xml:space="preserve">סיכום </w:t>
    </w:r>
    <w:r>
      <w:rPr>
        <w:rFonts w:hint="cs"/>
        <w:rtl/>
      </w:rPr>
      <w:t>דיני חוזים</w:t>
    </w:r>
    <w:r>
      <w:rPr>
        <w:rtl/>
      </w:rPr>
      <w:tab/>
    </w:r>
    <w:r w:rsidR="007D4A40">
      <w:rPr>
        <w:rFonts w:hint="cs"/>
        <w:rtl/>
      </w:rPr>
      <w:t>ד"ר עומר פלד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2E6"/>
    <w:multiLevelType w:val="multilevel"/>
    <w:tmpl w:val="A2B485AA"/>
    <w:lvl w:ilvl="0">
      <w:start w:val="1"/>
      <w:numFmt w:val="hebrew1"/>
      <w:lvlText w:val="%1."/>
      <w:lvlJc w:val="left"/>
      <w:pPr>
        <w:ind w:left="720" w:right="360" w:hanging="360"/>
      </w:pPr>
      <w:rPr>
        <w:rFonts w:ascii="David" w:hAnsi="David" w:cs="David" w:hint="default"/>
        <w:b/>
        <w:bCs/>
        <w:i w:val="0"/>
        <w:color w:val="auto"/>
        <w:sz w:val="28"/>
        <w:szCs w:val="28"/>
      </w:rPr>
    </w:lvl>
    <w:lvl w:ilvl="1">
      <w:start w:val="1"/>
      <w:numFmt w:val="decimal"/>
      <w:lvlText w:val="%2."/>
      <w:lvlJc w:val="left"/>
      <w:pPr>
        <w:ind w:left="1440" w:right="720" w:hanging="360"/>
      </w:pPr>
      <w:rPr>
        <w:rFonts w:ascii="David" w:hAnsi="David" w:cs="David" w:hint="default"/>
        <w:bCs/>
        <w:szCs w:val="24"/>
      </w:rPr>
    </w:lvl>
    <w:lvl w:ilvl="2">
      <w:start w:val="1"/>
      <w:numFmt w:val="hebrew1"/>
      <w:lvlText w:val="(%3)"/>
      <w:lvlJc w:val="left"/>
      <w:pPr>
        <w:ind w:left="2160" w:right="1080" w:hanging="360"/>
      </w:pPr>
      <w:rPr>
        <w:rFonts w:cs="David"/>
        <w:bCs/>
        <w:color w:val="auto"/>
        <w:szCs w:val="24"/>
      </w:rPr>
    </w:lvl>
    <w:lvl w:ilvl="3">
      <w:start w:val="1"/>
      <w:numFmt w:val="decimal"/>
      <w:lvlText w:val="(%4)"/>
      <w:lvlJc w:val="left"/>
      <w:pPr>
        <w:ind w:left="2880" w:right="1440" w:hanging="360"/>
      </w:pPr>
      <w:rPr>
        <w:rFonts w:ascii="David" w:hAnsi="David" w:cs="David" w:hint="default"/>
        <w:b/>
        <w:bCs/>
        <w:color w:val="auto"/>
        <w:szCs w:val="22"/>
      </w:rPr>
    </w:lvl>
    <w:lvl w:ilvl="4">
      <w:start w:val="1"/>
      <w:numFmt w:val="bullet"/>
      <w:lvlText w:val=""/>
      <w:lvlJc w:val="left"/>
      <w:pPr>
        <w:ind w:left="3600" w:right="1800" w:hanging="360"/>
      </w:pPr>
      <w:rPr>
        <w:rFonts w:ascii="Symbol" w:hAnsi="Symbol" w:cs="David" w:hint="default"/>
        <w:color w:val="auto"/>
        <w:szCs w:val="22"/>
      </w:rPr>
    </w:lvl>
    <w:lvl w:ilvl="5">
      <w:start w:val="1"/>
      <w:numFmt w:val="bullet"/>
      <w:lvlText w:val="o"/>
      <w:lvlJc w:val="left"/>
      <w:pPr>
        <w:ind w:left="4320" w:right="2160" w:hanging="360"/>
      </w:pPr>
      <w:rPr>
        <w:rFonts w:ascii="Courier New" w:hAnsi="Courier New" w:cs="Courier New" w:hint="default"/>
        <w:bCs/>
        <w:sz w:val="22"/>
      </w:rPr>
    </w:lvl>
    <w:lvl w:ilvl="6">
      <w:start w:val="1"/>
      <w:numFmt w:val="bullet"/>
      <w:lvlText w:val=""/>
      <w:lvlJc w:val="left"/>
      <w:pPr>
        <w:ind w:left="5040" w:right="2520" w:hanging="360"/>
      </w:pPr>
      <w:rPr>
        <w:rFonts w:ascii="Symbol" w:hAnsi="Symbol" w:cs="Symbol" w:hint="default"/>
        <w:color w:val="FF0000"/>
      </w:rPr>
    </w:lvl>
    <w:lvl w:ilvl="7">
      <w:start w:val="1"/>
      <w:numFmt w:val="lowerLetter"/>
      <w:lvlText w:val="%8."/>
      <w:lvlJc w:val="left"/>
      <w:pPr>
        <w:ind w:left="5760" w:right="2880" w:hanging="360"/>
      </w:pPr>
    </w:lvl>
    <w:lvl w:ilvl="8">
      <w:start w:val="1"/>
      <w:numFmt w:val="lowerRoman"/>
      <w:lvlText w:val="%9."/>
      <w:lvlJc w:val="left"/>
      <w:pPr>
        <w:ind w:left="6480" w:right="3240" w:hanging="360"/>
      </w:pPr>
    </w:lvl>
  </w:abstractNum>
  <w:abstractNum w:abstractNumId="1" w15:restartNumberingAfterBreak="0">
    <w:nsid w:val="019C619B"/>
    <w:multiLevelType w:val="hybridMultilevel"/>
    <w:tmpl w:val="1CAA06CC"/>
    <w:lvl w:ilvl="0" w:tplc="190898E8">
      <w:start w:val="1"/>
      <w:numFmt w:val="bullet"/>
      <w:lvlText w:val=""/>
      <w:lvlJc w:val="left"/>
      <w:pPr>
        <w:ind w:left="720" w:right="2520" w:hanging="360"/>
      </w:pPr>
      <w:rPr>
        <w:rFonts w:ascii="Wingdings" w:hAnsi="Wingdings" w:hint="default"/>
      </w:rPr>
    </w:lvl>
    <w:lvl w:ilvl="1" w:tplc="04090003">
      <w:start w:val="1"/>
      <w:numFmt w:val="bullet"/>
      <w:lvlText w:val="o"/>
      <w:lvlJc w:val="left"/>
      <w:pPr>
        <w:ind w:left="1440" w:right="3240" w:hanging="360"/>
      </w:pPr>
      <w:rPr>
        <w:rFonts w:ascii="Courier New" w:hAnsi="Courier New" w:cs="Courier New" w:hint="default"/>
      </w:rPr>
    </w:lvl>
    <w:lvl w:ilvl="2" w:tplc="04090005">
      <w:start w:val="1"/>
      <w:numFmt w:val="bullet"/>
      <w:lvlText w:val=""/>
      <w:lvlJc w:val="left"/>
      <w:pPr>
        <w:ind w:left="2160" w:right="3960" w:hanging="360"/>
      </w:pPr>
      <w:rPr>
        <w:rFonts w:ascii="Wingdings" w:hAnsi="Wingdings" w:hint="default"/>
      </w:rPr>
    </w:lvl>
    <w:lvl w:ilvl="3" w:tplc="04090001">
      <w:start w:val="1"/>
      <w:numFmt w:val="bullet"/>
      <w:lvlText w:val=""/>
      <w:lvlJc w:val="left"/>
      <w:pPr>
        <w:ind w:left="2880" w:right="4680" w:hanging="360"/>
      </w:pPr>
      <w:rPr>
        <w:rFonts w:ascii="Symbol" w:hAnsi="Symbol" w:hint="default"/>
      </w:rPr>
    </w:lvl>
    <w:lvl w:ilvl="4" w:tplc="04090003">
      <w:start w:val="1"/>
      <w:numFmt w:val="bullet"/>
      <w:lvlText w:val="o"/>
      <w:lvlJc w:val="left"/>
      <w:pPr>
        <w:ind w:left="3600" w:right="5400" w:hanging="360"/>
      </w:pPr>
      <w:rPr>
        <w:rFonts w:ascii="Courier New" w:hAnsi="Courier New" w:cs="Courier New" w:hint="default"/>
      </w:rPr>
    </w:lvl>
    <w:lvl w:ilvl="5" w:tplc="04090005">
      <w:start w:val="1"/>
      <w:numFmt w:val="bullet"/>
      <w:lvlText w:val=""/>
      <w:lvlJc w:val="left"/>
      <w:pPr>
        <w:ind w:left="4320" w:right="6120" w:hanging="360"/>
      </w:pPr>
      <w:rPr>
        <w:rFonts w:ascii="Wingdings" w:hAnsi="Wingdings" w:hint="default"/>
      </w:rPr>
    </w:lvl>
    <w:lvl w:ilvl="6" w:tplc="04090001">
      <w:start w:val="1"/>
      <w:numFmt w:val="bullet"/>
      <w:lvlText w:val=""/>
      <w:lvlJc w:val="left"/>
      <w:pPr>
        <w:ind w:left="5040" w:right="6840" w:hanging="360"/>
      </w:pPr>
      <w:rPr>
        <w:rFonts w:ascii="Symbol" w:hAnsi="Symbol" w:hint="default"/>
      </w:rPr>
    </w:lvl>
    <w:lvl w:ilvl="7" w:tplc="04090003">
      <w:start w:val="1"/>
      <w:numFmt w:val="bullet"/>
      <w:lvlText w:val="o"/>
      <w:lvlJc w:val="left"/>
      <w:pPr>
        <w:ind w:left="5760" w:right="7560" w:hanging="360"/>
      </w:pPr>
      <w:rPr>
        <w:rFonts w:ascii="Courier New" w:hAnsi="Courier New" w:cs="Courier New" w:hint="default"/>
      </w:rPr>
    </w:lvl>
    <w:lvl w:ilvl="8" w:tplc="04090005">
      <w:start w:val="1"/>
      <w:numFmt w:val="bullet"/>
      <w:lvlText w:val=""/>
      <w:lvlJc w:val="left"/>
      <w:pPr>
        <w:ind w:left="6480" w:right="8280" w:hanging="360"/>
      </w:pPr>
      <w:rPr>
        <w:rFonts w:ascii="Wingdings" w:hAnsi="Wingdings" w:hint="default"/>
      </w:rPr>
    </w:lvl>
  </w:abstractNum>
  <w:abstractNum w:abstractNumId="2" w15:restartNumberingAfterBreak="0">
    <w:nsid w:val="067B4C3A"/>
    <w:multiLevelType w:val="multilevel"/>
    <w:tmpl w:val="A2B485AA"/>
    <w:lvl w:ilvl="0">
      <w:start w:val="1"/>
      <w:numFmt w:val="hebrew1"/>
      <w:lvlText w:val="%1."/>
      <w:lvlJc w:val="left"/>
      <w:pPr>
        <w:ind w:left="360" w:hanging="360"/>
      </w:pPr>
      <w:rPr>
        <w:rFonts w:ascii="David" w:hAnsi="David" w:cs="David" w:hint="default"/>
        <w:b/>
        <w:bCs/>
        <w:i w:val="0"/>
        <w:color w:val="auto"/>
        <w:sz w:val="28"/>
        <w:szCs w:val="28"/>
      </w:rPr>
    </w:lvl>
    <w:lvl w:ilvl="1">
      <w:start w:val="1"/>
      <w:numFmt w:val="decimal"/>
      <w:lvlText w:val="%2."/>
      <w:lvlJc w:val="left"/>
      <w:pPr>
        <w:ind w:left="720" w:hanging="360"/>
      </w:pPr>
      <w:rPr>
        <w:rFonts w:ascii="David" w:hAnsi="David" w:cs="David" w:hint="default"/>
        <w:bCs/>
        <w:szCs w:val="24"/>
      </w:rPr>
    </w:lvl>
    <w:lvl w:ilvl="2">
      <w:start w:val="1"/>
      <w:numFmt w:val="hebrew1"/>
      <w:lvlText w:val="(%3)"/>
      <w:lvlJc w:val="left"/>
      <w:pPr>
        <w:ind w:left="1080" w:hanging="360"/>
      </w:pPr>
      <w:rPr>
        <w:rFonts w:cs="David" w:hint="default"/>
        <w:bCs/>
        <w:color w:val="auto"/>
        <w:szCs w:val="24"/>
      </w:rPr>
    </w:lvl>
    <w:lvl w:ilvl="3">
      <w:start w:val="1"/>
      <w:numFmt w:val="decimal"/>
      <w:lvlText w:val="(%4)"/>
      <w:lvlJc w:val="left"/>
      <w:pPr>
        <w:ind w:left="1440" w:hanging="360"/>
      </w:pPr>
      <w:rPr>
        <w:rFonts w:ascii="David" w:hAnsi="David" w:cs="David" w:hint="default"/>
        <w:b/>
        <w:bCs/>
        <w:color w:val="auto"/>
        <w:szCs w:val="22"/>
      </w:rPr>
    </w:lvl>
    <w:lvl w:ilvl="4">
      <w:start w:val="1"/>
      <w:numFmt w:val="bullet"/>
      <w:lvlText w:val=""/>
      <w:lvlJc w:val="left"/>
      <w:pPr>
        <w:ind w:left="1800" w:hanging="360"/>
      </w:pPr>
      <w:rPr>
        <w:rFonts w:ascii="Symbol" w:hAnsi="Symbol" w:cs="David" w:hint="default"/>
        <w:color w:val="auto"/>
        <w:szCs w:val="22"/>
      </w:rPr>
    </w:lvl>
    <w:lvl w:ilvl="5">
      <w:start w:val="1"/>
      <w:numFmt w:val="bullet"/>
      <w:lvlText w:val="o"/>
      <w:lvlJc w:val="left"/>
      <w:pPr>
        <w:ind w:left="2160" w:hanging="360"/>
      </w:pPr>
      <w:rPr>
        <w:rFonts w:ascii="Courier New" w:hAnsi="Courier New" w:cs="Courier New" w:hint="default"/>
        <w:bCs/>
        <w:sz w:val="22"/>
      </w:rPr>
    </w:lvl>
    <w:lvl w:ilvl="6">
      <w:start w:val="1"/>
      <w:numFmt w:val="bullet"/>
      <w:lvlText w:val=""/>
      <w:lvlJc w:val="left"/>
      <w:pPr>
        <w:ind w:left="2520" w:hanging="360"/>
      </w:pPr>
      <w:rPr>
        <w:rFonts w:ascii="Symbol" w:hAnsi="Symbol" w:cs="Symbol" w:hint="default"/>
        <w:color w:val="FF000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D24BD4"/>
    <w:multiLevelType w:val="multilevel"/>
    <w:tmpl w:val="49D62A6A"/>
    <w:lvl w:ilvl="0">
      <w:start w:val="1"/>
      <w:numFmt w:val="hebrew1"/>
      <w:lvlText w:val="%1."/>
      <w:lvlJc w:val="left"/>
      <w:pPr>
        <w:ind w:left="720" w:right="360" w:hanging="360"/>
      </w:pPr>
      <w:rPr>
        <w:rFonts w:ascii="David" w:hAnsi="David" w:cs="David" w:hint="default"/>
        <w:b/>
        <w:bCs/>
        <w:i w:val="0"/>
        <w:color w:val="auto"/>
        <w:sz w:val="28"/>
        <w:szCs w:val="28"/>
      </w:rPr>
    </w:lvl>
    <w:lvl w:ilvl="1">
      <w:start w:val="1"/>
      <w:numFmt w:val="decimal"/>
      <w:lvlText w:val="%2."/>
      <w:lvlJc w:val="left"/>
      <w:pPr>
        <w:ind w:left="1440" w:right="720" w:hanging="360"/>
      </w:pPr>
      <w:rPr>
        <w:rFonts w:ascii="David" w:hAnsi="David" w:cs="David" w:hint="default"/>
        <w:bCs/>
        <w:sz w:val="20"/>
        <w:szCs w:val="24"/>
      </w:rPr>
    </w:lvl>
    <w:lvl w:ilvl="2">
      <w:start w:val="1"/>
      <w:numFmt w:val="hebrew1"/>
      <w:lvlText w:val="(%3)"/>
      <w:lvlJc w:val="left"/>
      <w:pPr>
        <w:ind w:left="2160" w:right="1080" w:hanging="360"/>
      </w:pPr>
      <w:rPr>
        <w:rFonts w:cs="David"/>
        <w:bCs/>
        <w:color w:val="auto"/>
        <w:szCs w:val="24"/>
      </w:rPr>
    </w:lvl>
    <w:lvl w:ilvl="3">
      <w:start w:val="1"/>
      <w:numFmt w:val="decimal"/>
      <w:lvlText w:val="(%4)"/>
      <w:lvlJc w:val="left"/>
      <w:pPr>
        <w:ind w:left="2880" w:right="1440" w:hanging="360"/>
      </w:pPr>
      <w:rPr>
        <w:rFonts w:ascii="David" w:hAnsi="David" w:cs="David" w:hint="default"/>
        <w:b/>
        <w:bCs/>
        <w:color w:val="auto"/>
        <w:szCs w:val="22"/>
      </w:rPr>
    </w:lvl>
    <w:lvl w:ilvl="4">
      <w:start w:val="1"/>
      <w:numFmt w:val="bullet"/>
      <w:lvlText w:val=""/>
      <w:lvlJc w:val="left"/>
      <w:pPr>
        <w:ind w:left="3600" w:right="1800" w:hanging="360"/>
      </w:pPr>
      <w:rPr>
        <w:rFonts w:ascii="Symbol" w:hAnsi="Symbol" w:cs="David" w:hint="default"/>
        <w:color w:val="auto"/>
        <w:szCs w:val="22"/>
        <w:lang w:bidi="he-IL"/>
      </w:rPr>
    </w:lvl>
    <w:lvl w:ilvl="5">
      <w:start w:val="1"/>
      <w:numFmt w:val="bullet"/>
      <w:lvlText w:val="o"/>
      <w:lvlJc w:val="left"/>
      <w:pPr>
        <w:ind w:left="4320" w:right="2160" w:hanging="360"/>
      </w:pPr>
      <w:rPr>
        <w:rFonts w:ascii="Courier New" w:hAnsi="Courier New" w:cs="Courier New" w:hint="default"/>
        <w:bCs/>
        <w:sz w:val="22"/>
      </w:rPr>
    </w:lvl>
    <w:lvl w:ilvl="6">
      <w:start w:val="1"/>
      <w:numFmt w:val="bullet"/>
      <w:lvlText w:val=""/>
      <w:lvlJc w:val="left"/>
      <w:pPr>
        <w:ind w:left="5040" w:right="2520" w:hanging="360"/>
      </w:pPr>
      <w:rPr>
        <w:rFonts w:ascii="Symbol" w:hAnsi="Symbol" w:cs="Symbol" w:hint="default"/>
        <w:color w:val="FF0000"/>
      </w:rPr>
    </w:lvl>
    <w:lvl w:ilvl="7">
      <w:start w:val="1"/>
      <w:numFmt w:val="lowerLetter"/>
      <w:lvlText w:val="%8."/>
      <w:lvlJc w:val="left"/>
      <w:pPr>
        <w:ind w:left="5760" w:right="2880" w:hanging="360"/>
      </w:pPr>
    </w:lvl>
    <w:lvl w:ilvl="8">
      <w:start w:val="1"/>
      <w:numFmt w:val="lowerRoman"/>
      <w:lvlText w:val="%9."/>
      <w:lvlJc w:val="left"/>
      <w:pPr>
        <w:ind w:left="6480" w:right="3240" w:hanging="360"/>
      </w:pPr>
    </w:lvl>
  </w:abstractNum>
  <w:abstractNum w:abstractNumId="4" w15:restartNumberingAfterBreak="0">
    <w:nsid w:val="088A4F7D"/>
    <w:multiLevelType w:val="multilevel"/>
    <w:tmpl w:val="6486F0E6"/>
    <w:lvl w:ilvl="0">
      <w:start w:val="1"/>
      <w:numFmt w:val="hebrew1"/>
      <w:lvlText w:val="%1."/>
      <w:lvlJc w:val="left"/>
      <w:pPr>
        <w:ind w:left="720" w:right="360" w:hanging="360"/>
      </w:pPr>
      <w:rPr>
        <w:rFonts w:ascii="David" w:hAnsi="David" w:cs="David" w:hint="default"/>
        <w:b/>
        <w:bCs/>
        <w:i w:val="0"/>
        <w:color w:val="auto"/>
        <w:sz w:val="28"/>
        <w:szCs w:val="28"/>
      </w:rPr>
    </w:lvl>
    <w:lvl w:ilvl="1">
      <w:start w:val="1"/>
      <w:numFmt w:val="decimal"/>
      <w:lvlText w:val="%2."/>
      <w:lvlJc w:val="left"/>
      <w:pPr>
        <w:ind w:left="1440" w:right="720" w:hanging="360"/>
      </w:pPr>
      <w:rPr>
        <w:rFonts w:ascii="David" w:hAnsi="David" w:cs="David" w:hint="default"/>
        <w:bCs/>
        <w:i w:val="0"/>
        <w:iCs w:val="0"/>
        <w:szCs w:val="24"/>
      </w:rPr>
    </w:lvl>
    <w:lvl w:ilvl="2">
      <w:start w:val="1"/>
      <w:numFmt w:val="hebrew1"/>
      <w:lvlText w:val="(%3)"/>
      <w:lvlJc w:val="left"/>
      <w:pPr>
        <w:ind w:left="2160" w:right="1080" w:hanging="360"/>
      </w:pPr>
      <w:rPr>
        <w:rFonts w:cs="David"/>
        <w:bCs/>
        <w:i w:val="0"/>
        <w:iCs w:val="0"/>
        <w:color w:val="auto"/>
        <w:szCs w:val="24"/>
      </w:rPr>
    </w:lvl>
    <w:lvl w:ilvl="3">
      <w:start w:val="1"/>
      <w:numFmt w:val="decimal"/>
      <w:lvlText w:val="(%4)"/>
      <w:lvlJc w:val="left"/>
      <w:pPr>
        <w:ind w:left="2880" w:right="1440" w:hanging="360"/>
      </w:pPr>
      <w:rPr>
        <w:rFonts w:ascii="David" w:hAnsi="David" w:cs="David" w:hint="default"/>
        <w:b/>
        <w:bCs/>
        <w:color w:val="auto"/>
        <w:szCs w:val="22"/>
      </w:rPr>
    </w:lvl>
    <w:lvl w:ilvl="4">
      <w:start w:val="1"/>
      <w:numFmt w:val="bullet"/>
      <w:lvlText w:val=""/>
      <w:lvlJc w:val="left"/>
      <w:pPr>
        <w:ind w:left="3600" w:right="1800" w:hanging="360"/>
      </w:pPr>
      <w:rPr>
        <w:rFonts w:ascii="Symbol" w:hAnsi="Symbol" w:cs="David" w:hint="default"/>
        <w:color w:val="auto"/>
        <w:szCs w:val="22"/>
      </w:rPr>
    </w:lvl>
    <w:lvl w:ilvl="5">
      <w:start w:val="1"/>
      <w:numFmt w:val="bullet"/>
      <w:lvlText w:val="o"/>
      <w:lvlJc w:val="left"/>
      <w:pPr>
        <w:ind w:left="4320" w:right="2160" w:hanging="360"/>
      </w:pPr>
      <w:rPr>
        <w:rFonts w:ascii="Courier New" w:hAnsi="Courier New" w:cs="Courier New" w:hint="default"/>
        <w:bCs/>
        <w:sz w:val="22"/>
      </w:rPr>
    </w:lvl>
    <w:lvl w:ilvl="6">
      <w:start w:val="1"/>
      <w:numFmt w:val="bullet"/>
      <w:lvlText w:val=""/>
      <w:lvlJc w:val="left"/>
      <w:pPr>
        <w:ind w:left="5040" w:right="2520" w:hanging="360"/>
      </w:pPr>
      <w:rPr>
        <w:rFonts w:ascii="Symbol" w:hAnsi="Symbol" w:cs="Symbol" w:hint="default"/>
        <w:color w:val="FF0000"/>
      </w:rPr>
    </w:lvl>
    <w:lvl w:ilvl="7">
      <w:start w:val="1"/>
      <w:numFmt w:val="lowerLetter"/>
      <w:lvlText w:val="%8."/>
      <w:lvlJc w:val="left"/>
      <w:pPr>
        <w:ind w:left="5760" w:right="2880" w:hanging="360"/>
      </w:pPr>
    </w:lvl>
    <w:lvl w:ilvl="8">
      <w:start w:val="1"/>
      <w:numFmt w:val="lowerRoman"/>
      <w:lvlText w:val="%9."/>
      <w:lvlJc w:val="left"/>
      <w:pPr>
        <w:ind w:left="6480" w:right="3240" w:hanging="360"/>
      </w:pPr>
    </w:lvl>
  </w:abstractNum>
  <w:abstractNum w:abstractNumId="5" w15:restartNumberingAfterBreak="0">
    <w:nsid w:val="0EB90B63"/>
    <w:multiLevelType w:val="multilevel"/>
    <w:tmpl w:val="FC5AA090"/>
    <w:styleLink w:val="a"/>
    <w:lvl w:ilvl="0">
      <w:start w:val="1"/>
      <w:numFmt w:val="decimal"/>
      <w:isLgl/>
      <w:lvlText w:val="%1"/>
      <w:lvlJc w:val="left"/>
      <w:pPr>
        <w:ind w:left="502" w:hanging="360"/>
      </w:pPr>
      <w:rPr>
        <w:rFonts w:ascii="David" w:hAnsi="David" w:cs="David" w:hint="default"/>
        <w:b/>
        <w:color w:val="auto"/>
      </w:rPr>
    </w:lvl>
    <w:lvl w:ilvl="1">
      <w:start w:val="1"/>
      <w:numFmt w:val="hebrew1"/>
      <w:lvlText w:val="%2)"/>
      <w:lvlJc w:val="left"/>
      <w:pPr>
        <w:ind w:left="720" w:hanging="360"/>
      </w:pPr>
      <w:rPr>
        <w:rFonts w:hint="default"/>
      </w:rPr>
    </w:lvl>
    <w:lvl w:ilvl="2">
      <w:start w:val="1"/>
      <w:numFmt w:val="bullet"/>
      <w:lvlText w:val=""/>
      <w:lvlJc w:val="left"/>
      <w:pPr>
        <w:ind w:left="1080" w:hanging="360"/>
      </w:pPr>
      <w:rPr>
        <w:rFonts w:ascii="Symbol" w:hAnsi="Symbol" w:cs="Times New Roman" w:hint="default"/>
        <w:color w:val="auto"/>
      </w:rPr>
    </w:lvl>
    <w:lvl w:ilvl="3">
      <w:start w:val="1"/>
      <w:numFmt w:val="hebrew1"/>
      <w:lvlText w:val="%4"/>
      <w:lvlJc w:val="left"/>
      <w:pPr>
        <w:ind w:left="1440" w:hanging="360"/>
      </w:pPr>
      <w:rPr>
        <w:rFonts w:ascii="Times New Roman" w:hAnsi="Times New Roman"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B03CF5"/>
    <w:multiLevelType w:val="multilevel"/>
    <w:tmpl w:val="0BC62E26"/>
    <w:lvl w:ilvl="0">
      <w:start w:val="1"/>
      <w:numFmt w:val="hebrew1"/>
      <w:lvlText w:val="%1."/>
      <w:lvlJc w:val="left"/>
      <w:pPr>
        <w:ind w:left="720" w:right="360" w:hanging="360"/>
      </w:pPr>
      <w:rPr>
        <w:rFonts w:ascii="David" w:hAnsi="David" w:cs="David" w:hint="default"/>
        <w:b/>
        <w:bCs/>
        <w:i w:val="0"/>
        <w:color w:val="auto"/>
        <w:sz w:val="28"/>
        <w:szCs w:val="28"/>
      </w:rPr>
    </w:lvl>
    <w:lvl w:ilvl="1">
      <w:start w:val="1"/>
      <w:numFmt w:val="decimal"/>
      <w:lvlText w:val="%2."/>
      <w:lvlJc w:val="left"/>
      <w:pPr>
        <w:ind w:left="1440" w:right="720" w:hanging="360"/>
      </w:pPr>
      <w:rPr>
        <w:rFonts w:ascii="David" w:eastAsia="Times New Roman" w:hAnsi="David" w:cs="David"/>
        <w:bCs/>
        <w:i w:val="0"/>
        <w:iCs w:val="0"/>
        <w:szCs w:val="24"/>
      </w:rPr>
    </w:lvl>
    <w:lvl w:ilvl="2">
      <w:start w:val="1"/>
      <w:numFmt w:val="hebrew1"/>
      <w:lvlText w:val="(%3)"/>
      <w:lvlJc w:val="left"/>
      <w:pPr>
        <w:ind w:left="2160" w:right="1080" w:hanging="360"/>
      </w:pPr>
      <w:rPr>
        <w:rFonts w:cs="David"/>
        <w:bCs/>
        <w:i w:val="0"/>
        <w:iCs w:val="0"/>
        <w:color w:val="auto"/>
        <w:szCs w:val="24"/>
      </w:rPr>
    </w:lvl>
    <w:lvl w:ilvl="3">
      <w:start w:val="1"/>
      <w:numFmt w:val="decimal"/>
      <w:lvlText w:val="(%4)"/>
      <w:lvlJc w:val="left"/>
      <w:pPr>
        <w:ind w:left="2880" w:right="1440" w:hanging="360"/>
      </w:pPr>
      <w:rPr>
        <w:rFonts w:ascii="David" w:hAnsi="David" w:cs="David" w:hint="default"/>
        <w:b/>
        <w:bCs/>
        <w:i w:val="0"/>
        <w:iCs w:val="0"/>
        <w:color w:val="auto"/>
        <w:szCs w:val="22"/>
      </w:rPr>
    </w:lvl>
    <w:lvl w:ilvl="4">
      <w:start w:val="1"/>
      <w:numFmt w:val="bullet"/>
      <w:lvlText w:val=""/>
      <w:lvlJc w:val="left"/>
      <w:pPr>
        <w:ind w:left="3600" w:right="1800" w:hanging="360"/>
      </w:pPr>
      <w:rPr>
        <w:rFonts w:ascii="Symbol" w:hAnsi="Symbol" w:cs="David" w:hint="default"/>
        <w:color w:val="auto"/>
        <w:szCs w:val="22"/>
      </w:rPr>
    </w:lvl>
    <w:lvl w:ilvl="5">
      <w:start w:val="1"/>
      <w:numFmt w:val="bullet"/>
      <w:lvlText w:val="o"/>
      <w:lvlJc w:val="left"/>
      <w:pPr>
        <w:ind w:left="4320" w:right="2160" w:hanging="360"/>
      </w:pPr>
      <w:rPr>
        <w:rFonts w:ascii="Courier New" w:hAnsi="Courier New" w:cs="Courier New" w:hint="default"/>
        <w:bCs/>
        <w:sz w:val="22"/>
      </w:rPr>
    </w:lvl>
    <w:lvl w:ilvl="6">
      <w:start w:val="1"/>
      <w:numFmt w:val="bullet"/>
      <w:lvlText w:val=""/>
      <w:lvlJc w:val="left"/>
      <w:pPr>
        <w:ind w:left="5040" w:right="2520" w:hanging="360"/>
      </w:pPr>
      <w:rPr>
        <w:rFonts w:ascii="Symbol" w:hAnsi="Symbol" w:cs="Symbol" w:hint="default"/>
        <w:color w:val="FF0000"/>
      </w:rPr>
    </w:lvl>
    <w:lvl w:ilvl="7">
      <w:start w:val="1"/>
      <w:numFmt w:val="lowerLetter"/>
      <w:lvlText w:val="%8."/>
      <w:lvlJc w:val="left"/>
      <w:pPr>
        <w:ind w:left="5760" w:right="2880" w:hanging="360"/>
      </w:pPr>
    </w:lvl>
    <w:lvl w:ilvl="8">
      <w:start w:val="1"/>
      <w:numFmt w:val="lowerRoman"/>
      <w:lvlText w:val="%9."/>
      <w:lvlJc w:val="left"/>
      <w:pPr>
        <w:ind w:left="6480" w:right="3240" w:hanging="360"/>
      </w:pPr>
    </w:lvl>
  </w:abstractNum>
  <w:abstractNum w:abstractNumId="7" w15:restartNumberingAfterBreak="0">
    <w:nsid w:val="1A642716"/>
    <w:multiLevelType w:val="multilevel"/>
    <w:tmpl w:val="A2B485AA"/>
    <w:lvl w:ilvl="0">
      <w:start w:val="1"/>
      <w:numFmt w:val="hebrew1"/>
      <w:lvlText w:val="%1."/>
      <w:lvlJc w:val="left"/>
      <w:pPr>
        <w:ind w:left="360" w:hanging="360"/>
      </w:pPr>
      <w:rPr>
        <w:rFonts w:ascii="David" w:hAnsi="David" w:cs="David" w:hint="default"/>
        <w:b/>
        <w:bCs/>
        <w:i w:val="0"/>
        <w:color w:val="auto"/>
        <w:sz w:val="28"/>
        <w:szCs w:val="28"/>
      </w:rPr>
    </w:lvl>
    <w:lvl w:ilvl="1">
      <w:start w:val="1"/>
      <w:numFmt w:val="decimal"/>
      <w:lvlText w:val="%2."/>
      <w:lvlJc w:val="left"/>
      <w:pPr>
        <w:ind w:left="720" w:hanging="360"/>
      </w:pPr>
      <w:rPr>
        <w:rFonts w:ascii="David" w:hAnsi="David" w:cs="David" w:hint="default"/>
        <w:bCs/>
        <w:szCs w:val="24"/>
      </w:rPr>
    </w:lvl>
    <w:lvl w:ilvl="2">
      <w:start w:val="1"/>
      <w:numFmt w:val="hebrew1"/>
      <w:lvlText w:val="(%3)"/>
      <w:lvlJc w:val="left"/>
      <w:pPr>
        <w:ind w:left="1080" w:hanging="360"/>
      </w:pPr>
      <w:rPr>
        <w:rFonts w:cs="David" w:hint="default"/>
        <w:bCs/>
        <w:color w:val="auto"/>
        <w:szCs w:val="24"/>
      </w:rPr>
    </w:lvl>
    <w:lvl w:ilvl="3">
      <w:start w:val="1"/>
      <w:numFmt w:val="decimal"/>
      <w:lvlText w:val="(%4)"/>
      <w:lvlJc w:val="left"/>
      <w:pPr>
        <w:ind w:left="1440" w:hanging="360"/>
      </w:pPr>
      <w:rPr>
        <w:rFonts w:ascii="David" w:hAnsi="David" w:cs="David" w:hint="default"/>
        <w:b/>
        <w:bCs/>
        <w:color w:val="auto"/>
        <w:szCs w:val="22"/>
      </w:rPr>
    </w:lvl>
    <w:lvl w:ilvl="4">
      <w:start w:val="1"/>
      <w:numFmt w:val="bullet"/>
      <w:lvlText w:val=""/>
      <w:lvlJc w:val="left"/>
      <w:pPr>
        <w:ind w:left="1800" w:hanging="360"/>
      </w:pPr>
      <w:rPr>
        <w:rFonts w:ascii="Symbol" w:hAnsi="Symbol" w:cs="David" w:hint="default"/>
        <w:color w:val="auto"/>
        <w:szCs w:val="22"/>
      </w:rPr>
    </w:lvl>
    <w:lvl w:ilvl="5">
      <w:start w:val="1"/>
      <w:numFmt w:val="bullet"/>
      <w:lvlText w:val="o"/>
      <w:lvlJc w:val="left"/>
      <w:pPr>
        <w:ind w:left="2160" w:hanging="360"/>
      </w:pPr>
      <w:rPr>
        <w:rFonts w:ascii="Courier New" w:hAnsi="Courier New" w:cs="Courier New" w:hint="default"/>
        <w:bCs/>
        <w:sz w:val="22"/>
      </w:rPr>
    </w:lvl>
    <w:lvl w:ilvl="6">
      <w:start w:val="1"/>
      <w:numFmt w:val="bullet"/>
      <w:lvlText w:val=""/>
      <w:lvlJc w:val="left"/>
      <w:pPr>
        <w:ind w:left="2520" w:hanging="360"/>
      </w:pPr>
      <w:rPr>
        <w:rFonts w:ascii="Symbol" w:hAnsi="Symbol" w:cs="Symbol" w:hint="default"/>
        <w:color w:val="FF000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3A2FFF"/>
    <w:multiLevelType w:val="multilevel"/>
    <w:tmpl w:val="EBD4E170"/>
    <w:lvl w:ilvl="0">
      <w:start w:val="1"/>
      <w:numFmt w:val="hebrew1"/>
      <w:lvlText w:val="%1."/>
      <w:lvlJc w:val="left"/>
      <w:pPr>
        <w:ind w:left="720" w:right="360" w:hanging="360"/>
      </w:pPr>
      <w:rPr>
        <w:rFonts w:ascii="David" w:hAnsi="David" w:cs="David" w:hint="default"/>
        <w:b/>
        <w:bCs/>
        <w:i w:val="0"/>
        <w:color w:val="auto"/>
        <w:sz w:val="28"/>
        <w:szCs w:val="28"/>
      </w:rPr>
    </w:lvl>
    <w:lvl w:ilvl="1">
      <w:start w:val="1"/>
      <w:numFmt w:val="decimal"/>
      <w:lvlText w:val="%2."/>
      <w:lvlJc w:val="left"/>
      <w:pPr>
        <w:ind w:left="1440" w:right="720" w:hanging="360"/>
      </w:pPr>
      <w:rPr>
        <w:rFonts w:ascii="David" w:eastAsia="Times New Roman" w:hAnsi="David" w:cs="David"/>
        <w:bCs/>
        <w:i w:val="0"/>
        <w:iCs w:val="0"/>
        <w:color w:val="auto"/>
        <w:szCs w:val="24"/>
      </w:rPr>
    </w:lvl>
    <w:lvl w:ilvl="2">
      <w:start w:val="1"/>
      <w:numFmt w:val="hebrew1"/>
      <w:lvlText w:val="(%3)"/>
      <w:lvlJc w:val="left"/>
      <w:pPr>
        <w:ind w:left="2160" w:right="1080" w:hanging="360"/>
      </w:pPr>
      <w:rPr>
        <w:rFonts w:cs="David"/>
        <w:bCs/>
        <w:i w:val="0"/>
        <w:iCs w:val="0"/>
        <w:color w:val="auto"/>
        <w:szCs w:val="24"/>
      </w:rPr>
    </w:lvl>
    <w:lvl w:ilvl="3">
      <w:start w:val="1"/>
      <w:numFmt w:val="decimal"/>
      <w:lvlText w:val="(%4)"/>
      <w:lvlJc w:val="left"/>
      <w:pPr>
        <w:ind w:left="2880" w:right="1440" w:hanging="360"/>
      </w:pPr>
      <w:rPr>
        <w:rFonts w:ascii="David" w:hAnsi="David" w:cs="David" w:hint="default"/>
        <w:b/>
        <w:bCs/>
        <w:color w:val="auto"/>
        <w:szCs w:val="22"/>
      </w:rPr>
    </w:lvl>
    <w:lvl w:ilvl="4">
      <w:start w:val="1"/>
      <w:numFmt w:val="bullet"/>
      <w:lvlText w:val=""/>
      <w:lvlJc w:val="left"/>
      <w:pPr>
        <w:ind w:left="3600" w:right="1800" w:hanging="360"/>
      </w:pPr>
      <w:rPr>
        <w:rFonts w:ascii="Symbol" w:hAnsi="Symbol" w:cs="David" w:hint="default"/>
        <w:color w:val="auto"/>
        <w:szCs w:val="22"/>
      </w:rPr>
    </w:lvl>
    <w:lvl w:ilvl="5">
      <w:start w:val="1"/>
      <w:numFmt w:val="bullet"/>
      <w:lvlText w:val="o"/>
      <w:lvlJc w:val="left"/>
      <w:pPr>
        <w:ind w:left="4320" w:right="2160" w:hanging="360"/>
      </w:pPr>
      <w:rPr>
        <w:rFonts w:ascii="Courier New" w:hAnsi="Courier New" w:cs="Courier New" w:hint="default"/>
        <w:bCs/>
        <w:sz w:val="22"/>
      </w:rPr>
    </w:lvl>
    <w:lvl w:ilvl="6">
      <w:start w:val="1"/>
      <w:numFmt w:val="bullet"/>
      <w:lvlText w:val=""/>
      <w:lvlJc w:val="left"/>
      <w:pPr>
        <w:ind w:left="5040" w:right="2520" w:hanging="360"/>
      </w:pPr>
      <w:rPr>
        <w:rFonts w:ascii="Symbol" w:hAnsi="Symbol" w:cs="Symbol" w:hint="default"/>
        <w:color w:val="FF0000"/>
      </w:rPr>
    </w:lvl>
    <w:lvl w:ilvl="7">
      <w:start w:val="1"/>
      <w:numFmt w:val="lowerLetter"/>
      <w:lvlText w:val="%8."/>
      <w:lvlJc w:val="left"/>
      <w:pPr>
        <w:ind w:left="5760" w:right="2880" w:hanging="360"/>
      </w:pPr>
    </w:lvl>
    <w:lvl w:ilvl="8">
      <w:start w:val="1"/>
      <w:numFmt w:val="lowerRoman"/>
      <w:lvlText w:val="%9."/>
      <w:lvlJc w:val="left"/>
      <w:pPr>
        <w:ind w:left="6480" w:right="3240" w:hanging="360"/>
      </w:pPr>
    </w:lvl>
  </w:abstractNum>
  <w:abstractNum w:abstractNumId="9" w15:restartNumberingAfterBreak="0">
    <w:nsid w:val="1EF71827"/>
    <w:multiLevelType w:val="multilevel"/>
    <w:tmpl w:val="A2B485AA"/>
    <w:lvl w:ilvl="0">
      <w:start w:val="1"/>
      <w:numFmt w:val="hebrew1"/>
      <w:lvlText w:val="%1."/>
      <w:lvlJc w:val="left"/>
      <w:pPr>
        <w:ind w:left="720" w:right="360" w:hanging="360"/>
      </w:pPr>
      <w:rPr>
        <w:rFonts w:ascii="David" w:hAnsi="David" w:cs="David" w:hint="default"/>
        <w:b/>
        <w:bCs/>
        <w:i w:val="0"/>
        <w:color w:val="auto"/>
        <w:sz w:val="28"/>
        <w:szCs w:val="28"/>
      </w:rPr>
    </w:lvl>
    <w:lvl w:ilvl="1">
      <w:start w:val="1"/>
      <w:numFmt w:val="decimal"/>
      <w:lvlText w:val="%2."/>
      <w:lvlJc w:val="left"/>
      <w:pPr>
        <w:ind w:left="1440" w:right="720" w:hanging="360"/>
      </w:pPr>
      <w:rPr>
        <w:rFonts w:ascii="David" w:hAnsi="David" w:cs="David" w:hint="default"/>
        <w:bCs/>
        <w:szCs w:val="24"/>
      </w:rPr>
    </w:lvl>
    <w:lvl w:ilvl="2">
      <w:start w:val="1"/>
      <w:numFmt w:val="hebrew1"/>
      <w:lvlText w:val="(%3)"/>
      <w:lvlJc w:val="left"/>
      <w:pPr>
        <w:ind w:left="2160" w:right="1080" w:hanging="360"/>
      </w:pPr>
      <w:rPr>
        <w:rFonts w:cs="David"/>
        <w:bCs/>
        <w:color w:val="auto"/>
        <w:szCs w:val="24"/>
      </w:rPr>
    </w:lvl>
    <w:lvl w:ilvl="3">
      <w:start w:val="1"/>
      <w:numFmt w:val="decimal"/>
      <w:lvlText w:val="(%4)"/>
      <w:lvlJc w:val="left"/>
      <w:pPr>
        <w:ind w:left="2880" w:right="1440" w:hanging="360"/>
      </w:pPr>
      <w:rPr>
        <w:rFonts w:ascii="David" w:hAnsi="David" w:cs="David" w:hint="default"/>
        <w:b/>
        <w:bCs/>
        <w:color w:val="auto"/>
        <w:szCs w:val="22"/>
      </w:rPr>
    </w:lvl>
    <w:lvl w:ilvl="4">
      <w:start w:val="1"/>
      <w:numFmt w:val="bullet"/>
      <w:lvlText w:val=""/>
      <w:lvlJc w:val="left"/>
      <w:pPr>
        <w:ind w:left="3600" w:right="1800" w:hanging="360"/>
      </w:pPr>
      <w:rPr>
        <w:rFonts w:ascii="Symbol" w:hAnsi="Symbol" w:cs="David" w:hint="default"/>
        <w:color w:val="auto"/>
        <w:szCs w:val="22"/>
      </w:rPr>
    </w:lvl>
    <w:lvl w:ilvl="5">
      <w:start w:val="1"/>
      <w:numFmt w:val="bullet"/>
      <w:lvlText w:val="o"/>
      <w:lvlJc w:val="left"/>
      <w:pPr>
        <w:ind w:left="4320" w:right="2160" w:hanging="360"/>
      </w:pPr>
      <w:rPr>
        <w:rFonts w:ascii="Courier New" w:hAnsi="Courier New" w:cs="Courier New" w:hint="default"/>
        <w:bCs/>
        <w:sz w:val="22"/>
      </w:rPr>
    </w:lvl>
    <w:lvl w:ilvl="6">
      <w:start w:val="1"/>
      <w:numFmt w:val="bullet"/>
      <w:lvlText w:val=""/>
      <w:lvlJc w:val="left"/>
      <w:pPr>
        <w:ind w:left="5040" w:right="2520" w:hanging="360"/>
      </w:pPr>
      <w:rPr>
        <w:rFonts w:ascii="Symbol" w:hAnsi="Symbol" w:cs="Symbol" w:hint="default"/>
        <w:color w:val="FF0000"/>
      </w:rPr>
    </w:lvl>
    <w:lvl w:ilvl="7">
      <w:start w:val="1"/>
      <w:numFmt w:val="lowerLetter"/>
      <w:lvlText w:val="%8."/>
      <w:lvlJc w:val="left"/>
      <w:pPr>
        <w:ind w:left="5760" w:right="2880" w:hanging="360"/>
      </w:pPr>
    </w:lvl>
    <w:lvl w:ilvl="8">
      <w:start w:val="1"/>
      <w:numFmt w:val="lowerRoman"/>
      <w:lvlText w:val="%9."/>
      <w:lvlJc w:val="left"/>
      <w:pPr>
        <w:ind w:left="6480" w:right="3240" w:hanging="360"/>
      </w:pPr>
    </w:lvl>
  </w:abstractNum>
  <w:abstractNum w:abstractNumId="10" w15:restartNumberingAfterBreak="0">
    <w:nsid w:val="287D6D55"/>
    <w:multiLevelType w:val="multilevel"/>
    <w:tmpl w:val="70225AB2"/>
    <w:lvl w:ilvl="0">
      <w:start w:val="1"/>
      <w:numFmt w:val="hebrew1"/>
      <w:lvlText w:val="%1."/>
      <w:lvlJc w:val="left"/>
      <w:pPr>
        <w:ind w:left="720" w:right="360" w:hanging="360"/>
      </w:pPr>
      <w:rPr>
        <w:rFonts w:ascii="David" w:hAnsi="David" w:cs="David" w:hint="default"/>
        <w:b/>
        <w:bCs/>
        <w:i w:val="0"/>
        <w:color w:val="auto"/>
        <w:sz w:val="28"/>
        <w:szCs w:val="28"/>
      </w:rPr>
    </w:lvl>
    <w:lvl w:ilvl="1">
      <w:start w:val="1"/>
      <w:numFmt w:val="decimal"/>
      <w:lvlText w:val="%2."/>
      <w:lvlJc w:val="left"/>
      <w:pPr>
        <w:ind w:left="1440" w:right="720" w:hanging="360"/>
      </w:pPr>
      <w:rPr>
        <w:rFonts w:ascii="David" w:hAnsi="David" w:cs="David" w:hint="default"/>
        <w:bCs/>
        <w:szCs w:val="24"/>
      </w:rPr>
    </w:lvl>
    <w:lvl w:ilvl="2">
      <w:start w:val="1"/>
      <w:numFmt w:val="hebrew1"/>
      <w:lvlText w:val="(%3)"/>
      <w:lvlJc w:val="left"/>
      <w:pPr>
        <w:ind w:left="2160" w:right="1080" w:hanging="360"/>
      </w:pPr>
      <w:rPr>
        <w:rFonts w:cs="David"/>
        <w:bCs/>
        <w:color w:val="auto"/>
        <w:szCs w:val="24"/>
      </w:rPr>
    </w:lvl>
    <w:lvl w:ilvl="3">
      <w:start w:val="1"/>
      <w:numFmt w:val="decimal"/>
      <w:lvlText w:val="(%4)"/>
      <w:lvlJc w:val="left"/>
      <w:pPr>
        <w:ind w:left="2880" w:right="1440" w:hanging="360"/>
      </w:pPr>
      <w:rPr>
        <w:rFonts w:ascii="David" w:hAnsi="David" w:cs="David" w:hint="default"/>
        <w:b/>
        <w:bCs/>
        <w:color w:val="auto"/>
        <w:szCs w:val="22"/>
      </w:rPr>
    </w:lvl>
    <w:lvl w:ilvl="4">
      <w:start w:val="1"/>
      <w:numFmt w:val="bullet"/>
      <w:lvlText w:val=""/>
      <w:lvlJc w:val="left"/>
      <w:pPr>
        <w:ind w:left="3600" w:right="1800" w:hanging="360"/>
      </w:pPr>
      <w:rPr>
        <w:rFonts w:ascii="Symbol" w:hAnsi="Symbol" w:cs="David" w:hint="default"/>
        <w:color w:val="auto"/>
        <w:szCs w:val="22"/>
      </w:rPr>
    </w:lvl>
    <w:lvl w:ilvl="5">
      <w:start w:val="1"/>
      <w:numFmt w:val="bullet"/>
      <w:lvlText w:val="o"/>
      <w:lvlJc w:val="left"/>
      <w:pPr>
        <w:ind w:left="4320" w:right="2160" w:hanging="360"/>
      </w:pPr>
      <w:rPr>
        <w:rFonts w:ascii="Courier New" w:hAnsi="Courier New" w:cs="Courier New" w:hint="default"/>
        <w:bCs/>
        <w:sz w:val="22"/>
      </w:rPr>
    </w:lvl>
    <w:lvl w:ilvl="6">
      <w:start w:val="1"/>
      <w:numFmt w:val="bullet"/>
      <w:lvlText w:val=""/>
      <w:lvlJc w:val="left"/>
      <w:pPr>
        <w:ind w:left="5040" w:right="2520" w:hanging="360"/>
      </w:pPr>
      <w:rPr>
        <w:rFonts w:ascii="Wingdings" w:hAnsi="Wingdings" w:hint="default"/>
        <w:color w:val="000000" w:themeColor="text1"/>
      </w:rPr>
    </w:lvl>
    <w:lvl w:ilvl="7">
      <w:start w:val="1"/>
      <w:numFmt w:val="lowerLetter"/>
      <w:lvlText w:val="%8."/>
      <w:lvlJc w:val="left"/>
      <w:pPr>
        <w:ind w:left="5760" w:right="2880" w:hanging="360"/>
      </w:pPr>
    </w:lvl>
    <w:lvl w:ilvl="8">
      <w:start w:val="1"/>
      <w:numFmt w:val="lowerRoman"/>
      <w:lvlText w:val="%9."/>
      <w:lvlJc w:val="left"/>
      <w:pPr>
        <w:ind w:left="6480" w:right="3240" w:hanging="360"/>
      </w:pPr>
    </w:lvl>
  </w:abstractNum>
  <w:abstractNum w:abstractNumId="11" w15:restartNumberingAfterBreak="0">
    <w:nsid w:val="393566A0"/>
    <w:multiLevelType w:val="multilevel"/>
    <w:tmpl w:val="EA9AB2CC"/>
    <w:lvl w:ilvl="0">
      <w:start w:val="1"/>
      <w:numFmt w:val="hebrew1"/>
      <w:lvlText w:val="%1."/>
      <w:lvlJc w:val="left"/>
      <w:pPr>
        <w:ind w:left="720" w:right="360" w:hanging="360"/>
      </w:pPr>
      <w:rPr>
        <w:rFonts w:ascii="David" w:hAnsi="David" w:cs="David" w:hint="default"/>
        <w:b/>
        <w:bCs/>
        <w:i w:val="0"/>
        <w:color w:val="auto"/>
        <w:sz w:val="28"/>
        <w:szCs w:val="28"/>
      </w:rPr>
    </w:lvl>
    <w:lvl w:ilvl="1">
      <w:start w:val="1"/>
      <w:numFmt w:val="decimal"/>
      <w:lvlText w:val="%2."/>
      <w:lvlJc w:val="left"/>
      <w:pPr>
        <w:ind w:left="1440" w:right="720" w:hanging="360"/>
      </w:pPr>
      <w:rPr>
        <w:rFonts w:ascii="David" w:hAnsi="David" w:cs="David" w:hint="default"/>
        <w:bCs/>
        <w:i w:val="0"/>
        <w:iCs w:val="0"/>
        <w:szCs w:val="24"/>
      </w:rPr>
    </w:lvl>
    <w:lvl w:ilvl="2">
      <w:start w:val="1"/>
      <w:numFmt w:val="hebrew1"/>
      <w:lvlText w:val="(%3)"/>
      <w:lvlJc w:val="left"/>
      <w:pPr>
        <w:ind w:left="2160" w:right="1080" w:hanging="360"/>
      </w:pPr>
      <w:rPr>
        <w:rFonts w:cs="David"/>
        <w:bCs/>
        <w:color w:val="auto"/>
        <w:szCs w:val="24"/>
      </w:rPr>
    </w:lvl>
    <w:lvl w:ilvl="3">
      <w:start w:val="1"/>
      <w:numFmt w:val="decimal"/>
      <w:lvlText w:val="(%4)"/>
      <w:lvlJc w:val="left"/>
      <w:pPr>
        <w:ind w:left="2880" w:right="1440" w:hanging="360"/>
      </w:pPr>
      <w:rPr>
        <w:rFonts w:ascii="David" w:hAnsi="David" w:cs="David" w:hint="default"/>
        <w:b/>
        <w:bCs/>
        <w:color w:val="auto"/>
        <w:szCs w:val="22"/>
      </w:rPr>
    </w:lvl>
    <w:lvl w:ilvl="4">
      <w:start w:val="1"/>
      <w:numFmt w:val="bullet"/>
      <w:lvlText w:val=""/>
      <w:lvlJc w:val="left"/>
      <w:pPr>
        <w:ind w:left="3600" w:right="1800" w:hanging="360"/>
      </w:pPr>
      <w:rPr>
        <w:rFonts w:ascii="Symbol" w:hAnsi="Symbol" w:cs="David" w:hint="default"/>
        <w:color w:val="auto"/>
        <w:szCs w:val="22"/>
      </w:rPr>
    </w:lvl>
    <w:lvl w:ilvl="5">
      <w:start w:val="1"/>
      <w:numFmt w:val="bullet"/>
      <w:lvlText w:val="o"/>
      <w:lvlJc w:val="left"/>
      <w:pPr>
        <w:ind w:left="4320" w:right="2160" w:hanging="360"/>
      </w:pPr>
      <w:rPr>
        <w:rFonts w:ascii="Courier New" w:hAnsi="Courier New" w:cs="Courier New" w:hint="default"/>
        <w:bCs/>
        <w:sz w:val="22"/>
      </w:rPr>
    </w:lvl>
    <w:lvl w:ilvl="6">
      <w:start w:val="1"/>
      <w:numFmt w:val="bullet"/>
      <w:lvlText w:val=""/>
      <w:lvlJc w:val="left"/>
      <w:pPr>
        <w:ind w:left="5040" w:right="2520" w:hanging="360"/>
      </w:pPr>
      <w:rPr>
        <w:rFonts w:ascii="Symbol" w:hAnsi="Symbol" w:cs="Symbol" w:hint="default"/>
        <w:color w:val="FF0000"/>
      </w:rPr>
    </w:lvl>
    <w:lvl w:ilvl="7">
      <w:start w:val="1"/>
      <w:numFmt w:val="lowerLetter"/>
      <w:lvlText w:val="%8."/>
      <w:lvlJc w:val="left"/>
      <w:pPr>
        <w:ind w:left="5760" w:right="2880" w:hanging="360"/>
      </w:pPr>
    </w:lvl>
    <w:lvl w:ilvl="8">
      <w:start w:val="1"/>
      <w:numFmt w:val="lowerRoman"/>
      <w:lvlText w:val="%9."/>
      <w:lvlJc w:val="left"/>
      <w:pPr>
        <w:ind w:left="6480" w:right="3240" w:hanging="360"/>
      </w:pPr>
    </w:lvl>
  </w:abstractNum>
  <w:abstractNum w:abstractNumId="12" w15:restartNumberingAfterBreak="0">
    <w:nsid w:val="40582693"/>
    <w:multiLevelType w:val="hybridMultilevel"/>
    <w:tmpl w:val="3BA228D6"/>
    <w:lvl w:ilvl="0" w:tplc="0409000B">
      <w:start w:val="1"/>
      <w:numFmt w:val="bullet"/>
      <w:lvlText w:val=""/>
      <w:lvlJc w:val="left"/>
      <w:pPr>
        <w:ind w:left="720" w:right="2520" w:hanging="360"/>
      </w:pPr>
      <w:rPr>
        <w:rFonts w:ascii="Wingdings" w:hAnsi="Wingdings" w:hint="default"/>
      </w:rPr>
    </w:lvl>
    <w:lvl w:ilvl="1" w:tplc="04090003">
      <w:start w:val="1"/>
      <w:numFmt w:val="bullet"/>
      <w:lvlText w:val="o"/>
      <w:lvlJc w:val="left"/>
      <w:pPr>
        <w:ind w:left="1440" w:right="3240" w:hanging="360"/>
      </w:pPr>
      <w:rPr>
        <w:rFonts w:ascii="Courier New" w:hAnsi="Courier New" w:cs="Courier New" w:hint="default"/>
      </w:rPr>
    </w:lvl>
    <w:lvl w:ilvl="2" w:tplc="04090005">
      <w:start w:val="1"/>
      <w:numFmt w:val="bullet"/>
      <w:lvlText w:val=""/>
      <w:lvlJc w:val="left"/>
      <w:pPr>
        <w:ind w:left="2160" w:right="3960" w:hanging="360"/>
      </w:pPr>
      <w:rPr>
        <w:rFonts w:ascii="Wingdings" w:hAnsi="Wingdings" w:hint="default"/>
      </w:rPr>
    </w:lvl>
    <w:lvl w:ilvl="3" w:tplc="04090001">
      <w:start w:val="1"/>
      <w:numFmt w:val="bullet"/>
      <w:lvlText w:val=""/>
      <w:lvlJc w:val="left"/>
      <w:pPr>
        <w:ind w:left="2880" w:right="4680" w:hanging="360"/>
      </w:pPr>
      <w:rPr>
        <w:rFonts w:ascii="Symbol" w:hAnsi="Symbol" w:hint="default"/>
      </w:rPr>
    </w:lvl>
    <w:lvl w:ilvl="4" w:tplc="04090003">
      <w:start w:val="1"/>
      <w:numFmt w:val="bullet"/>
      <w:lvlText w:val="o"/>
      <w:lvlJc w:val="left"/>
      <w:pPr>
        <w:ind w:left="3600" w:right="5400" w:hanging="360"/>
      </w:pPr>
      <w:rPr>
        <w:rFonts w:ascii="Courier New" w:hAnsi="Courier New" w:cs="Courier New" w:hint="default"/>
      </w:rPr>
    </w:lvl>
    <w:lvl w:ilvl="5" w:tplc="04090005">
      <w:start w:val="1"/>
      <w:numFmt w:val="bullet"/>
      <w:lvlText w:val=""/>
      <w:lvlJc w:val="left"/>
      <w:pPr>
        <w:ind w:left="4320" w:right="6120" w:hanging="360"/>
      </w:pPr>
      <w:rPr>
        <w:rFonts w:ascii="Wingdings" w:hAnsi="Wingdings" w:hint="default"/>
      </w:rPr>
    </w:lvl>
    <w:lvl w:ilvl="6" w:tplc="04090001">
      <w:start w:val="1"/>
      <w:numFmt w:val="bullet"/>
      <w:lvlText w:val=""/>
      <w:lvlJc w:val="left"/>
      <w:pPr>
        <w:ind w:left="5040" w:right="6840" w:hanging="360"/>
      </w:pPr>
      <w:rPr>
        <w:rFonts w:ascii="Symbol" w:hAnsi="Symbol" w:hint="default"/>
      </w:rPr>
    </w:lvl>
    <w:lvl w:ilvl="7" w:tplc="04090003">
      <w:start w:val="1"/>
      <w:numFmt w:val="bullet"/>
      <w:lvlText w:val="o"/>
      <w:lvlJc w:val="left"/>
      <w:pPr>
        <w:ind w:left="5760" w:right="7560" w:hanging="360"/>
      </w:pPr>
      <w:rPr>
        <w:rFonts w:ascii="Courier New" w:hAnsi="Courier New" w:cs="Courier New" w:hint="default"/>
      </w:rPr>
    </w:lvl>
    <w:lvl w:ilvl="8" w:tplc="04090005">
      <w:start w:val="1"/>
      <w:numFmt w:val="bullet"/>
      <w:lvlText w:val=""/>
      <w:lvlJc w:val="left"/>
      <w:pPr>
        <w:ind w:left="6480" w:right="8280" w:hanging="360"/>
      </w:pPr>
      <w:rPr>
        <w:rFonts w:ascii="Wingdings" w:hAnsi="Wingdings" w:hint="default"/>
      </w:rPr>
    </w:lvl>
  </w:abstractNum>
  <w:abstractNum w:abstractNumId="13" w15:restartNumberingAfterBreak="0">
    <w:nsid w:val="40FC3E29"/>
    <w:multiLevelType w:val="multilevel"/>
    <w:tmpl w:val="6486F0E6"/>
    <w:lvl w:ilvl="0">
      <w:start w:val="1"/>
      <w:numFmt w:val="hebrew1"/>
      <w:lvlText w:val="%1."/>
      <w:lvlJc w:val="left"/>
      <w:pPr>
        <w:ind w:left="720" w:right="360" w:hanging="360"/>
      </w:pPr>
      <w:rPr>
        <w:rFonts w:ascii="David" w:hAnsi="David" w:cs="David" w:hint="default"/>
        <w:b/>
        <w:bCs/>
        <w:i w:val="0"/>
        <w:color w:val="auto"/>
        <w:sz w:val="28"/>
        <w:szCs w:val="28"/>
      </w:rPr>
    </w:lvl>
    <w:lvl w:ilvl="1">
      <w:start w:val="1"/>
      <w:numFmt w:val="decimal"/>
      <w:lvlText w:val="%2."/>
      <w:lvlJc w:val="left"/>
      <w:pPr>
        <w:ind w:left="1440" w:right="720" w:hanging="360"/>
      </w:pPr>
      <w:rPr>
        <w:rFonts w:ascii="David" w:hAnsi="David" w:cs="David" w:hint="default"/>
        <w:bCs/>
        <w:i w:val="0"/>
        <w:iCs w:val="0"/>
        <w:szCs w:val="24"/>
      </w:rPr>
    </w:lvl>
    <w:lvl w:ilvl="2">
      <w:start w:val="1"/>
      <w:numFmt w:val="hebrew1"/>
      <w:lvlText w:val="(%3)"/>
      <w:lvlJc w:val="left"/>
      <w:pPr>
        <w:ind w:left="2160" w:right="1080" w:hanging="360"/>
      </w:pPr>
      <w:rPr>
        <w:rFonts w:cs="David"/>
        <w:bCs/>
        <w:i w:val="0"/>
        <w:iCs w:val="0"/>
        <w:color w:val="auto"/>
        <w:szCs w:val="24"/>
      </w:rPr>
    </w:lvl>
    <w:lvl w:ilvl="3">
      <w:start w:val="1"/>
      <w:numFmt w:val="decimal"/>
      <w:lvlText w:val="(%4)"/>
      <w:lvlJc w:val="left"/>
      <w:pPr>
        <w:ind w:left="2880" w:right="1440" w:hanging="360"/>
      </w:pPr>
      <w:rPr>
        <w:rFonts w:ascii="David" w:hAnsi="David" w:cs="David" w:hint="default"/>
        <w:b/>
        <w:bCs/>
        <w:color w:val="auto"/>
        <w:szCs w:val="22"/>
      </w:rPr>
    </w:lvl>
    <w:lvl w:ilvl="4">
      <w:start w:val="1"/>
      <w:numFmt w:val="bullet"/>
      <w:lvlText w:val=""/>
      <w:lvlJc w:val="left"/>
      <w:pPr>
        <w:ind w:left="3600" w:right="1800" w:hanging="360"/>
      </w:pPr>
      <w:rPr>
        <w:rFonts w:ascii="Symbol" w:hAnsi="Symbol" w:cs="David" w:hint="default"/>
        <w:color w:val="auto"/>
        <w:szCs w:val="22"/>
      </w:rPr>
    </w:lvl>
    <w:lvl w:ilvl="5">
      <w:start w:val="1"/>
      <w:numFmt w:val="bullet"/>
      <w:lvlText w:val="o"/>
      <w:lvlJc w:val="left"/>
      <w:pPr>
        <w:ind w:left="4320" w:right="2160" w:hanging="360"/>
      </w:pPr>
      <w:rPr>
        <w:rFonts w:ascii="Courier New" w:hAnsi="Courier New" w:cs="Courier New" w:hint="default"/>
        <w:bCs/>
        <w:sz w:val="22"/>
      </w:rPr>
    </w:lvl>
    <w:lvl w:ilvl="6">
      <w:start w:val="1"/>
      <w:numFmt w:val="bullet"/>
      <w:lvlText w:val=""/>
      <w:lvlJc w:val="left"/>
      <w:pPr>
        <w:ind w:left="5040" w:right="2520" w:hanging="360"/>
      </w:pPr>
      <w:rPr>
        <w:rFonts w:ascii="Symbol" w:hAnsi="Symbol" w:cs="Symbol" w:hint="default"/>
        <w:color w:val="FF0000"/>
      </w:rPr>
    </w:lvl>
    <w:lvl w:ilvl="7">
      <w:start w:val="1"/>
      <w:numFmt w:val="lowerLetter"/>
      <w:lvlText w:val="%8."/>
      <w:lvlJc w:val="left"/>
      <w:pPr>
        <w:ind w:left="5760" w:right="2880" w:hanging="360"/>
      </w:pPr>
    </w:lvl>
    <w:lvl w:ilvl="8">
      <w:start w:val="1"/>
      <w:numFmt w:val="lowerRoman"/>
      <w:lvlText w:val="%9."/>
      <w:lvlJc w:val="left"/>
      <w:pPr>
        <w:ind w:left="6480" w:right="3240" w:hanging="360"/>
      </w:pPr>
    </w:lvl>
  </w:abstractNum>
  <w:abstractNum w:abstractNumId="14" w15:restartNumberingAfterBreak="0">
    <w:nsid w:val="44B649BC"/>
    <w:multiLevelType w:val="multilevel"/>
    <w:tmpl w:val="E3CCB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423332"/>
    <w:multiLevelType w:val="multilevel"/>
    <w:tmpl w:val="A2B485AA"/>
    <w:lvl w:ilvl="0">
      <w:start w:val="1"/>
      <w:numFmt w:val="hebrew1"/>
      <w:lvlText w:val="%1."/>
      <w:lvlJc w:val="left"/>
      <w:pPr>
        <w:ind w:left="720" w:right="360" w:hanging="360"/>
      </w:pPr>
      <w:rPr>
        <w:rFonts w:ascii="David" w:hAnsi="David" w:cs="David" w:hint="default"/>
        <w:b/>
        <w:bCs/>
        <w:i w:val="0"/>
        <w:color w:val="auto"/>
        <w:sz w:val="28"/>
        <w:szCs w:val="28"/>
      </w:rPr>
    </w:lvl>
    <w:lvl w:ilvl="1">
      <w:start w:val="1"/>
      <w:numFmt w:val="decimal"/>
      <w:lvlText w:val="%2."/>
      <w:lvlJc w:val="left"/>
      <w:pPr>
        <w:ind w:left="1440" w:right="720" w:hanging="360"/>
      </w:pPr>
      <w:rPr>
        <w:rFonts w:ascii="David" w:hAnsi="David" w:cs="David" w:hint="default"/>
        <w:bCs/>
        <w:szCs w:val="24"/>
      </w:rPr>
    </w:lvl>
    <w:lvl w:ilvl="2">
      <w:start w:val="1"/>
      <w:numFmt w:val="hebrew1"/>
      <w:lvlText w:val="(%3)"/>
      <w:lvlJc w:val="left"/>
      <w:pPr>
        <w:ind w:left="2160" w:right="1080" w:hanging="360"/>
      </w:pPr>
      <w:rPr>
        <w:rFonts w:cs="David"/>
        <w:bCs/>
        <w:color w:val="auto"/>
        <w:szCs w:val="24"/>
      </w:rPr>
    </w:lvl>
    <w:lvl w:ilvl="3">
      <w:start w:val="1"/>
      <w:numFmt w:val="decimal"/>
      <w:lvlText w:val="(%4)"/>
      <w:lvlJc w:val="left"/>
      <w:pPr>
        <w:ind w:left="2880" w:right="1440" w:hanging="360"/>
      </w:pPr>
      <w:rPr>
        <w:rFonts w:ascii="David" w:hAnsi="David" w:cs="David" w:hint="default"/>
        <w:b/>
        <w:bCs/>
        <w:color w:val="auto"/>
        <w:szCs w:val="22"/>
      </w:rPr>
    </w:lvl>
    <w:lvl w:ilvl="4">
      <w:start w:val="1"/>
      <w:numFmt w:val="bullet"/>
      <w:lvlText w:val=""/>
      <w:lvlJc w:val="left"/>
      <w:pPr>
        <w:ind w:left="3600" w:right="1800" w:hanging="360"/>
      </w:pPr>
      <w:rPr>
        <w:rFonts w:ascii="Symbol" w:hAnsi="Symbol" w:cs="David" w:hint="default"/>
        <w:color w:val="auto"/>
        <w:szCs w:val="22"/>
      </w:rPr>
    </w:lvl>
    <w:lvl w:ilvl="5">
      <w:start w:val="1"/>
      <w:numFmt w:val="bullet"/>
      <w:lvlText w:val="o"/>
      <w:lvlJc w:val="left"/>
      <w:pPr>
        <w:ind w:left="4320" w:right="2160" w:hanging="360"/>
      </w:pPr>
      <w:rPr>
        <w:rFonts w:ascii="Courier New" w:hAnsi="Courier New" w:cs="Courier New" w:hint="default"/>
        <w:bCs/>
        <w:sz w:val="22"/>
      </w:rPr>
    </w:lvl>
    <w:lvl w:ilvl="6">
      <w:start w:val="1"/>
      <w:numFmt w:val="bullet"/>
      <w:lvlText w:val=""/>
      <w:lvlJc w:val="left"/>
      <w:pPr>
        <w:ind w:left="5040" w:right="2520" w:hanging="360"/>
      </w:pPr>
      <w:rPr>
        <w:rFonts w:ascii="Symbol" w:hAnsi="Symbol" w:cs="Symbol" w:hint="default"/>
        <w:color w:val="FF0000"/>
      </w:rPr>
    </w:lvl>
    <w:lvl w:ilvl="7">
      <w:start w:val="1"/>
      <w:numFmt w:val="lowerLetter"/>
      <w:lvlText w:val="%8."/>
      <w:lvlJc w:val="left"/>
      <w:pPr>
        <w:ind w:left="5760" w:right="2880" w:hanging="360"/>
      </w:pPr>
    </w:lvl>
    <w:lvl w:ilvl="8">
      <w:start w:val="1"/>
      <w:numFmt w:val="lowerRoman"/>
      <w:lvlText w:val="%9."/>
      <w:lvlJc w:val="left"/>
      <w:pPr>
        <w:ind w:left="6480" w:right="3240" w:hanging="360"/>
      </w:pPr>
    </w:lvl>
  </w:abstractNum>
  <w:abstractNum w:abstractNumId="16" w15:restartNumberingAfterBreak="0">
    <w:nsid w:val="536D3E9D"/>
    <w:multiLevelType w:val="hybridMultilevel"/>
    <w:tmpl w:val="C10EEA64"/>
    <w:lvl w:ilvl="0" w:tplc="190898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B57815"/>
    <w:multiLevelType w:val="multilevel"/>
    <w:tmpl w:val="EA9AB2CC"/>
    <w:lvl w:ilvl="0">
      <w:start w:val="1"/>
      <w:numFmt w:val="hebrew1"/>
      <w:lvlText w:val="%1."/>
      <w:lvlJc w:val="left"/>
      <w:pPr>
        <w:ind w:left="720" w:right="360" w:hanging="360"/>
      </w:pPr>
      <w:rPr>
        <w:rFonts w:ascii="David" w:hAnsi="David" w:cs="David" w:hint="default"/>
        <w:b/>
        <w:bCs/>
        <w:i w:val="0"/>
        <w:color w:val="auto"/>
        <w:sz w:val="28"/>
        <w:szCs w:val="28"/>
      </w:rPr>
    </w:lvl>
    <w:lvl w:ilvl="1">
      <w:start w:val="1"/>
      <w:numFmt w:val="decimal"/>
      <w:lvlText w:val="%2."/>
      <w:lvlJc w:val="left"/>
      <w:pPr>
        <w:ind w:left="1440" w:right="720" w:hanging="360"/>
      </w:pPr>
      <w:rPr>
        <w:rFonts w:ascii="David" w:hAnsi="David" w:cs="David" w:hint="default"/>
        <w:bCs/>
        <w:i w:val="0"/>
        <w:iCs w:val="0"/>
        <w:szCs w:val="24"/>
      </w:rPr>
    </w:lvl>
    <w:lvl w:ilvl="2">
      <w:start w:val="1"/>
      <w:numFmt w:val="hebrew1"/>
      <w:lvlText w:val="(%3)"/>
      <w:lvlJc w:val="left"/>
      <w:pPr>
        <w:ind w:left="2160" w:right="1080" w:hanging="360"/>
      </w:pPr>
      <w:rPr>
        <w:rFonts w:cs="David"/>
        <w:bCs/>
        <w:color w:val="auto"/>
        <w:szCs w:val="24"/>
      </w:rPr>
    </w:lvl>
    <w:lvl w:ilvl="3">
      <w:start w:val="1"/>
      <w:numFmt w:val="decimal"/>
      <w:lvlText w:val="(%4)"/>
      <w:lvlJc w:val="left"/>
      <w:pPr>
        <w:ind w:left="2880" w:right="1440" w:hanging="360"/>
      </w:pPr>
      <w:rPr>
        <w:rFonts w:ascii="David" w:hAnsi="David" w:cs="David" w:hint="default"/>
        <w:b/>
        <w:bCs/>
        <w:color w:val="auto"/>
        <w:szCs w:val="22"/>
      </w:rPr>
    </w:lvl>
    <w:lvl w:ilvl="4">
      <w:start w:val="1"/>
      <w:numFmt w:val="bullet"/>
      <w:lvlText w:val=""/>
      <w:lvlJc w:val="left"/>
      <w:pPr>
        <w:ind w:left="3600" w:right="1800" w:hanging="360"/>
      </w:pPr>
      <w:rPr>
        <w:rFonts w:ascii="Symbol" w:hAnsi="Symbol" w:cs="David" w:hint="default"/>
        <w:color w:val="auto"/>
        <w:szCs w:val="22"/>
      </w:rPr>
    </w:lvl>
    <w:lvl w:ilvl="5">
      <w:start w:val="1"/>
      <w:numFmt w:val="bullet"/>
      <w:lvlText w:val="o"/>
      <w:lvlJc w:val="left"/>
      <w:pPr>
        <w:ind w:left="4320" w:right="2160" w:hanging="360"/>
      </w:pPr>
      <w:rPr>
        <w:rFonts w:ascii="Courier New" w:hAnsi="Courier New" w:cs="Courier New" w:hint="default"/>
        <w:bCs/>
        <w:sz w:val="22"/>
      </w:rPr>
    </w:lvl>
    <w:lvl w:ilvl="6">
      <w:start w:val="1"/>
      <w:numFmt w:val="bullet"/>
      <w:lvlText w:val=""/>
      <w:lvlJc w:val="left"/>
      <w:pPr>
        <w:ind w:left="5040" w:right="2520" w:hanging="360"/>
      </w:pPr>
      <w:rPr>
        <w:rFonts w:ascii="Symbol" w:hAnsi="Symbol" w:cs="Symbol" w:hint="default"/>
        <w:color w:val="FF0000"/>
      </w:rPr>
    </w:lvl>
    <w:lvl w:ilvl="7">
      <w:start w:val="1"/>
      <w:numFmt w:val="lowerLetter"/>
      <w:lvlText w:val="%8."/>
      <w:lvlJc w:val="left"/>
      <w:pPr>
        <w:ind w:left="5760" w:right="2880" w:hanging="360"/>
      </w:pPr>
    </w:lvl>
    <w:lvl w:ilvl="8">
      <w:start w:val="1"/>
      <w:numFmt w:val="lowerRoman"/>
      <w:lvlText w:val="%9."/>
      <w:lvlJc w:val="left"/>
      <w:pPr>
        <w:ind w:left="6480" w:right="3240" w:hanging="360"/>
      </w:pPr>
    </w:lvl>
  </w:abstractNum>
  <w:abstractNum w:abstractNumId="18" w15:restartNumberingAfterBreak="0">
    <w:nsid w:val="54BC75C6"/>
    <w:multiLevelType w:val="multilevel"/>
    <w:tmpl w:val="A2B485AA"/>
    <w:lvl w:ilvl="0">
      <w:start w:val="1"/>
      <w:numFmt w:val="hebrew1"/>
      <w:lvlText w:val="%1."/>
      <w:lvlJc w:val="left"/>
      <w:pPr>
        <w:ind w:left="720" w:right="360" w:hanging="360"/>
      </w:pPr>
      <w:rPr>
        <w:rFonts w:ascii="David" w:hAnsi="David" w:cs="David" w:hint="default"/>
        <w:b/>
        <w:bCs/>
        <w:i w:val="0"/>
        <w:color w:val="auto"/>
        <w:sz w:val="28"/>
        <w:szCs w:val="28"/>
      </w:rPr>
    </w:lvl>
    <w:lvl w:ilvl="1">
      <w:start w:val="1"/>
      <w:numFmt w:val="decimal"/>
      <w:lvlText w:val="%2."/>
      <w:lvlJc w:val="left"/>
      <w:pPr>
        <w:ind w:left="1440" w:right="720" w:hanging="360"/>
      </w:pPr>
      <w:rPr>
        <w:rFonts w:ascii="David" w:hAnsi="David" w:cs="David" w:hint="default"/>
        <w:bCs/>
        <w:szCs w:val="24"/>
      </w:rPr>
    </w:lvl>
    <w:lvl w:ilvl="2">
      <w:start w:val="1"/>
      <w:numFmt w:val="hebrew1"/>
      <w:lvlText w:val="(%3)"/>
      <w:lvlJc w:val="left"/>
      <w:pPr>
        <w:ind w:left="2160" w:right="1080" w:hanging="360"/>
      </w:pPr>
      <w:rPr>
        <w:rFonts w:cs="David"/>
        <w:bCs/>
        <w:color w:val="auto"/>
        <w:szCs w:val="24"/>
      </w:rPr>
    </w:lvl>
    <w:lvl w:ilvl="3">
      <w:start w:val="1"/>
      <w:numFmt w:val="decimal"/>
      <w:lvlText w:val="(%4)"/>
      <w:lvlJc w:val="left"/>
      <w:pPr>
        <w:ind w:left="2880" w:right="1440" w:hanging="360"/>
      </w:pPr>
      <w:rPr>
        <w:rFonts w:ascii="David" w:hAnsi="David" w:cs="David" w:hint="default"/>
        <w:b/>
        <w:bCs/>
        <w:color w:val="auto"/>
        <w:szCs w:val="22"/>
      </w:rPr>
    </w:lvl>
    <w:lvl w:ilvl="4">
      <w:start w:val="1"/>
      <w:numFmt w:val="bullet"/>
      <w:lvlText w:val=""/>
      <w:lvlJc w:val="left"/>
      <w:pPr>
        <w:ind w:left="3600" w:right="1800" w:hanging="360"/>
      </w:pPr>
      <w:rPr>
        <w:rFonts w:ascii="Symbol" w:hAnsi="Symbol" w:cs="David" w:hint="default"/>
        <w:color w:val="auto"/>
        <w:szCs w:val="22"/>
      </w:rPr>
    </w:lvl>
    <w:lvl w:ilvl="5">
      <w:start w:val="1"/>
      <w:numFmt w:val="bullet"/>
      <w:lvlText w:val="o"/>
      <w:lvlJc w:val="left"/>
      <w:pPr>
        <w:ind w:left="4320" w:right="2160" w:hanging="360"/>
      </w:pPr>
      <w:rPr>
        <w:rFonts w:ascii="Courier New" w:hAnsi="Courier New" w:cs="Courier New" w:hint="default"/>
        <w:bCs/>
        <w:sz w:val="22"/>
      </w:rPr>
    </w:lvl>
    <w:lvl w:ilvl="6">
      <w:start w:val="1"/>
      <w:numFmt w:val="bullet"/>
      <w:lvlText w:val=""/>
      <w:lvlJc w:val="left"/>
      <w:pPr>
        <w:ind w:left="5040" w:right="2520" w:hanging="360"/>
      </w:pPr>
      <w:rPr>
        <w:rFonts w:ascii="Symbol" w:hAnsi="Symbol" w:cs="Symbol" w:hint="default"/>
        <w:color w:val="FF0000"/>
      </w:rPr>
    </w:lvl>
    <w:lvl w:ilvl="7">
      <w:start w:val="1"/>
      <w:numFmt w:val="lowerLetter"/>
      <w:lvlText w:val="%8."/>
      <w:lvlJc w:val="left"/>
      <w:pPr>
        <w:ind w:left="5760" w:right="2880" w:hanging="360"/>
      </w:pPr>
    </w:lvl>
    <w:lvl w:ilvl="8">
      <w:start w:val="1"/>
      <w:numFmt w:val="lowerRoman"/>
      <w:lvlText w:val="%9."/>
      <w:lvlJc w:val="left"/>
      <w:pPr>
        <w:ind w:left="6480" w:right="3240" w:hanging="360"/>
      </w:pPr>
    </w:lvl>
  </w:abstractNum>
  <w:abstractNum w:abstractNumId="19" w15:restartNumberingAfterBreak="0">
    <w:nsid w:val="550D2924"/>
    <w:multiLevelType w:val="multilevel"/>
    <w:tmpl w:val="A2B485AA"/>
    <w:lvl w:ilvl="0">
      <w:start w:val="1"/>
      <w:numFmt w:val="hebrew1"/>
      <w:lvlText w:val="%1."/>
      <w:lvlJc w:val="left"/>
      <w:pPr>
        <w:ind w:left="1080" w:right="360" w:hanging="360"/>
      </w:pPr>
      <w:rPr>
        <w:rFonts w:ascii="David" w:hAnsi="David" w:cs="David" w:hint="default"/>
        <w:b/>
        <w:bCs/>
        <w:i w:val="0"/>
        <w:color w:val="auto"/>
        <w:sz w:val="28"/>
        <w:szCs w:val="28"/>
      </w:rPr>
    </w:lvl>
    <w:lvl w:ilvl="1">
      <w:start w:val="1"/>
      <w:numFmt w:val="decimal"/>
      <w:lvlText w:val="%2."/>
      <w:lvlJc w:val="left"/>
      <w:pPr>
        <w:ind w:left="1800" w:right="720" w:hanging="360"/>
      </w:pPr>
      <w:rPr>
        <w:rFonts w:ascii="David" w:hAnsi="David" w:cs="David" w:hint="default"/>
        <w:bCs/>
        <w:szCs w:val="24"/>
      </w:rPr>
    </w:lvl>
    <w:lvl w:ilvl="2">
      <w:start w:val="1"/>
      <w:numFmt w:val="hebrew1"/>
      <w:lvlText w:val="(%3)"/>
      <w:lvlJc w:val="left"/>
      <w:pPr>
        <w:ind w:left="2520" w:right="1080" w:hanging="360"/>
      </w:pPr>
      <w:rPr>
        <w:rFonts w:cs="David"/>
        <w:bCs/>
        <w:color w:val="auto"/>
        <w:szCs w:val="24"/>
      </w:rPr>
    </w:lvl>
    <w:lvl w:ilvl="3">
      <w:start w:val="1"/>
      <w:numFmt w:val="decimal"/>
      <w:lvlText w:val="(%4)"/>
      <w:lvlJc w:val="left"/>
      <w:pPr>
        <w:ind w:left="3240" w:right="1440" w:hanging="360"/>
      </w:pPr>
      <w:rPr>
        <w:rFonts w:ascii="David" w:hAnsi="David" w:cs="David" w:hint="default"/>
        <w:b/>
        <w:bCs/>
        <w:color w:val="auto"/>
        <w:szCs w:val="22"/>
      </w:rPr>
    </w:lvl>
    <w:lvl w:ilvl="4">
      <w:start w:val="1"/>
      <w:numFmt w:val="bullet"/>
      <w:lvlText w:val=""/>
      <w:lvlJc w:val="left"/>
      <w:pPr>
        <w:ind w:left="3960" w:right="1800" w:hanging="360"/>
      </w:pPr>
      <w:rPr>
        <w:rFonts w:ascii="Symbol" w:hAnsi="Symbol" w:cs="David" w:hint="default"/>
        <w:color w:val="auto"/>
        <w:szCs w:val="22"/>
      </w:rPr>
    </w:lvl>
    <w:lvl w:ilvl="5">
      <w:start w:val="1"/>
      <w:numFmt w:val="bullet"/>
      <w:lvlText w:val="o"/>
      <w:lvlJc w:val="left"/>
      <w:pPr>
        <w:ind w:left="4680" w:right="2160" w:hanging="360"/>
      </w:pPr>
      <w:rPr>
        <w:rFonts w:ascii="Courier New" w:hAnsi="Courier New" w:cs="Courier New" w:hint="default"/>
        <w:bCs/>
        <w:sz w:val="22"/>
      </w:rPr>
    </w:lvl>
    <w:lvl w:ilvl="6">
      <w:start w:val="1"/>
      <w:numFmt w:val="bullet"/>
      <w:lvlText w:val=""/>
      <w:lvlJc w:val="left"/>
      <w:pPr>
        <w:ind w:left="5400" w:right="2520" w:hanging="360"/>
      </w:pPr>
      <w:rPr>
        <w:rFonts w:ascii="Symbol" w:hAnsi="Symbol" w:cs="Symbol" w:hint="default"/>
        <w:color w:val="FF0000"/>
      </w:rPr>
    </w:lvl>
    <w:lvl w:ilvl="7">
      <w:start w:val="1"/>
      <w:numFmt w:val="lowerLetter"/>
      <w:lvlText w:val="%8."/>
      <w:lvlJc w:val="left"/>
      <w:pPr>
        <w:ind w:left="6120" w:right="2880" w:hanging="360"/>
      </w:pPr>
    </w:lvl>
    <w:lvl w:ilvl="8">
      <w:start w:val="1"/>
      <w:numFmt w:val="lowerRoman"/>
      <w:lvlText w:val="%9."/>
      <w:lvlJc w:val="left"/>
      <w:pPr>
        <w:ind w:left="6840" w:right="3240" w:hanging="360"/>
      </w:pPr>
    </w:lvl>
  </w:abstractNum>
  <w:abstractNum w:abstractNumId="20" w15:restartNumberingAfterBreak="0">
    <w:nsid w:val="552E7AED"/>
    <w:multiLevelType w:val="multilevel"/>
    <w:tmpl w:val="A2B485AA"/>
    <w:lvl w:ilvl="0">
      <w:start w:val="1"/>
      <w:numFmt w:val="hebrew1"/>
      <w:lvlText w:val="%1."/>
      <w:lvlJc w:val="left"/>
      <w:pPr>
        <w:ind w:left="720" w:right="360" w:hanging="360"/>
      </w:pPr>
      <w:rPr>
        <w:rFonts w:ascii="David" w:hAnsi="David" w:cs="David" w:hint="default"/>
        <w:b/>
        <w:bCs/>
        <w:i w:val="0"/>
        <w:color w:val="auto"/>
        <w:sz w:val="28"/>
        <w:szCs w:val="28"/>
      </w:rPr>
    </w:lvl>
    <w:lvl w:ilvl="1">
      <w:start w:val="1"/>
      <w:numFmt w:val="decimal"/>
      <w:lvlText w:val="%2."/>
      <w:lvlJc w:val="left"/>
      <w:pPr>
        <w:ind w:left="1440" w:right="720" w:hanging="360"/>
      </w:pPr>
      <w:rPr>
        <w:rFonts w:ascii="David" w:hAnsi="David" w:cs="David" w:hint="default"/>
        <w:bCs/>
        <w:szCs w:val="24"/>
      </w:rPr>
    </w:lvl>
    <w:lvl w:ilvl="2">
      <w:start w:val="1"/>
      <w:numFmt w:val="hebrew1"/>
      <w:lvlText w:val="(%3)"/>
      <w:lvlJc w:val="left"/>
      <w:pPr>
        <w:ind w:left="2160" w:right="1080" w:hanging="360"/>
      </w:pPr>
      <w:rPr>
        <w:rFonts w:cs="David"/>
        <w:bCs/>
        <w:color w:val="auto"/>
        <w:szCs w:val="24"/>
      </w:rPr>
    </w:lvl>
    <w:lvl w:ilvl="3">
      <w:start w:val="1"/>
      <w:numFmt w:val="decimal"/>
      <w:lvlText w:val="(%4)"/>
      <w:lvlJc w:val="left"/>
      <w:pPr>
        <w:ind w:left="2880" w:right="1440" w:hanging="360"/>
      </w:pPr>
      <w:rPr>
        <w:rFonts w:ascii="David" w:hAnsi="David" w:cs="David" w:hint="default"/>
        <w:b/>
        <w:bCs/>
        <w:color w:val="auto"/>
        <w:szCs w:val="22"/>
      </w:rPr>
    </w:lvl>
    <w:lvl w:ilvl="4">
      <w:start w:val="1"/>
      <w:numFmt w:val="bullet"/>
      <w:lvlText w:val=""/>
      <w:lvlJc w:val="left"/>
      <w:pPr>
        <w:ind w:left="3600" w:right="1800" w:hanging="360"/>
      </w:pPr>
      <w:rPr>
        <w:rFonts w:ascii="Symbol" w:hAnsi="Symbol" w:cs="David" w:hint="default"/>
        <w:color w:val="auto"/>
        <w:szCs w:val="22"/>
      </w:rPr>
    </w:lvl>
    <w:lvl w:ilvl="5">
      <w:start w:val="1"/>
      <w:numFmt w:val="bullet"/>
      <w:lvlText w:val="o"/>
      <w:lvlJc w:val="left"/>
      <w:pPr>
        <w:ind w:left="4320" w:right="2160" w:hanging="360"/>
      </w:pPr>
      <w:rPr>
        <w:rFonts w:ascii="Courier New" w:hAnsi="Courier New" w:cs="Courier New" w:hint="default"/>
        <w:bCs/>
        <w:sz w:val="22"/>
      </w:rPr>
    </w:lvl>
    <w:lvl w:ilvl="6">
      <w:start w:val="1"/>
      <w:numFmt w:val="bullet"/>
      <w:lvlText w:val=""/>
      <w:lvlJc w:val="left"/>
      <w:pPr>
        <w:ind w:left="5040" w:right="2520" w:hanging="360"/>
      </w:pPr>
      <w:rPr>
        <w:rFonts w:ascii="Symbol" w:hAnsi="Symbol" w:cs="Symbol" w:hint="default"/>
        <w:color w:val="FF0000"/>
      </w:rPr>
    </w:lvl>
    <w:lvl w:ilvl="7">
      <w:start w:val="1"/>
      <w:numFmt w:val="lowerLetter"/>
      <w:lvlText w:val="%8."/>
      <w:lvlJc w:val="left"/>
      <w:pPr>
        <w:ind w:left="5760" w:right="2880" w:hanging="360"/>
      </w:pPr>
    </w:lvl>
    <w:lvl w:ilvl="8">
      <w:start w:val="1"/>
      <w:numFmt w:val="lowerRoman"/>
      <w:lvlText w:val="%9."/>
      <w:lvlJc w:val="left"/>
      <w:pPr>
        <w:ind w:left="6480" w:right="3240" w:hanging="360"/>
      </w:pPr>
    </w:lvl>
  </w:abstractNum>
  <w:abstractNum w:abstractNumId="21" w15:restartNumberingAfterBreak="0">
    <w:nsid w:val="55E57C65"/>
    <w:multiLevelType w:val="hybridMultilevel"/>
    <w:tmpl w:val="E20C8E14"/>
    <w:lvl w:ilvl="0" w:tplc="0409000D">
      <w:start w:val="1"/>
      <w:numFmt w:val="bullet"/>
      <w:lvlText w:val=""/>
      <w:lvlJc w:val="left"/>
      <w:pPr>
        <w:ind w:left="720" w:right="2520" w:hanging="360"/>
      </w:pPr>
      <w:rPr>
        <w:rFonts w:ascii="Wingdings" w:hAnsi="Wingdings" w:hint="default"/>
      </w:rPr>
    </w:lvl>
    <w:lvl w:ilvl="1" w:tplc="04090003">
      <w:start w:val="1"/>
      <w:numFmt w:val="bullet"/>
      <w:lvlText w:val="o"/>
      <w:lvlJc w:val="left"/>
      <w:pPr>
        <w:ind w:left="1440" w:right="3240" w:hanging="360"/>
      </w:pPr>
      <w:rPr>
        <w:rFonts w:ascii="Courier New" w:hAnsi="Courier New" w:cs="Courier New" w:hint="default"/>
      </w:rPr>
    </w:lvl>
    <w:lvl w:ilvl="2" w:tplc="04090005">
      <w:start w:val="1"/>
      <w:numFmt w:val="bullet"/>
      <w:lvlText w:val=""/>
      <w:lvlJc w:val="left"/>
      <w:pPr>
        <w:ind w:left="2160" w:right="3960" w:hanging="360"/>
      </w:pPr>
      <w:rPr>
        <w:rFonts w:ascii="Wingdings" w:hAnsi="Wingdings" w:hint="default"/>
      </w:rPr>
    </w:lvl>
    <w:lvl w:ilvl="3" w:tplc="04090001">
      <w:start w:val="1"/>
      <w:numFmt w:val="bullet"/>
      <w:lvlText w:val=""/>
      <w:lvlJc w:val="left"/>
      <w:pPr>
        <w:ind w:left="2880" w:right="4680" w:hanging="360"/>
      </w:pPr>
      <w:rPr>
        <w:rFonts w:ascii="Symbol" w:hAnsi="Symbol" w:hint="default"/>
      </w:rPr>
    </w:lvl>
    <w:lvl w:ilvl="4" w:tplc="04090003">
      <w:start w:val="1"/>
      <w:numFmt w:val="bullet"/>
      <w:lvlText w:val="o"/>
      <w:lvlJc w:val="left"/>
      <w:pPr>
        <w:ind w:left="3600" w:right="5400" w:hanging="360"/>
      </w:pPr>
      <w:rPr>
        <w:rFonts w:ascii="Courier New" w:hAnsi="Courier New" w:cs="Courier New" w:hint="default"/>
      </w:rPr>
    </w:lvl>
    <w:lvl w:ilvl="5" w:tplc="04090005">
      <w:start w:val="1"/>
      <w:numFmt w:val="bullet"/>
      <w:lvlText w:val=""/>
      <w:lvlJc w:val="left"/>
      <w:pPr>
        <w:ind w:left="4320" w:right="6120" w:hanging="360"/>
      </w:pPr>
      <w:rPr>
        <w:rFonts w:ascii="Wingdings" w:hAnsi="Wingdings" w:hint="default"/>
      </w:rPr>
    </w:lvl>
    <w:lvl w:ilvl="6" w:tplc="04090001">
      <w:start w:val="1"/>
      <w:numFmt w:val="bullet"/>
      <w:lvlText w:val=""/>
      <w:lvlJc w:val="left"/>
      <w:pPr>
        <w:ind w:left="5040" w:right="6840" w:hanging="360"/>
      </w:pPr>
      <w:rPr>
        <w:rFonts w:ascii="Symbol" w:hAnsi="Symbol" w:hint="default"/>
      </w:rPr>
    </w:lvl>
    <w:lvl w:ilvl="7" w:tplc="04090003">
      <w:start w:val="1"/>
      <w:numFmt w:val="bullet"/>
      <w:lvlText w:val="o"/>
      <w:lvlJc w:val="left"/>
      <w:pPr>
        <w:ind w:left="5760" w:right="7560" w:hanging="360"/>
      </w:pPr>
      <w:rPr>
        <w:rFonts w:ascii="Courier New" w:hAnsi="Courier New" w:cs="Courier New" w:hint="default"/>
      </w:rPr>
    </w:lvl>
    <w:lvl w:ilvl="8" w:tplc="04090005">
      <w:start w:val="1"/>
      <w:numFmt w:val="bullet"/>
      <w:lvlText w:val=""/>
      <w:lvlJc w:val="left"/>
      <w:pPr>
        <w:ind w:left="6480" w:right="8280" w:hanging="360"/>
      </w:pPr>
      <w:rPr>
        <w:rFonts w:ascii="Wingdings" w:hAnsi="Wingdings" w:hint="default"/>
      </w:rPr>
    </w:lvl>
  </w:abstractNum>
  <w:abstractNum w:abstractNumId="22" w15:restartNumberingAfterBreak="0">
    <w:nsid w:val="599162BF"/>
    <w:multiLevelType w:val="multilevel"/>
    <w:tmpl w:val="EBD4E170"/>
    <w:lvl w:ilvl="0">
      <w:start w:val="1"/>
      <w:numFmt w:val="hebrew1"/>
      <w:lvlText w:val="%1."/>
      <w:lvlJc w:val="left"/>
      <w:pPr>
        <w:ind w:left="720" w:right="360" w:hanging="360"/>
      </w:pPr>
      <w:rPr>
        <w:rFonts w:ascii="David" w:hAnsi="David" w:cs="David" w:hint="default"/>
        <w:b/>
        <w:bCs/>
        <w:i w:val="0"/>
        <w:color w:val="auto"/>
        <w:sz w:val="28"/>
        <w:szCs w:val="28"/>
      </w:rPr>
    </w:lvl>
    <w:lvl w:ilvl="1">
      <w:start w:val="1"/>
      <w:numFmt w:val="decimal"/>
      <w:lvlText w:val="%2."/>
      <w:lvlJc w:val="left"/>
      <w:pPr>
        <w:ind w:left="1440" w:right="720" w:hanging="360"/>
      </w:pPr>
      <w:rPr>
        <w:rFonts w:ascii="David" w:eastAsia="Times New Roman" w:hAnsi="David" w:cs="David"/>
        <w:bCs/>
        <w:i w:val="0"/>
        <w:iCs w:val="0"/>
        <w:color w:val="auto"/>
        <w:szCs w:val="24"/>
      </w:rPr>
    </w:lvl>
    <w:lvl w:ilvl="2">
      <w:start w:val="1"/>
      <w:numFmt w:val="hebrew1"/>
      <w:lvlText w:val="(%3)"/>
      <w:lvlJc w:val="left"/>
      <w:pPr>
        <w:ind w:left="2160" w:right="1080" w:hanging="360"/>
      </w:pPr>
      <w:rPr>
        <w:rFonts w:cs="David"/>
        <w:bCs/>
        <w:i w:val="0"/>
        <w:iCs w:val="0"/>
        <w:color w:val="auto"/>
        <w:szCs w:val="24"/>
      </w:rPr>
    </w:lvl>
    <w:lvl w:ilvl="3">
      <w:start w:val="1"/>
      <w:numFmt w:val="decimal"/>
      <w:lvlText w:val="(%4)"/>
      <w:lvlJc w:val="left"/>
      <w:pPr>
        <w:ind w:left="2880" w:right="1440" w:hanging="360"/>
      </w:pPr>
      <w:rPr>
        <w:rFonts w:ascii="David" w:hAnsi="David" w:cs="David" w:hint="default"/>
        <w:b/>
        <w:bCs/>
        <w:color w:val="auto"/>
        <w:szCs w:val="22"/>
      </w:rPr>
    </w:lvl>
    <w:lvl w:ilvl="4">
      <w:start w:val="1"/>
      <w:numFmt w:val="bullet"/>
      <w:lvlText w:val=""/>
      <w:lvlJc w:val="left"/>
      <w:pPr>
        <w:ind w:left="3600" w:right="1800" w:hanging="360"/>
      </w:pPr>
      <w:rPr>
        <w:rFonts w:ascii="Symbol" w:hAnsi="Symbol" w:cs="David" w:hint="default"/>
        <w:color w:val="auto"/>
        <w:szCs w:val="22"/>
      </w:rPr>
    </w:lvl>
    <w:lvl w:ilvl="5">
      <w:start w:val="1"/>
      <w:numFmt w:val="bullet"/>
      <w:lvlText w:val="o"/>
      <w:lvlJc w:val="left"/>
      <w:pPr>
        <w:ind w:left="4320" w:right="2160" w:hanging="360"/>
      </w:pPr>
      <w:rPr>
        <w:rFonts w:ascii="Courier New" w:hAnsi="Courier New" w:cs="Courier New" w:hint="default"/>
        <w:bCs/>
        <w:sz w:val="22"/>
      </w:rPr>
    </w:lvl>
    <w:lvl w:ilvl="6">
      <w:start w:val="1"/>
      <w:numFmt w:val="bullet"/>
      <w:lvlText w:val=""/>
      <w:lvlJc w:val="left"/>
      <w:pPr>
        <w:ind w:left="5040" w:right="2520" w:hanging="360"/>
      </w:pPr>
      <w:rPr>
        <w:rFonts w:ascii="Symbol" w:hAnsi="Symbol" w:cs="Symbol" w:hint="default"/>
        <w:color w:val="FF0000"/>
      </w:rPr>
    </w:lvl>
    <w:lvl w:ilvl="7">
      <w:start w:val="1"/>
      <w:numFmt w:val="lowerLetter"/>
      <w:lvlText w:val="%8."/>
      <w:lvlJc w:val="left"/>
      <w:pPr>
        <w:ind w:left="5760" w:right="2880" w:hanging="360"/>
      </w:pPr>
    </w:lvl>
    <w:lvl w:ilvl="8">
      <w:start w:val="1"/>
      <w:numFmt w:val="lowerRoman"/>
      <w:lvlText w:val="%9."/>
      <w:lvlJc w:val="left"/>
      <w:pPr>
        <w:ind w:left="6480" w:right="3240" w:hanging="360"/>
      </w:pPr>
    </w:lvl>
  </w:abstractNum>
  <w:abstractNum w:abstractNumId="23" w15:restartNumberingAfterBreak="0">
    <w:nsid w:val="64D76603"/>
    <w:multiLevelType w:val="multilevel"/>
    <w:tmpl w:val="0240C518"/>
    <w:lvl w:ilvl="0">
      <w:start w:val="1"/>
      <w:numFmt w:val="hebrew1"/>
      <w:lvlText w:val="%1."/>
      <w:lvlJc w:val="left"/>
      <w:pPr>
        <w:ind w:left="720" w:right="360" w:hanging="360"/>
      </w:pPr>
      <w:rPr>
        <w:rFonts w:ascii="David" w:hAnsi="David" w:cs="David" w:hint="default"/>
        <w:b/>
        <w:bCs/>
        <w:i w:val="0"/>
        <w:color w:val="auto"/>
        <w:sz w:val="28"/>
        <w:szCs w:val="28"/>
      </w:rPr>
    </w:lvl>
    <w:lvl w:ilvl="1">
      <w:start w:val="1"/>
      <w:numFmt w:val="decimal"/>
      <w:lvlText w:val="%2."/>
      <w:lvlJc w:val="left"/>
      <w:pPr>
        <w:ind w:left="1440" w:right="720" w:hanging="360"/>
      </w:pPr>
      <w:rPr>
        <w:rFonts w:ascii="David" w:hAnsi="David" w:cs="David" w:hint="default"/>
        <w:bCs/>
        <w:szCs w:val="24"/>
      </w:rPr>
    </w:lvl>
    <w:lvl w:ilvl="2">
      <w:start w:val="1"/>
      <w:numFmt w:val="hebrew1"/>
      <w:lvlText w:val="(%3)"/>
      <w:lvlJc w:val="left"/>
      <w:pPr>
        <w:ind w:left="2160" w:right="1080" w:hanging="360"/>
      </w:pPr>
      <w:rPr>
        <w:rFonts w:cs="David"/>
        <w:bCs/>
        <w:color w:val="auto"/>
        <w:szCs w:val="24"/>
        <w:lang w:val="en-US"/>
      </w:rPr>
    </w:lvl>
    <w:lvl w:ilvl="3">
      <w:start w:val="1"/>
      <w:numFmt w:val="decimal"/>
      <w:lvlText w:val="(%4)"/>
      <w:lvlJc w:val="left"/>
      <w:pPr>
        <w:ind w:left="2880" w:right="1440" w:hanging="360"/>
      </w:pPr>
      <w:rPr>
        <w:rFonts w:ascii="David" w:hAnsi="David" w:cs="David" w:hint="default"/>
        <w:b/>
        <w:bCs/>
        <w:color w:val="auto"/>
        <w:szCs w:val="22"/>
      </w:rPr>
    </w:lvl>
    <w:lvl w:ilvl="4">
      <w:start w:val="1"/>
      <w:numFmt w:val="bullet"/>
      <w:lvlText w:val=""/>
      <w:lvlJc w:val="left"/>
      <w:pPr>
        <w:ind w:left="3600" w:right="1800" w:hanging="360"/>
      </w:pPr>
      <w:rPr>
        <w:rFonts w:ascii="Symbol" w:hAnsi="Symbol" w:cs="David" w:hint="default"/>
        <w:color w:val="auto"/>
        <w:szCs w:val="22"/>
      </w:rPr>
    </w:lvl>
    <w:lvl w:ilvl="5">
      <w:start w:val="1"/>
      <w:numFmt w:val="bullet"/>
      <w:lvlText w:val="o"/>
      <w:lvlJc w:val="left"/>
      <w:pPr>
        <w:ind w:left="4320" w:right="2160" w:hanging="360"/>
      </w:pPr>
      <w:rPr>
        <w:rFonts w:ascii="Courier New" w:hAnsi="Courier New" w:cs="Courier New" w:hint="default"/>
        <w:bCs/>
        <w:sz w:val="22"/>
      </w:rPr>
    </w:lvl>
    <w:lvl w:ilvl="6">
      <w:start w:val="1"/>
      <w:numFmt w:val="bullet"/>
      <w:lvlText w:val=""/>
      <w:lvlJc w:val="left"/>
      <w:pPr>
        <w:ind w:left="5040" w:right="2520" w:hanging="360"/>
      </w:pPr>
      <w:rPr>
        <w:rFonts w:ascii="Symbol" w:hAnsi="Symbol" w:cs="Symbol" w:hint="default"/>
        <w:color w:val="FF0000"/>
      </w:rPr>
    </w:lvl>
    <w:lvl w:ilvl="7">
      <w:start w:val="1"/>
      <w:numFmt w:val="lowerLetter"/>
      <w:lvlText w:val="%8."/>
      <w:lvlJc w:val="left"/>
      <w:pPr>
        <w:ind w:left="5760" w:right="2880" w:hanging="360"/>
      </w:pPr>
    </w:lvl>
    <w:lvl w:ilvl="8">
      <w:start w:val="1"/>
      <w:numFmt w:val="lowerRoman"/>
      <w:lvlText w:val="%9."/>
      <w:lvlJc w:val="left"/>
      <w:pPr>
        <w:ind w:left="6480" w:right="3240" w:hanging="360"/>
      </w:pPr>
    </w:lvl>
  </w:abstractNum>
  <w:abstractNum w:abstractNumId="24" w15:restartNumberingAfterBreak="0">
    <w:nsid w:val="69692C77"/>
    <w:multiLevelType w:val="multilevel"/>
    <w:tmpl w:val="45DC8546"/>
    <w:lvl w:ilvl="0">
      <w:start w:val="1"/>
      <w:numFmt w:val="decimal"/>
      <w:lvlText w:val="%1."/>
      <w:lvlJc w:val="left"/>
      <w:pPr>
        <w:ind w:left="720" w:right="360" w:hanging="360"/>
      </w:pPr>
      <w:rPr>
        <w:rFonts w:hint="default"/>
        <w:b/>
        <w:bCs/>
        <w:i w:val="0"/>
        <w:color w:val="auto"/>
        <w:sz w:val="28"/>
        <w:szCs w:val="28"/>
      </w:rPr>
    </w:lvl>
    <w:lvl w:ilvl="1">
      <w:start w:val="1"/>
      <w:numFmt w:val="decimal"/>
      <w:lvlText w:val="%2."/>
      <w:lvlJc w:val="left"/>
      <w:pPr>
        <w:ind w:left="1440" w:right="720" w:hanging="360"/>
      </w:pPr>
      <w:rPr>
        <w:rFonts w:ascii="David" w:hAnsi="David" w:cs="David" w:hint="default"/>
        <w:bCs/>
        <w:szCs w:val="24"/>
      </w:rPr>
    </w:lvl>
    <w:lvl w:ilvl="2">
      <w:start w:val="1"/>
      <w:numFmt w:val="hebrew1"/>
      <w:lvlText w:val="(%3)"/>
      <w:lvlJc w:val="left"/>
      <w:pPr>
        <w:ind w:left="2160" w:right="1080" w:hanging="360"/>
      </w:pPr>
      <w:rPr>
        <w:rFonts w:cs="David"/>
        <w:bCs/>
        <w:color w:val="auto"/>
        <w:szCs w:val="24"/>
      </w:rPr>
    </w:lvl>
    <w:lvl w:ilvl="3">
      <w:start w:val="1"/>
      <w:numFmt w:val="decimal"/>
      <w:lvlText w:val="(%4)"/>
      <w:lvlJc w:val="left"/>
      <w:pPr>
        <w:ind w:left="2880" w:right="1440" w:hanging="360"/>
      </w:pPr>
      <w:rPr>
        <w:rFonts w:ascii="David" w:hAnsi="David" w:cs="David" w:hint="default"/>
        <w:b/>
        <w:bCs/>
        <w:color w:val="auto"/>
        <w:szCs w:val="22"/>
      </w:rPr>
    </w:lvl>
    <w:lvl w:ilvl="4">
      <w:start w:val="1"/>
      <w:numFmt w:val="bullet"/>
      <w:lvlText w:val=""/>
      <w:lvlJc w:val="left"/>
      <w:pPr>
        <w:ind w:left="3600" w:right="1800" w:hanging="360"/>
      </w:pPr>
      <w:rPr>
        <w:rFonts w:ascii="Symbol" w:hAnsi="Symbol" w:cs="David" w:hint="default"/>
        <w:color w:val="auto"/>
        <w:szCs w:val="22"/>
      </w:rPr>
    </w:lvl>
    <w:lvl w:ilvl="5">
      <w:start w:val="1"/>
      <w:numFmt w:val="bullet"/>
      <w:lvlText w:val="o"/>
      <w:lvlJc w:val="left"/>
      <w:pPr>
        <w:ind w:left="4320" w:right="2160" w:hanging="360"/>
      </w:pPr>
      <w:rPr>
        <w:rFonts w:ascii="Courier New" w:hAnsi="Courier New" w:cs="Courier New" w:hint="default"/>
        <w:bCs/>
        <w:sz w:val="22"/>
      </w:rPr>
    </w:lvl>
    <w:lvl w:ilvl="6">
      <w:start w:val="1"/>
      <w:numFmt w:val="bullet"/>
      <w:lvlText w:val=""/>
      <w:lvlJc w:val="left"/>
      <w:pPr>
        <w:ind w:left="5040" w:right="2520" w:hanging="360"/>
      </w:pPr>
      <w:rPr>
        <w:rFonts w:ascii="Symbol" w:hAnsi="Symbol" w:cs="Symbol" w:hint="default"/>
        <w:color w:val="FF0000"/>
      </w:rPr>
    </w:lvl>
    <w:lvl w:ilvl="7">
      <w:start w:val="1"/>
      <w:numFmt w:val="lowerLetter"/>
      <w:lvlText w:val="%8."/>
      <w:lvlJc w:val="left"/>
      <w:pPr>
        <w:ind w:left="5760" w:right="2880" w:hanging="360"/>
      </w:pPr>
    </w:lvl>
    <w:lvl w:ilvl="8">
      <w:start w:val="1"/>
      <w:numFmt w:val="lowerRoman"/>
      <w:lvlText w:val="%9."/>
      <w:lvlJc w:val="left"/>
      <w:pPr>
        <w:ind w:left="6480" w:right="3240" w:hanging="360"/>
      </w:pPr>
    </w:lvl>
  </w:abstractNum>
  <w:abstractNum w:abstractNumId="25" w15:restartNumberingAfterBreak="0">
    <w:nsid w:val="697D408F"/>
    <w:multiLevelType w:val="hybridMultilevel"/>
    <w:tmpl w:val="C83C4A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CC74C11"/>
    <w:multiLevelType w:val="multilevel"/>
    <w:tmpl w:val="EA9AB2CC"/>
    <w:lvl w:ilvl="0">
      <w:start w:val="1"/>
      <w:numFmt w:val="hebrew1"/>
      <w:lvlText w:val="%1."/>
      <w:lvlJc w:val="left"/>
      <w:pPr>
        <w:ind w:left="720" w:right="360" w:hanging="360"/>
      </w:pPr>
      <w:rPr>
        <w:rFonts w:ascii="David" w:hAnsi="David" w:cs="David" w:hint="default"/>
        <w:b/>
        <w:bCs/>
        <w:i w:val="0"/>
        <w:color w:val="auto"/>
        <w:sz w:val="28"/>
        <w:szCs w:val="28"/>
      </w:rPr>
    </w:lvl>
    <w:lvl w:ilvl="1">
      <w:start w:val="1"/>
      <w:numFmt w:val="decimal"/>
      <w:lvlText w:val="%2."/>
      <w:lvlJc w:val="left"/>
      <w:pPr>
        <w:ind w:left="1440" w:right="720" w:hanging="360"/>
      </w:pPr>
      <w:rPr>
        <w:rFonts w:ascii="David" w:hAnsi="David" w:cs="David" w:hint="default"/>
        <w:bCs/>
        <w:i w:val="0"/>
        <w:iCs w:val="0"/>
        <w:szCs w:val="24"/>
      </w:rPr>
    </w:lvl>
    <w:lvl w:ilvl="2">
      <w:start w:val="1"/>
      <w:numFmt w:val="hebrew1"/>
      <w:lvlText w:val="(%3)"/>
      <w:lvlJc w:val="left"/>
      <w:pPr>
        <w:ind w:left="2160" w:right="1080" w:hanging="360"/>
      </w:pPr>
      <w:rPr>
        <w:rFonts w:cs="David"/>
        <w:bCs/>
        <w:color w:val="auto"/>
        <w:szCs w:val="24"/>
      </w:rPr>
    </w:lvl>
    <w:lvl w:ilvl="3">
      <w:start w:val="1"/>
      <w:numFmt w:val="decimal"/>
      <w:lvlText w:val="(%4)"/>
      <w:lvlJc w:val="left"/>
      <w:pPr>
        <w:ind w:left="2880" w:right="1440" w:hanging="360"/>
      </w:pPr>
      <w:rPr>
        <w:rFonts w:ascii="David" w:hAnsi="David" w:cs="David" w:hint="default"/>
        <w:b/>
        <w:bCs/>
        <w:color w:val="auto"/>
        <w:szCs w:val="22"/>
      </w:rPr>
    </w:lvl>
    <w:lvl w:ilvl="4">
      <w:start w:val="1"/>
      <w:numFmt w:val="bullet"/>
      <w:lvlText w:val=""/>
      <w:lvlJc w:val="left"/>
      <w:pPr>
        <w:ind w:left="3600" w:right="1800" w:hanging="360"/>
      </w:pPr>
      <w:rPr>
        <w:rFonts w:ascii="Symbol" w:hAnsi="Symbol" w:cs="David" w:hint="default"/>
        <w:color w:val="auto"/>
        <w:szCs w:val="22"/>
      </w:rPr>
    </w:lvl>
    <w:lvl w:ilvl="5">
      <w:start w:val="1"/>
      <w:numFmt w:val="bullet"/>
      <w:lvlText w:val="o"/>
      <w:lvlJc w:val="left"/>
      <w:pPr>
        <w:ind w:left="4320" w:right="2160" w:hanging="360"/>
      </w:pPr>
      <w:rPr>
        <w:rFonts w:ascii="Courier New" w:hAnsi="Courier New" w:cs="Courier New" w:hint="default"/>
        <w:bCs/>
        <w:sz w:val="22"/>
      </w:rPr>
    </w:lvl>
    <w:lvl w:ilvl="6">
      <w:start w:val="1"/>
      <w:numFmt w:val="bullet"/>
      <w:lvlText w:val=""/>
      <w:lvlJc w:val="left"/>
      <w:pPr>
        <w:ind w:left="5040" w:right="2520" w:hanging="360"/>
      </w:pPr>
      <w:rPr>
        <w:rFonts w:ascii="Symbol" w:hAnsi="Symbol" w:cs="Symbol" w:hint="default"/>
        <w:color w:val="FF0000"/>
      </w:rPr>
    </w:lvl>
    <w:lvl w:ilvl="7">
      <w:start w:val="1"/>
      <w:numFmt w:val="lowerLetter"/>
      <w:lvlText w:val="%8."/>
      <w:lvlJc w:val="left"/>
      <w:pPr>
        <w:ind w:left="5760" w:right="2880" w:hanging="360"/>
      </w:pPr>
    </w:lvl>
    <w:lvl w:ilvl="8">
      <w:start w:val="1"/>
      <w:numFmt w:val="lowerRoman"/>
      <w:lvlText w:val="%9."/>
      <w:lvlJc w:val="left"/>
      <w:pPr>
        <w:ind w:left="6480" w:right="3240" w:hanging="360"/>
      </w:pPr>
    </w:lvl>
  </w:abstractNum>
  <w:abstractNum w:abstractNumId="27" w15:restartNumberingAfterBreak="0">
    <w:nsid w:val="6FA262AF"/>
    <w:multiLevelType w:val="hybridMultilevel"/>
    <w:tmpl w:val="5756D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0B2BD6"/>
    <w:multiLevelType w:val="multilevel"/>
    <w:tmpl w:val="EBD4E170"/>
    <w:lvl w:ilvl="0">
      <w:start w:val="1"/>
      <w:numFmt w:val="hebrew1"/>
      <w:lvlText w:val="%1."/>
      <w:lvlJc w:val="left"/>
      <w:pPr>
        <w:ind w:left="720" w:right="360" w:hanging="360"/>
      </w:pPr>
      <w:rPr>
        <w:rFonts w:ascii="David" w:hAnsi="David" w:cs="David" w:hint="default"/>
        <w:b/>
        <w:bCs/>
        <w:i w:val="0"/>
        <w:color w:val="auto"/>
        <w:sz w:val="28"/>
        <w:szCs w:val="28"/>
      </w:rPr>
    </w:lvl>
    <w:lvl w:ilvl="1">
      <w:start w:val="1"/>
      <w:numFmt w:val="decimal"/>
      <w:lvlText w:val="%2."/>
      <w:lvlJc w:val="left"/>
      <w:pPr>
        <w:ind w:left="1440" w:right="720" w:hanging="360"/>
      </w:pPr>
      <w:rPr>
        <w:rFonts w:ascii="David" w:eastAsia="Times New Roman" w:hAnsi="David" w:cs="David"/>
        <w:bCs/>
        <w:i w:val="0"/>
        <w:iCs w:val="0"/>
        <w:color w:val="auto"/>
        <w:szCs w:val="24"/>
      </w:rPr>
    </w:lvl>
    <w:lvl w:ilvl="2">
      <w:start w:val="1"/>
      <w:numFmt w:val="hebrew1"/>
      <w:lvlText w:val="(%3)"/>
      <w:lvlJc w:val="left"/>
      <w:pPr>
        <w:ind w:left="2160" w:right="1080" w:hanging="360"/>
      </w:pPr>
      <w:rPr>
        <w:rFonts w:cs="David"/>
        <w:bCs/>
        <w:i w:val="0"/>
        <w:iCs w:val="0"/>
        <w:color w:val="auto"/>
        <w:szCs w:val="24"/>
      </w:rPr>
    </w:lvl>
    <w:lvl w:ilvl="3">
      <w:start w:val="1"/>
      <w:numFmt w:val="decimal"/>
      <w:lvlText w:val="(%4)"/>
      <w:lvlJc w:val="left"/>
      <w:pPr>
        <w:ind w:left="2880" w:right="1440" w:hanging="360"/>
      </w:pPr>
      <w:rPr>
        <w:rFonts w:ascii="David" w:hAnsi="David" w:cs="David" w:hint="default"/>
        <w:b/>
        <w:bCs/>
        <w:color w:val="auto"/>
        <w:szCs w:val="22"/>
      </w:rPr>
    </w:lvl>
    <w:lvl w:ilvl="4">
      <w:start w:val="1"/>
      <w:numFmt w:val="bullet"/>
      <w:lvlText w:val=""/>
      <w:lvlJc w:val="left"/>
      <w:pPr>
        <w:ind w:left="3600" w:right="1800" w:hanging="360"/>
      </w:pPr>
      <w:rPr>
        <w:rFonts w:ascii="Symbol" w:hAnsi="Symbol" w:cs="David" w:hint="default"/>
        <w:color w:val="auto"/>
        <w:szCs w:val="22"/>
      </w:rPr>
    </w:lvl>
    <w:lvl w:ilvl="5">
      <w:start w:val="1"/>
      <w:numFmt w:val="bullet"/>
      <w:lvlText w:val="o"/>
      <w:lvlJc w:val="left"/>
      <w:pPr>
        <w:ind w:left="4320" w:right="2160" w:hanging="360"/>
      </w:pPr>
      <w:rPr>
        <w:rFonts w:ascii="Courier New" w:hAnsi="Courier New" w:cs="Courier New" w:hint="default"/>
        <w:bCs/>
        <w:sz w:val="22"/>
      </w:rPr>
    </w:lvl>
    <w:lvl w:ilvl="6">
      <w:start w:val="1"/>
      <w:numFmt w:val="bullet"/>
      <w:lvlText w:val=""/>
      <w:lvlJc w:val="left"/>
      <w:pPr>
        <w:ind w:left="5040" w:right="2520" w:hanging="360"/>
      </w:pPr>
      <w:rPr>
        <w:rFonts w:ascii="Symbol" w:hAnsi="Symbol" w:cs="Symbol" w:hint="default"/>
        <w:color w:val="FF0000"/>
      </w:rPr>
    </w:lvl>
    <w:lvl w:ilvl="7">
      <w:start w:val="1"/>
      <w:numFmt w:val="lowerLetter"/>
      <w:lvlText w:val="%8."/>
      <w:lvlJc w:val="left"/>
      <w:pPr>
        <w:ind w:left="5760" w:right="2880" w:hanging="360"/>
      </w:pPr>
    </w:lvl>
    <w:lvl w:ilvl="8">
      <w:start w:val="1"/>
      <w:numFmt w:val="lowerRoman"/>
      <w:lvlText w:val="%9."/>
      <w:lvlJc w:val="left"/>
      <w:pPr>
        <w:ind w:left="6480" w:right="3240" w:hanging="360"/>
      </w:pPr>
    </w:lvl>
  </w:abstractNum>
  <w:abstractNum w:abstractNumId="29" w15:restartNumberingAfterBreak="0">
    <w:nsid w:val="7BD44FEA"/>
    <w:multiLevelType w:val="multilevel"/>
    <w:tmpl w:val="0240C518"/>
    <w:lvl w:ilvl="0">
      <w:start w:val="1"/>
      <w:numFmt w:val="hebrew1"/>
      <w:lvlText w:val="%1."/>
      <w:lvlJc w:val="left"/>
      <w:pPr>
        <w:ind w:left="720" w:right="360" w:hanging="360"/>
      </w:pPr>
      <w:rPr>
        <w:rFonts w:ascii="David" w:hAnsi="David" w:cs="David" w:hint="default"/>
        <w:b/>
        <w:bCs/>
        <w:i w:val="0"/>
        <w:color w:val="auto"/>
        <w:sz w:val="28"/>
        <w:szCs w:val="28"/>
      </w:rPr>
    </w:lvl>
    <w:lvl w:ilvl="1">
      <w:start w:val="1"/>
      <w:numFmt w:val="decimal"/>
      <w:lvlText w:val="%2."/>
      <w:lvlJc w:val="left"/>
      <w:pPr>
        <w:ind w:left="1440" w:right="720" w:hanging="360"/>
      </w:pPr>
      <w:rPr>
        <w:rFonts w:ascii="David" w:hAnsi="David" w:cs="David" w:hint="default"/>
        <w:bCs/>
        <w:szCs w:val="24"/>
      </w:rPr>
    </w:lvl>
    <w:lvl w:ilvl="2">
      <w:start w:val="1"/>
      <w:numFmt w:val="hebrew1"/>
      <w:lvlText w:val="(%3)"/>
      <w:lvlJc w:val="left"/>
      <w:pPr>
        <w:ind w:left="2160" w:right="1080" w:hanging="360"/>
      </w:pPr>
      <w:rPr>
        <w:rFonts w:cs="David"/>
        <w:bCs/>
        <w:color w:val="auto"/>
        <w:szCs w:val="24"/>
        <w:lang w:val="en-US"/>
      </w:rPr>
    </w:lvl>
    <w:lvl w:ilvl="3">
      <w:start w:val="1"/>
      <w:numFmt w:val="decimal"/>
      <w:lvlText w:val="(%4)"/>
      <w:lvlJc w:val="left"/>
      <w:pPr>
        <w:ind w:left="2880" w:right="1440" w:hanging="360"/>
      </w:pPr>
      <w:rPr>
        <w:rFonts w:ascii="David" w:hAnsi="David" w:cs="David" w:hint="default"/>
        <w:b/>
        <w:bCs/>
        <w:color w:val="auto"/>
        <w:szCs w:val="22"/>
      </w:rPr>
    </w:lvl>
    <w:lvl w:ilvl="4">
      <w:start w:val="1"/>
      <w:numFmt w:val="bullet"/>
      <w:lvlText w:val=""/>
      <w:lvlJc w:val="left"/>
      <w:pPr>
        <w:ind w:left="3600" w:right="1800" w:hanging="360"/>
      </w:pPr>
      <w:rPr>
        <w:rFonts w:ascii="Symbol" w:hAnsi="Symbol" w:cs="David" w:hint="default"/>
        <w:color w:val="auto"/>
        <w:szCs w:val="22"/>
      </w:rPr>
    </w:lvl>
    <w:lvl w:ilvl="5">
      <w:start w:val="1"/>
      <w:numFmt w:val="bullet"/>
      <w:lvlText w:val="o"/>
      <w:lvlJc w:val="left"/>
      <w:pPr>
        <w:ind w:left="4320" w:right="2160" w:hanging="360"/>
      </w:pPr>
      <w:rPr>
        <w:rFonts w:ascii="Courier New" w:hAnsi="Courier New" w:cs="Courier New" w:hint="default"/>
        <w:bCs/>
        <w:sz w:val="22"/>
      </w:rPr>
    </w:lvl>
    <w:lvl w:ilvl="6">
      <w:start w:val="1"/>
      <w:numFmt w:val="bullet"/>
      <w:lvlText w:val=""/>
      <w:lvlJc w:val="left"/>
      <w:pPr>
        <w:ind w:left="5040" w:right="2520" w:hanging="360"/>
      </w:pPr>
      <w:rPr>
        <w:rFonts w:ascii="Symbol" w:hAnsi="Symbol" w:cs="Symbol" w:hint="default"/>
        <w:color w:val="FF0000"/>
      </w:rPr>
    </w:lvl>
    <w:lvl w:ilvl="7">
      <w:start w:val="1"/>
      <w:numFmt w:val="lowerLetter"/>
      <w:lvlText w:val="%8."/>
      <w:lvlJc w:val="left"/>
      <w:pPr>
        <w:ind w:left="5760" w:right="2880" w:hanging="360"/>
      </w:pPr>
    </w:lvl>
    <w:lvl w:ilvl="8">
      <w:start w:val="1"/>
      <w:numFmt w:val="lowerRoman"/>
      <w:lvlText w:val="%9."/>
      <w:lvlJc w:val="left"/>
      <w:pPr>
        <w:ind w:left="6480" w:right="3240" w:hanging="360"/>
      </w:pPr>
    </w:lvl>
  </w:abstractNum>
  <w:abstractNum w:abstractNumId="30" w15:restartNumberingAfterBreak="0">
    <w:nsid w:val="7EAF62C3"/>
    <w:multiLevelType w:val="multilevel"/>
    <w:tmpl w:val="3CFC1698"/>
    <w:lvl w:ilvl="0">
      <w:start w:val="1"/>
      <w:numFmt w:val="hebrew1"/>
      <w:lvlText w:val="%1."/>
      <w:lvlJc w:val="left"/>
      <w:pPr>
        <w:ind w:left="360" w:hanging="360"/>
      </w:pPr>
      <w:rPr>
        <w:rFonts w:ascii="David" w:hAnsi="David" w:cs="David" w:hint="default"/>
        <w:b/>
        <w:bCs/>
        <w:i w:val="0"/>
        <w:color w:val="auto"/>
        <w:sz w:val="28"/>
        <w:szCs w:val="28"/>
      </w:rPr>
    </w:lvl>
    <w:lvl w:ilvl="1">
      <w:start w:val="1"/>
      <w:numFmt w:val="decimal"/>
      <w:lvlText w:val="%2."/>
      <w:lvlJc w:val="left"/>
      <w:pPr>
        <w:ind w:left="720" w:hanging="360"/>
      </w:pPr>
      <w:rPr>
        <w:rFonts w:ascii="David" w:hAnsi="David" w:cs="David" w:hint="default"/>
        <w:bCs/>
        <w:szCs w:val="24"/>
      </w:rPr>
    </w:lvl>
    <w:lvl w:ilvl="2">
      <w:start w:val="1"/>
      <w:numFmt w:val="hebrew1"/>
      <w:lvlText w:val="(%3)"/>
      <w:lvlJc w:val="left"/>
      <w:pPr>
        <w:ind w:left="1080" w:hanging="360"/>
      </w:pPr>
      <w:rPr>
        <w:rFonts w:cs="David" w:hint="default"/>
        <w:bCs/>
        <w:i w:val="0"/>
        <w:iCs w:val="0"/>
        <w:color w:val="auto"/>
        <w:szCs w:val="24"/>
      </w:rPr>
    </w:lvl>
    <w:lvl w:ilvl="3">
      <w:start w:val="1"/>
      <w:numFmt w:val="decimal"/>
      <w:lvlText w:val="(%4)"/>
      <w:lvlJc w:val="left"/>
      <w:pPr>
        <w:ind w:left="1440" w:hanging="360"/>
      </w:pPr>
      <w:rPr>
        <w:rFonts w:ascii="David" w:hAnsi="David" w:cs="David" w:hint="default"/>
        <w:b/>
        <w:bCs/>
        <w:i w:val="0"/>
        <w:iCs w:val="0"/>
        <w:color w:val="auto"/>
        <w:szCs w:val="22"/>
        <w:lang w:bidi="he-IL"/>
      </w:rPr>
    </w:lvl>
    <w:lvl w:ilvl="4">
      <w:start w:val="1"/>
      <w:numFmt w:val="bullet"/>
      <w:lvlText w:val=""/>
      <w:lvlJc w:val="left"/>
      <w:pPr>
        <w:ind w:left="1800" w:hanging="360"/>
      </w:pPr>
      <w:rPr>
        <w:rFonts w:ascii="Symbol" w:hAnsi="Symbol" w:cs="David" w:hint="default"/>
        <w:color w:val="auto"/>
        <w:szCs w:val="22"/>
      </w:rPr>
    </w:lvl>
    <w:lvl w:ilvl="5">
      <w:start w:val="1"/>
      <w:numFmt w:val="bullet"/>
      <w:lvlText w:val="o"/>
      <w:lvlJc w:val="left"/>
      <w:pPr>
        <w:ind w:left="2160" w:hanging="360"/>
      </w:pPr>
      <w:rPr>
        <w:rFonts w:ascii="Courier New" w:hAnsi="Courier New" w:cs="Courier New" w:hint="default"/>
        <w:bCs/>
        <w:sz w:val="22"/>
      </w:rPr>
    </w:lvl>
    <w:lvl w:ilvl="6">
      <w:start w:val="1"/>
      <w:numFmt w:val="bullet"/>
      <w:lvlText w:val=""/>
      <w:lvlJc w:val="left"/>
      <w:pPr>
        <w:ind w:left="2520" w:hanging="360"/>
      </w:pPr>
      <w:rPr>
        <w:rFonts w:ascii="Symbol" w:hAnsi="Symbol" w:cs="Symbol" w:hint="default"/>
        <w:color w:val="FF000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30"/>
  </w:num>
  <w:num w:numId="3">
    <w:abstractNumId w:val="2"/>
  </w:num>
  <w:num w:numId="4">
    <w:abstractNumId w:val="27"/>
  </w:num>
  <w:num w:numId="5">
    <w:abstractNumId w:val="7"/>
  </w:num>
  <w:num w:numId="6">
    <w:abstractNumId w:val="16"/>
  </w:num>
  <w:num w:numId="7">
    <w:abstractNumId w:val="25"/>
  </w:num>
  <w:num w:numId="8">
    <w:abstractNumId w:val="14"/>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startOverride w:val="1"/>
    </w:lvlOverride>
    <w:lvlOverride w:ilvl="8">
      <w:startOverride w:val="1"/>
    </w:lvlOverride>
  </w:num>
  <w:num w:numId="14">
    <w:abstractNumId w:val="2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startOverride w:val="1"/>
    </w:lvlOverride>
    <w:lvlOverride w:ilvl="8">
      <w:startOverride w:val="1"/>
    </w:lvlOverride>
  </w:num>
  <w:num w:numId="17">
    <w:abstractNumId w:val="12"/>
    <w:lvlOverride w:ilvl="0"/>
    <w:lvlOverride w:ilvl="1"/>
    <w:lvlOverride w:ilvl="2"/>
    <w:lvlOverride w:ilvl="3"/>
    <w:lvlOverride w:ilvl="4"/>
    <w:lvlOverride w:ilvl="5"/>
    <w:lvlOverride w:ilvl="6"/>
    <w:lvlOverride w:ilvl="7"/>
    <w:lvlOverride w:ilvl="8"/>
  </w:num>
  <w:num w:numId="18">
    <w:abstractNumId w:val="21"/>
    <w:lvlOverride w:ilvl="0"/>
    <w:lvlOverride w:ilvl="1"/>
    <w:lvlOverride w:ilvl="2"/>
    <w:lvlOverride w:ilvl="3"/>
    <w:lvlOverride w:ilvl="4"/>
    <w:lvlOverride w:ilvl="5"/>
    <w:lvlOverride w:ilvl="6"/>
    <w:lvlOverride w:ilvl="7"/>
    <w:lvlOverride w:ilvl="8"/>
  </w:num>
  <w:num w:numId="19">
    <w:abstractNumId w:val="1"/>
    <w:lvlOverride w:ilvl="0"/>
    <w:lvlOverride w:ilvl="1"/>
    <w:lvlOverride w:ilvl="2"/>
    <w:lvlOverride w:ilvl="3"/>
    <w:lvlOverride w:ilvl="4"/>
    <w:lvlOverride w:ilvl="5"/>
    <w:lvlOverride w:ilvl="6"/>
    <w:lvlOverride w:ilvl="7"/>
    <w:lvlOverride w:ilvl="8"/>
  </w:num>
  <w:num w:numId="20">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startOverride w:val="1"/>
    </w:lvlOverride>
    <w:lvlOverride w:ilvl="8">
      <w:startOverride w:val="1"/>
    </w:lvlOverride>
  </w:num>
  <w:num w:numId="21">
    <w:abstractNumId w:val="19"/>
  </w:num>
  <w:num w:numId="22">
    <w:abstractNumId w:val="1"/>
  </w:num>
  <w:num w:numId="23">
    <w:abstractNumId w:val="12"/>
  </w:num>
  <w:num w:numId="24">
    <w:abstractNumId w:val="21"/>
  </w:num>
  <w:num w:numId="25">
    <w:abstractNumId w:val="24"/>
  </w:num>
  <w:num w:numId="26">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startOverride w:val="1"/>
    </w:lvlOverride>
    <w:lvlOverride w:ilvl="8">
      <w:startOverride w:val="1"/>
    </w:lvlOverride>
  </w:num>
  <w:num w:numId="31">
    <w:abstractNumId w:val="28"/>
  </w:num>
  <w:num w:numId="32">
    <w:abstractNumId w:val="2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startOverride w:val="1"/>
    </w:lvlOverride>
    <w:lvlOverride w:ilvl="8">
      <w:startOverride w:val="1"/>
    </w:lvlOverride>
  </w:num>
  <w:num w:numId="33">
    <w:abstractNumId w:val="6"/>
  </w:num>
  <w:num w:numId="34">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startOverride w:val="1"/>
    </w:lvlOverride>
    <w:lvlOverride w:ilvl="8">
      <w:startOverride w:val="1"/>
    </w:lvlOverride>
  </w:num>
  <w:num w:numId="35">
    <w:abstractNumId w:va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startOverride w:val="1"/>
    </w:lvlOverride>
    <w:lvlOverride w:ilvl="8">
      <w:startOverride w:val="1"/>
    </w:lvlOverride>
  </w:num>
  <w:num w:numId="37">
    <w:abstractNumId w:val="2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BEF"/>
    <w:rsid w:val="00001A89"/>
    <w:rsid w:val="00001D51"/>
    <w:rsid w:val="00002554"/>
    <w:rsid w:val="00002B28"/>
    <w:rsid w:val="0000327E"/>
    <w:rsid w:val="00006906"/>
    <w:rsid w:val="0001103D"/>
    <w:rsid w:val="0001750A"/>
    <w:rsid w:val="00020350"/>
    <w:rsid w:val="00020D43"/>
    <w:rsid w:val="0002224A"/>
    <w:rsid w:val="00022F9E"/>
    <w:rsid w:val="000233E3"/>
    <w:rsid w:val="00024394"/>
    <w:rsid w:val="00024DAC"/>
    <w:rsid w:val="00026687"/>
    <w:rsid w:val="00026BE6"/>
    <w:rsid w:val="00031163"/>
    <w:rsid w:val="000325E9"/>
    <w:rsid w:val="00035905"/>
    <w:rsid w:val="00040DFB"/>
    <w:rsid w:val="0004159E"/>
    <w:rsid w:val="00041CF0"/>
    <w:rsid w:val="00045634"/>
    <w:rsid w:val="000456FD"/>
    <w:rsid w:val="00045757"/>
    <w:rsid w:val="000469A8"/>
    <w:rsid w:val="00047CE5"/>
    <w:rsid w:val="00050944"/>
    <w:rsid w:val="0005267D"/>
    <w:rsid w:val="00052A32"/>
    <w:rsid w:val="0005787E"/>
    <w:rsid w:val="00057B53"/>
    <w:rsid w:val="000626EE"/>
    <w:rsid w:val="0006462B"/>
    <w:rsid w:val="00071122"/>
    <w:rsid w:val="000715E2"/>
    <w:rsid w:val="00071AC7"/>
    <w:rsid w:val="000742A1"/>
    <w:rsid w:val="00080515"/>
    <w:rsid w:val="00080BA8"/>
    <w:rsid w:val="00082E11"/>
    <w:rsid w:val="00083700"/>
    <w:rsid w:val="000857EF"/>
    <w:rsid w:val="00085B6E"/>
    <w:rsid w:val="00092694"/>
    <w:rsid w:val="0009647B"/>
    <w:rsid w:val="00097D88"/>
    <w:rsid w:val="000A524D"/>
    <w:rsid w:val="000A7FED"/>
    <w:rsid w:val="000B0690"/>
    <w:rsid w:val="000B2EB6"/>
    <w:rsid w:val="000B3401"/>
    <w:rsid w:val="000B6F8F"/>
    <w:rsid w:val="000C05AC"/>
    <w:rsid w:val="000C0988"/>
    <w:rsid w:val="000C0D4A"/>
    <w:rsid w:val="000C1289"/>
    <w:rsid w:val="000C2540"/>
    <w:rsid w:val="000C3726"/>
    <w:rsid w:val="000C5BB8"/>
    <w:rsid w:val="000D0F61"/>
    <w:rsid w:val="000D36FF"/>
    <w:rsid w:val="000D6A27"/>
    <w:rsid w:val="000D7735"/>
    <w:rsid w:val="000E2B5C"/>
    <w:rsid w:val="000E39D2"/>
    <w:rsid w:val="000E3C10"/>
    <w:rsid w:val="000E3D9D"/>
    <w:rsid w:val="000E7AA9"/>
    <w:rsid w:val="000F1E11"/>
    <w:rsid w:val="000F7BCD"/>
    <w:rsid w:val="0010143B"/>
    <w:rsid w:val="001038D9"/>
    <w:rsid w:val="001043FA"/>
    <w:rsid w:val="00105A77"/>
    <w:rsid w:val="00107145"/>
    <w:rsid w:val="0011251E"/>
    <w:rsid w:val="0012059C"/>
    <w:rsid w:val="001248E7"/>
    <w:rsid w:val="00124E3F"/>
    <w:rsid w:val="00127DF9"/>
    <w:rsid w:val="0013037D"/>
    <w:rsid w:val="00132ECC"/>
    <w:rsid w:val="0013664D"/>
    <w:rsid w:val="00143B79"/>
    <w:rsid w:val="00144270"/>
    <w:rsid w:val="00147953"/>
    <w:rsid w:val="001500E3"/>
    <w:rsid w:val="00151C72"/>
    <w:rsid w:val="001538BA"/>
    <w:rsid w:val="00154C6C"/>
    <w:rsid w:val="0015781C"/>
    <w:rsid w:val="00160E2B"/>
    <w:rsid w:val="0016339F"/>
    <w:rsid w:val="00164FC8"/>
    <w:rsid w:val="00167692"/>
    <w:rsid w:val="0017073D"/>
    <w:rsid w:val="001714BE"/>
    <w:rsid w:val="00172656"/>
    <w:rsid w:val="001758DE"/>
    <w:rsid w:val="00176872"/>
    <w:rsid w:val="00177AED"/>
    <w:rsid w:val="00184501"/>
    <w:rsid w:val="0018545E"/>
    <w:rsid w:val="00185726"/>
    <w:rsid w:val="00191C1B"/>
    <w:rsid w:val="001920C1"/>
    <w:rsid w:val="00195D4C"/>
    <w:rsid w:val="00197B6C"/>
    <w:rsid w:val="001A0AEE"/>
    <w:rsid w:val="001A17C3"/>
    <w:rsid w:val="001A3D91"/>
    <w:rsid w:val="001A408D"/>
    <w:rsid w:val="001B02D6"/>
    <w:rsid w:val="001B34AC"/>
    <w:rsid w:val="001C07DF"/>
    <w:rsid w:val="001C08D9"/>
    <w:rsid w:val="001C0945"/>
    <w:rsid w:val="001C29C7"/>
    <w:rsid w:val="001C408C"/>
    <w:rsid w:val="001C4742"/>
    <w:rsid w:val="001C6CA8"/>
    <w:rsid w:val="001C7F67"/>
    <w:rsid w:val="001D05F3"/>
    <w:rsid w:val="001D0994"/>
    <w:rsid w:val="001D0B86"/>
    <w:rsid w:val="001D14BE"/>
    <w:rsid w:val="001D38D8"/>
    <w:rsid w:val="001D4582"/>
    <w:rsid w:val="001D6ADC"/>
    <w:rsid w:val="001E08CC"/>
    <w:rsid w:val="001E4156"/>
    <w:rsid w:val="001E4A0C"/>
    <w:rsid w:val="001F0C99"/>
    <w:rsid w:val="001F19EC"/>
    <w:rsid w:val="001F24B7"/>
    <w:rsid w:val="001F29EC"/>
    <w:rsid w:val="001F2EDC"/>
    <w:rsid w:val="001F7EC0"/>
    <w:rsid w:val="0020135F"/>
    <w:rsid w:val="0020590F"/>
    <w:rsid w:val="0020711B"/>
    <w:rsid w:val="0020764D"/>
    <w:rsid w:val="00212DFC"/>
    <w:rsid w:val="00213A3C"/>
    <w:rsid w:val="00214910"/>
    <w:rsid w:val="00214AAD"/>
    <w:rsid w:val="00214BCB"/>
    <w:rsid w:val="002159BF"/>
    <w:rsid w:val="00217ECB"/>
    <w:rsid w:val="00220CA8"/>
    <w:rsid w:val="0023360E"/>
    <w:rsid w:val="0024067A"/>
    <w:rsid w:val="00242DA9"/>
    <w:rsid w:val="0024517C"/>
    <w:rsid w:val="0024765D"/>
    <w:rsid w:val="00247A6C"/>
    <w:rsid w:val="00250CF2"/>
    <w:rsid w:val="00253A28"/>
    <w:rsid w:val="002546B4"/>
    <w:rsid w:val="002562C0"/>
    <w:rsid w:val="002575E2"/>
    <w:rsid w:val="00257DBE"/>
    <w:rsid w:val="00265FC6"/>
    <w:rsid w:val="00266E45"/>
    <w:rsid w:val="002705E6"/>
    <w:rsid w:val="00270EE0"/>
    <w:rsid w:val="00272DB8"/>
    <w:rsid w:val="00273A4A"/>
    <w:rsid w:val="0027459A"/>
    <w:rsid w:val="002749D8"/>
    <w:rsid w:val="002770DD"/>
    <w:rsid w:val="002800C8"/>
    <w:rsid w:val="0028062D"/>
    <w:rsid w:val="00283995"/>
    <w:rsid w:val="00287305"/>
    <w:rsid w:val="00293E53"/>
    <w:rsid w:val="002964E3"/>
    <w:rsid w:val="002A11A2"/>
    <w:rsid w:val="002A24AD"/>
    <w:rsid w:val="002A55C0"/>
    <w:rsid w:val="002A640F"/>
    <w:rsid w:val="002A7469"/>
    <w:rsid w:val="002A7DA2"/>
    <w:rsid w:val="002A7F52"/>
    <w:rsid w:val="002B068A"/>
    <w:rsid w:val="002B2FD1"/>
    <w:rsid w:val="002B471E"/>
    <w:rsid w:val="002C0C38"/>
    <w:rsid w:val="002C3C89"/>
    <w:rsid w:val="002D1B46"/>
    <w:rsid w:val="002D45D2"/>
    <w:rsid w:val="002D4A28"/>
    <w:rsid w:val="002D58F4"/>
    <w:rsid w:val="002D7314"/>
    <w:rsid w:val="002E1E85"/>
    <w:rsid w:val="002E4DF8"/>
    <w:rsid w:val="002E654F"/>
    <w:rsid w:val="002F26D2"/>
    <w:rsid w:val="002F4977"/>
    <w:rsid w:val="002F627D"/>
    <w:rsid w:val="002F7FB4"/>
    <w:rsid w:val="0030092D"/>
    <w:rsid w:val="00301DCE"/>
    <w:rsid w:val="00302421"/>
    <w:rsid w:val="003061BE"/>
    <w:rsid w:val="00307DCD"/>
    <w:rsid w:val="00314B55"/>
    <w:rsid w:val="0031638B"/>
    <w:rsid w:val="003168A2"/>
    <w:rsid w:val="003179D4"/>
    <w:rsid w:val="00321A2A"/>
    <w:rsid w:val="00323DE5"/>
    <w:rsid w:val="00326034"/>
    <w:rsid w:val="0033273A"/>
    <w:rsid w:val="003349C0"/>
    <w:rsid w:val="00335DD6"/>
    <w:rsid w:val="003361D4"/>
    <w:rsid w:val="00343C69"/>
    <w:rsid w:val="0035052E"/>
    <w:rsid w:val="003505BA"/>
    <w:rsid w:val="003531FD"/>
    <w:rsid w:val="003537A5"/>
    <w:rsid w:val="00357275"/>
    <w:rsid w:val="00357A4C"/>
    <w:rsid w:val="00360228"/>
    <w:rsid w:val="003604B1"/>
    <w:rsid w:val="00360FD9"/>
    <w:rsid w:val="0036144B"/>
    <w:rsid w:val="00364881"/>
    <w:rsid w:val="003705DE"/>
    <w:rsid w:val="003713AB"/>
    <w:rsid w:val="00371F6E"/>
    <w:rsid w:val="0037250C"/>
    <w:rsid w:val="00376D07"/>
    <w:rsid w:val="00377047"/>
    <w:rsid w:val="00380128"/>
    <w:rsid w:val="003824C5"/>
    <w:rsid w:val="00382513"/>
    <w:rsid w:val="00385FCC"/>
    <w:rsid w:val="0038606D"/>
    <w:rsid w:val="0038609B"/>
    <w:rsid w:val="003869E5"/>
    <w:rsid w:val="003914B8"/>
    <w:rsid w:val="00394A6D"/>
    <w:rsid w:val="00396690"/>
    <w:rsid w:val="00397F25"/>
    <w:rsid w:val="003A0DC7"/>
    <w:rsid w:val="003A11E2"/>
    <w:rsid w:val="003A56EA"/>
    <w:rsid w:val="003B3580"/>
    <w:rsid w:val="003B47FA"/>
    <w:rsid w:val="003B64D4"/>
    <w:rsid w:val="003C1E2C"/>
    <w:rsid w:val="003C2D5D"/>
    <w:rsid w:val="003C4F76"/>
    <w:rsid w:val="003C63FE"/>
    <w:rsid w:val="003D1315"/>
    <w:rsid w:val="003D7C6E"/>
    <w:rsid w:val="003E077E"/>
    <w:rsid w:val="003E18E9"/>
    <w:rsid w:val="003F08B9"/>
    <w:rsid w:val="003F0AB7"/>
    <w:rsid w:val="003F157B"/>
    <w:rsid w:val="003F3C49"/>
    <w:rsid w:val="003F5656"/>
    <w:rsid w:val="004002EC"/>
    <w:rsid w:val="00400860"/>
    <w:rsid w:val="00403D31"/>
    <w:rsid w:val="00405026"/>
    <w:rsid w:val="00405364"/>
    <w:rsid w:val="00413C2D"/>
    <w:rsid w:val="00417E3D"/>
    <w:rsid w:val="004206FD"/>
    <w:rsid w:val="0042102F"/>
    <w:rsid w:val="0042293C"/>
    <w:rsid w:val="004332C1"/>
    <w:rsid w:val="00433F19"/>
    <w:rsid w:val="004364A9"/>
    <w:rsid w:val="00436E9C"/>
    <w:rsid w:val="0044019A"/>
    <w:rsid w:val="004410C0"/>
    <w:rsid w:val="00442818"/>
    <w:rsid w:val="00442AB0"/>
    <w:rsid w:val="00442EE2"/>
    <w:rsid w:val="00443572"/>
    <w:rsid w:val="0044540A"/>
    <w:rsid w:val="00446594"/>
    <w:rsid w:val="004513B1"/>
    <w:rsid w:val="00452773"/>
    <w:rsid w:val="004543A1"/>
    <w:rsid w:val="00461622"/>
    <w:rsid w:val="00462CAE"/>
    <w:rsid w:val="00464454"/>
    <w:rsid w:val="00464846"/>
    <w:rsid w:val="004654CE"/>
    <w:rsid w:val="00465E21"/>
    <w:rsid w:val="00467397"/>
    <w:rsid w:val="00481E41"/>
    <w:rsid w:val="004825C4"/>
    <w:rsid w:val="00486FD9"/>
    <w:rsid w:val="004877E2"/>
    <w:rsid w:val="0049312B"/>
    <w:rsid w:val="00494546"/>
    <w:rsid w:val="00497313"/>
    <w:rsid w:val="004978B7"/>
    <w:rsid w:val="004A2075"/>
    <w:rsid w:val="004A7CCA"/>
    <w:rsid w:val="004B1A56"/>
    <w:rsid w:val="004B2018"/>
    <w:rsid w:val="004B2AE7"/>
    <w:rsid w:val="004B73E6"/>
    <w:rsid w:val="004C0EC7"/>
    <w:rsid w:val="004C2AF1"/>
    <w:rsid w:val="004D4808"/>
    <w:rsid w:val="004D5582"/>
    <w:rsid w:val="004D5653"/>
    <w:rsid w:val="004D7CEA"/>
    <w:rsid w:val="004E1A27"/>
    <w:rsid w:val="004E1DD1"/>
    <w:rsid w:val="004E2D26"/>
    <w:rsid w:val="004F19D0"/>
    <w:rsid w:val="004F4E95"/>
    <w:rsid w:val="004F6430"/>
    <w:rsid w:val="0050448E"/>
    <w:rsid w:val="00506749"/>
    <w:rsid w:val="00507895"/>
    <w:rsid w:val="00510B26"/>
    <w:rsid w:val="00511541"/>
    <w:rsid w:val="005119B4"/>
    <w:rsid w:val="0051205A"/>
    <w:rsid w:val="00513323"/>
    <w:rsid w:val="005140ED"/>
    <w:rsid w:val="005140FC"/>
    <w:rsid w:val="005144DC"/>
    <w:rsid w:val="00516A45"/>
    <w:rsid w:val="00516E81"/>
    <w:rsid w:val="00523691"/>
    <w:rsid w:val="00524072"/>
    <w:rsid w:val="0052685D"/>
    <w:rsid w:val="00527217"/>
    <w:rsid w:val="00531E53"/>
    <w:rsid w:val="00532CCA"/>
    <w:rsid w:val="005341B6"/>
    <w:rsid w:val="005422A7"/>
    <w:rsid w:val="00544607"/>
    <w:rsid w:val="00545D45"/>
    <w:rsid w:val="00547F99"/>
    <w:rsid w:val="005503DA"/>
    <w:rsid w:val="00551662"/>
    <w:rsid w:val="005542D3"/>
    <w:rsid w:val="00554939"/>
    <w:rsid w:val="00554F5A"/>
    <w:rsid w:val="005559FE"/>
    <w:rsid w:val="00564479"/>
    <w:rsid w:val="00564C4A"/>
    <w:rsid w:val="00565071"/>
    <w:rsid w:val="00565C46"/>
    <w:rsid w:val="005704CF"/>
    <w:rsid w:val="005721BE"/>
    <w:rsid w:val="00573C1E"/>
    <w:rsid w:val="0057409A"/>
    <w:rsid w:val="00574F90"/>
    <w:rsid w:val="00575483"/>
    <w:rsid w:val="00585F88"/>
    <w:rsid w:val="00587179"/>
    <w:rsid w:val="00590714"/>
    <w:rsid w:val="00591CA2"/>
    <w:rsid w:val="005952DC"/>
    <w:rsid w:val="005960C4"/>
    <w:rsid w:val="00597DF0"/>
    <w:rsid w:val="005A0652"/>
    <w:rsid w:val="005A2913"/>
    <w:rsid w:val="005A684D"/>
    <w:rsid w:val="005A769D"/>
    <w:rsid w:val="005B056A"/>
    <w:rsid w:val="005B08FF"/>
    <w:rsid w:val="005B132C"/>
    <w:rsid w:val="005B4F19"/>
    <w:rsid w:val="005C7617"/>
    <w:rsid w:val="005C7705"/>
    <w:rsid w:val="005D1688"/>
    <w:rsid w:val="005D1B19"/>
    <w:rsid w:val="005D1EF0"/>
    <w:rsid w:val="005D3427"/>
    <w:rsid w:val="005D4BC9"/>
    <w:rsid w:val="005D5220"/>
    <w:rsid w:val="005D7E81"/>
    <w:rsid w:val="005E3622"/>
    <w:rsid w:val="005E4496"/>
    <w:rsid w:val="005E5D52"/>
    <w:rsid w:val="00601811"/>
    <w:rsid w:val="00602A8D"/>
    <w:rsid w:val="0060398B"/>
    <w:rsid w:val="00604764"/>
    <w:rsid w:val="00604A48"/>
    <w:rsid w:val="0060524D"/>
    <w:rsid w:val="006052BB"/>
    <w:rsid w:val="006066B4"/>
    <w:rsid w:val="00610677"/>
    <w:rsid w:val="00613471"/>
    <w:rsid w:val="00617877"/>
    <w:rsid w:val="00617D23"/>
    <w:rsid w:val="00620AC7"/>
    <w:rsid w:val="0062289D"/>
    <w:rsid w:val="006232A1"/>
    <w:rsid w:val="0062453D"/>
    <w:rsid w:val="00625A1F"/>
    <w:rsid w:val="006262D8"/>
    <w:rsid w:val="00626D80"/>
    <w:rsid w:val="006316D2"/>
    <w:rsid w:val="00633C9A"/>
    <w:rsid w:val="006340EE"/>
    <w:rsid w:val="006346ED"/>
    <w:rsid w:val="00634D80"/>
    <w:rsid w:val="006350D6"/>
    <w:rsid w:val="0064484D"/>
    <w:rsid w:val="0065081F"/>
    <w:rsid w:val="006525C2"/>
    <w:rsid w:val="00653D8F"/>
    <w:rsid w:val="006558CB"/>
    <w:rsid w:val="0065631D"/>
    <w:rsid w:val="006563B7"/>
    <w:rsid w:val="00661B65"/>
    <w:rsid w:val="0067187F"/>
    <w:rsid w:val="00672FD3"/>
    <w:rsid w:val="006753B9"/>
    <w:rsid w:val="006773FF"/>
    <w:rsid w:val="00680B50"/>
    <w:rsid w:val="006830C7"/>
    <w:rsid w:val="00684A5F"/>
    <w:rsid w:val="006901DB"/>
    <w:rsid w:val="006902B8"/>
    <w:rsid w:val="00692D72"/>
    <w:rsid w:val="006930CD"/>
    <w:rsid w:val="00693E78"/>
    <w:rsid w:val="00696914"/>
    <w:rsid w:val="006A021E"/>
    <w:rsid w:val="006A1507"/>
    <w:rsid w:val="006A1C48"/>
    <w:rsid w:val="006A286F"/>
    <w:rsid w:val="006A527A"/>
    <w:rsid w:val="006A7F15"/>
    <w:rsid w:val="006B076B"/>
    <w:rsid w:val="006B18F2"/>
    <w:rsid w:val="006B44E8"/>
    <w:rsid w:val="006B46AB"/>
    <w:rsid w:val="006C1179"/>
    <w:rsid w:val="006C3440"/>
    <w:rsid w:val="006C3CD3"/>
    <w:rsid w:val="006C771E"/>
    <w:rsid w:val="006D198B"/>
    <w:rsid w:val="006D2860"/>
    <w:rsid w:val="006D4D67"/>
    <w:rsid w:val="006D59C3"/>
    <w:rsid w:val="006E11FD"/>
    <w:rsid w:val="006E15D9"/>
    <w:rsid w:val="006E2749"/>
    <w:rsid w:val="006E370B"/>
    <w:rsid w:val="006E3BD8"/>
    <w:rsid w:val="006E43C6"/>
    <w:rsid w:val="006E6726"/>
    <w:rsid w:val="006F0513"/>
    <w:rsid w:val="006F6122"/>
    <w:rsid w:val="006F6DBA"/>
    <w:rsid w:val="00701C3B"/>
    <w:rsid w:val="007022C2"/>
    <w:rsid w:val="0070679D"/>
    <w:rsid w:val="0070730E"/>
    <w:rsid w:val="007073E8"/>
    <w:rsid w:val="0071391F"/>
    <w:rsid w:val="00717504"/>
    <w:rsid w:val="00717639"/>
    <w:rsid w:val="00720C09"/>
    <w:rsid w:val="00726239"/>
    <w:rsid w:val="00731CAA"/>
    <w:rsid w:val="00732285"/>
    <w:rsid w:val="00733353"/>
    <w:rsid w:val="00743DA3"/>
    <w:rsid w:val="00744E72"/>
    <w:rsid w:val="00751B1B"/>
    <w:rsid w:val="007526A5"/>
    <w:rsid w:val="00752750"/>
    <w:rsid w:val="00754B00"/>
    <w:rsid w:val="00754BFE"/>
    <w:rsid w:val="00754DAA"/>
    <w:rsid w:val="00755620"/>
    <w:rsid w:val="00760642"/>
    <w:rsid w:val="007623E1"/>
    <w:rsid w:val="007704F1"/>
    <w:rsid w:val="0077058B"/>
    <w:rsid w:val="007710C8"/>
    <w:rsid w:val="007716B1"/>
    <w:rsid w:val="00777273"/>
    <w:rsid w:val="00777D59"/>
    <w:rsid w:val="00780D76"/>
    <w:rsid w:val="00781090"/>
    <w:rsid w:val="00781CD6"/>
    <w:rsid w:val="00782C32"/>
    <w:rsid w:val="00784563"/>
    <w:rsid w:val="00784D4E"/>
    <w:rsid w:val="007856A2"/>
    <w:rsid w:val="00786A00"/>
    <w:rsid w:val="00786C1B"/>
    <w:rsid w:val="007876B5"/>
    <w:rsid w:val="007915AD"/>
    <w:rsid w:val="00793FA4"/>
    <w:rsid w:val="0079585D"/>
    <w:rsid w:val="007A4CAA"/>
    <w:rsid w:val="007B0EB9"/>
    <w:rsid w:val="007B1253"/>
    <w:rsid w:val="007B39DC"/>
    <w:rsid w:val="007B3D21"/>
    <w:rsid w:val="007B62A0"/>
    <w:rsid w:val="007C0884"/>
    <w:rsid w:val="007C0F6F"/>
    <w:rsid w:val="007C1228"/>
    <w:rsid w:val="007C5977"/>
    <w:rsid w:val="007C5B78"/>
    <w:rsid w:val="007C60D7"/>
    <w:rsid w:val="007C6327"/>
    <w:rsid w:val="007C7064"/>
    <w:rsid w:val="007C7836"/>
    <w:rsid w:val="007D1B10"/>
    <w:rsid w:val="007D1B22"/>
    <w:rsid w:val="007D1B28"/>
    <w:rsid w:val="007D49D0"/>
    <w:rsid w:val="007D4A40"/>
    <w:rsid w:val="007E1F2E"/>
    <w:rsid w:val="007E21C3"/>
    <w:rsid w:val="007E515F"/>
    <w:rsid w:val="007E5ED9"/>
    <w:rsid w:val="007F72A9"/>
    <w:rsid w:val="00804122"/>
    <w:rsid w:val="008053E3"/>
    <w:rsid w:val="00806921"/>
    <w:rsid w:val="0081528F"/>
    <w:rsid w:val="008159D8"/>
    <w:rsid w:val="00817AA6"/>
    <w:rsid w:val="008259A3"/>
    <w:rsid w:val="008260B2"/>
    <w:rsid w:val="008312E8"/>
    <w:rsid w:val="00833D95"/>
    <w:rsid w:val="008343A1"/>
    <w:rsid w:val="008350ED"/>
    <w:rsid w:val="008362BD"/>
    <w:rsid w:val="00836CC4"/>
    <w:rsid w:val="0083780D"/>
    <w:rsid w:val="00837F86"/>
    <w:rsid w:val="00840EE3"/>
    <w:rsid w:val="00841219"/>
    <w:rsid w:val="008428D5"/>
    <w:rsid w:val="00842965"/>
    <w:rsid w:val="008443E8"/>
    <w:rsid w:val="00846B18"/>
    <w:rsid w:val="00851696"/>
    <w:rsid w:val="00852936"/>
    <w:rsid w:val="00857262"/>
    <w:rsid w:val="008607E4"/>
    <w:rsid w:val="00860990"/>
    <w:rsid w:val="00866097"/>
    <w:rsid w:val="00874540"/>
    <w:rsid w:val="0087541B"/>
    <w:rsid w:val="008758F7"/>
    <w:rsid w:val="008827AD"/>
    <w:rsid w:val="008832DD"/>
    <w:rsid w:val="00896F99"/>
    <w:rsid w:val="0089726C"/>
    <w:rsid w:val="0089774C"/>
    <w:rsid w:val="008A16BE"/>
    <w:rsid w:val="008A18A8"/>
    <w:rsid w:val="008A3822"/>
    <w:rsid w:val="008A5312"/>
    <w:rsid w:val="008B13CC"/>
    <w:rsid w:val="008B2E37"/>
    <w:rsid w:val="008B550A"/>
    <w:rsid w:val="008B7C06"/>
    <w:rsid w:val="008B7E5C"/>
    <w:rsid w:val="008C2A30"/>
    <w:rsid w:val="008C2D98"/>
    <w:rsid w:val="008D1CF3"/>
    <w:rsid w:val="008D2D3A"/>
    <w:rsid w:val="008D4E2D"/>
    <w:rsid w:val="008D5F90"/>
    <w:rsid w:val="008D7841"/>
    <w:rsid w:val="008D7F5B"/>
    <w:rsid w:val="008E3872"/>
    <w:rsid w:val="008E5663"/>
    <w:rsid w:val="00903313"/>
    <w:rsid w:val="009107EE"/>
    <w:rsid w:val="00911419"/>
    <w:rsid w:val="00911D20"/>
    <w:rsid w:val="009124E3"/>
    <w:rsid w:val="00912DBF"/>
    <w:rsid w:val="009130BB"/>
    <w:rsid w:val="00914A88"/>
    <w:rsid w:val="00914A92"/>
    <w:rsid w:val="00916012"/>
    <w:rsid w:val="00916D1C"/>
    <w:rsid w:val="0091775E"/>
    <w:rsid w:val="00917CFD"/>
    <w:rsid w:val="009212E6"/>
    <w:rsid w:val="00926492"/>
    <w:rsid w:val="009267C4"/>
    <w:rsid w:val="009276C9"/>
    <w:rsid w:val="009278E7"/>
    <w:rsid w:val="00933787"/>
    <w:rsid w:val="0093617D"/>
    <w:rsid w:val="00937FFE"/>
    <w:rsid w:val="009411A2"/>
    <w:rsid w:val="009434F8"/>
    <w:rsid w:val="009448F2"/>
    <w:rsid w:val="009453A8"/>
    <w:rsid w:val="00947513"/>
    <w:rsid w:val="00947E9B"/>
    <w:rsid w:val="009503D5"/>
    <w:rsid w:val="00952C8A"/>
    <w:rsid w:val="00953B4F"/>
    <w:rsid w:val="009628D0"/>
    <w:rsid w:val="00966116"/>
    <w:rsid w:val="00966B11"/>
    <w:rsid w:val="00967779"/>
    <w:rsid w:val="0097352F"/>
    <w:rsid w:val="00973B81"/>
    <w:rsid w:val="0097531E"/>
    <w:rsid w:val="00977AE7"/>
    <w:rsid w:val="00980075"/>
    <w:rsid w:val="00982395"/>
    <w:rsid w:val="009823FC"/>
    <w:rsid w:val="0098369A"/>
    <w:rsid w:val="009845AD"/>
    <w:rsid w:val="009873CF"/>
    <w:rsid w:val="00987906"/>
    <w:rsid w:val="0099066F"/>
    <w:rsid w:val="00994BE5"/>
    <w:rsid w:val="009A1C5F"/>
    <w:rsid w:val="009A1E3D"/>
    <w:rsid w:val="009A1EE7"/>
    <w:rsid w:val="009A3ADB"/>
    <w:rsid w:val="009A3B17"/>
    <w:rsid w:val="009A57BB"/>
    <w:rsid w:val="009A7A4C"/>
    <w:rsid w:val="009C55F3"/>
    <w:rsid w:val="009D1375"/>
    <w:rsid w:val="009D3504"/>
    <w:rsid w:val="009D3766"/>
    <w:rsid w:val="009D4552"/>
    <w:rsid w:val="009D4A79"/>
    <w:rsid w:val="009D4B11"/>
    <w:rsid w:val="009D4FD7"/>
    <w:rsid w:val="009D699A"/>
    <w:rsid w:val="009E196F"/>
    <w:rsid w:val="009E2B25"/>
    <w:rsid w:val="009E2ED2"/>
    <w:rsid w:val="009E40E5"/>
    <w:rsid w:val="009E4D38"/>
    <w:rsid w:val="009E4E1F"/>
    <w:rsid w:val="009F2BDD"/>
    <w:rsid w:val="009F7DC5"/>
    <w:rsid w:val="00A005F1"/>
    <w:rsid w:val="00A012C7"/>
    <w:rsid w:val="00A019F9"/>
    <w:rsid w:val="00A02B25"/>
    <w:rsid w:val="00A05F35"/>
    <w:rsid w:val="00A07771"/>
    <w:rsid w:val="00A07EAA"/>
    <w:rsid w:val="00A10039"/>
    <w:rsid w:val="00A10C3D"/>
    <w:rsid w:val="00A12F64"/>
    <w:rsid w:val="00A16724"/>
    <w:rsid w:val="00A17D23"/>
    <w:rsid w:val="00A22513"/>
    <w:rsid w:val="00A250AC"/>
    <w:rsid w:val="00A2729E"/>
    <w:rsid w:val="00A309F9"/>
    <w:rsid w:val="00A3210C"/>
    <w:rsid w:val="00A32196"/>
    <w:rsid w:val="00A34C0F"/>
    <w:rsid w:val="00A34CFF"/>
    <w:rsid w:val="00A358AF"/>
    <w:rsid w:val="00A36CAF"/>
    <w:rsid w:val="00A37878"/>
    <w:rsid w:val="00A419D1"/>
    <w:rsid w:val="00A41D52"/>
    <w:rsid w:val="00A42665"/>
    <w:rsid w:val="00A427C0"/>
    <w:rsid w:val="00A43A1F"/>
    <w:rsid w:val="00A529DF"/>
    <w:rsid w:val="00A54F93"/>
    <w:rsid w:val="00A55BEF"/>
    <w:rsid w:val="00A55C20"/>
    <w:rsid w:val="00A55D99"/>
    <w:rsid w:val="00A56BDF"/>
    <w:rsid w:val="00A57DA0"/>
    <w:rsid w:val="00A57E62"/>
    <w:rsid w:val="00A64370"/>
    <w:rsid w:val="00A65734"/>
    <w:rsid w:val="00A672DB"/>
    <w:rsid w:val="00A70156"/>
    <w:rsid w:val="00A7112A"/>
    <w:rsid w:val="00A747B0"/>
    <w:rsid w:val="00A74F34"/>
    <w:rsid w:val="00A75A00"/>
    <w:rsid w:val="00A8602A"/>
    <w:rsid w:val="00A86F57"/>
    <w:rsid w:val="00A8719D"/>
    <w:rsid w:val="00A905EA"/>
    <w:rsid w:val="00A91169"/>
    <w:rsid w:val="00A91BB6"/>
    <w:rsid w:val="00A93B4B"/>
    <w:rsid w:val="00A940AE"/>
    <w:rsid w:val="00A95B55"/>
    <w:rsid w:val="00AA0892"/>
    <w:rsid w:val="00AB1B9D"/>
    <w:rsid w:val="00AB3E17"/>
    <w:rsid w:val="00AB3EF7"/>
    <w:rsid w:val="00AB60F0"/>
    <w:rsid w:val="00AC0EC4"/>
    <w:rsid w:val="00AC150E"/>
    <w:rsid w:val="00AC346A"/>
    <w:rsid w:val="00AD1ADF"/>
    <w:rsid w:val="00AD2281"/>
    <w:rsid w:val="00AD2978"/>
    <w:rsid w:val="00AD39A0"/>
    <w:rsid w:val="00AD55A9"/>
    <w:rsid w:val="00AD5768"/>
    <w:rsid w:val="00AE070B"/>
    <w:rsid w:val="00AE14EE"/>
    <w:rsid w:val="00AE2047"/>
    <w:rsid w:val="00AE306D"/>
    <w:rsid w:val="00AE3216"/>
    <w:rsid w:val="00AE5B36"/>
    <w:rsid w:val="00AE5C63"/>
    <w:rsid w:val="00AF3399"/>
    <w:rsid w:val="00AF54E2"/>
    <w:rsid w:val="00AF578A"/>
    <w:rsid w:val="00AF6832"/>
    <w:rsid w:val="00B009EA"/>
    <w:rsid w:val="00B049FE"/>
    <w:rsid w:val="00B04B03"/>
    <w:rsid w:val="00B05F3D"/>
    <w:rsid w:val="00B07F6A"/>
    <w:rsid w:val="00B100EA"/>
    <w:rsid w:val="00B1633B"/>
    <w:rsid w:val="00B212B4"/>
    <w:rsid w:val="00B21ED9"/>
    <w:rsid w:val="00B247B6"/>
    <w:rsid w:val="00B2510A"/>
    <w:rsid w:val="00B254DD"/>
    <w:rsid w:val="00B26B2B"/>
    <w:rsid w:val="00B30BFF"/>
    <w:rsid w:val="00B30C51"/>
    <w:rsid w:val="00B37045"/>
    <w:rsid w:val="00B3716F"/>
    <w:rsid w:val="00B40B10"/>
    <w:rsid w:val="00B40B28"/>
    <w:rsid w:val="00B413C4"/>
    <w:rsid w:val="00B423A9"/>
    <w:rsid w:val="00B4247F"/>
    <w:rsid w:val="00B44EC3"/>
    <w:rsid w:val="00B50A2A"/>
    <w:rsid w:val="00B522FE"/>
    <w:rsid w:val="00B53E2C"/>
    <w:rsid w:val="00B546DD"/>
    <w:rsid w:val="00B546EF"/>
    <w:rsid w:val="00B5504F"/>
    <w:rsid w:val="00B60A3E"/>
    <w:rsid w:val="00B6268C"/>
    <w:rsid w:val="00B629E7"/>
    <w:rsid w:val="00B64763"/>
    <w:rsid w:val="00B67263"/>
    <w:rsid w:val="00B71304"/>
    <w:rsid w:val="00B73E83"/>
    <w:rsid w:val="00B7442F"/>
    <w:rsid w:val="00B753A0"/>
    <w:rsid w:val="00B760FE"/>
    <w:rsid w:val="00B95A36"/>
    <w:rsid w:val="00B95EE2"/>
    <w:rsid w:val="00B9682A"/>
    <w:rsid w:val="00B970BB"/>
    <w:rsid w:val="00BA6EAA"/>
    <w:rsid w:val="00BB0FC4"/>
    <w:rsid w:val="00BB1101"/>
    <w:rsid w:val="00BB14CA"/>
    <w:rsid w:val="00BB1BFE"/>
    <w:rsid w:val="00BB3563"/>
    <w:rsid w:val="00BB42BD"/>
    <w:rsid w:val="00BB6D93"/>
    <w:rsid w:val="00BB7A7D"/>
    <w:rsid w:val="00BC3D79"/>
    <w:rsid w:val="00BC3D9D"/>
    <w:rsid w:val="00BC4BD1"/>
    <w:rsid w:val="00BC5694"/>
    <w:rsid w:val="00BC7171"/>
    <w:rsid w:val="00BD06F1"/>
    <w:rsid w:val="00BD0999"/>
    <w:rsid w:val="00BD2328"/>
    <w:rsid w:val="00BD6C58"/>
    <w:rsid w:val="00BD711B"/>
    <w:rsid w:val="00BE45AF"/>
    <w:rsid w:val="00BE48B9"/>
    <w:rsid w:val="00BE5FB2"/>
    <w:rsid w:val="00BE7DE8"/>
    <w:rsid w:val="00BF1412"/>
    <w:rsid w:val="00BF2015"/>
    <w:rsid w:val="00BF258D"/>
    <w:rsid w:val="00BF44E6"/>
    <w:rsid w:val="00BF4F00"/>
    <w:rsid w:val="00BF4F71"/>
    <w:rsid w:val="00BF7A7D"/>
    <w:rsid w:val="00C00DFD"/>
    <w:rsid w:val="00C03953"/>
    <w:rsid w:val="00C04125"/>
    <w:rsid w:val="00C10B16"/>
    <w:rsid w:val="00C11917"/>
    <w:rsid w:val="00C13B87"/>
    <w:rsid w:val="00C14CDE"/>
    <w:rsid w:val="00C1678A"/>
    <w:rsid w:val="00C20006"/>
    <w:rsid w:val="00C20AF9"/>
    <w:rsid w:val="00C23528"/>
    <w:rsid w:val="00C248CE"/>
    <w:rsid w:val="00C26E46"/>
    <w:rsid w:val="00C30659"/>
    <w:rsid w:val="00C32BFF"/>
    <w:rsid w:val="00C40826"/>
    <w:rsid w:val="00C43792"/>
    <w:rsid w:val="00C4486F"/>
    <w:rsid w:val="00C45588"/>
    <w:rsid w:val="00C46860"/>
    <w:rsid w:val="00C47E6F"/>
    <w:rsid w:val="00C50DEB"/>
    <w:rsid w:val="00C52034"/>
    <w:rsid w:val="00C540B5"/>
    <w:rsid w:val="00C54416"/>
    <w:rsid w:val="00C54632"/>
    <w:rsid w:val="00C605F4"/>
    <w:rsid w:val="00C63C50"/>
    <w:rsid w:val="00C70046"/>
    <w:rsid w:val="00C715F0"/>
    <w:rsid w:val="00C76A43"/>
    <w:rsid w:val="00C7760A"/>
    <w:rsid w:val="00C9171F"/>
    <w:rsid w:val="00C932E9"/>
    <w:rsid w:val="00C93C9C"/>
    <w:rsid w:val="00C93F75"/>
    <w:rsid w:val="00C97788"/>
    <w:rsid w:val="00CA123E"/>
    <w:rsid w:val="00CA26F6"/>
    <w:rsid w:val="00CA5F36"/>
    <w:rsid w:val="00CA7C2B"/>
    <w:rsid w:val="00CB02D1"/>
    <w:rsid w:val="00CB7455"/>
    <w:rsid w:val="00CC264F"/>
    <w:rsid w:val="00CC6F23"/>
    <w:rsid w:val="00CD66C7"/>
    <w:rsid w:val="00CD6820"/>
    <w:rsid w:val="00CD777B"/>
    <w:rsid w:val="00CE1D18"/>
    <w:rsid w:val="00CE228B"/>
    <w:rsid w:val="00CE5D8E"/>
    <w:rsid w:val="00CF1564"/>
    <w:rsid w:val="00CF311E"/>
    <w:rsid w:val="00CF5027"/>
    <w:rsid w:val="00CF6B10"/>
    <w:rsid w:val="00D01BF8"/>
    <w:rsid w:val="00D02FC1"/>
    <w:rsid w:val="00D046B8"/>
    <w:rsid w:val="00D04F1B"/>
    <w:rsid w:val="00D114BA"/>
    <w:rsid w:val="00D135C4"/>
    <w:rsid w:val="00D14D07"/>
    <w:rsid w:val="00D15610"/>
    <w:rsid w:val="00D215A1"/>
    <w:rsid w:val="00D30226"/>
    <w:rsid w:val="00D30A2D"/>
    <w:rsid w:val="00D33B80"/>
    <w:rsid w:val="00D35841"/>
    <w:rsid w:val="00D40E71"/>
    <w:rsid w:val="00D40E8E"/>
    <w:rsid w:val="00D435B4"/>
    <w:rsid w:val="00D4682E"/>
    <w:rsid w:val="00D46B21"/>
    <w:rsid w:val="00D47E57"/>
    <w:rsid w:val="00D60780"/>
    <w:rsid w:val="00D6334C"/>
    <w:rsid w:val="00D63675"/>
    <w:rsid w:val="00D66E3B"/>
    <w:rsid w:val="00D67E90"/>
    <w:rsid w:val="00D71768"/>
    <w:rsid w:val="00D74B04"/>
    <w:rsid w:val="00D769D9"/>
    <w:rsid w:val="00D80049"/>
    <w:rsid w:val="00D81C76"/>
    <w:rsid w:val="00D90FA2"/>
    <w:rsid w:val="00D92845"/>
    <w:rsid w:val="00DA1F78"/>
    <w:rsid w:val="00DA2672"/>
    <w:rsid w:val="00DA4586"/>
    <w:rsid w:val="00DA6AE8"/>
    <w:rsid w:val="00DB18AD"/>
    <w:rsid w:val="00DB22D5"/>
    <w:rsid w:val="00DB657F"/>
    <w:rsid w:val="00DB77F1"/>
    <w:rsid w:val="00DB7C5D"/>
    <w:rsid w:val="00DC1AF7"/>
    <w:rsid w:val="00DC27F5"/>
    <w:rsid w:val="00DC33CA"/>
    <w:rsid w:val="00DD3420"/>
    <w:rsid w:val="00DD4DD8"/>
    <w:rsid w:val="00DD5595"/>
    <w:rsid w:val="00DE51DD"/>
    <w:rsid w:val="00DE686B"/>
    <w:rsid w:val="00DE7E5E"/>
    <w:rsid w:val="00DF0AC1"/>
    <w:rsid w:val="00DF1CCC"/>
    <w:rsid w:val="00DF41C8"/>
    <w:rsid w:val="00DF4D80"/>
    <w:rsid w:val="00DF5E7C"/>
    <w:rsid w:val="00E023AB"/>
    <w:rsid w:val="00E03531"/>
    <w:rsid w:val="00E03630"/>
    <w:rsid w:val="00E03A80"/>
    <w:rsid w:val="00E11BD8"/>
    <w:rsid w:val="00E20DF5"/>
    <w:rsid w:val="00E21FD5"/>
    <w:rsid w:val="00E24281"/>
    <w:rsid w:val="00E25E97"/>
    <w:rsid w:val="00E31443"/>
    <w:rsid w:val="00E31C83"/>
    <w:rsid w:val="00E359CE"/>
    <w:rsid w:val="00E405C2"/>
    <w:rsid w:val="00E4063E"/>
    <w:rsid w:val="00E407CA"/>
    <w:rsid w:val="00E413CA"/>
    <w:rsid w:val="00E41BF9"/>
    <w:rsid w:val="00E429CA"/>
    <w:rsid w:val="00E43315"/>
    <w:rsid w:val="00E45627"/>
    <w:rsid w:val="00E4696F"/>
    <w:rsid w:val="00E53B1B"/>
    <w:rsid w:val="00E54055"/>
    <w:rsid w:val="00E608FC"/>
    <w:rsid w:val="00E63745"/>
    <w:rsid w:val="00E6488F"/>
    <w:rsid w:val="00E648BB"/>
    <w:rsid w:val="00E65214"/>
    <w:rsid w:val="00E67B4C"/>
    <w:rsid w:val="00E71153"/>
    <w:rsid w:val="00E75512"/>
    <w:rsid w:val="00E9246C"/>
    <w:rsid w:val="00E92678"/>
    <w:rsid w:val="00E9422B"/>
    <w:rsid w:val="00E94613"/>
    <w:rsid w:val="00E947F0"/>
    <w:rsid w:val="00E961EE"/>
    <w:rsid w:val="00E97DA4"/>
    <w:rsid w:val="00E97E03"/>
    <w:rsid w:val="00EA42D9"/>
    <w:rsid w:val="00EA6596"/>
    <w:rsid w:val="00EA661C"/>
    <w:rsid w:val="00EB0ACC"/>
    <w:rsid w:val="00EB0EF5"/>
    <w:rsid w:val="00EB1A9D"/>
    <w:rsid w:val="00EB2BFE"/>
    <w:rsid w:val="00EB4947"/>
    <w:rsid w:val="00EB768D"/>
    <w:rsid w:val="00EC0E81"/>
    <w:rsid w:val="00EC1669"/>
    <w:rsid w:val="00EC17A5"/>
    <w:rsid w:val="00EC21ED"/>
    <w:rsid w:val="00EC22C1"/>
    <w:rsid w:val="00ED091B"/>
    <w:rsid w:val="00ED0CD9"/>
    <w:rsid w:val="00ED27B2"/>
    <w:rsid w:val="00ED37A1"/>
    <w:rsid w:val="00ED3E2F"/>
    <w:rsid w:val="00ED46FB"/>
    <w:rsid w:val="00ED5A0A"/>
    <w:rsid w:val="00ED74CE"/>
    <w:rsid w:val="00EE321A"/>
    <w:rsid w:val="00EE3BB3"/>
    <w:rsid w:val="00EE3BE8"/>
    <w:rsid w:val="00EE459C"/>
    <w:rsid w:val="00EE4F05"/>
    <w:rsid w:val="00EE5D44"/>
    <w:rsid w:val="00EF4A40"/>
    <w:rsid w:val="00EF4D3E"/>
    <w:rsid w:val="00EF6318"/>
    <w:rsid w:val="00F0564F"/>
    <w:rsid w:val="00F05C95"/>
    <w:rsid w:val="00F11B2B"/>
    <w:rsid w:val="00F144C1"/>
    <w:rsid w:val="00F15B73"/>
    <w:rsid w:val="00F166FE"/>
    <w:rsid w:val="00F167C8"/>
    <w:rsid w:val="00F16D0B"/>
    <w:rsid w:val="00F20BFC"/>
    <w:rsid w:val="00F20D6C"/>
    <w:rsid w:val="00F2146F"/>
    <w:rsid w:val="00F21D5A"/>
    <w:rsid w:val="00F2726F"/>
    <w:rsid w:val="00F27380"/>
    <w:rsid w:val="00F2749A"/>
    <w:rsid w:val="00F33397"/>
    <w:rsid w:val="00F33721"/>
    <w:rsid w:val="00F35F40"/>
    <w:rsid w:val="00F3739C"/>
    <w:rsid w:val="00F373C2"/>
    <w:rsid w:val="00F37670"/>
    <w:rsid w:val="00F47058"/>
    <w:rsid w:val="00F51150"/>
    <w:rsid w:val="00F5524D"/>
    <w:rsid w:val="00F5581B"/>
    <w:rsid w:val="00F56589"/>
    <w:rsid w:val="00F6306D"/>
    <w:rsid w:val="00F665EA"/>
    <w:rsid w:val="00F70A35"/>
    <w:rsid w:val="00F71F90"/>
    <w:rsid w:val="00F721DC"/>
    <w:rsid w:val="00F72947"/>
    <w:rsid w:val="00F73E4B"/>
    <w:rsid w:val="00F741D8"/>
    <w:rsid w:val="00F76CAD"/>
    <w:rsid w:val="00F8254C"/>
    <w:rsid w:val="00F82AFC"/>
    <w:rsid w:val="00F83F03"/>
    <w:rsid w:val="00F860E9"/>
    <w:rsid w:val="00FA0CEA"/>
    <w:rsid w:val="00FA1651"/>
    <w:rsid w:val="00FA1A60"/>
    <w:rsid w:val="00FA444A"/>
    <w:rsid w:val="00FA581C"/>
    <w:rsid w:val="00FB1A2F"/>
    <w:rsid w:val="00FB1A9B"/>
    <w:rsid w:val="00FB1D80"/>
    <w:rsid w:val="00FB41EF"/>
    <w:rsid w:val="00FB4D1B"/>
    <w:rsid w:val="00FB597F"/>
    <w:rsid w:val="00FC10F8"/>
    <w:rsid w:val="00FC2223"/>
    <w:rsid w:val="00FC54B2"/>
    <w:rsid w:val="00FC60BE"/>
    <w:rsid w:val="00FC74D4"/>
    <w:rsid w:val="00FD1C56"/>
    <w:rsid w:val="00FD2FAA"/>
    <w:rsid w:val="00FD447F"/>
    <w:rsid w:val="00FD4D1F"/>
    <w:rsid w:val="00FD5843"/>
    <w:rsid w:val="00FE0C89"/>
    <w:rsid w:val="00FE1C1E"/>
    <w:rsid w:val="00FE20E5"/>
    <w:rsid w:val="00FE2DFF"/>
    <w:rsid w:val="00FE3B7B"/>
    <w:rsid w:val="00FE5F07"/>
    <w:rsid w:val="00FE632B"/>
    <w:rsid w:val="00FF0B81"/>
    <w:rsid w:val="00FF281F"/>
    <w:rsid w:val="00FF5B64"/>
    <w:rsid w:val="00FF61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מחבר חץ ישר 14"/>
        <o:r id="V:Rule2" type="connector" idref="#מחבר חץ ישר 12"/>
        <o:r id="V:Rule3" type="connector" idref="#מחבר חץ ישר 13"/>
        <o:r id="V:Rule4" type="connector" idref="#מחבר חץ ישר 35"/>
        <o:r id="V:Rule5" type="connector" idref="#מחבר חץ ישר 34"/>
      </o:rules>
    </o:shapelayout>
  </w:shapeDefaults>
  <w:decimalSymbol w:val="."/>
  <w:listSeparator w:val=","/>
  <w14:docId w14:val="359C5F38"/>
  <w15:chartTrackingRefBased/>
  <w15:docId w15:val="{A4711240-7C4D-456F-AF5C-45A04523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avid" w:eastAsiaTheme="minorHAnsi" w:hAnsi="David" w:cs="David"/>
        <w:sz w:val="24"/>
        <w:szCs w:val="24"/>
        <w:lang w:val="en-US" w:eastAsia="en-US" w:bidi="he-IL"/>
      </w:rPr>
    </w:rPrDefault>
    <w:pPrDefault>
      <w:pPr>
        <w:bidi/>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A3ADB"/>
  </w:style>
  <w:style w:type="paragraph" w:styleId="1">
    <w:name w:val="heading 1"/>
    <w:basedOn w:val="a0"/>
    <w:next w:val="a0"/>
    <w:link w:val="10"/>
    <w:uiPriority w:val="9"/>
    <w:qFormat/>
    <w:rsid w:val="00C20006"/>
    <w:pPr>
      <w:keepNext/>
      <w:keepLines/>
      <w:spacing w:before="240" w:after="0"/>
      <w:outlineLvl w:val="0"/>
    </w:pPr>
    <w:rPr>
      <w:rFonts w:asciiTheme="majorHAnsi" w:eastAsiaTheme="majorEastAsia" w:hAnsiTheme="majorHAnsi"/>
      <w:bCs/>
      <w:sz w:val="32"/>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יפעת עבודות"/>
    <w:uiPriority w:val="99"/>
    <w:rsid w:val="009A3ADB"/>
    <w:pPr>
      <w:numPr>
        <w:numId w:val="1"/>
      </w:numPr>
    </w:pPr>
  </w:style>
  <w:style w:type="paragraph" w:customStyle="1" w:styleId="a4">
    <w:name w:val="יפעת סיכום שיעוריפ"/>
    <w:link w:val="a5"/>
    <w:qFormat/>
    <w:rsid w:val="009A3ADB"/>
    <w:pPr>
      <w:spacing w:line="288" w:lineRule="auto"/>
      <w:ind w:left="357"/>
    </w:pPr>
  </w:style>
  <w:style w:type="character" w:customStyle="1" w:styleId="a5">
    <w:name w:val="יפעת סיכום שיעוריפ תו"/>
    <w:basedOn w:val="a1"/>
    <w:link w:val="a4"/>
    <w:rsid w:val="009A3ADB"/>
    <w:rPr>
      <w:rFonts w:cs="David"/>
      <w:szCs w:val="24"/>
    </w:rPr>
  </w:style>
  <w:style w:type="paragraph" w:customStyle="1" w:styleId="a6">
    <w:name w:val="יפעת סיכום שיעורים"/>
    <w:link w:val="a7"/>
    <w:autoRedefine/>
    <w:qFormat/>
    <w:rsid w:val="009A3ADB"/>
    <w:pPr>
      <w:spacing w:line="288" w:lineRule="auto"/>
    </w:pPr>
  </w:style>
  <w:style w:type="character" w:customStyle="1" w:styleId="a7">
    <w:name w:val="יפעת סיכום שיעורים תו"/>
    <w:basedOn w:val="a1"/>
    <w:link w:val="a6"/>
    <w:rsid w:val="009A3ADB"/>
    <w:rPr>
      <w:rFonts w:cs="David"/>
      <w:szCs w:val="24"/>
    </w:rPr>
  </w:style>
  <w:style w:type="paragraph" w:customStyle="1" w:styleId="a8">
    <w:name w:val="סיכום"/>
    <w:basedOn w:val="a9"/>
    <w:link w:val="aa"/>
    <w:rsid w:val="009A3ADB"/>
    <w:pPr>
      <w:ind w:left="360" w:hanging="360"/>
    </w:pPr>
  </w:style>
  <w:style w:type="character" w:customStyle="1" w:styleId="aa">
    <w:name w:val="סיכום תו"/>
    <w:basedOn w:val="a1"/>
    <w:link w:val="a8"/>
    <w:rsid w:val="009A3ADB"/>
    <w:rPr>
      <w:rFonts w:cs="David"/>
      <w:szCs w:val="24"/>
    </w:rPr>
  </w:style>
  <w:style w:type="paragraph" w:styleId="a9">
    <w:name w:val="List Paragraph"/>
    <w:basedOn w:val="a0"/>
    <w:uiPriority w:val="34"/>
    <w:qFormat/>
    <w:rsid w:val="009A3ADB"/>
    <w:pPr>
      <w:ind w:left="720"/>
      <w:contextualSpacing/>
    </w:pPr>
  </w:style>
  <w:style w:type="paragraph" w:styleId="ab">
    <w:name w:val="No Spacing"/>
    <w:uiPriority w:val="1"/>
    <w:qFormat/>
    <w:rsid w:val="009A3ADB"/>
    <w:pPr>
      <w:spacing w:after="0" w:line="240" w:lineRule="auto"/>
    </w:pPr>
  </w:style>
  <w:style w:type="character" w:customStyle="1" w:styleId="10">
    <w:name w:val="כותרת 1 תו"/>
    <w:basedOn w:val="a1"/>
    <w:link w:val="1"/>
    <w:uiPriority w:val="9"/>
    <w:rsid w:val="00C20006"/>
    <w:rPr>
      <w:rFonts w:asciiTheme="majorHAnsi" w:eastAsiaTheme="majorEastAsia" w:hAnsiTheme="majorHAnsi"/>
      <w:bCs/>
      <w:sz w:val="32"/>
      <w:szCs w:val="28"/>
    </w:rPr>
  </w:style>
  <w:style w:type="paragraph" w:styleId="ac">
    <w:name w:val="header"/>
    <w:basedOn w:val="a0"/>
    <w:link w:val="ad"/>
    <w:uiPriority w:val="99"/>
    <w:unhideWhenUsed/>
    <w:rsid w:val="008343A1"/>
    <w:pPr>
      <w:tabs>
        <w:tab w:val="center" w:pos="4153"/>
        <w:tab w:val="right" w:pos="8306"/>
      </w:tabs>
      <w:spacing w:after="0" w:line="240" w:lineRule="auto"/>
    </w:pPr>
  </w:style>
  <w:style w:type="character" w:customStyle="1" w:styleId="ad">
    <w:name w:val="כותרת עליונה תו"/>
    <w:basedOn w:val="a1"/>
    <w:link w:val="ac"/>
    <w:uiPriority w:val="99"/>
    <w:rsid w:val="008343A1"/>
  </w:style>
  <w:style w:type="paragraph" w:styleId="ae">
    <w:name w:val="footer"/>
    <w:basedOn w:val="a0"/>
    <w:link w:val="af"/>
    <w:uiPriority w:val="99"/>
    <w:unhideWhenUsed/>
    <w:rsid w:val="008343A1"/>
    <w:pPr>
      <w:tabs>
        <w:tab w:val="center" w:pos="4153"/>
        <w:tab w:val="right" w:pos="8306"/>
      </w:tabs>
      <w:spacing w:after="0" w:line="240" w:lineRule="auto"/>
    </w:pPr>
  </w:style>
  <w:style w:type="character" w:customStyle="1" w:styleId="af">
    <w:name w:val="כותרת תחתונה תו"/>
    <w:basedOn w:val="a1"/>
    <w:link w:val="ae"/>
    <w:uiPriority w:val="99"/>
    <w:rsid w:val="008343A1"/>
  </w:style>
  <w:style w:type="paragraph" w:styleId="NormalWeb">
    <w:name w:val="Normal (Web)"/>
    <w:basedOn w:val="a0"/>
    <w:uiPriority w:val="99"/>
    <w:unhideWhenUsed/>
    <w:rsid w:val="009845AD"/>
    <w:pPr>
      <w:bidi w:val="0"/>
      <w:spacing w:before="100" w:beforeAutospacing="1" w:after="100" w:afterAutospacing="1" w:line="240" w:lineRule="auto"/>
    </w:pPr>
    <w:rPr>
      <w:rFonts w:ascii="Times New Roman" w:eastAsia="Times New Roman" w:hAnsi="Times New Roman" w:cs="Times New Roman"/>
    </w:rPr>
  </w:style>
  <w:style w:type="table" w:styleId="af0">
    <w:name w:val="Table Grid"/>
    <w:basedOn w:val="a2"/>
    <w:uiPriority w:val="39"/>
    <w:rsid w:val="00273A4A"/>
    <w:pPr>
      <w:bidi w:val="0"/>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uiPriority w:val="99"/>
    <w:semiHidden/>
    <w:rsid w:val="00D6334C"/>
    <w:pPr>
      <w:bidi w:val="0"/>
      <w:spacing w:before="100" w:beforeAutospacing="1" w:after="100" w:afterAutospacing="1" w:line="240" w:lineRule="auto"/>
    </w:pPr>
    <w:rPr>
      <w:rFonts w:ascii="Times New Roman" w:eastAsia="Times New Roman" w:hAnsi="Times New Roman" w:cs="Times New Roman"/>
      <w:sz w:val="22"/>
      <w:szCs w:val="22"/>
    </w:rPr>
  </w:style>
  <w:style w:type="table" w:styleId="6-6">
    <w:name w:val="Grid Table 6 Colorful Accent 6"/>
    <w:basedOn w:val="a2"/>
    <w:uiPriority w:val="51"/>
    <w:rsid w:val="00D6334C"/>
    <w:pPr>
      <w:bidi w:val="0"/>
      <w:spacing w:after="0" w:line="240" w:lineRule="auto"/>
      <w:jc w:val="right"/>
    </w:pPr>
    <w:rPr>
      <w:color w:val="538135" w:themeColor="accent6" w:themeShade="BF"/>
    </w:rPr>
    <w:tblPr>
      <w:tblStyleRowBandSize w:val="1"/>
      <w:tblStyleColBandSize w:val="1"/>
      <w:tblInd w:w="0" w:type="nil"/>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f1">
    <w:name w:val="TOC Heading"/>
    <w:basedOn w:val="1"/>
    <w:next w:val="a0"/>
    <w:uiPriority w:val="39"/>
    <w:unhideWhenUsed/>
    <w:qFormat/>
    <w:rsid w:val="00195D4C"/>
    <w:pPr>
      <w:spacing w:line="259" w:lineRule="auto"/>
      <w:outlineLvl w:val="9"/>
    </w:pPr>
    <w:rPr>
      <w:rFonts w:cstheme="majorBidi"/>
      <w:bCs w:val="0"/>
      <w:color w:val="2F5496" w:themeColor="accent1" w:themeShade="BF"/>
      <w:szCs w:val="32"/>
      <w:rtl/>
      <w:cs/>
    </w:rPr>
  </w:style>
  <w:style w:type="paragraph" w:styleId="TOC1">
    <w:name w:val="toc 1"/>
    <w:basedOn w:val="a0"/>
    <w:next w:val="a0"/>
    <w:autoRedefine/>
    <w:uiPriority w:val="39"/>
    <w:unhideWhenUsed/>
    <w:rsid w:val="00195D4C"/>
    <w:pPr>
      <w:spacing w:after="100"/>
    </w:pPr>
  </w:style>
  <w:style w:type="character" w:styleId="Hyperlink">
    <w:name w:val="Hyperlink"/>
    <w:basedOn w:val="a1"/>
    <w:uiPriority w:val="99"/>
    <w:unhideWhenUsed/>
    <w:rsid w:val="00195D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454">
      <w:bodyDiv w:val="1"/>
      <w:marLeft w:val="0"/>
      <w:marRight w:val="0"/>
      <w:marTop w:val="0"/>
      <w:marBottom w:val="0"/>
      <w:divBdr>
        <w:top w:val="none" w:sz="0" w:space="0" w:color="auto"/>
        <w:left w:val="none" w:sz="0" w:space="0" w:color="auto"/>
        <w:bottom w:val="none" w:sz="0" w:space="0" w:color="auto"/>
        <w:right w:val="none" w:sz="0" w:space="0" w:color="auto"/>
      </w:divBdr>
    </w:div>
    <w:div w:id="26294615">
      <w:bodyDiv w:val="1"/>
      <w:marLeft w:val="0"/>
      <w:marRight w:val="0"/>
      <w:marTop w:val="0"/>
      <w:marBottom w:val="0"/>
      <w:divBdr>
        <w:top w:val="none" w:sz="0" w:space="0" w:color="auto"/>
        <w:left w:val="none" w:sz="0" w:space="0" w:color="auto"/>
        <w:bottom w:val="none" w:sz="0" w:space="0" w:color="auto"/>
        <w:right w:val="none" w:sz="0" w:space="0" w:color="auto"/>
      </w:divBdr>
    </w:div>
    <w:div w:id="86196614">
      <w:bodyDiv w:val="1"/>
      <w:marLeft w:val="0"/>
      <w:marRight w:val="0"/>
      <w:marTop w:val="0"/>
      <w:marBottom w:val="0"/>
      <w:divBdr>
        <w:top w:val="none" w:sz="0" w:space="0" w:color="auto"/>
        <w:left w:val="none" w:sz="0" w:space="0" w:color="auto"/>
        <w:bottom w:val="none" w:sz="0" w:space="0" w:color="auto"/>
        <w:right w:val="none" w:sz="0" w:space="0" w:color="auto"/>
      </w:divBdr>
    </w:div>
    <w:div w:id="130052100">
      <w:bodyDiv w:val="1"/>
      <w:marLeft w:val="0"/>
      <w:marRight w:val="0"/>
      <w:marTop w:val="0"/>
      <w:marBottom w:val="0"/>
      <w:divBdr>
        <w:top w:val="none" w:sz="0" w:space="0" w:color="auto"/>
        <w:left w:val="none" w:sz="0" w:space="0" w:color="auto"/>
        <w:bottom w:val="none" w:sz="0" w:space="0" w:color="auto"/>
        <w:right w:val="none" w:sz="0" w:space="0" w:color="auto"/>
      </w:divBdr>
    </w:div>
    <w:div w:id="145778794">
      <w:bodyDiv w:val="1"/>
      <w:marLeft w:val="0"/>
      <w:marRight w:val="0"/>
      <w:marTop w:val="0"/>
      <w:marBottom w:val="0"/>
      <w:divBdr>
        <w:top w:val="none" w:sz="0" w:space="0" w:color="auto"/>
        <w:left w:val="none" w:sz="0" w:space="0" w:color="auto"/>
        <w:bottom w:val="none" w:sz="0" w:space="0" w:color="auto"/>
        <w:right w:val="none" w:sz="0" w:space="0" w:color="auto"/>
      </w:divBdr>
      <w:divsChild>
        <w:div w:id="189727197">
          <w:marLeft w:val="0"/>
          <w:marRight w:val="0"/>
          <w:marTop w:val="0"/>
          <w:marBottom w:val="0"/>
          <w:divBdr>
            <w:top w:val="none" w:sz="0" w:space="0" w:color="auto"/>
            <w:left w:val="none" w:sz="0" w:space="0" w:color="auto"/>
            <w:bottom w:val="none" w:sz="0" w:space="0" w:color="auto"/>
            <w:right w:val="none" w:sz="0" w:space="0" w:color="auto"/>
          </w:divBdr>
          <w:divsChild>
            <w:div w:id="1748304776">
              <w:marLeft w:val="0"/>
              <w:marRight w:val="0"/>
              <w:marTop w:val="0"/>
              <w:marBottom w:val="0"/>
              <w:divBdr>
                <w:top w:val="none" w:sz="0" w:space="0" w:color="auto"/>
                <w:left w:val="none" w:sz="0" w:space="0" w:color="auto"/>
                <w:bottom w:val="none" w:sz="0" w:space="0" w:color="auto"/>
                <w:right w:val="none" w:sz="0" w:space="0" w:color="auto"/>
              </w:divBdr>
              <w:divsChild>
                <w:div w:id="134023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80171">
      <w:bodyDiv w:val="1"/>
      <w:marLeft w:val="0"/>
      <w:marRight w:val="0"/>
      <w:marTop w:val="0"/>
      <w:marBottom w:val="0"/>
      <w:divBdr>
        <w:top w:val="none" w:sz="0" w:space="0" w:color="auto"/>
        <w:left w:val="none" w:sz="0" w:space="0" w:color="auto"/>
        <w:bottom w:val="none" w:sz="0" w:space="0" w:color="auto"/>
        <w:right w:val="none" w:sz="0" w:space="0" w:color="auto"/>
      </w:divBdr>
    </w:div>
    <w:div w:id="176117960">
      <w:bodyDiv w:val="1"/>
      <w:marLeft w:val="0"/>
      <w:marRight w:val="0"/>
      <w:marTop w:val="0"/>
      <w:marBottom w:val="0"/>
      <w:divBdr>
        <w:top w:val="none" w:sz="0" w:space="0" w:color="auto"/>
        <w:left w:val="none" w:sz="0" w:space="0" w:color="auto"/>
        <w:bottom w:val="none" w:sz="0" w:space="0" w:color="auto"/>
        <w:right w:val="none" w:sz="0" w:space="0" w:color="auto"/>
      </w:divBdr>
      <w:divsChild>
        <w:div w:id="1196309041">
          <w:marLeft w:val="0"/>
          <w:marRight w:val="0"/>
          <w:marTop w:val="0"/>
          <w:marBottom w:val="0"/>
          <w:divBdr>
            <w:top w:val="none" w:sz="0" w:space="0" w:color="auto"/>
            <w:left w:val="none" w:sz="0" w:space="0" w:color="auto"/>
            <w:bottom w:val="none" w:sz="0" w:space="0" w:color="auto"/>
            <w:right w:val="none" w:sz="0" w:space="0" w:color="auto"/>
          </w:divBdr>
          <w:divsChild>
            <w:div w:id="1942251105">
              <w:marLeft w:val="0"/>
              <w:marRight w:val="0"/>
              <w:marTop w:val="0"/>
              <w:marBottom w:val="0"/>
              <w:divBdr>
                <w:top w:val="none" w:sz="0" w:space="0" w:color="auto"/>
                <w:left w:val="none" w:sz="0" w:space="0" w:color="auto"/>
                <w:bottom w:val="none" w:sz="0" w:space="0" w:color="auto"/>
                <w:right w:val="none" w:sz="0" w:space="0" w:color="auto"/>
              </w:divBdr>
              <w:divsChild>
                <w:div w:id="18065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482805">
      <w:bodyDiv w:val="1"/>
      <w:marLeft w:val="0"/>
      <w:marRight w:val="0"/>
      <w:marTop w:val="0"/>
      <w:marBottom w:val="0"/>
      <w:divBdr>
        <w:top w:val="none" w:sz="0" w:space="0" w:color="auto"/>
        <w:left w:val="none" w:sz="0" w:space="0" w:color="auto"/>
        <w:bottom w:val="none" w:sz="0" w:space="0" w:color="auto"/>
        <w:right w:val="none" w:sz="0" w:space="0" w:color="auto"/>
      </w:divBdr>
      <w:divsChild>
        <w:div w:id="929124344">
          <w:marLeft w:val="0"/>
          <w:marRight w:val="0"/>
          <w:marTop w:val="0"/>
          <w:marBottom w:val="0"/>
          <w:divBdr>
            <w:top w:val="none" w:sz="0" w:space="0" w:color="auto"/>
            <w:left w:val="none" w:sz="0" w:space="0" w:color="auto"/>
            <w:bottom w:val="none" w:sz="0" w:space="0" w:color="auto"/>
            <w:right w:val="none" w:sz="0" w:space="0" w:color="auto"/>
          </w:divBdr>
          <w:divsChild>
            <w:div w:id="1267883069">
              <w:marLeft w:val="0"/>
              <w:marRight w:val="0"/>
              <w:marTop w:val="0"/>
              <w:marBottom w:val="0"/>
              <w:divBdr>
                <w:top w:val="none" w:sz="0" w:space="0" w:color="auto"/>
                <w:left w:val="none" w:sz="0" w:space="0" w:color="auto"/>
                <w:bottom w:val="none" w:sz="0" w:space="0" w:color="auto"/>
                <w:right w:val="none" w:sz="0" w:space="0" w:color="auto"/>
              </w:divBdr>
              <w:divsChild>
                <w:div w:id="200523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746123">
      <w:bodyDiv w:val="1"/>
      <w:marLeft w:val="0"/>
      <w:marRight w:val="0"/>
      <w:marTop w:val="0"/>
      <w:marBottom w:val="0"/>
      <w:divBdr>
        <w:top w:val="none" w:sz="0" w:space="0" w:color="auto"/>
        <w:left w:val="none" w:sz="0" w:space="0" w:color="auto"/>
        <w:bottom w:val="none" w:sz="0" w:space="0" w:color="auto"/>
        <w:right w:val="none" w:sz="0" w:space="0" w:color="auto"/>
      </w:divBdr>
      <w:divsChild>
        <w:div w:id="1967195267">
          <w:marLeft w:val="0"/>
          <w:marRight w:val="0"/>
          <w:marTop w:val="0"/>
          <w:marBottom w:val="0"/>
          <w:divBdr>
            <w:top w:val="none" w:sz="0" w:space="0" w:color="auto"/>
            <w:left w:val="none" w:sz="0" w:space="0" w:color="auto"/>
            <w:bottom w:val="none" w:sz="0" w:space="0" w:color="auto"/>
            <w:right w:val="none" w:sz="0" w:space="0" w:color="auto"/>
          </w:divBdr>
          <w:divsChild>
            <w:div w:id="2066709599">
              <w:marLeft w:val="0"/>
              <w:marRight w:val="0"/>
              <w:marTop w:val="0"/>
              <w:marBottom w:val="0"/>
              <w:divBdr>
                <w:top w:val="none" w:sz="0" w:space="0" w:color="auto"/>
                <w:left w:val="none" w:sz="0" w:space="0" w:color="auto"/>
                <w:bottom w:val="none" w:sz="0" w:space="0" w:color="auto"/>
                <w:right w:val="none" w:sz="0" w:space="0" w:color="auto"/>
              </w:divBdr>
              <w:divsChild>
                <w:div w:id="5211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99730">
      <w:bodyDiv w:val="1"/>
      <w:marLeft w:val="0"/>
      <w:marRight w:val="0"/>
      <w:marTop w:val="0"/>
      <w:marBottom w:val="0"/>
      <w:divBdr>
        <w:top w:val="none" w:sz="0" w:space="0" w:color="auto"/>
        <w:left w:val="none" w:sz="0" w:space="0" w:color="auto"/>
        <w:bottom w:val="none" w:sz="0" w:space="0" w:color="auto"/>
        <w:right w:val="none" w:sz="0" w:space="0" w:color="auto"/>
      </w:divBdr>
    </w:div>
    <w:div w:id="351762789">
      <w:bodyDiv w:val="1"/>
      <w:marLeft w:val="0"/>
      <w:marRight w:val="0"/>
      <w:marTop w:val="0"/>
      <w:marBottom w:val="0"/>
      <w:divBdr>
        <w:top w:val="none" w:sz="0" w:space="0" w:color="auto"/>
        <w:left w:val="none" w:sz="0" w:space="0" w:color="auto"/>
        <w:bottom w:val="none" w:sz="0" w:space="0" w:color="auto"/>
        <w:right w:val="none" w:sz="0" w:space="0" w:color="auto"/>
      </w:divBdr>
    </w:div>
    <w:div w:id="383722004">
      <w:bodyDiv w:val="1"/>
      <w:marLeft w:val="0"/>
      <w:marRight w:val="0"/>
      <w:marTop w:val="0"/>
      <w:marBottom w:val="0"/>
      <w:divBdr>
        <w:top w:val="none" w:sz="0" w:space="0" w:color="auto"/>
        <w:left w:val="none" w:sz="0" w:space="0" w:color="auto"/>
        <w:bottom w:val="none" w:sz="0" w:space="0" w:color="auto"/>
        <w:right w:val="none" w:sz="0" w:space="0" w:color="auto"/>
      </w:divBdr>
    </w:div>
    <w:div w:id="414862749">
      <w:bodyDiv w:val="1"/>
      <w:marLeft w:val="0"/>
      <w:marRight w:val="0"/>
      <w:marTop w:val="0"/>
      <w:marBottom w:val="0"/>
      <w:divBdr>
        <w:top w:val="none" w:sz="0" w:space="0" w:color="auto"/>
        <w:left w:val="none" w:sz="0" w:space="0" w:color="auto"/>
        <w:bottom w:val="none" w:sz="0" w:space="0" w:color="auto"/>
        <w:right w:val="none" w:sz="0" w:space="0" w:color="auto"/>
      </w:divBdr>
    </w:div>
    <w:div w:id="431901233">
      <w:bodyDiv w:val="1"/>
      <w:marLeft w:val="0"/>
      <w:marRight w:val="0"/>
      <w:marTop w:val="0"/>
      <w:marBottom w:val="0"/>
      <w:divBdr>
        <w:top w:val="none" w:sz="0" w:space="0" w:color="auto"/>
        <w:left w:val="none" w:sz="0" w:space="0" w:color="auto"/>
        <w:bottom w:val="none" w:sz="0" w:space="0" w:color="auto"/>
        <w:right w:val="none" w:sz="0" w:space="0" w:color="auto"/>
      </w:divBdr>
    </w:div>
    <w:div w:id="440997382">
      <w:bodyDiv w:val="1"/>
      <w:marLeft w:val="0"/>
      <w:marRight w:val="0"/>
      <w:marTop w:val="0"/>
      <w:marBottom w:val="0"/>
      <w:divBdr>
        <w:top w:val="none" w:sz="0" w:space="0" w:color="auto"/>
        <w:left w:val="none" w:sz="0" w:space="0" w:color="auto"/>
        <w:bottom w:val="none" w:sz="0" w:space="0" w:color="auto"/>
        <w:right w:val="none" w:sz="0" w:space="0" w:color="auto"/>
      </w:divBdr>
    </w:div>
    <w:div w:id="501165569">
      <w:bodyDiv w:val="1"/>
      <w:marLeft w:val="0"/>
      <w:marRight w:val="0"/>
      <w:marTop w:val="0"/>
      <w:marBottom w:val="0"/>
      <w:divBdr>
        <w:top w:val="none" w:sz="0" w:space="0" w:color="auto"/>
        <w:left w:val="none" w:sz="0" w:space="0" w:color="auto"/>
        <w:bottom w:val="none" w:sz="0" w:space="0" w:color="auto"/>
        <w:right w:val="none" w:sz="0" w:space="0" w:color="auto"/>
      </w:divBdr>
    </w:div>
    <w:div w:id="560754924">
      <w:bodyDiv w:val="1"/>
      <w:marLeft w:val="0"/>
      <w:marRight w:val="0"/>
      <w:marTop w:val="0"/>
      <w:marBottom w:val="0"/>
      <w:divBdr>
        <w:top w:val="none" w:sz="0" w:space="0" w:color="auto"/>
        <w:left w:val="none" w:sz="0" w:space="0" w:color="auto"/>
        <w:bottom w:val="none" w:sz="0" w:space="0" w:color="auto"/>
        <w:right w:val="none" w:sz="0" w:space="0" w:color="auto"/>
      </w:divBdr>
    </w:div>
    <w:div w:id="588737599">
      <w:bodyDiv w:val="1"/>
      <w:marLeft w:val="0"/>
      <w:marRight w:val="0"/>
      <w:marTop w:val="0"/>
      <w:marBottom w:val="0"/>
      <w:divBdr>
        <w:top w:val="none" w:sz="0" w:space="0" w:color="auto"/>
        <w:left w:val="none" w:sz="0" w:space="0" w:color="auto"/>
        <w:bottom w:val="none" w:sz="0" w:space="0" w:color="auto"/>
        <w:right w:val="none" w:sz="0" w:space="0" w:color="auto"/>
      </w:divBdr>
    </w:div>
    <w:div w:id="591861327">
      <w:bodyDiv w:val="1"/>
      <w:marLeft w:val="0"/>
      <w:marRight w:val="0"/>
      <w:marTop w:val="0"/>
      <w:marBottom w:val="0"/>
      <w:divBdr>
        <w:top w:val="none" w:sz="0" w:space="0" w:color="auto"/>
        <w:left w:val="none" w:sz="0" w:space="0" w:color="auto"/>
        <w:bottom w:val="none" w:sz="0" w:space="0" w:color="auto"/>
        <w:right w:val="none" w:sz="0" w:space="0" w:color="auto"/>
      </w:divBdr>
    </w:div>
    <w:div w:id="656110937">
      <w:bodyDiv w:val="1"/>
      <w:marLeft w:val="0"/>
      <w:marRight w:val="0"/>
      <w:marTop w:val="0"/>
      <w:marBottom w:val="0"/>
      <w:divBdr>
        <w:top w:val="none" w:sz="0" w:space="0" w:color="auto"/>
        <w:left w:val="none" w:sz="0" w:space="0" w:color="auto"/>
        <w:bottom w:val="none" w:sz="0" w:space="0" w:color="auto"/>
        <w:right w:val="none" w:sz="0" w:space="0" w:color="auto"/>
      </w:divBdr>
    </w:div>
    <w:div w:id="670333725">
      <w:bodyDiv w:val="1"/>
      <w:marLeft w:val="0"/>
      <w:marRight w:val="0"/>
      <w:marTop w:val="0"/>
      <w:marBottom w:val="0"/>
      <w:divBdr>
        <w:top w:val="none" w:sz="0" w:space="0" w:color="auto"/>
        <w:left w:val="none" w:sz="0" w:space="0" w:color="auto"/>
        <w:bottom w:val="none" w:sz="0" w:space="0" w:color="auto"/>
        <w:right w:val="none" w:sz="0" w:space="0" w:color="auto"/>
      </w:divBdr>
    </w:div>
    <w:div w:id="676469031">
      <w:bodyDiv w:val="1"/>
      <w:marLeft w:val="0"/>
      <w:marRight w:val="0"/>
      <w:marTop w:val="0"/>
      <w:marBottom w:val="0"/>
      <w:divBdr>
        <w:top w:val="none" w:sz="0" w:space="0" w:color="auto"/>
        <w:left w:val="none" w:sz="0" w:space="0" w:color="auto"/>
        <w:bottom w:val="none" w:sz="0" w:space="0" w:color="auto"/>
        <w:right w:val="none" w:sz="0" w:space="0" w:color="auto"/>
      </w:divBdr>
      <w:divsChild>
        <w:div w:id="571626099">
          <w:marLeft w:val="0"/>
          <w:marRight w:val="0"/>
          <w:marTop w:val="0"/>
          <w:marBottom w:val="0"/>
          <w:divBdr>
            <w:top w:val="none" w:sz="0" w:space="0" w:color="auto"/>
            <w:left w:val="none" w:sz="0" w:space="0" w:color="auto"/>
            <w:bottom w:val="none" w:sz="0" w:space="0" w:color="auto"/>
            <w:right w:val="none" w:sz="0" w:space="0" w:color="auto"/>
          </w:divBdr>
          <w:divsChild>
            <w:div w:id="1233658730">
              <w:marLeft w:val="0"/>
              <w:marRight w:val="0"/>
              <w:marTop w:val="0"/>
              <w:marBottom w:val="0"/>
              <w:divBdr>
                <w:top w:val="none" w:sz="0" w:space="0" w:color="auto"/>
                <w:left w:val="none" w:sz="0" w:space="0" w:color="auto"/>
                <w:bottom w:val="none" w:sz="0" w:space="0" w:color="auto"/>
                <w:right w:val="none" w:sz="0" w:space="0" w:color="auto"/>
              </w:divBdr>
              <w:divsChild>
                <w:div w:id="117264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634642">
      <w:bodyDiv w:val="1"/>
      <w:marLeft w:val="0"/>
      <w:marRight w:val="0"/>
      <w:marTop w:val="0"/>
      <w:marBottom w:val="0"/>
      <w:divBdr>
        <w:top w:val="none" w:sz="0" w:space="0" w:color="auto"/>
        <w:left w:val="none" w:sz="0" w:space="0" w:color="auto"/>
        <w:bottom w:val="none" w:sz="0" w:space="0" w:color="auto"/>
        <w:right w:val="none" w:sz="0" w:space="0" w:color="auto"/>
      </w:divBdr>
      <w:divsChild>
        <w:div w:id="1065954855">
          <w:marLeft w:val="0"/>
          <w:marRight w:val="0"/>
          <w:marTop w:val="0"/>
          <w:marBottom w:val="0"/>
          <w:divBdr>
            <w:top w:val="none" w:sz="0" w:space="0" w:color="auto"/>
            <w:left w:val="none" w:sz="0" w:space="0" w:color="auto"/>
            <w:bottom w:val="none" w:sz="0" w:space="0" w:color="auto"/>
            <w:right w:val="none" w:sz="0" w:space="0" w:color="auto"/>
          </w:divBdr>
          <w:divsChild>
            <w:div w:id="1072654498">
              <w:marLeft w:val="0"/>
              <w:marRight w:val="0"/>
              <w:marTop w:val="0"/>
              <w:marBottom w:val="0"/>
              <w:divBdr>
                <w:top w:val="none" w:sz="0" w:space="0" w:color="auto"/>
                <w:left w:val="none" w:sz="0" w:space="0" w:color="auto"/>
                <w:bottom w:val="none" w:sz="0" w:space="0" w:color="auto"/>
                <w:right w:val="none" w:sz="0" w:space="0" w:color="auto"/>
              </w:divBdr>
              <w:divsChild>
                <w:div w:id="178423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001447">
      <w:bodyDiv w:val="1"/>
      <w:marLeft w:val="0"/>
      <w:marRight w:val="0"/>
      <w:marTop w:val="0"/>
      <w:marBottom w:val="0"/>
      <w:divBdr>
        <w:top w:val="none" w:sz="0" w:space="0" w:color="auto"/>
        <w:left w:val="none" w:sz="0" w:space="0" w:color="auto"/>
        <w:bottom w:val="none" w:sz="0" w:space="0" w:color="auto"/>
        <w:right w:val="none" w:sz="0" w:space="0" w:color="auto"/>
      </w:divBdr>
    </w:div>
    <w:div w:id="697244370">
      <w:bodyDiv w:val="1"/>
      <w:marLeft w:val="0"/>
      <w:marRight w:val="0"/>
      <w:marTop w:val="0"/>
      <w:marBottom w:val="0"/>
      <w:divBdr>
        <w:top w:val="none" w:sz="0" w:space="0" w:color="auto"/>
        <w:left w:val="none" w:sz="0" w:space="0" w:color="auto"/>
        <w:bottom w:val="none" w:sz="0" w:space="0" w:color="auto"/>
        <w:right w:val="none" w:sz="0" w:space="0" w:color="auto"/>
      </w:divBdr>
    </w:div>
    <w:div w:id="787428797">
      <w:bodyDiv w:val="1"/>
      <w:marLeft w:val="0"/>
      <w:marRight w:val="0"/>
      <w:marTop w:val="0"/>
      <w:marBottom w:val="0"/>
      <w:divBdr>
        <w:top w:val="none" w:sz="0" w:space="0" w:color="auto"/>
        <w:left w:val="none" w:sz="0" w:space="0" w:color="auto"/>
        <w:bottom w:val="none" w:sz="0" w:space="0" w:color="auto"/>
        <w:right w:val="none" w:sz="0" w:space="0" w:color="auto"/>
      </w:divBdr>
    </w:div>
    <w:div w:id="817113916">
      <w:bodyDiv w:val="1"/>
      <w:marLeft w:val="0"/>
      <w:marRight w:val="0"/>
      <w:marTop w:val="0"/>
      <w:marBottom w:val="0"/>
      <w:divBdr>
        <w:top w:val="none" w:sz="0" w:space="0" w:color="auto"/>
        <w:left w:val="none" w:sz="0" w:space="0" w:color="auto"/>
        <w:bottom w:val="none" w:sz="0" w:space="0" w:color="auto"/>
        <w:right w:val="none" w:sz="0" w:space="0" w:color="auto"/>
      </w:divBdr>
    </w:div>
    <w:div w:id="817384046">
      <w:bodyDiv w:val="1"/>
      <w:marLeft w:val="0"/>
      <w:marRight w:val="0"/>
      <w:marTop w:val="0"/>
      <w:marBottom w:val="0"/>
      <w:divBdr>
        <w:top w:val="none" w:sz="0" w:space="0" w:color="auto"/>
        <w:left w:val="none" w:sz="0" w:space="0" w:color="auto"/>
        <w:bottom w:val="none" w:sz="0" w:space="0" w:color="auto"/>
        <w:right w:val="none" w:sz="0" w:space="0" w:color="auto"/>
      </w:divBdr>
      <w:divsChild>
        <w:div w:id="1940525642">
          <w:marLeft w:val="0"/>
          <w:marRight w:val="0"/>
          <w:marTop w:val="0"/>
          <w:marBottom w:val="0"/>
          <w:divBdr>
            <w:top w:val="none" w:sz="0" w:space="0" w:color="auto"/>
            <w:left w:val="none" w:sz="0" w:space="0" w:color="auto"/>
            <w:bottom w:val="none" w:sz="0" w:space="0" w:color="auto"/>
            <w:right w:val="none" w:sz="0" w:space="0" w:color="auto"/>
          </w:divBdr>
          <w:divsChild>
            <w:div w:id="760949442">
              <w:marLeft w:val="0"/>
              <w:marRight w:val="0"/>
              <w:marTop w:val="0"/>
              <w:marBottom w:val="0"/>
              <w:divBdr>
                <w:top w:val="none" w:sz="0" w:space="0" w:color="auto"/>
                <w:left w:val="none" w:sz="0" w:space="0" w:color="auto"/>
                <w:bottom w:val="none" w:sz="0" w:space="0" w:color="auto"/>
                <w:right w:val="none" w:sz="0" w:space="0" w:color="auto"/>
              </w:divBdr>
              <w:divsChild>
                <w:div w:id="37323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639600">
      <w:bodyDiv w:val="1"/>
      <w:marLeft w:val="0"/>
      <w:marRight w:val="0"/>
      <w:marTop w:val="0"/>
      <w:marBottom w:val="0"/>
      <w:divBdr>
        <w:top w:val="none" w:sz="0" w:space="0" w:color="auto"/>
        <w:left w:val="none" w:sz="0" w:space="0" w:color="auto"/>
        <w:bottom w:val="none" w:sz="0" w:space="0" w:color="auto"/>
        <w:right w:val="none" w:sz="0" w:space="0" w:color="auto"/>
      </w:divBdr>
      <w:divsChild>
        <w:div w:id="1157502952">
          <w:marLeft w:val="0"/>
          <w:marRight w:val="0"/>
          <w:marTop w:val="0"/>
          <w:marBottom w:val="0"/>
          <w:divBdr>
            <w:top w:val="none" w:sz="0" w:space="0" w:color="auto"/>
            <w:left w:val="none" w:sz="0" w:space="0" w:color="auto"/>
            <w:bottom w:val="none" w:sz="0" w:space="0" w:color="auto"/>
            <w:right w:val="none" w:sz="0" w:space="0" w:color="auto"/>
          </w:divBdr>
          <w:divsChild>
            <w:div w:id="597492237">
              <w:marLeft w:val="0"/>
              <w:marRight w:val="0"/>
              <w:marTop w:val="0"/>
              <w:marBottom w:val="0"/>
              <w:divBdr>
                <w:top w:val="none" w:sz="0" w:space="0" w:color="auto"/>
                <w:left w:val="none" w:sz="0" w:space="0" w:color="auto"/>
                <w:bottom w:val="none" w:sz="0" w:space="0" w:color="auto"/>
                <w:right w:val="none" w:sz="0" w:space="0" w:color="auto"/>
              </w:divBdr>
              <w:divsChild>
                <w:div w:id="13238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98672">
      <w:bodyDiv w:val="1"/>
      <w:marLeft w:val="0"/>
      <w:marRight w:val="0"/>
      <w:marTop w:val="0"/>
      <w:marBottom w:val="0"/>
      <w:divBdr>
        <w:top w:val="none" w:sz="0" w:space="0" w:color="auto"/>
        <w:left w:val="none" w:sz="0" w:space="0" w:color="auto"/>
        <w:bottom w:val="none" w:sz="0" w:space="0" w:color="auto"/>
        <w:right w:val="none" w:sz="0" w:space="0" w:color="auto"/>
      </w:divBdr>
    </w:div>
    <w:div w:id="1025639711">
      <w:bodyDiv w:val="1"/>
      <w:marLeft w:val="0"/>
      <w:marRight w:val="0"/>
      <w:marTop w:val="0"/>
      <w:marBottom w:val="0"/>
      <w:divBdr>
        <w:top w:val="none" w:sz="0" w:space="0" w:color="auto"/>
        <w:left w:val="none" w:sz="0" w:space="0" w:color="auto"/>
        <w:bottom w:val="none" w:sz="0" w:space="0" w:color="auto"/>
        <w:right w:val="none" w:sz="0" w:space="0" w:color="auto"/>
      </w:divBdr>
    </w:div>
    <w:div w:id="1035545851">
      <w:bodyDiv w:val="1"/>
      <w:marLeft w:val="0"/>
      <w:marRight w:val="0"/>
      <w:marTop w:val="0"/>
      <w:marBottom w:val="0"/>
      <w:divBdr>
        <w:top w:val="none" w:sz="0" w:space="0" w:color="auto"/>
        <w:left w:val="none" w:sz="0" w:space="0" w:color="auto"/>
        <w:bottom w:val="none" w:sz="0" w:space="0" w:color="auto"/>
        <w:right w:val="none" w:sz="0" w:space="0" w:color="auto"/>
      </w:divBdr>
    </w:div>
    <w:div w:id="1048147779">
      <w:bodyDiv w:val="1"/>
      <w:marLeft w:val="0"/>
      <w:marRight w:val="0"/>
      <w:marTop w:val="0"/>
      <w:marBottom w:val="0"/>
      <w:divBdr>
        <w:top w:val="none" w:sz="0" w:space="0" w:color="auto"/>
        <w:left w:val="none" w:sz="0" w:space="0" w:color="auto"/>
        <w:bottom w:val="none" w:sz="0" w:space="0" w:color="auto"/>
        <w:right w:val="none" w:sz="0" w:space="0" w:color="auto"/>
      </w:divBdr>
    </w:div>
    <w:div w:id="1060441592">
      <w:bodyDiv w:val="1"/>
      <w:marLeft w:val="0"/>
      <w:marRight w:val="0"/>
      <w:marTop w:val="0"/>
      <w:marBottom w:val="0"/>
      <w:divBdr>
        <w:top w:val="none" w:sz="0" w:space="0" w:color="auto"/>
        <w:left w:val="none" w:sz="0" w:space="0" w:color="auto"/>
        <w:bottom w:val="none" w:sz="0" w:space="0" w:color="auto"/>
        <w:right w:val="none" w:sz="0" w:space="0" w:color="auto"/>
      </w:divBdr>
    </w:div>
    <w:div w:id="1201429917">
      <w:bodyDiv w:val="1"/>
      <w:marLeft w:val="0"/>
      <w:marRight w:val="0"/>
      <w:marTop w:val="0"/>
      <w:marBottom w:val="0"/>
      <w:divBdr>
        <w:top w:val="none" w:sz="0" w:space="0" w:color="auto"/>
        <w:left w:val="none" w:sz="0" w:space="0" w:color="auto"/>
        <w:bottom w:val="none" w:sz="0" w:space="0" w:color="auto"/>
        <w:right w:val="none" w:sz="0" w:space="0" w:color="auto"/>
      </w:divBdr>
    </w:div>
    <w:div w:id="1207640865">
      <w:bodyDiv w:val="1"/>
      <w:marLeft w:val="0"/>
      <w:marRight w:val="0"/>
      <w:marTop w:val="0"/>
      <w:marBottom w:val="0"/>
      <w:divBdr>
        <w:top w:val="none" w:sz="0" w:space="0" w:color="auto"/>
        <w:left w:val="none" w:sz="0" w:space="0" w:color="auto"/>
        <w:bottom w:val="none" w:sz="0" w:space="0" w:color="auto"/>
        <w:right w:val="none" w:sz="0" w:space="0" w:color="auto"/>
      </w:divBdr>
    </w:div>
    <w:div w:id="1350135961">
      <w:bodyDiv w:val="1"/>
      <w:marLeft w:val="0"/>
      <w:marRight w:val="0"/>
      <w:marTop w:val="0"/>
      <w:marBottom w:val="0"/>
      <w:divBdr>
        <w:top w:val="none" w:sz="0" w:space="0" w:color="auto"/>
        <w:left w:val="none" w:sz="0" w:space="0" w:color="auto"/>
        <w:bottom w:val="none" w:sz="0" w:space="0" w:color="auto"/>
        <w:right w:val="none" w:sz="0" w:space="0" w:color="auto"/>
      </w:divBdr>
    </w:div>
    <w:div w:id="1408839999">
      <w:bodyDiv w:val="1"/>
      <w:marLeft w:val="0"/>
      <w:marRight w:val="0"/>
      <w:marTop w:val="0"/>
      <w:marBottom w:val="0"/>
      <w:divBdr>
        <w:top w:val="none" w:sz="0" w:space="0" w:color="auto"/>
        <w:left w:val="none" w:sz="0" w:space="0" w:color="auto"/>
        <w:bottom w:val="none" w:sz="0" w:space="0" w:color="auto"/>
        <w:right w:val="none" w:sz="0" w:space="0" w:color="auto"/>
      </w:divBdr>
    </w:div>
    <w:div w:id="1410931887">
      <w:bodyDiv w:val="1"/>
      <w:marLeft w:val="0"/>
      <w:marRight w:val="0"/>
      <w:marTop w:val="0"/>
      <w:marBottom w:val="0"/>
      <w:divBdr>
        <w:top w:val="none" w:sz="0" w:space="0" w:color="auto"/>
        <w:left w:val="none" w:sz="0" w:space="0" w:color="auto"/>
        <w:bottom w:val="none" w:sz="0" w:space="0" w:color="auto"/>
        <w:right w:val="none" w:sz="0" w:space="0" w:color="auto"/>
      </w:divBdr>
    </w:div>
    <w:div w:id="1422021467">
      <w:bodyDiv w:val="1"/>
      <w:marLeft w:val="0"/>
      <w:marRight w:val="0"/>
      <w:marTop w:val="0"/>
      <w:marBottom w:val="0"/>
      <w:divBdr>
        <w:top w:val="none" w:sz="0" w:space="0" w:color="auto"/>
        <w:left w:val="none" w:sz="0" w:space="0" w:color="auto"/>
        <w:bottom w:val="none" w:sz="0" w:space="0" w:color="auto"/>
        <w:right w:val="none" w:sz="0" w:space="0" w:color="auto"/>
      </w:divBdr>
    </w:div>
    <w:div w:id="1427112807">
      <w:bodyDiv w:val="1"/>
      <w:marLeft w:val="0"/>
      <w:marRight w:val="0"/>
      <w:marTop w:val="0"/>
      <w:marBottom w:val="0"/>
      <w:divBdr>
        <w:top w:val="none" w:sz="0" w:space="0" w:color="auto"/>
        <w:left w:val="none" w:sz="0" w:space="0" w:color="auto"/>
        <w:bottom w:val="none" w:sz="0" w:space="0" w:color="auto"/>
        <w:right w:val="none" w:sz="0" w:space="0" w:color="auto"/>
      </w:divBdr>
    </w:div>
    <w:div w:id="1427340224">
      <w:bodyDiv w:val="1"/>
      <w:marLeft w:val="0"/>
      <w:marRight w:val="0"/>
      <w:marTop w:val="0"/>
      <w:marBottom w:val="0"/>
      <w:divBdr>
        <w:top w:val="none" w:sz="0" w:space="0" w:color="auto"/>
        <w:left w:val="none" w:sz="0" w:space="0" w:color="auto"/>
        <w:bottom w:val="none" w:sz="0" w:space="0" w:color="auto"/>
        <w:right w:val="none" w:sz="0" w:space="0" w:color="auto"/>
      </w:divBdr>
    </w:div>
    <w:div w:id="1438797250">
      <w:bodyDiv w:val="1"/>
      <w:marLeft w:val="0"/>
      <w:marRight w:val="0"/>
      <w:marTop w:val="0"/>
      <w:marBottom w:val="0"/>
      <w:divBdr>
        <w:top w:val="none" w:sz="0" w:space="0" w:color="auto"/>
        <w:left w:val="none" w:sz="0" w:space="0" w:color="auto"/>
        <w:bottom w:val="none" w:sz="0" w:space="0" w:color="auto"/>
        <w:right w:val="none" w:sz="0" w:space="0" w:color="auto"/>
      </w:divBdr>
    </w:div>
    <w:div w:id="1509366846">
      <w:bodyDiv w:val="1"/>
      <w:marLeft w:val="0"/>
      <w:marRight w:val="0"/>
      <w:marTop w:val="0"/>
      <w:marBottom w:val="0"/>
      <w:divBdr>
        <w:top w:val="none" w:sz="0" w:space="0" w:color="auto"/>
        <w:left w:val="none" w:sz="0" w:space="0" w:color="auto"/>
        <w:bottom w:val="none" w:sz="0" w:space="0" w:color="auto"/>
        <w:right w:val="none" w:sz="0" w:space="0" w:color="auto"/>
      </w:divBdr>
    </w:div>
    <w:div w:id="1532376189">
      <w:bodyDiv w:val="1"/>
      <w:marLeft w:val="0"/>
      <w:marRight w:val="0"/>
      <w:marTop w:val="0"/>
      <w:marBottom w:val="0"/>
      <w:divBdr>
        <w:top w:val="none" w:sz="0" w:space="0" w:color="auto"/>
        <w:left w:val="none" w:sz="0" w:space="0" w:color="auto"/>
        <w:bottom w:val="none" w:sz="0" w:space="0" w:color="auto"/>
        <w:right w:val="none" w:sz="0" w:space="0" w:color="auto"/>
      </w:divBdr>
    </w:div>
    <w:div w:id="1538275783">
      <w:bodyDiv w:val="1"/>
      <w:marLeft w:val="0"/>
      <w:marRight w:val="0"/>
      <w:marTop w:val="0"/>
      <w:marBottom w:val="0"/>
      <w:divBdr>
        <w:top w:val="none" w:sz="0" w:space="0" w:color="auto"/>
        <w:left w:val="none" w:sz="0" w:space="0" w:color="auto"/>
        <w:bottom w:val="none" w:sz="0" w:space="0" w:color="auto"/>
        <w:right w:val="none" w:sz="0" w:space="0" w:color="auto"/>
      </w:divBdr>
      <w:divsChild>
        <w:div w:id="950434540">
          <w:marLeft w:val="0"/>
          <w:marRight w:val="0"/>
          <w:marTop w:val="0"/>
          <w:marBottom w:val="0"/>
          <w:divBdr>
            <w:top w:val="none" w:sz="0" w:space="0" w:color="auto"/>
            <w:left w:val="none" w:sz="0" w:space="0" w:color="auto"/>
            <w:bottom w:val="none" w:sz="0" w:space="0" w:color="auto"/>
            <w:right w:val="none" w:sz="0" w:space="0" w:color="auto"/>
          </w:divBdr>
          <w:divsChild>
            <w:div w:id="1633049257">
              <w:marLeft w:val="0"/>
              <w:marRight w:val="0"/>
              <w:marTop w:val="0"/>
              <w:marBottom w:val="0"/>
              <w:divBdr>
                <w:top w:val="none" w:sz="0" w:space="0" w:color="auto"/>
                <w:left w:val="none" w:sz="0" w:space="0" w:color="auto"/>
                <w:bottom w:val="none" w:sz="0" w:space="0" w:color="auto"/>
                <w:right w:val="none" w:sz="0" w:space="0" w:color="auto"/>
              </w:divBdr>
              <w:divsChild>
                <w:div w:id="4967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07313">
      <w:bodyDiv w:val="1"/>
      <w:marLeft w:val="0"/>
      <w:marRight w:val="0"/>
      <w:marTop w:val="0"/>
      <w:marBottom w:val="0"/>
      <w:divBdr>
        <w:top w:val="none" w:sz="0" w:space="0" w:color="auto"/>
        <w:left w:val="none" w:sz="0" w:space="0" w:color="auto"/>
        <w:bottom w:val="none" w:sz="0" w:space="0" w:color="auto"/>
        <w:right w:val="none" w:sz="0" w:space="0" w:color="auto"/>
      </w:divBdr>
    </w:div>
    <w:div w:id="1566211971">
      <w:bodyDiv w:val="1"/>
      <w:marLeft w:val="0"/>
      <w:marRight w:val="0"/>
      <w:marTop w:val="0"/>
      <w:marBottom w:val="0"/>
      <w:divBdr>
        <w:top w:val="none" w:sz="0" w:space="0" w:color="auto"/>
        <w:left w:val="none" w:sz="0" w:space="0" w:color="auto"/>
        <w:bottom w:val="none" w:sz="0" w:space="0" w:color="auto"/>
        <w:right w:val="none" w:sz="0" w:space="0" w:color="auto"/>
      </w:divBdr>
    </w:div>
    <w:div w:id="1605306909">
      <w:bodyDiv w:val="1"/>
      <w:marLeft w:val="0"/>
      <w:marRight w:val="0"/>
      <w:marTop w:val="0"/>
      <w:marBottom w:val="0"/>
      <w:divBdr>
        <w:top w:val="none" w:sz="0" w:space="0" w:color="auto"/>
        <w:left w:val="none" w:sz="0" w:space="0" w:color="auto"/>
        <w:bottom w:val="none" w:sz="0" w:space="0" w:color="auto"/>
        <w:right w:val="none" w:sz="0" w:space="0" w:color="auto"/>
      </w:divBdr>
    </w:div>
    <w:div w:id="1646080579">
      <w:bodyDiv w:val="1"/>
      <w:marLeft w:val="0"/>
      <w:marRight w:val="0"/>
      <w:marTop w:val="0"/>
      <w:marBottom w:val="0"/>
      <w:divBdr>
        <w:top w:val="none" w:sz="0" w:space="0" w:color="auto"/>
        <w:left w:val="none" w:sz="0" w:space="0" w:color="auto"/>
        <w:bottom w:val="none" w:sz="0" w:space="0" w:color="auto"/>
        <w:right w:val="none" w:sz="0" w:space="0" w:color="auto"/>
      </w:divBdr>
    </w:div>
    <w:div w:id="1681932549">
      <w:bodyDiv w:val="1"/>
      <w:marLeft w:val="0"/>
      <w:marRight w:val="0"/>
      <w:marTop w:val="0"/>
      <w:marBottom w:val="0"/>
      <w:divBdr>
        <w:top w:val="none" w:sz="0" w:space="0" w:color="auto"/>
        <w:left w:val="none" w:sz="0" w:space="0" w:color="auto"/>
        <w:bottom w:val="none" w:sz="0" w:space="0" w:color="auto"/>
        <w:right w:val="none" w:sz="0" w:space="0" w:color="auto"/>
      </w:divBdr>
    </w:div>
    <w:div w:id="1690907213">
      <w:bodyDiv w:val="1"/>
      <w:marLeft w:val="0"/>
      <w:marRight w:val="0"/>
      <w:marTop w:val="0"/>
      <w:marBottom w:val="0"/>
      <w:divBdr>
        <w:top w:val="none" w:sz="0" w:space="0" w:color="auto"/>
        <w:left w:val="none" w:sz="0" w:space="0" w:color="auto"/>
        <w:bottom w:val="none" w:sz="0" w:space="0" w:color="auto"/>
        <w:right w:val="none" w:sz="0" w:space="0" w:color="auto"/>
      </w:divBdr>
    </w:div>
    <w:div w:id="1691836479">
      <w:bodyDiv w:val="1"/>
      <w:marLeft w:val="0"/>
      <w:marRight w:val="0"/>
      <w:marTop w:val="0"/>
      <w:marBottom w:val="0"/>
      <w:divBdr>
        <w:top w:val="none" w:sz="0" w:space="0" w:color="auto"/>
        <w:left w:val="none" w:sz="0" w:space="0" w:color="auto"/>
        <w:bottom w:val="none" w:sz="0" w:space="0" w:color="auto"/>
        <w:right w:val="none" w:sz="0" w:space="0" w:color="auto"/>
      </w:divBdr>
      <w:divsChild>
        <w:div w:id="553666471">
          <w:marLeft w:val="0"/>
          <w:marRight w:val="0"/>
          <w:marTop w:val="0"/>
          <w:marBottom w:val="0"/>
          <w:divBdr>
            <w:top w:val="none" w:sz="0" w:space="0" w:color="auto"/>
            <w:left w:val="none" w:sz="0" w:space="0" w:color="auto"/>
            <w:bottom w:val="none" w:sz="0" w:space="0" w:color="auto"/>
            <w:right w:val="none" w:sz="0" w:space="0" w:color="auto"/>
          </w:divBdr>
          <w:divsChild>
            <w:div w:id="707948776">
              <w:marLeft w:val="0"/>
              <w:marRight w:val="0"/>
              <w:marTop w:val="0"/>
              <w:marBottom w:val="0"/>
              <w:divBdr>
                <w:top w:val="none" w:sz="0" w:space="0" w:color="auto"/>
                <w:left w:val="none" w:sz="0" w:space="0" w:color="auto"/>
                <w:bottom w:val="none" w:sz="0" w:space="0" w:color="auto"/>
                <w:right w:val="none" w:sz="0" w:space="0" w:color="auto"/>
              </w:divBdr>
              <w:divsChild>
                <w:div w:id="64239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61409">
      <w:bodyDiv w:val="1"/>
      <w:marLeft w:val="0"/>
      <w:marRight w:val="0"/>
      <w:marTop w:val="0"/>
      <w:marBottom w:val="0"/>
      <w:divBdr>
        <w:top w:val="none" w:sz="0" w:space="0" w:color="auto"/>
        <w:left w:val="none" w:sz="0" w:space="0" w:color="auto"/>
        <w:bottom w:val="none" w:sz="0" w:space="0" w:color="auto"/>
        <w:right w:val="none" w:sz="0" w:space="0" w:color="auto"/>
      </w:divBdr>
      <w:divsChild>
        <w:div w:id="179246274">
          <w:marLeft w:val="0"/>
          <w:marRight w:val="0"/>
          <w:marTop w:val="0"/>
          <w:marBottom w:val="0"/>
          <w:divBdr>
            <w:top w:val="none" w:sz="0" w:space="0" w:color="auto"/>
            <w:left w:val="none" w:sz="0" w:space="0" w:color="auto"/>
            <w:bottom w:val="none" w:sz="0" w:space="0" w:color="auto"/>
            <w:right w:val="none" w:sz="0" w:space="0" w:color="auto"/>
          </w:divBdr>
          <w:divsChild>
            <w:div w:id="1658341655">
              <w:marLeft w:val="0"/>
              <w:marRight w:val="0"/>
              <w:marTop w:val="0"/>
              <w:marBottom w:val="0"/>
              <w:divBdr>
                <w:top w:val="none" w:sz="0" w:space="0" w:color="auto"/>
                <w:left w:val="none" w:sz="0" w:space="0" w:color="auto"/>
                <w:bottom w:val="none" w:sz="0" w:space="0" w:color="auto"/>
                <w:right w:val="none" w:sz="0" w:space="0" w:color="auto"/>
              </w:divBdr>
              <w:divsChild>
                <w:div w:id="50791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65679">
      <w:bodyDiv w:val="1"/>
      <w:marLeft w:val="0"/>
      <w:marRight w:val="0"/>
      <w:marTop w:val="0"/>
      <w:marBottom w:val="0"/>
      <w:divBdr>
        <w:top w:val="none" w:sz="0" w:space="0" w:color="auto"/>
        <w:left w:val="none" w:sz="0" w:space="0" w:color="auto"/>
        <w:bottom w:val="none" w:sz="0" w:space="0" w:color="auto"/>
        <w:right w:val="none" w:sz="0" w:space="0" w:color="auto"/>
      </w:divBdr>
    </w:div>
    <w:div w:id="1900629128">
      <w:bodyDiv w:val="1"/>
      <w:marLeft w:val="0"/>
      <w:marRight w:val="0"/>
      <w:marTop w:val="0"/>
      <w:marBottom w:val="0"/>
      <w:divBdr>
        <w:top w:val="none" w:sz="0" w:space="0" w:color="auto"/>
        <w:left w:val="none" w:sz="0" w:space="0" w:color="auto"/>
        <w:bottom w:val="none" w:sz="0" w:space="0" w:color="auto"/>
        <w:right w:val="none" w:sz="0" w:space="0" w:color="auto"/>
      </w:divBdr>
    </w:div>
    <w:div w:id="1939678177">
      <w:bodyDiv w:val="1"/>
      <w:marLeft w:val="0"/>
      <w:marRight w:val="0"/>
      <w:marTop w:val="0"/>
      <w:marBottom w:val="0"/>
      <w:divBdr>
        <w:top w:val="none" w:sz="0" w:space="0" w:color="auto"/>
        <w:left w:val="none" w:sz="0" w:space="0" w:color="auto"/>
        <w:bottom w:val="none" w:sz="0" w:space="0" w:color="auto"/>
        <w:right w:val="none" w:sz="0" w:space="0" w:color="auto"/>
      </w:divBdr>
    </w:div>
    <w:div w:id="1980836743">
      <w:bodyDiv w:val="1"/>
      <w:marLeft w:val="0"/>
      <w:marRight w:val="0"/>
      <w:marTop w:val="0"/>
      <w:marBottom w:val="0"/>
      <w:divBdr>
        <w:top w:val="none" w:sz="0" w:space="0" w:color="auto"/>
        <w:left w:val="none" w:sz="0" w:space="0" w:color="auto"/>
        <w:bottom w:val="none" w:sz="0" w:space="0" w:color="auto"/>
        <w:right w:val="none" w:sz="0" w:space="0" w:color="auto"/>
      </w:divBdr>
    </w:div>
    <w:div w:id="2031182302">
      <w:bodyDiv w:val="1"/>
      <w:marLeft w:val="0"/>
      <w:marRight w:val="0"/>
      <w:marTop w:val="0"/>
      <w:marBottom w:val="0"/>
      <w:divBdr>
        <w:top w:val="none" w:sz="0" w:space="0" w:color="auto"/>
        <w:left w:val="none" w:sz="0" w:space="0" w:color="auto"/>
        <w:bottom w:val="none" w:sz="0" w:space="0" w:color="auto"/>
        <w:right w:val="none" w:sz="0" w:space="0" w:color="auto"/>
      </w:divBdr>
      <w:divsChild>
        <w:div w:id="1238828869">
          <w:marLeft w:val="0"/>
          <w:marRight w:val="0"/>
          <w:marTop w:val="0"/>
          <w:marBottom w:val="0"/>
          <w:divBdr>
            <w:top w:val="none" w:sz="0" w:space="0" w:color="auto"/>
            <w:left w:val="none" w:sz="0" w:space="0" w:color="auto"/>
            <w:bottom w:val="none" w:sz="0" w:space="0" w:color="auto"/>
            <w:right w:val="none" w:sz="0" w:space="0" w:color="auto"/>
          </w:divBdr>
          <w:divsChild>
            <w:div w:id="2105376442">
              <w:marLeft w:val="0"/>
              <w:marRight w:val="0"/>
              <w:marTop w:val="0"/>
              <w:marBottom w:val="0"/>
              <w:divBdr>
                <w:top w:val="none" w:sz="0" w:space="0" w:color="auto"/>
                <w:left w:val="none" w:sz="0" w:space="0" w:color="auto"/>
                <w:bottom w:val="none" w:sz="0" w:space="0" w:color="auto"/>
                <w:right w:val="none" w:sz="0" w:space="0" w:color="auto"/>
              </w:divBdr>
              <w:divsChild>
                <w:div w:id="143019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8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BFC8D-FE4E-4FD6-A6F1-C7F89812F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108</Pages>
  <Words>36988</Words>
  <Characters>184945</Characters>
  <Application>Microsoft Office Word</Application>
  <DocSecurity>0</DocSecurity>
  <Lines>1541</Lines>
  <Paragraphs>442</Paragraphs>
  <ScaleCrop>false</ScaleCrop>
  <Company/>
  <LinksUpToDate>false</LinksUpToDate>
  <CharactersWithSpaces>221491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Yifat Sella</dc:creator>
  <cp:keywords/>
  <dc:description/>
  <cp:lastModifiedBy>Yifat Sella</cp:lastModifiedBy>
  <cp:revision>27</cp:revision>
  <dcterms:created xsi:type="dcterms:W3CDTF">2021-12-23T10:41:00Z</dcterms:created>
  <dcterms:modified xsi:type="dcterms:W3CDTF">2021-12-23T11:01:00Z</dcterms:modified>
</cp:coreProperties>
</file>