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7ECE5" w14:textId="51FCE69B" w:rsidR="002031B2" w:rsidRPr="002031B2" w:rsidRDefault="007A1D53" w:rsidP="002031B2">
      <w:pPr>
        <w:pStyle w:val="2"/>
        <w:spacing w:line="360" w:lineRule="auto"/>
        <w:jc w:val="center"/>
        <w:rPr>
          <w:rFonts w:ascii="David" w:hAnsi="David"/>
          <w:u w:val="single"/>
          <w:rtl/>
        </w:rPr>
      </w:pPr>
      <w:r>
        <w:rPr>
          <w:rFonts w:ascii="David" w:hAnsi="David" w:hint="cs"/>
          <w:sz w:val="32"/>
          <w:szCs w:val="32"/>
          <w:u w:val="single"/>
          <w:rtl/>
        </w:rPr>
        <w:t>צ'ק ליסט</w:t>
      </w:r>
      <w:r w:rsidR="002031B2" w:rsidRPr="002031B2">
        <w:rPr>
          <w:rFonts w:ascii="David" w:hAnsi="David" w:hint="cs"/>
          <w:sz w:val="32"/>
          <w:szCs w:val="32"/>
          <w:u w:val="single"/>
          <w:rtl/>
        </w:rPr>
        <w:t xml:space="preserve"> משפט חוקית - רז הלפרין וספיר סייג</w:t>
      </w:r>
    </w:p>
    <w:p w14:paraId="16CAFDD4" w14:textId="6A67A59F" w:rsidR="000F76D0" w:rsidRPr="00342BE6" w:rsidRDefault="00915FD6" w:rsidP="002031B2">
      <w:pPr>
        <w:pStyle w:val="2"/>
        <w:shd w:val="clear" w:color="auto" w:fill="B4C6E7" w:themeFill="accent1" w:themeFillTint="66"/>
        <w:spacing w:line="360" w:lineRule="auto"/>
        <w:jc w:val="center"/>
        <w:rPr>
          <w:rFonts w:ascii="David" w:hAnsi="David"/>
          <w:rtl/>
        </w:rPr>
      </w:pPr>
      <w:r w:rsidRPr="00342BE6">
        <w:rPr>
          <w:rFonts w:ascii="David" w:hAnsi="David"/>
          <w:rtl/>
        </w:rPr>
        <w:t>המהפכה החוקתית מ1992</w:t>
      </w:r>
    </w:p>
    <w:p w14:paraId="1A637794" w14:textId="43D77D8C" w:rsidR="003E556F" w:rsidRDefault="003D3662" w:rsidP="00D720ED">
      <w:pPr>
        <w:spacing w:line="360" w:lineRule="auto"/>
        <w:jc w:val="both"/>
        <w:rPr>
          <w:rFonts w:ascii="David" w:hAnsi="David" w:cs="David"/>
          <w:sz w:val="24"/>
          <w:szCs w:val="24"/>
          <w:rtl/>
        </w:rPr>
      </w:pPr>
      <w:r w:rsidRPr="00342BE6">
        <w:rPr>
          <w:rFonts w:ascii="David" w:hAnsi="David" w:cs="David"/>
          <w:sz w:val="24"/>
          <w:szCs w:val="24"/>
          <w:rtl/>
        </w:rPr>
        <w:t>בשנת 1992 חוקקו חוקי היסוד – חופש היסוד וכבוד האדם וח</w:t>
      </w:r>
      <w:r w:rsidR="001E4301">
        <w:rPr>
          <w:rFonts w:ascii="David" w:hAnsi="David" w:cs="David" w:hint="cs"/>
          <w:sz w:val="24"/>
          <w:szCs w:val="24"/>
          <w:rtl/>
        </w:rPr>
        <w:t>י</w:t>
      </w:r>
      <w:r w:rsidRPr="00342BE6">
        <w:rPr>
          <w:rFonts w:ascii="David" w:hAnsi="David" w:cs="David"/>
          <w:sz w:val="24"/>
          <w:szCs w:val="24"/>
          <w:rtl/>
        </w:rPr>
        <w:t>רותו. עד 1992 חוקי יסוד עסקו בהיבטים מוסדיים</w:t>
      </w:r>
      <w:r w:rsidR="001F2A6E" w:rsidRPr="001F2A6E">
        <w:rPr>
          <w:rFonts w:ascii="David" w:hAnsi="David" w:cs="David"/>
          <w:sz w:val="24"/>
          <w:szCs w:val="24"/>
          <w:rtl/>
        </w:rPr>
        <w:t xml:space="preserve"> </w:t>
      </w:r>
      <w:r w:rsidR="001F2A6E" w:rsidRPr="00342BE6">
        <w:rPr>
          <w:rFonts w:ascii="David" w:hAnsi="David" w:cs="David"/>
          <w:sz w:val="24"/>
          <w:szCs w:val="24"/>
          <w:rtl/>
        </w:rPr>
        <w:t>אלו היו חוקי היסוד הראשונים שעוסקים בזכויות אדם</w:t>
      </w:r>
      <w:r w:rsidRPr="00342BE6">
        <w:rPr>
          <w:rFonts w:ascii="David" w:hAnsi="David" w:cs="David"/>
          <w:sz w:val="24"/>
          <w:szCs w:val="24"/>
          <w:rtl/>
        </w:rPr>
        <w:t xml:space="preserve">. </w:t>
      </w:r>
      <w:r w:rsidR="003E556F">
        <w:rPr>
          <w:rFonts w:ascii="David" w:hAnsi="David" w:cs="David" w:hint="cs"/>
          <w:sz w:val="24"/>
          <w:szCs w:val="24"/>
          <w:rtl/>
        </w:rPr>
        <w:t xml:space="preserve">נראה כי מצד אחד הביאו חוקים אלה לשינוי חוקתי אך מצד </w:t>
      </w:r>
      <w:r w:rsidR="00D720ED">
        <w:rPr>
          <w:rFonts w:ascii="David" w:hAnsi="David" w:cs="David" w:hint="cs"/>
          <w:sz w:val="24"/>
          <w:szCs w:val="24"/>
          <w:rtl/>
        </w:rPr>
        <w:t>שני עליונותם לא נאמרה במפורש אלא</w:t>
      </w:r>
      <w:r w:rsidR="003E556F">
        <w:rPr>
          <w:rFonts w:ascii="David" w:hAnsi="David" w:cs="David" w:hint="cs"/>
          <w:sz w:val="24"/>
          <w:szCs w:val="24"/>
          <w:rtl/>
        </w:rPr>
        <w:t xml:space="preserve"> רק בדרך של אינדיקציות כגון: פסקת הגבלה, פסקת כיבוד, נוקשות ושמירת הדינים. </w:t>
      </w:r>
    </w:p>
    <w:p w14:paraId="1A497B8E" w14:textId="25D0DB33" w:rsidR="003D3662" w:rsidRPr="00342BE6" w:rsidRDefault="003D3662" w:rsidP="005A0972">
      <w:pPr>
        <w:spacing w:line="360" w:lineRule="auto"/>
        <w:jc w:val="both"/>
        <w:rPr>
          <w:rFonts w:ascii="David" w:hAnsi="David" w:cs="David"/>
          <w:sz w:val="24"/>
          <w:szCs w:val="24"/>
          <w:rtl/>
        </w:rPr>
      </w:pPr>
      <w:r w:rsidRPr="00342BE6">
        <w:rPr>
          <w:rFonts w:ascii="David" w:hAnsi="David" w:cs="David"/>
          <w:sz w:val="24"/>
          <w:szCs w:val="24"/>
          <w:rtl/>
        </w:rPr>
        <w:t>עד 1992 כל הניסיונות לחקיקת חוק</w:t>
      </w:r>
      <w:r w:rsidR="00225633">
        <w:rPr>
          <w:rFonts w:ascii="David" w:hAnsi="David" w:cs="David" w:hint="cs"/>
          <w:sz w:val="24"/>
          <w:szCs w:val="24"/>
          <w:rtl/>
        </w:rPr>
        <w:t>י</w:t>
      </w:r>
      <w:r w:rsidRPr="00342BE6">
        <w:rPr>
          <w:rFonts w:ascii="David" w:hAnsi="David" w:cs="David"/>
          <w:sz w:val="24"/>
          <w:szCs w:val="24"/>
          <w:rtl/>
        </w:rPr>
        <w:t xml:space="preserve"> יסוד ה</w:t>
      </w:r>
      <w:r w:rsidR="002F49DE">
        <w:rPr>
          <w:rFonts w:ascii="David" w:hAnsi="David" w:cs="David" w:hint="cs"/>
          <w:sz w:val="24"/>
          <w:szCs w:val="24"/>
          <w:rtl/>
        </w:rPr>
        <w:t>מגנים</w:t>
      </w:r>
      <w:r w:rsidRPr="00342BE6">
        <w:rPr>
          <w:rFonts w:ascii="David" w:hAnsi="David" w:cs="David"/>
          <w:sz w:val="24"/>
          <w:szCs w:val="24"/>
          <w:rtl/>
        </w:rPr>
        <w:t xml:space="preserve"> </w:t>
      </w:r>
      <w:r w:rsidR="002F49DE">
        <w:rPr>
          <w:rFonts w:ascii="David" w:hAnsi="David" w:cs="David" w:hint="cs"/>
          <w:sz w:val="24"/>
          <w:szCs w:val="24"/>
          <w:rtl/>
        </w:rPr>
        <w:t xml:space="preserve">על </w:t>
      </w:r>
      <w:r w:rsidRPr="00342BE6">
        <w:rPr>
          <w:rFonts w:ascii="David" w:hAnsi="David" w:cs="David"/>
          <w:sz w:val="24"/>
          <w:szCs w:val="24"/>
          <w:rtl/>
        </w:rPr>
        <w:t>זכויות אדם היה כמגילת זכויות אדם</w:t>
      </w:r>
      <w:r w:rsidR="002F49DE">
        <w:rPr>
          <w:rFonts w:ascii="David" w:hAnsi="David" w:cs="David" w:hint="cs"/>
          <w:sz w:val="24"/>
          <w:szCs w:val="24"/>
          <w:rtl/>
        </w:rPr>
        <w:t xml:space="preserve"> מלאה</w:t>
      </w:r>
      <w:r w:rsidRPr="00342BE6">
        <w:rPr>
          <w:rFonts w:ascii="David" w:hAnsi="David" w:cs="David"/>
          <w:sz w:val="24"/>
          <w:szCs w:val="24"/>
          <w:rtl/>
        </w:rPr>
        <w:t xml:space="preserve">. רובינשטיין היה הראשון לנסות לפרק את חוקי היסוד לפרקים, תוך ההבנה כי </w:t>
      </w:r>
      <w:r w:rsidR="002F49DE">
        <w:rPr>
          <w:rFonts w:ascii="David" w:hAnsi="David" w:cs="David" w:hint="cs"/>
          <w:sz w:val="24"/>
          <w:szCs w:val="24"/>
          <w:rtl/>
        </w:rPr>
        <w:t>קיימות</w:t>
      </w:r>
      <w:r w:rsidRPr="00342BE6">
        <w:rPr>
          <w:rFonts w:ascii="David" w:hAnsi="David" w:cs="David"/>
          <w:sz w:val="24"/>
          <w:szCs w:val="24"/>
          <w:rtl/>
        </w:rPr>
        <w:t xml:space="preserve"> זכויות אדם שיותר קשה להעביר</w:t>
      </w:r>
      <w:r w:rsidR="002F49DE">
        <w:rPr>
          <w:rFonts w:ascii="David" w:hAnsi="David" w:cs="David" w:hint="cs"/>
          <w:sz w:val="24"/>
          <w:szCs w:val="24"/>
          <w:rtl/>
        </w:rPr>
        <w:t>ן בחוק</w:t>
      </w:r>
      <w:r w:rsidRPr="00342BE6">
        <w:rPr>
          <w:rFonts w:ascii="David" w:hAnsi="David" w:cs="David"/>
          <w:sz w:val="24"/>
          <w:szCs w:val="24"/>
          <w:rtl/>
        </w:rPr>
        <w:t xml:space="preserve">. </w:t>
      </w:r>
    </w:p>
    <w:p w14:paraId="1015A50B" w14:textId="567DDEC5" w:rsidR="00471423" w:rsidRPr="00342BE6" w:rsidRDefault="00471423" w:rsidP="00DA0DFB">
      <w:pPr>
        <w:spacing w:line="360" w:lineRule="auto"/>
        <w:jc w:val="both"/>
        <w:rPr>
          <w:rFonts w:ascii="David" w:hAnsi="David" w:cs="David"/>
          <w:sz w:val="24"/>
          <w:szCs w:val="24"/>
          <w:rtl/>
        </w:rPr>
      </w:pPr>
      <w:r w:rsidRPr="00342BE6">
        <w:rPr>
          <w:rFonts w:ascii="David" w:hAnsi="David" w:cs="David"/>
          <w:b/>
          <w:bCs/>
          <w:sz w:val="24"/>
          <w:szCs w:val="24"/>
          <w:rtl/>
        </w:rPr>
        <w:t>יוזמי החקיקה</w:t>
      </w:r>
      <w:r w:rsidR="00692B35">
        <w:rPr>
          <w:rFonts w:ascii="David" w:hAnsi="David" w:cs="David" w:hint="cs"/>
          <w:b/>
          <w:bCs/>
          <w:sz w:val="24"/>
          <w:szCs w:val="24"/>
          <w:rtl/>
        </w:rPr>
        <w:t xml:space="preserve"> </w:t>
      </w:r>
      <w:r w:rsidR="00692B35" w:rsidRPr="00DA0DFB">
        <w:rPr>
          <w:rFonts w:ascii="David" w:hAnsi="David" w:cs="David" w:hint="cs"/>
          <w:sz w:val="24"/>
          <w:szCs w:val="24"/>
          <w:rtl/>
        </w:rPr>
        <w:t>ב1992</w:t>
      </w:r>
      <w:r w:rsidRPr="00342BE6">
        <w:rPr>
          <w:rFonts w:ascii="David" w:hAnsi="David" w:cs="David"/>
          <w:b/>
          <w:bCs/>
          <w:sz w:val="24"/>
          <w:szCs w:val="24"/>
          <w:rtl/>
        </w:rPr>
        <w:t xml:space="preserve"> </w:t>
      </w:r>
      <w:r w:rsidRPr="00342BE6">
        <w:rPr>
          <w:rFonts w:ascii="David" w:hAnsi="David" w:cs="David"/>
          <w:sz w:val="24"/>
          <w:szCs w:val="24"/>
          <w:rtl/>
        </w:rPr>
        <w:t>טוענים שהכנסת הבינה טוב מאוד</w:t>
      </w:r>
      <w:r w:rsidR="008A5251">
        <w:rPr>
          <w:rFonts w:ascii="David" w:hAnsi="David" w:cs="David" w:hint="cs"/>
          <w:sz w:val="24"/>
          <w:szCs w:val="24"/>
          <w:rtl/>
        </w:rPr>
        <w:t xml:space="preserve"> </w:t>
      </w:r>
      <w:r w:rsidR="00692B35">
        <w:rPr>
          <w:rFonts w:ascii="David" w:hAnsi="David" w:cs="David" w:hint="cs"/>
          <w:sz w:val="24"/>
          <w:szCs w:val="24"/>
          <w:rtl/>
        </w:rPr>
        <w:t>את ההשלכות</w:t>
      </w:r>
      <w:r w:rsidRPr="00342BE6">
        <w:rPr>
          <w:rFonts w:ascii="David" w:hAnsi="David" w:cs="David"/>
          <w:sz w:val="24"/>
          <w:szCs w:val="24"/>
          <w:rtl/>
        </w:rPr>
        <w:t xml:space="preserve"> וכהוכחה לכך הם מ</w:t>
      </w:r>
      <w:r w:rsidR="002F49DE">
        <w:rPr>
          <w:rFonts w:ascii="David" w:hAnsi="David" w:cs="David" w:hint="cs"/>
          <w:sz w:val="24"/>
          <w:szCs w:val="24"/>
          <w:rtl/>
        </w:rPr>
        <w:t>צבעים</w:t>
      </w:r>
      <w:r w:rsidRPr="00342BE6">
        <w:rPr>
          <w:rFonts w:ascii="David" w:hAnsi="David" w:cs="David"/>
          <w:sz w:val="24"/>
          <w:szCs w:val="24"/>
          <w:rtl/>
        </w:rPr>
        <w:t xml:space="preserve"> </w:t>
      </w:r>
      <w:r w:rsidR="002F49DE">
        <w:rPr>
          <w:rFonts w:ascii="David" w:hAnsi="David" w:cs="David" w:hint="cs"/>
          <w:sz w:val="24"/>
          <w:szCs w:val="24"/>
          <w:rtl/>
        </w:rPr>
        <w:t>על</w:t>
      </w:r>
      <w:r w:rsidRPr="00342BE6">
        <w:rPr>
          <w:rFonts w:ascii="David" w:hAnsi="David" w:cs="David"/>
          <w:sz w:val="24"/>
          <w:szCs w:val="24"/>
          <w:rtl/>
        </w:rPr>
        <w:t xml:space="preserve"> ההתעקשות להכנסת סעיף שמירת דינים. </w:t>
      </w:r>
      <w:r w:rsidRPr="00342BE6">
        <w:rPr>
          <w:rFonts w:ascii="David" w:hAnsi="David" w:cs="David"/>
          <w:b/>
          <w:bCs/>
          <w:sz w:val="24"/>
          <w:szCs w:val="24"/>
          <w:rtl/>
        </w:rPr>
        <w:t xml:space="preserve">מתנגדי החקיקה </w:t>
      </w:r>
      <w:r w:rsidRPr="00342BE6">
        <w:rPr>
          <w:rFonts w:ascii="David" w:hAnsi="David" w:cs="David"/>
          <w:sz w:val="24"/>
          <w:szCs w:val="24"/>
          <w:rtl/>
        </w:rPr>
        <w:t>טוענים כי המצביעים לא הבינו את ה</w:t>
      </w:r>
      <w:r w:rsidR="00692B35">
        <w:rPr>
          <w:rFonts w:ascii="David" w:hAnsi="David" w:cs="David" w:hint="cs"/>
          <w:sz w:val="24"/>
          <w:szCs w:val="24"/>
          <w:rtl/>
        </w:rPr>
        <w:t>ה</w:t>
      </w:r>
      <w:r w:rsidRPr="00342BE6">
        <w:rPr>
          <w:rFonts w:ascii="David" w:hAnsi="David" w:cs="David"/>
          <w:sz w:val="24"/>
          <w:szCs w:val="24"/>
          <w:rtl/>
        </w:rPr>
        <w:t>שלכות</w:t>
      </w:r>
      <w:r w:rsidR="00903ADF">
        <w:rPr>
          <w:rFonts w:ascii="David" w:hAnsi="David" w:cs="David" w:hint="cs"/>
          <w:sz w:val="24"/>
          <w:szCs w:val="24"/>
          <w:rtl/>
        </w:rPr>
        <w:t>,</w:t>
      </w:r>
      <w:r w:rsidRPr="00342BE6">
        <w:rPr>
          <w:rFonts w:ascii="David" w:hAnsi="David" w:cs="David"/>
          <w:sz w:val="24"/>
          <w:szCs w:val="24"/>
          <w:rtl/>
        </w:rPr>
        <w:t xml:space="preserve"> כראיה </w:t>
      </w:r>
      <w:r w:rsidR="002F49DE">
        <w:rPr>
          <w:rFonts w:ascii="David" w:hAnsi="David" w:cs="David" w:hint="cs"/>
          <w:sz w:val="24"/>
          <w:szCs w:val="24"/>
          <w:rtl/>
        </w:rPr>
        <w:t>מוכחים כי</w:t>
      </w:r>
      <w:r w:rsidR="00692B35">
        <w:rPr>
          <w:rFonts w:ascii="David" w:hAnsi="David" w:cs="David" w:hint="cs"/>
          <w:sz w:val="24"/>
          <w:szCs w:val="24"/>
          <w:rtl/>
        </w:rPr>
        <w:t xml:space="preserve"> </w:t>
      </w:r>
      <w:r w:rsidRPr="00342BE6">
        <w:rPr>
          <w:rFonts w:ascii="David" w:hAnsi="David" w:cs="David"/>
          <w:sz w:val="24"/>
          <w:szCs w:val="24"/>
          <w:rtl/>
        </w:rPr>
        <w:t>לא היה דיון ציבורי בכלל סביב חוקים אלו</w:t>
      </w:r>
      <w:r w:rsidR="002F49DE">
        <w:rPr>
          <w:rFonts w:ascii="David" w:hAnsi="David" w:cs="David" w:hint="cs"/>
          <w:sz w:val="24"/>
          <w:szCs w:val="24"/>
          <w:rtl/>
        </w:rPr>
        <w:t>, למרות השפעתם הרבה</w:t>
      </w:r>
      <w:r w:rsidRPr="00342BE6">
        <w:rPr>
          <w:rFonts w:ascii="David" w:hAnsi="David" w:cs="David"/>
          <w:sz w:val="24"/>
          <w:szCs w:val="24"/>
          <w:rtl/>
        </w:rPr>
        <w:t>. טענה נוספת היא שחוק יסוד חופש העיסוק עבר ברוב של 32 מה שמראה שאפילו לא</w:t>
      </w:r>
      <w:r w:rsidR="00D31821">
        <w:rPr>
          <w:rFonts w:ascii="David" w:hAnsi="David" w:cs="David"/>
          <w:sz w:val="24"/>
          <w:szCs w:val="24"/>
          <w:rtl/>
        </w:rPr>
        <w:t xml:space="preserve"> היה בכנסת 61 נוכחים כשעבר החוק</w:t>
      </w:r>
      <w:r w:rsidR="00D31821">
        <w:rPr>
          <w:rFonts w:ascii="David" w:hAnsi="David" w:cs="David" w:hint="cs"/>
          <w:sz w:val="24"/>
          <w:szCs w:val="24"/>
          <w:rtl/>
        </w:rPr>
        <w:t xml:space="preserve"> (</w:t>
      </w:r>
      <w:r w:rsidR="00D31821" w:rsidRPr="00D31821">
        <w:rPr>
          <w:rFonts w:ascii="David" w:hAnsi="David" w:cs="David" w:hint="cs"/>
          <w:color w:val="00B050"/>
          <w:sz w:val="24"/>
          <w:szCs w:val="24"/>
          <w:rtl/>
        </w:rPr>
        <w:t>5-7</w:t>
      </w:r>
      <w:r w:rsidR="00D31821">
        <w:rPr>
          <w:rFonts w:ascii="David" w:hAnsi="David" w:cs="David" w:hint="cs"/>
          <w:sz w:val="24"/>
          <w:szCs w:val="24"/>
          <w:rtl/>
        </w:rPr>
        <w:t xml:space="preserve">). </w:t>
      </w:r>
    </w:p>
    <w:p w14:paraId="5598616E" w14:textId="6F1AC773" w:rsidR="00065D8C" w:rsidRPr="00DA0DFB" w:rsidRDefault="00065D8C" w:rsidP="00692B35">
      <w:pPr>
        <w:pStyle w:val="2"/>
        <w:spacing w:line="360" w:lineRule="auto"/>
        <w:jc w:val="both"/>
        <w:rPr>
          <w:rFonts w:ascii="David" w:hAnsi="David"/>
          <w:sz w:val="24"/>
          <w:szCs w:val="24"/>
          <w:u w:val="single"/>
          <w:rtl/>
        </w:rPr>
      </w:pPr>
      <w:r w:rsidRPr="001E4301">
        <w:rPr>
          <w:rFonts w:ascii="David" w:hAnsi="David"/>
          <w:color w:val="FF0000"/>
          <w:sz w:val="24"/>
          <w:szCs w:val="24"/>
          <w:u w:val="single"/>
          <w:rtl/>
        </w:rPr>
        <w:t>פס"ד</w:t>
      </w:r>
      <w:r w:rsidR="001E4301" w:rsidRPr="001E4301">
        <w:rPr>
          <w:rFonts w:ascii="David" w:hAnsi="David" w:hint="cs"/>
          <w:color w:val="FF0000"/>
          <w:sz w:val="24"/>
          <w:szCs w:val="24"/>
          <w:u w:val="single"/>
          <w:rtl/>
        </w:rPr>
        <w:t xml:space="preserve"> בנק </w:t>
      </w:r>
      <w:r w:rsidRPr="001E4301">
        <w:rPr>
          <w:rFonts w:ascii="David" w:hAnsi="David"/>
          <w:color w:val="FF0000"/>
          <w:sz w:val="24"/>
          <w:szCs w:val="24"/>
          <w:u w:val="single"/>
          <w:rtl/>
        </w:rPr>
        <w:t xml:space="preserve"> </w:t>
      </w:r>
      <w:r w:rsidR="001E4301" w:rsidRPr="001E4301">
        <w:rPr>
          <w:rFonts w:ascii="David" w:hAnsi="David" w:hint="cs"/>
          <w:color w:val="FF0000"/>
          <w:sz w:val="24"/>
          <w:szCs w:val="24"/>
          <w:u w:val="single"/>
          <w:rtl/>
        </w:rPr>
        <w:t>ה</w:t>
      </w:r>
      <w:r w:rsidRPr="001E4301">
        <w:rPr>
          <w:rFonts w:ascii="David" w:hAnsi="David"/>
          <w:color w:val="FF0000"/>
          <w:sz w:val="24"/>
          <w:szCs w:val="24"/>
          <w:u w:val="single"/>
          <w:rtl/>
        </w:rPr>
        <w:t>מזרחי</w:t>
      </w:r>
    </w:p>
    <w:p w14:paraId="51DEA515" w14:textId="77777777" w:rsidR="00065D8C" w:rsidRPr="00342BE6" w:rsidRDefault="00065D8C" w:rsidP="00692B35">
      <w:pPr>
        <w:spacing w:after="0" w:line="360" w:lineRule="auto"/>
        <w:jc w:val="both"/>
        <w:rPr>
          <w:rFonts w:ascii="David" w:hAnsi="David" w:cs="David"/>
          <w:sz w:val="24"/>
          <w:szCs w:val="24"/>
          <w:rtl/>
        </w:rPr>
      </w:pPr>
      <w:r w:rsidRPr="00342BE6">
        <w:rPr>
          <w:rFonts w:ascii="David" w:hAnsi="David" w:cs="David"/>
          <w:sz w:val="24"/>
          <w:szCs w:val="24"/>
          <w:rtl/>
        </w:rPr>
        <w:t xml:space="preserve">התקבל ב1995, שלוש שנים לאחר המהפכה החוקתית. לטענת ברק חקיקת חוקי היסוד ב1992 הופכת את ישראל לדמוקרטיה חוקתית. בפס"ד זה עוסק ביהמ"ש בכל השאלות מהן התחמק </w:t>
      </w:r>
      <w:r w:rsidRPr="00692B35">
        <w:rPr>
          <w:rFonts w:ascii="David" w:hAnsi="David" w:cs="David"/>
          <w:b/>
          <w:bCs/>
          <w:sz w:val="24"/>
          <w:szCs w:val="24"/>
          <w:rtl/>
        </w:rPr>
        <w:t>פס"ד ברגמן</w:t>
      </w:r>
      <w:r w:rsidRPr="00342BE6">
        <w:rPr>
          <w:rFonts w:ascii="David" w:hAnsi="David" w:cs="David"/>
          <w:sz w:val="24"/>
          <w:szCs w:val="24"/>
          <w:rtl/>
        </w:rPr>
        <w:t xml:space="preserve"> (מעמדם של חוקי ה</w:t>
      </w:r>
      <w:r w:rsidR="00692B35">
        <w:rPr>
          <w:rFonts w:ascii="David" w:hAnsi="David" w:cs="David" w:hint="cs"/>
          <w:sz w:val="24"/>
          <w:szCs w:val="24"/>
          <w:rtl/>
        </w:rPr>
        <w:t>י</w:t>
      </w:r>
      <w:r w:rsidRPr="00342BE6">
        <w:rPr>
          <w:rFonts w:ascii="David" w:hAnsi="David" w:cs="David"/>
          <w:sz w:val="24"/>
          <w:szCs w:val="24"/>
          <w:rtl/>
        </w:rPr>
        <w:t>ס</w:t>
      </w:r>
      <w:r w:rsidR="00692B35">
        <w:rPr>
          <w:rFonts w:ascii="David" w:hAnsi="David" w:cs="David" w:hint="cs"/>
          <w:sz w:val="24"/>
          <w:szCs w:val="24"/>
          <w:rtl/>
        </w:rPr>
        <w:t>ו</w:t>
      </w:r>
      <w:r w:rsidRPr="00342BE6">
        <w:rPr>
          <w:rFonts w:ascii="David" w:hAnsi="David" w:cs="David"/>
          <w:sz w:val="24"/>
          <w:szCs w:val="24"/>
          <w:rtl/>
        </w:rPr>
        <w:t xml:space="preserve">ד, דינו של חוק יסוד שסותר חוק רגיל ועוד). </w:t>
      </w:r>
    </w:p>
    <w:p w14:paraId="4AD5D29A" w14:textId="1376363D" w:rsidR="00903ADF" w:rsidRPr="00342BE6" w:rsidRDefault="00DA0DFB" w:rsidP="00903ADF">
      <w:pPr>
        <w:spacing w:after="0" w:line="360" w:lineRule="auto"/>
        <w:jc w:val="both"/>
        <w:rPr>
          <w:rFonts w:ascii="David" w:hAnsi="David" w:cs="David"/>
          <w:sz w:val="24"/>
          <w:szCs w:val="24"/>
          <w:rtl/>
        </w:rPr>
      </w:pPr>
      <w:r w:rsidRPr="00366A91">
        <w:rPr>
          <w:rFonts w:ascii="David" w:hAnsi="David" w:cs="David" w:hint="cs"/>
          <w:sz w:val="24"/>
          <w:szCs w:val="24"/>
          <w:u w:val="single"/>
          <w:rtl/>
        </w:rPr>
        <w:t>מעמדם של חוקי היסוד</w:t>
      </w:r>
      <w:r w:rsidR="00903ADF">
        <w:rPr>
          <w:rFonts w:ascii="David" w:hAnsi="David" w:cs="David" w:hint="cs"/>
          <w:sz w:val="24"/>
          <w:szCs w:val="24"/>
          <w:rtl/>
        </w:rPr>
        <w:t xml:space="preserve"> </w:t>
      </w:r>
      <w:r w:rsidR="00366A91">
        <w:rPr>
          <w:rFonts w:ascii="David" w:hAnsi="David" w:cs="David" w:hint="cs"/>
          <w:sz w:val="24"/>
          <w:szCs w:val="24"/>
          <w:rtl/>
        </w:rPr>
        <w:t xml:space="preserve">- </w:t>
      </w:r>
      <w:r w:rsidR="00065D8C" w:rsidRPr="00342BE6">
        <w:rPr>
          <w:rFonts w:ascii="David" w:hAnsi="David" w:cs="David"/>
          <w:sz w:val="24"/>
          <w:szCs w:val="24"/>
          <w:rtl/>
        </w:rPr>
        <w:t xml:space="preserve">ביהמ"ש קובע שכל חוקי היסוד </w:t>
      </w:r>
      <w:r>
        <w:rPr>
          <w:rFonts w:ascii="David" w:hAnsi="David" w:cs="David" w:hint="cs"/>
          <w:sz w:val="24"/>
          <w:szCs w:val="24"/>
          <w:rtl/>
        </w:rPr>
        <w:t xml:space="preserve">בעלי </w:t>
      </w:r>
      <w:r w:rsidR="00065D8C" w:rsidRPr="00342BE6">
        <w:rPr>
          <w:rFonts w:ascii="David" w:hAnsi="David" w:cs="David"/>
          <w:sz w:val="24"/>
          <w:szCs w:val="24"/>
          <w:rtl/>
        </w:rPr>
        <w:t>מעמד על חוקתי</w:t>
      </w:r>
      <w:r>
        <w:rPr>
          <w:rFonts w:ascii="David" w:hAnsi="David" w:cs="David" w:hint="cs"/>
          <w:sz w:val="24"/>
          <w:szCs w:val="24"/>
          <w:rtl/>
        </w:rPr>
        <w:t xml:space="preserve"> (עליונות נורמטיבית)</w:t>
      </w:r>
      <w:r w:rsidR="00903ADF">
        <w:rPr>
          <w:rFonts w:ascii="David" w:hAnsi="David" w:cs="David" w:hint="cs"/>
          <w:sz w:val="24"/>
          <w:szCs w:val="24"/>
          <w:rtl/>
        </w:rPr>
        <w:t xml:space="preserve">. </w:t>
      </w:r>
    </w:p>
    <w:p w14:paraId="13071628" w14:textId="27786251" w:rsidR="00065D8C" w:rsidRPr="00342BE6" w:rsidRDefault="00065D8C" w:rsidP="00D31821">
      <w:pPr>
        <w:spacing w:after="0" w:line="360" w:lineRule="auto"/>
        <w:jc w:val="both"/>
        <w:rPr>
          <w:rFonts w:ascii="David" w:hAnsi="David" w:cs="David"/>
          <w:sz w:val="24"/>
          <w:szCs w:val="24"/>
          <w:rtl/>
        </w:rPr>
      </w:pPr>
      <w:r w:rsidRPr="00366A91">
        <w:rPr>
          <w:rFonts w:ascii="David" w:hAnsi="David" w:cs="David"/>
          <w:sz w:val="24"/>
          <w:szCs w:val="24"/>
          <w:u w:val="single"/>
          <w:rtl/>
        </w:rPr>
        <w:t>דינו של חוק שסותר חוק יסוד</w:t>
      </w:r>
      <w:r w:rsidR="00D31821">
        <w:rPr>
          <w:rFonts w:ascii="David" w:hAnsi="David" w:cs="David" w:hint="cs"/>
          <w:b/>
          <w:bCs/>
          <w:sz w:val="24"/>
          <w:szCs w:val="24"/>
          <w:rtl/>
        </w:rPr>
        <w:t xml:space="preserve"> </w:t>
      </w:r>
      <w:r w:rsidR="00366A91" w:rsidRPr="00366A91">
        <w:rPr>
          <w:rFonts w:ascii="David" w:hAnsi="David" w:cs="David" w:hint="cs"/>
          <w:sz w:val="24"/>
          <w:szCs w:val="24"/>
          <w:rtl/>
        </w:rPr>
        <w:t>-</w:t>
      </w:r>
      <w:r w:rsidRPr="00366A91">
        <w:rPr>
          <w:rFonts w:ascii="David" w:hAnsi="David" w:cs="David"/>
          <w:sz w:val="24"/>
          <w:szCs w:val="24"/>
          <w:rtl/>
        </w:rPr>
        <w:t xml:space="preserve"> </w:t>
      </w:r>
      <w:r w:rsidR="00D575E4" w:rsidRPr="00342BE6">
        <w:rPr>
          <w:rFonts w:ascii="David" w:hAnsi="David" w:cs="David"/>
          <w:sz w:val="24"/>
          <w:szCs w:val="24"/>
          <w:rtl/>
        </w:rPr>
        <w:t>פס</w:t>
      </w:r>
      <w:r w:rsidR="002F49DE">
        <w:rPr>
          <w:rFonts w:ascii="David" w:hAnsi="David" w:cs="David" w:hint="cs"/>
          <w:sz w:val="24"/>
          <w:szCs w:val="24"/>
          <w:rtl/>
        </w:rPr>
        <w:t>ה</w:t>
      </w:r>
      <w:r w:rsidR="00D575E4" w:rsidRPr="00342BE6">
        <w:rPr>
          <w:rFonts w:ascii="David" w:hAnsi="David" w:cs="David"/>
          <w:sz w:val="24"/>
          <w:szCs w:val="24"/>
          <w:rtl/>
        </w:rPr>
        <w:t xml:space="preserve">"ד מדגיש שיש הבדל בין שינוי </w:t>
      </w:r>
      <w:r w:rsidR="00692B35">
        <w:rPr>
          <w:rFonts w:ascii="David" w:hAnsi="David" w:cs="David" w:hint="cs"/>
          <w:sz w:val="24"/>
          <w:szCs w:val="24"/>
          <w:rtl/>
        </w:rPr>
        <w:t>ל</w:t>
      </w:r>
      <w:r w:rsidR="00D575E4" w:rsidRPr="00342BE6">
        <w:rPr>
          <w:rFonts w:ascii="David" w:hAnsi="David" w:cs="David"/>
          <w:sz w:val="24"/>
          <w:szCs w:val="24"/>
          <w:rtl/>
        </w:rPr>
        <w:t>חוק לבין פגיעה בחוק יסוד.</w:t>
      </w:r>
    </w:p>
    <w:p w14:paraId="11E9B315" w14:textId="10871270" w:rsidR="00816FE4" w:rsidRPr="00342BE6" w:rsidRDefault="00816FE4" w:rsidP="008A5251">
      <w:pPr>
        <w:pStyle w:val="a3"/>
        <w:numPr>
          <w:ilvl w:val="0"/>
          <w:numId w:val="3"/>
        </w:numPr>
        <w:spacing w:after="0" w:line="360" w:lineRule="auto"/>
        <w:ind w:left="226" w:hanging="284"/>
        <w:jc w:val="both"/>
        <w:rPr>
          <w:rFonts w:ascii="David" w:hAnsi="David" w:cs="David"/>
          <w:sz w:val="24"/>
          <w:szCs w:val="24"/>
        </w:rPr>
      </w:pPr>
      <w:r w:rsidRPr="00342BE6">
        <w:rPr>
          <w:rFonts w:ascii="David" w:hAnsi="David" w:cs="David"/>
          <w:b/>
          <w:bCs/>
          <w:sz w:val="24"/>
          <w:szCs w:val="24"/>
          <w:rtl/>
        </w:rPr>
        <w:t>שינוי</w:t>
      </w:r>
      <w:r w:rsidRPr="00342BE6">
        <w:rPr>
          <w:rFonts w:ascii="David" w:hAnsi="David" w:cs="David"/>
          <w:sz w:val="24"/>
          <w:szCs w:val="24"/>
          <w:rtl/>
        </w:rPr>
        <w:t xml:space="preserve"> – הנורמה החוקתית משתנה עקב תיקון או חקיקה. </w:t>
      </w:r>
      <w:r w:rsidR="00184ECB">
        <w:rPr>
          <w:rFonts w:ascii="David" w:hAnsi="David" w:cs="David" w:hint="cs"/>
          <w:sz w:val="24"/>
          <w:szCs w:val="24"/>
          <w:rtl/>
        </w:rPr>
        <w:t xml:space="preserve">בכדי </w:t>
      </w:r>
      <w:r w:rsidRPr="00342BE6">
        <w:rPr>
          <w:rFonts w:ascii="David" w:hAnsi="David" w:cs="David"/>
          <w:sz w:val="24"/>
          <w:szCs w:val="24"/>
          <w:rtl/>
        </w:rPr>
        <w:t xml:space="preserve">לאפשר שינוי הסותר חוק יסוד נדרש לעשות זו בעזרת </w:t>
      </w:r>
      <w:r w:rsidRPr="00184ECB">
        <w:rPr>
          <w:rFonts w:ascii="David" w:hAnsi="David" w:cs="David"/>
          <w:b/>
          <w:bCs/>
          <w:sz w:val="24"/>
          <w:szCs w:val="24"/>
          <w:rtl/>
        </w:rPr>
        <w:t>חוק יסוד אחר</w:t>
      </w:r>
      <w:r w:rsidR="00D575E4" w:rsidRPr="00342BE6">
        <w:rPr>
          <w:rFonts w:ascii="David" w:hAnsi="David" w:cs="David"/>
          <w:sz w:val="24"/>
          <w:szCs w:val="24"/>
          <w:rtl/>
        </w:rPr>
        <w:t xml:space="preserve">, אם יש ס' שריון </w:t>
      </w:r>
      <w:r w:rsidR="00184ECB">
        <w:rPr>
          <w:rFonts w:ascii="David" w:hAnsi="David" w:cs="David" w:hint="cs"/>
          <w:sz w:val="24"/>
          <w:szCs w:val="24"/>
          <w:rtl/>
        </w:rPr>
        <w:t>אז נדרש עפ"י הרוב בס' השריון</w:t>
      </w:r>
      <w:r w:rsidR="00D575E4" w:rsidRPr="00342BE6">
        <w:rPr>
          <w:rFonts w:ascii="David" w:hAnsi="David" w:cs="David"/>
          <w:sz w:val="24"/>
          <w:szCs w:val="24"/>
          <w:rtl/>
        </w:rPr>
        <w:t>.</w:t>
      </w:r>
      <w:r w:rsidR="00366A91">
        <w:rPr>
          <w:rFonts w:ascii="David" w:hAnsi="David" w:cs="David" w:hint="cs"/>
          <w:sz w:val="24"/>
          <w:szCs w:val="24"/>
          <w:rtl/>
        </w:rPr>
        <w:t xml:space="preserve"> </w:t>
      </w:r>
    </w:p>
    <w:p w14:paraId="4D87E918" w14:textId="309182D7" w:rsidR="00D575E4" w:rsidRPr="00366A91" w:rsidRDefault="00D575E4" w:rsidP="00366A91">
      <w:pPr>
        <w:pStyle w:val="a3"/>
        <w:numPr>
          <w:ilvl w:val="0"/>
          <w:numId w:val="3"/>
        </w:numPr>
        <w:spacing w:line="360" w:lineRule="auto"/>
        <w:ind w:left="226" w:hanging="284"/>
        <w:jc w:val="both"/>
        <w:rPr>
          <w:rFonts w:ascii="David" w:hAnsi="David" w:cs="David"/>
          <w:b/>
          <w:bCs/>
          <w:sz w:val="24"/>
          <w:szCs w:val="24"/>
        </w:rPr>
      </w:pPr>
      <w:r w:rsidRPr="00366A91">
        <w:rPr>
          <w:rFonts w:ascii="David" w:hAnsi="David" w:cs="David"/>
          <w:b/>
          <w:bCs/>
          <w:sz w:val="24"/>
          <w:szCs w:val="24"/>
          <w:rtl/>
        </w:rPr>
        <w:t>פגיעה</w:t>
      </w:r>
      <w:r w:rsidRPr="00366A91">
        <w:rPr>
          <w:rFonts w:ascii="David" w:hAnsi="David" w:cs="David"/>
          <w:sz w:val="24"/>
          <w:szCs w:val="24"/>
          <w:rtl/>
        </w:rPr>
        <w:t xml:space="preserve"> – לא מביאה לשינוי הנורמה הח</w:t>
      </w:r>
      <w:r w:rsidR="00184ECB" w:rsidRPr="00366A91">
        <w:rPr>
          <w:rFonts w:ascii="David" w:hAnsi="David" w:cs="David" w:hint="cs"/>
          <w:sz w:val="24"/>
          <w:szCs w:val="24"/>
          <w:rtl/>
        </w:rPr>
        <w:t>ו</w:t>
      </w:r>
      <w:r w:rsidRPr="00366A91">
        <w:rPr>
          <w:rFonts w:ascii="David" w:hAnsi="David" w:cs="David"/>
          <w:sz w:val="24"/>
          <w:szCs w:val="24"/>
          <w:rtl/>
        </w:rPr>
        <w:t xml:space="preserve">קתית אלא לסטייה ממנה בהקשר מסוים ונקודתי. </w:t>
      </w:r>
      <w:r w:rsidR="001F771A" w:rsidRPr="00366A91">
        <w:rPr>
          <w:rFonts w:ascii="David" w:hAnsi="David" w:cs="David"/>
          <w:sz w:val="24"/>
          <w:szCs w:val="24"/>
          <w:rtl/>
        </w:rPr>
        <w:t xml:space="preserve">במקרה של חוק שפוגע בזכות נדרשים </w:t>
      </w:r>
      <w:r w:rsidR="00366A91">
        <w:rPr>
          <w:rFonts w:ascii="David" w:hAnsi="David" w:cs="David" w:hint="cs"/>
          <w:sz w:val="24"/>
          <w:szCs w:val="24"/>
          <w:rtl/>
        </w:rPr>
        <w:t xml:space="preserve">לחוקק חוק יסוד חדש </w:t>
      </w:r>
      <w:r w:rsidR="00366A91" w:rsidRPr="00366A91">
        <w:rPr>
          <w:rFonts w:ascii="David" w:hAnsi="David" w:cs="David" w:hint="cs"/>
          <w:b/>
          <w:bCs/>
          <w:sz w:val="24"/>
          <w:szCs w:val="24"/>
          <w:rtl/>
        </w:rPr>
        <w:t xml:space="preserve">ברוב של 61 </w:t>
      </w:r>
      <w:r w:rsidR="00366A91">
        <w:rPr>
          <w:rFonts w:ascii="David" w:hAnsi="David" w:cs="David" w:hint="cs"/>
          <w:sz w:val="24"/>
          <w:szCs w:val="24"/>
          <w:rtl/>
        </w:rPr>
        <w:t xml:space="preserve">(אם אין פסקת הגבלה) במידה ויש נדרשים לעמוד בתנאי </w:t>
      </w:r>
      <w:r w:rsidR="001F771A" w:rsidRPr="00366A91">
        <w:rPr>
          <w:rFonts w:ascii="David" w:hAnsi="David" w:cs="David"/>
          <w:b/>
          <w:bCs/>
          <w:sz w:val="24"/>
          <w:szCs w:val="24"/>
          <w:rtl/>
        </w:rPr>
        <w:t>פסקת הגבלה</w:t>
      </w:r>
      <w:r w:rsidR="008A5251" w:rsidRPr="00366A91">
        <w:rPr>
          <w:rFonts w:ascii="David" w:hAnsi="David" w:cs="David" w:hint="cs"/>
          <w:sz w:val="24"/>
          <w:szCs w:val="24"/>
          <w:rtl/>
        </w:rPr>
        <w:t xml:space="preserve">, </w:t>
      </w:r>
      <w:r w:rsidR="001F771A" w:rsidRPr="00366A91">
        <w:rPr>
          <w:rFonts w:ascii="David" w:hAnsi="David" w:cs="David"/>
          <w:sz w:val="24"/>
          <w:szCs w:val="24"/>
          <w:rtl/>
        </w:rPr>
        <w:t xml:space="preserve">בחופש העיסוק </w:t>
      </w:r>
      <w:r w:rsidR="008A5251" w:rsidRPr="00366A91">
        <w:rPr>
          <w:rFonts w:ascii="David" w:hAnsi="David" w:cs="David" w:hint="cs"/>
          <w:sz w:val="24"/>
          <w:szCs w:val="24"/>
          <w:rtl/>
        </w:rPr>
        <w:t xml:space="preserve">ניתן גם דרך </w:t>
      </w:r>
      <w:r w:rsidR="001F771A" w:rsidRPr="00366A91">
        <w:rPr>
          <w:rFonts w:ascii="David" w:hAnsi="David" w:cs="David"/>
          <w:b/>
          <w:bCs/>
          <w:sz w:val="24"/>
          <w:szCs w:val="24"/>
          <w:rtl/>
        </w:rPr>
        <w:t>פסקת התגברות.</w:t>
      </w:r>
      <w:r w:rsidR="001F771A" w:rsidRPr="00366A91">
        <w:rPr>
          <w:rFonts w:ascii="David" w:hAnsi="David" w:cs="David"/>
          <w:sz w:val="24"/>
          <w:szCs w:val="24"/>
          <w:rtl/>
        </w:rPr>
        <w:t xml:space="preserve"> </w:t>
      </w:r>
      <w:r w:rsidR="00366A91">
        <w:rPr>
          <w:rFonts w:ascii="David" w:hAnsi="David" w:cs="David" w:hint="cs"/>
          <w:sz w:val="24"/>
          <w:szCs w:val="24"/>
          <w:rtl/>
        </w:rPr>
        <w:t>בפסיקה מאוחרת נקבע כי</w:t>
      </w:r>
      <w:r w:rsidR="00734253" w:rsidRPr="00366A91">
        <w:rPr>
          <w:rFonts w:ascii="David" w:hAnsi="David" w:cs="David" w:hint="cs"/>
          <w:sz w:val="24"/>
          <w:szCs w:val="24"/>
          <w:rtl/>
        </w:rPr>
        <w:t xml:space="preserve"> </w:t>
      </w:r>
      <w:r w:rsidR="001F771A" w:rsidRPr="00366A91">
        <w:rPr>
          <w:rFonts w:ascii="David" w:hAnsi="David" w:cs="David"/>
          <w:b/>
          <w:bCs/>
          <w:sz w:val="24"/>
          <w:szCs w:val="24"/>
          <w:rtl/>
        </w:rPr>
        <w:t>לכל חוקי היסוד</w:t>
      </w:r>
      <w:r w:rsidR="002F49DE" w:rsidRPr="00366A91">
        <w:rPr>
          <w:rFonts w:ascii="David" w:hAnsi="David" w:cs="David" w:hint="cs"/>
          <w:b/>
          <w:bCs/>
          <w:sz w:val="24"/>
          <w:szCs w:val="24"/>
          <w:rtl/>
        </w:rPr>
        <w:t xml:space="preserve"> קיימת פסקת הגבלה משתמעת</w:t>
      </w:r>
      <w:r w:rsidR="001F2B0A" w:rsidRPr="00366A91">
        <w:rPr>
          <w:rFonts w:ascii="David" w:hAnsi="David" w:cs="David" w:hint="cs"/>
          <w:sz w:val="24"/>
          <w:szCs w:val="24"/>
          <w:rtl/>
        </w:rPr>
        <w:t xml:space="preserve"> (שיפוטית)</w:t>
      </w:r>
      <w:r w:rsidR="00903ADF">
        <w:rPr>
          <w:rFonts w:ascii="David" w:hAnsi="David" w:cs="David" w:hint="cs"/>
          <w:sz w:val="24"/>
          <w:szCs w:val="24"/>
          <w:rtl/>
        </w:rPr>
        <w:t xml:space="preserve"> (</w:t>
      </w:r>
      <w:r w:rsidR="00903ADF" w:rsidRPr="00903ADF">
        <w:rPr>
          <w:rFonts w:ascii="David" w:hAnsi="David" w:cs="David" w:hint="cs"/>
          <w:color w:val="00B050"/>
          <w:sz w:val="24"/>
          <w:szCs w:val="24"/>
          <w:rtl/>
        </w:rPr>
        <w:t>7</w:t>
      </w:r>
      <w:r w:rsidR="00903ADF">
        <w:rPr>
          <w:rFonts w:ascii="David" w:hAnsi="David" w:cs="David" w:hint="cs"/>
          <w:sz w:val="24"/>
          <w:szCs w:val="24"/>
          <w:rtl/>
        </w:rPr>
        <w:t>)</w:t>
      </w:r>
      <w:r w:rsidR="002F49DE" w:rsidRPr="00366A91">
        <w:rPr>
          <w:rFonts w:ascii="David" w:hAnsi="David" w:cs="David" w:hint="cs"/>
          <w:sz w:val="24"/>
          <w:szCs w:val="24"/>
          <w:rtl/>
        </w:rPr>
        <w:t>.</w:t>
      </w:r>
    </w:p>
    <w:p w14:paraId="72062DF5" w14:textId="65896919" w:rsidR="001F2B0A" w:rsidRDefault="00366A91" w:rsidP="00366A91">
      <w:pPr>
        <w:spacing w:line="360" w:lineRule="auto"/>
        <w:jc w:val="both"/>
        <w:rPr>
          <w:rFonts w:ascii="David" w:hAnsi="David" w:cs="David"/>
          <w:sz w:val="24"/>
          <w:szCs w:val="24"/>
          <w:rtl/>
        </w:rPr>
      </w:pPr>
      <w:r>
        <w:rPr>
          <w:rFonts w:ascii="David" w:hAnsi="David" w:cs="David" w:hint="cs"/>
          <w:sz w:val="24"/>
          <w:szCs w:val="24"/>
          <w:rtl/>
        </w:rPr>
        <w:t xml:space="preserve">* כאשר הפגיעה היא מקיפה כך שהחוק מתרוקן מתוכן תחשב הפגיעה לכדי שינוי.  </w:t>
      </w:r>
    </w:p>
    <w:p w14:paraId="5E019921" w14:textId="0D6D2907" w:rsidR="00366A91" w:rsidRDefault="00366A91" w:rsidP="00D86841">
      <w:pPr>
        <w:spacing w:after="0" w:line="360" w:lineRule="auto"/>
        <w:jc w:val="both"/>
        <w:rPr>
          <w:rFonts w:ascii="David" w:hAnsi="David" w:cs="David"/>
          <w:sz w:val="24"/>
          <w:szCs w:val="24"/>
          <w:rtl/>
        </w:rPr>
      </w:pPr>
      <w:r w:rsidRPr="00366A91">
        <w:rPr>
          <w:rFonts w:ascii="David" w:hAnsi="David" w:cs="David" w:hint="cs"/>
          <w:sz w:val="24"/>
          <w:szCs w:val="24"/>
          <w:u w:val="single"/>
          <w:rtl/>
        </w:rPr>
        <w:t>סמכות הכנסת להגביל עצמה</w:t>
      </w:r>
      <w:r>
        <w:rPr>
          <w:rFonts w:ascii="David" w:hAnsi="David" w:cs="David" w:hint="cs"/>
          <w:sz w:val="24"/>
          <w:szCs w:val="24"/>
          <w:rtl/>
        </w:rPr>
        <w:t xml:space="preserve"> - </w:t>
      </w:r>
      <w:r w:rsidR="002B5D93">
        <w:rPr>
          <w:rFonts w:ascii="David" w:hAnsi="David" w:cs="David" w:hint="cs"/>
          <w:sz w:val="24"/>
          <w:szCs w:val="24"/>
          <w:rtl/>
        </w:rPr>
        <w:t>בפסה"ד נקבע כ</w:t>
      </w:r>
      <w:r w:rsidR="00D86841">
        <w:rPr>
          <w:rFonts w:ascii="David" w:hAnsi="David" w:cs="David" w:hint="cs"/>
          <w:sz w:val="24"/>
          <w:szCs w:val="24"/>
          <w:rtl/>
        </w:rPr>
        <w:t>י</w:t>
      </w:r>
      <w:r w:rsidR="002B5D93">
        <w:rPr>
          <w:rFonts w:ascii="David" w:hAnsi="David" w:cs="David" w:hint="cs"/>
          <w:sz w:val="24"/>
          <w:szCs w:val="24"/>
          <w:rtl/>
        </w:rPr>
        <w:t xml:space="preserve"> הכנסת יכולה להגביל עצמה פרוצדורלית (שינוי חוק יסוד רק ברוב) ומהותית (פסקת הגבלה)</w:t>
      </w:r>
      <w:r w:rsidR="00D86841">
        <w:rPr>
          <w:rFonts w:ascii="David" w:hAnsi="David" w:cs="David" w:hint="cs"/>
          <w:sz w:val="24"/>
          <w:szCs w:val="24"/>
          <w:rtl/>
        </w:rPr>
        <w:t xml:space="preserve"> (</w:t>
      </w:r>
      <w:r w:rsidR="00D86841" w:rsidRPr="00D31821">
        <w:rPr>
          <w:rFonts w:ascii="David" w:hAnsi="David" w:cs="David" w:hint="cs"/>
          <w:color w:val="00B050"/>
          <w:sz w:val="24"/>
          <w:szCs w:val="24"/>
          <w:rtl/>
        </w:rPr>
        <w:t>8</w:t>
      </w:r>
      <w:r w:rsidR="00D86841">
        <w:rPr>
          <w:rFonts w:ascii="David" w:hAnsi="David" w:cs="David" w:hint="cs"/>
          <w:sz w:val="24"/>
          <w:szCs w:val="24"/>
          <w:rtl/>
        </w:rPr>
        <w:t>)</w:t>
      </w:r>
      <w:r w:rsidR="002B5D93">
        <w:rPr>
          <w:rFonts w:ascii="David" w:hAnsi="David" w:cs="David" w:hint="cs"/>
          <w:sz w:val="24"/>
          <w:szCs w:val="24"/>
          <w:rtl/>
        </w:rPr>
        <w:t xml:space="preserve">. </w:t>
      </w:r>
    </w:p>
    <w:p w14:paraId="06F04C8A" w14:textId="1770436C" w:rsidR="00184ECB" w:rsidRDefault="00184ECB" w:rsidP="002B5D93">
      <w:pPr>
        <w:spacing w:after="0" w:line="360" w:lineRule="auto"/>
        <w:jc w:val="both"/>
        <w:rPr>
          <w:rFonts w:ascii="David" w:hAnsi="David" w:cs="David"/>
          <w:sz w:val="24"/>
          <w:szCs w:val="24"/>
          <w:rtl/>
        </w:rPr>
      </w:pPr>
      <w:r w:rsidRPr="002B5D93">
        <w:rPr>
          <w:rFonts w:ascii="David" w:hAnsi="David" w:cs="David" w:hint="cs"/>
          <w:sz w:val="24"/>
          <w:szCs w:val="24"/>
          <w:u w:val="single"/>
          <w:rtl/>
        </w:rPr>
        <w:t>מקור הסמכות של</w:t>
      </w:r>
      <w:r w:rsidR="001F771A" w:rsidRPr="002B5D93">
        <w:rPr>
          <w:rFonts w:ascii="David" w:hAnsi="David" w:cs="David"/>
          <w:sz w:val="24"/>
          <w:szCs w:val="24"/>
          <w:u w:val="single"/>
          <w:rtl/>
        </w:rPr>
        <w:t xml:space="preserve"> הכנסת לחוקק חוק יסוד </w:t>
      </w:r>
      <w:r w:rsidR="002B5D93" w:rsidRPr="002B5D93">
        <w:rPr>
          <w:rFonts w:ascii="David" w:hAnsi="David" w:cs="David" w:hint="cs"/>
          <w:sz w:val="24"/>
          <w:szCs w:val="24"/>
          <w:u w:val="single"/>
          <w:rtl/>
        </w:rPr>
        <w:t xml:space="preserve">וחוקה </w:t>
      </w:r>
      <w:r w:rsidR="00D31821">
        <w:rPr>
          <w:rFonts w:ascii="David" w:hAnsi="David" w:cs="David" w:hint="cs"/>
          <w:sz w:val="24"/>
          <w:szCs w:val="24"/>
          <w:u w:val="single"/>
          <w:rtl/>
        </w:rPr>
        <w:t xml:space="preserve"> </w:t>
      </w:r>
      <w:r w:rsidR="00D31821" w:rsidRPr="00D31821">
        <w:rPr>
          <w:rFonts w:ascii="David" w:hAnsi="David" w:cs="David" w:hint="cs"/>
          <w:sz w:val="24"/>
          <w:szCs w:val="24"/>
          <w:rtl/>
        </w:rPr>
        <w:t>(</w:t>
      </w:r>
      <w:r w:rsidR="00D31821" w:rsidRPr="00D31821">
        <w:rPr>
          <w:rFonts w:ascii="David" w:hAnsi="David" w:cs="David" w:hint="cs"/>
          <w:color w:val="00B050"/>
          <w:sz w:val="24"/>
          <w:szCs w:val="24"/>
          <w:rtl/>
        </w:rPr>
        <w:t>8-9</w:t>
      </w:r>
      <w:r w:rsidR="00D31821" w:rsidRPr="00D31821">
        <w:rPr>
          <w:rFonts w:ascii="David" w:hAnsi="David" w:cs="David" w:hint="cs"/>
          <w:sz w:val="24"/>
          <w:szCs w:val="24"/>
          <w:rtl/>
        </w:rPr>
        <w:t>)</w:t>
      </w:r>
      <w:r w:rsidR="002B5D93">
        <w:rPr>
          <w:rFonts w:ascii="David" w:hAnsi="David" w:cs="David" w:hint="cs"/>
          <w:sz w:val="24"/>
          <w:szCs w:val="24"/>
          <w:rtl/>
        </w:rPr>
        <w:t xml:space="preserve">- </w:t>
      </w:r>
      <w:r w:rsidR="001F771A" w:rsidRPr="00342BE6">
        <w:rPr>
          <w:rFonts w:ascii="David" w:hAnsi="David" w:cs="David"/>
          <w:sz w:val="24"/>
          <w:szCs w:val="24"/>
          <w:rtl/>
        </w:rPr>
        <w:t xml:space="preserve"> </w:t>
      </w:r>
    </w:p>
    <w:p w14:paraId="4BB4F5F7" w14:textId="77777777" w:rsidR="001F771A" w:rsidRPr="00184ECB" w:rsidRDefault="001F771A" w:rsidP="00184ECB">
      <w:pPr>
        <w:pStyle w:val="a3"/>
        <w:numPr>
          <w:ilvl w:val="0"/>
          <w:numId w:val="4"/>
        </w:numPr>
        <w:spacing w:after="0" w:line="360" w:lineRule="auto"/>
        <w:jc w:val="both"/>
        <w:rPr>
          <w:rFonts w:ascii="David" w:hAnsi="David" w:cs="David"/>
          <w:sz w:val="24"/>
          <w:szCs w:val="24"/>
        </w:rPr>
      </w:pPr>
      <w:r w:rsidRPr="00184ECB">
        <w:rPr>
          <w:rFonts w:ascii="David" w:hAnsi="David" w:cs="David"/>
          <w:b/>
          <w:bCs/>
          <w:sz w:val="24"/>
          <w:szCs w:val="24"/>
          <w:rtl/>
        </w:rPr>
        <w:t>שמגר</w:t>
      </w:r>
      <w:r w:rsidRPr="00184ECB">
        <w:rPr>
          <w:rFonts w:ascii="David" w:hAnsi="David" w:cs="David"/>
          <w:sz w:val="24"/>
          <w:szCs w:val="24"/>
          <w:rtl/>
        </w:rPr>
        <w:t xml:space="preserve"> – הכנ</w:t>
      </w:r>
      <w:r w:rsidR="00915FD6" w:rsidRPr="00184ECB">
        <w:rPr>
          <w:rFonts w:ascii="David" w:hAnsi="David" w:cs="David"/>
          <w:sz w:val="24"/>
          <w:szCs w:val="24"/>
          <w:rtl/>
        </w:rPr>
        <w:t>ס</w:t>
      </w:r>
      <w:r w:rsidRPr="00184ECB">
        <w:rPr>
          <w:rFonts w:ascii="David" w:hAnsi="David" w:cs="David"/>
          <w:sz w:val="24"/>
          <w:szCs w:val="24"/>
          <w:rtl/>
        </w:rPr>
        <w:t xml:space="preserve">ת היא הריבון </w:t>
      </w:r>
      <w:r w:rsidR="001F2B0A">
        <w:rPr>
          <w:rFonts w:ascii="David" w:hAnsi="David" w:cs="David" w:hint="cs"/>
          <w:sz w:val="24"/>
          <w:szCs w:val="24"/>
          <w:rtl/>
        </w:rPr>
        <w:t>ואין עליה הגבלות,</w:t>
      </w:r>
      <w:r w:rsidRPr="00184ECB">
        <w:rPr>
          <w:rFonts w:ascii="David" w:hAnsi="David" w:cs="David"/>
          <w:sz w:val="24"/>
          <w:szCs w:val="24"/>
          <w:rtl/>
        </w:rPr>
        <w:t xml:space="preserve"> לכן יכולה להגביל את עצמה</w:t>
      </w:r>
      <w:r w:rsidR="00184ECB">
        <w:rPr>
          <w:rFonts w:ascii="David" w:hAnsi="David" w:cs="David" w:hint="cs"/>
          <w:sz w:val="24"/>
          <w:szCs w:val="24"/>
          <w:rtl/>
        </w:rPr>
        <w:t>.</w:t>
      </w:r>
    </w:p>
    <w:p w14:paraId="784CE888" w14:textId="2F573338" w:rsidR="00915FD6" w:rsidRPr="00342BE6" w:rsidRDefault="001F771A" w:rsidP="00692B35">
      <w:pPr>
        <w:pStyle w:val="a3"/>
        <w:numPr>
          <w:ilvl w:val="0"/>
          <w:numId w:val="4"/>
        </w:numPr>
        <w:spacing w:after="0" w:line="360" w:lineRule="auto"/>
        <w:jc w:val="both"/>
        <w:rPr>
          <w:rFonts w:ascii="David" w:hAnsi="David" w:cs="David"/>
          <w:sz w:val="24"/>
          <w:szCs w:val="24"/>
        </w:rPr>
      </w:pPr>
      <w:r w:rsidRPr="00342BE6">
        <w:rPr>
          <w:rFonts w:ascii="David" w:hAnsi="David" w:cs="David"/>
          <w:b/>
          <w:bCs/>
          <w:sz w:val="24"/>
          <w:szCs w:val="24"/>
          <w:rtl/>
        </w:rPr>
        <w:t>ברק</w:t>
      </w:r>
      <w:r w:rsidRPr="00342BE6">
        <w:rPr>
          <w:rFonts w:ascii="David" w:hAnsi="David" w:cs="David"/>
          <w:sz w:val="24"/>
          <w:szCs w:val="24"/>
          <w:rtl/>
        </w:rPr>
        <w:t xml:space="preserve"> </w:t>
      </w:r>
      <w:r w:rsidR="00915FD6" w:rsidRPr="00342BE6">
        <w:rPr>
          <w:rFonts w:ascii="David" w:hAnsi="David" w:cs="David"/>
          <w:sz w:val="24"/>
          <w:szCs w:val="24"/>
          <w:rtl/>
        </w:rPr>
        <w:t>–</w:t>
      </w:r>
      <w:r w:rsidRPr="00342BE6">
        <w:rPr>
          <w:rFonts w:ascii="David" w:hAnsi="David" w:cs="David"/>
          <w:sz w:val="24"/>
          <w:szCs w:val="24"/>
          <w:rtl/>
        </w:rPr>
        <w:t xml:space="preserve"> </w:t>
      </w:r>
      <w:r w:rsidR="00915FD6" w:rsidRPr="00342BE6">
        <w:rPr>
          <w:rFonts w:ascii="David" w:hAnsi="David" w:cs="David"/>
          <w:sz w:val="24"/>
          <w:szCs w:val="24"/>
          <w:rtl/>
        </w:rPr>
        <w:t xml:space="preserve">הכנסת היא </w:t>
      </w:r>
      <w:r w:rsidR="00184ECB">
        <w:rPr>
          <w:rFonts w:ascii="David" w:hAnsi="David" w:cs="David" w:hint="cs"/>
          <w:sz w:val="24"/>
          <w:szCs w:val="24"/>
          <w:rtl/>
        </w:rPr>
        <w:t>גם הגוף המכונן בנוסף להיותה הגוף המחוקק</w:t>
      </w:r>
      <w:r w:rsidR="00915FD6" w:rsidRPr="00342BE6">
        <w:rPr>
          <w:rFonts w:ascii="David" w:hAnsi="David" w:cs="David"/>
          <w:sz w:val="24"/>
          <w:szCs w:val="24"/>
          <w:rtl/>
        </w:rPr>
        <w:t xml:space="preserve"> (שני הכובעים)</w:t>
      </w:r>
      <w:r w:rsidR="00184ECB">
        <w:rPr>
          <w:rFonts w:ascii="David" w:hAnsi="David" w:cs="David" w:hint="cs"/>
          <w:sz w:val="24"/>
          <w:szCs w:val="24"/>
          <w:rtl/>
        </w:rPr>
        <w:t>.</w:t>
      </w:r>
      <w:r w:rsidR="002B5D93">
        <w:rPr>
          <w:rFonts w:ascii="David" w:hAnsi="David" w:cs="David" w:hint="cs"/>
          <w:sz w:val="24"/>
          <w:szCs w:val="24"/>
          <w:rtl/>
        </w:rPr>
        <w:t xml:space="preserve"> רשות מכוננת יכולה להגביל מחוקקת, לכן אין קושי. </w:t>
      </w:r>
    </w:p>
    <w:p w14:paraId="3981A783" w14:textId="77777777" w:rsidR="00915FD6" w:rsidRPr="00342BE6" w:rsidRDefault="00915FD6" w:rsidP="00692B35">
      <w:pPr>
        <w:pStyle w:val="a3"/>
        <w:spacing w:line="360" w:lineRule="auto"/>
        <w:jc w:val="both"/>
        <w:rPr>
          <w:rFonts w:ascii="David" w:hAnsi="David" w:cs="David"/>
          <w:sz w:val="24"/>
          <w:szCs w:val="24"/>
          <w:rtl/>
        </w:rPr>
      </w:pPr>
      <w:r w:rsidRPr="00342BE6">
        <w:rPr>
          <w:rFonts w:ascii="David" w:hAnsi="David" w:cs="David"/>
          <w:b/>
          <w:bCs/>
          <w:sz w:val="24"/>
          <w:szCs w:val="24"/>
          <w:rtl/>
        </w:rPr>
        <w:t>שמגר וברק מסכימים כי האסיפה המכוננת העבירה את סמכויותיה לכנסות הבאות</w:t>
      </w:r>
      <w:r w:rsidRPr="00342BE6">
        <w:rPr>
          <w:rFonts w:ascii="David" w:hAnsi="David" w:cs="David"/>
          <w:sz w:val="24"/>
          <w:szCs w:val="24"/>
          <w:rtl/>
        </w:rPr>
        <w:t>.</w:t>
      </w:r>
    </w:p>
    <w:p w14:paraId="3E041B0A" w14:textId="1DA470F4" w:rsidR="00915FD6" w:rsidRPr="00342BE6" w:rsidRDefault="00915FD6" w:rsidP="00692B35">
      <w:pPr>
        <w:pStyle w:val="a3"/>
        <w:numPr>
          <w:ilvl w:val="0"/>
          <w:numId w:val="4"/>
        </w:numPr>
        <w:spacing w:line="360" w:lineRule="auto"/>
        <w:jc w:val="both"/>
        <w:rPr>
          <w:rFonts w:ascii="David" w:hAnsi="David" w:cs="David"/>
          <w:sz w:val="24"/>
          <w:szCs w:val="24"/>
        </w:rPr>
      </w:pPr>
      <w:r w:rsidRPr="00342BE6">
        <w:rPr>
          <w:rFonts w:ascii="David" w:hAnsi="David" w:cs="David"/>
          <w:b/>
          <w:bCs/>
          <w:sz w:val="24"/>
          <w:szCs w:val="24"/>
          <w:rtl/>
        </w:rPr>
        <w:lastRenderedPageBreak/>
        <w:t xml:space="preserve">חשין </w:t>
      </w:r>
      <w:r w:rsidRPr="00342BE6">
        <w:rPr>
          <w:rFonts w:ascii="David" w:hAnsi="David" w:cs="David"/>
          <w:sz w:val="24"/>
          <w:szCs w:val="24"/>
          <w:rtl/>
        </w:rPr>
        <w:t>– לאסיפה המכוננת לא היה סמכות להעביר את סמכותה הלאה</w:t>
      </w:r>
      <w:r w:rsidR="002B5D93">
        <w:rPr>
          <w:rFonts w:ascii="David" w:hAnsi="David" w:cs="David" w:hint="cs"/>
          <w:sz w:val="24"/>
          <w:szCs w:val="24"/>
          <w:rtl/>
        </w:rPr>
        <w:t xml:space="preserve"> לכנסות הבאות, לכן כנסות לא יכולות לחוקק חוקי יסוד בעלי מעמד על חוקי. </w:t>
      </w:r>
    </w:p>
    <w:p w14:paraId="3E8E2F4A" w14:textId="0C5A2B4B" w:rsidR="00915FD6" w:rsidRPr="00342BE6" w:rsidRDefault="002B5D93" w:rsidP="00692B35">
      <w:pPr>
        <w:spacing w:line="360" w:lineRule="auto"/>
        <w:jc w:val="both"/>
        <w:rPr>
          <w:rFonts w:ascii="David" w:hAnsi="David" w:cs="David"/>
          <w:sz w:val="24"/>
          <w:szCs w:val="24"/>
          <w:rtl/>
        </w:rPr>
      </w:pPr>
      <w:r w:rsidRPr="002B5D93">
        <w:rPr>
          <w:rFonts w:ascii="David" w:hAnsi="David" w:cs="David" w:hint="cs"/>
          <w:sz w:val="24"/>
          <w:szCs w:val="24"/>
          <w:u w:val="single"/>
          <w:rtl/>
        </w:rPr>
        <w:t>ביטול חוק שסותר חוק יסוד</w:t>
      </w:r>
      <w:r>
        <w:rPr>
          <w:rFonts w:ascii="David" w:hAnsi="David" w:cs="David" w:hint="cs"/>
          <w:sz w:val="24"/>
          <w:szCs w:val="24"/>
          <w:rtl/>
        </w:rPr>
        <w:t xml:space="preserve"> - </w:t>
      </w:r>
      <w:r w:rsidR="00915FD6" w:rsidRPr="00342BE6">
        <w:rPr>
          <w:rFonts w:ascii="David" w:hAnsi="David" w:cs="David"/>
          <w:sz w:val="24"/>
          <w:szCs w:val="24"/>
          <w:rtl/>
        </w:rPr>
        <w:t xml:space="preserve">ביהמ"ש </w:t>
      </w:r>
      <w:r w:rsidR="00915FD6" w:rsidRPr="0046354E">
        <w:rPr>
          <w:rFonts w:ascii="David" w:hAnsi="David" w:cs="David"/>
          <w:b/>
          <w:bCs/>
          <w:sz w:val="24"/>
          <w:szCs w:val="24"/>
          <w:rtl/>
        </w:rPr>
        <w:t>בבנק מזרחי</w:t>
      </w:r>
      <w:r w:rsidR="00915FD6" w:rsidRPr="00342BE6">
        <w:rPr>
          <w:rFonts w:ascii="David" w:hAnsi="David" w:cs="David"/>
          <w:sz w:val="24"/>
          <w:szCs w:val="24"/>
          <w:rtl/>
        </w:rPr>
        <w:t xml:space="preserve"> קובע כי </w:t>
      </w:r>
      <w:r w:rsidR="0046354E">
        <w:rPr>
          <w:rFonts w:ascii="David" w:hAnsi="David" w:cs="David" w:hint="cs"/>
          <w:sz w:val="24"/>
          <w:szCs w:val="24"/>
          <w:rtl/>
        </w:rPr>
        <w:t>קיימת</w:t>
      </w:r>
      <w:r w:rsidR="00915FD6" w:rsidRPr="00342BE6">
        <w:rPr>
          <w:rFonts w:ascii="David" w:hAnsi="David" w:cs="David"/>
          <w:sz w:val="24"/>
          <w:szCs w:val="24"/>
          <w:rtl/>
        </w:rPr>
        <w:t xml:space="preserve"> לו </w:t>
      </w:r>
      <w:r w:rsidR="0046354E">
        <w:rPr>
          <w:rFonts w:ascii="David" w:hAnsi="David" w:cs="David" w:hint="cs"/>
          <w:sz w:val="24"/>
          <w:szCs w:val="24"/>
          <w:rtl/>
        </w:rPr>
        <w:t>ה</w:t>
      </w:r>
      <w:r w:rsidR="00915FD6" w:rsidRPr="00342BE6">
        <w:rPr>
          <w:rFonts w:ascii="David" w:hAnsi="David" w:cs="David"/>
          <w:sz w:val="24"/>
          <w:szCs w:val="24"/>
          <w:rtl/>
        </w:rPr>
        <w:t xml:space="preserve">סמכות לבטל חוק שסותר חוק יסוד. בפועל הוא לא מבטל וזה תמונת הראי לברגמן כי בברגמן נאמר שאין סמכות ובוטל ובבנק המזרחי נאמר </w:t>
      </w:r>
      <w:r w:rsidR="00915FD6" w:rsidRPr="001111CE">
        <w:rPr>
          <w:rFonts w:ascii="David" w:hAnsi="David" w:cs="David"/>
          <w:sz w:val="24"/>
          <w:szCs w:val="24"/>
          <w:rtl/>
        </w:rPr>
        <w:t>שיש ולא בוטל</w:t>
      </w:r>
      <w:r w:rsidR="00D31821">
        <w:rPr>
          <w:rFonts w:ascii="David" w:hAnsi="David" w:cs="David" w:hint="cs"/>
          <w:sz w:val="24"/>
          <w:szCs w:val="24"/>
          <w:rtl/>
        </w:rPr>
        <w:t xml:space="preserve"> (</w:t>
      </w:r>
      <w:r w:rsidR="00D31821" w:rsidRPr="00D31821">
        <w:rPr>
          <w:rFonts w:ascii="David" w:hAnsi="David" w:cs="David" w:hint="cs"/>
          <w:color w:val="00B050"/>
          <w:sz w:val="24"/>
          <w:szCs w:val="24"/>
          <w:rtl/>
        </w:rPr>
        <w:t>9</w:t>
      </w:r>
      <w:r w:rsidR="00D31821">
        <w:rPr>
          <w:rFonts w:ascii="David" w:hAnsi="David" w:cs="David" w:hint="cs"/>
          <w:sz w:val="24"/>
          <w:szCs w:val="24"/>
          <w:rtl/>
        </w:rPr>
        <w:t>)</w:t>
      </w:r>
      <w:r w:rsidR="00915FD6" w:rsidRPr="001111CE">
        <w:rPr>
          <w:rFonts w:ascii="David" w:hAnsi="David" w:cs="David"/>
          <w:sz w:val="24"/>
          <w:szCs w:val="24"/>
          <w:rtl/>
        </w:rPr>
        <w:t>.</w:t>
      </w:r>
    </w:p>
    <w:p w14:paraId="6FB90FDC" w14:textId="2DE17F5C" w:rsidR="00915FD6" w:rsidRPr="00342BE6" w:rsidRDefault="00915FD6" w:rsidP="001111CE">
      <w:pPr>
        <w:spacing w:line="360" w:lineRule="auto"/>
        <w:jc w:val="both"/>
        <w:rPr>
          <w:rFonts w:ascii="David" w:hAnsi="David" w:cs="David"/>
          <w:sz w:val="24"/>
          <w:szCs w:val="24"/>
          <w:rtl/>
        </w:rPr>
      </w:pPr>
      <w:r w:rsidRPr="00342BE6">
        <w:rPr>
          <w:rFonts w:ascii="David" w:hAnsi="David" w:cs="David"/>
          <w:b/>
          <w:bCs/>
          <w:sz w:val="24"/>
          <w:szCs w:val="24"/>
          <w:rtl/>
        </w:rPr>
        <w:t xml:space="preserve">מאפייני החוקה </w:t>
      </w:r>
      <w:r w:rsidR="001111CE">
        <w:rPr>
          <w:rFonts w:ascii="David" w:hAnsi="David" w:cs="David" w:hint="cs"/>
          <w:b/>
          <w:bCs/>
          <w:sz w:val="24"/>
          <w:szCs w:val="24"/>
          <w:rtl/>
        </w:rPr>
        <w:t>בעקבות</w:t>
      </w:r>
      <w:r w:rsidRPr="00342BE6">
        <w:rPr>
          <w:rFonts w:ascii="David" w:hAnsi="David" w:cs="David"/>
          <w:b/>
          <w:bCs/>
          <w:sz w:val="24"/>
          <w:szCs w:val="24"/>
          <w:rtl/>
        </w:rPr>
        <w:t xml:space="preserve"> בנק המזרחי</w:t>
      </w:r>
      <w:r w:rsidRPr="00342BE6">
        <w:rPr>
          <w:rFonts w:ascii="David" w:hAnsi="David" w:cs="David"/>
          <w:sz w:val="24"/>
          <w:szCs w:val="24"/>
          <w:rtl/>
        </w:rPr>
        <w:t xml:space="preserve"> – הסדרת המוסדות (חוק יסוד הכנס</w:t>
      </w:r>
      <w:r w:rsidR="00734253">
        <w:rPr>
          <w:rFonts w:ascii="David" w:hAnsi="David" w:cs="David" w:hint="cs"/>
          <w:sz w:val="24"/>
          <w:szCs w:val="24"/>
          <w:rtl/>
        </w:rPr>
        <w:t>ת</w:t>
      </w:r>
      <w:r w:rsidRPr="00342BE6">
        <w:rPr>
          <w:rFonts w:ascii="David" w:hAnsi="David" w:cs="David"/>
          <w:sz w:val="24"/>
          <w:szCs w:val="24"/>
          <w:rtl/>
        </w:rPr>
        <w:t>, חוק יסוד הממשלה ועוד), זכויות אדם (חופש העיסוק וכבוד האדם). מבחינה פורמאלית חוקי היסוד מהווים חוקה ויש להם עליונות על חוקים אחרים, מבחינת נוקשות בשביל לבטל או לשנות חוק יסוד נדרש חוק יסוד (</w:t>
      </w:r>
      <w:r w:rsidR="0046354E">
        <w:rPr>
          <w:rFonts w:ascii="David" w:hAnsi="David" w:cs="David" w:hint="cs"/>
          <w:sz w:val="24"/>
          <w:szCs w:val="24"/>
          <w:rtl/>
        </w:rPr>
        <w:t xml:space="preserve">למעט </w:t>
      </w:r>
      <w:r w:rsidRPr="00342BE6">
        <w:rPr>
          <w:rFonts w:ascii="David" w:hAnsi="David" w:cs="David"/>
          <w:sz w:val="24"/>
          <w:szCs w:val="24"/>
          <w:rtl/>
        </w:rPr>
        <w:t>חוקים שיש להם סעיפי שריון מיוחדים</w:t>
      </w:r>
      <w:r w:rsidR="0046354E">
        <w:rPr>
          <w:rFonts w:ascii="David" w:hAnsi="David" w:cs="David" w:hint="cs"/>
          <w:sz w:val="24"/>
          <w:szCs w:val="24"/>
          <w:rtl/>
        </w:rPr>
        <w:t>, שם נדרש לעמוד גם בדרישות סעיפי השריון</w:t>
      </w:r>
      <w:r w:rsidRPr="00342BE6">
        <w:rPr>
          <w:rFonts w:ascii="David" w:hAnsi="David" w:cs="David"/>
          <w:sz w:val="24"/>
          <w:szCs w:val="24"/>
          <w:rtl/>
        </w:rPr>
        <w:t xml:space="preserve">). יש ויכוח מי בפועל ביצע את המהפכה החוקתית. </w:t>
      </w:r>
      <w:proofErr w:type="spellStart"/>
      <w:r w:rsidRPr="00184ECB">
        <w:rPr>
          <w:rFonts w:ascii="David" w:hAnsi="David" w:cs="David"/>
          <w:b/>
          <w:bCs/>
          <w:sz w:val="24"/>
          <w:szCs w:val="24"/>
          <w:rtl/>
        </w:rPr>
        <w:t>לנדוי</w:t>
      </w:r>
      <w:proofErr w:type="spellEnd"/>
      <w:r w:rsidRPr="00184ECB">
        <w:rPr>
          <w:rFonts w:ascii="David" w:hAnsi="David" w:cs="David"/>
          <w:b/>
          <w:bCs/>
          <w:sz w:val="24"/>
          <w:szCs w:val="24"/>
          <w:rtl/>
        </w:rPr>
        <w:t xml:space="preserve"> </w:t>
      </w:r>
      <w:r w:rsidRPr="00342BE6">
        <w:rPr>
          <w:rFonts w:ascii="David" w:hAnsi="David" w:cs="David"/>
          <w:sz w:val="24"/>
          <w:szCs w:val="24"/>
          <w:rtl/>
        </w:rPr>
        <w:t xml:space="preserve">טוען שביהמ"ש ואילו </w:t>
      </w:r>
      <w:r w:rsidRPr="00184ECB">
        <w:rPr>
          <w:rFonts w:ascii="David" w:hAnsi="David" w:cs="David"/>
          <w:b/>
          <w:bCs/>
          <w:sz w:val="24"/>
          <w:szCs w:val="24"/>
          <w:rtl/>
        </w:rPr>
        <w:t>ברק</w:t>
      </w:r>
      <w:r w:rsidRPr="00342BE6">
        <w:rPr>
          <w:rFonts w:ascii="David" w:hAnsi="David" w:cs="David"/>
          <w:sz w:val="24"/>
          <w:szCs w:val="24"/>
          <w:rtl/>
        </w:rPr>
        <w:t xml:space="preserve"> טוען שהכנסת</w:t>
      </w:r>
      <w:r w:rsidR="00D31821">
        <w:rPr>
          <w:rFonts w:ascii="David" w:hAnsi="David" w:cs="David" w:hint="cs"/>
          <w:sz w:val="24"/>
          <w:szCs w:val="24"/>
          <w:rtl/>
        </w:rPr>
        <w:t xml:space="preserve"> (</w:t>
      </w:r>
      <w:r w:rsidR="00D31821" w:rsidRPr="00D31821">
        <w:rPr>
          <w:rFonts w:ascii="David" w:hAnsi="David" w:cs="David" w:hint="cs"/>
          <w:color w:val="00B050"/>
          <w:sz w:val="24"/>
          <w:szCs w:val="24"/>
          <w:rtl/>
        </w:rPr>
        <w:t>10</w:t>
      </w:r>
      <w:r w:rsidR="00D31821">
        <w:rPr>
          <w:rFonts w:ascii="David" w:hAnsi="David" w:cs="David" w:hint="cs"/>
          <w:sz w:val="24"/>
          <w:szCs w:val="24"/>
          <w:rtl/>
        </w:rPr>
        <w:t>)</w:t>
      </w:r>
      <w:r w:rsidRPr="00342BE6">
        <w:rPr>
          <w:rFonts w:ascii="David" w:hAnsi="David" w:cs="David"/>
          <w:sz w:val="24"/>
          <w:szCs w:val="24"/>
          <w:rtl/>
        </w:rPr>
        <w:t xml:space="preserve">. </w:t>
      </w:r>
    </w:p>
    <w:p w14:paraId="29A24CEE" w14:textId="506CADDD" w:rsidR="00915FD6" w:rsidRPr="00342BE6" w:rsidRDefault="00915FD6" w:rsidP="00591E98">
      <w:pPr>
        <w:spacing w:line="360" w:lineRule="auto"/>
        <w:jc w:val="both"/>
        <w:rPr>
          <w:rFonts w:ascii="David" w:hAnsi="David" w:cs="David"/>
          <w:sz w:val="24"/>
          <w:szCs w:val="24"/>
          <w:rtl/>
        </w:rPr>
      </w:pPr>
      <w:r w:rsidRPr="00342BE6">
        <w:rPr>
          <w:rFonts w:ascii="David" w:hAnsi="David" w:cs="David"/>
          <w:b/>
          <w:bCs/>
          <w:sz w:val="24"/>
          <w:szCs w:val="24"/>
          <w:rtl/>
        </w:rPr>
        <w:t>ביהמ"ש לאחר בנק המזרחי</w:t>
      </w:r>
      <w:r w:rsidRPr="00342BE6">
        <w:rPr>
          <w:rFonts w:ascii="David" w:hAnsi="David" w:cs="David"/>
          <w:sz w:val="24"/>
          <w:szCs w:val="24"/>
          <w:rtl/>
        </w:rPr>
        <w:t xml:space="preserve"> </w:t>
      </w:r>
      <w:r w:rsidR="008355E2" w:rsidRPr="00342BE6">
        <w:rPr>
          <w:rFonts w:ascii="David" w:hAnsi="David" w:cs="David"/>
          <w:sz w:val="24"/>
          <w:szCs w:val="24"/>
          <w:rtl/>
        </w:rPr>
        <w:t>–</w:t>
      </w:r>
      <w:r w:rsidRPr="00342BE6">
        <w:rPr>
          <w:rFonts w:ascii="David" w:hAnsi="David" w:cs="David"/>
          <w:sz w:val="24"/>
          <w:szCs w:val="24"/>
          <w:rtl/>
        </w:rPr>
        <w:t xml:space="preserve"> </w:t>
      </w:r>
      <w:r w:rsidR="008355E2" w:rsidRPr="00342BE6">
        <w:rPr>
          <w:rFonts w:ascii="David" w:hAnsi="David" w:cs="David"/>
          <w:sz w:val="24"/>
          <w:szCs w:val="24"/>
          <w:rtl/>
        </w:rPr>
        <w:t>בנק המזרחי נחשב הלכה, ביהמ"ש ביטל עד היום</w:t>
      </w:r>
      <w:r w:rsidR="00D31821">
        <w:rPr>
          <w:rFonts w:ascii="David" w:hAnsi="David" w:cs="David" w:hint="cs"/>
          <w:sz w:val="24"/>
          <w:szCs w:val="24"/>
          <w:rtl/>
        </w:rPr>
        <w:t xml:space="preserve"> כ20 </w:t>
      </w:r>
      <w:r w:rsidR="008355E2" w:rsidRPr="00342BE6">
        <w:rPr>
          <w:rFonts w:ascii="David" w:hAnsi="David" w:cs="David"/>
          <w:sz w:val="24"/>
          <w:szCs w:val="24"/>
          <w:rtl/>
        </w:rPr>
        <w:t>חוקים</w:t>
      </w:r>
      <w:r w:rsidR="00D56299">
        <w:rPr>
          <w:rFonts w:ascii="David" w:hAnsi="David" w:cs="David" w:hint="cs"/>
          <w:sz w:val="24"/>
          <w:szCs w:val="24"/>
          <w:rtl/>
        </w:rPr>
        <w:t xml:space="preserve"> בעזרת הלכה זו</w:t>
      </w:r>
      <w:r w:rsidR="008355E2" w:rsidRPr="00342BE6">
        <w:rPr>
          <w:rFonts w:ascii="David" w:hAnsi="David" w:cs="David"/>
          <w:sz w:val="24"/>
          <w:szCs w:val="24"/>
          <w:rtl/>
        </w:rPr>
        <w:t xml:space="preserve">. </w:t>
      </w:r>
      <w:r w:rsidR="00D31821">
        <w:rPr>
          <w:rFonts w:ascii="David" w:hAnsi="David" w:cs="David" w:hint="cs"/>
          <w:sz w:val="24"/>
          <w:szCs w:val="24"/>
          <w:rtl/>
        </w:rPr>
        <w:t>פסיקה מאוחרת השלימה את מהלכו של בנק המזרחי</w:t>
      </w:r>
      <w:r w:rsidR="00591E98">
        <w:rPr>
          <w:rFonts w:ascii="David" w:hAnsi="David" w:cs="David" w:hint="cs"/>
          <w:sz w:val="24"/>
          <w:szCs w:val="24"/>
          <w:rtl/>
        </w:rPr>
        <w:t>: נקבע כי כל חוקי היסוד (גם ללא שריון) יעמדו בפני פסקת הגבלה משתמעת, הכרה בזכויות בלתי מנויות כיכולות להוות עילה לביטול חוק (</w:t>
      </w:r>
      <w:r w:rsidR="00591E98" w:rsidRPr="00D86841">
        <w:rPr>
          <w:rFonts w:ascii="David" w:hAnsi="David" w:cs="David" w:hint="cs"/>
          <w:color w:val="FF0000"/>
          <w:sz w:val="24"/>
          <w:szCs w:val="24"/>
          <w:rtl/>
        </w:rPr>
        <w:t>פס"ד אליס מילר</w:t>
      </w:r>
      <w:r w:rsidR="00591E98">
        <w:rPr>
          <w:rFonts w:ascii="David" w:hAnsi="David" w:cs="David" w:hint="cs"/>
          <w:sz w:val="24"/>
          <w:szCs w:val="24"/>
          <w:rtl/>
        </w:rPr>
        <w:t>) ואפשרות להעביר ביקורת שיפוטית על חוקי יסוד (</w:t>
      </w:r>
      <w:r w:rsidR="00591E98" w:rsidRPr="00D86841">
        <w:rPr>
          <w:rFonts w:ascii="David" w:hAnsi="David" w:cs="David" w:hint="cs"/>
          <w:color w:val="FF0000"/>
          <w:sz w:val="24"/>
          <w:szCs w:val="24"/>
          <w:rtl/>
        </w:rPr>
        <w:t>בג"ץ המרכז האקדמי למשפט ועסקים</w:t>
      </w:r>
      <w:r w:rsidR="00591E98">
        <w:rPr>
          <w:rFonts w:ascii="David" w:hAnsi="David" w:cs="David" w:hint="cs"/>
          <w:sz w:val="24"/>
          <w:szCs w:val="24"/>
          <w:rtl/>
        </w:rPr>
        <w:t>) (</w:t>
      </w:r>
      <w:r w:rsidR="00591E98" w:rsidRPr="00591E98">
        <w:rPr>
          <w:rFonts w:ascii="David" w:hAnsi="David" w:cs="David" w:hint="cs"/>
          <w:color w:val="00B050"/>
          <w:sz w:val="24"/>
          <w:szCs w:val="24"/>
          <w:rtl/>
        </w:rPr>
        <w:t>11-12</w:t>
      </w:r>
      <w:r w:rsidR="00591E98">
        <w:rPr>
          <w:rFonts w:ascii="David" w:hAnsi="David" w:cs="David" w:hint="cs"/>
          <w:sz w:val="24"/>
          <w:szCs w:val="24"/>
          <w:rtl/>
        </w:rPr>
        <w:t>).</w:t>
      </w:r>
    </w:p>
    <w:p w14:paraId="526E106A" w14:textId="73876479" w:rsidR="008355E2" w:rsidRDefault="008355E2" w:rsidP="00AD764D">
      <w:pPr>
        <w:spacing w:line="360" w:lineRule="auto"/>
        <w:jc w:val="both"/>
        <w:rPr>
          <w:rFonts w:ascii="David" w:hAnsi="David" w:cs="David"/>
          <w:sz w:val="24"/>
          <w:szCs w:val="24"/>
          <w:rtl/>
        </w:rPr>
      </w:pPr>
      <w:r w:rsidRPr="00342BE6">
        <w:rPr>
          <w:rFonts w:ascii="David" w:hAnsi="David" w:cs="David"/>
          <w:b/>
          <w:bCs/>
          <w:sz w:val="24"/>
          <w:szCs w:val="24"/>
          <w:rtl/>
        </w:rPr>
        <w:t>הכנסת לאחר בנק המזרחי</w:t>
      </w:r>
      <w:r w:rsidRPr="00342BE6">
        <w:rPr>
          <w:rFonts w:ascii="David" w:hAnsi="David" w:cs="David"/>
          <w:sz w:val="24"/>
          <w:szCs w:val="24"/>
          <w:rtl/>
        </w:rPr>
        <w:t xml:space="preserve"> </w:t>
      </w:r>
      <w:r w:rsidR="00AD764D">
        <w:rPr>
          <w:rFonts w:ascii="David" w:hAnsi="David" w:cs="David" w:hint="cs"/>
          <w:sz w:val="24"/>
          <w:szCs w:val="24"/>
          <w:rtl/>
        </w:rPr>
        <w:t xml:space="preserve">- ב1994 </w:t>
      </w:r>
      <w:r w:rsidRPr="00342BE6">
        <w:rPr>
          <w:rFonts w:ascii="David" w:hAnsi="David" w:cs="David"/>
          <w:sz w:val="24"/>
          <w:szCs w:val="24"/>
          <w:rtl/>
        </w:rPr>
        <w:t xml:space="preserve">היה תיקון של חוקי יסוד. יש מי שרואה מהלך זה </w:t>
      </w:r>
      <w:r w:rsidR="00184ECB" w:rsidRPr="00342BE6">
        <w:rPr>
          <w:rFonts w:ascii="David" w:hAnsi="David" w:cs="David" w:hint="cs"/>
          <w:sz w:val="24"/>
          <w:szCs w:val="24"/>
          <w:rtl/>
        </w:rPr>
        <w:t>כאשרור</w:t>
      </w:r>
      <w:r w:rsidRPr="00342BE6">
        <w:rPr>
          <w:rFonts w:ascii="David" w:hAnsi="David" w:cs="David"/>
          <w:sz w:val="24"/>
          <w:szCs w:val="24"/>
          <w:rtl/>
        </w:rPr>
        <w:t xml:space="preserve"> חוקי היסוד</w:t>
      </w:r>
      <w:r w:rsidR="00591E98">
        <w:rPr>
          <w:rFonts w:ascii="David" w:hAnsi="David" w:cs="David" w:hint="cs"/>
          <w:sz w:val="24"/>
          <w:szCs w:val="24"/>
          <w:rtl/>
        </w:rPr>
        <w:t>. מאז היו ניסיונו</w:t>
      </w:r>
      <w:r w:rsidR="00591E98">
        <w:rPr>
          <w:rFonts w:ascii="David" w:hAnsi="David" w:cs="David" w:hint="eastAsia"/>
          <w:sz w:val="24"/>
          <w:szCs w:val="24"/>
          <w:rtl/>
        </w:rPr>
        <w:t>ת</w:t>
      </w:r>
      <w:r w:rsidR="00591E98">
        <w:rPr>
          <w:rFonts w:ascii="David" w:hAnsi="David" w:cs="David" w:hint="cs"/>
          <w:sz w:val="24"/>
          <w:szCs w:val="24"/>
          <w:rtl/>
        </w:rPr>
        <w:t xml:space="preserve"> לעגן זכויות אדם נוספות בחוקי יסוד ולחקיקת חוק יסוד החקיקה.  </w:t>
      </w:r>
      <w:r w:rsidR="00734253">
        <w:rPr>
          <w:rFonts w:ascii="David" w:hAnsi="David" w:cs="David" w:hint="cs"/>
          <w:sz w:val="24"/>
          <w:szCs w:val="24"/>
          <w:rtl/>
        </w:rPr>
        <w:t>בנוסף,</w:t>
      </w:r>
      <w:r w:rsidR="00184ECB">
        <w:rPr>
          <w:rFonts w:ascii="David" w:hAnsi="David" w:cs="David" w:hint="cs"/>
          <w:sz w:val="24"/>
          <w:szCs w:val="24"/>
          <w:rtl/>
        </w:rPr>
        <w:t xml:space="preserve"> הכנסת אימצה לעצמה</w:t>
      </w:r>
      <w:r w:rsidRPr="00342BE6">
        <w:rPr>
          <w:rFonts w:ascii="David" w:hAnsi="David" w:cs="David"/>
          <w:sz w:val="24"/>
          <w:szCs w:val="24"/>
          <w:rtl/>
        </w:rPr>
        <w:t xml:space="preserve"> הליך ביקורת פנימי </w:t>
      </w:r>
      <w:r w:rsidR="00AD764D">
        <w:rPr>
          <w:rFonts w:ascii="David" w:hAnsi="David" w:cs="David" w:hint="cs"/>
          <w:sz w:val="24"/>
          <w:szCs w:val="24"/>
          <w:rtl/>
        </w:rPr>
        <w:t>שבוחן האם הצעות חוק סותרות את חוקי היסוד (</w:t>
      </w:r>
      <w:r w:rsidR="00AD764D" w:rsidRPr="00591E98">
        <w:rPr>
          <w:rFonts w:ascii="David" w:hAnsi="David" w:cs="David" w:hint="cs"/>
          <w:color w:val="00B050"/>
          <w:sz w:val="24"/>
          <w:szCs w:val="24"/>
          <w:rtl/>
        </w:rPr>
        <w:t>12</w:t>
      </w:r>
      <w:r w:rsidR="00AD764D">
        <w:rPr>
          <w:rFonts w:ascii="David" w:hAnsi="David" w:cs="David" w:hint="cs"/>
          <w:sz w:val="24"/>
          <w:szCs w:val="24"/>
          <w:rtl/>
        </w:rPr>
        <w:t xml:space="preserve">). </w:t>
      </w:r>
    </w:p>
    <w:p w14:paraId="2C2658F0" w14:textId="59A99B16" w:rsidR="00AD764D" w:rsidRPr="00AD764D" w:rsidRDefault="00AD764D" w:rsidP="00AD764D">
      <w:pPr>
        <w:shd w:val="clear" w:color="auto" w:fill="B4C6E7" w:themeFill="accent1" w:themeFillTint="66"/>
        <w:spacing w:line="360" w:lineRule="auto"/>
        <w:jc w:val="center"/>
        <w:rPr>
          <w:rFonts w:ascii="David" w:eastAsiaTheme="majorEastAsia" w:hAnsi="David" w:cs="David"/>
          <w:bCs/>
          <w:sz w:val="28"/>
          <w:szCs w:val="28"/>
          <w:rtl/>
        </w:rPr>
      </w:pPr>
      <w:r w:rsidRPr="00AD764D">
        <w:rPr>
          <w:rFonts w:ascii="David" w:eastAsiaTheme="majorEastAsia" w:hAnsi="David" w:cs="David" w:hint="cs"/>
          <w:bCs/>
          <w:sz w:val="28"/>
          <w:szCs w:val="28"/>
          <w:rtl/>
        </w:rPr>
        <w:t>ביקורת שיפוטית</w:t>
      </w:r>
      <w:r w:rsidR="00FB4199">
        <w:rPr>
          <w:rFonts w:ascii="David" w:eastAsiaTheme="majorEastAsia" w:hAnsi="David" w:cs="David" w:hint="cs"/>
          <w:bCs/>
          <w:sz w:val="28"/>
          <w:szCs w:val="28"/>
          <w:rtl/>
        </w:rPr>
        <w:t xml:space="preserve"> סובסטנטיבית</w:t>
      </w:r>
    </w:p>
    <w:p w14:paraId="181476BB" w14:textId="3F69502F" w:rsidR="00FE52DD" w:rsidRPr="00FE52DD" w:rsidRDefault="00AD764D" w:rsidP="00FE52DD">
      <w:pPr>
        <w:pStyle w:val="2"/>
        <w:spacing w:line="360" w:lineRule="auto"/>
        <w:jc w:val="both"/>
        <w:rPr>
          <w:rFonts w:ascii="David" w:hAnsi="David"/>
          <w:rtl/>
        </w:rPr>
      </w:pPr>
      <w:r w:rsidRPr="00751B47">
        <w:rPr>
          <w:rFonts w:ascii="David" w:hAnsi="David" w:hint="cs"/>
          <w:b/>
          <w:bCs w:val="0"/>
          <w:sz w:val="24"/>
          <w:szCs w:val="24"/>
          <w:rtl/>
        </w:rPr>
        <w:t>ביקורת שיפוטית חוקתית הינה</w:t>
      </w:r>
      <w:r w:rsidRPr="000947B0">
        <w:rPr>
          <w:rFonts w:ascii="David" w:hAnsi="David" w:hint="cs"/>
          <w:sz w:val="24"/>
          <w:szCs w:val="24"/>
          <w:rtl/>
        </w:rPr>
        <w:t xml:space="preserve"> </w:t>
      </w:r>
      <w:r w:rsidRPr="00751B47">
        <w:rPr>
          <w:rFonts w:ascii="David" w:hAnsi="David" w:hint="cs"/>
          <w:sz w:val="24"/>
          <w:szCs w:val="24"/>
          <w:rtl/>
        </w:rPr>
        <w:t>הסמכות של בית המשפט לבטל חקיקה של הכנסת</w:t>
      </w:r>
      <w:r w:rsidRPr="000947B0">
        <w:rPr>
          <w:rFonts w:ascii="David" w:hAnsi="David" w:hint="cs"/>
          <w:sz w:val="24"/>
          <w:szCs w:val="24"/>
          <w:rtl/>
        </w:rPr>
        <w:t xml:space="preserve">. </w:t>
      </w:r>
      <w:r w:rsidR="00751B47" w:rsidRPr="00751B47">
        <w:rPr>
          <w:rFonts w:ascii="David" w:hAnsi="David" w:hint="cs"/>
          <w:b/>
          <w:bCs w:val="0"/>
          <w:sz w:val="24"/>
          <w:szCs w:val="24"/>
          <w:rtl/>
        </w:rPr>
        <w:t>קיימת</w:t>
      </w:r>
      <w:r w:rsidRPr="00751B47">
        <w:rPr>
          <w:rFonts w:ascii="David" w:hAnsi="David" w:hint="cs"/>
          <w:b/>
          <w:bCs w:val="0"/>
          <w:sz w:val="24"/>
          <w:szCs w:val="24"/>
          <w:rtl/>
        </w:rPr>
        <w:t xml:space="preserve"> </w:t>
      </w:r>
      <w:r w:rsidRPr="000947B0">
        <w:rPr>
          <w:rFonts w:ascii="David" w:hAnsi="David" w:hint="cs"/>
          <w:b/>
          <w:bCs w:val="0"/>
          <w:sz w:val="24"/>
          <w:szCs w:val="24"/>
          <w:rtl/>
        </w:rPr>
        <w:t>ביקורת שיפוטי</w:t>
      </w:r>
      <w:r w:rsidRPr="000947B0">
        <w:rPr>
          <w:rFonts w:ascii="David" w:hAnsi="David" w:hint="eastAsia"/>
          <w:b/>
          <w:bCs w:val="0"/>
          <w:sz w:val="24"/>
          <w:szCs w:val="24"/>
          <w:rtl/>
        </w:rPr>
        <w:t>ת</w:t>
      </w:r>
      <w:r w:rsidRPr="000947B0">
        <w:rPr>
          <w:rFonts w:ascii="David" w:hAnsi="David" w:hint="cs"/>
          <w:b/>
          <w:bCs w:val="0"/>
          <w:sz w:val="24"/>
          <w:szCs w:val="24"/>
          <w:rtl/>
        </w:rPr>
        <w:t xml:space="preserve"> </w:t>
      </w:r>
      <w:r w:rsidRPr="00751B47">
        <w:rPr>
          <w:rFonts w:ascii="David" w:hAnsi="David" w:hint="cs"/>
          <w:sz w:val="24"/>
          <w:szCs w:val="24"/>
          <w:rtl/>
        </w:rPr>
        <w:t>סובסטנטיבית</w:t>
      </w:r>
      <w:r w:rsidRPr="000947B0">
        <w:rPr>
          <w:rFonts w:ascii="David" w:hAnsi="David" w:hint="cs"/>
          <w:b/>
          <w:bCs w:val="0"/>
          <w:sz w:val="24"/>
          <w:szCs w:val="24"/>
          <w:rtl/>
        </w:rPr>
        <w:t xml:space="preserve"> </w:t>
      </w:r>
      <w:r w:rsidR="00751B47">
        <w:rPr>
          <w:rFonts w:ascii="David" w:hAnsi="David" w:hint="cs"/>
          <w:b/>
          <w:bCs w:val="0"/>
          <w:sz w:val="24"/>
          <w:szCs w:val="24"/>
          <w:rtl/>
        </w:rPr>
        <w:t xml:space="preserve">(נוגעת להיבטים של תוכן החוק) </w:t>
      </w:r>
      <w:r w:rsidRPr="000947B0">
        <w:rPr>
          <w:rFonts w:ascii="David" w:hAnsi="David" w:hint="cs"/>
          <w:b/>
          <w:bCs w:val="0"/>
          <w:sz w:val="24"/>
          <w:szCs w:val="24"/>
          <w:rtl/>
        </w:rPr>
        <w:t xml:space="preserve">וביקורת שיפוטית </w:t>
      </w:r>
      <w:r w:rsidRPr="00751B47">
        <w:rPr>
          <w:rFonts w:ascii="David" w:hAnsi="David" w:hint="cs"/>
          <w:sz w:val="24"/>
          <w:szCs w:val="24"/>
          <w:rtl/>
        </w:rPr>
        <w:t>על הליך החקיקה</w:t>
      </w:r>
      <w:r w:rsidRPr="000947B0">
        <w:rPr>
          <w:rFonts w:ascii="David" w:hAnsi="David" w:hint="cs"/>
          <w:b/>
          <w:bCs w:val="0"/>
          <w:sz w:val="24"/>
          <w:szCs w:val="24"/>
          <w:rtl/>
        </w:rPr>
        <w:t xml:space="preserve"> </w:t>
      </w:r>
      <w:r w:rsidRPr="000947B0">
        <w:rPr>
          <w:rFonts w:ascii="David" w:hAnsi="David" w:hint="cs"/>
          <w:sz w:val="24"/>
          <w:szCs w:val="24"/>
          <w:rtl/>
        </w:rPr>
        <w:t>(</w:t>
      </w:r>
      <w:r w:rsidR="00751B47" w:rsidRPr="00751B47">
        <w:rPr>
          <w:rFonts w:ascii="David" w:hAnsi="David" w:hint="cs"/>
          <w:b/>
          <w:bCs w:val="0"/>
          <w:sz w:val="24"/>
          <w:szCs w:val="24"/>
          <w:rtl/>
        </w:rPr>
        <w:t>נוגע להליך חקיקת החוק)</w:t>
      </w:r>
      <w:r w:rsidR="00751B47">
        <w:rPr>
          <w:rFonts w:ascii="David" w:hAnsi="David" w:hint="cs"/>
          <w:b/>
          <w:bCs w:val="0"/>
          <w:sz w:val="24"/>
          <w:szCs w:val="24"/>
          <w:rtl/>
        </w:rPr>
        <w:t xml:space="preserve"> (</w:t>
      </w:r>
      <w:r w:rsidR="00751B47" w:rsidRPr="00751B47">
        <w:rPr>
          <w:rFonts w:ascii="David" w:hAnsi="David" w:hint="cs"/>
          <w:b/>
          <w:bCs w:val="0"/>
          <w:color w:val="00B050"/>
          <w:sz w:val="24"/>
          <w:szCs w:val="24"/>
          <w:rtl/>
        </w:rPr>
        <w:t>13</w:t>
      </w:r>
      <w:r w:rsidR="00751B47">
        <w:rPr>
          <w:rFonts w:ascii="David" w:hAnsi="David" w:hint="cs"/>
          <w:b/>
          <w:bCs w:val="0"/>
          <w:sz w:val="24"/>
          <w:szCs w:val="24"/>
          <w:rtl/>
        </w:rPr>
        <w:t xml:space="preserve">). </w:t>
      </w:r>
    </w:p>
    <w:p w14:paraId="25B8175B" w14:textId="2A6E1609" w:rsidR="00FE52DD" w:rsidRPr="00FE52DD" w:rsidRDefault="00FE52DD" w:rsidP="00FE52DD">
      <w:pPr>
        <w:pBdr>
          <w:top w:val="single" w:sz="4" w:space="1" w:color="auto"/>
          <w:left w:val="single" w:sz="4" w:space="1" w:color="auto"/>
          <w:bottom w:val="single" w:sz="4" w:space="1" w:color="auto"/>
          <w:right w:val="single" w:sz="4" w:space="4" w:color="auto"/>
        </w:pBdr>
        <w:jc w:val="center"/>
        <w:rPr>
          <w:rFonts w:ascii="David" w:eastAsiaTheme="majorEastAsia" w:hAnsi="David" w:cs="David"/>
          <w:bCs/>
          <w:sz w:val="24"/>
          <w:szCs w:val="24"/>
          <w:rtl/>
        </w:rPr>
      </w:pPr>
      <w:r w:rsidRPr="00FE52DD">
        <w:rPr>
          <w:rFonts w:ascii="David" w:eastAsiaTheme="majorEastAsia" w:hAnsi="David" w:cs="David" w:hint="cs"/>
          <w:bCs/>
          <w:sz w:val="24"/>
          <w:szCs w:val="24"/>
          <w:rtl/>
        </w:rPr>
        <w:t>עילות סף</w:t>
      </w:r>
    </w:p>
    <w:p w14:paraId="31144EC2" w14:textId="3A0FC123" w:rsidR="00AD764D" w:rsidRPr="00342BE6" w:rsidRDefault="00AD764D" w:rsidP="00954EB5">
      <w:pPr>
        <w:spacing w:line="360" w:lineRule="auto"/>
        <w:jc w:val="both"/>
        <w:rPr>
          <w:rFonts w:ascii="David" w:hAnsi="David" w:cs="David"/>
          <w:sz w:val="24"/>
          <w:szCs w:val="24"/>
          <w:rtl/>
        </w:rPr>
      </w:pPr>
      <w:r w:rsidRPr="00342BE6">
        <w:rPr>
          <w:rFonts w:ascii="David" w:hAnsi="David" w:cs="David"/>
          <w:sz w:val="24"/>
          <w:szCs w:val="24"/>
          <w:rtl/>
        </w:rPr>
        <w:t>מדובר בשורה של דרישות סף שהעתירה צריכה לעמוד בהן כדי להיכנ</w:t>
      </w:r>
      <w:r>
        <w:rPr>
          <w:rFonts w:ascii="David" w:hAnsi="David" w:cs="David" w:hint="cs"/>
          <w:sz w:val="24"/>
          <w:szCs w:val="24"/>
          <w:rtl/>
        </w:rPr>
        <w:t>ס</w:t>
      </w:r>
      <w:r w:rsidRPr="00342BE6">
        <w:rPr>
          <w:rFonts w:ascii="David" w:hAnsi="David" w:cs="David"/>
          <w:sz w:val="24"/>
          <w:szCs w:val="24"/>
          <w:rtl/>
        </w:rPr>
        <w:t xml:space="preserve"> בשערי ביהמ"ש. ביהמ"ש</w:t>
      </w:r>
      <w:r>
        <w:rPr>
          <w:rFonts w:ascii="David" w:hAnsi="David" w:cs="David" w:hint="cs"/>
          <w:sz w:val="24"/>
          <w:szCs w:val="24"/>
          <w:rtl/>
        </w:rPr>
        <w:t xml:space="preserve"> </w:t>
      </w:r>
      <w:r w:rsidRPr="00342BE6">
        <w:rPr>
          <w:rFonts w:ascii="David" w:hAnsi="David" w:cs="David"/>
          <w:sz w:val="24"/>
          <w:szCs w:val="24"/>
          <w:rtl/>
        </w:rPr>
        <w:t xml:space="preserve">מפריד בין השאלה האם יש לו סמכות לדון (סמכות רחבה מאוד), לבין אם להשתמש בסמכות זו. </w:t>
      </w:r>
    </w:p>
    <w:p w14:paraId="523615E0" w14:textId="44C7B49C" w:rsidR="004C53A8" w:rsidRPr="004C53A8" w:rsidRDefault="00AD764D" w:rsidP="004C53A8">
      <w:pPr>
        <w:spacing w:line="360" w:lineRule="auto"/>
        <w:jc w:val="both"/>
        <w:rPr>
          <w:rFonts w:ascii="David" w:hAnsi="David" w:cs="David"/>
          <w:sz w:val="24"/>
          <w:szCs w:val="24"/>
          <w:rtl/>
        </w:rPr>
      </w:pPr>
      <w:r w:rsidRPr="00342BE6">
        <w:rPr>
          <w:rFonts w:ascii="David" w:hAnsi="David" w:cs="David"/>
          <w:b/>
          <w:bCs/>
          <w:sz w:val="24"/>
          <w:szCs w:val="24"/>
          <w:rtl/>
        </w:rPr>
        <w:t>הרציונליים מאחורי עילות הסף</w:t>
      </w:r>
      <w:r w:rsidRPr="00342BE6">
        <w:rPr>
          <w:rFonts w:ascii="David" w:hAnsi="David" w:cs="David"/>
          <w:sz w:val="24"/>
          <w:szCs w:val="24"/>
          <w:rtl/>
        </w:rPr>
        <w:t xml:space="preserve"> – ניתן לומר כי ברגע שיש סמכות אי אפשר לחמוק ממנה, משכך יש מספר רציונליים </w:t>
      </w:r>
      <w:r w:rsidR="004C53A8">
        <w:rPr>
          <w:rFonts w:ascii="David" w:hAnsi="David" w:cs="David" w:hint="cs"/>
          <w:sz w:val="24"/>
          <w:szCs w:val="24"/>
          <w:rtl/>
        </w:rPr>
        <w:t>לעילות הסף:</w:t>
      </w:r>
      <w:r w:rsidRPr="00342BE6">
        <w:rPr>
          <w:rFonts w:ascii="David" w:hAnsi="David" w:cs="David"/>
          <w:sz w:val="24"/>
          <w:szCs w:val="24"/>
          <w:rtl/>
        </w:rPr>
        <w:t xml:space="preserve"> </w:t>
      </w:r>
      <w:r w:rsidRPr="004C53A8">
        <w:rPr>
          <w:rFonts w:ascii="David" w:hAnsi="David" w:cs="David"/>
          <w:sz w:val="24"/>
          <w:szCs w:val="24"/>
          <w:rtl/>
        </w:rPr>
        <w:t>חשש מהצפה, הפרדת רשויות</w:t>
      </w:r>
      <w:r w:rsidR="00EC6C12" w:rsidRPr="004C53A8">
        <w:rPr>
          <w:rFonts w:ascii="David" w:hAnsi="David" w:cs="David" w:hint="cs"/>
          <w:sz w:val="24"/>
          <w:szCs w:val="24"/>
          <w:rtl/>
        </w:rPr>
        <w:t>, אמון הציבור</w:t>
      </w:r>
      <w:r w:rsidR="004C53A8" w:rsidRPr="004C53A8">
        <w:rPr>
          <w:rFonts w:ascii="David" w:hAnsi="David" w:cs="David" w:hint="cs"/>
          <w:sz w:val="24"/>
          <w:szCs w:val="24"/>
          <w:rtl/>
        </w:rPr>
        <w:t>, מניעת שימוש מניפולטיבי ועוד (</w:t>
      </w:r>
      <w:r w:rsidR="004C53A8" w:rsidRPr="004C53A8">
        <w:rPr>
          <w:rFonts w:ascii="David" w:hAnsi="David" w:cs="David" w:hint="cs"/>
          <w:color w:val="00B050"/>
          <w:sz w:val="24"/>
          <w:szCs w:val="24"/>
          <w:rtl/>
        </w:rPr>
        <w:t>17</w:t>
      </w:r>
      <w:r w:rsidR="004C53A8" w:rsidRPr="004C53A8">
        <w:rPr>
          <w:rFonts w:ascii="David" w:hAnsi="David" w:cs="David" w:hint="cs"/>
          <w:sz w:val="24"/>
          <w:szCs w:val="24"/>
          <w:rtl/>
        </w:rPr>
        <w:t xml:space="preserve">). </w:t>
      </w:r>
      <w:r w:rsidR="00EC6C12" w:rsidRPr="004C53A8">
        <w:rPr>
          <w:rFonts w:ascii="David" w:hAnsi="David" w:cs="David" w:hint="cs"/>
          <w:sz w:val="24"/>
          <w:szCs w:val="24"/>
          <w:rtl/>
        </w:rPr>
        <w:t xml:space="preserve"> </w:t>
      </w:r>
      <w:bookmarkStart w:id="0" w:name="_Ref15551398"/>
    </w:p>
    <w:p w14:paraId="1A6C9410" w14:textId="641859A9" w:rsidR="00D41127" w:rsidRDefault="00AD764D" w:rsidP="00D41127">
      <w:pPr>
        <w:spacing w:line="360" w:lineRule="auto"/>
        <w:jc w:val="both"/>
        <w:rPr>
          <w:rFonts w:ascii="David" w:hAnsi="David" w:cs="David"/>
          <w:sz w:val="24"/>
          <w:szCs w:val="24"/>
          <w:rtl/>
        </w:rPr>
      </w:pPr>
      <w:r w:rsidRPr="00F9083C">
        <w:rPr>
          <w:rFonts w:ascii="David" w:hAnsi="David" w:cs="David"/>
          <w:b/>
          <w:bCs/>
          <w:sz w:val="24"/>
          <w:szCs w:val="24"/>
          <w:u w:val="single"/>
          <w:rtl/>
        </w:rPr>
        <w:t xml:space="preserve">זכות העמידה </w:t>
      </w:r>
      <w:r w:rsidR="002C2FDE">
        <w:rPr>
          <w:rFonts w:ascii="David" w:hAnsi="David" w:cs="David" w:hint="cs"/>
          <w:sz w:val="24"/>
          <w:szCs w:val="24"/>
          <w:rtl/>
        </w:rPr>
        <w:t xml:space="preserve">- מי </w:t>
      </w:r>
      <w:r w:rsidR="006009DF">
        <w:rPr>
          <w:rFonts w:ascii="David" w:hAnsi="David" w:cs="David" w:hint="cs"/>
          <w:sz w:val="24"/>
          <w:szCs w:val="24"/>
          <w:rtl/>
        </w:rPr>
        <w:t>יכול להביא את המקרה בפני ביהמ"ש</w:t>
      </w:r>
      <w:r w:rsidR="002C2FDE">
        <w:rPr>
          <w:rFonts w:ascii="David" w:hAnsi="David" w:cs="David" w:hint="cs"/>
          <w:sz w:val="24"/>
          <w:szCs w:val="24"/>
          <w:rtl/>
        </w:rPr>
        <w:t xml:space="preserve"> </w:t>
      </w:r>
      <w:r w:rsidR="006009DF">
        <w:rPr>
          <w:rFonts w:ascii="David" w:hAnsi="David" w:cs="David" w:hint="cs"/>
          <w:sz w:val="24"/>
          <w:szCs w:val="24"/>
          <w:rtl/>
        </w:rPr>
        <w:t>(</w:t>
      </w:r>
      <w:r w:rsidR="006009DF" w:rsidRPr="006009DF">
        <w:rPr>
          <w:rFonts w:ascii="David" w:hAnsi="David" w:cs="David" w:hint="cs"/>
          <w:color w:val="00B050"/>
          <w:sz w:val="24"/>
          <w:szCs w:val="24"/>
          <w:rtl/>
        </w:rPr>
        <w:t>18-20</w:t>
      </w:r>
      <w:r w:rsidR="006009DF">
        <w:rPr>
          <w:rFonts w:ascii="David" w:hAnsi="David" w:cs="David" w:hint="cs"/>
          <w:sz w:val="24"/>
          <w:szCs w:val="24"/>
          <w:rtl/>
        </w:rPr>
        <w:t>).</w:t>
      </w:r>
    </w:p>
    <w:p w14:paraId="6A3F1678" w14:textId="78136091" w:rsidR="00AD764D" w:rsidRPr="00342BE6" w:rsidRDefault="00AD764D" w:rsidP="00D41127">
      <w:pPr>
        <w:spacing w:line="360" w:lineRule="auto"/>
        <w:jc w:val="both"/>
        <w:rPr>
          <w:rFonts w:ascii="David" w:hAnsi="David" w:cs="David"/>
          <w:sz w:val="24"/>
          <w:szCs w:val="24"/>
        </w:rPr>
      </w:pPr>
      <w:r w:rsidRPr="00342BE6">
        <w:rPr>
          <w:rFonts w:ascii="David" w:hAnsi="David" w:cs="David"/>
          <w:sz w:val="24"/>
          <w:szCs w:val="24"/>
          <w:rtl/>
        </w:rPr>
        <w:t xml:space="preserve">לא כל אדם יכול לעלות כל טענה בביהמ"ש צריך כי העותר עצמו יראה כמי שראוי לדון בעילה. </w:t>
      </w:r>
      <w:r w:rsidRPr="00342BE6">
        <w:rPr>
          <w:rFonts w:ascii="David" w:hAnsi="David" w:cs="David"/>
          <w:b/>
          <w:bCs/>
          <w:sz w:val="24"/>
          <w:szCs w:val="24"/>
          <w:rtl/>
        </w:rPr>
        <w:t>הגישה המסורתית</w:t>
      </w:r>
      <w:r w:rsidRPr="00342BE6">
        <w:rPr>
          <w:rFonts w:ascii="David" w:hAnsi="David" w:cs="David"/>
          <w:sz w:val="24"/>
          <w:szCs w:val="24"/>
          <w:rtl/>
        </w:rPr>
        <w:t xml:space="preserve"> היתה כי רק </w:t>
      </w:r>
      <w:r w:rsidRPr="001B0DF4">
        <w:rPr>
          <w:rFonts w:ascii="David" w:hAnsi="David" w:cs="David"/>
          <w:b/>
          <w:bCs/>
          <w:sz w:val="24"/>
          <w:szCs w:val="24"/>
          <w:rtl/>
        </w:rPr>
        <w:t>עותר ממשי וישיר</w:t>
      </w:r>
      <w:r w:rsidRPr="00342BE6">
        <w:rPr>
          <w:rFonts w:ascii="David" w:hAnsi="David" w:cs="David"/>
          <w:sz w:val="24"/>
          <w:szCs w:val="24"/>
          <w:rtl/>
        </w:rPr>
        <w:t xml:space="preserve"> יכול. הגישה בעיתית כיוון והיו מקרים בהם העותר הנפגע לא יכל לעתור, משכך </w:t>
      </w:r>
      <w:r>
        <w:rPr>
          <w:rFonts w:ascii="David" w:hAnsi="David" w:cs="David" w:hint="cs"/>
          <w:sz w:val="24"/>
          <w:szCs w:val="24"/>
          <w:rtl/>
        </w:rPr>
        <w:t>ע</w:t>
      </w:r>
      <w:r w:rsidRPr="00342BE6">
        <w:rPr>
          <w:rFonts w:ascii="David" w:hAnsi="David" w:cs="David"/>
          <w:sz w:val="24"/>
          <w:szCs w:val="24"/>
          <w:rtl/>
        </w:rPr>
        <w:t>ם השנים הקלו על הדרישות.</w:t>
      </w:r>
      <w:bookmarkEnd w:id="0"/>
    </w:p>
    <w:p w14:paraId="056CD838" w14:textId="356978E2" w:rsidR="009F79DE" w:rsidRPr="00D41127" w:rsidRDefault="00AD764D" w:rsidP="00D41127">
      <w:pPr>
        <w:spacing w:line="360" w:lineRule="auto"/>
        <w:jc w:val="both"/>
        <w:rPr>
          <w:rFonts w:ascii="David" w:hAnsi="David" w:cs="David"/>
          <w:b/>
          <w:bCs/>
          <w:sz w:val="24"/>
          <w:szCs w:val="24"/>
          <w:rtl/>
        </w:rPr>
      </w:pPr>
      <w:r w:rsidRPr="00D41127">
        <w:rPr>
          <w:rFonts w:ascii="David" w:hAnsi="David" w:cs="David"/>
          <w:b/>
          <w:bCs/>
          <w:sz w:val="24"/>
          <w:szCs w:val="24"/>
          <w:rtl/>
        </w:rPr>
        <w:lastRenderedPageBreak/>
        <w:t xml:space="preserve">המהפך בגישה המסורתית - </w:t>
      </w:r>
      <w:r w:rsidRPr="00D41127">
        <w:rPr>
          <w:rFonts w:ascii="David" w:hAnsi="David" w:cs="David"/>
          <w:b/>
          <w:bCs/>
          <w:color w:val="FF0000"/>
          <w:sz w:val="24"/>
          <w:szCs w:val="24"/>
          <w:rtl/>
        </w:rPr>
        <w:t>בג"ץ אלוני נ' שר המשפטים</w:t>
      </w:r>
      <w:r w:rsidRPr="00D41127">
        <w:rPr>
          <w:rFonts w:ascii="David" w:hAnsi="David" w:cs="David"/>
          <w:sz w:val="24"/>
          <w:szCs w:val="24"/>
          <w:rtl/>
        </w:rPr>
        <w:t xml:space="preserve"> אדם שביהמ"ש החליט להסגירו לצרפת בשל פשע שבצע שם. שר המשפטים החליט לא להסגיר. </w:t>
      </w:r>
      <w:r w:rsidRPr="00D41127">
        <w:rPr>
          <w:rFonts w:ascii="David" w:hAnsi="David" w:cs="David" w:hint="cs"/>
          <w:sz w:val="24"/>
          <w:szCs w:val="24"/>
          <w:rtl/>
        </w:rPr>
        <w:t>בפועל ה</w:t>
      </w:r>
      <w:r w:rsidRPr="00D41127">
        <w:rPr>
          <w:rFonts w:ascii="David" w:hAnsi="David" w:cs="David"/>
          <w:sz w:val="24"/>
          <w:szCs w:val="24"/>
          <w:rtl/>
        </w:rPr>
        <w:t>תוצאה הי</w:t>
      </w:r>
      <w:r w:rsidRPr="00D41127">
        <w:rPr>
          <w:rFonts w:ascii="David" w:hAnsi="David" w:cs="David" w:hint="cs"/>
          <w:sz w:val="24"/>
          <w:szCs w:val="24"/>
          <w:rtl/>
        </w:rPr>
        <w:t>תה</w:t>
      </w:r>
      <w:r w:rsidRPr="00D41127">
        <w:rPr>
          <w:rFonts w:ascii="David" w:hAnsi="David" w:cs="David"/>
          <w:sz w:val="24"/>
          <w:szCs w:val="24"/>
          <w:rtl/>
        </w:rPr>
        <w:t xml:space="preserve"> כי לא היה מי שיעתור כנגד שר המשפטים כי בעל העניין היחידי הוא המוסגר ו</w:t>
      </w:r>
      <w:r w:rsidRPr="00D41127">
        <w:rPr>
          <w:rFonts w:ascii="David" w:hAnsi="David" w:cs="David" w:hint="cs"/>
          <w:sz w:val="24"/>
          <w:szCs w:val="24"/>
          <w:rtl/>
        </w:rPr>
        <w:t>אין</w:t>
      </w:r>
      <w:r w:rsidRPr="00D41127">
        <w:rPr>
          <w:rFonts w:ascii="David" w:hAnsi="David" w:cs="David"/>
          <w:sz w:val="24"/>
          <w:szCs w:val="24"/>
          <w:rtl/>
        </w:rPr>
        <w:t xml:space="preserve"> </w:t>
      </w:r>
      <w:r w:rsidRPr="00D41127">
        <w:rPr>
          <w:rFonts w:ascii="David" w:hAnsi="David" w:cs="David" w:hint="cs"/>
          <w:sz w:val="24"/>
          <w:szCs w:val="24"/>
          <w:rtl/>
        </w:rPr>
        <w:t>לו</w:t>
      </w:r>
      <w:r w:rsidRPr="00D41127">
        <w:rPr>
          <w:rFonts w:ascii="David" w:hAnsi="David" w:cs="David"/>
          <w:sz w:val="24"/>
          <w:szCs w:val="24"/>
          <w:rtl/>
        </w:rPr>
        <w:t xml:space="preserve"> אינטרס. קבוצת </w:t>
      </w:r>
      <w:proofErr w:type="spellStart"/>
      <w:r w:rsidRPr="00D41127">
        <w:rPr>
          <w:rFonts w:ascii="David" w:hAnsi="David" w:cs="David"/>
          <w:sz w:val="24"/>
          <w:szCs w:val="24"/>
          <w:rtl/>
        </w:rPr>
        <w:t>חכי"ם</w:t>
      </w:r>
      <w:proofErr w:type="spellEnd"/>
      <w:r w:rsidRPr="00D41127">
        <w:rPr>
          <w:rFonts w:ascii="David" w:hAnsi="David" w:cs="David"/>
          <w:sz w:val="24"/>
          <w:szCs w:val="24"/>
          <w:rtl/>
        </w:rPr>
        <w:t xml:space="preserve"> עתרו לבג"ץ. </w:t>
      </w:r>
      <w:r w:rsidRPr="00D41127">
        <w:rPr>
          <w:rFonts w:ascii="David" w:hAnsi="David" w:cs="David"/>
          <w:b/>
          <w:bCs/>
          <w:sz w:val="24"/>
          <w:szCs w:val="24"/>
          <w:rtl/>
        </w:rPr>
        <w:t>שמגר (דעת הרוב)</w:t>
      </w:r>
      <w:r w:rsidRPr="00D41127">
        <w:rPr>
          <w:rFonts w:ascii="David" w:hAnsi="David" w:cs="David"/>
          <w:sz w:val="24"/>
          <w:szCs w:val="24"/>
          <w:rtl/>
        </w:rPr>
        <w:t xml:space="preserve"> </w:t>
      </w:r>
      <w:r w:rsidRPr="0089782D">
        <w:rPr>
          <w:rFonts w:ascii="David" w:hAnsi="David" w:cs="David"/>
          <w:color w:val="CC3399"/>
          <w:sz w:val="24"/>
          <w:szCs w:val="24"/>
          <w:rtl/>
        </w:rPr>
        <w:t xml:space="preserve">ככל שהעתירה נוגעת בנושא יותר ציבורי כך ביהמ"ש יטה להתערב </w:t>
      </w:r>
      <w:r w:rsidRPr="0089782D">
        <w:rPr>
          <w:rFonts w:ascii="David" w:hAnsi="David" w:cs="David" w:hint="cs"/>
          <w:color w:val="CC3399"/>
          <w:sz w:val="24"/>
          <w:szCs w:val="24"/>
          <w:rtl/>
        </w:rPr>
        <w:t>למרות</w:t>
      </w:r>
      <w:r w:rsidRPr="0089782D">
        <w:rPr>
          <w:rFonts w:ascii="David" w:hAnsi="David" w:cs="David"/>
          <w:color w:val="CC3399"/>
          <w:sz w:val="24"/>
          <w:szCs w:val="24"/>
          <w:rtl/>
        </w:rPr>
        <w:t xml:space="preserve"> </w:t>
      </w:r>
      <w:r w:rsidR="00BC16DC" w:rsidRPr="0089782D">
        <w:rPr>
          <w:rFonts w:ascii="David" w:hAnsi="David" w:cs="David" w:hint="cs"/>
          <w:color w:val="CC3399"/>
          <w:sz w:val="24"/>
          <w:szCs w:val="24"/>
          <w:rtl/>
        </w:rPr>
        <w:t>ש</w:t>
      </w:r>
      <w:r w:rsidRPr="0089782D">
        <w:rPr>
          <w:rFonts w:ascii="David" w:hAnsi="David" w:cs="David"/>
          <w:color w:val="CC3399"/>
          <w:sz w:val="24"/>
          <w:szCs w:val="24"/>
          <w:rtl/>
        </w:rPr>
        <w:t xml:space="preserve">העותר אינו בעל זכות. </w:t>
      </w:r>
      <w:r w:rsidRPr="0089782D">
        <w:rPr>
          <w:rFonts w:ascii="David" w:hAnsi="David" w:cs="David" w:hint="cs"/>
          <w:color w:val="CC3399"/>
          <w:sz w:val="24"/>
          <w:szCs w:val="24"/>
          <w:rtl/>
        </w:rPr>
        <w:t>עוד נדרש כי</w:t>
      </w:r>
      <w:r w:rsidRPr="0089782D">
        <w:rPr>
          <w:rFonts w:ascii="David" w:hAnsi="David" w:cs="David"/>
          <w:color w:val="CC3399"/>
          <w:sz w:val="24"/>
          <w:szCs w:val="24"/>
          <w:rtl/>
        </w:rPr>
        <w:t xml:space="preserve"> אין בנמצא עותר אחר שהוא בעל אינטרס</w:t>
      </w:r>
      <w:r w:rsidRPr="00EC6E11">
        <w:rPr>
          <w:rFonts w:ascii="David" w:hAnsi="David" w:cs="David"/>
          <w:sz w:val="24"/>
          <w:szCs w:val="24"/>
          <w:rtl/>
        </w:rPr>
        <w:t xml:space="preserve">. </w:t>
      </w:r>
      <w:r w:rsidR="00EC6E11" w:rsidRPr="00EC6E11">
        <w:rPr>
          <w:rFonts w:ascii="David" w:hAnsi="David" w:cs="David" w:hint="cs"/>
          <w:sz w:val="24"/>
          <w:szCs w:val="24"/>
          <w:rtl/>
        </w:rPr>
        <w:t xml:space="preserve">לדעת שמגר אין חשיבות אם העותר הינו ח"כ או אדם פרטי. </w:t>
      </w:r>
      <w:r w:rsidRPr="00D41127">
        <w:rPr>
          <w:rFonts w:ascii="David" w:hAnsi="David" w:cs="David"/>
          <w:b/>
          <w:bCs/>
          <w:sz w:val="24"/>
          <w:szCs w:val="24"/>
          <w:rtl/>
        </w:rPr>
        <w:t xml:space="preserve">אלון (דעת מיעוט) </w:t>
      </w:r>
      <w:r w:rsidRPr="00D41127">
        <w:rPr>
          <w:rFonts w:ascii="David" w:hAnsi="David" w:cs="David"/>
          <w:sz w:val="24"/>
          <w:szCs w:val="24"/>
          <w:rtl/>
        </w:rPr>
        <w:t>אלון טוען שיש להגמיש את זכות העמידה אך לא ברמתו של שמגר. לדעתו הדבר יציף את ביהמ"ש העליון</w:t>
      </w:r>
      <w:r w:rsidR="00BC16DC" w:rsidRPr="00D41127">
        <w:rPr>
          <w:rFonts w:ascii="David" w:hAnsi="David" w:cs="David" w:hint="cs"/>
          <w:sz w:val="24"/>
          <w:szCs w:val="24"/>
          <w:rtl/>
        </w:rPr>
        <w:t xml:space="preserve"> ויביא לפגיעה בהפרדת רשויות</w:t>
      </w:r>
      <w:r w:rsidRPr="00D41127">
        <w:rPr>
          <w:rFonts w:ascii="David" w:hAnsi="David" w:cs="David"/>
          <w:sz w:val="24"/>
          <w:szCs w:val="24"/>
          <w:rtl/>
        </w:rPr>
        <w:t>. הוא מכיר בחריג אם הוא בעל אופי חוקתי, נוגע במרכז המשטר הדמוקרטי או במבנה החוקתי של החברה</w:t>
      </w:r>
      <w:r w:rsidR="00BC16DC" w:rsidRPr="00D41127">
        <w:rPr>
          <w:rFonts w:ascii="David" w:hAnsi="David" w:cs="David" w:hint="cs"/>
          <w:sz w:val="24"/>
          <w:szCs w:val="24"/>
          <w:rtl/>
        </w:rPr>
        <w:t>, ניתן לתת זכות עמידה ללא אינטרס ישיר</w:t>
      </w:r>
      <w:r w:rsidRPr="00D41127">
        <w:rPr>
          <w:rFonts w:ascii="David" w:hAnsi="David" w:cs="David"/>
          <w:sz w:val="24"/>
          <w:szCs w:val="24"/>
          <w:rtl/>
        </w:rPr>
        <w:t>. לא מספיק כי העותר רוצה לעמו</w:t>
      </w:r>
      <w:r w:rsidR="00BC16DC" w:rsidRPr="00D41127">
        <w:rPr>
          <w:rFonts w:ascii="David" w:hAnsi="David" w:cs="David"/>
          <w:sz w:val="24"/>
          <w:szCs w:val="24"/>
          <w:rtl/>
        </w:rPr>
        <w:t>ד על שלטון החוק או להצביע על ש</w:t>
      </w:r>
      <w:r w:rsidR="00BC16DC" w:rsidRPr="00D41127">
        <w:rPr>
          <w:rFonts w:ascii="David" w:hAnsi="David" w:cs="David" w:hint="cs"/>
          <w:sz w:val="24"/>
          <w:szCs w:val="24"/>
          <w:rtl/>
        </w:rPr>
        <w:t xml:space="preserve">יקול </w:t>
      </w:r>
      <w:r w:rsidRPr="00D41127">
        <w:rPr>
          <w:rFonts w:ascii="David" w:hAnsi="David" w:cs="David"/>
          <w:sz w:val="24"/>
          <w:szCs w:val="24"/>
          <w:rtl/>
        </w:rPr>
        <w:t>ד</w:t>
      </w:r>
      <w:r w:rsidR="00BC16DC" w:rsidRPr="00D41127">
        <w:rPr>
          <w:rFonts w:ascii="David" w:hAnsi="David" w:cs="David" w:hint="cs"/>
          <w:sz w:val="24"/>
          <w:szCs w:val="24"/>
          <w:rtl/>
        </w:rPr>
        <w:t>עת</w:t>
      </w:r>
      <w:r w:rsidRPr="00D41127">
        <w:rPr>
          <w:rFonts w:ascii="David" w:hAnsi="David" w:cs="David"/>
          <w:sz w:val="24"/>
          <w:szCs w:val="24"/>
          <w:rtl/>
        </w:rPr>
        <w:t xml:space="preserve"> מוטעה. </w:t>
      </w:r>
      <w:r w:rsidRPr="00D41127">
        <w:rPr>
          <w:rFonts w:ascii="David" w:hAnsi="David" w:cs="David"/>
          <w:b/>
          <w:bCs/>
          <w:color w:val="CC3399"/>
          <w:sz w:val="24"/>
          <w:szCs w:val="24"/>
          <w:rtl/>
        </w:rPr>
        <w:t>פס</w:t>
      </w:r>
      <w:r w:rsidR="009F79DE" w:rsidRPr="00D41127">
        <w:rPr>
          <w:rFonts w:ascii="David" w:hAnsi="David" w:cs="David" w:hint="cs"/>
          <w:b/>
          <w:bCs/>
          <w:color w:val="CC3399"/>
          <w:sz w:val="24"/>
          <w:szCs w:val="24"/>
          <w:rtl/>
        </w:rPr>
        <w:t>י</w:t>
      </w:r>
      <w:r w:rsidRPr="00D41127">
        <w:rPr>
          <w:rFonts w:ascii="David" w:hAnsi="David" w:cs="David"/>
          <w:b/>
          <w:bCs/>
          <w:color w:val="CC3399"/>
          <w:sz w:val="24"/>
          <w:szCs w:val="24"/>
          <w:rtl/>
        </w:rPr>
        <w:t>קה זו הכירה בעותר ציבורי המייצג אינטרס ציבור</w:t>
      </w:r>
      <w:r w:rsidR="009F79DE" w:rsidRPr="00D41127">
        <w:rPr>
          <w:rFonts w:ascii="David" w:hAnsi="David" w:cs="David" w:hint="cs"/>
          <w:b/>
          <w:bCs/>
          <w:color w:val="CC3399"/>
          <w:sz w:val="24"/>
          <w:szCs w:val="24"/>
          <w:rtl/>
        </w:rPr>
        <w:t xml:space="preserve"> (גישת שמגר)</w:t>
      </w:r>
      <w:r w:rsidRPr="00D41127">
        <w:rPr>
          <w:rFonts w:ascii="David" w:hAnsi="David" w:cs="David"/>
          <w:color w:val="CC3399"/>
          <w:sz w:val="24"/>
          <w:szCs w:val="24"/>
          <w:rtl/>
        </w:rPr>
        <w:t>.</w:t>
      </w:r>
    </w:p>
    <w:p w14:paraId="03D50D28" w14:textId="182C237E" w:rsidR="00062B21" w:rsidRPr="00D41127" w:rsidRDefault="00AD764D" w:rsidP="00D41127">
      <w:pPr>
        <w:spacing w:line="360" w:lineRule="auto"/>
        <w:jc w:val="both"/>
        <w:rPr>
          <w:rFonts w:ascii="David" w:hAnsi="David" w:cs="David"/>
          <w:sz w:val="24"/>
          <w:szCs w:val="24"/>
          <w:rtl/>
        </w:rPr>
      </w:pPr>
      <w:r w:rsidRPr="00D41127">
        <w:rPr>
          <w:rFonts w:ascii="David" w:hAnsi="David" w:cs="David"/>
          <w:b/>
          <w:bCs/>
          <w:color w:val="FF0000"/>
          <w:sz w:val="24"/>
          <w:szCs w:val="24"/>
          <w:rtl/>
        </w:rPr>
        <w:t xml:space="preserve">בג"ץ לירן נ' היועמ"ש </w:t>
      </w:r>
      <w:r w:rsidRPr="00D41127">
        <w:rPr>
          <w:rFonts w:ascii="David" w:hAnsi="David" w:cs="David"/>
          <w:sz w:val="24"/>
          <w:szCs w:val="24"/>
          <w:rtl/>
        </w:rPr>
        <w:t>עותר ציבורי הגיש עתירה נגד הליכי שימוע שנעשו ל</w:t>
      </w:r>
      <w:r w:rsidR="009F79DE" w:rsidRPr="00D41127">
        <w:rPr>
          <w:rFonts w:ascii="David" w:hAnsi="David" w:cs="David" w:hint="cs"/>
          <w:sz w:val="24"/>
          <w:szCs w:val="24"/>
          <w:rtl/>
        </w:rPr>
        <w:t xml:space="preserve">נשיא </w:t>
      </w:r>
      <w:r w:rsidRPr="00D41127">
        <w:rPr>
          <w:rFonts w:ascii="David" w:hAnsi="David" w:cs="David"/>
          <w:sz w:val="24"/>
          <w:szCs w:val="24"/>
          <w:rtl/>
        </w:rPr>
        <w:t>קצב למרות חסינותו (קצ</w:t>
      </w:r>
      <w:r w:rsidRPr="00D41127">
        <w:rPr>
          <w:rFonts w:ascii="David" w:hAnsi="David" w:cs="David" w:hint="cs"/>
          <w:sz w:val="24"/>
          <w:szCs w:val="24"/>
          <w:rtl/>
        </w:rPr>
        <w:t>ב</w:t>
      </w:r>
      <w:r w:rsidRPr="00D41127">
        <w:rPr>
          <w:rFonts w:ascii="David" w:hAnsi="David" w:cs="David"/>
          <w:sz w:val="24"/>
          <w:szCs w:val="24"/>
          <w:rtl/>
        </w:rPr>
        <w:t xml:space="preserve"> הסכים שיעשה שימוע). ביהמ"ש</w:t>
      </w:r>
      <w:r w:rsidR="009F79DE" w:rsidRPr="00D41127">
        <w:rPr>
          <w:rFonts w:ascii="David" w:hAnsi="David" w:cs="David" w:hint="cs"/>
          <w:sz w:val="24"/>
          <w:szCs w:val="24"/>
          <w:rtl/>
        </w:rPr>
        <w:t xml:space="preserve"> (</w:t>
      </w:r>
      <w:proofErr w:type="spellStart"/>
      <w:r w:rsidR="009F79DE" w:rsidRPr="00D41127">
        <w:rPr>
          <w:rFonts w:ascii="David" w:hAnsi="David" w:cs="David" w:hint="cs"/>
          <w:sz w:val="24"/>
          <w:szCs w:val="24"/>
          <w:rtl/>
        </w:rPr>
        <w:t>פ</w:t>
      </w:r>
      <w:r w:rsidR="00062B21" w:rsidRPr="00D41127">
        <w:rPr>
          <w:rFonts w:ascii="David" w:hAnsi="David" w:cs="David" w:hint="cs"/>
          <w:sz w:val="24"/>
          <w:szCs w:val="24"/>
          <w:rtl/>
        </w:rPr>
        <w:t>ר</w:t>
      </w:r>
      <w:r w:rsidR="009F79DE" w:rsidRPr="00D41127">
        <w:rPr>
          <w:rFonts w:ascii="David" w:hAnsi="David" w:cs="David" w:hint="cs"/>
          <w:sz w:val="24"/>
          <w:szCs w:val="24"/>
          <w:rtl/>
        </w:rPr>
        <w:t>וקצ'</w:t>
      </w:r>
      <w:r w:rsidR="00062B21" w:rsidRPr="00D41127">
        <w:rPr>
          <w:rFonts w:ascii="David" w:hAnsi="David" w:cs="David" w:hint="cs"/>
          <w:sz w:val="24"/>
          <w:szCs w:val="24"/>
          <w:rtl/>
        </w:rPr>
        <w:t>י</w:t>
      </w:r>
      <w:r w:rsidR="009F79DE" w:rsidRPr="00D41127">
        <w:rPr>
          <w:rFonts w:ascii="David" w:hAnsi="David" w:cs="David" w:hint="cs"/>
          <w:sz w:val="24"/>
          <w:szCs w:val="24"/>
          <w:rtl/>
        </w:rPr>
        <w:t>ה</w:t>
      </w:r>
      <w:proofErr w:type="spellEnd"/>
      <w:r w:rsidR="009F79DE" w:rsidRPr="00D41127">
        <w:rPr>
          <w:rFonts w:ascii="David" w:hAnsi="David" w:cs="David" w:hint="cs"/>
          <w:sz w:val="24"/>
          <w:szCs w:val="24"/>
          <w:rtl/>
        </w:rPr>
        <w:t>)</w:t>
      </w:r>
      <w:r w:rsidRPr="00D41127">
        <w:rPr>
          <w:rFonts w:ascii="David" w:hAnsi="David" w:cs="David"/>
          <w:sz w:val="24"/>
          <w:szCs w:val="24"/>
          <w:rtl/>
        </w:rPr>
        <w:t xml:space="preserve"> יעניק </w:t>
      </w:r>
      <w:r w:rsidRPr="00D41127">
        <w:rPr>
          <w:rFonts w:ascii="David" w:hAnsi="David" w:cs="David"/>
          <w:color w:val="CC3399"/>
          <w:sz w:val="24"/>
          <w:szCs w:val="24"/>
          <w:rtl/>
        </w:rPr>
        <w:t xml:space="preserve">זכות עמידה </w:t>
      </w:r>
      <w:r w:rsidRPr="00D41127">
        <w:rPr>
          <w:rFonts w:ascii="David" w:hAnsi="David" w:cs="David"/>
          <w:b/>
          <w:bCs/>
          <w:color w:val="CC3399"/>
          <w:sz w:val="24"/>
          <w:szCs w:val="24"/>
          <w:rtl/>
        </w:rPr>
        <w:t>לעותר ציבורי</w:t>
      </w:r>
      <w:r w:rsidRPr="00D41127">
        <w:rPr>
          <w:rFonts w:ascii="David" w:hAnsi="David" w:cs="David"/>
          <w:color w:val="CC3399"/>
          <w:sz w:val="24"/>
          <w:szCs w:val="24"/>
          <w:rtl/>
        </w:rPr>
        <w:t xml:space="preserve"> רק כאשר יש פגיעה בשלטון</w:t>
      </w:r>
      <w:r w:rsidRPr="00D41127">
        <w:rPr>
          <w:rFonts w:ascii="David" w:hAnsi="David" w:cs="David"/>
          <w:sz w:val="24"/>
          <w:szCs w:val="24"/>
          <w:rtl/>
        </w:rPr>
        <w:t xml:space="preserve">, מניעה לאכיפת חוקים ופגמים מהותיים בפועלת המנהל. </w:t>
      </w:r>
      <w:r w:rsidRPr="00D41127">
        <w:rPr>
          <w:rFonts w:ascii="David" w:hAnsi="David" w:cs="David"/>
          <w:b/>
          <w:bCs/>
          <w:color w:val="CC3399"/>
          <w:sz w:val="24"/>
          <w:szCs w:val="24"/>
          <w:rtl/>
        </w:rPr>
        <w:t>חריג</w:t>
      </w:r>
      <w:r w:rsidRPr="00D41127">
        <w:rPr>
          <w:rFonts w:ascii="David" w:hAnsi="David" w:cs="David"/>
          <w:color w:val="CC3399"/>
          <w:sz w:val="24"/>
          <w:szCs w:val="24"/>
          <w:rtl/>
        </w:rPr>
        <w:t xml:space="preserve"> ביהמ"ש לא יכיר בעותר ציבורי כאשר קיים עותר ממשי שנמנע מלבקש את הסעד</w:t>
      </w:r>
      <w:r w:rsidRPr="00D41127">
        <w:rPr>
          <w:rFonts w:ascii="David" w:hAnsi="David" w:cs="David"/>
          <w:sz w:val="24"/>
          <w:szCs w:val="24"/>
          <w:rtl/>
        </w:rPr>
        <w:t xml:space="preserve">. </w:t>
      </w:r>
      <w:r w:rsidRPr="00D41127">
        <w:rPr>
          <w:rFonts w:ascii="David" w:hAnsi="David" w:cs="David"/>
          <w:b/>
          <w:bCs/>
          <w:sz w:val="24"/>
          <w:szCs w:val="24"/>
          <w:rtl/>
        </w:rPr>
        <w:t xml:space="preserve">חריג לחריג </w:t>
      </w:r>
      <w:r w:rsidRPr="00D41127">
        <w:rPr>
          <w:rFonts w:ascii="David" w:hAnsi="David" w:cs="David"/>
          <w:sz w:val="24"/>
          <w:szCs w:val="24"/>
          <w:rtl/>
        </w:rPr>
        <w:t xml:space="preserve">במקרה שחל החריג הראשון </w:t>
      </w:r>
      <w:r w:rsidRPr="00D41127">
        <w:rPr>
          <w:rFonts w:ascii="David" w:hAnsi="David" w:cs="David"/>
          <w:color w:val="CC3399"/>
          <w:sz w:val="24"/>
          <w:szCs w:val="24"/>
          <w:rtl/>
        </w:rPr>
        <w:t xml:space="preserve">ביהמ"ש כן יכיר במקרה </w:t>
      </w:r>
      <w:r w:rsidR="0089782D">
        <w:rPr>
          <w:rFonts w:ascii="David" w:hAnsi="David" w:cs="David" w:hint="cs"/>
          <w:color w:val="CC3399"/>
          <w:sz w:val="24"/>
          <w:szCs w:val="24"/>
          <w:rtl/>
        </w:rPr>
        <w:t>כ</w:t>
      </w:r>
      <w:r w:rsidRPr="00D41127">
        <w:rPr>
          <w:rFonts w:ascii="David" w:hAnsi="David" w:cs="David"/>
          <w:color w:val="CC3399"/>
          <w:sz w:val="24"/>
          <w:szCs w:val="24"/>
          <w:rtl/>
        </w:rPr>
        <w:t xml:space="preserve">שיש פגיעה מהותית ביסודות המשטר </w:t>
      </w:r>
      <w:r w:rsidRPr="00D41127">
        <w:rPr>
          <w:rFonts w:ascii="David" w:hAnsi="David" w:cs="David"/>
          <w:sz w:val="24"/>
          <w:szCs w:val="24"/>
          <w:rtl/>
        </w:rPr>
        <w:t xml:space="preserve">שהינו מעבר למחלוקת הפרטית. </w:t>
      </w:r>
      <w:r w:rsidR="00062B21" w:rsidRPr="00D41127">
        <w:rPr>
          <w:rFonts w:ascii="David" w:hAnsi="David" w:cs="David" w:hint="cs"/>
          <w:sz w:val="24"/>
          <w:szCs w:val="24"/>
          <w:rtl/>
        </w:rPr>
        <w:t xml:space="preserve">העתירה במקרה זה נדחתה. </w:t>
      </w:r>
    </w:p>
    <w:p w14:paraId="2C9C6D8B" w14:textId="563E0115" w:rsidR="004A5EBE" w:rsidRPr="00D41127" w:rsidRDefault="004A5EBE" w:rsidP="00D41127">
      <w:pPr>
        <w:spacing w:line="360" w:lineRule="auto"/>
        <w:jc w:val="both"/>
        <w:rPr>
          <w:rFonts w:ascii="David" w:hAnsi="David" w:cs="David"/>
          <w:b/>
          <w:bCs/>
          <w:sz w:val="24"/>
          <w:szCs w:val="24"/>
          <w:rtl/>
        </w:rPr>
      </w:pPr>
      <w:r w:rsidRPr="00D41127">
        <w:rPr>
          <w:rFonts w:ascii="David" w:hAnsi="David" w:cs="David"/>
          <w:b/>
          <w:bCs/>
          <w:sz w:val="24"/>
          <w:szCs w:val="24"/>
          <w:rtl/>
        </w:rPr>
        <w:t xml:space="preserve">שובה של הגישה המסורתית </w:t>
      </w:r>
      <w:r w:rsidRPr="00D41127">
        <w:rPr>
          <w:rFonts w:ascii="David" w:hAnsi="David" w:cs="David" w:hint="cs"/>
          <w:b/>
          <w:bCs/>
          <w:sz w:val="24"/>
          <w:szCs w:val="24"/>
          <w:rtl/>
        </w:rPr>
        <w:t>-</w:t>
      </w:r>
    </w:p>
    <w:p w14:paraId="119A30A1" w14:textId="27319E0E" w:rsidR="00D41127" w:rsidRPr="00D41127" w:rsidRDefault="00AD764D" w:rsidP="00647883">
      <w:pPr>
        <w:spacing w:line="360" w:lineRule="auto"/>
        <w:jc w:val="both"/>
        <w:rPr>
          <w:rFonts w:ascii="David" w:hAnsi="David" w:cs="David"/>
          <w:color w:val="CC3399"/>
          <w:sz w:val="24"/>
          <w:szCs w:val="24"/>
          <w:rtl/>
        </w:rPr>
      </w:pPr>
      <w:r w:rsidRPr="00D41127">
        <w:rPr>
          <w:rFonts w:ascii="David" w:hAnsi="David" w:cs="David"/>
          <w:b/>
          <w:bCs/>
          <w:color w:val="FF0000"/>
          <w:sz w:val="24"/>
          <w:szCs w:val="24"/>
          <w:rtl/>
        </w:rPr>
        <w:t>בג"ץ הר שמש נ' מנהל רשות המיסים</w:t>
      </w:r>
      <w:r w:rsidRPr="00D41127">
        <w:rPr>
          <w:rFonts w:ascii="David" w:hAnsi="David" w:cs="David"/>
          <w:color w:val="FF0000"/>
          <w:sz w:val="24"/>
          <w:szCs w:val="24"/>
          <w:rtl/>
        </w:rPr>
        <w:t xml:space="preserve"> </w:t>
      </w:r>
      <w:r w:rsidRPr="00D41127">
        <w:rPr>
          <w:rFonts w:ascii="David" w:hAnsi="David" w:cs="David"/>
          <w:sz w:val="24"/>
          <w:szCs w:val="24"/>
          <w:rtl/>
        </w:rPr>
        <w:t xml:space="preserve">טוען שיש פגיעה במס שומת קבלן. העותר טוען שיש קבלנים רבים שסובלים מכך, </w:t>
      </w:r>
      <w:r w:rsidR="004A5EBE" w:rsidRPr="00D41127">
        <w:rPr>
          <w:rFonts w:ascii="David" w:hAnsi="David" w:cs="David" w:hint="cs"/>
          <w:sz w:val="24"/>
          <w:szCs w:val="24"/>
          <w:rtl/>
        </w:rPr>
        <w:t>אך</w:t>
      </w:r>
      <w:r w:rsidRPr="00D41127">
        <w:rPr>
          <w:rFonts w:ascii="David" w:hAnsi="David" w:cs="David"/>
          <w:sz w:val="24"/>
          <w:szCs w:val="24"/>
          <w:rtl/>
        </w:rPr>
        <w:t xml:space="preserve"> אינו מצליח למצוא ולו קבלן אחד </w:t>
      </w:r>
      <w:r w:rsidRPr="00D41127">
        <w:rPr>
          <w:rFonts w:ascii="David" w:hAnsi="David" w:cs="David" w:hint="cs"/>
          <w:sz w:val="24"/>
          <w:szCs w:val="24"/>
          <w:rtl/>
        </w:rPr>
        <w:t>ה</w:t>
      </w:r>
      <w:r w:rsidRPr="00D41127">
        <w:rPr>
          <w:rFonts w:ascii="David" w:hAnsi="David" w:cs="David"/>
          <w:sz w:val="24"/>
          <w:szCs w:val="24"/>
          <w:rtl/>
        </w:rPr>
        <w:t xml:space="preserve">מעיד כי הוא סובל. </w:t>
      </w:r>
      <w:proofErr w:type="spellStart"/>
      <w:r w:rsidRPr="00D41127">
        <w:rPr>
          <w:rFonts w:ascii="David" w:hAnsi="David" w:cs="David"/>
          <w:b/>
          <w:bCs/>
          <w:sz w:val="24"/>
          <w:szCs w:val="24"/>
          <w:rtl/>
        </w:rPr>
        <w:t>סולברג</w:t>
      </w:r>
      <w:proofErr w:type="spellEnd"/>
      <w:r w:rsidRPr="00D41127">
        <w:rPr>
          <w:rFonts w:ascii="David" w:hAnsi="David" w:cs="David"/>
          <w:b/>
          <w:bCs/>
          <w:sz w:val="24"/>
          <w:szCs w:val="24"/>
          <w:rtl/>
        </w:rPr>
        <w:t xml:space="preserve"> </w:t>
      </w:r>
      <w:r w:rsidRPr="00D41127">
        <w:rPr>
          <w:rFonts w:ascii="David" w:hAnsi="David" w:cs="David"/>
          <w:sz w:val="24"/>
          <w:szCs w:val="24"/>
          <w:rtl/>
        </w:rPr>
        <w:t>מצי</w:t>
      </w:r>
      <w:r w:rsidRPr="00D41127">
        <w:rPr>
          <w:rFonts w:ascii="David" w:hAnsi="David" w:cs="David" w:hint="cs"/>
          <w:sz w:val="24"/>
          <w:szCs w:val="24"/>
          <w:rtl/>
        </w:rPr>
        <w:t>ג</w:t>
      </w:r>
      <w:r w:rsidRPr="00D41127">
        <w:rPr>
          <w:rFonts w:ascii="David" w:hAnsi="David" w:cs="David"/>
          <w:sz w:val="24"/>
          <w:szCs w:val="24"/>
          <w:rtl/>
        </w:rPr>
        <w:t xml:space="preserve"> אמ</w:t>
      </w:r>
      <w:r w:rsidRPr="00D41127">
        <w:rPr>
          <w:rFonts w:ascii="David" w:hAnsi="David" w:cs="David" w:hint="cs"/>
          <w:sz w:val="24"/>
          <w:szCs w:val="24"/>
          <w:rtl/>
        </w:rPr>
        <w:t>י</w:t>
      </w:r>
      <w:r w:rsidRPr="00D41127">
        <w:rPr>
          <w:rFonts w:ascii="David" w:hAnsi="David" w:cs="David"/>
          <w:sz w:val="24"/>
          <w:szCs w:val="24"/>
          <w:rtl/>
        </w:rPr>
        <w:t xml:space="preserve">רות מפורשות שיש לעמוד על זכות העמידה. אחת הסיבות היא כי </w:t>
      </w:r>
      <w:r w:rsidR="00D41127" w:rsidRPr="00D41127">
        <w:rPr>
          <w:rFonts w:ascii="David" w:hAnsi="David" w:cs="David"/>
          <w:color w:val="CC3399"/>
          <w:sz w:val="24"/>
          <w:szCs w:val="24"/>
          <w:rtl/>
        </w:rPr>
        <w:t xml:space="preserve">עותר ציבורי </w:t>
      </w:r>
      <w:r w:rsidR="00D41127" w:rsidRPr="00D41127">
        <w:rPr>
          <w:rFonts w:ascii="David" w:hAnsi="David" w:cs="David" w:hint="cs"/>
          <w:color w:val="CC3399"/>
          <w:sz w:val="24"/>
          <w:szCs w:val="24"/>
          <w:rtl/>
        </w:rPr>
        <w:t xml:space="preserve">לעיתים לא יכול להציג </w:t>
      </w:r>
      <w:r w:rsidRPr="00D41127">
        <w:rPr>
          <w:rFonts w:ascii="David" w:hAnsi="David" w:cs="David"/>
          <w:color w:val="CC3399"/>
          <w:sz w:val="24"/>
          <w:szCs w:val="24"/>
          <w:rtl/>
        </w:rPr>
        <w:t xml:space="preserve">את התשתית העובדתית האמתית. </w:t>
      </w:r>
    </w:p>
    <w:p w14:paraId="31A8409B" w14:textId="79B8670E" w:rsidR="00AD764D" w:rsidRDefault="00AD764D" w:rsidP="00D41127">
      <w:pPr>
        <w:spacing w:line="360" w:lineRule="auto"/>
        <w:jc w:val="both"/>
        <w:rPr>
          <w:rFonts w:ascii="David" w:hAnsi="David" w:cs="David"/>
          <w:color w:val="CC3399"/>
          <w:sz w:val="24"/>
          <w:szCs w:val="24"/>
          <w:rtl/>
        </w:rPr>
      </w:pPr>
      <w:r w:rsidRPr="00D41127">
        <w:rPr>
          <w:rFonts w:ascii="David" w:hAnsi="David" w:cs="David"/>
          <w:b/>
          <w:bCs/>
          <w:color w:val="FF0000"/>
          <w:sz w:val="24"/>
          <w:szCs w:val="24"/>
          <w:rtl/>
        </w:rPr>
        <w:t xml:space="preserve">בג"ץ ח"כ </w:t>
      </w:r>
      <w:proofErr w:type="spellStart"/>
      <w:r w:rsidRPr="00D41127">
        <w:rPr>
          <w:rFonts w:ascii="David" w:hAnsi="David" w:cs="David"/>
          <w:b/>
          <w:bCs/>
          <w:color w:val="FF0000"/>
          <w:sz w:val="24"/>
          <w:szCs w:val="24"/>
          <w:rtl/>
        </w:rPr>
        <w:t>רזבוזוב</w:t>
      </w:r>
      <w:proofErr w:type="spellEnd"/>
      <w:r w:rsidRPr="00D41127">
        <w:rPr>
          <w:rFonts w:ascii="David" w:hAnsi="David" w:cs="David"/>
          <w:b/>
          <w:bCs/>
          <w:color w:val="FF0000"/>
          <w:sz w:val="24"/>
          <w:szCs w:val="24"/>
          <w:rtl/>
        </w:rPr>
        <w:t xml:space="preserve"> נ' משרד השיכון</w:t>
      </w:r>
      <w:r w:rsidRPr="00D41127">
        <w:rPr>
          <w:rFonts w:ascii="David" w:hAnsi="David" w:cs="David"/>
          <w:color w:val="FF0000"/>
          <w:sz w:val="24"/>
          <w:szCs w:val="24"/>
          <w:rtl/>
        </w:rPr>
        <w:t xml:space="preserve"> </w:t>
      </w:r>
      <w:r w:rsidRPr="00D41127">
        <w:rPr>
          <w:rFonts w:ascii="David" w:hAnsi="David" w:cs="David"/>
          <w:sz w:val="24"/>
          <w:szCs w:val="24"/>
          <w:rtl/>
        </w:rPr>
        <w:t xml:space="preserve">טענה כי מדיניות הדיור </w:t>
      </w:r>
      <w:r w:rsidRPr="00D41127">
        <w:rPr>
          <w:rFonts w:ascii="David" w:hAnsi="David" w:cs="David" w:hint="cs"/>
          <w:sz w:val="24"/>
          <w:szCs w:val="24"/>
          <w:rtl/>
        </w:rPr>
        <w:t>המסובסד</w:t>
      </w:r>
      <w:r w:rsidRPr="00D41127">
        <w:rPr>
          <w:rFonts w:ascii="David" w:hAnsi="David" w:cs="David"/>
          <w:sz w:val="24"/>
          <w:szCs w:val="24"/>
          <w:rtl/>
        </w:rPr>
        <w:t xml:space="preserve"> מפלה עולים. העתירה נדחית על הסף כי לא נמצאת עילה משפטית. </w:t>
      </w:r>
      <w:proofErr w:type="spellStart"/>
      <w:r w:rsidR="00D41127" w:rsidRPr="00D41127">
        <w:rPr>
          <w:rFonts w:ascii="David" w:hAnsi="David" w:cs="David" w:hint="cs"/>
          <w:b/>
          <w:bCs/>
          <w:sz w:val="24"/>
          <w:szCs w:val="24"/>
          <w:rtl/>
        </w:rPr>
        <w:t>הש</w:t>
      </w:r>
      <w:proofErr w:type="spellEnd"/>
      <w:r w:rsidR="00D41127" w:rsidRPr="00D41127">
        <w:rPr>
          <w:rFonts w:ascii="David" w:hAnsi="David" w:cs="David" w:hint="cs"/>
          <w:b/>
          <w:bCs/>
          <w:sz w:val="24"/>
          <w:szCs w:val="24"/>
          <w:rtl/>
        </w:rPr>
        <w:t xml:space="preserve">' </w:t>
      </w:r>
      <w:r w:rsidRPr="00D41127">
        <w:rPr>
          <w:rFonts w:ascii="David" w:hAnsi="David" w:cs="David"/>
          <w:b/>
          <w:bCs/>
          <w:sz w:val="24"/>
          <w:szCs w:val="24"/>
          <w:rtl/>
        </w:rPr>
        <w:t xml:space="preserve">מזוז </w:t>
      </w:r>
      <w:r w:rsidRPr="00D41127">
        <w:rPr>
          <w:rFonts w:ascii="David" w:hAnsi="David" w:cs="David"/>
          <w:sz w:val="24"/>
          <w:szCs w:val="24"/>
          <w:rtl/>
        </w:rPr>
        <w:t xml:space="preserve">בסוף דבריו אומר </w:t>
      </w:r>
      <w:r w:rsidRPr="00EC6E11">
        <w:rPr>
          <w:rFonts w:ascii="David" w:hAnsi="David" w:cs="David"/>
          <w:color w:val="CC3399"/>
          <w:sz w:val="24"/>
          <w:szCs w:val="24"/>
          <w:rtl/>
        </w:rPr>
        <w:t>ש</w:t>
      </w:r>
      <w:r w:rsidRPr="00D41127">
        <w:rPr>
          <w:rFonts w:ascii="David" w:hAnsi="David" w:cs="David"/>
          <w:color w:val="CC3399"/>
          <w:sz w:val="24"/>
          <w:szCs w:val="24"/>
          <w:rtl/>
        </w:rPr>
        <w:t xml:space="preserve">עצם זה </w:t>
      </w:r>
      <w:r w:rsidR="00D41127" w:rsidRPr="00D41127">
        <w:rPr>
          <w:rFonts w:ascii="David" w:hAnsi="David" w:cs="David" w:hint="cs"/>
          <w:color w:val="CC3399"/>
          <w:sz w:val="24"/>
          <w:szCs w:val="24"/>
          <w:rtl/>
        </w:rPr>
        <w:t>ש</w:t>
      </w:r>
      <w:r w:rsidRPr="00D41127">
        <w:rPr>
          <w:rFonts w:ascii="David" w:hAnsi="David" w:cs="David"/>
          <w:color w:val="CC3399"/>
          <w:sz w:val="24"/>
          <w:szCs w:val="24"/>
          <w:rtl/>
        </w:rPr>
        <w:t>העותר הוא ח"כ מעידה על כך שיש לו יכולת לשנות מדיניות זו</w:t>
      </w:r>
      <w:r w:rsidR="00D41127" w:rsidRPr="00D41127">
        <w:rPr>
          <w:rFonts w:ascii="David" w:hAnsi="David" w:cs="David" w:hint="cs"/>
          <w:color w:val="CC3399"/>
          <w:sz w:val="24"/>
          <w:szCs w:val="24"/>
          <w:rtl/>
        </w:rPr>
        <w:t xml:space="preserve"> באמצעות כלים פרלמנטריים.</w:t>
      </w:r>
      <w:r w:rsidR="00D41127" w:rsidRPr="00D41127">
        <w:rPr>
          <w:rFonts w:ascii="David" w:hAnsi="David" w:cs="David" w:hint="cs"/>
          <w:sz w:val="24"/>
          <w:szCs w:val="24"/>
          <w:rtl/>
        </w:rPr>
        <w:t xml:space="preserve"> (</w:t>
      </w:r>
      <w:r w:rsidRPr="00D41127">
        <w:rPr>
          <w:rFonts w:ascii="David" w:hAnsi="David" w:cs="David" w:hint="cs"/>
          <w:sz w:val="24"/>
          <w:szCs w:val="24"/>
          <w:rtl/>
        </w:rPr>
        <w:t>זאת בניגוד ל</w:t>
      </w:r>
      <w:r w:rsidR="00D41127" w:rsidRPr="00D41127">
        <w:rPr>
          <w:rFonts w:ascii="David" w:hAnsi="David" w:cs="David" w:hint="cs"/>
          <w:sz w:val="24"/>
          <w:szCs w:val="24"/>
          <w:rtl/>
        </w:rPr>
        <w:t xml:space="preserve">גישת שמגר באלוני </w:t>
      </w:r>
      <w:r w:rsidRPr="00D41127">
        <w:rPr>
          <w:rFonts w:ascii="David" w:hAnsi="David" w:cs="David" w:hint="cs"/>
          <w:sz w:val="24"/>
          <w:szCs w:val="24"/>
          <w:rtl/>
        </w:rPr>
        <w:t>שם נקבע כי אין משמעות אם העותר הוא ח"כ לעניין זהות העותר הציבורי</w:t>
      </w:r>
      <w:r w:rsidR="00D41127" w:rsidRPr="00D41127">
        <w:rPr>
          <w:rFonts w:ascii="David" w:hAnsi="David" w:cs="David" w:hint="cs"/>
          <w:sz w:val="24"/>
          <w:szCs w:val="24"/>
          <w:rtl/>
        </w:rPr>
        <w:t>)</w:t>
      </w:r>
      <w:r w:rsidRPr="00D41127">
        <w:rPr>
          <w:rFonts w:ascii="David" w:hAnsi="David" w:cs="David" w:hint="cs"/>
          <w:sz w:val="24"/>
          <w:szCs w:val="24"/>
          <w:rtl/>
        </w:rPr>
        <w:t xml:space="preserve">. </w:t>
      </w:r>
    </w:p>
    <w:p w14:paraId="17EFCC1C" w14:textId="637644B8" w:rsidR="00D41127" w:rsidRDefault="00D41127" w:rsidP="00D41127">
      <w:pPr>
        <w:pStyle w:val="a6"/>
        <w:spacing w:line="360" w:lineRule="auto"/>
        <w:jc w:val="both"/>
        <w:rPr>
          <w:rFonts w:ascii="David" w:eastAsia="Calibri" w:hAnsi="David" w:cs="David"/>
          <w:color w:val="CC3399"/>
          <w:sz w:val="24"/>
          <w:szCs w:val="24"/>
          <w:rtl/>
        </w:rPr>
      </w:pPr>
      <w:r w:rsidRPr="00D41127">
        <w:rPr>
          <w:rFonts w:ascii="David" w:hAnsi="David" w:cs="David" w:hint="cs"/>
          <w:b/>
          <w:bCs/>
          <w:color w:val="FF0000"/>
          <w:sz w:val="24"/>
          <w:szCs w:val="24"/>
          <w:rtl/>
        </w:rPr>
        <w:t>בג"ץ עמותת עיר עמים נ' מפקד מחוז ירושלים</w:t>
      </w:r>
      <w:r>
        <w:rPr>
          <w:rFonts w:ascii="David" w:hAnsi="David" w:cs="David" w:hint="cs"/>
          <w:sz w:val="24"/>
          <w:szCs w:val="24"/>
          <w:rtl/>
        </w:rPr>
        <w:t xml:space="preserve"> עתירה כנגד המשטרה, שרצתה למנוע את מעבר מצעד הדגלים ברובע המוסלמי. </w:t>
      </w:r>
      <w:r w:rsidRPr="00D41127">
        <w:rPr>
          <w:rFonts w:ascii="David" w:eastAsia="Calibri" w:hAnsi="David" w:cs="David" w:hint="cs"/>
          <w:color w:val="CC3399"/>
          <w:sz w:val="24"/>
          <w:szCs w:val="24"/>
          <w:rtl/>
        </w:rPr>
        <w:t xml:space="preserve">בית המשפט לא יקבל עתירה כללית כאשר יש אדם פרטי שנוגעת לו הסוגיה והוא לא עותר. </w:t>
      </w:r>
    </w:p>
    <w:p w14:paraId="334EB84D" w14:textId="77777777" w:rsidR="00D41127" w:rsidRDefault="00D41127" w:rsidP="00D41127">
      <w:pPr>
        <w:pStyle w:val="a4"/>
        <w:spacing w:line="360" w:lineRule="auto"/>
        <w:jc w:val="both"/>
        <w:rPr>
          <w:rFonts w:ascii="David" w:hAnsi="David" w:cs="David"/>
          <w:b/>
          <w:bCs/>
          <w:sz w:val="24"/>
          <w:szCs w:val="24"/>
          <w:rtl/>
        </w:rPr>
      </w:pPr>
    </w:p>
    <w:p w14:paraId="1EC34098" w14:textId="2BC2721E" w:rsidR="00AD764D" w:rsidRPr="00D41127" w:rsidRDefault="00AD764D" w:rsidP="00D41127">
      <w:pPr>
        <w:pStyle w:val="a4"/>
        <w:spacing w:line="360" w:lineRule="auto"/>
        <w:jc w:val="both"/>
        <w:rPr>
          <w:rFonts w:ascii="David" w:eastAsia="Calibri" w:hAnsi="David" w:cs="David"/>
          <w:color w:val="CC3399"/>
          <w:sz w:val="24"/>
          <w:szCs w:val="24"/>
        </w:rPr>
      </w:pPr>
      <w:r w:rsidRPr="00D41127">
        <w:rPr>
          <w:rFonts w:ascii="David" w:hAnsi="David" w:cs="David"/>
          <w:b/>
          <w:bCs/>
          <w:sz w:val="24"/>
          <w:szCs w:val="24"/>
          <w:u w:val="single"/>
          <w:rtl/>
        </w:rPr>
        <w:t>עילת השפיטות</w:t>
      </w:r>
      <w:r w:rsidRPr="00D41127">
        <w:rPr>
          <w:rFonts w:ascii="David" w:hAnsi="David" w:cs="David"/>
          <w:sz w:val="24"/>
          <w:szCs w:val="24"/>
          <w:rtl/>
        </w:rPr>
        <w:t xml:space="preserve"> – </w:t>
      </w:r>
      <w:r w:rsidR="00D41127">
        <w:rPr>
          <w:rFonts w:ascii="David" w:hAnsi="David" w:cs="David" w:hint="cs"/>
          <w:sz w:val="24"/>
          <w:szCs w:val="24"/>
          <w:rtl/>
        </w:rPr>
        <w:t>מהם</w:t>
      </w:r>
      <w:r w:rsidR="006009DF">
        <w:rPr>
          <w:rFonts w:ascii="David" w:hAnsi="David" w:cs="David"/>
          <w:sz w:val="24"/>
          <w:szCs w:val="24"/>
          <w:rtl/>
        </w:rPr>
        <w:t xml:space="preserve"> מקרים ראויים להכרעה שיפוטית</w:t>
      </w:r>
      <w:r w:rsidR="006009DF">
        <w:rPr>
          <w:rFonts w:ascii="David" w:hAnsi="David" w:cs="David" w:hint="cs"/>
          <w:sz w:val="24"/>
          <w:szCs w:val="24"/>
          <w:rtl/>
        </w:rPr>
        <w:t xml:space="preserve"> (</w:t>
      </w:r>
      <w:r w:rsidR="006009DF" w:rsidRPr="006009DF">
        <w:rPr>
          <w:rFonts w:ascii="David" w:hAnsi="David" w:cs="David" w:hint="cs"/>
          <w:color w:val="00B050"/>
          <w:sz w:val="24"/>
          <w:szCs w:val="24"/>
          <w:rtl/>
        </w:rPr>
        <w:t>20-24</w:t>
      </w:r>
      <w:r w:rsidR="006009DF">
        <w:rPr>
          <w:rFonts w:ascii="David" w:hAnsi="David" w:cs="David" w:hint="cs"/>
          <w:sz w:val="24"/>
          <w:szCs w:val="24"/>
          <w:rtl/>
        </w:rPr>
        <w:t xml:space="preserve">). </w:t>
      </w:r>
    </w:p>
    <w:p w14:paraId="4391C93B" w14:textId="7CA96F04" w:rsidR="00AD764D" w:rsidRPr="00D41127" w:rsidRDefault="00AD764D" w:rsidP="007B2998">
      <w:pPr>
        <w:spacing w:line="360" w:lineRule="auto"/>
        <w:jc w:val="both"/>
        <w:rPr>
          <w:rFonts w:ascii="David" w:hAnsi="David" w:cs="David"/>
          <w:sz w:val="24"/>
          <w:szCs w:val="24"/>
          <w:rtl/>
        </w:rPr>
      </w:pPr>
      <w:r w:rsidRPr="00D41127">
        <w:rPr>
          <w:rFonts w:ascii="David" w:hAnsi="David" w:cs="David"/>
          <w:b/>
          <w:bCs/>
          <w:color w:val="FF0000"/>
          <w:sz w:val="24"/>
          <w:szCs w:val="24"/>
          <w:rtl/>
        </w:rPr>
        <w:t xml:space="preserve">בג"ץ </w:t>
      </w:r>
      <w:proofErr w:type="spellStart"/>
      <w:r w:rsidRPr="00D41127">
        <w:rPr>
          <w:rFonts w:ascii="David" w:hAnsi="David" w:cs="David"/>
          <w:b/>
          <w:bCs/>
          <w:color w:val="FF0000"/>
          <w:sz w:val="24"/>
          <w:szCs w:val="24"/>
          <w:rtl/>
        </w:rPr>
        <w:t>רסלר</w:t>
      </w:r>
      <w:proofErr w:type="spellEnd"/>
      <w:r w:rsidRPr="00D41127">
        <w:rPr>
          <w:rFonts w:ascii="David" w:hAnsi="David" w:cs="David"/>
          <w:b/>
          <w:bCs/>
          <w:color w:val="FF0000"/>
          <w:sz w:val="24"/>
          <w:szCs w:val="24"/>
          <w:rtl/>
        </w:rPr>
        <w:t xml:space="preserve"> נ' שר הביטחון</w:t>
      </w:r>
      <w:r w:rsidRPr="00D41127">
        <w:rPr>
          <w:rFonts w:ascii="David" w:hAnsi="David" w:cs="David"/>
          <w:b/>
          <w:bCs/>
          <w:sz w:val="24"/>
          <w:szCs w:val="24"/>
          <w:rtl/>
        </w:rPr>
        <w:t xml:space="preserve"> </w:t>
      </w:r>
      <w:r w:rsidR="00D41127" w:rsidRPr="00D41127">
        <w:rPr>
          <w:rFonts w:ascii="David" w:hAnsi="David" w:cs="David" w:hint="cs"/>
          <w:sz w:val="24"/>
          <w:szCs w:val="24"/>
          <w:rtl/>
        </w:rPr>
        <w:t xml:space="preserve">קצין במילואים שמעוניין בגיוס חובה לחרדים. </w:t>
      </w:r>
      <w:r w:rsidRPr="00D41127">
        <w:rPr>
          <w:rFonts w:ascii="David" w:hAnsi="David" w:cs="David"/>
          <w:sz w:val="24"/>
          <w:szCs w:val="24"/>
          <w:rtl/>
        </w:rPr>
        <w:t xml:space="preserve">ברק יוצר הבחנה בין </w:t>
      </w:r>
      <w:r w:rsidRPr="00D41127">
        <w:rPr>
          <w:rFonts w:ascii="David" w:hAnsi="David" w:cs="David"/>
          <w:b/>
          <w:bCs/>
          <w:sz w:val="24"/>
          <w:szCs w:val="24"/>
          <w:rtl/>
        </w:rPr>
        <w:t>שפיטות נורמטיבית</w:t>
      </w:r>
      <w:r w:rsidRPr="00D41127">
        <w:rPr>
          <w:rFonts w:ascii="David" w:hAnsi="David" w:cs="David"/>
          <w:sz w:val="24"/>
          <w:szCs w:val="24"/>
          <w:rtl/>
        </w:rPr>
        <w:t>: האם קיימו</w:t>
      </w:r>
      <w:r w:rsidR="00356D10">
        <w:rPr>
          <w:rFonts w:ascii="David" w:hAnsi="David" w:cs="David"/>
          <w:sz w:val="24"/>
          <w:szCs w:val="24"/>
          <w:rtl/>
        </w:rPr>
        <w:t>ת אמות מידה משפטיות לדון בסכסוך</w:t>
      </w:r>
      <w:r w:rsidR="00356D10">
        <w:rPr>
          <w:rFonts w:ascii="David" w:hAnsi="David" w:cs="David" w:hint="cs"/>
          <w:sz w:val="24"/>
          <w:szCs w:val="24"/>
          <w:rtl/>
        </w:rPr>
        <w:t>?</w:t>
      </w:r>
      <w:r w:rsidRPr="00D41127">
        <w:rPr>
          <w:rFonts w:ascii="David" w:hAnsi="David" w:cs="David"/>
          <w:sz w:val="24"/>
          <w:szCs w:val="24"/>
          <w:rtl/>
        </w:rPr>
        <w:t xml:space="preserve"> </w:t>
      </w:r>
      <w:r w:rsidRPr="007B2998">
        <w:rPr>
          <w:rFonts w:ascii="David" w:hAnsi="David" w:cs="David"/>
          <w:color w:val="CC3399"/>
          <w:sz w:val="24"/>
          <w:szCs w:val="24"/>
          <w:rtl/>
        </w:rPr>
        <w:t xml:space="preserve">לדעת ברק </w:t>
      </w:r>
      <w:r w:rsidRPr="007B2998">
        <w:rPr>
          <w:rFonts w:ascii="David" w:hAnsi="David" w:cs="David"/>
          <w:b/>
          <w:bCs/>
          <w:color w:val="CC3399"/>
          <w:sz w:val="24"/>
          <w:szCs w:val="24"/>
          <w:rtl/>
        </w:rPr>
        <w:t>הכל שפיט</w:t>
      </w:r>
      <w:r w:rsidRPr="00D41127">
        <w:rPr>
          <w:rFonts w:ascii="David" w:hAnsi="David" w:cs="David"/>
          <w:sz w:val="24"/>
          <w:szCs w:val="24"/>
          <w:rtl/>
        </w:rPr>
        <w:t xml:space="preserve">. גם במקרים של </w:t>
      </w:r>
      <w:proofErr w:type="spellStart"/>
      <w:r w:rsidRPr="00D41127">
        <w:rPr>
          <w:rFonts w:ascii="David" w:hAnsi="David" w:cs="David"/>
          <w:sz w:val="24"/>
          <w:szCs w:val="24"/>
          <w:rtl/>
        </w:rPr>
        <w:t>ל</w:t>
      </w:r>
      <w:r w:rsidR="00500229">
        <w:rPr>
          <w:rFonts w:ascii="David" w:hAnsi="David" w:cs="David" w:hint="cs"/>
          <w:sz w:val="24"/>
          <w:szCs w:val="24"/>
          <w:rtl/>
        </w:rPr>
        <w:t>א</w:t>
      </w:r>
      <w:r w:rsidRPr="00D41127">
        <w:rPr>
          <w:rFonts w:ascii="David" w:hAnsi="David" w:cs="David"/>
          <w:sz w:val="24"/>
          <w:szCs w:val="24"/>
          <w:rtl/>
        </w:rPr>
        <w:t>קונה</w:t>
      </w:r>
      <w:proofErr w:type="spellEnd"/>
      <w:r w:rsidRPr="00D41127">
        <w:rPr>
          <w:rFonts w:ascii="David" w:hAnsi="David" w:cs="David"/>
          <w:sz w:val="24"/>
          <w:szCs w:val="24"/>
          <w:rtl/>
        </w:rPr>
        <w:t xml:space="preserve"> קיימים כלים לבצע שיפוט, לשם כך יש את עילות הסל כדוג' סבירות. </w:t>
      </w:r>
      <w:r w:rsidRPr="00D41127">
        <w:rPr>
          <w:rFonts w:ascii="David" w:hAnsi="David" w:cs="David"/>
          <w:b/>
          <w:bCs/>
          <w:sz w:val="24"/>
          <w:szCs w:val="24"/>
          <w:rtl/>
        </w:rPr>
        <w:t>שפיטות מוסדית</w:t>
      </w:r>
      <w:r w:rsidRPr="00D41127">
        <w:rPr>
          <w:rFonts w:ascii="David" w:hAnsi="David" w:cs="David"/>
          <w:sz w:val="24"/>
          <w:szCs w:val="24"/>
          <w:rtl/>
        </w:rPr>
        <w:t xml:space="preserve">: </w:t>
      </w:r>
      <w:r w:rsidR="00356D10" w:rsidRPr="00356D10">
        <w:rPr>
          <w:rFonts w:ascii="David" w:hAnsi="David" w:cs="David" w:hint="cs"/>
          <w:sz w:val="24"/>
          <w:szCs w:val="24"/>
          <w:rtl/>
        </w:rPr>
        <w:t>האם ראוי לפתור את הסכסוך בביהמ"ש</w:t>
      </w:r>
      <w:r w:rsidR="00356D10">
        <w:rPr>
          <w:rFonts w:ascii="David" w:hAnsi="David" w:cs="David" w:hint="cs"/>
          <w:sz w:val="24"/>
          <w:szCs w:val="24"/>
          <w:rtl/>
        </w:rPr>
        <w:t>?</w:t>
      </w:r>
      <w:r w:rsidRPr="00D41127">
        <w:rPr>
          <w:rFonts w:ascii="David" w:hAnsi="David" w:cs="David"/>
          <w:sz w:val="24"/>
          <w:szCs w:val="24"/>
          <w:rtl/>
        </w:rPr>
        <w:t xml:space="preserve"> עפ"י ברק </w:t>
      </w:r>
      <w:r w:rsidRPr="007B2998">
        <w:rPr>
          <w:rFonts w:ascii="David" w:hAnsi="David" w:cs="David"/>
          <w:color w:val="CC3399"/>
          <w:sz w:val="24"/>
          <w:szCs w:val="24"/>
          <w:rtl/>
        </w:rPr>
        <w:t>יש להשתמש בטענה של חוסר שפיטות מוסדית בצורה מצמצמת</w:t>
      </w:r>
      <w:r w:rsidRPr="00D41127">
        <w:rPr>
          <w:rFonts w:ascii="David" w:hAnsi="David" w:cs="David"/>
          <w:sz w:val="24"/>
          <w:szCs w:val="24"/>
          <w:rtl/>
        </w:rPr>
        <w:t xml:space="preserve">. </w:t>
      </w:r>
      <w:r w:rsidR="00356D10">
        <w:rPr>
          <w:rFonts w:ascii="David" w:hAnsi="David" w:cs="David" w:hint="cs"/>
          <w:sz w:val="24"/>
          <w:szCs w:val="24"/>
          <w:rtl/>
        </w:rPr>
        <w:t xml:space="preserve">נשקול אי שפיטות מוסדית כאשר החשש לפגיעה באמון הציבור גבוה. </w:t>
      </w:r>
      <w:r w:rsidR="007B2998">
        <w:rPr>
          <w:rFonts w:ascii="David" w:hAnsi="David" w:cs="David" w:hint="cs"/>
          <w:sz w:val="24"/>
          <w:szCs w:val="24"/>
          <w:rtl/>
        </w:rPr>
        <w:t xml:space="preserve">במקרים מסוימים אי התערבות תעביר מסר </w:t>
      </w:r>
      <w:r w:rsidR="007B2998" w:rsidRPr="007B2998">
        <w:rPr>
          <w:rFonts w:ascii="David" w:hAnsi="David" w:cs="David" w:hint="cs"/>
          <w:sz w:val="24"/>
          <w:szCs w:val="24"/>
          <w:rtl/>
        </w:rPr>
        <w:t>שיש דין אבל אין דיין</w:t>
      </w:r>
      <w:r w:rsidR="007B2998">
        <w:rPr>
          <w:rFonts w:ascii="David" w:hAnsi="David" w:cs="David" w:hint="cs"/>
          <w:sz w:val="24"/>
          <w:szCs w:val="24"/>
          <w:rtl/>
        </w:rPr>
        <w:t xml:space="preserve">. </w:t>
      </w:r>
    </w:p>
    <w:p w14:paraId="4A33A70F" w14:textId="177015AE" w:rsidR="007B2998" w:rsidRPr="00BB76D3" w:rsidRDefault="00AD764D" w:rsidP="00C55C0A">
      <w:pPr>
        <w:spacing w:line="360" w:lineRule="auto"/>
        <w:jc w:val="both"/>
        <w:rPr>
          <w:rFonts w:ascii="David" w:hAnsi="David" w:cs="David"/>
          <w:sz w:val="24"/>
          <w:szCs w:val="24"/>
          <w:rtl/>
        </w:rPr>
      </w:pPr>
      <w:r w:rsidRPr="00BB76D3">
        <w:rPr>
          <w:rFonts w:ascii="David" w:hAnsi="David" w:cs="David"/>
          <w:b/>
          <w:bCs/>
          <w:color w:val="FF0000"/>
          <w:sz w:val="24"/>
          <w:szCs w:val="24"/>
          <w:rtl/>
        </w:rPr>
        <w:lastRenderedPageBreak/>
        <w:t xml:space="preserve">בג"ץ </w:t>
      </w:r>
      <w:proofErr w:type="spellStart"/>
      <w:r w:rsidRPr="00BB76D3">
        <w:rPr>
          <w:rFonts w:ascii="David" w:hAnsi="David" w:cs="David"/>
          <w:b/>
          <w:bCs/>
          <w:color w:val="FF0000"/>
          <w:sz w:val="24"/>
          <w:szCs w:val="24"/>
          <w:rtl/>
        </w:rPr>
        <w:t>ז'רז'בסקי</w:t>
      </w:r>
      <w:proofErr w:type="spellEnd"/>
      <w:r w:rsidRPr="00BB76D3">
        <w:rPr>
          <w:rFonts w:ascii="David" w:hAnsi="David" w:cs="David"/>
          <w:b/>
          <w:bCs/>
          <w:color w:val="FF0000"/>
          <w:sz w:val="24"/>
          <w:szCs w:val="24"/>
          <w:rtl/>
        </w:rPr>
        <w:t xml:space="preserve"> נ' רוה"מ</w:t>
      </w:r>
      <w:r w:rsidRPr="00BB76D3">
        <w:rPr>
          <w:rFonts w:ascii="David" w:hAnsi="David" w:cs="David"/>
          <w:color w:val="FF0000"/>
          <w:sz w:val="24"/>
          <w:szCs w:val="24"/>
          <w:rtl/>
        </w:rPr>
        <w:t xml:space="preserve"> </w:t>
      </w:r>
      <w:r w:rsidRPr="00BB76D3">
        <w:rPr>
          <w:rFonts w:ascii="David" w:hAnsi="David" w:cs="David"/>
          <w:sz w:val="24"/>
          <w:szCs w:val="24"/>
          <w:rtl/>
        </w:rPr>
        <w:t>האם הסכם פ</w:t>
      </w:r>
      <w:r w:rsidR="007B2998" w:rsidRPr="00BB76D3">
        <w:rPr>
          <w:rFonts w:ascii="David" w:hAnsi="David" w:cs="David"/>
          <w:sz w:val="24"/>
          <w:szCs w:val="24"/>
          <w:rtl/>
        </w:rPr>
        <w:t>וליטי הוא שפיט</w:t>
      </w:r>
      <w:r w:rsidR="007B2998" w:rsidRPr="00BB76D3">
        <w:rPr>
          <w:rFonts w:ascii="David" w:hAnsi="David" w:cs="David" w:hint="cs"/>
          <w:sz w:val="24"/>
          <w:szCs w:val="24"/>
          <w:rtl/>
        </w:rPr>
        <w:t xml:space="preserve">? </w:t>
      </w:r>
      <w:r w:rsidRPr="00BB76D3">
        <w:rPr>
          <w:rFonts w:ascii="David" w:hAnsi="David" w:cs="David"/>
          <w:b/>
          <w:bCs/>
          <w:sz w:val="24"/>
          <w:szCs w:val="24"/>
          <w:rtl/>
        </w:rPr>
        <w:t xml:space="preserve">אלון </w:t>
      </w:r>
      <w:r w:rsidRPr="00BB76D3">
        <w:rPr>
          <w:rFonts w:ascii="David" w:hAnsi="David" w:cs="David"/>
          <w:sz w:val="24"/>
          <w:szCs w:val="24"/>
          <w:rtl/>
        </w:rPr>
        <w:t xml:space="preserve">מותח ביקורת על ברק </w:t>
      </w:r>
      <w:proofErr w:type="spellStart"/>
      <w:r w:rsidRPr="00BB76D3">
        <w:rPr>
          <w:rFonts w:ascii="David" w:hAnsi="David" w:cs="David"/>
          <w:sz w:val="24"/>
          <w:szCs w:val="24"/>
          <w:rtl/>
        </w:rPr>
        <w:t>ברסלר</w:t>
      </w:r>
      <w:proofErr w:type="spellEnd"/>
      <w:r w:rsidRPr="00BB76D3">
        <w:rPr>
          <w:rFonts w:ascii="David" w:hAnsi="David" w:cs="David"/>
          <w:sz w:val="24"/>
          <w:szCs w:val="24"/>
          <w:rtl/>
        </w:rPr>
        <w:t xml:space="preserve">, </w:t>
      </w:r>
      <w:r w:rsidRPr="00BB76D3">
        <w:rPr>
          <w:rFonts w:ascii="David" w:hAnsi="David" w:cs="David"/>
          <w:color w:val="CC3399"/>
          <w:sz w:val="24"/>
          <w:szCs w:val="24"/>
          <w:rtl/>
        </w:rPr>
        <w:t xml:space="preserve">יש מקרים בהם </w:t>
      </w:r>
      <w:r w:rsidRPr="00BB76D3">
        <w:rPr>
          <w:rFonts w:ascii="David" w:hAnsi="David" w:cs="David"/>
          <w:b/>
          <w:bCs/>
          <w:color w:val="CC3399"/>
          <w:sz w:val="24"/>
          <w:szCs w:val="24"/>
          <w:rtl/>
        </w:rPr>
        <w:t>אין כלים משפטיים לסוגיה</w:t>
      </w:r>
      <w:r w:rsidRPr="00BB76D3">
        <w:rPr>
          <w:rFonts w:ascii="David" w:hAnsi="David" w:cs="David"/>
          <w:color w:val="CC3399"/>
          <w:sz w:val="24"/>
          <w:szCs w:val="24"/>
          <w:rtl/>
        </w:rPr>
        <w:t xml:space="preserve"> מבחינה נורמטיבית</w:t>
      </w:r>
      <w:r w:rsidR="007B2998" w:rsidRPr="00BB76D3">
        <w:rPr>
          <w:rFonts w:ascii="David" w:hAnsi="David" w:cs="David" w:hint="cs"/>
          <w:color w:val="CC3399"/>
          <w:sz w:val="24"/>
          <w:szCs w:val="24"/>
          <w:rtl/>
        </w:rPr>
        <w:t xml:space="preserve"> (לדוגמה בהסכם פוליטי)</w:t>
      </w:r>
      <w:r w:rsidRPr="00BB76D3">
        <w:rPr>
          <w:rFonts w:ascii="David" w:hAnsi="David" w:cs="David"/>
          <w:sz w:val="24"/>
          <w:szCs w:val="24"/>
          <w:rtl/>
        </w:rPr>
        <w:t>. הוא לא מקבל את עילת הסבירות בטענה כי היא לא נותנת לשופט כלי אמ</w:t>
      </w:r>
      <w:r w:rsidRPr="00BB76D3">
        <w:rPr>
          <w:rFonts w:ascii="David" w:hAnsi="David" w:cs="David" w:hint="cs"/>
          <w:sz w:val="24"/>
          <w:szCs w:val="24"/>
          <w:rtl/>
        </w:rPr>
        <w:t>י</w:t>
      </w:r>
      <w:r w:rsidRPr="00BB76D3">
        <w:rPr>
          <w:rFonts w:ascii="David" w:hAnsi="David" w:cs="David"/>
          <w:sz w:val="24"/>
          <w:szCs w:val="24"/>
          <w:rtl/>
        </w:rPr>
        <w:t>תי. לטענת אלון יש להרחיב את טענות השפיטות המ</w:t>
      </w:r>
      <w:r w:rsidRPr="00BB76D3">
        <w:rPr>
          <w:rFonts w:ascii="David" w:hAnsi="David" w:cs="David" w:hint="cs"/>
          <w:sz w:val="24"/>
          <w:szCs w:val="24"/>
          <w:rtl/>
        </w:rPr>
        <w:t>ו</w:t>
      </w:r>
      <w:r w:rsidRPr="00BB76D3">
        <w:rPr>
          <w:rFonts w:ascii="David" w:hAnsi="David" w:cs="David"/>
          <w:sz w:val="24"/>
          <w:szCs w:val="24"/>
          <w:rtl/>
        </w:rPr>
        <w:t xml:space="preserve">סדית יותר מההכרה של ברק. לעניין ההסכם הפוליטי ניתן להעביר ביקורת רק במקרה של שחיתות אבל לא במקרה של </w:t>
      </w:r>
      <w:r w:rsidR="007B2998" w:rsidRPr="00BB76D3">
        <w:rPr>
          <w:rFonts w:ascii="David" w:hAnsi="David" w:cs="David" w:hint="cs"/>
          <w:sz w:val="24"/>
          <w:szCs w:val="24"/>
          <w:rtl/>
        </w:rPr>
        <w:t>תו"ל</w:t>
      </w:r>
      <w:r w:rsidRPr="00BB76D3">
        <w:rPr>
          <w:rFonts w:ascii="David" w:hAnsi="David" w:cs="David"/>
          <w:sz w:val="24"/>
          <w:szCs w:val="24"/>
          <w:rtl/>
        </w:rPr>
        <w:t xml:space="preserve"> או חוסר סבירות.</w:t>
      </w:r>
      <w:r w:rsidR="00BB76D3">
        <w:rPr>
          <w:rFonts w:ascii="David" w:hAnsi="David" w:cs="David" w:hint="cs"/>
          <w:sz w:val="24"/>
          <w:szCs w:val="24"/>
          <w:rtl/>
        </w:rPr>
        <w:t xml:space="preserve"> </w:t>
      </w:r>
      <w:r w:rsidRPr="00BB76D3">
        <w:rPr>
          <w:rFonts w:ascii="David" w:hAnsi="David" w:cs="David"/>
          <w:b/>
          <w:bCs/>
          <w:sz w:val="24"/>
          <w:szCs w:val="24"/>
          <w:rtl/>
        </w:rPr>
        <w:t xml:space="preserve">פורמאלית </w:t>
      </w:r>
      <w:r w:rsidRPr="00BB76D3">
        <w:rPr>
          <w:rFonts w:ascii="David" w:hAnsi="David" w:cs="David"/>
          <w:b/>
          <w:bCs/>
          <w:color w:val="CC3399"/>
          <w:sz w:val="24"/>
          <w:szCs w:val="24"/>
          <w:rtl/>
        </w:rPr>
        <w:t>התקבלה גישת ברק</w:t>
      </w:r>
      <w:r w:rsidRPr="00BB76D3">
        <w:rPr>
          <w:rFonts w:ascii="David" w:hAnsi="David" w:cs="David"/>
          <w:b/>
          <w:bCs/>
          <w:sz w:val="24"/>
          <w:szCs w:val="24"/>
          <w:rtl/>
        </w:rPr>
        <w:t>, בפועל המשיכו לדחות ע</w:t>
      </w:r>
      <w:r w:rsidR="00C55C0A">
        <w:rPr>
          <w:rFonts w:ascii="David" w:hAnsi="David" w:cs="David" w:hint="cs"/>
          <w:b/>
          <w:bCs/>
          <w:sz w:val="24"/>
          <w:szCs w:val="24"/>
          <w:rtl/>
        </w:rPr>
        <w:t>תירות</w:t>
      </w:r>
      <w:r w:rsidRPr="00BB76D3">
        <w:rPr>
          <w:rFonts w:ascii="David" w:hAnsi="David" w:cs="David"/>
          <w:b/>
          <w:bCs/>
          <w:sz w:val="24"/>
          <w:szCs w:val="24"/>
          <w:rtl/>
        </w:rPr>
        <w:t xml:space="preserve"> רק לא אמרו </w:t>
      </w:r>
      <w:r w:rsidRPr="00BB76D3">
        <w:rPr>
          <w:rFonts w:ascii="David" w:hAnsi="David" w:cs="David" w:hint="cs"/>
          <w:b/>
          <w:bCs/>
          <w:sz w:val="24"/>
          <w:szCs w:val="24"/>
          <w:rtl/>
        </w:rPr>
        <w:t xml:space="preserve">כי </w:t>
      </w:r>
      <w:r w:rsidRPr="00BB76D3">
        <w:rPr>
          <w:rFonts w:ascii="David" w:hAnsi="David" w:cs="David"/>
          <w:b/>
          <w:bCs/>
          <w:sz w:val="24"/>
          <w:szCs w:val="24"/>
          <w:rtl/>
        </w:rPr>
        <w:t>זה לא שפיט</w:t>
      </w:r>
      <w:r w:rsidR="00BB76D3" w:rsidRPr="00BB76D3">
        <w:rPr>
          <w:rFonts w:ascii="David" w:hAnsi="David" w:cs="David" w:hint="cs"/>
          <w:sz w:val="24"/>
          <w:szCs w:val="24"/>
          <w:rtl/>
        </w:rPr>
        <w:t xml:space="preserve"> (</w:t>
      </w:r>
      <w:r w:rsidR="00BB76D3" w:rsidRPr="00BB76D3">
        <w:rPr>
          <w:rFonts w:ascii="David" w:hAnsi="David" w:cs="David" w:hint="cs"/>
          <w:color w:val="00B050"/>
          <w:sz w:val="24"/>
          <w:szCs w:val="24"/>
          <w:rtl/>
        </w:rPr>
        <w:t>23</w:t>
      </w:r>
      <w:r w:rsidR="00BB76D3" w:rsidRPr="00BB76D3">
        <w:rPr>
          <w:rFonts w:ascii="David" w:hAnsi="David" w:cs="David" w:hint="cs"/>
          <w:sz w:val="24"/>
          <w:szCs w:val="24"/>
          <w:rtl/>
        </w:rPr>
        <w:t>).</w:t>
      </w:r>
    </w:p>
    <w:p w14:paraId="40396DC5" w14:textId="77777777" w:rsidR="00BB76D3" w:rsidRPr="00BB76D3" w:rsidRDefault="00AD764D" w:rsidP="00BB76D3">
      <w:pPr>
        <w:spacing w:line="360" w:lineRule="auto"/>
        <w:jc w:val="both"/>
        <w:rPr>
          <w:rFonts w:ascii="David" w:hAnsi="David" w:cs="David"/>
          <w:sz w:val="24"/>
          <w:szCs w:val="24"/>
          <w:rtl/>
        </w:rPr>
      </w:pPr>
      <w:r w:rsidRPr="00BB76D3">
        <w:rPr>
          <w:rFonts w:ascii="David" w:hAnsi="David" w:cs="David"/>
          <w:b/>
          <w:bCs/>
          <w:sz w:val="24"/>
          <w:szCs w:val="24"/>
          <w:rtl/>
        </w:rPr>
        <w:t xml:space="preserve">שובה של השפיטות </w:t>
      </w:r>
      <w:r w:rsidRPr="00BB76D3">
        <w:rPr>
          <w:rFonts w:ascii="David" w:hAnsi="David" w:cs="David"/>
          <w:sz w:val="24"/>
          <w:szCs w:val="24"/>
          <w:rtl/>
        </w:rPr>
        <w:t xml:space="preserve">– בשנים האחרונות ניתן לראות שופטים המטילים ספק בשפיטות של נושאים מסוימים. </w:t>
      </w:r>
    </w:p>
    <w:p w14:paraId="761015C2" w14:textId="77777777" w:rsidR="00BB76D3" w:rsidRDefault="00AD764D" w:rsidP="00BB76D3">
      <w:pPr>
        <w:spacing w:line="360" w:lineRule="auto"/>
        <w:jc w:val="both"/>
        <w:rPr>
          <w:rFonts w:ascii="David" w:hAnsi="David" w:cs="David"/>
          <w:sz w:val="24"/>
          <w:szCs w:val="24"/>
          <w:rtl/>
        </w:rPr>
      </w:pPr>
      <w:r w:rsidRPr="00BB76D3">
        <w:rPr>
          <w:rFonts w:ascii="David" w:hAnsi="David" w:cs="David"/>
          <w:b/>
          <w:bCs/>
          <w:color w:val="FF0000"/>
          <w:sz w:val="24"/>
          <w:szCs w:val="24"/>
          <w:rtl/>
        </w:rPr>
        <w:t xml:space="preserve">בג"ץ יואב הס נ' </w:t>
      </w:r>
      <w:r w:rsidR="00BB76D3" w:rsidRPr="00BB76D3">
        <w:rPr>
          <w:rFonts w:ascii="David" w:hAnsi="David" w:cs="David" w:hint="cs"/>
          <w:b/>
          <w:bCs/>
          <w:color w:val="FF0000"/>
          <w:sz w:val="24"/>
          <w:szCs w:val="24"/>
          <w:rtl/>
        </w:rPr>
        <w:t>הרמטכ"ל</w:t>
      </w:r>
      <w:r w:rsidRPr="00BB76D3">
        <w:rPr>
          <w:rFonts w:ascii="David" w:hAnsi="David" w:cs="David"/>
          <w:color w:val="FF0000"/>
          <w:sz w:val="24"/>
          <w:szCs w:val="24"/>
          <w:rtl/>
        </w:rPr>
        <w:t xml:space="preserve"> </w:t>
      </w:r>
      <w:r w:rsidRPr="00BB76D3">
        <w:rPr>
          <w:rFonts w:ascii="David" w:hAnsi="David" w:cs="David"/>
          <w:sz w:val="24"/>
          <w:szCs w:val="24"/>
          <w:rtl/>
        </w:rPr>
        <w:t xml:space="preserve">מדוע לא הורו לחיילי צה"ל לא להשתמש באש חיה על מפגינים בגדר? נדחה ממגוון עילת סף אך נאמר גם </w:t>
      </w:r>
      <w:r w:rsidRPr="00BB76D3">
        <w:rPr>
          <w:rFonts w:ascii="David" w:hAnsi="David" w:cs="David"/>
          <w:color w:val="CC3399"/>
          <w:sz w:val="24"/>
          <w:szCs w:val="24"/>
          <w:rtl/>
        </w:rPr>
        <w:t>לא שפיט</w:t>
      </w:r>
      <w:r w:rsidRPr="00BB76D3">
        <w:rPr>
          <w:rFonts w:ascii="David" w:hAnsi="David" w:cs="David"/>
          <w:sz w:val="24"/>
          <w:szCs w:val="24"/>
          <w:rtl/>
        </w:rPr>
        <w:t xml:space="preserve">. </w:t>
      </w:r>
    </w:p>
    <w:p w14:paraId="3D056A96" w14:textId="6D7AFA04" w:rsidR="00BB76D3" w:rsidRDefault="00AD764D" w:rsidP="00BB76D3">
      <w:pPr>
        <w:spacing w:line="360" w:lineRule="auto"/>
        <w:jc w:val="both"/>
        <w:rPr>
          <w:rFonts w:ascii="David" w:hAnsi="David" w:cs="David"/>
          <w:sz w:val="24"/>
          <w:szCs w:val="24"/>
          <w:rtl/>
        </w:rPr>
      </w:pPr>
      <w:r w:rsidRPr="00BB76D3">
        <w:rPr>
          <w:rFonts w:ascii="David" w:hAnsi="David" w:cs="David"/>
          <w:b/>
          <w:bCs/>
          <w:color w:val="FF0000"/>
          <w:sz w:val="24"/>
          <w:szCs w:val="24"/>
          <w:rtl/>
        </w:rPr>
        <w:t xml:space="preserve">בג"ץ </w:t>
      </w:r>
      <w:proofErr w:type="spellStart"/>
      <w:r w:rsidRPr="00BB76D3">
        <w:rPr>
          <w:rFonts w:ascii="David" w:hAnsi="David" w:cs="David"/>
          <w:b/>
          <w:bCs/>
          <w:color w:val="FF0000"/>
          <w:sz w:val="24"/>
          <w:szCs w:val="24"/>
          <w:rtl/>
        </w:rPr>
        <w:t>רזבוזוב</w:t>
      </w:r>
      <w:proofErr w:type="spellEnd"/>
      <w:r w:rsidRPr="00BB76D3">
        <w:rPr>
          <w:rFonts w:ascii="David" w:hAnsi="David" w:cs="David"/>
          <w:b/>
          <w:bCs/>
          <w:color w:val="FF0000"/>
          <w:sz w:val="24"/>
          <w:szCs w:val="24"/>
          <w:rtl/>
        </w:rPr>
        <w:t xml:space="preserve"> נ' משרד השיכון</w:t>
      </w:r>
      <w:r w:rsidRPr="00BB76D3">
        <w:rPr>
          <w:rFonts w:ascii="David" w:hAnsi="David" w:cs="David"/>
          <w:color w:val="FF0000"/>
          <w:sz w:val="24"/>
          <w:szCs w:val="24"/>
          <w:rtl/>
        </w:rPr>
        <w:t xml:space="preserve"> </w:t>
      </w:r>
      <w:r w:rsidR="00BB76D3" w:rsidRPr="00BB76D3">
        <w:rPr>
          <w:rFonts w:ascii="David" w:hAnsi="David" w:cs="David" w:hint="cs"/>
          <w:color w:val="000000" w:themeColor="text1"/>
          <w:sz w:val="24"/>
          <w:szCs w:val="24"/>
          <w:rtl/>
        </w:rPr>
        <w:t xml:space="preserve">נוגע לטענה כי תמיכה בדיור מפלה עולים. </w:t>
      </w:r>
      <w:r w:rsidRPr="000827F2">
        <w:rPr>
          <w:rFonts w:ascii="David" w:hAnsi="David" w:cs="David"/>
          <w:b/>
          <w:bCs/>
          <w:sz w:val="24"/>
          <w:szCs w:val="24"/>
          <w:rtl/>
        </w:rPr>
        <w:t>מזוז</w:t>
      </w:r>
      <w:r w:rsidRPr="00BB76D3">
        <w:rPr>
          <w:rFonts w:ascii="David" w:hAnsi="David" w:cs="David"/>
          <w:sz w:val="24"/>
          <w:szCs w:val="24"/>
          <w:rtl/>
        </w:rPr>
        <w:t xml:space="preserve"> טוען</w:t>
      </w:r>
      <w:r w:rsidR="00BB76D3">
        <w:rPr>
          <w:rFonts w:ascii="David" w:hAnsi="David" w:cs="David" w:hint="cs"/>
          <w:sz w:val="24"/>
          <w:szCs w:val="24"/>
          <w:rtl/>
        </w:rPr>
        <w:t xml:space="preserve"> כי לא הועלתה טענה משפטית שמצדיקה התערבות, במקרה זה עולה השאלה האם המקרה שפיט מוסדית</w:t>
      </w:r>
      <w:r w:rsidR="00EF72DE">
        <w:rPr>
          <w:rFonts w:ascii="David" w:hAnsi="David" w:cs="David" w:hint="cs"/>
          <w:sz w:val="24"/>
          <w:szCs w:val="24"/>
          <w:rtl/>
        </w:rPr>
        <w:t xml:space="preserve">. </w:t>
      </w:r>
      <w:r w:rsidR="00BB76D3">
        <w:rPr>
          <w:rFonts w:ascii="David" w:hAnsi="David" w:cs="David" w:hint="cs"/>
          <w:sz w:val="24"/>
          <w:szCs w:val="24"/>
          <w:rtl/>
        </w:rPr>
        <w:t xml:space="preserve">נטען </w:t>
      </w:r>
      <w:r w:rsidR="00BB76D3" w:rsidRPr="00BB76D3">
        <w:rPr>
          <w:rFonts w:ascii="David" w:hAnsi="David" w:cs="David" w:hint="cs"/>
          <w:color w:val="CC3399"/>
          <w:sz w:val="24"/>
          <w:szCs w:val="24"/>
          <w:rtl/>
        </w:rPr>
        <w:t>שלא שפיט</w:t>
      </w:r>
      <w:r w:rsidR="00EF72DE">
        <w:rPr>
          <w:rFonts w:ascii="David" w:hAnsi="David" w:cs="David" w:hint="cs"/>
          <w:color w:val="CC3399"/>
          <w:sz w:val="24"/>
          <w:szCs w:val="24"/>
          <w:rtl/>
        </w:rPr>
        <w:t xml:space="preserve"> מוסדית</w:t>
      </w:r>
      <w:r w:rsidR="00BB76D3">
        <w:rPr>
          <w:rFonts w:ascii="David" w:hAnsi="David" w:cs="David" w:hint="cs"/>
          <w:sz w:val="24"/>
          <w:szCs w:val="24"/>
          <w:rtl/>
        </w:rPr>
        <w:t xml:space="preserve">. </w:t>
      </w:r>
    </w:p>
    <w:p w14:paraId="2C84B069" w14:textId="7F5AA2D6" w:rsidR="00BB76D3" w:rsidRPr="004A6ABB" w:rsidRDefault="00AD764D" w:rsidP="004A6ABB">
      <w:pPr>
        <w:spacing w:line="360" w:lineRule="auto"/>
        <w:jc w:val="both"/>
        <w:rPr>
          <w:rFonts w:ascii="David" w:hAnsi="David" w:cs="David"/>
          <w:b/>
          <w:bCs/>
          <w:color w:val="CC3399"/>
          <w:sz w:val="24"/>
          <w:szCs w:val="24"/>
          <w:rtl/>
        </w:rPr>
      </w:pPr>
      <w:r w:rsidRPr="00BB76D3">
        <w:rPr>
          <w:rFonts w:ascii="David" w:hAnsi="David" w:cs="David"/>
          <w:b/>
          <w:bCs/>
          <w:color w:val="FF0000"/>
          <w:sz w:val="24"/>
          <w:szCs w:val="24"/>
          <w:rtl/>
        </w:rPr>
        <w:t>בג"ץ</w:t>
      </w:r>
      <w:r w:rsidRPr="00BB76D3">
        <w:rPr>
          <w:rFonts w:ascii="David" w:hAnsi="David" w:cs="David"/>
          <w:color w:val="FF0000"/>
          <w:sz w:val="24"/>
          <w:szCs w:val="24"/>
          <w:rtl/>
        </w:rPr>
        <w:t xml:space="preserve"> </w:t>
      </w:r>
      <w:r w:rsidRPr="00BB76D3">
        <w:rPr>
          <w:rFonts w:ascii="David" w:hAnsi="David" w:cs="David"/>
          <w:b/>
          <w:bCs/>
          <w:color w:val="FF0000"/>
          <w:sz w:val="24"/>
          <w:szCs w:val="24"/>
          <w:rtl/>
        </w:rPr>
        <w:t>אחמד חג' נ' שר הביטחון</w:t>
      </w:r>
      <w:r w:rsidRPr="00BB76D3">
        <w:rPr>
          <w:rFonts w:ascii="David" w:hAnsi="David" w:cs="David"/>
          <w:color w:val="FF0000"/>
          <w:sz w:val="24"/>
          <w:szCs w:val="24"/>
          <w:rtl/>
        </w:rPr>
        <w:t xml:space="preserve"> </w:t>
      </w:r>
      <w:r w:rsidRPr="00BB76D3">
        <w:rPr>
          <w:rFonts w:ascii="David" w:hAnsi="David" w:cs="David"/>
          <w:sz w:val="24"/>
          <w:szCs w:val="24"/>
          <w:rtl/>
        </w:rPr>
        <w:t>עתירה על הקמת יישוב</w:t>
      </w:r>
      <w:r w:rsidR="004A6ABB">
        <w:rPr>
          <w:rFonts w:ascii="David" w:hAnsi="David" w:cs="David" w:hint="cs"/>
          <w:sz w:val="24"/>
          <w:szCs w:val="24"/>
          <w:rtl/>
        </w:rPr>
        <w:t xml:space="preserve"> עמיחי.</w:t>
      </w:r>
      <w:r w:rsidRPr="00BB76D3">
        <w:rPr>
          <w:rFonts w:ascii="David" w:hAnsi="David" w:cs="David"/>
          <w:sz w:val="24"/>
          <w:szCs w:val="24"/>
          <w:rtl/>
        </w:rPr>
        <w:t xml:space="preserve"> </w:t>
      </w:r>
      <w:r w:rsidRPr="00BB76D3">
        <w:rPr>
          <w:rFonts w:ascii="David" w:hAnsi="David" w:cs="David"/>
          <w:b/>
          <w:bCs/>
          <w:sz w:val="24"/>
          <w:szCs w:val="24"/>
          <w:rtl/>
        </w:rPr>
        <w:t>חיות</w:t>
      </w:r>
      <w:r w:rsidRPr="00BB76D3">
        <w:rPr>
          <w:rFonts w:ascii="David" w:hAnsi="David" w:cs="David"/>
          <w:sz w:val="24"/>
          <w:szCs w:val="24"/>
          <w:rtl/>
        </w:rPr>
        <w:t xml:space="preserve"> כותבת כי </w:t>
      </w:r>
      <w:r w:rsidRPr="004A6ABB">
        <w:rPr>
          <w:rFonts w:ascii="David" w:hAnsi="David" w:cs="David"/>
          <w:color w:val="CC3399"/>
          <w:sz w:val="24"/>
          <w:szCs w:val="24"/>
          <w:rtl/>
        </w:rPr>
        <w:t xml:space="preserve">מדובר בשאלה </w:t>
      </w:r>
      <w:r w:rsidR="004A6ABB" w:rsidRPr="004A6ABB">
        <w:rPr>
          <w:rFonts w:ascii="David" w:hAnsi="David" w:cs="David" w:hint="cs"/>
          <w:color w:val="CC3399"/>
          <w:sz w:val="24"/>
          <w:szCs w:val="24"/>
          <w:rtl/>
        </w:rPr>
        <w:t>בעלת אופי מדיני/</w:t>
      </w:r>
      <w:r w:rsidR="00EF72DE">
        <w:rPr>
          <w:rFonts w:ascii="David" w:hAnsi="David" w:cs="David" w:hint="cs"/>
          <w:color w:val="CC3399"/>
          <w:sz w:val="24"/>
          <w:szCs w:val="24"/>
          <w:rtl/>
        </w:rPr>
        <w:t xml:space="preserve"> </w:t>
      </w:r>
      <w:r w:rsidR="004A6ABB" w:rsidRPr="004A6ABB">
        <w:rPr>
          <w:rFonts w:ascii="David" w:hAnsi="David" w:cs="David" w:hint="cs"/>
          <w:color w:val="CC3399"/>
          <w:sz w:val="24"/>
          <w:szCs w:val="24"/>
          <w:rtl/>
        </w:rPr>
        <w:t xml:space="preserve">פוליטי מובהק ולכן לא דנים מטעמי אי שפיטות מוסדית. </w:t>
      </w:r>
    </w:p>
    <w:p w14:paraId="5018F084" w14:textId="4BBD5900" w:rsidR="00BB76D3" w:rsidRDefault="004A6ABB" w:rsidP="00571268">
      <w:pPr>
        <w:spacing w:line="360" w:lineRule="auto"/>
        <w:jc w:val="both"/>
        <w:rPr>
          <w:rFonts w:ascii="David" w:hAnsi="David" w:cs="David"/>
          <w:sz w:val="24"/>
          <w:szCs w:val="24"/>
          <w:rtl/>
        </w:rPr>
      </w:pPr>
      <w:r w:rsidRPr="004A6ABB">
        <w:rPr>
          <w:rFonts w:ascii="David" w:hAnsi="David" w:cs="David" w:hint="cs"/>
          <w:b/>
          <w:bCs/>
          <w:color w:val="FF0000"/>
          <w:sz w:val="24"/>
          <w:szCs w:val="24"/>
          <w:rtl/>
        </w:rPr>
        <w:t xml:space="preserve">בג"ץ </w:t>
      </w:r>
      <w:proofErr w:type="spellStart"/>
      <w:r w:rsidR="00AD764D" w:rsidRPr="004A6ABB">
        <w:rPr>
          <w:rFonts w:ascii="David" w:hAnsi="David" w:cs="David"/>
          <w:b/>
          <w:bCs/>
          <w:color w:val="FF0000"/>
          <w:sz w:val="24"/>
          <w:szCs w:val="24"/>
          <w:rtl/>
        </w:rPr>
        <w:t>אקרמן</w:t>
      </w:r>
      <w:proofErr w:type="spellEnd"/>
      <w:r w:rsidR="00AD764D" w:rsidRPr="004A6ABB">
        <w:rPr>
          <w:rFonts w:ascii="David" w:hAnsi="David" w:cs="David"/>
          <w:b/>
          <w:bCs/>
          <w:color w:val="FF0000"/>
          <w:sz w:val="24"/>
          <w:szCs w:val="24"/>
          <w:rtl/>
        </w:rPr>
        <w:t xml:space="preserve"> נ' מ"י</w:t>
      </w:r>
      <w:r w:rsidR="00AD764D" w:rsidRPr="004A6ABB">
        <w:rPr>
          <w:rFonts w:ascii="David" w:hAnsi="David" w:cs="David"/>
          <w:color w:val="FF0000"/>
          <w:sz w:val="24"/>
          <w:szCs w:val="24"/>
          <w:rtl/>
        </w:rPr>
        <w:t xml:space="preserve"> </w:t>
      </w:r>
      <w:r w:rsidR="00AD764D" w:rsidRPr="00BB76D3">
        <w:rPr>
          <w:rFonts w:ascii="David" w:hAnsi="David" w:cs="David"/>
          <w:sz w:val="24"/>
          <w:szCs w:val="24"/>
          <w:rtl/>
        </w:rPr>
        <w:t xml:space="preserve">דחיה של עתירה למנוע העברת כספים מקטאר לעזה. </w:t>
      </w:r>
      <w:r w:rsidR="00571268">
        <w:rPr>
          <w:rFonts w:ascii="David" w:hAnsi="David" w:cs="David" w:hint="cs"/>
          <w:color w:val="CC3399"/>
          <w:sz w:val="24"/>
          <w:szCs w:val="24"/>
          <w:rtl/>
        </w:rPr>
        <w:t>נדחה כי</w:t>
      </w:r>
      <w:r w:rsidR="00AD764D" w:rsidRPr="004A6ABB">
        <w:rPr>
          <w:rFonts w:ascii="David" w:hAnsi="David" w:cs="David"/>
          <w:color w:val="CC3399"/>
          <w:sz w:val="24"/>
          <w:szCs w:val="24"/>
          <w:rtl/>
        </w:rPr>
        <w:t xml:space="preserve"> מדיניות החוץ היא בלתי שפיטה</w:t>
      </w:r>
      <w:r w:rsidR="00537CE6">
        <w:rPr>
          <w:rFonts w:ascii="David" w:hAnsi="David" w:cs="David" w:hint="cs"/>
          <w:color w:val="CC3399"/>
          <w:sz w:val="24"/>
          <w:szCs w:val="24"/>
          <w:rtl/>
        </w:rPr>
        <w:t xml:space="preserve"> נורמטיבית</w:t>
      </w:r>
      <w:r w:rsidR="00AD764D" w:rsidRPr="00BB76D3">
        <w:rPr>
          <w:rFonts w:ascii="David" w:hAnsi="David" w:cs="David"/>
          <w:sz w:val="24"/>
          <w:szCs w:val="24"/>
          <w:rtl/>
        </w:rPr>
        <w:t xml:space="preserve">. </w:t>
      </w:r>
    </w:p>
    <w:p w14:paraId="5BDB21E9" w14:textId="646924A0" w:rsidR="00537CE6" w:rsidRPr="00537CE6" w:rsidRDefault="00537CE6" w:rsidP="004A6ABB">
      <w:pPr>
        <w:spacing w:line="360" w:lineRule="auto"/>
        <w:jc w:val="both"/>
        <w:rPr>
          <w:rFonts w:ascii="David" w:hAnsi="David" w:cs="David"/>
          <w:sz w:val="24"/>
          <w:szCs w:val="24"/>
          <w:rtl/>
        </w:rPr>
      </w:pPr>
      <w:r w:rsidRPr="00812F2D">
        <w:rPr>
          <w:rFonts w:ascii="David" w:hAnsi="David" w:cs="David" w:hint="cs"/>
          <w:b/>
          <w:bCs/>
          <w:color w:val="FF0000"/>
          <w:sz w:val="24"/>
          <w:szCs w:val="24"/>
          <w:rtl/>
        </w:rPr>
        <w:t>בג"ץ התנועה למען איכות השלטון נ' היועמ"ש</w:t>
      </w:r>
      <w:r w:rsidRPr="00537CE6">
        <w:rPr>
          <w:rFonts w:ascii="David" w:hAnsi="David" w:cs="David" w:hint="cs"/>
          <w:color w:val="FF0000"/>
          <w:sz w:val="24"/>
          <w:szCs w:val="24"/>
          <w:rtl/>
        </w:rPr>
        <w:t xml:space="preserve"> </w:t>
      </w:r>
      <w:r>
        <w:rPr>
          <w:rFonts w:ascii="David" w:hAnsi="David" w:cs="David" w:hint="cs"/>
          <w:sz w:val="24"/>
          <w:szCs w:val="24"/>
          <w:rtl/>
        </w:rPr>
        <w:t xml:space="preserve">עוסק בהטלת ממשלה על חבר כנסת עם כתב אישום. </w:t>
      </w:r>
      <w:r w:rsidRPr="00537CE6">
        <w:rPr>
          <w:rFonts w:ascii="David" w:hAnsi="David" w:cs="David" w:hint="cs"/>
          <w:b/>
          <w:bCs/>
          <w:sz w:val="24"/>
          <w:szCs w:val="24"/>
          <w:rtl/>
        </w:rPr>
        <w:t>חיות</w:t>
      </w:r>
      <w:r>
        <w:rPr>
          <w:rFonts w:ascii="David" w:hAnsi="David" w:cs="David" w:hint="cs"/>
          <w:sz w:val="24"/>
          <w:szCs w:val="24"/>
          <w:rtl/>
        </w:rPr>
        <w:t xml:space="preserve">, שפיט אך בגלל שההחלטה פוליטית התערבות מצומצמת. </w:t>
      </w:r>
      <w:r w:rsidRPr="00537CE6">
        <w:rPr>
          <w:rFonts w:ascii="David" w:hAnsi="David" w:cs="David" w:hint="cs"/>
          <w:b/>
          <w:bCs/>
          <w:sz w:val="24"/>
          <w:szCs w:val="24"/>
          <w:rtl/>
        </w:rPr>
        <w:t>מזוז</w:t>
      </w:r>
      <w:r>
        <w:rPr>
          <w:rFonts w:ascii="David" w:hAnsi="David" w:cs="David" w:hint="cs"/>
          <w:sz w:val="24"/>
          <w:szCs w:val="24"/>
          <w:rtl/>
        </w:rPr>
        <w:t xml:space="preserve">, הנושא כל כך פוליטי שלא שפיט מוסדית. </w:t>
      </w:r>
    </w:p>
    <w:p w14:paraId="518E8D9A" w14:textId="2634E567" w:rsidR="00AD764D" w:rsidRPr="00BB76D3" w:rsidRDefault="0026490B" w:rsidP="00BB76D3">
      <w:pPr>
        <w:spacing w:line="360" w:lineRule="auto"/>
        <w:jc w:val="both"/>
        <w:rPr>
          <w:rFonts w:ascii="David" w:hAnsi="David" w:cs="David"/>
          <w:sz w:val="24"/>
          <w:szCs w:val="24"/>
        </w:rPr>
      </w:pPr>
      <w:r>
        <w:rPr>
          <w:rFonts w:ascii="David" w:hAnsi="David" w:cs="David" w:hint="cs"/>
          <w:b/>
          <w:bCs/>
          <w:sz w:val="24"/>
          <w:szCs w:val="24"/>
          <w:u w:val="single"/>
          <w:rtl/>
        </w:rPr>
        <w:t>עילת הבשלות</w:t>
      </w:r>
      <w:r w:rsidR="00AD764D" w:rsidRPr="00BB76D3">
        <w:rPr>
          <w:rFonts w:ascii="David" w:hAnsi="David" w:cs="David"/>
          <w:sz w:val="24"/>
          <w:szCs w:val="24"/>
          <w:rtl/>
        </w:rPr>
        <w:t xml:space="preserve"> – </w:t>
      </w:r>
      <w:r w:rsidR="00C87C18">
        <w:rPr>
          <w:rFonts w:ascii="David" w:hAnsi="David" w:cs="David" w:hint="cs"/>
          <w:sz w:val="24"/>
          <w:szCs w:val="24"/>
          <w:rtl/>
        </w:rPr>
        <w:t>נוגע</w:t>
      </w:r>
      <w:r w:rsidR="007755C2">
        <w:rPr>
          <w:rFonts w:ascii="David" w:hAnsi="David" w:cs="David" w:hint="cs"/>
          <w:sz w:val="24"/>
          <w:szCs w:val="24"/>
          <w:rtl/>
        </w:rPr>
        <w:t>ת</w:t>
      </w:r>
      <w:r w:rsidR="00C87C18">
        <w:rPr>
          <w:rFonts w:ascii="David" w:hAnsi="David" w:cs="David" w:hint="cs"/>
          <w:sz w:val="24"/>
          <w:szCs w:val="24"/>
          <w:rtl/>
        </w:rPr>
        <w:t xml:space="preserve"> למועד הראוי להכרעה שיפוטית. </w:t>
      </w:r>
      <w:r w:rsidR="00AD764D" w:rsidRPr="00BB76D3">
        <w:rPr>
          <w:rFonts w:ascii="David" w:hAnsi="David" w:cs="David"/>
          <w:sz w:val="24"/>
          <w:szCs w:val="24"/>
          <w:rtl/>
        </w:rPr>
        <w:t>ביהמ"ש ידחה על הסף במקרים כי הוא חושב שבעתיד המקרה יהיה בשל יותר להכרעה, בעו</w:t>
      </w:r>
      <w:r w:rsidR="006009DF">
        <w:rPr>
          <w:rFonts w:ascii="David" w:hAnsi="David" w:cs="David"/>
          <w:sz w:val="24"/>
          <w:szCs w:val="24"/>
          <w:rtl/>
        </w:rPr>
        <w:t>ד שבאותה עת הוא אינו בשל להכרעה</w:t>
      </w:r>
      <w:r w:rsidR="006009DF">
        <w:rPr>
          <w:rFonts w:ascii="David" w:hAnsi="David" w:cs="David" w:hint="cs"/>
          <w:sz w:val="24"/>
          <w:szCs w:val="24"/>
          <w:rtl/>
        </w:rPr>
        <w:t xml:space="preserve"> (</w:t>
      </w:r>
      <w:r w:rsidR="006009DF" w:rsidRPr="006009DF">
        <w:rPr>
          <w:rFonts w:ascii="David" w:hAnsi="David" w:cs="David" w:hint="cs"/>
          <w:color w:val="00B050"/>
          <w:sz w:val="24"/>
          <w:szCs w:val="24"/>
          <w:rtl/>
        </w:rPr>
        <w:t>24-29</w:t>
      </w:r>
      <w:r w:rsidR="006009DF">
        <w:rPr>
          <w:rFonts w:ascii="David" w:hAnsi="David" w:cs="David" w:hint="cs"/>
          <w:sz w:val="24"/>
          <w:szCs w:val="24"/>
          <w:rtl/>
        </w:rPr>
        <w:t xml:space="preserve">). </w:t>
      </w:r>
    </w:p>
    <w:p w14:paraId="64DB37A4" w14:textId="21686A59" w:rsidR="00AD764D" w:rsidRPr="00C87C18" w:rsidRDefault="00AD764D" w:rsidP="00F32312">
      <w:pPr>
        <w:spacing w:line="360" w:lineRule="auto"/>
        <w:jc w:val="both"/>
        <w:rPr>
          <w:rFonts w:ascii="David" w:hAnsi="David" w:cs="David"/>
          <w:b/>
          <w:bCs/>
          <w:sz w:val="24"/>
          <w:szCs w:val="24"/>
          <w:rtl/>
        </w:rPr>
      </w:pPr>
      <w:r w:rsidRPr="00C87C18">
        <w:rPr>
          <w:rFonts w:ascii="David" w:hAnsi="David" w:cs="David"/>
          <w:b/>
          <w:bCs/>
          <w:color w:val="FF0000"/>
          <w:sz w:val="24"/>
          <w:szCs w:val="24"/>
          <w:rtl/>
        </w:rPr>
        <w:t>בג"ץ התיכון הערבי נ' שר האוצר</w:t>
      </w:r>
      <w:r w:rsidRPr="00C87C18">
        <w:rPr>
          <w:rFonts w:ascii="David" w:hAnsi="David" w:cs="David"/>
          <w:color w:val="FF0000"/>
          <w:sz w:val="24"/>
          <w:szCs w:val="24"/>
          <w:rtl/>
        </w:rPr>
        <w:t xml:space="preserve"> </w:t>
      </w:r>
      <w:r w:rsidRPr="00C87C18">
        <w:rPr>
          <w:rFonts w:ascii="David" w:hAnsi="David" w:cs="David"/>
          <w:sz w:val="24"/>
          <w:szCs w:val="24"/>
          <w:rtl/>
        </w:rPr>
        <w:t xml:space="preserve"> דיון תיקון 40 לחוק יסודות התקציב (חוק הנכבה), שר האוצר יכול להפחית מהתקציב של גוף מתוקצ</w:t>
      </w:r>
      <w:r w:rsidRPr="00C87C18">
        <w:rPr>
          <w:rFonts w:ascii="David" w:hAnsi="David" w:cs="David" w:hint="cs"/>
          <w:sz w:val="24"/>
          <w:szCs w:val="24"/>
          <w:rtl/>
        </w:rPr>
        <w:t>ב</w:t>
      </w:r>
      <w:r w:rsidRPr="00C87C18">
        <w:rPr>
          <w:rFonts w:ascii="David" w:hAnsi="David" w:cs="David"/>
          <w:sz w:val="24"/>
          <w:szCs w:val="24"/>
          <w:rtl/>
        </w:rPr>
        <w:t xml:space="preserve"> אם ציין את יום העצמאות כיום אבל. העותרים טענו כי מדובר בפגיעה בחופש הביטוי בייחוד </w:t>
      </w:r>
      <w:r w:rsidRPr="00C87C18">
        <w:rPr>
          <w:rFonts w:ascii="David" w:hAnsi="David" w:cs="David" w:hint="cs"/>
          <w:sz w:val="24"/>
          <w:szCs w:val="24"/>
          <w:rtl/>
        </w:rPr>
        <w:t>שה</w:t>
      </w:r>
      <w:r w:rsidRPr="00C87C18">
        <w:rPr>
          <w:rFonts w:ascii="David" w:hAnsi="David" w:cs="David"/>
          <w:sz w:val="24"/>
          <w:szCs w:val="24"/>
          <w:rtl/>
        </w:rPr>
        <w:t xml:space="preserve">גופים נסמכים רק על תקציב ממשלתי. ביהמ"ש לא דן בטענות וטוען כי </w:t>
      </w:r>
      <w:r w:rsidR="00F32312">
        <w:rPr>
          <w:rFonts w:ascii="David" w:hAnsi="David" w:cs="David"/>
          <w:color w:val="CC3399"/>
          <w:sz w:val="24"/>
          <w:szCs w:val="24"/>
          <w:rtl/>
        </w:rPr>
        <w:t>הע</w:t>
      </w:r>
      <w:r w:rsidR="00F32312">
        <w:rPr>
          <w:rFonts w:ascii="David" w:hAnsi="David" w:cs="David" w:hint="cs"/>
          <w:color w:val="CC3399"/>
          <w:sz w:val="24"/>
          <w:szCs w:val="24"/>
          <w:rtl/>
        </w:rPr>
        <w:t>תירה</w:t>
      </w:r>
      <w:r w:rsidRPr="00D274AD">
        <w:rPr>
          <w:rFonts w:ascii="David" w:hAnsi="David" w:cs="David"/>
          <w:color w:val="CC3399"/>
          <w:sz w:val="24"/>
          <w:szCs w:val="24"/>
          <w:rtl/>
        </w:rPr>
        <w:t xml:space="preserve"> לא בשלה, כיוון שהשר לא השתמש עוד אף פעם בסמכותו. </w:t>
      </w:r>
      <w:r w:rsidRPr="00C87C18">
        <w:rPr>
          <w:rFonts w:ascii="David" w:hAnsi="David" w:cs="David"/>
          <w:sz w:val="24"/>
          <w:szCs w:val="24"/>
          <w:rtl/>
        </w:rPr>
        <w:t xml:space="preserve">כמו כן, יש </w:t>
      </w:r>
      <w:r w:rsidRPr="00C87C18">
        <w:rPr>
          <w:rFonts w:ascii="David" w:hAnsi="David" w:cs="David"/>
          <w:b/>
          <w:bCs/>
          <w:sz w:val="24"/>
          <w:szCs w:val="24"/>
          <w:rtl/>
        </w:rPr>
        <w:t>תהליך</w:t>
      </w:r>
      <w:r w:rsidRPr="00C87C18">
        <w:rPr>
          <w:rFonts w:ascii="David" w:hAnsi="David" w:cs="David" w:hint="cs"/>
          <w:b/>
          <w:bCs/>
          <w:sz w:val="24"/>
          <w:szCs w:val="24"/>
          <w:rtl/>
        </w:rPr>
        <w:t xml:space="preserve"> פרוצדורלי</w:t>
      </w:r>
      <w:r w:rsidRPr="00C87C18">
        <w:rPr>
          <w:rFonts w:ascii="David" w:hAnsi="David" w:cs="David"/>
          <w:sz w:val="24"/>
          <w:szCs w:val="24"/>
          <w:rtl/>
        </w:rPr>
        <w:t xml:space="preserve"> שהשר צריך לעבור בכדי למנוע ממון. במקרה ויהיה שימוש נדרש לראות האם השימוש במקרה הספציפי ראוי. </w:t>
      </w:r>
      <w:r w:rsidRPr="00D274AD">
        <w:rPr>
          <w:rFonts w:ascii="David" w:hAnsi="David" w:cs="David"/>
          <w:sz w:val="24"/>
          <w:szCs w:val="24"/>
          <w:rtl/>
        </w:rPr>
        <w:t xml:space="preserve">ביהמ"ש </w:t>
      </w:r>
      <w:r w:rsidR="00D274AD" w:rsidRPr="00D274AD">
        <w:rPr>
          <w:rFonts w:ascii="David" w:hAnsi="David" w:cs="David" w:hint="cs"/>
          <w:sz w:val="24"/>
          <w:szCs w:val="24"/>
          <w:rtl/>
        </w:rPr>
        <w:t>מכיר בעילת הבשלות אך לא מפרט מתי ייחשב נושא כבשל.</w:t>
      </w:r>
      <w:r w:rsidRPr="00D274AD">
        <w:rPr>
          <w:rFonts w:ascii="David" w:hAnsi="David" w:cs="David"/>
          <w:sz w:val="24"/>
          <w:szCs w:val="24"/>
          <w:rtl/>
        </w:rPr>
        <w:t xml:space="preserve"> נראה כי במקרה </w:t>
      </w:r>
      <w:r w:rsidRPr="00D274AD">
        <w:rPr>
          <w:rFonts w:ascii="David" w:hAnsi="David" w:cs="David"/>
          <w:color w:val="CC3399"/>
          <w:sz w:val="24"/>
          <w:szCs w:val="24"/>
          <w:rtl/>
        </w:rPr>
        <w:t>שלא הופעלה הסמכות אין בשלות למעט חרי</w:t>
      </w:r>
      <w:r w:rsidRPr="00D274AD">
        <w:rPr>
          <w:rFonts w:ascii="David" w:hAnsi="David" w:cs="David" w:hint="cs"/>
          <w:color w:val="CC3399"/>
          <w:sz w:val="24"/>
          <w:szCs w:val="24"/>
          <w:rtl/>
        </w:rPr>
        <w:t>ג</w:t>
      </w:r>
      <w:r w:rsidRPr="00D274AD">
        <w:rPr>
          <w:rFonts w:ascii="David" w:hAnsi="David" w:cs="David"/>
          <w:color w:val="CC3399"/>
          <w:sz w:val="24"/>
          <w:szCs w:val="24"/>
          <w:rtl/>
        </w:rPr>
        <w:t xml:space="preserve"> כי מדובר בדבר חמור ובלתי הפיך </w:t>
      </w:r>
      <w:r w:rsidRPr="00D274AD">
        <w:rPr>
          <w:rFonts w:ascii="David" w:hAnsi="David" w:cs="David"/>
          <w:sz w:val="24"/>
          <w:szCs w:val="24"/>
          <w:rtl/>
        </w:rPr>
        <w:t>(לדוג' עונש פלילי).</w:t>
      </w:r>
    </w:p>
    <w:p w14:paraId="14260A14" w14:textId="36B67F6E" w:rsidR="006A6754" w:rsidRDefault="00AD764D" w:rsidP="00481C38">
      <w:pPr>
        <w:spacing w:line="360" w:lineRule="auto"/>
        <w:jc w:val="both"/>
        <w:rPr>
          <w:rFonts w:ascii="David" w:hAnsi="David" w:cs="David"/>
          <w:sz w:val="24"/>
          <w:szCs w:val="24"/>
          <w:rtl/>
        </w:rPr>
      </w:pPr>
      <w:r w:rsidRPr="00D274AD">
        <w:rPr>
          <w:rFonts w:ascii="David" w:hAnsi="David" w:cs="David"/>
          <w:b/>
          <w:bCs/>
          <w:color w:val="FF0000"/>
          <w:sz w:val="24"/>
          <w:szCs w:val="24"/>
          <w:rtl/>
        </w:rPr>
        <w:t>בג"ץ איגוד שוק ההון נ' מ"י</w:t>
      </w:r>
      <w:r w:rsidRPr="00D274AD">
        <w:rPr>
          <w:rFonts w:ascii="David" w:hAnsi="David" w:cs="David"/>
          <w:color w:val="FF0000"/>
          <w:sz w:val="24"/>
          <w:szCs w:val="24"/>
          <w:rtl/>
        </w:rPr>
        <w:t xml:space="preserve"> </w:t>
      </w:r>
      <w:r w:rsidRPr="00C87C18">
        <w:rPr>
          <w:rFonts w:ascii="David" w:hAnsi="David" w:cs="David"/>
          <w:sz w:val="24"/>
          <w:szCs w:val="24"/>
          <w:rtl/>
        </w:rPr>
        <w:t xml:space="preserve"> חוק </w:t>
      </w:r>
      <w:r w:rsidRPr="00C87C18">
        <w:rPr>
          <w:rFonts w:ascii="David" w:hAnsi="David" w:cs="David" w:hint="cs"/>
          <w:sz w:val="24"/>
          <w:szCs w:val="24"/>
          <w:rtl/>
        </w:rPr>
        <w:t>ש</w:t>
      </w:r>
      <w:r w:rsidRPr="00C87C18">
        <w:rPr>
          <w:rFonts w:ascii="David" w:hAnsi="David" w:cs="David"/>
          <w:sz w:val="24"/>
          <w:szCs w:val="24"/>
          <w:rtl/>
        </w:rPr>
        <w:t xml:space="preserve">יצר מנגנון אכיפה מנהלית נגד גורמים בשוק ההון, העותרים טענו כי הסנקציות הן קשות </w:t>
      </w:r>
      <w:r w:rsidRPr="00C87C18">
        <w:rPr>
          <w:rFonts w:ascii="David" w:hAnsi="David" w:cs="David" w:hint="cs"/>
          <w:sz w:val="24"/>
          <w:szCs w:val="24"/>
          <w:rtl/>
        </w:rPr>
        <w:t xml:space="preserve">ביחוד </w:t>
      </w:r>
      <w:r w:rsidRPr="00C87C18">
        <w:rPr>
          <w:rFonts w:ascii="David" w:hAnsi="David" w:cs="David"/>
          <w:sz w:val="24"/>
          <w:szCs w:val="24"/>
          <w:rtl/>
        </w:rPr>
        <w:t>האיסור על ביטוח בתחום</w:t>
      </w:r>
      <w:r w:rsidRPr="00C87C18">
        <w:rPr>
          <w:rFonts w:ascii="David" w:hAnsi="David" w:cs="David" w:hint="cs"/>
          <w:sz w:val="24"/>
          <w:szCs w:val="24"/>
          <w:rtl/>
        </w:rPr>
        <w:t xml:space="preserve"> כי </w:t>
      </w:r>
      <w:r w:rsidR="00C54783">
        <w:rPr>
          <w:rFonts w:ascii="David" w:hAnsi="David" w:cs="David" w:hint="cs"/>
          <w:sz w:val="24"/>
          <w:szCs w:val="24"/>
          <w:rtl/>
        </w:rPr>
        <w:t xml:space="preserve">זה </w:t>
      </w:r>
      <w:r w:rsidRPr="00C87C18">
        <w:rPr>
          <w:rFonts w:ascii="David" w:hAnsi="David" w:cs="David"/>
          <w:sz w:val="24"/>
          <w:szCs w:val="24"/>
          <w:rtl/>
        </w:rPr>
        <w:t xml:space="preserve">יגרום לכך </w:t>
      </w:r>
      <w:r w:rsidRPr="00C87C18">
        <w:rPr>
          <w:rFonts w:ascii="David" w:hAnsi="David" w:cs="David" w:hint="cs"/>
          <w:sz w:val="24"/>
          <w:szCs w:val="24"/>
          <w:rtl/>
        </w:rPr>
        <w:t>ש</w:t>
      </w:r>
      <w:r w:rsidRPr="00C87C18">
        <w:rPr>
          <w:rFonts w:ascii="David" w:hAnsi="David" w:cs="David"/>
          <w:sz w:val="24"/>
          <w:szCs w:val="24"/>
          <w:rtl/>
        </w:rPr>
        <w:t>רק מי שיוכל להרשות לעצמו להיקנס בסנקציות יעבוד בתחום</w:t>
      </w:r>
      <w:r w:rsidRPr="00C87C18">
        <w:rPr>
          <w:rFonts w:ascii="David" w:hAnsi="David" w:cs="David" w:hint="cs"/>
          <w:sz w:val="24"/>
          <w:szCs w:val="24"/>
          <w:rtl/>
        </w:rPr>
        <w:t>,</w:t>
      </w:r>
      <w:r w:rsidRPr="00C87C18">
        <w:rPr>
          <w:rFonts w:ascii="David" w:hAnsi="David" w:cs="David"/>
          <w:sz w:val="24"/>
          <w:szCs w:val="24"/>
          <w:rtl/>
        </w:rPr>
        <w:t xml:space="preserve"> משכך ישנה פגיעה בחופש העיסוק</w:t>
      </w:r>
      <w:r w:rsidRPr="00481C38">
        <w:rPr>
          <w:rFonts w:ascii="David" w:hAnsi="David" w:cs="David"/>
          <w:color w:val="CC3399"/>
          <w:sz w:val="24"/>
          <w:szCs w:val="24"/>
          <w:rtl/>
        </w:rPr>
        <w:t xml:space="preserve">. </w:t>
      </w:r>
      <w:r w:rsidRPr="00481C38">
        <w:rPr>
          <w:rFonts w:ascii="David" w:hAnsi="David" w:cs="David"/>
          <w:b/>
          <w:bCs/>
          <w:color w:val="CC3399"/>
          <w:sz w:val="24"/>
          <w:szCs w:val="24"/>
          <w:rtl/>
        </w:rPr>
        <w:t xml:space="preserve">העתירה נדחתה בעילת הבשלות כי </w:t>
      </w:r>
      <w:r w:rsidR="00481C38" w:rsidRPr="00481C38">
        <w:rPr>
          <w:rFonts w:ascii="David" w:hAnsi="David" w:cs="David" w:hint="cs"/>
          <w:b/>
          <w:bCs/>
          <w:color w:val="CC3399"/>
          <w:sz w:val="24"/>
          <w:szCs w:val="24"/>
          <w:rtl/>
        </w:rPr>
        <w:t>החוק רק הופעל והסנקציות טרם יושמו</w:t>
      </w:r>
      <w:r w:rsidRPr="00C87C18">
        <w:rPr>
          <w:rFonts w:ascii="David" w:hAnsi="David" w:cs="David"/>
          <w:sz w:val="24"/>
          <w:szCs w:val="24"/>
          <w:rtl/>
        </w:rPr>
        <w:t xml:space="preserve">. </w:t>
      </w:r>
    </w:p>
    <w:p w14:paraId="48F28198" w14:textId="78696387" w:rsidR="00AD764D" w:rsidRPr="00C87C18" w:rsidRDefault="00AD764D" w:rsidP="00481C38">
      <w:pPr>
        <w:spacing w:line="360" w:lineRule="auto"/>
        <w:jc w:val="both"/>
        <w:rPr>
          <w:rFonts w:ascii="David" w:hAnsi="David" w:cs="David"/>
          <w:sz w:val="24"/>
          <w:szCs w:val="24"/>
          <w:rtl/>
        </w:rPr>
      </w:pPr>
      <w:r w:rsidRPr="00C87C18">
        <w:rPr>
          <w:rFonts w:ascii="David" w:hAnsi="David" w:cs="David"/>
          <w:sz w:val="24"/>
          <w:szCs w:val="24"/>
          <w:rtl/>
        </w:rPr>
        <w:lastRenderedPageBreak/>
        <w:t xml:space="preserve">הביקורת כלפי עילה זו כי </w:t>
      </w:r>
      <w:r w:rsidR="001051D6" w:rsidRPr="00C87C18">
        <w:rPr>
          <w:rFonts w:ascii="David" w:hAnsi="David" w:cs="David" w:hint="cs"/>
          <w:sz w:val="24"/>
          <w:szCs w:val="24"/>
          <w:rtl/>
        </w:rPr>
        <w:t>מ</w:t>
      </w:r>
      <w:r w:rsidR="001051D6">
        <w:rPr>
          <w:rFonts w:ascii="David" w:hAnsi="David" w:cs="David" w:hint="cs"/>
          <w:sz w:val="24"/>
          <w:szCs w:val="24"/>
          <w:rtl/>
        </w:rPr>
        <w:t>שעובר</w:t>
      </w:r>
      <w:r w:rsidR="001051D6">
        <w:rPr>
          <w:rFonts w:ascii="David" w:hAnsi="David" w:cs="David"/>
          <w:sz w:val="24"/>
          <w:szCs w:val="24"/>
          <w:rtl/>
        </w:rPr>
        <w:t xml:space="preserve"> החוק</w:t>
      </w:r>
      <w:r w:rsidR="001051D6">
        <w:rPr>
          <w:rFonts w:ascii="David" w:hAnsi="David" w:cs="David" w:hint="cs"/>
          <w:sz w:val="24"/>
          <w:szCs w:val="24"/>
          <w:rtl/>
        </w:rPr>
        <w:t xml:space="preserve">, </w:t>
      </w:r>
      <w:r w:rsidRPr="00C87C18">
        <w:rPr>
          <w:rFonts w:ascii="David" w:hAnsi="David" w:cs="David"/>
          <w:sz w:val="24"/>
          <w:szCs w:val="24"/>
          <w:rtl/>
        </w:rPr>
        <w:t>האפקט המצנן חל ולכן</w:t>
      </w:r>
      <w:r w:rsidR="001051D6">
        <w:rPr>
          <w:rFonts w:ascii="David" w:hAnsi="David" w:cs="David" w:hint="cs"/>
          <w:sz w:val="24"/>
          <w:szCs w:val="24"/>
          <w:rtl/>
        </w:rPr>
        <w:t xml:space="preserve"> כבר </w:t>
      </w:r>
      <w:r w:rsidR="006A6754">
        <w:rPr>
          <w:rFonts w:ascii="David" w:hAnsi="David" w:cs="David" w:hint="cs"/>
          <w:sz w:val="24"/>
          <w:szCs w:val="24"/>
          <w:rtl/>
        </w:rPr>
        <w:t>מתקיימת פגיעה</w:t>
      </w:r>
      <w:r w:rsidR="001051D6">
        <w:rPr>
          <w:rFonts w:ascii="David" w:hAnsi="David" w:cs="David" w:hint="cs"/>
          <w:sz w:val="24"/>
          <w:szCs w:val="24"/>
          <w:rtl/>
        </w:rPr>
        <w:t>,</w:t>
      </w:r>
      <w:r w:rsidRPr="00C87C18">
        <w:rPr>
          <w:rFonts w:ascii="David" w:hAnsi="David" w:cs="David"/>
          <w:sz w:val="24"/>
          <w:szCs w:val="24"/>
          <w:rtl/>
        </w:rPr>
        <w:t xml:space="preserve"> אין צורך לחכות לבשלות.</w:t>
      </w:r>
    </w:p>
    <w:p w14:paraId="1A627718" w14:textId="3DCCF1F9" w:rsidR="00AD764D" w:rsidRDefault="00AD764D" w:rsidP="00616F54">
      <w:pPr>
        <w:spacing w:line="360" w:lineRule="auto"/>
        <w:jc w:val="both"/>
        <w:rPr>
          <w:rFonts w:ascii="David" w:hAnsi="David" w:cs="David"/>
          <w:b/>
          <w:bCs/>
          <w:color w:val="CC3399"/>
          <w:sz w:val="24"/>
          <w:szCs w:val="24"/>
          <w:rtl/>
        </w:rPr>
      </w:pPr>
      <w:r w:rsidRPr="001228B9">
        <w:rPr>
          <w:rFonts w:ascii="David" w:hAnsi="David" w:cs="David"/>
          <w:b/>
          <w:bCs/>
          <w:color w:val="FF0000"/>
          <w:sz w:val="24"/>
          <w:szCs w:val="24"/>
          <w:rtl/>
        </w:rPr>
        <w:t>אורי סבח נ' הכנסת</w:t>
      </w:r>
      <w:r w:rsidR="001228B9">
        <w:rPr>
          <w:rFonts w:ascii="David" w:hAnsi="David" w:cs="David" w:hint="cs"/>
          <w:b/>
          <w:bCs/>
          <w:color w:val="FF0000"/>
          <w:sz w:val="24"/>
          <w:szCs w:val="24"/>
          <w:rtl/>
        </w:rPr>
        <w:t xml:space="preserve"> </w:t>
      </w:r>
      <w:r w:rsidR="001228B9" w:rsidRPr="001228B9">
        <w:rPr>
          <w:rFonts w:ascii="David" w:hAnsi="David" w:cs="David" w:hint="cs"/>
          <w:b/>
          <w:bCs/>
          <w:color w:val="000000" w:themeColor="text1"/>
          <w:sz w:val="24"/>
          <w:szCs w:val="24"/>
          <w:rtl/>
        </w:rPr>
        <w:t>(קביעת מבחנים לעמידה בעילה)</w:t>
      </w:r>
      <w:r w:rsidRPr="001228B9">
        <w:rPr>
          <w:rFonts w:ascii="David" w:hAnsi="David" w:cs="David"/>
          <w:b/>
          <w:bCs/>
          <w:color w:val="000000" w:themeColor="text1"/>
          <w:sz w:val="24"/>
          <w:szCs w:val="24"/>
          <w:rtl/>
        </w:rPr>
        <w:t xml:space="preserve"> </w:t>
      </w:r>
      <w:r w:rsidR="001228B9" w:rsidRPr="001228B9">
        <w:rPr>
          <w:rFonts w:ascii="David" w:hAnsi="David" w:cs="David" w:hint="cs"/>
          <w:color w:val="000000" w:themeColor="text1"/>
          <w:sz w:val="24"/>
          <w:szCs w:val="24"/>
          <w:rtl/>
        </w:rPr>
        <w:t xml:space="preserve">- </w:t>
      </w:r>
      <w:r w:rsidRPr="001228B9">
        <w:rPr>
          <w:rFonts w:ascii="David" w:hAnsi="David" w:cs="David"/>
          <w:sz w:val="24"/>
          <w:szCs w:val="24"/>
          <w:rtl/>
        </w:rPr>
        <w:t>דנו בעילה של אי קבלה ליישוב בשל "חוסר התאמה למרקם החברתי". ה</w:t>
      </w:r>
      <w:r w:rsidR="001228B9">
        <w:rPr>
          <w:rFonts w:ascii="David" w:hAnsi="David" w:cs="David"/>
          <w:sz w:val="24"/>
          <w:szCs w:val="24"/>
          <w:rtl/>
        </w:rPr>
        <w:t xml:space="preserve">טענה היית שהתוצאה תהיה קבלה רק </w:t>
      </w:r>
      <w:r w:rsidR="001228B9">
        <w:rPr>
          <w:rFonts w:ascii="David" w:hAnsi="David" w:cs="David" w:hint="cs"/>
          <w:sz w:val="24"/>
          <w:szCs w:val="24"/>
          <w:rtl/>
        </w:rPr>
        <w:t xml:space="preserve">של </w:t>
      </w:r>
      <w:r w:rsidRPr="001228B9">
        <w:rPr>
          <w:rFonts w:ascii="David" w:hAnsi="David" w:cs="David"/>
          <w:sz w:val="24"/>
          <w:szCs w:val="24"/>
          <w:rtl/>
        </w:rPr>
        <w:t xml:space="preserve">קבוצה מסוימת. הרציונל היה כי השטח שייך למ"י ואנשים פרטיים מחליטים מי יכול לקנותו. </w:t>
      </w:r>
      <w:r w:rsidRPr="001228B9">
        <w:rPr>
          <w:rFonts w:ascii="David" w:hAnsi="David" w:cs="David"/>
          <w:b/>
          <w:bCs/>
          <w:sz w:val="24"/>
          <w:szCs w:val="24"/>
          <w:rtl/>
        </w:rPr>
        <w:t>העותרים לא חיכו ליישום החוק ואפילו לא לרישומו</w:t>
      </w:r>
      <w:r w:rsidRPr="001228B9">
        <w:rPr>
          <w:rFonts w:ascii="David" w:hAnsi="David" w:cs="David"/>
          <w:sz w:val="24"/>
          <w:szCs w:val="24"/>
          <w:rtl/>
        </w:rPr>
        <w:t xml:space="preserve">. </w:t>
      </w:r>
      <w:r w:rsidRPr="001228B9">
        <w:rPr>
          <w:rFonts w:ascii="David" w:hAnsi="David" w:cs="David" w:hint="cs"/>
          <w:sz w:val="24"/>
          <w:szCs w:val="24"/>
          <w:rtl/>
        </w:rPr>
        <w:t>ד</w:t>
      </w:r>
      <w:r w:rsidRPr="001228B9">
        <w:rPr>
          <w:rFonts w:ascii="David" w:hAnsi="David" w:cs="David"/>
          <w:sz w:val="24"/>
          <w:szCs w:val="24"/>
          <w:rtl/>
        </w:rPr>
        <w:t>עת הרוב דחתה את העתירה בהעדר בשלות ופ</w:t>
      </w:r>
      <w:r w:rsidR="001228B9">
        <w:rPr>
          <w:rFonts w:ascii="David" w:hAnsi="David" w:cs="David" w:hint="cs"/>
          <w:sz w:val="24"/>
          <w:szCs w:val="24"/>
          <w:rtl/>
        </w:rPr>
        <w:t>י</w:t>
      </w:r>
      <w:r w:rsidRPr="001228B9">
        <w:rPr>
          <w:rFonts w:ascii="David" w:hAnsi="David" w:cs="David"/>
          <w:sz w:val="24"/>
          <w:szCs w:val="24"/>
          <w:rtl/>
        </w:rPr>
        <w:t xml:space="preserve">תחה מבחן לעילה. </w:t>
      </w:r>
      <w:proofErr w:type="spellStart"/>
      <w:r w:rsidRPr="001228B9">
        <w:rPr>
          <w:rFonts w:ascii="David" w:hAnsi="David" w:cs="David"/>
          <w:b/>
          <w:bCs/>
          <w:sz w:val="24"/>
          <w:szCs w:val="24"/>
          <w:rtl/>
        </w:rPr>
        <w:t>גרוניס</w:t>
      </w:r>
      <w:proofErr w:type="spellEnd"/>
      <w:r w:rsidRPr="001228B9">
        <w:rPr>
          <w:rFonts w:ascii="David" w:hAnsi="David" w:cs="David"/>
          <w:b/>
          <w:bCs/>
          <w:sz w:val="24"/>
          <w:szCs w:val="24"/>
          <w:rtl/>
        </w:rPr>
        <w:t xml:space="preserve"> </w:t>
      </w:r>
      <w:r w:rsidRPr="001228B9">
        <w:rPr>
          <w:rFonts w:ascii="David" w:hAnsi="David" w:cs="David"/>
          <w:sz w:val="24"/>
          <w:szCs w:val="24"/>
          <w:rtl/>
        </w:rPr>
        <w:t xml:space="preserve">מבחן דו שלבי, </w:t>
      </w:r>
      <w:r w:rsidR="001228B9" w:rsidRPr="00C54783">
        <w:rPr>
          <w:rFonts w:ascii="David" w:hAnsi="David" w:cs="David" w:hint="cs"/>
          <w:b/>
          <w:bCs/>
          <w:color w:val="CC3399"/>
          <w:sz w:val="24"/>
          <w:szCs w:val="24"/>
          <w:rtl/>
        </w:rPr>
        <w:t>(1)</w:t>
      </w:r>
      <w:r w:rsidRPr="00C54783">
        <w:rPr>
          <w:rFonts w:ascii="David" w:hAnsi="David" w:cs="David"/>
          <w:b/>
          <w:bCs/>
          <w:color w:val="CC3399"/>
          <w:sz w:val="24"/>
          <w:szCs w:val="24"/>
          <w:rtl/>
        </w:rPr>
        <w:t xml:space="preserve"> </w:t>
      </w:r>
      <w:r w:rsidR="00B53641">
        <w:rPr>
          <w:rFonts w:ascii="David" w:hAnsi="David" w:cs="David" w:hint="cs"/>
          <w:sz w:val="24"/>
          <w:szCs w:val="24"/>
          <w:rtl/>
        </w:rPr>
        <w:t>האם מלשון החוק ניתן לקבוע כי יש פגיעה או שצריך לחכות ליישומו</w:t>
      </w:r>
      <w:r w:rsidRPr="001228B9">
        <w:rPr>
          <w:rFonts w:ascii="David" w:hAnsi="David" w:cs="David"/>
          <w:sz w:val="24"/>
          <w:szCs w:val="24"/>
          <w:rtl/>
        </w:rPr>
        <w:t xml:space="preserve">? </w:t>
      </w:r>
      <w:r w:rsidR="001228B9" w:rsidRPr="00C54783">
        <w:rPr>
          <w:rFonts w:ascii="David" w:hAnsi="David" w:cs="David" w:hint="cs"/>
          <w:b/>
          <w:bCs/>
          <w:color w:val="CC3399"/>
          <w:sz w:val="24"/>
          <w:szCs w:val="24"/>
          <w:rtl/>
        </w:rPr>
        <w:t>(2)</w:t>
      </w:r>
      <w:r w:rsidRPr="001228B9">
        <w:rPr>
          <w:rFonts w:ascii="David" w:hAnsi="David" w:cs="David"/>
          <w:b/>
          <w:bCs/>
          <w:sz w:val="24"/>
          <w:szCs w:val="24"/>
          <w:rtl/>
        </w:rPr>
        <w:t xml:space="preserve"> </w:t>
      </w:r>
      <w:r w:rsidR="00B53641">
        <w:rPr>
          <w:rFonts w:ascii="David" w:hAnsi="David" w:cs="David" w:hint="cs"/>
          <w:sz w:val="24"/>
          <w:szCs w:val="24"/>
          <w:rtl/>
        </w:rPr>
        <w:t>האם קיימים טעמים (כגון אפקט מצנן, נזק משמעותי ועוד) לדון בעתירה גם ללא תשתית עובדתית מספקת?</w:t>
      </w:r>
      <w:r w:rsidRPr="001228B9">
        <w:rPr>
          <w:rFonts w:ascii="David" w:hAnsi="David" w:cs="David"/>
          <w:b/>
          <w:bCs/>
          <w:sz w:val="24"/>
          <w:szCs w:val="24"/>
          <w:rtl/>
        </w:rPr>
        <w:t xml:space="preserve"> ג'ובראן (דעת מיעוט) </w:t>
      </w:r>
      <w:r w:rsidRPr="001228B9">
        <w:rPr>
          <w:rFonts w:ascii="David" w:hAnsi="David" w:cs="David"/>
          <w:sz w:val="24"/>
          <w:szCs w:val="24"/>
          <w:rtl/>
        </w:rPr>
        <w:t>מכיר שיש מקרים בהם יש חוסר בשלות</w:t>
      </w:r>
      <w:r w:rsidR="00422164">
        <w:rPr>
          <w:rFonts w:ascii="David" w:hAnsi="David" w:cs="David" w:hint="cs"/>
          <w:sz w:val="24"/>
          <w:szCs w:val="24"/>
          <w:rtl/>
        </w:rPr>
        <w:t xml:space="preserve"> אך מציג לכך טעמים שונים. קיימת חזקה לפיה ייושם החוק באופן חוקתי אלא אם יש סטירה לכך.  </w:t>
      </w:r>
      <w:r w:rsidRPr="00422164">
        <w:rPr>
          <w:rFonts w:ascii="David" w:hAnsi="David" w:cs="David"/>
          <w:sz w:val="24"/>
          <w:szCs w:val="24"/>
          <w:rtl/>
        </w:rPr>
        <w:t xml:space="preserve">עפ"י ג'ובראן </w:t>
      </w:r>
      <w:r w:rsidR="00422164" w:rsidRPr="00422164">
        <w:rPr>
          <w:rFonts w:ascii="David" w:hAnsi="David" w:cs="David" w:hint="cs"/>
          <w:sz w:val="24"/>
          <w:szCs w:val="24"/>
          <w:rtl/>
        </w:rPr>
        <w:t>אם יש חשד</w:t>
      </w:r>
      <w:r w:rsidRPr="00422164">
        <w:rPr>
          <w:rFonts w:ascii="David" w:hAnsi="David" w:cs="David"/>
          <w:sz w:val="24"/>
          <w:szCs w:val="24"/>
          <w:rtl/>
        </w:rPr>
        <w:t xml:space="preserve"> </w:t>
      </w:r>
      <w:r w:rsidR="00422164" w:rsidRPr="00422164">
        <w:rPr>
          <w:rFonts w:ascii="David" w:hAnsi="David" w:cs="David" w:hint="cs"/>
          <w:sz w:val="24"/>
          <w:szCs w:val="24"/>
          <w:rtl/>
        </w:rPr>
        <w:t>ל</w:t>
      </w:r>
      <w:r w:rsidRPr="00422164">
        <w:rPr>
          <w:rFonts w:ascii="David" w:hAnsi="David" w:cs="David"/>
          <w:sz w:val="24"/>
          <w:szCs w:val="24"/>
          <w:rtl/>
        </w:rPr>
        <w:t>פגיעה מה</w:t>
      </w:r>
      <w:r w:rsidR="00422164" w:rsidRPr="00422164">
        <w:rPr>
          <w:rFonts w:ascii="David" w:hAnsi="David" w:cs="David"/>
          <w:sz w:val="24"/>
          <w:szCs w:val="24"/>
          <w:rtl/>
        </w:rPr>
        <w:t>ותית בעותר במידה וימתינו לבשלות</w:t>
      </w:r>
      <w:r w:rsidR="00422164" w:rsidRPr="00422164">
        <w:rPr>
          <w:rFonts w:ascii="David" w:hAnsi="David" w:cs="David" w:hint="cs"/>
          <w:sz w:val="24"/>
          <w:szCs w:val="24"/>
          <w:rtl/>
        </w:rPr>
        <w:t>,</w:t>
      </w:r>
      <w:r w:rsidR="00422164" w:rsidRPr="00422164">
        <w:rPr>
          <w:rFonts w:ascii="David" w:hAnsi="David" w:cs="David"/>
          <w:sz w:val="24"/>
          <w:szCs w:val="24"/>
          <w:rtl/>
        </w:rPr>
        <w:t xml:space="preserve"> יש להכריע בעתירה</w:t>
      </w:r>
      <w:r w:rsidRPr="00422164">
        <w:rPr>
          <w:rFonts w:ascii="David" w:hAnsi="David" w:cs="David"/>
          <w:sz w:val="24"/>
          <w:szCs w:val="24"/>
          <w:rtl/>
        </w:rPr>
        <w:t xml:space="preserve"> גם במקרה שאין תשתית עובדתית.</w:t>
      </w:r>
      <w:r w:rsidRPr="001228B9">
        <w:rPr>
          <w:rFonts w:ascii="David" w:hAnsi="David" w:cs="David"/>
          <w:sz w:val="24"/>
          <w:szCs w:val="24"/>
          <w:rtl/>
        </w:rPr>
        <w:t xml:space="preserve"> לדעת ג'ובראן יש שני שיקולים </w:t>
      </w:r>
      <w:r w:rsidR="00422164">
        <w:rPr>
          <w:rFonts w:ascii="David" w:hAnsi="David" w:cs="David" w:hint="cs"/>
          <w:sz w:val="24"/>
          <w:szCs w:val="24"/>
          <w:rtl/>
        </w:rPr>
        <w:t>בבחינת אי בשלות:</w:t>
      </w:r>
      <w:r w:rsidRPr="001228B9">
        <w:rPr>
          <w:rFonts w:ascii="David" w:hAnsi="David" w:cs="David"/>
          <w:sz w:val="24"/>
          <w:szCs w:val="24"/>
          <w:rtl/>
        </w:rPr>
        <w:t xml:space="preserve"> </w:t>
      </w:r>
      <w:r w:rsidR="00422164">
        <w:rPr>
          <w:rFonts w:ascii="David" w:hAnsi="David" w:cs="David" w:hint="cs"/>
          <w:b/>
          <w:bCs/>
          <w:sz w:val="24"/>
          <w:szCs w:val="24"/>
          <w:rtl/>
        </w:rPr>
        <w:t xml:space="preserve">(1) </w:t>
      </w:r>
      <w:r w:rsidRPr="001228B9">
        <w:rPr>
          <w:rFonts w:ascii="David" w:hAnsi="David" w:cs="David"/>
          <w:sz w:val="24"/>
          <w:szCs w:val="24"/>
          <w:rtl/>
        </w:rPr>
        <w:t xml:space="preserve">עוצמת הפגיעה </w:t>
      </w:r>
      <w:r w:rsidR="00422164">
        <w:rPr>
          <w:rFonts w:ascii="David" w:hAnsi="David" w:cs="David"/>
          <w:sz w:val="24"/>
          <w:szCs w:val="24"/>
          <w:rtl/>
        </w:rPr>
        <w:t>שעלולה להיגרם לפרט במקרה של דחי</w:t>
      </w:r>
      <w:r w:rsidR="00422164">
        <w:rPr>
          <w:rFonts w:ascii="David" w:hAnsi="David" w:cs="David" w:hint="cs"/>
          <w:sz w:val="24"/>
          <w:szCs w:val="24"/>
          <w:rtl/>
        </w:rPr>
        <w:t>ית העתירה</w:t>
      </w:r>
      <w:r w:rsidR="00422164">
        <w:rPr>
          <w:rFonts w:ascii="David" w:hAnsi="David" w:cs="David"/>
          <w:b/>
          <w:bCs/>
          <w:sz w:val="24"/>
          <w:szCs w:val="24"/>
          <w:rtl/>
        </w:rPr>
        <w:t xml:space="preserve"> </w:t>
      </w:r>
      <w:r w:rsidR="00422164">
        <w:rPr>
          <w:rFonts w:ascii="David" w:hAnsi="David" w:cs="David" w:hint="cs"/>
          <w:b/>
          <w:bCs/>
          <w:sz w:val="24"/>
          <w:szCs w:val="24"/>
          <w:rtl/>
        </w:rPr>
        <w:t>(2)</w:t>
      </w:r>
      <w:r w:rsidRPr="001228B9">
        <w:rPr>
          <w:rFonts w:ascii="David" w:hAnsi="David" w:cs="David"/>
          <w:b/>
          <w:bCs/>
          <w:sz w:val="24"/>
          <w:szCs w:val="24"/>
          <w:rtl/>
        </w:rPr>
        <w:t xml:space="preserve"> </w:t>
      </w:r>
      <w:r w:rsidRPr="001228B9">
        <w:rPr>
          <w:rFonts w:ascii="David" w:hAnsi="David" w:cs="David"/>
          <w:sz w:val="24"/>
          <w:szCs w:val="24"/>
          <w:rtl/>
        </w:rPr>
        <w:t xml:space="preserve">האם יש הליך חלופי יעיל </w:t>
      </w:r>
      <w:r w:rsidR="00422164">
        <w:rPr>
          <w:rFonts w:ascii="David" w:hAnsi="David" w:cs="David" w:hint="cs"/>
          <w:sz w:val="24"/>
          <w:szCs w:val="24"/>
          <w:rtl/>
        </w:rPr>
        <w:t>לבירור הטענות</w:t>
      </w:r>
      <w:r w:rsidRPr="001228B9">
        <w:rPr>
          <w:rFonts w:ascii="David" w:hAnsi="David" w:cs="David"/>
          <w:sz w:val="24"/>
          <w:szCs w:val="24"/>
          <w:rtl/>
        </w:rPr>
        <w:t>. ג'ובראן מסביר כי ביישום יש לקבל את העתירה, במקרים מסוג זה הרבה פעמים הנפגעים לא יעתרו בעתיד</w:t>
      </w:r>
      <w:r w:rsidR="00422164">
        <w:rPr>
          <w:rFonts w:ascii="David" w:hAnsi="David" w:cs="David" w:hint="cs"/>
          <w:sz w:val="24"/>
          <w:szCs w:val="24"/>
          <w:rtl/>
        </w:rPr>
        <w:t xml:space="preserve"> (אפקט מצנן)</w:t>
      </w:r>
      <w:r w:rsidR="00C54783">
        <w:rPr>
          <w:rFonts w:ascii="David" w:hAnsi="David" w:cs="David"/>
          <w:sz w:val="24"/>
          <w:szCs w:val="24"/>
          <w:rtl/>
        </w:rPr>
        <w:t xml:space="preserve"> כי הם לא יתעמתו </w:t>
      </w:r>
      <w:r w:rsidR="00C54783">
        <w:rPr>
          <w:rFonts w:ascii="David" w:hAnsi="David" w:cs="David" w:hint="cs"/>
          <w:sz w:val="24"/>
          <w:szCs w:val="24"/>
          <w:rtl/>
        </w:rPr>
        <w:t>ע</w:t>
      </w:r>
      <w:r w:rsidRPr="001228B9">
        <w:rPr>
          <w:rFonts w:ascii="David" w:hAnsi="David" w:cs="David"/>
          <w:sz w:val="24"/>
          <w:szCs w:val="24"/>
          <w:rtl/>
        </w:rPr>
        <w:t>ם השלכות החוק.</w:t>
      </w:r>
      <w:r w:rsidRPr="001228B9">
        <w:rPr>
          <w:rFonts w:ascii="David" w:hAnsi="David" w:cs="David"/>
          <w:b/>
          <w:bCs/>
          <w:sz w:val="24"/>
          <w:szCs w:val="24"/>
          <w:rtl/>
        </w:rPr>
        <w:t xml:space="preserve"> הנדל</w:t>
      </w:r>
      <w:r w:rsidRPr="001228B9">
        <w:rPr>
          <w:rFonts w:ascii="David" w:hAnsi="David" w:cs="David"/>
          <w:sz w:val="24"/>
          <w:szCs w:val="24"/>
          <w:rtl/>
        </w:rPr>
        <w:t xml:space="preserve"> מכיר במקרים בהם יש </w:t>
      </w:r>
      <w:r w:rsidRPr="00616F54">
        <w:rPr>
          <w:rFonts w:ascii="David" w:hAnsi="David" w:cs="David"/>
          <w:b/>
          <w:bCs/>
          <w:sz w:val="24"/>
          <w:szCs w:val="24"/>
          <w:rtl/>
        </w:rPr>
        <w:t>בשלות חלקית</w:t>
      </w:r>
      <w:r w:rsidR="00616F54">
        <w:rPr>
          <w:rFonts w:ascii="David" w:hAnsi="David" w:cs="David" w:hint="cs"/>
          <w:sz w:val="24"/>
          <w:szCs w:val="24"/>
          <w:rtl/>
        </w:rPr>
        <w:t xml:space="preserve">. שיקולים להחלת בשלות חלקית: </w:t>
      </w:r>
      <w:r w:rsidR="00616F54" w:rsidRPr="00616F54">
        <w:rPr>
          <w:rFonts w:ascii="David" w:hAnsi="David" w:cs="David" w:hint="cs"/>
          <w:b/>
          <w:bCs/>
          <w:sz w:val="24"/>
          <w:szCs w:val="24"/>
          <w:rtl/>
        </w:rPr>
        <w:t>(1)</w:t>
      </w:r>
      <w:r w:rsidR="00616F54">
        <w:rPr>
          <w:rFonts w:ascii="David" w:hAnsi="David" w:cs="David" w:hint="cs"/>
          <w:sz w:val="24"/>
          <w:szCs w:val="24"/>
          <w:rtl/>
        </w:rPr>
        <w:t xml:space="preserve"> מציאת חלקים שכן בשלים בעתירה. </w:t>
      </w:r>
      <w:r w:rsidR="00616F54" w:rsidRPr="00616F54">
        <w:rPr>
          <w:rFonts w:ascii="David" w:hAnsi="David" w:cs="David" w:hint="cs"/>
          <w:b/>
          <w:bCs/>
          <w:sz w:val="24"/>
          <w:szCs w:val="24"/>
          <w:rtl/>
        </w:rPr>
        <w:t>(2)</w:t>
      </w:r>
      <w:r w:rsidR="00616F54">
        <w:rPr>
          <w:rFonts w:ascii="David" w:hAnsi="David" w:cs="David" w:hint="cs"/>
          <w:sz w:val="24"/>
          <w:szCs w:val="24"/>
          <w:rtl/>
        </w:rPr>
        <w:t xml:space="preserve"> האם אפשרי לפצל את החוק? </w:t>
      </w:r>
      <w:r w:rsidR="00616F54" w:rsidRPr="00616F54">
        <w:rPr>
          <w:rFonts w:ascii="David" w:hAnsi="David" w:cs="David" w:hint="cs"/>
          <w:b/>
          <w:bCs/>
          <w:sz w:val="24"/>
          <w:szCs w:val="24"/>
          <w:rtl/>
        </w:rPr>
        <w:t xml:space="preserve">(3) </w:t>
      </w:r>
      <w:r w:rsidR="00616F54">
        <w:rPr>
          <w:rFonts w:ascii="David" w:hAnsi="David" w:cs="David" w:hint="cs"/>
          <w:sz w:val="24"/>
          <w:szCs w:val="24"/>
          <w:rtl/>
        </w:rPr>
        <w:t xml:space="preserve">האם השאלה הנפרדת מהותית. </w:t>
      </w:r>
      <w:r w:rsidR="00616F54" w:rsidRPr="00616F54">
        <w:rPr>
          <w:rFonts w:ascii="David" w:hAnsi="David" w:cs="David" w:hint="cs"/>
          <w:b/>
          <w:bCs/>
          <w:sz w:val="24"/>
          <w:szCs w:val="24"/>
          <w:rtl/>
        </w:rPr>
        <w:t xml:space="preserve">(4) </w:t>
      </w:r>
      <w:r w:rsidR="00616F54">
        <w:rPr>
          <w:rFonts w:ascii="David" w:hAnsi="David" w:cs="David" w:hint="cs"/>
          <w:sz w:val="24"/>
          <w:szCs w:val="24"/>
          <w:rtl/>
        </w:rPr>
        <w:t xml:space="preserve">הפיצול יביא תועלת לציבור. נקבע כי </w:t>
      </w:r>
      <w:r w:rsidR="00616F54" w:rsidRPr="00616F54">
        <w:rPr>
          <w:rFonts w:ascii="David" w:hAnsi="David" w:cs="David" w:hint="cs"/>
          <w:b/>
          <w:bCs/>
          <w:color w:val="CC3399"/>
          <w:sz w:val="24"/>
          <w:szCs w:val="24"/>
          <w:rtl/>
        </w:rPr>
        <w:t xml:space="preserve">המבחן העקרוני הוא של </w:t>
      </w:r>
      <w:proofErr w:type="spellStart"/>
      <w:r w:rsidR="00616F54" w:rsidRPr="00616F54">
        <w:rPr>
          <w:rFonts w:ascii="David" w:hAnsi="David" w:cs="David" w:hint="cs"/>
          <w:b/>
          <w:bCs/>
          <w:color w:val="CC3399"/>
          <w:sz w:val="24"/>
          <w:szCs w:val="24"/>
          <w:rtl/>
        </w:rPr>
        <w:t>גרוניס</w:t>
      </w:r>
      <w:proofErr w:type="spellEnd"/>
      <w:r w:rsidR="00616F54" w:rsidRPr="00616F54">
        <w:rPr>
          <w:rFonts w:ascii="David" w:hAnsi="David" w:cs="David" w:hint="cs"/>
          <w:b/>
          <w:bCs/>
          <w:color w:val="CC3399"/>
          <w:sz w:val="24"/>
          <w:szCs w:val="24"/>
          <w:rtl/>
        </w:rPr>
        <w:t xml:space="preserve">. </w:t>
      </w:r>
    </w:p>
    <w:p w14:paraId="6825CD29" w14:textId="1EF12821" w:rsidR="00AD764D" w:rsidRDefault="006E4FB8" w:rsidP="006E4FB8">
      <w:pPr>
        <w:spacing w:line="360" w:lineRule="auto"/>
        <w:jc w:val="both"/>
        <w:rPr>
          <w:rFonts w:ascii="David" w:hAnsi="David" w:cs="David"/>
          <w:sz w:val="24"/>
          <w:szCs w:val="24"/>
          <w:rtl/>
        </w:rPr>
      </w:pPr>
      <w:r w:rsidRPr="006E4FB8">
        <w:rPr>
          <w:rFonts w:ascii="David" w:hAnsi="David" w:cs="David" w:hint="cs"/>
          <w:b/>
          <w:bCs/>
          <w:color w:val="FF0000"/>
          <w:sz w:val="24"/>
          <w:szCs w:val="24"/>
          <w:rtl/>
        </w:rPr>
        <w:t xml:space="preserve">בג"ץ גוטמן נ' היועמ"ש </w:t>
      </w:r>
      <w:r>
        <w:rPr>
          <w:rFonts w:ascii="David" w:hAnsi="David" w:cs="David" w:hint="cs"/>
          <w:sz w:val="24"/>
          <w:szCs w:val="24"/>
          <w:rtl/>
        </w:rPr>
        <w:t>חוק שהעלה את אחוז החסימה</w:t>
      </w:r>
      <w:r w:rsidRPr="006E4FB8">
        <w:rPr>
          <w:rFonts w:ascii="David" w:hAnsi="David" w:cs="David" w:hint="cs"/>
          <w:sz w:val="24"/>
          <w:szCs w:val="24"/>
          <w:rtl/>
        </w:rPr>
        <w:t xml:space="preserve">, הייתה טענה כי זה במטרה להדיר מיעוטים. </w:t>
      </w:r>
      <w:proofErr w:type="spellStart"/>
      <w:r w:rsidRPr="006E4FB8">
        <w:rPr>
          <w:rFonts w:ascii="David" w:hAnsi="David" w:cs="David" w:hint="cs"/>
          <w:b/>
          <w:bCs/>
          <w:sz w:val="24"/>
          <w:szCs w:val="24"/>
          <w:rtl/>
        </w:rPr>
        <w:t>גרוניס</w:t>
      </w:r>
      <w:proofErr w:type="spellEnd"/>
      <w:r w:rsidRPr="006E4FB8">
        <w:rPr>
          <w:rFonts w:ascii="David" w:hAnsi="David" w:cs="David" w:hint="cs"/>
          <w:b/>
          <w:bCs/>
          <w:sz w:val="24"/>
          <w:szCs w:val="24"/>
          <w:rtl/>
        </w:rPr>
        <w:t xml:space="preserve"> </w:t>
      </w:r>
      <w:r w:rsidRPr="006E4FB8">
        <w:rPr>
          <w:rFonts w:ascii="David" w:hAnsi="David" w:cs="David" w:hint="cs"/>
          <w:sz w:val="24"/>
          <w:szCs w:val="24"/>
          <w:rtl/>
        </w:rPr>
        <w:t>אומר כי נדע</w:t>
      </w:r>
      <w:r w:rsidRPr="006E4FB8">
        <w:rPr>
          <w:rFonts w:ascii="David" w:hAnsi="David" w:cs="David" w:hint="cs"/>
          <w:color w:val="CC3399"/>
          <w:sz w:val="24"/>
          <w:szCs w:val="24"/>
          <w:rtl/>
        </w:rPr>
        <w:t xml:space="preserve"> </w:t>
      </w:r>
      <w:r w:rsidRPr="006E4FB8">
        <w:rPr>
          <w:rFonts w:ascii="David" w:hAnsi="David" w:cs="David" w:hint="cs"/>
          <w:sz w:val="24"/>
          <w:szCs w:val="24"/>
          <w:rtl/>
        </w:rPr>
        <w:t>רק אחרי הבחירות אם זאת תהייה ההשפעה של החוק</w:t>
      </w:r>
      <w:r w:rsidRPr="006E4FB8">
        <w:rPr>
          <w:rFonts w:ascii="David" w:hAnsi="David" w:cs="David" w:hint="cs"/>
          <w:color w:val="CC3399"/>
          <w:sz w:val="24"/>
          <w:szCs w:val="24"/>
          <w:rtl/>
        </w:rPr>
        <w:t>, דוחה את העתירה על הסף בגין עילת הבשלות</w:t>
      </w:r>
      <w:r w:rsidRPr="006E4FB8">
        <w:rPr>
          <w:rFonts w:ascii="David" w:hAnsi="David" w:cs="David" w:hint="cs"/>
          <w:sz w:val="24"/>
          <w:szCs w:val="24"/>
          <w:rtl/>
        </w:rPr>
        <w:t>.</w:t>
      </w:r>
    </w:p>
    <w:p w14:paraId="249D32DC" w14:textId="651A2A1C" w:rsidR="006E4FB8" w:rsidRDefault="00C3569A" w:rsidP="006E4FB8">
      <w:pPr>
        <w:spacing w:line="360" w:lineRule="auto"/>
        <w:jc w:val="both"/>
        <w:rPr>
          <w:rFonts w:ascii="David" w:hAnsi="David" w:cs="David"/>
          <w:sz w:val="24"/>
          <w:szCs w:val="24"/>
          <w:rtl/>
        </w:rPr>
      </w:pPr>
      <w:r>
        <w:rPr>
          <w:rFonts w:ascii="David" w:hAnsi="David" w:cs="David" w:hint="cs"/>
          <w:b/>
          <w:bCs/>
          <w:color w:val="FF0000"/>
          <w:sz w:val="24"/>
          <w:szCs w:val="24"/>
          <w:rtl/>
        </w:rPr>
        <w:t xml:space="preserve">בג"ץ </w:t>
      </w:r>
      <w:r w:rsidR="006E4FB8" w:rsidRPr="006E4FB8">
        <w:rPr>
          <w:rFonts w:ascii="David" w:hAnsi="David" w:cs="David" w:hint="cs"/>
          <w:b/>
          <w:bCs/>
          <w:color w:val="FF0000"/>
          <w:sz w:val="24"/>
          <w:szCs w:val="24"/>
          <w:rtl/>
        </w:rPr>
        <w:t xml:space="preserve">ברי נ' היועמ"ש </w:t>
      </w:r>
      <w:r w:rsidRPr="00C3569A">
        <w:rPr>
          <w:rFonts w:ascii="David" w:hAnsi="David" w:cs="David" w:hint="cs"/>
          <w:sz w:val="24"/>
          <w:szCs w:val="24"/>
          <w:rtl/>
        </w:rPr>
        <w:t>עתירות שנגעו להענקת מנדט לנאשם בפלילים. נדחתה כי מוקדם</w:t>
      </w:r>
      <w:r>
        <w:rPr>
          <w:rFonts w:ascii="David" w:hAnsi="David" w:cs="David" w:hint="cs"/>
          <w:sz w:val="24"/>
          <w:szCs w:val="24"/>
          <w:rtl/>
        </w:rPr>
        <w:t xml:space="preserve"> (בשלות)</w:t>
      </w:r>
      <w:r w:rsidRPr="00C3569A">
        <w:rPr>
          <w:rFonts w:ascii="David" w:hAnsi="David" w:cs="David" w:hint="cs"/>
          <w:sz w:val="24"/>
          <w:szCs w:val="24"/>
          <w:rtl/>
        </w:rPr>
        <w:t xml:space="preserve"> שכן עדיין לא הוטל המנדט, </w:t>
      </w:r>
      <w:r w:rsidRPr="00C3569A">
        <w:rPr>
          <w:rFonts w:ascii="David" w:eastAsia="Calibri" w:hAnsi="David" w:cs="David" w:hint="cs"/>
          <w:color w:val="CC3399"/>
          <w:sz w:val="24"/>
          <w:szCs w:val="24"/>
          <w:rtl/>
        </w:rPr>
        <w:t>לא מוצדק לקבל עתירה זו כדי להסיר אי וודאות מראש</w:t>
      </w:r>
      <w:r>
        <w:rPr>
          <w:rFonts w:ascii="David" w:eastAsia="Calibri" w:hAnsi="David" w:cs="David" w:hint="cs"/>
          <w:sz w:val="24"/>
          <w:szCs w:val="24"/>
          <w:rtl/>
        </w:rPr>
        <w:t>.</w:t>
      </w:r>
    </w:p>
    <w:p w14:paraId="0DA051E1" w14:textId="231BB779" w:rsidR="00C3569A" w:rsidRPr="005146CE" w:rsidRDefault="00C3569A" w:rsidP="00C3569A">
      <w:pPr>
        <w:spacing w:line="360" w:lineRule="auto"/>
        <w:jc w:val="both"/>
        <w:rPr>
          <w:rFonts w:ascii="David" w:hAnsi="David" w:cs="David"/>
          <w:color w:val="CC3399"/>
          <w:sz w:val="24"/>
          <w:szCs w:val="24"/>
          <w:rtl/>
        </w:rPr>
      </w:pPr>
      <w:r>
        <w:rPr>
          <w:rFonts w:ascii="David" w:hAnsi="David" w:cs="David" w:hint="cs"/>
          <w:b/>
          <w:bCs/>
          <w:color w:val="FF0000"/>
          <w:sz w:val="24"/>
          <w:szCs w:val="24"/>
          <w:rtl/>
        </w:rPr>
        <w:t xml:space="preserve">בג"ץ </w:t>
      </w:r>
      <w:r w:rsidRPr="00C3569A">
        <w:rPr>
          <w:rFonts w:ascii="David" w:hAnsi="David" w:cs="David" w:hint="cs"/>
          <w:b/>
          <w:bCs/>
          <w:color w:val="FF0000"/>
          <w:sz w:val="24"/>
          <w:szCs w:val="24"/>
          <w:rtl/>
        </w:rPr>
        <w:t xml:space="preserve">התנועה למען איכות השלטון נ' היועמ"ש </w:t>
      </w:r>
      <w:r w:rsidRPr="00C3569A">
        <w:rPr>
          <w:rFonts w:ascii="David" w:hAnsi="David" w:cs="David" w:hint="cs"/>
          <w:sz w:val="24"/>
          <w:szCs w:val="24"/>
          <w:rtl/>
        </w:rPr>
        <w:t>עתירות שנגעו להענקת מנדט לנאשם בפלילים</w:t>
      </w:r>
      <w:r>
        <w:rPr>
          <w:rFonts w:ascii="David" w:hAnsi="David" w:cs="David" w:hint="cs"/>
          <w:sz w:val="24"/>
          <w:szCs w:val="24"/>
          <w:rtl/>
        </w:rPr>
        <w:t xml:space="preserve"> ולהסכם קואליציוני. </w:t>
      </w:r>
      <w:r w:rsidRPr="00C3569A">
        <w:rPr>
          <w:rFonts w:ascii="David" w:hAnsi="David" w:cs="David" w:hint="cs"/>
          <w:sz w:val="24"/>
          <w:szCs w:val="24"/>
          <w:rtl/>
        </w:rPr>
        <w:t xml:space="preserve">מזוז קבע שזהו מקרה של </w:t>
      </w:r>
      <w:r w:rsidRPr="00C3569A">
        <w:rPr>
          <w:rFonts w:ascii="David" w:hAnsi="David" w:cs="David" w:hint="cs"/>
          <w:color w:val="CC3399"/>
          <w:sz w:val="24"/>
          <w:szCs w:val="24"/>
          <w:rtl/>
        </w:rPr>
        <w:t>חוסר שפיטות מוסדית</w:t>
      </w:r>
      <w:r w:rsidRPr="00C3569A">
        <w:rPr>
          <w:rFonts w:ascii="David" w:hAnsi="David" w:cs="David" w:hint="cs"/>
          <w:sz w:val="24"/>
          <w:szCs w:val="24"/>
          <w:rtl/>
        </w:rPr>
        <w:t>.</w:t>
      </w:r>
      <w:r w:rsidR="005146CE">
        <w:rPr>
          <w:rFonts w:ascii="David" w:hAnsi="David" w:cs="David" w:hint="cs"/>
          <w:sz w:val="24"/>
          <w:szCs w:val="24"/>
          <w:rtl/>
        </w:rPr>
        <w:t xml:space="preserve"> </w:t>
      </w:r>
      <w:r w:rsidR="005146CE" w:rsidRPr="005146CE">
        <w:rPr>
          <w:rFonts w:ascii="David" w:hAnsi="David" w:cs="David" w:hint="cs"/>
          <w:color w:val="CC3399"/>
          <w:sz w:val="24"/>
          <w:szCs w:val="24"/>
          <w:rtl/>
        </w:rPr>
        <w:t xml:space="preserve">מתוך בשלות לא נתערב בסעיפי ההסכם הקואליציוני. </w:t>
      </w:r>
    </w:p>
    <w:p w14:paraId="6A10601D" w14:textId="51C42872" w:rsidR="00C3569A" w:rsidRPr="00C3569A" w:rsidRDefault="00C3569A" w:rsidP="00C3569A">
      <w:pPr>
        <w:spacing w:line="360" w:lineRule="auto"/>
        <w:jc w:val="both"/>
        <w:rPr>
          <w:rFonts w:ascii="David" w:hAnsi="David" w:cs="David"/>
          <w:sz w:val="24"/>
          <w:szCs w:val="24"/>
          <w:rtl/>
        </w:rPr>
      </w:pPr>
      <w:r w:rsidRPr="00C3569A">
        <w:rPr>
          <w:rFonts w:ascii="David" w:hAnsi="David" w:cs="David" w:hint="cs"/>
          <w:b/>
          <w:bCs/>
          <w:sz w:val="24"/>
          <w:szCs w:val="24"/>
          <w:rtl/>
        </w:rPr>
        <w:t>אי מיצוי הליכים</w:t>
      </w:r>
      <w:r>
        <w:rPr>
          <w:rFonts w:ascii="David" w:hAnsi="David" w:cs="David" w:hint="cs"/>
          <w:sz w:val="24"/>
          <w:szCs w:val="24"/>
          <w:rtl/>
        </w:rPr>
        <w:t xml:space="preserve"> - חלה מגמה של דחיית עתירות בשל אי מיצוי הליכים. </w:t>
      </w:r>
      <w:r w:rsidRPr="00C3569A">
        <w:rPr>
          <w:rFonts w:ascii="David" w:hAnsi="David" w:cs="David" w:hint="cs"/>
          <w:sz w:val="24"/>
          <w:szCs w:val="24"/>
          <w:rtl/>
        </w:rPr>
        <w:t>שפונים לעליון לביקוש סעד יש להוכיח שמוצו כל ההליכים האחר</w:t>
      </w:r>
      <w:r>
        <w:rPr>
          <w:rFonts w:ascii="David" w:hAnsi="David" w:cs="David" w:hint="cs"/>
          <w:sz w:val="24"/>
          <w:szCs w:val="24"/>
          <w:rtl/>
        </w:rPr>
        <w:t>ים (בכך גם תתקיים תשתית עובדתית מלאה).</w:t>
      </w:r>
    </w:p>
    <w:p w14:paraId="0014B326" w14:textId="25218548" w:rsidR="00C3569A" w:rsidRDefault="00C3569A" w:rsidP="00647883">
      <w:pPr>
        <w:spacing w:line="360" w:lineRule="auto"/>
        <w:jc w:val="both"/>
        <w:rPr>
          <w:rFonts w:ascii="David" w:hAnsi="David" w:cs="David"/>
          <w:sz w:val="24"/>
          <w:szCs w:val="24"/>
          <w:rtl/>
        </w:rPr>
      </w:pPr>
      <w:proofErr w:type="spellStart"/>
      <w:r w:rsidRPr="00C3569A">
        <w:rPr>
          <w:rFonts w:ascii="David" w:hAnsi="David" w:cs="David" w:hint="cs"/>
          <w:b/>
          <w:bCs/>
          <w:color w:val="FF0000"/>
          <w:sz w:val="24"/>
          <w:szCs w:val="24"/>
          <w:rtl/>
        </w:rPr>
        <w:t>דנג"ץ</w:t>
      </w:r>
      <w:proofErr w:type="spellEnd"/>
      <w:r w:rsidRPr="00C3569A">
        <w:rPr>
          <w:rFonts w:ascii="David" w:hAnsi="David" w:cs="David" w:hint="cs"/>
          <w:b/>
          <w:bCs/>
          <w:color w:val="FF0000"/>
          <w:sz w:val="24"/>
          <w:szCs w:val="24"/>
          <w:rtl/>
        </w:rPr>
        <w:t xml:space="preserve"> התנועה למען איכות השלטון נ' שר האוצר </w:t>
      </w:r>
      <w:r w:rsidR="00FA6550">
        <w:rPr>
          <w:rFonts w:ascii="David" w:hAnsi="David" w:cs="David" w:hint="cs"/>
          <w:sz w:val="24"/>
          <w:szCs w:val="24"/>
          <w:rtl/>
        </w:rPr>
        <w:t xml:space="preserve">עתירה העוסקת באי מיצוי הליכים בעתירות לביטול חוקים. העותרים טוענים כי הדרישה למיצוי הליכים בעתירות אלה היא הלכה חדשה. </w:t>
      </w:r>
      <w:r w:rsidR="00FA6550" w:rsidRPr="00E60893">
        <w:rPr>
          <w:rFonts w:ascii="David" w:hAnsi="David" w:cs="David" w:hint="cs"/>
          <w:b/>
          <w:bCs/>
          <w:sz w:val="24"/>
          <w:szCs w:val="24"/>
          <w:rtl/>
        </w:rPr>
        <w:t xml:space="preserve">חיות </w:t>
      </w:r>
      <w:r w:rsidR="00FA6550">
        <w:rPr>
          <w:rFonts w:ascii="David" w:hAnsi="David" w:cs="David" w:hint="cs"/>
          <w:sz w:val="24"/>
          <w:szCs w:val="24"/>
          <w:rtl/>
        </w:rPr>
        <w:t xml:space="preserve">דוחה את בקשתם לדיון נוסף שכן זוהי לא הלכה חדשה. </w:t>
      </w:r>
      <w:r w:rsidR="00FA6550" w:rsidRPr="00E60893">
        <w:rPr>
          <w:rFonts w:ascii="David" w:hAnsi="David" w:cs="David" w:hint="cs"/>
          <w:color w:val="CC3399"/>
          <w:sz w:val="24"/>
          <w:szCs w:val="24"/>
          <w:rtl/>
        </w:rPr>
        <w:t>לפעמים יתכנו מקרים בהם תוקפים את חוקיות החוק כולו ולרשות הרלוונטית אין יכולת לקבוע כי החוק אינו חוקתי ולכן אין הגיון בדרישת מיצוי ההליכים, אך יתכנו מקרים בהם פנייה מוקדמת יש בה כדי להועיל, בעיקר כאשר</w:t>
      </w:r>
      <w:r w:rsidR="00647883" w:rsidRPr="00E60893">
        <w:rPr>
          <w:rFonts w:ascii="David" w:hAnsi="David" w:cs="David" w:hint="cs"/>
          <w:color w:val="CC3399"/>
          <w:sz w:val="24"/>
          <w:szCs w:val="24"/>
          <w:rtl/>
        </w:rPr>
        <w:t xml:space="preserve"> יש ספקות לגבי אופן פרשנות הח</w:t>
      </w:r>
      <w:r w:rsidR="00E60893">
        <w:rPr>
          <w:rFonts w:ascii="David" w:hAnsi="David" w:cs="David" w:hint="cs"/>
          <w:color w:val="CC3399"/>
          <w:sz w:val="24"/>
          <w:szCs w:val="24"/>
          <w:rtl/>
        </w:rPr>
        <w:t xml:space="preserve">וק. לכן יש הגיון בדרישת המיצוי </w:t>
      </w:r>
      <w:r w:rsidR="00E60893" w:rsidRPr="00E60893">
        <w:rPr>
          <w:rFonts w:ascii="David" w:hAnsi="David" w:cs="David" w:hint="cs"/>
          <w:sz w:val="24"/>
          <w:szCs w:val="24"/>
          <w:rtl/>
        </w:rPr>
        <w:t>(</w:t>
      </w:r>
      <w:r w:rsidR="00E60893" w:rsidRPr="00E60893">
        <w:rPr>
          <w:rFonts w:ascii="David" w:hAnsi="David" w:cs="David" w:hint="cs"/>
          <w:color w:val="00B050"/>
          <w:sz w:val="24"/>
          <w:szCs w:val="24"/>
          <w:rtl/>
        </w:rPr>
        <w:t>28-29</w:t>
      </w:r>
      <w:r w:rsidR="00E60893" w:rsidRPr="00E60893">
        <w:rPr>
          <w:rFonts w:ascii="David" w:hAnsi="David" w:cs="David" w:hint="cs"/>
          <w:sz w:val="24"/>
          <w:szCs w:val="24"/>
          <w:rtl/>
        </w:rPr>
        <w:t xml:space="preserve">). </w:t>
      </w:r>
    </w:p>
    <w:p w14:paraId="0F3F8CE9" w14:textId="77777777" w:rsidR="00E7613E" w:rsidRPr="00647883" w:rsidRDefault="00E7613E" w:rsidP="00647883">
      <w:pPr>
        <w:spacing w:line="360" w:lineRule="auto"/>
        <w:jc w:val="both"/>
        <w:rPr>
          <w:rFonts w:ascii="David" w:hAnsi="David" w:cs="David"/>
          <w:sz w:val="24"/>
          <w:szCs w:val="24"/>
          <w:rtl/>
        </w:rPr>
      </w:pPr>
    </w:p>
    <w:p w14:paraId="7C8C3F58" w14:textId="77777777" w:rsidR="00FB4199" w:rsidRDefault="00FB4199" w:rsidP="00781DB3">
      <w:pPr>
        <w:spacing w:line="360" w:lineRule="auto"/>
        <w:jc w:val="both"/>
        <w:rPr>
          <w:rFonts w:ascii="David" w:eastAsiaTheme="majorEastAsia" w:hAnsi="David" w:cs="David"/>
          <w:bCs/>
          <w:sz w:val="24"/>
          <w:szCs w:val="24"/>
          <w:rtl/>
        </w:rPr>
      </w:pPr>
    </w:p>
    <w:p w14:paraId="3396179A" w14:textId="129F9D2C" w:rsidR="00FB4199" w:rsidRPr="00FB4199" w:rsidRDefault="00FB4199" w:rsidP="00FB4199">
      <w:pPr>
        <w:shd w:val="clear" w:color="auto" w:fill="D9E2F3" w:themeFill="accent1" w:themeFillTint="33"/>
        <w:spacing w:line="360" w:lineRule="auto"/>
        <w:jc w:val="center"/>
        <w:rPr>
          <w:rFonts w:ascii="David" w:eastAsiaTheme="majorEastAsia" w:hAnsi="David" w:cs="David"/>
          <w:bCs/>
          <w:sz w:val="24"/>
          <w:szCs w:val="24"/>
          <w:rtl/>
        </w:rPr>
      </w:pPr>
      <w:r>
        <w:rPr>
          <w:rFonts w:ascii="David" w:eastAsiaTheme="majorEastAsia" w:hAnsi="David" w:cs="David" w:hint="cs"/>
          <w:bCs/>
          <w:sz w:val="24"/>
          <w:szCs w:val="24"/>
          <w:rtl/>
        </w:rPr>
        <w:lastRenderedPageBreak/>
        <w:t>שלבי ביקורת שיפוטית</w:t>
      </w:r>
    </w:p>
    <w:p w14:paraId="0CD721D3" w14:textId="5DBCEB27" w:rsidR="00AD764D" w:rsidRPr="006009DF" w:rsidRDefault="00781DB3" w:rsidP="00781DB3">
      <w:pPr>
        <w:spacing w:line="360" w:lineRule="auto"/>
        <w:jc w:val="both"/>
        <w:rPr>
          <w:rFonts w:ascii="David" w:hAnsi="David" w:cs="David"/>
          <w:sz w:val="24"/>
          <w:szCs w:val="24"/>
          <w:rtl/>
        </w:rPr>
      </w:pPr>
      <w:r w:rsidRPr="00781DB3">
        <w:rPr>
          <w:rFonts w:ascii="David" w:hAnsi="David" w:cs="David" w:hint="cs"/>
          <w:sz w:val="24"/>
          <w:szCs w:val="24"/>
          <w:rtl/>
        </w:rPr>
        <w:t xml:space="preserve">ביקורת שיפוטית הינה הסמכות של ביהמ"ש לבחון את תוכן החוק אל מול חוקי היסוד </w:t>
      </w:r>
      <w:r>
        <w:rPr>
          <w:rFonts w:ascii="David" w:hAnsi="David" w:cs="David" w:hint="cs"/>
          <w:sz w:val="24"/>
          <w:szCs w:val="24"/>
          <w:rtl/>
        </w:rPr>
        <w:t xml:space="preserve">ובמקרה של סתירה לבטל את החוק. </w:t>
      </w:r>
      <w:r w:rsidR="00AD764D" w:rsidRPr="00342BE6">
        <w:rPr>
          <w:rFonts w:ascii="David" w:hAnsi="David" w:cs="David"/>
          <w:sz w:val="24"/>
          <w:szCs w:val="24"/>
          <w:rtl/>
        </w:rPr>
        <w:t>לאחר שביהמ"ש קובע כי העתירה עומדת בעילות הסף עוברים לדון ב</w:t>
      </w:r>
      <w:r>
        <w:rPr>
          <w:rFonts w:ascii="David" w:hAnsi="David" w:cs="David" w:hint="cs"/>
          <w:sz w:val="24"/>
          <w:szCs w:val="24"/>
          <w:rtl/>
        </w:rPr>
        <w:t>סוגיה</w:t>
      </w:r>
      <w:r w:rsidR="00AD764D" w:rsidRPr="00342BE6">
        <w:rPr>
          <w:rFonts w:ascii="David" w:hAnsi="David" w:cs="David"/>
          <w:sz w:val="24"/>
          <w:szCs w:val="24"/>
          <w:rtl/>
        </w:rPr>
        <w:t xml:space="preserve"> לגופה. הגישה המקובלת לבחינת טענות של ביקורת שיפוטית חוקתית היא </w:t>
      </w:r>
      <w:r w:rsidRPr="00781DB3">
        <w:rPr>
          <w:rFonts w:ascii="David" w:hAnsi="David" w:cs="David" w:hint="cs"/>
          <w:b/>
          <w:bCs/>
          <w:sz w:val="24"/>
          <w:szCs w:val="24"/>
          <w:rtl/>
        </w:rPr>
        <w:t xml:space="preserve">תורת </w:t>
      </w:r>
      <w:r w:rsidR="006009DF">
        <w:rPr>
          <w:rFonts w:ascii="David" w:hAnsi="David" w:cs="David"/>
          <w:b/>
          <w:bCs/>
          <w:sz w:val="24"/>
          <w:szCs w:val="24"/>
          <w:rtl/>
        </w:rPr>
        <w:t>שלושת השלבים</w:t>
      </w:r>
      <w:r w:rsidR="006009DF">
        <w:rPr>
          <w:rFonts w:ascii="David" w:hAnsi="David" w:cs="David" w:hint="cs"/>
          <w:b/>
          <w:bCs/>
          <w:sz w:val="24"/>
          <w:szCs w:val="24"/>
          <w:rtl/>
        </w:rPr>
        <w:t xml:space="preserve"> </w:t>
      </w:r>
      <w:r w:rsidR="006009DF">
        <w:rPr>
          <w:rFonts w:ascii="David" w:hAnsi="David" w:cs="David" w:hint="cs"/>
          <w:sz w:val="24"/>
          <w:szCs w:val="24"/>
          <w:rtl/>
        </w:rPr>
        <w:t>(</w:t>
      </w:r>
      <w:r w:rsidR="006009DF" w:rsidRPr="006009DF">
        <w:rPr>
          <w:rFonts w:ascii="David" w:hAnsi="David" w:cs="David" w:hint="cs"/>
          <w:color w:val="00B050"/>
          <w:sz w:val="24"/>
          <w:szCs w:val="24"/>
          <w:rtl/>
        </w:rPr>
        <w:t>29-30</w:t>
      </w:r>
      <w:r w:rsidR="006009DF">
        <w:rPr>
          <w:rFonts w:ascii="David" w:hAnsi="David" w:cs="David" w:hint="cs"/>
          <w:sz w:val="24"/>
          <w:szCs w:val="24"/>
          <w:rtl/>
        </w:rPr>
        <w:t xml:space="preserve">). </w:t>
      </w:r>
    </w:p>
    <w:p w14:paraId="34394709" w14:textId="77777777" w:rsidR="00AD764D" w:rsidRPr="00342BE6" w:rsidRDefault="00AD764D" w:rsidP="00AD764D">
      <w:pPr>
        <w:pStyle w:val="a3"/>
        <w:numPr>
          <w:ilvl w:val="0"/>
          <w:numId w:val="21"/>
        </w:numPr>
        <w:spacing w:line="360" w:lineRule="auto"/>
        <w:jc w:val="both"/>
        <w:rPr>
          <w:rFonts w:ascii="David" w:hAnsi="David" w:cs="David"/>
          <w:sz w:val="24"/>
          <w:szCs w:val="24"/>
        </w:rPr>
      </w:pPr>
      <w:r w:rsidRPr="00342BE6">
        <w:rPr>
          <w:rFonts w:ascii="David" w:hAnsi="David" w:cs="David"/>
          <w:b/>
          <w:bCs/>
          <w:sz w:val="24"/>
          <w:szCs w:val="24"/>
          <w:rtl/>
        </w:rPr>
        <w:t>שאלת הפגיעה</w:t>
      </w:r>
      <w:r w:rsidRPr="00342BE6">
        <w:rPr>
          <w:rFonts w:ascii="David" w:hAnsi="David" w:cs="David"/>
          <w:sz w:val="24"/>
          <w:szCs w:val="24"/>
          <w:rtl/>
        </w:rPr>
        <w:t xml:space="preserve"> – האם החוק הרלוונטי פוגע בזכות המעוגנת בחוק יסוד.</w:t>
      </w:r>
    </w:p>
    <w:p w14:paraId="146704A1" w14:textId="61BEBB74" w:rsidR="00AD764D" w:rsidRPr="00342BE6" w:rsidRDefault="00AD764D" w:rsidP="00781DB3">
      <w:pPr>
        <w:pStyle w:val="a3"/>
        <w:numPr>
          <w:ilvl w:val="0"/>
          <w:numId w:val="21"/>
        </w:numPr>
        <w:spacing w:line="360" w:lineRule="auto"/>
        <w:jc w:val="both"/>
        <w:rPr>
          <w:rFonts w:ascii="David" w:hAnsi="David" w:cs="David"/>
          <w:sz w:val="24"/>
          <w:szCs w:val="24"/>
        </w:rPr>
      </w:pPr>
      <w:r w:rsidRPr="00342BE6">
        <w:rPr>
          <w:rFonts w:ascii="David" w:hAnsi="David" w:cs="David"/>
          <w:b/>
          <w:bCs/>
          <w:sz w:val="24"/>
          <w:szCs w:val="24"/>
          <w:rtl/>
        </w:rPr>
        <w:t>חוקתיות הפגיעה</w:t>
      </w:r>
      <w:r w:rsidRPr="00342BE6">
        <w:rPr>
          <w:rFonts w:ascii="David" w:hAnsi="David" w:cs="David"/>
          <w:sz w:val="24"/>
          <w:szCs w:val="24"/>
          <w:rtl/>
        </w:rPr>
        <w:t xml:space="preserve"> – </w:t>
      </w:r>
      <w:r w:rsidR="00781DB3">
        <w:rPr>
          <w:rFonts w:ascii="David" w:hAnsi="David" w:cs="David" w:hint="cs"/>
          <w:sz w:val="24"/>
          <w:szCs w:val="24"/>
          <w:rtl/>
        </w:rPr>
        <w:t xml:space="preserve">אם החוק פוגע בזכות חוקתית </w:t>
      </w:r>
      <w:r w:rsidRPr="00342BE6">
        <w:rPr>
          <w:rFonts w:ascii="David" w:hAnsi="David" w:cs="David"/>
          <w:sz w:val="24"/>
          <w:szCs w:val="24"/>
          <w:rtl/>
        </w:rPr>
        <w:t>בודקים האם ה</w:t>
      </w:r>
      <w:r w:rsidR="00781DB3">
        <w:rPr>
          <w:rFonts w:ascii="David" w:hAnsi="David" w:cs="David" w:hint="cs"/>
          <w:sz w:val="24"/>
          <w:szCs w:val="24"/>
          <w:rtl/>
        </w:rPr>
        <w:t>פגיעה</w:t>
      </w:r>
      <w:r w:rsidRPr="00342BE6">
        <w:rPr>
          <w:rFonts w:ascii="David" w:hAnsi="David" w:cs="David"/>
          <w:sz w:val="24"/>
          <w:szCs w:val="24"/>
          <w:rtl/>
        </w:rPr>
        <w:t xml:space="preserve"> עומדת בתנאיי פסקת ההגבלה. </w:t>
      </w:r>
    </w:p>
    <w:p w14:paraId="4F295E97" w14:textId="7561B7B2" w:rsidR="00AD764D" w:rsidRPr="00342BE6" w:rsidRDefault="00AD764D" w:rsidP="00AD764D">
      <w:pPr>
        <w:pStyle w:val="a3"/>
        <w:numPr>
          <w:ilvl w:val="0"/>
          <w:numId w:val="21"/>
        </w:numPr>
        <w:spacing w:line="360" w:lineRule="auto"/>
        <w:jc w:val="both"/>
        <w:rPr>
          <w:rFonts w:ascii="David" w:hAnsi="David" w:cs="David"/>
          <w:sz w:val="24"/>
          <w:szCs w:val="24"/>
        </w:rPr>
      </w:pPr>
      <w:r w:rsidRPr="00342BE6">
        <w:rPr>
          <w:rFonts w:ascii="David" w:hAnsi="David" w:cs="David"/>
          <w:b/>
          <w:bCs/>
          <w:sz w:val="24"/>
          <w:szCs w:val="24"/>
          <w:rtl/>
        </w:rPr>
        <w:t>תוצאות הפגיעה</w:t>
      </w:r>
      <w:r w:rsidRPr="00342BE6">
        <w:rPr>
          <w:rFonts w:ascii="David" w:hAnsi="David" w:cs="David"/>
          <w:sz w:val="24"/>
          <w:szCs w:val="24"/>
          <w:rtl/>
        </w:rPr>
        <w:t xml:space="preserve"> – מה הסעד הראוי</w:t>
      </w:r>
      <w:r w:rsidR="00781DB3">
        <w:rPr>
          <w:rFonts w:ascii="David" w:hAnsi="David" w:cs="David" w:hint="cs"/>
          <w:sz w:val="24"/>
          <w:szCs w:val="24"/>
          <w:rtl/>
        </w:rPr>
        <w:t xml:space="preserve"> על אי החוקיות. </w:t>
      </w:r>
    </w:p>
    <w:p w14:paraId="011EB95A" w14:textId="1CAC00BE" w:rsidR="00AD764D" w:rsidRDefault="00690171" w:rsidP="00AD764D">
      <w:pPr>
        <w:spacing w:line="360" w:lineRule="auto"/>
        <w:ind w:left="-58"/>
        <w:jc w:val="both"/>
        <w:rPr>
          <w:rFonts w:ascii="David" w:hAnsi="David" w:cs="David"/>
          <w:sz w:val="24"/>
          <w:szCs w:val="24"/>
          <w:rtl/>
        </w:rPr>
      </w:pPr>
      <w:r>
        <w:rPr>
          <w:rFonts w:ascii="David" w:hAnsi="David" w:cs="David"/>
          <w:sz w:val="24"/>
          <w:szCs w:val="24"/>
          <w:rtl/>
        </w:rPr>
        <w:t>הרציונל של</w:t>
      </w:r>
      <w:r>
        <w:rPr>
          <w:rFonts w:ascii="David" w:hAnsi="David" w:cs="David" w:hint="cs"/>
          <w:sz w:val="24"/>
          <w:szCs w:val="24"/>
          <w:rtl/>
        </w:rPr>
        <w:t xml:space="preserve"> תורת שלושת השלבים</w:t>
      </w:r>
      <w:r w:rsidR="00AD764D" w:rsidRPr="00342BE6">
        <w:rPr>
          <w:rFonts w:ascii="David" w:hAnsi="David" w:cs="David"/>
          <w:sz w:val="24"/>
          <w:szCs w:val="24"/>
          <w:rtl/>
        </w:rPr>
        <w:t xml:space="preserve"> ה</w:t>
      </w:r>
      <w:r w:rsidR="00AD764D">
        <w:rPr>
          <w:rFonts w:ascii="David" w:hAnsi="David" w:cs="David" w:hint="cs"/>
          <w:sz w:val="24"/>
          <w:szCs w:val="24"/>
          <w:rtl/>
        </w:rPr>
        <w:t>ו</w:t>
      </w:r>
      <w:r w:rsidR="00AD764D" w:rsidRPr="00342BE6">
        <w:rPr>
          <w:rFonts w:ascii="David" w:hAnsi="David" w:cs="David"/>
          <w:sz w:val="24"/>
          <w:szCs w:val="24"/>
          <w:rtl/>
        </w:rPr>
        <w:t>א לאפ</w:t>
      </w:r>
      <w:r w:rsidR="00AD764D">
        <w:rPr>
          <w:rFonts w:ascii="David" w:hAnsi="David" w:cs="David" w:hint="cs"/>
          <w:sz w:val="24"/>
          <w:szCs w:val="24"/>
          <w:rtl/>
        </w:rPr>
        <w:t>ש</w:t>
      </w:r>
      <w:r w:rsidR="00AD764D" w:rsidRPr="00342BE6">
        <w:rPr>
          <w:rFonts w:ascii="David" w:hAnsi="David" w:cs="David"/>
          <w:sz w:val="24"/>
          <w:szCs w:val="24"/>
          <w:rtl/>
        </w:rPr>
        <w:t>ר למשפט החוקתי ל</w:t>
      </w:r>
      <w:r w:rsidR="00AD764D">
        <w:rPr>
          <w:rFonts w:ascii="David" w:hAnsi="David" w:cs="David" w:hint="cs"/>
          <w:sz w:val="24"/>
          <w:szCs w:val="24"/>
          <w:rtl/>
        </w:rPr>
        <w:t>היות</w:t>
      </w:r>
      <w:r w:rsidR="00AD764D" w:rsidRPr="00342BE6">
        <w:rPr>
          <w:rFonts w:ascii="David" w:hAnsi="David" w:cs="David"/>
          <w:sz w:val="24"/>
          <w:szCs w:val="24"/>
          <w:rtl/>
        </w:rPr>
        <w:t xml:space="preserve"> בהיר. גישה זו מייצגת </w:t>
      </w:r>
      <w:r w:rsidR="00085A14">
        <w:rPr>
          <w:rFonts w:ascii="David" w:hAnsi="David" w:cs="David" w:hint="cs"/>
          <w:sz w:val="24"/>
          <w:szCs w:val="24"/>
          <w:rtl/>
        </w:rPr>
        <w:t xml:space="preserve">את </w:t>
      </w:r>
      <w:r w:rsidR="00AD764D" w:rsidRPr="00342BE6">
        <w:rPr>
          <w:rFonts w:ascii="David" w:hAnsi="David" w:cs="David"/>
          <w:sz w:val="24"/>
          <w:szCs w:val="24"/>
          <w:rtl/>
        </w:rPr>
        <w:t xml:space="preserve">תפיסת העולם כי זכויות בישראל אינן מוחלטות. שיטה זו מבחינה בין היקף הזכות לבין הפגיעה המותרת בו. גישה זו מאפשרת לביהמ"ש להגדיר את הזכויות בצורה רחבה (שלב ראשון) ובשלב השני לצמצם בבחינת הלגיטימיות של הפגיעה. גישה זו מחלקת את נטל ההוכחה כי בשלב הראשון הנטל על העותר ובשלב השני הנטל על המחוקק. </w:t>
      </w:r>
    </w:p>
    <w:p w14:paraId="31B49DFE" w14:textId="08E9F6CE" w:rsidR="008D5D5B" w:rsidRPr="008D5D5B" w:rsidRDefault="008D5D5B" w:rsidP="008D5D5B">
      <w:pPr>
        <w:pBdr>
          <w:top w:val="single" w:sz="4" w:space="1" w:color="auto"/>
          <w:left w:val="single" w:sz="4" w:space="1" w:color="auto"/>
          <w:bottom w:val="single" w:sz="4" w:space="1" w:color="auto"/>
          <w:right w:val="single" w:sz="4" w:space="4" w:color="auto"/>
        </w:pBdr>
        <w:jc w:val="center"/>
        <w:rPr>
          <w:rFonts w:ascii="David" w:eastAsiaTheme="majorEastAsia" w:hAnsi="David" w:cs="David"/>
          <w:bCs/>
          <w:sz w:val="24"/>
          <w:szCs w:val="24"/>
          <w:rtl/>
        </w:rPr>
      </w:pPr>
      <w:r>
        <w:rPr>
          <w:rFonts w:ascii="David" w:eastAsiaTheme="majorEastAsia" w:hAnsi="David" w:cs="David" w:hint="cs"/>
          <w:bCs/>
          <w:sz w:val="24"/>
          <w:szCs w:val="24"/>
          <w:rtl/>
        </w:rPr>
        <w:t>שאלת הפגיעה</w:t>
      </w:r>
    </w:p>
    <w:p w14:paraId="5C95918C" w14:textId="4F8BE950" w:rsidR="008D5D5B" w:rsidRPr="008D5D5B" w:rsidRDefault="008D5D5B" w:rsidP="008D5D5B">
      <w:pPr>
        <w:spacing w:line="360" w:lineRule="auto"/>
        <w:jc w:val="both"/>
        <w:rPr>
          <w:rFonts w:ascii="David" w:hAnsi="David" w:cs="David"/>
          <w:sz w:val="24"/>
          <w:szCs w:val="24"/>
        </w:rPr>
      </w:pPr>
      <w:r w:rsidRPr="008D5D5B">
        <w:rPr>
          <w:rFonts w:ascii="David" w:hAnsi="David" w:cs="David" w:hint="cs"/>
          <w:b/>
          <w:bCs/>
          <w:sz w:val="24"/>
          <w:szCs w:val="24"/>
          <w:rtl/>
        </w:rPr>
        <w:t>האם החוק פוגע בזכות המעוגנת בחוקי יסוד</w:t>
      </w:r>
      <w:r>
        <w:rPr>
          <w:rFonts w:ascii="David" w:hAnsi="David" w:cs="David" w:hint="cs"/>
          <w:sz w:val="24"/>
          <w:szCs w:val="24"/>
          <w:rtl/>
        </w:rPr>
        <w:t xml:space="preserve">? </w:t>
      </w:r>
      <w:r w:rsidR="00EC3F7B">
        <w:rPr>
          <w:rFonts w:ascii="David" w:hAnsi="David" w:cs="David" w:hint="cs"/>
          <w:sz w:val="24"/>
          <w:szCs w:val="24"/>
          <w:rtl/>
        </w:rPr>
        <w:t xml:space="preserve">בשלב זה על העותר להוכיח את קיומה של פגיעה בזכות חוקתית (אם תמצא פגיעה על הרשות להוכיח כי היא מוצדקת). </w:t>
      </w:r>
      <w:r>
        <w:rPr>
          <w:rFonts w:ascii="David" w:hAnsi="David" w:cs="David" w:hint="cs"/>
          <w:sz w:val="24"/>
          <w:szCs w:val="24"/>
          <w:rtl/>
        </w:rPr>
        <w:t>שאלות משנה:</w:t>
      </w:r>
    </w:p>
    <w:p w14:paraId="6AD038A9" w14:textId="686CBF82" w:rsidR="00AD764D" w:rsidRPr="00085A14" w:rsidRDefault="00AD764D" w:rsidP="00085A14">
      <w:pPr>
        <w:pStyle w:val="a3"/>
        <w:numPr>
          <w:ilvl w:val="0"/>
          <w:numId w:val="33"/>
        </w:numPr>
        <w:spacing w:line="360" w:lineRule="auto"/>
        <w:jc w:val="both"/>
        <w:rPr>
          <w:rFonts w:ascii="David" w:hAnsi="David" w:cs="David"/>
          <w:sz w:val="24"/>
          <w:szCs w:val="24"/>
          <w:rtl/>
        </w:rPr>
      </w:pPr>
      <w:r w:rsidRPr="00085A14">
        <w:rPr>
          <w:rFonts w:ascii="David" w:hAnsi="David" w:cs="David"/>
          <w:sz w:val="24"/>
          <w:szCs w:val="24"/>
          <w:u w:val="single"/>
          <w:rtl/>
        </w:rPr>
        <w:t>האם קיימת זכות</w:t>
      </w:r>
      <w:r w:rsidRPr="00085A14">
        <w:rPr>
          <w:rFonts w:ascii="David" w:hAnsi="David" w:cs="David"/>
          <w:sz w:val="24"/>
          <w:szCs w:val="24"/>
          <w:rtl/>
        </w:rPr>
        <w:t xml:space="preserve"> – </w:t>
      </w:r>
      <w:r w:rsidR="00EC3F7B" w:rsidRPr="00085A14">
        <w:rPr>
          <w:rFonts w:ascii="David" w:hAnsi="David" w:cs="David" w:hint="cs"/>
          <w:sz w:val="24"/>
          <w:szCs w:val="24"/>
          <w:rtl/>
        </w:rPr>
        <w:t>זכות היא אינטרס המוגן ע"י המשפט, על</w:t>
      </w:r>
      <w:r w:rsidR="00EC3F7B" w:rsidRPr="00085A14">
        <w:rPr>
          <w:rFonts w:ascii="David" w:hAnsi="David" w:cs="David"/>
          <w:sz w:val="24"/>
          <w:szCs w:val="24"/>
          <w:rtl/>
        </w:rPr>
        <w:t xml:space="preserve"> </w:t>
      </w:r>
      <w:r w:rsidRPr="00085A14">
        <w:rPr>
          <w:rFonts w:ascii="David" w:hAnsi="David" w:cs="David"/>
          <w:sz w:val="24"/>
          <w:szCs w:val="24"/>
          <w:rtl/>
        </w:rPr>
        <w:t xml:space="preserve">העותר נדרש להוכיח שיש זכות </w:t>
      </w:r>
      <w:r w:rsidR="00EC3F7B" w:rsidRPr="00085A14">
        <w:rPr>
          <w:rFonts w:ascii="David" w:hAnsi="David" w:cs="David" w:hint="cs"/>
          <w:sz w:val="24"/>
          <w:szCs w:val="24"/>
          <w:rtl/>
        </w:rPr>
        <w:t xml:space="preserve">חוקתית </w:t>
      </w:r>
      <w:r w:rsidR="006009DF" w:rsidRPr="00085A14">
        <w:rPr>
          <w:rFonts w:ascii="David" w:hAnsi="David" w:cs="David"/>
          <w:sz w:val="24"/>
          <w:szCs w:val="24"/>
          <w:rtl/>
        </w:rPr>
        <w:t>שפגעו בה</w:t>
      </w:r>
      <w:r w:rsidR="006009DF" w:rsidRPr="00085A14">
        <w:rPr>
          <w:rFonts w:ascii="David" w:hAnsi="David" w:cs="David" w:hint="cs"/>
          <w:sz w:val="24"/>
          <w:szCs w:val="24"/>
          <w:rtl/>
        </w:rPr>
        <w:t xml:space="preserve"> (</w:t>
      </w:r>
      <w:r w:rsidR="006009DF" w:rsidRPr="00085A14">
        <w:rPr>
          <w:rFonts w:ascii="David" w:hAnsi="David" w:cs="David" w:hint="cs"/>
          <w:color w:val="00B050"/>
          <w:sz w:val="24"/>
          <w:szCs w:val="24"/>
          <w:rtl/>
        </w:rPr>
        <w:t>30-31</w:t>
      </w:r>
      <w:r w:rsidR="006009DF" w:rsidRPr="00085A14">
        <w:rPr>
          <w:rFonts w:ascii="David" w:hAnsi="David" w:cs="David" w:hint="cs"/>
          <w:sz w:val="24"/>
          <w:szCs w:val="24"/>
          <w:rtl/>
        </w:rPr>
        <w:t xml:space="preserve">). </w:t>
      </w:r>
    </w:p>
    <w:p w14:paraId="4FA1F63A" w14:textId="600B450B" w:rsidR="0067577C" w:rsidRDefault="0067577C" w:rsidP="0067577C">
      <w:pPr>
        <w:spacing w:line="360" w:lineRule="auto"/>
        <w:jc w:val="both"/>
        <w:rPr>
          <w:rFonts w:ascii="David" w:hAnsi="David" w:cs="David"/>
          <w:sz w:val="24"/>
          <w:szCs w:val="24"/>
          <w:rtl/>
        </w:rPr>
      </w:pPr>
      <w:r w:rsidRPr="0067577C">
        <w:rPr>
          <w:rFonts w:ascii="David" w:hAnsi="David" w:cs="David" w:hint="cs"/>
          <w:i/>
          <w:iCs/>
          <w:sz w:val="24"/>
          <w:szCs w:val="24"/>
          <w:rtl/>
        </w:rPr>
        <w:t>הזכות להוקרה</w:t>
      </w:r>
      <w:r>
        <w:rPr>
          <w:rFonts w:ascii="David" w:hAnsi="David" w:cs="David" w:hint="cs"/>
          <w:sz w:val="24"/>
          <w:szCs w:val="24"/>
          <w:rtl/>
        </w:rPr>
        <w:t xml:space="preserve"> - </w:t>
      </w:r>
      <w:r w:rsidRPr="0067577C">
        <w:rPr>
          <w:rFonts w:ascii="David" w:hAnsi="David" w:cs="David" w:hint="cs"/>
          <w:sz w:val="24"/>
          <w:szCs w:val="24"/>
          <w:rtl/>
        </w:rPr>
        <w:t>הרשות השלטונית צריכה להימנע מלפגוע בזכות.</w:t>
      </w:r>
    </w:p>
    <w:p w14:paraId="6D1AFFFC" w14:textId="05F2BE24" w:rsidR="0067577C" w:rsidRPr="00724128" w:rsidRDefault="0067577C" w:rsidP="0067577C">
      <w:pPr>
        <w:spacing w:line="360" w:lineRule="auto"/>
        <w:jc w:val="both"/>
        <w:rPr>
          <w:rFonts w:ascii="David" w:hAnsi="David" w:cs="David"/>
          <w:b/>
          <w:bCs/>
          <w:color w:val="0070C0"/>
          <w:sz w:val="24"/>
          <w:szCs w:val="24"/>
          <w:rtl/>
        </w:rPr>
      </w:pPr>
      <w:r w:rsidRPr="0067577C">
        <w:rPr>
          <w:rFonts w:ascii="David" w:hAnsi="David" w:cs="David" w:hint="cs"/>
          <w:i/>
          <w:iCs/>
          <w:sz w:val="24"/>
          <w:szCs w:val="24"/>
          <w:rtl/>
        </w:rPr>
        <w:t>הזכות להגשמה</w:t>
      </w:r>
      <w:r>
        <w:rPr>
          <w:rFonts w:ascii="David" w:hAnsi="David" w:cs="David" w:hint="cs"/>
          <w:sz w:val="24"/>
          <w:szCs w:val="24"/>
          <w:rtl/>
        </w:rPr>
        <w:t xml:space="preserve"> - </w:t>
      </w:r>
      <w:r w:rsidRPr="0067577C">
        <w:rPr>
          <w:rFonts w:ascii="David" w:hAnsi="David" w:cs="David" w:hint="cs"/>
          <w:sz w:val="24"/>
          <w:szCs w:val="24"/>
          <w:rtl/>
        </w:rPr>
        <w:t>היבט חיובי, החובה של המדינה היא להגשים את הזכויות</w:t>
      </w:r>
      <w:r w:rsidR="00A10C8F">
        <w:rPr>
          <w:rFonts w:ascii="David" w:hAnsi="David" w:cs="David" w:hint="cs"/>
          <w:sz w:val="24"/>
          <w:szCs w:val="24"/>
          <w:rtl/>
        </w:rPr>
        <w:t xml:space="preserve">, נוגע לזכויות </w:t>
      </w:r>
      <w:r w:rsidR="00A10C8F" w:rsidRPr="00724128">
        <w:rPr>
          <w:rFonts w:ascii="David" w:hAnsi="David" w:cs="David" w:hint="cs"/>
          <w:color w:val="0070C0"/>
          <w:sz w:val="24"/>
          <w:szCs w:val="24"/>
          <w:rtl/>
        </w:rPr>
        <w:t xml:space="preserve">שבס'4 לכבוד האדם. </w:t>
      </w:r>
    </w:p>
    <w:p w14:paraId="4C49D9F8" w14:textId="7009D714" w:rsidR="0067577C" w:rsidRDefault="0067577C" w:rsidP="0067577C">
      <w:pPr>
        <w:spacing w:line="360" w:lineRule="auto"/>
        <w:jc w:val="both"/>
        <w:rPr>
          <w:rFonts w:ascii="David" w:hAnsi="David" w:cs="David"/>
          <w:sz w:val="24"/>
          <w:szCs w:val="24"/>
          <w:rtl/>
        </w:rPr>
      </w:pPr>
      <w:r w:rsidRPr="0067577C">
        <w:rPr>
          <w:rFonts w:ascii="David" w:hAnsi="David" w:cs="David" w:hint="cs"/>
          <w:i/>
          <w:iCs/>
          <w:sz w:val="24"/>
          <w:szCs w:val="24"/>
          <w:rtl/>
        </w:rPr>
        <w:t>הזכות להגנה</w:t>
      </w:r>
      <w:r>
        <w:rPr>
          <w:rFonts w:ascii="David" w:hAnsi="David" w:cs="David" w:hint="cs"/>
          <w:sz w:val="24"/>
          <w:szCs w:val="24"/>
          <w:rtl/>
        </w:rPr>
        <w:t xml:space="preserve"> - </w:t>
      </w:r>
      <w:r w:rsidR="00A10C8F">
        <w:rPr>
          <w:rFonts w:ascii="David" w:hAnsi="David" w:cs="David" w:hint="cs"/>
          <w:sz w:val="24"/>
          <w:szCs w:val="24"/>
          <w:rtl/>
        </w:rPr>
        <w:t xml:space="preserve">על הרשות השלטונית חלה חובה להגן על זכויות אדם מפני פגיעה של צד שלישי. </w:t>
      </w:r>
    </w:p>
    <w:p w14:paraId="448D1885" w14:textId="271673A0" w:rsidR="00A10C8F" w:rsidRDefault="00A10C8F" w:rsidP="00A10C8F">
      <w:pPr>
        <w:spacing w:line="360" w:lineRule="auto"/>
        <w:jc w:val="both"/>
        <w:rPr>
          <w:rFonts w:ascii="David" w:hAnsi="David" w:cs="David"/>
          <w:sz w:val="24"/>
          <w:szCs w:val="24"/>
          <w:rtl/>
        </w:rPr>
      </w:pPr>
      <w:r w:rsidRPr="00A10C8F">
        <w:rPr>
          <w:rFonts w:ascii="David" w:hAnsi="David" w:cs="David" w:hint="cs"/>
          <w:b/>
          <w:bCs/>
          <w:color w:val="FF0000"/>
          <w:sz w:val="24"/>
          <w:szCs w:val="24"/>
          <w:rtl/>
        </w:rPr>
        <w:t>בג"ץ מטה הרוב נ' משטרת ישראל</w:t>
      </w:r>
      <w:r w:rsidRPr="00A10C8F">
        <w:rPr>
          <w:rFonts w:ascii="David" w:hAnsi="David" w:cs="David" w:hint="cs"/>
          <w:color w:val="FF0000"/>
          <w:sz w:val="24"/>
          <w:szCs w:val="24"/>
          <w:rtl/>
        </w:rPr>
        <w:t xml:space="preserve"> </w:t>
      </w:r>
      <w:r>
        <w:rPr>
          <w:rFonts w:ascii="David" w:hAnsi="David" w:cs="David" w:hint="cs"/>
          <w:sz w:val="24"/>
          <w:szCs w:val="24"/>
          <w:rtl/>
        </w:rPr>
        <w:t xml:space="preserve">עוסק בזכות המפגינים להגנה מפני מתנגדיהם. נקבע כי </w:t>
      </w:r>
      <w:r w:rsidRPr="00FF0DB0">
        <w:rPr>
          <w:rFonts w:ascii="David" w:hAnsi="David" w:cs="David" w:hint="cs"/>
          <w:color w:val="CC3399"/>
          <w:sz w:val="24"/>
          <w:szCs w:val="24"/>
          <w:rtl/>
        </w:rPr>
        <w:t xml:space="preserve">חלק מהזכות להפגין (חופש הביטוי) כוללת חובה אקטיבית של המדינה להגן על המפגינים </w:t>
      </w:r>
      <w:r w:rsidRPr="00A10C8F">
        <w:rPr>
          <w:rFonts w:ascii="David" w:hAnsi="David" w:cs="David" w:hint="cs"/>
          <w:sz w:val="24"/>
          <w:szCs w:val="24"/>
          <w:rtl/>
        </w:rPr>
        <w:t>ממי שעלול לפגוע בהם.</w:t>
      </w:r>
      <w:r>
        <w:rPr>
          <w:rFonts w:ascii="David" w:hAnsi="David" w:cs="David" w:hint="cs"/>
          <w:sz w:val="24"/>
          <w:szCs w:val="24"/>
          <w:rtl/>
        </w:rPr>
        <w:t xml:space="preserve"> </w:t>
      </w:r>
    </w:p>
    <w:p w14:paraId="38C2EF61" w14:textId="61363276" w:rsidR="00A10C8F" w:rsidRPr="0051414D" w:rsidRDefault="00A10C8F" w:rsidP="0051414D">
      <w:pPr>
        <w:spacing w:line="360" w:lineRule="auto"/>
        <w:jc w:val="both"/>
        <w:rPr>
          <w:rFonts w:ascii="David" w:hAnsi="David" w:cs="David"/>
          <w:sz w:val="24"/>
          <w:szCs w:val="24"/>
          <w:rtl/>
        </w:rPr>
      </w:pPr>
      <w:r w:rsidRPr="00FF0DB0">
        <w:rPr>
          <w:rFonts w:ascii="David" w:hAnsi="David" w:cs="David" w:hint="cs"/>
          <w:b/>
          <w:bCs/>
          <w:color w:val="FF0000"/>
          <w:sz w:val="24"/>
          <w:szCs w:val="24"/>
          <w:rtl/>
        </w:rPr>
        <w:t>בג"</w:t>
      </w:r>
      <w:r w:rsidR="00FF0DB0" w:rsidRPr="00FF0DB0">
        <w:rPr>
          <w:rFonts w:ascii="David" w:hAnsi="David" w:cs="David" w:hint="cs"/>
          <w:b/>
          <w:bCs/>
          <w:color w:val="FF0000"/>
          <w:sz w:val="24"/>
          <w:szCs w:val="24"/>
          <w:rtl/>
        </w:rPr>
        <w:t>ץ אדוארדו נ' שר הביטחון</w:t>
      </w:r>
      <w:r w:rsidR="00FF0DB0" w:rsidRPr="00FF0DB0">
        <w:rPr>
          <w:rFonts w:ascii="David" w:hAnsi="David" w:cs="David" w:hint="cs"/>
          <w:color w:val="FF0000"/>
          <w:sz w:val="24"/>
          <w:szCs w:val="24"/>
          <w:rtl/>
        </w:rPr>
        <w:t xml:space="preserve"> </w:t>
      </w:r>
      <w:r w:rsidR="00FF0DB0">
        <w:rPr>
          <w:rFonts w:ascii="David" w:hAnsi="David" w:cs="David" w:hint="cs"/>
          <w:sz w:val="24"/>
          <w:szCs w:val="24"/>
          <w:rtl/>
        </w:rPr>
        <w:t xml:space="preserve">עתירה מנהלית שעסקה במיגון כיתות בעוטף. </w:t>
      </w:r>
      <w:r w:rsidR="0051414D" w:rsidRPr="0051414D">
        <w:rPr>
          <w:rFonts w:ascii="David" w:hAnsi="David" w:cs="David" w:hint="cs"/>
          <w:color w:val="CC3399"/>
          <w:sz w:val="24"/>
          <w:szCs w:val="24"/>
          <w:rtl/>
        </w:rPr>
        <w:t>אם התפיסה היא שיש זכות הגנה על החיים הרי שחלה על המדינה חובה להגן על חיי התושבים.</w:t>
      </w:r>
    </w:p>
    <w:p w14:paraId="227D6C17" w14:textId="33D32810" w:rsidR="00446E90" w:rsidRPr="00085A14" w:rsidRDefault="00AD764D" w:rsidP="00085A14">
      <w:pPr>
        <w:pStyle w:val="a3"/>
        <w:numPr>
          <w:ilvl w:val="0"/>
          <w:numId w:val="33"/>
        </w:numPr>
        <w:spacing w:line="360" w:lineRule="auto"/>
        <w:jc w:val="both"/>
        <w:rPr>
          <w:rFonts w:ascii="David" w:hAnsi="David" w:cs="David"/>
          <w:sz w:val="24"/>
          <w:szCs w:val="24"/>
          <w:rtl/>
        </w:rPr>
      </w:pPr>
      <w:r w:rsidRPr="00085A14">
        <w:rPr>
          <w:rFonts w:ascii="David" w:hAnsi="David" w:cs="David"/>
          <w:sz w:val="24"/>
          <w:szCs w:val="24"/>
          <w:u w:val="single"/>
          <w:rtl/>
        </w:rPr>
        <w:t xml:space="preserve">האם </w:t>
      </w:r>
      <w:r w:rsidR="000F5D0F" w:rsidRPr="00085A14">
        <w:rPr>
          <w:rFonts w:ascii="David" w:hAnsi="David" w:cs="David" w:hint="cs"/>
          <w:sz w:val="24"/>
          <w:szCs w:val="24"/>
          <w:u w:val="single"/>
          <w:rtl/>
        </w:rPr>
        <w:t>הזכות</w:t>
      </w:r>
      <w:r w:rsidRPr="00085A14">
        <w:rPr>
          <w:rFonts w:ascii="David" w:hAnsi="David" w:cs="David"/>
          <w:sz w:val="24"/>
          <w:szCs w:val="24"/>
          <w:u w:val="single"/>
          <w:rtl/>
        </w:rPr>
        <w:t xml:space="preserve"> מעוגנת בחוק יסוד</w:t>
      </w:r>
      <w:r w:rsidRPr="00085A14">
        <w:rPr>
          <w:rFonts w:ascii="David" w:hAnsi="David" w:cs="David"/>
          <w:sz w:val="24"/>
          <w:szCs w:val="24"/>
          <w:rtl/>
        </w:rPr>
        <w:t xml:space="preserve"> – </w:t>
      </w:r>
      <w:r w:rsidR="000F5D0F" w:rsidRPr="00085A14">
        <w:rPr>
          <w:rFonts w:ascii="David" w:hAnsi="David" w:cs="David" w:hint="cs"/>
          <w:sz w:val="24"/>
          <w:szCs w:val="24"/>
          <w:rtl/>
        </w:rPr>
        <w:t>רק זכות חוקתית תהיה עילה לביטול חוק. ע"פ הפסיקה בתנאים מסוימים נכיר בזכויות ב</w:t>
      </w:r>
      <w:r w:rsidR="006009DF" w:rsidRPr="00085A14">
        <w:rPr>
          <w:rFonts w:ascii="David" w:hAnsi="David" w:cs="David" w:hint="cs"/>
          <w:sz w:val="24"/>
          <w:szCs w:val="24"/>
          <w:rtl/>
        </w:rPr>
        <w:t>לתי מנויות כנגזרות מחוקי היסוד (</w:t>
      </w:r>
      <w:r w:rsidR="006009DF" w:rsidRPr="00724128">
        <w:rPr>
          <w:rFonts w:ascii="David" w:hAnsi="David" w:cs="David" w:hint="cs"/>
          <w:color w:val="00B050"/>
          <w:sz w:val="24"/>
          <w:szCs w:val="24"/>
          <w:rtl/>
        </w:rPr>
        <w:t>31-32</w:t>
      </w:r>
      <w:r w:rsidR="006009DF" w:rsidRPr="00085A14">
        <w:rPr>
          <w:rFonts w:ascii="David" w:hAnsi="David" w:cs="David" w:hint="cs"/>
          <w:sz w:val="24"/>
          <w:szCs w:val="24"/>
          <w:rtl/>
        </w:rPr>
        <w:t xml:space="preserve">). </w:t>
      </w:r>
    </w:p>
    <w:p w14:paraId="511A8D4A" w14:textId="3D4AAEAE" w:rsidR="00AD764D" w:rsidRDefault="00446E90" w:rsidP="000F5D0F">
      <w:pPr>
        <w:spacing w:line="360" w:lineRule="auto"/>
        <w:jc w:val="both"/>
        <w:rPr>
          <w:rFonts w:ascii="David" w:hAnsi="David" w:cs="David"/>
          <w:sz w:val="24"/>
          <w:szCs w:val="24"/>
          <w:rtl/>
        </w:rPr>
      </w:pPr>
      <w:r>
        <w:rPr>
          <w:rFonts w:ascii="David" w:hAnsi="David" w:cs="David" w:hint="cs"/>
          <w:sz w:val="24"/>
          <w:szCs w:val="24"/>
          <w:rtl/>
        </w:rPr>
        <w:t xml:space="preserve">**במבחן נציג את שלושת הגישות, אם עומד בגישת הביניים אז מעוגן בחוק יסוד. </w:t>
      </w:r>
    </w:p>
    <w:p w14:paraId="008CC4C0" w14:textId="29603A4F" w:rsidR="00AD764D" w:rsidRDefault="000F5D0F" w:rsidP="000F5D0F">
      <w:pPr>
        <w:spacing w:line="360" w:lineRule="auto"/>
        <w:jc w:val="both"/>
        <w:rPr>
          <w:rFonts w:ascii="David" w:hAnsi="David" w:cs="David"/>
          <w:color w:val="CC3399"/>
          <w:sz w:val="24"/>
          <w:szCs w:val="24"/>
          <w:rtl/>
        </w:rPr>
      </w:pPr>
      <w:r w:rsidRPr="000F5D0F">
        <w:rPr>
          <w:rFonts w:ascii="David" w:hAnsi="David" w:cs="David" w:hint="cs"/>
          <w:i/>
          <w:iCs/>
          <w:sz w:val="24"/>
          <w:szCs w:val="24"/>
          <w:rtl/>
        </w:rPr>
        <w:t>הגישה המצמצמת</w:t>
      </w:r>
      <w:r>
        <w:rPr>
          <w:rFonts w:ascii="David" w:hAnsi="David" w:cs="David" w:hint="cs"/>
          <w:sz w:val="24"/>
          <w:szCs w:val="24"/>
          <w:rtl/>
        </w:rPr>
        <w:t xml:space="preserve"> - </w:t>
      </w:r>
      <w:r w:rsidRPr="000F5D0F">
        <w:rPr>
          <w:rFonts w:ascii="David" w:hAnsi="David" w:cs="David" w:hint="cs"/>
          <w:sz w:val="24"/>
          <w:szCs w:val="24"/>
          <w:rtl/>
        </w:rPr>
        <w:t xml:space="preserve">פגיעה בזכות בלתי מנויה תחשב לפגיעה בזכות החוקתית כאשר </w:t>
      </w:r>
      <w:r>
        <w:rPr>
          <w:rFonts w:ascii="David" w:hAnsi="David" w:cs="David" w:hint="cs"/>
          <w:sz w:val="24"/>
          <w:szCs w:val="24"/>
          <w:rtl/>
        </w:rPr>
        <w:t xml:space="preserve">בפגיעה </w:t>
      </w:r>
      <w:r w:rsidRPr="000F5D0F">
        <w:rPr>
          <w:rFonts w:ascii="David" w:hAnsi="David" w:cs="David" w:hint="cs"/>
          <w:sz w:val="24"/>
          <w:szCs w:val="24"/>
          <w:rtl/>
        </w:rPr>
        <w:t>טמון גם היבט של השפלה וביזוי</w:t>
      </w:r>
      <w:r>
        <w:rPr>
          <w:rFonts w:ascii="David" w:hAnsi="David" w:cs="David" w:hint="cs"/>
          <w:sz w:val="24"/>
          <w:szCs w:val="24"/>
          <w:rtl/>
        </w:rPr>
        <w:t xml:space="preserve">. </w:t>
      </w:r>
      <w:r w:rsidRPr="000F5D0F">
        <w:rPr>
          <w:rFonts w:ascii="David" w:hAnsi="David" w:cs="David" w:hint="cs"/>
          <w:b/>
          <w:bCs/>
          <w:color w:val="FF0000"/>
          <w:sz w:val="24"/>
          <w:szCs w:val="24"/>
          <w:rtl/>
        </w:rPr>
        <w:t>בג"ץ אליס מילר</w:t>
      </w:r>
      <w:r w:rsidRPr="000F5D0F">
        <w:rPr>
          <w:rFonts w:ascii="David" w:hAnsi="David" w:cs="David" w:hint="cs"/>
          <w:color w:val="FF0000"/>
          <w:sz w:val="24"/>
          <w:szCs w:val="24"/>
          <w:rtl/>
        </w:rPr>
        <w:t xml:space="preserve"> </w:t>
      </w:r>
      <w:r>
        <w:rPr>
          <w:rFonts w:ascii="David" w:hAnsi="David" w:cs="David" w:hint="cs"/>
          <w:sz w:val="24"/>
          <w:szCs w:val="24"/>
          <w:rtl/>
        </w:rPr>
        <w:t xml:space="preserve">עוסק בשאלה אם נשים יכולות לשרת בקורס טייס. </w:t>
      </w:r>
      <w:r>
        <w:rPr>
          <w:rFonts w:ascii="David" w:hAnsi="David" w:cs="David" w:hint="cs"/>
          <w:sz w:val="24"/>
          <w:szCs w:val="24"/>
          <w:rtl/>
        </w:rPr>
        <w:lastRenderedPageBreak/>
        <w:t>הוחלט</w:t>
      </w:r>
      <w:r w:rsidR="00724128">
        <w:rPr>
          <w:rFonts w:ascii="David" w:hAnsi="David" w:cs="David" w:hint="cs"/>
          <w:sz w:val="24"/>
          <w:szCs w:val="24"/>
          <w:rtl/>
        </w:rPr>
        <w:t xml:space="preserve"> כי</w:t>
      </w:r>
      <w:r>
        <w:rPr>
          <w:rFonts w:ascii="David" w:hAnsi="David" w:cs="David" w:hint="cs"/>
          <w:sz w:val="24"/>
          <w:szCs w:val="24"/>
          <w:rtl/>
        </w:rPr>
        <w:t xml:space="preserve"> </w:t>
      </w:r>
      <w:r w:rsidRPr="000F5D0F">
        <w:rPr>
          <w:rFonts w:ascii="David" w:hAnsi="David" w:cs="David" w:hint="cs"/>
          <w:sz w:val="24"/>
          <w:szCs w:val="24"/>
          <w:rtl/>
        </w:rPr>
        <w:t xml:space="preserve">הקביעה שאישה לא יכולה לשרת בקורס </w:t>
      </w:r>
      <w:r w:rsidRPr="00724128">
        <w:rPr>
          <w:rFonts w:ascii="David" w:hAnsi="David" w:cs="David" w:hint="cs"/>
          <w:sz w:val="24"/>
          <w:szCs w:val="24"/>
          <w:rtl/>
        </w:rPr>
        <w:t xml:space="preserve">טייס </w:t>
      </w:r>
      <w:r w:rsidR="00724128" w:rsidRPr="00724128">
        <w:rPr>
          <w:rFonts w:ascii="David" w:hAnsi="David" w:cs="David" w:hint="cs"/>
          <w:b/>
          <w:bCs/>
          <w:sz w:val="24"/>
          <w:szCs w:val="24"/>
          <w:rtl/>
        </w:rPr>
        <w:t>פוגעת בשוויון</w:t>
      </w:r>
      <w:r w:rsidR="00724128" w:rsidRPr="00724128">
        <w:rPr>
          <w:rFonts w:ascii="David" w:hAnsi="David" w:cs="David" w:hint="cs"/>
          <w:sz w:val="24"/>
          <w:szCs w:val="24"/>
          <w:rtl/>
        </w:rPr>
        <w:t xml:space="preserve">. </w:t>
      </w:r>
      <w:r w:rsidR="00724128">
        <w:rPr>
          <w:rFonts w:ascii="David" w:hAnsi="David" w:cs="David" w:hint="cs"/>
          <w:color w:val="CC3399"/>
          <w:sz w:val="24"/>
          <w:szCs w:val="24"/>
          <w:rtl/>
        </w:rPr>
        <w:t xml:space="preserve">כאשר פגיעה זו מלווה בהשפלה, </w:t>
      </w:r>
      <w:r w:rsidRPr="000F5D0F">
        <w:rPr>
          <w:rFonts w:ascii="David" w:hAnsi="David" w:cs="David" w:hint="cs"/>
          <w:color w:val="CC3399"/>
          <w:sz w:val="24"/>
          <w:szCs w:val="24"/>
          <w:rtl/>
        </w:rPr>
        <w:t>חוק היסוד</w:t>
      </w:r>
      <w:r>
        <w:rPr>
          <w:rFonts w:ascii="David" w:hAnsi="David" w:cs="David" w:hint="cs"/>
          <w:color w:val="CC3399"/>
          <w:sz w:val="24"/>
          <w:szCs w:val="24"/>
          <w:rtl/>
        </w:rPr>
        <w:t>: כבוד האדם</w:t>
      </w:r>
      <w:r w:rsidRPr="000F5D0F">
        <w:rPr>
          <w:rFonts w:ascii="David" w:hAnsi="David" w:cs="David" w:hint="cs"/>
          <w:color w:val="CC3399"/>
          <w:sz w:val="24"/>
          <w:szCs w:val="24"/>
          <w:rtl/>
        </w:rPr>
        <w:t xml:space="preserve"> </w:t>
      </w:r>
      <w:r w:rsidR="00C8628F">
        <w:rPr>
          <w:rFonts w:ascii="David" w:hAnsi="David" w:cs="David" w:hint="cs"/>
          <w:color w:val="CC3399"/>
          <w:sz w:val="24"/>
          <w:szCs w:val="24"/>
          <w:rtl/>
        </w:rPr>
        <w:t>מגן מפני הפגיעה (</w:t>
      </w:r>
      <w:proofErr w:type="spellStart"/>
      <w:r w:rsidR="00C8628F">
        <w:rPr>
          <w:rFonts w:ascii="David" w:hAnsi="David" w:cs="David" w:hint="cs"/>
          <w:color w:val="CC3399"/>
          <w:sz w:val="24"/>
          <w:szCs w:val="24"/>
          <w:rtl/>
        </w:rPr>
        <w:t>דורנר</w:t>
      </w:r>
      <w:proofErr w:type="spellEnd"/>
      <w:r w:rsidR="00C8628F">
        <w:rPr>
          <w:rFonts w:ascii="David" w:hAnsi="David" w:cs="David" w:hint="cs"/>
          <w:color w:val="CC3399"/>
          <w:sz w:val="24"/>
          <w:szCs w:val="24"/>
          <w:rtl/>
        </w:rPr>
        <w:t>).</w:t>
      </w:r>
    </w:p>
    <w:p w14:paraId="151B0C4A" w14:textId="153D03C9" w:rsidR="00C8628F" w:rsidRPr="009E080F" w:rsidRDefault="00C8628F" w:rsidP="00446E90">
      <w:pPr>
        <w:spacing w:line="360" w:lineRule="auto"/>
        <w:jc w:val="both"/>
        <w:rPr>
          <w:rFonts w:ascii="David" w:hAnsi="David" w:cs="David"/>
          <w:color w:val="CC3399"/>
          <w:sz w:val="24"/>
          <w:szCs w:val="24"/>
          <w:rtl/>
        </w:rPr>
      </w:pPr>
      <w:r w:rsidRPr="00C8628F">
        <w:rPr>
          <w:rFonts w:ascii="David" w:hAnsi="David" w:cs="David" w:hint="cs"/>
          <w:i/>
          <w:iCs/>
          <w:sz w:val="24"/>
          <w:szCs w:val="24"/>
          <w:rtl/>
        </w:rPr>
        <w:t>גישת הביניים</w:t>
      </w:r>
      <w:r w:rsidRPr="00C8628F">
        <w:rPr>
          <w:rFonts w:ascii="David" w:hAnsi="David" w:cs="David" w:hint="cs"/>
          <w:sz w:val="24"/>
          <w:szCs w:val="24"/>
          <w:rtl/>
        </w:rPr>
        <w:t xml:space="preserve"> - </w:t>
      </w:r>
      <w:r w:rsidR="00E23346">
        <w:rPr>
          <w:rFonts w:ascii="David" w:hAnsi="David" w:cs="David" w:hint="cs"/>
          <w:sz w:val="24"/>
          <w:szCs w:val="24"/>
          <w:rtl/>
        </w:rPr>
        <w:t xml:space="preserve">יש להראות כי פגיעה בזכות בלתי מנויה קשורה לפגיעה בכבוד. </w:t>
      </w:r>
      <w:r w:rsidR="00E23346" w:rsidRPr="00E23346">
        <w:rPr>
          <w:rFonts w:ascii="David" w:hAnsi="David" w:cs="David" w:hint="cs"/>
          <w:sz w:val="24"/>
          <w:szCs w:val="24"/>
          <w:rtl/>
        </w:rPr>
        <w:t xml:space="preserve">כבוד הוא לא רק השפלה אלא עוד מובנים לרבות </w:t>
      </w:r>
      <w:r w:rsidR="00E23346">
        <w:rPr>
          <w:rFonts w:ascii="David" w:hAnsi="David" w:cs="David" w:hint="cs"/>
          <w:sz w:val="24"/>
          <w:szCs w:val="24"/>
          <w:rtl/>
        </w:rPr>
        <w:t xml:space="preserve">הגבלת </w:t>
      </w:r>
      <w:r w:rsidR="00E23346" w:rsidRPr="00E23346">
        <w:rPr>
          <w:rFonts w:ascii="David" w:hAnsi="David" w:cs="David" w:hint="cs"/>
          <w:sz w:val="24"/>
          <w:szCs w:val="24"/>
          <w:rtl/>
        </w:rPr>
        <w:t>אוטונומיה.</w:t>
      </w:r>
      <w:r w:rsidR="00E23346">
        <w:rPr>
          <w:rFonts w:ascii="David" w:hAnsi="David" w:cs="David" w:hint="cs"/>
          <w:sz w:val="24"/>
          <w:szCs w:val="24"/>
          <w:rtl/>
        </w:rPr>
        <w:t xml:space="preserve"> </w:t>
      </w:r>
      <w:r w:rsidR="00CC26ED" w:rsidRPr="00CC26ED">
        <w:rPr>
          <w:rFonts w:ascii="David" w:hAnsi="David" w:cs="David" w:hint="cs"/>
          <w:b/>
          <w:bCs/>
          <w:color w:val="FF0000"/>
          <w:sz w:val="24"/>
          <w:szCs w:val="24"/>
          <w:rtl/>
        </w:rPr>
        <w:t xml:space="preserve">בפרשת </w:t>
      </w:r>
      <w:r w:rsidR="00446E90">
        <w:rPr>
          <w:rFonts w:ascii="David" w:hAnsi="David" w:cs="David" w:hint="cs"/>
          <w:b/>
          <w:bCs/>
          <w:color w:val="FF0000"/>
          <w:sz w:val="24"/>
          <w:szCs w:val="24"/>
          <w:rtl/>
        </w:rPr>
        <w:t xml:space="preserve">חוק </w:t>
      </w:r>
      <w:r w:rsidR="00CC26ED" w:rsidRPr="00CC26ED">
        <w:rPr>
          <w:rFonts w:ascii="David" w:hAnsi="David" w:cs="David" w:hint="cs"/>
          <w:b/>
          <w:bCs/>
          <w:color w:val="FF0000"/>
          <w:sz w:val="24"/>
          <w:szCs w:val="24"/>
          <w:rtl/>
        </w:rPr>
        <w:t>טל</w:t>
      </w:r>
      <w:r w:rsidR="00CC26ED">
        <w:rPr>
          <w:rFonts w:ascii="David" w:hAnsi="David" w:cs="David" w:hint="cs"/>
          <w:sz w:val="24"/>
          <w:szCs w:val="24"/>
          <w:rtl/>
        </w:rPr>
        <w:t xml:space="preserve"> </w:t>
      </w:r>
      <w:r w:rsidR="00CC26ED" w:rsidRPr="00CC26ED">
        <w:rPr>
          <w:rFonts w:ascii="David" w:hAnsi="David" w:cs="David" w:hint="cs"/>
          <w:b/>
          <w:bCs/>
          <w:sz w:val="24"/>
          <w:szCs w:val="24"/>
          <w:rtl/>
        </w:rPr>
        <w:t>ברק</w:t>
      </w:r>
      <w:r w:rsidR="00CC26ED">
        <w:rPr>
          <w:rFonts w:ascii="David" w:hAnsi="David" w:cs="David" w:hint="cs"/>
          <w:sz w:val="24"/>
          <w:szCs w:val="24"/>
          <w:rtl/>
        </w:rPr>
        <w:t xml:space="preserve"> </w:t>
      </w:r>
      <w:r w:rsidR="00CC26ED" w:rsidRPr="00CC26ED">
        <w:rPr>
          <w:rFonts w:ascii="David" w:hAnsi="David" w:cs="David" w:hint="cs"/>
          <w:sz w:val="24"/>
          <w:szCs w:val="24"/>
          <w:rtl/>
        </w:rPr>
        <w:t xml:space="preserve">אומר כי </w:t>
      </w:r>
      <w:r w:rsidR="00CC26ED" w:rsidRPr="009E080F">
        <w:rPr>
          <w:rFonts w:ascii="David" w:hAnsi="David" w:cs="David" w:hint="cs"/>
          <w:color w:val="CC3399"/>
          <w:sz w:val="24"/>
          <w:szCs w:val="24"/>
          <w:rtl/>
        </w:rPr>
        <w:t xml:space="preserve">הפגיעה </w:t>
      </w:r>
      <w:r w:rsidR="00CC26ED" w:rsidRPr="00E47A78">
        <w:rPr>
          <w:rFonts w:ascii="David" w:hAnsi="David" w:cs="David" w:hint="cs"/>
          <w:b/>
          <w:bCs/>
          <w:color w:val="CC3399"/>
          <w:sz w:val="24"/>
          <w:szCs w:val="24"/>
          <w:rtl/>
        </w:rPr>
        <w:t xml:space="preserve">בשוויון </w:t>
      </w:r>
      <w:r w:rsidR="00CC26ED" w:rsidRPr="009E080F">
        <w:rPr>
          <w:rFonts w:ascii="David" w:hAnsi="David" w:cs="David" w:hint="cs"/>
          <w:color w:val="CC3399"/>
          <w:sz w:val="24"/>
          <w:szCs w:val="24"/>
          <w:rtl/>
        </w:rPr>
        <w:t>קשורה קשר ענייני הדוק לפגיעה באוטונומיה ולכן הוא מכירה בפגיעה בשוויון כפגיעה בזכות חוקתית.</w:t>
      </w:r>
      <w:r w:rsidR="00446E90" w:rsidRPr="009E080F">
        <w:rPr>
          <w:rFonts w:ascii="David" w:hAnsi="David" w:cs="David" w:hint="cs"/>
          <w:color w:val="CC3399"/>
          <w:sz w:val="24"/>
          <w:szCs w:val="24"/>
          <w:rtl/>
        </w:rPr>
        <w:t xml:space="preserve"> </w:t>
      </w:r>
    </w:p>
    <w:p w14:paraId="00BA0873" w14:textId="7C474F69" w:rsidR="00446E90" w:rsidRDefault="00446E90" w:rsidP="00446E90">
      <w:pPr>
        <w:spacing w:line="360" w:lineRule="auto"/>
        <w:jc w:val="both"/>
        <w:rPr>
          <w:rFonts w:ascii="David" w:hAnsi="David" w:cs="David"/>
          <w:sz w:val="24"/>
          <w:szCs w:val="24"/>
          <w:rtl/>
        </w:rPr>
      </w:pPr>
      <w:r w:rsidRPr="00446E90">
        <w:rPr>
          <w:rFonts w:ascii="David" w:hAnsi="David" w:cs="David" w:hint="cs"/>
          <w:i/>
          <w:iCs/>
          <w:sz w:val="24"/>
          <w:szCs w:val="24"/>
          <w:rtl/>
        </w:rPr>
        <w:t>הגישה המרחיבה</w:t>
      </w:r>
      <w:r>
        <w:rPr>
          <w:rFonts w:ascii="David" w:hAnsi="David" w:cs="David" w:hint="cs"/>
          <w:sz w:val="24"/>
          <w:szCs w:val="24"/>
          <w:rtl/>
        </w:rPr>
        <w:t xml:space="preserve"> - </w:t>
      </w:r>
      <w:r w:rsidRPr="00446E90">
        <w:rPr>
          <w:rFonts w:ascii="David" w:hAnsi="David" w:cs="David" w:hint="cs"/>
          <w:sz w:val="24"/>
          <w:szCs w:val="24"/>
          <w:rtl/>
        </w:rPr>
        <w:t>כל זכויות האדם כלולות בזכות לכבוד.</w:t>
      </w:r>
      <w:r>
        <w:rPr>
          <w:rFonts w:ascii="David" w:hAnsi="David" w:cs="David" w:hint="cs"/>
          <w:sz w:val="24"/>
          <w:szCs w:val="24"/>
          <w:rtl/>
        </w:rPr>
        <w:t xml:space="preserve"> </w:t>
      </w:r>
      <w:r w:rsidRPr="00446E90">
        <w:rPr>
          <w:rFonts w:ascii="David" w:hAnsi="David" w:cs="David" w:hint="cs"/>
          <w:b/>
          <w:bCs/>
          <w:color w:val="FF0000"/>
          <w:sz w:val="24"/>
          <w:szCs w:val="24"/>
          <w:rtl/>
        </w:rPr>
        <w:t>בבג"ץ אדם טבע ודין נ' רה"מ</w:t>
      </w:r>
      <w:r w:rsidRPr="00446E90">
        <w:rPr>
          <w:rFonts w:ascii="David" w:hAnsi="David" w:cs="David" w:hint="cs"/>
          <w:color w:val="FF0000"/>
          <w:sz w:val="24"/>
          <w:szCs w:val="24"/>
          <w:rtl/>
        </w:rPr>
        <w:t xml:space="preserve"> </w:t>
      </w:r>
      <w:r>
        <w:rPr>
          <w:rFonts w:ascii="David" w:hAnsi="David" w:cs="David" w:hint="cs"/>
          <w:sz w:val="24"/>
          <w:szCs w:val="24"/>
          <w:rtl/>
        </w:rPr>
        <w:t xml:space="preserve">נדחית </w:t>
      </w:r>
      <w:r w:rsidRPr="00446E90">
        <w:rPr>
          <w:rFonts w:ascii="David" w:hAnsi="David" w:cs="David" w:hint="cs"/>
          <w:sz w:val="24"/>
          <w:szCs w:val="24"/>
          <w:rtl/>
        </w:rPr>
        <w:t xml:space="preserve">הגישה המרחיבה, </w:t>
      </w:r>
      <w:r>
        <w:rPr>
          <w:rFonts w:ascii="David" w:hAnsi="David" w:cs="David" w:hint="cs"/>
          <w:sz w:val="24"/>
          <w:szCs w:val="24"/>
          <w:rtl/>
        </w:rPr>
        <w:t>ניתן לראות דוגמה לזכות שאינה נגזרת מכבוד האדם.</w:t>
      </w:r>
    </w:p>
    <w:p w14:paraId="56E8D71C" w14:textId="6AECBA71" w:rsidR="00446E90" w:rsidRPr="00E47A78" w:rsidRDefault="0051414D" w:rsidP="00E47A78">
      <w:pPr>
        <w:pStyle w:val="a3"/>
        <w:numPr>
          <w:ilvl w:val="0"/>
          <w:numId w:val="33"/>
        </w:numPr>
        <w:spacing w:line="360" w:lineRule="auto"/>
        <w:jc w:val="both"/>
        <w:rPr>
          <w:rFonts w:ascii="David" w:hAnsi="David" w:cs="David"/>
          <w:sz w:val="24"/>
          <w:szCs w:val="24"/>
        </w:rPr>
      </w:pPr>
      <w:r w:rsidRPr="00E47A78">
        <w:rPr>
          <w:rFonts w:ascii="David" w:hAnsi="David" w:cs="David" w:hint="cs"/>
          <w:sz w:val="24"/>
          <w:szCs w:val="24"/>
          <w:u w:val="single"/>
          <w:rtl/>
        </w:rPr>
        <w:t>מהי היקפה של הזכות</w:t>
      </w:r>
      <w:r w:rsidRPr="00E47A78">
        <w:rPr>
          <w:rFonts w:ascii="David" w:hAnsi="David" w:cs="David" w:hint="cs"/>
          <w:sz w:val="24"/>
          <w:szCs w:val="24"/>
          <w:rtl/>
        </w:rPr>
        <w:t xml:space="preserve">? מה נכלל בתחומי הזכות החוקתית? </w:t>
      </w:r>
      <w:r w:rsidR="006009DF" w:rsidRPr="00E47A78">
        <w:rPr>
          <w:rFonts w:ascii="David" w:hAnsi="David" w:cs="David" w:hint="cs"/>
          <w:sz w:val="24"/>
          <w:szCs w:val="24"/>
          <w:rtl/>
        </w:rPr>
        <w:t>(</w:t>
      </w:r>
      <w:r w:rsidR="006009DF" w:rsidRPr="00E47A78">
        <w:rPr>
          <w:rFonts w:ascii="David" w:hAnsi="David" w:cs="David" w:hint="cs"/>
          <w:color w:val="00B050"/>
          <w:sz w:val="24"/>
          <w:szCs w:val="24"/>
          <w:rtl/>
        </w:rPr>
        <w:t>32-35</w:t>
      </w:r>
      <w:r w:rsidR="006009DF" w:rsidRPr="00E47A78">
        <w:rPr>
          <w:rFonts w:ascii="David" w:hAnsi="David" w:cs="David" w:hint="cs"/>
          <w:sz w:val="24"/>
          <w:szCs w:val="24"/>
          <w:rtl/>
        </w:rPr>
        <w:t>).</w:t>
      </w:r>
    </w:p>
    <w:p w14:paraId="0C320269" w14:textId="36741D39" w:rsidR="00AD764D" w:rsidRDefault="00AD764D" w:rsidP="0051414D">
      <w:pPr>
        <w:spacing w:line="360" w:lineRule="auto"/>
        <w:jc w:val="both"/>
        <w:rPr>
          <w:rFonts w:ascii="David" w:hAnsi="David" w:cs="David"/>
          <w:b/>
          <w:bCs/>
          <w:sz w:val="24"/>
          <w:szCs w:val="24"/>
          <w:rtl/>
        </w:rPr>
      </w:pPr>
      <w:r w:rsidRPr="0051414D">
        <w:rPr>
          <w:rFonts w:ascii="David" w:hAnsi="David" w:cs="David"/>
          <w:b/>
          <w:bCs/>
          <w:color w:val="FF0000"/>
          <w:sz w:val="24"/>
          <w:szCs w:val="24"/>
          <w:rtl/>
        </w:rPr>
        <w:t xml:space="preserve">בג"ץ עדאלה נ' שר הפנים </w:t>
      </w:r>
      <w:r w:rsidRPr="00342BE6">
        <w:rPr>
          <w:rFonts w:ascii="David" w:hAnsi="David" w:cs="David"/>
          <w:b/>
          <w:bCs/>
          <w:sz w:val="24"/>
          <w:szCs w:val="24"/>
          <w:rtl/>
        </w:rPr>
        <w:t xml:space="preserve">(סוגית איחוד משפחות) </w:t>
      </w:r>
      <w:r w:rsidR="0051414D">
        <w:rPr>
          <w:rFonts w:ascii="David" w:hAnsi="David" w:cs="David" w:hint="cs"/>
          <w:sz w:val="24"/>
          <w:szCs w:val="24"/>
          <w:rtl/>
        </w:rPr>
        <w:t>הוראת שעה המונעת איחוד משפחות</w:t>
      </w:r>
      <w:r w:rsidRPr="00342BE6">
        <w:rPr>
          <w:rFonts w:ascii="David" w:hAnsi="David" w:cs="David"/>
          <w:sz w:val="24"/>
          <w:szCs w:val="24"/>
          <w:rtl/>
        </w:rPr>
        <w:t xml:space="preserve">. העותרים טענו כי מדובר בפגיעה בשוויון ופגיעה בזכות לחיי משפחה. </w:t>
      </w:r>
      <w:r w:rsidRPr="00342BE6">
        <w:rPr>
          <w:rFonts w:ascii="David" w:hAnsi="David" w:cs="David"/>
          <w:b/>
          <w:bCs/>
          <w:sz w:val="24"/>
          <w:szCs w:val="24"/>
          <w:rtl/>
        </w:rPr>
        <w:t>ברק</w:t>
      </w:r>
      <w:r w:rsidR="0051414D">
        <w:rPr>
          <w:rFonts w:ascii="David" w:hAnsi="David" w:cs="David" w:hint="cs"/>
          <w:b/>
          <w:bCs/>
          <w:sz w:val="24"/>
          <w:szCs w:val="24"/>
          <w:rtl/>
        </w:rPr>
        <w:t xml:space="preserve"> (מיעוט)</w:t>
      </w:r>
      <w:r w:rsidRPr="00342BE6">
        <w:rPr>
          <w:rFonts w:ascii="David" w:hAnsi="David" w:cs="David"/>
          <w:b/>
          <w:bCs/>
          <w:sz w:val="24"/>
          <w:szCs w:val="24"/>
          <w:rtl/>
        </w:rPr>
        <w:t xml:space="preserve"> </w:t>
      </w:r>
      <w:r w:rsidRPr="00342BE6">
        <w:rPr>
          <w:rFonts w:ascii="David" w:hAnsi="David" w:cs="David"/>
          <w:sz w:val="24"/>
          <w:szCs w:val="24"/>
          <w:rtl/>
        </w:rPr>
        <w:t xml:space="preserve">הזכות לחיי משפחה היא זכות נגזרת מהזכות לכבוד. </w:t>
      </w:r>
      <w:r w:rsidRPr="0051414D">
        <w:rPr>
          <w:rFonts w:ascii="David" w:hAnsi="David" w:cs="David"/>
          <w:b/>
          <w:bCs/>
          <w:sz w:val="24"/>
          <w:szCs w:val="24"/>
          <w:rtl/>
        </w:rPr>
        <w:t>מבחינת היקף הזכות היא לא רק להתחתן ולהביא ילדים אלא גם לחיות יחד.</w:t>
      </w:r>
      <w:r w:rsidRPr="00342BE6">
        <w:rPr>
          <w:rFonts w:ascii="David" w:hAnsi="David" w:cs="David"/>
          <w:sz w:val="24"/>
          <w:szCs w:val="24"/>
          <w:rtl/>
        </w:rPr>
        <w:t xml:space="preserve"> ברק אומר </w:t>
      </w:r>
      <w:r>
        <w:rPr>
          <w:rFonts w:ascii="David" w:hAnsi="David" w:cs="David" w:hint="cs"/>
          <w:sz w:val="24"/>
          <w:szCs w:val="24"/>
          <w:rtl/>
        </w:rPr>
        <w:t xml:space="preserve">כי </w:t>
      </w:r>
      <w:r w:rsidRPr="00342BE6">
        <w:rPr>
          <w:rFonts w:ascii="David" w:hAnsi="David" w:cs="David"/>
          <w:sz w:val="24"/>
          <w:szCs w:val="24"/>
          <w:rtl/>
        </w:rPr>
        <w:t>יש פגיעה כי מאלצים את בן הזוג הישראלי או להגר או לוותר על חיים עם בני הזוג. השופטים מסכימים לניתוח של ברק אך חולקים על התוצאה</w:t>
      </w:r>
      <w:r w:rsidR="0051414D">
        <w:rPr>
          <w:rFonts w:ascii="David" w:hAnsi="David" w:cs="David" w:hint="cs"/>
          <w:sz w:val="24"/>
          <w:szCs w:val="24"/>
          <w:rtl/>
        </w:rPr>
        <w:t>.</w:t>
      </w:r>
      <w:r w:rsidRPr="00342BE6">
        <w:rPr>
          <w:rFonts w:ascii="David" w:hAnsi="David" w:cs="David"/>
          <w:sz w:val="24"/>
          <w:szCs w:val="24"/>
          <w:rtl/>
        </w:rPr>
        <w:t xml:space="preserve"> </w:t>
      </w:r>
      <w:r w:rsidRPr="00342BE6">
        <w:rPr>
          <w:rFonts w:ascii="David" w:hAnsi="David" w:cs="David"/>
          <w:b/>
          <w:bCs/>
          <w:sz w:val="24"/>
          <w:szCs w:val="24"/>
          <w:rtl/>
        </w:rPr>
        <w:t xml:space="preserve">חשין </w:t>
      </w:r>
      <w:r w:rsidRPr="00342BE6">
        <w:rPr>
          <w:rFonts w:ascii="David" w:hAnsi="David" w:cs="David"/>
          <w:sz w:val="24"/>
          <w:szCs w:val="24"/>
          <w:rtl/>
        </w:rPr>
        <w:t>מסכים כי הזכות לחיי משפחה גזורה מהזכות לכבוד והיא חוקתית.</w:t>
      </w:r>
      <w:r w:rsidRPr="00342BE6">
        <w:rPr>
          <w:rFonts w:ascii="David" w:hAnsi="David" w:cs="David"/>
          <w:b/>
          <w:bCs/>
          <w:sz w:val="24"/>
          <w:szCs w:val="24"/>
          <w:rtl/>
        </w:rPr>
        <w:t xml:space="preserve"> </w:t>
      </w:r>
      <w:r w:rsidRPr="00342BE6">
        <w:rPr>
          <w:rFonts w:ascii="David" w:hAnsi="David" w:cs="David"/>
          <w:sz w:val="24"/>
          <w:szCs w:val="24"/>
          <w:rtl/>
        </w:rPr>
        <w:t xml:space="preserve">ברם, </w:t>
      </w:r>
      <w:r w:rsidRPr="0051414D">
        <w:rPr>
          <w:rFonts w:ascii="David" w:hAnsi="David" w:cs="David"/>
          <w:b/>
          <w:bCs/>
          <w:sz w:val="24"/>
          <w:szCs w:val="24"/>
          <w:rtl/>
        </w:rPr>
        <w:t>היקף הזכות היא רק בין אזרחי</w:t>
      </w:r>
      <w:r w:rsidRPr="0051414D">
        <w:rPr>
          <w:rFonts w:ascii="David" w:hAnsi="David" w:cs="David" w:hint="cs"/>
          <w:b/>
          <w:bCs/>
          <w:sz w:val="24"/>
          <w:szCs w:val="24"/>
          <w:rtl/>
        </w:rPr>
        <w:t>ם</w:t>
      </w:r>
      <w:r w:rsidRPr="0051414D">
        <w:rPr>
          <w:rFonts w:ascii="David" w:hAnsi="David" w:cs="David"/>
          <w:b/>
          <w:bCs/>
          <w:sz w:val="24"/>
          <w:szCs w:val="24"/>
          <w:rtl/>
        </w:rPr>
        <w:t xml:space="preserve"> או תושבים לבין עצמם. </w:t>
      </w:r>
      <w:r w:rsidRPr="00342BE6">
        <w:rPr>
          <w:rFonts w:ascii="David" w:hAnsi="David" w:cs="David"/>
          <w:sz w:val="24"/>
          <w:szCs w:val="24"/>
          <w:rtl/>
        </w:rPr>
        <w:t xml:space="preserve">הזכות כוללת את הזכות להתחתן עם אזרח זר, אבל לא כוללת את הזכות לממשה בארץ. לחלופין </w:t>
      </w:r>
      <w:r>
        <w:rPr>
          <w:rFonts w:ascii="David" w:hAnsi="David" w:cs="David" w:hint="cs"/>
          <w:sz w:val="24"/>
          <w:szCs w:val="24"/>
          <w:rtl/>
        </w:rPr>
        <w:t xml:space="preserve">הוא </w:t>
      </w:r>
      <w:r w:rsidRPr="00342BE6">
        <w:rPr>
          <w:rFonts w:ascii="David" w:hAnsi="David" w:cs="David"/>
          <w:sz w:val="24"/>
          <w:szCs w:val="24"/>
          <w:rtl/>
        </w:rPr>
        <w:t xml:space="preserve">אומר כי </w:t>
      </w:r>
      <w:r>
        <w:rPr>
          <w:rFonts w:ascii="David" w:hAnsi="David" w:cs="David" w:hint="cs"/>
          <w:sz w:val="24"/>
          <w:szCs w:val="24"/>
          <w:rtl/>
        </w:rPr>
        <w:t>ג</w:t>
      </w:r>
      <w:r w:rsidRPr="00342BE6">
        <w:rPr>
          <w:rFonts w:ascii="David" w:hAnsi="David" w:cs="David"/>
          <w:sz w:val="24"/>
          <w:szCs w:val="24"/>
          <w:rtl/>
        </w:rPr>
        <w:t xml:space="preserve">ם אם </w:t>
      </w:r>
      <w:r>
        <w:rPr>
          <w:rFonts w:ascii="David" w:hAnsi="David" w:cs="David" w:hint="cs"/>
          <w:sz w:val="24"/>
          <w:szCs w:val="24"/>
          <w:rtl/>
        </w:rPr>
        <w:t>קיימת</w:t>
      </w:r>
      <w:r w:rsidRPr="00342BE6">
        <w:rPr>
          <w:rFonts w:ascii="David" w:hAnsi="David" w:cs="David"/>
          <w:sz w:val="24"/>
          <w:szCs w:val="24"/>
          <w:rtl/>
        </w:rPr>
        <w:t xml:space="preserve"> זכות להכרה באזרחים זרים היא אינה רלוונטית לעניי</w:t>
      </w:r>
      <w:r>
        <w:rPr>
          <w:rFonts w:ascii="David" w:hAnsi="David" w:cs="David" w:hint="cs"/>
          <w:sz w:val="24"/>
          <w:szCs w:val="24"/>
          <w:rtl/>
        </w:rPr>
        <w:t>ן</w:t>
      </w:r>
      <w:r w:rsidRPr="00342BE6">
        <w:rPr>
          <w:rFonts w:ascii="David" w:hAnsi="David" w:cs="David"/>
          <w:sz w:val="24"/>
          <w:szCs w:val="24"/>
          <w:rtl/>
        </w:rPr>
        <w:t xml:space="preserve"> רשויות עוינות. </w:t>
      </w:r>
      <w:r w:rsidRPr="00342BE6">
        <w:rPr>
          <w:rFonts w:ascii="David" w:hAnsi="David" w:cs="David"/>
          <w:b/>
          <w:bCs/>
          <w:sz w:val="24"/>
          <w:szCs w:val="24"/>
          <w:rtl/>
        </w:rPr>
        <w:t xml:space="preserve">פס"ד זה </w:t>
      </w:r>
      <w:r w:rsidR="00BC552C">
        <w:rPr>
          <w:rFonts w:ascii="David" w:hAnsi="David" w:cs="David"/>
          <w:b/>
          <w:bCs/>
          <w:sz w:val="24"/>
          <w:szCs w:val="24"/>
          <w:rtl/>
        </w:rPr>
        <w:t xml:space="preserve">מדגים את </w:t>
      </w:r>
      <w:r w:rsidR="00E47A78">
        <w:rPr>
          <w:rFonts w:ascii="David" w:hAnsi="David" w:cs="David" w:hint="cs"/>
          <w:b/>
          <w:bCs/>
          <w:sz w:val="24"/>
          <w:szCs w:val="24"/>
          <w:rtl/>
        </w:rPr>
        <w:t>הוויכו</w:t>
      </w:r>
      <w:r w:rsidR="00E47A78">
        <w:rPr>
          <w:rFonts w:ascii="David" w:hAnsi="David" w:cs="David" w:hint="eastAsia"/>
          <w:b/>
          <w:bCs/>
          <w:sz w:val="24"/>
          <w:szCs w:val="24"/>
          <w:rtl/>
        </w:rPr>
        <w:t>ח</w:t>
      </w:r>
      <w:r w:rsidR="00BC552C">
        <w:rPr>
          <w:rFonts w:ascii="David" w:hAnsi="David" w:cs="David"/>
          <w:b/>
          <w:bCs/>
          <w:sz w:val="24"/>
          <w:szCs w:val="24"/>
          <w:rtl/>
        </w:rPr>
        <w:t xml:space="preserve"> בין חשין לברק </w:t>
      </w:r>
      <w:r w:rsidR="00BC552C" w:rsidRPr="00BC552C">
        <w:rPr>
          <w:rFonts w:ascii="David" w:hAnsi="David" w:cs="David"/>
          <w:b/>
          <w:bCs/>
          <w:color w:val="CC3399"/>
          <w:sz w:val="24"/>
          <w:szCs w:val="24"/>
          <w:rtl/>
        </w:rPr>
        <w:t>ע</w:t>
      </w:r>
      <w:r w:rsidR="00BC552C" w:rsidRPr="00BC552C">
        <w:rPr>
          <w:rFonts w:ascii="David" w:hAnsi="David" w:cs="David" w:hint="cs"/>
          <w:b/>
          <w:bCs/>
          <w:color w:val="CC3399"/>
          <w:sz w:val="24"/>
          <w:szCs w:val="24"/>
          <w:rtl/>
        </w:rPr>
        <w:t>"פ</w:t>
      </w:r>
      <w:r w:rsidRPr="00BC552C">
        <w:rPr>
          <w:rFonts w:ascii="David" w:hAnsi="David" w:cs="David"/>
          <w:b/>
          <w:bCs/>
          <w:color w:val="CC3399"/>
          <w:sz w:val="24"/>
          <w:szCs w:val="24"/>
          <w:rtl/>
        </w:rPr>
        <w:t xml:space="preserve"> ברק יש להרחיב בניתוח השלב הראשון </w:t>
      </w:r>
      <w:r w:rsidR="00E47A78">
        <w:rPr>
          <w:rFonts w:ascii="David" w:hAnsi="David" w:cs="David" w:hint="cs"/>
          <w:b/>
          <w:bCs/>
          <w:color w:val="CC3399"/>
          <w:sz w:val="24"/>
          <w:szCs w:val="24"/>
          <w:rtl/>
        </w:rPr>
        <w:t xml:space="preserve">(שאלת הפגיעה), </w:t>
      </w:r>
      <w:r w:rsidRPr="00342BE6">
        <w:rPr>
          <w:rFonts w:ascii="David" w:hAnsi="David" w:cs="David"/>
          <w:b/>
          <w:bCs/>
          <w:sz w:val="24"/>
          <w:szCs w:val="24"/>
          <w:rtl/>
        </w:rPr>
        <w:t>מנגד חשין ט</w:t>
      </w:r>
      <w:r w:rsidR="00E47A78">
        <w:rPr>
          <w:rFonts w:ascii="David" w:hAnsi="David" w:cs="David"/>
          <w:b/>
          <w:bCs/>
          <w:sz w:val="24"/>
          <w:szCs w:val="24"/>
          <w:rtl/>
        </w:rPr>
        <w:t>וען כי יש לאזן כבר מהשלב הראשון</w:t>
      </w:r>
      <w:r w:rsidR="00E47A78">
        <w:rPr>
          <w:rFonts w:ascii="David" w:hAnsi="David" w:cs="David" w:hint="cs"/>
          <w:b/>
          <w:bCs/>
          <w:sz w:val="24"/>
          <w:szCs w:val="24"/>
          <w:rtl/>
        </w:rPr>
        <w:t>.</w:t>
      </w:r>
      <w:r w:rsidRPr="00342BE6">
        <w:rPr>
          <w:rFonts w:ascii="David" w:hAnsi="David" w:cs="David"/>
          <w:b/>
          <w:bCs/>
          <w:sz w:val="24"/>
          <w:szCs w:val="24"/>
          <w:rtl/>
        </w:rPr>
        <w:t xml:space="preserve"> </w:t>
      </w:r>
      <w:r w:rsidRPr="00BC552C">
        <w:rPr>
          <w:rFonts w:ascii="David" w:hAnsi="David" w:cs="David"/>
          <w:b/>
          <w:bCs/>
          <w:color w:val="CC3399"/>
          <w:sz w:val="24"/>
          <w:szCs w:val="24"/>
          <w:rtl/>
        </w:rPr>
        <w:t>הגישה שהתקבלה היא גישת ברק</w:t>
      </w:r>
      <w:r w:rsidRPr="00342BE6">
        <w:rPr>
          <w:rFonts w:ascii="David" w:hAnsi="David" w:cs="David"/>
          <w:b/>
          <w:bCs/>
          <w:sz w:val="24"/>
          <w:szCs w:val="24"/>
          <w:rtl/>
        </w:rPr>
        <w:t>, אך קיימים מקרים כי התביעה נדחתה בשלב הראשון.</w:t>
      </w:r>
    </w:p>
    <w:p w14:paraId="1F603E33" w14:textId="46DB11D4" w:rsidR="00EA5F09" w:rsidRDefault="00BC552C" w:rsidP="00EA5F09">
      <w:pPr>
        <w:spacing w:line="360" w:lineRule="auto"/>
        <w:jc w:val="both"/>
        <w:rPr>
          <w:rFonts w:ascii="David" w:hAnsi="David" w:cs="David"/>
          <w:color w:val="CC3399"/>
          <w:sz w:val="24"/>
          <w:szCs w:val="24"/>
          <w:rtl/>
        </w:rPr>
      </w:pPr>
      <w:r w:rsidRPr="00EA5F09">
        <w:rPr>
          <w:rFonts w:ascii="David" w:hAnsi="David" w:cs="David" w:hint="cs"/>
          <w:b/>
          <w:bCs/>
          <w:color w:val="FF0000"/>
          <w:sz w:val="24"/>
          <w:szCs w:val="24"/>
          <w:rtl/>
        </w:rPr>
        <w:t xml:space="preserve">בג"ץ פלוני נ' אילנה דיין </w:t>
      </w:r>
      <w:r w:rsidRPr="00BC552C">
        <w:rPr>
          <w:rFonts w:ascii="David" w:hAnsi="David" w:cs="David" w:hint="cs"/>
          <w:sz w:val="24"/>
          <w:szCs w:val="24"/>
          <w:rtl/>
        </w:rPr>
        <w:t>עוסק בשאלת חופש הביטוי. ביהמ"ש פסק שחופש הביטוי גובר על הכל, "הוא משתרע על כל ביטוי יהיה תוכנו אשר יהיה</w:t>
      </w:r>
      <w:r>
        <w:rPr>
          <w:rFonts w:ascii="David" w:hAnsi="David" w:cs="David" w:hint="cs"/>
          <w:sz w:val="24"/>
          <w:szCs w:val="24"/>
          <w:rtl/>
        </w:rPr>
        <w:t xml:space="preserve">. </w:t>
      </w:r>
      <w:r w:rsidR="00EA5F09" w:rsidRPr="00EA5F09">
        <w:rPr>
          <w:rFonts w:ascii="David" w:hAnsi="David" w:cs="David" w:hint="cs"/>
          <w:b/>
          <w:bCs/>
          <w:sz w:val="24"/>
          <w:szCs w:val="24"/>
          <w:rtl/>
        </w:rPr>
        <w:t>חופש הביטוי היא הגישה המרחיבה ביותר</w:t>
      </w:r>
      <w:r w:rsidR="00EA5F09">
        <w:rPr>
          <w:rFonts w:ascii="David" w:hAnsi="David" w:cs="David" w:hint="cs"/>
          <w:sz w:val="24"/>
          <w:szCs w:val="24"/>
          <w:rtl/>
        </w:rPr>
        <w:t>.</w:t>
      </w:r>
      <w:r w:rsidR="00EA5F09" w:rsidRPr="00EA5F09">
        <w:rPr>
          <w:rFonts w:ascii="David" w:hAnsi="David" w:cs="David" w:hint="cs"/>
          <w:sz w:val="24"/>
          <w:szCs w:val="24"/>
          <w:rtl/>
        </w:rPr>
        <w:t xml:space="preserve"> </w:t>
      </w:r>
      <w:r w:rsidR="00EA5F09">
        <w:rPr>
          <w:rFonts w:ascii="David" w:hAnsi="David" w:cs="David" w:hint="cs"/>
          <w:color w:val="CC3399"/>
          <w:sz w:val="24"/>
          <w:szCs w:val="24"/>
          <w:rtl/>
        </w:rPr>
        <w:t>כ</w:t>
      </w:r>
      <w:r w:rsidR="00EA5F09" w:rsidRPr="00EA5F09">
        <w:rPr>
          <w:rFonts w:ascii="David" w:hAnsi="David" w:cs="David" w:hint="cs"/>
          <w:color w:val="CC3399"/>
          <w:sz w:val="24"/>
          <w:szCs w:val="24"/>
          <w:rtl/>
        </w:rPr>
        <w:t xml:space="preserve">שעוסקים בשלב ההיקף, כל ביטוי נכלל בתחומי הזכות.  </w:t>
      </w:r>
    </w:p>
    <w:p w14:paraId="5D47CEED" w14:textId="03DF7D67" w:rsidR="00EA5F09" w:rsidRDefault="00EA5F09" w:rsidP="00A25EEE">
      <w:pPr>
        <w:spacing w:line="360" w:lineRule="auto"/>
        <w:jc w:val="both"/>
        <w:rPr>
          <w:rFonts w:ascii="David" w:hAnsi="David" w:cs="David"/>
          <w:sz w:val="24"/>
          <w:szCs w:val="24"/>
          <w:rtl/>
        </w:rPr>
      </w:pPr>
      <w:r w:rsidRPr="00EA5F09">
        <w:rPr>
          <w:rFonts w:ascii="David" w:hAnsi="David" w:cs="David" w:hint="cs"/>
          <w:b/>
          <w:bCs/>
          <w:color w:val="FF0000"/>
          <w:sz w:val="24"/>
          <w:szCs w:val="24"/>
          <w:rtl/>
        </w:rPr>
        <w:t xml:space="preserve">בג"ץ מפיצי הסיגריות נ' משרד הבריאות </w:t>
      </w:r>
      <w:r w:rsidR="00A25EEE" w:rsidRPr="00A25EEE">
        <w:rPr>
          <w:rFonts w:ascii="David" w:hAnsi="David" w:cs="David" w:hint="cs"/>
          <w:sz w:val="24"/>
          <w:szCs w:val="24"/>
          <w:rtl/>
        </w:rPr>
        <w:t xml:space="preserve">עוסק במכונות למכירת טבק. </w:t>
      </w:r>
      <w:r w:rsidR="00A25EEE" w:rsidRPr="00A25EEE">
        <w:rPr>
          <w:rFonts w:ascii="David" w:hAnsi="David" w:cs="David"/>
          <w:sz w:val="24"/>
          <w:szCs w:val="24"/>
          <w:rtl/>
        </w:rPr>
        <w:t xml:space="preserve">העותרים טענו כי מדובר בפגיעה בזכות לקניין. </w:t>
      </w:r>
      <w:proofErr w:type="spellStart"/>
      <w:r w:rsidR="00A25EEE" w:rsidRPr="00A25EEE">
        <w:rPr>
          <w:rFonts w:ascii="David" w:hAnsi="David" w:cs="David"/>
          <w:b/>
          <w:bCs/>
          <w:sz w:val="24"/>
          <w:szCs w:val="24"/>
          <w:rtl/>
        </w:rPr>
        <w:t>גרוניס</w:t>
      </w:r>
      <w:proofErr w:type="spellEnd"/>
      <w:r w:rsidR="00A25EEE">
        <w:rPr>
          <w:rFonts w:ascii="David" w:hAnsi="David" w:cs="David" w:hint="cs"/>
          <w:b/>
          <w:bCs/>
          <w:sz w:val="24"/>
          <w:szCs w:val="24"/>
          <w:rtl/>
        </w:rPr>
        <w:t>,</w:t>
      </w:r>
      <w:r w:rsidR="00A25EEE" w:rsidRPr="00A25EEE">
        <w:rPr>
          <w:rFonts w:ascii="David" w:hAnsi="David" w:cs="David"/>
          <w:sz w:val="24"/>
          <w:szCs w:val="24"/>
          <w:rtl/>
        </w:rPr>
        <w:t xml:space="preserve"> מדובר בהרחבה של הזכות לקניין, הסיבה לכך היא כי לא מדובר בפגיעה בזכות לקניין</w:t>
      </w:r>
      <w:r w:rsidR="00A25EEE">
        <w:rPr>
          <w:rFonts w:ascii="David" w:hAnsi="David" w:cs="David" w:hint="cs"/>
          <w:sz w:val="24"/>
          <w:szCs w:val="24"/>
          <w:rtl/>
        </w:rPr>
        <w:t xml:space="preserve">, </w:t>
      </w:r>
      <w:r w:rsidR="00A25EEE" w:rsidRPr="00A25EEE">
        <w:rPr>
          <w:rFonts w:ascii="David" w:hAnsi="David" w:cs="David"/>
          <w:sz w:val="24"/>
          <w:szCs w:val="24"/>
          <w:rtl/>
        </w:rPr>
        <w:t xml:space="preserve">אלא רק בירידת ערך של המכונות. </w:t>
      </w:r>
      <w:r w:rsidR="000440BD">
        <w:rPr>
          <w:rFonts w:ascii="David" w:hAnsi="David" w:cs="David" w:hint="cs"/>
          <w:sz w:val="24"/>
          <w:szCs w:val="24"/>
          <w:rtl/>
        </w:rPr>
        <w:t xml:space="preserve">גם הרחבה של חופש עיסוק. </w:t>
      </w:r>
      <w:bookmarkStart w:id="1" w:name="_GoBack"/>
      <w:bookmarkEnd w:id="1"/>
      <w:r w:rsidR="00A25EEE" w:rsidRPr="00A25EEE">
        <w:rPr>
          <w:rFonts w:ascii="David" w:hAnsi="David" w:cs="David"/>
          <w:b/>
          <w:bCs/>
          <w:sz w:val="24"/>
          <w:szCs w:val="24"/>
          <w:rtl/>
        </w:rPr>
        <w:t xml:space="preserve">הנשיא </w:t>
      </w:r>
      <w:proofErr w:type="spellStart"/>
      <w:r w:rsidR="00A25EEE" w:rsidRPr="00A25EEE">
        <w:rPr>
          <w:rFonts w:ascii="David" w:hAnsi="David" w:cs="David"/>
          <w:b/>
          <w:bCs/>
          <w:sz w:val="24"/>
          <w:szCs w:val="24"/>
          <w:rtl/>
        </w:rPr>
        <w:t>גרוניס</w:t>
      </w:r>
      <w:proofErr w:type="spellEnd"/>
      <w:r w:rsidR="00A25EEE" w:rsidRPr="00A25EEE">
        <w:rPr>
          <w:rFonts w:ascii="David" w:hAnsi="David" w:cs="David"/>
          <w:b/>
          <w:bCs/>
          <w:sz w:val="24"/>
          <w:szCs w:val="24"/>
          <w:rtl/>
        </w:rPr>
        <w:t xml:space="preserve"> טוען כי </w:t>
      </w:r>
      <w:proofErr w:type="spellStart"/>
      <w:r w:rsidR="00A25EEE" w:rsidRPr="00A25EEE">
        <w:rPr>
          <w:rFonts w:ascii="David" w:hAnsi="David" w:cs="David"/>
          <w:b/>
          <w:bCs/>
          <w:color w:val="CC3399"/>
          <w:sz w:val="24"/>
          <w:szCs w:val="24"/>
          <w:rtl/>
        </w:rPr>
        <w:t>האיזונים</w:t>
      </w:r>
      <w:proofErr w:type="spellEnd"/>
      <w:r w:rsidR="00A25EEE" w:rsidRPr="00A25EEE">
        <w:rPr>
          <w:rFonts w:ascii="David" w:hAnsi="David" w:cs="David"/>
          <w:b/>
          <w:bCs/>
          <w:color w:val="CC3399"/>
          <w:sz w:val="24"/>
          <w:szCs w:val="24"/>
          <w:rtl/>
        </w:rPr>
        <w:t xml:space="preserve"> נעשים בשני השלבים</w:t>
      </w:r>
      <w:r w:rsidR="00A25EEE" w:rsidRPr="00A25EEE">
        <w:rPr>
          <w:rFonts w:ascii="David" w:hAnsi="David" w:cs="David"/>
          <w:b/>
          <w:bCs/>
          <w:sz w:val="24"/>
          <w:szCs w:val="24"/>
          <w:rtl/>
        </w:rPr>
        <w:t xml:space="preserve"> בזהה לחשין</w:t>
      </w:r>
      <w:r w:rsidR="00A25EEE" w:rsidRPr="00A25EEE">
        <w:rPr>
          <w:rFonts w:ascii="David" w:hAnsi="David" w:cs="David" w:hint="cs"/>
          <w:b/>
          <w:bCs/>
          <w:sz w:val="24"/>
          <w:szCs w:val="24"/>
          <w:rtl/>
        </w:rPr>
        <w:t xml:space="preserve"> בעדאלה.</w:t>
      </w:r>
      <w:r w:rsidR="00A25EEE">
        <w:rPr>
          <w:rFonts w:ascii="David" w:hAnsi="David" w:cs="David" w:hint="cs"/>
          <w:sz w:val="24"/>
          <w:szCs w:val="24"/>
          <w:rtl/>
        </w:rPr>
        <w:t xml:space="preserve"> </w:t>
      </w:r>
    </w:p>
    <w:p w14:paraId="2A7C89BD" w14:textId="36FEE29A" w:rsidR="00A25EEE" w:rsidRDefault="00A25EEE" w:rsidP="00124F45">
      <w:pPr>
        <w:spacing w:line="360" w:lineRule="auto"/>
        <w:jc w:val="both"/>
        <w:rPr>
          <w:rFonts w:ascii="David" w:hAnsi="David" w:cs="David"/>
          <w:sz w:val="24"/>
          <w:szCs w:val="24"/>
          <w:rtl/>
        </w:rPr>
      </w:pPr>
      <w:r w:rsidRPr="00A25EEE">
        <w:rPr>
          <w:rFonts w:ascii="David" w:hAnsi="David" w:cs="David"/>
          <w:b/>
          <w:bCs/>
          <w:color w:val="FF0000"/>
          <w:sz w:val="24"/>
          <w:szCs w:val="24"/>
          <w:rtl/>
        </w:rPr>
        <w:t>בג"ץ שטנגר נ' הכנסת</w:t>
      </w:r>
      <w:r w:rsidRPr="00A25EEE">
        <w:rPr>
          <w:rFonts w:ascii="David" w:hAnsi="David" w:cs="David"/>
          <w:color w:val="FF0000"/>
          <w:sz w:val="24"/>
          <w:szCs w:val="24"/>
          <w:rtl/>
        </w:rPr>
        <w:t xml:space="preserve"> </w:t>
      </w:r>
      <w:r w:rsidRPr="00A25EEE">
        <w:rPr>
          <w:rFonts w:ascii="David" w:hAnsi="David" w:cs="David"/>
          <w:sz w:val="24"/>
          <w:szCs w:val="24"/>
          <w:rtl/>
        </w:rPr>
        <w:t xml:space="preserve">חוק הקובע כי ניתן להגיש ערר אחד בזכות לגבי מעצר בניגוד לשניים שהיה מקובל עד עכשיו. העותר טען כי מדובר בפגיעה בזכות לחירות. </w:t>
      </w:r>
      <w:proofErr w:type="spellStart"/>
      <w:r w:rsidRPr="00E25E88">
        <w:rPr>
          <w:rFonts w:ascii="David" w:hAnsi="David" w:cs="David"/>
          <w:b/>
          <w:bCs/>
          <w:sz w:val="24"/>
          <w:szCs w:val="24"/>
          <w:rtl/>
        </w:rPr>
        <w:t>גרוניס</w:t>
      </w:r>
      <w:proofErr w:type="spellEnd"/>
      <w:r w:rsidRPr="00E25E88">
        <w:rPr>
          <w:rFonts w:ascii="David" w:hAnsi="David" w:cs="David"/>
          <w:b/>
          <w:bCs/>
          <w:sz w:val="24"/>
          <w:szCs w:val="24"/>
          <w:rtl/>
        </w:rPr>
        <w:t xml:space="preserve"> </w:t>
      </w:r>
      <w:r w:rsidRPr="00A25EEE">
        <w:rPr>
          <w:rFonts w:ascii="David" w:hAnsi="David" w:cs="David"/>
          <w:sz w:val="24"/>
          <w:szCs w:val="24"/>
          <w:rtl/>
        </w:rPr>
        <w:t>טוען כי קיימת ז</w:t>
      </w:r>
      <w:r w:rsidR="00124F45">
        <w:rPr>
          <w:rFonts w:ascii="David" w:hAnsi="David" w:cs="David"/>
          <w:sz w:val="24"/>
          <w:szCs w:val="24"/>
          <w:rtl/>
        </w:rPr>
        <w:t xml:space="preserve">כות אך מבחינת ההיקף </w:t>
      </w:r>
      <w:r w:rsidR="00124F45">
        <w:rPr>
          <w:rFonts w:ascii="David" w:hAnsi="David" w:cs="David" w:hint="cs"/>
          <w:sz w:val="24"/>
          <w:szCs w:val="24"/>
          <w:rtl/>
        </w:rPr>
        <w:t xml:space="preserve">לא נכללת הזכות לערער שני. </w:t>
      </w:r>
      <w:r w:rsidR="00124F45" w:rsidRPr="00A0166E">
        <w:rPr>
          <w:rFonts w:ascii="David" w:hAnsi="David" w:cs="David" w:hint="cs"/>
          <w:color w:val="CC3399"/>
          <w:sz w:val="24"/>
          <w:szCs w:val="24"/>
          <w:rtl/>
        </w:rPr>
        <w:t>ע</w:t>
      </w:r>
      <w:r w:rsidR="00124F45" w:rsidRPr="00124F45">
        <w:rPr>
          <w:rFonts w:ascii="David" w:hAnsi="David" w:cs="David" w:hint="cs"/>
          <w:color w:val="CC3399"/>
          <w:sz w:val="24"/>
          <w:szCs w:val="24"/>
          <w:rtl/>
        </w:rPr>
        <w:t xml:space="preserve">"פ </w:t>
      </w:r>
      <w:proofErr w:type="spellStart"/>
      <w:r w:rsidR="00124F45" w:rsidRPr="00124F45">
        <w:rPr>
          <w:rFonts w:ascii="David" w:hAnsi="David" w:cs="David" w:hint="cs"/>
          <w:color w:val="CC3399"/>
          <w:sz w:val="24"/>
          <w:szCs w:val="24"/>
          <w:rtl/>
        </w:rPr>
        <w:t>גרוניס</w:t>
      </w:r>
      <w:proofErr w:type="spellEnd"/>
      <w:r w:rsidR="00124F45" w:rsidRPr="00124F45">
        <w:rPr>
          <w:rFonts w:ascii="David" w:hAnsi="David" w:cs="David" w:hint="cs"/>
          <w:color w:val="CC3399"/>
          <w:sz w:val="24"/>
          <w:szCs w:val="24"/>
          <w:rtl/>
        </w:rPr>
        <w:t xml:space="preserve"> יש לעשות ניתוח מעמיק יותר בשלב הראשון,</w:t>
      </w:r>
      <w:r w:rsidR="00124F45">
        <w:rPr>
          <w:rFonts w:ascii="David" w:hAnsi="David" w:cs="David" w:hint="cs"/>
          <w:sz w:val="24"/>
          <w:szCs w:val="24"/>
          <w:rtl/>
        </w:rPr>
        <w:t xml:space="preserve"> כדי שלא </w:t>
      </w:r>
      <w:r w:rsidR="007E1430">
        <w:rPr>
          <w:rFonts w:ascii="David" w:hAnsi="David" w:cs="David" w:hint="cs"/>
          <w:sz w:val="24"/>
          <w:szCs w:val="24"/>
          <w:rtl/>
        </w:rPr>
        <w:t>ייווצ</w:t>
      </w:r>
      <w:r w:rsidR="007E1430">
        <w:rPr>
          <w:rFonts w:ascii="David" w:hAnsi="David" w:cs="David" w:hint="eastAsia"/>
          <w:sz w:val="24"/>
          <w:szCs w:val="24"/>
          <w:rtl/>
        </w:rPr>
        <w:t>ר</w:t>
      </w:r>
      <w:r w:rsidR="00124F45">
        <w:rPr>
          <w:rFonts w:ascii="David" w:hAnsi="David" w:cs="David" w:hint="cs"/>
          <w:sz w:val="24"/>
          <w:szCs w:val="24"/>
          <w:rtl/>
        </w:rPr>
        <w:t xml:space="preserve"> מצב בו מכירים בזכויות ואז מצדיקים פגיעה בהם. </w:t>
      </w:r>
      <w:r w:rsidRPr="00A25EEE">
        <w:rPr>
          <w:rFonts w:ascii="David" w:hAnsi="David" w:cs="David"/>
          <w:sz w:val="24"/>
          <w:szCs w:val="24"/>
          <w:rtl/>
        </w:rPr>
        <w:t xml:space="preserve"> </w:t>
      </w:r>
    </w:p>
    <w:p w14:paraId="07ABD238" w14:textId="181A1EB0" w:rsidR="000345B6" w:rsidRPr="007E1430" w:rsidRDefault="000345B6" w:rsidP="007E1430">
      <w:pPr>
        <w:pStyle w:val="a3"/>
        <w:numPr>
          <w:ilvl w:val="0"/>
          <w:numId w:val="33"/>
        </w:numPr>
        <w:spacing w:line="360" w:lineRule="auto"/>
        <w:jc w:val="both"/>
        <w:rPr>
          <w:rFonts w:ascii="David" w:hAnsi="David" w:cs="David"/>
          <w:sz w:val="24"/>
          <w:szCs w:val="24"/>
          <w:rtl/>
        </w:rPr>
      </w:pPr>
      <w:r w:rsidRPr="007E1430">
        <w:rPr>
          <w:rFonts w:ascii="David" w:hAnsi="David" w:cs="David" w:hint="cs"/>
          <w:sz w:val="24"/>
          <w:szCs w:val="24"/>
          <w:u w:val="single"/>
          <w:rtl/>
        </w:rPr>
        <w:t>האם החוק פוגע בזכות</w:t>
      </w:r>
      <w:r w:rsidRPr="007E1430">
        <w:rPr>
          <w:rFonts w:ascii="David" w:hAnsi="David" w:cs="David" w:hint="cs"/>
          <w:sz w:val="24"/>
          <w:szCs w:val="24"/>
          <w:rtl/>
        </w:rPr>
        <w:t>? על העותרים להראות</w:t>
      </w:r>
      <w:r w:rsidR="006009DF" w:rsidRPr="007E1430">
        <w:rPr>
          <w:rFonts w:ascii="David" w:hAnsi="David" w:cs="David" w:hint="cs"/>
          <w:sz w:val="24"/>
          <w:szCs w:val="24"/>
          <w:rtl/>
        </w:rPr>
        <w:t xml:space="preserve"> כי החוק אכן פוגע בזכות חוקתית (</w:t>
      </w:r>
      <w:r w:rsidR="006009DF" w:rsidRPr="007E1430">
        <w:rPr>
          <w:rFonts w:ascii="David" w:hAnsi="David" w:cs="David" w:hint="cs"/>
          <w:color w:val="00B050"/>
          <w:sz w:val="24"/>
          <w:szCs w:val="24"/>
          <w:rtl/>
        </w:rPr>
        <w:t>35</w:t>
      </w:r>
      <w:r w:rsidR="006009DF" w:rsidRPr="007E1430">
        <w:rPr>
          <w:rFonts w:ascii="David" w:hAnsi="David" w:cs="David" w:hint="cs"/>
          <w:sz w:val="24"/>
          <w:szCs w:val="24"/>
          <w:rtl/>
        </w:rPr>
        <w:t xml:space="preserve">). </w:t>
      </w:r>
    </w:p>
    <w:p w14:paraId="0C207D03" w14:textId="20F06B47" w:rsidR="000345B6" w:rsidRDefault="00AD764D" w:rsidP="007E1430">
      <w:pPr>
        <w:spacing w:line="360" w:lineRule="auto"/>
        <w:jc w:val="both"/>
        <w:rPr>
          <w:rFonts w:ascii="David" w:hAnsi="David" w:cs="David"/>
          <w:color w:val="CC3399"/>
          <w:sz w:val="24"/>
          <w:szCs w:val="24"/>
          <w:rtl/>
        </w:rPr>
      </w:pPr>
      <w:r w:rsidRPr="000345B6">
        <w:rPr>
          <w:rFonts w:ascii="David" w:hAnsi="David" w:cs="David"/>
          <w:b/>
          <w:bCs/>
          <w:color w:val="FF0000"/>
          <w:sz w:val="24"/>
          <w:szCs w:val="24"/>
          <w:rtl/>
        </w:rPr>
        <w:t xml:space="preserve">בג"ץ עמותת מחויבות לשלום וצדק חברתי </w:t>
      </w:r>
      <w:r w:rsidRPr="00342BE6">
        <w:rPr>
          <w:rFonts w:ascii="David" w:hAnsi="David" w:cs="David"/>
          <w:sz w:val="24"/>
          <w:szCs w:val="24"/>
          <w:rtl/>
        </w:rPr>
        <w:t xml:space="preserve">– עתירה כנגד קיצוץ קצבאות לגמלאים. ביהמ"ש מכיר כי חלק מהזכות לכבוד היא הזכות לקיום בכבוד, חרף זו הוא אומר כי </w:t>
      </w:r>
      <w:r w:rsidRPr="000345B6">
        <w:rPr>
          <w:rFonts w:ascii="David" w:hAnsi="David" w:cs="David"/>
          <w:color w:val="CC3399"/>
          <w:sz w:val="24"/>
          <w:szCs w:val="24"/>
          <w:rtl/>
        </w:rPr>
        <w:t xml:space="preserve">העותר לא הוכיח כי במקרה דנן </w:t>
      </w:r>
      <w:r w:rsidR="007E1430">
        <w:rPr>
          <w:rFonts w:ascii="David" w:hAnsi="David" w:cs="David" w:hint="cs"/>
          <w:color w:val="CC3399"/>
          <w:sz w:val="24"/>
          <w:szCs w:val="24"/>
          <w:rtl/>
        </w:rPr>
        <w:t xml:space="preserve">בעקבות החוק לא יהיה קיום בכבוד (לא הוכיח פגיעה בזכות). </w:t>
      </w:r>
    </w:p>
    <w:p w14:paraId="25982E58" w14:textId="4DFEA29C" w:rsidR="00A25EEE" w:rsidRPr="000345B6" w:rsidRDefault="00AD764D" w:rsidP="000345B6">
      <w:pPr>
        <w:spacing w:line="360" w:lineRule="auto"/>
        <w:jc w:val="both"/>
        <w:rPr>
          <w:rFonts w:ascii="David" w:hAnsi="David" w:cs="David"/>
          <w:sz w:val="24"/>
          <w:szCs w:val="24"/>
          <w:rtl/>
        </w:rPr>
      </w:pPr>
      <w:r w:rsidRPr="00342BE6">
        <w:rPr>
          <w:rFonts w:ascii="David" w:hAnsi="David" w:cs="David"/>
          <w:sz w:val="24"/>
          <w:szCs w:val="24"/>
          <w:rtl/>
        </w:rPr>
        <w:lastRenderedPageBreak/>
        <w:t xml:space="preserve"> </w:t>
      </w:r>
      <w:r w:rsidR="000345B6" w:rsidRPr="00EA5F09">
        <w:rPr>
          <w:rFonts w:ascii="David" w:hAnsi="David" w:cs="David" w:hint="cs"/>
          <w:b/>
          <w:bCs/>
          <w:color w:val="FF0000"/>
          <w:sz w:val="24"/>
          <w:szCs w:val="24"/>
          <w:rtl/>
        </w:rPr>
        <w:t xml:space="preserve">בג"ץ מפיצי הסיגריות נ' משרד הבריאות </w:t>
      </w:r>
      <w:r w:rsidR="000345B6" w:rsidRPr="00A25EEE">
        <w:rPr>
          <w:rFonts w:ascii="David" w:hAnsi="David" w:cs="David" w:hint="cs"/>
          <w:sz w:val="24"/>
          <w:szCs w:val="24"/>
          <w:rtl/>
        </w:rPr>
        <w:t>עוסק במכונות למכירת טבק</w:t>
      </w:r>
      <w:r w:rsidR="000345B6">
        <w:rPr>
          <w:rFonts w:ascii="David" w:hAnsi="David" w:cs="David" w:hint="cs"/>
          <w:sz w:val="24"/>
          <w:szCs w:val="24"/>
          <w:rtl/>
        </w:rPr>
        <w:t xml:space="preserve">. </w:t>
      </w:r>
      <w:r w:rsidR="000345B6" w:rsidRPr="000345B6">
        <w:rPr>
          <w:rFonts w:ascii="David" w:hAnsi="David" w:cs="David" w:hint="cs"/>
          <w:color w:val="CC3399"/>
          <w:sz w:val="24"/>
          <w:szCs w:val="24"/>
          <w:rtl/>
        </w:rPr>
        <w:t>העותרים לא הוכיחו כי החוק יביא לפגיעה ברווחם הכלכלי</w:t>
      </w:r>
      <w:r w:rsidR="000345B6">
        <w:rPr>
          <w:rFonts w:ascii="David" w:hAnsi="David" w:cs="David" w:hint="cs"/>
          <w:sz w:val="24"/>
          <w:szCs w:val="24"/>
          <w:rtl/>
        </w:rPr>
        <w:t xml:space="preserve"> (קניין ותעסוקה). </w:t>
      </w:r>
    </w:p>
    <w:p w14:paraId="0AA5D662" w14:textId="4493A2EB" w:rsidR="00732944" w:rsidRPr="00732944" w:rsidRDefault="00732944" w:rsidP="00732944">
      <w:pPr>
        <w:pBdr>
          <w:top w:val="single" w:sz="4" w:space="1" w:color="auto"/>
          <w:left w:val="single" w:sz="4" w:space="1" w:color="auto"/>
          <w:bottom w:val="single" w:sz="4" w:space="1" w:color="auto"/>
          <w:right w:val="single" w:sz="4" w:space="4" w:color="auto"/>
        </w:pBdr>
        <w:jc w:val="center"/>
        <w:rPr>
          <w:rFonts w:ascii="David" w:eastAsiaTheme="majorEastAsia" w:hAnsi="David" w:cs="David"/>
          <w:bCs/>
          <w:sz w:val="24"/>
          <w:szCs w:val="24"/>
          <w:rtl/>
        </w:rPr>
      </w:pPr>
      <w:r>
        <w:rPr>
          <w:rFonts w:ascii="David" w:eastAsiaTheme="majorEastAsia" w:hAnsi="David" w:cs="David" w:hint="cs"/>
          <w:bCs/>
          <w:sz w:val="24"/>
          <w:szCs w:val="24"/>
          <w:rtl/>
        </w:rPr>
        <w:t>חוקתיות הפגיעה (פסקת ההגבלה)</w:t>
      </w:r>
    </w:p>
    <w:p w14:paraId="2BDE3159" w14:textId="7F6E1077" w:rsidR="00AD764D" w:rsidRPr="00342BE6" w:rsidRDefault="00431EC6" w:rsidP="00F04963">
      <w:pPr>
        <w:spacing w:line="360" w:lineRule="auto"/>
        <w:jc w:val="both"/>
        <w:rPr>
          <w:rFonts w:ascii="David" w:hAnsi="David" w:cs="David"/>
          <w:sz w:val="24"/>
          <w:szCs w:val="24"/>
        </w:rPr>
      </w:pPr>
      <w:r>
        <w:rPr>
          <w:rFonts w:ascii="David" w:hAnsi="David" w:cs="David" w:hint="cs"/>
          <w:sz w:val="24"/>
          <w:szCs w:val="24"/>
          <w:rtl/>
        </w:rPr>
        <w:t xml:space="preserve">פסקת ההגבלה </w:t>
      </w:r>
      <w:r w:rsidR="00F04963">
        <w:rPr>
          <w:rFonts w:ascii="David" w:hAnsi="David" w:cs="David" w:hint="cs"/>
          <w:sz w:val="24"/>
          <w:szCs w:val="24"/>
          <w:rtl/>
        </w:rPr>
        <w:t>(</w:t>
      </w:r>
      <w:r w:rsidR="00F04963" w:rsidRPr="00F04963">
        <w:rPr>
          <w:rFonts w:ascii="David" w:hAnsi="David" w:cs="David" w:hint="cs"/>
          <w:color w:val="0070C0"/>
          <w:sz w:val="24"/>
          <w:szCs w:val="24"/>
          <w:rtl/>
        </w:rPr>
        <w:t>ס'8</w:t>
      </w:r>
      <w:r w:rsidR="00F04963">
        <w:rPr>
          <w:rFonts w:ascii="David" w:hAnsi="David" w:cs="David" w:hint="cs"/>
          <w:sz w:val="24"/>
          <w:szCs w:val="24"/>
          <w:rtl/>
        </w:rPr>
        <w:t xml:space="preserve"> </w:t>
      </w:r>
      <w:r w:rsidR="00996B6A" w:rsidRPr="00996B6A">
        <w:rPr>
          <w:rFonts w:ascii="David" w:hAnsi="David" w:cs="David" w:hint="cs"/>
          <w:color w:val="0070C0"/>
          <w:sz w:val="24"/>
          <w:szCs w:val="24"/>
          <w:rtl/>
        </w:rPr>
        <w:t>חו"י כבוד האדם ו</w:t>
      </w:r>
      <w:r w:rsidR="00F04963">
        <w:rPr>
          <w:rFonts w:ascii="David" w:hAnsi="David" w:cs="David" w:hint="cs"/>
          <w:color w:val="0070C0"/>
          <w:sz w:val="24"/>
          <w:szCs w:val="24"/>
          <w:rtl/>
        </w:rPr>
        <w:t xml:space="preserve">ס'4 חו"י </w:t>
      </w:r>
      <w:r w:rsidR="00996B6A" w:rsidRPr="00996B6A">
        <w:rPr>
          <w:rFonts w:ascii="David" w:hAnsi="David" w:cs="David" w:hint="cs"/>
          <w:color w:val="0070C0"/>
          <w:sz w:val="24"/>
          <w:szCs w:val="24"/>
          <w:rtl/>
        </w:rPr>
        <w:t>חופש העיסוק</w:t>
      </w:r>
      <w:r w:rsidR="00996B6A">
        <w:rPr>
          <w:rFonts w:ascii="David" w:hAnsi="David" w:cs="David" w:hint="cs"/>
          <w:sz w:val="24"/>
          <w:szCs w:val="24"/>
          <w:rtl/>
        </w:rPr>
        <w:t xml:space="preserve">) </w:t>
      </w:r>
      <w:r>
        <w:rPr>
          <w:rFonts w:ascii="David" w:hAnsi="David" w:cs="David" w:hint="cs"/>
          <w:sz w:val="24"/>
          <w:szCs w:val="24"/>
          <w:rtl/>
        </w:rPr>
        <w:t>מתווה את האיזון בין זכויות חוקתיות לאינטרסים מתנגשים. בעלת שני תפקידים:</w:t>
      </w:r>
      <w:r w:rsidR="00AD764D" w:rsidRPr="00342BE6">
        <w:rPr>
          <w:rFonts w:ascii="David" w:hAnsi="David" w:cs="David"/>
          <w:sz w:val="24"/>
          <w:szCs w:val="24"/>
          <w:rtl/>
        </w:rPr>
        <w:t xml:space="preserve"> </w:t>
      </w:r>
      <w:r w:rsidR="00AA7D1C">
        <w:rPr>
          <w:rFonts w:ascii="David" w:hAnsi="David" w:cs="David" w:hint="cs"/>
          <w:sz w:val="24"/>
          <w:szCs w:val="24"/>
          <w:rtl/>
        </w:rPr>
        <w:t>(1)</w:t>
      </w:r>
      <w:r w:rsidR="00AD764D" w:rsidRPr="00342BE6">
        <w:rPr>
          <w:rFonts w:ascii="David" w:hAnsi="David" w:cs="David"/>
          <w:sz w:val="24"/>
          <w:szCs w:val="24"/>
          <w:rtl/>
        </w:rPr>
        <w:t xml:space="preserve"> </w:t>
      </w:r>
      <w:r>
        <w:rPr>
          <w:rFonts w:ascii="David" w:hAnsi="David" w:cs="David" w:hint="cs"/>
          <w:sz w:val="24"/>
          <w:szCs w:val="24"/>
          <w:rtl/>
        </w:rPr>
        <w:t>מאפשרת פגיעה בזכויות בהתאם לתנאיה</w:t>
      </w:r>
      <w:r w:rsidR="00AA7D1C">
        <w:rPr>
          <w:rFonts w:ascii="David" w:hAnsi="David" w:cs="David" w:hint="cs"/>
          <w:sz w:val="24"/>
          <w:szCs w:val="24"/>
          <w:rtl/>
        </w:rPr>
        <w:t>. (2)</w:t>
      </w:r>
      <w:r w:rsidR="00AD764D" w:rsidRPr="00342BE6">
        <w:rPr>
          <w:rFonts w:ascii="David" w:hAnsi="David" w:cs="David"/>
          <w:sz w:val="24"/>
          <w:szCs w:val="24"/>
          <w:rtl/>
        </w:rPr>
        <w:t xml:space="preserve"> </w:t>
      </w:r>
      <w:r w:rsidR="00AA7D1C">
        <w:rPr>
          <w:rFonts w:ascii="David" w:hAnsi="David" w:cs="David" w:hint="cs"/>
          <w:sz w:val="24"/>
          <w:szCs w:val="24"/>
          <w:rtl/>
        </w:rPr>
        <w:t>מגבילה את הכנסת</w:t>
      </w:r>
      <w:r>
        <w:rPr>
          <w:rFonts w:ascii="David" w:hAnsi="David" w:cs="David" w:hint="cs"/>
          <w:sz w:val="24"/>
          <w:szCs w:val="24"/>
          <w:rtl/>
        </w:rPr>
        <w:t xml:space="preserve"> לפגיעה בזכויות רק בהתאם לתנאיה</w:t>
      </w:r>
      <w:r w:rsidR="00AD764D" w:rsidRPr="00342BE6">
        <w:rPr>
          <w:rFonts w:ascii="David" w:hAnsi="David" w:cs="David"/>
          <w:sz w:val="24"/>
          <w:szCs w:val="24"/>
          <w:rtl/>
        </w:rPr>
        <w:t>. פסקת ההגבלה היא הכלי המרכזי לבדוק האם הפגיעה היא מותר</w:t>
      </w:r>
      <w:r w:rsidR="006009DF">
        <w:rPr>
          <w:rFonts w:ascii="David" w:hAnsi="David" w:cs="David"/>
          <w:sz w:val="24"/>
          <w:szCs w:val="24"/>
          <w:rtl/>
        </w:rPr>
        <w:t>ת, היא מתבססת על תנאים מצטברי</w:t>
      </w:r>
      <w:r w:rsidR="006009DF">
        <w:rPr>
          <w:rFonts w:ascii="David" w:hAnsi="David" w:cs="David" w:hint="cs"/>
          <w:sz w:val="24"/>
          <w:szCs w:val="24"/>
          <w:rtl/>
        </w:rPr>
        <w:t xml:space="preserve">ם. </w:t>
      </w:r>
    </w:p>
    <w:p w14:paraId="33339B58" w14:textId="764B0A49" w:rsidR="00AF588E" w:rsidRPr="00AA7D1C" w:rsidRDefault="00AD764D" w:rsidP="00AA7D1C">
      <w:pPr>
        <w:pStyle w:val="a3"/>
        <w:numPr>
          <w:ilvl w:val="0"/>
          <w:numId w:val="34"/>
        </w:numPr>
        <w:spacing w:after="0" w:line="360" w:lineRule="auto"/>
        <w:jc w:val="both"/>
        <w:rPr>
          <w:rFonts w:ascii="David" w:hAnsi="David" w:cs="David"/>
          <w:sz w:val="24"/>
          <w:szCs w:val="24"/>
          <w:rtl/>
        </w:rPr>
      </w:pPr>
      <w:r w:rsidRPr="00AA7D1C">
        <w:rPr>
          <w:rFonts w:ascii="David" w:hAnsi="David" w:cs="David"/>
          <w:sz w:val="24"/>
          <w:szCs w:val="24"/>
          <w:u w:val="single"/>
          <w:rtl/>
        </w:rPr>
        <w:t>בחוק או מכוח הסמכה מפורשת</w:t>
      </w:r>
      <w:r w:rsidRPr="00AA7D1C">
        <w:rPr>
          <w:rFonts w:ascii="David" w:hAnsi="David" w:cs="David"/>
          <w:b/>
          <w:bCs/>
          <w:sz w:val="24"/>
          <w:szCs w:val="24"/>
          <w:rtl/>
        </w:rPr>
        <w:t xml:space="preserve"> </w:t>
      </w:r>
      <w:r w:rsidRPr="00AA7D1C">
        <w:rPr>
          <w:rFonts w:ascii="David" w:hAnsi="David" w:cs="David"/>
          <w:sz w:val="24"/>
          <w:szCs w:val="24"/>
          <w:rtl/>
        </w:rPr>
        <w:t>–</w:t>
      </w:r>
      <w:proofErr w:type="spellStart"/>
      <w:r w:rsidR="00AF588E" w:rsidRPr="00AA7D1C">
        <w:rPr>
          <w:rFonts w:ascii="David" w:hAnsi="David" w:cs="David" w:hint="cs"/>
          <w:sz w:val="24"/>
          <w:szCs w:val="24"/>
          <w:rtl/>
        </w:rPr>
        <w:t>בדר"כ</w:t>
      </w:r>
      <w:proofErr w:type="spellEnd"/>
      <w:r w:rsidR="00AF588E" w:rsidRPr="00AA7D1C">
        <w:rPr>
          <w:rFonts w:ascii="David" w:hAnsi="David" w:cs="David" w:hint="cs"/>
          <w:sz w:val="24"/>
          <w:szCs w:val="24"/>
          <w:rtl/>
        </w:rPr>
        <w:t xml:space="preserve"> הכוונה הינה לחקיקה ראשית של הכנסת, חוק צריך לעבור 3 קריאות, דיון בוועדה ולהתפרסם ברשומות</w:t>
      </w:r>
      <w:r w:rsidRPr="00AA7D1C">
        <w:rPr>
          <w:rFonts w:ascii="David" w:hAnsi="David" w:cs="David"/>
          <w:sz w:val="24"/>
          <w:szCs w:val="24"/>
          <w:rtl/>
        </w:rPr>
        <w:t xml:space="preserve">. </w:t>
      </w:r>
      <w:r w:rsidR="0007727A" w:rsidRPr="00AA7D1C">
        <w:rPr>
          <w:rFonts w:ascii="David" w:hAnsi="David" w:cs="David" w:hint="cs"/>
          <w:sz w:val="24"/>
          <w:szCs w:val="24"/>
          <w:rtl/>
        </w:rPr>
        <w:t xml:space="preserve">לדעת </w:t>
      </w:r>
      <w:r w:rsidR="0007727A" w:rsidRPr="00AA7D1C">
        <w:rPr>
          <w:rFonts w:ascii="David" w:hAnsi="David" w:cs="David" w:hint="cs"/>
          <w:b/>
          <w:bCs/>
          <w:sz w:val="24"/>
          <w:szCs w:val="24"/>
          <w:rtl/>
        </w:rPr>
        <w:t>בייניש</w:t>
      </w:r>
      <w:r w:rsidRPr="00AA7D1C">
        <w:rPr>
          <w:rFonts w:ascii="David" w:hAnsi="David" w:cs="David"/>
          <w:sz w:val="24"/>
          <w:szCs w:val="24"/>
          <w:rtl/>
        </w:rPr>
        <w:t xml:space="preserve"> הדרישה לפגיעה עפ"י חוק מחייבת גם עמידה בדרישות נוספות: פומביות, נגישות, כלליו</w:t>
      </w:r>
      <w:r w:rsidR="00AF588E" w:rsidRPr="00AA7D1C">
        <w:rPr>
          <w:rFonts w:ascii="David" w:hAnsi="David" w:cs="David"/>
          <w:sz w:val="24"/>
          <w:szCs w:val="24"/>
          <w:rtl/>
        </w:rPr>
        <w:t>ת, חוסר עמימות והעדר שרירותיות.</w:t>
      </w:r>
      <w:r w:rsidR="00AF588E" w:rsidRPr="00AA7D1C">
        <w:rPr>
          <w:rFonts w:ascii="David" w:hAnsi="David" w:cs="David" w:hint="cs"/>
          <w:sz w:val="24"/>
          <w:szCs w:val="24"/>
          <w:rtl/>
        </w:rPr>
        <w:t xml:space="preserve"> </w:t>
      </w:r>
      <w:r w:rsidRPr="00AA7D1C">
        <w:rPr>
          <w:rFonts w:ascii="David" w:hAnsi="David" w:cs="David"/>
          <w:sz w:val="24"/>
          <w:szCs w:val="24"/>
          <w:rtl/>
        </w:rPr>
        <w:t xml:space="preserve">לרוב מפרשים חוק כחוק של הכנסת, </w:t>
      </w:r>
      <w:r w:rsidRPr="00AA7D1C">
        <w:rPr>
          <w:rFonts w:ascii="David" w:hAnsi="David" w:cs="David"/>
          <w:b/>
          <w:bCs/>
          <w:sz w:val="24"/>
          <w:szCs w:val="24"/>
          <w:rtl/>
        </w:rPr>
        <w:t xml:space="preserve">ברק </w:t>
      </w:r>
      <w:r w:rsidRPr="00AA7D1C">
        <w:rPr>
          <w:rFonts w:ascii="David" w:hAnsi="David" w:cs="David"/>
          <w:sz w:val="24"/>
          <w:szCs w:val="24"/>
          <w:rtl/>
        </w:rPr>
        <w:t>בכתיבה אקדמית</w:t>
      </w:r>
      <w:r w:rsidRPr="00AA7D1C">
        <w:rPr>
          <w:rFonts w:ascii="David" w:hAnsi="David" w:cs="David" w:hint="cs"/>
          <w:sz w:val="24"/>
          <w:szCs w:val="24"/>
          <w:rtl/>
        </w:rPr>
        <w:t xml:space="preserve">: </w:t>
      </w:r>
      <w:r w:rsidRPr="00AA7D1C">
        <w:rPr>
          <w:rFonts w:ascii="David" w:hAnsi="David" w:cs="David"/>
          <w:sz w:val="24"/>
          <w:szCs w:val="24"/>
          <w:rtl/>
        </w:rPr>
        <w:t xml:space="preserve">חוק יכול להיות גם הלכה </w:t>
      </w:r>
      <w:r w:rsidRPr="00AA7D1C">
        <w:rPr>
          <w:rFonts w:ascii="David" w:hAnsi="David" w:cs="David" w:hint="cs"/>
          <w:sz w:val="24"/>
          <w:szCs w:val="24"/>
          <w:rtl/>
        </w:rPr>
        <w:t>פסוקה</w:t>
      </w:r>
      <w:r w:rsidR="006009DF" w:rsidRPr="00AA7D1C">
        <w:rPr>
          <w:rFonts w:ascii="David" w:hAnsi="David" w:cs="David" w:hint="cs"/>
          <w:sz w:val="24"/>
          <w:szCs w:val="24"/>
          <w:rtl/>
        </w:rPr>
        <w:t xml:space="preserve"> (</w:t>
      </w:r>
      <w:r w:rsidR="006009DF" w:rsidRPr="00AA7D1C">
        <w:rPr>
          <w:rFonts w:ascii="David" w:hAnsi="David" w:cs="David" w:hint="cs"/>
          <w:color w:val="00B050"/>
          <w:sz w:val="24"/>
          <w:szCs w:val="24"/>
          <w:rtl/>
        </w:rPr>
        <w:t>36-38</w:t>
      </w:r>
      <w:r w:rsidR="006009DF" w:rsidRPr="00AA7D1C">
        <w:rPr>
          <w:rFonts w:ascii="David" w:hAnsi="David" w:cs="David" w:hint="cs"/>
          <w:sz w:val="24"/>
          <w:szCs w:val="24"/>
          <w:rtl/>
        </w:rPr>
        <w:t xml:space="preserve">). </w:t>
      </w:r>
    </w:p>
    <w:p w14:paraId="113BB389" w14:textId="3B2EB2E6" w:rsidR="00AD764D" w:rsidRDefault="00AD764D" w:rsidP="0007727A">
      <w:pPr>
        <w:spacing w:after="0" w:line="360" w:lineRule="auto"/>
        <w:jc w:val="both"/>
        <w:rPr>
          <w:rFonts w:ascii="David" w:hAnsi="David" w:cs="David"/>
          <w:sz w:val="24"/>
          <w:szCs w:val="24"/>
          <w:rtl/>
        </w:rPr>
      </w:pPr>
      <w:r w:rsidRPr="00AF588E">
        <w:rPr>
          <w:rFonts w:ascii="David" w:hAnsi="David" w:cs="David"/>
          <w:b/>
          <w:bCs/>
          <w:color w:val="FF0000"/>
          <w:sz w:val="24"/>
          <w:szCs w:val="24"/>
          <w:rtl/>
        </w:rPr>
        <w:t>בג"ץ המפקד הלאומי נ' היועמ"ש</w:t>
      </w:r>
      <w:r w:rsidR="00AF588E" w:rsidRPr="00AF588E">
        <w:rPr>
          <w:rFonts w:ascii="David" w:hAnsi="David" w:cs="David"/>
          <w:color w:val="FF0000"/>
          <w:sz w:val="24"/>
          <w:szCs w:val="24"/>
          <w:rtl/>
        </w:rPr>
        <w:t xml:space="preserve"> </w:t>
      </w:r>
      <w:r w:rsidRPr="00AF588E">
        <w:rPr>
          <w:rFonts w:ascii="David" w:hAnsi="David" w:cs="David"/>
          <w:color w:val="FF0000"/>
          <w:sz w:val="24"/>
          <w:szCs w:val="24"/>
          <w:rtl/>
        </w:rPr>
        <w:t xml:space="preserve"> </w:t>
      </w:r>
      <w:r w:rsidRPr="00342BE6">
        <w:rPr>
          <w:rFonts w:ascii="David" w:hAnsi="David" w:cs="David"/>
          <w:sz w:val="24"/>
          <w:szCs w:val="24"/>
          <w:rtl/>
        </w:rPr>
        <w:t xml:space="preserve">האם הגבלה על פרסומות בחקיקה משנית עומדת בתנאיי פסקת ההגבלה לעניין פגיעה בחופש הביטוי. </w:t>
      </w:r>
      <w:r w:rsidRPr="00342BE6">
        <w:rPr>
          <w:rFonts w:ascii="David" w:hAnsi="David" w:cs="David"/>
          <w:b/>
          <w:bCs/>
          <w:sz w:val="24"/>
          <w:szCs w:val="24"/>
          <w:rtl/>
        </w:rPr>
        <w:t>בייניש</w:t>
      </w:r>
      <w:r w:rsidR="00230D78">
        <w:rPr>
          <w:rFonts w:ascii="David" w:hAnsi="David" w:cs="David" w:hint="cs"/>
          <w:b/>
          <w:bCs/>
          <w:sz w:val="24"/>
          <w:szCs w:val="24"/>
          <w:rtl/>
        </w:rPr>
        <w:t xml:space="preserve"> (מיעוט)</w:t>
      </w:r>
      <w:r w:rsidRPr="00342BE6">
        <w:rPr>
          <w:rFonts w:ascii="David" w:hAnsi="David" w:cs="David"/>
          <w:b/>
          <w:bCs/>
          <w:sz w:val="24"/>
          <w:szCs w:val="24"/>
          <w:rtl/>
        </w:rPr>
        <w:t xml:space="preserve"> </w:t>
      </w:r>
      <w:r w:rsidR="00AF588E">
        <w:rPr>
          <w:rFonts w:ascii="David" w:hAnsi="David" w:cs="David"/>
          <w:sz w:val="24"/>
          <w:szCs w:val="24"/>
          <w:rtl/>
        </w:rPr>
        <w:t xml:space="preserve">מונה </w:t>
      </w:r>
      <w:r w:rsidR="00AF588E" w:rsidRPr="0007727A">
        <w:rPr>
          <w:rFonts w:ascii="David" w:hAnsi="David" w:cs="David"/>
          <w:color w:val="CC3399"/>
          <w:sz w:val="24"/>
          <w:szCs w:val="24"/>
          <w:rtl/>
        </w:rPr>
        <w:t>מספר שיקולים לבדיק</w:t>
      </w:r>
      <w:r w:rsidR="00AF588E" w:rsidRPr="0007727A">
        <w:rPr>
          <w:rFonts w:ascii="David" w:hAnsi="David" w:cs="David" w:hint="cs"/>
          <w:color w:val="CC3399"/>
          <w:sz w:val="24"/>
          <w:szCs w:val="24"/>
          <w:rtl/>
        </w:rPr>
        <w:t>ה</w:t>
      </w:r>
      <w:r w:rsidR="0007727A" w:rsidRPr="0007727A">
        <w:rPr>
          <w:rFonts w:ascii="David" w:hAnsi="David" w:cs="David" w:hint="cs"/>
          <w:color w:val="CC3399"/>
          <w:sz w:val="24"/>
          <w:szCs w:val="24"/>
          <w:rtl/>
        </w:rPr>
        <w:t xml:space="preserve"> </w:t>
      </w:r>
      <w:r w:rsidR="0007727A" w:rsidRPr="00AA7D1C">
        <w:rPr>
          <w:rFonts w:ascii="David" w:hAnsi="David" w:cs="David" w:hint="cs"/>
          <w:b/>
          <w:bCs/>
          <w:color w:val="CC3399"/>
          <w:sz w:val="24"/>
          <w:szCs w:val="24"/>
          <w:rtl/>
        </w:rPr>
        <w:t>האם ההסמכה מפורשת דיה</w:t>
      </w:r>
      <w:r w:rsidR="00AF588E" w:rsidRPr="0007727A">
        <w:rPr>
          <w:rFonts w:ascii="David" w:hAnsi="David" w:cs="David" w:hint="cs"/>
          <w:color w:val="CC3399"/>
          <w:sz w:val="24"/>
          <w:szCs w:val="24"/>
          <w:rtl/>
        </w:rPr>
        <w:t xml:space="preserve">: </w:t>
      </w:r>
      <w:r w:rsidR="00AF588E" w:rsidRPr="0007727A">
        <w:rPr>
          <w:rFonts w:ascii="David" w:hAnsi="David" w:cs="David" w:hint="cs"/>
          <w:color w:val="CC3399"/>
          <w:sz w:val="24"/>
          <w:szCs w:val="24"/>
          <w:u w:val="single"/>
          <w:rtl/>
        </w:rPr>
        <w:t>טיב הזכות</w:t>
      </w:r>
      <w:r w:rsidR="00AF588E" w:rsidRPr="0007727A">
        <w:rPr>
          <w:rFonts w:ascii="David" w:hAnsi="David" w:cs="David" w:hint="cs"/>
          <w:color w:val="CC3399"/>
          <w:sz w:val="24"/>
          <w:szCs w:val="24"/>
          <w:rtl/>
        </w:rPr>
        <w:t xml:space="preserve">- באיזה זכות מדובר ומה מעמדה? </w:t>
      </w:r>
      <w:r w:rsidR="00AF588E" w:rsidRPr="0007727A">
        <w:rPr>
          <w:rFonts w:ascii="David" w:hAnsi="David" w:cs="David" w:hint="cs"/>
          <w:color w:val="CC3399"/>
          <w:sz w:val="24"/>
          <w:szCs w:val="24"/>
          <w:u w:val="single"/>
          <w:rtl/>
        </w:rPr>
        <w:t>עוצמת הפגיעה</w:t>
      </w:r>
      <w:r w:rsidR="00AF588E" w:rsidRPr="0007727A">
        <w:rPr>
          <w:rFonts w:ascii="David" w:hAnsi="David" w:cs="David" w:hint="cs"/>
          <w:color w:val="CC3399"/>
          <w:sz w:val="24"/>
          <w:szCs w:val="24"/>
          <w:rtl/>
        </w:rPr>
        <w:t xml:space="preserve"> - ככל שהפגיעה גדולה יותר נפרש ביותר קפדנות את דרישת ההסמכה</w:t>
      </w:r>
      <w:r w:rsidR="00AF588E">
        <w:rPr>
          <w:rFonts w:ascii="David" w:hAnsi="David" w:cs="David" w:hint="cs"/>
          <w:sz w:val="24"/>
          <w:szCs w:val="24"/>
          <w:rtl/>
        </w:rPr>
        <w:t xml:space="preserve">. </w:t>
      </w:r>
      <w:r w:rsidRPr="00342BE6">
        <w:rPr>
          <w:rFonts w:ascii="David" w:hAnsi="David" w:cs="David"/>
          <w:sz w:val="24"/>
          <w:szCs w:val="24"/>
          <w:rtl/>
        </w:rPr>
        <w:t xml:space="preserve">לדעת בייניש במקרה </w:t>
      </w:r>
      <w:r>
        <w:rPr>
          <w:rFonts w:ascii="David" w:hAnsi="David" w:cs="David" w:hint="cs"/>
          <w:sz w:val="24"/>
          <w:szCs w:val="24"/>
          <w:rtl/>
        </w:rPr>
        <w:t>דנן</w:t>
      </w:r>
      <w:r w:rsidRPr="00342BE6">
        <w:rPr>
          <w:rFonts w:ascii="David" w:hAnsi="David" w:cs="David"/>
          <w:sz w:val="24"/>
          <w:szCs w:val="24"/>
          <w:rtl/>
        </w:rPr>
        <w:t xml:space="preserve"> הממשלה הוסמכה לאסור פרסומות אבל כיוון ומדובר בהסמכה לפגיעה </w:t>
      </w:r>
      <w:r w:rsidRPr="00230D78">
        <w:rPr>
          <w:rFonts w:ascii="David" w:hAnsi="David" w:cs="David"/>
          <w:b/>
          <w:bCs/>
          <w:sz w:val="24"/>
          <w:szCs w:val="24"/>
          <w:rtl/>
        </w:rPr>
        <w:t>בחופש הביטוי</w:t>
      </w:r>
      <w:r w:rsidRPr="00342BE6">
        <w:rPr>
          <w:rFonts w:ascii="David" w:hAnsi="David" w:cs="David"/>
          <w:sz w:val="24"/>
          <w:szCs w:val="24"/>
          <w:rtl/>
        </w:rPr>
        <w:t xml:space="preserve"> נדרש כי תהיה בהירה יותר. </w:t>
      </w:r>
      <w:r w:rsidRPr="00342BE6">
        <w:rPr>
          <w:rFonts w:ascii="David" w:hAnsi="David" w:cs="David"/>
          <w:b/>
          <w:bCs/>
          <w:sz w:val="24"/>
          <w:szCs w:val="24"/>
          <w:rtl/>
        </w:rPr>
        <w:t xml:space="preserve">נאור </w:t>
      </w:r>
      <w:r w:rsidRPr="00342BE6">
        <w:rPr>
          <w:rFonts w:ascii="David" w:hAnsi="David" w:cs="David"/>
          <w:sz w:val="24"/>
          <w:szCs w:val="24"/>
          <w:rtl/>
        </w:rPr>
        <w:t xml:space="preserve">ההסמכה </w:t>
      </w:r>
      <w:r>
        <w:rPr>
          <w:rFonts w:ascii="David" w:hAnsi="David" w:cs="David" w:hint="cs"/>
          <w:sz w:val="24"/>
          <w:szCs w:val="24"/>
          <w:rtl/>
        </w:rPr>
        <w:t>ש</w:t>
      </w:r>
      <w:r w:rsidRPr="00342BE6">
        <w:rPr>
          <w:rFonts w:ascii="David" w:hAnsi="David" w:cs="David"/>
          <w:sz w:val="24"/>
          <w:szCs w:val="24"/>
          <w:rtl/>
        </w:rPr>
        <w:t>ניתנ</w:t>
      </w:r>
      <w:r>
        <w:rPr>
          <w:rFonts w:ascii="David" w:hAnsi="David" w:cs="David" w:hint="cs"/>
          <w:sz w:val="24"/>
          <w:szCs w:val="24"/>
          <w:rtl/>
        </w:rPr>
        <w:t>ה</w:t>
      </w:r>
      <w:r w:rsidRPr="00342BE6">
        <w:rPr>
          <w:rFonts w:ascii="David" w:hAnsi="David" w:cs="David"/>
          <w:sz w:val="24"/>
          <w:szCs w:val="24"/>
          <w:rtl/>
        </w:rPr>
        <w:t xml:space="preserve"> מספיקה.</w:t>
      </w:r>
    </w:p>
    <w:p w14:paraId="0991FBFF" w14:textId="77777777" w:rsidR="00230D78" w:rsidRPr="00342BE6" w:rsidRDefault="00230D78" w:rsidP="0007727A">
      <w:pPr>
        <w:spacing w:after="0" w:line="360" w:lineRule="auto"/>
        <w:jc w:val="both"/>
        <w:rPr>
          <w:rFonts w:ascii="David" w:hAnsi="David" w:cs="David"/>
          <w:sz w:val="24"/>
          <w:szCs w:val="24"/>
          <w:rtl/>
        </w:rPr>
      </w:pPr>
    </w:p>
    <w:p w14:paraId="3B4C78A5" w14:textId="5857628B" w:rsidR="00230D78" w:rsidRPr="00AA7D1C" w:rsidRDefault="00AD764D" w:rsidP="00AA7D1C">
      <w:pPr>
        <w:pStyle w:val="a3"/>
        <w:numPr>
          <w:ilvl w:val="0"/>
          <w:numId w:val="34"/>
        </w:numPr>
        <w:spacing w:after="0" w:line="360" w:lineRule="auto"/>
        <w:jc w:val="both"/>
        <w:rPr>
          <w:rFonts w:ascii="David" w:hAnsi="David" w:cs="David"/>
          <w:b/>
          <w:bCs/>
          <w:sz w:val="24"/>
          <w:szCs w:val="24"/>
          <w:rtl/>
        </w:rPr>
      </w:pPr>
      <w:r w:rsidRPr="00AA7D1C">
        <w:rPr>
          <w:rFonts w:ascii="David" w:hAnsi="David" w:cs="David"/>
          <w:sz w:val="24"/>
          <w:szCs w:val="24"/>
          <w:u w:val="single"/>
          <w:rtl/>
        </w:rPr>
        <w:t>הלימת ערכיה של מ"י</w:t>
      </w:r>
      <w:r w:rsidRPr="00AA7D1C">
        <w:rPr>
          <w:rFonts w:ascii="David" w:hAnsi="David" w:cs="David"/>
          <w:sz w:val="24"/>
          <w:szCs w:val="24"/>
          <w:rtl/>
        </w:rPr>
        <w:t xml:space="preserve"> – הערכים הם יהודית ודמוקרטית, השאלה מה </w:t>
      </w:r>
      <w:r w:rsidR="00230D78" w:rsidRPr="00AA7D1C">
        <w:rPr>
          <w:rFonts w:ascii="David" w:hAnsi="David" w:cs="David" w:hint="cs"/>
          <w:sz w:val="24"/>
          <w:szCs w:val="24"/>
          <w:rtl/>
        </w:rPr>
        <w:t>משמעותו</w:t>
      </w:r>
      <w:r w:rsidR="006009DF" w:rsidRPr="00AA7D1C">
        <w:rPr>
          <w:rFonts w:ascii="David" w:hAnsi="David" w:cs="David"/>
          <w:sz w:val="24"/>
          <w:szCs w:val="24"/>
          <w:rtl/>
        </w:rPr>
        <w:t xml:space="preserve"> של כל ערך?</w:t>
      </w:r>
      <w:r w:rsidR="006009DF" w:rsidRPr="00AA7D1C">
        <w:rPr>
          <w:rFonts w:ascii="David" w:hAnsi="David" w:cs="David" w:hint="cs"/>
          <w:sz w:val="24"/>
          <w:szCs w:val="24"/>
          <w:rtl/>
        </w:rPr>
        <w:t xml:space="preserve"> (</w:t>
      </w:r>
      <w:r w:rsidR="006009DF" w:rsidRPr="00AA7D1C">
        <w:rPr>
          <w:rFonts w:ascii="David" w:hAnsi="David" w:cs="David" w:hint="cs"/>
          <w:color w:val="00B050"/>
          <w:sz w:val="24"/>
          <w:szCs w:val="24"/>
          <w:rtl/>
        </w:rPr>
        <w:t>38-39</w:t>
      </w:r>
      <w:r w:rsidR="006009DF" w:rsidRPr="00AA7D1C">
        <w:rPr>
          <w:rFonts w:ascii="David" w:hAnsi="David" w:cs="David" w:hint="cs"/>
          <w:sz w:val="24"/>
          <w:szCs w:val="24"/>
          <w:rtl/>
        </w:rPr>
        <w:t xml:space="preserve">). </w:t>
      </w:r>
    </w:p>
    <w:p w14:paraId="2FC1EED4" w14:textId="77777777" w:rsidR="00E761BF" w:rsidRDefault="00AD764D" w:rsidP="00E761BF">
      <w:pPr>
        <w:spacing w:after="0" w:line="360" w:lineRule="auto"/>
        <w:jc w:val="both"/>
        <w:rPr>
          <w:rFonts w:ascii="David" w:hAnsi="David" w:cs="David"/>
          <w:sz w:val="24"/>
          <w:szCs w:val="24"/>
          <w:rtl/>
        </w:rPr>
      </w:pPr>
      <w:r w:rsidRPr="009E7AC9">
        <w:rPr>
          <w:rFonts w:ascii="David" w:hAnsi="David" w:cs="David"/>
          <w:b/>
          <w:bCs/>
          <w:color w:val="FF0000"/>
          <w:sz w:val="24"/>
          <w:szCs w:val="24"/>
          <w:rtl/>
        </w:rPr>
        <w:t>בג"ץ גלאון נ' היועמ"ש</w:t>
      </w:r>
      <w:r w:rsidR="000D583E">
        <w:rPr>
          <w:rFonts w:ascii="David" w:hAnsi="David" w:cs="David" w:hint="cs"/>
          <w:b/>
          <w:bCs/>
          <w:sz w:val="24"/>
          <w:szCs w:val="24"/>
          <w:rtl/>
        </w:rPr>
        <w:t xml:space="preserve"> </w:t>
      </w:r>
      <w:r w:rsidR="000D583E" w:rsidRPr="000D583E">
        <w:rPr>
          <w:rFonts w:ascii="David" w:hAnsi="David" w:cs="David" w:hint="cs"/>
          <w:sz w:val="24"/>
          <w:szCs w:val="24"/>
          <w:rtl/>
        </w:rPr>
        <w:t>נוגע לתיקון חוק האזרחות בעניין איחוד משפחות.</w:t>
      </w:r>
      <w:r w:rsidR="000D583E">
        <w:rPr>
          <w:rFonts w:ascii="David" w:hAnsi="David" w:cs="David" w:hint="cs"/>
          <w:b/>
          <w:bCs/>
          <w:sz w:val="24"/>
          <w:szCs w:val="24"/>
          <w:rtl/>
        </w:rPr>
        <w:t xml:space="preserve"> </w:t>
      </w:r>
      <w:r w:rsidR="009E7AC9">
        <w:rPr>
          <w:rFonts w:ascii="David" w:hAnsi="David" w:cs="David"/>
          <w:b/>
          <w:bCs/>
          <w:sz w:val="24"/>
          <w:szCs w:val="24"/>
          <w:rtl/>
        </w:rPr>
        <w:t xml:space="preserve"> </w:t>
      </w:r>
      <w:r w:rsidR="009E7AC9">
        <w:rPr>
          <w:rFonts w:ascii="David" w:hAnsi="David" w:cs="David"/>
          <w:sz w:val="24"/>
          <w:szCs w:val="24"/>
          <w:rtl/>
        </w:rPr>
        <w:t>ע</w:t>
      </w:r>
      <w:r w:rsidR="009E7AC9">
        <w:rPr>
          <w:rFonts w:ascii="David" w:hAnsi="David" w:cs="David" w:hint="cs"/>
          <w:sz w:val="24"/>
          <w:szCs w:val="24"/>
          <w:rtl/>
        </w:rPr>
        <w:t xml:space="preserve">"פ </w:t>
      </w:r>
      <w:r w:rsidR="009E7AC9" w:rsidRPr="00534063">
        <w:rPr>
          <w:rFonts w:ascii="David" w:hAnsi="David" w:cs="David" w:hint="cs"/>
          <w:b/>
          <w:bCs/>
          <w:sz w:val="24"/>
          <w:szCs w:val="24"/>
          <w:rtl/>
        </w:rPr>
        <w:t>אדמונד</w:t>
      </w:r>
      <w:r w:rsidRPr="00534063">
        <w:rPr>
          <w:rFonts w:ascii="David" w:hAnsi="David" w:cs="David"/>
          <w:b/>
          <w:bCs/>
          <w:sz w:val="24"/>
          <w:szCs w:val="24"/>
          <w:rtl/>
        </w:rPr>
        <w:t xml:space="preserve"> לוי</w:t>
      </w:r>
      <w:r w:rsidR="00534063" w:rsidRPr="00534063">
        <w:rPr>
          <w:rFonts w:ascii="David" w:hAnsi="David" w:cs="David" w:hint="cs"/>
          <w:b/>
          <w:bCs/>
          <w:sz w:val="24"/>
          <w:szCs w:val="24"/>
          <w:rtl/>
        </w:rPr>
        <w:t xml:space="preserve"> </w:t>
      </w:r>
      <w:r w:rsidR="00534063">
        <w:rPr>
          <w:rFonts w:ascii="David" w:hAnsi="David" w:cs="David" w:hint="cs"/>
          <w:sz w:val="24"/>
          <w:szCs w:val="24"/>
          <w:rtl/>
        </w:rPr>
        <w:t>(מיעוט)</w:t>
      </w:r>
      <w:r w:rsidRPr="00342BE6">
        <w:rPr>
          <w:rFonts w:ascii="David" w:hAnsi="David" w:cs="David"/>
          <w:sz w:val="24"/>
          <w:szCs w:val="24"/>
          <w:rtl/>
        </w:rPr>
        <w:t xml:space="preserve"> ההגדרה </w:t>
      </w:r>
      <w:r w:rsidRPr="00342BE6">
        <w:rPr>
          <w:rFonts w:ascii="David" w:hAnsi="David" w:cs="David"/>
          <w:b/>
          <w:bCs/>
          <w:sz w:val="24"/>
          <w:szCs w:val="24"/>
          <w:rtl/>
        </w:rPr>
        <w:t>יהודית</w:t>
      </w:r>
      <w:r w:rsidRPr="00342BE6">
        <w:rPr>
          <w:rFonts w:ascii="David" w:hAnsi="David" w:cs="David"/>
          <w:sz w:val="24"/>
          <w:szCs w:val="24"/>
          <w:rtl/>
        </w:rPr>
        <w:t xml:space="preserve"> </w:t>
      </w:r>
      <w:r w:rsidR="009E7AC9">
        <w:rPr>
          <w:rFonts w:ascii="David" w:hAnsi="David" w:cs="David" w:hint="cs"/>
          <w:sz w:val="24"/>
          <w:szCs w:val="24"/>
          <w:rtl/>
        </w:rPr>
        <w:t>מתייחסת לזכותו של העם היהודי</w:t>
      </w:r>
      <w:r w:rsidRPr="00342BE6">
        <w:rPr>
          <w:rFonts w:ascii="David" w:hAnsi="David" w:cs="David"/>
          <w:sz w:val="24"/>
          <w:szCs w:val="24"/>
          <w:rtl/>
        </w:rPr>
        <w:t xml:space="preserve"> להגדיר את עצמו ככזה ולהגן על עצמו. כמו כן זה כולל תפיסות יסוד כמו שפה עברית, ציונות. ההגדרה </w:t>
      </w:r>
      <w:r w:rsidRPr="00342BE6">
        <w:rPr>
          <w:rFonts w:ascii="David" w:hAnsi="David" w:cs="David"/>
          <w:b/>
          <w:bCs/>
          <w:sz w:val="24"/>
          <w:szCs w:val="24"/>
          <w:rtl/>
        </w:rPr>
        <w:t>דמוקרטית</w:t>
      </w:r>
      <w:r w:rsidRPr="00342BE6">
        <w:rPr>
          <w:rFonts w:ascii="David" w:hAnsi="David" w:cs="David"/>
          <w:sz w:val="24"/>
          <w:szCs w:val="24"/>
          <w:rtl/>
        </w:rPr>
        <w:t xml:space="preserve"> </w:t>
      </w:r>
      <w:r w:rsidR="00E81B45">
        <w:rPr>
          <w:rFonts w:ascii="David" w:hAnsi="David" w:cs="David" w:hint="cs"/>
          <w:sz w:val="24"/>
          <w:szCs w:val="24"/>
          <w:rtl/>
        </w:rPr>
        <w:t xml:space="preserve">היא </w:t>
      </w:r>
      <w:r w:rsidRPr="00342BE6">
        <w:rPr>
          <w:rFonts w:ascii="David" w:hAnsi="David" w:cs="David"/>
          <w:sz w:val="24"/>
          <w:szCs w:val="24"/>
          <w:rtl/>
        </w:rPr>
        <w:t xml:space="preserve">שילוב של דמוקרטיה פורמאלית בבחירת נציגים ודמוקרטיה מהותית בערכי יסוד </w:t>
      </w:r>
      <w:r w:rsidR="00E761BF">
        <w:rPr>
          <w:rFonts w:ascii="David" w:hAnsi="David" w:cs="David"/>
          <w:sz w:val="24"/>
          <w:szCs w:val="24"/>
          <w:rtl/>
        </w:rPr>
        <w:t xml:space="preserve">של כבוד האדם והגנה על מיעוטים. </w:t>
      </w:r>
    </w:p>
    <w:p w14:paraId="0C56038C" w14:textId="01DA537F" w:rsidR="00AD764D" w:rsidRDefault="00AD764D" w:rsidP="00E761BF">
      <w:pPr>
        <w:spacing w:after="0" w:line="360" w:lineRule="auto"/>
        <w:jc w:val="both"/>
        <w:rPr>
          <w:rFonts w:ascii="David" w:hAnsi="David" w:cs="David"/>
          <w:sz w:val="24"/>
          <w:szCs w:val="24"/>
          <w:rtl/>
        </w:rPr>
      </w:pPr>
      <w:r w:rsidRPr="00342BE6">
        <w:rPr>
          <w:rFonts w:ascii="David" w:hAnsi="David" w:cs="David"/>
          <w:sz w:val="24"/>
          <w:szCs w:val="24"/>
          <w:rtl/>
        </w:rPr>
        <w:t>למעט</w:t>
      </w:r>
      <w:r>
        <w:rPr>
          <w:rFonts w:ascii="David" w:hAnsi="David" w:cs="David"/>
          <w:sz w:val="24"/>
          <w:szCs w:val="24"/>
          <w:rtl/>
        </w:rPr>
        <w:t xml:space="preserve"> </w:t>
      </w:r>
      <w:r w:rsidRPr="00342BE6">
        <w:rPr>
          <w:rFonts w:ascii="David" w:hAnsi="David" w:cs="David"/>
          <w:sz w:val="24"/>
          <w:szCs w:val="24"/>
          <w:rtl/>
        </w:rPr>
        <w:t xml:space="preserve">לוי בגלאון ביהמ"ש נמנע מלהתמודד עם רכיב זה כי הוא מחייב את השופטים </w:t>
      </w:r>
      <w:r>
        <w:rPr>
          <w:rFonts w:ascii="David" w:hAnsi="David" w:cs="David" w:hint="cs"/>
          <w:sz w:val="24"/>
          <w:szCs w:val="24"/>
          <w:rtl/>
        </w:rPr>
        <w:t>לדון בשאלות שהן פוליטיות באופיין משכך</w:t>
      </w:r>
      <w:r w:rsidRPr="00342BE6">
        <w:rPr>
          <w:rFonts w:ascii="David" w:hAnsi="David" w:cs="David"/>
          <w:sz w:val="24"/>
          <w:szCs w:val="24"/>
          <w:rtl/>
        </w:rPr>
        <w:t xml:space="preserve"> </w:t>
      </w:r>
      <w:r w:rsidR="00534063">
        <w:rPr>
          <w:rFonts w:ascii="David" w:hAnsi="David" w:cs="David" w:hint="cs"/>
          <w:sz w:val="24"/>
          <w:szCs w:val="24"/>
          <w:rtl/>
        </w:rPr>
        <w:t xml:space="preserve">הפך הרכיב לאות מתה ולא משמש לפסילת חוקים. </w:t>
      </w:r>
      <w:r w:rsidRPr="00342BE6">
        <w:rPr>
          <w:rFonts w:ascii="David" w:hAnsi="David" w:cs="David"/>
          <w:sz w:val="24"/>
          <w:szCs w:val="24"/>
          <w:rtl/>
        </w:rPr>
        <w:t xml:space="preserve"> </w:t>
      </w:r>
    </w:p>
    <w:p w14:paraId="5ABB16C7" w14:textId="77777777" w:rsidR="00534063" w:rsidRPr="00342BE6" w:rsidRDefault="00534063" w:rsidP="00534063">
      <w:pPr>
        <w:spacing w:after="0" w:line="360" w:lineRule="auto"/>
        <w:jc w:val="both"/>
        <w:rPr>
          <w:rFonts w:ascii="David" w:hAnsi="David" w:cs="David"/>
          <w:sz w:val="24"/>
          <w:szCs w:val="24"/>
          <w:rtl/>
        </w:rPr>
      </w:pPr>
    </w:p>
    <w:p w14:paraId="11EEE9A9" w14:textId="77777777" w:rsidR="00E761BF" w:rsidRPr="00E761BF" w:rsidRDefault="00AD764D" w:rsidP="00E761BF">
      <w:pPr>
        <w:pStyle w:val="a3"/>
        <w:numPr>
          <w:ilvl w:val="0"/>
          <w:numId w:val="34"/>
        </w:numPr>
        <w:spacing w:after="0" w:line="360" w:lineRule="auto"/>
        <w:jc w:val="both"/>
        <w:rPr>
          <w:rFonts w:ascii="David" w:hAnsi="David" w:cs="David"/>
          <w:sz w:val="24"/>
          <w:szCs w:val="24"/>
        </w:rPr>
      </w:pPr>
      <w:r w:rsidRPr="00E761BF">
        <w:rPr>
          <w:rFonts w:ascii="David" w:hAnsi="David" w:cs="David"/>
          <w:sz w:val="24"/>
          <w:szCs w:val="24"/>
          <w:u w:val="single"/>
          <w:rtl/>
        </w:rPr>
        <w:t>תכלית ראויה</w:t>
      </w:r>
      <w:r w:rsidRPr="00E761BF">
        <w:rPr>
          <w:rFonts w:ascii="David" w:hAnsi="David" w:cs="David"/>
          <w:b/>
          <w:bCs/>
          <w:sz w:val="24"/>
          <w:szCs w:val="24"/>
          <w:rtl/>
        </w:rPr>
        <w:t xml:space="preserve"> </w:t>
      </w:r>
      <w:r w:rsidRPr="00E761BF">
        <w:rPr>
          <w:rFonts w:ascii="David" w:hAnsi="David" w:cs="David"/>
          <w:sz w:val="24"/>
          <w:szCs w:val="24"/>
          <w:rtl/>
        </w:rPr>
        <w:t xml:space="preserve">– נדרש לענות על שתי שאלות. </w:t>
      </w:r>
      <w:r w:rsidRPr="00E761BF">
        <w:rPr>
          <w:rFonts w:ascii="David" w:hAnsi="David" w:cs="David"/>
          <w:b/>
          <w:bCs/>
          <w:sz w:val="24"/>
          <w:szCs w:val="24"/>
          <w:rtl/>
        </w:rPr>
        <w:t>מה תכלית החוק</w:t>
      </w:r>
      <w:r w:rsidRPr="00E761BF">
        <w:rPr>
          <w:rFonts w:ascii="David" w:hAnsi="David" w:cs="David" w:hint="cs"/>
          <w:b/>
          <w:bCs/>
          <w:sz w:val="24"/>
          <w:szCs w:val="24"/>
          <w:rtl/>
        </w:rPr>
        <w:t>?</w:t>
      </w:r>
      <w:r w:rsidRPr="00E761BF">
        <w:rPr>
          <w:rFonts w:ascii="David" w:hAnsi="David" w:cs="David"/>
          <w:b/>
          <w:bCs/>
          <w:sz w:val="24"/>
          <w:szCs w:val="24"/>
          <w:rtl/>
        </w:rPr>
        <w:t xml:space="preserve"> מה היא תכלית ראויה</w:t>
      </w:r>
      <w:r w:rsidRPr="00E761BF">
        <w:rPr>
          <w:rFonts w:ascii="David" w:hAnsi="David" w:cs="David" w:hint="cs"/>
          <w:sz w:val="24"/>
          <w:szCs w:val="24"/>
          <w:rtl/>
        </w:rPr>
        <w:t>?</w:t>
      </w:r>
      <w:r w:rsidRPr="00E761BF">
        <w:rPr>
          <w:rFonts w:ascii="David" w:hAnsi="David" w:cs="David"/>
          <w:sz w:val="24"/>
          <w:szCs w:val="24"/>
          <w:rtl/>
        </w:rPr>
        <w:t xml:space="preserve"> </w:t>
      </w:r>
    </w:p>
    <w:p w14:paraId="0D3D7D0D" w14:textId="245953C1" w:rsidR="000D583E" w:rsidRPr="00E761BF" w:rsidRDefault="00AD764D" w:rsidP="00E761BF">
      <w:pPr>
        <w:spacing w:after="0" w:line="360" w:lineRule="auto"/>
        <w:jc w:val="both"/>
        <w:rPr>
          <w:rFonts w:ascii="David" w:hAnsi="David" w:cs="David"/>
          <w:sz w:val="24"/>
          <w:szCs w:val="24"/>
          <w:rtl/>
        </w:rPr>
      </w:pPr>
      <w:r w:rsidRPr="00E761BF">
        <w:rPr>
          <w:rFonts w:ascii="David" w:hAnsi="David" w:cs="David"/>
          <w:b/>
          <w:bCs/>
          <w:sz w:val="24"/>
          <w:szCs w:val="24"/>
          <w:rtl/>
        </w:rPr>
        <w:t>תכלית החוק</w:t>
      </w:r>
      <w:r w:rsidRPr="00E761BF">
        <w:rPr>
          <w:rFonts w:ascii="David" w:hAnsi="David" w:cs="David"/>
          <w:sz w:val="24"/>
          <w:szCs w:val="24"/>
          <w:rtl/>
        </w:rPr>
        <w:t xml:space="preserve"> – לפעמים</w:t>
      </w:r>
      <w:r w:rsidRPr="00E761BF">
        <w:rPr>
          <w:rFonts w:ascii="David" w:hAnsi="David" w:cs="David" w:hint="cs"/>
          <w:sz w:val="24"/>
          <w:szCs w:val="24"/>
          <w:rtl/>
        </w:rPr>
        <w:t xml:space="preserve"> יש ס' מטרה לחוק</w:t>
      </w:r>
      <w:r w:rsidRPr="00E761BF">
        <w:rPr>
          <w:rFonts w:ascii="David" w:hAnsi="David" w:cs="David"/>
          <w:sz w:val="24"/>
          <w:szCs w:val="24"/>
          <w:rtl/>
        </w:rPr>
        <w:t xml:space="preserve">, לפעמים </w:t>
      </w:r>
      <w:r w:rsidRPr="00E761BF">
        <w:rPr>
          <w:rFonts w:ascii="David" w:hAnsi="David" w:cs="David" w:hint="cs"/>
          <w:sz w:val="24"/>
          <w:szCs w:val="24"/>
          <w:rtl/>
        </w:rPr>
        <w:t xml:space="preserve">נלמד </w:t>
      </w:r>
      <w:r w:rsidRPr="00E761BF">
        <w:rPr>
          <w:rFonts w:ascii="David" w:hAnsi="David" w:cs="David"/>
          <w:sz w:val="24"/>
          <w:szCs w:val="24"/>
          <w:rtl/>
        </w:rPr>
        <w:t xml:space="preserve">מהדיונים </w:t>
      </w:r>
      <w:r w:rsidR="006009DF" w:rsidRPr="00E761BF">
        <w:rPr>
          <w:rFonts w:ascii="David" w:hAnsi="David" w:cs="David"/>
          <w:sz w:val="24"/>
          <w:szCs w:val="24"/>
          <w:rtl/>
        </w:rPr>
        <w:t>שקדמו לחקיקה ולפעמים קשה להגיד</w:t>
      </w:r>
      <w:r w:rsidR="006009DF" w:rsidRPr="00E761BF">
        <w:rPr>
          <w:rFonts w:ascii="David" w:hAnsi="David" w:cs="David" w:hint="cs"/>
          <w:sz w:val="24"/>
          <w:szCs w:val="24"/>
          <w:rtl/>
        </w:rPr>
        <w:t xml:space="preserve"> (</w:t>
      </w:r>
      <w:r w:rsidR="006009DF" w:rsidRPr="00E761BF">
        <w:rPr>
          <w:rFonts w:ascii="David" w:hAnsi="David" w:cs="David" w:hint="cs"/>
          <w:color w:val="00B050"/>
          <w:sz w:val="24"/>
          <w:szCs w:val="24"/>
          <w:rtl/>
        </w:rPr>
        <w:t>39-41</w:t>
      </w:r>
      <w:r w:rsidR="006009DF" w:rsidRPr="00E761BF">
        <w:rPr>
          <w:rFonts w:ascii="David" w:hAnsi="David" w:cs="David" w:hint="cs"/>
          <w:sz w:val="24"/>
          <w:szCs w:val="24"/>
          <w:rtl/>
        </w:rPr>
        <w:t xml:space="preserve">). </w:t>
      </w:r>
    </w:p>
    <w:p w14:paraId="3367359B" w14:textId="4BB245F6" w:rsidR="00DE49E8" w:rsidRDefault="00AD764D" w:rsidP="00DE49E8">
      <w:pPr>
        <w:spacing w:after="0" w:line="360" w:lineRule="auto"/>
        <w:jc w:val="both"/>
        <w:rPr>
          <w:rFonts w:ascii="David" w:hAnsi="David" w:cs="David"/>
          <w:sz w:val="24"/>
          <w:szCs w:val="24"/>
          <w:rtl/>
        </w:rPr>
      </w:pPr>
      <w:r w:rsidRPr="000D583E">
        <w:rPr>
          <w:rFonts w:ascii="David" w:hAnsi="David" w:cs="David"/>
          <w:b/>
          <w:bCs/>
          <w:color w:val="FF0000"/>
          <w:sz w:val="24"/>
          <w:szCs w:val="24"/>
          <w:rtl/>
        </w:rPr>
        <w:t xml:space="preserve">בג"ץ </w:t>
      </w:r>
      <w:r w:rsidR="000D583E">
        <w:rPr>
          <w:rFonts w:ascii="David" w:hAnsi="David" w:cs="David" w:hint="cs"/>
          <w:b/>
          <w:bCs/>
          <w:color w:val="FF0000"/>
          <w:sz w:val="24"/>
          <w:szCs w:val="24"/>
          <w:rtl/>
        </w:rPr>
        <w:t>גלאון נ' היועמ"ש</w:t>
      </w:r>
      <w:r w:rsidRPr="000D583E">
        <w:rPr>
          <w:rFonts w:ascii="David" w:hAnsi="David" w:cs="David"/>
          <w:b/>
          <w:bCs/>
          <w:color w:val="FF0000"/>
          <w:sz w:val="24"/>
          <w:szCs w:val="24"/>
          <w:rtl/>
        </w:rPr>
        <w:t xml:space="preserve"> </w:t>
      </w:r>
      <w:r w:rsidR="000D583E">
        <w:rPr>
          <w:rFonts w:ascii="David" w:hAnsi="David" w:cs="David" w:hint="cs"/>
          <w:sz w:val="24"/>
          <w:szCs w:val="24"/>
          <w:rtl/>
        </w:rPr>
        <w:t>עלו שתי תכליות</w:t>
      </w:r>
      <w:r w:rsidR="000D583E">
        <w:rPr>
          <w:rFonts w:ascii="David" w:hAnsi="David" w:cs="David"/>
          <w:sz w:val="24"/>
          <w:szCs w:val="24"/>
          <w:rtl/>
        </w:rPr>
        <w:t xml:space="preserve"> הראשו</w:t>
      </w:r>
      <w:r w:rsidR="000D583E">
        <w:rPr>
          <w:rFonts w:ascii="David" w:hAnsi="David" w:cs="David" w:hint="cs"/>
          <w:sz w:val="24"/>
          <w:szCs w:val="24"/>
          <w:rtl/>
        </w:rPr>
        <w:t>נה</w:t>
      </w:r>
      <w:r w:rsidRPr="00342BE6">
        <w:rPr>
          <w:rFonts w:ascii="David" w:hAnsi="David" w:cs="David"/>
          <w:sz w:val="24"/>
          <w:szCs w:val="24"/>
          <w:rtl/>
        </w:rPr>
        <w:t xml:space="preserve"> דמוגרפי</w:t>
      </w:r>
      <w:r w:rsidR="000D583E">
        <w:rPr>
          <w:rFonts w:ascii="David" w:hAnsi="David" w:cs="David" w:hint="cs"/>
          <w:sz w:val="24"/>
          <w:szCs w:val="24"/>
          <w:rtl/>
        </w:rPr>
        <w:t>ת</w:t>
      </w:r>
      <w:r w:rsidRPr="00342BE6">
        <w:rPr>
          <w:rFonts w:ascii="David" w:hAnsi="David" w:cs="David"/>
          <w:sz w:val="24"/>
          <w:szCs w:val="24"/>
          <w:rtl/>
        </w:rPr>
        <w:t xml:space="preserve"> והשנ</w:t>
      </w:r>
      <w:r w:rsidR="000D583E">
        <w:rPr>
          <w:rFonts w:ascii="David" w:hAnsi="David" w:cs="David" w:hint="cs"/>
          <w:sz w:val="24"/>
          <w:szCs w:val="24"/>
          <w:rtl/>
        </w:rPr>
        <w:t>י</w:t>
      </w:r>
      <w:r w:rsidRPr="00342BE6">
        <w:rPr>
          <w:rFonts w:ascii="David" w:hAnsi="David" w:cs="David"/>
          <w:sz w:val="24"/>
          <w:szCs w:val="24"/>
          <w:rtl/>
        </w:rPr>
        <w:t>י</w:t>
      </w:r>
      <w:r w:rsidR="000D583E">
        <w:rPr>
          <w:rFonts w:ascii="David" w:hAnsi="David" w:cs="David" w:hint="cs"/>
          <w:sz w:val="24"/>
          <w:szCs w:val="24"/>
          <w:rtl/>
        </w:rPr>
        <w:t>ה</w:t>
      </w:r>
      <w:r w:rsidRPr="00342BE6">
        <w:rPr>
          <w:rFonts w:ascii="David" w:hAnsi="David" w:cs="David"/>
          <w:sz w:val="24"/>
          <w:szCs w:val="24"/>
          <w:rtl/>
        </w:rPr>
        <w:t xml:space="preserve"> ביטחוני</w:t>
      </w:r>
      <w:r w:rsidR="000D583E">
        <w:rPr>
          <w:rFonts w:ascii="David" w:hAnsi="David" w:cs="David" w:hint="cs"/>
          <w:sz w:val="24"/>
          <w:szCs w:val="24"/>
          <w:rtl/>
        </w:rPr>
        <w:t>ת</w:t>
      </w:r>
      <w:r w:rsidRPr="00342BE6">
        <w:rPr>
          <w:rFonts w:ascii="David" w:hAnsi="David" w:cs="David"/>
          <w:sz w:val="24"/>
          <w:szCs w:val="24"/>
          <w:rtl/>
        </w:rPr>
        <w:t>. התכלית המוצהרת היתה הביטחונית</w:t>
      </w:r>
      <w:r w:rsidR="000D583E">
        <w:rPr>
          <w:rFonts w:ascii="David" w:hAnsi="David" w:cs="David" w:hint="cs"/>
          <w:sz w:val="24"/>
          <w:szCs w:val="24"/>
          <w:rtl/>
        </w:rPr>
        <w:t xml:space="preserve"> אך העותרים טענו כי התכלית האמתית הינה דמוגרפית. </w:t>
      </w:r>
      <w:r w:rsidR="000D583E" w:rsidRPr="000D583E">
        <w:rPr>
          <w:rFonts w:ascii="David" w:hAnsi="David" w:cs="David" w:hint="cs"/>
          <w:color w:val="CC3399"/>
          <w:sz w:val="24"/>
          <w:szCs w:val="24"/>
          <w:rtl/>
        </w:rPr>
        <w:t>נקבע כי התכלית הינה ביטחונית</w:t>
      </w:r>
      <w:r w:rsidRPr="00342BE6">
        <w:rPr>
          <w:rFonts w:ascii="David" w:hAnsi="David" w:cs="David"/>
          <w:sz w:val="24"/>
          <w:szCs w:val="24"/>
          <w:rtl/>
        </w:rPr>
        <w:t xml:space="preserve">. </w:t>
      </w:r>
    </w:p>
    <w:p w14:paraId="1132D6BF" w14:textId="4D529377" w:rsidR="00DE49E8" w:rsidRPr="00553CF4" w:rsidRDefault="00553CF4" w:rsidP="00553CF4">
      <w:pPr>
        <w:spacing w:after="0" w:line="360" w:lineRule="auto"/>
        <w:jc w:val="both"/>
        <w:rPr>
          <w:rFonts w:ascii="David" w:hAnsi="David" w:cs="David"/>
          <w:sz w:val="24"/>
          <w:szCs w:val="24"/>
          <w:rtl/>
        </w:rPr>
      </w:pPr>
      <w:r w:rsidRPr="00553CF4">
        <w:rPr>
          <w:rFonts w:ascii="David" w:hAnsi="David" w:cs="David" w:hint="cs"/>
          <w:b/>
          <w:bCs/>
          <w:color w:val="FF0000"/>
          <w:sz w:val="24"/>
          <w:szCs w:val="24"/>
          <w:rtl/>
        </w:rPr>
        <w:t xml:space="preserve">בג"ץ עיריית </w:t>
      </w:r>
      <w:proofErr w:type="spellStart"/>
      <w:r w:rsidRPr="00553CF4">
        <w:rPr>
          <w:rFonts w:ascii="David" w:hAnsi="David" w:cs="David" w:hint="cs"/>
          <w:b/>
          <w:bCs/>
          <w:color w:val="FF0000"/>
          <w:sz w:val="24"/>
          <w:szCs w:val="24"/>
          <w:rtl/>
        </w:rPr>
        <w:t>ס</w:t>
      </w:r>
      <w:r w:rsidR="00AC6B79">
        <w:rPr>
          <w:rFonts w:ascii="David" w:hAnsi="David" w:cs="David" w:hint="cs"/>
          <w:b/>
          <w:bCs/>
          <w:color w:val="FF0000"/>
          <w:sz w:val="24"/>
          <w:szCs w:val="24"/>
          <w:rtl/>
        </w:rPr>
        <w:t>לו</w:t>
      </w:r>
      <w:r w:rsidRPr="00553CF4">
        <w:rPr>
          <w:rFonts w:ascii="David" w:hAnsi="David" w:cs="David" w:hint="cs"/>
          <w:b/>
          <w:bCs/>
          <w:color w:val="FF0000"/>
          <w:sz w:val="24"/>
          <w:szCs w:val="24"/>
          <w:rtl/>
        </w:rPr>
        <w:t>אד</w:t>
      </w:r>
      <w:proofErr w:type="spellEnd"/>
      <w:r w:rsidRPr="00553CF4">
        <w:rPr>
          <w:rFonts w:ascii="David" w:hAnsi="David" w:cs="David" w:hint="cs"/>
          <w:b/>
          <w:bCs/>
          <w:color w:val="FF0000"/>
          <w:sz w:val="24"/>
          <w:szCs w:val="24"/>
          <w:rtl/>
        </w:rPr>
        <w:t xml:space="preserve"> נ' </w:t>
      </w:r>
      <w:r w:rsidRPr="003F0B52">
        <w:rPr>
          <w:rFonts w:ascii="David" w:hAnsi="David" w:cs="David" w:hint="cs"/>
          <w:b/>
          <w:bCs/>
          <w:color w:val="FF0000"/>
          <w:sz w:val="24"/>
          <w:szCs w:val="24"/>
          <w:rtl/>
        </w:rPr>
        <w:t>הכנסת</w:t>
      </w:r>
      <w:r w:rsidRPr="00553CF4">
        <w:rPr>
          <w:rFonts w:ascii="David" w:hAnsi="David" w:cs="David" w:hint="cs"/>
          <w:sz w:val="24"/>
          <w:szCs w:val="24"/>
          <w:rtl/>
        </w:rPr>
        <w:t xml:space="preserve"> נוגע לחוק להסדרת התיישבות ביהודה ושומרון.</w:t>
      </w:r>
      <w:r w:rsidRPr="00553CF4">
        <w:rPr>
          <w:rFonts w:ascii="David" w:hAnsi="David" w:cs="David" w:hint="cs"/>
          <w:b/>
          <w:bCs/>
          <w:sz w:val="24"/>
          <w:szCs w:val="24"/>
          <w:rtl/>
        </w:rPr>
        <w:t xml:space="preserve"> </w:t>
      </w:r>
      <w:r>
        <w:rPr>
          <w:rFonts w:ascii="David" w:hAnsi="David" w:cs="David" w:hint="cs"/>
          <w:sz w:val="24"/>
          <w:szCs w:val="24"/>
          <w:rtl/>
        </w:rPr>
        <w:t xml:space="preserve">ישנן שתי תכליות מרכזיות, כאשר רק אחת מהן ראויה. </w:t>
      </w:r>
      <w:r w:rsidRPr="00553CF4">
        <w:rPr>
          <w:rFonts w:ascii="David" w:hAnsi="David" w:cs="David" w:hint="cs"/>
          <w:color w:val="CC3399"/>
          <w:sz w:val="24"/>
          <w:szCs w:val="24"/>
          <w:rtl/>
        </w:rPr>
        <w:t xml:space="preserve">נקבע שכאשר יש ספק לגבי מה היא התכלית ניטה לקבל את עמדת המדינה. בנוסף, ע"פ </w:t>
      </w:r>
      <w:r w:rsidRPr="00553CF4">
        <w:rPr>
          <w:rFonts w:ascii="David" w:hAnsi="David" w:cs="David" w:hint="cs"/>
          <w:b/>
          <w:bCs/>
          <w:color w:val="CC3399"/>
          <w:sz w:val="24"/>
          <w:szCs w:val="24"/>
          <w:rtl/>
        </w:rPr>
        <w:t>חיות</w:t>
      </w:r>
      <w:r w:rsidRPr="00553CF4">
        <w:rPr>
          <w:rFonts w:ascii="David" w:hAnsi="David" w:cs="David" w:hint="cs"/>
          <w:color w:val="CC3399"/>
          <w:sz w:val="24"/>
          <w:szCs w:val="24"/>
          <w:rtl/>
        </w:rPr>
        <w:t xml:space="preserve"> הפרשן רשאי לבחור בתכלית הדומיננטית הראויה</w:t>
      </w:r>
      <w:r>
        <w:rPr>
          <w:rFonts w:ascii="David" w:hAnsi="David" w:cs="David" w:hint="cs"/>
          <w:sz w:val="24"/>
          <w:szCs w:val="24"/>
          <w:rtl/>
        </w:rPr>
        <w:t xml:space="preserve">. </w:t>
      </w:r>
    </w:p>
    <w:p w14:paraId="5AD2BD3E" w14:textId="5077087B" w:rsidR="00AD764D" w:rsidRDefault="00AD764D" w:rsidP="00785195">
      <w:pPr>
        <w:spacing w:after="0" w:line="360" w:lineRule="auto"/>
        <w:jc w:val="both"/>
        <w:rPr>
          <w:rFonts w:ascii="David" w:hAnsi="David" w:cs="David"/>
          <w:sz w:val="24"/>
          <w:szCs w:val="24"/>
          <w:rtl/>
        </w:rPr>
      </w:pPr>
      <w:r w:rsidRPr="00342BE6">
        <w:rPr>
          <w:rFonts w:ascii="David" w:hAnsi="David" w:cs="David"/>
          <w:b/>
          <w:bCs/>
          <w:sz w:val="24"/>
          <w:szCs w:val="24"/>
          <w:rtl/>
        </w:rPr>
        <w:lastRenderedPageBreak/>
        <w:t>תכלית ראויה</w:t>
      </w:r>
      <w:r w:rsidRPr="00342BE6">
        <w:rPr>
          <w:rFonts w:ascii="David" w:hAnsi="David" w:cs="David"/>
          <w:sz w:val="24"/>
          <w:szCs w:val="24"/>
          <w:rtl/>
        </w:rPr>
        <w:t xml:space="preserve"> – </w:t>
      </w:r>
      <w:r w:rsidR="00785195">
        <w:rPr>
          <w:rFonts w:ascii="David" w:hAnsi="David" w:cs="David" w:hint="cs"/>
          <w:sz w:val="24"/>
          <w:szCs w:val="24"/>
          <w:rtl/>
        </w:rPr>
        <w:t>תכלית ראויה מתקיימת</w:t>
      </w:r>
      <w:r w:rsidRPr="00342BE6">
        <w:rPr>
          <w:rFonts w:ascii="David" w:hAnsi="David" w:cs="David"/>
          <w:sz w:val="24"/>
          <w:szCs w:val="24"/>
          <w:rtl/>
        </w:rPr>
        <w:t xml:space="preserve"> כאשר </w:t>
      </w:r>
      <w:r w:rsidR="00785195">
        <w:rPr>
          <w:rFonts w:ascii="David" w:hAnsi="David" w:cs="David" w:hint="cs"/>
          <w:sz w:val="24"/>
          <w:szCs w:val="24"/>
          <w:rtl/>
        </w:rPr>
        <w:t>החוק נועד</w:t>
      </w:r>
      <w:r w:rsidR="007F2D29">
        <w:rPr>
          <w:rFonts w:ascii="David" w:hAnsi="David" w:cs="David"/>
          <w:sz w:val="24"/>
          <w:szCs w:val="24"/>
          <w:rtl/>
        </w:rPr>
        <w:t xml:space="preserve"> לקדם זכויות אדם</w:t>
      </w:r>
      <w:r w:rsidR="007F2D29">
        <w:rPr>
          <w:rFonts w:ascii="David" w:hAnsi="David" w:cs="David" w:hint="cs"/>
          <w:sz w:val="24"/>
          <w:szCs w:val="24"/>
          <w:rtl/>
        </w:rPr>
        <w:t xml:space="preserve"> ו</w:t>
      </w:r>
      <w:r w:rsidRPr="00342BE6">
        <w:rPr>
          <w:rFonts w:ascii="David" w:hAnsi="David" w:cs="David"/>
          <w:sz w:val="24"/>
          <w:szCs w:val="24"/>
          <w:rtl/>
        </w:rPr>
        <w:t>להגשים מטרה חברתית חשובה.</w:t>
      </w:r>
      <w:r>
        <w:rPr>
          <w:rFonts w:ascii="David" w:hAnsi="David" w:cs="David" w:hint="cs"/>
          <w:sz w:val="24"/>
          <w:szCs w:val="24"/>
          <w:rtl/>
        </w:rPr>
        <w:t xml:space="preserve"> </w:t>
      </w:r>
      <w:r w:rsidRPr="00342BE6">
        <w:rPr>
          <w:rFonts w:ascii="David" w:hAnsi="David" w:cs="David"/>
          <w:sz w:val="24"/>
          <w:szCs w:val="24"/>
          <w:rtl/>
        </w:rPr>
        <w:t>עוצמת האינטרס</w:t>
      </w:r>
      <w:r w:rsidR="00785195">
        <w:rPr>
          <w:rFonts w:ascii="David" w:hAnsi="David" w:cs="David" w:hint="cs"/>
          <w:sz w:val="24"/>
          <w:szCs w:val="24"/>
          <w:rtl/>
        </w:rPr>
        <w:t xml:space="preserve"> שעולה מן החקיקה</w:t>
      </w:r>
      <w:r w:rsidRPr="00342BE6">
        <w:rPr>
          <w:rFonts w:ascii="David" w:hAnsi="David" w:cs="David"/>
          <w:sz w:val="24"/>
          <w:szCs w:val="24"/>
          <w:rtl/>
        </w:rPr>
        <w:t xml:space="preserve"> צריכה להיות מאוזנת </w:t>
      </w:r>
      <w:r>
        <w:rPr>
          <w:rFonts w:ascii="David" w:hAnsi="David" w:cs="David" w:hint="cs"/>
          <w:sz w:val="24"/>
          <w:szCs w:val="24"/>
          <w:rtl/>
        </w:rPr>
        <w:t xml:space="preserve">ביחס </w:t>
      </w:r>
      <w:r w:rsidRPr="00342BE6">
        <w:rPr>
          <w:rFonts w:ascii="David" w:hAnsi="David" w:cs="David"/>
          <w:sz w:val="24"/>
          <w:szCs w:val="24"/>
          <w:rtl/>
        </w:rPr>
        <w:t xml:space="preserve">לפגיעה בזכות. </w:t>
      </w:r>
    </w:p>
    <w:p w14:paraId="5D0E4900" w14:textId="36F71351" w:rsidR="00785195" w:rsidRDefault="00785195" w:rsidP="00C55804">
      <w:pPr>
        <w:spacing w:after="0" w:line="360" w:lineRule="auto"/>
        <w:jc w:val="both"/>
        <w:rPr>
          <w:rFonts w:ascii="David" w:hAnsi="David" w:cs="David"/>
          <w:sz w:val="24"/>
          <w:szCs w:val="24"/>
          <w:rtl/>
        </w:rPr>
      </w:pPr>
      <w:r w:rsidRPr="00785195">
        <w:rPr>
          <w:rFonts w:ascii="David" w:hAnsi="David" w:cs="David" w:hint="cs"/>
          <w:b/>
          <w:bCs/>
          <w:color w:val="FF0000"/>
          <w:sz w:val="24"/>
          <w:szCs w:val="24"/>
          <w:rtl/>
        </w:rPr>
        <w:t>בג"ץ אדם נ' הכנסת</w:t>
      </w:r>
      <w:r>
        <w:rPr>
          <w:rFonts w:ascii="David" w:hAnsi="David" w:cs="David" w:hint="cs"/>
          <w:color w:val="000000" w:themeColor="text1"/>
          <w:sz w:val="24"/>
          <w:szCs w:val="24"/>
          <w:rtl/>
        </w:rPr>
        <w:t xml:space="preserve"> חקיקה הנוגעת לכליאת מסתננים ממצרים. החוק מכיל 2 תכליות, כאשר אחת ראויה והשנייה לא ראויה. </w:t>
      </w:r>
      <w:r w:rsidRPr="00C55804">
        <w:rPr>
          <w:rFonts w:ascii="David" w:hAnsi="David" w:cs="David" w:hint="cs"/>
          <w:b/>
          <w:bCs/>
          <w:color w:val="000000" w:themeColor="text1"/>
          <w:sz w:val="24"/>
          <w:szCs w:val="24"/>
          <w:rtl/>
        </w:rPr>
        <w:t>ארבל</w:t>
      </w:r>
      <w:r>
        <w:rPr>
          <w:rFonts w:ascii="David" w:hAnsi="David" w:cs="David" w:hint="cs"/>
          <w:color w:val="000000" w:themeColor="text1"/>
          <w:sz w:val="24"/>
          <w:szCs w:val="24"/>
          <w:rtl/>
        </w:rPr>
        <w:t xml:space="preserve"> קובעת כי </w:t>
      </w:r>
      <w:r w:rsidR="00C55804" w:rsidRPr="00C55804">
        <w:rPr>
          <w:rFonts w:ascii="David" w:eastAsia="Calibri" w:hAnsi="David" w:cs="David" w:hint="cs"/>
          <w:color w:val="CC3399"/>
          <w:sz w:val="24"/>
          <w:szCs w:val="24"/>
          <w:rtl/>
        </w:rPr>
        <w:t>במקרים בהם לא ברור אם התכלית ראויה, במצב קיצוני בו הופכת התכלית לחיונית ביותר לקיומה של המדינה ניתן יהיה להצדיק תכלית זו.</w:t>
      </w:r>
      <w:r w:rsidR="00C55804">
        <w:rPr>
          <w:rFonts w:ascii="David" w:hAnsi="David" w:cs="David" w:hint="cs"/>
          <w:sz w:val="24"/>
          <w:szCs w:val="24"/>
          <w:rtl/>
        </w:rPr>
        <w:t xml:space="preserve"> הרף לתכלית ראויה נמוך מכיוון שזאת נבחנת שוב לעומק במבחני המידתיות. </w:t>
      </w:r>
    </w:p>
    <w:p w14:paraId="3FACE204" w14:textId="77777777" w:rsidR="00C55804" w:rsidRPr="00C55804" w:rsidRDefault="00C55804" w:rsidP="00C55804">
      <w:pPr>
        <w:spacing w:after="0" w:line="360" w:lineRule="auto"/>
        <w:jc w:val="both"/>
        <w:rPr>
          <w:rFonts w:ascii="David" w:hAnsi="David" w:cs="David"/>
          <w:sz w:val="24"/>
          <w:szCs w:val="24"/>
          <w:rtl/>
        </w:rPr>
      </w:pPr>
    </w:p>
    <w:p w14:paraId="3EFD908A" w14:textId="77777777" w:rsidR="00F32178" w:rsidRDefault="00C55804" w:rsidP="00F32178">
      <w:pPr>
        <w:pStyle w:val="a3"/>
        <w:numPr>
          <w:ilvl w:val="0"/>
          <w:numId w:val="34"/>
        </w:numPr>
        <w:spacing w:line="360" w:lineRule="auto"/>
        <w:jc w:val="both"/>
        <w:rPr>
          <w:rFonts w:ascii="David" w:hAnsi="David" w:cs="David"/>
          <w:sz w:val="24"/>
          <w:szCs w:val="24"/>
        </w:rPr>
      </w:pPr>
      <w:r w:rsidRPr="00F32178">
        <w:rPr>
          <w:rFonts w:ascii="David" w:hAnsi="David" w:cs="David" w:hint="cs"/>
          <w:sz w:val="24"/>
          <w:szCs w:val="24"/>
          <w:u w:val="single"/>
          <w:rtl/>
        </w:rPr>
        <w:t>במידה שאינה עולה על הנדרש (מידתיות)</w:t>
      </w:r>
      <w:r w:rsidRPr="00F32178">
        <w:rPr>
          <w:rFonts w:ascii="David" w:hAnsi="David" w:cs="David" w:hint="cs"/>
          <w:sz w:val="24"/>
          <w:szCs w:val="24"/>
          <w:rtl/>
        </w:rPr>
        <w:t xml:space="preserve"> - </w:t>
      </w:r>
      <w:r w:rsidR="00AD764D" w:rsidRPr="00F32178">
        <w:rPr>
          <w:rFonts w:ascii="David" w:hAnsi="David" w:cs="David"/>
          <w:sz w:val="24"/>
          <w:szCs w:val="24"/>
          <w:rtl/>
        </w:rPr>
        <w:t>ההתמקדות היא באמצעי בו ב</w:t>
      </w:r>
      <w:r w:rsidR="00AD764D" w:rsidRPr="00F32178">
        <w:rPr>
          <w:rFonts w:ascii="David" w:hAnsi="David" w:cs="David" w:hint="cs"/>
          <w:sz w:val="24"/>
          <w:szCs w:val="24"/>
          <w:rtl/>
        </w:rPr>
        <w:t>ו</w:t>
      </w:r>
      <w:r w:rsidR="00AD764D" w:rsidRPr="00F32178">
        <w:rPr>
          <w:rFonts w:ascii="David" w:hAnsi="David" w:cs="David"/>
          <w:sz w:val="24"/>
          <w:szCs w:val="24"/>
          <w:rtl/>
        </w:rPr>
        <w:t xml:space="preserve">חר המחוקק לביצוע התכלית. </w:t>
      </w:r>
      <w:r w:rsidR="00AD764D" w:rsidRPr="00F32178">
        <w:rPr>
          <w:rFonts w:ascii="David" w:hAnsi="David" w:cs="David"/>
          <w:b/>
          <w:bCs/>
          <w:sz w:val="24"/>
          <w:szCs w:val="24"/>
          <w:rtl/>
        </w:rPr>
        <w:t>לרוב הניתוח החוקתי מתמקד בחלק זה</w:t>
      </w:r>
      <w:r w:rsidRPr="00F32178">
        <w:rPr>
          <w:rFonts w:ascii="David" w:hAnsi="David" w:cs="David"/>
          <w:sz w:val="24"/>
          <w:szCs w:val="24"/>
          <w:rtl/>
        </w:rPr>
        <w:t>. יש שלושה מבחני משנה לצורך זה</w:t>
      </w:r>
      <w:r w:rsidRPr="00F32178">
        <w:rPr>
          <w:rFonts w:ascii="David" w:hAnsi="David" w:cs="David" w:hint="cs"/>
          <w:sz w:val="24"/>
          <w:szCs w:val="24"/>
          <w:rtl/>
        </w:rPr>
        <w:t>:</w:t>
      </w:r>
      <w:r w:rsidR="00AD764D" w:rsidRPr="00F32178">
        <w:rPr>
          <w:rFonts w:ascii="David" w:hAnsi="David" w:cs="David"/>
          <w:sz w:val="24"/>
          <w:szCs w:val="24"/>
          <w:rtl/>
        </w:rPr>
        <w:t xml:space="preserve"> </w:t>
      </w:r>
      <w:r w:rsidR="006009DF" w:rsidRPr="00F32178">
        <w:rPr>
          <w:rFonts w:ascii="David" w:hAnsi="David" w:cs="David" w:hint="cs"/>
          <w:sz w:val="24"/>
          <w:szCs w:val="24"/>
          <w:rtl/>
        </w:rPr>
        <w:t>(</w:t>
      </w:r>
      <w:r w:rsidR="006009DF" w:rsidRPr="00F32178">
        <w:rPr>
          <w:rFonts w:ascii="David" w:hAnsi="David" w:cs="David" w:hint="cs"/>
          <w:color w:val="00B050"/>
          <w:sz w:val="24"/>
          <w:szCs w:val="24"/>
          <w:rtl/>
        </w:rPr>
        <w:t>41-43</w:t>
      </w:r>
      <w:r w:rsidR="006009DF" w:rsidRPr="00F32178">
        <w:rPr>
          <w:rFonts w:ascii="David" w:hAnsi="David" w:cs="David" w:hint="cs"/>
          <w:sz w:val="24"/>
          <w:szCs w:val="24"/>
          <w:rtl/>
        </w:rPr>
        <w:t>).</w:t>
      </w:r>
    </w:p>
    <w:p w14:paraId="61B2D3E1" w14:textId="4B881795" w:rsidR="00AD764D" w:rsidRPr="00F32178" w:rsidRDefault="006009DF" w:rsidP="00F32178">
      <w:pPr>
        <w:pStyle w:val="a3"/>
        <w:spacing w:line="360" w:lineRule="auto"/>
        <w:ind w:left="360"/>
        <w:jc w:val="both"/>
        <w:rPr>
          <w:rFonts w:ascii="David" w:hAnsi="David" w:cs="David"/>
          <w:sz w:val="24"/>
          <w:szCs w:val="24"/>
          <w:rtl/>
        </w:rPr>
      </w:pPr>
      <w:r w:rsidRPr="00F32178">
        <w:rPr>
          <w:rFonts w:ascii="David" w:hAnsi="David" w:cs="David" w:hint="cs"/>
          <w:sz w:val="24"/>
          <w:szCs w:val="24"/>
          <w:rtl/>
        </w:rPr>
        <w:t xml:space="preserve"> </w:t>
      </w:r>
    </w:p>
    <w:p w14:paraId="24774F35" w14:textId="11F07ADB" w:rsidR="00AD764D" w:rsidRDefault="00AD764D" w:rsidP="00323857">
      <w:pPr>
        <w:pStyle w:val="a3"/>
        <w:numPr>
          <w:ilvl w:val="0"/>
          <w:numId w:val="25"/>
        </w:numPr>
        <w:spacing w:after="0" w:line="360" w:lineRule="auto"/>
        <w:ind w:left="226" w:hanging="284"/>
        <w:jc w:val="both"/>
        <w:rPr>
          <w:rFonts w:ascii="David" w:hAnsi="David" w:cs="David"/>
          <w:sz w:val="24"/>
          <w:szCs w:val="24"/>
        </w:rPr>
      </w:pPr>
      <w:r w:rsidRPr="00342BE6">
        <w:rPr>
          <w:rFonts w:ascii="David" w:hAnsi="David" w:cs="David"/>
          <w:b/>
          <w:bCs/>
          <w:sz w:val="24"/>
          <w:szCs w:val="24"/>
          <w:rtl/>
        </w:rPr>
        <w:t>מבחן ההתאמה</w:t>
      </w:r>
      <w:r w:rsidRPr="00342BE6">
        <w:rPr>
          <w:rFonts w:ascii="David" w:hAnsi="David" w:cs="David"/>
          <w:sz w:val="24"/>
          <w:szCs w:val="24"/>
          <w:rtl/>
        </w:rPr>
        <w:t xml:space="preserve"> – האם האמצעי שנבחר מתאים לקידום המטרה. לא נדרש התאמה מוחלטת אך אסור כי זה יהיה סיכוי קלוש ותיאורטי</w:t>
      </w:r>
      <w:r w:rsidR="005F6EED">
        <w:rPr>
          <w:rFonts w:ascii="David" w:hAnsi="David" w:cs="David" w:hint="cs"/>
          <w:sz w:val="24"/>
          <w:szCs w:val="24"/>
          <w:rtl/>
        </w:rPr>
        <w:t xml:space="preserve"> ש</w:t>
      </w:r>
      <w:r w:rsidR="0038731E">
        <w:rPr>
          <w:rFonts w:ascii="David" w:hAnsi="David" w:cs="David" w:hint="cs"/>
          <w:sz w:val="24"/>
          <w:szCs w:val="24"/>
          <w:rtl/>
        </w:rPr>
        <w:t>האמצעי מתאים להשגת המטרה</w:t>
      </w:r>
      <w:r w:rsidRPr="00342BE6">
        <w:rPr>
          <w:rFonts w:ascii="David" w:hAnsi="David" w:cs="David"/>
          <w:sz w:val="24"/>
          <w:szCs w:val="24"/>
          <w:rtl/>
        </w:rPr>
        <w:t xml:space="preserve">. נדרש להראות כי </w:t>
      </w:r>
      <w:r w:rsidR="0038731E">
        <w:rPr>
          <w:rFonts w:ascii="David" w:hAnsi="David" w:cs="David" w:hint="cs"/>
          <w:sz w:val="24"/>
          <w:szCs w:val="24"/>
          <w:rtl/>
        </w:rPr>
        <w:t>האמצעי</w:t>
      </w:r>
      <w:r w:rsidRPr="00342BE6">
        <w:rPr>
          <w:rFonts w:ascii="David" w:hAnsi="David" w:cs="David"/>
          <w:sz w:val="24"/>
          <w:szCs w:val="24"/>
          <w:rtl/>
        </w:rPr>
        <w:t xml:space="preserve"> לא שרירותי</w:t>
      </w:r>
      <w:r w:rsidR="00842C92">
        <w:rPr>
          <w:rFonts w:ascii="David" w:hAnsi="David" w:cs="David"/>
          <w:sz w:val="24"/>
          <w:szCs w:val="24"/>
          <w:rtl/>
        </w:rPr>
        <w:t xml:space="preserve"> ומתבסס</w:t>
      </w:r>
      <w:r w:rsidRPr="00342BE6">
        <w:rPr>
          <w:rFonts w:ascii="David" w:hAnsi="David" w:cs="David"/>
          <w:sz w:val="24"/>
          <w:szCs w:val="24"/>
          <w:rtl/>
        </w:rPr>
        <w:t xml:space="preserve"> על מקרים רציונל</w:t>
      </w:r>
      <w:r>
        <w:rPr>
          <w:rFonts w:ascii="David" w:hAnsi="David" w:cs="David" w:hint="cs"/>
          <w:sz w:val="24"/>
          <w:szCs w:val="24"/>
          <w:rtl/>
        </w:rPr>
        <w:t>י</w:t>
      </w:r>
      <w:r w:rsidR="0038731E">
        <w:rPr>
          <w:rFonts w:ascii="David" w:hAnsi="David" w:cs="David"/>
          <w:sz w:val="24"/>
          <w:szCs w:val="24"/>
          <w:rtl/>
        </w:rPr>
        <w:t>ים</w:t>
      </w:r>
      <w:r w:rsidRPr="00342BE6">
        <w:rPr>
          <w:rFonts w:ascii="David" w:hAnsi="David" w:cs="David"/>
          <w:sz w:val="24"/>
          <w:szCs w:val="24"/>
          <w:rtl/>
        </w:rPr>
        <w:t xml:space="preserve">. </w:t>
      </w:r>
      <w:r w:rsidR="0038731E" w:rsidRPr="0038731E">
        <w:rPr>
          <w:rFonts w:ascii="David" w:hAnsi="David" w:cs="David" w:hint="cs"/>
          <w:b/>
          <w:bCs/>
          <w:color w:val="FF0000"/>
          <w:sz w:val="24"/>
          <w:szCs w:val="24"/>
          <w:rtl/>
        </w:rPr>
        <w:t>בבג"ץ אדם</w:t>
      </w:r>
      <w:r w:rsidR="0038731E">
        <w:rPr>
          <w:rFonts w:ascii="David" w:hAnsi="David" w:cs="David" w:hint="cs"/>
          <w:sz w:val="24"/>
          <w:szCs w:val="24"/>
          <w:rtl/>
        </w:rPr>
        <w:t xml:space="preserve"> </w:t>
      </w:r>
      <w:r w:rsidR="00323857">
        <w:rPr>
          <w:rFonts w:ascii="David" w:hAnsi="David" w:cs="David" w:hint="cs"/>
          <w:sz w:val="24"/>
          <w:szCs w:val="24"/>
          <w:rtl/>
        </w:rPr>
        <w:t xml:space="preserve">קבעה ארבל כי </w:t>
      </w:r>
      <w:r w:rsidR="00323857" w:rsidRPr="00323857">
        <w:rPr>
          <w:rFonts w:ascii="David" w:hAnsi="David" w:cs="David" w:hint="cs"/>
          <w:color w:val="CC3399"/>
          <w:sz w:val="24"/>
          <w:szCs w:val="24"/>
          <w:rtl/>
        </w:rPr>
        <w:t>האמצעי אינו מתאים להשגת המטרה</w:t>
      </w:r>
      <w:r w:rsidR="00323857">
        <w:rPr>
          <w:rFonts w:ascii="David" w:hAnsi="David" w:cs="David" w:hint="cs"/>
          <w:sz w:val="24"/>
          <w:szCs w:val="24"/>
          <w:rtl/>
        </w:rPr>
        <w:t xml:space="preserve"> שכן כליאת 2000/50,000 מסתננים אינה אפקטיבית.</w:t>
      </w:r>
      <w:r w:rsidR="0038731E" w:rsidRPr="0038731E">
        <w:rPr>
          <w:rFonts w:ascii="David" w:hAnsi="David" w:cs="David" w:hint="cs"/>
          <w:b/>
          <w:bCs/>
          <w:sz w:val="24"/>
          <w:szCs w:val="24"/>
          <w:rtl/>
        </w:rPr>
        <w:t xml:space="preserve"> </w:t>
      </w:r>
      <w:r w:rsidR="00323857" w:rsidRPr="00323857">
        <w:rPr>
          <w:rFonts w:ascii="David" w:hAnsi="David" w:cs="David" w:hint="cs"/>
          <w:b/>
          <w:bCs/>
          <w:color w:val="FF0000"/>
          <w:sz w:val="24"/>
          <w:szCs w:val="24"/>
          <w:rtl/>
        </w:rPr>
        <w:t xml:space="preserve">בפרשת </w:t>
      </w:r>
      <w:r w:rsidRPr="00323857">
        <w:rPr>
          <w:rFonts w:ascii="David" w:hAnsi="David" w:cs="David"/>
          <w:b/>
          <w:bCs/>
          <w:color w:val="FF0000"/>
          <w:sz w:val="24"/>
          <w:szCs w:val="24"/>
          <w:rtl/>
        </w:rPr>
        <w:t>חוק טל</w:t>
      </w:r>
      <w:r w:rsidRPr="00323857">
        <w:rPr>
          <w:rFonts w:ascii="David" w:hAnsi="David" w:cs="David"/>
          <w:color w:val="FF0000"/>
          <w:sz w:val="24"/>
          <w:szCs w:val="24"/>
          <w:rtl/>
        </w:rPr>
        <w:t xml:space="preserve"> </w:t>
      </w:r>
      <w:r w:rsidRPr="00342BE6">
        <w:rPr>
          <w:rFonts w:ascii="David" w:hAnsi="David" w:cs="David"/>
          <w:sz w:val="24"/>
          <w:szCs w:val="24"/>
          <w:rtl/>
        </w:rPr>
        <w:t>בהתחלה החוק מובא ולא נפסל בטענה כי הוא חשוד אך לא ידוע איך הוא ישפיע, לאחר מס' שנים מגיעי</w:t>
      </w:r>
      <w:r w:rsidR="00323857">
        <w:rPr>
          <w:rFonts w:ascii="David" w:hAnsi="David" w:cs="David"/>
          <w:sz w:val="24"/>
          <w:szCs w:val="24"/>
          <w:rtl/>
        </w:rPr>
        <w:t>ם עם מספרים מדויקים והחוק נפסל</w:t>
      </w:r>
      <w:r w:rsidR="00323857">
        <w:rPr>
          <w:rFonts w:ascii="David" w:hAnsi="David" w:cs="David" w:hint="cs"/>
          <w:sz w:val="24"/>
          <w:szCs w:val="24"/>
          <w:rtl/>
        </w:rPr>
        <w:t xml:space="preserve"> </w:t>
      </w:r>
      <w:r w:rsidR="00323857" w:rsidRPr="00323857">
        <w:rPr>
          <w:rFonts w:ascii="David" w:hAnsi="David" w:cs="David" w:hint="cs"/>
          <w:color w:val="CC3399"/>
          <w:sz w:val="24"/>
          <w:szCs w:val="24"/>
          <w:rtl/>
        </w:rPr>
        <w:t xml:space="preserve">שכן </w:t>
      </w:r>
      <w:r w:rsidR="003F2322">
        <w:rPr>
          <w:rFonts w:ascii="David" w:hAnsi="David" w:cs="David" w:hint="cs"/>
          <w:color w:val="CC3399"/>
          <w:sz w:val="24"/>
          <w:szCs w:val="24"/>
          <w:rtl/>
        </w:rPr>
        <w:t>ה</w:t>
      </w:r>
      <w:r w:rsidR="00323857" w:rsidRPr="00323857">
        <w:rPr>
          <w:rFonts w:ascii="David" w:hAnsi="David" w:cs="David" w:hint="cs"/>
          <w:color w:val="CC3399"/>
          <w:sz w:val="24"/>
          <w:szCs w:val="24"/>
          <w:rtl/>
        </w:rPr>
        <w:t>אמצעי אינו מגשים את המטרה</w:t>
      </w:r>
      <w:r w:rsidR="00323857">
        <w:rPr>
          <w:rFonts w:ascii="David" w:hAnsi="David" w:cs="David" w:hint="cs"/>
          <w:sz w:val="24"/>
          <w:szCs w:val="24"/>
          <w:rtl/>
        </w:rPr>
        <w:t xml:space="preserve">.  </w:t>
      </w:r>
    </w:p>
    <w:p w14:paraId="5A3B431C" w14:textId="77777777" w:rsidR="0070487E" w:rsidRPr="00342BE6" w:rsidRDefault="0070487E" w:rsidP="0070487E">
      <w:pPr>
        <w:pStyle w:val="a3"/>
        <w:spacing w:after="0" w:line="360" w:lineRule="auto"/>
        <w:ind w:left="226"/>
        <w:jc w:val="both"/>
        <w:rPr>
          <w:rFonts w:ascii="David" w:hAnsi="David" w:cs="David"/>
          <w:sz w:val="24"/>
          <w:szCs w:val="24"/>
        </w:rPr>
      </w:pPr>
    </w:p>
    <w:p w14:paraId="04927FFC" w14:textId="77777777" w:rsidR="007066E2" w:rsidRPr="007066E2" w:rsidRDefault="00AD764D" w:rsidP="007066E2">
      <w:pPr>
        <w:pStyle w:val="a3"/>
        <w:numPr>
          <w:ilvl w:val="0"/>
          <w:numId w:val="25"/>
        </w:numPr>
        <w:spacing w:after="0" w:line="360" w:lineRule="auto"/>
        <w:ind w:left="226" w:hanging="284"/>
        <w:jc w:val="both"/>
        <w:rPr>
          <w:rFonts w:ascii="David" w:hAnsi="David" w:cs="David"/>
          <w:color w:val="CC3399"/>
          <w:sz w:val="24"/>
          <w:szCs w:val="24"/>
        </w:rPr>
      </w:pPr>
      <w:r w:rsidRPr="00342BE6">
        <w:rPr>
          <w:rFonts w:ascii="David" w:hAnsi="David" w:cs="David"/>
          <w:b/>
          <w:bCs/>
          <w:sz w:val="24"/>
          <w:szCs w:val="24"/>
          <w:rtl/>
        </w:rPr>
        <w:t xml:space="preserve">מבחן האמצעי שפגיעתו </w:t>
      </w:r>
      <w:r w:rsidRPr="00323857">
        <w:rPr>
          <w:rFonts w:ascii="David" w:hAnsi="David" w:cs="David"/>
          <w:b/>
          <w:bCs/>
          <w:sz w:val="24"/>
          <w:szCs w:val="24"/>
          <w:rtl/>
        </w:rPr>
        <w:t>פחותה</w:t>
      </w:r>
      <w:r w:rsidR="00323857" w:rsidRPr="00323857">
        <w:rPr>
          <w:rFonts w:ascii="David" w:hAnsi="David" w:cs="David" w:hint="cs"/>
          <w:b/>
          <w:bCs/>
          <w:sz w:val="24"/>
          <w:szCs w:val="24"/>
          <w:rtl/>
        </w:rPr>
        <w:t xml:space="preserve"> (הסולם)</w:t>
      </w:r>
      <w:r w:rsidRPr="00342BE6">
        <w:rPr>
          <w:rFonts w:ascii="David" w:hAnsi="David" w:cs="David"/>
          <w:sz w:val="24"/>
          <w:szCs w:val="24"/>
          <w:rtl/>
        </w:rPr>
        <w:t xml:space="preserve"> –</w:t>
      </w:r>
      <w:r w:rsidRPr="00323857">
        <w:rPr>
          <w:rFonts w:ascii="David" w:hAnsi="David" w:cs="David"/>
          <w:sz w:val="24"/>
          <w:szCs w:val="24"/>
          <w:rtl/>
        </w:rPr>
        <w:t xml:space="preserve"> </w:t>
      </w:r>
      <w:r w:rsidR="00323857" w:rsidRPr="00323857">
        <w:rPr>
          <w:rFonts w:ascii="David" w:hAnsi="David" w:cs="David" w:hint="cs"/>
          <w:sz w:val="24"/>
          <w:szCs w:val="24"/>
          <w:rtl/>
        </w:rPr>
        <w:t>יש לבחור מכל האמצעים המתאימים את האמצעי שמבטיח שהפגיעה בזכות תהייה הפחותה ביותר, הבחירה נעשית בין האמצעים שמגשימים את המטרה באותה מידה.</w:t>
      </w:r>
      <w:r w:rsidR="00323857">
        <w:rPr>
          <w:rFonts w:ascii="David" w:hAnsi="David" w:cs="David" w:hint="cs"/>
          <w:sz w:val="24"/>
          <w:szCs w:val="24"/>
          <w:rtl/>
        </w:rPr>
        <w:t xml:space="preserve"> </w:t>
      </w:r>
      <w:r w:rsidRPr="00342BE6">
        <w:rPr>
          <w:rFonts w:ascii="David" w:hAnsi="David" w:cs="David"/>
          <w:sz w:val="24"/>
          <w:szCs w:val="24"/>
          <w:rtl/>
        </w:rPr>
        <w:t>מדמיינים סולם המוביל למדף עליו נמצאת התכלית</w:t>
      </w:r>
      <w:r w:rsidR="00244F6F">
        <w:rPr>
          <w:rFonts w:ascii="David" w:hAnsi="David" w:cs="David" w:hint="cs"/>
          <w:sz w:val="24"/>
          <w:szCs w:val="24"/>
          <w:rtl/>
        </w:rPr>
        <w:t>.</w:t>
      </w:r>
      <w:r w:rsidRPr="00342BE6">
        <w:rPr>
          <w:rFonts w:ascii="David" w:hAnsi="David" w:cs="David"/>
          <w:sz w:val="24"/>
          <w:szCs w:val="24"/>
          <w:rtl/>
        </w:rPr>
        <w:t xml:space="preserve"> השלב</w:t>
      </w:r>
      <w:r w:rsidRPr="003B5ABE">
        <w:rPr>
          <w:rFonts w:ascii="David" w:hAnsi="David" w:cs="David"/>
          <w:sz w:val="24"/>
          <w:szCs w:val="24"/>
          <w:rtl/>
        </w:rPr>
        <w:t xml:space="preserve"> הנמוך ביותר הוא האמצעי שפוגע פחות. כאשר מצליחים לממש את התכלית </w:t>
      </w:r>
      <w:r w:rsidR="00323857" w:rsidRPr="003B5ABE">
        <w:rPr>
          <w:rFonts w:ascii="David" w:hAnsi="David" w:cs="David" w:hint="cs"/>
          <w:sz w:val="24"/>
          <w:szCs w:val="24"/>
          <w:rtl/>
        </w:rPr>
        <w:t>נפסיק</w:t>
      </w:r>
      <w:r w:rsidR="00323857" w:rsidRPr="003B5ABE">
        <w:rPr>
          <w:rFonts w:ascii="David" w:hAnsi="David" w:cs="David"/>
          <w:sz w:val="24"/>
          <w:szCs w:val="24"/>
          <w:rtl/>
        </w:rPr>
        <w:t xml:space="preserve"> לטפס </w:t>
      </w:r>
      <w:r w:rsidRPr="003B5ABE">
        <w:rPr>
          <w:rFonts w:ascii="David" w:hAnsi="David" w:cs="David"/>
          <w:sz w:val="24"/>
          <w:szCs w:val="24"/>
          <w:rtl/>
        </w:rPr>
        <w:t>על הסולם. המטרה היא לעצור בפגיעה הפחותה ביותר ועדיין ל</w:t>
      </w:r>
      <w:r w:rsidR="00323857" w:rsidRPr="003B5ABE">
        <w:rPr>
          <w:rFonts w:ascii="David" w:hAnsi="David" w:cs="David" w:hint="cs"/>
          <w:sz w:val="24"/>
          <w:szCs w:val="24"/>
          <w:rtl/>
        </w:rPr>
        <w:t>ממש את</w:t>
      </w:r>
      <w:r w:rsidR="005F7A2F">
        <w:rPr>
          <w:rFonts w:ascii="David" w:hAnsi="David" w:cs="David"/>
          <w:sz w:val="24"/>
          <w:szCs w:val="24"/>
          <w:rtl/>
        </w:rPr>
        <w:t xml:space="preserve"> </w:t>
      </w:r>
      <w:r w:rsidR="005F7A2F">
        <w:rPr>
          <w:rFonts w:ascii="David" w:hAnsi="David" w:cs="David" w:hint="cs"/>
          <w:sz w:val="24"/>
          <w:szCs w:val="24"/>
          <w:rtl/>
        </w:rPr>
        <w:t>ה</w:t>
      </w:r>
      <w:r w:rsidRPr="003B5ABE">
        <w:rPr>
          <w:rFonts w:ascii="David" w:hAnsi="David" w:cs="David"/>
          <w:sz w:val="24"/>
          <w:szCs w:val="24"/>
          <w:rtl/>
        </w:rPr>
        <w:t xml:space="preserve">תכלית. </w:t>
      </w:r>
      <w:r w:rsidR="00323857" w:rsidRPr="003B5ABE">
        <w:rPr>
          <w:rFonts w:ascii="David" w:hAnsi="David" w:cs="David" w:hint="cs"/>
          <w:sz w:val="24"/>
          <w:szCs w:val="24"/>
          <w:rtl/>
        </w:rPr>
        <w:t xml:space="preserve">ביהמ"ש יתערב בהחלטת המחוקק רק שהאמצעי בו בחר חורג מהמתחם הסביר ושהוא אינו מדתי. </w:t>
      </w:r>
      <w:r w:rsidR="00323857" w:rsidRPr="003B5ABE">
        <w:rPr>
          <w:rFonts w:ascii="David" w:hAnsi="David" w:cs="David" w:hint="cs"/>
          <w:b/>
          <w:bCs/>
          <w:color w:val="FF0000"/>
          <w:sz w:val="24"/>
          <w:szCs w:val="24"/>
          <w:rtl/>
        </w:rPr>
        <w:t>בבג"ץ אדם נ' הכנסת</w:t>
      </w:r>
      <w:r w:rsidR="00323857" w:rsidRPr="003B5ABE">
        <w:rPr>
          <w:rFonts w:ascii="David" w:hAnsi="David" w:cs="David" w:hint="cs"/>
          <w:color w:val="FF0000"/>
          <w:sz w:val="24"/>
          <w:szCs w:val="24"/>
          <w:rtl/>
        </w:rPr>
        <w:t xml:space="preserve"> </w:t>
      </w:r>
      <w:r w:rsidR="00323857" w:rsidRPr="003B5ABE">
        <w:rPr>
          <w:rFonts w:ascii="David" w:hAnsi="David" w:cs="David" w:hint="cs"/>
          <w:color w:val="000000" w:themeColor="text1"/>
          <w:sz w:val="24"/>
          <w:szCs w:val="24"/>
          <w:rtl/>
        </w:rPr>
        <w:t xml:space="preserve">עלתה הטענה כי בניית הגדר </w:t>
      </w:r>
      <w:r w:rsidR="009D6C92" w:rsidRPr="003B5ABE">
        <w:rPr>
          <w:rFonts w:ascii="David" w:hAnsi="David" w:cs="David" w:hint="cs"/>
          <w:color w:val="000000" w:themeColor="text1"/>
          <w:sz w:val="24"/>
          <w:szCs w:val="24"/>
          <w:rtl/>
        </w:rPr>
        <w:t xml:space="preserve">הינו אמצעי שפגיעתו פחותה ומגשים את אותה תכלית, על כן החוק לא עומד במבחן האמצעי שפגיעתו פחותה. </w:t>
      </w:r>
      <w:r w:rsidR="009D6C92" w:rsidRPr="003B5ABE">
        <w:rPr>
          <w:rFonts w:ascii="David" w:hAnsi="David" w:cs="David" w:hint="cs"/>
          <w:color w:val="CC3399"/>
          <w:sz w:val="24"/>
          <w:szCs w:val="24"/>
          <w:rtl/>
        </w:rPr>
        <w:t xml:space="preserve">ע"פ </w:t>
      </w:r>
      <w:r w:rsidR="009D6C92" w:rsidRPr="003B5ABE">
        <w:rPr>
          <w:rFonts w:ascii="David" w:hAnsi="David" w:cs="David" w:hint="cs"/>
          <w:b/>
          <w:bCs/>
          <w:color w:val="CC3399"/>
          <w:sz w:val="24"/>
          <w:szCs w:val="24"/>
          <w:rtl/>
        </w:rPr>
        <w:t>ארבל</w:t>
      </w:r>
      <w:r w:rsidR="009D6C92" w:rsidRPr="003B5ABE">
        <w:rPr>
          <w:rFonts w:ascii="David" w:hAnsi="David" w:cs="David" w:hint="cs"/>
          <w:color w:val="CC3399"/>
          <w:sz w:val="24"/>
          <w:szCs w:val="24"/>
          <w:rtl/>
        </w:rPr>
        <w:t xml:space="preserve"> אם יש אמצעי חלופי שישיג את התכל</w:t>
      </w:r>
      <w:r w:rsidR="00020ED0">
        <w:rPr>
          <w:rFonts w:ascii="David" w:hAnsi="David" w:cs="David" w:hint="cs"/>
          <w:color w:val="CC3399"/>
          <w:sz w:val="24"/>
          <w:szCs w:val="24"/>
          <w:rtl/>
        </w:rPr>
        <w:t>י</w:t>
      </w:r>
      <w:r w:rsidR="009D6C92" w:rsidRPr="003B5ABE">
        <w:rPr>
          <w:rFonts w:ascii="David" w:hAnsi="David" w:cs="David" w:hint="cs"/>
          <w:color w:val="CC3399"/>
          <w:sz w:val="24"/>
          <w:szCs w:val="24"/>
          <w:rtl/>
        </w:rPr>
        <w:t xml:space="preserve">ת באופן פוגעני פחות יש לבחור בו. </w:t>
      </w:r>
      <w:r w:rsidR="009D6C92" w:rsidRPr="003B5ABE">
        <w:rPr>
          <w:rFonts w:ascii="David" w:hAnsi="David" w:cs="David" w:hint="cs"/>
          <w:b/>
          <w:bCs/>
          <w:color w:val="FF0000"/>
          <w:sz w:val="24"/>
          <w:szCs w:val="24"/>
          <w:rtl/>
        </w:rPr>
        <w:t>בבג"ץ עדאלה נ' שר הפנים</w:t>
      </w:r>
      <w:r w:rsidR="009D6C92" w:rsidRPr="003B5ABE">
        <w:rPr>
          <w:rFonts w:ascii="David" w:hAnsi="David" w:cs="David" w:hint="cs"/>
          <w:color w:val="FF0000"/>
          <w:sz w:val="24"/>
          <w:szCs w:val="24"/>
          <w:rtl/>
        </w:rPr>
        <w:t xml:space="preserve"> </w:t>
      </w:r>
      <w:r w:rsidR="009D6C92" w:rsidRPr="003B5ABE">
        <w:rPr>
          <w:rFonts w:ascii="David" w:hAnsi="David" w:cs="David" w:hint="cs"/>
          <w:sz w:val="24"/>
          <w:szCs w:val="24"/>
          <w:rtl/>
        </w:rPr>
        <w:t xml:space="preserve">עוסק באיחוד משפחות. </w:t>
      </w:r>
      <w:r w:rsidR="00AB51A8" w:rsidRPr="003B5ABE">
        <w:rPr>
          <w:rFonts w:ascii="David" w:hAnsi="David" w:cs="David" w:hint="cs"/>
          <w:sz w:val="24"/>
          <w:szCs w:val="24"/>
          <w:rtl/>
        </w:rPr>
        <w:t xml:space="preserve">עלתה הטענה כי בדיקה אינדיבידואלית פוגעת פחות. </w:t>
      </w:r>
      <w:r w:rsidR="00AB51A8" w:rsidRPr="003B5ABE">
        <w:rPr>
          <w:rFonts w:ascii="David" w:hAnsi="David" w:cs="David" w:hint="cs"/>
          <w:b/>
          <w:bCs/>
          <w:sz w:val="24"/>
          <w:szCs w:val="24"/>
          <w:rtl/>
        </w:rPr>
        <w:t>ברק</w:t>
      </w:r>
      <w:r w:rsidR="00AB51A8" w:rsidRPr="003B5ABE">
        <w:rPr>
          <w:rFonts w:ascii="David" w:hAnsi="David" w:cs="David" w:hint="cs"/>
          <w:sz w:val="24"/>
          <w:szCs w:val="24"/>
          <w:rtl/>
        </w:rPr>
        <w:t xml:space="preserve"> אומר כי </w:t>
      </w:r>
      <w:r w:rsidR="00AB51A8" w:rsidRPr="003B5ABE">
        <w:rPr>
          <w:rFonts w:ascii="David" w:hAnsi="David" w:cs="David" w:hint="cs"/>
          <w:color w:val="CC3399"/>
          <w:sz w:val="24"/>
          <w:szCs w:val="24"/>
          <w:rtl/>
        </w:rPr>
        <w:t xml:space="preserve">אמצעי זה </w:t>
      </w:r>
      <w:r w:rsidR="00AB51A8" w:rsidRPr="003B5ABE">
        <w:rPr>
          <w:rFonts w:ascii="David" w:hAnsi="David" w:cs="David" w:hint="cs"/>
          <w:b/>
          <w:bCs/>
          <w:color w:val="CC3399"/>
          <w:sz w:val="24"/>
          <w:szCs w:val="24"/>
          <w:rtl/>
        </w:rPr>
        <w:t>לא מגשים את התכלית באותה מידה</w:t>
      </w:r>
      <w:r w:rsidR="00AB51A8" w:rsidRPr="003B5ABE">
        <w:rPr>
          <w:rFonts w:ascii="David" w:hAnsi="David" w:cs="David" w:hint="cs"/>
          <w:color w:val="CC3399"/>
          <w:sz w:val="24"/>
          <w:szCs w:val="24"/>
          <w:rtl/>
        </w:rPr>
        <w:t xml:space="preserve"> ולכן אינו מהווה אמצעי חלופי רלוונטי.  </w:t>
      </w:r>
      <w:r w:rsidR="00AB51A8" w:rsidRPr="003B5ABE">
        <w:rPr>
          <w:rFonts w:ascii="David" w:hAnsi="David" w:cs="David" w:hint="cs"/>
          <w:b/>
          <w:bCs/>
          <w:color w:val="FF0000"/>
          <w:sz w:val="24"/>
          <w:szCs w:val="24"/>
          <w:rtl/>
        </w:rPr>
        <w:t>בבג"ץ חסן נ' המוסד לביטוח לאומי</w:t>
      </w:r>
      <w:r w:rsidR="00AB51A8" w:rsidRPr="003B5ABE">
        <w:rPr>
          <w:rFonts w:ascii="David" w:hAnsi="David" w:cs="David" w:hint="cs"/>
          <w:color w:val="CC3399"/>
          <w:sz w:val="24"/>
          <w:szCs w:val="24"/>
          <w:rtl/>
        </w:rPr>
        <w:t xml:space="preserve"> </w:t>
      </w:r>
      <w:r w:rsidR="00AB51A8" w:rsidRPr="003B5ABE">
        <w:rPr>
          <w:rFonts w:ascii="David" w:hAnsi="David" w:cs="David" w:hint="cs"/>
          <w:sz w:val="24"/>
          <w:szCs w:val="24"/>
          <w:rtl/>
        </w:rPr>
        <w:t xml:space="preserve">סעיף הקובע </w:t>
      </w:r>
      <w:r w:rsidR="003659F9" w:rsidRPr="003B5ABE">
        <w:rPr>
          <w:rFonts w:ascii="David" w:hAnsi="David" w:cs="David" w:hint="cs"/>
          <w:sz w:val="24"/>
          <w:szCs w:val="24"/>
          <w:rtl/>
        </w:rPr>
        <w:t xml:space="preserve">חזקה חלוטה לפיה </w:t>
      </w:r>
      <w:r w:rsidR="00AB51A8" w:rsidRPr="003B5ABE">
        <w:rPr>
          <w:rFonts w:ascii="David" w:hAnsi="David" w:cs="David" w:hint="cs"/>
          <w:sz w:val="24"/>
          <w:szCs w:val="24"/>
          <w:rtl/>
        </w:rPr>
        <w:t xml:space="preserve">מי שמחזיק רכב אינו זכאי להבטחת הכנסה. </w:t>
      </w:r>
      <w:r w:rsidR="00AB51A8" w:rsidRPr="003B5ABE">
        <w:rPr>
          <w:rFonts w:ascii="David" w:hAnsi="David" w:cs="David" w:hint="cs"/>
          <w:color w:val="CC3399"/>
          <w:sz w:val="24"/>
          <w:szCs w:val="24"/>
          <w:rtl/>
        </w:rPr>
        <w:t xml:space="preserve">כאשר האמצעי גורף </w:t>
      </w:r>
      <w:r w:rsidR="00AB51A8" w:rsidRPr="003B5ABE">
        <w:rPr>
          <w:rFonts w:ascii="David" w:hAnsi="David" w:cs="David" w:hint="cs"/>
          <w:b/>
          <w:bCs/>
          <w:sz w:val="24"/>
          <w:szCs w:val="24"/>
          <w:rtl/>
        </w:rPr>
        <w:t>(</w:t>
      </w:r>
      <w:r w:rsidR="003659F9" w:rsidRPr="003B5ABE">
        <w:rPr>
          <w:rFonts w:ascii="David" w:hAnsi="David" w:cs="David" w:hint="cs"/>
          <w:sz w:val="24"/>
          <w:szCs w:val="24"/>
          <w:rtl/>
        </w:rPr>
        <w:t xml:space="preserve">לא בוחן אינדיבידואלית) </w:t>
      </w:r>
      <w:r w:rsidR="00AB51A8" w:rsidRPr="003B5ABE">
        <w:rPr>
          <w:rFonts w:ascii="David" w:hAnsi="David" w:cs="David" w:hint="cs"/>
          <w:color w:val="CC3399"/>
          <w:sz w:val="24"/>
          <w:szCs w:val="24"/>
          <w:rtl/>
        </w:rPr>
        <w:t>תמיד נבחן אמצעי חלופי שפגיעתו פחותה</w:t>
      </w:r>
      <w:r w:rsidR="00AB51A8" w:rsidRPr="003B5ABE">
        <w:rPr>
          <w:rFonts w:ascii="David" w:hAnsi="David" w:cs="David" w:hint="cs"/>
          <w:sz w:val="24"/>
          <w:szCs w:val="24"/>
          <w:rtl/>
        </w:rPr>
        <w:t xml:space="preserve">. </w:t>
      </w:r>
    </w:p>
    <w:p w14:paraId="443AE29E" w14:textId="77777777" w:rsidR="007066E2" w:rsidRPr="007066E2" w:rsidRDefault="007066E2" w:rsidP="007066E2">
      <w:pPr>
        <w:pStyle w:val="a3"/>
        <w:rPr>
          <w:rFonts w:ascii="David" w:hAnsi="David" w:cs="David"/>
          <w:b/>
          <w:bCs/>
          <w:sz w:val="24"/>
          <w:szCs w:val="24"/>
          <w:rtl/>
        </w:rPr>
      </w:pPr>
    </w:p>
    <w:p w14:paraId="0ACE3180" w14:textId="6304220C" w:rsidR="00560158" w:rsidRPr="007066E2" w:rsidRDefault="00AD764D" w:rsidP="007066E2">
      <w:pPr>
        <w:pStyle w:val="a3"/>
        <w:numPr>
          <w:ilvl w:val="0"/>
          <w:numId w:val="25"/>
        </w:numPr>
        <w:spacing w:after="0" w:line="360" w:lineRule="auto"/>
        <w:ind w:left="226" w:hanging="284"/>
        <w:jc w:val="both"/>
        <w:rPr>
          <w:rFonts w:ascii="David" w:hAnsi="David" w:cs="David"/>
          <w:color w:val="CC3399"/>
          <w:sz w:val="24"/>
          <w:szCs w:val="24"/>
        </w:rPr>
      </w:pPr>
      <w:r w:rsidRPr="007066E2">
        <w:rPr>
          <w:rFonts w:ascii="David" w:hAnsi="David" w:cs="David"/>
          <w:b/>
          <w:bCs/>
          <w:sz w:val="24"/>
          <w:szCs w:val="24"/>
          <w:rtl/>
        </w:rPr>
        <w:t>מבחן היחס הראוי (מידתיות במובן הצר)</w:t>
      </w:r>
      <w:r w:rsidRPr="007066E2">
        <w:rPr>
          <w:rFonts w:ascii="David" w:hAnsi="David" w:cs="David"/>
          <w:sz w:val="24"/>
          <w:szCs w:val="24"/>
          <w:rtl/>
        </w:rPr>
        <w:t xml:space="preserve"> – איזון בין התועלת שתושג </w:t>
      </w:r>
      <w:r w:rsidR="0070487E" w:rsidRPr="007066E2">
        <w:rPr>
          <w:rFonts w:ascii="David" w:hAnsi="David" w:cs="David" w:hint="cs"/>
          <w:sz w:val="24"/>
          <w:szCs w:val="24"/>
          <w:rtl/>
        </w:rPr>
        <w:t xml:space="preserve">ממימוש התכלית </w:t>
      </w:r>
      <w:r w:rsidRPr="007066E2">
        <w:rPr>
          <w:rFonts w:ascii="David" w:hAnsi="David" w:cs="David"/>
          <w:sz w:val="24"/>
          <w:szCs w:val="24"/>
          <w:rtl/>
        </w:rPr>
        <w:t>לבין הנזק שיגרם לזכות. פה נכנס הכי הר</w:t>
      </w:r>
      <w:r w:rsidRPr="007066E2">
        <w:rPr>
          <w:rFonts w:ascii="David" w:hAnsi="David" w:cs="David" w:hint="cs"/>
          <w:sz w:val="24"/>
          <w:szCs w:val="24"/>
          <w:rtl/>
        </w:rPr>
        <w:t>ב</w:t>
      </w:r>
      <w:r w:rsidRPr="007066E2">
        <w:rPr>
          <w:rFonts w:ascii="David" w:hAnsi="David" w:cs="David"/>
          <w:sz w:val="24"/>
          <w:szCs w:val="24"/>
          <w:rtl/>
        </w:rPr>
        <w:t xml:space="preserve">ה </w:t>
      </w:r>
      <w:r w:rsidR="0070487E" w:rsidRPr="007066E2">
        <w:rPr>
          <w:rFonts w:ascii="David" w:hAnsi="David" w:cs="David" w:hint="cs"/>
          <w:sz w:val="24"/>
          <w:szCs w:val="24"/>
          <w:rtl/>
        </w:rPr>
        <w:t>שיקול דעת</w:t>
      </w:r>
      <w:r w:rsidRPr="007066E2">
        <w:rPr>
          <w:rFonts w:ascii="David" w:hAnsi="David" w:cs="David"/>
          <w:sz w:val="24"/>
          <w:szCs w:val="24"/>
          <w:rtl/>
        </w:rPr>
        <w:t xml:space="preserve"> של ביהמ"ש </w:t>
      </w:r>
      <w:r w:rsidR="0070487E" w:rsidRPr="007066E2">
        <w:rPr>
          <w:rFonts w:ascii="David" w:hAnsi="David" w:cs="David" w:hint="cs"/>
          <w:sz w:val="24"/>
          <w:szCs w:val="24"/>
          <w:rtl/>
        </w:rPr>
        <w:t>ולכן</w:t>
      </w:r>
      <w:r w:rsidRPr="007066E2">
        <w:rPr>
          <w:rFonts w:ascii="David" w:hAnsi="David" w:cs="David"/>
          <w:sz w:val="24"/>
          <w:szCs w:val="24"/>
          <w:rtl/>
        </w:rPr>
        <w:t xml:space="preserve"> מבחן זה הוא החשוף ביותר לביקורת. </w:t>
      </w:r>
      <w:r w:rsidR="0070487E" w:rsidRPr="007066E2">
        <w:rPr>
          <w:rFonts w:ascii="David" w:hAnsi="David" w:cs="David" w:hint="cs"/>
          <w:sz w:val="24"/>
          <w:szCs w:val="24"/>
          <w:rtl/>
        </w:rPr>
        <w:t xml:space="preserve">יכולים להיות מקרים בהם הפגיעה כה חמורה שהתועלת לא מצדיקה את הנזק שיגרם. </w:t>
      </w:r>
      <w:r w:rsidR="0049706E" w:rsidRPr="007066E2">
        <w:rPr>
          <w:rFonts w:ascii="David" w:hAnsi="David" w:cs="David" w:hint="cs"/>
          <w:sz w:val="24"/>
          <w:szCs w:val="24"/>
          <w:rtl/>
        </w:rPr>
        <w:t>קיים מבחן עזר הבודק האם ניתן בהפחתה קטנה של התכלית (שימוש באמצעי שיעילותו פחותה) להביא להפחתה משמעותית בפגיעה</w:t>
      </w:r>
      <w:r w:rsidR="001D4D76">
        <w:rPr>
          <w:rFonts w:ascii="David" w:hAnsi="David" w:cs="David" w:hint="cs"/>
          <w:sz w:val="24"/>
          <w:szCs w:val="24"/>
          <w:rtl/>
        </w:rPr>
        <w:t xml:space="preserve"> בזכות</w:t>
      </w:r>
      <w:r w:rsidR="0049706E" w:rsidRPr="007066E2">
        <w:rPr>
          <w:rFonts w:ascii="David" w:hAnsi="David" w:cs="David" w:hint="cs"/>
          <w:sz w:val="24"/>
          <w:szCs w:val="24"/>
          <w:rtl/>
        </w:rPr>
        <w:t xml:space="preserve">. </w:t>
      </w:r>
      <w:r w:rsidR="008551F8" w:rsidRPr="007066E2">
        <w:rPr>
          <w:rFonts w:ascii="David" w:hAnsi="David" w:cs="David" w:hint="cs"/>
          <w:b/>
          <w:bCs/>
          <w:color w:val="FF0000"/>
          <w:sz w:val="24"/>
          <w:szCs w:val="24"/>
          <w:rtl/>
        </w:rPr>
        <w:t>בג"ץ</w:t>
      </w:r>
      <w:r w:rsidR="0049706E" w:rsidRPr="007066E2">
        <w:rPr>
          <w:rFonts w:ascii="David" w:hAnsi="David" w:cs="David"/>
          <w:b/>
          <w:bCs/>
          <w:color w:val="FF0000"/>
          <w:sz w:val="24"/>
          <w:szCs w:val="24"/>
          <w:rtl/>
        </w:rPr>
        <w:t xml:space="preserve"> בית </w:t>
      </w:r>
      <w:proofErr w:type="spellStart"/>
      <w:r w:rsidR="0049706E" w:rsidRPr="007066E2">
        <w:rPr>
          <w:rFonts w:ascii="David" w:hAnsi="David" w:cs="David" w:hint="cs"/>
          <w:b/>
          <w:bCs/>
          <w:color w:val="FF0000"/>
          <w:sz w:val="24"/>
          <w:szCs w:val="24"/>
          <w:rtl/>
        </w:rPr>
        <w:t>ס</w:t>
      </w:r>
      <w:r w:rsidRPr="007066E2">
        <w:rPr>
          <w:rFonts w:ascii="David" w:hAnsi="David" w:cs="David"/>
          <w:b/>
          <w:bCs/>
          <w:color w:val="FF0000"/>
          <w:sz w:val="24"/>
          <w:szCs w:val="24"/>
          <w:rtl/>
        </w:rPr>
        <w:t>וריק</w:t>
      </w:r>
      <w:proofErr w:type="spellEnd"/>
      <w:r w:rsidRPr="007066E2">
        <w:rPr>
          <w:rFonts w:ascii="David" w:hAnsi="David" w:cs="David"/>
          <w:b/>
          <w:bCs/>
          <w:color w:val="FF0000"/>
          <w:sz w:val="24"/>
          <w:szCs w:val="24"/>
          <w:rtl/>
        </w:rPr>
        <w:t xml:space="preserve"> </w:t>
      </w:r>
      <w:r w:rsidR="0049706E" w:rsidRPr="007066E2">
        <w:rPr>
          <w:rFonts w:ascii="David" w:hAnsi="David" w:cs="David" w:hint="cs"/>
          <w:b/>
          <w:bCs/>
          <w:color w:val="FF0000"/>
          <w:sz w:val="24"/>
          <w:szCs w:val="24"/>
          <w:rtl/>
        </w:rPr>
        <w:t>נ' הממשלה</w:t>
      </w:r>
      <w:r w:rsidR="0049706E" w:rsidRPr="007066E2">
        <w:rPr>
          <w:rFonts w:ascii="David" w:hAnsi="David" w:cs="David" w:hint="cs"/>
          <w:color w:val="FF0000"/>
          <w:sz w:val="24"/>
          <w:szCs w:val="24"/>
          <w:rtl/>
        </w:rPr>
        <w:t xml:space="preserve"> </w:t>
      </w:r>
      <w:r w:rsidR="0049706E" w:rsidRPr="007066E2">
        <w:rPr>
          <w:rFonts w:ascii="David" w:hAnsi="David" w:cs="David" w:hint="cs"/>
          <w:sz w:val="24"/>
          <w:szCs w:val="24"/>
          <w:rtl/>
        </w:rPr>
        <w:t>מקרה בו התועלת משינוי (הזזת ה</w:t>
      </w:r>
      <w:r w:rsidR="008551F8" w:rsidRPr="007066E2">
        <w:rPr>
          <w:rFonts w:ascii="David" w:hAnsi="David" w:cs="David" w:hint="cs"/>
          <w:sz w:val="24"/>
          <w:szCs w:val="24"/>
          <w:rtl/>
        </w:rPr>
        <w:t>ג</w:t>
      </w:r>
      <w:r w:rsidR="0049706E" w:rsidRPr="007066E2">
        <w:rPr>
          <w:rFonts w:ascii="David" w:hAnsi="David" w:cs="David" w:hint="cs"/>
          <w:sz w:val="24"/>
          <w:szCs w:val="24"/>
          <w:rtl/>
        </w:rPr>
        <w:t xml:space="preserve">דר) </w:t>
      </w:r>
      <w:r w:rsidR="008551F8" w:rsidRPr="007066E2">
        <w:rPr>
          <w:rFonts w:ascii="David" w:hAnsi="David" w:cs="David" w:hint="cs"/>
          <w:sz w:val="24"/>
          <w:szCs w:val="24"/>
          <w:rtl/>
        </w:rPr>
        <w:t xml:space="preserve">הינה גדולה והפגיעה בתכלית כתוצאה מהשינוי הינה קטנה ולכן תוואי הגדר אינו מידתי. </w:t>
      </w:r>
      <w:r w:rsidR="008551F8" w:rsidRPr="007066E2">
        <w:rPr>
          <w:rFonts w:ascii="David" w:hAnsi="David" w:cs="David" w:hint="cs"/>
          <w:b/>
          <w:bCs/>
          <w:color w:val="FF0000"/>
          <w:sz w:val="24"/>
          <w:szCs w:val="24"/>
          <w:rtl/>
        </w:rPr>
        <w:t>בבג"ץ עדאלה נ' שר הפנים</w:t>
      </w:r>
      <w:r w:rsidR="008551F8" w:rsidRPr="007066E2">
        <w:rPr>
          <w:rFonts w:ascii="David" w:hAnsi="David" w:cs="David" w:hint="cs"/>
          <w:sz w:val="24"/>
          <w:szCs w:val="24"/>
          <w:rtl/>
        </w:rPr>
        <w:t xml:space="preserve"> עוסק באיחוד משפחות. ע"פ </w:t>
      </w:r>
      <w:r w:rsidR="008551F8" w:rsidRPr="007066E2">
        <w:rPr>
          <w:rFonts w:ascii="David" w:hAnsi="David" w:cs="David" w:hint="cs"/>
          <w:b/>
          <w:bCs/>
          <w:sz w:val="24"/>
          <w:szCs w:val="24"/>
          <w:rtl/>
        </w:rPr>
        <w:t>ברק</w:t>
      </w:r>
      <w:r w:rsidR="008551F8" w:rsidRPr="007066E2">
        <w:rPr>
          <w:rFonts w:ascii="David" w:hAnsi="David" w:cs="David" w:hint="cs"/>
          <w:sz w:val="24"/>
          <w:szCs w:val="24"/>
          <w:rtl/>
        </w:rPr>
        <w:t xml:space="preserve"> בדיקה אינדיבידואלית תגדיל רק במעט את הסיכון הביטחוני אך מנגד תקטין באופן משמעותי פגיעה בזכויות אדם. על </w:t>
      </w:r>
      <w:r w:rsidR="008551F8" w:rsidRPr="007066E2">
        <w:rPr>
          <w:rFonts w:ascii="David" w:hAnsi="David" w:cs="David" w:hint="cs"/>
          <w:sz w:val="24"/>
          <w:szCs w:val="24"/>
          <w:rtl/>
        </w:rPr>
        <w:lastRenderedPageBreak/>
        <w:t xml:space="preserve">כן </w:t>
      </w:r>
      <w:r w:rsidR="008551F8" w:rsidRPr="007066E2">
        <w:rPr>
          <w:rFonts w:ascii="David" w:hAnsi="David" w:cs="David" w:hint="cs"/>
          <w:color w:val="CC3399"/>
          <w:sz w:val="24"/>
          <w:szCs w:val="24"/>
          <w:rtl/>
        </w:rPr>
        <w:t xml:space="preserve">החוק אינו חוקתי שכן היחס בין התועלת ממימוש התכלית לבין הנזק לו גורם החוק אינו מידתי.  </w:t>
      </w:r>
    </w:p>
    <w:p w14:paraId="735FAF75" w14:textId="4F6483EB" w:rsidR="007F7CE0" w:rsidRPr="00560158" w:rsidRDefault="007F7CE0" w:rsidP="00560158">
      <w:pPr>
        <w:spacing w:after="0" w:line="360" w:lineRule="auto"/>
        <w:jc w:val="both"/>
        <w:rPr>
          <w:rFonts w:ascii="David" w:hAnsi="David" w:cs="David"/>
          <w:color w:val="CC3399"/>
          <w:sz w:val="24"/>
          <w:szCs w:val="24"/>
          <w:rtl/>
        </w:rPr>
      </w:pPr>
    </w:p>
    <w:p w14:paraId="51245F54" w14:textId="142B23BB" w:rsidR="00560158" w:rsidRPr="00732944" w:rsidRDefault="00560158" w:rsidP="00560158">
      <w:pPr>
        <w:pBdr>
          <w:top w:val="single" w:sz="4" w:space="1" w:color="auto"/>
          <w:left w:val="single" w:sz="4" w:space="1" w:color="auto"/>
          <w:bottom w:val="single" w:sz="4" w:space="1" w:color="auto"/>
          <w:right w:val="single" w:sz="4" w:space="4" w:color="auto"/>
        </w:pBdr>
        <w:jc w:val="center"/>
        <w:rPr>
          <w:rFonts w:ascii="David" w:eastAsiaTheme="majorEastAsia" w:hAnsi="David" w:cs="David"/>
          <w:bCs/>
          <w:sz w:val="24"/>
          <w:szCs w:val="24"/>
          <w:rtl/>
        </w:rPr>
      </w:pPr>
      <w:r>
        <w:rPr>
          <w:rFonts w:ascii="David" w:eastAsiaTheme="majorEastAsia" w:hAnsi="David" w:cs="David" w:hint="cs"/>
          <w:bCs/>
          <w:sz w:val="24"/>
          <w:szCs w:val="24"/>
          <w:rtl/>
        </w:rPr>
        <w:t>חוקתיות הפגיעה (פסקת ההתגברות)</w:t>
      </w:r>
    </w:p>
    <w:p w14:paraId="610C21B4" w14:textId="4FB2EB55" w:rsidR="00560158" w:rsidRDefault="007F7CE0" w:rsidP="002320CA">
      <w:pPr>
        <w:spacing w:after="0" w:line="360" w:lineRule="auto"/>
        <w:jc w:val="both"/>
        <w:rPr>
          <w:rFonts w:ascii="David" w:hAnsi="David" w:cs="David"/>
          <w:sz w:val="24"/>
          <w:szCs w:val="24"/>
          <w:rtl/>
        </w:rPr>
      </w:pPr>
      <w:r w:rsidRPr="007F7CE0">
        <w:rPr>
          <w:rFonts w:ascii="David" w:hAnsi="David" w:cs="David" w:hint="cs"/>
          <w:sz w:val="24"/>
          <w:szCs w:val="24"/>
          <w:rtl/>
        </w:rPr>
        <w:t>פסקת ההתגברות (</w:t>
      </w:r>
      <w:r w:rsidRPr="00996B6A">
        <w:rPr>
          <w:rFonts w:ascii="David" w:hAnsi="David" w:cs="David" w:hint="cs"/>
          <w:color w:val="0070C0"/>
          <w:sz w:val="24"/>
          <w:szCs w:val="24"/>
          <w:rtl/>
        </w:rPr>
        <w:t xml:space="preserve">ס'8 </w:t>
      </w:r>
      <w:proofErr w:type="spellStart"/>
      <w:r w:rsidRPr="00996B6A">
        <w:rPr>
          <w:rFonts w:ascii="David" w:hAnsi="David" w:cs="David" w:hint="cs"/>
          <w:color w:val="0070C0"/>
          <w:sz w:val="24"/>
          <w:szCs w:val="24"/>
          <w:rtl/>
        </w:rPr>
        <w:t>לחו"י</w:t>
      </w:r>
      <w:proofErr w:type="spellEnd"/>
      <w:r w:rsidRPr="00996B6A">
        <w:rPr>
          <w:rFonts w:ascii="David" w:hAnsi="David" w:cs="David" w:hint="cs"/>
          <w:color w:val="0070C0"/>
          <w:sz w:val="24"/>
          <w:szCs w:val="24"/>
          <w:rtl/>
        </w:rPr>
        <w:t xml:space="preserve"> חופש העיסוק</w:t>
      </w:r>
      <w:r w:rsidRPr="007F7CE0">
        <w:rPr>
          <w:rFonts w:ascii="David" w:hAnsi="David" w:cs="David" w:hint="cs"/>
          <w:sz w:val="24"/>
          <w:szCs w:val="24"/>
          <w:rtl/>
        </w:rPr>
        <w:t xml:space="preserve">) </w:t>
      </w:r>
      <w:r w:rsidRPr="007F7CE0">
        <w:rPr>
          <w:rFonts w:ascii="David" w:hAnsi="David" w:cs="David"/>
          <w:sz w:val="24"/>
          <w:szCs w:val="24"/>
          <w:rtl/>
        </w:rPr>
        <w:t>מ</w:t>
      </w:r>
      <w:r w:rsidR="002320CA">
        <w:rPr>
          <w:rFonts w:ascii="David" w:hAnsi="David" w:cs="David"/>
          <w:sz w:val="24"/>
          <w:szCs w:val="24"/>
          <w:rtl/>
        </w:rPr>
        <w:t>אפשרת מסלול חלופי לפסקת ההגבלה</w:t>
      </w:r>
      <w:r w:rsidR="002320CA">
        <w:rPr>
          <w:rFonts w:ascii="David" w:hAnsi="David" w:cs="David" w:hint="cs"/>
          <w:sz w:val="24"/>
          <w:szCs w:val="24"/>
          <w:rtl/>
        </w:rPr>
        <w:t xml:space="preserve"> ה</w:t>
      </w:r>
      <w:r w:rsidR="002320CA">
        <w:rPr>
          <w:rFonts w:ascii="David" w:hAnsi="David" w:cs="David"/>
          <w:sz w:val="24"/>
          <w:szCs w:val="24"/>
          <w:rtl/>
        </w:rPr>
        <w:t>מאפשר</w:t>
      </w:r>
      <w:r w:rsidRPr="007F7CE0">
        <w:rPr>
          <w:rFonts w:ascii="David" w:hAnsi="David" w:cs="David"/>
          <w:sz w:val="24"/>
          <w:szCs w:val="24"/>
          <w:rtl/>
        </w:rPr>
        <w:t xml:space="preserve"> לפגוע בחופש העיסוק גם לא בעמידה בתנאי פסקת הה</w:t>
      </w:r>
      <w:r w:rsidR="006009DF">
        <w:rPr>
          <w:rFonts w:ascii="David" w:hAnsi="David" w:cs="David"/>
          <w:sz w:val="24"/>
          <w:szCs w:val="24"/>
          <w:rtl/>
        </w:rPr>
        <w:t>גבלה</w:t>
      </w:r>
      <w:r w:rsidR="006009DF">
        <w:rPr>
          <w:rFonts w:ascii="David" w:hAnsi="David" w:cs="David" w:hint="cs"/>
          <w:sz w:val="24"/>
          <w:szCs w:val="24"/>
          <w:rtl/>
        </w:rPr>
        <w:t xml:space="preserve"> (</w:t>
      </w:r>
      <w:r w:rsidR="006009DF" w:rsidRPr="000F7244">
        <w:rPr>
          <w:rFonts w:ascii="David" w:hAnsi="David" w:cs="David" w:hint="cs"/>
          <w:color w:val="00B050"/>
          <w:sz w:val="24"/>
          <w:szCs w:val="24"/>
          <w:rtl/>
        </w:rPr>
        <w:t>44-45</w:t>
      </w:r>
      <w:r w:rsidR="006009DF">
        <w:rPr>
          <w:rFonts w:ascii="David" w:hAnsi="David" w:cs="David" w:hint="cs"/>
          <w:sz w:val="24"/>
          <w:szCs w:val="24"/>
          <w:rtl/>
        </w:rPr>
        <w:t xml:space="preserve">). </w:t>
      </w:r>
    </w:p>
    <w:p w14:paraId="36EBE8A7" w14:textId="3C918F0E" w:rsidR="002320CA" w:rsidRDefault="002320CA" w:rsidP="002320CA">
      <w:pPr>
        <w:spacing w:after="0" w:line="360" w:lineRule="auto"/>
        <w:jc w:val="both"/>
        <w:rPr>
          <w:rFonts w:ascii="David" w:hAnsi="David" w:cs="David"/>
          <w:sz w:val="24"/>
          <w:szCs w:val="24"/>
          <w:rtl/>
        </w:rPr>
      </w:pPr>
      <w:r w:rsidRPr="002320CA">
        <w:rPr>
          <w:rFonts w:ascii="David" w:hAnsi="David" w:cs="David" w:hint="cs"/>
          <w:sz w:val="24"/>
          <w:szCs w:val="24"/>
          <w:u w:val="single"/>
          <w:rtl/>
        </w:rPr>
        <w:t>תנאים</w:t>
      </w:r>
      <w:r>
        <w:rPr>
          <w:rFonts w:ascii="David" w:hAnsi="David" w:cs="David" w:hint="cs"/>
          <w:sz w:val="24"/>
          <w:szCs w:val="24"/>
          <w:rtl/>
        </w:rPr>
        <w:t>: רוב של 61 ח"כים, צריך להיאמ</w:t>
      </w:r>
      <w:r>
        <w:rPr>
          <w:rFonts w:ascii="David" w:hAnsi="David" w:cs="David" w:hint="eastAsia"/>
          <w:sz w:val="24"/>
          <w:szCs w:val="24"/>
          <w:rtl/>
        </w:rPr>
        <w:t>ר</w:t>
      </w:r>
      <w:r>
        <w:rPr>
          <w:rFonts w:ascii="David" w:hAnsi="David" w:cs="David" w:hint="cs"/>
          <w:sz w:val="24"/>
          <w:szCs w:val="24"/>
          <w:rtl/>
        </w:rPr>
        <w:t xml:space="preserve"> במפורש כי זה פוגע בחופש העיסוק, החוק תקף ל4 שנים. </w:t>
      </w:r>
    </w:p>
    <w:p w14:paraId="669392BA" w14:textId="7EFD533A" w:rsidR="002320CA" w:rsidRPr="002320CA" w:rsidRDefault="002320CA" w:rsidP="002320CA">
      <w:pPr>
        <w:spacing w:after="0" w:line="360" w:lineRule="auto"/>
        <w:jc w:val="both"/>
        <w:rPr>
          <w:rFonts w:ascii="David" w:hAnsi="David" w:cs="David"/>
          <w:sz w:val="24"/>
          <w:szCs w:val="24"/>
          <w:rtl/>
        </w:rPr>
      </w:pPr>
      <w:r w:rsidRPr="002320CA">
        <w:rPr>
          <w:rFonts w:ascii="David" w:hAnsi="David" w:cs="David"/>
          <w:b/>
          <w:bCs/>
          <w:color w:val="FF0000"/>
          <w:sz w:val="24"/>
          <w:szCs w:val="24"/>
          <w:rtl/>
        </w:rPr>
        <w:t xml:space="preserve">בג"ץ </w:t>
      </w:r>
      <w:proofErr w:type="spellStart"/>
      <w:r w:rsidRPr="002320CA">
        <w:rPr>
          <w:rFonts w:ascii="David" w:hAnsi="David" w:cs="David"/>
          <w:b/>
          <w:bCs/>
          <w:color w:val="FF0000"/>
          <w:sz w:val="24"/>
          <w:szCs w:val="24"/>
          <w:rtl/>
        </w:rPr>
        <w:t>מיטראל</w:t>
      </w:r>
      <w:proofErr w:type="spellEnd"/>
      <w:r w:rsidRPr="002320CA">
        <w:rPr>
          <w:rFonts w:ascii="David" w:hAnsi="David" w:cs="David"/>
          <w:b/>
          <w:bCs/>
          <w:color w:val="FF0000"/>
          <w:sz w:val="24"/>
          <w:szCs w:val="24"/>
          <w:rtl/>
        </w:rPr>
        <w:t xml:space="preserve"> נ' הכנסת </w:t>
      </w:r>
      <w:r w:rsidRPr="002320CA">
        <w:rPr>
          <w:rFonts w:ascii="David" w:hAnsi="David" w:cs="David"/>
          <w:sz w:val="24"/>
          <w:szCs w:val="24"/>
          <w:rtl/>
        </w:rPr>
        <w:t xml:space="preserve"> החלטת ממשלה על הגבלת יבוא בשר </w:t>
      </w:r>
      <w:r>
        <w:rPr>
          <w:rFonts w:ascii="David" w:hAnsi="David" w:cs="David" w:hint="cs"/>
          <w:sz w:val="24"/>
          <w:szCs w:val="24"/>
          <w:rtl/>
        </w:rPr>
        <w:t>לא כשר</w:t>
      </w:r>
      <w:r w:rsidRPr="002320CA">
        <w:rPr>
          <w:rFonts w:ascii="David" w:hAnsi="David" w:cs="David"/>
          <w:sz w:val="24"/>
          <w:szCs w:val="24"/>
          <w:rtl/>
        </w:rPr>
        <w:t xml:space="preserve">. </w:t>
      </w:r>
      <w:r w:rsidRPr="002320CA">
        <w:rPr>
          <w:rFonts w:ascii="David" w:hAnsi="David" w:cs="David" w:hint="cs"/>
          <w:sz w:val="24"/>
          <w:szCs w:val="24"/>
          <w:rtl/>
        </w:rPr>
        <w:t>התעוררה השאלה מה קורה שחוק יסוד עומד בפסקת ההתגברות אך פוגע בזכויות אחרות שאין להם פסקת התגברות.</w:t>
      </w:r>
      <w:r>
        <w:rPr>
          <w:rFonts w:ascii="David" w:hAnsi="David" w:cs="David" w:hint="cs"/>
          <w:b/>
          <w:bCs/>
          <w:sz w:val="24"/>
          <w:szCs w:val="24"/>
          <w:rtl/>
        </w:rPr>
        <w:t xml:space="preserve"> </w:t>
      </w:r>
      <w:r w:rsidRPr="002320CA">
        <w:rPr>
          <w:rFonts w:ascii="David" w:hAnsi="David" w:cs="David"/>
          <w:b/>
          <w:bCs/>
          <w:sz w:val="24"/>
          <w:szCs w:val="24"/>
          <w:rtl/>
        </w:rPr>
        <w:t xml:space="preserve">ברק </w:t>
      </w:r>
      <w:r w:rsidRPr="002320CA">
        <w:rPr>
          <w:rFonts w:ascii="David" w:hAnsi="David" w:cs="David"/>
          <w:sz w:val="24"/>
          <w:szCs w:val="24"/>
          <w:rtl/>
        </w:rPr>
        <w:t xml:space="preserve">קובע שלושה </w:t>
      </w:r>
      <w:r w:rsidRPr="00B4471E">
        <w:rPr>
          <w:rFonts w:ascii="David" w:hAnsi="David" w:cs="David"/>
          <w:sz w:val="24"/>
          <w:szCs w:val="24"/>
          <w:u w:val="single"/>
          <w:rtl/>
        </w:rPr>
        <w:t>תנאי</w:t>
      </w:r>
      <w:r w:rsidR="00B4471E" w:rsidRPr="00B4471E">
        <w:rPr>
          <w:rFonts w:ascii="David" w:hAnsi="David" w:cs="David" w:hint="cs"/>
          <w:sz w:val="24"/>
          <w:szCs w:val="24"/>
          <w:u w:val="single"/>
          <w:rtl/>
        </w:rPr>
        <w:t>ם</w:t>
      </w:r>
      <w:r w:rsidRPr="00B4471E">
        <w:rPr>
          <w:rFonts w:ascii="David" w:hAnsi="David" w:cs="David"/>
          <w:sz w:val="24"/>
          <w:szCs w:val="24"/>
          <w:u w:val="single"/>
          <w:rtl/>
        </w:rPr>
        <w:t xml:space="preserve"> מצטברים</w:t>
      </w:r>
      <w:r w:rsidRPr="002320CA">
        <w:rPr>
          <w:rFonts w:ascii="David" w:hAnsi="David" w:cs="David"/>
          <w:sz w:val="24"/>
          <w:szCs w:val="24"/>
          <w:rtl/>
        </w:rPr>
        <w:t xml:space="preserve"> שבמקרה והחוק עומד בסתירה מאשרים אותו.</w:t>
      </w:r>
    </w:p>
    <w:p w14:paraId="4670DC83" w14:textId="27CEBB03" w:rsidR="002320CA" w:rsidRPr="002320CA" w:rsidRDefault="002320CA" w:rsidP="002320CA">
      <w:pPr>
        <w:numPr>
          <w:ilvl w:val="0"/>
          <w:numId w:val="30"/>
        </w:numPr>
        <w:spacing w:after="0" w:line="360" w:lineRule="auto"/>
        <w:jc w:val="both"/>
        <w:rPr>
          <w:rFonts w:ascii="David" w:hAnsi="David" w:cs="David"/>
          <w:sz w:val="24"/>
          <w:szCs w:val="24"/>
        </w:rPr>
      </w:pPr>
      <w:r w:rsidRPr="002320CA">
        <w:rPr>
          <w:rFonts w:ascii="David" w:hAnsi="David" w:cs="David"/>
          <w:sz w:val="24"/>
          <w:szCs w:val="24"/>
          <w:rtl/>
        </w:rPr>
        <w:t xml:space="preserve">הפגיעה בזכויות האחרות הינה תוצאת לוואי של הפגיעה </w:t>
      </w:r>
      <w:r>
        <w:rPr>
          <w:rFonts w:ascii="David" w:hAnsi="David" w:cs="David" w:hint="cs"/>
          <w:sz w:val="24"/>
          <w:szCs w:val="24"/>
          <w:rtl/>
        </w:rPr>
        <w:t>בחופש העיסוק</w:t>
      </w:r>
      <w:r w:rsidRPr="002320CA">
        <w:rPr>
          <w:rFonts w:ascii="David" w:hAnsi="David" w:cs="David"/>
          <w:sz w:val="24"/>
          <w:szCs w:val="24"/>
          <w:rtl/>
        </w:rPr>
        <w:t>.</w:t>
      </w:r>
    </w:p>
    <w:p w14:paraId="72C8597D" w14:textId="77777777" w:rsidR="002320CA" w:rsidRPr="002320CA" w:rsidRDefault="002320CA" w:rsidP="002320CA">
      <w:pPr>
        <w:numPr>
          <w:ilvl w:val="0"/>
          <w:numId w:val="30"/>
        </w:numPr>
        <w:spacing w:after="0" w:line="360" w:lineRule="auto"/>
        <w:jc w:val="both"/>
        <w:rPr>
          <w:rFonts w:ascii="David" w:hAnsi="David" w:cs="David"/>
          <w:sz w:val="24"/>
          <w:szCs w:val="24"/>
        </w:rPr>
      </w:pPr>
      <w:r w:rsidRPr="002320CA">
        <w:rPr>
          <w:rFonts w:ascii="David" w:hAnsi="David" w:cs="David"/>
          <w:sz w:val="24"/>
          <w:szCs w:val="24"/>
          <w:rtl/>
        </w:rPr>
        <w:t xml:space="preserve">הפגיעה בחופש העיסוק היא עיקרית והפגיעות האחרות הן משניות. </w:t>
      </w:r>
    </w:p>
    <w:p w14:paraId="0B1E10B1" w14:textId="177CD561" w:rsidR="002320CA" w:rsidRPr="002320CA" w:rsidRDefault="002320CA" w:rsidP="001178CA">
      <w:pPr>
        <w:numPr>
          <w:ilvl w:val="0"/>
          <w:numId w:val="30"/>
        </w:numPr>
        <w:spacing w:after="0" w:line="360" w:lineRule="auto"/>
        <w:jc w:val="both"/>
        <w:rPr>
          <w:rFonts w:ascii="David" w:hAnsi="David" w:cs="David"/>
          <w:sz w:val="24"/>
          <w:szCs w:val="24"/>
        </w:rPr>
      </w:pPr>
      <w:r w:rsidRPr="002320CA">
        <w:rPr>
          <w:rFonts w:ascii="David" w:hAnsi="David" w:cs="David"/>
          <w:sz w:val="24"/>
          <w:szCs w:val="24"/>
          <w:rtl/>
        </w:rPr>
        <w:t xml:space="preserve">הפגיעה בזכויות האחרות אינה </w:t>
      </w:r>
      <w:r w:rsidR="001178CA">
        <w:rPr>
          <w:rFonts w:ascii="David" w:hAnsi="David" w:cs="David" w:hint="cs"/>
          <w:sz w:val="24"/>
          <w:szCs w:val="24"/>
          <w:rtl/>
        </w:rPr>
        <w:t>בעלת עוצמה ממשית (גבוהה)</w:t>
      </w:r>
      <w:r w:rsidRPr="002320CA">
        <w:rPr>
          <w:rFonts w:ascii="David" w:hAnsi="David" w:cs="David"/>
          <w:sz w:val="24"/>
          <w:szCs w:val="24"/>
          <w:rtl/>
        </w:rPr>
        <w:t xml:space="preserve">. </w:t>
      </w:r>
    </w:p>
    <w:p w14:paraId="3C449126" w14:textId="56437EDD" w:rsidR="00E465A4" w:rsidRDefault="00E465A4" w:rsidP="002320CA">
      <w:pPr>
        <w:spacing w:after="0" w:line="360" w:lineRule="auto"/>
        <w:jc w:val="both"/>
        <w:rPr>
          <w:rFonts w:ascii="David" w:hAnsi="David" w:cs="David"/>
          <w:sz w:val="24"/>
          <w:szCs w:val="24"/>
          <w:rtl/>
        </w:rPr>
      </w:pPr>
    </w:p>
    <w:p w14:paraId="7666D127" w14:textId="1CFFBFD7" w:rsidR="00E465A4" w:rsidRPr="007F7CE0" w:rsidRDefault="00E465A4" w:rsidP="00E465A4">
      <w:pPr>
        <w:pBdr>
          <w:top w:val="single" w:sz="4" w:space="1" w:color="auto"/>
          <w:left w:val="single" w:sz="4" w:space="1" w:color="auto"/>
          <w:bottom w:val="single" w:sz="4" w:space="1" w:color="auto"/>
          <w:right w:val="single" w:sz="4" w:space="4" w:color="auto"/>
        </w:pBdr>
        <w:jc w:val="center"/>
        <w:rPr>
          <w:rFonts w:ascii="David" w:eastAsiaTheme="majorEastAsia" w:hAnsi="David" w:cs="David"/>
          <w:bCs/>
          <w:sz w:val="24"/>
          <w:szCs w:val="24"/>
        </w:rPr>
      </w:pPr>
      <w:r>
        <w:rPr>
          <w:rFonts w:ascii="David" w:eastAsiaTheme="majorEastAsia" w:hAnsi="David" w:cs="David" w:hint="cs"/>
          <w:bCs/>
          <w:sz w:val="24"/>
          <w:szCs w:val="24"/>
          <w:rtl/>
        </w:rPr>
        <w:t>שאלת הסעד</w:t>
      </w:r>
    </w:p>
    <w:p w14:paraId="05C0B488" w14:textId="122B55A5" w:rsidR="00E465A4" w:rsidRDefault="00E465A4" w:rsidP="00E465A4">
      <w:pPr>
        <w:pStyle w:val="a3"/>
        <w:spacing w:after="0" w:line="360" w:lineRule="auto"/>
        <w:ind w:left="-58"/>
        <w:jc w:val="both"/>
        <w:rPr>
          <w:rFonts w:ascii="David" w:hAnsi="David" w:cs="David"/>
          <w:sz w:val="24"/>
          <w:szCs w:val="24"/>
          <w:rtl/>
        </w:rPr>
      </w:pPr>
      <w:r w:rsidRPr="00E465A4">
        <w:rPr>
          <w:rFonts w:ascii="David" w:hAnsi="David" w:cs="David" w:hint="cs"/>
          <w:sz w:val="24"/>
          <w:szCs w:val="24"/>
          <w:rtl/>
        </w:rPr>
        <w:t>עוסק בסעד שיינת</w:t>
      </w:r>
      <w:r w:rsidRPr="00E465A4">
        <w:rPr>
          <w:rFonts w:ascii="David" w:hAnsi="David" w:cs="David" w:hint="eastAsia"/>
          <w:sz w:val="24"/>
          <w:szCs w:val="24"/>
          <w:rtl/>
        </w:rPr>
        <w:t>ן</w:t>
      </w:r>
      <w:r w:rsidRPr="00E465A4">
        <w:rPr>
          <w:rFonts w:ascii="David" w:hAnsi="David" w:cs="David" w:hint="cs"/>
          <w:sz w:val="24"/>
          <w:szCs w:val="24"/>
          <w:rtl/>
        </w:rPr>
        <w:t xml:space="preserve"> בביהמ"ש,</w:t>
      </w:r>
      <w:r w:rsidR="00AD764D" w:rsidRPr="00E465A4">
        <w:rPr>
          <w:rFonts w:ascii="David" w:hAnsi="David" w:cs="David"/>
          <w:sz w:val="24"/>
          <w:szCs w:val="24"/>
          <w:rtl/>
        </w:rPr>
        <w:t xml:space="preserve"> בעבר חוק לא חוקתי בטל, כיום יש ג</w:t>
      </w:r>
      <w:r w:rsidR="00AD764D" w:rsidRPr="00E465A4">
        <w:rPr>
          <w:rFonts w:ascii="David" w:hAnsi="David" w:cs="David" w:hint="cs"/>
          <w:sz w:val="24"/>
          <w:szCs w:val="24"/>
          <w:rtl/>
        </w:rPr>
        <w:t>ם</w:t>
      </w:r>
      <w:r w:rsidR="00AD764D" w:rsidRPr="00E465A4">
        <w:rPr>
          <w:rFonts w:ascii="David" w:hAnsi="David" w:cs="David"/>
          <w:sz w:val="24"/>
          <w:szCs w:val="24"/>
          <w:rtl/>
        </w:rPr>
        <w:t xml:space="preserve"> בטלות יחסית, השעיית הכרזת הבטלות ובטלות מכאן ואילך</w:t>
      </w:r>
      <w:r w:rsidR="006009DF">
        <w:rPr>
          <w:rFonts w:ascii="David" w:hAnsi="David" w:cs="David" w:hint="cs"/>
          <w:sz w:val="24"/>
          <w:szCs w:val="24"/>
          <w:rtl/>
        </w:rPr>
        <w:t xml:space="preserve"> (</w:t>
      </w:r>
      <w:r w:rsidR="006009DF" w:rsidRPr="003D6A1B">
        <w:rPr>
          <w:rFonts w:ascii="David" w:hAnsi="David" w:cs="David" w:hint="cs"/>
          <w:color w:val="00B050"/>
          <w:sz w:val="24"/>
          <w:szCs w:val="24"/>
          <w:rtl/>
        </w:rPr>
        <w:t>45-46</w:t>
      </w:r>
      <w:r w:rsidR="006009DF">
        <w:rPr>
          <w:rFonts w:ascii="David" w:hAnsi="David" w:cs="David" w:hint="cs"/>
          <w:sz w:val="24"/>
          <w:szCs w:val="24"/>
          <w:rtl/>
        </w:rPr>
        <w:t xml:space="preserve">). </w:t>
      </w:r>
    </w:p>
    <w:p w14:paraId="4CDA85B2" w14:textId="640EFE27" w:rsidR="00E465A4" w:rsidRPr="00AD764D" w:rsidRDefault="00E465A4" w:rsidP="00E465A4">
      <w:pPr>
        <w:shd w:val="clear" w:color="auto" w:fill="B4C6E7" w:themeFill="accent1" w:themeFillTint="66"/>
        <w:spacing w:line="360" w:lineRule="auto"/>
        <w:jc w:val="center"/>
        <w:rPr>
          <w:rFonts w:ascii="David" w:eastAsiaTheme="majorEastAsia" w:hAnsi="David" w:cs="David"/>
          <w:bCs/>
          <w:sz w:val="28"/>
          <w:szCs w:val="28"/>
          <w:rtl/>
        </w:rPr>
      </w:pPr>
      <w:r w:rsidRPr="00AD764D">
        <w:rPr>
          <w:rFonts w:ascii="David" w:eastAsiaTheme="majorEastAsia" w:hAnsi="David" w:cs="David" w:hint="cs"/>
          <w:bCs/>
          <w:sz w:val="28"/>
          <w:szCs w:val="28"/>
          <w:rtl/>
        </w:rPr>
        <w:t>ביקורת שיפוטית</w:t>
      </w:r>
      <w:r>
        <w:rPr>
          <w:rFonts w:ascii="David" w:eastAsiaTheme="majorEastAsia" w:hAnsi="David" w:cs="David" w:hint="cs"/>
          <w:bCs/>
          <w:sz w:val="28"/>
          <w:szCs w:val="28"/>
          <w:rtl/>
        </w:rPr>
        <w:t xml:space="preserve"> על הליך החקיקה</w:t>
      </w:r>
    </w:p>
    <w:p w14:paraId="5D501614" w14:textId="7610795D" w:rsidR="00B77D25" w:rsidRPr="00342BE6" w:rsidRDefault="00B77D25" w:rsidP="00B77D25">
      <w:pPr>
        <w:spacing w:line="360" w:lineRule="auto"/>
        <w:jc w:val="both"/>
        <w:rPr>
          <w:rFonts w:ascii="David" w:hAnsi="David" w:cs="David"/>
          <w:sz w:val="24"/>
          <w:szCs w:val="24"/>
          <w:rtl/>
        </w:rPr>
      </w:pPr>
      <w:r w:rsidRPr="00342BE6">
        <w:rPr>
          <w:rFonts w:ascii="David" w:hAnsi="David" w:cs="David"/>
          <w:sz w:val="24"/>
          <w:szCs w:val="24"/>
          <w:rtl/>
        </w:rPr>
        <w:t>מדובר ב</w:t>
      </w:r>
      <w:r>
        <w:rPr>
          <w:rFonts w:ascii="David" w:hAnsi="David" w:cs="David" w:hint="cs"/>
          <w:sz w:val="24"/>
          <w:szCs w:val="24"/>
          <w:rtl/>
        </w:rPr>
        <w:t>מקר</w:t>
      </w:r>
      <w:r w:rsidRPr="00342BE6">
        <w:rPr>
          <w:rFonts w:ascii="David" w:hAnsi="David" w:cs="David"/>
          <w:sz w:val="24"/>
          <w:szCs w:val="24"/>
          <w:rtl/>
        </w:rPr>
        <w:t>ה</w:t>
      </w:r>
      <w:r>
        <w:rPr>
          <w:rFonts w:ascii="David" w:hAnsi="David" w:cs="David" w:hint="cs"/>
          <w:sz w:val="24"/>
          <w:szCs w:val="24"/>
          <w:rtl/>
        </w:rPr>
        <w:t xml:space="preserve"> בו</w:t>
      </w:r>
      <w:r w:rsidRPr="00342BE6">
        <w:rPr>
          <w:rFonts w:ascii="David" w:hAnsi="David" w:cs="David"/>
          <w:sz w:val="24"/>
          <w:szCs w:val="24"/>
          <w:rtl/>
        </w:rPr>
        <w:t xml:space="preserve"> ביהמ"ש מבטל חקיקה ראשית בשל פגמים בהליך</w:t>
      </w:r>
      <w:r>
        <w:rPr>
          <w:rFonts w:ascii="David" w:hAnsi="David" w:cs="David" w:hint="cs"/>
          <w:sz w:val="24"/>
          <w:szCs w:val="24"/>
          <w:rtl/>
        </w:rPr>
        <w:t xml:space="preserve"> (נבדוק האם ההליך תקין לאור דיני החקיקה)</w:t>
      </w:r>
      <w:r w:rsidRPr="00342BE6">
        <w:rPr>
          <w:rFonts w:ascii="David" w:hAnsi="David" w:cs="David"/>
          <w:sz w:val="24"/>
          <w:szCs w:val="24"/>
          <w:rtl/>
        </w:rPr>
        <w:t xml:space="preserve">. </w:t>
      </w:r>
      <w:r w:rsidRPr="00342BE6">
        <w:rPr>
          <w:rFonts w:ascii="David" w:hAnsi="David" w:cs="David"/>
          <w:b/>
          <w:bCs/>
          <w:sz w:val="24"/>
          <w:szCs w:val="24"/>
          <w:rtl/>
        </w:rPr>
        <w:t xml:space="preserve">הגישה בעבר </w:t>
      </w:r>
      <w:r w:rsidRPr="00342BE6">
        <w:rPr>
          <w:rFonts w:ascii="David" w:hAnsi="David" w:cs="David"/>
          <w:sz w:val="24"/>
          <w:szCs w:val="24"/>
          <w:rtl/>
        </w:rPr>
        <w:t xml:space="preserve">– לא ניתן לבטל חוק בשל פגם בהליך </w:t>
      </w:r>
      <w:r>
        <w:rPr>
          <w:rFonts w:ascii="David" w:hAnsi="David" w:cs="David" w:hint="cs"/>
          <w:sz w:val="24"/>
          <w:szCs w:val="24"/>
          <w:rtl/>
        </w:rPr>
        <w:t>וביהמ"ש היה מדגיש כי הוא מבקר את</w:t>
      </w:r>
      <w:r w:rsidR="006009DF">
        <w:rPr>
          <w:rFonts w:ascii="David" w:hAnsi="David" w:cs="David" w:hint="cs"/>
          <w:sz w:val="24"/>
          <w:szCs w:val="24"/>
          <w:rtl/>
        </w:rPr>
        <w:t xml:space="preserve"> עבודת הכנסת ולא את ההליך עצמו (</w:t>
      </w:r>
      <w:r w:rsidR="006009DF" w:rsidRPr="003D6A1B">
        <w:rPr>
          <w:rFonts w:ascii="David" w:hAnsi="David" w:cs="David" w:hint="cs"/>
          <w:color w:val="00B050"/>
          <w:sz w:val="24"/>
          <w:szCs w:val="24"/>
          <w:rtl/>
        </w:rPr>
        <w:t>46-51</w:t>
      </w:r>
      <w:r w:rsidR="006009DF">
        <w:rPr>
          <w:rFonts w:ascii="David" w:hAnsi="David" w:cs="David" w:hint="cs"/>
          <w:sz w:val="24"/>
          <w:szCs w:val="24"/>
          <w:rtl/>
        </w:rPr>
        <w:t xml:space="preserve">). </w:t>
      </w:r>
    </w:p>
    <w:p w14:paraId="4E0C956A" w14:textId="77777777" w:rsidR="00B77D25" w:rsidRDefault="00B77D25" w:rsidP="00B77D25">
      <w:pPr>
        <w:spacing w:line="360" w:lineRule="auto"/>
        <w:jc w:val="both"/>
        <w:rPr>
          <w:rFonts w:ascii="David" w:hAnsi="David" w:cs="David"/>
          <w:sz w:val="24"/>
          <w:szCs w:val="24"/>
          <w:rtl/>
        </w:rPr>
      </w:pPr>
      <w:r w:rsidRPr="00342BE6">
        <w:rPr>
          <w:rFonts w:ascii="David" w:hAnsi="David" w:cs="David"/>
          <w:b/>
          <w:bCs/>
          <w:sz w:val="24"/>
          <w:szCs w:val="24"/>
          <w:rtl/>
        </w:rPr>
        <w:t>מגמת ההרחבה</w:t>
      </w:r>
      <w:r>
        <w:rPr>
          <w:rFonts w:ascii="David" w:hAnsi="David" w:cs="David"/>
          <w:sz w:val="24"/>
          <w:szCs w:val="24"/>
          <w:rtl/>
        </w:rPr>
        <w:t xml:space="preserve"> </w:t>
      </w:r>
    </w:p>
    <w:p w14:paraId="1B08F7F4" w14:textId="3988F4CD" w:rsidR="00FB1077" w:rsidRDefault="00B77D25" w:rsidP="00B77D25">
      <w:pPr>
        <w:spacing w:line="360" w:lineRule="auto"/>
        <w:jc w:val="both"/>
        <w:rPr>
          <w:rFonts w:ascii="David" w:hAnsi="David" w:cs="David"/>
          <w:sz w:val="24"/>
          <w:szCs w:val="24"/>
          <w:rtl/>
        </w:rPr>
      </w:pPr>
      <w:r w:rsidRPr="00B77D25">
        <w:rPr>
          <w:rFonts w:ascii="David" w:hAnsi="David" w:cs="David"/>
          <w:b/>
          <w:bCs/>
          <w:color w:val="FF0000"/>
          <w:sz w:val="24"/>
          <w:szCs w:val="24"/>
          <w:rtl/>
        </w:rPr>
        <w:t>בג"ץ נמרודי נ' הכנסת</w:t>
      </w:r>
      <w:r w:rsidRPr="00342BE6">
        <w:rPr>
          <w:rFonts w:ascii="David" w:hAnsi="David" w:cs="David"/>
          <w:sz w:val="24"/>
          <w:szCs w:val="24"/>
          <w:rtl/>
        </w:rPr>
        <w:t xml:space="preserve">, </w:t>
      </w:r>
      <w:r w:rsidRPr="00214524">
        <w:rPr>
          <w:rFonts w:ascii="David" w:hAnsi="David" w:cs="David"/>
          <w:b/>
          <w:bCs/>
          <w:color w:val="CC3399"/>
          <w:sz w:val="24"/>
          <w:szCs w:val="24"/>
          <w:rtl/>
        </w:rPr>
        <w:t>ברק</w:t>
      </w:r>
      <w:r w:rsidRPr="00214524">
        <w:rPr>
          <w:rFonts w:ascii="David" w:hAnsi="David" w:cs="David"/>
          <w:color w:val="CC3399"/>
          <w:sz w:val="24"/>
          <w:szCs w:val="24"/>
          <w:rtl/>
        </w:rPr>
        <w:t xml:space="preserve"> קובע </w:t>
      </w:r>
      <w:proofErr w:type="spellStart"/>
      <w:r w:rsidRPr="00214524">
        <w:rPr>
          <w:rFonts w:ascii="David" w:hAnsi="David" w:cs="David"/>
          <w:color w:val="CC3399"/>
          <w:sz w:val="24"/>
          <w:szCs w:val="24"/>
          <w:rtl/>
        </w:rPr>
        <w:t>באוביטר</w:t>
      </w:r>
      <w:proofErr w:type="spellEnd"/>
      <w:r w:rsidRPr="00214524">
        <w:rPr>
          <w:rFonts w:ascii="David" w:hAnsi="David" w:cs="David"/>
          <w:color w:val="CC3399"/>
          <w:sz w:val="24"/>
          <w:szCs w:val="24"/>
          <w:rtl/>
        </w:rPr>
        <w:t xml:space="preserve"> שניתן להעביר ביקורת על הליך חקיקה</w:t>
      </w:r>
      <w:r w:rsidRPr="00342BE6">
        <w:rPr>
          <w:rFonts w:ascii="David" w:hAnsi="David" w:cs="David"/>
          <w:sz w:val="24"/>
          <w:szCs w:val="24"/>
          <w:rtl/>
        </w:rPr>
        <w:t>, כיוון ומדובר בהליך שלטוני. ע"מ לקבל חוק יש לעבור דרך כל התקנות המוגדרות בתקנון. בפועל ביהמ"ש קב</w:t>
      </w:r>
      <w:r>
        <w:rPr>
          <w:rFonts w:ascii="David" w:hAnsi="David" w:cs="David" w:hint="cs"/>
          <w:sz w:val="24"/>
          <w:szCs w:val="24"/>
          <w:rtl/>
        </w:rPr>
        <w:t>ע</w:t>
      </w:r>
      <w:r w:rsidRPr="00342BE6">
        <w:rPr>
          <w:rFonts w:ascii="David" w:hAnsi="David" w:cs="David"/>
          <w:sz w:val="24"/>
          <w:szCs w:val="24"/>
          <w:rtl/>
        </w:rPr>
        <w:t xml:space="preserve"> כי הפגם במקרה דנן לא הצדיק ביטול. </w:t>
      </w:r>
      <w:r w:rsidR="00FB1077" w:rsidRPr="00214524">
        <w:rPr>
          <w:rFonts w:ascii="David" w:hAnsi="David" w:cs="David" w:hint="cs"/>
          <w:color w:val="CC3399"/>
          <w:sz w:val="24"/>
          <w:szCs w:val="24"/>
          <w:rtl/>
        </w:rPr>
        <w:t>בפס"ד זה לא הוגדר מהו פגם המצדיק התערבות</w:t>
      </w:r>
      <w:r w:rsidR="00FB1077">
        <w:rPr>
          <w:rFonts w:ascii="David" w:hAnsi="David" w:cs="David" w:hint="cs"/>
          <w:sz w:val="24"/>
          <w:szCs w:val="24"/>
          <w:rtl/>
        </w:rPr>
        <w:t xml:space="preserve">. </w:t>
      </w:r>
    </w:p>
    <w:p w14:paraId="646BF766" w14:textId="53F50B1C" w:rsidR="00B77D25" w:rsidRPr="00342BE6" w:rsidRDefault="00B77D25" w:rsidP="00523BD3">
      <w:pPr>
        <w:spacing w:line="360" w:lineRule="auto"/>
        <w:jc w:val="both"/>
        <w:rPr>
          <w:rFonts w:ascii="David" w:hAnsi="David" w:cs="David"/>
          <w:b/>
          <w:bCs/>
          <w:sz w:val="24"/>
          <w:szCs w:val="24"/>
          <w:rtl/>
        </w:rPr>
      </w:pPr>
      <w:r w:rsidRPr="00FB1077">
        <w:rPr>
          <w:rFonts w:ascii="David" w:hAnsi="David" w:cs="David"/>
          <w:b/>
          <w:bCs/>
          <w:color w:val="FF0000"/>
          <w:sz w:val="24"/>
          <w:szCs w:val="24"/>
          <w:rtl/>
        </w:rPr>
        <w:t>בג"ץ ארגון מגדלי העופות נ' מ"י</w:t>
      </w:r>
      <w:r w:rsidR="00FB1077" w:rsidRPr="00FB1077">
        <w:rPr>
          <w:rFonts w:ascii="David" w:hAnsi="David" w:cs="David"/>
          <w:color w:val="FF0000"/>
          <w:sz w:val="24"/>
          <w:szCs w:val="24"/>
          <w:rtl/>
        </w:rPr>
        <w:t xml:space="preserve"> </w:t>
      </w:r>
      <w:r w:rsidRPr="00FB1077">
        <w:rPr>
          <w:rFonts w:ascii="David" w:hAnsi="David" w:cs="David"/>
          <w:color w:val="FF0000"/>
          <w:sz w:val="24"/>
          <w:szCs w:val="24"/>
          <w:rtl/>
        </w:rPr>
        <w:t xml:space="preserve"> </w:t>
      </w:r>
      <w:r w:rsidR="00214524">
        <w:rPr>
          <w:rFonts w:ascii="David" w:hAnsi="David" w:cs="David" w:hint="cs"/>
          <w:sz w:val="24"/>
          <w:szCs w:val="24"/>
          <w:rtl/>
        </w:rPr>
        <w:t>מקרה של שימוש בחוק ההסדרים</w:t>
      </w:r>
      <w:r w:rsidR="00214524">
        <w:rPr>
          <w:rFonts w:ascii="David" w:hAnsi="David" w:cs="David"/>
          <w:sz w:val="24"/>
          <w:szCs w:val="24"/>
          <w:rtl/>
        </w:rPr>
        <w:t xml:space="preserve"> </w:t>
      </w:r>
      <w:r w:rsidR="00214524">
        <w:rPr>
          <w:rFonts w:ascii="David" w:hAnsi="David" w:cs="David" w:hint="cs"/>
          <w:sz w:val="24"/>
          <w:szCs w:val="24"/>
          <w:rtl/>
        </w:rPr>
        <w:t>(</w:t>
      </w:r>
      <w:r w:rsidR="00214524">
        <w:rPr>
          <w:rFonts w:ascii="David" w:hAnsi="David" w:cs="David"/>
          <w:sz w:val="24"/>
          <w:szCs w:val="24"/>
          <w:rtl/>
        </w:rPr>
        <w:t>מסלול חקיקה אלטרנטיבי</w:t>
      </w:r>
      <w:r w:rsidR="00214524">
        <w:rPr>
          <w:rFonts w:ascii="David" w:hAnsi="David" w:cs="David" w:hint="cs"/>
          <w:sz w:val="24"/>
          <w:szCs w:val="24"/>
          <w:rtl/>
        </w:rPr>
        <w:t>) על מנת להעביר רפורמה בארגוני המגדלים.</w:t>
      </w:r>
      <w:r w:rsidRPr="00342BE6">
        <w:rPr>
          <w:rFonts w:ascii="David" w:hAnsi="David" w:cs="David"/>
          <w:sz w:val="24"/>
          <w:szCs w:val="24"/>
          <w:rtl/>
        </w:rPr>
        <w:t xml:space="preserve"> יש ביקורת כי לא ניתן להעביר כמות כזו של חוקים בלי שיובן במה מדובר. המשיבים הסכימו כי יש בעיה בהליך זה אך</w:t>
      </w:r>
      <w:r>
        <w:rPr>
          <w:rFonts w:ascii="David" w:hAnsi="David" w:cs="David" w:hint="cs"/>
          <w:sz w:val="24"/>
          <w:szCs w:val="24"/>
          <w:rtl/>
        </w:rPr>
        <w:t xml:space="preserve"> טענו כי</w:t>
      </w:r>
      <w:r w:rsidRPr="00342BE6">
        <w:rPr>
          <w:rFonts w:ascii="David" w:hAnsi="David" w:cs="David"/>
          <w:sz w:val="24"/>
          <w:szCs w:val="24"/>
          <w:rtl/>
        </w:rPr>
        <w:t xml:space="preserve"> הוא חוקי. </w:t>
      </w:r>
      <w:r w:rsidR="00E768B2" w:rsidRPr="00E768B2">
        <w:rPr>
          <w:rFonts w:ascii="David" w:hAnsi="David" w:cs="David" w:hint="cs"/>
          <w:sz w:val="24"/>
          <w:szCs w:val="24"/>
          <w:rtl/>
        </w:rPr>
        <w:t xml:space="preserve">התעוררה השאלה </w:t>
      </w:r>
      <w:r w:rsidR="00E768B2" w:rsidRPr="00E768B2">
        <w:rPr>
          <w:rFonts w:ascii="David" w:hAnsi="David" w:cs="David" w:hint="cs"/>
          <w:b/>
          <w:bCs/>
          <w:sz w:val="24"/>
          <w:szCs w:val="24"/>
          <w:rtl/>
        </w:rPr>
        <w:t>האם הביקורת השיפוטית על הליך החקיקה מתמצה בבדיקה האם הייתה עמידה בתקנון של הכנסת או שיש משהו מעבר</w:t>
      </w:r>
      <w:r w:rsidR="00E768B2" w:rsidRPr="00E768B2">
        <w:rPr>
          <w:rFonts w:ascii="David" w:hAnsi="David" w:cs="David" w:hint="cs"/>
          <w:sz w:val="24"/>
          <w:szCs w:val="24"/>
          <w:rtl/>
        </w:rPr>
        <w:t xml:space="preserve">. </w:t>
      </w:r>
      <w:r w:rsidRPr="00342BE6">
        <w:rPr>
          <w:rFonts w:ascii="David" w:hAnsi="David" w:cs="David"/>
          <w:b/>
          <w:bCs/>
          <w:sz w:val="24"/>
          <w:szCs w:val="24"/>
          <w:rtl/>
        </w:rPr>
        <w:t xml:space="preserve">בייניש </w:t>
      </w:r>
      <w:r w:rsidR="00E768B2">
        <w:rPr>
          <w:rFonts w:ascii="David" w:hAnsi="David" w:cs="David" w:hint="cs"/>
          <w:sz w:val="24"/>
          <w:szCs w:val="24"/>
          <w:rtl/>
        </w:rPr>
        <w:t xml:space="preserve">אומרת כי </w:t>
      </w:r>
      <w:r w:rsidR="00B27B85" w:rsidRPr="00B27B85">
        <w:rPr>
          <w:rFonts w:ascii="David" w:hAnsi="David" w:cs="David" w:hint="cs"/>
          <w:b/>
          <w:bCs/>
          <w:color w:val="CC3399"/>
          <w:sz w:val="24"/>
          <w:szCs w:val="24"/>
          <w:rtl/>
        </w:rPr>
        <w:t>המבחן הוא האם נפל בהליך החקיקה פגם היורד לשורש ההליך. פגם היורד לשורש ההליך הוא פגם שיש בו פגיעה קשה בעקרונות היסוד של הליך החקיקה.</w:t>
      </w:r>
      <w:r w:rsidR="00B27B85">
        <w:rPr>
          <w:rFonts w:ascii="David" w:hAnsi="David" w:cs="David" w:hint="cs"/>
          <w:color w:val="CC3399"/>
          <w:sz w:val="24"/>
          <w:szCs w:val="24"/>
          <w:rtl/>
        </w:rPr>
        <w:t xml:space="preserve"> במידה וישנו פגם שכזה מפעילים ביקורת שיפוטית גם אם לא הופר סעיף בתקנון.</w:t>
      </w:r>
      <w:r w:rsidR="00B27B85">
        <w:rPr>
          <w:rFonts w:ascii="David" w:hAnsi="David" w:cs="David" w:hint="cs"/>
          <w:sz w:val="24"/>
          <w:szCs w:val="24"/>
          <w:rtl/>
        </w:rPr>
        <w:t xml:space="preserve"> </w:t>
      </w:r>
      <w:r w:rsidRPr="00342BE6">
        <w:rPr>
          <w:rFonts w:ascii="David" w:hAnsi="David" w:cs="David"/>
          <w:b/>
          <w:bCs/>
          <w:sz w:val="24"/>
          <w:szCs w:val="24"/>
          <w:rtl/>
        </w:rPr>
        <w:t>עקרונות יסוד:</w:t>
      </w:r>
      <w:r w:rsidRPr="00342BE6">
        <w:rPr>
          <w:rFonts w:ascii="David" w:hAnsi="David" w:cs="David"/>
          <w:sz w:val="24"/>
          <w:szCs w:val="24"/>
          <w:rtl/>
        </w:rPr>
        <w:t xml:space="preserve"> </w:t>
      </w:r>
      <w:r w:rsidR="00523BD3">
        <w:rPr>
          <w:rFonts w:ascii="David" w:hAnsi="David" w:cs="David" w:hint="cs"/>
          <w:b/>
          <w:bCs/>
          <w:sz w:val="24"/>
          <w:szCs w:val="24"/>
          <w:rtl/>
        </w:rPr>
        <w:t xml:space="preserve">(1) </w:t>
      </w:r>
      <w:r w:rsidRPr="005957CA">
        <w:rPr>
          <w:rFonts w:ascii="David" w:hAnsi="David" w:cs="David"/>
          <w:b/>
          <w:bCs/>
          <w:sz w:val="24"/>
          <w:szCs w:val="24"/>
          <w:rtl/>
        </w:rPr>
        <w:t>הכרעת הרוב</w:t>
      </w:r>
      <w:r w:rsidR="005957CA">
        <w:rPr>
          <w:rFonts w:ascii="David" w:hAnsi="David" w:cs="David" w:hint="cs"/>
          <w:sz w:val="24"/>
          <w:szCs w:val="24"/>
          <w:rtl/>
        </w:rPr>
        <w:t xml:space="preserve"> (חוק צריך לעבור ברוב).</w:t>
      </w:r>
      <w:r w:rsidRPr="00342BE6">
        <w:rPr>
          <w:rFonts w:ascii="David" w:hAnsi="David" w:cs="David"/>
          <w:sz w:val="24"/>
          <w:szCs w:val="24"/>
          <w:rtl/>
        </w:rPr>
        <w:t xml:space="preserve"> </w:t>
      </w:r>
      <w:r w:rsidR="00523BD3">
        <w:rPr>
          <w:rFonts w:ascii="David" w:hAnsi="David" w:cs="David" w:hint="cs"/>
          <w:b/>
          <w:bCs/>
          <w:sz w:val="24"/>
          <w:szCs w:val="24"/>
          <w:rtl/>
        </w:rPr>
        <w:t>(2)</w:t>
      </w:r>
      <w:r w:rsidRPr="00342BE6">
        <w:rPr>
          <w:rFonts w:ascii="David" w:hAnsi="David" w:cs="David"/>
          <w:b/>
          <w:bCs/>
          <w:sz w:val="24"/>
          <w:szCs w:val="24"/>
          <w:rtl/>
        </w:rPr>
        <w:t xml:space="preserve"> </w:t>
      </w:r>
      <w:r w:rsidRPr="005957CA">
        <w:rPr>
          <w:rFonts w:ascii="David" w:hAnsi="David" w:cs="David"/>
          <w:b/>
          <w:bCs/>
          <w:sz w:val="24"/>
          <w:szCs w:val="24"/>
          <w:rtl/>
        </w:rPr>
        <w:t>שוויון פורמאלי</w:t>
      </w:r>
      <w:r w:rsidR="005957CA">
        <w:rPr>
          <w:rFonts w:ascii="David" w:hAnsi="David" w:cs="David" w:hint="cs"/>
          <w:b/>
          <w:bCs/>
          <w:sz w:val="24"/>
          <w:szCs w:val="24"/>
          <w:rtl/>
        </w:rPr>
        <w:t xml:space="preserve"> </w:t>
      </w:r>
      <w:r w:rsidR="005957CA" w:rsidRPr="005957CA">
        <w:rPr>
          <w:rFonts w:ascii="David" w:hAnsi="David" w:cs="David" w:hint="cs"/>
          <w:sz w:val="24"/>
          <w:szCs w:val="24"/>
          <w:rtl/>
        </w:rPr>
        <w:t>(כל קול שווה קול אחד).</w:t>
      </w:r>
      <w:r w:rsidRPr="00342BE6">
        <w:rPr>
          <w:rFonts w:ascii="David" w:hAnsi="David" w:cs="David"/>
          <w:b/>
          <w:bCs/>
          <w:sz w:val="24"/>
          <w:szCs w:val="24"/>
          <w:rtl/>
        </w:rPr>
        <w:t xml:space="preserve"> </w:t>
      </w:r>
      <w:r w:rsidR="00523BD3">
        <w:rPr>
          <w:rFonts w:ascii="David" w:hAnsi="David" w:cs="David" w:hint="cs"/>
          <w:b/>
          <w:bCs/>
          <w:sz w:val="24"/>
          <w:szCs w:val="24"/>
          <w:rtl/>
        </w:rPr>
        <w:t>(3)</w:t>
      </w:r>
      <w:r w:rsidRPr="00342BE6">
        <w:rPr>
          <w:rFonts w:ascii="David" w:hAnsi="David" w:cs="David"/>
          <w:b/>
          <w:bCs/>
          <w:sz w:val="24"/>
          <w:szCs w:val="24"/>
          <w:rtl/>
        </w:rPr>
        <w:t xml:space="preserve"> </w:t>
      </w:r>
      <w:r w:rsidR="005957CA" w:rsidRPr="005957CA">
        <w:rPr>
          <w:rFonts w:ascii="David" w:hAnsi="David" w:cs="David"/>
          <w:b/>
          <w:bCs/>
          <w:sz w:val="24"/>
          <w:szCs w:val="24"/>
          <w:rtl/>
        </w:rPr>
        <w:t>פומביות</w:t>
      </w:r>
      <w:r w:rsidR="005957CA">
        <w:rPr>
          <w:rFonts w:ascii="David" w:hAnsi="David" w:cs="David"/>
          <w:sz w:val="24"/>
          <w:szCs w:val="24"/>
          <w:rtl/>
        </w:rPr>
        <w:t xml:space="preserve"> </w:t>
      </w:r>
      <w:r w:rsidR="005957CA">
        <w:rPr>
          <w:rFonts w:ascii="David" w:hAnsi="David" w:cs="David" w:hint="cs"/>
          <w:sz w:val="24"/>
          <w:szCs w:val="24"/>
          <w:rtl/>
        </w:rPr>
        <w:t>(</w:t>
      </w:r>
      <w:r w:rsidRPr="00342BE6">
        <w:rPr>
          <w:rFonts w:ascii="David" w:hAnsi="David" w:cs="David"/>
          <w:sz w:val="24"/>
          <w:szCs w:val="24"/>
          <w:rtl/>
        </w:rPr>
        <w:t>הליך החקיקה צריך להיות שקוף</w:t>
      </w:r>
      <w:r w:rsidR="005957CA">
        <w:rPr>
          <w:rFonts w:ascii="David" w:hAnsi="David" w:cs="David" w:hint="cs"/>
          <w:sz w:val="24"/>
          <w:szCs w:val="24"/>
          <w:rtl/>
        </w:rPr>
        <w:t>)</w:t>
      </w:r>
      <w:r w:rsidRPr="00342BE6">
        <w:rPr>
          <w:rFonts w:ascii="David" w:hAnsi="David" w:cs="David"/>
          <w:sz w:val="24"/>
          <w:szCs w:val="24"/>
          <w:rtl/>
        </w:rPr>
        <w:t xml:space="preserve">. </w:t>
      </w:r>
      <w:r w:rsidR="00523BD3">
        <w:rPr>
          <w:rFonts w:ascii="David" w:hAnsi="David" w:cs="David" w:hint="cs"/>
          <w:b/>
          <w:bCs/>
          <w:sz w:val="24"/>
          <w:szCs w:val="24"/>
          <w:rtl/>
        </w:rPr>
        <w:t>(4)</w:t>
      </w:r>
      <w:r w:rsidRPr="00342BE6">
        <w:rPr>
          <w:rFonts w:ascii="David" w:hAnsi="David" w:cs="David"/>
          <w:b/>
          <w:bCs/>
          <w:sz w:val="24"/>
          <w:szCs w:val="24"/>
          <w:rtl/>
        </w:rPr>
        <w:t xml:space="preserve"> </w:t>
      </w:r>
      <w:r w:rsidRPr="005957CA">
        <w:rPr>
          <w:rFonts w:ascii="David" w:hAnsi="David" w:cs="David"/>
          <w:b/>
          <w:bCs/>
          <w:sz w:val="24"/>
          <w:szCs w:val="24"/>
          <w:rtl/>
        </w:rPr>
        <w:t xml:space="preserve">השתתפות </w:t>
      </w:r>
      <w:r w:rsidR="005957CA">
        <w:rPr>
          <w:rFonts w:ascii="David" w:hAnsi="David" w:cs="David" w:hint="cs"/>
          <w:sz w:val="24"/>
          <w:szCs w:val="24"/>
          <w:rtl/>
        </w:rPr>
        <w:t>(</w:t>
      </w:r>
      <w:r w:rsidRPr="00342BE6">
        <w:rPr>
          <w:rFonts w:ascii="David" w:hAnsi="David" w:cs="David"/>
          <w:sz w:val="24"/>
          <w:szCs w:val="24"/>
          <w:rtl/>
        </w:rPr>
        <w:t xml:space="preserve">לכל ח"כ זכות להיות מעורב בהליך </w:t>
      </w:r>
      <w:r w:rsidR="005957CA">
        <w:rPr>
          <w:rFonts w:ascii="David" w:hAnsi="David" w:cs="David" w:hint="cs"/>
          <w:sz w:val="24"/>
          <w:szCs w:val="24"/>
          <w:rtl/>
        </w:rPr>
        <w:t xml:space="preserve">ולקבל עליו הסבר מינימלי </w:t>
      </w:r>
      <w:r w:rsidRPr="00342BE6">
        <w:rPr>
          <w:rFonts w:ascii="David" w:hAnsi="David" w:cs="David"/>
          <w:sz w:val="24"/>
          <w:szCs w:val="24"/>
          <w:rtl/>
        </w:rPr>
        <w:t xml:space="preserve">(זה העיקרון החדש שמכניסה </w:t>
      </w:r>
      <w:r w:rsidRPr="00193023">
        <w:rPr>
          <w:rFonts w:ascii="David" w:hAnsi="David" w:cs="David"/>
          <w:b/>
          <w:bCs/>
          <w:sz w:val="24"/>
          <w:szCs w:val="24"/>
          <w:rtl/>
        </w:rPr>
        <w:t>בייניש</w:t>
      </w:r>
      <w:r w:rsidRPr="00342BE6">
        <w:rPr>
          <w:rFonts w:ascii="David" w:hAnsi="David" w:cs="David"/>
          <w:sz w:val="24"/>
          <w:szCs w:val="24"/>
          <w:rtl/>
        </w:rPr>
        <w:t>)</w:t>
      </w:r>
      <w:r w:rsidR="005957CA">
        <w:rPr>
          <w:rFonts w:ascii="David" w:hAnsi="David" w:cs="David" w:hint="cs"/>
          <w:sz w:val="24"/>
          <w:szCs w:val="24"/>
          <w:rtl/>
        </w:rPr>
        <w:t>)</w:t>
      </w:r>
      <w:r w:rsidRPr="00342BE6">
        <w:rPr>
          <w:rFonts w:ascii="David" w:hAnsi="David" w:cs="David"/>
          <w:sz w:val="24"/>
          <w:szCs w:val="24"/>
          <w:rtl/>
        </w:rPr>
        <w:t xml:space="preserve">. התערבות תהיה </w:t>
      </w:r>
      <w:r w:rsidR="00C865B7">
        <w:rPr>
          <w:rFonts w:ascii="David" w:hAnsi="David" w:cs="David" w:hint="cs"/>
          <w:sz w:val="24"/>
          <w:szCs w:val="24"/>
          <w:rtl/>
        </w:rPr>
        <w:t xml:space="preserve">רק </w:t>
      </w:r>
      <w:r w:rsidRPr="00342BE6">
        <w:rPr>
          <w:rFonts w:ascii="David" w:hAnsi="David" w:cs="David"/>
          <w:sz w:val="24"/>
          <w:szCs w:val="24"/>
          <w:rtl/>
        </w:rPr>
        <w:t xml:space="preserve">כאשר יש פגיעה קשה וניכרת בעקרונות אלו. בייניש אומרת כי עיקרון ההשתתפות מחייב </w:t>
      </w:r>
      <w:proofErr w:type="spellStart"/>
      <w:r w:rsidRPr="00342BE6">
        <w:rPr>
          <w:rFonts w:ascii="David" w:hAnsi="David" w:cs="David"/>
          <w:sz w:val="24"/>
          <w:szCs w:val="24"/>
          <w:rtl/>
        </w:rPr>
        <w:t>שהחכי"ם</w:t>
      </w:r>
      <w:proofErr w:type="spellEnd"/>
      <w:r w:rsidRPr="00342BE6">
        <w:rPr>
          <w:rFonts w:ascii="David" w:hAnsi="David" w:cs="David"/>
          <w:sz w:val="24"/>
          <w:szCs w:val="24"/>
          <w:rtl/>
        </w:rPr>
        <w:t xml:space="preserve"> ידעו על מה הם מצביע</w:t>
      </w:r>
      <w:r w:rsidR="003D6A1B">
        <w:rPr>
          <w:rFonts w:ascii="David" w:hAnsi="David" w:cs="David"/>
          <w:sz w:val="24"/>
          <w:szCs w:val="24"/>
          <w:rtl/>
        </w:rPr>
        <w:t>ים</w:t>
      </w:r>
      <w:r w:rsidR="003D6A1B">
        <w:rPr>
          <w:rFonts w:ascii="David" w:hAnsi="David" w:cs="David" w:hint="cs"/>
          <w:sz w:val="24"/>
          <w:szCs w:val="24"/>
          <w:rtl/>
        </w:rPr>
        <w:t>.</w:t>
      </w:r>
      <w:r w:rsidRPr="00342BE6">
        <w:rPr>
          <w:rFonts w:ascii="David" w:hAnsi="David" w:cs="David"/>
          <w:sz w:val="24"/>
          <w:szCs w:val="24"/>
          <w:rtl/>
        </w:rPr>
        <w:t xml:space="preserve"> במקרה זה החוק לא בוטל כי לא </w:t>
      </w:r>
      <w:r>
        <w:rPr>
          <w:rFonts w:ascii="David" w:hAnsi="David" w:cs="David" w:hint="cs"/>
          <w:sz w:val="24"/>
          <w:szCs w:val="24"/>
          <w:rtl/>
        </w:rPr>
        <w:t>נשללה</w:t>
      </w:r>
      <w:r w:rsidRPr="00342BE6">
        <w:rPr>
          <w:rFonts w:ascii="David" w:hAnsi="David" w:cs="David"/>
          <w:sz w:val="24"/>
          <w:szCs w:val="24"/>
          <w:rtl/>
        </w:rPr>
        <w:t xml:space="preserve"> האפשרות מחברי </w:t>
      </w:r>
      <w:r w:rsidRPr="00342BE6">
        <w:rPr>
          <w:rFonts w:ascii="David" w:hAnsi="David" w:cs="David"/>
          <w:sz w:val="24"/>
          <w:szCs w:val="24"/>
          <w:rtl/>
        </w:rPr>
        <w:lastRenderedPageBreak/>
        <w:t xml:space="preserve">הכנסת להבין על מה הם מצביעים. </w:t>
      </w:r>
      <w:r w:rsidRPr="00C865B7">
        <w:rPr>
          <w:rFonts w:ascii="David" w:hAnsi="David" w:cs="David"/>
          <w:b/>
          <w:bCs/>
          <w:color w:val="CC3399"/>
          <w:sz w:val="24"/>
          <w:szCs w:val="24"/>
          <w:rtl/>
        </w:rPr>
        <w:t xml:space="preserve">פס"ד זה הוא הלכה והוא מרחיק לכת כי הוא מאפשר לפסול חקיקה בגין פגם בהליך שפוגע בעקרונות יסוד שחלקם לא כתובים בתקנון. </w:t>
      </w:r>
    </w:p>
    <w:p w14:paraId="7900A6F2" w14:textId="2534FBDB" w:rsidR="00B77D25" w:rsidRPr="00342BE6" w:rsidRDefault="00B77D25" w:rsidP="00523BD3">
      <w:pPr>
        <w:spacing w:line="360" w:lineRule="auto"/>
        <w:jc w:val="both"/>
        <w:rPr>
          <w:rFonts w:ascii="David" w:hAnsi="David" w:cs="David"/>
          <w:sz w:val="24"/>
          <w:szCs w:val="24"/>
          <w:rtl/>
        </w:rPr>
      </w:pPr>
      <w:r w:rsidRPr="00C865B7">
        <w:rPr>
          <w:rFonts w:ascii="David" w:hAnsi="David" w:cs="David"/>
          <w:b/>
          <w:bCs/>
          <w:color w:val="FF0000"/>
          <w:sz w:val="24"/>
          <w:szCs w:val="24"/>
          <w:rtl/>
        </w:rPr>
        <w:t xml:space="preserve">בג"ץ </w:t>
      </w:r>
      <w:proofErr w:type="spellStart"/>
      <w:r w:rsidRPr="00C865B7">
        <w:rPr>
          <w:rFonts w:ascii="David" w:hAnsi="David" w:cs="David"/>
          <w:b/>
          <w:bCs/>
          <w:color w:val="FF0000"/>
          <w:sz w:val="24"/>
          <w:szCs w:val="24"/>
          <w:rtl/>
        </w:rPr>
        <w:t>קוו</w:t>
      </w:r>
      <w:r w:rsidR="000D62A2">
        <w:rPr>
          <w:rFonts w:ascii="David" w:hAnsi="David" w:cs="David" w:hint="cs"/>
          <w:b/>
          <w:bCs/>
          <w:color w:val="FF0000"/>
          <w:sz w:val="24"/>
          <w:szCs w:val="24"/>
          <w:rtl/>
        </w:rPr>
        <w:t>נ</w:t>
      </w:r>
      <w:r w:rsidRPr="00C865B7">
        <w:rPr>
          <w:rFonts w:ascii="David" w:hAnsi="David" w:cs="David"/>
          <w:b/>
          <w:bCs/>
          <w:color w:val="FF0000"/>
          <w:sz w:val="24"/>
          <w:szCs w:val="24"/>
          <w:rtl/>
        </w:rPr>
        <w:t>טינסקי</w:t>
      </w:r>
      <w:proofErr w:type="spellEnd"/>
      <w:r w:rsidR="00C865B7" w:rsidRPr="00C865B7">
        <w:rPr>
          <w:rFonts w:ascii="David" w:hAnsi="David" w:cs="David" w:hint="cs"/>
          <w:b/>
          <w:bCs/>
          <w:color w:val="FF0000"/>
          <w:sz w:val="24"/>
          <w:szCs w:val="24"/>
          <w:rtl/>
        </w:rPr>
        <w:t xml:space="preserve"> נ' כנסת ישראל</w:t>
      </w:r>
      <w:r w:rsidRPr="00C865B7">
        <w:rPr>
          <w:rFonts w:ascii="David" w:hAnsi="David" w:cs="David"/>
          <w:b/>
          <w:bCs/>
          <w:color w:val="FF0000"/>
          <w:sz w:val="24"/>
          <w:szCs w:val="24"/>
          <w:rtl/>
        </w:rPr>
        <w:t xml:space="preserve"> </w:t>
      </w:r>
      <w:r w:rsidRPr="00342BE6">
        <w:rPr>
          <w:rFonts w:ascii="David" w:hAnsi="David" w:cs="David"/>
          <w:sz w:val="24"/>
          <w:szCs w:val="24"/>
          <w:rtl/>
        </w:rPr>
        <w:t xml:space="preserve">הצעת חוק של 400 עמודים בחוק ההסדרים, לא היה זמן לעיין בחוק כמו שצריך </w:t>
      </w:r>
      <w:r>
        <w:rPr>
          <w:rFonts w:ascii="David" w:hAnsi="David" w:cs="David" w:hint="cs"/>
          <w:sz w:val="24"/>
          <w:szCs w:val="24"/>
          <w:rtl/>
        </w:rPr>
        <w:t>משום שהוכנסו</w:t>
      </w:r>
      <w:r w:rsidRPr="00342BE6">
        <w:rPr>
          <w:rFonts w:ascii="David" w:hAnsi="David" w:cs="David"/>
          <w:sz w:val="24"/>
          <w:szCs w:val="24"/>
          <w:rtl/>
        </w:rPr>
        <w:t xml:space="preserve"> סעיפים ב</w:t>
      </w:r>
      <w:r>
        <w:rPr>
          <w:rFonts w:ascii="David" w:hAnsi="David" w:cs="David" w:hint="cs"/>
          <w:sz w:val="24"/>
          <w:szCs w:val="24"/>
          <w:rtl/>
        </w:rPr>
        <w:t>רגע</w:t>
      </w:r>
      <w:r w:rsidRPr="00342BE6">
        <w:rPr>
          <w:rFonts w:ascii="David" w:hAnsi="David" w:cs="David"/>
          <w:sz w:val="24"/>
          <w:szCs w:val="24"/>
          <w:rtl/>
        </w:rPr>
        <w:t xml:space="preserve"> האחרו</w:t>
      </w:r>
      <w:r>
        <w:rPr>
          <w:rFonts w:ascii="David" w:hAnsi="David" w:cs="David" w:hint="cs"/>
          <w:sz w:val="24"/>
          <w:szCs w:val="24"/>
          <w:rtl/>
        </w:rPr>
        <w:t>ן</w:t>
      </w:r>
      <w:r w:rsidRPr="00342BE6">
        <w:rPr>
          <w:rFonts w:ascii="David" w:hAnsi="David" w:cs="David"/>
          <w:sz w:val="24"/>
          <w:szCs w:val="24"/>
          <w:rtl/>
        </w:rPr>
        <w:t xml:space="preserve">. </w:t>
      </w:r>
      <w:r w:rsidR="00523BD3">
        <w:rPr>
          <w:rFonts w:ascii="David" w:hAnsi="David" w:cs="David" w:hint="cs"/>
          <w:sz w:val="24"/>
          <w:szCs w:val="24"/>
          <w:rtl/>
        </w:rPr>
        <w:t>היועצת המשפטית לוועדה</w:t>
      </w:r>
      <w:r w:rsidR="00523BD3">
        <w:rPr>
          <w:rFonts w:ascii="David" w:hAnsi="David" w:cs="David"/>
          <w:sz w:val="24"/>
          <w:szCs w:val="24"/>
          <w:rtl/>
        </w:rPr>
        <w:t xml:space="preserve"> טע</w:t>
      </w:r>
      <w:r w:rsidR="00523BD3">
        <w:rPr>
          <w:rFonts w:ascii="David" w:hAnsi="David" w:cs="David" w:hint="cs"/>
          <w:sz w:val="24"/>
          <w:szCs w:val="24"/>
          <w:rtl/>
        </w:rPr>
        <w:t>נה</w:t>
      </w:r>
      <w:r w:rsidRPr="00342BE6">
        <w:rPr>
          <w:rFonts w:ascii="David" w:hAnsi="David" w:cs="David"/>
          <w:sz w:val="24"/>
          <w:szCs w:val="24"/>
          <w:rtl/>
        </w:rPr>
        <w:t xml:space="preserve"> כי יש לתת זמן ללמוד את ההצעה, יו"ר הוועדה לא קיבל את עמדה זו, בסופו של דבר הוקראו הסעיפים במשך שבע שעות. העותרים טענו כי נפל פגם בהליך החקיקה ויש לקיים הליך חוזר אך </w:t>
      </w:r>
      <w:proofErr w:type="spellStart"/>
      <w:r w:rsidRPr="00342BE6">
        <w:rPr>
          <w:rFonts w:ascii="David" w:hAnsi="David" w:cs="David"/>
          <w:sz w:val="24"/>
          <w:szCs w:val="24"/>
          <w:rtl/>
        </w:rPr>
        <w:t>סורבו</w:t>
      </w:r>
      <w:proofErr w:type="spellEnd"/>
      <w:r w:rsidRPr="00342BE6">
        <w:rPr>
          <w:rFonts w:ascii="David" w:hAnsi="David" w:cs="David"/>
          <w:sz w:val="24"/>
          <w:szCs w:val="24"/>
          <w:rtl/>
        </w:rPr>
        <w:t xml:space="preserve">. </w:t>
      </w:r>
      <w:proofErr w:type="spellStart"/>
      <w:r w:rsidRPr="00342BE6">
        <w:rPr>
          <w:rFonts w:ascii="David" w:hAnsi="David" w:cs="David"/>
          <w:b/>
          <w:bCs/>
          <w:sz w:val="24"/>
          <w:szCs w:val="24"/>
          <w:rtl/>
        </w:rPr>
        <w:t>סולבר</w:t>
      </w:r>
      <w:r>
        <w:rPr>
          <w:rFonts w:ascii="David" w:hAnsi="David" w:cs="David" w:hint="cs"/>
          <w:b/>
          <w:bCs/>
          <w:sz w:val="24"/>
          <w:szCs w:val="24"/>
          <w:rtl/>
        </w:rPr>
        <w:t>ג</w:t>
      </w:r>
      <w:proofErr w:type="spellEnd"/>
      <w:r w:rsidRPr="00342BE6">
        <w:rPr>
          <w:rFonts w:ascii="David" w:hAnsi="David" w:cs="David"/>
          <w:b/>
          <w:bCs/>
          <w:sz w:val="24"/>
          <w:szCs w:val="24"/>
          <w:rtl/>
        </w:rPr>
        <w:t xml:space="preserve"> (דעת רוב)</w:t>
      </w:r>
      <w:r w:rsidRPr="00342BE6">
        <w:rPr>
          <w:rFonts w:ascii="David" w:hAnsi="David" w:cs="David"/>
          <w:sz w:val="24"/>
          <w:szCs w:val="24"/>
          <w:rtl/>
        </w:rPr>
        <w:t xml:space="preserve"> יש לחדד את הלכת מגדלי העופות כי המבחן הוא מצומצם, </w:t>
      </w:r>
      <w:r w:rsidRPr="00523BD3">
        <w:rPr>
          <w:rFonts w:ascii="David" w:hAnsi="David" w:cs="David"/>
          <w:b/>
          <w:bCs/>
          <w:color w:val="CC3399"/>
          <w:sz w:val="24"/>
          <w:szCs w:val="24"/>
          <w:rtl/>
        </w:rPr>
        <w:t xml:space="preserve">לא מספיקה ידיעת </w:t>
      </w:r>
      <w:r w:rsidR="00461CDD" w:rsidRPr="00523BD3">
        <w:rPr>
          <w:rFonts w:ascii="David" w:hAnsi="David" w:cs="David" w:hint="cs"/>
          <w:b/>
          <w:bCs/>
          <w:color w:val="CC3399"/>
          <w:sz w:val="24"/>
          <w:szCs w:val="24"/>
          <w:rtl/>
        </w:rPr>
        <w:t>הח"כים</w:t>
      </w:r>
      <w:r w:rsidRPr="00523BD3">
        <w:rPr>
          <w:rFonts w:ascii="David" w:hAnsi="David" w:cs="David"/>
          <w:b/>
          <w:bCs/>
          <w:color w:val="CC3399"/>
          <w:sz w:val="24"/>
          <w:szCs w:val="24"/>
          <w:rtl/>
        </w:rPr>
        <w:t xml:space="preserve"> אלא נדרש גם גיבוש עמדה. לצורך גיבוש עמדה יש לאפשר דיון מינימאלי ולא רק הקראה של סעיפי החוק</w:t>
      </w:r>
      <w:r w:rsidRPr="00523BD3">
        <w:rPr>
          <w:rFonts w:ascii="David" w:hAnsi="David" w:cs="David"/>
          <w:color w:val="CC3399"/>
          <w:sz w:val="24"/>
          <w:szCs w:val="24"/>
          <w:rtl/>
        </w:rPr>
        <w:t xml:space="preserve">. </w:t>
      </w:r>
      <w:r w:rsidRPr="00342BE6">
        <w:rPr>
          <w:rFonts w:ascii="David" w:hAnsi="David" w:cs="David"/>
          <w:sz w:val="24"/>
          <w:szCs w:val="24"/>
          <w:rtl/>
        </w:rPr>
        <w:t xml:space="preserve">במקרה וניתנו התנאים אך </w:t>
      </w:r>
      <w:r w:rsidR="00461CDD" w:rsidRPr="00342BE6">
        <w:rPr>
          <w:rFonts w:ascii="David" w:hAnsi="David" w:cs="David" w:hint="cs"/>
          <w:sz w:val="24"/>
          <w:szCs w:val="24"/>
          <w:rtl/>
        </w:rPr>
        <w:t>הח"כים</w:t>
      </w:r>
      <w:r w:rsidRPr="00342BE6">
        <w:rPr>
          <w:rFonts w:ascii="David" w:hAnsi="David" w:cs="David"/>
          <w:sz w:val="24"/>
          <w:szCs w:val="24"/>
          <w:rtl/>
        </w:rPr>
        <w:t xml:space="preserve"> לא ניצלו אותם ההליך תקין. הוא מוסיף אינדיקציות </w:t>
      </w:r>
      <w:r w:rsidR="00523BD3">
        <w:rPr>
          <w:rFonts w:ascii="David" w:hAnsi="David" w:cs="David" w:hint="cs"/>
          <w:sz w:val="24"/>
          <w:szCs w:val="24"/>
          <w:rtl/>
        </w:rPr>
        <w:t>לבחינת דיון ראוי</w:t>
      </w:r>
      <w:r w:rsidRPr="00342BE6">
        <w:rPr>
          <w:rFonts w:ascii="David" w:hAnsi="David" w:cs="David"/>
          <w:sz w:val="24"/>
          <w:szCs w:val="24"/>
          <w:rtl/>
        </w:rPr>
        <w:t xml:space="preserve">: </w:t>
      </w:r>
      <w:r w:rsidR="00523BD3">
        <w:rPr>
          <w:rFonts w:ascii="David" w:hAnsi="David" w:cs="David" w:hint="cs"/>
          <w:b/>
          <w:bCs/>
          <w:sz w:val="24"/>
          <w:szCs w:val="24"/>
          <w:rtl/>
        </w:rPr>
        <w:t xml:space="preserve">(1) </w:t>
      </w:r>
      <w:r w:rsidRPr="00342BE6">
        <w:rPr>
          <w:rFonts w:ascii="David" w:hAnsi="David" w:cs="David"/>
          <w:sz w:val="24"/>
          <w:szCs w:val="24"/>
          <w:rtl/>
        </w:rPr>
        <w:t>משך הדיון ביחס למורכבותו של החוק והשלכותיו.</w:t>
      </w:r>
      <w:r w:rsidR="00523BD3">
        <w:rPr>
          <w:rFonts w:ascii="David" w:hAnsi="David" w:cs="David" w:hint="cs"/>
          <w:b/>
          <w:bCs/>
          <w:sz w:val="24"/>
          <w:szCs w:val="24"/>
          <w:rtl/>
        </w:rPr>
        <w:t xml:space="preserve"> (2)</w:t>
      </w:r>
      <w:r w:rsidRPr="00342BE6">
        <w:rPr>
          <w:rFonts w:ascii="David" w:hAnsi="David" w:cs="David"/>
          <w:b/>
          <w:bCs/>
          <w:sz w:val="24"/>
          <w:szCs w:val="24"/>
          <w:rtl/>
        </w:rPr>
        <w:t xml:space="preserve"> </w:t>
      </w:r>
      <w:r w:rsidRPr="00342BE6">
        <w:rPr>
          <w:rFonts w:ascii="David" w:hAnsi="David" w:cs="David"/>
          <w:sz w:val="24"/>
          <w:szCs w:val="24"/>
          <w:rtl/>
        </w:rPr>
        <w:t xml:space="preserve">השפעת הדיון בוועדה על נוסח ותוכן החוק. </w:t>
      </w:r>
      <w:r w:rsidR="00523BD3">
        <w:rPr>
          <w:rFonts w:ascii="David" w:hAnsi="David" w:cs="David" w:hint="cs"/>
          <w:b/>
          <w:bCs/>
          <w:sz w:val="24"/>
          <w:szCs w:val="24"/>
          <w:rtl/>
        </w:rPr>
        <w:t>(3)</w:t>
      </w:r>
      <w:r w:rsidRPr="00342BE6">
        <w:rPr>
          <w:rFonts w:ascii="David" w:hAnsi="David" w:cs="David"/>
          <w:b/>
          <w:bCs/>
          <w:sz w:val="24"/>
          <w:szCs w:val="24"/>
          <w:rtl/>
        </w:rPr>
        <w:t xml:space="preserve"> </w:t>
      </w:r>
      <w:r w:rsidRPr="00342BE6">
        <w:rPr>
          <w:rFonts w:ascii="David" w:hAnsi="David" w:cs="David"/>
          <w:sz w:val="24"/>
          <w:szCs w:val="24"/>
          <w:rtl/>
        </w:rPr>
        <w:t>תשתית עובדתית נדרשת להבנת הצעת החוק.</w:t>
      </w:r>
      <w:r w:rsidR="00523BD3">
        <w:rPr>
          <w:rFonts w:ascii="David" w:hAnsi="David" w:cs="David" w:hint="cs"/>
          <w:b/>
          <w:bCs/>
          <w:sz w:val="24"/>
          <w:szCs w:val="24"/>
          <w:rtl/>
        </w:rPr>
        <w:t xml:space="preserve"> (4)</w:t>
      </w:r>
      <w:r w:rsidRPr="00342BE6">
        <w:rPr>
          <w:rFonts w:ascii="David" w:hAnsi="David" w:cs="David"/>
          <w:sz w:val="24"/>
          <w:szCs w:val="24"/>
          <w:rtl/>
        </w:rPr>
        <w:t xml:space="preserve"> פרק זמן מעת העברת </w:t>
      </w:r>
      <w:r>
        <w:rPr>
          <w:rFonts w:ascii="David" w:hAnsi="David" w:cs="David" w:hint="cs"/>
          <w:sz w:val="24"/>
          <w:szCs w:val="24"/>
          <w:rtl/>
        </w:rPr>
        <w:t xml:space="preserve">תוכן </w:t>
      </w:r>
      <w:r w:rsidRPr="00342BE6">
        <w:rPr>
          <w:rFonts w:ascii="David" w:hAnsi="David" w:cs="David"/>
          <w:sz w:val="24"/>
          <w:szCs w:val="24"/>
          <w:rtl/>
        </w:rPr>
        <w:t xml:space="preserve">הצעת החוק עד לדיון. כל זה נעשה כחלק מההכרה בעקרונות היסוד ולא כסתירה אליהם. </w:t>
      </w:r>
      <w:r w:rsidRPr="00342BE6">
        <w:rPr>
          <w:rFonts w:ascii="David" w:hAnsi="David" w:cs="David"/>
          <w:b/>
          <w:bCs/>
          <w:sz w:val="24"/>
          <w:szCs w:val="24"/>
          <w:rtl/>
        </w:rPr>
        <w:t>במקרה זה החלק</w:t>
      </w:r>
      <w:r>
        <w:rPr>
          <w:rFonts w:ascii="David" w:hAnsi="David" w:cs="David" w:hint="cs"/>
          <w:b/>
          <w:bCs/>
          <w:sz w:val="24"/>
          <w:szCs w:val="24"/>
          <w:rtl/>
        </w:rPr>
        <w:t xml:space="preserve"> בחוק</w:t>
      </w:r>
      <w:r w:rsidRPr="00342BE6">
        <w:rPr>
          <w:rFonts w:ascii="David" w:hAnsi="David" w:cs="David"/>
          <w:b/>
          <w:bCs/>
          <w:sz w:val="24"/>
          <w:szCs w:val="24"/>
          <w:rtl/>
        </w:rPr>
        <w:t xml:space="preserve"> שנעשה בצורה לא ראויה</w:t>
      </w:r>
      <w:r>
        <w:rPr>
          <w:rFonts w:ascii="David" w:hAnsi="David" w:cs="David" w:hint="cs"/>
          <w:b/>
          <w:bCs/>
          <w:sz w:val="24"/>
          <w:szCs w:val="24"/>
          <w:rtl/>
        </w:rPr>
        <w:t xml:space="preserve"> מבוטל</w:t>
      </w:r>
      <w:r w:rsidRPr="00342BE6">
        <w:rPr>
          <w:rFonts w:ascii="David" w:hAnsi="David" w:cs="David"/>
          <w:b/>
          <w:bCs/>
          <w:sz w:val="24"/>
          <w:szCs w:val="24"/>
          <w:rtl/>
        </w:rPr>
        <w:t>. זו הפעם הראשונה שביהמ"ש מבטל חוק בשל הליך</w:t>
      </w:r>
      <w:r>
        <w:rPr>
          <w:rFonts w:ascii="David" w:hAnsi="David" w:cs="David" w:hint="cs"/>
          <w:b/>
          <w:bCs/>
          <w:sz w:val="24"/>
          <w:szCs w:val="24"/>
          <w:rtl/>
        </w:rPr>
        <w:t>,</w:t>
      </w:r>
      <w:r w:rsidRPr="00342BE6">
        <w:rPr>
          <w:rFonts w:ascii="David" w:hAnsi="David" w:cs="David"/>
          <w:b/>
          <w:bCs/>
          <w:sz w:val="24"/>
          <w:szCs w:val="24"/>
          <w:rtl/>
        </w:rPr>
        <w:t xml:space="preserve"> </w:t>
      </w:r>
      <w:r>
        <w:rPr>
          <w:rFonts w:ascii="David" w:hAnsi="David" w:cs="David" w:hint="cs"/>
          <w:b/>
          <w:bCs/>
          <w:sz w:val="24"/>
          <w:szCs w:val="24"/>
          <w:rtl/>
        </w:rPr>
        <w:t>מהווה</w:t>
      </w:r>
      <w:r w:rsidRPr="00342BE6">
        <w:rPr>
          <w:rFonts w:ascii="David" w:hAnsi="David" w:cs="David"/>
          <w:b/>
          <w:bCs/>
          <w:sz w:val="24"/>
          <w:szCs w:val="24"/>
          <w:rtl/>
        </w:rPr>
        <w:t xml:space="preserve"> הרחבה של הלכת מגדלי העופות.</w:t>
      </w:r>
      <w:r>
        <w:rPr>
          <w:rFonts w:ascii="David" w:hAnsi="David" w:cs="David"/>
          <w:b/>
          <w:bCs/>
          <w:sz w:val="24"/>
          <w:szCs w:val="24"/>
          <w:rtl/>
        </w:rPr>
        <w:t xml:space="preserve"> </w:t>
      </w:r>
      <w:r w:rsidRPr="00342BE6">
        <w:rPr>
          <w:rFonts w:ascii="David" w:hAnsi="David" w:cs="David"/>
          <w:b/>
          <w:bCs/>
          <w:sz w:val="24"/>
          <w:szCs w:val="24"/>
          <w:rtl/>
        </w:rPr>
        <w:t xml:space="preserve">מזוז (בדעת מיעוט) </w:t>
      </w:r>
      <w:r w:rsidRPr="00342BE6">
        <w:rPr>
          <w:rFonts w:ascii="David" w:hAnsi="David" w:cs="David"/>
          <w:sz w:val="24"/>
          <w:szCs w:val="24"/>
          <w:rtl/>
        </w:rPr>
        <w:t xml:space="preserve">חולק על </w:t>
      </w:r>
      <w:proofErr w:type="spellStart"/>
      <w:r w:rsidRPr="00342BE6">
        <w:rPr>
          <w:rFonts w:ascii="David" w:hAnsi="David" w:cs="David"/>
          <w:sz w:val="24"/>
          <w:szCs w:val="24"/>
          <w:rtl/>
        </w:rPr>
        <w:t>סולברג</w:t>
      </w:r>
      <w:proofErr w:type="spellEnd"/>
      <w:r w:rsidRPr="00342BE6">
        <w:rPr>
          <w:rFonts w:ascii="David" w:hAnsi="David" w:cs="David"/>
          <w:sz w:val="24"/>
          <w:szCs w:val="24"/>
          <w:rtl/>
        </w:rPr>
        <w:t xml:space="preserve"> טוען שדבריו הם סטייה ממגדלי העופות ופוגעים ביחסים בין הכנסת לביהמ"ש. ל</w:t>
      </w:r>
      <w:r>
        <w:rPr>
          <w:rFonts w:ascii="David" w:hAnsi="David" w:cs="David" w:hint="cs"/>
          <w:sz w:val="24"/>
          <w:szCs w:val="24"/>
          <w:rtl/>
        </w:rPr>
        <w:t>דב</w:t>
      </w:r>
      <w:r w:rsidRPr="00342BE6">
        <w:rPr>
          <w:rFonts w:ascii="David" w:hAnsi="David" w:cs="David"/>
          <w:sz w:val="24"/>
          <w:szCs w:val="24"/>
          <w:rtl/>
        </w:rPr>
        <w:t xml:space="preserve">ריו יש ליצר הפרדה בין האפשרות להשתתף לבין דוקטרינת ההליך הראוי. </w:t>
      </w:r>
      <w:proofErr w:type="spellStart"/>
      <w:r w:rsidRPr="00342BE6">
        <w:rPr>
          <w:rFonts w:ascii="David" w:hAnsi="David" w:cs="David"/>
          <w:b/>
          <w:bCs/>
          <w:sz w:val="24"/>
          <w:szCs w:val="24"/>
          <w:rtl/>
        </w:rPr>
        <w:t>סולברג</w:t>
      </w:r>
      <w:proofErr w:type="spellEnd"/>
      <w:r w:rsidRPr="00342BE6">
        <w:rPr>
          <w:rFonts w:ascii="David" w:hAnsi="David" w:cs="David"/>
          <w:b/>
          <w:bCs/>
          <w:sz w:val="24"/>
          <w:szCs w:val="24"/>
          <w:rtl/>
        </w:rPr>
        <w:t xml:space="preserve"> </w:t>
      </w:r>
      <w:r w:rsidRPr="00342BE6">
        <w:rPr>
          <w:rFonts w:ascii="David" w:hAnsi="David" w:cs="David"/>
          <w:sz w:val="24"/>
          <w:szCs w:val="24"/>
          <w:rtl/>
        </w:rPr>
        <w:t xml:space="preserve">עונה כי לא מדובר בקבלת דוקטרינת ההליך הראוי אלא בהליך מינימאלי. </w:t>
      </w:r>
    </w:p>
    <w:p w14:paraId="29118E86" w14:textId="72FF3878" w:rsidR="00B77D25" w:rsidRPr="00342BE6" w:rsidRDefault="00B77D25" w:rsidP="00B77D25">
      <w:pPr>
        <w:spacing w:line="360" w:lineRule="auto"/>
        <w:jc w:val="both"/>
        <w:rPr>
          <w:rFonts w:ascii="David" w:hAnsi="David" w:cs="David"/>
          <w:sz w:val="24"/>
          <w:szCs w:val="24"/>
          <w:rtl/>
        </w:rPr>
      </w:pPr>
      <w:r w:rsidRPr="00342BE6">
        <w:rPr>
          <w:rFonts w:ascii="David" w:hAnsi="David" w:cs="David"/>
          <w:b/>
          <w:bCs/>
          <w:sz w:val="24"/>
          <w:szCs w:val="24"/>
          <w:rtl/>
        </w:rPr>
        <w:t>סיכום</w:t>
      </w:r>
      <w:r w:rsidRPr="00342BE6">
        <w:rPr>
          <w:rFonts w:ascii="David" w:hAnsi="David" w:cs="David"/>
          <w:sz w:val="24"/>
          <w:szCs w:val="24"/>
          <w:rtl/>
        </w:rPr>
        <w:t xml:space="preserve"> – נראה כי הדוקטרינה רחבה מאוד ומאפשרת אקטיביזם כי אינה מוגדרת, בפועל ביהמ"ש נמנע מלפסול חוקים בדרך זו.</w:t>
      </w:r>
      <w:r>
        <w:rPr>
          <w:rFonts w:ascii="David" w:hAnsi="David" w:cs="David"/>
          <w:sz w:val="24"/>
          <w:szCs w:val="24"/>
          <w:rtl/>
        </w:rPr>
        <w:t xml:space="preserve"> </w:t>
      </w:r>
      <w:r w:rsidRPr="00342BE6">
        <w:rPr>
          <w:rFonts w:ascii="David" w:hAnsi="David" w:cs="David"/>
          <w:sz w:val="24"/>
          <w:szCs w:val="24"/>
          <w:rtl/>
        </w:rPr>
        <w:t xml:space="preserve">לא ברור אם </w:t>
      </w:r>
      <w:r w:rsidRPr="00342BE6">
        <w:rPr>
          <w:rFonts w:ascii="David" w:hAnsi="David" w:cs="David"/>
          <w:b/>
          <w:bCs/>
          <w:sz w:val="24"/>
          <w:szCs w:val="24"/>
          <w:rtl/>
        </w:rPr>
        <w:t xml:space="preserve">בג"ץ </w:t>
      </w:r>
      <w:proofErr w:type="spellStart"/>
      <w:r w:rsidRPr="00342BE6">
        <w:rPr>
          <w:rFonts w:ascii="David" w:hAnsi="David" w:cs="David"/>
          <w:b/>
          <w:bCs/>
          <w:sz w:val="24"/>
          <w:szCs w:val="24"/>
          <w:rtl/>
        </w:rPr>
        <w:t>קוו</w:t>
      </w:r>
      <w:r w:rsidR="000D62A2">
        <w:rPr>
          <w:rFonts w:ascii="David" w:hAnsi="David" w:cs="David" w:hint="cs"/>
          <w:b/>
          <w:bCs/>
          <w:sz w:val="24"/>
          <w:szCs w:val="24"/>
          <w:rtl/>
        </w:rPr>
        <w:t>נ</w:t>
      </w:r>
      <w:r w:rsidRPr="00342BE6">
        <w:rPr>
          <w:rFonts w:ascii="David" w:hAnsi="David" w:cs="David"/>
          <w:b/>
          <w:bCs/>
          <w:sz w:val="24"/>
          <w:szCs w:val="24"/>
          <w:rtl/>
        </w:rPr>
        <w:t>טינסקי</w:t>
      </w:r>
      <w:proofErr w:type="spellEnd"/>
      <w:r w:rsidRPr="00342BE6">
        <w:rPr>
          <w:rFonts w:ascii="David" w:hAnsi="David" w:cs="David"/>
          <w:b/>
          <w:bCs/>
          <w:sz w:val="24"/>
          <w:szCs w:val="24"/>
          <w:rtl/>
        </w:rPr>
        <w:t xml:space="preserve"> </w:t>
      </w:r>
      <w:r w:rsidRPr="00342BE6">
        <w:rPr>
          <w:rFonts w:ascii="David" w:hAnsi="David" w:cs="David"/>
          <w:sz w:val="24"/>
          <w:szCs w:val="24"/>
          <w:rtl/>
        </w:rPr>
        <w:t>הוא מגמה או שמא מקרה חד פעמי.</w:t>
      </w:r>
    </w:p>
    <w:p w14:paraId="1262E0F3" w14:textId="1F397723" w:rsidR="005B7B23" w:rsidRPr="005B7B23" w:rsidRDefault="005B7B23" w:rsidP="005B7B23">
      <w:pPr>
        <w:shd w:val="clear" w:color="auto" w:fill="B4C6E7" w:themeFill="accent1" w:themeFillTint="66"/>
        <w:spacing w:line="360" w:lineRule="auto"/>
        <w:jc w:val="center"/>
        <w:rPr>
          <w:rFonts w:ascii="David" w:eastAsiaTheme="majorEastAsia" w:hAnsi="David" w:cs="David"/>
          <w:bCs/>
          <w:sz w:val="28"/>
          <w:szCs w:val="28"/>
          <w:rtl/>
        </w:rPr>
      </w:pPr>
      <w:r>
        <w:rPr>
          <w:rFonts w:ascii="David" w:eastAsiaTheme="majorEastAsia" w:hAnsi="David" w:cs="David" w:hint="cs"/>
          <w:bCs/>
          <w:sz w:val="28"/>
          <w:szCs w:val="28"/>
          <w:rtl/>
        </w:rPr>
        <w:t>הכנסת</w:t>
      </w:r>
    </w:p>
    <w:p w14:paraId="7F10DB4A" w14:textId="1F4F3A26" w:rsidR="005B7B23" w:rsidRPr="005B7B23" w:rsidRDefault="005B7B23" w:rsidP="005B7B23">
      <w:pPr>
        <w:spacing w:line="360" w:lineRule="auto"/>
        <w:jc w:val="both"/>
        <w:rPr>
          <w:rFonts w:ascii="David" w:hAnsi="David" w:cs="David"/>
          <w:sz w:val="24"/>
          <w:szCs w:val="24"/>
          <w:rtl/>
        </w:rPr>
      </w:pPr>
      <w:r w:rsidRPr="005B7B23">
        <w:rPr>
          <w:rFonts w:ascii="David" w:hAnsi="David" w:cs="David" w:hint="cs"/>
          <w:sz w:val="24"/>
          <w:szCs w:val="24"/>
          <w:u w:val="single"/>
          <w:rtl/>
        </w:rPr>
        <w:t>הפרדת רשויות:</w:t>
      </w:r>
      <w:r>
        <w:rPr>
          <w:rFonts w:ascii="David" w:hAnsi="David" w:cs="David" w:hint="cs"/>
          <w:sz w:val="24"/>
          <w:szCs w:val="24"/>
          <w:rtl/>
        </w:rPr>
        <w:t xml:space="preserve"> </w:t>
      </w:r>
      <w:r w:rsidRPr="005B7B23">
        <w:rPr>
          <w:rFonts w:ascii="David" w:hAnsi="David" w:cs="David" w:hint="cs"/>
          <w:sz w:val="24"/>
          <w:szCs w:val="24"/>
          <w:rtl/>
        </w:rPr>
        <w:t>פיזור</w:t>
      </w:r>
      <w:r w:rsidRPr="005B7B23">
        <w:rPr>
          <w:rFonts w:ascii="David" w:hAnsi="David" w:cs="David"/>
          <w:sz w:val="24"/>
          <w:szCs w:val="24"/>
          <w:rtl/>
        </w:rPr>
        <w:t xml:space="preserve"> </w:t>
      </w:r>
      <w:r w:rsidRPr="005B7B23">
        <w:rPr>
          <w:rFonts w:ascii="David" w:hAnsi="David" w:cs="David" w:hint="cs"/>
          <w:sz w:val="24"/>
          <w:szCs w:val="24"/>
          <w:rtl/>
        </w:rPr>
        <w:t>הסמכות</w:t>
      </w:r>
      <w:r w:rsidRPr="005B7B23">
        <w:rPr>
          <w:rFonts w:ascii="David" w:hAnsi="David" w:cs="David"/>
          <w:sz w:val="24"/>
          <w:szCs w:val="24"/>
          <w:rtl/>
        </w:rPr>
        <w:t xml:space="preserve"> </w:t>
      </w:r>
      <w:r w:rsidRPr="005B7B23">
        <w:rPr>
          <w:rFonts w:ascii="David" w:hAnsi="David" w:cs="David" w:hint="cs"/>
          <w:sz w:val="24"/>
          <w:szCs w:val="24"/>
          <w:rtl/>
        </w:rPr>
        <w:t>השלטונית</w:t>
      </w:r>
      <w:r w:rsidRPr="005B7B23">
        <w:rPr>
          <w:rFonts w:ascii="David" w:hAnsi="David" w:cs="David"/>
          <w:sz w:val="24"/>
          <w:szCs w:val="24"/>
          <w:rtl/>
        </w:rPr>
        <w:t xml:space="preserve"> </w:t>
      </w:r>
      <w:r w:rsidRPr="005B7B23">
        <w:rPr>
          <w:rFonts w:ascii="David" w:hAnsi="David" w:cs="David" w:hint="cs"/>
          <w:sz w:val="24"/>
          <w:szCs w:val="24"/>
          <w:rtl/>
        </w:rPr>
        <w:t>בין</w:t>
      </w:r>
      <w:r w:rsidRPr="005B7B23">
        <w:rPr>
          <w:rFonts w:ascii="David" w:hAnsi="David" w:cs="David"/>
          <w:sz w:val="24"/>
          <w:szCs w:val="24"/>
          <w:rtl/>
        </w:rPr>
        <w:t xml:space="preserve"> </w:t>
      </w:r>
      <w:r w:rsidRPr="005B7B23">
        <w:rPr>
          <w:rFonts w:ascii="David" w:hAnsi="David" w:cs="David" w:hint="cs"/>
          <w:sz w:val="24"/>
          <w:szCs w:val="24"/>
          <w:rtl/>
        </w:rPr>
        <w:t>הרשויות</w:t>
      </w:r>
      <w:r w:rsidRPr="005B7B23">
        <w:rPr>
          <w:rFonts w:ascii="David" w:hAnsi="David" w:cs="David"/>
          <w:sz w:val="24"/>
          <w:szCs w:val="24"/>
          <w:rtl/>
        </w:rPr>
        <w:t xml:space="preserve"> </w:t>
      </w:r>
      <w:r w:rsidRPr="005B7B23">
        <w:rPr>
          <w:rFonts w:ascii="David" w:hAnsi="David" w:cs="David" w:hint="cs"/>
          <w:sz w:val="24"/>
          <w:szCs w:val="24"/>
          <w:rtl/>
        </w:rPr>
        <w:t>השונות: מחוקקת</w:t>
      </w:r>
      <w:r w:rsidRPr="005B7B23">
        <w:rPr>
          <w:rFonts w:ascii="David" w:hAnsi="David" w:cs="David"/>
          <w:sz w:val="24"/>
          <w:szCs w:val="24"/>
          <w:rtl/>
        </w:rPr>
        <w:t xml:space="preserve"> (</w:t>
      </w:r>
      <w:r w:rsidRPr="005B7B23">
        <w:rPr>
          <w:rFonts w:ascii="David" w:hAnsi="David" w:cs="David" w:hint="cs"/>
          <w:sz w:val="24"/>
          <w:szCs w:val="24"/>
          <w:rtl/>
        </w:rPr>
        <w:t>הכנסת, חיקוק)</w:t>
      </w:r>
      <w:r w:rsidRPr="005B7B23">
        <w:rPr>
          <w:rFonts w:ascii="David" w:hAnsi="David" w:cs="David"/>
          <w:sz w:val="24"/>
          <w:szCs w:val="24"/>
          <w:rtl/>
        </w:rPr>
        <w:t xml:space="preserve">, </w:t>
      </w:r>
      <w:r w:rsidRPr="005B7B23">
        <w:rPr>
          <w:rFonts w:ascii="David" w:hAnsi="David" w:cs="David" w:hint="cs"/>
          <w:sz w:val="24"/>
          <w:szCs w:val="24"/>
          <w:rtl/>
        </w:rPr>
        <w:t>מבצעת</w:t>
      </w:r>
      <w:r w:rsidRPr="005B7B23">
        <w:rPr>
          <w:rFonts w:ascii="David" w:hAnsi="David" w:cs="David"/>
          <w:sz w:val="24"/>
          <w:szCs w:val="24"/>
          <w:rtl/>
        </w:rPr>
        <w:t xml:space="preserve"> (</w:t>
      </w:r>
      <w:r w:rsidRPr="005B7B23">
        <w:rPr>
          <w:rFonts w:ascii="David" w:hAnsi="David" w:cs="David" w:hint="cs"/>
          <w:sz w:val="24"/>
          <w:szCs w:val="24"/>
          <w:rtl/>
        </w:rPr>
        <w:t>הממשלה, ביצוע</w:t>
      </w:r>
      <w:r w:rsidRPr="005B7B23">
        <w:rPr>
          <w:rFonts w:ascii="David" w:hAnsi="David" w:cs="David"/>
          <w:sz w:val="24"/>
          <w:szCs w:val="24"/>
          <w:rtl/>
        </w:rPr>
        <w:t xml:space="preserve"> </w:t>
      </w:r>
      <w:r w:rsidRPr="005B7B23">
        <w:rPr>
          <w:rFonts w:ascii="David" w:hAnsi="David" w:cs="David" w:hint="cs"/>
          <w:sz w:val="24"/>
          <w:szCs w:val="24"/>
          <w:rtl/>
        </w:rPr>
        <w:t>שוטף)</w:t>
      </w:r>
      <w:r w:rsidRPr="005B7B23">
        <w:rPr>
          <w:rFonts w:ascii="David" w:hAnsi="David" w:cs="David"/>
          <w:sz w:val="24"/>
          <w:szCs w:val="24"/>
          <w:rtl/>
        </w:rPr>
        <w:t xml:space="preserve">, </w:t>
      </w:r>
      <w:r w:rsidRPr="005B7B23">
        <w:rPr>
          <w:rFonts w:ascii="David" w:hAnsi="David" w:cs="David" w:hint="cs"/>
          <w:sz w:val="24"/>
          <w:szCs w:val="24"/>
          <w:rtl/>
        </w:rPr>
        <w:t>שופטת</w:t>
      </w:r>
      <w:r w:rsidRPr="005B7B23">
        <w:rPr>
          <w:rFonts w:ascii="David" w:hAnsi="David" w:cs="David"/>
          <w:sz w:val="24"/>
          <w:szCs w:val="24"/>
          <w:rtl/>
        </w:rPr>
        <w:t xml:space="preserve"> </w:t>
      </w:r>
      <w:r w:rsidRPr="005B7B23">
        <w:rPr>
          <w:rFonts w:ascii="David" w:hAnsi="David" w:cs="David" w:hint="cs"/>
          <w:sz w:val="24"/>
          <w:szCs w:val="24"/>
          <w:rtl/>
        </w:rPr>
        <w:t>(בתי המשפט,</w:t>
      </w:r>
      <w:r w:rsidR="000D62A2">
        <w:rPr>
          <w:rFonts w:ascii="David" w:hAnsi="David" w:cs="David" w:hint="cs"/>
          <w:sz w:val="24"/>
          <w:szCs w:val="24"/>
          <w:rtl/>
        </w:rPr>
        <w:t xml:space="preserve"> פרשנות </w:t>
      </w:r>
      <w:proofErr w:type="spellStart"/>
      <w:r w:rsidR="000D62A2">
        <w:rPr>
          <w:rFonts w:ascii="David" w:hAnsi="David" w:cs="David" w:hint="cs"/>
          <w:sz w:val="24"/>
          <w:szCs w:val="24"/>
          <w:rtl/>
        </w:rPr>
        <w:t>וכו</w:t>
      </w:r>
      <w:proofErr w:type="spellEnd"/>
      <w:r>
        <w:rPr>
          <w:rFonts w:ascii="David" w:hAnsi="David" w:cs="David" w:hint="cs"/>
          <w:sz w:val="24"/>
          <w:szCs w:val="24"/>
          <w:rtl/>
        </w:rPr>
        <w:t>)</w:t>
      </w:r>
      <w:r w:rsidR="00E35629">
        <w:rPr>
          <w:rFonts w:ascii="David" w:hAnsi="David" w:cs="David" w:hint="cs"/>
          <w:sz w:val="24"/>
          <w:szCs w:val="24"/>
          <w:rtl/>
        </w:rPr>
        <w:t xml:space="preserve"> (</w:t>
      </w:r>
      <w:r w:rsidR="00E35629" w:rsidRPr="00E35629">
        <w:rPr>
          <w:rFonts w:ascii="David" w:hAnsi="David" w:cs="David" w:hint="cs"/>
          <w:color w:val="00B050"/>
          <w:sz w:val="24"/>
          <w:szCs w:val="24"/>
          <w:rtl/>
        </w:rPr>
        <w:t>51-52</w:t>
      </w:r>
      <w:r w:rsidR="00E35629">
        <w:rPr>
          <w:rFonts w:ascii="David" w:hAnsi="David" w:cs="David" w:hint="cs"/>
          <w:sz w:val="24"/>
          <w:szCs w:val="24"/>
          <w:rtl/>
        </w:rPr>
        <w:t xml:space="preserve">). </w:t>
      </w:r>
    </w:p>
    <w:p w14:paraId="6BBB0928" w14:textId="77777777" w:rsidR="002A7FCC" w:rsidRDefault="003011C7" w:rsidP="00127F46">
      <w:pPr>
        <w:spacing w:line="360" w:lineRule="auto"/>
        <w:jc w:val="both"/>
        <w:rPr>
          <w:rFonts w:ascii="David" w:hAnsi="David" w:cs="David"/>
          <w:sz w:val="24"/>
          <w:szCs w:val="24"/>
          <w:rtl/>
        </w:rPr>
      </w:pPr>
      <w:r w:rsidRPr="003F3DC2">
        <w:rPr>
          <w:rFonts w:ascii="David" w:hAnsi="David" w:cs="David"/>
          <w:b/>
          <w:bCs/>
          <w:color w:val="0070C0"/>
          <w:sz w:val="24"/>
          <w:szCs w:val="24"/>
          <w:rtl/>
        </w:rPr>
        <w:t xml:space="preserve">ס' 4 </w:t>
      </w:r>
      <w:proofErr w:type="spellStart"/>
      <w:r w:rsidR="001F2A6E" w:rsidRPr="003F3DC2">
        <w:rPr>
          <w:rFonts w:ascii="David" w:hAnsi="David" w:cs="David" w:hint="cs"/>
          <w:color w:val="0070C0"/>
          <w:sz w:val="24"/>
          <w:szCs w:val="24"/>
          <w:rtl/>
        </w:rPr>
        <w:t>ל</w:t>
      </w:r>
      <w:r w:rsidR="008355E2" w:rsidRPr="003F3DC2">
        <w:rPr>
          <w:rFonts w:ascii="David" w:hAnsi="David" w:cs="David"/>
          <w:color w:val="0070C0"/>
          <w:sz w:val="24"/>
          <w:szCs w:val="24"/>
          <w:rtl/>
        </w:rPr>
        <w:t>חו</w:t>
      </w:r>
      <w:r w:rsidR="001F2A6E" w:rsidRPr="003F3DC2">
        <w:rPr>
          <w:rFonts w:ascii="David" w:hAnsi="David" w:cs="David" w:hint="cs"/>
          <w:color w:val="0070C0"/>
          <w:sz w:val="24"/>
          <w:szCs w:val="24"/>
          <w:rtl/>
        </w:rPr>
        <w:t>"י</w:t>
      </w:r>
      <w:proofErr w:type="spellEnd"/>
      <w:r w:rsidR="003F3DC2">
        <w:rPr>
          <w:rFonts w:ascii="David" w:hAnsi="David" w:cs="David" w:hint="cs"/>
          <w:sz w:val="24"/>
          <w:szCs w:val="24"/>
          <w:rtl/>
        </w:rPr>
        <w:t xml:space="preserve"> </w:t>
      </w:r>
      <w:r w:rsidR="003F3DC2" w:rsidRPr="003F3DC2">
        <w:rPr>
          <w:rFonts w:ascii="David" w:hAnsi="David" w:cs="David" w:hint="cs"/>
          <w:color w:val="0070C0"/>
          <w:sz w:val="24"/>
          <w:szCs w:val="24"/>
          <w:rtl/>
        </w:rPr>
        <w:t>הכנסת</w:t>
      </w:r>
      <w:r w:rsidR="00127F46">
        <w:rPr>
          <w:rFonts w:ascii="David" w:hAnsi="David" w:cs="David" w:hint="cs"/>
          <w:sz w:val="24"/>
          <w:szCs w:val="24"/>
          <w:rtl/>
        </w:rPr>
        <w:t xml:space="preserve">. </w:t>
      </w:r>
      <w:r w:rsidR="008355E2" w:rsidRPr="00342BE6">
        <w:rPr>
          <w:rFonts w:ascii="David" w:hAnsi="David" w:cs="David"/>
          <w:b/>
          <w:bCs/>
          <w:sz w:val="24"/>
          <w:szCs w:val="24"/>
          <w:rtl/>
        </w:rPr>
        <w:t>ס' 4</w:t>
      </w:r>
      <w:r w:rsidR="008355E2" w:rsidRPr="00342BE6">
        <w:rPr>
          <w:rFonts w:ascii="David" w:hAnsi="David" w:cs="David"/>
          <w:sz w:val="24"/>
          <w:szCs w:val="24"/>
          <w:rtl/>
        </w:rPr>
        <w:t xml:space="preserve"> לחוק </w:t>
      </w:r>
      <w:r w:rsidR="00734253" w:rsidRPr="00025917">
        <w:rPr>
          <w:rFonts w:ascii="David" w:hAnsi="David" w:cs="David" w:hint="cs"/>
          <w:b/>
          <w:bCs/>
          <w:sz w:val="24"/>
          <w:szCs w:val="24"/>
          <w:rtl/>
        </w:rPr>
        <w:t>מ</w:t>
      </w:r>
      <w:r w:rsidR="008355E2" w:rsidRPr="00025917">
        <w:rPr>
          <w:rFonts w:ascii="David" w:hAnsi="David" w:cs="David"/>
          <w:b/>
          <w:bCs/>
          <w:sz w:val="24"/>
          <w:szCs w:val="24"/>
          <w:rtl/>
        </w:rPr>
        <w:t>ש</w:t>
      </w:r>
      <w:r w:rsidR="00734253" w:rsidRPr="00025917">
        <w:rPr>
          <w:rFonts w:ascii="David" w:hAnsi="David" w:cs="David" w:hint="cs"/>
          <w:b/>
          <w:bCs/>
          <w:sz w:val="24"/>
          <w:szCs w:val="24"/>
          <w:rtl/>
        </w:rPr>
        <w:t>ו</w:t>
      </w:r>
      <w:r w:rsidR="008355E2" w:rsidRPr="00025917">
        <w:rPr>
          <w:rFonts w:ascii="David" w:hAnsi="David" w:cs="David"/>
          <w:b/>
          <w:bCs/>
          <w:sz w:val="24"/>
          <w:szCs w:val="24"/>
          <w:rtl/>
        </w:rPr>
        <w:t>רי</w:t>
      </w:r>
      <w:r w:rsidR="00734253" w:rsidRPr="00025917">
        <w:rPr>
          <w:rFonts w:ascii="David" w:hAnsi="David" w:cs="David" w:hint="cs"/>
          <w:b/>
          <w:bCs/>
          <w:sz w:val="24"/>
          <w:szCs w:val="24"/>
          <w:rtl/>
        </w:rPr>
        <w:t>י</w:t>
      </w:r>
      <w:r w:rsidR="008355E2" w:rsidRPr="00025917">
        <w:rPr>
          <w:rFonts w:ascii="David" w:hAnsi="David" w:cs="David"/>
          <w:b/>
          <w:bCs/>
          <w:sz w:val="24"/>
          <w:szCs w:val="24"/>
          <w:rtl/>
        </w:rPr>
        <w:t>ן</w:t>
      </w:r>
      <w:r w:rsidR="00025917">
        <w:rPr>
          <w:rFonts w:ascii="David" w:hAnsi="David" w:cs="David" w:hint="cs"/>
          <w:sz w:val="24"/>
          <w:szCs w:val="24"/>
          <w:rtl/>
        </w:rPr>
        <w:t xml:space="preserve"> (</w:t>
      </w:r>
      <w:r w:rsidR="00127F46">
        <w:rPr>
          <w:rFonts w:ascii="David" w:hAnsi="David" w:cs="David" w:hint="cs"/>
          <w:sz w:val="24"/>
          <w:szCs w:val="24"/>
          <w:rtl/>
        </w:rPr>
        <w:t>ב</w:t>
      </w:r>
      <w:r w:rsidR="00127F46" w:rsidRPr="00127F46">
        <w:rPr>
          <w:rFonts w:ascii="David" w:hAnsi="David" w:cs="David" w:hint="cs"/>
          <w:color w:val="0070C0"/>
          <w:sz w:val="24"/>
          <w:szCs w:val="24"/>
          <w:rtl/>
        </w:rPr>
        <w:t>ס'46</w:t>
      </w:r>
      <w:r w:rsidR="00127F46">
        <w:rPr>
          <w:rFonts w:ascii="David" w:hAnsi="David" w:cs="David" w:hint="cs"/>
          <w:sz w:val="24"/>
          <w:szCs w:val="24"/>
          <w:rtl/>
        </w:rPr>
        <w:t xml:space="preserve"> מופיע הרוב הנדרש לשינוי הסעיף)</w:t>
      </w:r>
      <w:r w:rsidR="002A7FCC">
        <w:rPr>
          <w:rFonts w:ascii="David" w:hAnsi="David" w:cs="David" w:hint="cs"/>
          <w:sz w:val="24"/>
          <w:szCs w:val="24"/>
          <w:rtl/>
        </w:rPr>
        <w:t>.</w:t>
      </w:r>
    </w:p>
    <w:p w14:paraId="1001788D" w14:textId="77777777" w:rsidR="002A7FCC" w:rsidRPr="002A7FCC" w:rsidRDefault="008355E2" w:rsidP="002A7FCC">
      <w:pPr>
        <w:pStyle w:val="a3"/>
        <w:numPr>
          <w:ilvl w:val="0"/>
          <w:numId w:val="31"/>
        </w:numPr>
        <w:spacing w:line="360" w:lineRule="auto"/>
        <w:jc w:val="both"/>
        <w:rPr>
          <w:rFonts w:ascii="David" w:hAnsi="David" w:cs="David"/>
          <w:sz w:val="24"/>
          <w:szCs w:val="24"/>
        </w:rPr>
      </w:pPr>
      <w:r w:rsidRPr="002A7FCC">
        <w:rPr>
          <w:rFonts w:ascii="David" w:hAnsi="David" w:cs="David"/>
          <w:b/>
          <w:bCs/>
          <w:sz w:val="24"/>
          <w:szCs w:val="24"/>
          <w:rtl/>
        </w:rPr>
        <w:t>בחירות כלליות</w:t>
      </w:r>
      <w:r w:rsidR="00127F46" w:rsidRPr="002A7FCC">
        <w:rPr>
          <w:rFonts w:ascii="David" w:hAnsi="David" w:cs="David"/>
          <w:sz w:val="24"/>
          <w:szCs w:val="24"/>
          <w:rtl/>
        </w:rPr>
        <w:t xml:space="preserve"> – כל אזרח מגיל 18</w:t>
      </w:r>
      <w:r w:rsidR="00127F46" w:rsidRPr="002A7FCC">
        <w:rPr>
          <w:rFonts w:ascii="David" w:hAnsi="David" w:cs="David" w:hint="cs"/>
          <w:sz w:val="24"/>
          <w:szCs w:val="24"/>
          <w:rtl/>
        </w:rPr>
        <w:t>.</w:t>
      </w:r>
      <w:r w:rsidRPr="002A7FCC">
        <w:rPr>
          <w:rFonts w:ascii="David" w:hAnsi="David" w:cs="David"/>
          <w:sz w:val="24"/>
          <w:szCs w:val="24"/>
          <w:rtl/>
        </w:rPr>
        <w:t xml:space="preserve"> </w:t>
      </w:r>
    </w:p>
    <w:p w14:paraId="21B9D6D0" w14:textId="01FF44F0" w:rsidR="002A7FCC" w:rsidRDefault="00BC7B7B" w:rsidP="002A7FCC">
      <w:pPr>
        <w:pStyle w:val="a3"/>
        <w:numPr>
          <w:ilvl w:val="0"/>
          <w:numId w:val="31"/>
        </w:numPr>
        <w:spacing w:line="360" w:lineRule="auto"/>
        <w:jc w:val="both"/>
        <w:rPr>
          <w:rFonts w:ascii="David" w:hAnsi="David" w:cs="David"/>
          <w:sz w:val="24"/>
          <w:szCs w:val="24"/>
        </w:rPr>
      </w:pPr>
      <w:r>
        <w:rPr>
          <w:rFonts w:ascii="David" w:hAnsi="David" w:cs="David" w:hint="cs"/>
          <w:b/>
          <w:bCs/>
          <w:sz w:val="24"/>
          <w:szCs w:val="24"/>
          <w:rtl/>
        </w:rPr>
        <w:t xml:space="preserve">בחירות </w:t>
      </w:r>
      <w:r w:rsidR="008355E2" w:rsidRPr="002A7FCC">
        <w:rPr>
          <w:rFonts w:ascii="David" w:hAnsi="David" w:cs="David"/>
          <w:b/>
          <w:bCs/>
          <w:sz w:val="24"/>
          <w:szCs w:val="24"/>
          <w:rtl/>
        </w:rPr>
        <w:t>ארציות</w:t>
      </w:r>
      <w:r w:rsidR="008355E2" w:rsidRPr="002A7FCC">
        <w:rPr>
          <w:rFonts w:ascii="David" w:hAnsi="David" w:cs="David"/>
          <w:sz w:val="24"/>
          <w:szCs w:val="24"/>
          <w:rtl/>
        </w:rPr>
        <w:t xml:space="preserve"> – כל המדינה היא אז</w:t>
      </w:r>
      <w:r w:rsidR="00265744" w:rsidRPr="002A7FCC">
        <w:rPr>
          <w:rFonts w:ascii="David" w:hAnsi="David" w:cs="David" w:hint="cs"/>
          <w:sz w:val="24"/>
          <w:szCs w:val="24"/>
          <w:rtl/>
        </w:rPr>
        <w:t>ו</w:t>
      </w:r>
      <w:r w:rsidR="00127F46" w:rsidRPr="002A7FCC">
        <w:rPr>
          <w:rFonts w:ascii="David" w:hAnsi="David" w:cs="David"/>
          <w:sz w:val="24"/>
          <w:szCs w:val="24"/>
          <w:rtl/>
        </w:rPr>
        <w:t>ר בחירה אחד</w:t>
      </w:r>
      <w:r w:rsidR="00127F46" w:rsidRPr="002A7FCC">
        <w:rPr>
          <w:rFonts w:ascii="David" w:hAnsi="David" w:cs="David" w:hint="cs"/>
          <w:sz w:val="24"/>
          <w:szCs w:val="24"/>
          <w:rtl/>
        </w:rPr>
        <w:t>.</w:t>
      </w:r>
      <w:r w:rsidR="008355E2" w:rsidRPr="002A7FCC">
        <w:rPr>
          <w:rFonts w:ascii="David" w:hAnsi="David" w:cs="David"/>
          <w:sz w:val="24"/>
          <w:szCs w:val="24"/>
          <w:rtl/>
        </w:rPr>
        <w:t xml:space="preserve"> </w:t>
      </w:r>
    </w:p>
    <w:p w14:paraId="035E504A" w14:textId="27CBFB14" w:rsidR="002A7FCC" w:rsidRDefault="00BC7B7B" w:rsidP="002A7FCC">
      <w:pPr>
        <w:pStyle w:val="a3"/>
        <w:numPr>
          <w:ilvl w:val="0"/>
          <w:numId w:val="31"/>
        </w:numPr>
        <w:spacing w:line="360" w:lineRule="auto"/>
        <w:jc w:val="both"/>
        <w:rPr>
          <w:rFonts w:ascii="David" w:hAnsi="David" w:cs="David"/>
          <w:sz w:val="24"/>
          <w:szCs w:val="24"/>
        </w:rPr>
      </w:pPr>
      <w:r>
        <w:rPr>
          <w:rFonts w:ascii="David" w:hAnsi="David" w:cs="David" w:hint="cs"/>
          <w:b/>
          <w:bCs/>
          <w:sz w:val="24"/>
          <w:szCs w:val="24"/>
          <w:rtl/>
        </w:rPr>
        <w:t xml:space="preserve">בחירות </w:t>
      </w:r>
      <w:r w:rsidR="008355E2" w:rsidRPr="002A7FCC">
        <w:rPr>
          <w:rFonts w:ascii="David" w:hAnsi="David" w:cs="David"/>
          <w:b/>
          <w:bCs/>
          <w:sz w:val="24"/>
          <w:szCs w:val="24"/>
          <w:rtl/>
        </w:rPr>
        <w:t>ישירות</w:t>
      </w:r>
      <w:r w:rsidR="008355E2" w:rsidRPr="002A7FCC">
        <w:rPr>
          <w:rFonts w:ascii="David" w:hAnsi="David" w:cs="David"/>
          <w:sz w:val="24"/>
          <w:szCs w:val="24"/>
          <w:rtl/>
        </w:rPr>
        <w:t xml:space="preserve"> – </w:t>
      </w:r>
      <w:r w:rsidR="00127F46" w:rsidRPr="002A7FCC">
        <w:rPr>
          <w:rFonts w:ascii="David" w:hAnsi="David" w:cs="David"/>
          <w:sz w:val="24"/>
          <w:szCs w:val="24"/>
          <w:rtl/>
        </w:rPr>
        <w:t xml:space="preserve">האזרחים בוחרים באופן ישיר </w:t>
      </w:r>
      <w:r w:rsidR="008F5581" w:rsidRPr="002A7FCC">
        <w:rPr>
          <w:rFonts w:ascii="David" w:hAnsi="David" w:cs="David" w:hint="cs"/>
          <w:sz w:val="24"/>
          <w:szCs w:val="24"/>
          <w:rtl/>
        </w:rPr>
        <w:t>ח"כים</w:t>
      </w:r>
      <w:r w:rsidR="00127F46" w:rsidRPr="002A7FCC">
        <w:rPr>
          <w:rFonts w:ascii="David" w:hAnsi="David" w:cs="David" w:hint="cs"/>
          <w:sz w:val="24"/>
          <w:szCs w:val="24"/>
          <w:rtl/>
        </w:rPr>
        <w:t>.</w:t>
      </w:r>
      <w:r w:rsidR="008355E2" w:rsidRPr="002A7FCC">
        <w:rPr>
          <w:rFonts w:ascii="David" w:hAnsi="David" w:cs="David"/>
          <w:sz w:val="24"/>
          <w:szCs w:val="24"/>
          <w:rtl/>
        </w:rPr>
        <w:t xml:space="preserve"> </w:t>
      </w:r>
    </w:p>
    <w:p w14:paraId="12ACFA71" w14:textId="49365C1C" w:rsidR="002A7FCC" w:rsidRDefault="00BC7B7B" w:rsidP="002A7FCC">
      <w:pPr>
        <w:pStyle w:val="a3"/>
        <w:numPr>
          <w:ilvl w:val="0"/>
          <w:numId w:val="31"/>
        </w:numPr>
        <w:spacing w:line="360" w:lineRule="auto"/>
        <w:jc w:val="both"/>
        <w:rPr>
          <w:rFonts w:ascii="David" w:hAnsi="David" w:cs="David"/>
          <w:sz w:val="24"/>
          <w:szCs w:val="24"/>
        </w:rPr>
      </w:pPr>
      <w:r>
        <w:rPr>
          <w:rFonts w:ascii="David" w:hAnsi="David" w:cs="David" w:hint="cs"/>
          <w:b/>
          <w:bCs/>
          <w:sz w:val="24"/>
          <w:szCs w:val="24"/>
          <w:rtl/>
        </w:rPr>
        <w:t xml:space="preserve">בחירות </w:t>
      </w:r>
      <w:r w:rsidR="008355E2" w:rsidRPr="002A7FCC">
        <w:rPr>
          <w:rFonts w:ascii="David" w:hAnsi="David" w:cs="David"/>
          <w:b/>
          <w:bCs/>
          <w:sz w:val="24"/>
          <w:szCs w:val="24"/>
          <w:rtl/>
        </w:rPr>
        <w:t>חשאיות</w:t>
      </w:r>
      <w:r w:rsidR="00127F46" w:rsidRPr="002A7FCC">
        <w:rPr>
          <w:rFonts w:ascii="David" w:hAnsi="David" w:cs="David" w:hint="cs"/>
          <w:sz w:val="24"/>
          <w:szCs w:val="24"/>
          <w:rtl/>
        </w:rPr>
        <w:t xml:space="preserve"> - אף אחד לא ידע למי כל אחד מצביע.</w:t>
      </w:r>
      <w:r w:rsidR="008355E2" w:rsidRPr="002A7FCC">
        <w:rPr>
          <w:rFonts w:ascii="David" w:hAnsi="David" w:cs="David"/>
          <w:sz w:val="24"/>
          <w:szCs w:val="24"/>
          <w:rtl/>
        </w:rPr>
        <w:t xml:space="preserve"> </w:t>
      </w:r>
    </w:p>
    <w:p w14:paraId="24481183" w14:textId="40666E0B" w:rsidR="00915FD6" w:rsidRPr="002A7FCC" w:rsidRDefault="00BC7B7B" w:rsidP="002A7FCC">
      <w:pPr>
        <w:pStyle w:val="a3"/>
        <w:numPr>
          <w:ilvl w:val="0"/>
          <w:numId w:val="31"/>
        </w:numPr>
        <w:spacing w:line="360" w:lineRule="auto"/>
        <w:jc w:val="both"/>
        <w:rPr>
          <w:rFonts w:ascii="David" w:hAnsi="David" w:cs="David"/>
          <w:sz w:val="24"/>
          <w:szCs w:val="24"/>
          <w:rtl/>
        </w:rPr>
      </w:pPr>
      <w:r>
        <w:rPr>
          <w:rFonts w:ascii="David" w:hAnsi="David" w:cs="David" w:hint="cs"/>
          <w:b/>
          <w:bCs/>
          <w:sz w:val="24"/>
          <w:szCs w:val="24"/>
          <w:rtl/>
        </w:rPr>
        <w:t xml:space="preserve">בחירות </w:t>
      </w:r>
      <w:r w:rsidR="008355E2" w:rsidRPr="002A7FCC">
        <w:rPr>
          <w:rFonts w:ascii="David" w:hAnsi="David" w:cs="David"/>
          <w:b/>
          <w:bCs/>
          <w:sz w:val="24"/>
          <w:szCs w:val="24"/>
          <w:rtl/>
        </w:rPr>
        <w:t>יחסיות</w:t>
      </w:r>
      <w:r w:rsidR="008355E2" w:rsidRPr="002A7FCC">
        <w:rPr>
          <w:rFonts w:ascii="David" w:hAnsi="David" w:cs="David"/>
          <w:sz w:val="24"/>
          <w:szCs w:val="24"/>
          <w:rtl/>
        </w:rPr>
        <w:t xml:space="preserve"> – המושבים בכנסת מתחלקים באופן יחסי בין מקבלי הקולות, נדרש אחוז חסימה של 4 מנדטים ומותר למפלגות לעשות הסכמי עודפים על חלקי מנדטים</w:t>
      </w:r>
      <w:r w:rsidR="00B7324F" w:rsidRPr="002A7FCC">
        <w:rPr>
          <w:rFonts w:ascii="David" w:hAnsi="David" w:cs="David" w:hint="cs"/>
          <w:sz w:val="24"/>
          <w:szCs w:val="24"/>
          <w:rtl/>
        </w:rPr>
        <w:t xml:space="preserve"> (</w:t>
      </w:r>
      <w:r w:rsidR="00B7324F" w:rsidRPr="002A7FCC">
        <w:rPr>
          <w:rFonts w:ascii="David" w:hAnsi="David" w:cs="David" w:hint="cs"/>
          <w:color w:val="00B050"/>
          <w:sz w:val="24"/>
          <w:szCs w:val="24"/>
          <w:rtl/>
        </w:rPr>
        <w:t>53</w:t>
      </w:r>
      <w:r w:rsidR="00B7324F" w:rsidRPr="002A7FCC">
        <w:rPr>
          <w:rFonts w:ascii="David" w:hAnsi="David" w:cs="David" w:hint="cs"/>
          <w:sz w:val="24"/>
          <w:szCs w:val="24"/>
          <w:rtl/>
        </w:rPr>
        <w:t>)</w:t>
      </w:r>
      <w:r w:rsidR="008355E2" w:rsidRPr="002A7FCC">
        <w:rPr>
          <w:rFonts w:ascii="David" w:hAnsi="David" w:cs="David"/>
          <w:sz w:val="24"/>
          <w:szCs w:val="24"/>
          <w:rtl/>
        </w:rPr>
        <w:t xml:space="preserve">. </w:t>
      </w:r>
    </w:p>
    <w:p w14:paraId="7BD49A1D" w14:textId="4F19FFED" w:rsidR="008355E2" w:rsidRPr="00342BE6" w:rsidRDefault="00224AFC" w:rsidP="00D144D4">
      <w:pPr>
        <w:spacing w:line="360" w:lineRule="auto"/>
        <w:jc w:val="both"/>
        <w:rPr>
          <w:rFonts w:ascii="David" w:hAnsi="David" w:cs="David"/>
          <w:sz w:val="24"/>
          <w:szCs w:val="24"/>
          <w:rtl/>
        </w:rPr>
      </w:pPr>
      <w:r w:rsidRPr="00B7324F">
        <w:rPr>
          <w:rFonts w:ascii="David" w:hAnsi="David" w:cs="David"/>
          <w:b/>
          <w:bCs/>
          <w:color w:val="FF0000"/>
          <w:sz w:val="24"/>
          <w:szCs w:val="24"/>
          <w:rtl/>
        </w:rPr>
        <w:t>בג"ץ</w:t>
      </w:r>
      <w:r w:rsidR="008355E2" w:rsidRPr="00B7324F">
        <w:rPr>
          <w:rFonts w:ascii="David" w:hAnsi="David" w:cs="David"/>
          <w:b/>
          <w:bCs/>
          <w:color w:val="FF0000"/>
          <w:sz w:val="24"/>
          <w:szCs w:val="24"/>
          <w:rtl/>
        </w:rPr>
        <w:t xml:space="preserve"> גוטמן נ' היועמ"ש</w:t>
      </w:r>
      <w:r w:rsidR="008355E2" w:rsidRPr="00B7324F">
        <w:rPr>
          <w:rFonts w:ascii="David" w:hAnsi="David" w:cs="David"/>
          <w:color w:val="FF0000"/>
          <w:sz w:val="24"/>
          <w:szCs w:val="24"/>
          <w:rtl/>
        </w:rPr>
        <w:t xml:space="preserve"> </w:t>
      </w:r>
      <w:r w:rsidR="008355E2" w:rsidRPr="00342BE6">
        <w:rPr>
          <w:rFonts w:ascii="David" w:hAnsi="David" w:cs="David"/>
          <w:sz w:val="24"/>
          <w:szCs w:val="24"/>
          <w:rtl/>
        </w:rPr>
        <w:t xml:space="preserve">– </w:t>
      </w:r>
      <w:r w:rsidR="008355E2" w:rsidRPr="00B7324F">
        <w:rPr>
          <w:rFonts w:ascii="David" w:hAnsi="David" w:cs="David"/>
          <w:sz w:val="24"/>
          <w:szCs w:val="24"/>
          <w:rtl/>
        </w:rPr>
        <w:t xml:space="preserve">האם העלאות אחוז החסימה פוגעת בעיקרון </w:t>
      </w:r>
      <w:r w:rsidR="00B7324F">
        <w:rPr>
          <w:rFonts w:ascii="David" w:hAnsi="David" w:cs="David" w:hint="cs"/>
          <w:sz w:val="24"/>
          <w:szCs w:val="24"/>
          <w:rtl/>
        </w:rPr>
        <w:t>הבחירות היחסיות</w:t>
      </w:r>
      <w:r w:rsidR="00025917" w:rsidRPr="00B7324F">
        <w:rPr>
          <w:rFonts w:ascii="David" w:hAnsi="David" w:cs="David" w:hint="cs"/>
          <w:sz w:val="24"/>
          <w:szCs w:val="24"/>
          <w:rtl/>
        </w:rPr>
        <w:t>?</w:t>
      </w:r>
      <w:r w:rsidR="008355E2" w:rsidRPr="00342BE6">
        <w:rPr>
          <w:rFonts w:ascii="David" w:hAnsi="David" w:cs="David"/>
          <w:sz w:val="24"/>
          <w:szCs w:val="24"/>
          <w:rtl/>
        </w:rPr>
        <w:t xml:space="preserve"> לעיקרון זה שני מובנים</w:t>
      </w:r>
      <w:r w:rsidR="008355E2" w:rsidRPr="00265744">
        <w:rPr>
          <w:rFonts w:ascii="David" w:hAnsi="David" w:cs="David"/>
          <w:b/>
          <w:bCs/>
          <w:sz w:val="24"/>
          <w:szCs w:val="24"/>
          <w:rtl/>
        </w:rPr>
        <w:t xml:space="preserve"> </w:t>
      </w:r>
      <w:r w:rsidR="00B7324F">
        <w:rPr>
          <w:rFonts w:ascii="David" w:hAnsi="David" w:cs="David" w:hint="cs"/>
          <w:b/>
          <w:bCs/>
          <w:sz w:val="24"/>
          <w:szCs w:val="24"/>
          <w:rtl/>
        </w:rPr>
        <w:t>(1)</w:t>
      </w:r>
      <w:r w:rsidR="00021BF9" w:rsidRPr="00342BE6">
        <w:rPr>
          <w:rFonts w:ascii="David" w:hAnsi="David" w:cs="David"/>
          <w:b/>
          <w:bCs/>
          <w:sz w:val="24"/>
          <w:szCs w:val="24"/>
          <w:rtl/>
        </w:rPr>
        <w:t xml:space="preserve"> פורמאלי</w:t>
      </w:r>
      <w:r w:rsidR="008765C1">
        <w:rPr>
          <w:rFonts w:ascii="David" w:hAnsi="David" w:cs="David"/>
          <w:sz w:val="24"/>
          <w:szCs w:val="24"/>
          <w:rtl/>
        </w:rPr>
        <w:t xml:space="preserve"> – </w:t>
      </w:r>
      <w:r w:rsidR="008765C1">
        <w:rPr>
          <w:rFonts w:ascii="David" w:hAnsi="David" w:cs="David" w:hint="cs"/>
          <w:sz w:val="24"/>
          <w:szCs w:val="24"/>
          <w:rtl/>
        </w:rPr>
        <w:t>נ</w:t>
      </w:r>
      <w:r w:rsidR="008765C1" w:rsidRPr="00342BE6">
        <w:rPr>
          <w:rFonts w:ascii="David" w:hAnsi="David" w:cs="David" w:hint="cs"/>
          <w:sz w:val="24"/>
          <w:szCs w:val="24"/>
          <w:rtl/>
        </w:rPr>
        <w:t>ציג</w:t>
      </w:r>
      <w:r w:rsidR="008765C1" w:rsidRPr="00342BE6">
        <w:rPr>
          <w:rFonts w:ascii="David" w:hAnsi="David" w:cs="David" w:hint="eastAsia"/>
          <w:sz w:val="24"/>
          <w:szCs w:val="24"/>
          <w:rtl/>
        </w:rPr>
        <w:t>י</w:t>
      </w:r>
      <w:r w:rsidR="008765C1">
        <w:rPr>
          <w:rFonts w:ascii="David" w:hAnsi="David" w:cs="David"/>
          <w:sz w:val="24"/>
          <w:szCs w:val="24"/>
          <w:rtl/>
        </w:rPr>
        <w:t xml:space="preserve"> הציבור הוא מי שהציבור בחר ב</w:t>
      </w:r>
      <w:r w:rsidR="008765C1">
        <w:rPr>
          <w:rFonts w:ascii="David" w:hAnsi="David" w:cs="David" w:hint="cs"/>
          <w:sz w:val="24"/>
          <w:szCs w:val="24"/>
          <w:rtl/>
        </w:rPr>
        <w:t>הם</w:t>
      </w:r>
      <w:r w:rsidR="00021BF9" w:rsidRPr="00342BE6">
        <w:rPr>
          <w:rFonts w:ascii="David" w:hAnsi="David" w:cs="David"/>
          <w:sz w:val="24"/>
          <w:szCs w:val="24"/>
          <w:rtl/>
        </w:rPr>
        <w:t xml:space="preserve">. </w:t>
      </w:r>
      <w:r w:rsidR="00B7324F">
        <w:rPr>
          <w:rFonts w:ascii="David" w:hAnsi="David" w:cs="David" w:hint="cs"/>
          <w:b/>
          <w:bCs/>
          <w:sz w:val="24"/>
          <w:szCs w:val="24"/>
          <w:rtl/>
        </w:rPr>
        <w:t>(2)</w:t>
      </w:r>
      <w:r w:rsidR="00021BF9" w:rsidRPr="00342BE6">
        <w:rPr>
          <w:rFonts w:ascii="David" w:hAnsi="David" w:cs="David"/>
          <w:sz w:val="24"/>
          <w:szCs w:val="24"/>
          <w:rtl/>
        </w:rPr>
        <w:t xml:space="preserve"> </w:t>
      </w:r>
      <w:r w:rsidR="00021BF9" w:rsidRPr="00342BE6">
        <w:rPr>
          <w:rFonts w:ascii="David" w:hAnsi="David" w:cs="David"/>
          <w:b/>
          <w:bCs/>
          <w:sz w:val="24"/>
          <w:szCs w:val="24"/>
          <w:rtl/>
        </w:rPr>
        <w:t>מהותי</w:t>
      </w:r>
      <w:r w:rsidR="00021BF9" w:rsidRPr="00342BE6">
        <w:rPr>
          <w:rFonts w:ascii="David" w:hAnsi="David" w:cs="David"/>
          <w:sz w:val="24"/>
          <w:szCs w:val="24"/>
          <w:rtl/>
        </w:rPr>
        <w:t xml:space="preserve"> – </w:t>
      </w:r>
      <w:r w:rsidR="00B7324F">
        <w:rPr>
          <w:rFonts w:ascii="David" w:hAnsi="David" w:cs="David" w:hint="cs"/>
          <w:sz w:val="24"/>
          <w:szCs w:val="24"/>
          <w:rtl/>
        </w:rPr>
        <w:t>הכנסת צריכה לשקף את הרכב הקבוצות השונות בחברה</w:t>
      </w:r>
      <w:r w:rsidR="00265744">
        <w:rPr>
          <w:rFonts w:ascii="David" w:hAnsi="David" w:cs="David" w:hint="cs"/>
          <w:sz w:val="24"/>
          <w:szCs w:val="24"/>
          <w:rtl/>
        </w:rPr>
        <w:t>.</w:t>
      </w:r>
      <w:r w:rsidR="002A7FCC">
        <w:rPr>
          <w:rFonts w:ascii="David" w:hAnsi="David" w:cs="David" w:hint="cs"/>
          <w:sz w:val="24"/>
          <w:szCs w:val="24"/>
          <w:rtl/>
        </w:rPr>
        <w:t xml:space="preserve"> </w:t>
      </w:r>
      <w:r w:rsidR="002A7FCC" w:rsidRPr="002A7FCC">
        <w:rPr>
          <w:rFonts w:ascii="David" w:hAnsi="David" w:cs="David" w:hint="cs"/>
          <w:b/>
          <w:bCs/>
          <w:sz w:val="24"/>
          <w:szCs w:val="24"/>
          <w:rtl/>
        </w:rPr>
        <w:t>ייצוג רעיונות</w:t>
      </w:r>
      <w:r w:rsidR="00021BF9" w:rsidRPr="00342BE6">
        <w:rPr>
          <w:rFonts w:ascii="David" w:hAnsi="David" w:cs="David"/>
          <w:sz w:val="24"/>
          <w:szCs w:val="24"/>
          <w:rtl/>
        </w:rPr>
        <w:t xml:space="preserve"> </w:t>
      </w:r>
      <w:r w:rsidR="002A7FCC">
        <w:rPr>
          <w:rFonts w:ascii="David" w:hAnsi="David" w:cs="David" w:hint="cs"/>
          <w:sz w:val="24"/>
          <w:szCs w:val="24"/>
          <w:rtl/>
        </w:rPr>
        <w:t xml:space="preserve">- שהאידיאולוגיות השונות בחברה יהיו מיוצגות בבית הנבחרים. </w:t>
      </w:r>
      <w:r w:rsidR="00021BF9" w:rsidRPr="00342BE6">
        <w:rPr>
          <w:rFonts w:ascii="David" w:hAnsi="David" w:cs="David"/>
          <w:b/>
          <w:bCs/>
          <w:sz w:val="24"/>
          <w:szCs w:val="24"/>
          <w:rtl/>
        </w:rPr>
        <w:t>נציגות כנוכחות</w:t>
      </w:r>
      <w:r w:rsidR="002A7FCC">
        <w:rPr>
          <w:rFonts w:ascii="David" w:hAnsi="David" w:cs="David" w:hint="cs"/>
          <w:b/>
          <w:bCs/>
          <w:sz w:val="24"/>
          <w:szCs w:val="24"/>
          <w:rtl/>
        </w:rPr>
        <w:t xml:space="preserve"> </w:t>
      </w:r>
      <w:r w:rsidR="002A7FCC" w:rsidRPr="002A7FCC">
        <w:rPr>
          <w:rFonts w:ascii="David" w:hAnsi="David" w:cs="David" w:hint="cs"/>
          <w:sz w:val="24"/>
          <w:szCs w:val="24"/>
          <w:rtl/>
        </w:rPr>
        <w:t>-</w:t>
      </w:r>
      <w:r w:rsidR="00021BF9" w:rsidRPr="00342BE6">
        <w:rPr>
          <w:rFonts w:ascii="David" w:hAnsi="David" w:cs="David"/>
          <w:b/>
          <w:bCs/>
          <w:sz w:val="24"/>
          <w:szCs w:val="24"/>
          <w:rtl/>
        </w:rPr>
        <w:t xml:space="preserve"> </w:t>
      </w:r>
      <w:r w:rsidR="00021BF9" w:rsidRPr="00342BE6">
        <w:rPr>
          <w:rFonts w:ascii="David" w:hAnsi="David" w:cs="David"/>
          <w:sz w:val="24"/>
          <w:szCs w:val="24"/>
          <w:rtl/>
        </w:rPr>
        <w:t>ייצו</w:t>
      </w:r>
      <w:r w:rsidR="00265744">
        <w:rPr>
          <w:rFonts w:ascii="David" w:hAnsi="David" w:cs="David" w:hint="cs"/>
          <w:sz w:val="24"/>
          <w:szCs w:val="24"/>
          <w:rtl/>
        </w:rPr>
        <w:t>ג</w:t>
      </w:r>
      <w:r w:rsidR="00021BF9" w:rsidRPr="00342BE6">
        <w:rPr>
          <w:rFonts w:ascii="David" w:hAnsi="David" w:cs="David"/>
          <w:sz w:val="24"/>
          <w:szCs w:val="24"/>
          <w:rtl/>
        </w:rPr>
        <w:t xml:space="preserve"> קבו</w:t>
      </w:r>
      <w:r w:rsidR="00265744">
        <w:rPr>
          <w:rFonts w:ascii="David" w:hAnsi="David" w:cs="David" w:hint="cs"/>
          <w:sz w:val="24"/>
          <w:szCs w:val="24"/>
          <w:rtl/>
        </w:rPr>
        <w:t>צ</w:t>
      </w:r>
      <w:r w:rsidR="00021BF9" w:rsidRPr="00342BE6">
        <w:rPr>
          <w:rFonts w:ascii="David" w:hAnsi="David" w:cs="David"/>
          <w:sz w:val="24"/>
          <w:szCs w:val="24"/>
          <w:rtl/>
        </w:rPr>
        <w:t xml:space="preserve">ה באוכלוסייה באופן יחסי. בעתירה נאמר </w:t>
      </w:r>
      <w:r w:rsidR="00021BF9" w:rsidRPr="002A7FCC">
        <w:rPr>
          <w:rFonts w:ascii="David" w:hAnsi="David" w:cs="David"/>
          <w:color w:val="CC3399"/>
          <w:sz w:val="24"/>
          <w:szCs w:val="24"/>
          <w:rtl/>
        </w:rPr>
        <w:t>שיש לתת דגש בעיקר על העיקרון של נציגות כנוכחות</w:t>
      </w:r>
      <w:r w:rsidR="00021BF9" w:rsidRPr="00342BE6">
        <w:rPr>
          <w:rFonts w:ascii="David" w:hAnsi="David" w:cs="David"/>
          <w:sz w:val="24"/>
          <w:szCs w:val="24"/>
          <w:rtl/>
        </w:rPr>
        <w:t xml:space="preserve">, משכך הקושי </w:t>
      </w:r>
      <w:r w:rsidR="00025917">
        <w:rPr>
          <w:rFonts w:ascii="David" w:hAnsi="David" w:cs="David" w:hint="cs"/>
          <w:sz w:val="24"/>
          <w:szCs w:val="24"/>
          <w:rtl/>
        </w:rPr>
        <w:t>נוצר</w:t>
      </w:r>
      <w:r w:rsidR="00021BF9" w:rsidRPr="00342BE6">
        <w:rPr>
          <w:rFonts w:ascii="David" w:hAnsi="David" w:cs="David"/>
          <w:sz w:val="24"/>
          <w:szCs w:val="24"/>
          <w:rtl/>
        </w:rPr>
        <w:t xml:space="preserve"> כאשר מדירים קבוצה מסוימת באופן מוחלט. </w:t>
      </w:r>
      <w:r w:rsidR="00025917">
        <w:rPr>
          <w:rFonts w:ascii="David" w:hAnsi="David" w:cs="David" w:hint="cs"/>
          <w:sz w:val="24"/>
          <w:szCs w:val="24"/>
          <w:rtl/>
        </w:rPr>
        <w:t>מנגד</w:t>
      </w:r>
      <w:r w:rsidR="00021BF9" w:rsidRPr="00342BE6">
        <w:rPr>
          <w:rFonts w:ascii="David" w:hAnsi="David" w:cs="David"/>
          <w:sz w:val="24"/>
          <w:szCs w:val="24"/>
          <w:rtl/>
        </w:rPr>
        <w:t xml:space="preserve"> יש עקרונות שצריך לאזן ביניהם כגון משילות</w:t>
      </w:r>
      <w:r w:rsidR="00000D55">
        <w:rPr>
          <w:rFonts w:ascii="David" w:hAnsi="David" w:cs="David" w:hint="cs"/>
          <w:sz w:val="24"/>
          <w:szCs w:val="24"/>
          <w:rtl/>
        </w:rPr>
        <w:t xml:space="preserve"> (חוסר יכולת לנהל הליכים בשל ריבוי מפלגות)</w:t>
      </w:r>
      <w:r w:rsidR="00021BF9" w:rsidRPr="00342BE6">
        <w:rPr>
          <w:rFonts w:ascii="David" w:hAnsi="David" w:cs="David"/>
          <w:sz w:val="24"/>
          <w:szCs w:val="24"/>
          <w:rtl/>
        </w:rPr>
        <w:t xml:space="preserve">. </w:t>
      </w:r>
      <w:proofErr w:type="spellStart"/>
      <w:r w:rsidR="00021BF9" w:rsidRPr="00D144D4">
        <w:rPr>
          <w:rFonts w:ascii="David" w:hAnsi="David" w:cs="David"/>
          <w:b/>
          <w:bCs/>
          <w:color w:val="CC3399"/>
          <w:sz w:val="24"/>
          <w:szCs w:val="24"/>
          <w:rtl/>
        </w:rPr>
        <w:t>גרוניס</w:t>
      </w:r>
      <w:proofErr w:type="spellEnd"/>
      <w:r w:rsidR="008916F8">
        <w:rPr>
          <w:rFonts w:ascii="David" w:hAnsi="David" w:cs="David" w:hint="cs"/>
          <w:b/>
          <w:bCs/>
          <w:color w:val="CC3399"/>
          <w:sz w:val="24"/>
          <w:szCs w:val="24"/>
          <w:rtl/>
        </w:rPr>
        <w:t>,</w:t>
      </w:r>
      <w:r w:rsidR="00021BF9" w:rsidRPr="00D144D4">
        <w:rPr>
          <w:rFonts w:ascii="David" w:hAnsi="David" w:cs="David"/>
          <w:b/>
          <w:bCs/>
          <w:color w:val="CC3399"/>
          <w:sz w:val="24"/>
          <w:szCs w:val="24"/>
          <w:rtl/>
        </w:rPr>
        <w:t xml:space="preserve"> </w:t>
      </w:r>
      <w:r w:rsidR="00021BF9" w:rsidRPr="00D144D4">
        <w:rPr>
          <w:rFonts w:ascii="David" w:hAnsi="David" w:cs="David"/>
          <w:color w:val="CC3399"/>
          <w:sz w:val="24"/>
          <w:szCs w:val="24"/>
          <w:rtl/>
        </w:rPr>
        <w:t xml:space="preserve">ניתן לבטל באופן עקרוני אחוז חסימה </w:t>
      </w:r>
      <w:r w:rsidR="00D144D4" w:rsidRPr="00D144D4">
        <w:rPr>
          <w:rFonts w:ascii="David" w:hAnsi="David" w:cs="David" w:hint="cs"/>
          <w:color w:val="CC3399"/>
          <w:sz w:val="24"/>
          <w:szCs w:val="24"/>
          <w:rtl/>
        </w:rPr>
        <w:t xml:space="preserve">אם יש </w:t>
      </w:r>
      <w:r w:rsidR="00D144D4" w:rsidRPr="00D144D4">
        <w:rPr>
          <w:rFonts w:ascii="David" w:hAnsi="David" w:cs="David" w:hint="cs"/>
          <w:color w:val="CC3399"/>
          <w:sz w:val="24"/>
          <w:szCs w:val="24"/>
          <w:rtl/>
        </w:rPr>
        <w:lastRenderedPageBreak/>
        <w:t>הדרה של קבוצת מיעוט שלמה.</w:t>
      </w:r>
      <w:r w:rsidR="00D144D4">
        <w:rPr>
          <w:rFonts w:ascii="David" w:hAnsi="David" w:cs="David" w:hint="cs"/>
          <w:sz w:val="24"/>
          <w:szCs w:val="24"/>
          <w:rtl/>
        </w:rPr>
        <w:t xml:space="preserve"> העתירה נדחית על בשלות. </w:t>
      </w:r>
      <w:r w:rsidR="00021BF9" w:rsidRPr="00342BE6">
        <w:rPr>
          <w:rFonts w:ascii="David" w:hAnsi="David" w:cs="David"/>
          <w:b/>
          <w:bCs/>
          <w:sz w:val="24"/>
          <w:szCs w:val="24"/>
          <w:rtl/>
        </w:rPr>
        <w:t>ג</w:t>
      </w:r>
      <w:r w:rsidR="00E123A0">
        <w:rPr>
          <w:rFonts w:ascii="David" w:hAnsi="David" w:cs="David" w:hint="cs"/>
          <w:b/>
          <w:bCs/>
          <w:sz w:val="24"/>
          <w:szCs w:val="24"/>
          <w:rtl/>
        </w:rPr>
        <w:t>'</w:t>
      </w:r>
      <w:r w:rsidR="00021BF9" w:rsidRPr="00342BE6">
        <w:rPr>
          <w:rFonts w:ascii="David" w:hAnsi="David" w:cs="David"/>
          <w:b/>
          <w:bCs/>
          <w:sz w:val="24"/>
          <w:szCs w:val="24"/>
          <w:rtl/>
        </w:rPr>
        <w:t>ובראן</w:t>
      </w:r>
      <w:r w:rsidR="00021BF9" w:rsidRPr="00342BE6">
        <w:rPr>
          <w:rFonts w:ascii="David" w:hAnsi="David" w:cs="David"/>
          <w:sz w:val="24"/>
          <w:szCs w:val="24"/>
          <w:rtl/>
        </w:rPr>
        <w:t xml:space="preserve"> </w:t>
      </w:r>
      <w:r w:rsidR="00D144D4">
        <w:rPr>
          <w:rFonts w:ascii="David" w:hAnsi="David" w:cs="David" w:hint="cs"/>
          <w:b/>
          <w:bCs/>
          <w:sz w:val="24"/>
          <w:szCs w:val="24"/>
          <w:rtl/>
        </w:rPr>
        <w:t>(</w:t>
      </w:r>
      <w:r w:rsidR="00021BF9" w:rsidRPr="00265744">
        <w:rPr>
          <w:rFonts w:ascii="David" w:hAnsi="David" w:cs="David"/>
          <w:b/>
          <w:bCs/>
          <w:sz w:val="24"/>
          <w:szCs w:val="24"/>
          <w:rtl/>
        </w:rPr>
        <w:t>מיעוט</w:t>
      </w:r>
      <w:r w:rsidR="00D144D4">
        <w:rPr>
          <w:rFonts w:ascii="David" w:hAnsi="David" w:cs="David" w:hint="cs"/>
          <w:b/>
          <w:bCs/>
          <w:sz w:val="24"/>
          <w:szCs w:val="24"/>
          <w:rtl/>
        </w:rPr>
        <w:t>)</w:t>
      </w:r>
      <w:r w:rsidR="00021BF9" w:rsidRPr="00342BE6">
        <w:rPr>
          <w:rFonts w:ascii="David" w:hAnsi="David" w:cs="David"/>
          <w:sz w:val="24"/>
          <w:szCs w:val="24"/>
          <w:rtl/>
        </w:rPr>
        <w:t xml:space="preserve"> מהסתכלות על תוצאות הבחירות הקודמות ברור </w:t>
      </w:r>
      <w:r w:rsidR="00E32C5D">
        <w:rPr>
          <w:rFonts w:ascii="David" w:hAnsi="David" w:cs="David" w:hint="cs"/>
          <w:sz w:val="24"/>
          <w:szCs w:val="24"/>
          <w:rtl/>
        </w:rPr>
        <w:t xml:space="preserve">כי </w:t>
      </w:r>
      <w:r w:rsidR="00985293">
        <w:rPr>
          <w:rFonts w:ascii="David" w:hAnsi="David" w:cs="David" w:hint="cs"/>
          <w:sz w:val="24"/>
          <w:szCs w:val="24"/>
          <w:rtl/>
        </w:rPr>
        <w:t>קיימות</w:t>
      </w:r>
      <w:r w:rsidR="00021BF9" w:rsidRPr="00342BE6">
        <w:rPr>
          <w:rFonts w:ascii="David" w:hAnsi="David" w:cs="David"/>
          <w:sz w:val="24"/>
          <w:szCs w:val="24"/>
          <w:rtl/>
        </w:rPr>
        <w:t xml:space="preserve"> מפלגות </w:t>
      </w:r>
      <w:r w:rsidR="00265744">
        <w:rPr>
          <w:rFonts w:ascii="David" w:hAnsi="David" w:cs="David" w:hint="cs"/>
          <w:sz w:val="24"/>
          <w:szCs w:val="24"/>
          <w:rtl/>
        </w:rPr>
        <w:t>ש</w:t>
      </w:r>
      <w:r w:rsidR="00021BF9" w:rsidRPr="00342BE6">
        <w:rPr>
          <w:rFonts w:ascii="David" w:hAnsi="David" w:cs="David"/>
          <w:sz w:val="24"/>
          <w:szCs w:val="24"/>
          <w:rtl/>
        </w:rPr>
        <w:t>לא יהיה להם נציגות</w:t>
      </w:r>
      <w:r w:rsidR="00985293">
        <w:rPr>
          <w:rFonts w:ascii="David" w:hAnsi="David" w:cs="David" w:hint="cs"/>
          <w:sz w:val="24"/>
          <w:szCs w:val="24"/>
          <w:rtl/>
        </w:rPr>
        <w:t>, בעקבות החוק</w:t>
      </w:r>
      <w:r w:rsidR="00021BF9" w:rsidRPr="00342BE6">
        <w:rPr>
          <w:rFonts w:ascii="David" w:hAnsi="David" w:cs="David"/>
          <w:sz w:val="24"/>
          <w:szCs w:val="24"/>
          <w:rtl/>
        </w:rPr>
        <w:t>.</w:t>
      </w:r>
      <w:r>
        <w:rPr>
          <w:rFonts w:ascii="David" w:hAnsi="David" w:cs="David"/>
          <w:sz w:val="24"/>
          <w:szCs w:val="24"/>
          <w:rtl/>
        </w:rPr>
        <w:t xml:space="preserve"> </w:t>
      </w:r>
    </w:p>
    <w:p w14:paraId="699A8CF3" w14:textId="5352C758" w:rsidR="00BC7B7B" w:rsidRPr="00BC7B7B" w:rsidRDefault="00BC7B7B" w:rsidP="00BC7B7B">
      <w:pPr>
        <w:pStyle w:val="a3"/>
        <w:numPr>
          <w:ilvl w:val="0"/>
          <w:numId w:val="31"/>
        </w:numPr>
        <w:spacing w:line="360" w:lineRule="auto"/>
        <w:jc w:val="both"/>
        <w:rPr>
          <w:rFonts w:ascii="David" w:hAnsi="David" w:cs="David"/>
          <w:b/>
          <w:bCs/>
          <w:sz w:val="24"/>
          <w:szCs w:val="24"/>
          <w:rtl/>
        </w:rPr>
      </w:pPr>
      <w:r>
        <w:rPr>
          <w:rFonts w:ascii="David" w:hAnsi="David" w:cs="David" w:hint="cs"/>
          <w:b/>
          <w:bCs/>
          <w:sz w:val="24"/>
          <w:szCs w:val="24"/>
          <w:rtl/>
        </w:rPr>
        <w:t xml:space="preserve">בחירות שוות </w:t>
      </w:r>
      <w:r>
        <w:rPr>
          <w:rFonts w:ascii="David" w:hAnsi="David" w:cs="David" w:hint="cs"/>
          <w:sz w:val="24"/>
          <w:szCs w:val="24"/>
          <w:rtl/>
        </w:rPr>
        <w:t xml:space="preserve">- </w:t>
      </w:r>
      <w:r w:rsidR="003F42E7">
        <w:rPr>
          <w:rFonts w:ascii="David" w:hAnsi="David" w:cs="David" w:hint="cs"/>
          <w:sz w:val="24"/>
          <w:szCs w:val="24"/>
          <w:rtl/>
        </w:rPr>
        <w:t xml:space="preserve">הן לבוחר והן לנבחרים. </w:t>
      </w:r>
    </w:p>
    <w:p w14:paraId="26294E56" w14:textId="0AE9887D" w:rsidR="00471423" w:rsidRDefault="00224AFC" w:rsidP="00C324AB">
      <w:pPr>
        <w:spacing w:line="360" w:lineRule="auto"/>
        <w:jc w:val="both"/>
        <w:rPr>
          <w:rFonts w:ascii="David" w:hAnsi="David" w:cs="David"/>
          <w:sz w:val="24"/>
          <w:szCs w:val="24"/>
          <w:rtl/>
        </w:rPr>
      </w:pPr>
      <w:r w:rsidRPr="003F42E7">
        <w:rPr>
          <w:rFonts w:ascii="David" w:hAnsi="David" w:cs="David"/>
          <w:b/>
          <w:bCs/>
          <w:color w:val="FF0000"/>
          <w:sz w:val="24"/>
          <w:szCs w:val="24"/>
          <w:rtl/>
        </w:rPr>
        <w:t>בג"ץ</w:t>
      </w:r>
      <w:r w:rsidR="00021BF9" w:rsidRPr="003F42E7">
        <w:rPr>
          <w:rFonts w:ascii="David" w:hAnsi="David" w:cs="David"/>
          <w:b/>
          <w:bCs/>
          <w:color w:val="FF0000"/>
          <w:sz w:val="24"/>
          <w:szCs w:val="24"/>
          <w:rtl/>
        </w:rPr>
        <w:t xml:space="preserve"> ברגמן</w:t>
      </w:r>
      <w:r w:rsidR="00F53AD2" w:rsidRPr="003F42E7">
        <w:rPr>
          <w:rFonts w:ascii="David" w:hAnsi="David" w:cs="David"/>
          <w:b/>
          <w:bCs/>
          <w:color w:val="FF0000"/>
          <w:sz w:val="24"/>
          <w:szCs w:val="24"/>
          <w:rtl/>
        </w:rPr>
        <w:t xml:space="preserve"> וגוטמן</w:t>
      </w:r>
      <w:r w:rsidR="00021BF9" w:rsidRPr="003F42E7">
        <w:rPr>
          <w:rFonts w:ascii="David" w:hAnsi="David" w:cs="David"/>
          <w:color w:val="FF0000"/>
          <w:sz w:val="24"/>
          <w:szCs w:val="24"/>
          <w:rtl/>
        </w:rPr>
        <w:t xml:space="preserve"> </w:t>
      </w:r>
      <w:r w:rsidR="00021BF9" w:rsidRPr="00342BE6">
        <w:rPr>
          <w:rFonts w:ascii="David" w:hAnsi="David" w:cs="David"/>
          <w:sz w:val="24"/>
          <w:szCs w:val="24"/>
          <w:rtl/>
        </w:rPr>
        <w:t xml:space="preserve"> </w:t>
      </w:r>
      <w:r w:rsidR="00F53AD2" w:rsidRPr="00342BE6">
        <w:rPr>
          <w:rFonts w:ascii="David" w:hAnsi="David" w:cs="David"/>
          <w:sz w:val="24"/>
          <w:szCs w:val="24"/>
          <w:rtl/>
        </w:rPr>
        <w:t xml:space="preserve">נקבע כי כל </w:t>
      </w:r>
      <w:r w:rsidR="00265744">
        <w:rPr>
          <w:rFonts w:ascii="David" w:hAnsi="David" w:cs="David" w:hint="cs"/>
          <w:sz w:val="24"/>
          <w:szCs w:val="24"/>
          <w:rtl/>
        </w:rPr>
        <w:t>תי</w:t>
      </w:r>
      <w:r w:rsidR="00F53AD2" w:rsidRPr="00342BE6">
        <w:rPr>
          <w:rFonts w:ascii="David" w:hAnsi="David" w:cs="David"/>
          <w:sz w:val="24"/>
          <w:szCs w:val="24"/>
          <w:rtl/>
        </w:rPr>
        <w:t>א</w:t>
      </w:r>
      <w:r w:rsidR="00265744">
        <w:rPr>
          <w:rFonts w:ascii="David" w:hAnsi="David" w:cs="David" w:hint="cs"/>
          <w:sz w:val="24"/>
          <w:szCs w:val="24"/>
          <w:rtl/>
        </w:rPr>
        <w:t>ו</w:t>
      </w:r>
      <w:r w:rsidR="00F53AD2" w:rsidRPr="00342BE6">
        <w:rPr>
          <w:rFonts w:ascii="David" w:hAnsi="David" w:cs="David"/>
          <w:sz w:val="24"/>
          <w:szCs w:val="24"/>
          <w:rtl/>
        </w:rPr>
        <w:t xml:space="preserve">ר </w:t>
      </w:r>
      <w:r w:rsidR="00F53AD2" w:rsidRPr="00962B0B">
        <w:rPr>
          <w:rFonts w:ascii="David" w:hAnsi="David" w:cs="David"/>
          <w:color w:val="0070C0"/>
          <w:sz w:val="24"/>
          <w:szCs w:val="24"/>
          <w:rtl/>
        </w:rPr>
        <w:t xml:space="preserve">בס' 4 </w:t>
      </w:r>
      <w:r w:rsidR="00F53AD2" w:rsidRPr="00342BE6">
        <w:rPr>
          <w:rFonts w:ascii="David" w:hAnsi="David" w:cs="David"/>
          <w:sz w:val="24"/>
          <w:szCs w:val="24"/>
          <w:rtl/>
        </w:rPr>
        <w:t xml:space="preserve">חל גם על הזכות לבחור וגם על הזכות להיבחר. מכאן שמדובר בקול אחד לכל אחד וכל אחד יכול לנסות להיבחר. השאלה </w:t>
      </w:r>
      <w:r w:rsidR="003F42E7">
        <w:rPr>
          <w:rFonts w:ascii="David" w:hAnsi="David" w:cs="David" w:hint="cs"/>
          <w:sz w:val="24"/>
          <w:szCs w:val="24"/>
          <w:rtl/>
        </w:rPr>
        <w:t>ה</w:t>
      </w:r>
      <w:r w:rsidR="00F53AD2" w:rsidRPr="00342BE6">
        <w:rPr>
          <w:rFonts w:ascii="David" w:hAnsi="David" w:cs="David"/>
          <w:sz w:val="24"/>
          <w:szCs w:val="24"/>
          <w:rtl/>
        </w:rPr>
        <w:t>עולה ה</w:t>
      </w:r>
      <w:r w:rsidR="003F42E7">
        <w:rPr>
          <w:rFonts w:ascii="David" w:hAnsi="David" w:cs="David" w:hint="cs"/>
          <w:sz w:val="24"/>
          <w:szCs w:val="24"/>
          <w:rtl/>
        </w:rPr>
        <w:t>יא ה</w:t>
      </w:r>
      <w:r w:rsidR="00F53AD2" w:rsidRPr="00342BE6">
        <w:rPr>
          <w:rFonts w:ascii="David" w:hAnsi="David" w:cs="David"/>
          <w:sz w:val="24"/>
          <w:szCs w:val="24"/>
          <w:rtl/>
        </w:rPr>
        <w:t xml:space="preserve">אם </w:t>
      </w:r>
      <w:r w:rsidR="003F42E7">
        <w:rPr>
          <w:rFonts w:ascii="David" w:hAnsi="David" w:cs="David" w:hint="cs"/>
          <w:sz w:val="24"/>
          <w:szCs w:val="24"/>
          <w:rtl/>
        </w:rPr>
        <w:t>השוויון הינו מהותי או פורמלי</w:t>
      </w:r>
      <w:r w:rsidR="00F53AD2" w:rsidRPr="003F42E7">
        <w:rPr>
          <w:rFonts w:ascii="David" w:hAnsi="David" w:cs="David"/>
          <w:sz w:val="24"/>
          <w:szCs w:val="24"/>
          <w:rtl/>
        </w:rPr>
        <w:t>.</w:t>
      </w:r>
      <w:r w:rsidR="003F42E7" w:rsidRPr="003F42E7">
        <w:rPr>
          <w:rFonts w:ascii="David" w:hAnsi="David" w:cs="David" w:hint="cs"/>
          <w:sz w:val="24"/>
          <w:szCs w:val="24"/>
          <w:rtl/>
        </w:rPr>
        <w:t xml:space="preserve"> </w:t>
      </w:r>
      <w:r w:rsidR="003F42E7" w:rsidRPr="003F42E7">
        <w:rPr>
          <w:rFonts w:ascii="David" w:hAnsi="David" w:cs="David" w:hint="cs"/>
          <w:b/>
          <w:bCs/>
          <w:sz w:val="24"/>
          <w:szCs w:val="24"/>
          <w:rtl/>
        </w:rPr>
        <w:t>הפסיקה הולכת על גישת השוויון המהותי</w:t>
      </w:r>
      <w:r w:rsidR="003F42E7">
        <w:rPr>
          <w:rFonts w:ascii="David" w:hAnsi="David" w:cs="David" w:hint="cs"/>
          <w:sz w:val="24"/>
          <w:szCs w:val="24"/>
          <w:rtl/>
        </w:rPr>
        <w:t>.</w:t>
      </w:r>
      <w:r w:rsidR="00F53AD2" w:rsidRPr="00342BE6">
        <w:rPr>
          <w:rFonts w:ascii="David" w:hAnsi="David" w:cs="David"/>
          <w:sz w:val="24"/>
          <w:szCs w:val="24"/>
          <w:rtl/>
        </w:rPr>
        <w:t xml:space="preserve"> </w:t>
      </w:r>
      <w:proofErr w:type="spellStart"/>
      <w:r w:rsidR="00F53AD2" w:rsidRPr="00342BE6">
        <w:rPr>
          <w:rFonts w:ascii="David" w:hAnsi="David" w:cs="David"/>
          <w:b/>
          <w:bCs/>
          <w:sz w:val="24"/>
          <w:szCs w:val="24"/>
          <w:rtl/>
        </w:rPr>
        <w:t>גרונ</w:t>
      </w:r>
      <w:r w:rsidR="00F231C2" w:rsidRPr="00342BE6">
        <w:rPr>
          <w:rFonts w:ascii="David" w:hAnsi="David" w:cs="David"/>
          <w:b/>
          <w:bCs/>
          <w:sz w:val="24"/>
          <w:szCs w:val="24"/>
          <w:rtl/>
        </w:rPr>
        <w:t>יס</w:t>
      </w:r>
      <w:proofErr w:type="spellEnd"/>
      <w:r w:rsidR="00F231C2" w:rsidRPr="00342BE6">
        <w:rPr>
          <w:rFonts w:ascii="David" w:hAnsi="David" w:cs="David"/>
          <w:b/>
          <w:bCs/>
          <w:sz w:val="24"/>
          <w:szCs w:val="24"/>
          <w:rtl/>
        </w:rPr>
        <w:t xml:space="preserve"> </w:t>
      </w:r>
      <w:r w:rsidR="00F231C2" w:rsidRPr="00342BE6">
        <w:rPr>
          <w:rFonts w:ascii="David" w:hAnsi="David" w:cs="David"/>
          <w:sz w:val="24"/>
          <w:szCs w:val="24"/>
          <w:rtl/>
        </w:rPr>
        <w:t>–</w:t>
      </w:r>
      <w:r w:rsidR="00C324AB" w:rsidRPr="00C324AB">
        <w:rPr>
          <w:rFonts w:ascii="David" w:hAnsi="David" w:cs="David"/>
          <w:sz w:val="24"/>
          <w:szCs w:val="24"/>
          <w:rtl/>
        </w:rPr>
        <w:t xml:space="preserve"> אם זה פגיעה לא ישירה בשוויון, אז מסתכלים אם יש שוויון פורמלי (ואז לא מתערבים) ואם אין שוו</w:t>
      </w:r>
      <w:r w:rsidR="00C324AB">
        <w:rPr>
          <w:rFonts w:ascii="David" w:hAnsi="David" w:cs="David"/>
          <w:sz w:val="24"/>
          <w:szCs w:val="24"/>
          <w:rtl/>
        </w:rPr>
        <w:t>יון פורמלי - בודקים אם הוא מהותי. אם הוא גם לא מהות</w:t>
      </w:r>
      <w:r w:rsidR="00C324AB" w:rsidRPr="00C324AB">
        <w:rPr>
          <w:rFonts w:ascii="David" w:hAnsi="David" w:cs="David"/>
          <w:sz w:val="24"/>
          <w:szCs w:val="24"/>
          <w:rtl/>
        </w:rPr>
        <w:t>י - נתערב.</w:t>
      </w:r>
      <w:r w:rsidR="00C324AB">
        <w:rPr>
          <w:rFonts w:ascii="David" w:hAnsi="David" w:cs="David" w:hint="cs"/>
          <w:sz w:val="24"/>
          <w:szCs w:val="24"/>
          <w:rtl/>
        </w:rPr>
        <w:t xml:space="preserve"> </w:t>
      </w:r>
      <w:r w:rsidR="00F231C2" w:rsidRPr="00342BE6">
        <w:rPr>
          <w:rFonts w:ascii="David" w:hAnsi="David" w:cs="David"/>
          <w:sz w:val="24"/>
          <w:szCs w:val="24"/>
          <w:rtl/>
        </w:rPr>
        <w:t xml:space="preserve">כאשר יש כלל נטרלי שפועל על כל המפלגות הוא </w:t>
      </w:r>
      <w:r w:rsidR="00C324AB">
        <w:rPr>
          <w:rFonts w:ascii="David" w:hAnsi="David" w:cs="David" w:hint="cs"/>
          <w:sz w:val="24"/>
          <w:szCs w:val="24"/>
          <w:rtl/>
        </w:rPr>
        <w:t xml:space="preserve"> </w:t>
      </w:r>
      <w:r w:rsidR="00F231C2" w:rsidRPr="00342BE6">
        <w:rPr>
          <w:rFonts w:ascii="David" w:hAnsi="David" w:cs="David"/>
          <w:sz w:val="24"/>
          <w:szCs w:val="24"/>
          <w:rtl/>
        </w:rPr>
        <w:t xml:space="preserve">חוקי. </w:t>
      </w:r>
      <w:proofErr w:type="spellStart"/>
      <w:r w:rsidR="00F231C2" w:rsidRPr="00342BE6">
        <w:rPr>
          <w:rFonts w:ascii="David" w:hAnsi="David" w:cs="David"/>
          <w:b/>
          <w:bCs/>
          <w:sz w:val="24"/>
          <w:szCs w:val="24"/>
          <w:rtl/>
        </w:rPr>
        <w:t>פוגלמן</w:t>
      </w:r>
      <w:proofErr w:type="spellEnd"/>
      <w:r w:rsidR="00F231C2" w:rsidRPr="00342BE6">
        <w:rPr>
          <w:rFonts w:ascii="David" w:hAnsi="David" w:cs="David"/>
          <w:b/>
          <w:bCs/>
          <w:sz w:val="24"/>
          <w:szCs w:val="24"/>
          <w:rtl/>
        </w:rPr>
        <w:t xml:space="preserve"> </w:t>
      </w:r>
      <w:r w:rsidR="00F231C2" w:rsidRPr="00342BE6">
        <w:rPr>
          <w:rFonts w:ascii="David" w:hAnsi="David" w:cs="David"/>
          <w:sz w:val="24"/>
          <w:szCs w:val="24"/>
          <w:rtl/>
        </w:rPr>
        <w:t xml:space="preserve">חולק על </w:t>
      </w:r>
      <w:proofErr w:type="spellStart"/>
      <w:r w:rsidR="00F231C2" w:rsidRPr="00342BE6">
        <w:rPr>
          <w:rFonts w:ascii="David" w:hAnsi="David" w:cs="David"/>
          <w:sz w:val="24"/>
          <w:szCs w:val="24"/>
          <w:rtl/>
        </w:rPr>
        <w:t>גרוניס</w:t>
      </w:r>
      <w:proofErr w:type="spellEnd"/>
      <w:r w:rsidR="00F231C2" w:rsidRPr="00342BE6">
        <w:rPr>
          <w:rFonts w:ascii="David" w:hAnsi="David" w:cs="David"/>
          <w:sz w:val="24"/>
          <w:szCs w:val="24"/>
          <w:rtl/>
        </w:rPr>
        <w:t xml:space="preserve">, ההנחה צריכה להיות שיש פגיעה בשוויון, והשאלה הנשאלת </w:t>
      </w:r>
      <w:r w:rsidR="00C324AB">
        <w:rPr>
          <w:rFonts w:ascii="David" w:hAnsi="David" w:cs="David" w:hint="cs"/>
          <w:sz w:val="24"/>
          <w:szCs w:val="24"/>
          <w:rtl/>
        </w:rPr>
        <w:t xml:space="preserve">היא </w:t>
      </w:r>
      <w:r w:rsidR="00F231C2" w:rsidRPr="00342BE6">
        <w:rPr>
          <w:rFonts w:ascii="David" w:hAnsi="David" w:cs="David"/>
          <w:sz w:val="24"/>
          <w:szCs w:val="24"/>
          <w:rtl/>
        </w:rPr>
        <w:t>האם הפגיעה היא כדין.</w:t>
      </w:r>
      <w:r w:rsidR="00985293">
        <w:rPr>
          <w:rFonts w:ascii="David" w:hAnsi="David" w:cs="David" w:hint="cs"/>
          <w:sz w:val="24"/>
          <w:szCs w:val="24"/>
          <w:rtl/>
        </w:rPr>
        <w:t xml:space="preserve"> בנוסף,</w:t>
      </w:r>
      <w:r w:rsidR="00F231C2" w:rsidRPr="00342BE6">
        <w:rPr>
          <w:rFonts w:ascii="David" w:hAnsi="David" w:cs="David"/>
          <w:sz w:val="24"/>
          <w:szCs w:val="24"/>
          <w:rtl/>
        </w:rPr>
        <w:t xml:space="preserve"> מעלה בעיה של ניגוד עניינים כי הכנסת קובעת את החוקים לעצמה.</w:t>
      </w:r>
    </w:p>
    <w:p w14:paraId="0BC71468" w14:textId="681A7FA6" w:rsidR="00C324AB" w:rsidRPr="00342BE6" w:rsidRDefault="00C324AB" w:rsidP="00C324AB">
      <w:pPr>
        <w:spacing w:line="360" w:lineRule="auto"/>
        <w:jc w:val="both"/>
        <w:rPr>
          <w:rFonts w:ascii="David" w:hAnsi="David" w:cs="David"/>
          <w:sz w:val="24"/>
          <w:szCs w:val="24"/>
          <w:rtl/>
        </w:rPr>
      </w:pPr>
      <w:r>
        <w:rPr>
          <w:rFonts w:ascii="David" w:hAnsi="David" w:cs="David"/>
          <w:sz w:val="24"/>
          <w:szCs w:val="24"/>
          <w:rtl/>
        </w:rPr>
        <w:t xml:space="preserve">גוטמן - </w:t>
      </w:r>
      <w:r>
        <w:rPr>
          <w:rFonts w:ascii="David" w:hAnsi="David" w:cs="David" w:hint="cs"/>
          <w:sz w:val="24"/>
          <w:szCs w:val="24"/>
          <w:rtl/>
        </w:rPr>
        <w:t>(</w:t>
      </w:r>
      <w:r>
        <w:rPr>
          <w:rFonts w:ascii="David" w:hAnsi="David" w:cs="David"/>
          <w:sz w:val="24"/>
          <w:szCs w:val="24"/>
          <w:rtl/>
        </w:rPr>
        <w:t>אחוז החסימה</w:t>
      </w:r>
      <w:r>
        <w:rPr>
          <w:rFonts w:ascii="David" w:hAnsi="David" w:cs="David" w:hint="cs"/>
          <w:sz w:val="24"/>
          <w:szCs w:val="24"/>
          <w:rtl/>
        </w:rPr>
        <w:t xml:space="preserve">) </w:t>
      </w:r>
      <w:r w:rsidRPr="00C324AB">
        <w:rPr>
          <w:rFonts w:ascii="David" w:hAnsi="David" w:cs="David"/>
          <w:sz w:val="24"/>
          <w:szCs w:val="24"/>
          <w:rtl/>
        </w:rPr>
        <w:t>קבעו שאין פגיעה במיעוטים כי הם נמצאים בכנסת. בעצם לא הייתה פגיעה בשוויון פורמלי</w:t>
      </w:r>
      <w:r>
        <w:rPr>
          <w:rFonts w:ascii="David" w:hAnsi="David" w:cs="David" w:hint="cs"/>
          <w:sz w:val="24"/>
          <w:szCs w:val="24"/>
          <w:rtl/>
        </w:rPr>
        <w:t xml:space="preserve">. </w:t>
      </w:r>
    </w:p>
    <w:p w14:paraId="19AF0034" w14:textId="7DBA209B" w:rsidR="00F231C2" w:rsidRPr="00086501" w:rsidRDefault="00224AFC" w:rsidP="005540E6">
      <w:pPr>
        <w:spacing w:line="360" w:lineRule="auto"/>
        <w:jc w:val="both"/>
        <w:rPr>
          <w:rFonts w:ascii="David" w:hAnsi="David" w:cs="David"/>
          <w:sz w:val="24"/>
          <w:szCs w:val="24"/>
          <w:rtl/>
        </w:rPr>
      </w:pPr>
      <w:r w:rsidRPr="005540E6">
        <w:rPr>
          <w:rFonts w:ascii="David" w:hAnsi="David" w:cs="David"/>
          <w:b/>
          <w:bCs/>
          <w:color w:val="FF0000"/>
          <w:sz w:val="24"/>
          <w:szCs w:val="24"/>
          <w:rtl/>
        </w:rPr>
        <w:t>בג"ץ</w:t>
      </w:r>
      <w:r w:rsidR="005540E6">
        <w:rPr>
          <w:rFonts w:ascii="David" w:hAnsi="David" w:cs="David"/>
          <w:b/>
          <w:bCs/>
          <w:color w:val="FF0000"/>
          <w:sz w:val="24"/>
          <w:szCs w:val="24"/>
          <w:rtl/>
        </w:rPr>
        <w:t xml:space="preserve"> מרכז השלטון המקומי נ' הכנסת</w:t>
      </w:r>
      <w:r w:rsidR="005540E6">
        <w:rPr>
          <w:rFonts w:ascii="David" w:hAnsi="David" w:cs="David" w:hint="cs"/>
          <w:b/>
          <w:bCs/>
          <w:color w:val="FF0000"/>
          <w:sz w:val="24"/>
          <w:szCs w:val="24"/>
          <w:rtl/>
        </w:rPr>
        <w:t xml:space="preserve"> </w:t>
      </w:r>
      <w:r w:rsidR="00F231C2" w:rsidRPr="00342BE6">
        <w:rPr>
          <w:rFonts w:ascii="David" w:hAnsi="David" w:cs="David"/>
          <w:sz w:val="24"/>
          <w:szCs w:val="24"/>
          <w:rtl/>
        </w:rPr>
        <w:t xml:space="preserve"> פגיעה בראשי רשויות שרוצים להיות חברי כנסת. בעבר היה </w:t>
      </w:r>
      <w:r w:rsidR="003011C7" w:rsidRPr="00342BE6">
        <w:rPr>
          <w:rFonts w:ascii="David" w:hAnsi="David" w:cs="David"/>
          <w:sz w:val="24"/>
          <w:szCs w:val="24"/>
          <w:rtl/>
        </w:rPr>
        <w:t>מו</w:t>
      </w:r>
      <w:r w:rsidR="00F231C2" w:rsidRPr="00342BE6">
        <w:rPr>
          <w:rFonts w:ascii="David" w:hAnsi="David" w:cs="David"/>
          <w:sz w:val="24"/>
          <w:szCs w:val="24"/>
          <w:rtl/>
        </w:rPr>
        <w:t xml:space="preserve">תר לשאת בשני </w:t>
      </w:r>
      <w:r w:rsidR="00985293">
        <w:rPr>
          <w:rFonts w:ascii="David" w:hAnsi="David" w:cs="David" w:hint="cs"/>
          <w:sz w:val="24"/>
          <w:szCs w:val="24"/>
          <w:rtl/>
        </w:rPr>
        <w:t>ה</w:t>
      </w:r>
      <w:r w:rsidR="00F231C2" w:rsidRPr="00342BE6">
        <w:rPr>
          <w:rFonts w:ascii="David" w:hAnsi="David" w:cs="David"/>
          <w:sz w:val="24"/>
          <w:szCs w:val="24"/>
          <w:rtl/>
        </w:rPr>
        <w:t>כובעים ותיקון בחוק אסר על כך. נטען כי מדובר בפגיעה בשוויון של מועמדים</w:t>
      </w:r>
      <w:r w:rsidR="00086501">
        <w:rPr>
          <w:rFonts w:ascii="David" w:hAnsi="David" w:cs="David" w:hint="cs"/>
          <w:sz w:val="24"/>
          <w:szCs w:val="24"/>
          <w:rtl/>
        </w:rPr>
        <w:t xml:space="preserve"> אלה</w:t>
      </w:r>
      <w:r w:rsidR="00F231C2" w:rsidRPr="00342BE6">
        <w:rPr>
          <w:rFonts w:ascii="David" w:hAnsi="David" w:cs="David"/>
          <w:sz w:val="24"/>
          <w:szCs w:val="24"/>
          <w:rtl/>
        </w:rPr>
        <w:t xml:space="preserve">. </w:t>
      </w:r>
      <w:r w:rsidR="00F231C2" w:rsidRPr="00342BE6">
        <w:rPr>
          <w:rFonts w:ascii="David" w:hAnsi="David" w:cs="David"/>
          <w:b/>
          <w:bCs/>
          <w:sz w:val="24"/>
          <w:szCs w:val="24"/>
          <w:rtl/>
        </w:rPr>
        <w:t xml:space="preserve">גולדברג </w:t>
      </w:r>
      <w:r w:rsidR="00086501">
        <w:rPr>
          <w:rFonts w:ascii="David" w:hAnsi="David" w:cs="David"/>
          <w:sz w:val="24"/>
          <w:szCs w:val="24"/>
          <w:rtl/>
        </w:rPr>
        <w:t>מהלך כשר אבל מסריח</w:t>
      </w:r>
      <w:r w:rsidR="00086501">
        <w:rPr>
          <w:rFonts w:ascii="David" w:hAnsi="David" w:cs="David" w:hint="cs"/>
          <w:sz w:val="24"/>
          <w:szCs w:val="24"/>
          <w:rtl/>
        </w:rPr>
        <w:t>.</w:t>
      </w:r>
      <w:r w:rsidR="00F231C2" w:rsidRPr="00342BE6">
        <w:rPr>
          <w:rFonts w:ascii="David" w:hAnsi="David" w:cs="David"/>
          <w:sz w:val="24"/>
          <w:szCs w:val="24"/>
          <w:rtl/>
        </w:rPr>
        <w:t xml:space="preserve"> </w:t>
      </w:r>
      <w:r w:rsidR="00086501">
        <w:rPr>
          <w:rFonts w:ascii="David" w:hAnsi="David" w:cs="David" w:hint="cs"/>
          <w:b/>
          <w:bCs/>
          <w:sz w:val="24"/>
          <w:szCs w:val="24"/>
          <w:rtl/>
        </w:rPr>
        <w:t>שוויון בין רשימות או מועמדים</w:t>
      </w:r>
      <w:r w:rsidR="00086501" w:rsidRPr="00086501">
        <w:rPr>
          <w:rFonts w:ascii="David" w:hAnsi="David" w:cs="David" w:hint="cs"/>
          <w:b/>
          <w:bCs/>
          <w:sz w:val="24"/>
          <w:szCs w:val="24"/>
          <w:rtl/>
        </w:rPr>
        <w:t>? גולדברג</w:t>
      </w:r>
      <w:r w:rsidR="00086501" w:rsidRPr="00086501">
        <w:rPr>
          <w:rFonts w:ascii="David" w:hAnsi="David" w:cs="David" w:hint="cs"/>
          <w:sz w:val="24"/>
          <w:szCs w:val="24"/>
          <w:rtl/>
        </w:rPr>
        <w:t xml:space="preserve"> - שוויון בין רשימות ולא מועמדים. </w:t>
      </w:r>
      <w:r w:rsidR="00086501" w:rsidRPr="00086501">
        <w:rPr>
          <w:rFonts w:ascii="David" w:hAnsi="David" w:cs="David" w:hint="cs"/>
          <w:b/>
          <w:bCs/>
          <w:sz w:val="24"/>
          <w:szCs w:val="24"/>
          <w:rtl/>
        </w:rPr>
        <w:t xml:space="preserve">חשין </w:t>
      </w:r>
      <w:r w:rsidR="00086501" w:rsidRPr="00086501">
        <w:rPr>
          <w:rFonts w:ascii="David" w:hAnsi="David" w:cs="David" w:hint="cs"/>
          <w:sz w:val="24"/>
          <w:szCs w:val="24"/>
          <w:rtl/>
        </w:rPr>
        <w:t xml:space="preserve">- שוויון הן ברשימות והן במועמדים. </w:t>
      </w:r>
      <w:r w:rsidR="00086501" w:rsidRPr="00086501">
        <w:rPr>
          <w:rFonts w:ascii="David" w:hAnsi="David" w:cs="David" w:hint="cs"/>
          <w:b/>
          <w:bCs/>
          <w:sz w:val="24"/>
          <w:szCs w:val="24"/>
          <w:rtl/>
        </w:rPr>
        <w:t>זמיר</w:t>
      </w:r>
      <w:r w:rsidR="00086501" w:rsidRPr="00086501">
        <w:rPr>
          <w:rFonts w:ascii="David" w:hAnsi="David" w:cs="David" w:hint="cs"/>
          <w:sz w:val="24"/>
          <w:szCs w:val="24"/>
          <w:rtl/>
        </w:rPr>
        <w:t xml:space="preserve"> - מוכן להניח כי שוויון גם בין המועמדים. </w:t>
      </w:r>
      <w:r w:rsidR="00086501" w:rsidRPr="00086501">
        <w:rPr>
          <w:rFonts w:ascii="David" w:hAnsi="David" w:cs="David" w:hint="cs"/>
          <w:b/>
          <w:bCs/>
          <w:sz w:val="24"/>
          <w:szCs w:val="24"/>
          <w:rtl/>
        </w:rPr>
        <w:t>שוויון בבחירות לכנסת או בפריימריז?</w:t>
      </w:r>
      <w:r w:rsidR="00086501">
        <w:rPr>
          <w:rFonts w:ascii="David" w:hAnsi="David" w:cs="David" w:hint="cs"/>
          <w:sz w:val="24"/>
          <w:szCs w:val="24"/>
          <w:rtl/>
        </w:rPr>
        <w:t xml:space="preserve"> </w:t>
      </w:r>
      <w:r w:rsidR="00086501" w:rsidRPr="005540E6">
        <w:rPr>
          <w:rFonts w:ascii="David" w:hAnsi="David" w:cs="David" w:hint="cs"/>
          <w:b/>
          <w:bCs/>
          <w:sz w:val="24"/>
          <w:szCs w:val="24"/>
          <w:rtl/>
        </w:rPr>
        <w:t>גולדברג</w:t>
      </w:r>
      <w:r w:rsidR="00086501">
        <w:rPr>
          <w:rFonts w:ascii="David" w:hAnsi="David" w:cs="David" w:hint="cs"/>
          <w:sz w:val="24"/>
          <w:szCs w:val="24"/>
          <w:rtl/>
        </w:rPr>
        <w:t xml:space="preserve"> - כנסת ולא פריימריז. </w:t>
      </w:r>
      <w:r w:rsidR="00086501" w:rsidRPr="005540E6">
        <w:rPr>
          <w:rFonts w:ascii="David" w:hAnsi="David" w:cs="David" w:hint="cs"/>
          <w:b/>
          <w:bCs/>
          <w:sz w:val="24"/>
          <w:szCs w:val="24"/>
          <w:rtl/>
        </w:rPr>
        <w:t>חשין</w:t>
      </w:r>
      <w:r w:rsidR="00086501">
        <w:rPr>
          <w:rFonts w:ascii="David" w:hAnsi="David" w:cs="David" w:hint="cs"/>
          <w:sz w:val="24"/>
          <w:szCs w:val="24"/>
          <w:rtl/>
        </w:rPr>
        <w:t xml:space="preserve"> - גם בבחירות לכנסת וגם בפריימריז. </w:t>
      </w:r>
      <w:r w:rsidR="0031700A" w:rsidRPr="005540E6">
        <w:rPr>
          <w:rFonts w:ascii="David" w:hAnsi="David" w:cs="David" w:hint="cs"/>
          <w:b/>
          <w:bCs/>
          <w:sz w:val="24"/>
          <w:szCs w:val="24"/>
          <w:rtl/>
        </w:rPr>
        <w:t>זמיר</w:t>
      </w:r>
      <w:r w:rsidR="0031700A">
        <w:rPr>
          <w:rFonts w:ascii="David" w:hAnsi="David" w:cs="David" w:hint="cs"/>
          <w:sz w:val="24"/>
          <w:szCs w:val="24"/>
          <w:rtl/>
        </w:rPr>
        <w:t xml:space="preserve"> - מוכן להניח כי גם בפריימריז. </w:t>
      </w:r>
      <w:r w:rsidR="005540E6" w:rsidRPr="005540E6">
        <w:rPr>
          <w:rFonts w:ascii="David" w:hAnsi="David" w:cs="David" w:hint="cs"/>
          <w:b/>
          <w:bCs/>
          <w:sz w:val="24"/>
          <w:szCs w:val="24"/>
          <w:rtl/>
        </w:rPr>
        <w:t>שוויון הזדמנויות ב</w:t>
      </w:r>
      <w:r w:rsidR="005540E6">
        <w:rPr>
          <w:rFonts w:ascii="David" w:hAnsi="David" w:cs="David" w:hint="cs"/>
          <w:b/>
          <w:bCs/>
          <w:sz w:val="24"/>
          <w:szCs w:val="24"/>
          <w:rtl/>
        </w:rPr>
        <w:t xml:space="preserve">סיכויים להיבחר </w:t>
      </w:r>
      <w:r w:rsidR="005540E6" w:rsidRPr="005540E6">
        <w:rPr>
          <w:rFonts w:ascii="David" w:hAnsi="David" w:cs="David" w:hint="cs"/>
          <w:b/>
          <w:bCs/>
          <w:sz w:val="24"/>
          <w:szCs w:val="24"/>
          <w:rtl/>
        </w:rPr>
        <w:t>או כל היבטי השוויון?</w:t>
      </w:r>
      <w:r w:rsidR="005540E6">
        <w:rPr>
          <w:rFonts w:ascii="David" w:hAnsi="David" w:cs="David" w:hint="cs"/>
          <w:sz w:val="24"/>
          <w:szCs w:val="24"/>
          <w:rtl/>
        </w:rPr>
        <w:t xml:space="preserve"> </w:t>
      </w:r>
      <w:r w:rsidR="005540E6" w:rsidRPr="005540E6">
        <w:rPr>
          <w:rFonts w:ascii="David" w:hAnsi="David" w:cs="David" w:hint="cs"/>
          <w:b/>
          <w:bCs/>
          <w:sz w:val="24"/>
          <w:szCs w:val="24"/>
          <w:rtl/>
        </w:rPr>
        <w:t>זמיר</w:t>
      </w:r>
      <w:r w:rsidR="005540E6">
        <w:rPr>
          <w:rFonts w:ascii="David" w:hAnsi="David" w:cs="David" w:hint="cs"/>
          <w:sz w:val="24"/>
          <w:szCs w:val="24"/>
          <w:rtl/>
        </w:rPr>
        <w:t xml:space="preserve"> - שוויון בסיכויים להיבחר. </w:t>
      </w:r>
      <w:r w:rsidR="005540E6" w:rsidRPr="00CD6A4D">
        <w:rPr>
          <w:rFonts w:ascii="David" w:hAnsi="David" w:cs="David" w:hint="cs"/>
          <w:b/>
          <w:bCs/>
          <w:sz w:val="24"/>
          <w:szCs w:val="24"/>
          <w:rtl/>
        </w:rPr>
        <w:t>חשין</w:t>
      </w:r>
      <w:r w:rsidR="005540E6" w:rsidRPr="005540E6">
        <w:rPr>
          <w:rFonts w:ascii="David" w:hAnsi="David" w:cs="David" w:hint="cs"/>
          <w:sz w:val="24"/>
          <w:szCs w:val="24"/>
          <w:rtl/>
        </w:rPr>
        <w:t xml:space="preserve"> </w:t>
      </w:r>
      <w:r w:rsidR="005540E6">
        <w:rPr>
          <w:rFonts w:ascii="David" w:hAnsi="David" w:cs="David" w:hint="cs"/>
          <w:sz w:val="24"/>
          <w:szCs w:val="24"/>
          <w:rtl/>
        </w:rPr>
        <w:t xml:space="preserve">- כל היבט אפשרי של שוויון. </w:t>
      </w:r>
    </w:p>
    <w:p w14:paraId="69A77EE3" w14:textId="77777777" w:rsidR="00EF68BA" w:rsidRPr="005540E6" w:rsidRDefault="003011C7" w:rsidP="00692B35">
      <w:pPr>
        <w:spacing w:after="0" w:line="360" w:lineRule="auto"/>
        <w:jc w:val="both"/>
        <w:rPr>
          <w:rFonts w:ascii="David" w:hAnsi="David" w:cs="David"/>
          <w:sz w:val="24"/>
          <w:szCs w:val="24"/>
          <w:u w:val="single"/>
          <w:rtl/>
        </w:rPr>
      </w:pPr>
      <w:r w:rsidRPr="005540E6">
        <w:rPr>
          <w:rFonts w:ascii="David" w:hAnsi="David" w:cs="David"/>
          <w:sz w:val="24"/>
          <w:szCs w:val="24"/>
          <w:u w:val="single"/>
          <w:rtl/>
        </w:rPr>
        <w:t xml:space="preserve">ניתוח </w:t>
      </w:r>
      <w:r w:rsidRPr="0032718A">
        <w:rPr>
          <w:rFonts w:ascii="David" w:hAnsi="David" w:cs="David"/>
          <w:b/>
          <w:bCs/>
          <w:color w:val="0070C0"/>
          <w:sz w:val="24"/>
          <w:szCs w:val="24"/>
          <w:u w:val="single"/>
          <w:rtl/>
        </w:rPr>
        <w:t>ס' 4</w:t>
      </w:r>
      <w:r w:rsidRPr="0032718A">
        <w:rPr>
          <w:rFonts w:ascii="David" w:hAnsi="David" w:cs="David"/>
          <w:color w:val="0070C0"/>
          <w:sz w:val="24"/>
          <w:szCs w:val="24"/>
          <w:u w:val="single"/>
          <w:rtl/>
        </w:rPr>
        <w:t xml:space="preserve"> </w:t>
      </w:r>
      <w:r w:rsidRPr="005540E6">
        <w:rPr>
          <w:rFonts w:ascii="David" w:hAnsi="David" w:cs="David"/>
          <w:sz w:val="24"/>
          <w:szCs w:val="24"/>
          <w:u w:val="single"/>
          <w:rtl/>
        </w:rPr>
        <w:t>פגיעה מול שינוי</w:t>
      </w:r>
    </w:p>
    <w:p w14:paraId="59BBCCEA" w14:textId="2522C64E" w:rsidR="003011C7" w:rsidRPr="00342BE6" w:rsidRDefault="003011C7" w:rsidP="00692B35">
      <w:pPr>
        <w:pStyle w:val="a3"/>
        <w:numPr>
          <w:ilvl w:val="0"/>
          <w:numId w:val="6"/>
        </w:numPr>
        <w:spacing w:after="0" w:line="360" w:lineRule="auto"/>
        <w:jc w:val="both"/>
        <w:rPr>
          <w:rFonts w:ascii="David" w:hAnsi="David" w:cs="David"/>
          <w:sz w:val="24"/>
          <w:szCs w:val="24"/>
        </w:rPr>
      </w:pPr>
      <w:r w:rsidRPr="00342BE6">
        <w:rPr>
          <w:rFonts w:ascii="David" w:hAnsi="David" w:cs="David"/>
          <w:sz w:val="24"/>
          <w:szCs w:val="24"/>
          <w:rtl/>
        </w:rPr>
        <w:t xml:space="preserve">עד 92 </w:t>
      </w:r>
      <w:r w:rsidR="005540E6">
        <w:rPr>
          <w:rFonts w:ascii="David" w:hAnsi="David" w:cs="David" w:hint="cs"/>
          <w:sz w:val="24"/>
          <w:szCs w:val="24"/>
          <w:rtl/>
        </w:rPr>
        <w:t>(</w:t>
      </w:r>
      <w:r w:rsidR="005540E6" w:rsidRPr="005540E6">
        <w:rPr>
          <w:rFonts w:ascii="David" w:hAnsi="David" w:cs="David" w:hint="cs"/>
          <w:color w:val="FF0000"/>
          <w:sz w:val="24"/>
          <w:szCs w:val="24"/>
          <w:rtl/>
        </w:rPr>
        <w:t>הלכת ברגמן</w:t>
      </w:r>
      <w:r w:rsidR="005540E6">
        <w:rPr>
          <w:rFonts w:ascii="David" w:hAnsi="David" w:cs="David" w:hint="cs"/>
          <w:sz w:val="24"/>
          <w:szCs w:val="24"/>
          <w:rtl/>
        </w:rPr>
        <w:t xml:space="preserve">) </w:t>
      </w:r>
      <w:r w:rsidRPr="00342BE6">
        <w:rPr>
          <w:rFonts w:ascii="David" w:hAnsi="David" w:cs="David"/>
          <w:sz w:val="24"/>
          <w:szCs w:val="24"/>
          <w:rtl/>
        </w:rPr>
        <w:t>– חוק סותר לא התבטל אם הוא עומד בדרישת הרוב בכנסת.</w:t>
      </w:r>
    </w:p>
    <w:p w14:paraId="14B10FEB" w14:textId="77777777" w:rsidR="003011C7" w:rsidRPr="00342BE6" w:rsidRDefault="003011C7" w:rsidP="00692B35">
      <w:pPr>
        <w:pStyle w:val="a3"/>
        <w:numPr>
          <w:ilvl w:val="0"/>
          <w:numId w:val="6"/>
        </w:numPr>
        <w:spacing w:after="0" w:line="360" w:lineRule="auto"/>
        <w:jc w:val="both"/>
        <w:rPr>
          <w:rFonts w:ascii="David" w:hAnsi="David" w:cs="David"/>
          <w:sz w:val="24"/>
          <w:szCs w:val="24"/>
        </w:rPr>
      </w:pPr>
      <w:r w:rsidRPr="005540E6">
        <w:rPr>
          <w:rFonts w:ascii="David" w:hAnsi="David" w:cs="David"/>
          <w:b/>
          <w:bCs/>
          <w:color w:val="FF0000"/>
          <w:sz w:val="24"/>
          <w:szCs w:val="24"/>
          <w:rtl/>
        </w:rPr>
        <w:t>בנק מזרחי</w:t>
      </w:r>
      <w:r w:rsidRPr="005540E6">
        <w:rPr>
          <w:rFonts w:ascii="David" w:hAnsi="David" w:cs="David"/>
          <w:color w:val="FF0000"/>
          <w:sz w:val="24"/>
          <w:szCs w:val="24"/>
          <w:rtl/>
        </w:rPr>
        <w:t xml:space="preserve"> </w:t>
      </w:r>
      <w:r w:rsidRPr="00342BE6">
        <w:rPr>
          <w:rFonts w:ascii="David" w:hAnsi="David" w:cs="David"/>
          <w:sz w:val="24"/>
          <w:szCs w:val="24"/>
          <w:rtl/>
        </w:rPr>
        <w:t>– שינוי דורש חו"י ורוב בכנסת, במקרה של פגיעה לעמוד בפסקת ההגבלה.</w:t>
      </w:r>
    </w:p>
    <w:p w14:paraId="3F102F06" w14:textId="3AECD0C3" w:rsidR="00E34DB1" w:rsidRPr="00CA7317" w:rsidRDefault="003011C7" w:rsidP="00CA7317">
      <w:pPr>
        <w:pStyle w:val="a3"/>
        <w:numPr>
          <w:ilvl w:val="0"/>
          <w:numId w:val="6"/>
        </w:numPr>
        <w:spacing w:line="360" w:lineRule="auto"/>
        <w:jc w:val="both"/>
        <w:rPr>
          <w:rFonts w:ascii="David" w:hAnsi="David" w:cs="David"/>
          <w:sz w:val="24"/>
          <w:szCs w:val="24"/>
          <w:rtl/>
        </w:rPr>
      </w:pPr>
      <w:r w:rsidRPr="005540E6">
        <w:rPr>
          <w:rFonts w:ascii="David" w:hAnsi="David" w:cs="David"/>
          <w:b/>
          <w:bCs/>
          <w:color w:val="FF0000"/>
          <w:sz w:val="24"/>
          <w:szCs w:val="24"/>
          <w:rtl/>
        </w:rPr>
        <w:t xml:space="preserve">גוטמן </w:t>
      </w:r>
      <w:r w:rsidRPr="00342BE6">
        <w:rPr>
          <w:rFonts w:ascii="David" w:hAnsi="David" w:cs="David"/>
          <w:sz w:val="24"/>
          <w:szCs w:val="24"/>
          <w:rtl/>
        </w:rPr>
        <w:t xml:space="preserve">– הפך את </w:t>
      </w:r>
      <w:r w:rsidRPr="00224AFC">
        <w:rPr>
          <w:rFonts w:ascii="David" w:hAnsi="David" w:cs="David"/>
          <w:b/>
          <w:bCs/>
          <w:sz w:val="24"/>
          <w:szCs w:val="24"/>
          <w:rtl/>
        </w:rPr>
        <w:t>הלכת ברגמן</w:t>
      </w:r>
      <w:r w:rsidRPr="00342BE6">
        <w:rPr>
          <w:rFonts w:ascii="David" w:hAnsi="David" w:cs="David"/>
          <w:sz w:val="24"/>
          <w:szCs w:val="24"/>
          <w:rtl/>
        </w:rPr>
        <w:t xml:space="preserve"> באופן רשמי, מסכים עם מזרחי לעניין שינוי או פגיעה. </w:t>
      </w:r>
      <w:r w:rsidR="005540E6" w:rsidRPr="005540E6">
        <w:rPr>
          <w:rFonts w:ascii="David" w:hAnsi="David" w:cs="David" w:hint="cs"/>
          <w:b/>
          <w:bCs/>
          <w:sz w:val="24"/>
          <w:szCs w:val="24"/>
          <w:rtl/>
        </w:rPr>
        <w:t xml:space="preserve">במקרה של שינוי חל הדרישה של שינוי בחוק יסוד ברוב של 61 ב3 קריאות </w:t>
      </w:r>
      <w:r w:rsidR="00CD6A4D">
        <w:rPr>
          <w:rFonts w:ascii="David" w:hAnsi="David" w:cs="David" w:hint="cs"/>
          <w:b/>
          <w:bCs/>
          <w:sz w:val="24"/>
          <w:szCs w:val="24"/>
          <w:rtl/>
        </w:rPr>
        <w:t>ו</w:t>
      </w:r>
      <w:r w:rsidR="005540E6" w:rsidRPr="005540E6">
        <w:rPr>
          <w:rFonts w:ascii="David" w:hAnsi="David" w:cs="David" w:hint="cs"/>
          <w:b/>
          <w:bCs/>
          <w:sz w:val="24"/>
          <w:szCs w:val="24"/>
          <w:rtl/>
        </w:rPr>
        <w:t>במקרה של פגי</w:t>
      </w:r>
      <w:r w:rsidR="00CA7317">
        <w:rPr>
          <w:rFonts w:ascii="David" w:hAnsi="David" w:cs="David" w:hint="cs"/>
          <w:b/>
          <w:bCs/>
          <w:sz w:val="24"/>
          <w:szCs w:val="24"/>
          <w:rtl/>
        </w:rPr>
        <w:t>עה צריך בהתאם לתנאי פסקת ההגבלה</w:t>
      </w:r>
      <w:r w:rsidR="006009DF">
        <w:rPr>
          <w:rFonts w:ascii="David" w:hAnsi="David" w:cs="David" w:hint="cs"/>
          <w:sz w:val="24"/>
          <w:szCs w:val="24"/>
          <w:rtl/>
        </w:rPr>
        <w:t xml:space="preserve"> (</w:t>
      </w:r>
      <w:r w:rsidR="006009DF" w:rsidRPr="00CD6A4D">
        <w:rPr>
          <w:rFonts w:ascii="David" w:hAnsi="David" w:cs="David" w:hint="cs"/>
          <w:color w:val="00B050"/>
          <w:sz w:val="24"/>
          <w:szCs w:val="24"/>
          <w:rtl/>
        </w:rPr>
        <w:t>57</w:t>
      </w:r>
      <w:r w:rsidR="006009DF">
        <w:rPr>
          <w:rFonts w:ascii="David" w:hAnsi="David" w:cs="David" w:hint="cs"/>
          <w:sz w:val="24"/>
          <w:szCs w:val="24"/>
          <w:rtl/>
        </w:rPr>
        <w:t xml:space="preserve">). </w:t>
      </w:r>
    </w:p>
    <w:p w14:paraId="6AE8CE5F" w14:textId="6E7E7125" w:rsidR="00F2736C" w:rsidRPr="00A27DFE" w:rsidRDefault="00E76F36" w:rsidP="00E76F36">
      <w:pPr>
        <w:spacing w:before="240" w:line="360" w:lineRule="auto"/>
        <w:jc w:val="both"/>
        <w:rPr>
          <w:rFonts w:ascii="David" w:hAnsi="David" w:cs="David"/>
          <w:sz w:val="24"/>
          <w:szCs w:val="24"/>
          <w:rtl/>
        </w:rPr>
      </w:pPr>
      <w:r w:rsidRPr="0032718A">
        <w:rPr>
          <w:rFonts w:ascii="David" w:hAnsi="David" w:cs="David" w:hint="cs"/>
          <w:b/>
          <w:bCs/>
          <w:color w:val="0070C0"/>
          <w:sz w:val="24"/>
          <w:szCs w:val="24"/>
          <w:rtl/>
        </w:rPr>
        <w:t xml:space="preserve">ס' 5 </w:t>
      </w:r>
      <w:r w:rsidRPr="00A27DFE">
        <w:rPr>
          <w:rFonts w:ascii="David" w:hAnsi="David" w:cs="David" w:hint="cs"/>
          <w:b/>
          <w:bCs/>
          <w:sz w:val="24"/>
          <w:szCs w:val="24"/>
          <w:rtl/>
        </w:rPr>
        <w:t xml:space="preserve">הזכות לבחור </w:t>
      </w:r>
      <w:r w:rsidR="00A27DFE">
        <w:rPr>
          <w:rFonts w:ascii="David" w:hAnsi="David" w:cs="David"/>
          <w:sz w:val="24"/>
          <w:szCs w:val="24"/>
          <w:rtl/>
        </w:rPr>
        <w:t>–</w:t>
      </w:r>
      <w:r w:rsidR="00A27DFE">
        <w:rPr>
          <w:rFonts w:ascii="David" w:hAnsi="David" w:cs="David" w:hint="cs"/>
          <w:sz w:val="24"/>
          <w:szCs w:val="24"/>
          <w:rtl/>
        </w:rPr>
        <w:t xml:space="preserve"> </w:t>
      </w:r>
      <w:r w:rsidR="00E34DB1" w:rsidRPr="00A27DFE">
        <w:rPr>
          <w:rFonts w:ascii="David" w:hAnsi="David" w:cs="David"/>
          <w:sz w:val="24"/>
          <w:szCs w:val="24"/>
          <w:rtl/>
        </w:rPr>
        <w:t>התנאים הם בעל אזרחות ישראלית ומעל גיל 18.</w:t>
      </w:r>
      <w:r w:rsidR="00985293" w:rsidRPr="00A27DFE">
        <w:rPr>
          <w:rFonts w:ascii="David" w:hAnsi="David" w:cs="David" w:hint="cs"/>
          <w:sz w:val="24"/>
          <w:szCs w:val="24"/>
          <w:rtl/>
        </w:rPr>
        <w:t xml:space="preserve"> </w:t>
      </w:r>
      <w:r w:rsidR="00985293" w:rsidRPr="00A27DFE">
        <w:rPr>
          <w:rFonts w:ascii="David" w:hAnsi="David" w:cs="David"/>
          <w:sz w:val="24"/>
          <w:szCs w:val="24"/>
          <w:rtl/>
        </w:rPr>
        <w:t>זכות אוניברסלית גם אסירים רשאים.</w:t>
      </w:r>
      <w:r w:rsidR="00985293" w:rsidRPr="00A27DFE">
        <w:rPr>
          <w:rFonts w:ascii="David" w:hAnsi="David" w:cs="David" w:hint="cs"/>
          <w:b/>
          <w:bCs/>
          <w:sz w:val="24"/>
          <w:szCs w:val="24"/>
          <w:rtl/>
        </w:rPr>
        <w:t xml:space="preserve"> בחוק הבחירות</w:t>
      </w:r>
      <w:r w:rsidR="00985293" w:rsidRPr="00A27DFE">
        <w:rPr>
          <w:rFonts w:ascii="David" w:hAnsi="David" w:cs="David" w:hint="cs"/>
          <w:sz w:val="24"/>
          <w:szCs w:val="24"/>
          <w:rtl/>
        </w:rPr>
        <w:t xml:space="preserve"> קיימת</w:t>
      </w:r>
      <w:r w:rsidR="00E34DB1" w:rsidRPr="00A27DFE">
        <w:rPr>
          <w:rFonts w:ascii="David" w:hAnsi="David" w:cs="David"/>
          <w:sz w:val="24"/>
          <w:szCs w:val="24"/>
          <w:rtl/>
        </w:rPr>
        <w:t xml:space="preserve"> מגבלה נוספת כי רק אזרח שהוא תושב </w:t>
      </w:r>
      <w:r w:rsidR="00E32C5D" w:rsidRPr="00A27DFE">
        <w:rPr>
          <w:rFonts w:ascii="David" w:hAnsi="David" w:cs="David"/>
          <w:sz w:val="24"/>
          <w:szCs w:val="24"/>
          <w:rtl/>
        </w:rPr>
        <w:t xml:space="preserve">ומי שבשליחות למען המדינה </w:t>
      </w:r>
      <w:r w:rsidR="00E34DB1" w:rsidRPr="00A27DFE">
        <w:rPr>
          <w:rFonts w:ascii="David" w:hAnsi="David" w:cs="David"/>
          <w:sz w:val="24"/>
          <w:szCs w:val="24"/>
          <w:rtl/>
        </w:rPr>
        <w:t>זכאי</w:t>
      </w:r>
      <w:r w:rsidR="00E32C5D" w:rsidRPr="00A27DFE">
        <w:rPr>
          <w:rFonts w:ascii="David" w:hAnsi="David" w:cs="David" w:hint="cs"/>
          <w:sz w:val="24"/>
          <w:szCs w:val="24"/>
          <w:rtl/>
        </w:rPr>
        <w:t>ם</w:t>
      </w:r>
      <w:r w:rsidR="006009DF">
        <w:rPr>
          <w:rFonts w:ascii="David" w:hAnsi="David" w:cs="David"/>
          <w:sz w:val="24"/>
          <w:szCs w:val="24"/>
          <w:rtl/>
        </w:rPr>
        <w:t xml:space="preserve"> לבחור</w:t>
      </w:r>
      <w:r w:rsidR="006009DF">
        <w:rPr>
          <w:rFonts w:ascii="David" w:hAnsi="David" w:cs="David" w:hint="cs"/>
          <w:sz w:val="24"/>
          <w:szCs w:val="24"/>
          <w:rtl/>
        </w:rPr>
        <w:t xml:space="preserve"> (</w:t>
      </w:r>
      <w:r w:rsidR="006009DF" w:rsidRPr="00CD6A4D">
        <w:rPr>
          <w:rFonts w:ascii="David" w:hAnsi="David" w:cs="David" w:hint="cs"/>
          <w:color w:val="00B050"/>
          <w:sz w:val="24"/>
          <w:szCs w:val="24"/>
          <w:rtl/>
        </w:rPr>
        <w:t>57</w:t>
      </w:r>
      <w:r w:rsidR="006009DF">
        <w:rPr>
          <w:rFonts w:ascii="David" w:hAnsi="David" w:cs="David" w:hint="cs"/>
          <w:sz w:val="24"/>
          <w:szCs w:val="24"/>
          <w:rtl/>
        </w:rPr>
        <w:t xml:space="preserve">). </w:t>
      </w:r>
    </w:p>
    <w:p w14:paraId="00420083" w14:textId="4EE57FC5" w:rsidR="00F2736C" w:rsidRPr="00342BE6" w:rsidRDefault="00E76F36" w:rsidP="00692B35">
      <w:pPr>
        <w:spacing w:line="360" w:lineRule="auto"/>
        <w:jc w:val="both"/>
        <w:rPr>
          <w:rFonts w:ascii="David" w:hAnsi="David" w:cs="David"/>
          <w:sz w:val="24"/>
          <w:szCs w:val="24"/>
          <w:rtl/>
        </w:rPr>
      </w:pPr>
      <w:r w:rsidRPr="0032718A">
        <w:rPr>
          <w:rFonts w:ascii="David" w:hAnsi="David" w:cs="David" w:hint="cs"/>
          <w:b/>
          <w:bCs/>
          <w:color w:val="0070C0"/>
          <w:sz w:val="24"/>
          <w:szCs w:val="24"/>
          <w:rtl/>
        </w:rPr>
        <w:t xml:space="preserve">ס' 6 </w:t>
      </w:r>
      <w:r>
        <w:rPr>
          <w:rFonts w:ascii="David" w:hAnsi="David" w:cs="David" w:hint="cs"/>
          <w:b/>
          <w:bCs/>
          <w:sz w:val="24"/>
          <w:szCs w:val="24"/>
          <w:rtl/>
        </w:rPr>
        <w:t>הזכות</w:t>
      </w:r>
      <w:r w:rsidRPr="00E76F36">
        <w:rPr>
          <w:rFonts w:ascii="David" w:hAnsi="David" w:cs="David" w:hint="cs"/>
          <w:b/>
          <w:bCs/>
          <w:sz w:val="24"/>
          <w:szCs w:val="24"/>
          <w:rtl/>
        </w:rPr>
        <w:t xml:space="preserve"> להיבחר </w:t>
      </w:r>
      <w:r>
        <w:rPr>
          <w:rFonts w:ascii="David" w:hAnsi="David" w:cs="David" w:hint="cs"/>
          <w:sz w:val="24"/>
          <w:szCs w:val="24"/>
          <w:rtl/>
        </w:rPr>
        <w:t xml:space="preserve">- </w:t>
      </w:r>
      <w:r w:rsidR="00F2736C" w:rsidRPr="00E76F36">
        <w:rPr>
          <w:rFonts w:ascii="David" w:hAnsi="David" w:cs="David"/>
          <w:sz w:val="24"/>
          <w:szCs w:val="24"/>
          <w:rtl/>
        </w:rPr>
        <w:t>הזכות</w:t>
      </w:r>
      <w:r w:rsidR="00F2736C" w:rsidRPr="00342BE6">
        <w:rPr>
          <w:rFonts w:ascii="David" w:hAnsi="David" w:cs="David"/>
          <w:sz w:val="24"/>
          <w:szCs w:val="24"/>
          <w:rtl/>
        </w:rPr>
        <w:t xml:space="preserve"> להיבחר ניתנת לאזרח ישראל מגיל 21. לא יכול להיבחר: מי שנדון ליותר מ3 חודשי </w:t>
      </w:r>
      <w:r w:rsidR="00E32C5D">
        <w:rPr>
          <w:rFonts w:ascii="David" w:hAnsi="David" w:cs="David" w:hint="cs"/>
          <w:sz w:val="24"/>
          <w:szCs w:val="24"/>
          <w:rtl/>
        </w:rPr>
        <w:t>מ</w:t>
      </w:r>
      <w:r w:rsidR="00F2736C" w:rsidRPr="00342BE6">
        <w:rPr>
          <w:rFonts w:ascii="David" w:hAnsi="David" w:cs="David"/>
          <w:sz w:val="24"/>
          <w:szCs w:val="24"/>
          <w:rtl/>
        </w:rPr>
        <w:t>א</w:t>
      </w:r>
      <w:r w:rsidR="00E32C5D">
        <w:rPr>
          <w:rFonts w:ascii="David" w:hAnsi="David" w:cs="David" w:hint="cs"/>
          <w:sz w:val="24"/>
          <w:szCs w:val="24"/>
          <w:rtl/>
        </w:rPr>
        <w:t>סר</w:t>
      </w:r>
      <w:r w:rsidR="00F2736C" w:rsidRPr="00342BE6">
        <w:rPr>
          <w:rFonts w:ascii="David" w:hAnsi="David" w:cs="David"/>
          <w:sz w:val="24"/>
          <w:szCs w:val="24"/>
          <w:rtl/>
        </w:rPr>
        <w:t xml:space="preserve"> ולא עברו 7 שנים מיום שחררו</w:t>
      </w:r>
      <w:r>
        <w:rPr>
          <w:rFonts w:ascii="David" w:hAnsi="David" w:cs="David" w:hint="cs"/>
          <w:sz w:val="24"/>
          <w:szCs w:val="24"/>
          <w:rtl/>
        </w:rPr>
        <w:t>.</w:t>
      </w:r>
      <w:r w:rsidR="00F2736C" w:rsidRPr="00342BE6">
        <w:rPr>
          <w:rFonts w:ascii="David" w:hAnsi="David" w:cs="David"/>
          <w:sz w:val="24"/>
          <w:szCs w:val="24"/>
          <w:rtl/>
        </w:rPr>
        <w:t xml:space="preserve"> מי שנדון לעבירות של טרור או ביטחון למאסר של לפחות שבע שנים וטרם עברו 14 שנים מיום </w:t>
      </w:r>
      <w:r w:rsidR="00985293">
        <w:rPr>
          <w:rFonts w:ascii="David" w:hAnsi="David" w:cs="David" w:hint="cs"/>
          <w:sz w:val="24"/>
          <w:szCs w:val="24"/>
          <w:rtl/>
        </w:rPr>
        <w:t>שחררו</w:t>
      </w:r>
      <w:r w:rsidR="00F2736C" w:rsidRPr="00342BE6">
        <w:rPr>
          <w:rFonts w:ascii="David" w:hAnsi="David" w:cs="David"/>
          <w:sz w:val="24"/>
          <w:szCs w:val="24"/>
          <w:rtl/>
        </w:rPr>
        <w:t>. ישנו חריג המאפשר ליו"ר ועדת הבחירות לקבוע כי</w:t>
      </w:r>
      <w:r>
        <w:rPr>
          <w:rFonts w:ascii="David" w:hAnsi="David" w:cs="David" w:hint="cs"/>
          <w:sz w:val="24"/>
          <w:szCs w:val="24"/>
          <w:rtl/>
        </w:rPr>
        <w:t xml:space="preserve"> אין</w:t>
      </w:r>
      <w:r w:rsidR="00F2736C" w:rsidRPr="00342BE6">
        <w:rPr>
          <w:rFonts w:ascii="David" w:hAnsi="David" w:cs="David"/>
          <w:sz w:val="24"/>
          <w:szCs w:val="24"/>
          <w:rtl/>
        </w:rPr>
        <w:t xml:space="preserve"> קלון. על המועמד</w:t>
      </w:r>
      <w:r>
        <w:rPr>
          <w:rFonts w:ascii="David" w:hAnsi="David" w:cs="David" w:hint="cs"/>
          <w:sz w:val="24"/>
          <w:szCs w:val="24"/>
          <w:rtl/>
        </w:rPr>
        <w:t xml:space="preserve"> נטל הוכחה</w:t>
      </w:r>
      <w:r w:rsidR="006009DF">
        <w:rPr>
          <w:rFonts w:ascii="David" w:hAnsi="David" w:cs="David"/>
          <w:sz w:val="24"/>
          <w:szCs w:val="24"/>
          <w:rtl/>
        </w:rPr>
        <w:t xml:space="preserve"> כי אין בעבירתו אלמנט של קלון</w:t>
      </w:r>
      <w:r w:rsidR="006009DF">
        <w:rPr>
          <w:rFonts w:ascii="David" w:hAnsi="David" w:cs="David" w:hint="cs"/>
          <w:sz w:val="24"/>
          <w:szCs w:val="24"/>
          <w:rtl/>
        </w:rPr>
        <w:t xml:space="preserve"> (</w:t>
      </w:r>
      <w:r w:rsidR="006009DF" w:rsidRPr="00CD6A4D">
        <w:rPr>
          <w:rFonts w:ascii="David" w:hAnsi="David" w:cs="David" w:hint="cs"/>
          <w:color w:val="00B050"/>
          <w:sz w:val="24"/>
          <w:szCs w:val="24"/>
          <w:rtl/>
        </w:rPr>
        <w:t>58-60</w:t>
      </w:r>
      <w:r w:rsidR="006009DF">
        <w:rPr>
          <w:rFonts w:ascii="David" w:hAnsi="David" w:cs="David" w:hint="cs"/>
          <w:sz w:val="24"/>
          <w:szCs w:val="24"/>
          <w:rtl/>
        </w:rPr>
        <w:t xml:space="preserve">). </w:t>
      </w:r>
    </w:p>
    <w:p w14:paraId="7F1A4793" w14:textId="69D66F59" w:rsidR="00F2736C" w:rsidRPr="00CA7317" w:rsidRDefault="00F2736C" w:rsidP="003C4E38">
      <w:pPr>
        <w:spacing w:line="360" w:lineRule="auto"/>
        <w:jc w:val="both"/>
        <w:rPr>
          <w:rFonts w:ascii="David" w:hAnsi="David" w:cs="David"/>
          <w:sz w:val="24"/>
          <w:szCs w:val="24"/>
          <w:rtl/>
        </w:rPr>
      </w:pPr>
      <w:r w:rsidRPr="00CA7317">
        <w:rPr>
          <w:rFonts w:ascii="David" w:hAnsi="David" w:cs="David"/>
          <w:b/>
          <w:bCs/>
          <w:color w:val="FF0000"/>
          <w:sz w:val="24"/>
          <w:szCs w:val="24"/>
          <w:rtl/>
        </w:rPr>
        <w:t xml:space="preserve">פס"ד </w:t>
      </w:r>
      <w:proofErr w:type="spellStart"/>
      <w:r w:rsidRPr="00CA7317">
        <w:rPr>
          <w:rFonts w:ascii="David" w:hAnsi="David" w:cs="David"/>
          <w:b/>
          <w:bCs/>
          <w:color w:val="FF0000"/>
          <w:sz w:val="24"/>
          <w:szCs w:val="24"/>
          <w:rtl/>
        </w:rPr>
        <w:t>פייגלין</w:t>
      </w:r>
      <w:proofErr w:type="spellEnd"/>
      <w:r w:rsidRPr="00CA7317">
        <w:rPr>
          <w:rFonts w:ascii="David" w:hAnsi="David" w:cs="David"/>
          <w:b/>
          <w:bCs/>
          <w:color w:val="FF0000"/>
          <w:sz w:val="24"/>
          <w:szCs w:val="24"/>
          <w:rtl/>
        </w:rPr>
        <w:t xml:space="preserve"> נ' יו"ר הבחירות</w:t>
      </w:r>
      <w:r w:rsidR="00CA7317" w:rsidRPr="00CA7317">
        <w:rPr>
          <w:rFonts w:ascii="David" w:hAnsi="David" w:cs="David"/>
          <w:color w:val="FF0000"/>
          <w:sz w:val="24"/>
          <w:szCs w:val="24"/>
          <w:rtl/>
        </w:rPr>
        <w:t xml:space="preserve"> </w:t>
      </w:r>
      <w:r w:rsidRPr="00CA7317">
        <w:rPr>
          <w:rFonts w:ascii="David" w:hAnsi="David" w:cs="David"/>
          <w:color w:val="FF0000"/>
          <w:sz w:val="24"/>
          <w:szCs w:val="24"/>
          <w:rtl/>
        </w:rPr>
        <w:t xml:space="preserve"> </w:t>
      </w:r>
      <w:proofErr w:type="spellStart"/>
      <w:r w:rsidRPr="00342BE6">
        <w:rPr>
          <w:rFonts w:ascii="David" w:hAnsi="David" w:cs="David"/>
          <w:sz w:val="24"/>
          <w:szCs w:val="24"/>
          <w:rtl/>
        </w:rPr>
        <w:t>פייגלין</w:t>
      </w:r>
      <w:proofErr w:type="spellEnd"/>
      <w:r w:rsidRPr="00342BE6">
        <w:rPr>
          <w:rFonts w:ascii="David" w:hAnsi="David" w:cs="David"/>
          <w:sz w:val="24"/>
          <w:szCs w:val="24"/>
          <w:rtl/>
        </w:rPr>
        <w:t xml:space="preserve"> לא צירף מסמך המעיד על הרשעתו ובקשה כי יו"ר הבחירות יתיר לו להתמודד. יו"ר הבחירות מחק את </w:t>
      </w:r>
      <w:proofErr w:type="spellStart"/>
      <w:r w:rsidRPr="00342BE6">
        <w:rPr>
          <w:rFonts w:ascii="David" w:hAnsi="David" w:cs="David"/>
          <w:sz w:val="24"/>
          <w:szCs w:val="24"/>
          <w:rtl/>
        </w:rPr>
        <w:t>פייגלין</w:t>
      </w:r>
      <w:proofErr w:type="spellEnd"/>
      <w:r w:rsidRPr="00342BE6">
        <w:rPr>
          <w:rFonts w:ascii="David" w:hAnsi="David" w:cs="David"/>
          <w:sz w:val="24"/>
          <w:szCs w:val="24"/>
          <w:rtl/>
        </w:rPr>
        <w:t xml:space="preserve"> מרשימת המתמודדים. </w:t>
      </w:r>
      <w:r w:rsidRPr="00342BE6">
        <w:rPr>
          <w:rFonts w:ascii="David" w:hAnsi="David" w:cs="David"/>
          <w:b/>
          <w:bCs/>
          <w:sz w:val="24"/>
          <w:szCs w:val="24"/>
          <w:rtl/>
        </w:rPr>
        <w:t>לוין (דעת הרוב)</w:t>
      </w:r>
      <w:r w:rsidRPr="00342BE6">
        <w:rPr>
          <w:rFonts w:ascii="David" w:hAnsi="David" w:cs="David"/>
          <w:sz w:val="24"/>
          <w:szCs w:val="24"/>
          <w:rtl/>
        </w:rPr>
        <w:t xml:space="preserve"> – יש </w:t>
      </w:r>
      <w:r w:rsidRPr="00342BE6">
        <w:rPr>
          <w:rFonts w:ascii="David" w:hAnsi="David" w:cs="David"/>
          <w:sz w:val="24"/>
          <w:szCs w:val="24"/>
          <w:rtl/>
        </w:rPr>
        <w:lastRenderedPageBreak/>
        <w:t>חש</w:t>
      </w:r>
      <w:r w:rsidR="000D4B34" w:rsidRPr="00342BE6">
        <w:rPr>
          <w:rFonts w:ascii="David" w:hAnsi="David" w:cs="David"/>
          <w:sz w:val="24"/>
          <w:szCs w:val="24"/>
          <w:rtl/>
        </w:rPr>
        <w:t>יבות לדרישות הפורמאליות ולכן אין להביע עמדה בעניין הקלון</w:t>
      </w:r>
      <w:r w:rsidR="00CA7317">
        <w:rPr>
          <w:rFonts w:ascii="David" w:hAnsi="David" w:cs="David" w:hint="cs"/>
          <w:sz w:val="24"/>
          <w:szCs w:val="24"/>
          <w:rtl/>
        </w:rPr>
        <w:t xml:space="preserve">. </w:t>
      </w:r>
      <w:r w:rsidR="00CA7317" w:rsidRPr="00CA7317">
        <w:rPr>
          <w:rFonts w:ascii="David" w:hAnsi="David" w:cs="David" w:hint="cs"/>
          <w:color w:val="CC3399"/>
          <w:sz w:val="24"/>
          <w:szCs w:val="24"/>
          <w:rtl/>
        </w:rPr>
        <w:t>דעת</w:t>
      </w:r>
      <w:r w:rsidR="00CA7317" w:rsidRPr="00CA7317">
        <w:rPr>
          <w:rFonts w:ascii="David" w:hAnsi="David" w:cs="David"/>
          <w:color w:val="CC3399"/>
          <w:sz w:val="24"/>
          <w:szCs w:val="24"/>
          <w:rtl/>
        </w:rPr>
        <w:t xml:space="preserve"> </w:t>
      </w:r>
      <w:r w:rsidR="00CA7317" w:rsidRPr="00CA7317">
        <w:rPr>
          <w:rFonts w:ascii="David" w:hAnsi="David" w:cs="David" w:hint="cs"/>
          <w:color w:val="CC3399"/>
          <w:sz w:val="24"/>
          <w:szCs w:val="24"/>
          <w:rtl/>
        </w:rPr>
        <w:t>הרוב</w:t>
      </w:r>
      <w:r w:rsidR="00CA7317" w:rsidRPr="00CA7317">
        <w:rPr>
          <w:rFonts w:ascii="David" w:hAnsi="David" w:cs="David"/>
          <w:color w:val="CC3399"/>
          <w:sz w:val="24"/>
          <w:szCs w:val="24"/>
          <w:rtl/>
        </w:rPr>
        <w:t xml:space="preserve"> </w:t>
      </w:r>
      <w:r w:rsidR="00CA7317" w:rsidRPr="00CA7317">
        <w:rPr>
          <w:rFonts w:ascii="David" w:hAnsi="David" w:cs="David" w:hint="cs"/>
          <w:color w:val="CC3399"/>
          <w:sz w:val="24"/>
          <w:szCs w:val="24"/>
          <w:rtl/>
        </w:rPr>
        <w:t>אמרה</w:t>
      </w:r>
      <w:r w:rsidR="00CA7317" w:rsidRPr="00CA7317">
        <w:rPr>
          <w:rFonts w:ascii="David" w:hAnsi="David" w:cs="David"/>
          <w:color w:val="CC3399"/>
          <w:sz w:val="24"/>
          <w:szCs w:val="24"/>
          <w:rtl/>
        </w:rPr>
        <w:t xml:space="preserve"> </w:t>
      </w:r>
      <w:r w:rsidR="00CA7317" w:rsidRPr="00CA7317">
        <w:rPr>
          <w:rFonts w:ascii="David" w:hAnsi="David" w:cs="David" w:hint="cs"/>
          <w:color w:val="CC3399"/>
          <w:sz w:val="24"/>
          <w:szCs w:val="24"/>
          <w:rtl/>
        </w:rPr>
        <w:t>שזה</w:t>
      </w:r>
      <w:r w:rsidR="00CA7317" w:rsidRPr="00CA7317">
        <w:rPr>
          <w:rFonts w:ascii="David" w:hAnsi="David" w:cs="David"/>
          <w:color w:val="CC3399"/>
          <w:sz w:val="24"/>
          <w:szCs w:val="24"/>
          <w:rtl/>
        </w:rPr>
        <w:t xml:space="preserve"> </w:t>
      </w:r>
      <w:r w:rsidR="003C4E38">
        <w:rPr>
          <w:rFonts w:ascii="David" w:hAnsi="David" w:cs="David" w:hint="cs"/>
          <w:color w:val="CC3399"/>
          <w:sz w:val="24"/>
          <w:szCs w:val="24"/>
          <w:rtl/>
        </w:rPr>
        <w:t>שלא נתנו לו להתמודד תקין,</w:t>
      </w:r>
      <w:r w:rsidR="00BA52D1">
        <w:rPr>
          <w:rFonts w:ascii="David" w:hAnsi="David" w:cs="David" w:hint="cs"/>
          <w:color w:val="CC3399"/>
          <w:sz w:val="24"/>
          <w:szCs w:val="24"/>
          <w:rtl/>
        </w:rPr>
        <w:t xml:space="preserve"> בנוסף אמרה דעת הרוב כי בעבירת המרדה אין קלון. </w:t>
      </w:r>
    </w:p>
    <w:p w14:paraId="2E38D621" w14:textId="6248E0DE" w:rsidR="000D4B34" w:rsidRPr="00342BE6" w:rsidRDefault="000D4B34" w:rsidP="009D7CB6">
      <w:pPr>
        <w:spacing w:line="360" w:lineRule="auto"/>
        <w:jc w:val="both"/>
        <w:rPr>
          <w:rFonts w:ascii="David" w:hAnsi="David" w:cs="David"/>
          <w:sz w:val="24"/>
          <w:szCs w:val="24"/>
          <w:rtl/>
        </w:rPr>
      </w:pPr>
      <w:r w:rsidRPr="00342BE6">
        <w:rPr>
          <w:rFonts w:ascii="David" w:hAnsi="David" w:cs="David"/>
          <w:b/>
          <w:bCs/>
          <w:sz w:val="24"/>
          <w:szCs w:val="24"/>
          <w:rtl/>
        </w:rPr>
        <w:t>קביעת קלון</w:t>
      </w:r>
      <w:r w:rsidRPr="00342BE6">
        <w:rPr>
          <w:rFonts w:ascii="David" w:hAnsi="David" w:cs="David"/>
          <w:sz w:val="24"/>
          <w:szCs w:val="24"/>
          <w:rtl/>
        </w:rPr>
        <w:t xml:space="preserve"> – </w:t>
      </w:r>
      <w:r w:rsidRPr="008A4C0E">
        <w:rPr>
          <w:rFonts w:ascii="David" w:hAnsi="David" w:cs="David"/>
          <w:b/>
          <w:bCs/>
          <w:sz w:val="24"/>
          <w:szCs w:val="24"/>
          <w:rtl/>
        </w:rPr>
        <w:t>א.</w:t>
      </w:r>
      <w:r w:rsidRPr="00342BE6">
        <w:rPr>
          <w:rFonts w:ascii="David" w:hAnsi="David" w:cs="David"/>
          <w:sz w:val="24"/>
          <w:szCs w:val="24"/>
          <w:rtl/>
        </w:rPr>
        <w:t xml:space="preserve"> פגם מוסרי המעיד על אדם כי אין הוא ראוי לשאת במשרה ציבורית. </w:t>
      </w:r>
      <w:r w:rsidRPr="008A4C0E">
        <w:rPr>
          <w:rFonts w:ascii="David" w:hAnsi="David" w:cs="David"/>
          <w:b/>
          <w:bCs/>
          <w:sz w:val="24"/>
          <w:szCs w:val="24"/>
          <w:rtl/>
        </w:rPr>
        <w:t>ב.</w:t>
      </w:r>
      <w:r w:rsidRPr="00342BE6">
        <w:rPr>
          <w:rFonts w:ascii="David" w:hAnsi="David" w:cs="David"/>
          <w:sz w:val="24"/>
          <w:szCs w:val="24"/>
          <w:rtl/>
        </w:rPr>
        <w:t xml:space="preserve"> האם העבירה מערערת את אמון הציבור</w:t>
      </w:r>
      <w:r w:rsidR="008A4C0E">
        <w:rPr>
          <w:rFonts w:ascii="David" w:hAnsi="David" w:cs="David" w:hint="cs"/>
          <w:sz w:val="24"/>
          <w:szCs w:val="24"/>
          <w:rtl/>
        </w:rPr>
        <w:t>.</w:t>
      </w:r>
      <w:r w:rsidRPr="008A4C0E">
        <w:rPr>
          <w:rFonts w:ascii="David" w:hAnsi="David" w:cs="David"/>
          <w:b/>
          <w:bCs/>
          <w:sz w:val="24"/>
          <w:szCs w:val="24"/>
          <w:rtl/>
        </w:rPr>
        <w:t xml:space="preserve"> ג.</w:t>
      </w:r>
      <w:r w:rsidRPr="00342BE6">
        <w:rPr>
          <w:rFonts w:ascii="David" w:hAnsi="David" w:cs="David"/>
          <w:sz w:val="24"/>
          <w:szCs w:val="24"/>
          <w:rtl/>
        </w:rPr>
        <w:t xml:space="preserve"> קביעת קלון היא פונקציה של שלושה משתנים</w:t>
      </w:r>
      <w:r w:rsidR="00663A3B">
        <w:rPr>
          <w:rFonts w:ascii="David" w:hAnsi="David" w:cs="David" w:hint="cs"/>
          <w:sz w:val="24"/>
          <w:szCs w:val="24"/>
          <w:rtl/>
        </w:rPr>
        <w:t xml:space="preserve"> (נקבעו </w:t>
      </w:r>
      <w:r w:rsidR="00663A3B" w:rsidRPr="00663A3B">
        <w:rPr>
          <w:rFonts w:ascii="David" w:hAnsi="David" w:cs="David" w:hint="cs"/>
          <w:b/>
          <w:bCs/>
          <w:color w:val="FF0000"/>
          <w:sz w:val="24"/>
          <w:szCs w:val="24"/>
          <w:rtl/>
        </w:rPr>
        <w:t xml:space="preserve">בבג"ץ </w:t>
      </w:r>
      <w:proofErr w:type="spellStart"/>
      <w:r w:rsidR="00663A3B" w:rsidRPr="00663A3B">
        <w:rPr>
          <w:rFonts w:ascii="David" w:hAnsi="David" w:cs="David" w:hint="cs"/>
          <w:b/>
          <w:bCs/>
          <w:color w:val="FF0000"/>
          <w:sz w:val="24"/>
          <w:szCs w:val="24"/>
          <w:rtl/>
        </w:rPr>
        <w:t>סילבר</w:t>
      </w:r>
      <w:proofErr w:type="spellEnd"/>
      <w:r w:rsidR="00663A3B" w:rsidRPr="00663A3B">
        <w:rPr>
          <w:rFonts w:ascii="David" w:hAnsi="David" w:cs="David" w:hint="cs"/>
          <w:b/>
          <w:bCs/>
          <w:color w:val="FF0000"/>
          <w:sz w:val="24"/>
          <w:szCs w:val="24"/>
          <w:rtl/>
        </w:rPr>
        <w:t xml:space="preserve"> נ' יו"ר הבחירות</w:t>
      </w:r>
      <w:r w:rsidR="00663A3B">
        <w:rPr>
          <w:rFonts w:ascii="David" w:hAnsi="David" w:cs="David" w:hint="cs"/>
          <w:sz w:val="24"/>
          <w:szCs w:val="24"/>
          <w:rtl/>
        </w:rPr>
        <w:t>)</w:t>
      </w:r>
      <w:r w:rsidRPr="00342BE6">
        <w:rPr>
          <w:rFonts w:ascii="David" w:hAnsi="David" w:cs="David"/>
          <w:sz w:val="24"/>
          <w:szCs w:val="24"/>
          <w:rtl/>
        </w:rPr>
        <w:t xml:space="preserve"> 1. </w:t>
      </w:r>
      <w:r w:rsidRPr="00342BE6">
        <w:rPr>
          <w:rFonts w:ascii="David" w:hAnsi="David" w:cs="David"/>
          <w:b/>
          <w:bCs/>
          <w:sz w:val="24"/>
          <w:szCs w:val="24"/>
          <w:rtl/>
        </w:rPr>
        <w:t>נסיבות העבירה</w:t>
      </w:r>
      <w:r w:rsidRPr="00342BE6">
        <w:rPr>
          <w:rFonts w:ascii="David" w:hAnsi="David" w:cs="David"/>
          <w:sz w:val="24"/>
          <w:szCs w:val="24"/>
          <w:rtl/>
        </w:rPr>
        <w:t xml:space="preserve"> – המרכיב החשוב ביותר בהחלטה האם מדובר בקלון. 2.</w:t>
      </w:r>
      <w:r w:rsidR="00224AFC">
        <w:rPr>
          <w:rFonts w:ascii="David" w:hAnsi="David" w:cs="David"/>
          <w:sz w:val="24"/>
          <w:szCs w:val="24"/>
          <w:rtl/>
        </w:rPr>
        <w:t xml:space="preserve"> </w:t>
      </w:r>
      <w:r w:rsidRPr="00342BE6">
        <w:rPr>
          <w:rFonts w:ascii="David" w:hAnsi="David" w:cs="David"/>
          <w:b/>
          <w:bCs/>
          <w:sz w:val="24"/>
          <w:szCs w:val="24"/>
          <w:rtl/>
        </w:rPr>
        <w:t xml:space="preserve">תכלית החקיקה </w:t>
      </w:r>
      <w:r w:rsidR="00736D2D" w:rsidRPr="00342BE6">
        <w:rPr>
          <w:rFonts w:ascii="David" w:hAnsi="David" w:cs="David"/>
          <w:b/>
          <w:bCs/>
          <w:sz w:val="24"/>
          <w:szCs w:val="24"/>
          <w:rtl/>
        </w:rPr>
        <w:t>שבמסגרתה הופיע העבירה של הקלון</w:t>
      </w:r>
      <w:r w:rsidR="00736D2D" w:rsidRPr="00342BE6">
        <w:rPr>
          <w:rFonts w:ascii="David" w:hAnsi="David" w:cs="David"/>
          <w:sz w:val="24"/>
          <w:szCs w:val="24"/>
          <w:rtl/>
        </w:rPr>
        <w:t xml:space="preserve"> – </w:t>
      </w:r>
      <w:r w:rsidR="00EB2EDC" w:rsidRPr="00EB2EDC">
        <w:rPr>
          <w:rFonts w:ascii="David" w:eastAsia="Calibri" w:hAnsi="David" w:cs="David" w:hint="cs"/>
          <w:sz w:val="24"/>
          <w:szCs w:val="24"/>
          <w:rtl/>
        </w:rPr>
        <w:t xml:space="preserve">יכול להיות הבדל בקביעת קלון </w:t>
      </w:r>
      <w:r w:rsidR="00736D2D" w:rsidRPr="00342BE6">
        <w:rPr>
          <w:rFonts w:ascii="David" w:hAnsi="David" w:cs="David"/>
          <w:sz w:val="24"/>
          <w:szCs w:val="24"/>
          <w:rtl/>
        </w:rPr>
        <w:t xml:space="preserve">בין </w:t>
      </w:r>
      <w:r w:rsidR="00EB2EDC">
        <w:rPr>
          <w:rFonts w:ascii="David" w:hAnsi="David" w:cs="David"/>
          <w:sz w:val="24"/>
          <w:szCs w:val="24"/>
          <w:rtl/>
        </w:rPr>
        <w:t xml:space="preserve">סוגי </w:t>
      </w:r>
      <w:r w:rsidR="00736D2D" w:rsidRPr="00342BE6">
        <w:rPr>
          <w:rFonts w:ascii="David" w:hAnsi="David" w:cs="David"/>
          <w:sz w:val="24"/>
          <w:szCs w:val="24"/>
          <w:rtl/>
        </w:rPr>
        <w:t>משרות</w:t>
      </w:r>
      <w:r w:rsidR="00EB2EDC">
        <w:rPr>
          <w:rFonts w:ascii="David" w:hAnsi="David" w:cs="David" w:hint="cs"/>
          <w:sz w:val="24"/>
          <w:szCs w:val="24"/>
          <w:rtl/>
        </w:rPr>
        <w:t xml:space="preserve"> שונות</w:t>
      </w:r>
      <w:r w:rsidR="00736D2D" w:rsidRPr="00342BE6">
        <w:rPr>
          <w:rFonts w:ascii="David" w:hAnsi="David" w:cs="David"/>
          <w:sz w:val="24"/>
          <w:szCs w:val="24"/>
          <w:rtl/>
        </w:rPr>
        <w:t xml:space="preserve">. 3. </w:t>
      </w:r>
      <w:r w:rsidR="00736D2D" w:rsidRPr="00342BE6">
        <w:rPr>
          <w:rFonts w:ascii="David" w:hAnsi="David" w:cs="David"/>
          <w:b/>
          <w:bCs/>
          <w:sz w:val="24"/>
          <w:szCs w:val="24"/>
          <w:rtl/>
        </w:rPr>
        <w:t>אופי העבירה</w:t>
      </w:r>
      <w:r w:rsidR="00736D2D" w:rsidRPr="00342BE6">
        <w:rPr>
          <w:rFonts w:ascii="David" w:hAnsi="David" w:cs="David"/>
          <w:sz w:val="24"/>
          <w:szCs w:val="24"/>
          <w:rtl/>
        </w:rPr>
        <w:t xml:space="preserve"> – יש עבירות שמטבען יש עמן קלון, יש עבירות שמטבען אין עמן קלון ויש עבירות </w:t>
      </w:r>
      <w:r w:rsidR="009D7CB6">
        <w:rPr>
          <w:rFonts w:ascii="David" w:hAnsi="David" w:cs="David" w:hint="cs"/>
          <w:sz w:val="24"/>
          <w:szCs w:val="24"/>
          <w:rtl/>
        </w:rPr>
        <w:t>שהדעות לגביהן חלוקות</w:t>
      </w:r>
      <w:r w:rsidR="00353B2A">
        <w:rPr>
          <w:rFonts w:ascii="David" w:hAnsi="David" w:cs="David" w:hint="cs"/>
          <w:sz w:val="24"/>
          <w:szCs w:val="24"/>
          <w:rtl/>
        </w:rPr>
        <w:t xml:space="preserve"> (</w:t>
      </w:r>
      <w:r w:rsidR="00353B2A" w:rsidRPr="00353B2A">
        <w:rPr>
          <w:rFonts w:ascii="David" w:hAnsi="David" w:cs="David" w:hint="cs"/>
          <w:color w:val="00B050"/>
          <w:sz w:val="24"/>
          <w:szCs w:val="24"/>
          <w:rtl/>
        </w:rPr>
        <w:t>59</w:t>
      </w:r>
      <w:r w:rsidR="00353B2A">
        <w:rPr>
          <w:rFonts w:ascii="David" w:hAnsi="David" w:cs="David" w:hint="cs"/>
          <w:sz w:val="24"/>
          <w:szCs w:val="24"/>
          <w:rtl/>
        </w:rPr>
        <w:t>)</w:t>
      </w:r>
      <w:r w:rsidR="00736D2D" w:rsidRPr="00342BE6">
        <w:rPr>
          <w:rFonts w:ascii="David" w:hAnsi="David" w:cs="David"/>
          <w:sz w:val="24"/>
          <w:szCs w:val="24"/>
          <w:rtl/>
        </w:rPr>
        <w:t>.</w:t>
      </w:r>
    </w:p>
    <w:p w14:paraId="0AF163FA" w14:textId="2B2CC1BD" w:rsidR="009109F6" w:rsidRPr="009109F6" w:rsidRDefault="00901BD8" w:rsidP="009109F6">
      <w:pPr>
        <w:spacing w:after="0" w:line="360" w:lineRule="auto"/>
        <w:jc w:val="both"/>
        <w:rPr>
          <w:rFonts w:ascii="David" w:hAnsi="David" w:cs="David"/>
          <w:sz w:val="24"/>
          <w:szCs w:val="24"/>
          <w:rtl/>
        </w:rPr>
      </w:pPr>
      <w:r w:rsidRPr="0032718A">
        <w:rPr>
          <w:rFonts w:ascii="David" w:hAnsi="David" w:cs="David"/>
          <w:b/>
          <w:bCs/>
          <w:color w:val="0070C0"/>
          <w:sz w:val="24"/>
          <w:szCs w:val="24"/>
          <w:rtl/>
        </w:rPr>
        <w:t>ס' 7 א'</w:t>
      </w:r>
      <w:r w:rsidR="00BA52D1">
        <w:rPr>
          <w:rFonts w:ascii="David" w:hAnsi="David" w:cs="David" w:hint="cs"/>
          <w:b/>
          <w:bCs/>
          <w:sz w:val="24"/>
          <w:szCs w:val="24"/>
          <w:rtl/>
        </w:rPr>
        <w:t xml:space="preserve"> -</w:t>
      </w:r>
      <w:r w:rsidRPr="00342BE6">
        <w:rPr>
          <w:rFonts w:ascii="David" w:hAnsi="David" w:cs="David"/>
          <w:b/>
          <w:bCs/>
          <w:sz w:val="24"/>
          <w:szCs w:val="24"/>
          <w:rtl/>
        </w:rPr>
        <w:t xml:space="preserve"> </w:t>
      </w:r>
      <w:r w:rsidR="00BA52D1">
        <w:rPr>
          <w:rFonts w:ascii="David" w:hAnsi="David" w:cs="David" w:hint="cs"/>
          <w:sz w:val="24"/>
          <w:szCs w:val="24"/>
          <w:rtl/>
        </w:rPr>
        <w:t>שלילת זכאות להשתתף בבחירות.</w:t>
      </w:r>
      <w:r w:rsidR="009109F6">
        <w:rPr>
          <w:rFonts w:ascii="David" w:hAnsi="David" w:cs="David" w:hint="cs"/>
          <w:sz w:val="24"/>
          <w:szCs w:val="24"/>
          <w:rtl/>
        </w:rPr>
        <w:t xml:space="preserve"> </w:t>
      </w:r>
      <w:r w:rsidR="009109F6" w:rsidRPr="009109F6">
        <w:rPr>
          <w:rFonts w:ascii="David" w:hAnsi="David" w:cs="David" w:hint="cs"/>
          <w:sz w:val="24"/>
          <w:szCs w:val="24"/>
          <w:rtl/>
        </w:rPr>
        <w:t>בעבר החוק עסק בפסילת רשימה בלבד, אך כיום החוק תוקן וניתן לפסול מועמד. העילות שבסעיף הן עילות חלופיות, משמע מספיק קיום אחת מהן ע"מ שתהיה עילה לפסילה.</w:t>
      </w:r>
    </w:p>
    <w:p w14:paraId="293C1750" w14:textId="49DB7D93" w:rsidR="00E34DB1" w:rsidRPr="00BA2DB8" w:rsidRDefault="009109F6" w:rsidP="00BA2DB8">
      <w:pPr>
        <w:spacing w:line="360" w:lineRule="auto"/>
        <w:jc w:val="both"/>
        <w:rPr>
          <w:rFonts w:ascii="David" w:hAnsi="David" w:cs="David"/>
          <w:color w:val="CC3399"/>
          <w:sz w:val="24"/>
          <w:szCs w:val="24"/>
          <w:rtl/>
        </w:rPr>
      </w:pPr>
      <w:r w:rsidRPr="009109F6">
        <w:rPr>
          <w:rFonts w:ascii="David" w:hAnsi="David" w:cs="David" w:hint="cs"/>
          <w:b/>
          <w:bCs/>
          <w:color w:val="FF0000"/>
          <w:sz w:val="24"/>
          <w:szCs w:val="24"/>
          <w:rtl/>
        </w:rPr>
        <w:t>בג"ץ וועדת הבחירות המרכזית נ' כסיף</w:t>
      </w:r>
      <w:r w:rsidR="00BA2DB8">
        <w:rPr>
          <w:rFonts w:ascii="David" w:hAnsi="David" w:cs="David" w:hint="cs"/>
          <w:b/>
          <w:bCs/>
          <w:color w:val="FF0000"/>
          <w:sz w:val="24"/>
          <w:szCs w:val="24"/>
          <w:rtl/>
        </w:rPr>
        <w:t xml:space="preserve"> </w:t>
      </w:r>
      <w:r w:rsidR="00BA2DB8">
        <w:rPr>
          <w:rFonts w:ascii="David" w:hAnsi="David" w:cs="David" w:hint="cs"/>
          <w:sz w:val="24"/>
          <w:szCs w:val="24"/>
          <w:rtl/>
        </w:rPr>
        <w:t xml:space="preserve">הפסיקה קבעה מה זה שלילת קיומה כמדינה יהודית ודמוקרטית. מה ייחשב כתמיכה במאבק מזויין או ארגון טרור. ניתנה </w:t>
      </w:r>
      <w:r w:rsidR="00BA2DB8" w:rsidRPr="00BA2DB8">
        <w:rPr>
          <w:rFonts w:ascii="David" w:hAnsi="David" w:cs="David" w:hint="cs"/>
          <w:b/>
          <w:bCs/>
          <w:sz w:val="24"/>
          <w:szCs w:val="24"/>
          <w:rtl/>
        </w:rPr>
        <w:t>פרשנות מאוד מצומצמת</w:t>
      </w:r>
      <w:r w:rsidR="00BA2DB8">
        <w:rPr>
          <w:rFonts w:ascii="David" w:hAnsi="David" w:cs="David" w:hint="cs"/>
          <w:sz w:val="24"/>
          <w:szCs w:val="24"/>
          <w:rtl/>
        </w:rPr>
        <w:t xml:space="preserve">. </w:t>
      </w:r>
      <w:r w:rsidR="00BA2DB8" w:rsidRPr="00BA2DB8">
        <w:rPr>
          <w:rFonts w:ascii="David" w:hAnsi="David" w:cs="David" w:hint="cs"/>
          <w:color w:val="CC3399"/>
          <w:sz w:val="24"/>
          <w:szCs w:val="24"/>
          <w:rtl/>
        </w:rPr>
        <w:t>רק במקרה בו מובן מאליו כי אחת העילות התקיימה וכי הראיות חזקות תהייה נטייה לפסול.</w:t>
      </w:r>
      <w:r w:rsidR="006009DF" w:rsidRPr="006009DF">
        <w:rPr>
          <w:rFonts w:ascii="David" w:hAnsi="David" w:cs="David" w:hint="cs"/>
          <w:sz w:val="24"/>
          <w:szCs w:val="24"/>
          <w:rtl/>
        </w:rPr>
        <w:t xml:space="preserve"> (</w:t>
      </w:r>
      <w:r w:rsidR="006009DF" w:rsidRPr="006009DF">
        <w:rPr>
          <w:rFonts w:ascii="David" w:hAnsi="David" w:cs="David" w:hint="cs"/>
          <w:color w:val="00B050"/>
          <w:sz w:val="24"/>
          <w:szCs w:val="24"/>
          <w:rtl/>
        </w:rPr>
        <w:t>60</w:t>
      </w:r>
      <w:r w:rsidR="006009DF" w:rsidRPr="006009DF">
        <w:rPr>
          <w:rFonts w:ascii="David" w:hAnsi="David" w:cs="David" w:hint="cs"/>
          <w:sz w:val="24"/>
          <w:szCs w:val="24"/>
          <w:rtl/>
        </w:rPr>
        <w:t xml:space="preserve">). </w:t>
      </w:r>
    </w:p>
    <w:sectPr w:rsidR="00E34DB1" w:rsidRPr="00BA2DB8" w:rsidSect="0045214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62855" w14:textId="77777777" w:rsidR="00D567DB" w:rsidRDefault="00D567DB" w:rsidP="00021BF9">
      <w:pPr>
        <w:spacing w:after="0" w:line="240" w:lineRule="auto"/>
      </w:pPr>
      <w:r>
        <w:separator/>
      </w:r>
    </w:p>
  </w:endnote>
  <w:endnote w:type="continuationSeparator" w:id="0">
    <w:p w14:paraId="6DB9DB96" w14:textId="77777777" w:rsidR="00D567DB" w:rsidRDefault="00D567DB" w:rsidP="0002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1697726"/>
      <w:docPartObj>
        <w:docPartGallery w:val="Page Numbers (Bottom of Page)"/>
        <w:docPartUnique/>
      </w:docPartObj>
    </w:sdtPr>
    <w:sdtEndPr/>
    <w:sdtContent>
      <w:p w14:paraId="0F40CC73" w14:textId="1DF37C4A" w:rsidR="00523BD3" w:rsidRDefault="00523BD3">
        <w:pPr>
          <w:pStyle w:val="a6"/>
          <w:jc w:val="center"/>
        </w:pPr>
        <w:r>
          <w:fldChar w:fldCharType="begin"/>
        </w:r>
        <w:r>
          <w:instrText>PAGE   \* MERGEFORMAT</w:instrText>
        </w:r>
        <w:r>
          <w:fldChar w:fldCharType="separate"/>
        </w:r>
        <w:r w:rsidR="000440BD" w:rsidRPr="000440BD">
          <w:rPr>
            <w:noProof/>
            <w:rtl/>
            <w:lang w:val="he-IL"/>
          </w:rPr>
          <w:t>13</w:t>
        </w:r>
        <w:r>
          <w:fldChar w:fldCharType="end"/>
        </w:r>
      </w:p>
    </w:sdtContent>
  </w:sdt>
  <w:p w14:paraId="43F000C3" w14:textId="77777777" w:rsidR="00523BD3" w:rsidRDefault="00523BD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43474" w14:textId="77777777" w:rsidR="00D567DB" w:rsidRDefault="00D567DB" w:rsidP="00021BF9">
      <w:pPr>
        <w:spacing w:after="0" w:line="240" w:lineRule="auto"/>
      </w:pPr>
      <w:r>
        <w:separator/>
      </w:r>
    </w:p>
  </w:footnote>
  <w:footnote w:type="continuationSeparator" w:id="0">
    <w:p w14:paraId="57B60BEC" w14:textId="77777777" w:rsidR="00D567DB" w:rsidRDefault="00D567DB" w:rsidP="00021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56E86" w14:textId="5F81087B" w:rsidR="00523BD3" w:rsidRPr="007A1D53" w:rsidRDefault="00523BD3" w:rsidP="007A1D53">
    <w:pPr>
      <w:pStyle w:val="a4"/>
      <w:jc w:val="right"/>
      <w:rPr>
        <w:rFonts w:ascii="David" w:hAnsi="David" w:cs="David"/>
      </w:rPr>
    </w:pPr>
    <w:r w:rsidRPr="007A1D53">
      <w:rPr>
        <w:rFonts w:ascii="David" w:hAnsi="David" w:cs="David"/>
        <w:rtl/>
      </w:rPr>
      <w:t>צ'ק ליסט חוקתי - רז הלפרין וספיר סייג</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375D"/>
    <w:multiLevelType w:val="hybridMultilevel"/>
    <w:tmpl w:val="8D9E9218"/>
    <w:lvl w:ilvl="0" w:tplc="CDF6C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90B82"/>
    <w:multiLevelType w:val="hybridMultilevel"/>
    <w:tmpl w:val="02B6483A"/>
    <w:lvl w:ilvl="0" w:tplc="62D4F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16338"/>
    <w:multiLevelType w:val="hybridMultilevel"/>
    <w:tmpl w:val="C4F0E478"/>
    <w:lvl w:ilvl="0" w:tplc="8B22145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37E75"/>
    <w:multiLevelType w:val="hybridMultilevel"/>
    <w:tmpl w:val="5BD8CA3C"/>
    <w:lvl w:ilvl="0" w:tplc="DA520006">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 w15:restartNumberingAfterBreak="0">
    <w:nsid w:val="21514FE7"/>
    <w:multiLevelType w:val="hybridMultilevel"/>
    <w:tmpl w:val="F79E3528"/>
    <w:lvl w:ilvl="0" w:tplc="50BCCD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B77EE"/>
    <w:multiLevelType w:val="hybridMultilevel"/>
    <w:tmpl w:val="3D06590E"/>
    <w:lvl w:ilvl="0" w:tplc="937E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AF9"/>
    <w:multiLevelType w:val="hybridMultilevel"/>
    <w:tmpl w:val="9B9AED8E"/>
    <w:lvl w:ilvl="0" w:tplc="F2A89FC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620A1A"/>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644"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B25A5C"/>
    <w:multiLevelType w:val="hybridMultilevel"/>
    <w:tmpl w:val="04628074"/>
    <w:lvl w:ilvl="0" w:tplc="DFBCB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63B0F"/>
    <w:multiLevelType w:val="hybridMultilevel"/>
    <w:tmpl w:val="74B4A8BE"/>
    <w:lvl w:ilvl="0" w:tplc="21BEB7E6">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C7920"/>
    <w:multiLevelType w:val="hybridMultilevel"/>
    <w:tmpl w:val="C76AE162"/>
    <w:lvl w:ilvl="0" w:tplc="017C5C9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95E67"/>
    <w:multiLevelType w:val="hybridMultilevel"/>
    <w:tmpl w:val="27EE2FE4"/>
    <w:lvl w:ilvl="0" w:tplc="B2D06A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577CA"/>
    <w:multiLevelType w:val="hybridMultilevel"/>
    <w:tmpl w:val="F3AEE2EA"/>
    <w:lvl w:ilvl="0" w:tplc="50D67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03A1A"/>
    <w:multiLevelType w:val="hybridMultilevel"/>
    <w:tmpl w:val="67FA3AE8"/>
    <w:lvl w:ilvl="0" w:tplc="71C64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5751B"/>
    <w:multiLevelType w:val="hybridMultilevel"/>
    <w:tmpl w:val="5DC0FC44"/>
    <w:lvl w:ilvl="0" w:tplc="FAAA0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820CE0"/>
    <w:multiLevelType w:val="hybridMultilevel"/>
    <w:tmpl w:val="8A64B5B0"/>
    <w:lvl w:ilvl="0" w:tplc="A42A47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A1BAE"/>
    <w:multiLevelType w:val="hybridMultilevel"/>
    <w:tmpl w:val="4D20375C"/>
    <w:lvl w:ilvl="0" w:tplc="45B6B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53E0B"/>
    <w:multiLevelType w:val="hybridMultilevel"/>
    <w:tmpl w:val="F02ED364"/>
    <w:lvl w:ilvl="0" w:tplc="772AF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97A5B"/>
    <w:multiLevelType w:val="hybridMultilevel"/>
    <w:tmpl w:val="012EBB26"/>
    <w:lvl w:ilvl="0" w:tplc="3CC6D1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E76B2"/>
    <w:multiLevelType w:val="hybridMultilevel"/>
    <w:tmpl w:val="DC8EE548"/>
    <w:lvl w:ilvl="0" w:tplc="32044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D3574"/>
    <w:multiLevelType w:val="hybridMultilevel"/>
    <w:tmpl w:val="FFB8C890"/>
    <w:lvl w:ilvl="0" w:tplc="B26675D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31032D"/>
    <w:multiLevelType w:val="hybridMultilevel"/>
    <w:tmpl w:val="5CFCB9FA"/>
    <w:lvl w:ilvl="0" w:tplc="FF8AE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A315E"/>
    <w:multiLevelType w:val="multilevel"/>
    <w:tmpl w:val="0E50651C"/>
    <w:lvl w:ilvl="0">
      <w:start w:val="1"/>
      <w:numFmt w:val="decimal"/>
      <w:lvlText w:val="%1."/>
      <w:lvlJc w:val="left"/>
      <w:pPr>
        <w:ind w:left="360" w:hanging="360"/>
      </w:pPr>
      <w:rPr>
        <w:b w:val="0"/>
        <w:bCs w:val="0"/>
      </w:r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hebrew1"/>
      <w:lvlText w:val="%4)"/>
      <w:lvlJc w:val="left"/>
      <w:pPr>
        <w:ind w:left="1440" w:hanging="360"/>
      </w:pPr>
    </w:lvl>
    <w:lvl w:ilvl="4">
      <w:start w:val="1"/>
      <w:numFmt w:val="decimal"/>
      <w:lvlText w:val="(%5)"/>
      <w:lvlJc w:val="left"/>
      <w:pPr>
        <w:ind w:left="1800" w:hanging="360"/>
      </w:p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6820C6"/>
    <w:multiLevelType w:val="hybridMultilevel"/>
    <w:tmpl w:val="3572E768"/>
    <w:lvl w:ilvl="0" w:tplc="3B708F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52AC2"/>
    <w:multiLevelType w:val="hybridMultilevel"/>
    <w:tmpl w:val="8C90DA4C"/>
    <w:lvl w:ilvl="0" w:tplc="204675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B7EF4"/>
    <w:multiLevelType w:val="hybridMultilevel"/>
    <w:tmpl w:val="AC2450BA"/>
    <w:lvl w:ilvl="0" w:tplc="E44019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F1BB2"/>
    <w:multiLevelType w:val="hybridMultilevel"/>
    <w:tmpl w:val="E70A3060"/>
    <w:lvl w:ilvl="0" w:tplc="148492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578DC"/>
    <w:multiLevelType w:val="hybridMultilevel"/>
    <w:tmpl w:val="1632F9C8"/>
    <w:lvl w:ilvl="0" w:tplc="EA7E953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1727A1"/>
    <w:multiLevelType w:val="hybridMultilevel"/>
    <w:tmpl w:val="FFE470A0"/>
    <w:lvl w:ilvl="0" w:tplc="EBEC698E">
      <w:start w:val="1"/>
      <w:numFmt w:val="hebrew1"/>
      <w:lvlText w:val="%1."/>
      <w:lvlJc w:val="left"/>
      <w:pPr>
        <w:ind w:left="728" w:hanging="360"/>
      </w:pPr>
      <w:rPr>
        <w:rFonts w:hint="default"/>
        <w:b/>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9" w15:restartNumberingAfterBreak="0">
    <w:nsid w:val="6F137476"/>
    <w:multiLevelType w:val="hybridMultilevel"/>
    <w:tmpl w:val="CBB2258C"/>
    <w:lvl w:ilvl="0" w:tplc="34D0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301C2"/>
    <w:multiLevelType w:val="hybridMultilevel"/>
    <w:tmpl w:val="AF96C2B2"/>
    <w:lvl w:ilvl="0" w:tplc="1506F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E7232"/>
    <w:multiLevelType w:val="hybridMultilevel"/>
    <w:tmpl w:val="2D50B160"/>
    <w:lvl w:ilvl="0" w:tplc="A2587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9704E"/>
    <w:multiLevelType w:val="hybridMultilevel"/>
    <w:tmpl w:val="FA8207AC"/>
    <w:lvl w:ilvl="0" w:tplc="0936A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238F3"/>
    <w:multiLevelType w:val="hybridMultilevel"/>
    <w:tmpl w:val="724E9A72"/>
    <w:lvl w:ilvl="0" w:tplc="9D9E1DC2">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18"/>
  </w:num>
  <w:num w:numId="4">
    <w:abstractNumId w:val="5"/>
  </w:num>
  <w:num w:numId="5">
    <w:abstractNumId w:val="8"/>
  </w:num>
  <w:num w:numId="6">
    <w:abstractNumId w:val="4"/>
  </w:num>
  <w:num w:numId="7">
    <w:abstractNumId w:val="33"/>
  </w:num>
  <w:num w:numId="8">
    <w:abstractNumId w:val="25"/>
  </w:num>
  <w:num w:numId="9">
    <w:abstractNumId w:val="14"/>
  </w:num>
  <w:num w:numId="10">
    <w:abstractNumId w:val="26"/>
  </w:num>
  <w:num w:numId="11">
    <w:abstractNumId w:val="30"/>
  </w:num>
  <w:num w:numId="12">
    <w:abstractNumId w:val="32"/>
  </w:num>
  <w:num w:numId="13">
    <w:abstractNumId w:val="19"/>
  </w:num>
  <w:num w:numId="14">
    <w:abstractNumId w:val="10"/>
  </w:num>
  <w:num w:numId="15">
    <w:abstractNumId w:val="27"/>
  </w:num>
  <w:num w:numId="16">
    <w:abstractNumId w:val="31"/>
  </w:num>
  <w:num w:numId="17">
    <w:abstractNumId w:val="1"/>
  </w:num>
  <w:num w:numId="18">
    <w:abstractNumId w:val="23"/>
  </w:num>
  <w:num w:numId="19">
    <w:abstractNumId w:val="12"/>
  </w:num>
  <w:num w:numId="20">
    <w:abstractNumId w:val="17"/>
  </w:num>
  <w:num w:numId="21">
    <w:abstractNumId w:val="13"/>
  </w:num>
  <w:num w:numId="22">
    <w:abstractNumId w:val="0"/>
  </w:num>
  <w:num w:numId="23">
    <w:abstractNumId w:val="3"/>
  </w:num>
  <w:num w:numId="24">
    <w:abstractNumId w:val="28"/>
  </w:num>
  <w:num w:numId="25">
    <w:abstractNumId w:val="2"/>
  </w:num>
  <w:num w:numId="26">
    <w:abstractNumId w:val="24"/>
  </w:num>
  <w:num w:numId="27">
    <w:abstractNumId w:val="1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5"/>
  </w:num>
  <w:num w:numId="31">
    <w:abstractNumId w:val="20"/>
  </w:num>
  <w:num w:numId="32">
    <w:abstractNumId w:val="7"/>
  </w:num>
  <w:num w:numId="33">
    <w:abstractNumId w:val="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62"/>
    <w:rsid w:val="0000093C"/>
    <w:rsid w:val="00000D55"/>
    <w:rsid w:val="000157EC"/>
    <w:rsid w:val="00020ED0"/>
    <w:rsid w:val="00021BF9"/>
    <w:rsid w:val="00023E4A"/>
    <w:rsid w:val="00025917"/>
    <w:rsid w:val="000345B6"/>
    <w:rsid w:val="00036C10"/>
    <w:rsid w:val="000440BD"/>
    <w:rsid w:val="00053DF6"/>
    <w:rsid w:val="00062B21"/>
    <w:rsid w:val="00065D8C"/>
    <w:rsid w:val="00070C4F"/>
    <w:rsid w:val="0007677E"/>
    <w:rsid w:val="0007727A"/>
    <w:rsid w:val="000827F2"/>
    <w:rsid w:val="00085A14"/>
    <w:rsid w:val="00086501"/>
    <w:rsid w:val="000957D1"/>
    <w:rsid w:val="000A0A49"/>
    <w:rsid w:val="000A33CF"/>
    <w:rsid w:val="000A4EF1"/>
    <w:rsid w:val="000B0067"/>
    <w:rsid w:val="000B43F3"/>
    <w:rsid w:val="000D4B34"/>
    <w:rsid w:val="000D583E"/>
    <w:rsid w:val="000D62A2"/>
    <w:rsid w:val="000E0739"/>
    <w:rsid w:val="000F5D0F"/>
    <w:rsid w:val="000F7244"/>
    <w:rsid w:val="000F76D0"/>
    <w:rsid w:val="00102CFE"/>
    <w:rsid w:val="001051D6"/>
    <w:rsid w:val="001111CE"/>
    <w:rsid w:val="001178CA"/>
    <w:rsid w:val="001228B9"/>
    <w:rsid w:val="00124F45"/>
    <w:rsid w:val="00127F46"/>
    <w:rsid w:val="001555EE"/>
    <w:rsid w:val="00155B4D"/>
    <w:rsid w:val="00164B81"/>
    <w:rsid w:val="00181A41"/>
    <w:rsid w:val="00184ECB"/>
    <w:rsid w:val="00193023"/>
    <w:rsid w:val="001A449E"/>
    <w:rsid w:val="001A61E3"/>
    <w:rsid w:val="001B0DF4"/>
    <w:rsid w:val="001B10BC"/>
    <w:rsid w:val="001B2CD4"/>
    <w:rsid w:val="001B7CF7"/>
    <w:rsid w:val="001D3E39"/>
    <w:rsid w:val="001D4D76"/>
    <w:rsid w:val="001E0608"/>
    <w:rsid w:val="001E4301"/>
    <w:rsid w:val="001F2A6E"/>
    <w:rsid w:val="001F2B0A"/>
    <w:rsid w:val="001F3408"/>
    <w:rsid w:val="001F6C4A"/>
    <w:rsid w:val="001F771A"/>
    <w:rsid w:val="002031B2"/>
    <w:rsid w:val="002046DA"/>
    <w:rsid w:val="0021085C"/>
    <w:rsid w:val="00214524"/>
    <w:rsid w:val="0021640A"/>
    <w:rsid w:val="00224AFC"/>
    <w:rsid w:val="00225633"/>
    <w:rsid w:val="00227859"/>
    <w:rsid w:val="00230D78"/>
    <w:rsid w:val="002320CA"/>
    <w:rsid w:val="00234575"/>
    <w:rsid w:val="00244F6F"/>
    <w:rsid w:val="00254EAD"/>
    <w:rsid w:val="002571D3"/>
    <w:rsid w:val="0026490B"/>
    <w:rsid w:val="00265744"/>
    <w:rsid w:val="0028551B"/>
    <w:rsid w:val="00287ED6"/>
    <w:rsid w:val="00295FAB"/>
    <w:rsid w:val="002A7129"/>
    <w:rsid w:val="002A7FCC"/>
    <w:rsid w:val="002B5D93"/>
    <w:rsid w:val="002C2FDE"/>
    <w:rsid w:val="002C41CA"/>
    <w:rsid w:val="002D0333"/>
    <w:rsid w:val="002D40C7"/>
    <w:rsid w:val="002F484B"/>
    <w:rsid w:val="002F49DE"/>
    <w:rsid w:val="002F5C64"/>
    <w:rsid w:val="003011C7"/>
    <w:rsid w:val="00304F1D"/>
    <w:rsid w:val="0031700A"/>
    <w:rsid w:val="00323857"/>
    <w:rsid w:val="0032718A"/>
    <w:rsid w:val="00342BE6"/>
    <w:rsid w:val="00345570"/>
    <w:rsid w:val="00353B2A"/>
    <w:rsid w:val="00356D10"/>
    <w:rsid w:val="00364F4F"/>
    <w:rsid w:val="003659F9"/>
    <w:rsid w:val="00366A91"/>
    <w:rsid w:val="0038099C"/>
    <w:rsid w:val="0038731E"/>
    <w:rsid w:val="003A4377"/>
    <w:rsid w:val="003B5ABE"/>
    <w:rsid w:val="003C4E38"/>
    <w:rsid w:val="003D3662"/>
    <w:rsid w:val="003D6A1B"/>
    <w:rsid w:val="003E556F"/>
    <w:rsid w:val="003F0B52"/>
    <w:rsid w:val="003F2322"/>
    <w:rsid w:val="003F3DC2"/>
    <w:rsid w:val="003F42E7"/>
    <w:rsid w:val="0041774E"/>
    <w:rsid w:val="00422164"/>
    <w:rsid w:val="00431EC6"/>
    <w:rsid w:val="00446E90"/>
    <w:rsid w:val="00452148"/>
    <w:rsid w:val="00455FC3"/>
    <w:rsid w:val="00461CDD"/>
    <w:rsid w:val="0046354E"/>
    <w:rsid w:val="00471423"/>
    <w:rsid w:val="00481C38"/>
    <w:rsid w:val="00483153"/>
    <w:rsid w:val="00491177"/>
    <w:rsid w:val="0049706E"/>
    <w:rsid w:val="004A371B"/>
    <w:rsid w:val="004A5EBE"/>
    <w:rsid w:val="004A6ABB"/>
    <w:rsid w:val="004C2899"/>
    <w:rsid w:val="004C53A8"/>
    <w:rsid w:val="004D7CDD"/>
    <w:rsid w:val="004F44C5"/>
    <w:rsid w:val="00500229"/>
    <w:rsid w:val="0050487A"/>
    <w:rsid w:val="0051414D"/>
    <w:rsid w:val="005146CE"/>
    <w:rsid w:val="00515F69"/>
    <w:rsid w:val="00517354"/>
    <w:rsid w:val="00520AD8"/>
    <w:rsid w:val="00523BD3"/>
    <w:rsid w:val="00524A17"/>
    <w:rsid w:val="00534063"/>
    <w:rsid w:val="00537CE6"/>
    <w:rsid w:val="00553CF4"/>
    <w:rsid w:val="005540E6"/>
    <w:rsid w:val="00560158"/>
    <w:rsid w:val="00570848"/>
    <w:rsid w:val="00571268"/>
    <w:rsid w:val="00574F47"/>
    <w:rsid w:val="00591E98"/>
    <w:rsid w:val="005957CA"/>
    <w:rsid w:val="005A0972"/>
    <w:rsid w:val="005A1CC3"/>
    <w:rsid w:val="005A4AE6"/>
    <w:rsid w:val="005B26D4"/>
    <w:rsid w:val="005B7B23"/>
    <w:rsid w:val="005C7078"/>
    <w:rsid w:val="005D5932"/>
    <w:rsid w:val="005F6EED"/>
    <w:rsid w:val="005F7A2F"/>
    <w:rsid w:val="006009DF"/>
    <w:rsid w:val="00611110"/>
    <w:rsid w:val="00616F54"/>
    <w:rsid w:val="00627907"/>
    <w:rsid w:val="00636935"/>
    <w:rsid w:val="00647883"/>
    <w:rsid w:val="006548F0"/>
    <w:rsid w:val="00655AD5"/>
    <w:rsid w:val="00657325"/>
    <w:rsid w:val="00661A0A"/>
    <w:rsid w:val="00663A3B"/>
    <w:rsid w:val="0067577C"/>
    <w:rsid w:val="00681BAC"/>
    <w:rsid w:val="00690171"/>
    <w:rsid w:val="00692B35"/>
    <w:rsid w:val="006954C3"/>
    <w:rsid w:val="006A058B"/>
    <w:rsid w:val="006A6754"/>
    <w:rsid w:val="006B6466"/>
    <w:rsid w:val="006B6E80"/>
    <w:rsid w:val="006C4C1D"/>
    <w:rsid w:val="006D44ED"/>
    <w:rsid w:val="006E4FB8"/>
    <w:rsid w:val="006E7767"/>
    <w:rsid w:val="006F46FE"/>
    <w:rsid w:val="00700D63"/>
    <w:rsid w:val="0070487E"/>
    <w:rsid w:val="007066E2"/>
    <w:rsid w:val="007151FA"/>
    <w:rsid w:val="00720A98"/>
    <w:rsid w:val="00724128"/>
    <w:rsid w:val="00725371"/>
    <w:rsid w:val="00730416"/>
    <w:rsid w:val="00732944"/>
    <w:rsid w:val="00734253"/>
    <w:rsid w:val="00736D2D"/>
    <w:rsid w:val="00740FA3"/>
    <w:rsid w:val="00751B47"/>
    <w:rsid w:val="007755C2"/>
    <w:rsid w:val="00781DB3"/>
    <w:rsid w:val="00785195"/>
    <w:rsid w:val="007A1BE0"/>
    <w:rsid w:val="007A1D53"/>
    <w:rsid w:val="007B2998"/>
    <w:rsid w:val="007B4138"/>
    <w:rsid w:val="007B474D"/>
    <w:rsid w:val="007B6142"/>
    <w:rsid w:val="007C262C"/>
    <w:rsid w:val="007E1430"/>
    <w:rsid w:val="007E2BDE"/>
    <w:rsid w:val="007F2D29"/>
    <w:rsid w:val="007F7CE0"/>
    <w:rsid w:val="00802085"/>
    <w:rsid w:val="00812F2D"/>
    <w:rsid w:val="00816FE4"/>
    <w:rsid w:val="0081700C"/>
    <w:rsid w:val="00830B90"/>
    <w:rsid w:val="008355E2"/>
    <w:rsid w:val="00842C92"/>
    <w:rsid w:val="008551F8"/>
    <w:rsid w:val="008765C1"/>
    <w:rsid w:val="00885B78"/>
    <w:rsid w:val="00890722"/>
    <w:rsid w:val="00890E2D"/>
    <w:rsid w:val="008916F8"/>
    <w:rsid w:val="0089782D"/>
    <w:rsid w:val="008A4C0E"/>
    <w:rsid w:val="008A5251"/>
    <w:rsid w:val="008A7E8C"/>
    <w:rsid w:val="008D5D5B"/>
    <w:rsid w:val="008E0AC2"/>
    <w:rsid w:val="008F5581"/>
    <w:rsid w:val="00901BD8"/>
    <w:rsid w:val="00903ADF"/>
    <w:rsid w:val="009109F6"/>
    <w:rsid w:val="009114F0"/>
    <w:rsid w:val="00915E98"/>
    <w:rsid w:val="00915F92"/>
    <w:rsid w:val="00915FD6"/>
    <w:rsid w:val="00921704"/>
    <w:rsid w:val="00933C38"/>
    <w:rsid w:val="0094496D"/>
    <w:rsid w:val="009476FA"/>
    <w:rsid w:val="00954EB5"/>
    <w:rsid w:val="009560A7"/>
    <w:rsid w:val="00962B0B"/>
    <w:rsid w:val="00980D38"/>
    <w:rsid w:val="0098261B"/>
    <w:rsid w:val="00985293"/>
    <w:rsid w:val="00996B6A"/>
    <w:rsid w:val="009A7AAF"/>
    <w:rsid w:val="009B2D11"/>
    <w:rsid w:val="009D6C92"/>
    <w:rsid w:val="009D7CB6"/>
    <w:rsid w:val="009E080F"/>
    <w:rsid w:val="009E7AC9"/>
    <w:rsid w:val="009F79DE"/>
    <w:rsid w:val="00A0166E"/>
    <w:rsid w:val="00A02ED0"/>
    <w:rsid w:val="00A10C8F"/>
    <w:rsid w:val="00A21BD1"/>
    <w:rsid w:val="00A25EEE"/>
    <w:rsid w:val="00A27DFE"/>
    <w:rsid w:val="00A44A8C"/>
    <w:rsid w:val="00A752B6"/>
    <w:rsid w:val="00A86B2D"/>
    <w:rsid w:val="00AA7D1C"/>
    <w:rsid w:val="00AB51A8"/>
    <w:rsid w:val="00AB5D38"/>
    <w:rsid w:val="00AC6B79"/>
    <w:rsid w:val="00AD4E14"/>
    <w:rsid w:val="00AD764D"/>
    <w:rsid w:val="00AE0E1D"/>
    <w:rsid w:val="00AF0DB8"/>
    <w:rsid w:val="00AF471F"/>
    <w:rsid w:val="00AF588E"/>
    <w:rsid w:val="00AF6FA3"/>
    <w:rsid w:val="00B2158A"/>
    <w:rsid w:val="00B22EFC"/>
    <w:rsid w:val="00B27B85"/>
    <w:rsid w:val="00B4471E"/>
    <w:rsid w:val="00B50C1E"/>
    <w:rsid w:val="00B52BE4"/>
    <w:rsid w:val="00B53641"/>
    <w:rsid w:val="00B63627"/>
    <w:rsid w:val="00B64E8F"/>
    <w:rsid w:val="00B7324F"/>
    <w:rsid w:val="00B74FB5"/>
    <w:rsid w:val="00B77D25"/>
    <w:rsid w:val="00B91810"/>
    <w:rsid w:val="00BA2DB8"/>
    <w:rsid w:val="00BA52D1"/>
    <w:rsid w:val="00BA7FD5"/>
    <w:rsid w:val="00BB6848"/>
    <w:rsid w:val="00BB76D3"/>
    <w:rsid w:val="00BC16DC"/>
    <w:rsid w:val="00BC4C6C"/>
    <w:rsid w:val="00BC552C"/>
    <w:rsid w:val="00BC7B7B"/>
    <w:rsid w:val="00BF27CF"/>
    <w:rsid w:val="00C04DF2"/>
    <w:rsid w:val="00C115B8"/>
    <w:rsid w:val="00C145F1"/>
    <w:rsid w:val="00C235F7"/>
    <w:rsid w:val="00C23CD9"/>
    <w:rsid w:val="00C324AB"/>
    <w:rsid w:val="00C34622"/>
    <w:rsid w:val="00C3569A"/>
    <w:rsid w:val="00C40220"/>
    <w:rsid w:val="00C44E33"/>
    <w:rsid w:val="00C54783"/>
    <w:rsid w:val="00C55804"/>
    <w:rsid w:val="00C55C0A"/>
    <w:rsid w:val="00C65446"/>
    <w:rsid w:val="00C76F9C"/>
    <w:rsid w:val="00C8628F"/>
    <w:rsid w:val="00C865B7"/>
    <w:rsid w:val="00C87C18"/>
    <w:rsid w:val="00CA50F5"/>
    <w:rsid w:val="00CA7317"/>
    <w:rsid w:val="00CC26ED"/>
    <w:rsid w:val="00CD6A4D"/>
    <w:rsid w:val="00CD7288"/>
    <w:rsid w:val="00CE1A8D"/>
    <w:rsid w:val="00D02D29"/>
    <w:rsid w:val="00D126F3"/>
    <w:rsid w:val="00D144D4"/>
    <w:rsid w:val="00D159AC"/>
    <w:rsid w:val="00D24824"/>
    <w:rsid w:val="00D24840"/>
    <w:rsid w:val="00D25C3D"/>
    <w:rsid w:val="00D274AD"/>
    <w:rsid w:val="00D31821"/>
    <w:rsid w:val="00D41127"/>
    <w:rsid w:val="00D50D50"/>
    <w:rsid w:val="00D56299"/>
    <w:rsid w:val="00D564FB"/>
    <w:rsid w:val="00D567DB"/>
    <w:rsid w:val="00D57368"/>
    <w:rsid w:val="00D575E4"/>
    <w:rsid w:val="00D715B4"/>
    <w:rsid w:val="00D720ED"/>
    <w:rsid w:val="00D82963"/>
    <w:rsid w:val="00D83CB3"/>
    <w:rsid w:val="00D86841"/>
    <w:rsid w:val="00DA0DFB"/>
    <w:rsid w:val="00DC427D"/>
    <w:rsid w:val="00DD4F2D"/>
    <w:rsid w:val="00DD7230"/>
    <w:rsid w:val="00DE2A05"/>
    <w:rsid w:val="00DE49E8"/>
    <w:rsid w:val="00DE5612"/>
    <w:rsid w:val="00DF381F"/>
    <w:rsid w:val="00DF591E"/>
    <w:rsid w:val="00DF7F08"/>
    <w:rsid w:val="00E123A0"/>
    <w:rsid w:val="00E163B0"/>
    <w:rsid w:val="00E23346"/>
    <w:rsid w:val="00E25E88"/>
    <w:rsid w:val="00E32C5D"/>
    <w:rsid w:val="00E34DB1"/>
    <w:rsid w:val="00E35629"/>
    <w:rsid w:val="00E37535"/>
    <w:rsid w:val="00E465A4"/>
    <w:rsid w:val="00E47A78"/>
    <w:rsid w:val="00E52BD5"/>
    <w:rsid w:val="00E60893"/>
    <w:rsid w:val="00E65CDC"/>
    <w:rsid w:val="00E67E8B"/>
    <w:rsid w:val="00E7613E"/>
    <w:rsid w:val="00E761BF"/>
    <w:rsid w:val="00E768B2"/>
    <w:rsid w:val="00E76F36"/>
    <w:rsid w:val="00E81B45"/>
    <w:rsid w:val="00E86AA4"/>
    <w:rsid w:val="00EA5F09"/>
    <w:rsid w:val="00EB2EDC"/>
    <w:rsid w:val="00EC0E20"/>
    <w:rsid w:val="00EC3572"/>
    <w:rsid w:val="00EC3F7B"/>
    <w:rsid w:val="00EC6C12"/>
    <w:rsid w:val="00EC6E11"/>
    <w:rsid w:val="00ED4639"/>
    <w:rsid w:val="00ED4916"/>
    <w:rsid w:val="00EE04E5"/>
    <w:rsid w:val="00EF1C27"/>
    <w:rsid w:val="00EF2250"/>
    <w:rsid w:val="00EF68BA"/>
    <w:rsid w:val="00EF72DE"/>
    <w:rsid w:val="00F04963"/>
    <w:rsid w:val="00F13835"/>
    <w:rsid w:val="00F231C2"/>
    <w:rsid w:val="00F2736C"/>
    <w:rsid w:val="00F32178"/>
    <w:rsid w:val="00F32312"/>
    <w:rsid w:val="00F52D75"/>
    <w:rsid w:val="00F53AD2"/>
    <w:rsid w:val="00F73754"/>
    <w:rsid w:val="00F74C94"/>
    <w:rsid w:val="00F902FE"/>
    <w:rsid w:val="00F9083C"/>
    <w:rsid w:val="00FA514E"/>
    <w:rsid w:val="00FA6550"/>
    <w:rsid w:val="00FB1077"/>
    <w:rsid w:val="00FB4199"/>
    <w:rsid w:val="00FC0FA4"/>
    <w:rsid w:val="00FC7F95"/>
    <w:rsid w:val="00FD28DB"/>
    <w:rsid w:val="00FE52DD"/>
    <w:rsid w:val="00FF0D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56F1"/>
  <w15:chartTrackingRefBased/>
  <w15:docId w15:val="{89CF7C83-31B0-4998-B241-C38B21BE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99"/>
    <w:pPr>
      <w:bidi/>
    </w:pPr>
  </w:style>
  <w:style w:type="paragraph" w:styleId="1">
    <w:name w:val="heading 1"/>
    <w:basedOn w:val="a"/>
    <w:next w:val="a"/>
    <w:link w:val="10"/>
    <w:autoRedefine/>
    <w:uiPriority w:val="9"/>
    <w:qFormat/>
    <w:rsid w:val="00D159AC"/>
    <w:pPr>
      <w:keepNext/>
      <w:keepLines/>
      <w:spacing w:before="360" w:after="40" w:line="240" w:lineRule="auto"/>
      <w:outlineLvl w:val="0"/>
    </w:pPr>
    <w:rPr>
      <w:rFonts w:asciiTheme="majorHAnsi" w:eastAsiaTheme="majorEastAsia" w:hAnsiTheme="majorHAnsi" w:cs="David"/>
      <w:bCs/>
      <w:sz w:val="40"/>
      <w:szCs w:val="28"/>
    </w:rPr>
  </w:style>
  <w:style w:type="paragraph" w:styleId="2">
    <w:name w:val="heading 2"/>
    <w:basedOn w:val="a"/>
    <w:next w:val="a"/>
    <w:link w:val="20"/>
    <w:uiPriority w:val="9"/>
    <w:unhideWhenUsed/>
    <w:qFormat/>
    <w:rsid w:val="001F3408"/>
    <w:pPr>
      <w:keepNext/>
      <w:keepLines/>
      <w:spacing w:before="80" w:after="0" w:line="240" w:lineRule="auto"/>
      <w:outlineLvl w:val="1"/>
    </w:pPr>
    <w:rPr>
      <w:rFonts w:asciiTheme="majorHAnsi" w:eastAsiaTheme="majorEastAsia" w:hAnsiTheme="majorHAnsi" w:cs="David"/>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159AC"/>
    <w:rPr>
      <w:rFonts w:asciiTheme="majorHAnsi" w:eastAsiaTheme="majorEastAsia" w:hAnsiTheme="majorHAnsi" w:cs="David"/>
      <w:bCs/>
      <w:sz w:val="40"/>
      <w:szCs w:val="28"/>
    </w:rPr>
  </w:style>
  <w:style w:type="character" w:customStyle="1" w:styleId="20">
    <w:name w:val="כותרת 2 תו"/>
    <w:basedOn w:val="a0"/>
    <w:link w:val="2"/>
    <w:uiPriority w:val="9"/>
    <w:rsid w:val="001F3408"/>
    <w:rPr>
      <w:rFonts w:asciiTheme="majorHAnsi" w:eastAsiaTheme="majorEastAsia" w:hAnsiTheme="majorHAnsi" w:cs="David"/>
      <w:bCs/>
      <w:sz w:val="28"/>
      <w:szCs w:val="28"/>
    </w:rPr>
  </w:style>
  <w:style w:type="paragraph" w:styleId="a3">
    <w:name w:val="List Paragraph"/>
    <w:basedOn w:val="a"/>
    <w:uiPriority w:val="34"/>
    <w:qFormat/>
    <w:rsid w:val="00065D8C"/>
    <w:pPr>
      <w:ind w:left="720"/>
      <w:contextualSpacing/>
    </w:pPr>
  </w:style>
  <w:style w:type="paragraph" w:styleId="a4">
    <w:name w:val="header"/>
    <w:basedOn w:val="a"/>
    <w:link w:val="a5"/>
    <w:uiPriority w:val="99"/>
    <w:unhideWhenUsed/>
    <w:rsid w:val="00021BF9"/>
    <w:pPr>
      <w:tabs>
        <w:tab w:val="center" w:pos="4153"/>
        <w:tab w:val="right" w:pos="8306"/>
      </w:tabs>
      <w:spacing w:after="0" w:line="240" w:lineRule="auto"/>
    </w:pPr>
  </w:style>
  <w:style w:type="character" w:customStyle="1" w:styleId="a5">
    <w:name w:val="כותרת עליונה תו"/>
    <w:basedOn w:val="a0"/>
    <w:link w:val="a4"/>
    <w:uiPriority w:val="99"/>
    <w:rsid w:val="00021BF9"/>
  </w:style>
  <w:style w:type="paragraph" w:styleId="a6">
    <w:name w:val="footer"/>
    <w:basedOn w:val="a"/>
    <w:link w:val="a7"/>
    <w:uiPriority w:val="99"/>
    <w:unhideWhenUsed/>
    <w:rsid w:val="00021BF9"/>
    <w:pPr>
      <w:tabs>
        <w:tab w:val="center" w:pos="4153"/>
        <w:tab w:val="right" w:pos="8306"/>
      </w:tabs>
      <w:spacing w:after="0" w:line="240" w:lineRule="auto"/>
    </w:pPr>
  </w:style>
  <w:style w:type="character" w:customStyle="1" w:styleId="a7">
    <w:name w:val="כותרת תחתונה תו"/>
    <w:basedOn w:val="a0"/>
    <w:link w:val="a6"/>
    <w:uiPriority w:val="99"/>
    <w:rsid w:val="00021BF9"/>
  </w:style>
  <w:style w:type="paragraph" w:styleId="a8">
    <w:name w:val="Balloon Text"/>
    <w:basedOn w:val="a"/>
    <w:link w:val="a9"/>
    <w:uiPriority w:val="99"/>
    <w:semiHidden/>
    <w:unhideWhenUsed/>
    <w:rsid w:val="00657325"/>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65732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7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0395-D272-4E17-88C1-66EB2820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13</Pages>
  <Words>5119</Words>
  <Characters>25595</Characters>
  <Application>Microsoft Office Word</Application>
  <DocSecurity>0</DocSecurity>
  <Lines>213</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Bosak</dc:creator>
  <cp:keywords/>
  <dc:description/>
  <cp:lastModifiedBy>Raz Halperin</cp:lastModifiedBy>
  <cp:revision>143</cp:revision>
  <cp:lastPrinted>2019-07-03T12:15:00Z</cp:lastPrinted>
  <dcterms:created xsi:type="dcterms:W3CDTF">2021-07-06T18:51:00Z</dcterms:created>
  <dcterms:modified xsi:type="dcterms:W3CDTF">2021-07-11T17:37:00Z</dcterms:modified>
</cp:coreProperties>
</file>