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A35D" w14:textId="7F1B42EF" w:rsidR="00E763F1" w:rsidRPr="004161F0" w:rsidRDefault="00E50E0B" w:rsidP="00EE02A0">
      <w:pPr>
        <w:bidi/>
        <w:spacing w:line="360" w:lineRule="auto"/>
        <w:ind w:left="288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</w:t>
      </w:r>
      <w:r w:rsidR="00D11B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פתרון </w:t>
      </w:r>
      <w:r w:rsidR="00E763F1"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חלק א'</w:t>
      </w:r>
    </w:p>
    <w:p w14:paraId="7CB0FA53" w14:textId="728878E6" w:rsidR="00102FA8" w:rsidRPr="004161F0" w:rsidRDefault="00102FA8" w:rsidP="00EE02A0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הכנסת העבירה </w:t>
      </w:r>
      <w:r w:rsidR="00A02F89" w:rsidRPr="004161F0">
        <w:rPr>
          <w:rFonts w:asciiTheme="majorBidi" w:hAnsiTheme="majorBidi" w:cstheme="majorBidi" w:hint="cs"/>
          <w:sz w:val="24"/>
          <w:szCs w:val="24"/>
          <w:rtl/>
        </w:rPr>
        <w:t>"</w:t>
      </w:r>
      <w:r w:rsidR="00D510A1" w:rsidRPr="004161F0">
        <w:rPr>
          <w:rFonts w:asciiTheme="majorBidi" w:hAnsiTheme="majorBidi" w:cstheme="majorBidi" w:hint="cs"/>
          <w:sz w:val="24"/>
          <w:szCs w:val="24"/>
          <w:rtl/>
        </w:rPr>
        <w:t>חוק בחירות לכנסת (הוראות מיוחדות)</w:t>
      </w:r>
      <w:r w:rsidR="00A03BE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37035">
        <w:rPr>
          <w:rFonts w:asciiTheme="majorBidi" w:hAnsiTheme="majorBidi" w:cstheme="majorBidi" w:hint="cs"/>
          <w:sz w:val="24"/>
          <w:szCs w:val="24"/>
          <w:rtl/>
        </w:rPr>
        <w:t>(</w:t>
      </w:r>
      <w:r w:rsidR="00D510A1" w:rsidRPr="004161F0">
        <w:rPr>
          <w:rFonts w:asciiTheme="majorBidi" w:hAnsiTheme="majorBidi" w:cstheme="majorBidi" w:hint="cs"/>
          <w:sz w:val="24"/>
          <w:szCs w:val="24"/>
          <w:rtl/>
        </w:rPr>
        <w:t>הוראת שעה), התשפ"ב-2021</w:t>
      </w:r>
      <w:r w:rsidR="00A02F89" w:rsidRPr="004161F0">
        <w:rPr>
          <w:rFonts w:asciiTheme="majorBidi" w:hAnsiTheme="majorBidi" w:cstheme="majorBidi" w:hint="cs"/>
          <w:sz w:val="24"/>
          <w:szCs w:val="24"/>
          <w:rtl/>
        </w:rPr>
        <w:t>"</w:t>
      </w:r>
      <w:r w:rsidR="0053703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510A1" w:rsidRPr="004161F0">
        <w:rPr>
          <w:rFonts w:asciiTheme="majorBidi" w:hAnsiTheme="majorBidi" w:cstheme="majorBidi" w:hint="cs"/>
          <w:sz w:val="24"/>
          <w:szCs w:val="24"/>
          <w:rtl/>
        </w:rPr>
        <w:t xml:space="preserve">(להלן: החוק) </w:t>
      </w:r>
      <w:r w:rsidR="00A02F89" w:rsidRPr="004161F0">
        <w:rPr>
          <w:rFonts w:asciiTheme="majorBidi" w:hAnsiTheme="majorBidi" w:cstheme="majorBidi" w:hint="cs"/>
          <w:sz w:val="24"/>
          <w:szCs w:val="24"/>
          <w:rtl/>
        </w:rPr>
        <w:t>ש</w:t>
      </w:r>
      <w:r w:rsidR="005A2701" w:rsidRPr="004161F0">
        <w:rPr>
          <w:rFonts w:asciiTheme="majorBidi" w:hAnsiTheme="majorBidi" w:cstheme="majorBidi" w:hint="cs"/>
          <w:sz w:val="24"/>
          <w:szCs w:val="24"/>
          <w:rtl/>
        </w:rPr>
        <w:t>נועד</w:t>
      </w:r>
      <w:r w:rsidR="00A02F89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A2701" w:rsidRPr="004161F0">
        <w:rPr>
          <w:rFonts w:asciiTheme="majorBidi" w:hAnsiTheme="majorBidi" w:cstheme="majorBidi" w:hint="cs"/>
          <w:sz w:val="24"/>
          <w:szCs w:val="24"/>
          <w:rtl/>
        </w:rPr>
        <w:t xml:space="preserve">להשיג </w:t>
      </w:r>
      <w:r w:rsidR="00F33401" w:rsidRPr="004161F0">
        <w:rPr>
          <w:rFonts w:asciiTheme="majorBidi" w:hAnsiTheme="majorBidi" w:cstheme="majorBidi" w:hint="cs"/>
          <w:sz w:val="24"/>
          <w:szCs w:val="24"/>
          <w:rtl/>
        </w:rPr>
        <w:t xml:space="preserve">תוצאות המאפשרות הקמת ממשלה </w:t>
      </w:r>
      <w:r w:rsidR="0000009E" w:rsidRPr="004161F0">
        <w:rPr>
          <w:rFonts w:asciiTheme="majorBidi" w:hAnsiTheme="majorBidi" w:cstheme="majorBidi" w:hint="cs"/>
          <w:sz w:val="24"/>
          <w:szCs w:val="24"/>
          <w:rtl/>
        </w:rPr>
        <w:t xml:space="preserve">בתמיכת רוב חברי הכנסת הנבחרים. </w:t>
      </w:r>
      <w:r w:rsidR="00D17397" w:rsidRPr="004161F0">
        <w:rPr>
          <w:rFonts w:asciiTheme="majorBidi" w:hAnsiTheme="majorBidi" w:cstheme="majorBidi" w:hint="cs"/>
          <w:sz w:val="24"/>
          <w:szCs w:val="24"/>
          <w:rtl/>
        </w:rPr>
        <w:t>מר מחלוף קול וגב</w:t>
      </w:r>
      <w:r w:rsidR="004D78E1" w:rsidRPr="004161F0">
        <w:rPr>
          <w:rFonts w:asciiTheme="majorBidi" w:hAnsiTheme="majorBidi" w:cstheme="majorBidi" w:hint="cs"/>
          <w:sz w:val="24"/>
          <w:szCs w:val="24"/>
          <w:rtl/>
        </w:rPr>
        <w:t>'</w:t>
      </w:r>
      <w:r w:rsidR="00D17397" w:rsidRPr="004161F0">
        <w:rPr>
          <w:rFonts w:asciiTheme="majorBidi" w:hAnsiTheme="majorBidi" w:cstheme="majorBidi" w:hint="cs"/>
          <w:sz w:val="24"/>
          <w:szCs w:val="24"/>
          <w:rtl/>
        </w:rPr>
        <w:t xml:space="preserve"> נוף אש יטענו שהחוק פוגע </w:t>
      </w:r>
      <w:r w:rsidR="0009091A" w:rsidRPr="004161F0">
        <w:rPr>
          <w:rFonts w:asciiTheme="majorBidi" w:hAnsiTheme="majorBidi" w:cstheme="majorBidi" w:hint="cs"/>
          <w:sz w:val="24"/>
          <w:szCs w:val="24"/>
          <w:rtl/>
        </w:rPr>
        <w:t>בזכו</w:t>
      </w:r>
      <w:r w:rsidR="00915675" w:rsidRPr="004161F0">
        <w:rPr>
          <w:rFonts w:asciiTheme="majorBidi" w:hAnsiTheme="majorBidi" w:cstheme="majorBidi" w:hint="cs"/>
          <w:sz w:val="24"/>
          <w:szCs w:val="24"/>
          <w:rtl/>
        </w:rPr>
        <w:t>יו</w:t>
      </w:r>
      <w:r w:rsidR="007E537B" w:rsidRPr="004161F0">
        <w:rPr>
          <w:rFonts w:asciiTheme="majorBidi" w:hAnsiTheme="majorBidi" w:cstheme="majorBidi" w:hint="cs"/>
          <w:sz w:val="24"/>
          <w:szCs w:val="24"/>
          <w:rtl/>
        </w:rPr>
        <w:t>ת המעוגנ</w:t>
      </w:r>
      <w:r w:rsidR="00915675" w:rsidRPr="004161F0">
        <w:rPr>
          <w:rFonts w:asciiTheme="majorBidi" w:hAnsiTheme="majorBidi" w:cstheme="majorBidi" w:hint="cs"/>
          <w:sz w:val="24"/>
          <w:szCs w:val="24"/>
          <w:rtl/>
        </w:rPr>
        <w:t>ו</w:t>
      </w:r>
      <w:r w:rsidR="007E537B" w:rsidRPr="004161F0">
        <w:rPr>
          <w:rFonts w:asciiTheme="majorBidi" w:hAnsiTheme="majorBidi" w:cstheme="majorBidi" w:hint="cs"/>
          <w:sz w:val="24"/>
          <w:szCs w:val="24"/>
          <w:rtl/>
        </w:rPr>
        <w:t>ת בחוק</w:t>
      </w:r>
      <w:r w:rsidR="00915675" w:rsidRPr="004161F0">
        <w:rPr>
          <w:rFonts w:asciiTheme="majorBidi" w:hAnsiTheme="majorBidi" w:cstheme="majorBidi" w:hint="cs"/>
          <w:sz w:val="24"/>
          <w:szCs w:val="24"/>
          <w:rtl/>
        </w:rPr>
        <w:t>י</w:t>
      </w:r>
      <w:r w:rsidR="007E537B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15675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A03CF5" w:rsidRPr="004161F0">
        <w:rPr>
          <w:rFonts w:asciiTheme="majorBidi" w:hAnsiTheme="majorBidi" w:cstheme="majorBidi" w:hint="cs"/>
          <w:sz w:val="24"/>
          <w:szCs w:val="24"/>
          <w:rtl/>
        </w:rPr>
        <w:t>יסוד</w:t>
      </w:r>
      <w:r w:rsidR="007E537B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9091A" w:rsidRPr="004161F0">
        <w:rPr>
          <w:rFonts w:asciiTheme="majorBidi" w:hAnsiTheme="majorBidi" w:cstheme="majorBidi" w:hint="cs"/>
          <w:sz w:val="24"/>
          <w:szCs w:val="24"/>
          <w:rtl/>
        </w:rPr>
        <w:t>(להלן: חו"י)</w:t>
      </w:r>
      <w:r w:rsidR="00267C2B" w:rsidRPr="004161F0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676CC0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3A4C70B" w14:textId="32CE5FA4" w:rsidR="00CA6FCB" w:rsidRPr="004161F0" w:rsidRDefault="002B6969" w:rsidP="00EE02A0">
      <w:pPr>
        <w:pStyle w:val="a7"/>
        <w:numPr>
          <w:ilvl w:val="0"/>
          <w:numId w:val="23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הזכות לשוויון</w:t>
      </w:r>
      <w:r w:rsidR="001209C6" w:rsidRPr="004161F0">
        <w:rPr>
          <w:rFonts w:asciiTheme="majorBidi" w:hAnsiTheme="majorBidi" w:cstheme="majorBidi"/>
          <w:sz w:val="24"/>
          <w:szCs w:val="24"/>
          <w:rtl/>
        </w:rPr>
        <w:t>–</w:t>
      </w:r>
      <w:r w:rsidR="00515213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60172" w:rsidRPr="004161F0">
        <w:rPr>
          <w:rFonts w:asciiTheme="majorBidi" w:hAnsiTheme="majorBidi" w:cstheme="majorBidi" w:hint="cs"/>
          <w:sz w:val="24"/>
          <w:szCs w:val="24"/>
          <w:rtl/>
        </w:rPr>
        <w:t>נגזרת מ</w:t>
      </w:r>
      <w:r w:rsidR="0055010A" w:rsidRPr="004161F0">
        <w:rPr>
          <w:rFonts w:asciiTheme="majorBidi" w:hAnsiTheme="majorBidi" w:cstheme="majorBidi" w:hint="cs"/>
          <w:sz w:val="24"/>
          <w:szCs w:val="24"/>
          <w:rtl/>
        </w:rPr>
        <w:t>ס</w:t>
      </w:r>
      <w:r w:rsidR="00A931E8" w:rsidRPr="004161F0">
        <w:rPr>
          <w:rFonts w:asciiTheme="majorBidi" w:hAnsiTheme="majorBidi" w:cstheme="majorBidi" w:hint="cs"/>
          <w:sz w:val="24"/>
          <w:szCs w:val="24"/>
          <w:rtl/>
        </w:rPr>
        <w:t>עיף</w:t>
      </w:r>
      <w:r w:rsidR="0055010A" w:rsidRPr="004161F0">
        <w:rPr>
          <w:rFonts w:asciiTheme="majorBidi" w:hAnsiTheme="majorBidi" w:cstheme="majorBidi" w:hint="cs"/>
          <w:sz w:val="24"/>
          <w:szCs w:val="24"/>
          <w:rtl/>
        </w:rPr>
        <w:t xml:space="preserve"> 2 ו4 ב</w:t>
      </w:r>
      <w:r w:rsidR="00660172" w:rsidRPr="004161F0">
        <w:rPr>
          <w:rFonts w:asciiTheme="majorBidi" w:hAnsiTheme="majorBidi" w:cstheme="majorBidi" w:hint="cs"/>
          <w:sz w:val="24"/>
          <w:szCs w:val="24"/>
          <w:rtl/>
        </w:rPr>
        <w:t>חו"י כבוד האדם וחירותו (</w:t>
      </w:r>
      <w:r w:rsidR="006E7AAE" w:rsidRPr="004161F0">
        <w:rPr>
          <w:rFonts w:asciiTheme="majorBidi" w:hAnsiTheme="majorBidi" w:cstheme="majorBidi" w:hint="cs"/>
          <w:sz w:val="24"/>
          <w:szCs w:val="24"/>
          <w:rtl/>
        </w:rPr>
        <w:t>רסלר</w:t>
      </w:r>
      <w:r w:rsidR="0025194B">
        <w:rPr>
          <w:rFonts w:asciiTheme="majorBidi" w:hAnsiTheme="majorBidi" w:cstheme="majorBidi" w:hint="cs"/>
          <w:sz w:val="24"/>
          <w:szCs w:val="24"/>
          <w:rtl/>
        </w:rPr>
        <w:t xml:space="preserve">, ביניש, </w:t>
      </w:r>
      <w:r w:rsidR="00744974">
        <w:rPr>
          <w:rFonts w:asciiTheme="majorBidi" w:hAnsiTheme="majorBidi" w:cstheme="majorBidi" w:hint="cs"/>
          <w:sz w:val="24"/>
          <w:szCs w:val="24"/>
          <w:rtl/>
        </w:rPr>
        <w:t>2</w:t>
      </w:r>
      <w:r w:rsidR="006E7AAE" w:rsidRPr="004161F0">
        <w:rPr>
          <w:rFonts w:asciiTheme="majorBidi" w:hAnsiTheme="majorBidi" w:cstheme="majorBidi" w:hint="cs"/>
          <w:sz w:val="24"/>
          <w:szCs w:val="24"/>
          <w:rtl/>
        </w:rPr>
        <w:t>)</w:t>
      </w:r>
      <w:r w:rsidR="000D34E2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FD3CEF" w:rsidRPr="004161F0">
        <w:rPr>
          <w:rFonts w:asciiTheme="majorBidi" w:hAnsiTheme="majorBidi" w:cstheme="majorBidi" w:hint="cs"/>
          <w:sz w:val="24"/>
          <w:szCs w:val="24"/>
          <w:rtl/>
        </w:rPr>
        <w:t>מימון</w:t>
      </w:r>
      <w:r w:rsidR="009E1025" w:rsidRPr="004161F0">
        <w:rPr>
          <w:rFonts w:asciiTheme="majorBidi" w:hAnsiTheme="majorBidi" w:cstheme="majorBidi"/>
          <w:sz w:val="24"/>
          <w:szCs w:val="24"/>
          <w:rtl/>
        </w:rPr>
        <w:t xml:space="preserve"> רטרואקטיבי</w:t>
      </w:r>
      <w:r w:rsidR="00075ACE" w:rsidRPr="004161F0">
        <w:rPr>
          <w:rFonts w:asciiTheme="majorBidi" w:hAnsiTheme="majorBidi" w:cstheme="majorBidi" w:hint="cs"/>
          <w:sz w:val="24"/>
          <w:szCs w:val="24"/>
          <w:rtl/>
        </w:rPr>
        <w:t xml:space="preserve"> של המפלגות על </w:t>
      </w:r>
      <w:r w:rsidR="00D33E3B" w:rsidRPr="004161F0">
        <w:rPr>
          <w:rFonts w:asciiTheme="majorBidi" w:hAnsiTheme="majorBidi" w:cstheme="majorBidi" w:hint="cs"/>
          <w:sz w:val="24"/>
          <w:szCs w:val="24"/>
          <w:rtl/>
        </w:rPr>
        <w:t>בסיס</w:t>
      </w:r>
      <w:r w:rsidR="00075ACE" w:rsidRPr="004161F0">
        <w:rPr>
          <w:rFonts w:asciiTheme="majorBidi" w:hAnsiTheme="majorBidi" w:cstheme="majorBidi" w:hint="cs"/>
          <w:sz w:val="24"/>
          <w:szCs w:val="24"/>
          <w:rtl/>
        </w:rPr>
        <w:t xml:space="preserve"> תוצאות סבב </w:t>
      </w:r>
      <w:r w:rsidR="00D33E3B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075ACE" w:rsidRPr="004161F0">
        <w:rPr>
          <w:rFonts w:asciiTheme="majorBidi" w:hAnsiTheme="majorBidi" w:cstheme="majorBidi" w:hint="cs"/>
          <w:sz w:val="24"/>
          <w:szCs w:val="24"/>
          <w:rtl/>
        </w:rPr>
        <w:t>בחירות האחרון</w:t>
      </w:r>
      <w:r w:rsidR="009E1025" w:rsidRPr="004161F0">
        <w:rPr>
          <w:rFonts w:asciiTheme="majorBidi" w:hAnsiTheme="majorBidi" w:cstheme="majorBidi"/>
          <w:sz w:val="24"/>
          <w:szCs w:val="24"/>
          <w:rtl/>
        </w:rPr>
        <w:t xml:space="preserve"> מיטיב עם המפלגות הגדולות, שכן הן לקחו בחשבון את ההגדלה במסע הפרסום לבחירות ומראש הוציאו יותר כסף.</w:t>
      </w:r>
      <w:r w:rsidR="004547A3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במצב זה נקודת הפתיחה של המפלגות השונות שונה</w:t>
      </w:r>
      <w:r w:rsidR="00D633F5" w:rsidRPr="004161F0">
        <w:rPr>
          <w:rFonts w:asciiTheme="majorBidi" w:hAnsiTheme="majorBidi" w:cstheme="majorBidi" w:hint="cs"/>
          <w:sz w:val="24"/>
          <w:szCs w:val="24"/>
          <w:rtl/>
        </w:rPr>
        <w:t>, "מחזקים את החזק" ו</w:t>
      </w:r>
      <w:r w:rsidR="00764A73" w:rsidRPr="004161F0">
        <w:rPr>
          <w:rFonts w:asciiTheme="majorBidi" w:hAnsiTheme="majorBidi" w:cstheme="majorBidi" w:hint="cs"/>
          <w:sz w:val="24"/>
          <w:szCs w:val="24"/>
          <w:rtl/>
        </w:rPr>
        <w:t xml:space="preserve">בכך </w:t>
      </w:r>
      <w:r w:rsidR="00D633F5" w:rsidRPr="004161F0">
        <w:rPr>
          <w:rFonts w:asciiTheme="majorBidi" w:hAnsiTheme="majorBidi" w:cstheme="majorBidi" w:hint="cs"/>
          <w:sz w:val="24"/>
          <w:szCs w:val="24"/>
          <w:rtl/>
        </w:rPr>
        <w:t>מג</w:t>
      </w:r>
      <w:r w:rsidR="000D0714" w:rsidRPr="004161F0">
        <w:rPr>
          <w:rFonts w:asciiTheme="majorBidi" w:hAnsiTheme="majorBidi" w:cstheme="majorBidi" w:hint="cs"/>
          <w:sz w:val="24"/>
          <w:szCs w:val="24"/>
          <w:rtl/>
        </w:rPr>
        <w:t xml:space="preserve">דילים את הפערים. </w:t>
      </w:r>
    </w:p>
    <w:p w14:paraId="4401BBB0" w14:textId="07623F53" w:rsidR="00CE2325" w:rsidRPr="004161F0" w:rsidRDefault="003F5E9E" w:rsidP="00EE02A0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rtl/>
        </w:rPr>
        <w:t>הזוג יטען כי יש להפעיל ביקורת שיפוטית על הכנסת מכוח עקרונות היסוד (לאו"</w:t>
      </w:r>
      <w:r w:rsidR="006311C8">
        <w:rPr>
          <w:rFonts w:asciiTheme="majorBidi" w:hAnsiTheme="majorBidi" w:cstheme="majorBidi" w:hint="cs"/>
          <w:sz w:val="24"/>
          <w:szCs w:val="24"/>
          <w:rtl/>
        </w:rPr>
        <w:t>ר</w:t>
      </w:r>
      <w:r w:rsidR="00814F24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6311C8">
        <w:rPr>
          <w:rFonts w:asciiTheme="majorBidi" w:hAnsiTheme="majorBidi" w:cstheme="majorBidi" w:hint="cs"/>
          <w:sz w:val="24"/>
          <w:szCs w:val="24"/>
          <w:rtl/>
        </w:rPr>
        <w:t>אלון, 2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>)</w:t>
      </w:r>
      <w:r w:rsidR="0016552E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באמצעות</w:t>
      </w:r>
      <w:r w:rsidR="00233118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בדיקה האם הפגיעה חוקתית. </w:t>
      </w:r>
      <w:r w:rsidR="0016552E" w:rsidRPr="004161F0">
        <w:rPr>
          <w:rFonts w:asciiTheme="majorBidi" w:hAnsiTheme="majorBidi" w:cstheme="majorBidi" w:hint="cs"/>
          <w:sz w:val="24"/>
          <w:szCs w:val="24"/>
          <w:rtl/>
        </w:rPr>
        <w:t xml:space="preserve">הפגיעה של חוק רגיל </w:t>
      </w:r>
      <w:proofErr w:type="spellStart"/>
      <w:r w:rsidR="0016552E" w:rsidRPr="004161F0">
        <w:rPr>
          <w:rFonts w:asciiTheme="majorBidi" w:hAnsiTheme="majorBidi" w:cstheme="majorBidi" w:hint="cs"/>
          <w:sz w:val="24"/>
          <w:szCs w:val="24"/>
          <w:rtl/>
        </w:rPr>
        <w:t>בח</w:t>
      </w:r>
      <w:r w:rsidR="00972063">
        <w:rPr>
          <w:rFonts w:asciiTheme="majorBidi" w:hAnsiTheme="majorBidi" w:cstheme="majorBidi" w:hint="cs"/>
          <w:sz w:val="24"/>
          <w:szCs w:val="24"/>
          <w:rtl/>
        </w:rPr>
        <w:t>כ</w:t>
      </w:r>
      <w:r w:rsidR="0016552E" w:rsidRPr="004161F0">
        <w:rPr>
          <w:rFonts w:asciiTheme="majorBidi" w:hAnsiTheme="majorBidi" w:cstheme="majorBidi" w:hint="cs"/>
          <w:sz w:val="24"/>
          <w:szCs w:val="24"/>
          <w:rtl/>
        </w:rPr>
        <w:t>וק</w:t>
      </w:r>
      <w:proofErr w:type="spellEnd"/>
      <w:r w:rsidR="0016552E" w:rsidRPr="004161F0">
        <w:rPr>
          <w:rFonts w:asciiTheme="majorBidi" w:hAnsiTheme="majorBidi" w:cstheme="majorBidi" w:hint="cs"/>
          <w:sz w:val="24"/>
          <w:szCs w:val="24"/>
          <w:rtl/>
        </w:rPr>
        <w:t xml:space="preserve"> יסוד תתאפשר רק אם הוא עומד בתנאי פסקת ההגבלה</w:t>
      </w:r>
      <w:r w:rsidR="00233118" w:rsidRPr="004161F0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hyperlink r:id="rId7" w:history="1">
        <w:r w:rsidR="006705DC" w:rsidRPr="006705DC">
          <w:rPr>
            <w:rFonts w:asciiTheme="majorBidi" w:hAnsiTheme="majorBidi" w:cstheme="majorBidi"/>
            <w:sz w:val="24"/>
            <w:szCs w:val="24"/>
            <w:rtl/>
          </w:rPr>
          <w:t>סעיף 8</w:t>
        </w:r>
      </w:hyperlink>
      <w:r w:rsidR="006705DC" w:rsidRPr="006705DC">
        <w:rPr>
          <w:rFonts w:asciiTheme="majorBidi" w:hAnsiTheme="majorBidi" w:cstheme="majorBidi" w:hint="cs"/>
          <w:sz w:val="24"/>
          <w:szCs w:val="24"/>
          <w:rtl/>
        </w:rPr>
        <w:t xml:space="preserve"> ל</w:t>
      </w:r>
      <w:hyperlink r:id="rId8" w:history="1">
        <w:r w:rsidR="006705DC" w:rsidRPr="006705DC">
          <w:rPr>
            <w:rFonts w:asciiTheme="majorBidi" w:hAnsiTheme="majorBidi" w:cstheme="majorBidi"/>
            <w:sz w:val="24"/>
            <w:szCs w:val="24"/>
            <w:rtl/>
          </w:rPr>
          <w:t>ח</w:t>
        </w:r>
        <w:r w:rsidR="006705DC" w:rsidRPr="006705DC">
          <w:rPr>
            <w:rFonts w:asciiTheme="majorBidi" w:hAnsiTheme="majorBidi" w:cstheme="majorBidi" w:hint="cs"/>
            <w:sz w:val="24"/>
            <w:szCs w:val="24"/>
            <w:rtl/>
          </w:rPr>
          <w:t>ו"י</w:t>
        </w:r>
        <w:r w:rsidR="006705DC" w:rsidRPr="006705DC">
          <w:rPr>
            <w:rFonts w:asciiTheme="majorBidi" w:hAnsiTheme="majorBidi" w:cstheme="majorBidi"/>
            <w:sz w:val="24"/>
            <w:szCs w:val="24"/>
            <w:rtl/>
          </w:rPr>
          <w:t>: כבוד האדם וחירותו</w:t>
        </w:r>
      </w:hyperlink>
      <w:r w:rsidR="00233118" w:rsidRPr="004161F0">
        <w:rPr>
          <w:rFonts w:asciiTheme="majorBidi" w:hAnsiTheme="majorBidi" w:cstheme="majorBidi" w:hint="cs"/>
          <w:sz w:val="24"/>
          <w:szCs w:val="24"/>
          <w:rtl/>
        </w:rPr>
        <w:t>).</w:t>
      </w:r>
      <w:r w:rsidR="00FD0768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B5324" w:rsidRPr="004161F0">
        <w:rPr>
          <w:rFonts w:asciiTheme="majorBidi" w:hAnsiTheme="majorBidi" w:cstheme="majorBidi" w:hint="cs"/>
          <w:sz w:val="24"/>
          <w:szCs w:val="24"/>
          <w:rtl/>
        </w:rPr>
        <w:t xml:space="preserve">הזוג יטען כי החוק נופל </w:t>
      </w:r>
      <w:r w:rsidR="00762050" w:rsidRPr="004161F0">
        <w:rPr>
          <w:rFonts w:asciiTheme="majorBidi" w:hAnsiTheme="majorBidi" w:cstheme="majorBidi" w:hint="cs"/>
          <w:sz w:val="24"/>
          <w:szCs w:val="24"/>
          <w:rtl/>
        </w:rPr>
        <w:t xml:space="preserve">במבחן המידתיות תועלת-נזק וכי </w:t>
      </w:r>
      <w:r w:rsidR="00263892" w:rsidRPr="004161F0">
        <w:rPr>
          <w:rFonts w:asciiTheme="majorBidi" w:hAnsiTheme="majorBidi" w:cstheme="majorBidi" w:hint="cs"/>
          <w:sz w:val="24"/>
          <w:szCs w:val="24"/>
          <w:rtl/>
        </w:rPr>
        <w:t>הנזק מהפגיעה בשוויון</w:t>
      </w:r>
      <w:r w:rsidR="00E872F9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33B2E" w:rsidRPr="004161F0">
        <w:rPr>
          <w:rFonts w:asciiTheme="majorBidi" w:hAnsiTheme="majorBidi" w:cstheme="majorBidi" w:hint="cs"/>
          <w:sz w:val="24"/>
          <w:szCs w:val="24"/>
          <w:rtl/>
        </w:rPr>
        <w:t xml:space="preserve">גדול </w:t>
      </w:r>
      <w:r w:rsidR="00E872F9" w:rsidRPr="004161F0">
        <w:rPr>
          <w:rFonts w:asciiTheme="majorBidi" w:hAnsiTheme="majorBidi" w:cstheme="majorBidi" w:hint="cs"/>
          <w:sz w:val="24"/>
          <w:szCs w:val="24"/>
          <w:rtl/>
        </w:rPr>
        <w:t>מהתועלת המופקת מימנו</w:t>
      </w:r>
      <w:r w:rsidR="00BE53BC" w:rsidRPr="004161F0">
        <w:rPr>
          <w:rFonts w:asciiTheme="majorBidi" w:hAnsiTheme="majorBidi" w:cstheme="majorBidi" w:hint="cs"/>
          <w:sz w:val="24"/>
          <w:szCs w:val="24"/>
          <w:rtl/>
        </w:rPr>
        <w:t xml:space="preserve">, שכן הוא פוגע </w:t>
      </w:r>
      <w:r w:rsidR="00263892" w:rsidRPr="004161F0">
        <w:rPr>
          <w:rFonts w:asciiTheme="majorBidi" w:hAnsiTheme="majorBidi" w:cstheme="majorBidi" w:hint="cs"/>
          <w:sz w:val="24"/>
          <w:szCs w:val="24"/>
          <w:rtl/>
        </w:rPr>
        <w:t>בזכות יסוד</w:t>
      </w:r>
      <w:r w:rsidR="00E50E0B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בפרט</w:t>
      </w:r>
      <w:r w:rsidR="00BE6E45" w:rsidRPr="004161F0">
        <w:rPr>
          <w:rFonts w:asciiTheme="majorBidi" w:hAnsiTheme="majorBidi" w:cstheme="majorBidi" w:hint="cs"/>
          <w:sz w:val="24"/>
          <w:szCs w:val="24"/>
          <w:rtl/>
        </w:rPr>
        <w:t xml:space="preserve"> ובחברה </w:t>
      </w:r>
      <w:r w:rsidR="00E50E0B" w:rsidRPr="004161F0">
        <w:rPr>
          <w:rFonts w:asciiTheme="majorBidi" w:hAnsiTheme="majorBidi" w:cstheme="majorBidi" w:hint="cs"/>
          <w:sz w:val="24"/>
          <w:szCs w:val="24"/>
          <w:rtl/>
        </w:rPr>
        <w:t xml:space="preserve">בכלל </w:t>
      </w:r>
      <w:r w:rsidR="00BE6E45" w:rsidRPr="004161F0">
        <w:rPr>
          <w:rFonts w:asciiTheme="majorBidi" w:hAnsiTheme="majorBidi" w:cstheme="majorBidi" w:hint="cs"/>
          <w:sz w:val="24"/>
          <w:szCs w:val="24"/>
          <w:rtl/>
        </w:rPr>
        <w:t xml:space="preserve">באופן </w:t>
      </w:r>
      <w:r w:rsidR="00BE53BC" w:rsidRPr="004161F0">
        <w:rPr>
          <w:rFonts w:asciiTheme="majorBidi" w:hAnsiTheme="majorBidi" w:cstheme="majorBidi" w:hint="cs"/>
          <w:sz w:val="24"/>
          <w:szCs w:val="24"/>
          <w:rtl/>
        </w:rPr>
        <w:t>לא מידתי</w:t>
      </w:r>
      <w:r w:rsidR="00E872F9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B645A7" w:rsidRPr="004161F0">
        <w:rPr>
          <w:rFonts w:asciiTheme="majorBidi" w:hAnsiTheme="majorBidi" w:cstheme="majorBidi" w:hint="cs"/>
          <w:sz w:val="24"/>
          <w:szCs w:val="24"/>
          <w:rtl/>
        </w:rPr>
        <w:t xml:space="preserve">מנגד, </w:t>
      </w:r>
      <w:r w:rsidR="00DF3382"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המדינה תטען כי </w:t>
      </w:r>
      <w:r w:rsidR="00142690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BE53BC" w:rsidRPr="004161F0">
        <w:rPr>
          <w:rFonts w:asciiTheme="majorBidi" w:hAnsiTheme="majorBidi" w:cstheme="majorBidi" w:hint="cs"/>
          <w:sz w:val="24"/>
          <w:szCs w:val="24"/>
          <w:rtl/>
        </w:rPr>
        <w:t xml:space="preserve">תועלת המופקת </w:t>
      </w:r>
      <w:r w:rsidR="00BE6E45" w:rsidRPr="004161F0">
        <w:rPr>
          <w:rFonts w:asciiTheme="majorBidi" w:hAnsiTheme="majorBidi" w:cstheme="majorBidi" w:hint="cs"/>
          <w:sz w:val="24"/>
          <w:szCs w:val="24"/>
          <w:rtl/>
        </w:rPr>
        <w:t xml:space="preserve">עולה על הנזק האמור. </w:t>
      </w:r>
    </w:p>
    <w:p w14:paraId="634D25DA" w14:textId="106A4998" w:rsidR="00C512C5" w:rsidRPr="004161F0" w:rsidRDefault="00C4383C" w:rsidP="00EE02A0">
      <w:pPr>
        <w:pStyle w:val="a7"/>
        <w:numPr>
          <w:ilvl w:val="0"/>
          <w:numId w:val="23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בחירות שוויוניות-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2235B" w:rsidRPr="004161F0">
        <w:rPr>
          <w:rFonts w:asciiTheme="majorBidi" w:hAnsiTheme="majorBidi" w:cstheme="majorBidi" w:hint="cs"/>
          <w:sz w:val="24"/>
          <w:szCs w:val="24"/>
          <w:rtl/>
        </w:rPr>
        <w:t xml:space="preserve">החוק </w:t>
      </w:r>
      <w:r w:rsidR="00515213" w:rsidRPr="004161F0">
        <w:rPr>
          <w:rFonts w:asciiTheme="majorBidi" w:hAnsiTheme="majorBidi" w:cstheme="majorBidi" w:hint="cs"/>
          <w:sz w:val="24"/>
          <w:szCs w:val="24"/>
          <w:rtl/>
        </w:rPr>
        <w:t>סותר את ס' 4 לחו</w:t>
      </w:r>
      <w:r w:rsidR="00BE6E45" w:rsidRPr="004161F0">
        <w:rPr>
          <w:rFonts w:asciiTheme="majorBidi" w:hAnsiTheme="majorBidi" w:cstheme="majorBidi" w:hint="cs"/>
          <w:sz w:val="24"/>
          <w:szCs w:val="24"/>
          <w:rtl/>
        </w:rPr>
        <w:t>"י:</w:t>
      </w:r>
      <w:r w:rsidR="00515213" w:rsidRPr="004161F0">
        <w:rPr>
          <w:rFonts w:asciiTheme="majorBidi" w:hAnsiTheme="majorBidi" w:cstheme="majorBidi" w:hint="cs"/>
          <w:sz w:val="24"/>
          <w:szCs w:val="24"/>
          <w:rtl/>
        </w:rPr>
        <w:t xml:space="preserve"> הכנסת </w:t>
      </w:r>
      <w:r w:rsidR="004A2DD6" w:rsidRPr="004161F0">
        <w:rPr>
          <w:rFonts w:asciiTheme="majorBidi" w:hAnsiTheme="majorBidi" w:cstheme="majorBidi" w:hint="cs"/>
          <w:sz w:val="24"/>
          <w:szCs w:val="24"/>
          <w:rtl/>
        </w:rPr>
        <w:t xml:space="preserve">הקובע כי הבחירות יהיו </w:t>
      </w:r>
      <w:r w:rsidR="00204EE9" w:rsidRPr="004161F0">
        <w:rPr>
          <w:rFonts w:asciiTheme="majorBidi" w:hAnsiTheme="majorBidi" w:cstheme="majorBidi" w:hint="cs"/>
          <w:sz w:val="24"/>
          <w:szCs w:val="24"/>
          <w:rtl/>
        </w:rPr>
        <w:t xml:space="preserve">בחירות </w:t>
      </w:r>
      <w:r w:rsidR="004A2DD6" w:rsidRPr="004161F0">
        <w:rPr>
          <w:rFonts w:asciiTheme="majorBidi" w:hAnsiTheme="majorBidi" w:cstheme="majorBidi" w:hint="cs"/>
          <w:sz w:val="24"/>
          <w:szCs w:val="24"/>
          <w:rtl/>
        </w:rPr>
        <w:t>שוות</w:t>
      </w:r>
      <w:r w:rsidR="00FB4703" w:rsidRPr="004161F0">
        <w:rPr>
          <w:rFonts w:asciiTheme="majorBidi" w:hAnsiTheme="majorBidi" w:cstheme="majorBidi" w:hint="cs"/>
          <w:sz w:val="24"/>
          <w:szCs w:val="24"/>
          <w:rtl/>
        </w:rPr>
        <w:t xml:space="preserve">. המדינה מחדדת כי </w:t>
      </w:r>
      <w:r w:rsidR="00E25FEA">
        <w:rPr>
          <w:rFonts w:asciiTheme="majorBidi" w:hAnsiTheme="majorBidi" w:cstheme="majorBidi" w:hint="cs"/>
          <w:sz w:val="24"/>
          <w:szCs w:val="24"/>
          <w:rtl/>
        </w:rPr>
        <w:t>כוונתה</w:t>
      </w:r>
      <w:r w:rsidR="00FB4703" w:rsidRPr="004161F0">
        <w:rPr>
          <w:rFonts w:asciiTheme="majorBidi" w:hAnsiTheme="majorBidi" w:cstheme="majorBidi" w:hint="cs"/>
          <w:sz w:val="24"/>
          <w:szCs w:val="24"/>
          <w:rtl/>
        </w:rPr>
        <w:t xml:space="preserve"> ב"בחירות שוות" בסעיף </w:t>
      </w:r>
      <w:r w:rsidR="00A56586" w:rsidRPr="004161F0">
        <w:rPr>
          <w:rFonts w:asciiTheme="majorBidi" w:hAnsiTheme="majorBidi" w:cstheme="majorBidi" w:hint="cs"/>
          <w:sz w:val="24"/>
          <w:szCs w:val="24"/>
          <w:rtl/>
        </w:rPr>
        <w:t>זה</w:t>
      </w:r>
      <w:r w:rsidR="00FB4703" w:rsidRPr="004161F0">
        <w:rPr>
          <w:rFonts w:asciiTheme="majorBidi" w:hAnsiTheme="majorBidi" w:cstheme="majorBidi" w:hint="cs"/>
          <w:sz w:val="24"/>
          <w:szCs w:val="24"/>
          <w:rtl/>
        </w:rPr>
        <w:t xml:space="preserve"> הינה הזכות לבחור ולא להיבחר</w:t>
      </w:r>
      <w:r w:rsidR="00E96A1F">
        <w:rPr>
          <w:rFonts w:asciiTheme="majorBidi" w:hAnsiTheme="majorBidi" w:cstheme="majorBidi" w:hint="cs"/>
          <w:sz w:val="24"/>
          <w:szCs w:val="24"/>
          <w:rtl/>
        </w:rPr>
        <w:t xml:space="preserve"> (ברגמן</w:t>
      </w:r>
      <w:r w:rsidR="009F6D6D">
        <w:rPr>
          <w:rFonts w:asciiTheme="majorBidi" w:hAnsiTheme="majorBidi" w:cstheme="majorBidi" w:hint="cs"/>
          <w:sz w:val="24"/>
          <w:szCs w:val="24"/>
          <w:rtl/>
        </w:rPr>
        <w:t xml:space="preserve">, ע"מ </w:t>
      </w:r>
      <w:r w:rsidR="00D308EB">
        <w:rPr>
          <w:rFonts w:asciiTheme="majorBidi" w:hAnsiTheme="majorBidi" w:cstheme="majorBidi" w:hint="cs"/>
          <w:sz w:val="24"/>
          <w:szCs w:val="24"/>
          <w:rtl/>
        </w:rPr>
        <w:t>698-ב'</w:t>
      </w:r>
      <w:r w:rsidR="00E96A1F">
        <w:rPr>
          <w:rFonts w:asciiTheme="majorBidi" w:hAnsiTheme="majorBidi" w:cstheme="majorBidi" w:hint="cs"/>
          <w:sz w:val="24"/>
          <w:szCs w:val="24"/>
          <w:rtl/>
        </w:rPr>
        <w:t>)</w:t>
      </w:r>
      <w:r w:rsidR="00FB4703" w:rsidRPr="004161F0">
        <w:rPr>
          <w:rFonts w:asciiTheme="majorBidi" w:hAnsiTheme="majorBidi" w:cstheme="majorBidi" w:hint="cs"/>
          <w:sz w:val="24"/>
          <w:szCs w:val="24"/>
          <w:rtl/>
        </w:rPr>
        <w:t>. הזכות לבחור</w:t>
      </w:r>
      <w:r w:rsidR="006D1A0B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1677F" w:rsidRPr="004161F0">
        <w:rPr>
          <w:rFonts w:asciiTheme="majorBidi" w:hAnsiTheme="majorBidi" w:cstheme="majorBidi" w:hint="cs"/>
          <w:sz w:val="24"/>
          <w:szCs w:val="24"/>
          <w:rtl/>
        </w:rPr>
        <w:t xml:space="preserve">מעוגנת בס' </w:t>
      </w:r>
      <w:r w:rsidR="00110F29" w:rsidRPr="004161F0">
        <w:rPr>
          <w:rFonts w:asciiTheme="majorBidi" w:hAnsiTheme="majorBidi" w:cstheme="majorBidi" w:hint="cs"/>
          <w:sz w:val="24"/>
          <w:szCs w:val="24"/>
          <w:rtl/>
        </w:rPr>
        <w:t xml:space="preserve">5 לחוק </w:t>
      </w:r>
      <w:r w:rsidR="006D1A0B" w:rsidRPr="004161F0">
        <w:rPr>
          <w:rFonts w:asciiTheme="majorBidi" w:hAnsiTheme="majorBidi" w:cstheme="majorBidi" w:hint="cs"/>
          <w:sz w:val="24"/>
          <w:szCs w:val="24"/>
          <w:rtl/>
        </w:rPr>
        <w:t xml:space="preserve">והיא </w:t>
      </w:r>
      <w:r w:rsidR="00FB4703" w:rsidRPr="004161F0">
        <w:rPr>
          <w:rFonts w:asciiTheme="majorBidi" w:hAnsiTheme="majorBidi" w:cstheme="majorBidi" w:hint="cs"/>
          <w:sz w:val="24"/>
          <w:szCs w:val="24"/>
          <w:rtl/>
        </w:rPr>
        <w:t>נפגעת ב</w:t>
      </w:r>
      <w:r w:rsidR="00CA7D40" w:rsidRPr="004161F0">
        <w:rPr>
          <w:rFonts w:asciiTheme="majorBidi" w:hAnsiTheme="majorBidi" w:cstheme="majorBidi" w:hint="cs"/>
          <w:sz w:val="24"/>
          <w:szCs w:val="24"/>
          <w:rtl/>
        </w:rPr>
        <w:t>שני</w:t>
      </w:r>
      <w:r w:rsidR="00FB4703" w:rsidRPr="004161F0">
        <w:rPr>
          <w:rFonts w:asciiTheme="majorBidi" w:hAnsiTheme="majorBidi" w:cstheme="majorBidi" w:hint="cs"/>
          <w:sz w:val="24"/>
          <w:szCs w:val="24"/>
          <w:rtl/>
        </w:rPr>
        <w:t xml:space="preserve"> אופנים: </w:t>
      </w:r>
    </w:p>
    <w:p w14:paraId="75F494EB" w14:textId="143C9975" w:rsidR="001115BA" w:rsidRPr="004161F0" w:rsidRDefault="00252BC9" w:rsidP="00EE02A0">
      <w:pPr>
        <w:pStyle w:val="a7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u w:val="single"/>
          <w:rtl/>
        </w:rPr>
        <w:t>קולות שהלכו למפלגות שלא עברו את אחוז החסימה ילכו לאיבוד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>:</w:t>
      </w:r>
      <w:r w:rsidR="007857E9" w:rsidRPr="004161F0">
        <w:rPr>
          <w:rFonts w:asciiTheme="majorBidi" w:hAnsiTheme="majorBidi" w:cstheme="majorBidi" w:hint="cs"/>
          <w:sz w:val="24"/>
          <w:szCs w:val="24"/>
          <w:rtl/>
        </w:rPr>
        <w:t xml:space="preserve"> הזכות לבחור, </w:t>
      </w:r>
      <w:r w:rsidR="004E0F50" w:rsidRPr="004161F0">
        <w:rPr>
          <w:rFonts w:asciiTheme="majorBidi" w:hAnsiTheme="majorBidi" w:cstheme="majorBidi" w:hint="cs"/>
          <w:sz w:val="24"/>
          <w:szCs w:val="24"/>
          <w:rtl/>
        </w:rPr>
        <w:t xml:space="preserve">טומנת בחובה </w:t>
      </w:r>
      <w:r w:rsidR="002D7B58" w:rsidRPr="004161F0">
        <w:rPr>
          <w:rFonts w:asciiTheme="majorBidi" w:hAnsiTheme="majorBidi" w:cstheme="majorBidi" w:hint="cs"/>
          <w:sz w:val="24"/>
          <w:szCs w:val="24"/>
          <w:rtl/>
        </w:rPr>
        <w:t xml:space="preserve">מתן </w:t>
      </w:r>
      <w:r w:rsidR="004D5A84" w:rsidRPr="004161F0">
        <w:rPr>
          <w:rFonts w:asciiTheme="majorBidi" w:hAnsiTheme="majorBidi" w:cstheme="majorBidi" w:hint="cs"/>
          <w:sz w:val="24"/>
          <w:szCs w:val="24"/>
          <w:rtl/>
        </w:rPr>
        <w:t>הז</w:t>
      </w:r>
      <w:r w:rsidR="001D1D86" w:rsidRPr="004161F0">
        <w:rPr>
          <w:rFonts w:asciiTheme="majorBidi" w:hAnsiTheme="majorBidi" w:cstheme="majorBidi" w:hint="cs"/>
          <w:sz w:val="24"/>
          <w:szCs w:val="24"/>
          <w:rtl/>
        </w:rPr>
        <w:t>דמנות</w:t>
      </w:r>
      <w:r w:rsidR="004D5A84" w:rsidRPr="004161F0">
        <w:rPr>
          <w:rFonts w:asciiTheme="majorBidi" w:hAnsiTheme="majorBidi" w:cstheme="majorBidi" w:hint="cs"/>
          <w:sz w:val="24"/>
          <w:szCs w:val="24"/>
          <w:rtl/>
        </w:rPr>
        <w:t xml:space="preserve"> שווה </w:t>
      </w:r>
      <w:r w:rsidR="00A816D7" w:rsidRPr="004161F0">
        <w:rPr>
          <w:rFonts w:asciiTheme="majorBidi" w:hAnsiTheme="majorBidi" w:cstheme="majorBidi" w:hint="cs"/>
          <w:sz w:val="24"/>
          <w:szCs w:val="24"/>
          <w:rtl/>
        </w:rPr>
        <w:t>לכל הקולות</w:t>
      </w:r>
      <w:r w:rsidR="002D7B58" w:rsidRPr="004161F0">
        <w:rPr>
          <w:rFonts w:asciiTheme="majorBidi" w:hAnsiTheme="majorBidi" w:cstheme="majorBidi" w:hint="cs"/>
          <w:sz w:val="24"/>
          <w:szCs w:val="24"/>
          <w:rtl/>
        </w:rPr>
        <w:t xml:space="preserve"> להיספר</w:t>
      </w:r>
      <w:r w:rsidR="005F1B84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במניין הקולות</w:t>
      </w:r>
      <w:r w:rsidR="001D1D86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D7B58" w:rsidRPr="004161F0">
        <w:rPr>
          <w:rFonts w:asciiTheme="majorBidi" w:hAnsiTheme="majorBidi" w:cstheme="majorBidi" w:hint="cs"/>
          <w:sz w:val="24"/>
          <w:szCs w:val="24"/>
          <w:rtl/>
        </w:rPr>
        <w:t>ו</w:t>
      </w:r>
      <w:r w:rsidR="002B01AA" w:rsidRPr="004161F0">
        <w:rPr>
          <w:rFonts w:asciiTheme="majorBidi" w:hAnsiTheme="majorBidi" w:cstheme="majorBidi" w:hint="cs"/>
          <w:sz w:val="24"/>
          <w:szCs w:val="24"/>
          <w:rtl/>
        </w:rPr>
        <w:t>במידה ו</w:t>
      </w:r>
      <w:r w:rsidR="003121E1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5F1B84" w:rsidRPr="004161F0">
        <w:rPr>
          <w:rFonts w:asciiTheme="majorBidi" w:hAnsiTheme="majorBidi" w:cstheme="majorBidi" w:hint="cs"/>
          <w:sz w:val="24"/>
          <w:szCs w:val="24"/>
          <w:rtl/>
        </w:rPr>
        <w:t>ם</w:t>
      </w:r>
      <w:r w:rsidR="003121E1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A118A" w:rsidRPr="004161F0">
        <w:rPr>
          <w:rFonts w:asciiTheme="majorBidi" w:hAnsiTheme="majorBidi" w:cstheme="majorBidi" w:hint="cs"/>
          <w:sz w:val="24"/>
          <w:szCs w:val="24"/>
          <w:rtl/>
        </w:rPr>
        <w:t>עובר</w:t>
      </w:r>
      <w:r w:rsidR="005F1B84" w:rsidRPr="004161F0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DA118A" w:rsidRPr="004161F0">
        <w:rPr>
          <w:rFonts w:asciiTheme="majorBidi" w:hAnsiTheme="majorBidi" w:cstheme="majorBidi" w:hint="cs"/>
          <w:sz w:val="24"/>
          <w:szCs w:val="24"/>
          <w:rtl/>
        </w:rPr>
        <w:t xml:space="preserve"> את אחוז החסימה גם </w:t>
      </w:r>
      <w:r w:rsidR="002D7B58" w:rsidRPr="004161F0">
        <w:rPr>
          <w:rFonts w:asciiTheme="majorBidi" w:hAnsiTheme="majorBidi" w:cstheme="majorBidi" w:hint="cs"/>
          <w:sz w:val="24"/>
          <w:szCs w:val="24"/>
          <w:rtl/>
        </w:rPr>
        <w:t>להשפיע על</w:t>
      </w:r>
      <w:r w:rsidR="001D1D86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A118A" w:rsidRPr="004161F0">
        <w:rPr>
          <w:rFonts w:asciiTheme="majorBidi" w:hAnsiTheme="majorBidi" w:cstheme="majorBidi" w:hint="cs"/>
          <w:sz w:val="24"/>
          <w:szCs w:val="24"/>
          <w:rtl/>
        </w:rPr>
        <w:t>ההרכב הנבחר</w:t>
      </w:r>
      <w:r w:rsidR="001D1D86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C512C5" w:rsidRPr="004161F0">
        <w:rPr>
          <w:rFonts w:asciiTheme="majorBidi" w:hAnsiTheme="majorBidi" w:cstheme="majorBidi" w:hint="cs"/>
          <w:sz w:val="24"/>
          <w:szCs w:val="24"/>
          <w:rtl/>
        </w:rPr>
        <w:t>החוק מונע</w:t>
      </w:r>
      <w:r w:rsidR="00EF3565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B5A32" w:rsidRPr="004161F0">
        <w:rPr>
          <w:rFonts w:asciiTheme="majorBidi" w:hAnsiTheme="majorBidi" w:cstheme="majorBidi" w:hint="cs"/>
          <w:sz w:val="24"/>
          <w:szCs w:val="24"/>
          <w:rtl/>
        </w:rPr>
        <w:t>מ</w:t>
      </w:r>
      <w:r w:rsidR="00EF3565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EF3565" w:rsidRPr="004161F0">
        <w:rPr>
          <w:rFonts w:asciiTheme="majorBidi" w:hAnsiTheme="majorBidi" w:cstheme="majorBidi"/>
          <w:sz w:val="24"/>
          <w:szCs w:val="24"/>
          <w:rtl/>
        </w:rPr>
        <w:t xml:space="preserve">סיעות </w:t>
      </w:r>
      <w:r w:rsidR="00EF3565" w:rsidRPr="004161F0">
        <w:rPr>
          <w:rFonts w:asciiTheme="majorBidi" w:hAnsiTheme="majorBidi" w:cstheme="majorBidi" w:hint="cs"/>
          <w:sz w:val="24"/>
          <w:szCs w:val="24"/>
          <w:rtl/>
        </w:rPr>
        <w:t>שלא עברו את אחוז החסימה במועד הבחירות האחרון להשתתף בסבב ההשלמה</w:t>
      </w:r>
      <w:r w:rsidR="002E1CDA" w:rsidRPr="004161F0">
        <w:rPr>
          <w:rFonts w:asciiTheme="majorBidi" w:hAnsiTheme="majorBidi" w:cstheme="majorBidi" w:hint="cs"/>
          <w:sz w:val="24"/>
          <w:szCs w:val="24"/>
          <w:rtl/>
        </w:rPr>
        <w:t xml:space="preserve"> ובכך</w:t>
      </w:r>
      <w:r w:rsidR="00D02709" w:rsidRPr="004161F0">
        <w:rPr>
          <w:rFonts w:asciiTheme="majorBidi" w:hAnsiTheme="majorBidi" w:cstheme="majorBidi" w:hint="cs"/>
          <w:sz w:val="24"/>
          <w:szCs w:val="24"/>
          <w:rtl/>
        </w:rPr>
        <w:t xml:space="preserve"> מבטל מראש </w:t>
      </w:r>
      <w:r w:rsidR="00A57669" w:rsidRPr="004161F0">
        <w:rPr>
          <w:rFonts w:asciiTheme="majorBidi" w:hAnsiTheme="majorBidi" w:cstheme="majorBidi" w:hint="cs"/>
          <w:sz w:val="24"/>
          <w:szCs w:val="24"/>
          <w:rtl/>
        </w:rPr>
        <w:t xml:space="preserve">את האופציה של </w:t>
      </w:r>
      <w:r w:rsidR="00D02709" w:rsidRPr="004161F0">
        <w:rPr>
          <w:rFonts w:asciiTheme="majorBidi" w:hAnsiTheme="majorBidi" w:cstheme="majorBidi" w:hint="cs"/>
          <w:sz w:val="24"/>
          <w:szCs w:val="24"/>
          <w:rtl/>
        </w:rPr>
        <w:t>הקולות שהלכו למפלגות שלא עברו את אחוז החסימה</w:t>
      </w:r>
      <w:r w:rsidR="003B451B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57669" w:rsidRPr="004161F0">
        <w:rPr>
          <w:rFonts w:asciiTheme="majorBidi" w:hAnsiTheme="majorBidi" w:cstheme="majorBidi" w:hint="cs"/>
          <w:sz w:val="24"/>
          <w:szCs w:val="24"/>
          <w:rtl/>
        </w:rPr>
        <w:t xml:space="preserve">להשפיע על </w:t>
      </w:r>
      <w:r w:rsidR="00506EB5" w:rsidRPr="004161F0">
        <w:rPr>
          <w:rFonts w:asciiTheme="majorBidi" w:hAnsiTheme="majorBidi" w:cstheme="majorBidi" w:hint="cs"/>
          <w:sz w:val="24"/>
          <w:szCs w:val="24"/>
          <w:rtl/>
        </w:rPr>
        <w:t>תוצאות הבחירות. הוא חוסם את</w:t>
      </w:r>
      <w:r w:rsidR="003B451B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06EB5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3B451B" w:rsidRPr="004161F0">
        <w:rPr>
          <w:rFonts w:asciiTheme="majorBidi" w:hAnsiTheme="majorBidi" w:cstheme="majorBidi" w:hint="cs"/>
          <w:sz w:val="24"/>
          <w:szCs w:val="24"/>
          <w:rtl/>
        </w:rPr>
        <w:t xml:space="preserve">אופציה </w:t>
      </w:r>
      <w:r w:rsidR="00B00D90" w:rsidRPr="004161F0">
        <w:rPr>
          <w:rFonts w:asciiTheme="majorBidi" w:hAnsiTheme="majorBidi" w:cstheme="majorBidi" w:hint="cs"/>
          <w:sz w:val="24"/>
          <w:szCs w:val="24"/>
          <w:rtl/>
        </w:rPr>
        <w:t xml:space="preserve">לאנשים בעלי זכות הבחירה (אלו שלא הצביעו בסבב הבחירות הקודם) להצביע למפלגות אלו </w:t>
      </w:r>
      <w:r w:rsidR="00546CFA" w:rsidRPr="004161F0">
        <w:rPr>
          <w:rFonts w:asciiTheme="majorBidi" w:hAnsiTheme="majorBidi" w:cstheme="majorBidi" w:hint="cs"/>
          <w:sz w:val="24"/>
          <w:szCs w:val="24"/>
          <w:rtl/>
        </w:rPr>
        <w:t xml:space="preserve">ולהעביר אותן </w:t>
      </w:r>
      <w:r w:rsidR="00B00D90" w:rsidRPr="004161F0">
        <w:rPr>
          <w:rFonts w:asciiTheme="majorBidi" w:hAnsiTheme="majorBidi" w:cstheme="majorBidi" w:hint="cs"/>
          <w:sz w:val="24"/>
          <w:szCs w:val="24"/>
          <w:rtl/>
        </w:rPr>
        <w:t>את אחוז החסימה</w:t>
      </w:r>
      <w:r w:rsidR="00546CFA" w:rsidRPr="004161F0">
        <w:rPr>
          <w:rFonts w:asciiTheme="majorBidi" w:hAnsiTheme="majorBidi" w:cstheme="majorBidi" w:hint="cs"/>
          <w:sz w:val="24"/>
          <w:szCs w:val="24"/>
          <w:rtl/>
        </w:rPr>
        <w:t>.</w:t>
      </w:r>
      <w:r w:rsidR="001115BA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6CFA" w:rsidRPr="004161F0">
        <w:rPr>
          <w:rFonts w:asciiTheme="majorBidi" w:hAnsiTheme="majorBidi" w:cstheme="majorBidi" w:hint="cs"/>
          <w:sz w:val="24"/>
          <w:szCs w:val="24"/>
          <w:rtl/>
        </w:rPr>
        <w:t>על כן,</w:t>
      </w:r>
      <w:r w:rsidR="001115BA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816D7" w:rsidRPr="004161F0">
        <w:rPr>
          <w:rFonts w:asciiTheme="majorBidi" w:hAnsiTheme="majorBidi" w:cstheme="majorBidi" w:hint="cs"/>
          <w:sz w:val="24"/>
          <w:szCs w:val="24"/>
          <w:rtl/>
        </w:rPr>
        <w:t>החוק</w:t>
      </w:r>
      <w:r w:rsidR="00083324" w:rsidRPr="004161F0">
        <w:rPr>
          <w:rFonts w:asciiTheme="majorBidi" w:hAnsiTheme="majorBidi" w:cstheme="majorBidi" w:hint="cs"/>
          <w:sz w:val="24"/>
          <w:szCs w:val="24"/>
          <w:rtl/>
        </w:rPr>
        <w:t xml:space="preserve"> מעוות את תוצאות הבחירות. </w:t>
      </w:r>
    </w:p>
    <w:p w14:paraId="7C4F8434" w14:textId="6702CFFC" w:rsidR="00822704" w:rsidRPr="004161F0" w:rsidRDefault="001D4279" w:rsidP="00EE02A0">
      <w:pPr>
        <w:pStyle w:val="a7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לא משקף את </w:t>
      </w:r>
      <w:r w:rsidR="000C7C43" w:rsidRPr="004161F0">
        <w:rPr>
          <w:rFonts w:asciiTheme="majorBidi" w:hAnsiTheme="majorBidi" w:cstheme="majorBidi" w:hint="cs"/>
          <w:sz w:val="24"/>
          <w:szCs w:val="24"/>
          <w:u w:val="single"/>
          <w:rtl/>
        </w:rPr>
        <w:t>דעת</w:t>
      </w:r>
      <w:r w:rsidRPr="004161F0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העם</w:t>
      </w:r>
      <w:r w:rsidR="000C7C43" w:rsidRPr="004161F0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האותנטית</w:t>
      </w:r>
      <w:r w:rsidR="000C7C43" w:rsidRPr="004161F0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674851" w:rsidRPr="004161F0">
        <w:rPr>
          <w:rFonts w:asciiTheme="majorBidi" w:hAnsiTheme="majorBidi" w:cstheme="majorBidi"/>
          <w:sz w:val="24"/>
          <w:szCs w:val="24"/>
          <w:rtl/>
        </w:rPr>
        <w:t>אנשים עשויים לשנות את דעתם לגבי מפלגה מסוימת ולרצות להצביע לאחרת</w:t>
      </w:r>
      <w:r w:rsidR="00B478A8" w:rsidRPr="004161F0">
        <w:rPr>
          <w:rFonts w:asciiTheme="majorBidi" w:hAnsiTheme="majorBidi" w:cstheme="majorBidi" w:hint="cs"/>
          <w:sz w:val="24"/>
          <w:szCs w:val="24"/>
          <w:rtl/>
        </w:rPr>
        <w:t xml:space="preserve"> לאור </w:t>
      </w:r>
      <w:r w:rsidR="00822704" w:rsidRPr="004161F0">
        <w:rPr>
          <w:rFonts w:asciiTheme="majorBidi" w:hAnsiTheme="majorBidi" w:cstheme="majorBidi" w:hint="cs"/>
          <w:sz w:val="24"/>
          <w:szCs w:val="24"/>
          <w:rtl/>
        </w:rPr>
        <w:t>התנהלות המפלגה.</w:t>
      </w:r>
      <w:r w:rsidR="00DF5D5A" w:rsidRPr="004161F0">
        <w:rPr>
          <w:rFonts w:asciiTheme="majorBidi" w:hAnsiTheme="majorBidi" w:cstheme="majorBidi" w:hint="cs"/>
          <w:sz w:val="24"/>
          <w:szCs w:val="24"/>
          <w:rtl/>
        </w:rPr>
        <w:t xml:space="preserve"> אך, הם לא יוכלו לעשות זאת</w:t>
      </w:r>
      <w:r w:rsidR="00A35CE9" w:rsidRPr="004161F0">
        <w:rPr>
          <w:rFonts w:asciiTheme="majorBidi" w:hAnsiTheme="majorBidi" w:cstheme="majorBidi" w:hint="cs"/>
          <w:sz w:val="24"/>
          <w:szCs w:val="24"/>
          <w:rtl/>
        </w:rPr>
        <w:t>, מאחר ו</w:t>
      </w:r>
      <w:r w:rsidR="00DF5D5A" w:rsidRPr="004161F0">
        <w:rPr>
          <w:rFonts w:asciiTheme="majorBidi" w:hAnsiTheme="majorBidi" w:cstheme="majorBidi" w:hint="cs"/>
          <w:sz w:val="24"/>
          <w:szCs w:val="24"/>
          <w:rtl/>
        </w:rPr>
        <w:t xml:space="preserve">הזכות להצביע ניתנת רק למי שלא הצביע בבחירות הקודמות. </w:t>
      </w:r>
    </w:p>
    <w:p w14:paraId="58005989" w14:textId="41129139" w:rsidR="00CA6FCB" w:rsidRPr="004161F0" w:rsidRDefault="00CA6FCB" w:rsidP="00EE02A0">
      <w:pPr>
        <w:pStyle w:val="a7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sz w:val="24"/>
          <w:szCs w:val="24"/>
          <w:u w:val="single"/>
          <w:rtl/>
        </w:rPr>
        <w:t>פגיעה בעקרון היחסיות</w:t>
      </w:r>
      <w:r w:rsidR="00B903DE" w:rsidRPr="004161F0">
        <w:rPr>
          <w:rFonts w:asciiTheme="majorBidi" w:hAnsiTheme="majorBidi" w:cstheme="majorBidi" w:hint="cs"/>
          <w:sz w:val="24"/>
          <w:szCs w:val="24"/>
          <w:rtl/>
        </w:rPr>
        <w:t>:</w:t>
      </w:r>
      <w:r w:rsidR="00B903DE" w:rsidRPr="004161F0">
        <w:rPr>
          <w:rFonts w:hint="cs"/>
          <w:sz w:val="24"/>
          <w:szCs w:val="24"/>
          <w:rtl/>
        </w:rPr>
        <w:t xml:space="preserve"> </w:t>
      </w:r>
      <w:r w:rsidR="00F5550A" w:rsidRPr="004161F0">
        <w:rPr>
          <w:rFonts w:asciiTheme="majorBidi" w:hAnsiTheme="majorBidi" w:cstheme="majorBidi" w:hint="cs"/>
          <w:sz w:val="24"/>
          <w:szCs w:val="24"/>
          <w:rtl/>
        </w:rPr>
        <w:t xml:space="preserve">הקביעה כי </w:t>
      </w:r>
      <w:r w:rsidR="00B903DE" w:rsidRPr="004161F0">
        <w:rPr>
          <w:rFonts w:asciiTheme="majorBidi" w:hAnsiTheme="majorBidi" w:cstheme="majorBidi" w:hint="cs"/>
          <w:sz w:val="24"/>
          <w:szCs w:val="24"/>
          <w:rtl/>
        </w:rPr>
        <w:t>עמידה</w:t>
      </w:r>
      <w:r w:rsidR="00B903DE" w:rsidRPr="004161F0">
        <w:rPr>
          <w:rFonts w:asciiTheme="majorBidi" w:hAnsiTheme="majorBidi" w:cstheme="majorBidi"/>
          <w:sz w:val="24"/>
          <w:szCs w:val="24"/>
          <w:rtl/>
        </w:rPr>
        <w:t xml:space="preserve"> באחוז החסימה וחלוקת המנדטים ייקבעו בהתאם לסך ההצבעות הכולל בשני הסבבים</w:t>
      </w:r>
      <w:r w:rsidR="0005079D" w:rsidRPr="004161F0">
        <w:rPr>
          <w:rFonts w:asciiTheme="majorBidi" w:hAnsiTheme="majorBidi" w:cstheme="majorBidi" w:hint="cs"/>
          <w:sz w:val="24"/>
          <w:szCs w:val="24"/>
          <w:rtl/>
        </w:rPr>
        <w:t xml:space="preserve"> פוגע</w:t>
      </w:r>
      <w:r w:rsidR="00F5550A" w:rsidRPr="004161F0">
        <w:rPr>
          <w:rFonts w:asciiTheme="majorBidi" w:hAnsiTheme="majorBidi" w:cstheme="majorBidi" w:hint="cs"/>
          <w:sz w:val="24"/>
          <w:szCs w:val="24"/>
          <w:rtl/>
        </w:rPr>
        <w:t>ת</w:t>
      </w:r>
      <w:r w:rsidR="0005079D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בעיקרון היחסיות שמופיע בס' 4.</w:t>
      </w:r>
      <w:r w:rsidR="0005079D" w:rsidRPr="004161F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2517B5C" w14:textId="23609997" w:rsidR="001F3CC4" w:rsidRPr="004161F0" w:rsidRDefault="00ED4785" w:rsidP="00EE02A0">
      <w:pPr>
        <w:pStyle w:val="a7"/>
        <w:numPr>
          <w:ilvl w:val="0"/>
          <w:numId w:val="5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sz w:val="24"/>
          <w:szCs w:val="24"/>
          <w:u w:val="single"/>
          <w:rtl/>
        </w:rPr>
        <w:t>לא ניתנת הזדמנות שווה לכל האזרחים לנצל את זכות ההצבעה שלהם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1F3CC4" w:rsidRPr="004161F0">
        <w:rPr>
          <w:rFonts w:asciiTheme="majorBidi" w:hAnsiTheme="majorBidi" w:cstheme="majorBidi" w:hint="cs"/>
          <w:sz w:val="24"/>
          <w:szCs w:val="24"/>
          <w:rtl/>
        </w:rPr>
        <w:t xml:space="preserve">החוק קובע כי על אף האמור בס' 10 לחוק יסוד: הכנסת, במועד ההשלמה לא יונהג יום שבתון. יום השבתון מפנה זמן לאזרחים ללכת לקלפי ובכך לממש את זכות ההצבעה שלהם. עבור חלק מהאזרחים הקלפי רחוק מביתם </w:t>
      </w:r>
      <w:r w:rsidR="001F3CC4" w:rsidRPr="004161F0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(לדוגמה עבור אלו שעברו דירה וטרם שינו את כתובתם). לפיכך, לא כולם יוכלו להרשות לעצמם לוותר על יום עבודה כדי ללכת להצביע. </w:t>
      </w:r>
    </w:p>
    <w:p w14:paraId="33973346" w14:textId="3DA2B90E" w:rsidR="00BA2AC8" w:rsidRPr="004161F0" w:rsidRDefault="00AC3CBB" w:rsidP="00EE02A0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המדינה תטען כי החוק התקבל ברוב </w:t>
      </w:r>
      <w:r w:rsidR="001E4710" w:rsidRPr="004161F0">
        <w:rPr>
          <w:rFonts w:asciiTheme="majorBidi" w:hAnsiTheme="majorBidi" w:cstheme="majorBidi" w:hint="cs"/>
          <w:sz w:val="24"/>
          <w:szCs w:val="24"/>
          <w:rtl/>
        </w:rPr>
        <w:t>של 70 ח"כים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>, בשלוש הקריאות</w:t>
      </w:r>
      <w:r w:rsidR="0071590F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A20E4" w:rsidRPr="004161F0">
        <w:rPr>
          <w:rFonts w:asciiTheme="majorBidi" w:hAnsiTheme="majorBidi" w:cstheme="majorBidi" w:hint="cs"/>
          <w:sz w:val="24"/>
          <w:szCs w:val="24"/>
          <w:rtl/>
        </w:rPr>
        <w:t xml:space="preserve">ולכן הוא עומד בדרישות ס' </w:t>
      </w:r>
      <w:r w:rsidR="00324EB5" w:rsidRPr="004161F0">
        <w:rPr>
          <w:rFonts w:asciiTheme="majorBidi" w:hAnsiTheme="majorBidi" w:cstheme="majorBidi" w:hint="cs"/>
          <w:sz w:val="24"/>
          <w:szCs w:val="24"/>
          <w:rtl/>
        </w:rPr>
        <w:t>46</w:t>
      </w:r>
      <w:r w:rsidR="006A20E4" w:rsidRPr="004161F0">
        <w:rPr>
          <w:rFonts w:asciiTheme="majorBidi" w:hAnsiTheme="majorBidi" w:cstheme="majorBidi" w:hint="cs"/>
          <w:sz w:val="24"/>
          <w:szCs w:val="24"/>
          <w:rtl/>
        </w:rPr>
        <w:t xml:space="preserve"> לחוק יסוד: הכנסת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>.</w:t>
      </w:r>
      <w:r w:rsidR="000810B0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E6807" w:rsidRPr="004161F0">
        <w:rPr>
          <w:rFonts w:asciiTheme="majorBidi" w:hAnsiTheme="majorBidi" w:cstheme="majorBidi" w:hint="cs"/>
          <w:sz w:val="24"/>
          <w:szCs w:val="24"/>
          <w:rtl/>
        </w:rPr>
        <w:t xml:space="preserve">הזוג יטען כי </w:t>
      </w:r>
      <w:r w:rsidR="00A65B14" w:rsidRPr="004161F0">
        <w:rPr>
          <w:rFonts w:asciiTheme="majorBidi" w:hAnsiTheme="majorBidi" w:cstheme="majorBidi" w:hint="cs"/>
          <w:sz w:val="24"/>
          <w:szCs w:val="24"/>
          <w:rtl/>
        </w:rPr>
        <w:t xml:space="preserve">מדובר בפגיעה בעקרון חשוב </w:t>
      </w:r>
      <w:r w:rsidR="00283F57" w:rsidRPr="004161F0">
        <w:rPr>
          <w:rFonts w:asciiTheme="majorBidi" w:hAnsiTheme="majorBidi" w:cstheme="majorBidi" w:hint="cs"/>
          <w:sz w:val="24"/>
          <w:szCs w:val="24"/>
          <w:rtl/>
        </w:rPr>
        <w:t>ולכן שריון פורמאלי לא מספיק.</w:t>
      </w:r>
      <w:r w:rsidR="00F968EE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E63DF" w:rsidRPr="004161F0">
        <w:rPr>
          <w:rFonts w:asciiTheme="majorBidi" w:hAnsiTheme="majorBidi" w:cstheme="majorBidi" w:hint="cs"/>
          <w:sz w:val="24"/>
          <w:szCs w:val="24"/>
          <w:rtl/>
        </w:rPr>
        <w:t>יש להחיל בנוסף את מבחני פסקת ההגבלה (גוטמן</w:t>
      </w:r>
      <w:r w:rsidR="00623DA1">
        <w:rPr>
          <w:rFonts w:asciiTheme="majorBidi" w:hAnsiTheme="majorBidi" w:cstheme="majorBidi" w:hint="cs"/>
          <w:sz w:val="24"/>
          <w:szCs w:val="24"/>
          <w:rtl/>
        </w:rPr>
        <w:t>,</w:t>
      </w:r>
      <w:r w:rsidR="007A21F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23DA1">
        <w:rPr>
          <w:rFonts w:asciiTheme="majorBidi" w:hAnsiTheme="majorBidi" w:cstheme="majorBidi" w:hint="cs"/>
          <w:sz w:val="24"/>
          <w:szCs w:val="24"/>
          <w:rtl/>
        </w:rPr>
        <w:t>חיות, 2</w:t>
      </w:r>
      <w:r w:rsidR="00BE63DF" w:rsidRPr="004161F0">
        <w:rPr>
          <w:rFonts w:asciiTheme="majorBidi" w:hAnsiTheme="majorBidi" w:cstheme="majorBidi" w:hint="cs"/>
          <w:sz w:val="24"/>
          <w:szCs w:val="24"/>
          <w:rtl/>
        </w:rPr>
        <w:t>).</w:t>
      </w:r>
      <w:r w:rsidR="00650AA9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06AE1" w:rsidRPr="004161F0">
        <w:rPr>
          <w:rFonts w:asciiTheme="majorBidi" w:hAnsiTheme="majorBidi" w:cstheme="majorBidi" w:hint="cs"/>
          <w:sz w:val="24"/>
          <w:szCs w:val="24"/>
          <w:rtl/>
        </w:rPr>
        <w:t>בנוסף</w:t>
      </w:r>
      <w:r w:rsidR="00CC6471" w:rsidRPr="004161F0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B2321C" w:rsidRPr="004161F0">
        <w:rPr>
          <w:rFonts w:asciiTheme="majorBidi" w:hAnsiTheme="majorBidi" w:cstheme="majorBidi" w:hint="cs"/>
          <w:sz w:val="24"/>
          <w:szCs w:val="24"/>
          <w:rtl/>
        </w:rPr>
        <w:t>אין בס' 4 לחוק יסוד: הכנסת פ</w:t>
      </w:r>
      <w:r w:rsidR="000F247E" w:rsidRPr="004161F0">
        <w:rPr>
          <w:rFonts w:asciiTheme="majorBidi" w:hAnsiTheme="majorBidi" w:cstheme="majorBidi" w:hint="cs"/>
          <w:sz w:val="24"/>
          <w:szCs w:val="24"/>
          <w:rtl/>
        </w:rPr>
        <w:t>י</w:t>
      </w:r>
      <w:r w:rsidR="00B2321C" w:rsidRPr="004161F0">
        <w:rPr>
          <w:rFonts w:asciiTheme="majorBidi" w:hAnsiTheme="majorBidi" w:cstheme="majorBidi" w:hint="cs"/>
          <w:sz w:val="24"/>
          <w:szCs w:val="24"/>
          <w:rtl/>
        </w:rPr>
        <w:t>סק</w:t>
      </w:r>
      <w:r w:rsidR="0046345D" w:rsidRPr="004161F0">
        <w:rPr>
          <w:rFonts w:asciiTheme="majorBidi" w:hAnsiTheme="majorBidi" w:cstheme="majorBidi" w:hint="cs"/>
          <w:sz w:val="24"/>
          <w:szCs w:val="24"/>
          <w:rtl/>
        </w:rPr>
        <w:t xml:space="preserve">ה המסדירה את פרוצדורת הפגיעה </w:t>
      </w:r>
      <w:r w:rsidR="00B2321C" w:rsidRPr="004161F0">
        <w:rPr>
          <w:rFonts w:asciiTheme="majorBidi" w:hAnsiTheme="majorBidi" w:cstheme="majorBidi" w:hint="cs"/>
          <w:sz w:val="24"/>
          <w:szCs w:val="24"/>
          <w:rtl/>
        </w:rPr>
        <w:t xml:space="preserve">ולכן הפגיעה תתאפשר רק </w:t>
      </w:r>
      <w:r w:rsidR="00996F37" w:rsidRPr="004161F0">
        <w:rPr>
          <w:rFonts w:asciiTheme="majorBidi" w:hAnsiTheme="majorBidi" w:cstheme="majorBidi" w:hint="cs"/>
          <w:sz w:val="24"/>
          <w:szCs w:val="24"/>
          <w:rtl/>
        </w:rPr>
        <w:t>כאשר החוק עונה על פסקת הגבלה שבחוקי יסוד אחרים, או על פסקת הגבלה שיפוטית שנשתלה ב</w:t>
      </w:r>
      <w:r w:rsidR="00794AEC" w:rsidRPr="004161F0">
        <w:rPr>
          <w:rFonts w:asciiTheme="majorBidi" w:hAnsiTheme="majorBidi" w:cstheme="majorBidi" w:hint="cs"/>
          <w:sz w:val="24"/>
          <w:szCs w:val="24"/>
          <w:rtl/>
        </w:rPr>
        <w:t xml:space="preserve">חוק </w:t>
      </w:r>
      <w:r w:rsidR="00676CC0" w:rsidRPr="004161F0">
        <w:rPr>
          <w:rFonts w:asciiTheme="majorBidi" w:hAnsiTheme="majorBidi" w:cstheme="majorBidi" w:hint="cs"/>
          <w:sz w:val="24"/>
          <w:szCs w:val="24"/>
          <w:rtl/>
        </w:rPr>
        <w:t>יסוד: הכנסת</w:t>
      </w:r>
      <w:r w:rsidR="00996F37" w:rsidRPr="004161F0">
        <w:rPr>
          <w:rFonts w:asciiTheme="majorBidi" w:hAnsiTheme="majorBidi" w:cstheme="majorBidi" w:hint="cs"/>
          <w:sz w:val="24"/>
          <w:szCs w:val="24"/>
          <w:rtl/>
        </w:rPr>
        <w:t xml:space="preserve"> (הופנונג</w:t>
      </w:r>
      <w:r w:rsidR="003B1DF6">
        <w:rPr>
          <w:rFonts w:asciiTheme="majorBidi" w:hAnsiTheme="majorBidi" w:cstheme="majorBidi" w:hint="cs"/>
          <w:sz w:val="24"/>
          <w:szCs w:val="24"/>
          <w:rtl/>
        </w:rPr>
        <w:t>, זמיר, 12</w:t>
      </w:r>
      <w:r w:rsidR="00996F37" w:rsidRPr="004161F0">
        <w:rPr>
          <w:rFonts w:asciiTheme="majorBidi" w:hAnsiTheme="majorBidi" w:cstheme="majorBidi" w:hint="cs"/>
          <w:sz w:val="24"/>
          <w:szCs w:val="24"/>
          <w:rtl/>
        </w:rPr>
        <w:t xml:space="preserve">). </w:t>
      </w:r>
      <w:r w:rsidR="00A6199A" w:rsidRPr="004161F0">
        <w:rPr>
          <w:rFonts w:asciiTheme="majorBidi" w:hAnsiTheme="majorBidi" w:cstheme="majorBidi" w:hint="cs"/>
          <w:sz w:val="24"/>
          <w:szCs w:val="24"/>
          <w:rtl/>
        </w:rPr>
        <w:t xml:space="preserve">לצורך הבדיקה נעזר במבחן המשולש: </w:t>
      </w:r>
    </w:p>
    <w:p w14:paraId="254DC7B9" w14:textId="4123D4C5" w:rsidR="005E5187" w:rsidRPr="004161F0" w:rsidRDefault="005E5187" w:rsidP="00EE02A0">
      <w:pPr>
        <w:pStyle w:val="a7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ערכי המדינה</w:t>
      </w:r>
      <w:r w:rsidR="00EC5BD0" w:rsidRPr="004161F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EC5BD0" w:rsidRPr="004161F0">
        <w:rPr>
          <w:rFonts w:asciiTheme="majorBidi" w:hAnsiTheme="majorBidi" w:cstheme="majorBidi" w:hint="cs"/>
          <w:sz w:val="24"/>
          <w:szCs w:val="24"/>
          <w:rtl/>
        </w:rPr>
        <w:t xml:space="preserve"> המדינה תטען כי </w:t>
      </w:r>
      <w:r w:rsidR="00E53304" w:rsidRPr="004161F0">
        <w:rPr>
          <w:rFonts w:asciiTheme="majorBidi" w:hAnsiTheme="majorBidi" w:cstheme="majorBidi" w:hint="cs"/>
          <w:sz w:val="24"/>
          <w:szCs w:val="24"/>
          <w:rtl/>
        </w:rPr>
        <w:t>החוק מסייע למימוש ערכי הדמוקרטיה של</w:t>
      </w:r>
      <w:r w:rsidR="00D15BF5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E53304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15BF5" w:rsidRPr="004161F0">
        <w:rPr>
          <w:rFonts w:asciiTheme="majorBidi" w:hAnsiTheme="majorBidi" w:cstheme="majorBidi" w:hint="cs"/>
          <w:sz w:val="24"/>
          <w:szCs w:val="24"/>
          <w:rtl/>
        </w:rPr>
        <w:t xml:space="preserve">בכך שהוא מעודד אזרחים שלא הצביעו להצביע ונותן להם הזדמנות נוספת לממש את זכאותם. </w:t>
      </w:r>
    </w:p>
    <w:p w14:paraId="586EC618" w14:textId="6E638E42" w:rsidR="005E5187" w:rsidRPr="004161F0" w:rsidRDefault="005E5187" w:rsidP="00EE02A0">
      <w:pPr>
        <w:pStyle w:val="a7"/>
        <w:numPr>
          <w:ilvl w:val="0"/>
          <w:numId w:val="19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תכלית ראויה</w:t>
      </w:r>
      <w:r w:rsidR="00EC5BD0" w:rsidRPr="004161F0">
        <w:rPr>
          <w:rFonts w:asciiTheme="majorBidi" w:hAnsiTheme="majorBidi" w:cstheme="majorBidi"/>
          <w:sz w:val="24"/>
          <w:szCs w:val="24"/>
          <w:rtl/>
        </w:rPr>
        <w:t>–</w:t>
      </w:r>
      <w:r w:rsidR="0064213A" w:rsidRPr="004161F0">
        <w:rPr>
          <w:rFonts w:asciiTheme="majorBidi" w:hAnsiTheme="majorBidi" w:cstheme="majorBidi" w:hint="cs"/>
          <w:sz w:val="24"/>
          <w:szCs w:val="24"/>
          <w:rtl/>
        </w:rPr>
        <w:t xml:space="preserve"> המדינה תטען </w:t>
      </w:r>
      <w:r w:rsidR="00F142E7">
        <w:rPr>
          <w:rFonts w:asciiTheme="majorBidi" w:hAnsiTheme="majorBidi" w:cstheme="majorBidi" w:hint="cs"/>
          <w:sz w:val="24"/>
          <w:szCs w:val="24"/>
          <w:rtl/>
        </w:rPr>
        <w:t xml:space="preserve">כי </w:t>
      </w:r>
      <w:r w:rsidR="00E53304" w:rsidRPr="004161F0">
        <w:rPr>
          <w:rFonts w:asciiTheme="majorBidi" w:hAnsiTheme="majorBidi" w:cstheme="majorBidi" w:hint="cs"/>
          <w:sz w:val="24"/>
          <w:szCs w:val="24"/>
          <w:rtl/>
        </w:rPr>
        <w:t xml:space="preserve">החוק עולה בקנה אחד עם מטרת המדינה להקים ממשלה ברוב של חברי הכנסת הנבחרים </w:t>
      </w:r>
      <w:r w:rsidR="00F02214" w:rsidRPr="004161F0">
        <w:rPr>
          <w:rFonts w:asciiTheme="majorBidi" w:hAnsiTheme="majorBidi" w:cstheme="majorBidi" w:hint="cs"/>
          <w:sz w:val="24"/>
          <w:szCs w:val="24"/>
          <w:rtl/>
        </w:rPr>
        <w:t>ע"י העם</w:t>
      </w:r>
      <w:r w:rsidR="0013584C" w:rsidRPr="004161F0">
        <w:rPr>
          <w:rFonts w:asciiTheme="majorBidi" w:hAnsiTheme="majorBidi" w:cstheme="majorBidi" w:hint="cs"/>
          <w:sz w:val="24"/>
          <w:szCs w:val="24"/>
          <w:rtl/>
        </w:rPr>
        <w:t xml:space="preserve">. כמו כן, </w:t>
      </w:r>
      <w:r w:rsidR="00D04B20" w:rsidRPr="004161F0">
        <w:rPr>
          <w:rFonts w:asciiTheme="majorBidi" w:hAnsiTheme="majorBidi" w:cstheme="majorBidi" w:hint="cs"/>
          <w:sz w:val="24"/>
          <w:szCs w:val="24"/>
          <w:rtl/>
        </w:rPr>
        <w:t xml:space="preserve">תטען כי </w:t>
      </w:r>
      <w:r w:rsidR="0013584C" w:rsidRPr="004161F0">
        <w:rPr>
          <w:rFonts w:asciiTheme="majorBidi" w:hAnsiTheme="majorBidi" w:cstheme="majorBidi" w:hint="cs"/>
          <w:sz w:val="24"/>
          <w:szCs w:val="24"/>
          <w:rtl/>
        </w:rPr>
        <w:t xml:space="preserve">החוק מקדם </w:t>
      </w:r>
      <w:r w:rsidR="00E53304" w:rsidRPr="004161F0">
        <w:rPr>
          <w:rFonts w:asciiTheme="majorBidi" w:hAnsiTheme="majorBidi" w:cstheme="majorBidi" w:hint="cs"/>
          <w:sz w:val="24"/>
          <w:szCs w:val="24"/>
          <w:rtl/>
        </w:rPr>
        <w:t>את</w:t>
      </w:r>
      <w:r w:rsidR="00F02214" w:rsidRPr="004161F0">
        <w:rPr>
          <w:rFonts w:asciiTheme="majorBidi" w:hAnsiTheme="majorBidi" w:cstheme="majorBidi" w:hint="cs"/>
          <w:sz w:val="24"/>
          <w:szCs w:val="24"/>
          <w:rtl/>
        </w:rPr>
        <w:t xml:space="preserve"> העקרון הדמוקרטי לפיו העם הוא הריבון והכנסת מייצגת את דעותיו ועמדותיו</w:t>
      </w:r>
      <w:r w:rsidR="00E53304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7F9E0DF9" w14:textId="558F38F2" w:rsidR="00AA2CC8" w:rsidRPr="004161F0" w:rsidRDefault="005E5187" w:rsidP="00EE02A0">
      <w:pPr>
        <w:pStyle w:val="a7"/>
        <w:numPr>
          <w:ilvl w:val="0"/>
          <w:numId w:val="18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מידתיות</w:t>
      </w:r>
      <w:r w:rsidR="00F02214" w:rsidRPr="004161F0">
        <w:rPr>
          <w:rFonts w:asciiTheme="majorBidi" w:hAnsiTheme="majorBidi" w:cstheme="majorBidi"/>
          <w:sz w:val="24"/>
          <w:szCs w:val="24"/>
          <w:rtl/>
        </w:rPr>
        <w:t>–</w:t>
      </w:r>
      <w:r w:rsidR="002F706A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8388B"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המדינה תטען </w:t>
      </w:r>
      <w:r w:rsidR="00F142E7">
        <w:rPr>
          <w:rFonts w:asciiTheme="majorBidi" w:hAnsiTheme="majorBidi" w:cstheme="majorBidi" w:hint="cs"/>
          <w:sz w:val="24"/>
          <w:szCs w:val="24"/>
          <w:rtl/>
        </w:rPr>
        <w:t>ש</w:t>
      </w:r>
      <w:r w:rsidR="00655D07" w:rsidRPr="004161F0">
        <w:rPr>
          <w:rFonts w:asciiTheme="majorBidi" w:hAnsiTheme="majorBidi" w:cstheme="majorBidi" w:hint="cs"/>
          <w:sz w:val="24"/>
          <w:szCs w:val="24"/>
          <w:rtl/>
        </w:rPr>
        <w:t xml:space="preserve">החוק עומד בשלושת מבחני המידתיות. </w:t>
      </w:r>
      <w:r w:rsidR="00570FDB" w:rsidRPr="004161F0">
        <w:rPr>
          <w:rFonts w:asciiTheme="majorBidi" w:hAnsiTheme="majorBidi" w:cstheme="majorBidi" w:hint="cs"/>
          <w:sz w:val="24"/>
          <w:szCs w:val="24"/>
          <w:rtl/>
        </w:rPr>
        <w:t xml:space="preserve">הזוג יטען כי </w:t>
      </w:r>
      <w:r w:rsidR="00655D07" w:rsidRPr="004161F0">
        <w:rPr>
          <w:rFonts w:asciiTheme="majorBidi" w:hAnsiTheme="majorBidi" w:cstheme="majorBidi" w:hint="cs"/>
          <w:sz w:val="24"/>
          <w:szCs w:val="24"/>
          <w:rtl/>
        </w:rPr>
        <w:t>החוק נפסל במבחן המידתיות</w:t>
      </w:r>
      <w:r w:rsidR="00564747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745E8" w:rsidRPr="004161F0">
        <w:rPr>
          <w:rFonts w:asciiTheme="majorBidi" w:hAnsiTheme="majorBidi" w:cstheme="majorBidi" w:hint="cs"/>
          <w:sz w:val="24"/>
          <w:szCs w:val="24"/>
          <w:rtl/>
        </w:rPr>
        <w:t>השני</w:t>
      </w:r>
      <w:r w:rsidR="00BE6E45" w:rsidRPr="004161F0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1745E8" w:rsidRPr="004161F0">
        <w:rPr>
          <w:rFonts w:asciiTheme="majorBidi" w:hAnsiTheme="majorBidi" w:cstheme="majorBidi" w:hint="cs"/>
          <w:sz w:val="24"/>
          <w:szCs w:val="24"/>
          <w:rtl/>
        </w:rPr>
        <w:t>קשר</w:t>
      </w:r>
      <w:r w:rsidR="00D864D0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745E8" w:rsidRPr="004161F0">
        <w:rPr>
          <w:rFonts w:asciiTheme="majorBidi" w:hAnsiTheme="majorBidi" w:cstheme="majorBidi" w:hint="cs"/>
          <w:sz w:val="24"/>
          <w:szCs w:val="24"/>
          <w:rtl/>
        </w:rPr>
        <w:t>אמצעי</w:t>
      </w:r>
      <w:r w:rsidR="00D864D0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745E8" w:rsidRPr="004161F0">
        <w:rPr>
          <w:rFonts w:asciiTheme="majorBidi" w:hAnsiTheme="majorBidi" w:cstheme="majorBidi" w:hint="cs"/>
          <w:sz w:val="24"/>
          <w:szCs w:val="24"/>
          <w:rtl/>
        </w:rPr>
        <w:t>מטר</w:t>
      </w:r>
      <w:r w:rsidR="00A10D4A" w:rsidRPr="004161F0">
        <w:rPr>
          <w:rFonts w:asciiTheme="majorBidi" w:hAnsiTheme="majorBidi" w:cstheme="majorBidi" w:hint="cs"/>
          <w:sz w:val="24"/>
          <w:szCs w:val="24"/>
          <w:rtl/>
        </w:rPr>
        <w:t>ה</w:t>
      </w:r>
      <w:r w:rsidR="00044F33" w:rsidRPr="004161F0">
        <w:rPr>
          <w:rFonts w:asciiTheme="majorBidi" w:hAnsiTheme="majorBidi" w:cstheme="majorBidi" w:hint="cs"/>
          <w:sz w:val="24"/>
          <w:szCs w:val="24"/>
          <w:rtl/>
        </w:rPr>
        <w:t xml:space="preserve">. ביטול יום השבתון, מעבר לפגיעה </w:t>
      </w:r>
      <w:r w:rsidR="005D07D3" w:rsidRPr="004161F0">
        <w:rPr>
          <w:rFonts w:asciiTheme="majorBidi" w:hAnsiTheme="majorBidi" w:cstheme="majorBidi" w:hint="cs"/>
          <w:sz w:val="24"/>
          <w:szCs w:val="24"/>
          <w:rtl/>
        </w:rPr>
        <w:t>בזכות לשוויון תגרום</w:t>
      </w:r>
      <w:r w:rsidR="00EC36DF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D07D3" w:rsidRPr="004161F0">
        <w:rPr>
          <w:rFonts w:asciiTheme="majorBidi" w:hAnsiTheme="majorBidi" w:cstheme="majorBidi" w:hint="cs"/>
          <w:sz w:val="24"/>
          <w:szCs w:val="24"/>
          <w:rtl/>
        </w:rPr>
        <w:t>לאובדן קולות פוטנציאליים, ובכך היא נוגדת את המטרה לשמה הועבר החוק מלכתחילה</w:t>
      </w:r>
      <w:r w:rsidR="00A03BE1">
        <w:rPr>
          <w:rFonts w:asciiTheme="majorBidi" w:hAnsiTheme="majorBidi" w:cstheme="majorBidi" w:hint="cs"/>
          <w:sz w:val="24"/>
          <w:szCs w:val="24"/>
          <w:rtl/>
        </w:rPr>
        <w:t>-</w:t>
      </w:r>
      <w:r w:rsidR="005D07D3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254AC" w:rsidRPr="004161F0">
        <w:rPr>
          <w:rFonts w:asciiTheme="majorBidi" w:hAnsiTheme="majorBidi" w:cstheme="majorBidi" w:hint="cs"/>
          <w:sz w:val="24"/>
          <w:szCs w:val="24"/>
          <w:rtl/>
        </w:rPr>
        <w:t>עידוד</w:t>
      </w:r>
      <w:r w:rsidR="005D07D3" w:rsidRPr="004161F0">
        <w:rPr>
          <w:rFonts w:asciiTheme="majorBidi" w:hAnsiTheme="majorBidi" w:cstheme="majorBidi" w:hint="cs"/>
          <w:sz w:val="24"/>
          <w:szCs w:val="24"/>
          <w:rtl/>
        </w:rPr>
        <w:t xml:space="preserve"> א</w:t>
      </w:r>
      <w:r w:rsidR="008254AC" w:rsidRPr="004161F0">
        <w:rPr>
          <w:rFonts w:asciiTheme="majorBidi" w:hAnsiTheme="majorBidi" w:cstheme="majorBidi" w:hint="cs"/>
          <w:sz w:val="24"/>
          <w:szCs w:val="24"/>
          <w:rtl/>
        </w:rPr>
        <w:t>זרחים</w:t>
      </w:r>
      <w:r w:rsidR="005D07D3" w:rsidRPr="004161F0">
        <w:rPr>
          <w:rFonts w:asciiTheme="majorBidi" w:hAnsiTheme="majorBidi" w:cstheme="majorBidi" w:hint="cs"/>
          <w:sz w:val="24"/>
          <w:szCs w:val="24"/>
          <w:rtl/>
        </w:rPr>
        <w:t xml:space="preserve"> להצביע כדי להצליח להקים ממשלה. </w:t>
      </w:r>
    </w:p>
    <w:p w14:paraId="1ADBC505" w14:textId="0E51459D" w:rsidR="00EE02A0" w:rsidRDefault="00E50E0B" w:rsidP="00EE02A0">
      <w:pPr>
        <w:bidi/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="00D11BD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פתרון </w:t>
      </w:r>
      <w:r w:rsidR="005B17FE"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חלק ב'</w:t>
      </w:r>
    </w:p>
    <w:p w14:paraId="6B4E82AE" w14:textId="7C24624B" w:rsidR="00E224FE" w:rsidRPr="00EE02A0" w:rsidRDefault="000C4495" w:rsidP="00EE02A0">
      <w:pPr>
        <w:bidi/>
        <w:spacing w:after="20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rtl/>
        </w:rPr>
        <w:t>הזוג</w:t>
      </w:r>
      <w:r w:rsidR="00990BB3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יטען </w:t>
      </w:r>
      <w:r w:rsidR="00604352" w:rsidRPr="004161F0">
        <w:rPr>
          <w:rFonts w:asciiTheme="majorBidi" w:hAnsiTheme="majorBidi" w:cstheme="majorBidi" w:hint="cs"/>
          <w:sz w:val="24"/>
          <w:szCs w:val="24"/>
          <w:rtl/>
        </w:rPr>
        <w:t xml:space="preserve">בעתירתו 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כי </w:t>
      </w:r>
      <w:r w:rsidR="002C2131" w:rsidRPr="004161F0">
        <w:rPr>
          <w:rFonts w:asciiTheme="majorBidi" w:hAnsiTheme="majorBidi" w:cstheme="majorBidi" w:hint="cs"/>
          <w:sz w:val="24"/>
          <w:szCs w:val="24"/>
          <w:rtl/>
        </w:rPr>
        <w:t>התיקון ל</w:t>
      </w:r>
      <w:r w:rsidR="00F748C6" w:rsidRPr="004161F0">
        <w:rPr>
          <w:rFonts w:asciiTheme="majorBidi" w:hAnsiTheme="majorBidi" w:cstheme="majorBidi" w:hint="cs"/>
          <w:sz w:val="24"/>
          <w:szCs w:val="24"/>
          <w:rtl/>
        </w:rPr>
        <w:t>חו"י: הכנסת</w:t>
      </w:r>
      <w:r w:rsidR="004800E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F076D" w:rsidRPr="004161F0">
        <w:rPr>
          <w:rFonts w:asciiTheme="majorBidi" w:hAnsiTheme="majorBidi" w:cstheme="majorBidi" w:hint="cs"/>
          <w:sz w:val="24"/>
          <w:szCs w:val="24"/>
          <w:rtl/>
        </w:rPr>
        <w:t xml:space="preserve">(הוראת שעה) </w:t>
      </w:r>
      <w:r w:rsidR="00952D2A" w:rsidRPr="004161F0">
        <w:rPr>
          <w:rFonts w:asciiTheme="majorBidi" w:hAnsiTheme="majorBidi" w:cstheme="majorBidi" w:hint="cs"/>
          <w:sz w:val="24"/>
          <w:szCs w:val="24"/>
          <w:rtl/>
        </w:rPr>
        <w:t>עומד בסתירה ל</w:t>
      </w:r>
      <w:r w:rsidR="00A45287" w:rsidRPr="004161F0">
        <w:rPr>
          <w:rFonts w:asciiTheme="majorBidi" w:hAnsiTheme="majorBidi" w:cstheme="majorBidi" w:hint="cs"/>
          <w:sz w:val="24"/>
          <w:szCs w:val="24"/>
          <w:rtl/>
        </w:rPr>
        <w:t xml:space="preserve">עקרון </w:t>
      </w:r>
      <w:r w:rsidR="00EF0FAB" w:rsidRPr="004161F0">
        <w:rPr>
          <w:rFonts w:asciiTheme="majorBidi" w:hAnsiTheme="majorBidi" w:cstheme="majorBidi" w:hint="cs"/>
          <w:sz w:val="24"/>
          <w:szCs w:val="24"/>
          <w:rtl/>
        </w:rPr>
        <w:t>השוויון</w:t>
      </w:r>
      <w:r w:rsidR="006959CD" w:rsidRPr="004161F0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="00EF0FAB" w:rsidRPr="004161F0">
        <w:rPr>
          <w:rFonts w:asciiTheme="majorBidi" w:hAnsiTheme="majorBidi" w:cstheme="majorBidi" w:hint="cs"/>
          <w:sz w:val="24"/>
          <w:szCs w:val="24"/>
          <w:rtl/>
        </w:rPr>
        <w:t>עקרון על בדמוקרטיה</w:t>
      </w:r>
      <w:r w:rsidR="00A45287" w:rsidRPr="004161F0">
        <w:rPr>
          <w:rFonts w:asciiTheme="majorBidi" w:hAnsiTheme="majorBidi" w:cstheme="majorBidi" w:hint="cs"/>
          <w:sz w:val="24"/>
          <w:szCs w:val="24"/>
          <w:rtl/>
        </w:rPr>
        <w:t>.</w:t>
      </w:r>
      <w:r w:rsidR="00AA2CC8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65AA" w:rsidRPr="004161F0">
        <w:rPr>
          <w:rFonts w:asciiTheme="majorBidi" w:hAnsiTheme="majorBidi" w:cstheme="majorBidi" w:hint="cs"/>
          <w:sz w:val="24"/>
          <w:szCs w:val="24"/>
          <w:rtl/>
        </w:rPr>
        <w:t xml:space="preserve">עקרונות היסוד עומדים לא רק מעל חקיקה ראשית, אלא גם עליונים לחוקה </w:t>
      </w:r>
      <w:r w:rsidR="00A3308A" w:rsidRPr="004161F0">
        <w:rPr>
          <w:rFonts w:asciiTheme="majorBidi" w:hAnsiTheme="majorBidi" w:cstheme="majorBidi" w:hint="cs"/>
          <w:sz w:val="24"/>
          <w:szCs w:val="24"/>
          <w:rtl/>
        </w:rPr>
        <w:t xml:space="preserve">ולכן </w:t>
      </w:r>
      <w:proofErr w:type="spellStart"/>
      <w:r w:rsidR="00A3308A" w:rsidRPr="004161F0">
        <w:rPr>
          <w:rFonts w:asciiTheme="majorBidi" w:hAnsiTheme="majorBidi" w:cstheme="majorBidi" w:hint="cs"/>
          <w:sz w:val="24"/>
          <w:szCs w:val="24"/>
          <w:rtl/>
        </w:rPr>
        <w:t>יהנו</w:t>
      </w:r>
      <w:proofErr w:type="spellEnd"/>
      <w:r w:rsidR="00A3308A" w:rsidRPr="004161F0">
        <w:rPr>
          <w:rFonts w:asciiTheme="majorBidi" w:hAnsiTheme="majorBidi" w:cstheme="majorBidi" w:hint="cs"/>
          <w:sz w:val="24"/>
          <w:szCs w:val="24"/>
          <w:rtl/>
        </w:rPr>
        <w:t xml:space="preserve"> מעליונות נורמטיבית</w:t>
      </w:r>
      <w:r w:rsidR="00577184" w:rsidRPr="004161F0">
        <w:rPr>
          <w:rFonts w:asciiTheme="majorBidi" w:hAnsiTheme="majorBidi" w:cstheme="majorBidi" w:hint="cs"/>
          <w:sz w:val="24"/>
          <w:szCs w:val="24"/>
          <w:rtl/>
        </w:rPr>
        <w:t>. לפיכך, התיקון הוא</w:t>
      </w:r>
      <w:r w:rsidR="00577184"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תיקון חוקתי לא חוקתי</w:t>
      </w:r>
      <w:r w:rsidR="00A3308A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65AA" w:rsidRPr="004161F0">
        <w:rPr>
          <w:rFonts w:asciiTheme="majorBidi" w:hAnsiTheme="majorBidi" w:cstheme="majorBidi" w:hint="cs"/>
          <w:sz w:val="24"/>
          <w:szCs w:val="24"/>
          <w:rtl/>
        </w:rPr>
        <w:t>(</w:t>
      </w:r>
      <w:r w:rsidR="00B60822">
        <w:rPr>
          <w:rFonts w:asciiTheme="majorBidi" w:hAnsiTheme="majorBidi" w:cstheme="majorBidi" w:hint="cs"/>
          <w:sz w:val="24"/>
          <w:szCs w:val="24"/>
          <w:rtl/>
        </w:rPr>
        <w:t xml:space="preserve">בר-און, </w:t>
      </w:r>
      <w:r w:rsidR="00B35512" w:rsidRPr="004161F0">
        <w:rPr>
          <w:rFonts w:asciiTheme="majorBidi" w:hAnsiTheme="majorBidi" w:cstheme="majorBidi" w:hint="cs"/>
          <w:sz w:val="24"/>
          <w:szCs w:val="24"/>
          <w:rtl/>
        </w:rPr>
        <w:t>בייניש</w:t>
      </w:r>
      <w:r w:rsidR="00D96994">
        <w:rPr>
          <w:rFonts w:asciiTheme="majorBidi" w:hAnsiTheme="majorBidi" w:cstheme="majorBidi" w:hint="cs"/>
          <w:sz w:val="24"/>
          <w:szCs w:val="24"/>
          <w:rtl/>
        </w:rPr>
        <w:t>,</w:t>
      </w:r>
      <w:r w:rsidR="006F4631">
        <w:rPr>
          <w:rFonts w:asciiTheme="majorBidi" w:hAnsiTheme="majorBidi" w:cstheme="majorBidi" w:hint="cs"/>
          <w:sz w:val="24"/>
          <w:szCs w:val="24"/>
          <w:rtl/>
        </w:rPr>
        <w:t xml:space="preserve"> 31</w:t>
      </w:r>
      <w:r w:rsidR="008601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F4631">
        <w:rPr>
          <w:rFonts w:asciiTheme="majorBidi" w:hAnsiTheme="majorBidi" w:cstheme="majorBidi" w:hint="cs"/>
          <w:sz w:val="24"/>
          <w:szCs w:val="24"/>
          <w:rtl/>
        </w:rPr>
        <w:t>ו-34</w:t>
      </w:r>
      <w:r w:rsidR="009C65AA" w:rsidRPr="004161F0">
        <w:rPr>
          <w:rFonts w:asciiTheme="majorBidi" w:hAnsiTheme="majorBidi" w:cstheme="majorBidi" w:hint="cs"/>
          <w:sz w:val="24"/>
          <w:szCs w:val="24"/>
          <w:rtl/>
        </w:rPr>
        <w:t>)</w:t>
      </w:r>
      <w:r w:rsidR="00A3308A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073151" w:rsidRPr="004161F0">
        <w:rPr>
          <w:rFonts w:asciiTheme="majorBidi" w:hAnsiTheme="majorBidi" w:cstheme="majorBidi" w:hint="cs"/>
          <w:sz w:val="24"/>
          <w:szCs w:val="24"/>
          <w:rtl/>
        </w:rPr>
        <w:t xml:space="preserve">מנגד, </w:t>
      </w:r>
      <w:r w:rsidR="002B356F"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המדינה תטען, כי </w:t>
      </w:r>
      <w:r w:rsidR="000A7244" w:rsidRPr="004161F0">
        <w:rPr>
          <w:rFonts w:asciiTheme="majorBidi" w:hAnsiTheme="majorBidi" w:cstheme="majorBidi" w:hint="cs"/>
          <w:sz w:val="24"/>
          <w:szCs w:val="24"/>
          <w:rtl/>
        </w:rPr>
        <w:t>יש שימוש בעייתי בדוקטרינת התיקון חוקתי לא חוקתי מפני שמדינת ישראל בתהליך בניית חוקה שלא הושלם</w:t>
      </w:r>
      <w:r w:rsidR="008C6617" w:rsidRPr="004161F0">
        <w:rPr>
          <w:rFonts w:asciiTheme="majorBidi" w:hAnsiTheme="majorBidi" w:cstheme="majorBidi" w:hint="cs"/>
          <w:sz w:val="24"/>
          <w:szCs w:val="24"/>
          <w:rtl/>
        </w:rPr>
        <w:t>.</w:t>
      </w:r>
      <w:r w:rsidR="003709DE" w:rsidRPr="004161F0">
        <w:rPr>
          <w:rFonts w:asciiTheme="majorBidi" w:hAnsiTheme="majorBidi" w:cstheme="majorBidi" w:hint="cs"/>
          <w:sz w:val="24"/>
          <w:szCs w:val="24"/>
          <w:rtl/>
        </w:rPr>
        <w:t xml:space="preserve"> החוקה עדיין בתהליכי התהוות</w:t>
      </w:r>
      <w:r w:rsidR="00337200" w:rsidRPr="004161F0">
        <w:rPr>
          <w:rFonts w:asciiTheme="majorBidi" w:hAnsiTheme="majorBidi" w:cstheme="majorBidi" w:hint="cs"/>
          <w:sz w:val="24"/>
          <w:szCs w:val="24"/>
          <w:rtl/>
        </w:rPr>
        <w:t xml:space="preserve">, אין עדיין מבנה שלם </w:t>
      </w:r>
      <w:r w:rsidR="004B463D" w:rsidRPr="004161F0">
        <w:rPr>
          <w:rFonts w:asciiTheme="majorBidi" w:hAnsiTheme="majorBidi" w:cstheme="majorBidi" w:hint="cs"/>
          <w:sz w:val="24"/>
          <w:szCs w:val="24"/>
          <w:rtl/>
        </w:rPr>
        <w:t xml:space="preserve">יציב וקבוע ולכן </w:t>
      </w:r>
      <w:r w:rsidR="003709DE" w:rsidRPr="004161F0">
        <w:rPr>
          <w:rFonts w:asciiTheme="majorBidi" w:hAnsiTheme="majorBidi" w:cstheme="majorBidi" w:hint="cs"/>
          <w:sz w:val="24"/>
          <w:szCs w:val="24"/>
          <w:rtl/>
        </w:rPr>
        <w:t>יהיה</w:t>
      </w:r>
      <w:r w:rsidR="004B463D" w:rsidRPr="004161F0">
        <w:rPr>
          <w:rFonts w:asciiTheme="majorBidi" w:hAnsiTheme="majorBidi" w:cstheme="majorBidi" w:hint="cs"/>
          <w:sz w:val="24"/>
          <w:szCs w:val="24"/>
          <w:rtl/>
        </w:rPr>
        <w:t xml:space="preserve"> זה</w:t>
      </w:r>
      <w:r w:rsidR="003709DE" w:rsidRPr="004161F0">
        <w:rPr>
          <w:rFonts w:asciiTheme="majorBidi" w:hAnsiTheme="majorBidi" w:cstheme="majorBidi" w:hint="cs"/>
          <w:sz w:val="24"/>
          <w:szCs w:val="24"/>
          <w:rtl/>
        </w:rPr>
        <w:t xml:space="preserve"> אקטיביסטי מידי להגיד מה חוקתי ומה לא חוקתי</w:t>
      </w:r>
      <w:r w:rsidR="00337200" w:rsidRPr="004161F0">
        <w:rPr>
          <w:rFonts w:asciiTheme="majorBidi" w:hAnsiTheme="majorBidi" w:cstheme="majorBidi" w:hint="cs"/>
          <w:sz w:val="24"/>
          <w:szCs w:val="24"/>
          <w:rtl/>
        </w:rPr>
        <w:t xml:space="preserve">. כשתהיה חוקה שלמה, </w:t>
      </w:r>
      <w:r w:rsidR="003846DC" w:rsidRPr="004161F0">
        <w:rPr>
          <w:rFonts w:asciiTheme="majorBidi" w:hAnsiTheme="majorBidi" w:cstheme="majorBidi" w:hint="cs"/>
          <w:sz w:val="24"/>
          <w:szCs w:val="24"/>
          <w:rtl/>
        </w:rPr>
        <w:t xml:space="preserve">יהיה אפשר </w:t>
      </w:r>
      <w:r w:rsidR="00337200" w:rsidRPr="004161F0">
        <w:rPr>
          <w:rFonts w:asciiTheme="majorBidi" w:hAnsiTheme="majorBidi" w:cstheme="majorBidi" w:hint="cs"/>
          <w:sz w:val="24"/>
          <w:szCs w:val="24"/>
          <w:rtl/>
        </w:rPr>
        <w:t xml:space="preserve">לבחון </w:t>
      </w:r>
      <w:r w:rsidR="00611A9C" w:rsidRPr="004161F0">
        <w:rPr>
          <w:rFonts w:asciiTheme="majorBidi" w:hAnsiTheme="majorBidi" w:cstheme="majorBidi" w:hint="cs"/>
          <w:sz w:val="24"/>
          <w:szCs w:val="24"/>
          <w:rtl/>
        </w:rPr>
        <w:t>את</w:t>
      </w:r>
      <w:r w:rsidR="00302A9B" w:rsidRPr="004161F0">
        <w:rPr>
          <w:rFonts w:asciiTheme="majorBidi" w:hAnsiTheme="majorBidi" w:cstheme="majorBidi" w:hint="cs"/>
          <w:sz w:val="24"/>
          <w:szCs w:val="24"/>
          <w:rtl/>
        </w:rPr>
        <w:t xml:space="preserve"> תחולתה של </w:t>
      </w:r>
      <w:r w:rsidR="003557AD" w:rsidRPr="004161F0">
        <w:rPr>
          <w:rFonts w:asciiTheme="majorBidi" w:hAnsiTheme="majorBidi" w:cstheme="majorBidi" w:hint="cs"/>
          <w:sz w:val="24"/>
          <w:szCs w:val="24"/>
          <w:rtl/>
        </w:rPr>
        <w:t>הדוקטרינה</w:t>
      </w:r>
      <w:r w:rsidR="00302A9B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במשפט הישראלי</w:t>
      </w:r>
      <w:r w:rsidR="00337200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16D12"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המדינה תבסס את עמדתה על </w:t>
      </w:r>
      <w:r w:rsidR="008274D9"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המגבלה שקיימת לתיקון החוקה לפיה התיקון ייעשה במצבים חריגים ביותר של שינוי חוקתי </w:t>
      </w:r>
      <w:r w:rsidR="00C23B34" w:rsidRPr="004161F0">
        <w:rPr>
          <w:rFonts w:asciiTheme="majorBidi" w:hAnsiTheme="majorBidi" w:cstheme="majorBidi" w:hint="cs"/>
          <w:sz w:val="24"/>
          <w:szCs w:val="24"/>
          <w:rtl/>
        </w:rPr>
        <w:t>הפוגע בליבת הדמוקרטיה ובעקרונות יסוד מהותיים</w:t>
      </w:r>
      <w:r w:rsidR="00907155" w:rsidRPr="004161F0">
        <w:rPr>
          <w:rFonts w:asciiTheme="majorBidi" w:hAnsiTheme="majorBidi" w:cstheme="majorBidi" w:hint="cs"/>
          <w:sz w:val="24"/>
          <w:szCs w:val="24"/>
          <w:rtl/>
        </w:rPr>
        <w:t xml:space="preserve"> כחברה ומדינה </w:t>
      </w:r>
      <w:r w:rsidR="008C6617" w:rsidRPr="004161F0">
        <w:rPr>
          <w:rFonts w:asciiTheme="majorBidi" w:hAnsiTheme="majorBidi" w:cstheme="majorBidi" w:hint="cs"/>
          <w:sz w:val="24"/>
          <w:szCs w:val="24"/>
          <w:rtl/>
        </w:rPr>
        <w:t>(</w:t>
      </w:r>
      <w:proofErr w:type="spellStart"/>
      <w:r w:rsidR="008C6617" w:rsidRPr="004161F0">
        <w:rPr>
          <w:rFonts w:asciiTheme="majorBidi" w:hAnsiTheme="majorBidi" w:cstheme="majorBidi" w:hint="cs"/>
          <w:sz w:val="24"/>
          <w:szCs w:val="24"/>
          <w:rtl/>
        </w:rPr>
        <w:t>ג'אברין</w:t>
      </w:r>
      <w:proofErr w:type="spellEnd"/>
      <w:r w:rsidR="00EE2370">
        <w:rPr>
          <w:rFonts w:asciiTheme="majorBidi" w:hAnsiTheme="majorBidi" w:cstheme="majorBidi" w:hint="cs"/>
          <w:sz w:val="24"/>
          <w:szCs w:val="24"/>
          <w:rtl/>
        </w:rPr>
        <w:t xml:space="preserve">, מזוז, </w:t>
      </w:r>
      <w:r w:rsidR="00B72CC0">
        <w:rPr>
          <w:rFonts w:asciiTheme="majorBidi" w:hAnsiTheme="majorBidi" w:cstheme="majorBidi" w:hint="cs"/>
          <w:sz w:val="24"/>
          <w:szCs w:val="24"/>
          <w:rtl/>
        </w:rPr>
        <w:t>11</w:t>
      </w:r>
      <w:r w:rsidR="008C6617" w:rsidRPr="004161F0">
        <w:rPr>
          <w:rFonts w:asciiTheme="majorBidi" w:hAnsiTheme="majorBidi" w:cstheme="majorBidi" w:hint="cs"/>
          <w:sz w:val="24"/>
          <w:szCs w:val="24"/>
          <w:rtl/>
        </w:rPr>
        <w:t>)</w:t>
      </w:r>
      <w:r w:rsidR="00F34E1B" w:rsidRPr="004161F0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3EEC0696" w14:textId="72ACC6E3" w:rsidR="007E0653" w:rsidRPr="004161F0" w:rsidRDefault="003F1019" w:rsidP="00EE02A0">
      <w:p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בנוסף, </w:t>
      </w:r>
      <w:r w:rsidR="00A06211" w:rsidRPr="004161F0">
        <w:rPr>
          <w:rFonts w:asciiTheme="majorBidi" w:hAnsiTheme="majorBidi" w:cstheme="majorBidi" w:hint="cs"/>
          <w:sz w:val="24"/>
          <w:szCs w:val="24"/>
          <w:rtl/>
        </w:rPr>
        <w:t xml:space="preserve">הזוג </w:t>
      </w:r>
      <w:r w:rsidR="00F700E8" w:rsidRPr="004161F0">
        <w:rPr>
          <w:rFonts w:asciiTheme="majorBidi" w:hAnsiTheme="majorBidi" w:cstheme="majorBidi" w:hint="cs"/>
          <w:sz w:val="24"/>
          <w:szCs w:val="24"/>
          <w:rtl/>
        </w:rPr>
        <w:t>י</w:t>
      </w:r>
      <w:r w:rsidR="00ED019B" w:rsidRPr="004161F0">
        <w:rPr>
          <w:rFonts w:asciiTheme="majorBidi" w:hAnsiTheme="majorBidi" w:cstheme="majorBidi" w:hint="cs"/>
          <w:sz w:val="24"/>
          <w:szCs w:val="24"/>
          <w:rtl/>
        </w:rPr>
        <w:t>טען לפי</w:t>
      </w:r>
      <w:r w:rsidR="00C36561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36561"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דוקטרינת השימוש לרעה</w:t>
      </w:r>
      <w:r w:rsidR="007E0653" w:rsidRPr="004161F0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1272500F" w14:textId="79541BB1" w:rsidR="004A261A" w:rsidRPr="004161F0" w:rsidRDefault="007E0653" w:rsidP="00EE02A0">
      <w:pPr>
        <w:pStyle w:val="a7"/>
        <w:numPr>
          <w:ilvl w:val="0"/>
          <w:numId w:val="2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פן </w:t>
      </w:r>
      <w:r w:rsidR="003A2865"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מהותי</w:t>
      </w: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81EC5" w:rsidRPr="004161F0">
        <w:rPr>
          <w:rFonts w:asciiTheme="majorBidi" w:hAnsiTheme="majorBidi" w:cstheme="majorBidi" w:hint="cs"/>
          <w:sz w:val="24"/>
          <w:szCs w:val="24"/>
          <w:rtl/>
        </w:rPr>
        <w:t xml:space="preserve">התיקון בעל השלכות רחבות על המבנה החוקתי של המדינה ועל המארג השלטוני. לא הגיוני שתהיה השפעה </w:t>
      </w:r>
      <w:r w:rsidR="004F68D6" w:rsidRPr="004161F0">
        <w:rPr>
          <w:rFonts w:asciiTheme="majorBidi" w:hAnsiTheme="majorBidi" w:cstheme="majorBidi" w:hint="cs"/>
          <w:sz w:val="24"/>
          <w:szCs w:val="24"/>
          <w:rtl/>
        </w:rPr>
        <w:t>כזאת</w:t>
      </w:r>
      <w:r w:rsidR="00D81EC5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A261A" w:rsidRPr="004161F0">
        <w:rPr>
          <w:rFonts w:asciiTheme="majorBidi" w:hAnsiTheme="majorBidi" w:cstheme="majorBidi" w:hint="cs"/>
          <w:sz w:val="24"/>
          <w:szCs w:val="24"/>
          <w:rtl/>
        </w:rPr>
        <w:t>מ</w:t>
      </w:r>
      <w:r w:rsidR="00D81EC5" w:rsidRPr="004161F0">
        <w:rPr>
          <w:rFonts w:asciiTheme="majorBidi" w:hAnsiTheme="majorBidi" w:cstheme="majorBidi" w:hint="cs"/>
          <w:sz w:val="24"/>
          <w:szCs w:val="24"/>
          <w:rtl/>
        </w:rPr>
        <w:t xml:space="preserve">תיקון זמני של חוק יסוד </w:t>
      </w:r>
      <w:r w:rsidR="004F68D6" w:rsidRPr="004161F0">
        <w:rPr>
          <w:rFonts w:asciiTheme="majorBidi" w:hAnsiTheme="majorBidi" w:cstheme="majorBidi" w:hint="cs"/>
          <w:sz w:val="24"/>
          <w:szCs w:val="24"/>
          <w:rtl/>
        </w:rPr>
        <w:t>מ</w:t>
      </w:r>
      <w:r w:rsidR="00D81EC5" w:rsidRPr="004161F0">
        <w:rPr>
          <w:rFonts w:asciiTheme="majorBidi" w:hAnsiTheme="majorBidi" w:cstheme="majorBidi" w:hint="cs"/>
          <w:sz w:val="24"/>
          <w:szCs w:val="24"/>
          <w:rtl/>
        </w:rPr>
        <w:t xml:space="preserve">בלי </w:t>
      </w:r>
      <w:r w:rsidR="004F68D6" w:rsidRPr="004161F0">
        <w:rPr>
          <w:rFonts w:asciiTheme="majorBidi" w:hAnsiTheme="majorBidi" w:cstheme="majorBidi" w:hint="cs"/>
          <w:sz w:val="24"/>
          <w:szCs w:val="24"/>
          <w:rtl/>
        </w:rPr>
        <w:t xml:space="preserve">שיתקיים </w:t>
      </w:r>
      <w:r w:rsidR="00D81EC5" w:rsidRPr="004161F0">
        <w:rPr>
          <w:rFonts w:asciiTheme="majorBidi" w:hAnsiTheme="majorBidi" w:cstheme="majorBidi" w:hint="cs"/>
          <w:sz w:val="24"/>
          <w:szCs w:val="24"/>
          <w:rtl/>
        </w:rPr>
        <w:t>דיון ציבורי מעמיק בנושא.</w:t>
      </w:r>
      <w:r w:rsidR="0089605C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F68D6" w:rsidRPr="004161F0">
        <w:rPr>
          <w:rFonts w:asciiTheme="majorBidi" w:hAnsiTheme="majorBidi" w:cstheme="majorBidi" w:hint="cs"/>
          <w:sz w:val="24"/>
          <w:szCs w:val="24"/>
          <w:rtl/>
        </w:rPr>
        <w:t xml:space="preserve">לפיכך, יטענו כי </w:t>
      </w:r>
      <w:r w:rsidR="001548A4" w:rsidRPr="004161F0">
        <w:rPr>
          <w:rFonts w:asciiTheme="majorBidi" w:hAnsiTheme="majorBidi" w:cstheme="majorBidi" w:hint="cs"/>
          <w:sz w:val="24"/>
          <w:szCs w:val="24"/>
          <w:rtl/>
        </w:rPr>
        <w:t xml:space="preserve">קיימים פגמים במהות התיקון. </w:t>
      </w:r>
    </w:p>
    <w:p w14:paraId="34AA0BE5" w14:textId="476204B7" w:rsidR="009B0A98" w:rsidRPr="004161F0" w:rsidRDefault="004A261A" w:rsidP="00EE02A0">
      <w:pPr>
        <w:pStyle w:val="a7"/>
        <w:numPr>
          <w:ilvl w:val="0"/>
          <w:numId w:val="22"/>
        </w:num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פן טכני: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F6A6A" w:rsidRPr="004161F0">
        <w:rPr>
          <w:rFonts w:asciiTheme="majorBidi" w:hAnsiTheme="majorBidi" w:cstheme="majorBidi" w:hint="cs"/>
          <w:sz w:val="24"/>
          <w:szCs w:val="24"/>
          <w:rtl/>
        </w:rPr>
        <w:t>השימוש בכלי הוראת השעה הוא שימוש לרעה</w:t>
      </w:r>
      <w:r w:rsidR="000C30C4" w:rsidRPr="004161F0">
        <w:rPr>
          <w:rFonts w:asciiTheme="majorBidi" w:hAnsiTheme="majorBidi" w:cstheme="majorBidi" w:hint="cs"/>
          <w:sz w:val="24"/>
          <w:szCs w:val="24"/>
          <w:rtl/>
        </w:rPr>
        <w:t xml:space="preserve"> ש</w:t>
      </w:r>
      <w:r w:rsidR="000F6A6A" w:rsidRPr="004161F0">
        <w:rPr>
          <w:rFonts w:asciiTheme="majorBidi" w:hAnsiTheme="majorBidi" w:cstheme="majorBidi" w:hint="cs"/>
          <w:sz w:val="24"/>
          <w:szCs w:val="24"/>
          <w:rtl/>
        </w:rPr>
        <w:t>נועד לנסות לעקוף את הוראות החוקה ולא באמת לתקן אותה</w:t>
      </w:r>
      <w:r w:rsidR="005351FF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3664F3" w:rsidRPr="004161F0">
        <w:rPr>
          <w:rFonts w:asciiTheme="majorBidi" w:hAnsiTheme="majorBidi" w:cstheme="majorBidi" w:hint="cs"/>
          <w:sz w:val="24"/>
          <w:szCs w:val="24"/>
          <w:rtl/>
        </w:rPr>
        <w:t xml:space="preserve">הצירוף </w:t>
      </w:r>
      <w:r w:rsidR="007F0A89" w:rsidRPr="004161F0">
        <w:rPr>
          <w:rFonts w:asciiTheme="majorBidi" w:hAnsiTheme="majorBidi" w:cstheme="majorBidi" w:hint="cs"/>
          <w:sz w:val="24"/>
          <w:szCs w:val="24"/>
          <w:rtl/>
        </w:rPr>
        <w:t xml:space="preserve">בין 'חוק יסוד' ל'הוראת שעה' פסול מטעם טכני. </w:t>
      </w:r>
      <w:r w:rsidR="005351FF" w:rsidRPr="004161F0">
        <w:rPr>
          <w:rFonts w:asciiTheme="majorBidi" w:hAnsiTheme="majorBidi" w:cstheme="majorBidi" w:hint="cs"/>
          <w:sz w:val="24"/>
          <w:szCs w:val="24"/>
          <w:rtl/>
        </w:rPr>
        <w:t>ביהמ"ש קבע כי במקרים קיצוניים של שימוש לרעה בכותרת חוק יסוד יאלצו לפסול את החוק (המרכז האקדמי למשפט ו</w:t>
      </w:r>
      <w:r w:rsidR="00DC74E7" w:rsidRPr="004161F0">
        <w:rPr>
          <w:rFonts w:asciiTheme="majorBidi" w:hAnsiTheme="majorBidi" w:cstheme="majorBidi" w:hint="cs"/>
          <w:sz w:val="24"/>
          <w:szCs w:val="24"/>
          <w:rtl/>
        </w:rPr>
        <w:t>עסקים)</w:t>
      </w:r>
      <w:r w:rsidR="00B17A46" w:rsidRPr="004161F0">
        <w:rPr>
          <w:rFonts w:asciiTheme="majorBidi" w:hAnsiTheme="majorBidi" w:cstheme="majorBidi" w:hint="cs"/>
          <w:sz w:val="24"/>
          <w:szCs w:val="24"/>
          <w:rtl/>
        </w:rPr>
        <w:t>.</w:t>
      </w:r>
      <w:r w:rsidR="002C1532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3EB8FE08" w14:textId="573D5FDE" w:rsidR="00190501" w:rsidRPr="004161F0" w:rsidRDefault="004813EB" w:rsidP="00EE02A0">
      <w:p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rtl/>
        </w:rPr>
        <w:t>כמו כן,</w:t>
      </w:r>
      <w:r w:rsidR="00223CEB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84FDF" w:rsidRPr="004161F0">
        <w:rPr>
          <w:rFonts w:asciiTheme="majorBidi" w:hAnsiTheme="majorBidi" w:cstheme="majorBidi" w:hint="cs"/>
          <w:sz w:val="24"/>
          <w:szCs w:val="24"/>
          <w:rtl/>
        </w:rPr>
        <w:t>הזוג יבחן את החוק לפי</w:t>
      </w:r>
      <w:r w:rsidR="00190501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F0641" w:rsidRPr="004161F0">
        <w:rPr>
          <w:rFonts w:asciiTheme="majorBidi" w:hAnsiTheme="majorBidi" w:cstheme="majorBidi" w:hint="cs"/>
          <w:sz w:val="24"/>
          <w:szCs w:val="24"/>
          <w:rtl/>
        </w:rPr>
        <w:t>מבחן הזיהוי ל</w:t>
      </w:r>
      <w:r w:rsidR="002053E0" w:rsidRPr="004161F0">
        <w:rPr>
          <w:rFonts w:asciiTheme="majorBidi" w:hAnsiTheme="majorBidi" w:cstheme="majorBidi" w:hint="cs"/>
          <w:sz w:val="24"/>
          <w:szCs w:val="24"/>
          <w:rtl/>
        </w:rPr>
        <w:t>קביעה האם מדובר בשימוש לרעה</w:t>
      </w:r>
      <w:r w:rsidR="0009704B" w:rsidRPr="004161F0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C96023">
        <w:rPr>
          <w:rFonts w:asciiTheme="majorBidi" w:hAnsiTheme="majorBidi" w:cstheme="majorBidi" w:hint="cs"/>
          <w:sz w:val="24"/>
          <w:szCs w:val="24"/>
          <w:rtl/>
        </w:rPr>
        <w:t xml:space="preserve">שפיר, </w:t>
      </w:r>
      <w:r w:rsidR="0009704B" w:rsidRPr="004161F0">
        <w:rPr>
          <w:rFonts w:asciiTheme="majorBidi" w:hAnsiTheme="majorBidi" w:cstheme="majorBidi" w:hint="cs"/>
          <w:sz w:val="24"/>
          <w:szCs w:val="24"/>
          <w:rtl/>
        </w:rPr>
        <w:t>ברק-ארז</w:t>
      </w:r>
      <w:r w:rsidR="005751A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B1E53">
        <w:rPr>
          <w:rFonts w:asciiTheme="majorBidi" w:hAnsiTheme="majorBidi" w:cstheme="majorBidi" w:hint="cs"/>
          <w:sz w:val="24"/>
          <w:szCs w:val="24"/>
          <w:rtl/>
        </w:rPr>
        <w:t>14</w:t>
      </w:r>
      <w:r w:rsidR="003B2A13">
        <w:rPr>
          <w:rFonts w:asciiTheme="majorBidi" w:hAnsiTheme="majorBidi" w:cstheme="majorBidi" w:hint="cs"/>
          <w:sz w:val="24"/>
          <w:szCs w:val="24"/>
          <w:rtl/>
        </w:rPr>
        <w:t>,21</w:t>
      </w:r>
      <w:r w:rsidR="007B1E5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751A6">
        <w:rPr>
          <w:rFonts w:asciiTheme="majorBidi" w:hAnsiTheme="majorBidi" w:cstheme="majorBidi" w:hint="cs"/>
          <w:sz w:val="24"/>
          <w:szCs w:val="24"/>
          <w:rtl/>
        </w:rPr>
        <w:t>ו</w:t>
      </w:r>
      <w:r w:rsidR="0009704B" w:rsidRPr="004161F0">
        <w:rPr>
          <w:rFonts w:asciiTheme="majorBidi" w:hAnsiTheme="majorBidi" w:cstheme="majorBidi" w:hint="cs"/>
          <w:sz w:val="24"/>
          <w:szCs w:val="24"/>
          <w:rtl/>
        </w:rPr>
        <w:t>הנשיאה</w:t>
      </w:r>
      <w:r w:rsidR="005751A6">
        <w:rPr>
          <w:rFonts w:asciiTheme="majorBidi" w:hAnsiTheme="majorBidi" w:cstheme="majorBidi" w:hint="cs"/>
          <w:sz w:val="24"/>
          <w:szCs w:val="24"/>
          <w:rtl/>
        </w:rPr>
        <w:t>-</w:t>
      </w:r>
      <w:r w:rsidR="0009704B" w:rsidRPr="004161F0">
        <w:rPr>
          <w:rFonts w:asciiTheme="majorBidi" w:hAnsiTheme="majorBidi" w:cstheme="majorBidi" w:hint="cs"/>
          <w:sz w:val="24"/>
          <w:szCs w:val="24"/>
          <w:rtl/>
        </w:rPr>
        <w:t>חיות</w:t>
      </w:r>
      <w:r w:rsidR="005751A6">
        <w:rPr>
          <w:rFonts w:asciiTheme="majorBidi" w:hAnsiTheme="majorBidi" w:cstheme="majorBidi" w:hint="cs"/>
          <w:sz w:val="24"/>
          <w:szCs w:val="24"/>
          <w:rtl/>
        </w:rPr>
        <w:t>,</w:t>
      </w:r>
      <w:r w:rsidR="003B2A13">
        <w:rPr>
          <w:rFonts w:asciiTheme="majorBidi" w:hAnsiTheme="majorBidi" w:cstheme="majorBidi" w:hint="cs"/>
          <w:sz w:val="24"/>
          <w:szCs w:val="24"/>
          <w:rtl/>
        </w:rPr>
        <w:t xml:space="preserve"> 36-40</w:t>
      </w:r>
      <w:r w:rsidR="0009704B" w:rsidRPr="004161F0">
        <w:rPr>
          <w:rFonts w:asciiTheme="majorBidi" w:hAnsiTheme="majorBidi" w:cstheme="majorBidi" w:hint="cs"/>
          <w:sz w:val="24"/>
          <w:szCs w:val="24"/>
          <w:rtl/>
        </w:rPr>
        <w:t>):</w:t>
      </w:r>
    </w:p>
    <w:p w14:paraId="793AC4E7" w14:textId="6AE0D9AC" w:rsidR="00755744" w:rsidRDefault="002A1CCA" w:rsidP="00EE02A0">
      <w:p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יציבות</w:t>
      </w: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-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A57F0">
        <w:rPr>
          <w:rFonts w:asciiTheme="majorBidi" w:hAnsiTheme="majorBidi" w:cstheme="majorBidi" w:hint="cs"/>
          <w:sz w:val="24"/>
          <w:szCs w:val="24"/>
          <w:rtl/>
        </w:rPr>
        <w:t xml:space="preserve">לפי מבחן זה, יש לשלול חקיקת יסוד ארעית במתכונת של הוראת שעה. </w:t>
      </w:r>
      <w:r w:rsidR="00172CEC">
        <w:rPr>
          <w:rFonts w:asciiTheme="majorBidi" w:hAnsiTheme="majorBidi" w:cstheme="majorBidi" w:hint="cs"/>
          <w:sz w:val="24"/>
          <w:szCs w:val="24"/>
          <w:rtl/>
        </w:rPr>
        <w:t>בעניין דנן, הוראת השעה מעצם היותה כזאת היא לא יציבה ולכן הסדר ש</w:t>
      </w:r>
      <w:r w:rsidR="00755744">
        <w:rPr>
          <w:rFonts w:asciiTheme="majorBidi" w:hAnsiTheme="majorBidi" w:cstheme="majorBidi" w:hint="cs"/>
          <w:sz w:val="24"/>
          <w:szCs w:val="24"/>
          <w:rtl/>
        </w:rPr>
        <w:t xml:space="preserve">נחקק כהוראת שעה לא יכול </w:t>
      </w:r>
      <w:proofErr w:type="spellStart"/>
      <w:r w:rsidR="00755744">
        <w:rPr>
          <w:rFonts w:asciiTheme="majorBidi" w:hAnsiTheme="majorBidi" w:cstheme="majorBidi" w:hint="cs"/>
          <w:sz w:val="24"/>
          <w:szCs w:val="24"/>
          <w:rtl/>
        </w:rPr>
        <w:t>להכלל</w:t>
      </w:r>
      <w:proofErr w:type="spellEnd"/>
      <w:r w:rsidR="00755744">
        <w:rPr>
          <w:rFonts w:asciiTheme="majorBidi" w:hAnsiTheme="majorBidi" w:cstheme="majorBidi" w:hint="cs"/>
          <w:sz w:val="24"/>
          <w:szCs w:val="24"/>
          <w:rtl/>
        </w:rPr>
        <w:t xml:space="preserve"> בחוקה</w:t>
      </w:r>
      <w:r w:rsidR="007B40CE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9C1D33">
        <w:rPr>
          <w:rFonts w:asciiTheme="majorBidi" w:hAnsiTheme="majorBidi" w:cstheme="majorBidi" w:hint="cs"/>
          <w:sz w:val="24"/>
          <w:szCs w:val="24"/>
          <w:rtl/>
        </w:rPr>
        <w:t>המאופיינת ביציבותה.</w:t>
      </w:r>
    </w:p>
    <w:p w14:paraId="69A5880D" w14:textId="19686A63" w:rsidR="00190501" w:rsidRDefault="002A1CCA" w:rsidP="00EE02A0">
      <w:p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כלליות</w:t>
      </w:r>
      <w:r w:rsidRPr="004161F0">
        <w:rPr>
          <w:rFonts w:asciiTheme="majorBidi" w:hAnsiTheme="majorBidi" w:cstheme="majorBidi" w:hint="cs"/>
          <w:b/>
          <w:bCs/>
          <w:sz w:val="24"/>
          <w:szCs w:val="24"/>
          <w:rtl/>
        </w:rPr>
        <w:t>-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15B47" w:rsidRPr="004161F0">
        <w:rPr>
          <w:rFonts w:asciiTheme="majorBidi" w:hAnsiTheme="majorBidi" w:cstheme="majorBidi" w:hint="cs"/>
          <w:sz w:val="24"/>
          <w:szCs w:val="24"/>
          <w:rtl/>
        </w:rPr>
        <w:t>הסדר חוקתי לא יכול להיות פרסונלי או קונקרטי</w:t>
      </w:r>
      <w:r w:rsidR="0009704B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113498" w:rsidRPr="004161F0">
        <w:rPr>
          <w:rFonts w:asciiTheme="majorBidi" w:hAnsiTheme="majorBidi" w:cstheme="majorBidi" w:hint="cs"/>
          <w:sz w:val="24"/>
          <w:szCs w:val="24"/>
          <w:rtl/>
        </w:rPr>
        <w:t>מדובר בתיקון המעגן נורמה זמנית ופרסונלית במובן המוסדי</w:t>
      </w:r>
      <w:r w:rsidR="00872B76" w:rsidRPr="004161F0">
        <w:rPr>
          <w:rFonts w:asciiTheme="majorBidi" w:hAnsiTheme="majorBidi" w:cstheme="majorBidi" w:hint="cs"/>
          <w:sz w:val="24"/>
          <w:szCs w:val="24"/>
          <w:rtl/>
        </w:rPr>
        <w:t xml:space="preserve"> שנועד לפתרון קשיים ספציפיים של ממשלה וכנסת מסוימת</w:t>
      </w:r>
      <w:r w:rsidR="0036750D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BC7DF1">
        <w:rPr>
          <w:rFonts w:asciiTheme="majorBidi" w:hAnsiTheme="majorBidi" w:cstheme="majorBidi" w:hint="cs"/>
          <w:sz w:val="24"/>
          <w:szCs w:val="24"/>
          <w:rtl/>
        </w:rPr>
        <w:t xml:space="preserve">התיקון </w:t>
      </w:r>
      <w:r w:rsidR="0036750D">
        <w:rPr>
          <w:rFonts w:asciiTheme="majorBidi" w:hAnsiTheme="majorBidi" w:cstheme="majorBidi" w:hint="cs"/>
          <w:sz w:val="24"/>
          <w:szCs w:val="24"/>
          <w:rtl/>
        </w:rPr>
        <w:t>אינו</w:t>
      </w:r>
      <w:r w:rsidR="00BC7DF1">
        <w:rPr>
          <w:rFonts w:asciiTheme="majorBidi" w:hAnsiTheme="majorBidi" w:cstheme="majorBidi" w:hint="cs"/>
          <w:sz w:val="24"/>
          <w:szCs w:val="24"/>
          <w:rtl/>
        </w:rPr>
        <w:t xml:space="preserve"> כללי. </w:t>
      </w:r>
    </w:p>
    <w:p w14:paraId="6233441C" w14:textId="77777777" w:rsidR="00EE02A0" w:rsidRDefault="0036750D" w:rsidP="00EE02A0">
      <w:p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על בסיס </w:t>
      </w:r>
      <w:r w:rsidR="00987B20">
        <w:rPr>
          <w:rFonts w:asciiTheme="majorBidi" w:hAnsiTheme="majorBidi" w:cstheme="majorBidi" w:hint="cs"/>
          <w:sz w:val="24"/>
          <w:szCs w:val="24"/>
          <w:rtl/>
        </w:rPr>
        <w:t xml:space="preserve">תוצאות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מבחנים אלו, </w:t>
      </w:r>
      <w:r w:rsidR="00987B20">
        <w:rPr>
          <w:rFonts w:asciiTheme="majorBidi" w:hAnsiTheme="majorBidi" w:cstheme="majorBidi" w:hint="cs"/>
          <w:sz w:val="24"/>
          <w:szCs w:val="24"/>
          <w:rtl/>
        </w:rPr>
        <w:t>זוג יטען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כי </w:t>
      </w:r>
      <w:r w:rsidR="00987B20">
        <w:rPr>
          <w:rFonts w:asciiTheme="majorBidi" w:hAnsiTheme="majorBidi" w:cstheme="majorBidi" w:hint="cs"/>
          <w:sz w:val="24"/>
          <w:szCs w:val="24"/>
          <w:rtl/>
        </w:rPr>
        <w:t>מדובר בשימוש לרעה.</w:t>
      </w:r>
    </w:p>
    <w:p w14:paraId="74E59F4E" w14:textId="17B0517F" w:rsidR="00552385" w:rsidRPr="004161F0" w:rsidRDefault="00552385" w:rsidP="00EE02A0">
      <w:p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מנגד, </w:t>
      </w:r>
      <w:r w:rsidR="00622727"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המדינה </w:t>
      </w:r>
      <w:r w:rsidR="00665935" w:rsidRPr="004161F0">
        <w:rPr>
          <w:rFonts w:asciiTheme="majorBidi" w:hAnsiTheme="majorBidi" w:cstheme="majorBidi" w:hint="cs"/>
          <w:sz w:val="24"/>
          <w:szCs w:val="24"/>
          <w:rtl/>
        </w:rPr>
        <w:t>ת</w:t>
      </w:r>
      <w:r w:rsidRPr="004161F0">
        <w:rPr>
          <w:rFonts w:asciiTheme="majorBidi" w:hAnsiTheme="majorBidi" w:cstheme="majorBidi" w:hint="cs"/>
          <w:sz w:val="24"/>
          <w:szCs w:val="24"/>
          <w:rtl/>
        </w:rPr>
        <w:t xml:space="preserve">טען כי </w:t>
      </w:r>
      <w:r w:rsidR="00CD1F13" w:rsidRPr="004161F0">
        <w:rPr>
          <w:rFonts w:asciiTheme="majorBidi" w:hAnsiTheme="majorBidi" w:cstheme="majorBidi" w:hint="cs"/>
          <w:sz w:val="24"/>
          <w:szCs w:val="24"/>
          <w:rtl/>
        </w:rPr>
        <w:t xml:space="preserve">המבחנים של שימוש לרעה בסמכות המכוננת </w:t>
      </w:r>
      <w:r w:rsidR="006B0E10" w:rsidRPr="004161F0">
        <w:rPr>
          <w:rFonts w:asciiTheme="majorBidi" w:hAnsiTheme="majorBidi" w:cstheme="majorBidi" w:hint="cs"/>
          <w:sz w:val="24"/>
          <w:szCs w:val="24"/>
          <w:rtl/>
        </w:rPr>
        <w:t>מכניסים את ביהמ"ש לזירה הפוליטית</w:t>
      </w:r>
      <w:r w:rsidR="005203EA" w:rsidRPr="004161F0">
        <w:rPr>
          <w:rFonts w:asciiTheme="majorBidi" w:hAnsiTheme="majorBidi" w:cstheme="majorBidi" w:hint="cs"/>
          <w:sz w:val="24"/>
          <w:szCs w:val="24"/>
          <w:rtl/>
        </w:rPr>
        <w:t xml:space="preserve"> בכך שהם </w:t>
      </w:r>
      <w:r w:rsidR="008175BB" w:rsidRPr="004161F0">
        <w:rPr>
          <w:rFonts w:asciiTheme="majorBidi" w:hAnsiTheme="majorBidi" w:cstheme="majorBidi" w:hint="cs"/>
          <w:sz w:val="24"/>
          <w:szCs w:val="24"/>
          <w:rtl/>
        </w:rPr>
        <w:t xml:space="preserve">לוקחים </w:t>
      </w:r>
      <w:r w:rsidR="00C91465">
        <w:rPr>
          <w:rFonts w:asciiTheme="majorBidi" w:hAnsiTheme="majorBidi" w:cstheme="majorBidi" w:hint="cs"/>
          <w:sz w:val="24"/>
          <w:szCs w:val="24"/>
          <w:rtl/>
        </w:rPr>
        <w:t>אותו</w:t>
      </w:r>
      <w:r w:rsidR="008175BB" w:rsidRPr="004161F0">
        <w:rPr>
          <w:rFonts w:asciiTheme="majorBidi" w:hAnsiTheme="majorBidi" w:cstheme="majorBidi" w:hint="cs"/>
          <w:sz w:val="24"/>
          <w:szCs w:val="24"/>
          <w:rtl/>
        </w:rPr>
        <w:t xml:space="preserve"> יותר מידי</w:t>
      </w:r>
      <w:r w:rsidR="00ED1EFD" w:rsidRPr="00416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75BB" w:rsidRPr="004161F0">
        <w:rPr>
          <w:rFonts w:asciiTheme="majorBidi" w:hAnsiTheme="majorBidi" w:cstheme="majorBidi" w:hint="cs"/>
          <w:sz w:val="24"/>
          <w:szCs w:val="24"/>
          <w:rtl/>
        </w:rPr>
        <w:t>ל</w:t>
      </w:r>
      <w:r w:rsidR="00ED1EFD" w:rsidRPr="004161F0">
        <w:rPr>
          <w:rFonts w:asciiTheme="majorBidi" w:hAnsiTheme="majorBidi" w:cstheme="majorBidi" w:hint="cs"/>
          <w:sz w:val="24"/>
          <w:szCs w:val="24"/>
          <w:rtl/>
        </w:rPr>
        <w:t xml:space="preserve">פן התוכני </w:t>
      </w:r>
      <w:r w:rsidR="00741C40">
        <w:rPr>
          <w:rFonts w:asciiTheme="majorBidi" w:hAnsiTheme="majorBidi" w:cstheme="majorBidi" w:hint="cs"/>
          <w:sz w:val="24"/>
          <w:szCs w:val="24"/>
          <w:rtl/>
        </w:rPr>
        <w:t>-</w:t>
      </w:r>
      <w:r w:rsidR="00E3100A">
        <w:rPr>
          <w:rFonts w:asciiTheme="majorBidi" w:hAnsiTheme="majorBidi" w:cstheme="majorBidi" w:hint="cs"/>
          <w:sz w:val="24"/>
          <w:szCs w:val="24"/>
          <w:rtl/>
        </w:rPr>
        <w:t xml:space="preserve">שימוש שלא לטובה בסמכות </w:t>
      </w:r>
      <w:r w:rsidR="00DA1562">
        <w:rPr>
          <w:rFonts w:asciiTheme="majorBidi" w:hAnsiTheme="majorBidi" w:cstheme="majorBidi" w:hint="cs"/>
          <w:sz w:val="24"/>
          <w:szCs w:val="24"/>
          <w:rtl/>
        </w:rPr>
        <w:t>הביקורת השיפוטית</w:t>
      </w:r>
      <w:r w:rsidR="00534605">
        <w:rPr>
          <w:rFonts w:asciiTheme="majorBidi" w:hAnsiTheme="majorBidi" w:cstheme="majorBidi" w:hint="cs"/>
          <w:sz w:val="24"/>
          <w:szCs w:val="24"/>
          <w:rtl/>
        </w:rPr>
        <w:t>,</w:t>
      </w:r>
      <w:r w:rsidR="00FC34F8" w:rsidRPr="004161F0">
        <w:rPr>
          <w:rFonts w:asciiTheme="majorBidi" w:hAnsiTheme="majorBidi" w:cstheme="majorBidi" w:hint="cs"/>
          <w:sz w:val="24"/>
          <w:szCs w:val="24"/>
          <w:rtl/>
        </w:rPr>
        <w:t xml:space="preserve"> פלישה שיפוטית לסמכות המכונן</w:t>
      </w:r>
      <w:r w:rsidR="00CB1F79" w:rsidRPr="004161F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FC34F8" w:rsidRPr="004161F0">
        <w:rPr>
          <w:rFonts w:asciiTheme="majorBidi" w:hAnsiTheme="majorBidi" w:cstheme="majorBidi" w:hint="cs"/>
          <w:sz w:val="24"/>
          <w:szCs w:val="24"/>
          <w:rtl/>
        </w:rPr>
        <w:t>יש להסתפק ברוב היחסי (החוק עבר בשלוש קריאות ב6</w:t>
      </w:r>
      <w:r w:rsidR="0064357A">
        <w:rPr>
          <w:rFonts w:asciiTheme="majorBidi" w:hAnsiTheme="majorBidi" w:cstheme="majorBidi" w:hint="cs"/>
          <w:sz w:val="24"/>
          <w:szCs w:val="24"/>
          <w:rtl/>
        </w:rPr>
        <w:t>5</w:t>
      </w:r>
      <w:r w:rsidR="00FC34F8" w:rsidRPr="004161F0">
        <w:rPr>
          <w:rFonts w:asciiTheme="majorBidi" w:hAnsiTheme="majorBidi" w:cstheme="majorBidi" w:hint="cs"/>
          <w:sz w:val="24"/>
          <w:szCs w:val="24"/>
          <w:rtl/>
        </w:rPr>
        <w:t xml:space="preserve"> ח"כים)</w:t>
      </w:r>
      <w:r w:rsidR="00F93CE9">
        <w:rPr>
          <w:rFonts w:asciiTheme="majorBidi" w:hAnsiTheme="majorBidi" w:cstheme="majorBidi" w:hint="cs"/>
          <w:sz w:val="24"/>
          <w:szCs w:val="24"/>
          <w:rtl/>
        </w:rPr>
        <w:t xml:space="preserve"> (שפיר,</w:t>
      </w:r>
      <w:r w:rsidR="007A040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7A040A">
        <w:rPr>
          <w:rFonts w:asciiTheme="majorBidi" w:hAnsiTheme="majorBidi" w:cstheme="majorBidi" w:hint="cs"/>
          <w:sz w:val="24"/>
          <w:szCs w:val="24"/>
          <w:rtl/>
        </w:rPr>
        <w:t>סולברג</w:t>
      </w:r>
      <w:proofErr w:type="spellEnd"/>
      <w:r w:rsidR="007A040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2D601F">
        <w:rPr>
          <w:rFonts w:asciiTheme="majorBidi" w:hAnsiTheme="majorBidi" w:cstheme="majorBidi" w:hint="cs"/>
          <w:sz w:val="24"/>
          <w:szCs w:val="24"/>
          <w:rtl/>
        </w:rPr>
        <w:t>27-28)</w:t>
      </w:r>
    </w:p>
    <w:p w14:paraId="400D9843" w14:textId="77777777" w:rsidR="00180775" w:rsidRPr="004161F0" w:rsidRDefault="00180775" w:rsidP="00EE02A0">
      <w:pPr>
        <w:bidi/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F000BE" w14:textId="79AC357E" w:rsidR="006D49D5" w:rsidRPr="004161F0" w:rsidRDefault="006D49D5" w:rsidP="00EE02A0">
      <w:pPr>
        <w:bidi/>
        <w:spacing w:after="200" w:line="360" w:lineRule="auto"/>
        <w:jc w:val="both"/>
        <w:rPr>
          <w:rFonts w:ascii="David" w:hAnsi="David" w:cs="David"/>
        </w:rPr>
      </w:pPr>
    </w:p>
    <w:sectPr w:rsidR="006D49D5" w:rsidRPr="004161F0" w:rsidSect="003552B0">
      <w:headerReference w:type="default" r:id="rId9"/>
      <w:pgSz w:w="11906" w:h="16838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7593" w14:textId="77777777" w:rsidR="00833E1B" w:rsidRDefault="00833E1B" w:rsidP="001A60E4">
      <w:pPr>
        <w:spacing w:after="0" w:line="240" w:lineRule="auto"/>
      </w:pPr>
      <w:r>
        <w:separator/>
      </w:r>
    </w:p>
  </w:endnote>
  <w:endnote w:type="continuationSeparator" w:id="0">
    <w:p w14:paraId="5A5473C1" w14:textId="77777777" w:rsidR="00833E1B" w:rsidRDefault="00833E1B" w:rsidP="001A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6C92" w14:textId="77777777" w:rsidR="00833E1B" w:rsidRDefault="00833E1B" w:rsidP="001A60E4">
      <w:pPr>
        <w:spacing w:after="0" w:line="240" w:lineRule="auto"/>
      </w:pPr>
      <w:r>
        <w:separator/>
      </w:r>
    </w:p>
  </w:footnote>
  <w:footnote w:type="continuationSeparator" w:id="0">
    <w:p w14:paraId="3A8411E3" w14:textId="77777777" w:rsidR="00833E1B" w:rsidRDefault="00833E1B" w:rsidP="001A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CA1" w14:textId="2E1603C3" w:rsidR="001A60E4" w:rsidRPr="00902552" w:rsidRDefault="001F3D97" w:rsidP="004D233B">
    <w:pPr>
      <w:pStyle w:val="a3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>314669607</w:t>
    </w:r>
    <w:r w:rsidR="001A60E4" w:rsidRPr="00902552">
      <w:rPr>
        <w:rFonts w:asciiTheme="majorBidi" w:hAnsiTheme="majorBidi" w:cstheme="majorBidi"/>
        <w:sz w:val="24"/>
        <w:szCs w:val="24"/>
        <w:rtl/>
      </w:rPr>
      <w:tab/>
    </w:r>
    <w:proofErr w:type="spellStart"/>
    <w:r w:rsidR="001A60E4" w:rsidRPr="00902552">
      <w:rPr>
        <w:rFonts w:asciiTheme="majorBidi" w:hAnsiTheme="majorBidi" w:cstheme="majorBidi"/>
        <w:sz w:val="24"/>
        <w:szCs w:val="24"/>
        <w:rtl/>
      </w:rPr>
      <w:t>אירועון</w:t>
    </w:r>
    <w:proofErr w:type="spellEnd"/>
    <w:r w:rsidR="001A60E4" w:rsidRPr="00902552">
      <w:rPr>
        <w:rFonts w:asciiTheme="majorBidi" w:hAnsiTheme="majorBidi" w:cstheme="majorBidi"/>
        <w:sz w:val="24"/>
        <w:szCs w:val="24"/>
        <w:rtl/>
      </w:rPr>
      <w:t xml:space="preserve"> 1</w:t>
    </w:r>
    <w:r w:rsidR="001A60E4" w:rsidRPr="00902552">
      <w:rPr>
        <w:rFonts w:asciiTheme="majorBidi" w:hAnsiTheme="majorBidi" w:cstheme="majorBidi"/>
        <w:sz w:val="24"/>
        <w:szCs w:val="24"/>
        <w:rtl/>
      </w:rPr>
      <w:tab/>
    </w:r>
    <w:r w:rsidR="003552B0">
      <w:rPr>
        <w:rFonts w:asciiTheme="majorBidi" w:hAnsiTheme="majorBidi" w:cstheme="majorBidi" w:hint="cs"/>
        <w:sz w:val="24"/>
        <w:szCs w:val="24"/>
        <w:rtl/>
      </w:rPr>
      <w:t xml:space="preserve">         </w:t>
    </w:r>
    <w:r w:rsidR="001A60E4" w:rsidRPr="00902552">
      <w:rPr>
        <w:rFonts w:asciiTheme="majorBidi" w:hAnsiTheme="majorBidi" w:cstheme="majorBidi"/>
        <w:sz w:val="24"/>
        <w:szCs w:val="24"/>
        <w:rtl/>
      </w:rPr>
      <w:t>המשפט החוקתי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B6E"/>
    <w:multiLevelType w:val="hybridMultilevel"/>
    <w:tmpl w:val="B908E7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E38"/>
    <w:multiLevelType w:val="hybridMultilevel"/>
    <w:tmpl w:val="3D425DD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326"/>
    <w:multiLevelType w:val="hybridMultilevel"/>
    <w:tmpl w:val="FFBC5D42"/>
    <w:lvl w:ilvl="0" w:tplc="6156B9A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622"/>
    <w:multiLevelType w:val="hybridMultilevel"/>
    <w:tmpl w:val="9ECA3C22"/>
    <w:lvl w:ilvl="0" w:tplc="6156B9A8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E00DD"/>
    <w:multiLevelType w:val="hybridMultilevel"/>
    <w:tmpl w:val="BA40C268"/>
    <w:lvl w:ilvl="0" w:tplc="D6E48A5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E133C"/>
    <w:multiLevelType w:val="hybridMultilevel"/>
    <w:tmpl w:val="51E2D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2910"/>
    <w:multiLevelType w:val="hybridMultilevel"/>
    <w:tmpl w:val="01988986"/>
    <w:lvl w:ilvl="0" w:tplc="A1F8570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090626"/>
    <w:multiLevelType w:val="hybridMultilevel"/>
    <w:tmpl w:val="3DC052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6983"/>
    <w:multiLevelType w:val="hybridMultilevel"/>
    <w:tmpl w:val="4C0CE108"/>
    <w:lvl w:ilvl="0" w:tplc="A1F85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2CBF"/>
    <w:multiLevelType w:val="hybridMultilevel"/>
    <w:tmpl w:val="89946EB8"/>
    <w:lvl w:ilvl="0" w:tplc="A1F85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ED42A8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0B2F"/>
    <w:multiLevelType w:val="hybridMultilevel"/>
    <w:tmpl w:val="156C44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color w:val="auto"/>
        <w:sz w:val="20"/>
        <w:szCs w:val="20"/>
        <w:lang w:bidi="he-I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57416"/>
    <w:multiLevelType w:val="hybridMultilevel"/>
    <w:tmpl w:val="947A9BFA"/>
    <w:lvl w:ilvl="0" w:tplc="C7300D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53225"/>
    <w:multiLevelType w:val="hybridMultilevel"/>
    <w:tmpl w:val="BBEE1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2956"/>
    <w:multiLevelType w:val="hybridMultilevel"/>
    <w:tmpl w:val="2B0CC0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4A0A"/>
    <w:multiLevelType w:val="hybridMultilevel"/>
    <w:tmpl w:val="60368838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10CC"/>
    <w:multiLevelType w:val="hybridMultilevel"/>
    <w:tmpl w:val="4B8230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45B17"/>
    <w:multiLevelType w:val="hybridMultilevel"/>
    <w:tmpl w:val="A7FE28B0"/>
    <w:lvl w:ilvl="0" w:tplc="C7300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7564"/>
    <w:multiLevelType w:val="hybridMultilevel"/>
    <w:tmpl w:val="E92CC176"/>
    <w:lvl w:ilvl="0" w:tplc="A1F857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74E84"/>
    <w:multiLevelType w:val="hybridMultilevel"/>
    <w:tmpl w:val="E96A2A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A7FBD"/>
    <w:multiLevelType w:val="hybridMultilevel"/>
    <w:tmpl w:val="7D443AA0"/>
    <w:lvl w:ilvl="0" w:tplc="9C5C228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lang w:val="en-I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2146"/>
    <w:multiLevelType w:val="hybridMultilevel"/>
    <w:tmpl w:val="0D5869FE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B0B93"/>
    <w:multiLevelType w:val="hybridMultilevel"/>
    <w:tmpl w:val="3E40A688"/>
    <w:lvl w:ilvl="0" w:tplc="C7300D0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04D53"/>
    <w:multiLevelType w:val="hybridMultilevel"/>
    <w:tmpl w:val="029EA216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035C0"/>
    <w:multiLevelType w:val="hybridMultilevel"/>
    <w:tmpl w:val="8188D2B8"/>
    <w:lvl w:ilvl="0" w:tplc="A1F85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67963"/>
    <w:multiLevelType w:val="hybridMultilevel"/>
    <w:tmpl w:val="AD5C3CB4"/>
    <w:lvl w:ilvl="0" w:tplc="D6E48A5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773C5"/>
    <w:multiLevelType w:val="hybridMultilevel"/>
    <w:tmpl w:val="4ECEBB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9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23"/>
  </w:num>
  <w:num w:numId="14">
    <w:abstractNumId w:val="24"/>
  </w:num>
  <w:num w:numId="15">
    <w:abstractNumId w:val="4"/>
  </w:num>
  <w:num w:numId="16">
    <w:abstractNumId w:val="21"/>
  </w:num>
  <w:num w:numId="17">
    <w:abstractNumId w:val="11"/>
  </w:num>
  <w:num w:numId="18">
    <w:abstractNumId w:val="14"/>
  </w:num>
  <w:num w:numId="19">
    <w:abstractNumId w:val="9"/>
  </w:num>
  <w:num w:numId="20">
    <w:abstractNumId w:val="5"/>
  </w:num>
  <w:num w:numId="21">
    <w:abstractNumId w:val="25"/>
  </w:num>
  <w:num w:numId="22">
    <w:abstractNumId w:val="20"/>
  </w:num>
  <w:num w:numId="23">
    <w:abstractNumId w:val="10"/>
  </w:num>
  <w:num w:numId="24">
    <w:abstractNumId w:val="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E4"/>
    <w:rsid w:val="0000009E"/>
    <w:rsid w:val="000010CC"/>
    <w:rsid w:val="0001288A"/>
    <w:rsid w:val="00015747"/>
    <w:rsid w:val="0001677F"/>
    <w:rsid w:val="00022729"/>
    <w:rsid w:val="0002406A"/>
    <w:rsid w:val="0002666E"/>
    <w:rsid w:val="000322A3"/>
    <w:rsid w:val="000337C8"/>
    <w:rsid w:val="00035DEC"/>
    <w:rsid w:val="00044F33"/>
    <w:rsid w:val="00046016"/>
    <w:rsid w:val="0005079D"/>
    <w:rsid w:val="00064CBB"/>
    <w:rsid w:val="000673C5"/>
    <w:rsid w:val="00073151"/>
    <w:rsid w:val="00075ACE"/>
    <w:rsid w:val="00076BD8"/>
    <w:rsid w:val="000810B0"/>
    <w:rsid w:val="000823DC"/>
    <w:rsid w:val="00083324"/>
    <w:rsid w:val="000869D3"/>
    <w:rsid w:val="0009091A"/>
    <w:rsid w:val="0009704B"/>
    <w:rsid w:val="000A09C2"/>
    <w:rsid w:val="000A5EDC"/>
    <w:rsid w:val="000A7244"/>
    <w:rsid w:val="000B00CF"/>
    <w:rsid w:val="000B4D5B"/>
    <w:rsid w:val="000B5A84"/>
    <w:rsid w:val="000B7655"/>
    <w:rsid w:val="000C0CD5"/>
    <w:rsid w:val="000C30C4"/>
    <w:rsid w:val="000C402E"/>
    <w:rsid w:val="000C4495"/>
    <w:rsid w:val="000C7C43"/>
    <w:rsid w:val="000D0714"/>
    <w:rsid w:val="000D2DCF"/>
    <w:rsid w:val="000D34E2"/>
    <w:rsid w:val="000D39DD"/>
    <w:rsid w:val="000E0E24"/>
    <w:rsid w:val="000E13DD"/>
    <w:rsid w:val="000E25BE"/>
    <w:rsid w:val="000E5803"/>
    <w:rsid w:val="000F1401"/>
    <w:rsid w:val="000F247E"/>
    <w:rsid w:val="000F6278"/>
    <w:rsid w:val="000F6293"/>
    <w:rsid w:val="000F6A6A"/>
    <w:rsid w:val="00100DDF"/>
    <w:rsid w:val="00102FA8"/>
    <w:rsid w:val="00110F29"/>
    <w:rsid w:val="001115BA"/>
    <w:rsid w:val="00113498"/>
    <w:rsid w:val="00113FBE"/>
    <w:rsid w:val="001209C6"/>
    <w:rsid w:val="00121254"/>
    <w:rsid w:val="0013584C"/>
    <w:rsid w:val="00142690"/>
    <w:rsid w:val="001433A8"/>
    <w:rsid w:val="00150ADC"/>
    <w:rsid w:val="00151B24"/>
    <w:rsid w:val="001533FE"/>
    <w:rsid w:val="00153CF2"/>
    <w:rsid w:val="001548A4"/>
    <w:rsid w:val="00154EC9"/>
    <w:rsid w:val="0016036B"/>
    <w:rsid w:val="00163678"/>
    <w:rsid w:val="0016552E"/>
    <w:rsid w:val="00165FE5"/>
    <w:rsid w:val="00172CEC"/>
    <w:rsid w:val="00174308"/>
    <w:rsid w:val="001745E8"/>
    <w:rsid w:val="00180775"/>
    <w:rsid w:val="001823E7"/>
    <w:rsid w:val="00190501"/>
    <w:rsid w:val="00192C04"/>
    <w:rsid w:val="00193BF9"/>
    <w:rsid w:val="001948A7"/>
    <w:rsid w:val="00194AF0"/>
    <w:rsid w:val="00194CFD"/>
    <w:rsid w:val="00195A35"/>
    <w:rsid w:val="001A2CCB"/>
    <w:rsid w:val="001A3771"/>
    <w:rsid w:val="001A60E4"/>
    <w:rsid w:val="001B0731"/>
    <w:rsid w:val="001B1F35"/>
    <w:rsid w:val="001B29AA"/>
    <w:rsid w:val="001D1C6C"/>
    <w:rsid w:val="001D1D86"/>
    <w:rsid w:val="001D4279"/>
    <w:rsid w:val="001E154D"/>
    <w:rsid w:val="001E1A9C"/>
    <w:rsid w:val="001E2226"/>
    <w:rsid w:val="001E4710"/>
    <w:rsid w:val="001F305F"/>
    <w:rsid w:val="001F33E0"/>
    <w:rsid w:val="001F3CC4"/>
    <w:rsid w:val="001F3D97"/>
    <w:rsid w:val="001F3F3A"/>
    <w:rsid w:val="001F4073"/>
    <w:rsid w:val="001F5936"/>
    <w:rsid w:val="00204EE9"/>
    <w:rsid w:val="002053E0"/>
    <w:rsid w:val="002137EF"/>
    <w:rsid w:val="002139F6"/>
    <w:rsid w:val="00223CEB"/>
    <w:rsid w:val="0022433E"/>
    <w:rsid w:val="0023266E"/>
    <w:rsid w:val="00233118"/>
    <w:rsid w:val="0025194B"/>
    <w:rsid w:val="00252BC9"/>
    <w:rsid w:val="00254AA6"/>
    <w:rsid w:val="00254C3B"/>
    <w:rsid w:val="00254F13"/>
    <w:rsid w:val="002626B6"/>
    <w:rsid w:val="00263892"/>
    <w:rsid w:val="00267C2B"/>
    <w:rsid w:val="00271E22"/>
    <w:rsid w:val="00274722"/>
    <w:rsid w:val="00283F57"/>
    <w:rsid w:val="002A1CCA"/>
    <w:rsid w:val="002A4945"/>
    <w:rsid w:val="002B01AA"/>
    <w:rsid w:val="002B356F"/>
    <w:rsid w:val="002B6969"/>
    <w:rsid w:val="002C1532"/>
    <w:rsid w:val="002C1C91"/>
    <w:rsid w:val="002C2131"/>
    <w:rsid w:val="002C43F7"/>
    <w:rsid w:val="002C6415"/>
    <w:rsid w:val="002D4175"/>
    <w:rsid w:val="002D5C60"/>
    <w:rsid w:val="002D601F"/>
    <w:rsid w:val="002D7B58"/>
    <w:rsid w:val="002E1462"/>
    <w:rsid w:val="002E1CDA"/>
    <w:rsid w:val="002F706A"/>
    <w:rsid w:val="002F7161"/>
    <w:rsid w:val="00302A9B"/>
    <w:rsid w:val="003076B7"/>
    <w:rsid w:val="00311108"/>
    <w:rsid w:val="003121E1"/>
    <w:rsid w:val="00317FF7"/>
    <w:rsid w:val="00324EB5"/>
    <w:rsid w:val="003256A7"/>
    <w:rsid w:val="00327BB7"/>
    <w:rsid w:val="00337200"/>
    <w:rsid w:val="0034202C"/>
    <w:rsid w:val="00351B11"/>
    <w:rsid w:val="003552B0"/>
    <w:rsid w:val="00355559"/>
    <w:rsid w:val="003557AD"/>
    <w:rsid w:val="00360AC0"/>
    <w:rsid w:val="00360F97"/>
    <w:rsid w:val="00365EF4"/>
    <w:rsid w:val="003664F3"/>
    <w:rsid w:val="00367371"/>
    <w:rsid w:val="0036750D"/>
    <w:rsid w:val="003709DE"/>
    <w:rsid w:val="003835F7"/>
    <w:rsid w:val="003846DC"/>
    <w:rsid w:val="003A2865"/>
    <w:rsid w:val="003A57F0"/>
    <w:rsid w:val="003A660D"/>
    <w:rsid w:val="003A7BD5"/>
    <w:rsid w:val="003B1DF6"/>
    <w:rsid w:val="003B2A13"/>
    <w:rsid w:val="003B2A7A"/>
    <w:rsid w:val="003B451B"/>
    <w:rsid w:val="003D1762"/>
    <w:rsid w:val="003E7D70"/>
    <w:rsid w:val="003F1019"/>
    <w:rsid w:val="003F5E9E"/>
    <w:rsid w:val="00402A6B"/>
    <w:rsid w:val="00410BC6"/>
    <w:rsid w:val="004161F0"/>
    <w:rsid w:val="0042235B"/>
    <w:rsid w:val="00424E3D"/>
    <w:rsid w:val="00430DC1"/>
    <w:rsid w:val="00433237"/>
    <w:rsid w:val="00433466"/>
    <w:rsid w:val="00440E16"/>
    <w:rsid w:val="004538CB"/>
    <w:rsid w:val="004547A3"/>
    <w:rsid w:val="00460DA9"/>
    <w:rsid w:val="0046345D"/>
    <w:rsid w:val="00464313"/>
    <w:rsid w:val="004653F9"/>
    <w:rsid w:val="00470113"/>
    <w:rsid w:val="0047315E"/>
    <w:rsid w:val="00475B70"/>
    <w:rsid w:val="004800EB"/>
    <w:rsid w:val="004813EB"/>
    <w:rsid w:val="0048494E"/>
    <w:rsid w:val="004926C3"/>
    <w:rsid w:val="00494BA8"/>
    <w:rsid w:val="004A09A0"/>
    <w:rsid w:val="004A261A"/>
    <w:rsid w:val="004A2DD6"/>
    <w:rsid w:val="004B21FF"/>
    <w:rsid w:val="004B463D"/>
    <w:rsid w:val="004B553B"/>
    <w:rsid w:val="004C1858"/>
    <w:rsid w:val="004D233B"/>
    <w:rsid w:val="004D5A84"/>
    <w:rsid w:val="004D78E1"/>
    <w:rsid w:val="004E0F50"/>
    <w:rsid w:val="004E7AAE"/>
    <w:rsid w:val="004F257A"/>
    <w:rsid w:val="004F68D6"/>
    <w:rsid w:val="00506EB5"/>
    <w:rsid w:val="00515213"/>
    <w:rsid w:val="005162EE"/>
    <w:rsid w:val="005203EA"/>
    <w:rsid w:val="005213E7"/>
    <w:rsid w:val="005275B5"/>
    <w:rsid w:val="00530FC9"/>
    <w:rsid w:val="005327A5"/>
    <w:rsid w:val="00534605"/>
    <w:rsid w:val="00534B3B"/>
    <w:rsid w:val="005351FF"/>
    <w:rsid w:val="00537035"/>
    <w:rsid w:val="00543295"/>
    <w:rsid w:val="00543F4D"/>
    <w:rsid w:val="00546CFA"/>
    <w:rsid w:val="0055010A"/>
    <w:rsid w:val="00552385"/>
    <w:rsid w:val="005571E7"/>
    <w:rsid w:val="0056330D"/>
    <w:rsid w:val="00564747"/>
    <w:rsid w:val="00567FE6"/>
    <w:rsid w:val="00570FDB"/>
    <w:rsid w:val="0057208F"/>
    <w:rsid w:val="00573509"/>
    <w:rsid w:val="00574D7E"/>
    <w:rsid w:val="005751A6"/>
    <w:rsid w:val="00577184"/>
    <w:rsid w:val="00577656"/>
    <w:rsid w:val="0057765B"/>
    <w:rsid w:val="0058388B"/>
    <w:rsid w:val="00583AF5"/>
    <w:rsid w:val="00584BD4"/>
    <w:rsid w:val="0059414C"/>
    <w:rsid w:val="005A2701"/>
    <w:rsid w:val="005A66FD"/>
    <w:rsid w:val="005A7698"/>
    <w:rsid w:val="005B0C1E"/>
    <w:rsid w:val="005B17FE"/>
    <w:rsid w:val="005B3929"/>
    <w:rsid w:val="005B74BA"/>
    <w:rsid w:val="005C205F"/>
    <w:rsid w:val="005C2FC8"/>
    <w:rsid w:val="005C6C7B"/>
    <w:rsid w:val="005D0233"/>
    <w:rsid w:val="005D07D3"/>
    <w:rsid w:val="005D6D64"/>
    <w:rsid w:val="005E5187"/>
    <w:rsid w:val="005E5525"/>
    <w:rsid w:val="005F076D"/>
    <w:rsid w:val="005F1B84"/>
    <w:rsid w:val="00602476"/>
    <w:rsid w:val="00604352"/>
    <w:rsid w:val="00611A9C"/>
    <w:rsid w:val="006126C0"/>
    <w:rsid w:val="00615FB2"/>
    <w:rsid w:val="00622727"/>
    <w:rsid w:val="00623DA1"/>
    <w:rsid w:val="0063026D"/>
    <w:rsid w:val="006311C8"/>
    <w:rsid w:val="00637CDB"/>
    <w:rsid w:val="0064012B"/>
    <w:rsid w:val="0064213A"/>
    <w:rsid w:val="006434F1"/>
    <w:rsid w:val="0064357A"/>
    <w:rsid w:val="00647FF8"/>
    <w:rsid w:val="00650AA9"/>
    <w:rsid w:val="00655D07"/>
    <w:rsid w:val="00660172"/>
    <w:rsid w:val="00665935"/>
    <w:rsid w:val="006705DC"/>
    <w:rsid w:val="006722AD"/>
    <w:rsid w:val="00674468"/>
    <w:rsid w:val="00674851"/>
    <w:rsid w:val="00676CC0"/>
    <w:rsid w:val="00682F35"/>
    <w:rsid w:val="00684A41"/>
    <w:rsid w:val="00685D19"/>
    <w:rsid w:val="00687AF9"/>
    <w:rsid w:val="0069082B"/>
    <w:rsid w:val="006959CD"/>
    <w:rsid w:val="00697402"/>
    <w:rsid w:val="006A20E4"/>
    <w:rsid w:val="006A22F6"/>
    <w:rsid w:val="006B0C5F"/>
    <w:rsid w:val="006B0E10"/>
    <w:rsid w:val="006B6F69"/>
    <w:rsid w:val="006B7B33"/>
    <w:rsid w:val="006C3FEE"/>
    <w:rsid w:val="006D1A0B"/>
    <w:rsid w:val="006D1A6F"/>
    <w:rsid w:val="006D49D5"/>
    <w:rsid w:val="006E7AAE"/>
    <w:rsid w:val="006F4631"/>
    <w:rsid w:val="006F624E"/>
    <w:rsid w:val="0070110E"/>
    <w:rsid w:val="007053DF"/>
    <w:rsid w:val="00707BF4"/>
    <w:rsid w:val="00713CE1"/>
    <w:rsid w:val="0071590F"/>
    <w:rsid w:val="00721885"/>
    <w:rsid w:val="007218BF"/>
    <w:rsid w:val="0072367D"/>
    <w:rsid w:val="00726BF2"/>
    <w:rsid w:val="00733B2E"/>
    <w:rsid w:val="00735F6D"/>
    <w:rsid w:val="00736220"/>
    <w:rsid w:val="007402FF"/>
    <w:rsid w:val="00741C40"/>
    <w:rsid w:val="00744051"/>
    <w:rsid w:val="00744974"/>
    <w:rsid w:val="00755744"/>
    <w:rsid w:val="00762050"/>
    <w:rsid w:val="00763E18"/>
    <w:rsid w:val="00764A73"/>
    <w:rsid w:val="00770504"/>
    <w:rsid w:val="007742F6"/>
    <w:rsid w:val="0077590C"/>
    <w:rsid w:val="00775BBC"/>
    <w:rsid w:val="007857E9"/>
    <w:rsid w:val="00791D19"/>
    <w:rsid w:val="00794AEC"/>
    <w:rsid w:val="007A040A"/>
    <w:rsid w:val="007A21FD"/>
    <w:rsid w:val="007A7E5B"/>
    <w:rsid w:val="007B1173"/>
    <w:rsid w:val="007B1E53"/>
    <w:rsid w:val="007B40CE"/>
    <w:rsid w:val="007B5A32"/>
    <w:rsid w:val="007B5AF6"/>
    <w:rsid w:val="007B6D6D"/>
    <w:rsid w:val="007C365D"/>
    <w:rsid w:val="007C6B0C"/>
    <w:rsid w:val="007C7800"/>
    <w:rsid w:val="007D4B40"/>
    <w:rsid w:val="007E0264"/>
    <w:rsid w:val="007E0653"/>
    <w:rsid w:val="007E4FFE"/>
    <w:rsid w:val="007E516A"/>
    <w:rsid w:val="007E537B"/>
    <w:rsid w:val="007E7DB5"/>
    <w:rsid w:val="007F0393"/>
    <w:rsid w:val="007F0A89"/>
    <w:rsid w:val="007F47E1"/>
    <w:rsid w:val="007F6CEB"/>
    <w:rsid w:val="00814F24"/>
    <w:rsid w:val="008175BB"/>
    <w:rsid w:val="008214B5"/>
    <w:rsid w:val="00822704"/>
    <w:rsid w:val="008254AC"/>
    <w:rsid w:val="00826C0D"/>
    <w:rsid w:val="008274D9"/>
    <w:rsid w:val="00833E1B"/>
    <w:rsid w:val="0083576C"/>
    <w:rsid w:val="00835D68"/>
    <w:rsid w:val="008433C2"/>
    <w:rsid w:val="00843A56"/>
    <w:rsid w:val="00850C79"/>
    <w:rsid w:val="00854F8B"/>
    <w:rsid w:val="00860124"/>
    <w:rsid w:val="0086128C"/>
    <w:rsid w:val="008635CA"/>
    <w:rsid w:val="00864DD3"/>
    <w:rsid w:val="00872B76"/>
    <w:rsid w:val="008752D1"/>
    <w:rsid w:val="008901F7"/>
    <w:rsid w:val="00893EB2"/>
    <w:rsid w:val="00895DA3"/>
    <w:rsid w:val="0089605C"/>
    <w:rsid w:val="008A290D"/>
    <w:rsid w:val="008A546F"/>
    <w:rsid w:val="008B2424"/>
    <w:rsid w:val="008C6617"/>
    <w:rsid w:val="008D0DFB"/>
    <w:rsid w:val="008E1E24"/>
    <w:rsid w:val="008E532E"/>
    <w:rsid w:val="008F28AB"/>
    <w:rsid w:val="008F7BF1"/>
    <w:rsid w:val="00902552"/>
    <w:rsid w:val="00907155"/>
    <w:rsid w:val="009073D1"/>
    <w:rsid w:val="00910CFB"/>
    <w:rsid w:val="009128AB"/>
    <w:rsid w:val="00915675"/>
    <w:rsid w:val="009159B7"/>
    <w:rsid w:val="0093116C"/>
    <w:rsid w:val="00946E34"/>
    <w:rsid w:val="00946E6A"/>
    <w:rsid w:val="0094713E"/>
    <w:rsid w:val="00952D2A"/>
    <w:rsid w:val="0095604C"/>
    <w:rsid w:val="00957331"/>
    <w:rsid w:val="00960894"/>
    <w:rsid w:val="00962648"/>
    <w:rsid w:val="00965AF2"/>
    <w:rsid w:val="00972063"/>
    <w:rsid w:val="00977B9D"/>
    <w:rsid w:val="009810D7"/>
    <w:rsid w:val="009849BA"/>
    <w:rsid w:val="00987B20"/>
    <w:rsid w:val="00990BB3"/>
    <w:rsid w:val="00990F70"/>
    <w:rsid w:val="0099256F"/>
    <w:rsid w:val="00996F37"/>
    <w:rsid w:val="00997A1C"/>
    <w:rsid w:val="009A200B"/>
    <w:rsid w:val="009A261F"/>
    <w:rsid w:val="009A3D35"/>
    <w:rsid w:val="009A5AC5"/>
    <w:rsid w:val="009A5FDD"/>
    <w:rsid w:val="009B0A98"/>
    <w:rsid w:val="009C1D33"/>
    <w:rsid w:val="009C3BB7"/>
    <w:rsid w:val="009C65AA"/>
    <w:rsid w:val="009D172D"/>
    <w:rsid w:val="009E1025"/>
    <w:rsid w:val="009E11EB"/>
    <w:rsid w:val="009F0E6E"/>
    <w:rsid w:val="009F6D6D"/>
    <w:rsid w:val="00A02F89"/>
    <w:rsid w:val="00A03BE1"/>
    <w:rsid w:val="00A03CF5"/>
    <w:rsid w:val="00A06211"/>
    <w:rsid w:val="00A06AE1"/>
    <w:rsid w:val="00A07EA2"/>
    <w:rsid w:val="00A10AA5"/>
    <w:rsid w:val="00A10D4A"/>
    <w:rsid w:val="00A110ED"/>
    <w:rsid w:val="00A135AB"/>
    <w:rsid w:val="00A139AA"/>
    <w:rsid w:val="00A21A74"/>
    <w:rsid w:val="00A23E63"/>
    <w:rsid w:val="00A24855"/>
    <w:rsid w:val="00A2689B"/>
    <w:rsid w:val="00A311CC"/>
    <w:rsid w:val="00A3308A"/>
    <w:rsid w:val="00A35CE9"/>
    <w:rsid w:val="00A41C63"/>
    <w:rsid w:val="00A42358"/>
    <w:rsid w:val="00A43E62"/>
    <w:rsid w:val="00A44DF2"/>
    <w:rsid w:val="00A45287"/>
    <w:rsid w:val="00A56586"/>
    <w:rsid w:val="00A56DE4"/>
    <w:rsid w:val="00A57669"/>
    <w:rsid w:val="00A617AF"/>
    <w:rsid w:val="00A6199A"/>
    <w:rsid w:val="00A61DC7"/>
    <w:rsid w:val="00A634F2"/>
    <w:rsid w:val="00A65847"/>
    <w:rsid w:val="00A65B14"/>
    <w:rsid w:val="00A75BB6"/>
    <w:rsid w:val="00A816D7"/>
    <w:rsid w:val="00A820F7"/>
    <w:rsid w:val="00A8699E"/>
    <w:rsid w:val="00A908E4"/>
    <w:rsid w:val="00A931E8"/>
    <w:rsid w:val="00AA2CC8"/>
    <w:rsid w:val="00AA3012"/>
    <w:rsid w:val="00AA4730"/>
    <w:rsid w:val="00AB3524"/>
    <w:rsid w:val="00AB4963"/>
    <w:rsid w:val="00AB5A5E"/>
    <w:rsid w:val="00AC2E15"/>
    <w:rsid w:val="00AC3CBB"/>
    <w:rsid w:val="00AC5181"/>
    <w:rsid w:val="00AD1090"/>
    <w:rsid w:val="00AE1C0A"/>
    <w:rsid w:val="00AE40E5"/>
    <w:rsid w:val="00AF0641"/>
    <w:rsid w:val="00AF7419"/>
    <w:rsid w:val="00B00D90"/>
    <w:rsid w:val="00B06376"/>
    <w:rsid w:val="00B17A46"/>
    <w:rsid w:val="00B2321C"/>
    <w:rsid w:val="00B30A68"/>
    <w:rsid w:val="00B35512"/>
    <w:rsid w:val="00B35E0E"/>
    <w:rsid w:val="00B407F7"/>
    <w:rsid w:val="00B478A8"/>
    <w:rsid w:val="00B51D8F"/>
    <w:rsid w:val="00B576BD"/>
    <w:rsid w:val="00B60822"/>
    <w:rsid w:val="00B645A7"/>
    <w:rsid w:val="00B65D9D"/>
    <w:rsid w:val="00B72CC0"/>
    <w:rsid w:val="00B8258C"/>
    <w:rsid w:val="00B83FFB"/>
    <w:rsid w:val="00B867BD"/>
    <w:rsid w:val="00B903DE"/>
    <w:rsid w:val="00B91006"/>
    <w:rsid w:val="00B92C1C"/>
    <w:rsid w:val="00BA2AC8"/>
    <w:rsid w:val="00BB54BE"/>
    <w:rsid w:val="00BB632E"/>
    <w:rsid w:val="00BB6CBE"/>
    <w:rsid w:val="00BC4AC3"/>
    <w:rsid w:val="00BC7DF1"/>
    <w:rsid w:val="00BD379C"/>
    <w:rsid w:val="00BE53BC"/>
    <w:rsid w:val="00BE59AD"/>
    <w:rsid w:val="00BE6281"/>
    <w:rsid w:val="00BE63DF"/>
    <w:rsid w:val="00BE6E45"/>
    <w:rsid w:val="00BF16B4"/>
    <w:rsid w:val="00C053CE"/>
    <w:rsid w:val="00C073A1"/>
    <w:rsid w:val="00C132E3"/>
    <w:rsid w:val="00C15B47"/>
    <w:rsid w:val="00C1726A"/>
    <w:rsid w:val="00C21CA5"/>
    <w:rsid w:val="00C233FD"/>
    <w:rsid w:val="00C23B34"/>
    <w:rsid w:val="00C25A6D"/>
    <w:rsid w:val="00C266EA"/>
    <w:rsid w:val="00C30252"/>
    <w:rsid w:val="00C33B55"/>
    <w:rsid w:val="00C36561"/>
    <w:rsid w:val="00C37ED2"/>
    <w:rsid w:val="00C420D9"/>
    <w:rsid w:val="00C4383C"/>
    <w:rsid w:val="00C45DCD"/>
    <w:rsid w:val="00C512C5"/>
    <w:rsid w:val="00C5728D"/>
    <w:rsid w:val="00C742B5"/>
    <w:rsid w:val="00C774D1"/>
    <w:rsid w:val="00C84FDF"/>
    <w:rsid w:val="00C91465"/>
    <w:rsid w:val="00C96023"/>
    <w:rsid w:val="00CA0A89"/>
    <w:rsid w:val="00CA5A09"/>
    <w:rsid w:val="00CA6FCB"/>
    <w:rsid w:val="00CA7D40"/>
    <w:rsid w:val="00CB0632"/>
    <w:rsid w:val="00CB1F79"/>
    <w:rsid w:val="00CC21A1"/>
    <w:rsid w:val="00CC6471"/>
    <w:rsid w:val="00CD1F13"/>
    <w:rsid w:val="00CD5757"/>
    <w:rsid w:val="00CD6240"/>
    <w:rsid w:val="00CD7B6F"/>
    <w:rsid w:val="00CE2325"/>
    <w:rsid w:val="00CE6807"/>
    <w:rsid w:val="00CF1AF5"/>
    <w:rsid w:val="00D02709"/>
    <w:rsid w:val="00D039B7"/>
    <w:rsid w:val="00D04B20"/>
    <w:rsid w:val="00D11BD7"/>
    <w:rsid w:val="00D14BF6"/>
    <w:rsid w:val="00D15768"/>
    <w:rsid w:val="00D15BF5"/>
    <w:rsid w:val="00D15E81"/>
    <w:rsid w:val="00D17397"/>
    <w:rsid w:val="00D22890"/>
    <w:rsid w:val="00D308EB"/>
    <w:rsid w:val="00D3160D"/>
    <w:rsid w:val="00D33E3B"/>
    <w:rsid w:val="00D36883"/>
    <w:rsid w:val="00D43B28"/>
    <w:rsid w:val="00D47CD3"/>
    <w:rsid w:val="00D510A1"/>
    <w:rsid w:val="00D52583"/>
    <w:rsid w:val="00D633F5"/>
    <w:rsid w:val="00D81EC5"/>
    <w:rsid w:val="00D84D0C"/>
    <w:rsid w:val="00D84D58"/>
    <w:rsid w:val="00D8639B"/>
    <w:rsid w:val="00D864D0"/>
    <w:rsid w:val="00D96994"/>
    <w:rsid w:val="00D974A8"/>
    <w:rsid w:val="00D97C49"/>
    <w:rsid w:val="00DA118A"/>
    <w:rsid w:val="00DA1562"/>
    <w:rsid w:val="00DA54FF"/>
    <w:rsid w:val="00DB12CE"/>
    <w:rsid w:val="00DB5E14"/>
    <w:rsid w:val="00DC26EC"/>
    <w:rsid w:val="00DC4B78"/>
    <w:rsid w:val="00DC74E7"/>
    <w:rsid w:val="00DD3FA0"/>
    <w:rsid w:val="00DE1E32"/>
    <w:rsid w:val="00DE6285"/>
    <w:rsid w:val="00DF3382"/>
    <w:rsid w:val="00DF5D5A"/>
    <w:rsid w:val="00E00A6E"/>
    <w:rsid w:val="00E16D12"/>
    <w:rsid w:val="00E224FE"/>
    <w:rsid w:val="00E25FEA"/>
    <w:rsid w:val="00E27EB7"/>
    <w:rsid w:val="00E3100A"/>
    <w:rsid w:val="00E44677"/>
    <w:rsid w:val="00E44888"/>
    <w:rsid w:val="00E47530"/>
    <w:rsid w:val="00E50E0B"/>
    <w:rsid w:val="00E50F89"/>
    <w:rsid w:val="00E53304"/>
    <w:rsid w:val="00E6604D"/>
    <w:rsid w:val="00E7302E"/>
    <w:rsid w:val="00E763F1"/>
    <w:rsid w:val="00E81E1D"/>
    <w:rsid w:val="00E84E89"/>
    <w:rsid w:val="00E872F9"/>
    <w:rsid w:val="00E8771C"/>
    <w:rsid w:val="00E90F28"/>
    <w:rsid w:val="00E914AA"/>
    <w:rsid w:val="00E91756"/>
    <w:rsid w:val="00E9344C"/>
    <w:rsid w:val="00E95C1D"/>
    <w:rsid w:val="00E96A1F"/>
    <w:rsid w:val="00EA0A26"/>
    <w:rsid w:val="00EB053F"/>
    <w:rsid w:val="00EB5324"/>
    <w:rsid w:val="00EC155C"/>
    <w:rsid w:val="00EC36DF"/>
    <w:rsid w:val="00EC4F86"/>
    <w:rsid w:val="00EC5BD0"/>
    <w:rsid w:val="00EC6458"/>
    <w:rsid w:val="00ED019B"/>
    <w:rsid w:val="00ED1EFD"/>
    <w:rsid w:val="00ED4785"/>
    <w:rsid w:val="00ED62FD"/>
    <w:rsid w:val="00ED7AAF"/>
    <w:rsid w:val="00EE02A0"/>
    <w:rsid w:val="00EE159E"/>
    <w:rsid w:val="00EE2370"/>
    <w:rsid w:val="00EE315B"/>
    <w:rsid w:val="00EE564F"/>
    <w:rsid w:val="00EF0FAB"/>
    <w:rsid w:val="00EF169E"/>
    <w:rsid w:val="00EF1944"/>
    <w:rsid w:val="00EF3565"/>
    <w:rsid w:val="00EF6E67"/>
    <w:rsid w:val="00F01433"/>
    <w:rsid w:val="00F01AFA"/>
    <w:rsid w:val="00F02214"/>
    <w:rsid w:val="00F054E0"/>
    <w:rsid w:val="00F102EB"/>
    <w:rsid w:val="00F142E7"/>
    <w:rsid w:val="00F1502F"/>
    <w:rsid w:val="00F17C77"/>
    <w:rsid w:val="00F24AB0"/>
    <w:rsid w:val="00F24C8A"/>
    <w:rsid w:val="00F26F74"/>
    <w:rsid w:val="00F27A5F"/>
    <w:rsid w:val="00F309CD"/>
    <w:rsid w:val="00F33401"/>
    <w:rsid w:val="00F33CDB"/>
    <w:rsid w:val="00F34E1B"/>
    <w:rsid w:val="00F373D0"/>
    <w:rsid w:val="00F47E4A"/>
    <w:rsid w:val="00F518DA"/>
    <w:rsid w:val="00F5550A"/>
    <w:rsid w:val="00F637ED"/>
    <w:rsid w:val="00F638EB"/>
    <w:rsid w:val="00F64E35"/>
    <w:rsid w:val="00F65EE0"/>
    <w:rsid w:val="00F700E8"/>
    <w:rsid w:val="00F70A55"/>
    <w:rsid w:val="00F71464"/>
    <w:rsid w:val="00F748C6"/>
    <w:rsid w:val="00F92F94"/>
    <w:rsid w:val="00F93CE9"/>
    <w:rsid w:val="00F968EE"/>
    <w:rsid w:val="00F970B0"/>
    <w:rsid w:val="00FA0070"/>
    <w:rsid w:val="00FA19F3"/>
    <w:rsid w:val="00FB0651"/>
    <w:rsid w:val="00FB2418"/>
    <w:rsid w:val="00FB4703"/>
    <w:rsid w:val="00FC227D"/>
    <w:rsid w:val="00FC34F8"/>
    <w:rsid w:val="00FC60EE"/>
    <w:rsid w:val="00FD0768"/>
    <w:rsid w:val="00FD235C"/>
    <w:rsid w:val="00FD3CEF"/>
    <w:rsid w:val="00FE1EA9"/>
    <w:rsid w:val="00FE27FC"/>
    <w:rsid w:val="00FE5A4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B959"/>
  <w15:chartTrackingRefBased/>
  <w15:docId w15:val="{CB02E5D0-C44E-48EC-97C9-31476BD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60E4"/>
  </w:style>
  <w:style w:type="paragraph" w:styleId="a5">
    <w:name w:val="footer"/>
    <w:basedOn w:val="a"/>
    <w:link w:val="a6"/>
    <w:uiPriority w:val="99"/>
    <w:unhideWhenUsed/>
    <w:rsid w:val="001A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60E4"/>
  </w:style>
  <w:style w:type="paragraph" w:styleId="a7">
    <w:name w:val="List Paragraph"/>
    <w:basedOn w:val="a"/>
    <w:uiPriority w:val="34"/>
    <w:qFormat/>
    <w:rsid w:val="00A4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o.co.il/law/70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vo.co.il/law/70320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shani.bar.tikva10@gmail.com</dc:creator>
  <cp:keywords/>
  <dc:description/>
  <cp:lastModifiedBy>shani.bar.tikva10@gmail.com</cp:lastModifiedBy>
  <cp:revision>637</cp:revision>
  <dcterms:created xsi:type="dcterms:W3CDTF">2021-11-05T09:18:00Z</dcterms:created>
  <dcterms:modified xsi:type="dcterms:W3CDTF">2022-01-11T17:12:00Z</dcterms:modified>
</cp:coreProperties>
</file>