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68803" w14:textId="77777777" w:rsidR="008949FE" w:rsidRPr="008949FE" w:rsidRDefault="008949FE" w:rsidP="008949FE">
      <w:pPr>
        <w:spacing w:line="360" w:lineRule="auto"/>
        <w:contextualSpacing/>
        <w:jc w:val="center"/>
        <w:rPr>
          <w:rFonts w:ascii="David" w:hAnsi="David" w:cs="David"/>
          <w:b/>
          <w:bCs/>
          <w:sz w:val="28"/>
          <w:szCs w:val="28"/>
        </w:rPr>
      </w:pPr>
      <w:r w:rsidRPr="008949FE">
        <w:rPr>
          <w:rFonts w:ascii="David" w:hAnsi="David" w:cs="David" w:hint="cs"/>
          <w:b/>
          <w:bCs/>
          <w:sz w:val="28"/>
          <w:szCs w:val="28"/>
          <w:rtl/>
        </w:rPr>
        <w:t>שלבי הפתרון</w:t>
      </w:r>
    </w:p>
    <w:p w14:paraId="27AC9A7B" w14:textId="77777777" w:rsidR="008949FE" w:rsidRPr="008949FE" w:rsidRDefault="008949FE" w:rsidP="009051C5">
      <w:pPr>
        <w:numPr>
          <w:ilvl w:val="0"/>
          <w:numId w:val="1"/>
        </w:numPr>
        <w:spacing w:after="200" w:line="360" w:lineRule="auto"/>
        <w:contextualSpacing/>
        <w:jc w:val="both"/>
        <w:rPr>
          <w:rFonts w:ascii="David" w:eastAsia="Calibri" w:hAnsi="David" w:cs="David"/>
          <w:highlight w:val="yellow"/>
        </w:rPr>
      </w:pPr>
      <w:r w:rsidRPr="008949FE">
        <w:rPr>
          <w:rFonts w:ascii="David" w:eastAsia="Calibri" w:hAnsi="David" w:cs="David" w:hint="cs"/>
          <w:b/>
          <w:bCs/>
          <w:highlight w:val="yellow"/>
          <w:u w:val="single"/>
          <w:rtl/>
        </w:rPr>
        <w:t>נציין מי הוא הנישום</w:t>
      </w:r>
      <w:r w:rsidRPr="008949FE">
        <w:rPr>
          <w:rFonts w:ascii="David" w:eastAsia="Calibri" w:hAnsi="David" w:cs="David" w:hint="cs"/>
          <w:rtl/>
        </w:rPr>
        <w:t xml:space="preserve"> </w:t>
      </w:r>
      <w:r w:rsidRPr="008949FE">
        <w:rPr>
          <w:rFonts w:ascii="David" w:eastAsia="Calibri" w:hAnsi="David" w:cs="David"/>
        </w:rPr>
        <w:sym w:font="Wingdings" w:char="F0DF"/>
      </w:r>
      <w:r w:rsidRPr="008949FE">
        <w:rPr>
          <w:rFonts w:ascii="David" w:eastAsia="Calibri" w:hAnsi="David" w:cs="David" w:hint="cs"/>
          <w:rtl/>
        </w:rPr>
        <w:t xml:space="preserve"> יחיד, שותפות, חברה</w:t>
      </w:r>
      <w:r w:rsidRPr="008949FE">
        <w:rPr>
          <w:rFonts w:ascii="David" w:eastAsia="Calibri" w:hAnsi="David" w:cs="David" w:hint="cs"/>
          <w:b/>
          <w:bCs/>
          <w:highlight w:val="yellow"/>
          <w:u w:val="single"/>
          <w:rtl/>
        </w:rPr>
        <w:t xml:space="preserve"> </w:t>
      </w:r>
    </w:p>
    <w:p w14:paraId="23AF2DC9" w14:textId="77777777" w:rsidR="008949FE" w:rsidRPr="008949FE" w:rsidRDefault="008949FE" w:rsidP="008949FE">
      <w:pPr>
        <w:spacing w:line="360" w:lineRule="auto"/>
        <w:contextualSpacing/>
        <w:jc w:val="both"/>
        <w:rPr>
          <w:rFonts w:ascii="David" w:eastAsia="Calibri" w:hAnsi="David" w:cs="David"/>
        </w:rPr>
      </w:pPr>
      <w:r w:rsidRPr="008949FE">
        <w:rPr>
          <w:rFonts w:ascii="David" w:eastAsia="Calibri" w:hAnsi="David" w:cs="David" w:hint="cs"/>
          <w:b/>
          <w:bCs/>
          <w:rtl/>
        </w:rPr>
        <w:t>חברה-</w:t>
      </w:r>
      <w:r w:rsidRPr="008949FE">
        <w:rPr>
          <w:rFonts w:ascii="David" w:eastAsia="Calibri" w:hAnsi="David" w:cs="David" w:hint="cs"/>
          <w:rtl/>
        </w:rPr>
        <w:t xml:space="preserve"> נתייחס אליה כאל נישום רגיל- עקרון האישיות המשפטית הנפרדת. </w:t>
      </w:r>
      <w:r w:rsidRPr="008949FE">
        <w:rPr>
          <w:rFonts w:ascii="David" w:eastAsia="Calibri" w:hAnsi="David" w:cs="David" w:hint="cs"/>
          <w:b/>
          <w:bCs/>
          <w:rtl/>
        </w:rPr>
        <w:t>חריג:</w:t>
      </w:r>
      <w:r w:rsidRPr="008949FE">
        <w:rPr>
          <w:rFonts w:ascii="David" w:eastAsia="Calibri" w:hAnsi="David" w:cs="David" w:hint="cs"/>
          <w:rtl/>
        </w:rPr>
        <w:t xml:space="preserve"> הכנסות מעסק של החברה </w:t>
      </w:r>
      <w:proofErr w:type="spellStart"/>
      <w:r w:rsidRPr="008949FE">
        <w:rPr>
          <w:rFonts w:ascii="David" w:eastAsia="Calibri" w:hAnsi="David" w:cs="David" w:hint="cs"/>
          <w:rtl/>
        </w:rPr>
        <w:t>תמוסה</w:t>
      </w:r>
      <w:proofErr w:type="spellEnd"/>
      <w:r w:rsidRPr="008949FE">
        <w:rPr>
          <w:rFonts w:ascii="David" w:eastAsia="Calibri" w:hAnsi="David" w:cs="David" w:hint="cs"/>
          <w:rtl/>
        </w:rPr>
        <w:t xml:space="preserve"> בשיעור מס של 23%, לפי סעיף 125 (מס חברות).</w:t>
      </w:r>
    </w:p>
    <w:p w14:paraId="127C4E57" w14:textId="77777777" w:rsidR="008949FE" w:rsidRPr="008949FE" w:rsidRDefault="008949FE" w:rsidP="009051C5">
      <w:pPr>
        <w:numPr>
          <w:ilvl w:val="0"/>
          <w:numId w:val="1"/>
        </w:numPr>
        <w:spacing w:after="200" w:line="360" w:lineRule="auto"/>
        <w:contextualSpacing/>
        <w:jc w:val="both"/>
        <w:rPr>
          <w:rFonts w:ascii="David" w:eastAsia="Calibri" w:hAnsi="David" w:cs="David"/>
          <w:highlight w:val="yellow"/>
        </w:rPr>
      </w:pPr>
      <w:r w:rsidRPr="008949FE">
        <w:rPr>
          <w:rFonts w:ascii="David" w:eastAsia="Calibri" w:hAnsi="David" w:cs="David" w:hint="cs"/>
          <w:b/>
          <w:bCs/>
          <w:highlight w:val="yellow"/>
          <w:u w:val="single"/>
          <w:rtl/>
        </w:rPr>
        <w:t>נבחן מהי שיטת הדיווח שבאמצעותה הנישום ידווח על הכנסותיו:</w:t>
      </w:r>
    </w:p>
    <w:p w14:paraId="45D61CAC" w14:textId="77777777" w:rsidR="008949FE" w:rsidRPr="008949FE" w:rsidRDefault="008949FE" w:rsidP="009051C5">
      <w:pPr>
        <w:numPr>
          <w:ilvl w:val="0"/>
          <w:numId w:val="2"/>
        </w:numPr>
        <w:spacing w:after="0" w:line="360" w:lineRule="auto"/>
        <w:contextualSpacing/>
        <w:jc w:val="both"/>
        <w:rPr>
          <w:rFonts w:ascii="David" w:eastAsia="Calibri" w:hAnsi="David" w:cs="David"/>
        </w:rPr>
      </w:pPr>
      <w:r w:rsidRPr="008949FE">
        <w:rPr>
          <w:rFonts w:ascii="David" w:eastAsia="Calibri" w:hAnsi="David" w:cs="David" w:hint="cs"/>
          <w:b/>
          <w:bCs/>
          <w:rtl/>
        </w:rPr>
        <w:t>נציין שעיתוי החיוב בישראל נקבע לפי אחת משיטות הדיווח של כללי החשבונאות הפיננסית</w:t>
      </w:r>
      <w:r w:rsidRPr="008949FE">
        <w:rPr>
          <w:rFonts w:ascii="David" w:eastAsia="Calibri" w:hAnsi="David" w:cs="David" w:hint="cs"/>
          <w:rtl/>
        </w:rPr>
        <w:t xml:space="preserve"> </w:t>
      </w:r>
      <w:r w:rsidRPr="008949FE">
        <w:rPr>
          <w:rFonts w:ascii="David" w:eastAsia="Calibri" w:hAnsi="David" w:cs="David" w:hint="cs"/>
          <w:b/>
          <w:bCs/>
          <w:rtl/>
        </w:rPr>
        <w:t>ונפרט:</w:t>
      </w:r>
    </w:p>
    <w:p w14:paraId="4216CDBF" w14:textId="77777777" w:rsidR="008949FE" w:rsidRPr="008949FE" w:rsidRDefault="008949FE" w:rsidP="009051C5">
      <w:pPr>
        <w:numPr>
          <w:ilvl w:val="0"/>
          <w:numId w:val="75"/>
        </w:numPr>
        <w:spacing w:after="0" w:line="360" w:lineRule="auto"/>
        <w:contextualSpacing/>
        <w:jc w:val="both"/>
        <w:rPr>
          <w:rFonts w:ascii="David" w:eastAsia="Calibri" w:hAnsi="David" w:cs="David"/>
        </w:rPr>
      </w:pPr>
      <w:r w:rsidRPr="008949FE">
        <w:rPr>
          <w:rFonts w:ascii="David" w:eastAsia="Calibri" w:hAnsi="David" w:cs="David" w:hint="cs"/>
          <w:rtl/>
        </w:rPr>
        <w:t>שיטה על בסיס מצטבר/מסחרית- עיתוי החיוב יהיה בשנה בה קמה לנישום הזכות המשפטית לקבל את ההכנסה.</w:t>
      </w:r>
    </w:p>
    <w:p w14:paraId="7FDFFB5D" w14:textId="77777777" w:rsidR="008949FE" w:rsidRPr="008949FE" w:rsidRDefault="008949FE" w:rsidP="009051C5">
      <w:pPr>
        <w:numPr>
          <w:ilvl w:val="0"/>
          <w:numId w:val="75"/>
        </w:numPr>
        <w:spacing w:after="0" w:line="360" w:lineRule="auto"/>
        <w:contextualSpacing/>
        <w:jc w:val="both"/>
        <w:rPr>
          <w:rFonts w:ascii="David" w:eastAsia="Calibri" w:hAnsi="David" w:cs="David"/>
          <w:rtl/>
        </w:rPr>
      </w:pPr>
      <w:r w:rsidRPr="008949FE">
        <w:rPr>
          <w:rFonts w:ascii="David" w:eastAsia="Calibri" w:hAnsi="David" w:cs="David" w:hint="cs"/>
          <w:rtl/>
        </w:rPr>
        <w:t>שיטת המזומנים- עיתוי החיוב יהיה בשנה בה הנישום קיבל את ההכנסה בפועל.</w:t>
      </w:r>
    </w:p>
    <w:p w14:paraId="4EBB1CF7" w14:textId="77777777" w:rsidR="008949FE" w:rsidRPr="008949FE" w:rsidRDefault="008949FE" w:rsidP="009051C5">
      <w:pPr>
        <w:numPr>
          <w:ilvl w:val="0"/>
          <w:numId w:val="2"/>
        </w:numPr>
        <w:spacing w:after="0" w:line="360" w:lineRule="auto"/>
        <w:contextualSpacing/>
        <w:jc w:val="both"/>
        <w:rPr>
          <w:rFonts w:ascii="David" w:eastAsia="Calibri" w:hAnsi="David" w:cs="David"/>
          <w:b/>
          <w:bCs/>
        </w:rPr>
      </w:pPr>
      <w:r w:rsidRPr="008949FE">
        <w:rPr>
          <w:rFonts w:ascii="David" w:eastAsia="Calibri" w:hAnsi="David" w:cs="David" w:hint="cs"/>
          <w:b/>
          <w:bCs/>
          <w:rtl/>
        </w:rPr>
        <w:t>נציין ככלל הנישום יכול לבחור ביניהם. (</w:t>
      </w:r>
      <w:r w:rsidRPr="008949FE">
        <w:rPr>
          <w:rFonts w:ascii="David" w:eastAsia="Calibri" w:hAnsi="David" w:cs="David" w:hint="cs"/>
          <w:b/>
          <w:bCs/>
          <w:shd w:val="clear" w:color="auto" w:fill="D9E2F3" w:themeFill="accent1" w:themeFillTint="33"/>
          <w:rtl/>
        </w:rPr>
        <w:t>פס"ד שומרים</w:t>
      </w:r>
      <w:r w:rsidRPr="008949FE">
        <w:rPr>
          <w:rFonts w:ascii="David" w:eastAsia="Calibri" w:hAnsi="David" w:cs="David" w:hint="cs"/>
          <w:b/>
          <w:bCs/>
          <w:rtl/>
        </w:rPr>
        <w:t>) אלא אם כן, מתקיימי</w:t>
      </w:r>
      <w:r w:rsidRPr="008949FE">
        <w:rPr>
          <w:rFonts w:ascii="David" w:eastAsia="Calibri" w:hAnsi="David" w:cs="David" w:hint="eastAsia"/>
          <w:b/>
          <w:bCs/>
          <w:rtl/>
        </w:rPr>
        <w:t>ם</w:t>
      </w:r>
      <w:r w:rsidRPr="008949FE">
        <w:rPr>
          <w:rFonts w:ascii="David" w:eastAsia="Calibri" w:hAnsi="David" w:cs="David" w:hint="cs"/>
          <w:b/>
          <w:bCs/>
          <w:rtl/>
        </w:rPr>
        <w:t xml:space="preserve"> אחד התנאים המנויים בפס"ד שומרים:</w:t>
      </w:r>
    </w:p>
    <w:p w14:paraId="7B530512" w14:textId="77777777" w:rsidR="008949FE" w:rsidRPr="008949FE" w:rsidRDefault="008949FE" w:rsidP="009051C5">
      <w:pPr>
        <w:numPr>
          <w:ilvl w:val="0"/>
          <w:numId w:val="74"/>
        </w:numPr>
        <w:spacing w:after="0" w:line="360" w:lineRule="auto"/>
        <w:contextualSpacing/>
        <w:jc w:val="both"/>
        <w:rPr>
          <w:rFonts w:ascii="David" w:eastAsia="Calibri" w:hAnsi="David" w:cs="David"/>
          <w:b/>
          <w:bCs/>
        </w:rPr>
      </w:pPr>
      <w:r w:rsidRPr="008949FE">
        <w:rPr>
          <w:rFonts w:ascii="David" w:hAnsi="David" w:cs="David"/>
          <w:u w:val="single"/>
          <w:rtl/>
        </w:rPr>
        <w:t>מלאי</w:t>
      </w:r>
      <w:r w:rsidRPr="008949FE">
        <w:rPr>
          <w:rFonts w:ascii="David" w:hAnsi="David" w:cs="David"/>
          <w:rtl/>
        </w:rPr>
        <w:t xml:space="preserve">- </w:t>
      </w:r>
      <w:r w:rsidRPr="008949FE">
        <w:rPr>
          <w:rFonts w:ascii="David" w:hAnsi="David" w:cs="David" w:hint="cs"/>
          <w:rtl/>
        </w:rPr>
        <w:t>נבחן אם יש</w:t>
      </w:r>
      <w:r w:rsidRPr="008949FE">
        <w:rPr>
          <w:rFonts w:ascii="David" w:hAnsi="David" w:cs="David"/>
          <w:rtl/>
        </w:rPr>
        <w:t xml:space="preserve"> </w:t>
      </w:r>
      <w:r w:rsidRPr="008949FE">
        <w:rPr>
          <w:rFonts w:ascii="David" w:hAnsi="David" w:cs="David"/>
          <w:b/>
          <w:bCs/>
          <w:rtl/>
        </w:rPr>
        <w:t>הון חוזר:</w:t>
      </w:r>
      <w:r w:rsidRPr="008949FE">
        <w:rPr>
          <w:rFonts w:ascii="David" w:hAnsi="David" w:cs="David" w:hint="cs"/>
          <w:rtl/>
        </w:rPr>
        <w:t xml:space="preserve"> יש נכסים </w:t>
      </w:r>
      <w:r w:rsidRPr="008949FE">
        <w:rPr>
          <w:rFonts w:ascii="David" w:hAnsi="David" w:cs="David"/>
          <w:rtl/>
        </w:rPr>
        <w:t>שנכנס</w:t>
      </w:r>
      <w:r w:rsidRPr="008949FE">
        <w:rPr>
          <w:rFonts w:ascii="David" w:hAnsi="David" w:cs="David" w:hint="cs"/>
          <w:rtl/>
        </w:rPr>
        <w:t>ים</w:t>
      </w:r>
      <w:r w:rsidRPr="008949FE">
        <w:rPr>
          <w:rFonts w:ascii="David" w:hAnsi="David" w:cs="David"/>
          <w:rtl/>
        </w:rPr>
        <w:t xml:space="preserve"> ויוצא</w:t>
      </w:r>
      <w:r w:rsidRPr="008949FE">
        <w:rPr>
          <w:rFonts w:ascii="David" w:hAnsi="David" w:cs="David" w:hint="cs"/>
          <w:rtl/>
        </w:rPr>
        <w:t>ים</w:t>
      </w:r>
      <w:r w:rsidRPr="008949FE">
        <w:rPr>
          <w:rFonts w:ascii="David" w:hAnsi="David" w:cs="David"/>
          <w:rtl/>
        </w:rPr>
        <w:t xml:space="preserve"> באופן תדיר ומחזורי (מול הון חוזר יש לנו הון קבוע=ההון לא נכנס לפעילות העסקית כדי שימכרו אותו ויפיקו רווח אלא מהשימוש בו מפיקים רווח).</w:t>
      </w:r>
    </w:p>
    <w:p w14:paraId="3AF67F79" w14:textId="77777777" w:rsidR="008949FE" w:rsidRPr="008949FE" w:rsidRDefault="008949FE" w:rsidP="009051C5">
      <w:pPr>
        <w:numPr>
          <w:ilvl w:val="0"/>
          <w:numId w:val="74"/>
        </w:numPr>
        <w:spacing w:after="0" w:line="360" w:lineRule="auto"/>
        <w:contextualSpacing/>
        <w:jc w:val="both"/>
        <w:rPr>
          <w:rFonts w:ascii="David" w:eastAsia="Calibri" w:hAnsi="David" w:cs="David"/>
          <w:b/>
          <w:bCs/>
        </w:rPr>
      </w:pPr>
      <w:r w:rsidRPr="008949FE">
        <w:rPr>
          <w:rFonts w:ascii="David" w:hAnsi="David" w:cs="David"/>
          <w:u w:val="single"/>
          <w:rtl/>
        </w:rPr>
        <w:t>פעילות אשראי-</w:t>
      </w:r>
      <w:r w:rsidRPr="008949FE">
        <w:rPr>
          <w:rFonts w:ascii="David" w:hAnsi="David" w:cs="David"/>
          <w:rtl/>
        </w:rPr>
        <w:t xml:space="preserve"> פעילות </w:t>
      </w:r>
      <w:r w:rsidRPr="008949FE">
        <w:rPr>
          <w:rFonts w:ascii="David" w:hAnsi="David" w:cs="David" w:hint="cs"/>
          <w:rtl/>
        </w:rPr>
        <w:t xml:space="preserve">של </w:t>
      </w:r>
      <w:r w:rsidRPr="008949FE">
        <w:rPr>
          <w:rFonts w:ascii="David" w:hAnsi="David" w:cs="David"/>
          <w:rtl/>
        </w:rPr>
        <w:t>לקיחת אשראי ומתן אשראי</w:t>
      </w:r>
      <w:r w:rsidRPr="008949FE">
        <w:rPr>
          <w:rFonts w:ascii="David" w:hAnsi="David" w:cs="David" w:hint="cs"/>
          <w:rtl/>
        </w:rPr>
        <w:t xml:space="preserve">, </w:t>
      </w:r>
      <w:r w:rsidRPr="008949FE">
        <w:rPr>
          <w:rFonts w:ascii="David" w:hAnsi="David" w:cs="David"/>
          <w:rtl/>
        </w:rPr>
        <w:t>בעיקר על תקופות זמן ארוכות משנה</w:t>
      </w:r>
      <w:r w:rsidRPr="008949FE">
        <w:rPr>
          <w:rFonts w:ascii="David" w:hAnsi="David" w:cs="David" w:hint="cs"/>
          <w:rtl/>
        </w:rPr>
        <w:t>.</w:t>
      </w:r>
    </w:p>
    <w:p w14:paraId="1D850938" w14:textId="77777777" w:rsidR="008949FE" w:rsidRPr="008949FE" w:rsidRDefault="008949FE" w:rsidP="009051C5">
      <w:pPr>
        <w:numPr>
          <w:ilvl w:val="0"/>
          <w:numId w:val="74"/>
        </w:numPr>
        <w:spacing w:after="0" w:line="360" w:lineRule="auto"/>
        <w:contextualSpacing/>
        <w:jc w:val="both"/>
        <w:rPr>
          <w:rFonts w:ascii="David" w:eastAsia="Calibri" w:hAnsi="David" w:cs="David"/>
          <w:b/>
          <w:bCs/>
        </w:rPr>
      </w:pPr>
      <w:r w:rsidRPr="008949FE">
        <w:rPr>
          <w:rFonts w:ascii="David" w:hAnsi="David" w:cs="David" w:hint="cs"/>
          <w:u w:val="single"/>
          <w:rtl/>
        </w:rPr>
        <w:t>פעילות עסקית מורכבת</w:t>
      </w:r>
      <w:r w:rsidRPr="008949FE">
        <w:rPr>
          <w:rFonts w:ascii="David" w:hAnsi="David" w:cs="David" w:hint="cs"/>
          <w:rtl/>
        </w:rPr>
        <w:t>- נבחן האם היקף הכנסות וההוצאות של הנישום גדול ומקורם מגוון.</w:t>
      </w:r>
    </w:p>
    <w:p w14:paraId="13BF6F08" w14:textId="77777777" w:rsidR="008949FE" w:rsidRPr="008949FE" w:rsidRDefault="008949FE" w:rsidP="009051C5">
      <w:pPr>
        <w:numPr>
          <w:ilvl w:val="0"/>
          <w:numId w:val="2"/>
        </w:numPr>
        <w:spacing w:after="200" w:line="360" w:lineRule="auto"/>
        <w:contextualSpacing/>
        <w:jc w:val="both"/>
        <w:rPr>
          <w:rFonts w:ascii="David" w:eastAsia="Calibri" w:hAnsi="David" w:cs="David"/>
        </w:rPr>
      </w:pPr>
      <w:r w:rsidRPr="008949FE">
        <w:rPr>
          <w:rFonts w:ascii="David" w:eastAsia="Calibri" w:hAnsi="David" w:cs="David" w:hint="cs"/>
          <w:b/>
          <w:bCs/>
          <w:rtl/>
        </w:rPr>
        <w:t>אם נראה שיש בעיה  באחד הרציונליי</w:t>
      </w:r>
      <w:r w:rsidRPr="008949FE">
        <w:rPr>
          <w:rFonts w:ascii="David" w:eastAsia="Calibri" w:hAnsi="David" w:cs="David" w:hint="eastAsia"/>
          <w:b/>
          <w:bCs/>
          <w:rtl/>
        </w:rPr>
        <w:t>ם</w:t>
      </w:r>
      <w:r w:rsidRPr="008949FE">
        <w:rPr>
          <w:rFonts w:ascii="David" w:eastAsia="Calibri" w:hAnsi="David" w:cs="David" w:hint="cs"/>
          <w:b/>
          <w:bCs/>
          <w:rtl/>
        </w:rPr>
        <w:t xml:space="preserve"> של עיקרון המימוש (אם לא, נדלג</w:t>
      </w:r>
      <w:r w:rsidRPr="008949FE">
        <w:rPr>
          <w:rFonts w:ascii="David" w:eastAsia="Calibri" w:hAnsi="David" w:cs="David" w:hint="cs"/>
          <w:rtl/>
        </w:rPr>
        <w:t xml:space="preserve">): </w:t>
      </w:r>
      <w:r w:rsidRPr="008949FE">
        <w:rPr>
          <w:rFonts w:ascii="David" w:eastAsia="Calibri" w:hAnsi="David" w:cs="David" w:hint="cs"/>
          <w:u w:val="single"/>
          <w:rtl/>
        </w:rPr>
        <w:t xml:space="preserve">(1) הערכת בסיס המס </w:t>
      </w:r>
      <w:r w:rsidRPr="008949FE">
        <w:rPr>
          <w:rFonts w:ascii="David" w:eastAsia="Calibri" w:hAnsi="David" w:cs="David" w:hint="cs"/>
          <w:rtl/>
        </w:rPr>
        <w:t xml:space="preserve">(החשוב ביותר, האם ניתן להעריך כראוי את הרווח); </w:t>
      </w:r>
      <w:r w:rsidRPr="008949FE">
        <w:rPr>
          <w:rFonts w:ascii="David" w:eastAsia="Calibri" w:hAnsi="David" w:cs="David" w:hint="cs"/>
          <w:u w:val="single"/>
          <w:rtl/>
        </w:rPr>
        <w:t>(2) נזילות</w:t>
      </w:r>
      <w:r w:rsidRPr="008949FE">
        <w:rPr>
          <w:rFonts w:ascii="David" w:eastAsia="Calibri" w:hAnsi="David" w:cs="David" w:hint="cs"/>
          <w:b/>
          <w:bCs/>
          <w:rtl/>
        </w:rPr>
        <w:t xml:space="preserve"> </w:t>
      </w:r>
      <w:r w:rsidRPr="008949FE">
        <w:rPr>
          <w:rFonts w:ascii="David" w:eastAsia="Calibri" w:hAnsi="David" w:cs="David"/>
          <w:b/>
          <w:bCs/>
          <w:rtl/>
        </w:rPr>
        <w:t>–</w:t>
      </w:r>
      <w:r w:rsidRPr="008949FE">
        <w:rPr>
          <w:rFonts w:ascii="David" w:eastAsia="Calibri" w:hAnsi="David" w:cs="David" w:hint="cs"/>
          <w:rtl/>
        </w:rPr>
        <w:t xml:space="preserve"> לא רציונל מכריע, די בכך שהרווח מגובש וודאי, וקיים מימוש רעיוני; </w:t>
      </w:r>
      <w:r w:rsidRPr="008949FE">
        <w:rPr>
          <w:rFonts w:ascii="David" w:eastAsia="Calibri" w:hAnsi="David" w:cs="David" w:hint="cs"/>
          <w:u w:val="single"/>
          <w:rtl/>
        </w:rPr>
        <w:t>(3) אי-ודאות</w:t>
      </w:r>
      <w:r w:rsidRPr="008949FE">
        <w:rPr>
          <w:rFonts w:ascii="David" w:eastAsia="Calibri" w:hAnsi="David" w:cs="David" w:hint="cs"/>
          <w:rtl/>
        </w:rPr>
        <w:t xml:space="preserve"> </w:t>
      </w:r>
      <w:r w:rsidRPr="008949FE">
        <w:rPr>
          <w:rFonts w:ascii="David" w:eastAsia="Calibri" w:hAnsi="David" w:cs="David"/>
          <w:rtl/>
        </w:rPr>
        <w:t>–</w:t>
      </w:r>
      <w:r w:rsidRPr="008949FE">
        <w:rPr>
          <w:rFonts w:ascii="David" w:eastAsia="Calibri" w:hAnsi="David" w:cs="David" w:hint="cs"/>
          <w:rtl/>
        </w:rPr>
        <w:t xml:space="preserve"> אין להטיל מס על אדם בגין רווח כאשר לא יודעים אם אכן העסקה הסתיימה ברווח. יש הטוענים כי שיקול זה אינו רלוונטי, העתיד הכלכלי תמיד לא וודאי, לכן כפי שלא מייחסים משמעות לכך בתחומים אחרים אין סיבה מיוחדת לייחס לכך חשיבות באשר להפרשי שער או מניות (</w:t>
      </w:r>
      <w:r w:rsidRPr="008949FE">
        <w:rPr>
          <w:rFonts w:ascii="David" w:eastAsia="Calibri" w:hAnsi="David" w:cs="David" w:hint="cs"/>
          <w:shd w:val="clear" w:color="auto" w:fill="D9E2F3" w:themeFill="accent1" w:themeFillTint="33"/>
          <w:rtl/>
        </w:rPr>
        <w:t xml:space="preserve">השופט </w:t>
      </w:r>
      <w:proofErr w:type="spellStart"/>
      <w:r w:rsidRPr="008949FE">
        <w:rPr>
          <w:rFonts w:ascii="David" w:eastAsia="Calibri" w:hAnsi="David" w:cs="David" w:hint="cs"/>
          <w:shd w:val="clear" w:color="auto" w:fill="D9E2F3" w:themeFill="accent1" w:themeFillTint="33"/>
          <w:rtl/>
        </w:rPr>
        <w:t>גרוסקופף</w:t>
      </w:r>
      <w:proofErr w:type="spellEnd"/>
      <w:r w:rsidRPr="008949FE">
        <w:rPr>
          <w:rFonts w:ascii="David" w:eastAsia="Calibri" w:hAnsi="David" w:cs="David" w:hint="cs"/>
          <w:shd w:val="clear" w:color="auto" w:fill="D9E2F3" w:themeFill="accent1" w:themeFillTint="33"/>
          <w:rtl/>
        </w:rPr>
        <w:t xml:space="preserve"> במיעוט בפס"ד </w:t>
      </w:r>
      <w:proofErr w:type="spellStart"/>
      <w:r w:rsidRPr="008949FE">
        <w:rPr>
          <w:rFonts w:ascii="David" w:eastAsia="Calibri" w:hAnsi="David" w:cs="David" w:hint="cs"/>
          <w:shd w:val="clear" w:color="auto" w:fill="D9E2F3" w:themeFill="accent1" w:themeFillTint="33"/>
          <w:rtl/>
        </w:rPr>
        <w:t>שירצקי</w:t>
      </w:r>
      <w:proofErr w:type="spellEnd"/>
      <w:r w:rsidRPr="008949FE">
        <w:rPr>
          <w:rFonts w:ascii="David" w:eastAsia="Calibri" w:hAnsi="David" w:cs="David" w:hint="cs"/>
          <w:b/>
          <w:bCs/>
          <w:rtl/>
        </w:rPr>
        <w:t xml:space="preserve">)&gt;&gt; כאשר הבעיה משמעותית נציין שעקרון המימוש גובר ולכן על הנישום לדווח לפי שיטה זו. </w:t>
      </w:r>
      <w:r w:rsidRPr="008949FE">
        <w:rPr>
          <w:rFonts w:ascii="David" w:eastAsia="Calibri" w:hAnsi="David" w:cs="David" w:hint="cs"/>
          <w:rtl/>
        </w:rPr>
        <w:t>(</w:t>
      </w:r>
      <w:r w:rsidRPr="008949FE">
        <w:rPr>
          <w:rFonts w:ascii="David" w:eastAsia="Calibri" w:hAnsi="David" w:cs="David" w:hint="cs"/>
          <w:shd w:val="clear" w:color="auto" w:fill="D9E2F3" w:themeFill="accent1" w:themeFillTint="33"/>
          <w:rtl/>
        </w:rPr>
        <w:t>פס"ד דפוס מרכז)</w:t>
      </w:r>
    </w:p>
    <w:p w14:paraId="32133689" w14:textId="77777777" w:rsidR="008949FE" w:rsidRPr="008949FE" w:rsidRDefault="008949FE" w:rsidP="009051C5">
      <w:pPr>
        <w:numPr>
          <w:ilvl w:val="0"/>
          <w:numId w:val="2"/>
        </w:numPr>
        <w:spacing w:after="200" w:line="360" w:lineRule="auto"/>
        <w:contextualSpacing/>
        <w:jc w:val="both"/>
        <w:rPr>
          <w:rFonts w:ascii="David" w:eastAsia="Calibri" w:hAnsi="David" w:cs="David"/>
          <w:b/>
          <w:bCs/>
          <w:rtl/>
        </w:rPr>
      </w:pPr>
      <w:r w:rsidRPr="008949FE">
        <w:rPr>
          <w:rFonts w:ascii="David" w:eastAsia="Calibri" w:hAnsi="David" w:cs="David" w:hint="cs"/>
          <w:b/>
          <w:bCs/>
          <w:rtl/>
        </w:rPr>
        <w:t xml:space="preserve">נציין שהנישום ידווח בכל אירועי המס לפי שיטה </w:t>
      </w:r>
      <w:r w:rsidRPr="008949FE">
        <w:rPr>
          <w:rFonts w:ascii="David" w:eastAsia="Calibri" w:hAnsi="David" w:cs="David" w:hint="cs"/>
          <w:b/>
          <w:bCs/>
        </w:rPr>
        <w:t>X</w:t>
      </w:r>
      <w:r w:rsidRPr="008949FE">
        <w:rPr>
          <w:rFonts w:ascii="David" w:eastAsia="Calibri" w:hAnsi="David" w:cs="David" w:hint="cs"/>
          <w:b/>
          <w:bCs/>
          <w:rtl/>
        </w:rPr>
        <w:t xml:space="preserve">, אלא אם כן יש קביעה סטטוטורית ספציפית. </w:t>
      </w:r>
    </w:p>
    <w:p w14:paraId="261FFB31" w14:textId="10B5C6B6" w:rsidR="008949FE" w:rsidRDefault="008949FE" w:rsidP="009051C5">
      <w:pPr>
        <w:numPr>
          <w:ilvl w:val="0"/>
          <w:numId w:val="1"/>
        </w:numPr>
        <w:spacing w:after="200" w:line="360" w:lineRule="auto"/>
        <w:contextualSpacing/>
        <w:jc w:val="both"/>
        <w:rPr>
          <w:rFonts w:ascii="David" w:eastAsia="Calibri" w:hAnsi="David" w:cs="David"/>
          <w:highlight w:val="yellow"/>
        </w:rPr>
      </w:pPr>
      <w:r w:rsidRPr="008949FE">
        <w:rPr>
          <w:rFonts w:ascii="David" w:eastAsia="Calibri" w:hAnsi="David" w:cs="David" w:hint="cs"/>
          <w:b/>
          <w:bCs/>
          <w:highlight w:val="yellow"/>
          <w:rtl/>
        </w:rPr>
        <w:t>נבחן כל אירוע מס בנפרד ונסווג מהי הפעילות המביאה לחיוב במס</w:t>
      </w:r>
      <w:r w:rsidRPr="008949FE">
        <w:rPr>
          <w:rFonts w:ascii="David" w:eastAsia="Calibri" w:hAnsi="David" w:cs="David" w:hint="cs"/>
          <w:rtl/>
        </w:rPr>
        <w:t xml:space="preserve"> - הכנסה/הוצאה/עסקת חליפין ונמשיך לפי השלבים.</w:t>
      </w:r>
    </w:p>
    <w:p w14:paraId="2894EAE4" w14:textId="1DD938C4" w:rsidR="008949FE" w:rsidRPr="008949FE" w:rsidRDefault="008949FE" w:rsidP="009051C5">
      <w:pPr>
        <w:numPr>
          <w:ilvl w:val="0"/>
          <w:numId w:val="1"/>
        </w:numPr>
        <w:spacing w:after="200" w:line="360" w:lineRule="auto"/>
        <w:contextualSpacing/>
        <w:jc w:val="both"/>
        <w:rPr>
          <w:rFonts w:ascii="David" w:eastAsia="Calibri" w:hAnsi="David" w:cs="David"/>
          <w:b/>
          <w:bCs/>
          <w:highlight w:val="yellow"/>
          <w:rtl/>
        </w:rPr>
      </w:pPr>
      <w:r w:rsidRPr="008949FE">
        <w:rPr>
          <w:rFonts w:ascii="David" w:eastAsia="Calibri" w:hAnsi="David" w:cs="David" w:hint="cs"/>
          <w:b/>
          <w:bCs/>
          <w:highlight w:val="yellow"/>
          <w:rtl/>
        </w:rPr>
        <w:t>נבחן אם יש צורך לדון בקיזוז הפסדים</w:t>
      </w:r>
    </w:p>
    <w:p w14:paraId="33F43CFA" w14:textId="77777777" w:rsidR="008949FE" w:rsidRPr="008949FE" w:rsidRDefault="008949FE" w:rsidP="008949FE">
      <w:pPr>
        <w:spacing w:line="360" w:lineRule="auto"/>
        <w:jc w:val="center"/>
        <w:rPr>
          <w:rFonts w:ascii="David" w:eastAsia="Calibri" w:hAnsi="David" w:cs="David"/>
          <w:b/>
          <w:bCs/>
          <w:sz w:val="32"/>
          <w:szCs w:val="32"/>
          <w:rtl/>
        </w:rPr>
      </w:pPr>
    </w:p>
    <w:p w14:paraId="3BD402CF" w14:textId="77777777" w:rsidR="008949FE" w:rsidRPr="008949FE" w:rsidRDefault="008949FE" w:rsidP="008949FE">
      <w:pPr>
        <w:spacing w:line="360" w:lineRule="auto"/>
        <w:jc w:val="center"/>
        <w:rPr>
          <w:rFonts w:ascii="David" w:eastAsia="Calibri" w:hAnsi="David" w:cs="David"/>
          <w:b/>
          <w:bCs/>
          <w:sz w:val="32"/>
          <w:szCs w:val="32"/>
          <w:rtl/>
        </w:rPr>
      </w:pPr>
    </w:p>
    <w:p w14:paraId="4F7C9DAF" w14:textId="77777777" w:rsidR="008949FE" w:rsidRPr="008949FE" w:rsidRDefault="008949FE" w:rsidP="008949FE">
      <w:pPr>
        <w:spacing w:line="360" w:lineRule="auto"/>
        <w:jc w:val="center"/>
        <w:rPr>
          <w:rFonts w:ascii="David" w:eastAsia="Calibri" w:hAnsi="David" w:cs="David"/>
          <w:b/>
          <w:bCs/>
          <w:sz w:val="32"/>
          <w:szCs w:val="32"/>
          <w:rtl/>
        </w:rPr>
      </w:pPr>
    </w:p>
    <w:p w14:paraId="7ABA1E48" w14:textId="77777777" w:rsidR="008949FE" w:rsidRPr="008949FE" w:rsidRDefault="008949FE" w:rsidP="008949FE">
      <w:pPr>
        <w:spacing w:line="360" w:lineRule="auto"/>
        <w:jc w:val="center"/>
        <w:rPr>
          <w:rFonts w:ascii="David" w:eastAsia="Calibri" w:hAnsi="David" w:cs="David"/>
          <w:b/>
          <w:bCs/>
          <w:sz w:val="32"/>
          <w:szCs w:val="32"/>
          <w:rtl/>
        </w:rPr>
      </w:pPr>
    </w:p>
    <w:p w14:paraId="5128BCF2" w14:textId="77777777" w:rsidR="008949FE" w:rsidRPr="008949FE" w:rsidRDefault="008949FE" w:rsidP="008949FE">
      <w:pPr>
        <w:spacing w:line="360" w:lineRule="auto"/>
        <w:jc w:val="center"/>
        <w:rPr>
          <w:rFonts w:ascii="David" w:eastAsia="Calibri" w:hAnsi="David" w:cs="David"/>
          <w:b/>
          <w:bCs/>
          <w:sz w:val="32"/>
          <w:szCs w:val="32"/>
          <w:rtl/>
        </w:rPr>
      </w:pPr>
    </w:p>
    <w:p w14:paraId="22E57572" w14:textId="77777777" w:rsidR="008949FE" w:rsidRPr="008949FE" w:rsidRDefault="008949FE" w:rsidP="008949FE">
      <w:pPr>
        <w:spacing w:line="360" w:lineRule="auto"/>
        <w:jc w:val="center"/>
        <w:rPr>
          <w:rFonts w:ascii="David" w:eastAsia="Calibri" w:hAnsi="David" w:cs="David"/>
          <w:b/>
          <w:bCs/>
          <w:sz w:val="32"/>
          <w:szCs w:val="32"/>
          <w:rtl/>
        </w:rPr>
      </w:pPr>
    </w:p>
    <w:p w14:paraId="79EF9959" w14:textId="77777777" w:rsidR="008949FE" w:rsidRPr="008949FE" w:rsidRDefault="008949FE" w:rsidP="008949FE">
      <w:pPr>
        <w:spacing w:line="360" w:lineRule="auto"/>
        <w:jc w:val="center"/>
        <w:rPr>
          <w:rFonts w:ascii="David" w:eastAsia="Calibri" w:hAnsi="David" w:cs="David"/>
          <w:b/>
          <w:bCs/>
          <w:sz w:val="28"/>
          <w:szCs w:val="28"/>
          <w:rtl/>
        </w:rPr>
      </w:pPr>
      <w:r w:rsidRPr="008949FE">
        <w:rPr>
          <w:rFonts w:ascii="David" w:eastAsia="Calibri" w:hAnsi="David" w:cs="David" w:hint="cs"/>
          <w:b/>
          <w:bCs/>
          <w:sz w:val="28"/>
          <w:szCs w:val="28"/>
          <w:rtl/>
        </w:rPr>
        <w:lastRenderedPageBreak/>
        <w:t>עסקת חליפין</w:t>
      </w:r>
    </w:p>
    <w:p w14:paraId="77DAF400" w14:textId="77777777" w:rsidR="008949FE" w:rsidRPr="008949FE" w:rsidRDefault="008949FE" w:rsidP="008949FE">
      <w:pPr>
        <w:spacing w:after="0" w:line="360" w:lineRule="auto"/>
        <w:rPr>
          <w:rFonts w:ascii="David" w:eastAsia="Calibri" w:hAnsi="David" w:cs="David"/>
          <w:rtl/>
        </w:rPr>
      </w:pPr>
      <w:r w:rsidRPr="008949FE">
        <w:rPr>
          <w:rFonts w:ascii="David" w:eastAsia="Calibri" w:hAnsi="David" w:cs="David" w:hint="cs"/>
          <w:highlight w:val="yellow"/>
          <w:rtl/>
        </w:rPr>
        <w:t>השלבים לפתרון:</w:t>
      </w:r>
    </w:p>
    <w:p w14:paraId="25CF89D4" w14:textId="77777777" w:rsidR="008949FE" w:rsidRPr="008949FE" w:rsidRDefault="008949FE" w:rsidP="009051C5">
      <w:pPr>
        <w:numPr>
          <w:ilvl w:val="0"/>
          <w:numId w:val="3"/>
        </w:numPr>
        <w:spacing w:after="200" w:line="276" w:lineRule="auto"/>
        <w:jc w:val="both"/>
        <w:rPr>
          <w:rFonts w:ascii="David" w:eastAsia="Calibri" w:hAnsi="David" w:cs="David"/>
          <w:b/>
          <w:bCs/>
        </w:rPr>
      </w:pPr>
      <w:r w:rsidRPr="008949FE">
        <w:rPr>
          <w:rFonts w:ascii="David" w:eastAsia="Calibri" w:hAnsi="David" w:cs="David" w:hint="cs"/>
          <w:b/>
          <w:bCs/>
          <w:rtl/>
        </w:rPr>
        <w:t xml:space="preserve">נציין שמדובר בעסקת חליפין שכן עבר שווה כסף בין הצדדים- </w:t>
      </w:r>
      <w:r w:rsidRPr="008949FE">
        <w:rPr>
          <w:rFonts w:ascii="David" w:eastAsia="Calibri" w:hAnsi="David" w:cs="David" w:hint="cs"/>
          <w:b/>
          <w:bCs/>
        </w:rPr>
        <w:t>X</w:t>
      </w:r>
      <w:r w:rsidRPr="008949FE">
        <w:rPr>
          <w:rFonts w:ascii="David" w:eastAsia="Calibri" w:hAnsi="David" w:cs="David" w:hint="cs"/>
          <w:b/>
          <w:bCs/>
          <w:rtl/>
        </w:rPr>
        <w:t xml:space="preserve"> מעניק לנישום ____ ואילו הנישום מעניק ___ ל</w:t>
      </w:r>
      <w:r w:rsidRPr="008949FE">
        <w:rPr>
          <w:rFonts w:ascii="David" w:eastAsia="Calibri" w:hAnsi="David" w:cs="David" w:hint="cs"/>
          <w:b/>
          <w:bCs/>
        </w:rPr>
        <w:t>X</w:t>
      </w:r>
      <w:r w:rsidRPr="008949FE">
        <w:rPr>
          <w:rFonts w:ascii="David" w:eastAsia="Calibri" w:hAnsi="David" w:cs="David" w:hint="cs"/>
          <w:b/>
          <w:bCs/>
          <w:rtl/>
        </w:rPr>
        <w:t xml:space="preserve">.  </w:t>
      </w:r>
      <w:r w:rsidRPr="008949FE">
        <w:rPr>
          <w:rFonts w:ascii="David" w:eastAsia="Calibri" w:hAnsi="David" w:cs="David" w:hint="cs"/>
          <w:rtl/>
        </w:rPr>
        <w:t>***כאשר שווה הכסף ניתן במסגרת של יחסי עבודה- לא מדובר בעסקת חליפין!!</w:t>
      </w:r>
    </w:p>
    <w:p w14:paraId="25E75E29" w14:textId="77777777" w:rsidR="008949FE" w:rsidRPr="008949FE" w:rsidRDefault="008949FE" w:rsidP="009051C5">
      <w:pPr>
        <w:numPr>
          <w:ilvl w:val="0"/>
          <w:numId w:val="3"/>
        </w:numPr>
        <w:spacing w:after="0" w:line="360" w:lineRule="auto"/>
        <w:contextualSpacing/>
        <w:jc w:val="both"/>
        <w:rPr>
          <w:rFonts w:ascii="David" w:eastAsia="Calibri" w:hAnsi="David" w:cs="David"/>
          <w:b/>
          <w:bCs/>
        </w:rPr>
      </w:pPr>
      <w:r w:rsidRPr="008949FE">
        <w:rPr>
          <w:rFonts w:ascii="David" w:eastAsia="Calibri" w:hAnsi="David" w:cs="David" w:hint="cs"/>
          <w:b/>
          <w:bCs/>
          <w:rtl/>
        </w:rPr>
        <w:t>נציין שמדובר ב2 עסקאות נפרדות ושקולות- יש ביניהן שוויון כלכלי, אחרת הצדדים לא היו מבצעים אותן.</w:t>
      </w:r>
      <w:r w:rsidRPr="008949FE">
        <w:rPr>
          <w:rFonts w:ascii="David" w:eastAsia="Calibri" w:hAnsi="David" w:cs="David" w:hint="cs"/>
          <w:rtl/>
        </w:rPr>
        <w:t xml:space="preserve"> (</w:t>
      </w:r>
      <w:r w:rsidRPr="008949FE">
        <w:rPr>
          <w:rFonts w:ascii="David" w:eastAsia="Calibri" w:hAnsi="David" w:cs="David" w:hint="cs"/>
          <w:shd w:val="clear" w:color="auto" w:fill="D9E2F3" w:themeFill="accent1" w:themeFillTint="33"/>
          <w:rtl/>
        </w:rPr>
        <w:t xml:space="preserve">פס"ד שפר </w:t>
      </w:r>
      <w:proofErr w:type="spellStart"/>
      <w:r w:rsidRPr="008949FE">
        <w:rPr>
          <w:rFonts w:ascii="David" w:eastAsia="Calibri" w:hAnsi="David" w:cs="David" w:hint="cs"/>
          <w:shd w:val="clear" w:color="auto" w:fill="D9E2F3" w:themeFill="accent1" w:themeFillTint="33"/>
          <w:rtl/>
        </w:rPr>
        <w:t>ושמרלינג</w:t>
      </w:r>
      <w:proofErr w:type="spellEnd"/>
      <w:r w:rsidRPr="008949FE">
        <w:rPr>
          <w:rFonts w:ascii="David" w:eastAsia="Calibri" w:hAnsi="David" w:cs="David" w:hint="cs"/>
          <w:rtl/>
        </w:rPr>
        <w:t>)</w:t>
      </w:r>
    </w:p>
    <w:p w14:paraId="3814240F" w14:textId="77777777" w:rsidR="008949FE" w:rsidRPr="008949FE" w:rsidRDefault="008949FE" w:rsidP="009051C5">
      <w:pPr>
        <w:numPr>
          <w:ilvl w:val="0"/>
          <w:numId w:val="3"/>
        </w:numPr>
        <w:spacing w:after="0" w:line="360" w:lineRule="auto"/>
        <w:contextualSpacing/>
        <w:jc w:val="both"/>
        <w:rPr>
          <w:rFonts w:ascii="David" w:eastAsia="Calibri" w:hAnsi="David" w:cs="David"/>
          <w:b/>
          <w:bCs/>
        </w:rPr>
      </w:pPr>
      <w:r w:rsidRPr="008949FE">
        <w:rPr>
          <w:rFonts w:ascii="David" w:eastAsia="Calibri" w:hAnsi="David" w:cs="David" w:hint="cs"/>
          <w:b/>
          <w:bCs/>
          <w:rtl/>
        </w:rPr>
        <w:t xml:space="preserve">נתאר אותן ונבחן אם מדובר בהוצאה מותרת/הכנסה חייבת לפי הטבלה- </w:t>
      </w:r>
    </w:p>
    <w:p w14:paraId="77B83321" w14:textId="77777777" w:rsidR="008949FE" w:rsidRPr="008949FE" w:rsidRDefault="008949FE" w:rsidP="009051C5">
      <w:pPr>
        <w:numPr>
          <w:ilvl w:val="0"/>
          <w:numId w:val="77"/>
        </w:numPr>
        <w:spacing w:after="0" w:line="360" w:lineRule="auto"/>
        <w:contextualSpacing/>
        <w:jc w:val="both"/>
        <w:rPr>
          <w:rFonts w:ascii="David" w:eastAsia="Calibri" w:hAnsi="David" w:cs="David"/>
          <w:b/>
          <w:bCs/>
        </w:rPr>
      </w:pPr>
      <w:r w:rsidRPr="008949FE">
        <w:rPr>
          <w:rFonts w:ascii="David" w:eastAsia="Calibri" w:hAnsi="David" w:cs="David" w:hint="cs"/>
          <w:u w:val="single"/>
          <w:rtl/>
        </w:rPr>
        <w:t>נבחן עסקה ראשונה</w:t>
      </w:r>
      <w:r w:rsidRPr="008949FE">
        <w:rPr>
          <w:rFonts w:ascii="David" w:eastAsia="Calibri" w:hAnsi="David" w:cs="David" w:hint="cs"/>
          <w:rtl/>
        </w:rPr>
        <w:t>-</w:t>
      </w:r>
    </w:p>
    <w:p w14:paraId="708E7777" w14:textId="77777777" w:rsidR="008949FE" w:rsidRPr="008949FE" w:rsidRDefault="008949FE" w:rsidP="009051C5">
      <w:pPr>
        <w:numPr>
          <w:ilvl w:val="0"/>
          <w:numId w:val="79"/>
        </w:numPr>
        <w:spacing w:after="0" w:line="360" w:lineRule="auto"/>
        <w:contextualSpacing/>
        <w:jc w:val="both"/>
        <w:rPr>
          <w:rFonts w:ascii="David" w:eastAsia="Calibri" w:hAnsi="David" w:cs="David"/>
          <w:b/>
          <w:bCs/>
        </w:rPr>
      </w:pPr>
      <w:r w:rsidRPr="008949FE">
        <w:rPr>
          <w:rFonts w:ascii="David" w:eastAsia="Calibri" w:hAnsi="David" w:cs="David" w:hint="cs"/>
          <w:rtl/>
        </w:rPr>
        <w:t>נציין שהנישום מספק מוצר/נכסים/שירותים ב_____ ל</w:t>
      </w:r>
      <w:r w:rsidRPr="008949FE">
        <w:rPr>
          <w:rFonts w:ascii="David" w:eastAsia="Calibri" w:hAnsi="David" w:cs="David" w:hint="cs"/>
        </w:rPr>
        <w:t>X</w:t>
      </w:r>
      <w:r w:rsidRPr="008949FE">
        <w:rPr>
          <w:rFonts w:ascii="David" w:eastAsia="Calibri" w:hAnsi="David" w:cs="David" w:hint="cs"/>
          <w:rtl/>
        </w:rPr>
        <w:t xml:space="preserve"> תמורת כסף ולכן יש לו הכנסה.</w:t>
      </w:r>
    </w:p>
    <w:p w14:paraId="248A0173" w14:textId="673121CD" w:rsidR="008949FE" w:rsidRPr="008949FE" w:rsidRDefault="008949FE" w:rsidP="009051C5">
      <w:pPr>
        <w:numPr>
          <w:ilvl w:val="0"/>
          <w:numId w:val="79"/>
        </w:numPr>
        <w:spacing w:after="0" w:line="360" w:lineRule="auto"/>
        <w:contextualSpacing/>
        <w:jc w:val="both"/>
        <w:rPr>
          <w:rFonts w:ascii="David" w:eastAsia="Calibri" w:hAnsi="David" w:cs="David"/>
          <w:b/>
          <w:bCs/>
        </w:rPr>
      </w:pPr>
      <w:r w:rsidRPr="008949FE">
        <w:rPr>
          <w:rFonts w:ascii="David" w:eastAsia="Calibri" w:hAnsi="David" w:cs="David" w:hint="cs"/>
          <w:rtl/>
        </w:rPr>
        <w:t xml:space="preserve">נבחן האם זו הכנסה החייבת במס- המקור? </w:t>
      </w:r>
      <w:r w:rsidRPr="008949FE">
        <w:rPr>
          <w:rFonts w:ascii="David" w:eastAsia="Calibri" w:hAnsi="David" w:cs="David" w:hint="cs"/>
          <w:highlight w:val="green"/>
          <w:rtl/>
        </w:rPr>
        <w:t>(</w:t>
      </w:r>
      <w:r>
        <w:rPr>
          <w:rFonts w:ascii="David" w:eastAsia="Calibri" w:hAnsi="David" w:cs="David" w:hint="cs"/>
          <w:highlight w:val="green"/>
          <w:rtl/>
        </w:rPr>
        <w:t>טבלת ההכנסות</w:t>
      </w:r>
      <w:r w:rsidRPr="008949FE">
        <w:rPr>
          <w:rFonts w:ascii="David" w:eastAsia="Calibri" w:hAnsi="David" w:cs="David" w:hint="cs"/>
          <w:highlight w:val="green"/>
          <w:rtl/>
        </w:rPr>
        <w:t>)</w:t>
      </w:r>
    </w:p>
    <w:p w14:paraId="5D665DEF" w14:textId="62EAA018" w:rsidR="008949FE" w:rsidRDefault="008949FE" w:rsidP="009051C5">
      <w:pPr>
        <w:numPr>
          <w:ilvl w:val="0"/>
          <w:numId w:val="79"/>
        </w:numPr>
        <w:spacing w:after="0" w:line="360" w:lineRule="auto"/>
        <w:contextualSpacing/>
        <w:jc w:val="both"/>
        <w:rPr>
          <w:rFonts w:ascii="David" w:eastAsia="Calibri" w:hAnsi="David" w:cs="David"/>
          <w:b/>
          <w:bCs/>
        </w:rPr>
      </w:pPr>
      <w:bookmarkStart w:id="0" w:name="_Hlk94480749"/>
      <w:r w:rsidRPr="008949FE">
        <w:rPr>
          <w:rFonts w:ascii="David" w:eastAsia="Calibri" w:hAnsi="David" w:cs="David" w:hint="cs"/>
          <w:rtl/>
        </w:rPr>
        <w:t>נציין את גודל ההכנסה- השווי של מה שהנישום קיבל הוא השווי של מה שסיפק.</w:t>
      </w:r>
    </w:p>
    <w:p w14:paraId="5E0CA4C4" w14:textId="53345B37" w:rsidR="008949FE" w:rsidRPr="008949FE" w:rsidRDefault="008949FE" w:rsidP="009051C5">
      <w:pPr>
        <w:numPr>
          <w:ilvl w:val="0"/>
          <w:numId w:val="79"/>
        </w:numPr>
        <w:spacing w:after="0" w:line="360" w:lineRule="auto"/>
        <w:contextualSpacing/>
        <w:jc w:val="both"/>
        <w:rPr>
          <w:rFonts w:ascii="David" w:eastAsia="Calibri" w:hAnsi="David" w:cs="David"/>
        </w:rPr>
      </w:pPr>
      <w:r w:rsidRPr="008949FE">
        <w:rPr>
          <w:rFonts w:ascii="David" w:eastAsia="Calibri" w:hAnsi="David" w:cs="David" w:hint="cs"/>
          <w:rtl/>
        </w:rPr>
        <w:t xml:space="preserve">עיתוי החיוב </w:t>
      </w:r>
      <w:r>
        <w:rPr>
          <w:rFonts w:ascii="David" w:eastAsia="Calibri" w:hAnsi="David" w:cs="David" w:hint="cs"/>
          <w:rtl/>
        </w:rPr>
        <w:t>(</w:t>
      </w:r>
      <w:r>
        <w:rPr>
          <w:rFonts w:ascii="David" w:eastAsia="Calibri" w:hAnsi="David" w:cs="David" w:hint="cs"/>
          <w:highlight w:val="green"/>
          <w:rtl/>
        </w:rPr>
        <w:t>טבלת ההכנסות</w:t>
      </w:r>
      <w:r w:rsidRPr="008949FE">
        <w:rPr>
          <w:rFonts w:ascii="David" w:eastAsia="Calibri" w:hAnsi="David" w:cs="David" w:hint="cs"/>
          <w:highlight w:val="green"/>
          <w:rtl/>
        </w:rPr>
        <w:t>)</w:t>
      </w:r>
    </w:p>
    <w:bookmarkEnd w:id="0"/>
    <w:p w14:paraId="3B2E8CC4" w14:textId="77777777" w:rsidR="008949FE" w:rsidRPr="008949FE" w:rsidRDefault="008949FE" w:rsidP="009051C5">
      <w:pPr>
        <w:numPr>
          <w:ilvl w:val="0"/>
          <w:numId w:val="77"/>
        </w:numPr>
        <w:spacing w:after="0" w:line="360" w:lineRule="auto"/>
        <w:contextualSpacing/>
        <w:jc w:val="both"/>
        <w:rPr>
          <w:rFonts w:ascii="David" w:eastAsia="Calibri" w:hAnsi="David" w:cs="David"/>
          <w:u w:val="single"/>
        </w:rPr>
      </w:pPr>
      <w:r w:rsidRPr="008949FE">
        <w:rPr>
          <w:rFonts w:ascii="David" w:eastAsia="Calibri" w:hAnsi="David" w:cs="David" w:hint="cs"/>
          <w:u w:val="single"/>
          <w:rtl/>
        </w:rPr>
        <w:t>נבחן  עסקה שניה-</w:t>
      </w:r>
    </w:p>
    <w:p w14:paraId="03DB071C" w14:textId="77777777" w:rsidR="008949FE" w:rsidRPr="008949FE" w:rsidRDefault="008949FE" w:rsidP="009051C5">
      <w:pPr>
        <w:numPr>
          <w:ilvl w:val="0"/>
          <w:numId w:val="78"/>
        </w:numPr>
        <w:spacing w:after="0" w:line="360" w:lineRule="auto"/>
        <w:contextualSpacing/>
        <w:jc w:val="both"/>
        <w:rPr>
          <w:rFonts w:ascii="David" w:eastAsia="Calibri" w:hAnsi="David" w:cs="David"/>
        </w:rPr>
      </w:pPr>
      <w:r w:rsidRPr="008949FE">
        <w:rPr>
          <w:rFonts w:ascii="David" w:eastAsia="Calibri" w:hAnsi="David" w:cs="David" w:hint="cs"/>
          <w:rtl/>
        </w:rPr>
        <w:t>הנישום מקבל שירות/מוצר מ</w:t>
      </w:r>
      <w:r w:rsidRPr="008949FE">
        <w:rPr>
          <w:rFonts w:ascii="David" w:eastAsia="Calibri" w:hAnsi="David" w:cs="David" w:hint="cs"/>
        </w:rPr>
        <w:t>X</w:t>
      </w:r>
      <w:r w:rsidRPr="008949FE">
        <w:rPr>
          <w:rFonts w:ascii="David" w:eastAsia="Calibri" w:hAnsi="David" w:cs="David" w:hint="cs"/>
          <w:rtl/>
        </w:rPr>
        <w:t xml:space="preserve"> ומשלם סכום כסף, לכן יש לו הוצאה.</w:t>
      </w:r>
    </w:p>
    <w:p w14:paraId="04AC70BA" w14:textId="34A7CADC" w:rsidR="008949FE" w:rsidRPr="008949FE" w:rsidRDefault="008949FE" w:rsidP="009051C5">
      <w:pPr>
        <w:numPr>
          <w:ilvl w:val="0"/>
          <w:numId w:val="78"/>
        </w:numPr>
        <w:spacing w:after="0" w:line="360" w:lineRule="auto"/>
        <w:contextualSpacing/>
        <w:jc w:val="both"/>
        <w:rPr>
          <w:rFonts w:ascii="David" w:eastAsia="Calibri" w:hAnsi="David" w:cs="David"/>
        </w:rPr>
      </w:pPr>
      <w:r w:rsidRPr="008949FE">
        <w:rPr>
          <w:rFonts w:ascii="David" w:eastAsia="Calibri" w:hAnsi="David" w:cs="David" w:hint="cs"/>
          <w:rtl/>
        </w:rPr>
        <w:t>נבחן האם זו הוצאה מותרת לניכוי? (</w:t>
      </w:r>
      <w:r>
        <w:rPr>
          <w:rFonts w:ascii="David" w:eastAsia="Calibri" w:hAnsi="David" w:cs="David" w:hint="cs"/>
          <w:highlight w:val="green"/>
          <w:rtl/>
        </w:rPr>
        <w:t>טבלת הוצאות</w:t>
      </w:r>
      <w:r w:rsidRPr="008949FE">
        <w:rPr>
          <w:rFonts w:ascii="David" w:eastAsia="Calibri" w:hAnsi="David" w:cs="David" w:hint="cs"/>
          <w:highlight w:val="green"/>
          <w:rtl/>
        </w:rPr>
        <w:t>)</w:t>
      </w:r>
    </w:p>
    <w:p w14:paraId="6FF273D9" w14:textId="77777777" w:rsidR="008949FE" w:rsidRDefault="008949FE" w:rsidP="009051C5">
      <w:pPr>
        <w:numPr>
          <w:ilvl w:val="0"/>
          <w:numId w:val="78"/>
        </w:numPr>
        <w:spacing w:after="0" w:line="360" w:lineRule="auto"/>
        <w:contextualSpacing/>
        <w:jc w:val="both"/>
        <w:rPr>
          <w:rFonts w:ascii="David" w:eastAsia="Calibri" w:hAnsi="David" w:cs="David"/>
          <w:b/>
          <w:bCs/>
        </w:rPr>
      </w:pPr>
      <w:r w:rsidRPr="008949FE">
        <w:rPr>
          <w:rFonts w:ascii="David" w:eastAsia="Calibri" w:hAnsi="David" w:cs="David" w:hint="cs"/>
          <w:rtl/>
        </w:rPr>
        <w:t>נציין את גודל ההכנסה- השווי של מה שהנישום הוציא הוא השווי של מה שקיבל.</w:t>
      </w:r>
    </w:p>
    <w:p w14:paraId="0883F71B" w14:textId="686C4D7E" w:rsidR="008949FE" w:rsidRPr="008949FE" w:rsidRDefault="008949FE" w:rsidP="009051C5">
      <w:pPr>
        <w:numPr>
          <w:ilvl w:val="0"/>
          <w:numId w:val="78"/>
        </w:numPr>
        <w:spacing w:after="0" w:line="360" w:lineRule="auto"/>
        <w:contextualSpacing/>
        <w:jc w:val="both"/>
        <w:rPr>
          <w:rFonts w:ascii="David" w:eastAsia="Calibri" w:hAnsi="David" w:cs="David"/>
          <w:b/>
          <w:bCs/>
        </w:rPr>
      </w:pPr>
      <w:r w:rsidRPr="008949FE">
        <w:rPr>
          <w:rFonts w:ascii="David" w:eastAsia="Calibri" w:hAnsi="David" w:cs="David" w:hint="cs"/>
          <w:rtl/>
        </w:rPr>
        <w:t>עיתוי החיוב</w:t>
      </w:r>
      <w:r>
        <w:rPr>
          <w:rFonts w:ascii="David" w:eastAsia="Calibri" w:hAnsi="David" w:cs="David" w:hint="cs"/>
          <w:rtl/>
        </w:rPr>
        <w:t xml:space="preserve">- </w:t>
      </w:r>
      <w:r w:rsidRPr="008949FE">
        <w:rPr>
          <w:rFonts w:ascii="David" w:eastAsia="Calibri" w:hAnsi="David" w:cs="David" w:hint="cs"/>
          <w:rtl/>
        </w:rPr>
        <w:t xml:space="preserve"> </w:t>
      </w:r>
      <w:r w:rsidRPr="008949FE">
        <w:rPr>
          <w:rFonts w:ascii="David" w:eastAsia="Calibri" w:hAnsi="David" w:cs="David" w:hint="cs"/>
          <w:highlight w:val="green"/>
          <w:rtl/>
        </w:rPr>
        <w:t>(טבל</w:t>
      </w:r>
      <w:r w:rsidRPr="008949FE">
        <w:rPr>
          <w:rFonts w:ascii="David" w:eastAsia="Calibri" w:hAnsi="David" w:cs="David" w:hint="cs"/>
          <w:highlight w:val="green"/>
          <w:rtl/>
        </w:rPr>
        <w:t>ת הוצאות)</w:t>
      </w:r>
    </w:p>
    <w:p w14:paraId="49AB6F0B" w14:textId="77777777" w:rsidR="008949FE" w:rsidRPr="008949FE" w:rsidRDefault="008949FE" w:rsidP="008949FE">
      <w:pPr>
        <w:spacing w:after="0" w:line="360" w:lineRule="auto"/>
        <w:contextualSpacing/>
        <w:rPr>
          <w:rFonts w:ascii="David" w:eastAsia="Calibri" w:hAnsi="David" w:cs="David"/>
          <w:rtl/>
        </w:rPr>
      </w:pPr>
    </w:p>
    <w:p w14:paraId="50CFE797" w14:textId="77777777" w:rsidR="008949FE" w:rsidRPr="008949FE" w:rsidRDefault="008949FE" w:rsidP="008949FE">
      <w:pPr>
        <w:spacing w:after="0" w:line="360" w:lineRule="auto"/>
        <w:contextualSpacing/>
        <w:rPr>
          <w:rFonts w:ascii="David" w:eastAsia="Calibri" w:hAnsi="David" w:cs="David"/>
        </w:rPr>
      </w:pPr>
    </w:p>
    <w:p w14:paraId="52F46997" w14:textId="77777777" w:rsidR="008949FE" w:rsidRPr="008949FE" w:rsidRDefault="008949FE" w:rsidP="008949FE">
      <w:pPr>
        <w:spacing w:line="360" w:lineRule="auto"/>
        <w:jc w:val="both"/>
        <w:rPr>
          <w:rFonts w:ascii="David" w:eastAsia="Calibri" w:hAnsi="David" w:cs="David"/>
          <w:b/>
          <w:bCs/>
          <w:rtl/>
        </w:rPr>
      </w:pPr>
    </w:p>
    <w:p w14:paraId="0583A89D" w14:textId="77777777" w:rsidR="008949FE" w:rsidRPr="008949FE" w:rsidRDefault="008949FE" w:rsidP="008949FE">
      <w:pPr>
        <w:spacing w:line="360" w:lineRule="auto"/>
        <w:jc w:val="both"/>
        <w:rPr>
          <w:rFonts w:ascii="David" w:eastAsia="Calibri" w:hAnsi="David" w:cs="David"/>
          <w:b/>
          <w:bCs/>
          <w:rtl/>
        </w:rPr>
      </w:pPr>
    </w:p>
    <w:p w14:paraId="26E851F3" w14:textId="77777777" w:rsidR="008949FE" w:rsidRPr="008949FE" w:rsidRDefault="008949FE" w:rsidP="008949FE">
      <w:pPr>
        <w:spacing w:line="360" w:lineRule="auto"/>
        <w:jc w:val="center"/>
        <w:rPr>
          <w:rFonts w:ascii="David" w:eastAsia="Calibri" w:hAnsi="David" w:cs="David"/>
          <w:b/>
          <w:bCs/>
          <w:sz w:val="32"/>
          <w:szCs w:val="32"/>
          <w:rtl/>
        </w:rPr>
      </w:pPr>
    </w:p>
    <w:p w14:paraId="399C929F" w14:textId="77777777" w:rsidR="008949FE" w:rsidRPr="008949FE" w:rsidRDefault="008949FE" w:rsidP="008949FE">
      <w:pPr>
        <w:spacing w:line="360" w:lineRule="auto"/>
        <w:rPr>
          <w:rFonts w:ascii="David" w:eastAsia="Calibri" w:hAnsi="David" w:cs="David"/>
          <w:b/>
          <w:bCs/>
          <w:sz w:val="24"/>
          <w:szCs w:val="24"/>
          <w:rtl/>
        </w:rPr>
      </w:pPr>
    </w:p>
    <w:tbl>
      <w:tblPr>
        <w:tblStyle w:val="a9"/>
        <w:tblpPr w:leftFromText="181" w:rightFromText="181" w:vertAnchor="page" w:horzAnchor="margin" w:tblpY="2185"/>
        <w:bidiVisual/>
        <w:tblW w:w="9607" w:type="dxa"/>
        <w:tblLook w:val="04A0" w:firstRow="1" w:lastRow="0" w:firstColumn="1" w:lastColumn="0" w:noHBand="0" w:noVBand="1"/>
      </w:tblPr>
      <w:tblGrid>
        <w:gridCol w:w="46"/>
        <w:gridCol w:w="2462"/>
        <w:gridCol w:w="7065"/>
        <w:gridCol w:w="34"/>
      </w:tblGrid>
      <w:tr w:rsidR="008949FE" w:rsidRPr="008949FE" w14:paraId="07B4AAEB" w14:textId="77777777" w:rsidTr="008949FE">
        <w:trPr>
          <w:trHeight w:val="97"/>
        </w:trPr>
        <w:tc>
          <w:tcPr>
            <w:tcW w:w="9607" w:type="dxa"/>
            <w:gridSpan w:val="4"/>
            <w:shd w:val="clear" w:color="auto" w:fill="1F497D"/>
          </w:tcPr>
          <w:p w14:paraId="05E39AC2" w14:textId="77777777" w:rsidR="008949FE" w:rsidRPr="008949FE" w:rsidRDefault="008949FE" w:rsidP="008949FE">
            <w:pPr>
              <w:spacing w:line="276" w:lineRule="auto"/>
              <w:jc w:val="center"/>
              <w:rPr>
                <w:rFonts w:ascii="David" w:eastAsia="Calibri" w:hAnsi="David" w:cs="David"/>
                <w:b/>
                <w:bCs/>
                <w:color w:val="FFFFFF"/>
                <w:rtl/>
              </w:rPr>
            </w:pPr>
            <w:r w:rsidRPr="008949FE">
              <w:rPr>
                <w:rFonts w:ascii="David" w:eastAsia="Calibri" w:hAnsi="David" w:cs="David" w:hint="cs"/>
                <w:b/>
                <w:bCs/>
                <w:color w:val="FFFFFF"/>
                <w:rtl/>
              </w:rPr>
              <w:lastRenderedPageBreak/>
              <w:t xml:space="preserve">הבחנה בין הכנסה הונית לפירותית </w:t>
            </w:r>
          </w:p>
        </w:tc>
      </w:tr>
      <w:tr w:rsidR="008949FE" w:rsidRPr="008949FE" w14:paraId="788AB085" w14:textId="77777777" w:rsidTr="008949FE">
        <w:trPr>
          <w:gridBefore w:val="1"/>
          <w:gridAfter w:val="1"/>
          <w:wBefore w:w="46" w:type="dxa"/>
          <w:wAfter w:w="34" w:type="dxa"/>
          <w:trHeight w:val="318"/>
        </w:trPr>
        <w:tc>
          <w:tcPr>
            <w:tcW w:w="2462" w:type="dxa"/>
            <w:shd w:val="clear" w:color="auto" w:fill="DBE5F1"/>
            <w:vAlign w:val="center"/>
          </w:tcPr>
          <w:p w14:paraId="390DB3D1" w14:textId="77777777" w:rsidR="008949FE" w:rsidRPr="008949FE" w:rsidRDefault="008949FE" w:rsidP="008949FE">
            <w:pPr>
              <w:spacing w:after="200" w:line="276" w:lineRule="auto"/>
              <w:jc w:val="center"/>
              <w:rPr>
                <w:rFonts w:ascii="David" w:eastAsia="Calibri" w:hAnsi="David" w:cs="David"/>
                <w:b/>
                <w:bCs/>
                <w:color w:val="FFFFFF"/>
                <w:rtl/>
              </w:rPr>
            </w:pPr>
            <w:r w:rsidRPr="008949FE">
              <w:rPr>
                <w:rFonts w:ascii="David" w:eastAsia="Calibri" w:hAnsi="David" w:cs="David" w:hint="cs"/>
                <w:b/>
                <w:bCs/>
                <w:color w:val="000000" w:themeColor="text1"/>
                <w:rtl/>
              </w:rPr>
              <w:t>מגיד וחזן</w:t>
            </w:r>
          </w:p>
        </w:tc>
        <w:tc>
          <w:tcPr>
            <w:tcW w:w="7065" w:type="dxa"/>
          </w:tcPr>
          <w:p w14:paraId="5DB8267A" w14:textId="77777777" w:rsidR="008949FE" w:rsidRPr="008949FE" w:rsidRDefault="008949FE" w:rsidP="009051C5">
            <w:pPr>
              <w:numPr>
                <w:ilvl w:val="0"/>
                <w:numId w:val="9"/>
              </w:numPr>
              <w:spacing w:after="120" w:line="276" w:lineRule="auto"/>
              <w:contextualSpacing/>
              <w:jc w:val="both"/>
              <w:rPr>
                <w:rFonts w:ascii="David" w:hAnsi="David" w:cs="David"/>
                <w:rtl/>
              </w:rPr>
            </w:pPr>
            <w:r w:rsidRPr="008949FE">
              <w:rPr>
                <w:rFonts w:ascii="David" w:hAnsi="David" w:cs="David"/>
                <w:u w:val="single"/>
                <w:rtl/>
              </w:rPr>
              <w:t>טיב הנכס/ אופי הנכס</w:t>
            </w:r>
            <w:r w:rsidRPr="008949FE">
              <w:rPr>
                <w:rFonts w:ascii="David" w:hAnsi="David" w:cs="David"/>
                <w:rtl/>
              </w:rPr>
              <w:t>: בחינת טיבו ואופיו של הנכס כנכס השקעתי לטווח ארוך או כנכס למסחר שוטף.</w:t>
            </w:r>
            <w:r w:rsidRPr="008949FE">
              <w:rPr>
                <w:rFonts w:ascii="David" w:hAnsi="David" w:cs="David"/>
                <w:sz w:val="24"/>
                <w:szCs w:val="24"/>
                <w:rtl/>
              </w:rPr>
              <w:t xml:space="preserve"> </w:t>
            </w:r>
            <w:r w:rsidRPr="008949FE">
              <w:rPr>
                <w:rFonts w:ascii="David" w:hAnsi="David" w:cs="David"/>
                <w:rtl/>
              </w:rPr>
              <w:t xml:space="preserve">כפוף לעסקה הספציפית שכן למשל מכירת רכב שטיבה הכנסה הונית תחשב </w:t>
            </w:r>
            <w:proofErr w:type="spellStart"/>
            <w:r w:rsidRPr="008949FE">
              <w:rPr>
                <w:rFonts w:ascii="David" w:hAnsi="David" w:cs="David"/>
                <w:rtl/>
              </w:rPr>
              <w:t>כפירותית</w:t>
            </w:r>
            <w:proofErr w:type="spellEnd"/>
            <w:r w:rsidRPr="008949FE">
              <w:rPr>
                <w:rFonts w:ascii="David" w:hAnsi="David" w:cs="David"/>
                <w:rtl/>
              </w:rPr>
              <w:t xml:space="preserve"> בעסקה של סוכנות רכבים</w:t>
            </w:r>
            <w:r w:rsidRPr="008949FE">
              <w:rPr>
                <w:rFonts w:ascii="David" w:hAnsi="David" w:cs="David"/>
              </w:rPr>
              <w:t>.</w:t>
            </w:r>
          </w:p>
          <w:p w14:paraId="7CA8F015" w14:textId="77777777" w:rsidR="008949FE" w:rsidRPr="008949FE" w:rsidRDefault="008949FE" w:rsidP="009051C5">
            <w:pPr>
              <w:numPr>
                <w:ilvl w:val="0"/>
                <w:numId w:val="9"/>
              </w:numPr>
              <w:spacing w:after="120" w:line="276" w:lineRule="auto"/>
              <w:contextualSpacing/>
              <w:jc w:val="both"/>
              <w:rPr>
                <w:rFonts w:ascii="David" w:hAnsi="David" w:cs="David"/>
                <w:rtl/>
              </w:rPr>
            </w:pPr>
            <w:r w:rsidRPr="008949FE">
              <w:rPr>
                <w:rFonts w:ascii="David" w:hAnsi="David" w:cs="David"/>
                <w:u w:val="single"/>
                <w:rtl/>
              </w:rPr>
              <w:t>תדירות העסקאות</w:t>
            </w:r>
            <w:r w:rsidRPr="008949FE">
              <w:rPr>
                <w:rFonts w:ascii="David" w:hAnsi="David" w:cs="David"/>
                <w:rtl/>
              </w:rPr>
              <w:t xml:space="preserve">: מספר רב של פעולות דומות יוכיח את טיבה המסחרי, "הפירותי" של העסקה. </w:t>
            </w:r>
          </w:p>
          <w:p w14:paraId="780F46B1" w14:textId="77777777" w:rsidR="008949FE" w:rsidRPr="008949FE" w:rsidRDefault="008949FE" w:rsidP="009051C5">
            <w:pPr>
              <w:numPr>
                <w:ilvl w:val="0"/>
                <w:numId w:val="9"/>
              </w:numPr>
              <w:spacing w:after="120" w:line="276" w:lineRule="auto"/>
              <w:contextualSpacing/>
              <w:jc w:val="both"/>
              <w:rPr>
                <w:rFonts w:ascii="David" w:hAnsi="David" w:cs="David"/>
                <w:rtl/>
              </w:rPr>
            </w:pPr>
            <w:r w:rsidRPr="008949FE">
              <w:rPr>
                <w:rFonts w:ascii="David" w:hAnsi="David" w:cs="David"/>
                <w:u w:val="single"/>
                <w:rtl/>
              </w:rPr>
              <w:t>ההיקף הכספי, היקף העסקאות</w:t>
            </w:r>
            <w:r w:rsidRPr="008949FE">
              <w:rPr>
                <w:rFonts w:ascii="David" w:hAnsi="David" w:cs="David"/>
                <w:rtl/>
              </w:rPr>
              <w:t xml:space="preserve">: כמה ההכנסה הזו היא הכנסה מרכזית אצל הנישום ביחס להיקפה? ככל שהיקף העסקאות רב יותר, ובייחוד ביחס להיקף המקורות האחרים של הכנסת הנישום, עשוי הדבר ללמד על אופי פירותי (או עסקי) של הפעילות. </w:t>
            </w:r>
          </w:p>
          <w:p w14:paraId="7D17F83F" w14:textId="77777777" w:rsidR="008949FE" w:rsidRPr="008949FE" w:rsidRDefault="008949FE" w:rsidP="009051C5">
            <w:pPr>
              <w:numPr>
                <w:ilvl w:val="0"/>
                <w:numId w:val="9"/>
              </w:numPr>
              <w:spacing w:after="120" w:line="276" w:lineRule="auto"/>
              <w:contextualSpacing/>
              <w:jc w:val="both"/>
              <w:rPr>
                <w:rFonts w:ascii="David" w:hAnsi="David" w:cs="David"/>
                <w:rtl/>
              </w:rPr>
            </w:pPr>
            <w:r w:rsidRPr="008949FE">
              <w:rPr>
                <w:rFonts w:ascii="David" w:hAnsi="David" w:cs="David"/>
                <w:u w:val="single"/>
                <w:rtl/>
              </w:rPr>
              <w:t>אופן המימון</w:t>
            </w:r>
            <w:r w:rsidRPr="008949FE">
              <w:rPr>
                <w:rFonts w:ascii="David" w:hAnsi="David" w:cs="David"/>
                <w:rtl/>
              </w:rPr>
              <w:t>: מימון באמצעות הון עצמי מלמד על אופי הוני, ואילו מימון בהון זר (הלוואות וכו') מלמד על פירותי.</w:t>
            </w:r>
          </w:p>
          <w:p w14:paraId="1B9B8425" w14:textId="77777777" w:rsidR="008949FE" w:rsidRPr="008949FE" w:rsidRDefault="008949FE" w:rsidP="009051C5">
            <w:pPr>
              <w:numPr>
                <w:ilvl w:val="0"/>
                <w:numId w:val="9"/>
              </w:numPr>
              <w:spacing w:after="120" w:line="276" w:lineRule="auto"/>
              <w:contextualSpacing/>
              <w:jc w:val="both"/>
              <w:rPr>
                <w:rFonts w:ascii="David" w:hAnsi="David" w:cs="David"/>
                <w:rtl/>
              </w:rPr>
            </w:pPr>
            <w:r w:rsidRPr="008949FE">
              <w:rPr>
                <w:rFonts w:ascii="David" w:hAnsi="David" w:cs="David"/>
                <w:u w:val="single"/>
                <w:rtl/>
              </w:rPr>
              <w:t>תקופת ההחזקה</w:t>
            </w:r>
            <w:r w:rsidRPr="008949FE">
              <w:rPr>
                <w:rFonts w:ascii="David" w:hAnsi="David" w:cs="David"/>
                <w:rtl/>
              </w:rPr>
              <w:t>: ככל שהתקופה החולפת בין רכישת הנכס לבין מכירתו קצרה יותר נראה בה הכנסה פירותית.</w:t>
            </w:r>
          </w:p>
          <w:p w14:paraId="382951A3" w14:textId="77777777" w:rsidR="008949FE" w:rsidRPr="008949FE" w:rsidRDefault="008949FE" w:rsidP="009051C5">
            <w:pPr>
              <w:numPr>
                <w:ilvl w:val="0"/>
                <w:numId w:val="9"/>
              </w:numPr>
              <w:spacing w:after="120" w:line="276" w:lineRule="auto"/>
              <w:contextualSpacing/>
              <w:jc w:val="both"/>
              <w:rPr>
                <w:rFonts w:ascii="David" w:hAnsi="David" w:cs="David"/>
                <w:rtl/>
              </w:rPr>
            </w:pPr>
            <w:r w:rsidRPr="008949FE">
              <w:rPr>
                <w:rFonts w:ascii="David" w:hAnsi="David" w:cs="David"/>
                <w:u w:val="single"/>
                <w:rtl/>
              </w:rPr>
              <w:t>ייעוד התמורה</w:t>
            </w:r>
            <w:r w:rsidRPr="008949FE">
              <w:rPr>
                <w:rFonts w:ascii="David" w:hAnsi="David" w:cs="David"/>
                <w:rtl/>
              </w:rPr>
              <w:t xml:space="preserve">: מבחן עזר, אולם הדעה הרווחת היא כי אין בייעוד התקבולים לקבוע את אופי ההכנסה. </w:t>
            </w:r>
          </w:p>
          <w:p w14:paraId="242DBE05" w14:textId="77777777" w:rsidR="008949FE" w:rsidRPr="008949FE" w:rsidRDefault="008949FE" w:rsidP="009051C5">
            <w:pPr>
              <w:numPr>
                <w:ilvl w:val="0"/>
                <w:numId w:val="9"/>
              </w:numPr>
              <w:spacing w:after="120" w:line="276" w:lineRule="auto"/>
              <w:contextualSpacing/>
              <w:jc w:val="both"/>
              <w:rPr>
                <w:rFonts w:ascii="David" w:hAnsi="David" w:cs="David"/>
              </w:rPr>
            </w:pPr>
            <w:r w:rsidRPr="008949FE">
              <w:rPr>
                <w:rFonts w:ascii="David" w:hAnsi="David" w:cs="David"/>
                <w:u w:val="single"/>
                <w:rtl/>
              </w:rPr>
              <w:t>ידענות ובקיאות הנישום</w:t>
            </w:r>
            <w:r w:rsidRPr="008949FE">
              <w:rPr>
                <w:rFonts w:ascii="David" w:hAnsi="David" w:cs="David"/>
                <w:rtl/>
              </w:rPr>
              <w:t xml:space="preserve">: ככל שהנישום בקיא יותר בתחום העסקה, ניטה לחשוב שהאופי העסקי הוא פירותי. ניתן להשתמש בבקיאות </w:t>
            </w:r>
            <w:proofErr w:type="spellStart"/>
            <w:r w:rsidRPr="008949FE">
              <w:rPr>
                <w:rFonts w:ascii="David" w:hAnsi="David" w:cs="David"/>
                <w:rtl/>
              </w:rPr>
              <w:t>שילוחית</w:t>
            </w:r>
            <w:proofErr w:type="spellEnd"/>
            <w:r w:rsidRPr="008949FE">
              <w:rPr>
                <w:rFonts w:ascii="David" w:hAnsi="David" w:cs="David"/>
                <w:rtl/>
              </w:rPr>
              <w:t xml:space="preserve"> או יועצים, לאו דווקא של המבצע עצמו.</w:t>
            </w:r>
          </w:p>
          <w:p w14:paraId="09DF9D90" w14:textId="77777777" w:rsidR="008949FE" w:rsidRPr="008949FE" w:rsidRDefault="008949FE" w:rsidP="009051C5">
            <w:pPr>
              <w:numPr>
                <w:ilvl w:val="0"/>
                <w:numId w:val="9"/>
              </w:numPr>
              <w:spacing w:after="120" w:line="276" w:lineRule="auto"/>
              <w:contextualSpacing/>
              <w:jc w:val="both"/>
              <w:rPr>
                <w:rFonts w:ascii="David" w:hAnsi="David" w:cs="David"/>
                <w:rtl/>
              </w:rPr>
            </w:pPr>
            <w:r w:rsidRPr="008949FE">
              <w:rPr>
                <w:rFonts w:ascii="David" w:hAnsi="David" w:cs="David"/>
                <w:u w:val="single"/>
                <w:rtl/>
              </w:rPr>
              <w:t>קיומו של מנגנון או פעילות קבועה או נמשכת</w:t>
            </w:r>
            <w:r w:rsidRPr="008949FE">
              <w:rPr>
                <w:rFonts w:ascii="David" w:hAnsi="David" w:cs="David"/>
                <w:rtl/>
              </w:rPr>
              <w:t xml:space="preserve"> ילמד על עסקה פירותית. </w:t>
            </w:r>
            <w:proofErr w:type="spellStart"/>
            <w:r w:rsidRPr="008949FE">
              <w:rPr>
                <w:rFonts w:ascii="David" w:hAnsi="David" w:cs="David"/>
                <w:rtl/>
              </w:rPr>
              <w:t>מנגון</w:t>
            </w:r>
            <w:proofErr w:type="spellEnd"/>
            <w:r w:rsidRPr="008949FE">
              <w:rPr>
                <w:rFonts w:ascii="David" w:hAnsi="David" w:cs="David"/>
                <w:rtl/>
              </w:rPr>
              <w:t xml:space="preserve">- משרד, צוות, הנהלת חשבונות, שיווק </w:t>
            </w:r>
            <w:proofErr w:type="spellStart"/>
            <w:r w:rsidRPr="008949FE">
              <w:rPr>
                <w:rFonts w:ascii="David" w:hAnsi="David" w:cs="David"/>
                <w:rtl/>
              </w:rPr>
              <w:t>וכו</w:t>
            </w:r>
            <w:proofErr w:type="spellEnd"/>
            <w:r w:rsidRPr="008949FE">
              <w:rPr>
                <w:rFonts w:ascii="David" w:hAnsi="David" w:cs="David"/>
                <w:rtl/>
              </w:rPr>
              <w:t>'.</w:t>
            </w:r>
          </w:p>
          <w:p w14:paraId="62AC4553" w14:textId="77777777" w:rsidR="008949FE" w:rsidRPr="008949FE" w:rsidRDefault="008949FE" w:rsidP="009051C5">
            <w:pPr>
              <w:numPr>
                <w:ilvl w:val="0"/>
                <w:numId w:val="9"/>
              </w:numPr>
              <w:spacing w:after="120" w:line="276" w:lineRule="auto"/>
              <w:contextualSpacing/>
              <w:jc w:val="both"/>
              <w:rPr>
                <w:rFonts w:ascii="David" w:hAnsi="David" w:cs="David"/>
              </w:rPr>
            </w:pPr>
            <w:r w:rsidRPr="008949FE">
              <w:rPr>
                <w:rFonts w:ascii="David" w:hAnsi="David" w:cs="David"/>
                <w:u w:val="single"/>
                <w:rtl/>
              </w:rPr>
              <w:t>פיתוח, טיפוח, השבחה, יזמות ושיווק</w:t>
            </w:r>
            <w:r w:rsidRPr="008949FE">
              <w:rPr>
                <w:rFonts w:ascii="David" w:hAnsi="David" w:cs="David"/>
                <w:rtl/>
              </w:rPr>
              <w:t xml:space="preserve">: רלוונטי בעיקר למקרקעין, השקעת משאבים לפיתוח הנכס ילמד בדר"כ על פעילות עסקית. </w:t>
            </w:r>
          </w:p>
          <w:p w14:paraId="05EC5AD8" w14:textId="77777777" w:rsidR="008949FE" w:rsidRPr="008949FE" w:rsidRDefault="008949FE" w:rsidP="009051C5">
            <w:pPr>
              <w:numPr>
                <w:ilvl w:val="0"/>
                <w:numId w:val="9"/>
              </w:numPr>
              <w:spacing w:after="120" w:line="276" w:lineRule="auto"/>
              <w:contextualSpacing/>
              <w:jc w:val="both"/>
              <w:rPr>
                <w:rFonts w:ascii="David" w:hAnsi="David" w:cs="David"/>
              </w:rPr>
            </w:pPr>
            <w:r w:rsidRPr="008949FE">
              <w:rPr>
                <w:rFonts w:ascii="David" w:hAnsi="David" w:cs="David"/>
                <w:u w:val="single"/>
                <w:rtl/>
              </w:rPr>
              <w:t>מבחן העל- הנסיבות האופפות את העסקה</w:t>
            </w:r>
            <w:r w:rsidRPr="008949FE">
              <w:rPr>
                <w:rFonts w:ascii="David" w:hAnsi="David" w:cs="David"/>
                <w:rtl/>
              </w:rPr>
              <w:t>: במסגרת המבחן ייבחנו: כוונת הצדדים, נסיבות הרכישה, נסיבות המכירה וכיו"ב. ראיית התמונה הכוללת חשובה כאן.</w:t>
            </w:r>
          </w:p>
          <w:p w14:paraId="5765D434" w14:textId="77777777" w:rsidR="008949FE" w:rsidRPr="008949FE" w:rsidRDefault="008949FE" w:rsidP="008949FE">
            <w:pPr>
              <w:spacing w:after="200" w:line="360" w:lineRule="auto"/>
              <w:contextualSpacing/>
              <w:jc w:val="both"/>
              <w:rPr>
                <w:rFonts w:ascii="David" w:eastAsia="Calibri" w:hAnsi="David" w:cs="David"/>
                <w:b/>
                <w:bCs/>
                <w:color w:val="FFFFFF"/>
                <w:rtl/>
              </w:rPr>
            </w:pPr>
          </w:p>
        </w:tc>
      </w:tr>
      <w:tr w:rsidR="008949FE" w:rsidRPr="008949FE" w14:paraId="2DECC839" w14:textId="77777777" w:rsidTr="008949FE">
        <w:trPr>
          <w:gridBefore w:val="1"/>
          <w:gridAfter w:val="1"/>
          <w:wBefore w:w="46" w:type="dxa"/>
          <w:wAfter w:w="34" w:type="dxa"/>
          <w:trHeight w:val="97"/>
        </w:trPr>
        <w:tc>
          <w:tcPr>
            <w:tcW w:w="2462" w:type="dxa"/>
            <w:shd w:val="clear" w:color="auto" w:fill="DBE5F1"/>
            <w:vAlign w:val="center"/>
          </w:tcPr>
          <w:p w14:paraId="7BA2D227" w14:textId="77777777" w:rsidR="008949FE" w:rsidRPr="008949FE" w:rsidRDefault="008949FE" w:rsidP="008949FE">
            <w:pPr>
              <w:spacing w:after="200" w:line="276" w:lineRule="auto"/>
              <w:jc w:val="center"/>
              <w:rPr>
                <w:rFonts w:ascii="David" w:eastAsia="Calibri" w:hAnsi="David" w:cs="David"/>
                <w:b/>
                <w:bCs/>
                <w:color w:val="FFFFFF"/>
                <w:rtl/>
              </w:rPr>
            </w:pPr>
            <w:r w:rsidRPr="008949FE">
              <w:rPr>
                <w:rFonts w:ascii="David" w:eastAsia="Calibri" w:hAnsi="David" w:cs="David" w:hint="cs"/>
                <w:b/>
                <w:bCs/>
                <w:color w:val="000000" w:themeColor="text1"/>
                <w:rtl/>
              </w:rPr>
              <w:t>פיצויים</w:t>
            </w:r>
          </w:p>
        </w:tc>
        <w:tc>
          <w:tcPr>
            <w:tcW w:w="7065" w:type="dxa"/>
            <w:shd w:val="clear" w:color="auto" w:fill="FFFFFF" w:themeFill="background1"/>
          </w:tcPr>
          <w:p w14:paraId="30651B7A" w14:textId="77777777" w:rsidR="008949FE" w:rsidRPr="008949FE" w:rsidRDefault="008949FE" w:rsidP="009051C5">
            <w:pPr>
              <w:numPr>
                <w:ilvl w:val="0"/>
                <w:numId w:val="61"/>
              </w:numPr>
              <w:spacing w:after="200" w:line="360" w:lineRule="auto"/>
              <w:contextualSpacing/>
              <w:jc w:val="both"/>
              <w:rPr>
                <w:rFonts w:ascii="David" w:hAnsi="David" w:cs="David"/>
                <w:b/>
                <w:bCs/>
                <w:shd w:val="clear" w:color="auto" w:fill="E4EBF4"/>
              </w:rPr>
            </w:pPr>
            <w:r w:rsidRPr="008949FE">
              <w:rPr>
                <w:rFonts w:ascii="David" w:hAnsi="David" w:cs="David" w:hint="cs"/>
                <w:b/>
                <w:bCs/>
                <w:shd w:val="clear" w:color="auto" w:fill="FFFFFF" w:themeFill="background1"/>
                <w:rtl/>
              </w:rPr>
              <w:t>נכתוב</w:t>
            </w:r>
            <w:r w:rsidRPr="008949FE">
              <w:rPr>
                <w:rFonts w:ascii="David" w:hAnsi="David" w:cs="David" w:hint="cs"/>
                <w:rtl/>
              </w:rPr>
              <w:t xml:space="preserve"> ש</w:t>
            </w:r>
            <w:r w:rsidRPr="008949FE">
              <w:rPr>
                <w:rFonts w:ascii="David" w:hAnsi="David" w:cs="David" w:hint="cs"/>
                <w:b/>
                <w:bCs/>
                <w:rtl/>
              </w:rPr>
              <w:t xml:space="preserve">דין הפיצוי כדין </w:t>
            </w:r>
            <w:proofErr w:type="spellStart"/>
            <w:r w:rsidRPr="008949FE">
              <w:rPr>
                <w:rFonts w:ascii="David" w:hAnsi="David" w:cs="David" w:hint="cs"/>
                <w:b/>
                <w:bCs/>
                <w:rtl/>
              </w:rPr>
              <w:t>הפירצה</w:t>
            </w:r>
            <w:proofErr w:type="spellEnd"/>
            <w:r w:rsidRPr="008949FE">
              <w:rPr>
                <w:rFonts w:ascii="David" w:hAnsi="David" w:cs="David" w:hint="cs"/>
                <w:rtl/>
              </w:rPr>
              <w:t xml:space="preserve"> </w:t>
            </w:r>
            <w:r w:rsidRPr="008949FE">
              <w:rPr>
                <w:rFonts w:ascii="David" w:hAnsi="David" w:cs="David" w:hint="cs"/>
                <w:shd w:val="clear" w:color="auto" w:fill="E4EBF4"/>
                <w:rtl/>
              </w:rPr>
              <w:t>(</w:t>
            </w:r>
            <w:r w:rsidRPr="008949FE">
              <w:rPr>
                <w:rFonts w:ascii="David" w:eastAsia="Calibri" w:hAnsi="David" w:cs="David" w:hint="cs"/>
                <w:shd w:val="clear" w:color="auto" w:fill="D9E2F3" w:themeFill="accent1" w:themeFillTint="33"/>
                <w:rtl/>
              </w:rPr>
              <w:t xml:space="preserve"> פס"ד גורדון</w:t>
            </w:r>
            <w:r w:rsidRPr="008949FE">
              <w:rPr>
                <w:rFonts w:ascii="David" w:eastAsia="Calibri" w:hAnsi="David" w:cs="David" w:hint="cs"/>
                <w:shd w:val="clear" w:color="auto" w:fill="FFFFFF" w:themeFill="background1"/>
                <w:rtl/>
              </w:rPr>
              <w:t>)</w:t>
            </w:r>
            <w:r w:rsidRPr="008949FE">
              <w:rPr>
                <w:rFonts w:ascii="David" w:hAnsi="David" w:cs="David" w:hint="cs"/>
                <w:shd w:val="clear" w:color="auto" w:fill="FFFFFF" w:themeFill="background1"/>
                <w:rtl/>
              </w:rPr>
              <w:t>-  האופי לצורכי מס של הכנסה מהפיצוי הוא כאופי של הנזק שבגינו ניתן הפיצוי.</w:t>
            </w:r>
          </w:p>
          <w:p w14:paraId="31DBF428" w14:textId="77777777" w:rsidR="008949FE" w:rsidRPr="008949FE" w:rsidRDefault="008949FE" w:rsidP="009051C5">
            <w:pPr>
              <w:numPr>
                <w:ilvl w:val="0"/>
                <w:numId w:val="61"/>
              </w:numPr>
              <w:shd w:val="clear" w:color="auto" w:fill="FFFFFF" w:themeFill="background1"/>
              <w:spacing w:after="200" w:line="360" w:lineRule="auto"/>
              <w:contextualSpacing/>
              <w:jc w:val="both"/>
              <w:rPr>
                <w:rFonts w:ascii="David" w:hAnsi="David" w:cs="David"/>
                <w:b/>
                <w:bCs/>
                <w:shd w:val="clear" w:color="auto" w:fill="E4EBF4"/>
              </w:rPr>
            </w:pPr>
            <w:r w:rsidRPr="008949FE">
              <w:rPr>
                <w:rFonts w:ascii="David" w:hAnsi="David" w:cs="David" w:hint="cs"/>
                <w:b/>
                <w:bCs/>
                <w:rtl/>
              </w:rPr>
              <w:t xml:space="preserve">נבחן אם זו הכנסה חייבת במס- </w:t>
            </w:r>
            <w:r w:rsidRPr="008949FE">
              <w:rPr>
                <w:rFonts w:ascii="David" w:eastAsia="Calibri" w:hAnsi="David" w:cs="David"/>
                <w:rtl/>
              </w:rPr>
              <w:t>צריך לבדוק</w:t>
            </w:r>
            <w:r w:rsidRPr="008949FE">
              <w:rPr>
                <w:rFonts w:ascii="David" w:eastAsia="Calibri" w:hAnsi="David" w:cs="David" w:hint="cs"/>
                <w:rtl/>
              </w:rPr>
              <w:t xml:space="preserve"> מה הדבר הניזוק </w:t>
            </w:r>
            <w:r w:rsidRPr="008949FE">
              <w:rPr>
                <w:rFonts w:ascii="David" w:eastAsia="Calibri" w:hAnsi="David" w:cs="David"/>
                <w:rtl/>
              </w:rPr>
              <w:t>–</w:t>
            </w:r>
            <w:r w:rsidRPr="008949FE">
              <w:rPr>
                <w:rFonts w:ascii="David" w:eastAsia="Calibri" w:hAnsi="David" w:cs="David" w:hint="cs"/>
                <w:rtl/>
              </w:rPr>
              <w:t xml:space="preserve"> אם הדבר פרטי?</w:t>
            </w:r>
            <w:r w:rsidRPr="008949FE">
              <w:rPr>
                <w:rFonts w:ascii="David" w:eastAsia="Calibri" w:hAnsi="David" w:cs="David"/>
                <w:rtl/>
              </w:rPr>
              <w:t xml:space="preserve"> </w:t>
            </w:r>
            <w:r w:rsidRPr="008949FE">
              <w:rPr>
                <w:rFonts w:ascii="David" w:eastAsia="Calibri" w:hAnsi="David" w:cs="David" w:hint="cs"/>
                <w:rtl/>
              </w:rPr>
              <w:t>או שיש לו</w:t>
            </w:r>
            <w:r w:rsidRPr="008949FE">
              <w:rPr>
                <w:rFonts w:ascii="David" w:eastAsia="Calibri" w:hAnsi="David" w:cs="David"/>
                <w:rtl/>
              </w:rPr>
              <w:t xml:space="preserve"> אופי הוני </w:t>
            </w:r>
            <w:r w:rsidRPr="008949FE">
              <w:rPr>
                <w:rFonts w:ascii="David" w:eastAsia="Calibri" w:hAnsi="David" w:cs="David" w:hint="cs"/>
                <w:rtl/>
              </w:rPr>
              <w:t>או פירותי וחייב במס (</w:t>
            </w:r>
            <w:r w:rsidRPr="008949FE">
              <w:rPr>
                <w:rFonts w:ascii="David" w:hAnsi="David" w:cs="David"/>
                <w:highlight w:val="lightGray"/>
                <w:rtl/>
              </w:rPr>
              <w:t>לדוג':</w:t>
            </w:r>
            <w:r w:rsidRPr="008949FE">
              <w:rPr>
                <w:rFonts w:ascii="David" w:hAnsi="David" w:cs="David"/>
                <w:rtl/>
              </w:rPr>
              <w:t xml:space="preserve"> פיצויי השתכרות- הכנסה פירותית; פיצוי בגין נזק לנכס- הכנסה הונית; פיצויים בגין נזק גוף- הכנסה הוני</w:t>
            </w:r>
            <w:r w:rsidRPr="008949FE">
              <w:rPr>
                <w:rFonts w:ascii="David" w:hAnsi="David" w:cs="David" w:hint="cs"/>
                <w:rtl/>
              </w:rPr>
              <w:t>ת. מוניטין- הכנסה הונית, "נכס עומד". פיצויי בגין פגיעה בדירת מגורים- הכנסה פרטית)</w:t>
            </w:r>
          </w:p>
          <w:p w14:paraId="5E327E64" w14:textId="77777777" w:rsidR="008949FE" w:rsidRPr="008949FE" w:rsidRDefault="008949FE" w:rsidP="009051C5">
            <w:pPr>
              <w:numPr>
                <w:ilvl w:val="0"/>
                <w:numId w:val="61"/>
              </w:numPr>
              <w:spacing w:after="200" w:line="360" w:lineRule="auto"/>
              <w:contextualSpacing/>
              <w:jc w:val="both"/>
              <w:rPr>
                <w:rFonts w:ascii="David" w:hAnsi="David" w:cs="David"/>
                <w:b/>
                <w:bCs/>
                <w:shd w:val="clear" w:color="auto" w:fill="E4EBF4"/>
                <w:rtl/>
              </w:rPr>
            </w:pPr>
            <w:r w:rsidRPr="008949FE">
              <w:rPr>
                <w:rFonts w:ascii="David" w:hAnsi="David" w:cs="David" w:hint="cs"/>
                <w:b/>
                <w:bCs/>
                <w:rtl/>
              </w:rPr>
              <w:t xml:space="preserve">סיווג למקור- </w:t>
            </w:r>
            <w:r w:rsidRPr="008949FE">
              <w:rPr>
                <w:rFonts w:ascii="David" w:hAnsi="David" w:cs="David" w:hint="cs"/>
                <w:u w:val="single"/>
                <w:rtl/>
              </w:rPr>
              <w:t>אם מדובר בהכנסה פירותית</w:t>
            </w:r>
            <w:r w:rsidRPr="008949FE">
              <w:rPr>
                <w:rFonts w:ascii="David" w:hAnsi="David" w:cs="David" w:hint="cs"/>
                <w:b/>
                <w:bCs/>
                <w:rtl/>
              </w:rPr>
              <w:t xml:space="preserve">- </w:t>
            </w:r>
            <w:r w:rsidRPr="008949FE">
              <w:rPr>
                <w:rFonts w:ascii="David" w:hAnsi="David" w:cs="David" w:hint="cs"/>
                <w:rtl/>
              </w:rPr>
              <w:t>נסווג למקור ונציין את עיתוי החיוב ושיעור המס.</w:t>
            </w:r>
            <w:r w:rsidRPr="008949FE">
              <w:rPr>
                <w:rFonts w:ascii="David" w:hAnsi="David" w:cs="David" w:hint="cs"/>
                <w:b/>
                <w:bCs/>
                <w:rtl/>
              </w:rPr>
              <w:t xml:space="preserve"> </w:t>
            </w:r>
            <w:r w:rsidRPr="008949FE">
              <w:rPr>
                <w:rFonts w:ascii="David" w:hAnsi="David" w:cs="David" w:hint="cs"/>
                <w:u w:val="single"/>
                <w:rtl/>
              </w:rPr>
              <w:t>אם מדובר בהכנסה הונית-</w:t>
            </w:r>
            <w:r w:rsidRPr="008949FE">
              <w:rPr>
                <w:rFonts w:ascii="David" w:hAnsi="David" w:cs="David" w:hint="cs"/>
                <w:rtl/>
              </w:rPr>
              <w:t xml:space="preserve"> נציין את עיתוי החיוב ושיעור המס.</w:t>
            </w:r>
            <w:r w:rsidRPr="008949FE">
              <w:rPr>
                <w:rFonts w:ascii="David" w:hAnsi="David" w:cs="David" w:hint="cs"/>
                <w:b/>
                <w:bCs/>
                <w:rtl/>
              </w:rPr>
              <w:t xml:space="preserve"> </w:t>
            </w:r>
          </w:p>
          <w:p w14:paraId="5227B6B1" w14:textId="77777777" w:rsidR="008949FE" w:rsidRPr="008949FE" w:rsidRDefault="008949FE" w:rsidP="008949FE">
            <w:pPr>
              <w:spacing w:line="360" w:lineRule="auto"/>
              <w:contextualSpacing/>
              <w:jc w:val="both"/>
              <w:rPr>
                <w:rFonts w:ascii="David" w:hAnsi="David" w:cs="David"/>
              </w:rPr>
            </w:pPr>
            <w:r w:rsidRPr="008949FE">
              <w:rPr>
                <w:rFonts w:ascii="David" w:hAnsi="David" w:cs="David"/>
                <w:shd w:val="clear" w:color="auto" w:fill="D9E2F3" w:themeFill="accent1" w:themeFillTint="33"/>
                <w:rtl/>
              </w:rPr>
              <w:t>פס"ד גורדון</w:t>
            </w:r>
            <w:r w:rsidRPr="008949FE">
              <w:rPr>
                <w:rFonts w:ascii="David" w:hAnsi="David" w:cs="David"/>
                <w:rtl/>
              </w:rPr>
              <w:t xml:space="preserve">: חברה להפצת ספרים </w:t>
            </w:r>
            <w:r w:rsidRPr="008949FE">
              <w:rPr>
                <w:rFonts w:ascii="David" w:hAnsi="David" w:cs="David" w:hint="cs"/>
                <w:rtl/>
              </w:rPr>
              <w:t>(מסדה)</w:t>
            </w:r>
            <w:r w:rsidRPr="008949FE">
              <w:rPr>
                <w:rFonts w:ascii="David" w:hAnsi="David" w:cs="David"/>
                <w:rtl/>
              </w:rPr>
              <w:t xml:space="preserve"> הפיצה יותר ספרי תנ"ך בפורמט גורדון ממה שהותר להם בהסכם. בהסכם פשרה, נפסק לגורדון פיצויים בגובה </w:t>
            </w:r>
            <w:r w:rsidRPr="008949FE">
              <w:rPr>
                <w:rFonts w:ascii="David" w:hAnsi="David" w:cs="David" w:hint="cs"/>
                <w:rtl/>
              </w:rPr>
              <w:t>30,000</w:t>
            </w:r>
            <w:r w:rsidRPr="008949FE">
              <w:rPr>
                <w:rFonts w:ascii="David" w:hAnsi="David" w:cs="David"/>
                <w:rtl/>
              </w:rPr>
              <w:t xml:space="preserve"> בעבור הפצה חורגת ו-</w:t>
            </w:r>
            <w:r w:rsidRPr="008949FE">
              <w:rPr>
                <w:rFonts w:ascii="David" w:hAnsi="David" w:cs="David" w:hint="cs"/>
                <w:rtl/>
              </w:rPr>
              <w:t>60,000</w:t>
            </w:r>
            <w:r w:rsidRPr="008949FE">
              <w:rPr>
                <w:rFonts w:ascii="David" w:hAnsi="David" w:cs="David"/>
                <w:rtl/>
              </w:rPr>
              <w:t xml:space="preserve"> לירות בעבור הנזק לזכות היוצרים של גורדון</w:t>
            </w:r>
            <w:r w:rsidRPr="008949FE">
              <w:rPr>
                <w:rFonts w:ascii="David" w:hAnsi="David" w:cs="David"/>
              </w:rPr>
              <w:t>.</w:t>
            </w:r>
          </w:p>
          <w:p w14:paraId="58988183" w14:textId="77777777" w:rsidR="008949FE" w:rsidRPr="008949FE" w:rsidRDefault="008949FE" w:rsidP="009051C5">
            <w:pPr>
              <w:numPr>
                <w:ilvl w:val="0"/>
                <w:numId w:val="10"/>
              </w:numPr>
              <w:spacing w:after="200" w:line="360" w:lineRule="auto"/>
              <w:contextualSpacing/>
              <w:jc w:val="both"/>
              <w:rPr>
                <w:rFonts w:ascii="David" w:hAnsi="David" w:cs="David"/>
                <w:rtl/>
              </w:rPr>
            </w:pPr>
            <w:r w:rsidRPr="008949FE">
              <w:rPr>
                <w:rFonts w:ascii="David" w:hAnsi="David" w:cs="David" w:hint="cs"/>
                <w:b/>
                <w:bCs/>
                <w:shd w:val="clear" w:color="auto" w:fill="E4EBF4"/>
                <w:rtl/>
              </w:rPr>
              <w:t>ס'9(7):</w:t>
            </w:r>
            <w:r w:rsidRPr="008949FE">
              <w:rPr>
                <w:rFonts w:ascii="David" w:hAnsi="David" w:cs="David" w:hint="cs"/>
                <w:shd w:val="clear" w:color="auto" w:fill="E4EBF4"/>
                <w:rtl/>
              </w:rPr>
              <w:t xml:space="preserve"> </w:t>
            </w:r>
            <w:r w:rsidRPr="008949FE">
              <w:rPr>
                <w:rFonts w:ascii="David" w:hAnsi="David" w:cs="David" w:hint="cs"/>
                <w:rtl/>
              </w:rPr>
              <w:t>תקבול בצורת פיצוי בגין נזק גוף פטור ממס.</w:t>
            </w:r>
          </w:p>
          <w:p w14:paraId="6DAD56EE" w14:textId="77777777" w:rsidR="008949FE" w:rsidRPr="008949FE" w:rsidRDefault="008949FE" w:rsidP="008949FE">
            <w:pPr>
              <w:spacing w:after="200" w:line="276" w:lineRule="auto"/>
              <w:rPr>
                <w:rFonts w:ascii="David" w:eastAsia="Calibri" w:hAnsi="David" w:cs="David"/>
                <w:b/>
                <w:bCs/>
                <w:color w:val="FFFFFF"/>
                <w:rtl/>
              </w:rPr>
            </w:pPr>
          </w:p>
        </w:tc>
      </w:tr>
    </w:tbl>
    <w:p w14:paraId="3C5372C1" w14:textId="7AB2A9FC" w:rsidR="008949FE" w:rsidRPr="008949FE" w:rsidRDefault="008949FE" w:rsidP="008949FE">
      <w:pPr>
        <w:spacing w:line="360" w:lineRule="auto"/>
        <w:jc w:val="center"/>
        <w:rPr>
          <w:rFonts w:ascii="David" w:eastAsia="Calibri" w:hAnsi="David" w:cs="David"/>
          <w:b/>
          <w:bCs/>
          <w:sz w:val="28"/>
          <w:szCs w:val="28"/>
        </w:rPr>
      </w:pPr>
      <w:r w:rsidRPr="008949FE">
        <w:rPr>
          <w:rFonts w:ascii="David" w:eastAsia="Calibri" w:hAnsi="David" w:cs="David" w:hint="cs"/>
          <w:b/>
          <w:bCs/>
          <w:sz w:val="28"/>
          <w:szCs w:val="28"/>
          <w:rtl/>
        </w:rPr>
        <w:t>הכנסות</w:t>
      </w:r>
    </w:p>
    <w:tbl>
      <w:tblPr>
        <w:tblStyle w:val="a9"/>
        <w:tblpPr w:leftFromText="181" w:rightFromText="181" w:vertAnchor="page" w:horzAnchor="margin" w:tblpY="1661"/>
        <w:bidiVisual/>
        <w:tblW w:w="9596" w:type="dxa"/>
        <w:tblLook w:val="04A0" w:firstRow="1" w:lastRow="0" w:firstColumn="1" w:lastColumn="0" w:noHBand="0" w:noVBand="1"/>
      </w:tblPr>
      <w:tblGrid>
        <w:gridCol w:w="46"/>
        <w:gridCol w:w="1623"/>
        <w:gridCol w:w="154"/>
        <w:gridCol w:w="1700"/>
        <w:gridCol w:w="6050"/>
        <w:gridCol w:w="23"/>
      </w:tblGrid>
      <w:tr w:rsidR="008949FE" w:rsidRPr="008949FE" w14:paraId="6FBE4AA0" w14:textId="77777777" w:rsidTr="0033285F">
        <w:trPr>
          <w:trHeight w:val="97"/>
        </w:trPr>
        <w:tc>
          <w:tcPr>
            <w:tcW w:w="9596" w:type="dxa"/>
            <w:gridSpan w:val="6"/>
            <w:shd w:val="clear" w:color="auto" w:fill="1F3864" w:themeFill="accent1" w:themeFillShade="80"/>
          </w:tcPr>
          <w:p w14:paraId="6866375E" w14:textId="77777777" w:rsidR="008949FE" w:rsidRPr="008949FE" w:rsidRDefault="008949FE" w:rsidP="008949FE">
            <w:pPr>
              <w:spacing w:line="276" w:lineRule="auto"/>
              <w:jc w:val="center"/>
              <w:rPr>
                <w:rFonts w:ascii="David" w:eastAsia="Calibri" w:hAnsi="David" w:cs="David"/>
                <w:b/>
                <w:bCs/>
                <w:color w:val="FFFFFF"/>
                <w:sz w:val="28"/>
                <w:szCs w:val="28"/>
              </w:rPr>
            </w:pPr>
            <w:r w:rsidRPr="008949FE">
              <w:rPr>
                <w:rFonts w:ascii="David" w:eastAsia="Calibri" w:hAnsi="David" w:cs="David"/>
                <w:b/>
                <w:bCs/>
                <w:color w:val="FFFFFF"/>
                <w:sz w:val="28"/>
                <w:szCs w:val="28"/>
                <w:rtl/>
              </w:rPr>
              <w:lastRenderedPageBreak/>
              <w:t xml:space="preserve">הכנסה </w:t>
            </w:r>
            <w:r w:rsidRPr="008949FE">
              <w:rPr>
                <w:rFonts w:ascii="David" w:eastAsia="Calibri" w:hAnsi="David" w:cs="David" w:hint="cs"/>
                <w:b/>
                <w:bCs/>
                <w:color w:val="FFFFFF"/>
                <w:sz w:val="28"/>
                <w:szCs w:val="28"/>
                <w:rtl/>
              </w:rPr>
              <w:t>הונית</w:t>
            </w:r>
          </w:p>
          <w:p w14:paraId="34670883" w14:textId="77777777" w:rsidR="008949FE" w:rsidRPr="008949FE" w:rsidRDefault="008949FE" w:rsidP="008949FE">
            <w:pPr>
              <w:spacing w:line="276" w:lineRule="auto"/>
              <w:jc w:val="center"/>
              <w:rPr>
                <w:rFonts w:ascii="David" w:eastAsia="Calibri" w:hAnsi="David" w:cs="David"/>
                <w:b/>
                <w:bCs/>
                <w:color w:val="FFFFFF"/>
                <w:sz w:val="24"/>
                <w:szCs w:val="24"/>
              </w:rPr>
            </w:pPr>
            <w:r w:rsidRPr="008949FE">
              <w:rPr>
                <w:rFonts w:ascii="David" w:eastAsia="Calibri" w:hAnsi="David" w:cs="David"/>
                <w:b/>
                <w:bCs/>
                <w:color w:val="FFFFFF"/>
                <w:sz w:val="20"/>
                <w:szCs w:val="20"/>
                <w:rtl/>
              </w:rPr>
              <w:t>חלק ה' לפקודה + חוק מיסוי מקרקעין.</w:t>
            </w:r>
          </w:p>
        </w:tc>
      </w:tr>
      <w:tr w:rsidR="008949FE" w:rsidRPr="008949FE" w14:paraId="61BFEA81" w14:textId="77777777" w:rsidTr="0033285F">
        <w:trPr>
          <w:trHeight w:val="97"/>
        </w:trPr>
        <w:tc>
          <w:tcPr>
            <w:tcW w:w="9596" w:type="dxa"/>
            <w:gridSpan w:val="6"/>
            <w:shd w:val="clear" w:color="auto" w:fill="2F5496" w:themeFill="accent1" w:themeFillShade="BF"/>
          </w:tcPr>
          <w:p w14:paraId="7241CF70" w14:textId="77777777" w:rsidR="008949FE" w:rsidRPr="008949FE" w:rsidRDefault="008949FE" w:rsidP="008949FE">
            <w:pPr>
              <w:spacing w:line="276" w:lineRule="auto"/>
              <w:jc w:val="center"/>
              <w:rPr>
                <w:rFonts w:ascii="David" w:eastAsia="Calibri" w:hAnsi="David" w:cs="David"/>
                <w:b/>
                <w:bCs/>
                <w:color w:val="FFFFFF"/>
                <w:sz w:val="24"/>
                <w:szCs w:val="24"/>
              </w:rPr>
            </w:pPr>
            <w:r w:rsidRPr="008949FE">
              <w:rPr>
                <w:rFonts w:ascii="David" w:eastAsia="Calibri" w:hAnsi="David" w:cs="David" w:hint="cs"/>
                <w:b/>
                <w:bCs/>
                <w:color w:val="FFFFFF"/>
                <w:rtl/>
              </w:rPr>
              <w:t>הכנסות הוניות פטורות ממס</w:t>
            </w:r>
          </w:p>
        </w:tc>
      </w:tr>
      <w:tr w:rsidR="008949FE" w:rsidRPr="008949FE" w14:paraId="79C101E6" w14:textId="77777777" w:rsidTr="0033285F">
        <w:trPr>
          <w:trHeight w:val="97"/>
        </w:trPr>
        <w:tc>
          <w:tcPr>
            <w:tcW w:w="9596" w:type="dxa"/>
            <w:gridSpan w:val="6"/>
            <w:shd w:val="clear" w:color="auto" w:fill="FFFFFF" w:themeFill="background1"/>
          </w:tcPr>
          <w:p w14:paraId="1A944995" w14:textId="77777777" w:rsidR="008949FE" w:rsidRPr="008949FE" w:rsidRDefault="008949FE" w:rsidP="009051C5">
            <w:pPr>
              <w:numPr>
                <w:ilvl w:val="0"/>
                <w:numId w:val="12"/>
              </w:numPr>
              <w:spacing w:line="360" w:lineRule="auto"/>
              <w:contextualSpacing/>
              <w:jc w:val="both"/>
              <w:rPr>
                <w:rFonts w:ascii="David" w:eastAsia="Calibri" w:hAnsi="David" w:cs="David"/>
              </w:rPr>
            </w:pPr>
            <w:r w:rsidRPr="008949FE">
              <w:rPr>
                <w:rFonts w:ascii="David" w:eastAsia="Calibri" w:hAnsi="David" w:cs="David" w:hint="cs"/>
                <w:b/>
                <w:bCs/>
                <w:rtl/>
              </w:rPr>
              <w:t>מכירת נכסים לשימוש אישי</w:t>
            </w:r>
            <w:r w:rsidRPr="008949FE">
              <w:rPr>
                <w:rFonts w:ascii="David" w:eastAsia="Calibri" w:hAnsi="David" w:cs="David" w:hint="cs"/>
                <w:rtl/>
              </w:rPr>
              <w:t xml:space="preserve">- לציין שאין בסיס מס, כי אין רווח. הנכס משומש, יש לו הפסד שלא מקבל הטבת מס בגינו. </w:t>
            </w:r>
            <w:r w:rsidRPr="008949FE">
              <w:rPr>
                <w:rFonts w:ascii="David" w:hAnsi="David" w:cs="David" w:hint="cs"/>
                <w:shd w:val="clear" w:color="auto" w:fill="D9E2F3" w:themeFill="accent1" w:themeFillTint="33"/>
                <w:rtl/>
              </w:rPr>
              <w:t>ס' 88.</w:t>
            </w:r>
          </w:p>
          <w:p w14:paraId="45D79020" w14:textId="77777777" w:rsidR="008949FE" w:rsidRPr="008949FE" w:rsidRDefault="008949FE" w:rsidP="009051C5">
            <w:pPr>
              <w:numPr>
                <w:ilvl w:val="0"/>
                <w:numId w:val="12"/>
              </w:numPr>
              <w:spacing w:before="100" w:after="200" w:line="360" w:lineRule="auto"/>
              <w:contextualSpacing/>
              <w:jc w:val="both"/>
              <w:rPr>
                <w:rFonts w:ascii="David" w:hAnsi="David" w:cs="David"/>
              </w:rPr>
            </w:pPr>
            <w:r w:rsidRPr="008949FE">
              <w:rPr>
                <w:rFonts w:ascii="David" w:hAnsi="David" w:cs="David" w:hint="cs"/>
                <w:b/>
                <w:bCs/>
                <w:rtl/>
              </w:rPr>
              <w:t>תקבולים שיש כנגדם חובת השבה</w:t>
            </w:r>
            <w:r w:rsidRPr="008949FE">
              <w:rPr>
                <w:rFonts w:ascii="David" w:hAnsi="David" w:cs="David" w:hint="cs"/>
                <w:rtl/>
              </w:rPr>
              <w:t xml:space="preserve"> (הלוואה)- </w:t>
            </w:r>
            <w:r w:rsidRPr="008949FE">
              <w:rPr>
                <w:rFonts w:ascii="David" w:eastAsia="Calibri" w:hAnsi="David" w:cs="David" w:hint="cs"/>
                <w:rtl/>
              </w:rPr>
              <w:t xml:space="preserve"> לבדוק מהות כלכלית גוברת על צורה משפטית. </w:t>
            </w:r>
            <w:r w:rsidRPr="008949FE">
              <w:rPr>
                <w:rFonts w:ascii="David" w:hAnsi="David" w:cs="David" w:hint="cs"/>
                <w:shd w:val="clear" w:color="auto" w:fill="D9E2F3" w:themeFill="accent1" w:themeFillTint="33"/>
                <w:rtl/>
              </w:rPr>
              <w:t xml:space="preserve">פס"ד </w:t>
            </w:r>
            <w:proofErr w:type="spellStart"/>
            <w:r w:rsidRPr="008949FE">
              <w:rPr>
                <w:rFonts w:ascii="David" w:hAnsi="David" w:cs="David" w:hint="cs"/>
                <w:shd w:val="clear" w:color="auto" w:fill="D9E2F3" w:themeFill="accent1" w:themeFillTint="33"/>
                <w:rtl/>
              </w:rPr>
              <w:t>אמישרגז</w:t>
            </w:r>
            <w:proofErr w:type="spellEnd"/>
            <w:r w:rsidRPr="008949FE">
              <w:rPr>
                <w:rFonts w:ascii="David" w:hAnsi="David" w:cs="David" w:hint="cs"/>
                <w:shd w:val="clear" w:color="auto" w:fill="D9E2F3" w:themeFill="accent1" w:themeFillTint="33"/>
                <w:rtl/>
              </w:rPr>
              <w:t>.</w:t>
            </w:r>
            <w:r w:rsidRPr="008949FE">
              <w:rPr>
                <w:rFonts w:ascii="David" w:hAnsi="David" w:cs="David" w:hint="cs"/>
                <w:rtl/>
              </w:rPr>
              <w:t xml:space="preserve"> </w:t>
            </w:r>
          </w:p>
        </w:tc>
      </w:tr>
      <w:tr w:rsidR="008949FE" w:rsidRPr="008949FE" w14:paraId="5BFFCC28" w14:textId="77777777" w:rsidTr="0033285F">
        <w:trPr>
          <w:trHeight w:val="97"/>
        </w:trPr>
        <w:tc>
          <w:tcPr>
            <w:tcW w:w="9596" w:type="dxa"/>
            <w:gridSpan w:val="6"/>
            <w:shd w:val="clear" w:color="auto" w:fill="2F5496" w:themeFill="accent1" w:themeFillShade="BF"/>
          </w:tcPr>
          <w:p w14:paraId="7C72D26E" w14:textId="77777777" w:rsidR="008949FE" w:rsidRPr="008949FE" w:rsidRDefault="008949FE" w:rsidP="008949FE">
            <w:pPr>
              <w:spacing w:line="360" w:lineRule="auto"/>
              <w:jc w:val="center"/>
              <w:rPr>
                <w:rFonts w:ascii="David" w:eastAsia="Calibri" w:hAnsi="David" w:cs="David"/>
                <w:b/>
                <w:bCs/>
                <w:rtl/>
              </w:rPr>
            </w:pPr>
            <w:r w:rsidRPr="008949FE">
              <w:rPr>
                <w:rFonts w:ascii="David" w:eastAsia="Calibri" w:hAnsi="David" w:cs="David" w:hint="cs"/>
                <w:b/>
                <w:bCs/>
                <w:color w:val="FFFFFF" w:themeColor="background1"/>
                <w:rtl/>
              </w:rPr>
              <w:t>הכנסות הוניות חייבות במס</w:t>
            </w:r>
          </w:p>
        </w:tc>
      </w:tr>
      <w:tr w:rsidR="008949FE" w:rsidRPr="008949FE" w14:paraId="04B55A74" w14:textId="77777777" w:rsidTr="0033285F">
        <w:trPr>
          <w:trHeight w:val="97"/>
        </w:trPr>
        <w:tc>
          <w:tcPr>
            <w:tcW w:w="9596" w:type="dxa"/>
            <w:gridSpan w:val="6"/>
            <w:shd w:val="clear" w:color="auto" w:fill="FFFFFF" w:themeFill="background1"/>
          </w:tcPr>
          <w:p w14:paraId="7F4800A8" w14:textId="77777777" w:rsidR="008949FE" w:rsidRPr="008949FE" w:rsidRDefault="008949FE" w:rsidP="009051C5">
            <w:pPr>
              <w:numPr>
                <w:ilvl w:val="0"/>
                <w:numId w:val="60"/>
              </w:numPr>
              <w:spacing w:before="240" w:after="200"/>
              <w:contextualSpacing/>
              <w:jc w:val="both"/>
              <w:rPr>
                <w:rFonts w:ascii="David" w:eastAsia="Calibri" w:hAnsi="David" w:cs="David"/>
                <w:color w:val="000000" w:themeColor="text1"/>
              </w:rPr>
            </w:pPr>
            <w:r w:rsidRPr="008949FE">
              <w:rPr>
                <w:rFonts w:ascii="David" w:eastAsia="Calibri" w:hAnsi="David" w:cs="David" w:hint="cs"/>
                <w:color w:val="000000" w:themeColor="text1"/>
                <w:rtl/>
              </w:rPr>
              <w:t>לציין שלפי מבחני מגיד וחזן יש פה אירוע מס הוני.</w:t>
            </w:r>
          </w:p>
          <w:p w14:paraId="084E1CFA" w14:textId="77777777" w:rsidR="008949FE" w:rsidRPr="008949FE" w:rsidRDefault="008949FE" w:rsidP="009051C5">
            <w:pPr>
              <w:numPr>
                <w:ilvl w:val="0"/>
                <w:numId w:val="60"/>
              </w:numPr>
              <w:spacing w:after="200"/>
              <w:contextualSpacing/>
              <w:jc w:val="both"/>
              <w:rPr>
                <w:rFonts w:ascii="David" w:eastAsia="Calibri" w:hAnsi="David" w:cs="David"/>
                <w:color w:val="000000" w:themeColor="text1"/>
              </w:rPr>
            </w:pPr>
            <w:r w:rsidRPr="008949FE">
              <w:rPr>
                <w:rFonts w:ascii="David" w:eastAsia="Calibri" w:hAnsi="David" w:cs="David" w:hint="cs"/>
                <w:b/>
                <w:bCs/>
                <w:color w:val="000000" w:themeColor="text1"/>
                <w:rtl/>
              </w:rPr>
              <w:t xml:space="preserve">לציין את </w:t>
            </w:r>
            <w:r w:rsidRPr="008949FE">
              <w:rPr>
                <w:rFonts w:ascii="David" w:eastAsia="Calibri" w:hAnsi="David" w:cs="David"/>
                <w:b/>
                <w:bCs/>
                <w:color w:val="000000" w:themeColor="text1"/>
                <w:rtl/>
              </w:rPr>
              <w:t>עיתוי החיוב</w:t>
            </w:r>
            <w:r w:rsidRPr="008949FE">
              <w:rPr>
                <w:rFonts w:ascii="David" w:eastAsia="Calibri" w:hAnsi="David" w:cs="David"/>
                <w:color w:val="000000" w:themeColor="text1"/>
                <w:rtl/>
              </w:rPr>
              <w:t>- ב</w:t>
            </w:r>
            <w:r w:rsidRPr="008949FE">
              <w:rPr>
                <w:rFonts w:ascii="David" w:eastAsia="Calibri" w:hAnsi="David" w:cs="David" w:hint="cs"/>
                <w:color w:val="000000" w:themeColor="text1"/>
                <w:rtl/>
              </w:rPr>
              <w:t>מועד</w:t>
            </w:r>
            <w:r w:rsidRPr="008949FE">
              <w:rPr>
                <w:rFonts w:ascii="David" w:eastAsia="Calibri" w:hAnsi="David" w:cs="David"/>
                <w:color w:val="000000" w:themeColor="text1"/>
                <w:rtl/>
              </w:rPr>
              <w:t xml:space="preserve"> המכירה.</w:t>
            </w:r>
            <w:r w:rsidRPr="008949FE">
              <w:rPr>
                <w:rFonts w:ascii="David" w:eastAsia="Calibri" w:hAnsi="David" w:cs="David" w:hint="cs"/>
                <w:color w:val="000000" w:themeColor="text1"/>
                <w:rtl/>
              </w:rPr>
              <w:t xml:space="preserve"> (ס' 89+88)</w:t>
            </w:r>
          </w:p>
          <w:p w14:paraId="37BA64AF" w14:textId="77777777" w:rsidR="008949FE" w:rsidRPr="008949FE" w:rsidRDefault="008949FE" w:rsidP="009051C5">
            <w:pPr>
              <w:numPr>
                <w:ilvl w:val="0"/>
                <w:numId w:val="60"/>
              </w:numPr>
              <w:spacing w:after="200"/>
              <w:contextualSpacing/>
              <w:jc w:val="both"/>
              <w:rPr>
                <w:rFonts w:ascii="David" w:eastAsia="Calibri" w:hAnsi="David" w:cs="David"/>
                <w:color w:val="000000" w:themeColor="text1"/>
              </w:rPr>
            </w:pPr>
            <w:r w:rsidRPr="008949FE">
              <w:rPr>
                <w:rFonts w:ascii="David" w:eastAsia="Calibri" w:hAnsi="David" w:cs="David"/>
                <w:b/>
                <w:bCs/>
                <w:color w:val="000000" w:themeColor="text1"/>
                <w:rtl/>
              </w:rPr>
              <w:t xml:space="preserve">שיעור </w:t>
            </w:r>
            <w:r w:rsidRPr="008949FE">
              <w:rPr>
                <w:rFonts w:ascii="David" w:eastAsia="Calibri" w:hAnsi="David" w:cs="David" w:hint="cs"/>
                <w:b/>
                <w:bCs/>
                <w:color w:val="000000" w:themeColor="text1"/>
                <w:rtl/>
              </w:rPr>
              <w:t>ה</w:t>
            </w:r>
            <w:r w:rsidRPr="008949FE">
              <w:rPr>
                <w:rFonts w:ascii="David" w:eastAsia="Calibri" w:hAnsi="David" w:cs="David"/>
                <w:b/>
                <w:bCs/>
                <w:color w:val="000000" w:themeColor="text1"/>
                <w:rtl/>
              </w:rPr>
              <w:t>מס</w:t>
            </w:r>
            <w:r w:rsidRPr="008949FE">
              <w:rPr>
                <w:rFonts w:ascii="David" w:eastAsia="Calibri" w:hAnsi="David" w:cs="David" w:hint="cs"/>
                <w:color w:val="000000" w:themeColor="text1"/>
                <w:rtl/>
              </w:rPr>
              <w:t xml:space="preserve"> </w:t>
            </w:r>
            <w:r w:rsidRPr="008949FE">
              <w:rPr>
                <w:rFonts w:ascii="David" w:eastAsia="Calibri" w:hAnsi="David" w:cs="David"/>
                <w:color w:val="000000" w:themeColor="text1"/>
                <w:rtl/>
              </w:rPr>
              <w:t>–</w:t>
            </w:r>
            <w:r w:rsidRPr="008949FE">
              <w:rPr>
                <w:rFonts w:ascii="David" w:eastAsia="Calibri" w:hAnsi="David" w:cs="David" w:hint="cs"/>
                <w:color w:val="000000" w:themeColor="text1"/>
                <w:rtl/>
              </w:rPr>
              <w:t xml:space="preserve"> הרווח הוא מחיר המכירה פחות מחיר הרכישה (פחות הפחת) ויוטל עליו מס</w:t>
            </w:r>
            <w:r w:rsidRPr="008949FE">
              <w:rPr>
                <w:rFonts w:ascii="David" w:eastAsia="Calibri" w:hAnsi="David" w:cs="David"/>
                <w:color w:val="000000" w:themeColor="text1"/>
                <w:rtl/>
              </w:rPr>
              <w:t xml:space="preserve"> יחסי של 25% לפי </w:t>
            </w:r>
            <w:r w:rsidRPr="008949FE">
              <w:rPr>
                <w:rFonts w:ascii="David" w:eastAsia="Calibri" w:hAnsi="David" w:cs="David"/>
                <w:color w:val="000000" w:themeColor="text1"/>
                <w:shd w:val="clear" w:color="auto" w:fill="D9E2F3" w:themeFill="accent1" w:themeFillTint="33"/>
                <w:rtl/>
              </w:rPr>
              <w:t>ס' 89.</w:t>
            </w:r>
            <w:r w:rsidRPr="008949FE">
              <w:rPr>
                <w:rFonts w:ascii="David" w:hAnsi="David" w:cs="David"/>
                <w:b/>
                <w:bCs/>
                <w:u w:val="single"/>
                <w:rtl/>
              </w:rPr>
              <w:t xml:space="preserve"> </w:t>
            </w:r>
            <w:r w:rsidRPr="008949FE">
              <w:rPr>
                <w:rFonts w:ascii="David" w:eastAsia="Calibri" w:hAnsi="David" w:cs="David"/>
                <w:b/>
                <w:bCs/>
                <w:color w:val="000000" w:themeColor="text1"/>
                <w:u w:val="single"/>
                <w:rtl/>
              </w:rPr>
              <w:t>חריג</w:t>
            </w:r>
            <w:r w:rsidRPr="008949FE">
              <w:rPr>
                <w:rFonts w:ascii="David" w:eastAsia="Calibri" w:hAnsi="David" w:cs="David"/>
                <w:b/>
                <w:bCs/>
                <w:color w:val="000000" w:themeColor="text1"/>
                <w:rtl/>
              </w:rPr>
              <w:t>-</w:t>
            </w:r>
            <w:r w:rsidRPr="008949FE">
              <w:rPr>
                <w:rFonts w:ascii="David" w:eastAsia="Calibri" w:hAnsi="David" w:cs="David"/>
                <w:color w:val="000000" w:themeColor="text1"/>
                <w:rtl/>
              </w:rPr>
              <w:t xml:space="preserve"> רווח הון ממכירת מניות</w:t>
            </w:r>
            <w:r w:rsidRPr="008949FE">
              <w:rPr>
                <w:rFonts w:ascii="David" w:eastAsia="Calibri" w:hAnsi="David" w:cs="David" w:hint="cs"/>
                <w:color w:val="000000" w:themeColor="text1"/>
                <w:rtl/>
              </w:rPr>
              <w:t xml:space="preserve"> של בעל מניות מהותי</w:t>
            </w:r>
            <w:r w:rsidRPr="008949FE">
              <w:rPr>
                <w:rFonts w:ascii="David" w:eastAsia="Calibri" w:hAnsi="David" w:cs="David" w:hint="cs"/>
                <w:color w:val="000000" w:themeColor="text1"/>
                <w:u w:val="single"/>
                <w:rtl/>
              </w:rPr>
              <w:t>:</w:t>
            </w:r>
            <w:r w:rsidRPr="008949FE">
              <w:rPr>
                <w:rFonts w:ascii="David" w:eastAsia="Calibri" w:hAnsi="David" w:cs="David" w:hint="cs"/>
                <w:color w:val="000000" w:themeColor="text1"/>
                <w:rtl/>
              </w:rPr>
              <w:t xml:space="preserve"> </w:t>
            </w:r>
            <w:r w:rsidRPr="008949FE">
              <w:rPr>
                <w:rFonts w:ascii="David" w:eastAsia="Calibri" w:hAnsi="David" w:cs="David" w:hint="cs"/>
                <w:b/>
                <w:bCs/>
                <w:color w:val="000000" w:themeColor="text1"/>
                <w:rtl/>
              </w:rPr>
              <w:t xml:space="preserve">ס' 91(ב)(2) לפקודה </w:t>
            </w:r>
            <w:r w:rsidRPr="008949FE">
              <w:rPr>
                <w:rFonts w:ascii="David" w:eastAsia="Calibri" w:hAnsi="David" w:cs="David" w:hint="cs"/>
                <w:color w:val="000000" w:themeColor="text1"/>
                <w:rtl/>
              </w:rPr>
              <w:t xml:space="preserve">קובע </w:t>
            </w:r>
            <w:r w:rsidRPr="008949FE">
              <w:rPr>
                <w:rFonts w:ascii="David" w:eastAsia="Calibri" w:hAnsi="David" w:cs="David"/>
                <w:color w:val="000000" w:themeColor="text1"/>
                <w:rtl/>
              </w:rPr>
              <w:t xml:space="preserve">שיעור קבוע של </w:t>
            </w:r>
            <w:r w:rsidRPr="008949FE">
              <w:rPr>
                <w:rFonts w:ascii="David" w:eastAsia="Calibri" w:hAnsi="David" w:cs="David"/>
                <w:b/>
                <w:bCs/>
                <w:color w:val="000000" w:themeColor="text1"/>
                <w:rtl/>
              </w:rPr>
              <w:t>30%</w:t>
            </w:r>
            <w:r w:rsidRPr="008949FE">
              <w:rPr>
                <w:rFonts w:ascii="David" w:eastAsia="Calibri" w:hAnsi="David" w:cs="David" w:hint="cs"/>
                <w:color w:val="000000" w:themeColor="text1"/>
                <w:rtl/>
              </w:rPr>
              <w:t>.</w:t>
            </w:r>
          </w:p>
        </w:tc>
      </w:tr>
      <w:tr w:rsidR="008949FE" w:rsidRPr="008949FE" w14:paraId="204EDD98" w14:textId="77777777" w:rsidTr="0033285F">
        <w:trPr>
          <w:trHeight w:val="97"/>
        </w:trPr>
        <w:tc>
          <w:tcPr>
            <w:tcW w:w="9596" w:type="dxa"/>
            <w:gridSpan w:val="6"/>
            <w:shd w:val="clear" w:color="auto" w:fill="1F3864" w:themeFill="accent1" w:themeFillShade="80"/>
          </w:tcPr>
          <w:p w14:paraId="3C5BD58E" w14:textId="77777777" w:rsidR="008949FE" w:rsidRPr="008949FE" w:rsidRDefault="008949FE" w:rsidP="008949FE">
            <w:pPr>
              <w:spacing w:line="276" w:lineRule="auto"/>
              <w:jc w:val="center"/>
              <w:rPr>
                <w:rFonts w:ascii="David" w:eastAsia="Calibri" w:hAnsi="David" w:cs="David"/>
                <w:b/>
                <w:bCs/>
                <w:color w:val="FFFFFF"/>
                <w:sz w:val="24"/>
                <w:szCs w:val="24"/>
                <w:rtl/>
              </w:rPr>
            </w:pPr>
            <w:r w:rsidRPr="008949FE">
              <w:rPr>
                <w:rFonts w:ascii="David" w:eastAsia="Calibri" w:hAnsi="David" w:cs="David"/>
                <w:b/>
                <w:bCs/>
                <w:color w:val="FFFFFF"/>
                <w:sz w:val="24"/>
                <w:szCs w:val="24"/>
                <w:rtl/>
              </w:rPr>
              <w:t>הכנסה פירותית</w:t>
            </w:r>
          </w:p>
          <w:p w14:paraId="2A1C7204" w14:textId="77777777" w:rsidR="008949FE" w:rsidRPr="008949FE" w:rsidRDefault="008949FE" w:rsidP="008949FE">
            <w:pPr>
              <w:spacing w:line="276" w:lineRule="auto"/>
              <w:jc w:val="center"/>
              <w:rPr>
                <w:rFonts w:ascii="David" w:eastAsia="Calibri" w:hAnsi="David" w:cs="David"/>
                <w:b/>
                <w:bCs/>
                <w:color w:val="FFFFFF"/>
                <w:rtl/>
              </w:rPr>
            </w:pPr>
            <w:r w:rsidRPr="008949FE">
              <w:rPr>
                <w:rFonts w:ascii="David" w:eastAsia="Calibri" w:hAnsi="David" w:cs="David" w:hint="cs"/>
                <w:b/>
                <w:bCs/>
                <w:color w:val="FFFFFF"/>
                <w:rtl/>
              </w:rPr>
              <w:t xml:space="preserve"> </w:t>
            </w:r>
            <w:r w:rsidRPr="008949FE">
              <w:rPr>
                <w:rFonts w:ascii="David" w:eastAsia="Calibri" w:hAnsi="David" w:cs="David" w:hint="cs"/>
                <w:b/>
                <w:bCs/>
                <w:color w:val="FFFFFF"/>
                <w:sz w:val="20"/>
                <w:szCs w:val="20"/>
                <w:rtl/>
              </w:rPr>
              <w:t>חלק ב' לפקודה</w:t>
            </w:r>
          </w:p>
        </w:tc>
      </w:tr>
      <w:tr w:rsidR="008949FE" w:rsidRPr="008949FE" w14:paraId="382F5353" w14:textId="77777777" w:rsidTr="0033285F">
        <w:trPr>
          <w:trHeight w:val="97"/>
        </w:trPr>
        <w:tc>
          <w:tcPr>
            <w:tcW w:w="9596" w:type="dxa"/>
            <w:gridSpan w:val="6"/>
            <w:shd w:val="clear" w:color="auto" w:fill="2F5496" w:themeFill="accent1" w:themeFillShade="BF"/>
          </w:tcPr>
          <w:p w14:paraId="0C97D767" w14:textId="77777777" w:rsidR="008949FE" w:rsidRPr="008949FE" w:rsidRDefault="008949FE" w:rsidP="008949FE">
            <w:pPr>
              <w:spacing w:after="200" w:line="276" w:lineRule="auto"/>
              <w:jc w:val="center"/>
              <w:rPr>
                <w:rFonts w:ascii="David" w:eastAsia="Calibri" w:hAnsi="David" w:cs="David"/>
                <w:b/>
                <w:bCs/>
                <w:color w:val="FFFFFF"/>
                <w:rtl/>
              </w:rPr>
            </w:pPr>
            <w:r w:rsidRPr="008949FE">
              <w:rPr>
                <w:rFonts w:ascii="David" w:eastAsia="Calibri" w:hAnsi="David" w:cs="David" w:hint="cs"/>
                <w:b/>
                <w:bCs/>
                <w:color w:val="FFFFFF"/>
                <w:rtl/>
              </w:rPr>
              <w:t>הכנסות פירותיות פטורות ממס</w:t>
            </w:r>
          </w:p>
        </w:tc>
      </w:tr>
      <w:tr w:rsidR="008949FE" w:rsidRPr="008949FE" w14:paraId="5F878777" w14:textId="77777777" w:rsidTr="0033285F">
        <w:trPr>
          <w:trHeight w:val="4267"/>
        </w:trPr>
        <w:tc>
          <w:tcPr>
            <w:tcW w:w="1823" w:type="dxa"/>
            <w:gridSpan w:val="3"/>
            <w:shd w:val="clear" w:color="auto" w:fill="D9E2F3" w:themeFill="accent1" w:themeFillTint="33"/>
          </w:tcPr>
          <w:p w14:paraId="0A9C66E1" w14:textId="77777777" w:rsidR="008949FE" w:rsidRPr="008949FE" w:rsidRDefault="008949FE" w:rsidP="008949FE">
            <w:pPr>
              <w:spacing w:before="100" w:line="276" w:lineRule="auto"/>
              <w:contextualSpacing/>
              <w:jc w:val="both"/>
              <w:rPr>
                <w:rFonts w:ascii="David" w:hAnsi="David" w:cs="David"/>
                <w:b/>
                <w:bCs/>
                <w:rtl/>
              </w:rPr>
            </w:pPr>
          </w:p>
          <w:p w14:paraId="2D238368" w14:textId="77777777" w:rsidR="008949FE" w:rsidRPr="008949FE" w:rsidRDefault="008949FE" w:rsidP="008949FE">
            <w:pPr>
              <w:spacing w:before="100" w:line="276" w:lineRule="auto"/>
              <w:contextualSpacing/>
              <w:jc w:val="both"/>
              <w:rPr>
                <w:rFonts w:ascii="David" w:hAnsi="David" w:cs="David"/>
                <w:b/>
                <w:bCs/>
                <w:rtl/>
              </w:rPr>
            </w:pPr>
          </w:p>
          <w:p w14:paraId="4674F310" w14:textId="77777777" w:rsidR="008949FE" w:rsidRPr="008949FE" w:rsidRDefault="008949FE" w:rsidP="008949FE">
            <w:pPr>
              <w:spacing w:before="100" w:line="276" w:lineRule="auto"/>
              <w:contextualSpacing/>
              <w:jc w:val="both"/>
              <w:rPr>
                <w:rFonts w:ascii="David" w:hAnsi="David" w:cs="David"/>
                <w:b/>
                <w:bCs/>
                <w:rtl/>
              </w:rPr>
            </w:pPr>
          </w:p>
          <w:p w14:paraId="0F9D9531" w14:textId="77777777" w:rsidR="008949FE" w:rsidRPr="008949FE" w:rsidRDefault="008949FE" w:rsidP="008949FE">
            <w:pPr>
              <w:spacing w:before="100" w:line="276" w:lineRule="auto"/>
              <w:contextualSpacing/>
              <w:jc w:val="both"/>
              <w:rPr>
                <w:rFonts w:ascii="David" w:hAnsi="David" w:cs="David"/>
                <w:b/>
                <w:bCs/>
                <w:rtl/>
              </w:rPr>
            </w:pPr>
          </w:p>
          <w:p w14:paraId="2B712D41" w14:textId="77777777" w:rsidR="008949FE" w:rsidRPr="008949FE" w:rsidRDefault="008949FE" w:rsidP="008949FE">
            <w:pPr>
              <w:spacing w:before="100" w:line="276" w:lineRule="auto"/>
              <w:contextualSpacing/>
              <w:jc w:val="both"/>
              <w:rPr>
                <w:rFonts w:ascii="David" w:hAnsi="David" w:cs="David"/>
                <w:b/>
                <w:bCs/>
                <w:rtl/>
              </w:rPr>
            </w:pPr>
          </w:p>
          <w:p w14:paraId="2FE1CFC9" w14:textId="77777777" w:rsidR="008949FE" w:rsidRPr="008949FE" w:rsidRDefault="008949FE" w:rsidP="008949FE">
            <w:pPr>
              <w:spacing w:before="100" w:line="276" w:lineRule="auto"/>
              <w:contextualSpacing/>
              <w:jc w:val="both"/>
              <w:rPr>
                <w:rFonts w:ascii="David" w:hAnsi="David" w:cs="David"/>
                <w:b/>
                <w:bCs/>
                <w:rtl/>
              </w:rPr>
            </w:pPr>
          </w:p>
          <w:p w14:paraId="04ED1C34" w14:textId="77777777" w:rsidR="008949FE" w:rsidRPr="008949FE" w:rsidRDefault="008949FE" w:rsidP="008949FE">
            <w:pPr>
              <w:spacing w:before="100" w:line="276" w:lineRule="auto"/>
              <w:contextualSpacing/>
              <w:jc w:val="both"/>
              <w:rPr>
                <w:rFonts w:ascii="David" w:hAnsi="David" w:cs="David"/>
                <w:b/>
                <w:bCs/>
                <w:rtl/>
              </w:rPr>
            </w:pPr>
          </w:p>
          <w:p w14:paraId="175FA3A0" w14:textId="77777777" w:rsidR="008949FE" w:rsidRPr="008949FE" w:rsidRDefault="008949FE" w:rsidP="008949FE">
            <w:pPr>
              <w:spacing w:before="100" w:line="276" w:lineRule="auto"/>
              <w:contextualSpacing/>
              <w:jc w:val="both"/>
              <w:rPr>
                <w:rFonts w:ascii="David" w:hAnsi="David" w:cs="David"/>
                <w:b/>
                <w:bCs/>
                <w:rtl/>
              </w:rPr>
            </w:pPr>
          </w:p>
          <w:p w14:paraId="4B14F576" w14:textId="77777777" w:rsidR="008949FE" w:rsidRPr="008949FE" w:rsidRDefault="008949FE" w:rsidP="008949FE">
            <w:pPr>
              <w:spacing w:before="100" w:line="276" w:lineRule="auto"/>
              <w:contextualSpacing/>
              <w:jc w:val="both"/>
              <w:rPr>
                <w:rFonts w:ascii="David" w:hAnsi="David" w:cs="David"/>
                <w:b/>
                <w:bCs/>
              </w:rPr>
            </w:pPr>
            <w:r w:rsidRPr="008949FE">
              <w:rPr>
                <w:rFonts w:ascii="David" w:hAnsi="David" w:cs="David" w:hint="cs"/>
                <w:b/>
                <w:bCs/>
                <w:rtl/>
              </w:rPr>
              <w:t>הכנסה מהימורים, הגרלות, או פרסים</w:t>
            </w:r>
          </w:p>
        </w:tc>
        <w:tc>
          <w:tcPr>
            <w:tcW w:w="7773" w:type="dxa"/>
            <w:gridSpan w:val="3"/>
            <w:shd w:val="clear" w:color="auto" w:fill="auto"/>
          </w:tcPr>
          <w:p w14:paraId="7E197C84" w14:textId="77777777" w:rsidR="008949FE" w:rsidRPr="008949FE" w:rsidRDefault="008949FE" w:rsidP="009051C5">
            <w:pPr>
              <w:numPr>
                <w:ilvl w:val="0"/>
                <w:numId w:val="13"/>
              </w:numPr>
              <w:spacing w:before="100" w:after="200" w:line="276" w:lineRule="auto"/>
              <w:contextualSpacing/>
              <w:jc w:val="both"/>
              <w:rPr>
                <w:rFonts w:ascii="David" w:hAnsi="David" w:cs="David"/>
              </w:rPr>
            </w:pPr>
            <w:r w:rsidRPr="008949FE">
              <w:rPr>
                <w:rFonts w:ascii="David" w:hAnsi="David" w:cs="David" w:hint="cs"/>
                <w:b/>
                <w:bCs/>
                <w:rtl/>
              </w:rPr>
              <w:t>דרך הזיהוי-</w:t>
            </w:r>
            <w:r w:rsidRPr="008949FE">
              <w:rPr>
                <w:rFonts w:ascii="David" w:hAnsi="David" w:cs="David" w:hint="cs"/>
                <w:rtl/>
              </w:rPr>
              <w:t xml:space="preserve"> </w:t>
            </w:r>
            <w:r w:rsidRPr="008949FE">
              <w:rPr>
                <w:rFonts w:ascii="David" w:eastAsia="Calibri" w:hAnsi="David" w:cs="David"/>
                <w:rtl/>
              </w:rPr>
              <w:t xml:space="preserve">מאופיינים ברכיב גדול של </w:t>
            </w:r>
            <w:r w:rsidRPr="008949FE">
              <w:rPr>
                <w:rFonts w:ascii="David" w:eastAsia="Calibri" w:hAnsi="David" w:cs="David"/>
                <w:b/>
                <w:bCs/>
                <w:rtl/>
              </w:rPr>
              <w:t>מזל</w:t>
            </w:r>
            <w:r w:rsidRPr="008949FE">
              <w:rPr>
                <w:rFonts w:ascii="David" w:eastAsia="Calibri" w:hAnsi="David" w:cs="David"/>
                <w:rtl/>
              </w:rPr>
              <w:t xml:space="preserve"> – מעיין "מתת שמים". (</w:t>
            </w:r>
            <w:r w:rsidRPr="008949FE">
              <w:rPr>
                <w:rFonts w:ascii="David" w:eastAsia="Calibri" w:hAnsi="David" w:cs="David"/>
                <w:shd w:val="clear" w:color="auto" w:fill="DBE5F1"/>
                <w:rtl/>
              </w:rPr>
              <w:t>ס'2א לפקודה</w:t>
            </w:r>
            <w:r w:rsidRPr="008949FE">
              <w:rPr>
                <w:rFonts w:ascii="David" w:hAnsi="David" w:cs="David" w:hint="cs"/>
                <w:rtl/>
              </w:rPr>
              <w:t>)</w:t>
            </w:r>
          </w:p>
          <w:p w14:paraId="32CACD30" w14:textId="77777777" w:rsidR="008949FE" w:rsidRPr="008949FE" w:rsidRDefault="008949FE" w:rsidP="009051C5">
            <w:pPr>
              <w:numPr>
                <w:ilvl w:val="0"/>
                <w:numId w:val="13"/>
              </w:numPr>
              <w:spacing w:before="100" w:after="200" w:line="276" w:lineRule="auto"/>
              <w:contextualSpacing/>
              <w:jc w:val="both"/>
              <w:rPr>
                <w:rFonts w:ascii="David" w:hAnsi="David" w:cs="David"/>
              </w:rPr>
            </w:pPr>
            <w:r w:rsidRPr="008949FE">
              <w:rPr>
                <w:rFonts w:ascii="David" w:hAnsi="David" w:cs="David" w:hint="cs"/>
                <w:rtl/>
              </w:rPr>
              <w:t xml:space="preserve">ככלל זו </w:t>
            </w:r>
            <w:r w:rsidRPr="008949FE">
              <w:rPr>
                <w:rFonts w:ascii="David" w:hAnsi="David" w:cs="David" w:hint="cs"/>
                <w:b/>
                <w:bCs/>
                <w:rtl/>
              </w:rPr>
              <w:t>הכנסה חייבת במס</w:t>
            </w:r>
            <w:r w:rsidRPr="008949FE">
              <w:rPr>
                <w:rFonts w:ascii="David" w:hAnsi="David" w:cs="David" w:hint="cs"/>
                <w:rtl/>
              </w:rPr>
              <w:t xml:space="preserve"> לפי </w:t>
            </w:r>
            <w:r w:rsidRPr="008949FE">
              <w:rPr>
                <w:rFonts w:ascii="David" w:hAnsi="David" w:cs="David" w:hint="cs"/>
                <w:shd w:val="clear" w:color="auto" w:fill="D9E2F3" w:themeFill="accent1" w:themeFillTint="33"/>
                <w:rtl/>
              </w:rPr>
              <w:t>ס' 2א.</w:t>
            </w:r>
            <w:r w:rsidRPr="008949FE">
              <w:rPr>
                <w:rFonts w:ascii="David" w:hAnsi="David" w:cs="David" w:hint="cs"/>
                <w:rtl/>
              </w:rPr>
              <w:t xml:space="preserve"> </w:t>
            </w:r>
            <w:r w:rsidRPr="008949FE">
              <w:rPr>
                <w:rFonts w:ascii="David" w:hAnsi="David" w:cs="David" w:hint="cs"/>
                <w:u w:val="single"/>
                <w:rtl/>
              </w:rPr>
              <w:t>חריגים</w:t>
            </w:r>
            <w:r w:rsidRPr="008949FE">
              <w:rPr>
                <w:rFonts w:ascii="David" w:hAnsi="David" w:cs="David" w:hint="cs"/>
                <w:rtl/>
              </w:rPr>
              <w:t>:</w:t>
            </w:r>
          </w:p>
          <w:p w14:paraId="292E8062" w14:textId="77777777" w:rsidR="008949FE" w:rsidRPr="008949FE" w:rsidRDefault="008949FE" w:rsidP="009051C5">
            <w:pPr>
              <w:numPr>
                <w:ilvl w:val="0"/>
                <w:numId w:val="14"/>
              </w:numPr>
              <w:spacing w:before="100" w:after="200" w:line="276" w:lineRule="auto"/>
              <w:contextualSpacing/>
              <w:jc w:val="both"/>
              <w:rPr>
                <w:rFonts w:ascii="David" w:hAnsi="David" w:cs="David"/>
              </w:rPr>
            </w:pPr>
            <w:r w:rsidRPr="008949FE">
              <w:rPr>
                <w:rFonts w:ascii="David" w:hAnsi="David" w:cs="David" w:hint="cs"/>
                <w:shd w:val="clear" w:color="auto" w:fill="D9E2F3" w:themeFill="accent1" w:themeFillTint="33"/>
                <w:rtl/>
              </w:rPr>
              <w:t xml:space="preserve"> ס' 9(28)</w:t>
            </w:r>
            <w:r w:rsidRPr="008949FE">
              <w:rPr>
                <w:rFonts w:ascii="David" w:hAnsi="David" w:cs="David" w:hint="cs"/>
                <w:b/>
                <w:bCs/>
                <w:rtl/>
              </w:rPr>
              <w:t xml:space="preserve"> </w:t>
            </w:r>
            <w:r w:rsidRPr="008949FE">
              <w:rPr>
                <w:rFonts w:ascii="David" w:hAnsi="David" w:cs="David" w:hint="cs"/>
                <w:rtl/>
              </w:rPr>
              <w:t xml:space="preserve">קובע שסכומים מסוימים יהיו </w:t>
            </w:r>
            <w:r w:rsidRPr="008949FE">
              <w:rPr>
                <w:rFonts w:ascii="David" w:hAnsi="David" w:cs="David" w:hint="cs"/>
                <w:b/>
                <w:bCs/>
                <w:rtl/>
              </w:rPr>
              <w:t>פטורים ממס.</w:t>
            </w:r>
          </w:p>
          <w:p w14:paraId="77FFF030" w14:textId="77777777" w:rsidR="008949FE" w:rsidRPr="008949FE" w:rsidRDefault="008949FE" w:rsidP="009051C5">
            <w:pPr>
              <w:numPr>
                <w:ilvl w:val="0"/>
                <w:numId w:val="14"/>
              </w:numPr>
              <w:spacing w:before="100" w:after="200" w:line="276" w:lineRule="auto"/>
              <w:contextualSpacing/>
              <w:jc w:val="both"/>
              <w:rPr>
                <w:rFonts w:ascii="David" w:hAnsi="David" w:cs="David"/>
              </w:rPr>
            </w:pPr>
            <w:r w:rsidRPr="008949FE">
              <w:rPr>
                <w:rFonts w:ascii="David" w:hAnsi="David" w:cs="David" w:hint="cs"/>
                <w:shd w:val="clear" w:color="auto" w:fill="D9E2F3" w:themeFill="accent1" w:themeFillTint="33"/>
                <w:rtl/>
              </w:rPr>
              <w:t>ס' 2א(ב)(2)</w:t>
            </w:r>
            <w:r w:rsidRPr="008949FE">
              <w:rPr>
                <w:rFonts w:ascii="David" w:hAnsi="David" w:cs="David" w:hint="cs"/>
                <w:rtl/>
              </w:rPr>
              <w:t xml:space="preserve"> קובע שפרסים שניתנו במסגרת אישית </w:t>
            </w:r>
            <w:r w:rsidRPr="008949FE">
              <w:rPr>
                <w:rFonts w:ascii="David" w:hAnsi="David" w:cs="David" w:hint="cs"/>
                <w:b/>
                <w:bCs/>
                <w:rtl/>
              </w:rPr>
              <w:t xml:space="preserve">לא יחול </w:t>
            </w:r>
            <w:r w:rsidRPr="008949FE">
              <w:rPr>
                <w:rFonts w:ascii="David" w:hAnsi="David" w:cs="David" w:hint="cs"/>
                <w:rtl/>
              </w:rPr>
              <w:t>עליהם הס'.</w:t>
            </w:r>
          </w:p>
          <w:p w14:paraId="30AE514F" w14:textId="77777777" w:rsidR="008949FE" w:rsidRPr="008949FE" w:rsidRDefault="008949FE" w:rsidP="009051C5">
            <w:pPr>
              <w:numPr>
                <w:ilvl w:val="0"/>
                <w:numId w:val="13"/>
              </w:numPr>
              <w:spacing w:after="200" w:line="276" w:lineRule="auto"/>
              <w:contextualSpacing/>
              <w:rPr>
                <w:rFonts w:ascii="David" w:hAnsi="David" w:cs="David"/>
                <w:b/>
                <w:bCs/>
              </w:rPr>
            </w:pPr>
            <w:r w:rsidRPr="008949FE">
              <w:rPr>
                <w:rFonts w:ascii="David" w:hAnsi="David" w:cs="David" w:hint="cs"/>
                <w:b/>
                <w:bCs/>
                <w:rtl/>
              </w:rPr>
              <w:t>שיעור המס</w:t>
            </w:r>
            <w:r w:rsidRPr="008949FE">
              <w:rPr>
                <w:rFonts w:ascii="David" w:hAnsi="David" w:cs="David" w:hint="cs"/>
                <w:rtl/>
              </w:rPr>
              <w:t xml:space="preserve">- שיעור מס קבוע של 35%. על הכנסה גבוהה מ651 אלף ₪- יחול מס נוסף של 3%. </w:t>
            </w:r>
            <w:r w:rsidRPr="008949FE">
              <w:rPr>
                <w:rFonts w:ascii="David" w:hAnsi="David" w:cs="David" w:hint="cs"/>
                <w:b/>
                <w:bCs/>
                <w:rtl/>
              </w:rPr>
              <w:t xml:space="preserve"> </w:t>
            </w:r>
          </w:p>
          <w:p w14:paraId="2A71FE85" w14:textId="77777777" w:rsidR="008949FE" w:rsidRPr="008949FE" w:rsidRDefault="008949FE" w:rsidP="009051C5">
            <w:pPr>
              <w:numPr>
                <w:ilvl w:val="0"/>
                <w:numId w:val="13"/>
              </w:numPr>
              <w:spacing w:after="200" w:line="276" w:lineRule="auto"/>
              <w:contextualSpacing/>
              <w:rPr>
                <w:rFonts w:ascii="David" w:hAnsi="David" w:cs="David"/>
                <w:b/>
                <w:bCs/>
              </w:rPr>
            </w:pPr>
            <w:r w:rsidRPr="008949FE">
              <w:rPr>
                <w:rFonts w:ascii="David" w:hAnsi="David" w:cs="David" w:hint="cs"/>
                <w:b/>
                <w:bCs/>
                <w:rtl/>
              </w:rPr>
              <w:t xml:space="preserve">בסיס מס מחזור- </w:t>
            </w:r>
            <w:r w:rsidRPr="008949FE">
              <w:rPr>
                <w:rFonts w:ascii="David" w:hAnsi="David" w:cs="David" w:hint="cs"/>
                <w:rtl/>
              </w:rPr>
              <w:t>לא ניתן להפחית הוצאות מהכנסה זו.</w:t>
            </w:r>
            <w:r w:rsidRPr="008949FE">
              <w:rPr>
                <w:rFonts w:ascii="David" w:hAnsi="David" w:cs="David" w:hint="cs"/>
                <w:b/>
                <w:bCs/>
                <w:rtl/>
              </w:rPr>
              <w:t xml:space="preserve"> חריג</w:t>
            </w:r>
            <w:r w:rsidRPr="008949FE">
              <w:rPr>
                <w:rFonts w:ascii="David" w:hAnsi="David" w:cs="David" w:hint="cs"/>
                <w:rtl/>
              </w:rPr>
              <w:t>- הוצאות הכרוכות בתשלום המס</w:t>
            </w:r>
            <w:r w:rsidRPr="008949FE">
              <w:rPr>
                <w:rFonts w:ascii="David" w:hAnsi="David" w:cs="David" w:hint="cs"/>
                <w:b/>
                <w:bCs/>
                <w:rtl/>
              </w:rPr>
              <w:t xml:space="preserve">. </w:t>
            </w:r>
            <w:r w:rsidRPr="008949FE">
              <w:rPr>
                <w:rFonts w:ascii="David" w:hAnsi="David" w:cs="David" w:hint="cs"/>
                <w:shd w:val="clear" w:color="auto" w:fill="D9E2F3" w:themeFill="accent1" w:themeFillTint="33"/>
                <w:rtl/>
              </w:rPr>
              <w:t>ס'17</w:t>
            </w:r>
          </w:p>
          <w:p w14:paraId="723DFE58" w14:textId="77777777" w:rsidR="008949FE" w:rsidRPr="008949FE" w:rsidRDefault="008949FE" w:rsidP="009051C5">
            <w:pPr>
              <w:numPr>
                <w:ilvl w:val="0"/>
                <w:numId w:val="13"/>
              </w:numPr>
              <w:spacing w:before="100" w:after="200" w:line="276" w:lineRule="auto"/>
              <w:contextualSpacing/>
              <w:jc w:val="both"/>
              <w:rPr>
                <w:rFonts w:ascii="David" w:hAnsi="David" w:cs="David"/>
              </w:rPr>
            </w:pPr>
            <w:r w:rsidRPr="008949FE">
              <w:rPr>
                <w:rFonts w:ascii="David" w:hAnsi="David" w:cs="David" w:hint="cs"/>
                <w:b/>
                <w:bCs/>
                <w:rtl/>
              </w:rPr>
              <w:t>הכנסה פטורה ממס:</w:t>
            </w:r>
          </w:p>
          <w:p w14:paraId="4F53617E" w14:textId="77777777" w:rsidR="008949FE" w:rsidRPr="008949FE" w:rsidRDefault="008949FE" w:rsidP="009051C5">
            <w:pPr>
              <w:numPr>
                <w:ilvl w:val="0"/>
                <w:numId w:val="13"/>
              </w:numPr>
              <w:spacing w:before="100" w:after="200" w:line="276" w:lineRule="auto"/>
              <w:contextualSpacing/>
              <w:jc w:val="both"/>
              <w:rPr>
                <w:rFonts w:ascii="David" w:hAnsi="David" w:cs="David"/>
                <w:b/>
                <w:bCs/>
              </w:rPr>
            </w:pPr>
            <w:r w:rsidRPr="008949FE">
              <w:rPr>
                <w:rFonts w:ascii="David" w:hAnsi="David" w:cs="David" w:hint="cs"/>
                <w:b/>
                <w:bCs/>
                <w:rtl/>
              </w:rPr>
              <w:t>תמה כללית</w:t>
            </w:r>
            <w:r w:rsidRPr="008949FE">
              <w:rPr>
                <w:rFonts w:ascii="David" w:hAnsi="David" w:cs="David" w:hint="cs"/>
                <w:rtl/>
              </w:rPr>
              <w:t xml:space="preserve">- </w:t>
            </w:r>
            <w:r w:rsidRPr="008949FE">
              <w:rPr>
                <w:rFonts w:ascii="David" w:hAnsi="David" w:cs="David"/>
                <w:shd w:val="clear" w:color="auto" w:fill="D9E2F3" w:themeFill="accent1" w:themeFillTint="33"/>
                <w:rtl/>
              </w:rPr>
              <w:t>סעיף 2א(ב)(1)</w:t>
            </w:r>
            <w:r w:rsidRPr="008949FE">
              <w:rPr>
                <w:rFonts w:ascii="David" w:hAnsi="David" w:cs="David"/>
                <w:b/>
                <w:bCs/>
                <w:rtl/>
              </w:rPr>
              <w:t xml:space="preserve"> </w:t>
            </w:r>
            <w:r w:rsidRPr="008949FE">
              <w:rPr>
                <w:rFonts w:ascii="David" w:hAnsi="David" w:cs="David"/>
                <w:rtl/>
              </w:rPr>
              <w:t xml:space="preserve">קובע שאם הכנסה מסוימת יכולה להיות מסווגת כהכנסה הן לפי סעיף 2(1) </w:t>
            </w:r>
            <w:r w:rsidRPr="008949FE">
              <w:rPr>
                <w:rFonts w:ascii="David" w:hAnsi="David" w:cs="David" w:hint="cs"/>
                <w:rtl/>
              </w:rPr>
              <w:t>(</w:t>
            </w:r>
            <w:r w:rsidRPr="008949FE">
              <w:rPr>
                <w:rFonts w:ascii="David" w:hAnsi="David" w:cs="David"/>
                <w:rtl/>
              </w:rPr>
              <w:t>הכנסה פירותית</w:t>
            </w:r>
            <w:r w:rsidRPr="008949FE">
              <w:rPr>
                <w:rFonts w:ascii="David" w:hAnsi="David" w:cs="David" w:hint="cs"/>
                <w:rtl/>
              </w:rPr>
              <w:t>)</w:t>
            </w:r>
            <w:r w:rsidRPr="008949FE">
              <w:rPr>
                <w:rFonts w:ascii="David" w:hAnsi="David" w:cs="David"/>
                <w:rtl/>
              </w:rPr>
              <w:t xml:space="preserve"> או לפי סעיף מסוים, כגון סעיף 2א, ההכנסה תסווג כהכנסה פירותית לפי סעיף 2(1).</w:t>
            </w:r>
          </w:p>
          <w:p w14:paraId="4CCFEB6D" w14:textId="77777777" w:rsidR="008949FE" w:rsidRPr="008949FE" w:rsidRDefault="008949FE" w:rsidP="009051C5">
            <w:pPr>
              <w:numPr>
                <w:ilvl w:val="0"/>
                <w:numId w:val="28"/>
              </w:numPr>
              <w:spacing w:before="100" w:after="200" w:line="276" w:lineRule="auto"/>
              <w:contextualSpacing/>
              <w:jc w:val="both"/>
              <w:rPr>
                <w:rFonts w:ascii="David" w:hAnsi="David" w:cs="David"/>
                <w:b/>
                <w:bCs/>
                <w:rtl/>
              </w:rPr>
            </w:pPr>
            <w:r w:rsidRPr="008949FE">
              <w:rPr>
                <w:rFonts w:ascii="David" w:hAnsi="David" w:cs="David" w:hint="cs"/>
                <w:u w:val="single"/>
                <w:rtl/>
              </w:rPr>
              <w:t xml:space="preserve">הבחנה בין פרס לבין הכנסה לפי 2(1)- </w:t>
            </w:r>
            <w:r w:rsidRPr="008949FE">
              <w:rPr>
                <w:rFonts w:ascii="David" w:hAnsi="David" w:cs="David" w:hint="cs"/>
                <w:b/>
                <w:bCs/>
                <w:rtl/>
              </w:rPr>
              <w:t>לפרס נדרש מזל-</w:t>
            </w:r>
            <w:r w:rsidRPr="008949FE">
              <w:rPr>
                <w:rFonts w:ascii="David" w:hAnsi="David" w:cs="David" w:hint="cs"/>
                <w:rtl/>
              </w:rPr>
              <w:t xml:space="preserve"> מעיין </w:t>
            </w:r>
            <w:r w:rsidRPr="008949FE">
              <w:rPr>
                <w:rFonts w:ascii="David" w:hAnsi="David" w:cs="David" w:hint="cs"/>
                <w:b/>
                <w:bCs/>
                <w:rtl/>
              </w:rPr>
              <w:t>"מתת שמיים",</w:t>
            </w:r>
            <w:r w:rsidRPr="008949FE">
              <w:rPr>
                <w:rFonts w:ascii="David" w:hAnsi="David" w:cs="David" w:hint="cs"/>
                <w:rtl/>
              </w:rPr>
              <w:t xml:space="preserve"> בהכנסה לפי 2(1) יש  שימוש בכישרון/מומחיות מיוחדים</w:t>
            </w:r>
            <w:r w:rsidRPr="008949FE">
              <w:rPr>
                <w:rFonts w:ascii="David" w:hAnsi="David" w:cs="David" w:hint="cs"/>
                <w:b/>
                <w:bCs/>
                <w:rtl/>
              </w:rPr>
              <w:t xml:space="preserve"> </w:t>
            </w:r>
            <w:r w:rsidRPr="008949FE">
              <w:rPr>
                <w:rFonts w:ascii="David" w:hAnsi="David" w:cs="David" w:hint="cs"/>
                <w:rtl/>
              </w:rPr>
              <w:t xml:space="preserve">(אם הצלחנו לסווג לשניהם, תמיד נעדיף את הסיווג למקור הפירותי- 2(1)). </w:t>
            </w:r>
            <w:r w:rsidRPr="008949FE">
              <w:rPr>
                <w:rFonts w:ascii="David" w:hAnsi="David" w:cs="David" w:hint="cs"/>
                <w:shd w:val="clear" w:color="auto" w:fill="D9E2F3" w:themeFill="accent1" w:themeFillTint="33"/>
                <w:rtl/>
              </w:rPr>
              <w:t>פס"ד אמית:</w:t>
            </w:r>
            <w:r w:rsidRPr="008949FE">
              <w:rPr>
                <w:rFonts w:ascii="David" w:hAnsi="David" w:cs="David" w:hint="cs"/>
                <w:b/>
                <w:bCs/>
                <w:rtl/>
              </w:rPr>
              <w:t xml:space="preserve"> </w:t>
            </w:r>
            <w:r w:rsidRPr="008949FE">
              <w:rPr>
                <w:rFonts w:ascii="David" w:hAnsi="David" w:cs="David" w:hint="cs"/>
                <w:rtl/>
              </w:rPr>
              <w:t xml:space="preserve">הנישום השתתף בהמון תחרויות פוקר, בהם צבר </w:t>
            </w:r>
            <w:r w:rsidRPr="008949FE">
              <w:rPr>
                <w:rFonts w:ascii="David" w:hAnsi="David" w:cs="David" w:hint="cs"/>
                <w:b/>
                <w:bCs/>
                <w:rtl/>
              </w:rPr>
              <w:t>מומחיות וניסיון</w:t>
            </w:r>
            <w:r w:rsidRPr="008949FE">
              <w:rPr>
                <w:rFonts w:ascii="David" w:hAnsi="David" w:cs="David" w:hint="cs"/>
                <w:rtl/>
              </w:rPr>
              <w:t xml:space="preserve"> באופן שעולה לכדי משלח יד.</w:t>
            </w:r>
          </w:p>
        </w:tc>
      </w:tr>
      <w:tr w:rsidR="008949FE" w:rsidRPr="008949FE" w14:paraId="2E21E943" w14:textId="77777777" w:rsidTr="0033285F">
        <w:trPr>
          <w:trHeight w:val="2664"/>
        </w:trPr>
        <w:tc>
          <w:tcPr>
            <w:tcW w:w="1823" w:type="dxa"/>
            <w:gridSpan w:val="3"/>
            <w:shd w:val="clear" w:color="auto" w:fill="D9E2F3" w:themeFill="accent1" w:themeFillTint="33"/>
          </w:tcPr>
          <w:p w14:paraId="6D64DC62" w14:textId="77777777" w:rsidR="008949FE" w:rsidRPr="008949FE" w:rsidRDefault="008949FE" w:rsidP="008949FE">
            <w:pPr>
              <w:spacing w:before="100" w:line="276" w:lineRule="auto"/>
              <w:contextualSpacing/>
              <w:jc w:val="center"/>
              <w:rPr>
                <w:rFonts w:ascii="David" w:hAnsi="David" w:cs="David"/>
                <w:b/>
                <w:bCs/>
                <w:rtl/>
              </w:rPr>
            </w:pPr>
          </w:p>
          <w:p w14:paraId="51679AFB" w14:textId="77777777" w:rsidR="008949FE" w:rsidRPr="008949FE" w:rsidRDefault="008949FE" w:rsidP="008949FE">
            <w:pPr>
              <w:spacing w:before="100" w:line="276" w:lineRule="auto"/>
              <w:contextualSpacing/>
              <w:jc w:val="center"/>
              <w:rPr>
                <w:rFonts w:ascii="David" w:hAnsi="David" w:cs="David"/>
                <w:b/>
                <w:bCs/>
                <w:rtl/>
              </w:rPr>
            </w:pPr>
          </w:p>
          <w:p w14:paraId="0EB160EF" w14:textId="77777777" w:rsidR="008949FE" w:rsidRPr="008949FE" w:rsidRDefault="008949FE" w:rsidP="008949FE">
            <w:pPr>
              <w:spacing w:before="100" w:line="276" w:lineRule="auto"/>
              <w:contextualSpacing/>
              <w:jc w:val="center"/>
              <w:rPr>
                <w:rFonts w:ascii="David" w:hAnsi="David" w:cs="David"/>
                <w:b/>
                <w:bCs/>
                <w:rtl/>
              </w:rPr>
            </w:pPr>
          </w:p>
          <w:p w14:paraId="45E06AD2" w14:textId="77777777" w:rsidR="008949FE" w:rsidRPr="008949FE" w:rsidRDefault="008949FE" w:rsidP="008949FE">
            <w:pPr>
              <w:spacing w:before="100" w:line="276" w:lineRule="auto"/>
              <w:contextualSpacing/>
              <w:jc w:val="center"/>
              <w:rPr>
                <w:rFonts w:ascii="David" w:hAnsi="David" w:cs="David"/>
                <w:b/>
                <w:bCs/>
                <w:rtl/>
              </w:rPr>
            </w:pPr>
          </w:p>
          <w:p w14:paraId="4D6EC465" w14:textId="77777777" w:rsidR="008949FE" w:rsidRPr="008949FE" w:rsidRDefault="008949FE" w:rsidP="008949FE">
            <w:pPr>
              <w:spacing w:before="100" w:line="276" w:lineRule="auto"/>
              <w:contextualSpacing/>
              <w:jc w:val="center"/>
              <w:rPr>
                <w:rFonts w:ascii="David" w:hAnsi="David" w:cs="David"/>
                <w:b/>
                <w:bCs/>
                <w:rtl/>
              </w:rPr>
            </w:pPr>
            <w:r w:rsidRPr="008949FE">
              <w:rPr>
                <w:rFonts w:ascii="David" w:hAnsi="David" w:cs="David" w:hint="cs"/>
                <w:b/>
                <w:bCs/>
                <w:rtl/>
              </w:rPr>
              <w:t>מתנה</w:t>
            </w:r>
          </w:p>
        </w:tc>
        <w:tc>
          <w:tcPr>
            <w:tcW w:w="7773" w:type="dxa"/>
            <w:gridSpan w:val="3"/>
            <w:shd w:val="clear" w:color="auto" w:fill="auto"/>
          </w:tcPr>
          <w:p w14:paraId="2D7122D2" w14:textId="77777777" w:rsidR="008949FE" w:rsidRPr="008949FE" w:rsidRDefault="008949FE" w:rsidP="009051C5">
            <w:pPr>
              <w:numPr>
                <w:ilvl w:val="0"/>
                <w:numId w:val="11"/>
              </w:numPr>
              <w:spacing w:before="100" w:after="200" w:line="276" w:lineRule="auto"/>
              <w:contextualSpacing/>
              <w:jc w:val="both"/>
              <w:rPr>
                <w:rFonts w:ascii="David" w:hAnsi="David" w:cs="David"/>
                <w:b/>
                <w:bCs/>
              </w:rPr>
            </w:pPr>
            <w:r w:rsidRPr="008949FE">
              <w:rPr>
                <w:rFonts w:ascii="David" w:hAnsi="David" w:cs="David" w:hint="cs"/>
                <w:b/>
                <w:bCs/>
                <w:rtl/>
              </w:rPr>
              <w:t>נבחן האם מדובר במתנה ע"י המבחנים המצטברים</w:t>
            </w:r>
            <w:r w:rsidRPr="008949FE">
              <w:rPr>
                <w:rFonts w:ascii="David" w:hAnsi="David" w:cs="David" w:hint="cs"/>
                <w:rtl/>
              </w:rPr>
              <w:t xml:space="preserve">: </w:t>
            </w:r>
            <w:r w:rsidRPr="008949FE">
              <w:rPr>
                <w:rFonts w:ascii="David" w:eastAsia="Calibri" w:hAnsi="David" w:cs="David"/>
                <w:color w:val="000000"/>
                <w:rtl/>
              </w:rPr>
              <w:t xml:space="preserve">(1) מבחן התמורה- תקבול שאין כנגדו תמורה. (2) מבחן מניע הרגש- ניתן מנדיבות הלב של הנותן. </w:t>
            </w:r>
            <w:r w:rsidRPr="008949FE">
              <w:rPr>
                <w:rFonts w:ascii="David" w:eastAsia="Calibri" w:hAnsi="David" w:cs="David"/>
                <w:rtl/>
              </w:rPr>
              <w:t>(</w:t>
            </w:r>
            <w:r w:rsidRPr="008949FE">
              <w:rPr>
                <w:rFonts w:ascii="David" w:eastAsia="Calibri" w:hAnsi="David" w:cs="David"/>
                <w:shd w:val="clear" w:color="auto" w:fill="DBE5F1"/>
                <w:rtl/>
              </w:rPr>
              <w:t>פס"ד רופא; פס"ד ברזל</w:t>
            </w:r>
            <w:r w:rsidRPr="008949FE">
              <w:rPr>
                <w:rFonts w:ascii="David" w:eastAsia="Calibri" w:hAnsi="David" w:cs="David"/>
                <w:rtl/>
              </w:rPr>
              <w:t>).</w:t>
            </w:r>
          </w:p>
          <w:p w14:paraId="68519ABE" w14:textId="77777777" w:rsidR="008949FE" w:rsidRPr="008949FE" w:rsidRDefault="008949FE" w:rsidP="009051C5">
            <w:pPr>
              <w:numPr>
                <w:ilvl w:val="0"/>
                <w:numId w:val="11"/>
              </w:numPr>
              <w:spacing w:before="100" w:after="200" w:line="276" w:lineRule="auto"/>
              <w:contextualSpacing/>
              <w:jc w:val="both"/>
              <w:rPr>
                <w:rFonts w:ascii="David" w:hAnsi="David" w:cs="David"/>
                <w:b/>
                <w:bCs/>
                <w:rtl/>
              </w:rPr>
            </w:pPr>
            <w:r w:rsidRPr="008949FE">
              <w:rPr>
                <w:rFonts w:ascii="David" w:hAnsi="David" w:cs="David" w:hint="cs"/>
                <w:b/>
                <w:bCs/>
                <w:rtl/>
              </w:rPr>
              <w:t>נציין כי מתנה אינה חייבת במס.</w:t>
            </w:r>
          </w:p>
          <w:p w14:paraId="1DAA5DAB" w14:textId="77777777" w:rsidR="008949FE" w:rsidRPr="008949FE" w:rsidRDefault="008949FE" w:rsidP="009051C5">
            <w:pPr>
              <w:numPr>
                <w:ilvl w:val="0"/>
                <w:numId w:val="15"/>
              </w:numPr>
              <w:spacing w:before="100" w:after="200" w:line="276" w:lineRule="auto"/>
              <w:contextualSpacing/>
              <w:jc w:val="both"/>
              <w:rPr>
                <w:rFonts w:ascii="David" w:hAnsi="David" w:cs="David"/>
                <w:b/>
                <w:bCs/>
              </w:rPr>
            </w:pPr>
            <w:r w:rsidRPr="008949FE">
              <w:rPr>
                <w:rFonts w:ascii="David" w:hAnsi="David" w:cs="David" w:hint="cs"/>
                <w:b/>
                <w:bCs/>
                <w:rtl/>
              </w:rPr>
              <w:t xml:space="preserve">תקבול עם אופי עסקי- </w:t>
            </w:r>
            <w:r w:rsidRPr="008949FE">
              <w:rPr>
                <w:rFonts w:ascii="David" w:hAnsi="David" w:cs="David" w:hint="cs"/>
                <w:rtl/>
              </w:rPr>
              <w:t xml:space="preserve">גם אם ניתן תקבול שכולו מנדיבות הלב באופן סובייקטיבי ולא הייתה תמורה- עדיין יתכן שיש </w:t>
            </w:r>
            <w:r w:rsidRPr="008949FE">
              <w:rPr>
                <w:rFonts w:ascii="David" w:hAnsi="David" w:cs="David" w:hint="cs"/>
                <w:b/>
                <w:bCs/>
                <w:rtl/>
              </w:rPr>
              <w:t>אופי עסקי</w:t>
            </w:r>
            <w:r w:rsidRPr="008949FE">
              <w:rPr>
                <w:rFonts w:ascii="David" w:hAnsi="David" w:cs="David" w:hint="cs"/>
                <w:rtl/>
              </w:rPr>
              <w:t xml:space="preserve"> ולכן זה לא מתנה.</w:t>
            </w:r>
            <w:r w:rsidRPr="008949FE">
              <w:rPr>
                <w:rFonts w:ascii="David" w:hAnsi="David" w:cs="David" w:hint="cs"/>
                <w:shd w:val="clear" w:color="auto" w:fill="D9E2F3" w:themeFill="accent1" w:themeFillTint="33"/>
                <w:rtl/>
              </w:rPr>
              <w:t xml:space="preserve"> פס"ד אבוחצירא</w:t>
            </w:r>
          </w:p>
          <w:p w14:paraId="2BD81927" w14:textId="77777777" w:rsidR="008949FE" w:rsidRPr="008949FE" w:rsidRDefault="008949FE" w:rsidP="009051C5">
            <w:pPr>
              <w:numPr>
                <w:ilvl w:val="0"/>
                <w:numId w:val="36"/>
              </w:numPr>
              <w:spacing w:before="100" w:after="200" w:line="276" w:lineRule="auto"/>
              <w:contextualSpacing/>
              <w:jc w:val="both"/>
              <w:rPr>
                <w:rFonts w:ascii="David" w:hAnsi="David" w:cs="David"/>
                <w:b/>
                <w:bCs/>
              </w:rPr>
            </w:pPr>
            <w:r w:rsidRPr="008949FE">
              <w:rPr>
                <w:rFonts w:ascii="David" w:hAnsi="David" w:cs="David" w:hint="cs"/>
                <w:b/>
                <w:bCs/>
                <w:rtl/>
              </w:rPr>
              <w:t>תקבולים מחזוריים</w:t>
            </w:r>
            <w:r w:rsidRPr="008949FE">
              <w:rPr>
                <w:rFonts w:ascii="David" w:hAnsi="David" w:cs="David" w:hint="cs"/>
                <w:rtl/>
              </w:rPr>
              <w:t>- יכולים להיחשב כמתנות</w:t>
            </w:r>
            <w:r w:rsidRPr="008949FE">
              <w:rPr>
                <w:rFonts w:ascii="David" w:hAnsi="David" w:cs="David" w:hint="cs"/>
                <w:b/>
                <w:bCs/>
                <w:rtl/>
              </w:rPr>
              <w:t xml:space="preserve"> </w:t>
            </w:r>
            <w:r w:rsidRPr="008949FE">
              <w:rPr>
                <w:rFonts w:ascii="David" w:hAnsi="David" w:cs="David" w:hint="cs"/>
                <w:rtl/>
              </w:rPr>
              <w:t>ויש לבחון את מערכת היחסים בגינה ניתן התקבול (אב-בן או עובד-מעביד).</w:t>
            </w:r>
            <w:r w:rsidRPr="008949FE">
              <w:rPr>
                <w:rtl/>
              </w:rPr>
              <w:t xml:space="preserve"> </w:t>
            </w:r>
            <w:r w:rsidRPr="008949FE">
              <w:rPr>
                <w:rFonts w:ascii="David" w:hAnsi="David" w:cs="David"/>
                <w:shd w:val="clear" w:color="auto" w:fill="D9E2F3" w:themeFill="accent1" w:themeFillTint="33"/>
                <w:rtl/>
              </w:rPr>
              <w:t xml:space="preserve">פס"ד </w:t>
            </w:r>
            <w:proofErr w:type="spellStart"/>
            <w:r w:rsidRPr="008949FE">
              <w:rPr>
                <w:rFonts w:ascii="David" w:hAnsi="David" w:cs="David"/>
                <w:shd w:val="clear" w:color="auto" w:fill="D9E2F3" w:themeFill="accent1" w:themeFillTint="33"/>
                <w:rtl/>
              </w:rPr>
              <w:t>סלפותי</w:t>
            </w:r>
            <w:proofErr w:type="spellEnd"/>
          </w:p>
          <w:p w14:paraId="1C49B135" w14:textId="77777777" w:rsidR="008949FE" w:rsidRPr="008949FE" w:rsidRDefault="008949FE" w:rsidP="009051C5">
            <w:pPr>
              <w:numPr>
                <w:ilvl w:val="0"/>
                <w:numId w:val="36"/>
              </w:numPr>
              <w:spacing w:after="200" w:line="276" w:lineRule="auto"/>
              <w:contextualSpacing/>
              <w:rPr>
                <w:rFonts w:ascii="David" w:hAnsi="David" w:cs="David"/>
                <w:b/>
                <w:bCs/>
                <w:rtl/>
              </w:rPr>
            </w:pPr>
            <w:r w:rsidRPr="008949FE">
              <w:rPr>
                <w:rFonts w:ascii="David" w:hAnsi="David" w:cs="David" w:hint="cs"/>
                <w:b/>
                <w:bCs/>
                <w:rtl/>
              </w:rPr>
              <w:t xml:space="preserve">לא נכיר במתנות </w:t>
            </w:r>
            <w:r w:rsidRPr="008949FE">
              <w:rPr>
                <w:rtl/>
              </w:rPr>
              <w:t xml:space="preserve"> </w:t>
            </w:r>
            <w:r w:rsidRPr="008949FE">
              <w:rPr>
                <w:rFonts w:ascii="David" w:hAnsi="David" w:cs="David"/>
                <w:rtl/>
              </w:rPr>
              <w:t>לרופאים (</w:t>
            </w:r>
            <w:r w:rsidRPr="008949FE">
              <w:rPr>
                <w:rFonts w:ascii="David" w:hAnsi="David" w:cs="David"/>
                <w:shd w:val="clear" w:color="auto" w:fill="D9E2F3" w:themeFill="accent1" w:themeFillTint="33"/>
                <w:rtl/>
              </w:rPr>
              <w:t>פס"ד רופא</w:t>
            </w:r>
            <w:r w:rsidRPr="008949FE">
              <w:rPr>
                <w:rFonts w:ascii="David" w:hAnsi="David" w:cs="David"/>
                <w:rtl/>
              </w:rPr>
              <w:t>). מתנות לרבנים (</w:t>
            </w:r>
            <w:r w:rsidRPr="008949FE">
              <w:rPr>
                <w:rFonts w:ascii="David" w:hAnsi="David" w:cs="David"/>
                <w:shd w:val="clear" w:color="auto" w:fill="D9E2F3" w:themeFill="accent1" w:themeFillTint="33"/>
                <w:rtl/>
              </w:rPr>
              <w:t>אבוחצירא</w:t>
            </w:r>
            <w:r w:rsidRPr="008949FE">
              <w:rPr>
                <w:rFonts w:ascii="David" w:hAnsi="David" w:cs="David"/>
                <w:rtl/>
              </w:rPr>
              <w:t>). תקבולים למלומדים (</w:t>
            </w:r>
            <w:r w:rsidRPr="008949FE">
              <w:rPr>
                <w:rFonts w:ascii="David" w:hAnsi="David" w:cs="David"/>
                <w:shd w:val="clear" w:color="auto" w:fill="D9E2F3" w:themeFill="accent1" w:themeFillTint="33"/>
                <w:rtl/>
              </w:rPr>
              <w:t>קרצ'מר</w:t>
            </w:r>
            <w:r w:rsidRPr="008949FE">
              <w:rPr>
                <w:rFonts w:ascii="David" w:hAnsi="David" w:cs="David"/>
                <w:rtl/>
              </w:rPr>
              <w:t>).</w:t>
            </w:r>
          </w:p>
          <w:p w14:paraId="521FEF08" w14:textId="77777777" w:rsidR="008949FE" w:rsidRPr="008949FE" w:rsidRDefault="008949FE" w:rsidP="008949FE">
            <w:pPr>
              <w:spacing w:before="100" w:line="276" w:lineRule="auto"/>
              <w:contextualSpacing/>
              <w:jc w:val="both"/>
              <w:rPr>
                <w:rFonts w:ascii="David" w:hAnsi="David" w:cs="David"/>
                <w:b/>
                <w:bCs/>
                <w:rtl/>
              </w:rPr>
            </w:pPr>
          </w:p>
        </w:tc>
      </w:tr>
      <w:tr w:rsidR="008949FE" w:rsidRPr="008949FE" w14:paraId="22B9CF8E" w14:textId="77777777" w:rsidTr="0033285F">
        <w:trPr>
          <w:trHeight w:val="1221"/>
        </w:trPr>
        <w:tc>
          <w:tcPr>
            <w:tcW w:w="1823" w:type="dxa"/>
            <w:gridSpan w:val="3"/>
            <w:shd w:val="clear" w:color="auto" w:fill="D9E2F3" w:themeFill="accent1" w:themeFillTint="33"/>
          </w:tcPr>
          <w:p w14:paraId="65FE83A2" w14:textId="77777777" w:rsidR="008949FE" w:rsidRPr="008949FE" w:rsidRDefault="008949FE" w:rsidP="008949FE">
            <w:pPr>
              <w:spacing w:before="100" w:line="276" w:lineRule="auto"/>
              <w:contextualSpacing/>
              <w:jc w:val="both"/>
              <w:rPr>
                <w:rFonts w:ascii="David" w:hAnsi="David" w:cs="David"/>
                <w:b/>
                <w:bCs/>
                <w:rtl/>
              </w:rPr>
            </w:pPr>
          </w:p>
          <w:p w14:paraId="700CC4F3" w14:textId="77777777" w:rsidR="008949FE" w:rsidRPr="008949FE" w:rsidRDefault="008949FE" w:rsidP="008949FE">
            <w:pPr>
              <w:spacing w:before="100" w:line="276" w:lineRule="auto"/>
              <w:contextualSpacing/>
              <w:jc w:val="center"/>
              <w:rPr>
                <w:rFonts w:ascii="David" w:hAnsi="David" w:cs="David"/>
                <w:b/>
                <w:bCs/>
              </w:rPr>
            </w:pPr>
            <w:r w:rsidRPr="008949FE">
              <w:rPr>
                <w:rFonts w:ascii="David" w:hAnsi="David" w:cs="David" w:hint="cs"/>
                <w:b/>
                <w:bCs/>
                <w:rtl/>
              </w:rPr>
              <w:t>ירושה</w:t>
            </w:r>
          </w:p>
        </w:tc>
        <w:tc>
          <w:tcPr>
            <w:tcW w:w="7773" w:type="dxa"/>
            <w:gridSpan w:val="3"/>
            <w:shd w:val="clear" w:color="auto" w:fill="auto"/>
          </w:tcPr>
          <w:p w14:paraId="34EC9C15" w14:textId="77777777" w:rsidR="008949FE" w:rsidRPr="008949FE" w:rsidRDefault="008949FE" w:rsidP="008949FE">
            <w:pPr>
              <w:spacing w:before="100" w:line="276" w:lineRule="auto"/>
              <w:contextualSpacing/>
              <w:jc w:val="both"/>
              <w:rPr>
                <w:rFonts w:ascii="David" w:hAnsi="David" w:cs="David"/>
                <w:rtl/>
              </w:rPr>
            </w:pPr>
            <w:r w:rsidRPr="008949FE">
              <w:rPr>
                <w:rFonts w:ascii="David" w:hAnsi="David" w:cs="David" w:hint="cs"/>
                <w:rtl/>
              </w:rPr>
              <w:t xml:space="preserve">לירושה אין תמורה ומחזוריות ולכן </w:t>
            </w:r>
            <w:r w:rsidRPr="008949FE">
              <w:rPr>
                <w:rFonts w:ascii="David" w:hAnsi="David" w:cs="David" w:hint="cs"/>
                <w:b/>
                <w:bCs/>
                <w:rtl/>
              </w:rPr>
              <w:t>אינה חייבת במס.</w:t>
            </w:r>
          </w:p>
          <w:p w14:paraId="742CAA91" w14:textId="77777777" w:rsidR="008949FE" w:rsidRPr="008949FE" w:rsidRDefault="008949FE" w:rsidP="008949FE">
            <w:pPr>
              <w:spacing w:after="200" w:line="276" w:lineRule="auto"/>
              <w:jc w:val="both"/>
              <w:rPr>
                <w:rFonts w:ascii="David" w:eastAsia="Calibri" w:hAnsi="David" w:cs="David"/>
              </w:rPr>
            </w:pPr>
            <w:r w:rsidRPr="008949FE">
              <w:rPr>
                <w:rFonts w:ascii="David" w:hAnsi="David" w:cs="David" w:hint="cs"/>
                <w:u w:val="single"/>
                <w:rtl/>
              </w:rPr>
              <w:t>חריג</w:t>
            </w:r>
            <w:r w:rsidRPr="008949FE">
              <w:rPr>
                <w:rFonts w:ascii="David" w:hAnsi="David" w:cs="David" w:hint="cs"/>
                <w:rtl/>
              </w:rPr>
              <w:t xml:space="preserve">- </w:t>
            </w:r>
            <w:r w:rsidRPr="008949FE">
              <w:rPr>
                <w:rFonts w:ascii="David" w:eastAsia="Calibri" w:hAnsi="David" w:cs="David"/>
                <w:rtl/>
              </w:rPr>
              <w:t xml:space="preserve"> ירושה שקיבל אותה היורש בתמור</w:t>
            </w:r>
            <w:r w:rsidRPr="008949FE">
              <w:rPr>
                <w:rFonts w:ascii="David" w:eastAsia="Calibri" w:hAnsi="David" w:cs="David" w:hint="cs"/>
                <w:rtl/>
              </w:rPr>
              <w:t>ה</w:t>
            </w:r>
            <w:r w:rsidRPr="008949FE">
              <w:rPr>
                <w:rFonts w:ascii="David" w:eastAsia="Calibri" w:hAnsi="David" w:cs="David"/>
                <w:rtl/>
              </w:rPr>
              <w:t xml:space="preserve"> ולא ממניע רגשי- ייתכן שלצורכי מס הכנסה נגיד שזו לא ירושה. </w:t>
            </w:r>
            <w:r w:rsidRPr="008949FE">
              <w:rPr>
                <w:rFonts w:ascii="David" w:eastAsia="Calibri" w:hAnsi="David" w:cs="David"/>
                <w:highlight w:val="lightGray"/>
                <w:rtl/>
              </w:rPr>
              <w:t>דוג'</w:t>
            </w:r>
            <w:r w:rsidRPr="008949FE">
              <w:rPr>
                <w:rFonts w:ascii="David" w:eastAsia="Calibri" w:hAnsi="David" w:cs="David"/>
                <w:rtl/>
              </w:rPr>
              <w:t xml:space="preserve"> : מטפלים סיעודיים בתמורה לעבודתם כל השנים.</w:t>
            </w:r>
          </w:p>
          <w:p w14:paraId="70986DD1" w14:textId="77777777" w:rsidR="008949FE" w:rsidRPr="008949FE" w:rsidRDefault="008949FE" w:rsidP="008949FE">
            <w:pPr>
              <w:spacing w:before="100" w:line="276" w:lineRule="auto"/>
              <w:contextualSpacing/>
              <w:jc w:val="both"/>
              <w:rPr>
                <w:rFonts w:ascii="David" w:eastAsia="Calibri" w:hAnsi="David" w:cs="David"/>
                <w:b/>
                <w:bCs/>
                <w:color w:val="FFFFFF"/>
                <w:rtl/>
              </w:rPr>
            </w:pPr>
          </w:p>
        </w:tc>
      </w:tr>
      <w:tr w:rsidR="008949FE" w:rsidRPr="008949FE" w14:paraId="506E440D" w14:textId="77777777" w:rsidTr="0033285F">
        <w:trPr>
          <w:trHeight w:val="97"/>
        </w:trPr>
        <w:tc>
          <w:tcPr>
            <w:tcW w:w="1823" w:type="dxa"/>
            <w:gridSpan w:val="3"/>
            <w:shd w:val="clear" w:color="auto" w:fill="D9E2F3" w:themeFill="accent1" w:themeFillTint="33"/>
          </w:tcPr>
          <w:p w14:paraId="4D5C5254" w14:textId="77777777" w:rsidR="008949FE" w:rsidRPr="008949FE" w:rsidRDefault="008949FE" w:rsidP="008949FE">
            <w:pPr>
              <w:spacing w:before="100" w:line="276" w:lineRule="auto"/>
              <w:contextualSpacing/>
              <w:jc w:val="both"/>
              <w:rPr>
                <w:rFonts w:ascii="David" w:hAnsi="David" w:cs="David"/>
                <w:b/>
                <w:bCs/>
                <w:rtl/>
              </w:rPr>
            </w:pPr>
            <w:r w:rsidRPr="008949FE">
              <w:rPr>
                <w:rFonts w:ascii="David" w:hAnsi="David" w:cs="David" w:hint="cs"/>
                <w:b/>
                <w:bCs/>
                <w:rtl/>
              </w:rPr>
              <w:t>מלגות</w:t>
            </w:r>
          </w:p>
        </w:tc>
        <w:tc>
          <w:tcPr>
            <w:tcW w:w="7773" w:type="dxa"/>
            <w:gridSpan w:val="3"/>
            <w:shd w:val="clear" w:color="auto" w:fill="auto"/>
          </w:tcPr>
          <w:p w14:paraId="69CF2EE3" w14:textId="77777777" w:rsidR="008949FE" w:rsidRPr="008949FE" w:rsidRDefault="008949FE" w:rsidP="009051C5">
            <w:pPr>
              <w:numPr>
                <w:ilvl w:val="0"/>
                <w:numId w:val="16"/>
              </w:numPr>
              <w:spacing w:before="100" w:after="200" w:line="276" w:lineRule="auto"/>
              <w:contextualSpacing/>
              <w:jc w:val="both"/>
              <w:rPr>
                <w:rFonts w:ascii="David" w:hAnsi="David" w:cs="David"/>
                <w:b/>
                <w:bCs/>
              </w:rPr>
            </w:pPr>
            <w:r w:rsidRPr="008949FE">
              <w:rPr>
                <w:rFonts w:ascii="David" w:hAnsi="David" w:cs="David" w:hint="cs"/>
                <w:shd w:val="clear" w:color="auto" w:fill="FFFFFF" w:themeFill="background1"/>
                <w:rtl/>
              </w:rPr>
              <w:t xml:space="preserve">ככלל </w:t>
            </w:r>
            <w:r w:rsidRPr="008949FE">
              <w:rPr>
                <w:rFonts w:ascii="David" w:hAnsi="David" w:cs="David" w:hint="cs"/>
                <w:b/>
                <w:bCs/>
                <w:shd w:val="clear" w:color="auto" w:fill="FFFFFF" w:themeFill="background1"/>
                <w:rtl/>
              </w:rPr>
              <w:t>מלגה חייבת במס.</w:t>
            </w:r>
            <w:r w:rsidRPr="008949FE">
              <w:rPr>
                <w:rFonts w:ascii="David" w:hAnsi="David" w:cs="David" w:hint="cs"/>
                <w:shd w:val="clear" w:color="auto" w:fill="FFFFFF" w:themeFill="background1"/>
                <w:rtl/>
              </w:rPr>
              <w:t xml:space="preserve"> </w:t>
            </w:r>
            <w:r w:rsidRPr="008949FE">
              <w:rPr>
                <w:rFonts w:ascii="David" w:hAnsi="David" w:cs="David" w:hint="cs"/>
                <w:shd w:val="clear" w:color="auto" w:fill="D9E2F3" w:themeFill="accent1" w:themeFillTint="33"/>
                <w:rtl/>
              </w:rPr>
              <w:t xml:space="preserve">ס' 9(29) </w:t>
            </w:r>
          </w:p>
          <w:p w14:paraId="4C46BA84" w14:textId="77777777" w:rsidR="008949FE" w:rsidRPr="008949FE" w:rsidRDefault="008949FE" w:rsidP="009051C5">
            <w:pPr>
              <w:numPr>
                <w:ilvl w:val="0"/>
                <w:numId w:val="16"/>
              </w:numPr>
              <w:spacing w:before="100" w:after="200" w:line="276" w:lineRule="auto"/>
              <w:contextualSpacing/>
              <w:jc w:val="both"/>
              <w:rPr>
                <w:rFonts w:ascii="David" w:hAnsi="David" w:cs="David"/>
                <w:b/>
                <w:bCs/>
                <w:rtl/>
              </w:rPr>
            </w:pPr>
            <w:r w:rsidRPr="008949FE">
              <w:rPr>
                <w:rFonts w:ascii="David" w:eastAsia="Calibri" w:hAnsi="David" w:cs="David" w:hint="cs"/>
                <w:b/>
                <w:bCs/>
                <w:shd w:val="clear" w:color="auto" w:fill="FFFFFF" w:themeFill="background1"/>
                <w:rtl/>
              </w:rPr>
              <w:t>מלגות פטורות ממס-</w:t>
            </w:r>
            <w:r w:rsidRPr="008949FE">
              <w:rPr>
                <w:rFonts w:ascii="David" w:eastAsia="Calibri" w:hAnsi="David" w:cs="David"/>
                <w:b/>
                <w:bCs/>
                <w:rtl/>
              </w:rPr>
              <w:t xml:space="preserve"> </w:t>
            </w:r>
            <w:r w:rsidRPr="008949FE">
              <w:rPr>
                <w:rFonts w:ascii="David" w:eastAsia="Calibri" w:hAnsi="David" w:cs="David"/>
                <w:shd w:val="clear" w:color="auto" w:fill="DBE5F1"/>
                <w:rtl/>
              </w:rPr>
              <w:t>ס' 9(29) לפקודה</w:t>
            </w:r>
            <w:r w:rsidRPr="008949FE">
              <w:rPr>
                <w:rFonts w:ascii="David" w:eastAsia="Calibri" w:hAnsi="David" w:cs="David"/>
                <w:rtl/>
              </w:rPr>
              <w:t xml:space="preserve"> מציין את רשימת התנאים כדי שמלגה תהיה פטורה ממס</w:t>
            </w:r>
            <w:r w:rsidRPr="008949FE">
              <w:rPr>
                <w:rFonts w:ascii="David" w:hAnsi="David" w:cs="David" w:hint="cs"/>
                <w:b/>
                <w:bCs/>
                <w:rtl/>
              </w:rPr>
              <w:t>.</w:t>
            </w:r>
          </w:p>
        </w:tc>
      </w:tr>
      <w:tr w:rsidR="008949FE" w:rsidRPr="008949FE" w14:paraId="7FFF5DFA" w14:textId="77777777" w:rsidTr="0033285F">
        <w:trPr>
          <w:trHeight w:val="97"/>
        </w:trPr>
        <w:tc>
          <w:tcPr>
            <w:tcW w:w="1823" w:type="dxa"/>
            <w:gridSpan w:val="3"/>
            <w:shd w:val="clear" w:color="auto" w:fill="D9E2F3" w:themeFill="accent1" w:themeFillTint="33"/>
          </w:tcPr>
          <w:p w14:paraId="3135885B" w14:textId="77777777" w:rsidR="008949FE" w:rsidRPr="008949FE" w:rsidRDefault="008949FE" w:rsidP="008949FE">
            <w:pPr>
              <w:spacing w:before="100" w:line="276" w:lineRule="auto"/>
              <w:contextualSpacing/>
              <w:jc w:val="both"/>
              <w:rPr>
                <w:rFonts w:ascii="David" w:hAnsi="David" w:cs="David"/>
                <w:b/>
                <w:bCs/>
                <w:rtl/>
              </w:rPr>
            </w:pPr>
            <w:r w:rsidRPr="008949FE">
              <w:rPr>
                <w:rFonts w:ascii="David" w:hAnsi="David" w:cs="David" w:hint="cs"/>
                <w:b/>
                <w:bCs/>
                <w:rtl/>
              </w:rPr>
              <w:t>מציאות</w:t>
            </w:r>
          </w:p>
        </w:tc>
        <w:tc>
          <w:tcPr>
            <w:tcW w:w="7773" w:type="dxa"/>
            <w:gridSpan w:val="3"/>
            <w:shd w:val="clear" w:color="auto" w:fill="auto"/>
          </w:tcPr>
          <w:p w14:paraId="6DBCD888" w14:textId="77777777" w:rsidR="008949FE" w:rsidRPr="008949FE" w:rsidRDefault="008949FE" w:rsidP="009051C5">
            <w:pPr>
              <w:numPr>
                <w:ilvl w:val="0"/>
                <w:numId w:val="17"/>
              </w:numPr>
              <w:spacing w:line="276" w:lineRule="auto"/>
              <w:contextualSpacing/>
              <w:jc w:val="both"/>
              <w:rPr>
                <w:rFonts w:ascii="David" w:eastAsia="Calibri" w:hAnsi="David" w:cs="David"/>
              </w:rPr>
            </w:pPr>
            <w:r w:rsidRPr="008949FE">
              <w:rPr>
                <w:rFonts w:ascii="David" w:eastAsia="Calibri" w:hAnsi="David" w:cs="David" w:hint="cs"/>
                <w:b/>
                <w:bCs/>
                <w:rtl/>
              </w:rPr>
              <w:t>דרך הזיהוי</w:t>
            </w:r>
            <w:r w:rsidRPr="008949FE">
              <w:rPr>
                <w:rFonts w:ascii="David" w:eastAsia="Calibri" w:hAnsi="David" w:cs="David" w:hint="cs"/>
                <w:rtl/>
              </w:rPr>
              <w:t xml:space="preserve">- </w:t>
            </w:r>
            <w:r w:rsidRPr="008949FE">
              <w:rPr>
                <w:rFonts w:ascii="David" w:eastAsia="Calibri" w:hAnsi="David" w:cs="David"/>
                <w:rtl/>
              </w:rPr>
              <w:t>מקרים בהם אדם מוצא משהו באקראי.</w:t>
            </w:r>
          </w:p>
          <w:p w14:paraId="00CBD292" w14:textId="77777777" w:rsidR="008949FE" w:rsidRPr="008949FE" w:rsidRDefault="008949FE" w:rsidP="009051C5">
            <w:pPr>
              <w:numPr>
                <w:ilvl w:val="0"/>
                <w:numId w:val="17"/>
              </w:numPr>
              <w:spacing w:line="276" w:lineRule="auto"/>
              <w:contextualSpacing/>
              <w:jc w:val="both"/>
              <w:rPr>
                <w:rFonts w:ascii="David" w:eastAsia="Calibri" w:hAnsi="David" w:cs="David"/>
                <w:rtl/>
              </w:rPr>
            </w:pPr>
            <w:r w:rsidRPr="008949FE">
              <w:rPr>
                <w:rFonts w:ascii="David" w:eastAsia="Calibri" w:hAnsi="David" w:cs="David" w:hint="cs"/>
                <w:b/>
                <w:bCs/>
                <w:rtl/>
              </w:rPr>
              <w:t>זו הכנסה שאינה חייבת במס</w:t>
            </w:r>
            <w:r w:rsidRPr="008949FE">
              <w:rPr>
                <w:rFonts w:ascii="David" w:eastAsia="Calibri" w:hAnsi="David" w:cs="David" w:hint="cs"/>
                <w:rtl/>
              </w:rPr>
              <w:t>.</w:t>
            </w:r>
          </w:p>
          <w:p w14:paraId="2659D394" w14:textId="77777777" w:rsidR="008949FE" w:rsidRPr="008949FE" w:rsidRDefault="008949FE" w:rsidP="009051C5">
            <w:pPr>
              <w:numPr>
                <w:ilvl w:val="0"/>
                <w:numId w:val="36"/>
              </w:numPr>
              <w:spacing w:line="276" w:lineRule="auto"/>
              <w:contextualSpacing/>
              <w:jc w:val="both"/>
              <w:rPr>
                <w:rFonts w:ascii="David" w:eastAsia="Calibri" w:hAnsi="David" w:cs="David"/>
              </w:rPr>
            </w:pPr>
            <w:r w:rsidRPr="008949FE">
              <w:rPr>
                <w:rFonts w:ascii="David" w:eastAsia="Calibri" w:hAnsi="David" w:cs="David"/>
                <w:rtl/>
              </w:rPr>
              <w:lastRenderedPageBreak/>
              <w:t xml:space="preserve">אדם העוסק בחיפוש אחר מציאות- ככל הנראה נקבע שזה משלח יד. </w:t>
            </w:r>
          </w:p>
          <w:p w14:paraId="5F169282" w14:textId="77777777" w:rsidR="008949FE" w:rsidRPr="008949FE" w:rsidRDefault="008949FE" w:rsidP="008949FE">
            <w:pPr>
              <w:spacing w:before="100" w:line="276" w:lineRule="auto"/>
              <w:contextualSpacing/>
              <w:jc w:val="both"/>
              <w:rPr>
                <w:rFonts w:ascii="David" w:hAnsi="David" w:cs="David"/>
                <w:b/>
                <w:bCs/>
                <w:u w:val="single"/>
                <w:rtl/>
              </w:rPr>
            </w:pPr>
          </w:p>
        </w:tc>
      </w:tr>
      <w:tr w:rsidR="008949FE" w:rsidRPr="008949FE" w14:paraId="46C8C8AE" w14:textId="77777777" w:rsidTr="0033285F">
        <w:trPr>
          <w:trHeight w:val="97"/>
        </w:trPr>
        <w:tc>
          <w:tcPr>
            <w:tcW w:w="9596" w:type="dxa"/>
            <w:gridSpan w:val="6"/>
            <w:shd w:val="clear" w:color="auto" w:fill="2F5496" w:themeFill="accent1" w:themeFillShade="BF"/>
          </w:tcPr>
          <w:p w14:paraId="02C532C4" w14:textId="77777777" w:rsidR="008949FE" w:rsidRPr="008949FE" w:rsidRDefault="008949FE" w:rsidP="008949FE">
            <w:pPr>
              <w:spacing w:after="200" w:line="276" w:lineRule="auto"/>
              <w:jc w:val="center"/>
              <w:rPr>
                <w:rFonts w:ascii="David" w:eastAsia="Calibri" w:hAnsi="David" w:cs="David"/>
                <w:b/>
                <w:bCs/>
                <w:color w:val="FFFFFF"/>
                <w:rtl/>
              </w:rPr>
            </w:pPr>
            <w:r w:rsidRPr="008949FE">
              <w:rPr>
                <w:rFonts w:ascii="David" w:eastAsia="Calibri" w:hAnsi="David" w:cs="David"/>
                <w:b/>
                <w:bCs/>
                <w:color w:val="FFFFFF"/>
                <w:rtl/>
              </w:rPr>
              <w:lastRenderedPageBreak/>
              <w:t>הכנסות אקטיביות</w:t>
            </w:r>
          </w:p>
          <w:p w14:paraId="62392EE4" w14:textId="77777777" w:rsidR="008949FE" w:rsidRPr="008949FE" w:rsidRDefault="008949FE" w:rsidP="008949FE">
            <w:pPr>
              <w:spacing w:after="200" w:line="276" w:lineRule="auto"/>
              <w:jc w:val="center"/>
              <w:rPr>
                <w:rFonts w:ascii="David" w:eastAsia="Calibri" w:hAnsi="David" w:cs="David"/>
                <w:b/>
                <w:bCs/>
                <w:color w:val="FFFFFF"/>
                <w:rtl/>
              </w:rPr>
            </w:pPr>
            <w:r w:rsidRPr="008949FE">
              <w:rPr>
                <w:rFonts w:ascii="David" w:eastAsia="Calibri" w:hAnsi="David" w:cs="David" w:hint="cs"/>
                <w:b/>
                <w:bCs/>
                <w:color w:val="FFFFFF"/>
                <w:rtl/>
              </w:rPr>
              <w:t xml:space="preserve">נציין שזו </w:t>
            </w:r>
            <w:r w:rsidRPr="008949FE">
              <w:rPr>
                <w:rFonts w:ascii="David" w:eastAsia="Calibri" w:hAnsi="David" w:cs="David"/>
                <w:b/>
                <w:bCs/>
                <w:color w:val="FFFFFF"/>
                <w:rtl/>
              </w:rPr>
              <w:t xml:space="preserve">הכנסה </w:t>
            </w:r>
            <w:r w:rsidRPr="008949FE">
              <w:rPr>
                <w:rFonts w:ascii="David" w:eastAsia="Calibri" w:hAnsi="David" w:cs="David" w:hint="cs"/>
                <w:b/>
                <w:bCs/>
                <w:color w:val="FFFFFF"/>
                <w:rtl/>
              </w:rPr>
              <w:t>הצומחת בעיקרה על הון אנושי ולכן זו הכנסה אקטיבית. (ברשף)</w:t>
            </w:r>
          </w:p>
        </w:tc>
      </w:tr>
      <w:tr w:rsidR="008949FE" w:rsidRPr="008949FE" w14:paraId="39E68D6D" w14:textId="77777777" w:rsidTr="0033285F">
        <w:trPr>
          <w:gridBefore w:val="1"/>
          <w:gridAfter w:val="1"/>
          <w:wBefore w:w="46" w:type="dxa"/>
          <w:wAfter w:w="23" w:type="dxa"/>
          <w:trHeight w:val="1918"/>
        </w:trPr>
        <w:tc>
          <w:tcPr>
            <w:tcW w:w="1623" w:type="dxa"/>
            <w:vMerge w:val="restart"/>
            <w:shd w:val="clear" w:color="auto" w:fill="DBE5F1"/>
            <w:vAlign w:val="center"/>
          </w:tcPr>
          <w:p w14:paraId="1FC7A29D" w14:textId="77777777" w:rsidR="008949FE" w:rsidRPr="008949FE" w:rsidRDefault="008949FE" w:rsidP="008949FE">
            <w:pPr>
              <w:spacing w:line="276" w:lineRule="auto"/>
              <w:jc w:val="center"/>
              <w:rPr>
                <w:rFonts w:ascii="David" w:eastAsia="Calibri" w:hAnsi="David" w:cs="David"/>
                <w:b/>
                <w:bCs/>
                <w:rtl/>
              </w:rPr>
            </w:pPr>
            <w:r w:rsidRPr="008949FE">
              <w:rPr>
                <w:rFonts w:ascii="David" w:eastAsia="Calibri" w:hAnsi="David" w:cs="David"/>
                <w:b/>
                <w:bCs/>
                <w:rtl/>
              </w:rPr>
              <w:t xml:space="preserve">ס' 2(1) </w:t>
            </w:r>
          </w:p>
          <w:p w14:paraId="48B62DFC" w14:textId="77777777" w:rsidR="008949FE" w:rsidRPr="008949FE" w:rsidRDefault="008949FE" w:rsidP="008949FE">
            <w:pPr>
              <w:spacing w:after="200" w:line="276" w:lineRule="auto"/>
              <w:jc w:val="center"/>
              <w:rPr>
                <w:rFonts w:ascii="David" w:eastAsia="Calibri" w:hAnsi="David" w:cs="David"/>
                <w:b/>
                <w:bCs/>
                <w:rtl/>
              </w:rPr>
            </w:pPr>
            <w:r w:rsidRPr="008949FE">
              <w:rPr>
                <w:rFonts w:ascii="David" w:eastAsia="Calibri" w:hAnsi="David" w:cs="David"/>
                <w:b/>
                <w:bCs/>
                <w:rtl/>
              </w:rPr>
              <w:t>הכנסה מעסק</w:t>
            </w:r>
          </w:p>
        </w:tc>
        <w:tc>
          <w:tcPr>
            <w:tcW w:w="7904" w:type="dxa"/>
            <w:gridSpan w:val="3"/>
          </w:tcPr>
          <w:p w14:paraId="100F0B4B" w14:textId="77777777" w:rsidR="008949FE" w:rsidRPr="008949FE" w:rsidRDefault="008949FE" w:rsidP="009051C5">
            <w:pPr>
              <w:numPr>
                <w:ilvl w:val="0"/>
                <w:numId w:val="18"/>
              </w:numPr>
              <w:spacing w:after="200" w:line="276" w:lineRule="auto"/>
              <w:contextualSpacing/>
              <w:rPr>
                <w:rFonts w:ascii="David" w:eastAsia="Calibri" w:hAnsi="David" w:cs="David"/>
                <w:b/>
                <w:bCs/>
              </w:rPr>
            </w:pPr>
            <w:r w:rsidRPr="008949FE">
              <w:rPr>
                <w:rFonts w:ascii="David" w:eastAsia="Calibri" w:hAnsi="David" w:cs="David" w:hint="cs"/>
                <w:b/>
                <w:bCs/>
                <w:rtl/>
              </w:rPr>
              <w:t xml:space="preserve">נבחן אם מדובר בהכנסה מעסק - </w:t>
            </w:r>
          </w:p>
          <w:p w14:paraId="2C31018E" w14:textId="77777777" w:rsidR="008949FE" w:rsidRPr="008949FE" w:rsidRDefault="008949FE" w:rsidP="009051C5">
            <w:pPr>
              <w:numPr>
                <w:ilvl w:val="0"/>
                <w:numId w:val="73"/>
              </w:numPr>
              <w:spacing w:after="200" w:line="276" w:lineRule="auto"/>
              <w:contextualSpacing/>
              <w:rPr>
                <w:rFonts w:ascii="David" w:eastAsia="Calibri" w:hAnsi="David" w:cs="David"/>
                <w:b/>
                <w:bCs/>
              </w:rPr>
            </w:pPr>
            <w:r w:rsidRPr="008949FE">
              <w:rPr>
                <w:rFonts w:ascii="David" w:eastAsia="Calibri" w:hAnsi="David" w:cs="David" w:hint="cs"/>
                <w:rtl/>
              </w:rPr>
              <w:t>מבחני מגיד וחזן הרלוונטיי</w:t>
            </w:r>
            <w:r w:rsidRPr="008949FE">
              <w:rPr>
                <w:rFonts w:ascii="David" w:eastAsia="Calibri" w:hAnsi="David" w:cs="David" w:hint="eastAsia"/>
                <w:rtl/>
              </w:rPr>
              <w:t>ם</w:t>
            </w:r>
            <w:r w:rsidRPr="008949FE">
              <w:rPr>
                <w:rFonts w:ascii="David" w:eastAsia="Calibri" w:hAnsi="David" w:cs="David" w:hint="cs"/>
                <w:rtl/>
              </w:rPr>
              <w:t>- ככל שהם מורים על הכנסה אקטיבית זוהי הכנסה מעסק.</w:t>
            </w:r>
            <w:r w:rsidRPr="008949FE">
              <w:rPr>
                <w:rFonts w:ascii="David" w:eastAsia="Calibri" w:hAnsi="David" w:cs="David"/>
                <w:rtl/>
              </w:rPr>
              <w:t xml:space="preserve"> (</w:t>
            </w:r>
            <w:r w:rsidRPr="008949FE">
              <w:rPr>
                <w:rFonts w:ascii="David" w:eastAsia="Calibri" w:hAnsi="David" w:cs="David"/>
                <w:shd w:val="clear" w:color="auto" w:fill="DBE5F1"/>
                <w:rtl/>
              </w:rPr>
              <w:t>פס"ד ברשף</w:t>
            </w:r>
            <w:r w:rsidRPr="008949FE">
              <w:rPr>
                <w:rFonts w:ascii="David" w:eastAsia="Calibri" w:hAnsi="David" w:cs="David"/>
                <w:rtl/>
              </w:rPr>
              <w:t xml:space="preserve">) </w:t>
            </w:r>
          </w:p>
          <w:p w14:paraId="6F157F19" w14:textId="77777777" w:rsidR="008949FE" w:rsidRPr="008949FE" w:rsidRDefault="008949FE" w:rsidP="009051C5">
            <w:pPr>
              <w:numPr>
                <w:ilvl w:val="0"/>
                <w:numId w:val="73"/>
              </w:numPr>
              <w:spacing w:after="200" w:line="276" w:lineRule="auto"/>
              <w:contextualSpacing/>
              <w:rPr>
                <w:rFonts w:ascii="David" w:eastAsia="Calibri" w:hAnsi="David" w:cs="David"/>
              </w:rPr>
            </w:pPr>
            <w:r w:rsidRPr="008949FE">
              <w:rPr>
                <w:rFonts w:ascii="David" w:eastAsia="Calibri" w:hAnsi="David" w:cs="David" w:hint="cs"/>
                <w:rtl/>
              </w:rPr>
              <w:t>נבחן אם יש מלאי- לזהות: הון חוזר,</w:t>
            </w:r>
          </w:p>
          <w:p w14:paraId="26B9CC1C" w14:textId="77777777" w:rsidR="008949FE" w:rsidRPr="008949FE" w:rsidRDefault="008949FE" w:rsidP="009051C5">
            <w:pPr>
              <w:numPr>
                <w:ilvl w:val="0"/>
                <w:numId w:val="18"/>
              </w:numPr>
              <w:spacing w:after="200" w:line="276" w:lineRule="auto"/>
              <w:contextualSpacing/>
              <w:rPr>
                <w:rFonts w:ascii="David" w:eastAsia="Calibri" w:hAnsi="David" w:cs="David"/>
                <w:b/>
                <w:bCs/>
              </w:rPr>
            </w:pPr>
            <w:r w:rsidRPr="008949FE">
              <w:rPr>
                <w:rFonts w:ascii="David" w:eastAsia="Calibri" w:hAnsi="David" w:cs="David" w:hint="cs"/>
                <w:b/>
                <w:bCs/>
                <w:rtl/>
              </w:rPr>
              <w:t xml:space="preserve">נציין את שיעור המס- </w:t>
            </w:r>
            <w:r w:rsidRPr="008949FE">
              <w:rPr>
                <w:rFonts w:ascii="David" w:eastAsia="Calibri" w:hAnsi="David" w:cs="David" w:hint="cs"/>
                <w:rtl/>
              </w:rPr>
              <w:t>הכנסה הכפופה למדרגות המס בס'121</w:t>
            </w:r>
            <w:r w:rsidRPr="008949FE">
              <w:rPr>
                <w:rFonts w:ascii="David" w:eastAsia="Calibri" w:hAnsi="David" w:cs="David" w:hint="cs"/>
                <w:b/>
                <w:bCs/>
                <w:rtl/>
              </w:rPr>
              <w:t>.</w:t>
            </w:r>
          </w:p>
          <w:p w14:paraId="40D8028C" w14:textId="77777777" w:rsidR="008949FE" w:rsidRPr="008949FE" w:rsidRDefault="008949FE" w:rsidP="009051C5">
            <w:pPr>
              <w:numPr>
                <w:ilvl w:val="0"/>
                <w:numId w:val="18"/>
              </w:numPr>
              <w:spacing w:after="200" w:line="276" w:lineRule="auto"/>
              <w:contextualSpacing/>
              <w:rPr>
                <w:rFonts w:ascii="David" w:eastAsia="Calibri" w:hAnsi="David" w:cs="David"/>
                <w:rtl/>
              </w:rPr>
            </w:pPr>
            <w:r w:rsidRPr="008949FE">
              <w:rPr>
                <w:rFonts w:ascii="David" w:eastAsia="Calibri" w:hAnsi="David" w:cs="David" w:hint="cs"/>
                <w:b/>
                <w:bCs/>
                <w:rtl/>
              </w:rPr>
              <w:t xml:space="preserve">נציין את עיתוי המס- </w:t>
            </w:r>
            <w:r w:rsidRPr="008949FE">
              <w:rPr>
                <w:rFonts w:ascii="David" w:eastAsia="Calibri" w:hAnsi="David" w:cs="David" w:hint="cs"/>
                <w:rtl/>
              </w:rPr>
              <w:t>ככל הנראה ידווח, לפי השיטה המצטברת במידה ומתקיימים אחד מהתנאים של פס"ד קבוצת השומרים.</w:t>
            </w:r>
          </w:p>
        </w:tc>
      </w:tr>
      <w:tr w:rsidR="008949FE" w:rsidRPr="008949FE" w14:paraId="6112A8E3" w14:textId="77777777" w:rsidTr="0033285F">
        <w:trPr>
          <w:gridBefore w:val="1"/>
          <w:gridAfter w:val="1"/>
          <w:wBefore w:w="46" w:type="dxa"/>
          <w:wAfter w:w="23" w:type="dxa"/>
          <w:trHeight w:val="3088"/>
        </w:trPr>
        <w:tc>
          <w:tcPr>
            <w:tcW w:w="1623" w:type="dxa"/>
            <w:vMerge/>
            <w:shd w:val="clear" w:color="auto" w:fill="DBE5F1"/>
            <w:vAlign w:val="center"/>
          </w:tcPr>
          <w:p w14:paraId="5CCC5CE5" w14:textId="77777777" w:rsidR="008949FE" w:rsidRPr="008949FE" w:rsidRDefault="008949FE" w:rsidP="008949FE">
            <w:pPr>
              <w:spacing w:after="200" w:line="276" w:lineRule="auto"/>
              <w:jc w:val="center"/>
              <w:rPr>
                <w:rFonts w:ascii="David" w:eastAsia="Calibri" w:hAnsi="David" w:cs="David"/>
                <w:b/>
                <w:bCs/>
                <w:rtl/>
              </w:rPr>
            </w:pPr>
          </w:p>
        </w:tc>
        <w:tc>
          <w:tcPr>
            <w:tcW w:w="7904" w:type="dxa"/>
            <w:gridSpan w:val="3"/>
          </w:tcPr>
          <w:p w14:paraId="2714B647" w14:textId="77777777" w:rsidR="008949FE" w:rsidRPr="008949FE" w:rsidRDefault="008949FE" w:rsidP="008949FE">
            <w:pPr>
              <w:spacing w:line="276" w:lineRule="auto"/>
              <w:contextualSpacing/>
              <w:jc w:val="both"/>
              <w:rPr>
                <w:rFonts w:ascii="David" w:eastAsia="Calibri" w:hAnsi="David" w:cs="David"/>
                <w:u w:val="single"/>
                <w:rtl/>
              </w:rPr>
            </w:pPr>
            <w:r w:rsidRPr="008949FE">
              <w:rPr>
                <w:rFonts w:ascii="David" w:eastAsia="Calibri" w:hAnsi="David" w:cs="David"/>
                <w:b/>
                <w:bCs/>
                <w:rtl/>
              </w:rPr>
              <w:t xml:space="preserve"> </w:t>
            </w:r>
            <w:r w:rsidRPr="008949FE">
              <w:rPr>
                <w:rFonts w:ascii="David" w:eastAsia="Calibri" w:hAnsi="David" w:cs="David"/>
                <w:b/>
                <w:bCs/>
                <w:u w:val="single"/>
                <w:rtl/>
              </w:rPr>
              <w:t>הכנסה מדמי שכירות</w:t>
            </w:r>
            <w:r w:rsidRPr="008949FE">
              <w:rPr>
                <w:rFonts w:ascii="David" w:eastAsia="Calibri" w:hAnsi="David" w:cs="David" w:hint="cs"/>
                <w:u w:val="single"/>
                <w:rtl/>
              </w:rPr>
              <w:t xml:space="preserve"> </w:t>
            </w:r>
            <w:r w:rsidRPr="008949FE">
              <w:rPr>
                <w:rFonts w:ascii="David" w:eastAsia="Calibri" w:hAnsi="David" w:cs="David" w:hint="cs"/>
                <w:b/>
                <w:bCs/>
                <w:u w:val="single"/>
                <w:rtl/>
              </w:rPr>
              <w:t>כהכנסה מעסק:</w:t>
            </w:r>
          </w:p>
          <w:p w14:paraId="60A189A6" w14:textId="77777777" w:rsidR="008949FE" w:rsidRPr="008949FE" w:rsidRDefault="008949FE" w:rsidP="009051C5">
            <w:pPr>
              <w:numPr>
                <w:ilvl w:val="0"/>
                <w:numId w:val="5"/>
              </w:numPr>
              <w:spacing w:line="276" w:lineRule="auto"/>
              <w:contextualSpacing/>
              <w:jc w:val="both"/>
              <w:rPr>
                <w:rFonts w:ascii="David" w:eastAsia="Calibri" w:hAnsi="David" w:cs="David"/>
              </w:rPr>
            </w:pPr>
            <w:r w:rsidRPr="008949FE">
              <w:rPr>
                <w:rFonts w:ascii="David" w:eastAsia="Calibri" w:hAnsi="David" w:cs="David" w:hint="cs"/>
                <w:rtl/>
              </w:rPr>
              <w:t>נציין שככלל הכנסה מדמי שכירות מסוגת לסעיף 2(6), אך כל הכנסה פאסיבית יכולה להיות מופקת במסגרת אקטיבית (</w:t>
            </w:r>
            <w:r w:rsidRPr="008949FE">
              <w:rPr>
                <w:rFonts w:ascii="David" w:eastAsia="Calibri" w:hAnsi="David" w:cs="David" w:hint="cs"/>
                <w:shd w:val="clear" w:color="auto" w:fill="D9E2F3" w:themeFill="accent1" w:themeFillTint="33"/>
                <w:rtl/>
              </w:rPr>
              <w:t xml:space="preserve">פס"ד </w:t>
            </w:r>
            <w:proofErr w:type="spellStart"/>
            <w:r w:rsidRPr="008949FE">
              <w:rPr>
                <w:rFonts w:ascii="David" w:eastAsia="Calibri" w:hAnsi="David" w:cs="David" w:hint="cs"/>
                <w:shd w:val="clear" w:color="auto" w:fill="D9E2F3" w:themeFill="accent1" w:themeFillTint="33"/>
                <w:rtl/>
              </w:rPr>
              <w:t>קרית</w:t>
            </w:r>
            <w:proofErr w:type="spellEnd"/>
            <w:r w:rsidRPr="008949FE">
              <w:rPr>
                <w:rFonts w:ascii="David" w:eastAsia="Calibri" w:hAnsi="David" w:cs="David" w:hint="cs"/>
                <w:shd w:val="clear" w:color="auto" w:fill="D9E2F3" w:themeFill="accent1" w:themeFillTint="33"/>
                <w:rtl/>
              </w:rPr>
              <w:t xml:space="preserve"> יהודית)</w:t>
            </w:r>
          </w:p>
          <w:p w14:paraId="302A8690" w14:textId="77777777" w:rsidR="008949FE" w:rsidRPr="008949FE" w:rsidRDefault="008949FE" w:rsidP="009051C5">
            <w:pPr>
              <w:numPr>
                <w:ilvl w:val="0"/>
                <w:numId w:val="5"/>
              </w:numPr>
              <w:spacing w:line="276" w:lineRule="auto"/>
              <w:contextualSpacing/>
              <w:jc w:val="both"/>
              <w:rPr>
                <w:rFonts w:ascii="David" w:eastAsia="Calibri" w:hAnsi="David" w:cs="David"/>
              </w:rPr>
            </w:pPr>
            <w:r w:rsidRPr="008949FE">
              <w:rPr>
                <w:rFonts w:ascii="David" w:eastAsia="Calibri" w:hAnsi="David" w:cs="David" w:hint="cs"/>
                <w:b/>
                <w:bCs/>
                <w:rtl/>
              </w:rPr>
              <w:t>נבחן באמצעות מבחני מגיד וחזן</w:t>
            </w:r>
            <w:r w:rsidRPr="008949FE">
              <w:rPr>
                <w:rFonts w:ascii="David" w:eastAsia="Calibri" w:hAnsi="David" w:cs="David" w:hint="cs"/>
                <w:rtl/>
              </w:rPr>
              <w:t xml:space="preserve"> האם מדובר בהכנסה אקטיבית ואז נסווגה כהכנסה שמקורה מ</w:t>
            </w:r>
            <w:r w:rsidRPr="008949FE">
              <w:rPr>
                <w:rFonts w:ascii="David" w:eastAsia="Calibri" w:hAnsi="David" w:cs="David" w:hint="cs"/>
                <w:u w:val="single"/>
                <w:rtl/>
              </w:rPr>
              <w:t>עסק של שכירויות</w:t>
            </w:r>
            <w:r w:rsidRPr="008949FE">
              <w:rPr>
                <w:rFonts w:ascii="David" w:eastAsia="Calibri" w:hAnsi="David" w:cs="David" w:hint="cs"/>
                <w:rtl/>
              </w:rPr>
              <w:t xml:space="preserve"> </w:t>
            </w:r>
            <w:r w:rsidRPr="008949FE">
              <w:rPr>
                <w:rFonts w:ascii="David" w:eastAsia="Calibri" w:hAnsi="David" w:cs="David"/>
                <w:rtl/>
              </w:rPr>
              <w:t>(</w:t>
            </w:r>
            <w:r w:rsidRPr="008949FE">
              <w:rPr>
                <w:rFonts w:ascii="David" w:eastAsia="Calibri" w:hAnsi="David" w:cs="David"/>
                <w:shd w:val="clear" w:color="auto" w:fill="DBE5F1"/>
                <w:rtl/>
              </w:rPr>
              <w:t>פס"ד יהודית, פס"ד לשם ובירן</w:t>
            </w:r>
            <w:r w:rsidRPr="008949FE">
              <w:rPr>
                <w:rFonts w:ascii="David" w:eastAsia="Calibri" w:hAnsi="David" w:cs="David"/>
                <w:shd w:val="clear" w:color="auto" w:fill="FFFFFF"/>
                <w:rtl/>
              </w:rPr>
              <w:t>)</w:t>
            </w:r>
            <w:r w:rsidRPr="008949FE">
              <w:rPr>
                <w:rFonts w:ascii="David" w:eastAsia="Calibri" w:hAnsi="David" w:cs="David" w:hint="cs"/>
                <w:shd w:val="clear" w:color="auto" w:fill="FFFFFF"/>
                <w:rtl/>
              </w:rPr>
              <w:t xml:space="preserve">. </w:t>
            </w:r>
            <w:r w:rsidRPr="008949FE">
              <w:rPr>
                <w:rFonts w:ascii="David" w:eastAsia="Calibri" w:hAnsi="David" w:cs="David"/>
                <w:b/>
                <w:bCs/>
                <w:rtl/>
              </w:rPr>
              <w:t>אם כן-</w:t>
            </w:r>
            <w:r w:rsidRPr="008949FE">
              <w:rPr>
                <w:rFonts w:ascii="David" w:eastAsia="Calibri" w:hAnsi="David" w:cs="David"/>
                <w:rtl/>
              </w:rPr>
              <w:t xml:space="preserve"> נ</w:t>
            </w:r>
            <w:r w:rsidRPr="008949FE">
              <w:rPr>
                <w:rFonts w:ascii="David" w:eastAsia="Calibri" w:hAnsi="David" w:cs="David" w:hint="cs"/>
                <w:rtl/>
              </w:rPr>
              <w:t>דלג לשלב 4.</w:t>
            </w:r>
            <w:r w:rsidRPr="008949FE">
              <w:rPr>
                <w:rFonts w:ascii="David" w:eastAsia="Calibri" w:hAnsi="David" w:cs="David"/>
                <w:rtl/>
              </w:rPr>
              <w:t xml:space="preserve"> </w:t>
            </w:r>
            <w:r w:rsidRPr="008949FE">
              <w:rPr>
                <w:rFonts w:ascii="David" w:eastAsia="Calibri" w:hAnsi="David" w:cs="David"/>
                <w:b/>
                <w:bCs/>
                <w:rtl/>
              </w:rPr>
              <w:t>אם לא</w:t>
            </w:r>
            <w:r w:rsidRPr="008949FE">
              <w:rPr>
                <w:rFonts w:ascii="David" w:eastAsia="Calibri" w:hAnsi="David" w:cs="David"/>
                <w:rtl/>
              </w:rPr>
              <w:t>- נעבור לשלב הבא.</w:t>
            </w:r>
          </w:p>
          <w:p w14:paraId="6A79134F" w14:textId="77777777" w:rsidR="008949FE" w:rsidRPr="008949FE" w:rsidRDefault="008949FE" w:rsidP="009051C5">
            <w:pPr>
              <w:numPr>
                <w:ilvl w:val="0"/>
                <w:numId w:val="5"/>
              </w:numPr>
              <w:spacing w:after="200" w:line="276" w:lineRule="auto"/>
              <w:contextualSpacing/>
              <w:rPr>
                <w:rFonts w:ascii="David" w:hAnsi="David" w:cs="David"/>
                <w:b/>
                <w:bCs/>
              </w:rPr>
            </w:pPr>
            <w:r w:rsidRPr="008949FE">
              <w:rPr>
                <w:rFonts w:ascii="David" w:eastAsia="Calibri" w:hAnsi="David" w:cs="David" w:hint="cs"/>
                <w:b/>
                <w:bCs/>
                <w:rtl/>
              </w:rPr>
              <w:t xml:space="preserve">נבחן באמצעות מבחן הניתוק- </w:t>
            </w:r>
            <w:r w:rsidRPr="008949FE">
              <w:rPr>
                <w:rFonts w:ascii="David" w:eastAsia="Calibri" w:hAnsi="David" w:cs="David" w:hint="cs"/>
                <w:rtl/>
              </w:rPr>
              <w:t xml:space="preserve">האם מדובר האם מדובר </w:t>
            </w:r>
            <w:r w:rsidRPr="008949FE">
              <w:rPr>
                <w:rFonts w:ascii="David" w:eastAsia="Calibri" w:hAnsi="David" w:cs="David" w:hint="cs"/>
                <w:u w:val="single"/>
                <w:rtl/>
              </w:rPr>
              <w:t>ב</w:t>
            </w:r>
            <w:r w:rsidRPr="008949FE">
              <w:rPr>
                <w:rFonts w:ascii="David" w:eastAsia="Calibri" w:hAnsi="David" w:cs="David"/>
                <w:u w:val="single"/>
                <w:rtl/>
              </w:rPr>
              <w:t>השכרת "עסק חי</w:t>
            </w:r>
            <w:r w:rsidRPr="008949FE">
              <w:rPr>
                <w:rFonts w:ascii="David" w:eastAsia="Calibri" w:hAnsi="David" w:cs="David"/>
                <w:b/>
                <w:bCs/>
                <w:rtl/>
              </w:rPr>
              <w:t>"</w:t>
            </w:r>
            <w:r w:rsidRPr="008949FE">
              <w:rPr>
                <w:rFonts w:ascii="David" w:eastAsia="Calibri" w:hAnsi="David" w:cs="David" w:hint="cs"/>
                <w:b/>
                <w:bCs/>
                <w:rtl/>
              </w:rPr>
              <w:t xml:space="preserve"> </w:t>
            </w:r>
            <w:r w:rsidRPr="008949FE">
              <w:rPr>
                <w:rFonts w:ascii="David" w:eastAsia="Calibri" w:hAnsi="David" w:cs="David" w:hint="cs"/>
                <w:rtl/>
              </w:rPr>
              <w:t>(=הכנסה עסקית הנובעת מפעילות של אחר)</w:t>
            </w:r>
            <w:r w:rsidRPr="008949FE">
              <w:rPr>
                <w:rFonts w:ascii="David" w:eastAsia="Calibri" w:hAnsi="David" w:cs="David" w:hint="cs"/>
                <w:b/>
                <w:bCs/>
                <w:rtl/>
              </w:rPr>
              <w:t>:</w:t>
            </w:r>
            <w:r w:rsidRPr="008949FE">
              <w:rPr>
                <w:rFonts w:ascii="David" w:eastAsia="Calibri" w:hAnsi="David" w:cs="David" w:hint="cs"/>
                <w:rtl/>
              </w:rPr>
              <w:t xml:space="preserve"> (</w:t>
            </w:r>
            <w:r w:rsidRPr="008949FE">
              <w:rPr>
                <w:rFonts w:ascii="David" w:eastAsia="Calibri" w:hAnsi="David" w:cs="David" w:hint="cs"/>
                <w:shd w:val="clear" w:color="auto" w:fill="D9E2F3" w:themeFill="accent1" w:themeFillTint="33"/>
                <w:rtl/>
              </w:rPr>
              <w:t>פסד ברשף</w:t>
            </w:r>
            <w:r w:rsidRPr="008949FE">
              <w:rPr>
                <w:rFonts w:ascii="David" w:eastAsia="Calibri" w:hAnsi="David" w:cs="David" w:hint="cs"/>
                <w:rtl/>
              </w:rPr>
              <w:t xml:space="preserve">) </w:t>
            </w:r>
            <w:r w:rsidRPr="008949FE">
              <w:rPr>
                <w:rFonts w:ascii="David" w:hAnsi="David" w:cs="David" w:hint="cs"/>
                <w:b/>
                <w:bCs/>
                <w:highlight w:val="yellow"/>
                <w:rtl/>
              </w:rPr>
              <w:t xml:space="preserve"> </w:t>
            </w:r>
          </w:p>
          <w:p w14:paraId="41E6A51A" w14:textId="77777777" w:rsidR="008949FE" w:rsidRPr="008949FE" w:rsidRDefault="008949FE" w:rsidP="009051C5">
            <w:pPr>
              <w:numPr>
                <w:ilvl w:val="0"/>
                <w:numId w:val="19"/>
              </w:numPr>
              <w:spacing w:line="276" w:lineRule="auto"/>
              <w:contextualSpacing/>
              <w:jc w:val="both"/>
              <w:rPr>
                <w:rFonts w:ascii="David" w:eastAsia="Calibri" w:hAnsi="David" w:cs="David"/>
              </w:rPr>
            </w:pPr>
            <w:r w:rsidRPr="008949FE">
              <w:rPr>
                <w:rFonts w:ascii="David" w:hAnsi="David" w:cs="David"/>
                <w:u w:val="single"/>
                <w:rtl/>
              </w:rPr>
              <w:t>זמן (תקופת ההשכר</w:t>
            </w:r>
            <w:r w:rsidRPr="008949FE">
              <w:rPr>
                <w:rFonts w:ascii="David" w:hAnsi="David" w:cs="David" w:hint="cs"/>
                <w:u w:val="single"/>
                <w:rtl/>
              </w:rPr>
              <w:t>ה)</w:t>
            </w:r>
            <w:r w:rsidRPr="008949FE">
              <w:rPr>
                <w:rFonts w:ascii="David" w:hAnsi="David" w:cs="David"/>
                <w:i/>
                <w:iCs/>
                <w:u w:val="single"/>
                <w:rtl/>
              </w:rPr>
              <w:t>-</w:t>
            </w:r>
            <w:r w:rsidRPr="008949FE">
              <w:rPr>
                <w:rFonts w:ascii="David" w:hAnsi="David" w:cs="David"/>
                <w:rtl/>
              </w:rPr>
              <w:t xml:space="preserve"> </w:t>
            </w:r>
            <w:r w:rsidRPr="008949FE">
              <w:rPr>
                <w:rFonts w:ascii="David" w:hAnsi="David" w:cs="David" w:hint="cs"/>
                <w:rtl/>
              </w:rPr>
              <w:t>תקופה קצרה מעידה על חוסר ניתוק, ולהפך.</w:t>
            </w:r>
          </w:p>
          <w:p w14:paraId="4858A366" w14:textId="77777777" w:rsidR="008949FE" w:rsidRPr="008949FE" w:rsidRDefault="008949FE" w:rsidP="009051C5">
            <w:pPr>
              <w:numPr>
                <w:ilvl w:val="0"/>
                <w:numId w:val="19"/>
              </w:numPr>
              <w:spacing w:line="276" w:lineRule="auto"/>
              <w:contextualSpacing/>
              <w:jc w:val="both"/>
              <w:rPr>
                <w:rFonts w:ascii="David" w:eastAsia="Calibri" w:hAnsi="David" w:cs="David"/>
              </w:rPr>
            </w:pPr>
            <w:r w:rsidRPr="008949FE">
              <w:rPr>
                <w:rFonts w:ascii="David" w:hAnsi="David" w:cs="David"/>
                <w:u w:val="single"/>
                <w:rtl/>
              </w:rPr>
              <w:t>מבחן הסיכון-</w:t>
            </w:r>
            <w:r w:rsidRPr="008949FE">
              <w:rPr>
                <w:rFonts w:ascii="David" w:hAnsi="David" w:cs="David"/>
                <w:rtl/>
              </w:rPr>
              <w:t xml:space="preserve"> </w:t>
            </w:r>
            <w:r w:rsidRPr="008949FE">
              <w:rPr>
                <w:rFonts w:ascii="David" w:hAnsi="David" w:cs="David" w:hint="cs"/>
                <w:rtl/>
              </w:rPr>
              <w:t>ככל ש</w:t>
            </w:r>
            <w:r w:rsidRPr="008949FE">
              <w:rPr>
                <w:rFonts w:ascii="David" w:hAnsi="David" w:cs="David"/>
                <w:rtl/>
              </w:rPr>
              <w:t>הרווחים\ההכנסה שלו תלויה בפעילות העסקית ניטה להגיד שההכנסה היא הכנסה עסקית. כאשר דמי השכירות נגזרים מהכנסו</w:t>
            </w:r>
            <w:r w:rsidRPr="008949FE">
              <w:rPr>
                <w:rFonts w:ascii="David" w:hAnsi="David" w:cs="David" w:hint="cs"/>
                <w:rtl/>
              </w:rPr>
              <w:t xml:space="preserve">ת העסק- </w:t>
            </w:r>
            <w:r w:rsidRPr="008949FE">
              <w:rPr>
                <w:rFonts w:ascii="David" w:hAnsi="David" w:cs="David"/>
                <w:rtl/>
              </w:rPr>
              <w:t>הכנסה מעסק (</w:t>
            </w:r>
            <w:r w:rsidRPr="008949FE">
              <w:rPr>
                <w:rFonts w:ascii="David" w:hAnsi="David" w:cs="David"/>
                <w:shd w:val="clear" w:color="auto" w:fill="D9E2F3" w:themeFill="accent1" w:themeFillTint="33"/>
                <w:rtl/>
              </w:rPr>
              <w:t>האחים מרק</w:t>
            </w:r>
            <w:r w:rsidRPr="008949FE">
              <w:rPr>
                <w:rFonts w:ascii="David" w:hAnsi="David" w:cs="David"/>
                <w:rtl/>
              </w:rPr>
              <w:t>) וכאשר מדובר בסכום קבוע ללא תלות ברווחי העסק</w:t>
            </w:r>
            <w:r w:rsidRPr="008949FE">
              <w:rPr>
                <w:rFonts w:ascii="David" w:hAnsi="David" w:cs="David" w:hint="cs"/>
                <w:rtl/>
              </w:rPr>
              <w:t xml:space="preserve">- </w:t>
            </w:r>
            <w:r w:rsidRPr="008949FE">
              <w:rPr>
                <w:rFonts w:ascii="David" w:hAnsi="David" w:cs="David"/>
                <w:rtl/>
              </w:rPr>
              <w:t xml:space="preserve">הכנסה פאסיבית לפי סעיף 2(6)/(7) </w:t>
            </w:r>
            <w:r w:rsidRPr="008949FE">
              <w:rPr>
                <w:rFonts w:ascii="David" w:hAnsi="David" w:cs="David"/>
                <w:shd w:val="clear" w:color="auto" w:fill="D9E2F3" w:themeFill="accent1" w:themeFillTint="33"/>
                <w:rtl/>
              </w:rPr>
              <w:t>(מרכז הקרח)</w:t>
            </w:r>
          </w:p>
          <w:p w14:paraId="0B814870" w14:textId="77777777" w:rsidR="008949FE" w:rsidRPr="008949FE" w:rsidRDefault="008949FE" w:rsidP="009051C5">
            <w:pPr>
              <w:numPr>
                <w:ilvl w:val="0"/>
                <w:numId w:val="19"/>
              </w:numPr>
              <w:spacing w:line="276" w:lineRule="auto"/>
              <w:contextualSpacing/>
              <w:jc w:val="both"/>
              <w:rPr>
                <w:rFonts w:ascii="David" w:eastAsia="Calibri" w:hAnsi="David" w:cs="David"/>
              </w:rPr>
            </w:pPr>
            <w:r w:rsidRPr="008949FE">
              <w:rPr>
                <w:rFonts w:ascii="David" w:hAnsi="David" w:cs="David"/>
                <w:u w:val="single"/>
                <w:rtl/>
              </w:rPr>
              <w:t>יגיעה אישית</w:t>
            </w:r>
            <w:r w:rsidRPr="008949FE">
              <w:rPr>
                <w:rFonts w:ascii="David" w:hAnsi="David" w:cs="David"/>
                <w:b/>
                <w:bCs/>
                <w:rtl/>
              </w:rPr>
              <w:t xml:space="preserve"> –</w:t>
            </w:r>
            <w:r w:rsidRPr="008949FE">
              <w:rPr>
                <w:rFonts w:ascii="David" w:hAnsi="David" w:cs="David"/>
                <w:rtl/>
              </w:rPr>
              <w:t xml:space="preserve"> עד כמה הוא מעורב בעסק. מידת שותפתו של המשכיר בעסק</w:t>
            </w:r>
            <w:r w:rsidRPr="008949FE">
              <w:rPr>
                <w:rFonts w:ascii="David" w:eastAsia="Calibri" w:hAnsi="David" w:cs="David" w:hint="cs"/>
                <w:rtl/>
              </w:rPr>
              <w:t>.</w:t>
            </w:r>
          </w:p>
          <w:p w14:paraId="79C4B5FE" w14:textId="77777777" w:rsidR="008949FE" w:rsidRPr="008949FE" w:rsidRDefault="008949FE" w:rsidP="009051C5">
            <w:pPr>
              <w:numPr>
                <w:ilvl w:val="0"/>
                <w:numId w:val="20"/>
              </w:numPr>
              <w:spacing w:line="276" w:lineRule="auto"/>
              <w:contextualSpacing/>
              <w:jc w:val="both"/>
              <w:rPr>
                <w:rFonts w:ascii="David" w:eastAsia="Calibri" w:hAnsi="David" w:cs="David"/>
              </w:rPr>
            </w:pPr>
            <w:r w:rsidRPr="008949FE">
              <w:rPr>
                <w:rFonts w:ascii="David" w:eastAsia="Calibri" w:hAnsi="David" w:cs="David"/>
                <w:rtl/>
              </w:rPr>
              <w:t xml:space="preserve">כל המבחנים נועדו </w:t>
            </w:r>
            <w:proofErr w:type="spellStart"/>
            <w:r w:rsidRPr="008949FE">
              <w:rPr>
                <w:rFonts w:ascii="David" w:eastAsia="Calibri" w:hAnsi="David" w:cs="David"/>
                <w:rtl/>
              </w:rPr>
              <w:t>לאמוד</w:t>
            </w:r>
            <w:proofErr w:type="spellEnd"/>
            <w:r w:rsidRPr="008949FE">
              <w:rPr>
                <w:rFonts w:ascii="David" w:eastAsia="Calibri" w:hAnsi="David" w:cs="David"/>
                <w:rtl/>
              </w:rPr>
              <w:t xml:space="preserve"> את יגיעתו האישית של הנישום.</w:t>
            </w:r>
          </w:p>
          <w:p w14:paraId="0A86D227" w14:textId="77777777" w:rsidR="008949FE" w:rsidRPr="008949FE" w:rsidRDefault="008949FE" w:rsidP="009051C5">
            <w:pPr>
              <w:numPr>
                <w:ilvl w:val="0"/>
                <w:numId w:val="5"/>
              </w:numPr>
              <w:spacing w:line="276" w:lineRule="auto"/>
              <w:contextualSpacing/>
              <w:jc w:val="both"/>
              <w:rPr>
                <w:rFonts w:ascii="David" w:eastAsia="Calibri" w:hAnsi="David" w:cs="David"/>
              </w:rPr>
            </w:pPr>
            <w:r w:rsidRPr="008949FE">
              <w:rPr>
                <w:rFonts w:ascii="David" w:eastAsia="Calibri" w:hAnsi="David" w:cs="David" w:hint="cs"/>
                <w:b/>
                <w:bCs/>
                <w:rtl/>
              </w:rPr>
              <w:t>נציין את שיעור המס-</w:t>
            </w:r>
            <w:r w:rsidRPr="008949FE">
              <w:rPr>
                <w:rFonts w:ascii="David" w:eastAsia="Calibri" w:hAnsi="David" w:cs="David" w:hint="cs"/>
                <w:rtl/>
              </w:rPr>
              <w:t xml:space="preserve"> ההכנסה כפופה למדרגות המס בס'121(ב).</w:t>
            </w:r>
          </w:p>
          <w:p w14:paraId="7138E5D3" w14:textId="77777777" w:rsidR="008949FE" w:rsidRPr="008949FE" w:rsidRDefault="008949FE" w:rsidP="009051C5">
            <w:pPr>
              <w:numPr>
                <w:ilvl w:val="0"/>
                <w:numId w:val="5"/>
              </w:numPr>
              <w:spacing w:line="276" w:lineRule="auto"/>
              <w:contextualSpacing/>
              <w:jc w:val="both"/>
              <w:rPr>
                <w:rFonts w:ascii="David" w:eastAsia="Calibri" w:hAnsi="David" w:cs="David"/>
                <w:rtl/>
              </w:rPr>
            </w:pPr>
            <w:r w:rsidRPr="008949FE">
              <w:rPr>
                <w:rFonts w:ascii="David" w:eastAsia="Calibri" w:hAnsi="David" w:cs="David" w:hint="cs"/>
                <w:b/>
                <w:bCs/>
                <w:rtl/>
              </w:rPr>
              <w:t xml:space="preserve">נציין את עיתוי המס- </w:t>
            </w:r>
            <w:r w:rsidRPr="008949FE">
              <w:rPr>
                <w:rFonts w:ascii="David" w:eastAsia="Calibri" w:hAnsi="David" w:cs="David" w:hint="cs"/>
                <w:rtl/>
              </w:rPr>
              <w:t xml:space="preserve"> ידווח לרוב לפי השיטה המצטברת בשל תנאי פס"ד השומרים.</w:t>
            </w:r>
          </w:p>
          <w:p w14:paraId="2ED5D0AE" w14:textId="77777777" w:rsidR="008949FE" w:rsidRPr="008949FE" w:rsidRDefault="008949FE" w:rsidP="009051C5">
            <w:pPr>
              <w:numPr>
                <w:ilvl w:val="0"/>
                <w:numId w:val="62"/>
              </w:numPr>
              <w:spacing w:line="276" w:lineRule="auto"/>
              <w:contextualSpacing/>
              <w:jc w:val="both"/>
              <w:rPr>
                <w:rFonts w:ascii="David" w:eastAsia="Calibri" w:hAnsi="David" w:cs="David"/>
              </w:rPr>
            </w:pPr>
            <w:r w:rsidRPr="008949FE">
              <w:rPr>
                <w:rFonts w:ascii="David" w:eastAsia="Calibri" w:hAnsi="David" w:cs="David" w:hint="cs"/>
                <w:shd w:val="clear" w:color="auto" w:fill="D9E2F3" w:themeFill="accent1" w:themeFillTint="33"/>
                <w:rtl/>
              </w:rPr>
              <w:t>פס"ד האחים מרק</w:t>
            </w:r>
            <w:r w:rsidRPr="008949FE">
              <w:rPr>
                <w:rFonts w:ascii="David" w:eastAsia="Calibri" w:hAnsi="David" w:cs="David" w:hint="cs"/>
                <w:rtl/>
              </w:rPr>
              <w:t>- השכרת עסק להובלת מחצבים.&gt;הכנסה מעסק.</w:t>
            </w:r>
          </w:p>
          <w:p w14:paraId="5BB374F5" w14:textId="77777777" w:rsidR="008949FE" w:rsidRPr="008949FE" w:rsidRDefault="008949FE" w:rsidP="009051C5">
            <w:pPr>
              <w:numPr>
                <w:ilvl w:val="0"/>
                <w:numId w:val="62"/>
              </w:numPr>
              <w:spacing w:line="276" w:lineRule="auto"/>
              <w:contextualSpacing/>
              <w:jc w:val="both"/>
              <w:rPr>
                <w:rFonts w:ascii="David" w:eastAsia="Calibri" w:hAnsi="David" w:cs="David"/>
              </w:rPr>
            </w:pPr>
            <w:r w:rsidRPr="008949FE">
              <w:rPr>
                <w:rFonts w:ascii="David" w:eastAsia="Calibri" w:hAnsi="David" w:cs="David" w:hint="cs"/>
                <w:shd w:val="clear" w:color="auto" w:fill="D9E2F3" w:themeFill="accent1" w:themeFillTint="33"/>
                <w:rtl/>
              </w:rPr>
              <w:t>פס"ד מרכז הקרח-</w:t>
            </w:r>
            <w:r w:rsidRPr="008949FE">
              <w:rPr>
                <w:rFonts w:ascii="David" w:eastAsia="Calibri" w:hAnsi="David" w:cs="David" w:hint="cs"/>
                <w:rtl/>
              </w:rPr>
              <w:t xml:space="preserve"> ההשכרת עסק לייצור קרח.&gt;לא הכנסה מעסק.</w:t>
            </w:r>
          </w:p>
          <w:p w14:paraId="0E9ABB5D" w14:textId="77777777" w:rsidR="008949FE" w:rsidRPr="008949FE" w:rsidRDefault="008949FE" w:rsidP="009051C5">
            <w:pPr>
              <w:numPr>
                <w:ilvl w:val="0"/>
                <w:numId w:val="62"/>
              </w:numPr>
              <w:spacing w:line="276" w:lineRule="auto"/>
              <w:contextualSpacing/>
              <w:jc w:val="both"/>
              <w:rPr>
                <w:rFonts w:ascii="David" w:eastAsia="Calibri" w:hAnsi="David" w:cs="David"/>
                <w:rtl/>
              </w:rPr>
            </w:pPr>
            <w:r w:rsidRPr="008949FE">
              <w:rPr>
                <w:rFonts w:ascii="David" w:eastAsia="Calibri" w:hAnsi="David" w:cs="David" w:hint="cs"/>
                <w:shd w:val="clear" w:color="auto" w:fill="D9E2F3" w:themeFill="accent1" w:themeFillTint="33"/>
                <w:rtl/>
              </w:rPr>
              <w:t xml:space="preserve">פס"ד אגודת ידיד </w:t>
            </w:r>
            <w:proofErr w:type="spellStart"/>
            <w:r w:rsidRPr="008949FE">
              <w:rPr>
                <w:rFonts w:ascii="David" w:eastAsia="Calibri" w:hAnsi="David" w:cs="David" w:hint="cs"/>
                <w:shd w:val="clear" w:color="auto" w:fill="D9E2F3" w:themeFill="accent1" w:themeFillTint="33"/>
                <w:rtl/>
              </w:rPr>
              <w:t>האונ</w:t>
            </w:r>
            <w:proofErr w:type="spellEnd"/>
            <w:r w:rsidRPr="008949FE">
              <w:rPr>
                <w:rFonts w:ascii="David" w:eastAsia="Calibri" w:hAnsi="David" w:cs="David" w:hint="cs"/>
                <w:shd w:val="clear" w:color="auto" w:fill="D9E2F3" w:themeFill="accent1" w:themeFillTint="33"/>
                <w:rtl/>
              </w:rPr>
              <w:t>'</w:t>
            </w:r>
            <w:r w:rsidRPr="008949FE">
              <w:rPr>
                <w:rFonts w:ascii="David" w:eastAsia="Calibri" w:hAnsi="David" w:cs="David" w:hint="cs"/>
                <w:rtl/>
              </w:rPr>
              <w:t>- השכרת שדה שניתן כתרומה.&gt;הכנסה מעסק.</w:t>
            </w:r>
          </w:p>
        </w:tc>
      </w:tr>
      <w:tr w:rsidR="008949FE" w:rsidRPr="008949FE" w14:paraId="459D8E55" w14:textId="77777777" w:rsidTr="0033285F">
        <w:trPr>
          <w:gridBefore w:val="1"/>
          <w:gridAfter w:val="1"/>
          <w:wBefore w:w="46" w:type="dxa"/>
          <w:wAfter w:w="23" w:type="dxa"/>
          <w:trHeight w:val="3087"/>
        </w:trPr>
        <w:tc>
          <w:tcPr>
            <w:tcW w:w="1623" w:type="dxa"/>
            <w:vMerge/>
            <w:shd w:val="clear" w:color="auto" w:fill="DBE5F1"/>
            <w:vAlign w:val="center"/>
          </w:tcPr>
          <w:p w14:paraId="23E5FEF5" w14:textId="77777777" w:rsidR="008949FE" w:rsidRPr="008949FE" w:rsidRDefault="008949FE" w:rsidP="008949FE">
            <w:pPr>
              <w:spacing w:after="200" w:line="276" w:lineRule="auto"/>
              <w:jc w:val="center"/>
              <w:rPr>
                <w:rFonts w:ascii="David" w:eastAsia="Calibri" w:hAnsi="David" w:cs="David"/>
                <w:b/>
                <w:bCs/>
                <w:rtl/>
              </w:rPr>
            </w:pPr>
          </w:p>
        </w:tc>
        <w:tc>
          <w:tcPr>
            <w:tcW w:w="7904" w:type="dxa"/>
            <w:gridSpan w:val="3"/>
          </w:tcPr>
          <w:p w14:paraId="4972C576" w14:textId="77777777" w:rsidR="008949FE" w:rsidRPr="008949FE" w:rsidRDefault="008949FE" w:rsidP="008949FE">
            <w:pPr>
              <w:spacing w:line="276" w:lineRule="auto"/>
              <w:contextualSpacing/>
              <w:jc w:val="both"/>
              <w:rPr>
                <w:rFonts w:ascii="David" w:eastAsia="Calibri" w:hAnsi="David" w:cs="David"/>
                <w:b/>
                <w:bCs/>
                <w:u w:val="single"/>
                <w:rtl/>
              </w:rPr>
            </w:pPr>
            <w:r w:rsidRPr="008949FE">
              <w:rPr>
                <w:rFonts w:ascii="David" w:eastAsia="Calibri" w:hAnsi="David" w:cs="David" w:hint="cs"/>
                <w:b/>
                <w:bCs/>
                <w:u w:val="single"/>
                <w:rtl/>
              </w:rPr>
              <w:t>הכנסה מריבית/הפרשי שער/הצמדה המופקת מפעילות עסקית:</w:t>
            </w:r>
          </w:p>
          <w:p w14:paraId="530E0C25" w14:textId="77777777" w:rsidR="008949FE" w:rsidRPr="008949FE" w:rsidRDefault="008949FE" w:rsidP="009051C5">
            <w:pPr>
              <w:numPr>
                <w:ilvl w:val="0"/>
                <w:numId w:val="21"/>
              </w:numPr>
              <w:spacing w:line="276" w:lineRule="auto"/>
              <w:contextualSpacing/>
              <w:jc w:val="both"/>
              <w:rPr>
                <w:rFonts w:ascii="David" w:eastAsia="Calibri" w:hAnsi="David" w:cs="David"/>
                <w:b/>
                <w:bCs/>
                <w:u w:val="single"/>
              </w:rPr>
            </w:pPr>
            <w:r w:rsidRPr="008949FE">
              <w:rPr>
                <w:rFonts w:ascii="David" w:eastAsia="Calibri" w:hAnsi="David" w:cs="David" w:hint="cs"/>
                <w:rtl/>
              </w:rPr>
              <w:t xml:space="preserve">נציין שככלל </w:t>
            </w:r>
            <w:r w:rsidRPr="008949FE">
              <w:rPr>
                <w:rFonts w:ascii="David" w:eastAsia="Calibri" w:hAnsi="David" w:cs="David"/>
                <w:rtl/>
              </w:rPr>
              <w:t>הכנסה מרבית היא הכנסה פאסיבית לפי ס' 2(4). אולם, ישנם מקרים חריגים</w:t>
            </w:r>
            <w:r w:rsidRPr="008949FE">
              <w:rPr>
                <w:rFonts w:ascii="David" w:eastAsia="Calibri" w:hAnsi="David" w:cs="David" w:hint="cs"/>
                <w:rtl/>
              </w:rPr>
              <w:t>.</w:t>
            </w:r>
          </w:p>
          <w:p w14:paraId="5CF4BDD5" w14:textId="77777777" w:rsidR="008949FE" w:rsidRPr="008949FE" w:rsidRDefault="008949FE" w:rsidP="009051C5">
            <w:pPr>
              <w:numPr>
                <w:ilvl w:val="0"/>
                <w:numId w:val="21"/>
              </w:numPr>
              <w:spacing w:line="276" w:lineRule="auto"/>
              <w:contextualSpacing/>
              <w:jc w:val="both"/>
              <w:rPr>
                <w:rFonts w:ascii="David" w:eastAsia="Calibri" w:hAnsi="David" w:cs="David"/>
                <w:b/>
                <w:bCs/>
                <w:u w:val="single"/>
              </w:rPr>
            </w:pPr>
            <w:r w:rsidRPr="008949FE">
              <w:rPr>
                <w:rFonts w:ascii="David" w:eastAsia="Calibri" w:hAnsi="David" w:cs="David" w:hint="cs"/>
                <w:b/>
                <w:bCs/>
                <w:rtl/>
              </w:rPr>
              <w:t>נבחן באמצעות מבחני מגיד וחזן</w:t>
            </w:r>
            <w:r w:rsidRPr="008949FE">
              <w:rPr>
                <w:rFonts w:ascii="David" w:eastAsia="Calibri" w:hAnsi="David" w:cs="David" w:hint="cs"/>
                <w:rtl/>
              </w:rPr>
              <w:t xml:space="preserve"> האם מדובר בהכנסה אקטיבית</w:t>
            </w:r>
            <w:r w:rsidRPr="008949FE">
              <w:rPr>
                <w:rFonts w:ascii="David" w:eastAsia="Calibri" w:hAnsi="David" w:cs="David" w:hint="cs"/>
                <w:b/>
                <w:bCs/>
                <w:rtl/>
              </w:rPr>
              <w:t>. אם כן</w:t>
            </w:r>
            <w:r w:rsidRPr="008949FE">
              <w:rPr>
                <w:rFonts w:ascii="David" w:eastAsia="Calibri" w:hAnsi="David" w:cs="David" w:hint="cs"/>
                <w:rtl/>
              </w:rPr>
              <w:t xml:space="preserve">-  נסווגה כהכנסה </w:t>
            </w:r>
            <w:r w:rsidRPr="008949FE">
              <w:rPr>
                <w:rFonts w:ascii="David" w:eastAsia="Calibri" w:hAnsi="David" w:cs="David" w:hint="cs"/>
                <w:u w:val="single"/>
                <w:rtl/>
              </w:rPr>
              <w:t>מעסק למתן הלוואות</w:t>
            </w:r>
            <w:r w:rsidRPr="008949FE">
              <w:rPr>
                <w:rFonts w:ascii="David" w:eastAsia="Calibri" w:hAnsi="David" w:cs="David" w:hint="cs"/>
                <w:rtl/>
              </w:rPr>
              <w:t>. (</w:t>
            </w:r>
            <w:r w:rsidRPr="008949FE">
              <w:rPr>
                <w:rFonts w:ascii="David" w:eastAsia="Calibri" w:hAnsi="David" w:cs="David" w:hint="cs"/>
                <w:shd w:val="clear" w:color="auto" w:fill="D9E2F3" w:themeFill="accent1" w:themeFillTint="33"/>
                <w:rtl/>
              </w:rPr>
              <w:t>פס"ד יהודית</w:t>
            </w:r>
            <w:r w:rsidRPr="008949FE">
              <w:rPr>
                <w:rFonts w:ascii="David" w:eastAsia="Calibri" w:hAnsi="David" w:cs="David" w:hint="cs"/>
                <w:rtl/>
              </w:rPr>
              <w:t>)</w:t>
            </w:r>
            <w:r w:rsidRPr="008949FE">
              <w:rPr>
                <w:rFonts w:ascii="David" w:eastAsia="Calibri" w:hAnsi="David" w:cs="David" w:hint="cs"/>
                <w:b/>
                <w:bCs/>
                <w:rtl/>
              </w:rPr>
              <w:t xml:space="preserve"> </w:t>
            </w:r>
            <w:r w:rsidRPr="008949FE">
              <w:rPr>
                <w:rFonts w:ascii="David" w:eastAsia="Calibri" w:hAnsi="David" w:cs="David" w:hint="cs"/>
                <w:rtl/>
              </w:rPr>
              <w:t>ונעבור לשלב 4.</w:t>
            </w:r>
            <w:r w:rsidRPr="008949FE">
              <w:rPr>
                <w:rFonts w:ascii="David" w:eastAsia="Calibri" w:hAnsi="David" w:cs="David" w:hint="cs"/>
                <w:b/>
                <w:bCs/>
                <w:rtl/>
              </w:rPr>
              <w:t xml:space="preserve"> אם לא-</w:t>
            </w:r>
            <w:r w:rsidRPr="008949FE">
              <w:rPr>
                <w:rFonts w:ascii="David" w:eastAsia="Calibri" w:hAnsi="David" w:cs="David" w:hint="cs"/>
                <w:rtl/>
              </w:rPr>
              <w:t xml:space="preserve"> נעבור לשלב הבא.</w:t>
            </w:r>
          </w:p>
          <w:p w14:paraId="34237EC7" w14:textId="77777777" w:rsidR="008949FE" w:rsidRPr="008949FE" w:rsidRDefault="008949FE" w:rsidP="009051C5">
            <w:pPr>
              <w:numPr>
                <w:ilvl w:val="0"/>
                <w:numId w:val="21"/>
              </w:numPr>
              <w:spacing w:line="276" w:lineRule="auto"/>
              <w:contextualSpacing/>
              <w:jc w:val="both"/>
              <w:rPr>
                <w:rFonts w:ascii="David" w:eastAsia="Calibri" w:hAnsi="David" w:cs="David"/>
                <w:b/>
                <w:bCs/>
                <w:u w:val="single"/>
              </w:rPr>
            </w:pPr>
            <w:r w:rsidRPr="008949FE">
              <w:rPr>
                <w:rFonts w:ascii="David" w:eastAsia="Calibri" w:hAnsi="David" w:cs="David" w:hint="cs"/>
                <w:b/>
                <w:bCs/>
                <w:rtl/>
              </w:rPr>
              <w:t xml:space="preserve">נבחן באמצעות </w:t>
            </w:r>
            <w:r w:rsidRPr="008949FE">
              <w:rPr>
                <w:rFonts w:ascii="David" w:hAnsi="David" w:cs="David"/>
                <w:b/>
                <w:bCs/>
                <w:rtl/>
              </w:rPr>
              <w:t>מבחן הניתוק/אינטגרליות</w:t>
            </w:r>
            <w:r w:rsidRPr="008949FE">
              <w:rPr>
                <w:rFonts w:ascii="David" w:hAnsi="David" w:cs="David"/>
                <w:rtl/>
              </w:rPr>
              <w:t>- האם הריבית לא נותקה מהמעגל העסקי, אם לא, מדובר בהכנסה אקטיבית. נבחן שאלה זו בעזרת 3 מבחני משנה (</w:t>
            </w:r>
            <w:r w:rsidRPr="008949FE">
              <w:rPr>
                <w:rFonts w:ascii="David" w:hAnsi="David" w:cs="David"/>
                <w:shd w:val="clear" w:color="auto" w:fill="D9E2F3" w:themeFill="accent1" w:themeFillTint="33"/>
                <w:rtl/>
              </w:rPr>
              <w:t>פס"ד פלאזה</w:t>
            </w:r>
            <w:r w:rsidRPr="008949FE">
              <w:rPr>
                <w:rFonts w:ascii="David" w:hAnsi="David" w:cs="David"/>
                <w:rtl/>
              </w:rPr>
              <w:t>):</w:t>
            </w:r>
          </w:p>
          <w:p w14:paraId="50C36F6F" w14:textId="77777777" w:rsidR="008949FE" w:rsidRPr="008949FE" w:rsidRDefault="008949FE" w:rsidP="009051C5">
            <w:pPr>
              <w:numPr>
                <w:ilvl w:val="0"/>
                <w:numId w:val="22"/>
              </w:numPr>
              <w:spacing w:line="276" w:lineRule="auto"/>
              <w:contextualSpacing/>
              <w:jc w:val="both"/>
              <w:rPr>
                <w:rFonts w:ascii="David" w:eastAsia="Calibri" w:hAnsi="David" w:cs="David"/>
                <w:b/>
                <w:bCs/>
                <w:u w:val="single"/>
              </w:rPr>
            </w:pPr>
            <w:r w:rsidRPr="008949FE">
              <w:rPr>
                <w:rFonts w:ascii="David" w:hAnsi="David" w:cs="David"/>
                <w:rtl/>
              </w:rPr>
              <w:t>הון שהניב את הפרשי ההצמדה והריבית מקורו בהכנסות הנישום מפעילותו העיקרית.</w:t>
            </w:r>
          </w:p>
          <w:p w14:paraId="7496D8AD" w14:textId="77777777" w:rsidR="008949FE" w:rsidRPr="008949FE" w:rsidRDefault="008949FE" w:rsidP="009051C5">
            <w:pPr>
              <w:numPr>
                <w:ilvl w:val="0"/>
                <w:numId w:val="22"/>
              </w:numPr>
              <w:spacing w:line="276" w:lineRule="auto"/>
              <w:contextualSpacing/>
              <w:jc w:val="both"/>
              <w:rPr>
                <w:rFonts w:ascii="David" w:eastAsia="Calibri" w:hAnsi="David" w:cs="David"/>
                <w:b/>
                <w:bCs/>
                <w:u w:val="single"/>
              </w:rPr>
            </w:pPr>
            <w:r w:rsidRPr="008949FE">
              <w:rPr>
                <w:rFonts w:ascii="David" w:hAnsi="David" w:cs="David"/>
                <w:rtl/>
              </w:rPr>
              <w:t>ההון המושקע קשור ישירות להתחייבות הנישום.</w:t>
            </w:r>
          </w:p>
          <w:p w14:paraId="5A035F81" w14:textId="77777777" w:rsidR="008949FE" w:rsidRPr="008949FE" w:rsidRDefault="008949FE" w:rsidP="009051C5">
            <w:pPr>
              <w:numPr>
                <w:ilvl w:val="0"/>
                <w:numId w:val="22"/>
              </w:numPr>
              <w:spacing w:line="276" w:lineRule="auto"/>
              <w:contextualSpacing/>
              <w:jc w:val="both"/>
              <w:rPr>
                <w:rFonts w:ascii="David" w:eastAsia="Calibri" w:hAnsi="David" w:cs="David"/>
                <w:b/>
                <w:bCs/>
                <w:u w:val="single"/>
              </w:rPr>
            </w:pPr>
            <w:r w:rsidRPr="008949FE">
              <w:rPr>
                <w:rFonts w:ascii="David" w:hAnsi="David" w:cs="David"/>
                <w:rtl/>
              </w:rPr>
              <w:t>משך ההשקעה קצר ומימוש ההשקעה נועד לשימוש בפעילותו השוטפת של העסק. הפקדה לתקופה ארוכה יכולה להעיד על ניתוק.</w:t>
            </w:r>
          </w:p>
          <w:p w14:paraId="4E73BF0A" w14:textId="77777777" w:rsidR="008949FE" w:rsidRPr="008949FE" w:rsidRDefault="008949FE" w:rsidP="009051C5">
            <w:pPr>
              <w:numPr>
                <w:ilvl w:val="0"/>
                <w:numId w:val="21"/>
              </w:numPr>
              <w:spacing w:line="276" w:lineRule="auto"/>
              <w:contextualSpacing/>
              <w:jc w:val="both"/>
              <w:rPr>
                <w:rFonts w:ascii="David" w:eastAsia="Calibri" w:hAnsi="David" w:cs="David"/>
              </w:rPr>
            </w:pPr>
            <w:r w:rsidRPr="008949FE">
              <w:rPr>
                <w:rFonts w:ascii="David" w:eastAsia="Calibri" w:hAnsi="David" w:cs="David" w:hint="cs"/>
                <w:b/>
                <w:bCs/>
                <w:rtl/>
              </w:rPr>
              <w:t>נציין את שיעור המס-</w:t>
            </w:r>
            <w:r w:rsidRPr="008949FE">
              <w:rPr>
                <w:rFonts w:ascii="David" w:eastAsia="Calibri" w:hAnsi="David" w:cs="David" w:hint="cs"/>
                <w:rtl/>
              </w:rPr>
              <w:t xml:space="preserve"> ההכנסה כפופה למדרגות המס בס'121(ב).</w:t>
            </w:r>
          </w:p>
          <w:p w14:paraId="4974C10B" w14:textId="77777777" w:rsidR="008949FE" w:rsidRPr="008949FE" w:rsidRDefault="008949FE" w:rsidP="009051C5">
            <w:pPr>
              <w:numPr>
                <w:ilvl w:val="0"/>
                <w:numId w:val="21"/>
              </w:numPr>
              <w:spacing w:line="276" w:lineRule="auto"/>
              <w:contextualSpacing/>
              <w:jc w:val="both"/>
              <w:rPr>
                <w:rFonts w:ascii="David" w:eastAsia="Calibri" w:hAnsi="David" w:cs="David"/>
                <w:rtl/>
              </w:rPr>
            </w:pPr>
            <w:r w:rsidRPr="008949FE">
              <w:rPr>
                <w:rFonts w:ascii="David" w:eastAsia="Calibri" w:hAnsi="David" w:cs="David" w:hint="cs"/>
                <w:b/>
                <w:bCs/>
                <w:rtl/>
              </w:rPr>
              <w:t xml:space="preserve">נציין את עיתוי המס- </w:t>
            </w:r>
            <w:r w:rsidRPr="008949FE">
              <w:rPr>
                <w:rFonts w:ascii="David" w:eastAsia="Calibri" w:hAnsi="David" w:cs="David" w:hint="cs"/>
                <w:rtl/>
              </w:rPr>
              <w:t xml:space="preserve">ידווח לרוב לפי השיטה המצטברת בשל תנאי פס"ד השומרים. </w:t>
            </w:r>
          </w:p>
          <w:p w14:paraId="1F1E97BE" w14:textId="77777777" w:rsidR="008949FE" w:rsidRPr="008949FE" w:rsidRDefault="008949FE" w:rsidP="009051C5">
            <w:pPr>
              <w:numPr>
                <w:ilvl w:val="0"/>
                <w:numId w:val="62"/>
              </w:numPr>
              <w:spacing w:line="276" w:lineRule="auto"/>
              <w:contextualSpacing/>
              <w:jc w:val="both"/>
              <w:rPr>
                <w:rFonts w:ascii="David" w:eastAsia="Calibri" w:hAnsi="David" w:cs="David"/>
              </w:rPr>
            </w:pPr>
            <w:r w:rsidRPr="008949FE">
              <w:rPr>
                <w:rFonts w:ascii="David" w:eastAsia="Calibri" w:hAnsi="David" w:cs="David" w:hint="cs"/>
                <w:shd w:val="clear" w:color="auto" w:fill="D9E2F3" w:themeFill="accent1" w:themeFillTint="33"/>
                <w:rtl/>
              </w:rPr>
              <w:t>פס"ד קי.בי.ע</w:t>
            </w:r>
            <w:r w:rsidRPr="008949FE">
              <w:rPr>
                <w:rFonts w:ascii="David" w:eastAsia="Calibri" w:hAnsi="David" w:cs="David" w:hint="cs"/>
                <w:rtl/>
              </w:rPr>
              <w:t>- השקעה באגרות חוב הצמודות למדד המחירים לצרכן, ביהמ"ש קבע שההכנסה מהפרשי הצמדה זו הכנסה מעסק.</w:t>
            </w:r>
          </w:p>
          <w:p w14:paraId="73B01835" w14:textId="77777777" w:rsidR="008949FE" w:rsidRPr="008949FE" w:rsidRDefault="008949FE" w:rsidP="009051C5">
            <w:pPr>
              <w:numPr>
                <w:ilvl w:val="0"/>
                <w:numId w:val="62"/>
              </w:numPr>
              <w:spacing w:line="276" w:lineRule="auto"/>
              <w:contextualSpacing/>
              <w:jc w:val="both"/>
              <w:rPr>
                <w:rFonts w:ascii="David" w:eastAsia="Calibri" w:hAnsi="David" w:cs="David"/>
              </w:rPr>
            </w:pPr>
            <w:r w:rsidRPr="008949FE">
              <w:rPr>
                <w:rFonts w:ascii="David" w:eastAsia="Calibri" w:hAnsi="David" w:cs="David" w:hint="cs"/>
                <w:shd w:val="clear" w:color="auto" w:fill="D9E2F3" w:themeFill="accent1" w:themeFillTint="33"/>
                <w:rtl/>
              </w:rPr>
              <w:t>פס"ד פלאזה-</w:t>
            </w:r>
            <w:r w:rsidRPr="008949FE">
              <w:rPr>
                <w:rFonts w:ascii="David" w:eastAsia="Calibri" w:hAnsi="David" w:cs="David" w:hint="cs"/>
                <w:rtl/>
              </w:rPr>
              <w:t xml:space="preserve"> הכנסה מהפרשי שער שנצברו על מטבע חוץ, ביהמ"ש קבע שמדובר בהכנסה מעסק.</w:t>
            </w:r>
          </w:p>
        </w:tc>
      </w:tr>
      <w:tr w:rsidR="008949FE" w:rsidRPr="008949FE" w14:paraId="6C4BD498" w14:textId="77777777" w:rsidTr="0033285F">
        <w:trPr>
          <w:gridBefore w:val="1"/>
          <w:gridAfter w:val="1"/>
          <w:wBefore w:w="46" w:type="dxa"/>
          <w:wAfter w:w="23" w:type="dxa"/>
          <w:trHeight w:val="97"/>
        </w:trPr>
        <w:tc>
          <w:tcPr>
            <w:tcW w:w="1623" w:type="dxa"/>
            <w:shd w:val="clear" w:color="auto" w:fill="DBE5F1"/>
            <w:vAlign w:val="center"/>
          </w:tcPr>
          <w:p w14:paraId="486A2E11" w14:textId="77777777" w:rsidR="008949FE" w:rsidRPr="008949FE" w:rsidRDefault="008949FE" w:rsidP="008949FE">
            <w:pPr>
              <w:spacing w:line="276" w:lineRule="auto"/>
              <w:jc w:val="center"/>
              <w:rPr>
                <w:rFonts w:ascii="David" w:eastAsia="Calibri" w:hAnsi="David" w:cs="David"/>
                <w:b/>
                <w:bCs/>
                <w:rtl/>
              </w:rPr>
            </w:pPr>
            <w:r w:rsidRPr="008949FE">
              <w:rPr>
                <w:rFonts w:ascii="David" w:eastAsia="Calibri" w:hAnsi="David" w:cs="David" w:hint="cs"/>
                <w:b/>
                <w:bCs/>
                <w:rtl/>
              </w:rPr>
              <w:t xml:space="preserve">ס'2(1) </w:t>
            </w:r>
          </w:p>
          <w:p w14:paraId="2C761E30" w14:textId="77777777" w:rsidR="008949FE" w:rsidRPr="008949FE" w:rsidRDefault="008949FE" w:rsidP="008949FE">
            <w:pPr>
              <w:spacing w:line="276" w:lineRule="auto"/>
              <w:jc w:val="center"/>
              <w:rPr>
                <w:rFonts w:ascii="David" w:eastAsia="Calibri" w:hAnsi="David" w:cs="David"/>
                <w:b/>
                <w:bCs/>
                <w:rtl/>
              </w:rPr>
            </w:pPr>
            <w:r w:rsidRPr="008949FE">
              <w:rPr>
                <w:rFonts w:ascii="David" w:eastAsia="Calibri" w:hAnsi="David" w:cs="David" w:hint="cs"/>
                <w:b/>
                <w:bCs/>
                <w:rtl/>
              </w:rPr>
              <w:t xml:space="preserve">הכנסה ממשלח יד </w:t>
            </w:r>
          </w:p>
        </w:tc>
        <w:tc>
          <w:tcPr>
            <w:tcW w:w="7904" w:type="dxa"/>
            <w:gridSpan w:val="3"/>
          </w:tcPr>
          <w:p w14:paraId="4A70F360" w14:textId="77777777" w:rsidR="008949FE" w:rsidRPr="008949FE" w:rsidRDefault="008949FE" w:rsidP="009051C5">
            <w:pPr>
              <w:numPr>
                <w:ilvl w:val="0"/>
                <w:numId w:val="6"/>
              </w:numPr>
              <w:spacing w:line="276" w:lineRule="auto"/>
              <w:contextualSpacing/>
              <w:jc w:val="both"/>
              <w:rPr>
                <w:rFonts w:ascii="David" w:eastAsia="Calibri" w:hAnsi="David" w:cs="David"/>
              </w:rPr>
            </w:pPr>
            <w:r w:rsidRPr="008949FE">
              <w:rPr>
                <w:rFonts w:ascii="David" w:eastAsia="Calibri" w:hAnsi="David" w:cs="David" w:hint="cs"/>
                <w:b/>
                <w:bCs/>
                <w:rtl/>
              </w:rPr>
              <w:t xml:space="preserve">נבחן באמצעות המבחנים בפסיקה האם מדובר במשלח יד </w:t>
            </w:r>
            <w:r w:rsidRPr="008949FE">
              <w:rPr>
                <w:rFonts w:ascii="David" w:eastAsia="Calibri" w:hAnsi="David" w:cs="David" w:hint="cs"/>
                <w:rtl/>
              </w:rPr>
              <w:t>(</w:t>
            </w:r>
            <w:r w:rsidRPr="008949FE">
              <w:rPr>
                <w:rFonts w:ascii="David" w:eastAsia="Calibri" w:hAnsi="David" w:cs="David" w:hint="cs"/>
                <w:shd w:val="clear" w:color="auto" w:fill="D9E2F3" w:themeFill="accent1" w:themeFillTint="33"/>
                <w:rtl/>
              </w:rPr>
              <w:t>סעיף 1</w:t>
            </w:r>
            <w:r w:rsidRPr="008949FE">
              <w:rPr>
                <w:rFonts w:ascii="David" w:eastAsia="Calibri" w:hAnsi="David" w:cs="David" w:hint="cs"/>
                <w:rtl/>
              </w:rPr>
              <w:t>):</w:t>
            </w:r>
          </w:p>
          <w:p w14:paraId="6A357ED7" w14:textId="77777777" w:rsidR="008949FE" w:rsidRPr="008949FE" w:rsidRDefault="008949FE" w:rsidP="009051C5">
            <w:pPr>
              <w:numPr>
                <w:ilvl w:val="0"/>
                <w:numId w:val="23"/>
              </w:numPr>
              <w:spacing w:line="276" w:lineRule="auto"/>
              <w:contextualSpacing/>
              <w:jc w:val="both"/>
              <w:rPr>
                <w:rFonts w:ascii="David" w:eastAsia="Calibri" w:hAnsi="David" w:cs="David"/>
              </w:rPr>
            </w:pPr>
            <w:r w:rsidRPr="008949FE">
              <w:rPr>
                <w:rFonts w:ascii="David" w:eastAsia="Calibri" w:hAnsi="David" w:cs="David" w:hint="cs"/>
                <w:rtl/>
              </w:rPr>
              <w:t>נציין</w:t>
            </w:r>
            <w:r w:rsidRPr="008949FE">
              <w:rPr>
                <w:rFonts w:ascii="David" w:eastAsia="Calibri" w:hAnsi="David" w:cs="David"/>
                <w:rtl/>
              </w:rPr>
              <w:t xml:space="preserve"> </w:t>
            </w:r>
            <w:r w:rsidRPr="008949FE">
              <w:rPr>
                <w:rFonts w:ascii="David" w:eastAsia="Calibri" w:hAnsi="David" w:cs="David" w:hint="cs"/>
                <w:rtl/>
              </w:rPr>
              <w:t>ש</w:t>
            </w:r>
            <w:r w:rsidRPr="008949FE">
              <w:rPr>
                <w:rFonts w:ascii="David" w:eastAsia="Calibri" w:hAnsi="David" w:cs="David"/>
                <w:rtl/>
              </w:rPr>
              <w:t>לנישום יש כישורים</w:t>
            </w:r>
            <w:r w:rsidRPr="008949FE">
              <w:rPr>
                <w:rFonts w:ascii="David" w:eastAsia="Calibri" w:hAnsi="David" w:cs="David" w:hint="cs"/>
                <w:rtl/>
              </w:rPr>
              <w:t>/</w:t>
            </w:r>
            <w:r w:rsidRPr="008949FE">
              <w:rPr>
                <w:rFonts w:ascii="David" w:eastAsia="Calibri" w:hAnsi="David" w:cs="David"/>
                <w:rtl/>
              </w:rPr>
              <w:t xml:space="preserve"> יכולת</w:t>
            </w:r>
            <w:r w:rsidRPr="008949FE">
              <w:rPr>
                <w:rFonts w:ascii="David" w:eastAsia="Calibri" w:hAnsi="David" w:cs="David" w:hint="cs"/>
                <w:rtl/>
              </w:rPr>
              <w:t xml:space="preserve">/ </w:t>
            </w:r>
            <w:r w:rsidRPr="008949FE">
              <w:rPr>
                <w:rFonts w:ascii="David" w:eastAsia="Calibri" w:hAnsi="David" w:cs="David"/>
                <w:rtl/>
              </w:rPr>
              <w:t xml:space="preserve">מומחיות בתחום </w:t>
            </w:r>
            <w:r w:rsidRPr="008949FE">
              <w:rPr>
                <w:rFonts w:ascii="David" w:eastAsia="Calibri" w:hAnsi="David" w:cs="David" w:hint="cs"/>
              </w:rPr>
              <w:t>X</w:t>
            </w:r>
            <w:r w:rsidRPr="008949FE">
              <w:rPr>
                <w:rFonts w:ascii="David" w:eastAsia="Calibri" w:hAnsi="David" w:cs="David" w:hint="cs"/>
                <w:rtl/>
              </w:rPr>
              <w:t xml:space="preserve"> על בסיס </w:t>
            </w:r>
            <w:r w:rsidRPr="008949FE">
              <w:rPr>
                <w:rFonts w:ascii="David" w:eastAsia="Calibri" w:hAnsi="David" w:cs="David"/>
                <w:rtl/>
              </w:rPr>
              <w:t>ניסיון</w:t>
            </w:r>
            <w:r w:rsidRPr="008949FE">
              <w:rPr>
                <w:rFonts w:ascii="David" w:eastAsia="Calibri" w:hAnsi="David" w:cs="David" w:hint="cs"/>
                <w:rtl/>
              </w:rPr>
              <w:t xml:space="preserve">/ </w:t>
            </w:r>
            <w:r w:rsidRPr="008949FE">
              <w:rPr>
                <w:rFonts w:ascii="David" w:eastAsia="Calibri" w:hAnsi="David" w:cs="David"/>
                <w:rtl/>
              </w:rPr>
              <w:t>לימודים</w:t>
            </w:r>
            <w:r w:rsidRPr="008949FE">
              <w:rPr>
                <w:rFonts w:ascii="David" w:eastAsia="Calibri" w:hAnsi="David" w:cs="David" w:hint="cs"/>
                <w:rtl/>
              </w:rPr>
              <w:t>/</w:t>
            </w:r>
            <w:r w:rsidRPr="008949FE">
              <w:rPr>
                <w:rFonts w:ascii="David" w:eastAsia="Calibri" w:hAnsi="David" w:cs="David"/>
                <w:rtl/>
              </w:rPr>
              <w:t xml:space="preserve"> כשרון מולד</w:t>
            </w:r>
            <w:r w:rsidRPr="008949FE">
              <w:rPr>
                <w:rFonts w:ascii="David" w:eastAsia="Calibri" w:hAnsi="David" w:cs="David" w:hint="cs"/>
                <w:rtl/>
              </w:rPr>
              <w:t>. (</w:t>
            </w:r>
            <w:r w:rsidRPr="008949FE">
              <w:rPr>
                <w:rFonts w:ascii="David" w:eastAsia="Calibri" w:hAnsi="David" w:cs="David" w:hint="cs"/>
                <w:shd w:val="clear" w:color="auto" w:fill="D9E2F3" w:themeFill="accent1" w:themeFillTint="33"/>
                <w:rtl/>
              </w:rPr>
              <w:t>קרצ'מר</w:t>
            </w:r>
            <w:r w:rsidRPr="008949FE">
              <w:rPr>
                <w:rFonts w:ascii="David" w:eastAsia="Calibri" w:hAnsi="David" w:cs="David" w:hint="cs"/>
                <w:rtl/>
              </w:rPr>
              <w:t>)</w:t>
            </w:r>
          </w:p>
          <w:p w14:paraId="214FFD90" w14:textId="77777777" w:rsidR="008949FE" w:rsidRPr="008949FE" w:rsidRDefault="008949FE" w:rsidP="009051C5">
            <w:pPr>
              <w:numPr>
                <w:ilvl w:val="0"/>
                <w:numId w:val="23"/>
              </w:numPr>
              <w:spacing w:line="276" w:lineRule="auto"/>
              <w:contextualSpacing/>
              <w:jc w:val="both"/>
              <w:rPr>
                <w:rFonts w:ascii="David" w:eastAsia="Calibri" w:hAnsi="David" w:cs="David"/>
              </w:rPr>
            </w:pPr>
            <w:r w:rsidRPr="008949FE">
              <w:rPr>
                <w:rFonts w:ascii="David" w:eastAsia="Calibri" w:hAnsi="David" w:cs="David" w:hint="cs"/>
                <w:rtl/>
              </w:rPr>
              <w:t xml:space="preserve"> הנישום עושה שימוש בכישורים/יכולת/מומחיות בכך שהוא _____ ובכך מפיק הכנסתו (</w:t>
            </w:r>
            <w:r w:rsidRPr="008949FE">
              <w:rPr>
                <w:rFonts w:ascii="David" w:eastAsia="Calibri" w:hAnsi="David" w:cs="David" w:hint="cs"/>
                <w:shd w:val="clear" w:color="auto" w:fill="D9E2F3" w:themeFill="accent1" w:themeFillTint="33"/>
                <w:rtl/>
              </w:rPr>
              <w:t>קרצ'מר</w:t>
            </w:r>
            <w:r w:rsidRPr="008949FE">
              <w:rPr>
                <w:rFonts w:ascii="David" w:eastAsia="Calibri" w:hAnsi="David" w:cs="David" w:hint="cs"/>
                <w:rtl/>
              </w:rPr>
              <w:t>). ולכן מדובר בהכנסה ממשלח יד לפי סעיף 2(1).</w:t>
            </w:r>
          </w:p>
          <w:p w14:paraId="14BF2FAB" w14:textId="77777777" w:rsidR="008949FE" w:rsidRPr="008949FE" w:rsidRDefault="008949FE" w:rsidP="009051C5">
            <w:pPr>
              <w:numPr>
                <w:ilvl w:val="0"/>
                <w:numId w:val="23"/>
              </w:numPr>
              <w:spacing w:line="276" w:lineRule="auto"/>
              <w:contextualSpacing/>
              <w:jc w:val="both"/>
              <w:rPr>
                <w:rFonts w:ascii="David" w:eastAsia="Calibri" w:hAnsi="David" w:cs="David"/>
              </w:rPr>
            </w:pPr>
            <w:r w:rsidRPr="008949FE">
              <w:rPr>
                <w:rFonts w:ascii="David" w:eastAsia="Calibri" w:hAnsi="David" w:cs="David" w:hint="cs"/>
                <w:rtl/>
              </w:rPr>
              <w:t xml:space="preserve">משלח ידו של הנישום הינו </w:t>
            </w:r>
            <w:r w:rsidRPr="008949FE">
              <w:rPr>
                <w:rFonts w:ascii="David" w:eastAsia="Calibri" w:hAnsi="David" w:cs="David" w:hint="cs"/>
              </w:rPr>
              <w:t>X</w:t>
            </w:r>
            <w:r w:rsidRPr="008949FE">
              <w:rPr>
                <w:rFonts w:ascii="David" w:eastAsia="Calibri" w:hAnsi="David" w:cs="David" w:hint="cs"/>
                <w:rtl/>
              </w:rPr>
              <w:t xml:space="preserve"> . (</w:t>
            </w:r>
            <w:r w:rsidRPr="008949FE">
              <w:rPr>
                <w:rFonts w:ascii="David" w:eastAsia="Calibri" w:hAnsi="David" w:cs="David" w:hint="cs"/>
                <w:shd w:val="clear" w:color="auto" w:fill="D9E2F3" w:themeFill="accent1" w:themeFillTint="33"/>
                <w:rtl/>
              </w:rPr>
              <w:t>שלו</w:t>
            </w:r>
            <w:r w:rsidRPr="008949FE">
              <w:rPr>
                <w:rFonts w:ascii="David" w:eastAsia="Calibri" w:hAnsi="David" w:cs="David" w:hint="cs"/>
                <w:rtl/>
              </w:rPr>
              <w:t>).</w:t>
            </w:r>
          </w:p>
          <w:p w14:paraId="05946900" w14:textId="77777777" w:rsidR="008949FE" w:rsidRPr="008949FE" w:rsidRDefault="008949FE" w:rsidP="009051C5">
            <w:pPr>
              <w:numPr>
                <w:ilvl w:val="0"/>
                <w:numId w:val="6"/>
              </w:numPr>
              <w:spacing w:line="276" w:lineRule="auto"/>
              <w:contextualSpacing/>
              <w:jc w:val="both"/>
              <w:rPr>
                <w:rFonts w:ascii="David" w:eastAsia="Calibri" w:hAnsi="David" w:cs="David"/>
              </w:rPr>
            </w:pPr>
            <w:r w:rsidRPr="008949FE">
              <w:rPr>
                <w:rFonts w:ascii="David" w:eastAsia="Calibri" w:hAnsi="David" w:cs="David" w:hint="cs"/>
                <w:b/>
                <w:bCs/>
                <w:rtl/>
              </w:rPr>
              <w:lastRenderedPageBreak/>
              <w:t>נציין את שיעור המס-</w:t>
            </w:r>
            <w:r w:rsidRPr="008949FE">
              <w:rPr>
                <w:rFonts w:ascii="David" w:eastAsia="Calibri" w:hAnsi="David" w:cs="David" w:hint="cs"/>
                <w:rtl/>
              </w:rPr>
              <w:t xml:space="preserve"> ההכנסה כפופה למדרגות המס בס'121(ב).</w:t>
            </w:r>
          </w:p>
          <w:p w14:paraId="298CC91E" w14:textId="77777777" w:rsidR="008949FE" w:rsidRPr="008949FE" w:rsidRDefault="008949FE" w:rsidP="009051C5">
            <w:pPr>
              <w:numPr>
                <w:ilvl w:val="0"/>
                <w:numId w:val="6"/>
              </w:numPr>
              <w:spacing w:line="276" w:lineRule="auto"/>
              <w:contextualSpacing/>
              <w:jc w:val="both"/>
              <w:rPr>
                <w:rFonts w:ascii="David" w:eastAsia="Calibri" w:hAnsi="David" w:cs="David"/>
              </w:rPr>
            </w:pPr>
            <w:r w:rsidRPr="008949FE">
              <w:rPr>
                <w:rFonts w:ascii="David" w:eastAsia="Calibri" w:hAnsi="David" w:cs="David" w:hint="cs"/>
                <w:b/>
                <w:bCs/>
                <w:rtl/>
              </w:rPr>
              <w:t xml:space="preserve">נציין את עיתוי המס- </w:t>
            </w:r>
            <w:r w:rsidRPr="008949FE">
              <w:rPr>
                <w:rFonts w:ascii="David" w:eastAsia="Calibri" w:hAnsi="David" w:cs="David" w:hint="cs"/>
                <w:rtl/>
              </w:rPr>
              <w:t>נבחן לפי השיטה המצטברת ולפי שיטת המזומנים.</w:t>
            </w:r>
          </w:p>
          <w:p w14:paraId="190C4C82" w14:textId="77777777" w:rsidR="008949FE" w:rsidRPr="008949FE" w:rsidRDefault="008949FE" w:rsidP="009051C5">
            <w:pPr>
              <w:numPr>
                <w:ilvl w:val="0"/>
                <w:numId w:val="4"/>
              </w:numPr>
              <w:spacing w:line="276" w:lineRule="auto"/>
              <w:contextualSpacing/>
              <w:jc w:val="both"/>
              <w:rPr>
                <w:rFonts w:ascii="David" w:eastAsia="Calibri" w:hAnsi="David" w:cs="David"/>
              </w:rPr>
            </w:pPr>
            <w:r w:rsidRPr="008949FE">
              <w:rPr>
                <w:rFonts w:ascii="David" w:eastAsia="Calibri" w:hAnsi="David" w:cs="David"/>
                <w:b/>
                <w:bCs/>
                <w:rtl/>
              </w:rPr>
              <w:t>ההבדל בין משלח יד לעסק</w:t>
            </w:r>
            <w:r w:rsidRPr="008949FE">
              <w:rPr>
                <w:rFonts w:ascii="David" w:eastAsia="Calibri" w:hAnsi="David" w:cs="David"/>
                <w:rtl/>
              </w:rPr>
              <w:t xml:space="preserve">: מה שקובע זה מידת המעורבות של </w:t>
            </w:r>
            <w:r w:rsidRPr="008949FE">
              <w:rPr>
                <w:rFonts w:ascii="David" w:eastAsia="Calibri" w:hAnsi="David" w:cs="David"/>
                <w:b/>
                <w:bCs/>
                <w:color w:val="FF0000"/>
                <w:rtl/>
              </w:rPr>
              <w:t xml:space="preserve">הון אנושי </w:t>
            </w:r>
            <w:r w:rsidRPr="008949FE">
              <w:rPr>
                <w:rFonts w:ascii="David" w:eastAsia="Calibri" w:hAnsi="David" w:cs="David"/>
                <w:rtl/>
              </w:rPr>
              <w:t>ביצירת ההכנסה. אם ההכנסה בנויה על הון אנושי = משלח יד, ואם מעורב בזה הון לא אנושי, מדובר בעסק</w:t>
            </w:r>
            <w:r w:rsidRPr="008949FE">
              <w:rPr>
                <w:rFonts w:ascii="David" w:eastAsia="Calibri" w:hAnsi="David" w:cs="David" w:hint="cs"/>
                <w:rtl/>
              </w:rPr>
              <w:t>.</w:t>
            </w:r>
          </w:p>
          <w:p w14:paraId="07DFCB15" w14:textId="77777777" w:rsidR="008949FE" w:rsidRPr="008949FE" w:rsidRDefault="008949FE" w:rsidP="009051C5">
            <w:pPr>
              <w:numPr>
                <w:ilvl w:val="0"/>
                <w:numId w:val="4"/>
              </w:numPr>
              <w:spacing w:line="276" w:lineRule="auto"/>
              <w:contextualSpacing/>
              <w:jc w:val="both"/>
              <w:rPr>
                <w:rFonts w:ascii="David" w:eastAsia="Calibri" w:hAnsi="David" w:cs="David"/>
              </w:rPr>
            </w:pPr>
            <w:r w:rsidRPr="008949FE">
              <w:rPr>
                <w:rFonts w:ascii="David" w:eastAsia="Calibri" w:hAnsi="David" w:cs="David" w:hint="cs"/>
                <w:b/>
                <w:bCs/>
                <w:rtl/>
              </w:rPr>
              <w:t>אם מדובר בפעילות חריגה</w:t>
            </w:r>
            <w:r w:rsidRPr="008949FE">
              <w:rPr>
                <w:rFonts w:ascii="David" w:eastAsia="Calibri" w:hAnsi="David" w:cs="David" w:hint="cs"/>
                <w:rtl/>
              </w:rPr>
              <w:t xml:space="preserve">- נציין שמשלח יד של הנישום הוא _____. ישנו מכנה </w:t>
            </w:r>
            <w:proofErr w:type="spellStart"/>
            <w:r w:rsidRPr="008949FE">
              <w:rPr>
                <w:rFonts w:ascii="David" w:eastAsia="Calibri" w:hAnsi="David" w:cs="David" w:hint="cs"/>
                <w:rtl/>
              </w:rPr>
              <w:t>מכנה</w:t>
            </w:r>
            <w:proofErr w:type="spellEnd"/>
            <w:r w:rsidRPr="008949FE">
              <w:rPr>
                <w:rFonts w:ascii="David" w:eastAsia="Calibri" w:hAnsi="David" w:cs="David" w:hint="cs"/>
                <w:rtl/>
              </w:rPr>
              <w:t xml:space="preserve"> משותף רחב בין פעילות זו להיותו של הנישום (</w:t>
            </w:r>
            <w:r w:rsidRPr="008949FE">
              <w:rPr>
                <w:rFonts w:ascii="David" w:eastAsia="Calibri" w:hAnsi="David" w:cs="David" w:hint="cs"/>
                <w:u w:val="single"/>
                <w:rtl/>
              </w:rPr>
              <w:t>המשלח יד</w:t>
            </w:r>
            <w:r w:rsidRPr="008949FE">
              <w:rPr>
                <w:rFonts w:ascii="David" w:eastAsia="Calibri" w:hAnsi="David" w:cs="David" w:hint="cs"/>
                <w:rtl/>
              </w:rPr>
              <w:t>). (</w:t>
            </w:r>
            <w:r w:rsidRPr="008949FE">
              <w:rPr>
                <w:rFonts w:ascii="David" w:eastAsia="Calibri" w:hAnsi="David" w:cs="David" w:hint="cs"/>
                <w:shd w:val="clear" w:color="auto" w:fill="D9E2F3" w:themeFill="accent1" w:themeFillTint="33"/>
                <w:rtl/>
              </w:rPr>
              <w:t>שלו</w:t>
            </w:r>
            <w:r w:rsidRPr="008949FE">
              <w:rPr>
                <w:rFonts w:ascii="David" w:eastAsia="Calibri" w:hAnsi="David" w:cs="David" w:hint="cs"/>
                <w:rtl/>
              </w:rPr>
              <w:t>)</w:t>
            </w:r>
          </w:p>
          <w:p w14:paraId="2F7E8C6B" w14:textId="77777777" w:rsidR="008949FE" w:rsidRPr="008949FE" w:rsidRDefault="008949FE" w:rsidP="009051C5">
            <w:pPr>
              <w:numPr>
                <w:ilvl w:val="0"/>
                <w:numId w:val="72"/>
              </w:numPr>
              <w:spacing w:line="276" w:lineRule="auto"/>
              <w:contextualSpacing/>
              <w:jc w:val="both"/>
              <w:rPr>
                <w:rFonts w:ascii="David" w:eastAsia="Calibri" w:hAnsi="David" w:cs="David"/>
              </w:rPr>
            </w:pPr>
            <w:r w:rsidRPr="008949FE">
              <w:rPr>
                <w:rFonts w:ascii="David" w:eastAsia="Calibri" w:hAnsi="David" w:cs="David" w:hint="cs"/>
                <w:rtl/>
              </w:rPr>
              <w:t xml:space="preserve">אם לא ברור שיש מכנה משותף </w:t>
            </w:r>
            <w:r w:rsidRPr="008949FE">
              <w:rPr>
                <w:rFonts w:ascii="David" w:eastAsia="Calibri" w:hAnsi="David" w:cs="David"/>
                <w:rtl/>
              </w:rPr>
              <w:t>–</w:t>
            </w:r>
            <w:r w:rsidRPr="008949FE">
              <w:rPr>
                <w:rFonts w:ascii="David" w:eastAsia="Calibri" w:hAnsi="David" w:cs="David" w:hint="cs"/>
                <w:rtl/>
              </w:rPr>
              <w:t xml:space="preserve"> נציין שהתקבול מחזורי וניתנה תמורה ולכן </w:t>
            </w:r>
            <w:r w:rsidRPr="008949FE">
              <w:rPr>
                <w:rFonts w:ascii="David" w:eastAsia="Calibri" w:hAnsi="David" w:cs="David"/>
                <w:rtl/>
              </w:rPr>
              <w:t xml:space="preserve">מקור ההכנסה הוא "תפקיד או משרה </w:t>
            </w:r>
            <w:proofErr w:type="spellStart"/>
            <w:r w:rsidRPr="008949FE">
              <w:rPr>
                <w:rFonts w:ascii="David" w:eastAsia="Calibri" w:hAnsi="David" w:cs="David"/>
                <w:rtl/>
              </w:rPr>
              <w:t>של_______לפי</w:t>
            </w:r>
            <w:proofErr w:type="spellEnd"/>
            <w:r w:rsidRPr="008949FE">
              <w:rPr>
                <w:rFonts w:ascii="David" w:eastAsia="Calibri" w:hAnsi="David" w:cs="David"/>
                <w:rtl/>
              </w:rPr>
              <w:t xml:space="preserve"> סעיף 2(10)."</w:t>
            </w:r>
            <w:r w:rsidRPr="008949FE">
              <w:rPr>
                <w:rFonts w:ascii="David" w:eastAsia="Calibri" w:hAnsi="David" w:cs="David" w:hint="cs"/>
                <w:rtl/>
              </w:rPr>
              <w:t xml:space="preserve"> (</w:t>
            </w:r>
            <w:r w:rsidRPr="008949FE">
              <w:rPr>
                <w:rFonts w:ascii="David" w:eastAsia="Calibri" w:hAnsi="David" w:cs="David" w:hint="cs"/>
                <w:shd w:val="clear" w:color="auto" w:fill="D9E2F3" w:themeFill="accent1" w:themeFillTint="33"/>
                <w:rtl/>
              </w:rPr>
              <w:t>פס"ד ברזל</w:t>
            </w:r>
            <w:r w:rsidRPr="008949FE">
              <w:rPr>
                <w:rFonts w:ascii="David" w:eastAsia="Calibri" w:hAnsi="David" w:cs="David" w:hint="cs"/>
                <w:rtl/>
              </w:rPr>
              <w:t>)</w:t>
            </w:r>
          </w:p>
          <w:p w14:paraId="24DDA9A8" w14:textId="77777777" w:rsidR="008949FE" w:rsidRPr="008949FE" w:rsidRDefault="008949FE" w:rsidP="009051C5">
            <w:pPr>
              <w:numPr>
                <w:ilvl w:val="0"/>
                <w:numId w:val="62"/>
              </w:numPr>
              <w:spacing w:line="276" w:lineRule="auto"/>
              <w:contextualSpacing/>
              <w:jc w:val="both"/>
              <w:rPr>
                <w:rFonts w:ascii="David" w:eastAsia="Calibri" w:hAnsi="David" w:cs="David"/>
              </w:rPr>
            </w:pPr>
            <w:r w:rsidRPr="008949FE">
              <w:rPr>
                <w:rFonts w:ascii="David" w:eastAsia="Calibri" w:hAnsi="David" w:cs="David" w:hint="cs"/>
                <w:shd w:val="clear" w:color="auto" w:fill="D9E2F3" w:themeFill="accent1" w:themeFillTint="33"/>
                <w:rtl/>
              </w:rPr>
              <w:t xml:space="preserve">פס"ד </w:t>
            </w:r>
            <w:proofErr w:type="spellStart"/>
            <w:r w:rsidRPr="008949FE">
              <w:rPr>
                <w:rFonts w:ascii="David" w:eastAsia="Calibri" w:hAnsi="David" w:cs="David" w:hint="cs"/>
                <w:shd w:val="clear" w:color="auto" w:fill="D9E2F3" w:themeFill="accent1" w:themeFillTint="33"/>
                <w:rtl/>
              </w:rPr>
              <w:t>קרצמר</w:t>
            </w:r>
            <w:proofErr w:type="spellEnd"/>
            <w:r w:rsidRPr="008949FE">
              <w:rPr>
                <w:rFonts w:ascii="David" w:eastAsia="Calibri" w:hAnsi="David" w:cs="David" w:hint="cs"/>
                <w:rtl/>
              </w:rPr>
              <w:t>- פרופסורים למשפטנים שהוזמנו לעשות את המחקר שלהם באונ' בחו"ל וקיבלו כסף עבור שהותם שם, נקבע שזה הכנסה ממשלח יד.</w:t>
            </w:r>
          </w:p>
          <w:p w14:paraId="66C26221" w14:textId="77777777" w:rsidR="008949FE" w:rsidRPr="008949FE" w:rsidRDefault="008949FE" w:rsidP="009051C5">
            <w:pPr>
              <w:numPr>
                <w:ilvl w:val="0"/>
                <w:numId w:val="62"/>
              </w:numPr>
              <w:spacing w:line="276" w:lineRule="auto"/>
              <w:contextualSpacing/>
              <w:jc w:val="both"/>
              <w:rPr>
                <w:rFonts w:ascii="David" w:eastAsia="Calibri" w:hAnsi="David" w:cs="David"/>
              </w:rPr>
            </w:pPr>
            <w:r w:rsidRPr="008949FE">
              <w:rPr>
                <w:rFonts w:ascii="David" w:eastAsia="Calibri" w:hAnsi="David" w:cs="David" w:hint="cs"/>
                <w:shd w:val="clear" w:color="auto" w:fill="D9E2F3" w:themeFill="accent1" w:themeFillTint="33"/>
                <w:rtl/>
              </w:rPr>
              <w:t>פס"ד גבריאלה שלו</w:t>
            </w:r>
            <w:r w:rsidRPr="008949FE">
              <w:rPr>
                <w:rFonts w:ascii="David" w:eastAsia="Calibri" w:hAnsi="David" w:cs="David" w:hint="cs"/>
                <w:rtl/>
              </w:rPr>
              <w:t>- אישה מתחום המשפט שפעמיים שימשה כבוררת, נקבע שהכנסתה ממשלח יד.</w:t>
            </w:r>
          </w:p>
          <w:p w14:paraId="4A3B6C7F" w14:textId="77777777" w:rsidR="008949FE" w:rsidRPr="008949FE" w:rsidRDefault="008949FE" w:rsidP="009051C5">
            <w:pPr>
              <w:numPr>
                <w:ilvl w:val="0"/>
                <w:numId w:val="62"/>
              </w:numPr>
              <w:spacing w:line="276" w:lineRule="auto"/>
              <w:contextualSpacing/>
              <w:jc w:val="both"/>
              <w:rPr>
                <w:rFonts w:ascii="David" w:eastAsia="Calibri" w:hAnsi="David" w:cs="David"/>
              </w:rPr>
            </w:pPr>
            <w:r w:rsidRPr="008949FE">
              <w:rPr>
                <w:rFonts w:ascii="David" w:eastAsia="Calibri" w:hAnsi="David" w:cs="David" w:hint="cs"/>
                <w:shd w:val="clear" w:color="auto" w:fill="D9E2F3" w:themeFill="accent1" w:themeFillTint="33"/>
                <w:rtl/>
              </w:rPr>
              <w:t xml:space="preserve">פס"ד אבו </w:t>
            </w:r>
            <w:proofErr w:type="spellStart"/>
            <w:r w:rsidRPr="008949FE">
              <w:rPr>
                <w:rFonts w:ascii="David" w:eastAsia="Calibri" w:hAnsi="David" w:cs="David" w:hint="cs"/>
                <w:shd w:val="clear" w:color="auto" w:fill="D9E2F3" w:themeFill="accent1" w:themeFillTint="33"/>
                <w:rtl/>
              </w:rPr>
              <w:t>חצרא</w:t>
            </w:r>
            <w:proofErr w:type="spellEnd"/>
            <w:r w:rsidRPr="008949FE">
              <w:rPr>
                <w:rFonts w:ascii="David" w:eastAsia="Calibri" w:hAnsi="David" w:cs="David" w:hint="cs"/>
                <w:rtl/>
              </w:rPr>
              <w:t>- בית המשפט קבע שרב זה משלח יד, וההכנסות הנובעות מתפקיד זה הן הכנסה ממשלח יד.</w:t>
            </w:r>
          </w:p>
          <w:p w14:paraId="64BE1C2D" w14:textId="77777777" w:rsidR="008949FE" w:rsidRPr="008949FE" w:rsidRDefault="008949FE" w:rsidP="008949FE">
            <w:pPr>
              <w:spacing w:line="276" w:lineRule="auto"/>
              <w:contextualSpacing/>
              <w:jc w:val="both"/>
              <w:rPr>
                <w:rFonts w:ascii="David" w:eastAsia="Calibri" w:hAnsi="David" w:cs="David"/>
                <w:b/>
                <w:bCs/>
                <w:highlight w:val="yellow"/>
                <w:u w:val="single"/>
                <w:rtl/>
              </w:rPr>
            </w:pPr>
          </w:p>
        </w:tc>
      </w:tr>
      <w:tr w:rsidR="008949FE" w:rsidRPr="008949FE" w14:paraId="6A2A7874" w14:textId="77777777" w:rsidTr="0033285F">
        <w:trPr>
          <w:gridBefore w:val="1"/>
          <w:gridAfter w:val="1"/>
          <w:wBefore w:w="46" w:type="dxa"/>
          <w:wAfter w:w="23" w:type="dxa"/>
          <w:trHeight w:val="97"/>
        </w:trPr>
        <w:tc>
          <w:tcPr>
            <w:tcW w:w="1623" w:type="dxa"/>
            <w:shd w:val="clear" w:color="auto" w:fill="DBE5F1"/>
            <w:vAlign w:val="center"/>
          </w:tcPr>
          <w:p w14:paraId="3427BACA" w14:textId="77777777" w:rsidR="008949FE" w:rsidRPr="008949FE" w:rsidRDefault="008949FE" w:rsidP="008949FE">
            <w:pPr>
              <w:spacing w:line="276" w:lineRule="auto"/>
              <w:jc w:val="center"/>
              <w:rPr>
                <w:rFonts w:ascii="David" w:eastAsia="Calibri" w:hAnsi="David" w:cs="David"/>
                <w:b/>
                <w:bCs/>
                <w:rtl/>
              </w:rPr>
            </w:pPr>
            <w:r w:rsidRPr="008949FE">
              <w:rPr>
                <w:rFonts w:ascii="David" w:eastAsia="Calibri" w:hAnsi="David" w:cs="David" w:hint="cs"/>
                <w:b/>
                <w:bCs/>
                <w:rtl/>
              </w:rPr>
              <w:lastRenderedPageBreak/>
              <w:t>ס'2(1)</w:t>
            </w:r>
          </w:p>
          <w:p w14:paraId="73359CB0" w14:textId="77777777" w:rsidR="008949FE" w:rsidRPr="008949FE" w:rsidRDefault="008949FE" w:rsidP="008949FE">
            <w:pPr>
              <w:spacing w:line="276" w:lineRule="auto"/>
              <w:jc w:val="center"/>
              <w:rPr>
                <w:rFonts w:ascii="David" w:eastAsia="Calibri" w:hAnsi="David" w:cs="David"/>
                <w:b/>
                <w:bCs/>
                <w:rtl/>
              </w:rPr>
            </w:pPr>
            <w:r w:rsidRPr="008949FE">
              <w:rPr>
                <w:rFonts w:ascii="David" w:eastAsia="Calibri" w:hAnsi="David" w:cs="David" w:hint="cs"/>
                <w:b/>
                <w:bCs/>
                <w:rtl/>
              </w:rPr>
              <w:t>הכנסה מעסקת אקראי</w:t>
            </w:r>
          </w:p>
        </w:tc>
        <w:tc>
          <w:tcPr>
            <w:tcW w:w="7904" w:type="dxa"/>
            <w:gridSpan w:val="3"/>
          </w:tcPr>
          <w:p w14:paraId="6AC90CD0" w14:textId="77777777" w:rsidR="008949FE" w:rsidRPr="008949FE" w:rsidRDefault="008949FE" w:rsidP="009051C5">
            <w:pPr>
              <w:numPr>
                <w:ilvl w:val="0"/>
                <w:numId w:val="24"/>
              </w:numPr>
              <w:spacing w:after="200" w:line="276" w:lineRule="auto"/>
              <w:contextualSpacing/>
              <w:jc w:val="both"/>
              <w:rPr>
                <w:rFonts w:ascii="David" w:eastAsia="Calibri" w:hAnsi="David" w:cs="David"/>
                <w:b/>
                <w:bCs/>
              </w:rPr>
            </w:pPr>
            <w:r w:rsidRPr="008949FE">
              <w:rPr>
                <w:rFonts w:ascii="David" w:eastAsia="Calibri" w:hAnsi="David" w:cs="David" w:hint="cs"/>
                <w:b/>
                <w:bCs/>
                <w:rtl/>
              </w:rPr>
              <w:t>נבחן האם מדובר בהכנסה מעסקת אקראי באמצעות שני מבחנים:</w:t>
            </w:r>
          </w:p>
          <w:p w14:paraId="3DFD7196" w14:textId="77777777" w:rsidR="008949FE" w:rsidRPr="008949FE" w:rsidRDefault="008949FE" w:rsidP="009051C5">
            <w:pPr>
              <w:numPr>
                <w:ilvl w:val="0"/>
                <w:numId w:val="25"/>
              </w:numPr>
              <w:spacing w:after="200" w:line="276" w:lineRule="auto"/>
              <w:contextualSpacing/>
              <w:jc w:val="both"/>
              <w:rPr>
                <w:rFonts w:ascii="David" w:eastAsia="Calibri" w:hAnsi="David" w:cs="David"/>
                <w:b/>
                <w:bCs/>
              </w:rPr>
            </w:pPr>
            <w:r w:rsidRPr="008949FE">
              <w:rPr>
                <w:rFonts w:ascii="David" w:eastAsia="Calibri" w:hAnsi="David" w:cs="David" w:hint="cs"/>
                <w:b/>
                <w:bCs/>
                <w:rtl/>
              </w:rPr>
              <w:t xml:space="preserve">מבחן ברנשטיין- </w:t>
            </w:r>
            <w:r w:rsidRPr="008949FE">
              <w:rPr>
                <w:rFonts w:ascii="David" w:eastAsia="Calibri" w:hAnsi="David" w:cs="David" w:hint="cs"/>
                <w:rtl/>
              </w:rPr>
              <w:t xml:space="preserve">נבחן </w:t>
            </w:r>
            <w:r w:rsidRPr="008949FE">
              <w:rPr>
                <w:rFonts w:ascii="David" w:eastAsia="Calibri" w:hAnsi="David" w:cs="David"/>
                <w:rtl/>
              </w:rPr>
              <w:t xml:space="preserve">האם הפעילות </w:t>
            </w:r>
            <w:r w:rsidRPr="008949FE">
              <w:rPr>
                <w:rFonts w:ascii="David" w:eastAsia="Calibri" w:hAnsi="David" w:cs="David" w:hint="cs"/>
                <w:rtl/>
              </w:rPr>
              <w:t>שהפ</w:t>
            </w:r>
            <w:r w:rsidRPr="008949FE">
              <w:rPr>
                <w:rFonts w:ascii="David" w:eastAsia="Calibri" w:hAnsi="David" w:cs="David"/>
                <w:rtl/>
              </w:rPr>
              <w:t>יקה הכנסה היא מן הפעילויות שבנוהג שבעולם ומהווה עסק רגיל.</w:t>
            </w:r>
            <w:r w:rsidRPr="008949FE">
              <w:rPr>
                <w:rFonts w:ascii="David" w:eastAsia="Calibri" w:hAnsi="David" w:cs="David" w:hint="cs"/>
                <w:rtl/>
              </w:rPr>
              <w:t xml:space="preserve"> </w:t>
            </w:r>
            <w:r w:rsidRPr="008949FE">
              <w:rPr>
                <w:rFonts w:ascii="David" w:eastAsia="Calibri" w:hAnsi="David" w:cs="David"/>
                <w:rtl/>
              </w:rPr>
              <w:t xml:space="preserve">אם כן, וזו פעילות שנעשה באופן </w:t>
            </w:r>
            <w:proofErr w:type="spellStart"/>
            <w:r w:rsidRPr="008949FE">
              <w:rPr>
                <w:rFonts w:ascii="David" w:eastAsia="Calibri" w:hAnsi="David" w:cs="David"/>
                <w:rtl/>
              </w:rPr>
              <w:t>חד"פ</w:t>
            </w:r>
            <w:proofErr w:type="spellEnd"/>
            <w:r w:rsidRPr="008949FE">
              <w:rPr>
                <w:rFonts w:ascii="David" w:eastAsia="Calibri" w:hAnsi="David" w:cs="David"/>
                <w:rtl/>
              </w:rPr>
              <w:t xml:space="preserve"> נגיד שזו עסקת אקראי.</w:t>
            </w:r>
          </w:p>
          <w:p w14:paraId="3EFB623B" w14:textId="77777777" w:rsidR="008949FE" w:rsidRPr="008949FE" w:rsidRDefault="008949FE" w:rsidP="009051C5">
            <w:pPr>
              <w:numPr>
                <w:ilvl w:val="0"/>
                <w:numId w:val="25"/>
              </w:numPr>
              <w:spacing w:after="200" w:line="276" w:lineRule="auto"/>
              <w:contextualSpacing/>
              <w:jc w:val="both"/>
              <w:rPr>
                <w:rFonts w:ascii="David" w:eastAsia="Calibri" w:hAnsi="David" w:cs="David"/>
                <w:b/>
                <w:bCs/>
              </w:rPr>
            </w:pPr>
            <w:r w:rsidRPr="008949FE">
              <w:rPr>
                <w:rFonts w:ascii="David" w:eastAsia="Calibri" w:hAnsi="David" w:cs="David" w:hint="cs"/>
                <w:b/>
                <w:bCs/>
                <w:rtl/>
              </w:rPr>
              <w:t xml:space="preserve">מבחן </w:t>
            </w:r>
            <w:r w:rsidRPr="008949FE">
              <w:rPr>
                <w:rFonts w:ascii="David" w:eastAsia="Calibri" w:hAnsi="David" w:cs="David"/>
                <w:b/>
                <w:bCs/>
                <w:rtl/>
              </w:rPr>
              <w:t xml:space="preserve">חיים קרן- </w:t>
            </w:r>
            <w:r w:rsidRPr="008949FE">
              <w:rPr>
                <w:rFonts w:ascii="David" w:eastAsia="Calibri" w:hAnsi="David" w:cs="David" w:hint="cs"/>
                <w:rtl/>
              </w:rPr>
              <w:t>נבחן באמצעות שלושה מבחני משנה:</w:t>
            </w:r>
          </w:p>
          <w:p w14:paraId="4CF44A00" w14:textId="77777777" w:rsidR="008949FE" w:rsidRPr="008949FE" w:rsidRDefault="008949FE" w:rsidP="009051C5">
            <w:pPr>
              <w:numPr>
                <w:ilvl w:val="0"/>
                <w:numId w:val="26"/>
              </w:numPr>
              <w:spacing w:after="200" w:line="276" w:lineRule="auto"/>
              <w:contextualSpacing/>
              <w:jc w:val="both"/>
              <w:rPr>
                <w:rFonts w:ascii="David" w:eastAsia="Calibri" w:hAnsi="David" w:cs="David"/>
                <w:b/>
                <w:bCs/>
              </w:rPr>
            </w:pPr>
            <w:r w:rsidRPr="008949FE">
              <w:rPr>
                <w:rFonts w:ascii="David" w:eastAsia="Calibri" w:hAnsi="David" w:cs="David"/>
                <w:u w:val="single"/>
                <w:rtl/>
              </w:rPr>
              <w:t>תפקיד מעין יזמי-</w:t>
            </w:r>
            <w:r w:rsidRPr="008949FE">
              <w:rPr>
                <w:rFonts w:ascii="David" w:eastAsia="Calibri" w:hAnsi="David" w:cs="David"/>
                <w:b/>
                <w:bCs/>
                <w:rtl/>
              </w:rPr>
              <w:t xml:space="preserve"> </w:t>
            </w:r>
            <w:r w:rsidRPr="008949FE">
              <w:rPr>
                <w:rFonts w:ascii="David" w:eastAsia="Calibri" w:hAnsi="David" w:cs="David"/>
                <w:rtl/>
              </w:rPr>
              <w:t>פעל כמעין יזם החזיק מעין זכות משפטית בידיו והלך איתה קדימה.</w:t>
            </w:r>
          </w:p>
          <w:p w14:paraId="52C7B04D" w14:textId="77777777" w:rsidR="008949FE" w:rsidRPr="008949FE" w:rsidRDefault="008949FE" w:rsidP="009051C5">
            <w:pPr>
              <w:numPr>
                <w:ilvl w:val="0"/>
                <w:numId w:val="26"/>
              </w:numPr>
              <w:spacing w:after="200" w:line="276" w:lineRule="auto"/>
              <w:contextualSpacing/>
              <w:jc w:val="both"/>
              <w:rPr>
                <w:rFonts w:ascii="David" w:eastAsia="Calibri" w:hAnsi="David" w:cs="David"/>
                <w:b/>
                <w:bCs/>
              </w:rPr>
            </w:pPr>
            <w:r w:rsidRPr="008949FE">
              <w:rPr>
                <w:rFonts w:ascii="David" w:eastAsia="Calibri" w:hAnsi="David" w:cs="David"/>
                <w:u w:val="single"/>
                <w:rtl/>
              </w:rPr>
              <w:t>מבחן הסיכון</w:t>
            </w:r>
            <w:r w:rsidRPr="008949FE">
              <w:rPr>
                <w:rFonts w:ascii="David" w:eastAsia="Calibri" w:hAnsi="David" w:cs="David"/>
                <w:b/>
                <w:bCs/>
                <w:rtl/>
              </w:rPr>
              <w:t xml:space="preserve">- </w:t>
            </w:r>
            <w:r w:rsidRPr="008949FE">
              <w:rPr>
                <w:rFonts w:ascii="David" w:eastAsia="Calibri" w:hAnsi="David" w:cs="David"/>
                <w:rtl/>
              </w:rPr>
              <w:t xml:space="preserve">בדר"כ מדובר בסיכון לגבי אי וודאות עתידית. אי-הודאות נוגעת בדרך כלל לתמורה הכספית.  </w:t>
            </w:r>
          </w:p>
          <w:p w14:paraId="51C34CB1" w14:textId="77777777" w:rsidR="008949FE" w:rsidRPr="008949FE" w:rsidRDefault="008949FE" w:rsidP="009051C5">
            <w:pPr>
              <w:numPr>
                <w:ilvl w:val="0"/>
                <w:numId w:val="26"/>
              </w:numPr>
              <w:spacing w:after="200" w:line="276" w:lineRule="auto"/>
              <w:contextualSpacing/>
              <w:jc w:val="both"/>
              <w:rPr>
                <w:rFonts w:ascii="David" w:eastAsia="Calibri" w:hAnsi="David" w:cs="David"/>
                <w:b/>
                <w:bCs/>
              </w:rPr>
            </w:pPr>
            <w:r w:rsidRPr="008949FE">
              <w:rPr>
                <w:rFonts w:ascii="David" w:eastAsia="Calibri" w:hAnsi="David" w:cs="David"/>
                <w:u w:val="single"/>
                <w:rtl/>
              </w:rPr>
              <w:t>פעולה לשם השגת תגמול-</w:t>
            </w:r>
            <w:r w:rsidRPr="008949FE">
              <w:rPr>
                <w:rFonts w:ascii="David" w:eastAsia="Calibri" w:hAnsi="David" w:cs="David"/>
                <w:b/>
                <w:bCs/>
                <w:rtl/>
              </w:rPr>
              <w:t xml:space="preserve"> </w:t>
            </w:r>
            <w:r w:rsidRPr="008949FE">
              <w:rPr>
                <w:rFonts w:ascii="David" w:eastAsia="Calibri" w:hAnsi="David" w:cs="David"/>
                <w:rtl/>
              </w:rPr>
              <w:t xml:space="preserve">צפייה לעשיית רווח. זו פעולה שמטרתה להרוויח. </w:t>
            </w:r>
          </w:p>
          <w:p w14:paraId="4C621085" w14:textId="77777777" w:rsidR="008949FE" w:rsidRPr="008949FE" w:rsidRDefault="008949FE" w:rsidP="009051C5">
            <w:pPr>
              <w:numPr>
                <w:ilvl w:val="0"/>
                <w:numId w:val="27"/>
              </w:numPr>
              <w:spacing w:line="276" w:lineRule="auto"/>
              <w:contextualSpacing/>
              <w:jc w:val="both"/>
              <w:rPr>
                <w:rFonts w:ascii="David" w:hAnsi="David" w:cs="David"/>
              </w:rPr>
            </w:pPr>
            <w:r w:rsidRPr="008949FE">
              <w:rPr>
                <w:rFonts w:ascii="David" w:hAnsi="David" w:cs="David"/>
                <w:u w:val="single"/>
                <w:rtl/>
              </w:rPr>
              <w:t>היחס בין המבחנים:</w:t>
            </w:r>
            <w:r w:rsidRPr="008949FE">
              <w:rPr>
                <w:rFonts w:ascii="David" w:hAnsi="David" w:cs="David"/>
                <w:rtl/>
              </w:rPr>
              <w:t xml:space="preserve"> יש לבחון את שני המבחנים, כאשר הדגש בבחינה האם מד</w:t>
            </w:r>
            <w:r w:rsidRPr="008949FE">
              <w:rPr>
                <w:rFonts w:ascii="David" w:hAnsi="David" w:cs="David" w:hint="cs"/>
                <w:rtl/>
              </w:rPr>
              <w:t>וב</w:t>
            </w:r>
            <w:r w:rsidRPr="008949FE">
              <w:rPr>
                <w:rFonts w:ascii="David" w:hAnsi="David" w:cs="David"/>
                <w:rtl/>
              </w:rPr>
              <w:t xml:space="preserve">ר על התנהגות עסקית או פעילות אישית. אם הם לא עולים בקנה אחד, נשתמש בסעיף </w:t>
            </w:r>
            <w:r w:rsidRPr="008949FE">
              <w:rPr>
                <w:rFonts w:ascii="David" w:hAnsi="David" w:cs="David"/>
                <w:shd w:val="clear" w:color="auto" w:fill="D9E2F3" w:themeFill="accent1" w:themeFillTint="33"/>
                <w:rtl/>
              </w:rPr>
              <w:t>2(10).</w:t>
            </w:r>
          </w:p>
          <w:p w14:paraId="69209F92" w14:textId="77777777" w:rsidR="008949FE" w:rsidRPr="008949FE" w:rsidRDefault="008949FE" w:rsidP="009051C5">
            <w:pPr>
              <w:numPr>
                <w:ilvl w:val="0"/>
                <w:numId w:val="24"/>
              </w:numPr>
              <w:spacing w:line="276" w:lineRule="auto"/>
              <w:contextualSpacing/>
              <w:jc w:val="both"/>
              <w:rPr>
                <w:rFonts w:ascii="David" w:eastAsia="Calibri" w:hAnsi="David" w:cs="David"/>
              </w:rPr>
            </w:pPr>
            <w:r w:rsidRPr="008949FE">
              <w:rPr>
                <w:rFonts w:ascii="David" w:eastAsia="Calibri" w:hAnsi="David" w:cs="David" w:hint="cs"/>
                <w:b/>
                <w:bCs/>
                <w:rtl/>
              </w:rPr>
              <w:t>נציין את שיעור המס-</w:t>
            </w:r>
            <w:r w:rsidRPr="008949FE">
              <w:rPr>
                <w:rFonts w:ascii="David" w:eastAsia="Calibri" w:hAnsi="David" w:cs="David" w:hint="cs"/>
                <w:rtl/>
              </w:rPr>
              <w:t xml:space="preserve"> ההכנסה כפופה למדרגות המס בס'121(ב).</w:t>
            </w:r>
          </w:p>
          <w:p w14:paraId="23969B67" w14:textId="77777777" w:rsidR="008949FE" w:rsidRPr="008949FE" w:rsidRDefault="008949FE" w:rsidP="009051C5">
            <w:pPr>
              <w:numPr>
                <w:ilvl w:val="0"/>
                <w:numId w:val="24"/>
              </w:numPr>
              <w:spacing w:line="276" w:lineRule="auto"/>
              <w:contextualSpacing/>
              <w:jc w:val="both"/>
              <w:rPr>
                <w:rFonts w:ascii="David" w:eastAsia="Calibri" w:hAnsi="David" w:cs="David"/>
              </w:rPr>
            </w:pPr>
            <w:r w:rsidRPr="008949FE">
              <w:rPr>
                <w:rFonts w:ascii="David" w:eastAsia="Calibri" w:hAnsi="David" w:cs="David" w:hint="cs"/>
                <w:b/>
                <w:bCs/>
                <w:rtl/>
              </w:rPr>
              <w:t xml:space="preserve">נציין את עיתוי המס- </w:t>
            </w:r>
            <w:r w:rsidRPr="008949FE">
              <w:rPr>
                <w:rFonts w:ascii="David" w:eastAsia="Calibri" w:hAnsi="David" w:cs="David" w:hint="cs"/>
                <w:rtl/>
              </w:rPr>
              <w:t>נבחן לפי השיטה המצטברת ולפי שיטת המזומנים.</w:t>
            </w:r>
          </w:p>
          <w:p w14:paraId="63D47F74" w14:textId="77777777" w:rsidR="008949FE" w:rsidRPr="008949FE" w:rsidRDefault="008949FE" w:rsidP="008949FE">
            <w:pPr>
              <w:spacing w:after="200" w:line="276" w:lineRule="auto"/>
              <w:rPr>
                <w:rFonts w:ascii="David" w:eastAsia="Calibri" w:hAnsi="David" w:cs="David"/>
                <w:b/>
                <w:bCs/>
                <w:highlight w:val="yellow"/>
                <w:rtl/>
              </w:rPr>
            </w:pPr>
          </w:p>
        </w:tc>
      </w:tr>
      <w:tr w:rsidR="008949FE" w:rsidRPr="008949FE" w14:paraId="4D7663CC" w14:textId="77777777" w:rsidTr="0033285F">
        <w:trPr>
          <w:gridBefore w:val="1"/>
          <w:gridAfter w:val="1"/>
          <w:wBefore w:w="46" w:type="dxa"/>
          <w:wAfter w:w="23" w:type="dxa"/>
          <w:trHeight w:val="268"/>
        </w:trPr>
        <w:tc>
          <w:tcPr>
            <w:tcW w:w="1623" w:type="dxa"/>
            <w:vMerge w:val="restart"/>
            <w:shd w:val="clear" w:color="auto" w:fill="DBE5F1"/>
            <w:vAlign w:val="center"/>
          </w:tcPr>
          <w:p w14:paraId="7A5BE8E2" w14:textId="77777777" w:rsidR="008949FE" w:rsidRPr="008949FE" w:rsidRDefault="008949FE" w:rsidP="008949FE">
            <w:pPr>
              <w:spacing w:line="276" w:lineRule="auto"/>
              <w:jc w:val="center"/>
              <w:rPr>
                <w:rFonts w:ascii="David" w:eastAsia="Calibri" w:hAnsi="David" w:cs="David"/>
                <w:b/>
                <w:bCs/>
                <w:rtl/>
              </w:rPr>
            </w:pPr>
            <w:r w:rsidRPr="008949FE">
              <w:rPr>
                <w:rFonts w:ascii="David" w:eastAsia="Calibri" w:hAnsi="David" w:cs="David"/>
                <w:b/>
                <w:bCs/>
                <w:rtl/>
              </w:rPr>
              <w:t>ס' 2(2)</w:t>
            </w:r>
          </w:p>
          <w:p w14:paraId="330211C6" w14:textId="77777777" w:rsidR="008949FE" w:rsidRPr="008949FE" w:rsidRDefault="008949FE" w:rsidP="008949FE">
            <w:pPr>
              <w:spacing w:line="276" w:lineRule="auto"/>
              <w:jc w:val="center"/>
              <w:rPr>
                <w:rFonts w:ascii="David" w:eastAsia="Calibri" w:hAnsi="David" w:cs="David"/>
                <w:b/>
                <w:bCs/>
                <w:rtl/>
              </w:rPr>
            </w:pPr>
            <w:r w:rsidRPr="008949FE">
              <w:rPr>
                <w:rFonts w:ascii="David" w:eastAsia="Calibri" w:hAnsi="David" w:cs="David"/>
                <w:b/>
                <w:bCs/>
                <w:rtl/>
              </w:rPr>
              <w:t xml:space="preserve"> הכנסת עבודה</w:t>
            </w:r>
          </w:p>
          <w:p w14:paraId="7170B384" w14:textId="77777777" w:rsidR="008949FE" w:rsidRPr="008949FE" w:rsidRDefault="008949FE" w:rsidP="008949FE">
            <w:pPr>
              <w:spacing w:line="276" w:lineRule="auto"/>
              <w:jc w:val="center"/>
              <w:rPr>
                <w:rFonts w:ascii="David" w:eastAsia="Calibri" w:hAnsi="David" w:cs="David"/>
                <w:b/>
                <w:bCs/>
                <w:rtl/>
              </w:rPr>
            </w:pPr>
            <w:r w:rsidRPr="008949FE">
              <w:rPr>
                <w:rFonts w:ascii="David" w:eastAsia="Calibri" w:hAnsi="David" w:cs="David" w:hint="cs"/>
                <w:b/>
                <w:bCs/>
                <w:rtl/>
              </w:rPr>
              <w:t>(במישרין או בעקיפין)</w:t>
            </w:r>
          </w:p>
          <w:p w14:paraId="0BA3BFF3" w14:textId="77777777" w:rsidR="008949FE" w:rsidRPr="008949FE" w:rsidRDefault="008949FE" w:rsidP="008949FE">
            <w:pPr>
              <w:spacing w:after="200" w:line="276" w:lineRule="auto"/>
              <w:jc w:val="center"/>
              <w:rPr>
                <w:rFonts w:ascii="David" w:eastAsia="Calibri" w:hAnsi="David" w:cs="David"/>
                <w:b/>
                <w:bCs/>
                <w:rtl/>
              </w:rPr>
            </w:pPr>
          </w:p>
        </w:tc>
        <w:tc>
          <w:tcPr>
            <w:tcW w:w="7904" w:type="dxa"/>
            <w:gridSpan w:val="3"/>
          </w:tcPr>
          <w:p w14:paraId="24077D75" w14:textId="77777777" w:rsidR="008949FE" w:rsidRPr="008949FE" w:rsidRDefault="008949FE" w:rsidP="009051C5">
            <w:pPr>
              <w:numPr>
                <w:ilvl w:val="0"/>
                <w:numId w:val="29"/>
              </w:numPr>
              <w:spacing w:line="276" w:lineRule="auto"/>
              <w:contextualSpacing/>
              <w:jc w:val="both"/>
              <w:rPr>
                <w:rFonts w:ascii="David" w:eastAsia="Calibri" w:hAnsi="David" w:cs="David"/>
                <w:b/>
                <w:bCs/>
              </w:rPr>
            </w:pPr>
            <w:r w:rsidRPr="008949FE">
              <w:rPr>
                <w:rFonts w:ascii="David" w:eastAsia="Calibri" w:hAnsi="David" w:cs="David" w:hint="cs"/>
                <w:b/>
                <w:bCs/>
                <w:rtl/>
              </w:rPr>
              <w:t>לציין שהכנסת עבודה היא הכנסה ממשלח יד במסגרת יחסי עבודה:</w:t>
            </w:r>
          </w:p>
          <w:p w14:paraId="4E64C37A" w14:textId="77777777" w:rsidR="008949FE" w:rsidRPr="008949FE" w:rsidRDefault="008949FE" w:rsidP="009051C5">
            <w:pPr>
              <w:numPr>
                <w:ilvl w:val="0"/>
                <w:numId w:val="69"/>
              </w:numPr>
              <w:spacing w:line="276" w:lineRule="auto"/>
              <w:contextualSpacing/>
              <w:jc w:val="both"/>
              <w:rPr>
                <w:rFonts w:ascii="David" w:eastAsia="Calibri" w:hAnsi="David" w:cs="David"/>
                <w:b/>
                <w:bCs/>
              </w:rPr>
            </w:pPr>
            <w:r w:rsidRPr="008949FE">
              <w:rPr>
                <w:rFonts w:ascii="David" w:eastAsia="Calibri" w:hAnsi="David" w:cs="David" w:hint="cs"/>
                <w:b/>
                <w:bCs/>
                <w:rtl/>
              </w:rPr>
              <w:t xml:space="preserve">לציין את קיומם </w:t>
            </w:r>
            <w:r w:rsidRPr="008949FE">
              <w:rPr>
                <w:rFonts w:ascii="David" w:eastAsia="Calibri" w:hAnsi="David" w:cs="David" w:hint="cs"/>
                <w:b/>
                <w:bCs/>
                <w:color w:val="000000" w:themeColor="text1"/>
                <w:rtl/>
              </w:rPr>
              <w:t>של</w:t>
            </w:r>
            <w:r w:rsidRPr="008949FE">
              <w:rPr>
                <w:rFonts w:ascii="David" w:eastAsia="Calibri" w:hAnsi="David" w:cs="David"/>
                <w:b/>
                <w:bCs/>
                <w:color w:val="000000" w:themeColor="text1"/>
                <w:rtl/>
              </w:rPr>
              <w:t xml:space="preserve"> יחסי עובד מעביד</w:t>
            </w:r>
            <w:r w:rsidRPr="008949FE">
              <w:rPr>
                <w:rFonts w:ascii="David" w:eastAsia="Calibri" w:hAnsi="David" w:cs="David" w:hint="cs"/>
                <w:b/>
                <w:bCs/>
                <w:color w:val="000000" w:themeColor="text1"/>
                <w:rtl/>
              </w:rPr>
              <w:t xml:space="preserve">- </w:t>
            </w:r>
            <w:r w:rsidRPr="008949FE">
              <w:rPr>
                <w:rFonts w:ascii="David" w:eastAsia="Calibri" w:hAnsi="David" w:cs="David"/>
                <w:rtl/>
              </w:rPr>
              <w:t>בדר"כ יהיה נתון, אם לא- צריך לדון ב-2 האפשרויות (יש\אין יחסי עבודה</w:t>
            </w:r>
            <w:r w:rsidRPr="008949FE">
              <w:rPr>
                <w:rFonts w:ascii="David" w:eastAsia="Calibri" w:hAnsi="David" w:cs="David" w:hint="cs"/>
                <w:rtl/>
              </w:rPr>
              <w:t>- אפשר לפי מחאג'נה</w:t>
            </w:r>
            <w:r w:rsidRPr="008949FE">
              <w:rPr>
                <w:rFonts w:ascii="David" w:eastAsia="Calibri" w:hAnsi="David" w:cs="David"/>
                <w:rtl/>
              </w:rPr>
              <w:t>) ולהכריע לכל כיוון.</w:t>
            </w:r>
          </w:p>
          <w:p w14:paraId="0AABEE39" w14:textId="77777777" w:rsidR="008949FE" w:rsidRPr="008949FE" w:rsidRDefault="008949FE" w:rsidP="009051C5">
            <w:pPr>
              <w:numPr>
                <w:ilvl w:val="0"/>
                <w:numId w:val="69"/>
              </w:numPr>
              <w:spacing w:line="276" w:lineRule="auto"/>
              <w:contextualSpacing/>
              <w:jc w:val="both"/>
              <w:rPr>
                <w:rFonts w:ascii="David" w:eastAsia="Calibri" w:hAnsi="David" w:cs="David"/>
                <w:b/>
                <w:bCs/>
              </w:rPr>
            </w:pPr>
            <w:r w:rsidRPr="008949FE">
              <w:rPr>
                <w:rFonts w:ascii="David" w:eastAsia="Calibri" w:hAnsi="David" w:cs="David" w:hint="cs"/>
                <w:b/>
                <w:bCs/>
                <w:rtl/>
              </w:rPr>
              <w:t xml:space="preserve">לציין שיש לנישום משלח יד בתחום </w:t>
            </w:r>
            <w:r w:rsidRPr="008949FE">
              <w:rPr>
                <w:rFonts w:ascii="David" w:eastAsia="Calibri" w:hAnsi="David" w:cs="David" w:hint="cs"/>
                <w:b/>
                <w:bCs/>
              </w:rPr>
              <w:t>X</w:t>
            </w:r>
            <w:r w:rsidRPr="008949FE">
              <w:rPr>
                <w:rFonts w:ascii="David" w:eastAsia="Calibri" w:hAnsi="David" w:cs="David" w:hint="cs"/>
                <w:b/>
                <w:bCs/>
                <w:rtl/>
              </w:rPr>
              <w:t xml:space="preserve"> ויש מכנה משותף בין משלח ידו לבין תפקידו ביחסי העבודה</w:t>
            </w:r>
            <w:r w:rsidRPr="008949FE">
              <w:rPr>
                <w:rFonts w:ascii="David" w:eastAsia="Calibri" w:hAnsi="David" w:cs="David" w:hint="cs"/>
                <w:rtl/>
              </w:rPr>
              <w:t>.</w:t>
            </w:r>
            <w:r w:rsidRPr="008949FE">
              <w:rPr>
                <w:rFonts w:ascii="David" w:eastAsia="Calibri" w:hAnsi="David" w:cs="David" w:hint="cs"/>
                <w:b/>
                <w:bCs/>
                <w:rtl/>
              </w:rPr>
              <w:t xml:space="preserve"> </w:t>
            </w:r>
            <w:r w:rsidRPr="008949FE">
              <w:rPr>
                <w:rFonts w:ascii="David" w:eastAsia="Calibri" w:hAnsi="David" w:cs="David" w:hint="cs"/>
                <w:rtl/>
              </w:rPr>
              <w:t>(</w:t>
            </w:r>
            <w:r w:rsidRPr="008949FE">
              <w:rPr>
                <w:rFonts w:ascii="David" w:eastAsia="Calibri" w:hAnsi="David" w:cs="David" w:hint="cs"/>
                <w:shd w:val="clear" w:color="auto" w:fill="D9E2F3" w:themeFill="accent1" w:themeFillTint="33"/>
                <w:rtl/>
              </w:rPr>
              <w:t>שלו</w:t>
            </w:r>
            <w:r w:rsidRPr="008949FE">
              <w:rPr>
                <w:rFonts w:ascii="David" w:eastAsia="Calibri" w:hAnsi="David" w:cs="David" w:hint="cs"/>
                <w:rtl/>
              </w:rPr>
              <w:t>)</w:t>
            </w:r>
          </w:p>
          <w:p w14:paraId="00DEBE74" w14:textId="77777777" w:rsidR="008949FE" w:rsidRPr="008949FE" w:rsidRDefault="008949FE" w:rsidP="009051C5">
            <w:pPr>
              <w:numPr>
                <w:ilvl w:val="0"/>
                <w:numId w:val="29"/>
              </w:numPr>
              <w:spacing w:line="276" w:lineRule="auto"/>
              <w:contextualSpacing/>
              <w:jc w:val="both"/>
              <w:rPr>
                <w:rFonts w:ascii="David" w:eastAsia="Calibri" w:hAnsi="David" w:cs="David"/>
              </w:rPr>
            </w:pPr>
            <w:r w:rsidRPr="008949FE">
              <w:rPr>
                <w:rFonts w:ascii="David" w:eastAsia="Calibri" w:hAnsi="David" w:cs="David" w:hint="cs"/>
                <w:b/>
                <w:bCs/>
                <w:rtl/>
              </w:rPr>
              <w:t>לציין ב</w:t>
            </w:r>
            <w:r w:rsidRPr="008949FE">
              <w:rPr>
                <w:rFonts w:ascii="David" w:eastAsia="Calibri" w:hAnsi="David" w:cs="David"/>
                <w:b/>
                <w:bCs/>
                <w:rtl/>
              </w:rPr>
              <w:t>איזה רכיב של הכנסת עבודה מדובר, מתוך שלושת הרכיבים (וליישם):</w:t>
            </w:r>
          </w:p>
          <w:p w14:paraId="7C3D0F06" w14:textId="77777777" w:rsidR="008949FE" w:rsidRPr="008949FE" w:rsidRDefault="008949FE" w:rsidP="008949FE">
            <w:pPr>
              <w:spacing w:line="276" w:lineRule="auto"/>
              <w:contextualSpacing/>
              <w:jc w:val="both"/>
              <w:rPr>
                <w:rFonts w:ascii="David" w:eastAsia="Calibri" w:hAnsi="David" w:cs="David"/>
                <w:rtl/>
              </w:rPr>
            </w:pPr>
          </w:p>
        </w:tc>
      </w:tr>
      <w:tr w:rsidR="008949FE" w:rsidRPr="008949FE" w14:paraId="6C748F8D" w14:textId="77777777" w:rsidTr="0033285F">
        <w:trPr>
          <w:gridBefore w:val="1"/>
          <w:gridAfter w:val="1"/>
          <w:wBefore w:w="46" w:type="dxa"/>
          <w:wAfter w:w="23" w:type="dxa"/>
          <w:trHeight w:val="268"/>
        </w:trPr>
        <w:tc>
          <w:tcPr>
            <w:tcW w:w="1623" w:type="dxa"/>
            <w:vMerge/>
            <w:shd w:val="clear" w:color="auto" w:fill="DBE5F1"/>
            <w:vAlign w:val="center"/>
          </w:tcPr>
          <w:p w14:paraId="51DF6FD6" w14:textId="77777777" w:rsidR="008949FE" w:rsidRPr="008949FE" w:rsidRDefault="008949FE" w:rsidP="008949FE">
            <w:pPr>
              <w:spacing w:after="200" w:line="276" w:lineRule="auto"/>
              <w:jc w:val="center"/>
              <w:rPr>
                <w:rFonts w:ascii="David" w:eastAsia="Calibri" w:hAnsi="David" w:cs="David"/>
                <w:b/>
                <w:bCs/>
                <w:rtl/>
              </w:rPr>
            </w:pPr>
          </w:p>
        </w:tc>
        <w:tc>
          <w:tcPr>
            <w:tcW w:w="1854" w:type="dxa"/>
            <w:gridSpan w:val="2"/>
            <w:shd w:val="clear" w:color="auto" w:fill="E2EFD9" w:themeFill="accent6" w:themeFillTint="33"/>
          </w:tcPr>
          <w:p w14:paraId="03D23FB6" w14:textId="77777777" w:rsidR="008949FE" w:rsidRPr="008949FE" w:rsidRDefault="008949FE" w:rsidP="008949FE">
            <w:pPr>
              <w:spacing w:line="276" w:lineRule="auto"/>
              <w:jc w:val="both"/>
              <w:rPr>
                <w:rFonts w:ascii="David" w:eastAsia="Calibri" w:hAnsi="David" w:cs="David"/>
              </w:rPr>
            </w:pPr>
            <w:r w:rsidRPr="008949FE">
              <w:rPr>
                <w:rFonts w:ascii="David" w:eastAsia="Calibri" w:hAnsi="David" w:cs="David" w:hint="cs"/>
                <w:rtl/>
              </w:rPr>
              <w:t xml:space="preserve">רווח או השתכרות </w:t>
            </w:r>
          </w:p>
          <w:p w14:paraId="33E2C9DD" w14:textId="77777777" w:rsidR="008949FE" w:rsidRPr="008949FE" w:rsidRDefault="008949FE" w:rsidP="008949FE">
            <w:pPr>
              <w:spacing w:line="276" w:lineRule="auto"/>
              <w:jc w:val="both"/>
              <w:rPr>
                <w:rFonts w:ascii="David" w:eastAsia="Calibri" w:hAnsi="David" w:cs="David"/>
              </w:rPr>
            </w:pPr>
          </w:p>
        </w:tc>
        <w:tc>
          <w:tcPr>
            <w:tcW w:w="6050" w:type="dxa"/>
          </w:tcPr>
          <w:p w14:paraId="1E66E539" w14:textId="77777777" w:rsidR="008949FE" w:rsidRPr="008949FE" w:rsidRDefault="008949FE" w:rsidP="008949FE">
            <w:pPr>
              <w:spacing w:line="276" w:lineRule="auto"/>
              <w:jc w:val="both"/>
              <w:rPr>
                <w:rFonts w:ascii="David" w:eastAsia="Calibri" w:hAnsi="David" w:cs="David"/>
                <w:rtl/>
              </w:rPr>
            </w:pPr>
            <w:r w:rsidRPr="008949FE">
              <w:rPr>
                <w:rFonts w:ascii="David" w:eastAsia="Calibri" w:hAnsi="David" w:cs="David" w:hint="cs"/>
                <w:rtl/>
              </w:rPr>
              <w:t xml:space="preserve">נציין שהתקבול על סך </w:t>
            </w:r>
            <w:r w:rsidRPr="008949FE">
              <w:rPr>
                <w:rFonts w:ascii="David" w:eastAsia="Calibri" w:hAnsi="David" w:cs="David" w:hint="cs"/>
              </w:rPr>
              <w:t>X</w:t>
            </w:r>
            <w:r w:rsidRPr="008949FE">
              <w:rPr>
                <w:rFonts w:ascii="David" w:eastAsia="Calibri" w:hAnsi="David" w:cs="David" w:hint="cs"/>
                <w:rtl/>
              </w:rPr>
              <w:t xml:space="preserve"> מהווה רווח או השתכרות מעבודה.</w:t>
            </w:r>
          </w:p>
        </w:tc>
      </w:tr>
      <w:tr w:rsidR="008949FE" w:rsidRPr="008949FE" w14:paraId="0902502F" w14:textId="77777777" w:rsidTr="0033285F">
        <w:trPr>
          <w:gridBefore w:val="1"/>
          <w:gridAfter w:val="1"/>
          <w:wBefore w:w="46" w:type="dxa"/>
          <w:wAfter w:w="23" w:type="dxa"/>
          <w:trHeight w:val="268"/>
        </w:trPr>
        <w:tc>
          <w:tcPr>
            <w:tcW w:w="1623" w:type="dxa"/>
            <w:vMerge/>
            <w:shd w:val="clear" w:color="auto" w:fill="DBE5F1"/>
            <w:vAlign w:val="center"/>
          </w:tcPr>
          <w:p w14:paraId="4EB3F7E0" w14:textId="77777777" w:rsidR="008949FE" w:rsidRPr="008949FE" w:rsidRDefault="008949FE" w:rsidP="008949FE">
            <w:pPr>
              <w:spacing w:after="200" w:line="276" w:lineRule="auto"/>
              <w:jc w:val="center"/>
              <w:rPr>
                <w:rFonts w:ascii="David" w:eastAsia="Calibri" w:hAnsi="David" w:cs="David"/>
                <w:b/>
                <w:bCs/>
                <w:rtl/>
              </w:rPr>
            </w:pPr>
          </w:p>
        </w:tc>
        <w:tc>
          <w:tcPr>
            <w:tcW w:w="1854" w:type="dxa"/>
            <w:gridSpan w:val="2"/>
            <w:shd w:val="clear" w:color="auto" w:fill="E2EFD9" w:themeFill="accent6" w:themeFillTint="33"/>
          </w:tcPr>
          <w:p w14:paraId="69393CB1" w14:textId="77777777" w:rsidR="008949FE" w:rsidRPr="008949FE" w:rsidRDefault="008949FE" w:rsidP="008949FE">
            <w:pPr>
              <w:spacing w:line="276" w:lineRule="auto"/>
              <w:contextualSpacing/>
              <w:jc w:val="both"/>
              <w:rPr>
                <w:rFonts w:ascii="David" w:eastAsia="Calibri" w:hAnsi="David" w:cs="David"/>
                <w:rtl/>
              </w:rPr>
            </w:pPr>
            <w:r w:rsidRPr="008949FE">
              <w:rPr>
                <w:rFonts w:ascii="David" w:eastAsia="Calibri" w:hAnsi="David" w:cs="David" w:hint="cs"/>
                <w:rtl/>
              </w:rPr>
              <w:t xml:space="preserve">טובת הנאה </w:t>
            </w:r>
          </w:p>
          <w:p w14:paraId="53DA36DB" w14:textId="77777777" w:rsidR="008949FE" w:rsidRPr="008949FE" w:rsidRDefault="008949FE" w:rsidP="008949FE">
            <w:pPr>
              <w:spacing w:line="276" w:lineRule="auto"/>
              <w:contextualSpacing/>
              <w:jc w:val="both"/>
              <w:rPr>
                <w:rFonts w:ascii="David" w:eastAsia="Calibri" w:hAnsi="David" w:cs="David"/>
                <w:rtl/>
              </w:rPr>
            </w:pPr>
            <w:r w:rsidRPr="008949FE">
              <w:rPr>
                <w:rFonts w:ascii="David" w:eastAsia="Calibri" w:hAnsi="David" w:cs="David" w:hint="cs"/>
                <w:rtl/>
              </w:rPr>
              <w:t>(שווה כסף שניתן לעובד כתחליף שכר)</w:t>
            </w:r>
          </w:p>
          <w:p w14:paraId="75774041" w14:textId="77777777" w:rsidR="008949FE" w:rsidRPr="008949FE" w:rsidRDefault="008949FE" w:rsidP="008949FE">
            <w:pPr>
              <w:spacing w:line="276" w:lineRule="auto"/>
              <w:contextualSpacing/>
              <w:jc w:val="both"/>
              <w:rPr>
                <w:rFonts w:ascii="David" w:eastAsia="Calibri" w:hAnsi="David" w:cs="David"/>
                <w:rtl/>
              </w:rPr>
            </w:pPr>
          </w:p>
          <w:p w14:paraId="7AE8EF80" w14:textId="77777777" w:rsidR="008949FE" w:rsidRPr="008949FE" w:rsidRDefault="008949FE" w:rsidP="008949FE">
            <w:pPr>
              <w:spacing w:line="276" w:lineRule="auto"/>
              <w:contextualSpacing/>
              <w:jc w:val="both"/>
              <w:rPr>
                <w:rFonts w:ascii="David" w:eastAsia="Calibri" w:hAnsi="David" w:cs="David"/>
                <w:rtl/>
              </w:rPr>
            </w:pPr>
          </w:p>
          <w:p w14:paraId="5539054C" w14:textId="77777777" w:rsidR="008949FE" w:rsidRPr="008949FE" w:rsidRDefault="008949FE" w:rsidP="008949FE">
            <w:pPr>
              <w:spacing w:line="276" w:lineRule="auto"/>
              <w:contextualSpacing/>
              <w:jc w:val="both"/>
              <w:rPr>
                <w:rFonts w:ascii="David" w:eastAsia="Calibri" w:hAnsi="David" w:cs="David"/>
                <w:rtl/>
              </w:rPr>
            </w:pPr>
          </w:p>
          <w:p w14:paraId="078D21EF" w14:textId="77777777" w:rsidR="008949FE" w:rsidRPr="008949FE" w:rsidRDefault="008949FE" w:rsidP="008949FE">
            <w:pPr>
              <w:spacing w:line="276" w:lineRule="auto"/>
              <w:contextualSpacing/>
              <w:jc w:val="both"/>
              <w:rPr>
                <w:rFonts w:ascii="David" w:eastAsia="Calibri" w:hAnsi="David" w:cs="David"/>
                <w:rtl/>
              </w:rPr>
            </w:pPr>
          </w:p>
          <w:p w14:paraId="4C5B81D3" w14:textId="77777777" w:rsidR="008949FE" w:rsidRPr="008949FE" w:rsidRDefault="008949FE" w:rsidP="008949FE">
            <w:pPr>
              <w:spacing w:line="276" w:lineRule="auto"/>
              <w:contextualSpacing/>
              <w:jc w:val="both"/>
              <w:rPr>
                <w:rFonts w:ascii="David" w:eastAsia="Calibri" w:hAnsi="David" w:cs="David"/>
              </w:rPr>
            </w:pPr>
          </w:p>
        </w:tc>
        <w:tc>
          <w:tcPr>
            <w:tcW w:w="6050" w:type="dxa"/>
          </w:tcPr>
          <w:p w14:paraId="6D9057BD" w14:textId="77777777" w:rsidR="008949FE" w:rsidRPr="008949FE" w:rsidRDefault="008949FE" w:rsidP="008949FE">
            <w:pPr>
              <w:spacing w:line="276" w:lineRule="auto"/>
              <w:contextualSpacing/>
              <w:jc w:val="both"/>
              <w:rPr>
                <w:rFonts w:ascii="David" w:eastAsia="Calibri" w:hAnsi="David" w:cs="David"/>
              </w:rPr>
            </w:pPr>
            <w:r w:rsidRPr="008949FE">
              <w:rPr>
                <w:rFonts w:ascii="David" w:eastAsia="Calibri" w:hAnsi="David" w:cs="David"/>
                <w:rtl/>
              </w:rPr>
              <w:t>יש</w:t>
            </w:r>
            <w:r w:rsidRPr="008949FE">
              <w:rPr>
                <w:rFonts w:ascii="David" w:eastAsia="Calibri" w:hAnsi="David" w:cs="David" w:hint="cs"/>
                <w:rtl/>
              </w:rPr>
              <w:t xml:space="preserve"> שלוש </w:t>
            </w:r>
            <w:r w:rsidRPr="008949FE">
              <w:rPr>
                <w:rFonts w:ascii="David" w:eastAsia="Calibri" w:hAnsi="David" w:cs="David"/>
                <w:rtl/>
              </w:rPr>
              <w:t>סיטואציות אפשריות שיכולת להוות טובת הנאה- כל אחת מהן נבחן באופן שונה:</w:t>
            </w:r>
          </w:p>
          <w:p w14:paraId="5582D091" w14:textId="77777777" w:rsidR="008949FE" w:rsidRPr="008949FE" w:rsidRDefault="008949FE" w:rsidP="009051C5">
            <w:pPr>
              <w:numPr>
                <w:ilvl w:val="0"/>
                <w:numId w:val="36"/>
              </w:numPr>
              <w:spacing w:line="276" w:lineRule="auto"/>
              <w:contextualSpacing/>
              <w:jc w:val="both"/>
              <w:rPr>
                <w:rFonts w:ascii="David" w:eastAsia="Calibri" w:hAnsi="David" w:cs="David"/>
                <w:b/>
                <w:bCs/>
              </w:rPr>
            </w:pPr>
            <w:r w:rsidRPr="008949FE">
              <w:rPr>
                <w:rFonts w:ascii="David" w:eastAsia="Calibri" w:hAnsi="David" w:cs="David"/>
                <w:b/>
                <w:bCs/>
                <w:rtl/>
              </w:rPr>
              <w:t xml:space="preserve">שווה כסף שניתן לעובד ספציפי: </w:t>
            </w:r>
            <w:r w:rsidRPr="008949FE">
              <w:rPr>
                <w:rFonts w:ascii="David" w:eastAsia="Calibri" w:hAnsi="David" w:cs="David"/>
                <w:rtl/>
              </w:rPr>
              <w:t xml:space="preserve">יש </w:t>
            </w:r>
            <w:r w:rsidRPr="008949FE">
              <w:rPr>
                <w:rFonts w:ascii="David" w:eastAsia="Calibri" w:hAnsi="David" w:cs="David" w:hint="cs"/>
                <w:rtl/>
              </w:rPr>
              <w:t>מספר</w:t>
            </w:r>
            <w:r w:rsidRPr="008949FE">
              <w:rPr>
                <w:rFonts w:ascii="David" w:eastAsia="Calibri" w:hAnsi="David" w:cs="David"/>
                <w:rtl/>
              </w:rPr>
              <w:t xml:space="preserve"> שלבים במקרה זה:</w:t>
            </w:r>
          </w:p>
          <w:p w14:paraId="16881B87" w14:textId="77777777" w:rsidR="008949FE" w:rsidRPr="008949FE" w:rsidRDefault="008949FE" w:rsidP="009051C5">
            <w:pPr>
              <w:numPr>
                <w:ilvl w:val="0"/>
                <w:numId w:val="30"/>
              </w:numPr>
              <w:spacing w:line="276" w:lineRule="auto"/>
              <w:contextualSpacing/>
              <w:jc w:val="both"/>
              <w:rPr>
                <w:rFonts w:ascii="David" w:eastAsia="Calibri" w:hAnsi="David" w:cs="David"/>
                <w:b/>
                <w:bCs/>
              </w:rPr>
            </w:pPr>
            <w:r w:rsidRPr="008949FE">
              <w:rPr>
                <w:rFonts w:ascii="David" w:eastAsia="Calibri" w:hAnsi="David" w:cs="David"/>
                <w:u w:val="single"/>
                <w:rtl/>
              </w:rPr>
              <w:t>נבחן באמצעות שני מבחנים האם מדובר בטובת הנאה</w:t>
            </w:r>
            <w:r w:rsidRPr="008949FE">
              <w:rPr>
                <w:rFonts w:ascii="David" w:eastAsia="Calibri" w:hAnsi="David" w:cs="David"/>
                <w:rtl/>
              </w:rPr>
              <w:t>:</w:t>
            </w:r>
            <w:r w:rsidRPr="008949FE">
              <w:rPr>
                <w:rFonts w:ascii="David" w:eastAsia="Calibri" w:hAnsi="David" w:cs="David"/>
                <w:b/>
                <w:bCs/>
                <w:rtl/>
              </w:rPr>
              <w:t xml:space="preserve"> </w:t>
            </w:r>
            <w:r w:rsidRPr="008949FE">
              <w:rPr>
                <w:rFonts w:ascii="David" w:eastAsia="Calibri" w:hAnsi="David" w:cs="David"/>
                <w:rtl/>
              </w:rPr>
              <w:t>(</w:t>
            </w:r>
            <w:r w:rsidRPr="008949FE">
              <w:rPr>
                <w:rFonts w:ascii="David" w:eastAsia="Calibri" w:hAnsi="David" w:cs="David"/>
                <w:shd w:val="clear" w:color="auto" w:fill="DBE5F1"/>
                <w:rtl/>
              </w:rPr>
              <w:t>פס"ד דן</w:t>
            </w:r>
            <w:r w:rsidRPr="008949FE">
              <w:rPr>
                <w:rFonts w:ascii="David" w:eastAsia="Calibri" w:hAnsi="David" w:cs="David"/>
                <w:rtl/>
              </w:rPr>
              <w:t>)</w:t>
            </w:r>
          </w:p>
          <w:p w14:paraId="7E94BD24" w14:textId="77777777" w:rsidR="008949FE" w:rsidRPr="008949FE" w:rsidRDefault="008949FE" w:rsidP="009051C5">
            <w:pPr>
              <w:numPr>
                <w:ilvl w:val="0"/>
                <w:numId w:val="31"/>
              </w:numPr>
              <w:spacing w:line="276" w:lineRule="auto"/>
              <w:contextualSpacing/>
              <w:jc w:val="both"/>
              <w:rPr>
                <w:rFonts w:ascii="David" w:eastAsia="Calibri" w:hAnsi="David" w:cs="David"/>
              </w:rPr>
            </w:pPr>
            <w:r w:rsidRPr="008949FE">
              <w:rPr>
                <w:rFonts w:ascii="David" w:eastAsia="Calibri" w:hAnsi="David" w:cs="David"/>
                <w:u w:val="single"/>
                <w:rtl/>
              </w:rPr>
              <w:t>מבחן נוחות המעסיק</w:t>
            </w:r>
            <w:r w:rsidRPr="008949FE">
              <w:rPr>
                <w:rFonts w:ascii="David" w:eastAsia="Calibri" w:hAnsi="David" w:cs="David"/>
                <w:rtl/>
              </w:rPr>
              <w:t>- האם טבעו של התפקיד מצריך את השירות או המוצר</w:t>
            </w:r>
            <w:r w:rsidRPr="008949FE">
              <w:rPr>
                <w:rFonts w:ascii="David" w:eastAsia="Calibri" w:hAnsi="David" w:cs="David" w:hint="cs"/>
                <w:rtl/>
              </w:rPr>
              <w:t xml:space="preserve"> או שיש הנאה פרטית לנישום.</w:t>
            </w:r>
          </w:p>
          <w:p w14:paraId="2B2909A3" w14:textId="77777777" w:rsidR="008949FE" w:rsidRPr="008949FE" w:rsidRDefault="008949FE" w:rsidP="009051C5">
            <w:pPr>
              <w:numPr>
                <w:ilvl w:val="0"/>
                <w:numId w:val="31"/>
              </w:numPr>
              <w:spacing w:line="276" w:lineRule="auto"/>
              <w:contextualSpacing/>
              <w:jc w:val="both"/>
              <w:rPr>
                <w:rFonts w:ascii="David" w:eastAsia="Calibri" w:hAnsi="David" w:cs="David"/>
                <w:b/>
                <w:bCs/>
              </w:rPr>
            </w:pPr>
            <w:r w:rsidRPr="008949FE">
              <w:rPr>
                <w:rFonts w:ascii="David" w:eastAsia="Calibri" w:hAnsi="David" w:cs="David"/>
                <w:u w:val="single"/>
                <w:rtl/>
              </w:rPr>
              <w:t>מבחן</w:t>
            </w:r>
            <w:r w:rsidRPr="008949FE">
              <w:rPr>
                <w:rFonts w:ascii="David" w:eastAsia="Calibri" w:hAnsi="David" w:cs="David" w:hint="cs"/>
                <w:u w:val="single"/>
                <w:rtl/>
              </w:rPr>
              <w:t xml:space="preserve"> </w:t>
            </w:r>
            <w:r w:rsidRPr="008949FE">
              <w:rPr>
                <w:rFonts w:ascii="David" w:eastAsia="Calibri" w:hAnsi="David" w:cs="David"/>
                <w:u w:val="single"/>
                <w:rtl/>
              </w:rPr>
              <w:t>הדומיננטיות/עיקר וטפל</w:t>
            </w:r>
            <w:r w:rsidRPr="008949FE">
              <w:rPr>
                <w:rFonts w:ascii="David" w:eastAsia="Calibri" w:hAnsi="David" w:cs="David"/>
                <w:rtl/>
              </w:rPr>
              <w:t xml:space="preserve">- </w:t>
            </w:r>
            <w:r w:rsidRPr="008949FE">
              <w:rPr>
                <w:rFonts w:ascii="David" w:eastAsia="Calibri" w:hAnsi="David" w:cs="David" w:hint="cs"/>
                <w:rtl/>
              </w:rPr>
              <w:t>נבחן אם יש יותר הנאה פרטית או יותר תועלת למעסיק.</w:t>
            </w:r>
          </w:p>
          <w:p w14:paraId="606379EB" w14:textId="77777777" w:rsidR="008949FE" w:rsidRPr="008949FE" w:rsidRDefault="008949FE" w:rsidP="009051C5">
            <w:pPr>
              <w:numPr>
                <w:ilvl w:val="0"/>
                <w:numId w:val="59"/>
              </w:numPr>
              <w:spacing w:line="276" w:lineRule="auto"/>
              <w:contextualSpacing/>
              <w:jc w:val="both"/>
              <w:rPr>
                <w:rFonts w:ascii="David" w:eastAsia="Calibri" w:hAnsi="David" w:cs="David"/>
              </w:rPr>
            </w:pPr>
            <w:r w:rsidRPr="008949FE">
              <w:rPr>
                <w:rFonts w:ascii="David" w:eastAsia="Calibri" w:hAnsi="David" w:cs="David" w:hint="cs"/>
                <w:u w:val="single"/>
                <w:rtl/>
              </w:rPr>
              <w:t xml:space="preserve">נגדיר את </w:t>
            </w:r>
            <w:r w:rsidRPr="008949FE">
              <w:rPr>
                <w:rFonts w:ascii="David" w:eastAsia="Calibri" w:hAnsi="David" w:cs="David"/>
                <w:u w:val="single"/>
                <w:rtl/>
              </w:rPr>
              <w:t>גודל טובת ההנאה שחייבת במס (ההכנסה מעבודה</w:t>
            </w:r>
            <w:r w:rsidRPr="008949FE">
              <w:rPr>
                <w:rFonts w:ascii="David" w:eastAsia="Calibri" w:hAnsi="David" w:cs="David"/>
                <w:rtl/>
              </w:rPr>
              <w:t xml:space="preserve">)- </w:t>
            </w:r>
            <w:r w:rsidRPr="008949FE">
              <w:rPr>
                <w:rFonts w:ascii="David" w:eastAsia="Calibri" w:hAnsi="David" w:cs="David"/>
                <w:b/>
                <w:bCs/>
                <w:rtl/>
              </w:rPr>
              <w:t xml:space="preserve">כל ערך שווה הכסף יהיה חייב במס וערכו יחושב לפי שווי השירות/מוצר בשוק! </w:t>
            </w:r>
            <w:r w:rsidRPr="008949FE">
              <w:rPr>
                <w:rFonts w:ascii="David" w:eastAsia="Calibri" w:hAnsi="David" w:cs="David"/>
                <w:rtl/>
              </w:rPr>
              <w:t>(</w:t>
            </w:r>
            <w:r w:rsidRPr="008949FE">
              <w:rPr>
                <w:rFonts w:ascii="David" w:eastAsia="Calibri" w:hAnsi="David" w:cs="David"/>
                <w:shd w:val="clear" w:color="auto" w:fill="E4EBF4"/>
                <w:rtl/>
              </w:rPr>
              <w:t>ס'8 לתקנות מס הכנסה</w:t>
            </w:r>
            <w:r w:rsidRPr="008949FE">
              <w:rPr>
                <w:rFonts w:ascii="David" w:eastAsia="Calibri" w:hAnsi="David" w:cs="David"/>
                <w:rtl/>
              </w:rPr>
              <w:t xml:space="preserve">) </w:t>
            </w:r>
          </w:p>
          <w:p w14:paraId="6349260E" w14:textId="77777777" w:rsidR="008949FE" w:rsidRPr="008949FE" w:rsidRDefault="008949FE" w:rsidP="009051C5">
            <w:pPr>
              <w:numPr>
                <w:ilvl w:val="0"/>
                <w:numId w:val="59"/>
              </w:numPr>
              <w:spacing w:line="276" w:lineRule="auto"/>
              <w:contextualSpacing/>
              <w:jc w:val="both"/>
              <w:rPr>
                <w:rFonts w:ascii="David" w:eastAsia="Calibri" w:hAnsi="David" w:cs="David"/>
              </w:rPr>
            </w:pPr>
            <w:r w:rsidRPr="008949FE">
              <w:rPr>
                <w:rFonts w:ascii="David" w:eastAsia="Calibri" w:hAnsi="David" w:cs="David"/>
                <w:u w:val="single"/>
                <w:rtl/>
              </w:rPr>
              <w:t>תקנות מס הכנסה</w:t>
            </w:r>
            <w:r w:rsidRPr="008949FE">
              <w:rPr>
                <w:rFonts w:ascii="David" w:eastAsia="Calibri" w:hAnsi="David" w:cs="David"/>
                <w:rtl/>
              </w:rPr>
              <w:t xml:space="preserve">- אם </w:t>
            </w:r>
            <w:r w:rsidRPr="008949FE">
              <w:rPr>
                <w:rFonts w:ascii="David" w:eastAsia="Calibri" w:hAnsi="David" w:cs="David" w:hint="cs"/>
                <w:rtl/>
              </w:rPr>
              <w:t>שווה הכסף (ביגוד, טיסה, כיבוד)</w:t>
            </w:r>
            <w:r w:rsidRPr="008949FE">
              <w:rPr>
                <w:rFonts w:ascii="David" w:eastAsia="Calibri" w:hAnsi="David" w:cs="David"/>
                <w:rtl/>
              </w:rPr>
              <w:t xml:space="preserve"> מופיע </w:t>
            </w:r>
            <w:r w:rsidRPr="008949FE">
              <w:rPr>
                <w:rFonts w:ascii="David" w:eastAsia="Calibri" w:hAnsi="David" w:cs="David"/>
                <w:shd w:val="clear" w:color="auto" w:fill="D9E2F3" w:themeFill="accent1" w:themeFillTint="33"/>
                <w:rtl/>
              </w:rPr>
              <w:t xml:space="preserve">בתקנות מס הכנסה (ניכוי הוצאות מסוימות) </w:t>
            </w:r>
            <w:r w:rsidRPr="008949FE">
              <w:rPr>
                <w:rFonts w:ascii="David" w:eastAsia="Calibri" w:hAnsi="David" w:cs="David"/>
                <w:rtl/>
              </w:rPr>
              <w:t xml:space="preserve">כהוצאות המותרות לניכוי, ניתן בדרך של </w:t>
            </w:r>
            <w:r w:rsidRPr="008949FE">
              <w:rPr>
                <w:rFonts w:ascii="David" w:eastAsia="Calibri" w:hAnsi="David" w:cs="David"/>
                <w:b/>
                <w:bCs/>
                <w:highlight w:val="yellow"/>
                <w:rtl/>
              </w:rPr>
              <w:t>היקש</w:t>
            </w:r>
            <w:r w:rsidRPr="008949FE">
              <w:rPr>
                <w:rFonts w:ascii="David" w:eastAsia="Calibri" w:hAnsi="David" w:cs="David"/>
                <w:rtl/>
              </w:rPr>
              <w:t xml:space="preserve"> לטעון שלפי התקנות זו הוצאה מוכרת </w:t>
            </w:r>
            <w:r w:rsidRPr="008949FE">
              <w:rPr>
                <w:rFonts w:ascii="David" w:eastAsia="Calibri" w:hAnsi="David" w:cs="David"/>
                <w:rtl/>
              </w:rPr>
              <w:lastRenderedPageBreak/>
              <w:t xml:space="preserve">ולכן </w:t>
            </w:r>
            <w:r w:rsidRPr="008949FE">
              <w:rPr>
                <w:rFonts w:ascii="David" w:eastAsia="Calibri" w:hAnsi="David" w:cs="David"/>
                <w:u w:val="single"/>
                <w:rtl/>
              </w:rPr>
              <w:t>לא</w:t>
            </w:r>
            <w:r w:rsidRPr="008949FE">
              <w:rPr>
                <w:rFonts w:ascii="David" w:eastAsia="Calibri" w:hAnsi="David" w:cs="David"/>
                <w:rtl/>
              </w:rPr>
              <w:t xml:space="preserve"> מדובר בטובת הנאה או לחילופין רק חלק ממנה מהווה טובת הנאה (לפי ההוראה בתקנות).  </w:t>
            </w:r>
          </w:p>
          <w:p w14:paraId="0845C054" w14:textId="77777777" w:rsidR="008949FE" w:rsidRPr="008949FE" w:rsidRDefault="008949FE" w:rsidP="009051C5">
            <w:pPr>
              <w:numPr>
                <w:ilvl w:val="0"/>
                <w:numId w:val="32"/>
              </w:numPr>
              <w:spacing w:after="200" w:line="276" w:lineRule="auto"/>
              <w:contextualSpacing/>
              <w:rPr>
                <w:rFonts w:ascii="David" w:eastAsia="Calibri" w:hAnsi="David" w:cs="David"/>
              </w:rPr>
            </w:pPr>
            <w:r w:rsidRPr="008949FE">
              <w:rPr>
                <w:rFonts w:ascii="David" w:eastAsia="Calibri" w:hAnsi="David" w:cs="David"/>
                <w:b/>
                <w:bCs/>
                <w:rtl/>
              </w:rPr>
              <w:t>טלפון או רכב שניתן לעובד</w:t>
            </w:r>
            <w:r w:rsidRPr="008949FE">
              <w:rPr>
                <w:rFonts w:ascii="David" w:eastAsia="Calibri" w:hAnsi="David" w:cs="David"/>
                <w:rtl/>
              </w:rPr>
              <w:t xml:space="preserve"> –</w:t>
            </w:r>
            <w:r w:rsidRPr="008949FE">
              <w:rPr>
                <w:rFonts w:ascii="David" w:eastAsia="Calibri" w:hAnsi="David" w:cs="David" w:hint="cs"/>
                <w:rtl/>
              </w:rPr>
              <w:t xml:space="preserve"> לכתוב ש</w:t>
            </w:r>
            <w:r w:rsidRPr="008949FE">
              <w:rPr>
                <w:rFonts w:ascii="David" w:eastAsia="Calibri" w:hAnsi="David" w:cs="David"/>
                <w:rtl/>
              </w:rPr>
              <w:t>המחוקק ק</w:t>
            </w:r>
            <w:r w:rsidRPr="008949FE">
              <w:rPr>
                <w:rFonts w:ascii="David" w:eastAsia="Calibri" w:hAnsi="David" w:cs="David" w:hint="cs"/>
                <w:rtl/>
              </w:rPr>
              <w:t>ב</w:t>
            </w:r>
            <w:r w:rsidRPr="008949FE">
              <w:rPr>
                <w:rFonts w:ascii="David" w:eastAsia="Calibri" w:hAnsi="David" w:cs="David"/>
                <w:rtl/>
              </w:rPr>
              <w:t xml:space="preserve">ע </w:t>
            </w:r>
            <w:proofErr w:type="spellStart"/>
            <w:r w:rsidRPr="008949FE">
              <w:rPr>
                <w:rFonts w:ascii="David" w:eastAsia="Calibri" w:hAnsi="David" w:cs="David" w:hint="cs"/>
                <w:rtl/>
              </w:rPr>
              <w:t>סטטורית</w:t>
            </w:r>
            <w:proofErr w:type="spellEnd"/>
            <w:r w:rsidRPr="008949FE">
              <w:rPr>
                <w:rFonts w:ascii="David" w:eastAsia="Calibri" w:hAnsi="David" w:cs="David" w:hint="cs"/>
                <w:rtl/>
              </w:rPr>
              <w:t xml:space="preserve"> </w:t>
            </w:r>
            <w:r w:rsidRPr="008949FE">
              <w:rPr>
                <w:rFonts w:ascii="David" w:eastAsia="Calibri" w:hAnsi="David" w:cs="David"/>
                <w:rtl/>
              </w:rPr>
              <w:t xml:space="preserve">את הדין בנוגע לטלפון או רכב שניתן לעובד </w:t>
            </w:r>
            <w:r w:rsidRPr="008949FE">
              <w:rPr>
                <w:rFonts w:ascii="David" w:eastAsia="Calibri" w:hAnsi="David" w:cs="David" w:hint="cs"/>
                <w:rtl/>
              </w:rPr>
              <w:t>וקובע את הגודל המהווה טובת הנאה. (</w:t>
            </w:r>
            <w:r w:rsidRPr="008949FE">
              <w:rPr>
                <w:rFonts w:ascii="David" w:eastAsia="Calibri" w:hAnsi="David" w:cs="David"/>
                <w:shd w:val="clear" w:color="auto" w:fill="D9E2F3" w:themeFill="accent1" w:themeFillTint="33"/>
                <w:rtl/>
              </w:rPr>
              <w:t>תקנות מס הכנסה לשימוש ברכב ותקנות מס הכנסה לשימוש בטלפון נייד</w:t>
            </w:r>
            <w:r w:rsidRPr="008949FE">
              <w:rPr>
                <w:rFonts w:ascii="David" w:eastAsia="Calibri" w:hAnsi="David" w:cs="David"/>
                <w:rtl/>
              </w:rPr>
              <w:t xml:space="preserve">). </w:t>
            </w:r>
          </w:p>
          <w:p w14:paraId="76F016CD" w14:textId="77777777" w:rsidR="008949FE" w:rsidRPr="008949FE" w:rsidRDefault="008949FE" w:rsidP="009051C5">
            <w:pPr>
              <w:numPr>
                <w:ilvl w:val="0"/>
                <w:numId w:val="32"/>
              </w:numPr>
              <w:spacing w:line="276" w:lineRule="auto"/>
              <w:contextualSpacing/>
              <w:jc w:val="both"/>
              <w:rPr>
                <w:rFonts w:ascii="David" w:eastAsia="Calibri" w:hAnsi="David" w:cs="David"/>
              </w:rPr>
            </w:pPr>
            <w:r w:rsidRPr="008949FE">
              <w:rPr>
                <w:rFonts w:ascii="David" w:eastAsia="Calibri" w:hAnsi="David" w:cs="David"/>
                <w:b/>
                <w:bCs/>
                <w:rtl/>
              </w:rPr>
              <w:t>שווה כסף שניתן באופן גורף לכלל העובדים:</w:t>
            </w:r>
          </w:p>
          <w:p w14:paraId="73A7B0D4" w14:textId="77777777" w:rsidR="008949FE" w:rsidRPr="008949FE" w:rsidRDefault="008949FE" w:rsidP="009051C5">
            <w:pPr>
              <w:numPr>
                <w:ilvl w:val="0"/>
                <w:numId w:val="33"/>
              </w:numPr>
              <w:spacing w:line="276" w:lineRule="auto"/>
              <w:contextualSpacing/>
              <w:jc w:val="both"/>
              <w:rPr>
                <w:rFonts w:ascii="David" w:eastAsia="Calibri" w:hAnsi="David" w:cs="David"/>
              </w:rPr>
            </w:pPr>
            <w:r w:rsidRPr="008949FE">
              <w:rPr>
                <w:rFonts w:ascii="David" w:eastAsia="Calibri" w:hAnsi="David" w:cs="David" w:hint="cs"/>
                <w:u w:val="single"/>
                <w:rtl/>
              </w:rPr>
              <w:t>נבחן באמצעות מבחן דן</w:t>
            </w:r>
            <w:r w:rsidRPr="008949FE">
              <w:rPr>
                <w:rFonts w:ascii="David" w:eastAsia="Calibri" w:hAnsi="David" w:cs="David" w:hint="cs"/>
                <w:rtl/>
              </w:rPr>
              <w:t xml:space="preserve"> האם מדובר בנוחות המעסיק או טובת העובד. </w:t>
            </w:r>
          </w:p>
          <w:p w14:paraId="0337A6B0" w14:textId="77777777" w:rsidR="008949FE" w:rsidRPr="008949FE" w:rsidRDefault="008949FE" w:rsidP="009051C5">
            <w:pPr>
              <w:numPr>
                <w:ilvl w:val="0"/>
                <w:numId w:val="33"/>
              </w:numPr>
              <w:spacing w:after="200" w:line="276" w:lineRule="auto"/>
              <w:contextualSpacing/>
              <w:rPr>
                <w:rFonts w:ascii="David" w:eastAsia="Calibri" w:hAnsi="David" w:cs="David"/>
                <w:rtl/>
              </w:rPr>
            </w:pPr>
            <w:r w:rsidRPr="008949FE">
              <w:rPr>
                <w:rFonts w:ascii="David" w:eastAsia="Calibri" w:hAnsi="David" w:cs="David" w:hint="cs"/>
                <w:u w:val="single"/>
                <w:rtl/>
              </w:rPr>
              <w:t xml:space="preserve">אם </w:t>
            </w:r>
            <w:r w:rsidRPr="008949FE">
              <w:rPr>
                <w:rFonts w:ascii="David" w:eastAsia="Calibri" w:hAnsi="David" w:cs="David"/>
                <w:u w:val="single"/>
                <w:rtl/>
              </w:rPr>
              <w:t>בטובת העובדים</w:t>
            </w:r>
            <w:r w:rsidRPr="008949FE">
              <w:rPr>
                <w:rFonts w:ascii="David" w:eastAsia="Calibri" w:hAnsi="David" w:cs="David"/>
                <w:rtl/>
              </w:rPr>
              <w:t xml:space="preserve">- </w:t>
            </w:r>
            <w:r w:rsidRPr="008949FE">
              <w:rPr>
                <w:rFonts w:ascii="David" w:eastAsia="Calibri" w:hAnsi="David" w:cs="David" w:hint="cs"/>
                <w:rtl/>
              </w:rPr>
              <w:t xml:space="preserve">זו טובת הנאה , אך מאחר שלא ניתן לייחסה לעובד ספציפי, לפי </w:t>
            </w:r>
            <w:r w:rsidRPr="008949FE">
              <w:rPr>
                <w:rtl/>
              </w:rPr>
              <w:t xml:space="preserve"> </w:t>
            </w:r>
            <w:r w:rsidRPr="008949FE">
              <w:rPr>
                <w:rFonts w:ascii="David" w:eastAsia="Calibri" w:hAnsi="David" w:cs="David"/>
                <w:shd w:val="clear" w:color="auto" w:fill="D9E2F3" w:themeFill="accent1" w:themeFillTint="33"/>
                <w:rtl/>
              </w:rPr>
              <w:t>ס'32(11)</w:t>
            </w:r>
            <w:r w:rsidRPr="008949FE">
              <w:rPr>
                <w:rFonts w:ascii="David" w:eastAsia="Calibri" w:hAnsi="David" w:cs="David" w:hint="cs"/>
                <w:shd w:val="clear" w:color="auto" w:fill="D9E2F3" w:themeFill="accent1" w:themeFillTint="33"/>
                <w:rtl/>
              </w:rPr>
              <w:t xml:space="preserve"> </w:t>
            </w:r>
            <w:r w:rsidRPr="008949FE">
              <w:rPr>
                <w:rFonts w:ascii="David" w:eastAsia="Calibri" w:hAnsi="David" w:cs="David" w:hint="cs"/>
                <w:rtl/>
              </w:rPr>
              <w:t xml:space="preserve">היא לא תחויב במס, אך תהיה </w:t>
            </w:r>
            <w:r w:rsidRPr="008949FE">
              <w:rPr>
                <w:rFonts w:ascii="David" w:eastAsia="Calibri" w:hAnsi="David" w:cs="David"/>
                <w:rtl/>
              </w:rPr>
              <w:t>אסורה בניכוי</w:t>
            </w:r>
            <w:r w:rsidRPr="008949FE">
              <w:rPr>
                <w:rFonts w:ascii="David" w:eastAsia="Calibri" w:hAnsi="David" w:cs="David" w:hint="cs"/>
                <w:rtl/>
              </w:rPr>
              <w:t xml:space="preserve"> למעסיק .</w:t>
            </w:r>
          </w:p>
        </w:tc>
      </w:tr>
      <w:tr w:rsidR="008949FE" w:rsidRPr="008949FE" w14:paraId="28BF01CB" w14:textId="77777777" w:rsidTr="0033285F">
        <w:trPr>
          <w:gridBefore w:val="1"/>
          <w:gridAfter w:val="1"/>
          <w:wBefore w:w="46" w:type="dxa"/>
          <w:wAfter w:w="23" w:type="dxa"/>
          <w:trHeight w:val="268"/>
        </w:trPr>
        <w:tc>
          <w:tcPr>
            <w:tcW w:w="1623" w:type="dxa"/>
            <w:vMerge/>
            <w:shd w:val="clear" w:color="auto" w:fill="DBE5F1"/>
            <w:vAlign w:val="center"/>
          </w:tcPr>
          <w:p w14:paraId="38CACEED" w14:textId="77777777" w:rsidR="008949FE" w:rsidRPr="008949FE" w:rsidRDefault="008949FE" w:rsidP="008949FE">
            <w:pPr>
              <w:spacing w:after="200" w:line="276" w:lineRule="auto"/>
              <w:jc w:val="center"/>
              <w:rPr>
                <w:rFonts w:ascii="David" w:eastAsia="Calibri" w:hAnsi="David" w:cs="David"/>
                <w:b/>
                <w:bCs/>
                <w:rtl/>
              </w:rPr>
            </w:pPr>
          </w:p>
        </w:tc>
        <w:tc>
          <w:tcPr>
            <w:tcW w:w="1854" w:type="dxa"/>
            <w:gridSpan w:val="2"/>
            <w:shd w:val="clear" w:color="auto" w:fill="E2EFD9" w:themeFill="accent6" w:themeFillTint="33"/>
          </w:tcPr>
          <w:p w14:paraId="57713F3E" w14:textId="77777777" w:rsidR="008949FE" w:rsidRPr="008949FE" w:rsidRDefault="008949FE" w:rsidP="008949FE">
            <w:pPr>
              <w:spacing w:line="276" w:lineRule="auto"/>
              <w:contextualSpacing/>
              <w:jc w:val="both"/>
              <w:rPr>
                <w:rFonts w:ascii="David" w:eastAsia="Calibri" w:hAnsi="David" w:cs="David"/>
                <w:rtl/>
              </w:rPr>
            </w:pPr>
            <w:r w:rsidRPr="008949FE">
              <w:rPr>
                <w:rFonts w:ascii="David" w:eastAsia="Calibri" w:hAnsi="David" w:cs="David" w:hint="cs"/>
                <w:rtl/>
              </w:rPr>
              <w:t>תשלומים שניתנו</w:t>
            </w:r>
          </w:p>
          <w:p w14:paraId="2E940052" w14:textId="77777777" w:rsidR="008949FE" w:rsidRPr="008949FE" w:rsidRDefault="008949FE" w:rsidP="008949FE">
            <w:pPr>
              <w:spacing w:line="276" w:lineRule="auto"/>
              <w:contextualSpacing/>
              <w:jc w:val="both"/>
              <w:rPr>
                <w:rFonts w:ascii="David" w:eastAsia="Calibri" w:hAnsi="David" w:cs="David"/>
                <w:rtl/>
              </w:rPr>
            </w:pPr>
            <w:r w:rsidRPr="008949FE">
              <w:rPr>
                <w:rFonts w:ascii="David" w:eastAsia="Calibri" w:hAnsi="David" w:cs="David" w:hint="cs"/>
                <w:rtl/>
              </w:rPr>
              <w:t>לעובד לכיסוי</w:t>
            </w:r>
          </w:p>
          <w:p w14:paraId="7EDD189C" w14:textId="77777777" w:rsidR="008949FE" w:rsidRPr="008949FE" w:rsidRDefault="008949FE" w:rsidP="008949FE">
            <w:pPr>
              <w:spacing w:line="276" w:lineRule="auto"/>
              <w:contextualSpacing/>
              <w:jc w:val="both"/>
              <w:rPr>
                <w:rFonts w:ascii="David" w:eastAsia="Calibri" w:hAnsi="David" w:cs="David"/>
                <w:rtl/>
              </w:rPr>
            </w:pPr>
            <w:r w:rsidRPr="008949FE">
              <w:rPr>
                <w:rFonts w:ascii="David" w:eastAsia="Calibri" w:hAnsi="David" w:cs="David" w:hint="cs"/>
                <w:rtl/>
              </w:rPr>
              <w:t>הוצאותיו:</w:t>
            </w:r>
          </w:p>
        </w:tc>
        <w:tc>
          <w:tcPr>
            <w:tcW w:w="6050" w:type="dxa"/>
          </w:tcPr>
          <w:p w14:paraId="03061C2D" w14:textId="77777777" w:rsidR="008949FE" w:rsidRPr="008949FE" w:rsidRDefault="008949FE" w:rsidP="009051C5">
            <w:pPr>
              <w:numPr>
                <w:ilvl w:val="0"/>
                <w:numId w:val="35"/>
              </w:numPr>
              <w:spacing w:line="276" w:lineRule="auto"/>
              <w:contextualSpacing/>
              <w:jc w:val="both"/>
              <w:rPr>
                <w:rFonts w:ascii="David" w:eastAsia="Calibri" w:hAnsi="David" w:cs="David"/>
              </w:rPr>
            </w:pPr>
            <w:r w:rsidRPr="008949FE">
              <w:rPr>
                <w:rFonts w:ascii="David" w:eastAsia="Calibri" w:hAnsi="David" w:cs="David" w:hint="cs"/>
                <w:u w:val="single"/>
                <w:rtl/>
              </w:rPr>
              <w:t xml:space="preserve">נבחן אם מדובר </w:t>
            </w:r>
            <w:r w:rsidRPr="008949FE">
              <w:rPr>
                <w:rFonts w:ascii="David" w:eastAsia="Calibri" w:hAnsi="David" w:cs="David"/>
                <w:u w:val="single"/>
                <w:rtl/>
              </w:rPr>
              <w:t xml:space="preserve">הוצאותיו של העובד" </w:t>
            </w:r>
            <w:r w:rsidRPr="008949FE">
              <w:rPr>
                <w:rFonts w:ascii="David" w:eastAsia="Calibri" w:hAnsi="David" w:cs="David" w:hint="cs"/>
                <w:u w:val="single"/>
                <w:rtl/>
              </w:rPr>
              <w:t xml:space="preserve">או </w:t>
            </w:r>
            <w:r w:rsidRPr="008949FE">
              <w:rPr>
                <w:rFonts w:ascii="David" w:eastAsia="Calibri" w:hAnsi="David" w:cs="David"/>
                <w:u w:val="single"/>
                <w:rtl/>
              </w:rPr>
              <w:t>"הוצאותיו של המעסיק",</w:t>
            </w:r>
            <w:r w:rsidRPr="008949FE">
              <w:rPr>
                <w:rFonts w:ascii="David" w:eastAsia="Calibri" w:hAnsi="David" w:cs="David"/>
                <w:rtl/>
              </w:rPr>
              <w:t xml:space="preserve"> אם זה תשלומים שניתנו לעובד לכיסוי הוצאותיו של העובד-</w:t>
            </w:r>
            <w:r w:rsidRPr="008949FE">
              <w:rPr>
                <w:rFonts w:ascii="David" w:eastAsia="Calibri" w:hAnsi="David" w:cs="David" w:hint="cs"/>
                <w:rtl/>
              </w:rPr>
              <w:t xml:space="preserve"> נעבור לשלב ב'. </w:t>
            </w:r>
            <w:r w:rsidRPr="008949FE">
              <w:rPr>
                <w:rFonts w:ascii="David" w:eastAsia="Calibri" w:hAnsi="David" w:cs="David"/>
                <w:rtl/>
              </w:rPr>
              <w:t xml:space="preserve"> ואם אלו תשלומים שניתנו לעובד הם לכיסוי הוצאותיו של המעסיק- הם לא יהוו הכנסה. </w:t>
            </w:r>
          </w:p>
          <w:p w14:paraId="1C73956F" w14:textId="77777777" w:rsidR="008949FE" w:rsidRPr="008949FE" w:rsidRDefault="008949FE" w:rsidP="009051C5">
            <w:pPr>
              <w:numPr>
                <w:ilvl w:val="0"/>
                <w:numId w:val="71"/>
              </w:numPr>
              <w:spacing w:line="276" w:lineRule="auto"/>
              <w:contextualSpacing/>
              <w:jc w:val="both"/>
              <w:rPr>
                <w:rFonts w:ascii="David" w:eastAsia="Calibri" w:hAnsi="David" w:cs="David"/>
                <w:rtl/>
              </w:rPr>
            </w:pPr>
            <w:r w:rsidRPr="008949FE">
              <w:rPr>
                <w:rFonts w:ascii="David" w:eastAsia="Calibri" w:hAnsi="David" w:cs="David"/>
                <w:rtl/>
              </w:rPr>
              <w:t>יישום המבחן יכול להיעשות ע"י מבחני דן, אך לא נשתמש במושגים של "מבחן נוחות המעסיק" מאחר וזה לא הדין בישראל.</w:t>
            </w:r>
          </w:p>
          <w:p w14:paraId="193887D0" w14:textId="77777777" w:rsidR="008949FE" w:rsidRPr="008949FE" w:rsidRDefault="008949FE" w:rsidP="009051C5">
            <w:pPr>
              <w:numPr>
                <w:ilvl w:val="0"/>
                <w:numId w:val="35"/>
              </w:numPr>
              <w:spacing w:after="200" w:line="276" w:lineRule="auto"/>
              <w:contextualSpacing/>
              <w:rPr>
                <w:rFonts w:ascii="David" w:eastAsia="Calibri" w:hAnsi="David" w:cs="David"/>
                <w:rtl/>
              </w:rPr>
            </w:pPr>
            <w:r w:rsidRPr="008949FE">
              <w:rPr>
                <w:rFonts w:ascii="David" w:eastAsia="Calibri" w:hAnsi="David" w:cs="David"/>
                <w:u w:val="single"/>
                <w:rtl/>
              </w:rPr>
              <w:t xml:space="preserve">נבחן האם </w:t>
            </w:r>
            <w:r w:rsidRPr="008949FE">
              <w:rPr>
                <w:rFonts w:ascii="David" w:eastAsia="Calibri" w:hAnsi="David" w:cs="David" w:hint="cs"/>
                <w:u w:val="single"/>
                <w:rtl/>
              </w:rPr>
              <w:t>ה</w:t>
            </w:r>
            <w:r w:rsidRPr="008949FE">
              <w:rPr>
                <w:rFonts w:ascii="David" w:eastAsia="Calibri" w:hAnsi="David" w:cs="David"/>
                <w:u w:val="single"/>
                <w:rtl/>
              </w:rPr>
              <w:t>הוצאות המותרות לניכוי</w:t>
            </w:r>
            <w:r w:rsidRPr="008949FE">
              <w:rPr>
                <w:rFonts w:ascii="David" w:eastAsia="Calibri" w:hAnsi="David" w:cs="David" w:hint="cs"/>
                <w:u w:val="single"/>
                <w:rtl/>
              </w:rPr>
              <w:t xml:space="preserve"> : </w:t>
            </w:r>
            <w:r w:rsidRPr="008949FE">
              <w:rPr>
                <w:rFonts w:ascii="David" w:eastAsia="Calibri" w:hAnsi="David" w:cs="David" w:hint="cs"/>
                <w:rtl/>
              </w:rPr>
              <w:t xml:space="preserve">כיבוד, הוצאות בקשר לטיסה, ביגוד. אם כן- </w:t>
            </w:r>
            <w:r w:rsidRPr="008949FE">
              <w:rPr>
                <w:rFonts w:ascii="David" w:eastAsia="Calibri" w:hAnsi="David" w:cs="David" w:hint="cs"/>
                <w:b/>
                <w:bCs/>
                <w:rtl/>
              </w:rPr>
              <w:t>נציין</w:t>
            </w:r>
            <w:r w:rsidRPr="008949FE">
              <w:rPr>
                <w:rFonts w:ascii="David" w:eastAsia="Calibri" w:hAnsi="David" w:cs="David" w:hint="cs"/>
                <w:rtl/>
              </w:rPr>
              <w:t xml:space="preserve"> </w:t>
            </w:r>
            <w:r w:rsidRPr="008949FE">
              <w:rPr>
                <w:rFonts w:ascii="David" w:eastAsia="Calibri" w:hAnsi="David" w:cs="David" w:hint="cs"/>
                <w:b/>
                <w:bCs/>
                <w:rtl/>
              </w:rPr>
              <w:t>ש</w:t>
            </w:r>
            <w:r w:rsidRPr="008949FE">
              <w:rPr>
                <w:rFonts w:ascii="David" w:eastAsia="Calibri" w:hAnsi="David" w:cs="David"/>
                <w:b/>
                <w:bCs/>
                <w:shd w:val="clear" w:color="auto" w:fill="E4EBF4"/>
                <w:rtl/>
              </w:rPr>
              <w:t xml:space="preserve">תקנות מס הכנסה (ניכוי הוצאות </w:t>
            </w:r>
            <w:proofErr w:type="spellStart"/>
            <w:r w:rsidRPr="008949FE">
              <w:rPr>
                <w:rFonts w:ascii="David" w:eastAsia="Calibri" w:hAnsi="David" w:cs="David"/>
                <w:b/>
                <w:bCs/>
                <w:shd w:val="clear" w:color="auto" w:fill="E4EBF4"/>
                <w:rtl/>
              </w:rPr>
              <w:t>מסויימות</w:t>
            </w:r>
            <w:proofErr w:type="spellEnd"/>
            <w:r w:rsidRPr="008949FE">
              <w:rPr>
                <w:rFonts w:ascii="David" w:eastAsia="Calibri" w:hAnsi="David" w:cs="David"/>
                <w:b/>
                <w:bCs/>
                <w:shd w:val="clear" w:color="auto" w:fill="E4EBF4"/>
                <w:rtl/>
              </w:rPr>
              <w:t>)</w:t>
            </w:r>
            <w:r w:rsidRPr="008949FE">
              <w:rPr>
                <w:rFonts w:ascii="David" w:eastAsia="Calibri" w:hAnsi="David" w:cs="David" w:hint="cs"/>
                <w:shd w:val="clear" w:color="auto" w:fill="E4EBF4"/>
                <w:rtl/>
              </w:rPr>
              <w:t xml:space="preserve"> </w:t>
            </w:r>
            <w:r w:rsidRPr="008949FE">
              <w:rPr>
                <w:rFonts w:ascii="David" w:eastAsia="Calibri" w:hAnsi="David" w:cs="David" w:hint="cs"/>
                <w:b/>
                <w:bCs/>
                <w:shd w:val="clear" w:color="auto" w:fill="FFFFFF" w:themeFill="background1"/>
                <w:rtl/>
              </w:rPr>
              <w:t>קובעות סטטוטורית את החלק מההוצאה המהווה הכנסת עבודה</w:t>
            </w:r>
            <w:r w:rsidRPr="008949FE">
              <w:rPr>
                <w:rFonts w:ascii="David" w:eastAsia="Calibri" w:hAnsi="David" w:cs="David" w:hint="cs"/>
                <w:shd w:val="clear" w:color="auto" w:fill="FFFFFF" w:themeFill="background1"/>
                <w:rtl/>
              </w:rPr>
              <w:t>.</w:t>
            </w:r>
            <w:r w:rsidRPr="008949FE">
              <w:rPr>
                <w:rFonts w:ascii="David" w:eastAsia="Calibri" w:hAnsi="David" w:cs="David" w:hint="cs"/>
                <w:shd w:val="clear" w:color="auto" w:fill="E4EBF4"/>
                <w:rtl/>
              </w:rPr>
              <w:t xml:space="preserve"> </w:t>
            </w:r>
          </w:p>
        </w:tc>
      </w:tr>
      <w:tr w:rsidR="008949FE" w:rsidRPr="008949FE" w14:paraId="6216F2A0" w14:textId="77777777" w:rsidTr="0033285F">
        <w:trPr>
          <w:gridBefore w:val="1"/>
          <w:gridAfter w:val="1"/>
          <w:wBefore w:w="46" w:type="dxa"/>
          <w:wAfter w:w="23" w:type="dxa"/>
          <w:trHeight w:val="268"/>
        </w:trPr>
        <w:tc>
          <w:tcPr>
            <w:tcW w:w="1623" w:type="dxa"/>
            <w:vMerge/>
            <w:shd w:val="clear" w:color="auto" w:fill="DBE5F1"/>
            <w:vAlign w:val="center"/>
          </w:tcPr>
          <w:p w14:paraId="42B48A4F" w14:textId="77777777" w:rsidR="008949FE" w:rsidRPr="008949FE" w:rsidRDefault="008949FE" w:rsidP="008949FE">
            <w:pPr>
              <w:spacing w:after="200" w:line="276" w:lineRule="auto"/>
              <w:jc w:val="center"/>
              <w:rPr>
                <w:rFonts w:ascii="David" w:eastAsia="Calibri" w:hAnsi="David" w:cs="David"/>
                <w:b/>
                <w:bCs/>
                <w:rtl/>
              </w:rPr>
            </w:pPr>
          </w:p>
        </w:tc>
        <w:tc>
          <w:tcPr>
            <w:tcW w:w="7904" w:type="dxa"/>
            <w:gridSpan w:val="3"/>
          </w:tcPr>
          <w:p w14:paraId="232AD011" w14:textId="77777777" w:rsidR="008949FE" w:rsidRPr="008949FE" w:rsidRDefault="008949FE" w:rsidP="009051C5">
            <w:pPr>
              <w:numPr>
                <w:ilvl w:val="0"/>
                <w:numId w:val="29"/>
              </w:numPr>
              <w:spacing w:line="276" w:lineRule="auto"/>
              <w:contextualSpacing/>
              <w:jc w:val="both"/>
              <w:rPr>
                <w:rFonts w:ascii="David" w:eastAsia="Calibri" w:hAnsi="David" w:cs="David"/>
              </w:rPr>
            </w:pPr>
            <w:r w:rsidRPr="008949FE">
              <w:rPr>
                <w:rFonts w:ascii="David" w:eastAsia="Calibri" w:hAnsi="David" w:cs="David" w:hint="cs"/>
                <w:b/>
                <w:bCs/>
                <w:rtl/>
              </w:rPr>
              <w:t>עיתוי הדיווח-</w:t>
            </w:r>
            <w:r w:rsidRPr="008949FE">
              <w:rPr>
                <w:rFonts w:ascii="David" w:eastAsia="Calibri" w:hAnsi="David" w:cs="David" w:hint="cs"/>
                <w:rtl/>
              </w:rPr>
              <w:t xml:space="preserve"> לאחר שסיווגנו את ההכנסה וקבענו שמדובר בהכנסת עבודה , נציין כי </w:t>
            </w:r>
            <w:r w:rsidRPr="008949FE">
              <w:rPr>
                <w:rFonts w:ascii="David" w:eastAsia="Calibri" w:hAnsi="David" w:cs="David" w:hint="cs"/>
                <w:b/>
                <w:bCs/>
                <w:rtl/>
              </w:rPr>
              <w:t>על הכנסה זו חל הסדר ניכוי מס במקור</w:t>
            </w:r>
            <w:r w:rsidRPr="008949FE">
              <w:rPr>
                <w:rFonts w:ascii="David" w:eastAsia="Calibri" w:hAnsi="David" w:cs="David" w:hint="cs"/>
                <w:rtl/>
              </w:rPr>
              <w:t xml:space="preserve"> לפי סעיף 164, ולכן המעסיק ידווח על הכנסה זו באותה שנה.</w:t>
            </w:r>
          </w:p>
          <w:p w14:paraId="3C7CEE13" w14:textId="77777777" w:rsidR="008949FE" w:rsidRPr="008949FE" w:rsidRDefault="008949FE" w:rsidP="008949FE">
            <w:pPr>
              <w:spacing w:line="276" w:lineRule="auto"/>
              <w:contextualSpacing/>
              <w:jc w:val="both"/>
              <w:rPr>
                <w:rFonts w:ascii="David" w:eastAsia="Calibri" w:hAnsi="David" w:cs="David"/>
              </w:rPr>
            </w:pPr>
          </w:p>
          <w:p w14:paraId="1FC616D6" w14:textId="77777777" w:rsidR="008949FE" w:rsidRPr="008949FE" w:rsidRDefault="008949FE" w:rsidP="009051C5">
            <w:pPr>
              <w:numPr>
                <w:ilvl w:val="0"/>
                <w:numId w:val="34"/>
              </w:numPr>
              <w:spacing w:line="276" w:lineRule="auto"/>
              <w:contextualSpacing/>
              <w:jc w:val="both"/>
              <w:rPr>
                <w:rFonts w:ascii="David" w:eastAsia="Calibri" w:hAnsi="David" w:cs="David"/>
              </w:rPr>
            </w:pPr>
            <w:r w:rsidRPr="008949FE">
              <w:rPr>
                <w:rFonts w:ascii="David" w:eastAsia="Calibri" w:hAnsi="David" w:cs="David" w:hint="cs"/>
                <w:shd w:val="clear" w:color="auto" w:fill="D9E2F3" w:themeFill="accent1" w:themeFillTint="33"/>
                <w:rtl/>
              </w:rPr>
              <w:t>פס"ד דן-</w:t>
            </w:r>
            <w:r w:rsidRPr="008949FE">
              <w:rPr>
                <w:rFonts w:ascii="David" w:eastAsia="Calibri" w:hAnsi="David" w:cs="David" w:hint="cs"/>
                <w:rtl/>
              </w:rPr>
              <w:t xml:space="preserve"> עובדי חברת דן שקיבלו בגדים שנתיים, נקבע שמדובר בטובת הנאה.</w:t>
            </w:r>
          </w:p>
          <w:p w14:paraId="0D66D19C" w14:textId="77777777" w:rsidR="008949FE" w:rsidRPr="008949FE" w:rsidRDefault="008949FE" w:rsidP="009051C5">
            <w:pPr>
              <w:numPr>
                <w:ilvl w:val="0"/>
                <w:numId w:val="34"/>
              </w:numPr>
              <w:spacing w:line="276" w:lineRule="auto"/>
              <w:contextualSpacing/>
              <w:jc w:val="both"/>
              <w:rPr>
                <w:rFonts w:ascii="David" w:eastAsia="Calibri" w:hAnsi="David" w:cs="David"/>
              </w:rPr>
            </w:pPr>
            <w:r w:rsidRPr="008949FE">
              <w:rPr>
                <w:rFonts w:ascii="David" w:eastAsia="Calibri" w:hAnsi="David" w:cs="David" w:hint="cs"/>
                <w:shd w:val="clear" w:color="auto" w:fill="D9E2F3" w:themeFill="accent1" w:themeFillTint="33"/>
                <w:rtl/>
              </w:rPr>
              <w:t>פס"ד עיריית בית ים-</w:t>
            </w:r>
            <w:r w:rsidRPr="008949FE">
              <w:rPr>
                <w:rFonts w:ascii="David" w:eastAsia="Calibri" w:hAnsi="David" w:cs="David" w:hint="cs"/>
                <w:rtl/>
              </w:rPr>
              <w:t xml:space="preserve"> עובדי עיריי</w:t>
            </w:r>
            <w:r w:rsidRPr="008949FE">
              <w:rPr>
                <w:rFonts w:ascii="David" w:eastAsia="Calibri" w:hAnsi="David" w:cs="David" w:hint="eastAsia"/>
                <w:rtl/>
              </w:rPr>
              <w:t>ה</w:t>
            </w:r>
            <w:r w:rsidRPr="008949FE">
              <w:rPr>
                <w:rFonts w:ascii="David" w:eastAsia="Calibri" w:hAnsi="David" w:cs="David" w:hint="cs"/>
                <w:rtl/>
              </w:rPr>
              <w:t xml:space="preserve"> שיקבלו הנחה בתשלום גני ילדים, נקבע שמדובר בטובת הנאה.</w:t>
            </w:r>
          </w:p>
          <w:p w14:paraId="3C83F430" w14:textId="77777777" w:rsidR="008949FE" w:rsidRPr="008949FE" w:rsidRDefault="008949FE" w:rsidP="009051C5">
            <w:pPr>
              <w:numPr>
                <w:ilvl w:val="0"/>
                <w:numId w:val="34"/>
              </w:numPr>
              <w:spacing w:line="276" w:lineRule="auto"/>
              <w:contextualSpacing/>
              <w:jc w:val="both"/>
              <w:rPr>
                <w:rFonts w:ascii="David" w:eastAsia="Calibri" w:hAnsi="David" w:cs="David"/>
              </w:rPr>
            </w:pPr>
            <w:r w:rsidRPr="008949FE">
              <w:rPr>
                <w:rFonts w:ascii="David" w:eastAsia="Calibri" w:hAnsi="David" w:cs="David" w:hint="cs"/>
                <w:shd w:val="clear" w:color="auto" w:fill="D9E2F3" w:themeFill="accent1" w:themeFillTint="33"/>
                <w:rtl/>
              </w:rPr>
              <w:t xml:space="preserve">פס"ד </w:t>
            </w:r>
            <w:proofErr w:type="spellStart"/>
            <w:r w:rsidRPr="008949FE">
              <w:rPr>
                <w:rFonts w:ascii="David" w:eastAsia="Calibri" w:hAnsi="David" w:cs="David" w:hint="cs"/>
                <w:shd w:val="clear" w:color="auto" w:fill="D9E2F3" w:themeFill="accent1" w:themeFillTint="33"/>
                <w:rtl/>
              </w:rPr>
              <w:t>סלפותי</w:t>
            </w:r>
            <w:proofErr w:type="spellEnd"/>
            <w:r w:rsidRPr="008949FE">
              <w:rPr>
                <w:rFonts w:ascii="David" w:eastAsia="Calibri" w:hAnsi="David" w:cs="David" w:hint="cs"/>
                <w:shd w:val="clear" w:color="auto" w:fill="D9E2F3" w:themeFill="accent1" w:themeFillTint="33"/>
                <w:rtl/>
              </w:rPr>
              <w:t>-</w:t>
            </w:r>
            <w:r w:rsidRPr="008949FE">
              <w:rPr>
                <w:rFonts w:ascii="David" w:eastAsia="Calibri" w:hAnsi="David" w:cs="David" w:hint="cs"/>
                <w:rtl/>
              </w:rPr>
              <w:t xml:space="preserve"> תקבול הניתן ממעסיק לעובד לא בהכרח מהווה הכנסת עבודה. </w:t>
            </w:r>
          </w:p>
          <w:p w14:paraId="2D3B96DA" w14:textId="77777777" w:rsidR="008949FE" w:rsidRPr="008949FE" w:rsidRDefault="008949FE" w:rsidP="009051C5">
            <w:pPr>
              <w:numPr>
                <w:ilvl w:val="0"/>
                <w:numId w:val="34"/>
              </w:numPr>
              <w:spacing w:line="276" w:lineRule="auto"/>
              <w:contextualSpacing/>
              <w:jc w:val="both"/>
              <w:rPr>
                <w:rFonts w:ascii="David" w:eastAsia="Calibri" w:hAnsi="David" w:cs="David"/>
                <w:rtl/>
              </w:rPr>
            </w:pPr>
            <w:r w:rsidRPr="008949FE">
              <w:rPr>
                <w:rFonts w:ascii="David" w:eastAsia="Calibri" w:hAnsi="David" w:cs="David" w:hint="cs"/>
                <w:shd w:val="clear" w:color="auto" w:fill="D9E2F3" w:themeFill="accent1" w:themeFillTint="33"/>
                <w:rtl/>
              </w:rPr>
              <w:t>פס"ד מחאג'נה</w:t>
            </w:r>
            <w:r w:rsidRPr="008949FE">
              <w:rPr>
                <w:rFonts w:ascii="David" w:eastAsia="Calibri" w:hAnsi="David" w:cs="David" w:hint="cs"/>
                <w:rtl/>
              </w:rPr>
              <w:t xml:space="preserve">- מנקה בניינים, נקבע שזה משלח ידו ולא הכנסת עבודה, </w:t>
            </w:r>
            <w:proofErr w:type="spellStart"/>
            <w:r w:rsidRPr="008949FE">
              <w:rPr>
                <w:rFonts w:ascii="David" w:eastAsia="Calibri" w:hAnsi="David" w:cs="David" w:hint="cs"/>
                <w:rtl/>
              </w:rPr>
              <w:t>אוביטר</w:t>
            </w:r>
            <w:proofErr w:type="spellEnd"/>
            <w:r w:rsidRPr="008949FE">
              <w:rPr>
                <w:rFonts w:ascii="David" w:eastAsia="Calibri" w:hAnsi="David" w:cs="David" w:hint="cs"/>
                <w:rtl/>
              </w:rPr>
              <w:t>- לא ראוי להחיל הסדר ניכוי מס במקור.</w:t>
            </w:r>
          </w:p>
        </w:tc>
      </w:tr>
    </w:tbl>
    <w:tbl>
      <w:tblPr>
        <w:tblStyle w:val="2"/>
        <w:tblpPr w:leftFromText="181" w:rightFromText="181" w:vertAnchor="page" w:horzAnchor="margin" w:tblpY="1"/>
        <w:bidiVisual/>
        <w:tblW w:w="9607" w:type="dxa"/>
        <w:tblLook w:val="04A0" w:firstRow="1" w:lastRow="0" w:firstColumn="1" w:lastColumn="0" w:noHBand="0" w:noVBand="1"/>
      </w:tblPr>
      <w:tblGrid>
        <w:gridCol w:w="46"/>
        <w:gridCol w:w="1490"/>
        <w:gridCol w:w="8037"/>
        <w:gridCol w:w="34"/>
      </w:tblGrid>
      <w:tr w:rsidR="008949FE" w:rsidRPr="008949FE" w14:paraId="5521B65E" w14:textId="77777777" w:rsidTr="0033285F">
        <w:trPr>
          <w:trHeight w:val="97"/>
        </w:trPr>
        <w:tc>
          <w:tcPr>
            <w:tcW w:w="9607" w:type="dxa"/>
            <w:gridSpan w:val="4"/>
            <w:shd w:val="clear" w:color="auto" w:fill="2F5496" w:themeFill="accent1" w:themeFillShade="BF"/>
          </w:tcPr>
          <w:p w14:paraId="2566BE44" w14:textId="77777777" w:rsidR="008949FE" w:rsidRPr="008949FE" w:rsidRDefault="008949FE" w:rsidP="008949FE">
            <w:pPr>
              <w:spacing w:line="276" w:lineRule="auto"/>
              <w:jc w:val="center"/>
              <w:rPr>
                <w:rFonts w:ascii="David" w:eastAsia="Calibri" w:hAnsi="David" w:cs="David"/>
                <w:b/>
                <w:bCs/>
                <w:color w:val="FFFFFF"/>
                <w:sz w:val="24"/>
                <w:szCs w:val="24"/>
                <w:rtl/>
              </w:rPr>
            </w:pPr>
            <w:r w:rsidRPr="008949FE">
              <w:rPr>
                <w:rFonts w:ascii="David" w:eastAsia="Calibri" w:hAnsi="David" w:cs="David" w:hint="cs"/>
                <w:b/>
                <w:bCs/>
                <w:color w:val="FFFFFF"/>
                <w:sz w:val="24"/>
                <w:szCs w:val="24"/>
                <w:rtl/>
              </w:rPr>
              <w:lastRenderedPageBreak/>
              <w:t>הכנסות פסיביות</w:t>
            </w:r>
          </w:p>
          <w:p w14:paraId="719DFDE2" w14:textId="77777777" w:rsidR="008949FE" w:rsidRPr="008949FE" w:rsidRDefault="008949FE" w:rsidP="008949FE">
            <w:pPr>
              <w:spacing w:after="200" w:line="276" w:lineRule="auto"/>
              <w:jc w:val="center"/>
              <w:rPr>
                <w:rFonts w:ascii="David" w:eastAsia="Calibri" w:hAnsi="David" w:cs="David"/>
                <w:b/>
                <w:bCs/>
                <w:color w:val="FFFFFF"/>
                <w:rtl/>
              </w:rPr>
            </w:pPr>
            <w:r w:rsidRPr="008949FE">
              <w:rPr>
                <w:rFonts w:ascii="David" w:eastAsia="Calibri" w:hAnsi="David" w:cs="David"/>
                <w:b/>
                <w:bCs/>
                <w:color w:val="FFFFFF"/>
                <w:rtl/>
              </w:rPr>
              <w:t>הכנסות פירותיות שמהוות תשואה על נכסים שנוסעת בעיקרה מהנכס ולא מהון אנושי.</w:t>
            </w:r>
          </w:p>
        </w:tc>
      </w:tr>
      <w:tr w:rsidR="008949FE" w:rsidRPr="008949FE" w14:paraId="043E9277" w14:textId="77777777" w:rsidTr="0033285F">
        <w:trPr>
          <w:gridBefore w:val="1"/>
          <w:gridAfter w:val="1"/>
          <w:wBefore w:w="46" w:type="dxa"/>
          <w:wAfter w:w="34" w:type="dxa"/>
          <w:trHeight w:val="4515"/>
        </w:trPr>
        <w:tc>
          <w:tcPr>
            <w:tcW w:w="1490" w:type="dxa"/>
            <w:shd w:val="clear" w:color="auto" w:fill="DBE5F1"/>
            <w:vAlign w:val="center"/>
          </w:tcPr>
          <w:p w14:paraId="095E2A50" w14:textId="77777777" w:rsidR="008949FE" w:rsidRPr="008949FE" w:rsidRDefault="008949FE" w:rsidP="008949FE">
            <w:pPr>
              <w:spacing w:line="276" w:lineRule="auto"/>
              <w:jc w:val="center"/>
              <w:rPr>
                <w:rFonts w:ascii="David" w:eastAsia="Calibri" w:hAnsi="David" w:cs="David"/>
                <w:b/>
                <w:bCs/>
                <w:rtl/>
              </w:rPr>
            </w:pPr>
            <w:r w:rsidRPr="008949FE">
              <w:rPr>
                <w:rFonts w:ascii="David" w:eastAsia="Calibri" w:hAnsi="David" w:cs="David" w:hint="cs"/>
                <w:b/>
                <w:bCs/>
                <w:rtl/>
              </w:rPr>
              <w:t xml:space="preserve">ס'2(4) </w:t>
            </w:r>
          </w:p>
          <w:p w14:paraId="7C8A03B2" w14:textId="77777777" w:rsidR="008949FE" w:rsidRPr="008949FE" w:rsidRDefault="008949FE" w:rsidP="008949FE">
            <w:pPr>
              <w:spacing w:line="276" w:lineRule="auto"/>
              <w:jc w:val="center"/>
              <w:rPr>
                <w:rFonts w:ascii="David" w:eastAsia="Calibri" w:hAnsi="David" w:cs="David"/>
                <w:b/>
                <w:bCs/>
                <w:rtl/>
              </w:rPr>
            </w:pPr>
            <w:r w:rsidRPr="008949FE">
              <w:rPr>
                <w:rFonts w:ascii="David" w:eastAsia="Calibri" w:hAnsi="David" w:cs="David" w:hint="cs"/>
                <w:b/>
                <w:bCs/>
                <w:rtl/>
              </w:rPr>
              <w:t>דיבידנד</w:t>
            </w:r>
          </w:p>
        </w:tc>
        <w:tc>
          <w:tcPr>
            <w:tcW w:w="8037" w:type="dxa"/>
            <w:shd w:val="clear" w:color="auto" w:fill="FFFFFF"/>
          </w:tcPr>
          <w:p w14:paraId="55BCAC30" w14:textId="77777777" w:rsidR="008949FE" w:rsidRPr="008949FE" w:rsidRDefault="008949FE" w:rsidP="009051C5">
            <w:pPr>
              <w:numPr>
                <w:ilvl w:val="0"/>
                <w:numId w:val="37"/>
              </w:numPr>
              <w:spacing w:line="276" w:lineRule="auto"/>
              <w:contextualSpacing/>
              <w:rPr>
                <w:rFonts w:ascii="David" w:eastAsia="Calibri" w:hAnsi="David" w:cs="David"/>
              </w:rPr>
            </w:pPr>
            <w:r w:rsidRPr="008949FE">
              <w:rPr>
                <w:rFonts w:ascii="David" w:eastAsia="Calibri" w:hAnsi="David" w:cs="David" w:hint="cs"/>
                <w:b/>
                <w:bCs/>
                <w:rtl/>
              </w:rPr>
              <w:t>נגדיר שמדובר בדיבידנד-</w:t>
            </w:r>
            <w:r w:rsidRPr="008949FE">
              <w:rPr>
                <w:rFonts w:ascii="David" w:eastAsia="Calibri" w:hAnsi="David" w:cs="David" w:hint="cs"/>
                <w:rtl/>
              </w:rPr>
              <w:t xml:space="preserve"> </w:t>
            </w:r>
            <w:r w:rsidRPr="008949FE">
              <w:rPr>
                <w:rFonts w:ascii="David" w:eastAsia="Calibri" w:hAnsi="David" w:cs="David"/>
                <w:rtl/>
              </w:rPr>
              <w:t>סכום כסף (או שווה כסף) שמועבר מהחברה לבעל המניות מכוח היותו בעל מניות, בגין ההשקעה שלו בחברה. (</w:t>
            </w:r>
            <w:r w:rsidRPr="008949FE">
              <w:rPr>
                <w:rFonts w:ascii="David" w:eastAsia="Calibri" w:hAnsi="David" w:cs="David"/>
                <w:shd w:val="clear" w:color="auto" w:fill="DBE5F1"/>
                <w:rtl/>
              </w:rPr>
              <w:t>פקודת החברות</w:t>
            </w:r>
            <w:r w:rsidRPr="008949FE">
              <w:rPr>
                <w:rFonts w:ascii="David" w:eastAsia="Calibri" w:hAnsi="David" w:cs="David"/>
                <w:rtl/>
              </w:rPr>
              <w:t>)</w:t>
            </w:r>
            <w:r w:rsidRPr="008949FE">
              <w:rPr>
                <w:rFonts w:ascii="David" w:eastAsia="Calibri" w:hAnsi="David" w:cs="David" w:hint="cs"/>
                <w:b/>
                <w:bCs/>
                <w:rtl/>
              </w:rPr>
              <w:t xml:space="preserve"> </w:t>
            </w:r>
            <w:r w:rsidRPr="008949FE">
              <w:rPr>
                <w:rFonts w:ascii="David" w:eastAsia="Calibri" w:hAnsi="David" w:cs="David" w:hint="cs"/>
                <w:rtl/>
              </w:rPr>
              <w:t>*צריך לשים לב שלא מדובר בהכנסת עבודה.</w:t>
            </w:r>
          </w:p>
          <w:p w14:paraId="42269643" w14:textId="77777777" w:rsidR="008949FE" w:rsidRPr="008949FE" w:rsidRDefault="008949FE" w:rsidP="009051C5">
            <w:pPr>
              <w:numPr>
                <w:ilvl w:val="0"/>
                <w:numId w:val="37"/>
              </w:numPr>
              <w:spacing w:line="276" w:lineRule="auto"/>
              <w:contextualSpacing/>
              <w:rPr>
                <w:rFonts w:ascii="David" w:eastAsia="Calibri" w:hAnsi="David" w:cs="David"/>
              </w:rPr>
            </w:pPr>
            <w:r w:rsidRPr="008949FE">
              <w:rPr>
                <w:rFonts w:ascii="David" w:eastAsia="Calibri" w:hAnsi="David" w:cs="David" w:hint="cs"/>
                <w:b/>
                <w:bCs/>
                <w:rtl/>
              </w:rPr>
              <w:t xml:space="preserve">נציין את שיעור המס-  </w:t>
            </w:r>
            <w:r w:rsidRPr="008949FE">
              <w:rPr>
                <w:rFonts w:ascii="David" w:eastAsia="Calibri" w:hAnsi="David" w:cs="David" w:hint="cs"/>
                <w:rtl/>
              </w:rPr>
              <w:t>מס דיבידנדים- קבוע</w:t>
            </w:r>
            <w:r w:rsidRPr="008949FE">
              <w:rPr>
                <w:rFonts w:ascii="David" w:eastAsia="Calibri" w:hAnsi="David" w:cs="David"/>
                <w:rtl/>
              </w:rPr>
              <w:t xml:space="preserve"> </w:t>
            </w:r>
            <w:r w:rsidRPr="008949FE">
              <w:rPr>
                <w:rFonts w:ascii="David" w:eastAsia="Calibri" w:hAnsi="David" w:cs="David" w:hint="cs"/>
                <w:rtl/>
              </w:rPr>
              <w:t>ב</w:t>
            </w:r>
            <w:r w:rsidRPr="008949FE">
              <w:rPr>
                <w:rFonts w:ascii="David" w:eastAsia="Calibri" w:hAnsi="David" w:cs="David"/>
                <w:rtl/>
              </w:rPr>
              <w:t xml:space="preserve"> </w:t>
            </w:r>
            <w:r w:rsidRPr="008949FE">
              <w:rPr>
                <w:rFonts w:ascii="David" w:eastAsia="Calibri" w:hAnsi="David" w:cs="David"/>
                <w:shd w:val="clear" w:color="auto" w:fill="DBE5F1"/>
                <w:rtl/>
              </w:rPr>
              <w:t>ס' 125ב</w:t>
            </w:r>
            <w:r w:rsidRPr="008949FE">
              <w:rPr>
                <w:rFonts w:ascii="David" w:eastAsia="Calibri" w:hAnsi="David" w:cs="David"/>
                <w:rtl/>
              </w:rPr>
              <w:t>- בשיעור שבין 25-30%</w:t>
            </w:r>
            <w:r w:rsidRPr="008949FE">
              <w:rPr>
                <w:rFonts w:ascii="David" w:eastAsia="Calibri" w:hAnsi="David" w:cs="David"/>
                <w:b/>
                <w:bCs/>
                <w:rtl/>
              </w:rPr>
              <w:t>.</w:t>
            </w:r>
            <w:r w:rsidRPr="008949FE">
              <w:rPr>
                <w:rFonts w:ascii="David" w:eastAsia="Calibri" w:hAnsi="David" w:cs="David" w:hint="cs"/>
                <w:rtl/>
              </w:rPr>
              <w:t xml:space="preserve"> </w:t>
            </w:r>
          </w:p>
          <w:p w14:paraId="5D5F6699" w14:textId="77777777" w:rsidR="008949FE" w:rsidRPr="008949FE" w:rsidRDefault="008949FE" w:rsidP="009051C5">
            <w:pPr>
              <w:numPr>
                <w:ilvl w:val="0"/>
                <w:numId w:val="37"/>
              </w:numPr>
              <w:spacing w:line="276" w:lineRule="auto"/>
              <w:contextualSpacing/>
              <w:rPr>
                <w:rFonts w:ascii="David" w:eastAsia="Calibri" w:hAnsi="David" w:cs="David"/>
                <w:rtl/>
              </w:rPr>
            </w:pPr>
            <w:r w:rsidRPr="008949FE">
              <w:rPr>
                <w:rFonts w:ascii="David" w:eastAsia="Calibri" w:hAnsi="David" w:cs="David" w:hint="cs"/>
                <w:b/>
                <w:bCs/>
                <w:rtl/>
              </w:rPr>
              <w:t>עיתוי החיוב-</w:t>
            </w:r>
            <w:r w:rsidRPr="008949FE">
              <w:rPr>
                <w:rFonts w:ascii="David" w:eastAsia="Calibri" w:hAnsi="David" w:cs="David" w:hint="cs"/>
                <w:rtl/>
              </w:rPr>
              <w:t xml:space="preserve"> </w:t>
            </w:r>
            <w:r w:rsidRPr="008949FE">
              <w:rPr>
                <w:rFonts w:ascii="David" w:eastAsia="Calibri" w:hAnsi="David" w:cs="David"/>
                <w:rtl/>
              </w:rPr>
              <w:t xml:space="preserve">לפי שיטת מזומנים- הנישום צריך לדווח בשנה שבה קיבל את הדיבידנד. לפי השיטה המצטברת- עיתוי החיוב יהיה כאשר קמה הזכות המשפטית של הנישום על דיבידנדים. מתי שנקבע הסכום שיקבל הנישום לפי מניותיו בחברה. &gt;&gt;&gt; המשמעות לצורכי מס: </w:t>
            </w:r>
            <w:r w:rsidRPr="008949FE">
              <w:rPr>
                <w:rFonts w:ascii="David" w:eastAsia="Calibri" w:hAnsi="David" w:cs="David"/>
                <w:b/>
                <w:bCs/>
                <w:rtl/>
              </w:rPr>
              <w:t xml:space="preserve">לא יהיה הבדל בין השיטות! מאחר </w:t>
            </w:r>
            <w:proofErr w:type="spellStart"/>
            <w:r w:rsidRPr="008949FE">
              <w:rPr>
                <w:rFonts w:ascii="David" w:eastAsia="Calibri" w:hAnsi="David" w:cs="David"/>
                <w:b/>
                <w:bCs/>
                <w:rtl/>
              </w:rPr>
              <w:t>שבדר"כ</w:t>
            </w:r>
            <w:proofErr w:type="spellEnd"/>
            <w:r w:rsidRPr="008949FE">
              <w:rPr>
                <w:rFonts w:ascii="David" w:eastAsia="Calibri" w:hAnsi="David" w:cs="David"/>
                <w:b/>
                <w:bCs/>
                <w:rtl/>
              </w:rPr>
              <w:t xml:space="preserve"> אין פערים גדולים בין ההכרזה של הזכות המשפטית לבין הזמן שבו מחלקים את הדיבידנדים</w:t>
            </w:r>
            <w:r w:rsidRPr="008949FE">
              <w:rPr>
                <w:rFonts w:ascii="David" w:eastAsia="Calibri" w:hAnsi="David" w:cs="David"/>
                <w:rtl/>
              </w:rPr>
              <w:t>.</w:t>
            </w:r>
          </w:p>
          <w:p w14:paraId="2FEFE8C1" w14:textId="77777777" w:rsidR="008949FE" w:rsidRPr="008949FE" w:rsidRDefault="008949FE" w:rsidP="009051C5">
            <w:pPr>
              <w:numPr>
                <w:ilvl w:val="0"/>
                <w:numId w:val="38"/>
              </w:numPr>
              <w:spacing w:line="276" w:lineRule="auto"/>
              <w:contextualSpacing/>
              <w:jc w:val="both"/>
              <w:rPr>
                <w:rFonts w:ascii="David" w:eastAsia="Calibri" w:hAnsi="David" w:cs="David"/>
              </w:rPr>
            </w:pPr>
            <w:r w:rsidRPr="008949FE">
              <w:rPr>
                <w:rFonts w:ascii="David" w:eastAsia="Calibri" w:hAnsi="David" w:cs="David"/>
                <w:b/>
                <w:bCs/>
                <w:rtl/>
              </w:rPr>
              <w:t>דיבידנד בעין</w:t>
            </w:r>
            <w:r w:rsidRPr="008949FE">
              <w:rPr>
                <w:rFonts w:ascii="David" w:eastAsia="Calibri" w:hAnsi="David" w:cs="David"/>
                <w:rtl/>
              </w:rPr>
              <w:t xml:space="preserve"> = עסקת חליפין. בעל מניות מעביר נכס פיננסי (השקעה בחברה) ומנגד החברה מעבירה דיבידנד בעין&gt; יש כאן שווה כסף מול שווה כסף. </w:t>
            </w:r>
            <w:r w:rsidRPr="008949FE">
              <w:rPr>
                <w:rFonts w:ascii="David" w:eastAsia="Calibri" w:hAnsi="David" w:cs="David"/>
                <w:highlight w:val="lightGray"/>
                <w:rtl/>
              </w:rPr>
              <w:t>דוגמא:</w:t>
            </w:r>
            <w:r w:rsidRPr="008949FE">
              <w:rPr>
                <w:rFonts w:ascii="David" w:eastAsia="Calibri" w:hAnsi="David" w:cs="David"/>
                <w:rtl/>
              </w:rPr>
              <w:t xml:space="preserve"> חברה קבלנית שיש לה בעלי מניות מחליטה להעביר רכב בשווי מיליון שקלים לאחד מבעלי המניות שלה. ניתן לפרק עסקה זו ל2 עסקאות נפרדות עם תוצאות מס נפרדות: לבעל המניות- בעסקה הראשונה יש לו הכנסה מדיבידנד לפי סעיף 2(4), יחולו עליו שיעור המס לפי סעיף 125ב' ובעסקה </w:t>
            </w:r>
            <w:proofErr w:type="spellStart"/>
            <w:r w:rsidRPr="008949FE">
              <w:rPr>
                <w:rFonts w:ascii="David" w:eastAsia="Calibri" w:hAnsi="David" w:cs="David"/>
                <w:rtl/>
              </w:rPr>
              <w:t>השניה</w:t>
            </w:r>
            <w:proofErr w:type="spellEnd"/>
            <w:r w:rsidRPr="008949FE">
              <w:rPr>
                <w:rFonts w:ascii="David" w:eastAsia="Calibri" w:hAnsi="David" w:cs="David"/>
                <w:rtl/>
              </w:rPr>
              <w:t xml:space="preserve"> יש לו הוצאה על רכישת כלי רכב, הוצאה לא מוכרת לצורכי קיזוז מס. לחברה- בעסקה הראשונה יש הוצאה על דיבידנד, לא מוכרת לניכוי. בעסקה השנייה הכנסה מעסק (על מכירת רכב) לפי סעיף 2(1), </w:t>
            </w:r>
            <w:proofErr w:type="spellStart"/>
            <w:r w:rsidRPr="008949FE">
              <w:rPr>
                <w:rFonts w:ascii="David" w:eastAsia="Calibri" w:hAnsi="David" w:cs="David"/>
                <w:rtl/>
              </w:rPr>
              <w:t>תמוסה</w:t>
            </w:r>
            <w:proofErr w:type="spellEnd"/>
            <w:r w:rsidRPr="008949FE">
              <w:rPr>
                <w:rFonts w:ascii="David" w:eastAsia="Calibri" w:hAnsi="David" w:cs="David"/>
                <w:rtl/>
              </w:rPr>
              <w:t xml:space="preserve"> לפי סעיף 125</w:t>
            </w:r>
            <w:r w:rsidRPr="008949FE">
              <w:rPr>
                <w:rFonts w:ascii="David" w:eastAsia="Calibri" w:hAnsi="David" w:cs="David" w:hint="cs"/>
                <w:rtl/>
              </w:rPr>
              <w:t>.</w:t>
            </w:r>
          </w:p>
          <w:p w14:paraId="21C1008B" w14:textId="77777777" w:rsidR="008949FE" w:rsidRPr="008949FE" w:rsidRDefault="008949FE" w:rsidP="008949FE">
            <w:pPr>
              <w:spacing w:after="200" w:line="276" w:lineRule="auto"/>
              <w:rPr>
                <w:rFonts w:ascii="David" w:hAnsi="David" w:cs="David"/>
                <w:rtl/>
              </w:rPr>
            </w:pPr>
            <w:r w:rsidRPr="008949FE">
              <w:rPr>
                <w:rFonts w:ascii="David" w:hAnsi="David" w:cs="David" w:hint="cs"/>
                <w:highlight w:val="yellow"/>
                <w:rtl/>
              </w:rPr>
              <w:t xml:space="preserve">כל הכנסה פאסיבית יכולה להיות מופקת במסגרת </w:t>
            </w:r>
            <w:proofErr w:type="spellStart"/>
            <w:r w:rsidRPr="008949FE">
              <w:rPr>
                <w:rFonts w:ascii="David" w:hAnsi="David" w:cs="David" w:hint="cs"/>
                <w:highlight w:val="yellow"/>
                <w:rtl/>
              </w:rPr>
              <w:t>אקטיביית</w:t>
            </w:r>
            <w:proofErr w:type="spellEnd"/>
            <w:r w:rsidRPr="008949FE">
              <w:rPr>
                <w:rFonts w:ascii="David" w:hAnsi="David" w:cs="David" w:hint="cs"/>
                <w:highlight w:val="yellow"/>
                <w:rtl/>
              </w:rPr>
              <w:t xml:space="preserve"> (פס"ד </w:t>
            </w:r>
            <w:proofErr w:type="spellStart"/>
            <w:r w:rsidRPr="008949FE">
              <w:rPr>
                <w:rFonts w:ascii="David" w:hAnsi="David" w:cs="David" w:hint="cs"/>
                <w:highlight w:val="yellow"/>
                <w:rtl/>
              </w:rPr>
              <w:t>קרית</w:t>
            </w:r>
            <w:proofErr w:type="spellEnd"/>
            <w:r w:rsidRPr="008949FE">
              <w:rPr>
                <w:rFonts w:ascii="David" w:hAnsi="David" w:cs="David" w:hint="cs"/>
                <w:highlight w:val="yellow"/>
                <w:rtl/>
              </w:rPr>
              <w:t xml:space="preserve"> יהודית)</w:t>
            </w:r>
          </w:p>
        </w:tc>
      </w:tr>
      <w:tr w:rsidR="008949FE" w:rsidRPr="008949FE" w14:paraId="7306E4A3" w14:textId="77777777" w:rsidTr="0033285F">
        <w:trPr>
          <w:gridBefore w:val="1"/>
          <w:gridAfter w:val="1"/>
          <w:wBefore w:w="46" w:type="dxa"/>
          <w:wAfter w:w="34" w:type="dxa"/>
          <w:trHeight w:val="54"/>
        </w:trPr>
        <w:tc>
          <w:tcPr>
            <w:tcW w:w="1490" w:type="dxa"/>
            <w:shd w:val="clear" w:color="auto" w:fill="DBE5F1"/>
            <w:vAlign w:val="center"/>
          </w:tcPr>
          <w:p w14:paraId="6F859B05" w14:textId="77777777" w:rsidR="008949FE" w:rsidRPr="008949FE" w:rsidRDefault="008949FE" w:rsidP="008949FE">
            <w:pPr>
              <w:spacing w:after="200" w:line="276" w:lineRule="auto"/>
              <w:jc w:val="center"/>
              <w:rPr>
                <w:rFonts w:ascii="David" w:eastAsia="Calibri" w:hAnsi="David" w:cs="David"/>
                <w:b/>
                <w:bCs/>
                <w:color w:val="FFFFFF"/>
                <w:rtl/>
              </w:rPr>
            </w:pPr>
            <w:r w:rsidRPr="008949FE">
              <w:rPr>
                <w:rFonts w:ascii="David" w:eastAsia="Calibri" w:hAnsi="David" w:cs="David" w:hint="cs"/>
                <w:b/>
                <w:bCs/>
                <w:rtl/>
              </w:rPr>
              <w:t xml:space="preserve">ס' 2(4) </w:t>
            </w:r>
            <w:r w:rsidRPr="008949FE">
              <w:rPr>
                <w:rFonts w:ascii="David" w:eastAsia="Calibri" w:hAnsi="David" w:cs="David"/>
                <w:b/>
                <w:bCs/>
                <w:rtl/>
              </w:rPr>
              <w:br/>
            </w:r>
            <w:r w:rsidRPr="008949FE">
              <w:rPr>
                <w:rFonts w:ascii="David" w:eastAsia="Calibri" w:hAnsi="David" w:cs="David" w:hint="cs"/>
                <w:b/>
                <w:bCs/>
                <w:rtl/>
              </w:rPr>
              <w:t xml:space="preserve">הפרשי הצמדה </w:t>
            </w:r>
          </w:p>
        </w:tc>
        <w:tc>
          <w:tcPr>
            <w:tcW w:w="8037" w:type="dxa"/>
            <w:shd w:val="clear" w:color="auto" w:fill="FFFFFF"/>
          </w:tcPr>
          <w:p w14:paraId="73990D11" w14:textId="77777777" w:rsidR="008949FE" w:rsidRPr="008949FE" w:rsidRDefault="008949FE" w:rsidP="008949FE">
            <w:pPr>
              <w:spacing w:line="276" w:lineRule="auto"/>
              <w:contextualSpacing/>
              <w:jc w:val="both"/>
              <w:rPr>
                <w:rFonts w:ascii="David" w:eastAsia="Calibri" w:hAnsi="David" w:cs="David"/>
                <w:b/>
                <w:bCs/>
              </w:rPr>
            </w:pPr>
          </w:p>
          <w:p w14:paraId="519747ED" w14:textId="77777777" w:rsidR="008949FE" w:rsidRPr="008949FE" w:rsidRDefault="008949FE" w:rsidP="009051C5">
            <w:pPr>
              <w:numPr>
                <w:ilvl w:val="0"/>
                <w:numId w:val="39"/>
              </w:numPr>
              <w:spacing w:after="200" w:line="276" w:lineRule="auto"/>
              <w:contextualSpacing/>
              <w:jc w:val="both"/>
              <w:rPr>
                <w:rFonts w:ascii="David" w:eastAsia="Calibri" w:hAnsi="David" w:cs="David"/>
              </w:rPr>
            </w:pPr>
            <w:r w:rsidRPr="008949FE">
              <w:rPr>
                <w:rFonts w:ascii="David" w:eastAsia="Calibri" w:hAnsi="David" w:cs="David" w:hint="cs"/>
                <w:b/>
                <w:bCs/>
                <w:rtl/>
              </w:rPr>
              <w:t>נגדיר שמדובר בכנסה מ</w:t>
            </w:r>
            <w:r w:rsidRPr="008949FE">
              <w:rPr>
                <w:rFonts w:ascii="David" w:eastAsia="Calibri" w:hAnsi="David" w:cs="David"/>
                <w:b/>
                <w:bCs/>
                <w:rtl/>
              </w:rPr>
              <w:t>הפרשי הצמדה</w:t>
            </w:r>
            <w:r w:rsidRPr="008949FE">
              <w:rPr>
                <w:rFonts w:ascii="David" w:eastAsia="Calibri" w:hAnsi="David" w:cs="David" w:hint="cs"/>
                <w:b/>
                <w:bCs/>
                <w:rtl/>
              </w:rPr>
              <w:t>-</w:t>
            </w:r>
            <w:r w:rsidRPr="008949FE">
              <w:rPr>
                <w:rFonts w:ascii="David" w:eastAsia="Calibri" w:hAnsi="David" w:cs="David"/>
                <w:rtl/>
              </w:rPr>
              <w:t xml:space="preserve"> הכנסה שמקורה מהפרשים להצמדה לכל מדד שלא יהיה. (</w:t>
            </w:r>
            <w:r w:rsidRPr="008949FE">
              <w:rPr>
                <w:rFonts w:ascii="David" w:eastAsia="Calibri" w:hAnsi="David" w:cs="David"/>
                <w:shd w:val="clear" w:color="auto" w:fill="DBE5F1"/>
                <w:rtl/>
              </w:rPr>
              <w:t>ס' 1 לפקודה</w:t>
            </w:r>
            <w:r w:rsidRPr="008949FE">
              <w:rPr>
                <w:rFonts w:ascii="David" w:eastAsia="Calibri" w:hAnsi="David" w:cs="David"/>
                <w:rtl/>
              </w:rPr>
              <w:t xml:space="preserve">) </w:t>
            </w:r>
          </w:p>
          <w:p w14:paraId="33AF2797" w14:textId="77777777" w:rsidR="008949FE" w:rsidRPr="008949FE" w:rsidRDefault="008949FE" w:rsidP="009051C5">
            <w:pPr>
              <w:numPr>
                <w:ilvl w:val="0"/>
                <w:numId w:val="39"/>
              </w:numPr>
              <w:spacing w:after="200" w:line="276" w:lineRule="auto"/>
              <w:contextualSpacing/>
              <w:jc w:val="both"/>
              <w:rPr>
                <w:rFonts w:ascii="David" w:eastAsia="Calibri" w:hAnsi="David" w:cs="David"/>
              </w:rPr>
            </w:pPr>
            <w:r w:rsidRPr="008949FE">
              <w:rPr>
                <w:rFonts w:ascii="David" w:eastAsia="Calibri" w:hAnsi="David" w:cs="David" w:hint="cs"/>
                <w:b/>
                <w:bCs/>
                <w:rtl/>
              </w:rPr>
              <w:t>נציין את שיעור המס-</w:t>
            </w:r>
            <w:r w:rsidRPr="008949FE">
              <w:rPr>
                <w:rFonts w:ascii="David" w:eastAsia="Calibri" w:hAnsi="David" w:cs="David" w:hint="cs"/>
                <w:rtl/>
              </w:rPr>
              <w:t xml:space="preserve"> לפי מדרגות המס המנויות בסעיף 121(ב) לפקודה.</w:t>
            </w:r>
          </w:p>
          <w:p w14:paraId="618E932F" w14:textId="77777777" w:rsidR="008949FE" w:rsidRPr="008949FE" w:rsidRDefault="008949FE" w:rsidP="009051C5">
            <w:pPr>
              <w:numPr>
                <w:ilvl w:val="0"/>
                <w:numId w:val="39"/>
              </w:numPr>
              <w:spacing w:after="200" w:line="276" w:lineRule="auto"/>
              <w:contextualSpacing/>
              <w:jc w:val="both"/>
              <w:rPr>
                <w:rFonts w:ascii="David" w:eastAsia="Calibri" w:hAnsi="David" w:cs="David"/>
              </w:rPr>
            </w:pPr>
            <w:r w:rsidRPr="008949FE">
              <w:rPr>
                <w:rFonts w:ascii="David" w:eastAsia="Calibri" w:hAnsi="David" w:cs="David" w:hint="cs"/>
                <w:b/>
                <w:bCs/>
                <w:rtl/>
              </w:rPr>
              <w:t>עיתוי החיוב</w:t>
            </w:r>
            <w:r w:rsidRPr="008949FE">
              <w:rPr>
                <w:rFonts w:ascii="David" w:eastAsia="Calibri" w:hAnsi="David" w:cs="David" w:hint="cs"/>
                <w:rtl/>
              </w:rPr>
              <w:t xml:space="preserve">- יש לדווח בשיטה המצטברת לפי </w:t>
            </w:r>
            <w:r w:rsidRPr="008949FE">
              <w:rPr>
                <w:rFonts w:ascii="David" w:eastAsia="Calibri" w:hAnsi="David" w:cs="David" w:hint="cs"/>
                <w:shd w:val="clear" w:color="auto" w:fill="D9E2F3" w:themeFill="accent1" w:themeFillTint="33"/>
                <w:rtl/>
              </w:rPr>
              <w:t>פס"ד מגדניית הדר וס'8(ג).</w:t>
            </w:r>
          </w:p>
          <w:p w14:paraId="35B16F48" w14:textId="77777777" w:rsidR="008949FE" w:rsidRPr="008949FE" w:rsidRDefault="008949FE" w:rsidP="008949FE">
            <w:pPr>
              <w:spacing w:after="200" w:line="276" w:lineRule="auto"/>
              <w:rPr>
                <w:rFonts w:ascii="David" w:hAnsi="David" w:cs="David"/>
                <w:rtl/>
              </w:rPr>
            </w:pPr>
            <w:r w:rsidRPr="008949FE">
              <w:rPr>
                <w:rFonts w:ascii="David" w:hAnsi="David" w:cs="David" w:hint="cs"/>
                <w:highlight w:val="yellow"/>
                <w:rtl/>
              </w:rPr>
              <w:t xml:space="preserve">כל הכנסה פאסיבית יכולה להיות מופקת במסגרת </w:t>
            </w:r>
            <w:proofErr w:type="spellStart"/>
            <w:r w:rsidRPr="008949FE">
              <w:rPr>
                <w:rFonts w:ascii="David" w:hAnsi="David" w:cs="David" w:hint="cs"/>
                <w:highlight w:val="yellow"/>
                <w:rtl/>
              </w:rPr>
              <w:t>אקטיביית</w:t>
            </w:r>
            <w:proofErr w:type="spellEnd"/>
            <w:r w:rsidRPr="008949FE">
              <w:rPr>
                <w:rFonts w:ascii="David" w:hAnsi="David" w:cs="David" w:hint="cs"/>
                <w:highlight w:val="yellow"/>
                <w:rtl/>
              </w:rPr>
              <w:t xml:space="preserve"> (פס"ד </w:t>
            </w:r>
            <w:proofErr w:type="spellStart"/>
            <w:r w:rsidRPr="008949FE">
              <w:rPr>
                <w:rFonts w:ascii="David" w:hAnsi="David" w:cs="David" w:hint="cs"/>
                <w:highlight w:val="yellow"/>
                <w:rtl/>
              </w:rPr>
              <w:t>קרית</w:t>
            </w:r>
            <w:proofErr w:type="spellEnd"/>
            <w:r w:rsidRPr="008949FE">
              <w:rPr>
                <w:rFonts w:ascii="David" w:hAnsi="David" w:cs="David" w:hint="cs"/>
                <w:highlight w:val="yellow"/>
                <w:rtl/>
              </w:rPr>
              <w:t xml:space="preserve"> יהודית)</w:t>
            </w:r>
          </w:p>
        </w:tc>
      </w:tr>
      <w:tr w:rsidR="008949FE" w:rsidRPr="008949FE" w14:paraId="38A0E612" w14:textId="77777777" w:rsidTr="0033285F">
        <w:trPr>
          <w:gridBefore w:val="1"/>
          <w:gridAfter w:val="1"/>
          <w:wBefore w:w="46" w:type="dxa"/>
          <w:wAfter w:w="34" w:type="dxa"/>
          <w:trHeight w:val="1555"/>
        </w:trPr>
        <w:tc>
          <w:tcPr>
            <w:tcW w:w="1490" w:type="dxa"/>
            <w:shd w:val="clear" w:color="auto" w:fill="DBE5F1"/>
            <w:vAlign w:val="center"/>
          </w:tcPr>
          <w:p w14:paraId="6A7E25FE" w14:textId="77777777" w:rsidR="008949FE" w:rsidRPr="008949FE" w:rsidRDefault="008949FE" w:rsidP="008949FE">
            <w:pPr>
              <w:spacing w:line="276" w:lineRule="auto"/>
              <w:jc w:val="center"/>
              <w:rPr>
                <w:rFonts w:ascii="David" w:eastAsia="Calibri" w:hAnsi="David" w:cs="David"/>
                <w:b/>
                <w:bCs/>
                <w:rtl/>
              </w:rPr>
            </w:pPr>
            <w:r w:rsidRPr="008949FE">
              <w:rPr>
                <w:rFonts w:ascii="David" w:eastAsia="Calibri" w:hAnsi="David" w:cs="David" w:hint="cs"/>
                <w:b/>
                <w:bCs/>
                <w:rtl/>
              </w:rPr>
              <w:t xml:space="preserve">ס'2(4) </w:t>
            </w:r>
          </w:p>
          <w:p w14:paraId="048466F5" w14:textId="77777777" w:rsidR="008949FE" w:rsidRPr="008949FE" w:rsidRDefault="008949FE" w:rsidP="008949FE">
            <w:pPr>
              <w:spacing w:line="276" w:lineRule="auto"/>
              <w:jc w:val="center"/>
              <w:rPr>
                <w:rFonts w:ascii="David" w:eastAsia="Calibri" w:hAnsi="David" w:cs="David"/>
                <w:b/>
                <w:bCs/>
                <w:rtl/>
              </w:rPr>
            </w:pPr>
            <w:r w:rsidRPr="008949FE">
              <w:rPr>
                <w:rFonts w:ascii="David" w:eastAsia="Calibri" w:hAnsi="David" w:cs="David" w:hint="cs"/>
                <w:b/>
                <w:bCs/>
                <w:rtl/>
              </w:rPr>
              <w:t>הפרשי שער</w:t>
            </w:r>
          </w:p>
        </w:tc>
        <w:tc>
          <w:tcPr>
            <w:tcW w:w="8037" w:type="dxa"/>
            <w:shd w:val="clear" w:color="auto" w:fill="FFFFFF"/>
          </w:tcPr>
          <w:p w14:paraId="666E64C6" w14:textId="77777777" w:rsidR="008949FE" w:rsidRPr="008949FE" w:rsidRDefault="008949FE" w:rsidP="009051C5">
            <w:pPr>
              <w:numPr>
                <w:ilvl w:val="0"/>
                <w:numId w:val="40"/>
              </w:numPr>
              <w:spacing w:after="200" w:line="276" w:lineRule="auto"/>
              <w:contextualSpacing/>
              <w:jc w:val="both"/>
              <w:rPr>
                <w:rFonts w:ascii="David" w:eastAsia="Calibri" w:hAnsi="David" w:cs="David"/>
              </w:rPr>
            </w:pPr>
            <w:r w:rsidRPr="008949FE">
              <w:rPr>
                <w:rFonts w:ascii="David" w:eastAsia="Calibri" w:hAnsi="David" w:cs="David" w:hint="cs"/>
                <w:b/>
                <w:bCs/>
                <w:rtl/>
              </w:rPr>
              <w:t>נגדיר שמדובר בהכנסה מ</w:t>
            </w:r>
            <w:r w:rsidRPr="008949FE">
              <w:rPr>
                <w:rFonts w:ascii="David" w:eastAsia="Calibri" w:hAnsi="David" w:cs="David"/>
                <w:b/>
                <w:bCs/>
                <w:rtl/>
              </w:rPr>
              <w:t>הפרשי שער</w:t>
            </w:r>
            <w:r w:rsidRPr="008949FE">
              <w:rPr>
                <w:rFonts w:ascii="David" w:eastAsia="Calibri" w:hAnsi="David" w:cs="David"/>
                <w:rtl/>
              </w:rPr>
              <w:t xml:space="preserve"> </w:t>
            </w:r>
            <w:r w:rsidRPr="008949FE">
              <w:rPr>
                <w:rFonts w:ascii="David" w:eastAsia="Calibri" w:hAnsi="David" w:cs="David" w:hint="cs"/>
                <w:rtl/>
              </w:rPr>
              <w:t>-</w:t>
            </w:r>
            <w:r w:rsidRPr="008949FE">
              <w:rPr>
                <w:rFonts w:ascii="David" w:eastAsia="Calibri" w:hAnsi="David" w:cs="David"/>
                <w:rtl/>
              </w:rPr>
              <w:t xml:space="preserve"> הכנסה שמקורה מהפרשים הנוצרים כתוצאה משינוי בשער חליפין של מטבע זר. (</w:t>
            </w:r>
            <w:r w:rsidRPr="008949FE">
              <w:rPr>
                <w:rFonts w:ascii="David" w:eastAsia="Calibri" w:hAnsi="David" w:cs="David"/>
                <w:shd w:val="clear" w:color="auto" w:fill="DBE5F1"/>
                <w:rtl/>
              </w:rPr>
              <w:t>ס' 1 לפקודה)</w:t>
            </w:r>
            <w:r w:rsidRPr="008949FE">
              <w:rPr>
                <w:rFonts w:ascii="David" w:eastAsia="Calibri" w:hAnsi="David" w:cs="David"/>
                <w:rtl/>
              </w:rPr>
              <w:t xml:space="preserve"> </w:t>
            </w:r>
          </w:p>
          <w:p w14:paraId="341CDA5F" w14:textId="77777777" w:rsidR="008949FE" w:rsidRPr="008949FE" w:rsidRDefault="008949FE" w:rsidP="009051C5">
            <w:pPr>
              <w:numPr>
                <w:ilvl w:val="0"/>
                <w:numId w:val="40"/>
              </w:numPr>
              <w:spacing w:after="200" w:line="276" w:lineRule="auto"/>
              <w:contextualSpacing/>
              <w:jc w:val="both"/>
              <w:rPr>
                <w:rFonts w:ascii="David" w:eastAsia="Calibri" w:hAnsi="David" w:cs="David"/>
              </w:rPr>
            </w:pPr>
            <w:r w:rsidRPr="008949FE">
              <w:rPr>
                <w:rFonts w:ascii="David" w:eastAsia="Calibri" w:hAnsi="David" w:cs="David" w:hint="cs"/>
                <w:b/>
                <w:bCs/>
                <w:rtl/>
              </w:rPr>
              <w:t xml:space="preserve">נציין את שיעור המס- </w:t>
            </w:r>
            <w:r w:rsidRPr="008949FE">
              <w:rPr>
                <w:rFonts w:ascii="David" w:eastAsia="Calibri" w:hAnsi="David" w:cs="David" w:hint="cs"/>
                <w:rtl/>
              </w:rPr>
              <w:t>כפופה למדרגות המס המנויות בסעיף 121(ב) לפקודה.</w:t>
            </w:r>
          </w:p>
          <w:p w14:paraId="51F22B34" w14:textId="77777777" w:rsidR="008949FE" w:rsidRPr="008949FE" w:rsidRDefault="008949FE" w:rsidP="009051C5">
            <w:pPr>
              <w:numPr>
                <w:ilvl w:val="0"/>
                <w:numId w:val="40"/>
              </w:numPr>
              <w:spacing w:after="200" w:line="276" w:lineRule="auto"/>
              <w:contextualSpacing/>
              <w:jc w:val="both"/>
              <w:rPr>
                <w:rFonts w:ascii="David" w:eastAsia="Calibri" w:hAnsi="David" w:cs="David"/>
              </w:rPr>
            </w:pPr>
            <w:r w:rsidRPr="008949FE">
              <w:rPr>
                <w:rFonts w:ascii="David" w:eastAsia="Calibri" w:hAnsi="David" w:cs="David" w:hint="cs"/>
                <w:b/>
                <w:bCs/>
                <w:rtl/>
              </w:rPr>
              <w:t>עיתוי החיוב-</w:t>
            </w:r>
            <w:r w:rsidRPr="008949FE">
              <w:rPr>
                <w:rFonts w:ascii="David" w:eastAsia="Calibri" w:hAnsi="David" w:cs="David" w:hint="cs"/>
                <w:rtl/>
              </w:rPr>
              <w:t xml:space="preserve"> הנישום מחויב לדווח בשיטה המצטברת (גם אם מדובר בהלוואת בלון) לפי </w:t>
            </w:r>
            <w:r w:rsidRPr="008949FE">
              <w:rPr>
                <w:rFonts w:ascii="David" w:eastAsia="Calibri" w:hAnsi="David" w:cs="David" w:hint="cs"/>
                <w:shd w:val="clear" w:color="auto" w:fill="D9E2F3" w:themeFill="accent1" w:themeFillTint="33"/>
                <w:rtl/>
              </w:rPr>
              <w:t>ס'8(ג).</w:t>
            </w:r>
          </w:p>
          <w:p w14:paraId="527048AD" w14:textId="77777777" w:rsidR="008949FE" w:rsidRPr="008949FE" w:rsidRDefault="008949FE" w:rsidP="008949FE">
            <w:pPr>
              <w:spacing w:after="200" w:line="276" w:lineRule="auto"/>
              <w:rPr>
                <w:rFonts w:ascii="David" w:hAnsi="David" w:cs="David"/>
              </w:rPr>
            </w:pPr>
            <w:r w:rsidRPr="008949FE">
              <w:rPr>
                <w:rFonts w:ascii="David" w:hAnsi="David" w:cs="David" w:hint="cs"/>
                <w:highlight w:val="yellow"/>
                <w:rtl/>
              </w:rPr>
              <w:t xml:space="preserve">כל הכנסה פאסיבית יכולה להיות מופקת במסגרת </w:t>
            </w:r>
            <w:proofErr w:type="spellStart"/>
            <w:r w:rsidRPr="008949FE">
              <w:rPr>
                <w:rFonts w:ascii="David" w:hAnsi="David" w:cs="David" w:hint="cs"/>
                <w:highlight w:val="yellow"/>
                <w:rtl/>
              </w:rPr>
              <w:t>אקטיביית</w:t>
            </w:r>
            <w:proofErr w:type="spellEnd"/>
            <w:r w:rsidRPr="008949FE">
              <w:rPr>
                <w:rFonts w:ascii="David" w:hAnsi="David" w:cs="David" w:hint="cs"/>
                <w:highlight w:val="yellow"/>
                <w:rtl/>
              </w:rPr>
              <w:t xml:space="preserve"> (פס"ד </w:t>
            </w:r>
            <w:proofErr w:type="spellStart"/>
            <w:r w:rsidRPr="008949FE">
              <w:rPr>
                <w:rFonts w:ascii="David" w:hAnsi="David" w:cs="David" w:hint="cs"/>
                <w:highlight w:val="yellow"/>
                <w:rtl/>
              </w:rPr>
              <w:t>קרית</w:t>
            </w:r>
            <w:proofErr w:type="spellEnd"/>
            <w:r w:rsidRPr="008949FE">
              <w:rPr>
                <w:rFonts w:ascii="David" w:hAnsi="David" w:cs="David" w:hint="cs"/>
                <w:highlight w:val="yellow"/>
                <w:rtl/>
              </w:rPr>
              <w:t xml:space="preserve"> יהודית)</w:t>
            </w:r>
          </w:p>
        </w:tc>
      </w:tr>
      <w:tr w:rsidR="008949FE" w:rsidRPr="008949FE" w14:paraId="624E6971" w14:textId="77777777" w:rsidTr="0033285F">
        <w:trPr>
          <w:gridBefore w:val="1"/>
          <w:gridAfter w:val="1"/>
          <w:wBefore w:w="46" w:type="dxa"/>
          <w:wAfter w:w="34" w:type="dxa"/>
          <w:trHeight w:val="54"/>
        </w:trPr>
        <w:tc>
          <w:tcPr>
            <w:tcW w:w="1490" w:type="dxa"/>
            <w:shd w:val="clear" w:color="auto" w:fill="DBE5F1"/>
            <w:vAlign w:val="center"/>
          </w:tcPr>
          <w:p w14:paraId="0FA7167C" w14:textId="77777777" w:rsidR="008949FE" w:rsidRPr="008949FE" w:rsidRDefault="008949FE" w:rsidP="008949FE">
            <w:pPr>
              <w:spacing w:line="276" w:lineRule="auto"/>
              <w:jc w:val="center"/>
              <w:rPr>
                <w:rFonts w:ascii="David" w:eastAsia="Calibri" w:hAnsi="David" w:cs="David"/>
                <w:b/>
                <w:bCs/>
                <w:rtl/>
              </w:rPr>
            </w:pPr>
            <w:r w:rsidRPr="008949FE">
              <w:rPr>
                <w:rFonts w:ascii="David" w:eastAsia="Calibri" w:hAnsi="David" w:cs="David" w:hint="cs"/>
                <w:b/>
                <w:bCs/>
                <w:rtl/>
              </w:rPr>
              <w:t>ס'2(4)</w:t>
            </w:r>
          </w:p>
          <w:p w14:paraId="181653A3" w14:textId="77777777" w:rsidR="008949FE" w:rsidRPr="008949FE" w:rsidRDefault="008949FE" w:rsidP="008949FE">
            <w:pPr>
              <w:spacing w:line="276" w:lineRule="auto"/>
              <w:jc w:val="center"/>
              <w:rPr>
                <w:rFonts w:ascii="David" w:eastAsia="Calibri" w:hAnsi="David" w:cs="David"/>
                <w:b/>
                <w:bCs/>
                <w:rtl/>
              </w:rPr>
            </w:pPr>
            <w:r w:rsidRPr="008949FE">
              <w:rPr>
                <w:rFonts w:ascii="David" w:eastAsia="Calibri" w:hAnsi="David" w:cs="David" w:hint="cs"/>
                <w:b/>
                <w:bCs/>
                <w:rtl/>
              </w:rPr>
              <w:t>ריבית</w:t>
            </w:r>
          </w:p>
        </w:tc>
        <w:tc>
          <w:tcPr>
            <w:tcW w:w="8037" w:type="dxa"/>
            <w:shd w:val="clear" w:color="auto" w:fill="FFFFFF"/>
          </w:tcPr>
          <w:p w14:paraId="2B935DB9" w14:textId="77777777" w:rsidR="008949FE" w:rsidRPr="008949FE" w:rsidRDefault="008949FE" w:rsidP="009051C5">
            <w:pPr>
              <w:numPr>
                <w:ilvl w:val="0"/>
                <w:numId w:val="41"/>
              </w:numPr>
              <w:spacing w:after="200" w:line="276" w:lineRule="auto"/>
              <w:contextualSpacing/>
              <w:jc w:val="both"/>
              <w:rPr>
                <w:rFonts w:ascii="David" w:eastAsia="Calibri" w:hAnsi="David" w:cs="David"/>
                <w:b/>
                <w:bCs/>
                <w:rtl/>
              </w:rPr>
            </w:pPr>
            <w:r w:rsidRPr="008949FE">
              <w:rPr>
                <w:rFonts w:ascii="David" w:eastAsia="Calibri" w:hAnsi="David" w:cs="David"/>
                <w:b/>
                <w:bCs/>
                <w:rtl/>
              </w:rPr>
              <w:t>נגדיר שמדובר בריבית</w:t>
            </w:r>
            <w:r w:rsidRPr="008949FE">
              <w:rPr>
                <w:rFonts w:ascii="David" w:eastAsia="Calibri" w:hAnsi="David" w:cs="David" w:hint="cs"/>
                <w:b/>
                <w:bCs/>
                <w:rtl/>
              </w:rPr>
              <w:t xml:space="preserve"> לפי סעיף 2(4)</w:t>
            </w:r>
            <w:r w:rsidRPr="008949FE">
              <w:rPr>
                <w:rFonts w:ascii="David" w:eastAsia="Calibri" w:hAnsi="David" w:cs="David"/>
                <w:b/>
                <w:bCs/>
                <w:rtl/>
              </w:rPr>
              <w:t>- תשלום עבור חלוף זמן (פס"ד צימרמן)</w:t>
            </w:r>
          </w:p>
          <w:p w14:paraId="4F7F3CF3" w14:textId="77777777" w:rsidR="008949FE" w:rsidRPr="008949FE" w:rsidRDefault="008949FE" w:rsidP="009051C5">
            <w:pPr>
              <w:numPr>
                <w:ilvl w:val="0"/>
                <w:numId w:val="41"/>
              </w:numPr>
              <w:spacing w:after="200" w:line="276" w:lineRule="auto"/>
              <w:contextualSpacing/>
              <w:jc w:val="both"/>
              <w:rPr>
                <w:rFonts w:ascii="David" w:eastAsia="Calibri" w:hAnsi="David" w:cs="David"/>
                <w:rtl/>
              </w:rPr>
            </w:pPr>
            <w:r w:rsidRPr="008949FE">
              <w:rPr>
                <w:rFonts w:ascii="David" w:eastAsia="Calibri" w:hAnsi="David" w:cs="David"/>
                <w:b/>
                <w:bCs/>
                <w:rtl/>
              </w:rPr>
              <w:t xml:space="preserve">נציין את שיעור המס על ריבית – </w:t>
            </w:r>
            <w:r w:rsidRPr="008949FE">
              <w:rPr>
                <w:rFonts w:ascii="David" w:eastAsia="Calibri" w:hAnsi="David" w:cs="David"/>
                <w:rtl/>
              </w:rPr>
              <w:t xml:space="preserve">בסעיף 125ג לפקודה מצויים שני שיעורי מס, ושיעורם נמוך יחסית. גודל הריבית תלויה בסוג הלוואה עליה מתקבלת הריבית: </w:t>
            </w:r>
          </w:p>
          <w:p w14:paraId="5F521FB3" w14:textId="77777777" w:rsidR="008949FE" w:rsidRPr="008949FE" w:rsidRDefault="008949FE" w:rsidP="009051C5">
            <w:pPr>
              <w:numPr>
                <w:ilvl w:val="0"/>
                <w:numId w:val="42"/>
              </w:numPr>
              <w:spacing w:after="200" w:line="276" w:lineRule="auto"/>
              <w:contextualSpacing/>
              <w:jc w:val="both"/>
              <w:rPr>
                <w:rFonts w:ascii="David" w:eastAsia="Calibri" w:hAnsi="David" w:cs="David"/>
                <w:rtl/>
              </w:rPr>
            </w:pPr>
            <w:r w:rsidRPr="008949FE">
              <w:rPr>
                <w:rFonts w:ascii="David" w:eastAsia="Calibri" w:hAnsi="David" w:cs="David"/>
                <w:rtl/>
              </w:rPr>
              <w:t>ריבית ריאלית: הלוואה צמודה למדד המחירים לצרכן שבנוסף כוללת ריבית- שיעור המס יהיה 25%.</w:t>
            </w:r>
          </w:p>
          <w:p w14:paraId="6C9705AB" w14:textId="77777777" w:rsidR="008949FE" w:rsidRPr="008949FE" w:rsidRDefault="008949FE" w:rsidP="009051C5">
            <w:pPr>
              <w:numPr>
                <w:ilvl w:val="0"/>
                <w:numId w:val="42"/>
              </w:numPr>
              <w:spacing w:after="200" w:line="276" w:lineRule="auto"/>
              <w:contextualSpacing/>
              <w:jc w:val="both"/>
              <w:rPr>
                <w:rFonts w:ascii="David" w:eastAsia="Calibri" w:hAnsi="David" w:cs="David"/>
                <w:rtl/>
              </w:rPr>
            </w:pPr>
            <w:r w:rsidRPr="008949FE">
              <w:rPr>
                <w:rFonts w:ascii="David" w:eastAsia="Calibri" w:hAnsi="David" w:cs="David"/>
                <w:rtl/>
              </w:rPr>
              <w:t xml:space="preserve">ריבית נומינלית: הלוואה שאינה צמודה למדד המחירים, וכוללת רק ריבית- שיעור המס יהיה 15%. </w:t>
            </w:r>
          </w:p>
          <w:p w14:paraId="78C163AF" w14:textId="77777777" w:rsidR="008949FE" w:rsidRPr="008949FE" w:rsidRDefault="008949FE" w:rsidP="009051C5">
            <w:pPr>
              <w:numPr>
                <w:ilvl w:val="0"/>
                <w:numId w:val="41"/>
              </w:numPr>
              <w:spacing w:after="200" w:line="276" w:lineRule="auto"/>
              <w:contextualSpacing/>
              <w:jc w:val="both"/>
              <w:rPr>
                <w:rFonts w:ascii="David" w:eastAsia="Calibri" w:hAnsi="David" w:cs="David"/>
                <w:b/>
                <w:bCs/>
                <w:rtl/>
              </w:rPr>
            </w:pPr>
            <w:r w:rsidRPr="008949FE">
              <w:rPr>
                <w:rFonts w:ascii="David" w:eastAsia="Calibri" w:hAnsi="David" w:cs="David"/>
                <w:b/>
                <w:bCs/>
                <w:rtl/>
              </w:rPr>
              <w:t xml:space="preserve">עיתוי המס- </w:t>
            </w:r>
            <w:r w:rsidRPr="008949FE">
              <w:rPr>
                <w:rFonts w:ascii="David" w:eastAsia="Calibri" w:hAnsi="David" w:cs="David"/>
                <w:rtl/>
              </w:rPr>
              <w:t>נבחן לפי שיטת המזומנים [=מועד הפדיון] ולפי השיטה המצטברת [=בשנת ההצטברות, בכל שנה קמה לנישום הזכות לקבל את הריבית].</w:t>
            </w:r>
          </w:p>
          <w:p w14:paraId="2E1A2670" w14:textId="77777777" w:rsidR="008949FE" w:rsidRPr="008949FE" w:rsidRDefault="008949FE" w:rsidP="009051C5">
            <w:pPr>
              <w:numPr>
                <w:ilvl w:val="0"/>
                <w:numId w:val="15"/>
              </w:numPr>
              <w:spacing w:after="200" w:line="276" w:lineRule="auto"/>
              <w:contextualSpacing/>
              <w:jc w:val="both"/>
              <w:rPr>
                <w:rFonts w:ascii="David" w:eastAsia="Calibri" w:hAnsi="David" w:cs="David"/>
              </w:rPr>
            </w:pPr>
            <w:r w:rsidRPr="008949FE">
              <w:rPr>
                <w:rFonts w:ascii="David" w:eastAsia="Calibri" w:hAnsi="David" w:cs="David"/>
                <w:b/>
                <w:bCs/>
                <w:rtl/>
              </w:rPr>
              <w:t>היחס בין ריבית להפרשי הצמדה</w:t>
            </w:r>
            <w:r w:rsidRPr="008949FE">
              <w:rPr>
                <w:rFonts w:ascii="David" w:eastAsia="Calibri" w:hAnsi="David" w:cs="David"/>
                <w:rtl/>
              </w:rPr>
              <w:t>- ההכנסה בגין הפרשי השער וההכנסה בגין ריבית יחושבו בנפרד ולא ניתנות לקיזוז גם כאשר הפרשי השער גרמו להפסד אצל הלווה.</w:t>
            </w:r>
          </w:p>
          <w:p w14:paraId="3C4165E3" w14:textId="77777777" w:rsidR="008949FE" w:rsidRPr="008949FE" w:rsidRDefault="008949FE" w:rsidP="009051C5">
            <w:pPr>
              <w:numPr>
                <w:ilvl w:val="0"/>
                <w:numId w:val="15"/>
              </w:numPr>
              <w:spacing w:after="200" w:line="276" w:lineRule="auto"/>
              <w:contextualSpacing/>
              <w:jc w:val="both"/>
              <w:rPr>
                <w:rFonts w:ascii="David" w:eastAsia="Calibri" w:hAnsi="David" w:cs="David"/>
              </w:rPr>
            </w:pPr>
            <w:r w:rsidRPr="008949FE">
              <w:rPr>
                <w:rFonts w:ascii="David" w:eastAsia="Calibri" w:hAnsi="David" w:cs="David"/>
                <w:b/>
                <w:bCs/>
                <w:rtl/>
              </w:rPr>
              <w:t>מכירה באשראי-</w:t>
            </w:r>
            <w:r w:rsidRPr="008949FE">
              <w:rPr>
                <w:rFonts w:ascii="David" w:eastAsia="Calibri" w:hAnsi="David" w:cs="David"/>
                <w:rtl/>
              </w:rPr>
              <w:t xml:space="preserve"> במקרה בו בעל עסק מוכר סחורה ללקוח ומאפשר לו לשלם את התשלו עבור העסקה בעוד שנה (בתוספת ריבית), ננתח את הסיטואציה כשתי עסקאות נפרדות שמשמעותן שני מקורות הכנסה שונים: עסקה אחת- נכס תמורה מזומן. מקור ההכנסה הוא הכנסה מעסק. עסקה שניה- הלוואה של בעל העסק ללקוח בתמורה לתשואה- הכנסה מריבית</w:t>
            </w:r>
            <w:r w:rsidRPr="008949FE">
              <w:rPr>
                <w:rFonts w:ascii="David" w:eastAsia="Calibri" w:hAnsi="David" w:cs="David" w:hint="cs"/>
                <w:rtl/>
              </w:rPr>
              <w:t>.</w:t>
            </w:r>
          </w:p>
          <w:p w14:paraId="33EE8F15" w14:textId="77777777" w:rsidR="008949FE" w:rsidRPr="008949FE" w:rsidRDefault="008949FE" w:rsidP="008949FE">
            <w:pPr>
              <w:spacing w:after="200" w:line="276" w:lineRule="auto"/>
              <w:rPr>
                <w:rFonts w:ascii="David" w:hAnsi="David" w:cs="David"/>
                <w:rtl/>
              </w:rPr>
            </w:pPr>
            <w:r w:rsidRPr="008949FE">
              <w:rPr>
                <w:rFonts w:ascii="David" w:hAnsi="David" w:cs="David" w:hint="cs"/>
                <w:highlight w:val="yellow"/>
                <w:rtl/>
              </w:rPr>
              <w:t xml:space="preserve">כל הכנסה פאסיבית יכולה להיות מופקת במסגרת </w:t>
            </w:r>
            <w:proofErr w:type="spellStart"/>
            <w:r w:rsidRPr="008949FE">
              <w:rPr>
                <w:rFonts w:ascii="David" w:hAnsi="David" w:cs="David" w:hint="cs"/>
                <w:highlight w:val="yellow"/>
                <w:rtl/>
              </w:rPr>
              <w:t>אקטיביית</w:t>
            </w:r>
            <w:proofErr w:type="spellEnd"/>
            <w:r w:rsidRPr="008949FE">
              <w:rPr>
                <w:rFonts w:ascii="David" w:hAnsi="David" w:cs="David" w:hint="cs"/>
                <w:highlight w:val="yellow"/>
                <w:rtl/>
              </w:rPr>
              <w:t xml:space="preserve"> (פס"ד </w:t>
            </w:r>
            <w:proofErr w:type="spellStart"/>
            <w:r w:rsidRPr="008949FE">
              <w:rPr>
                <w:rFonts w:ascii="David" w:hAnsi="David" w:cs="David" w:hint="cs"/>
                <w:highlight w:val="yellow"/>
                <w:rtl/>
              </w:rPr>
              <w:t>קרית</w:t>
            </w:r>
            <w:proofErr w:type="spellEnd"/>
            <w:r w:rsidRPr="008949FE">
              <w:rPr>
                <w:rFonts w:ascii="David" w:hAnsi="David" w:cs="David" w:hint="cs"/>
                <w:highlight w:val="yellow"/>
                <w:rtl/>
              </w:rPr>
              <w:t xml:space="preserve"> יהודית)</w:t>
            </w:r>
          </w:p>
          <w:p w14:paraId="61F3D565" w14:textId="77777777" w:rsidR="008949FE" w:rsidRPr="008949FE" w:rsidRDefault="008949FE" w:rsidP="008949FE">
            <w:pPr>
              <w:spacing w:after="200" w:line="276" w:lineRule="auto"/>
              <w:jc w:val="both"/>
              <w:rPr>
                <w:rFonts w:ascii="David" w:eastAsia="Calibri" w:hAnsi="David" w:cs="David"/>
                <w:rtl/>
              </w:rPr>
            </w:pPr>
          </w:p>
        </w:tc>
      </w:tr>
      <w:tr w:rsidR="008949FE" w:rsidRPr="008949FE" w14:paraId="4E9D2945" w14:textId="77777777" w:rsidTr="0033285F">
        <w:trPr>
          <w:gridBefore w:val="1"/>
          <w:gridAfter w:val="1"/>
          <w:wBefore w:w="46" w:type="dxa"/>
          <w:wAfter w:w="34" w:type="dxa"/>
          <w:trHeight w:val="54"/>
        </w:trPr>
        <w:tc>
          <w:tcPr>
            <w:tcW w:w="9527" w:type="dxa"/>
            <w:gridSpan w:val="2"/>
            <w:shd w:val="clear" w:color="auto" w:fill="FFFFFF" w:themeFill="background1"/>
            <w:vAlign w:val="center"/>
          </w:tcPr>
          <w:p w14:paraId="75300783" w14:textId="77777777" w:rsidR="008949FE" w:rsidRPr="008949FE" w:rsidRDefault="008949FE" w:rsidP="008949FE">
            <w:pPr>
              <w:spacing w:after="200" w:line="276" w:lineRule="auto"/>
              <w:jc w:val="center"/>
              <w:rPr>
                <w:rFonts w:ascii="David" w:eastAsia="Calibri" w:hAnsi="David" w:cs="David"/>
                <w:b/>
                <w:bCs/>
                <w:rtl/>
              </w:rPr>
            </w:pPr>
            <w:r w:rsidRPr="008949FE">
              <w:rPr>
                <w:rFonts w:ascii="David" w:eastAsia="Calibri" w:hAnsi="David" w:cs="David" w:hint="cs"/>
                <w:b/>
                <w:bCs/>
                <w:rtl/>
              </w:rPr>
              <w:lastRenderedPageBreak/>
              <w:t>**</w:t>
            </w:r>
            <w:r w:rsidRPr="008949FE">
              <w:rPr>
                <w:rFonts w:ascii="David" w:eastAsia="Calibri" w:hAnsi="David" w:cs="David"/>
                <w:b/>
                <w:bCs/>
                <w:rtl/>
              </w:rPr>
              <w:t>* יש לבחון אם ההכנסה מריבית/הפרשי הצמדה/שער חליפין היא הכנסה של בנק. אם כן, מדובר בהכנסה אקטיבית כי זה העסק</w:t>
            </w:r>
            <w:r w:rsidRPr="008949FE">
              <w:rPr>
                <w:rFonts w:ascii="David" w:eastAsia="Calibri" w:hAnsi="David" w:cs="David" w:hint="cs"/>
                <w:b/>
                <w:bCs/>
                <w:rtl/>
              </w:rPr>
              <w:t xml:space="preserve"> </w:t>
            </w:r>
            <w:r w:rsidRPr="008949FE">
              <w:rPr>
                <w:rFonts w:ascii="David" w:eastAsia="Calibri" w:hAnsi="David" w:cs="David"/>
                <w:b/>
                <w:bCs/>
                <w:rtl/>
              </w:rPr>
              <w:t>שלהם!!!</w:t>
            </w:r>
            <w:r w:rsidRPr="008949FE">
              <w:rPr>
                <w:rFonts w:ascii="David" w:eastAsia="Calibri" w:hAnsi="David" w:cs="David" w:hint="cs"/>
                <w:b/>
                <w:bCs/>
                <w:rtl/>
              </w:rPr>
              <w:t>***</w:t>
            </w:r>
          </w:p>
        </w:tc>
      </w:tr>
      <w:tr w:rsidR="008949FE" w:rsidRPr="008949FE" w14:paraId="42992DD0" w14:textId="77777777" w:rsidTr="0033285F">
        <w:trPr>
          <w:gridBefore w:val="1"/>
          <w:gridAfter w:val="1"/>
          <w:wBefore w:w="46" w:type="dxa"/>
          <w:wAfter w:w="34" w:type="dxa"/>
          <w:trHeight w:val="171"/>
        </w:trPr>
        <w:tc>
          <w:tcPr>
            <w:tcW w:w="1490" w:type="dxa"/>
            <w:shd w:val="clear" w:color="auto" w:fill="DBE5F1"/>
            <w:vAlign w:val="center"/>
          </w:tcPr>
          <w:p w14:paraId="7E451F7E" w14:textId="77777777" w:rsidR="008949FE" w:rsidRPr="008949FE" w:rsidRDefault="008949FE" w:rsidP="008949FE">
            <w:pPr>
              <w:spacing w:after="200" w:line="276" w:lineRule="auto"/>
              <w:jc w:val="center"/>
              <w:rPr>
                <w:rFonts w:ascii="David" w:eastAsia="Calibri" w:hAnsi="David" w:cs="David"/>
                <w:b/>
                <w:bCs/>
                <w:color w:val="FFFFFF"/>
                <w:rtl/>
              </w:rPr>
            </w:pPr>
            <w:r w:rsidRPr="008949FE">
              <w:rPr>
                <w:rFonts w:ascii="David" w:eastAsia="Calibri" w:hAnsi="David" w:cs="David" w:hint="cs"/>
                <w:b/>
                <w:bCs/>
                <w:rtl/>
              </w:rPr>
              <w:t>ס' 2(6) תשואה פסיבית על נדל"ן</w:t>
            </w:r>
          </w:p>
        </w:tc>
        <w:tc>
          <w:tcPr>
            <w:tcW w:w="8037" w:type="dxa"/>
            <w:shd w:val="clear" w:color="auto" w:fill="FFFFFF"/>
          </w:tcPr>
          <w:p w14:paraId="3CD62666" w14:textId="77777777" w:rsidR="008949FE" w:rsidRPr="008949FE" w:rsidRDefault="008949FE" w:rsidP="009051C5">
            <w:pPr>
              <w:numPr>
                <w:ilvl w:val="0"/>
                <w:numId w:val="7"/>
              </w:numPr>
              <w:spacing w:line="276" w:lineRule="auto"/>
              <w:contextualSpacing/>
              <w:jc w:val="both"/>
              <w:rPr>
                <w:rFonts w:ascii="David" w:eastAsia="Calibri" w:hAnsi="David" w:cs="David"/>
              </w:rPr>
            </w:pPr>
            <w:r w:rsidRPr="008949FE">
              <w:rPr>
                <w:rFonts w:ascii="David" w:eastAsia="Calibri" w:hAnsi="David" w:cs="David" w:hint="cs"/>
                <w:b/>
                <w:bCs/>
                <w:rtl/>
              </w:rPr>
              <w:t>נגדיר שמדובר בהכנסה פסיבית על נדלן</w:t>
            </w:r>
            <w:r w:rsidRPr="008949FE">
              <w:rPr>
                <w:rFonts w:ascii="David" w:eastAsia="Calibri" w:hAnsi="David" w:cs="David" w:hint="cs"/>
                <w:rtl/>
              </w:rPr>
              <w:t xml:space="preserve">- הכנסה מנכס על בסיס מקרקעין </w:t>
            </w:r>
            <w:r w:rsidRPr="008949FE">
              <w:rPr>
                <w:rFonts w:ascii="David" w:eastAsia="Calibri" w:hAnsi="David" w:cs="David" w:hint="cs"/>
                <w:u w:val="single"/>
                <w:rtl/>
              </w:rPr>
              <w:t>שאינה מכירה!!</w:t>
            </w:r>
            <w:r w:rsidRPr="008949FE">
              <w:rPr>
                <w:rFonts w:ascii="David" w:eastAsia="Calibri" w:hAnsi="David" w:cs="David" w:hint="cs"/>
                <w:rtl/>
              </w:rPr>
              <w:t xml:space="preserve"> </w:t>
            </w:r>
            <w:r w:rsidRPr="008949FE">
              <w:rPr>
                <w:rFonts w:ascii="David" w:eastAsia="Calibri" w:hAnsi="David" w:cs="David"/>
                <w:rtl/>
              </w:rPr>
              <w:t xml:space="preserve">לדוג': תשואה על זיקת הנאה, דמי שכירות, דמי שימוש </w:t>
            </w:r>
            <w:proofErr w:type="spellStart"/>
            <w:r w:rsidRPr="008949FE">
              <w:rPr>
                <w:rFonts w:ascii="David" w:eastAsia="Calibri" w:hAnsi="David" w:cs="David"/>
                <w:rtl/>
              </w:rPr>
              <w:t>וכו</w:t>
            </w:r>
            <w:proofErr w:type="spellEnd"/>
            <w:r w:rsidRPr="008949FE">
              <w:rPr>
                <w:rFonts w:ascii="David" w:eastAsia="Calibri" w:hAnsi="David" w:cs="David"/>
                <w:rtl/>
              </w:rPr>
              <w:t xml:space="preserve">'. </w:t>
            </w:r>
          </w:p>
          <w:p w14:paraId="7E8BFA2E" w14:textId="77777777" w:rsidR="008949FE" w:rsidRPr="008949FE" w:rsidRDefault="008949FE" w:rsidP="009051C5">
            <w:pPr>
              <w:numPr>
                <w:ilvl w:val="0"/>
                <w:numId w:val="7"/>
              </w:numPr>
              <w:spacing w:line="276" w:lineRule="auto"/>
              <w:contextualSpacing/>
              <w:jc w:val="both"/>
              <w:rPr>
                <w:rFonts w:ascii="David" w:eastAsia="Calibri" w:hAnsi="David" w:cs="David"/>
              </w:rPr>
            </w:pPr>
            <w:r w:rsidRPr="008949FE">
              <w:rPr>
                <w:rFonts w:ascii="David" w:eastAsia="Calibri" w:hAnsi="David" w:cs="David"/>
              </w:rPr>
              <w:t xml:space="preserve"> </w:t>
            </w:r>
            <w:r w:rsidRPr="008949FE">
              <w:rPr>
                <w:rFonts w:ascii="David" w:eastAsia="Calibri" w:hAnsi="David" w:cs="David" w:hint="cs"/>
                <w:b/>
                <w:bCs/>
                <w:rtl/>
              </w:rPr>
              <w:t>נציין את שיעור המס</w:t>
            </w:r>
            <w:r w:rsidRPr="008949FE">
              <w:rPr>
                <w:rFonts w:ascii="David" w:eastAsia="Calibri" w:hAnsi="David" w:cs="David" w:hint="cs"/>
                <w:rtl/>
              </w:rPr>
              <w:t>- תשואה פסיבית על נדלן כפופה למדרגות המס בסעיף 121(ב).</w:t>
            </w:r>
            <w:r w:rsidRPr="008949FE">
              <w:rPr>
                <w:rFonts w:ascii="David" w:eastAsia="Calibri" w:hAnsi="David" w:cs="David" w:hint="cs"/>
                <w:b/>
                <w:bCs/>
                <w:u w:val="single"/>
                <w:rtl/>
              </w:rPr>
              <w:t xml:space="preserve"> חריג</w:t>
            </w:r>
            <w:r w:rsidRPr="008949FE">
              <w:rPr>
                <w:rFonts w:ascii="David" w:eastAsia="Calibri" w:hAnsi="David" w:cs="David" w:hint="cs"/>
                <w:rtl/>
              </w:rPr>
              <w:t xml:space="preserve">- שיעור המס על השכרת דירת מגורים יהיה מס קבוע של 10% לפי </w:t>
            </w:r>
            <w:r w:rsidRPr="008949FE">
              <w:rPr>
                <w:rFonts w:ascii="David" w:eastAsia="Calibri" w:hAnsi="David" w:cs="David" w:hint="cs"/>
                <w:shd w:val="clear" w:color="auto" w:fill="D9E2F3" w:themeFill="accent1" w:themeFillTint="33"/>
                <w:rtl/>
              </w:rPr>
              <w:t>ס' 122(א).</w:t>
            </w:r>
          </w:p>
          <w:p w14:paraId="5B09C2D3" w14:textId="77777777" w:rsidR="008949FE" w:rsidRPr="008949FE" w:rsidRDefault="008949FE" w:rsidP="009051C5">
            <w:pPr>
              <w:numPr>
                <w:ilvl w:val="0"/>
                <w:numId w:val="7"/>
              </w:numPr>
              <w:spacing w:line="276" w:lineRule="auto"/>
              <w:contextualSpacing/>
              <w:jc w:val="both"/>
              <w:rPr>
                <w:rFonts w:ascii="David" w:eastAsia="Calibri" w:hAnsi="David" w:cs="David"/>
                <w:rtl/>
              </w:rPr>
            </w:pPr>
            <w:r w:rsidRPr="008949FE">
              <w:rPr>
                <w:rFonts w:ascii="David" w:eastAsia="Calibri" w:hAnsi="David" w:cs="David" w:hint="cs"/>
                <w:b/>
                <w:bCs/>
                <w:rtl/>
              </w:rPr>
              <w:t>עיתוי החיוב-</w:t>
            </w:r>
            <w:r w:rsidRPr="008949FE">
              <w:rPr>
                <w:rFonts w:ascii="David" w:eastAsia="Calibri" w:hAnsi="David" w:cs="David"/>
                <w:b/>
                <w:bCs/>
                <w:rtl/>
              </w:rPr>
              <w:t xml:space="preserve"> </w:t>
            </w:r>
            <w:r w:rsidRPr="008949FE">
              <w:rPr>
                <w:rFonts w:ascii="David" w:eastAsia="Calibri" w:hAnsi="David" w:cs="David" w:hint="cs"/>
                <w:rtl/>
              </w:rPr>
              <w:t xml:space="preserve">תמיד </w:t>
            </w:r>
            <w:r w:rsidRPr="008949FE">
              <w:rPr>
                <w:rFonts w:ascii="David" w:eastAsia="Calibri" w:hAnsi="David" w:cs="David"/>
                <w:rtl/>
              </w:rPr>
              <w:t xml:space="preserve">תהיה מדווחת בהתבסס על </w:t>
            </w:r>
            <w:r w:rsidRPr="008949FE">
              <w:rPr>
                <w:rFonts w:ascii="David" w:eastAsia="Calibri" w:hAnsi="David" w:cs="David"/>
                <w:u w:val="single"/>
                <w:rtl/>
              </w:rPr>
              <w:t>שיטת המזומנים</w:t>
            </w:r>
            <w:r w:rsidRPr="008949FE">
              <w:rPr>
                <w:rFonts w:ascii="David" w:eastAsia="Calibri" w:hAnsi="David" w:cs="David"/>
                <w:rtl/>
              </w:rPr>
              <w:t xml:space="preserve"> </w:t>
            </w:r>
            <w:r w:rsidRPr="008949FE">
              <w:rPr>
                <w:rFonts w:ascii="David" w:eastAsia="Calibri" w:hAnsi="David" w:cs="David" w:hint="cs"/>
                <w:rtl/>
              </w:rPr>
              <w:t>לפי</w:t>
            </w:r>
            <w:r w:rsidRPr="008949FE">
              <w:rPr>
                <w:rFonts w:ascii="David" w:eastAsia="Calibri" w:hAnsi="David" w:cs="David"/>
                <w:rtl/>
              </w:rPr>
              <w:t xml:space="preserve"> </w:t>
            </w:r>
            <w:r w:rsidRPr="008949FE">
              <w:rPr>
                <w:rFonts w:ascii="David" w:eastAsia="Calibri" w:hAnsi="David" w:cs="David"/>
                <w:shd w:val="clear" w:color="auto" w:fill="D9E2F3" w:themeFill="accent1" w:themeFillTint="33"/>
                <w:rtl/>
              </w:rPr>
              <w:t>ס' 8ב</w:t>
            </w:r>
            <w:r w:rsidRPr="008949FE">
              <w:rPr>
                <w:rFonts w:ascii="David" w:eastAsia="Calibri" w:hAnsi="David" w:cs="David" w:hint="cs"/>
                <w:shd w:val="clear" w:color="auto" w:fill="D9E2F3" w:themeFill="accent1" w:themeFillTint="33"/>
                <w:rtl/>
              </w:rPr>
              <w:t>.</w:t>
            </w:r>
            <w:r w:rsidRPr="008949FE">
              <w:rPr>
                <w:rFonts w:ascii="David" w:eastAsia="Calibri" w:hAnsi="David" w:cs="David" w:hint="cs"/>
                <w:b/>
                <w:bCs/>
                <w:rtl/>
              </w:rPr>
              <w:t xml:space="preserve"> </w:t>
            </w:r>
            <w:r w:rsidRPr="008949FE">
              <w:rPr>
                <w:rFonts w:ascii="David" w:eastAsia="Calibri" w:hAnsi="David" w:cs="David" w:hint="cs"/>
                <w:rtl/>
              </w:rPr>
              <w:t xml:space="preserve">**אם מדובר בהכנסה </w:t>
            </w:r>
            <w:r w:rsidRPr="008949FE">
              <w:rPr>
                <w:rFonts w:ascii="David" w:eastAsia="Calibri" w:hAnsi="David" w:cs="David"/>
                <w:rtl/>
              </w:rPr>
              <w:t>שהתקבל</w:t>
            </w:r>
            <w:r w:rsidRPr="008949FE">
              <w:rPr>
                <w:rFonts w:ascii="David" w:eastAsia="Calibri" w:hAnsi="David" w:cs="David" w:hint="cs"/>
                <w:rtl/>
              </w:rPr>
              <w:t>ה</w:t>
            </w:r>
            <w:r w:rsidRPr="008949FE">
              <w:rPr>
                <w:rFonts w:ascii="David" w:eastAsia="Calibri" w:hAnsi="David" w:cs="David"/>
                <w:rtl/>
              </w:rPr>
              <w:t xml:space="preserve"> מראש,</w:t>
            </w:r>
            <w:r w:rsidRPr="008949FE">
              <w:rPr>
                <w:rFonts w:ascii="David" w:eastAsia="Calibri" w:hAnsi="David" w:cs="David" w:hint="cs"/>
                <w:rtl/>
              </w:rPr>
              <w:t xml:space="preserve"> למשל תשלום מוקדם על כמה חודשי שכירות,</w:t>
            </w:r>
            <w:r w:rsidRPr="008949FE">
              <w:rPr>
                <w:rFonts w:ascii="David" w:eastAsia="Calibri" w:hAnsi="David" w:cs="David"/>
                <w:rtl/>
              </w:rPr>
              <w:t xml:space="preserve"> יש </w:t>
            </w:r>
            <w:r w:rsidRPr="008949FE">
              <w:rPr>
                <w:rFonts w:ascii="David" w:eastAsia="Calibri" w:hAnsi="David" w:cs="David" w:hint="cs"/>
                <w:rtl/>
              </w:rPr>
              <w:t>למסות</w:t>
            </w:r>
            <w:r w:rsidRPr="008949FE">
              <w:rPr>
                <w:rFonts w:ascii="David" w:eastAsia="Calibri" w:hAnsi="David" w:cs="David"/>
                <w:rtl/>
              </w:rPr>
              <w:t xml:space="preserve"> </w:t>
            </w:r>
            <w:r w:rsidRPr="008949FE">
              <w:rPr>
                <w:rFonts w:ascii="David" w:eastAsia="Calibri" w:hAnsi="David" w:cs="David" w:hint="cs"/>
                <w:rtl/>
              </w:rPr>
              <w:t>את</w:t>
            </w:r>
            <w:r w:rsidRPr="008949FE">
              <w:rPr>
                <w:rFonts w:ascii="David" w:eastAsia="Calibri" w:hAnsi="David" w:cs="David"/>
                <w:rtl/>
              </w:rPr>
              <w:t xml:space="preserve"> ההכנסה הזו מראש בשנה שבה התקבלה ההכנסה.</w:t>
            </w:r>
          </w:p>
          <w:p w14:paraId="20840C45" w14:textId="77777777" w:rsidR="008949FE" w:rsidRPr="008949FE" w:rsidRDefault="008949FE" w:rsidP="009051C5">
            <w:pPr>
              <w:numPr>
                <w:ilvl w:val="0"/>
                <w:numId w:val="43"/>
              </w:numPr>
              <w:spacing w:after="200" w:line="276" w:lineRule="auto"/>
              <w:contextualSpacing/>
              <w:jc w:val="both"/>
              <w:rPr>
                <w:rFonts w:ascii="David" w:hAnsi="David" w:cs="David"/>
              </w:rPr>
            </w:pPr>
            <w:r w:rsidRPr="008949FE">
              <w:rPr>
                <w:rFonts w:ascii="David" w:hAnsi="David" w:cs="David"/>
                <w:b/>
                <w:bCs/>
                <w:rtl/>
              </w:rPr>
              <w:t>הבחנה בין תשואה פירותית לתשואה הונית</w:t>
            </w:r>
            <w:r w:rsidRPr="008949FE">
              <w:rPr>
                <w:rFonts w:ascii="David" w:hAnsi="David" w:cs="David"/>
                <w:rtl/>
              </w:rPr>
              <w:t xml:space="preserve">- מכירה של נכס תיצור אירוע מס הוני והשכרה אירוע מס פירותי. </w:t>
            </w:r>
            <w:r w:rsidRPr="008949FE">
              <w:rPr>
                <w:rFonts w:ascii="David" w:hAnsi="David" w:cs="David" w:hint="cs"/>
                <w:rtl/>
              </w:rPr>
              <w:t xml:space="preserve"> </w:t>
            </w:r>
            <w:r w:rsidRPr="008949FE">
              <w:rPr>
                <w:rFonts w:ascii="David" w:hAnsi="David" w:cs="David"/>
                <w:rtl/>
              </w:rPr>
              <w:t xml:space="preserve">מה עם חריכה? חוק מיסוי מקרקעין קובע באופן סטטוטורי, שחוזה </w:t>
            </w:r>
            <w:r w:rsidRPr="008949FE">
              <w:rPr>
                <w:rFonts w:ascii="David" w:hAnsi="David" w:cs="David"/>
                <w:u w:val="single"/>
                <w:rtl/>
              </w:rPr>
              <w:t>שכירות של נדל"ן העולה על 25 שנים כמוהו כמכירה</w:t>
            </w:r>
            <w:r w:rsidRPr="008949FE">
              <w:rPr>
                <w:rFonts w:ascii="David" w:hAnsi="David" w:cs="David"/>
                <w:rtl/>
              </w:rPr>
              <w:t xml:space="preserve"> (אירוע מס הוני). </w:t>
            </w:r>
          </w:p>
          <w:p w14:paraId="04D770F6" w14:textId="77777777" w:rsidR="008949FE" w:rsidRPr="008949FE" w:rsidRDefault="008949FE" w:rsidP="009051C5">
            <w:pPr>
              <w:numPr>
                <w:ilvl w:val="0"/>
                <w:numId w:val="43"/>
              </w:numPr>
              <w:spacing w:after="200" w:line="276" w:lineRule="auto"/>
              <w:contextualSpacing/>
              <w:jc w:val="both"/>
              <w:rPr>
                <w:rFonts w:ascii="David" w:hAnsi="David" w:cs="David"/>
              </w:rPr>
            </w:pPr>
            <w:r w:rsidRPr="008949FE">
              <w:rPr>
                <w:rFonts w:ascii="David" w:eastAsia="Calibri" w:hAnsi="David" w:cs="David" w:hint="cs"/>
                <w:b/>
                <w:bCs/>
                <w:rtl/>
              </w:rPr>
              <w:t>הכנסה ה</w:t>
            </w:r>
            <w:r w:rsidRPr="008949FE">
              <w:rPr>
                <w:rFonts w:ascii="David" w:eastAsia="Calibri" w:hAnsi="David" w:cs="David"/>
                <w:b/>
                <w:bCs/>
                <w:rtl/>
              </w:rPr>
              <w:t xml:space="preserve">כוללת גם דמי שכירות וגם הון אנושי </w:t>
            </w:r>
            <w:r w:rsidRPr="008949FE">
              <w:rPr>
                <w:rFonts w:ascii="David" w:eastAsia="Calibri" w:hAnsi="David" w:cs="David" w:hint="cs"/>
                <w:b/>
                <w:bCs/>
                <w:rtl/>
              </w:rPr>
              <w:t>(</w:t>
            </w:r>
            <w:r w:rsidRPr="008949FE">
              <w:rPr>
                <w:rFonts w:ascii="David" w:eastAsia="Calibri" w:hAnsi="David" w:cs="David"/>
                <w:b/>
                <w:bCs/>
                <w:rtl/>
              </w:rPr>
              <w:t>זמן / מאמץ / יגיעה אישית</w:t>
            </w:r>
            <w:r w:rsidRPr="008949FE">
              <w:rPr>
                <w:rFonts w:ascii="David" w:eastAsia="Calibri" w:hAnsi="David" w:cs="David" w:hint="cs"/>
                <w:rtl/>
              </w:rPr>
              <w:t>)-</w:t>
            </w:r>
            <w:r w:rsidRPr="008949FE">
              <w:rPr>
                <w:rFonts w:ascii="David" w:eastAsia="Calibri" w:hAnsi="David" w:cs="David"/>
                <w:rtl/>
              </w:rPr>
              <w:t xml:space="preserve"> יש לבחון כמה ההון האנושי משמעותי להכנסה. ככל שהוא יותר משמעותי, ניתן לסווג את ההכנסה כאקטיבית </w:t>
            </w:r>
            <w:r w:rsidRPr="008949FE">
              <w:rPr>
                <w:rFonts w:ascii="David" w:eastAsia="Calibri" w:hAnsi="David" w:cs="David" w:hint="cs"/>
                <w:rtl/>
              </w:rPr>
              <w:t>(</w:t>
            </w:r>
            <w:r w:rsidRPr="008949FE">
              <w:rPr>
                <w:rFonts w:ascii="David" w:eastAsia="Calibri" w:hAnsi="David" w:cs="David"/>
                <w:rtl/>
              </w:rPr>
              <w:t>קריית יהודית</w:t>
            </w:r>
            <w:r w:rsidRPr="008949FE">
              <w:rPr>
                <w:rFonts w:ascii="David" w:eastAsia="Calibri" w:hAnsi="David" w:cs="David" w:hint="cs"/>
                <w:rtl/>
              </w:rPr>
              <w:t>)</w:t>
            </w:r>
            <w:r w:rsidRPr="008949FE">
              <w:rPr>
                <w:rFonts w:ascii="David" w:eastAsia="Calibri" w:hAnsi="David" w:cs="David"/>
              </w:rPr>
              <w:t>.</w:t>
            </w:r>
          </w:p>
          <w:p w14:paraId="58154231" w14:textId="77777777" w:rsidR="008949FE" w:rsidRPr="008949FE" w:rsidRDefault="008949FE" w:rsidP="008949FE">
            <w:pPr>
              <w:spacing w:after="200" w:line="276" w:lineRule="auto"/>
              <w:rPr>
                <w:rFonts w:ascii="David" w:hAnsi="David" w:cs="David"/>
                <w:rtl/>
              </w:rPr>
            </w:pPr>
            <w:r w:rsidRPr="008949FE">
              <w:rPr>
                <w:rFonts w:ascii="David" w:hAnsi="David" w:cs="David" w:hint="cs"/>
                <w:highlight w:val="yellow"/>
                <w:rtl/>
              </w:rPr>
              <w:t xml:space="preserve">כל הכנסה פאסיבית יכולה להיות מופקת במסגרת </w:t>
            </w:r>
            <w:proofErr w:type="spellStart"/>
            <w:r w:rsidRPr="008949FE">
              <w:rPr>
                <w:rFonts w:ascii="David" w:hAnsi="David" w:cs="David" w:hint="cs"/>
                <w:highlight w:val="yellow"/>
                <w:rtl/>
              </w:rPr>
              <w:t>אקטיביית</w:t>
            </w:r>
            <w:proofErr w:type="spellEnd"/>
            <w:r w:rsidRPr="008949FE">
              <w:rPr>
                <w:rFonts w:ascii="David" w:hAnsi="David" w:cs="David" w:hint="cs"/>
                <w:highlight w:val="yellow"/>
                <w:rtl/>
              </w:rPr>
              <w:t xml:space="preserve"> (פס"ד </w:t>
            </w:r>
            <w:proofErr w:type="spellStart"/>
            <w:r w:rsidRPr="008949FE">
              <w:rPr>
                <w:rFonts w:ascii="David" w:hAnsi="David" w:cs="David" w:hint="cs"/>
                <w:highlight w:val="yellow"/>
                <w:rtl/>
              </w:rPr>
              <w:t>קרית</w:t>
            </w:r>
            <w:proofErr w:type="spellEnd"/>
            <w:r w:rsidRPr="008949FE">
              <w:rPr>
                <w:rFonts w:ascii="David" w:hAnsi="David" w:cs="David" w:hint="cs"/>
                <w:highlight w:val="yellow"/>
                <w:rtl/>
              </w:rPr>
              <w:t xml:space="preserve"> יהודית)</w:t>
            </w:r>
          </w:p>
        </w:tc>
      </w:tr>
      <w:tr w:rsidR="008949FE" w:rsidRPr="008949FE" w14:paraId="1F9CE8BF" w14:textId="77777777" w:rsidTr="0033285F">
        <w:trPr>
          <w:gridBefore w:val="1"/>
          <w:gridAfter w:val="1"/>
          <w:wBefore w:w="46" w:type="dxa"/>
          <w:wAfter w:w="34" w:type="dxa"/>
          <w:trHeight w:val="171"/>
        </w:trPr>
        <w:tc>
          <w:tcPr>
            <w:tcW w:w="1490" w:type="dxa"/>
            <w:shd w:val="clear" w:color="auto" w:fill="DBE5F1"/>
            <w:vAlign w:val="center"/>
          </w:tcPr>
          <w:p w14:paraId="097F6081" w14:textId="77777777" w:rsidR="008949FE" w:rsidRPr="008949FE" w:rsidRDefault="008949FE" w:rsidP="008949FE">
            <w:pPr>
              <w:spacing w:line="276" w:lineRule="auto"/>
              <w:jc w:val="center"/>
              <w:rPr>
                <w:rFonts w:ascii="David" w:eastAsia="Calibri" w:hAnsi="David" w:cs="David"/>
                <w:b/>
                <w:bCs/>
                <w:rtl/>
              </w:rPr>
            </w:pPr>
            <w:r w:rsidRPr="008949FE">
              <w:rPr>
                <w:rFonts w:ascii="David" w:eastAsia="Calibri" w:hAnsi="David" w:cs="David" w:hint="cs"/>
                <w:b/>
                <w:bCs/>
                <w:rtl/>
              </w:rPr>
              <w:t xml:space="preserve">ס' 2(7) </w:t>
            </w:r>
          </w:p>
          <w:p w14:paraId="76A5E377" w14:textId="77777777" w:rsidR="008949FE" w:rsidRPr="008949FE" w:rsidRDefault="008949FE" w:rsidP="008949FE">
            <w:pPr>
              <w:spacing w:line="276" w:lineRule="auto"/>
              <w:jc w:val="center"/>
              <w:rPr>
                <w:rFonts w:ascii="David" w:eastAsia="Calibri" w:hAnsi="David" w:cs="David"/>
                <w:b/>
                <w:bCs/>
                <w:color w:val="FFFFFF"/>
                <w:rtl/>
              </w:rPr>
            </w:pPr>
            <w:r w:rsidRPr="008949FE">
              <w:rPr>
                <w:rFonts w:ascii="David" w:eastAsia="Calibri" w:hAnsi="David" w:cs="David" w:hint="cs"/>
                <w:b/>
                <w:bCs/>
                <w:rtl/>
              </w:rPr>
              <w:t>תשואה פסיבית על מיטלטלין וזכויות</w:t>
            </w:r>
          </w:p>
        </w:tc>
        <w:tc>
          <w:tcPr>
            <w:tcW w:w="8037" w:type="dxa"/>
            <w:shd w:val="clear" w:color="auto" w:fill="FFFFFF"/>
          </w:tcPr>
          <w:p w14:paraId="55144BAF" w14:textId="77777777" w:rsidR="008949FE" w:rsidRPr="008949FE" w:rsidRDefault="008949FE" w:rsidP="008949FE">
            <w:pPr>
              <w:spacing w:line="276" w:lineRule="auto"/>
              <w:contextualSpacing/>
              <w:jc w:val="both"/>
              <w:rPr>
                <w:rFonts w:ascii="David" w:eastAsia="Calibri" w:hAnsi="David" w:cs="David"/>
                <w:b/>
                <w:bCs/>
                <w:color w:val="00B050"/>
                <w:rtl/>
              </w:rPr>
            </w:pPr>
          </w:p>
          <w:p w14:paraId="06A8515E" w14:textId="77777777" w:rsidR="008949FE" w:rsidRPr="008949FE" w:rsidRDefault="008949FE" w:rsidP="009051C5">
            <w:pPr>
              <w:numPr>
                <w:ilvl w:val="0"/>
                <w:numId w:val="63"/>
              </w:numPr>
              <w:spacing w:after="200" w:line="276" w:lineRule="auto"/>
              <w:contextualSpacing/>
              <w:jc w:val="both"/>
              <w:rPr>
                <w:rFonts w:ascii="David" w:eastAsia="Calibri" w:hAnsi="David" w:cs="David"/>
              </w:rPr>
            </w:pPr>
            <w:r w:rsidRPr="008949FE">
              <w:rPr>
                <w:rFonts w:ascii="David" w:eastAsia="Calibri" w:hAnsi="David" w:cs="David" w:hint="cs"/>
                <w:b/>
                <w:bCs/>
                <w:rtl/>
              </w:rPr>
              <w:t>נגדיר שמדובר ב</w:t>
            </w:r>
            <w:r w:rsidRPr="008949FE">
              <w:rPr>
                <w:rFonts w:ascii="David" w:eastAsia="Calibri" w:hAnsi="David" w:cs="David"/>
                <w:b/>
                <w:bCs/>
                <w:rtl/>
              </w:rPr>
              <w:t xml:space="preserve">תשואה פסיבית על </w:t>
            </w:r>
            <w:r w:rsidRPr="008949FE">
              <w:rPr>
                <w:rFonts w:ascii="David" w:eastAsia="Calibri" w:hAnsi="David" w:cs="David"/>
                <w:b/>
                <w:bCs/>
                <w:u w:val="single"/>
                <w:rtl/>
              </w:rPr>
              <w:t>כל</w:t>
            </w:r>
            <w:r w:rsidRPr="008949FE">
              <w:rPr>
                <w:rFonts w:ascii="David" w:eastAsia="Calibri" w:hAnsi="David" w:cs="David"/>
                <w:b/>
                <w:bCs/>
                <w:rtl/>
              </w:rPr>
              <w:t xml:space="preserve"> שאר הנכסים</w:t>
            </w:r>
            <w:r w:rsidRPr="008949FE">
              <w:rPr>
                <w:rFonts w:ascii="David" w:eastAsia="Calibri" w:hAnsi="David" w:cs="David"/>
                <w:rtl/>
              </w:rPr>
              <w:t xml:space="preserve"> (שאינם נדל"</w:t>
            </w:r>
            <w:r w:rsidRPr="008949FE">
              <w:rPr>
                <w:rFonts w:ascii="David" w:eastAsia="Calibri" w:hAnsi="David" w:cs="David" w:hint="cs"/>
                <w:rtl/>
              </w:rPr>
              <w:t>ן/כסף)</w:t>
            </w:r>
            <w:r w:rsidRPr="008949FE">
              <w:rPr>
                <w:rFonts w:ascii="David" w:eastAsia="Calibri" w:hAnsi="David" w:cs="David"/>
                <w:rtl/>
              </w:rPr>
              <w:t>- תשואה בגין הנאה/השכרה/שימוש (לא מכירה) בנכס פיזי (מכונית, מחשב) ונכס שאינו פיזי (קניין רוחני, ידע</w:t>
            </w:r>
            <w:r w:rsidRPr="008949FE">
              <w:rPr>
                <w:rFonts w:ascii="David" w:eastAsia="Calibri" w:hAnsi="David" w:cs="David" w:hint="cs"/>
                <w:rtl/>
              </w:rPr>
              <w:t>, מוניטין, שם טוב</w:t>
            </w:r>
            <w:r w:rsidRPr="008949FE">
              <w:rPr>
                <w:rFonts w:ascii="David" w:eastAsia="Calibri" w:hAnsi="David" w:cs="David"/>
                <w:rtl/>
              </w:rPr>
              <w:t xml:space="preserve">) </w:t>
            </w:r>
            <w:r w:rsidRPr="008949FE">
              <w:rPr>
                <w:rFonts w:ascii="David" w:eastAsia="Calibri" w:hAnsi="David" w:cs="David" w:hint="cs"/>
                <w:rtl/>
              </w:rPr>
              <w:t>.</w:t>
            </w:r>
            <w:r w:rsidRPr="008949FE">
              <w:rPr>
                <w:rFonts w:ascii="David" w:eastAsia="Calibri" w:hAnsi="David" w:cs="David"/>
                <w:rtl/>
              </w:rPr>
              <w:t xml:space="preserve"> </w:t>
            </w:r>
            <w:r w:rsidRPr="008949FE">
              <w:rPr>
                <w:rFonts w:ascii="David" w:eastAsia="Calibri" w:hAnsi="David" w:cs="David" w:hint="cs"/>
                <w:rtl/>
              </w:rPr>
              <w:t>(</w:t>
            </w:r>
            <w:r w:rsidRPr="008949FE">
              <w:rPr>
                <w:rFonts w:ascii="David" w:eastAsia="Calibri" w:hAnsi="David" w:cs="David" w:hint="cs"/>
                <w:shd w:val="clear" w:color="auto" w:fill="D9E2F3" w:themeFill="accent1" w:themeFillTint="33"/>
                <w:rtl/>
              </w:rPr>
              <w:t>פס"ד רוזנברג</w:t>
            </w:r>
            <w:r w:rsidRPr="008949FE">
              <w:rPr>
                <w:rFonts w:ascii="David" w:eastAsia="Calibri" w:hAnsi="David" w:cs="David" w:hint="cs"/>
                <w:rtl/>
              </w:rPr>
              <w:t>)</w:t>
            </w:r>
          </w:p>
          <w:p w14:paraId="02463FFF" w14:textId="77777777" w:rsidR="008949FE" w:rsidRPr="008949FE" w:rsidRDefault="008949FE" w:rsidP="009051C5">
            <w:pPr>
              <w:numPr>
                <w:ilvl w:val="0"/>
                <w:numId w:val="63"/>
              </w:numPr>
              <w:spacing w:after="200" w:line="276" w:lineRule="auto"/>
              <w:contextualSpacing/>
              <w:jc w:val="both"/>
              <w:rPr>
                <w:rFonts w:ascii="David" w:eastAsia="Calibri" w:hAnsi="David" w:cs="David"/>
              </w:rPr>
            </w:pPr>
            <w:r w:rsidRPr="008949FE">
              <w:rPr>
                <w:rFonts w:ascii="David" w:eastAsia="Calibri" w:hAnsi="David" w:cs="David" w:hint="cs"/>
                <w:b/>
                <w:bCs/>
                <w:rtl/>
              </w:rPr>
              <w:t>נצ</w:t>
            </w:r>
            <w:r w:rsidRPr="008949FE">
              <w:rPr>
                <w:rFonts w:ascii="David" w:eastAsia="Calibri" w:hAnsi="David" w:cs="David"/>
                <w:b/>
                <w:bCs/>
                <w:rtl/>
              </w:rPr>
              <w:t>יין את שיעור המס</w:t>
            </w:r>
            <w:r w:rsidRPr="008949FE">
              <w:rPr>
                <w:rFonts w:ascii="David" w:eastAsia="Calibri" w:hAnsi="David" w:cs="David"/>
                <w:rtl/>
              </w:rPr>
              <w:t>- תשואה פסיבית על</w:t>
            </w:r>
            <w:r w:rsidRPr="008949FE">
              <w:rPr>
                <w:rFonts w:ascii="David" w:eastAsia="Calibri" w:hAnsi="David" w:cs="David" w:hint="cs"/>
                <w:rtl/>
              </w:rPr>
              <w:t xml:space="preserve"> נכסים</w:t>
            </w:r>
            <w:r w:rsidRPr="008949FE">
              <w:rPr>
                <w:rFonts w:ascii="David" w:eastAsia="Calibri" w:hAnsi="David" w:cs="David"/>
                <w:rtl/>
              </w:rPr>
              <w:t xml:space="preserve"> כפופה למדרגות המס בסעיף 121(ב)</w:t>
            </w:r>
            <w:r w:rsidRPr="008949FE">
              <w:rPr>
                <w:rFonts w:ascii="David" w:eastAsia="Calibri" w:hAnsi="David" w:cs="David" w:hint="cs"/>
                <w:rtl/>
              </w:rPr>
              <w:t>.</w:t>
            </w:r>
          </w:p>
          <w:p w14:paraId="5C11B9A1" w14:textId="77777777" w:rsidR="008949FE" w:rsidRPr="008949FE" w:rsidRDefault="008949FE" w:rsidP="009051C5">
            <w:pPr>
              <w:numPr>
                <w:ilvl w:val="0"/>
                <w:numId w:val="63"/>
              </w:numPr>
              <w:spacing w:after="200" w:line="276" w:lineRule="auto"/>
              <w:contextualSpacing/>
              <w:jc w:val="both"/>
              <w:rPr>
                <w:rFonts w:ascii="David" w:eastAsia="Calibri" w:hAnsi="David" w:cs="David"/>
                <w:rtl/>
              </w:rPr>
            </w:pPr>
            <w:r w:rsidRPr="008949FE">
              <w:rPr>
                <w:rFonts w:ascii="David" w:eastAsia="Calibri" w:hAnsi="David" w:cs="David" w:hint="cs"/>
                <w:b/>
                <w:bCs/>
                <w:rtl/>
              </w:rPr>
              <w:t>נציין את עי</w:t>
            </w:r>
            <w:r w:rsidRPr="008949FE">
              <w:rPr>
                <w:rFonts w:ascii="David" w:eastAsia="Calibri" w:hAnsi="David" w:cs="David"/>
                <w:b/>
                <w:bCs/>
                <w:rtl/>
              </w:rPr>
              <w:t>תוי החיוב-</w:t>
            </w:r>
            <w:r w:rsidRPr="008949FE">
              <w:rPr>
                <w:rtl/>
              </w:rPr>
              <w:t xml:space="preserve"> </w:t>
            </w:r>
            <w:r w:rsidRPr="008949FE">
              <w:rPr>
                <w:rFonts w:ascii="David" w:eastAsia="Calibri" w:hAnsi="David" w:cs="David"/>
                <w:rtl/>
              </w:rPr>
              <w:t>הכנסות ידווחו בשנה שבה התקבלה ההכנסה, כלומר, לפי שיטת המזומנים</w:t>
            </w:r>
            <w:r w:rsidRPr="008949FE">
              <w:rPr>
                <w:rFonts w:ascii="David" w:eastAsia="Calibri" w:hAnsi="David" w:cs="David" w:hint="cs"/>
                <w:rtl/>
              </w:rPr>
              <w:t xml:space="preserve"> לפי </w:t>
            </w:r>
            <w:r w:rsidRPr="008949FE">
              <w:rPr>
                <w:rFonts w:ascii="David" w:eastAsia="Calibri" w:hAnsi="David" w:cs="David" w:hint="cs"/>
                <w:shd w:val="clear" w:color="auto" w:fill="D9E2F3" w:themeFill="accent1" w:themeFillTint="33"/>
                <w:rtl/>
              </w:rPr>
              <w:t>ס' 8ב.</w:t>
            </w:r>
          </w:p>
          <w:p w14:paraId="2F0B44D6" w14:textId="77777777" w:rsidR="008949FE" w:rsidRPr="008949FE" w:rsidRDefault="008949FE" w:rsidP="009051C5">
            <w:pPr>
              <w:numPr>
                <w:ilvl w:val="0"/>
                <w:numId w:val="44"/>
              </w:numPr>
              <w:spacing w:line="276" w:lineRule="auto"/>
              <w:contextualSpacing/>
              <w:jc w:val="both"/>
              <w:rPr>
                <w:rFonts w:ascii="David" w:eastAsia="Calibri" w:hAnsi="David" w:cs="David"/>
              </w:rPr>
            </w:pPr>
            <w:r w:rsidRPr="008949FE">
              <w:rPr>
                <w:rFonts w:ascii="David" w:eastAsia="Calibri" w:hAnsi="David" w:cs="David"/>
                <w:b/>
                <w:bCs/>
                <w:rtl/>
              </w:rPr>
              <w:t>שכירות לתקופה ארוכה של נכס</w:t>
            </w:r>
            <w:r w:rsidRPr="008949FE">
              <w:rPr>
                <w:rFonts w:ascii="David" w:eastAsia="Calibri" w:hAnsi="David" w:cs="David" w:hint="cs"/>
                <w:rtl/>
              </w:rPr>
              <w:t>-</w:t>
            </w:r>
            <w:r w:rsidRPr="008949FE">
              <w:rPr>
                <w:rFonts w:ascii="David" w:eastAsia="Calibri" w:hAnsi="David" w:cs="David"/>
                <w:rtl/>
              </w:rPr>
              <w:t xml:space="preserve"> בשלב מסוים ניטה להגיד שזה הופך להיות </w:t>
            </w:r>
            <w:r w:rsidRPr="008949FE">
              <w:rPr>
                <w:rFonts w:ascii="David" w:eastAsia="Calibri" w:hAnsi="David" w:cs="David"/>
                <w:u w:val="single"/>
                <w:rtl/>
              </w:rPr>
              <w:t>מכירה בתשלומים.</w:t>
            </w:r>
            <w:r w:rsidRPr="008949FE">
              <w:rPr>
                <w:rFonts w:ascii="David" w:eastAsia="Calibri" w:hAnsi="David" w:cs="David" w:hint="cs"/>
                <w:rtl/>
              </w:rPr>
              <w:t xml:space="preserve"> (</w:t>
            </w:r>
            <w:r w:rsidRPr="008949FE">
              <w:rPr>
                <w:rFonts w:ascii="David" w:eastAsia="Calibri" w:hAnsi="David" w:cs="David" w:hint="cs"/>
                <w:shd w:val="clear" w:color="auto" w:fill="D9E2F3" w:themeFill="accent1" w:themeFillTint="33"/>
                <w:rtl/>
              </w:rPr>
              <w:t>פס"ד רוזנברג</w:t>
            </w:r>
            <w:r w:rsidRPr="008949FE">
              <w:rPr>
                <w:rFonts w:ascii="David" w:eastAsia="Calibri" w:hAnsi="David" w:cs="David" w:hint="cs"/>
                <w:rtl/>
              </w:rPr>
              <w:t>)</w:t>
            </w:r>
          </w:p>
          <w:p w14:paraId="5E5C8D13" w14:textId="77777777" w:rsidR="008949FE" w:rsidRPr="008949FE" w:rsidRDefault="008949FE" w:rsidP="008949FE">
            <w:pPr>
              <w:spacing w:after="200" w:line="276" w:lineRule="auto"/>
              <w:rPr>
                <w:rFonts w:ascii="David" w:hAnsi="David" w:cs="David"/>
                <w:rtl/>
              </w:rPr>
            </w:pPr>
            <w:r w:rsidRPr="008949FE">
              <w:rPr>
                <w:rFonts w:ascii="David" w:hAnsi="David" w:cs="David" w:hint="cs"/>
                <w:highlight w:val="yellow"/>
                <w:rtl/>
              </w:rPr>
              <w:t xml:space="preserve">כל הכנסה פאסיבית יכולה להיות מופקת במסגרת </w:t>
            </w:r>
            <w:proofErr w:type="spellStart"/>
            <w:r w:rsidRPr="008949FE">
              <w:rPr>
                <w:rFonts w:ascii="David" w:hAnsi="David" w:cs="David" w:hint="cs"/>
                <w:highlight w:val="yellow"/>
                <w:rtl/>
              </w:rPr>
              <w:t>אקטיביית</w:t>
            </w:r>
            <w:proofErr w:type="spellEnd"/>
            <w:r w:rsidRPr="008949FE">
              <w:rPr>
                <w:rFonts w:ascii="David" w:hAnsi="David" w:cs="David" w:hint="cs"/>
                <w:highlight w:val="yellow"/>
                <w:rtl/>
              </w:rPr>
              <w:t xml:space="preserve"> (פס"ד </w:t>
            </w:r>
            <w:proofErr w:type="spellStart"/>
            <w:r w:rsidRPr="008949FE">
              <w:rPr>
                <w:rFonts w:ascii="David" w:hAnsi="David" w:cs="David" w:hint="cs"/>
                <w:highlight w:val="yellow"/>
                <w:rtl/>
              </w:rPr>
              <w:t>קרית</w:t>
            </w:r>
            <w:proofErr w:type="spellEnd"/>
            <w:r w:rsidRPr="008949FE">
              <w:rPr>
                <w:rFonts w:ascii="David" w:hAnsi="David" w:cs="David" w:hint="cs"/>
                <w:highlight w:val="yellow"/>
                <w:rtl/>
              </w:rPr>
              <w:t xml:space="preserve"> יהודית)</w:t>
            </w:r>
          </w:p>
        </w:tc>
      </w:tr>
      <w:tr w:rsidR="008949FE" w:rsidRPr="008949FE" w14:paraId="01916C07" w14:textId="77777777" w:rsidTr="0033285F">
        <w:trPr>
          <w:gridBefore w:val="1"/>
          <w:gridAfter w:val="1"/>
          <w:wBefore w:w="46" w:type="dxa"/>
          <w:wAfter w:w="34" w:type="dxa"/>
          <w:trHeight w:val="171"/>
        </w:trPr>
        <w:tc>
          <w:tcPr>
            <w:tcW w:w="1490" w:type="dxa"/>
            <w:shd w:val="clear" w:color="auto" w:fill="DBE5F1"/>
            <w:vAlign w:val="center"/>
          </w:tcPr>
          <w:p w14:paraId="6199AEDE" w14:textId="77777777" w:rsidR="008949FE" w:rsidRPr="008949FE" w:rsidRDefault="008949FE" w:rsidP="008949FE">
            <w:pPr>
              <w:spacing w:line="276" w:lineRule="auto"/>
              <w:jc w:val="center"/>
              <w:rPr>
                <w:rFonts w:ascii="David" w:eastAsia="Calibri" w:hAnsi="David" w:cs="David"/>
                <w:b/>
                <w:bCs/>
                <w:rtl/>
              </w:rPr>
            </w:pPr>
            <w:r w:rsidRPr="008949FE">
              <w:rPr>
                <w:rFonts w:ascii="David" w:eastAsia="Calibri" w:hAnsi="David" w:cs="David" w:hint="cs"/>
                <w:b/>
                <w:bCs/>
                <w:rtl/>
              </w:rPr>
              <w:t xml:space="preserve">ס' 2(10) </w:t>
            </w:r>
          </w:p>
          <w:p w14:paraId="5FD65F6D" w14:textId="77777777" w:rsidR="008949FE" w:rsidRPr="008949FE" w:rsidRDefault="008949FE" w:rsidP="008949FE">
            <w:pPr>
              <w:spacing w:line="276" w:lineRule="auto"/>
              <w:jc w:val="center"/>
              <w:rPr>
                <w:rFonts w:ascii="David" w:eastAsia="Calibri" w:hAnsi="David" w:cs="David"/>
                <w:b/>
                <w:bCs/>
                <w:rtl/>
              </w:rPr>
            </w:pPr>
            <w:r w:rsidRPr="008949FE">
              <w:rPr>
                <w:rFonts w:ascii="David" w:eastAsia="Calibri" w:hAnsi="David" w:cs="David" w:hint="cs"/>
                <w:b/>
                <w:bCs/>
                <w:rtl/>
              </w:rPr>
              <w:t>סעיף הסל</w:t>
            </w:r>
          </w:p>
        </w:tc>
        <w:tc>
          <w:tcPr>
            <w:tcW w:w="8037" w:type="dxa"/>
            <w:shd w:val="clear" w:color="auto" w:fill="FFFFFF"/>
          </w:tcPr>
          <w:p w14:paraId="3E17BE33" w14:textId="77777777" w:rsidR="008949FE" w:rsidRPr="008949FE" w:rsidRDefault="008949FE" w:rsidP="008949FE">
            <w:pPr>
              <w:spacing w:line="276" w:lineRule="auto"/>
              <w:contextualSpacing/>
              <w:jc w:val="both"/>
              <w:rPr>
                <w:rFonts w:ascii="David" w:eastAsia="Calibri" w:hAnsi="David" w:cs="David"/>
                <w:rtl/>
              </w:rPr>
            </w:pPr>
            <w:r w:rsidRPr="008949FE">
              <w:rPr>
                <w:rFonts w:ascii="David" w:eastAsia="Calibri" w:hAnsi="David" w:cs="David"/>
                <w:rtl/>
              </w:rPr>
              <w:t>סעיף שיורי שקובע שרשימת המקורות אינה סגורה. עם זאת, עדיין יש צורך בזיהוי מקור כלשהו.</w:t>
            </w:r>
          </w:p>
          <w:p w14:paraId="2FE8900E" w14:textId="77777777" w:rsidR="008949FE" w:rsidRPr="008949FE" w:rsidRDefault="008949FE" w:rsidP="009051C5">
            <w:pPr>
              <w:numPr>
                <w:ilvl w:val="0"/>
                <w:numId w:val="45"/>
              </w:numPr>
              <w:spacing w:line="276" w:lineRule="auto"/>
              <w:contextualSpacing/>
              <w:rPr>
                <w:rFonts w:ascii="David" w:hAnsi="David" w:cs="David"/>
              </w:rPr>
            </w:pPr>
            <w:r w:rsidRPr="008949FE">
              <w:rPr>
                <w:rFonts w:ascii="David" w:hAnsi="David" w:cs="David"/>
                <w:rtl/>
              </w:rPr>
              <w:t>נבחן אם ניתן לסווג את ההכנסה למקור ספציפי. אם לא, נמשיך לשלב הבא.</w:t>
            </w:r>
          </w:p>
          <w:p w14:paraId="07EB47A6" w14:textId="77777777" w:rsidR="008949FE" w:rsidRPr="008949FE" w:rsidRDefault="008949FE" w:rsidP="009051C5">
            <w:pPr>
              <w:numPr>
                <w:ilvl w:val="0"/>
                <w:numId w:val="45"/>
              </w:numPr>
              <w:spacing w:line="276" w:lineRule="auto"/>
              <w:contextualSpacing/>
              <w:rPr>
                <w:rFonts w:ascii="David" w:hAnsi="David" w:cs="David"/>
              </w:rPr>
            </w:pPr>
            <w:r w:rsidRPr="008949FE">
              <w:rPr>
                <w:rFonts w:ascii="David" w:hAnsi="David" w:cs="David"/>
                <w:rtl/>
              </w:rPr>
              <w:t>נבחן בעזרת מבחני המחזוריות והתמורה אם להכנסה יש מקור</w:t>
            </w:r>
            <w:r w:rsidRPr="008949FE">
              <w:rPr>
                <w:rFonts w:ascii="David" w:hAnsi="David" w:cs="David" w:hint="cs"/>
                <w:rtl/>
              </w:rPr>
              <w:t>:</w:t>
            </w:r>
          </w:p>
          <w:p w14:paraId="6828679F" w14:textId="77777777" w:rsidR="008949FE" w:rsidRPr="008949FE" w:rsidRDefault="008949FE" w:rsidP="009051C5">
            <w:pPr>
              <w:numPr>
                <w:ilvl w:val="0"/>
                <w:numId w:val="50"/>
              </w:numPr>
              <w:spacing w:line="276" w:lineRule="auto"/>
              <w:contextualSpacing/>
              <w:rPr>
                <w:rFonts w:ascii="David" w:hAnsi="David" w:cs="David"/>
              </w:rPr>
            </w:pPr>
            <w:r w:rsidRPr="008949FE">
              <w:rPr>
                <w:rFonts w:ascii="David" w:hAnsi="David" w:cs="David"/>
                <w:u w:val="single"/>
                <w:rtl/>
              </w:rPr>
              <w:t>מבחן המחזוריות</w:t>
            </w:r>
            <w:r w:rsidRPr="008949FE">
              <w:rPr>
                <w:rFonts w:ascii="David" w:hAnsi="David" w:cs="David"/>
                <w:b/>
                <w:bCs/>
                <w:rtl/>
              </w:rPr>
              <w:t xml:space="preserve"> </w:t>
            </w:r>
            <w:r w:rsidRPr="008949FE">
              <w:rPr>
                <w:rFonts w:ascii="David" w:hAnsi="David" w:cs="David"/>
                <w:rtl/>
              </w:rPr>
              <w:t xml:space="preserve">(מבחן הפסיקה)- תקבול שיש לו </w:t>
            </w:r>
            <w:r w:rsidRPr="008949FE">
              <w:rPr>
                <w:rFonts w:ascii="David" w:hAnsi="David" w:cs="David"/>
                <w:u w:val="single"/>
                <w:rtl/>
              </w:rPr>
              <w:t>פוטנציאל</w:t>
            </w:r>
            <w:r w:rsidRPr="008949FE">
              <w:rPr>
                <w:rFonts w:ascii="David" w:hAnsi="David" w:cs="David"/>
                <w:rtl/>
              </w:rPr>
              <w:t xml:space="preserve"> לחזור ולהישנות הוא תקבול ממקור.</w:t>
            </w:r>
            <w:r w:rsidRPr="008949FE">
              <w:rPr>
                <w:rFonts w:ascii="David" w:hAnsi="David" w:cs="David" w:hint="cs"/>
                <w:rtl/>
              </w:rPr>
              <w:t xml:space="preserve"> </w:t>
            </w:r>
          </w:p>
          <w:p w14:paraId="711C2111" w14:textId="77777777" w:rsidR="008949FE" w:rsidRPr="008949FE" w:rsidRDefault="008949FE" w:rsidP="009051C5">
            <w:pPr>
              <w:numPr>
                <w:ilvl w:val="0"/>
                <w:numId w:val="50"/>
              </w:numPr>
              <w:spacing w:line="276" w:lineRule="auto"/>
              <w:contextualSpacing/>
              <w:rPr>
                <w:rFonts w:ascii="David" w:hAnsi="David" w:cs="David"/>
              </w:rPr>
            </w:pPr>
            <w:r w:rsidRPr="008949FE">
              <w:rPr>
                <w:rFonts w:ascii="David" w:hAnsi="David" w:cs="David"/>
                <w:u w:val="single"/>
                <w:rtl/>
              </w:rPr>
              <w:t>מבחן התמורה</w:t>
            </w:r>
            <w:r w:rsidRPr="008949FE">
              <w:rPr>
                <w:rFonts w:ascii="David" w:hAnsi="David" w:cs="David"/>
                <w:rtl/>
              </w:rPr>
              <w:t xml:space="preserve"> (מבחן רשות המיסים)- תקבול שיש בצידו תמורה הוא תקבול ממקור.</w:t>
            </w:r>
          </w:p>
          <w:p w14:paraId="5F2D6F00" w14:textId="77777777" w:rsidR="008949FE" w:rsidRPr="008949FE" w:rsidRDefault="008949FE" w:rsidP="009051C5">
            <w:pPr>
              <w:numPr>
                <w:ilvl w:val="0"/>
                <w:numId w:val="34"/>
              </w:numPr>
              <w:spacing w:line="276" w:lineRule="auto"/>
              <w:contextualSpacing/>
              <w:rPr>
                <w:rFonts w:ascii="David" w:hAnsi="David" w:cs="David"/>
              </w:rPr>
            </w:pPr>
            <w:r w:rsidRPr="008949FE">
              <w:rPr>
                <w:rFonts w:ascii="David" w:hAnsi="David" w:cs="David"/>
                <w:shd w:val="clear" w:color="auto" w:fill="D9E2F3" w:themeFill="accent1" w:themeFillTint="33"/>
                <w:rtl/>
              </w:rPr>
              <w:t xml:space="preserve">פס"ד </w:t>
            </w:r>
            <w:proofErr w:type="spellStart"/>
            <w:r w:rsidRPr="008949FE">
              <w:rPr>
                <w:rFonts w:ascii="David" w:hAnsi="David" w:cs="David"/>
                <w:shd w:val="clear" w:color="auto" w:fill="D9E2F3" w:themeFill="accent1" w:themeFillTint="33"/>
                <w:rtl/>
              </w:rPr>
              <w:t>קרצמר</w:t>
            </w:r>
            <w:proofErr w:type="spellEnd"/>
            <w:r w:rsidRPr="008949FE">
              <w:rPr>
                <w:rFonts w:ascii="David" w:hAnsi="David" w:cs="David"/>
                <w:shd w:val="clear" w:color="auto" w:fill="D9E2F3" w:themeFill="accent1" w:themeFillTint="33"/>
                <w:rtl/>
              </w:rPr>
              <w:t xml:space="preserve"> בדיון נוסף</w:t>
            </w:r>
            <w:r w:rsidRPr="008949FE">
              <w:rPr>
                <w:rFonts w:ascii="David" w:hAnsi="David" w:cs="David"/>
                <w:rtl/>
              </w:rPr>
              <w:t>- מתנערים ממבחן התמורה&gt; זו לא הלכה כיום. ניתן להכניס גישה זו כעמדת נגד.</w:t>
            </w:r>
          </w:p>
          <w:p w14:paraId="6D084D81" w14:textId="77777777" w:rsidR="008949FE" w:rsidRPr="008949FE" w:rsidRDefault="008949FE" w:rsidP="009051C5">
            <w:pPr>
              <w:numPr>
                <w:ilvl w:val="0"/>
                <w:numId w:val="45"/>
              </w:numPr>
              <w:spacing w:line="276" w:lineRule="auto"/>
              <w:contextualSpacing/>
              <w:rPr>
                <w:rFonts w:ascii="David" w:hAnsi="David" w:cs="David"/>
              </w:rPr>
            </w:pPr>
            <w:r w:rsidRPr="008949FE">
              <w:rPr>
                <w:rFonts w:ascii="David" w:hAnsi="David" w:cs="David"/>
                <w:rtl/>
              </w:rPr>
              <w:t xml:space="preserve">נכתוב שמקור ההכנסה הוא "תפקיד או משרה </w:t>
            </w:r>
            <w:proofErr w:type="spellStart"/>
            <w:r w:rsidRPr="008949FE">
              <w:rPr>
                <w:rFonts w:ascii="David" w:hAnsi="David" w:cs="David"/>
                <w:rtl/>
              </w:rPr>
              <w:t>של_______לפי</w:t>
            </w:r>
            <w:proofErr w:type="spellEnd"/>
            <w:r w:rsidRPr="008949FE">
              <w:rPr>
                <w:rFonts w:ascii="David" w:hAnsi="David" w:cs="David"/>
                <w:rtl/>
              </w:rPr>
              <w:t xml:space="preserve"> סעיף 2(10)."</w:t>
            </w:r>
            <w:r w:rsidRPr="008949FE">
              <w:rPr>
                <w:rFonts w:ascii="David" w:hAnsi="David" w:cs="David" w:hint="cs"/>
                <w:rtl/>
              </w:rPr>
              <w:t xml:space="preserve"> (</w:t>
            </w:r>
            <w:r w:rsidRPr="008949FE">
              <w:rPr>
                <w:rFonts w:ascii="David" w:hAnsi="David" w:cs="David" w:hint="cs"/>
                <w:shd w:val="clear" w:color="auto" w:fill="D9E2F3" w:themeFill="accent1" w:themeFillTint="33"/>
                <w:rtl/>
              </w:rPr>
              <w:t>פס"ד ברזל</w:t>
            </w:r>
            <w:r w:rsidRPr="008949FE">
              <w:rPr>
                <w:rFonts w:ascii="David" w:hAnsi="David" w:cs="David" w:hint="cs"/>
                <w:rtl/>
              </w:rPr>
              <w:t>)</w:t>
            </w:r>
          </w:p>
          <w:p w14:paraId="72924D63" w14:textId="77777777" w:rsidR="008949FE" w:rsidRPr="008949FE" w:rsidRDefault="008949FE" w:rsidP="008949FE">
            <w:pPr>
              <w:spacing w:line="276" w:lineRule="auto"/>
              <w:rPr>
                <w:rFonts w:ascii="David" w:hAnsi="David" w:cs="David"/>
              </w:rPr>
            </w:pPr>
            <w:r w:rsidRPr="008949FE">
              <w:rPr>
                <w:rFonts w:ascii="David" w:hAnsi="David" w:cs="David" w:hint="cs"/>
                <w:rtl/>
              </w:rPr>
              <w:t>-</w:t>
            </w:r>
            <w:r w:rsidRPr="008949FE">
              <w:rPr>
                <w:rFonts w:ascii="David" w:hAnsi="David" w:cs="David" w:hint="cs"/>
                <w:shd w:val="clear" w:color="auto" w:fill="D9E2F3" w:themeFill="accent1" w:themeFillTint="33"/>
                <w:rtl/>
              </w:rPr>
              <w:t>פס"ד ברזל</w:t>
            </w:r>
            <w:r w:rsidRPr="008949FE">
              <w:rPr>
                <w:rFonts w:ascii="David" w:hAnsi="David" w:cs="David" w:hint="cs"/>
                <w:rtl/>
              </w:rPr>
              <w:t>- שימש כמנהל עיזבון וקיבל חלק מהירושה. נקבע שהמקור הוא סעיף 2(10).</w:t>
            </w:r>
          </w:p>
          <w:p w14:paraId="71AFD529" w14:textId="77777777" w:rsidR="008949FE" w:rsidRPr="008949FE" w:rsidRDefault="008949FE" w:rsidP="008949FE">
            <w:pPr>
              <w:spacing w:line="276" w:lineRule="auto"/>
              <w:contextualSpacing/>
              <w:jc w:val="both"/>
              <w:rPr>
                <w:rFonts w:ascii="David" w:eastAsia="Calibri" w:hAnsi="David" w:cs="David"/>
                <w:b/>
                <w:bCs/>
                <w:rtl/>
              </w:rPr>
            </w:pPr>
          </w:p>
        </w:tc>
      </w:tr>
    </w:tbl>
    <w:p w14:paraId="42E9EBD6" w14:textId="77777777" w:rsidR="008949FE" w:rsidRPr="008949FE" w:rsidRDefault="008949FE" w:rsidP="008949FE">
      <w:pPr>
        <w:spacing w:after="200" w:line="276" w:lineRule="auto"/>
        <w:jc w:val="both"/>
        <w:rPr>
          <w:rFonts w:ascii="Calibri" w:eastAsia="Calibri" w:hAnsi="Calibri" w:cs="Calibri"/>
          <w:b/>
          <w:bCs/>
          <w:sz w:val="18"/>
          <w:szCs w:val="18"/>
          <w:u w:val="single"/>
          <w:rtl/>
        </w:rPr>
      </w:pPr>
    </w:p>
    <w:p w14:paraId="2309396D" w14:textId="77777777" w:rsidR="008949FE" w:rsidRPr="008949FE" w:rsidRDefault="008949FE" w:rsidP="008949FE">
      <w:pPr>
        <w:spacing w:after="200" w:line="276" w:lineRule="auto"/>
        <w:jc w:val="both"/>
        <w:rPr>
          <w:rFonts w:ascii="Calibri" w:eastAsia="Calibri" w:hAnsi="Calibri" w:cs="Calibri"/>
          <w:b/>
          <w:bCs/>
          <w:sz w:val="18"/>
          <w:szCs w:val="18"/>
          <w:u w:val="single"/>
          <w:rtl/>
        </w:rPr>
      </w:pPr>
    </w:p>
    <w:p w14:paraId="33ECD0E2" w14:textId="77777777" w:rsidR="008949FE" w:rsidRPr="008949FE" w:rsidRDefault="008949FE" w:rsidP="008949FE">
      <w:pPr>
        <w:spacing w:after="200" w:line="276" w:lineRule="auto"/>
        <w:jc w:val="both"/>
        <w:rPr>
          <w:rFonts w:ascii="Calibri" w:eastAsia="Calibri" w:hAnsi="Calibri" w:cs="Calibri"/>
          <w:b/>
          <w:bCs/>
          <w:sz w:val="18"/>
          <w:szCs w:val="18"/>
          <w:u w:val="single"/>
          <w:rtl/>
        </w:rPr>
      </w:pPr>
    </w:p>
    <w:p w14:paraId="1F16301E" w14:textId="77777777" w:rsidR="008949FE" w:rsidRPr="008949FE" w:rsidRDefault="008949FE" w:rsidP="008949FE">
      <w:pPr>
        <w:spacing w:after="200" w:line="276" w:lineRule="auto"/>
        <w:jc w:val="both"/>
        <w:rPr>
          <w:rFonts w:ascii="Calibri" w:eastAsia="Calibri" w:hAnsi="Calibri" w:cs="Calibri"/>
          <w:b/>
          <w:bCs/>
          <w:sz w:val="18"/>
          <w:szCs w:val="18"/>
          <w:u w:val="single"/>
          <w:rtl/>
        </w:rPr>
      </w:pPr>
    </w:p>
    <w:p w14:paraId="3140A359" w14:textId="77777777" w:rsidR="008949FE" w:rsidRPr="008949FE" w:rsidRDefault="008949FE" w:rsidP="008949FE">
      <w:pPr>
        <w:spacing w:after="200" w:line="276" w:lineRule="auto"/>
        <w:jc w:val="both"/>
        <w:rPr>
          <w:rFonts w:ascii="Calibri" w:eastAsia="Calibri" w:hAnsi="Calibri" w:cs="Calibri"/>
          <w:b/>
          <w:bCs/>
          <w:sz w:val="18"/>
          <w:szCs w:val="18"/>
          <w:u w:val="single"/>
          <w:rtl/>
        </w:rPr>
      </w:pPr>
    </w:p>
    <w:p w14:paraId="17C76CDE" w14:textId="77777777" w:rsidR="008949FE" w:rsidRPr="008949FE" w:rsidRDefault="008949FE" w:rsidP="008949FE">
      <w:pPr>
        <w:spacing w:after="200" w:line="276" w:lineRule="auto"/>
        <w:jc w:val="both"/>
        <w:rPr>
          <w:rFonts w:ascii="Calibri" w:eastAsia="Calibri" w:hAnsi="Calibri" w:cs="Calibri"/>
          <w:b/>
          <w:bCs/>
          <w:sz w:val="18"/>
          <w:szCs w:val="18"/>
          <w:u w:val="single"/>
          <w:rtl/>
        </w:rPr>
      </w:pPr>
    </w:p>
    <w:p w14:paraId="58A84AD4" w14:textId="22DE152A" w:rsidR="008949FE" w:rsidRDefault="008949FE" w:rsidP="008949FE">
      <w:pPr>
        <w:spacing w:after="200" w:line="276" w:lineRule="auto"/>
        <w:jc w:val="both"/>
        <w:rPr>
          <w:rFonts w:ascii="Calibri" w:eastAsia="Calibri" w:hAnsi="Calibri" w:cs="Calibri"/>
          <w:b/>
          <w:bCs/>
          <w:sz w:val="18"/>
          <w:szCs w:val="18"/>
          <w:u w:val="single"/>
          <w:rtl/>
        </w:rPr>
      </w:pPr>
    </w:p>
    <w:p w14:paraId="3CDEA56E" w14:textId="77777777" w:rsidR="008949FE" w:rsidRDefault="008949FE" w:rsidP="008949FE">
      <w:pPr>
        <w:spacing w:after="200" w:line="276" w:lineRule="auto"/>
        <w:jc w:val="both"/>
        <w:rPr>
          <w:rFonts w:ascii="Calibri" w:eastAsia="Calibri" w:hAnsi="Calibri" w:cs="Calibri"/>
          <w:b/>
          <w:bCs/>
          <w:sz w:val="18"/>
          <w:szCs w:val="18"/>
          <w:u w:val="single"/>
          <w:rtl/>
        </w:rPr>
      </w:pPr>
    </w:p>
    <w:p w14:paraId="7780CA4E" w14:textId="77777777" w:rsidR="008949FE" w:rsidRPr="008949FE" w:rsidRDefault="008949FE" w:rsidP="008949FE">
      <w:pPr>
        <w:spacing w:after="200" w:line="276" w:lineRule="auto"/>
        <w:jc w:val="both"/>
        <w:rPr>
          <w:rFonts w:ascii="Calibri" w:eastAsia="Calibri" w:hAnsi="Calibri" w:cs="Calibri"/>
          <w:b/>
          <w:bCs/>
          <w:sz w:val="18"/>
          <w:szCs w:val="18"/>
          <w:u w:val="single"/>
          <w:rtl/>
        </w:rPr>
      </w:pPr>
    </w:p>
    <w:p w14:paraId="4B4B7A1C" w14:textId="77777777" w:rsidR="008949FE" w:rsidRPr="008949FE" w:rsidRDefault="008949FE" w:rsidP="008949FE">
      <w:pPr>
        <w:spacing w:after="200" w:line="276" w:lineRule="auto"/>
        <w:jc w:val="center"/>
        <w:rPr>
          <w:rFonts w:ascii="David" w:eastAsia="Calibri" w:hAnsi="David" w:cs="David"/>
          <w:b/>
          <w:bCs/>
          <w:sz w:val="28"/>
          <w:szCs w:val="28"/>
          <w:rtl/>
        </w:rPr>
      </w:pPr>
      <w:r w:rsidRPr="008949FE">
        <w:rPr>
          <w:rFonts w:ascii="David" w:eastAsia="Calibri" w:hAnsi="David" w:cs="David"/>
          <w:b/>
          <w:bCs/>
          <w:sz w:val="28"/>
          <w:szCs w:val="28"/>
          <w:rtl/>
        </w:rPr>
        <w:lastRenderedPageBreak/>
        <w:t>הוצאות</w:t>
      </w:r>
    </w:p>
    <w:p w14:paraId="29986EDF" w14:textId="77777777" w:rsidR="008949FE" w:rsidRPr="008949FE" w:rsidRDefault="008949FE" w:rsidP="008949FE">
      <w:pPr>
        <w:spacing w:after="200" w:line="276" w:lineRule="auto"/>
        <w:rPr>
          <w:rFonts w:ascii="David" w:eastAsia="Calibri" w:hAnsi="David" w:cs="David"/>
          <w:highlight w:val="yellow"/>
          <w:u w:val="single"/>
          <w:rtl/>
        </w:rPr>
      </w:pPr>
      <w:r w:rsidRPr="008949FE">
        <w:rPr>
          <w:rFonts w:ascii="David" w:eastAsia="Calibri" w:hAnsi="David" w:cs="David"/>
          <w:rtl/>
        </w:rPr>
        <w:t xml:space="preserve">הכנסה חייבת = הכנסות פחות </w:t>
      </w:r>
      <w:r w:rsidRPr="008949FE">
        <w:rPr>
          <w:rFonts w:ascii="David" w:eastAsia="Calibri" w:hAnsi="David" w:cs="David" w:hint="cs"/>
          <w:rtl/>
        </w:rPr>
        <w:t>ניכויים, פטורים, הפסדים. הוצאה היא סוג של ניכוי</w:t>
      </w:r>
      <w:r w:rsidRPr="008949FE">
        <w:rPr>
          <w:rFonts w:ascii="David" w:eastAsia="Calibri" w:hAnsi="David" w:cs="David" w:hint="cs"/>
          <w:i/>
          <w:iCs/>
          <w:rtl/>
        </w:rPr>
        <w:t>.</w:t>
      </w:r>
      <w:r w:rsidRPr="008949FE">
        <w:rPr>
          <w:rFonts w:ascii="David" w:eastAsia="Calibri" w:hAnsi="David" w:cs="David"/>
          <w:rtl/>
        </w:rPr>
        <w:br/>
      </w:r>
    </w:p>
    <w:p w14:paraId="57E22DAA" w14:textId="77777777" w:rsidR="008949FE" w:rsidRPr="008949FE" w:rsidRDefault="008949FE" w:rsidP="008949FE">
      <w:pPr>
        <w:spacing w:after="0" w:line="276" w:lineRule="auto"/>
        <w:rPr>
          <w:rFonts w:ascii="David" w:eastAsia="Calibri" w:hAnsi="David" w:cs="David"/>
          <w:b/>
          <w:bCs/>
          <w:rtl/>
        </w:rPr>
      </w:pPr>
      <w:r w:rsidRPr="008949FE">
        <w:rPr>
          <w:rFonts w:ascii="David" w:eastAsia="Calibri" w:hAnsi="David" w:cs="David" w:hint="cs"/>
          <w:highlight w:val="yellow"/>
          <w:u w:val="single"/>
          <w:rtl/>
        </w:rPr>
        <w:t>שלבי הפתרון</w:t>
      </w:r>
      <w:r w:rsidRPr="008949FE">
        <w:rPr>
          <w:rFonts w:ascii="David" w:eastAsia="Calibri" w:hAnsi="David" w:cs="David"/>
          <w:highlight w:val="yellow"/>
          <w:u w:val="single"/>
          <w:rtl/>
        </w:rPr>
        <w:t>:</w:t>
      </w:r>
    </w:p>
    <w:p w14:paraId="1AFEA5A2" w14:textId="77777777" w:rsidR="008949FE" w:rsidRPr="008949FE" w:rsidRDefault="008949FE" w:rsidP="009051C5">
      <w:pPr>
        <w:numPr>
          <w:ilvl w:val="0"/>
          <w:numId w:val="46"/>
        </w:numPr>
        <w:spacing w:after="0" w:line="276" w:lineRule="auto"/>
        <w:contextualSpacing/>
        <w:rPr>
          <w:rFonts w:ascii="David" w:eastAsia="Calibri" w:hAnsi="David" w:cs="David"/>
        </w:rPr>
      </w:pPr>
      <w:r w:rsidRPr="008949FE">
        <w:rPr>
          <w:rFonts w:ascii="David" w:eastAsia="Calibri" w:hAnsi="David" w:cs="David"/>
          <w:rtl/>
        </w:rPr>
        <w:t xml:space="preserve">נבחן האם מדובר </w:t>
      </w:r>
      <w:r w:rsidRPr="008949FE">
        <w:rPr>
          <w:rFonts w:ascii="David" w:eastAsia="Calibri" w:hAnsi="David" w:cs="David"/>
          <w:b/>
          <w:bCs/>
          <w:rtl/>
        </w:rPr>
        <w:t>בהוצאה פרטית או הוצאה בייצור הכנסה</w:t>
      </w:r>
      <w:r w:rsidRPr="008949FE">
        <w:rPr>
          <w:rFonts w:ascii="David" w:eastAsia="Calibri" w:hAnsi="David" w:cs="David" w:hint="cs"/>
          <w:rtl/>
        </w:rPr>
        <w:t xml:space="preserve"> המותרת לניכוי. </w:t>
      </w:r>
    </w:p>
    <w:p w14:paraId="3624E748" w14:textId="77777777" w:rsidR="008949FE" w:rsidRPr="008949FE" w:rsidRDefault="008949FE" w:rsidP="009051C5">
      <w:pPr>
        <w:numPr>
          <w:ilvl w:val="0"/>
          <w:numId w:val="46"/>
        </w:numPr>
        <w:spacing w:after="200" w:line="276" w:lineRule="auto"/>
        <w:contextualSpacing/>
        <w:rPr>
          <w:rFonts w:ascii="David" w:eastAsia="Calibri" w:hAnsi="David" w:cs="David"/>
        </w:rPr>
      </w:pPr>
      <w:r w:rsidRPr="008949FE">
        <w:rPr>
          <w:rFonts w:ascii="David" w:eastAsia="Calibri" w:hAnsi="David" w:cs="David"/>
          <w:b/>
          <w:bCs/>
          <w:rtl/>
        </w:rPr>
        <w:t>נבחן אם מדובר</w:t>
      </w:r>
      <w:r w:rsidRPr="008949FE">
        <w:rPr>
          <w:rFonts w:ascii="David" w:eastAsia="Calibri" w:hAnsi="David" w:cs="David" w:hint="cs"/>
          <w:b/>
          <w:bCs/>
          <w:rtl/>
        </w:rPr>
        <w:t xml:space="preserve"> בהוצאה הונית או פירותית </w:t>
      </w:r>
      <w:r w:rsidRPr="008949FE">
        <w:rPr>
          <w:rFonts w:ascii="David" w:eastAsia="Calibri" w:hAnsi="David" w:cs="David"/>
          <w:b/>
          <w:bCs/>
          <w:rtl/>
        </w:rPr>
        <w:t xml:space="preserve"> </w:t>
      </w:r>
      <w:r w:rsidRPr="008949FE">
        <w:rPr>
          <w:rFonts w:ascii="David" w:eastAsia="Calibri" w:hAnsi="David" w:cs="David" w:hint="cs"/>
          <w:b/>
          <w:bCs/>
          <w:rtl/>
        </w:rPr>
        <w:t>ע"י  הבחנה בין הוצאה רגילה או הוצאה על הון קיים</w:t>
      </w:r>
      <w:r w:rsidRPr="008949FE">
        <w:rPr>
          <w:rFonts w:ascii="David" w:eastAsia="Calibri" w:hAnsi="David" w:cs="David" w:hint="cs"/>
          <w:rtl/>
        </w:rPr>
        <w:t xml:space="preserve"> : </w:t>
      </w:r>
    </w:p>
    <w:p w14:paraId="40C98E2C" w14:textId="77777777" w:rsidR="008949FE" w:rsidRPr="008949FE" w:rsidRDefault="008949FE" w:rsidP="008949FE">
      <w:pPr>
        <w:spacing w:after="0" w:line="276" w:lineRule="auto"/>
        <w:contextualSpacing/>
        <w:rPr>
          <w:rFonts w:ascii="David" w:eastAsia="Calibri" w:hAnsi="David" w:cs="David"/>
          <w:rtl/>
        </w:rPr>
      </w:pPr>
      <w:r w:rsidRPr="008949FE">
        <w:rPr>
          <w:rFonts w:ascii="David" w:eastAsia="Calibri" w:hAnsi="David" w:cs="David" w:hint="cs"/>
          <w:u w:val="single"/>
          <w:rtl/>
        </w:rPr>
        <w:t>הוצאה רגילה</w:t>
      </w:r>
    </w:p>
    <w:p w14:paraId="0F5FFFBC" w14:textId="77777777" w:rsidR="008949FE" w:rsidRPr="008949FE" w:rsidRDefault="008949FE" w:rsidP="009051C5">
      <w:pPr>
        <w:numPr>
          <w:ilvl w:val="0"/>
          <w:numId w:val="48"/>
        </w:numPr>
        <w:spacing w:after="0" w:line="276" w:lineRule="auto"/>
        <w:contextualSpacing/>
        <w:rPr>
          <w:rFonts w:ascii="David" w:eastAsia="Calibri" w:hAnsi="David" w:cs="David"/>
          <w:u w:val="single"/>
        </w:rPr>
      </w:pPr>
      <w:r w:rsidRPr="008949FE">
        <w:rPr>
          <w:rFonts w:ascii="David" w:eastAsia="Calibri" w:hAnsi="David" w:cs="David" w:hint="cs"/>
          <w:rtl/>
        </w:rPr>
        <w:t>נבחן אם מדובר בהוצאה הונית או פירותית.</w:t>
      </w:r>
    </w:p>
    <w:p w14:paraId="70E2894A" w14:textId="77777777" w:rsidR="008949FE" w:rsidRPr="008949FE" w:rsidRDefault="008949FE" w:rsidP="008949FE">
      <w:pPr>
        <w:spacing w:after="0" w:line="276" w:lineRule="auto"/>
        <w:rPr>
          <w:rFonts w:ascii="David" w:eastAsia="Calibri" w:hAnsi="David" w:cs="David"/>
          <w:u w:val="single"/>
          <w:rtl/>
        </w:rPr>
      </w:pPr>
      <w:r w:rsidRPr="008949FE">
        <w:rPr>
          <w:rFonts w:ascii="David" w:eastAsia="Calibri" w:hAnsi="David" w:cs="David" w:hint="cs"/>
          <w:u w:val="single"/>
          <w:rtl/>
        </w:rPr>
        <w:t>הוצאה על הון קיים:</w:t>
      </w:r>
    </w:p>
    <w:p w14:paraId="3DB9CC5A" w14:textId="77777777" w:rsidR="008949FE" w:rsidRPr="008949FE" w:rsidRDefault="008949FE" w:rsidP="009051C5">
      <w:pPr>
        <w:numPr>
          <w:ilvl w:val="0"/>
          <w:numId w:val="49"/>
        </w:numPr>
        <w:spacing w:after="0" w:line="276" w:lineRule="auto"/>
        <w:contextualSpacing/>
        <w:rPr>
          <w:rFonts w:ascii="David" w:eastAsia="Calibri" w:hAnsi="David" w:cs="David"/>
        </w:rPr>
      </w:pPr>
      <w:r w:rsidRPr="008949FE">
        <w:rPr>
          <w:rFonts w:ascii="David" w:eastAsia="Calibri" w:hAnsi="David" w:cs="David" w:hint="cs"/>
          <w:rtl/>
        </w:rPr>
        <w:t>נזהה על מה הוצאה ההוצאה- נבחין בין הוצאות על הון אנושי/ הוצאות על נכס אחר/הוצאות על הון לא מזוהה.</w:t>
      </w:r>
    </w:p>
    <w:p w14:paraId="1BE164E6" w14:textId="77777777" w:rsidR="008949FE" w:rsidRPr="008949FE" w:rsidRDefault="008949FE" w:rsidP="009051C5">
      <w:pPr>
        <w:numPr>
          <w:ilvl w:val="0"/>
          <w:numId w:val="49"/>
        </w:numPr>
        <w:spacing w:after="200" w:line="276" w:lineRule="auto"/>
        <w:contextualSpacing/>
        <w:rPr>
          <w:rFonts w:ascii="David" w:eastAsia="Calibri" w:hAnsi="David" w:cs="David"/>
          <w:u w:val="single"/>
        </w:rPr>
      </w:pPr>
      <w:r w:rsidRPr="008949FE">
        <w:rPr>
          <w:rFonts w:ascii="David" w:eastAsia="Calibri" w:hAnsi="David" w:cs="David" w:hint="cs"/>
          <w:rtl/>
        </w:rPr>
        <w:t>נבחן האם מדובר בהוצאה הונית או פירותית</w:t>
      </w:r>
      <w:r w:rsidRPr="008949FE">
        <w:rPr>
          <w:rFonts w:ascii="David" w:eastAsia="Calibri" w:hAnsi="David" w:cs="David" w:hint="cs"/>
          <w:u w:val="single"/>
          <w:rtl/>
        </w:rPr>
        <w:t>.</w:t>
      </w:r>
    </w:p>
    <w:p w14:paraId="30E89AFB" w14:textId="77777777" w:rsidR="008949FE" w:rsidRPr="008949FE" w:rsidRDefault="008949FE" w:rsidP="009051C5">
      <w:pPr>
        <w:numPr>
          <w:ilvl w:val="0"/>
          <w:numId w:val="46"/>
        </w:numPr>
        <w:spacing w:after="200" w:line="276" w:lineRule="auto"/>
        <w:contextualSpacing/>
        <w:rPr>
          <w:rFonts w:ascii="David" w:eastAsia="Calibri" w:hAnsi="David" w:cs="David"/>
        </w:rPr>
      </w:pPr>
      <w:r w:rsidRPr="008949FE">
        <w:rPr>
          <w:rFonts w:ascii="David" w:eastAsia="Calibri" w:hAnsi="David" w:cs="David"/>
          <w:b/>
          <w:bCs/>
          <w:rtl/>
        </w:rPr>
        <w:t>לציין שהקיזוז צריך להיות מהכנסה שמקורה זהה למקור הכנסה שההוצאה הוצאה עליה</w:t>
      </w:r>
      <w:r w:rsidRPr="008949FE">
        <w:rPr>
          <w:rFonts w:ascii="David" w:eastAsia="Calibri" w:hAnsi="David" w:cs="David"/>
          <w:rtl/>
        </w:rPr>
        <w:t xml:space="preserve">. </w:t>
      </w:r>
      <w:r w:rsidRPr="008949FE">
        <w:rPr>
          <w:rFonts w:ascii="David" w:eastAsia="Calibri" w:hAnsi="David" w:cs="David"/>
          <w:shd w:val="clear" w:color="auto" w:fill="D9E2F3" w:themeFill="accent1" w:themeFillTint="33"/>
          <w:rtl/>
        </w:rPr>
        <w:t>פס"ד נכסי כהנים</w:t>
      </w:r>
      <w:r w:rsidRPr="008949FE">
        <w:rPr>
          <w:rFonts w:ascii="David" w:eastAsia="Calibri" w:hAnsi="David" w:cs="David"/>
          <w:rtl/>
        </w:rPr>
        <w:t>.</w:t>
      </w:r>
    </w:p>
    <w:p w14:paraId="668E5756" w14:textId="77777777" w:rsidR="008949FE" w:rsidRPr="008949FE" w:rsidRDefault="008949FE" w:rsidP="009051C5">
      <w:pPr>
        <w:numPr>
          <w:ilvl w:val="0"/>
          <w:numId w:val="46"/>
        </w:numPr>
        <w:spacing w:after="200" w:line="276" w:lineRule="auto"/>
        <w:contextualSpacing/>
        <w:rPr>
          <w:rFonts w:ascii="David" w:eastAsia="Calibri" w:hAnsi="David" w:cs="David"/>
        </w:rPr>
      </w:pPr>
      <w:r w:rsidRPr="008949FE">
        <w:rPr>
          <w:rFonts w:ascii="David" w:eastAsia="Calibri" w:hAnsi="David" w:cs="David" w:hint="cs"/>
          <w:b/>
          <w:bCs/>
          <w:rtl/>
        </w:rPr>
        <w:t>נקבע את עיתוי הדיווח/הקיזוז</w:t>
      </w:r>
      <w:r w:rsidRPr="008949FE">
        <w:rPr>
          <w:rFonts w:ascii="David" w:eastAsia="Calibri" w:hAnsi="David" w:cs="David" w:hint="cs"/>
          <w:rtl/>
        </w:rPr>
        <w:t>- אם הונית- ע"י פחת.  אם פירותית- נבחן לפי שיטות הדיווח.</w:t>
      </w:r>
    </w:p>
    <w:tbl>
      <w:tblPr>
        <w:tblStyle w:val="3"/>
        <w:bidiVisual/>
        <w:tblW w:w="9485" w:type="dxa"/>
        <w:tblInd w:w="698" w:type="dxa"/>
        <w:tblLook w:val="04A0" w:firstRow="1" w:lastRow="0" w:firstColumn="1" w:lastColumn="0" w:noHBand="0" w:noVBand="1"/>
      </w:tblPr>
      <w:tblGrid>
        <w:gridCol w:w="9485"/>
      </w:tblGrid>
      <w:tr w:rsidR="008949FE" w:rsidRPr="008949FE" w14:paraId="4FBED263" w14:textId="77777777" w:rsidTr="002060ED">
        <w:tc>
          <w:tcPr>
            <w:tcW w:w="9485" w:type="dxa"/>
            <w:shd w:val="clear" w:color="auto" w:fill="1F3864" w:themeFill="accent1" w:themeFillShade="80"/>
          </w:tcPr>
          <w:p w14:paraId="7DB97B5E" w14:textId="77777777" w:rsidR="008949FE" w:rsidRPr="008949FE" w:rsidRDefault="008949FE" w:rsidP="009051C5">
            <w:pPr>
              <w:numPr>
                <w:ilvl w:val="0"/>
                <w:numId w:val="56"/>
              </w:numPr>
              <w:spacing w:line="276" w:lineRule="auto"/>
              <w:contextualSpacing/>
              <w:rPr>
                <w:rFonts w:ascii="David" w:eastAsia="Calibri" w:hAnsi="David" w:cs="David"/>
                <w:b/>
                <w:bCs/>
                <w:color w:val="FFFFFF"/>
                <w:rtl/>
              </w:rPr>
            </w:pPr>
            <w:r w:rsidRPr="008949FE">
              <w:rPr>
                <w:rFonts w:ascii="David" w:eastAsia="Calibri" w:hAnsi="David" w:cs="David"/>
                <w:b/>
                <w:bCs/>
                <w:color w:val="FFFFFF"/>
                <w:rtl/>
              </w:rPr>
              <w:t xml:space="preserve"> הוצאות עסקיות מול הוצאות פרטיות</w:t>
            </w:r>
          </w:p>
        </w:tc>
      </w:tr>
      <w:tr w:rsidR="008949FE" w:rsidRPr="008949FE" w14:paraId="39A6EE63" w14:textId="77777777" w:rsidTr="002060ED">
        <w:tc>
          <w:tcPr>
            <w:tcW w:w="9485" w:type="dxa"/>
            <w:shd w:val="clear" w:color="auto" w:fill="auto"/>
          </w:tcPr>
          <w:p w14:paraId="669A08F0" w14:textId="77777777" w:rsidR="008949FE" w:rsidRPr="008949FE" w:rsidRDefault="008949FE" w:rsidP="009051C5">
            <w:pPr>
              <w:numPr>
                <w:ilvl w:val="1"/>
                <w:numId w:val="74"/>
              </w:numPr>
              <w:spacing w:line="276" w:lineRule="auto"/>
              <w:contextualSpacing/>
              <w:jc w:val="both"/>
              <w:rPr>
                <w:rFonts w:ascii="David" w:eastAsia="Calibri" w:hAnsi="David" w:cs="David"/>
                <w:b/>
                <w:bCs/>
              </w:rPr>
            </w:pPr>
            <w:r w:rsidRPr="008949FE">
              <w:rPr>
                <w:rFonts w:ascii="David" w:eastAsia="Calibri" w:hAnsi="David" w:cs="David"/>
                <w:b/>
                <w:bCs/>
                <w:rtl/>
              </w:rPr>
              <w:t>נבחן אם יש קביעה סטטוטורית המונעת את ניכוי ההוצאה</w:t>
            </w:r>
            <w:r w:rsidRPr="008949FE">
              <w:rPr>
                <w:rFonts w:ascii="David" w:eastAsia="Calibri" w:hAnsi="David" w:cs="David" w:hint="cs"/>
                <w:b/>
                <w:bCs/>
                <w:rtl/>
              </w:rPr>
              <w:t xml:space="preserve">: </w:t>
            </w:r>
          </w:p>
          <w:p w14:paraId="3E55CB62" w14:textId="77777777" w:rsidR="008949FE" w:rsidRPr="008949FE" w:rsidRDefault="008949FE" w:rsidP="008949FE">
            <w:pPr>
              <w:spacing w:line="276" w:lineRule="auto"/>
              <w:contextualSpacing/>
              <w:jc w:val="both"/>
              <w:rPr>
                <w:rFonts w:ascii="David" w:eastAsia="Calibri" w:hAnsi="David" w:cs="David"/>
                <w:rtl/>
              </w:rPr>
            </w:pPr>
            <w:r w:rsidRPr="008949FE">
              <w:rPr>
                <w:rFonts w:ascii="David" w:eastAsia="Calibri" w:hAnsi="David" w:cs="David"/>
                <w:shd w:val="clear" w:color="auto" w:fill="D9E2F3" w:themeFill="accent1" w:themeFillTint="33"/>
                <w:rtl/>
              </w:rPr>
              <w:t>לפי סעיף 32</w:t>
            </w:r>
            <w:r w:rsidRPr="008949FE">
              <w:rPr>
                <w:rFonts w:ascii="David" w:eastAsia="Calibri" w:hAnsi="David" w:cs="David"/>
                <w:shd w:val="clear" w:color="auto" w:fill="FFFFFF" w:themeFill="background1"/>
                <w:rtl/>
              </w:rPr>
              <w:t>- לא נכיר בהוצאות</w:t>
            </w:r>
            <w:r w:rsidRPr="008949FE">
              <w:rPr>
                <w:rFonts w:ascii="David" w:eastAsia="Calibri" w:hAnsi="David" w:cs="David"/>
                <w:rtl/>
              </w:rPr>
              <w:t xml:space="preserve"> טיפול בילדים, הוצאה נסיעה לעבודה, הוצאת תואר אקדמאי, הוצאות בית ועוד..</w:t>
            </w:r>
          </w:p>
          <w:p w14:paraId="7C685387" w14:textId="77777777" w:rsidR="008949FE" w:rsidRPr="008949FE" w:rsidRDefault="008949FE" w:rsidP="008949FE">
            <w:pPr>
              <w:spacing w:line="276" w:lineRule="auto"/>
              <w:contextualSpacing/>
              <w:jc w:val="both"/>
              <w:rPr>
                <w:rFonts w:ascii="David" w:eastAsia="Calibri" w:hAnsi="David" w:cs="David"/>
                <w:b/>
                <w:bCs/>
              </w:rPr>
            </w:pPr>
            <w:r w:rsidRPr="008949FE">
              <w:rPr>
                <w:rFonts w:ascii="David" w:eastAsia="Calibri" w:hAnsi="David" w:cs="David"/>
                <w:shd w:val="clear" w:color="auto" w:fill="D9E2F3" w:themeFill="accent1" w:themeFillTint="33"/>
                <w:rtl/>
              </w:rPr>
              <w:t>לפי סעיף 124ב</w:t>
            </w:r>
            <w:r w:rsidRPr="008949FE">
              <w:rPr>
                <w:rFonts w:ascii="David" w:eastAsia="Calibri" w:hAnsi="David" w:cs="David"/>
                <w:b/>
                <w:bCs/>
                <w:i/>
                <w:iCs/>
                <w:rtl/>
              </w:rPr>
              <w:t xml:space="preserve"> </w:t>
            </w:r>
            <w:r w:rsidRPr="008949FE">
              <w:rPr>
                <w:rFonts w:ascii="David" w:eastAsia="Calibri" w:hAnsi="David" w:cs="David"/>
                <w:rtl/>
              </w:rPr>
              <w:t>לא נכיר בהוצאות על הגרלות הימורים ופרסים</w:t>
            </w:r>
            <w:r w:rsidRPr="008949FE">
              <w:rPr>
                <w:rFonts w:ascii="David" w:eastAsia="Calibri" w:hAnsi="David" w:cs="David"/>
                <w:b/>
                <w:bCs/>
                <w:rtl/>
              </w:rPr>
              <w:t>.</w:t>
            </w:r>
          </w:p>
          <w:p w14:paraId="49595595" w14:textId="77777777" w:rsidR="008949FE" w:rsidRPr="008949FE" w:rsidRDefault="008949FE" w:rsidP="009051C5">
            <w:pPr>
              <w:numPr>
                <w:ilvl w:val="1"/>
                <w:numId w:val="74"/>
              </w:numPr>
              <w:spacing w:after="120" w:line="276" w:lineRule="auto"/>
              <w:contextualSpacing/>
              <w:jc w:val="both"/>
              <w:rPr>
                <w:rFonts w:ascii="David" w:eastAsia="Calibri" w:hAnsi="David" w:cs="David"/>
              </w:rPr>
            </w:pPr>
            <w:r w:rsidRPr="008949FE">
              <w:rPr>
                <w:rFonts w:ascii="David" w:eastAsia="Calibri" w:hAnsi="David" w:cs="David"/>
                <w:b/>
                <w:bCs/>
                <w:rtl/>
              </w:rPr>
              <w:t>נציין את ס' 17 רישא</w:t>
            </w:r>
            <w:r w:rsidRPr="008949FE">
              <w:rPr>
                <w:rFonts w:ascii="David" w:eastAsia="Calibri" w:hAnsi="David" w:cs="David" w:hint="cs"/>
                <w:b/>
                <w:bCs/>
                <w:rtl/>
              </w:rPr>
              <w:t xml:space="preserve">- </w:t>
            </w:r>
            <w:r w:rsidRPr="008949FE">
              <w:rPr>
                <w:rFonts w:ascii="David" w:eastAsia="Calibri" w:hAnsi="David" w:cs="David" w:hint="cs"/>
                <w:rtl/>
              </w:rPr>
              <w:t xml:space="preserve">רק </w:t>
            </w:r>
            <w:r w:rsidRPr="008949FE">
              <w:rPr>
                <w:rFonts w:ascii="David" w:eastAsia="Calibri" w:hAnsi="David" w:cs="David"/>
                <w:rtl/>
              </w:rPr>
              <w:t>הוצאות שהוצאה בייצור הכנסה</w:t>
            </w:r>
            <w:r w:rsidRPr="008949FE">
              <w:rPr>
                <w:rFonts w:ascii="David" w:eastAsia="Calibri" w:hAnsi="David" w:cs="David" w:hint="cs"/>
                <w:rtl/>
              </w:rPr>
              <w:t xml:space="preserve"> מותרות לניכוי.</w:t>
            </w:r>
          </w:p>
          <w:p w14:paraId="03351292" w14:textId="77777777" w:rsidR="008949FE" w:rsidRPr="008949FE" w:rsidRDefault="008949FE" w:rsidP="009051C5">
            <w:pPr>
              <w:numPr>
                <w:ilvl w:val="1"/>
                <w:numId w:val="74"/>
              </w:numPr>
              <w:spacing w:line="276" w:lineRule="auto"/>
              <w:contextualSpacing/>
              <w:jc w:val="both"/>
              <w:rPr>
                <w:rFonts w:ascii="David" w:eastAsia="Calibri" w:hAnsi="David" w:cs="David"/>
              </w:rPr>
            </w:pPr>
            <w:r w:rsidRPr="008949FE">
              <w:rPr>
                <w:rFonts w:ascii="David" w:eastAsia="Calibri" w:hAnsi="David" w:cs="David"/>
                <w:b/>
                <w:bCs/>
                <w:rtl/>
              </w:rPr>
              <w:t xml:space="preserve">נבחן לפי מבחן האינצידנטליות- </w:t>
            </w:r>
            <w:r w:rsidRPr="008949FE">
              <w:rPr>
                <w:rFonts w:ascii="David" w:eastAsia="Calibri" w:hAnsi="David" w:cs="David"/>
                <w:rtl/>
              </w:rPr>
              <w:t>(</w:t>
            </w:r>
            <w:r w:rsidRPr="008949FE">
              <w:rPr>
                <w:rFonts w:ascii="David" w:eastAsia="Calibri" w:hAnsi="David" w:cs="David"/>
                <w:shd w:val="clear" w:color="auto" w:fill="DBE5F1"/>
                <w:rtl/>
              </w:rPr>
              <w:t>ס'32 (א)(1)</w:t>
            </w:r>
            <w:r w:rsidRPr="008949FE">
              <w:rPr>
                <w:rFonts w:ascii="David" w:eastAsia="Calibri" w:hAnsi="David" w:cs="David"/>
                <w:rtl/>
              </w:rPr>
              <w:t>)</w:t>
            </w:r>
            <w:r w:rsidRPr="008949FE">
              <w:rPr>
                <w:rFonts w:ascii="David" w:eastAsia="Calibri" w:hAnsi="David" w:cs="David"/>
                <w:b/>
                <w:bCs/>
                <w:rtl/>
              </w:rPr>
              <w:t xml:space="preserve"> –</w:t>
            </w:r>
            <w:r w:rsidRPr="008949FE">
              <w:rPr>
                <w:rFonts w:ascii="David" w:eastAsia="Calibri" w:hAnsi="David" w:cs="David"/>
                <w:rtl/>
              </w:rPr>
              <w:t>האם ההוצאה היא הכרחית לצורך יצירת הכנסה  ובנוסף אם היא מקובלת וסבירה בתחום בו הנישום עוסק.</w:t>
            </w:r>
            <w:r w:rsidRPr="008949FE">
              <w:rPr>
                <w:rFonts w:ascii="David" w:eastAsia="Calibri" w:hAnsi="David" w:cs="David" w:hint="cs"/>
                <w:b/>
                <w:bCs/>
                <w:rtl/>
              </w:rPr>
              <w:t xml:space="preserve"> </w:t>
            </w:r>
          </w:p>
          <w:p w14:paraId="26160B8F" w14:textId="77777777" w:rsidR="008949FE" w:rsidRPr="008949FE" w:rsidRDefault="008949FE" w:rsidP="009051C5">
            <w:pPr>
              <w:numPr>
                <w:ilvl w:val="0"/>
                <w:numId w:val="67"/>
              </w:numPr>
              <w:spacing w:line="360" w:lineRule="auto"/>
              <w:ind w:right="-567"/>
              <w:contextualSpacing/>
              <w:jc w:val="both"/>
              <w:rPr>
                <w:rFonts w:ascii="David" w:eastAsia="Calibri" w:hAnsi="David" w:cs="David"/>
              </w:rPr>
            </w:pPr>
            <w:r w:rsidRPr="008949FE">
              <w:rPr>
                <w:rFonts w:ascii="David" w:eastAsia="Calibri" w:hAnsi="David" w:cs="David" w:hint="cs"/>
                <w:u w:val="single"/>
                <w:rtl/>
              </w:rPr>
              <w:t>אם מדובר על הוצאה על פיצויים</w:t>
            </w:r>
            <w:r w:rsidRPr="008949FE">
              <w:rPr>
                <w:rFonts w:ascii="David" w:eastAsia="Calibri" w:hAnsi="David" w:cs="David" w:hint="cs"/>
                <w:b/>
                <w:bCs/>
                <w:rtl/>
              </w:rPr>
              <w:t xml:space="preserve"> </w:t>
            </w:r>
            <w:r w:rsidRPr="008949FE">
              <w:rPr>
                <w:rFonts w:ascii="David" w:eastAsia="Calibri" w:hAnsi="David" w:cs="David"/>
                <w:rtl/>
              </w:rPr>
              <w:t>–</w:t>
            </w:r>
            <w:r w:rsidRPr="008949FE">
              <w:rPr>
                <w:rFonts w:ascii="David" w:eastAsia="Calibri" w:hAnsi="David" w:cs="David" w:hint="cs"/>
                <w:rtl/>
              </w:rPr>
              <w:t xml:space="preserve"> לציין שכל נזק הסתברותי צפוי שיתרחש </w:t>
            </w:r>
            <w:r w:rsidRPr="008949FE">
              <w:rPr>
                <w:rFonts w:ascii="David" w:eastAsia="Calibri" w:hAnsi="David" w:cs="David" w:hint="cs"/>
                <w:b/>
                <w:bCs/>
                <w:rtl/>
              </w:rPr>
              <w:t>כחלק מסיכוני העסק</w:t>
            </w:r>
            <w:r w:rsidRPr="008949FE">
              <w:rPr>
                <w:rFonts w:ascii="David" w:eastAsia="Calibri" w:hAnsi="David" w:cs="David" w:hint="cs"/>
                <w:rtl/>
              </w:rPr>
              <w:t xml:space="preserve"> </w:t>
            </w:r>
          </w:p>
          <w:p w14:paraId="36C64059" w14:textId="77777777" w:rsidR="008949FE" w:rsidRPr="008949FE" w:rsidRDefault="008949FE" w:rsidP="008949FE">
            <w:pPr>
              <w:spacing w:line="360" w:lineRule="auto"/>
              <w:ind w:right="-567"/>
              <w:contextualSpacing/>
              <w:jc w:val="both"/>
              <w:rPr>
                <w:rFonts w:ascii="David" w:eastAsia="Calibri" w:hAnsi="David" w:cs="David"/>
                <w:rtl/>
              </w:rPr>
            </w:pPr>
            <w:r w:rsidRPr="008949FE">
              <w:rPr>
                <w:rFonts w:ascii="David" w:eastAsia="Calibri" w:hAnsi="David" w:cs="David" w:hint="cs"/>
                <w:rtl/>
              </w:rPr>
              <w:t>(או מהפעילות העסקית) ולכן תמיד ההוצאה תהיה כרוכה ושלובה בייצור הכנסה (</w:t>
            </w:r>
            <w:r w:rsidRPr="008949FE">
              <w:rPr>
                <w:rFonts w:ascii="David" w:eastAsia="Calibri" w:hAnsi="David" w:cs="David" w:hint="cs"/>
                <w:shd w:val="clear" w:color="auto" w:fill="D9E2F3" w:themeFill="accent1" w:themeFillTint="33"/>
                <w:rtl/>
              </w:rPr>
              <w:t>ס'32(1)+ס17</w:t>
            </w:r>
            <w:r w:rsidRPr="008949FE">
              <w:rPr>
                <w:rFonts w:ascii="David" w:eastAsia="Calibri" w:hAnsi="David" w:cs="David" w:hint="cs"/>
                <w:rtl/>
              </w:rPr>
              <w:t>).</w:t>
            </w:r>
          </w:p>
          <w:p w14:paraId="6E9F672D" w14:textId="77777777" w:rsidR="008949FE" w:rsidRPr="008949FE" w:rsidRDefault="008949FE" w:rsidP="008949FE">
            <w:pPr>
              <w:spacing w:line="360" w:lineRule="auto"/>
              <w:ind w:right="-567"/>
              <w:contextualSpacing/>
              <w:jc w:val="both"/>
              <w:rPr>
                <w:rFonts w:ascii="David" w:eastAsia="Calibri" w:hAnsi="David" w:cs="David"/>
              </w:rPr>
            </w:pPr>
            <w:r w:rsidRPr="008949FE">
              <w:rPr>
                <w:rFonts w:ascii="David" w:eastAsia="Calibri" w:hAnsi="David" w:cs="David" w:hint="cs"/>
                <w:rtl/>
              </w:rPr>
              <w:t>(</w:t>
            </w:r>
            <w:r w:rsidRPr="008949FE">
              <w:rPr>
                <w:rFonts w:ascii="David" w:eastAsia="Calibri" w:hAnsi="David" w:cs="David" w:hint="cs"/>
                <w:shd w:val="clear" w:color="auto" w:fill="D9E2F3" w:themeFill="accent1" w:themeFillTint="33"/>
                <w:rtl/>
              </w:rPr>
              <w:t>פס"ד בן שחר זרעים</w:t>
            </w:r>
            <w:r w:rsidRPr="008949FE">
              <w:rPr>
                <w:rFonts w:ascii="David" w:eastAsia="Calibri" w:hAnsi="David" w:cs="David" w:hint="cs"/>
                <w:rtl/>
              </w:rPr>
              <w:t>)</w:t>
            </w:r>
          </w:p>
          <w:p w14:paraId="7446292C" w14:textId="77777777" w:rsidR="008949FE" w:rsidRPr="008949FE" w:rsidRDefault="008949FE" w:rsidP="009051C5">
            <w:pPr>
              <w:numPr>
                <w:ilvl w:val="1"/>
                <w:numId w:val="74"/>
              </w:numPr>
              <w:spacing w:after="120" w:line="276" w:lineRule="auto"/>
              <w:contextualSpacing/>
              <w:jc w:val="both"/>
              <w:rPr>
                <w:rFonts w:ascii="David" w:eastAsia="Calibri" w:hAnsi="David" w:cs="David"/>
                <w:b/>
                <w:bCs/>
              </w:rPr>
            </w:pPr>
            <w:r w:rsidRPr="008949FE">
              <w:rPr>
                <w:rFonts w:ascii="David" w:eastAsia="Calibri" w:hAnsi="David" w:cs="David" w:hint="cs"/>
                <w:b/>
                <w:bCs/>
                <w:rtl/>
              </w:rPr>
              <w:t>ל</w:t>
            </w:r>
            <w:r w:rsidRPr="008949FE">
              <w:rPr>
                <w:rFonts w:ascii="David" w:eastAsia="Calibri" w:hAnsi="David" w:cs="David"/>
                <w:b/>
                <w:bCs/>
                <w:rtl/>
              </w:rPr>
              <w:t>ציין את ס' 17 סיפא "ולשם כך בלבד"</w:t>
            </w:r>
            <w:r w:rsidRPr="008949FE">
              <w:rPr>
                <w:rFonts w:ascii="David" w:eastAsia="Calibri" w:hAnsi="David" w:cs="David"/>
                <w:rtl/>
              </w:rPr>
              <w:t xml:space="preserve">- </w:t>
            </w:r>
            <w:r w:rsidRPr="008949FE">
              <w:rPr>
                <w:rFonts w:ascii="David" w:eastAsia="Calibri" w:hAnsi="David" w:cs="David" w:hint="cs"/>
                <w:rtl/>
              </w:rPr>
              <w:t xml:space="preserve">לציין כי </w:t>
            </w:r>
            <w:r w:rsidRPr="008949FE">
              <w:rPr>
                <w:rFonts w:ascii="David" w:eastAsia="Calibri" w:hAnsi="David" w:cs="David"/>
                <w:rtl/>
              </w:rPr>
              <w:t>הוצאה מעורבת אסורה בניכוי, אולם יש 3 דרכים חלופיות להתמודד עם זה:</w:t>
            </w:r>
          </w:p>
          <w:p w14:paraId="42A678B1" w14:textId="77777777" w:rsidR="008949FE" w:rsidRPr="008949FE" w:rsidRDefault="008949FE" w:rsidP="009051C5">
            <w:pPr>
              <w:numPr>
                <w:ilvl w:val="0"/>
                <w:numId w:val="68"/>
              </w:numPr>
              <w:spacing w:after="120" w:line="276" w:lineRule="auto"/>
              <w:contextualSpacing/>
              <w:jc w:val="both"/>
              <w:rPr>
                <w:rFonts w:ascii="David" w:hAnsi="David" w:cs="David"/>
                <w:rtl/>
              </w:rPr>
            </w:pPr>
            <w:r w:rsidRPr="008949FE">
              <w:rPr>
                <w:rFonts w:ascii="David" w:hAnsi="David" w:cs="David"/>
                <w:b/>
                <w:bCs/>
                <w:rtl/>
              </w:rPr>
              <w:t>עיקר וטפל</w:t>
            </w:r>
            <w:r w:rsidRPr="008949FE">
              <w:rPr>
                <w:rFonts w:ascii="David" w:hAnsi="David" w:cs="David"/>
                <w:rtl/>
              </w:rPr>
              <w:t>- אם יש מידה של הנאה אישית בהוצאה, אך היא לא משמעותית נפסוק שמדובר בהוצאה המותרת לניכוי.</w:t>
            </w:r>
            <w:r w:rsidRPr="008949FE">
              <w:rPr>
                <w:rFonts w:ascii="David" w:hAnsi="David" w:cs="David" w:hint="cs"/>
                <w:rtl/>
              </w:rPr>
              <w:t xml:space="preserve"> (נזהה את המניע של הנישום ואת מידת ההנאה מול מידת התפוקה).</w:t>
            </w:r>
          </w:p>
          <w:p w14:paraId="0770F3F3" w14:textId="77777777" w:rsidR="008949FE" w:rsidRPr="008949FE" w:rsidRDefault="008949FE" w:rsidP="009051C5">
            <w:pPr>
              <w:numPr>
                <w:ilvl w:val="0"/>
                <w:numId w:val="68"/>
              </w:numPr>
              <w:spacing w:after="120" w:line="276" w:lineRule="auto"/>
              <w:contextualSpacing/>
              <w:jc w:val="both"/>
              <w:rPr>
                <w:rFonts w:ascii="David" w:hAnsi="David" w:cs="David"/>
              </w:rPr>
            </w:pPr>
            <w:r w:rsidRPr="008949FE">
              <w:rPr>
                <w:rFonts w:ascii="David" w:hAnsi="David" w:cs="David"/>
                <w:b/>
                <w:bCs/>
                <w:rtl/>
              </w:rPr>
              <w:t>ניתן לפצל בצורה סבירה</w:t>
            </w:r>
            <w:r w:rsidRPr="008949FE">
              <w:rPr>
                <w:rFonts w:ascii="David" w:hAnsi="David" w:cs="David"/>
                <w:rtl/>
              </w:rPr>
              <w:t xml:space="preserve"> (</w:t>
            </w:r>
            <w:r w:rsidRPr="008949FE">
              <w:rPr>
                <w:rFonts w:ascii="David" w:hAnsi="David" w:cs="David"/>
                <w:shd w:val="clear" w:color="auto" w:fill="D9E2F3" w:themeFill="accent1" w:themeFillTint="33"/>
                <w:rtl/>
              </w:rPr>
              <w:t>ורד פרי</w:t>
            </w:r>
            <w:r w:rsidRPr="008949FE">
              <w:rPr>
                <w:rFonts w:ascii="David" w:hAnsi="David" w:cs="David"/>
                <w:rtl/>
              </w:rPr>
              <w:t xml:space="preserve">)- נפצל לפי </w:t>
            </w:r>
            <w:r w:rsidRPr="008949FE">
              <w:rPr>
                <w:rFonts w:ascii="David" w:hAnsi="David" w:cs="David"/>
                <w:u w:val="single"/>
                <w:rtl/>
              </w:rPr>
              <w:t xml:space="preserve">קריטריון/ מדד </w:t>
            </w:r>
            <w:r w:rsidRPr="008949FE">
              <w:rPr>
                <w:rFonts w:ascii="David" w:hAnsi="David" w:cs="David" w:hint="cs"/>
                <w:u w:val="single"/>
                <w:rtl/>
              </w:rPr>
              <w:t xml:space="preserve">ברור </w:t>
            </w:r>
            <w:r w:rsidRPr="008949FE">
              <w:rPr>
                <w:rFonts w:ascii="David" w:hAnsi="David" w:cs="David"/>
                <w:rtl/>
              </w:rPr>
              <w:t xml:space="preserve">ונכיר לצורכי מס את החלק של ההוצאה לצורכי ייצור הכנסה. </w:t>
            </w:r>
          </w:p>
          <w:p w14:paraId="134B55FF" w14:textId="77777777" w:rsidR="008949FE" w:rsidRPr="008949FE" w:rsidRDefault="008949FE" w:rsidP="008949FE">
            <w:pPr>
              <w:spacing w:after="120" w:line="276" w:lineRule="auto"/>
              <w:contextualSpacing/>
              <w:jc w:val="both"/>
              <w:rPr>
                <w:rFonts w:ascii="David" w:hAnsi="David" w:cs="David"/>
                <w:rtl/>
              </w:rPr>
            </w:pPr>
            <w:r w:rsidRPr="008949FE">
              <w:rPr>
                <w:rFonts w:ascii="David" w:hAnsi="David" w:cs="David" w:hint="cs"/>
                <w:u w:val="single"/>
                <w:rtl/>
              </w:rPr>
              <w:t>יש מדד ברור:</w:t>
            </w:r>
            <w:r w:rsidRPr="008949FE">
              <w:rPr>
                <w:rFonts w:ascii="David" w:hAnsi="David" w:cs="David"/>
                <w:rtl/>
              </w:rPr>
              <w:t xml:space="preserve"> </w:t>
            </w:r>
            <w:r w:rsidRPr="008949FE">
              <w:rPr>
                <w:rFonts w:ascii="David" w:hAnsi="David" w:cs="David"/>
                <w:shd w:val="clear" w:color="auto" w:fill="D9E2F3" w:themeFill="accent1" w:themeFillTint="33"/>
                <w:rtl/>
              </w:rPr>
              <w:t>בפס"ד ורד פרי</w:t>
            </w:r>
            <w:r w:rsidRPr="008949FE">
              <w:rPr>
                <w:rFonts w:ascii="David" w:hAnsi="David" w:cs="David"/>
                <w:rtl/>
              </w:rPr>
              <w:t xml:space="preserve">- ביהמ"ש מסביר כיצד הוא מפצל: פן השגחתי מול פן העשרתי. </w:t>
            </w:r>
            <w:r w:rsidRPr="008949FE">
              <w:rPr>
                <w:rFonts w:ascii="David" w:hAnsi="David" w:cs="David"/>
                <w:shd w:val="clear" w:color="auto" w:fill="D9E2F3" w:themeFill="accent1" w:themeFillTint="33"/>
                <w:rtl/>
              </w:rPr>
              <w:t>פס"ד שתדלן</w:t>
            </w:r>
            <w:r w:rsidRPr="008949FE">
              <w:rPr>
                <w:rFonts w:ascii="David" w:hAnsi="David" w:cs="David"/>
                <w:rtl/>
              </w:rPr>
              <w:t xml:space="preserve">- פיצול שכר טרחה לעו"ד על שתי פעולות שונות; </w:t>
            </w:r>
            <w:r w:rsidRPr="008949FE">
              <w:rPr>
                <w:rFonts w:ascii="David" w:hAnsi="David" w:cs="David"/>
                <w:shd w:val="clear" w:color="auto" w:fill="D9E2F3" w:themeFill="accent1" w:themeFillTint="33"/>
                <w:rtl/>
              </w:rPr>
              <w:t xml:space="preserve">פס"ד </w:t>
            </w:r>
            <w:proofErr w:type="spellStart"/>
            <w:r w:rsidRPr="008949FE">
              <w:rPr>
                <w:rFonts w:ascii="David" w:hAnsi="David" w:cs="David"/>
                <w:shd w:val="clear" w:color="auto" w:fill="D9E2F3" w:themeFill="accent1" w:themeFillTint="33"/>
                <w:rtl/>
              </w:rPr>
              <w:t>ארטן</w:t>
            </w:r>
            <w:proofErr w:type="spellEnd"/>
            <w:r w:rsidRPr="008949FE">
              <w:rPr>
                <w:rFonts w:ascii="David" w:hAnsi="David" w:cs="David"/>
                <w:rtl/>
              </w:rPr>
              <w:t xml:space="preserve"> – פיצוי שיפוץ מבנה;</w:t>
            </w:r>
          </w:p>
          <w:p w14:paraId="4C2ECB43" w14:textId="77777777" w:rsidR="008949FE" w:rsidRPr="008949FE" w:rsidRDefault="008949FE" w:rsidP="008949FE">
            <w:pPr>
              <w:spacing w:after="120" w:line="276" w:lineRule="auto"/>
              <w:contextualSpacing/>
              <w:jc w:val="both"/>
              <w:rPr>
                <w:rFonts w:ascii="David" w:hAnsi="David" w:cs="David"/>
                <w:rtl/>
              </w:rPr>
            </w:pPr>
            <w:r w:rsidRPr="008949FE">
              <w:rPr>
                <w:rFonts w:ascii="David" w:hAnsi="David" w:cs="David" w:hint="cs"/>
                <w:u w:val="single"/>
                <w:rtl/>
              </w:rPr>
              <w:t>אין מדד ברור:</w:t>
            </w:r>
            <w:r w:rsidRPr="008949FE">
              <w:rPr>
                <w:rFonts w:ascii="David" w:hAnsi="David" w:cs="David"/>
                <w:rtl/>
              </w:rPr>
              <w:t xml:space="preserve"> </w:t>
            </w:r>
            <w:r w:rsidRPr="008949FE">
              <w:rPr>
                <w:rFonts w:ascii="David" w:hAnsi="David" w:cs="David"/>
                <w:shd w:val="clear" w:color="auto" w:fill="D9E2F3" w:themeFill="accent1" w:themeFillTint="33"/>
                <w:rtl/>
              </w:rPr>
              <w:t>פס"ד בן עזר</w:t>
            </w:r>
            <w:r w:rsidRPr="008949FE">
              <w:rPr>
                <w:rFonts w:ascii="David" w:hAnsi="David" w:cs="David"/>
                <w:rtl/>
              </w:rPr>
              <w:t xml:space="preserve">- טיסת עבודה לחו"ל עם הנשים; </w:t>
            </w:r>
            <w:r w:rsidRPr="008949FE">
              <w:rPr>
                <w:rFonts w:ascii="David" w:hAnsi="David" w:cs="David"/>
                <w:shd w:val="clear" w:color="auto" w:fill="D9E2F3" w:themeFill="accent1" w:themeFillTint="33"/>
                <w:rtl/>
              </w:rPr>
              <w:t>פס"ד ורד מחזור</w:t>
            </w:r>
            <w:r w:rsidRPr="008949FE">
              <w:rPr>
                <w:rFonts w:ascii="David" w:hAnsi="David" w:cs="David"/>
                <w:rtl/>
              </w:rPr>
              <w:t>- נאסרה ההכרה בהוצאות עו"ד המייצג במשפט פלילי, עקב העובדה שאי אפשר להפריד בין השמירה על השם הטוב העסקי לשם הטוב הפרטי.</w:t>
            </w:r>
          </w:p>
          <w:p w14:paraId="3A38A8F3" w14:textId="77777777" w:rsidR="008949FE" w:rsidRPr="008949FE" w:rsidRDefault="008949FE" w:rsidP="009051C5">
            <w:pPr>
              <w:numPr>
                <w:ilvl w:val="0"/>
                <w:numId w:val="68"/>
              </w:numPr>
              <w:spacing w:after="120" w:line="276" w:lineRule="auto"/>
              <w:contextualSpacing/>
              <w:jc w:val="both"/>
              <w:rPr>
                <w:rFonts w:ascii="David" w:hAnsi="David" w:cs="David"/>
              </w:rPr>
            </w:pPr>
            <w:r w:rsidRPr="008949FE">
              <w:rPr>
                <w:rFonts w:ascii="David" w:hAnsi="David" w:cs="David"/>
                <w:b/>
                <w:bCs/>
                <w:rtl/>
              </w:rPr>
              <w:t>קביעה סטטוטורית</w:t>
            </w:r>
            <w:r w:rsidRPr="008949FE">
              <w:rPr>
                <w:rFonts w:ascii="David" w:hAnsi="David" w:cs="David" w:hint="cs"/>
                <w:rtl/>
              </w:rPr>
              <w:t xml:space="preserve"> (ביגוד, טיסה, כיבוד, טלפון, רכב)</w:t>
            </w:r>
            <w:r w:rsidRPr="008949FE">
              <w:rPr>
                <w:rFonts w:ascii="David" w:hAnsi="David" w:cs="David"/>
                <w:rtl/>
              </w:rPr>
              <w:t>-</w:t>
            </w:r>
            <w:r w:rsidRPr="008949FE">
              <w:rPr>
                <w:rFonts w:ascii="David" w:hAnsi="David" w:cs="David" w:hint="cs"/>
                <w:rtl/>
              </w:rPr>
              <w:t xml:space="preserve"> נציין שיש קביעה </w:t>
            </w:r>
            <w:proofErr w:type="spellStart"/>
            <w:r w:rsidRPr="008949FE">
              <w:rPr>
                <w:rFonts w:ascii="David" w:hAnsi="David" w:cs="David" w:hint="cs"/>
                <w:rtl/>
              </w:rPr>
              <w:t>סטטורית</w:t>
            </w:r>
            <w:proofErr w:type="spellEnd"/>
            <w:r w:rsidRPr="008949FE">
              <w:rPr>
                <w:rFonts w:ascii="David" w:hAnsi="David" w:cs="David" w:hint="cs"/>
                <w:rtl/>
              </w:rPr>
              <w:t xml:space="preserve"> בעניין הוצאה זו </w:t>
            </w:r>
            <w:r w:rsidRPr="008949FE">
              <w:rPr>
                <w:rFonts w:ascii="David" w:hAnsi="David" w:cs="David"/>
                <w:shd w:val="clear" w:color="auto" w:fill="D9E2F3" w:themeFill="accent1" w:themeFillTint="33"/>
                <w:rtl/>
              </w:rPr>
              <w:t>בתקנות מס הכנסה (ניכוי הוצאות)</w:t>
            </w:r>
            <w:r w:rsidRPr="008949FE">
              <w:rPr>
                <w:rFonts w:ascii="David" w:hAnsi="David" w:cs="David" w:hint="cs"/>
                <w:shd w:val="clear" w:color="auto" w:fill="D9E2F3" w:themeFill="accent1" w:themeFillTint="33"/>
                <w:rtl/>
              </w:rPr>
              <w:t>/</w:t>
            </w:r>
            <w:r w:rsidRPr="008949FE">
              <w:rPr>
                <w:rFonts w:ascii="David" w:hAnsi="David" w:cs="David"/>
                <w:shd w:val="clear" w:color="auto" w:fill="D9E2F3" w:themeFill="accent1" w:themeFillTint="33"/>
                <w:rtl/>
              </w:rPr>
              <w:t xml:space="preserve"> תקנות מס הכנסה ניכוי הוצאות רכב</w:t>
            </w:r>
            <w:r w:rsidRPr="008949FE">
              <w:rPr>
                <w:rFonts w:ascii="David" w:hAnsi="David" w:cs="David" w:hint="cs"/>
                <w:shd w:val="clear" w:color="auto" w:fill="FFFFFF" w:themeFill="background1"/>
                <w:rtl/>
              </w:rPr>
              <w:t xml:space="preserve"> והשווי המותר לניכוי יקבע לפי המצוין שם.</w:t>
            </w:r>
          </w:p>
          <w:p w14:paraId="2AB6436D" w14:textId="77777777" w:rsidR="008949FE" w:rsidRPr="008949FE" w:rsidRDefault="008949FE" w:rsidP="009051C5">
            <w:pPr>
              <w:numPr>
                <w:ilvl w:val="1"/>
                <w:numId w:val="74"/>
              </w:numPr>
              <w:spacing w:line="276" w:lineRule="auto"/>
              <w:ind w:right="-567"/>
              <w:contextualSpacing/>
              <w:jc w:val="both"/>
              <w:rPr>
                <w:rFonts w:ascii="David" w:eastAsia="Calibri" w:hAnsi="David" w:cs="David"/>
              </w:rPr>
            </w:pPr>
            <w:r w:rsidRPr="008949FE">
              <w:rPr>
                <w:rFonts w:ascii="David" w:eastAsia="Calibri" w:hAnsi="David" w:cs="David" w:hint="cs"/>
                <w:b/>
                <w:bCs/>
                <w:rtl/>
              </w:rPr>
              <w:t>הוצאה מופרזת</w:t>
            </w:r>
            <w:r w:rsidRPr="008949FE">
              <w:rPr>
                <w:rFonts w:ascii="David" w:eastAsia="Calibri" w:hAnsi="David" w:cs="David" w:hint="cs"/>
                <w:rtl/>
              </w:rPr>
              <w:t xml:space="preserve">- במקרה של הוצאה מופרזת </w:t>
            </w:r>
            <w:proofErr w:type="spellStart"/>
            <w:r w:rsidRPr="008949FE">
              <w:rPr>
                <w:rFonts w:ascii="David" w:eastAsia="Calibri" w:hAnsi="David" w:cs="David" w:hint="cs"/>
                <w:rtl/>
              </w:rPr>
              <w:t>לפ"ש</w:t>
            </w:r>
            <w:proofErr w:type="spellEnd"/>
            <w:r w:rsidRPr="008949FE">
              <w:rPr>
                <w:rFonts w:ascii="David" w:eastAsia="Calibri" w:hAnsi="David" w:cs="David" w:hint="cs"/>
                <w:rtl/>
              </w:rPr>
              <w:t xml:space="preserve"> יש סמכות לא להכיר בה כלל(</w:t>
            </w:r>
            <w:r w:rsidRPr="008949FE">
              <w:rPr>
                <w:rFonts w:ascii="David" w:eastAsia="Calibri" w:hAnsi="David" w:cs="David" w:hint="cs"/>
                <w:shd w:val="clear" w:color="auto" w:fill="D9E2F3" w:themeFill="accent1" w:themeFillTint="33"/>
                <w:rtl/>
              </w:rPr>
              <w:t>ס'30</w:t>
            </w:r>
            <w:r w:rsidRPr="008949FE">
              <w:rPr>
                <w:rFonts w:ascii="David" w:eastAsia="Calibri" w:hAnsi="David" w:cs="David" w:hint="cs"/>
                <w:rtl/>
              </w:rPr>
              <w:t xml:space="preserve">). לציין </w:t>
            </w:r>
            <w:proofErr w:type="spellStart"/>
            <w:r w:rsidRPr="008949FE">
              <w:rPr>
                <w:rFonts w:ascii="David" w:eastAsia="Calibri" w:hAnsi="David" w:cs="David" w:hint="cs"/>
                <w:rtl/>
              </w:rPr>
              <w:t>שבדרכ</w:t>
            </w:r>
            <w:proofErr w:type="spellEnd"/>
            <w:r w:rsidRPr="008949FE">
              <w:rPr>
                <w:rFonts w:ascii="David" w:eastAsia="Calibri" w:hAnsi="David" w:cs="David" w:hint="cs"/>
                <w:rtl/>
              </w:rPr>
              <w:t xml:space="preserve"> רשות המיסים</w:t>
            </w:r>
          </w:p>
          <w:p w14:paraId="2D457B93" w14:textId="77777777" w:rsidR="008949FE" w:rsidRPr="008949FE" w:rsidRDefault="008949FE" w:rsidP="008949FE">
            <w:pPr>
              <w:spacing w:line="276" w:lineRule="auto"/>
              <w:ind w:right="-567"/>
              <w:contextualSpacing/>
              <w:jc w:val="both"/>
              <w:rPr>
                <w:rFonts w:ascii="David" w:eastAsia="Calibri" w:hAnsi="David" w:cs="David"/>
                <w:rtl/>
              </w:rPr>
            </w:pPr>
            <w:r w:rsidRPr="008949FE">
              <w:rPr>
                <w:rFonts w:ascii="David" w:eastAsia="Calibri" w:hAnsi="David" w:cs="David" w:hint="cs"/>
                <w:rtl/>
              </w:rPr>
              <w:t xml:space="preserve">לא עושה בזה שימוש ומכירה בכל ההוצאה אם היא לייצור הכנסה. </w:t>
            </w:r>
          </w:p>
          <w:p w14:paraId="5DA27B1C" w14:textId="77777777" w:rsidR="008949FE" w:rsidRPr="008949FE" w:rsidRDefault="008949FE" w:rsidP="008949FE">
            <w:pPr>
              <w:spacing w:line="276" w:lineRule="auto"/>
              <w:ind w:right="-567"/>
              <w:contextualSpacing/>
              <w:jc w:val="both"/>
              <w:rPr>
                <w:rFonts w:ascii="David" w:eastAsia="Calibri" w:hAnsi="David" w:cs="David"/>
              </w:rPr>
            </w:pPr>
            <w:r w:rsidRPr="008949FE">
              <w:rPr>
                <w:rFonts w:ascii="David" w:eastAsia="Calibri" w:hAnsi="David" w:cs="David" w:hint="cs"/>
                <w:rtl/>
              </w:rPr>
              <w:t>אבל- אם עצם ההפרזה: 1)מסווה הוצאה אחרת; 2) מהווה הנאה פרטית מעורבת לא יכירו בה כלל (מכוח ס'32+ס'17).</w:t>
            </w:r>
          </w:p>
          <w:p w14:paraId="3D59D0AA" w14:textId="77777777" w:rsidR="008949FE" w:rsidRPr="008949FE" w:rsidRDefault="008949FE" w:rsidP="008949FE">
            <w:pPr>
              <w:spacing w:after="120" w:line="276" w:lineRule="auto"/>
              <w:jc w:val="both"/>
              <w:rPr>
                <w:rFonts w:ascii="David" w:hAnsi="David" w:cs="David"/>
                <w:rtl/>
              </w:rPr>
            </w:pPr>
          </w:p>
        </w:tc>
      </w:tr>
      <w:tr w:rsidR="008949FE" w:rsidRPr="008949FE" w14:paraId="23A7C543" w14:textId="77777777" w:rsidTr="002060ED">
        <w:tc>
          <w:tcPr>
            <w:tcW w:w="9485" w:type="dxa"/>
            <w:shd w:val="clear" w:color="auto" w:fill="1F3864" w:themeFill="accent1" w:themeFillShade="80"/>
          </w:tcPr>
          <w:p w14:paraId="541423A1" w14:textId="77777777" w:rsidR="008949FE" w:rsidRPr="008949FE" w:rsidRDefault="008949FE" w:rsidP="009051C5">
            <w:pPr>
              <w:numPr>
                <w:ilvl w:val="0"/>
                <w:numId w:val="56"/>
              </w:numPr>
              <w:spacing w:line="276" w:lineRule="auto"/>
              <w:contextualSpacing/>
              <w:rPr>
                <w:rFonts w:ascii="David" w:eastAsia="Calibri" w:hAnsi="David" w:cs="David"/>
                <w:b/>
                <w:bCs/>
                <w:color w:val="FFFFFF"/>
                <w:rtl/>
              </w:rPr>
            </w:pPr>
            <w:r w:rsidRPr="008949FE">
              <w:rPr>
                <w:rFonts w:ascii="David" w:eastAsia="Calibri" w:hAnsi="David" w:cs="David"/>
                <w:b/>
                <w:bCs/>
                <w:color w:val="FFFFFF"/>
                <w:rtl/>
              </w:rPr>
              <w:t>הוצאה הונית או פירותית</w:t>
            </w:r>
          </w:p>
        </w:tc>
      </w:tr>
      <w:tr w:rsidR="008949FE" w:rsidRPr="008949FE" w14:paraId="293FD2BF" w14:textId="77777777" w:rsidTr="002060ED">
        <w:tc>
          <w:tcPr>
            <w:tcW w:w="9485" w:type="dxa"/>
            <w:shd w:val="clear" w:color="auto" w:fill="2F5496" w:themeFill="accent1" w:themeFillShade="BF"/>
          </w:tcPr>
          <w:p w14:paraId="764752C9" w14:textId="77777777" w:rsidR="008949FE" w:rsidRPr="008949FE" w:rsidRDefault="008949FE" w:rsidP="008949FE">
            <w:pPr>
              <w:spacing w:line="276" w:lineRule="auto"/>
              <w:jc w:val="center"/>
              <w:rPr>
                <w:rFonts w:ascii="David" w:eastAsia="Calibri" w:hAnsi="David" w:cs="David"/>
                <w:b/>
                <w:bCs/>
                <w:color w:val="FFFFFF"/>
                <w:rtl/>
              </w:rPr>
            </w:pPr>
            <w:r w:rsidRPr="008949FE">
              <w:rPr>
                <w:rFonts w:ascii="David" w:eastAsia="Calibri" w:hAnsi="David" w:cs="David"/>
                <w:b/>
                <w:bCs/>
                <w:color w:val="FFFFFF"/>
                <w:rtl/>
              </w:rPr>
              <w:t>הוצאה רגילה</w:t>
            </w:r>
          </w:p>
        </w:tc>
      </w:tr>
      <w:tr w:rsidR="008949FE" w:rsidRPr="008949FE" w14:paraId="43413362" w14:textId="77777777" w:rsidTr="002060ED">
        <w:tc>
          <w:tcPr>
            <w:tcW w:w="9485" w:type="dxa"/>
            <w:shd w:val="clear" w:color="auto" w:fill="FFFFFF" w:themeFill="background1"/>
          </w:tcPr>
          <w:p w14:paraId="1084A841" w14:textId="77777777" w:rsidR="008949FE" w:rsidRPr="008949FE" w:rsidRDefault="008949FE" w:rsidP="008949FE">
            <w:pPr>
              <w:spacing w:line="276" w:lineRule="auto"/>
              <w:jc w:val="both"/>
              <w:rPr>
                <w:rFonts w:ascii="David" w:eastAsia="Calibri" w:hAnsi="David" w:cs="David"/>
                <w:u w:val="single"/>
                <w:rtl/>
              </w:rPr>
            </w:pPr>
            <w:r w:rsidRPr="008949FE">
              <w:rPr>
                <w:rFonts w:ascii="David" w:eastAsia="Calibri" w:hAnsi="David" w:cs="David"/>
                <w:u w:val="single"/>
                <w:rtl/>
              </w:rPr>
              <w:t>נבחן אם מדובר בהוצאה הונית או פירותית:</w:t>
            </w:r>
          </w:p>
          <w:p w14:paraId="4C37884D" w14:textId="77777777" w:rsidR="008949FE" w:rsidRPr="008949FE" w:rsidRDefault="008949FE" w:rsidP="009051C5">
            <w:pPr>
              <w:numPr>
                <w:ilvl w:val="0"/>
                <w:numId w:val="44"/>
              </w:numPr>
              <w:spacing w:line="276" w:lineRule="auto"/>
              <w:contextualSpacing/>
              <w:jc w:val="both"/>
              <w:rPr>
                <w:rFonts w:ascii="David" w:eastAsia="Calibri" w:hAnsi="David" w:cs="David"/>
              </w:rPr>
            </w:pPr>
            <w:r w:rsidRPr="008949FE">
              <w:rPr>
                <w:rFonts w:ascii="David" w:eastAsia="Calibri" w:hAnsi="David" w:cs="David"/>
                <w:b/>
                <w:bCs/>
                <w:u w:val="single"/>
                <w:rtl/>
              </w:rPr>
              <w:t>הוצאה הונית</w:t>
            </w:r>
            <w:r w:rsidRPr="008949FE">
              <w:rPr>
                <w:rFonts w:ascii="David" w:eastAsia="Calibri" w:hAnsi="David" w:cs="David"/>
                <w:b/>
                <w:bCs/>
                <w:rtl/>
              </w:rPr>
              <w:t xml:space="preserve"> </w:t>
            </w:r>
            <w:r w:rsidRPr="008949FE">
              <w:rPr>
                <w:rFonts w:ascii="David" w:eastAsia="Calibri" w:hAnsi="David" w:cs="David"/>
                <w:rtl/>
              </w:rPr>
              <w:t>– הוצאה ש</w:t>
            </w:r>
            <w:r w:rsidRPr="008949FE">
              <w:rPr>
                <w:rFonts w:ascii="David" w:eastAsia="Calibri" w:hAnsi="David" w:cs="David" w:hint="cs"/>
                <w:rtl/>
              </w:rPr>
              <w:t>צפויה לייצר</w:t>
            </w:r>
            <w:r w:rsidRPr="008949FE">
              <w:rPr>
                <w:rFonts w:ascii="David" w:eastAsia="Calibri" w:hAnsi="David" w:cs="David"/>
                <w:rtl/>
              </w:rPr>
              <w:t xml:space="preserve"> הכנסה על פני </w:t>
            </w:r>
            <w:r w:rsidRPr="008949FE">
              <w:rPr>
                <w:rFonts w:ascii="David" w:eastAsia="Calibri" w:hAnsi="David" w:cs="David"/>
                <w:b/>
                <w:bCs/>
                <w:rtl/>
              </w:rPr>
              <w:t>יותר</w:t>
            </w:r>
            <w:r w:rsidRPr="008949FE">
              <w:rPr>
                <w:rFonts w:ascii="David" w:eastAsia="Calibri" w:hAnsi="David" w:cs="David"/>
                <w:rtl/>
              </w:rPr>
              <w:t xml:space="preserve"> </w:t>
            </w:r>
            <w:r w:rsidRPr="008949FE">
              <w:rPr>
                <w:rFonts w:ascii="David" w:eastAsia="Calibri" w:hAnsi="David" w:cs="David"/>
                <w:b/>
                <w:bCs/>
                <w:rtl/>
              </w:rPr>
              <w:t xml:space="preserve">משנת מס אחת. </w:t>
            </w:r>
            <w:r w:rsidRPr="008949FE">
              <w:rPr>
                <w:rFonts w:ascii="David" w:eastAsia="Calibri" w:hAnsi="David" w:cs="David" w:hint="cs"/>
                <w:b/>
                <w:bCs/>
                <w:rtl/>
              </w:rPr>
              <w:t>[</w:t>
            </w:r>
            <w:r w:rsidRPr="008949FE">
              <w:rPr>
                <w:rFonts w:ascii="David" w:eastAsia="Calibri" w:hAnsi="David" w:cs="David"/>
                <w:rtl/>
              </w:rPr>
              <w:t>בדר"כ מדובר על רכישת נכסים או יצירת נכס</w:t>
            </w:r>
            <w:r w:rsidRPr="008949FE">
              <w:rPr>
                <w:rFonts w:ascii="David" w:eastAsia="Calibri" w:hAnsi="David" w:cs="David" w:hint="cs"/>
                <w:rtl/>
              </w:rPr>
              <w:t>]</w:t>
            </w:r>
            <w:r w:rsidRPr="008949FE">
              <w:rPr>
                <w:rFonts w:ascii="David" w:eastAsia="Calibri" w:hAnsi="David" w:cs="David"/>
                <w:rtl/>
              </w:rPr>
              <w:t xml:space="preserve"> </w:t>
            </w:r>
          </w:p>
          <w:p w14:paraId="0974BEC7" w14:textId="77777777" w:rsidR="008949FE" w:rsidRPr="008949FE" w:rsidRDefault="008949FE" w:rsidP="009051C5">
            <w:pPr>
              <w:numPr>
                <w:ilvl w:val="0"/>
                <w:numId w:val="44"/>
              </w:numPr>
              <w:spacing w:line="276" w:lineRule="auto"/>
              <w:contextualSpacing/>
              <w:jc w:val="both"/>
              <w:rPr>
                <w:rFonts w:ascii="David" w:eastAsia="Calibri" w:hAnsi="David" w:cs="David"/>
              </w:rPr>
            </w:pPr>
            <w:r w:rsidRPr="008949FE">
              <w:rPr>
                <w:rFonts w:ascii="David" w:eastAsia="Calibri" w:hAnsi="David" w:cs="David"/>
                <w:b/>
                <w:bCs/>
                <w:u w:val="single"/>
                <w:rtl/>
              </w:rPr>
              <w:t>הוצאה פירותית</w:t>
            </w:r>
            <w:r w:rsidRPr="008949FE">
              <w:rPr>
                <w:rFonts w:ascii="David" w:eastAsia="Calibri" w:hAnsi="David" w:cs="David"/>
                <w:b/>
                <w:bCs/>
                <w:rtl/>
              </w:rPr>
              <w:t xml:space="preserve"> </w:t>
            </w:r>
            <w:r w:rsidRPr="008949FE">
              <w:rPr>
                <w:rFonts w:ascii="David" w:eastAsia="Calibri" w:hAnsi="David" w:cs="David"/>
                <w:rtl/>
              </w:rPr>
              <w:t>– הוצאה ש</w:t>
            </w:r>
            <w:r w:rsidRPr="008949FE">
              <w:rPr>
                <w:rFonts w:ascii="David" w:eastAsia="Calibri" w:hAnsi="David" w:cs="David" w:hint="cs"/>
                <w:rtl/>
              </w:rPr>
              <w:t>צפויה לייצר</w:t>
            </w:r>
            <w:r w:rsidRPr="008949FE">
              <w:rPr>
                <w:rFonts w:ascii="David" w:eastAsia="Calibri" w:hAnsi="David" w:cs="David"/>
                <w:rtl/>
              </w:rPr>
              <w:t xml:space="preserve"> הכנסה על פני </w:t>
            </w:r>
            <w:r w:rsidRPr="008949FE">
              <w:rPr>
                <w:rFonts w:ascii="David" w:eastAsia="Calibri" w:hAnsi="David" w:cs="David"/>
                <w:b/>
                <w:bCs/>
                <w:rtl/>
              </w:rPr>
              <w:t>שנת מס אחת</w:t>
            </w:r>
            <w:r w:rsidRPr="008949FE">
              <w:rPr>
                <w:rFonts w:ascii="David" w:eastAsia="Calibri" w:hAnsi="David" w:cs="David" w:hint="cs"/>
                <w:b/>
                <w:bCs/>
                <w:rtl/>
              </w:rPr>
              <w:t xml:space="preserve"> </w:t>
            </w:r>
            <w:r w:rsidRPr="008949FE">
              <w:rPr>
                <w:rFonts w:ascii="David" w:eastAsia="Calibri" w:hAnsi="David" w:cs="David" w:hint="cs"/>
                <w:rtl/>
              </w:rPr>
              <w:t>(בשנה בה הוצאה).</w:t>
            </w:r>
          </w:p>
          <w:p w14:paraId="5EC792BC" w14:textId="77777777" w:rsidR="008949FE" w:rsidRPr="008949FE" w:rsidRDefault="008949FE" w:rsidP="009051C5">
            <w:pPr>
              <w:numPr>
                <w:ilvl w:val="0"/>
                <w:numId w:val="51"/>
              </w:numPr>
              <w:spacing w:after="200" w:line="276" w:lineRule="auto"/>
              <w:contextualSpacing/>
              <w:jc w:val="both"/>
              <w:rPr>
                <w:rFonts w:ascii="David" w:eastAsia="Calibri" w:hAnsi="David" w:cs="David"/>
              </w:rPr>
            </w:pPr>
            <w:r w:rsidRPr="008949FE">
              <w:rPr>
                <w:rFonts w:ascii="David" w:eastAsia="Calibri" w:hAnsi="David" w:cs="David"/>
                <w:rtl/>
              </w:rPr>
              <w:t>נשים לב חברה שסוגרת חוזה לקבל שירות למשך זמן ממושך והחברה משלמת מראש למשך הזמן הזה, אינה הופכת את ההכנסה להונית, מדובר בהכנסה פירותית! לדוג- חוזה לקבל שירותי אבטחה למשך חמש שנים.</w:t>
            </w:r>
          </w:p>
          <w:p w14:paraId="29552A36" w14:textId="77777777" w:rsidR="008949FE" w:rsidRPr="008949FE" w:rsidRDefault="008949FE" w:rsidP="008949FE">
            <w:pPr>
              <w:spacing w:line="276" w:lineRule="auto"/>
              <w:rPr>
                <w:rFonts w:ascii="David" w:eastAsia="Calibri" w:hAnsi="David" w:cs="David"/>
                <w:b/>
                <w:bCs/>
                <w:color w:val="FFFFFF"/>
                <w:rtl/>
              </w:rPr>
            </w:pPr>
          </w:p>
        </w:tc>
      </w:tr>
      <w:tr w:rsidR="008949FE" w:rsidRPr="008949FE" w14:paraId="0607EADA" w14:textId="77777777" w:rsidTr="002060ED">
        <w:tc>
          <w:tcPr>
            <w:tcW w:w="9485" w:type="dxa"/>
            <w:shd w:val="clear" w:color="auto" w:fill="2F5496" w:themeFill="accent1" w:themeFillShade="BF"/>
          </w:tcPr>
          <w:p w14:paraId="375D014E" w14:textId="77777777" w:rsidR="008949FE" w:rsidRPr="008949FE" w:rsidRDefault="008949FE" w:rsidP="008949FE">
            <w:pPr>
              <w:spacing w:line="276" w:lineRule="auto"/>
              <w:jc w:val="center"/>
              <w:rPr>
                <w:rFonts w:ascii="David" w:eastAsia="Calibri" w:hAnsi="David" w:cs="David"/>
                <w:b/>
                <w:bCs/>
                <w:color w:val="FFFFFF"/>
                <w:rtl/>
              </w:rPr>
            </w:pPr>
            <w:r w:rsidRPr="008949FE">
              <w:rPr>
                <w:rFonts w:ascii="David" w:eastAsia="Calibri" w:hAnsi="David" w:cs="David"/>
                <w:b/>
                <w:bCs/>
                <w:color w:val="FFFFFF"/>
                <w:rtl/>
              </w:rPr>
              <w:t xml:space="preserve"> הוצאה על</w:t>
            </w:r>
            <w:r w:rsidRPr="008949FE">
              <w:rPr>
                <w:rFonts w:ascii="David" w:eastAsia="Calibri" w:hAnsi="David" w:cs="David"/>
                <w:b/>
                <w:bCs/>
                <w:color w:val="FFFFFF"/>
                <w:u w:val="single"/>
                <w:rtl/>
              </w:rPr>
              <w:t xml:space="preserve"> נכס קיים</w:t>
            </w:r>
            <w:r w:rsidRPr="008949FE">
              <w:rPr>
                <w:rFonts w:ascii="David" w:eastAsia="Calibri" w:hAnsi="David" w:cs="David"/>
                <w:b/>
                <w:bCs/>
                <w:color w:val="FFFFFF"/>
                <w:rtl/>
              </w:rPr>
              <w:t xml:space="preserve"> </w:t>
            </w:r>
          </w:p>
        </w:tc>
      </w:tr>
      <w:tr w:rsidR="008949FE" w:rsidRPr="008949FE" w14:paraId="68A24190" w14:textId="77777777" w:rsidTr="002060ED">
        <w:tc>
          <w:tcPr>
            <w:tcW w:w="9485" w:type="dxa"/>
            <w:shd w:val="clear" w:color="auto" w:fill="auto"/>
          </w:tcPr>
          <w:p w14:paraId="78C954AE" w14:textId="77777777" w:rsidR="008949FE" w:rsidRPr="008949FE" w:rsidRDefault="008949FE" w:rsidP="008949FE">
            <w:pPr>
              <w:spacing w:line="276" w:lineRule="auto"/>
              <w:jc w:val="both"/>
              <w:rPr>
                <w:rFonts w:ascii="David" w:eastAsia="Calibri" w:hAnsi="David" w:cs="David"/>
              </w:rPr>
            </w:pPr>
            <w:r w:rsidRPr="008949FE">
              <w:rPr>
                <w:rFonts w:ascii="David" w:eastAsia="Calibri" w:hAnsi="David" w:cs="David"/>
                <w:u w:val="single"/>
                <w:rtl/>
              </w:rPr>
              <w:lastRenderedPageBreak/>
              <w:t>נבחן על איזה הון ההוצאה הוצאה</w:t>
            </w:r>
            <w:r w:rsidRPr="008949FE">
              <w:rPr>
                <w:rFonts w:ascii="David" w:eastAsia="Calibri" w:hAnsi="David" w:cs="David"/>
                <w:rtl/>
              </w:rPr>
              <w:t>:</w:t>
            </w:r>
          </w:p>
          <w:p w14:paraId="5EC28CD9" w14:textId="77777777" w:rsidR="008949FE" w:rsidRPr="008949FE" w:rsidRDefault="008949FE" w:rsidP="008949FE">
            <w:pPr>
              <w:spacing w:line="276" w:lineRule="auto"/>
              <w:jc w:val="both"/>
              <w:rPr>
                <w:rFonts w:ascii="David" w:eastAsia="Calibri" w:hAnsi="David" w:cs="David"/>
                <w:rtl/>
              </w:rPr>
            </w:pPr>
          </w:p>
        </w:tc>
      </w:tr>
      <w:tr w:rsidR="008949FE" w:rsidRPr="008949FE" w14:paraId="0627A7DE" w14:textId="77777777" w:rsidTr="002060ED">
        <w:tc>
          <w:tcPr>
            <w:tcW w:w="9485" w:type="dxa"/>
            <w:shd w:val="clear" w:color="auto" w:fill="D9E2F3" w:themeFill="accent1" w:themeFillTint="33"/>
          </w:tcPr>
          <w:p w14:paraId="33BA1E42" w14:textId="77777777" w:rsidR="008949FE" w:rsidRPr="008949FE" w:rsidRDefault="008949FE" w:rsidP="008949FE">
            <w:pPr>
              <w:spacing w:line="276" w:lineRule="auto"/>
              <w:jc w:val="both"/>
              <w:rPr>
                <w:rFonts w:ascii="David" w:eastAsia="Calibri" w:hAnsi="David" w:cs="David"/>
                <w:rtl/>
              </w:rPr>
            </w:pPr>
            <w:r w:rsidRPr="008949FE">
              <w:rPr>
                <w:rFonts w:ascii="David" w:eastAsia="Calibri" w:hAnsi="David" w:cs="David"/>
                <w:rtl/>
              </w:rPr>
              <w:t>הוצאה לגבי נכס קיים</w:t>
            </w:r>
          </w:p>
        </w:tc>
      </w:tr>
      <w:tr w:rsidR="008949FE" w:rsidRPr="008949FE" w14:paraId="5394F886" w14:textId="77777777" w:rsidTr="002060ED">
        <w:tc>
          <w:tcPr>
            <w:tcW w:w="9485" w:type="dxa"/>
            <w:shd w:val="clear" w:color="auto" w:fill="auto"/>
          </w:tcPr>
          <w:p w14:paraId="3A5F939D" w14:textId="77777777" w:rsidR="008949FE" w:rsidRPr="008949FE" w:rsidRDefault="008949FE" w:rsidP="009051C5">
            <w:pPr>
              <w:numPr>
                <w:ilvl w:val="0"/>
                <w:numId w:val="52"/>
              </w:numPr>
              <w:spacing w:line="276" w:lineRule="auto"/>
              <w:contextualSpacing/>
              <w:jc w:val="both"/>
              <w:rPr>
                <w:rFonts w:ascii="David" w:eastAsia="Calibri" w:hAnsi="David" w:cs="David"/>
              </w:rPr>
            </w:pPr>
            <w:r w:rsidRPr="008949FE">
              <w:rPr>
                <w:rFonts w:ascii="David" w:eastAsia="Calibri" w:hAnsi="David" w:cs="David"/>
                <w:b/>
                <w:bCs/>
                <w:rtl/>
              </w:rPr>
              <w:t>נזהה מהו ההון הקיים</w:t>
            </w:r>
            <w:r w:rsidRPr="008949FE">
              <w:rPr>
                <w:rFonts w:ascii="David" w:eastAsia="Calibri" w:hAnsi="David" w:cs="David"/>
                <w:rtl/>
              </w:rPr>
              <w:t>- רכב (</w:t>
            </w:r>
            <w:r w:rsidRPr="008949FE">
              <w:rPr>
                <w:rFonts w:ascii="David" w:eastAsia="Calibri" w:hAnsi="David" w:cs="David"/>
                <w:color w:val="000000" w:themeColor="text1"/>
                <w:shd w:val="clear" w:color="auto" w:fill="D9E2F3" w:themeFill="accent1" w:themeFillTint="33"/>
                <w:rtl/>
              </w:rPr>
              <w:t xml:space="preserve">בלו </w:t>
            </w:r>
            <w:proofErr w:type="spellStart"/>
            <w:r w:rsidRPr="008949FE">
              <w:rPr>
                <w:rFonts w:ascii="David" w:eastAsia="Calibri" w:hAnsi="David" w:cs="David"/>
                <w:color w:val="000000" w:themeColor="text1"/>
                <w:shd w:val="clear" w:color="auto" w:fill="D9E2F3" w:themeFill="accent1" w:themeFillTint="33"/>
                <w:rtl/>
              </w:rPr>
              <w:t>צליבי</w:t>
            </w:r>
            <w:proofErr w:type="spellEnd"/>
            <w:r w:rsidRPr="008949FE">
              <w:rPr>
                <w:rFonts w:ascii="David" w:eastAsia="Calibri" w:hAnsi="David" w:cs="David"/>
                <w:rtl/>
              </w:rPr>
              <w:t>); מערכת ביוב (</w:t>
            </w:r>
            <w:r w:rsidRPr="008949FE">
              <w:rPr>
                <w:rFonts w:ascii="David" w:eastAsia="Calibri" w:hAnsi="David" w:cs="David"/>
                <w:color w:val="000000" w:themeColor="text1"/>
                <w:shd w:val="clear" w:color="auto" w:fill="D9E2F3" w:themeFill="accent1" w:themeFillTint="33"/>
                <w:rtl/>
              </w:rPr>
              <w:t>נאות מרגלית</w:t>
            </w:r>
            <w:r w:rsidRPr="008949FE">
              <w:rPr>
                <w:rFonts w:ascii="David" w:eastAsia="Calibri" w:hAnsi="David" w:cs="David"/>
                <w:rtl/>
              </w:rPr>
              <w:t>); מוניטין של ביה"ס (</w:t>
            </w:r>
            <w:r w:rsidRPr="008949FE">
              <w:rPr>
                <w:rFonts w:ascii="David" w:eastAsia="Calibri" w:hAnsi="David" w:cs="David"/>
                <w:color w:val="000000" w:themeColor="text1"/>
                <w:shd w:val="clear" w:color="auto" w:fill="D9E2F3" w:themeFill="accent1" w:themeFillTint="33"/>
                <w:rtl/>
              </w:rPr>
              <w:t>שתדלן</w:t>
            </w:r>
            <w:r w:rsidRPr="008949FE">
              <w:rPr>
                <w:rFonts w:ascii="David" w:eastAsia="Calibri" w:hAnsi="David" w:cs="David"/>
                <w:rtl/>
              </w:rPr>
              <w:t>).</w:t>
            </w:r>
          </w:p>
          <w:p w14:paraId="7FAECF10" w14:textId="77777777" w:rsidR="008949FE" w:rsidRPr="008949FE" w:rsidRDefault="008949FE" w:rsidP="009051C5">
            <w:pPr>
              <w:numPr>
                <w:ilvl w:val="0"/>
                <w:numId w:val="52"/>
              </w:numPr>
              <w:spacing w:line="276" w:lineRule="auto"/>
              <w:contextualSpacing/>
              <w:jc w:val="both"/>
              <w:rPr>
                <w:rFonts w:ascii="David" w:eastAsia="Calibri" w:hAnsi="David" w:cs="David"/>
                <w:b/>
                <w:bCs/>
              </w:rPr>
            </w:pPr>
            <w:r w:rsidRPr="008949FE">
              <w:rPr>
                <w:rFonts w:ascii="David" w:eastAsia="Calibri" w:hAnsi="David" w:cs="David"/>
                <w:b/>
                <w:bCs/>
                <w:rtl/>
              </w:rPr>
              <w:t>נסווג האם מדובר בהוצאה הונית או הוצאה פירותית ע"י מבחן השמירה על ההון הקיים; המבחן מחולק למבחני משנה:</w:t>
            </w:r>
          </w:p>
          <w:p w14:paraId="704AA1A1" w14:textId="77777777" w:rsidR="008949FE" w:rsidRPr="008949FE" w:rsidRDefault="008949FE" w:rsidP="009051C5">
            <w:pPr>
              <w:numPr>
                <w:ilvl w:val="0"/>
                <w:numId w:val="53"/>
              </w:numPr>
              <w:spacing w:after="200" w:line="276" w:lineRule="auto"/>
              <w:contextualSpacing/>
              <w:jc w:val="both"/>
              <w:rPr>
                <w:rFonts w:ascii="David" w:hAnsi="David" w:cs="David"/>
                <w:b/>
                <w:bCs/>
                <w:u w:val="single"/>
              </w:rPr>
            </w:pPr>
            <w:r w:rsidRPr="008949FE">
              <w:rPr>
                <w:rFonts w:ascii="David" w:hAnsi="David" w:cs="David"/>
                <w:u w:val="single"/>
                <w:rtl/>
              </w:rPr>
              <w:t>הפונקציות של הנכס</w:t>
            </w:r>
            <w:r w:rsidRPr="008949FE">
              <w:rPr>
                <w:rFonts w:ascii="David" w:hAnsi="David" w:cs="David"/>
                <w:rtl/>
              </w:rPr>
              <w:t>- אם הנכס עושה בדיוק מה שהיה עושה לפני התיקון או יותר/יותר טוב זו הוצאה פירותית. זה הקריטריון המרכזי!</w:t>
            </w:r>
            <w:r w:rsidRPr="008949FE">
              <w:rPr>
                <w:rFonts w:ascii="David" w:hAnsi="David" w:cs="David"/>
                <w:u w:val="single"/>
                <w:rtl/>
              </w:rPr>
              <w:t xml:space="preserve"> </w:t>
            </w:r>
            <w:r w:rsidRPr="008949FE">
              <w:rPr>
                <w:rFonts w:ascii="David" w:hAnsi="David" w:cs="David"/>
                <w:shd w:val="clear" w:color="auto" w:fill="D9E2F3" w:themeFill="accent1" w:themeFillTint="33"/>
                <w:rtl/>
              </w:rPr>
              <w:t xml:space="preserve"> פס"ד </w:t>
            </w:r>
            <w:proofErr w:type="spellStart"/>
            <w:r w:rsidRPr="008949FE">
              <w:rPr>
                <w:rFonts w:ascii="David" w:hAnsi="David" w:cs="David"/>
                <w:shd w:val="clear" w:color="auto" w:fill="D9E2F3" w:themeFill="accent1" w:themeFillTint="33"/>
                <w:rtl/>
              </w:rPr>
              <w:t>שטדלן</w:t>
            </w:r>
            <w:proofErr w:type="spellEnd"/>
            <w:r w:rsidRPr="008949FE">
              <w:rPr>
                <w:rFonts w:ascii="David" w:hAnsi="David" w:cs="David"/>
                <w:shd w:val="clear" w:color="auto" w:fill="D9E2F3" w:themeFill="accent1" w:themeFillTint="33"/>
                <w:rtl/>
              </w:rPr>
              <w:t>-</w:t>
            </w:r>
            <w:r w:rsidRPr="008949FE">
              <w:rPr>
                <w:rFonts w:ascii="David" w:hAnsi="David" w:cs="David"/>
                <w:rtl/>
              </w:rPr>
              <w:t xml:space="preserve"> שמירה על מבנה במקום מסוים</w:t>
            </w:r>
            <w:r w:rsidRPr="008949FE">
              <w:rPr>
                <w:rFonts w:ascii="David" w:hAnsi="David" w:cs="David" w:hint="cs"/>
                <w:rtl/>
              </w:rPr>
              <w:t xml:space="preserve"> (מוניטין)</w:t>
            </w:r>
            <w:r w:rsidRPr="008949FE">
              <w:rPr>
                <w:rFonts w:ascii="David" w:hAnsi="David" w:cs="David"/>
                <w:rtl/>
              </w:rPr>
              <w:t xml:space="preserve"> </w:t>
            </w:r>
            <w:r w:rsidRPr="008949FE">
              <w:rPr>
                <w:rFonts w:ascii="David" w:hAnsi="David" w:cs="David"/>
                <w:b/>
                <w:bCs/>
                <w:rtl/>
              </w:rPr>
              <w:t>יוצרת יתרון של קבע לעסק ולכן זו הוצאה הונית</w:t>
            </w:r>
            <w:r w:rsidRPr="008949FE">
              <w:rPr>
                <w:rFonts w:ascii="David" w:hAnsi="David" w:cs="David"/>
                <w:rtl/>
              </w:rPr>
              <w:t xml:space="preserve">. </w:t>
            </w:r>
            <w:r w:rsidRPr="008949FE">
              <w:rPr>
                <w:rFonts w:ascii="David" w:hAnsi="David" w:cs="David"/>
                <w:shd w:val="clear" w:color="auto" w:fill="D9E2F3" w:themeFill="accent1" w:themeFillTint="33"/>
                <w:rtl/>
              </w:rPr>
              <w:t xml:space="preserve">פס"ד </w:t>
            </w:r>
            <w:proofErr w:type="spellStart"/>
            <w:r w:rsidRPr="008949FE">
              <w:rPr>
                <w:rFonts w:ascii="David" w:hAnsi="David" w:cs="David"/>
                <w:shd w:val="clear" w:color="auto" w:fill="D9E2F3" w:themeFill="accent1" w:themeFillTint="33"/>
                <w:rtl/>
              </w:rPr>
              <w:t>ארטן</w:t>
            </w:r>
            <w:proofErr w:type="spellEnd"/>
            <w:r w:rsidRPr="008949FE">
              <w:rPr>
                <w:rFonts w:ascii="David" w:hAnsi="David" w:cs="David"/>
                <w:rtl/>
              </w:rPr>
              <w:t>- תיקון שממחזיר את הנכס למצב שבו נמצא נכס בן גילו, זה שמירה ולא השבחה.</w:t>
            </w:r>
          </w:p>
          <w:p w14:paraId="7A279166" w14:textId="77777777" w:rsidR="008949FE" w:rsidRPr="008949FE" w:rsidRDefault="008949FE" w:rsidP="009051C5">
            <w:pPr>
              <w:numPr>
                <w:ilvl w:val="0"/>
                <w:numId w:val="53"/>
              </w:numPr>
              <w:spacing w:after="200" w:line="276" w:lineRule="auto"/>
              <w:contextualSpacing/>
              <w:jc w:val="both"/>
              <w:rPr>
                <w:rFonts w:ascii="David" w:hAnsi="David" w:cs="David"/>
                <w:u w:val="single"/>
              </w:rPr>
            </w:pPr>
            <w:r w:rsidRPr="008949FE">
              <w:rPr>
                <w:rFonts w:ascii="David" w:hAnsi="David" w:cs="David"/>
                <w:u w:val="single"/>
                <w:rtl/>
              </w:rPr>
              <w:t>שווי הנכס לאחר התיקון</w:t>
            </w:r>
            <w:r w:rsidRPr="008949FE">
              <w:rPr>
                <w:rFonts w:ascii="David" w:hAnsi="David" w:cs="David"/>
                <w:rtl/>
              </w:rPr>
              <w:t>- אם יש עליה בשווי הנכס לאחר התיקון, לעומת שוויו לפני הקלקול מדובר בהוצאה הונית.</w:t>
            </w:r>
            <w:r w:rsidRPr="008949FE">
              <w:rPr>
                <w:rFonts w:ascii="David" w:hAnsi="David" w:cs="David"/>
                <w:u w:val="single"/>
                <w:rtl/>
              </w:rPr>
              <w:t xml:space="preserve"> </w:t>
            </w:r>
            <w:r w:rsidRPr="008949FE">
              <w:rPr>
                <w:rFonts w:ascii="David" w:hAnsi="David" w:cs="David"/>
                <w:shd w:val="clear" w:color="auto" w:fill="D9E2F3" w:themeFill="accent1" w:themeFillTint="33"/>
                <w:rtl/>
              </w:rPr>
              <w:t xml:space="preserve">בלו </w:t>
            </w:r>
            <w:proofErr w:type="spellStart"/>
            <w:r w:rsidRPr="008949FE">
              <w:rPr>
                <w:rFonts w:ascii="David" w:hAnsi="David" w:cs="David"/>
                <w:shd w:val="clear" w:color="auto" w:fill="D9E2F3" w:themeFill="accent1" w:themeFillTint="33"/>
                <w:rtl/>
              </w:rPr>
              <w:t>צ'לבי</w:t>
            </w:r>
            <w:proofErr w:type="spellEnd"/>
            <w:r w:rsidRPr="008949FE">
              <w:rPr>
                <w:rFonts w:ascii="David" w:hAnsi="David" w:cs="David"/>
                <w:rtl/>
              </w:rPr>
              <w:t>-נבחן את מצב הנכס ערב הקלקול (ולא התיקון).</w:t>
            </w:r>
          </w:p>
          <w:p w14:paraId="5B01F641" w14:textId="77777777" w:rsidR="008949FE" w:rsidRPr="008949FE" w:rsidRDefault="008949FE" w:rsidP="009051C5">
            <w:pPr>
              <w:numPr>
                <w:ilvl w:val="0"/>
                <w:numId w:val="53"/>
              </w:numPr>
              <w:spacing w:after="200" w:line="276" w:lineRule="auto"/>
              <w:contextualSpacing/>
              <w:jc w:val="both"/>
              <w:rPr>
                <w:rFonts w:ascii="David" w:hAnsi="David" w:cs="David"/>
                <w:u w:val="single"/>
                <w:rtl/>
              </w:rPr>
            </w:pPr>
            <w:r w:rsidRPr="008949FE">
              <w:rPr>
                <w:rFonts w:ascii="David" w:hAnsi="David" w:cs="David"/>
                <w:u w:val="single"/>
                <w:rtl/>
              </w:rPr>
              <w:t>גודל ההוצאה ביחס לשווי הנכס</w:t>
            </w:r>
            <w:r w:rsidRPr="008949FE">
              <w:rPr>
                <w:rFonts w:ascii="David" w:hAnsi="David" w:cs="David"/>
                <w:rtl/>
              </w:rPr>
              <w:t>- הוצאה גדולה ביחס לשווי הנכס מעידה על הוצאה הונית.</w:t>
            </w:r>
          </w:p>
          <w:p w14:paraId="755113B8" w14:textId="77777777" w:rsidR="008949FE" w:rsidRPr="008949FE" w:rsidRDefault="008949FE" w:rsidP="009051C5">
            <w:pPr>
              <w:numPr>
                <w:ilvl w:val="0"/>
                <w:numId w:val="53"/>
              </w:numPr>
              <w:spacing w:after="200" w:line="276" w:lineRule="auto"/>
              <w:contextualSpacing/>
              <w:jc w:val="both"/>
              <w:rPr>
                <w:rFonts w:ascii="David" w:hAnsi="David" w:cs="David"/>
              </w:rPr>
            </w:pPr>
            <w:r w:rsidRPr="008949FE">
              <w:rPr>
                <w:rFonts w:ascii="David" w:hAnsi="David" w:cs="David"/>
                <w:u w:val="single"/>
                <w:rtl/>
              </w:rPr>
              <w:t>האם הוחלף חלק משמעותי בנכס</w:t>
            </w:r>
            <w:r w:rsidRPr="008949FE">
              <w:rPr>
                <w:rFonts w:ascii="David" w:hAnsi="David" w:cs="David"/>
                <w:rtl/>
              </w:rPr>
              <w:t xml:space="preserve"> – ככל שמדובר בחלק משמעותי יותר מדובר על הכנסה הונית.</w:t>
            </w:r>
          </w:p>
          <w:p w14:paraId="426E8091" w14:textId="77777777" w:rsidR="008949FE" w:rsidRPr="008949FE" w:rsidRDefault="008949FE" w:rsidP="009051C5">
            <w:pPr>
              <w:numPr>
                <w:ilvl w:val="0"/>
                <w:numId w:val="53"/>
              </w:numPr>
              <w:spacing w:after="200" w:line="276" w:lineRule="auto"/>
              <w:contextualSpacing/>
              <w:jc w:val="both"/>
              <w:rPr>
                <w:rFonts w:ascii="David" w:hAnsi="David" w:cs="David"/>
              </w:rPr>
            </w:pPr>
            <w:r w:rsidRPr="008949FE">
              <w:rPr>
                <w:rFonts w:ascii="David" w:hAnsi="David" w:cs="David"/>
                <w:u w:val="single"/>
                <w:rtl/>
              </w:rPr>
              <w:t>תדירות</w:t>
            </w:r>
            <w:r w:rsidRPr="008949FE">
              <w:rPr>
                <w:rFonts w:ascii="David" w:hAnsi="David" w:cs="David"/>
                <w:rtl/>
              </w:rPr>
              <w:t xml:space="preserve">- ככל שההוצאה צפויה לחזור על עצמה ניטה לומר שהיא הוצאה פירותית. </w:t>
            </w:r>
          </w:p>
          <w:p w14:paraId="244704EF" w14:textId="77777777" w:rsidR="008949FE" w:rsidRPr="008949FE" w:rsidRDefault="008949FE" w:rsidP="008949FE">
            <w:pPr>
              <w:spacing w:line="276" w:lineRule="auto"/>
              <w:contextualSpacing/>
              <w:jc w:val="both"/>
              <w:rPr>
                <w:rFonts w:ascii="David" w:eastAsia="Calibri" w:hAnsi="David" w:cs="David"/>
                <w:u w:val="single"/>
                <w:rtl/>
              </w:rPr>
            </w:pPr>
          </w:p>
        </w:tc>
      </w:tr>
      <w:tr w:rsidR="008949FE" w:rsidRPr="008949FE" w14:paraId="7E629800" w14:textId="77777777" w:rsidTr="002060ED">
        <w:tc>
          <w:tcPr>
            <w:tcW w:w="9485" w:type="dxa"/>
            <w:shd w:val="clear" w:color="auto" w:fill="D9E2F3" w:themeFill="accent1" w:themeFillTint="33"/>
          </w:tcPr>
          <w:p w14:paraId="150F1342" w14:textId="77777777" w:rsidR="008949FE" w:rsidRPr="008949FE" w:rsidRDefault="008949FE" w:rsidP="008949FE">
            <w:pPr>
              <w:spacing w:line="276" w:lineRule="auto"/>
              <w:jc w:val="both"/>
              <w:rPr>
                <w:rFonts w:ascii="David" w:eastAsia="Calibri" w:hAnsi="David" w:cs="David"/>
                <w:rtl/>
              </w:rPr>
            </w:pPr>
            <w:r w:rsidRPr="008949FE">
              <w:rPr>
                <w:rFonts w:ascii="David" w:eastAsia="Calibri" w:hAnsi="David" w:cs="David"/>
                <w:rtl/>
              </w:rPr>
              <w:t>הוצאה על הון לא מזוהה</w:t>
            </w:r>
            <w:r w:rsidRPr="008949FE">
              <w:rPr>
                <w:rFonts w:ascii="David" w:eastAsia="Calibri" w:hAnsi="David" w:cs="David" w:hint="cs"/>
                <w:rtl/>
              </w:rPr>
              <w:t xml:space="preserve"> (פיצויים)</w:t>
            </w:r>
          </w:p>
        </w:tc>
      </w:tr>
      <w:tr w:rsidR="008949FE" w:rsidRPr="008949FE" w14:paraId="75D50497" w14:textId="77777777" w:rsidTr="002060ED">
        <w:tc>
          <w:tcPr>
            <w:tcW w:w="9485" w:type="dxa"/>
            <w:shd w:val="clear" w:color="auto" w:fill="auto"/>
          </w:tcPr>
          <w:p w14:paraId="276E2DB7" w14:textId="77777777" w:rsidR="008949FE" w:rsidRPr="008949FE" w:rsidRDefault="008949FE" w:rsidP="009051C5">
            <w:pPr>
              <w:numPr>
                <w:ilvl w:val="0"/>
                <w:numId w:val="55"/>
              </w:numPr>
              <w:spacing w:after="120" w:line="276" w:lineRule="auto"/>
              <w:contextualSpacing/>
              <w:jc w:val="both"/>
              <w:rPr>
                <w:rFonts w:ascii="David" w:eastAsia="Calibri" w:hAnsi="David" w:cs="David"/>
              </w:rPr>
            </w:pPr>
            <w:r w:rsidRPr="008949FE">
              <w:rPr>
                <w:rFonts w:ascii="David" w:eastAsia="Calibri" w:hAnsi="David" w:cs="David"/>
                <w:b/>
                <w:bCs/>
                <w:rtl/>
              </w:rPr>
              <w:t>נבחן האם ההוצאה היא הונית או פירותית בעזרת המבחן האינצידנטלי</w:t>
            </w:r>
            <w:r w:rsidRPr="008949FE">
              <w:rPr>
                <w:rFonts w:ascii="David" w:eastAsia="Calibri" w:hAnsi="David" w:cs="David" w:hint="cs"/>
                <w:b/>
                <w:bCs/>
                <w:rtl/>
              </w:rPr>
              <w:t xml:space="preserve">: </w:t>
            </w:r>
            <w:r w:rsidRPr="008949FE">
              <w:rPr>
                <w:rFonts w:ascii="David" w:eastAsia="Calibri" w:hAnsi="David" w:cs="David" w:hint="cs"/>
                <w:rtl/>
              </w:rPr>
              <w:t>(</w:t>
            </w:r>
            <w:r w:rsidRPr="008949FE">
              <w:rPr>
                <w:rFonts w:ascii="David" w:eastAsia="Calibri" w:hAnsi="David" w:cs="David" w:hint="cs"/>
                <w:shd w:val="clear" w:color="auto" w:fill="D9E2F3" w:themeFill="accent1" w:themeFillTint="33"/>
                <w:rtl/>
              </w:rPr>
              <w:t xml:space="preserve">פס"ד </w:t>
            </w:r>
            <w:proofErr w:type="spellStart"/>
            <w:r w:rsidRPr="008949FE">
              <w:rPr>
                <w:rFonts w:ascii="David" w:eastAsia="Calibri" w:hAnsi="David" w:cs="David" w:hint="cs"/>
                <w:shd w:val="clear" w:color="auto" w:fill="D9E2F3" w:themeFill="accent1" w:themeFillTint="33"/>
                <w:rtl/>
              </w:rPr>
              <w:t>אלמולי</w:t>
            </w:r>
            <w:proofErr w:type="spellEnd"/>
            <w:r w:rsidRPr="008949FE">
              <w:rPr>
                <w:rFonts w:ascii="David" w:eastAsia="Calibri" w:hAnsi="David" w:cs="David" w:hint="cs"/>
                <w:rtl/>
              </w:rPr>
              <w:t>)</w:t>
            </w:r>
          </w:p>
          <w:p w14:paraId="48DC86BE" w14:textId="77777777" w:rsidR="008949FE" w:rsidRPr="008949FE" w:rsidRDefault="008949FE" w:rsidP="009051C5">
            <w:pPr>
              <w:numPr>
                <w:ilvl w:val="0"/>
                <w:numId w:val="66"/>
              </w:numPr>
              <w:spacing w:after="120" w:line="276" w:lineRule="auto"/>
              <w:contextualSpacing/>
              <w:jc w:val="both"/>
              <w:rPr>
                <w:rFonts w:ascii="David" w:eastAsia="Calibri" w:hAnsi="David" w:cs="David"/>
              </w:rPr>
            </w:pPr>
            <w:r w:rsidRPr="008949FE">
              <w:rPr>
                <w:rFonts w:ascii="David" w:eastAsia="Calibri" w:hAnsi="David" w:cs="David"/>
                <w:rtl/>
              </w:rPr>
              <w:t xml:space="preserve"> </w:t>
            </w:r>
            <w:r w:rsidRPr="008949FE">
              <w:rPr>
                <w:rFonts w:ascii="David" w:eastAsia="Calibri" w:hAnsi="David" w:cs="David" w:hint="cs"/>
                <w:b/>
                <w:bCs/>
                <w:rtl/>
              </w:rPr>
              <w:t xml:space="preserve">נציין </w:t>
            </w:r>
            <w:r w:rsidRPr="008949FE">
              <w:rPr>
                <w:rFonts w:ascii="David" w:eastAsia="Calibri" w:hAnsi="David" w:cs="David" w:hint="cs"/>
                <w:rtl/>
              </w:rPr>
              <w:t xml:space="preserve">שכל ההוצאות שכרוכות ושלובות בפעילות שבגינה הוצאה ההוצאה, הן הוצאות בייצור הכנסה. </w:t>
            </w:r>
          </w:p>
          <w:p w14:paraId="4F2A08E1" w14:textId="77777777" w:rsidR="008949FE" w:rsidRPr="008949FE" w:rsidRDefault="008949FE" w:rsidP="009051C5">
            <w:pPr>
              <w:numPr>
                <w:ilvl w:val="0"/>
                <w:numId w:val="66"/>
              </w:numPr>
              <w:spacing w:after="120" w:line="276" w:lineRule="auto"/>
              <w:contextualSpacing/>
              <w:rPr>
                <w:rFonts w:ascii="David" w:eastAsia="Calibri" w:hAnsi="David" w:cs="David"/>
              </w:rPr>
            </w:pPr>
            <w:r w:rsidRPr="008949FE">
              <w:rPr>
                <w:rFonts w:ascii="David" w:eastAsia="Calibri" w:hAnsi="David" w:cs="David" w:hint="cs"/>
                <w:b/>
                <w:bCs/>
                <w:rtl/>
              </w:rPr>
              <w:t>נקשור קשר</w:t>
            </w:r>
            <w:r w:rsidRPr="008949FE">
              <w:rPr>
                <w:rFonts w:ascii="David" w:eastAsia="Calibri" w:hAnsi="David" w:cs="David" w:hint="cs"/>
                <w:rtl/>
              </w:rPr>
              <w:t xml:space="preserve"> </w:t>
            </w:r>
            <w:r w:rsidRPr="008949FE">
              <w:rPr>
                <w:rFonts w:ascii="David" w:eastAsia="Calibri" w:hAnsi="David" w:cs="David" w:hint="cs"/>
                <w:b/>
                <w:bCs/>
                <w:rtl/>
              </w:rPr>
              <w:t>סיבתי</w:t>
            </w:r>
            <w:r w:rsidRPr="008949FE">
              <w:rPr>
                <w:rFonts w:ascii="David" w:eastAsia="Calibri" w:hAnsi="David" w:cs="David" w:hint="cs"/>
                <w:rtl/>
              </w:rPr>
              <w:t xml:space="preserve"> בין </w:t>
            </w:r>
            <w:r w:rsidRPr="008949FE">
              <w:rPr>
                <w:rFonts w:ascii="David" w:eastAsia="Calibri" w:hAnsi="David" w:cs="David" w:hint="cs"/>
                <w:u w:val="single"/>
                <w:rtl/>
              </w:rPr>
              <w:t>הפעילות</w:t>
            </w:r>
            <w:r w:rsidRPr="008949FE">
              <w:rPr>
                <w:rFonts w:ascii="David" w:eastAsia="Calibri" w:hAnsi="David" w:cs="David" w:hint="cs"/>
                <w:rtl/>
              </w:rPr>
              <w:t xml:space="preserve"> שבגינה נגרם הנזק לבין </w:t>
            </w:r>
            <w:r w:rsidRPr="008949FE">
              <w:rPr>
                <w:rFonts w:ascii="David" w:eastAsia="Calibri" w:hAnsi="David" w:cs="David" w:hint="cs"/>
                <w:u w:val="single"/>
                <w:rtl/>
              </w:rPr>
              <w:t>האירוע המזיק עצמו.</w:t>
            </w:r>
          </w:p>
          <w:p w14:paraId="1AA3821F" w14:textId="77777777" w:rsidR="008949FE" w:rsidRPr="008949FE" w:rsidRDefault="008949FE" w:rsidP="009051C5">
            <w:pPr>
              <w:numPr>
                <w:ilvl w:val="0"/>
                <w:numId w:val="66"/>
              </w:numPr>
              <w:spacing w:after="120" w:line="276" w:lineRule="auto"/>
              <w:contextualSpacing/>
              <w:rPr>
                <w:rFonts w:ascii="David" w:eastAsia="Calibri" w:hAnsi="David" w:cs="David"/>
              </w:rPr>
            </w:pPr>
            <w:r w:rsidRPr="008949FE">
              <w:rPr>
                <w:rFonts w:ascii="David" w:eastAsia="Calibri" w:hAnsi="David" w:cs="David" w:hint="cs"/>
                <w:rtl/>
              </w:rPr>
              <w:t xml:space="preserve">נציין: כל הוצאה </w:t>
            </w:r>
            <w:r w:rsidRPr="008949FE">
              <w:rPr>
                <w:rFonts w:ascii="David" w:eastAsia="Calibri" w:hAnsi="David" w:cs="David" w:hint="cs"/>
                <w:b/>
                <w:bCs/>
                <w:rtl/>
              </w:rPr>
              <w:t>שנגרמת ונובעת</w:t>
            </w:r>
            <w:r w:rsidRPr="008949FE">
              <w:rPr>
                <w:rFonts w:ascii="David" w:eastAsia="Calibri" w:hAnsi="David" w:cs="David" w:hint="cs"/>
                <w:rtl/>
              </w:rPr>
              <w:t xml:space="preserve"> מאותה פעילות תסווג לאופי הפעילות</w:t>
            </w:r>
            <w:r w:rsidRPr="008949FE">
              <w:rPr>
                <w:rFonts w:ascii="David" w:eastAsia="Calibri" w:hAnsi="David" w:cs="David" w:hint="cs"/>
                <w:u w:val="single"/>
                <w:rtl/>
              </w:rPr>
              <w:t xml:space="preserve">. </w:t>
            </w:r>
          </w:p>
          <w:p w14:paraId="0DC3A5B3" w14:textId="77777777" w:rsidR="008949FE" w:rsidRPr="008949FE" w:rsidRDefault="008949FE" w:rsidP="008949FE">
            <w:pPr>
              <w:spacing w:line="276" w:lineRule="auto"/>
              <w:jc w:val="both"/>
              <w:rPr>
                <w:rFonts w:ascii="David" w:eastAsia="Calibri" w:hAnsi="David" w:cs="David"/>
                <w:rtl/>
              </w:rPr>
            </w:pPr>
            <w:r w:rsidRPr="008949FE">
              <w:rPr>
                <w:rFonts w:ascii="David" w:eastAsia="Calibri" w:hAnsi="David" w:cs="David"/>
                <w:shd w:val="clear" w:color="auto" w:fill="D9E2F3" w:themeFill="accent1" w:themeFillTint="33"/>
                <w:rtl/>
              </w:rPr>
              <w:t xml:space="preserve">פס"ד </w:t>
            </w:r>
            <w:proofErr w:type="spellStart"/>
            <w:r w:rsidRPr="008949FE">
              <w:rPr>
                <w:rFonts w:ascii="David" w:eastAsia="Calibri" w:hAnsi="David" w:cs="David"/>
                <w:shd w:val="clear" w:color="auto" w:fill="D9E2F3" w:themeFill="accent1" w:themeFillTint="33"/>
                <w:rtl/>
              </w:rPr>
              <w:t>אלמולי</w:t>
            </w:r>
            <w:proofErr w:type="spellEnd"/>
            <w:r w:rsidRPr="008949FE">
              <w:rPr>
                <w:rFonts w:ascii="David" w:eastAsia="Calibri" w:hAnsi="David" w:cs="David"/>
                <w:rtl/>
              </w:rPr>
              <w:t>- בניית גלריה- זו השבחה של הנכס ולכן זו הוצאה הונית, הוצאת הפיצוי בעקבות השריפה (שהבניה יצרה) היא הוצאה הונית.</w:t>
            </w:r>
          </w:p>
          <w:p w14:paraId="25B86D9D" w14:textId="77777777" w:rsidR="008949FE" w:rsidRPr="008949FE" w:rsidRDefault="008949FE" w:rsidP="008949FE">
            <w:pPr>
              <w:spacing w:line="276" w:lineRule="auto"/>
              <w:jc w:val="both"/>
              <w:rPr>
                <w:rFonts w:ascii="David" w:eastAsia="Calibri" w:hAnsi="David" w:cs="David"/>
              </w:rPr>
            </w:pPr>
            <w:r w:rsidRPr="008949FE">
              <w:rPr>
                <w:rFonts w:ascii="David" w:eastAsia="Calibri" w:hAnsi="David" w:cs="David"/>
                <w:shd w:val="clear" w:color="auto" w:fill="D9E2F3" w:themeFill="accent1" w:themeFillTint="33"/>
                <w:rtl/>
              </w:rPr>
              <w:t>פס"ד בן שחר</w:t>
            </w:r>
            <w:r w:rsidRPr="008949FE">
              <w:rPr>
                <w:rFonts w:ascii="David" w:eastAsia="Calibri" w:hAnsi="David" w:cs="David"/>
                <w:rtl/>
              </w:rPr>
              <w:t>- הוצאה על פריצת שריפה בעסק היא חלק מהסיכונים שהעסק יוצר ולכן זו הוצאה</w:t>
            </w:r>
            <w:r w:rsidRPr="008949FE">
              <w:rPr>
                <w:rFonts w:ascii="David" w:eastAsia="Calibri" w:hAnsi="David" w:cs="David" w:hint="cs"/>
                <w:rtl/>
              </w:rPr>
              <w:t xml:space="preserve"> בייצור הכנסה. מדובר בהוצאה</w:t>
            </w:r>
            <w:r w:rsidRPr="008949FE">
              <w:rPr>
                <w:rFonts w:ascii="David" w:eastAsia="Calibri" w:hAnsi="David" w:cs="David"/>
                <w:rtl/>
              </w:rPr>
              <w:t xml:space="preserve"> רגילה ושוטפת- פירותית.</w:t>
            </w:r>
          </w:p>
          <w:p w14:paraId="2F51F29C" w14:textId="77777777" w:rsidR="008949FE" w:rsidRPr="008949FE" w:rsidRDefault="008949FE" w:rsidP="008949FE">
            <w:pPr>
              <w:spacing w:line="276" w:lineRule="auto"/>
              <w:jc w:val="both"/>
              <w:rPr>
                <w:rFonts w:ascii="David" w:eastAsia="Calibri" w:hAnsi="David" w:cs="David"/>
                <w:u w:val="single"/>
                <w:rtl/>
              </w:rPr>
            </w:pPr>
          </w:p>
        </w:tc>
      </w:tr>
      <w:tr w:rsidR="008949FE" w:rsidRPr="008949FE" w14:paraId="01B3B950" w14:textId="77777777" w:rsidTr="002060ED">
        <w:tc>
          <w:tcPr>
            <w:tcW w:w="9485" w:type="dxa"/>
            <w:shd w:val="clear" w:color="auto" w:fill="1F3864" w:themeFill="accent1" w:themeFillShade="80"/>
          </w:tcPr>
          <w:p w14:paraId="081DFE5C" w14:textId="77777777" w:rsidR="008949FE" w:rsidRPr="008949FE" w:rsidRDefault="008949FE" w:rsidP="009051C5">
            <w:pPr>
              <w:numPr>
                <w:ilvl w:val="0"/>
                <w:numId w:val="56"/>
              </w:numPr>
              <w:spacing w:line="276" w:lineRule="auto"/>
              <w:contextualSpacing/>
              <w:rPr>
                <w:rFonts w:ascii="David" w:eastAsia="Calibri" w:hAnsi="David" w:cs="David"/>
                <w:b/>
                <w:bCs/>
                <w:rtl/>
              </w:rPr>
            </w:pPr>
            <w:r w:rsidRPr="008949FE">
              <w:rPr>
                <w:rFonts w:ascii="David" w:eastAsia="Calibri" w:hAnsi="David" w:cs="David" w:hint="cs"/>
                <w:b/>
                <w:bCs/>
                <w:rtl/>
              </w:rPr>
              <w:t>מקור בה</w:t>
            </w:r>
            <w:r w:rsidRPr="008949FE">
              <w:rPr>
                <w:rFonts w:ascii="David" w:eastAsia="Calibri" w:hAnsi="David" w:cs="David"/>
                <w:b/>
                <w:bCs/>
                <w:rtl/>
              </w:rPr>
              <w:t>וצאה</w:t>
            </w:r>
          </w:p>
        </w:tc>
      </w:tr>
      <w:tr w:rsidR="008949FE" w:rsidRPr="008949FE" w14:paraId="145DB725" w14:textId="77777777" w:rsidTr="002060ED">
        <w:tc>
          <w:tcPr>
            <w:tcW w:w="9485" w:type="dxa"/>
            <w:shd w:val="clear" w:color="auto" w:fill="FFFFFF" w:themeFill="background1"/>
          </w:tcPr>
          <w:p w14:paraId="66D8D3C7" w14:textId="77777777" w:rsidR="008949FE" w:rsidRPr="008949FE" w:rsidRDefault="008949FE" w:rsidP="008949FE">
            <w:pPr>
              <w:spacing w:line="276" w:lineRule="auto"/>
              <w:rPr>
                <w:rFonts w:ascii="David" w:eastAsia="Calibri" w:hAnsi="David" w:cs="David"/>
                <w:b/>
                <w:bCs/>
                <w:rtl/>
              </w:rPr>
            </w:pPr>
            <w:r w:rsidRPr="008949FE">
              <w:rPr>
                <w:rFonts w:ascii="David" w:eastAsia="Calibri" w:hAnsi="David" w:cs="David" w:hint="cs"/>
                <w:b/>
                <w:bCs/>
                <w:rtl/>
              </w:rPr>
              <w:t xml:space="preserve">ההכרה בהוצאה תהיה לפי המקור של ההכנסה שאותה ייצרה.  </w:t>
            </w:r>
            <w:r w:rsidRPr="008949FE">
              <w:rPr>
                <w:rFonts w:ascii="David" w:eastAsia="Calibri" w:hAnsi="David" w:cs="David"/>
                <w:shd w:val="clear" w:color="auto" w:fill="D9E2F3" w:themeFill="accent1" w:themeFillTint="33"/>
                <w:rtl/>
              </w:rPr>
              <w:t>פס"ד נכסי כהנים</w:t>
            </w:r>
            <w:r w:rsidRPr="008949FE">
              <w:rPr>
                <w:rFonts w:ascii="David" w:eastAsia="Calibri" w:hAnsi="David" w:cs="David"/>
                <w:highlight w:val="lightGray"/>
                <w:rtl/>
              </w:rPr>
              <w:t>.</w:t>
            </w:r>
          </w:p>
          <w:p w14:paraId="27416F76" w14:textId="77777777" w:rsidR="008949FE" w:rsidRPr="008949FE" w:rsidRDefault="008949FE" w:rsidP="008949FE">
            <w:pPr>
              <w:spacing w:line="276" w:lineRule="auto"/>
              <w:rPr>
                <w:rFonts w:ascii="David" w:eastAsia="Calibri" w:hAnsi="David" w:cs="David"/>
                <w:b/>
                <w:bCs/>
                <w:rtl/>
              </w:rPr>
            </w:pPr>
            <w:r w:rsidRPr="008949FE">
              <w:rPr>
                <w:rFonts w:ascii="David" w:eastAsia="Calibri" w:hAnsi="David" w:cs="David"/>
                <w:color w:val="000000" w:themeColor="text1"/>
                <w:shd w:val="clear" w:color="auto" w:fill="D9E2F3" w:themeFill="accent1" w:themeFillTint="33"/>
                <w:rtl/>
              </w:rPr>
              <w:t>פס"ד נכסי כהנים</w:t>
            </w:r>
            <w:r w:rsidRPr="008949FE">
              <w:rPr>
                <w:rFonts w:ascii="David" w:eastAsia="Calibri" w:hAnsi="David" w:cs="David"/>
                <w:rtl/>
              </w:rPr>
              <w:t xml:space="preserve"> - נקבע שההכנסה של נכסי כהנים היא מהשכרת נדל"ן לפי ס' 2(6) ולכן לא יכולה לנכות הוצאות על ריבית- שהיא הוצאה ממקור 2(4).</w:t>
            </w:r>
          </w:p>
        </w:tc>
      </w:tr>
      <w:tr w:rsidR="008949FE" w:rsidRPr="008949FE" w14:paraId="5D8BD458" w14:textId="77777777" w:rsidTr="002060ED">
        <w:tc>
          <w:tcPr>
            <w:tcW w:w="9485" w:type="dxa"/>
            <w:shd w:val="clear" w:color="auto" w:fill="1F3864" w:themeFill="accent1" w:themeFillShade="80"/>
          </w:tcPr>
          <w:p w14:paraId="6A47BF89" w14:textId="77777777" w:rsidR="008949FE" w:rsidRPr="008949FE" w:rsidRDefault="008949FE" w:rsidP="009051C5">
            <w:pPr>
              <w:numPr>
                <w:ilvl w:val="0"/>
                <w:numId w:val="56"/>
              </w:numPr>
              <w:spacing w:line="276" w:lineRule="auto"/>
              <w:contextualSpacing/>
              <w:rPr>
                <w:rFonts w:ascii="David" w:eastAsia="Calibri" w:hAnsi="David" w:cs="David"/>
                <w:b/>
                <w:bCs/>
                <w:color w:val="FFFFFF"/>
                <w:rtl/>
              </w:rPr>
            </w:pPr>
            <w:r w:rsidRPr="008949FE">
              <w:rPr>
                <w:rFonts w:ascii="David" w:eastAsia="Calibri" w:hAnsi="David" w:cs="David"/>
                <w:b/>
                <w:bCs/>
                <w:color w:val="FFFFFF"/>
                <w:rtl/>
              </w:rPr>
              <w:t xml:space="preserve">עיתוי ההכרה בהוצאה </w:t>
            </w:r>
          </w:p>
        </w:tc>
      </w:tr>
      <w:tr w:rsidR="008949FE" w:rsidRPr="008949FE" w14:paraId="4449FC5C" w14:textId="77777777" w:rsidTr="002060ED">
        <w:tc>
          <w:tcPr>
            <w:tcW w:w="9485" w:type="dxa"/>
            <w:shd w:val="clear" w:color="auto" w:fill="auto"/>
          </w:tcPr>
          <w:p w14:paraId="585E0B2F" w14:textId="77777777" w:rsidR="008949FE" w:rsidRPr="008949FE" w:rsidRDefault="008949FE" w:rsidP="008949FE">
            <w:pPr>
              <w:spacing w:line="276" w:lineRule="auto"/>
              <w:jc w:val="both"/>
              <w:rPr>
                <w:rFonts w:ascii="David" w:eastAsia="Calibri" w:hAnsi="David" w:cs="David"/>
                <w:rtl/>
              </w:rPr>
            </w:pPr>
            <w:r w:rsidRPr="008949FE">
              <w:rPr>
                <w:rFonts w:ascii="David" w:eastAsia="Calibri" w:hAnsi="David" w:cs="David"/>
                <w:b/>
                <w:bCs/>
                <w:highlight w:val="yellow"/>
                <w:u w:val="single"/>
                <w:rtl/>
              </w:rPr>
              <w:t>הוצאה פירותית</w:t>
            </w:r>
            <w:r w:rsidRPr="008949FE">
              <w:rPr>
                <w:rFonts w:ascii="David" w:eastAsia="Calibri" w:hAnsi="David" w:cs="David"/>
                <w:rtl/>
              </w:rPr>
              <w:t xml:space="preserve">: </w:t>
            </w:r>
          </w:p>
          <w:p w14:paraId="2ADFF466" w14:textId="77777777" w:rsidR="008949FE" w:rsidRPr="008949FE" w:rsidRDefault="008949FE" w:rsidP="009051C5">
            <w:pPr>
              <w:numPr>
                <w:ilvl w:val="0"/>
                <w:numId w:val="58"/>
              </w:numPr>
              <w:spacing w:line="276" w:lineRule="auto"/>
              <w:contextualSpacing/>
              <w:jc w:val="both"/>
              <w:rPr>
                <w:rFonts w:ascii="David" w:eastAsia="Calibri" w:hAnsi="David" w:cs="David"/>
                <w:rtl/>
              </w:rPr>
            </w:pPr>
            <w:r w:rsidRPr="008949FE">
              <w:rPr>
                <w:rFonts w:ascii="David" w:eastAsia="Calibri" w:hAnsi="David" w:cs="David"/>
                <w:rtl/>
              </w:rPr>
              <w:t>נבחן מהי שיטת הדיווח של הנישום ולפיה נחליט האם ניתן לדווח על ההוצאה באותה שנה:</w:t>
            </w:r>
          </w:p>
          <w:p w14:paraId="6CAFBD3A" w14:textId="77777777" w:rsidR="008949FE" w:rsidRPr="008949FE" w:rsidRDefault="008949FE" w:rsidP="009051C5">
            <w:pPr>
              <w:numPr>
                <w:ilvl w:val="0"/>
                <w:numId w:val="34"/>
              </w:numPr>
              <w:spacing w:after="200" w:line="276" w:lineRule="auto"/>
              <w:contextualSpacing/>
              <w:jc w:val="both"/>
              <w:rPr>
                <w:rFonts w:ascii="David" w:eastAsia="Calibri" w:hAnsi="David" w:cs="David"/>
                <w:b/>
                <w:bCs/>
              </w:rPr>
            </w:pPr>
            <w:r w:rsidRPr="008949FE">
              <w:rPr>
                <w:rFonts w:ascii="David" w:eastAsia="Calibri" w:hAnsi="David" w:cs="David"/>
                <w:b/>
                <w:bCs/>
                <w:rtl/>
              </w:rPr>
              <w:t>בשיטה המצטברת</w:t>
            </w:r>
            <w:r w:rsidRPr="008949FE">
              <w:rPr>
                <w:rFonts w:ascii="David" w:eastAsia="Calibri" w:hAnsi="David" w:cs="David"/>
                <w:rtl/>
              </w:rPr>
              <w:t xml:space="preserve"> – בשנה </w:t>
            </w:r>
            <w:r w:rsidRPr="008949FE">
              <w:rPr>
                <w:rFonts w:ascii="David" w:eastAsia="Calibri" w:hAnsi="David" w:cs="David"/>
                <w:b/>
                <w:bCs/>
                <w:color w:val="FF0000"/>
                <w:rtl/>
              </w:rPr>
              <w:t xml:space="preserve">שקמה לו החובה המשפטית להוציאה </w:t>
            </w:r>
            <w:r w:rsidRPr="008949FE">
              <w:rPr>
                <w:rFonts w:ascii="David" w:eastAsia="Calibri" w:hAnsi="David" w:cs="David"/>
                <w:b/>
                <w:bCs/>
                <w:rtl/>
              </w:rPr>
              <w:t>(</w:t>
            </w:r>
            <w:r w:rsidRPr="008949FE">
              <w:rPr>
                <w:rFonts w:ascii="David" w:eastAsia="Calibri" w:hAnsi="David" w:cs="David"/>
                <w:rtl/>
              </w:rPr>
              <w:t xml:space="preserve">אולי מכוח חוזה). </w:t>
            </w:r>
          </w:p>
          <w:p w14:paraId="2CFB418C" w14:textId="77777777" w:rsidR="008949FE" w:rsidRPr="008949FE" w:rsidRDefault="008949FE" w:rsidP="009051C5">
            <w:pPr>
              <w:numPr>
                <w:ilvl w:val="0"/>
                <w:numId w:val="34"/>
              </w:numPr>
              <w:spacing w:after="120" w:line="276" w:lineRule="auto"/>
              <w:contextualSpacing/>
              <w:jc w:val="both"/>
              <w:rPr>
                <w:rFonts w:ascii="David" w:eastAsia="Calibri" w:hAnsi="David" w:cs="David"/>
              </w:rPr>
            </w:pPr>
            <w:r w:rsidRPr="008949FE">
              <w:rPr>
                <w:rFonts w:ascii="David" w:eastAsia="Calibri" w:hAnsi="David" w:cs="David"/>
                <w:b/>
                <w:bCs/>
                <w:rtl/>
              </w:rPr>
              <w:t>בשיטת המזומנים-</w:t>
            </w:r>
            <w:r w:rsidRPr="008949FE">
              <w:rPr>
                <w:rFonts w:ascii="David" w:eastAsia="Calibri" w:hAnsi="David" w:cs="David"/>
                <w:rtl/>
              </w:rPr>
              <w:t xml:space="preserve"> השנה שבה היא הוצאה היא </w:t>
            </w:r>
            <w:r w:rsidRPr="008949FE">
              <w:rPr>
                <w:rFonts w:ascii="David" w:eastAsia="Calibri" w:hAnsi="David" w:cs="David"/>
                <w:b/>
                <w:bCs/>
                <w:color w:val="FF0000"/>
                <w:rtl/>
              </w:rPr>
              <w:t xml:space="preserve">השנה שבה היא </w:t>
            </w:r>
            <w:r w:rsidRPr="008949FE">
              <w:rPr>
                <w:rFonts w:ascii="David" w:eastAsia="Calibri" w:hAnsi="David" w:cs="David" w:hint="cs"/>
                <w:b/>
                <w:bCs/>
                <w:color w:val="FF0000"/>
                <w:rtl/>
              </w:rPr>
              <w:t>הוצא</w:t>
            </w:r>
            <w:r w:rsidRPr="008949FE">
              <w:rPr>
                <w:rFonts w:ascii="David" w:eastAsia="Calibri" w:hAnsi="David" w:cs="David"/>
                <w:b/>
                <w:bCs/>
                <w:color w:val="FF0000"/>
                <w:rtl/>
              </w:rPr>
              <w:t>ה בפועל</w:t>
            </w:r>
            <w:r w:rsidRPr="008949FE">
              <w:rPr>
                <w:rFonts w:ascii="David" w:eastAsia="Calibri" w:hAnsi="David" w:cs="David"/>
                <w:rtl/>
              </w:rPr>
              <w:t xml:space="preserve">. </w:t>
            </w:r>
          </w:p>
          <w:p w14:paraId="3E0E6BDB" w14:textId="77777777" w:rsidR="008949FE" w:rsidRPr="008949FE" w:rsidRDefault="008949FE" w:rsidP="008949FE">
            <w:pPr>
              <w:spacing w:after="120" w:line="276" w:lineRule="auto"/>
              <w:jc w:val="both"/>
              <w:rPr>
                <w:rFonts w:ascii="David" w:eastAsia="Calibri" w:hAnsi="David" w:cs="David"/>
                <w:b/>
                <w:bCs/>
                <w:u w:val="single"/>
                <w:rtl/>
              </w:rPr>
            </w:pPr>
            <w:r w:rsidRPr="008949FE">
              <w:rPr>
                <w:rFonts w:ascii="David" w:eastAsia="Calibri" w:hAnsi="David" w:cs="David"/>
                <w:b/>
                <w:bCs/>
                <w:highlight w:val="yellow"/>
                <w:u w:val="single"/>
                <w:rtl/>
              </w:rPr>
              <w:t>הוצאה הונית</w:t>
            </w:r>
            <w:r w:rsidRPr="008949FE">
              <w:rPr>
                <w:rFonts w:ascii="David" w:eastAsia="Calibri" w:hAnsi="David" w:cs="David"/>
                <w:rtl/>
              </w:rPr>
              <w:t>:</w:t>
            </w:r>
          </w:p>
          <w:p w14:paraId="4A4C7BC9" w14:textId="77777777" w:rsidR="008949FE" w:rsidRPr="008949FE" w:rsidRDefault="008949FE" w:rsidP="009051C5">
            <w:pPr>
              <w:numPr>
                <w:ilvl w:val="0"/>
                <w:numId w:val="57"/>
              </w:numPr>
              <w:spacing w:line="276" w:lineRule="auto"/>
              <w:contextualSpacing/>
              <w:jc w:val="both"/>
              <w:rPr>
                <w:rFonts w:ascii="David" w:eastAsia="Calibri" w:hAnsi="David" w:cs="David"/>
                <w:color w:val="000000" w:themeColor="text1"/>
              </w:rPr>
            </w:pPr>
            <w:r w:rsidRPr="008949FE">
              <w:rPr>
                <w:rFonts w:ascii="David" w:eastAsia="Calibri" w:hAnsi="David" w:cs="David"/>
                <w:b/>
                <w:bCs/>
                <w:color w:val="000000" w:themeColor="text1"/>
                <w:rtl/>
              </w:rPr>
              <w:t>נציין שהוצאה הונית אינה מותרת בניכוי אלא ע"י פחת</w:t>
            </w:r>
            <w:r w:rsidRPr="008949FE">
              <w:rPr>
                <w:rFonts w:ascii="David" w:eastAsia="Calibri" w:hAnsi="David" w:cs="David" w:hint="cs"/>
                <w:b/>
                <w:bCs/>
                <w:color w:val="000000" w:themeColor="text1"/>
                <w:rtl/>
              </w:rPr>
              <w:t xml:space="preserve"> </w:t>
            </w:r>
            <w:r w:rsidRPr="008949FE">
              <w:rPr>
                <w:rFonts w:ascii="David" w:eastAsia="Calibri" w:hAnsi="David" w:cs="David" w:hint="cs"/>
                <w:color w:val="000000" w:themeColor="text1"/>
                <w:rtl/>
              </w:rPr>
              <w:t>(</w:t>
            </w:r>
            <w:r w:rsidRPr="008949FE">
              <w:rPr>
                <w:rFonts w:ascii="David" w:eastAsia="Calibri" w:hAnsi="David" w:cs="David" w:hint="cs"/>
                <w:color w:val="000000" w:themeColor="text1"/>
                <w:shd w:val="clear" w:color="auto" w:fill="D9E2F3" w:themeFill="accent1" w:themeFillTint="33"/>
                <w:rtl/>
              </w:rPr>
              <w:t>סעיף 32(3)+21</w:t>
            </w:r>
            <w:r w:rsidRPr="008949FE">
              <w:rPr>
                <w:rFonts w:ascii="David" w:eastAsia="Calibri" w:hAnsi="David" w:cs="David" w:hint="cs"/>
                <w:color w:val="000000" w:themeColor="text1"/>
                <w:rtl/>
              </w:rPr>
              <w:t xml:space="preserve">), </w:t>
            </w:r>
            <w:r w:rsidRPr="008949FE">
              <w:rPr>
                <w:rFonts w:ascii="David" w:eastAsia="Calibri" w:hAnsi="David" w:cs="David" w:hint="cs"/>
                <w:b/>
                <w:bCs/>
                <w:color w:val="000000" w:themeColor="text1"/>
                <w:rtl/>
              </w:rPr>
              <w:t xml:space="preserve">הפורס את ההוצאה ההונית </w:t>
            </w:r>
            <w:proofErr w:type="spellStart"/>
            <w:r w:rsidRPr="008949FE">
              <w:rPr>
                <w:rFonts w:ascii="David" w:eastAsia="Calibri" w:hAnsi="David" w:cs="David" w:hint="cs"/>
                <w:b/>
                <w:bCs/>
                <w:color w:val="000000" w:themeColor="text1"/>
                <w:rtl/>
              </w:rPr>
              <w:t>לתזרים</w:t>
            </w:r>
            <w:proofErr w:type="spellEnd"/>
            <w:r w:rsidRPr="008949FE">
              <w:rPr>
                <w:rFonts w:ascii="David" w:eastAsia="Calibri" w:hAnsi="David" w:cs="David" w:hint="cs"/>
                <w:b/>
                <w:bCs/>
                <w:color w:val="000000" w:themeColor="text1"/>
                <w:rtl/>
              </w:rPr>
              <w:t xml:space="preserve"> של הוצאות פירותיות. </w:t>
            </w:r>
            <w:r w:rsidRPr="008949FE">
              <w:rPr>
                <w:rFonts w:ascii="David" w:eastAsia="Calibri" w:hAnsi="David" w:cs="David"/>
                <w:color w:val="000000" w:themeColor="text1"/>
                <w:rtl/>
              </w:rPr>
              <w:t>(</w:t>
            </w:r>
            <w:r w:rsidRPr="008949FE">
              <w:rPr>
                <w:rFonts w:ascii="David" w:eastAsia="Calibri" w:hAnsi="David" w:cs="David"/>
                <w:color w:val="000000" w:themeColor="text1"/>
                <w:shd w:val="clear" w:color="auto" w:fill="D9E2F3" w:themeFill="accent1" w:themeFillTint="33"/>
                <w:rtl/>
              </w:rPr>
              <w:t>ס' 17(</w:t>
            </w:r>
            <w:r w:rsidRPr="008949FE">
              <w:rPr>
                <w:rFonts w:ascii="David" w:eastAsia="Calibri" w:hAnsi="David" w:cs="David" w:hint="cs"/>
                <w:color w:val="000000" w:themeColor="text1"/>
                <w:shd w:val="clear" w:color="auto" w:fill="D9E2F3" w:themeFill="accent1" w:themeFillTint="33"/>
                <w:rtl/>
              </w:rPr>
              <w:t>8</w:t>
            </w:r>
            <w:r w:rsidRPr="008949FE">
              <w:rPr>
                <w:rFonts w:ascii="David" w:eastAsia="Calibri" w:hAnsi="David" w:cs="David"/>
                <w:color w:val="000000" w:themeColor="text1"/>
                <w:shd w:val="clear" w:color="auto" w:fill="D9E2F3" w:themeFill="accent1" w:themeFillTint="33"/>
                <w:rtl/>
              </w:rPr>
              <w:t>))</w:t>
            </w:r>
          </w:p>
          <w:p w14:paraId="7335B5F1" w14:textId="77777777" w:rsidR="008949FE" w:rsidRPr="008949FE" w:rsidRDefault="008949FE" w:rsidP="009051C5">
            <w:pPr>
              <w:numPr>
                <w:ilvl w:val="0"/>
                <w:numId w:val="57"/>
              </w:numPr>
              <w:spacing w:line="276" w:lineRule="auto"/>
              <w:contextualSpacing/>
              <w:jc w:val="both"/>
              <w:rPr>
                <w:rFonts w:ascii="David" w:eastAsia="Calibri" w:hAnsi="David" w:cs="David"/>
                <w:color w:val="000000" w:themeColor="text1"/>
              </w:rPr>
            </w:pPr>
            <w:r w:rsidRPr="008949FE">
              <w:rPr>
                <w:rFonts w:ascii="David" w:eastAsia="Calibri" w:hAnsi="David" w:cs="David"/>
                <w:b/>
                <w:bCs/>
                <w:color w:val="000000" w:themeColor="text1"/>
                <w:rtl/>
              </w:rPr>
              <w:t>נבחן אם לא מדובר בנכסים שאינם מתכלים- קרקע ומניות.</w:t>
            </w:r>
            <w:r w:rsidRPr="008949FE">
              <w:rPr>
                <w:rFonts w:ascii="David" w:eastAsia="Calibri" w:hAnsi="David" w:cs="David"/>
                <w:color w:val="000000" w:themeColor="text1"/>
                <w:rtl/>
              </w:rPr>
              <w:t xml:space="preserve"> </w:t>
            </w:r>
            <w:r w:rsidRPr="008949FE">
              <w:rPr>
                <w:rFonts w:ascii="David" w:eastAsia="Calibri" w:hAnsi="David" w:cs="David"/>
                <w:color w:val="000000" w:themeColor="text1"/>
                <w:u w:val="single"/>
                <w:rtl/>
              </w:rPr>
              <w:t>אם כן</w:t>
            </w:r>
            <w:r w:rsidRPr="008949FE">
              <w:rPr>
                <w:rFonts w:ascii="David" w:eastAsia="Calibri" w:hAnsi="David" w:cs="David"/>
                <w:color w:val="000000" w:themeColor="text1"/>
                <w:rtl/>
              </w:rPr>
              <w:t>- נציין שלא ניתן להכיר בהם</w:t>
            </w:r>
            <w:r w:rsidRPr="008949FE">
              <w:rPr>
                <w:rFonts w:ascii="David" w:eastAsia="Calibri" w:hAnsi="David" w:cs="David" w:hint="cs"/>
                <w:color w:val="000000" w:themeColor="text1"/>
                <w:rtl/>
              </w:rPr>
              <w:t xml:space="preserve"> דרך פחת והן יוכרו כהוצאה במכירת הנכס&gt;&gt;</w:t>
            </w:r>
            <w:r w:rsidRPr="008949FE">
              <w:rPr>
                <w:rFonts w:ascii="David" w:eastAsia="Calibri" w:hAnsi="David" w:cs="David"/>
                <w:color w:val="000000" w:themeColor="text1"/>
                <w:rtl/>
              </w:rPr>
              <w:t xml:space="preserve"> ולא נמשיך לשלב הבא.</w:t>
            </w:r>
          </w:p>
          <w:p w14:paraId="6E91DC47" w14:textId="77777777" w:rsidR="008949FE" w:rsidRPr="008949FE" w:rsidRDefault="008949FE" w:rsidP="009051C5">
            <w:pPr>
              <w:numPr>
                <w:ilvl w:val="0"/>
                <w:numId w:val="57"/>
              </w:numPr>
              <w:spacing w:line="276" w:lineRule="auto"/>
              <w:contextualSpacing/>
              <w:jc w:val="both"/>
              <w:rPr>
                <w:rFonts w:ascii="David" w:eastAsia="Calibri" w:hAnsi="David" w:cs="David"/>
                <w:color w:val="000000" w:themeColor="text1"/>
              </w:rPr>
            </w:pPr>
            <w:r w:rsidRPr="008949FE">
              <w:rPr>
                <w:rFonts w:ascii="David" w:eastAsia="Calibri" w:hAnsi="David" w:cs="David" w:hint="cs"/>
                <w:b/>
                <w:bCs/>
                <w:color w:val="000000" w:themeColor="text1"/>
                <w:rtl/>
              </w:rPr>
              <w:t>נציין שיש לקבוע את שיעור הפחת כפי שקבוע בתקנות מס הכנסה פחת</w:t>
            </w:r>
            <w:r w:rsidRPr="008949FE">
              <w:rPr>
                <w:rFonts w:ascii="David" w:eastAsia="Calibri" w:hAnsi="David" w:cs="David" w:hint="cs"/>
                <w:color w:val="000000" w:themeColor="text1"/>
                <w:rtl/>
              </w:rPr>
              <w:t xml:space="preserve">. **אם מדובר על תיקון- נצמיד אותו לפחת של הנכס. </w:t>
            </w:r>
            <w:r w:rsidRPr="008949FE">
              <w:rPr>
                <w:rFonts w:ascii="David" w:eastAsia="Calibri" w:hAnsi="David" w:cs="David" w:hint="cs"/>
                <w:color w:val="000000" w:themeColor="text1"/>
                <w:u w:val="single"/>
                <w:rtl/>
              </w:rPr>
              <w:t>ככל שלא מופיע</w:t>
            </w:r>
            <w:r w:rsidRPr="008949FE">
              <w:rPr>
                <w:rFonts w:ascii="David" w:eastAsia="Calibri" w:hAnsi="David" w:cs="David" w:hint="cs"/>
                <w:color w:val="000000" w:themeColor="text1"/>
                <w:rtl/>
              </w:rPr>
              <w:t>- לא ניתן להכיר בהוצאה לצורכי מס(</w:t>
            </w:r>
            <w:r w:rsidRPr="008949FE">
              <w:rPr>
                <w:rFonts w:ascii="David" w:eastAsia="Calibri" w:hAnsi="David" w:cs="David"/>
                <w:color w:val="000000" w:themeColor="text1"/>
                <w:rtl/>
              </w:rPr>
              <w:t xml:space="preserve"> </w:t>
            </w:r>
            <w:r w:rsidRPr="008949FE">
              <w:rPr>
                <w:rFonts w:ascii="David" w:eastAsia="Calibri" w:hAnsi="David" w:cs="David"/>
                <w:color w:val="000000" w:themeColor="text1"/>
                <w:shd w:val="clear" w:color="auto" w:fill="D9E2F3" w:themeFill="accent1" w:themeFillTint="33"/>
                <w:rtl/>
              </w:rPr>
              <w:t>פס"ד נצבא</w:t>
            </w:r>
            <w:r w:rsidRPr="008949FE">
              <w:rPr>
                <w:rFonts w:ascii="David" w:eastAsia="Calibri" w:hAnsi="David" w:cs="David"/>
                <w:color w:val="000000" w:themeColor="text1"/>
                <w:rtl/>
              </w:rPr>
              <w:t>)</w:t>
            </w:r>
            <w:r w:rsidRPr="008949FE">
              <w:rPr>
                <w:rFonts w:ascii="David" w:eastAsia="Calibri" w:hAnsi="David" w:cs="David" w:hint="cs"/>
                <w:color w:val="000000" w:themeColor="text1"/>
                <w:rtl/>
              </w:rPr>
              <w:t xml:space="preserve"> אך בפועל יש לפנות </w:t>
            </w:r>
            <w:proofErr w:type="spellStart"/>
            <w:r w:rsidRPr="008949FE">
              <w:rPr>
                <w:rFonts w:ascii="David" w:eastAsia="Calibri" w:hAnsi="David" w:cs="David" w:hint="cs"/>
                <w:color w:val="000000" w:themeColor="text1"/>
                <w:rtl/>
              </w:rPr>
              <w:t>לפ"ש</w:t>
            </w:r>
            <w:proofErr w:type="spellEnd"/>
            <w:r w:rsidRPr="008949FE">
              <w:rPr>
                <w:rFonts w:ascii="David" w:eastAsia="Calibri" w:hAnsi="David" w:cs="David" w:hint="cs"/>
                <w:color w:val="000000" w:themeColor="text1"/>
                <w:rtl/>
              </w:rPr>
              <w:t xml:space="preserve"> שיקבע פחת.</w:t>
            </w:r>
          </w:p>
          <w:p w14:paraId="6CBC8833" w14:textId="77777777" w:rsidR="008949FE" w:rsidRPr="008949FE" w:rsidRDefault="008949FE" w:rsidP="009051C5">
            <w:pPr>
              <w:numPr>
                <w:ilvl w:val="0"/>
                <w:numId w:val="57"/>
              </w:numPr>
              <w:spacing w:line="276" w:lineRule="auto"/>
              <w:contextualSpacing/>
              <w:jc w:val="both"/>
              <w:rPr>
                <w:rFonts w:ascii="David" w:eastAsia="Calibri" w:hAnsi="David" w:cs="David"/>
                <w:color w:val="000000" w:themeColor="text1"/>
              </w:rPr>
            </w:pPr>
            <w:r w:rsidRPr="008949FE">
              <w:rPr>
                <w:rFonts w:ascii="David" w:eastAsia="Calibri" w:hAnsi="David" w:cs="David" w:hint="cs"/>
                <w:b/>
                <w:bCs/>
                <w:rtl/>
              </w:rPr>
              <w:t xml:space="preserve">נבדוק שלא מתקיים אחד החריגים המבטלים את ההכרה בפחת </w:t>
            </w:r>
            <w:r w:rsidRPr="008949FE">
              <w:rPr>
                <w:rFonts w:ascii="David" w:eastAsia="Calibri" w:hAnsi="David" w:cs="David" w:hint="cs"/>
                <w:rtl/>
              </w:rPr>
              <w:t>(אם לא, ניתן לדלג לשלב הבא) (</w:t>
            </w:r>
            <w:r w:rsidRPr="008949FE">
              <w:rPr>
                <w:rFonts w:ascii="David" w:eastAsia="Calibri" w:hAnsi="David" w:cs="David" w:hint="cs"/>
                <w:shd w:val="clear" w:color="auto" w:fill="D9E2F3" w:themeFill="accent1" w:themeFillTint="33"/>
                <w:rtl/>
              </w:rPr>
              <w:t>סעיף 21</w:t>
            </w:r>
            <w:r w:rsidRPr="008949FE">
              <w:rPr>
                <w:rFonts w:ascii="David" w:eastAsia="Calibri" w:hAnsi="David" w:cs="David" w:hint="cs"/>
                <w:rtl/>
              </w:rPr>
              <w:t>)</w:t>
            </w:r>
            <w:r w:rsidRPr="008949FE">
              <w:rPr>
                <w:rFonts w:ascii="David" w:eastAsia="Calibri" w:hAnsi="David" w:cs="David"/>
                <w:rtl/>
              </w:rPr>
              <w:t xml:space="preserve"> </w:t>
            </w:r>
            <w:r w:rsidRPr="008949FE">
              <w:rPr>
                <w:rFonts w:ascii="David" w:eastAsia="Calibri" w:hAnsi="David" w:cs="David" w:hint="cs"/>
                <w:color w:val="000000" w:themeColor="text1"/>
                <w:rtl/>
              </w:rPr>
              <w:t>:</w:t>
            </w:r>
          </w:p>
          <w:p w14:paraId="17C208D6" w14:textId="77777777" w:rsidR="008949FE" w:rsidRPr="008949FE" w:rsidRDefault="008949FE" w:rsidP="009051C5">
            <w:pPr>
              <w:numPr>
                <w:ilvl w:val="0"/>
                <w:numId w:val="70"/>
              </w:numPr>
              <w:spacing w:line="276" w:lineRule="auto"/>
              <w:contextualSpacing/>
              <w:jc w:val="both"/>
              <w:rPr>
                <w:rFonts w:ascii="David" w:eastAsia="Calibri" w:hAnsi="David" w:cs="David"/>
                <w:color w:val="000000" w:themeColor="text1"/>
              </w:rPr>
            </w:pPr>
            <w:r w:rsidRPr="008949FE">
              <w:rPr>
                <w:rFonts w:ascii="David" w:eastAsia="Calibri" w:hAnsi="David" w:cs="David" w:hint="cs"/>
                <w:u w:val="double"/>
                <w:rtl/>
              </w:rPr>
              <w:t>שימוש בפועל-</w:t>
            </w:r>
            <w:r w:rsidRPr="008949FE">
              <w:rPr>
                <w:rFonts w:ascii="David" w:eastAsia="Calibri" w:hAnsi="David" w:cs="David" w:hint="cs"/>
                <w:rtl/>
              </w:rPr>
              <w:t xml:space="preserve"> </w:t>
            </w:r>
            <w:r w:rsidRPr="008949FE">
              <w:rPr>
                <w:rFonts w:ascii="David" w:eastAsia="Calibri" w:hAnsi="David" w:cs="David"/>
                <w:rtl/>
              </w:rPr>
              <w:t xml:space="preserve">רק נכסים שמשמשים </w:t>
            </w:r>
            <w:r w:rsidRPr="008949FE">
              <w:rPr>
                <w:rFonts w:ascii="David" w:eastAsia="Calibri" w:hAnsi="David" w:cs="David"/>
                <w:b/>
                <w:bCs/>
                <w:i/>
                <w:iCs/>
                <w:color w:val="FF0000"/>
                <w:rtl/>
              </w:rPr>
              <w:t>בפועל</w:t>
            </w:r>
            <w:r w:rsidRPr="008949FE">
              <w:rPr>
                <w:rFonts w:ascii="David" w:eastAsia="Calibri" w:hAnsi="David" w:cs="David"/>
                <w:color w:val="FF0000"/>
                <w:rtl/>
              </w:rPr>
              <w:t xml:space="preserve"> </w:t>
            </w:r>
            <w:r w:rsidRPr="008949FE">
              <w:rPr>
                <w:rFonts w:ascii="David" w:eastAsia="Calibri" w:hAnsi="David" w:cs="David"/>
                <w:rtl/>
              </w:rPr>
              <w:t>לייצור הכנסה ניתן להכיר בהם בפחת</w:t>
            </w:r>
            <w:r w:rsidRPr="008949FE">
              <w:rPr>
                <w:rFonts w:ascii="David" w:eastAsia="Calibri" w:hAnsi="David" w:cs="David"/>
                <w:b/>
                <w:bCs/>
                <w:rtl/>
              </w:rPr>
              <w:t xml:space="preserve"> </w:t>
            </w:r>
            <w:r w:rsidRPr="008949FE">
              <w:rPr>
                <w:rFonts w:ascii="David" w:eastAsia="Calibri" w:hAnsi="David" w:cs="David"/>
                <w:rtl/>
              </w:rPr>
              <w:t>(</w:t>
            </w:r>
            <w:r w:rsidRPr="008949FE">
              <w:rPr>
                <w:rFonts w:ascii="David" w:eastAsia="Calibri" w:hAnsi="David" w:cs="David"/>
                <w:shd w:val="clear" w:color="auto" w:fill="DBE5F1"/>
                <w:rtl/>
              </w:rPr>
              <w:t>פס"ד צמר פלדה</w:t>
            </w:r>
            <w:r w:rsidRPr="008949FE">
              <w:rPr>
                <w:rFonts w:ascii="David" w:eastAsia="Calibri" w:hAnsi="David" w:cs="David"/>
                <w:rtl/>
              </w:rPr>
              <w:t xml:space="preserve">). </w:t>
            </w:r>
            <w:r w:rsidRPr="008949FE">
              <w:rPr>
                <w:rFonts w:ascii="David" w:eastAsia="Calibri" w:hAnsi="David" w:cs="David" w:hint="cs"/>
                <w:rtl/>
              </w:rPr>
              <w:t>אם הנכס שימש למספר חודשים בודדים, לציין שהפחת שיוכר באותה שנה הוא לפי החלק היחסי של מהלך השנה שבה שימש בפועל.</w:t>
            </w:r>
          </w:p>
          <w:p w14:paraId="09D9BA69" w14:textId="77777777" w:rsidR="008949FE" w:rsidRPr="008949FE" w:rsidRDefault="008949FE" w:rsidP="009051C5">
            <w:pPr>
              <w:numPr>
                <w:ilvl w:val="0"/>
                <w:numId w:val="70"/>
              </w:numPr>
              <w:spacing w:line="276" w:lineRule="auto"/>
              <w:contextualSpacing/>
              <w:jc w:val="both"/>
              <w:rPr>
                <w:rFonts w:ascii="David" w:eastAsia="Calibri" w:hAnsi="David" w:cs="David"/>
                <w:color w:val="000000" w:themeColor="text1"/>
              </w:rPr>
            </w:pPr>
            <w:r w:rsidRPr="008949FE">
              <w:rPr>
                <w:rFonts w:ascii="David" w:eastAsia="Calibri" w:hAnsi="David" w:cs="David"/>
                <w:u w:val="double"/>
                <w:rtl/>
              </w:rPr>
              <w:t>בעלות הנישו</w:t>
            </w:r>
            <w:r w:rsidRPr="008949FE">
              <w:rPr>
                <w:rFonts w:ascii="David" w:eastAsia="Calibri" w:hAnsi="David" w:cs="David" w:hint="cs"/>
                <w:u w:val="double"/>
                <w:rtl/>
              </w:rPr>
              <w:t>ם-</w:t>
            </w:r>
            <w:r w:rsidRPr="008949FE">
              <w:rPr>
                <w:rFonts w:ascii="David" w:eastAsia="Calibri" w:hAnsi="David" w:cs="David"/>
                <w:b/>
                <w:bCs/>
                <w:rtl/>
              </w:rPr>
              <w:t xml:space="preserve"> </w:t>
            </w:r>
            <w:r w:rsidRPr="008949FE">
              <w:rPr>
                <w:rFonts w:ascii="David" w:eastAsia="Calibri" w:hAnsi="David" w:cs="David"/>
                <w:rtl/>
              </w:rPr>
              <w:t>רק בעלים יכולים להכיר בפחת.</w:t>
            </w:r>
          </w:p>
          <w:p w14:paraId="00D0F842" w14:textId="77777777" w:rsidR="008949FE" w:rsidRPr="008949FE" w:rsidRDefault="008949FE" w:rsidP="009051C5">
            <w:pPr>
              <w:numPr>
                <w:ilvl w:val="0"/>
                <w:numId w:val="57"/>
              </w:numPr>
              <w:spacing w:after="200" w:line="276" w:lineRule="auto"/>
              <w:contextualSpacing/>
              <w:rPr>
                <w:rFonts w:ascii="David" w:eastAsia="Calibri" w:hAnsi="David" w:cs="David"/>
                <w:color w:val="000000" w:themeColor="text1"/>
              </w:rPr>
            </w:pPr>
            <w:r w:rsidRPr="008949FE">
              <w:rPr>
                <w:rFonts w:ascii="David" w:eastAsia="Calibri" w:hAnsi="David" w:cs="David" w:hint="cs"/>
                <w:b/>
                <w:bCs/>
                <w:color w:val="000000" w:themeColor="text1"/>
                <w:rtl/>
              </w:rPr>
              <w:t>עיתוי ההכרה בה: נציין ש</w:t>
            </w:r>
            <w:r w:rsidRPr="008949FE">
              <w:rPr>
                <w:rFonts w:ascii="David" w:eastAsia="Calibri" w:hAnsi="David" w:cs="David"/>
                <w:b/>
                <w:bCs/>
                <w:color w:val="000000" w:themeColor="text1"/>
                <w:rtl/>
              </w:rPr>
              <w:t>שיטת הפחת</w:t>
            </w:r>
            <w:r w:rsidRPr="008949FE">
              <w:rPr>
                <w:rFonts w:ascii="David" w:eastAsia="Calibri" w:hAnsi="David" w:cs="David" w:hint="cs"/>
                <w:b/>
                <w:bCs/>
                <w:color w:val="000000" w:themeColor="text1"/>
                <w:rtl/>
              </w:rPr>
              <w:t xml:space="preserve"> היא</w:t>
            </w:r>
            <w:r w:rsidRPr="008949FE">
              <w:rPr>
                <w:rFonts w:ascii="David" w:eastAsia="Calibri" w:hAnsi="David" w:cs="David"/>
                <w:b/>
                <w:bCs/>
                <w:color w:val="000000" w:themeColor="text1"/>
                <w:rtl/>
              </w:rPr>
              <w:t xml:space="preserve"> בקו ישר- </w:t>
            </w:r>
            <w:r w:rsidRPr="008949FE">
              <w:rPr>
                <w:rFonts w:ascii="David" w:eastAsia="Calibri" w:hAnsi="David" w:cs="David" w:hint="cs"/>
                <w:color w:val="000000" w:themeColor="text1"/>
                <w:rtl/>
              </w:rPr>
              <w:t>כל שנה בנפרד הנישום ישלם חלק שווה מההוצאה. (</w:t>
            </w:r>
            <w:r w:rsidRPr="008949FE">
              <w:rPr>
                <w:rFonts w:ascii="David" w:eastAsia="Calibri" w:hAnsi="David" w:cs="David" w:hint="cs"/>
                <w:color w:val="000000" w:themeColor="text1"/>
                <w:shd w:val="clear" w:color="auto" w:fill="D9E2F3" w:themeFill="accent1" w:themeFillTint="33"/>
                <w:rtl/>
              </w:rPr>
              <w:t>סעיף 21</w:t>
            </w:r>
            <w:r w:rsidRPr="008949FE">
              <w:rPr>
                <w:rFonts w:ascii="David" w:eastAsia="Calibri" w:hAnsi="David" w:cs="David" w:hint="cs"/>
                <w:color w:val="000000" w:themeColor="text1"/>
                <w:rtl/>
              </w:rPr>
              <w:t>)</w:t>
            </w:r>
          </w:p>
          <w:p w14:paraId="6BD0B299" w14:textId="77777777" w:rsidR="008949FE" w:rsidRPr="008949FE" w:rsidRDefault="008949FE" w:rsidP="008949FE">
            <w:pPr>
              <w:spacing w:line="276" w:lineRule="auto"/>
              <w:contextualSpacing/>
              <w:jc w:val="both"/>
              <w:rPr>
                <w:rFonts w:ascii="David" w:eastAsia="Calibri" w:hAnsi="David" w:cs="David"/>
                <w:b/>
                <w:bCs/>
              </w:rPr>
            </w:pPr>
            <w:r w:rsidRPr="008949FE">
              <w:rPr>
                <w:rFonts w:ascii="David" w:eastAsia="Calibri" w:hAnsi="David" w:cs="David"/>
                <w:b/>
                <w:bCs/>
                <w:rtl/>
              </w:rPr>
              <w:t>דגשים חשובים:</w:t>
            </w:r>
          </w:p>
          <w:p w14:paraId="40608162" w14:textId="77777777" w:rsidR="008949FE" w:rsidRPr="008949FE" w:rsidRDefault="008949FE" w:rsidP="008949FE">
            <w:pPr>
              <w:spacing w:line="276" w:lineRule="auto"/>
              <w:contextualSpacing/>
              <w:jc w:val="both"/>
              <w:rPr>
                <w:rFonts w:ascii="David" w:eastAsia="Calibri" w:hAnsi="David" w:cs="David"/>
              </w:rPr>
            </w:pPr>
          </w:p>
          <w:p w14:paraId="51505DE6" w14:textId="77777777" w:rsidR="008949FE" w:rsidRPr="008949FE" w:rsidRDefault="008949FE" w:rsidP="009051C5">
            <w:pPr>
              <w:numPr>
                <w:ilvl w:val="0"/>
                <w:numId w:val="47"/>
              </w:numPr>
              <w:spacing w:line="276" w:lineRule="auto"/>
              <w:contextualSpacing/>
              <w:jc w:val="both"/>
              <w:rPr>
                <w:rFonts w:ascii="David" w:eastAsia="Calibri" w:hAnsi="David" w:cs="David"/>
              </w:rPr>
            </w:pPr>
            <w:r w:rsidRPr="008949FE">
              <w:rPr>
                <w:rFonts w:ascii="David" w:eastAsia="Calibri" w:hAnsi="David" w:cs="David"/>
                <w:rtl/>
              </w:rPr>
              <w:t>נכס שהתבלה לפני הזמן מדווחים לרשות המיסים דיווח שדומה למכירה כאילו נמכר ב-0</w:t>
            </w:r>
            <w:r w:rsidRPr="008949FE">
              <w:rPr>
                <w:rFonts w:ascii="David" w:eastAsia="Calibri" w:hAnsi="David" w:cs="David"/>
              </w:rPr>
              <w:t xml:space="preserve"> </w:t>
            </w:r>
            <w:r w:rsidRPr="008949FE">
              <w:rPr>
                <w:rFonts w:ascii="David" w:eastAsia="Calibri" w:hAnsi="David" w:cs="David"/>
                <w:rtl/>
              </w:rPr>
              <w:t>(=מכירה כפויה)</w:t>
            </w:r>
            <w:r w:rsidRPr="008949FE">
              <w:rPr>
                <w:rFonts w:ascii="David" w:eastAsia="Calibri" w:hAnsi="David" w:cs="David" w:hint="cs"/>
                <w:rtl/>
              </w:rPr>
              <w:t>.</w:t>
            </w:r>
          </w:p>
          <w:p w14:paraId="132F1D78" w14:textId="77777777" w:rsidR="008949FE" w:rsidRPr="008949FE" w:rsidRDefault="008949FE" w:rsidP="009051C5">
            <w:pPr>
              <w:numPr>
                <w:ilvl w:val="0"/>
                <w:numId w:val="47"/>
              </w:numPr>
              <w:spacing w:line="276" w:lineRule="auto"/>
              <w:contextualSpacing/>
              <w:jc w:val="both"/>
              <w:rPr>
                <w:rFonts w:ascii="David" w:eastAsia="Calibri" w:hAnsi="David" w:cs="David"/>
              </w:rPr>
            </w:pPr>
            <w:r w:rsidRPr="008949FE">
              <w:rPr>
                <w:rFonts w:ascii="David" w:eastAsia="Calibri" w:hAnsi="David" w:cs="David"/>
                <w:rtl/>
              </w:rPr>
              <w:t xml:space="preserve">שיעור הפחת נקבע לפי אורך החיים של הנכס- יש לנו קביעה סטטוטורית בתקנות  המופיעה באחוזים. הערכה אינה מדויקת. </w:t>
            </w:r>
            <w:proofErr w:type="spellStart"/>
            <w:r w:rsidRPr="008949FE">
              <w:rPr>
                <w:rFonts w:ascii="David" w:eastAsia="Calibri" w:hAnsi="David" w:cs="David"/>
                <w:u w:val="single"/>
                <w:rtl/>
              </w:rPr>
              <w:t>חריג</w:t>
            </w:r>
            <w:r w:rsidRPr="008949FE">
              <w:rPr>
                <w:rFonts w:ascii="David" w:eastAsia="Calibri" w:hAnsi="David" w:cs="David"/>
                <w:rtl/>
              </w:rPr>
              <w:t>:</w:t>
            </w:r>
            <w:r w:rsidRPr="008949FE">
              <w:rPr>
                <w:rFonts w:ascii="David" w:eastAsia="Calibri" w:hAnsi="David" w:cs="David"/>
                <w:b/>
                <w:bCs/>
                <w:rtl/>
              </w:rPr>
              <w:t>"פחת</w:t>
            </w:r>
            <w:proofErr w:type="spellEnd"/>
            <w:r w:rsidRPr="008949FE">
              <w:rPr>
                <w:rFonts w:ascii="David" w:eastAsia="Calibri" w:hAnsi="David" w:cs="David"/>
                <w:b/>
                <w:bCs/>
                <w:rtl/>
              </w:rPr>
              <w:t xml:space="preserve"> מואץ"=</w:t>
            </w:r>
            <w:r w:rsidRPr="008949FE">
              <w:rPr>
                <w:rFonts w:ascii="David" w:eastAsia="Calibri" w:hAnsi="David" w:cs="David"/>
                <w:rtl/>
              </w:rPr>
              <w:t xml:space="preserve"> כינוי להסדרים משפטים שונים שמאפשרים הכרה מהירה, מוקדמת יותר </w:t>
            </w:r>
            <w:r w:rsidRPr="008949FE">
              <w:rPr>
                <w:rFonts w:ascii="David" w:eastAsia="Calibri" w:hAnsi="David" w:cs="David"/>
                <w:rtl/>
              </w:rPr>
              <w:lastRenderedPageBreak/>
              <w:t xml:space="preserve">בפחת. הנישומים רוצים פחת מואץ ככה ההוצאה תוכר להם מהר יותר והם ירוויחו את </w:t>
            </w:r>
            <w:r w:rsidRPr="008949FE">
              <w:rPr>
                <w:rFonts w:ascii="David" w:eastAsia="Calibri" w:hAnsi="David" w:cs="David"/>
                <w:i/>
                <w:iCs/>
                <w:rtl/>
              </w:rPr>
              <w:t>ערך הזמן של הכסף</w:t>
            </w:r>
            <w:r w:rsidRPr="008949FE">
              <w:rPr>
                <w:rFonts w:ascii="David" w:eastAsia="Calibri" w:hAnsi="David" w:cs="David"/>
                <w:rtl/>
              </w:rPr>
              <w:t xml:space="preserve"> ולכן מוצאים את ההסדרים הללו בחוקי עידוד למיניהם. למשל: </w:t>
            </w:r>
          </w:p>
          <w:p w14:paraId="118A4110" w14:textId="77777777" w:rsidR="008949FE" w:rsidRPr="008949FE" w:rsidRDefault="008949FE" w:rsidP="008949FE">
            <w:pPr>
              <w:spacing w:line="276" w:lineRule="auto"/>
              <w:contextualSpacing/>
              <w:jc w:val="both"/>
              <w:rPr>
                <w:rFonts w:ascii="David" w:eastAsia="Calibri" w:hAnsi="David" w:cs="David"/>
                <w:rtl/>
              </w:rPr>
            </w:pPr>
            <w:r w:rsidRPr="008949FE">
              <w:rPr>
                <w:rFonts w:ascii="David" w:eastAsia="Calibri" w:hAnsi="David" w:cs="David" w:hint="cs"/>
                <w:u w:val="single"/>
                <w:shd w:val="clear" w:color="auto" w:fill="DBE5F1"/>
                <w:rtl/>
              </w:rPr>
              <w:t xml:space="preserve">- </w:t>
            </w:r>
            <w:r w:rsidRPr="008949FE">
              <w:rPr>
                <w:rFonts w:ascii="David" w:eastAsia="Calibri" w:hAnsi="David" w:cs="David"/>
                <w:u w:val="single"/>
                <w:shd w:val="clear" w:color="auto" w:fill="DBE5F1"/>
                <w:rtl/>
              </w:rPr>
              <w:t>חוק עידוד השקעות הון-</w:t>
            </w:r>
            <w:r w:rsidRPr="008949FE">
              <w:rPr>
                <w:rFonts w:ascii="David" w:eastAsia="Calibri" w:hAnsi="David" w:cs="David"/>
                <w:rtl/>
              </w:rPr>
              <w:t xml:space="preserve"> מטרתו לעודד השקעות הון, ולכן מעניק הטבות לנישומים בתנאים מסוימים בשביל לעודד השקעות.  </w:t>
            </w:r>
          </w:p>
          <w:p w14:paraId="7FEECCB0" w14:textId="77777777" w:rsidR="008949FE" w:rsidRPr="008949FE" w:rsidRDefault="008949FE" w:rsidP="008949FE">
            <w:pPr>
              <w:spacing w:line="276" w:lineRule="auto"/>
              <w:contextualSpacing/>
              <w:jc w:val="both"/>
              <w:rPr>
                <w:rFonts w:ascii="David" w:eastAsia="Calibri" w:hAnsi="David" w:cs="David"/>
              </w:rPr>
            </w:pPr>
            <w:r w:rsidRPr="008949FE">
              <w:rPr>
                <w:rFonts w:ascii="David" w:eastAsia="Calibri" w:hAnsi="David" w:cs="David" w:hint="cs"/>
                <w:u w:val="single"/>
                <w:shd w:val="clear" w:color="auto" w:fill="DBE5F1"/>
                <w:rtl/>
              </w:rPr>
              <w:t xml:space="preserve">- </w:t>
            </w:r>
            <w:r w:rsidRPr="008949FE">
              <w:rPr>
                <w:rFonts w:ascii="David" w:eastAsia="Calibri" w:hAnsi="David" w:cs="David"/>
                <w:u w:val="single"/>
                <w:shd w:val="clear" w:color="auto" w:fill="DBE5F1"/>
                <w:rtl/>
              </w:rPr>
              <w:t xml:space="preserve"> תקנות מס הכנסה פחת (ס' 4)</w:t>
            </w:r>
            <w:r w:rsidRPr="008949FE">
              <w:rPr>
                <w:rFonts w:ascii="David" w:eastAsia="Calibri" w:hAnsi="David" w:cs="David"/>
                <w:shd w:val="clear" w:color="auto" w:fill="DBE5F1"/>
                <w:rtl/>
              </w:rPr>
              <w:t>-</w:t>
            </w:r>
            <w:r w:rsidRPr="008949FE">
              <w:rPr>
                <w:rFonts w:ascii="David" w:eastAsia="Calibri" w:hAnsi="David" w:cs="David"/>
                <w:rtl/>
              </w:rPr>
              <w:t xml:space="preserve"> מעניק </w:t>
            </w:r>
            <w:proofErr w:type="spellStart"/>
            <w:r w:rsidRPr="008949FE">
              <w:rPr>
                <w:rFonts w:ascii="David" w:eastAsia="Calibri" w:hAnsi="David" w:cs="David"/>
                <w:rtl/>
              </w:rPr>
              <w:t>לפ"ש</w:t>
            </w:r>
            <w:proofErr w:type="spellEnd"/>
            <w:r w:rsidRPr="008949FE">
              <w:rPr>
                <w:rFonts w:ascii="David" w:eastAsia="Calibri" w:hAnsi="David" w:cs="David"/>
                <w:rtl/>
              </w:rPr>
              <w:t xml:space="preserve"> שיקול דעת להעניק פחת מואץ לנישום (עד 200%- פי 2) בשל עבודה במשמרות נוספות. הרציונל- ככל הנראה המכונה מתבלע בקצב מהיר יותר בשל העבודה המרובה. </w:t>
            </w:r>
            <w:r w:rsidRPr="008949FE">
              <w:rPr>
                <w:rFonts w:ascii="David" w:eastAsia="Calibri" w:hAnsi="David" w:cs="David"/>
                <w:shd w:val="clear" w:color="auto" w:fill="DBE5F1"/>
                <w:rtl/>
              </w:rPr>
              <w:t xml:space="preserve">פס"ד </w:t>
            </w:r>
            <w:proofErr w:type="spellStart"/>
            <w:r w:rsidRPr="008949FE">
              <w:rPr>
                <w:rFonts w:ascii="David" w:eastAsia="Calibri" w:hAnsi="David" w:cs="David"/>
                <w:shd w:val="clear" w:color="auto" w:fill="DBE5F1"/>
                <w:rtl/>
              </w:rPr>
              <w:t>אמישרגז</w:t>
            </w:r>
            <w:proofErr w:type="spellEnd"/>
            <w:r w:rsidRPr="008949FE">
              <w:rPr>
                <w:rFonts w:ascii="David" w:eastAsia="Calibri" w:hAnsi="David" w:cs="David"/>
                <w:rtl/>
              </w:rPr>
              <w:t>- החברה ביקשה להכיר בפחת מואץ בשעוני הגז וביהמ"ש סירב כיוון שאי אפשר להגיד כאן שזו מכונה שעובדת 'שעות נוספות' שהרי זו מכונה שאמורה מלכתחילה לעבוד 24 שעות.</w:t>
            </w:r>
          </w:p>
          <w:p w14:paraId="072F7FE4" w14:textId="77777777" w:rsidR="008949FE" w:rsidRPr="008949FE" w:rsidRDefault="008949FE" w:rsidP="008949FE">
            <w:pPr>
              <w:spacing w:line="276" w:lineRule="auto"/>
              <w:contextualSpacing/>
              <w:jc w:val="both"/>
              <w:rPr>
                <w:rFonts w:ascii="David" w:eastAsia="Calibri" w:hAnsi="David" w:cs="David"/>
                <w:rtl/>
              </w:rPr>
            </w:pPr>
          </w:p>
        </w:tc>
      </w:tr>
    </w:tbl>
    <w:p w14:paraId="6563278B" w14:textId="77777777" w:rsidR="008949FE" w:rsidRPr="008949FE" w:rsidRDefault="008949FE" w:rsidP="008949FE">
      <w:pPr>
        <w:spacing w:after="0" w:line="276" w:lineRule="auto"/>
        <w:contextualSpacing/>
        <w:jc w:val="both"/>
        <w:rPr>
          <w:rFonts w:ascii="David" w:eastAsia="Calibri" w:hAnsi="David" w:cs="David"/>
          <w:b/>
          <w:bCs/>
          <w:rtl/>
        </w:rPr>
      </w:pPr>
    </w:p>
    <w:tbl>
      <w:tblPr>
        <w:tblStyle w:val="a9"/>
        <w:bidiVisual/>
        <w:tblW w:w="9632" w:type="dxa"/>
        <w:tblInd w:w="-593" w:type="dxa"/>
        <w:tblLook w:val="04A0" w:firstRow="1" w:lastRow="0" w:firstColumn="1" w:lastColumn="0" w:noHBand="0" w:noVBand="1"/>
      </w:tblPr>
      <w:tblGrid>
        <w:gridCol w:w="9632"/>
      </w:tblGrid>
      <w:tr w:rsidR="008949FE" w:rsidRPr="008949FE" w14:paraId="5E4184BD" w14:textId="77777777" w:rsidTr="0033285F">
        <w:trPr>
          <w:trHeight w:val="322"/>
        </w:trPr>
        <w:tc>
          <w:tcPr>
            <w:tcW w:w="9632" w:type="dxa"/>
            <w:shd w:val="clear" w:color="auto" w:fill="1F3864" w:themeFill="accent1" w:themeFillShade="80"/>
          </w:tcPr>
          <w:p w14:paraId="27F0DC56" w14:textId="77777777" w:rsidR="008949FE" w:rsidRPr="008949FE" w:rsidRDefault="008949FE" w:rsidP="008949FE">
            <w:pPr>
              <w:spacing w:line="276" w:lineRule="auto"/>
              <w:jc w:val="center"/>
              <w:rPr>
                <w:rFonts w:ascii="David" w:eastAsia="Calibri" w:hAnsi="David" w:cs="David"/>
                <w:b/>
                <w:bCs/>
                <w:rtl/>
              </w:rPr>
            </w:pPr>
            <w:r w:rsidRPr="008949FE">
              <w:rPr>
                <w:rFonts w:ascii="David" w:eastAsia="Calibri" w:hAnsi="David" w:cs="David" w:hint="cs"/>
                <w:b/>
                <w:bCs/>
                <w:rtl/>
              </w:rPr>
              <w:t>הוצאה על הון אנושי</w:t>
            </w:r>
          </w:p>
        </w:tc>
      </w:tr>
      <w:tr w:rsidR="008949FE" w:rsidRPr="008949FE" w14:paraId="6FDD07B1" w14:textId="77777777" w:rsidTr="0033285F">
        <w:tc>
          <w:tcPr>
            <w:tcW w:w="9632" w:type="dxa"/>
          </w:tcPr>
          <w:p w14:paraId="128E3B07" w14:textId="77777777" w:rsidR="008949FE" w:rsidRPr="008949FE" w:rsidRDefault="008949FE" w:rsidP="009051C5">
            <w:pPr>
              <w:numPr>
                <w:ilvl w:val="0"/>
                <w:numId w:val="54"/>
              </w:numPr>
              <w:spacing w:line="276" w:lineRule="auto"/>
              <w:contextualSpacing/>
              <w:jc w:val="both"/>
              <w:rPr>
                <w:rFonts w:ascii="David" w:eastAsia="Calibri" w:hAnsi="David" w:cs="David"/>
              </w:rPr>
            </w:pPr>
            <w:r w:rsidRPr="008949FE">
              <w:rPr>
                <w:rFonts w:ascii="David" w:eastAsia="Calibri" w:hAnsi="David" w:cs="David" w:hint="cs"/>
                <w:b/>
                <w:bCs/>
                <w:rtl/>
              </w:rPr>
              <w:t>נגדיר שמדובר בהוצאה על הון אנושי</w:t>
            </w:r>
            <w:r w:rsidRPr="008949FE">
              <w:rPr>
                <w:rFonts w:ascii="David" w:eastAsia="Calibri" w:hAnsi="David" w:cs="David" w:hint="cs"/>
                <w:rtl/>
              </w:rPr>
              <w:t xml:space="preserve">- </w:t>
            </w:r>
          </w:p>
          <w:p w14:paraId="757B3263" w14:textId="77777777" w:rsidR="008949FE" w:rsidRPr="008949FE" w:rsidRDefault="008949FE" w:rsidP="009051C5">
            <w:pPr>
              <w:numPr>
                <w:ilvl w:val="0"/>
                <w:numId w:val="54"/>
              </w:numPr>
              <w:spacing w:line="276" w:lineRule="auto"/>
              <w:contextualSpacing/>
              <w:jc w:val="both"/>
              <w:rPr>
                <w:rFonts w:ascii="David" w:eastAsia="Calibri" w:hAnsi="David" w:cs="David"/>
              </w:rPr>
            </w:pPr>
            <w:r w:rsidRPr="008949FE">
              <w:rPr>
                <w:rFonts w:ascii="David" w:eastAsia="Calibri" w:hAnsi="David" w:cs="David" w:hint="cs"/>
                <w:b/>
                <w:bCs/>
                <w:rtl/>
              </w:rPr>
              <w:t xml:space="preserve">נבחן האם ההוצאה מותרת לניכוי- </w:t>
            </w:r>
            <w:r w:rsidRPr="008949FE">
              <w:rPr>
                <w:rFonts w:ascii="David" w:eastAsia="Calibri" w:hAnsi="David" w:cs="David" w:hint="cs"/>
                <w:rtl/>
              </w:rPr>
              <w:t xml:space="preserve">לפי סעיף </w:t>
            </w:r>
            <w:r w:rsidRPr="008949FE">
              <w:rPr>
                <w:rFonts w:ascii="David" w:eastAsia="Calibri" w:hAnsi="David" w:cs="David" w:hint="cs"/>
                <w:shd w:val="clear" w:color="auto" w:fill="D9E2F3" w:themeFill="accent1" w:themeFillTint="33"/>
                <w:rtl/>
              </w:rPr>
              <w:t>32(15)</w:t>
            </w:r>
            <w:r w:rsidRPr="008949FE">
              <w:rPr>
                <w:rFonts w:ascii="David" w:eastAsia="Calibri" w:hAnsi="David" w:cs="David" w:hint="cs"/>
                <w:rtl/>
              </w:rPr>
              <w:t xml:space="preserve"> הוצאה מותרת לניכוי רק כאשר היא מיועדת לשמירה על הרמה המקצועית של הנישום [=השתלמות/קורס/כנס ש</w:t>
            </w:r>
            <w:r w:rsidRPr="008949FE">
              <w:rPr>
                <w:rFonts w:ascii="David" w:eastAsia="Calibri" w:hAnsi="David" w:cs="David"/>
                <w:rtl/>
              </w:rPr>
              <w:t xml:space="preserve">היקף </w:t>
            </w:r>
            <w:r w:rsidRPr="008949FE">
              <w:rPr>
                <w:rFonts w:ascii="David" w:eastAsia="Calibri" w:hAnsi="David" w:cs="David" w:hint="cs"/>
                <w:rtl/>
              </w:rPr>
              <w:t>השעו</w:t>
            </w:r>
            <w:r w:rsidRPr="008949FE">
              <w:rPr>
                <w:rFonts w:ascii="David" w:eastAsia="Calibri" w:hAnsi="David" w:cs="David"/>
                <w:rtl/>
              </w:rPr>
              <w:t xml:space="preserve">ת לא גדול, ולא משמעותי מדי לא מעניק תעודה משמעותית, מתוך תחום העיסוק </w:t>
            </w:r>
            <w:proofErr w:type="spellStart"/>
            <w:r w:rsidRPr="008949FE">
              <w:rPr>
                <w:rFonts w:ascii="David" w:eastAsia="Calibri" w:hAnsi="David" w:cs="David"/>
                <w:rtl/>
              </w:rPr>
              <w:t>וכו</w:t>
            </w:r>
            <w:proofErr w:type="spellEnd"/>
            <w:r w:rsidRPr="008949FE">
              <w:rPr>
                <w:rFonts w:ascii="David" w:eastAsia="Calibri" w:hAnsi="David" w:cs="David"/>
                <w:rtl/>
              </w:rPr>
              <w:t>'.</w:t>
            </w:r>
            <w:r w:rsidRPr="008949FE">
              <w:rPr>
                <w:rFonts w:ascii="David" w:eastAsia="Calibri" w:hAnsi="David" w:cs="David" w:hint="cs"/>
                <w:rtl/>
              </w:rPr>
              <w:t>] ולא לרכישת ידע חדש*. בחינת הרמה המקצועית אם נשמרה או הושבה תהיה ביחס לשוק. (</w:t>
            </w:r>
            <w:r w:rsidRPr="008949FE">
              <w:rPr>
                <w:rFonts w:ascii="David" w:eastAsia="Calibri" w:hAnsi="David" w:cs="David" w:hint="cs"/>
                <w:shd w:val="clear" w:color="auto" w:fill="D9E2F3" w:themeFill="accent1" w:themeFillTint="33"/>
                <w:rtl/>
              </w:rPr>
              <w:t>לילי וולף</w:t>
            </w:r>
            <w:r w:rsidRPr="008949FE">
              <w:rPr>
                <w:rFonts w:ascii="David" w:eastAsia="Calibri" w:hAnsi="David" w:cs="David" w:hint="cs"/>
                <w:rtl/>
              </w:rPr>
              <w:t xml:space="preserve">) ככל שהכרענו שמדובר על שמירה של ההון הקיים, נמשיך לשלב הבא. </w:t>
            </w:r>
          </w:p>
          <w:p w14:paraId="1248FEAC" w14:textId="77777777" w:rsidR="008949FE" w:rsidRPr="008949FE" w:rsidRDefault="008949FE" w:rsidP="009051C5">
            <w:pPr>
              <w:numPr>
                <w:ilvl w:val="0"/>
                <w:numId w:val="54"/>
              </w:numPr>
              <w:spacing w:after="200" w:line="276" w:lineRule="auto"/>
              <w:contextualSpacing/>
              <w:jc w:val="both"/>
              <w:rPr>
                <w:rFonts w:ascii="David" w:eastAsia="Calibri" w:hAnsi="David" w:cs="David"/>
                <w:rtl/>
              </w:rPr>
            </w:pPr>
            <w:r w:rsidRPr="008949FE">
              <w:rPr>
                <w:rFonts w:ascii="David" w:eastAsia="Calibri" w:hAnsi="David" w:cs="David" w:hint="cs"/>
                <w:b/>
                <w:bCs/>
                <w:rtl/>
              </w:rPr>
              <w:t>עיתוי החיוב</w:t>
            </w:r>
            <w:r w:rsidRPr="008949FE">
              <w:rPr>
                <w:rFonts w:ascii="David" w:eastAsia="Calibri" w:hAnsi="David" w:cs="David" w:hint="cs"/>
                <w:rtl/>
              </w:rPr>
              <w:t>- נציין שזו הוצאה פירותית החוזרת על עצמה וצפויה לייצר הכנסה בשנה בה הוצאה, ולכן הנישום ידווח עליה לפי שיטת הדיווח שלו.</w:t>
            </w:r>
          </w:p>
          <w:p w14:paraId="155EC5F5" w14:textId="77777777" w:rsidR="008949FE" w:rsidRPr="008949FE" w:rsidRDefault="008949FE" w:rsidP="008949FE">
            <w:pPr>
              <w:spacing w:after="200" w:line="276" w:lineRule="auto"/>
              <w:rPr>
                <w:rFonts w:ascii="David" w:eastAsia="Calibri" w:hAnsi="David" w:cs="David"/>
                <w:rtl/>
              </w:rPr>
            </w:pPr>
            <w:r w:rsidRPr="008949FE">
              <w:rPr>
                <w:rFonts w:ascii="David" w:eastAsia="Calibri" w:hAnsi="David" w:cs="David" w:hint="cs"/>
                <w:rtl/>
              </w:rPr>
              <w:t>*</w:t>
            </w:r>
            <w:r w:rsidRPr="008949FE">
              <w:rPr>
                <w:rFonts w:ascii="David" w:eastAsia="Calibri" w:hAnsi="David" w:cs="David"/>
                <w:rtl/>
              </w:rPr>
              <w:t>רכישת מקצוע, רכישת תואר/השתלמות מאוד משמעותית</w:t>
            </w:r>
            <w:r w:rsidRPr="008949FE">
              <w:rPr>
                <w:rFonts w:ascii="David" w:eastAsia="Calibri" w:hAnsi="David" w:cs="David" w:hint="cs"/>
                <w:rtl/>
              </w:rPr>
              <w:t>.</w:t>
            </w:r>
          </w:p>
        </w:tc>
      </w:tr>
    </w:tbl>
    <w:p w14:paraId="0D7CFA47" w14:textId="77777777" w:rsidR="008949FE" w:rsidRPr="008949FE" w:rsidRDefault="008949FE" w:rsidP="008949FE">
      <w:pPr>
        <w:spacing w:after="200" w:line="276" w:lineRule="auto"/>
        <w:rPr>
          <w:rFonts w:ascii="David" w:eastAsia="Calibri" w:hAnsi="David" w:cs="David"/>
          <w:rtl/>
        </w:rPr>
      </w:pPr>
    </w:p>
    <w:tbl>
      <w:tblPr>
        <w:tblStyle w:val="a9"/>
        <w:bidiVisual/>
        <w:tblW w:w="9627" w:type="dxa"/>
        <w:tblInd w:w="-731" w:type="dxa"/>
        <w:tblLook w:val="04A0" w:firstRow="1" w:lastRow="0" w:firstColumn="1" w:lastColumn="0" w:noHBand="0" w:noVBand="1"/>
      </w:tblPr>
      <w:tblGrid>
        <w:gridCol w:w="9627"/>
      </w:tblGrid>
      <w:tr w:rsidR="008949FE" w:rsidRPr="008949FE" w14:paraId="4DF12DEC" w14:textId="77777777" w:rsidTr="0033285F">
        <w:tc>
          <w:tcPr>
            <w:tcW w:w="9627" w:type="dxa"/>
            <w:shd w:val="clear" w:color="auto" w:fill="1F3864" w:themeFill="accent1" w:themeFillShade="80"/>
          </w:tcPr>
          <w:p w14:paraId="0E9A3BB4" w14:textId="77777777" w:rsidR="008949FE" w:rsidRPr="008949FE" w:rsidRDefault="008949FE" w:rsidP="008949FE">
            <w:pPr>
              <w:spacing w:line="276" w:lineRule="auto"/>
              <w:jc w:val="center"/>
              <w:rPr>
                <w:rFonts w:ascii="David" w:eastAsia="Calibri" w:hAnsi="David" w:cs="David"/>
                <w:b/>
                <w:bCs/>
                <w:rtl/>
              </w:rPr>
            </w:pPr>
            <w:r w:rsidRPr="008949FE">
              <w:rPr>
                <w:rFonts w:ascii="David" w:eastAsia="Calibri" w:hAnsi="David" w:cs="David" w:hint="cs"/>
                <w:b/>
                <w:bCs/>
                <w:rtl/>
              </w:rPr>
              <w:t xml:space="preserve">הוצאות </w:t>
            </w:r>
            <w:r w:rsidRPr="008949FE">
              <w:rPr>
                <w:rFonts w:ascii="David" w:eastAsia="Calibri" w:hAnsi="David" w:cs="David"/>
                <w:b/>
                <w:bCs/>
                <w:rtl/>
              </w:rPr>
              <w:t>–</w:t>
            </w:r>
            <w:r w:rsidRPr="008949FE">
              <w:rPr>
                <w:rFonts w:ascii="David" w:eastAsia="Calibri" w:hAnsi="David" w:cs="David" w:hint="cs"/>
                <w:b/>
                <w:bCs/>
                <w:rtl/>
              </w:rPr>
              <w:t xml:space="preserve"> משטר מיסוי הוני (התחשיב ההוני)</w:t>
            </w:r>
          </w:p>
        </w:tc>
      </w:tr>
      <w:tr w:rsidR="008949FE" w:rsidRPr="008949FE" w14:paraId="6A73C7AF" w14:textId="77777777" w:rsidTr="0033285F">
        <w:tc>
          <w:tcPr>
            <w:tcW w:w="9627" w:type="dxa"/>
          </w:tcPr>
          <w:p w14:paraId="387BA627" w14:textId="77777777" w:rsidR="008949FE" w:rsidRPr="008949FE" w:rsidRDefault="008949FE" w:rsidP="008949FE">
            <w:pPr>
              <w:spacing w:after="200" w:line="276" w:lineRule="auto"/>
              <w:rPr>
                <w:rFonts w:ascii="David" w:eastAsia="Calibri" w:hAnsi="David" w:cs="David"/>
                <w:rtl/>
              </w:rPr>
            </w:pPr>
            <w:r w:rsidRPr="008949FE">
              <w:rPr>
                <w:rFonts w:ascii="David" w:eastAsia="Calibri" w:hAnsi="David" w:cs="David" w:hint="cs"/>
                <w:b/>
                <w:bCs/>
                <w:rtl/>
              </w:rPr>
              <w:t xml:space="preserve">בסיס המס ההוני </w:t>
            </w:r>
            <w:r w:rsidRPr="008949FE">
              <w:rPr>
                <w:rFonts w:ascii="David" w:eastAsia="Calibri" w:hAnsi="David" w:cs="David"/>
              </w:rPr>
              <w:sym w:font="Wingdings" w:char="F0DF"/>
            </w:r>
            <w:r w:rsidRPr="008949FE">
              <w:rPr>
                <w:rFonts w:ascii="David" w:eastAsia="Calibri" w:hAnsi="David" w:cs="David" w:hint="cs"/>
                <w:rtl/>
              </w:rPr>
              <w:t xml:space="preserve"> </w:t>
            </w:r>
            <w:r w:rsidRPr="008949FE">
              <w:rPr>
                <w:rFonts w:ascii="David" w:eastAsia="Calibri" w:hAnsi="David" w:cs="David" w:hint="cs"/>
                <w:u w:val="single"/>
                <w:rtl/>
              </w:rPr>
              <w:t>רווח הון</w:t>
            </w:r>
            <w:r w:rsidRPr="008949FE">
              <w:rPr>
                <w:rFonts w:ascii="David" w:eastAsia="Calibri" w:hAnsi="David" w:cs="David" w:hint="cs"/>
                <w:rtl/>
              </w:rPr>
              <w:t xml:space="preserve"> = תמורה (המחיר שהנישום מכר) </w:t>
            </w:r>
            <w:r w:rsidRPr="008949FE">
              <w:rPr>
                <w:rFonts w:ascii="David" w:eastAsia="Calibri" w:hAnsi="David" w:cs="David" w:hint="cs"/>
                <w:b/>
                <w:bCs/>
                <w:rtl/>
              </w:rPr>
              <w:t xml:space="preserve">פחות </w:t>
            </w:r>
            <w:r w:rsidRPr="008949FE">
              <w:rPr>
                <w:rFonts w:ascii="David" w:eastAsia="Calibri" w:hAnsi="David" w:cs="David" w:hint="cs"/>
                <w:rtl/>
              </w:rPr>
              <w:t>יתרת</w:t>
            </w:r>
            <w:r w:rsidRPr="008949FE">
              <w:rPr>
                <w:rFonts w:ascii="David" w:eastAsia="Calibri" w:hAnsi="David" w:cs="David" w:hint="cs"/>
                <w:b/>
                <w:bCs/>
                <w:rtl/>
              </w:rPr>
              <w:t xml:space="preserve"> </w:t>
            </w:r>
            <w:r w:rsidRPr="008949FE">
              <w:rPr>
                <w:rFonts w:ascii="David" w:eastAsia="Calibri" w:hAnsi="David" w:cs="David" w:hint="cs"/>
                <w:rtl/>
              </w:rPr>
              <w:t>מחיר מקורי.</w:t>
            </w:r>
          </w:p>
          <w:p w14:paraId="7AA203D3" w14:textId="77777777" w:rsidR="008949FE" w:rsidRPr="008949FE" w:rsidRDefault="008949FE" w:rsidP="008949FE">
            <w:pPr>
              <w:spacing w:line="276" w:lineRule="auto"/>
              <w:rPr>
                <w:rFonts w:ascii="David" w:eastAsia="Calibri" w:hAnsi="David" w:cs="David"/>
                <w:rtl/>
              </w:rPr>
            </w:pPr>
            <w:r w:rsidRPr="008949FE">
              <w:rPr>
                <w:rFonts w:ascii="David" w:eastAsia="Calibri" w:hAnsi="David" w:cs="David" w:hint="cs"/>
                <w:u w:val="single"/>
                <w:rtl/>
              </w:rPr>
              <w:t>יתרת מחיר מקורי: ההוצאות שיופחתו מהתקבול שהנישום קיבל מהמכירה</w:t>
            </w:r>
            <w:r w:rsidRPr="008949FE">
              <w:rPr>
                <w:rFonts w:ascii="David" w:eastAsia="Calibri" w:hAnsi="David" w:cs="David" w:hint="cs"/>
                <w:rtl/>
              </w:rPr>
              <w:t xml:space="preserve">: </w:t>
            </w:r>
          </w:p>
          <w:p w14:paraId="3479B7CE" w14:textId="77777777" w:rsidR="008949FE" w:rsidRPr="008949FE" w:rsidRDefault="008949FE" w:rsidP="009051C5">
            <w:pPr>
              <w:numPr>
                <w:ilvl w:val="0"/>
                <w:numId w:val="80"/>
              </w:numPr>
              <w:spacing w:line="276" w:lineRule="auto"/>
              <w:rPr>
                <w:rFonts w:ascii="David" w:eastAsia="Calibri" w:hAnsi="David" w:cs="David"/>
                <w:rtl/>
              </w:rPr>
            </w:pPr>
            <w:r w:rsidRPr="008949FE">
              <w:rPr>
                <w:rFonts w:ascii="David" w:eastAsia="Calibri" w:hAnsi="David" w:cs="David" w:hint="cs"/>
                <w:b/>
                <w:bCs/>
                <w:rtl/>
              </w:rPr>
              <w:t>מחיר הרכישה של הנכס</w:t>
            </w:r>
            <w:r w:rsidRPr="008949FE">
              <w:rPr>
                <w:rFonts w:ascii="David" w:eastAsia="Calibri" w:hAnsi="David" w:cs="David" w:hint="cs"/>
                <w:rtl/>
              </w:rPr>
              <w:t>-</w:t>
            </w:r>
            <w:r w:rsidRPr="008949FE">
              <w:rPr>
                <w:rFonts w:ascii="David" w:eastAsia="Calibri" w:hAnsi="David" w:cs="David" w:hint="cs"/>
                <w:b/>
                <w:bCs/>
                <w:rtl/>
              </w:rPr>
              <w:t xml:space="preserve"> </w:t>
            </w:r>
            <w:r w:rsidRPr="008949FE">
              <w:rPr>
                <w:rFonts w:ascii="David" w:eastAsia="Calibri" w:hAnsi="David" w:cs="David" w:hint="cs"/>
                <w:rtl/>
              </w:rPr>
              <w:t xml:space="preserve">כאשר לנישום יש רווח ממכירת הנכס, זה בגלל שהוא רכש אותו. </w:t>
            </w:r>
          </w:p>
          <w:p w14:paraId="3C8D20F2" w14:textId="77777777" w:rsidR="008949FE" w:rsidRPr="008949FE" w:rsidRDefault="008949FE" w:rsidP="009051C5">
            <w:pPr>
              <w:numPr>
                <w:ilvl w:val="0"/>
                <w:numId w:val="80"/>
              </w:numPr>
              <w:spacing w:line="276" w:lineRule="auto"/>
              <w:rPr>
                <w:rFonts w:ascii="David" w:eastAsia="Calibri" w:hAnsi="David" w:cs="David"/>
                <w:rtl/>
              </w:rPr>
            </w:pPr>
            <w:r w:rsidRPr="008949FE">
              <w:rPr>
                <w:rFonts w:ascii="David" w:eastAsia="Calibri" w:hAnsi="David" w:cs="David" w:hint="cs"/>
                <w:b/>
                <w:bCs/>
                <w:rtl/>
              </w:rPr>
              <w:t>הוצאות לשיפור הנכס</w:t>
            </w:r>
            <w:r w:rsidRPr="008949FE">
              <w:rPr>
                <w:rFonts w:ascii="David" w:eastAsia="Calibri" w:hAnsi="David" w:cs="David" w:hint="cs"/>
                <w:rtl/>
              </w:rPr>
              <w:t>-</w:t>
            </w:r>
            <w:r w:rsidRPr="008949FE">
              <w:rPr>
                <w:rFonts w:ascii="David" w:eastAsia="Calibri" w:hAnsi="David" w:cs="David" w:hint="cs"/>
                <w:b/>
                <w:bCs/>
                <w:rtl/>
              </w:rPr>
              <w:t xml:space="preserve"> </w:t>
            </w:r>
            <w:r w:rsidRPr="008949FE">
              <w:rPr>
                <w:rFonts w:ascii="David" w:eastAsia="Calibri" w:hAnsi="David" w:cs="David" w:hint="cs"/>
                <w:rtl/>
              </w:rPr>
              <w:t>למשל הוצאות לשיפור, שיפוץ, חיזוק הנכס.</w:t>
            </w:r>
          </w:p>
          <w:p w14:paraId="0D35A5DB" w14:textId="77777777" w:rsidR="008949FE" w:rsidRPr="008949FE" w:rsidRDefault="008949FE" w:rsidP="009051C5">
            <w:pPr>
              <w:numPr>
                <w:ilvl w:val="0"/>
                <w:numId w:val="80"/>
              </w:numPr>
              <w:spacing w:line="276" w:lineRule="auto"/>
              <w:rPr>
                <w:rFonts w:ascii="David" w:eastAsia="Calibri" w:hAnsi="David" w:cs="David"/>
              </w:rPr>
            </w:pPr>
            <w:r w:rsidRPr="008949FE">
              <w:rPr>
                <w:rFonts w:ascii="David" w:eastAsia="Calibri" w:hAnsi="David" w:cs="David" w:hint="cs"/>
                <w:b/>
                <w:bCs/>
                <w:rtl/>
              </w:rPr>
              <w:t>ההוצאות הקשורות לפעילות ההונית</w:t>
            </w:r>
            <w:r w:rsidRPr="008949FE">
              <w:rPr>
                <w:rFonts w:ascii="David" w:eastAsia="Calibri" w:hAnsi="David" w:cs="David" w:hint="cs"/>
                <w:rtl/>
              </w:rPr>
              <w:t>- להליך המכירה או הרכישה של הנכס (עו"ד, הובלה וכו') יוכרו.</w:t>
            </w:r>
          </w:p>
          <w:p w14:paraId="5E28700A" w14:textId="77777777" w:rsidR="008949FE" w:rsidRPr="008949FE" w:rsidRDefault="008949FE" w:rsidP="009051C5">
            <w:pPr>
              <w:numPr>
                <w:ilvl w:val="0"/>
                <w:numId w:val="80"/>
              </w:numPr>
              <w:spacing w:line="276" w:lineRule="auto"/>
              <w:rPr>
                <w:rFonts w:ascii="David" w:eastAsia="Calibri" w:hAnsi="David" w:cs="David"/>
              </w:rPr>
            </w:pPr>
            <w:r w:rsidRPr="008949FE">
              <w:rPr>
                <w:rFonts w:ascii="David" w:eastAsia="Calibri" w:hAnsi="David" w:cs="David" w:hint="cs"/>
                <w:b/>
                <w:bCs/>
                <w:rtl/>
              </w:rPr>
              <w:t>פחת נצבר</w:t>
            </w:r>
            <w:r w:rsidRPr="008949FE">
              <w:rPr>
                <w:rFonts w:ascii="David" w:eastAsia="Calibri" w:hAnsi="David" w:cs="David" w:hint="cs"/>
                <w:rtl/>
              </w:rPr>
              <w:t>- הפחת שכבר הוכר לו (</w:t>
            </w:r>
            <w:r w:rsidRPr="008949FE">
              <w:rPr>
                <w:rFonts w:ascii="David" w:eastAsia="Calibri" w:hAnsi="David" w:cs="David" w:hint="cs"/>
                <w:u w:val="single"/>
                <w:rtl/>
              </w:rPr>
              <w:t>נכסים ללא פחת</w:t>
            </w:r>
            <w:r w:rsidRPr="008949FE">
              <w:rPr>
                <w:rFonts w:ascii="David" w:eastAsia="Calibri" w:hAnsi="David" w:cs="David" w:hint="cs"/>
                <w:rtl/>
              </w:rPr>
              <w:t xml:space="preserve">: </w:t>
            </w:r>
            <w:r w:rsidRPr="008949FE">
              <w:rPr>
                <w:rFonts w:ascii="David" w:eastAsia="Calibri" w:hAnsi="David" w:cs="David" w:hint="cs"/>
                <w:b/>
                <w:bCs/>
                <w:rtl/>
              </w:rPr>
              <w:t>נדל"ן + מניות</w:t>
            </w:r>
            <w:r w:rsidRPr="008949FE">
              <w:rPr>
                <w:rFonts w:ascii="David" w:eastAsia="Calibri" w:hAnsi="David" w:cs="David" w:hint="cs"/>
                <w:rtl/>
              </w:rPr>
              <w:t xml:space="preserve"> כי אין להם בלאי, ערכם רק עולה). </w:t>
            </w:r>
          </w:p>
          <w:p w14:paraId="505F1349" w14:textId="77777777" w:rsidR="008949FE" w:rsidRPr="008949FE" w:rsidRDefault="008949FE" w:rsidP="008949FE">
            <w:pPr>
              <w:spacing w:after="200" w:line="276" w:lineRule="auto"/>
              <w:rPr>
                <w:rFonts w:ascii="David" w:eastAsia="Calibri" w:hAnsi="David" w:cs="David"/>
                <w:rtl/>
              </w:rPr>
            </w:pPr>
            <w:r w:rsidRPr="008949FE">
              <w:rPr>
                <w:rFonts w:ascii="David" w:eastAsia="Calibri" w:hAnsi="David" w:cs="David" w:hint="cs"/>
                <w:rtl/>
              </w:rPr>
              <w:t>בפשטות: רווח הון הוא הרווח שנישאר לנישום לאחר שהפחית מהכסף שקיבל מהמכירה, את כל הנ"ל.</w:t>
            </w:r>
          </w:p>
        </w:tc>
      </w:tr>
    </w:tbl>
    <w:tbl>
      <w:tblPr>
        <w:tblStyle w:val="a9"/>
        <w:tblpPr w:leftFromText="181" w:rightFromText="181" w:vertAnchor="page" w:horzAnchor="margin" w:tblpY="10297"/>
        <w:bidiVisual/>
        <w:tblW w:w="9636" w:type="dxa"/>
        <w:tblLook w:val="04A0" w:firstRow="1" w:lastRow="0" w:firstColumn="1" w:lastColumn="0" w:noHBand="0" w:noVBand="1"/>
      </w:tblPr>
      <w:tblGrid>
        <w:gridCol w:w="9636"/>
      </w:tblGrid>
      <w:tr w:rsidR="008949FE" w:rsidRPr="008949FE" w14:paraId="5236FD86" w14:textId="77777777" w:rsidTr="0033285F">
        <w:trPr>
          <w:trHeight w:val="97"/>
        </w:trPr>
        <w:tc>
          <w:tcPr>
            <w:tcW w:w="9636" w:type="dxa"/>
            <w:shd w:val="clear" w:color="auto" w:fill="1F3864" w:themeFill="accent1" w:themeFillShade="80"/>
          </w:tcPr>
          <w:p w14:paraId="76C0818D" w14:textId="77777777" w:rsidR="008949FE" w:rsidRPr="008949FE" w:rsidRDefault="008949FE" w:rsidP="008949FE">
            <w:pPr>
              <w:spacing w:line="276" w:lineRule="auto"/>
              <w:jc w:val="center"/>
              <w:rPr>
                <w:rFonts w:ascii="David" w:eastAsia="Calibri" w:hAnsi="David" w:cs="David"/>
                <w:b/>
                <w:bCs/>
                <w:color w:val="FFFFFF"/>
                <w:rtl/>
              </w:rPr>
            </w:pPr>
            <w:r w:rsidRPr="008949FE">
              <w:rPr>
                <w:rFonts w:ascii="David" w:eastAsia="Calibri" w:hAnsi="David" w:cs="David" w:hint="cs"/>
                <w:b/>
                <w:bCs/>
                <w:color w:val="FFFFFF"/>
                <w:sz w:val="24"/>
                <w:szCs w:val="24"/>
                <w:rtl/>
              </w:rPr>
              <w:t>קיזוז הפסדים</w:t>
            </w:r>
          </w:p>
        </w:tc>
      </w:tr>
      <w:tr w:rsidR="008949FE" w:rsidRPr="008949FE" w14:paraId="2C4FB982" w14:textId="77777777" w:rsidTr="0033285F">
        <w:trPr>
          <w:trHeight w:val="97"/>
        </w:trPr>
        <w:tc>
          <w:tcPr>
            <w:tcW w:w="9636" w:type="dxa"/>
            <w:shd w:val="clear" w:color="auto" w:fill="auto"/>
          </w:tcPr>
          <w:p w14:paraId="22A8EEE6" w14:textId="77777777" w:rsidR="008949FE" w:rsidRPr="008949FE" w:rsidRDefault="008949FE" w:rsidP="009051C5">
            <w:pPr>
              <w:numPr>
                <w:ilvl w:val="0"/>
                <w:numId w:val="64"/>
              </w:numPr>
              <w:spacing w:after="200"/>
              <w:contextualSpacing/>
              <w:jc w:val="both"/>
              <w:rPr>
                <w:rFonts w:ascii="David" w:eastAsia="Calibri" w:hAnsi="David" w:cs="David"/>
                <w:b/>
                <w:bCs/>
                <w:color w:val="000000" w:themeColor="text1"/>
              </w:rPr>
            </w:pPr>
            <w:bookmarkStart w:id="1" w:name="_Hlk94477342"/>
            <w:r w:rsidRPr="008949FE">
              <w:rPr>
                <w:rFonts w:ascii="David" w:eastAsia="Calibri" w:hAnsi="David" w:cs="David" w:hint="cs"/>
                <w:b/>
                <w:bCs/>
                <w:color w:val="000000" w:themeColor="text1"/>
                <w:rtl/>
              </w:rPr>
              <w:t xml:space="preserve">נבחן אם מדובר בהפסד הוני או פירותי: </w:t>
            </w:r>
          </w:p>
          <w:p w14:paraId="45E1B2A3" w14:textId="77777777" w:rsidR="008949FE" w:rsidRPr="008949FE" w:rsidRDefault="008949FE" w:rsidP="009051C5">
            <w:pPr>
              <w:numPr>
                <w:ilvl w:val="0"/>
                <w:numId w:val="65"/>
              </w:numPr>
              <w:contextualSpacing/>
              <w:jc w:val="both"/>
              <w:rPr>
                <w:rFonts w:ascii="David" w:eastAsia="Calibri" w:hAnsi="David" w:cs="David"/>
                <w:color w:val="000000" w:themeColor="text1"/>
              </w:rPr>
            </w:pPr>
            <w:r w:rsidRPr="008949FE">
              <w:rPr>
                <w:rFonts w:ascii="David" w:eastAsia="Calibri" w:hAnsi="David" w:cs="David"/>
                <w:color w:val="000000"/>
                <w:u w:val="single"/>
                <w:rtl/>
              </w:rPr>
              <w:t>הפסד פירותי</w:t>
            </w:r>
            <w:r w:rsidRPr="008949FE">
              <w:rPr>
                <w:rFonts w:ascii="David" w:eastAsia="Calibri" w:hAnsi="David" w:cs="David"/>
                <w:color w:val="000000"/>
                <w:rtl/>
              </w:rPr>
              <w:t xml:space="preserve">- הפסד מפעילות שאילו הייתה מופקת הכנסה ממנה, היינו מסווגים אותה כרווח פירותי ולכן אם הפעילות גרמה להפסד, מדובר בהפסד פירותי. </w:t>
            </w:r>
          </w:p>
          <w:p w14:paraId="7E8F032F" w14:textId="77777777" w:rsidR="008949FE" w:rsidRPr="008949FE" w:rsidRDefault="008949FE" w:rsidP="009051C5">
            <w:pPr>
              <w:numPr>
                <w:ilvl w:val="0"/>
                <w:numId w:val="65"/>
              </w:numPr>
              <w:spacing w:line="276" w:lineRule="auto"/>
              <w:contextualSpacing/>
              <w:jc w:val="both"/>
              <w:rPr>
                <w:rFonts w:ascii="David" w:eastAsia="Calibri" w:hAnsi="David" w:cs="David"/>
                <w:color w:val="000000"/>
              </w:rPr>
            </w:pPr>
            <w:r w:rsidRPr="008949FE">
              <w:rPr>
                <w:rFonts w:ascii="David" w:eastAsia="Calibri" w:hAnsi="David" w:cs="David"/>
                <w:color w:val="000000"/>
                <w:u w:val="single"/>
                <w:rtl/>
              </w:rPr>
              <w:t>הפסד הוני</w:t>
            </w:r>
            <w:r w:rsidRPr="008949FE">
              <w:rPr>
                <w:rFonts w:ascii="David" w:eastAsia="Calibri" w:hAnsi="David" w:cs="David"/>
                <w:color w:val="000000"/>
                <w:rtl/>
              </w:rPr>
              <w:t>- הפסד מפעילות שאילו הייתה מופקת ממנה הכנסה היינו מסווגים אותה כרווח הוני לפי מבחני מגיד וחזן.</w:t>
            </w:r>
          </w:p>
          <w:p w14:paraId="4F7A1876" w14:textId="77777777" w:rsidR="008949FE" w:rsidRPr="008949FE" w:rsidRDefault="008949FE" w:rsidP="009051C5">
            <w:pPr>
              <w:numPr>
                <w:ilvl w:val="0"/>
                <w:numId w:val="64"/>
              </w:numPr>
              <w:spacing w:line="276" w:lineRule="auto"/>
              <w:contextualSpacing/>
              <w:jc w:val="both"/>
              <w:rPr>
                <w:rFonts w:ascii="David" w:eastAsia="Calibri" w:hAnsi="David" w:cs="David"/>
                <w:b/>
                <w:bCs/>
                <w:color w:val="000000"/>
              </w:rPr>
            </w:pPr>
            <w:r w:rsidRPr="008949FE">
              <w:rPr>
                <w:rFonts w:ascii="David" w:eastAsia="Calibri" w:hAnsi="David" w:cs="David" w:hint="cs"/>
                <w:b/>
                <w:bCs/>
                <w:color w:val="000000"/>
                <w:rtl/>
              </w:rPr>
              <w:t xml:space="preserve">נציין את עיתוי הקיזוז: </w:t>
            </w:r>
            <w:r w:rsidRPr="008949FE">
              <w:rPr>
                <w:rFonts w:ascii="David" w:eastAsia="Calibri" w:hAnsi="David" w:cs="David" w:hint="cs"/>
                <w:color w:val="000000"/>
                <w:rtl/>
              </w:rPr>
              <w:t>(אופן הטיפול בהפסד)</w:t>
            </w:r>
            <w:r w:rsidRPr="008949FE">
              <w:rPr>
                <w:rFonts w:ascii="David" w:eastAsia="Calibri" w:hAnsi="David" w:cs="David" w:hint="cs"/>
                <w:b/>
                <w:bCs/>
                <w:color w:val="000000"/>
                <w:rtl/>
              </w:rPr>
              <w:t xml:space="preserve"> </w:t>
            </w:r>
          </w:p>
          <w:p w14:paraId="1A094069" w14:textId="77777777" w:rsidR="008949FE" w:rsidRPr="008949FE" w:rsidRDefault="008949FE" w:rsidP="009051C5">
            <w:pPr>
              <w:numPr>
                <w:ilvl w:val="0"/>
                <w:numId w:val="8"/>
              </w:numPr>
              <w:spacing w:line="276" w:lineRule="auto"/>
              <w:contextualSpacing/>
              <w:jc w:val="both"/>
              <w:rPr>
                <w:rFonts w:ascii="David" w:eastAsia="Calibri" w:hAnsi="David" w:cs="David"/>
                <w:color w:val="000000"/>
              </w:rPr>
            </w:pPr>
            <w:r w:rsidRPr="008949FE">
              <w:rPr>
                <w:rFonts w:ascii="David" w:eastAsia="Calibri" w:hAnsi="David" w:cs="David" w:hint="cs"/>
                <w:color w:val="000000"/>
                <w:u w:val="single"/>
                <w:rtl/>
              </w:rPr>
              <w:t>אם מדובר בהפסד מעסק או משלח יד</w:t>
            </w:r>
            <w:r w:rsidRPr="008949FE">
              <w:rPr>
                <w:rFonts w:ascii="David" w:eastAsia="Calibri" w:hAnsi="David" w:cs="David" w:hint="cs"/>
                <w:color w:val="000000"/>
                <w:rtl/>
              </w:rPr>
              <w:t xml:space="preserve">- ככלל, לפי </w:t>
            </w:r>
            <w:r w:rsidRPr="008949FE">
              <w:rPr>
                <w:rFonts w:ascii="David" w:eastAsia="Calibri" w:hAnsi="David" w:cs="David" w:hint="cs"/>
                <w:color w:val="000000"/>
                <w:shd w:val="clear" w:color="auto" w:fill="D9E2F3" w:themeFill="accent1" w:themeFillTint="33"/>
                <w:rtl/>
              </w:rPr>
              <w:t>ס'28(א),</w:t>
            </w:r>
            <w:r w:rsidRPr="008949FE">
              <w:rPr>
                <w:rFonts w:ascii="David" w:eastAsia="Calibri" w:hAnsi="David" w:cs="David" w:hint="cs"/>
                <w:color w:val="000000"/>
                <w:rtl/>
              </w:rPr>
              <w:t xml:space="preserve"> חייב לקזז את ההפסד כנגד </w:t>
            </w:r>
            <w:r w:rsidRPr="008949FE">
              <w:rPr>
                <w:rFonts w:ascii="David" w:eastAsia="Calibri" w:hAnsi="David" w:cs="David" w:hint="cs"/>
                <w:b/>
                <w:bCs/>
                <w:color w:val="000000"/>
                <w:rtl/>
              </w:rPr>
              <w:t xml:space="preserve">כל מקור </w:t>
            </w:r>
            <w:r w:rsidRPr="008949FE">
              <w:rPr>
                <w:rFonts w:ascii="David" w:eastAsia="Calibri" w:hAnsi="David" w:cs="David" w:hint="cs"/>
                <w:color w:val="000000"/>
                <w:rtl/>
              </w:rPr>
              <w:t>הכנסה אחר שיש לנישום באותה שנת מס, כולל רווחי הון.</w:t>
            </w:r>
          </w:p>
          <w:p w14:paraId="6FF8B1F1" w14:textId="77777777" w:rsidR="008949FE" w:rsidRPr="008949FE" w:rsidRDefault="008949FE" w:rsidP="008949FE">
            <w:pPr>
              <w:contextualSpacing/>
              <w:jc w:val="both"/>
              <w:rPr>
                <w:rFonts w:ascii="David" w:eastAsia="Calibri" w:hAnsi="David" w:cs="David"/>
                <w:b/>
                <w:bCs/>
                <w:color w:val="000000"/>
              </w:rPr>
            </w:pPr>
            <w:r w:rsidRPr="008949FE">
              <w:rPr>
                <w:rFonts w:ascii="David" w:eastAsia="Calibri" w:hAnsi="David" w:cs="David" w:hint="cs"/>
                <w:b/>
                <w:bCs/>
                <w:color w:val="000000"/>
                <w:rtl/>
              </w:rPr>
              <w:t>חריגים:</w:t>
            </w:r>
          </w:p>
          <w:p w14:paraId="32CF546D" w14:textId="77777777" w:rsidR="008949FE" w:rsidRPr="008949FE" w:rsidRDefault="008949FE" w:rsidP="009051C5">
            <w:pPr>
              <w:numPr>
                <w:ilvl w:val="0"/>
                <w:numId w:val="34"/>
              </w:numPr>
              <w:spacing w:line="276" w:lineRule="auto"/>
              <w:ind w:left="1297"/>
              <w:contextualSpacing/>
              <w:jc w:val="both"/>
              <w:rPr>
                <w:rFonts w:ascii="David" w:eastAsia="Calibri" w:hAnsi="David" w:cs="David"/>
                <w:color w:val="000000"/>
              </w:rPr>
            </w:pPr>
            <w:r w:rsidRPr="008949FE">
              <w:rPr>
                <w:rFonts w:ascii="David" w:eastAsia="Calibri" w:hAnsi="David" w:cs="David" w:hint="cs"/>
                <w:color w:val="000000"/>
                <w:shd w:val="clear" w:color="auto" w:fill="D9E2F3" w:themeFill="accent1" w:themeFillTint="33"/>
                <w:rtl/>
              </w:rPr>
              <w:t>ס'28(ב)</w:t>
            </w:r>
            <w:r w:rsidRPr="008949FE">
              <w:rPr>
                <w:rFonts w:ascii="David" w:eastAsia="Calibri" w:hAnsi="David" w:cs="David" w:hint="cs"/>
                <w:color w:val="000000"/>
                <w:rtl/>
              </w:rPr>
              <w:t xml:space="preserve">- </w:t>
            </w:r>
            <w:r w:rsidRPr="008949FE">
              <w:rPr>
                <w:rFonts w:ascii="David" w:eastAsia="Calibri" w:hAnsi="David" w:cs="David" w:hint="cs"/>
                <w:b/>
                <w:bCs/>
                <w:color w:val="000000"/>
                <w:rtl/>
              </w:rPr>
              <w:t>אם לא ניתן לקזז את כל ההפסד</w:t>
            </w:r>
            <w:r w:rsidRPr="008949FE">
              <w:rPr>
                <w:rFonts w:ascii="David" w:eastAsia="Calibri" w:hAnsi="David" w:cs="David" w:hint="cs"/>
                <w:color w:val="000000"/>
                <w:rtl/>
              </w:rPr>
              <w:t xml:space="preserve"> </w:t>
            </w:r>
            <w:r w:rsidRPr="008949FE">
              <w:rPr>
                <w:rFonts w:ascii="David" w:eastAsia="Calibri" w:hAnsi="David" w:cs="David" w:hint="cs"/>
                <w:b/>
                <w:bCs/>
                <w:color w:val="000000"/>
                <w:rtl/>
              </w:rPr>
              <w:t>באותה שנת מס זו</w:t>
            </w:r>
            <w:r w:rsidRPr="008949FE">
              <w:rPr>
                <w:rFonts w:ascii="David" w:eastAsia="Calibri" w:hAnsi="David" w:cs="David" w:hint="cs"/>
                <w:color w:val="000000"/>
                <w:rtl/>
              </w:rPr>
              <w:t xml:space="preserve">, ניתן להעביר אותה לשנים הבאות כנגד הכנסות ממקור של עסק, משלח יד, רווח הון מעסק. </w:t>
            </w:r>
            <w:r w:rsidRPr="008949FE">
              <w:rPr>
                <w:rFonts w:ascii="David" w:eastAsia="Calibri" w:hAnsi="David" w:cs="David" w:hint="cs"/>
                <w:b/>
                <w:bCs/>
                <w:color w:val="000000"/>
                <w:u w:val="single"/>
                <w:rtl/>
              </w:rPr>
              <w:t>או:</w:t>
            </w:r>
            <w:r w:rsidRPr="008949FE">
              <w:rPr>
                <w:rFonts w:ascii="David" w:eastAsia="Calibri" w:hAnsi="David" w:cs="David" w:hint="cs"/>
                <w:color w:val="000000"/>
                <w:rtl/>
              </w:rPr>
              <w:t xml:space="preserve"> כנגד הכנסת עבודה מס'2(2) רק אם הנישום עומד ב3 הקריטריונים המנויים ב</w:t>
            </w:r>
            <w:r w:rsidRPr="008949FE">
              <w:rPr>
                <w:rFonts w:ascii="David" w:eastAsia="Calibri" w:hAnsi="David" w:cs="David" w:hint="cs"/>
                <w:color w:val="000000"/>
                <w:shd w:val="clear" w:color="auto" w:fill="D9E2F3" w:themeFill="accent1" w:themeFillTint="33"/>
                <w:rtl/>
              </w:rPr>
              <w:t>ס'28(ב)</w:t>
            </w:r>
            <w:r w:rsidRPr="008949FE">
              <w:rPr>
                <w:rFonts w:ascii="David" w:eastAsia="Calibri" w:hAnsi="David" w:cs="David" w:hint="cs"/>
                <w:color w:val="000000"/>
                <w:rtl/>
              </w:rPr>
              <w:t xml:space="preserve"> : (1)לנישום לא הייתה הכנסה מאותו עסק או משלח יד. (2)הנישום הפסיק לעבוד בעסק או במשלח יד. (3)העסק של הנישום אינו מחברה, דהיינו עסק לא מאוגד.  </w:t>
            </w:r>
          </w:p>
          <w:p w14:paraId="56E6A666" w14:textId="77777777" w:rsidR="008949FE" w:rsidRPr="008949FE" w:rsidRDefault="008949FE" w:rsidP="009051C5">
            <w:pPr>
              <w:numPr>
                <w:ilvl w:val="0"/>
                <w:numId w:val="34"/>
              </w:numPr>
              <w:spacing w:line="276" w:lineRule="auto"/>
              <w:ind w:left="1297"/>
              <w:contextualSpacing/>
              <w:jc w:val="both"/>
              <w:rPr>
                <w:rFonts w:ascii="David" w:eastAsia="Calibri" w:hAnsi="David" w:cs="David"/>
                <w:color w:val="000000"/>
              </w:rPr>
            </w:pPr>
            <w:r w:rsidRPr="008949FE">
              <w:rPr>
                <w:rFonts w:ascii="David" w:eastAsia="Calibri" w:hAnsi="David" w:cs="David" w:hint="cs"/>
                <w:color w:val="000000"/>
                <w:shd w:val="clear" w:color="auto" w:fill="D9E2F3" w:themeFill="accent1" w:themeFillTint="33"/>
                <w:rtl/>
              </w:rPr>
              <w:t>ס'28(ג)</w:t>
            </w:r>
            <w:r w:rsidRPr="008949FE">
              <w:rPr>
                <w:rFonts w:ascii="David" w:eastAsia="Calibri" w:hAnsi="David" w:cs="David" w:hint="cs"/>
                <w:color w:val="000000"/>
                <w:rtl/>
              </w:rPr>
              <w:t xml:space="preserve">- </w:t>
            </w:r>
            <w:r w:rsidRPr="008949FE">
              <w:rPr>
                <w:rFonts w:ascii="David" w:eastAsia="Calibri" w:hAnsi="David" w:cs="David" w:hint="cs"/>
                <w:b/>
                <w:bCs/>
                <w:color w:val="000000"/>
                <w:rtl/>
              </w:rPr>
              <w:t xml:space="preserve">הנישום יכול לא לקזז את ההפסד </w:t>
            </w:r>
            <w:r w:rsidRPr="008949FE">
              <w:rPr>
                <w:rFonts w:ascii="David" w:eastAsia="Calibri" w:hAnsi="David" w:cs="David" w:hint="cs"/>
                <w:color w:val="000000"/>
                <w:rtl/>
              </w:rPr>
              <w:t xml:space="preserve">מעסק או משלח יד של אותה שנה, כנגד ריווח הון, דיבידנד או ריבית של אותה שנה, אם שיעור המס עליהם אינו עולה על 25%. </w:t>
            </w:r>
          </w:p>
          <w:p w14:paraId="698A77DC" w14:textId="77777777" w:rsidR="008949FE" w:rsidRPr="008949FE" w:rsidRDefault="008949FE" w:rsidP="009051C5">
            <w:pPr>
              <w:numPr>
                <w:ilvl w:val="0"/>
                <w:numId w:val="8"/>
              </w:numPr>
              <w:spacing w:line="276" w:lineRule="auto"/>
              <w:contextualSpacing/>
              <w:jc w:val="both"/>
              <w:rPr>
                <w:rFonts w:ascii="David" w:eastAsia="Calibri" w:hAnsi="David" w:cs="David"/>
                <w:color w:val="000000"/>
              </w:rPr>
            </w:pPr>
            <w:r w:rsidRPr="008949FE">
              <w:rPr>
                <w:rFonts w:ascii="David" w:eastAsia="Calibri" w:hAnsi="David" w:cs="David" w:hint="cs"/>
                <w:color w:val="000000"/>
                <w:u w:val="single"/>
                <w:rtl/>
              </w:rPr>
              <w:t>אם יש הוצאה לייצור הכנסה מהשכרת נכסים לפי ס'2(6)/(7)</w:t>
            </w:r>
            <w:r w:rsidRPr="008949FE">
              <w:rPr>
                <w:rFonts w:ascii="David" w:eastAsia="Calibri" w:hAnsi="David" w:cs="David" w:hint="cs"/>
                <w:color w:val="000000"/>
                <w:rtl/>
              </w:rPr>
              <w:t>- וההכנסה התקבלה מראש, ניתן לקזז רטרואקטיבית (</w:t>
            </w:r>
            <w:r w:rsidRPr="008949FE">
              <w:rPr>
                <w:rFonts w:ascii="David" w:eastAsia="Calibri" w:hAnsi="David" w:cs="David" w:hint="cs"/>
                <w:color w:val="000000"/>
                <w:shd w:val="clear" w:color="auto" w:fill="D9E2F3" w:themeFill="accent1" w:themeFillTint="33"/>
                <w:rtl/>
              </w:rPr>
              <w:t>ס'8ב'</w:t>
            </w:r>
            <w:r w:rsidRPr="008949FE">
              <w:rPr>
                <w:rFonts w:ascii="David" w:eastAsia="Calibri" w:hAnsi="David" w:cs="David" w:hint="cs"/>
                <w:color w:val="000000"/>
                <w:rtl/>
              </w:rPr>
              <w:t>).</w:t>
            </w:r>
          </w:p>
          <w:p w14:paraId="002526D7" w14:textId="77777777" w:rsidR="008949FE" w:rsidRPr="008949FE" w:rsidRDefault="008949FE" w:rsidP="009051C5">
            <w:pPr>
              <w:numPr>
                <w:ilvl w:val="0"/>
                <w:numId w:val="8"/>
              </w:numPr>
              <w:spacing w:line="276" w:lineRule="auto"/>
              <w:contextualSpacing/>
              <w:jc w:val="both"/>
              <w:rPr>
                <w:rFonts w:ascii="David" w:eastAsia="Calibri" w:hAnsi="David" w:cs="David"/>
                <w:color w:val="000000"/>
                <w:rtl/>
              </w:rPr>
            </w:pPr>
            <w:r w:rsidRPr="008949FE">
              <w:rPr>
                <w:rFonts w:ascii="David" w:eastAsia="Calibri" w:hAnsi="David" w:cs="David" w:hint="cs"/>
                <w:color w:val="000000"/>
                <w:u w:val="single"/>
                <w:rtl/>
              </w:rPr>
              <w:t>אם מדובר בהפסד הוני</w:t>
            </w:r>
            <w:r w:rsidRPr="008949FE">
              <w:rPr>
                <w:rFonts w:ascii="David" w:eastAsia="Calibri" w:hAnsi="David" w:cs="David" w:hint="cs"/>
                <w:color w:val="000000"/>
                <w:rtl/>
              </w:rPr>
              <w:t>- ניתן לקזז באותה שנה כנגד רווח הון (</w:t>
            </w:r>
            <w:r w:rsidRPr="008949FE">
              <w:rPr>
                <w:rFonts w:ascii="David" w:eastAsia="Calibri" w:hAnsi="David" w:cs="David" w:hint="cs"/>
                <w:color w:val="000000"/>
                <w:shd w:val="clear" w:color="auto" w:fill="D9E2F3" w:themeFill="accent1" w:themeFillTint="33"/>
                <w:rtl/>
              </w:rPr>
              <w:t>ס'92(א))</w:t>
            </w:r>
            <w:r w:rsidRPr="008949FE">
              <w:rPr>
                <w:rFonts w:ascii="David" w:eastAsia="Calibri" w:hAnsi="David" w:cs="David" w:hint="cs"/>
                <w:color w:val="000000"/>
                <w:rtl/>
              </w:rPr>
              <w:t xml:space="preserve">; אם לא ניתן לקזז באותה שנה, ניתן לקזז כנגד רווחי הון בשנים הבאות </w:t>
            </w:r>
            <w:r w:rsidRPr="008949FE">
              <w:rPr>
                <w:rFonts w:ascii="David" w:eastAsia="Calibri" w:hAnsi="David" w:cs="David" w:hint="cs"/>
                <w:color w:val="000000"/>
                <w:shd w:val="clear" w:color="auto" w:fill="D9E2F3" w:themeFill="accent1" w:themeFillTint="33"/>
                <w:rtl/>
              </w:rPr>
              <w:t>(ס'92(ב)).</w:t>
            </w:r>
          </w:p>
        </w:tc>
      </w:tr>
      <w:bookmarkEnd w:id="1"/>
    </w:tbl>
    <w:p w14:paraId="7CE024A0" w14:textId="5A06A917" w:rsidR="004E7EB5" w:rsidRDefault="004E7EB5">
      <w:pPr>
        <w:rPr>
          <w:rtl/>
        </w:rPr>
      </w:pPr>
    </w:p>
    <w:p w14:paraId="4C91BA56" w14:textId="7DF97D05" w:rsidR="008949FE" w:rsidRPr="008949FE" w:rsidRDefault="008949FE" w:rsidP="008949FE">
      <w:pPr>
        <w:jc w:val="center"/>
        <w:rPr>
          <w:rFonts w:ascii="David" w:hAnsi="David" w:cs="David"/>
          <w:b/>
          <w:bCs/>
          <w:sz w:val="28"/>
          <w:szCs w:val="28"/>
        </w:rPr>
      </w:pPr>
      <w:r w:rsidRPr="008949FE">
        <w:rPr>
          <w:rFonts w:ascii="David" w:hAnsi="David" w:cs="David"/>
          <w:b/>
          <w:bCs/>
          <w:sz w:val="28"/>
          <w:szCs w:val="28"/>
          <w:rtl/>
        </w:rPr>
        <w:t>קיזוז הפסדים</w:t>
      </w:r>
    </w:p>
    <w:sectPr w:rsidR="008949FE" w:rsidRPr="008949FE" w:rsidSect="00B808DE">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1E99C" w14:textId="77777777" w:rsidR="009051C5" w:rsidRDefault="009051C5" w:rsidP="008949FE">
      <w:pPr>
        <w:spacing w:after="0" w:line="240" w:lineRule="auto"/>
      </w:pPr>
      <w:r>
        <w:separator/>
      </w:r>
    </w:p>
  </w:endnote>
  <w:endnote w:type="continuationSeparator" w:id="0">
    <w:p w14:paraId="1D1EF6C8" w14:textId="77777777" w:rsidR="009051C5" w:rsidRDefault="009051C5" w:rsidP="00894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50BCD" w14:textId="77777777" w:rsidR="009051C5" w:rsidRDefault="009051C5" w:rsidP="008949FE">
      <w:pPr>
        <w:spacing w:after="0" w:line="240" w:lineRule="auto"/>
      </w:pPr>
      <w:r>
        <w:separator/>
      </w:r>
    </w:p>
  </w:footnote>
  <w:footnote w:type="continuationSeparator" w:id="0">
    <w:p w14:paraId="2A7E959A" w14:textId="77777777" w:rsidR="009051C5" w:rsidRDefault="009051C5" w:rsidP="00894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801C2" w14:textId="5F31ADFA" w:rsidR="002060ED" w:rsidRPr="002060ED" w:rsidRDefault="002060ED">
    <w:pPr>
      <w:pStyle w:val="a3"/>
      <w:rPr>
        <w:rFonts w:ascii="David" w:hAnsi="David" w:cs="David"/>
        <w:color w:val="767171" w:themeColor="background2" w:themeShade="80"/>
      </w:rPr>
    </w:pPr>
    <w:r w:rsidRPr="002060ED">
      <w:rPr>
        <w:rFonts w:ascii="David" w:hAnsi="David" w:cs="David"/>
        <w:color w:val="767171" w:themeColor="background2" w:themeShade="80"/>
        <w:rtl/>
      </w:rPr>
      <w:t xml:space="preserve">צק ליסט דיני מיסים| פרופ' נוסים        </w:t>
    </w:r>
    <w:r w:rsidRPr="002060ED">
      <w:rPr>
        <w:rFonts w:ascii="David" w:hAnsi="David" w:cs="David" w:hint="cs"/>
        <w:color w:val="767171" w:themeColor="background2" w:themeShade="80"/>
        <w:rtl/>
      </w:rPr>
      <w:t xml:space="preserve">         </w:t>
    </w:r>
    <w:r>
      <w:rPr>
        <w:rFonts w:ascii="David" w:hAnsi="David" w:cs="David" w:hint="cs"/>
        <w:color w:val="767171" w:themeColor="background2" w:themeShade="80"/>
        <w:rtl/>
      </w:rPr>
      <w:t xml:space="preserve"> </w:t>
    </w:r>
    <w:r w:rsidRPr="002060ED">
      <w:rPr>
        <w:rFonts w:ascii="David" w:hAnsi="David" w:cs="David" w:hint="cs"/>
        <w:color w:val="767171" w:themeColor="background2" w:themeShade="80"/>
        <w:rtl/>
      </w:rPr>
      <w:t xml:space="preserve">                                                              </w:t>
    </w:r>
    <w:r w:rsidRPr="002060ED">
      <w:rPr>
        <w:rFonts w:ascii="David" w:hAnsi="David" w:cs="David"/>
        <w:color w:val="767171" w:themeColor="background2" w:themeShade="80"/>
        <w:rtl/>
      </w:rPr>
      <w:t xml:space="preserve">                      טל ברג'ל</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69DD"/>
    <w:multiLevelType w:val="hybridMultilevel"/>
    <w:tmpl w:val="0616FE76"/>
    <w:lvl w:ilvl="0" w:tplc="8F8465AE">
      <w:start w:val="1"/>
      <w:numFmt w:val="bullet"/>
      <w:lvlText w:val=""/>
      <w:lvlJc w:val="left"/>
      <w:pPr>
        <w:ind w:left="785" w:hanging="360"/>
      </w:pPr>
      <w:rPr>
        <w:rFonts w:ascii="Symbol" w:hAnsi="Symbol" w:hint="default"/>
        <w:sz w:val="22"/>
        <w:szCs w:val="22"/>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15:restartNumberingAfterBreak="0">
    <w:nsid w:val="07FA3DFE"/>
    <w:multiLevelType w:val="hybridMultilevel"/>
    <w:tmpl w:val="FE243598"/>
    <w:lvl w:ilvl="0" w:tplc="0E2AD794">
      <w:start w:val="1"/>
      <w:numFmt w:val="bullet"/>
      <w:lvlText w:val=""/>
      <w:lvlJc w:val="left"/>
      <w:pPr>
        <w:ind w:left="927" w:hanging="360"/>
      </w:pPr>
      <w:rPr>
        <w:rFonts w:ascii="Symbol" w:hAnsi="Symbol" w:hint="default"/>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08821689"/>
    <w:multiLevelType w:val="hybridMultilevel"/>
    <w:tmpl w:val="B008D0B4"/>
    <w:lvl w:ilvl="0" w:tplc="2FE02FAA">
      <w:numFmt w:val="bullet"/>
      <w:lvlText w:val=""/>
      <w:lvlJc w:val="left"/>
      <w:pPr>
        <w:ind w:left="360" w:hanging="360"/>
      </w:pPr>
      <w:rPr>
        <w:rFonts w:ascii="Symbol" w:eastAsiaTheme="minorHAnsi" w:hAnsi="Symbol" w:cs="Segoe UI Semilight" w:hint="default"/>
        <w:b w:val="0"/>
        <w:bCs/>
        <w:color w:val="auto"/>
      </w:rPr>
    </w:lvl>
    <w:lvl w:ilvl="1" w:tplc="04090003" w:tentative="1">
      <w:start w:val="1"/>
      <w:numFmt w:val="bullet"/>
      <w:lvlText w:val="o"/>
      <w:lvlJc w:val="left"/>
      <w:pPr>
        <w:ind w:left="624" w:hanging="360"/>
      </w:pPr>
      <w:rPr>
        <w:rFonts w:ascii="Courier New" w:hAnsi="Courier New" w:cs="Courier New" w:hint="default"/>
      </w:rPr>
    </w:lvl>
    <w:lvl w:ilvl="2" w:tplc="04090005" w:tentative="1">
      <w:start w:val="1"/>
      <w:numFmt w:val="bullet"/>
      <w:lvlText w:val=""/>
      <w:lvlJc w:val="left"/>
      <w:pPr>
        <w:ind w:left="1344" w:hanging="360"/>
      </w:pPr>
      <w:rPr>
        <w:rFonts w:ascii="Wingdings" w:hAnsi="Wingdings" w:hint="default"/>
      </w:rPr>
    </w:lvl>
    <w:lvl w:ilvl="3" w:tplc="04090001" w:tentative="1">
      <w:start w:val="1"/>
      <w:numFmt w:val="bullet"/>
      <w:lvlText w:val=""/>
      <w:lvlJc w:val="left"/>
      <w:pPr>
        <w:ind w:left="2064" w:hanging="360"/>
      </w:pPr>
      <w:rPr>
        <w:rFonts w:ascii="Symbol" w:hAnsi="Symbol" w:hint="default"/>
      </w:rPr>
    </w:lvl>
    <w:lvl w:ilvl="4" w:tplc="04090003" w:tentative="1">
      <w:start w:val="1"/>
      <w:numFmt w:val="bullet"/>
      <w:lvlText w:val="o"/>
      <w:lvlJc w:val="left"/>
      <w:pPr>
        <w:ind w:left="2784" w:hanging="360"/>
      </w:pPr>
      <w:rPr>
        <w:rFonts w:ascii="Courier New" w:hAnsi="Courier New" w:cs="Courier New" w:hint="default"/>
      </w:rPr>
    </w:lvl>
    <w:lvl w:ilvl="5" w:tplc="04090005" w:tentative="1">
      <w:start w:val="1"/>
      <w:numFmt w:val="bullet"/>
      <w:lvlText w:val=""/>
      <w:lvlJc w:val="left"/>
      <w:pPr>
        <w:ind w:left="3504" w:hanging="360"/>
      </w:pPr>
      <w:rPr>
        <w:rFonts w:ascii="Wingdings" w:hAnsi="Wingdings" w:hint="default"/>
      </w:rPr>
    </w:lvl>
    <w:lvl w:ilvl="6" w:tplc="04090001" w:tentative="1">
      <w:start w:val="1"/>
      <w:numFmt w:val="bullet"/>
      <w:lvlText w:val=""/>
      <w:lvlJc w:val="left"/>
      <w:pPr>
        <w:ind w:left="4224" w:hanging="360"/>
      </w:pPr>
      <w:rPr>
        <w:rFonts w:ascii="Symbol" w:hAnsi="Symbol" w:hint="default"/>
      </w:rPr>
    </w:lvl>
    <w:lvl w:ilvl="7" w:tplc="04090003" w:tentative="1">
      <w:start w:val="1"/>
      <w:numFmt w:val="bullet"/>
      <w:lvlText w:val="o"/>
      <w:lvlJc w:val="left"/>
      <w:pPr>
        <w:ind w:left="4944" w:hanging="360"/>
      </w:pPr>
      <w:rPr>
        <w:rFonts w:ascii="Courier New" w:hAnsi="Courier New" w:cs="Courier New" w:hint="default"/>
      </w:rPr>
    </w:lvl>
    <w:lvl w:ilvl="8" w:tplc="04090005" w:tentative="1">
      <w:start w:val="1"/>
      <w:numFmt w:val="bullet"/>
      <w:lvlText w:val=""/>
      <w:lvlJc w:val="left"/>
      <w:pPr>
        <w:ind w:left="5664" w:hanging="360"/>
      </w:pPr>
      <w:rPr>
        <w:rFonts w:ascii="Wingdings" w:hAnsi="Wingdings" w:hint="default"/>
      </w:rPr>
    </w:lvl>
  </w:abstractNum>
  <w:abstractNum w:abstractNumId="3" w15:restartNumberingAfterBreak="0">
    <w:nsid w:val="08C21B08"/>
    <w:multiLevelType w:val="hybridMultilevel"/>
    <w:tmpl w:val="6DEC845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0B512FA"/>
    <w:multiLevelType w:val="hybridMultilevel"/>
    <w:tmpl w:val="412244DA"/>
    <w:lvl w:ilvl="0" w:tplc="E87C93CC">
      <w:start w:val="1"/>
      <w:numFmt w:val="hebrew1"/>
      <w:lvlText w:val="%1."/>
      <w:lvlJc w:val="left"/>
      <w:pPr>
        <w:ind w:left="360" w:hanging="360"/>
      </w:pPr>
      <w:rPr>
        <w:rFonts w:ascii="David" w:eastAsia="Calibri" w:hAnsi="David" w:cs="David"/>
        <w:b w:val="0"/>
        <w:bCs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22C89"/>
    <w:multiLevelType w:val="hybridMultilevel"/>
    <w:tmpl w:val="01E4F9A2"/>
    <w:lvl w:ilvl="0" w:tplc="52FACD26">
      <w:start w:val="1"/>
      <w:numFmt w:val="decimal"/>
      <w:lvlText w:val="%1."/>
      <w:lvlJc w:val="left"/>
      <w:pPr>
        <w:ind w:left="360" w:hanging="360"/>
      </w:pPr>
      <w:rPr>
        <w:rFonts w:hint="default"/>
        <w:b w:val="0"/>
        <w:bCs/>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A53C55"/>
    <w:multiLevelType w:val="hybridMultilevel"/>
    <w:tmpl w:val="E17030E4"/>
    <w:lvl w:ilvl="0" w:tplc="202ECEDA">
      <w:start w:val="1"/>
      <w:numFmt w:val="decimal"/>
      <w:lvlText w:val="%1."/>
      <w:lvlJc w:val="left"/>
      <w:pPr>
        <w:ind w:left="360" w:hanging="360"/>
      </w:pPr>
      <w:rPr>
        <w:b/>
        <w:bCs/>
        <w:i w:val="0"/>
        <w:iCs w:val="0"/>
        <w:lang w:bidi="he-I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7D0F49"/>
    <w:multiLevelType w:val="hybridMultilevel"/>
    <w:tmpl w:val="0146410C"/>
    <w:lvl w:ilvl="0" w:tplc="F77E423C">
      <w:start w:val="1"/>
      <w:numFmt w:val="bullet"/>
      <w:lvlText w:val=""/>
      <w:lvlJc w:val="left"/>
      <w:pPr>
        <w:ind w:left="1080" w:hanging="360"/>
      </w:pPr>
      <w:rPr>
        <w:rFonts w:ascii="Symbol" w:hAnsi="Symbol" w:hint="default"/>
        <w:b/>
        <w:bCs/>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83281B"/>
    <w:multiLevelType w:val="hybridMultilevel"/>
    <w:tmpl w:val="38BE273C"/>
    <w:lvl w:ilvl="0" w:tplc="B6B4AF1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843843"/>
    <w:multiLevelType w:val="hybridMultilevel"/>
    <w:tmpl w:val="F20091FC"/>
    <w:lvl w:ilvl="0" w:tplc="42D082BC">
      <w:start w:val="1"/>
      <w:numFmt w:val="hebrew1"/>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B807C9"/>
    <w:multiLevelType w:val="hybridMultilevel"/>
    <w:tmpl w:val="C4C68980"/>
    <w:lvl w:ilvl="0" w:tplc="8702B814">
      <w:start w:val="1"/>
      <w:numFmt w:val="lowerRoman"/>
      <w:lvlText w:val="%1."/>
      <w:lvlJc w:val="center"/>
      <w:pPr>
        <w:ind w:left="927" w:hanging="360"/>
      </w:pPr>
      <w:rPr>
        <w:rFonts w:hint="default"/>
        <w:b w:val="0"/>
        <w:bCs w:val="0"/>
        <w:u w:val="singl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D70077D"/>
    <w:multiLevelType w:val="hybridMultilevel"/>
    <w:tmpl w:val="61E2BB04"/>
    <w:lvl w:ilvl="0" w:tplc="291A10B2">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05637DA"/>
    <w:multiLevelType w:val="hybridMultilevel"/>
    <w:tmpl w:val="4B4CF492"/>
    <w:lvl w:ilvl="0" w:tplc="4112DD08">
      <w:start w:val="1"/>
      <w:numFmt w:val="hebrew1"/>
      <w:lvlText w:val="%1."/>
      <w:lvlJc w:val="center"/>
      <w:pPr>
        <w:ind w:left="1069" w:hanging="360"/>
      </w:pPr>
      <w:rPr>
        <w:b w:val="0"/>
        <w:bCs w:val="0"/>
      </w:rPr>
    </w:lvl>
    <w:lvl w:ilvl="1" w:tplc="07B2ABD8">
      <w:start w:val="1"/>
      <w:numFmt w:val="decimal"/>
      <w:lvlText w:val="%2."/>
      <w:lvlJc w:val="left"/>
      <w:pPr>
        <w:ind w:left="502" w:hanging="360"/>
      </w:pPr>
      <w:rPr>
        <w:rFonts w:hint="default"/>
        <w:b/>
        <w:bCs/>
      </w:rPr>
    </w:lvl>
    <w:lvl w:ilvl="2" w:tplc="0409001B" w:tentative="1">
      <w:start w:val="1"/>
      <w:numFmt w:val="lowerRoman"/>
      <w:lvlText w:val="%3."/>
      <w:lvlJc w:val="right"/>
      <w:pPr>
        <w:ind w:left="1726" w:hanging="180"/>
      </w:pPr>
    </w:lvl>
    <w:lvl w:ilvl="3" w:tplc="0409000F" w:tentative="1">
      <w:start w:val="1"/>
      <w:numFmt w:val="decimal"/>
      <w:lvlText w:val="%4."/>
      <w:lvlJc w:val="left"/>
      <w:pPr>
        <w:ind w:left="2446" w:hanging="360"/>
      </w:pPr>
    </w:lvl>
    <w:lvl w:ilvl="4" w:tplc="04090019" w:tentative="1">
      <w:start w:val="1"/>
      <w:numFmt w:val="lowerLetter"/>
      <w:lvlText w:val="%5."/>
      <w:lvlJc w:val="left"/>
      <w:pPr>
        <w:ind w:left="3166" w:hanging="360"/>
      </w:pPr>
    </w:lvl>
    <w:lvl w:ilvl="5" w:tplc="0409001B" w:tentative="1">
      <w:start w:val="1"/>
      <w:numFmt w:val="lowerRoman"/>
      <w:lvlText w:val="%6."/>
      <w:lvlJc w:val="right"/>
      <w:pPr>
        <w:ind w:left="3886" w:hanging="180"/>
      </w:pPr>
    </w:lvl>
    <w:lvl w:ilvl="6" w:tplc="0409000F" w:tentative="1">
      <w:start w:val="1"/>
      <w:numFmt w:val="decimal"/>
      <w:lvlText w:val="%7."/>
      <w:lvlJc w:val="left"/>
      <w:pPr>
        <w:ind w:left="4606" w:hanging="360"/>
      </w:pPr>
    </w:lvl>
    <w:lvl w:ilvl="7" w:tplc="04090019" w:tentative="1">
      <w:start w:val="1"/>
      <w:numFmt w:val="lowerLetter"/>
      <w:lvlText w:val="%8."/>
      <w:lvlJc w:val="left"/>
      <w:pPr>
        <w:ind w:left="5326" w:hanging="360"/>
      </w:pPr>
    </w:lvl>
    <w:lvl w:ilvl="8" w:tplc="0409001B" w:tentative="1">
      <w:start w:val="1"/>
      <w:numFmt w:val="lowerRoman"/>
      <w:lvlText w:val="%9."/>
      <w:lvlJc w:val="right"/>
      <w:pPr>
        <w:ind w:left="6046" w:hanging="180"/>
      </w:pPr>
    </w:lvl>
  </w:abstractNum>
  <w:abstractNum w:abstractNumId="13" w15:restartNumberingAfterBreak="0">
    <w:nsid w:val="22361BB6"/>
    <w:multiLevelType w:val="hybridMultilevel"/>
    <w:tmpl w:val="AFEEB4EA"/>
    <w:lvl w:ilvl="0" w:tplc="17A20F3E">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5F15839"/>
    <w:multiLevelType w:val="hybridMultilevel"/>
    <w:tmpl w:val="E918065E"/>
    <w:lvl w:ilvl="0" w:tplc="C13CB454">
      <w:start w:val="1"/>
      <w:numFmt w:val="hebrew1"/>
      <w:lvlText w:val="%1."/>
      <w:lvlJc w:val="left"/>
      <w:pPr>
        <w:ind w:left="785" w:hanging="360"/>
      </w:pPr>
      <w:rPr>
        <w:rFonts w:ascii="David" w:eastAsia="Calibri" w:hAnsi="David" w:cs="David"/>
        <w:b/>
        <w:bCs/>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5" w15:restartNumberingAfterBreak="0">
    <w:nsid w:val="28AD34CB"/>
    <w:multiLevelType w:val="hybridMultilevel"/>
    <w:tmpl w:val="CC2A0B5C"/>
    <w:lvl w:ilvl="0" w:tplc="3EF6F1A0">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BE07BAB"/>
    <w:multiLevelType w:val="hybridMultilevel"/>
    <w:tmpl w:val="26640CF6"/>
    <w:lvl w:ilvl="0" w:tplc="AAF06E2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CB1349A"/>
    <w:multiLevelType w:val="hybridMultilevel"/>
    <w:tmpl w:val="EB803DB0"/>
    <w:lvl w:ilvl="0" w:tplc="130E53B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0548B5"/>
    <w:multiLevelType w:val="hybridMultilevel"/>
    <w:tmpl w:val="B4387086"/>
    <w:lvl w:ilvl="0" w:tplc="86DAC5BE">
      <w:start w:val="1"/>
      <w:numFmt w:val="hebrew1"/>
      <w:lvlText w:val="%1."/>
      <w:lvlJc w:val="left"/>
      <w:pPr>
        <w:ind w:left="360" w:hanging="360"/>
      </w:pPr>
      <w:rPr>
        <w:rFonts w:hint="default"/>
        <w:b/>
        <w:bCs/>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D3C1519"/>
    <w:multiLevelType w:val="hybridMultilevel"/>
    <w:tmpl w:val="89CCE188"/>
    <w:lvl w:ilvl="0" w:tplc="99780B48">
      <w:start w:val="1"/>
      <w:numFmt w:val="hebrew1"/>
      <w:lvlText w:val="%1."/>
      <w:lvlJc w:val="left"/>
      <w:pPr>
        <w:ind w:left="720" w:hanging="360"/>
      </w:pPr>
      <w:rPr>
        <w:rFonts w:hint="default"/>
        <w:b w:val="0"/>
        <w:bCs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4D1727"/>
    <w:multiLevelType w:val="hybridMultilevel"/>
    <w:tmpl w:val="90BE534E"/>
    <w:lvl w:ilvl="0" w:tplc="C45A5BD8">
      <w:numFmt w:val="bullet"/>
      <w:lvlText w:val=""/>
      <w:lvlJc w:val="left"/>
      <w:pPr>
        <w:ind w:left="360" w:hanging="360"/>
      </w:pPr>
      <w:rPr>
        <w:rFonts w:ascii="Symbol" w:eastAsiaTheme="minorHAnsi" w:hAnsi="Symbol" w:cs="Segoe UI Semilight"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FAC1A19"/>
    <w:multiLevelType w:val="hybridMultilevel"/>
    <w:tmpl w:val="AFB2DAFA"/>
    <w:lvl w:ilvl="0" w:tplc="99B4FF06">
      <w:start w:val="1"/>
      <w:numFmt w:val="bullet"/>
      <w:lvlText w:val=""/>
      <w:lvlJc w:val="left"/>
      <w:pPr>
        <w:ind w:left="72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FF90F6B"/>
    <w:multiLevelType w:val="hybridMultilevel"/>
    <w:tmpl w:val="EB84D640"/>
    <w:lvl w:ilvl="0" w:tplc="EB081A36">
      <w:start w:val="1"/>
      <w:numFmt w:val="hebrew1"/>
      <w:lvlText w:val="%1."/>
      <w:lvlJc w:val="left"/>
      <w:pPr>
        <w:ind w:left="785" w:hanging="360"/>
      </w:pPr>
      <w:rPr>
        <w:rFonts w:hint="default"/>
        <w:b/>
        <w:color w:val="00000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3" w15:restartNumberingAfterBreak="0">
    <w:nsid w:val="312502B7"/>
    <w:multiLevelType w:val="hybridMultilevel"/>
    <w:tmpl w:val="BCCEE34C"/>
    <w:lvl w:ilvl="0" w:tplc="97064E3E">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20B7C77"/>
    <w:multiLevelType w:val="hybridMultilevel"/>
    <w:tmpl w:val="1D64E8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367421C"/>
    <w:multiLevelType w:val="hybridMultilevel"/>
    <w:tmpl w:val="BC0207E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73A584E"/>
    <w:multiLevelType w:val="hybridMultilevel"/>
    <w:tmpl w:val="23328C84"/>
    <w:lvl w:ilvl="0" w:tplc="4C083BB0">
      <w:start w:val="1"/>
      <w:numFmt w:val="bullet"/>
      <w:lvlText w:val=""/>
      <w:lvlJc w:val="left"/>
      <w:pPr>
        <w:ind w:left="785" w:hanging="360"/>
      </w:pPr>
      <w:rPr>
        <w:rFonts w:ascii="Symbol" w:hAnsi="Symbol" w:hint="default"/>
        <w:b/>
        <w:bCs/>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7" w15:restartNumberingAfterBreak="0">
    <w:nsid w:val="38304A45"/>
    <w:multiLevelType w:val="hybridMultilevel"/>
    <w:tmpl w:val="E78ED124"/>
    <w:lvl w:ilvl="0" w:tplc="0409001B">
      <w:start w:val="1"/>
      <w:numFmt w:val="lowerRoman"/>
      <w:lvlText w:val="%1."/>
      <w:lvlJc w:val="right"/>
      <w:pPr>
        <w:ind w:left="1488" w:hanging="360"/>
      </w:p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28" w15:restartNumberingAfterBreak="0">
    <w:nsid w:val="38777205"/>
    <w:multiLevelType w:val="hybridMultilevel"/>
    <w:tmpl w:val="2224373C"/>
    <w:lvl w:ilvl="0" w:tplc="4A9E2178">
      <w:start w:val="1"/>
      <w:numFmt w:val="decimal"/>
      <w:lvlText w:val="%1."/>
      <w:lvlJc w:val="left"/>
      <w:pPr>
        <w:ind w:left="502" w:hanging="360"/>
      </w:pPr>
      <w:rPr>
        <w:rFonts w:hint="default"/>
        <w:b/>
        <w:bCs/>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9" w15:restartNumberingAfterBreak="0">
    <w:nsid w:val="38F01B5F"/>
    <w:multiLevelType w:val="hybridMultilevel"/>
    <w:tmpl w:val="F66C24EC"/>
    <w:lvl w:ilvl="0" w:tplc="9DA2EEB4">
      <w:start w:val="1"/>
      <w:numFmt w:val="hebrew1"/>
      <w:lvlText w:val="%1."/>
      <w:lvlJc w:val="left"/>
      <w:pPr>
        <w:ind w:left="720" w:hanging="360"/>
      </w:pPr>
      <w:rPr>
        <w:rFonts w:hint="default"/>
        <w:b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0065C9"/>
    <w:multiLevelType w:val="multilevel"/>
    <w:tmpl w:val="5C4C362C"/>
    <w:styleLink w:val="1"/>
    <w:lvl w:ilvl="0">
      <w:start w:val="1"/>
      <w:numFmt w:val="decimal"/>
      <w:lvlText w:val="%1."/>
      <w:lvlJc w:val="left"/>
      <w:pPr>
        <w:ind w:left="0" w:hanging="360"/>
      </w:pPr>
      <w:rPr>
        <w:rFonts w:ascii="David" w:eastAsia="Calibri" w:hAnsi="David" w:cs="David"/>
        <w:b/>
        <w:bCs/>
      </w:rPr>
    </w:lvl>
    <w:lvl w:ilvl="1">
      <w:start w:val="1"/>
      <w:numFmt w:val="lowerLetter"/>
      <w:lvlText w:val="%2."/>
      <w:lvlJc w:val="left"/>
      <w:pPr>
        <w:ind w:left="1566" w:hanging="360"/>
      </w:pPr>
    </w:lvl>
    <w:lvl w:ilvl="2">
      <w:start w:val="1"/>
      <w:numFmt w:val="lowerRoman"/>
      <w:lvlText w:val="%3."/>
      <w:lvlJc w:val="right"/>
      <w:pPr>
        <w:ind w:left="2286" w:hanging="180"/>
      </w:pPr>
    </w:lvl>
    <w:lvl w:ilvl="3">
      <w:start w:val="1"/>
      <w:numFmt w:val="decimal"/>
      <w:lvlText w:val="%4."/>
      <w:lvlJc w:val="left"/>
      <w:pPr>
        <w:ind w:left="3006" w:hanging="360"/>
      </w:pPr>
    </w:lvl>
    <w:lvl w:ilvl="4">
      <w:start w:val="1"/>
      <w:numFmt w:val="lowerLetter"/>
      <w:lvlText w:val="%5."/>
      <w:lvlJc w:val="left"/>
      <w:pPr>
        <w:ind w:left="3726" w:hanging="360"/>
      </w:pPr>
    </w:lvl>
    <w:lvl w:ilvl="5">
      <w:start w:val="1"/>
      <w:numFmt w:val="lowerRoman"/>
      <w:lvlText w:val="%6."/>
      <w:lvlJc w:val="right"/>
      <w:pPr>
        <w:ind w:left="4446" w:hanging="180"/>
      </w:pPr>
    </w:lvl>
    <w:lvl w:ilvl="6">
      <w:start w:val="1"/>
      <w:numFmt w:val="decimal"/>
      <w:lvlText w:val="%7."/>
      <w:lvlJc w:val="left"/>
      <w:pPr>
        <w:ind w:left="5166" w:hanging="360"/>
      </w:pPr>
    </w:lvl>
    <w:lvl w:ilvl="7">
      <w:start w:val="1"/>
      <w:numFmt w:val="lowerLetter"/>
      <w:lvlText w:val="%8."/>
      <w:lvlJc w:val="left"/>
      <w:pPr>
        <w:ind w:left="5886" w:hanging="360"/>
      </w:pPr>
    </w:lvl>
    <w:lvl w:ilvl="8">
      <w:start w:val="1"/>
      <w:numFmt w:val="lowerRoman"/>
      <w:lvlText w:val="%9."/>
      <w:lvlJc w:val="right"/>
      <w:pPr>
        <w:ind w:left="6606" w:hanging="180"/>
      </w:pPr>
    </w:lvl>
  </w:abstractNum>
  <w:abstractNum w:abstractNumId="31" w15:restartNumberingAfterBreak="0">
    <w:nsid w:val="39ED6BA9"/>
    <w:multiLevelType w:val="hybridMultilevel"/>
    <w:tmpl w:val="1592F85E"/>
    <w:lvl w:ilvl="0" w:tplc="0E2AD79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BBC62C8"/>
    <w:multiLevelType w:val="hybridMultilevel"/>
    <w:tmpl w:val="C928A364"/>
    <w:lvl w:ilvl="0" w:tplc="B08A14A4">
      <w:start w:val="1"/>
      <w:numFmt w:val="decimal"/>
      <w:lvlText w:val="%1."/>
      <w:lvlJc w:val="left"/>
      <w:pPr>
        <w:ind w:left="360" w:hanging="360"/>
      </w:pPr>
      <w:rPr>
        <w:rFonts w:hint="default"/>
        <w:b/>
        <w:bCs/>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C5B3668"/>
    <w:multiLevelType w:val="hybridMultilevel"/>
    <w:tmpl w:val="178A6536"/>
    <w:lvl w:ilvl="0" w:tplc="5DB0C1DC">
      <w:start w:val="1"/>
      <w:numFmt w:val="decimal"/>
      <w:lvlText w:val="%1."/>
      <w:lvlJc w:val="left"/>
      <w:pPr>
        <w:ind w:left="502" w:hanging="360"/>
      </w:pPr>
      <w:rPr>
        <w:rFonts w:hint="default"/>
        <w:b/>
        <w:bCs/>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4" w15:restartNumberingAfterBreak="0">
    <w:nsid w:val="3CD86851"/>
    <w:multiLevelType w:val="hybridMultilevel"/>
    <w:tmpl w:val="AA0E7EF0"/>
    <w:lvl w:ilvl="0" w:tplc="FB3832D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E0D4882"/>
    <w:multiLevelType w:val="hybridMultilevel"/>
    <w:tmpl w:val="AF361D0E"/>
    <w:lvl w:ilvl="0" w:tplc="D602A7F6">
      <w:start w:val="1"/>
      <w:numFmt w:val="bullet"/>
      <w:lvlText w:val=""/>
      <w:lvlJc w:val="left"/>
      <w:rPr>
        <w:rFonts w:ascii="Wingdings" w:hAnsi="Wingdings" w:hint="default"/>
        <w:color w:val="auto"/>
      </w:rPr>
    </w:lvl>
    <w:lvl w:ilvl="1" w:tplc="FFFFFFFF" w:tentative="1">
      <w:start w:val="1"/>
      <w:numFmt w:val="lowerLetter"/>
      <w:lvlText w:val="%2."/>
      <w:lvlJc w:val="left"/>
      <w:pPr>
        <w:ind w:left="892" w:hanging="360"/>
      </w:pPr>
    </w:lvl>
    <w:lvl w:ilvl="2" w:tplc="FFFFFFFF" w:tentative="1">
      <w:start w:val="1"/>
      <w:numFmt w:val="lowerRoman"/>
      <w:lvlText w:val="%3."/>
      <w:lvlJc w:val="right"/>
      <w:pPr>
        <w:ind w:left="1612" w:hanging="180"/>
      </w:pPr>
    </w:lvl>
    <w:lvl w:ilvl="3" w:tplc="FFFFFFFF" w:tentative="1">
      <w:start w:val="1"/>
      <w:numFmt w:val="decimal"/>
      <w:lvlText w:val="%4."/>
      <w:lvlJc w:val="left"/>
      <w:pPr>
        <w:ind w:left="2332" w:hanging="360"/>
      </w:pPr>
    </w:lvl>
    <w:lvl w:ilvl="4" w:tplc="FFFFFFFF" w:tentative="1">
      <w:start w:val="1"/>
      <w:numFmt w:val="lowerLetter"/>
      <w:lvlText w:val="%5."/>
      <w:lvlJc w:val="left"/>
      <w:pPr>
        <w:ind w:left="3052" w:hanging="360"/>
      </w:pPr>
    </w:lvl>
    <w:lvl w:ilvl="5" w:tplc="FFFFFFFF" w:tentative="1">
      <w:start w:val="1"/>
      <w:numFmt w:val="lowerRoman"/>
      <w:lvlText w:val="%6."/>
      <w:lvlJc w:val="right"/>
      <w:pPr>
        <w:ind w:left="3772" w:hanging="180"/>
      </w:pPr>
    </w:lvl>
    <w:lvl w:ilvl="6" w:tplc="FFFFFFFF" w:tentative="1">
      <w:start w:val="1"/>
      <w:numFmt w:val="decimal"/>
      <w:lvlText w:val="%7."/>
      <w:lvlJc w:val="left"/>
      <w:pPr>
        <w:ind w:left="4492" w:hanging="360"/>
      </w:pPr>
    </w:lvl>
    <w:lvl w:ilvl="7" w:tplc="FFFFFFFF" w:tentative="1">
      <w:start w:val="1"/>
      <w:numFmt w:val="lowerLetter"/>
      <w:lvlText w:val="%8."/>
      <w:lvlJc w:val="left"/>
      <w:pPr>
        <w:ind w:left="5212" w:hanging="360"/>
      </w:pPr>
    </w:lvl>
    <w:lvl w:ilvl="8" w:tplc="FFFFFFFF" w:tentative="1">
      <w:start w:val="1"/>
      <w:numFmt w:val="lowerRoman"/>
      <w:lvlText w:val="%9."/>
      <w:lvlJc w:val="right"/>
      <w:pPr>
        <w:ind w:left="5932" w:hanging="180"/>
      </w:pPr>
    </w:lvl>
  </w:abstractNum>
  <w:abstractNum w:abstractNumId="36" w15:restartNumberingAfterBreak="0">
    <w:nsid w:val="3E8C3182"/>
    <w:multiLevelType w:val="hybridMultilevel"/>
    <w:tmpl w:val="D538521C"/>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7" w15:restartNumberingAfterBreak="0">
    <w:nsid w:val="3FC66103"/>
    <w:multiLevelType w:val="hybridMultilevel"/>
    <w:tmpl w:val="991A153A"/>
    <w:lvl w:ilvl="0" w:tplc="9A4A730A">
      <w:start w:val="2"/>
      <w:numFmt w:val="bullet"/>
      <w:lvlText w:val="-"/>
      <w:lvlJc w:val="left"/>
      <w:pPr>
        <w:ind w:left="360" w:hanging="360"/>
      </w:pPr>
      <w:rPr>
        <w:rFonts w:ascii="David" w:eastAsia="Calibri" w:hAnsi="David" w:cs="David" w:hint="default"/>
        <w:b w:val="0"/>
        <w:bCs w:val="0"/>
        <w:u w:val="none"/>
      </w:rPr>
    </w:lvl>
    <w:lvl w:ilvl="1" w:tplc="04090003" w:tentative="1">
      <w:start w:val="1"/>
      <w:numFmt w:val="bullet"/>
      <w:lvlText w:val="o"/>
      <w:lvlJc w:val="left"/>
      <w:pPr>
        <w:ind w:left="1091" w:hanging="360"/>
      </w:pPr>
      <w:rPr>
        <w:rFonts w:ascii="Courier New" w:hAnsi="Courier New" w:cs="Courier New" w:hint="default"/>
      </w:rPr>
    </w:lvl>
    <w:lvl w:ilvl="2" w:tplc="04090005" w:tentative="1">
      <w:start w:val="1"/>
      <w:numFmt w:val="bullet"/>
      <w:lvlText w:val=""/>
      <w:lvlJc w:val="left"/>
      <w:pPr>
        <w:ind w:left="1811" w:hanging="360"/>
      </w:pPr>
      <w:rPr>
        <w:rFonts w:ascii="Wingdings" w:hAnsi="Wingdings" w:hint="default"/>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cs="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cs="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38" w15:restartNumberingAfterBreak="0">
    <w:nsid w:val="40787826"/>
    <w:multiLevelType w:val="hybridMultilevel"/>
    <w:tmpl w:val="CBD2E328"/>
    <w:lvl w:ilvl="0" w:tplc="0FCA07E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11C1D99"/>
    <w:multiLevelType w:val="hybridMultilevel"/>
    <w:tmpl w:val="72209B26"/>
    <w:lvl w:ilvl="0" w:tplc="7A0E05BE">
      <w:start w:val="1"/>
      <w:numFmt w:val="hebrew1"/>
      <w:lvlText w:val="%1."/>
      <w:lvlJc w:val="left"/>
      <w:pPr>
        <w:ind w:left="644" w:hanging="360"/>
      </w:pPr>
      <w:rPr>
        <w:rFonts w:ascii="David" w:eastAsiaTheme="minorHAnsi" w:hAnsi="David" w:cs="David"/>
        <w:b w:val="0"/>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0" w15:restartNumberingAfterBreak="0">
    <w:nsid w:val="41DF5CDE"/>
    <w:multiLevelType w:val="hybridMultilevel"/>
    <w:tmpl w:val="0DE0B064"/>
    <w:lvl w:ilvl="0" w:tplc="130E53B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2420DF8"/>
    <w:multiLevelType w:val="hybridMultilevel"/>
    <w:tmpl w:val="A84E4718"/>
    <w:lvl w:ilvl="0" w:tplc="C4186282">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2" w15:restartNumberingAfterBreak="0">
    <w:nsid w:val="47B52148"/>
    <w:multiLevelType w:val="hybridMultilevel"/>
    <w:tmpl w:val="6DEC84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4F135F22"/>
    <w:multiLevelType w:val="hybridMultilevel"/>
    <w:tmpl w:val="04F69A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4F6B1117"/>
    <w:multiLevelType w:val="hybridMultilevel"/>
    <w:tmpl w:val="9E164084"/>
    <w:lvl w:ilvl="0" w:tplc="79D42610">
      <w:start w:val="1"/>
      <w:numFmt w:val="decimal"/>
      <w:lvlText w:val="%1."/>
      <w:lvlJc w:val="left"/>
      <w:pPr>
        <w:ind w:left="360" w:hanging="360"/>
      </w:pPr>
      <w:rPr>
        <w:rFonts w:ascii="David" w:eastAsia="Calibri" w:hAnsi="David" w:cs="David"/>
        <w:b/>
        <w:bCs/>
        <w:color w:val="000000" w:themeColor="text1"/>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FB213CC"/>
    <w:multiLevelType w:val="hybridMultilevel"/>
    <w:tmpl w:val="F77876A0"/>
    <w:lvl w:ilvl="0" w:tplc="6832B71E">
      <w:start w:val="1"/>
      <w:numFmt w:val="hebrew1"/>
      <w:lvlText w:val="%1."/>
      <w:lvlJc w:val="left"/>
      <w:pPr>
        <w:ind w:left="720" w:hanging="360"/>
      </w:pPr>
      <w:rPr>
        <w:rFonts w:hint="default"/>
        <w:b/>
        <w:bCs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0AE6082"/>
    <w:multiLevelType w:val="hybridMultilevel"/>
    <w:tmpl w:val="B8AC457C"/>
    <w:lvl w:ilvl="0" w:tplc="34282DB6">
      <w:start w:val="1"/>
      <w:numFmt w:val="bullet"/>
      <w:lvlText w:val=""/>
      <w:lvlJc w:val="left"/>
      <w:pPr>
        <w:ind w:left="360" w:hanging="360"/>
      </w:pPr>
      <w:rPr>
        <w:rFonts w:ascii="Symbol" w:hAnsi="Symbol" w:hint="default"/>
        <w:color w:val="000000" w:themeColor="text1"/>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1C411E1"/>
    <w:multiLevelType w:val="hybridMultilevel"/>
    <w:tmpl w:val="BD3EA10C"/>
    <w:lvl w:ilvl="0" w:tplc="1932DAEA">
      <w:start w:val="1"/>
      <w:numFmt w:val="hebrew1"/>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8" w15:restartNumberingAfterBreak="0">
    <w:nsid w:val="53A64EA1"/>
    <w:multiLevelType w:val="hybridMultilevel"/>
    <w:tmpl w:val="6AB4053A"/>
    <w:lvl w:ilvl="0" w:tplc="BC466D0E">
      <w:start w:val="1"/>
      <w:numFmt w:val="decimal"/>
      <w:lvlText w:val="%1."/>
      <w:lvlJc w:val="left"/>
      <w:pPr>
        <w:ind w:left="360" w:hanging="360"/>
      </w:pPr>
      <w:rPr>
        <w:rFonts w:hint="default"/>
        <w:b/>
        <w:bCs/>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540F7962"/>
    <w:multiLevelType w:val="hybridMultilevel"/>
    <w:tmpl w:val="280806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54410131"/>
    <w:multiLevelType w:val="hybridMultilevel"/>
    <w:tmpl w:val="77E40C50"/>
    <w:lvl w:ilvl="0" w:tplc="B73CFD0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7D30710"/>
    <w:multiLevelType w:val="hybridMultilevel"/>
    <w:tmpl w:val="7D885CC8"/>
    <w:lvl w:ilvl="0" w:tplc="E24625A0">
      <w:start w:val="1"/>
      <w:numFmt w:val="hebrew1"/>
      <w:lvlText w:val="%1."/>
      <w:lvlJc w:val="left"/>
      <w:pPr>
        <w:ind w:left="644" w:hanging="360"/>
      </w:pPr>
      <w:rPr>
        <w:rFonts w:hint="default"/>
        <w:b w:val="0"/>
        <w:bCs w:val="0"/>
        <w:u w:val="singl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2" w15:restartNumberingAfterBreak="0">
    <w:nsid w:val="582F5DC1"/>
    <w:multiLevelType w:val="hybridMultilevel"/>
    <w:tmpl w:val="C414B684"/>
    <w:lvl w:ilvl="0" w:tplc="ED64B150">
      <w:start w:val="1"/>
      <w:numFmt w:val="bullet"/>
      <w:lvlText w:val=""/>
      <w:lvlJc w:val="left"/>
      <w:pPr>
        <w:ind w:left="1003" w:hanging="360"/>
      </w:pPr>
      <w:rPr>
        <w:rFonts w:ascii="Symbol" w:eastAsia="Calibri" w:hAnsi="Symbol" w:cs="David"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53" w15:restartNumberingAfterBreak="0">
    <w:nsid w:val="595847D6"/>
    <w:multiLevelType w:val="hybridMultilevel"/>
    <w:tmpl w:val="454A883E"/>
    <w:lvl w:ilvl="0" w:tplc="2A1CFF1E">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5B7B5054"/>
    <w:multiLevelType w:val="hybridMultilevel"/>
    <w:tmpl w:val="B720C5D2"/>
    <w:lvl w:ilvl="0" w:tplc="04090001">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C2375D2"/>
    <w:multiLevelType w:val="hybridMultilevel"/>
    <w:tmpl w:val="8510500E"/>
    <w:lvl w:ilvl="0" w:tplc="FFFFFFFF">
      <w:numFmt w:val="bullet"/>
      <w:lvlText w:val=""/>
      <w:lvlJc w:val="left"/>
      <w:pPr>
        <w:ind w:left="360" w:hanging="360"/>
      </w:pPr>
      <w:rPr>
        <w:rFonts w:ascii="Symbol" w:eastAsiaTheme="minorHAnsi" w:hAnsi="Symbol" w:cs="Segoe UI Semilight"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6" w15:restartNumberingAfterBreak="0">
    <w:nsid w:val="5C642052"/>
    <w:multiLevelType w:val="hybridMultilevel"/>
    <w:tmpl w:val="01382786"/>
    <w:lvl w:ilvl="0" w:tplc="5032EB92">
      <w:start w:val="1"/>
      <w:numFmt w:val="bullet"/>
      <w:lvlText w:val="-"/>
      <w:lvlJc w:val="left"/>
      <w:pPr>
        <w:ind w:left="360" w:hanging="360"/>
      </w:pPr>
      <w:rPr>
        <w:rFonts w:ascii="David" w:eastAsia="Calibri" w:hAnsi="David"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E040C3D"/>
    <w:multiLevelType w:val="hybridMultilevel"/>
    <w:tmpl w:val="06FADD4A"/>
    <w:lvl w:ilvl="0" w:tplc="282EEA7A">
      <w:start w:val="1"/>
      <w:numFmt w:val="hebrew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EF772B7"/>
    <w:multiLevelType w:val="hybridMultilevel"/>
    <w:tmpl w:val="46A815AE"/>
    <w:lvl w:ilvl="0" w:tplc="04090019">
      <w:start w:val="1"/>
      <w:numFmt w:val="lowerLetter"/>
      <w:lvlText w:val="%1."/>
      <w:lvlJc w:val="left"/>
      <w:pPr>
        <w:ind w:left="1210" w:hanging="360"/>
      </w:p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59" w15:restartNumberingAfterBreak="0">
    <w:nsid w:val="5F226798"/>
    <w:multiLevelType w:val="hybridMultilevel"/>
    <w:tmpl w:val="AFF85C5A"/>
    <w:lvl w:ilvl="0" w:tplc="CB2E516E">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5FBD1ACF"/>
    <w:multiLevelType w:val="hybridMultilevel"/>
    <w:tmpl w:val="4B16027E"/>
    <w:lvl w:ilvl="0" w:tplc="0AC212F6">
      <w:start w:val="1"/>
      <w:numFmt w:val="decimal"/>
      <w:lvlText w:val="%1."/>
      <w:lvlJc w:val="left"/>
      <w:pPr>
        <w:ind w:left="360" w:hanging="360"/>
      </w:pPr>
      <w:rPr>
        <w:rFonts w:ascii="David" w:eastAsia="Calibri" w:hAnsi="David" w:cs="David"/>
        <w:b/>
        <w:bCs/>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64560374"/>
    <w:multiLevelType w:val="hybridMultilevel"/>
    <w:tmpl w:val="4874EF7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2" w15:restartNumberingAfterBreak="0">
    <w:nsid w:val="649C0043"/>
    <w:multiLevelType w:val="hybridMultilevel"/>
    <w:tmpl w:val="9CB8C190"/>
    <w:lvl w:ilvl="0" w:tplc="FFFFFFFF">
      <w:start w:val="1"/>
      <w:numFmt w:val="decimal"/>
      <w:lvlText w:val="%1."/>
      <w:lvlJc w:val="left"/>
      <w:pPr>
        <w:ind w:left="360" w:hanging="360"/>
      </w:pPr>
      <w:rPr>
        <w:rFonts w:ascii="David" w:eastAsia="Calibri" w:hAnsi="David" w:cs="David"/>
        <w:b/>
        <w:bCs/>
        <w:color w:val="000000" w:themeColor="text1"/>
        <w:sz w:val="20"/>
        <w:szCs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3" w15:restartNumberingAfterBreak="0">
    <w:nsid w:val="64C6589F"/>
    <w:multiLevelType w:val="hybridMultilevel"/>
    <w:tmpl w:val="1BD2B562"/>
    <w:lvl w:ilvl="0" w:tplc="5C90948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5180C4E"/>
    <w:multiLevelType w:val="hybridMultilevel"/>
    <w:tmpl w:val="72709074"/>
    <w:lvl w:ilvl="0" w:tplc="B1F2148A">
      <w:start w:val="1"/>
      <w:numFmt w:val="decimal"/>
      <w:lvlText w:val="%1)"/>
      <w:lvlJc w:val="left"/>
      <w:pPr>
        <w:ind w:left="360" w:hanging="360"/>
      </w:pPr>
      <w:rPr>
        <w:rFonts w:hint="default"/>
      </w:rPr>
    </w:lvl>
    <w:lvl w:ilvl="1" w:tplc="04090019" w:tentative="1">
      <w:start w:val="1"/>
      <w:numFmt w:val="lowerLetter"/>
      <w:lvlText w:val="%2."/>
      <w:lvlJc w:val="left"/>
      <w:pPr>
        <w:ind w:left="-1112" w:hanging="360"/>
      </w:pPr>
    </w:lvl>
    <w:lvl w:ilvl="2" w:tplc="0409001B" w:tentative="1">
      <w:start w:val="1"/>
      <w:numFmt w:val="lowerRoman"/>
      <w:lvlText w:val="%3."/>
      <w:lvlJc w:val="right"/>
      <w:pPr>
        <w:ind w:left="-392" w:hanging="180"/>
      </w:pPr>
    </w:lvl>
    <w:lvl w:ilvl="3" w:tplc="0409000F" w:tentative="1">
      <w:start w:val="1"/>
      <w:numFmt w:val="decimal"/>
      <w:lvlText w:val="%4."/>
      <w:lvlJc w:val="left"/>
      <w:pPr>
        <w:ind w:left="328" w:hanging="360"/>
      </w:pPr>
    </w:lvl>
    <w:lvl w:ilvl="4" w:tplc="04090019" w:tentative="1">
      <w:start w:val="1"/>
      <w:numFmt w:val="lowerLetter"/>
      <w:lvlText w:val="%5."/>
      <w:lvlJc w:val="left"/>
      <w:pPr>
        <w:ind w:left="1048" w:hanging="360"/>
      </w:pPr>
    </w:lvl>
    <w:lvl w:ilvl="5" w:tplc="0409001B" w:tentative="1">
      <w:start w:val="1"/>
      <w:numFmt w:val="lowerRoman"/>
      <w:lvlText w:val="%6."/>
      <w:lvlJc w:val="right"/>
      <w:pPr>
        <w:ind w:left="1768" w:hanging="180"/>
      </w:pPr>
    </w:lvl>
    <w:lvl w:ilvl="6" w:tplc="0409000F" w:tentative="1">
      <w:start w:val="1"/>
      <w:numFmt w:val="decimal"/>
      <w:lvlText w:val="%7."/>
      <w:lvlJc w:val="left"/>
      <w:pPr>
        <w:ind w:left="2488" w:hanging="360"/>
      </w:pPr>
    </w:lvl>
    <w:lvl w:ilvl="7" w:tplc="04090019" w:tentative="1">
      <w:start w:val="1"/>
      <w:numFmt w:val="lowerLetter"/>
      <w:lvlText w:val="%8."/>
      <w:lvlJc w:val="left"/>
      <w:pPr>
        <w:ind w:left="3208" w:hanging="360"/>
      </w:pPr>
    </w:lvl>
    <w:lvl w:ilvl="8" w:tplc="0409001B" w:tentative="1">
      <w:start w:val="1"/>
      <w:numFmt w:val="lowerRoman"/>
      <w:lvlText w:val="%9."/>
      <w:lvlJc w:val="right"/>
      <w:pPr>
        <w:ind w:left="3928" w:hanging="180"/>
      </w:pPr>
    </w:lvl>
  </w:abstractNum>
  <w:abstractNum w:abstractNumId="65" w15:restartNumberingAfterBreak="0">
    <w:nsid w:val="66324A12"/>
    <w:multiLevelType w:val="hybridMultilevel"/>
    <w:tmpl w:val="B1F823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673103F3"/>
    <w:multiLevelType w:val="hybridMultilevel"/>
    <w:tmpl w:val="BAC251C4"/>
    <w:lvl w:ilvl="0" w:tplc="4A2270B2">
      <w:start w:val="1"/>
      <w:numFmt w:val="hebrew1"/>
      <w:lvlText w:val="%1."/>
      <w:lvlJc w:val="left"/>
      <w:pPr>
        <w:ind w:left="720" w:hanging="360"/>
      </w:pPr>
      <w:rPr>
        <w:rFonts w:eastAsiaTheme="minorHAnsi"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7A4454F"/>
    <w:multiLevelType w:val="hybridMultilevel"/>
    <w:tmpl w:val="31F01224"/>
    <w:lvl w:ilvl="0" w:tplc="34948290">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A9B0B3A"/>
    <w:multiLevelType w:val="hybridMultilevel"/>
    <w:tmpl w:val="CC84839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6CC21DF9"/>
    <w:multiLevelType w:val="hybridMultilevel"/>
    <w:tmpl w:val="95D82132"/>
    <w:lvl w:ilvl="0" w:tplc="D802407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6D594ADC"/>
    <w:multiLevelType w:val="hybridMultilevel"/>
    <w:tmpl w:val="16E25160"/>
    <w:lvl w:ilvl="0" w:tplc="C45A5BD8">
      <w:numFmt w:val="bullet"/>
      <w:lvlText w:val=""/>
      <w:lvlJc w:val="left"/>
      <w:pPr>
        <w:ind w:left="360" w:hanging="360"/>
      </w:pPr>
      <w:rPr>
        <w:rFonts w:ascii="Symbol" w:eastAsiaTheme="minorHAnsi" w:hAnsi="Symbol" w:cs="Segoe UI Semilight"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706F20BA"/>
    <w:multiLevelType w:val="hybridMultilevel"/>
    <w:tmpl w:val="EF60D244"/>
    <w:lvl w:ilvl="0" w:tplc="5A303C68">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718839B5"/>
    <w:multiLevelType w:val="hybridMultilevel"/>
    <w:tmpl w:val="510A744A"/>
    <w:lvl w:ilvl="0" w:tplc="D21E4CB0">
      <w:start w:val="1"/>
      <w:numFmt w:val="bullet"/>
      <w:lvlText w:val=""/>
      <w:lvlJc w:val="left"/>
      <w:pPr>
        <w:ind w:left="927" w:hanging="360"/>
      </w:pPr>
      <w:rPr>
        <w:rFonts w:ascii="Symbol" w:hAnsi="Symbol" w:hint="default"/>
        <w:b/>
        <w:bCs/>
        <w:sz w:val="22"/>
        <w:szCs w:val="22"/>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3" w15:restartNumberingAfterBreak="0">
    <w:nsid w:val="74023B01"/>
    <w:multiLevelType w:val="hybridMultilevel"/>
    <w:tmpl w:val="88E68036"/>
    <w:lvl w:ilvl="0" w:tplc="D10C504A">
      <w:start w:val="1"/>
      <w:numFmt w:val="hebrew1"/>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5CD1249"/>
    <w:multiLevelType w:val="hybridMultilevel"/>
    <w:tmpl w:val="74CE8532"/>
    <w:lvl w:ilvl="0" w:tplc="DC24F036">
      <w:start w:val="2"/>
      <w:numFmt w:val="hebrew1"/>
      <w:lvlText w:val="%1."/>
      <w:lvlJc w:val="left"/>
      <w:pPr>
        <w:ind w:left="643" w:hanging="360"/>
      </w:pPr>
      <w:rPr>
        <w:rFonts w:hint="default"/>
        <w:b w:val="0"/>
        <w:bCs w:val="0"/>
        <w:u w:val="single"/>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75" w15:restartNumberingAfterBreak="0">
    <w:nsid w:val="7674046A"/>
    <w:multiLevelType w:val="hybridMultilevel"/>
    <w:tmpl w:val="2C226F42"/>
    <w:lvl w:ilvl="0" w:tplc="AA3E7C7C">
      <w:start w:val="1"/>
      <w:numFmt w:val="hebrew1"/>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6" w15:restartNumberingAfterBreak="0">
    <w:nsid w:val="77F53EA7"/>
    <w:multiLevelType w:val="hybridMultilevel"/>
    <w:tmpl w:val="C0620B06"/>
    <w:lvl w:ilvl="0" w:tplc="589A6C40">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7CCA37CA"/>
    <w:multiLevelType w:val="hybridMultilevel"/>
    <w:tmpl w:val="A2B460BE"/>
    <w:lvl w:ilvl="0" w:tplc="BBAC3416">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7ECB7C53"/>
    <w:multiLevelType w:val="hybridMultilevel"/>
    <w:tmpl w:val="C71E419C"/>
    <w:lvl w:ilvl="0" w:tplc="72326538">
      <w:start w:val="1"/>
      <w:numFmt w:val="hebrew1"/>
      <w:lvlText w:val="%1."/>
      <w:lvlJc w:val="left"/>
      <w:pPr>
        <w:ind w:left="927" w:hanging="360"/>
      </w:pPr>
      <w:rPr>
        <w:rFonts w:hint="default"/>
        <w:b/>
        <w:bCs w:val="0"/>
        <w:u w:val="singl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9" w15:restartNumberingAfterBreak="0">
    <w:nsid w:val="7EE86EDE"/>
    <w:multiLevelType w:val="hybridMultilevel"/>
    <w:tmpl w:val="0BE4AE9C"/>
    <w:lvl w:ilvl="0" w:tplc="0E84280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1"/>
  </w:num>
  <w:num w:numId="3">
    <w:abstractNumId w:val="71"/>
  </w:num>
  <w:num w:numId="4">
    <w:abstractNumId w:val="50"/>
  </w:num>
  <w:num w:numId="5">
    <w:abstractNumId w:val="59"/>
  </w:num>
  <w:num w:numId="6">
    <w:abstractNumId w:val="16"/>
  </w:num>
  <w:num w:numId="7">
    <w:abstractNumId w:val="60"/>
  </w:num>
  <w:num w:numId="8">
    <w:abstractNumId w:val="38"/>
  </w:num>
  <w:num w:numId="9">
    <w:abstractNumId w:val="61"/>
  </w:num>
  <w:num w:numId="10">
    <w:abstractNumId w:val="25"/>
  </w:num>
  <w:num w:numId="11">
    <w:abstractNumId w:val="42"/>
  </w:num>
  <w:num w:numId="12">
    <w:abstractNumId w:val="39"/>
  </w:num>
  <w:num w:numId="13">
    <w:abstractNumId w:val="23"/>
  </w:num>
  <w:num w:numId="14">
    <w:abstractNumId w:val="34"/>
  </w:num>
  <w:num w:numId="15">
    <w:abstractNumId w:val="20"/>
  </w:num>
  <w:num w:numId="16">
    <w:abstractNumId w:val="3"/>
  </w:num>
  <w:num w:numId="17">
    <w:abstractNumId w:val="15"/>
  </w:num>
  <w:num w:numId="18">
    <w:abstractNumId w:val="77"/>
  </w:num>
  <w:num w:numId="19">
    <w:abstractNumId w:val="66"/>
  </w:num>
  <w:num w:numId="20">
    <w:abstractNumId w:val="0"/>
  </w:num>
  <w:num w:numId="21">
    <w:abstractNumId w:val="32"/>
  </w:num>
  <w:num w:numId="22">
    <w:abstractNumId w:val="19"/>
  </w:num>
  <w:num w:numId="23">
    <w:abstractNumId w:val="14"/>
  </w:num>
  <w:num w:numId="24">
    <w:abstractNumId w:val="11"/>
  </w:num>
  <w:num w:numId="25">
    <w:abstractNumId w:val="63"/>
  </w:num>
  <w:num w:numId="26">
    <w:abstractNumId w:val="58"/>
  </w:num>
  <w:num w:numId="27">
    <w:abstractNumId w:val="26"/>
  </w:num>
  <w:num w:numId="28">
    <w:abstractNumId w:val="21"/>
  </w:num>
  <w:num w:numId="29">
    <w:abstractNumId w:val="48"/>
  </w:num>
  <w:num w:numId="30">
    <w:abstractNumId w:val="51"/>
  </w:num>
  <w:num w:numId="31">
    <w:abstractNumId w:val="10"/>
  </w:num>
  <w:num w:numId="32">
    <w:abstractNumId w:val="46"/>
  </w:num>
  <w:num w:numId="33">
    <w:abstractNumId w:val="4"/>
  </w:num>
  <w:num w:numId="34">
    <w:abstractNumId w:val="37"/>
  </w:num>
  <w:num w:numId="35">
    <w:abstractNumId w:val="9"/>
  </w:num>
  <w:num w:numId="36">
    <w:abstractNumId w:val="55"/>
  </w:num>
  <w:num w:numId="37">
    <w:abstractNumId w:val="13"/>
  </w:num>
  <w:num w:numId="38">
    <w:abstractNumId w:val="54"/>
  </w:num>
  <w:num w:numId="39">
    <w:abstractNumId w:val="44"/>
  </w:num>
  <w:num w:numId="40">
    <w:abstractNumId w:val="62"/>
  </w:num>
  <w:num w:numId="41">
    <w:abstractNumId w:val="65"/>
  </w:num>
  <w:num w:numId="42">
    <w:abstractNumId w:val="69"/>
  </w:num>
  <w:num w:numId="43">
    <w:abstractNumId w:val="70"/>
  </w:num>
  <w:num w:numId="44">
    <w:abstractNumId w:val="2"/>
  </w:num>
  <w:num w:numId="45">
    <w:abstractNumId w:val="33"/>
  </w:num>
  <w:num w:numId="46">
    <w:abstractNumId w:val="6"/>
  </w:num>
  <w:num w:numId="47">
    <w:abstractNumId w:val="79"/>
  </w:num>
  <w:num w:numId="48">
    <w:abstractNumId w:val="40"/>
  </w:num>
  <w:num w:numId="49">
    <w:abstractNumId w:val="17"/>
  </w:num>
  <w:num w:numId="50">
    <w:abstractNumId w:val="47"/>
  </w:num>
  <w:num w:numId="51">
    <w:abstractNumId w:val="72"/>
  </w:num>
  <w:num w:numId="52">
    <w:abstractNumId w:val="53"/>
  </w:num>
  <w:num w:numId="53">
    <w:abstractNumId w:val="45"/>
  </w:num>
  <w:num w:numId="54">
    <w:abstractNumId w:val="24"/>
  </w:num>
  <w:num w:numId="55">
    <w:abstractNumId w:val="76"/>
  </w:num>
  <w:num w:numId="56">
    <w:abstractNumId w:val="64"/>
  </w:num>
  <w:num w:numId="57">
    <w:abstractNumId w:val="5"/>
  </w:num>
  <w:num w:numId="58">
    <w:abstractNumId w:val="28"/>
  </w:num>
  <w:num w:numId="59">
    <w:abstractNumId w:val="74"/>
  </w:num>
  <w:num w:numId="60">
    <w:abstractNumId w:val="36"/>
  </w:num>
  <w:num w:numId="61">
    <w:abstractNumId w:val="43"/>
  </w:num>
  <w:num w:numId="62">
    <w:abstractNumId w:val="56"/>
  </w:num>
  <w:num w:numId="63">
    <w:abstractNumId w:val="75"/>
  </w:num>
  <w:num w:numId="64">
    <w:abstractNumId w:val="49"/>
  </w:num>
  <w:num w:numId="65">
    <w:abstractNumId w:val="22"/>
  </w:num>
  <w:num w:numId="66">
    <w:abstractNumId w:val="67"/>
  </w:num>
  <w:num w:numId="67">
    <w:abstractNumId w:val="31"/>
  </w:num>
  <w:num w:numId="68">
    <w:abstractNumId w:val="78"/>
  </w:num>
  <w:num w:numId="69">
    <w:abstractNumId w:val="8"/>
  </w:num>
  <w:num w:numId="70">
    <w:abstractNumId w:val="73"/>
  </w:num>
  <w:num w:numId="71">
    <w:abstractNumId w:val="1"/>
  </w:num>
  <w:num w:numId="72">
    <w:abstractNumId w:val="7"/>
  </w:num>
  <w:num w:numId="73">
    <w:abstractNumId w:val="29"/>
  </w:num>
  <w:num w:numId="74">
    <w:abstractNumId w:val="12"/>
  </w:num>
  <w:num w:numId="75">
    <w:abstractNumId w:val="52"/>
  </w:num>
  <w:num w:numId="76">
    <w:abstractNumId w:val="30"/>
  </w:num>
  <w:num w:numId="77">
    <w:abstractNumId w:val="57"/>
  </w:num>
  <w:num w:numId="78">
    <w:abstractNumId w:val="27"/>
  </w:num>
  <w:num w:numId="79">
    <w:abstractNumId w:val="68"/>
  </w:num>
  <w:num w:numId="80">
    <w:abstractNumId w:val="35"/>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9FE"/>
    <w:rsid w:val="002060ED"/>
    <w:rsid w:val="004E7EB5"/>
    <w:rsid w:val="008949FE"/>
    <w:rsid w:val="009051C5"/>
    <w:rsid w:val="00B808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EC8D9"/>
  <w15:chartTrackingRefBased/>
  <w15:docId w15:val="{E93BA88D-F1A5-4BE2-A3D2-1EC211CC1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ללא רשימה1"/>
    <w:next w:val="a2"/>
    <w:uiPriority w:val="99"/>
    <w:semiHidden/>
    <w:unhideWhenUsed/>
    <w:rsid w:val="008949FE"/>
  </w:style>
  <w:style w:type="paragraph" w:styleId="a3">
    <w:name w:val="header"/>
    <w:basedOn w:val="a"/>
    <w:link w:val="a4"/>
    <w:uiPriority w:val="99"/>
    <w:unhideWhenUsed/>
    <w:rsid w:val="008949FE"/>
    <w:pPr>
      <w:tabs>
        <w:tab w:val="center" w:pos="4153"/>
        <w:tab w:val="right" w:pos="8306"/>
      </w:tabs>
      <w:spacing w:after="0" w:line="240" w:lineRule="auto"/>
    </w:pPr>
  </w:style>
  <w:style w:type="character" w:customStyle="1" w:styleId="a4">
    <w:name w:val="כותרת עליונה תו"/>
    <w:basedOn w:val="a0"/>
    <w:link w:val="a3"/>
    <w:uiPriority w:val="99"/>
    <w:rsid w:val="008949FE"/>
  </w:style>
  <w:style w:type="paragraph" w:styleId="a5">
    <w:name w:val="footer"/>
    <w:basedOn w:val="a"/>
    <w:link w:val="a6"/>
    <w:uiPriority w:val="99"/>
    <w:unhideWhenUsed/>
    <w:rsid w:val="008949FE"/>
    <w:pPr>
      <w:tabs>
        <w:tab w:val="center" w:pos="4153"/>
        <w:tab w:val="right" w:pos="8306"/>
      </w:tabs>
      <w:spacing w:after="0" w:line="240" w:lineRule="auto"/>
    </w:pPr>
  </w:style>
  <w:style w:type="character" w:customStyle="1" w:styleId="a6">
    <w:name w:val="כותרת תחתונה תו"/>
    <w:basedOn w:val="a0"/>
    <w:link w:val="a5"/>
    <w:uiPriority w:val="99"/>
    <w:rsid w:val="008949FE"/>
  </w:style>
  <w:style w:type="paragraph" w:customStyle="1" w:styleId="11">
    <w:name w:val="פיסקת רשימה1"/>
    <w:basedOn w:val="a"/>
    <w:next w:val="a7"/>
    <w:link w:val="a8"/>
    <w:uiPriority w:val="34"/>
    <w:qFormat/>
    <w:rsid w:val="008949FE"/>
    <w:pPr>
      <w:spacing w:after="200" w:line="276" w:lineRule="auto"/>
      <w:ind w:left="720"/>
      <w:contextualSpacing/>
    </w:pPr>
  </w:style>
  <w:style w:type="character" w:customStyle="1" w:styleId="a8">
    <w:name w:val="פיסקת רשימה תו"/>
    <w:basedOn w:val="a0"/>
    <w:link w:val="11"/>
    <w:uiPriority w:val="34"/>
    <w:locked/>
    <w:rsid w:val="008949FE"/>
  </w:style>
  <w:style w:type="paragraph" w:styleId="a7">
    <w:name w:val="List Paragraph"/>
    <w:basedOn w:val="a"/>
    <w:uiPriority w:val="34"/>
    <w:qFormat/>
    <w:rsid w:val="008949FE"/>
    <w:pPr>
      <w:spacing w:after="200" w:line="276" w:lineRule="auto"/>
      <w:ind w:left="720"/>
      <w:contextualSpacing/>
    </w:pPr>
  </w:style>
  <w:style w:type="table" w:customStyle="1" w:styleId="12">
    <w:name w:val="רשת טבלה1"/>
    <w:basedOn w:val="a1"/>
    <w:next w:val="a9"/>
    <w:uiPriority w:val="39"/>
    <w:rsid w:val="00894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894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רשת טבלה2"/>
    <w:basedOn w:val="a1"/>
    <w:next w:val="a9"/>
    <w:uiPriority w:val="59"/>
    <w:rsid w:val="00894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רשת טבלה3"/>
    <w:basedOn w:val="a1"/>
    <w:next w:val="a9"/>
    <w:uiPriority w:val="59"/>
    <w:rsid w:val="00894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רשימה נוכחית1"/>
    <w:uiPriority w:val="99"/>
    <w:rsid w:val="008949FE"/>
    <w:pPr>
      <w:numPr>
        <w:numId w:val="7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4852</Words>
  <Characters>24260</Characters>
  <Application>Microsoft Office Word</Application>
  <DocSecurity>0</DocSecurity>
  <Lines>202</Lines>
  <Paragraphs>58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 Bergel</dc:creator>
  <cp:keywords/>
  <dc:description/>
  <cp:lastModifiedBy>Tal Bergel</cp:lastModifiedBy>
  <cp:revision>1</cp:revision>
  <cp:lastPrinted>2022-01-31T11:31:00Z</cp:lastPrinted>
  <dcterms:created xsi:type="dcterms:W3CDTF">2022-01-31T11:22:00Z</dcterms:created>
  <dcterms:modified xsi:type="dcterms:W3CDTF">2022-01-31T11:32:00Z</dcterms:modified>
</cp:coreProperties>
</file>