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B1F57" w14:textId="5F1E0F97" w:rsidR="00D96587" w:rsidRPr="00D96587" w:rsidRDefault="00A74D2A" w:rsidP="00FD572B">
      <w:pPr>
        <w:jc w:val="center"/>
        <w:rPr>
          <w:rFonts w:ascii="David" w:hAnsi="David" w:cs="David"/>
          <w:b/>
          <w:bCs/>
          <w:sz w:val="24"/>
          <w:szCs w:val="24"/>
          <w:u w:val="single"/>
          <w:rtl/>
        </w:rPr>
      </w:pPr>
      <w:r w:rsidRPr="00A74D2A">
        <w:rPr>
          <w:rFonts w:ascii="David" w:hAnsi="David" w:cs="David" w:hint="cs"/>
          <w:b/>
          <w:bCs/>
          <w:sz w:val="24"/>
          <w:szCs w:val="24"/>
          <w:u w:val="single"/>
          <w:rtl/>
        </w:rPr>
        <w:t>שיעור 1</w:t>
      </w:r>
      <w:r w:rsidR="0001158A">
        <w:rPr>
          <w:rFonts w:ascii="David" w:hAnsi="David" w:cs="David" w:hint="cs"/>
          <w:b/>
          <w:bCs/>
          <w:sz w:val="24"/>
          <w:szCs w:val="24"/>
          <w:u w:val="single"/>
          <w:rtl/>
        </w:rPr>
        <w:t>- 03/03/21</w:t>
      </w:r>
    </w:p>
    <w:p w14:paraId="6023FFDC" w14:textId="4B34D385" w:rsidR="00D96587" w:rsidRPr="00D96587" w:rsidRDefault="00D96587" w:rsidP="00FD572B">
      <w:pPr>
        <w:jc w:val="both"/>
        <w:rPr>
          <w:rFonts w:ascii="David" w:hAnsi="David" w:cs="David"/>
          <w:sz w:val="24"/>
          <w:szCs w:val="24"/>
          <w:rtl/>
        </w:rPr>
      </w:pPr>
      <w:r>
        <w:rPr>
          <w:rFonts w:ascii="David" w:hAnsi="David" w:cs="David" w:hint="cs"/>
          <w:sz w:val="24"/>
          <w:szCs w:val="24"/>
          <w:rtl/>
        </w:rPr>
        <w:t>מרצה- ד"ר חיים שפירא.</w:t>
      </w:r>
    </w:p>
    <w:p w14:paraId="5DC7A1AB" w14:textId="22A647FA" w:rsidR="00D96587" w:rsidRPr="00D96587" w:rsidRDefault="00D96587" w:rsidP="00FD572B">
      <w:pPr>
        <w:jc w:val="both"/>
        <w:rPr>
          <w:rFonts w:ascii="David" w:hAnsi="David" w:cs="David"/>
          <w:sz w:val="24"/>
          <w:szCs w:val="24"/>
          <w:rtl/>
        </w:rPr>
      </w:pPr>
      <w:r w:rsidRPr="00D96587">
        <w:rPr>
          <w:rFonts w:ascii="David" w:hAnsi="David" w:cs="David" w:hint="cs"/>
          <w:b/>
          <w:bCs/>
          <w:sz w:val="24"/>
          <w:szCs w:val="24"/>
          <w:u w:val="single"/>
          <w:rtl/>
        </w:rPr>
        <w:t>דרישות הקורס</w:t>
      </w:r>
      <w:r>
        <w:rPr>
          <w:rFonts w:ascii="David" w:hAnsi="David" w:cs="David" w:hint="cs"/>
          <w:b/>
          <w:bCs/>
          <w:sz w:val="24"/>
          <w:szCs w:val="24"/>
          <w:rtl/>
        </w:rPr>
        <w:t>:</w:t>
      </w:r>
    </w:p>
    <w:p w14:paraId="4FDD7D7C" w14:textId="4253273E" w:rsidR="0001158A" w:rsidRPr="00D96587" w:rsidRDefault="00D96587" w:rsidP="00FD572B">
      <w:pPr>
        <w:pStyle w:val="a7"/>
        <w:numPr>
          <w:ilvl w:val="0"/>
          <w:numId w:val="1"/>
        </w:numPr>
        <w:jc w:val="both"/>
        <w:rPr>
          <w:rFonts w:ascii="David" w:hAnsi="David" w:cs="David"/>
          <w:sz w:val="24"/>
          <w:szCs w:val="24"/>
          <w:rtl/>
        </w:rPr>
      </w:pPr>
      <w:r w:rsidRPr="00D96587">
        <w:rPr>
          <w:rFonts w:ascii="David" w:hAnsi="David" w:cs="David" w:hint="cs"/>
          <w:sz w:val="24"/>
          <w:szCs w:val="24"/>
          <w:rtl/>
        </w:rPr>
        <w:t>מטלות- 3 עבודות</w:t>
      </w:r>
      <w:r w:rsidR="00185940">
        <w:rPr>
          <w:rFonts w:ascii="David" w:hAnsi="David" w:cs="David" w:hint="cs"/>
          <w:sz w:val="24"/>
          <w:szCs w:val="24"/>
          <w:rtl/>
        </w:rPr>
        <w:t>/</w:t>
      </w:r>
      <w:r>
        <w:rPr>
          <w:rFonts w:ascii="David" w:hAnsi="David" w:cs="David" w:hint="cs"/>
          <w:sz w:val="24"/>
          <w:szCs w:val="24"/>
          <w:rtl/>
        </w:rPr>
        <w:t xml:space="preserve"> תרגילים קטנים. מועדים</w:t>
      </w:r>
      <w:r w:rsidR="00185940">
        <w:rPr>
          <w:rFonts w:ascii="David" w:hAnsi="David" w:cs="David" w:hint="cs"/>
          <w:sz w:val="24"/>
          <w:szCs w:val="24"/>
          <w:rtl/>
        </w:rPr>
        <w:t>: 31/03/22, 12/05/22, 07/06/22</w:t>
      </w:r>
      <w:r>
        <w:rPr>
          <w:rFonts w:ascii="David" w:hAnsi="David" w:cs="David" w:hint="cs"/>
          <w:sz w:val="24"/>
          <w:szCs w:val="24"/>
          <w:rtl/>
        </w:rPr>
        <w:t xml:space="preserve">. </w:t>
      </w:r>
    </w:p>
    <w:p w14:paraId="3E8EDA78" w14:textId="6A566F4D" w:rsidR="00D96587" w:rsidRDefault="00D96587" w:rsidP="00FD572B">
      <w:pPr>
        <w:pStyle w:val="a7"/>
        <w:numPr>
          <w:ilvl w:val="0"/>
          <w:numId w:val="1"/>
        </w:numPr>
        <w:jc w:val="both"/>
        <w:rPr>
          <w:rFonts w:ascii="David" w:hAnsi="David" w:cs="David"/>
          <w:sz w:val="24"/>
          <w:szCs w:val="24"/>
        </w:rPr>
      </w:pPr>
      <w:r w:rsidRPr="00D96587">
        <w:rPr>
          <w:rFonts w:ascii="David" w:hAnsi="David" w:cs="David" w:hint="cs"/>
          <w:sz w:val="24"/>
          <w:szCs w:val="24"/>
          <w:rtl/>
        </w:rPr>
        <w:t xml:space="preserve">הרכב הציון: 90% מבחן </w:t>
      </w:r>
      <w:r w:rsidR="003229DB">
        <w:rPr>
          <w:rFonts w:ascii="David" w:hAnsi="David" w:cs="David" w:hint="cs"/>
          <w:sz w:val="24"/>
          <w:szCs w:val="24"/>
          <w:rtl/>
        </w:rPr>
        <w:t xml:space="preserve">בחומר </w:t>
      </w:r>
      <w:r w:rsidR="003229DB" w:rsidRPr="003229DB">
        <w:rPr>
          <w:rFonts w:ascii="David" w:hAnsi="David" w:cs="David" w:hint="cs"/>
          <w:sz w:val="24"/>
          <w:szCs w:val="24"/>
          <w:u w:val="single"/>
          <w:rtl/>
        </w:rPr>
        <w:t>סגור</w:t>
      </w:r>
      <w:r w:rsidR="003229DB">
        <w:rPr>
          <w:rFonts w:ascii="David" w:hAnsi="David" w:cs="David" w:hint="cs"/>
          <w:sz w:val="24"/>
          <w:szCs w:val="24"/>
          <w:rtl/>
        </w:rPr>
        <w:t xml:space="preserve"> </w:t>
      </w:r>
      <w:r w:rsidRPr="00D96587">
        <w:rPr>
          <w:rFonts w:ascii="David" w:hAnsi="David" w:cs="David" w:hint="cs"/>
          <w:sz w:val="24"/>
          <w:szCs w:val="24"/>
          <w:rtl/>
        </w:rPr>
        <w:t>+</w:t>
      </w:r>
      <w:r w:rsidRPr="00D96587">
        <w:rPr>
          <w:rFonts w:ascii="David" w:hAnsi="David" w:cs="David" w:hint="cs"/>
          <w:sz w:val="24"/>
          <w:szCs w:val="24"/>
        </w:rPr>
        <w:t xml:space="preserve"> </w:t>
      </w:r>
      <w:r w:rsidRPr="00D96587">
        <w:rPr>
          <w:rFonts w:ascii="David" w:hAnsi="David" w:cs="David" w:hint="cs"/>
          <w:sz w:val="24"/>
          <w:szCs w:val="24"/>
          <w:rtl/>
        </w:rPr>
        <w:t xml:space="preserve">10% מטלות. </w:t>
      </w:r>
    </w:p>
    <w:p w14:paraId="5D78359C" w14:textId="44A38137" w:rsidR="00D96587" w:rsidRDefault="00D96587" w:rsidP="00FD572B">
      <w:pPr>
        <w:pStyle w:val="a7"/>
        <w:numPr>
          <w:ilvl w:val="0"/>
          <w:numId w:val="1"/>
        </w:numPr>
        <w:jc w:val="both"/>
        <w:rPr>
          <w:rFonts w:ascii="David" w:hAnsi="David" w:cs="David"/>
          <w:sz w:val="24"/>
          <w:szCs w:val="24"/>
        </w:rPr>
      </w:pPr>
      <w:r>
        <w:rPr>
          <w:rFonts w:ascii="David" w:hAnsi="David" w:cs="David" w:hint="cs"/>
          <w:sz w:val="24"/>
          <w:szCs w:val="24"/>
          <w:rtl/>
        </w:rPr>
        <w:t xml:space="preserve">סילבוס במודל. </w:t>
      </w:r>
    </w:p>
    <w:p w14:paraId="4FA0E409" w14:textId="7C46A92E" w:rsidR="00D96587" w:rsidRDefault="00D96587" w:rsidP="00FD572B">
      <w:pPr>
        <w:pStyle w:val="a7"/>
        <w:numPr>
          <w:ilvl w:val="0"/>
          <w:numId w:val="1"/>
        </w:numPr>
        <w:jc w:val="both"/>
        <w:rPr>
          <w:rFonts w:ascii="David" w:hAnsi="David" w:cs="David"/>
          <w:sz w:val="24"/>
          <w:szCs w:val="24"/>
        </w:rPr>
      </w:pPr>
      <w:r>
        <w:rPr>
          <w:rFonts w:ascii="David" w:hAnsi="David" w:cs="David" w:hint="cs"/>
          <w:sz w:val="24"/>
          <w:szCs w:val="24"/>
          <w:rtl/>
        </w:rPr>
        <w:t xml:space="preserve">נוכחות </w:t>
      </w:r>
      <w:r w:rsidR="00054884">
        <w:rPr>
          <w:rFonts w:ascii="David" w:hAnsi="David" w:cs="David" w:hint="cs"/>
          <w:sz w:val="24"/>
          <w:szCs w:val="24"/>
          <w:rtl/>
        </w:rPr>
        <w:t xml:space="preserve">לא חובה. </w:t>
      </w:r>
    </w:p>
    <w:p w14:paraId="3DD53BAD" w14:textId="79641350" w:rsidR="00054884" w:rsidRDefault="00054884" w:rsidP="00FD572B">
      <w:pPr>
        <w:pStyle w:val="a7"/>
        <w:numPr>
          <w:ilvl w:val="0"/>
          <w:numId w:val="1"/>
        </w:numPr>
        <w:jc w:val="both"/>
        <w:rPr>
          <w:rFonts w:ascii="David" w:hAnsi="David" w:cs="David"/>
          <w:sz w:val="24"/>
          <w:szCs w:val="24"/>
        </w:rPr>
      </w:pPr>
      <w:r>
        <w:rPr>
          <w:rFonts w:ascii="David" w:hAnsi="David" w:cs="David" w:hint="cs"/>
          <w:sz w:val="24"/>
          <w:szCs w:val="24"/>
          <w:rtl/>
        </w:rPr>
        <w:t xml:space="preserve">הקלטות והנגשה לאנשים עם מגבלות עקב הקורונה בלבד. פונים למתרגל האחראי כדי לקבל הקלטה. </w:t>
      </w:r>
    </w:p>
    <w:p w14:paraId="0F45D249" w14:textId="2BD23560" w:rsidR="003229DB" w:rsidRDefault="003229DB" w:rsidP="00FD572B">
      <w:pPr>
        <w:pStyle w:val="a7"/>
        <w:numPr>
          <w:ilvl w:val="0"/>
          <w:numId w:val="1"/>
        </w:numPr>
        <w:jc w:val="both"/>
        <w:rPr>
          <w:rFonts w:ascii="David" w:hAnsi="David" w:cs="David"/>
          <w:sz w:val="24"/>
          <w:szCs w:val="24"/>
        </w:rPr>
      </w:pPr>
      <w:r>
        <w:rPr>
          <w:rFonts w:ascii="David" w:hAnsi="David" w:cs="David" w:hint="cs"/>
          <w:sz w:val="24"/>
          <w:szCs w:val="24"/>
          <w:rtl/>
        </w:rPr>
        <w:t xml:space="preserve">כל הפניות למרצה והמתרגלים דרך המתרגל האחראי נריה. המייל שלו </w:t>
      </w:r>
      <w:hyperlink r:id="rId7" w:history="1">
        <w:r w:rsidR="00B914A6" w:rsidRPr="007675A4">
          <w:rPr>
            <w:rStyle w:val="Hyperlink"/>
            <w:rFonts w:ascii="David" w:hAnsi="David" w:cs="David"/>
            <w:sz w:val="24"/>
            <w:szCs w:val="24"/>
          </w:rPr>
          <w:t>neryayaakov.rettig@live.biu.ac.il</w:t>
        </w:r>
      </w:hyperlink>
      <w:r w:rsidR="00B914A6">
        <w:rPr>
          <w:rFonts w:ascii="David" w:hAnsi="David" w:cs="David" w:hint="cs"/>
          <w:sz w:val="24"/>
          <w:szCs w:val="24"/>
          <w:rtl/>
        </w:rPr>
        <w:t xml:space="preserve">. </w:t>
      </w:r>
    </w:p>
    <w:p w14:paraId="286EBB4C" w14:textId="7A7E9D0F" w:rsidR="00054884" w:rsidRPr="00D96587" w:rsidRDefault="00185E9F" w:rsidP="00FD572B">
      <w:pPr>
        <w:jc w:val="both"/>
        <w:rPr>
          <w:rFonts w:ascii="David" w:hAnsi="David" w:cs="David"/>
          <w:sz w:val="24"/>
          <w:szCs w:val="24"/>
          <w:rtl/>
        </w:rPr>
      </w:pPr>
      <w:r>
        <w:rPr>
          <w:rFonts w:ascii="David" w:hAnsi="David" w:cs="David" w:hint="cs"/>
          <w:sz w:val="24"/>
          <w:szCs w:val="24"/>
          <w:rtl/>
        </w:rPr>
        <w:t>ל</w:t>
      </w:r>
      <w:r w:rsidR="00D96587">
        <w:rPr>
          <w:rFonts w:ascii="David" w:hAnsi="David" w:cs="David" w:hint="cs"/>
          <w:sz w:val="24"/>
          <w:szCs w:val="24"/>
          <w:rtl/>
        </w:rPr>
        <w:t>קורס היבט תיאורטי</w:t>
      </w:r>
      <w:r>
        <w:rPr>
          <w:rFonts w:ascii="David" w:hAnsi="David" w:cs="David" w:hint="cs"/>
          <w:sz w:val="24"/>
          <w:szCs w:val="24"/>
          <w:rtl/>
        </w:rPr>
        <w:t>-</w:t>
      </w:r>
      <w:r w:rsidR="00D96587">
        <w:rPr>
          <w:rFonts w:ascii="David" w:hAnsi="David" w:cs="David" w:hint="cs"/>
          <w:sz w:val="24"/>
          <w:szCs w:val="24"/>
          <w:rtl/>
        </w:rPr>
        <w:t xml:space="preserve">אנליטי. </w:t>
      </w:r>
      <w:r w:rsidR="00054884">
        <w:rPr>
          <w:rFonts w:ascii="David" w:hAnsi="David" w:cs="David" w:hint="cs"/>
          <w:sz w:val="24"/>
          <w:szCs w:val="24"/>
          <w:rtl/>
        </w:rPr>
        <w:t xml:space="preserve">השתתפות בכיתה מאפשרת להצליח במבחן בצורה טובה יותר. </w:t>
      </w:r>
    </w:p>
    <w:p w14:paraId="208266E5" w14:textId="27BA4B08" w:rsidR="00D96587" w:rsidRDefault="00D96587" w:rsidP="00FD572B">
      <w:pPr>
        <w:jc w:val="both"/>
        <w:rPr>
          <w:rFonts w:ascii="David" w:hAnsi="David" w:cs="David"/>
          <w:sz w:val="24"/>
          <w:szCs w:val="24"/>
          <w:rtl/>
        </w:rPr>
      </w:pPr>
    </w:p>
    <w:p w14:paraId="30DD4707" w14:textId="4C4B1CE5" w:rsidR="003229DB" w:rsidRPr="00FA6920" w:rsidRDefault="003229DB" w:rsidP="00FA6920">
      <w:pPr>
        <w:shd w:val="clear" w:color="auto" w:fill="FBE4D5" w:themeFill="accent2" w:themeFillTint="33"/>
        <w:jc w:val="center"/>
        <w:rPr>
          <w:rFonts w:ascii="David" w:hAnsi="David" w:cs="David"/>
          <w:b/>
          <w:bCs/>
          <w:sz w:val="24"/>
          <w:szCs w:val="24"/>
          <w:u w:val="single"/>
          <w:rtl/>
        </w:rPr>
      </w:pPr>
      <w:r w:rsidRPr="00FA6920">
        <w:rPr>
          <w:rFonts w:ascii="David" w:hAnsi="David" w:cs="David" w:hint="cs"/>
          <w:b/>
          <w:bCs/>
          <w:sz w:val="24"/>
          <w:szCs w:val="24"/>
          <w:u w:val="single"/>
          <w:rtl/>
        </w:rPr>
        <w:t>מבוא</w:t>
      </w:r>
    </w:p>
    <w:p w14:paraId="23F7E60A" w14:textId="1FA249F6" w:rsidR="003229DB" w:rsidRDefault="003229DB" w:rsidP="00185E9F">
      <w:pPr>
        <w:jc w:val="both"/>
        <w:rPr>
          <w:rFonts w:ascii="David" w:hAnsi="David" w:cs="David"/>
          <w:sz w:val="24"/>
          <w:szCs w:val="24"/>
          <w:rtl/>
        </w:rPr>
      </w:pPr>
      <w:r w:rsidRPr="00185E9F">
        <w:rPr>
          <w:rFonts w:ascii="David" w:hAnsi="David" w:cs="David" w:hint="cs"/>
          <w:b/>
          <w:bCs/>
          <w:sz w:val="24"/>
          <w:szCs w:val="24"/>
          <w:rtl/>
        </w:rPr>
        <w:t>תורת המשפט היא תיאוריה של המשפט</w:t>
      </w:r>
      <w:r w:rsidRPr="00185E9F">
        <w:rPr>
          <w:rFonts w:ascii="David" w:hAnsi="David" w:cs="David" w:hint="cs"/>
          <w:sz w:val="24"/>
          <w:szCs w:val="24"/>
          <w:rtl/>
        </w:rPr>
        <w:t>.</w:t>
      </w:r>
      <w:r>
        <w:rPr>
          <w:rFonts w:ascii="David" w:hAnsi="David" w:cs="David" w:hint="cs"/>
          <w:sz w:val="24"/>
          <w:szCs w:val="24"/>
          <w:rtl/>
        </w:rPr>
        <w:t xml:space="preserve"> הכוונה בקורס הזה </w:t>
      </w:r>
      <w:r w:rsidR="00185E9F">
        <w:rPr>
          <w:rFonts w:ascii="David" w:hAnsi="David" w:cs="David" w:hint="cs"/>
          <w:sz w:val="24"/>
          <w:szCs w:val="24"/>
          <w:rtl/>
        </w:rPr>
        <w:t xml:space="preserve">היא </w:t>
      </w:r>
      <w:r>
        <w:rPr>
          <w:rFonts w:ascii="David" w:hAnsi="David" w:cs="David" w:hint="cs"/>
          <w:sz w:val="24"/>
          <w:szCs w:val="24"/>
          <w:rtl/>
        </w:rPr>
        <w:t>לעסוק בעניינים תיאורטיים של המשפט, שהם לא נידונים באופן שיטתי בקורסים השונים. זה קורס שונה- לא קורס פוזיטיבי דוקט</w:t>
      </w:r>
      <w:r w:rsidR="00185E9F">
        <w:rPr>
          <w:rFonts w:ascii="David" w:hAnsi="David" w:cs="David" w:hint="cs"/>
          <w:sz w:val="24"/>
          <w:szCs w:val="24"/>
          <w:rtl/>
        </w:rPr>
        <w:t>ר</w:t>
      </w:r>
      <w:r>
        <w:rPr>
          <w:rFonts w:ascii="David" w:hAnsi="David" w:cs="David" w:hint="cs"/>
          <w:sz w:val="24"/>
          <w:szCs w:val="24"/>
          <w:rtl/>
        </w:rPr>
        <w:t>ינ</w:t>
      </w:r>
      <w:r w:rsidR="00185E9F">
        <w:rPr>
          <w:rFonts w:ascii="David" w:hAnsi="David" w:cs="David" w:hint="cs"/>
          <w:sz w:val="24"/>
          <w:szCs w:val="24"/>
          <w:rtl/>
        </w:rPr>
        <w:t>ר</w:t>
      </w:r>
      <w:r>
        <w:rPr>
          <w:rFonts w:ascii="David" w:hAnsi="David" w:cs="David" w:hint="cs"/>
          <w:sz w:val="24"/>
          <w:szCs w:val="24"/>
          <w:rtl/>
        </w:rPr>
        <w:t xml:space="preserve">י בתחום מסוים, אלא </w:t>
      </w:r>
      <w:r w:rsidRPr="00185E9F">
        <w:rPr>
          <w:rFonts w:ascii="David" w:hAnsi="David" w:cs="David" w:hint="cs"/>
          <w:b/>
          <w:bCs/>
          <w:sz w:val="24"/>
          <w:szCs w:val="24"/>
          <w:rtl/>
        </w:rPr>
        <w:t>תחום שמשקיף על המשפט באופן כללי ודן בשאלות תיאורטיות של המשפט</w:t>
      </w:r>
      <w:r>
        <w:rPr>
          <w:rFonts w:ascii="David" w:hAnsi="David" w:cs="David" w:hint="cs"/>
          <w:sz w:val="24"/>
          <w:szCs w:val="24"/>
          <w:rtl/>
        </w:rPr>
        <w:t xml:space="preserve">. נמצא </w:t>
      </w:r>
      <w:r w:rsidRPr="00185E9F">
        <w:rPr>
          <w:rFonts w:ascii="David" w:hAnsi="David" w:cs="David" w:hint="cs"/>
          <w:b/>
          <w:bCs/>
          <w:sz w:val="24"/>
          <w:szCs w:val="24"/>
          <w:rtl/>
        </w:rPr>
        <w:t>במפגש בין משפטים לפילוסופיה</w:t>
      </w:r>
      <w:r>
        <w:rPr>
          <w:rFonts w:ascii="David" w:hAnsi="David" w:cs="David" w:hint="cs"/>
          <w:sz w:val="24"/>
          <w:szCs w:val="24"/>
          <w:rtl/>
        </w:rPr>
        <w:t>.</w:t>
      </w:r>
      <w:r w:rsidR="00185E9F">
        <w:rPr>
          <w:rFonts w:ascii="David" w:hAnsi="David" w:cs="David" w:hint="cs"/>
          <w:sz w:val="24"/>
          <w:szCs w:val="24"/>
          <w:rtl/>
        </w:rPr>
        <w:t xml:space="preserve"> </w:t>
      </w:r>
      <w:r>
        <w:rPr>
          <w:rFonts w:ascii="David" w:hAnsi="David" w:cs="David" w:hint="cs"/>
          <w:sz w:val="24"/>
          <w:szCs w:val="24"/>
          <w:rtl/>
        </w:rPr>
        <w:t>כלים של הדיון מתחום הפילוסופיה במידה רבה והחומרים שנדבר עליהם הם המשפט.</w:t>
      </w:r>
    </w:p>
    <w:p w14:paraId="45FB8507" w14:textId="5FD0BB75" w:rsidR="003229DB" w:rsidRDefault="003229DB" w:rsidP="00FD572B">
      <w:pPr>
        <w:jc w:val="both"/>
        <w:rPr>
          <w:rFonts w:ascii="David" w:hAnsi="David" w:cs="David"/>
          <w:sz w:val="24"/>
          <w:szCs w:val="24"/>
          <w:rtl/>
        </w:rPr>
      </w:pPr>
      <w:r w:rsidRPr="00BF1E75">
        <w:rPr>
          <w:rFonts w:ascii="David" w:hAnsi="David" w:cs="David" w:hint="cs"/>
          <w:b/>
          <w:bCs/>
          <w:sz w:val="24"/>
          <w:szCs w:val="24"/>
          <w:shd w:val="clear" w:color="auto" w:fill="FFFFCC"/>
          <w:rtl/>
        </w:rPr>
        <w:t xml:space="preserve">התחום מכונה </w:t>
      </w:r>
      <w:r w:rsidRPr="00BF1E75">
        <w:rPr>
          <w:rFonts w:ascii="David" w:hAnsi="David" w:cs="David"/>
          <w:b/>
          <w:bCs/>
          <w:sz w:val="24"/>
          <w:szCs w:val="24"/>
          <w:shd w:val="clear" w:color="auto" w:fill="FFFFCC"/>
        </w:rPr>
        <w:t xml:space="preserve">philosophy of law </w:t>
      </w:r>
      <w:r w:rsidRPr="00BF1E75">
        <w:rPr>
          <w:rFonts w:ascii="David" w:hAnsi="David" w:cs="David" w:hint="cs"/>
          <w:b/>
          <w:bCs/>
          <w:sz w:val="24"/>
          <w:szCs w:val="24"/>
          <w:shd w:val="clear" w:color="auto" w:fill="FFFFCC"/>
          <w:rtl/>
        </w:rPr>
        <w:t xml:space="preserve">, </w:t>
      </w:r>
      <w:r w:rsidRPr="00BF1E75">
        <w:rPr>
          <w:rFonts w:ascii="David" w:hAnsi="David" w:cs="David"/>
          <w:b/>
          <w:bCs/>
          <w:sz w:val="24"/>
          <w:szCs w:val="24"/>
          <w:shd w:val="clear" w:color="auto" w:fill="FFFFCC"/>
        </w:rPr>
        <w:t>legal theory</w:t>
      </w:r>
      <w:r w:rsidRPr="00BF1E75">
        <w:rPr>
          <w:rFonts w:ascii="David" w:hAnsi="David" w:cs="David" w:hint="cs"/>
          <w:b/>
          <w:bCs/>
          <w:sz w:val="24"/>
          <w:szCs w:val="24"/>
          <w:shd w:val="clear" w:color="auto" w:fill="FFFFCC"/>
          <w:rtl/>
        </w:rPr>
        <w:t xml:space="preserve">, </w:t>
      </w:r>
      <w:r w:rsidRPr="00BF1E75">
        <w:rPr>
          <w:rFonts w:ascii="David" w:hAnsi="David" w:cs="David"/>
          <w:b/>
          <w:bCs/>
          <w:sz w:val="24"/>
          <w:szCs w:val="24"/>
          <w:shd w:val="clear" w:color="auto" w:fill="FFFFCC"/>
        </w:rPr>
        <w:t>jurisprudence</w:t>
      </w:r>
      <w:r w:rsidR="00BF1E75">
        <w:rPr>
          <w:rFonts w:ascii="David" w:hAnsi="David" w:cs="David" w:hint="cs"/>
          <w:sz w:val="24"/>
          <w:szCs w:val="24"/>
          <w:rtl/>
        </w:rPr>
        <w:t>.</w:t>
      </w:r>
    </w:p>
    <w:p w14:paraId="53DDDECE" w14:textId="40DFEA44" w:rsidR="00705E8F" w:rsidRDefault="00BF1E75" w:rsidP="003A372F">
      <w:pPr>
        <w:jc w:val="both"/>
        <w:rPr>
          <w:rFonts w:ascii="David" w:hAnsi="David" w:cs="David"/>
          <w:sz w:val="24"/>
          <w:szCs w:val="24"/>
          <w:rtl/>
        </w:rPr>
      </w:pPr>
      <w:r>
        <w:rPr>
          <w:rFonts w:ascii="David" w:hAnsi="David" w:cs="David" w:hint="cs"/>
          <w:sz w:val="24"/>
          <w:szCs w:val="24"/>
          <w:rtl/>
        </w:rPr>
        <w:t xml:space="preserve">זהו </w:t>
      </w:r>
      <w:r w:rsidR="003229DB">
        <w:rPr>
          <w:rFonts w:ascii="David" w:hAnsi="David" w:cs="David" w:hint="cs"/>
          <w:sz w:val="24"/>
          <w:szCs w:val="24"/>
          <w:rtl/>
        </w:rPr>
        <w:t xml:space="preserve">תחום בינלאומי. רוב חומרי הקריאה באנגלית. </w:t>
      </w:r>
      <w:r w:rsidR="00FD572B">
        <w:rPr>
          <w:rFonts w:ascii="David" w:hAnsi="David" w:cs="David" w:hint="cs"/>
          <w:sz w:val="24"/>
          <w:szCs w:val="24"/>
          <w:rtl/>
        </w:rPr>
        <w:t xml:space="preserve">בשבוע הבא נתחיל מבסיס של קריאת פס"ד ישראלי של ביהמ"ש העליון והוא יזמן דיון תיאורטי כדי לנתח אותו. </w:t>
      </w:r>
    </w:p>
    <w:p w14:paraId="6A90FCD1" w14:textId="7AE0B5F1" w:rsidR="00FD572B" w:rsidRDefault="00FD572B" w:rsidP="00FD572B">
      <w:pPr>
        <w:jc w:val="both"/>
        <w:rPr>
          <w:rFonts w:ascii="David" w:hAnsi="David" w:cs="David"/>
          <w:sz w:val="24"/>
          <w:szCs w:val="24"/>
          <w:rtl/>
        </w:rPr>
      </w:pPr>
      <w:r w:rsidRPr="003A372F">
        <w:rPr>
          <w:rFonts w:ascii="David" w:hAnsi="David" w:cs="David" w:hint="cs"/>
          <w:b/>
          <w:bCs/>
          <w:sz w:val="24"/>
          <w:szCs w:val="24"/>
          <w:rtl/>
        </w:rPr>
        <w:t>יש פילוסופיה לכל תחום במדע</w:t>
      </w:r>
      <w:r w:rsidR="00BF1E75">
        <w:rPr>
          <w:rFonts w:ascii="David" w:hAnsi="David" w:cs="David" w:hint="cs"/>
          <w:sz w:val="24"/>
          <w:szCs w:val="24"/>
          <w:rtl/>
        </w:rPr>
        <w:t>:</w:t>
      </w:r>
      <w:r>
        <w:rPr>
          <w:rFonts w:ascii="David" w:hAnsi="David" w:cs="David" w:hint="cs"/>
          <w:sz w:val="24"/>
          <w:szCs w:val="24"/>
          <w:rtl/>
        </w:rPr>
        <w:t xml:space="preserve"> האם יש סיבתיות; מהו הסבר או הוכחה מדעית. לומדים את זה בפילוסופיה. במדע</w:t>
      </w:r>
      <w:r w:rsidR="00BF1E75">
        <w:rPr>
          <w:rFonts w:ascii="David" w:hAnsi="David" w:cs="David" w:hint="cs"/>
          <w:sz w:val="24"/>
          <w:szCs w:val="24"/>
          <w:rtl/>
        </w:rPr>
        <w:t xml:space="preserve">- </w:t>
      </w:r>
      <w:r>
        <w:rPr>
          <w:rFonts w:ascii="David" w:hAnsi="David" w:cs="David" w:hint="cs"/>
          <w:sz w:val="24"/>
          <w:szCs w:val="24"/>
          <w:rtl/>
        </w:rPr>
        <w:t>בביולוגיה, כימיה, פיזיקה</w:t>
      </w:r>
      <w:r w:rsidR="00BF1E75">
        <w:rPr>
          <w:rFonts w:ascii="David" w:hAnsi="David" w:cs="David" w:hint="cs"/>
          <w:sz w:val="24"/>
          <w:szCs w:val="24"/>
          <w:rtl/>
        </w:rPr>
        <w:t>-</w:t>
      </w:r>
      <w:r>
        <w:rPr>
          <w:rFonts w:ascii="David" w:hAnsi="David" w:cs="David" w:hint="cs"/>
          <w:sz w:val="24"/>
          <w:szCs w:val="24"/>
          <w:rtl/>
        </w:rPr>
        <w:t xml:space="preserve"> לא לומדים את זה.</w:t>
      </w:r>
      <w:r w:rsidR="00BF1E75">
        <w:rPr>
          <w:rFonts w:ascii="David" w:hAnsi="David" w:cs="David" w:hint="cs"/>
          <w:sz w:val="24"/>
          <w:szCs w:val="24"/>
          <w:rtl/>
        </w:rPr>
        <w:t xml:space="preserve"> לא מתעסקים עם זה.</w:t>
      </w:r>
    </w:p>
    <w:p w14:paraId="0FA0523E" w14:textId="692AF8E9" w:rsidR="00FD572B" w:rsidRDefault="00FD572B" w:rsidP="00FD572B">
      <w:pPr>
        <w:jc w:val="both"/>
        <w:rPr>
          <w:rFonts w:ascii="David" w:hAnsi="David" w:cs="David"/>
          <w:sz w:val="24"/>
          <w:szCs w:val="24"/>
          <w:rtl/>
        </w:rPr>
      </w:pPr>
      <w:r w:rsidRPr="00BF1E75">
        <w:rPr>
          <w:rFonts w:ascii="David" w:hAnsi="David" w:cs="David" w:hint="cs"/>
          <w:b/>
          <w:bCs/>
          <w:sz w:val="24"/>
          <w:szCs w:val="24"/>
          <w:rtl/>
        </w:rPr>
        <w:t>בתחום המשפט הקרבה בין השאלות התיאורטיות לשאלות המשפטיות המעשיות ה</w:t>
      </w:r>
      <w:r w:rsidR="00BF1E75">
        <w:rPr>
          <w:rFonts w:ascii="David" w:hAnsi="David" w:cs="David" w:hint="cs"/>
          <w:b/>
          <w:bCs/>
          <w:sz w:val="24"/>
          <w:szCs w:val="24"/>
          <w:rtl/>
        </w:rPr>
        <w:t>י</w:t>
      </w:r>
      <w:r w:rsidRPr="00BF1E75">
        <w:rPr>
          <w:rFonts w:ascii="David" w:hAnsi="David" w:cs="David" w:hint="cs"/>
          <w:b/>
          <w:bCs/>
          <w:sz w:val="24"/>
          <w:szCs w:val="24"/>
          <w:rtl/>
        </w:rPr>
        <w:t>א הרבה יותר</w:t>
      </w:r>
      <w:r>
        <w:rPr>
          <w:rFonts w:ascii="David" w:hAnsi="David" w:cs="David" w:hint="cs"/>
          <w:sz w:val="24"/>
          <w:szCs w:val="24"/>
          <w:rtl/>
        </w:rPr>
        <w:t xml:space="preserve"> </w:t>
      </w:r>
      <w:r w:rsidRPr="00BF1E75">
        <w:rPr>
          <w:rFonts w:ascii="David" w:hAnsi="David" w:cs="David" w:hint="cs"/>
          <w:b/>
          <w:bCs/>
          <w:sz w:val="24"/>
          <w:szCs w:val="24"/>
          <w:rtl/>
        </w:rPr>
        <w:t>גדול</w:t>
      </w:r>
      <w:r w:rsidR="00BF1E75">
        <w:rPr>
          <w:rFonts w:ascii="David" w:hAnsi="David" w:cs="David" w:hint="cs"/>
          <w:b/>
          <w:bCs/>
          <w:sz w:val="24"/>
          <w:szCs w:val="24"/>
          <w:rtl/>
        </w:rPr>
        <w:t>ה</w:t>
      </w:r>
      <w:r>
        <w:rPr>
          <w:rFonts w:ascii="David" w:hAnsi="David" w:cs="David" w:hint="cs"/>
          <w:sz w:val="24"/>
          <w:szCs w:val="24"/>
          <w:rtl/>
        </w:rPr>
        <w:t>. כאשר עוסקים במשפט פלילי, בעיקר באספקט הענישה לא ניתן שלא להידרש לשאלות התיאורטיות של מהי מטרת הענישה</w:t>
      </w:r>
      <w:r w:rsidR="00BF1E75">
        <w:rPr>
          <w:rFonts w:ascii="David" w:hAnsi="David" w:cs="David" w:hint="cs"/>
          <w:sz w:val="24"/>
          <w:szCs w:val="24"/>
          <w:rtl/>
        </w:rPr>
        <w:t>-</w:t>
      </w:r>
      <w:r>
        <w:rPr>
          <w:rFonts w:ascii="David" w:hAnsi="David" w:cs="David" w:hint="cs"/>
          <w:sz w:val="24"/>
          <w:szCs w:val="24"/>
          <w:rtl/>
        </w:rPr>
        <w:t xml:space="preserve"> גמול או הרתעה וכו'. תפיסות </w:t>
      </w:r>
      <w:proofErr w:type="spellStart"/>
      <w:r>
        <w:rPr>
          <w:rFonts w:ascii="David" w:hAnsi="David" w:cs="David" w:hint="cs"/>
          <w:sz w:val="24"/>
          <w:szCs w:val="24"/>
          <w:rtl/>
        </w:rPr>
        <w:t>דאונטולוגיות</w:t>
      </w:r>
      <w:proofErr w:type="spellEnd"/>
      <w:r>
        <w:rPr>
          <w:rFonts w:ascii="David" w:hAnsi="David" w:cs="David" w:hint="cs"/>
          <w:sz w:val="24"/>
          <w:szCs w:val="24"/>
          <w:rtl/>
        </w:rPr>
        <w:t xml:space="preserve"> [גמול] או תפיסות תועלתניות [הרתעה]. במשפט כן לומדים. הממשק קרוב מאוד.</w:t>
      </w:r>
    </w:p>
    <w:p w14:paraId="2AE8D27E" w14:textId="77777777" w:rsidR="003A372F" w:rsidRDefault="003A372F" w:rsidP="003A372F">
      <w:pPr>
        <w:jc w:val="both"/>
        <w:rPr>
          <w:rFonts w:ascii="David" w:hAnsi="David" w:cs="David"/>
          <w:b/>
          <w:bCs/>
          <w:sz w:val="24"/>
          <w:szCs w:val="24"/>
          <w:rtl/>
        </w:rPr>
      </w:pPr>
    </w:p>
    <w:p w14:paraId="47707E52" w14:textId="190333D9" w:rsidR="00FD572B" w:rsidRPr="003A372F" w:rsidRDefault="003A372F" w:rsidP="003A372F">
      <w:pPr>
        <w:jc w:val="both"/>
        <w:rPr>
          <w:rFonts w:ascii="David" w:hAnsi="David" w:cs="David"/>
          <w:b/>
          <w:bCs/>
          <w:sz w:val="24"/>
          <w:szCs w:val="24"/>
          <w:rtl/>
        </w:rPr>
      </w:pPr>
      <w:r w:rsidRPr="00705E8F">
        <w:rPr>
          <w:rFonts w:ascii="David" w:hAnsi="David" w:cs="David" w:hint="cs"/>
          <w:b/>
          <w:bCs/>
          <w:sz w:val="24"/>
          <w:szCs w:val="24"/>
          <w:rtl/>
        </w:rPr>
        <w:t xml:space="preserve">ניתן לסווג את השאלות הנידונות תחת תחום תורת המשפט [פילוסופיה של המשפט] </w:t>
      </w:r>
      <w:r w:rsidRPr="00705E8F">
        <w:rPr>
          <w:rFonts w:ascii="David" w:hAnsi="David" w:cs="David" w:hint="cs"/>
          <w:b/>
          <w:bCs/>
          <w:sz w:val="24"/>
          <w:szCs w:val="24"/>
          <w:u w:val="single"/>
          <w:rtl/>
        </w:rPr>
        <w:t>לשני סוגים של שאלות</w:t>
      </w:r>
      <w:r w:rsidRPr="00705E8F">
        <w:rPr>
          <w:rFonts w:ascii="David" w:hAnsi="David" w:cs="David" w:hint="cs"/>
          <w:b/>
          <w:bCs/>
          <w:sz w:val="24"/>
          <w:szCs w:val="24"/>
          <w:rtl/>
        </w:rPr>
        <w:t xml:space="preserve">: </w:t>
      </w:r>
    </w:p>
    <w:p w14:paraId="1CFAC3DD" w14:textId="435C9B20" w:rsidR="00705E8F" w:rsidRPr="003A372F" w:rsidRDefault="00705E8F" w:rsidP="003A372F">
      <w:pPr>
        <w:jc w:val="both"/>
        <w:rPr>
          <w:rFonts w:ascii="David" w:hAnsi="David" w:cs="David"/>
          <w:b/>
          <w:bCs/>
          <w:sz w:val="24"/>
          <w:szCs w:val="24"/>
          <w:u w:val="single"/>
          <w:rtl/>
        </w:rPr>
      </w:pPr>
      <w:r>
        <w:rPr>
          <w:rFonts w:ascii="David" w:hAnsi="David" w:cs="David" w:hint="cs"/>
          <w:b/>
          <w:bCs/>
          <w:sz w:val="24"/>
          <w:szCs w:val="24"/>
          <w:u w:val="single"/>
          <w:shd w:val="clear" w:color="auto" w:fill="FFFFCC"/>
          <w:rtl/>
        </w:rPr>
        <w:t>סוג 1:</w:t>
      </w:r>
      <w:r>
        <w:rPr>
          <w:rFonts w:ascii="David" w:hAnsi="David" w:cs="David" w:hint="cs"/>
          <w:b/>
          <w:bCs/>
          <w:sz w:val="24"/>
          <w:szCs w:val="24"/>
          <w:u w:val="single"/>
          <w:shd w:val="clear" w:color="auto" w:fill="FFFFCC"/>
        </w:rPr>
        <w:t xml:space="preserve"> </w:t>
      </w:r>
      <w:r w:rsidR="00FD572B" w:rsidRPr="00BF1E75">
        <w:rPr>
          <w:rFonts w:ascii="David" w:hAnsi="David" w:cs="David" w:hint="cs"/>
          <w:b/>
          <w:bCs/>
          <w:sz w:val="24"/>
          <w:szCs w:val="24"/>
          <w:u w:val="single"/>
          <w:shd w:val="clear" w:color="auto" w:fill="FFFFCC"/>
          <w:rtl/>
        </w:rPr>
        <w:t>שאלות  נורמטיביות</w:t>
      </w:r>
      <w:r w:rsidR="003A372F" w:rsidRPr="003A372F">
        <w:rPr>
          <w:rFonts w:ascii="David" w:hAnsi="David" w:cs="David" w:hint="cs"/>
          <w:sz w:val="24"/>
          <w:szCs w:val="24"/>
          <w:shd w:val="clear" w:color="auto" w:fill="FFFFFF" w:themeFill="background1"/>
          <w:rtl/>
        </w:rPr>
        <w:t xml:space="preserve"> (</w:t>
      </w:r>
      <w:r>
        <w:rPr>
          <w:rFonts w:ascii="David" w:hAnsi="David" w:cs="David" w:hint="cs"/>
          <w:sz w:val="24"/>
          <w:szCs w:val="24"/>
          <w:rtl/>
        </w:rPr>
        <w:t>עוסקים בדיון בתיאוריה או פילוסופיה של המשפט הנוגעות לשאלות נורמטיביות</w:t>
      </w:r>
      <w:r w:rsidR="003A372F">
        <w:rPr>
          <w:rFonts w:ascii="David" w:hAnsi="David" w:cs="David" w:hint="cs"/>
          <w:sz w:val="24"/>
          <w:szCs w:val="24"/>
          <w:rtl/>
        </w:rPr>
        <w:t>).</w:t>
      </w:r>
    </w:p>
    <w:p w14:paraId="303D7336" w14:textId="7F3FBDDE" w:rsidR="00FD572B" w:rsidRPr="00295FD3" w:rsidRDefault="00FD572B" w:rsidP="00FD572B">
      <w:pPr>
        <w:pStyle w:val="a7"/>
        <w:numPr>
          <w:ilvl w:val="0"/>
          <w:numId w:val="2"/>
        </w:numPr>
        <w:jc w:val="both"/>
        <w:rPr>
          <w:rFonts w:ascii="David" w:hAnsi="David" w:cs="David"/>
          <w:b/>
          <w:bCs/>
          <w:sz w:val="24"/>
          <w:szCs w:val="24"/>
        </w:rPr>
      </w:pPr>
      <w:r w:rsidRPr="00295FD3">
        <w:rPr>
          <w:rFonts w:ascii="David" w:hAnsi="David" w:cs="David" w:hint="cs"/>
          <w:b/>
          <w:bCs/>
          <w:sz w:val="24"/>
          <w:szCs w:val="24"/>
          <w:rtl/>
        </w:rPr>
        <w:t>מדוע מענישים? להרתיע או לגמול לעבריין כמעשיו?</w:t>
      </w:r>
      <w:r w:rsidR="00705E8F">
        <w:rPr>
          <w:rFonts w:ascii="David" w:hAnsi="David" w:cs="David" w:hint="cs"/>
          <w:b/>
          <w:bCs/>
          <w:sz w:val="24"/>
          <w:szCs w:val="24"/>
          <w:rtl/>
        </w:rPr>
        <w:t xml:space="preserve"> </w:t>
      </w:r>
      <w:r w:rsidR="00705E8F">
        <w:rPr>
          <w:rFonts w:ascii="David" w:hAnsi="David" w:cs="David" w:hint="cs"/>
          <w:sz w:val="24"/>
          <w:szCs w:val="24"/>
          <w:rtl/>
        </w:rPr>
        <w:t xml:space="preserve">-תיאוריות של ענישה [גמול/ הרתעה/שיקום]. יש דיון פילוסופי מעמיק יותר בשאלות הללו. </w:t>
      </w:r>
    </w:p>
    <w:p w14:paraId="2F9624B0" w14:textId="7BF4071F" w:rsidR="00C60AA7" w:rsidRPr="003A372F" w:rsidRDefault="00FD572B" w:rsidP="003A372F">
      <w:pPr>
        <w:pStyle w:val="a7"/>
        <w:numPr>
          <w:ilvl w:val="0"/>
          <w:numId w:val="2"/>
        </w:numPr>
        <w:jc w:val="both"/>
        <w:rPr>
          <w:rFonts w:ascii="David" w:hAnsi="David" w:cs="David"/>
          <w:sz w:val="24"/>
          <w:szCs w:val="24"/>
        </w:rPr>
      </w:pPr>
      <w:r w:rsidRPr="00295FD3">
        <w:rPr>
          <w:rFonts w:ascii="David" w:hAnsi="David" w:cs="David" w:hint="cs"/>
          <w:b/>
          <w:bCs/>
          <w:sz w:val="24"/>
          <w:szCs w:val="24"/>
          <w:rtl/>
        </w:rPr>
        <w:t>האם יש חובה מוסרית לציית לחוק?</w:t>
      </w:r>
      <w:r>
        <w:rPr>
          <w:rFonts w:ascii="David" w:hAnsi="David" w:cs="David" w:hint="cs"/>
          <w:sz w:val="24"/>
          <w:szCs w:val="24"/>
          <w:rtl/>
        </w:rPr>
        <w:t xml:space="preserve"> </w:t>
      </w:r>
      <w:r w:rsidR="00AC4BEE">
        <w:rPr>
          <w:rFonts w:ascii="David" w:hAnsi="David" w:cs="David" w:hint="cs"/>
          <w:sz w:val="24"/>
          <w:szCs w:val="24"/>
          <w:rtl/>
        </w:rPr>
        <w:t xml:space="preserve">-יש חוקים שיש חפיפה וברור שיש חובה מוסרית. אבל השאלה המעניינת היא האם יש חובה מוסרית לציית לחוק בהיותו חוק, ולא בשל החובה המשפטית-המוסרית. הגינות- אם יש החלטה שאין חובת מס מוסרית אלא רק מהחוק [בשונה מהחובה לא לרצוח, לא להרביץ]. אחרי שהחוק מטיל חובה לשלם מס באמצעות הנציגים בבית המחוקקים. כאשר מישהו לא משלם וכולם משלמים אפשר לומר שהוא נוהג בחוסר הגינות. מה קורה במקום שאין חוסר הגינות כזה? </w:t>
      </w:r>
      <w:r w:rsidR="00AC4BEE" w:rsidRPr="00AC4BEE">
        <w:rPr>
          <w:rFonts w:ascii="David" w:hAnsi="David" w:cs="David" w:hint="cs"/>
          <w:b/>
          <w:bCs/>
          <w:color w:val="FF0000"/>
          <w:sz w:val="24"/>
          <w:szCs w:val="24"/>
          <w:rtl/>
        </w:rPr>
        <w:t>נניח</w:t>
      </w:r>
      <w:r w:rsidR="00AC4BEE">
        <w:rPr>
          <w:rFonts w:ascii="David" w:hAnsi="David" w:cs="David" w:hint="cs"/>
          <w:sz w:val="24"/>
          <w:szCs w:val="24"/>
          <w:rtl/>
        </w:rPr>
        <w:t xml:space="preserve"> חובה מהחוק לקבל אישור מהעירייה לסגור מרפסת. לא מפריע לאף שכן. מול העירייה בירוקרטיה גבוהה. הוא סגר מרפסת. האם יש חובה מוסרית לציית לחוק? </w:t>
      </w:r>
      <w:r w:rsidR="00C60AA7" w:rsidRPr="003A372F">
        <w:rPr>
          <w:rFonts w:ascii="David" w:hAnsi="David" w:cs="David" w:hint="cs"/>
          <w:b/>
          <w:bCs/>
          <w:sz w:val="24"/>
          <w:szCs w:val="24"/>
          <w:shd w:val="clear" w:color="auto" w:fill="FFFFCC"/>
          <w:rtl/>
        </w:rPr>
        <w:t>החוק עצמו מכשיר חברתי חזק, כי בלעדיו החברה תתפורר</w:t>
      </w:r>
      <w:r w:rsidR="00C60AA7" w:rsidRPr="003A372F">
        <w:rPr>
          <w:rFonts w:ascii="David" w:hAnsi="David" w:cs="David" w:hint="cs"/>
          <w:sz w:val="24"/>
          <w:szCs w:val="24"/>
          <w:rtl/>
        </w:rPr>
        <w:t xml:space="preserve">. פגיעה בחוק כמכשיר חברתי שכולם צריכים לציית לו </w:t>
      </w:r>
      <w:r w:rsidR="00295FD3" w:rsidRPr="003A372F">
        <w:rPr>
          <w:rFonts w:ascii="David" w:hAnsi="David" w:cs="David" w:hint="cs"/>
          <w:sz w:val="24"/>
          <w:szCs w:val="24"/>
          <w:rtl/>
        </w:rPr>
        <w:t>תפגע</w:t>
      </w:r>
      <w:r w:rsidR="00C60AA7" w:rsidRPr="003A372F">
        <w:rPr>
          <w:rFonts w:ascii="David" w:hAnsi="David" w:cs="David" w:hint="cs"/>
          <w:sz w:val="24"/>
          <w:szCs w:val="24"/>
          <w:rtl/>
        </w:rPr>
        <w:t xml:space="preserve"> גם באחרים. זה דוגמה לנושא נורמטיבי שעוסקים בו בתורת המשפט. </w:t>
      </w:r>
    </w:p>
    <w:p w14:paraId="0D0051AD" w14:textId="781471D8" w:rsidR="00FD572B" w:rsidRDefault="008A38C8" w:rsidP="00FD572B">
      <w:pPr>
        <w:pStyle w:val="a7"/>
        <w:numPr>
          <w:ilvl w:val="0"/>
          <w:numId w:val="2"/>
        </w:numPr>
        <w:jc w:val="both"/>
        <w:rPr>
          <w:rFonts w:ascii="David" w:hAnsi="David" w:cs="David"/>
          <w:sz w:val="24"/>
          <w:szCs w:val="24"/>
        </w:rPr>
      </w:pPr>
      <w:r w:rsidRPr="00295FD3">
        <w:rPr>
          <w:rFonts w:ascii="David" w:hAnsi="David" w:cs="David" w:hint="cs"/>
          <w:b/>
          <w:bCs/>
          <w:sz w:val="24"/>
          <w:szCs w:val="24"/>
          <w:rtl/>
        </w:rPr>
        <w:t>מה מקור החיוב של חוזה?</w:t>
      </w:r>
      <w:r>
        <w:rPr>
          <w:rFonts w:ascii="David" w:hAnsi="David" w:cs="David" w:hint="cs"/>
          <w:sz w:val="24"/>
          <w:szCs w:val="24"/>
          <w:rtl/>
        </w:rPr>
        <w:t xml:space="preserve"> </w:t>
      </w:r>
      <w:r w:rsidRPr="00295FD3">
        <w:rPr>
          <w:rFonts w:ascii="David" w:hAnsi="David" w:cs="David" w:hint="cs"/>
          <w:b/>
          <w:bCs/>
          <w:sz w:val="24"/>
          <w:szCs w:val="24"/>
          <w:rtl/>
        </w:rPr>
        <w:t xml:space="preserve">החובה המוסרית לקיים הבטחות או התועלת החברתית? </w:t>
      </w:r>
      <w:r w:rsidRPr="00295FD3">
        <w:rPr>
          <w:rFonts w:ascii="David" w:hAnsi="David" w:cs="David" w:hint="cs"/>
          <w:sz w:val="24"/>
          <w:szCs w:val="24"/>
          <w:rtl/>
        </w:rPr>
        <w:t>יש</w:t>
      </w:r>
      <w:r>
        <w:rPr>
          <w:rFonts w:ascii="David" w:hAnsi="David" w:cs="David" w:hint="cs"/>
          <w:sz w:val="24"/>
          <w:szCs w:val="24"/>
          <w:rtl/>
        </w:rPr>
        <w:t xml:space="preserve"> לזה השלכות. אם זה עניין של קיום הבטחה אז צריך לעמוד בזה בכל מקרה. אם זה עניין של תועלת חברתית אז אולי מקום שתועלת בהפרה גדולה מתועלת בקיום אולי לא נצטרך לקיים תמיד. הדיון הפילוסופי יותר מעמיק.</w:t>
      </w:r>
    </w:p>
    <w:p w14:paraId="6F975224" w14:textId="54FE143D" w:rsidR="008A38C8" w:rsidRDefault="008A38C8" w:rsidP="00FD572B">
      <w:pPr>
        <w:pStyle w:val="a7"/>
        <w:numPr>
          <w:ilvl w:val="0"/>
          <w:numId w:val="2"/>
        </w:numPr>
        <w:jc w:val="both"/>
        <w:rPr>
          <w:rFonts w:ascii="David" w:hAnsi="David" w:cs="David"/>
          <w:sz w:val="24"/>
          <w:szCs w:val="24"/>
        </w:rPr>
      </w:pPr>
      <w:r w:rsidRPr="00295FD3">
        <w:rPr>
          <w:rFonts w:ascii="David" w:hAnsi="David" w:cs="David" w:hint="cs"/>
          <w:b/>
          <w:bCs/>
          <w:sz w:val="24"/>
          <w:szCs w:val="24"/>
          <w:rtl/>
        </w:rPr>
        <w:t>האם לאישה יש זכות להפסיק היריון לא רצוי?</w:t>
      </w:r>
      <w:r>
        <w:rPr>
          <w:rFonts w:ascii="David" w:hAnsi="David" w:cs="David" w:hint="cs"/>
          <w:sz w:val="24"/>
          <w:szCs w:val="24"/>
          <w:rtl/>
        </w:rPr>
        <w:t xml:space="preserve"> היריון בכלל והיריון לא רצוי בפרט. שאלה מרכזית בציבור האמריקאי. שאלה מוסרית. מה המשפט צריך לקבוע. </w:t>
      </w:r>
    </w:p>
    <w:p w14:paraId="325B3975" w14:textId="7D8A4DB0" w:rsidR="008A38C8" w:rsidRPr="00295FD3" w:rsidRDefault="008A38C8" w:rsidP="00FD572B">
      <w:pPr>
        <w:pStyle w:val="a7"/>
        <w:numPr>
          <w:ilvl w:val="0"/>
          <w:numId w:val="2"/>
        </w:numPr>
        <w:jc w:val="both"/>
        <w:rPr>
          <w:rFonts w:ascii="David" w:hAnsi="David" w:cs="David"/>
          <w:b/>
          <w:bCs/>
          <w:sz w:val="24"/>
          <w:szCs w:val="24"/>
        </w:rPr>
      </w:pPr>
      <w:r w:rsidRPr="00295FD3">
        <w:rPr>
          <w:rFonts w:ascii="David" w:hAnsi="David" w:cs="David" w:hint="cs"/>
          <w:b/>
          <w:bCs/>
          <w:sz w:val="24"/>
          <w:szCs w:val="24"/>
          <w:rtl/>
        </w:rPr>
        <w:t>האם מותר לבצע המתת חסד לחולה סופני?</w:t>
      </w:r>
    </w:p>
    <w:p w14:paraId="3DD34223" w14:textId="0EFCA841" w:rsidR="008A38C8" w:rsidRDefault="008A38C8" w:rsidP="008A38C8">
      <w:pPr>
        <w:jc w:val="both"/>
        <w:rPr>
          <w:rFonts w:ascii="David" w:hAnsi="David" w:cs="David"/>
          <w:sz w:val="24"/>
          <w:szCs w:val="24"/>
          <w:rtl/>
        </w:rPr>
      </w:pPr>
      <w:r w:rsidRPr="00705E8F">
        <w:rPr>
          <w:rFonts w:ascii="David" w:hAnsi="David" w:cs="David" w:hint="cs"/>
          <w:b/>
          <w:bCs/>
          <w:sz w:val="24"/>
          <w:szCs w:val="24"/>
          <w:u w:val="single"/>
          <w:shd w:val="clear" w:color="auto" w:fill="FFFFCC"/>
          <w:rtl/>
        </w:rPr>
        <w:lastRenderedPageBreak/>
        <w:t xml:space="preserve">סוג </w:t>
      </w:r>
      <w:r w:rsidR="00295FD3" w:rsidRPr="00705E8F">
        <w:rPr>
          <w:rFonts w:ascii="David" w:hAnsi="David" w:cs="David" w:hint="cs"/>
          <w:b/>
          <w:bCs/>
          <w:sz w:val="24"/>
          <w:szCs w:val="24"/>
          <w:u w:val="single"/>
          <w:shd w:val="clear" w:color="auto" w:fill="FFFFCC"/>
          <w:rtl/>
        </w:rPr>
        <w:t>2:</w:t>
      </w:r>
      <w:r w:rsidRPr="00705E8F">
        <w:rPr>
          <w:rFonts w:ascii="David" w:hAnsi="David" w:cs="David" w:hint="cs"/>
          <w:sz w:val="24"/>
          <w:szCs w:val="24"/>
          <w:u w:val="single"/>
          <w:shd w:val="clear" w:color="auto" w:fill="FFFFCC"/>
          <w:rtl/>
        </w:rPr>
        <w:t xml:space="preserve"> </w:t>
      </w:r>
      <w:r w:rsidRPr="00705E8F">
        <w:rPr>
          <w:rFonts w:ascii="David" w:hAnsi="David" w:cs="David" w:hint="cs"/>
          <w:b/>
          <w:bCs/>
          <w:sz w:val="24"/>
          <w:szCs w:val="24"/>
          <w:u w:val="single"/>
          <w:shd w:val="clear" w:color="auto" w:fill="FFFFCC"/>
          <w:rtl/>
        </w:rPr>
        <w:t>שאלות אנליטיות</w:t>
      </w:r>
      <w:r w:rsidRPr="00295FD3">
        <w:rPr>
          <w:rFonts w:ascii="David" w:hAnsi="David" w:cs="David" w:hint="cs"/>
          <w:b/>
          <w:bCs/>
          <w:sz w:val="24"/>
          <w:szCs w:val="24"/>
          <w:rtl/>
        </w:rPr>
        <w:t>-</w:t>
      </w:r>
      <w:r>
        <w:rPr>
          <w:rFonts w:ascii="David" w:hAnsi="David" w:cs="David" w:hint="cs"/>
          <w:sz w:val="24"/>
          <w:szCs w:val="24"/>
          <w:rtl/>
        </w:rPr>
        <w:t xml:space="preserve"> לא עוסקות במה ראוי לעשות ולמה, אלא </w:t>
      </w:r>
      <w:r w:rsidRPr="00705E8F">
        <w:rPr>
          <w:rFonts w:ascii="David" w:hAnsi="David" w:cs="David" w:hint="cs"/>
          <w:b/>
          <w:bCs/>
          <w:sz w:val="24"/>
          <w:szCs w:val="24"/>
          <w:rtl/>
        </w:rPr>
        <w:t>עוסקות בהבנה יותר פנימית, ניתוח של מושג המשפט עצמו</w:t>
      </w:r>
      <w:r>
        <w:rPr>
          <w:rFonts w:ascii="David" w:hAnsi="David" w:cs="David" w:hint="cs"/>
          <w:sz w:val="24"/>
          <w:szCs w:val="24"/>
          <w:rtl/>
        </w:rPr>
        <w:t xml:space="preserve">. </w:t>
      </w:r>
    </w:p>
    <w:p w14:paraId="44269982" w14:textId="5ECEE6F7" w:rsidR="008A38C8" w:rsidRPr="008A38C8" w:rsidRDefault="008A38C8" w:rsidP="008A38C8">
      <w:pPr>
        <w:pStyle w:val="a7"/>
        <w:numPr>
          <w:ilvl w:val="0"/>
          <w:numId w:val="3"/>
        </w:numPr>
        <w:jc w:val="both"/>
        <w:rPr>
          <w:rFonts w:ascii="David" w:hAnsi="David" w:cs="David"/>
          <w:sz w:val="24"/>
          <w:szCs w:val="24"/>
          <w:rtl/>
        </w:rPr>
      </w:pPr>
      <w:r w:rsidRPr="008A38C8">
        <w:rPr>
          <w:rFonts w:ascii="David" w:hAnsi="David" w:cs="David" w:hint="cs"/>
          <w:b/>
          <w:bCs/>
          <w:sz w:val="24"/>
          <w:szCs w:val="24"/>
          <w:rtl/>
        </w:rPr>
        <w:t>מה מייחד את המשפט ממערכות אחרות?</w:t>
      </w:r>
      <w:r w:rsidRPr="008A38C8">
        <w:rPr>
          <w:rFonts w:ascii="David" w:hAnsi="David" w:cs="David" w:hint="cs"/>
          <w:sz w:val="24"/>
          <w:szCs w:val="24"/>
          <w:rtl/>
        </w:rPr>
        <w:t xml:space="preserve"> [נניח המוסר]. מה ההבדל בין חובה מוסרית לחובה משפטית. </w:t>
      </w:r>
    </w:p>
    <w:p w14:paraId="427F826C" w14:textId="422892DF" w:rsidR="008A38C8" w:rsidRDefault="008A38C8" w:rsidP="008A38C8">
      <w:pPr>
        <w:pStyle w:val="a7"/>
        <w:numPr>
          <w:ilvl w:val="0"/>
          <w:numId w:val="3"/>
        </w:numPr>
        <w:jc w:val="both"/>
        <w:rPr>
          <w:rFonts w:ascii="David" w:hAnsi="David" w:cs="David"/>
          <w:sz w:val="24"/>
          <w:szCs w:val="24"/>
        </w:rPr>
      </w:pPr>
      <w:r w:rsidRPr="008A38C8">
        <w:rPr>
          <w:rFonts w:ascii="David" w:hAnsi="David" w:cs="David" w:hint="cs"/>
          <w:b/>
          <w:bCs/>
          <w:sz w:val="24"/>
          <w:szCs w:val="24"/>
          <w:rtl/>
        </w:rPr>
        <w:t>מתי וכיצד נורמה הופכת לחלק מהחוק?</w:t>
      </w:r>
      <w:r w:rsidRPr="008A38C8">
        <w:rPr>
          <w:rFonts w:ascii="David" w:hAnsi="David" w:cs="David" w:hint="cs"/>
          <w:sz w:val="24"/>
          <w:szCs w:val="24"/>
          <w:rtl/>
        </w:rPr>
        <w:t xml:space="preserve"> האם החוק זה רק מה שהכנסת חוקקה או גם מה שביהמ"ש אומר</w:t>
      </w:r>
      <w:r w:rsidR="003A372F">
        <w:rPr>
          <w:rFonts w:ascii="David" w:hAnsi="David" w:cs="David" w:hint="cs"/>
          <w:sz w:val="24"/>
          <w:szCs w:val="24"/>
          <w:rtl/>
        </w:rPr>
        <w:t>?</w:t>
      </w:r>
      <w:r w:rsidRPr="008A38C8">
        <w:rPr>
          <w:rFonts w:ascii="David" w:hAnsi="David" w:cs="David" w:hint="cs"/>
          <w:sz w:val="24"/>
          <w:szCs w:val="24"/>
          <w:rtl/>
        </w:rPr>
        <w:t xml:space="preserve"> מאיפה ביהמ"ש שואב את הכוח להגיד דברים מעבר למה שהכנסת אומרת</w:t>
      </w:r>
      <w:r w:rsidR="003A372F">
        <w:rPr>
          <w:rFonts w:ascii="David" w:hAnsi="David" w:cs="David" w:hint="cs"/>
          <w:sz w:val="24"/>
          <w:szCs w:val="24"/>
          <w:rtl/>
        </w:rPr>
        <w:t>?</w:t>
      </w:r>
      <w:r w:rsidRPr="008A38C8">
        <w:rPr>
          <w:rFonts w:ascii="David" w:hAnsi="David" w:cs="David" w:hint="cs"/>
          <w:sz w:val="24"/>
          <w:szCs w:val="24"/>
          <w:rtl/>
        </w:rPr>
        <w:t xml:space="preserve"> זה ויכוח פוליטי בישראל ומדינות אחרות. האם תפקיד ביהמ"ש ליישם חוקי הכנסת או ליצור חוקים בעצמו</w:t>
      </w:r>
      <w:r w:rsidR="003A372F">
        <w:rPr>
          <w:rFonts w:ascii="David" w:hAnsi="David" w:cs="David" w:hint="cs"/>
          <w:sz w:val="24"/>
          <w:szCs w:val="24"/>
          <w:rtl/>
        </w:rPr>
        <w:t>?</w:t>
      </w:r>
      <w:r w:rsidRPr="008A38C8">
        <w:rPr>
          <w:rFonts w:ascii="David" w:hAnsi="David" w:cs="David" w:hint="cs"/>
          <w:sz w:val="24"/>
          <w:szCs w:val="24"/>
          <w:rtl/>
        </w:rPr>
        <w:t xml:space="preserve"> האם המשפט רחב יותר מהחוקים של הכנסת? מה כולל המשפט</w:t>
      </w:r>
      <w:r w:rsidR="003A372F" w:rsidRPr="003A372F">
        <w:rPr>
          <w:rFonts w:ascii="David" w:hAnsi="David" w:cs="David" w:hint="cs"/>
          <w:sz w:val="24"/>
          <w:szCs w:val="24"/>
          <w:rtl/>
        </w:rPr>
        <w:t>?</w:t>
      </w:r>
      <w:r w:rsidRPr="008A38C8">
        <w:rPr>
          <w:rFonts w:ascii="David" w:hAnsi="David" w:cs="David" w:hint="cs"/>
          <w:sz w:val="24"/>
          <w:szCs w:val="24"/>
          <w:rtl/>
        </w:rPr>
        <w:t xml:space="preserve"> </w:t>
      </w:r>
      <w:r>
        <w:rPr>
          <w:rFonts w:ascii="David" w:hAnsi="David" w:cs="David" w:hint="cs"/>
          <w:sz w:val="24"/>
          <w:szCs w:val="24"/>
          <w:rtl/>
        </w:rPr>
        <w:t>האם עקרונות מוסריים הם חלק מהמשפט?</w:t>
      </w:r>
    </w:p>
    <w:p w14:paraId="594779AC" w14:textId="04DCF82D" w:rsidR="008A38C8" w:rsidRPr="0085401C" w:rsidRDefault="008A38C8" w:rsidP="008A38C8">
      <w:pPr>
        <w:pStyle w:val="a7"/>
        <w:numPr>
          <w:ilvl w:val="0"/>
          <w:numId w:val="3"/>
        </w:numPr>
        <w:jc w:val="both"/>
        <w:rPr>
          <w:rFonts w:ascii="David" w:hAnsi="David" w:cs="David"/>
          <w:b/>
          <w:bCs/>
          <w:sz w:val="24"/>
          <w:szCs w:val="24"/>
        </w:rPr>
      </w:pPr>
      <w:r w:rsidRPr="0085401C">
        <w:rPr>
          <w:rFonts w:ascii="David" w:hAnsi="David" w:cs="David" w:hint="cs"/>
          <w:b/>
          <w:bCs/>
          <w:sz w:val="24"/>
          <w:szCs w:val="24"/>
          <w:rtl/>
        </w:rPr>
        <w:t>מה ההבדל בין נורמות משפטיות למוסריות</w:t>
      </w:r>
      <w:r w:rsidR="0085401C" w:rsidRPr="0085401C">
        <w:rPr>
          <w:rFonts w:ascii="David" w:hAnsi="David" w:cs="David" w:hint="cs"/>
          <w:b/>
          <w:bCs/>
          <w:sz w:val="24"/>
          <w:szCs w:val="24"/>
          <w:rtl/>
        </w:rPr>
        <w:t xml:space="preserve">? </w:t>
      </w:r>
    </w:p>
    <w:p w14:paraId="5C17AC63" w14:textId="2C76B5D8" w:rsidR="00FA6920" w:rsidRDefault="008A38C8" w:rsidP="00ED425A">
      <w:pPr>
        <w:pStyle w:val="a7"/>
        <w:numPr>
          <w:ilvl w:val="0"/>
          <w:numId w:val="3"/>
        </w:numPr>
        <w:jc w:val="both"/>
        <w:rPr>
          <w:rFonts w:ascii="David" w:hAnsi="David" w:cs="David"/>
          <w:sz w:val="24"/>
          <w:szCs w:val="24"/>
        </w:rPr>
      </w:pPr>
      <w:r w:rsidRPr="0085401C">
        <w:rPr>
          <w:rFonts w:ascii="David" w:hAnsi="David" w:cs="David" w:hint="cs"/>
          <w:b/>
          <w:bCs/>
          <w:sz w:val="24"/>
          <w:szCs w:val="24"/>
          <w:rtl/>
        </w:rPr>
        <w:t>מה</w:t>
      </w:r>
      <w:r w:rsidR="003A372F">
        <w:rPr>
          <w:rFonts w:ascii="David" w:hAnsi="David" w:cs="David" w:hint="cs"/>
          <w:b/>
          <w:bCs/>
          <w:sz w:val="24"/>
          <w:szCs w:val="24"/>
          <w:rtl/>
        </w:rPr>
        <w:t>ן</w:t>
      </w:r>
      <w:r w:rsidRPr="0085401C">
        <w:rPr>
          <w:rFonts w:ascii="David" w:hAnsi="David" w:cs="David" w:hint="cs"/>
          <w:b/>
          <w:bCs/>
          <w:sz w:val="24"/>
          <w:szCs w:val="24"/>
          <w:rtl/>
        </w:rPr>
        <w:t xml:space="preserve"> זכויות? אלו סוגים של זכויות?</w:t>
      </w:r>
      <w:r>
        <w:rPr>
          <w:rFonts w:ascii="David" w:hAnsi="David" w:cs="David" w:hint="cs"/>
          <w:sz w:val="24"/>
          <w:szCs w:val="24"/>
          <w:rtl/>
        </w:rPr>
        <w:t xml:space="preserve"> מתי לאדם יש זכות ומתי יש רק אינטרס. האם לבע"ח יש זכויות?</w:t>
      </w:r>
      <w:r w:rsidR="000A2766">
        <w:rPr>
          <w:rFonts w:ascii="David" w:hAnsi="David" w:cs="David" w:hint="cs"/>
          <w:sz w:val="24"/>
          <w:szCs w:val="24"/>
          <w:rtl/>
        </w:rPr>
        <w:t xml:space="preserve"> מי יכול להיות נושא זכויות- בני אדם או גם בעלי חיים או גם דוממים. </w:t>
      </w:r>
      <w:r w:rsidR="00ED425A">
        <w:rPr>
          <w:rFonts w:ascii="David" w:hAnsi="David" w:cs="David" w:hint="cs"/>
          <w:sz w:val="24"/>
          <w:szCs w:val="24"/>
          <w:rtl/>
        </w:rPr>
        <w:t>האם אפשר להוריש בית לכלב? האם לעצים יש זכויות? אסור לכרות עצים ללא אישור. הרבה אומרים שיש לבע"ח זכויות.</w:t>
      </w:r>
    </w:p>
    <w:p w14:paraId="5F472A7A" w14:textId="6FBAF699" w:rsidR="00ED425A" w:rsidRDefault="00ED425A" w:rsidP="00ED425A">
      <w:pPr>
        <w:pStyle w:val="a7"/>
        <w:numPr>
          <w:ilvl w:val="0"/>
          <w:numId w:val="3"/>
        </w:numPr>
        <w:jc w:val="both"/>
        <w:rPr>
          <w:rFonts w:ascii="David" w:hAnsi="David" w:cs="David"/>
          <w:sz w:val="24"/>
          <w:szCs w:val="24"/>
        </w:rPr>
      </w:pPr>
      <w:r>
        <w:rPr>
          <w:rFonts w:ascii="David" w:hAnsi="David" w:cs="David" w:hint="cs"/>
          <w:b/>
          <w:bCs/>
          <w:sz w:val="24"/>
          <w:szCs w:val="24"/>
          <w:rtl/>
        </w:rPr>
        <w:t>מהו שיקול דעת שיפוטי?</w:t>
      </w:r>
      <w:r>
        <w:rPr>
          <w:rFonts w:ascii="David" w:hAnsi="David" w:cs="David" w:hint="cs"/>
          <w:sz w:val="24"/>
          <w:szCs w:val="24"/>
          <w:rtl/>
        </w:rPr>
        <w:t xml:space="preserve"> </w:t>
      </w:r>
      <w:r w:rsidRPr="00ED425A">
        <w:rPr>
          <w:rFonts w:ascii="David" w:hAnsi="David" w:cs="David" w:hint="cs"/>
          <w:b/>
          <w:bCs/>
          <w:sz w:val="24"/>
          <w:szCs w:val="24"/>
          <w:rtl/>
        </w:rPr>
        <w:t>כיצד שופט מחליט?</w:t>
      </w:r>
      <w:r>
        <w:rPr>
          <w:rFonts w:ascii="David" w:hAnsi="David" w:cs="David" w:hint="cs"/>
          <w:sz w:val="24"/>
          <w:szCs w:val="24"/>
          <w:rtl/>
        </w:rPr>
        <w:t xml:space="preserve"> מקום שבו החוק לא נותן תשובה ברורה השופט יכול להחליט. האם הוא יכול להחליט כל מה שהוא רוצה? על סמך מה הוא מחליט? </w:t>
      </w:r>
    </w:p>
    <w:p w14:paraId="72934EA1" w14:textId="2CB348D5" w:rsidR="00ED425A" w:rsidRDefault="00ED425A" w:rsidP="00ED425A">
      <w:pPr>
        <w:pStyle w:val="a7"/>
        <w:numPr>
          <w:ilvl w:val="0"/>
          <w:numId w:val="3"/>
        </w:numPr>
        <w:jc w:val="both"/>
        <w:rPr>
          <w:rFonts w:ascii="David" w:hAnsi="David" w:cs="David"/>
          <w:sz w:val="24"/>
          <w:szCs w:val="24"/>
        </w:rPr>
      </w:pPr>
      <w:r>
        <w:rPr>
          <w:rFonts w:ascii="David" w:hAnsi="David" w:cs="David" w:hint="cs"/>
          <w:b/>
          <w:bCs/>
          <w:sz w:val="24"/>
          <w:szCs w:val="24"/>
          <w:rtl/>
        </w:rPr>
        <w:t>מהי פרשנות?</w:t>
      </w:r>
    </w:p>
    <w:p w14:paraId="1E5B6860" w14:textId="77777777" w:rsidR="00ED425A" w:rsidRDefault="00ED425A" w:rsidP="00ED425A">
      <w:pPr>
        <w:jc w:val="both"/>
        <w:rPr>
          <w:rFonts w:ascii="David" w:hAnsi="David" w:cs="David"/>
          <w:sz w:val="24"/>
          <w:szCs w:val="24"/>
          <w:rtl/>
        </w:rPr>
      </w:pPr>
    </w:p>
    <w:p w14:paraId="355F26B5" w14:textId="58F60C31" w:rsidR="00ED425A" w:rsidRDefault="003A372F" w:rsidP="00ED425A">
      <w:pPr>
        <w:jc w:val="both"/>
        <w:rPr>
          <w:rFonts w:ascii="David" w:hAnsi="David" w:cs="David"/>
          <w:sz w:val="24"/>
          <w:szCs w:val="24"/>
          <w:rtl/>
        </w:rPr>
      </w:pPr>
      <w:r w:rsidRPr="003A372F">
        <w:rPr>
          <w:rFonts w:ascii="David" w:hAnsi="David" w:cs="David" w:hint="cs"/>
          <w:sz w:val="24"/>
          <w:szCs w:val="24"/>
          <w:shd w:val="clear" w:color="auto" w:fill="FFFFCC"/>
          <w:rtl/>
        </w:rPr>
        <w:t xml:space="preserve">אלה </w:t>
      </w:r>
      <w:r w:rsidR="00ED425A" w:rsidRPr="003A372F">
        <w:rPr>
          <w:rFonts w:ascii="David" w:hAnsi="David" w:cs="David" w:hint="cs"/>
          <w:sz w:val="24"/>
          <w:szCs w:val="24"/>
          <w:shd w:val="clear" w:color="auto" w:fill="FFFFCC"/>
          <w:rtl/>
        </w:rPr>
        <w:t>שאלות שונות:</w:t>
      </w:r>
      <w:r w:rsidR="00ED425A" w:rsidRPr="003A372F">
        <w:rPr>
          <w:rFonts w:ascii="David" w:hAnsi="David" w:cs="David" w:hint="cs"/>
          <w:sz w:val="24"/>
          <w:szCs w:val="24"/>
          <w:shd w:val="clear" w:color="auto" w:fill="FFFFCC"/>
        </w:rPr>
        <w:t xml:space="preserve"> </w:t>
      </w:r>
      <w:r w:rsidR="00ED425A" w:rsidRPr="003A372F">
        <w:rPr>
          <w:rFonts w:ascii="David" w:hAnsi="David" w:cs="David" w:hint="cs"/>
          <w:sz w:val="24"/>
          <w:szCs w:val="24"/>
          <w:shd w:val="clear" w:color="auto" w:fill="FFFFCC"/>
          <w:rtl/>
        </w:rPr>
        <w:t>כיצד ראוי לנהוג בתחום מסוים לעומת שאלה אנליטית איך להבין את המושג של החוק/שיקול דעת/פרשנות/זכות</w:t>
      </w:r>
      <w:r w:rsidR="00ED425A">
        <w:rPr>
          <w:rFonts w:ascii="David" w:hAnsi="David" w:cs="David" w:hint="cs"/>
          <w:sz w:val="24"/>
          <w:szCs w:val="24"/>
          <w:rtl/>
        </w:rPr>
        <w:t xml:space="preserve">. </w:t>
      </w:r>
    </w:p>
    <w:p w14:paraId="28452FD6" w14:textId="0148E808" w:rsidR="00ED425A" w:rsidRPr="00ED425A" w:rsidRDefault="00ED425A" w:rsidP="00ED425A">
      <w:pPr>
        <w:jc w:val="both"/>
        <w:rPr>
          <w:rFonts w:ascii="David" w:hAnsi="David" w:cs="David"/>
          <w:sz w:val="24"/>
          <w:szCs w:val="24"/>
          <w:rtl/>
        </w:rPr>
      </w:pPr>
    </w:p>
    <w:p w14:paraId="64FA32BA" w14:textId="5D51170D" w:rsidR="00ED425A" w:rsidRDefault="00ED425A" w:rsidP="00ED425A">
      <w:pPr>
        <w:jc w:val="both"/>
        <w:rPr>
          <w:rFonts w:ascii="David" w:hAnsi="David" w:cs="David"/>
          <w:sz w:val="24"/>
          <w:szCs w:val="24"/>
          <w:rtl/>
        </w:rPr>
      </w:pPr>
      <w:r w:rsidRPr="003A372F">
        <w:rPr>
          <w:rFonts w:ascii="David" w:hAnsi="David" w:cs="David" w:hint="cs"/>
          <w:b/>
          <w:bCs/>
          <w:sz w:val="24"/>
          <w:szCs w:val="24"/>
          <w:shd w:val="clear" w:color="auto" w:fill="FFFFCC"/>
          <w:rtl/>
        </w:rPr>
        <w:t>תורת המשפט כתחום אקדמי שאותו מלמדים בקורסים עוסקת בעיקר בשאלות האנליטיות</w:t>
      </w:r>
      <w:r>
        <w:rPr>
          <w:rFonts w:ascii="David" w:hAnsi="David" w:cs="David" w:hint="cs"/>
          <w:sz w:val="24"/>
          <w:szCs w:val="24"/>
          <w:rtl/>
        </w:rPr>
        <w:t>. בד"כ לא עוסקים בתחום הנורמטיבי. זה כלי טוב למשפטנים כדי להבין מה הם עושים. בשאלות נורמטיביות עוסקים בתחומים הספציפיים שלומדים.</w:t>
      </w:r>
    </w:p>
    <w:p w14:paraId="0AEE36DA" w14:textId="77777777" w:rsidR="00ED425A" w:rsidRDefault="00ED425A" w:rsidP="00ED425A">
      <w:pPr>
        <w:jc w:val="both"/>
        <w:rPr>
          <w:rFonts w:ascii="David" w:hAnsi="David" w:cs="David"/>
          <w:sz w:val="24"/>
          <w:szCs w:val="24"/>
          <w:rtl/>
        </w:rPr>
      </w:pPr>
    </w:p>
    <w:p w14:paraId="410836A4" w14:textId="4D64D46A" w:rsidR="00ED425A" w:rsidRDefault="00ED425A" w:rsidP="00ED425A">
      <w:pPr>
        <w:jc w:val="both"/>
        <w:rPr>
          <w:rFonts w:ascii="David" w:hAnsi="David" w:cs="David"/>
          <w:sz w:val="24"/>
          <w:szCs w:val="24"/>
          <w:rtl/>
        </w:rPr>
      </w:pPr>
      <w:r w:rsidRPr="00ED425A">
        <w:rPr>
          <w:rFonts w:ascii="David" w:hAnsi="David" w:cs="David" w:hint="cs"/>
          <w:b/>
          <w:bCs/>
          <w:sz w:val="24"/>
          <w:szCs w:val="24"/>
          <w:u w:val="single"/>
          <w:rtl/>
        </w:rPr>
        <w:t>נושאים</w:t>
      </w:r>
      <w:r>
        <w:rPr>
          <w:rFonts w:ascii="David" w:hAnsi="David" w:cs="David" w:hint="cs"/>
          <w:sz w:val="24"/>
          <w:szCs w:val="24"/>
          <w:rtl/>
        </w:rPr>
        <w:t>-</w:t>
      </w:r>
    </w:p>
    <w:p w14:paraId="3035CC7D" w14:textId="3DF7BDCF" w:rsidR="00ED425A" w:rsidRPr="00ED425A" w:rsidRDefault="00ED425A" w:rsidP="00ED425A">
      <w:pPr>
        <w:pStyle w:val="a7"/>
        <w:numPr>
          <w:ilvl w:val="0"/>
          <w:numId w:val="4"/>
        </w:numPr>
        <w:jc w:val="both"/>
        <w:rPr>
          <w:rFonts w:ascii="David" w:hAnsi="David" w:cs="David"/>
          <w:sz w:val="24"/>
          <w:szCs w:val="24"/>
          <w:rtl/>
        </w:rPr>
      </w:pPr>
      <w:r w:rsidRPr="00ED425A">
        <w:rPr>
          <w:rFonts w:ascii="David" w:hAnsi="David" w:cs="David" w:hint="cs"/>
          <w:sz w:val="24"/>
          <w:szCs w:val="24"/>
          <w:rtl/>
        </w:rPr>
        <w:t>הבנת טיבו של המשפט ומערכת המשפט.</w:t>
      </w:r>
    </w:p>
    <w:p w14:paraId="64398411" w14:textId="05DC0C65" w:rsidR="00ED425A" w:rsidRPr="00ED425A" w:rsidRDefault="00ED425A" w:rsidP="00ED425A">
      <w:pPr>
        <w:pStyle w:val="a7"/>
        <w:numPr>
          <w:ilvl w:val="0"/>
          <w:numId w:val="4"/>
        </w:numPr>
        <w:jc w:val="both"/>
        <w:rPr>
          <w:rFonts w:ascii="David" w:hAnsi="David" w:cs="David"/>
          <w:sz w:val="24"/>
          <w:szCs w:val="24"/>
          <w:rtl/>
        </w:rPr>
      </w:pPr>
      <w:r w:rsidRPr="00ED425A">
        <w:rPr>
          <w:rFonts w:ascii="David" w:hAnsi="David" w:cs="David" w:hint="cs"/>
          <w:sz w:val="24"/>
          <w:szCs w:val="24"/>
          <w:rtl/>
        </w:rPr>
        <w:t>הבנת טיבו של ההליך השיפוטי: שיקול דעת שיפוטי, פרשנות, הנמקה שיפוטית.</w:t>
      </w:r>
    </w:p>
    <w:p w14:paraId="75CA2E40" w14:textId="6AB0461A" w:rsidR="00E8518D" w:rsidRPr="003A372F" w:rsidRDefault="00ED425A" w:rsidP="003A372F">
      <w:pPr>
        <w:pStyle w:val="a7"/>
        <w:numPr>
          <w:ilvl w:val="0"/>
          <w:numId w:val="4"/>
        </w:numPr>
        <w:jc w:val="both"/>
        <w:rPr>
          <w:rFonts w:ascii="David" w:hAnsi="David" w:cs="David"/>
          <w:sz w:val="24"/>
          <w:szCs w:val="24"/>
          <w:rtl/>
        </w:rPr>
      </w:pPr>
      <w:r w:rsidRPr="00ED425A">
        <w:rPr>
          <w:rFonts w:ascii="David" w:hAnsi="David" w:cs="David" w:hint="cs"/>
          <w:sz w:val="24"/>
          <w:szCs w:val="24"/>
          <w:rtl/>
        </w:rPr>
        <w:t xml:space="preserve">הבנת טיבם של מושגים משפטים: זכויות, חובות, אישיות משפטית, בעלות. </w:t>
      </w:r>
    </w:p>
    <w:p w14:paraId="5BF8C956" w14:textId="77777777" w:rsidR="00E8518D" w:rsidRDefault="00E8518D" w:rsidP="00807951">
      <w:pPr>
        <w:jc w:val="both"/>
        <w:rPr>
          <w:rFonts w:ascii="David" w:hAnsi="David" w:cs="David"/>
          <w:sz w:val="24"/>
          <w:szCs w:val="24"/>
          <w:rtl/>
        </w:rPr>
      </w:pPr>
    </w:p>
    <w:p w14:paraId="23CFDC26" w14:textId="13201A91" w:rsidR="00E8518D" w:rsidRPr="00E8518D" w:rsidRDefault="00E8518D" w:rsidP="00E8518D">
      <w:pPr>
        <w:shd w:val="clear" w:color="auto" w:fill="FBE4D5" w:themeFill="accent2" w:themeFillTint="33"/>
        <w:jc w:val="center"/>
        <w:rPr>
          <w:rFonts w:ascii="David" w:hAnsi="David" w:cs="David"/>
          <w:b/>
          <w:bCs/>
          <w:sz w:val="24"/>
          <w:szCs w:val="24"/>
          <w:u w:val="single"/>
          <w:rtl/>
        </w:rPr>
      </w:pPr>
      <w:r w:rsidRPr="00E8518D">
        <w:rPr>
          <w:rFonts w:ascii="David" w:hAnsi="David" w:cs="David" w:hint="cs"/>
          <w:b/>
          <w:bCs/>
          <w:sz w:val="24"/>
          <w:szCs w:val="24"/>
          <w:u w:val="single"/>
          <w:rtl/>
        </w:rPr>
        <w:t>המשפט</w:t>
      </w:r>
    </w:p>
    <w:p w14:paraId="68381137" w14:textId="689FC542" w:rsidR="00E8518D" w:rsidRPr="00E8518D" w:rsidRDefault="00E8518D" w:rsidP="00807951">
      <w:pPr>
        <w:jc w:val="both"/>
        <w:rPr>
          <w:rFonts w:ascii="David" w:hAnsi="David" w:cs="David"/>
          <w:b/>
          <w:bCs/>
          <w:sz w:val="24"/>
          <w:szCs w:val="24"/>
          <w:u w:val="single"/>
          <w:rtl/>
        </w:rPr>
      </w:pPr>
      <w:r w:rsidRPr="003A372F">
        <w:rPr>
          <w:rFonts w:ascii="David" w:hAnsi="David" w:cs="David" w:hint="cs"/>
          <w:b/>
          <w:bCs/>
          <w:sz w:val="24"/>
          <w:szCs w:val="24"/>
          <w:u w:val="single"/>
          <w:shd w:val="clear" w:color="auto" w:fill="FBE4D5" w:themeFill="accent2" w:themeFillTint="33"/>
          <w:rtl/>
        </w:rPr>
        <w:t>מה בין חוקי המדינה לחוקי הטבע</w:t>
      </w:r>
      <w:r w:rsidRPr="003A372F">
        <w:rPr>
          <w:rFonts w:ascii="David" w:hAnsi="David" w:cs="David" w:hint="cs"/>
          <w:b/>
          <w:bCs/>
          <w:sz w:val="24"/>
          <w:szCs w:val="24"/>
          <w:shd w:val="clear" w:color="auto" w:fill="FBE4D5" w:themeFill="accent2" w:themeFillTint="33"/>
          <w:rtl/>
        </w:rPr>
        <w:t>?</w:t>
      </w:r>
      <w:r w:rsidRPr="00E8518D">
        <w:rPr>
          <w:rFonts w:ascii="David" w:hAnsi="David" w:cs="David" w:hint="cs"/>
          <w:b/>
          <w:bCs/>
          <w:sz w:val="24"/>
          <w:szCs w:val="24"/>
          <w:u w:val="single"/>
          <w:rtl/>
        </w:rPr>
        <w:t xml:space="preserve"> </w:t>
      </w:r>
    </w:p>
    <w:p w14:paraId="574C1F51" w14:textId="7B230531" w:rsidR="00E8518D" w:rsidRDefault="00E8518D" w:rsidP="00AC5087">
      <w:pPr>
        <w:jc w:val="both"/>
        <w:rPr>
          <w:rFonts w:ascii="David" w:hAnsi="David" w:cs="David"/>
          <w:sz w:val="24"/>
          <w:szCs w:val="24"/>
          <w:rtl/>
        </w:rPr>
      </w:pPr>
      <w:r>
        <w:rPr>
          <w:rFonts w:ascii="David" w:hAnsi="David" w:cs="David" w:hint="cs"/>
          <w:sz w:val="24"/>
          <w:szCs w:val="24"/>
          <w:rtl/>
        </w:rPr>
        <w:t xml:space="preserve">משתמשים במילה "חוק" בהקשרים שונים. יש חוקים של המדינה ויש חוקי טבע, שאותם לומדים בתחום המדעים- פיזיקה, ביולוגיה, כימיה. בכלכלה גם יש כל מיני חוקים שהיא מתנהלת על פיהם. </w:t>
      </w:r>
      <w:r w:rsidRPr="00E8518D">
        <w:rPr>
          <w:rFonts w:ascii="David" w:hAnsi="David" w:cs="David" w:hint="cs"/>
          <w:b/>
          <w:bCs/>
          <w:sz w:val="24"/>
          <w:szCs w:val="24"/>
          <w:rtl/>
        </w:rPr>
        <w:t>מהו חוק? מה המשמעות שלו בהקשר המשפטי להבדיל מהקשרים אחרים?</w:t>
      </w:r>
      <w:r>
        <w:rPr>
          <w:rFonts w:ascii="David" w:hAnsi="David" w:cs="David" w:hint="cs"/>
          <w:sz w:val="24"/>
          <w:szCs w:val="24"/>
          <w:rtl/>
        </w:rPr>
        <w:t xml:space="preserve"> </w:t>
      </w:r>
    </w:p>
    <w:p w14:paraId="6BCD7421" w14:textId="08BE4AC0" w:rsidR="00E8518D" w:rsidRPr="00BE3AB1" w:rsidRDefault="00E8518D" w:rsidP="00BE3AB1">
      <w:pPr>
        <w:pStyle w:val="a7"/>
        <w:numPr>
          <w:ilvl w:val="0"/>
          <w:numId w:val="9"/>
        </w:numPr>
        <w:jc w:val="both"/>
        <w:rPr>
          <w:rFonts w:ascii="David" w:hAnsi="David" w:cs="David"/>
          <w:sz w:val="24"/>
          <w:szCs w:val="24"/>
          <w:rtl/>
        </w:rPr>
      </w:pPr>
      <w:r w:rsidRPr="00BE3AB1">
        <w:rPr>
          <w:rFonts w:ascii="David" w:hAnsi="David" w:cs="David" w:hint="cs"/>
          <w:b/>
          <w:bCs/>
          <w:sz w:val="24"/>
          <w:szCs w:val="24"/>
          <w:shd w:val="clear" w:color="auto" w:fill="FFFFCC"/>
          <w:rtl/>
        </w:rPr>
        <w:t xml:space="preserve">חוקים </w:t>
      </w:r>
      <w:proofErr w:type="spellStart"/>
      <w:r w:rsidRPr="00BE3AB1">
        <w:rPr>
          <w:rFonts w:ascii="David" w:hAnsi="David" w:cs="David" w:hint="cs"/>
          <w:b/>
          <w:bCs/>
          <w:sz w:val="24"/>
          <w:szCs w:val="24"/>
          <w:shd w:val="clear" w:color="auto" w:fill="FFFFCC"/>
          <w:rtl/>
        </w:rPr>
        <w:t>פרסק</w:t>
      </w:r>
      <w:r w:rsidR="00BE3AB1" w:rsidRPr="00BE3AB1">
        <w:rPr>
          <w:rFonts w:ascii="David" w:hAnsi="David" w:cs="David" w:hint="cs"/>
          <w:b/>
          <w:bCs/>
          <w:sz w:val="24"/>
          <w:szCs w:val="24"/>
          <w:shd w:val="clear" w:color="auto" w:fill="FFFFCC"/>
          <w:rtl/>
        </w:rPr>
        <w:t>רפ</w:t>
      </w:r>
      <w:r w:rsidRPr="00BE3AB1">
        <w:rPr>
          <w:rFonts w:ascii="David" w:hAnsi="David" w:cs="David" w:hint="cs"/>
          <w:b/>
          <w:bCs/>
          <w:sz w:val="24"/>
          <w:szCs w:val="24"/>
          <w:shd w:val="clear" w:color="auto" w:fill="FFFFCC"/>
          <w:rtl/>
        </w:rPr>
        <w:t>טיביים</w:t>
      </w:r>
      <w:proofErr w:type="spellEnd"/>
      <w:r w:rsidRPr="00BE3AB1">
        <w:rPr>
          <w:rFonts w:ascii="David" w:hAnsi="David" w:cs="David" w:hint="cs"/>
          <w:b/>
          <w:bCs/>
          <w:sz w:val="24"/>
          <w:szCs w:val="24"/>
          <w:shd w:val="clear" w:color="auto" w:fill="FFFFCC"/>
          <w:rtl/>
        </w:rPr>
        <w:t xml:space="preserve"> (</w:t>
      </w:r>
      <w:r w:rsidRPr="00BE3AB1">
        <w:rPr>
          <w:rFonts w:ascii="David" w:hAnsi="David" w:cs="David"/>
          <w:b/>
          <w:bCs/>
          <w:sz w:val="24"/>
          <w:szCs w:val="24"/>
          <w:shd w:val="clear" w:color="auto" w:fill="FFFFCC"/>
        </w:rPr>
        <w:t>prescriptive</w:t>
      </w:r>
      <w:r w:rsidRPr="00BE3AB1">
        <w:rPr>
          <w:rFonts w:ascii="David" w:hAnsi="David" w:cs="David" w:hint="cs"/>
          <w:b/>
          <w:bCs/>
          <w:sz w:val="24"/>
          <w:szCs w:val="24"/>
          <w:shd w:val="clear" w:color="auto" w:fill="FFFFCC"/>
          <w:rtl/>
        </w:rPr>
        <w:t>)- מדריכים, מצווים (נורמטיביים</w:t>
      </w:r>
      <w:r w:rsidRPr="00BE3AB1">
        <w:rPr>
          <w:rFonts w:ascii="David" w:hAnsi="David" w:cs="David" w:hint="cs"/>
          <w:sz w:val="24"/>
          <w:szCs w:val="24"/>
          <w:shd w:val="clear" w:color="auto" w:fill="FFFFCC"/>
          <w:rtl/>
        </w:rPr>
        <w:t>)</w:t>
      </w:r>
      <w:r w:rsidRPr="00BE3AB1">
        <w:rPr>
          <w:rFonts w:ascii="David" w:hAnsi="David" w:cs="David" w:hint="cs"/>
          <w:sz w:val="24"/>
          <w:szCs w:val="24"/>
          <w:shd w:val="clear" w:color="auto" w:fill="FFFFFF" w:themeFill="background1"/>
          <w:rtl/>
        </w:rPr>
        <w:t>.</w:t>
      </w:r>
      <w:r w:rsidRPr="00BE3AB1">
        <w:rPr>
          <w:rFonts w:ascii="David" w:hAnsi="David" w:cs="David" w:hint="cs"/>
          <w:sz w:val="24"/>
          <w:szCs w:val="24"/>
          <w:rtl/>
        </w:rPr>
        <w:t xml:space="preserve"> </w:t>
      </w:r>
      <w:r w:rsidR="003A763A">
        <w:rPr>
          <w:rFonts w:ascii="David" w:hAnsi="David" w:cs="David" w:hint="cs"/>
          <w:sz w:val="24"/>
          <w:szCs w:val="24"/>
          <w:rtl/>
        </w:rPr>
        <w:t>-חוקי המדינה.</w:t>
      </w:r>
    </w:p>
    <w:p w14:paraId="792595F4" w14:textId="3E369E92" w:rsidR="00FB6802" w:rsidRPr="00BE3AB1" w:rsidRDefault="00FB6802" w:rsidP="00BE3AB1">
      <w:pPr>
        <w:pStyle w:val="a7"/>
        <w:numPr>
          <w:ilvl w:val="0"/>
          <w:numId w:val="9"/>
        </w:numPr>
        <w:jc w:val="both"/>
        <w:rPr>
          <w:rFonts w:ascii="David" w:hAnsi="David" w:cs="David"/>
          <w:sz w:val="24"/>
          <w:szCs w:val="24"/>
          <w:rtl/>
        </w:rPr>
      </w:pPr>
      <w:r w:rsidRPr="00BE3AB1">
        <w:rPr>
          <w:rFonts w:ascii="David" w:hAnsi="David" w:cs="David" w:hint="cs"/>
          <w:b/>
          <w:bCs/>
          <w:sz w:val="24"/>
          <w:szCs w:val="24"/>
          <w:shd w:val="clear" w:color="auto" w:fill="FFFFCC"/>
          <w:rtl/>
        </w:rPr>
        <w:t>חוקים דסקריפטיביים</w:t>
      </w:r>
      <w:r w:rsidR="00BE3AB1" w:rsidRPr="00BE3AB1">
        <w:rPr>
          <w:rFonts w:ascii="David" w:hAnsi="David" w:cs="David" w:hint="cs"/>
          <w:b/>
          <w:bCs/>
          <w:sz w:val="24"/>
          <w:szCs w:val="24"/>
          <w:shd w:val="clear" w:color="auto" w:fill="FFFFCC"/>
          <w:rtl/>
        </w:rPr>
        <w:t xml:space="preserve"> (</w:t>
      </w:r>
      <w:r w:rsidR="00BE3AB1" w:rsidRPr="00BE3AB1">
        <w:rPr>
          <w:rFonts w:ascii="David" w:hAnsi="David" w:cs="David"/>
          <w:b/>
          <w:bCs/>
          <w:sz w:val="24"/>
          <w:szCs w:val="24"/>
          <w:shd w:val="clear" w:color="auto" w:fill="FFFFCC"/>
        </w:rPr>
        <w:t>descriptive</w:t>
      </w:r>
      <w:r w:rsidR="00BE3AB1" w:rsidRPr="00BE3AB1">
        <w:rPr>
          <w:rFonts w:ascii="David" w:hAnsi="David" w:cs="David" w:hint="cs"/>
          <w:b/>
          <w:bCs/>
          <w:sz w:val="24"/>
          <w:szCs w:val="24"/>
          <w:shd w:val="clear" w:color="auto" w:fill="FFFFCC"/>
          <w:rtl/>
        </w:rPr>
        <w:t>)</w:t>
      </w:r>
      <w:r w:rsidRPr="00BE3AB1">
        <w:rPr>
          <w:rFonts w:ascii="David" w:hAnsi="David" w:cs="David" w:hint="cs"/>
          <w:b/>
          <w:bCs/>
          <w:sz w:val="24"/>
          <w:szCs w:val="24"/>
          <w:shd w:val="clear" w:color="auto" w:fill="FFFFCC"/>
          <w:rtl/>
        </w:rPr>
        <w:t>- מתארים</w:t>
      </w:r>
      <w:r w:rsidRPr="00BE3AB1">
        <w:rPr>
          <w:rFonts w:ascii="David" w:hAnsi="David" w:cs="David" w:hint="cs"/>
          <w:sz w:val="24"/>
          <w:szCs w:val="24"/>
          <w:rtl/>
        </w:rPr>
        <w:t xml:space="preserve">. </w:t>
      </w:r>
      <w:r w:rsidR="003A763A">
        <w:rPr>
          <w:rFonts w:ascii="David" w:hAnsi="David" w:cs="David" w:hint="cs"/>
          <w:sz w:val="24"/>
          <w:szCs w:val="24"/>
          <w:rtl/>
        </w:rPr>
        <w:t>-חוקי הטבע.</w:t>
      </w:r>
    </w:p>
    <w:p w14:paraId="0F45ACDC" w14:textId="345A65B8" w:rsidR="00213216" w:rsidRPr="00213216" w:rsidRDefault="00E8518D" w:rsidP="00213216">
      <w:pPr>
        <w:jc w:val="both"/>
        <w:rPr>
          <w:rFonts w:ascii="David" w:hAnsi="David" w:cs="David"/>
          <w:sz w:val="24"/>
          <w:szCs w:val="24"/>
          <w:rtl/>
        </w:rPr>
      </w:pPr>
      <w:r w:rsidRPr="00213216">
        <w:rPr>
          <w:rFonts w:ascii="David" w:hAnsi="David" w:cs="David" w:hint="cs"/>
          <w:b/>
          <w:bCs/>
          <w:sz w:val="24"/>
          <w:szCs w:val="24"/>
          <w:rtl/>
        </w:rPr>
        <w:t>האם החוק מתאר מציאות נתונה לעומת חוק מדינה שמדריך ומנחה מה נכון לעשות</w:t>
      </w:r>
      <w:r w:rsidR="00213216" w:rsidRPr="00213216">
        <w:rPr>
          <w:rFonts w:ascii="David" w:hAnsi="David" w:cs="David" w:hint="cs"/>
          <w:b/>
          <w:bCs/>
          <w:sz w:val="24"/>
          <w:szCs w:val="24"/>
          <w:rtl/>
        </w:rPr>
        <w:t>?</w:t>
      </w:r>
      <w:r w:rsidRPr="00213216">
        <w:rPr>
          <w:rFonts w:ascii="David" w:hAnsi="David" w:cs="David" w:hint="cs"/>
          <w:b/>
          <w:bCs/>
          <w:sz w:val="24"/>
          <w:szCs w:val="24"/>
          <w:rtl/>
        </w:rPr>
        <w:t xml:space="preserve"> </w:t>
      </w:r>
      <w:r>
        <w:rPr>
          <w:rFonts w:ascii="David" w:hAnsi="David" w:cs="David" w:hint="cs"/>
          <w:sz w:val="24"/>
          <w:szCs w:val="24"/>
          <w:rtl/>
        </w:rPr>
        <w:t xml:space="preserve">מזה נגזר כל מיני דברים. </w:t>
      </w:r>
      <w:r w:rsidRPr="00213216">
        <w:rPr>
          <w:rFonts w:ascii="David" w:hAnsi="David" w:cs="David" w:hint="cs"/>
          <w:b/>
          <w:bCs/>
          <w:color w:val="FF0000"/>
          <w:sz w:val="24"/>
          <w:szCs w:val="24"/>
          <w:rtl/>
        </w:rPr>
        <w:t>למשל:</w:t>
      </w:r>
      <w:r w:rsidRPr="00213216">
        <w:rPr>
          <w:rFonts w:ascii="David" w:hAnsi="David" w:cs="David" w:hint="cs"/>
          <w:color w:val="FF0000"/>
          <w:sz w:val="24"/>
          <w:szCs w:val="24"/>
          <w:rtl/>
        </w:rPr>
        <w:t xml:space="preserve"> </w:t>
      </w:r>
      <w:r>
        <w:rPr>
          <w:rFonts w:ascii="David" w:hAnsi="David" w:cs="David" w:hint="cs"/>
          <w:sz w:val="24"/>
          <w:szCs w:val="24"/>
          <w:rtl/>
        </w:rPr>
        <w:t xml:space="preserve">חוקי הטבע- בני אדם מנסחים את חוקי הטבע [ניוטון, איינשטיין]. חוקי המדינה- הכנסת מנסחת. </w:t>
      </w:r>
    </w:p>
    <w:p w14:paraId="5C61E118" w14:textId="32054570" w:rsidR="00213216" w:rsidRPr="00213216" w:rsidRDefault="00E8518D" w:rsidP="00213216">
      <w:pPr>
        <w:pStyle w:val="a7"/>
        <w:numPr>
          <w:ilvl w:val="0"/>
          <w:numId w:val="10"/>
        </w:numPr>
        <w:jc w:val="both"/>
        <w:rPr>
          <w:rFonts w:ascii="David" w:hAnsi="David" w:cs="David"/>
          <w:sz w:val="24"/>
          <w:szCs w:val="24"/>
          <w:rtl/>
        </w:rPr>
      </w:pPr>
      <w:r w:rsidRPr="00213216">
        <w:rPr>
          <w:rFonts w:ascii="David" w:hAnsi="David" w:cs="David" w:hint="cs"/>
          <w:b/>
          <w:bCs/>
          <w:sz w:val="24"/>
          <w:szCs w:val="24"/>
          <w:rtl/>
        </w:rPr>
        <w:t xml:space="preserve">מה קורה אם מישהו מפר </w:t>
      </w:r>
      <w:r w:rsidR="00FB6802" w:rsidRPr="00213216">
        <w:rPr>
          <w:rFonts w:ascii="David" w:hAnsi="David" w:cs="David" w:hint="cs"/>
          <w:b/>
          <w:bCs/>
          <w:sz w:val="24"/>
          <w:szCs w:val="24"/>
          <w:rtl/>
        </w:rPr>
        <w:t>את חוקי המדינה?</w:t>
      </w:r>
      <w:r w:rsidR="00FB6802" w:rsidRPr="00213216">
        <w:rPr>
          <w:rFonts w:ascii="David" w:hAnsi="David" w:cs="David" w:hint="cs"/>
          <w:sz w:val="24"/>
          <w:szCs w:val="24"/>
          <w:rtl/>
        </w:rPr>
        <w:t xml:space="preserve"> </w:t>
      </w:r>
      <w:r w:rsidR="00FB6802" w:rsidRPr="00213216">
        <w:rPr>
          <w:rFonts w:ascii="David" w:hAnsi="David" w:cs="David" w:hint="cs"/>
          <w:b/>
          <w:bCs/>
          <w:sz w:val="24"/>
          <w:szCs w:val="24"/>
          <w:u w:val="single"/>
          <w:rtl/>
        </w:rPr>
        <w:t>החוק עדיין קיים</w:t>
      </w:r>
      <w:r w:rsidR="00FB6802" w:rsidRPr="00213216">
        <w:rPr>
          <w:rFonts w:ascii="David" w:hAnsi="David" w:cs="David" w:hint="cs"/>
          <w:sz w:val="24"/>
          <w:szCs w:val="24"/>
          <w:rtl/>
        </w:rPr>
        <w:t xml:space="preserve">. </w:t>
      </w:r>
    </w:p>
    <w:p w14:paraId="0310CDBA" w14:textId="77777777" w:rsidR="00AC5087" w:rsidRDefault="00FB6802" w:rsidP="00213216">
      <w:pPr>
        <w:pStyle w:val="a7"/>
        <w:numPr>
          <w:ilvl w:val="0"/>
          <w:numId w:val="10"/>
        </w:numPr>
        <w:jc w:val="both"/>
        <w:rPr>
          <w:rFonts w:ascii="David" w:hAnsi="David" w:cs="David"/>
          <w:sz w:val="24"/>
          <w:szCs w:val="24"/>
        </w:rPr>
      </w:pPr>
      <w:r w:rsidRPr="00213216">
        <w:rPr>
          <w:rFonts w:ascii="David" w:hAnsi="David" w:cs="David" w:hint="cs"/>
          <w:b/>
          <w:bCs/>
          <w:sz w:val="24"/>
          <w:szCs w:val="24"/>
          <w:rtl/>
        </w:rPr>
        <w:t xml:space="preserve">אם הטבע הפר את חוק הטבע אזי </w:t>
      </w:r>
      <w:r w:rsidRPr="00213216">
        <w:rPr>
          <w:rFonts w:ascii="David" w:hAnsi="David" w:cs="David" w:hint="cs"/>
          <w:b/>
          <w:bCs/>
          <w:sz w:val="24"/>
          <w:szCs w:val="24"/>
          <w:u w:val="single"/>
          <w:rtl/>
        </w:rPr>
        <w:t>החוק לא נכון</w:t>
      </w:r>
      <w:r w:rsidRPr="00213216">
        <w:rPr>
          <w:rFonts w:ascii="David" w:hAnsi="David" w:cs="David" w:hint="cs"/>
          <w:sz w:val="24"/>
          <w:szCs w:val="24"/>
          <w:rtl/>
        </w:rPr>
        <w:t xml:space="preserve">. </w:t>
      </w:r>
      <w:r w:rsidRPr="00213216">
        <w:rPr>
          <w:rFonts w:ascii="David" w:hAnsi="David" w:cs="David" w:hint="cs"/>
          <w:b/>
          <w:bCs/>
          <w:color w:val="FF0000"/>
          <w:sz w:val="24"/>
          <w:szCs w:val="24"/>
          <w:rtl/>
        </w:rPr>
        <w:t>נניח</w:t>
      </w:r>
      <w:r w:rsidRPr="00213216">
        <w:rPr>
          <w:rFonts w:ascii="David" w:hAnsi="David" w:cs="David" w:hint="cs"/>
          <w:color w:val="FF0000"/>
          <w:sz w:val="24"/>
          <w:szCs w:val="24"/>
          <w:rtl/>
        </w:rPr>
        <w:t xml:space="preserve"> </w:t>
      </w:r>
      <w:r w:rsidRPr="00213216">
        <w:rPr>
          <w:rFonts w:ascii="David" w:hAnsi="David" w:cs="David" w:hint="cs"/>
          <w:sz w:val="24"/>
          <w:szCs w:val="24"/>
          <w:rtl/>
        </w:rPr>
        <w:t>שניוטון ניסח חוק וחשב שהוא מכסה את כל המקרים ואז איינשטיין גילה שבמקרים מסוימים החוק לא עובד</w:t>
      </w:r>
      <w:r w:rsidR="00AC5087">
        <w:rPr>
          <w:rFonts w:ascii="David" w:hAnsi="David" w:cs="David" w:hint="cs"/>
          <w:sz w:val="24"/>
          <w:szCs w:val="24"/>
          <w:rtl/>
        </w:rPr>
        <w:t>,</w:t>
      </w:r>
      <w:r w:rsidRPr="00213216">
        <w:rPr>
          <w:rFonts w:ascii="David" w:hAnsi="David" w:cs="David" w:hint="cs"/>
          <w:sz w:val="24"/>
          <w:szCs w:val="24"/>
          <w:rtl/>
        </w:rPr>
        <w:t xml:space="preserve"> אז החוק של ניוטון לא נכון בחלק מהמקרים. </w:t>
      </w:r>
      <w:r w:rsidRPr="00AC5087">
        <w:rPr>
          <w:rFonts w:ascii="David" w:hAnsi="David" w:cs="David" w:hint="cs"/>
          <w:sz w:val="24"/>
          <w:szCs w:val="24"/>
          <w:shd w:val="clear" w:color="auto" w:fill="FFFFCC"/>
          <w:rtl/>
        </w:rPr>
        <w:t>אם המציאות לא מתנהגת בהתאם לחוק אז החוק לא נכון</w:t>
      </w:r>
      <w:r w:rsidRPr="00213216">
        <w:rPr>
          <w:rFonts w:ascii="David" w:hAnsi="David" w:cs="David" w:hint="cs"/>
          <w:sz w:val="24"/>
          <w:szCs w:val="24"/>
          <w:rtl/>
        </w:rPr>
        <w:t xml:space="preserve">. </w:t>
      </w:r>
      <w:r w:rsidRPr="00AC5087">
        <w:rPr>
          <w:rFonts w:ascii="David" w:hAnsi="David" w:cs="David" w:hint="cs"/>
          <w:color w:val="C00000"/>
          <w:sz w:val="24"/>
          <w:szCs w:val="24"/>
          <w:rtl/>
        </w:rPr>
        <w:t>לא אומרים את זה על חוקי המדינה</w:t>
      </w:r>
      <w:r w:rsidRPr="00213216">
        <w:rPr>
          <w:rFonts w:ascii="David" w:hAnsi="David" w:cs="David" w:hint="cs"/>
          <w:sz w:val="24"/>
          <w:szCs w:val="24"/>
          <w:rtl/>
        </w:rPr>
        <w:t xml:space="preserve">. </w:t>
      </w:r>
    </w:p>
    <w:p w14:paraId="6D0886A9" w14:textId="77777777" w:rsidR="00AC5087" w:rsidRDefault="00AC5087" w:rsidP="00AC5087">
      <w:pPr>
        <w:jc w:val="both"/>
        <w:rPr>
          <w:rFonts w:ascii="David" w:hAnsi="David" w:cs="David"/>
          <w:sz w:val="24"/>
          <w:szCs w:val="24"/>
          <w:rtl/>
        </w:rPr>
      </w:pPr>
      <w:r w:rsidRPr="00AC5087">
        <w:rPr>
          <w:rFonts w:ascii="David" w:hAnsi="David" w:cs="David" w:hint="cs"/>
          <w:b/>
          <w:bCs/>
          <w:sz w:val="24"/>
          <w:szCs w:val="24"/>
          <w:shd w:val="clear" w:color="auto" w:fill="FFFFCC"/>
          <w:rtl/>
        </w:rPr>
        <w:t>א</w:t>
      </w:r>
      <w:r w:rsidR="00FB6802" w:rsidRPr="00AC5087">
        <w:rPr>
          <w:rFonts w:ascii="David" w:hAnsi="David" w:cs="David" w:hint="cs"/>
          <w:b/>
          <w:bCs/>
          <w:sz w:val="24"/>
          <w:szCs w:val="24"/>
          <w:shd w:val="clear" w:color="auto" w:fill="FFFFCC"/>
          <w:rtl/>
        </w:rPr>
        <w:t>ם בני אדם לא ממלאים את החוק נאמר שהחוק עדיין קיים והם הפרו את החוק ולא הפריכו את החוק</w:t>
      </w:r>
      <w:r w:rsidR="00FB6802" w:rsidRPr="00AC5087">
        <w:rPr>
          <w:rFonts w:ascii="David" w:hAnsi="David" w:cs="David" w:hint="cs"/>
          <w:sz w:val="24"/>
          <w:szCs w:val="24"/>
          <w:rtl/>
        </w:rPr>
        <w:t xml:space="preserve">. </w:t>
      </w:r>
    </w:p>
    <w:p w14:paraId="56564C78" w14:textId="37DC7DB3" w:rsidR="00AA2EBC" w:rsidRDefault="00AA2EBC" w:rsidP="00AC5087">
      <w:pPr>
        <w:jc w:val="both"/>
        <w:rPr>
          <w:rFonts w:ascii="David" w:hAnsi="David" w:cs="David"/>
          <w:sz w:val="24"/>
          <w:szCs w:val="24"/>
          <w:rtl/>
        </w:rPr>
      </w:pPr>
      <w:r w:rsidRPr="00AA2EBC">
        <w:rPr>
          <w:rFonts w:ascii="David" w:hAnsi="David" w:cs="David" w:hint="cs"/>
          <w:b/>
          <w:bCs/>
          <w:color w:val="FF0000"/>
          <w:sz w:val="24"/>
          <w:szCs w:val="24"/>
          <w:rtl/>
        </w:rPr>
        <w:t>לדוגמה:</w:t>
      </w:r>
      <w:r>
        <w:rPr>
          <w:rFonts w:ascii="David" w:hAnsi="David" w:cs="David" w:hint="cs"/>
          <w:sz w:val="24"/>
          <w:szCs w:val="24"/>
        </w:rPr>
        <w:t xml:space="preserve"> </w:t>
      </w:r>
      <w:r w:rsidR="00FB6802">
        <w:rPr>
          <w:rFonts w:ascii="David" w:hAnsi="David" w:cs="David" w:hint="cs"/>
          <w:sz w:val="24"/>
          <w:szCs w:val="24"/>
          <w:rtl/>
        </w:rPr>
        <w:t xml:space="preserve">הכלכלה אומרת שאם המדינה תדפיס כסף, אז תהיה אינפלציה. חוק כלכלי אלמנטרי. זה חוק </w:t>
      </w:r>
      <w:r w:rsidR="00AC5087">
        <w:rPr>
          <w:rFonts w:ascii="David" w:hAnsi="David" w:cs="David" w:hint="cs"/>
          <w:b/>
          <w:bCs/>
          <w:sz w:val="24"/>
          <w:szCs w:val="24"/>
          <w:rtl/>
        </w:rPr>
        <w:t>ש</w:t>
      </w:r>
      <w:r w:rsidR="00FB6802" w:rsidRPr="00FB6802">
        <w:rPr>
          <w:rFonts w:ascii="David" w:hAnsi="David" w:cs="David" w:hint="cs"/>
          <w:b/>
          <w:bCs/>
          <w:sz w:val="24"/>
          <w:szCs w:val="24"/>
          <w:rtl/>
        </w:rPr>
        <w:t>מתאר</w:t>
      </w:r>
      <w:r w:rsidR="00FB6802">
        <w:rPr>
          <w:rFonts w:ascii="David" w:hAnsi="David" w:cs="David" w:hint="cs"/>
          <w:sz w:val="24"/>
          <w:szCs w:val="24"/>
          <w:rtl/>
        </w:rPr>
        <w:t xml:space="preserve"> התנהגות טבעית, אבל לא חוק מנחה. </w:t>
      </w:r>
      <w:r w:rsidR="00FB6802" w:rsidRPr="00AC5087">
        <w:rPr>
          <w:rFonts w:ascii="David" w:hAnsi="David" w:cs="David" w:hint="cs"/>
          <w:b/>
          <w:bCs/>
          <w:sz w:val="24"/>
          <w:szCs w:val="24"/>
          <w:rtl/>
        </w:rPr>
        <w:t>חוקים בכלכלה מתארים התנהגות כלכלית</w:t>
      </w:r>
      <w:r w:rsidR="00FB6802">
        <w:rPr>
          <w:rFonts w:ascii="David" w:hAnsi="David" w:cs="David" w:hint="cs"/>
          <w:sz w:val="24"/>
          <w:szCs w:val="24"/>
          <w:rtl/>
        </w:rPr>
        <w:t xml:space="preserve">. לפעמים ההיגיון נצבר ניסיון ומכוח הניסיון יודעים מה יקרה. </w:t>
      </w:r>
    </w:p>
    <w:p w14:paraId="6538F553" w14:textId="5188A0C8" w:rsidR="00AC5087" w:rsidRPr="00AC5087" w:rsidRDefault="00AC5087" w:rsidP="00807951">
      <w:pPr>
        <w:jc w:val="both"/>
        <w:rPr>
          <w:rFonts w:ascii="David" w:hAnsi="David" w:cs="David"/>
          <w:b/>
          <w:bCs/>
          <w:sz w:val="24"/>
          <w:szCs w:val="24"/>
          <w:u w:val="single"/>
          <w:shd w:val="clear" w:color="auto" w:fill="FBE4D5" w:themeFill="accent2" w:themeFillTint="33"/>
          <w:rtl/>
        </w:rPr>
      </w:pPr>
      <w:r w:rsidRPr="00AC5087">
        <w:rPr>
          <w:rFonts w:ascii="David" w:hAnsi="David" w:cs="David" w:hint="cs"/>
          <w:b/>
          <w:bCs/>
          <w:sz w:val="24"/>
          <w:szCs w:val="24"/>
          <w:u w:val="single"/>
          <w:shd w:val="clear" w:color="auto" w:fill="FBE4D5" w:themeFill="accent2" w:themeFillTint="33"/>
          <w:rtl/>
        </w:rPr>
        <w:lastRenderedPageBreak/>
        <w:t>מערכות נורמטיביות נוספות</w:t>
      </w:r>
      <w:r w:rsidRPr="00AC5087">
        <w:rPr>
          <w:rFonts w:ascii="David" w:hAnsi="David" w:cs="David" w:hint="cs"/>
          <w:b/>
          <w:bCs/>
          <w:sz w:val="24"/>
          <w:szCs w:val="24"/>
          <w:shd w:val="clear" w:color="auto" w:fill="FFFFFF" w:themeFill="background1"/>
          <w:rtl/>
        </w:rPr>
        <w:t xml:space="preserve"> </w:t>
      </w:r>
      <w:r w:rsidRPr="00AC5087">
        <w:rPr>
          <w:rFonts w:ascii="David" w:hAnsi="David" w:cs="David" w:hint="cs"/>
          <w:sz w:val="24"/>
          <w:szCs w:val="24"/>
          <w:rtl/>
        </w:rPr>
        <w:t>(חוקים מנחים נוספים)</w:t>
      </w:r>
    </w:p>
    <w:p w14:paraId="11FF0553" w14:textId="6FC14CE2" w:rsidR="00AC5087" w:rsidRDefault="00AC5087" w:rsidP="00AC5087">
      <w:pPr>
        <w:pStyle w:val="a7"/>
        <w:numPr>
          <w:ilvl w:val="0"/>
          <w:numId w:val="11"/>
        </w:numPr>
        <w:jc w:val="both"/>
        <w:rPr>
          <w:rFonts w:ascii="David" w:hAnsi="David" w:cs="David"/>
          <w:sz w:val="24"/>
          <w:szCs w:val="24"/>
        </w:rPr>
      </w:pPr>
      <w:r w:rsidRPr="00AC5087">
        <w:rPr>
          <w:rFonts w:ascii="David" w:hAnsi="David" w:cs="David" w:hint="cs"/>
          <w:b/>
          <w:bCs/>
          <w:sz w:val="24"/>
          <w:szCs w:val="24"/>
          <w:shd w:val="clear" w:color="auto" w:fill="FFFFCC"/>
          <w:rtl/>
        </w:rPr>
        <w:t>המוסר</w:t>
      </w:r>
      <w:r w:rsidR="003A763A">
        <w:rPr>
          <w:rFonts w:ascii="David" w:hAnsi="David" w:cs="David" w:hint="cs"/>
          <w:sz w:val="24"/>
          <w:szCs w:val="24"/>
          <w:rtl/>
        </w:rPr>
        <w:t>- מערכת נורמטיבית שאומרת איך לנהוג במציאות.</w:t>
      </w:r>
    </w:p>
    <w:p w14:paraId="5A5E72DA" w14:textId="0FBB22CB" w:rsidR="00AC5087" w:rsidRDefault="00AC5087" w:rsidP="00AC5087">
      <w:pPr>
        <w:pStyle w:val="a7"/>
        <w:numPr>
          <w:ilvl w:val="0"/>
          <w:numId w:val="11"/>
        </w:numPr>
        <w:jc w:val="both"/>
        <w:rPr>
          <w:rFonts w:ascii="David" w:hAnsi="David" w:cs="David"/>
          <w:sz w:val="24"/>
          <w:szCs w:val="24"/>
        </w:rPr>
      </w:pPr>
      <w:r w:rsidRPr="00AC5087">
        <w:rPr>
          <w:rFonts w:ascii="David" w:hAnsi="David" w:cs="David" w:hint="cs"/>
          <w:b/>
          <w:bCs/>
          <w:sz w:val="24"/>
          <w:szCs w:val="24"/>
          <w:shd w:val="clear" w:color="auto" w:fill="FFFFCC"/>
          <w:rtl/>
        </w:rPr>
        <w:t>הדת</w:t>
      </w:r>
      <w:r w:rsidR="003A763A">
        <w:rPr>
          <w:rFonts w:ascii="David" w:hAnsi="David" w:cs="David" w:hint="cs"/>
          <w:sz w:val="24"/>
          <w:szCs w:val="24"/>
          <w:rtl/>
        </w:rPr>
        <w:t xml:space="preserve">- חוקי הדת הם חוקים מנחים נורמטיביים, אומרים כיצד לנהוג. יש חוקים בעלי אופי מוסרי ויש חוקים בעלי אופי פולחני. הדת נותנת חוקים. זוהי מערכת נורמטיבית מחוץ למשפט. </w:t>
      </w:r>
    </w:p>
    <w:p w14:paraId="767566E5" w14:textId="186DC36E" w:rsidR="00AC5087" w:rsidRDefault="00AC5087" w:rsidP="00AC5087">
      <w:pPr>
        <w:pStyle w:val="a7"/>
        <w:numPr>
          <w:ilvl w:val="0"/>
          <w:numId w:val="11"/>
        </w:numPr>
        <w:jc w:val="both"/>
        <w:rPr>
          <w:rFonts w:ascii="David" w:hAnsi="David" w:cs="David"/>
          <w:sz w:val="24"/>
          <w:szCs w:val="24"/>
        </w:rPr>
      </w:pPr>
      <w:r w:rsidRPr="00AC5087">
        <w:rPr>
          <w:rFonts w:ascii="David" w:hAnsi="David" w:cs="David" w:hint="cs"/>
          <w:b/>
          <w:bCs/>
          <w:sz w:val="24"/>
          <w:szCs w:val="24"/>
          <w:shd w:val="clear" w:color="auto" w:fill="FFFFCC"/>
          <w:rtl/>
        </w:rPr>
        <w:t>כללי נימוס</w:t>
      </w:r>
      <w:r w:rsidR="003A763A">
        <w:rPr>
          <w:rFonts w:ascii="David" w:hAnsi="David" w:cs="David" w:hint="cs"/>
          <w:sz w:val="24"/>
          <w:szCs w:val="24"/>
          <w:rtl/>
        </w:rPr>
        <w:t>- נורמות חברתיות מעבר לתחום המוסר.</w:t>
      </w:r>
    </w:p>
    <w:p w14:paraId="1E1C7184" w14:textId="02C47E80" w:rsidR="00AC5087" w:rsidRPr="00AC5087" w:rsidRDefault="00AC5087" w:rsidP="00AC5087">
      <w:pPr>
        <w:pStyle w:val="a7"/>
        <w:numPr>
          <w:ilvl w:val="0"/>
          <w:numId w:val="11"/>
        </w:numPr>
        <w:jc w:val="both"/>
        <w:rPr>
          <w:rFonts w:ascii="David" w:hAnsi="David" w:cs="David"/>
          <w:sz w:val="24"/>
          <w:szCs w:val="24"/>
          <w:rtl/>
        </w:rPr>
      </w:pPr>
      <w:r w:rsidRPr="00AC5087">
        <w:rPr>
          <w:rFonts w:ascii="David" w:hAnsi="David" w:cs="David" w:hint="cs"/>
          <w:b/>
          <w:bCs/>
          <w:sz w:val="24"/>
          <w:szCs w:val="24"/>
          <w:shd w:val="clear" w:color="auto" w:fill="FFFFCC"/>
          <w:rtl/>
        </w:rPr>
        <w:t>כללים של מועדונים ואגודות חברתיות</w:t>
      </w:r>
      <w:r>
        <w:rPr>
          <w:rFonts w:ascii="David" w:hAnsi="David" w:cs="David" w:hint="cs"/>
          <w:sz w:val="24"/>
          <w:szCs w:val="24"/>
          <w:rtl/>
        </w:rPr>
        <w:t>.</w:t>
      </w:r>
    </w:p>
    <w:p w14:paraId="4757B1E5" w14:textId="77777777" w:rsidR="00C3793A" w:rsidRDefault="00C3793A" w:rsidP="00807951">
      <w:pPr>
        <w:jc w:val="both"/>
        <w:rPr>
          <w:rFonts w:ascii="David" w:hAnsi="David" w:cs="David"/>
          <w:b/>
          <w:bCs/>
          <w:sz w:val="24"/>
          <w:szCs w:val="24"/>
          <w:rtl/>
        </w:rPr>
      </w:pPr>
    </w:p>
    <w:p w14:paraId="15C7C3E3" w14:textId="0B5134CA" w:rsidR="00AA2EBC" w:rsidRDefault="00AA2EBC" w:rsidP="00807951">
      <w:pPr>
        <w:jc w:val="both"/>
        <w:rPr>
          <w:rFonts w:ascii="David" w:hAnsi="David" w:cs="David"/>
          <w:sz w:val="24"/>
          <w:szCs w:val="24"/>
          <w:rtl/>
        </w:rPr>
      </w:pPr>
      <w:r>
        <w:rPr>
          <w:rFonts w:ascii="David" w:hAnsi="David" w:cs="David" w:hint="cs"/>
          <w:sz w:val="24"/>
          <w:szCs w:val="24"/>
          <w:rtl/>
        </w:rPr>
        <w:t>אחרי שעשינו הבחנה בסיסית בין חוקים מנחים לחוקים מתארים, ובין מערכות נורמטיביות למערכות מתארות ניתן לחשוב באמת על מערכות נורמטיביות נוספות: מוסר, דת, כללי נימוס</w:t>
      </w:r>
      <w:r w:rsidR="00890893">
        <w:rPr>
          <w:rFonts w:ascii="David" w:hAnsi="David" w:cs="David" w:hint="cs"/>
          <w:sz w:val="24"/>
          <w:szCs w:val="24"/>
          <w:rtl/>
        </w:rPr>
        <w:t xml:space="preserve"> [מעבר למוסר]</w:t>
      </w:r>
      <w:r>
        <w:rPr>
          <w:rFonts w:ascii="David" w:hAnsi="David" w:cs="David" w:hint="cs"/>
          <w:sz w:val="24"/>
          <w:szCs w:val="24"/>
          <w:rtl/>
        </w:rPr>
        <w:t xml:space="preserve">, כללים של מועדונים ואגודות חברתיות. </w:t>
      </w:r>
      <w:r w:rsidRPr="00C3793A">
        <w:rPr>
          <w:rFonts w:ascii="David" w:hAnsi="David" w:cs="David" w:hint="cs"/>
          <w:b/>
          <w:bCs/>
          <w:sz w:val="24"/>
          <w:szCs w:val="24"/>
          <w:rtl/>
        </w:rPr>
        <w:t>בני אדם במסגרות שונות מייצרים הרבה מערכות בע</w:t>
      </w:r>
      <w:r w:rsidR="00C3793A">
        <w:rPr>
          <w:rFonts w:ascii="David" w:hAnsi="David" w:cs="David" w:hint="cs"/>
          <w:b/>
          <w:bCs/>
          <w:sz w:val="24"/>
          <w:szCs w:val="24"/>
          <w:rtl/>
        </w:rPr>
        <w:t>לות</w:t>
      </w:r>
      <w:r w:rsidRPr="00C3793A">
        <w:rPr>
          <w:rFonts w:ascii="David" w:hAnsi="David" w:cs="David" w:hint="cs"/>
          <w:b/>
          <w:bCs/>
          <w:sz w:val="24"/>
          <w:szCs w:val="24"/>
          <w:rtl/>
        </w:rPr>
        <w:t xml:space="preserve"> אופי נורמטיבי</w:t>
      </w:r>
      <w:r w:rsidR="00890893">
        <w:rPr>
          <w:rFonts w:ascii="David" w:hAnsi="David" w:cs="David" w:hint="cs"/>
          <w:sz w:val="24"/>
          <w:szCs w:val="24"/>
          <w:rtl/>
        </w:rPr>
        <w:t>.</w:t>
      </w:r>
    </w:p>
    <w:p w14:paraId="0F970D13" w14:textId="77777777" w:rsidR="008B183E" w:rsidRDefault="008B183E" w:rsidP="00807951">
      <w:pPr>
        <w:jc w:val="both"/>
        <w:rPr>
          <w:rFonts w:ascii="David" w:hAnsi="David" w:cs="David"/>
          <w:b/>
          <w:bCs/>
          <w:sz w:val="24"/>
          <w:szCs w:val="24"/>
          <w:rtl/>
        </w:rPr>
      </w:pPr>
    </w:p>
    <w:p w14:paraId="112E5D6F" w14:textId="2860407F" w:rsidR="00890893" w:rsidRPr="00C3793A" w:rsidRDefault="00890893" w:rsidP="00807951">
      <w:pPr>
        <w:jc w:val="both"/>
        <w:rPr>
          <w:rFonts w:ascii="David" w:hAnsi="David" w:cs="David"/>
          <w:b/>
          <w:bCs/>
          <w:sz w:val="24"/>
          <w:szCs w:val="24"/>
          <w:u w:val="single"/>
          <w:shd w:val="clear" w:color="auto" w:fill="FBE4D5" w:themeFill="accent2" w:themeFillTint="33"/>
          <w:rtl/>
        </w:rPr>
      </w:pPr>
      <w:r w:rsidRPr="00C3793A">
        <w:rPr>
          <w:rFonts w:ascii="David" w:hAnsi="David" w:cs="David" w:hint="cs"/>
          <w:b/>
          <w:bCs/>
          <w:sz w:val="24"/>
          <w:szCs w:val="24"/>
          <w:u w:val="single"/>
          <w:shd w:val="clear" w:color="auto" w:fill="FBE4D5" w:themeFill="accent2" w:themeFillTint="33"/>
          <w:rtl/>
        </w:rPr>
        <w:t>מה מייחד את המשפט בהשוואה למערכות נורמטיביות אחרות</w:t>
      </w:r>
      <w:r w:rsidRPr="00C3793A">
        <w:rPr>
          <w:rFonts w:ascii="David" w:hAnsi="David" w:cs="David" w:hint="cs"/>
          <w:b/>
          <w:bCs/>
          <w:sz w:val="24"/>
          <w:szCs w:val="24"/>
          <w:shd w:val="clear" w:color="auto" w:fill="FBE4D5" w:themeFill="accent2" w:themeFillTint="33"/>
          <w:rtl/>
        </w:rPr>
        <w:t>?</w:t>
      </w:r>
    </w:p>
    <w:p w14:paraId="49CDC488" w14:textId="5F771DDD" w:rsidR="00890893" w:rsidRDefault="008B183E" w:rsidP="00807951">
      <w:pPr>
        <w:jc w:val="both"/>
        <w:rPr>
          <w:rFonts w:ascii="David" w:hAnsi="David" w:cs="David"/>
          <w:sz w:val="24"/>
          <w:szCs w:val="24"/>
          <w:rtl/>
        </w:rPr>
      </w:pPr>
      <w:r>
        <w:rPr>
          <w:rFonts w:ascii="David" w:hAnsi="David" w:cs="David" w:hint="cs"/>
          <w:sz w:val="24"/>
          <w:szCs w:val="24"/>
          <w:rtl/>
        </w:rPr>
        <w:t>-המשפט לא יותר אוניברסלי ממערכות אחרות. מוסר</w:t>
      </w:r>
      <w:r w:rsidR="00C957C7">
        <w:rPr>
          <w:rFonts w:ascii="David" w:hAnsi="David" w:cs="David" w:hint="cs"/>
          <w:sz w:val="24"/>
          <w:szCs w:val="24"/>
          <w:rtl/>
        </w:rPr>
        <w:t xml:space="preserve"> ו</w:t>
      </w:r>
      <w:r>
        <w:rPr>
          <w:rFonts w:ascii="David" w:hAnsi="David" w:cs="David" w:hint="cs"/>
          <w:sz w:val="24"/>
          <w:szCs w:val="24"/>
          <w:rtl/>
        </w:rPr>
        <w:t>דתות גדולות אוניברסלי</w:t>
      </w:r>
      <w:r w:rsidR="00C957C7">
        <w:rPr>
          <w:rFonts w:ascii="David" w:hAnsi="David" w:cs="David" w:hint="cs"/>
          <w:sz w:val="24"/>
          <w:szCs w:val="24"/>
          <w:rtl/>
        </w:rPr>
        <w:t>ים יותר</w:t>
      </w:r>
      <w:r>
        <w:rPr>
          <w:rFonts w:ascii="David" w:hAnsi="David" w:cs="David" w:hint="cs"/>
          <w:sz w:val="24"/>
          <w:szCs w:val="24"/>
          <w:rtl/>
        </w:rPr>
        <w:t xml:space="preserve"> ממשפט של מדינה נתונה.</w:t>
      </w:r>
    </w:p>
    <w:p w14:paraId="7C9DDC05" w14:textId="17E08235" w:rsidR="00890893" w:rsidRDefault="008B183E" w:rsidP="00807951">
      <w:pPr>
        <w:jc w:val="both"/>
        <w:rPr>
          <w:rFonts w:ascii="David" w:hAnsi="David" w:cs="David"/>
          <w:sz w:val="24"/>
          <w:szCs w:val="24"/>
          <w:rtl/>
        </w:rPr>
      </w:pPr>
      <w:r>
        <w:rPr>
          <w:rFonts w:ascii="David" w:hAnsi="David" w:cs="David" w:hint="cs"/>
          <w:sz w:val="24"/>
          <w:szCs w:val="24"/>
          <w:rtl/>
        </w:rPr>
        <w:t>-</w:t>
      </w:r>
      <w:r w:rsidRPr="00C957C7">
        <w:rPr>
          <w:rFonts w:ascii="David" w:hAnsi="David" w:cs="David" w:hint="cs"/>
          <w:b/>
          <w:bCs/>
          <w:sz w:val="24"/>
          <w:szCs w:val="24"/>
          <w:u w:val="single"/>
          <w:shd w:val="clear" w:color="auto" w:fill="FFFFCC"/>
          <w:rtl/>
        </w:rPr>
        <w:t>אכיפה</w:t>
      </w:r>
      <w:r>
        <w:rPr>
          <w:rFonts w:ascii="David" w:hAnsi="David" w:cs="David" w:hint="cs"/>
          <w:sz w:val="24"/>
          <w:szCs w:val="24"/>
          <w:rtl/>
        </w:rPr>
        <w:t xml:space="preserve">: </w:t>
      </w:r>
      <w:r w:rsidRPr="00C957C7">
        <w:rPr>
          <w:rFonts w:ascii="David" w:hAnsi="David" w:cs="David" w:hint="cs"/>
          <w:sz w:val="24"/>
          <w:szCs w:val="24"/>
          <w:shd w:val="clear" w:color="auto" w:fill="FFFFCC"/>
          <w:rtl/>
        </w:rPr>
        <w:t xml:space="preserve">המשפט מיוחד כי הוא </w:t>
      </w:r>
      <w:r w:rsidRPr="00C957C7">
        <w:rPr>
          <w:rFonts w:ascii="David" w:hAnsi="David" w:cs="David" w:hint="cs"/>
          <w:b/>
          <w:bCs/>
          <w:sz w:val="24"/>
          <w:szCs w:val="24"/>
          <w:shd w:val="clear" w:color="auto" w:fill="FFFFCC"/>
          <w:rtl/>
        </w:rPr>
        <w:t>מחובר לכוח של המדינה</w:t>
      </w:r>
      <w:r>
        <w:rPr>
          <w:rFonts w:ascii="David" w:hAnsi="David" w:cs="David" w:hint="cs"/>
          <w:sz w:val="24"/>
          <w:szCs w:val="24"/>
          <w:rtl/>
        </w:rPr>
        <w:t>. מערכת שהמדינה תפעיל את כוחה כדי לאכוף אות</w:t>
      </w:r>
      <w:r w:rsidR="00C957C7">
        <w:rPr>
          <w:rFonts w:ascii="David" w:hAnsi="David" w:cs="David" w:hint="cs"/>
          <w:sz w:val="24"/>
          <w:szCs w:val="24"/>
          <w:rtl/>
        </w:rPr>
        <w:t>ה</w:t>
      </w:r>
      <w:r>
        <w:rPr>
          <w:rFonts w:ascii="David" w:hAnsi="David" w:cs="David" w:hint="cs"/>
          <w:sz w:val="24"/>
          <w:szCs w:val="24"/>
          <w:rtl/>
        </w:rPr>
        <w:t xml:space="preserve">. </w:t>
      </w:r>
      <w:r w:rsidR="00C957C7">
        <w:rPr>
          <w:rFonts w:ascii="David" w:hAnsi="David" w:cs="David" w:hint="cs"/>
          <w:sz w:val="24"/>
          <w:szCs w:val="24"/>
          <w:rtl/>
        </w:rPr>
        <w:t>ל</w:t>
      </w:r>
      <w:r>
        <w:rPr>
          <w:rFonts w:ascii="David" w:hAnsi="David" w:cs="David" w:hint="cs"/>
          <w:sz w:val="24"/>
          <w:szCs w:val="24"/>
          <w:rtl/>
        </w:rPr>
        <w:t>כל המערכות האחרות אין מנגנון אכיפה מסוג זה. המדינה לא אוכפת אותן. אולי יש לה</w:t>
      </w:r>
      <w:r w:rsidR="00C6704E">
        <w:rPr>
          <w:rFonts w:ascii="David" w:hAnsi="David" w:cs="David" w:hint="cs"/>
          <w:sz w:val="24"/>
          <w:szCs w:val="24"/>
          <w:rtl/>
        </w:rPr>
        <w:t>ן</w:t>
      </w:r>
      <w:r>
        <w:rPr>
          <w:rFonts w:ascii="David" w:hAnsi="David" w:cs="David" w:hint="cs"/>
          <w:sz w:val="24"/>
          <w:szCs w:val="24"/>
          <w:rtl/>
        </w:rPr>
        <w:t xml:space="preserve"> מנגנוני אכיפה אחרים- </w:t>
      </w:r>
      <w:r w:rsidRPr="00C6704E">
        <w:rPr>
          <w:rFonts w:ascii="David" w:hAnsi="David" w:cs="David" w:hint="cs"/>
          <w:b/>
          <w:bCs/>
          <w:color w:val="FF0000"/>
          <w:sz w:val="24"/>
          <w:szCs w:val="24"/>
          <w:rtl/>
        </w:rPr>
        <w:t>נניח</w:t>
      </w:r>
      <w:r w:rsidRPr="00C6704E">
        <w:rPr>
          <w:rFonts w:ascii="David" w:hAnsi="David" w:cs="David" w:hint="cs"/>
          <w:color w:val="FF0000"/>
          <w:sz w:val="24"/>
          <w:szCs w:val="24"/>
          <w:rtl/>
        </w:rPr>
        <w:t xml:space="preserve"> </w:t>
      </w:r>
      <w:r>
        <w:rPr>
          <w:rFonts w:ascii="David" w:hAnsi="David" w:cs="David" w:hint="cs"/>
          <w:sz w:val="24"/>
          <w:szCs w:val="24"/>
          <w:rtl/>
        </w:rPr>
        <w:t>גינוי חברתי למי שמתנהג בצורה בלתי מוסרית; לדת יש מנגנוני אכיפה בתוך הדת- חברתיים [</w:t>
      </w:r>
      <w:proofErr w:type="spellStart"/>
      <w:r>
        <w:rPr>
          <w:rFonts w:ascii="David" w:hAnsi="David" w:cs="David" w:hint="cs"/>
          <w:sz w:val="24"/>
          <w:szCs w:val="24"/>
          <w:rtl/>
        </w:rPr>
        <w:t>חרמות</w:t>
      </w:r>
      <w:proofErr w:type="spellEnd"/>
      <w:r>
        <w:rPr>
          <w:rFonts w:ascii="David" w:hAnsi="David" w:cs="David" w:hint="cs"/>
          <w:sz w:val="24"/>
          <w:szCs w:val="24"/>
          <w:rtl/>
        </w:rPr>
        <w:t xml:space="preserve">, נידויים </w:t>
      </w:r>
      <w:r w:rsidR="00C6704E">
        <w:rPr>
          <w:rFonts w:ascii="David" w:hAnsi="David" w:cs="David" w:hint="cs"/>
          <w:sz w:val="24"/>
          <w:szCs w:val="24"/>
          <w:rtl/>
        </w:rPr>
        <w:t>ו</w:t>
      </w:r>
      <w:r>
        <w:rPr>
          <w:rFonts w:ascii="David" w:hAnsi="David" w:cs="David" w:hint="cs"/>
          <w:sz w:val="24"/>
          <w:szCs w:val="24"/>
          <w:rtl/>
        </w:rPr>
        <w:t>מנג</w:t>
      </w:r>
      <w:r w:rsidR="00C6704E">
        <w:rPr>
          <w:rFonts w:ascii="David" w:hAnsi="David" w:cs="David" w:hint="cs"/>
          <w:sz w:val="24"/>
          <w:szCs w:val="24"/>
          <w:rtl/>
        </w:rPr>
        <w:t>נ</w:t>
      </w:r>
      <w:r>
        <w:rPr>
          <w:rFonts w:ascii="David" w:hAnsi="David" w:cs="David" w:hint="cs"/>
          <w:sz w:val="24"/>
          <w:szCs w:val="24"/>
          <w:rtl/>
        </w:rPr>
        <w:t xml:space="preserve">ונים שעשויים להיות יותר קשים מקנס שמוטל ע"י המדינה]. מועדונים ואגודות חברתיות- יכולים להוציא מהמועדון את מי שלא מתנהג בהתאם לכללים. </w:t>
      </w:r>
    </w:p>
    <w:p w14:paraId="5DB8F983" w14:textId="0997D220" w:rsidR="008B183E" w:rsidRDefault="008B183E" w:rsidP="00807951">
      <w:pPr>
        <w:jc w:val="both"/>
        <w:rPr>
          <w:rFonts w:ascii="David" w:hAnsi="David" w:cs="David"/>
          <w:sz w:val="24"/>
          <w:szCs w:val="24"/>
          <w:rtl/>
        </w:rPr>
      </w:pPr>
      <w:r w:rsidRPr="00C6704E">
        <w:rPr>
          <w:rFonts w:ascii="David" w:hAnsi="David" w:cs="David" w:hint="cs"/>
          <w:b/>
          <w:bCs/>
          <w:sz w:val="24"/>
          <w:szCs w:val="24"/>
          <w:u w:val="single"/>
          <w:rtl/>
        </w:rPr>
        <w:t>המשפט</w:t>
      </w:r>
      <w:r w:rsidRPr="008B183E">
        <w:rPr>
          <w:rFonts w:ascii="David" w:hAnsi="David" w:cs="David" w:hint="cs"/>
          <w:b/>
          <w:bCs/>
          <w:sz w:val="24"/>
          <w:szCs w:val="24"/>
          <w:rtl/>
        </w:rPr>
        <w:t xml:space="preserve"> מתייחד מכל המערכות האחרות בזה שהמשפט </w:t>
      </w:r>
      <w:r w:rsidRPr="00C6704E">
        <w:rPr>
          <w:rFonts w:ascii="David" w:hAnsi="David" w:cs="David" w:hint="cs"/>
          <w:b/>
          <w:bCs/>
          <w:sz w:val="24"/>
          <w:szCs w:val="24"/>
          <w:u w:val="single"/>
          <w:rtl/>
        </w:rPr>
        <w:t>נאכף ע"י הכוח של המדינה</w:t>
      </w:r>
      <w:r>
        <w:rPr>
          <w:rFonts w:ascii="David" w:hAnsi="David" w:cs="David" w:hint="cs"/>
          <w:sz w:val="24"/>
          <w:szCs w:val="24"/>
          <w:rtl/>
        </w:rPr>
        <w:t xml:space="preserve">. </w:t>
      </w:r>
    </w:p>
    <w:p w14:paraId="02FAF5C5" w14:textId="557E4FF0" w:rsidR="00890893" w:rsidRDefault="006C6D24" w:rsidP="00807951">
      <w:pPr>
        <w:jc w:val="both"/>
        <w:rPr>
          <w:rFonts w:ascii="David" w:hAnsi="David" w:cs="David"/>
          <w:sz w:val="24"/>
          <w:szCs w:val="24"/>
          <w:rtl/>
        </w:rPr>
      </w:pPr>
      <w:r w:rsidRPr="00C6704E">
        <w:rPr>
          <w:rFonts w:ascii="David" w:hAnsi="David" w:cs="David" w:hint="cs"/>
          <w:b/>
          <w:bCs/>
          <w:sz w:val="24"/>
          <w:szCs w:val="24"/>
          <w:rtl/>
        </w:rPr>
        <w:t>האם נכון לומר שרק מערכת שנאכפת ע"י הכוח של המדינה ה</w:t>
      </w:r>
      <w:r w:rsidR="00C6704E">
        <w:rPr>
          <w:rFonts w:ascii="David" w:hAnsi="David" w:cs="David" w:hint="cs"/>
          <w:b/>
          <w:bCs/>
          <w:sz w:val="24"/>
          <w:szCs w:val="24"/>
          <w:rtl/>
        </w:rPr>
        <w:t>י</w:t>
      </w:r>
      <w:r w:rsidRPr="00C6704E">
        <w:rPr>
          <w:rFonts w:ascii="David" w:hAnsi="David" w:cs="David" w:hint="cs"/>
          <w:b/>
          <w:bCs/>
          <w:sz w:val="24"/>
          <w:szCs w:val="24"/>
          <w:rtl/>
        </w:rPr>
        <w:t xml:space="preserve">א משפט? </w:t>
      </w:r>
      <w:r>
        <w:rPr>
          <w:rFonts w:ascii="David" w:hAnsi="David" w:cs="David" w:hint="cs"/>
          <w:sz w:val="24"/>
          <w:szCs w:val="24"/>
          <w:rtl/>
        </w:rPr>
        <w:t>האם יכול להיות משפט שלא נאכף ע"י הכוח של המדינה</w:t>
      </w:r>
      <w:r w:rsidR="00C6704E">
        <w:rPr>
          <w:rFonts w:ascii="David" w:hAnsi="David" w:cs="David" w:hint="cs"/>
          <w:sz w:val="24"/>
          <w:szCs w:val="24"/>
          <w:rtl/>
        </w:rPr>
        <w:t>?</w:t>
      </w:r>
      <w:r>
        <w:rPr>
          <w:rFonts w:ascii="David" w:hAnsi="David" w:cs="David" w:hint="cs"/>
          <w:sz w:val="24"/>
          <w:szCs w:val="24"/>
          <w:rtl/>
        </w:rPr>
        <w:t xml:space="preserve"> האם אפשר לחשוב על מערכות משפט בעלות אופי קהילתי</w:t>
      </w:r>
      <w:r w:rsidR="00C6704E">
        <w:rPr>
          <w:rFonts w:ascii="David" w:hAnsi="David" w:cs="David" w:hint="cs"/>
          <w:sz w:val="24"/>
          <w:szCs w:val="24"/>
          <w:rtl/>
        </w:rPr>
        <w:t>-</w:t>
      </w:r>
      <w:r>
        <w:rPr>
          <w:rFonts w:ascii="David" w:hAnsi="David" w:cs="David" w:hint="cs"/>
          <w:sz w:val="24"/>
          <w:szCs w:val="24"/>
          <w:rtl/>
        </w:rPr>
        <w:t xml:space="preserve">וולונטרי שהן קובעות </w:t>
      </w:r>
      <w:r w:rsidRPr="00C6704E">
        <w:rPr>
          <w:rFonts w:ascii="David" w:hAnsi="David" w:cs="David" w:hint="cs"/>
          <w:color w:val="FF0000"/>
          <w:sz w:val="24"/>
          <w:szCs w:val="24"/>
          <w:rtl/>
        </w:rPr>
        <w:t xml:space="preserve">לדוגמה </w:t>
      </w:r>
      <w:r>
        <w:rPr>
          <w:rFonts w:ascii="David" w:hAnsi="David" w:cs="David" w:hint="cs"/>
          <w:sz w:val="24"/>
          <w:szCs w:val="24"/>
          <w:rtl/>
        </w:rPr>
        <w:t>נוהג של סוחרים בענפים שונים ויש כללים משפטיים</w:t>
      </w:r>
      <w:r w:rsidR="005F1190">
        <w:rPr>
          <w:rFonts w:ascii="David" w:hAnsi="David" w:cs="David" w:hint="cs"/>
          <w:sz w:val="24"/>
          <w:szCs w:val="24"/>
          <w:rtl/>
        </w:rPr>
        <w:t>-</w:t>
      </w:r>
      <w:r>
        <w:rPr>
          <w:rFonts w:ascii="David" w:hAnsi="David" w:cs="David" w:hint="cs"/>
          <w:sz w:val="24"/>
          <w:szCs w:val="24"/>
          <w:rtl/>
        </w:rPr>
        <w:t xml:space="preserve"> האם נאמר שה</w:t>
      </w:r>
      <w:r w:rsidR="005F1190">
        <w:rPr>
          <w:rFonts w:ascii="David" w:hAnsi="David" w:cs="David" w:hint="cs"/>
          <w:sz w:val="24"/>
          <w:szCs w:val="24"/>
          <w:rtl/>
        </w:rPr>
        <w:t>ן</w:t>
      </w:r>
      <w:r>
        <w:rPr>
          <w:rFonts w:ascii="David" w:hAnsi="David" w:cs="David" w:hint="cs"/>
          <w:sz w:val="24"/>
          <w:szCs w:val="24"/>
          <w:rtl/>
        </w:rPr>
        <w:t xml:space="preserve"> סוג של משפט או רק מה שמחובר לכוח של המדינה נחשב משפט?</w:t>
      </w:r>
      <w:r>
        <w:rPr>
          <w:rFonts w:ascii="David" w:hAnsi="David" w:cs="David" w:hint="cs"/>
          <w:sz w:val="24"/>
          <w:szCs w:val="24"/>
        </w:rPr>
        <w:t xml:space="preserve"> </w:t>
      </w:r>
      <w:r w:rsidRPr="005F1190">
        <w:rPr>
          <w:rFonts w:ascii="David" w:hAnsi="David" w:cs="David" w:hint="cs"/>
          <w:b/>
          <w:bCs/>
          <w:sz w:val="24"/>
          <w:szCs w:val="24"/>
          <w:rtl/>
        </w:rPr>
        <w:t>זו שאלה שנדון בה בהמשך</w:t>
      </w:r>
      <w:r>
        <w:rPr>
          <w:rFonts w:ascii="David" w:hAnsi="David" w:cs="David" w:hint="cs"/>
          <w:sz w:val="24"/>
          <w:szCs w:val="24"/>
          <w:rtl/>
        </w:rPr>
        <w:t xml:space="preserve">. באופן כללי אפשר לומר </w:t>
      </w:r>
      <w:r w:rsidRPr="006C6D24">
        <w:rPr>
          <w:rFonts w:ascii="David" w:hAnsi="David" w:cs="David" w:hint="cs"/>
          <w:b/>
          <w:bCs/>
          <w:sz w:val="24"/>
          <w:szCs w:val="24"/>
          <w:rtl/>
        </w:rPr>
        <w:t>שהמשפט = חוק המדינה- נאכף ע"י המדינה</w:t>
      </w:r>
      <w:r>
        <w:rPr>
          <w:rFonts w:ascii="David" w:hAnsi="David" w:cs="David" w:hint="cs"/>
          <w:sz w:val="24"/>
          <w:szCs w:val="24"/>
          <w:rtl/>
        </w:rPr>
        <w:t>. עכשיו לא הכרענו האם זה מרכיב בהגדרה של המשפט.</w:t>
      </w:r>
    </w:p>
    <w:p w14:paraId="15D84C69" w14:textId="6BD90DA3" w:rsidR="006C6D24" w:rsidRDefault="006C6D24" w:rsidP="00807951">
      <w:pPr>
        <w:jc w:val="both"/>
        <w:rPr>
          <w:rFonts w:ascii="David" w:hAnsi="David" w:cs="David"/>
          <w:sz w:val="24"/>
          <w:szCs w:val="24"/>
          <w:rtl/>
        </w:rPr>
      </w:pPr>
    </w:p>
    <w:p w14:paraId="00ED2154" w14:textId="7CA364E7" w:rsidR="00CB75B5" w:rsidRPr="005F1190" w:rsidRDefault="00CB75B5" w:rsidP="00807951">
      <w:pPr>
        <w:jc w:val="both"/>
        <w:rPr>
          <w:rFonts w:ascii="David" w:hAnsi="David" w:cs="David"/>
          <w:b/>
          <w:bCs/>
          <w:sz w:val="24"/>
          <w:szCs w:val="24"/>
          <w:u w:val="single"/>
          <w:shd w:val="clear" w:color="auto" w:fill="FBE4D5" w:themeFill="accent2" w:themeFillTint="33"/>
          <w:rtl/>
        </w:rPr>
      </w:pPr>
      <w:r w:rsidRPr="005F1190">
        <w:rPr>
          <w:rFonts w:ascii="David" w:hAnsi="David" w:cs="David" w:hint="cs"/>
          <w:b/>
          <w:bCs/>
          <w:sz w:val="24"/>
          <w:szCs w:val="24"/>
          <w:u w:val="single"/>
          <w:shd w:val="clear" w:color="auto" w:fill="FBE4D5" w:themeFill="accent2" w:themeFillTint="33"/>
          <w:rtl/>
        </w:rPr>
        <w:t>ייחוד המשפט בהשוואה למוסר</w:t>
      </w:r>
    </w:p>
    <w:p w14:paraId="2362F45F" w14:textId="28D73231" w:rsidR="00CB75B5" w:rsidRDefault="0008590B" w:rsidP="00807951">
      <w:pPr>
        <w:jc w:val="both"/>
        <w:rPr>
          <w:rFonts w:ascii="David" w:hAnsi="David" w:cs="David"/>
          <w:sz w:val="24"/>
          <w:szCs w:val="24"/>
          <w:rtl/>
        </w:rPr>
      </w:pPr>
      <w:r>
        <w:rPr>
          <w:rFonts w:ascii="David" w:hAnsi="David" w:cs="David" w:hint="cs"/>
          <w:sz w:val="24"/>
          <w:szCs w:val="24"/>
          <w:rtl/>
        </w:rPr>
        <w:t>מה זה מוסר? מה ההגדרה? מבינים את זה אינטואיטיבי</w:t>
      </w:r>
      <w:r>
        <w:rPr>
          <w:rFonts w:ascii="David" w:hAnsi="David" w:cs="David" w:hint="eastAsia"/>
          <w:sz w:val="24"/>
          <w:szCs w:val="24"/>
          <w:rtl/>
        </w:rPr>
        <w:t>ת</w:t>
      </w:r>
      <w:r>
        <w:rPr>
          <w:rFonts w:ascii="David" w:hAnsi="David" w:cs="David" w:hint="cs"/>
          <w:sz w:val="24"/>
          <w:szCs w:val="24"/>
          <w:rtl/>
        </w:rPr>
        <w:t xml:space="preserve">, אבל צריך לתת הגדרה. </w:t>
      </w:r>
      <w:r w:rsidR="005F1190" w:rsidRPr="005F1190">
        <w:rPr>
          <w:rFonts w:ascii="David" w:hAnsi="David" w:cs="David" w:hint="cs"/>
          <w:b/>
          <w:bCs/>
          <w:sz w:val="24"/>
          <w:szCs w:val="24"/>
          <w:shd w:val="clear" w:color="auto" w:fill="FFFFCC"/>
          <w:rtl/>
        </w:rPr>
        <w:t xml:space="preserve">מוסר= </w:t>
      </w:r>
      <w:r w:rsidRPr="005F1190">
        <w:rPr>
          <w:rFonts w:ascii="David" w:hAnsi="David" w:cs="David" w:hint="cs"/>
          <w:b/>
          <w:bCs/>
          <w:sz w:val="24"/>
          <w:szCs w:val="24"/>
          <w:shd w:val="clear" w:color="auto" w:fill="FFFFCC"/>
          <w:rtl/>
        </w:rPr>
        <w:t>כללי התנהגות רצויים</w:t>
      </w:r>
      <w:r>
        <w:rPr>
          <w:rFonts w:ascii="David" w:hAnsi="David" w:cs="David" w:hint="cs"/>
          <w:sz w:val="24"/>
          <w:szCs w:val="24"/>
          <w:rtl/>
        </w:rPr>
        <w:t xml:space="preserve">. </w:t>
      </w:r>
    </w:p>
    <w:p w14:paraId="0D37EE24" w14:textId="5109F637" w:rsidR="0008590B" w:rsidRDefault="0008590B" w:rsidP="00807951">
      <w:pPr>
        <w:jc w:val="both"/>
        <w:rPr>
          <w:rFonts w:ascii="David" w:hAnsi="David" w:cs="David"/>
          <w:sz w:val="24"/>
          <w:szCs w:val="24"/>
          <w:rtl/>
        </w:rPr>
      </w:pPr>
      <w:r w:rsidRPr="0008590B">
        <w:rPr>
          <w:rFonts w:ascii="David" w:hAnsi="David" w:cs="David" w:hint="cs"/>
          <w:b/>
          <w:bCs/>
          <w:sz w:val="24"/>
          <w:szCs w:val="24"/>
          <w:u w:val="single"/>
          <w:shd w:val="clear" w:color="auto" w:fill="FFFFCC"/>
          <w:rtl/>
        </w:rPr>
        <w:t>מוסר</w:t>
      </w:r>
      <w:r>
        <w:rPr>
          <w:rFonts w:ascii="David" w:hAnsi="David" w:cs="David" w:hint="cs"/>
          <w:b/>
          <w:bCs/>
          <w:sz w:val="24"/>
          <w:szCs w:val="24"/>
          <w:shd w:val="clear" w:color="auto" w:fill="FFFFCC"/>
          <w:rtl/>
        </w:rPr>
        <w:t xml:space="preserve">= </w:t>
      </w:r>
      <w:r w:rsidRPr="0008590B">
        <w:rPr>
          <w:rFonts w:ascii="David" w:hAnsi="David" w:cs="David" w:hint="cs"/>
          <w:b/>
          <w:bCs/>
          <w:sz w:val="24"/>
          <w:szCs w:val="24"/>
          <w:shd w:val="clear" w:color="auto" w:fill="FFFFCC"/>
          <w:rtl/>
        </w:rPr>
        <w:t>התחום שעניינו הבחנה בין מעשים טובים לרעים, בין התנהגות רצויה לב</w:t>
      </w:r>
      <w:r w:rsidR="00F23FD8">
        <w:rPr>
          <w:rFonts w:ascii="David" w:hAnsi="David" w:cs="David" w:hint="cs"/>
          <w:b/>
          <w:bCs/>
          <w:sz w:val="24"/>
          <w:szCs w:val="24"/>
          <w:shd w:val="clear" w:color="auto" w:fill="FFFFCC"/>
          <w:rtl/>
        </w:rPr>
        <w:t>ל</w:t>
      </w:r>
      <w:r w:rsidRPr="0008590B">
        <w:rPr>
          <w:rFonts w:ascii="David" w:hAnsi="David" w:cs="David" w:hint="cs"/>
          <w:b/>
          <w:bCs/>
          <w:sz w:val="24"/>
          <w:szCs w:val="24"/>
          <w:shd w:val="clear" w:color="auto" w:fill="FFFFCC"/>
          <w:rtl/>
        </w:rPr>
        <w:t>תי רצויה, בין דרגות שונות של חובה לרשות</w:t>
      </w:r>
      <w:r>
        <w:rPr>
          <w:rFonts w:ascii="David" w:hAnsi="David" w:cs="David" w:hint="cs"/>
          <w:sz w:val="24"/>
          <w:szCs w:val="24"/>
          <w:rtl/>
        </w:rPr>
        <w:t xml:space="preserve">. </w:t>
      </w:r>
    </w:p>
    <w:p w14:paraId="1866A693" w14:textId="587817A5" w:rsidR="0008590B" w:rsidRDefault="004F5477" w:rsidP="00807951">
      <w:pPr>
        <w:jc w:val="both"/>
        <w:rPr>
          <w:rFonts w:ascii="David" w:hAnsi="David" w:cs="David"/>
          <w:sz w:val="24"/>
          <w:szCs w:val="24"/>
          <w:rtl/>
        </w:rPr>
      </w:pPr>
      <w:r w:rsidRPr="005F1190">
        <w:rPr>
          <w:rFonts w:ascii="David" w:hAnsi="David" w:cs="David" w:hint="cs"/>
          <w:b/>
          <w:bCs/>
          <w:sz w:val="24"/>
          <w:szCs w:val="24"/>
          <w:rtl/>
        </w:rPr>
        <w:t>מוסר אדם גדל אית</w:t>
      </w:r>
      <w:r w:rsidR="005D5544">
        <w:rPr>
          <w:rFonts w:ascii="David" w:hAnsi="David" w:cs="David" w:hint="cs"/>
          <w:b/>
          <w:bCs/>
          <w:sz w:val="24"/>
          <w:szCs w:val="24"/>
          <w:rtl/>
        </w:rPr>
        <w:t>נ</w:t>
      </w:r>
      <w:r w:rsidRPr="005F1190">
        <w:rPr>
          <w:rFonts w:ascii="David" w:hAnsi="David" w:cs="David" w:hint="cs"/>
          <w:b/>
          <w:bCs/>
          <w:sz w:val="24"/>
          <w:szCs w:val="24"/>
          <w:rtl/>
        </w:rPr>
        <w:t>ו מילדות</w:t>
      </w:r>
      <w:r w:rsidRPr="005F1190">
        <w:rPr>
          <w:rFonts w:ascii="David" w:hAnsi="David" w:cs="David" w:hint="cs"/>
          <w:sz w:val="24"/>
          <w:szCs w:val="24"/>
          <w:rtl/>
        </w:rPr>
        <w:t>.</w:t>
      </w:r>
      <w:r>
        <w:rPr>
          <w:rFonts w:ascii="David" w:hAnsi="David" w:cs="David" w:hint="cs"/>
          <w:sz w:val="24"/>
          <w:szCs w:val="24"/>
          <w:rtl/>
        </w:rPr>
        <w:t xml:space="preserve"> </w:t>
      </w:r>
      <w:r w:rsidR="005F1190" w:rsidRPr="005F1190">
        <w:rPr>
          <w:rFonts w:ascii="David" w:hAnsi="David" w:cs="David" w:hint="cs"/>
          <w:b/>
          <w:bCs/>
          <w:color w:val="FF0000"/>
          <w:sz w:val="24"/>
          <w:szCs w:val="24"/>
          <w:rtl/>
        </w:rPr>
        <w:t>לדוגמה:</w:t>
      </w:r>
      <w:r w:rsidR="005F1190" w:rsidRPr="005F1190">
        <w:rPr>
          <w:rFonts w:ascii="David" w:hAnsi="David" w:cs="David" w:hint="cs"/>
          <w:color w:val="FF0000"/>
          <w:sz w:val="24"/>
          <w:szCs w:val="24"/>
        </w:rPr>
        <w:t xml:space="preserve"> </w:t>
      </w:r>
      <w:r>
        <w:rPr>
          <w:rFonts w:ascii="David" w:hAnsi="David" w:cs="David" w:hint="cs"/>
          <w:sz w:val="24"/>
          <w:szCs w:val="24"/>
          <w:rtl/>
        </w:rPr>
        <w:t xml:space="preserve">הורים אומרים לילד אל תרביץ לאחיך. </w:t>
      </w:r>
      <w:r w:rsidR="005F1190">
        <w:rPr>
          <w:rFonts w:ascii="David" w:hAnsi="David" w:cs="David" w:hint="cs"/>
          <w:sz w:val="24"/>
          <w:szCs w:val="24"/>
          <w:rtl/>
        </w:rPr>
        <w:t xml:space="preserve">הילד </w:t>
      </w:r>
      <w:r>
        <w:rPr>
          <w:rFonts w:ascii="David" w:hAnsi="David" w:cs="David" w:hint="cs"/>
          <w:sz w:val="24"/>
          <w:szCs w:val="24"/>
          <w:rtl/>
        </w:rPr>
        <w:t xml:space="preserve">לומד שאסור להרביץ. </w:t>
      </w:r>
      <w:r w:rsidR="005F1190">
        <w:rPr>
          <w:rFonts w:ascii="David" w:hAnsi="David" w:cs="David" w:hint="cs"/>
          <w:sz w:val="24"/>
          <w:szCs w:val="24"/>
          <w:rtl/>
        </w:rPr>
        <w:t xml:space="preserve">בהמשך, הילד </w:t>
      </w:r>
      <w:r>
        <w:rPr>
          <w:rFonts w:ascii="David" w:hAnsi="David" w:cs="David" w:hint="cs"/>
          <w:sz w:val="24"/>
          <w:szCs w:val="24"/>
          <w:rtl/>
        </w:rPr>
        <w:t xml:space="preserve">לומד שאסור לקחת משהו ממישהו כאשר זה בחזקתו [לא לגנוב]. </w:t>
      </w:r>
      <w:r w:rsidRPr="004F5477">
        <w:rPr>
          <w:rFonts w:ascii="David" w:hAnsi="David" w:cs="David" w:hint="cs"/>
          <w:b/>
          <w:bCs/>
          <w:sz w:val="24"/>
          <w:szCs w:val="24"/>
          <w:rtl/>
        </w:rPr>
        <w:t>לומדים מגיל צעיר על מוסר</w:t>
      </w:r>
      <w:r>
        <w:rPr>
          <w:rFonts w:ascii="David" w:hAnsi="David" w:cs="David" w:hint="cs"/>
          <w:sz w:val="24"/>
          <w:szCs w:val="24"/>
          <w:rtl/>
        </w:rPr>
        <w:t xml:space="preserve">, מהדברים הכי בסיסיים. </w:t>
      </w:r>
      <w:r w:rsidR="00C77AA4" w:rsidRPr="005F1190">
        <w:rPr>
          <w:rFonts w:ascii="David" w:hAnsi="David" w:cs="David" w:hint="cs"/>
          <w:b/>
          <w:bCs/>
          <w:sz w:val="24"/>
          <w:szCs w:val="24"/>
          <w:rtl/>
        </w:rPr>
        <w:t>זה מבדיל בני אדם מבע"ח</w:t>
      </w:r>
      <w:r w:rsidR="005F1190">
        <w:rPr>
          <w:rFonts w:ascii="David" w:hAnsi="David" w:cs="David" w:hint="cs"/>
          <w:sz w:val="24"/>
          <w:szCs w:val="24"/>
          <w:rtl/>
        </w:rPr>
        <w:t xml:space="preserve"> [לאחר לידתם יכולים לרוץ ולהסתדר לבד]</w:t>
      </w:r>
      <w:r w:rsidR="00C77AA4">
        <w:rPr>
          <w:rFonts w:ascii="David" w:hAnsi="David" w:cs="David" w:hint="cs"/>
          <w:sz w:val="24"/>
          <w:szCs w:val="24"/>
          <w:rtl/>
        </w:rPr>
        <w:t xml:space="preserve">. </w:t>
      </w:r>
      <w:r w:rsidR="00C77AA4" w:rsidRPr="005F1190">
        <w:rPr>
          <w:rFonts w:ascii="David" w:hAnsi="David" w:cs="David" w:hint="cs"/>
          <w:b/>
          <w:bCs/>
          <w:sz w:val="24"/>
          <w:szCs w:val="24"/>
          <w:rtl/>
        </w:rPr>
        <w:t xml:space="preserve">הילד גדל אצל הוריו </w:t>
      </w:r>
      <w:r w:rsidR="00C77AA4" w:rsidRPr="005F1190">
        <w:rPr>
          <w:rFonts w:ascii="David" w:hAnsi="David" w:cs="David" w:hint="cs"/>
          <w:b/>
          <w:bCs/>
          <w:sz w:val="24"/>
          <w:szCs w:val="24"/>
          <w:u w:val="single"/>
          <w:rtl/>
        </w:rPr>
        <w:t>בהדרגה</w:t>
      </w:r>
      <w:r w:rsidR="00C77AA4">
        <w:rPr>
          <w:rFonts w:ascii="David" w:hAnsi="David" w:cs="David" w:hint="cs"/>
          <w:sz w:val="24"/>
          <w:szCs w:val="24"/>
          <w:rtl/>
        </w:rPr>
        <w:t xml:space="preserve"> </w:t>
      </w:r>
      <w:r w:rsidR="00C77AA4" w:rsidRPr="005F1190">
        <w:rPr>
          <w:rFonts w:ascii="David" w:hAnsi="David" w:cs="David" w:hint="cs"/>
          <w:b/>
          <w:bCs/>
          <w:sz w:val="24"/>
          <w:szCs w:val="24"/>
          <w:rtl/>
        </w:rPr>
        <w:t>ובתקופה הזו הוא מקבל הנחיות ראשוניות על התנהגות אסורה ומותרת</w:t>
      </w:r>
      <w:r w:rsidR="00C77AA4">
        <w:rPr>
          <w:rFonts w:ascii="David" w:hAnsi="David" w:cs="David" w:hint="cs"/>
          <w:sz w:val="24"/>
          <w:szCs w:val="24"/>
          <w:rtl/>
        </w:rPr>
        <w:t xml:space="preserve"> [אפילו לא להכאיב לאימו בזמן היניקה]. מפתחים את ההתנהגות הזו לאט-לאט. </w:t>
      </w:r>
    </w:p>
    <w:p w14:paraId="104FE009" w14:textId="6D33E19D" w:rsidR="00267CF1" w:rsidRDefault="00C77AA4" w:rsidP="006A30BE">
      <w:pPr>
        <w:jc w:val="both"/>
        <w:rPr>
          <w:rFonts w:ascii="David" w:hAnsi="David" w:cs="David"/>
          <w:sz w:val="24"/>
          <w:szCs w:val="24"/>
          <w:rtl/>
        </w:rPr>
      </w:pPr>
      <w:r w:rsidRPr="005F1190">
        <w:rPr>
          <w:rFonts w:ascii="David" w:hAnsi="David" w:cs="David" w:hint="cs"/>
          <w:b/>
          <w:bCs/>
          <w:sz w:val="24"/>
          <w:szCs w:val="24"/>
          <w:rtl/>
        </w:rPr>
        <w:t xml:space="preserve">יש דברים </w:t>
      </w:r>
      <w:r w:rsidR="006A30BE" w:rsidRPr="005F1190">
        <w:rPr>
          <w:rFonts w:ascii="David" w:hAnsi="David" w:cs="David" w:hint="cs"/>
          <w:b/>
          <w:bCs/>
          <w:sz w:val="24"/>
          <w:szCs w:val="24"/>
          <w:rtl/>
        </w:rPr>
        <w:t>א</w:t>
      </w:r>
      <w:r w:rsidRPr="005F1190">
        <w:rPr>
          <w:rFonts w:ascii="David" w:hAnsi="David" w:cs="David" w:hint="cs"/>
          <w:b/>
          <w:bCs/>
          <w:sz w:val="24"/>
          <w:szCs w:val="24"/>
          <w:rtl/>
        </w:rPr>
        <w:t>למנטריים ומוסכמים</w:t>
      </w:r>
      <w:r>
        <w:rPr>
          <w:rFonts w:ascii="David" w:hAnsi="David" w:cs="David" w:hint="cs"/>
          <w:sz w:val="24"/>
          <w:szCs w:val="24"/>
          <w:rtl/>
        </w:rPr>
        <w:t xml:space="preserve">- </w:t>
      </w:r>
      <w:r w:rsidRPr="005F1190">
        <w:rPr>
          <w:rFonts w:ascii="David" w:hAnsi="David" w:cs="David" w:hint="cs"/>
          <w:b/>
          <w:bCs/>
          <w:sz w:val="24"/>
          <w:szCs w:val="24"/>
          <w:rtl/>
        </w:rPr>
        <w:t>לא לפגוע בזולת</w:t>
      </w:r>
      <w:r>
        <w:rPr>
          <w:rFonts w:ascii="David" w:hAnsi="David" w:cs="David" w:hint="cs"/>
          <w:sz w:val="24"/>
          <w:szCs w:val="24"/>
          <w:rtl/>
        </w:rPr>
        <w:t xml:space="preserve">. "מה ששנוא עלייך אל תעשה לחברך". </w:t>
      </w:r>
      <w:r w:rsidRPr="005F1190">
        <w:rPr>
          <w:rFonts w:ascii="David" w:hAnsi="David" w:cs="David" w:hint="cs"/>
          <w:b/>
          <w:bCs/>
          <w:sz w:val="24"/>
          <w:szCs w:val="24"/>
          <w:rtl/>
        </w:rPr>
        <w:t>אבל יש שאלות יותר מסובכות, דילמות מוסריות עם שיקולים לשני הצדדים</w:t>
      </w:r>
      <w:r>
        <w:rPr>
          <w:rFonts w:ascii="David" w:hAnsi="David" w:cs="David" w:hint="cs"/>
          <w:sz w:val="24"/>
          <w:szCs w:val="24"/>
          <w:rtl/>
        </w:rPr>
        <w:t>. במצבים מורכבים יותר מסובך. לא תמיד מספיקה ההבחנה בי</w:t>
      </w:r>
      <w:r w:rsidR="005F1190">
        <w:rPr>
          <w:rFonts w:ascii="David" w:hAnsi="David" w:cs="David" w:hint="cs"/>
          <w:sz w:val="24"/>
          <w:szCs w:val="24"/>
          <w:rtl/>
        </w:rPr>
        <w:t>ן</w:t>
      </w:r>
      <w:r>
        <w:rPr>
          <w:rFonts w:ascii="David" w:hAnsi="David" w:cs="David" w:hint="cs"/>
          <w:sz w:val="24"/>
          <w:szCs w:val="24"/>
          <w:rtl/>
        </w:rPr>
        <w:t xml:space="preserve"> טוב לרע, אלא יש </w:t>
      </w:r>
      <w:r w:rsidRPr="00267CF1">
        <w:rPr>
          <w:rFonts w:ascii="David" w:hAnsi="David" w:cs="David" w:hint="cs"/>
          <w:sz w:val="24"/>
          <w:szCs w:val="24"/>
          <w:u w:val="single"/>
          <w:rtl/>
        </w:rPr>
        <w:t>דרגות ביניים</w:t>
      </w:r>
      <w:r>
        <w:rPr>
          <w:rFonts w:ascii="David" w:hAnsi="David" w:cs="David" w:hint="cs"/>
          <w:sz w:val="24"/>
          <w:szCs w:val="24"/>
          <w:rtl/>
        </w:rPr>
        <w:t xml:space="preserve">. </w:t>
      </w:r>
      <w:r w:rsidRPr="00267CF1">
        <w:rPr>
          <w:rFonts w:ascii="David" w:hAnsi="David" w:cs="David" w:hint="cs"/>
          <w:b/>
          <w:bCs/>
          <w:color w:val="FF0000"/>
          <w:sz w:val="24"/>
          <w:szCs w:val="24"/>
          <w:rtl/>
        </w:rPr>
        <w:t>נניח</w:t>
      </w:r>
      <w:r w:rsidRPr="00267CF1">
        <w:rPr>
          <w:rFonts w:ascii="David" w:hAnsi="David" w:cs="David" w:hint="cs"/>
          <w:color w:val="FF0000"/>
          <w:sz w:val="24"/>
          <w:szCs w:val="24"/>
          <w:rtl/>
        </w:rPr>
        <w:t xml:space="preserve"> </w:t>
      </w:r>
      <w:r>
        <w:rPr>
          <w:rFonts w:ascii="David" w:hAnsi="David" w:cs="David" w:hint="cs"/>
          <w:sz w:val="24"/>
          <w:szCs w:val="24"/>
          <w:rtl/>
        </w:rPr>
        <w:t>נאמר שטוב לעשות את זה</w:t>
      </w:r>
      <w:r w:rsidR="00267CF1">
        <w:rPr>
          <w:rFonts w:ascii="David" w:hAnsi="David" w:cs="David" w:hint="cs"/>
          <w:sz w:val="24"/>
          <w:szCs w:val="24"/>
          <w:rtl/>
        </w:rPr>
        <w:t>,</w:t>
      </w:r>
      <w:r>
        <w:rPr>
          <w:rFonts w:ascii="David" w:hAnsi="David" w:cs="David" w:hint="cs"/>
          <w:sz w:val="24"/>
          <w:szCs w:val="24"/>
          <w:rtl/>
        </w:rPr>
        <w:t xml:space="preserve"> אבל אין חובה</w:t>
      </w:r>
      <w:r w:rsidR="00267CF1">
        <w:rPr>
          <w:rFonts w:ascii="David" w:hAnsi="David" w:cs="David" w:hint="cs"/>
          <w:sz w:val="24"/>
          <w:szCs w:val="24"/>
          <w:rtl/>
        </w:rPr>
        <w:t xml:space="preserve"> לעשות את זה</w:t>
      </w:r>
      <w:r>
        <w:rPr>
          <w:rFonts w:ascii="David" w:hAnsi="David" w:cs="David" w:hint="cs"/>
          <w:sz w:val="24"/>
          <w:szCs w:val="24"/>
          <w:rtl/>
        </w:rPr>
        <w:t xml:space="preserve">. </w:t>
      </w:r>
    </w:p>
    <w:p w14:paraId="7FF7C600" w14:textId="080F5965" w:rsidR="006A30BE" w:rsidRPr="006A30BE" w:rsidRDefault="00267CF1" w:rsidP="00F451C4">
      <w:pPr>
        <w:jc w:val="both"/>
        <w:rPr>
          <w:rFonts w:ascii="David" w:hAnsi="David" w:cs="David"/>
          <w:sz w:val="24"/>
          <w:szCs w:val="24"/>
          <w:rtl/>
        </w:rPr>
      </w:pPr>
      <w:r w:rsidRPr="00267CF1">
        <w:rPr>
          <w:rFonts w:ascii="David" w:hAnsi="David" w:cs="David" w:hint="cs"/>
          <w:b/>
          <w:bCs/>
          <w:color w:val="FF0000"/>
          <w:sz w:val="24"/>
          <w:szCs w:val="24"/>
          <w:rtl/>
        </w:rPr>
        <w:t>שאלה:</w:t>
      </w:r>
      <w:r>
        <w:rPr>
          <w:rFonts w:ascii="David" w:hAnsi="David" w:cs="David" w:hint="cs"/>
          <w:sz w:val="24"/>
          <w:szCs w:val="24"/>
          <w:rtl/>
        </w:rPr>
        <w:t xml:space="preserve"> </w:t>
      </w:r>
      <w:r w:rsidR="006A30BE">
        <w:rPr>
          <w:rFonts w:ascii="David" w:hAnsi="David" w:cs="David" w:hint="cs"/>
          <w:sz w:val="24"/>
          <w:szCs w:val="24"/>
          <w:rtl/>
        </w:rPr>
        <w:t>האם יש חובה לעזור לנזקק? לתת צדקה? [ברור שאין חובה חוקית, אבל מבחינה מוסרית האם יש חובה?]. האם מותר לעני לגנוב ממני 50 ₪ כדי שיהיה לו מה לאכול?</w:t>
      </w:r>
      <w:r w:rsidR="006A30BE">
        <w:rPr>
          <w:rFonts w:ascii="David" w:hAnsi="David" w:cs="David" w:hint="cs"/>
          <w:sz w:val="24"/>
          <w:szCs w:val="24"/>
        </w:rPr>
        <w:t xml:space="preserve"> </w:t>
      </w:r>
      <w:r w:rsidR="006A30BE">
        <w:rPr>
          <w:rFonts w:ascii="David" w:hAnsi="David" w:cs="David" w:hint="cs"/>
          <w:sz w:val="24"/>
          <w:szCs w:val="24"/>
          <w:rtl/>
        </w:rPr>
        <w:t xml:space="preserve">לא. מבחינה מוסרית אסור לגנוב וגם מבחינה משפטית. האם יש חובה מוסרית לתת צדקה? נסכים שזה מעשה טוב לתת צדקה [בהנחה שהאדם עני ולא יכול להתפרנס בעצמו]. אך האם זה חובה? </w:t>
      </w:r>
    </w:p>
    <w:p w14:paraId="23239FE9" w14:textId="77777777" w:rsidR="00F451C4" w:rsidRDefault="00F451C4" w:rsidP="00807951">
      <w:pPr>
        <w:jc w:val="both"/>
        <w:rPr>
          <w:rFonts w:ascii="David" w:hAnsi="David" w:cs="David"/>
          <w:b/>
          <w:bCs/>
          <w:sz w:val="24"/>
          <w:szCs w:val="24"/>
          <w:highlight w:val="yellow"/>
          <w:rtl/>
        </w:rPr>
      </w:pPr>
    </w:p>
    <w:p w14:paraId="3D61ED91" w14:textId="71531135" w:rsidR="00095D4D" w:rsidRDefault="00F451C4" w:rsidP="00F451C4">
      <w:pPr>
        <w:jc w:val="both"/>
        <w:rPr>
          <w:rFonts w:ascii="David" w:hAnsi="David" w:cs="David"/>
          <w:sz w:val="24"/>
          <w:szCs w:val="24"/>
          <w:rtl/>
        </w:rPr>
      </w:pPr>
      <w:r w:rsidRPr="00F451C4">
        <w:rPr>
          <w:rFonts w:ascii="David" w:hAnsi="David" w:cs="David" w:hint="cs"/>
          <w:b/>
          <w:bCs/>
          <w:sz w:val="24"/>
          <w:szCs w:val="24"/>
          <w:highlight w:val="yellow"/>
          <w:u w:val="single"/>
          <w:rtl/>
        </w:rPr>
        <w:t>הערה</w:t>
      </w:r>
      <w:r>
        <w:rPr>
          <w:rFonts w:ascii="David" w:hAnsi="David" w:cs="David" w:hint="cs"/>
          <w:b/>
          <w:bCs/>
          <w:sz w:val="24"/>
          <w:szCs w:val="24"/>
          <w:highlight w:val="yellow"/>
          <w:rtl/>
        </w:rPr>
        <w:t xml:space="preserve">: </w:t>
      </w:r>
      <w:r w:rsidR="006A30BE" w:rsidRPr="00F451C4">
        <w:rPr>
          <w:rFonts w:ascii="David" w:hAnsi="David" w:cs="David" w:hint="cs"/>
          <w:b/>
          <w:bCs/>
          <w:sz w:val="24"/>
          <w:szCs w:val="24"/>
          <w:highlight w:val="yellow"/>
          <w:rtl/>
        </w:rPr>
        <w:t>תודעה מוסרית משתנה לאורך השנים</w:t>
      </w:r>
      <w:r w:rsidR="006A30BE">
        <w:rPr>
          <w:rFonts w:ascii="David" w:hAnsi="David" w:cs="David" w:hint="cs"/>
          <w:sz w:val="24"/>
          <w:szCs w:val="24"/>
          <w:rtl/>
        </w:rPr>
        <w:t xml:space="preserve">. </w:t>
      </w:r>
      <w:r w:rsidR="006A30BE" w:rsidRPr="00F451C4">
        <w:rPr>
          <w:rFonts w:ascii="David" w:hAnsi="David" w:cs="David" w:hint="cs"/>
          <w:b/>
          <w:bCs/>
          <w:sz w:val="24"/>
          <w:szCs w:val="24"/>
          <w:rtl/>
        </w:rPr>
        <w:t xml:space="preserve">גם אם אנשים </w:t>
      </w:r>
      <w:r w:rsidR="005F2364" w:rsidRPr="00F451C4">
        <w:rPr>
          <w:rFonts w:ascii="David" w:hAnsi="David" w:cs="David" w:hint="cs"/>
          <w:b/>
          <w:bCs/>
          <w:sz w:val="24"/>
          <w:szCs w:val="24"/>
          <w:rtl/>
        </w:rPr>
        <w:t>עשו</w:t>
      </w:r>
      <w:r w:rsidR="006A30BE" w:rsidRPr="00F451C4">
        <w:rPr>
          <w:rFonts w:ascii="David" w:hAnsi="David" w:cs="David" w:hint="cs"/>
          <w:b/>
          <w:bCs/>
          <w:sz w:val="24"/>
          <w:szCs w:val="24"/>
          <w:rtl/>
        </w:rPr>
        <w:t xml:space="preserve"> משהו, זה לא אומר שזה היה מוסרי בעבר</w:t>
      </w:r>
      <w:r w:rsidR="006A30BE" w:rsidRPr="00F451C4">
        <w:rPr>
          <w:rFonts w:ascii="David" w:hAnsi="David" w:cs="David" w:hint="cs"/>
          <w:sz w:val="24"/>
          <w:szCs w:val="24"/>
          <w:rtl/>
        </w:rPr>
        <w:t>.</w:t>
      </w:r>
      <w:r w:rsidR="006A30BE">
        <w:rPr>
          <w:rFonts w:ascii="David" w:hAnsi="David" w:cs="David" w:hint="cs"/>
          <w:sz w:val="24"/>
          <w:szCs w:val="24"/>
          <w:rtl/>
        </w:rPr>
        <w:t xml:space="preserve"> </w:t>
      </w:r>
      <w:r w:rsidR="006A30BE" w:rsidRPr="006A30BE">
        <w:rPr>
          <w:rFonts w:ascii="David" w:hAnsi="David" w:cs="David" w:hint="cs"/>
          <w:b/>
          <w:bCs/>
          <w:color w:val="FF0000"/>
          <w:sz w:val="24"/>
          <w:szCs w:val="24"/>
          <w:rtl/>
        </w:rPr>
        <w:t>לדוגמה:</w:t>
      </w:r>
      <w:r w:rsidR="006A30BE">
        <w:rPr>
          <w:rFonts w:ascii="David" w:hAnsi="David" w:cs="David" w:hint="cs"/>
          <w:sz w:val="24"/>
          <w:szCs w:val="24"/>
          <w:rtl/>
        </w:rPr>
        <w:t xml:space="preserve"> </w:t>
      </w:r>
      <w:r w:rsidR="006A30BE" w:rsidRPr="00F451C4">
        <w:rPr>
          <w:rFonts w:ascii="David" w:hAnsi="David" w:cs="David" w:hint="cs"/>
          <w:b/>
          <w:bCs/>
          <w:sz w:val="24"/>
          <w:szCs w:val="24"/>
          <w:rtl/>
        </w:rPr>
        <w:t>עבדות</w:t>
      </w:r>
      <w:r w:rsidR="006A30BE">
        <w:rPr>
          <w:rFonts w:ascii="David" w:hAnsi="David" w:cs="David" w:hint="cs"/>
          <w:sz w:val="24"/>
          <w:szCs w:val="24"/>
          <w:rtl/>
        </w:rPr>
        <w:t xml:space="preserve">- </w:t>
      </w:r>
      <w:r w:rsidR="005F2364">
        <w:rPr>
          <w:rFonts w:ascii="David" w:hAnsi="David" w:cs="David" w:hint="cs"/>
          <w:sz w:val="24"/>
          <w:szCs w:val="24"/>
          <w:rtl/>
        </w:rPr>
        <w:t>היום זה נראה לנו דבר נורא. כאשר מסתכלים אחורה לדעתנו זה היה בסדר או שהתעלמו מ</w:t>
      </w:r>
      <w:r>
        <w:rPr>
          <w:rFonts w:ascii="David" w:hAnsi="David" w:cs="David" w:hint="cs"/>
          <w:sz w:val="24"/>
          <w:szCs w:val="24"/>
          <w:rtl/>
        </w:rPr>
        <w:t>כך שזה לא בסדר</w:t>
      </w:r>
      <w:r w:rsidR="005F2364">
        <w:rPr>
          <w:rFonts w:ascii="David" w:hAnsi="David" w:cs="David" w:hint="cs"/>
          <w:sz w:val="24"/>
          <w:szCs w:val="24"/>
          <w:rtl/>
        </w:rPr>
        <w:t>? ככל הנראה התעלמו מזה. לא היה מוסרי גם בעבר.</w:t>
      </w:r>
      <w:r>
        <w:rPr>
          <w:rFonts w:ascii="David" w:hAnsi="David" w:cs="David" w:hint="cs"/>
          <w:sz w:val="24"/>
          <w:szCs w:val="24"/>
          <w:rtl/>
        </w:rPr>
        <w:t xml:space="preserve"> </w:t>
      </w:r>
      <w:r w:rsidRPr="00F451C4">
        <w:rPr>
          <w:rFonts w:ascii="David" w:hAnsi="David" w:cs="David" w:hint="cs"/>
          <w:b/>
          <w:bCs/>
          <w:color w:val="FF0000"/>
          <w:sz w:val="24"/>
          <w:szCs w:val="24"/>
          <w:rtl/>
        </w:rPr>
        <w:t>הוכחה לכך</w:t>
      </w:r>
      <w:r>
        <w:rPr>
          <w:rFonts w:ascii="David" w:hAnsi="David" w:cs="David" w:hint="cs"/>
          <w:sz w:val="24"/>
          <w:szCs w:val="24"/>
          <w:rtl/>
        </w:rPr>
        <w:t xml:space="preserve">- </w:t>
      </w:r>
      <w:r w:rsidR="00095D4D" w:rsidRPr="00F451C4">
        <w:rPr>
          <w:rFonts w:ascii="David" w:hAnsi="David" w:cs="David" w:hint="cs"/>
          <w:b/>
          <w:bCs/>
          <w:sz w:val="24"/>
          <w:szCs w:val="24"/>
          <w:highlight w:val="green"/>
          <w:rtl/>
        </w:rPr>
        <w:t>ג'פרסון</w:t>
      </w:r>
      <w:r w:rsidR="00095D4D">
        <w:rPr>
          <w:rFonts w:ascii="David" w:hAnsi="David" w:cs="David" w:hint="cs"/>
          <w:sz w:val="24"/>
          <w:szCs w:val="24"/>
          <w:rtl/>
        </w:rPr>
        <w:t xml:space="preserve"> מהאבות המייסדים של </w:t>
      </w:r>
      <w:r w:rsidR="00095D4D">
        <w:rPr>
          <w:rFonts w:ascii="David" w:hAnsi="David" w:cs="David" w:hint="cs"/>
          <w:sz w:val="24"/>
          <w:szCs w:val="24"/>
          <w:rtl/>
        </w:rPr>
        <w:lastRenderedPageBreak/>
        <w:t>ארה"ב</w:t>
      </w:r>
      <w:r>
        <w:rPr>
          <w:rFonts w:ascii="David" w:hAnsi="David" w:cs="David" w:hint="cs"/>
          <w:sz w:val="24"/>
          <w:szCs w:val="24"/>
          <w:rtl/>
        </w:rPr>
        <w:t>. גילו</w:t>
      </w:r>
      <w:r w:rsidR="00095D4D">
        <w:rPr>
          <w:rFonts w:ascii="David" w:hAnsi="David" w:cs="David" w:hint="cs"/>
          <w:sz w:val="24"/>
          <w:szCs w:val="24"/>
          <w:rtl/>
        </w:rPr>
        <w:t xml:space="preserve"> שהיו לו המון עבדים. רצו למחוק את השם שלו מבי"ס. אם זה היה בסדר בעבר אז לא היו עושים את הפעולה הזו היום. רוצים למחוק אותו מההיסטוריה האמריקאית, לא לקרוא למוסדות על שמ</w:t>
      </w:r>
      <w:r>
        <w:rPr>
          <w:rFonts w:ascii="David" w:hAnsi="David" w:cs="David" w:hint="cs"/>
          <w:sz w:val="24"/>
          <w:szCs w:val="24"/>
          <w:rtl/>
        </w:rPr>
        <w:t>ו</w:t>
      </w:r>
      <w:r w:rsidR="00095D4D">
        <w:rPr>
          <w:rFonts w:ascii="David" w:hAnsi="David" w:cs="David" w:hint="cs"/>
          <w:sz w:val="24"/>
          <w:szCs w:val="24"/>
          <w:rtl/>
        </w:rPr>
        <w:t>, לנפץ את הפסל</w:t>
      </w:r>
      <w:r>
        <w:rPr>
          <w:rFonts w:ascii="David" w:hAnsi="David" w:cs="David" w:hint="cs"/>
          <w:sz w:val="24"/>
          <w:szCs w:val="24"/>
          <w:rtl/>
        </w:rPr>
        <w:t xml:space="preserve"> שלו</w:t>
      </w:r>
      <w:r w:rsidR="00095D4D">
        <w:rPr>
          <w:rFonts w:ascii="David" w:hAnsi="David" w:cs="David" w:hint="cs"/>
          <w:sz w:val="24"/>
          <w:szCs w:val="24"/>
          <w:rtl/>
        </w:rPr>
        <w:t xml:space="preserve">. </w:t>
      </w:r>
      <w:r w:rsidR="00095D4D" w:rsidRPr="00F451C4">
        <w:rPr>
          <w:rFonts w:ascii="David" w:hAnsi="David" w:cs="David" w:hint="cs"/>
          <w:b/>
          <w:bCs/>
          <w:sz w:val="24"/>
          <w:szCs w:val="24"/>
          <w:rtl/>
        </w:rPr>
        <w:t>זה שהיסטורית זה היה פעם כך- זה לא אומר שזה מוסרי</w:t>
      </w:r>
      <w:r w:rsidR="00095D4D">
        <w:rPr>
          <w:rFonts w:ascii="David" w:hAnsi="David" w:cs="David" w:hint="cs"/>
          <w:sz w:val="24"/>
          <w:szCs w:val="24"/>
          <w:rtl/>
        </w:rPr>
        <w:t xml:space="preserve">. </w:t>
      </w:r>
    </w:p>
    <w:p w14:paraId="0B557D89" w14:textId="69BD9D46" w:rsidR="00095D4D" w:rsidRDefault="00095D4D" w:rsidP="00807951">
      <w:pPr>
        <w:jc w:val="both"/>
        <w:rPr>
          <w:rFonts w:ascii="David" w:hAnsi="David" w:cs="David"/>
          <w:sz w:val="24"/>
          <w:szCs w:val="24"/>
          <w:rtl/>
        </w:rPr>
      </w:pPr>
    </w:p>
    <w:p w14:paraId="2A478296" w14:textId="3880A087" w:rsidR="00095D4D" w:rsidRDefault="002D5B36" w:rsidP="00807951">
      <w:pPr>
        <w:jc w:val="both"/>
        <w:rPr>
          <w:rFonts w:ascii="David" w:hAnsi="David" w:cs="David"/>
          <w:sz w:val="24"/>
          <w:szCs w:val="24"/>
          <w:rtl/>
        </w:rPr>
      </w:pPr>
      <w:r w:rsidRPr="00F451C4">
        <w:rPr>
          <w:rFonts w:ascii="David" w:hAnsi="David" w:cs="David" w:hint="cs"/>
          <w:sz w:val="24"/>
          <w:szCs w:val="24"/>
          <w:u w:val="single"/>
          <w:rtl/>
        </w:rPr>
        <w:t>חזרה למוסר</w:t>
      </w:r>
      <w:r>
        <w:rPr>
          <w:rFonts w:ascii="David" w:hAnsi="David" w:cs="David" w:hint="cs"/>
          <w:sz w:val="24"/>
          <w:szCs w:val="24"/>
          <w:rtl/>
        </w:rPr>
        <w:t xml:space="preserve">- ההבחנה הפשוטה בין מעשים טובים לרעים היא לפעמים מאוד מסובכת. גם בגלל שלמעשים יש צדדים שונים וגם בגלל שלפעמים ההבחנה הזו לא מספיקה. </w:t>
      </w:r>
      <w:r w:rsidRPr="00CC7347">
        <w:rPr>
          <w:rFonts w:ascii="David" w:hAnsi="David" w:cs="David" w:hint="cs"/>
          <w:b/>
          <w:bCs/>
          <w:sz w:val="24"/>
          <w:szCs w:val="24"/>
          <w:rtl/>
        </w:rPr>
        <w:t>לעיתים ההבחנה בין טוב לרע היא לא בהכרח בין חובה להיתר, יש דברים באמצע</w:t>
      </w:r>
      <w:r>
        <w:rPr>
          <w:rFonts w:ascii="David" w:hAnsi="David" w:cs="David" w:hint="cs"/>
          <w:sz w:val="24"/>
          <w:szCs w:val="24"/>
          <w:rtl/>
        </w:rPr>
        <w:t xml:space="preserve"> ונאמר שיכול להיות שצדקה זה דבר טוב אבל עדיין לא בהכרח חובה. </w:t>
      </w:r>
    </w:p>
    <w:p w14:paraId="61DDB39D" w14:textId="1338ED3B" w:rsidR="002D5B36" w:rsidRDefault="002D5B36" w:rsidP="00CC7347">
      <w:pPr>
        <w:jc w:val="both"/>
        <w:rPr>
          <w:rFonts w:ascii="David" w:hAnsi="David" w:cs="David"/>
          <w:sz w:val="24"/>
          <w:szCs w:val="24"/>
          <w:rtl/>
        </w:rPr>
      </w:pPr>
      <w:r w:rsidRPr="00CC7347">
        <w:rPr>
          <w:rFonts w:ascii="David" w:hAnsi="David" w:cs="David" w:hint="cs"/>
          <w:b/>
          <w:bCs/>
          <w:color w:val="FF0000"/>
          <w:sz w:val="24"/>
          <w:szCs w:val="24"/>
          <w:rtl/>
        </w:rPr>
        <w:t>נניח</w:t>
      </w:r>
      <w:r w:rsidRPr="00CC7347">
        <w:rPr>
          <w:rFonts w:ascii="David" w:hAnsi="David" w:cs="David" w:hint="cs"/>
          <w:color w:val="FF0000"/>
          <w:sz w:val="24"/>
          <w:szCs w:val="24"/>
          <w:rtl/>
        </w:rPr>
        <w:t xml:space="preserve"> </w:t>
      </w:r>
      <w:r>
        <w:rPr>
          <w:rFonts w:ascii="David" w:hAnsi="David" w:cs="David" w:hint="cs"/>
          <w:sz w:val="24"/>
          <w:szCs w:val="24"/>
          <w:rtl/>
        </w:rPr>
        <w:t xml:space="preserve">שאדם יגיד שאם יש לי כסף ולאחר אין כסף והוא צריך לאכול יש חובה לתת צדקה. הוא נותן לאחד. מגיע עני שני ונותנים גם לשני. גם לשלישי. אז העשיר מרוקן את הכיס. </w:t>
      </w:r>
      <w:r w:rsidRPr="00CC7347">
        <w:rPr>
          <w:rFonts w:ascii="David" w:hAnsi="David" w:cs="David" w:hint="cs"/>
          <w:b/>
          <w:bCs/>
          <w:sz w:val="24"/>
          <w:szCs w:val="24"/>
          <w:rtl/>
        </w:rPr>
        <w:t>אם יש חובה כלפי כל אחד ואחד זה ירוקן את כיס העשיר</w:t>
      </w:r>
      <w:r>
        <w:rPr>
          <w:rFonts w:ascii="David" w:hAnsi="David" w:cs="David" w:hint="cs"/>
          <w:sz w:val="24"/>
          <w:szCs w:val="24"/>
          <w:rtl/>
        </w:rPr>
        <w:t xml:space="preserve">. </w:t>
      </w:r>
      <w:r w:rsidRPr="00CC7347">
        <w:rPr>
          <w:rFonts w:ascii="David" w:hAnsi="David" w:cs="David" w:hint="cs"/>
          <w:b/>
          <w:bCs/>
          <w:sz w:val="24"/>
          <w:szCs w:val="24"/>
          <w:rtl/>
        </w:rPr>
        <w:t xml:space="preserve">כלומר, </w:t>
      </w:r>
      <w:r w:rsidRPr="00CC7347">
        <w:rPr>
          <w:rFonts w:ascii="David" w:hAnsi="David" w:cs="David" w:hint="cs"/>
          <w:b/>
          <w:bCs/>
          <w:sz w:val="24"/>
          <w:szCs w:val="24"/>
          <w:u w:val="single"/>
          <w:rtl/>
        </w:rPr>
        <w:t>לפעמים ה</w:t>
      </w:r>
      <w:r w:rsidR="00CC7347">
        <w:rPr>
          <w:rFonts w:ascii="David" w:hAnsi="David" w:cs="David" w:hint="cs"/>
          <w:b/>
          <w:bCs/>
          <w:sz w:val="24"/>
          <w:szCs w:val="24"/>
          <w:u w:val="single"/>
          <w:rtl/>
        </w:rPr>
        <w:t>ה</w:t>
      </w:r>
      <w:r w:rsidRPr="00CC7347">
        <w:rPr>
          <w:rFonts w:ascii="David" w:hAnsi="David" w:cs="David" w:hint="cs"/>
          <w:b/>
          <w:bCs/>
          <w:sz w:val="24"/>
          <w:szCs w:val="24"/>
          <w:u w:val="single"/>
          <w:rtl/>
        </w:rPr>
        <w:t>בחנה יותר מורכבת</w:t>
      </w:r>
      <w:r>
        <w:rPr>
          <w:rFonts w:ascii="David" w:hAnsi="David" w:cs="David" w:hint="cs"/>
          <w:sz w:val="24"/>
          <w:szCs w:val="24"/>
          <w:rtl/>
        </w:rPr>
        <w:t>. יש מעשים שהם טובים ורצויים אבל הם לא חובה</w:t>
      </w:r>
      <w:r w:rsidR="00CC7347">
        <w:rPr>
          <w:rFonts w:ascii="David" w:hAnsi="David" w:cs="David" w:hint="cs"/>
          <w:sz w:val="24"/>
          <w:szCs w:val="24"/>
          <w:rtl/>
        </w:rPr>
        <w:t>. מעבר לחובה.</w:t>
      </w:r>
    </w:p>
    <w:p w14:paraId="482D7870" w14:textId="66465819" w:rsidR="002D5B36" w:rsidRDefault="002D5B36" w:rsidP="00807951">
      <w:pPr>
        <w:jc w:val="both"/>
        <w:rPr>
          <w:rFonts w:ascii="David" w:hAnsi="David" w:cs="David"/>
          <w:sz w:val="24"/>
          <w:szCs w:val="24"/>
          <w:rtl/>
        </w:rPr>
      </w:pPr>
      <w:r w:rsidRPr="00CC7347">
        <w:rPr>
          <w:rFonts w:ascii="David" w:hAnsi="David" w:cs="David" w:hint="cs"/>
          <w:b/>
          <w:bCs/>
          <w:color w:val="FF0000"/>
          <w:sz w:val="24"/>
          <w:szCs w:val="24"/>
          <w:rtl/>
        </w:rPr>
        <w:t>לדוגמה:</w:t>
      </w:r>
      <w:r w:rsidRPr="00CC7347">
        <w:rPr>
          <w:rFonts w:ascii="David" w:hAnsi="David" w:cs="David" w:hint="cs"/>
          <w:color w:val="FF0000"/>
          <w:sz w:val="24"/>
          <w:szCs w:val="24"/>
          <w:rtl/>
        </w:rPr>
        <w:t xml:space="preserve"> </w:t>
      </w:r>
      <w:r>
        <w:rPr>
          <w:rFonts w:ascii="David" w:hAnsi="David" w:cs="David" w:hint="cs"/>
          <w:sz w:val="24"/>
          <w:szCs w:val="24"/>
          <w:rtl/>
        </w:rPr>
        <w:t xml:space="preserve">בית בוער. שריפה. תינוק קטן בפתח בכניסה. אפשר לגשת אליו </w:t>
      </w:r>
      <w:r w:rsidR="00CE53C6">
        <w:rPr>
          <w:rFonts w:ascii="David" w:hAnsi="David" w:cs="David" w:hint="cs"/>
          <w:sz w:val="24"/>
          <w:szCs w:val="24"/>
          <w:rtl/>
        </w:rPr>
        <w:t>ולהציל אותו מבלי להינזק. יש חובה מוסרית להציל אותו. אבל מה קורה אם התינוק בתוך חדר בפנים ואתה עלול לסכן את חייך</w:t>
      </w:r>
      <w:r w:rsidR="00CC7347">
        <w:rPr>
          <w:rFonts w:ascii="David" w:hAnsi="David" w:cs="David" w:hint="cs"/>
          <w:sz w:val="24"/>
          <w:szCs w:val="24"/>
          <w:rtl/>
        </w:rPr>
        <w:t>?</w:t>
      </w:r>
      <w:r w:rsidR="00CE53C6">
        <w:rPr>
          <w:rFonts w:ascii="David" w:hAnsi="David" w:cs="David" w:hint="cs"/>
          <w:sz w:val="24"/>
          <w:szCs w:val="24"/>
          <w:rtl/>
        </w:rPr>
        <w:t xml:space="preserve"> אז נאמר שאין חובה מוסרית אבל זה מעשה טוב. מעשה מעבר לחובה.</w:t>
      </w:r>
    </w:p>
    <w:p w14:paraId="4B6E112B" w14:textId="09F1B67F" w:rsidR="00CE53C6" w:rsidRDefault="00CE53C6" w:rsidP="00807951">
      <w:pPr>
        <w:jc w:val="both"/>
        <w:rPr>
          <w:rFonts w:ascii="David" w:hAnsi="David" w:cs="David"/>
          <w:sz w:val="24"/>
          <w:szCs w:val="24"/>
          <w:rtl/>
        </w:rPr>
      </w:pPr>
      <w:r w:rsidRPr="00CC7347">
        <w:rPr>
          <w:rFonts w:ascii="David" w:hAnsi="David" w:cs="David" w:hint="cs"/>
          <w:sz w:val="24"/>
          <w:szCs w:val="24"/>
          <w:shd w:val="clear" w:color="auto" w:fill="FFFFCC"/>
          <w:rtl/>
        </w:rPr>
        <w:t>המוסר לא עוסק רק בהבחנה בין שחור לבן, אלא יש דרגות ביניים של מעשים שהם חובה</w:t>
      </w:r>
      <w:r w:rsidR="00CC7347" w:rsidRPr="00CC7347">
        <w:rPr>
          <w:rFonts w:ascii="David" w:hAnsi="David" w:cs="David" w:hint="cs"/>
          <w:sz w:val="24"/>
          <w:szCs w:val="24"/>
          <w:shd w:val="clear" w:color="auto" w:fill="FFFFCC"/>
          <w:rtl/>
        </w:rPr>
        <w:t>;</w:t>
      </w:r>
      <w:r w:rsidRPr="00CC7347">
        <w:rPr>
          <w:rFonts w:ascii="David" w:hAnsi="David" w:cs="David" w:hint="cs"/>
          <w:sz w:val="24"/>
          <w:szCs w:val="24"/>
          <w:shd w:val="clear" w:color="auto" w:fill="FFFFCC"/>
          <w:rtl/>
        </w:rPr>
        <w:t xml:space="preserve"> מעבר לחובה; חובה מותנית וכו'</w:t>
      </w:r>
      <w:r>
        <w:rPr>
          <w:rFonts w:ascii="David" w:hAnsi="David" w:cs="David" w:hint="cs"/>
          <w:sz w:val="24"/>
          <w:szCs w:val="24"/>
          <w:rtl/>
        </w:rPr>
        <w:t>.</w:t>
      </w:r>
    </w:p>
    <w:p w14:paraId="39FFA82F" w14:textId="1FE3D8C3" w:rsidR="00CE53C6" w:rsidRDefault="00CE53C6" w:rsidP="00807951">
      <w:pPr>
        <w:jc w:val="both"/>
        <w:rPr>
          <w:rFonts w:ascii="David" w:hAnsi="David" w:cs="David"/>
          <w:sz w:val="24"/>
          <w:szCs w:val="24"/>
          <w:rtl/>
        </w:rPr>
      </w:pPr>
    </w:p>
    <w:p w14:paraId="02FF6179" w14:textId="293F8DC3" w:rsidR="00CE53C6" w:rsidRPr="00CC7347" w:rsidRDefault="00CE53C6" w:rsidP="00807951">
      <w:pPr>
        <w:jc w:val="both"/>
        <w:rPr>
          <w:rFonts w:ascii="David" w:hAnsi="David" w:cs="David"/>
          <w:b/>
          <w:bCs/>
          <w:sz w:val="24"/>
          <w:szCs w:val="24"/>
          <w:u w:val="single"/>
          <w:shd w:val="clear" w:color="auto" w:fill="FBE4D5" w:themeFill="accent2" w:themeFillTint="33"/>
          <w:rtl/>
        </w:rPr>
      </w:pPr>
      <w:r w:rsidRPr="00CC7347">
        <w:rPr>
          <w:rFonts w:ascii="David" w:hAnsi="David" w:cs="David" w:hint="cs"/>
          <w:b/>
          <w:bCs/>
          <w:sz w:val="24"/>
          <w:szCs w:val="24"/>
          <w:u w:val="single"/>
          <w:shd w:val="clear" w:color="auto" w:fill="FBE4D5" w:themeFill="accent2" w:themeFillTint="33"/>
          <w:rtl/>
        </w:rPr>
        <w:t>פילוסופיה של המוסר</w:t>
      </w:r>
    </w:p>
    <w:p w14:paraId="713948F7" w14:textId="7A8EC676" w:rsidR="00CE53C6" w:rsidRDefault="00CE53C6" w:rsidP="00807951">
      <w:pPr>
        <w:jc w:val="both"/>
        <w:rPr>
          <w:rFonts w:ascii="David" w:hAnsi="David" w:cs="David"/>
          <w:sz w:val="24"/>
          <w:szCs w:val="24"/>
          <w:rtl/>
        </w:rPr>
      </w:pPr>
      <w:r>
        <w:rPr>
          <w:rFonts w:ascii="David" w:hAnsi="David" w:cs="David" w:hint="cs"/>
          <w:sz w:val="24"/>
          <w:szCs w:val="24"/>
          <w:rtl/>
        </w:rPr>
        <w:t>תחום שדומה לפילוסופיה של המשפט. מבחינים בין שאלות אחרות-</w:t>
      </w:r>
    </w:p>
    <w:p w14:paraId="5F5A2C31" w14:textId="12D127FD" w:rsidR="002D5B36" w:rsidRPr="00CB75B5" w:rsidRDefault="00CE53C6" w:rsidP="00807951">
      <w:pPr>
        <w:jc w:val="both"/>
        <w:rPr>
          <w:rFonts w:ascii="David" w:hAnsi="David" w:cs="David"/>
          <w:sz w:val="24"/>
          <w:szCs w:val="24"/>
          <w:rtl/>
        </w:rPr>
      </w:pPr>
      <w:r w:rsidRPr="00CC7347">
        <w:rPr>
          <w:rFonts w:ascii="David" w:hAnsi="David" w:cs="David" w:hint="cs"/>
          <w:b/>
          <w:bCs/>
          <w:sz w:val="24"/>
          <w:szCs w:val="24"/>
          <w:u w:val="single"/>
          <w:shd w:val="clear" w:color="auto" w:fill="FFFFCC"/>
          <w:rtl/>
        </w:rPr>
        <w:t>אתיקה נורמטיבית</w:t>
      </w:r>
      <w:r>
        <w:rPr>
          <w:rFonts w:ascii="David" w:hAnsi="David" w:cs="David" w:hint="cs"/>
          <w:sz w:val="24"/>
          <w:szCs w:val="24"/>
          <w:rtl/>
        </w:rPr>
        <w:t>:</w:t>
      </w:r>
    </w:p>
    <w:p w14:paraId="4D34EC82" w14:textId="701CB06A" w:rsidR="00CE53C6" w:rsidRPr="007E76ED" w:rsidRDefault="00CE53C6" w:rsidP="00CE53C6">
      <w:pPr>
        <w:pStyle w:val="a7"/>
        <w:numPr>
          <w:ilvl w:val="0"/>
          <w:numId w:val="5"/>
        </w:numPr>
        <w:jc w:val="both"/>
        <w:rPr>
          <w:rFonts w:ascii="David" w:hAnsi="David" w:cs="David"/>
          <w:b/>
          <w:bCs/>
          <w:sz w:val="24"/>
          <w:szCs w:val="24"/>
          <w:rtl/>
        </w:rPr>
      </w:pPr>
      <w:r w:rsidRPr="007E76ED">
        <w:rPr>
          <w:rFonts w:ascii="David" w:hAnsi="David" w:cs="David" w:hint="cs"/>
          <w:b/>
          <w:bCs/>
          <w:sz w:val="24"/>
          <w:szCs w:val="24"/>
          <w:rtl/>
        </w:rPr>
        <w:t>האם יש חובה לתת צדקה?</w:t>
      </w:r>
    </w:p>
    <w:p w14:paraId="17A8C753" w14:textId="4518E311" w:rsidR="00CE53C6" w:rsidRPr="007E76ED" w:rsidRDefault="00CE53C6" w:rsidP="007E76ED">
      <w:pPr>
        <w:pStyle w:val="a7"/>
        <w:numPr>
          <w:ilvl w:val="0"/>
          <w:numId w:val="5"/>
        </w:numPr>
        <w:jc w:val="both"/>
        <w:rPr>
          <w:rFonts w:ascii="David" w:hAnsi="David" w:cs="David"/>
          <w:b/>
          <w:bCs/>
          <w:sz w:val="24"/>
          <w:szCs w:val="24"/>
          <w:rtl/>
        </w:rPr>
      </w:pPr>
      <w:r w:rsidRPr="007E76ED">
        <w:rPr>
          <w:rFonts w:ascii="David" w:hAnsi="David" w:cs="David" w:hint="cs"/>
          <w:b/>
          <w:bCs/>
          <w:sz w:val="24"/>
          <w:szCs w:val="24"/>
          <w:rtl/>
        </w:rPr>
        <w:t>האם מותר לגנוב כדי לסייע לנזקקים?</w:t>
      </w:r>
    </w:p>
    <w:p w14:paraId="4B6138B1" w14:textId="5E4F0FD2" w:rsidR="00CE53C6" w:rsidRPr="00CC7347" w:rsidRDefault="00CE53C6" w:rsidP="00CC7347">
      <w:pPr>
        <w:pStyle w:val="a7"/>
        <w:numPr>
          <w:ilvl w:val="0"/>
          <w:numId w:val="5"/>
        </w:numPr>
        <w:jc w:val="both"/>
        <w:rPr>
          <w:rFonts w:ascii="David" w:hAnsi="David" w:cs="David"/>
          <w:b/>
          <w:bCs/>
          <w:sz w:val="24"/>
          <w:szCs w:val="24"/>
          <w:rtl/>
        </w:rPr>
      </w:pPr>
      <w:r w:rsidRPr="007E76ED">
        <w:rPr>
          <w:rFonts w:ascii="David" w:hAnsi="David" w:cs="David" w:hint="cs"/>
          <w:b/>
          <w:bCs/>
          <w:sz w:val="24"/>
          <w:szCs w:val="24"/>
          <w:rtl/>
        </w:rPr>
        <w:t>האם מותר להרוג עובר [להפיל]?</w:t>
      </w:r>
    </w:p>
    <w:p w14:paraId="36AB4B76" w14:textId="1A1ECB5A" w:rsidR="00CE53C6" w:rsidRDefault="00CE53C6" w:rsidP="00807951">
      <w:pPr>
        <w:jc w:val="both"/>
        <w:rPr>
          <w:rFonts w:ascii="David" w:hAnsi="David" w:cs="David"/>
          <w:sz w:val="24"/>
          <w:szCs w:val="24"/>
          <w:rtl/>
        </w:rPr>
      </w:pPr>
      <w:r w:rsidRPr="00CC7347">
        <w:rPr>
          <w:rFonts w:ascii="David" w:hAnsi="David" w:cs="David" w:hint="cs"/>
          <w:b/>
          <w:bCs/>
          <w:sz w:val="24"/>
          <w:szCs w:val="24"/>
          <w:u w:val="single"/>
          <w:shd w:val="clear" w:color="auto" w:fill="FFFFCC"/>
          <w:rtl/>
        </w:rPr>
        <w:t>מטא-אתיקה</w:t>
      </w:r>
      <w:r>
        <w:rPr>
          <w:rFonts w:ascii="David" w:hAnsi="David" w:cs="David" w:hint="cs"/>
          <w:sz w:val="24"/>
          <w:szCs w:val="24"/>
          <w:rtl/>
        </w:rPr>
        <w:t xml:space="preserve">: [לא עוסקות </w:t>
      </w:r>
      <w:proofErr w:type="spellStart"/>
      <w:r>
        <w:rPr>
          <w:rFonts w:ascii="David" w:hAnsi="David" w:cs="David" w:hint="cs"/>
          <w:sz w:val="24"/>
          <w:szCs w:val="24"/>
          <w:rtl/>
        </w:rPr>
        <w:t>בכיצד</w:t>
      </w:r>
      <w:proofErr w:type="spellEnd"/>
      <w:r>
        <w:rPr>
          <w:rFonts w:ascii="David" w:hAnsi="David" w:cs="David" w:hint="cs"/>
          <w:sz w:val="24"/>
          <w:szCs w:val="24"/>
          <w:rtl/>
        </w:rPr>
        <w:t xml:space="preserve"> להתנהג, אלא שאלות של איך להבין את המוסר</w:t>
      </w:r>
      <w:r w:rsidR="00CC7347">
        <w:rPr>
          <w:rFonts w:ascii="David" w:hAnsi="David" w:cs="David" w:hint="cs"/>
          <w:sz w:val="24"/>
          <w:szCs w:val="24"/>
          <w:rtl/>
        </w:rPr>
        <w:t>]</w:t>
      </w:r>
      <w:r>
        <w:rPr>
          <w:rFonts w:ascii="David" w:hAnsi="David" w:cs="David" w:hint="cs"/>
          <w:sz w:val="24"/>
          <w:szCs w:val="24"/>
          <w:rtl/>
        </w:rPr>
        <w:t>.</w:t>
      </w:r>
    </w:p>
    <w:p w14:paraId="06F95CDB" w14:textId="28DA69DB" w:rsidR="00CE53C6" w:rsidRPr="00CE53C6" w:rsidRDefault="00CE53C6" w:rsidP="00CE53C6">
      <w:pPr>
        <w:pStyle w:val="a7"/>
        <w:numPr>
          <w:ilvl w:val="0"/>
          <w:numId w:val="6"/>
        </w:numPr>
        <w:ind w:left="360"/>
        <w:jc w:val="both"/>
        <w:rPr>
          <w:rFonts w:ascii="David" w:hAnsi="David" w:cs="David"/>
          <w:b/>
          <w:bCs/>
          <w:sz w:val="24"/>
          <w:szCs w:val="24"/>
          <w:rtl/>
        </w:rPr>
      </w:pPr>
      <w:r w:rsidRPr="00CE53C6">
        <w:rPr>
          <w:rFonts w:ascii="David" w:hAnsi="David" w:cs="David" w:hint="cs"/>
          <w:b/>
          <w:bCs/>
          <w:sz w:val="24"/>
          <w:szCs w:val="24"/>
          <w:rtl/>
        </w:rPr>
        <w:t>האם המוסר הוא תוצאה של מסקנה תבונית או של רגש?</w:t>
      </w:r>
    </w:p>
    <w:p w14:paraId="6106B2E8" w14:textId="70694E9B" w:rsidR="00CE53C6" w:rsidRDefault="00CE53C6" w:rsidP="007E76ED">
      <w:pPr>
        <w:pStyle w:val="a7"/>
        <w:numPr>
          <w:ilvl w:val="0"/>
          <w:numId w:val="6"/>
        </w:numPr>
        <w:ind w:left="360"/>
        <w:jc w:val="both"/>
        <w:rPr>
          <w:rFonts w:ascii="David" w:hAnsi="David" w:cs="David"/>
          <w:sz w:val="24"/>
          <w:szCs w:val="24"/>
        </w:rPr>
      </w:pPr>
      <w:r w:rsidRPr="00CE53C6">
        <w:rPr>
          <w:rFonts w:ascii="David" w:hAnsi="David" w:cs="David" w:hint="cs"/>
          <w:b/>
          <w:bCs/>
          <w:sz w:val="24"/>
          <w:szCs w:val="24"/>
          <w:rtl/>
        </w:rPr>
        <w:t>המוסר אובייקטיבי או יחסי?</w:t>
      </w:r>
      <w:r>
        <w:rPr>
          <w:rFonts w:ascii="David" w:hAnsi="David" w:cs="David" w:hint="cs"/>
          <w:sz w:val="24"/>
          <w:szCs w:val="24"/>
          <w:rtl/>
        </w:rPr>
        <w:t xml:space="preserve"> האם מוסר הוא עניין </w:t>
      </w:r>
      <w:r w:rsidRPr="00494039">
        <w:rPr>
          <w:rFonts w:ascii="David" w:hAnsi="David" w:cs="David" w:hint="cs"/>
          <w:sz w:val="24"/>
          <w:szCs w:val="24"/>
          <w:u w:val="single"/>
          <w:rtl/>
        </w:rPr>
        <w:t>יחסי</w:t>
      </w:r>
      <w:r>
        <w:rPr>
          <w:rFonts w:ascii="David" w:hAnsi="David" w:cs="David" w:hint="cs"/>
          <w:sz w:val="24"/>
          <w:szCs w:val="24"/>
          <w:rtl/>
        </w:rPr>
        <w:t xml:space="preserve"> ועניין של </w:t>
      </w:r>
      <w:r w:rsidRPr="00494039">
        <w:rPr>
          <w:rFonts w:ascii="David" w:hAnsi="David" w:cs="David" w:hint="cs"/>
          <w:sz w:val="24"/>
          <w:szCs w:val="24"/>
          <w:u w:val="single"/>
          <w:rtl/>
        </w:rPr>
        <w:t>הסכמה חברתית</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 xml:space="preserve">כלומר כל חברה תחליט בכל תקופת זמן מה מוסרי ומה לא. אם הוא </w:t>
      </w:r>
      <w:r w:rsidRPr="00494039">
        <w:rPr>
          <w:rFonts w:ascii="David" w:hAnsi="David" w:cs="David" w:hint="cs"/>
          <w:sz w:val="24"/>
          <w:szCs w:val="24"/>
          <w:u w:val="single"/>
          <w:rtl/>
        </w:rPr>
        <w:t>אוניברסלי ואובייקטיבי</w:t>
      </w:r>
      <w:r>
        <w:rPr>
          <w:rFonts w:ascii="David" w:hAnsi="David" w:cs="David" w:hint="cs"/>
          <w:sz w:val="24"/>
          <w:szCs w:val="24"/>
          <w:rtl/>
        </w:rPr>
        <w:t xml:space="preserve"> אז משהו תמיד ייחשב מוסרי או לא. יכול להיות שטעו בעבר או התעלמו ממעשים לא מוסריים. </w:t>
      </w:r>
    </w:p>
    <w:p w14:paraId="5502A82C" w14:textId="08F90D58" w:rsidR="00507CD5" w:rsidRDefault="00507CD5" w:rsidP="00507CD5">
      <w:pPr>
        <w:jc w:val="both"/>
        <w:rPr>
          <w:rFonts w:ascii="David" w:hAnsi="David" w:cs="David"/>
          <w:sz w:val="24"/>
          <w:szCs w:val="24"/>
          <w:rtl/>
        </w:rPr>
      </w:pPr>
      <w:r>
        <w:rPr>
          <w:rFonts w:ascii="David" w:hAnsi="David" w:cs="David" w:hint="cs"/>
          <w:sz w:val="24"/>
          <w:szCs w:val="24"/>
          <w:rtl/>
        </w:rPr>
        <w:t>אם המוסר יחסי</w:t>
      </w:r>
      <w:r w:rsidR="00494039">
        <w:rPr>
          <w:rFonts w:ascii="David" w:hAnsi="David" w:cs="David" w:hint="cs"/>
          <w:sz w:val="24"/>
          <w:szCs w:val="24"/>
          <w:rtl/>
        </w:rPr>
        <w:t>,</w:t>
      </w:r>
      <w:r>
        <w:rPr>
          <w:rFonts w:ascii="David" w:hAnsi="David" w:cs="David" w:hint="cs"/>
          <w:sz w:val="24"/>
          <w:szCs w:val="24"/>
          <w:rtl/>
        </w:rPr>
        <w:t xml:space="preserve"> לכאורה אין הצדקה לבקר חברה אחרת. כל חברה בוחרת את הנורמות שלה. יש חברה שבחרה עבדות. יש חברה שהיא נגד עבדות. יש חברה שהיא בעד שוויון נשים ויש נגד. יש חברה שהיא בעד זכויות להט"ב ויש נגד. </w:t>
      </w:r>
      <w:r w:rsidRPr="00494039">
        <w:rPr>
          <w:rFonts w:ascii="David" w:hAnsi="David" w:cs="David" w:hint="cs"/>
          <w:b/>
          <w:bCs/>
          <w:sz w:val="24"/>
          <w:szCs w:val="24"/>
          <w:rtl/>
        </w:rPr>
        <w:t>אם המוסר הוא יחסי</w:t>
      </w:r>
      <w:r w:rsidR="00C9627C" w:rsidRPr="00494039">
        <w:rPr>
          <w:rFonts w:ascii="David" w:hAnsi="David" w:cs="David" w:hint="cs"/>
          <w:b/>
          <w:bCs/>
          <w:sz w:val="24"/>
          <w:szCs w:val="24"/>
          <w:rtl/>
        </w:rPr>
        <w:t xml:space="preserve"> ועניין של הסכמה חברתית, אז כל חברה לא תוכל לבקר חברה אחרת שנוהגת באופן שונה</w:t>
      </w:r>
      <w:r w:rsidR="00C9627C">
        <w:rPr>
          <w:rFonts w:ascii="David" w:hAnsi="David" w:cs="David" w:hint="cs"/>
          <w:sz w:val="24"/>
          <w:szCs w:val="24"/>
          <w:rtl/>
        </w:rPr>
        <w:t xml:space="preserve">. למרות שהיום כולם מודעים לשינויים </w:t>
      </w:r>
      <w:r w:rsidR="00494039">
        <w:rPr>
          <w:rFonts w:ascii="David" w:hAnsi="David" w:cs="David" w:hint="cs"/>
          <w:sz w:val="24"/>
          <w:szCs w:val="24"/>
          <w:rtl/>
        </w:rPr>
        <w:t>ב</w:t>
      </w:r>
      <w:r w:rsidR="00C9627C">
        <w:rPr>
          <w:rFonts w:ascii="David" w:hAnsi="David" w:cs="David" w:hint="cs"/>
          <w:sz w:val="24"/>
          <w:szCs w:val="24"/>
          <w:rtl/>
        </w:rPr>
        <w:t xml:space="preserve">תפיסות המוסריות </w:t>
      </w:r>
      <w:r w:rsidR="00494039">
        <w:rPr>
          <w:rFonts w:ascii="David" w:hAnsi="David" w:cs="David" w:hint="cs"/>
          <w:sz w:val="24"/>
          <w:szCs w:val="24"/>
          <w:rtl/>
        </w:rPr>
        <w:t>("</w:t>
      </w:r>
      <w:r w:rsidR="00C9627C">
        <w:rPr>
          <w:rFonts w:ascii="David" w:hAnsi="David" w:cs="David" w:hint="cs"/>
          <w:sz w:val="24"/>
          <w:szCs w:val="24"/>
          <w:rtl/>
        </w:rPr>
        <w:t>יחסיות</w:t>
      </w:r>
      <w:r w:rsidR="00494039">
        <w:rPr>
          <w:rFonts w:ascii="David" w:hAnsi="David" w:cs="David" w:hint="cs"/>
          <w:sz w:val="24"/>
          <w:szCs w:val="24"/>
          <w:rtl/>
        </w:rPr>
        <w:t>")</w:t>
      </w:r>
      <w:r w:rsidR="00C9627C">
        <w:rPr>
          <w:rFonts w:ascii="David" w:hAnsi="David" w:cs="David" w:hint="cs"/>
          <w:sz w:val="24"/>
          <w:szCs w:val="24"/>
          <w:rtl/>
        </w:rPr>
        <w:t>, אף אחד לא נמנע מלבקר חברה שנוהגת אחרת. מגנים חברה שזורקת להט"בים מהגגות; מגנים חברה ששורפת אישה שבעלה מת [קסטות בהודו שנהגו כך</w:t>
      </w:r>
      <w:r w:rsidR="001539CE">
        <w:rPr>
          <w:rFonts w:ascii="David" w:hAnsi="David" w:cs="David" w:hint="cs"/>
          <w:sz w:val="24"/>
          <w:szCs w:val="24"/>
          <w:rtl/>
        </w:rPr>
        <w:t xml:space="preserve"> בעבר]</w:t>
      </w:r>
      <w:r w:rsidR="00C9627C">
        <w:rPr>
          <w:rFonts w:ascii="David" w:hAnsi="David" w:cs="David" w:hint="cs"/>
          <w:sz w:val="24"/>
          <w:szCs w:val="24"/>
          <w:rtl/>
        </w:rPr>
        <w:t>. למרות היחסיות הפוסט-מודרנית, אנשים מגנים התנהגויות כאלה. מחזיקים בעמדה ביקורתית כלפי חברות שנוהגות אחרת</w:t>
      </w:r>
      <w:r w:rsidR="00494039">
        <w:rPr>
          <w:rFonts w:ascii="David" w:hAnsi="David" w:cs="David" w:hint="cs"/>
          <w:sz w:val="24"/>
          <w:szCs w:val="24"/>
          <w:rtl/>
        </w:rPr>
        <w:t>.</w:t>
      </w:r>
      <w:r w:rsidR="00C9627C">
        <w:rPr>
          <w:rFonts w:ascii="David" w:hAnsi="David" w:cs="David" w:hint="cs"/>
          <w:sz w:val="24"/>
          <w:szCs w:val="24"/>
          <w:rtl/>
        </w:rPr>
        <w:t xml:space="preserve"> לכן קשה לומר שתופסים בתפיסה יחסית של המוסר. זה נושא קצת בלתי פתור. </w:t>
      </w:r>
      <w:r w:rsidR="00C9627C" w:rsidRPr="00494039">
        <w:rPr>
          <w:rFonts w:ascii="David" w:hAnsi="David" w:cs="David" w:hint="cs"/>
          <w:b/>
          <w:bCs/>
          <w:sz w:val="24"/>
          <w:szCs w:val="24"/>
          <w:rtl/>
        </w:rPr>
        <w:t>מוסר אובייקטיבי הוא מה שבני אדם חושבים ונוהגים</w:t>
      </w:r>
      <w:r w:rsidR="00C9627C">
        <w:rPr>
          <w:rFonts w:ascii="David" w:hAnsi="David" w:cs="David" w:hint="cs"/>
          <w:sz w:val="24"/>
          <w:szCs w:val="24"/>
          <w:rtl/>
        </w:rPr>
        <w:t xml:space="preserve">. מצד שני התפיסה היא לא רק יחסית. </w:t>
      </w:r>
    </w:p>
    <w:p w14:paraId="6428419E" w14:textId="776A4461" w:rsidR="00C9627C" w:rsidRDefault="00C9627C" w:rsidP="00507CD5">
      <w:pPr>
        <w:jc w:val="both"/>
        <w:rPr>
          <w:rFonts w:ascii="David" w:hAnsi="David" w:cs="David"/>
          <w:sz w:val="24"/>
          <w:szCs w:val="24"/>
          <w:rtl/>
        </w:rPr>
      </w:pPr>
    </w:p>
    <w:p w14:paraId="42CE325A" w14:textId="08A16513" w:rsidR="00C9627C" w:rsidRPr="00494039" w:rsidRDefault="00C9627C" w:rsidP="00507CD5">
      <w:pPr>
        <w:jc w:val="both"/>
        <w:rPr>
          <w:rFonts w:ascii="David" w:hAnsi="David" w:cs="David"/>
          <w:b/>
          <w:bCs/>
          <w:sz w:val="24"/>
          <w:szCs w:val="24"/>
          <w:u w:val="single"/>
          <w:shd w:val="clear" w:color="auto" w:fill="FBE4D5" w:themeFill="accent2" w:themeFillTint="33"/>
          <w:rtl/>
        </w:rPr>
      </w:pPr>
      <w:r w:rsidRPr="00494039">
        <w:rPr>
          <w:rFonts w:ascii="David" w:hAnsi="David" w:cs="David" w:hint="cs"/>
          <w:b/>
          <w:bCs/>
          <w:sz w:val="24"/>
          <w:szCs w:val="24"/>
          <w:u w:val="single"/>
          <w:shd w:val="clear" w:color="auto" w:fill="FBE4D5" w:themeFill="accent2" w:themeFillTint="33"/>
          <w:rtl/>
        </w:rPr>
        <w:t>מוסר- הבחנה בין מוסר נוהג למוסר אידיאלי</w:t>
      </w:r>
    </w:p>
    <w:p w14:paraId="6297A4BB" w14:textId="2B356352" w:rsidR="00C9627C" w:rsidRPr="00C9627C" w:rsidRDefault="00C9627C" w:rsidP="00C9627C">
      <w:pPr>
        <w:pStyle w:val="a7"/>
        <w:numPr>
          <w:ilvl w:val="0"/>
          <w:numId w:val="7"/>
        </w:numPr>
        <w:jc w:val="both"/>
        <w:rPr>
          <w:rFonts w:ascii="David" w:hAnsi="David" w:cs="David"/>
          <w:sz w:val="24"/>
          <w:szCs w:val="24"/>
          <w:rtl/>
        </w:rPr>
      </w:pPr>
      <w:r w:rsidRPr="001539CE">
        <w:rPr>
          <w:rFonts w:ascii="David" w:hAnsi="David" w:cs="David" w:hint="cs"/>
          <w:b/>
          <w:bCs/>
          <w:sz w:val="24"/>
          <w:szCs w:val="24"/>
          <w:shd w:val="clear" w:color="auto" w:fill="FFFFCC"/>
          <w:rtl/>
        </w:rPr>
        <w:t>מוסר נוהג (</w:t>
      </w:r>
      <w:r w:rsidRPr="00494039">
        <w:rPr>
          <w:rFonts w:ascii="David" w:hAnsi="David" w:cs="David" w:hint="cs"/>
          <w:b/>
          <w:bCs/>
          <w:sz w:val="24"/>
          <w:szCs w:val="24"/>
          <w:shd w:val="clear" w:color="auto" w:fill="FFFFCC"/>
          <w:rtl/>
        </w:rPr>
        <w:t>פוזיטיבי)</w:t>
      </w:r>
      <w:r w:rsidR="001539CE" w:rsidRPr="00494039">
        <w:rPr>
          <w:rFonts w:ascii="David" w:hAnsi="David" w:cs="David" w:hint="cs"/>
          <w:b/>
          <w:bCs/>
          <w:sz w:val="24"/>
          <w:szCs w:val="24"/>
          <w:shd w:val="clear" w:color="auto" w:fill="FFFFCC"/>
          <w:rtl/>
        </w:rPr>
        <w:t>- המוסר שנוהג בחברה נתונה</w:t>
      </w:r>
      <w:r w:rsidR="001539CE">
        <w:rPr>
          <w:rFonts w:ascii="David" w:hAnsi="David" w:cs="David" w:hint="cs"/>
          <w:sz w:val="24"/>
          <w:szCs w:val="24"/>
          <w:rtl/>
        </w:rPr>
        <w:t xml:space="preserve">. אנחנו </w:t>
      </w:r>
      <w:r w:rsidR="001539CE" w:rsidRPr="001539CE">
        <w:rPr>
          <w:rFonts w:ascii="David" w:hAnsi="David" w:cs="David" w:hint="cs"/>
          <w:b/>
          <w:bCs/>
          <w:sz w:val="24"/>
          <w:szCs w:val="24"/>
          <w:rtl/>
        </w:rPr>
        <w:t>יכולים לתאר</w:t>
      </w:r>
      <w:r w:rsidR="001539CE">
        <w:rPr>
          <w:rFonts w:ascii="David" w:hAnsi="David" w:cs="David" w:hint="cs"/>
          <w:sz w:val="24"/>
          <w:szCs w:val="24"/>
          <w:rtl/>
        </w:rPr>
        <w:t xml:space="preserve"> את המוסר שנוהג בחברה נתונה. בחברה שלנו, בחברה במדינה אחרת או תרבות אחרת. יכולים לומר מה מקובל כהתנהגות טובה או רעה, מותר או אסור. </w:t>
      </w:r>
      <w:r w:rsidR="001539CE" w:rsidRPr="00624B81">
        <w:rPr>
          <w:rFonts w:ascii="David" w:hAnsi="David" w:cs="David" w:hint="cs"/>
          <w:b/>
          <w:bCs/>
          <w:sz w:val="24"/>
          <w:szCs w:val="24"/>
          <w:shd w:val="clear" w:color="auto" w:fill="FFFFCC"/>
          <w:rtl/>
        </w:rPr>
        <w:t>עניין עובדתי</w:t>
      </w:r>
      <w:r w:rsidR="001539CE" w:rsidRPr="00624B81">
        <w:rPr>
          <w:rFonts w:ascii="David" w:hAnsi="David" w:cs="David" w:hint="cs"/>
          <w:sz w:val="24"/>
          <w:szCs w:val="24"/>
          <w:shd w:val="clear" w:color="auto" w:fill="FFFFCC"/>
          <w:rtl/>
        </w:rPr>
        <w:t>.</w:t>
      </w:r>
      <w:r w:rsidR="001539CE">
        <w:rPr>
          <w:rFonts w:ascii="David" w:hAnsi="David" w:cs="David" w:hint="cs"/>
          <w:sz w:val="24"/>
          <w:szCs w:val="24"/>
          <w:rtl/>
        </w:rPr>
        <w:t xml:space="preserve"> </w:t>
      </w:r>
    </w:p>
    <w:p w14:paraId="700B0221" w14:textId="35618B2C" w:rsidR="00F84599" w:rsidRDefault="00C9627C" w:rsidP="00C9627C">
      <w:pPr>
        <w:pStyle w:val="a7"/>
        <w:numPr>
          <w:ilvl w:val="0"/>
          <w:numId w:val="7"/>
        </w:numPr>
        <w:jc w:val="both"/>
        <w:rPr>
          <w:rFonts w:ascii="David" w:hAnsi="David" w:cs="David"/>
          <w:sz w:val="24"/>
          <w:szCs w:val="24"/>
        </w:rPr>
      </w:pPr>
      <w:r w:rsidRPr="00624B81">
        <w:rPr>
          <w:rFonts w:ascii="David" w:hAnsi="David" w:cs="David" w:hint="cs"/>
          <w:b/>
          <w:bCs/>
          <w:sz w:val="24"/>
          <w:szCs w:val="24"/>
          <w:u w:val="single"/>
          <w:shd w:val="clear" w:color="auto" w:fill="FFFFCC"/>
          <w:rtl/>
        </w:rPr>
        <w:t>מוסר אידיאלי (</w:t>
      </w:r>
      <w:r w:rsidRPr="008A1D77">
        <w:rPr>
          <w:rFonts w:ascii="David" w:hAnsi="David" w:cs="David" w:hint="cs"/>
          <w:b/>
          <w:bCs/>
          <w:sz w:val="24"/>
          <w:szCs w:val="24"/>
          <w:u w:val="single"/>
          <w:shd w:val="clear" w:color="auto" w:fill="FFFFCC"/>
          <w:rtl/>
        </w:rPr>
        <w:t>ביקורתי)</w:t>
      </w:r>
      <w:r w:rsidR="001539CE" w:rsidRPr="008A1D77">
        <w:rPr>
          <w:rFonts w:ascii="David" w:hAnsi="David" w:cs="David" w:hint="cs"/>
          <w:sz w:val="24"/>
          <w:szCs w:val="24"/>
          <w:shd w:val="clear" w:color="auto" w:fill="FFFFCC"/>
          <w:rtl/>
        </w:rPr>
        <w:t xml:space="preserve">- מה ההוגה חושב </w:t>
      </w:r>
      <w:r w:rsidR="00624B81" w:rsidRPr="008A1D77">
        <w:rPr>
          <w:rFonts w:ascii="David" w:hAnsi="David" w:cs="David" w:hint="cs"/>
          <w:sz w:val="24"/>
          <w:szCs w:val="24"/>
          <w:shd w:val="clear" w:color="auto" w:fill="FFFFCC"/>
          <w:rtl/>
        </w:rPr>
        <w:t xml:space="preserve">שהוא </w:t>
      </w:r>
      <w:r w:rsidR="001539CE" w:rsidRPr="008A1D77">
        <w:rPr>
          <w:rFonts w:ascii="David" w:hAnsi="David" w:cs="David" w:hint="cs"/>
          <w:sz w:val="24"/>
          <w:szCs w:val="24"/>
          <w:shd w:val="clear" w:color="auto" w:fill="FFFFCC"/>
          <w:rtl/>
        </w:rPr>
        <w:t>מוסר אידיאלי</w:t>
      </w:r>
      <w:r w:rsidR="00F23FD8" w:rsidRPr="008A1D77">
        <w:rPr>
          <w:rFonts w:ascii="David" w:hAnsi="David" w:cs="David" w:hint="cs"/>
          <w:sz w:val="24"/>
          <w:szCs w:val="24"/>
          <w:shd w:val="clear" w:color="auto" w:fill="FFFFCC"/>
          <w:rtl/>
        </w:rPr>
        <w:t>, רצוי</w:t>
      </w:r>
      <w:r w:rsidR="001539CE">
        <w:rPr>
          <w:rFonts w:ascii="David" w:hAnsi="David" w:cs="David" w:hint="cs"/>
          <w:sz w:val="24"/>
          <w:szCs w:val="24"/>
          <w:rtl/>
        </w:rPr>
        <w:t>. זה שונה מהמוסר הפוזיטיבי. יכול להיות אדם שחי במדינה מסוימת ויאמר ש</w:t>
      </w:r>
      <w:r w:rsidR="00624B81">
        <w:rPr>
          <w:rFonts w:ascii="David" w:hAnsi="David" w:cs="David" w:hint="cs"/>
          <w:sz w:val="24"/>
          <w:szCs w:val="24"/>
          <w:rtl/>
        </w:rPr>
        <w:t>אזרחי המדינה</w:t>
      </w:r>
      <w:r w:rsidR="001539CE">
        <w:rPr>
          <w:rFonts w:ascii="David" w:hAnsi="David" w:cs="David" w:hint="cs"/>
          <w:sz w:val="24"/>
          <w:szCs w:val="24"/>
          <w:rtl/>
        </w:rPr>
        <w:t xml:space="preserve"> חושבים שמותר לאכול בשר, אבל הוא חושב שזו עבירה מוסרית [טבעוני/צמחוני]. רואה בזה מעשה פסול מבחינה מוסרית או אתית. [מה ההיקף של המוסר? עניינים של יחסים בין אדם וחברו או מדברים על מוסר באופן רחב יותר כמו המונח אתיקה]. </w:t>
      </w:r>
      <w:r w:rsidR="00F84599" w:rsidRPr="00624B81">
        <w:rPr>
          <w:rFonts w:ascii="David" w:hAnsi="David" w:cs="David" w:hint="cs"/>
          <w:b/>
          <w:bCs/>
          <w:sz w:val="24"/>
          <w:szCs w:val="24"/>
          <w:shd w:val="clear" w:color="auto" w:fill="FFFFCC"/>
          <w:rtl/>
        </w:rPr>
        <w:t>מוסר אידיאלי מתנתק מהמציאות הנתונה</w:t>
      </w:r>
      <w:r w:rsidR="00F84599">
        <w:rPr>
          <w:rFonts w:ascii="David" w:hAnsi="David" w:cs="David" w:hint="cs"/>
          <w:sz w:val="24"/>
          <w:szCs w:val="24"/>
          <w:rtl/>
        </w:rPr>
        <w:t xml:space="preserve">. </w:t>
      </w:r>
    </w:p>
    <w:p w14:paraId="302D73D8" w14:textId="229FCC86" w:rsidR="0035060E" w:rsidRPr="0035060E" w:rsidRDefault="00624B81" w:rsidP="0035060E">
      <w:pPr>
        <w:jc w:val="both"/>
        <w:rPr>
          <w:rFonts w:ascii="David" w:hAnsi="David" w:cs="David"/>
          <w:sz w:val="24"/>
          <w:szCs w:val="24"/>
          <w:rtl/>
        </w:rPr>
      </w:pPr>
      <w:r w:rsidRPr="00624B81">
        <w:rPr>
          <w:rFonts w:ascii="David" w:hAnsi="David" w:cs="David" w:hint="cs"/>
          <w:b/>
          <w:bCs/>
          <w:sz w:val="24"/>
          <w:szCs w:val="24"/>
          <w:highlight w:val="yellow"/>
          <w:u w:val="single"/>
          <w:rtl/>
        </w:rPr>
        <w:lastRenderedPageBreak/>
        <w:t>הערה</w:t>
      </w:r>
      <w:r>
        <w:rPr>
          <w:rFonts w:ascii="David" w:hAnsi="David" w:cs="David" w:hint="cs"/>
          <w:b/>
          <w:bCs/>
          <w:sz w:val="24"/>
          <w:szCs w:val="24"/>
          <w:highlight w:val="yellow"/>
          <w:rtl/>
        </w:rPr>
        <w:t xml:space="preserve">: </w:t>
      </w:r>
      <w:r w:rsidR="0035060E" w:rsidRPr="00624B81">
        <w:rPr>
          <w:rFonts w:ascii="David" w:hAnsi="David" w:cs="David" w:hint="cs"/>
          <w:b/>
          <w:bCs/>
          <w:sz w:val="24"/>
          <w:szCs w:val="24"/>
          <w:highlight w:val="yellow"/>
          <w:rtl/>
        </w:rPr>
        <w:t>אתיקה ביוונית היא תורת המעשה</w:t>
      </w:r>
      <w:r w:rsidR="0035060E" w:rsidRPr="0035060E">
        <w:rPr>
          <w:rFonts w:ascii="David" w:hAnsi="David" w:cs="David" w:hint="cs"/>
          <w:sz w:val="24"/>
          <w:szCs w:val="24"/>
          <w:rtl/>
        </w:rPr>
        <w:t xml:space="preserve">. </w:t>
      </w:r>
    </w:p>
    <w:p w14:paraId="5AC1F2DE" w14:textId="3CE9A489" w:rsidR="0035060E" w:rsidRPr="00624B81" w:rsidRDefault="0035060E" w:rsidP="00624B81">
      <w:pPr>
        <w:pStyle w:val="a7"/>
        <w:numPr>
          <w:ilvl w:val="0"/>
          <w:numId w:val="12"/>
        </w:numPr>
        <w:jc w:val="both"/>
        <w:rPr>
          <w:rFonts w:ascii="David" w:hAnsi="David" w:cs="David"/>
          <w:sz w:val="24"/>
          <w:szCs w:val="24"/>
          <w:rtl/>
        </w:rPr>
      </w:pPr>
      <w:r w:rsidRPr="00624B81">
        <w:rPr>
          <w:rFonts w:ascii="David" w:hAnsi="David" w:cs="David" w:hint="cs"/>
          <w:sz w:val="24"/>
          <w:szCs w:val="24"/>
          <w:u w:val="single"/>
          <w:rtl/>
        </w:rPr>
        <w:t>אתיקה במובן צר</w:t>
      </w:r>
      <w:r w:rsidRPr="00624B81">
        <w:rPr>
          <w:rFonts w:ascii="David" w:hAnsi="David" w:cs="David" w:hint="cs"/>
          <w:sz w:val="24"/>
          <w:szCs w:val="24"/>
          <w:rtl/>
        </w:rPr>
        <w:t xml:space="preserve">- אתיקה מקצועית. </w:t>
      </w:r>
      <w:r w:rsidRPr="00624B81">
        <w:rPr>
          <w:rFonts w:ascii="David" w:hAnsi="David" w:cs="David" w:hint="cs"/>
          <w:color w:val="FF0000"/>
          <w:sz w:val="24"/>
          <w:szCs w:val="24"/>
          <w:rtl/>
        </w:rPr>
        <w:t xml:space="preserve">למשל </w:t>
      </w:r>
      <w:r w:rsidRPr="00624B81">
        <w:rPr>
          <w:rFonts w:ascii="David" w:hAnsi="David" w:cs="David" w:hint="cs"/>
          <w:sz w:val="24"/>
          <w:szCs w:val="24"/>
          <w:rtl/>
        </w:rPr>
        <w:t>אתיקה של עורכי דין</w:t>
      </w:r>
      <w:r w:rsidR="00624B81">
        <w:rPr>
          <w:rFonts w:ascii="David" w:hAnsi="David" w:cs="David" w:hint="cs"/>
          <w:sz w:val="24"/>
          <w:szCs w:val="24"/>
          <w:rtl/>
        </w:rPr>
        <w:t>/</w:t>
      </w:r>
      <w:r w:rsidRPr="00624B81">
        <w:rPr>
          <w:rFonts w:ascii="David" w:hAnsi="David" w:cs="David" w:hint="cs"/>
          <w:sz w:val="24"/>
          <w:szCs w:val="24"/>
          <w:rtl/>
        </w:rPr>
        <w:t xml:space="preserve"> אתיקה רפואית</w:t>
      </w:r>
      <w:r w:rsidR="00624B81">
        <w:rPr>
          <w:rFonts w:ascii="David" w:hAnsi="David" w:cs="David" w:hint="cs"/>
          <w:sz w:val="24"/>
          <w:szCs w:val="24"/>
          <w:rtl/>
        </w:rPr>
        <w:t>/</w:t>
      </w:r>
      <w:r w:rsidRPr="00624B81">
        <w:rPr>
          <w:rFonts w:ascii="David" w:hAnsi="David" w:cs="David" w:hint="cs"/>
          <w:sz w:val="24"/>
          <w:szCs w:val="24"/>
          <w:rtl/>
        </w:rPr>
        <w:t xml:space="preserve"> אתיקה של מטפלים, פסיכולוגים</w:t>
      </w:r>
      <w:r w:rsidR="00624B81">
        <w:rPr>
          <w:rFonts w:ascii="David" w:hAnsi="David" w:cs="David" w:hint="cs"/>
          <w:sz w:val="24"/>
          <w:szCs w:val="24"/>
          <w:rtl/>
        </w:rPr>
        <w:t>/</w:t>
      </w:r>
      <w:r w:rsidRPr="00624B81">
        <w:rPr>
          <w:rFonts w:ascii="David" w:hAnsi="David" w:cs="David" w:hint="cs"/>
          <w:sz w:val="24"/>
          <w:szCs w:val="24"/>
          <w:rtl/>
        </w:rPr>
        <w:t xml:space="preserve"> אתיקה צבאית.</w:t>
      </w:r>
    </w:p>
    <w:p w14:paraId="5D8F20D6" w14:textId="774B4C66" w:rsidR="0035060E" w:rsidRPr="00624B81" w:rsidRDefault="0035060E" w:rsidP="00624B81">
      <w:pPr>
        <w:pStyle w:val="a7"/>
        <w:numPr>
          <w:ilvl w:val="0"/>
          <w:numId w:val="12"/>
        </w:numPr>
        <w:jc w:val="both"/>
        <w:rPr>
          <w:rFonts w:ascii="David" w:hAnsi="David" w:cs="David"/>
          <w:sz w:val="24"/>
          <w:szCs w:val="24"/>
          <w:rtl/>
        </w:rPr>
      </w:pPr>
      <w:r w:rsidRPr="00624B81">
        <w:rPr>
          <w:rFonts w:ascii="David" w:hAnsi="David" w:cs="David" w:hint="cs"/>
          <w:sz w:val="24"/>
          <w:szCs w:val="24"/>
          <w:u w:val="single"/>
          <w:rtl/>
        </w:rPr>
        <w:t>אתיקה במובן רחב</w:t>
      </w:r>
      <w:r w:rsidRPr="00624B81">
        <w:rPr>
          <w:rFonts w:ascii="David" w:hAnsi="David" w:cs="David" w:hint="cs"/>
          <w:sz w:val="24"/>
          <w:szCs w:val="24"/>
          <w:rtl/>
        </w:rPr>
        <w:t xml:space="preserve">- </w:t>
      </w:r>
      <w:r w:rsidRPr="00624B81">
        <w:rPr>
          <w:rFonts w:ascii="David" w:hAnsi="David" w:cs="David" w:hint="cs"/>
          <w:b/>
          <w:bCs/>
          <w:sz w:val="24"/>
          <w:szCs w:val="24"/>
          <w:rtl/>
        </w:rPr>
        <w:t>אתיקה שרחבה יותר ממוסר</w:t>
      </w:r>
      <w:r w:rsidRPr="00624B81">
        <w:rPr>
          <w:rFonts w:ascii="David" w:hAnsi="David" w:cs="David" w:hint="cs"/>
          <w:sz w:val="24"/>
          <w:szCs w:val="24"/>
          <w:rtl/>
        </w:rPr>
        <w:t xml:space="preserve">. מוסר עוסק בשאלות של בין אדם לחברו, אתיקה עוסקת באופן כללי </w:t>
      </w:r>
      <w:r w:rsidR="00624B81">
        <w:rPr>
          <w:rFonts w:ascii="David" w:hAnsi="David" w:cs="David" w:hint="cs"/>
          <w:sz w:val="24"/>
          <w:szCs w:val="24"/>
          <w:rtl/>
        </w:rPr>
        <w:t>ב</w:t>
      </w:r>
      <w:r w:rsidRPr="00624B81">
        <w:rPr>
          <w:rFonts w:ascii="David" w:hAnsi="David" w:cs="David" w:hint="cs"/>
          <w:sz w:val="24"/>
          <w:szCs w:val="24"/>
          <w:rtl/>
        </w:rPr>
        <w:t xml:space="preserve">התנהגויות רצויות של בני אדם </w:t>
      </w:r>
      <w:r w:rsidR="001E76AF">
        <w:rPr>
          <w:rFonts w:ascii="David" w:hAnsi="David" w:cs="David" w:hint="cs"/>
          <w:sz w:val="24"/>
          <w:szCs w:val="24"/>
          <w:rtl/>
        </w:rPr>
        <w:t>גם כלפי הסביבה [הטבע]</w:t>
      </w:r>
      <w:r w:rsidRPr="00624B81">
        <w:rPr>
          <w:rFonts w:ascii="David" w:hAnsi="David" w:cs="David" w:hint="cs"/>
          <w:sz w:val="24"/>
          <w:szCs w:val="24"/>
          <w:rtl/>
        </w:rPr>
        <w:t xml:space="preserve"> וגם כלפי עצמו. </w:t>
      </w:r>
    </w:p>
    <w:p w14:paraId="56EBAB0D" w14:textId="77777777" w:rsidR="0035060E" w:rsidRPr="0035060E" w:rsidRDefault="0035060E" w:rsidP="0035060E">
      <w:pPr>
        <w:jc w:val="both"/>
        <w:rPr>
          <w:rFonts w:ascii="David" w:hAnsi="David" w:cs="David"/>
          <w:sz w:val="24"/>
          <w:szCs w:val="24"/>
          <w:rtl/>
        </w:rPr>
      </w:pPr>
      <w:r w:rsidRPr="0035060E">
        <w:rPr>
          <w:rFonts w:ascii="David" w:hAnsi="David" w:cs="David" w:hint="cs"/>
          <w:sz w:val="24"/>
          <w:szCs w:val="24"/>
          <w:rtl/>
        </w:rPr>
        <w:t>תפיסה ליברלית= בעיקר מגבילים את האדם בהתנהגות כלפי אחרים. אבל אפשר להגביל גם מעבר לכך.</w:t>
      </w:r>
    </w:p>
    <w:p w14:paraId="2A0DEE7C" w14:textId="77777777" w:rsidR="0035060E" w:rsidRPr="0035060E" w:rsidRDefault="0035060E" w:rsidP="0035060E">
      <w:pPr>
        <w:jc w:val="both"/>
        <w:rPr>
          <w:rFonts w:ascii="David" w:hAnsi="David" w:cs="David"/>
          <w:sz w:val="24"/>
          <w:szCs w:val="24"/>
          <w:rtl/>
        </w:rPr>
      </w:pPr>
    </w:p>
    <w:p w14:paraId="5D196842" w14:textId="59DAB723" w:rsidR="00C9627C" w:rsidRDefault="00F84599" w:rsidP="00F84599">
      <w:pPr>
        <w:jc w:val="both"/>
        <w:rPr>
          <w:rFonts w:ascii="David" w:hAnsi="David" w:cs="David"/>
          <w:sz w:val="24"/>
          <w:szCs w:val="24"/>
          <w:rtl/>
        </w:rPr>
      </w:pPr>
      <w:r w:rsidRPr="00F84599">
        <w:rPr>
          <w:rFonts w:ascii="David" w:hAnsi="David" w:cs="David" w:hint="cs"/>
          <w:sz w:val="24"/>
          <w:szCs w:val="24"/>
          <w:rtl/>
        </w:rPr>
        <w:t xml:space="preserve">העובדה שהתפיסות המוסריות משתנות לאורך ההיסטוריה ומחברה לחברה [זו עובדה שלא ניתן להתווכח עליה]. </w:t>
      </w:r>
      <w:r w:rsidRPr="00B850A5">
        <w:rPr>
          <w:rFonts w:ascii="David" w:hAnsi="David" w:cs="David" w:hint="cs"/>
          <w:b/>
          <w:bCs/>
          <w:sz w:val="24"/>
          <w:szCs w:val="24"/>
          <w:shd w:val="clear" w:color="auto" w:fill="FFFFCC"/>
          <w:rtl/>
        </w:rPr>
        <w:t>המוסר הנוהג הוא מוסר משתנה</w:t>
      </w:r>
      <w:r w:rsidRPr="00F84599">
        <w:rPr>
          <w:rFonts w:ascii="David" w:hAnsi="David" w:cs="David" w:hint="cs"/>
          <w:sz w:val="24"/>
          <w:szCs w:val="24"/>
          <w:rtl/>
        </w:rPr>
        <w:t xml:space="preserve">. </w:t>
      </w:r>
      <w:r>
        <w:rPr>
          <w:rFonts w:ascii="David" w:hAnsi="David" w:cs="David" w:hint="cs"/>
          <w:sz w:val="24"/>
          <w:szCs w:val="24"/>
          <w:rtl/>
        </w:rPr>
        <w:t>ציר האורך- לאורך ההיסטוריה; ציר הרוחב- על פני חברות שונות.</w:t>
      </w:r>
    </w:p>
    <w:p w14:paraId="7E30F6A9" w14:textId="16AEF56C" w:rsidR="00F84599" w:rsidRDefault="00F84599" w:rsidP="00F84599">
      <w:pPr>
        <w:jc w:val="both"/>
        <w:rPr>
          <w:rFonts w:ascii="David" w:hAnsi="David" w:cs="David"/>
          <w:sz w:val="24"/>
          <w:szCs w:val="24"/>
          <w:rtl/>
        </w:rPr>
      </w:pPr>
      <w:r w:rsidRPr="00B850A5">
        <w:rPr>
          <w:rFonts w:ascii="David" w:hAnsi="David" w:cs="David" w:hint="cs"/>
          <w:b/>
          <w:bCs/>
          <w:sz w:val="24"/>
          <w:szCs w:val="24"/>
          <w:shd w:val="clear" w:color="auto" w:fill="FFFFCC"/>
          <w:rtl/>
        </w:rPr>
        <w:t>אפשר לטעון שמוסר אידיאלי איננו משתנה</w:t>
      </w:r>
      <w:r>
        <w:rPr>
          <w:rFonts w:ascii="David" w:hAnsi="David" w:cs="David" w:hint="cs"/>
          <w:sz w:val="24"/>
          <w:szCs w:val="24"/>
          <w:rtl/>
        </w:rPr>
        <w:t xml:space="preserve">. העובדה שמוסר נוהג משתנה אינה מפריכה כשלעצמה את הטענה שמוסר אידיאלי הוא נצחי. </w:t>
      </w:r>
      <w:r w:rsidRPr="00F23FD8">
        <w:rPr>
          <w:rFonts w:ascii="David" w:hAnsi="David" w:cs="David" w:hint="cs"/>
          <w:b/>
          <w:bCs/>
          <w:sz w:val="24"/>
          <w:szCs w:val="24"/>
          <w:rtl/>
        </w:rPr>
        <w:t>אפשר להחזיק בעמדה שיש תפיסה מוסרית שהיא נכונה, אובייקטיבית, אוניברסלית ונכונה תמיד, ומגלים אותה עם הזמן</w:t>
      </w:r>
      <w:r>
        <w:rPr>
          <w:rFonts w:ascii="David" w:hAnsi="David" w:cs="David" w:hint="cs"/>
          <w:sz w:val="24"/>
          <w:szCs w:val="24"/>
          <w:rtl/>
        </w:rPr>
        <w:t xml:space="preserve">. כמו שהמדע מגלה עובדות עם הזמן. לא אומרים שהמדע הוא יחסי. </w:t>
      </w:r>
      <w:r w:rsidRPr="00F23FD8">
        <w:rPr>
          <w:rFonts w:ascii="David" w:hAnsi="David" w:cs="David" w:hint="cs"/>
          <w:b/>
          <w:bCs/>
          <w:sz w:val="24"/>
          <w:szCs w:val="24"/>
          <w:rtl/>
        </w:rPr>
        <w:t>העובדה שיש שינוי בהכרה שלנו לא אומרת שזה יחסי</w:t>
      </w:r>
      <w:r>
        <w:rPr>
          <w:rFonts w:ascii="David" w:hAnsi="David" w:cs="David" w:hint="cs"/>
          <w:sz w:val="24"/>
          <w:szCs w:val="24"/>
          <w:rtl/>
        </w:rPr>
        <w:t>. יכול להיות שהשינוי בהכרה שלנו הוא ביטוי של שינוי באמת. המוסר הנוהג משתנה [זו עובדה], המוסר האידיאלי לא בהכרח משתנה. אפשר לומר שכאשר מגיעים להכרות מוסריות חדשות הן חזקות, ה</w:t>
      </w:r>
      <w:r w:rsidR="00F23FD8">
        <w:rPr>
          <w:rFonts w:ascii="David" w:hAnsi="David" w:cs="David" w:hint="cs"/>
          <w:sz w:val="24"/>
          <w:szCs w:val="24"/>
          <w:rtl/>
        </w:rPr>
        <w:t>ן</w:t>
      </w:r>
      <w:r>
        <w:rPr>
          <w:rFonts w:ascii="David" w:hAnsi="David" w:cs="David" w:hint="cs"/>
          <w:sz w:val="24"/>
          <w:szCs w:val="24"/>
          <w:rtl/>
        </w:rPr>
        <w:t xml:space="preserve"> בעל</w:t>
      </w:r>
      <w:r w:rsidR="00F23FD8">
        <w:rPr>
          <w:rFonts w:ascii="David" w:hAnsi="David" w:cs="David" w:hint="cs"/>
          <w:sz w:val="24"/>
          <w:szCs w:val="24"/>
          <w:rtl/>
        </w:rPr>
        <w:t>ו</w:t>
      </w:r>
      <w:r>
        <w:rPr>
          <w:rFonts w:ascii="David" w:hAnsi="David" w:cs="David" w:hint="cs"/>
          <w:sz w:val="24"/>
          <w:szCs w:val="24"/>
          <w:rtl/>
        </w:rPr>
        <w:t>ת תוקף אוניברסלי. -</w:t>
      </w:r>
      <w:r w:rsidRPr="00F23FD8">
        <w:rPr>
          <w:rFonts w:ascii="David" w:hAnsi="David" w:cs="David" w:hint="cs"/>
          <w:b/>
          <w:bCs/>
          <w:sz w:val="24"/>
          <w:szCs w:val="24"/>
          <w:rtl/>
        </w:rPr>
        <w:t>לא הכרענו בשאלה הזו</w:t>
      </w:r>
      <w:r w:rsidRPr="007C6D52">
        <w:rPr>
          <w:rFonts w:ascii="David" w:hAnsi="David" w:cs="David" w:hint="cs"/>
          <w:sz w:val="24"/>
          <w:szCs w:val="24"/>
          <w:rtl/>
        </w:rPr>
        <w:t>.</w:t>
      </w:r>
      <w:r>
        <w:rPr>
          <w:rFonts w:ascii="David" w:hAnsi="David" w:cs="David" w:hint="cs"/>
          <w:sz w:val="24"/>
          <w:szCs w:val="24"/>
          <w:rtl/>
        </w:rPr>
        <w:t xml:space="preserve"> -עצם הטענה שהשינוי במוסר הנוהג מהווה הוכחה שהמוסר הוא יחסי</w:t>
      </w:r>
      <w:r w:rsidR="00535F4E">
        <w:rPr>
          <w:rFonts w:ascii="David" w:hAnsi="David" w:cs="David" w:hint="cs"/>
          <w:sz w:val="24"/>
          <w:szCs w:val="24"/>
          <w:rtl/>
        </w:rPr>
        <w:t xml:space="preserve"> </w:t>
      </w:r>
      <w:r w:rsidR="00535F4E" w:rsidRPr="00535F4E">
        <w:rPr>
          <w:rFonts w:ascii="David" w:hAnsi="David" w:cs="David"/>
          <w:sz w:val="24"/>
          <w:szCs w:val="24"/>
        </w:rPr>
        <w:sym w:font="Wingdings" w:char="F0DF"/>
      </w:r>
      <w:r w:rsidR="00535F4E">
        <w:rPr>
          <w:rFonts w:ascii="David" w:hAnsi="David" w:cs="David" w:hint="cs"/>
          <w:sz w:val="24"/>
          <w:szCs w:val="24"/>
          <w:rtl/>
        </w:rPr>
        <w:t xml:space="preserve"> </w:t>
      </w:r>
      <w:r>
        <w:rPr>
          <w:rFonts w:ascii="David" w:hAnsi="David" w:cs="David" w:hint="cs"/>
          <w:sz w:val="24"/>
          <w:szCs w:val="24"/>
          <w:rtl/>
        </w:rPr>
        <w:t>זה לא בהכרח נכון.</w:t>
      </w:r>
      <w:r w:rsidR="00535F4E">
        <w:rPr>
          <w:rFonts w:ascii="David" w:hAnsi="David" w:cs="David" w:hint="cs"/>
          <w:sz w:val="24"/>
          <w:szCs w:val="24"/>
          <w:rtl/>
        </w:rPr>
        <w:t xml:space="preserve"> אפשר לטעון שההכרות המתקדמות הן גילוי של מוסר נצחי אוניברסלי. ומנגד אפשר לטעון שעל אף פי כן הוא יחסי. </w:t>
      </w:r>
    </w:p>
    <w:p w14:paraId="14921508" w14:textId="39A70C5C" w:rsidR="00535F4E" w:rsidRDefault="00535F4E" w:rsidP="00F84599">
      <w:pPr>
        <w:jc w:val="both"/>
        <w:rPr>
          <w:rFonts w:ascii="David" w:hAnsi="David" w:cs="David"/>
          <w:sz w:val="24"/>
          <w:szCs w:val="24"/>
          <w:rtl/>
        </w:rPr>
      </w:pPr>
      <w:r w:rsidRPr="00F23FD8">
        <w:rPr>
          <w:rFonts w:ascii="David" w:hAnsi="David" w:cs="David" w:hint="cs"/>
          <w:sz w:val="24"/>
          <w:szCs w:val="24"/>
          <w:shd w:val="clear" w:color="auto" w:fill="FFFFCC"/>
          <w:rtl/>
        </w:rPr>
        <w:t>ההבחנה מקבילה למשפט מצוי [מוסר נוהג] ומשפט רצוי [מוסר אידיאלי]</w:t>
      </w:r>
      <w:r>
        <w:rPr>
          <w:rFonts w:ascii="David" w:hAnsi="David" w:cs="David" w:hint="cs"/>
          <w:sz w:val="24"/>
          <w:szCs w:val="24"/>
          <w:rtl/>
        </w:rPr>
        <w:t>.</w:t>
      </w:r>
    </w:p>
    <w:p w14:paraId="5891E87B" w14:textId="4C3113A3" w:rsidR="00535F4E" w:rsidRDefault="00535F4E" w:rsidP="00F84599">
      <w:pPr>
        <w:jc w:val="both"/>
        <w:rPr>
          <w:rFonts w:ascii="David" w:hAnsi="David" w:cs="David"/>
          <w:sz w:val="24"/>
          <w:szCs w:val="24"/>
          <w:rtl/>
        </w:rPr>
      </w:pPr>
      <w:r w:rsidRPr="00535F4E">
        <w:rPr>
          <w:rFonts w:ascii="David" w:hAnsi="David" w:cs="David" w:hint="cs"/>
          <w:b/>
          <w:bCs/>
          <w:sz w:val="24"/>
          <w:szCs w:val="24"/>
          <w:rtl/>
        </w:rPr>
        <w:t>בד"כ אנחנו שואלים</w:t>
      </w:r>
      <w:r>
        <w:rPr>
          <w:rFonts w:ascii="David" w:hAnsi="David" w:cs="David" w:hint="cs"/>
          <w:b/>
          <w:bCs/>
          <w:sz w:val="24"/>
          <w:szCs w:val="24"/>
          <w:rtl/>
        </w:rPr>
        <w:t xml:space="preserve"> בהתייחס</w:t>
      </w:r>
      <w:r w:rsidRPr="00535F4E">
        <w:rPr>
          <w:rFonts w:ascii="David" w:hAnsi="David" w:cs="David" w:hint="cs"/>
          <w:b/>
          <w:bCs/>
          <w:sz w:val="24"/>
          <w:szCs w:val="24"/>
          <w:rtl/>
        </w:rPr>
        <w:t xml:space="preserve"> </w:t>
      </w:r>
      <w:r>
        <w:rPr>
          <w:rFonts w:ascii="David" w:hAnsi="David" w:cs="David" w:hint="cs"/>
          <w:b/>
          <w:bCs/>
          <w:sz w:val="24"/>
          <w:szCs w:val="24"/>
          <w:rtl/>
        </w:rPr>
        <w:t>ל</w:t>
      </w:r>
      <w:r w:rsidRPr="00535F4E">
        <w:rPr>
          <w:rFonts w:ascii="David" w:hAnsi="David" w:cs="David" w:hint="cs"/>
          <w:b/>
          <w:bCs/>
          <w:sz w:val="24"/>
          <w:szCs w:val="24"/>
          <w:rtl/>
        </w:rPr>
        <w:t>מוסר אידיאלי</w:t>
      </w:r>
      <w:r>
        <w:rPr>
          <w:rFonts w:ascii="David" w:hAnsi="David" w:cs="David" w:hint="cs"/>
          <w:sz w:val="24"/>
          <w:szCs w:val="24"/>
          <w:rtl/>
        </w:rPr>
        <w:t xml:space="preserve">. </w:t>
      </w:r>
      <w:r w:rsidR="00243E62" w:rsidRPr="00243E62">
        <w:rPr>
          <w:rFonts w:ascii="David" w:hAnsi="David" w:cs="David" w:hint="cs"/>
          <w:color w:val="FF0000"/>
          <w:sz w:val="24"/>
          <w:szCs w:val="24"/>
          <w:rtl/>
        </w:rPr>
        <w:t>לדוגמה:</w:t>
      </w:r>
      <w:r w:rsidR="00243E62">
        <w:rPr>
          <w:rFonts w:ascii="David" w:hAnsi="David" w:cs="David" w:hint="cs"/>
          <w:sz w:val="24"/>
          <w:szCs w:val="24"/>
          <w:rtl/>
        </w:rPr>
        <w:t xml:space="preserve"> </w:t>
      </w:r>
      <w:r>
        <w:rPr>
          <w:rFonts w:ascii="David" w:hAnsi="David" w:cs="David" w:hint="cs"/>
          <w:sz w:val="24"/>
          <w:szCs w:val="24"/>
          <w:rtl/>
        </w:rPr>
        <w:t xml:space="preserve">האם מבחינה מוסרית ניתן להפר חובה? </w:t>
      </w:r>
      <w:r w:rsidR="00243E62" w:rsidRPr="00243E62">
        <w:rPr>
          <w:rFonts w:ascii="David" w:hAnsi="David" w:cs="David" w:hint="cs"/>
          <w:b/>
          <w:bCs/>
          <w:sz w:val="24"/>
          <w:szCs w:val="24"/>
          <w:rtl/>
        </w:rPr>
        <w:t xml:space="preserve">יש שוני בין </w:t>
      </w:r>
      <w:r w:rsidRPr="00243E62">
        <w:rPr>
          <w:rFonts w:ascii="David" w:hAnsi="David" w:cs="David" w:hint="cs"/>
          <w:b/>
          <w:bCs/>
          <w:sz w:val="24"/>
          <w:szCs w:val="24"/>
          <w:rtl/>
        </w:rPr>
        <w:t xml:space="preserve">מה נכון לעשות </w:t>
      </w:r>
      <w:r w:rsidR="00243E62" w:rsidRPr="00243E62">
        <w:rPr>
          <w:rFonts w:ascii="David" w:hAnsi="David" w:cs="David" w:hint="cs"/>
          <w:b/>
          <w:bCs/>
          <w:sz w:val="24"/>
          <w:szCs w:val="24"/>
          <w:rtl/>
        </w:rPr>
        <w:t xml:space="preserve">לבין </w:t>
      </w:r>
      <w:r w:rsidRPr="00243E62">
        <w:rPr>
          <w:rFonts w:ascii="David" w:hAnsi="David" w:cs="David" w:hint="cs"/>
          <w:b/>
          <w:bCs/>
          <w:sz w:val="24"/>
          <w:szCs w:val="24"/>
          <w:rtl/>
        </w:rPr>
        <w:t>מה בד"כ בני אדם עושים</w:t>
      </w:r>
      <w:r w:rsidR="00243E62">
        <w:rPr>
          <w:rFonts w:ascii="David" w:hAnsi="David" w:cs="David" w:hint="cs"/>
          <w:sz w:val="24"/>
          <w:szCs w:val="24"/>
          <w:rtl/>
        </w:rPr>
        <w:t xml:space="preserve">. </w:t>
      </w:r>
      <w:r w:rsidRPr="00243E62">
        <w:rPr>
          <w:rFonts w:ascii="David" w:hAnsi="David" w:cs="David" w:hint="cs"/>
          <w:color w:val="FF0000"/>
          <w:sz w:val="24"/>
          <w:szCs w:val="24"/>
          <w:rtl/>
        </w:rPr>
        <w:t>לדוגמה:</w:t>
      </w:r>
      <w:r>
        <w:rPr>
          <w:rFonts w:ascii="David" w:hAnsi="David" w:cs="David" w:hint="cs"/>
          <w:sz w:val="24"/>
          <w:szCs w:val="24"/>
          <w:rtl/>
        </w:rPr>
        <w:t xml:space="preserve"> האם ניתן לתקוף מדינה שלא להגנה עצמית? באופן מעשי יודעים שפוטין תקף את אוקראינה, אך זו לא השאלה המעניינת מה אנשים עושים. אלא </w:t>
      </w:r>
      <w:r w:rsidRPr="00F23FD8">
        <w:rPr>
          <w:rFonts w:ascii="David" w:hAnsi="David" w:cs="David" w:hint="cs"/>
          <w:b/>
          <w:bCs/>
          <w:sz w:val="24"/>
          <w:szCs w:val="24"/>
          <w:shd w:val="clear" w:color="auto" w:fill="FFFFCC"/>
          <w:rtl/>
        </w:rPr>
        <w:t>מעניין מבחינה ביקורתית אידיאלית האם זה רצוי</w:t>
      </w:r>
      <w:r>
        <w:rPr>
          <w:rFonts w:ascii="David" w:hAnsi="David" w:cs="David" w:hint="cs"/>
          <w:sz w:val="24"/>
          <w:szCs w:val="24"/>
          <w:rtl/>
        </w:rPr>
        <w:t>.</w:t>
      </w:r>
    </w:p>
    <w:p w14:paraId="4F1F892A" w14:textId="0F839F02" w:rsidR="00535F4E" w:rsidRPr="00F84599" w:rsidRDefault="00D63CA3" w:rsidP="00F84599">
      <w:pPr>
        <w:jc w:val="both"/>
        <w:rPr>
          <w:rFonts w:ascii="David" w:hAnsi="David" w:cs="David"/>
          <w:sz w:val="24"/>
          <w:szCs w:val="24"/>
        </w:rPr>
      </w:pPr>
      <w:r>
        <w:rPr>
          <w:rFonts w:ascii="David" w:hAnsi="David" w:cs="David" w:hint="cs"/>
          <w:sz w:val="24"/>
          <w:szCs w:val="24"/>
          <w:rtl/>
        </w:rPr>
        <w:t>-</w:t>
      </w:r>
      <w:r w:rsidRPr="008A1D77">
        <w:rPr>
          <w:rFonts w:ascii="David" w:hAnsi="David" w:cs="David" w:hint="cs"/>
          <w:b/>
          <w:bCs/>
          <w:sz w:val="24"/>
          <w:szCs w:val="24"/>
          <w:highlight w:val="green"/>
          <w:rtl/>
        </w:rPr>
        <w:t>קנט</w:t>
      </w:r>
      <w:r w:rsidR="008A1D77">
        <w:rPr>
          <w:rFonts w:ascii="David" w:hAnsi="David" w:cs="David" w:hint="cs"/>
          <w:sz w:val="24"/>
          <w:szCs w:val="24"/>
          <w:rtl/>
        </w:rPr>
        <w:t xml:space="preserve"> טוען ש</w:t>
      </w:r>
      <w:r>
        <w:rPr>
          <w:rFonts w:ascii="David" w:hAnsi="David" w:cs="David" w:hint="cs"/>
          <w:sz w:val="24"/>
          <w:szCs w:val="24"/>
          <w:rtl/>
        </w:rPr>
        <w:t>יש מעשים אסורים</w:t>
      </w:r>
      <w:r w:rsidR="008A1D77">
        <w:rPr>
          <w:rFonts w:ascii="David" w:hAnsi="David" w:cs="David" w:hint="cs"/>
          <w:sz w:val="24"/>
          <w:szCs w:val="24"/>
          <w:rtl/>
        </w:rPr>
        <w:t xml:space="preserve"> /פסולים</w:t>
      </w:r>
      <w:r>
        <w:rPr>
          <w:rFonts w:ascii="David" w:hAnsi="David" w:cs="David" w:hint="cs"/>
          <w:sz w:val="24"/>
          <w:szCs w:val="24"/>
          <w:rtl/>
        </w:rPr>
        <w:t>, גם אם תוצאותיהם חיובי</w:t>
      </w:r>
      <w:r w:rsidR="008A1D77">
        <w:rPr>
          <w:rFonts w:ascii="David" w:hAnsi="David" w:cs="David" w:hint="cs"/>
          <w:sz w:val="24"/>
          <w:szCs w:val="24"/>
          <w:rtl/>
        </w:rPr>
        <w:t>ות</w:t>
      </w:r>
      <w:r>
        <w:rPr>
          <w:rFonts w:ascii="David" w:hAnsi="David" w:cs="David" w:hint="cs"/>
          <w:sz w:val="24"/>
          <w:szCs w:val="24"/>
          <w:rtl/>
        </w:rPr>
        <w:t xml:space="preserve">. </w:t>
      </w:r>
      <w:r w:rsidRPr="008A1D77">
        <w:rPr>
          <w:rFonts w:ascii="David" w:hAnsi="David" w:cs="David" w:hint="cs"/>
          <w:b/>
          <w:bCs/>
          <w:color w:val="FF0000"/>
          <w:sz w:val="24"/>
          <w:szCs w:val="24"/>
          <w:rtl/>
        </w:rPr>
        <w:t>לדוגמה:</w:t>
      </w:r>
      <w:r w:rsidRPr="008A1D77">
        <w:rPr>
          <w:rFonts w:ascii="David" w:hAnsi="David" w:cs="David" w:hint="cs"/>
          <w:color w:val="FF0000"/>
          <w:sz w:val="24"/>
          <w:szCs w:val="24"/>
          <w:rtl/>
        </w:rPr>
        <w:t xml:space="preserve"> </w:t>
      </w:r>
      <w:r>
        <w:rPr>
          <w:rFonts w:ascii="David" w:hAnsi="David" w:cs="David" w:hint="cs"/>
          <w:sz w:val="24"/>
          <w:szCs w:val="24"/>
          <w:rtl/>
        </w:rPr>
        <w:t xml:space="preserve">אסור לשקר. אבל האם מותר לשקר לרוצח שמחפש את הקורבן שלו? </w:t>
      </w:r>
      <w:r w:rsidRPr="008A1D77">
        <w:rPr>
          <w:rFonts w:ascii="David" w:hAnsi="David" w:cs="David" w:hint="cs"/>
          <w:b/>
          <w:bCs/>
          <w:sz w:val="24"/>
          <w:szCs w:val="24"/>
          <w:rtl/>
        </w:rPr>
        <w:t>לפי התפיסה הקנטיאנית אסור לשקר גם לרוצח</w:t>
      </w:r>
      <w:r>
        <w:rPr>
          <w:rFonts w:ascii="David" w:hAnsi="David" w:cs="David" w:hint="cs"/>
          <w:sz w:val="24"/>
          <w:szCs w:val="24"/>
          <w:rtl/>
        </w:rPr>
        <w:t xml:space="preserve">. אך זה נשמע מוזר, זו פעולה קטנה כדי למנוע רצח. אלה דילמות מוסריות. זו דילמה מוסרית פשוטה. </w:t>
      </w:r>
      <w:r w:rsidRPr="008A1D77">
        <w:rPr>
          <w:rFonts w:ascii="David" w:hAnsi="David" w:cs="David" w:hint="cs"/>
          <w:sz w:val="24"/>
          <w:szCs w:val="24"/>
          <w:shd w:val="clear" w:color="auto" w:fill="FFFFCC"/>
          <w:rtl/>
        </w:rPr>
        <w:t>בד"כ</w:t>
      </w:r>
      <w:r w:rsidR="008A1D77">
        <w:rPr>
          <w:rFonts w:ascii="David" w:hAnsi="David" w:cs="David" w:hint="cs"/>
          <w:sz w:val="24"/>
          <w:szCs w:val="24"/>
          <w:shd w:val="clear" w:color="auto" w:fill="FFFFCC"/>
          <w:rtl/>
        </w:rPr>
        <w:t xml:space="preserve"> </w:t>
      </w:r>
      <w:r w:rsidRPr="008A1D77">
        <w:rPr>
          <w:rFonts w:ascii="David" w:hAnsi="David" w:cs="David" w:hint="cs"/>
          <w:b/>
          <w:bCs/>
          <w:sz w:val="24"/>
          <w:szCs w:val="24"/>
          <w:shd w:val="clear" w:color="auto" w:fill="FFFFCC"/>
          <w:rtl/>
        </w:rPr>
        <w:t>מי שמחזיק</w:t>
      </w:r>
      <w:r w:rsidRPr="008A1D77">
        <w:rPr>
          <w:rFonts w:ascii="David" w:hAnsi="David" w:cs="David" w:hint="cs"/>
          <w:sz w:val="24"/>
          <w:szCs w:val="24"/>
          <w:shd w:val="clear" w:color="auto" w:fill="FFFFCC"/>
          <w:rtl/>
        </w:rPr>
        <w:t xml:space="preserve"> </w:t>
      </w:r>
      <w:r w:rsidRPr="008A1D77">
        <w:rPr>
          <w:rFonts w:ascii="David" w:hAnsi="David" w:cs="David" w:hint="cs"/>
          <w:b/>
          <w:bCs/>
          <w:sz w:val="24"/>
          <w:szCs w:val="24"/>
          <w:shd w:val="clear" w:color="auto" w:fill="FFFFCC"/>
          <w:rtl/>
        </w:rPr>
        <w:t xml:space="preserve">בתפיסות </w:t>
      </w:r>
      <w:proofErr w:type="spellStart"/>
      <w:r w:rsidRPr="008A1D77">
        <w:rPr>
          <w:rFonts w:ascii="David" w:hAnsi="David" w:cs="David" w:hint="cs"/>
          <w:b/>
          <w:bCs/>
          <w:sz w:val="24"/>
          <w:szCs w:val="24"/>
          <w:shd w:val="clear" w:color="auto" w:fill="FFFFCC"/>
          <w:rtl/>
        </w:rPr>
        <w:t>דאונטולוגיות</w:t>
      </w:r>
      <w:proofErr w:type="spellEnd"/>
      <w:r w:rsidR="008A1D77">
        <w:rPr>
          <w:rFonts w:ascii="David" w:hAnsi="David" w:cs="David" w:hint="cs"/>
          <w:sz w:val="24"/>
          <w:szCs w:val="24"/>
          <w:shd w:val="clear" w:color="auto" w:fill="FFFFCC"/>
          <w:rtl/>
        </w:rPr>
        <w:t xml:space="preserve"> </w:t>
      </w:r>
      <w:r w:rsidR="008A1D77" w:rsidRPr="008A1D77">
        <w:rPr>
          <w:rFonts w:ascii="David" w:hAnsi="David" w:cs="David" w:hint="cs"/>
          <w:b/>
          <w:bCs/>
          <w:sz w:val="24"/>
          <w:szCs w:val="24"/>
          <w:shd w:val="clear" w:color="auto" w:fill="FFFFCC"/>
          <w:rtl/>
        </w:rPr>
        <w:t>לא מתחשב בתוצאות</w:t>
      </w:r>
      <w:r w:rsidRPr="008A1D77">
        <w:rPr>
          <w:rFonts w:ascii="David" w:hAnsi="David" w:cs="David" w:hint="cs"/>
          <w:sz w:val="24"/>
          <w:szCs w:val="24"/>
          <w:shd w:val="clear" w:color="auto" w:fill="FFFFCC"/>
          <w:rtl/>
        </w:rPr>
        <w:t>, אבל לעיתים זה יהיה מטופש לא להתחשב בתוצאה אם אפשר להציל חיי אדם</w:t>
      </w:r>
      <w:r>
        <w:rPr>
          <w:rFonts w:ascii="David" w:hAnsi="David" w:cs="David" w:hint="cs"/>
          <w:sz w:val="24"/>
          <w:szCs w:val="24"/>
          <w:rtl/>
        </w:rPr>
        <w:t>.</w:t>
      </w:r>
    </w:p>
    <w:p w14:paraId="7DC47C0B" w14:textId="059272B3" w:rsidR="00E8518D" w:rsidRPr="008A1D77" w:rsidRDefault="00E8518D" w:rsidP="00807951">
      <w:pPr>
        <w:jc w:val="both"/>
        <w:rPr>
          <w:rFonts w:ascii="David" w:hAnsi="David" w:cs="David"/>
          <w:sz w:val="24"/>
          <w:szCs w:val="24"/>
          <w:rtl/>
        </w:rPr>
      </w:pPr>
    </w:p>
    <w:p w14:paraId="2E6106D7" w14:textId="5E8982EE" w:rsidR="0035060E" w:rsidRDefault="0035060E" w:rsidP="00E3009D">
      <w:pPr>
        <w:jc w:val="both"/>
        <w:rPr>
          <w:rFonts w:ascii="David" w:hAnsi="David" w:cs="David"/>
          <w:b/>
          <w:bCs/>
          <w:sz w:val="24"/>
          <w:szCs w:val="24"/>
          <w:u w:val="single"/>
          <w:rtl/>
        </w:rPr>
      </w:pPr>
      <w:r w:rsidRPr="008A1D77">
        <w:rPr>
          <w:rFonts w:ascii="David" w:hAnsi="David" w:cs="David" w:hint="cs"/>
          <w:b/>
          <w:bCs/>
          <w:sz w:val="24"/>
          <w:szCs w:val="24"/>
          <w:u w:val="single"/>
          <w:shd w:val="clear" w:color="auto" w:fill="FBE4D5" w:themeFill="accent2" w:themeFillTint="33"/>
          <w:rtl/>
        </w:rPr>
        <w:t>מה מייחד את המשפט</w:t>
      </w:r>
      <w:r w:rsidR="00E3009D" w:rsidRPr="008A1D77">
        <w:rPr>
          <w:rFonts w:ascii="David" w:hAnsi="David" w:cs="David" w:hint="cs"/>
          <w:b/>
          <w:bCs/>
          <w:sz w:val="24"/>
          <w:szCs w:val="24"/>
          <w:u w:val="single"/>
          <w:shd w:val="clear" w:color="auto" w:fill="FBE4D5" w:themeFill="accent2" w:themeFillTint="33"/>
          <w:rtl/>
        </w:rPr>
        <w:t xml:space="preserve"> לעומת המוסר</w:t>
      </w:r>
      <w:r w:rsidR="00E3009D" w:rsidRPr="008A1D77">
        <w:rPr>
          <w:rFonts w:ascii="David" w:hAnsi="David" w:cs="David" w:hint="cs"/>
          <w:b/>
          <w:bCs/>
          <w:sz w:val="24"/>
          <w:szCs w:val="24"/>
          <w:shd w:val="clear" w:color="auto" w:fill="FBE4D5" w:themeFill="accent2" w:themeFillTint="33"/>
          <w:rtl/>
        </w:rPr>
        <w:t>?</w:t>
      </w:r>
    </w:p>
    <w:p w14:paraId="5C70DF1E" w14:textId="1FC74E70" w:rsidR="00E3009D" w:rsidRPr="00176068" w:rsidRDefault="00E3009D" w:rsidP="00E3009D">
      <w:pPr>
        <w:jc w:val="both"/>
        <w:rPr>
          <w:rFonts w:ascii="David" w:hAnsi="David" w:cs="David"/>
          <w:sz w:val="24"/>
          <w:szCs w:val="24"/>
          <w:rtl/>
        </w:rPr>
      </w:pPr>
      <w:r>
        <w:rPr>
          <w:rFonts w:ascii="David" w:hAnsi="David" w:cs="David" w:hint="cs"/>
          <w:sz w:val="24"/>
          <w:szCs w:val="24"/>
          <w:rtl/>
        </w:rPr>
        <w:t xml:space="preserve">הואיל והמוסר </w:t>
      </w:r>
      <w:r w:rsidR="00176068">
        <w:rPr>
          <w:rFonts w:ascii="David" w:hAnsi="David" w:cs="David" w:hint="cs"/>
          <w:sz w:val="24"/>
          <w:szCs w:val="24"/>
          <w:rtl/>
        </w:rPr>
        <w:t xml:space="preserve">הוא </w:t>
      </w:r>
      <w:r>
        <w:rPr>
          <w:rFonts w:ascii="David" w:hAnsi="David" w:cs="David" w:hint="cs"/>
          <w:sz w:val="24"/>
          <w:szCs w:val="24"/>
          <w:rtl/>
        </w:rPr>
        <w:t>מערכת נורמטיבית גם כן, אנחנו מתחשבים ב</w:t>
      </w:r>
      <w:r w:rsidR="00176068">
        <w:rPr>
          <w:rFonts w:ascii="David" w:hAnsi="David" w:cs="David" w:hint="cs"/>
          <w:sz w:val="24"/>
          <w:szCs w:val="24"/>
          <w:rtl/>
        </w:rPr>
        <w:t>ו ב</w:t>
      </w:r>
      <w:r>
        <w:rPr>
          <w:rFonts w:ascii="David" w:hAnsi="David" w:cs="David" w:hint="cs"/>
          <w:sz w:val="24"/>
          <w:szCs w:val="24"/>
          <w:rtl/>
        </w:rPr>
        <w:t xml:space="preserve">חיינו הפרטיים והציבוריים. מה מייחד את המשפט לעומת המוסר? </w:t>
      </w:r>
      <w:r w:rsidRPr="00176068">
        <w:rPr>
          <w:rFonts w:ascii="David" w:hAnsi="David" w:cs="David" w:hint="cs"/>
          <w:sz w:val="24"/>
          <w:szCs w:val="24"/>
          <w:rtl/>
        </w:rPr>
        <w:t>במה המשפט כתופעה או כמערכת חברתית שונה מהמוסר?</w:t>
      </w:r>
    </w:p>
    <w:p w14:paraId="126CA1B4" w14:textId="16817D30" w:rsidR="007B24FE" w:rsidRDefault="007B24FE" w:rsidP="00E3009D">
      <w:pPr>
        <w:jc w:val="both"/>
        <w:rPr>
          <w:rFonts w:ascii="David" w:hAnsi="David" w:cs="David"/>
          <w:sz w:val="24"/>
          <w:szCs w:val="24"/>
          <w:rtl/>
        </w:rPr>
      </w:pPr>
      <w:r w:rsidRPr="00176068">
        <w:rPr>
          <w:rFonts w:ascii="David" w:hAnsi="David" w:cs="David" w:hint="cs"/>
          <w:b/>
          <w:bCs/>
          <w:sz w:val="24"/>
          <w:szCs w:val="24"/>
          <w:rtl/>
        </w:rPr>
        <w:t>יש מושגים חופפים ל2 המערכות [זכות, חובה, היתר]</w:t>
      </w:r>
      <w:r w:rsidRPr="00176068">
        <w:rPr>
          <w:rFonts w:ascii="David" w:hAnsi="David" w:cs="David" w:hint="cs"/>
          <w:sz w:val="24"/>
          <w:szCs w:val="24"/>
          <w:rtl/>
        </w:rPr>
        <w:t>.</w:t>
      </w:r>
      <w:r>
        <w:rPr>
          <w:rFonts w:ascii="David" w:hAnsi="David" w:cs="David" w:hint="cs"/>
          <w:sz w:val="24"/>
          <w:szCs w:val="24"/>
          <w:rtl/>
        </w:rPr>
        <w:t xml:space="preserve"> זה מסבך את הדיון. זכות מוסרית </w:t>
      </w:r>
      <w:r w:rsidR="00176068">
        <w:rPr>
          <w:rFonts w:ascii="David" w:hAnsi="David" w:cs="David" w:hint="cs"/>
          <w:sz w:val="24"/>
          <w:szCs w:val="24"/>
          <w:rtl/>
        </w:rPr>
        <w:t xml:space="preserve">היא </w:t>
      </w:r>
      <w:r>
        <w:rPr>
          <w:rFonts w:ascii="David" w:hAnsi="David" w:cs="David" w:hint="cs"/>
          <w:sz w:val="24"/>
          <w:szCs w:val="24"/>
          <w:rtl/>
        </w:rPr>
        <w:t>לא בהכרח זכות משפטית.</w:t>
      </w:r>
    </w:p>
    <w:p w14:paraId="093AB839" w14:textId="7FBCF5A0" w:rsidR="00E3009D" w:rsidRDefault="007B24FE" w:rsidP="00E3009D">
      <w:pPr>
        <w:jc w:val="both"/>
        <w:rPr>
          <w:rFonts w:ascii="David" w:hAnsi="David" w:cs="David"/>
          <w:sz w:val="24"/>
          <w:szCs w:val="24"/>
          <w:rtl/>
        </w:rPr>
      </w:pPr>
      <w:r w:rsidRPr="00176068">
        <w:rPr>
          <w:rFonts w:ascii="David" w:hAnsi="David" w:cs="David" w:hint="cs"/>
          <w:b/>
          <w:bCs/>
          <w:sz w:val="24"/>
          <w:szCs w:val="24"/>
          <w:u w:val="single"/>
          <w:shd w:val="clear" w:color="auto" w:fill="FFFFCC"/>
          <w:rtl/>
        </w:rPr>
        <w:t>אכיפה</w:t>
      </w:r>
      <w:r w:rsidRPr="00176068">
        <w:rPr>
          <w:rFonts w:ascii="David" w:hAnsi="David" w:cs="David" w:hint="cs"/>
          <w:sz w:val="24"/>
          <w:szCs w:val="24"/>
          <w:shd w:val="clear" w:color="auto" w:fill="FFFFCC"/>
          <w:rtl/>
        </w:rPr>
        <w:t>- המוסר כשלעצמו, כשהוא לא מעוגן בחוק, בד"כ איננו נאכף ע"י המדינה. לעומת זאת, המשפט נאכף</w:t>
      </w:r>
      <w:r>
        <w:rPr>
          <w:rFonts w:ascii="David" w:hAnsi="David" w:cs="David" w:hint="cs"/>
          <w:sz w:val="24"/>
          <w:szCs w:val="24"/>
          <w:rtl/>
        </w:rPr>
        <w:t>.</w:t>
      </w:r>
    </w:p>
    <w:p w14:paraId="0F27FFC0" w14:textId="25DC6BFD" w:rsidR="007B24FE" w:rsidRDefault="007B24FE" w:rsidP="00E3009D">
      <w:pPr>
        <w:jc w:val="both"/>
        <w:rPr>
          <w:rFonts w:ascii="David" w:hAnsi="David" w:cs="David"/>
          <w:sz w:val="24"/>
          <w:szCs w:val="24"/>
          <w:rtl/>
        </w:rPr>
      </w:pPr>
    </w:p>
    <w:p w14:paraId="6ED0620B" w14:textId="6B24A75B" w:rsidR="00AD1841" w:rsidRDefault="00AD1841" w:rsidP="00E3009D">
      <w:pPr>
        <w:jc w:val="both"/>
        <w:rPr>
          <w:rFonts w:ascii="David" w:hAnsi="David" w:cs="David"/>
          <w:sz w:val="24"/>
          <w:szCs w:val="24"/>
          <w:rtl/>
        </w:rPr>
      </w:pPr>
      <w:r w:rsidRPr="00176068">
        <w:rPr>
          <w:rFonts w:ascii="David" w:hAnsi="David" w:cs="David" w:hint="cs"/>
          <w:b/>
          <w:bCs/>
          <w:sz w:val="24"/>
          <w:szCs w:val="24"/>
          <w:u w:val="single"/>
          <w:shd w:val="clear" w:color="auto" w:fill="FFFFCC"/>
          <w:rtl/>
        </w:rPr>
        <w:t>נדבר על 3 היבטים שבהם המשפט מיוחד ושונה מהמוסר</w:t>
      </w:r>
      <w:r>
        <w:rPr>
          <w:rFonts w:ascii="David" w:hAnsi="David" w:cs="David" w:hint="cs"/>
          <w:sz w:val="24"/>
          <w:szCs w:val="24"/>
          <w:rtl/>
        </w:rPr>
        <w:t>:</w:t>
      </w:r>
      <w:r w:rsidR="00081669">
        <w:rPr>
          <w:rFonts w:ascii="David" w:hAnsi="David" w:cs="David" w:hint="cs"/>
          <w:sz w:val="24"/>
          <w:szCs w:val="24"/>
          <w:rtl/>
        </w:rPr>
        <w:t xml:space="preserve"> </w:t>
      </w:r>
    </w:p>
    <w:p w14:paraId="2EAB2EAB" w14:textId="3E7CCC0D" w:rsidR="00AD1841" w:rsidRDefault="00AD1841" w:rsidP="00AD1841">
      <w:pPr>
        <w:pStyle w:val="a7"/>
        <w:numPr>
          <w:ilvl w:val="0"/>
          <w:numId w:val="8"/>
        </w:numPr>
        <w:jc w:val="both"/>
        <w:rPr>
          <w:rFonts w:ascii="David" w:hAnsi="David" w:cs="David"/>
          <w:sz w:val="24"/>
          <w:szCs w:val="24"/>
        </w:rPr>
      </w:pPr>
      <w:r w:rsidRPr="00176068">
        <w:rPr>
          <w:rFonts w:ascii="David" w:hAnsi="David" w:cs="David" w:hint="cs"/>
          <w:b/>
          <w:bCs/>
          <w:sz w:val="24"/>
          <w:szCs w:val="24"/>
          <w:u w:val="single"/>
          <w:shd w:val="clear" w:color="auto" w:fill="FFFFCC"/>
          <w:rtl/>
        </w:rPr>
        <w:t>מעמד</w:t>
      </w:r>
      <w:r w:rsidRPr="00176068">
        <w:rPr>
          <w:rFonts w:ascii="David" w:hAnsi="David" w:cs="David" w:hint="cs"/>
          <w:sz w:val="24"/>
          <w:szCs w:val="24"/>
          <w:shd w:val="clear" w:color="auto" w:fill="FFFFCC"/>
          <w:rtl/>
        </w:rPr>
        <w:t xml:space="preserve"> בחברה</w:t>
      </w:r>
      <w:r>
        <w:rPr>
          <w:rFonts w:ascii="David" w:hAnsi="David" w:cs="David" w:hint="cs"/>
          <w:sz w:val="24"/>
          <w:szCs w:val="24"/>
          <w:rtl/>
        </w:rPr>
        <w:t>.</w:t>
      </w:r>
    </w:p>
    <w:p w14:paraId="746E2C04" w14:textId="77777777" w:rsidR="00AD1841" w:rsidRDefault="00AD1841" w:rsidP="00AD1841">
      <w:pPr>
        <w:pStyle w:val="a7"/>
        <w:numPr>
          <w:ilvl w:val="0"/>
          <w:numId w:val="8"/>
        </w:numPr>
        <w:jc w:val="both"/>
        <w:rPr>
          <w:rFonts w:ascii="David" w:hAnsi="David" w:cs="David"/>
          <w:sz w:val="24"/>
          <w:szCs w:val="24"/>
        </w:rPr>
      </w:pPr>
      <w:r w:rsidRPr="00176068">
        <w:rPr>
          <w:rFonts w:ascii="David" w:hAnsi="David" w:cs="David" w:hint="cs"/>
          <w:b/>
          <w:bCs/>
          <w:sz w:val="24"/>
          <w:szCs w:val="24"/>
          <w:u w:val="single"/>
          <w:shd w:val="clear" w:color="auto" w:fill="FFFFCC"/>
          <w:rtl/>
        </w:rPr>
        <w:t>צורה</w:t>
      </w:r>
      <w:r w:rsidRPr="00176068">
        <w:rPr>
          <w:rFonts w:ascii="David" w:hAnsi="David" w:cs="David" w:hint="cs"/>
          <w:sz w:val="24"/>
          <w:szCs w:val="24"/>
          <w:shd w:val="clear" w:color="auto" w:fill="FFFFCC"/>
          <w:rtl/>
        </w:rPr>
        <w:t>- האופן שבו המשפט מנוסח ומופיע</w:t>
      </w:r>
      <w:r w:rsidRPr="00AD1841">
        <w:rPr>
          <w:rFonts w:ascii="David" w:hAnsi="David" w:cs="David" w:hint="cs"/>
          <w:sz w:val="24"/>
          <w:szCs w:val="24"/>
          <w:rtl/>
        </w:rPr>
        <w:t>.</w:t>
      </w:r>
    </w:p>
    <w:p w14:paraId="2B73B18C" w14:textId="390E2414" w:rsidR="007B24FE" w:rsidRDefault="00AD1841" w:rsidP="00AD1841">
      <w:pPr>
        <w:pStyle w:val="a7"/>
        <w:numPr>
          <w:ilvl w:val="0"/>
          <w:numId w:val="8"/>
        </w:numPr>
        <w:jc w:val="both"/>
        <w:rPr>
          <w:rFonts w:ascii="David" w:hAnsi="David" w:cs="David"/>
          <w:sz w:val="24"/>
          <w:szCs w:val="24"/>
        </w:rPr>
      </w:pPr>
      <w:r w:rsidRPr="00176068">
        <w:rPr>
          <w:rFonts w:ascii="David" w:hAnsi="David" w:cs="David" w:hint="cs"/>
          <w:b/>
          <w:bCs/>
          <w:sz w:val="24"/>
          <w:szCs w:val="24"/>
          <w:u w:val="single"/>
          <w:shd w:val="clear" w:color="auto" w:fill="FFFFCC"/>
          <w:rtl/>
        </w:rPr>
        <w:t>תוכן</w:t>
      </w:r>
      <w:r w:rsidRPr="00AD1841">
        <w:rPr>
          <w:rFonts w:ascii="David" w:hAnsi="David" w:cs="David" w:hint="cs"/>
          <w:sz w:val="24"/>
          <w:szCs w:val="24"/>
          <w:rtl/>
        </w:rPr>
        <w:t>.</w:t>
      </w:r>
    </w:p>
    <w:p w14:paraId="0356F849" w14:textId="3A7FCDAE" w:rsidR="00AD1841" w:rsidRDefault="00AD1841" w:rsidP="00AD1841">
      <w:pPr>
        <w:jc w:val="both"/>
        <w:rPr>
          <w:rFonts w:ascii="David" w:hAnsi="David" w:cs="David"/>
          <w:sz w:val="24"/>
          <w:szCs w:val="24"/>
          <w:rtl/>
        </w:rPr>
      </w:pPr>
    </w:p>
    <w:p w14:paraId="540258C9" w14:textId="14332A8E" w:rsidR="00AD1841" w:rsidRPr="00AD1841" w:rsidRDefault="00176068" w:rsidP="00AD1841">
      <w:pPr>
        <w:jc w:val="both"/>
        <w:rPr>
          <w:rFonts w:ascii="David" w:hAnsi="David" w:cs="David"/>
          <w:b/>
          <w:bCs/>
          <w:sz w:val="24"/>
          <w:szCs w:val="24"/>
          <w:u w:val="single"/>
          <w:rtl/>
        </w:rPr>
      </w:pPr>
      <w:r>
        <w:rPr>
          <w:rFonts w:ascii="David" w:hAnsi="David" w:cs="David" w:hint="cs"/>
          <w:b/>
          <w:bCs/>
          <w:sz w:val="24"/>
          <w:szCs w:val="24"/>
          <w:u w:val="single"/>
          <w:shd w:val="clear" w:color="auto" w:fill="FFFFCC"/>
          <w:rtl/>
        </w:rPr>
        <w:t>1-</w:t>
      </w:r>
      <w:r w:rsidR="00AD1841" w:rsidRPr="00176068">
        <w:rPr>
          <w:rFonts w:ascii="David" w:hAnsi="David" w:cs="David" w:hint="cs"/>
          <w:b/>
          <w:bCs/>
          <w:sz w:val="24"/>
          <w:szCs w:val="24"/>
          <w:u w:val="single"/>
          <w:shd w:val="clear" w:color="auto" w:fill="FFFFCC"/>
          <w:rtl/>
        </w:rPr>
        <w:t>מעמד</w:t>
      </w:r>
    </w:p>
    <w:p w14:paraId="762D8DA5" w14:textId="21D8E7DA" w:rsidR="00AD1841" w:rsidRPr="00176068" w:rsidRDefault="00AD1841" w:rsidP="00176068">
      <w:pPr>
        <w:pStyle w:val="a7"/>
        <w:numPr>
          <w:ilvl w:val="0"/>
          <w:numId w:val="13"/>
        </w:numPr>
        <w:jc w:val="both"/>
        <w:rPr>
          <w:rFonts w:ascii="David" w:hAnsi="David" w:cs="David"/>
          <w:sz w:val="24"/>
          <w:szCs w:val="24"/>
          <w:rtl/>
        </w:rPr>
      </w:pPr>
      <w:r w:rsidRPr="00176068">
        <w:rPr>
          <w:rFonts w:ascii="David" w:hAnsi="David" w:cs="David" w:hint="cs"/>
          <w:b/>
          <w:bCs/>
          <w:sz w:val="24"/>
          <w:szCs w:val="24"/>
          <w:shd w:val="clear" w:color="auto" w:fill="FFFFCC"/>
          <w:rtl/>
        </w:rPr>
        <w:t>כוח- הכוח של המדינה</w:t>
      </w:r>
      <w:r w:rsidRPr="00176068">
        <w:rPr>
          <w:rFonts w:ascii="David" w:hAnsi="David" w:cs="David" w:hint="cs"/>
          <w:sz w:val="24"/>
          <w:szCs w:val="24"/>
          <w:rtl/>
        </w:rPr>
        <w:t>.</w:t>
      </w:r>
    </w:p>
    <w:p w14:paraId="1A61B42E" w14:textId="2CFAFE50" w:rsidR="00AD1841" w:rsidRDefault="00AD1841" w:rsidP="00AD1841">
      <w:pPr>
        <w:jc w:val="both"/>
        <w:rPr>
          <w:rFonts w:ascii="David" w:hAnsi="David" w:cs="David"/>
          <w:sz w:val="24"/>
          <w:szCs w:val="24"/>
          <w:rtl/>
        </w:rPr>
      </w:pPr>
      <w:r>
        <w:rPr>
          <w:rFonts w:ascii="David" w:hAnsi="David" w:cs="David" w:hint="cs"/>
          <w:sz w:val="24"/>
          <w:szCs w:val="24"/>
          <w:rtl/>
        </w:rPr>
        <w:t xml:space="preserve">המשפט קשור לכוח של המדינה וזה נותן לו מעמד מיוחד כי הוא נאכף. המדינה איננה אוכפת מוסר כשלעצמו. לעיתים המוסר מתלבש עם החוק ויש חפיפה. אך </w:t>
      </w:r>
      <w:r w:rsidRPr="00176068">
        <w:rPr>
          <w:rFonts w:ascii="David" w:hAnsi="David" w:cs="David" w:hint="cs"/>
          <w:b/>
          <w:bCs/>
          <w:sz w:val="24"/>
          <w:szCs w:val="24"/>
          <w:rtl/>
        </w:rPr>
        <w:t>המדינה איננה אוכפת חובות מוסריות כשלעצמן</w:t>
      </w:r>
      <w:r>
        <w:rPr>
          <w:rFonts w:ascii="David" w:hAnsi="David" w:cs="David" w:hint="cs"/>
          <w:sz w:val="24"/>
          <w:szCs w:val="24"/>
          <w:rtl/>
        </w:rPr>
        <w:t>. כדי שהמדינה תתערב צריך להראות שהחובה או הזכות היא משפטית ולא רק מוסרית.</w:t>
      </w:r>
    </w:p>
    <w:p w14:paraId="190EF616" w14:textId="77777777" w:rsidR="00176068" w:rsidRDefault="00AD1841" w:rsidP="00176068">
      <w:pPr>
        <w:pStyle w:val="a7"/>
        <w:numPr>
          <w:ilvl w:val="0"/>
          <w:numId w:val="13"/>
        </w:numPr>
        <w:jc w:val="both"/>
        <w:rPr>
          <w:rFonts w:ascii="David" w:hAnsi="David" w:cs="David"/>
          <w:sz w:val="24"/>
          <w:szCs w:val="24"/>
        </w:rPr>
      </w:pPr>
      <w:r w:rsidRPr="00176068">
        <w:rPr>
          <w:rFonts w:ascii="David" w:hAnsi="David" w:cs="David" w:hint="cs"/>
          <w:b/>
          <w:bCs/>
          <w:sz w:val="24"/>
          <w:szCs w:val="24"/>
          <w:u w:val="single"/>
          <w:shd w:val="clear" w:color="auto" w:fill="FFFFCC"/>
          <w:rtl/>
        </w:rPr>
        <w:lastRenderedPageBreak/>
        <w:t>עליונות</w:t>
      </w:r>
      <w:r w:rsidRPr="00176068">
        <w:rPr>
          <w:rFonts w:ascii="David" w:hAnsi="David" w:cs="David" w:hint="cs"/>
          <w:sz w:val="24"/>
          <w:szCs w:val="24"/>
          <w:shd w:val="clear" w:color="auto" w:fill="FFFFCC"/>
          <w:rtl/>
        </w:rPr>
        <w:t xml:space="preserve">- </w:t>
      </w:r>
      <w:r w:rsidRPr="00176068">
        <w:rPr>
          <w:rFonts w:ascii="David" w:hAnsi="David" w:cs="David" w:hint="cs"/>
          <w:b/>
          <w:bCs/>
          <w:sz w:val="24"/>
          <w:szCs w:val="24"/>
          <w:shd w:val="clear" w:color="auto" w:fill="FFFFCC"/>
          <w:rtl/>
        </w:rPr>
        <w:t>המשפט רואה עצמו כעליון, מעל המערכות הנורמטיביות האחרות</w:t>
      </w:r>
      <w:r w:rsidRPr="00176068">
        <w:rPr>
          <w:rFonts w:ascii="David" w:hAnsi="David" w:cs="David" w:hint="cs"/>
          <w:sz w:val="24"/>
          <w:szCs w:val="24"/>
          <w:rtl/>
        </w:rPr>
        <w:t xml:space="preserve">. לא בהכרח שהוא באמת עליון. </w:t>
      </w:r>
    </w:p>
    <w:p w14:paraId="56B75465" w14:textId="77777777" w:rsidR="00176068" w:rsidRDefault="00AD1841" w:rsidP="00176068">
      <w:pPr>
        <w:jc w:val="both"/>
        <w:rPr>
          <w:rFonts w:ascii="David" w:hAnsi="David" w:cs="David"/>
          <w:b/>
          <w:bCs/>
          <w:sz w:val="24"/>
          <w:szCs w:val="24"/>
          <w:rtl/>
        </w:rPr>
      </w:pPr>
      <w:r w:rsidRPr="00176068">
        <w:rPr>
          <w:rFonts w:ascii="David" w:hAnsi="David" w:cs="David" w:hint="cs"/>
          <w:sz w:val="24"/>
          <w:szCs w:val="24"/>
          <w:shd w:val="clear" w:color="auto" w:fill="FFFFCC"/>
          <w:rtl/>
        </w:rPr>
        <w:t>מנקודת מבט מוסרית, המוסר יותר חשוב מהמדינה</w:t>
      </w:r>
      <w:r w:rsidRPr="00176068">
        <w:rPr>
          <w:rFonts w:ascii="David" w:hAnsi="David" w:cs="David" w:hint="cs"/>
          <w:sz w:val="24"/>
          <w:szCs w:val="24"/>
          <w:rtl/>
        </w:rPr>
        <w:t xml:space="preserve">. אבל המדינה חושבת שהמשפט חשוב יותר. למדינה יש כוח לאכוף אותו. </w:t>
      </w:r>
    </w:p>
    <w:p w14:paraId="6CC28932" w14:textId="361BD96A" w:rsidR="00AD1841" w:rsidRDefault="00AD1841" w:rsidP="00176068">
      <w:pPr>
        <w:jc w:val="both"/>
        <w:rPr>
          <w:rFonts w:ascii="David" w:hAnsi="David" w:cs="David"/>
          <w:sz w:val="24"/>
          <w:szCs w:val="24"/>
          <w:rtl/>
        </w:rPr>
      </w:pPr>
      <w:r w:rsidRPr="00176068">
        <w:rPr>
          <w:rFonts w:ascii="David" w:hAnsi="David" w:cs="David" w:hint="cs"/>
          <w:b/>
          <w:bCs/>
          <w:sz w:val="24"/>
          <w:szCs w:val="24"/>
          <w:rtl/>
        </w:rPr>
        <w:t>כאן יבואו ויכוחים בין מוסר למשפט</w:t>
      </w:r>
      <w:r w:rsidRPr="00176068">
        <w:rPr>
          <w:rFonts w:ascii="David" w:hAnsi="David" w:cs="David" w:hint="cs"/>
          <w:sz w:val="24"/>
          <w:szCs w:val="24"/>
          <w:rtl/>
        </w:rPr>
        <w:t xml:space="preserve">. המדינה משתדלת לכבד את </w:t>
      </w:r>
      <w:r w:rsidRPr="00176068">
        <w:rPr>
          <w:rFonts w:ascii="David" w:hAnsi="David" w:cs="David" w:hint="cs"/>
          <w:b/>
          <w:bCs/>
          <w:sz w:val="24"/>
          <w:szCs w:val="24"/>
          <w:rtl/>
        </w:rPr>
        <w:t>המצפון</w:t>
      </w:r>
      <w:r w:rsidRPr="00176068">
        <w:rPr>
          <w:rFonts w:ascii="David" w:hAnsi="David" w:cs="David" w:hint="cs"/>
          <w:sz w:val="24"/>
          <w:szCs w:val="24"/>
          <w:rtl/>
        </w:rPr>
        <w:t xml:space="preserve"> אבל זה לא בהכרח מעל המדינה.</w:t>
      </w:r>
      <w:r w:rsidR="00176068">
        <w:rPr>
          <w:rFonts w:ascii="David" w:hAnsi="David" w:cs="David" w:hint="cs"/>
          <w:sz w:val="24"/>
          <w:szCs w:val="24"/>
          <w:rtl/>
        </w:rPr>
        <w:t xml:space="preserve"> </w:t>
      </w:r>
      <w:r>
        <w:rPr>
          <w:rFonts w:ascii="David" w:hAnsi="David" w:cs="David" w:hint="cs"/>
          <w:sz w:val="24"/>
          <w:szCs w:val="24"/>
          <w:rtl/>
        </w:rPr>
        <w:t xml:space="preserve">גם בדת- </w:t>
      </w:r>
      <w:r w:rsidRPr="00176068">
        <w:rPr>
          <w:rFonts w:ascii="David" w:hAnsi="David" w:cs="David" w:hint="cs"/>
          <w:sz w:val="24"/>
          <w:szCs w:val="24"/>
          <w:shd w:val="clear" w:color="auto" w:fill="FFFFCC"/>
          <w:rtl/>
        </w:rPr>
        <w:t>בעיני האדם הדתי לדת מעמד גבוה יותר</w:t>
      </w:r>
      <w:r>
        <w:rPr>
          <w:rFonts w:ascii="David" w:hAnsi="David" w:cs="David" w:hint="cs"/>
          <w:sz w:val="24"/>
          <w:szCs w:val="24"/>
          <w:rtl/>
        </w:rPr>
        <w:t xml:space="preserve">. המדינה תיתן </w:t>
      </w:r>
      <w:r w:rsidRPr="00AD1841">
        <w:rPr>
          <w:rFonts w:ascii="David" w:hAnsi="David" w:cs="David" w:hint="cs"/>
          <w:b/>
          <w:bCs/>
          <w:sz w:val="24"/>
          <w:szCs w:val="24"/>
          <w:rtl/>
        </w:rPr>
        <w:t>חופש דת</w:t>
      </w:r>
      <w:r>
        <w:rPr>
          <w:rFonts w:ascii="David" w:hAnsi="David" w:cs="David" w:hint="cs"/>
          <w:sz w:val="24"/>
          <w:szCs w:val="24"/>
          <w:rtl/>
        </w:rPr>
        <w:t xml:space="preserve"> אבל היא תקבע את גבולות חופש הדת ותפגע במקומות שהיא חושבת שאין חופש דת. האדם הדתי יכול לחשוב שהמדינה עושה עוול בגבולות האלה. </w:t>
      </w:r>
    </w:p>
    <w:p w14:paraId="7A14F4FD" w14:textId="194361CD" w:rsidR="00AD1841" w:rsidRDefault="00AD1841" w:rsidP="00AD1841">
      <w:pPr>
        <w:jc w:val="both"/>
        <w:rPr>
          <w:rFonts w:ascii="David" w:hAnsi="David" w:cs="David"/>
          <w:sz w:val="24"/>
          <w:szCs w:val="24"/>
          <w:rtl/>
        </w:rPr>
      </w:pPr>
    </w:p>
    <w:p w14:paraId="490BB383" w14:textId="0206BFCA" w:rsidR="00AD1841" w:rsidRDefault="00AD1841" w:rsidP="00176068">
      <w:pPr>
        <w:pStyle w:val="a7"/>
        <w:numPr>
          <w:ilvl w:val="0"/>
          <w:numId w:val="14"/>
        </w:numPr>
        <w:jc w:val="both"/>
        <w:rPr>
          <w:rFonts w:ascii="David" w:hAnsi="David" w:cs="David"/>
          <w:sz w:val="24"/>
          <w:szCs w:val="24"/>
        </w:rPr>
      </w:pPr>
      <w:r w:rsidRPr="00176068">
        <w:rPr>
          <w:rFonts w:ascii="David" w:hAnsi="David" w:cs="David" w:hint="cs"/>
          <w:sz w:val="24"/>
          <w:szCs w:val="24"/>
          <w:rtl/>
        </w:rPr>
        <w:t>חומרי קריאה ליום חמישי הבא- פס"ד פלוני נ' פלונית</w:t>
      </w:r>
      <w:r w:rsidR="001410D6">
        <w:rPr>
          <w:rFonts w:ascii="David" w:hAnsi="David" w:cs="David" w:hint="cs"/>
          <w:sz w:val="24"/>
          <w:szCs w:val="24"/>
          <w:rtl/>
        </w:rPr>
        <w:t xml:space="preserve"> [ע"א 3798/94]</w:t>
      </w:r>
      <w:r w:rsidRPr="00176068">
        <w:rPr>
          <w:rFonts w:ascii="David" w:hAnsi="David" w:cs="David" w:hint="cs"/>
          <w:sz w:val="24"/>
          <w:szCs w:val="24"/>
          <w:rtl/>
        </w:rPr>
        <w:t xml:space="preserve"> </w:t>
      </w:r>
      <w:r w:rsidR="001410D6">
        <w:rPr>
          <w:rFonts w:ascii="David" w:hAnsi="David" w:cs="David" w:hint="cs"/>
          <w:sz w:val="24"/>
          <w:szCs w:val="24"/>
          <w:rtl/>
        </w:rPr>
        <w:t xml:space="preserve">סעיף </w:t>
      </w:r>
      <w:r w:rsidRPr="00176068">
        <w:rPr>
          <w:rFonts w:ascii="David" w:hAnsi="David" w:cs="David" w:hint="cs"/>
          <w:sz w:val="24"/>
          <w:szCs w:val="24"/>
          <w:rtl/>
        </w:rPr>
        <w:t xml:space="preserve">3 בסילבוס. </w:t>
      </w:r>
      <w:r w:rsidR="001410D6">
        <w:rPr>
          <w:rFonts w:ascii="David" w:hAnsi="David" w:cs="David" w:hint="cs"/>
          <w:sz w:val="24"/>
          <w:szCs w:val="24"/>
          <w:rtl/>
        </w:rPr>
        <w:t xml:space="preserve">פס"ד </w:t>
      </w:r>
      <w:r w:rsidRPr="00176068">
        <w:rPr>
          <w:rFonts w:ascii="David" w:hAnsi="David" w:cs="David" w:hint="cs"/>
          <w:sz w:val="24"/>
          <w:szCs w:val="24"/>
          <w:rtl/>
        </w:rPr>
        <w:t xml:space="preserve">חשוב מאוד </w:t>
      </w:r>
      <w:r w:rsidR="001410D6">
        <w:rPr>
          <w:rFonts w:ascii="David" w:hAnsi="David" w:cs="David" w:hint="cs"/>
          <w:sz w:val="24"/>
          <w:szCs w:val="24"/>
          <w:rtl/>
        </w:rPr>
        <w:t>ש</w:t>
      </w:r>
      <w:r w:rsidRPr="00176068">
        <w:rPr>
          <w:rFonts w:ascii="David" w:hAnsi="David" w:cs="David" w:hint="cs"/>
          <w:sz w:val="24"/>
          <w:szCs w:val="24"/>
          <w:rtl/>
        </w:rPr>
        <w:t xml:space="preserve">ילווה אותנו שליש קורס. יש בסילבוס הנחיות לגבי הקריאה. </w:t>
      </w:r>
    </w:p>
    <w:p w14:paraId="57F84B00" w14:textId="20A21183" w:rsidR="0019695A" w:rsidRDefault="0019695A" w:rsidP="0019695A">
      <w:pPr>
        <w:jc w:val="both"/>
        <w:rPr>
          <w:rFonts w:ascii="David" w:hAnsi="David" w:cs="David"/>
          <w:sz w:val="24"/>
          <w:szCs w:val="24"/>
          <w:rtl/>
        </w:rPr>
      </w:pPr>
    </w:p>
    <w:p w14:paraId="0486A177" w14:textId="3BED01A9" w:rsidR="0019695A" w:rsidRDefault="0019695A" w:rsidP="0019695A">
      <w:pPr>
        <w:jc w:val="both"/>
        <w:rPr>
          <w:rFonts w:ascii="David" w:hAnsi="David" w:cs="David"/>
          <w:sz w:val="24"/>
          <w:szCs w:val="24"/>
          <w:rtl/>
        </w:rPr>
      </w:pPr>
    </w:p>
    <w:p w14:paraId="0E65896A" w14:textId="685552E4" w:rsidR="0019695A" w:rsidRDefault="0019695A" w:rsidP="0019695A">
      <w:pPr>
        <w:jc w:val="both"/>
        <w:rPr>
          <w:rFonts w:ascii="David" w:hAnsi="David" w:cs="David"/>
          <w:sz w:val="24"/>
          <w:szCs w:val="24"/>
          <w:rtl/>
        </w:rPr>
      </w:pPr>
    </w:p>
    <w:p w14:paraId="2C59D530" w14:textId="0D545C8C" w:rsidR="0019695A" w:rsidRDefault="0019695A" w:rsidP="0019695A">
      <w:pPr>
        <w:jc w:val="both"/>
        <w:rPr>
          <w:rFonts w:ascii="David" w:hAnsi="David" w:cs="David"/>
          <w:sz w:val="24"/>
          <w:szCs w:val="24"/>
          <w:rtl/>
        </w:rPr>
      </w:pPr>
    </w:p>
    <w:p w14:paraId="786F0C9F" w14:textId="57441E94" w:rsidR="0019695A" w:rsidRDefault="0019695A" w:rsidP="0019695A">
      <w:pPr>
        <w:jc w:val="both"/>
        <w:rPr>
          <w:rFonts w:ascii="David" w:hAnsi="David" w:cs="David"/>
          <w:sz w:val="24"/>
          <w:szCs w:val="24"/>
          <w:rtl/>
        </w:rPr>
      </w:pPr>
    </w:p>
    <w:p w14:paraId="6B56067B" w14:textId="5E437A0B" w:rsidR="0019695A" w:rsidRDefault="0019695A" w:rsidP="0019695A">
      <w:pPr>
        <w:jc w:val="both"/>
        <w:rPr>
          <w:rFonts w:ascii="David" w:hAnsi="David" w:cs="David"/>
          <w:sz w:val="24"/>
          <w:szCs w:val="24"/>
          <w:rtl/>
        </w:rPr>
      </w:pPr>
    </w:p>
    <w:p w14:paraId="5DADDE6C" w14:textId="723ABAAF" w:rsidR="0019695A" w:rsidRDefault="0019695A" w:rsidP="0019695A">
      <w:pPr>
        <w:jc w:val="both"/>
        <w:rPr>
          <w:rFonts w:ascii="David" w:hAnsi="David" w:cs="David"/>
          <w:sz w:val="24"/>
          <w:szCs w:val="24"/>
          <w:rtl/>
        </w:rPr>
      </w:pPr>
    </w:p>
    <w:p w14:paraId="5218C987" w14:textId="1BF826EC" w:rsidR="0019695A" w:rsidRDefault="0019695A" w:rsidP="0019695A">
      <w:pPr>
        <w:jc w:val="both"/>
        <w:rPr>
          <w:rFonts w:ascii="David" w:hAnsi="David" w:cs="David"/>
          <w:sz w:val="24"/>
          <w:szCs w:val="24"/>
          <w:rtl/>
        </w:rPr>
      </w:pPr>
    </w:p>
    <w:p w14:paraId="19F9EE46" w14:textId="2436B24C" w:rsidR="0019695A" w:rsidRDefault="0019695A" w:rsidP="0019695A">
      <w:pPr>
        <w:jc w:val="both"/>
        <w:rPr>
          <w:rFonts w:ascii="David" w:hAnsi="David" w:cs="David"/>
          <w:sz w:val="24"/>
          <w:szCs w:val="24"/>
          <w:rtl/>
        </w:rPr>
      </w:pPr>
    </w:p>
    <w:p w14:paraId="6162D04B" w14:textId="26DDC06A" w:rsidR="0019695A" w:rsidRDefault="0019695A" w:rsidP="0019695A">
      <w:pPr>
        <w:jc w:val="both"/>
        <w:rPr>
          <w:rFonts w:ascii="David" w:hAnsi="David" w:cs="David"/>
          <w:sz w:val="24"/>
          <w:szCs w:val="24"/>
          <w:rtl/>
        </w:rPr>
      </w:pPr>
    </w:p>
    <w:p w14:paraId="242B5CF4" w14:textId="2E99CA31" w:rsidR="0019695A" w:rsidRDefault="0019695A" w:rsidP="0019695A">
      <w:pPr>
        <w:jc w:val="both"/>
        <w:rPr>
          <w:rFonts w:ascii="David" w:hAnsi="David" w:cs="David"/>
          <w:sz w:val="24"/>
          <w:szCs w:val="24"/>
          <w:rtl/>
        </w:rPr>
      </w:pPr>
    </w:p>
    <w:p w14:paraId="5CEE9390" w14:textId="479FEC61" w:rsidR="0019695A" w:rsidRDefault="0019695A" w:rsidP="0019695A">
      <w:pPr>
        <w:jc w:val="both"/>
        <w:rPr>
          <w:rFonts w:ascii="David" w:hAnsi="David" w:cs="David"/>
          <w:sz w:val="24"/>
          <w:szCs w:val="24"/>
          <w:rtl/>
        </w:rPr>
      </w:pPr>
    </w:p>
    <w:p w14:paraId="5D3C22BF" w14:textId="670DED99" w:rsidR="0019695A" w:rsidRDefault="0019695A" w:rsidP="0019695A">
      <w:pPr>
        <w:jc w:val="both"/>
        <w:rPr>
          <w:rFonts w:ascii="David" w:hAnsi="David" w:cs="David"/>
          <w:sz w:val="24"/>
          <w:szCs w:val="24"/>
          <w:rtl/>
        </w:rPr>
      </w:pPr>
    </w:p>
    <w:p w14:paraId="1C60FC39" w14:textId="4FB8D0ED" w:rsidR="0019695A" w:rsidRDefault="0019695A" w:rsidP="0019695A">
      <w:pPr>
        <w:jc w:val="both"/>
        <w:rPr>
          <w:rFonts w:ascii="David" w:hAnsi="David" w:cs="David"/>
          <w:sz w:val="24"/>
          <w:szCs w:val="24"/>
          <w:rtl/>
        </w:rPr>
      </w:pPr>
    </w:p>
    <w:p w14:paraId="0033F31C" w14:textId="640238EF" w:rsidR="0019695A" w:rsidRDefault="0019695A" w:rsidP="0019695A">
      <w:pPr>
        <w:jc w:val="both"/>
        <w:rPr>
          <w:rFonts w:ascii="David" w:hAnsi="David" w:cs="David"/>
          <w:sz w:val="24"/>
          <w:szCs w:val="24"/>
          <w:rtl/>
        </w:rPr>
      </w:pPr>
    </w:p>
    <w:p w14:paraId="444F18C5" w14:textId="29760DAB" w:rsidR="0019695A" w:rsidRDefault="0019695A" w:rsidP="0019695A">
      <w:pPr>
        <w:jc w:val="both"/>
        <w:rPr>
          <w:rFonts w:ascii="David" w:hAnsi="David" w:cs="David"/>
          <w:sz w:val="24"/>
          <w:szCs w:val="24"/>
          <w:rtl/>
        </w:rPr>
      </w:pPr>
    </w:p>
    <w:p w14:paraId="30F71344" w14:textId="11AAEFBF" w:rsidR="0019695A" w:rsidRDefault="0019695A" w:rsidP="0019695A">
      <w:pPr>
        <w:jc w:val="both"/>
        <w:rPr>
          <w:rFonts w:ascii="David" w:hAnsi="David" w:cs="David"/>
          <w:sz w:val="24"/>
          <w:szCs w:val="24"/>
          <w:rtl/>
        </w:rPr>
      </w:pPr>
    </w:p>
    <w:p w14:paraId="65BC3645" w14:textId="007AE4A4" w:rsidR="0019695A" w:rsidRDefault="0019695A" w:rsidP="0019695A">
      <w:pPr>
        <w:jc w:val="both"/>
        <w:rPr>
          <w:rFonts w:ascii="David" w:hAnsi="David" w:cs="David"/>
          <w:sz w:val="24"/>
          <w:szCs w:val="24"/>
          <w:rtl/>
        </w:rPr>
      </w:pPr>
    </w:p>
    <w:p w14:paraId="05A20674" w14:textId="33DE3D53" w:rsidR="0019695A" w:rsidRDefault="0019695A" w:rsidP="0019695A">
      <w:pPr>
        <w:jc w:val="both"/>
        <w:rPr>
          <w:rFonts w:ascii="David" w:hAnsi="David" w:cs="David"/>
          <w:sz w:val="24"/>
          <w:szCs w:val="24"/>
          <w:rtl/>
        </w:rPr>
      </w:pPr>
    </w:p>
    <w:p w14:paraId="6FE36C6E" w14:textId="02C39942" w:rsidR="0019695A" w:rsidRDefault="0019695A" w:rsidP="0019695A">
      <w:pPr>
        <w:jc w:val="both"/>
        <w:rPr>
          <w:rFonts w:ascii="David" w:hAnsi="David" w:cs="David"/>
          <w:sz w:val="24"/>
          <w:szCs w:val="24"/>
          <w:rtl/>
        </w:rPr>
      </w:pPr>
    </w:p>
    <w:p w14:paraId="24DB3A64" w14:textId="095BD7C4" w:rsidR="0019695A" w:rsidRDefault="0019695A" w:rsidP="0019695A">
      <w:pPr>
        <w:jc w:val="both"/>
        <w:rPr>
          <w:rFonts w:ascii="David" w:hAnsi="David" w:cs="David"/>
          <w:sz w:val="24"/>
          <w:szCs w:val="24"/>
          <w:rtl/>
        </w:rPr>
      </w:pPr>
    </w:p>
    <w:p w14:paraId="23711E9F" w14:textId="45B077E1" w:rsidR="0019695A" w:rsidRDefault="0019695A" w:rsidP="0019695A">
      <w:pPr>
        <w:jc w:val="both"/>
        <w:rPr>
          <w:rFonts w:ascii="David" w:hAnsi="David" w:cs="David"/>
          <w:sz w:val="24"/>
          <w:szCs w:val="24"/>
          <w:rtl/>
        </w:rPr>
      </w:pPr>
    </w:p>
    <w:p w14:paraId="1DF3BC78" w14:textId="2A92173F" w:rsidR="0019695A" w:rsidRDefault="0019695A" w:rsidP="0019695A">
      <w:pPr>
        <w:jc w:val="both"/>
        <w:rPr>
          <w:rFonts w:ascii="David" w:hAnsi="David" w:cs="David"/>
          <w:sz w:val="24"/>
          <w:szCs w:val="24"/>
          <w:rtl/>
        </w:rPr>
      </w:pPr>
    </w:p>
    <w:p w14:paraId="41928296" w14:textId="2CA87EE6" w:rsidR="0019695A" w:rsidRDefault="0019695A" w:rsidP="0019695A">
      <w:pPr>
        <w:jc w:val="both"/>
        <w:rPr>
          <w:rFonts w:ascii="David" w:hAnsi="David" w:cs="David"/>
          <w:sz w:val="24"/>
          <w:szCs w:val="24"/>
          <w:rtl/>
        </w:rPr>
      </w:pPr>
    </w:p>
    <w:p w14:paraId="5718FF31" w14:textId="7502D922" w:rsidR="0019695A" w:rsidRDefault="0019695A" w:rsidP="0019695A">
      <w:pPr>
        <w:jc w:val="both"/>
        <w:rPr>
          <w:rFonts w:ascii="David" w:hAnsi="David" w:cs="David"/>
          <w:sz w:val="24"/>
          <w:szCs w:val="24"/>
          <w:rtl/>
        </w:rPr>
      </w:pPr>
    </w:p>
    <w:p w14:paraId="0950E17E" w14:textId="7EE7673A" w:rsidR="0019695A" w:rsidRDefault="0019695A" w:rsidP="0019695A">
      <w:pPr>
        <w:jc w:val="both"/>
        <w:rPr>
          <w:rFonts w:ascii="David" w:hAnsi="David" w:cs="David"/>
          <w:sz w:val="24"/>
          <w:szCs w:val="24"/>
          <w:rtl/>
        </w:rPr>
      </w:pPr>
    </w:p>
    <w:p w14:paraId="0E700EB7" w14:textId="7BF132A8" w:rsidR="0019695A" w:rsidRDefault="0019695A" w:rsidP="0019695A">
      <w:pPr>
        <w:jc w:val="both"/>
        <w:rPr>
          <w:rFonts w:ascii="David" w:hAnsi="David" w:cs="David"/>
          <w:sz w:val="24"/>
          <w:szCs w:val="24"/>
          <w:rtl/>
        </w:rPr>
      </w:pPr>
    </w:p>
    <w:p w14:paraId="6F314F5D" w14:textId="4DCFA79A" w:rsidR="0019695A" w:rsidRDefault="0019695A" w:rsidP="0019695A">
      <w:pPr>
        <w:jc w:val="center"/>
        <w:rPr>
          <w:rFonts w:ascii="David" w:hAnsi="David" w:cs="David"/>
          <w:b/>
          <w:bCs/>
          <w:sz w:val="24"/>
          <w:szCs w:val="24"/>
          <w:u w:val="single"/>
          <w:rtl/>
        </w:rPr>
      </w:pPr>
      <w:r w:rsidRPr="0019695A">
        <w:rPr>
          <w:rFonts w:ascii="David" w:hAnsi="David" w:cs="David" w:hint="cs"/>
          <w:b/>
          <w:bCs/>
          <w:sz w:val="24"/>
          <w:szCs w:val="24"/>
          <w:u w:val="single"/>
          <w:rtl/>
        </w:rPr>
        <w:lastRenderedPageBreak/>
        <w:t>שיעור 2- 08/03/22</w:t>
      </w:r>
    </w:p>
    <w:p w14:paraId="4A037C2C" w14:textId="40340DA6" w:rsidR="00A87F14" w:rsidRPr="004271FE" w:rsidRDefault="004271FE" w:rsidP="004271FE">
      <w:pPr>
        <w:jc w:val="both"/>
        <w:rPr>
          <w:rFonts w:ascii="David" w:hAnsi="David" w:cs="David"/>
          <w:sz w:val="24"/>
          <w:szCs w:val="24"/>
          <w:u w:val="single"/>
          <w:rtl/>
        </w:rPr>
      </w:pPr>
      <w:r w:rsidRPr="004271FE">
        <w:rPr>
          <w:rFonts w:ascii="David" w:hAnsi="David" w:cs="David" w:hint="cs"/>
          <w:sz w:val="24"/>
          <w:szCs w:val="24"/>
          <w:rtl/>
        </w:rPr>
        <w:t>המשך השיעור הקודם</w:t>
      </w:r>
      <w:r>
        <w:rPr>
          <w:rFonts w:ascii="David" w:hAnsi="David" w:cs="David" w:hint="cs"/>
          <w:sz w:val="24"/>
          <w:szCs w:val="24"/>
          <w:rtl/>
        </w:rPr>
        <w:t>-</w:t>
      </w:r>
      <w:r w:rsidRPr="004271FE">
        <w:rPr>
          <w:rFonts w:ascii="David" w:hAnsi="David" w:cs="David" w:hint="cs"/>
          <w:sz w:val="24"/>
          <w:szCs w:val="24"/>
          <w:rtl/>
        </w:rPr>
        <w:t xml:space="preserve"> </w:t>
      </w:r>
      <w:r w:rsidR="00124901" w:rsidRPr="0088754A">
        <w:rPr>
          <w:rFonts w:ascii="David" w:hAnsi="David" w:cs="David" w:hint="cs"/>
          <w:b/>
          <w:bCs/>
          <w:sz w:val="24"/>
          <w:szCs w:val="24"/>
          <w:u w:val="single"/>
          <w:rtl/>
        </w:rPr>
        <w:t>מה מייחד את משפט המדינה</w:t>
      </w:r>
      <w:r w:rsidRPr="00367D15">
        <w:rPr>
          <w:rFonts w:ascii="David" w:hAnsi="David" w:cs="David" w:hint="cs"/>
          <w:b/>
          <w:bCs/>
          <w:sz w:val="24"/>
          <w:szCs w:val="24"/>
          <w:rtl/>
        </w:rPr>
        <w:t>?</w:t>
      </w:r>
      <w:r w:rsidR="00A87F14">
        <w:rPr>
          <w:rFonts w:ascii="David" w:hAnsi="David" w:cs="David" w:hint="cs"/>
          <w:sz w:val="24"/>
          <w:szCs w:val="24"/>
          <w:rtl/>
        </w:rPr>
        <w:t xml:space="preserve"> מעמד, צורה ותוכן.</w:t>
      </w:r>
    </w:p>
    <w:p w14:paraId="20B917AB" w14:textId="2D7D87B8" w:rsidR="00A87F14" w:rsidRDefault="00A87F14" w:rsidP="00A87F14">
      <w:pPr>
        <w:jc w:val="both"/>
        <w:rPr>
          <w:rFonts w:ascii="David" w:hAnsi="David" w:cs="David"/>
          <w:sz w:val="24"/>
          <w:szCs w:val="24"/>
          <w:rtl/>
        </w:rPr>
      </w:pPr>
      <w:r w:rsidRPr="0088754A">
        <w:rPr>
          <w:rFonts w:ascii="David" w:hAnsi="David" w:cs="David" w:hint="cs"/>
          <w:b/>
          <w:bCs/>
          <w:sz w:val="24"/>
          <w:szCs w:val="24"/>
          <w:u w:val="single"/>
          <w:shd w:val="clear" w:color="auto" w:fill="FFFFCC"/>
          <w:rtl/>
        </w:rPr>
        <w:t>מעמד</w:t>
      </w:r>
      <w:r>
        <w:rPr>
          <w:rFonts w:ascii="David" w:hAnsi="David" w:cs="David" w:hint="cs"/>
          <w:sz w:val="24"/>
          <w:szCs w:val="24"/>
          <w:rtl/>
        </w:rPr>
        <w:t xml:space="preserve">- </w:t>
      </w:r>
      <w:r w:rsidRPr="00A41508">
        <w:rPr>
          <w:rFonts w:ascii="David" w:hAnsi="David" w:cs="David" w:hint="cs"/>
          <w:b/>
          <w:bCs/>
          <w:sz w:val="24"/>
          <w:szCs w:val="24"/>
          <w:u w:val="single"/>
          <w:shd w:val="clear" w:color="auto" w:fill="FFFFCC"/>
          <w:rtl/>
        </w:rPr>
        <w:t>הכוח של המדינה</w:t>
      </w:r>
      <w:r>
        <w:rPr>
          <w:rFonts w:ascii="David" w:hAnsi="David" w:cs="David" w:hint="cs"/>
          <w:sz w:val="24"/>
          <w:szCs w:val="24"/>
          <w:rtl/>
        </w:rPr>
        <w:t xml:space="preserve">- המדינה אוכפת את המשפט ולכן זה מקנה לו מעמד מיוחד בהשוואה למערכות נורמטיביות אחרות שמאחוריהן לא עומד הכוח של המדינה. </w:t>
      </w:r>
      <w:r w:rsidR="00DA7541" w:rsidRPr="00DA7541">
        <w:rPr>
          <w:rFonts w:ascii="David" w:hAnsi="David" w:cs="David" w:hint="cs"/>
          <w:sz w:val="24"/>
          <w:szCs w:val="24"/>
          <w:shd w:val="clear" w:color="auto" w:fill="FFFFCC"/>
          <w:rtl/>
        </w:rPr>
        <w:t xml:space="preserve">מאחורי </w:t>
      </w:r>
      <w:r w:rsidRPr="00DA7541">
        <w:rPr>
          <w:rFonts w:ascii="David" w:hAnsi="David" w:cs="David" w:hint="cs"/>
          <w:b/>
          <w:bCs/>
          <w:sz w:val="24"/>
          <w:szCs w:val="24"/>
          <w:shd w:val="clear" w:color="auto" w:fill="FFFFCC"/>
          <w:rtl/>
        </w:rPr>
        <w:t>המוסר</w:t>
      </w:r>
      <w:r w:rsidRPr="00DA7541">
        <w:rPr>
          <w:rFonts w:ascii="David" w:hAnsi="David" w:cs="David" w:hint="cs"/>
          <w:sz w:val="24"/>
          <w:szCs w:val="24"/>
          <w:shd w:val="clear" w:color="auto" w:fill="FFFFCC"/>
          <w:rtl/>
        </w:rPr>
        <w:t xml:space="preserve"> כשלעצמו לא עומד הכוח של המדינה</w:t>
      </w:r>
      <w:r>
        <w:rPr>
          <w:rFonts w:ascii="David" w:hAnsi="David" w:cs="David" w:hint="cs"/>
          <w:sz w:val="24"/>
          <w:szCs w:val="24"/>
          <w:rtl/>
        </w:rPr>
        <w:t xml:space="preserve">. אם מישהו יגיד "שיקרת לי", "בגדת בי" הטענות האלה חזקות אך לא זוכות לגיבוי מהמדינה. הן </w:t>
      </w:r>
      <w:r w:rsidRPr="00DA7541">
        <w:rPr>
          <w:rFonts w:ascii="David" w:hAnsi="David" w:cs="David" w:hint="cs"/>
          <w:sz w:val="24"/>
          <w:szCs w:val="24"/>
          <w:shd w:val="clear" w:color="auto" w:fill="FFFFCC"/>
          <w:rtl/>
        </w:rPr>
        <w:t>נשארות במערכות הבין-אישיות</w:t>
      </w:r>
      <w:r>
        <w:rPr>
          <w:rFonts w:ascii="David" w:hAnsi="David" w:cs="David" w:hint="cs"/>
          <w:sz w:val="24"/>
          <w:szCs w:val="24"/>
          <w:rtl/>
        </w:rPr>
        <w:t xml:space="preserve">. כנ"ל </w:t>
      </w:r>
      <w:r w:rsidRPr="00DA7541">
        <w:rPr>
          <w:rFonts w:ascii="David" w:hAnsi="David" w:cs="David" w:hint="cs"/>
          <w:b/>
          <w:bCs/>
          <w:sz w:val="24"/>
          <w:szCs w:val="24"/>
          <w:rtl/>
        </w:rPr>
        <w:t>הדת</w:t>
      </w:r>
      <w:r>
        <w:rPr>
          <w:rFonts w:ascii="David" w:hAnsi="David" w:cs="David" w:hint="cs"/>
          <w:sz w:val="24"/>
          <w:szCs w:val="24"/>
          <w:rtl/>
        </w:rPr>
        <w:t xml:space="preserve"> כשלעצמה- אם אדם מתנהג בניגוד לנורמה דתית, גם אם הוא רואה עצמו כדתי, זה עניין בינו לבין הקהילה שלו [שיכולה להפעיל אמצעים מסוימים] אבל לא המדינה.</w:t>
      </w:r>
    </w:p>
    <w:p w14:paraId="22C41FF4" w14:textId="754E418C" w:rsidR="000F7BDA" w:rsidRDefault="00A87F14" w:rsidP="000F7BDA">
      <w:pPr>
        <w:jc w:val="both"/>
        <w:rPr>
          <w:rFonts w:ascii="David" w:hAnsi="David" w:cs="David"/>
          <w:sz w:val="24"/>
          <w:szCs w:val="24"/>
          <w:rtl/>
        </w:rPr>
      </w:pPr>
      <w:r w:rsidRPr="00DA7541">
        <w:rPr>
          <w:rFonts w:ascii="David" w:hAnsi="David" w:cs="David" w:hint="cs"/>
          <w:b/>
          <w:bCs/>
          <w:sz w:val="24"/>
          <w:szCs w:val="24"/>
          <w:shd w:val="clear" w:color="auto" w:fill="FFFFCC"/>
          <w:rtl/>
        </w:rPr>
        <w:t>ארגונים אחרים</w:t>
      </w:r>
      <w:r w:rsidRPr="00DA7541">
        <w:rPr>
          <w:rFonts w:ascii="David" w:hAnsi="David" w:cs="David" w:hint="cs"/>
          <w:sz w:val="24"/>
          <w:szCs w:val="24"/>
          <w:shd w:val="clear" w:color="auto" w:fill="FFFFCC"/>
          <w:rtl/>
        </w:rPr>
        <w:t>- המדינה פר-סה לא אוכפת את חוקיהם. לעיתים יש לכללים האלה תוקף ש</w:t>
      </w:r>
      <w:r w:rsidR="00DA7541" w:rsidRPr="00DA7541">
        <w:rPr>
          <w:rFonts w:ascii="David" w:hAnsi="David" w:cs="David" w:hint="cs"/>
          <w:sz w:val="24"/>
          <w:szCs w:val="24"/>
          <w:shd w:val="clear" w:color="auto" w:fill="FFFFCC"/>
          <w:rtl/>
        </w:rPr>
        <w:t>ל</w:t>
      </w:r>
      <w:r w:rsidRPr="00DA7541">
        <w:rPr>
          <w:rFonts w:ascii="David" w:hAnsi="David" w:cs="David" w:hint="cs"/>
          <w:sz w:val="24"/>
          <w:szCs w:val="24"/>
          <w:shd w:val="clear" w:color="auto" w:fill="FFFFCC"/>
          <w:rtl/>
        </w:rPr>
        <w:t xml:space="preserve"> חוזים ואז המדינה יכולה להיכנס לזה תחת דיני החוזים</w:t>
      </w:r>
      <w:r>
        <w:rPr>
          <w:rFonts w:ascii="David" w:hAnsi="David" w:cs="David" w:hint="cs"/>
          <w:sz w:val="24"/>
          <w:szCs w:val="24"/>
          <w:rtl/>
        </w:rPr>
        <w:t xml:space="preserve">. </w:t>
      </w:r>
      <w:r w:rsidRPr="00DA7541">
        <w:rPr>
          <w:rFonts w:ascii="David" w:hAnsi="David" w:cs="David" w:hint="cs"/>
          <w:b/>
          <w:bCs/>
          <w:color w:val="FF0000"/>
          <w:sz w:val="24"/>
          <w:szCs w:val="24"/>
          <w:rtl/>
        </w:rPr>
        <w:t>נניח</w:t>
      </w:r>
      <w:r w:rsidRPr="00DA7541">
        <w:rPr>
          <w:rFonts w:ascii="David" w:hAnsi="David" w:cs="David" w:hint="cs"/>
          <w:color w:val="FF0000"/>
          <w:sz w:val="24"/>
          <w:szCs w:val="24"/>
          <w:rtl/>
        </w:rPr>
        <w:t xml:space="preserve"> </w:t>
      </w:r>
      <w:r>
        <w:rPr>
          <w:rFonts w:ascii="David" w:hAnsi="David" w:cs="David" w:hint="cs"/>
          <w:sz w:val="24"/>
          <w:szCs w:val="24"/>
          <w:rtl/>
        </w:rPr>
        <w:t>סטודנטים מחויבים למערכת הכללים של האוניברסיטה, ניתן להפעיל סנקציות תחת המערכת הזו, האוניברסיטה יכולה להפעיל על הסטודנט כוח [קנס, שלילת ציון וכו']. משפט המדינה מגבה את זה משום שזה חוסה תחת חוק החוזים. יש חוזה בין סטודנט לאוניברסיטה שכולל ציות להוראות ולכללים</w:t>
      </w:r>
      <w:r w:rsidRPr="002E2818">
        <w:rPr>
          <w:rFonts w:ascii="David" w:hAnsi="David" w:cs="David" w:hint="cs"/>
          <w:sz w:val="24"/>
          <w:szCs w:val="24"/>
          <w:rtl/>
        </w:rPr>
        <w:t xml:space="preserve">. </w:t>
      </w:r>
      <w:r w:rsidR="000F7BDA" w:rsidRPr="00206B83">
        <w:rPr>
          <w:rFonts w:ascii="David" w:hAnsi="David" w:cs="David" w:hint="cs"/>
          <w:b/>
          <w:bCs/>
          <w:sz w:val="24"/>
          <w:szCs w:val="24"/>
          <w:rtl/>
        </w:rPr>
        <w:t>צריך להראות שזה חוזה תקף ואז זה ייכנס</w:t>
      </w:r>
      <w:r w:rsidR="000F7BDA">
        <w:rPr>
          <w:rFonts w:ascii="David" w:hAnsi="David" w:cs="David" w:hint="cs"/>
          <w:sz w:val="24"/>
          <w:szCs w:val="24"/>
          <w:rtl/>
        </w:rPr>
        <w:t xml:space="preserve">. </w:t>
      </w:r>
      <w:r w:rsidR="000F7BDA" w:rsidRPr="00206B83">
        <w:rPr>
          <w:rFonts w:ascii="David" w:hAnsi="David" w:cs="David" w:hint="cs"/>
          <w:b/>
          <w:bCs/>
          <w:sz w:val="24"/>
          <w:szCs w:val="24"/>
          <w:shd w:val="clear" w:color="auto" w:fill="FFFFCC"/>
          <w:rtl/>
        </w:rPr>
        <w:t>יש אכיפה עקיפה של המדינה גם למערכות נורמטיביות אחרות</w:t>
      </w:r>
      <w:r w:rsidR="000F7BDA" w:rsidRPr="00206B83">
        <w:rPr>
          <w:rFonts w:ascii="David" w:hAnsi="David" w:cs="David" w:hint="cs"/>
          <w:sz w:val="24"/>
          <w:szCs w:val="24"/>
          <w:shd w:val="clear" w:color="auto" w:fill="FFFFCC"/>
          <w:rtl/>
        </w:rPr>
        <w:t>. אבל המערכות כשלעצמן אינן זוכות לאכיפה ישירה</w:t>
      </w:r>
      <w:r w:rsidR="000F7BDA">
        <w:rPr>
          <w:rFonts w:ascii="David" w:hAnsi="David" w:cs="David" w:hint="cs"/>
          <w:sz w:val="24"/>
          <w:szCs w:val="24"/>
          <w:rtl/>
        </w:rPr>
        <w:t>.</w:t>
      </w:r>
    </w:p>
    <w:p w14:paraId="02C3755B" w14:textId="538E271B" w:rsidR="000F7BDA" w:rsidRDefault="000F7BDA" w:rsidP="00206B83">
      <w:pPr>
        <w:jc w:val="both"/>
        <w:rPr>
          <w:rFonts w:ascii="David" w:hAnsi="David" w:cs="David"/>
          <w:sz w:val="24"/>
          <w:szCs w:val="24"/>
          <w:rtl/>
        </w:rPr>
      </w:pPr>
      <w:r w:rsidRPr="00A41508">
        <w:rPr>
          <w:rFonts w:ascii="David" w:hAnsi="David" w:cs="David" w:hint="cs"/>
          <w:b/>
          <w:bCs/>
          <w:sz w:val="24"/>
          <w:szCs w:val="24"/>
          <w:u w:val="single"/>
          <w:shd w:val="clear" w:color="auto" w:fill="FFFFCC"/>
          <w:rtl/>
        </w:rPr>
        <w:t>עליונות</w:t>
      </w:r>
      <w:r>
        <w:rPr>
          <w:rFonts w:ascii="David" w:hAnsi="David" w:cs="David" w:hint="cs"/>
          <w:sz w:val="24"/>
          <w:szCs w:val="24"/>
          <w:rtl/>
        </w:rPr>
        <w:t>- המשפט רואה את עצמו עליון ביחס למערכות נורמטיביות אחרות. אם נשווה את המשפט למערכות אחרות [</w:t>
      </w:r>
      <w:r w:rsidR="00027A3E">
        <w:rPr>
          <w:rFonts w:ascii="David" w:hAnsi="David" w:cs="David" w:hint="cs"/>
          <w:sz w:val="24"/>
          <w:szCs w:val="24"/>
          <w:rtl/>
        </w:rPr>
        <w:t>מוסר; ד</w:t>
      </w:r>
      <w:r w:rsidR="00027A3E">
        <w:rPr>
          <w:rFonts w:ascii="David" w:hAnsi="David" w:cs="David" w:hint="eastAsia"/>
          <w:sz w:val="24"/>
          <w:szCs w:val="24"/>
          <w:rtl/>
        </w:rPr>
        <w:t>ת</w:t>
      </w:r>
      <w:r>
        <w:rPr>
          <w:rFonts w:ascii="David" w:hAnsi="David" w:cs="David" w:hint="cs"/>
          <w:sz w:val="24"/>
          <w:szCs w:val="24"/>
          <w:rtl/>
        </w:rPr>
        <w:t xml:space="preserve">; מערכות </w:t>
      </w:r>
      <w:r w:rsidR="00027A3E">
        <w:rPr>
          <w:rFonts w:ascii="David" w:hAnsi="David" w:cs="David" w:hint="cs"/>
          <w:sz w:val="24"/>
          <w:szCs w:val="24"/>
          <w:rtl/>
        </w:rPr>
        <w:t>וולונטריו</w:t>
      </w:r>
      <w:r w:rsidR="00027A3E">
        <w:rPr>
          <w:rFonts w:ascii="David" w:hAnsi="David" w:cs="David" w:hint="eastAsia"/>
          <w:sz w:val="24"/>
          <w:szCs w:val="24"/>
          <w:rtl/>
        </w:rPr>
        <w:t>ת</w:t>
      </w:r>
      <w:r>
        <w:rPr>
          <w:rFonts w:ascii="David" w:hAnsi="David" w:cs="David" w:hint="cs"/>
          <w:sz w:val="24"/>
          <w:szCs w:val="24"/>
          <w:rtl/>
        </w:rPr>
        <w:t xml:space="preserve"> פוליטיות, ארגוני עובדים וכו]. המשפט תופס את עצמו כמערכת נור</w:t>
      </w:r>
      <w:r w:rsidR="00206B83">
        <w:rPr>
          <w:rFonts w:ascii="David" w:hAnsi="David" w:cs="David" w:hint="cs"/>
          <w:sz w:val="24"/>
          <w:szCs w:val="24"/>
          <w:rtl/>
        </w:rPr>
        <w:t>מ</w:t>
      </w:r>
      <w:r>
        <w:rPr>
          <w:rFonts w:ascii="David" w:hAnsi="David" w:cs="David" w:hint="cs"/>
          <w:sz w:val="24"/>
          <w:szCs w:val="24"/>
          <w:rtl/>
        </w:rPr>
        <w:t>טיבית עליונה</w:t>
      </w:r>
      <w:r w:rsidR="00206B83">
        <w:rPr>
          <w:rFonts w:ascii="David" w:hAnsi="David" w:cs="David" w:hint="cs"/>
          <w:sz w:val="24"/>
          <w:szCs w:val="24"/>
          <w:rtl/>
        </w:rPr>
        <w:t xml:space="preserve"> ועדיפה על פני מערכות נורמטיביות אחרות</w:t>
      </w:r>
      <w:r>
        <w:rPr>
          <w:rFonts w:ascii="David" w:hAnsi="David" w:cs="David" w:hint="cs"/>
          <w:sz w:val="24"/>
          <w:szCs w:val="24"/>
          <w:rtl/>
        </w:rPr>
        <w:t xml:space="preserve">. הוא מאשר את כל המערכות האחרות. </w:t>
      </w:r>
    </w:p>
    <w:p w14:paraId="18DF297B" w14:textId="77777777" w:rsidR="00206B83" w:rsidRDefault="00CB38D4" w:rsidP="000F7BDA">
      <w:pPr>
        <w:jc w:val="both"/>
        <w:rPr>
          <w:rFonts w:ascii="David" w:hAnsi="David" w:cs="David"/>
          <w:b/>
          <w:bCs/>
          <w:sz w:val="24"/>
          <w:szCs w:val="24"/>
          <w:rtl/>
        </w:rPr>
      </w:pPr>
      <w:r w:rsidRPr="00206B83">
        <w:rPr>
          <w:rFonts w:ascii="David" w:hAnsi="David" w:cs="David" w:hint="cs"/>
          <w:b/>
          <w:bCs/>
          <w:sz w:val="24"/>
          <w:szCs w:val="24"/>
          <w:rtl/>
        </w:rPr>
        <w:t>העיקרון של חופש מצפון</w:t>
      </w:r>
      <w:r>
        <w:rPr>
          <w:rFonts w:ascii="David" w:hAnsi="David" w:cs="David" w:hint="cs"/>
          <w:sz w:val="24"/>
          <w:szCs w:val="24"/>
          <w:rtl/>
        </w:rPr>
        <w:t xml:space="preserve">: לא רוצים להביא אדם להתנגשות בין מצפונו לבין משפט המדינה. אבל אם תהיה התנגשות כזו אז המשפט יאמר שהוא גובר. </w:t>
      </w:r>
      <w:r w:rsidRPr="00206B83">
        <w:rPr>
          <w:rFonts w:ascii="David" w:hAnsi="David" w:cs="David" w:hint="cs"/>
          <w:b/>
          <w:bCs/>
          <w:sz w:val="24"/>
          <w:szCs w:val="24"/>
          <w:rtl/>
        </w:rPr>
        <w:t>החובה החוקית יותר חזקה מהחובה המוסרית</w:t>
      </w:r>
      <w:r>
        <w:rPr>
          <w:rFonts w:ascii="David" w:hAnsi="David" w:cs="David" w:hint="cs"/>
          <w:sz w:val="24"/>
          <w:szCs w:val="24"/>
          <w:rtl/>
        </w:rPr>
        <w:t xml:space="preserve">. </w:t>
      </w:r>
      <w:r w:rsidRPr="00206B83">
        <w:rPr>
          <w:rFonts w:ascii="David" w:hAnsi="David" w:cs="David" w:hint="cs"/>
          <w:b/>
          <w:bCs/>
          <w:color w:val="FF0000"/>
          <w:sz w:val="24"/>
          <w:szCs w:val="24"/>
          <w:rtl/>
        </w:rPr>
        <w:t>למשל</w:t>
      </w:r>
      <w:r>
        <w:rPr>
          <w:rFonts w:ascii="David" w:hAnsi="David" w:cs="David" w:hint="cs"/>
          <w:sz w:val="24"/>
          <w:szCs w:val="24"/>
          <w:rtl/>
        </w:rPr>
        <w:t xml:space="preserve">, סרבנות מצפון- אנשים מסרבים לעשות פעולות מסוימות בגלל מצפון. </w:t>
      </w:r>
      <w:r w:rsidR="00206B83">
        <w:rPr>
          <w:rFonts w:ascii="David" w:hAnsi="David" w:cs="David" w:hint="cs"/>
          <w:b/>
          <w:bCs/>
          <w:color w:val="FF0000"/>
          <w:sz w:val="24"/>
          <w:szCs w:val="24"/>
          <w:rtl/>
        </w:rPr>
        <w:t>לדוגמה</w:t>
      </w:r>
      <w:r>
        <w:rPr>
          <w:rFonts w:ascii="David" w:hAnsi="David" w:cs="David" w:hint="cs"/>
          <w:sz w:val="24"/>
          <w:szCs w:val="24"/>
          <w:rtl/>
        </w:rPr>
        <w:t xml:space="preserve">, לא רוצים לשלם </w:t>
      </w:r>
      <w:r w:rsidRPr="00206B83">
        <w:rPr>
          <w:rFonts w:ascii="David" w:hAnsi="David" w:cs="David" w:hint="cs"/>
          <w:color w:val="FF0000"/>
          <w:sz w:val="24"/>
          <w:szCs w:val="24"/>
          <w:rtl/>
        </w:rPr>
        <w:t xml:space="preserve">מיסים </w:t>
      </w:r>
      <w:r>
        <w:rPr>
          <w:rFonts w:ascii="David" w:hAnsi="David" w:cs="David" w:hint="cs"/>
          <w:sz w:val="24"/>
          <w:szCs w:val="24"/>
          <w:rtl/>
        </w:rPr>
        <w:t xml:space="preserve">כי עושים עם הכסף פעולות איומות; לא רוצים </w:t>
      </w:r>
      <w:r w:rsidRPr="00206B83">
        <w:rPr>
          <w:rFonts w:ascii="David" w:hAnsi="David" w:cs="David" w:hint="cs"/>
          <w:color w:val="FF0000"/>
          <w:sz w:val="24"/>
          <w:szCs w:val="24"/>
          <w:rtl/>
        </w:rPr>
        <w:t xml:space="preserve">להתגייס </w:t>
      </w:r>
      <w:r>
        <w:rPr>
          <w:rFonts w:ascii="David" w:hAnsi="David" w:cs="David" w:hint="cs"/>
          <w:sz w:val="24"/>
          <w:szCs w:val="24"/>
          <w:rtl/>
        </w:rPr>
        <w:t xml:space="preserve">כי לא מסכימים עם פעולות צה"ל וכו'. אבל המדינה תטיל סנקציה. המדינה משתדלת לתת אפיקים של סרבנות מצפון ולא לכפות על מי שהוא </w:t>
      </w:r>
      <w:r w:rsidR="00B327E3">
        <w:rPr>
          <w:rFonts w:ascii="David" w:hAnsi="David" w:cs="David" w:hint="cs"/>
          <w:sz w:val="24"/>
          <w:szCs w:val="24"/>
          <w:rtl/>
        </w:rPr>
        <w:t>פציפיס</w:t>
      </w:r>
      <w:r w:rsidR="00B327E3">
        <w:rPr>
          <w:rFonts w:ascii="David" w:hAnsi="David" w:cs="David" w:hint="eastAsia"/>
          <w:sz w:val="24"/>
          <w:szCs w:val="24"/>
          <w:rtl/>
        </w:rPr>
        <w:t>ט</w:t>
      </w:r>
      <w:r>
        <w:rPr>
          <w:rFonts w:ascii="David" w:hAnsi="David" w:cs="David" w:hint="cs"/>
          <w:sz w:val="24"/>
          <w:szCs w:val="24"/>
          <w:rtl/>
        </w:rPr>
        <w:t xml:space="preserve"> עקרוני. מנסים לצמצם חיכוכים. אבל באופן כללי המשפט גובר על מערכות נורמטיביות אחרות. </w:t>
      </w:r>
    </w:p>
    <w:p w14:paraId="6AFE3194" w14:textId="538463D9" w:rsidR="00B327E3" w:rsidRDefault="00B327E3" w:rsidP="00A41508">
      <w:pPr>
        <w:jc w:val="both"/>
        <w:rPr>
          <w:rFonts w:ascii="David" w:hAnsi="David" w:cs="David"/>
          <w:sz w:val="24"/>
          <w:szCs w:val="24"/>
          <w:rtl/>
        </w:rPr>
      </w:pPr>
      <w:r w:rsidRPr="00206B83">
        <w:rPr>
          <w:rFonts w:ascii="David" w:hAnsi="David" w:cs="David" w:hint="cs"/>
          <w:b/>
          <w:bCs/>
          <w:sz w:val="24"/>
          <w:szCs w:val="24"/>
          <w:rtl/>
        </w:rPr>
        <w:t>כנ"ל לגבי חופש דת</w:t>
      </w:r>
      <w:r>
        <w:rPr>
          <w:rFonts w:ascii="David" w:hAnsi="David" w:cs="David" w:hint="cs"/>
          <w:sz w:val="24"/>
          <w:szCs w:val="24"/>
          <w:rtl/>
        </w:rPr>
        <w:t xml:space="preserve">. האם </w:t>
      </w:r>
      <w:r w:rsidRPr="00206B83">
        <w:rPr>
          <w:rFonts w:ascii="David" w:hAnsi="David" w:cs="David" w:hint="cs"/>
          <w:b/>
          <w:bCs/>
          <w:color w:val="FF0000"/>
          <w:sz w:val="24"/>
          <w:szCs w:val="24"/>
          <w:rtl/>
        </w:rPr>
        <w:t>ברית מילה</w:t>
      </w:r>
      <w:r w:rsidRPr="00206B83">
        <w:rPr>
          <w:rFonts w:ascii="David" w:hAnsi="David" w:cs="David" w:hint="cs"/>
          <w:color w:val="FF0000"/>
          <w:sz w:val="24"/>
          <w:szCs w:val="24"/>
          <w:rtl/>
        </w:rPr>
        <w:t xml:space="preserve"> </w:t>
      </w:r>
      <w:r>
        <w:rPr>
          <w:rFonts w:ascii="David" w:hAnsi="David" w:cs="David" w:hint="cs"/>
          <w:sz w:val="24"/>
          <w:szCs w:val="24"/>
          <w:rtl/>
        </w:rPr>
        <w:t xml:space="preserve">היא הטלת מום בילד? יש מדינות ששוקלות לאסור את זה מטעמי פגיעה בקטינים. </w:t>
      </w:r>
      <w:r w:rsidRPr="00206B83">
        <w:rPr>
          <w:rFonts w:ascii="David" w:hAnsi="David" w:cs="David" w:hint="cs"/>
          <w:b/>
          <w:bCs/>
          <w:color w:val="FF0000"/>
          <w:sz w:val="24"/>
          <w:szCs w:val="24"/>
          <w:rtl/>
        </w:rPr>
        <w:t>שחיטה</w:t>
      </w:r>
      <w:r>
        <w:rPr>
          <w:rFonts w:ascii="David" w:hAnsi="David" w:cs="David" w:hint="cs"/>
          <w:sz w:val="24"/>
          <w:szCs w:val="24"/>
          <w:rtl/>
        </w:rPr>
        <w:t xml:space="preserve">- </w:t>
      </w:r>
      <w:r w:rsidR="00A41508">
        <w:rPr>
          <w:rFonts w:ascii="David" w:hAnsi="David" w:cs="David" w:hint="cs"/>
          <w:sz w:val="24"/>
          <w:szCs w:val="24"/>
          <w:rtl/>
        </w:rPr>
        <w:t xml:space="preserve">איסור </w:t>
      </w:r>
      <w:r>
        <w:rPr>
          <w:rFonts w:ascii="David" w:hAnsi="David" w:cs="David" w:hint="cs"/>
          <w:sz w:val="24"/>
          <w:szCs w:val="24"/>
          <w:rtl/>
        </w:rPr>
        <w:t>שחיטת בהמות באופן הדתי שלו כ</w:t>
      </w:r>
      <w:r w:rsidR="00206B83">
        <w:rPr>
          <w:rFonts w:ascii="David" w:hAnsi="David" w:cs="David" w:hint="cs"/>
          <w:sz w:val="24"/>
          <w:szCs w:val="24"/>
          <w:rtl/>
        </w:rPr>
        <w:t>פי</w:t>
      </w:r>
      <w:r>
        <w:rPr>
          <w:rFonts w:ascii="David" w:hAnsi="David" w:cs="David" w:hint="cs"/>
          <w:sz w:val="24"/>
          <w:szCs w:val="24"/>
          <w:rtl/>
        </w:rPr>
        <w:t xml:space="preserve"> </w:t>
      </w:r>
      <w:r w:rsidR="00206B83">
        <w:rPr>
          <w:rFonts w:ascii="David" w:hAnsi="David" w:cs="David" w:hint="cs"/>
          <w:sz w:val="24"/>
          <w:szCs w:val="24"/>
          <w:rtl/>
        </w:rPr>
        <w:t>ש</w:t>
      </w:r>
      <w:r>
        <w:rPr>
          <w:rFonts w:ascii="David" w:hAnsi="David" w:cs="David" w:hint="cs"/>
          <w:sz w:val="24"/>
          <w:szCs w:val="24"/>
          <w:rtl/>
        </w:rPr>
        <w:t>יהודים ומוסלמים</w:t>
      </w:r>
      <w:r w:rsidR="00206B83">
        <w:rPr>
          <w:rFonts w:ascii="David" w:hAnsi="David" w:cs="David" w:hint="cs"/>
          <w:sz w:val="24"/>
          <w:szCs w:val="24"/>
          <w:rtl/>
        </w:rPr>
        <w:t xml:space="preserve"> עושים</w:t>
      </w:r>
      <w:r w:rsidR="00A41508">
        <w:rPr>
          <w:rFonts w:ascii="David" w:hAnsi="David" w:cs="David" w:hint="cs"/>
          <w:sz w:val="24"/>
          <w:szCs w:val="24"/>
          <w:rtl/>
        </w:rPr>
        <w:t>.</w:t>
      </w:r>
      <w:r>
        <w:rPr>
          <w:rFonts w:ascii="David" w:hAnsi="David" w:cs="David" w:hint="cs"/>
          <w:sz w:val="24"/>
          <w:szCs w:val="24"/>
          <w:rtl/>
        </w:rPr>
        <w:t xml:space="preserve"> </w:t>
      </w:r>
      <w:r w:rsidR="00A41508">
        <w:rPr>
          <w:rFonts w:ascii="David" w:hAnsi="David" w:cs="David" w:hint="cs"/>
          <w:sz w:val="24"/>
          <w:szCs w:val="24"/>
          <w:rtl/>
        </w:rPr>
        <w:t xml:space="preserve">יש דרישה </w:t>
      </w:r>
      <w:r>
        <w:rPr>
          <w:rFonts w:ascii="David" w:hAnsi="David" w:cs="David" w:hint="cs"/>
          <w:sz w:val="24"/>
          <w:szCs w:val="24"/>
          <w:rtl/>
        </w:rPr>
        <w:t xml:space="preserve"> להמם את </w:t>
      </w:r>
      <w:r w:rsidR="00206B83">
        <w:rPr>
          <w:rFonts w:ascii="David" w:hAnsi="David" w:cs="David" w:hint="cs"/>
          <w:sz w:val="24"/>
          <w:szCs w:val="24"/>
          <w:rtl/>
        </w:rPr>
        <w:t>הבהמה</w:t>
      </w:r>
      <w:r>
        <w:rPr>
          <w:rFonts w:ascii="David" w:hAnsi="David" w:cs="David" w:hint="cs"/>
          <w:sz w:val="24"/>
          <w:szCs w:val="24"/>
          <w:rtl/>
        </w:rPr>
        <w:t xml:space="preserve"> לפני כן</w:t>
      </w:r>
      <w:r w:rsidR="00A41508">
        <w:rPr>
          <w:rFonts w:ascii="David" w:hAnsi="David" w:cs="David" w:hint="cs"/>
          <w:sz w:val="24"/>
          <w:szCs w:val="24"/>
          <w:rtl/>
        </w:rPr>
        <w:t xml:space="preserve"> [להביא למצב של חוסר הכרה]. אך</w:t>
      </w:r>
      <w:r>
        <w:rPr>
          <w:rFonts w:ascii="David" w:hAnsi="David" w:cs="David" w:hint="cs"/>
          <w:sz w:val="24"/>
          <w:szCs w:val="24"/>
          <w:rtl/>
        </w:rPr>
        <w:t xml:space="preserve"> </w:t>
      </w:r>
      <w:proofErr w:type="spellStart"/>
      <w:r>
        <w:rPr>
          <w:rFonts w:ascii="David" w:hAnsi="David" w:cs="David" w:hint="cs"/>
          <w:sz w:val="24"/>
          <w:szCs w:val="24"/>
          <w:rtl/>
        </w:rPr>
        <w:t>הימום</w:t>
      </w:r>
      <w:proofErr w:type="spellEnd"/>
      <w:r>
        <w:rPr>
          <w:rFonts w:ascii="David" w:hAnsi="David" w:cs="David" w:hint="cs"/>
          <w:sz w:val="24"/>
          <w:szCs w:val="24"/>
          <w:rtl/>
        </w:rPr>
        <w:t xml:space="preserve"> </w:t>
      </w:r>
      <w:r w:rsidR="00206B83">
        <w:rPr>
          <w:rFonts w:ascii="David" w:hAnsi="David" w:cs="David" w:hint="cs"/>
          <w:sz w:val="24"/>
          <w:szCs w:val="24"/>
          <w:rtl/>
        </w:rPr>
        <w:t>הבהמה</w:t>
      </w:r>
      <w:r>
        <w:rPr>
          <w:rFonts w:ascii="David" w:hAnsi="David" w:cs="David" w:hint="cs"/>
          <w:sz w:val="24"/>
          <w:szCs w:val="24"/>
          <w:rtl/>
        </w:rPr>
        <w:t xml:space="preserve"> אסור מבחינה הלכתית. בבלגיה ומדינות אחרות אסור לשח</w:t>
      </w:r>
      <w:r w:rsidR="00A41508">
        <w:rPr>
          <w:rFonts w:ascii="David" w:hAnsi="David" w:cs="David" w:hint="cs"/>
          <w:sz w:val="24"/>
          <w:szCs w:val="24"/>
          <w:rtl/>
        </w:rPr>
        <w:t>וט כך</w:t>
      </w:r>
      <w:r>
        <w:rPr>
          <w:rFonts w:ascii="David" w:hAnsi="David" w:cs="David" w:hint="cs"/>
          <w:sz w:val="24"/>
          <w:szCs w:val="24"/>
          <w:rtl/>
        </w:rPr>
        <w:t xml:space="preserve"> בהמה. </w:t>
      </w:r>
      <w:r w:rsidRPr="00A41508">
        <w:rPr>
          <w:rFonts w:ascii="David" w:hAnsi="David" w:cs="David" w:hint="cs"/>
          <w:b/>
          <w:bCs/>
          <w:sz w:val="24"/>
          <w:szCs w:val="24"/>
          <w:rtl/>
        </w:rPr>
        <w:t xml:space="preserve">דתיים יאמרו חופש דת, המדינה יכולה לומר שלדעתה צער בע"ח חשוב יותר </w:t>
      </w:r>
      <w:r>
        <w:rPr>
          <w:rFonts w:ascii="David" w:hAnsi="David" w:cs="David" w:hint="cs"/>
          <w:sz w:val="24"/>
          <w:szCs w:val="24"/>
          <w:rtl/>
        </w:rPr>
        <w:t>[אבל מהצד השני המדינה מתירה צייד בע"ח</w:t>
      </w:r>
      <w:r w:rsidR="00A41508">
        <w:rPr>
          <w:rFonts w:ascii="David" w:hAnsi="David" w:cs="David" w:hint="cs"/>
          <w:sz w:val="24"/>
          <w:szCs w:val="24"/>
          <w:rtl/>
        </w:rPr>
        <w:t>.</w:t>
      </w:r>
      <w:r>
        <w:rPr>
          <w:rFonts w:ascii="David" w:hAnsi="David" w:cs="David" w:hint="cs"/>
          <w:sz w:val="24"/>
          <w:szCs w:val="24"/>
          <w:rtl/>
        </w:rPr>
        <w:t xml:space="preserve"> אבל זו בעיה שלא ניכנס אליה].</w:t>
      </w:r>
    </w:p>
    <w:p w14:paraId="66D0F739" w14:textId="21D5C3D9" w:rsidR="00B327E3" w:rsidRDefault="00B327E3" w:rsidP="000F7BDA">
      <w:pPr>
        <w:jc w:val="both"/>
        <w:rPr>
          <w:rFonts w:ascii="David" w:hAnsi="David" w:cs="David"/>
          <w:sz w:val="24"/>
          <w:szCs w:val="24"/>
          <w:rtl/>
        </w:rPr>
      </w:pPr>
      <w:r w:rsidRPr="00A41508">
        <w:rPr>
          <w:rFonts w:ascii="David" w:hAnsi="David" w:cs="David" w:hint="cs"/>
          <w:b/>
          <w:bCs/>
          <w:sz w:val="24"/>
          <w:szCs w:val="24"/>
          <w:shd w:val="clear" w:color="auto" w:fill="FFFFCC"/>
          <w:rtl/>
        </w:rPr>
        <w:t>האנשים שמחויבים למערכות האחרות לא מקבלים את הטענה הזו</w:t>
      </w:r>
      <w:r>
        <w:rPr>
          <w:rFonts w:ascii="David" w:hAnsi="David" w:cs="David" w:hint="cs"/>
          <w:sz w:val="24"/>
          <w:szCs w:val="24"/>
          <w:rtl/>
        </w:rPr>
        <w:t>. אדם דתי חושב שהדת גוברת על המשפט. מוסר גובר על המשפט. אך המשפט יכול לאכוף ולהכניס לכלא מי שלא ממלא את החובות.</w:t>
      </w:r>
    </w:p>
    <w:p w14:paraId="20C723D7" w14:textId="12B6B7F0" w:rsidR="00B327E3" w:rsidRDefault="00B327E3" w:rsidP="000F7BDA">
      <w:pPr>
        <w:jc w:val="both"/>
        <w:rPr>
          <w:rFonts w:ascii="David" w:hAnsi="David" w:cs="David"/>
          <w:sz w:val="24"/>
          <w:szCs w:val="24"/>
          <w:rtl/>
        </w:rPr>
      </w:pPr>
    </w:p>
    <w:p w14:paraId="06BB3AF2" w14:textId="708E825B" w:rsidR="00B327E3" w:rsidRDefault="00A41508" w:rsidP="000F7BDA">
      <w:pPr>
        <w:jc w:val="both"/>
        <w:rPr>
          <w:rFonts w:ascii="David" w:hAnsi="David" w:cs="David"/>
          <w:sz w:val="24"/>
          <w:szCs w:val="24"/>
          <w:rtl/>
        </w:rPr>
      </w:pPr>
      <w:r>
        <w:rPr>
          <w:rFonts w:ascii="David" w:hAnsi="David" w:cs="David" w:hint="cs"/>
          <w:b/>
          <w:bCs/>
          <w:sz w:val="24"/>
          <w:szCs w:val="24"/>
          <w:u w:val="single"/>
          <w:shd w:val="clear" w:color="auto" w:fill="FFFFCC"/>
          <w:rtl/>
        </w:rPr>
        <w:t>2-</w:t>
      </w:r>
      <w:r w:rsidR="00B327E3" w:rsidRPr="00027A3E">
        <w:rPr>
          <w:rFonts w:ascii="David" w:hAnsi="David" w:cs="David" w:hint="cs"/>
          <w:b/>
          <w:bCs/>
          <w:sz w:val="24"/>
          <w:szCs w:val="24"/>
          <w:u w:val="single"/>
          <w:shd w:val="clear" w:color="auto" w:fill="FFFFCC"/>
          <w:rtl/>
        </w:rPr>
        <w:t>צורה</w:t>
      </w:r>
      <w:r w:rsidR="00B327E3">
        <w:rPr>
          <w:rFonts w:ascii="David" w:hAnsi="David" w:cs="David" w:hint="cs"/>
          <w:sz w:val="24"/>
          <w:szCs w:val="24"/>
          <w:rtl/>
        </w:rPr>
        <w:t xml:space="preserve">- מאפייני המשפט מבחינה צורנית שמייחדים אותו בהשוואה למערכות אחרות. </w:t>
      </w:r>
    </w:p>
    <w:p w14:paraId="6BB8C02F" w14:textId="3389F63F" w:rsidR="00D750B9" w:rsidRDefault="00B327E3" w:rsidP="00D750B9">
      <w:pPr>
        <w:pStyle w:val="a7"/>
        <w:numPr>
          <w:ilvl w:val="0"/>
          <w:numId w:val="15"/>
        </w:numPr>
        <w:jc w:val="both"/>
        <w:rPr>
          <w:rFonts w:ascii="David" w:hAnsi="David" w:cs="David"/>
          <w:sz w:val="24"/>
          <w:szCs w:val="24"/>
        </w:rPr>
      </w:pPr>
      <w:r w:rsidRPr="00A41508">
        <w:rPr>
          <w:rFonts w:ascii="David" w:hAnsi="David" w:cs="David" w:hint="cs"/>
          <w:b/>
          <w:bCs/>
          <w:sz w:val="24"/>
          <w:szCs w:val="24"/>
          <w:u w:val="single"/>
          <w:shd w:val="clear" w:color="auto" w:fill="FFFFCC"/>
          <w:rtl/>
        </w:rPr>
        <w:t xml:space="preserve">אובייקטיביות- </w:t>
      </w:r>
      <w:r w:rsidR="00D750B9" w:rsidRPr="00A41508">
        <w:rPr>
          <w:rFonts w:ascii="David" w:hAnsi="David" w:cs="David" w:hint="cs"/>
          <w:b/>
          <w:bCs/>
          <w:sz w:val="24"/>
          <w:szCs w:val="24"/>
          <w:u w:val="single"/>
          <w:shd w:val="clear" w:color="auto" w:fill="FFFFCC"/>
          <w:rtl/>
        </w:rPr>
        <w:t xml:space="preserve"> בניגוד לסובייקטיביות</w:t>
      </w:r>
      <w:r w:rsidR="00D750B9">
        <w:rPr>
          <w:rFonts w:ascii="David" w:hAnsi="David" w:cs="David" w:hint="cs"/>
          <w:sz w:val="24"/>
          <w:szCs w:val="24"/>
          <w:rtl/>
        </w:rPr>
        <w:t xml:space="preserve"> [תפיסה שנמצאת רק אצל הסובייקט אבל לא קיימת מחוצה לו. למשל אם אני מרגיש כעס, זו הרגשה סובייקטיבית כי היא נמצאת רק אצלי. הכעס לא קיים מחוצה לי. לעומת זאת, מניחים שאם אני רואה מישהו הוא קיים באופן אובייקטיבי כי עוד אנשים רואים אותו. כלומר הקיום הוא אובייקטיבי]. *לפעמים משתמשים במושג אובייקטיבי כניטרלי. מובן אחר של המילה ופחות מדויק. </w:t>
      </w:r>
    </w:p>
    <w:p w14:paraId="54002687" w14:textId="0DDB1AB4" w:rsidR="00D750B9" w:rsidRDefault="00D750B9" w:rsidP="00D750B9">
      <w:pPr>
        <w:jc w:val="both"/>
        <w:rPr>
          <w:rFonts w:ascii="David" w:hAnsi="David" w:cs="David"/>
          <w:sz w:val="24"/>
          <w:szCs w:val="24"/>
          <w:rtl/>
        </w:rPr>
      </w:pPr>
      <w:r w:rsidRPr="00DA095A">
        <w:rPr>
          <w:rFonts w:ascii="David" w:hAnsi="David" w:cs="David" w:hint="cs"/>
          <w:b/>
          <w:bCs/>
          <w:sz w:val="24"/>
          <w:szCs w:val="24"/>
          <w:rtl/>
        </w:rPr>
        <w:t>המשפט קיים באופן בלתי תלוי למה שחושבים עליו</w:t>
      </w:r>
      <w:r>
        <w:rPr>
          <w:rFonts w:ascii="David" w:hAnsi="David" w:cs="David" w:hint="cs"/>
          <w:sz w:val="24"/>
          <w:szCs w:val="24"/>
          <w:rtl/>
        </w:rPr>
        <w:t xml:space="preserve">. זה שונה למשל מהמוסר. </w:t>
      </w:r>
      <w:r w:rsidRPr="00A41508">
        <w:rPr>
          <w:rFonts w:ascii="David" w:hAnsi="David" w:cs="David" w:hint="cs"/>
          <w:color w:val="FF0000"/>
          <w:sz w:val="24"/>
          <w:szCs w:val="24"/>
          <w:rtl/>
        </w:rPr>
        <w:t xml:space="preserve">לדוגמה: </w:t>
      </w:r>
      <w:r>
        <w:rPr>
          <w:rFonts w:ascii="David" w:hAnsi="David" w:cs="David" w:hint="cs"/>
          <w:sz w:val="24"/>
          <w:szCs w:val="24"/>
          <w:rtl/>
        </w:rPr>
        <w:t>אם שואלים שאלה האם התנהגות מסוימת היא מוסרית / ראויה</w:t>
      </w:r>
      <w:r w:rsidR="00A41508">
        <w:rPr>
          <w:rFonts w:ascii="David" w:hAnsi="David" w:cs="David" w:hint="cs"/>
          <w:sz w:val="24"/>
          <w:szCs w:val="24"/>
          <w:rtl/>
        </w:rPr>
        <w:t>?</w:t>
      </w:r>
      <w:r>
        <w:rPr>
          <w:rFonts w:ascii="David" w:hAnsi="David" w:cs="David" w:hint="cs"/>
          <w:sz w:val="24"/>
          <w:szCs w:val="24"/>
          <w:rtl/>
        </w:rPr>
        <w:t xml:space="preserve"> יש דברים שנסכים</w:t>
      </w:r>
      <w:r w:rsidR="00A41508">
        <w:rPr>
          <w:rFonts w:ascii="David" w:hAnsi="David" w:cs="David" w:hint="cs"/>
          <w:sz w:val="24"/>
          <w:szCs w:val="24"/>
          <w:rtl/>
        </w:rPr>
        <w:t>-</w:t>
      </w:r>
      <w:r>
        <w:rPr>
          <w:rFonts w:ascii="David" w:hAnsi="David" w:cs="David" w:hint="cs"/>
          <w:sz w:val="24"/>
          <w:szCs w:val="24"/>
          <w:rtl/>
        </w:rPr>
        <w:t xml:space="preserve"> להרוג אדם חף מפשע זה דבר בלתי מוסרי. אבל יהיו שאלות שנחלוק בהן ויהיו לנו השקפות שונות. האם מותר להרוג אדם בהתקפה מקדימה? האם מותר</w:t>
      </w:r>
      <w:r w:rsidR="00A41508">
        <w:rPr>
          <w:rFonts w:ascii="David" w:hAnsi="David" w:cs="David" w:hint="cs"/>
          <w:sz w:val="24"/>
          <w:szCs w:val="24"/>
          <w:rtl/>
        </w:rPr>
        <w:t>ות</w:t>
      </w:r>
      <w:r>
        <w:rPr>
          <w:rFonts w:ascii="David" w:hAnsi="David" w:cs="David" w:hint="cs"/>
          <w:sz w:val="24"/>
          <w:szCs w:val="24"/>
          <w:rtl/>
        </w:rPr>
        <w:t xml:space="preserve"> פעולות חברתיות- הליך פונדקאות ראוי או שיש פה ניצול של גוף האישה? האם זנות </w:t>
      </w:r>
      <w:r w:rsidR="00A41508">
        <w:rPr>
          <w:rFonts w:ascii="David" w:hAnsi="David" w:cs="David" w:hint="cs"/>
          <w:sz w:val="24"/>
          <w:szCs w:val="24"/>
          <w:rtl/>
        </w:rPr>
        <w:t xml:space="preserve">זה </w:t>
      </w:r>
      <w:r>
        <w:rPr>
          <w:rFonts w:ascii="David" w:hAnsi="David" w:cs="David" w:hint="cs"/>
          <w:sz w:val="24"/>
          <w:szCs w:val="24"/>
          <w:rtl/>
        </w:rPr>
        <w:t xml:space="preserve">פסול או מותר? במובן הזה- </w:t>
      </w:r>
      <w:r w:rsidRPr="00A41508">
        <w:rPr>
          <w:rFonts w:ascii="David" w:hAnsi="David" w:cs="David" w:hint="cs"/>
          <w:b/>
          <w:bCs/>
          <w:sz w:val="24"/>
          <w:szCs w:val="24"/>
          <w:rtl/>
        </w:rPr>
        <w:t>המוסר סובייקטיבי [לפחות חלקים מרכזיים שלו]</w:t>
      </w:r>
      <w:r>
        <w:rPr>
          <w:rFonts w:ascii="David" w:hAnsi="David" w:cs="David" w:hint="cs"/>
          <w:sz w:val="24"/>
          <w:szCs w:val="24"/>
          <w:rtl/>
        </w:rPr>
        <w:t xml:space="preserve">. יש גרעין שניתן לומר שהוא אובייקטיבי או משותף לכולם. אבל יש חלקים שהתשובות חלוקות [אדם יאמר א' ואחר יאמר ב']. </w:t>
      </w:r>
    </w:p>
    <w:p w14:paraId="214C25DD" w14:textId="1EC8CE4A" w:rsidR="00D750B9" w:rsidRDefault="00D750B9" w:rsidP="00D750B9">
      <w:pPr>
        <w:jc w:val="both"/>
        <w:rPr>
          <w:rFonts w:ascii="David" w:hAnsi="David" w:cs="David"/>
          <w:sz w:val="24"/>
          <w:szCs w:val="24"/>
          <w:rtl/>
        </w:rPr>
      </w:pPr>
      <w:r>
        <w:rPr>
          <w:rFonts w:ascii="David" w:hAnsi="David" w:cs="David" w:hint="cs"/>
          <w:sz w:val="24"/>
          <w:szCs w:val="24"/>
          <w:rtl/>
        </w:rPr>
        <w:t xml:space="preserve">לעומת זאת, המשפט קיים באופן אובייקטיבי [לפחות חלקו העיקרי] במובן הזה שהחוק נחקק והוא קיים מעבר לשאלה מה אני חושב עליו כפרט / כשופט / כשוטר / כפקיד ממשלה. </w:t>
      </w:r>
    </w:p>
    <w:p w14:paraId="2F6209DD" w14:textId="62ECBF95" w:rsidR="00D750B9" w:rsidRDefault="00D750B9" w:rsidP="00D750B9">
      <w:pPr>
        <w:jc w:val="both"/>
        <w:rPr>
          <w:rFonts w:ascii="David" w:hAnsi="David" w:cs="David"/>
          <w:sz w:val="24"/>
          <w:szCs w:val="24"/>
          <w:rtl/>
        </w:rPr>
      </w:pPr>
      <w:r>
        <w:rPr>
          <w:rFonts w:ascii="David" w:hAnsi="David" w:cs="David" w:hint="cs"/>
          <w:sz w:val="24"/>
          <w:szCs w:val="24"/>
          <w:rtl/>
        </w:rPr>
        <w:t>שאלה של הליך פונדקאות שאישה יכולה לשאת עובר עבור זוג אחר. אם נשאל בישראל- יש תשובה אובייקטיבית, החוק מתיר את זה. שופט יכול להיות בעמדה שזה פסול, אבל הוא צריך לפסוק לפי החוק בישראל שמתיר את זה.</w:t>
      </w:r>
    </w:p>
    <w:p w14:paraId="2F7EAC3E" w14:textId="65188DA5" w:rsidR="00D750B9" w:rsidRDefault="00D750B9" w:rsidP="00D750B9">
      <w:pPr>
        <w:jc w:val="both"/>
        <w:rPr>
          <w:rFonts w:ascii="David" w:hAnsi="David" w:cs="David"/>
          <w:sz w:val="24"/>
          <w:szCs w:val="24"/>
          <w:rtl/>
        </w:rPr>
      </w:pPr>
      <w:r w:rsidRPr="00A41508">
        <w:rPr>
          <w:rFonts w:ascii="David" w:hAnsi="David" w:cs="David" w:hint="cs"/>
          <w:b/>
          <w:bCs/>
          <w:color w:val="FF0000"/>
          <w:sz w:val="24"/>
          <w:szCs w:val="24"/>
          <w:rtl/>
        </w:rPr>
        <w:t>למשל:</w:t>
      </w:r>
      <w:r w:rsidRPr="00A41508">
        <w:rPr>
          <w:rFonts w:ascii="David" w:hAnsi="David" w:cs="David" w:hint="cs"/>
          <w:color w:val="FF0000"/>
          <w:sz w:val="24"/>
          <w:szCs w:val="24"/>
          <w:rtl/>
        </w:rPr>
        <w:t xml:space="preserve"> </w:t>
      </w:r>
      <w:r>
        <w:rPr>
          <w:rFonts w:ascii="David" w:hAnsi="David" w:cs="David" w:hint="cs"/>
          <w:sz w:val="24"/>
          <w:szCs w:val="24"/>
          <w:rtl/>
        </w:rPr>
        <w:t>חוק העונשין- יש פעולות אסורות באופן אובייקטיבי. הרשעה לגבי עבירה תיעשה לפי החוק</w:t>
      </w:r>
      <w:r w:rsidR="00021CA2">
        <w:rPr>
          <w:rFonts w:ascii="David" w:hAnsi="David" w:cs="David" w:hint="cs"/>
          <w:sz w:val="24"/>
          <w:szCs w:val="24"/>
          <w:rtl/>
        </w:rPr>
        <w:t xml:space="preserve"> באופן אובייקטיבי.</w:t>
      </w:r>
    </w:p>
    <w:p w14:paraId="3BF3E198" w14:textId="1DEA6695" w:rsidR="00E3512A" w:rsidRDefault="00021CA2" w:rsidP="00E3512A">
      <w:pPr>
        <w:jc w:val="both"/>
        <w:rPr>
          <w:rFonts w:ascii="David" w:hAnsi="David" w:cs="David"/>
          <w:sz w:val="24"/>
          <w:szCs w:val="24"/>
          <w:rtl/>
        </w:rPr>
      </w:pPr>
      <w:r w:rsidRPr="00A41508">
        <w:rPr>
          <w:rFonts w:ascii="David" w:hAnsi="David" w:cs="David" w:hint="cs"/>
          <w:sz w:val="24"/>
          <w:szCs w:val="24"/>
          <w:shd w:val="clear" w:color="auto" w:fill="FFFFCC"/>
          <w:rtl/>
        </w:rPr>
        <w:lastRenderedPageBreak/>
        <w:t>המשפט קיים מעבר לאמונות של בני האדם</w:t>
      </w:r>
      <w:r>
        <w:rPr>
          <w:rFonts w:ascii="David" w:hAnsi="David" w:cs="David" w:hint="cs"/>
          <w:sz w:val="24"/>
          <w:szCs w:val="24"/>
          <w:rtl/>
        </w:rPr>
        <w:t xml:space="preserve">. לעומת זאת, המוסר </w:t>
      </w:r>
      <w:r w:rsidR="00E3512A">
        <w:rPr>
          <w:rFonts w:ascii="David" w:hAnsi="David" w:cs="David" w:hint="cs"/>
          <w:sz w:val="24"/>
          <w:szCs w:val="24"/>
          <w:rtl/>
        </w:rPr>
        <w:t>קיים כאמונה של בני אדם מה ראוי ומה לא ראוי. ההחלטה מה מוסרי ומה לא נשאר בתחום הסובייקטיבי. המשפט מיוחד כי החוק קובע סדרה של הכרעות חברתיות, פוליטיות [איזה סעיפים להכניס לחוק העונשין / לחוק המפלגות וכו'] אבל אחרי שהן נעשות הן קיימות באופן אובייקטיבי ולא ניתן להתווכח על דבר קיומ</w:t>
      </w:r>
      <w:r w:rsidR="00D54CA6">
        <w:rPr>
          <w:rFonts w:ascii="David" w:hAnsi="David" w:cs="David" w:hint="cs"/>
          <w:sz w:val="24"/>
          <w:szCs w:val="24"/>
          <w:rtl/>
        </w:rPr>
        <w:t>ן</w:t>
      </w:r>
      <w:r w:rsidR="00E3512A">
        <w:rPr>
          <w:rFonts w:ascii="David" w:hAnsi="David" w:cs="David" w:hint="cs"/>
          <w:sz w:val="24"/>
          <w:szCs w:val="24"/>
          <w:rtl/>
        </w:rPr>
        <w:t xml:space="preserve">. </w:t>
      </w:r>
    </w:p>
    <w:p w14:paraId="4153C20B" w14:textId="6F9E49E7" w:rsidR="00E3512A" w:rsidRDefault="00E3512A" w:rsidP="00E3512A">
      <w:pPr>
        <w:pStyle w:val="a7"/>
        <w:numPr>
          <w:ilvl w:val="0"/>
          <w:numId w:val="16"/>
        </w:numPr>
        <w:jc w:val="both"/>
        <w:rPr>
          <w:rFonts w:ascii="David" w:hAnsi="David" w:cs="David"/>
          <w:sz w:val="24"/>
          <w:szCs w:val="24"/>
        </w:rPr>
      </w:pPr>
      <w:r w:rsidRPr="00027A3E">
        <w:rPr>
          <w:rFonts w:ascii="David" w:hAnsi="David" w:cs="David" w:hint="cs"/>
          <w:b/>
          <w:bCs/>
          <w:sz w:val="24"/>
          <w:szCs w:val="24"/>
          <w:shd w:val="clear" w:color="auto" w:fill="FFFFCC"/>
          <w:rtl/>
        </w:rPr>
        <w:t>המשפט קיים באופן בלתי תלוי במה שחושבים עליו</w:t>
      </w:r>
      <w:r w:rsidRPr="00E3512A">
        <w:rPr>
          <w:rFonts w:ascii="David" w:hAnsi="David" w:cs="David" w:hint="cs"/>
          <w:sz w:val="24"/>
          <w:szCs w:val="24"/>
          <w:rtl/>
        </w:rPr>
        <w:t>.</w:t>
      </w:r>
    </w:p>
    <w:p w14:paraId="26862020" w14:textId="39624116" w:rsidR="0026792C" w:rsidRDefault="0026792C" w:rsidP="00E3512A">
      <w:pPr>
        <w:pStyle w:val="a7"/>
        <w:numPr>
          <w:ilvl w:val="0"/>
          <w:numId w:val="16"/>
        </w:numPr>
        <w:jc w:val="both"/>
        <w:rPr>
          <w:rFonts w:ascii="David" w:hAnsi="David" w:cs="David"/>
          <w:sz w:val="24"/>
          <w:szCs w:val="24"/>
        </w:rPr>
      </w:pPr>
      <w:r w:rsidRPr="00027A3E">
        <w:rPr>
          <w:rFonts w:ascii="David" w:hAnsi="David" w:cs="David" w:hint="cs"/>
          <w:b/>
          <w:bCs/>
          <w:sz w:val="24"/>
          <w:szCs w:val="24"/>
          <w:shd w:val="clear" w:color="auto" w:fill="FFFFCC"/>
          <w:rtl/>
        </w:rPr>
        <w:t xml:space="preserve">האובייקטיביות של המשפט היא תנאי לכך שיוכל למלא את תפקידו </w:t>
      </w:r>
      <w:r w:rsidRPr="00027A3E">
        <w:rPr>
          <w:rFonts w:ascii="David" w:hAnsi="David" w:cs="David" w:hint="cs"/>
          <w:b/>
          <w:bCs/>
          <w:sz w:val="24"/>
          <w:szCs w:val="24"/>
          <w:u w:val="single"/>
          <w:shd w:val="clear" w:color="auto" w:fill="FFFFCC"/>
          <w:rtl/>
        </w:rPr>
        <w:t>כמכוון התנהגות</w:t>
      </w:r>
      <w:r>
        <w:rPr>
          <w:rFonts w:ascii="David" w:hAnsi="David" w:cs="David" w:hint="cs"/>
          <w:sz w:val="24"/>
          <w:szCs w:val="24"/>
          <w:rtl/>
        </w:rPr>
        <w:t xml:space="preserve">. </w:t>
      </w:r>
    </w:p>
    <w:p w14:paraId="617C6197" w14:textId="77777777" w:rsidR="00E80143" w:rsidRDefault="0026792C" w:rsidP="00E80143">
      <w:pPr>
        <w:jc w:val="both"/>
        <w:rPr>
          <w:rFonts w:ascii="David" w:hAnsi="David" w:cs="David"/>
          <w:sz w:val="24"/>
          <w:szCs w:val="24"/>
          <w:rtl/>
        </w:rPr>
      </w:pPr>
      <w:r>
        <w:rPr>
          <w:rFonts w:ascii="David" w:hAnsi="David" w:cs="David" w:hint="cs"/>
          <w:sz w:val="24"/>
          <w:szCs w:val="24"/>
          <w:rtl/>
        </w:rPr>
        <w:t>הכוונת התנהגות לגבי מהי התנהגות אסורה או מותרת. איזה התנהגות היא תחת חובה [</w:t>
      </w:r>
      <w:r w:rsidR="00DA095A">
        <w:rPr>
          <w:rFonts w:ascii="David" w:hAnsi="David" w:cs="David" w:hint="cs"/>
          <w:sz w:val="24"/>
          <w:szCs w:val="24"/>
          <w:rtl/>
        </w:rPr>
        <w:t xml:space="preserve">חובת </w:t>
      </w:r>
      <w:r>
        <w:rPr>
          <w:rFonts w:ascii="David" w:hAnsi="David" w:cs="David" w:hint="cs"/>
          <w:sz w:val="24"/>
          <w:szCs w:val="24"/>
          <w:rtl/>
        </w:rPr>
        <w:t xml:space="preserve">לא תעשה או חובת עשה- חובה לשלם מס, להתגייס לצבא. סעיפי המשפט הפלילי וכו']. </w:t>
      </w:r>
      <w:r w:rsidRPr="00DA095A">
        <w:rPr>
          <w:rFonts w:ascii="David" w:hAnsi="David" w:cs="David" w:hint="cs"/>
          <w:b/>
          <w:bCs/>
          <w:sz w:val="24"/>
          <w:szCs w:val="24"/>
          <w:rtl/>
        </w:rPr>
        <w:t>כדי שהמשפט יכוון התנהגות צריך לדעת אותו מראש והוא צריך להיות אובייקטיבי</w:t>
      </w:r>
      <w:r>
        <w:rPr>
          <w:rFonts w:ascii="David" w:hAnsi="David" w:cs="David" w:hint="cs"/>
          <w:sz w:val="24"/>
          <w:szCs w:val="24"/>
          <w:rtl/>
        </w:rPr>
        <w:t xml:space="preserve">. לא להיות תלוי בדעה של אדם. כנ"ל בתחום האזרחי- אם משפט רוצה להסדיר את הדרכים שבני אדם מתקשרים בחוזים, המשפט צריך להסדיר באופן אובייקטיבי איך לכרות חוזה [גמירות דעת, הצעה וקיבול וכו']. </w:t>
      </w:r>
      <w:r w:rsidR="00027A3E">
        <w:rPr>
          <w:rFonts w:ascii="David" w:hAnsi="David" w:cs="David" w:hint="cs"/>
          <w:sz w:val="24"/>
          <w:szCs w:val="24"/>
          <w:rtl/>
        </w:rPr>
        <w:t>משפט שאין לו קיום אובייקטיבי ו</w:t>
      </w:r>
      <w:r w:rsidR="00E80143">
        <w:rPr>
          <w:rFonts w:ascii="David" w:hAnsi="David" w:cs="David" w:hint="cs"/>
          <w:sz w:val="24"/>
          <w:szCs w:val="24"/>
          <w:rtl/>
        </w:rPr>
        <w:t>אינו</w:t>
      </w:r>
      <w:r w:rsidR="00027A3E">
        <w:rPr>
          <w:rFonts w:ascii="David" w:hAnsi="David" w:cs="David" w:hint="cs"/>
          <w:sz w:val="24"/>
          <w:szCs w:val="24"/>
          <w:rtl/>
        </w:rPr>
        <w:t xml:space="preserve"> ידוע לאזרחים </w:t>
      </w:r>
      <w:r w:rsidR="00027A3E" w:rsidRPr="00027A3E">
        <w:rPr>
          <w:rFonts w:ascii="David" w:hAnsi="David" w:cs="David"/>
          <w:sz w:val="24"/>
          <w:szCs w:val="24"/>
        </w:rPr>
        <w:sym w:font="Wingdings" w:char="F0DF"/>
      </w:r>
      <w:r w:rsidR="00027A3E">
        <w:rPr>
          <w:rFonts w:ascii="David" w:hAnsi="David" w:cs="David" w:hint="cs"/>
          <w:sz w:val="24"/>
          <w:szCs w:val="24"/>
          <w:rtl/>
        </w:rPr>
        <w:t xml:space="preserve"> לא יוכל למלא את תפקידו.</w:t>
      </w:r>
      <w:r w:rsidR="00E80143">
        <w:rPr>
          <w:rFonts w:ascii="David" w:hAnsi="David" w:cs="David" w:hint="cs"/>
          <w:sz w:val="24"/>
          <w:szCs w:val="24"/>
          <w:rtl/>
        </w:rPr>
        <w:t xml:space="preserve"> </w:t>
      </w:r>
    </w:p>
    <w:p w14:paraId="7B1AD48E" w14:textId="664789BF" w:rsidR="00027A3E" w:rsidRDefault="00027A3E" w:rsidP="00E80143">
      <w:pPr>
        <w:jc w:val="both"/>
        <w:rPr>
          <w:rFonts w:ascii="David" w:hAnsi="David" w:cs="David"/>
          <w:sz w:val="24"/>
          <w:szCs w:val="24"/>
          <w:rtl/>
        </w:rPr>
      </w:pPr>
      <w:r>
        <w:rPr>
          <w:rFonts w:ascii="David" w:hAnsi="David" w:cs="David" w:hint="cs"/>
          <w:sz w:val="24"/>
          <w:szCs w:val="24"/>
          <w:rtl/>
        </w:rPr>
        <w:t xml:space="preserve">מעבר לאמונות הסובייקטיביות של בני אדם מה נכון ומה לא, </w:t>
      </w:r>
      <w:r w:rsidRPr="00E80143">
        <w:rPr>
          <w:rFonts w:ascii="David" w:hAnsi="David" w:cs="David" w:hint="cs"/>
          <w:b/>
          <w:bCs/>
          <w:sz w:val="24"/>
          <w:szCs w:val="24"/>
          <w:rtl/>
        </w:rPr>
        <w:t>האובייקטיביות היא תכונה יסודית של המשפט</w:t>
      </w:r>
      <w:r>
        <w:rPr>
          <w:rFonts w:ascii="David" w:hAnsi="David" w:cs="David" w:hint="cs"/>
          <w:sz w:val="24"/>
          <w:szCs w:val="24"/>
          <w:rtl/>
        </w:rPr>
        <w:t xml:space="preserve">. </w:t>
      </w:r>
    </w:p>
    <w:p w14:paraId="17994E6A" w14:textId="03FC2799" w:rsidR="00027A3E" w:rsidRDefault="00027A3E" w:rsidP="0026792C">
      <w:pPr>
        <w:jc w:val="both"/>
        <w:rPr>
          <w:rFonts w:ascii="David" w:hAnsi="David" w:cs="David"/>
          <w:sz w:val="24"/>
          <w:szCs w:val="24"/>
          <w:rtl/>
        </w:rPr>
      </w:pPr>
      <w:r>
        <w:rPr>
          <w:rFonts w:ascii="David" w:hAnsi="David" w:cs="David" w:hint="cs"/>
          <w:sz w:val="24"/>
          <w:szCs w:val="24"/>
          <w:rtl/>
        </w:rPr>
        <w:t>*</w:t>
      </w:r>
      <w:r w:rsidRPr="00E80143">
        <w:rPr>
          <w:rFonts w:ascii="David" w:hAnsi="David" w:cs="David" w:hint="cs"/>
          <w:sz w:val="24"/>
          <w:szCs w:val="24"/>
          <w:highlight w:val="yellow"/>
          <w:rtl/>
        </w:rPr>
        <w:t>חלק מהתכונות נכונות למערכות נורמטיביות אחרות, אבל אין לאף מערכת את כל התכונות יחד</w:t>
      </w:r>
      <w:r>
        <w:rPr>
          <w:rFonts w:ascii="David" w:hAnsi="David" w:cs="David" w:hint="cs"/>
          <w:sz w:val="24"/>
          <w:szCs w:val="24"/>
          <w:rtl/>
        </w:rPr>
        <w:t xml:space="preserve">. </w:t>
      </w:r>
    </w:p>
    <w:p w14:paraId="7B87CE74" w14:textId="7427A1C0" w:rsidR="00C14ADF" w:rsidRDefault="00C14ADF" w:rsidP="0026792C">
      <w:pPr>
        <w:jc w:val="both"/>
        <w:rPr>
          <w:rFonts w:ascii="David" w:hAnsi="David" w:cs="David"/>
          <w:sz w:val="24"/>
          <w:szCs w:val="24"/>
          <w:rtl/>
        </w:rPr>
      </w:pPr>
      <w:r>
        <w:rPr>
          <w:rFonts w:ascii="David" w:hAnsi="David" w:cs="David" w:hint="cs"/>
          <w:sz w:val="24"/>
          <w:szCs w:val="24"/>
          <w:rtl/>
        </w:rPr>
        <w:t>*</w:t>
      </w:r>
      <w:r w:rsidRPr="00E80143">
        <w:rPr>
          <w:rFonts w:ascii="David" w:hAnsi="David" w:cs="David" w:hint="cs"/>
          <w:b/>
          <w:bCs/>
          <w:sz w:val="24"/>
          <w:szCs w:val="24"/>
          <w:u w:val="single"/>
          <w:rtl/>
        </w:rPr>
        <w:t>מה קורה כאשר בא מקרה חדש והמשפט לא קבע בו כלל?</w:t>
      </w:r>
      <w:r>
        <w:rPr>
          <w:rFonts w:ascii="David" w:hAnsi="David" w:cs="David" w:hint="cs"/>
          <w:sz w:val="24"/>
          <w:szCs w:val="24"/>
          <w:rtl/>
        </w:rPr>
        <w:t xml:space="preserve"> </w:t>
      </w:r>
      <w:r w:rsidRPr="00135A1C">
        <w:rPr>
          <w:rFonts w:ascii="David" w:hAnsi="David" w:cs="David" w:hint="cs"/>
          <w:b/>
          <w:bCs/>
          <w:sz w:val="24"/>
          <w:szCs w:val="24"/>
          <w:rtl/>
        </w:rPr>
        <w:t>ביהמ"ש מחליט באופן לא אובייקטיבי</w:t>
      </w:r>
      <w:r>
        <w:rPr>
          <w:rFonts w:ascii="David" w:hAnsi="David" w:cs="David" w:hint="cs"/>
          <w:sz w:val="24"/>
          <w:szCs w:val="24"/>
          <w:rtl/>
        </w:rPr>
        <w:t xml:space="preserve">. </w:t>
      </w:r>
      <w:r w:rsidR="00E80143">
        <w:rPr>
          <w:rFonts w:ascii="David" w:hAnsi="David" w:cs="David" w:hint="cs"/>
          <w:sz w:val="24"/>
          <w:szCs w:val="24"/>
          <w:rtl/>
        </w:rPr>
        <w:t>ל</w:t>
      </w:r>
      <w:r>
        <w:rPr>
          <w:rFonts w:ascii="David" w:hAnsi="David" w:cs="David" w:hint="cs"/>
          <w:sz w:val="24"/>
          <w:szCs w:val="24"/>
          <w:rtl/>
        </w:rPr>
        <w:t xml:space="preserve">ביהמ"ש כפרשן של החוק יש תפקיד מאוד חשוב בפירוש ויישום החוק, באופן שלפעמים מערער את האובייקטיביות שלו. אם זה תלוי במה שביהמ"ש יאמר אז זה לא קיים באופן אובייקטיבי קודם לכן. זה אתגר שקיים </w:t>
      </w:r>
      <w:r w:rsidR="001B0316">
        <w:rPr>
          <w:rFonts w:ascii="David" w:hAnsi="David" w:cs="David" w:hint="cs"/>
          <w:sz w:val="24"/>
          <w:szCs w:val="24"/>
          <w:rtl/>
        </w:rPr>
        <w:t>ויש אסכולות שמדגישות את תפקיד ביהמ"ש בפרשנות המשפט</w:t>
      </w:r>
      <w:r w:rsidR="00E80143">
        <w:rPr>
          <w:rFonts w:ascii="David" w:hAnsi="David" w:cs="David" w:hint="cs"/>
          <w:sz w:val="24"/>
          <w:szCs w:val="24"/>
          <w:rtl/>
        </w:rPr>
        <w:t xml:space="preserve">: </w:t>
      </w:r>
      <w:r w:rsidR="001B0316">
        <w:rPr>
          <w:rFonts w:ascii="David" w:hAnsi="David" w:cs="David" w:hint="cs"/>
          <w:sz w:val="24"/>
          <w:szCs w:val="24"/>
          <w:rtl/>
        </w:rPr>
        <w:t xml:space="preserve">אומרות </w:t>
      </w:r>
      <w:r w:rsidR="001B0316" w:rsidRPr="00E80143">
        <w:rPr>
          <w:rFonts w:ascii="David" w:hAnsi="David" w:cs="David" w:hint="cs"/>
          <w:b/>
          <w:bCs/>
          <w:sz w:val="24"/>
          <w:szCs w:val="24"/>
          <w:rtl/>
        </w:rPr>
        <w:t>שהחוק קיים רק לפי איך שביהמ"ש מפרש אותו</w:t>
      </w:r>
      <w:r w:rsidR="00E80143" w:rsidRPr="00E80143">
        <w:rPr>
          <w:rFonts w:ascii="David" w:hAnsi="David" w:cs="David" w:hint="cs"/>
          <w:b/>
          <w:bCs/>
          <w:sz w:val="24"/>
          <w:szCs w:val="24"/>
          <w:rtl/>
        </w:rPr>
        <w:t>-</w:t>
      </w:r>
      <w:r w:rsidR="001B0316" w:rsidRPr="00E80143">
        <w:rPr>
          <w:rFonts w:ascii="David" w:hAnsi="David" w:cs="David" w:hint="cs"/>
          <w:b/>
          <w:bCs/>
          <w:sz w:val="24"/>
          <w:szCs w:val="24"/>
          <w:rtl/>
        </w:rPr>
        <w:t xml:space="preserve"> זו אמירה שחותרת תחת האובייקטיביות</w:t>
      </w:r>
      <w:r w:rsidR="001B0316">
        <w:rPr>
          <w:rFonts w:ascii="David" w:hAnsi="David" w:cs="David" w:hint="cs"/>
          <w:sz w:val="24"/>
          <w:szCs w:val="24"/>
          <w:rtl/>
        </w:rPr>
        <w:t>- כי אני לא יודע מה יאמרו עד לפרשנות השופטים.</w:t>
      </w:r>
    </w:p>
    <w:p w14:paraId="334EC344" w14:textId="460361ED" w:rsidR="00135A1C" w:rsidRDefault="00135A1C" w:rsidP="0026792C">
      <w:pPr>
        <w:jc w:val="both"/>
        <w:rPr>
          <w:rFonts w:ascii="David" w:hAnsi="David" w:cs="David"/>
          <w:sz w:val="24"/>
          <w:szCs w:val="24"/>
          <w:rtl/>
        </w:rPr>
      </w:pPr>
      <w:r w:rsidRPr="00135A1C">
        <w:rPr>
          <w:rFonts w:ascii="David" w:hAnsi="David" w:cs="David" w:hint="cs"/>
          <w:sz w:val="24"/>
          <w:szCs w:val="24"/>
          <w:shd w:val="clear" w:color="auto" w:fill="FFFFCC"/>
          <w:rtl/>
        </w:rPr>
        <w:t>המשפט בעיקרו אובייקטיבי, המחוקק קובע דברים אובייקטיבי</w:t>
      </w:r>
      <w:r w:rsidRPr="00135A1C">
        <w:rPr>
          <w:rFonts w:ascii="David" w:hAnsi="David" w:cs="David" w:hint="eastAsia"/>
          <w:sz w:val="24"/>
          <w:szCs w:val="24"/>
          <w:shd w:val="clear" w:color="auto" w:fill="FFFFCC"/>
          <w:rtl/>
        </w:rPr>
        <w:t>ים</w:t>
      </w:r>
      <w:r w:rsidRPr="00135A1C">
        <w:rPr>
          <w:rFonts w:ascii="David" w:hAnsi="David" w:cs="David" w:hint="cs"/>
          <w:sz w:val="24"/>
          <w:szCs w:val="24"/>
          <w:shd w:val="clear" w:color="auto" w:fill="FFFFCC"/>
          <w:rtl/>
        </w:rPr>
        <w:t>, אבל יש דברים פתוחים</w:t>
      </w:r>
      <w:r>
        <w:rPr>
          <w:rFonts w:ascii="David" w:hAnsi="David" w:cs="David" w:hint="cs"/>
          <w:sz w:val="24"/>
          <w:szCs w:val="24"/>
          <w:shd w:val="clear" w:color="auto" w:fill="FFFFCC"/>
          <w:rtl/>
        </w:rPr>
        <w:t xml:space="preserve"> (שאלות חדשות שהמחוקק לא נתן עליהן את הדעת; בתי משפט קודמים לא פסקו הלכה)</w:t>
      </w:r>
      <w:r w:rsidRPr="00135A1C">
        <w:rPr>
          <w:rFonts w:ascii="David" w:hAnsi="David" w:cs="David" w:hint="cs"/>
          <w:sz w:val="24"/>
          <w:szCs w:val="24"/>
          <w:shd w:val="clear" w:color="auto" w:fill="FFFFCC"/>
          <w:rtl/>
        </w:rPr>
        <w:t xml:space="preserve"> וביהמ"ש ייקבע לפי אמונות. מרגע שיש הלכה חדשה, היא הופכת להיות אובייקטיבית</w:t>
      </w:r>
      <w:r>
        <w:rPr>
          <w:rFonts w:ascii="David" w:hAnsi="David" w:cs="David" w:hint="cs"/>
          <w:sz w:val="24"/>
          <w:szCs w:val="24"/>
          <w:rtl/>
        </w:rPr>
        <w:t xml:space="preserve">. </w:t>
      </w:r>
    </w:p>
    <w:p w14:paraId="0AD0994B" w14:textId="34F9C1CC" w:rsidR="00135A1C" w:rsidRPr="0026792C" w:rsidRDefault="00135A1C" w:rsidP="0026792C">
      <w:pPr>
        <w:jc w:val="both"/>
        <w:rPr>
          <w:rFonts w:ascii="David" w:hAnsi="David" w:cs="David"/>
          <w:sz w:val="24"/>
          <w:szCs w:val="24"/>
          <w:rtl/>
        </w:rPr>
      </w:pPr>
      <w:r>
        <w:rPr>
          <w:rFonts w:ascii="David" w:hAnsi="David" w:cs="David" w:hint="cs"/>
          <w:sz w:val="24"/>
          <w:szCs w:val="24"/>
          <w:rtl/>
        </w:rPr>
        <w:t xml:space="preserve">משפט שתלוי רק באמונות של אנשים לא יוכל לתפקד. אם לשוטר אין הנחיה מתי לעצור- לא יוכל לתפקד. כנ"ל גובה מס. כנ"ל שופט. כולם מתנהלים לפי קיום אובייקטיבי של המשפט שאיננו תלוי באמונות או מחשבות של השחקנים השונים שפועלים במשפט, בשאלה מה נכון ומה לא נכון. </w:t>
      </w:r>
    </w:p>
    <w:p w14:paraId="1508443A" w14:textId="31FB9D13" w:rsidR="00D750B9" w:rsidRDefault="00D750B9" w:rsidP="00B327E3">
      <w:pPr>
        <w:pStyle w:val="a7"/>
        <w:numPr>
          <w:ilvl w:val="0"/>
          <w:numId w:val="15"/>
        </w:numPr>
        <w:jc w:val="both"/>
        <w:rPr>
          <w:rFonts w:ascii="David" w:hAnsi="David" w:cs="David"/>
          <w:b/>
          <w:bCs/>
          <w:sz w:val="24"/>
          <w:szCs w:val="24"/>
          <w:u w:val="single"/>
        </w:rPr>
      </w:pPr>
      <w:r w:rsidRPr="00283301">
        <w:rPr>
          <w:rFonts w:ascii="David" w:hAnsi="David" w:cs="David" w:hint="cs"/>
          <w:b/>
          <w:bCs/>
          <w:sz w:val="24"/>
          <w:szCs w:val="24"/>
          <w:u w:val="single"/>
          <w:shd w:val="clear" w:color="auto" w:fill="FFFFCC"/>
          <w:rtl/>
        </w:rPr>
        <w:t>מוסדיות</w:t>
      </w:r>
      <w:r w:rsidR="00283301">
        <w:rPr>
          <w:rFonts w:ascii="David" w:hAnsi="David" w:cs="David" w:hint="cs"/>
          <w:b/>
          <w:bCs/>
          <w:sz w:val="24"/>
          <w:szCs w:val="24"/>
          <w:u w:val="single"/>
          <w:rtl/>
        </w:rPr>
        <w:t>-</w:t>
      </w:r>
    </w:p>
    <w:p w14:paraId="1CC5A8F0" w14:textId="2557A9C7" w:rsidR="00283301" w:rsidRPr="00283301" w:rsidRDefault="00283301" w:rsidP="00283301">
      <w:pPr>
        <w:pStyle w:val="a7"/>
        <w:numPr>
          <w:ilvl w:val="0"/>
          <w:numId w:val="17"/>
        </w:numPr>
        <w:jc w:val="both"/>
        <w:rPr>
          <w:rFonts w:ascii="David" w:hAnsi="David" w:cs="David"/>
          <w:sz w:val="24"/>
          <w:szCs w:val="24"/>
        </w:rPr>
      </w:pPr>
      <w:r w:rsidRPr="00283301">
        <w:rPr>
          <w:rFonts w:ascii="David" w:hAnsi="David" w:cs="David" w:hint="cs"/>
          <w:b/>
          <w:bCs/>
          <w:sz w:val="24"/>
          <w:szCs w:val="24"/>
          <w:u w:val="single"/>
          <w:shd w:val="clear" w:color="auto" w:fill="FFFFCC"/>
          <w:rtl/>
        </w:rPr>
        <w:t>מוסדות יוצרי נורמות</w:t>
      </w:r>
      <w:r w:rsidRPr="00283301">
        <w:rPr>
          <w:rFonts w:ascii="David" w:hAnsi="David" w:cs="David" w:hint="cs"/>
          <w:sz w:val="24"/>
          <w:szCs w:val="24"/>
          <w:shd w:val="clear" w:color="auto" w:fill="FFFFCC"/>
          <w:rtl/>
        </w:rPr>
        <w:t>- פרלמנט, גופים רגולטוריים</w:t>
      </w:r>
      <w:r w:rsidRPr="00283301">
        <w:rPr>
          <w:rFonts w:ascii="David" w:hAnsi="David" w:cs="David" w:hint="cs"/>
          <w:sz w:val="24"/>
          <w:szCs w:val="24"/>
          <w:rtl/>
        </w:rPr>
        <w:t xml:space="preserve">. </w:t>
      </w:r>
    </w:p>
    <w:p w14:paraId="449E36A8" w14:textId="71976052" w:rsidR="00283301" w:rsidRDefault="00283301" w:rsidP="009261DB">
      <w:pPr>
        <w:jc w:val="both"/>
        <w:rPr>
          <w:rFonts w:ascii="David" w:hAnsi="David" w:cs="David"/>
          <w:sz w:val="24"/>
          <w:szCs w:val="24"/>
          <w:rtl/>
        </w:rPr>
      </w:pPr>
      <w:r w:rsidRPr="00E80143">
        <w:rPr>
          <w:rFonts w:ascii="David" w:hAnsi="David" w:cs="David" w:hint="cs"/>
          <w:b/>
          <w:bCs/>
          <w:sz w:val="24"/>
          <w:szCs w:val="24"/>
          <w:rtl/>
        </w:rPr>
        <w:t>המשפט היא מערכת מוסדית, במובן הזה שהחוקים נוצרים במוסדות</w:t>
      </w:r>
      <w:r>
        <w:rPr>
          <w:rFonts w:ascii="David" w:hAnsi="David" w:cs="David" w:hint="cs"/>
          <w:sz w:val="24"/>
          <w:szCs w:val="24"/>
          <w:rtl/>
        </w:rPr>
        <w:t xml:space="preserve">. זה קשור לאובייקטיביות ומסביר למה זה קיים. המשפט נוצר מגופים מוסדיים שונים. אפשר באופן רחב לחלק אותם </w:t>
      </w:r>
      <w:r w:rsidRPr="00E80143">
        <w:rPr>
          <w:rFonts w:ascii="David" w:hAnsi="David" w:cs="David" w:hint="cs"/>
          <w:sz w:val="24"/>
          <w:szCs w:val="24"/>
          <w:u w:val="single"/>
          <w:rtl/>
        </w:rPr>
        <w:t>למוסדות יוצרי נורמות</w:t>
      </w:r>
      <w:r>
        <w:rPr>
          <w:rFonts w:ascii="David" w:hAnsi="David" w:cs="David" w:hint="cs"/>
          <w:sz w:val="24"/>
          <w:szCs w:val="24"/>
          <w:rtl/>
        </w:rPr>
        <w:t xml:space="preserve"> שהם יוצרים את הנורמות של המשפט- הפרלמנט [הכנסת שלנו, פרלמנט באנגליה, סנאט בארה"ב וכו']. </w:t>
      </w:r>
      <w:r w:rsidRPr="00E80143">
        <w:rPr>
          <w:rFonts w:ascii="David" w:hAnsi="David" w:cs="David" w:hint="cs"/>
          <w:b/>
          <w:bCs/>
          <w:sz w:val="24"/>
          <w:szCs w:val="24"/>
          <w:rtl/>
        </w:rPr>
        <w:t>גופים מחוקקים בכל מדינה</w:t>
      </w:r>
      <w:r>
        <w:rPr>
          <w:rFonts w:ascii="David" w:hAnsi="David" w:cs="David" w:hint="cs"/>
          <w:sz w:val="24"/>
          <w:szCs w:val="24"/>
          <w:rtl/>
        </w:rPr>
        <w:t>. הם הגופים העליונים שיוצרי</w:t>
      </w:r>
      <w:r w:rsidR="00E80143">
        <w:rPr>
          <w:rFonts w:ascii="David" w:hAnsi="David" w:cs="David" w:hint="cs"/>
          <w:sz w:val="24"/>
          <w:szCs w:val="24"/>
          <w:rtl/>
        </w:rPr>
        <w:t>ם</w:t>
      </w:r>
      <w:r>
        <w:rPr>
          <w:rFonts w:ascii="David" w:hAnsi="David" w:cs="David" w:hint="cs"/>
          <w:sz w:val="24"/>
          <w:szCs w:val="24"/>
          <w:rtl/>
        </w:rPr>
        <w:t xml:space="preserve"> נורמות</w:t>
      </w:r>
      <w:r w:rsidR="00E80143">
        <w:rPr>
          <w:rFonts w:ascii="David" w:hAnsi="David" w:cs="David" w:hint="cs"/>
          <w:sz w:val="24"/>
          <w:szCs w:val="24"/>
          <w:rtl/>
        </w:rPr>
        <w:t>,</w:t>
      </w:r>
      <w:r>
        <w:rPr>
          <w:rFonts w:ascii="David" w:hAnsi="David" w:cs="David" w:hint="cs"/>
          <w:sz w:val="24"/>
          <w:szCs w:val="24"/>
          <w:rtl/>
        </w:rPr>
        <w:t xml:space="preserve"> אבל לא היחידים. יש </w:t>
      </w:r>
      <w:r w:rsidRPr="00E80143">
        <w:rPr>
          <w:rFonts w:ascii="David" w:hAnsi="David" w:cs="David" w:hint="cs"/>
          <w:b/>
          <w:bCs/>
          <w:sz w:val="24"/>
          <w:szCs w:val="24"/>
          <w:rtl/>
        </w:rPr>
        <w:t>גופים רגולטוריים</w:t>
      </w:r>
      <w:r>
        <w:rPr>
          <w:rFonts w:ascii="David" w:hAnsi="David" w:cs="David" w:hint="cs"/>
          <w:sz w:val="24"/>
          <w:szCs w:val="24"/>
          <w:rtl/>
        </w:rPr>
        <w:t xml:space="preserve"> שקשורים לממשלה, פועלים מכוח סמכות שניתנת להם בחוק- תקנות שמוציאים בהתאם לחוק; הנחיות שמוציאים גופים רגולטוריים אחרים כמו בנק ישראל וממונים על שוק ההון ועל הפיקוח וכו'.</w:t>
      </w:r>
      <w:r w:rsidR="009261DB">
        <w:rPr>
          <w:rFonts w:ascii="David" w:hAnsi="David" w:cs="David" w:hint="cs"/>
          <w:sz w:val="24"/>
          <w:szCs w:val="24"/>
          <w:rtl/>
        </w:rPr>
        <w:t xml:space="preserve"> </w:t>
      </w:r>
      <w:r w:rsidRPr="009261DB">
        <w:rPr>
          <w:rFonts w:ascii="David" w:hAnsi="David" w:cs="David" w:hint="cs"/>
          <w:b/>
          <w:bCs/>
          <w:sz w:val="24"/>
          <w:szCs w:val="24"/>
          <w:rtl/>
        </w:rPr>
        <w:t>יש לגופים האלה סמכות לומר מהו החוק</w:t>
      </w:r>
      <w:r w:rsidRPr="009261DB">
        <w:rPr>
          <w:rFonts w:ascii="David" w:hAnsi="David" w:cs="David" w:hint="cs"/>
          <w:sz w:val="24"/>
          <w:szCs w:val="24"/>
          <w:rtl/>
        </w:rPr>
        <w:t>.</w:t>
      </w:r>
      <w:r>
        <w:rPr>
          <w:rFonts w:ascii="David" w:hAnsi="David" w:cs="David" w:hint="cs"/>
          <w:sz w:val="24"/>
          <w:szCs w:val="24"/>
          <w:rtl/>
        </w:rPr>
        <w:t xml:space="preserve"> </w:t>
      </w:r>
      <w:r w:rsidR="00251894">
        <w:rPr>
          <w:rFonts w:ascii="David" w:hAnsi="David" w:cs="David" w:hint="cs"/>
          <w:sz w:val="24"/>
          <w:szCs w:val="24"/>
          <w:rtl/>
        </w:rPr>
        <w:t xml:space="preserve">בזירה הזו לחוק יש קיום סובייקטיבי. אבל </w:t>
      </w:r>
      <w:r w:rsidR="00251894" w:rsidRPr="009261DB">
        <w:rPr>
          <w:rFonts w:ascii="David" w:hAnsi="David" w:cs="David" w:hint="cs"/>
          <w:b/>
          <w:bCs/>
          <w:sz w:val="24"/>
          <w:szCs w:val="24"/>
          <w:rtl/>
        </w:rPr>
        <w:t>מרגע שמתרחש תהליך חקיקה, נוצר חוק שיש לו קיום אובייקטיבי</w:t>
      </w:r>
      <w:r w:rsidR="00251894">
        <w:rPr>
          <w:rFonts w:ascii="David" w:hAnsi="David" w:cs="David" w:hint="cs"/>
          <w:sz w:val="24"/>
          <w:szCs w:val="24"/>
          <w:rtl/>
        </w:rPr>
        <w:t>.</w:t>
      </w:r>
    </w:p>
    <w:p w14:paraId="34690D78" w14:textId="1A84076A" w:rsidR="00AA4056" w:rsidRDefault="00AA4056" w:rsidP="00AA4056">
      <w:pPr>
        <w:pStyle w:val="a7"/>
        <w:numPr>
          <w:ilvl w:val="0"/>
          <w:numId w:val="17"/>
        </w:numPr>
        <w:jc w:val="both"/>
        <w:rPr>
          <w:rFonts w:ascii="David" w:hAnsi="David" w:cs="David"/>
          <w:sz w:val="24"/>
          <w:szCs w:val="24"/>
        </w:rPr>
      </w:pPr>
      <w:r w:rsidRPr="001F79D3">
        <w:rPr>
          <w:rFonts w:ascii="David" w:hAnsi="David" w:cs="David" w:hint="cs"/>
          <w:b/>
          <w:bCs/>
          <w:sz w:val="24"/>
          <w:szCs w:val="24"/>
          <w:u w:val="single"/>
          <w:shd w:val="clear" w:color="auto" w:fill="FFFFCC"/>
          <w:rtl/>
        </w:rPr>
        <w:t>מוסדות מיישמי נורמות</w:t>
      </w:r>
      <w:r w:rsidRPr="00AA4056">
        <w:rPr>
          <w:rFonts w:ascii="David" w:hAnsi="David" w:cs="David" w:hint="cs"/>
          <w:b/>
          <w:bCs/>
          <w:sz w:val="24"/>
          <w:szCs w:val="24"/>
          <w:shd w:val="clear" w:color="auto" w:fill="FFFFCC"/>
          <w:rtl/>
        </w:rPr>
        <w:t xml:space="preserve">- </w:t>
      </w:r>
      <w:r w:rsidRPr="00AA4056">
        <w:rPr>
          <w:rFonts w:ascii="David" w:hAnsi="David" w:cs="David" w:hint="cs"/>
          <w:sz w:val="24"/>
          <w:szCs w:val="24"/>
          <w:shd w:val="clear" w:color="auto" w:fill="FFFFCC"/>
          <w:rtl/>
        </w:rPr>
        <w:t>גופי שיפוט ואכיפה</w:t>
      </w:r>
      <w:r>
        <w:rPr>
          <w:rFonts w:ascii="David" w:hAnsi="David" w:cs="David" w:hint="cs"/>
          <w:sz w:val="24"/>
          <w:szCs w:val="24"/>
          <w:rtl/>
        </w:rPr>
        <w:t xml:space="preserve">. </w:t>
      </w:r>
    </w:p>
    <w:p w14:paraId="561D1FEF" w14:textId="443DDAAE" w:rsidR="00AA4056" w:rsidRPr="00AA4056" w:rsidRDefault="00AA4056" w:rsidP="009261DB">
      <w:pPr>
        <w:jc w:val="both"/>
        <w:rPr>
          <w:rFonts w:ascii="David" w:hAnsi="David" w:cs="David"/>
          <w:sz w:val="24"/>
          <w:szCs w:val="24"/>
        </w:rPr>
      </w:pPr>
      <w:r>
        <w:rPr>
          <w:rFonts w:ascii="David" w:hAnsi="David" w:cs="David" w:hint="cs"/>
          <w:sz w:val="24"/>
          <w:szCs w:val="24"/>
          <w:rtl/>
        </w:rPr>
        <w:t>הם מיישמים את החוק בפועל.</w:t>
      </w:r>
      <w:r w:rsidR="009261DB">
        <w:rPr>
          <w:rFonts w:ascii="David" w:hAnsi="David" w:cs="David" w:hint="cs"/>
          <w:sz w:val="24"/>
          <w:szCs w:val="24"/>
          <w:rtl/>
        </w:rPr>
        <w:t xml:space="preserve"> </w:t>
      </w:r>
      <w:r w:rsidRPr="00B413D8">
        <w:rPr>
          <w:rFonts w:ascii="David" w:hAnsi="David" w:cs="David" w:hint="cs"/>
          <w:b/>
          <w:bCs/>
          <w:sz w:val="24"/>
          <w:szCs w:val="24"/>
          <w:u w:val="single"/>
          <w:rtl/>
        </w:rPr>
        <w:t>האכיפה</w:t>
      </w:r>
      <w:r>
        <w:rPr>
          <w:rFonts w:ascii="David" w:hAnsi="David" w:cs="David" w:hint="cs"/>
          <w:sz w:val="24"/>
          <w:szCs w:val="24"/>
          <w:rtl/>
        </w:rPr>
        <w:t xml:space="preserve"> לא יוצרת את הנורמות, היא אוכפת. כלומר השוטר לוקח למעצר את מי שלפי החוק ניתן לקחת למעצר [אם יש חשד שביצע עבירה מסוימת וכו']. </w:t>
      </w:r>
    </w:p>
    <w:p w14:paraId="46C32A1C" w14:textId="5ECBC192" w:rsidR="001F79D3" w:rsidRPr="003A36F1" w:rsidRDefault="00AA4056" w:rsidP="003A36F1">
      <w:pPr>
        <w:pStyle w:val="a7"/>
        <w:numPr>
          <w:ilvl w:val="0"/>
          <w:numId w:val="17"/>
        </w:numPr>
        <w:jc w:val="both"/>
        <w:rPr>
          <w:rFonts w:ascii="David" w:hAnsi="David" w:cs="David"/>
          <w:sz w:val="24"/>
          <w:szCs w:val="24"/>
          <w:rtl/>
        </w:rPr>
      </w:pPr>
      <w:r w:rsidRPr="003A36F1">
        <w:rPr>
          <w:rFonts w:ascii="David" w:hAnsi="David" w:cs="David" w:hint="cs"/>
          <w:b/>
          <w:bCs/>
          <w:sz w:val="24"/>
          <w:szCs w:val="24"/>
          <w:u w:val="single"/>
          <w:shd w:val="clear" w:color="auto" w:fill="FFFFCC"/>
          <w:rtl/>
        </w:rPr>
        <w:t>גופי שיפוט</w:t>
      </w:r>
      <w:r w:rsidR="001F79D3" w:rsidRPr="003A36F1">
        <w:rPr>
          <w:rFonts w:ascii="David" w:hAnsi="David" w:cs="David" w:hint="cs"/>
          <w:sz w:val="24"/>
          <w:szCs w:val="24"/>
          <w:shd w:val="clear" w:color="auto" w:fill="FFFFCC"/>
          <w:rtl/>
        </w:rPr>
        <w:t>- קביעה מחייבת של המצב הנורמטיבי</w:t>
      </w:r>
      <w:r w:rsidR="001F79D3" w:rsidRPr="003A36F1">
        <w:rPr>
          <w:rFonts w:ascii="David" w:hAnsi="David" w:cs="David" w:hint="cs"/>
          <w:sz w:val="24"/>
          <w:szCs w:val="24"/>
          <w:rtl/>
        </w:rPr>
        <w:t>.</w:t>
      </w:r>
    </w:p>
    <w:p w14:paraId="49CDF8FF" w14:textId="4B9A3DA7" w:rsidR="001F79D3" w:rsidRDefault="001F79D3" w:rsidP="001F79D3">
      <w:pPr>
        <w:pStyle w:val="a7"/>
        <w:numPr>
          <w:ilvl w:val="0"/>
          <w:numId w:val="18"/>
        </w:numPr>
        <w:jc w:val="both"/>
        <w:rPr>
          <w:rFonts w:ascii="David" w:hAnsi="David" w:cs="David"/>
          <w:sz w:val="24"/>
          <w:szCs w:val="24"/>
        </w:rPr>
      </w:pPr>
      <w:r w:rsidRPr="003A36F1">
        <w:rPr>
          <w:rFonts w:ascii="David" w:hAnsi="David" w:cs="David" w:hint="cs"/>
          <w:sz w:val="24"/>
          <w:szCs w:val="24"/>
          <w:shd w:val="clear" w:color="auto" w:fill="FFFFCC"/>
          <w:rtl/>
        </w:rPr>
        <w:t>הצהרה על מצב נורמטיבי קיים</w:t>
      </w:r>
      <w:r>
        <w:rPr>
          <w:rFonts w:ascii="David" w:hAnsi="David" w:cs="David" w:hint="cs"/>
          <w:sz w:val="24"/>
          <w:szCs w:val="24"/>
          <w:rtl/>
        </w:rPr>
        <w:t>.</w:t>
      </w:r>
    </w:p>
    <w:p w14:paraId="773C0E26" w14:textId="5F3229D4" w:rsidR="001F79D3" w:rsidRPr="001F79D3" w:rsidRDefault="001F79D3" w:rsidP="001F79D3">
      <w:pPr>
        <w:pStyle w:val="a7"/>
        <w:numPr>
          <w:ilvl w:val="0"/>
          <w:numId w:val="18"/>
        </w:numPr>
        <w:jc w:val="both"/>
        <w:rPr>
          <w:rFonts w:ascii="David" w:hAnsi="David" w:cs="David"/>
          <w:sz w:val="24"/>
          <w:szCs w:val="24"/>
          <w:rtl/>
        </w:rPr>
      </w:pPr>
      <w:r w:rsidRPr="003A36F1">
        <w:rPr>
          <w:rFonts w:ascii="David" w:hAnsi="David" w:cs="David" w:hint="cs"/>
          <w:sz w:val="24"/>
          <w:szCs w:val="24"/>
          <w:shd w:val="clear" w:color="auto" w:fill="FFFFCC"/>
          <w:rtl/>
        </w:rPr>
        <w:t>יצירה של נורמות חדשות</w:t>
      </w:r>
      <w:r>
        <w:rPr>
          <w:rFonts w:ascii="David" w:hAnsi="David" w:cs="David" w:hint="cs"/>
          <w:sz w:val="24"/>
          <w:szCs w:val="24"/>
          <w:rtl/>
        </w:rPr>
        <w:t>.</w:t>
      </w:r>
    </w:p>
    <w:p w14:paraId="57EAA719" w14:textId="7742B180" w:rsidR="00AF5F4D" w:rsidRDefault="00AA4056" w:rsidP="00AA4056">
      <w:pPr>
        <w:jc w:val="both"/>
        <w:rPr>
          <w:rFonts w:ascii="David" w:hAnsi="David" w:cs="David"/>
          <w:sz w:val="24"/>
          <w:szCs w:val="24"/>
          <w:rtl/>
        </w:rPr>
      </w:pPr>
      <w:r>
        <w:rPr>
          <w:rFonts w:ascii="David" w:hAnsi="David" w:cs="David" w:hint="cs"/>
          <w:sz w:val="24"/>
          <w:szCs w:val="24"/>
          <w:rtl/>
        </w:rPr>
        <w:t xml:space="preserve"> עושים דבר מורכב יותר- קובעים מה המצב הנורמטיבי בסיטואציה מסוימת. יש לה 2 פנים. </w:t>
      </w:r>
      <w:r w:rsidRPr="00B413D8">
        <w:rPr>
          <w:rFonts w:ascii="David" w:hAnsi="David" w:cs="David" w:hint="cs"/>
          <w:b/>
          <w:bCs/>
          <w:sz w:val="24"/>
          <w:szCs w:val="24"/>
          <w:rtl/>
        </w:rPr>
        <w:t>1)</w:t>
      </w:r>
      <w:r>
        <w:rPr>
          <w:rFonts w:ascii="David" w:hAnsi="David" w:cs="David" w:hint="cs"/>
          <w:sz w:val="24"/>
          <w:szCs w:val="24"/>
          <w:rtl/>
        </w:rPr>
        <w:t xml:space="preserve"> הצהרה על מצב נורמטיבי קיים. </w:t>
      </w:r>
      <w:r w:rsidRPr="00AA4056">
        <w:rPr>
          <w:rFonts w:ascii="David" w:hAnsi="David" w:cs="David" w:hint="cs"/>
          <w:b/>
          <w:bCs/>
          <w:color w:val="FF0000"/>
          <w:sz w:val="24"/>
          <w:szCs w:val="24"/>
          <w:rtl/>
        </w:rPr>
        <w:t>נניח</w:t>
      </w:r>
      <w:r>
        <w:rPr>
          <w:rFonts w:ascii="David" w:hAnsi="David" w:cs="David" w:hint="cs"/>
          <w:sz w:val="24"/>
          <w:szCs w:val="24"/>
          <w:rtl/>
        </w:rPr>
        <w:t xml:space="preserve"> המחוקק אומר שמי שנוסע מעל 100 קמ"ש יש קנס 500 שקלים. השופט לא מחדש. הוא </w:t>
      </w:r>
      <w:r w:rsidRPr="00B413D8">
        <w:rPr>
          <w:rFonts w:ascii="David" w:hAnsi="David" w:cs="David" w:hint="cs"/>
          <w:b/>
          <w:bCs/>
          <w:sz w:val="24"/>
          <w:szCs w:val="24"/>
          <w:rtl/>
        </w:rPr>
        <w:t>מ</w:t>
      </w:r>
      <w:r w:rsidR="00B413D8" w:rsidRPr="00B413D8">
        <w:rPr>
          <w:rFonts w:ascii="David" w:hAnsi="David" w:cs="David" w:hint="cs"/>
          <w:b/>
          <w:bCs/>
          <w:sz w:val="24"/>
          <w:szCs w:val="24"/>
          <w:rtl/>
        </w:rPr>
        <w:t>ח</w:t>
      </w:r>
      <w:r w:rsidRPr="00B413D8">
        <w:rPr>
          <w:rFonts w:ascii="David" w:hAnsi="David" w:cs="David" w:hint="cs"/>
          <w:b/>
          <w:bCs/>
          <w:sz w:val="24"/>
          <w:szCs w:val="24"/>
          <w:rtl/>
        </w:rPr>
        <w:t>יל את הנורמה הקיימת על פלוני שביצע את העבירה</w:t>
      </w:r>
      <w:r>
        <w:rPr>
          <w:rFonts w:ascii="David" w:hAnsi="David" w:cs="David" w:hint="cs"/>
          <w:sz w:val="24"/>
          <w:szCs w:val="24"/>
          <w:rtl/>
        </w:rPr>
        <w:t xml:space="preserve">. יש בקביעה הזו </w:t>
      </w:r>
      <w:r w:rsidRPr="00B413D8">
        <w:rPr>
          <w:rFonts w:ascii="David" w:hAnsi="David" w:cs="David" w:hint="cs"/>
          <w:b/>
          <w:bCs/>
          <w:sz w:val="24"/>
          <w:szCs w:val="24"/>
          <w:rtl/>
        </w:rPr>
        <w:t>ממד סמכותי</w:t>
      </w:r>
      <w:r>
        <w:rPr>
          <w:rFonts w:ascii="David" w:hAnsi="David" w:cs="David" w:hint="cs"/>
          <w:sz w:val="24"/>
          <w:szCs w:val="24"/>
          <w:rtl/>
        </w:rPr>
        <w:t xml:space="preserve">. הקנס לא מוטל באופן אוטומטי, צריך שהדבר יוכרז ע"י גורם מוסמך [בד"כ בימ"ש, לפעמים גם שוטר בדרגה מסוימת יכול]. </w:t>
      </w:r>
      <w:r w:rsidRPr="00B413D8">
        <w:rPr>
          <w:rFonts w:ascii="David" w:hAnsi="David" w:cs="David" w:hint="cs"/>
          <w:b/>
          <w:bCs/>
          <w:sz w:val="24"/>
          <w:szCs w:val="24"/>
          <w:rtl/>
        </w:rPr>
        <w:t>2)</w:t>
      </w:r>
      <w:r>
        <w:rPr>
          <w:rFonts w:ascii="David" w:hAnsi="David" w:cs="David" w:hint="cs"/>
          <w:sz w:val="24"/>
          <w:szCs w:val="24"/>
          <w:rtl/>
        </w:rPr>
        <w:t xml:space="preserve"> יצירה של נורמות חדשות- </w:t>
      </w:r>
      <w:r w:rsidRPr="00B413D8">
        <w:rPr>
          <w:rFonts w:ascii="David" w:hAnsi="David" w:cs="David" w:hint="cs"/>
          <w:b/>
          <w:bCs/>
          <w:sz w:val="24"/>
          <w:szCs w:val="24"/>
          <w:rtl/>
        </w:rPr>
        <w:t>מצבים בהם אין תשובה בחוק לשאלה הנידונה ואז גוף השיפוט יקבע הלכה תקדימית, חדשה, שהיא יוצרת נורמה</w:t>
      </w:r>
      <w:r>
        <w:rPr>
          <w:rFonts w:ascii="David" w:hAnsi="David" w:cs="David" w:hint="cs"/>
          <w:sz w:val="24"/>
          <w:szCs w:val="24"/>
          <w:rtl/>
        </w:rPr>
        <w:t xml:space="preserve">. שילוב של </w:t>
      </w:r>
      <w:r w:rsidRPr="00B413D8">
        <w:rPr>
          <w:rFonts w:ascii="David" w:hAnsi="David" w:cs="David" w:hint="cs"/>
          <w:b/>
          <w:bCs/>
          <w:color w:val="FF0000"/>
          <w:sz w:val="24"/>
          <w:szCs w:val="24"/>
          <w:u w:val="single"/>
          <w:rtl/>
        </w:rPr>
        <w:t>שיטת התקדים</w:t>
      </w:r>
      <w:r w:rsidR="00B413D8">
        <w:rPr>
          <w:rFonts w:ascii="David" w:hAnsi="David" w:cs="David" w:hint="cs"/>
          <w:sz w:val="24"/>
          <w:szCs w:val="24"/>
          <w:rtl/>
        </w:rPr>
        <w:t>-</w:t>
      </w:r>
      <w:r>
        <w:rPr>
          <w:rFonts w:ascii="David" w:hAnsi="David" w:cs="David" w:hint="cs"/>
          <w:sz w:val="24"/>
          <w:szCs w:val="24"/>
          <w:rtl/>
        </w:rPr>
        <w:t xml:space="preserve"> </w:t>
      </w:r>
      <w:r w:rsidRPr="00B413D8">
        <w:rPr>
          <w:rFonts w:ascii="David" w:hAnsi="David" w:cs="David" w:hint="cs"/>
          <w:b/>
          <w:bCs/>
          <w:sz w:val="24"/>
          <w:szCs w:val="24"/>
          <w:rtl/>
        </w:rPr>
        <w:t>בשיטה הקונטיננטלית</w:t>
      </w:r>
      <w:r>
        <w:rPr>
          <w:rFonts w:ascii="David" w:hAnsi="David" w:cs="David" w:hint="cs"/>
          <w:sz w:val="24"/>
          <w:szCs w:val="24"/>
          <w:rtl/>
        </w:rPr>
        <w:t xml:space="preserve"> באופן תיאורטי אין תקדים מחייב</w:t>
      </w:r>
      <w:r w:rsidR="00B413D8">
        <w:rPr>
          <w:rFonts w:ascii="David" w:hAnsi="David" w:cs="David" w:hint="cs"/>
          <w:sz w:val="24"/>
          <w:szCs w:val="24"/>
          <w:rtl/>
        </w:rPr>
        <w:t>.</w:t>
      </w:r>
      <w:r>
        <w:rPr>
          <w:rFonts w:ascii="David" w:hAnsi="David" w:cs="David" w:hint="cs"/>
          <w:sz w:val="24"/>
          <w:szCs w:val="24"/>
          <w:rtl/>
        </w:rPr>
        <w:t xml:space="preserve"> כאשר בימ"ש נתקל בסיטואציה שאין תשובה בחוק [לא ידוע אם החוזה תקף או לא; לא מבינים אם זו עבירה או לא]</w:t>
      </w:r>
      <w:r w:rsidR="00B413D8">
        <w:rPr>
          <w:rFonts w:ascii="David" w:hAnsi="David" w:cs="David" w:hint="cs"/>
          <w:sz w:val="24"/>
          <w:szCs w:val="24"/>
          <w:rtl/>
        </w:rPr>
        <w:t>,</w:t>
      </w:r>
      <w:r>
        <w:rPr>
          <w:rFonts w:ascii="David" w:hAnsi="David" w:cs="David" w:hint="cs"/>
          <w:sz w:val="24"/>
          <w:szCs w:val="24"/>
          <w:rtl/>
        </w:rPr>
        <w:t xml:space="preserve"> ביהמ"ש </w:t>
      </w:r>
      <w:r>
        <w:rPr>
          <w:rFonts w:ascii="David" w:hAnsi="David" w:cs="David" w:hint="cs"/>
          <w:sz w:val="24"/>
          <w:szCs w:val="24"/>
          <w:rtl/>
        </w:rPr>
        <w:lastRenderedPageBreak/>
        <w:t xml:space="preserve">מחויב להכריע בסכסוך שבא לפניו [גם אם אין תשובה בחוק- זה אפילו כתוב בחוק הצרפתי]. הקביעה הזו לא הפכה למחייבת כי עיקרון התקדים לא מקובל. לעומת זאת, </w:t>
      </w:r>
      <w:r w:rsidRPr="00B413D8">
        <w:rPr>
          <w:rFonts w:ascii="David" w:hAnsi="David" w:cs="David" w:hint="cs"/>
          <w:b/>
          <w:bCs/>
          <w:sz w:val="24"/>
          <w:szCs w:val="24"/>
          <w:rtl/>
        </w:rPr>
        <w:t>בשיטה האנגלו-אמריקאית והשיטה הישראלית</w:t>
      </w:r>
      <w:r>
        <w:rPr>
          <w:rFonts w:ascii="David" w:hAnsi="David" w:cs="David" w:hint="cs"/>
          <w:sz w:val="24"/>
          <w:szCs w:val="24"/>
          <w:rtl/>
        </w:rPr>
        <w:t xml:space="preserve"> הלכה של ביהמ"ש הופכת לתקדים מחייב. ממילא אם ביהמ"ש קבע הלכה חדשה בשאלה שלא הייתה בה תשובה בחוק, הוא יצר נורמה. זה בולט בהחלטות של ביהמ"ש העליון. </w:t>
      </w:r>
      <w:r w:rsidR="00AF5F4D">
        <w:rPr>
          <w:rFonts w:ascii="David" w:hAnsi="David" w:cs="David" w:hint="cs"/>
          <w:sz w:val="24"/>
          <w:szCs w:val="24"/>
          <w:rtl/>
        </w:rPr>
        <w:t xml:space="preserve">החלטה של ביהמ"ש המחוזי יכולה להתהפך ע"י העליון; ביהמ"ש המחוזי יכול לתת הכרעות שונות. </w:t>
      </w:r>
    </w:p>
    <w:p w14:paraId="2E46F9DE" w14:textId="5D16B78D" w:rsidR="00AA4056" w:rsidRDefault="00AF5F4D" w:rsidP="00AA4056">
      <w:pPr>
        <w:jc w:val="both"/>
        <w:rPr>
          <w:rFonts w:ascii="David" w:hAnsi="David" w:cs="David"/>
          <w:sz w:val="24"/>
          <w:szCs w:val="24"/>
          <w:rtl/>
        </w:rPr>
      </w:pPr>
      <w:r>
        <w:rPr>
          <w:rFonts w:ascii="David" w:hAnsi="David" w:cs="David" w:hint="cs"/>
          <w:sz w:val="24"/>
          <w:szCs w:val="24"/>
          <w:rtl/>
        </w:rPr>
        <w:t xml:space="preserve">פסיקה של ביהמ"ש בשאלה שלא הייתה לה תשובה קודם לכן </w:t>
      </w:r>
      <w:r w:rsidRPr="00AF5F4D">
        <w:rPr>
          <w:rFonts w:ascii="David" w:hAnsi="David" w:cs="David"/>
          <w:sz w:val="24"/>
          <w:szCs w:val="24"/>
        </w:rPr>
        <w:sym w:font="Wingdings" w:char="F0DF"/>
      </w:r>
      <w:r>
        <w:rPr>
          <w:rFonts w:ascii="David" w:hAnsi="David" w:cs="David" w:hint="cs"/>
          <w:sz w:val="24"/>
          <w:szCs w:val="24"/>
          <w:rtl/>
        </w:rPr>
        <w:t xml:space="preserve"> יוצרת נורמה חדשה. בכך ביהמ"ש הופך להיות יוצר חוק ולא רק מיישם. זה חלק מהמבנה המוסדי של המשפט.</w:t>
      </w:r>
    </w:p>
    <w:p w14:paraId="4B8C87AB" w14:textId="4824864F" w:rsidR="00AF5F4D" w:rsidRDefault="00AF5F4D" w:rsidP="00AA4056">
      <w:pPr>
        <w:jc w:val="both"/>
        <w:rPr>
          <w:rFonts w:ascii="David" w:hAnsi="David" w:cs="David"/>
          <w:sz w:val="24"/>
          <w:szCs w:val="24"/>
          <w:rtl/>
        </w:rPr>
      </w:pPr>
      <w:r>
        <w:rPr>
          <w:rFonts w:ascii="David" w:hAnsi="David" w:cs="David" w:hint="cs"/>
          <w:sz w:val="24"/>
          <w:szCs w:val="24"/>
          <w:rtl/>
        </w:rPr>
        <w:t>איפה נוצרות הנורמות המשפטיות? החלטות מוסדיות- בין שהן החלטות של המחוקק [ש</w:t>
      </w:r>
      <w:r w:rsidR="00B413D8">
        <w:rPr>
          <w:rFonts w:ascii="David" w:hAnsi="David" w:cs="David" w:hint="cs"/>
          <w:sz w:val="24"/>
          <w:szCs w:val="24"/>
          <w:rtl/>
        </w:rPr>
        <w:t>הן</w:t>
      </w:r>
      <w:r>
        <w:rPr>
          <w:rFonts w:ascii="David" w:hAnsi="David" w:cs="David" w:hint="cs"/>
          <w:sz w:val="24"/>
          <w:szCs w:val="24"/>
          <w:rtl/>
        </w:rPr>
        <w:t xml:space="preserve"> עיקר המסה של המשפט מבחינת המסגרת], בין </w:t>
      </w:r>
      <w:r w:rsidR="00B413D8">
        <w:rPr>
          <w:rFonts w:ascii="David" w:hAnsi="David" w:cs="David" w:hint="cs"/>
          <w:sz w:val="24"/>
          <w:szCs w:val="24"/>
          <w:rtl/>
        </w:rPr>
        <w:t xml:space="preserve">שהן </w:t>
      </w:r>
      <w:r>
        <w:rPr>
          <w:rFonts w:ascii="David" w:hAnsi="David" w:cs="David" w:hint="cs"/>
          <w:sz w:val="24"/>
          <w:szCs w:val="24"/>
          <w:rtl/>
        </w:rPr>
        <w:t xml:space="preserve">החלטות של גופים רגולטוריים אחרים, בין </w:t>
      </w:r>
      <w:r w:rsidR="00B413D8">
        <w:rPr>
          <w:rFonts w:ascii="David" w:hAnsi="David" w:cs="David" w:hint="cs"/>
          <w:sz w:val="24"/>
          <w:szCs w:val="24"/>
          <w:rtl/>
        </w:rPr>
        <w:t xml:space="preserve">שהן </w:t>
      </w:r>
      <w:r>
        <w:rPr>
          <w:rFonts w:ascii="David" w:hAnsi="David" w:cs="David" w:hint="cs"/>
          <w:sz w:val="24"/>
          <w:szCs w:val="24"/>
          <w:rtl/>
        </w:rPr>
        <w:t xml:space="preserve">החלטות של בתי משפט. </w:t>
      </w:r>
    </w:p>
    <w:p w14:paraId="3701DB03" w14:textId="06A809B9" w:rsidR="00AF5F4D" w:rsidRDefault="00AF5F4D" w:rsidP="00AA4056">
      <w:pPr>
        <w:jc w:val="both"/>
        <w:rPr>
          <w:rFonts w:ascii="David" w:hAnsi="David" w:cs="David"/>
          <w:sz w:val="24"/>
          <w:szCs w:val="24"/>
          <w:rtl/>
        </w:rPr>
      </w:pPr>
      <w:r>
        <w:rPr>
          <w:rFonts w:ascii="David" w:hAnsi="David" w:cs="David" w:hint="cs"/>
          <w:sz w:val="24"/>
          <w:szCs w:val="24"/>
          <w:rtl/>
        </w:rPr>
        <w:t xml:space="preserve">בתי משפט לא יכולים להימנע מזה. </w:t>
      </w:r>
      <w:r w:rsidRPr="00B413D8">
        <w:rPr>
          <w:rFonts w:ascii="David" w:hAnsi="David" w:cs="David" w:hint="cs"/>
          <w:b/>
          <w:bCs/>
          <w:sz w:val="24"/>
          <w:szCs w:val="24"/>
          <w:rtl/>
        </w:rPr>
        <w:t>חלק מהוויכוח הפופוליסטי שתפקיד ביהמ"ש ליישם את החוק ולא ליצור את החוק, לא נכון ב-2 מובנים</w:t>
      </w:r>
      <w:r>
        <w:rPr>
          <w:rFonts w:ascii="David" w:hAnsi="David" w:cs="David" w:hint="cs"/>
          <w:sz w:val="24"/>
          <w:szCs w:val="24"/>
          <w:rtl/>
        </w:rPr>
        <w:t xml:space="preserve">. </w:t>
      </w:r>
      <w:r w:rsidRPr="00A96944">
        <w:rPr>
          <w:rFonts w:ascii="David" w:hAnsi="David" w:cs="David" w:hint="cs"/>
          <w:sz w:val="24"/>
          <w:szCs w:val="24"/>
          <w:shd w:val="clear" w:color="auto" w:fill="FFFFCC"/>
          <w:rtl/>
        </w:rPr>
        <w:t>ביהמ"ש חייב לפסוק מקום שאין תשובה, לא ניתן להשאיר תשובה פתוחה</w:t>
      </w:r>
      <w:r>
        <w:rPr>
          <w:rFonts w:ascii="David" w:hAnsi="David" w:cs="David" w:hint="cs"/>
          <w:sz w:val="24"/>
          <w:szCs w:val="24"/>
          <w:rtl/>
        </w:rPr>
        <w:t xml:space="preserve">. </w:t>
      </w:r>
      <w:r w:rsidRPr="00B413D8">
        <w:rPr>
          <w:rFonts w:ascii="David" w:hAnsi="David" w:cs="David" w:hint="cs"/>
          <w:b/>
          <w:bCs/>
          <w:sz w:val="24"/>
          <w:szCs w:val="24"/>
          <w:rtl/>
        </w:rPr>
        <w:t>זה לא מעשי לא להכריע</w:t>
      </w:r>
      <w:r>
        <w:rPr>
          <w:rFonts w:ascii="David" w:hAnsi="David" w:cs="David" w:hint="cs"/>
          <w:sz w:val="24"/>
          <w:szCs w:val="24"/>
          <w:rtl/>
        </w:rPr>
        <w:t xml:space="preserve">. </w:t>
      </w:r>
      <w:r w:rsidR="00B413D8">
        <w:rPr>
          <w:rFonts w:ascii="David" w:hAnsi="David" w:cs="David" w:hint="cs"/>
          <w:sz w:val="24"/>
          <w:szCs w:val="24"/>
          <w:rtl/>
        </w:rPr>
        <w:t xml:space="preserve">בנוסף, </w:t>
      </w:r>
      <w:r>
        <w:rPr>
          <w:rFonts w:ascii="David" w:hAnsi="David" w:cs="David" w:hint="cs"/>
          <w:sz w:val="24"/>
          <w:szCs w:val="24"/>
          <w:rtl/>
        </w:rPr>
        <w:t xml:space="preserve">גם אם זה אחוז קטן מכלל השאלות המשפטיות- זה המון מקרים בהשוואה לאלפי התיקים שמגיעים לביהמ"ש מדי שנה כדי לעלות את זה חזרה למחוקק. </w:t>
      </w:r>
      <w:r w:rsidRPr="009E4140">
        <w:rPr>
          <w:rFonts w:ascii="David" w:hAnsi="David" w:cs="David" w:hint="cs"/>
          <w:sz w:val="24"/>
          <w:szCs w:val="24"/>
          <w:shd w:val="clear" w:color="auto" w:fill="FFFFCC"/>
          <w:rtl/>
        </w:rPr>
        <w:t>לא מעשי שהמחוקק יכריע במקרה ספציפי</w:t>
      </w:r>
      <w:r>
        <w:rPr>
          <w:rFonts w:ascii="David" w:hAnsi="David" w:cs="David" w:hint="cs"/>
          <w:sz w:val="24"/>
          <w:szCs w:val="24"/>
          <w:rtl/>
        </w:rPr>
        <w:t>. המחוקק יכול לתת את הדעת לאורך זמן. ביהמ"ש אומר למחוקק שיקבע עמדה; שייק</w:t>
      </w:r>
      <w:r>
        <w:rPr>
          <w:rFonts w:ascii="David" w:hAnsi="David" w:cs="David" w:hint="eastAsia"/>
          <w:sz w:val="24"/>
          <w:szCs w:val="24"/>
          <w:rtl/>
        </w:rPr>
        <w:t>ח</w:t>
      </w:r>
      <w:r>
        <w:rPr>
          <w:rFonts w:ascii="David" w:hAnsi="David" w:cs="David" w:hint="cs"/>
          <w:sz w:val="24"/>
          <w:szCs w:val="24"/>
          <w:rtl/>
        </w:rPr>
        <w:t xml:space="preserve"> לתשומת ליבו וכו'. הכרעות קונקרטיות לא יכולות להיעשות בלי שהם מתערבים. ביהמ"ש לא יכול להימנע מלתת הלכות חדשות.</w:t>
      </w:r>
    </w:p>
    <w:p w14:paraId="35495033" w14:textId="61CC9F05" w:rsidR="00F42511" w:rsidRDefault="00F42511" w:rsidP="00AA4056">
      <w:pPr>
        <w:jc w:val="both"/>
        <w:rPr>
          <w:rFonts w:ascii="David" w:hAnsi="David" w:cs="David"/>
          <w:sz w:val="24"/>
          <w:szCs w:val="24"/>
          <w:rtl/>
        </w:rPr>
      </w:pPr>
      <w:r w:rsidRPr="00B413D8">
        <w:rPr>
          <w:rFonts w:ascii="David" w:hAnsi="David" w:cs="David" w:hint="cs"/>
          <w:b/>
          <w:bCs/>
          <w:sz w:val="24"/>
          <w:szCs w:val="24"/>
          <w:shd w:val="clear" w:color="auto" w:fill="FFFFCC"/>
          <w:rtl/>
        </w:rPr>
        <w:t xml:space="preserve">מקום שהמחוקק לא הביע עמדה </w:t>
      </w:r>
      <w:r w:rsidRPr="00B413D8">
        <w:rPr>
          <w:rFonts w:ascii="David" w:hAnsi="David" w:cs="David"/>
          <w:b/>
          <w:bCs/>
          <w:sz w:val="24"/>
          <w:szCs w:val="24"/>
          <w:shd w:val="clear" w:color="auto" w:fill="FFFFCC"/>
        </w:rPr>
        <w:sym w:font="Wingdings" w:char="F0DF"/>
      </w:r>
      <w:r w:rsidRPr="00B413D8">
        <w:rPr>
          <w:rFonts w:ascii="David" w:hAnsi="David" w:cs="David" w:hint="cs"/>
          <w:b/>
          <w:bCs/>
          <w:sz w:val="24"/>
          <w:szCs w:val="24"/>
          <w:shd w:val="clear" w:color="auto" w:fill="FFFFCC"/>
          <w:rtl/>
        </w:rPr>
        <w:t xml:space="preserve"> חובה על ביהמ"ש לקבוע עמדה</w:t>
      </w:r>
      <w:r>
        <w:rPr>
          <w:rFonts w:ascii="David" w:hAnsi="David" w:cs="David" w:hint="cs"/>
          <w:sz w:val="24"/>
          <w:szCs w:val="24"/>
          <w:rtl/>
        </w:rPr>
        <w:t>.</w:t>
      </w:r>
    </w:p>
    <w:p w14:paraId="01FD5BE9" w14:textId="32071039" w:rsidR="00F42511" w:rsidRDefault="00F42511" w:rsidP="00AA4056">
      <w:pPr>
        <w:jc w:val="both"/>
        <w:rPr>
          <w:rFonts w:ascii="David" w:hAnsi="David" w:cs="David"/>
          <w:sz w:val="24"/>
          <w:szCs w:val="24"/>
          <w:rtl/>
        </w:rPr>
      </w:pPr>
      <w:r w:rsidRPr="00B413D8">
        <w:rPr>
          <w:rFonts w:ascii="David" w:hAnsi="David" w:cs="David" w:hint="cs"/>
          <w:b/>
          <w:bCs/>
          <w:sz w:val="24"/>
          <w:szCs w:val="24"/>
          <w:u w:val="single"/>
          <w:shd w:val="clear" w:color="auto" w:fill="FFFFCC"/>
          <w:rtl/>
        </w:rPr>
        <w:t>הוויכו</w:t>
      </w:r>
      <w:r w:rsidRPr="00B413D8">
        <w:rPr>
          <w:rFonts w:ascii="David" w:hAnsi="David" w:cs="David" w:hint="eastAsia"/>
          <w:b/>
          <w:bCs/>
          <w:sz w:val="24"/>
          <w:szCs w:val="24"/>
          <w:u w:val="single"/>
          <w:shd w:val="clear" w:color="auto" w:fill="FFFFCC"/>
          <w:rtl/>
        </w:rPr>
        <w:t>ח</w:t>
      </w:r>
      <w:r w:rsidRPr="00B413D8">
        <w:rPr>
          <w:rFonts w:ascii="David" w:hAnsi="David" w:cs="David" w:hint="cs"/>
          <w:b/>
          <w:bCs/>
          <w:sz w:val="24"/>
          <w:szCs w:val="24"/>
          <w:u w:val="single"/>
          <w:shd w:val="clear" w:color="auto" w:fill="FFFFCC"/>
          <w:rtl/>
        </w:rPr>
        <w:t xml:space="preserve"> בין שיטות משפט</w:t>
      </w:r>
      <w:r w:rsidRPr="00B413D8">
        <w:rPr>
          <w:rFonts w:ascii="David" w:hAnsi="David" w:cs="David" w:hint="cs"/>
          <w:sz w:val="24"/>
          <w:szCs w:val="24"/>
          <w:shd w:val="clear" w:color="auto" w:fill="FFFFCC"/>
          <w:rtl/>
        </w:rPr>
        <w:t>: האם יש להלכה הזו מעמד תקדימי</w:t>
      </w:r>
      <w:r w:rsidRPr="00B413D8">
        <w:rPr>
          <w:rFonts w:ascii="David" w:hAnsi="David" w:cs="David" w:hint="cs"/>
          <w:sz w:val="24"/>
          <w:szCs w:val="24"/>
          <w:shd w:val="clear" w:color="auto" w:fill="FFFFFF" w:themeFill="background1"/>
          <w:rtl/>
        </w:rPr>
        <w:t>.</w:t>
      </w:r>
      <w:r>
        <w:rPr>
          <w:rFonts w:ascii="David" w:hAnsi="David" w:cs="David" w:hint="cs"/>
          <w:sz w:val="24"/>
          <w:szCs w:val="24"/>
          <w:rtl/>
        </w:rPr>
        <w:t xml:space="preserve"> משקל תקדימי להחלטה של ביהמ"ש בשיטות האנגל</w:t>
      </w:r>
      <w:r>
        <w:rPr>
          <w:rFonts w:ascii="David" w:hAnsi="David" w:cs="David" w:hint="eastAsia"/>
          <w:sz w:val="24"/>
          <w:szCs w:val="24"/>
          <w:rtl/>
        </w:rPr>
        <w:t>ו</w:t>
      </w:r>
      <w:r>
        <w:rPr>
          <w:rFonts w:ascii="David" w:hAnsi="David" w:cs="David" w:hint="cs"/>
          <w:sz w:val="24"/>
          <w:szCs w:val="24"/>
          <w:rtl/>
        </w:rPr>
        <w:t xml:space="preserve">-אמריקאית; בשיטה הקונטיננטלית היא לכאורה לא מחייבת. אבל גם שם ביהמ"ש מסתכל אחורה לתקדים באופן מעשי. אם לא מתנהלים כך המערכת הופכת </w:t>
      </w:r>
      <w:proofErr w:type="spellStart"/>
      <w:r>
        <w:rPr>
          <w:rFonts w:ascii="David" w:hAnsi="David" w:cs="David" w:hint="cs"/>
          <w:sz w:val="24"/>
          <w:szCs w:val="24"/>
          <w:rtl/>
        </w:rPr>
        <w:t>קאוטית</w:t>
      </w:r>
      <w:proofErr w:type="spellEnd"/>
      <w:r>
        <w:rPr>
          <w:rFonts w:ascii="David" w:hAnsi="David" w:cs="David" w:hint="cs"/>
          <w:sz w:val="24"/>
          <w:szCs w:val="24"/>
          <w:rtl/>
        </w:rPr>
        <w:t xml:space="preserve">, </w:t>
      </w:r>
      <w:proofErr w:type="spellStart"/>
      <w:r>
        <w:rPr>
          <w:rFonts w:ascii="David" w:hAnsi="David" w:cs="David" w:hint="cs"/>
          <w:sz w:val="24"/>
          <w:szCs w:val="24"/>
          <w:rtl/>
        </w:rPr>
        <w:t>בלאגן</w:t>
      </w:r>
      <w:proofErr w:type="spellEnd"/>
      <w:r>
        <w:rPr>
          <w:rFonts w:ascii="David" w:hAnsi="David" w:cs="David" w:hint="cs"/>
          <w:sz w:val="24"/>
          <w:szCs w:val="24"/>
          <w:rtl/>
        </w:rPr>
        <w:t xml:space="preserve"> גדול. </w:t>
      </w:r>
    </w:p>
    <w:p w14:paraId="540632AC" w14:textId="5CC7E731" w:rsidR="008D1A4D" w:rsidRDefault="008D1A4D" w:rsidP="00AA4056">
      <w:pPr>
        <w:jc w:val="both"/>
        <w:rPr>
          <w:rFonts w:ascii="David" w:hAnsi="David" w:cs="David"/>
          <w:sz w:val="24"/>
          <w:szCs w:val="24"/>
          <w:rtl/>
        </w:rPr>
      </w:pPr>
      <w:r>
        <w:rPr>
          <w:rFonts w:ascii="David" w:hAnsi="David" w:cs="David" w:hint="cs"/>
          <w:sz w:val="24"/>
          <w:szCs w:val="24"/>
          <w:rtl/>
        </w:rPr>
        <w:t>החוק נוצר במגוון רחב של מוסדות: המחוקק [בראש ובראשונה]; בנוסף, גופים ממשלתיים שמוסמכים ליצור נורמות מכוחו של החוק [השר/גוף מסוים רשאי להתקין תקנות בתחום מסוים]-יש מדרג נורמטיבי; שאלות חדשות- פסיקת ביהמ"ש, שעם הזמן יש מסורת של פסיקה עם מעמד מחייב. בתי המשפט הם חלק מהגופים המחוקקים. יש חשיבות גדולה למעמד הנורמטיבי שלהן. המחוקק יכול לשנות אותו. אם המחוקק לא אוהב את הנורמות שנקבעו ע"י ביהמ"ש</w:t>
      </w:r>
      <w:r w:rsidR="00B016E0">
        <w:rPr>
          <w:rFonts w:ascii="David" w:hAnsi="David" w:cs="David" w:hint="cs"/>
          <w:sz w:val="24"/>
          <w:szCs w:val="24"/>
          <w:rtl/>
        </w:rPr>
        <w:t xml:space="preserve"> [לא כלכלי, לא מוסרי, לא מתאים מבחינה פוליטית וכו']</w:t>
      </w:r>
      <w:r>
        <w:rPr>
          <w:rFonts w:ascii="David" w:hAnsi="David" w:cs="David" w:hint="cs"/>
          <w:sz w:val="24"/>
          <w:szCs w:val="24"/>
          <w:rtl/>
        </w:rPr>
        <w:t>, הוא יחוקק חוק שישנה זאת</w:t>
      </w:r>
      <w:r w:rsidR="00B016E0">
        <w:rPr>
          <w:rFonts w:ascii="David" w:hAnsi="David" w:cs="David" w:hint="cs"/>
          <w:sz w:val="24"/>
          <w:szCs w:val="24"/>
          <w:rtl/>
        </w:rPr>
        <w:t xml:space="preserve">. </w:t>
      </w:r>
      <w:r w:rsidR="00B016E0" w:rsidRPr="003B3607">
        <w:rPr>
          <w:rFonts w:ascii="David" w:hAnsi="David" w:cs="David" w:hint="cs"/>
          <w:b/>
          <w:bCs/>
          <w:sz w:val="24"/>
          <w:szCs w:val="24"/>
          <w:rtl/>
        </w:rPr>
        <w:t>יש למחוקק כוח טבעי לשנות פסיקות של ביהמ"ש</w:t>
      </w:r>
      <w:r w:rsidR="00B016E0">
        <w:rPr>
          <w:rFonts w:ascii="David" w:hAnsi="David" w:cs="David" w:hint="cs"/>
          <w:sz w:val="24"/>
          <w:szCs w:val="24"/>
          <w:rtl/>
        </w:rPr>
        <w:t xml:space="preserve"> </w:t>
      </w:r>
      <w:r w:rsidR="00B016E0" w:rsidRPr="003B3607">
        <w:rPr>
          <w:rFonts w:ascii="David" w:hAnsi="David" w:cs="David" w:hint="cs"/>
          <w:b/>
          <w:bCs/>
          <w:sz w:val="24"/>
          <w:szCs w:val="24"/>
          <w:rtl/>
        </w:rPr>
        <w:t>[כל עוד לא נכנסים להכרעות בעלות אופי חוקתי</w:t>
      </w:r>
      <w:r w:rsidR="00793525" w:rsidRPr="003B3607">
        <w:rPr>
          <w:rFonts w:ascii="David" w:hAnsi="David" w:cs="David" w:hint="cs"/>
          <w:b/>
          <w:bCs/>
          <w:sz w:val="24"/>
          <w:szCs w:val="24"/>
          <w:rtl/>
        </w:rPr>
        <w:t xml:space="preserve"> ואז זה מסובך יותר]</w:t>
      </w:r>
      <w:r w:rsidR="00793525">
        <w:rPr>
          <w:rFonts w:ascii="David" w:hAnsi="David" w:cs="David" w:hint="cs"/>
          <w:sz w:val="24"/>
          <w:szCs w:val="24"/>
          <w:rtl/>
        </w:rPr>
        <w:t>.</w:t>
      </w:r>
    </w:p>
    <w:p w14:paraId="3C650BE2" w14:textId="1B242A05" w:rsidR="00E7174E" w:rsidRDefault="00657F13" w:rsidP="00E7174E">
      <w:pPr>
        <w:jc w:val="both"/>
        <w:rPr>
          <w:rFonts w:ascii="David" w:hAnsi="David" w:cs="David"/>
          <w:sz w:val="24"/>
          <w:szCs w:val="24"/>
          <w:rtl/>
        </w:rPr>
      </w:pPr>
      <w:r w:rsidRPr="00E7174E">
        <w:rPr>
          <w:rFonts w:ascii="David" w:hAnsi="David" w:cs="David" w:hint="cs"/>
          <w:b/>
          <w:bCs/>
          <w:color w:val="FF0000"/>
          <w:sz w:val="24"/>
          <w:szCs w:val="24"/>
          <w:rtl/>
        </w:rPr>
        <w:t>למשל:</w:t>
      </w:r>
      <w:r>
        <w:rPr>
          <w:rFonts w:ascii="David" w:hAnsi="David" w:cs="David" w:hint="cs"/>
          <w:sz w:val="24"/>
          <w:szCs w:val="24"/>
          <w:rtl/>
        </w:rPr>
        <w:t xml:space="preserve"> גוף אכיפה כמו מס הכנסה שקובע כללים מתי לגבות מס. המחוקק קובע את הכללים. אם פקיד השומה מחליט לנהוג בצורה מסוימת, הוא יוכל לומר שהוא קיבל הנחיות מנציב מס הכנסה האם לגבות מס או לא. זה יכול להיות תחת וויכוח. </w:t>
      </w:r>
      <w:r w:rsidR="00E7174E" w:rsidRPr="003B3607">
        <w:rPr>
          <w:rFonts w:ascii="David" w:hAnsi="David" w:cs="David" w:hint="cs"/>
          <w:b/>
          <w:bCs/>
          <w:color w:val="FF0000"/>
          <w:sz w:val="24"/>
          <w:szCs w:val="24"/>
          <w:rtl/>
        </w:rPr>
        <w:t>למשל:</w:t>
      </w:r>
      <w:r w:rsidR="00E7174E">
        <w:rPr>
          <w:rFonts w:ascii="David" w:hAnsi="David" w:cs="David" w:hint="cs"/>
          <w:sz w:val="24"/>
          <w:szCs w:val="24"/>
          <w:rtl/>
        </w:rPr>
        <w:t xml:space="preserve"> גובים מס על מלגות מטעם אוניברסיטה- למרות שפקודת מס הכנסה נותנת פטור על מלגה; הגוף הרגולטורי החליט לגבות מס על מלגות כאלה [שאנשים עובדים באוניברסיטה וקיבלו חלק מזה כמלגה]. הכריעו לטובת הגוף הרגולטורי. בהמשך המחוקק יתערב.</w:t>
      </w:r>
    </w:p>
    <w:p w14:paraId="556CD450" w14:textId="77777777" w:rsidR="003B3607" w:rsidRPr="00AA4056" w:rsidRDefault="003B3607" w:rsidP="00E7174E">
      <w:pPr>
        <w:jc w:val="both"/>
        <w:rPr>
          <w:rFonts w:ascii="David" w:hAnsi="David" w:cs="David"/>
          <w:sz w:val="24"/>
          <w:szCs w:val="24"/>
          <w:rtl/>
        </w:rPr>
      </w:pPr>
    </w:p>
    <w:p w14:paraId="09212739" w14:textId="3C6AE04F" w:rsidR="00D750B9" w:rsidRDefault="00D750B9" w:rsidP="00B327E3">
      <w:pPr>
        <w:pStyle w:val="a7"/>
        <w:numPr>
          <w:ilvl w:val="0"/>
          <w:numId w:val="15"/>
        </w:numPr>
        <w:jc w:val="both"/>
        <w:rPr>
          <w:rFonts w:ascii="David" w:hAnsi="David" w:cs="David"/>
          <w:sz w:val="24"/>
          <w:szCs w:val="24"/>
        </w:rPr>
      </w:pPr>
      <w:r w:rsidRPr="00E7174E">
        <w:rPr>
          <w:rFonts w:ascii="David" w:hAnsi="David" w:cs="David" w:hint="cs"/>
          <w:b/>
          <w:bCs/>
          <w:sz w:val="24"/>
          <w:szCs w:val="24"/>
          <w:u w:val="single"/>
          <w:shd w:val="clear" w:color="auto" w:fill="FFFFCC"/>
          <w:rtl/>
        </w:rPr>
        <w:t>מערכת כללים</w:t>
      </w:r>
      <w:r w:rsidR="00E7174E">
        <w:rPr>
          <w:rFonts w:ascii="David" w:hAnsi="David" w:cs="David" w:hint="cs"/>
          <w:sz w:val="24"/>
          <w:szCs w:val="24"/>
          <w:rtl/>
        </w:rPr>
        <w:t xml:space="preserve">- </w:t>
      </w:r>
    </w:p>
    <w:p w14:paraId="6B2C1961" w14:textId="37DF441D" w:rsidR="00E7174E" w:rsidRDefault="00CD11D3" w:rsidP="00E7174E">
      <w:pPr>
        <w:jc w:val="both"/>
        <w:rPr>
          <w:rFonts w:ascii="David" w:hAnsi="David" w:cs="David"/>
          <w:sz w:val="24"/>
          <w:szCs w:val="24"/>
          <w:rtl/>
        </w:rPr>
      </w:pPr>
      <w:r>
        <w:rPr>
          <w:rFonts w:ascii="David" w:hAnsi="David" w:cs="David" w:hint="cs"/>
          <w:sz w:val="24"/>
          <w:szCs w:val="24"/>
          <w:rtl/>
        </w:rPr>
        <w:t xml:space="preserve">המשפט מאופיין מבחינה צורנית בצורה של כללים= </w:t>
      </w:r>
      <w:r>
        <w:rPr>
          <w:rFonts w:ascii="David" w:hAnsi="David" w:cs="David"/>
          <w:sz w:val="24"/>
          <w:szCs w:val="24"/>
        </w:rPr>
        <w:t>rules</w:t>
      </w:r>
      <w:r>
        <w:rPr>
          <w:rFonts w:ascii="David" w:hAnsi="David" w:cs="David" w:hint="cs"/>
          <w:sz w:val="24"/>
          <w:szCs w:val="24"/>
          <w:rtl/>
        </w:rPr>
        <w:t xml:space="preserve">. </w:t>
      </w:r>
      <w:r w:rsidRPr="003B3607">
        <w:rPr>
          <w:rFonts w:ascii="David" w:hAnsi="David" w:cs="David" w:hint="cs"/>
          <w:b/>
          <w:bCs/>
          <w:sz w:val="24"/>
          <w:szCs w:val="24"/>
          <w:rtl/>
        </w:rPr>
        <w:t>הניגוד של עקרונות</w:t>
      </w:r>
      <w:r>
        <w:rPr>
          <w:rFonts w:ascii="David" w:hAnsi="David" w:cs="David" w:hint="cs"/>
          <w:sz w:val="24"/>
          <w:szCs w:val="24"/>
          <w:rtl/>
        </w:rPr>
        <w:t>.</w:t>
      </w:r>
    </w:p>
    <w:p w14:paraId="0B44EA6D" w14:textId="4ACB619D" w:rsidR="00CD11D3" w:rsidRPr="00CD11D3" w:rsidRDefault="00CD11D3" w:rsidP="00CD11D3">
      <w:pPr>
        <w:pStyle w:val="a7"/>
        <w:numPr>
          <w:ilvl w:val="0"/>
          <w:numId w:val="19"/>
        </w:numPr>
        <w:jc w:val="both"/>
        <w:rPr>
          <w:rFonts w:ascii="David" w:hAnsi="David" w:cs="David"/>
          <w:b/>
          <w:bCs/>
          <w:sz w:val="24"/>
          <w:szCs w:val="24"/>
        </w:rPr>
      </w:pPr>
      <w:r w:rsidRPr="00CD11D3">
        <w:rPr>
          <w:rFonts w:ascii="David" w:hAnsi="David" w:cs="David" w:hint="cs"/>
          <w:b/>
          <w:bCs/>
          <w:sz w:val="24"/>
          <w:szCs w:val="24"/>
          <w:shd w:val="clear" w:color="auto" w:fill="FFFFCC"/>
          <w:rtl/>
        </w:rPr>
        <w:t>עקרונות- נורמות מופשטות</w:t>
      </w:r>
      <w:r w:rsidRPr="00CD11D3">
        <w:rPr>
          <w:rFonts w:ascii="David" w:hAnsi="David" w:cs="David" w:hint="cs"/>
          <w:sz w:val="24"/>
          <w:szCs w:val="24"/>
          <w:rtl/>
        </w:rPr>
        <w:t>, כלליות. "מה ששנוא עלייך, אל תעשה לחברך". עקרון השוויון</w:t>
      </w:r>
      <w:r w:rsidR="003B3607">
        <w:rPr>
          <w:rFonts w:ascii="David" w:hAnsi="David" w:cs="David" w:hint="cs"/>
          <w:sz w:val="24"/>
          <w:szCs w:val="24"/>
          <w:rtl/>
        </w:rPr>
        <w:t xml:space="preserve">. </w:t>
      </w:r>
      <w:r w:rsidRPr="00CD11D3">
        <w:rPr>
          <w:rFonts w:ascii="David" w:hAnsi="David" w:cs="David" w:hint="cs"/>
          <w:sz w:val="24"/>
          <w:szCs w:val="24"/>
          <w:rtl/>
        </w:rPr>
        <w:t>צדק. הגינות.</w:t>
      </w:r>
      <w:r w:rsidR="003B3607">
        <w:rPr>
          <w:rFonts w:ascii="David" w:hAnsi="David" w:cs="David" w:hint="cs"/>
          <w:sz w:val="24"/>
          <w:szCs w:val="24"/>
          <w:rtl/>
        </w:rPr>
        <w:t xml:space="preserve"> סבירות.</w:t>
      </w:r>
      <w:r>
        <w:rPr>
          <w:rFonts w:ascii="David" w:hAnsi="David" w:cs="David" w:hint="cs"/>
          <w:sz w:val="24"/>
          <w:szCs w:val="24"/>
          <w:rtl/>
        </w:rPr>
        <w:t xml:space="preserve"> </w:t>
      </w:r>
      <w:r w:rsidRPr="00CD11D3">
        <w:rPr>
          <w:rFonts w:ascii="David" w:hAnsi="David" w:cs="David" w:hint="cs"/>
          <w:b/>
          <w:bCs/>
          <w:sz w:val="24"/>
          <w:szCs w:val="24"/>
          <w:rtl/>
        </w:rPr>
        <w:t>כלל בעל אופי רחב</w:t>
      </w:r>
      <w:r>
        <w:rPr>
          <w:rFonts w:ascii="David" w:hAnsi="David" w:cs="David" w:hint="cs"/>
          <w:sz w:val="24"/>
          <w:szCs w:val="24"/>
          <w:rtl/>
        </w:rPr>
        <w:t>.</w:t>
      </w:r>
    </w:p>
    <w:p w14:paraId="5C279DA7" w14:textId="7A9D2355" w:rsidR="00CD11D3" w:rsidRDefault="00CD11D3" w:rsidP="00CD11D3">
      <w:pPr>
        <w:jc w:val="both"/>
        <w:rPr>
          <w:rFonts w:ascii="David" w:hAnsi="David" w:cs="David"/>
          <w:sz w:val="24"/>
          <w:szCs w:val="24"/>
          <w:rtl/>
        </w:rPr>
      </w:pPr>
      <w:r w:rsidRPr="00CD11D3">
        <w:rPr>
          <w:rFonts w:ascii="David" w:hAnsi="David" w:cs="David" w:hint="cs"/>
          <w:b/>
          <w:bCs/>
          <w:color w:val="FF0000"/>
          <w:sz w:val="24"/>
          <w:szCs w:val="24"/>
          <w:rtl/>
        </w:rPr>
        <w:t>לדוגמה:</w:t>
      </w:r>
      <w:r w:rsidRPr="00CD11D3">
        <w:rPr>
          <w:rFonts w:ascii="David" w:hAnsi="David" w:cs="David" w:hint="cs"/>
          <w:color w:val="FF0000"/>
          <w:sz w:val="24"/>
          <w:szCs w:val="24"/>
          <w:rtl/>
        </w:rPr>
        <w:t xml:space="preserve"> </w:t>
      </w:r>
      <w:r w:rsidRPr="00B204B9">
        <w:rPr>
          <w:rFonts w:ascii="David" w:hAnsi="David" w:cs="David" w:hint="cs"/>
          <w:b/>
          <w:bCs/>
          <w:color w:val="FF0000"/>
          <w:sz w:val="24"/>
          <w:szCs w:val="24"/>
          <w:rtl/>
        </w:rPr>
        <w:t>קדושת החיים</w:t>
      </w:r>
      <w:r w:rsidRPr="00CD11D3">
        <w:rPr>
          <w:rFonts w:ascii="David" w:hAnsi="David" w:cs="David" w:hint="cs"/>
          <w:sz w:val="24"/>
          <w:szCs w:val="24"/>
          <w:rtl/>
        </w:rPr>
        <w:t xml:space="preserve"> (חוק יסוד כבוד האדם וחירותו: </w:t>
      </w:r>
      <w:r w:rsidRPr="003B3607">
        <w:rPr>
          <w:rFonts w:ascii="David" w:hAnsi="David" w:cs="David" w:hint="cs"/>
          <w:color w:val="FF0000"/>
          <w:sz w:val="24"/>
          <w:szCs w:val="24"/>
          <w:rtl/>
        </w:rPr>
        <w:t>אין פוגעים בחייו של אדם</w:t>
      </w:r>
      <w:r w:rsidR="003B3607" w:rsidRPr="003B3607">
        <w:rPr>
          <w:rFonts w:ascii="David" w:hAnsi="David" w:cs="David" w:hint="cs"/>
          <w:sz w:val="24"/>
          <w:szCs w:val="24"/>
          <w:rtl/>
        </w:rPr>
        <w:t>)</w:t>
      </w:r>
      <w:r w:rsidRPr="00CD11D3">
        <w:rPr>
          <w:rFonts w:ascii="David" w:hAnsi="David" w:cs="David" w:hint="cs"/>
          <w:sz w:val="24"/>
          <w:szCs w:val="24"/>
          <w:rtl/>
        </w:rPr>
        <w:t xml:space="preserve">. זה נראה כלל אבל המרצה אומר שזה </w:t>
      </w:r>
      <w:r w:rsidRPr="003B3607">
        <w:rPr>
          <w:rFonts w:ascii="David" w:hAnsi="David" w:cs="David" w:hint="cs"/>
          <w:sz w:val="24"/>
          <w:szCs w:val="24"/>
          <w:rtl/>
        </w:rPr>
        <w:t>עיקרון</w:t>
      </w:r>
      <w:r w:rsidRPr="00CD11D3">
        <w:rPr>
          <w:rFonts w:ascii="David" w:hAnsi="David" w:cs="David" w:hint="cs"/>
          <w:sz w:val="24"/>
          <w:szCs w:val="24"/>
          <w:rtl/>
        </w:rPr>
        <w:t>.</w:t>
      </w:r>
      <w:r>
        <w:rPr>
          <w:rFonts w:ascii="David" w:hAnsi="David" w:cs="David" w:hint="cs"/>
          <w:sz w:val="24"/>
          <w:szCs w:val="24"/>
          <w:rtl/>
        </w:rPr>
        <w:t xml:space="preserve"> כלל הוא יותר ספציפי. </w:t>
      </w:r>
      <w:r w:rsidR="003B3607" w:rsidRPr="003B3607">
        <w:rPr>
          <w:rFonts w:ascii="David" w:hAnsi="David" w:cs="David" w:hint="cs"/>
          <w:b/>
          <w:bCs/>
          <w:sz w:val="24"/>
          <w:szCs w:val="24"/>
          <w:rtl/>
        </w:rPr>
        <w:t xml:space="preserve">לעיקרון </w:t>
      </w:r>
      <w:r w:rsidR="00B204B9" w:rsidRPr="003B3607">
        <w:rPr>
          <w:rFonts w:ascii="David" w:hAnsi="David" w:cs="David" w:hint="cs"/>
          <w:b/>
          <w:bCs/>
          <w:sz w:val="24"/>
          <w:szCs w:val="24"/>
          <w:rtl/>
        </w:rPr>
        <w:t>ניסוח כללי שממנו לא רוצים לקבוע נסיבות ספציפיות שבה</w:t>
      </w:r>
      <w:r w:rsidR="00A423B7">
        <w:rPr>
          <w:rFonts w:ascii="David" w:hAnsi="David" w:cs="David" w:hint="cs"/>
          <w:b/>
          <w:bCs/>
          <w:sz w:val="24"/>
          <w:szCs w:val="24"/>
          <w:rtl/>
        </w:rPr>
        <w:t>ן</w:t>
      </w:r>
      <w:r w:rsidR="00B204B9" w:rsidRPr="003B3607">
        <w:rPr>
          <w:rFonts w:ascii="David" w:hAnsi="David" w:cs="David" w:hint="cs"/>
          <w:b/>
          <w:bCs/>
          <w:sz w:val="24"/>
          <w:szCs w:val="24"/>
          <w:rtl/>
        </w:rPr>
        <w:t xml:space="preserve"> המעשה הזה הוא אסור, מותר או חובה</w:t>
      </w:r>
      <w:r w:rsidR="00B204B9">
        <w:rPr>
          <w:rFonts w:ascii="David" w:hAnsi="David" w:cs="David" w:hint="cs"/>
          <w:sz w:val="24"/>
          <w:szCs w:val="24"/>
          <w:rtl/>
        </w:rPr>
        <w:t>. אלא מדברים על ערך כללי של קדושת החיים. למרות שאין פוגעים בחיי אדם, יש פעולות שעושים [נהיגה ברכב; רפואה] שעלולות לסכן, וכמובן פעולות מלחמתיות</w:t>
      </w:r>
      <w:r w:rsidR="003B3607">
        <w:rPr>
          <w:rFonts w:ascii="David" w:hAnsi="David" w:cs="David" w:hint="cs"/>
          <w:sz w:val="24"/>
          <w:szCs w:val="24"/>
          <w:rtl/>
        </w:rPr>
        <w:t>,</w:t>
      </w:r>
      <w:r w:rsidR="00B204B9">
        <w:rPr>
          <w:rFonts w:ascii="David" w:hAnsi="David" w:cs="David" w:hint="cs"/>
          <w:sz w:val="24"/>
          <w:szCs w:val="24"/>
          <w:rtl/>
        </w:rPr>
        <w:t xml:space="preserve"> ואנו חושבים שבנסיבות מסוימות הן מוצדקות. הכלל לא באמת עומד כשלעצמו, יש עקרון מופשט. </w:t>
      </w:r>
    </w:p>
    <w:p w14:paraId="117D6ACE" w14:textId="1A147A7E" w:rsidR="00CD11D3" w:rsidRPr="00CD11D3" w:rsidRDefault="00CD11D3" w:rsidP="00CD11D3">
      <w:pPr>
        <w:pStyle w:val="a7"/>
        <w:numPr>
          <w:ilvl w:val="0"/>
          <w:numId w:val="19"/>
        </w:numPr>
        <w:jc w:val="both"/>
        <w:rPr>
          <w:rFonts w:ascii="David" w:hAnsi="David" w:cs="David"/>
          <w:b/>
          <w:bCs/>
          <w:sz w:val="24"/>
          <w:szCs w:val="24"/>
        </w:rPr>
      </w:pPr>
      <w:r w:rsidRPr="00CD11D3">
        <w:rPr>
          <w:rFonts w:ascii="David" w:hAnsi="David" w:cs="David" w:hint="cs"/>
          <w:b/>
          <w:bCs/>
          <w:sz w:val="24"/>
          <w:szCs w:val="24"/>
          <w:shd w:val="clear" w:color="auto" w:fill="FFFFCC"/>
          <w:rtl/>
        </w:rPr>
        <w:t>כללים- נורמות ספציפיות</w:t>
      </w:r>
      <w:r>
        <w:rPr>
          <w:rFonts w:ascii="David" w:hAnsi="David" w:cs="David" w:hint="cs"/>
          <w:sz w:val="24"/>
          <w:szCs w:val="24"/>
          <w:rtl/>
        </w:rPr>
        <w:t>.</w:t>
      </w:r>
    </w:p>
    <w:p w14:paraId="1EABE933" w14:textId="07DA7538" w:rsidR="00CD11D3" w:rsidRDefault="00CD11D3" w:rsidP="00CD11D3">
      <w:pPr>
        <w:jc w:val="both"/>
        <w:rPr>
          <w:rFonts w:ascii="David" w:hAnsi="David" w:cs="David"/>
          <w:sz w:val="24"/>
          <w:szCs w:val="24"/>
          <w:rtl/>
        </w:rPr>
      </w:pPr>
      <w:r w:rsidRPr="00CD11D3">
        <w:rPr>
          <w:rFonts w:ascii="David" w:hAnsi="David" w:cs="David" w:hint="cs"/>
          <w:b/>
          <w:bCs/>
          <w:color w:val="FF0000"/>
          <w:sz w:val="24"/>
          <w:szCs w:val="24"/>
          <w:rtl/>
        </w:rPr>
        <w:t xml:space="preserve">לדוגמה: </w:t>
      </w:r>
      <w:r w:rsidRPr="00B204B9">
        <w:rPr>
          <w:rFonts w:ascii="David" w:hAnsi="David" w:cs="David" w:hint="cs"/>
          <w:b/>
          <w:bCs/>
          <w:color w:val="FF0000"/>
          <w:sz w:val="24"/>
          <w:szCs w:val="24"/>
          <w:rtl/>
        </w:rPr>
        <w:t>הגורם למותו של אדם בכוונה דינו- מאסר עולם</w:t>
      </w:r>
      <w:r>
        <w:rPr>
          <w:rFonts w:ascii="David" w:hAnsi="David" w:cs="David" w:hint="cs"/>
          <w:sz w:val="24"/>
          <w:szCs w:val="24"/>
          <w:rtl/>
        </w:rPr>
        <w:t xml:space="preserve">. </w:t>
      </w:r>
      <w:r w:rsidRPr="003B3607">
        <w:rPr>
          <w:rFonts w:ascii="David" w:hAnsi="David" w:cs="David" w:hint="cs"/>
          <w:b/>
          <w:bCs/>
          <w:sz w:val="24"/>
          <w:szCs w:val="24"/>
          <w:rtl/>
        </w:rPr>
        <w:t>יסודות ספציפיים</w:t>
      </w:r>
      <w:r>
        <w:rPr>
          <w:rFonts w:ascii="David" w:hAnsi="David" w:cs="David" w:hint="cs"/>
          <w:sz w:val="24"/>
          <w:szCs w:val="24"/>
          <w:rtl/>
        </w:rPr>
        <w:t>. עבירת תוצאה.</w:t>
      </w:r>
      <w:r w:rsidR="00B204B9">
        <w:rPr>
          <w:rFonts w:ascii="David" w:hAnsi="David" w:cs="David" w:hint="cs"/>
          <w:sz w:val="24"/>
          <w:szCs w:val="24"/>
          <w:rtl/>
        </w:rPr>
        <w:t xml:space="preserve"> כוונה.</w:t>
      </w:r>
    </w:p>
    <w:p w14:paraId="0CB3FE81" w14:textId="13B5D88C" w:rsidR="00124901" w:rsidRDefault="003B3607" w:rsidP="004620FF">
      <w:pPr>
        <w:jc w:val="both"/>
        <w:rPr>
          <w:rFonts w:ascii="David" w:hAnsi="David" w:cs="David"/>
          <w:sz w:val="24"/>
          <w:szCs w:val="24"/>
          <w:rtl/>
        </w:rPr>
      </w:pPr>
      <w:r>
        <w:rPr>
          <w:rFonts w:ascii="David" w:hAnsi="David" w:cs="David" w:hint="cs"/>
          <w:sz w:val="24"/>
          <w:szCs w:val="24"/>
          <w:rtl/>
        </w:rPr>
        <w:t>במשפט</w:t>
      </w:r>
      <w:r w:rsidR="004620FF">
        <w:rPr>
          <w:rFonts w:ascii="David" w:hAnsi="David" w:cs="David" w:hint="cs"/>
          <w:sz w:val="24"/>
          <w:szCs w:val="24"/>
          <w:rtl/>
        </w:rPr>
        <w:t xml:space="preserve"> </w:t>
      </w:r>
      <w:r w:rsidR="00B204B9">
        <w:rPr>
          <w:rFonts w:ascii="David" w:hAnsi="David" w:cs="David" w:hint="cs"/>
          <w:sz w:val="24"/>
          <w:szCs w:val="24"/>
          <w:rtl/>
        </w:rPr>
        <w:t>אפשר</w:t>
      </w:r>
      <w:r>
        <w:rPr>
          <w:rFonts w:ascii="David" w:hAnsi="David" w:cs="David" w:hint="cs"/>
          <w:sz w:val="24"/>
          <w:szCs w:val="24"/>
          <w:rtl/>
        </w:rPr>
        <w:t xml:space="preserve"> לשים את העבירות</w:t>
      </w:r>
      <w:r w:rsidR="00B204B9">
        <w:rPr>
          <w:rFonts w:ascii="David" w:hAnsi="David" w:cs="David" w:hint="cs"/>
          <w:sz w:val="24"/>
          <w:szCs w:val="24"/>
          <w:rtl/>
        </w:rPr>
        <w:t xml:space="preserve"> תחת העיקרון "אל תפגע בזולת"</w:t>
      </w:r>
      <w:r>
        <w:rPr>
          <w:rFonts w:ascii="David" w:hAnsi="David" w:cs="David" w:hint="cs"/>
          <w:sz w:val="24"/>
          <w:szCs w:val="24"/>
          <w:rtl/>
        </w:rPr>
        <w:t xml:space="preserve">, שהוא </w:t>
      </w:r>
      <w:r w:rsidR="00B204B9">
        <w:rPr>
          <w:rFonts w:ascii="David" w:hAnsi="David" w:cs="David" w:hint="cs"/>
          <w:sz w:val="24"/>
          <w:szCs w:val="24"/>
          <w:rtl/>
        </w:rPr>
        <w:t xml:space="preserve">עיקרון מופשט. אבל </w:t>
      </w:r>
      <w:r w:rsidR="00B204B9" w:rsidRPr="004620FF">
        <w:rPr>
          <w:rFonts w:ascii="David" w:hAnsi="David" w:cs="David" w:hint="cs"/>
          <w:b/>
          <w:bCs/>
          <w:sz w:val="24"/>
          <w:szCs w:val="24"/>
          <w:rtl/>
        </w:rPr>
        <w:t>המשפט</w:t>
      </w:r>
      <w:r w:rsidR="004620FF">
        <w:rPr>
          <w:rFonts w:ascii="David" w:hAnsi="David" w:cs="David" w:hint="cs"/>
          <w:b/>
          <w:bCs/>
          <w:sz w:val="24"/>
          <w:szCs w:val="24"/>
          <w:rtl/>
        </w:rPr>
        <w:t xml:space="preserve"> הפלילי</w:t>
      </w:r>
      <w:r w:rsidR="00B204B9" w:rsidRPr="004620FF">
        <w:rPr>
          <w:rFonts w:ascii="David" w:hAnsi="David" w:cs="David" w:hint="cs"/>
          <w:b/>
          <w:bCs/>
          <w:sz w:val="24"/>
          <w:szCs w:val="24"/>
          <w:rtl/>
        </w:rPr>
        <w:t xml:space="preserve"> מפרט סעיפים רבים לגבי עבירות שונות</w:t>
      </w:r>
      <w:r w:rsidR="00B204B9">
        <w:rPr>
          <w:rFonts w:ascii="David" w:hAnsi="David" w:cs="David" w:hint="cs"/>
          <w:sz w:val="24"/>
          <w:szCs w:val="24"/>
          <w:rtl/>
        </w:rPr>
        <w:t xml:space="preserve"> [מהו שוד, גניבה, רצח]. </w:t>
      </w:r>
      <w:r w:rsidR="00B204B9" w:rsidRPr="004620FF">
        <w:rPr>
          <w:rFonts w:ascii="David" w:hAnsi="David" w:cs="David" w:hint="cs"/>
          <w:b/>
          <w:bCs/>
          <w:sz w:val="24"/>
          <w:szCs w:val="24"/>
          <w:rtl/>
        </w:rPr>
        <w:t>כנ"ל במשפט הפרטי האזרחי</w:t>
      </w:r>
      <w:r w:rsidR="00B204B9">
        <w:rPr>
          <w:rFonts w:ascii="David" w:hAnsi="David" w:cs="David" w:hint="cs"/>
          <w:sz w:val="24"/>
          <w:szCs w:val="24"/>
          <w:rtl/>
        </w:rPr>
        <w:t xml:space="preserve"> [איך נוצר חוזה, מה מאפיין אותו וכו'].</w:t>
      </w:r>
      <w:r w:rsidR="004620FF">
        <w:rPr>
          <w:rFonts w:ascii="David" w:hAnsi="David" w:cs="David" w:hint="cs"/>
          <w:sz w:val="24"/>
          <w:szCs w:val="24"/>
          <w:rtl/>
        </w:rPr>
        <w:t xml:space="preserve"> </w:t>
      </w:r>
      <w:r w:rsidR="00B204B9" w:rsidRPr="00B204B9">
        <w:rPr>
          <w:rFonts w:ascii="David" w:hAnsi="David" w:cs="David" w:hint="cs"/>
          <w:sz w:val="24"/>
          <w:szCs w:val="24"/>
          <w:shd w:val="clear" w:color="auto" w:fill="FFFFCC"/>
          <w:rtl/>
        </w:rPr>
        <w:t>המשפט מיוחד מהמוסר כי הוא בנוי ממערכת של כללים מפורטת. אין עיקרון אחד או מטרה אחת. יש הרבה כללים</w:t>
      </w:r>
      <w:r w:rsidR="00B204B9">
        <w:rPr>
          <w:rFonts w:ascii="David" w:hAnsi="David" w:cs="David" w:hint="cs"/>
          <w:sz w:val="24"/>
          <w:szCs w:val="24"/>
          <w:rtl/>
        </w:rPr>
        <w:t xml:space="preserve">. </w:t>
      </w:r>
    </w:p>
    <w:p w14:paraId="2EC91656" w14:textId="1706FD95" w:rsidR="00B204B9" w:rsidRPr="004620FF" w:rsidRDefault="00B204B9" w:rsidP="004620FF">
      <w:pPr>
        <w:jc w:val="both"/>
        <w:rPr>
          <w:rFonts w:ascii="David" w:hAnsi="David" w:cs="David"/>
          <w:b/>
          <w:bCs/>
          <w:sz w:val="24"/>
          <w:szCs w:val="24"/>
          <w:u w:val="single"/>
          <w:rtl/>
        </w:rPr>
      </w:pPr>
      <w:r w:rsidRPr="004620FF">
        <w:rPr>
          <w:rFonts w:ascii="David" w:hAnsi="David" w:cs="David" w:hint="cs"/>
          <w:b/>
          <w:bCs/>
          <w:sz w:val="24"/>
          <w:szCs w:val="24"/>
          <w:u w:val="single"/>
          <w:shd w:val="clear" w:color="auto" w:fill="FFFFCC"/>
          <w:rtl/>
        </w:rPr>
        <w:lastRenderedPageBreak/>
        <w:t>מדוע המשפט משתמש בכללים?</w:t>
      </w:r>
    </w:p>
    <w:p w14:paraId="25D9D2BD" w14:textId="5F54DA0D" w:rsidR="004620FF" w:rsidRDefault="004620FF" w:rsidP="004620FF">
      <w:pPr>
        <w:pStyle w:val="a7"/>
        <w:numPr>
          <w:ilvl w:val="0"/>
          <w:numId w:val="19"/>
        </w:numPr>
        <w:jc w:val="both"/>
        <w:rPr>
          <w:rFonts w:ascii="David" w:hAnsi="David" w:cs="David"/>
          <w:sz w:val="24"/>
          <w:szCs w:val="24"/>
        </w:rPr>
      </w:pPr>
      <w:r w:rsidRPr="004620FF">
        <w:rPr>
          <w:rFonts w:ascii="David" w:hAnsi="David" w:cs="David" w:hint="cs"/>
          <w:sz w:val="24"/>
          <w:szCs w:val="24"/>
          <w:shd w:val="clear" w:color="auto" w:fill="FFFFCC"/>
          <w:rtl/>
        </w:rPr>
        <w:t>חיסכון בזמן, עבודה וכסף</w:t>
      </w:r>
      <w:r>
        <w:rPr>
          <w:rFonts w:ascii="David" w:hAnsi="David" w:cs="David" w:hint="cs"/>
          <w:sz w:val="24"/>
          <w:szCs w:val="24"/>
          <w:rtl/>
        </w:rPr>
        <w:t>.</w:t>
      </w:r>
    </w:p>
    <w:p w14:paraId="553E1544" w14:textId="195F5609" w:rsidR="004620FF" w:rsidRDefault="004620FF" w:rsidP="004620FF">
      <w:pPr>
        <w:pStyle w:val="a7"/>
        <w:numPr>
          <w:ilvl w:val="0"/>
          <w:numId w:val="19"/>
        </w:numPr>
        <w:jc w:val="both"/>
        <w:rPr>
          <w:rFonts w:ascii="David" w:hAnsi="David" w:cs="David"/>
          <w:sz w:val="24"/>
          <w:szCs w:val="24"/>
        </w:rPr>
      </w:pPr>
      <w:r w:rsidRPr="004620FF">
        <w:rPr>
          <w:rFonts w:ascii="David" w:hAnsi="David" w:cs="David" w:hint="cs"/>
          <w:sz w:val="24"/>
          <w:szCs w:val="24"/>
          <w:shd w:val="clear" w:color="auto" w:fill="FFFFCC"/>
          <w:rtl/>
        </w:rPr>
        <w:t>מניעת טעויות</w:t>
      </w:r>
      <w:r>
        <w:rPr>
          <w:rFonts w:ascii="David" w:hAnsi="David" w:cs="David" w:hint="cs"/>
          <w:sz w:val="24"/>
          <w:szCs w:val="24"/>
          <w:rtl/>
        </w:rPr>
        <w:t>.</w:t>
      </w:r>
    </w:p>
    <w:p w14:paraId="4AA18A33" w14:textId="109EC0A7" w:rsidR="004620FF" w:rsidRPr="00AE5585" w:rsidRDefault="004620FF" w:rsidP="00AE5585">
      <w:pPr>
        <w:pStyle w:val="a7"/>
        <w:numPr>
          <w:ilvl w:val="0"/>
          <w:numId w:val="19"/>
        </w:numPr>
        <w:jc w:val="both"/>
        <w:rPr>
          <w:rFonts w:ascii="David" w:hAnsi="David" w:cs="David"/>
          <w:sz w:val="24"/>
          <w:szCs w:val="24"/>
          <w:rtl/>
        </w:rPr>
      </w:pPr>
      <w:r w:rsidRPr="004620FF">
        <w:rPr>
          <w:rFonts w:ascii="David" w:hAnsi="David" w:cs="David" w:hint="cs"/>
          <w:sz w:val="24"/>
          <w:szCs w:val="24"/>
          <w:shd w:val="clear" w:color="auto" w:fill="FFFFCC"/>
          <w:rtl/>
        </w:rPr>
        <w:t>כלי יעיל בהכוונת התנהגות: וודאות, תכנון מראש</w:t>
      </w:r>
      <w:r>
        <w:rPr>
          <w:rFonts w:ascii="David" w:hAnsi="David" w:cs="David" w:hint="cs"/>
          <w:sz w:val="24"/>
          <w:szCs w:val="24"/>
          <w:rtl/>
        </w:rPr>
        <w:t xml:space="preserve">. </w:t>
      </w:r>
    </w:p>
    <w:p w14:paraId="77701B04" w14:textId="77777777" w:rsidR="00AE5585" w:rsidRDefault="00AE5585" w:rsidP="00AE5585">
      <w:pPr>
        <w:jc w:val="both"/>
        <w:rPr>
          <w:rFonts w:ascii="David" w:hAnsi="David" w:cs="David"/>
          <w:sz w:val="24"/>
          <w:szCs w:val="24"/>
          <w:rtl/>
        </w:rPr>
      </w:pPr>
    </w:p>
    <w:p w14:paraId="129C5876" w14:textId="1262E822" w:rsidR="00B204B9" w:rsidRDefault="00B204B9" w:rsidP="00AE5585">
      <w:pPr>
        <w:jc w:val="both"/>
        <w:rPr>
          <w:rFonts w:ascii="David" w:hAnsi="David" w:cs="David"/>
          <w:sz w:val="24"/>
          <w:szCs w:val="24"/>
          <w:rtl/>
        </w:rPr>
      </w:pPr>
      <w:r>
        <w:rPr>
          <w:rFonts w:ascii="David" w:hAnsi="David" w:cs="David" w:hint="cs"/>
          <w:sz w:val="24"/>
          <w:szCs w:val="24"/>
          <w:rtl/>
        </w:rPr>
        <w:t xml:space="preserve">השימוש בכללים הוא לפעמים בעייתי. מחד נוח, מאידך בעייתי. </w:t>
      </w:r>
      <w:r w:rsidRPr="00AE5585">
        <w:rPr>
          <w:rFonts w:ascii="David" w:hAnsi="David" w:cs="David" w:hint="cs"/>
          <w:b/>
          <w:bCs/>
          <w:sz w:val="24"/>
          <w:szCs w:val="24"/>
          <w:rtl/>
        </w:rPr>
        <w:t>עקרון תמיד פתוח לפרשנות; כלל פחות</w:t>
      </w:r>
      <w:r>
        <w:rPr>
          <w:rFonts w:ascii="David" w:hAnsi="David" w:cs="David" w:hint="cs"/>
          <w:sz w:val="24"/>
          <w:szCs w:val="24"/>
          <w:rtl/>
        </w:rPr>
        <w:t>. הוא יותר מוגדר וספציפי. ככל שהשפה של הכללים יותר מופשטת הם פתוחים יותר לפרשנות, ולהיפך ככל שהם יותר ספציפיים הם פחות פתוחים לפרשנות.</w:t>
      </w:r>
    </w:p>
    <w:p w14:paraId="135F2667" w14:textId="56109A68" w:rsidR="00B204B9" w:rsidRDefault="00B204B9" w:rsidP="0019695A">
      <w:pPr>
        <w:jc w:val="both"/>
        <w:rPr>
          <w:rFonts w:ascii="David" w:hAnsi="David" w:cs="David"/>
          <w:sz w:val="24"/>
          <w:szCs w:val="24"/>
          <w:rtl/>
        </w:rPr>
      </w:pPr>
      <w:r w:rsidRPr="00B204B9">
        <w:rPr>
          <w:rFonts w:ascii="David" w:hAnsi="David" w:cs="David" w:hint="cs"/>
          <w:b/>
          <w:bCs/>
          <w:sz w:val="24"/>
          <w:szCs w:val="24"/>
          <w:u w:val="single"/>
          <w:rtl/>
        </w:rPr>
        <w:t>יתרונות</w:t>
      </w:r>
      <w:r w:rsidRPr="00AE5585">
        <w:rPr>
          <w:rFonts w:ascii="David" w:hAnsi="David" w:cs="David" w:hint="cs"/>
          <w:b/>
          <w:bCs/>
          <w:sz w:val="24"/>
          <w:szCs w:val="24"/>
          <w:rtl/>
        </w:rPr>
        <w:t>:</w:t>
      </w:r>
      <w:r>
        <w:rPr>
          <w:rFonts w:ascii="David" w:hAnsi="David" w:cs="David" w:hint="cs"/>
          <w:sz w:val="24"/>
          <w:szCs w:val="24"/>
          <w:rtl/>
        </w:rPr>
        <w:t xml:space="preserve"> שפה של כללים כמאפיינת את המשפט: </w:t>
      </w:r>
      <w:r w:rsidRPr="00E1316B">
        <w:rPr>
          <w:rFonts w:ascii="David" w:hAnsi="David" w:cs="David" w:hint="cs"/>
          <w:b/>
          <w:bCs/>
          <w:sz w:val="24"/>
          <w:szCs w:val="24"/>
          <w:rtl/>
        </w:rPr>
        <w:t>וודאים, ברורים</w:t>
      </w:r>
      <w:r>
        <w:rPr>
          <w:rFonts w:ascii="David" w:hAnsi="David" w:cs="David" w:hint="cs"/>
          <w:sz w:val="24"/>
          <w:szCs w:val="24"/>
          <w:rtl/>
        </w:rPr>
        <w:t xml:space="preserve">. </w:t>
      </w:r>
      <w:r w:rsidR="00AE5585" w:rsidRPr="00AE5585">
        <w:rPr>
          <w:rFonts w:ascii="David" w:hAnsi="David" w:cs="David" w:hint="cs"/>
          <w:b/>
          <w:bCs/>
          <w:color w:val="FF0000"/>
          <w:sz w:val="24"/>
          <w:szCs w:val="24"/>
          <w:rtl/>
        </w:rPr>
        <w:t>לדוגמה:</w:t>
      </w:r>
      <w:r w:rsidR="00AE5585" w:rsidRPr="00AE5585">
        <w:rPr>
          <w:rFonts w:ascii="David" w:hAnsi="David" w:cs="David" w:hint="cs"/>
          <w:color w:val="FF0000"/>
          <w:sz w:val="24"/>
          <w:szCs w:val="24"/>
          <w:rtl/>
        </w:rPr>
        <w:t xml:space="preserve"> </w:t>
      </w:r>
      <w:r w:rsidR="00E1316B">
        <w:rPr>
          <w:rFonts w:ascii="David" w:hAnsi="David" w:cs="David" w:hint="cs"/>
          <w:sz w:val="24"/>
          <w:szCs w:val="24"/>
          <w:rtl/>
        </w:rPr>
        <w:t xml:space="preserve">הכלל אומר מאיזה גיל ניתן ללמוד </w:t>
      </w:r>
      <w:r w:rsidR="00BF13DB">
        <w:rPr>
          <w:rFonts w:ascii="David" w:hAnsi="David" w:cs="David" w:hint="cs"/>
          <w:sz w:val="24"/>
          <w:szCs w:val="24"/>
          <w:rtl/>
        </w:rPr>
        <w:t xml:space="preserve">נהיגה ולקבל </w:t>
      </w:r>
      <w:r w:rsidR="00E1316B">
        <w:rPr>
          <w:rFonts w:ascii="David" w:hAnsi="David" w:cs="David" w:hint="cs"/>
          <w:sz w:val="24"/>
          <w:szCs w:val="24"/>
          <w:rtl/>
        </w:rPr>
        <w:t>רישיון</w:t>
      </w:r>
      <w:r w:rsidR="009C3C59">
        <w:rPr>
          <w:rFonts w:ascii="David" w:hAnsi="David" w:cs="David" w:hint="cs"/>
          <w:sz w:val="24"/>
          <w:szCs w:val="24"/>
          <w:rtl/>
        </w:rPr>
        <w:t>,</w:t>
      </w:r>
      <w:r w:rsidR="00E1316B">
        <w:rPr>
          <w:rFonts w:ascii="David" w:hAnsi="David" w:cs="David" w:hint="cs"/>
          <w:sz w:val="24"/>
          <w:szCs w:val="24"/>
          <w:rtl/>
        </w:rPr>
        <w:t xml:space="preserve"> וזה ברור לכולם שהחל מגיל 17 ניתן לקבל רישיון. </w:t>
      </w:r>
      <w:r w:rsidR="00AE5585" w:rsidRPr="00AE5585">
        <w:rPr>
          <w:rFonts w:ascii="David" w:hAnsi="David" w:cs="David" w:hint="cs"/>
          <w:b/>
          <w:bCs/>
          <w:color w:val="FF0000"/>
          <w:sz w:val="24"/>
          <w:szCs w:val="24"/>
          <w:rtl/>
        </w:rPr>
        <w:t>לדוגמה:</w:t>
      </w:r>
      <w:r w:rsidR="00AE5585" w:rsidRPr="00AE5585">
        <w:rPr>
          <w:rFonts w:ascii="David" w:hAnsi="David" w:cs="David" w:hint="cs"/>
          <w:color w:val="FF0000"/>
          <w:sz w:val="24"/>
          <w:szCs w:val="24"/>
          <w:rtl/>
        </w:rPr>
        <w:t xml:space="preserve"> </w:t>
      </w:r>
      <w:r w:rsidR="00E1316B">
        <w:rPr>
          <w:rFonts w:ascii="David" w:hAnsi="David" w:cs="David" w:hint="cs"/>
          <w:sz w:val="24"/>
          <w:szCs w:val="24"/>
          <w:rtl/>
        </w:rPr>
        <w:t xml:space="preserve">הכלל אומר מי חייב גיוס; מי חייב במס. </w:t>
      </w:r>
      <w:r w:rsidR="00E1316B" w:rsidRPr="00AE5585">
        <w:rPr>
          <w:rFonts w:ascii="David" w:hAnsi="David" w:cs="David" w:hint="cs"/>
          <w:b/>
          <w:bCs/>
          <w:sz w:val="24"/>
          <w:szCs w:val="24"/>
          <w:rtl/>
        </w:rPr>
        <w:t>ככל שהם יותר ספציפיים הם יותר וודאיים</w:t>
      </w:r>
      <w:r w:rsidR="00E1316B">
        <w:rPr>
          <w:rFonts w:ascii="David" w:hAnsi="David" w:cs="David" w:hint="cs"/>
          <w:sz w:val="24"/>
          <w:szCs w:val="24"/>
          <w:rtl/>
        </w:rPr>
        <w:t xml:space="preserve">. </w:t>
      </w:r>
    </w:p>
    <w:p w14:paraId="3D37800A" w14:textId="0F0FD05D" w:rsidR="00E1316B" w:rsidRDefault="00E1316B" w:rsidP="0019695A">
      <w:pPr>
        <w:jc w:val="both"/>
        <w:rPr>
          <w:rFonts w:ascii="David" w:hAnsi="David" w:cs="David"/>
          <w:sz w:val="24"/>
          <w:szCs w:val="24"/>
          <w:rtl/>
        </w:rPr>
      </w:pPr>
      <w:r w:rsidRPr="00AE5585">
        <w:rPr>
          <w:rFonts w:ascii="David" w:hAnsi="David" w:cs="David" w:hint="cs"/>
          <w:b/>
          <w:bCs/>
          <w:sz w:val="24"/>
          <w:szCs w:val="24"/>
          <w:rtl/>
        </w:rPr>
        <w:t>כללים חוסכים משאבים- זמן וכסף</w:t>
      </w:r>
      <w:r>
        <w:rPr>
          <w:rFonts w:ascii="David" w:hAnsi="David" w:cs="David" w:hint="cs"/>
          <w:sz w:val="24"/>
          <w:szCs w:val="24"/>
          <w:rtl/>
        </w:rPr>
        <w:t xml:space="preserve">. אם לא היה לנו כללים, היינו נדרשים להשקיע הרבה יותר משאבים. </w:t>
      </w:r>
      <w:r w:rsidR="00AE5585" w:rsidRPr="00AE5585">
        <w:rPr>
          <w:rFonts w:ascii="David" w:hAnsi="David" w:cs="David" w:hint="cs"/>
          <w:b/>
          <w:bCs/>
          <w:color w:val="FF0000"/>
          <w:sz w:val="24"/>
          <w:szCs w:val="24"/>
          <w:rtl/>
        </w:rPr>
        <w:t>לדוגמה:</w:t>
      </w:r>
      <w:r w:rsidR="00AE5585" w:rsidRPr="00AE5585">
        <w:rPr>
          <w:rFonts w:ascii="David" w:hAnsi="David" w:cs="David" w:hint="cs"/>
          <w:color w:val="FF0000"/>
          <w:sz w:val="24"/>
          <w:szCs w:val="24"/>
          <w:rtl/>
        </w:rPr>
        <w:t xml:space="preserve"> </w:t>
      </w:r>
      <w:r>
        <w:rPr>
          <w:rFonts w:ascii="David" w:hAnsi="David" w:cs="David" w:hint="cs"/>
          <w:sz w:val="24"/>
          <w:szCs w:val="24"/>
          <w:rtl/>
        </w:rPr>
        <w:t>למה אפשר לקבל רישיון מגיל 17? בגרות</w:t>
      </w:r>
      <w:r w:rsidR="00AE5585">
        <w:rPr>
          <w:rFonts w:ascii="David" w:hAnsi="David" w:cs="David" w:hint="cs"/>
          <w:sz w:val="24"/>
          <w:szCs w:val="24"/>
          <w:rtl/>
        </w:rPr>
        <w:t xml:space="preserve">, </w:t>
      </w:r>
      <w:r>
        <w:rPr>
          <w:rFonts w:ascii="David" w:hAnsi="David" w:cs="David" w:hint="cs"/>
          <w:sz w:val="24"/>
          <w:szCs w:val="24"/>
          <w:rtl/>
        </w:rPr>
        <w:t>אחריות</w:t>
      </w:r>
      <w:r w:rsidR="00AE5585">
        <w:rPr>
          <w:rFonts w:ascii="David" w:hAnsi="David" w:cs="David" w:hint="cs"/>
          <w:sz w:val="24"/>
          <w:szCs w:val="24"/>
          <w:rtl/>
        </w:rPr>
        <w:t>,</w:t>
      </w:r>
      <w:r>
        <w:rPr>
          <w:rFonts w:ascii="David" w:hAnsi="David" w:cs="David" w:hint="cs"/>
          <w:sz w:val="24"/>
          <w:szCs w:val="24"/>
          <w:rtl/>
        </w:rPr>
        <w:t xml:space="preserve"> גודל פיזי. יש סיבות לכך. אבל יש אנשים שגם בגיל 16 הם מספיק בוגרים ואחראים ויכולים לנהוג, ויש </w:t>
      </w:r>
      <w:r w:rsidR="00AE5585">
        <w:rPr>
          <w:rFonts w:ascii="David" w:hAnsi="David" w:cs="David" w:hint="cs"/>
          <w:sz w:val="24"/>
          <w:szCs w:val="24"/>
          <w:rtl/>
        </w:rPr>
        <w:t xml:space="preserve">גדולים מגיל 17 שלא מתאימים. </w:t>
      </w:r>
    </w:p>
    <w:p w14:paraId="7CB387A2" w14:textId="2C8197BC" w:rsidR="00E1316B" w:rsidRDefault="00E1316B" w:rsidP="00E1316B">
      <w:pPr>
        <w:jc w:val="both"/>
        <w:rPr>
          <w:rFonts w:ascii="David" w:hAnsi="David" w:cs="David"/>
          <w:sz w:val="24"/>
          <w:szCs w:val="24"/>
          <w:rtl/>
        </w:rPr>
      </w:pPr>
      <w:r w:rsidRPr="00E1316B">
        <w:rPr>
          <w:rFonts w:ascii="David" w:hAnsi="David" w:cs="David" w:hint="cs"/>
          <w:b/>
          <w:bCs/>
          <w:sz w:val="24"/>
          <w:szCs w:val="24"/>
          <w:highlight w:val="yellow"/>
          <w:rtl/>
        </w:rPr>
        <w:t>חיסרון- יש להם תחולת יתר ותחולת חסר</w:t>
      </w:r>
      <w:r>
        <w:rPr>
          <w:rFonts w:ascii="David" w:hAnsi="David" w:cs="David" w:hint="cs"/>
          <w:sz w:val="24"/>
          <w:szCs w:val="24"/>
          <w:rtl/>
        </w:rPr>
        <w:t xml:space="preserve">. קובעים כלל שהוא מועיל ברוב המקרים, אבל תמיד יהיו אנשים שגם אם הם בגיל מתחת ל17 הם ראויים לנהוג, ואנשים שמעל 18-19 ולא ראויים לנהוג. </w:t>
      </w:r>
      <w:r w:rsidRPr="00AE5585">
        <w:rPr>
          <w:rFonts w:ascii="David" w:hAnsi="David" w:cs="David" w:hint="cs"/>
          <w:b/>
          <w:bCs/>
          <w:sz w:val="24"/>
          <w:szCs w:val="24"/>
          <w:rtl/>
        </w:rPr>
        <w:t>הכלל מכסה את רוב המקרים, ולא הכל</w:t>
      </w:r>
      <w:r>
        <w:rPr>
          <w:rFonts w:ascii="David" w:hAnsi="David" w:cs="David" w:hint="cs"/>
          <w:sz w:val="24"/>
          <w:szCs w:val="24"/>
          <w:rtl/>
        </w:rPr>
        <w:t xml:space="preserve">. </w:t>
      </w:r>
    </w:p>
    <w:p w14:paraId="76177BD7" w14:textId="163EC9D3" w:rsidR="00E1316B" w:rsidRDefault="00E1316B" w:rsidP="00AE5585">
      <w:pPr>
        <w:jc w:val="both"/>
        <w:rPr>
          <w:rFonts w:ascii="David" w:hAnsi="David" w:cs="David"/>
          <w:sz w:val="24"/>
          <w:szCs w:val="24"/>
          <w:rtl/>
        </w:rPr>
      </w:pPr>
      <w:r w:rsidRPr="00AE5585">
        <w:rPr>
          <w:rFonts w:ascii="David" w:hAnsi="David" w:cs="David" w:hint="cs"/>
          <w:b/>
          <w:bCs/>
          <w:sz w:val="24"/>
          <w:szCs w:val="24"/>
          <w:rtl/>
        </w:rPr>
        <w:t>למה לא נלך על פתרון שיכסה את כל המקרים?</w:t>
      </w:r>
      <w:r>
        <w:rPr>
          <w:rFonts w:ascii="David" w:hAnsi="David" w:cs="David" w:hint="cs"/>
          <w:sz w:val="24"/>
          <w:szCs w:val="24"/>
          <w:rtl/>
        </w:rPr>
        <w:t xml:space="preserve"> </w:t>
      </w:r>
      <w:r w:rsidRPr="00AE5585">
        <w:rPr>
          <w:rFonts w:ascii="David" w:hAnsi="David" w:cs="David" w:hint="cs"/>
          <w:color w:val="FF0000"/>
          <w:sz w:val="24"/>
          <w:szCs w:val="24"/>
          <w:rtl/>
        </w:rPr>
        <w:t xml:space="preserve">נניח </w:t>
      </w:r>
      <w:r>
        <w:rPr>
          <w:rFonts w:ascii="David" w:hAnsi="David" w:cs="David" w:hint="cs"/>
          <w:sz w:val="24"/>
          <w:szCs w:val="24"/>
          <w:rtl/>
        </w:rPr>
        <w:t>בחינות ספציפיות: גובה מתאים; ראיון פסיכולוג</w:t>
      </w:r>
      <w:r w:rsidR="00AE5585">
        <w:rPr>
          <w:rFonts w:ascii="David" w:hAnsi="David" w:cs="David" w:hint="cs"/>
          <w:sz w:val="24"/>
          <w:szCs w:val="24"/>
          <w:rtl/>
        </w:rPr>
        <w:t xml:space="preserve">. הסיבה היא </w:t>
      </w:r>
      <w:r w:rsidR="00AE5585" w:rsidRPr="00AE5585">
        <w:rPr>
          <w:rFonts w:ascii="David" w:hAnsi="David" w:cs="David" w:hint="cs"/>
          <w:b/>
          <w:bCs/>
          <w:sz w:val="24"/>
          <w:szCs w:val="24"/>
          <w:rtl/>
        </w:rPr>
        <w:t>ש</w:t>
      </w:r>
      <w:r w:rsidRPr="00AE5585">
        <w:rPr>
          <w:rFonts w:ascii="David" w:hAnsi="David" w:cs="David" w:hint="cs"/>
          <w:b/>
          <w:bCs/>
          <w:sz w:val="24"/>
          <w:szCs w:val="24"/>
          <w:rtl/>
        </w:rPr>
        <w:t>זה דורש המון משאבים</w:t>
      </w:r>
      <w:r>
        <w:rPr>
          <w:rFonts w:ascii="David" w:hAnsi="David" w:cs="David" w:hint="cs"/>
          <w:sz w:val="24"/>
          <w:szCs w:val="24"/>
          <w:rtl/>
        </w:rPr>
        <w:t xml:space="preserve">. </w:t>
      </w:r>
      <w:r w:rsidRPr="00E1316B">
        <w:rPr>
          <w:rFonts w:ascii="David" w:hAnsi="David" w:cs="David" w:hint="cs"/>
          <w:b/>
          <w:bCs/>
          <w:sz w:val="24"/>
          <w:szCs w:val="24"/>
          <w:highlight w:val="yellow"/>
          <w:rtl/>
        </w:rPr>
        <w:t>שימוש בכללים= חסכוני</w:t>
      </w:r>
      <w:r>
        <w:rPr>
          <w:rFonts w:ascii="David" w:hAnsi="David" w:cs="David" w:hint="cs"/>
          <w:sz w:val="24"/>
          <w:szCs w:val="24"/>
          <w:rtl/>
        </w:rPr>
        <w:t xml:space="preserve"> [זמן, משאבים, מחשבה]. אומרים מהם הכללים. </w:t>
      </w:r>
    </w:p>
    <w:p w14:paraId="6F25E6BD" w14:textId="1EEC082A" w:rsidR="00E1316B" w:rsidRDefault="00E1316B" w:rsidP="00E1316B">
      <w:pPr>
        <w:jc w:val="both"/>
        <w:rPr>
          <w:rFonts w:ascii="David" w:hAnsi="David" w:cs="David"/>
          <w:sz w:val="24"/>
          <w:szCs w:val="24"/>
          <w:rtl/>
        </w:rPr>
      </w:pPr>
      <w:r w:rsidRPr="00886B16">
        <w:rPr>
          <w:rFonts w:ascii="David" w:hAnsi="David" w:cs="David" w:hint="cs"/>
          <w:b/>
          <w:bCs/>
          <w:sz w:val="24"/>
          <w:szCs w:val="24"/>
          <w:rtl/>
        </w:rPr>
        <w:t>יש שיקולים שמעורבים</w:t>
      </w:r>
      <w:r>
        <w:rPr>
          <w:rFonts w:ascii="David" w:hAnsi="David" w:cs="David" w:hint="cs"/>
          <w:sz w:val="24"/>
          <w:szCs w:val="24"/>
          <w:rtl/>
        </w:rPr>
        <w:t xml:space="preserve"> [רפואיים, כלכליים, חברתיים]. לא ניתן לומר באופן אינטואיטיבי האם צריך ללכת עם מסכה או לא</w:t>
      </w:r>
      <w:r w:rsidR="00AE5585">
        <w:rPr>
          <w:rFonts w:ascii="David" w:hAnsi="David" w:cs="David" w:hint="cs"/>
          <w:sz w:val="24"/>
          <w:szCs w:val="24"/>
          <w:rtl/>
        </w:rPr>
        <w:t>,</w:t>
      </w:r>
      <w:r>
        <w:rPr>
          <w:rFonts w:ascii="David" w:hAnsi="David" w:cs="David" w:hint="cs"/>
          <w:sz w:val="24"/>
          <w:szCs w:val="24"/>
          <w:rtl/>
        </w:rPr>
        <w:t xml:space="preserve"> לכן קובעים כלל. </w:t>
      </w:r>
      <w:r w:rsidR="00AE5585">
        <w:rPr>
          <w:rFonts w:ascii="David" w:hAnsi="David" w:cs="David" w:hint="cs"/>
          <w:sz w:val="24"/>
          <w:szCs w:val="24"/>
          <w:rtl/>
        </w:rPr>
        <w:t xml:space="preserve">בשל </w:t>
      </w:r>
      <w:r>
        <w:rPr>
          <w:rFonts w:ascii="David" w:hAnsi="David" w:cs="David" w:hint="cs"/>
          <w:sz w:val="24"/>
          <w:szCs w:val="24"/>
          <w:rtl/>
        </w:rPr>
        <w:t>שילוב השיקולים המקצועיים בהקשר עטית מסכה ו</w:t>
      </w:r>
      <w:r w:rsidR="00AE5585">
        <w:rPr>
          <w:rFonts w:ascii="David" w:hAnsi="David" w:cs="David" w:hint="cs"/>
          <w:sz w:val="24"/>
          <w:szCs w:val="24"/>
          <w:rtl/>
        </w:rPr>
        <w:t>ה</w:t>
      </w:r>
      <w:r>
        <w:rPr>
          <w:rFonts w:ascii="David" w:hAnsi="David" w:cs="David" w:hint="cs"/>
          <w:sz w:val="24"/>
          <w:szCs w:val="24"/>
          <w:rtl/>
        </w:rPr>
        <w:t xml:space="preserve">איזון </w:t>
      </w:r>
      <w:r w:rsidR="00717771">
        <w:rPr>
          <w:rFonts w:ascii="David" w:hAnsi="David" w:cs="David" w:hint="cs"/>
          <w:sz w:val="24"/>
          <w:szCs w:val="24"/>
          <w:rtl/>
        </w:rPr>
        <w:t>ה</w:t>
      </w:r>
      <w:r>
        <w:rPr>
          <w:rFonts w:ascii="David" w:hAnsi="David" w:cs="David" w:hint="cs"/>
          <w:sz w:val="24"/>
          <w:szCs w:val="24"/>
          <w:rtl/>
        </w:rPr>
        <w:t>מורכב ביניהם- לא ניתן להשאיר לאדם לנהוג כפי שהוא מבין. צריך לקבוע כללים ברורים</w:t>
      </w:r>
      <w:r w:rsidR="00AE5585">
        <w:rPr>
          <w:rFonts w:ascii="David" w:hAnsi="David" w:cs="David" w:hint="cs"/>
          <w:sz w:val="24"/>
          <w:szCs w:val="24"/>
          <w:rtl/>
        </w:rPr>
        <w:t>:</w:t>
      </w:r>
      <w:r>
        <w:rPr>
          <w:rFonts w:ascii="David" w:hAnsi="David" w:cs="David" w:hint="cs"/>
          <w:sz w:val="24"/>
          <w:szCs w:val="24"/>
          <w:rtl/>
        </w:rPr>
        <w:t xml:space="preserve"> איז</w:t>
      </w:r>
      <w:r w:rsidR="00AE5585">
        <w:rPr>
          <w:rFonts w:ascii="David" w:hAnsi="David" w:cs="David" w:hint="cs"/>
          <w:sz w:val="24"/>
          <w:szCs w:val="24"/>
          <w:rtl/>
        </w:rPr>
        <w:t>ו</w:t>
      </w:r>
      <w:r>
        <w:rPr>
          <w:rFonts w:ascii="David" w:hAnsi="David" w:cs="David" w:hint="cs"/>
          <w:sz w:val="24"/>
          <w:szCs w:val="24"/>
          <w:rtl/>
        </w:rPr>
        <w:t xml:space="preserve"> התק</w:t>
      </w:r>
      <w:r w:rsidR="00614E5A">
        <w:rPr>
          <w:rFonts w:ascii="David" w:hAnsi="David" w:cs="David" w:hint="cs"/>
          <w:sz w:val="24"/>
          <w:szCs w:val="24"/>
          <w:rtl/>
        </w:rPr>
        <w:t>ה</w:t>
      </w:r>
      <w:r>
        <w:rPr>
          <w:rFonts w:ascii="David" w:hAnsi="David" w:cs="David" w:hint="cs"/>
          <w:sz w:val="24"/>
          <w:szCs w:val="24"/>
          <w:rtl/>
        </w:rPr>
        <w:t xml:space="preserve">לות מותרת, כמה אנשים בתוך מבנה, איזה בדיקות, מסכות- מתי כן ולא. </w:t>
      </w:r>
      <w:r w:rsidRPr="00AE5585">
        <w:rPr>
          <w:rFonts w:ascii="David" w:hAnsi="David" w:cs="David" w:hint="cs"/>
          <w:b/>
          <w:bCs/>
          <w:sz w:val="24"/>
          <w:szCs w:val="24"/>
          <w:rtl/>
        </w:rPr>
        <w:t>אחרי שהושקעו המשאבים, הציבור הרחב מבין את הכללים</w:t>
      </w:r>
      <w:r w:rsidRPr="00AE5585">
        <w:rPr>
          <w:rFonts w:ascii="David" w:hAnsi="David" w:cs="David" w:hint="cs"/>
          <w:sz w:val="24"/>
          <w:szCs w:val="24"/>
          <w:rtl/>
        </w:rPr>
        <w:t xml:space="preserve">. </w:t>
      </w:r>
    </w:p>
    <w:p w14:paraId="6CEEAD88" w14:textId="33F653E6" w:rsidR="00E1316B" w:rsidRDefault="00E1316B" w:rsidP="00AE5585">
      <w:pPr>
        <w:jc w:val="both"/>
        <w:rPr>
          <w:rFonts w:ascii="David" w:hAnsi="David" w:cs="David"/>
          <w:sz w:val="24"/>
          <w:szCs w:val="24"/>
          <w:rtl/>
        </w:rPr>
      </w:pPr>
      <w:r w:rsidRPr="00AE5585">
        <w:rPr>
          <w:rFonts w:ascii="David" w:hAnsi="David" w:cs="David" w:hint="cs"/>
          <w:b/>
          <w:bCs/>
          <w:sz w:val="24"/>
          <w:szCs w:val="24"/>
          <w:rtl/>
        </w:rPr>
        <w:t>לא היינו מסוגלים כל אדם או כל ארגון בעצמו לעשות את כל תהליך החשיבה כדי להביא לתוצאה הזו</w:t>
      </w:r>
      <w:r>
        <w:rPr>
          <w:rFonts w:ascii="David" w:hAnsi="David" w:cs="David" w:hint="cs"/>
          <w:sz w:val="24"/>
          <w:szCs w:val="24"/>
          <w:rtl/>
        </w:rPr>
        <w:t>.</w:t>
      </w:r>
      <w:r w:rsidR="00AE5585">
        <w:rPr>
          <w:rFonts w:ascii="David" w:hAnsi="David" w:cs="David" w:hint="cs"/>
          <w:sz w:val="24"/>
          <w:szCs w:val="24"/>
          <w:rtl/>
        </w:rPr>
        <w:t xml:space="preserve"> </w:t>
      </w:r>
      <w:r>
        <w:rPr>
          <w:rFonts w:ascii="David" w:hAnsi="David" w:cs="David" w:hint="cs"/>
          <w:sz w:val="24"/>
          <w:szCs w:val="24"/>
          <w:rtl/>
        </w:rPr>
        <w:t xml:space="preserve">יש תהליך של גורמי מקצוע [לפי העניין]- </w:t>
      </w:r>
      <w:r w:rsidRPr="00614E5A">
        <w:rPr>
          <w:rFonts w:ascii="David" w:hAnsi="David" w:cs="David" w:hint="cs"/>
          <w:color w:val="FF0000"/>
          <w:sz w:val="24"/>
          <w:szCs w:val="24"/>
          <w:rtl/>
        </w:rPr>
        <w:t xml:space="preserve">נניח </w:t>
      </w:r>
      <w:r>
        <w:rPr>
          <w:rFonts w:ascii="David" w:hAnsi="David" w:cs="David" w:hint="cs"/>
          <w:sz w:val="24"/>
          <w:szCs w:val="24"/>
          <w:rtl/>
        </w:rPr>
        <w:t xml:space="preserve">בקורונה משרד הבריאות ומשרד האוצר; עניינים אחרים- משרד התחבורה, חינוך, עבודה. משקללים כללים שחוסכים משאבים. </w:t>
      </w:r>
    </w:p>
    <w:p w14:paraId="25895F72" w14:textId="13417E38" w:rsidR="00A7038A" w:rsidRDefault="00A7038A" w:rsidP="00A7038A">
      <w:pPr>
        <w:jc w:val="both"/>
        <w:rPr>
          <w:rFonts w:ascii="David" w:hAnsi="David" w:cs="David"/>
          <w:sz w:val="24"/>
          <w:szCs w:val="24"/>
          <w:rtl/>
        </w:rPr>
      </w:pPr>
      <w:r w:rsidRPr="00A7038A">
        <w:rPr>
          <w:rFonts w:ascii="David" w:hAnsi="David" w:cs="David" w:hint="cs"/>
          <w:b/>
          <w:bCs/>
          <w:sz w:val="24"/>
          <w:szCs w:val="24"/>
          <w:rtl/>
        </w:rPr>
        <w:t>כללים מונעים טעויות</w:t>
      </w:r>
      <w:r>
        <w:rPr>
          <w:rFonts w:ascii="David" w:hAnsi="David" w:cs="David" w:hint="cs"/>
          <w:sz w:val="24"/>
          <w:szCs w:val="24"/>
          <w:rtl/>
        </w:rPr>
        <w:t xml:space="preserve">. בני אדם לא יודעים מה נכון בכל סיטואציה. אם היינו משאירים את זה לשיקול דעת של האנשים, הם היו עשויים לטעות בהחלטתם. </w:t>
      </w:r>
      <w:r w:rsidRPr="00AE5585">
        <w:rPr>
          <w:rFonts w:ascii="David" w:hAnsi="David" w:cs="David" w:hint="cs"/>
          <w:b/>
          <w:bCs/>
          <w:color w:val="FF0000"/>
          <w:sz w:val="24"/>
          <w:szCs w:val="24"/>
          <w:rtl/>
        </w:rPr>
        <w:t>למשל:</w:t>
      </w:r>
      <w:r w:rsidRPr="00AE5585">
        <w:rPr>
          <w:rFonts w:ascii="David" w:hAnsi="David" w:cs="David" w:hint="cs"/>
          <w:color w:val="FF0000"/>
          <w:sz w:val="24"/>
          <w:szCs w:val="24"/>
          <w:rtl/>
        </w:rPr>
        <w:t xml:space="preserve"> </w:t>
      </w:r>
      <w:r>
        <w:rPr>
          <w:rFonts w:ascii="David" w:hAnsi="David" w:cs="David" w:hint="cs"/>
          <w:sz w:val="24"/>
          <w:szCs w:val="24"/>
          <w:rtl/>
        </w:rPr>
        <w:t>תנהג במהירות סבירה. אדם יכול היה לנהוג ב-140 קמ"ש מבלי לדעת שזה מסוכן.</w:t>
      </w:r>
    </w:p>
    <w:p w14:paraId="5847A0C7" w14:textId="77777777" w:rsidR="00252116" w:rsidRDefault="00A7038A" w:rsidP="00252116">
      <w:pPr>
        <w:jc w:val="both"/>
        <w:rPr>
          <w:rFonts w:ascii="David" w:hAnsi="David" w:cs="David"/>
          <w:sz w:val="24"/>
          <w:szCs w:val="24"/>
          <w:rtl/>
        </w:rPr>
      </w:pPr>
      <w:r w:rsidRPr="00A7038A">
        <w:rPr>
          <w:rFonts w:ascii="David" w:hAnsi="David" w:cs="David" w:hint="cs"/>
          <w:b/>
          <w:bCs/>
          <w:sz w:val="24"/>
          <w:szCs w:val="24"/>
          <w:highlight w:val="yellow"/>
          <w:shd w:val="clear" w:color="auto" w:fill="FFFFCC"/>
          <w:rtl/>
        </w:rPr>
        <w:t>בנוסף, זה כלי יעיל בהכוונת התנהגות</w:t>
      </w:r>
      <w:r>
        <w:rPr>
          <w:rFonts w:ascii="David" w:hAnsi="David" w:cs="David" w:hint="cs"/>
          <w:sz w:val="24"/>
          <w:szCs w:val="24"/>
          <w:rtl/>
        </w:rPr>
        <w:t xml:space="preserve">. </w:t>
      </w:r>
    </w:p>
    <w:p w14:paraId="3D869782" w14:textId="77777777" w:rsidR="00252116" w:rsidRDefault="00A7038A" w:rsidP="00252116">
      <w:pPr>
        <w:jc w:val="both"/>
        <w:rPr>
          <w:rFonts w:ascii="David" w:hAnsi="David" w:cs="David"/>
          <w:sz w:val="24"/>
          <w:szCs w:val="24"/>
          <w:rtl/>
        </w:rPr>
      </w:pPr>
      <w:r>
        <w:rPr>
          <w:rFonts w:ascii="David" w:hAnsi="David" w:cs="David" w:hint="cs"/>
          <w:sz w:val="24"/>
          <w:szCs w:val="24"/>
          <w:rtl/>
        </w:rPr>
        <w:t xml:space="preserve">לצד הכללים, יש תמהיל מסוים </w:t>
      </w:r>
      <w:r w:rsidR="00252116">
        <w:rPr>
          <w:rFonts w:ascii="David" w:hAnsi="David" w:cs="David" w:hint="cs"/>
          <w:sz w:val="24"/>
          <w:szCs w:val="24"/>
          <w:rtl/>
        </w:rPr>
        <w:t xml:space="preserve">של עקרונות </w:t>
      </w:r>
      <w:r>
        <w:rPr>
          <w:rFonts w:ascii="David" w:hAnsi="David" w:cs="David" w:hint="cs"/>
          <w:sz w:val="24"/>
          <w:szCs w:val="24"/>
          <w:rtl/>
        </w:rPr>
        <w:t xml:space="preserve">שמערבים במשפט. </w:t>
      </w:r>
      <w:r w:rsidRPr="00252116">
        <w:rPr>
          <w:rFonts w:ascii="David" w:hAnsi="David" w:cs="David" w:hint="cs"/>
          <w:b/>
          <w:bCs/>
          <w:color w:val="FF0000"/>
          <w:sz w:val="24"/>
          <w:szCs w:val="24"/>
          <w:rtl/>
        </w:rPr>
        <w:t>לדוגמה:</w:t>
      </w:r>
      <w:r w:rsidRPr="00252116">
        <w:rPr>
          <w:rFonts w:ascii="David" w:hAnsi="David" w:cs="David" w:hint="cs"/>
          <w:color w:val="FF0000"/>
          <w:sz w:val="24"/>
          <w:szCs w:val="24"/>
          <w:rtl/>
        </w:rPr>
        <w:t xml:space="preserve"> </w:t>
      </w:r>
      <w:r>
        <w:rPr>
          <w:rFonts w:ascii="David" w:hAnsi="David" w:cs="David" w:hint="cs"/>
          <w:sz w:val="24"/>
          <w:szCs w:val="24"/>
          <w:rtl/>
        </w:rPr>
        <w:t xml:space="preserve">פקודת התעבורה שקובעת איך לנהוג בדרך. </w:t>
      </w:r>
      <w:r w:rsidR="00252116" w:rsidRPr="00252116">
        <w:rPr>
          <w:rFonts w:ascii="David" w:hAnsi="David" w:cs="David" w:hint="cs"/>
          <w:color w:val="FF0000"/>
          <w:sz w:val="24"/>
          <w:szCs w:val="24"/>
          <w:rtl/>
        </w:rPr>
        <w:t xml:space="preserve">נניח </w:t>
      </w:r>
      <w:r>
        <w:rPr>
          <w:rFonts w:ascii="David" w:hAnsi="David" w:cs="David" w:hint="cs"/>
          <w:sz w:val="24"/>
          <w:szCs w:val="24"/>
          <w:rtl/>
        </w:rPr>
        <w:t xml:space="preserve">אדם נוהג בכביש באזור שמותר לעקיפה; הוא נוסע במהירות המותרת; הוא עוקף רכב לפי החוק. אבל מולו יש רכב על הכביש הנגדי. הוא </w:t>
      </w:r>
      <w:r w:rsidRPr="00252116">
        <w:rPr>
          <w:rFonts w:ascii="David" w:hAnsi="David" w:cs="David" w:hint="cs"/>
          <w:b/>
          <w:bCs/>
          <w:sz w:val="24"/>
          <w:szCs w:val="24"/>
          <w:rtl/>
        </w:rPr>
        <w:t>נוהג לפי הכללים, אבל נוהג באופן לא</w:t>
      </w:r>
      <w:r>
        <w:rPr>
          <w:rFonts w:ascii="David" w:hAnsi="David" w:cs="David" w:hint="cs"/>
          <w:sz w:val="24"/>
          <w:szCs w:val="24"/>
          <w:rtl/>
        </w:rPr>
        <w:t xml:space="preserve"> </w:t>
      </w:r>
      <w:r w:rsidRPr="00252116">
        <w:rPr>
          <w:rFonts w:ascii="David" w:hAnsi="David" w:cs="David" w:hint="cs"/>
          <w:b/>
          <w:bCs/>
          <w:sz w:val="24"/>
          <w:szCs w:val="24"/>
          <w:rtl/>
        </w:rPr>
        <w:t>זהיר</w:t>
      </w:r>
      <w:r>
        <w:rPr>
          <w:rFonts w:ascii="David" w:hAnsi="David" w:cs="David" w:hint="cs"/>
          <w:sz w:val="24"/>
          <w:szCs w:val="24"/>
          <w:rtl/>
        </w:rPr>
        <w:t xml:space="preserve">. </w:t>
      </w:r>
      <w:r w:rsidR="00834B77">
        <w:rPr>
          <w:rFonts w:ascii="David" w:hAnsi="David" w:cs="David" w:hint="cs"/>
          <w:sz w:val="24"/>
          <w:szCs w:val="24"/>
          <w:rtl/>
        </w:rPr>
        <w:t xml:space="preserve">לא עבר על עבירת תמרור, מהירות, סימני הדרך. </w:t>
      </w:r>
      <w:r w:rsidR="00834B77" w:rsidRPr="00252116">
        <w:rPr>
          <w:rFonts w:ascii="David" w:hAnsi="David" w:cs="David" w:hint="cs"/>
          <w:sz w:val="24"/>
          <w:szCs w:val="24"/>
          <w:rtl/>
        </w:rPr>
        <w:t xml:space="preserve">יש </w:t>
      </w:r>
      <w:r w:rsidR="00834B77" w:rsidRPr="00252116">
        <w:rPr>
          <w:rFonts w:ascii="David" w:hAnsi="David" w:cs="David" w:hint="cs"/>
          <w:sz w:val="24"/>
          <w:szCs w:val="24"/>
          <w:u w:val="single"/>
          <w:rtl/>
        </w:rPr>
        <w:t>סעיף נוסף בפקודה</w:t>
      </w:r>
      <w:r w:rsidR="00834B77" w:rsidRPr="00252116">
        <w:rPr>
          <w:rFonts w:ascii="David" w:hAnsi="David" w:cs="David" w:hint="cs"/>
          <w:sz w:val="24"/>
          <w:szCs w:val="24"/>
          <w:rtl/>
        </w:rPr>
        <w:t xml:space="preserve">: נהיגה לא זהירה שלא בהתאם לתנאי הדרך. </w:t>
      </w:r>
      <w:r w:rsidR="00834B77" w:rsidRPr="00252116">
        <w:rPr>
          <w:rFonts w:ascii="David" w:hAnsi="David" w:cs="David" w:hint="cs"/>
          <w:sz w:val="24"/>
          <w:szCs w:val="24"/>
          <w:highlight w:val="yellow"/>
          <w:rtl/>
        </w:rPr>
        <w:t xml:space="preserve">"נהיגה לא זהירה"- </w:t>
      </w:r>
      <w:r w:rsidR="00252116">
        <w:rPr>
          <w:rFonts w:ascii="David" w:hAnsi="David" w:cs="David" w:hint="cs"/>
          <w:sz w:val="24"/>
          <w:szCs w:val="24"/>
          <w:highlight w:val="yellow"/>
          <w:rtl/>
        </w:rPr>
        <w:t xml:space="preserve">זה </w:t>
      </w:r>
      <w:r w:rsidR="00834B77" w:rsidRPr="00252116">
        <w:rPr>
          <w:rFonts w:ascii="David" w:hAnsi="David" w:cs="David" w:hint="cs"/>
          <w:sz w:val="24"/>
          <w:szCs w:val="24"/>
          <w:highlight w:val="yellow"/>
          <w:rtl/>
        </w:rPr>
        <w:t>לא כלל. מגיעים למשהו מופשט יותר מכלל [עקרון / סטנדרט]</w:t>
      </w:r>
      <w:r w:rsidR="00834B77">
        <w:rPr>
          <w:rFonts w:ascii="David" w:hAnsi="David" w:cs="David" w:hint="cs"/>
          <w:sz w:val="24"/>
          <w:szCs w:val="24"/>
          <w:rtl/>
        </w:rPr>
        <w:t xml:space="preserve">. </w:t>
      </w:r>
      <w:r w:rsidR="00834B77" w:rsidRPr="00252116">
        <w:rPr>
          <w:rFonts w:ascii="David" w:hAnsi="David" w:cs="David" w:hint="cs"/>
          <w:b/>
          <w:bCs/>
          <w:sz w:val="24"/>
          <w:szCs w:val="24"/>
          <w:rtl/>
        </w:rPr>
        <w:t>אם זה היה הכלל היחיד- לא היינו מבינים אותו</w:t>
      </w:r>
      <w:r w:rsidR="00834B77">
        <w:rPr>
          <w:rFonts w:ascii="David" w:hAnsi="David" w:cs="David" w:hint="cs"/>
          <w:sz w:val="24"/>
          <w:szCs w:val="24"/>
          <w:rtl/>
        </w:rPr>
        <w:t xml:space="preserve">. </w:t>
      </w:r>
    </w:p>
    <w:p w14:paraId="00CE6D43" w14:textId="24D9405B" w:rsidR="00834B77" w:rsidRDefault="00834B77" w:rsidP="00252116">
      <w:pPr>
        <w:jc w:val="both"/>
        <w:rPr>
          <w:rFonts w:ascii="David" w:hAnsi="David" w:cs="David"/>
          <w:sz w:val="24"/>
          <w:szCs w:val="24"/>
          <w:rtl/>
        </w:rPr>
      </w:pPr>
      <w:r>
        <w:rPr>
          <w:rFonts w:ascii="David" w:hAnsi="David" w:cs="David" w:hint="cs"/>
          <w:sz w:val="24"/>
          <w:szCs w:val="24"/>
          <w:rtl/>
        </w:rPr>
        <w:t xml:space="preserve">חייב להיות </w:t>
      </w:r>
      <w:r w:rsidRPr="00252116">
        <w:rPr>
          <w:rFonts w:ascii="David" w:hAnsi="David" w:cs="David" w:hint="cs"/>
          <w:b/>
          <w:bCs/>
          <w:sz w:val="24"/>
          <w:szCs w:val="24"/>
          <w:shd w:val="clear" w:color="auto" w:fill="FFFFCC"/>
          <w:rtl/>
        </w:rPr>
        <w:t>תמהיל בחקיקה</w:t>
      </w:r>
      <w:r w:rsidRPr="00252116">
        <w:rPr>
          <w:rFonts w:ascii="David" w:hAnsi="David" w:cs="David" w:hint="cs"/>
          <w:sz w:val="24"/>
          <w:szCs w:val="24"/>
          <w:shd w:val="clear" w:color="auto" w:fill="FFFFCC"/>
          <w:rtl/>
        </w:rPr>
        <w:t>- מחד מערכת כללי</w:t>
      </w:r>
      <w:r w:rsidR="00252116" w:rsidRPr="00252116">
        <w:rPr>
          <w:rFonts w:ascii="David" w:hAnsi="David" w:cs="David" w:hint="cs"/>
          <w:sz w:val="24"/>
          <w:szCs w:val="24"/>
          <w:shd w:val="clear" w:color="auto" w:fill="FFFFCC"/>
          <w:rtl/>
        </w:rPr>
        <w:t>ם</w:t>
      </w:r>
      <w:r w:rsidRPr="00252116">
        <w:rPr>
          <w:rFonts w:ascii="David" w:hAnsi="David" w:cs="David" w:hint="cs"/>
          <w:sz w:val="24"/>
          <w:szCs w:val="24"/>
          <w:shd w:val="clear" w:color="auto" w:fill="FFFFCC"/>
          <w:rtl/>
        </w:rPr>
        <w:t xml:space="preserve"> ספציפית וודאית. מבקשים למנוע טעויות, מבקשים לחסוך בזמן, עבודה וכסף [משאבים]. מאידך, חייב להיות סטנדרט שיכסה מעבר לכללים הספציפיים.</w:t>
      </w:r>
    </w:p>
    <w:p w14:paraId="7A1A6857" w14:textId="40662242" w:rsidR="00834B77" w:rsidRDefault="00834B77" w:rsidP="00A7038A">
      <w:pPr>
        <w:jc w:val="both"/>
        <w:rPr>
          <w:rFonts w:ascii="David" w:hAnsi="David" w:cs="David"/>
          <w:sz w:val="24"/>
          <w:szCs w:val="24"/>
          <w:rtl/>
        </w:rPr>
      </w:pPr>
      <w:r>
        <w:rPr>
          <w:rFonts w:ascii="David" w:hAnsi="David" w:cs="David" w:hint="cs"/>
          <w:sz w:val="24"/>
          <w:szCs w:val="24"/>
          <w:rtl/>
        </w:rPr>
        <w:t>המשפט מתאפיין במערכת כללים שנותנת את היתרונות ה</w:t>
      </w:r>
      <w:r w:rsidR="00252116">
        <w:rPr>
          <w:rFonts w:ascii="David" w:hAnsi="David" w:cs="David" w:hint="cs"/>
          <w:sz w:val="24"/>
          <w:szCs w:val="24"/>
          <w:rtl/>
        </w:rPr>
        <w:t>ל</w:t>
      </w:r>
      <w:r>
        <w:rPr>
          <w:rFonts w:ascii="David" w:hAnsi="David" w:cs="David" w:hint="cs"/>
          <w:sz w:val="24"/>
          <w:szCs w:val="24"/>
          <w:rtl/>
        </w:rPr>
        <w:t xml:space="preserve">לו, אבל הוא חייב גם לקיים לצידה מערכת של עקרונות או סטנדרטים בהפשטה רבה יותר, שבאים לכסות על המקומות בהם הכללים לא נותנים תשובה. </w:t>
      </w:r>
    </w:p>
    <w:p w14:paraId="5C3062B1" w14:textId="6D00B228" w:rsidR="00834B77" w:rsidRDefault="008365A9" w:rsidP="00A7038A">
      <w:pPr>
        <w:jc w:val="both"/>
        <w:rPr>
          <w:rFonts w:ascii="David" w:hAnsi="David" w:cs="David"/>
          <w:sz w:val="24"/>
          <w:szCs w:val="24"/>
          <w:rtl/>
        </w:rPr>
      </w:pPr>
      <w:r w:rsidRPr="005C75A0">
        <w:rPr>
          <w:rFonts w:ascii="David" w:hAnsi="David" w:cs="David" w:hint="cs"/>
          <w:b/>
          <w:bCs/>
          <w:sz w:val="24"/>
          <w:szCs w:val="24"/>
          <w:u w:val="single"/>
          <w:shd w:val="clear" w:color="auto" w:fill="FFFFCC"/>
          <w:rtl/>
        </w:rPr>
        <w:t>בעיות</w:t>
      </w:r>
      <w:r>
        <w:rPr>
          <w:rFonts w:ascii="David" w:hAnsi="David" w:cs="David" w:hint="cs"/>
          <w:sz w:val="24"/>
          <w:szCs w:val="24"/>
          <w:rtl/>
        </w:rPr>
        <w:t>:</w:t>
      </w:r>
    </w:p>
    <w:p w14:paraId="52395C27" w14:textId="15B7691B" w:rsidR="008365A9" w:rsidRDefault="008365A9" w:rsidP="008365A9">
      <w:pPr>
        <w:pStyle w:val="a7"/>
        <w:numPr>
          <w:ilvl w:val="0"/>
          <w:numId w:val="20"/>
        </w:numPr>
        <w:jc w:val="both"/>
        <w:rPr>
          <w:rFonts w:ascii="David" w:hAnsi="David" w:cs="David"/>
          <w:sz w:val="24"/>
          <w:szCs w:val="24"/>
        </w:rPr>
      </w:pPr>
      <w:r w:rsidRPr="008F52A9">
        <w:rPr>
          <w:rFonts w:ascii="David" w:hAnsi="David" w:cs="David" w:hint="cs"/>
          <w:b/>
          <w:bCs/>
          <w:sz w:val="24"/>
          <w:szCs w:val="24"/>
          <w:u w:val="single"/>
          <w:shd w:val="clear" w:color="auto" w:fill="FFFFCC"/>
          <w:rtl/>
        </w:rPr>
        <w:t>יחס בין כללים וטעמים</w:t>
      </w:r>
      <w:r>
        <w:rPr>
          <w:rFonts w:ascii="David" w:hAnsi="David" w:cs="David" w:hint="cs"/>
          <w:sz w:val="24"/>
          <w:szCs w:val="24"/>
          <w:rtl/>
        </w:rPr>
        <w:t xml:space="preserve">- </w:t>
      </w:r>
      <w:r w:rsidRPr="00252116">
        <w:rPr>
          <w:rFonts w:ascii="David" w:hAnsi="David" w:cs="David" w:hint="cs"/>
          <w:b/>
          <w:bCs/>
          <w:sz w:val="24"/>
          <w:szCs w:val="24"/>
          <w:rtl/>
        </w:rPr>
        <w:t>מאחורי כל כלל יש טעם</w:t>
      </w:r>
      <w:r>
        <w:rPr>
          <w:rFonts w:ascii="David" w:hAnsi="David" w:cs="David" w:hint="cs"/>
          <w:sz w:val="24"/>
          <w:szCs w:val="24"/>
          <w:rtl/>
        </w:rPr>
        <w:t>. מה בסוף מחייב אותי כאדם וכשופט? האם הכלל כפי שהוא מנוסח או הטעם</w:t>
      </w:r>
      <w:r w:rsidR="00252116">
        <w:rPr>
          <w:rFonts w:ascii="David" w:hAnsi="David" w:cs="David" w:hint="cs"/>
          <w:sz w:val="24"/>
          <w:szCs w:val="24"/>
          <w:rtl/>
        </w:rPr>
        <w:t>?</w:t>
      </w:r>
      <w:r>
        <w:rPr>
          <w:rFonts w:ascii="David" w:hAnsi="David" w:cs="David" w:hint="cs"/>
          <w:sz w:val="24"/>
          <w:szCs w:val="24"/>
          <w:rtl/>
        </w:rPr>
        <w:t xml:space="preserve"> </w:t>
      </w:r>
      <w:r w:rsidRPr="00252116">
        <w:rPr>
          <w:rFonts w:ascii="David" w:hAnsi="David" w:cs="David" w:hint="cs"/>
          <w:b/>
          <w:bCs/>
          <w:sz w:val="24"/>
          <w:szCs w:val="24"/>
          <w:rtl/>
        </w:rPr>
        <w:t>לעיתים הטעם עשוי להצדיק עבירה על הכלל</w:t>
      </w:r>
      <w:r>
        <w:rPr>
          <w:rFonts w:ascii="David" w:hAnsi="David" w:cs="David" w:hint="cs"/>
          <w:sz w:val="24"/>
          <w:szCs w:val="24"/>
          <w:rtl/>
        </w:rPr>
        <w:t xml:space="preserve">. </w:t>
      </w:r>
      <w:r w:rsidRPr="00252116">
        <w:rPr>
          <w:rFonts w:ascii="David" w:hAnsi="David" w:cs="David" w:hint="cs"/>
          <w:b/>
          <w:bCs/>
          <w:sz w:val="24"/>
          <w:szCs w:val="24"/>
          <w:rtl/>
        </w:rPr>
        <w:t>האם במקרה כזה אני רשאי לפעול בניגוד לכלל?</w:t>
      </w:r>
      <w:r>
        <w:rPr>
          <w:rFonts w:ascii="David" w:hAnsi="David" w:cs="David" w:hint="cs"/>
          <w:sz w:val="24"/>
          <w:szCs w:val="24"/>
          <w:rtl/>
        </w:rPr>
        <w:t xml:space="preserve"> זו </w:t>
      </w:r>
      <w:r w:rsidRPr="00252116">
        <w:rPr>
          <w:rFonts w:ascii="David" w:hAnsi="David" w:cs="David" w:hint="cs"/>
          <w:b/>
          <w:bCs/>
          <w:sz w:val="24"/>
          <w:szCs w:val="24"/>
          <w:rtl/>
        </w:rPr>
        <w:t>שאלה מאוד מרכזית בפרשנות ויישום של כללים</w:t>
      </w:r>
      <w:r>
        <w:rPr>
          <w:rFonts w:ascii="David" w:hAnsi="David" w:cs="David" w:hint="cs"/>
          <w:sz w:val="24"/>
          <w:szCs w:val="24"/>
          <w:rtl/>
        </w:rPr>
        <w:t xml:space="preserve">. עד כמה אני דבק בכלל ועד כמה אני מרשה לעצמי ללכת לטעם שמאחוריו. </w:t>
      </w:r>
      <w:r w:rsidRPr="00460A9F">
        <w:rPr>
          <w:rFonts w:ascii="David" w:hAnsi="David" w:cs="David" w:hint="cs"/>
          <w:b/>
          <w:bCs/>
          <w:color w:val="FF0000"/>
          <w:sz w:val="24"/>
          <w:szCs w:val="24"/>
          <w:rtl/>
        </w:rPr>
        <w:t>לדוגמה:</w:t>
      </w:r>
      <w:r w:rsidR="00460A9F">
        <w:rPr>
          <w:rFonts w:ascii="David" w:hAnsi="David" w:cs="David" w:hint="cs"/>
          <w:sz w:val="24"/>
          <w:szCs w:val="24"/>
          <w:rtl/>
        </w:rPr>
        <w:t xml:space="preserve"> צוואה תקפה היא צוואה שנכתבה ונחתמה בידו של המצווה. רוצים להיות בטוחים שהוא זה שציווה. אבל מה קורה אם אדם כתב צוואה, אבל בגלל שהוא לא משפטן הוא לא ידע שהוא צריך לחתום עליה, והצוואה מאוד חשובה ויקרה כי הוא הוריש את כל רכושו לילד מאומץ לא פורמלית שלו </w:t>
      </w:r>
      <w:r w:rsidR="00460A9F">
        <w:rPr>
          <w:rFonts w:ascii="David" w:hAnsi="David" w:cs="David" w:hint="cs"/>
          <w:sz w:val="24"/>
          <w:szCs w:val="24"/>
          <w:rtl/>
        </w:rPr>
        <w:lastRenderedPageBreak/>
        <w:t xml:space="preserve">והוא לא רצה להוריש לילד אחר שהתעלל בו [הביולוגי שלו]. </w:t>
      </w:r>
      <w:r w:rsidR="00CB00FB">
        <w:rPr>
          <w:rFonts w:ascii="David" w:hAnsi="David" w:cs="David" w:hint="cs"/>
          <w:sz w:val="24"/>
          <w:szCs w:val="24"/>
          <w:rtl/>
        </w:rPr>
        <w:t xml:space="preserve">זו </w:t>
      </w:r>
      <w:r w:rsidR="00460A9F">
        <w:rPr>
          <w:rFonts w:ascii="David" w:hAnsi="David" w:cs="David" w:hint="cs"/>
          <w:sz w:val="24"/>
          <w:szCs w:val="24"/>
          <w:rtl/>
        </w:rPr>
        <w:t xml:space="preserve">צוואה בניגוד לירושה ע"פ דין. האדם התאבד. ביהמ"ש נשאר עם צוואה שלפי הכלל המשפטי- הצוואה איננה תקפה, כי חייבים לחתום על הצוואה ותופעל </w:t>
      </w:r>
      <w:r w:rsidR="00CB00FB">
        <w:rPr>
          <w:rFonts w:ascii="David" w:hAnsi="David" w:cs="David" w:hint="cs"/>
          <w:sz w:val="24"/>
          <w:szCs w:val="24"/>
          <w:rtl/>
        </w:rPr>
        <w:t>ירושה</w:t>
      </w:r>
      <w:r w:rsidR="00460A9F">
        <w:rPr>
          <w:rFonts w:ascii="David" w:hAnsi="David" w:cs="David" w:hint="cs"/>
          <w:sz w:val="24"/>
          <w:szCs w:val="24"/>
          <w:rtl/>
        </w:rPr>
        <w:t xml:space="preserve"> ע"פ דין. אבל זה בניגוד לצדק כי הילד המאומץ לא פורמלית טיפל בו וזה גם מנוגד לרצון המת. אין ספק שזה כתב ידו ואין ספק שזה רצונו. האם נפעל לפי החוק? </w:t>
      </w:r>
    </w:p>
    <w:p w14:paraId="6C964BC4" w14:textId="06B47BEF" w:rsidR="002160EC" w:rsidRPr="002160EC" w:rsidRDefault="002160EC" w:rsidP="002160EC">
      <w:pPr>
        <w:jc w:val="both"/>
        <w:rPr>
          <w:rFonts w:ascii="David" w:hAnsi="David" w:cs="David"/>
          <w:sz w:val="24"/>
          <w:szCs w:val="24"/>
          <w:rtl/>
        </w:rPr>
      </w:pPr>
      <w:r>
        <w:rPr>
          <w:rFonts w:ascii="David" w:hAnsi="David" w:cs="David" w:hint="cs"/>
          <w:sz w:val="24"/>
          <w:szCs w:val="24"/>
          <w:rtl/>
        </w:rPr>
        <w:t xml:space="preserve">הניגוד הוא בין הכלל לבין הטעם שלו. הכלל קובע שדרושה חתימה. הטעם- רצון המת. </w:t>
      </w:r>
      <w:r w:rsidR="00EA2FFA" w:rsidRPr="00CB00FB">
        <w:rPr>
          <w:rFonts w:ascii="David" w:hAnsi="David" w:cs="David" w:hint="cs"/>
          <w:b/>
          <w:bCs/>
          <w:sz w:val="24"/>
          <w:szCs w:val="24"/>
          <w:rtl/>
        </w:rPr>
        <w:t>אם רוצים שכללים ייתנו וודאות לכאורה צריך לדבוק גם אם הם סותרים את הטעם</w:t>
      </w:r>
      <w:r w:rsidR="00EA2FFA" w:rsidRPr="00CB00FB">
        <w:rPr>
          <w:rFonts w:ascii="David" w:hAnsi="David" w:cs="David" w:hint="cs"/>
          <w:sz w:val="24"/>
          <w:szCs w:val="24"/>
          <w:rtl/>
        </w:rPr>
        <w:t>.</w:t>
      </w:r>
      <w:r w:rsidR="00EA2FFA" w:rsidRPr="00CB00FB">
        <w:rPr>
          <w:rFonts w:ascii="David" w:hAnsi="David" w:cs="David" w:hint="cs"/>
          <w:b/>
          <w:bCs/>
          <w:sz w:val="24"/>
          <w:szCs w:val="24"/>
          <w:rtl/>
        </w:rPr>
        <w:t xml:space="preserve"> אבל מצד שני הכלל נועד לבטא טעם</w:t>
      </w:r>
      <w:r w:rsidR="00EA2FFA">
        <w:rPr>
          <w:rFonts w:ascii="David" w:hAnsi="David" w:cs="David" w:hint="cs"/>
          <w:sz w:val="24"/>
          <w:szCs w:val="24"/>
          <w:rtl/>
        </w:rPr>
        <w:t>.</w:t>
      </w:r>
    </w:p>
    <w:p w14:paraId="42ADD403" w14:textId="04C81EED" w:rsidR="008365A9" w:rsidRPr="008365A9" w:rsidRDefault="008365A9" w:rsidP="008365A9">
      <w:pPr>
        <w:pStyle w:val="a7"/>
        <w:numPr>
          <w:ilvl w:val="0"/>
          <w:numId w:val="20"/>
        </w:numPr>
        <w:jc w:val="both"/>
        <w:rPr>
          <w:rFonts w:ascii="David" w:hAnsi="David" w:cs="David"/>
          <w:sz w:val="24"/>
          <w:szCs w:val="24"/>
          <w:rtl/>
        </w:rPr>
      </w:pPr>
      <w:r w:rsidRPr="00014EF3">
        <w:rPr>
          <w:rFonts w:ascii="David" w:hAnsi="David" w:cs="David" w:hint="cs"/>
          <w:b/>
          <w:bCs/>
          <w:sz w:val="24"/>
          <w:szCs w:val="24"/>
          <w:u w:val="single"/>
          <w:shd w:val="clear" w:color="auto" w:fill="FFFFCC"/>
          <w:rtl/>
        </w:rPr>
        <w:t>תחולת יתר</w:t>
      </w:r>
      <w:r w:rsidR="00014EF3">
        <w:rPr>
          <w:rFonts w:ascii="David" w:hAnsi="David" w:cs="David" w:hint="cs"/>
          <w:sz w:val="24"/>
          <w:szCs w:val="24"/>
          <w:rtl/>
        </w:rPr>
        <w:t>- הכלל מכניס אנשים שלא ראויים להיות בפנים.</w:t>
      </w:r>
    </w:p>
    <w:p w14:paraId="5307E94C" w14:textId="5570B6A0" w:rsidR="008F52A9" w:rsidRDefault="008365A9" w:rsidP="008365A9">
      <w:pPr>
        <w:pStyle w:val="a7"/>
        <w:numPr>
          <w:ilvl w:val="0"/>
          <w:numId w:val="20"/>
        </w:numPr>
        <w:jc w:val="both"/>
        <w:rPr>
          <w:rFonts w:ascii="David" w:hAnsi="David" w:cs="David"/>
          <w:sz w:val="24"/>
          <w:szCs w:val="24"/>
        </w:rPr>
      </w:pPr>
      <w:r w:rsidRPr="00014EF3">
        <w:rPr>
          <w:rFonts w:ascii="David" w:hAnsi="David" w:cs="David" w:hint="cs"/>
          <w:b/>
          <w:bCs/>
          <w:sz w:val="24"/>
          <w:szCs w:val="24"/>
          <w:u w:val="single"/>
          <w:shd w:val="clear" w:color="auto" w:fill="FFFFCC"/>
          <w:rtl/>
        </w:rPr>
        <w:t>תחולת חסר</w:t>
      </w:r>
      <w:r w:rsidR="00014EF3">
        <w:rPr>
          <w:rFonts w:ascii="David" w:hAnsi="David" w:cs="David" w:hint="cs"/>
          <w:sz w:val="24"/>
          <w:szCs w:val="24"/>
          <w:rtl/>
        </w:rPr>
        <w:t xml:space="preserve">- הכלל </w:t>
      </w:r>
      <w:r w:rsidR="00014EF3" w:rsidRPr="00CB00FB">
        <w:rPr>
          <w:rFonts w:ascii="David" w:hAnsi="David" w:cs="David" w:hint="cs"/>
          <w:sz w:val="24"/>
          <w:szCs w:val="24"/>
          <w:u w:val="single"/>
          <w:rtl/>
        </w:rPr>
        <w:t>לא</w:t>
      </w:r>
      <w:r w:rsidR="00014EF3">
        <w:rPr>
          <w:rFonts w:ascii="David" w:hAnsi="David" w:cs="David" w:hint="cs"/>
          <w:sz w:val="24"/>
          <w:szCs w:val="24"/>
          <w:rtl/>
        </w:rPr>
        <w:t xml:space="preserve"> מכניס אנשים שראויים להיות בפנים. </w:t>
      </w:r>
    </w:p>
    <w:p w14:paraId="02256AD0" w14:textId="025DDE28" w:rsidR="008365A9" w:rsidRDefault="008F52A9" w:rsidP="008F52A9">
      <w:pPr>
        <w:jc w:val="both"/>
        <w:rPr>
          <w:rFonts w:ascii="David" w:hAnsi="David" w:cs="David"/>
          <w:sz w:val="24"/>
          <w:szCs w:val="24"/>
          <w:rtl/>
        </w:rPr>
      </w:pPr>
      <w:r w:rsidRPr="00CB00FB">
        <w:rPr>
          <w:rFonts w:ascii="David" w:hAnsi="David" w:cs="David" w:hint="cs"/>
          <w:b/>
          <w:bCs/>
          <w:sz w:val="24"/>
          <w:szCs w:val="24"/>
          <w:rtl/>
        </w:rPr>
        <w:t>לכל כלל יש תחולת יתר וחסר- יש אנשים שצריכים להיות בתוכו ומחוצה ל</w:t>
      </w:r>
      <w:r w:rsidR="00014EF3" w:rsidRPr="00CB00FB">
        <w:rPr>
          <w:rFonts w:ascii="David" w:hAnsi="David" w:cs="David" w:hint="cs"/>
          <w:b/>
          <w:bCs/>
          <w:sz w:val="24"/>
          <w:szCs w:val="24"/>
          <w:rtl/>
        </w:rPr>
        <w:t>ו</w:t>
      </w:r>
      <w:r w:rsidR="00CB00FB">
        <w:rPr>
          <w:rFonts w:ascii="David" w:hAnsi="David" w:cs="David" w:hint="cs"/>
          <w:b/>
          <w:bCs/>
          <w:sz w:val="24"/>
          <w:szCs w:val="24"/>
          <w:rtl/>
        </w:rPr>
        <w:t>;</w:t>
      </w:r>
      <w:r w:rsidR="00014EF3">
        <w:rPr>
          <w:rFonts w:ascii="David" w:hAnsi="David" w:cs="David" w:hint="cs"/>
          <w:sz w:val="24"/>
          <w:szCs w:val="24"/>
          <w:rtl/>
        </w:rPr>
        <w:t xml:space="preserve"> </w:t>
      </w:r>
      <w:r w:rsidRPr="00CB00FB">
        <w:rPr>
          <w:rFonts w:ascii="David" w:hAnsi="David" w:cs="David" w:hint="cs"/>
          <w:b/>
          <w:bCs/>
          <w:sz w:val="24"/>
          <w:szCs w:val="24"/>
          <w:rtl/>
        </w:rPr>
        <w:t xml:space="preserve">ואז תתעורר השאלה האם נתקן את תחולת </w:t>
      </w:r>
      <w:r w:rsidR="0007515E" w:rsidRPr="00CB00FB">
        <w:rPr>
          <w:rFonts w:ascii="David" w:hAnsi="David" w:cs="David" w:hint="cs"/>
          <w:b/>
          <w:bCs/>
          <w:sz w:val="24"/>
          <w:szCs w:val="24"/>
          <w:rtl/>
        </w:rPr>
        <w:t>ה</w:t>
      </w:r>
      <w:r w:rsidRPr="00CB00FB">
        <w:rPr>
          <w:rFonts w:ascii="David" w:hAnsi="David" w:cs="David" w:hint="cs"/>
          <w:b/>
          <w:bCs/>
          <w:sz w:val="24"/>
          <w:szCs w:val="24"/>
          <w:rtl/>
        </w:rPr>
        <w:t xml:space="preserve">יתר ותחולת </w:t>
      </w:r>
      <w:r w:rsidR="0007515E" w:rsidRPr="00CB00FB">
        <w:rPr>
          <w:rFonts w:ascii="David" w:hAnsi="David" w:cs="David" w:hint="cs"/>
          <w:b/>
          <w:bCs/>
          <w:sz w:val="24"/>
          <w:szCs w:val="24"/>
          <w:rtl/>
        </w:rPr>
        <w:t>ה</w:t>
      </w:r>
      <w:r w:rsidRPr="00CB00FB">
        <w:rPr>
          <w:rFonts w:ascii="David" w:hAnsi="David" w:cs="David" w:hint="cs"/>
          <w:b/>
          <w:bCs/>
          <w:sz w:val="24"/>
          <w:szCs w:val="24"/>
          <w:rtl/>
        </w:rPr>
        <w:t>חסר</w:t>
      </w:r>
      <w:r>
        <w:rPr>
          <w:rFonts w:ascii="David" w:hAnsi="David" w:cs="David" w:hint="cs"/>
          <w:sz w:val="24"/>
          <w:szCs w:val="24"/>
          <w:rtl/>
        </w:rPr>
        <w:t>. יש מקרים שאין סיבה לתקן: רישיון נהיגה אין סיבה לתקן.</w:t>
      </w:r>
      <w:r w:rsidR="00014EF3">
        <w:rPr>
          <w:rFonts w:ascii="David" w:hAnsi="David" w:cs="David" w:hint="cs"/>
          <w:sz w:val="24"/>
          <w:szCs w:val="24"/>
          <w:rtl/>
        </w:rPr>
        <w:t xml:space="preserve"> ילד בן 16 יגדל לגיל 17 ויוכל לקבל רישיון. אבל לפעמים הנאמנות לכלל לא מאפשרת לחכות. אם אדם לא עומד בכלל זה לא עניין שהוא ימתין זמן מסוים ואז הוא יוכל לעמוד ב</w:t>
      </w:r>
      <w:r w:rsidR="006E7EEA">
        <w:rPr>
          <w:rFonts w:ascii="David" w:hAnsi="David" w:cs="David" w:hint="cs"/>
          <w:sz w:val="24"/>
          <w:szCs w:val="24"/>
          <w:rtl/>
        </w:rPr>
        <w:t>ו</w:t>
      </w:r>
      <w:r w:rsidR="00014EF3">
        <w:rPr>
          <w:rFonts w:ascii="David" w:hAnsi="David" w:cs="David" w:hint="cs"/>
          <w:sz w:val="24"/>
          <w:szCs w:val="24"/>
          <w:rtl/>
        </w:rPr>
        <w:t xml:space="preserve">, ואז זו שאלה רצינית. </w:t>
      </w:r>
    </w:p>
    <w:p w14:paraId="39002DB2" w14:textId="6C5F3957" w:rsidR="0007515E" w:rsidRDefault="0007515E" w:rsidP="008F52A9">
      <w:pPr>
        <w:jc w:val="both"/>
        <w:rPr>
          <w:rFonts w:ascii="David" w:hAnsi="David" w:cs="David"/>
          <w:sz w:val="24"/>
          <w:szCs w:val="24"/>
          <w:rtl/>
        </w:rPr>
      </w:pPr>
    </w:p>
    <w:p w14:paraId="1C27BB83" w14:textId="6A5E02EF" w:rsidR="005C75A0" w:rsidRDefault="005C75A0" w:rsidP="008F52A9">
      <w:pPr>
        <w:jc w:val="both"/>
        <w:rPr>
          <w:rFonts w:ascii="David" w:hAnsi="David" w:cs="David"/>
          <w:sz w:val="24"/>
          <w:szCs w:val="24"/>
          <w:rtl/>
        </w:rPr>
      </w:pPr>
      <w:r>
        <w:rPr>
          <w:rFonts w:ascii="David" w:hAnsi="David" w:cs="David" w:hint="cs"/>
          <w:sz w:val="24"/>
          <w:szCs w:val="24"/>
          <w:rtl/>
        </w:rPr>
        <w:t>*בכללים</w:t>
      </w:r>
      <w:r w:rsidR="004241B6">
        <w:rPr>
          <w:rFonts w:ascii="David" w:hAnsi="David" w:cs="David" w:hint="cs"/>
          <w:sz w:val="24"/>
          <w:szCs w:val="24"/>
          <w:rtl/>
        </w:rPr>
        <w:t>-</w:t>
      </w:r>
      <w:r>
        <w:rPr>
          <w:rFonts w:ascii="David" w:hAnsi="David" w:cs="David" w:hint="cs"/>
          <w:sz w:val="24"/>
          <w:szCs w:val="24"/>
          <w:rtl/>
        </w:rPr>
        <w:t xml:space="preserve"> לפרט יש מינימום של שיקול דעת, והשאיפה היא גם לשופטים. </w:t>
      </w:r>
    </w:p>
    <w:p w14:paraId="48BAAC0A" w14:textId="517B680A" w:rsidR="008A0E42" w:rsidRDefault="008A0E42" w:rsidP="008F52A9">
      <w:pPr>
        <w:jc w:val="both"/>
        <w:rPr>
          <w:rFonts w:ascii="David" w:hAnsi="David" w:cs="David"/>
          <w:sz w:val="24"/>
          <w:szCs w:val="24"/>
          <w:rtl/>
        </w:rPr>
      </w:pPr>
      <w:r>
        <w:rPr>
          <w:rFonts w:ascii="David" w:hAnsi="David" w:cs="David" w:hint="cs"/>
          <w:sz w:val="24"/>
          <w:szCs w:val="24"/>
          <w:rtl/>
        </w:rPr>
        <w:t>*מקום שניתן שיקול דעת הוא מעבר לכלל.</w:t>
      </w:r>
    </w:p>
    <w:p w14:paraId="0653375B" w14:textId="2076071E" w:rsidR="00FF2115" w:rsidRDefault="00FF2115" w:rsidP="008F52A9">
      <w:pPr>
        <w:jc w:val="both"/>
        <w:rPr>
          <w:rFonts w:ascii="David" w:hAnsi="David" w:cs="David"/>
          <w:sz w:val="24"/>
          <w:szCs w:val="24"/>
          <w:rtl/>
        </w:rPr>
      </w:pPr>
      <w:r>
        <w:rPr>
          <w:rFonts w:ascii="David" w:hAnsi="David" w:cs="David" w:hint="cs"/>
          <w:sz w:val="24"/>
          <w:szCs w:val="24"/>
          <w:rtl/>
        </w:rPr>
        <w:t>*</w:t>
      </w:r>
      <w:r w:rsidRPr="00FF2115">
        <w:rPr>
          <w:rFonts w:ascii="David" w:hAnsi="David" w:cs="David" w:hint="cs"/>
          <w:b/>
          <w:bCs/>
          <w:sz w:val="24"/>
          <w:szCs w:val="24"/>
          <w:rtl/>
        </w:rPr>
        <w:t>נסיעה מעל המהירות המותרת היא עובדה</w:t>
      </w:r>
      <w:r>
        <w:rPr>
          <w:rFonts w:ascii="David" w:hAnsi="David" w:cs="David" w:hint="cs"/>
          <w:sz w:val="24"/>
          <w:szCs w:val="24"/>
          <w:rtl/>
        </w:rPr>
        <w:t xml:space="preserve">. אין עניין של שיקול דעת. יקבל קנס. אבל, כאשר מגיעים לסעיף של </w:t>
      </w:r>
      <w:r w:rsidR="004241B6">
        <w:rPr>
          <w:rFonts w:ascii="David" w:hAnsi="David" w:cs="David" w:hint="cs"/>
          <w:sz w:val="24"/>
          <w:szCs w:val="24"/>
          <w:rtl/>
        </w:rPr>
        <w:t>"</w:t>
      </w:r>
      <w:r>
        <w:rPr>
          <w:rFonts w:ascii="David" w:hAnsi="David" w:cs="David" w:hint="cs"/>
          <w:sz w:val="24"/>
          <w:szCs w:val="24"/>
          <w:rtl/>
        </w:rPr>
        <w:t>נהיגה לא זהירה</w:t>
      </w:r>
      <w:r w:rsidR="004241B6">
        <w:rPr>
          <w:rFonts w:ascii="David" w:hAnsi="David" w:cs="David" w:hint="cs"/>
          <w:sz w:val="24"/>
          <w:szCs w:val="24"/>
          <w:rtl/>
        </w:rPr>
        <w:t>"</w:t>
      </w:r>
      <w:r>
        <w:rPr>
          <w:rFonts w:ascii="David" w:hAnsi="David" w:cs="David" w:hint="cs"/>
          <w:sz w:val="24"/>
          <w:szCs w:val="24"/>
          <w:rtl/>
        </w:rPr>
        <w:t xml:space="preserve"> נכנס שיקול דעת לגבי מה זה "לא זהיר". </w:t>
      </w:r>
    </w:p>
    <w:p w14:paraId="78BB8EDB" w14:textId="6EC727A4" w:rsidR="006C618D" w:rsidRPr="004347F6" w:rsidRDefault="006C618D" w:rsidP="008F52A9">
      <w:pPr>
        <w:jc w:val="both"/>
        <w:rPr>
          <w:rFonts w:ascii="David" w:hAnsi="David" w:cs="David"/>
          <w:sz w:val="24"/>
          <w:szCs w:val="24"/>
          <w:rtl/>
        </w:rPr>
      </w:pPr>
      <w:r w:rsidRPr="006C618D">
        <w:rPr>
          <w:rFonts w:ascii="David" w:hAnsi="David" w:cs="David" w:hint="cs"/>
          <w:b/>
          <w:bCs/>
          <w:sz w:val="24"/>
          <w:szCs w:val="24"/>
          <w:shd w:val="clear" w:color="auto" w:fill="FFFFCC"/>
          <w:rtl/>
        </w:rPr>
        <w:t>כלל ניתן ליישום ללא הפעלה של שיקול דעת</w:t>
      </w:r>
      <w:r w:rsidR="004347F6">
        <w:rPr>
          <w:rFonts w:ascii="David" w:hAnsi="David" w:cs="David" w:hint="cs"/>
          <w:b/>
          <w:bCs/>
          <w:sz w:val="24"/>
          <w:szCs w:val="24"/>
          <w:shd w:val="clear" w:color="auto" w:fill="FFFFCC"/>
          <w:rtl/>
        </w:rPr>
        <w:t xml:space="preserve"> [מופעל באופן מכאני]</w:t>
      </w:r>
      <w:r w:rsidRPr="006C618D">
        <w:rPr>
          <w:rFonts w:ascii="David" w:hAnsi="David" w:cs="David" w:hint="cs"/>
          <w:b/>
          <w:bCs/>
          <w:sz w:val="24"/>
          <w:szCs w:val="24"/>
          <w:shd w:val="clear" w:color="auto" w:fill="FFFFCC"/>
          <w:rtl/>
        </w:rPr>
        <w:t>, לעומת זאת סטנדרט מחייב הפעלה של שיקול דע</w:t>
      </w:r>
      <w:r w:rsidR="004347F6">
        <w:rPr>
          <w:rFonts w:ascii="David" w:hAnsi="David" w:cs="David" w:hint="cs"/>
          <w:b/>
          <w:bCs/>
          <w:sz w:val="24"/>
          <w:szCs w:val="24"/>
          <w:shd w:val="clear" w:color="auto" w:fill="FFFFCC"/>
          <w:rtl/>
        </w:rPr>
        <w:t>ת [כדי לתת לו תוכן]</w:t>
      </w:r>
      <w:r>
        <w:rPr>
          <w:rFonts w:ascii="David" w:hAnsi="David" w:cs="David" w:hint="cs"/>
          <w:sz w:val="24"/>
          <w:szCs w:val="24"/>
          <w:rtl/>
        </w:rPr>
        <w:t>.</w:t>
      </w:r>
      <w:r>
        <w:rPr>
          <w:rFonts w:ascii="David" w:hAnsi="David" w:cs="David" w:hint="cs"/>
          <w:sz w:val="24"/>
          <w:szCs w:val="24"/>
        </w:rPr>
        <w:t xml:space="preserve"> </w:t>
      </w:r>
    </w:p>
    <w:p w14:paraId="622D6313" w14:textId="5D05C8A0" w:rsidR="004347F6" w:rsidRPr="00426FC6" w:rsidRDefault="00426FC6" w:rsidP="008F52A9">
      <w:pPr>
        <w:jc w:val="both"/>
        <w:rPr>
          <w:rFonts w:ascii="David" w:hAnsi="David" w:cs="David"/>
          <w:sz w:val="24"/>
          <w:szCs w:val="24"/>
          <w:rtl/>
        </w:rPr>
      </w:pPr>
      <w:r>
        <w:rPr>
          <w:rFonts w:ascii="David" w:hAnsi="David" w:cs="David" w:hint="cs"/>
          <w:sz w:val="24"/>
          <w:szCs w:val="24"/>
          <w:rtl/>
        </w:rPr>
        <w:t>אפשר לצמצם את שיקול הדעת בהתאם לידע שצוברים עם הניסיון</w:t>
      </w:r>
      <w:r w:rsidR="00976A31">
        <w:rPr>
          <w:rFonts w:ascii="David" w:hAnsi="David" w:cs="David" w:hint="cs"/>
          <w:sz w:val="24"/>
          <w:szCs w:val="24"/>
          <w:rtl/>
        </w:rPr>
        <w:t xml:space="preserve">. </w:t>
      </w:r>
      <w:r w:rsidRPr="00976A31">
        <w:rPr>
          <w:rFonts w:ascii="David" w:hAnsi="David" w:cs="David" w:hint="cs"/>
          <w:color w:val="FF0000"/>
          <w:sz w:val="24"/>
          <w:szCs w:val="24"/>
          <w:rtl/>
        </w:rPr>
        <w:t xml:space="preserve">למשל </w:t>
      </w:r>
      <w:r>
        <w:rPr>
          <w:rFonts w:ascii="David" w:hAnsi="David" w:cs="David" w:hint="cs"/>
          <w:sz w:val="24"/>
          <w:szCs w:val="24"/>
          <w:rtl/>
        </w:rPr>
        <w:t>מה מרחק העצירה הנדרש לפי מהירות מותרת</w:t>
      </w:r>
      <w:r w:rsidR="00976A31">
        <w:rPr>
          <w:rFonts w:ascii="David" w:hAnsi="David" w:cs="David" w:hint="cs"/>
          <w:sz w:val="24"/>
          <w:szCs w:val="24"/>
          <w:rtl/>
        </w:rPr>
        <w:t xml:space="preserve">- </w:t>
      </w:r>
      <w:r>
        <w:rPr>
          <w:rFonts w:ascii="David" w:hAnsi="David" w:cs="David" w:hint="cs"/>
          <w:sz w:val="24"/>
          <w:szCs w:val="24"/>
          <w:rtl/>
        </w:rPr>
        <w:t xml:space="preserve">לשופטים יש סטטיסטיקה כזו כבר. מבוסס על מדע מדויק [פיזיקה וכו']. </w:t>
      </w:r>
    </w:p>
    <w:p w14:paraId="0E8BB16E" w14:textId="77777777" w:rsidR="00286AA1" w:rsidRPr="004241B6" w:rsidRDefault="00286AA1" w:rsidP="008F52A9">
      <w:pPr>
        <w:jc w:val="both"/>
        <w:rPr>
          <w:rFonts w:ascii="David" w:hAnsi="David" w:cs="David"/>
          <w:sz w:val="24"/>
          <w:szCs w:val="24"/>
          <w:rtl/>
        </w:rPr>
      </w:pPr>
    </w:p>
    <w:p w14:paraId="4007C788" w14:textId="6486482C" w:rsidR="005C75A0" w:rsidRPr="00976A31" w:rsidRDefault="005C75A0" w:rsidP="00976A31">
      <w:pPr>
        <w:jc w:val="both"/>
        <w:rPr>
          <w:rFonts w:ascii="David" w:hAnsi="David" w:cs="David"/>
          <w:b/>
          <w:bCs/>
          <w:sz w:val="24"/>
          <w:szCs w:val="24"/>
          <w:u w:val="single"/>
          <w:shd w:val="clear" w:color="auto" w:fill="FFFFCC"/>
          <w:rtl/>
        </w:rPr>
      </w:pPr>
      <w:r w:rsidRPr="00976A31">
        <w:rPr>
          <w:rFonts w:ascii="David" w:hAnsi="David" w:cs="David" w:hint="cs"/>
          <w:b/>
          <w:bCs/>
          <w:sz w:val="24"/>
          <w:szCs w:val="24"/>
          <w:u w:val="single"/>
          <w:shd w:val="clear" w:color="auto" w:fill="FFFFCC"/>
          <w:rtl/>
        </w:rPr>
        <w:t>סוגי כללים</w:t>
      </w:r>
    </w:p>
    <w:p w14:paraId="7E24FF33" w14:textId="7297C435" w:rsidR="005C75A0" w:rsidRDefault="00286AA1" w:rsidP="008F52A9">
      <w:pPr>
        <w:jc w:val="both"/>
        <w:rPr>
          <w:rFonts w:ascii="David" w:hAnsi="David" w:cs="David"/>
          <w:sz w:val="24"/>
          <w:szCs w:val="24"/>
          <w:rtl/>
        </w:rPr>
      </w:pPr>
      <w:r>
        <w:rPr>
          <w:rFonts w:ascii="David" w:hAnsi="David" w:cs="David" w:hint="cs"/>
          <w:sz w:val="24"/>
          <w:szCs w:val="24"/>
          <w:rtl/>
        </w:rPr>
        <w:t xml:space="preserve">הבחנה יסודית בין סוגים של כללים. מבחינים בכללים משפטיים שונים. </w:t>
      </w:r>
    </w:p>
    <w:p w14:paraId="434F28D4" w14:textId="274B6D9D" w:rsidR="00286AA1" w:rsidRDefault="00286AA1" w:rsidP="00286AA1">
      <w:pPr>
        <w:pStyle w:val="a7"/>
        <w:numPr>
          <w:ilvl w:val="0"/>
          <w:numId w:val="21"/>
        </w:numPr>
        <w:jc w:val="both"/>
        <w:rPr>
          <w:rFonts w:ascii="David" w:hAnsi="David" w:cs="David"/>
          <w:sz w:val="24"/>
          <w:szCs w:val="24"/>
        </w:rPr>
      </w:pPr>
      <w:r w:rsidRPr="00286AA1">
        <w:rPr>
          <w:rFonts w:ascii="David" w:hAnsi="David" w:cs="David" w:hint="cs"/>
          <w:b/>
          <w:bCs/>
          <w:sz w:val="24"/>
          <w:szCs w:val="24"/>
          <w:shd w:val="clear" w:color="auto" w:fill="FFFFCC"/>
          <w:rtl/>
        </w:rPr>
        <w:t>כללים המטילים חובה</w:t>
      </w:r>
      <w:r>
        <w:rPr>
          <w:rFonts w:ascii="David" w:hAnsi="David" w:cs="David" w:hint="cs"/>
          <w:sz w:val="24"/>
          <w:szCs w:val="24"/>
          <w:rtl/>
        </w:rPr>
        <w:t xml:space="preserve">- </w:t>
      </w:r>
      <w:r w:rsidRPr="00976A31">
        <w:rPr>
          <w:rFonts w:ascii="David" w:hAnsi="David" w:cs="David" w:hint="cs"/>
          <w:b/>
          <w:bCs/>
          <w:sz w:val="24"/>
          <w:szCs w:val="24"/>
          <w:rtl/>
        </w:rPr>
        <w:t>חובת עשה או חובת אל-תעשה</w:t>
      </w:r>
      <w:r>
        <w:rPr>
          <w:rFonts w:ascii="David" w:hAnsi="David" w:cs="David" w:hint="cs"/>
          <w:sz w:val="24"/>
          <w:szCs w:val="24"/>
          <w:rtl/>
        </w:rPr>
        <w:t xml:space="preserve">. </w:t>
      </w:r>
      <w:r w:rsidRPr="00286AA1">
        <w:rPr>
          <w:rFonts w:ascii="David" w:hAnsi="David" w:cs="David" w:hint="cs"/>
          <w:b/>
          <w:bCs/>
          <w:color w:val="FF0000"/>
          <w:sz w:val="24"/>
          <w:szCs w:val="24"/>
          <w:rtl/>
        </w:rPr>
        <w:t>לדוגמה:</w:t>
      </w:r>
      <w:r>
        <w:rPr>
          <w:rFonts w:ascii="David" w:hAnsi="David" w:cs="David" w:hint="cs"/>
          <w:sz w:val="24"/>
          <w:szCs w:val="24"/>
          <w:rtl/>
        </w:rPr>
        <w:t xml:space="preserve"> חוק העונשין. רובו הטלת חובה לא-תעשה. </w:t>
      </w:r>
    </w:p>
    <w:p w14:paraId="557A0D82" w14:textId="3CC061E0" w:rsidR="00286AA1" w:rsidRDefault="00286AA1" w:rsidP="00286AA1">
      <w:pPr>
        <w:pStyle w:val="a7"/>
        <w:numPr>
          <w:ilvl w:val="0"/>
          <w:numId w:val="21"/>
        </w:numPr>
        <w:jc w:val="both"/>
        <w:rPr>
          <w:rFonts w:ascii="David" w:hAnsi="David" w:cs="David"/>
          <w:sz w:val="24"/>
          <w:szCs w:val="24"/>
        </w:rPr>
      </w:pPr>
      <w:r w:rsidRPr="00286AA1">
        <w:rPr>
          <w:rFonts w:ascii="David" w:hAnsi="David" w:cs="David" w:hint="cs"/>
          <w:b/>
          <w:bCs/>
          <w:sz w:val="24"/>
          <w:szCs w:val="24"/>
          <w:shd w:val="clear" w:color="auto" w:fill="FFFFCC"/>
          <w:rtl/>
        </w:rPr>
        <w:t xml:space="preserve">כללים </w:t>
      </w:r>
      <w:r>
        <w:rPr>
          <w:rFonts w:ascii="David" w:hAnsi="David" w:cs="David" w:hint="cs"/>
          <w:b/>
          <w:bCs/>
          <w:sz w:val="24"/>
          <w:szCs w:val="24"/>
          <w:shd w:val="clear" w:color="auto" w:fill="FFFFCC"/>
          <w:rtl/>
        </w:rPr>
        <w:t>המעניקים</w:t>
      </w:r>
      <w:r w:rsidRPr="00286AA1">
        <w:rPr>
          <w:rFonts w:ascii="David" w:hAnsi="David" w:cs="David" w:hint="cs"/>
          <w:b/>
          <w:bCs/>
          <w:sz w:val="24"/>
          <w:szCs w:val="24"/>
          <w:shd w:val="clear" w:color="auto" w:fill="FFFFCC"/>
          <w:rtl/>
        </w:rPr>
        <w:t xml:space="preserve"> כוח</w:t>
      </w:r>
      <w:r>
        <w:rPr>
          <w:rFonts w:ascii="David" w:hAnsi="David" w:cs="David" w:hint="cs"/>
          <w:sz w:val="24"/>
          <w:szCs w:val="24"/>
          <w:rtl/>
        </w:rPr>
        <w:t xml:space="preserve">- הסמכת שוטר לעצור; הסמכת שר להתקין תקנה. </w:t>
      </w:r>
    </w:p>
    <w:p w14:paraId="3B7795A2" w14:textId="76B7055C" w:rsidR="00286AA1" w:rsidRDefault="00286AA1" w:rsidP="00286AA1">
      <w:pPr>
        <w:jc w:val="both"/>
        <w:rPr>
          <w:rFonts w:ascii="David" w:hAnsi="David" w:cs="David"/>
          <w:sz w:val="24"/>
          <w:szCs w:val="24"/>
          <w:rtl/>
        </w:rPr>
      </w:pPr>
      <w:r w:rsidRPr="00180B38">
        <w:rPr>
          <w:rFonts w:ascii="David" w:hAnsi="David" w:cs="David" w:hint="cs"/>
          <w:b/>
          <w:bCs/>
          <w:sz w:val="24"/>
          <w:szCs w:val="24"/>
          <w:shd w:val="clear" w:color="auto" w:fill="FFFFCC"/>
          <w:rtl/>
        </w:rPr>
        <w:t>כוח משפטי הוא כוח של מישהו לעשות דבר שאחר כפוף לו</w:t>
      </w:r>
      <w:r>
        <w:rPr>
          <w:rFonts w:ascii="David" w:hAnsi="David" w:cs="David" w:hint="cs"/>
          <w:sz w:val="24"/>
          <w:szCs w:val="24"/>
          <w:rtl/>
        </w:rPr>
        <w:t xml:space="preserve">. </w:t>
      </w:r>
      <w:r w:rsidR="00976A31" w:rsidRPr="00286AA1">
        <w:rPr>
          <w:rFonts w:ascii="David" w:hAnsi="David" w:cs="David" w:hint="cs"/>
          <w:b/>
          <w:bCs/>
          <w:color w:val="FF0000"/>
          <w:sz w:val="24"/>
          <w:szCs w:val="24"/>
          <w:rtl/>
        </w:rPr>
        <w:t>לדוגמה:</w:t>
      </w:r>
      <w:r w:rsidR="00976A31">
        <w:rPr>
          <w:rFonts w:ascii="David" w:hAnsi="David" w:cs="David" w:hint="cs"/>
          <w:sz w:val="24"/>
          <w:szCs w:val="24"/>
          <w:rtl/>
        </w:rPr>
        <w:t xml:space="preserve"> </w:t>
      </w:r>
      <w:r>
        <w:rPr>
          <w:rFonts w:ascii="David" w:hAnsi="David" w:cs="David" w:hint="cs"/>
          <w:sz w:val="24"/>
          <w:szCs w:val="24"/>
          <w:rtl/>
        </w:rPr>
        <w:t xml:space="preserve">החלטת שופט היא החלטה עם כוח כי מי שנידון כפוף לה. </w:t>
      </w:r>
      <w:r w:rsidR="00180B38" w:rsidRPr="00180B38">
        <w:rPr>
          <w:rFonts w:ascii="David" w:hAnsi="David" w:cs="David" w:hint="cs"/>
          <w:b/>
          <w:bCs/>
          <w:sz w:val="24"/>
          <w:szCs w:val="24"/>
          <w:rtl/>
        </w:rPr>
        <w:t>יש כוחות לבעלי תפקידים, אבל גם יש כוח לפרטים בהתנהלו</w:t>
      </w:r>
      <w:r w:rsidR="00180B38" w:rsidRPr="00180B38">
        <w:rPr>
          <w:rFonts w:ascii="David" w:hAnsi="David" w:cs="David" w:hint="eastAsia"/>
          <w:b/>
          <w:bCs/>
          <w:sz w:val="24"/>
          <w:szCs w:val="24"/>
          <w:rtl/>
        </w:rPr>
        <w:t>ת</w:t>
      </w:r>
      <w:r w:rsidR="00180B38" w:rsidRPr="00180B38">
        <w:rPr>
          <w:rFonts w:ascii="David" w:hAnsi="David" w:cs="David" w:hint="cs"/>
          <w:b/>
          <w:bCs/>
          <w:sz w:val="24"/>
          <w:szCs w:val="24"/>
          <w:rtl/>
        </w:rPr>
        <w:t xml:space="preserve"> היומיומית שלהם</w:t>
      </w:r>
      <w:r w:rsidR="00180B38">
        <w:rPr>
          <w:rFonts w:ascii="David" w:hAnsi="David" w:cs="David" w:hint="cs"/>
          <w:sz w:val="24"/>
          <w:szCs w:val="24"/>
          <w:rtl/>
        </w:rPr>
        <w:t>. יש ענפים שלמים במשפט שעיקרם יצירת כוח [חוק הירושה, חוק החוזים]. ויש ענפים שמטילים חובה [חוק העונשין].</w:t>
      </w:r>
    </w:p>
    <w:p w14:paraId="633FD7D2" w14:textId="6B8161A9" w:rsidR="00286AA1" w:rsidRDefault="00286AA1" w:rsidP="00286AA1">
      <w:pPr>
        <w:jc w:val="both"/>
        <w:rPr>
          <w:rFonts w:ascii="David" w:hAnsi="David" w:cs="David"/>
          <w:sz w:val="24"/>
          <w:szCs w:val="24"/>
          <w:rtl/>
        </w:rPr>
      </w:pPr>
      <w:r w:rsidRPr="000437DD">
        <w:rPr>
          <w:rFonts w:ascii="David" w:hAnsi="David" w:cs="David" w:hint="cs"/>
          <w:b/>
          <w:bCs/>
          <w:color w:val="FF0000"/>
          <w:sz w:val="24"/>
          <w:szCs w:val="24"/>
          <w:rtl/>
        </w:rPr>
        <w:t>לדוגמה:</w:t>
      </w:r>
      <w:r>
        <w:rPr>
          <w:rFonts w:ascii="David" w:hAnsi="David" w:cs="David" w:hint="cs"/>
          <w:sz w:val="24"/>
          <w:szCs w:val="24"/>
          <w:rtl/>
        </w:rPr>
        <w:t xml:space="preserve"> </w:t>
      </w:r>
      <w:r w:rsidRPr="00B41FB0">
        <w:rPr>
          <w:rFonts w:ascii="David" w:hAnsi="David" w:cs="David" w:hint="cs"/>
          <w:b/>
          <w:bCs/>
          <w:sz w:val="24"/>
          <w:szCs w:val="24"/>
          <w:rtl/>
        </w:rPr>
        <w:t>כוח לכתוב צוואה</w:t>
      </w:r>
      <w:r>
        <w:rPr>
          <w:rFonts w:ascii="David" w:hAnsi="David" w:cs="David" w:hint="cs"/>
          <w:sz w:val="24"/>
          <w:szCs w:val="24"/>
          <w:rtl/>
        </w:rPr>
        <w:t xml:space="preserve">. אנשים כפופים לכתיבת הצוואה. הצוואה מתגברת על חוק הירושה. יש כוח למצווה. </w:t>
      </w:r>
      <w:r w:rsidRPr="00B41FB0">
        <w:rPr>
          <w:rFonts w:ascii="David" w:hAnsi="David" w:cs="David" w:hint="cs"/>
          <w:b/>
          <w:bCs/>
          <w:sz w:val="24"/>
          <w:szCs w:val="24"/>
          <w:rtl/>
        </w:rPr>
        <w:t>אין חובה לכתוב צוואה</w:t>
      </w:r>
      <w:r>
        <w:rPr>
          <w:rFonts w:ascii="David" w:hAnsi="David" w:cs="David" w:hint="cs"/>
          <w:sz w:val="24"/>
          <w:szCs w:val="24"/>
          <w:rtl/>
        </w:rPr>
        <w:t xml:space="preserve">. אם אדם לא כותב צוואה, רכושו יחולק לפי חוק הירושה ע"פ דין. </w:t>
      </w:r>
      <w:r w:rsidR="003E69EF">
        <w:rPr>
          <w:rFonts w:ascii="David" w:hAnsi="David" w:cs="David" w:hint="cs"/>
          <w:sz w:val="24"/>
          <w:szCs w:val="24"/>
          <w:rtl/>
        </w:rPr>
        <w:t>הוא יכול להכפיף יורשים לצוואה שלו.</w:t>
      </w:r>
    </w:p>
    <w:p w14:paraId="09F5BA6B" w14:textId="38B4D7E7" w:rsidR="000437DD" w:rsidRDefault="000437DD" w:rsidP="00286AA1">
      <w:pPr>
        <w:jc w:val="both"/>
        <w:rPr>
          <w:rFonts w:ascii="David" w:hAnsi="David" w:cs="David"/>
          <w:sz w:val="24"/>
          <w:szCs w:val="24"/>
          <w:rtl/>
        </w:rPr>
      </w:pPr>
      <w:r w:rsidRPr="000437DD">
        <w:rPr>
          <w:rFonts w:ascii="David" w:hAnsi="David" w:cs="David" w:hint="cs"/>
          <w:b/>
          <w:bCs/>
          <w:color w:val="FF0000"/>
          <w:sz w:val="24"/>
          <w:szCs w:val="24"/>
          <w:rtl/>
        </w:rPr>
        <w:t>לדוגמה:</w:t>
      </w:r>
      <w:r>
        <w:rPr>
          <w:rFonts w:ascii="David" w:hAnsi="David" w:cs="David" w:hint="cs"/>
          <w:sz w:val="24"/>
          <w:szCs w:val="24"/>
          <w:rtl/>
        </w:rPr>
        <w:t xml:space="preserve"> </w:t>
      </w:r>
      <w:r w:rsidRPr="00B41FB0">
        <w:rPr>
          <w:rFonts w:ascii="David" w:hAnsi="David" w:cs="David" w:hint="cs"/>
          <w:b/>
          <w:bCs/>
          <w:sz w:val="24"/>
          <w:szCs w:val="24"/>
          <w:rtl/>
        </w:rPr>
        <w:t>כוח לכרות חוזה</w:t>
      </w:r>
      <w:r>
        <w:rPr>
          <w:rFonts w:ascii="David" w:hAnsi="David" w:cs="David" w:hint="cs"/>
          <w:sz w:val="24"/>
          <w:szCs w:val="24"/>
          <w:rtl/>
        </w:rPr>
        <w:t xml:space="preserve">. חוק החוזים מעניק כוח לצדדים לכרות חוזה שמחייב אותם, כי הם כפופים אחד לשני. במערכת הנורמות אין לאדם א' ואדם ב' מערכת יחסים מיוחדת. לא חייבים זה לזה כלום. ניתן לכרות חוזה למכירת נכס. לאדם א' יש חובה לספק מוצר, לאדם ב' יש חובה לשלם. מעשה כריתת החוזה מטיל כוח וכפיפות על הצדדים. </w:t>
      </w:r>
    </w:p>
    <w:p w14:paraId="23829BA6" w14:textId="48A5AE5C" w:rsidR="00286AA1" w:rsidRDefault="00180B38" w:rsidP="00286AA1">
      <w:pPr>
        <w:pStyle w:val="a7"/>
        <w:numPr>
          <w:ilvl w:val="0"/>
          <w:numId w:val="21"/>
        </w:numPr>
        <w:jc w:val="both"/>
        <w:rPr>
          <w:rFonts w:ascii="David" w:hAnsi="David" w:cs="David"/>
          <w:sz w:val="24"/>
          <w:szCs w:val="24"/>
        </w:rPr>
      </w:pPr>
      <w:r w:rsidRPr="00B41FB0">
        <w:rPr>
          <w:rFonts w:ascii="David" w:hAnsi="David" w:cs="David" w:hint="cs"/>
          <w:b/>
          <w:bCs/>
          <w:sz w:val="24"/>
          <w:szCs w:val="24"/>
          <w:shd w:val="clear" w:color="auto" w:fill="FFFFCC"/>
          <w:rtl/>
        </w:rPr>
        <w:t>כללים המעניקים זכויות</w:t>
      </w:r>
      <w:r>
        <w:rPr>
          <w:rFonts w:ascii="David" w:hAnsi="David" w:cs="David" w:hint="cs"/>
          <w:sz w:val="24"/>
          <w:szCs w:val="24"/>
          <w:rtl/>
        </w:rPr>
        <w:t>-</w:t>
      </w:r>
      <w:r w:rsidR="00B41FB0" w:rsidRPr="00B41FB0">
        <w:rPr>
          <w:rFonts w:ascii="David" w:hAnsi="David" w:cs="David" w:hint="cs"/>
          <w:b/>
          <w:bCs/>
          <w:color w:val="FF0000"/>
          <w:sz w:val="24"/>
          <w:szCs w:val="24"/>
          <w:rtl/>
        </w:rPr>
        <w:t xml:space="preserve"> </w:t>
      </w:r>
      <w:r w:rsidR="00B41FB0" w:rsidRPr="00286AA1">
        <w:rPr>
          <w:rFonts w:ascii="David" w:hAnsi="David" w:cs="David" w:hint="cs"/>
          <w:b/>
          <w:bCs/>
          <w:color w:val="FF0000"/>
          <w:sz w:val="24"/>
          <w:szCs w:val="24"/>
          <w:rtl/>
        </w:rPr>
        <w:t>לדוגמה:</w:t>
      </w:r>
      <w:r w:rsidR="00B41FB0">
        <w:rPr>
          <w:rFonts w:ascii="David" w:hAnsi="David" w:cs="David" w:hint="cs"/>
          <w:sz w:val="24"/>
          <w:szCs w:val="24"/>
          <w:rtl/>
        </w:rPr>
        <w:t xml:space="preserve"> </w:t>
      </w:r>
      <w:r w:rsidR="006D5C5A">
        <w:rPr>
          <w:rFonts w:ascii="David" w:hAnsi="David" w:cs="David" w:hint="cs"/>
          <w:sz w:val="24"/>
          <w:szCs w:val="24"/>
          <w:rtl/>
        </w:rPr>
        <w:t xml:space="preserve">חוק ביטוח לאומי מעניק המון זכויות: </w:t>
      </w:r>
      <w:r w:rsidR="00B41FB0">
        <w:rPr>
          <w:rFonts w:ascii="David" w:hAnsi="David" w:cs="David" w:hint="cs"/>
          <w:sz w:val="24"/>
          <w:szCs w:val="24"/>
          <w:rtl/>
        </w:rPr>
        <w:t>הענקת</w:t>
      </w:r>
      <w:r w:rsidR="006D5C5A">
        <w:rPr>
          <w:rFonts w:ascii="David" w:hAnsi="David" w:cs="David" w:hint="cs"/>
          <w:sz w:val="24"/>
          <w:szCs w:val="24"/>
          <w:rtl/>
        </w:rPr>
        <w:t xml:space="preserve"> קצבה לנכים, לקשישים. פיצויים על תאונת עבודה. חוק חינוך חינם- זכות לכל אדם ליהנות מחינוך חינם. חוק הבריאות- מעניק זכויות לקבל טיפול רפואי. </w:t>
      </w:r>
    </w:p>
    <w:p w14:paraId="3BFBE3BE" w14:textId="182C6680" w:rsidR="006D5C5A" w:rsidRDefault="006D5C5A" w:rsidP="006D5C5A">
      <w:pPr>
        <w:jc w:val="both"/>
        <w:rPr>
          <w:rFonts w:ascii="David" w:hAnsi="David" w:cs="David"/>
          <w:sz w:val="24"/>
          <w:szCs w:val="24"/>
          <w:rtl/>
        </w:rPr>
      </w:pPr>
      <w:r>
        <w:rPr>
          <w:rFonts w:ascii="David" w:hAnsi="David" w:cs="David" w:hint="cs"/>
          <w:sz w:val="24"/>
          <w:szCs w:val="24"/>
          <w:rtl/>
        </w:rPr>
        <w:t xml:space="preserve">המשפט </w:t>
      </w:r>
      <w:r w:rsidR="00B41FB0">
        <w:rPr>
          <w:rFonts w:ascii="David" w:hAnsi="David" w:cs="David" w:hint="cs"/>
          <w:sz w:val="24"/>
          <w:szCs w:val="24"/>
          <w:rtl/>
        </w:rPr>
        <w:t xml:space="preserve">הוא </w:t>
      </w:r>
      <w:r>
        <w:rPr>
          <w:rFonts w:ascii="David" w:hAnsi="David" w:cs="David" w:hint="cs"/>
          <w:sz w:val="24"/>
          <w:szCs w:val="24"/>
          <w:rtl/>
        </w:rPr>
        <w:t>מערכת הרבה יותר עשירה</w:t>
      </w:r>
      <w:r w:rsidR="00B41FB0">
        <w:rPr>
          <w:rFonts w:ascii="David" w:hAnsi="David" w:cs="David" w:hint="cs"/>
          <w:sz w:val="24"/>
          <w:szCs w:val="24"/>
          <w:rtl/>
        </w:rPr>
        <w:t xml:space="preserve"> </w:t>
      </w:r>
      <w:r>
        <w:rPr>
          <w:rFonts w:ascii="David" w:hAnsi="David" w:cs="David" w:hint="cs"/>
          <w:sz w:val="24"/>
          <w:szCs w:val="24"/>
          <w:rtl/>
        </w:rPr>
        <w:t xml:space="preserve">מאשר חוקים שמטילים חובה. הם רק חלק מהמשפט- החלק הכופה של המשפט. חוקים המעניקים כוח וחוקים המעניקים זכויות הם גם חלק של המשפט. </w:t>
      </w:r>
      <w:r w:rsidRPr="00B41FB0">
        <w:rPr>
          <w:rFonts w:ascii="David" w:hAnsi="David" w:cs="David" w:hint="cs"/>
          <w:b/>
          <w:bCs/>
          <w:sz w:val="24"/>
          <w:szCs w:val="24"/>
          <w:rtl/>
        </w:rPr>
        <w:t>אפשר לומר שחוקים שמטילים חובה הם חוקים שמצמצמים את החירות של האדם, לעומת זאת חוקים המעניקים כוח מרחיבים את החירות</w:t>
      </w:r>
      <w:r>
        <w:rPr>
          <w:rFonts w:ascii="David" w:hAnsi="David" w:cs="David" w:hint="cs"/>
          <w:sz w:val="24"/>
          <w:szCs w:val="24"/>
          <w:rtl/>
        </w:rPr>
        <w:t xml:space="preserve">. בנוסף, הענקת זכויות- חינוך, רווחה, בריאות וכו'. </w:t>
      </w:r>
    </w:p>
    <w:p w14:paraId="1857918A" w14:textId="5B3FE339" w:rsidR="006D5C5A" w:rsidRDefault="006D5C5A" w:rsidP="006D5C5A">
      <w:pPr>
        <w:jc w:val="both"/>
        <w:rPr>
          <w:rFonts w:ascii="David" w:hAnsi="David" w:cs="David"/>
          <w:sz w:val="24"/>
          <w:szCs w:val="24"/>
          <w:rtl/>
        </w:rPr>
      </w:pPr>
      <w:r w:rsidRPr="00B41FB0">
        <w:rPr>
          <w:rFonts w:ascii="David" w:hAnsi="David" w:cs="David" w:hint="cs"/>
          <w:b/>
          <w:bCs/>
          <w:sz w:val="24"/>
          <w:szCs w:val="24"/>
          <w:rtl/>
        </w:rPr>
        <w:t>לכללים שונים תפקידים שונים</w:t>
      </w:r>
      <w:r>
        <w:rPr>
          <w:rFonts w:ascii="David" w:hAnsi="David" w:cs="David" w:hint="cs"/>
          <w:sz w:val="24"/>
          <w:szCs w:val="24"/>
          <w:rtl/>
        </w:rPr>
        <w:t>.</w:t>
      </w:r>
    </w:p>
    <w:p w14:paraId="3CFCE703" w14:textId="4D373EBF" w:rsidR="006D5C5A" w:rsidRDefault="006D5C5A" w:rsidP="006D5C5A">
      <w:pPr>
        <w:jc w:val="both"/>
        <w:rPr>
          <w:rFonts w:ascii="David" w:hAnsi="David" w:cs="David"/>
          <w:sz w:val="24"/>
          <w:szCs w:val="24"/>
          <w:rtl/>
        </w:rPr>
      </w:pPr>
    </w:p>
    <w:p w14:paraId="5B6F0B5D" w14:textId="64F8C0D4" w:rsidR="006D5C5A" w:rsidRDefault="00B41FB0" w:rsidP="006D5C5A">
      <w:pPr>
        <w:jc w:val="both"/>
        <w:rPr>
          <w:rFonts w:ascii="David" w:hAnsi="David" w:cs="David"/>
          <w:b/>
          <w:bCs/>
          <w:sz w:val="24"/>
          <w:szCs w:val="24"/>
          <w:u w:val="single"/>
          <w:rtl/>
        </w:rPr>
      </w:pPr>
      <w:r>
        <w:rPr>
          <w:rFonts w:ascii="David" w:hAnsi="David" w:cs="David" w:hint="cs"/>
          <w:b/>
          <w:bCs/>
          <w:sz w:val="24"/>
          <w:szCs w:val="24"/>
          <w:u w:val="single"/>
          <w:shd w:val="clear" w:color="auto" w:fill="FFFFCC"/>
          <w:rtl/>
        </w:rPr>
        <w:lastRenderedPageBreak/>
        <w:t>3-</w:t>
      </w:r>
      <w:r w:rsidR="006D5C5A" w:rsidRPr="006D5C5A">
        <w:rPr>
          <w:rFonts w:ascii="David" w:hAnsi="David" w:cs="David" w:hint="cs"/>
          <w:b/>
          <w:bCs/>
          <w:sz w:val="24"/>
          <w:szCs w:val="24"/>
          <w:u w:val="single"/>
          <w:shd w:val="clear" w:color="auto" w:fill="FFFFCC"/>
          <w:rtl/>
        </w:rPr>
        <w:t>תוכן</w:t>
      </w:r>
    </w:p>
    <w:p w14:paraId="3AD8E8E3" w14:textId="5D78C93A" w:rsidR="006D5C5A" w:rsidRPr="00B41FB0" w:rsidRDefault="006D5C5A" w:rsidP="00ED7FCF">
      <w:pPr>
        <w:pStyle w:val="a7"/>
        <w:numPr>
          <w:ilvl w:val="0"/>
          <w:numId w:val="38"/>
        </w:numPr>
        <w:jc w:val="both"/>
        <w:rPr>
          <w:rFonts w:ascii="David" w:hAnsi="David" w:cs="David"/>
          <w:sz w:val="24"/>
          <w:szCs w:val="24"/>
          <w:rtl/>
        </w:rPr>
      </w:pPr>
      <w:r w:rsidRPr="00B41FB0">
        <w:rPr>
          <w:rFonts w:ascii="David" w:hAnsi="David" w:cs="David" w:hint="cs"/>
          <w:b/>
          <w:bCs/>
          <w:sz w:val="24"/>
          <w:szCs w:val="24"/>
          <w:u w:val="single"/>
          <w:shd w:val="clear" w:color="auto" w:fill="FFFFCC"/>
          <w:rtl/>
        </w:rPr>
        <w:t>כללי- היקף רחב ובלתי מוגבל</w:t>
      </w:r>
      <w:r w:rsidRPr="00B41FB0">
        <w:rPr>
          <w:rFonts w:ascii="David" w:hAnsi="David" w:cs="David" w:hint="cs"/>
          <w:sz w:val="24"/>
          <w:szCs w:val="24"/>
          <w:shd w:val="clear" w:color="auto" w:fill="FFFFCC"/>
          <w:rtl/>
        </w:rPr>
        <w:t xml:space="preserve"> (יכול להסדיר כל התנהגות אנושית).</w:t>
      </w:r>
      <w:r w:rsidRPr="00B41FB0">
        <w:rPr>
          <w:rFonts w:ascii="David" w:hAnsi="David" w:cs="David" w:hint="cs"/>
          <w:sz w:val="24"/>
          <w:szCs w:val="24"/>
          <w:rtl/>
        </w:rPr>
        <w:t xml:space="preserve"> </w:t>
      </w:r>
      <w:r w:rsidRPr="00B41FB0">
        <w:rPr>
          <w:rFonts w:ascii="David" w:hAnsi="David" w:cs="David"/>
          <w:sz w:val="24"/>
          <w:szCs w:val="24"/>
        </w:rPr>
        <w:t>Comprehensive</w:t>
      </w:r>
      <w:r w:rsidRPr="00B41FB0">
        <w:rPr>
          <w:rFonts w:ascii="David" w:hAnsi="David" w:cs="David" w:hint="cs"/>
          <w:sz w:val="24"/>
          <w:szCs w:val="24"/>
          <w:rtl/>
        </w:rPr>
        <w:t xml:space="preserve">. </w:t>
      </w:r>
    </w:p>
    <w:p w14:paraId="7DCC8D6F" w14:textId="4DBDE8EC" w:rsidR="006D5C5A" w:rsidRDefault="006D5C5A" w:rsidP="006D5C5A">
      <w:pPr>
        <w:jc w:val="both"/>
        <w:rPr>
          <w:rFonts w:ascii="David" w:hAnsi="David" w:cs="David"/>
          <w:sz w:val="24"/>
          <w:szCs w:val="24"/>
          <w:rtl/>
        </w:rPr>
      </w:pPr>
      <w:r>
        <w:rPr>
          <w:rFonts w:ascii="David" w:hAnsi="David" w:cs="David" w:hint="cs"/>
          <w:sz w:val="24"/>
          <w:szCs w:val="24"/>
          <w:rtl/>
        </w:rPr>
        <w:t xml:space="preserve">ארגוני חברים, מוסר- די ספציפיים. דת- די רחבה. </w:t>
      </w:r>
    </w:p>
    <w:p w14:paraId="553FDEC4" w14:textId="793453AC" w:rsidR="00E531FB" w:rsidRDefault="006D5C5A" w:rsidP="00E531FB">
      <w:pPr>
        <w:jc w:val="both"/>
        <w:rPr>
          <w:rFonts w:ascii="David" w:hAnsi="David" w:cs="David"/>
          <w:sz w:val="24"/>
          <w:szCs w:val="24"/>
          <w:rtl/>
        </w:rPr>
      </w:pPr>
      <w:r>
        <w:rPr>
          <w:rFonts w:ascii="David" w:hAnsi="David" w:cs="David" w:hint="cs"/>
          <w:sz w:val="24"/>
          <w:szCs w:val="24"/>
          <w:rtl/>
        </w:rPr>
        <w:t xml:space="preserve">המשפט הוא כללי במובן הזה שהוא יכול </w:t>
      </w:r>
      <w:r w:rsidRPr="00E531FB">
        <w:rPr>
          <w:rFonts w:ascii="David" w:hAnsi="David" w:cs="David" w:hint="cs"/>
          <w:b/>
          <w:bCs/>
          <w:sz w:val="24"/>
          <w:szCs w:val="24"/>
          <w:u w:val="single"/>
          <w:rtl/>
        </w:rPr>
        <w:t>באופן עקרוני</w:t>
      </w:r>
      <w:r>
        <w:rPr>
          <w:rFonts w:ascii="David" w:hAnsi="David" w:cs="David" w:hint="cs"/>
          <w:sz w:val="24"/>
          <w:szCs w:val="24"/>
          <w:rtl/>
        </w:rPr>
        <w:t xml:space="preserve"> להסדיר כל התנהגות אנושית. ניתן לראות במשפט תחומי התפשטות. בעבר פחות טיפלו בענייני משפחה- היום המשפט מטפל באופן עמוק במערכת היחסים בין הורים וילדים וכו'. </w:t>
      </w:r>
      <w:r w:rsidR="00E531FB">
        <w:rPr>
          <w:rFonts w:ascii="David" w:hAnsi="David" w:cs="David" w:hint="cs"/>
          <w:sz w:val="24"/>
          <w:szCs w:val="24"/>
          <w:rtl/>
        </w:rPr>
        <w:t>למשפט יש שיקולים משלו לא להסדיר הכל. אבל מבחינה עקרונית אין הגבלה מבחינת הסדרת ההתנהגות האנושית.</w:t>
      </w:r>
    </w:p>
    <w:p w14:paraId="7D16F52B" w14:textId="37779F27" w:rsidR="00E531FB" w:rsidRPr="003954AC" w:rsidRDefault="00E531FB" w:rsidP="003954AC">
      <w:pPr>
        <w:pStyle w:val="a7"/>
        <w:numPr>
          <w:ilvl w:val="0"/>
          <w:numId w:val="23"/>
        </w:numPr>
        <w:jc w:val="both"/>
        <w:rPr>
          <w:rFonts w:ascii="David" w:hAnsi="David" w:cs="David"/>
          <w:sz w:val="24"/>
          <w:szCs w:val="24"/>
          <w:rtl/>
        </w:rPr>
      </w:pPr>
      <w:r w:rsidRPr="003954AC">
        <w:rPr>
          <w:rFonts w:ascii="David" w:hAnsi="David" w:cs="David" w:hint="cs"/>
          <w:b/>
          <w:bCs/>
          <w:sz w:val="24"/>
          <w:szCs w:val="24"/>
          <w:u w:val="single"/>
          <w:shd w:val="clear" w:color="auto" w:fill="FFFFCC"/>
          <w:rtl/>
        </w:rPr>
        <w:t>פתוח</w:t>
      </w:r>
      <w:r w:rsidRPr="003954AC">
        <w:rPr>
          <w:rFonts w:ascii="David" w:hAnsi="David" w:cs="David" w:hint="cs"/>
          <w:sz w:val="24"/>
          <w:szCs w:val="24"/>
          <w:shd w:val="clear" w:color="auto" w:fill="FFFFCC"/>
          <w:rtl/>
        </w:rPr>
        <w:t>- מאמץ נורמות אחרות (הסכמים פרטיים, הסכמים ציבוריים, תקנונים של ארגונים</w:t>
      </w:r>
      <w:r w:rsidRPr="003954AC">
        <w:rPr>
          <w:rFonts w:ascii="David" w:hAnsi="David" w:cs="David" w:hint="cs"/>
          <w:sz w:val="24"/>
          <w:szCs w:val="24"/>
          <w:rtl/>
        </w:rPr>
        <w:t xml:space="preserve">). </w:t>
      </w:r>
    </w:p>
    <w:p w14:paraId="03217DB4" w14:textId="60D56926" w:rsidR="00E531FB" w:rsidRDefault="00E531FB" w:rsidP="00E531FB">
      <w:pPr>
        <w:jc w:val="both"/>
        <w:rPr>
          <w:rFonts w:ascii="David" w:hAnsi="David" w:cs="David"/>
          <w:sz w:val="24"/>
          <w:szCs w:val="24"/>
          <w:rtl/>
        </w:rPr>
      </w:pPr>
      <w:r>
        <w:rPr>
          <w:rFonts w:ascii="David" w:hAnsi="David" w:cs="David" w:hint="cs"/>
          <w:sz w:val="24"/>
          <w:szCs w:val="24"/>
          <w:rtl/>
        </w:rPr>
        <w:t>מאפשר יצירה של מערכת חוזית; מכיר בחברות, בארגונים ותקנונים שלהם. המשפט יכול להקיף ולהכיר מערכות נורמטיביות אחרות ולהכניס אותן פנימה. להפנים אותן. הן מחד עצמאיות, מאידך המשפט מכיר בתוקף שלהן בעיקר באמצעות חוק החוזים ובאמצעות דברים אחרים.</w:t>
      </w:r>
      <w:r>
        <w:rPr>
          <w:rFonts w:ascii="David" w:hAnsi="David" w:cs="David" w:hint="cs"/>
          <w:sz w:val="24"/>
          <w:szCs w:val="24"/>
        </w:rPr>
        <w:t xml:space="preserve"> </w:t>
      </w:r>
    </w:p>
    <w:p w14:paraId="762FB0B7" w14:textId="4CB47FE5" w:rsidR="00E531FB" w:rsidRPr="003954AC" w:rsidRDefault="00E531FB" w:rsidP="003954AC">
      <w:pPr>
        <w:pStyle w:val="a7"/>
        <w:numPr>
          <w:ilvl w:val="0"/>
          <w:numId w:val="22"/>
        </w:numPr>
        <w:jc w:val="both"/>
        <w:rPr>
          <w:rFonts w:ascii="David" w:hAnsi="David" w:cs="David"/>
          <w:sz w:val="24"/>
          <w:szCs w:val="24"/>
          <w:rtl/>
        </w:rPr>
      </w:pPr>
      <w:r w:rsidRPr="003954AC">
        <w:rPr>
          <w:rFonts w:ascii="David" w:hAnsi="David" w:cs="David" w:hint="cs"/>
          <w:b/>
          <w:bCs/>
          <w:sz w:val="24"/>
          <w:szCs w:val="24"/>
          <w:u w:val="single"/>
          <w:shd w:val="clear" w:color="auto" w:fill="FFFFCC"/>
          <w:rtl/>
        </w:rPr>
        <w:t>גבולות המשפט</w:t>
      </w:r>
      <w:r w:rsidRPr="003954AC">
        <w:rPr>
          <w:rFonts w:ascii="David" w:hAnsi="David" w:cs="David" w:hint="cs"/>
          <w:sz w:val="24"/>
          <w:szCs w:val="24"/>
          <w:shd w:val="clear" w:color="auto" w:fill="FFFFCC"/>
          <w:rtl/>
        </w:rPr>
        <w:t>- לדוגמה הבחנה בין פרטי וציבורי</w:t>
      </w:r>
      <w:r w:rsidRPr="003954AC">
        <w:rPr>
          <w:rFonts w:ascii="David" w:hAnsi="David" w:cs="David" w:hint="cs"/>
          <w:sz w:val="24"/>
          <w:szCs w:val="24"/>
          <w:rtl/>
        </w:rPr>
        <w:t>.</w:t>
      </w:r>
    </w:p>
    <w:p w14:paraId="47D9A653" w14:textId="6012C380" w:rsidR="00E531FB" w:rsidRDefault="00E531FB" w:rsidP="00BA3823">
      <w:pPr>
        <w:jc w:val="both"/>
        <w:rPr>
          <w:rFonts w:ascii="David" w:hAnsi="David" w:cs="David"/>
          <w:sz w:val="24"/>
          <w:szCs w:val="24"/>
          <w:rtl/>
        </w:rPr>
      </w:pPr>
      <w:r w:rsidRPr="00B41FB0">
        <w:rPr>
          <w:rFonts w:ascii="David" w:hAnsi="David" w:cs="David" w:hint="cs"/>
          <w:b/>
          <w:bCs/>
          <w:sz w:val="24"/>
          <w:szCs w:val="24"/>
          <w:rtl/>
        </w:rPr>
        <w:t>גבולות וולונטריים בהשוואה להיקף</w:t>
      </w:r>
      <w:r>
        <w:rPr>
          <w:rFonts w:ascii="David" w:hAnsi="David" w:cs="David" w:hint="cs"/>
          <w:sz w:val="24"/>
          <w:szCs w:val="24"/>
          <w:rtl/>
        </w:rPr>
        <w:t xml:space="preserve">. </w:t>
      </w:r>
      <w:r w:rsidRPr="00B41FB0">
        <w:rPr>
          <w:rFonts w:ascii="David" w:hAnsi="David" w:cs="David" w:hint="cs"/>
          <w:b/>
          <w:bCs/>
          <w:sz w:val="24"/>
          <w:szCs w:val="24"/>
          <w:rtl/>
        </w:rPr>
        <w:t>המשפט קובע בעצמו את גבולותיו</w:t>
      </w:r>
      <w:r>
        <w:rPr>
          <w:rFonts w:ascii="David" w:hAnsi="David" w:cs="David" w:hint="cs"/>
          <w:sz w:val="24"/>
          <w:szCs w:val="24"/>
          <w:rtl/>
        </w:rPr>
        <w:t xml:space="preserve">. הוא מחליט שיש נושאים שהוא רוצה להסדיר וכאלה שלא רוצה להסדיר. </w:t>
      </w:r>
      <w:r w:rsidR="00B41FB0" w:rsidRPr="00B41FB0">
        <w:rPr>
          <w:rFonts w:ascii="David" w:hAnsi="David" w:cs="David" w:hint="cs"/>
          <w:b/>
          <w:bCs/>
          <w:color w:val="FF0000"/>
          <w:sz w:val="24"/>
          <w:szCs w:val="24"/>
          <w:rtl/>
        </w:rPr>
        <w:t>לדוגמה:</w:t>
      </w:r>
      <w:r w:rsidR="00B41FB0" w:rsidRPr="00B41FB0">
        <w:rPr>
          <w:rFonts w:ascii="David" w:hAnsi="David" w:cs="David" w:hint="cs"/>
          <w:color w:val="FF0000"/>
          <w:sz w:val="24"/>
          <w:szCs w:val="24"/>
        </w:rPr>
        <w:t xml:space="preserve"> </w:t>
      </w:r>
      <w:r w:rsidRPr="00B41FB0">
        <w:rPr>
          <w:rFonts w:ascii="David" w:hAnsi="David" w:cs="David" w:hint="cs"/>
          <w:sz w:val="24"/>
          <w:szCs w:val="24"/>
          <w:u w:val="single"/>
          <w:rtl/>
        </w:rPr>
        <w:t>בעבר</w:t>
      </w:r>
      <w:r>
        <w:rPr>
          <w:rFonts w:ascii="David" w:hAnsi="David" w:cs="David" w:hint="cs"/>
          <w:sz w:val="24"/>
          <w:szCs w:val="24"/>
          <w:rtl/>
        </w:rPr>
        <w:t xml:space="preserve">- המשפט קבע שהמשפחה תהיה עניין אוטונומי מחוץ למשפט. </w:t>
      </w:r>
      <w:r w:rsidRPr="00BA3823">
        <w:rPr>
          <w:rFonts w:ascii="David" w:hAnsi="David" w:cs="David" w:hint="cs"/>
          <w:sz w:val="24"/>
          <w:szCs w:val="24"/>
          <w:u w:val="single"/>
          <w:rtl/>
        </w:rPr>
        <w:t>היום</w:t>
      </w:r>
      <w:r>
        <w:rPr>
          <w:rFonts w:ascii="David" w:hAnsi="David" w:cs="David" w:hint="cs"/>
          <w:sz w:val="24"/>
          <w:szCs w:val="24"/>
          <w:rtl/>
        </w:rPr>
        <w:t xml:space="preserve">- כן מסדירים. </w:t>
      </w:r>
      <w:r w:rsidRPr="00BA3823">
        <w:rPr>
          <w:rFonts w:ascii="David" w:hAnsi="David" w:cs="David" w:hint="cs"/>
          <w:b/>
          <w:bCs/>
          <w:color w:val="FF0000"/>
          <w:sz w:val="24"/>
          <w:szCs w:val="24"/>
          <w:rtl/>
        </w:rPr>
        <w:t>למשל</w:t>
      </w:r>
      <w:r>
        <w:rPr>
          <w:rFonts w:ascii="David" w:hAnsi="David" w:cs="David" w:hint="cs"/>
          <w:sz w:val="24"/>
          <w:szCs w:val="24"/>
          <w:rtl/>
        </w:rPr>
        <w:t xml:space="preserve">- הפליה מסדירים במשפט הציבורי אבל לא בפרטי. בשוק החופשי הדבר אסור. אבל אם אדם באופן אישי רוצה להתחבר עם אדם לבן ולא שחור המשפט לא מתערב. פעם זה היה לא נתפס שהמשפט יכפה את שוק העבודה לעניין האפליה. אבל היום המשפט כן פועל בתחום העבודה, ובתחום הפרטי לגמרי לא. </w:t>
      </w:r>
    </w:p>
    <w:p w14:paraId="133666E8" w14:textId="5CF0F0FF" w:rsidR="003954AC" w:rsidRDefault="003954AC" w:rsidP="00E531FB">
      <w:pPr>
        <w:jc w:val="both"/>
        <w:rPr>
          <w:rFonts w:ascii="David" w:hAnsi="David" w:cs="David"/>
          <w:sz w:val="24"/>
          <w:szCs w:val="24"/>
          <w:rtl/>
        </w:rPr>
      </w:pPr>
    </w:p>
    <w:p w14:paraId="225A3D7B" w14:textId="35D22024" w:rsidR="003954AC" w:rsidRDefault="003954AC" w:rsidP="00E531FB">
      <w:pPr>
        <w:jc w:val="both"/>
        <w:rPr>
          <w:rFonts w:ascii="David" w:hAnsi="David" w:cs="David"/>
          <w:sz w:val="24"/>
          <w:szCs w:val="24"/>
          <w:rtl/>
        </w:rPr>
      </w:pPr>
      <w:r w:rsidRPr="003954AC">
        <w:rPr>
          <w:rFonts w:ascii="David" w:hAnsi="David" w:cs="David" w:hint="cs"/>
          <w:b/>
          <w:bCs/>
          <w:sz w:val="24"/>
          <w:szCs w:val="24"/>
          <w:shd w:val="clear" w:color="auto" w:fill="FFFFCC"/>
          <w:rtl/>
        </w:rPr>
        <w:t>מכלול המאפיינים מסביר למה המשפט הוא המערכת הנורמטיבית החשובה ביותר בחברה</w:t>
      </w:r>
      <w:r>
        <w:rPr>
          <w:rFonts w:ascii="David" w:hAnsi="David" w:cs="David" w:hint="cs"/>
          <w:sz w:val="24"/>
          <w:szCs w:val="24"/>
          <w:rtl/>
        </w:rPr>
        <w:t xml:space="preserve">. בראש ובראשונה המעמד [עליונות, כוח המדינה, היקפו]. </w:t>
      </w:r>
    </w:p>
    <w:p w14:paraId="4A34188D" w14:textId="72E9ED5F" w:rsidR="003954AC" w:rsidRDefault="003954AC" w:rsidP="00E531FB">
      <w:pPr>
        <w:jc w:val="both"/>
        <w:rPr>
          <w:rFonts w:ascii="David" w:hAnsi="David" w:cs="David"/>
          <w:sz w:val="24"/>
          <w:szCs w:val="24"/>
          <w:rtl/>
        </w:rPr>
      </w:pPr>
      <w:r>
        <w:rPr>
          <w:rFonts w:ascii="David" w:hAnsi="David" w:cs="David" w:hint="cs"/>
          <w:sz w:val="24"/>
          <w:szCs w:val="24"/>
          <w:rtl/>
        </w:rPr>
        <w:t>*יש לקרוא את פס"ד פלוני נ' פלונית לפי הנחיות הקריאה במודל ליום חמישי.</w:t>
      </w:r>
    </w:p>
    <w:p w14:paraId="7D4CC4EE" w14:textId="64BCD233" w:rsidR="006D5C5A" w:rsidRPr="006D5C5A" w:rsidRDefault="006D5C5A" w:rsidP="006D5C5A">
      <w:pPr>
        <w:jc w:val="both"/>
        <w:rPr>
          <w:rFonts w:ascii="David" w:hAnsi="David" w:cs="David"/>
          <w:sz w:val="24"/>
          <w:szCs w:val="24"/>
          <w:rtl/>
        </w:rPr>
      </w:pPr>
      <w:r>
        <w:rPr>
          <w:rFonts w:ascii="David" w:hAnsi="David" w:cs="David" w:hint="cs"/>
          <w:sz w:val="24"/>
          <w:szCs w:val="24"/>
          <w:rtl/>
        </w:rPr>
        <w:t xml:space="preserve"> </w:t>
      </w:r>
    </w:p>
    <w:p w14:paraId="2CC09D17" w14:textId="77777777" w:rsidR="00A7038A" w:rsidRDefault="00A7038A" w:rsidP="00E1316B">
      <w:pPr>
        <w:jc w:val="both"/>
        <w:rPr>
          <w:rFonts w:ascii="David" w:hAnsi="David" w:cs="David"/>
          <w:sz w:val="24"/>
          <w:szCs w:val="24"/>
          <w:rtl/>
        </w:rPr>
      </w:pPr>
    </w:p>
    <w:p w14:paraId="55A39166" w14:textId="150A0893" w:rsidR="00E1316B" w:rsidRDefault="00E1316B" w:rsidP="0019695A">
      <w:pPr>
        <w:jc w:val="both"/>
        <w:rPr>
          <w:rFonts w:ascii="David" w:hAnsi="David" w:cs="David"/>
          <w:sz w:val="24"/>
          <w:szCs w:val="24"/>
          <w:rtl/>
        </w:rPr>
      </w:pPr>
    </w:p>
    <w:p w14:paraId="3CF7B396" w14:textId="05B16693" w:rsidR="000C5452" w:rsidRDefault="000C5452" w:rsidP="0019695A">
      <w:pPr>
        <w:jc w:val="both"/>
        <w:rPr>
          <w:rFonts w:ascii="David" w:hAnsi="David" w:cs="David"/>
          <w:sz w:val="24"/>
          <w:szCs w:val="24"/>
          <w:rtl/>
        </w:rPr>
      </w:pPr>
    </w:p>
    <w:p w14:paraId="01B8CA28" w14:textId="29300F37" w:rsidR="000C5452" w:rsidRDefault="000C5452" w:rsidP="0019695A">
      <w:pPr>
        <w:jc w:val="both"/>
        <w:rPr>
          <w:rFonts w:ascii="David" w:hAnsi="David" w:cs="David"/>
          <w:sz w:val="24"/>
          <w:szCs w:val="24"/>
          <w:rtl/>
        </w:rPr>
      </w:pPr>
    </w:p>
    <w:p w14:paraId="33C46AAE" w14:textId="113D5A73" w:rsidR="000C5452" w:rsidRDefault="000C5452" w:rsidP="0019695A">
      <w:pPr>
        <w:jc w:val="both"/>
        <w:rPr>
          <w:rFonts w:ascii="David" w:hAnsi="David" w:cs="David"/>
          <w:sz w:val="24"/>
          <w:szCs w:val="24"/>
          <w:rtl/>
        </w:rPr>
      </w:pPr>
    </w:p>
    <w:p w14:paraId="79C39AF5" w14:textId="601C9726" w:rsidR="000C5452" w:rsidRDefault="000C5452" w:rsidP="0019695A">
      <w:pPr>
        <w:jc w:val="both"/>
        <w:rPr>
          <w:rFonts w:ascii="David" w:hAnsi="David" w:cs="David"/>
          <w:sz w:val="24"/>
          <w:szCs w:val="24"/>
          <w:rtl/>
        </w:rPr>
      </w:pPr>
    </w:p>
    <w:p w14:paraId="43DF673E" w14:textId="6C889894" w:rsidR="000C5452" w:rsidRDefault="000C5452" w:rsidP="0019695A">
      <w:pPr>
        <w:jc w:val="both"/>
        <w:rPr>
          <w:rFonts w:ascii="David" w:hAnsi="David" w:cs="David"/>
          <w:sz w:val="24"/>
          <w:szCs w:val="24"/>
          <w:rtl/>
        </w:rPr>
      </w:pPr>
    </w:p>
    <w:p w14:paraId="4F52448D" w14:textId="221CA686" w:rsidR="000C5452" w:rsidRDefault="000C5452" w:rsidP="0019695A">
      <w:pPr>
        <w:jc w:val="both"/>
        <w:rPr>
          <w:rFonts w:ascii="David" w:hAnsi="David" w:cs="David"/>
          <w:sz w:val="24"/>
          <w:szCs w:val="24"/>
          <w:rtl/>
        </w:rPr>
      </w:pPr>
    </w:p>
    <w:p w14:paraId="402D193A" w14:textId="1D2DA8E7" w:rsidR="000C5452" w:rsidRDefault="000C5452" w:rsidP="0019695A">
      <w:pPr>
        <w:jc w:val="both"/>
        <w:rPr>
          <w:rFonts w:ascii="David" w:hAnsi="David" w:cs="David"/>
          <w:sz w:val="24"/>
          <w:szCs w:val="24"/>
          <w:rtl/>
        </w:rPr>
      </w:pPr>
    </w:p>
    <w:p w14:paraId="7BB56FCB" w14:textId="7A8EC2B1" w:rsidR="000C5452" w:rsidRDefault="000C5452" w:rsidP="0019695A">
      <w:pPr>
        <w:jc w:val="both"/>
        <w:rPr>
          <w:rFonts w:ascii="David" w:hAnsi="David" w:cs="David"/>
          <w:sz w:val="24"/>
          <w:szCs w:val="24"/>
          <w:rtl/>
        </w:rPr>
      </w:pPr>
    </w:p>
    <w:p w14:paraId="51CFFB8F" w14:textId="4AE2F8AA" w:rsidR="000C5452" w:rsidRDefault="000C5452" w:rsidP="0019695A">
      <w:pPr>
        <w:jc w:val="both"/>
        <w:rPr>
          <w:rFonts w:ascii="David" w:hAnsi="David" w:cs="David"/>
          <w:sz w:val="24"/>
          <w:szCs w:val="24"/>
          <w:rtl/>
        </w:rPr>
      </w:pPr>
    </w:p>
    <w:p w14:paraId="006A7292" w14:textId="0EB9F23B" w:rsidR="00BA3823" w:rsidRDefault="00BA3823" w:rsidP="0019695A">
      <w:pPr>
        <w:jc w:val="both"/>
        <w:rPr>
          <w:rFonts w:ascii="David" w:hAnsi="David" w:cs="David"/>
          <w:sz w:val="24"/>
          <w:szCs w:val="24"/>
          <w:rtl/>
        </w:rPr>
      </w:pPr>
    </w:p>
    <w:p w14:paraId="0E8E74D7" w14:textId="0A250BF3" w:rsidR="00BA3823" w:rsidRDefault="00BA3823" w:rsidP="0019695A">
      <w:pPr>
        <w:jc w:val="both"/>
        <w:rPr>
          <w:rFonts w:ascii="David" w:hAnsi="David" w:cs="David"/>
          <w:sz w:val="24"/>
          <w:szCs w:val="24"/>
          <w:rtl/>
        </w:rPr>
      </w:pPr>
    </w:p>
    <w:p w14:paraId="4A482F13" w14:textId="4E42BA2A" w:rsidR="00BA3823" w:rsidRDefault="00BA3823" w:rsidP="0019695A">
      <w:pPr>
        <w:jc w:val="both"/>
        <w:rPr>
          <w:rFonts w:ascii="David" w:hAnsi="David" w:cs="David"/>
          <w:sz w:val="24"/>
          <w:szCs w:val="24"/>
          <w:rtl/>
        </w:rPr>
      </w:pPr>
    </w:p>
    <w:p w14:paraId="70ECBFB6" w14:textId="45839CE2" w:rsidR="00BA3823" w:rsidRDefault="00BA3823" w:rsidP="0019695A">
      <w:pPr>
        <w:jc w:val="both"/>
        <w:rPr>
          <w:rFonts w:ascii="David" w:hAnsi="David" w:cs="David"/>
          <w:sz w:val="24"/>
          <w:szCs w:val="24"/>
          <w:rtl/>
        </w:rPr>
      </w:pPr>
    </w:p>
    <w:p w14:paraId="65265601" w14:textId="0ABE3E48" w:rsidR="00BA3823" w:rsidRDefault="00BA3823" w:rsidP="0019695A">
      <w:pPr>
        <w:jc w:val="both"/>
        <w:rPr>
          <w:rFonts w:ascii="David" w:hAnsi="David" w:cs="David"/>
          <w:sz w:val="24"/>
          <w:szCs w:val="24"/>
          <w:rtl/>
        </w:rPr>
      </w:pPr>
    </w:p>
    <w:p w14:paraId="48E7FE0D" w14:textId="77777777" w:rsidR="00BA3823" w:rsidRDefault="00BA3823" w:rsidP="0019695A">
      <w:pPr>
        <w:jc w:val="both"/>
        <w:rPr>
          <w:rFonts w:ascii="David" w:hAnsi="David" w:cs="David"/>
          <w:sz w:val="24"/>
          <w:szCs w:val="24"/>
          <w:rtl/>
        </w:rPr>
      </w:pPr>
    </w:p>
    <w:p w14:paraId="51CD68DD" w14:textId="65A1E452" w:rsidR="000C5452" w:rsidRDefault="000C5452" w:rsidP="000C5452">
      <w:pPr>
        <w:jc w:val="center"/>
        <w:rPr>
          <w:rFonts w:ascii="David" w:hAnsi="David" w:cs="David"/>
          <w:b/>
          <w:bCs/>
          <w:sz w:val="24"/>
          <w:szCs w:val="24"/>
          <w:u w:val="single"/>
          <w:rtl/>
        </w:rPr>
      </w:pPr>
      <w:r w:rsidRPr="000C5452">
        <w:rPr>
          <w:rFonts w:ascii="David" w:hAnsi="David" w:cs="David" w:hint="cs"/>
          <w:b/>
          <w:bCs/>
          <w:sz w:val="24"/>
          <w:szCs w:val="24"/>
          <w:u w:val="single"/>
          <w:rtl/>
        </w:rPr>
        <w:lastRenderedPageBreak/>
        <w:t>שיעור 3- 10/03/22</w:t>
      </w:r>
    </w:p>
    <w:p w14:paraId="45A64494" w14:textId="41CD6DC2" w:rsidR="000C5452" w:rsidRDefault="005C4CC4" w:rsidP="000C5452">
      <w:pPr>
        <w:tabs>
          <w:tab w:val="left" w:pos="2234"/>
        </w:tabs>
        <w:jc w:val="both"/>
        <w:rPr>
          <w:rFonts w:ascii="David" w:hAnsi="David" w:cs="David"/>
          <w:sz w:val="24"/>
          <w:szCs w:val="24"/>
          <w:rtl/>
        </w:rPr>
      </w:pPr>
      <w:r w:rsidRPr="00464245">
        <w:rPr>
          <w:rFonts w:ascii="David" w:hAnsi="David" w:cs="David" w:hint="cs"/>
          <w:b/>
          <w:bCs/>
          <w:sz w:val="24"/>
          <w:szCs w:val="24"/>
          <w:shd w:val="clear" w:color="auto" w:fill="FFFFCC"/>
          <w:rtl/>
        </w:rPr>
        <w:t xml:space="preserve">אחת השאלות היסודיות ביותר בתורת המשפט היא השאלה שנוגעת ליחס בין המשפט </w:t>
      </w:r>
      <w:r w:rsidR="007A1088">
        <w:rPr>
          <w:rFonts w:ascii="David" w:hAnsi="David" w:cs="David" w:hint="cs"/>
          <w:b/>
          <w:bCs/>
          <w:sz w:val="24"/>
          <w:szCs w:val="24"/>
          <w:shd w:val="clear" w:color="auto" w:fill="FFFFCC"/>
          <w:rtl/>
        </w:rPr>
        <w:t xml:space="preserve">לבין </w:t>
      </w:r>
      <w:r w:rsidRPr="00464245">
        <w:rPr>
          <w:rFonts w:ascii="David" w:hAnsi="David" w:cs="David" w:hint="cs"/>
          <w:b/>
          <w:bCs/>
          <w:sz w:val="24"/>
          <w:szCs w:val="24"/>
          <w:shd w:val="clear" w:color="auto" w:fill="FFFFCC"/>
          <w:rtl/>
        </w:rPr>
        <w:t>המוסר או הצדק</w:t>
      </w:r>
      <w:r>
        <w:rPr>
          <w:rFonts w:ascii="David" w:hAnsi="David" w:cs="David" w:hint="cs"/>
          <w:sz w:val="24"/>
          <w:szCs w:val="24"/>
          <w:rtl/>
        </w:rPr>
        <w:t>. כלומר עקרונות צדק מופשטים.</w:t>
      </w:r>
    </w:p>
    <w:p w14:paraId="16256999" w14:textId="3EF23DDE" w:rsidR="005C4CC4" w:rsidRDefault="005C4CC4" w:rsidP="000E18BB">
      <w:pPr>
        <w:tabs>
          <w:tab w:val="left" w:pos="2234"/>
        </w:tabs>
        <w:jc w:val="both"/>
        <w:rPr>
          <w:rFonts w:ascii="David" w:hAnsi="David" w:cs="David"/>
          <w:sz w:val="24"/>
          <w:szCs w:val="24"/>
          <w:rtl/>
        </w:rPr>
      </w:pPr>
      <w:r w:rsidRPr="00464245">
        <w:rPr>
          <w:rFonts w:ascii="David" w:hAnsi="David" w:cs="David" w:hint="cs"/>
          <w:b/>
          <w:bCs/>
          <w:sz w:val="24"/>
          <w:szCs w:val="24"/>
          <w:u w:val="single"/>
          <w:shd w:val="clear" w:color="auto" w:fill="FFFFCC"/>
          <w:rtl/>
        </w:rPr>
        <w:t>לפי גישה 1</w:t>
      </w:r>
      <w:r w:rsidR="00A05374" w:rsidRPr="00A05374">
        <w:rPr>
          <w:rFonts w:ascii="David" w:hAnsi="David" w:cs="David" w:hint="cs"/>
          <w:b/>
          <w:bCs/>
          <w:sz w:val="24"/>
          <w:szCs w:val="24"/>
          <w:u w:val="single"/>
          <w:shd w:val="clear" w:color="auto" w:fill="FFFFCC"/>
          <w:rtl/>
        </w:rPr>
        <w:t xml:space="preserve">- </w:t>
      </w:r>
      <w:r w:rsidR="007A1088">
        <w:rPr>
          <w:rFonts w:ascii="David" w:hAnsi="David" w:cs="David" w:hint="cs"/>
          <w:b/>
          <w:bCs/>
          <w:sz w:val="24"/>
          <w:szCs w:val="24"/>
          <w:u w:val="single"/>
          <w:shd w:val="clear" w:color="auto" w:fill="FFFFCC"/>
          <w:rtl/>
        </w:rPr>
        <w:t xml:space="preserve">מזוהה עם </w:t>
      </w:r>
      <w:r w:rsidR="00A05374" w:rsidRPr="00A05374">
        <w:rPr>
          <w:rFonts w:ascii="David" w:hAnsi="David" w:cs="David" w:hint="cs"/>
          <w:b/>
          <w:bCs/>
          <w:sz w:val="24"/>
          <w:szCs w:val="24"/>
          <w:u w:val="single"/>
          <w:shd w:val="clear" w:color="auto" w:fill="FFFFCC"/>
          <w:rtl/>
        </w:rPr>
        <w:t>הגישה הפוזיטיבית למשפט</w:t>
      </w:r>
      <w:r w:rsidR="00A05374">
        <w:rPr>
          <w:rFonts w:ascii="David" w:hAnsi="David" w:cs="David" w:hint="cs"/>
          <w:sz w:val="24"/>
          <w:szCs w:val="24"/>
          <w:shd w:val="clear" w:color="auto" w:fill="FFFFCC"/>
          <w:rtl/>
        </w:rPr>
        <w:t xml:space="preserve">, </w:t>
      </w:r>
      <w:r w:rsidRPr="00A05374">
        <w:rPr>
          <w:rFonts w:ascii="David" w:hAnsi="David" w:cs="David" w:hint="cs"/>
          <w:b/>
          <w:bCs/>
          <w:sz w:val="24"/>
          <w:szCs w:val="24"/>
          <w:shd w:val="clear" w:color="auto" w:fill="FFFFCC"/>
          <w:rtl/>
        </w:rPr>
        <w:t>המשפט הוא תחום עצמאי, נבדל מהמוסר והצדק</w:t>
      </w:r>
      <w:r w:rsidRPr="00464245">
        <w:rPr>
          <w:rFonts w:ascii="David" w:hAnsi="David" w:cs="David" w:hint="cs"/>
          <w:sz w:val="24"/>
          <w:szCs w:val="24"/>
          <w:shd w:val="clear" w:color="auto" w:fill="FFFFCC"/>
          <w:rtl/>
        </w:rPr>
        <w:t>.</w:t>
      </w:r>
      <w:r>
        <w:rPr>
          <w:rFonts w:ascii="David" w:hAnsi="David" w:cs="David" w:hint="cs"/>
          <w:sz w:val="24"/>
          <w:szCs w:val="24"/>
          <w:rtl/>
        </w:rPr>
        <w:t xml:space="preserve"> כמובן, לכל הדעות המשפט שואף להיות צודק בכל עניין ובכל הסדר [בדין הפלילי או האזרחי או דיני המדינה]. אבל ככלות הכל, המשפט הוא תחום עצמאי שמוגדר לפי המקורות של</w:t>
      </w:r>
      <w:r w:rsidR="000E18BB">
        <w:rPr>
          <w:rFonts w:ascii="David" w:hAnsi="David" w:cs="David" w:hint="cs"/>
          <w:sz w:val="24"/>
          <w:szCs w:val="24"/>
          <w:rtl/>
        </w:rPr>
        <w:t>ו: החקיקה, הפסיקה. כאשר שואלים שאלה משפטית נתונה אנחנו צריכים לשאול מה אומר החוק ומה אומרת הפסיקה [מה התקדימים]. לפי זה נשיב את התשובה. לא שואלים את השאלה מה צודק ומה נכון בעינינו. לא שואלים מה מועיל, מה צודק וכו'.</w:t>
      </w:r>
    </w:p>
    <w:p w14:paraId="6B85A80E" w14:textId="596A68B8" w:rsidR="000E18BB" w:rsidRDefault="000E18BB" w:rsidP="007A1088">
      <w:pPr>
        <w:tabs>
          <w:tab w:val="left" w:pos="2234"/>
        </w:tabs>
        <w:jc w:val="both"/>
        <w:rPr>
          <w:rFonts w:ascii="David" w:hAnsi="David" w:cs="David"/>
          <w:sz w:val="24"/>
          <w:szCs w:val="24"/>
          <w:rtl/>
        </w:rPr>
      </w:pPr>
      <w:r w:rsidRPr="00A05374">
        <w:rPr>
          <w:rFonts w:ascii="David" w:hAnsi="David" w:cs="David" w:hint="cs"/>
          <w:b/>
          <w:bCs/>
          <w:sz w:val="24"/>
          <w:szCs w:val="24"/>
          <w:u w:val="single"/>
          <w:shd w:val="clear" w:color="auto" w:fill="FFFFCC"/>
          <w:rtl/>
        </w:rPr>
        <w:t>לפי גישה 2</w:t>
      </w:r>
      <w:r w:rsidR="00A05374" w:rsidRPr="00A05374">
        <w:rPr>
          <w:rFonts w:ascii="David" w:hAnsi="David" w:cs="David" w:hint="cs"/>
          <w:b/>
          <w:bCs/>
          <w:sz w:val="24"/>
          <w:szCs w:val="24"/>
          <w:u w:val="single"/>
          <w:shd w:val="clear" w:color="auto" w:fill="FFFFCC"/>
          <w:rtl/>
        </w:rPr>
        <w:t>-</w:t>
      </w:r>
      <w:r w:rsidR="007A1088">
        <w:rPr>
          <w:rFonts w:ascii="David" w:hAnsi="David" w:cs="David" w:hint="cs"/>
          <w:b/>
          <w:bCs/>
          <w:sz w:val="24"/>
          <w:szCs w:val="24"/>
          <w:u w:val="single"/>
          <w:shd w:val="clear" w:color="auto" w:fill="FFFFCC"/>
          <w:rtl/>
        </w:rPr>
        <w:t xml:space="preserve">מזוהה עם </w:t>
      </w:r>
      <w:r w:rsidR="00A05374" w:rsidRPr="00A05374">
        <w:rPr>
          <w:rFonts w:ascii="David" w:hAnsi="David" w:cs="David" w:hint="cs"/>
          <w:b/>
          <w:bCs/>
          <w:sz w:val="24"/>
          <w:szCs w:val="24"/>
          <w:u w:val="single"/>
          <w:shd w:val="clear" w:color="auto" w:fill="FFFFCC"/>
          <w:rtl/>
        </w:rPr>
        <w:t xml:space="preserve">הגישה של משפט הטבע, </w:t>
      </w:r>
      <w:r w:rsidR="00A05374">
        <w:rPr>
          <w:rFonts w:ascii="David" w:hAnsi="David" w:cs="David" w:hint="cs"/>
          <w:b/>
          <w:bCs/>
          <w:sz w:val="24"/>
          <w:szCs w:val="24"/>
          <w:u w:val="single"/>
          <w:shd w:val="clear" w:color="auto" w:fill="FFFFCC"/>
          <w:rtl/>
        </w:rPr>
        <w:t xml:space="preserve">הגישה </w:t>
      </w:r>
      <w:r w:rsidR="00A05374" w:rsidRPr="00A05374">
        <w:rPr>
          <w:rFonts w:ascii="David" w:hAnsi="David" w:cs="David" w:hint="cs"/>
          <w:b/>
          <w:bCs/>
          <w:sz w:val="24"/>
          <w:szCs w:val="24"/>
          <w:u w:val="single"/>
          <w:shd w:val="clear" w:color="auto" w:fill="FFFFCC"/>
          <w:rtl/>
        </w:rPr>
        <w:t>לא-פוזיטיבית למשפט</w:t>
      </w:r>
      <w:r w:rsidR="00A05374">
        <w:rPr>
          <w:rFonts w:ascii="David" w:hAnsi="David" w:cs="David" w:hint="cs"/>
          <w:sz w:val="24"/>
          <w:szCs w:val="24"/>
          <w:shd w:val="clear" w:color="auto" w:fill="FFFFCC"/>
          <w:rtl/>
        </w:rPr>
        <w:t>,</w:t>
      </w:r>
      <w:r w:rsidRPr="00A05374">
        <w:rPr>
          <w:rFonts w:ascii="David" w:hAnsi="David" w:cs="David" w:hint="cs"/>
          <w:sz w:val="24"/>
          <w:szCs w:val="24"/>
          <w:shd w:val="clear" w:color="auto" w:fill="FFFFCC"/>
          <w:rtl/>
        </w:rPr>
        <w:t xml:space="preserve"> </w:t>
      </w:r>
      <w:r w:rsidRPr="00A05374">
        <w:rPr>
          <w:rFonts w:ascii="David" w:hAnsi="David" w:cs="David" w:hint="cs"/>
          <w:b/>
          <w:bCs/>
          <w:sz w:val="24"/>
          <w:szCs w:val="24"/>
          <w:shd w:val="clear" w:color="auto" w:fill="FFFFCC"/>
          <w:rtl/>
        </w:rPr>
        <w:t>המשפט אחוז בקשר בל יינתק</w:t>
      </w:r>
      <w:r w:rsidR="007A1088">
        <w:rPr>
          <w:rFonts w:ascii="David" w:hAnsi="David" w:cs="David" w:hint="cs"/>
          <w:b/>
          <w:bCs/>
          <w:sz w:val="24"/>
          <w:szCs w:val="24"/>
          <w:shd w:val="clear" w:color="auto" w:fill="FFFFCC"/>
          <w:rtl/>
        </w:rPr>
        <w:t xml:space="preserve"> [קשר הדוק]</w:t>
      </w:r>
      <w:r w:rsidRPr="00A05374">
        <w:rPr>
          <w:rFonts w:ascii="David" w:hAnsi="David" w:cs="David" w:hint="cs"/>
          <w:b/>
          <w:bCs/>
          <w:sz w:val="24"/>
          <w:szCs w:val="24"/>
          <w:shd w:val="clear" w:color="auto" w:fill="FFFFCC"/>
          <w:rtl/>
        </w:rPr>
        <w:t xml:space="preserve"> מהמוסר או הצדק</w:t>
      </w:r>
      <w:r>
        <w:rPr>
          <w:rFonts w:ascii="David" w:hAnsi="David" w:cs="David" w:hint="cs"/>
          <w:sz w:val="24"/>
          <w:szCs w:val="24"/>
          <w:rtl/>
        </w:rPr>
        <w:t xml:space="preserve">. אי אפשר לחשוב על המשפט במנותק ממנו. עשויות להיות לכך </w:t>
      </w:r>
      <w:r w:rsidRPr="007A1088">
        <w:rPr>
          <w:rFonts w:ascii="David" w:hAnsi="David" w:cs="David" w:hint="cs"/>
          <w:b/>
          <w:bCs/>
          <w:sz w:val="24"/>
          <w:szCs w:val="24"/>
          <w:rtl/>
        </w:rPr>
        <w:t>2 השלכות עיקריות:</w:t>
      </w:r>
      <w:r>
        <w:rPr>
          <w:rFonts w:ascii="David" w:hAnsi="David" w:cs="David" w:hint="cs"/>
          <w:sz w:val="24"/>
          <w:szCs w:val="24"/>
          <w:rtl/>
        </w:rPr>
        <w:t xml:space="preserve"> 1) חוקים שהמחוקק מחוקק או בתי המשפט קובעים כפופים באופן עקרוני לעקרונות של צדק. אם יש חוק בלתי צודק בעליל באופן ברור - אין לראות אותו כחוק. 2) כאשר יש שאלה משפטית שאין ל</w:t>
      </w:r>
      <w:r w:rsidR="007A1088">
        <w:rPr>
          <w:rFonts w:ascii="David" w:hAnsi="David" w:cs="David" w:hint="cs"/>
          <w:sz w:val="24"/>
          <w:szCs w:val="24"/>
          <w:rtl/>
        </w:rPr>
        <w:t xml:space="preserve">גביה </w:t>
      </w:r>
      <w:r>
        <w:rPr>
          <w:rFonts w:ascii="David" w:hAnsi="David" w:cs="David" w:hint="cs"/>
          <w:sz w:val="24"/>
          <w:szCs w:val="24"/>
          <w:rtl/>
        </w:rPr>
        <w:t xml:space="preserve">תשובה בחוק, אנחנו יכולים לגשת אל עקרונות הצדק והמוסר ולראות אותם כאילו הם חלק מן החוק. </w:t>
      </w:r>
    </w:p>
    <w:p w14:paraId="76D3ED59" w14:textId="74BA026D" w:rsidR="000E18BB" w:rsidRPr="007A1088" w:rsidRDefault="000E18BB" w:rsidP="000E18BB">
      <w:pPr>
        <w:tabs>
          <w:tab w:val="left" w:pos="2234"/>
        </w:tabs>
        <w:jc w:val="both"/>
        <w:rPr>
          <w:rFonts w:ascii="David" w:hAnsi="David" w:cs="David"/>
          <w:b/>
          <w:bCs/>
          <w:sz w:val="24"/>
          <w:szCs w:val="24"/>
          <w:rtl/>
        </w:rPr>
      </w:pPr>
      <w:r w:rsidRPr="007A1088">
        <w:rPr>
          <w:rFonts w:ascii="David" w:hAnsi="David" w:cs="David" w:hint="cs"/>
          <w:b/>
          <w:bCs/>
          <w:sz w:val="24"/>
          <w:szCs w:val="24"/>
          <w:rtl/>
        </w:rPr>
        <w:t>2 הגישות האלה הן גישות עקרוניות שלכל אחת יש ורסיות שונות</w:t>
      </w:r>
      <w:r w:rsidRPr="007A1088">
        <w:rPr>
          <w:rFonts w:ascii="David" w:hAnsi="David" w:cs="David" w:hint="cs"/>
          <w:sz w:val="24"/>
          <w:szCs w:val="24"/>
          <w:rtl/>
        </w:rPr>
        <w:t>.</w:t>
      </w:r>
      <w:r w:rsidRPr="007A1088">
        <w:rPr>
          <w:rFonts w:ascii="David" w:hAnsi="David" w:cs="David" w:hint="cs"/>
          <w:b/>
          <w:bCs/>
          <w:sz w:val="24"/>
          <w:szCs w:val="24"/>
          <w:rtl/>
        </w:rPr>
        <w:t xml:space="preserve"> </w:t>
      </w:r>
    </w:p>
    <w:p w14:paraId="1EFC1007" w14:textId="7AD1B04A" w:rsidR="000E18BB" w:rsidRDefault="000E18BB" w:rsidP="000E18BB">
      <w:pPr>
        <w:tabs>
          <w:tab w:val="left" w:pos="2234"/>
        </w:tabs>
        <w:jc w:val="both"/>
        <w:rPr>
          <w:rFonts w:ascii="David" w:hAnsi="David" w:cs="David"/>
          <w:sz w:val="24"/>
          <w:szCs w:val="24"/>
          <w:rtl/>
        </w:rPr>
      </w:pPr>
      <w:r>
        <w:rPr>
          <w:rFonts w:ascii="David" w:hAnsi="David" w:cs="David" w:hint="cs"/>
          <w:sz w:val="24"/>
          <w:szCs w:val="24"/>
          <w:rtl/>
        </w:rPr>
        <w:t xml:space="preserve">כדי להדגים את החשיבות והרלוונטיות של השאלה הזו, ננתח את פס"ד פלוני שקראנו. פס"ד מדגים יפה את הגישות השונות. </w:t>
      </w:r>
    </w:p>
    <w:p w14:paraId="5AEC3B31" w14:textId="77777777" w:rsidR="00B546FE" w:rsidRDefault="00B546FE" w:rsidP="000E18BB">
      <w:pPr>
        <w:tabs>
          <w:tab w:val="left" w:pos="2234"/>
        </w:tabs>
        <w:jc w:val="both"/>
        <w:rPr>
          <w:rFonts w:ascii="David" w:hAnsi="David" w:cs="David"/>
          <w:sz w:val="24"/>
          <w:szCs w:val="24"/>
          <w:rtl/>
        </w:rPr>
      </w:pPr>
    </w:p>
    <w:p w14:paraId="45D3F8BC" w14:textId="63EA1140" w:rsidR="00B546FE" w:rsidRDefault="00B546FE" w:rsidP="000E18BB">
      <w:pPr>
        <w:tabs>
          <w:tab w:val="left" w:pos="2234"/>
        </w:tabs>
        <w:jc w:val="both"/>
        <w:rPr>
          <w:rFonts w:ascii="David" w:hAnsi="David" w:cs="David"/>
          <w:b/>
          <w:bCs/>
          <w:sz w:val="24"/>
          <w:szCs w:val="24"/>
          <w:u w:val="single"/>
          <w:rtl/>
        </w:rPr>
      </w:pPr>
      <w:r w:rsidRPr="007A1088">
        <w:rPr>
          <w:rFonts w:ascii="David" w:hAnsi="David" w:cs="David" w:hint="cs"/>
          <w:b/>
          <w:bCs/>
          <w:sz w:val="24"/>
          <w:szCs w:val="24"/>
          <w:u w:val="single"/>
          <w:shd w:val="clear" w:color="auto" w:fill="FBE4D5" w:themeFill="accent2" w:themeFillTint="33"/>
          <w:rtl/>
        </w:rPr>
        <w:t>דילמה של משפט וצדק</w:t>
      </w:r>
      <w:r w:rsidRPr="00B546FE">
        <w:rPr>
          <w:rFonts w:ascii="David" w:hAnsi="David" w:cs="David" w:hint="cs"/>
          <w:b/>
          <w:bCs/>
          <w:sz w:val="24"/>
          <w:szCs w:val="24"/>
          <w:u w:val="single"/>
          <w:rtl/>
        </w:rPr>
        <w:t xml:space="preserve">- </w:t>
      </w:r>
      <w:r w:rsidRPr="007A1088">
        <w:rPr>
          <w:rFonts w:ascii="David" w:hAnsi="David" w:cs="David" w:hint="cs"/>
          <w:b/>
          <w:bCs/>
          <w:sz w:val="24"/>
          <w:szCs w:val="24"/>
          <w:u w:val="single"/>
          <w:shd w:val="clear" w:color="auto" w:fill="D9E2F3" w:themeFill="accent1" w:themeFillTint="33"/>
          <w:rtl/>
        </w:rPr>
        <w:t xml:space="preserve">פס"ד פלוני נגד פלונית </w:t>
      </w:r>
      <w:r w:rsidR="00385B06">
        <w:rPr>
          <w:rFonts w:ascii="David" w:hAnsi="David" w:cs="David" w:hint="cs"/>
          <w:b/>
          <w:bCs/>
          <w:sz w:val="24"/>
          <w:szCs w:val="24"/>
          <w:u w:val="single"/>
          <w:shd w:val="clear" w:color="auto" w:fill="D9E2F3" w:themeFill="accent1" w:themeFillTint="33"/>
          <w:rtl/>
        </w:rPr>
        <w:t>'</w:t>
      </w:r>
      <w:r w:rsidRPr="007A1088">
        <w:rPr>
          <w:rFonts w:ascii="David" w:hAnsi="David" w:cs="David" w:hint="cs"/>
          <w:b/>
          <w:bCs/>
          <w:sz w:val="24"/>
          <w:szCs w:val="24"/>
          <w:u w:val="single"/>
          <w:shd w:val="clear" w:color="auto" w:fill="D9E2F3" w:themeFill="accent1" w:themeFillTint="33"/>
          <w:rtl/>
        </w:rPr>
        <w:t>94</w:t>
      </w:r>
    </w:p>
    <w:p w14:paraId="444B5CE6" w14:textId="771C5BE8" w:rsidR="00B546FE" w:rsidRPr="0056599C" w:rsidRDefault="0056599C" w:rsidP="0056599C">
      <w:pPr>
        <w:pStyle w:val="a7"/>
        <w:numPr>
          <w:ilvl w:val="0"/>
          <w:numId w:val="24"/>
        </w:numPr>
        <w:tabs>
          <w:tab w:val="left" w:pos="2234"/>
        </w:tabs>
        <w:jc w:val="both"/>
        <w:rPr>
          <w:rFonts w:ascii="David" w:hAnsi="David" w:cs="David"/>
          <w:sz w:val="24"/>
          <w:szCs w:val="24"/>
          <w:rtl/>
        </w:rPr>
      </w:pPr>
      <w:r w:rsidRPr="007A1088">
        <w:rPr>
          <w:rFonts w:ascii="David" w:hAnsi="David" w:cs="David" w:hint="cs"/>
          <w:sz w:val="24"/>
          <w:szCs w:val="24"/>
          <w:shd w:val="clear" w:color="auto" w:fill="D9E2F3" w:themeFill="accent1" w:themeFillTint="33"/>
          <w:rtl/>
        </w:rPr>
        <w:t>אדם נשוי שהיה חשוך ילדים פיתה נערה כבת חמש עשרה והכניס אותה להריון. כתוצאה מכך נולד בן</w:t>
      </w:r>
      <w:r w:rsidRPr="0056599C">
        <w:rPr>
          <w:rFonts w:ascii="David" w:hAnsi="David" w:cs="David" w:hint="cs"/>
          <w:sz w:val="24"/>
          <w:szCs w:val="24"/>
          <w:rtl/>
        </w:rPr>
        <w:t>.</w:t>
      </w:r>
    </w:p>
    <w:p w14:paraId="15FEC387" w14:textId="66D37C15" w:rsidR="0056599C" w:rsidRPr="0056599C" w:rsidRDefault="0056599C" w:rsidP="0056599C">
      <w:pPr>
        <w:pStyle w:val="a7"/>
        <w:numPr>
          <w:ilvl w:val="0"/>
          <w:numId w:val="24"/>
        </w:numPr>
        <w:tabs>
          <w:tab w:val="left" w:pos="2234"/>
        </w:tabs>
        <w:jc w:val="both"/>
        <w:rPr>
          <w:rFonts w:ascii="David" w:hAnsi="David" w:cs="David"/>
          <w:sz w:val="24"/>
          <w:szCs w:val="24"/>
          <w:rtl/>
        </w:rPr>
      </w:pPr>
      <w:r w:rsidRPr="007A1088">
        <w:rPr>
          <w:rFonts w:ascii="David" w:hAnsi="David" w:cs="David" w:hint="cs"/>
          <w:sz w:val="24"/>
          <w:szCs w:val="24"/>
          <w:shd w:val="clear" w:color="auto" w:fill="D9E2F3" w:themeFill="accent1" w:themeFillTint="33"/>
          <w:rtl/>
        </w:rPr>
        <w:t>הנערה מבקשת למסור את הבן לאימוץ. ואילו האיש, אבי הבן, מתנגד</w:t>
      </w:r>
      <w:r w:rsidRPr="007A1088">
        <w:rPr>
          <w:rFonts w:ascii="David" w:hAnsi="David" w:cs="David" w:hint="cs"/>
          <w:sz w:val="24"/>
          <w:szCs w:val="24"/>
          <w:shd w:val="clear" w:color="auto" w:fill="FFFFFF" w:themeFill="background1"/>
          <w:rtl/>
        </w:rPr>
        <w:t>. -האב אומר למרות שהוא עשה עבירה [בעילת קטינה] ונענש עליה, הוא רוצה לגדל את הילד כי הוא שלו ולטענתו הוא מסוגל לגדל אותו.</w:t>
      </w:r>
      <w:r w:rsidRPr="0056599C">
        <w:rPr>
          <w:rFonts w:ascii="David" w:hAnsi="David" w:cs="David" w:hint="cs"/>
          <w:sz w:val="24"/>
          <w:szCs w:val="24"/>
          <w:rtl/>
        </w:rPr>
        <w:t xml:space="preserve"> </w:t>
      </w:r>
    </w:p>
    <w:p w14:paraId="5A4C21DF" w14:textId="4ECA414F" w:rsidR="0056599C" w:rsidRDefault="0056599C" w:rsidP="000E18BB">
      <w:pPr>
        <w:tabs>
          <w:tab w:val="left" w:pos="2234"/>
        </w:tabs>
        <w:jc w:val="both"/>
        <w:rPr>
          <w:rFonts w:ascii="David" w:hAnsi="David" w:cs="David"/>
          <w:sz w:val="24"/>
          <w:szCs w:val="24"/>
          <w:rtl/>
        </w:rPr>
      </w:pPr>
      <w:r w:rsidRPr="006746A9">
        <w:rPr>
          <w:rFonts w:ascii="David" w:hAnsi="David" w:cs="David" w:hint="cs"/>
          <w:b/>
          <w:bCs/>
          <w:sz w:val="24"/>
          <w:szCs w:val="24"/>
          <w:highlight w:val="yellow"/>
          <w:rtl/>
        </w:rPr>
        <w:t>טובת הילד היא שיקול, אבל היא לא שיקול בהוצאת ילד מהבית</w:t>
      </w:r>
      <w:r>
        <w:rPr>
          <w:rFonts w:ascii="David" w:hAnsi="David" w:cs="David" w:hint="cs"/>
          <w:sz w:val="24"/>
          <w:szCs w:val="24"/>
          <w:rtl/>
        </w:rPr>
        <w:t xml:space="preserve">. כשיש הסדרים בין הורים גרושים, טובת הילד היא שיקול איפה הוא יגדל. אבל טובת הילד איננה שיקול האם להוציא ילד מהבית. </w:t>
      </w:r>
      <w:r w:rsidRPr="007A1088">
        <w:rPr>
          <w:rFonts w:ascii="David" w:hAnsi="David" w:cs="David" w:hint="cs"/>
          <w:b/>
          <w:bCs/>
          <w:color w:val="FF0000"/>
          <w:sz w:val="24"/>
          <w:szCs w:val="24"/>
          <w:rtl/>
        </w:rPr>
        <w:t>למשל</w:t>
      </w:r>
      <w:r>
        <w:rPr>
          <w:rFonts w:ascii="David" w:hAnsi="David" w:cs="David" w:hint="cs"/>
          <w:sz w:val="24"/>
          <w:szCs w:val="24"/>
          <w:rtl/>
        </w:rPr>
        <w:t xml:space="preserve">, נולד ילד למשפחה ענייה/ חסרת השכלה / הורים עם רקע פסיכיאטרי. מצד שני הורים בריאים, משכילים ואמידים. אם נשאל באיזה בית עדיף לילד לגדול? עדיף לו לגדול בבית בריא, אמיד ומבוסס; מאשר בית של עוני, מחלות וקשיים פסיכיאטריים. אבל המדינה לא תתערב ותוציא ילד כזה מהבית בשל שיקול של טובת הילד. </w:t>
      </w:r>
    </w:p>
    <w:p w14:paraId="6EBE124E" w14:textId="5ACF623A" w:rsidR="0056599C" w:rsidRPr="0051252C" w:rsidRDefault="0051252C" w:rsidP="0051252C">
      <w:pPr>
        <w:pStyle w:val="a7"/>
        <w:numPr>
          <w:ilvl w:val="0"/>
          <w:numId w:val="25"/>
        </w:numPr>
        <w:tabs>
          <w:tab w:val="left" w:pos="2234"/>
        </w:tabs>
        <w:jc w:val="both"/>
        <w:rPr>
          <w:rFonts w:ascii="David" w:hAnsi="David" w:cs="David"/>
          <w:sz w:val="24"/>
          <w:szCs w:val="24"/>
          <w:rtl/>
        </w:rPr>
      </w:pPr>
      <w:r w:rsidRPr="007A1088">
        <w:rPr>
          <w:rFonts w:ascii="David" w:hAnsi="David" w:cs="David" w:hint="cs"/>
          <w:b/>
          <w:bCs/>
          <w:sz w:val="24"/>
          <w:szCs w:val="24"/>
          <w:shd w:val="clear" w:color="auto" w:fill="D9E2F3" w:themeFill="accent1" w:themeFillTint="33"/>
          <w:rtl/>
        </w:rPr>
        <w:t>השאלה המשפטית</w:t>
      </w:r>
      <w:r w:rsidRPr="007A1088">
        <w:rPr>
          <w:rFonts w:ascii="David" w:hAnsi="David" w:cs="David" w:hint="cs"/>
          <w:sz w:val="24"/>
          <w:szCs w:val="24"/>
          <w:shd w:val="clear" w:color="auto" w:fill="D9E2F3" w:themeFill="accent1" w:themeFillTint="33"/>
          <w:rtl/>
        </w:rPr>
        <w:t>: האם בנסיבות המקרה- ההיריון נגרם תוך ניצול ועבירה- התגבשה עילת אימוץ?</w:t>
      </w:r>
      <w:r w:rsidRPr="0051252C">
        <w:rPr>
          <w:rFonts w:ascii="David" w:hAnsi="David" w:cs="David" w:hint="cs"/>
          <w:sz w:val="24"/>
          <w:szCs w:val="24"/>
          <w:rtl/>
        </w:rPr>
        <w:t xml:space="preserve"> </w:t>
      </w:r>
    </w:p>
    <w:p w14:paraId="60F83731" w14:textId="4B8E6064" w:rsidR="0051252C" w:rsidRDefault="0051252C" w:rsidP="000E18BB">
      <w:pPr>
        <w:tabs>
          <w:tab w:val="left" w:pos="2234"/>
        </w:tabs>
        <w:jc w:val="both"/>
        <w:rPr>
          <w:rFonts w:ascii="David" w:hAnsi="David" w:cs="David"/>
          <w:sz w:val="24"/>
          <w:szCs w:val="24"/>
          <w:rtl/>
        </w:rPr>
      </w:pPr>
      <w:r>
        <w:rPr>
          <w:rFonts w:ascii="David" w:hAnsi="David" w:cs="David" w:hint="cs"/>
          <w:sz w:val="24"/>
          <w:szCs w:val="24"/>
          <w:rtl/>
        </w:rPr>
        <w:t xml:space="preserve">פיתוי של אדם מבוגר שמפתה נערה בת 15, שהיו לה קשיים אישיים והייתה קלה לפיתוי. המעשה נעשה תוך ניצול ועבירה. הבעיה היא שאם מסתכלים בחוק האימוץ </w:t>
      </w:r>
      <w:r w:rsidRPr="00975906">
        <w:rPr>
          <w:rFonts w:ascii="David" w:hAnsi="David" w:cs="David" w:hint="cs"/>
          <w:b/>
          <w:bCs/>
          <w:sz w:val="24"/>
          <w:szCs w:val="24"/>
          <w:rtl/>
        </w:rPr>
        <w:t>יש רשימה סגורה של עילות אימוץ</w:t>
      </w:r>
      <w:r w:rsidR="00975906">
        <w:rPr>
          <w:rFonts w:ascii="David" w:hAnsi="David" w:cs="David" w:hint="cs"/>
          <w:sz w:val="24"/>
          <w:szCs w:val="24"/>
          <w:rtl/>
        </w:rPr>
        <w:t>-</w:t>
      </w:r>
      <w:r>
        <w:rPr>
          <w:rFonts w:ascii="David" w:hAnsi="David" w:cs="David" w:hint="cs"/>
          <w:sz w:val="24"/>
          <w:szCs w:val="24"/>
          <w:rtl/>
        </w:rPr>
        <w:t xml:space="preserve"> </w:t>
      </w:r>
      <w:r w:rsidRPr="00975906">
        <w:rPr>
          <w:rFonts w:ascii="David" w:hAnsi="David" w:cs="David" w:hint="cs"/>
          <w:b/>
          <w:bCs/>
          <w:sz w:val="24"/>
          <w:szCs w:val="24"/>
          <w:rtl/>
        </w:rPr>
        <w:t>העילות שבגינן אפשר להוציא ילד מחזקת הוריו</w:t>
      </w:r>
      <w:r>
        <w:rPr>
          <w:rFonts w:ascii="David" w:hAnsi="David" w:cs="David" w:hint="cs"/>
          <w:sz w:val="24"/>
          <w:szCs w:val="24"/>
          <w:rtl/>
        </w:rPr>
        <w:t xml:space="preserve">. </w:t>
      </w:r>
      <w:r w:rsidR="006746A9">
        <w:rPr>
          <w:rFonts w:ascii="David" w:hAnsi="David" w:cs="David" w:hint="cs"/>
          <w:sz w:val="24"/>
          <w:szCs w:val="24"/>
          <w:rtl/>
        </w:rPr>
        <w:t xml:space="preserve">עילה אחת- </w:t>
      </w:r>
      <w:r>
        <w:rPr>
          <w:rFonts w:ascii="David" w:hAnsi="David" w:cs="David" w:hint="cs"/>
          <w:sz w:val="24"/>
          <w:szCs w:val="24"/>
          <w:rtl/>
        </w:rPr>
        <w:t>אם ההורים עצמם מוותרים על גידול הילד [חשים שאינם יכולים לגדל אותו שניהם]</w:t>
      </w:r>
      <w:r w:rsidR="006746A9">
        <w:rPr>
          <w:rFonts w:ascii="David" w:hAnsi="David" w:cs="David" w:hint="cs"/>
          <w:sz w:val="24"/>
          <w:szCs w:val="24"/>
          <w:rtl/>
        </w:rPr>
        <w:t xml:space="preserve">. </w:t>
      </w:r>
      <w:r>
        <w:rPr>
          <w:rFonts w:ascii="David" w:hAnsi="David" w:cs="David" w:hint="cs"/>
          <w:sz w:val="24"/>
          <w:szCs w:val="24"/>
          <w:rtl/>
        </w:rPr>
        <w:t xml:space="preserve">אם אין וויתור של ההורים אז צריכה להיות עילה חוקית שבגינה ניתן להוציא ילד מהבית. זה דבר קשה מאוד לקחת להורים ילד. על פניו, אין עילה כזו בחוק. </w:t>
      </w:r>
    </w:p>
    <w:p w14:paraId="60AE7B3A" w14:textId="6AC40F17" w:rsidR="0051252C" w:rsidRDefault="0051252C" w:rsidP="000E18BB">
      <w:pPr>
        <w:tabs>
          <w:tab w:val="left" w:pos="2234"/>
        </w:tabs>
        <w:jc w:val="both"/>
        <w:rPr>
          <w:rFonts w:ascii="David" w:hAnsi="David" w:cs="David"/>
          <w:sz w:val="24"/>
          <w:szCs w:val="24"/>
          <w:rtl/>
        </w:rPr>
      </w:pPr>
      <w:r w:rsidRPr="0051252C">
        <w:rPr>
          <w:rFonts w:ascii="David" w:hAnsi="David" w:cs="David" w:hint="cs"/>
          <w:b/>
          <w:bCs/>
          <w:sz w:val="24"/>
          <w:szCs w:val="24"/>
          <w:rtl/>
        </w:rPr>
        <w:t>יש פה שאלה מוסרית ומשפטית</w:t>
      </w:r>
      <w:r>
        <w:rPr>
          <w:rFonts w:ascii="David" w:hAnsi="David" w:cs="David" w:hint="cs"/>
          <w:sz w:val="24"/>
          <w:szCs w:val="24"/>
          <w:rtl/>
        </w:rPr>
        <w:t xml:space="preserve">. האם מבחינה מוסרית ראוי להוציא את הילד מידי האב הביולוגי? האיש עבר עבירה אבל הוא נענש עליה וישב בכלא. </w:t>
      </w:r>
    </w:p>
    <w:p w14:paraId="7E83E1E2" w14:textId="24FB7CC4" w:rsidR="00281244" w:rsidRDefault="00281244" w:rsidP="000E18BB">
      <w:pPr>
        <w:tabs>
          <w:tab w:val="left" w:pos="2234"/>
        </w:tabs>
        <w:jc w:val="both"/>
        <w:rPr>
          <w:rFonts w:ascii="David" w:hAnsi="David" w:cs="David"/>
          <w:sz w:val="24"/>
          <w:szCs w:val="24"/>
          <w:rtl/>
        </w:rPr>
      </w:pPr>
      <w:r w:rsidRPr="00281244">
        <w:rPr>
          <w:rFonts w:ascii="David" w:hAnsi="David" w:cs="David" w:hint="cs"/>
          <w:b/>
          <w:bCs/>
          <w:sz w:val="24"/>
          <w:szCs w:val="24"/>
          <w:rtl/>
        </w:rPr>
        <w:t>שיקול מרכזי- שלא יהיה חוטא נשכר</w:t>
      </w:r>
      <w:r>
        <w:rPr>
          <w:rFonts w:ascii="David" w:hAnsi="David" w:cs="David" w:hint="cs"/>
          <w:sz w:val="24"/>
          <w:szCs w:val="24"/>
          <w:rtl/>
        </w:rPr>
        <w:t xml:space="preserve">. גם אם אדם עבר את העבירה, ובסופו של דבר המזימה/המטרה שלו הייתה להביא ילד </w:t>
      </w:r>
      <w:r>
        <w:rPr>
          <w:rFonts w:ascii="David" w:hAnsi="David" w:cs="David"/>
          <w:sz w:val="24"/>
          <w:szCs w:val="24"/>
          <w:rtl/>
        </w:rPr>
        <w:t>–</w:t>
      </w:r>
      <w:r>
        <w:rPr>
          <w:rFonts w:ascii="David" w:hAnsi="David" w:cs="David" w:hint="cs"/>
          <w:sz w:val="24"/>
          <w:szCs w:val="24"/>
          <w:rtl/>
        </w:rPr>
        <w:t xml:space="preserve"> הוא הצליח. שילם את "חובו" וישב כמה חודשים במאסר, אבל בסוף הרוויח ילד. </w:t>
      </w:r>
      <w:r w:rsidR="006746A9">
        <w:rPr>
          <w:rFonts w:ascii="David" w:hAnsi="David" w:cs="David" w:hint="cs"/>
          <w:sz w:val="24"/>
          <w:szCs w:val="24"/>
          <w:rtl/>
        </w:rPr>
        <w:t xml:space="preserve">זה שיקול לא לאפשר לו לקבל את הילד </w:t>
      </w:r>
      <w:r w:rsidRPr="00281244">
        <w:rPr>
          <w:rFonts w:ascii="David" w:hAnsi="David" w:cs="David" w:hint="cs"/>
          <w:b/>
          <w:bCs/>
          <w:sz w:val="24"/>
          <w:szCs w:val="24"/>
          <w:rtl/>
        </w:rPr>
        <w:t>כדי שלא יהיה בכך גם עידוד למעשים נוספים</w:t>
      </w:r>
      <w:r>
        <w:rPr>
          <w:rFonts w:ascii="David" w:hAnsi="David" w:cs="David" w:hint="cs"/>
          <w:sz w:val="24"/>
          <w:szCs w:val="24"/>
          <w:rtl/>
        </w:rPr>
        <w:t xml:space="preserve">. </w:t>
      </w:r>
    </w:p>
    <w:p w14:paraId="0F4C624E" w14:textId="4E6692F7" w:rsidR="00281244" w:rsidRDefault="00BE0272" w:rsidP="000E18BB">
      <w:pPr>
        <w:tabs>
          <w:tab w:val="left" w:pos="2234"/>
        </w:tabs>
        <w:jc w:val="both"/>
        <w:rPr>
          <w:rFonts w:ascii="David" w:hAnsi="David" w:cs="David"/>
          <w:sz w:val="24"/>
          <w:szCs w:val="24"/>
          <w:rtl/>
        </w:rPr>
      </w:pPr>
      <w:r w:rsidRPr="00975906">
        <w:rPr>
          <w:rFonts w:ascii="David" w:hAnsi="David" w:cs="David" w:hint="cs"/>
          <w:b/>
          <w:bCs/>
          <w:sz w:val="24"/>
          <w:szCs w:val="24"/>
          <w:rtl/>
        </w:rPr>
        <w:t>כל 5 השופטים היו בדעה שאין לאפשר לאב לגדל</w:t>
      </w:r>
      <w:r>
        <w:rPr>
          <w:rFonts w:ascii="David" w:hAnsi="David" w:cs="David" w:hint="cs"/>
          <w:sz w:val="24"/>
          <w:szCs w:val="24"/>
          <w:rtl/>
        </w:rPr>
        <w:t xml:space="preserve">. הנימוק העיקרי: לא מגיע לו לגדל את הילד. האדם הזה עשה מעשה בל יעשה. זמם מזימה של בעילת קטינה. ניצל נערה בת 15 שהייתה במצוקה. השתמש בה כדי להביא לו ולאשתו ילד. </w:t>
      </w:r>
      <w:r w:rsidRPr="00975906">
        <w:rPr>
          <w:rFonts w:ascii="David" w:hAnsi="David" w:cs="David" w:hint="cs"/>
          <w:b/>
          <w:bCs/>
          <w:sz w:val="24"/>
          <w:szCs w:val="24"/>
          <w:rtl/>
        </w:rPr>
        <w:t>נראה בלתי צודק שהוא יזכה בילד פרי מעלליו</w:t>
      </w:r>
      <w:r>
        <w:rPr>
          <w:rFonts w:ascii="David" w:hAnsi="David" w:cs="David" w:hint="cs"/>
          <w:sz w:val="24"/>
          <w:szCs w:val="24"/>
          <w:rtl/>
        </w:rPr>
        <w:t xml:space="preserve">. </w:t>
      </w:r>
    </w:p>
    <w:p w14:paraId="56201564" w14:textId="4D0CAC64" w:rsidR="00281244" w:rsidRPr="00975906" w:rsidRDefault="00BE0272" w:rsidP="00BE0272">
      <w:pPr>
        <w:tabs>
          <w:tab w:val="left" w:pos="2234"/>
        </w:tabs>
        <w:jc w:val="both"/>
        <w:rPr>
          <w:rFonts w:ascii="David" w:hAnsi="David" w:cs="David"/>
          <w:sz w:val="24"/>
          <w:szCs w:val="24"/>
          <w:rtl/>
        </w:rPr>
      </w:pPr>
      <w:r>
        <w:rPr>
          <w:rFonts w:ascii="David" w:hAnsi="David" w:cs="David" w:hint="cs"/>
          <w:sz w:val="24"/>
          <w:szCs w:val="24"/>
          <w:rtl/>
        </w:rPr>
        <w:t xml:space="preserve">לא צודק שאדם עשה מעשה עוולה, עבירה, פשע חמור </w:t>
      </w:r>
      <w:r>
        <w:rPr>
          <w:rFonts w:ascii="David" w:hAnsi="David" w:cs="David"/>
          <w:sz w:val="24"/>
          <w:szCs w:val="24"/>
          <w:rtl/>
        </w:rPr>
        <w:t>–</w:t>
      </w:r>
      <w:r w:rsidR="00170A0D" w:rsidRPr="00170A0D">
        <w:rPr>
          <w:rFonts w:ascii="David" w:hAnsi="David" w:cs="David" w:hint="cs"/>
          <w:sz w:val="24"/>
          <w:szCs w:val="24"/>
          <w:rtl/>
        </w:rPr>
        <w:t xml:space="preserve"> </w:t>
      </w:r>
      <w:r w:rsidR="00170A0D" w:rsidRPr="00170A0D">
        <w:rPr>
          <w:rFonts w:ascii="David" w:hAnsi="David" w:cs="David" w:hint="cs"/>
          <w:b/>
          <w:bCs/>
          <w:sz w:val="24"/>
          <w:szCs w:val="24"/>
          <w:rtl/>
        </w:rPr>
        <w:t>לא צודק כשלעצמו [שיקול מוסרי]</w:t>
      </w:r>
      <w:r w:rsidR="00170A0D">
        <w:rPr>
          <w:rFonts w:ascii="David" w:hAnsi="David" w:cs="David" w:hint="cs"/>
          <w:sz w:val="24"/>
          <w:szCs w:val="24"/>
          <w:rtl/>
        </w:rPr>
        <w:t xml:space="preserve">- </w:t>
      </w:r>
      <w:r>
        <w:rPr>
          <w:rFonts w:ascii="David" w:hAnsi="David" w:cs="David" w:hint="cs"/>
          <w:sz w:val="24"/>
          <w:szCs w:val="24"/>
          <w:rtl/>
        </w:rPr>
        <w:t xml:space="preserve"> ייהנ</w:t>
      </w:r>
      <w:r>
        <w:rPr>
          <w:rFonts w:ascii="David" w:hAnsi="David" w:cs="David" w:hint="eastAsia"/>
          <w:sz w:val="24"/>
          <w:szCs w:val="24"/>
          <w:rtl/>
        </w:rPr>
        <w:t>ה</w:t>
      </w:r>
      <w:r>
        <w:rPr>
          <w:rFonts w:ascii="David" w:hAnsi="David" w:cs="David" w:hint="cs"/>
          <w:sz w:val="24"/>
          <w:szCs w:val="24"/>
          <w:rtl/>
        </w:rPr>
        <w:t xml:space="preserve"> מפירותיו של אותו מעשה. </w:t>
      </w:r>
      <w:r w:rsidRPr="00975906">
        <w:rPr>
          <w:rFonts w:ascii="David" w:hAnsi="David" w:cs="David" w:hint="cs"/>
          <w:b/>
          <w:bCs/>
          <w:sz w:val="24"/>
          <w:szCs w:val="24"/>
          <w:rtl/>
        </w:rPr>
        <w:t>זה מקומם במיוחד כי יש ניצול של יחסים אינטימיים</w:t>
      </w:r>
      <w:r w:rsidR="00975906" w:rsidRPr="00975906">
        <w:rPr>
          <w:rFonts w:ascii="David" w:hAnsi="David" w:cs="David" w:hint="cs"/>
          <w:sz w:val="24"/>
          <w:szCs w:val="24"/>
          <w:rtl/>
        </w:rPr>
        <w:t>-</w:t>
      </w:r>
      <w:r w:rsidRPr="00975906">
        <w:rPr>
          <w:rFonts w:ascii="David" w:hAnsi="David" w:cs="David" w:hint="cs"/>
          <w:sz w:val="24"/>
          <w:szCs w:val="24"/>
          <w:rtl/>
        </w:rPr>
        <w:t xml:space="preserve"> מנצל </w:t>
      </w:r>
      <w:r w:rsidR="00170A0D">
        <w:rPr>
          <w:rFonts w:ascii="David" w:hAnsi="David" w:cs="David" w:hint="cs"/>
          <w:sz w:val="24"/>
          <w:szCs w:val="24"/>
          <w:rtl/>
        </w:rPr>
        <w:t>נערה</w:t>
      </w:r>
      <w:r w:rsidRPr="00975906">
        <w:rPr>
          <w:rFonts w:ascii="David" w:hAnsi="David" w:cs="David" w:hint="cs"/>
          <w:sz w:val="24"/>
          <w:szCs w:val="24"/>
          <w:rtl/>
        </w:rPr>
        <w:t xml:space="preserve"> ומביא ילד בציניות כדי שיהיה לו ולאשתו.</w:t>
      </w:r>
    </w:p>
    <w:p w14:paraId="49E603E1" w14:textId="4D6C9AA5" w:rsidR="00BE0272" w:rsidRDefault="00170A0D" w:rsidP="00BE0272">
      <w:pPr>
        <w:tabs>
          <w:tab w:val="left" w:pos="2234"/>
        </w:tabs>
        <w:jc w:val="both"/>
        <w:rPr>
          <w:rFonts w:ascii="David" w:hAnsi="David" w:cs="David"/>
          <w:sz w:val="24"/>
          <w:szCs w:val="24"/>
          <w:rtl/>
        </w:rPr>
      </w:pPr>
      <w:r>
        <w:rPr>
          <w:rFonts w:ascii="David" w:hAnsi="David" w:cs="David" w:hint="cs"/>
          <w:b/>
          <w:bCs/>
          <w:color w:val="FF0000"/>
          <w:sz w:val="24"/>
          <w:szCs w:val="24"/>
          <w:rtl/>
        </w:rPr>
        <w:t>מ</w:t>
      </w:r>
      <w:r w:rsidR="00BE0272" w:rsidRPr="00170A0D">
        <w:rPr>
          <w:rFonts w:ascii="David" w:hAnsi="David" w:cs="David" w:hint="cs"/>
          <w:b/>
          <w:bCs/>
          <w:color w:val="FF0000"/>
          <w:sz w:val="24"/>
          <w:szCs w:val="24"/>
          <w:rtl/>
        </w:rPr>
        <w:t>נגד</w:t>
      </w:r>
      <w:r w:rsidR="00BE0272">
        <w:rPr>
          <w:rFonts w:ascii="David" w:hAnsi="David" w:cs="David" w:hint="cs"/>
          <w:sz w:val="24"/>
          <w:szCs w:val="24"/>
          <w:rtl/>
        </w:rPr>
        <w:t xml:space="preserve">, יש שיקול </w:t>
      </w:r>
      <w:r>
        <w:rPr>
          <w:rFonts w:ascii="David" w:hAnsi="David" w:cs="David" w:hint="cs"/>
          <w:sz w:val="24"/>
          <w:szCs w:val="24"/>
          <w:rtl/>
        </w:rPr>
        <w:t xml:space="preserve">לפיו </w:t>
      </w:r>
      <w:r w:rsidR="00BE0272">
        <w:rPr>
          <w:rFonts w:ascii="David" w:hAnsi="David" w:cs="David" w:hint="cs"/>
          <w:sz w:val="24"/>
          <w:szCs w:val="24"/>
          <w:rtl/>
        </w:rPr>
        <w:t>ה</w:t>
      </w:r>
      <w:r>
        <w:rPr>
          <w:rFonts w:ascii="David" w:hAnsi="David" w:cs="David" w:hint="cs"/>
          <w:sz w:val="24"/>
          <w:szCs w:val="24"/>
          <w:rtl/>
        </w:rPr>
        <w:t>גבר</w:t>
      </w:r>
      <w:r w:rsidR="00BE0272">
        <w:rPr>
          <w:rFonts w:ascii="David" w:hAnsi="David" w:cs="David" w:hint="cs"/>
          <w:sz w:val="24"/>
          <w:szCs w:val="24"/>
          <w:rtl/>
        </w:rPr>
        <w:t xml:space="preserve"> אמנם לא עשה מעשה טוב, אבל </w:t>
      </w:r>
      <w:r w:rsidR="00BE0272" w:rsidRPr="00170A0D">
        <w:rPr>
          <w:rFonts w:ascii="David" w:hAnsi="David" w:cs="David" w:hint="cs"/>
          <w:b/>
          <w:bCs/>
          <w:sz w:val="24"/>
          <w:szCs w:val="24"/>
          <w:rtl/>
        </w:rPr>
        <w:t>אם החוק לא מונע ממנו אפשר להעניש בחומרה אבל לא לקחת את הילד</w:t>
      </w:r>
      <w:r w:rsidR="00BE0272">
        <w:rPr>
          <w:rFonts w:ascii="David" w:hAnsi="David" w:cs="David" w:hint="cs"/>
          <w:sz w:val="24"/>
          <w:szCs w:val="24"/>
          <w:rtl/>
        </w:rPr>
        <w:t xml:space="preserve">. </w:t>
      </w:r>
    </w:p>
    <w:p w14:paraId="4B53A093" w14:textId="70D28497" w:rsidR="00BE0272" w:rsidRDefault="00BE0272" w:rsidP="00975906">
      <w:pPr>
        <w:tabs>
          <w:tab w:val="left" w:pos="2234"/>
        </w:tabs>
        <w:jc w:val="both"/>
        <w:rPr>
          <w:rFonts w:ascii="David" w:hAnsi="David" w:cs="David"/>
          <w:sz w:val="24"/>
          <w:szCs w:val="24"/>
          <w:rtl/>
        </w:rPr>
      </w:pPr>
      <w:r>
        <w:rPr>
          <w:rFonts w:ascii="David" w:hAnsi="David" w:cs="David" w:hint="cs"/>
          <w:sz w:val="24"/>
          <w:szCs w:val="24"/>
          <w:rtl/>
        </w:rPr>
        <w:lastRenderedPageBreak/>
        <w:t>איז</w:t>
      </w:r>
      <w:r w:rsidR="00170A0D">
        <w:rPr>
          <w:rFonts w:ascii="David" w:hAnsi="David" w:cs="David" w:hint="cs"/>
          <w:sz w:val="24"/>
          <w:szCs w:val="24"/>
          <w:rtl/>
        </w:rPr>
        <w:t>ו</w:t>
      </w:r>
      <w:r>
        <w:rPr>
          <w:rFonts w:ascii="David" w:hAnsi="David" w:cs="David" w:hint="cs"/>
          <w:sz w:val="24"/>
          <w:szCs w:val="24"/>
          <w:rtl/>
        </w:rPr>
        <w:t xml:space="preserve"> בעיה מציב לנו המקרה הזה?</w:t>
      </w:r>
      <w:r>
        <w:rPr>
          <w:rFonts w:ascii="David" w:hAnsi="David" w:cs="David" w:hint="cs"/>
          <w:sz w:val="24"/>
          <w:szCs w:val="24"/>
        </w:rPr>
        <w:t xml:space="preserve"> </w:t>
      </w:r>
      <w:r w:rsidR="00975906">
        <w:rPr>
          <w:rFonts w:ascii="David" w:hAnsi="David" w:cs="David" w:hint="cs"/>
          <w:b/>
          <w:bCs/>
          <w:sz w:val="24"/>
          <w:szCs w:val="24"/>
          <w:rtl/>
        </w:rPr>
        <w:t>ה</w:t>
      </w:r>
      <w:r w:rsidRPr="00BE0272">
        <w:rPr>
          <w:rFonts w:ascii="David" w:hAnsi="David" w:cs="David" w:hint="cs"/>
          <w:b/>
          <w:bCs/>
          <w:sz w:val="24"/>
          <w:szCs w:val="24"/>
          <w:rtl/>
        </w:rPr>
        <w:t>בעיה מנקודת מבט משפטית טהורה, פורמלית</w:t>
      </w:r>
      <w:r w:rsidR="00975906">
        <w:rPr>
          <w:rFonts w:ascii="David" w:hAnsi="David" w:cs="David" w:hint="cs"/>
          <w:b/>
          <w:bCs/>
          <w:sz w:val="24"/>
          <w:szCs w:val="24"/>
          <w:rtl/>
        </w:rPr>
        <w:t xml:space="preserve">- </w:t>
      </w:r>
      <w:r>
        <w:rPr>
          <w:rFonts w:ascii="David" w:hAnsi="David" w:cs="David" w:hint="cs"/>
          <w:sz w:val="24"/>
          <w:szCs w:val="24"/>
          <w:rtl/>
        </w:rPr>
        <w:t xml:space="preserve">אין בחוק עילה שמאפשרת להוציא את הילד מהבית. החוק קובע רשימה סגורה של עילות. הוצאת ילד מהבית היא דבר קשה וחמור. לא עושים את זה בכל פעם שחושבים שלילד יהיה טוב במקום אחר. ברשימת העילות הסגורה על פניו אין עילה שמתאימה למקרה. </w:t>
      </w:r>
      <w:r w:rsidRPr="00170A0D">
        <w:rPr>
          <w:rFonts w:ascii="David" w:hAnsi="David" w:cs="David" w:hint="cs"/>
          <w:b/>
          <w:bCs/>
          <w:sz w:val="24"/>
          <w:szCs w:val="24"/>
          <w:highlight w:val="yellow"/>
          <w:rtl/>
        </w:rPr>
        <w:t>העילה הרגילה</w:t>
      </w:r>
      <w:r w:rsidR="00170A0D" w:rsidRPr="00170A0D">
        <w:rPr>
          <w:rFonts w:ascii="David" w:hAnsi="David" w:cs="David" w:hint="cs"/>
          <w:b/>
          <w:bCs/>
          <w:sz w:val="24"/>
          <w:szCs w:val="24"/>
          <w:highlight w:val="yellow"/>
          <w:rtl/>
        </w:rPr>
        <w:t xml:space="preserve"> </w:t>
      </w:r>
      <w:r w:rsidRPr="00170A0D">
        <w:rPr>
          <w:rFonts w:ascii="David" w:hAnsi="David" w:cs="David" w:hint="cs"/>
          <w:b/>
          <w:bCs/>
          <w:sz w:val="24"/>
          <w:szCs w:val="24"/>
          <w:highlight w:val="yellow"/>
          <w:rtl/>
        </w:rPr>
        <w:t>[המרכזית] היא אי מסוגלות הורית</w:t>
      </w:r>
      <w:r>
        <w:rPr>
          <w:rFonts w:ascii="David" w:hAnsi="David" w:cs="David" w:hint="cs"/>
          <w:sz w:val="24"/>
          <w:szCs w:val="24"/>
          <w:rtl/>
        </w:rPr>
        <w:t xml:space="preserve">: אם ההורים אינם מסוגלים לגדל את הילד [נניח האבא במעצר ממושך, האמא נרקומנית], </w:t>
      </w:r>
      <w:r w:rsidRPr="00713ECA">
        <w:rPr>
          <w:rFonts w:ascii="David" w:hAnsi="David" w:cs="David" w:hint="cs"/>
          <w:b/>
          <w:bCs/>
          <w:sz w:val="24"/>
          <w:szCs w:val="24"/>
          <w:rtl/>
        </w:rPr>
        <w:t>לא ידאגו לצרכיו הבסיסיים של הילד</w:t>
      </w:r>
      <w:r>
        <w:rPr>
          <w:rFonts w:ascii="David" w:hAnsi="David" w:cs="David" w:hint="cs"/>
          <w:sz w:val="24"/>
          <w:szCs w:val="24"/>
          <w:rtl/>
        </w:rPr>
        <w:t xml:space="preserve">- בית, אוכל, ביגוד, השגחה בסיסית. לחילופין התעללות קשה. </w:t>
      </w:r>
    </w:p>
    <w:p w14:paraId="21367722" w14:textId="629B1C7A" w:rsidR="00BE0272" w:rsidRDefault="00BE0272" w:rsidP="00566EFF">
      <w:pPr>
        <w:tabs>
          <w:tab w:val="left" w:pos="2234"/>
        </w:tabs>
        <w:jc w:val="both"/>
        <w:rPr>
          <w:rFonts w:ascii="David" w:hAnsi="David" w:cs="David"/>
          <w:sz w:val="24"/>
          <w:szCs w:val="24"/>
          <w:rtl/>
        </w:rPr>
      </w:pPr>
      <w:r w:rsidRPr="00713ECA">
        <w:rPr>
          <w:rFonts w:ascii="David" w:hAnsi="David" w:cs="David" w:hint="cs"/>
          <w:b/>
          <w:bCs/>
          <w:sz w:val="24"/>
          <w:szCs w:val="24"/>
          <w:rtl/>
        </w:rPr>
        <w:t>על פניו אין בחוק עילה שמתאימה למקרה</w:t>
      </w:r>
      <w:r>
        <w:rPr>
          <w:rFonts w:ascii="David" w:hAnsi="David" w:cs="David" w:hint="cs"/>
          <w:sz w:val="24"/>
          <w:szCs w:val="24"/>
          <w:rtl/>
        </w:rPr>
        <w:t xml:space="preserve">. האיש הזה לא נרקומן, </w:t>
      </w:r>
      <w:r w:rsidR="00713ECA">
        <w:rPr>
          <w:rFonts w:ascii="David" w:hAnsi="David" w:cs="David" w:hint="cs"/>
          <w:sz w:val="24"/>
          <w:szCs w:val="24"/>
          <w:rtl/>
        </w:rPr>
        <w:t xml:space="preserve">אין </w:t>
      </w:r>
      <w:r>
        <w:rPr>
          <w:rFonts w:ascii="David" w:hAnsi="David" w:cs="David" w:hint="cs"/>
          <w:sz w:val="24"/>
          <w:szCs w:val="24"/>
          <w:rtl/>
        </w:rPr>
        <w:t xml:space="preserve">רקע פסיכיאטרי, </w:t>
      </w:r>
      <w:r w:rsidR="00713ECA">
        <w:rPr>
          <w:rFonts w:ascii="David" w:hAnsi="David" w:cs="David" w:hint="cs"/>
          <w:sz w:val="24"/>
          <w:szCs w:val="24"/>
          <w:rtl/>
        </w:rPr>
        <w:t xml:space="preserve">אין </w:t>
      </w:r>
      <w:r>
        <w:rPr>
          <w:rFonts w:ascii="David" w:hAnsi="David" w:cs="David" w:hint="cs"/>
          <w:sz w:val="24"/>
          <w:szCs w:val="24"/>
          <w:rtl/>
        </w:rPr>
        <w:t xml:space="preserve">חוסר יכולת כלכלית, </w:t>
      </w:r>
      <w:r w:rsidR="00713ECA">
        <w:rPr>
          <w:rFonts w:ascii="David" w:hAnsi="David" w:cs="David" w:hint="cs"/>
          <w:sz w:val="24"/>
          <w:szCs w:val="24"/>
          <w:rtl/>
        </w:rPr>
        <w:t xml:space="preserve">לא </w:t>
      </w:r>
      <w:r>
        <w:rPr>
          <w:rFonts w:ascii="David" w:hAnsi="David" w:cs="David" w:hint="cs"/>
          <w:sz w:val="24"/>
          <w:szCs w:val="24"/>
          <w:rtl/>
        </w:rPr>
        <w:t>עבריין סדרתי. הוא כן מסוגל לדאוג לצרכיו הבסיסיים של הילד.</w:t>
      </w:r>
      <w:r w:rsidR="00566EFF">
        <w:rPr>
          <w:rFonts w:ascii="David" w:hAnsi="David" w:cs="David" w:hint="cs"/>
          <w:sz w:val="24"/>
          <w:szCs w:val="24"/>
          <w:rtl/>
        </w:rPr>
        <w:t xml:space="preserve"> </w:t>
      </w:r>
      <w:r w:rsidRPr="00713ECA">
        <w:rPr>
          <w:rFonts w:ascii="David" w:hAnsi="David" w:cs="David" w:hint="cs"/>
          <w:b/>
          <w:bCs/>
          <w:sz w:val="24"/>
          <w:szCs w:val="24"/>
          <w:rtl/>
        </w:rPr>
        <w:t>אך מן הצד האחר, האינטואיציה המוסרית</w:t>
      </w:r>
      <w:r>
        <w:rPr>
          <w:rFonts w:ascii="David" w:hAnsi="David" w:cs="David" w:hint="cs"/>
          <w:sz w:val="24"/>
          <w:szCs w:val="24"/>
          <w:rtl/>
        </w:rPr>
        <w:t xml:space="preserve"> של השופטים [כולם</w:t>
      </w:r>
      <w:r w:rsidR="00713ECA">
        <w:rPr>
          <w:rFonts w:ascii="David" w:hAnsi="David" w:cs="David" w:hint="cs"/>
          <w:sz w:val="24"/>
          <w:szCs w:val="24"/>
          <w:rtl/>
        </w:rPr>
        <w:t xml:space="preserve">, </w:t>
      </w:r>
      <w:r>
        <w:rPr>
          <w:rFonts w:ascii="David" w:hAnsi="David" w:cs="David" w:hint="cs"/>
          <w:sz w:val="24"/>
          <w:szCs w:val="24"/>
          <w:rtl/>
        </w:rPr>
        <w:t>כל ה-5] הייתה שאין לאפשר לו לגדל את הילד. 2 טעמים:</w:t>
      </w:r>
      <w:r>
        <w:rPr>
          <w:rFonts w:ascii="David" w:hAnsi="David" w:cs="David" w:hint="cs"/>
          <w:sz w:val="24"/>
          <w:szCs w:val="24"/>
        </w:rPr>
        <w:t xml:space="preserve"> </w:t>
      </w:r>
      <w:r>
        <w:rPr>
          <w:rFonts w:ascii="David" w:hAnsi="David" w:cs="David" w:hint="cs"/>
          <w:sz w:val="24"/>
          <w:szCs w:val="24"/>
          <w:rtl/>
        </w:rPr>
        <w:t xml:space="preserve">לא צודק שאדם ניצל ילדה ועכשיו </w:t>
      </w:r>
      <w:r w:rsidR="00713ECA">
        <w:rPr>
          <w:rFonts w:ascii="David" w:hAnsi="David" w:cs="David" w:hint="cs"/>
          <w:sz w:val="24"/>
          <w:szCs w:val="24"/>
          <w:rtl/>
        </w:rPr>
        <w:t>ייהנ</w:t>
      </w:r>
      <w:r w:rsidR="00713ECA">
        <w:rPr>
          <w:rFonts w:ascii="David" w:hAnsi="David" w:cs="David" w:hint="eastAsia"/>
          <w:sz w:val="24"/>
          <w:szCs w:val="24"/>
          <w:rtl/>
        </w:rPr>
        <w:t>ה</w:t>
      </w:r>
      <w:r>
        <w:rPr>
          <w:rFonts w:ascii="David" w:hAnsi="David" w:cs="David" w:hint="cs"/>
          <w:sz w:val="24"/>
          <w:szCs w:val="24"/>
          <w:rtl/>
        </w:rPr>
        <w:t xml:space="preserve"> מפרי עוולתו</w:t>
      </w:r>
      <w:r w:rsidR="00713ECA">
        <w:rPr>
          <w:rFonts w:ascii="David" w:hAnsi="David" w:cs="David" w:hint="cs"/>
          <w:sz w:val="24"/>
          <w:szCs w:val="24"/>
          <w:rtl/>
        </w:rPr>
        <w:t>,</w:t>
      </w:r>
      <w:r>
        <w:rPr>
          <w:rFonts w:ascii="David" w:hAnsi="David" w:cs="David" w:hint="cs"/>
          <w:sz w:val="24"/>
          <w:szCs w:val="24"/>
          <w:rtl/>
        </w:rPr>
        <w:t xml:space="preserve"> וגם מסר ה</w:t>
      </w:r>
      <w:r w:rsidR="00566EFF">
        <w:rPr>
          <w:rFonts w:ascii="David" w:hAnsi="David" w:cs="David" w:hint="cs"/>
          <w:sz w:val="24"/>
          <w:szCs w:val="24"/>
          <w:rtl/>
        </w:rPr>
        <w:t>ר</w:t>
      </w:r>
      <w:r>
        <w:rPr>
          <w:rFonts w:ascii="David" w:hAnsi="David" w:cs="David" w:hint="cs"/>
          <w:sz w:val="24"/>
          <w:szCs w:val="24"/>
          <w:rtl/>
        </w:rPr>
        <w:t xml:space="preserve">תעתי. </w:t>
      </w:r>
    </w:p>
    <w:p w14:paraId="0A0BC144" w14:textId="5D0E7C3F" w:rsidR="00216AB2" w:rsidRDefault="00BE0272" w:rsidP="00566EFF">
      <w:pPr>
        <w:tabs>
          <w:tab w:val="left" w:pos="2234"/>
        </w:tabs>
        <w:jc w:val="both"/>
        <w:rPr>
          <w:rFonts w:ascii="David" w:hAnsi="David" w:cs="David"/>
          <w:sz w:val="24"/>
          <w:szCs w:val="24"/>
          <w:rtl/>
        </w:rPr>
      </w:pPr>
      <w:r>
        <w:rPr>
          <w:rFonts w:ascii="David" w:hAnsi="David" w:cs="David" w:hint="cs"/>
          <w:sz w:val="24"/>
          <w:szCs w:val="24"/>
          <w:rtl/>
        </w:rPr>
        <w:t>אם הגישה השיפוטית הטיפוסית היא לבדוק מה החוק קובע, ולא מה ראוי</w:t>
      </w:r>
      <w:r w:rsidR="00216AB2">
        <w:rPr>
          <w:rFonts w:ascii="David" w:hAnsi="David" w:cs="David" w:hint="cs"/>
          <w:sz w:val="24"/>
          <w:szCs w:val="24"/>
          <w:rtl/>
        </w:rPr>
        <w:t xml:space="preserve">- החוק הוא אובייקטיבי ולכן אנחנו רוצים שההכרעה השיפוטית תהיה לפי האובייקטיביות של החוק. לפי מה שהחוק אומר. </w:t>
      </w:r>
      <w:r w:rsidR="00216AB2" w:rsidRPr="00713ECA">
        <w:rPr>
          <w:rFonts w:ascii="David" w:hAnsi="David" w:cs="David" w:hint="cs"/>
          <w:b/>
          <w:bCs/>
          <w:sz w:val="24"/>
          <w:szCs w:val="24"/>
          <w:highlight w:val="yellow"/>
          <w:rtl/>
        </w:rPr>
        <w:t>תפקיד השופטים ליישם את החוק האובייקטיבי</w:t>
      </w:r>
      <w:r w:rsidR="00216AB2">
        <w:rPr>
          <w:rFonts w:ascii="David" w:hAnsi="David" w:cs="David" w:hint="cs"/>
          <w:sz w:val="24"/>
          <w:szCs w:val="24"/>
          <w:rtl/>
        </w:rPr>
        <w:t>. אם כל פעם שופט ישאל מה ראוי בעיניו-</w:t>
      </w:r>
      <w:r w:rsidR="00A258F6">
        <w:rPr>
          <w:rFonts w:ascii="David" w:hAnsi="David" w:cs="David" w:hint="cs"/>
          <w:sz w:val="24"/>
          <w:szCs w:val="24"/>
          <w:rtl/>
        </w:rPr>
        <w:t xml:space="preserve"> זה בעייתי.</w:t>
      </w:r>
      <w:r w:rsidR="00216AB2">
        <w:rPr>
          <w:rFonts w:ascii="David" w:hAnsi="David" w:cs="David" w:hint="cs"/>
          <w:sz w:val="24"/>
          <w:szCs w:val="24"/>
          <w:rtl/>
        </w:rPr>
        <w:t xml:space="preserve"> תהליך החקיקה הוא תהליך מאוד מורכ</w:t>
      </w:r>
      <w:r w:rsidR="00A258F6">
        <w:rPr>
          <w:rFonts w:ascii="David" w:hAnsi="David" w:cs="David" w:hint="cs"/>
          <w:sz w:val="24"/>
          <w:szCs w:val="24"/>
          <w:rtl/>
        </w:rPr>
        <w:t>ב.</w:t>
      </w:r>
      <w:r w:rsidR="00216AB2">
        <w:rPr>
          <w:rFonts w:ascii="David" w:hAnsi="David" w:cs="David" w:hint="cs"/>
          <w:sz w:val="24"/>
          <w:szCs w:val="24"/>
          <w:rtl/>
        </w:rPr>
        <w:t xml:space="preserve"> שופט לא מנהל תהליך חשיבה מהסוג שהתבצע לפני חקיקת החוק [לא פונה לרשויות הרווחה לשמוע את דעתם, לא פונה למשפטנים נוספים וכו']. לכן הנטייה הטבעית של השופטים היא להחליט לפי החוק. אבל הבעיה פה </w:t>
      </w:r>
      <w:r w:rsidR="00566EFF">
        <w:rPr>
          <w:rFonts w:ascii="David" w:hAnsi="David" w:cs="David" w:hint="cs"/>
          <w:sz w:val="24"/>
          <w:szCs w:val="24"/>
          <w:rtl/>
        </w:rPr>
        <w:t>שהאינטואיצי</w:t>
      </w:r>
      <w:r w:rsidR="00566EFF">
        <w:rPr>
          <w:rFonts w:ascii="David" w:hAnsi="David" w:cs="David" w:hint="eastAsia"/>
          <w:sz w:val="24"/>
          <w:szCs w:val="24"/>
          <w:rtl/>
        </w:rPr>
        <w:t>ה</w:t>
      </w:r>
      <w:r w:rsidR="00216AB2">
        <w:rPr>
          <w:rFonts w:ascii="David" w:hAnsi="David" w:cs="David" w:hint="cs"/>
          <w:sz w:val="24"/>
          <w:szCs w:val="24"/>
          <w:rtl/>
        </w:rPr>
        <w:t xml:space="preserve"> של השופטים היא שזה יהיה בלתי מוסרי וצודק לתת לאב לגדל את הילד.</w:t>
      </w:r>
    </w:p>
    <w:p w14:paraId="50E452E3" w14:textId="77777777" w:rsidR="00566EFF" w:rsidRDefault="00216AB2" w:rsidP="00216AB2">
      <w:pPr>
        <w:pStyle w:val="a7"/>
        <w:numPr>
          <w:ilvl w:val="0"/>
          <w:numId w:val="25"/>
        </w:numPr>
        <w:tabs>
          <w:tab w:val="left" w:pos="2234"/>
        </w:tabs>
        <w:jc w:val="both"/>
        <w:rPr>
          <w:rFonts w:ascii="David" w:hAnsi="David" w:cs="David"/>
          <w:sz w:val="24"/>
          <w:szCs w:val="24"/>
        </w:rPr>
      </w:pPr>
      <w:r w:rsidRPr="00566EFF">
        <w:rPr>
          <w:rFonts w:ascii="David" w:hAnsi="David" w:cs="David" w:hint="cs"/>
          <w:b/>
          <w:bCs/>
          <w:sz w:val="24"/>
          <w:szCs w:val="24"/>
          <w:u w:val="single"/>
          <w:shd w:val="clear" w:color="auto" w:fill="D9E2F3" w:themeFill="accent1" w:themeFillTint="33"/>
          <w:rtl/>
        </w:rPr>
        <w:t>הבעיה</w:t>
      </w:r>
      <w:r w:rsidRPr="00216AB2">
        <w:rPr>
          <w:rFonts w:ascii="David" w:hAnsi="David" w:cs="David" w:hint="cs"/>
          <w:sz w:val="24"/>
          <w:szCs w:val="24"/>
          <w:rtl/>
        </w:rPr>
        <w:t xml:space="preserve">- </w:t>
      </w:r>
    </w:p>
    <w:p w14:paraId="10CB0A45" w14:textId="49655E6D" w:rsidR="00216AB2" w:rsidRDefault="00216AB2" w:rsidP="00ED7FCF">
      <w:pPr>
        <w:pStyle w:val="a7"/>
        <w:numPr>
          <w:ilvl w:val="0"/>
          <w:numId w:val="31"/>
        </w:numPr>
        <w:tabs>
          <w:tab w:val="left" w:pos="2234"/>
        </w:tabs>
        <w:jc w:val="both"/>
        <w:rPr>
          <w:rFonts w:ascii="David" w:hAnsi="David" w:cs="David"/>
          <w:sz w:val="24"/>
          <w:szCs w:val="24"/>
        </w:rPr>
      </w:pPr>
      <w:r w:rsidRPr="00566EFF">
        <w:rPr>
          <w:rFonts w:ascii="David" w:hAnsi="David" w:cs="David" w:hint="cs"/>
          <w:sz w:val="24"/>
          <w:szCs w:val="24"/>
          <w:shd w:val="clear" w:color="auto" w:fill="D9E2F3" w:themeFill="accent1" w:themeFillTint="33"/>
          <w:rtl/>
        </w:rPr>
        <w:t>מבחינה מוסרית לא ראוי שהאב יגדל את בנו</w:t>
      </w:r>
      <w:r w:rsidRPr="00216AB2">
        <w:rPr>
          <w:rFonts w:ascii="David" w:hAnsi="David" w:cs="David" w:hint="cs"/>
          <w:sz w:val="24"/>
          <w:szCs w:val="24"/>
          <w:rtl/>
        </w:rPr>
        <w:t xml:space="preserve">. </w:t>
      </w:r>
    </w:p>
    <w:p w14:paraId="488E1405" w14:textId="3C4BF792" w:rsidR="00566EFF" w:rsidRDefault="00566EFF" w:rsidP="00ED7FCF">
      <w:pPr>
        <w:pStyle w:val="a7"/>
        <w:numPr>
          <w:ilvl w:val="0"/>
          <w:numId w:val="31"/>
        </w:numPr>
        <w:tabs>
          <w:tab w:val="left" w:pos="2234"/>
        </w:tabs>
        <w:jc w:val="both"/>
        <w:rPr>
          <w:rFonts w:ascii="David" w:hAnsi="David" w:cs="David"/>
          <w:sz w:val="24"/>
          <w:szCs w:val="24"/>
        </w:rPr>
      </w:pPr>
      <w:r w:rsidRPr="00566EFF">
        <w:rPr>
          <w:rFonts w:ascii="David" w:hAnsi="David" w:cs="David" w:hint="cs"/>
          <w:sz w:val="24"/>
          <w:szCs w:val="24"/>
          <w:shd w:val="clear" w:color="auto" w:fill="D9E2F3" w:themeFill="accent1" w:themeFillTint="33"/>
          <w:rtl/>
        </w:rPr>
        <w:t>מבחינה משפטית, אין לכאורה עילה שמאפשרת להכריז על הילד כבר-אימוץ</w:t>
      </w:r>
      <w:r>
        <w:rPr>
          <w:rFonts w:ascii="David" w:hAnsi="David" w:cs="David" w:hint="cs"/>
          <w:sz w:val="24"/>
          <w:szCs w:val="24"/>
          <w:rtl/>
        </w:rPr>
        <w:t xml:space="preserve">. </w:t>
      </w:r>
    </w:p>
    <w:p w14:paraId="6560F11C" w14:textId="5D299B89" w:rsidR="00216AB2" w:rsidRDefault="00216AB2" w:rsidP="00216AB2">
      <w:pPr>
        <w:tabs>
          <w:tab w:val="left" w:pos="2234"/>
        </w:tabs>
        <w:jc w:val="both"/>
        <w:rPr>
          <w:rFonts w:ascii="David" w:hAnsi="David" w:cs="David"/>
          <w:sz w:val="24"/>
          <w:szCs w:val="24"/>
          <w:rtl/>
        </w:rPr>
      </w:pPr>
    </w:p>
    <w:p w14:paraId="2040BFBF" w14:textId="2CCF6962" w:rsidR="00216AB2" w:rsidRPr="00216AB2" w:rsidRDefault="00216AB2" w:rsidP="00216AB2">
      <w:pPr>
        <w:pStyle w:val="a7"/>
        <w:numPr>
          <w:ilvl w:val="0"/>
          <w:numId w:val="25"/>
        </w:numPr>
        <w:tabs>
          <w:tab w:val="left" w:pos="2234"/>
        </w:tabs>
        <w:jc w:val="both"/>
        <w:rPr>
          <w:rFonts w:ascii="David" w:hAnsi="David" w:cs="David"/>
          <w:sz w:val="24"/>
          <w:szCs w:val="24"/>
          <w:rtl/>
        </w:rPr>
      </w:pPr>
      <w:r w:rsidRPr="00566EFF">
        <w:rPr>
          <w:rFonts w:ascii="David" w:hAnsi="David" w:cs="David" w:hint="cs"/>
          <w:b/>
          <w:bCs/>
          <w:sz w:val="24"/>
          <w:szCs w:val="24"/>
          <w:u w:val="single"/>
          <w:shd w:val="clear" w:color="auto" w:fill="D9E2F3" w:themeFill="accent1" w:themeFillTint="33"/>
          <w:rtl/>
        </w:rPr>
        <w:t>טענה דיונית (ב"כ היועמ"ש)</w:t>
      </w:r>
      <w:r w:rsidRPr="00566EFF">
        <w:rPr>
          <w:rFonts w:ascii="David" w:hAnsi="David" w:cs="David" w:hint="cs"/>
          <w:sz w:val="24"/>
          <w:szCs w:val="24"/>
          <w:shd w:val="clear" w:color="auto" w:fill="D9E2F3" w:themeFill="accent1" w:themeFillTint="33"/>
          <w:rtl/>
        </w:rPr>
        <w:t xml:space="preserve">- בהיעדר עילה מהותית ניתן להשתמש </w:t>
      </w:r>
      <w:r w:rsidRPr="00566EFF">
        <w:rPr>
          <w:rFonts w:ascii="David" w:hAnsi="David" w:cs="David" w:hint="cs"/>
          <w:sz w:val="24"/>
          <w:szCs w:val="24"/>
          <w:u w:val="single"/>
          <w:shd w:val="clear" w:color="auto" w:fill="D9E2F3" w:themeFill="accent1" w:themeFillTint="33"/>
          <w:rtl/>
        </w:rPr>
        <w:t>בטענה דיונית</w:t>
      </w:r>
      <w:r w:rsidRPr="00566EFF">
        <w:rPr>
          <w:rFonts w:ascii="David" w:hAnsi="David" w:cs="David" w:hint="cs"/>
          <w:sz w:val="24"/>
          <w:szCs w:val="24"/>
          <w:shd w:val="clear" w:color="auto" w:fill="D9E2F3" w:themeFill="accent1" w:themeFillTint="33"/>
          <w:rtl/>
        </w:rPr>
        <w:t xml:space="preserve"> של המשפט המקובל: </w:t>
      </w:r>
      <w:r w:rsidRPr="00566EFF">
        <w:rPr>
          <w:rFonts w:ascii="David" w:hAnsi="David" w:cs="David" w:hint="cs"/>
          <w:b/>
          <w:bCs/>
          <w:sz w:val="24"/>
          <w:szCs w:val="24"/>
          <w:shd w:val="clear" w:color="auto" w:fill="D9E2F3" w:themeFill="accent1" w:themeFillTint="33"/>
          <w:rtl/>
        </w:rPr>
        <w:t>ממעשה עוולה לא תצמח עילת תביעה</w:t>
      </w:r>
      <w:r w:rsidRPr="00216AB2">
        <w:rPr>
          <w:rFonts w:ascii="David" w:hAnsi="David" w:cs="David" w:hint="cs"/>
          <w:sz w:val="24"/>
          <w:szCs w:val="24"/>
          <w:rtl/>
        </w:rPr>
        <w:t xml:space="preserve">. </w:t>
      </w:r>
    </w:p>
    <w:p w14:paraId="7919C8D9" w14:textId="6CF81636" w:rsidR="00216AB2" w:rsidRDefault="00216AB2" w:rsidP="00216AB2">
      <w:pPr>
        <w:tabs>
          <w:tab w:val="left" w:pos="2234"/>
        </w:tabs>
        <w:jc w:val="both"/>
        <w:rPr>
          <w:rFonts w:ascii="David" w:hAnsi="David" w:cs="David"/>
          <w:sz w:val="24"/>
          <w:szCs w:val="24"/>
          <w:rtl/>
        </w:rPr>
      </w:pPr>
      <w:r>
        <w:rPr>
          <w:rFonts w:ascii="David" w:hAnsi="David" w:cs="David" w:hint="cs"/>
          <w:sz w:val="24"/>
          <w:szCs w:val="24"/>
          <w:rtl/>
        </w:rPr>
        <w:t xml:space="preserve">יש כלל במשפט המקובל [המשפט האנגלי ובישראל], כלל בלתי כתוב, כלל של המסורת הפסיקתית שאומר שממעשה עוולה לא תצמח עילת תביעה. </w:t>
      </w:r>
      <w:r w:rsidRPr="00566EFF">
        <w:rPr>
          <w:rFonts w:ascii="David" w:hAnsi="David" w:cs="David" w:hint="cs"/>
          <w:b/>
          <w:bCs/>
          <w:color w:val="FF0000"/>
          <w:sz w:val="24"/>
          <w:szCs w:val="24"/>
          <w:rtl/>
        </w:rPr>
        <w:t>נניח</w:t>
      </w:r>
      <w:r w:rsidRPr="00566EFF">
        <w:rPr>
          <w:rFonts w:ascii="David" w:hAnsi="David" w:cs="David" w:hint="cs"/>
          <w:color w:val="FF0000"/>
          <w:sz w:val="24"/>
          <w:szCs w:val="24"/>
          <w:rtl/>
        </w:rPr>
        <w:t xml:space="preserve"> </w:t>
      </w:r>
      <w:r>
        <w:rPr>
          <w:rFonts w:ascii="David" w:hAnsi="David" w:cs="David" w:hint="cs"/>
          <w:sz w:val="24"/>
          <w:szCs w:val="24"/>
          <w:rtl/>
        </w:rPr>
        <w:t xml:space="preserve">סכסוך אזרחי בין שני גנבים לגבי הפרת הסכם ביניהם. ביהמ"ש יגיד שממעשה עוולה לא תצמח עילת תביעה. </w:t>
      </w:r>
      <w:r w:rsidRPr="00566EFF">
        <w:rPr>
          <w:rFonts w:ascii="David" w:hAnsi="David" w:cs="David" w:hint="cs"/>
          <w:b/>
          <w:bCs/>
          <w:sz w:val="24"/>
          <w:szCs w:val="24"/>
          <w:rtl/>
        </w:rPr>
        <w:t>זו עילה דיונית, בפרוצדורה</w:t>
      </w:r>
      <w:r>
        <w:rPr>
          <w:rFonts w:ascii="David" w:hAnsi="David" w:cs="David" w:hint="cs"/>
          <w:sz w:val="24"/>
          <w:szCs w:val="24"/>
          <w:rtl/>
        </w:rPr>
        <w:t xml:space="preserve">. </w:t>
      </w:r>
      <w:r w:rsidRPr="00566EFF">
        <w:rPr>
          <w:rFonts w:ascii="David" w:hAnsi="David" w:cs="David" w:hint="cs"/>
          <w:b/>
          <w:bCs/>
          <w:sz w:val="24"/>
          <w:szCs w:val="24"/>
          <w:rtl/>
        </w:rPr>
        <w:t>לא מכריעים את המקרה</w:t>
      </w:r>
      <w:r>
        <w:rPr>
          <w:rFonts w:ascii="David" w:hAnsi="David" w:cs="David" w:hint="cs"/>
          <w:sz w:val="24"/>
          <w:szCs w:val="24"/>
          <w:rtl/>
        </w:rPr>
        <w:t xml:space="preserve">- לא אומרים לאיזה גנב מגיע יותר. ביהמ"ש אומר שהוא לא דן במוסר של גנבים. </w:t>
      </w:r>
      <w:r w:rsidRPr="00566EFF">
        <w:rPr>
          <w:rFonts w:ascii="David" w:hAnsi="David" w:cs="David" w:hint="cs"/>
          <w:b/>
          <w:bCs/>
          <w:sz w:val="24"/>
          <w:szCs w:val="24"/>
          <w:rtl/>
        </w:rPr>
        <w:t>חוסמים בפניהם את השער של ביהמ"ש</w:t>
      </w:r>
      <w:r>
        <w:rPr>
          <w:rFonts w:ascii="David" w:hAnsi="David" w:cs="David" w:hint="cs"/>
          <w:sz w:val="24"/>
          <w:szCs w:val="24"/>
          <w:rtl/>
        </w:rPr>
        <w:t xml:space="preserve"> ואומר שממעשה עוולה לא תצמח עילת תביעה. לא נותנים סעד. </w:t>
      </w:r>
    </w:p>
    <w:p w14:paraId="799A7343" w14:textId="50C8ADA6" w:rsidR="00216AB2" w:rsidRDefault="00216AB2" w:rsidP="00216AB2">
      <w:pPr>
        <w:tabs>
          <w:tab w:val="left" w:pos="2234"/>
        </w:tabs>
        <w:jc w:val="both"/>
        <w:rPr>
          <w:rFonts w:ascii="David" w:hAnsi="David" w:cs="David"/>
          <w:sz w:val="24"/>
          <w:szCs w:val="24"/>
          <w:rtl/>
        </w:rPr>
      </w:pPr>
      <w:r>
        <w:rPr>
          <w:rFonts w:ascii="David" w:hAnsi="David" w:cs="David" w:hint="cs"/>
          <w:sz w:val="24"/>
          <w:szCs w:val="24"/>
          <w:rtl/>
        </w:rPr>
        <w:t xml:space="preserve">היועמ"ש טען שאמנם אין עילה מפורשת בחוק שמאפשרת להורות על הילד כבר אימוץ, אבל הוא מבקש מביהמ"ש לומר לאב שתובע </w:t>
      </w:r>
      <w:r w:rsidR="00545C38">
        <w:rPr>
          <w:rFonts w:ascii="David" w:hAnsi="David" w:cs="David" w:hint="cs"/>
          <w:sz w:val="24"/>
          <w:szCs w:val="24"/>
          <w:rtl/>
        </w:rPr>
        <w:t xml:space="preserve">לגדל את הילד שממעשה עוולה לא תצמח עילת תביעה. אתה תובע בגין מעשה עוולה שעשית [אין על זה ויכוח, האב הורשע בבעילת קטינה] ועל כן לא יענו לתביעתו גם אם אין עילה חוקית. </w:t>
      </w:r>
      <w:r w:rsidR="00545C38" w:rsidRPr="00566EFF">
        <w:rPr>
          <w:rFonts w:ascii="David" w:hAnsi="David" w:cs="David" w:hint="cs"/>
          <w:b/>
          <w:bCs/>
          <w:sz w:val="24"/>
          <w:szCs w:val="24"/>
          <w:rtl/>
        </w:rPr>
        <w:t>פוסלים על הסף את מעמדך כתובע</w:t>
      </w:r>
      <w:r w:rsidR="00545C38">
        <w:rPr>
          <w:rFonts w:ascii="David" w:hAnsi="David" w:cs="David" w:hint="cs"/>
          <w:sz w:val="24"/>
          <w:szCs w:val="24"/>
          <w:rtl/>
        </w:rPr>
        <w:t xml:space="preserve"> בגלל הכלל הדיוני הזה.</w:t>
      </w:r>
    </w:p>
    <w:p w14:paraId="3DBAACC5" w14:textId="5AB047B1" w:rsidR="00545C38" w:rsidRDefault="00545C38" w:rsidP="00216AB2">
      <w:pPr>
        <w:tabs>
          <w:tab w:val="left" w:pos="2234"/>
        </w:tabs>
        <w:jc w:val="both"/>
        <w:rPr>
          <w:rFonts w:ascii="David" w:hAnsi="David" w:cs="David"/>
          <w:sz w:val="24"/>
          <w:szCs w:val="24"/>
          <w:rtl/>
        </w:rPr>
      </w:pPr>
      <w:r>
        <w:rPr>
          <w:rFonts w:ascii="David" w:hAnsi="David" w:cs="David" w:hint="cs"/>
          <w:sz w:val="24"/>
          <w:szCs w:val="24"/>
          <w:rtl/>
        </w:rPr>
        <w:t xml:space="preserve">לכאורה זה היה פותר לביהמ"ש את כל הבעיה. לא היה צריך להיכנס לכל הפלפולים האלה. היה אומר מלכתחילה "לך הביתה". </w:t>
      </w:r>
    </w:p>
    <w:p w14:paraId="37BB46F0" w14:textId="45E77CCA" w:rsidR="00545C38" w:rsidRDefault="00CD6015" w:rsidP="00CD6015">
      <w:pPr>
        <w:pStyle w:val="a7"/>
        <w:numPr>
          <w:ilvl w:val="0"/>
          <w:numId w:val="26"/>
        </w:numPr>
        <w:tabs>
          <w:tab w:val="left" w:pos="2234"/>
        </w:tabs>
        <w:jc w:val="both"/>
        <w:rPr>
          <w:rFonts w:ascii="David" w:hAnsi="David" w:cs="David"/>
          <w:sz w:val="24"/>
          <w:szCs w:val="24"/>
        </w:rPr>
      </w:pPr>
      <w:r w:rsidRPr="00CD6015">
        <w:rPr>
          <w:rFonts w:ascii="David" w:hAnsi="David" w:cs="David" w:hint="cs"/>
          <w:b/>
          <w:bCs/>
          <w:sz w:val="24"/>
          <w:szCs w:val="24"/>
          <w:highlight w:val="green"/>
          <w:rtl/>
        </w:rPr>
        <w:t>השופטת דורנר</w:t>
      </w:r>
      <w:r w:rsidRPr="00566EFF">
        <w:rPr>
          <w:rFonts w:ascii="David" w:hAnsi="David" w:cs="David" w:hint="cs"/>
          <w:sz w:val="24"/>
          <w:szCs w:val="24"/>
          <w:shd w:val="clear" w:color="auto" w:fill="D9E2F3" w:themeFill="accent1" w:themeFillTint="33"/>
          <w:rtl/>
        </w:rPr>
        <w:t xml:space="preserve">- </w:t>
      </w:r>
      <w:r w:rsidRPr="00566EFF">
        <w:rPr>
          <w:rFonts w:ascii="David" w:hAnsi="David" w:cs="David" w:hint="cs"/>
          <w:b/>
          <w:bCs/>
          <w:sz w:val="24"/>
          <w:szCs w:val="24"/>
          <w:shd w:val="clear" w:color="auto" w:fill="D9E2F3" w:themeFill="accent1" w:themeFillTint="33"/>
          <w:rtl/>
        </w:rPr>
        <w:t>הכלל: ממעשה עוולה לא תצמח עילת תביעה נכון רק לזכויות רכושיות</w:t>
      </w:r>
      <w:r w:rsidRPr="00566EFF">
        <w:rPr>
          <w:rFonts w:ascii="David" w:hAnsi="David" w:cs="David" w:hint="cs"/>
          <w:sz w:val="24"/>
          <w:szCs w:val="24"/>
          <w:shd w:val="clear" w:color="auto" w:fill="D9E2F3" w:themeFill="accent1" w:themeFillTint="33"/>
          <w:rtl/>
        </w:rPr>
        <w:t>.</w:t>
      </w:r>
      <w:r w:rsidRPr="00566EFF">
        <w:rPr>
          <w:rFonts w:ascii="David" w:hAnsi="David" w:cs="David" w:hint="cs"/>
          <w:b/>
          <w:bCs/>
          <w:sz w:val="24"/>
          <w:szCs w:val="24"/>
          <w:shd w:val="clear" w:color="auto" w:fill="D9E2F3" w:themeFill="accent1" w:themeFillTint="33"/>
          <w:rtl/>
        </w:rPr>
        <w:t xml:space="preserve"> כאשר מדובר בזכויות אישיות כמו זכות הורית הכלל לא תופס</w:t>
      </w:r>
      <w:r w:rsidRPr="00CD6015">
        <w:rPr>
          <w:rFonts w:ascii="David" w:hAnsi="David" w:cs="David" w:hint="cs"/>
          <w:sz w:val="24"/>
          <w:szCs w:val="24"/>
          <w:rtl/>
        </w:rPr>
        <w:t xml:space="preserve">. </w:t>
      </w:r>
    </w:p>
    <w:p w14:paraId="5CAB399B" w14:textId="3775CB56" w:rsidR="00CD6015" w:rsidRDefault="00CD6015" w:rsidP="00CD6015">
      <w:pPr>
        <w:tabs>
          <w:tab w:val="left" w:pos="2234"/>
        </w:tabs>
        <w:jc w:val="both"/>
        <w:rPr>
          <w:rFonts w:ascii="David" w:hAnsi="David" w:cs="David"/>
          <w:sz w:val="24"/>
          <w:szCs w:val="24"/>
          <w:rtl/>
        </w:rPr>
      </w:pPr>
      <w:r>
        <w:rPr>
          <w:rFonts w:ascii="David" w:hAnsi="David" w:cs="David" w:hint="cs"/>
          <w:sz w:val="24"/>
          <w:szCs w:val="24"/>
          <w:rtl/>
        </w:rPr>
        <w:t xml:space="preserve">מצטטים את </w:t>
      </w:r>
      <w:r w:rsidRPr="00212E6B">
        <w:rPr>
          <w:rFonts w:ascii="David" w:hAnsi="David" w:cs="David" w:hint="cs"/>
          <w:b/>
          <w:bCs/>
          <w:color w:val="FF0000"/>
          <w:sz w:val="24"/>
          <w:szCs w:val="24"/>
          <w:rtl/>
        </w:rPr>
        <w:t>סיפור הנכד שרצח את סבא שלו</w:t>
      </w:r>
      <w:r w:rsidR="00212E6B">
        <w:rPr>
          <w:rFonts w:ascii="David" w:hAnsi="David" w:cs="David" w:hint="cs"/>
          <w:sz w:val="24"/>
          <w:szCs w:val="24"/>
          <w:rtl/>
        </w:rPr>
        <w:t xml:space="preserve">. מקרה שהיה בניו-יורק. </w:t>
      </w:r>
      <w:r>
        <w:rPr>
          <w:rFonts w:ascii="David" w:hAnsi="David" w:cs="David" w:hint="cs"/>
          <w:sz w:val="24"/>
          <w:szCs w:val="24"/>
          <w:rtl/>
        </w:rPr>
        <w:t xml:space="preserve"> הנכד שרצח את הסבא שלו ביקש גם לרשת. חוק הירושה קבע שמי שכתוב בצוואה יורש. הנכד היה כתוב בצוואה ולכן כביכול לפי החוק הוא אמור לרשת. זה </w:t>
      </w:r>
      <w:r w:rsidR="00212E6B" w:rsidRPr="00212E6B">
        <w:rPr>
          <w:rFonts w:ascii="David" w:hAnsi="David" w:cs="David" w:hint="cs"/>
          <w:b/>
          <w:bCs/>
          <w:sz w:val="24"/>
          <w:szCs w:val="24"/>
          <w:rtl/>
        </w:rPr>
        <w:t>"</w:t>
      </w:r>
      <w:r w:rsidRPr="00212E6B">
        <w:rPr>
          <w:rFonts w:ascii="David" w:hAnsi="David" w:cs="David" w:hint="cs"/>
          <w:b/>
          <w:bCs/>
          <w:sz w:val="24"/>
          <w:szCs w:val="24"/>
          <w:rtl/>
        </w:rPr>
        <w:t>הרצחת וגם ירשת</w:t>
      </w:r>
      <w:r w:rsidR="00212E6B" w:rsidRPr="00212E6B">
        <w:rPr>
          <w:rFonts w:ascii="David" w:hAnsi="David" w:cs="David" w:hint="cs"/>
          <w:b/>
          <w:bCs/>
          <w:sz w:val="24"/>
          <w:szCs w:val="24"/>
          <w:rtl/>
        </w:rPr>
        <w:t>"</w:t>
      </w:r>
      <w:r>
        <w:rPr>
          <w:rFonts w:ascii="David" w:hAnsi="David" w:cs="David" w:hint="cs"/>
          <w:sz w:val="24"/>
          <w:szCs w:val="24"/>
          <w:rtl/>
        </w:rPr>
        <w:t xml:space="preserve"> קלאסי. ביהמ"ש אמר שממעשה עוולה לא תצמח עילת תביעה. ביהמ"ש אמר שהרוצח התובע לרשת בזכות הרצח </w:t>
      </w:r>
      <w:r w:rsidRPr="00CD6015">
        <w:rPr>
          <w:rFonts w:ascii="David" w:hAnsi="David" w:cs="David"/>
          <w:sz w:val="24"/>
          <w:szCs w:val="24"/>
        </w:rPr>
        <w:sym w:font="Wingdings" w:char="F0DF"/>
      </w:r>
      <w:r>
        <w:rPr>
          <w:rFonts w:ascii="David" w:hAnsi="David" w:cs="David" w:hint="cs"/>
          <w:sz w:val="24"/>
          <w:szCs w:val="24"/>
          <w:rtl/>
        </w:rPr>
        <w:t xml:space="preserve"> לא </w:t>
      </w:r>
      <w:r w:rsidR="00212E6B">
        <w:rPr>
          <w:rFonts w:ascii="David" w:hAnsi="David" w:cs="David" w:hint="cs"/>
          <w:sz w:val="24"/>
          <w:szCs w:val="24"/>
          <w:rtl/>
        </w:rPr>
        <w:t>י</w:t>
      </w:r>
      <w:r>
        <w:rPr>
          <w:rFonts w:ascii="David" w:hAnsi="David" w:cs="David" w:hint="cs"/>
          <w:sz w:val="24"/>
          <w:szCs w:val="24"/>
          <w:rtl/>
        </w:rPr>
        <w:t>קבל זכות לירושה.</w:t>
      </w:r>
    </w:p>
    <w:p w14:paraId="66E72002" w14:textId="3DF2765E" w:rsidR="00CD6015" w:rsidRDefault="00CD6015" w:rsidP="00212E6B">
      <w:pPr>
        <w:tabs>
          <w:tab w:val="left" w:pos="2234"/>
        </w:tabs>
        <w:jc w:val="both"/>
        <w:rPr>
          <w:rFonts w:ascii="David" w:hAnsi="David" w:cs="David"/>
          <w:sz w:val="24"/>
          <w:szCs w:val="24"/>
          <w:rtl/>
        </w:rPr>
      </w:pPr>
      <w:r>
        <w:rPr>
          <w:rFonts w:ascii="David" w:hAnsi="David" w:cs="David" w:hint="cs"/>
          <w:sz w:val="24"/>
          <w:szCs w:val="24"/>
          <w:rtl/>
        </w:rPr>
        <w:t>דורנר אומרת שהמקרה הזה שונה, מדובר בזכות אישית-</w:t>
      </w:r>
      <w:r w:rsidR="00212E6B">
        <w:rPr>
          <w:rFonts w:ascii="David" w:hAnsi="David" w:cs="David" w:hint="cs"/>
          <w:sz w:val="24"/>
          <w:szCs w:val="24"/>
          <w:rtl/>
        </w:rPr>
        <w:t xml:space="preserve"> </w:t>
      </w:r>
      <w:r>
        <w:rPr>
          <w:rFonts w:ascii="David" w:hAnsi="David" w:cs="David" w:hint="cs"/>
          <w:sz w:val="24"/>
          <w:szCs w:val="24"/>
          <w:rtl/>
        </w:rPr>
        <w:t>זכות הורית. זו זכות חשובה וחמורה מדי. גם אם חושבים שהיה פה מעשה עוולה, כדי לשלול את הזכות הזו צריך משהו מעבר לטענה דיונית. צריך לקבוע לגופו של עניין האם יש עילה. ביהמ"ש היה צריך להתמודד עם השאלה המשפטית- כיצד מכריעים.</w:t>
      </w:r>
    </w:p>
    <w:p w14:paraId="4E4306E3" w14:textId="77777777" w:rsidR="00CD6015" w:rsidRDefault="00CD6015" w:rsidP="00CD6015">
      <w:pPr>
        <w:pStyle w:val="a7"/>
        <w:numPr>
          <w:ilvl w:val="0"/>
          <w:numId w:val="26"/>
        </w:numPr>
        <w:tabs>
          <w:tab w:val="left" w:pos="2234"/>
        </w:tabs>
        <w:jc w:val="both"/>
        <w:rPr>
          <w:rFonts w:ascii="David" w:hAnsi="David" w:cs="David"/>
          <w:sz w:val="24"/>
          <w:szCs w:val="24"/>
        </w:rPr>
      </w:pPr>
      <w:r w:rsidRPr="00212E6B">
        <w:rPr>
          <w:rFonts w:ascii="David" w:hAnsi="David" w:cs="David" w:hint="cs"/>
          <w:b/>
          <w:bCs/>
          <w:sz w:val="24"/>
          <w:szCs w:val="24"/>
          <w:u w:val="single"/>
          <w:shd w:val="clear" w:color="auto" w:fill="D9E2F3" w:themeFill="accent1" w:themeFillTint="33"/>
          <w:rtl/>
        </w:rPr>
        <w:t>השופטת דורנר (דעת הרוב)</w:t>
      </w:r>
      <w:r w:rsidRPr="00212E6B">
        <w:rPr>
          <w:rFonts w:ascii="David" w:hAnsi="David" w:cs="David" w:hint="cs"/>
          <w:sz w:val="24"/>
          <w:szCs w:val="24"/>
          <w:shd w:val="clear" w:color="auto" w:fill="D9E2F3" w:themeFill="accent1" w:themeFillTint="33"/>
          <w:rtl/>
        </w:rPr>
        <w:t xml:space="preserve">- איתה 2 שופטים נוספים- </w:t>
      </w:r>
      <w:r w:rsidRPr="00212E6B">
        <w:rPr>
          <w:rFonts w:ascii="David" w:hAnsi="David" w:cs="David" w:hint="cs"/>
          <w:b/>
          <w:bCs/>
          <w:sz w:val="24"/>
          <w:szCs w:val="24"/>
          <w:shd w:val="clear" w:color="auto" w:fill="D9E2F3" w:themeFill="accent1" w:themeFillTint="33"/>
          <w:rtl/>
        </w:rPr>
        <w:t>התקיימה פה העילה השכיחה של אי מסוגלות הורית</w:t>
      </w:r>
      <w:r w:rsidRPr="00CD6015">
        <w:rPr>
          <w:rFonts w:ascii="David" w:hAnsi="David" w:cs="David" w:hint="cs"/>
          <w:sz w:val="24"/>
          <w:szCs w:val="24"/>
          <w:rtl/>
        </w:rPr>
        <w:t>.</w:t>
      </w:r>
    </w:p>
    <w:p w14:paraId="0FE659EA" w14:textId="466B6ABC" w:rsidR="003F1A4D" w:rsidRDefault="00CD6015" w:rsidP="00CD6015">
      <w:pPr>
        <w:tabs>
          <w:tab w:val="left" w:pos="2234"/>
        </w:tabs>
        <w:jc w:val="both"/>
        <w:rPr>
          <w:rFonts w:ascii="David" w:hAnsi="David" w:cs="David"/>
          <w:sz w:val="24"/>
          <w:szCs w:val="24"/>
          <w:rtl/>
        </w:rPr>
      </w:pPr>
      <w:r w:rsidRPr="00242E35">
        <w:rPr>
          <w:rFonts w:ascii="David" w:hAnsi="David" w:cs="David" w:hint="cs"/>
          <w:b/>
          <w:bCs/>
          <w:sz w:val="24"/>
          <w:szCs w:val="24"/>
          <w:rtl/>
        </w:rPr>
        <w:t>התבססו על חוות דעת של פסיכולוג</w:t>
      </w:r>
      <w:r w:rsidR="00212E6B">
        <w:rPr>
          <w:rFonts w:ascii="David" w:hAnsi="David" w:cs="David" w:hint="cs"/>
          <w:sz w:val="24"/>
          <w:szCs w:val="24"/>
          <w:rtl/>
        </w:rPr>
        <w:t>, לפיו</w:t>
      </w:r>
      <w:r>
        <w:rPr>
          <w:rFonts w:ascii="David" w:hAnsi="David" w:cs="David" w:hint="cs"/>
          <w:sz w:val="24"/>
          <w:szCs w:val="24"/>
          <w:rtl/>
        </w:rPr>
        <w:t xml:space="preserve"> מדובר במקרה קשה- או שיסתירו מהילד ואז הילד יגדל באווירה של הסתרת סוד כמוס במשפחה, או שיגלו לו והוא יגדל כל החיים בידיעה שהוא נולד כתוצאה ממעשה כה נורא של אביו, ייצור סיבוך במערכת היחסים. </w:t>
      </w:r>
    </w:p>
    <w:p w14:paraId="6DB3D24D" w14:textId="728F6375" w:rsidR="00CD6015" w:rsidRDefault="00CD6015" w:rsidP="00CD6015">
      <w:pPr>
        <w:tabs>
          <w:tab w:val="left" w:pos="2234"/>
        </w:tabs>
        <w:jc w:val="both"/>
        <w:rPr>
          <w:rFonts w:ascii="David" w:hAnsi="David" w:cs="David"/>
          <w:sz w:val="24"/>
          <w:szCs w:val="24"/>
          <w:rtl/>
        </w:rPr>
      </w:pPr>
      <w:r>
        <w:rPr>
          <w:rFonts w:ascii="David" w:hAnsi="David" w:cs="David" w:hint="cs"/>
          <w:sz w:val="24"/>
          <w:szCs w:val="24"/>
          <w:rtl/>
        </w:rPr>
        <w:lastRenderedPageBreak/>
        <w:t xml:space="preserve">אי מסוגלות הורית פירושה שההורה לא מסוגל לדאוג לצרכים הבסיסיים של הילד [מקום מגורים, ביגוד, מזון, השגחה, טיפול חם]. </w:t>
      </w:r>
      <w:r w:rsidR="003F1A4D">
        <w:rPr>
          <w:rFonts w:ascii="David" w:hAnsi="David" w:cs="David" w:hint="cs"/>
          <w:sz w:val="24"/>
          <w:szCs w:val="24"/>
          <w:rtl/>
        </w:rPr>
        <w:t>על פניו לא מדובר באי מסוגלות הורית. אבל ביהמ"ש אומר בכל זאת יש אי</w:t>
      </w:r>
      <w:r w:rsidR="00212E6B">
        <w:rPr>
          <w:rFonts w:ascii="David" w:hAnsi="David" w:cs="David" w:hint="cs"/>
          <w:sz w:val="24"/>
          <w:szCs w:val="24"/>
          <w:rtl/>
        </w:rPr>
        <w:t>-</w:t>
      </w:r>
      <w:r w:rsidR="003F1A4D">
        <w:rPr>
          <w:rFonts w:ascii="David" w:hAnsi="David" w:cs="David" w:hint="cs"/>
          <w:sz w:val="24"/>
          <w:szCs w:val="24"/>
          <w:rtl/>
        </w:rPr>
        <w:t>מסוגלות אחרת. לא אי יכולת לדאוג לצרכים בסיסיים של הילד. במקרה הזה</w:t>
      </w:r>
      <w:r w:rsidR="003F1A4D" w:rsidRPr="00212E6B">
        <w:rPr>
          <w:rFonts w:ascii="David" w:hAnsi="David" w:cs="David" w:hint="cs"/>
          <w:b/>
          <w:bCs/>
          <w:sz w:val="24"/>
          <w:szCs w:val="24"/>
          <w:rtl/>
        </w:rPr>
        <w:t xml:space="preserve">, כאשר </w:t>
      </w:r>
      <w:r w:rsidR="00212E6B" w:rsidRPr="00212E6B">
        <w:rPr>
          <w:rFonts w:ascii="David" w:hAnsi="David" w:cs="David" w:hint="cs"/>
          <w:b/>
          <w:bCs/>
          <w:sz w:val="24"/>
          <w:szCs w:val="24"/>
          <w:rtl/>
        </w:rPr>
        <w:t>תי</w:t>
      </w:r>
      <w:r w:rsidR="003F1A4D" w:rsidRPr="00212E6B">
        <w:rPr>
          <w:rFonts w:ascii="David" w:hAnsi="David" w:cs="David" w:hint="cs"/>
          <w:b/>
          <w:bCs/>
          <w:sz w:val="24"/>
          <w:szCs w:val="24"/>
          <w:rtl/>
        </w:rPr>
        <w:t>גרם לילד פגיעה נפשית, או עלולה להיגרם לו פגיעה נפשית כ"כ גדולה נכלול את זה באי מסוגלות הורית</w:t>
      </w:r>
      <w:r w:rsidR="003F1A4D">
        <w:rPr>
          <w:rFonts w:ascii="David" w:hAnsi="David" w:cs="David" w:hint="cs"/>
          <w:sz w:val="24"/>
          <w:szCs w:val="24"/>
          <w:rtl/>
        </w:rPr>
        <w:t>.</w:t>
      </w:r>
    </w:p>
    <w:p w14:paraId="7C101CC4" w14:textId="3143928E" w:rsidR="003F1A4D" w:rsidRDefault="00242E35" w:rsidP="00CD6015">
      <w:pPr>
        <w:tabs>
          <w:tab w:val="left" w:pos="2234"/>
        </w:tabs>
        <w:jc w:val="both"/>
        <w:rPr>
          <w:rFonts w:ascii="David" w:hAnsi="David" w:cs="David"/>
          <w:sz w:val="24"/>
          <w:szCs w:val="24"/>
          <w:rtl/>
        </w:rPr>
      </w:pPr>
      <w:r>
        <w:rPr>
          <w:rFonts w:ascii="David" w:hAnsi="David" w:cs="David" w:hint="cs"/>
          <w:sz w:val="24"/>
          <w:szCs w:val="24"/>
          <w:rtl/>
        </w:rPr>
        <w:t>אם הולכים למקום הזה שבעיות נפשיות מהסוג הזה של סיפורי הורים מגיעים לאי-מסוגלות הורית אפשר להרחיב את היריעה מאוד.</w:t>
      </w:r>
    </w:p>
    <w:p w14:paraId="085A1686" w14:textId="6132AD20" w:rsidR="00242E35" w:rsidRDefault="00242E35" w:rsidP="00CD6015">
      <w:pPr>
        <w:tabs>
          <w:tab w:val="left" w:pos="2234"/>
        </w:tabs>
        <w:jc w:val="both"/>
        <w:rPr>
          <w:rFonts w:ascii="David" w:hAnsi="David" w:cs="David"/>
          <w:sz w:val="24"/>
          <w:szCs w:val="24"/>
          <w:rtl/>
        </w:rPr>
      </w:pPr>
      <w:r w:rsidRPr="00CC214D">
        <w:rPr>
          <w:rFonts w:ascii="David" w:hAnsi="David" w:cs="David" w:hint="cs"/>
          <w:b/>
          <w:bCs/>
          <w:color w:val="C00000"/>
          <w:sz w:val="24"/>
          <w:szCs w:val="24"/>
          <w:rtl/>
        </w:rPr>
        <w:t>ביקורת לדעת הרוב</w:t>
      </w:r>
      <w:r w:rsidRPr="00CC214D">
        <w:rPr>
          <w:rFonts w:ascii="David" w:hAnsi="David" w:cs="David" w:hint="cs"/>
          <w:color w:val="C00000"/>
          <w:sz w:val="24"/>
          <w:szCs w:val="24"/>
          <w:rtl/>
        </w:rPr>
        <w:t xml:space="preserve"> </w:t>
      </w:r>
      <w:r>
        <w:rPr>
          <w:rFonts w:ascii="David" w:hAnsi="David" w:cs="David" w:hint="cs"/>
          <w:sz w:val="24"/>
          <w:szCs w:val="24"/>
          <w:rtl/>
        </w:rPr>
        <w:t xml:space="preserve">[בעיקר ע"י </w:t>
      </w:r>
      <w:r w:rsidRPr="00CC214D">
        <w:rPr>
          <w:rFonts w:ascii="David" w:hAnsi="David" w:cs="David" w:hint="cs"/>
          <w:b/>
          <w:bCs/>
          <w:sz w:val="24"/>
          <w:szCs w:val="24"/>
          <w:rtl/>
        </w:rPr>
        <w:t>השופט חשין</w:t>
      </w:r>
      <w:r>
        <w:rPr>
          <w:rFonts w:ascii="David" w:hAnsi="David" w:cs="David" w:hint="cs"/>
          <w:sz w:val="24"/>
          <w:szCs w:val="24"/>
          <w:rtl/>
        </w:rPr>
        <w:t>]- היא מאוד קשה. אי מסוגלות הורית היא חוסר יכולת לדאוג לצרכיו הבסיסיים של הילד. אם אנחנו מרחיבים את אי מסוגלות הורית לכל מיני בעיות נפשיות שיש בגלל סיפורים בבית, נגיע להרבה משפחות שיש המון סיפורים שלא מגלים לילדים ואח"כ הם מגלים. זו בד"כ לא עילה להוציא ילד מהבית.</w:t>
      </w:r>
    </w:p>
    <w:p w14:paraId="702892C4" w14:textId="43A03BC4" w:rsidR="00242E35" w:rsidRDefault="00242E35" w:rsidP="00CD6015">
      <w:pPr>
        <w:tabs>
          <w:tab w:val="left" w:pos="2234"/>
        </w:tabs>
        <w:jc w:val="both"/>
        <w:rPr>
          <w:rFonts w:ascii="David" w:hAnsi="David" w:cs="David"/>
          <w:sz w:val="24"/>
          <w:szCs w:val="24"/>
          <w:rtl/>
        </w:rPr>
      </w:pPr>
      <w:r>
        <w:rPr>
          <w:rFonts w:ascii="David" w:hAnsi="David" w:cs="David" w:hint="cs"/>
          <w:sz w:val="24"/>
          <w:szCs w:val="24"/>
          <w:rtl/>
        </w:rPr>
        <w:t>מה היה הטעם האמיתי שבגללו השופטים חשבו שאסור לתת לאבא לגדל את הילד?</w:t>
      </w:r>
      <w:r>
        <w:rPr>
          <w:rFonts w:ascii="David" w:hAnsi="David" w:cs="David" w:hint="cs"/>
          <w:sz w:val="24"/>
          <w:szCs w:val="24"/>
        </w:rPr>
        <w:t xml:space="preserve"> </w:t>
      </w:r>
      <w:r>
        <w:rPr>
          <w:rFonts w:ascii="David" w:hAnsi="David" w:cs="David" w:hint="cs"/>
          <w:sz w:val="24"/>
          <w:szCs w:val="24"/>
          <w:rtl/>
        </w:rPr>
        <w:t>טעם מוסרי שלא מגיע לאב לגדל את היל</w:t>
      </w:r>
      <w:r w:rsidR="008E78D7">
        <w:rPr>
          <w:rFonts w:ascii="David" w:hAnsi="David" w:cs="David" w:hint="cs"/>
          <w:sz w:val="24"/>
          <w:szCs w:val="24"/>
          <w:rtl/>
        </w:rPr>
        <w:t>ד</w:t>
      </w:r>
      <w:r>
        <w:rPr>
          <w:rFonts w:ascii="David" w:hAnsi="David" w:cs="David" w:hint="cs"/>
          <w:sz w:val="24"/>
          <w:szCs w:val="24"/>
          <w:rtl/>
        </w:rPr>
        <w:t xml:space="preserve"> ולא בגלל שזה פוגע בילד. משנים לגמרי את השיקול. השיקול האמיתי שעמד ביסוד הגישה של כלל השופטים הוא שלא מגיע לאב הזה לגדל את הילד. ואז מנסים להצדיק שלילד לא טוב לו בגלל כל מיני סיבוכים. ניתן לומר שיש משהו לא כנה, לא אמיתי בהנמקה של הרוב. </w:t>
      </w:r>
    </w:p>
    <w:p w14:paraId="6623854C" w14:textId="2AF0EDA8" w:rsidR="00242E35" w:rsidRDefault="00242E35" w:rsidP="00242E35">
      <w:pPr>
        <w:tabs>
          <w:tab w:val="left" w:pos="2234"/>
        </w:tabs>
        <w:jc w:val="both"/>
        <w:rPr>
          <w:rFonts w:ascii="David" w:hAnsi="David" w:cs="David"/>
          <w:sz w:val="24"/>
          <w:szCs w:val="24"/>
          <w:rtl/>
        </w:rPr>
      </w:pPr>
      <w:r>
        <w:rPr>
          <w:rFonts w:ascii="David" w:hAnsi="David" w:cs="David" w:hint="cs"/>
          <w:sz w:val="24"/>
          <w:szCs w:val="24"/>
          <w:rtl/>
        </w:rPr>
        <w:t>כאשר השופטים ישבו מול המקרה וחשבו למה אסור ל</w:t>
      </w:r>
      <w:r w:rsidR="007D6BD2">
        <w:rPr>
          <w:rFonts w:ascii="David" w:hAnsi="David" w:cs="David" w:hint="cs"/>
          <w:sz w:val="24"/>
          <w:szCs w:val="24"/>
          <w:rtl/>
        </w:rPr>
        <w:t>ו לגדל את הילד</w:t>
      </w:r>
      <w:r>
        <w:rPr>
          <w:rFonts w:ascii="David" w:hAnsi="David" w:cs="David" w:hint="cs"/>
          <w:sz w:val="24"/>
          <w:szCs w:val="24"/>
          <w:rtl/>
        </w:rPr>
        <w:t>- כי הוא ניצל את הנערה, לא מגיע לו, חוששים שיהיה חוטא נשכר, ייהנה מפרי עוולתו. הם נתנו הנמקה לגמרי אחרת- שזה נובע מחוות הדעת של הפסיכולוג וזה עשוי לפגוע בילד. אבל משפחה זה דבר מסובך- יש סודות וסיפורים. זו לא עילה להוציא ילד. להוציא ילד צריך להיות משהו נורא. למה בכל זאת השופטים השתמשו בהנמקה הזו? [נדון בהמשך].</w:t>
      </w:r>
    </w:p>
    <w:p w14:paraId="76FD1C2F" w14:textId="76E879C9" w:rsidR="003B313B" w:rsidRDefault="003B313B" w:rsidP="003B313B">
      <w:pPr>
        <w:tabs>
          <w:tab w:val="left" w:pos="2234"/>
        </w:tabs>
        <w:jc w:val="both"/>
        <w:rPr>
          <w:rFonts w:ascii="David" w:hAnsi="David" w:cs="David"/>
          <w:sz w:val="24"/>
          <w:szCs w:val="24"/>
          <w:rtl/>
        </w:rPr>
      </w:pPr>
      <w:r>
        <w:rPr>
          <w:rFonts w:ascii="David" w:hAnsi="David" w:cs="David" w:hint="cs"/>
          <w:sz w:val="24"/>
          <w:szCs w:val="24"/>
          <w:rtl/>
        </w:rPr>
        <w:t xml:space="preserve">הביקורת הזו נאמרת גם ע"י השופט שלמה לוין. הוא אומר שהוא לא רואה אי מסוגלות הורית. האב הזה מסוגל לגדל את בנו. הוא אדם נורמטיבי, יש לו אמצעים בסיסיים, הוא מאוד רוצה את הילד. לא ניתן לפסול מעילה זו. אבל גם השופט שלמה לוין חושב שלא מגיע לאב לגדל. מה ההנמקה שהוא מציע? נוגד את תקנת הציבור- קורא לזה פרשנות מרחיבה. חוקים לא </w:t>
      </w:r>
      <w:r w:rsidR="00161BA2">
        <w:rPr>
          <w:rFonts w:ascii="David" w:hAnsi="David" w:cs="David" w:hint="cs"/>
          <w:sz w:val="24"/>
          <w:szCs w:val="24"/>
          <w:rtl/>
        </w:rPr>
        <w:t>מ</w:t>
      </w:r>
      <w:r>
        <w:rPr>
          <w:rFonts w:ascii="David" w:hAnsi="David" w:cs="David" w:hint="cs"/>
          <w:sz w:val="24"/>
          <w:szCs w:val="24"/>
          <w:rtl/>
        </w:rPr>
        <w:t xml:space="preserve">חוקקים בחלל ריק, אלא חוקקו בתוך מערכת כללים ועקרונות. </w:t>
      </w:r>
    </w:p>
    <w:p w14:paraId="38BC5C68" w14:textId="5B7A7386" w:rsidR="0010018F" w:rsidRDefault="003B313B" w:rsidP="00642945">
      <w:pPr>
        <w:tabs>
          <w:tab w:val="left" w:pos="2234"/>
        </w:tabs>
        <w:jc w:val="both"/>
        <w:rPr>
          <w:rFonts w:ascii="David" w:hAnsi="David" w:cs="David"/>
          <w:sz w:val="24"/>
          <w:szCs w:val="24"/>
          <w:rtl/>
        </w:rPr>
      </w:pPr>
      <w:r w:rsidRPr="003B313B">
        <w:rPr>
          <w:rFonts w:ascii="David" w:hAnsi="David" w:cs="David" w:hint="cs"/>
          <w:b/>
          <w:bCs/>
          <w:sz w:val="24"/>
          <w:szCs w:val="24"/>
          <w:rtl/>
        </w:rPr>
        <w:t>ל</w:t>
      </w:r>
      <w:r w:rsidR="00642945" w:rsidRPr="003B313B">
        <w:rPr>
          <w:rFonts w:ascii="David" w:hAnsi="David" w:cs="David" w:hint="cs"/>
          <w:b/>
          <w:bCs/>
          <w:sz w:val="24"/>
          <w:szCs w:val="24"/>
          <w:rtl/>
        </w:rPr>
        <w:t>דעת הרוב היה חשוב לבסס את ההחלטה שלה על חוק האימוץ- גישה פוזיטיבית</w:t>
      </w:r>
      <w:r w:rsidR="00642945">
        <w:rPr>
          <w:rFonts w:ascii="David" w:hAnsi="David" w:cs="David" w:hint="cs"/>
          <w:sz w:val="24"/>
          <w:szCs w:val="24"/>
          <w:rtl/>
        </w:rPr>
        <w:t xml:space="preserve"> שרוצה לפתור את הבעיות המשפטיות תוך התבססות על החוק</w:t>
      </w:r>
      <w:r>
        <w:rPr>
          <w:rFonts w:ascii="David" w:hAnsi="David" w:cs="David" w:hint="cs"/>
          <w:sz w:val="24"/>
          <w:szCs w:val="24"/>
          <w:rtl/>
        </w:rPr>
        <w:t xml:space="preserve"> [חיפשו עילה שתתאים</w:t>
      </w:r>
      <w:r w:rsidR="00A726D3">
        <w:rPr>
          <w:rFonts w:ascii="David" w:hAnsi="David" w:cs="David" w:hint="cs"/>
          <w:sz w:val="24"/>
          <w:szCs w:val="24"/>
          <w:rtl/>
        </w:rPr>
        <w:t>, לא מצאו והכניסו בכוח לעילה של אי מסוגלות הורית</w:t>
      </w:r>
      <w:r>
        <w:rPr>
          <w:rFonts w:ascii="David" w:hAnsi="David" w:cs="David" w:hint="cs"/>
          <w:sz w:val="24"/>
          <w:szCs w:val="24"/>
          <w:rtl/>
        </w:rPr>
        <w:t>]</w:t>
      </w:r>
      <w:r w:rsidR="00642945">
        <w:rPr>
          <w:rFonts w:ascii="David" w:hAnsi="David" w:cs="David" w:hint="cs"/>
          <w:sz w:val="24"/>
          <w:szCs w:val="24"/>
          <w:rtl/>
        </w:rPr>
        <w:t>.</w:t>
      </w:r>
    </w:p>
    <w:p w14:paraId="129E86C7" w14:textId="10820E2E" w:rsidR="003B313B" w:rsidRDefault="003B313B" w:rsidP="00642945">
      <w:pPr>
        <w:tabs>
          <w:tab w:val="left" w:pos="2234"/>
        </w:tabs>
        <w:jc w:val="both"/>
        <w:rPr>
          <w:rFonts w:ascii="David" w:hAnsi="David" w:cs="David"/>
          <w:sz w:val="24"/>
          <w:szCs w:val="24"/>
          <w:rtl/>
        </w:rPr>
      </w:pPr>
      <w:r w:rsidRPr="003B313B">
        <w:rPr>
          <w:rFonts w:ascii="David" w:hAnsi="David" w:cs="David" w:hint="cs"/>
          <w:b/>
          <w:bCs/>
          <w:sz w:val="24"/>
          <w:szCs w:val="24"/>
          <w:rtl/>
        </w:rPr>
        <w:t>השופט לוין</w:t>
      </w:r>
      <w:r>
        <w:rPr>
          <w:rFonts w:ascii="David" w:hAnsi="David" w:cs="David" w:hint="cs"/>
          <w:sz w:val="24"/>
          <w:szCs w:val="24"/>
          <w:rtl/>
        </w:rPr>
        <w:t xml:space="preserve"> נותן כלל- אל תיבהלו מזה שאין סעיף מסוים לחוק. החוקים לא חוקקו בחלל ריק, אין רק את חוק האימוץ לבדו, אלא ה</w:t>
      </w:r>
      <w:r w:rsidR="006F5097">
        <w:rPr>
          <w:rFonts w:ascii="David" w:hAnsi="David" w:cs="David" w:hint="cs"/>
          <w:sz w:val="24"/>
          <w:szCs w:val="24"/>
          <w:rtl/>
        </w:rPr>
        <w:t>חוקים</w:t>
      </w:r>
      <w:r>
        <w:rPr>
          <w:rFonts w:ascii="David" w:hAnsi="David" w:cs="David" w:hint="cs"/>
          <w:sz w:val="24"/>
          <w:szCs w:val="24"/>
          <w:rtl/>
        </w:rPr>
        <w:t xml:space="preserve"> נמצאים במארג רחב יותר של עקרונות- מערכת כללים ועקרונות קיימת.</w:t>
      </w:r>
    </w:p>
    <w:p w14:paraId="6A1FB2D3" w14:textId="6A673F19" w:rsidR="0010018F" w:rsidRPr="0010018F" w:rsidRDefault="0010018F" w:rsidP="0010018F">
      <w:pPr>
        <w:pStyle w:val="a7"/>
        <w:numPr>
          <w:ilvl w:val="0"/>
          <w:numId w:val="26"/>
        </w:numPr>
        <w:tabs>
          <w:tab w:val="left" w:pos="2234"/>
        </w:tabs>
        <w:jc w:val="both"/>
        <w:rPr>
          <w:rFonts w:ascii="David" w:hAnsi="David" w:cs="David"/>
          <w:sz w:val="24"/>
          <w:szCs w:val="24"/>
          <w:rtl/>
        </w:rPr>
      </w:pPr>
      <w:r w:rsidRPr="00777BF0">
        <w:rPr>
          <w:rFonts w:ascii="David" w:hAnsi="David" w:cs="David" w:hint="cs"/>
          <w:b/>
          <w:bCs/>
          <w:sz w:val="24"/>
          <w:szCs w:val="24"/>
          <w:highlight w:val="green"/>
          <w:u w:val="single"/>
          <w:shd w:val="clear" w:color="auto" w:fill="D9E2F3" w:themeFill="accent1" w:themeFillTint="33"/>
          <w:rtl/>
        </w:rPr>
        <w:t>השופט לוין</w:t>
      </w:r>
      <w:r w:rsidRPr="0010018F">
        <w:rPr>
          <w:rFonts w:ascii="David" w:hAnsi="David" w:cs="David" w:hint="cs"/>
          <w:sz w:val="24"/>
          <w:szCs w:val="24"/>
          <w:rtl/>
        </w:rPr>
        <w:t xml:space="preserve">- </w:t>
      </w:r>
    </w:p>
    <w:p w14:paraId="15ECA13D" w14:textId="4441DFF4" w:rsidR="0010018F" w:rsidRPr="0010018F" w:rsidRDefault="0010018F" w:rsidP="0010018F">
      <w:pPr>
        <w:pStyle w:val="a7"/>
        <w:numPr>
          <w:ilvl w:val="0"/>
          <w:numId w:val="27"/>
        </w:numPr>
        <w:tabs>
          <w:tab w:val="left" w:pos="2234"/>
        </w:tabs>
        <w:jc w:val="both"/>
        <w:rPr>
          <w:rFonts w:ascii="David" w:hAnsi="David" w:cs="David"/>
          <w:sz w:val="24"/>
          <w:szCs w:val="24"/>
          <w:rtl/>
        </w:rPr>
      </w:pPr>
      <w:r w:rsidRPr="003B313B">
        <w:rPr>
          <w:rFonts w:ascii="David" w:hAnsi="David" w:cs="David" w:hint="cs"/>
          <w:b/>
          <w:bCs/>
          <w:sz w:val="24"/>
          <w:szCs w:val="24"/>
          <w:shd w:val="clear" w:color="auto" w:fill="D9E2F3" w:themeFill="accent1" w:themeFillTint="33"/>
          <w:rtl/>
        </w:rPr>
        <w:t>פתרון (1)</w:t>
      </w:r>
      <w:r w:rsidRPr="003B313B">
        <w:rPr>
          <w:rFonts w:ascii="David" w:hAnsi="David" w:cs="David" w:hint="cs"/>
          <w:b/>
          <w:bCs/>
          <w:sz w:val="24"/>
          <w:szCs w:val="24"/>
          <w:shd w:val="clear" w:color="auto" w:fill="D9E2F3" w:themeFill="accent1" w:themeFillTint="33"/>
        </w:rPr>
        <w:t xml:space="preserve"> </w:t>
      </w:r>
      <w:r w:rsidRPr="003B313B">
        <w:rPr>
          <w:rFonts w:ascii="David" w:hAnsi="David" w:cs="David" w:hint="cs"/>
          <w:b/>
          <w:bCs/>
          <w:sz w:val="24"/>
          <w:szCs w:val="24"/>
          <w:shd w:val="clear" w:color="auto" w:fill="D9E2F3" w:themeFill="accent1" w:themeFillTint="33"/>
          <w:rtl/>
        </w:rPr>
        <w:t>פרשנות מרחיבה</w:t>
      </w:r>
      <w:r w:rsidRPr="003B313B">
        <w:rPr>
          <w:rFonts w:ascii="David" w:hAnsi="David" w:cs="David" w:hint="cs"/>
          <w:sz w:val="24"/>
          <w:szCs w:val="24"/>
          <w:shd w:val="clear" w:color="auto" w:fill="D9E2F3" w:themeFill="accent1" w:themeFillTint="33"/>
          <w:rtl/>
        </w:rPr>
        <w:t>: "חוקים לא חוקקו בחלל ריק". הם חוקקו בתוך מערכת כללים ועקרונות קיימת</w:t>
      </w:r>
      <w:r w:rsidRPr="0010018F">
        <w:rPr>
          <w:rFonts w:ascii="David" w:hAnsi="David" w:cs="David" w:hint="cs"/>
          <w:sz w:val="24"/>
          <w:szCs w:val="24"/>
          <w:rtl/>
        </w:rPr>
        <w:t>.</w:t>
      </w:r>
    </w:p>
    <w:p w14:paraId="757740E0" w14:textId="1072B4FF" w:rsidR="0010018F" w:rsidRDefault="0010018F" w:rsidP="0010018F">
      <w:pPr>
        <w:pStyle w:val="a7"/>
        <w:numPr>
          <w:ilvl w:val="0"/>
          <w:numId w:val="27"/>
        </w:numPr>
        <w:tabs>
          <w:tab w:val="left" w:pos="2234"/>
        </w:tabs>
        <w:jc w:val="both"/>
        <w:rPr>
          <w:rFonts w:ascii="David" w:hAnsi="David" w:cs="David"/>
          <w:sz w:val="24"/>
          <w:szCs w:val="24"/>
        </w:rPr>
      </w:pPr>
      <w:r w:rsidRPr="003B313B">
        <w:rPr>
          <w:rFonts w:ascii="David" w:hAnsi="David" w:cs="David" w:hint="cs"/>
          <w:b/>
          <w:bCs/>
          <w:sz w:val="24"/>
          <w:szCs w:val="24"/>
          <w:shd w:val="clear" w:color="auto" w:fill="D9E2F3" w:themeFill="accent1" w:themeFillTint="33"/>
          <w:rtl/>
        </w:rPr>
        <w:t>סעיף 13(8):</w:t>
      </w:r>
      <w:r w:rsidRPr="003B313B">
        <w:rPr>
          <w:rFonts w:ascii="David" w:hAnsi="David" w:cs="David" w:hint="cs"/>
          <w:sz w:val="24"/>
          <w:szCs w:val="24"/>
          <w:shd w:val="clear" w:color="auto" w:fill="D9E2F3" w:themeFill="accent1" w:themeFillTint="33"/>
          <w:rtl/>
        </w:rPr>
        <w:t xml:space="preserve"> סירוב ההורה לאפשר אימוץ נוגד את תקנת הציבור</w:t>
      </w:r>
      <w:r w:rsidRPr="0010018F">
        <w:rPr>
          <w:rFonts w:ascii="David" w:hAnsi="David" w:cs="David" w:hint="cs"/>
          <w:sz w:val="24"/>
          <w:szCs w:val="24"/>
          <w:rtl/>
        </w:rPr>
        <w:t>.</w:t>
      </w:r>
    </w:p>
    <w:p w14:paraId="1B966711" w14:textId="299EBC0D" w:rsidR="008D415B" w:rsidRDefault="008D415B" w:rsidP="0010018F">
      <w:pPr>
        <w:pStyle w:val="a7"/>
        <w:numPr>
          <w:ilvl w:val="0"/>
          <w:numId w:val="27"/>
        </w:numPr>
        <w:tabs>
          <w:tab w:val="left" w:pos="2234"/>
        </w:tabs>
        <w:jc w:val="both"/>
        <w:rPr>
          <w:rFonts w:ascii="David" w:hAnsi="David" w:cs="David"/>
          <w:sz w:val="24"/>
          <w:szCs w:val="24"/>
        </w:rPr>
      </w:pPr>
      <w:r w:rsidRPr="008D415B">
        <w:rPr>
          <w:rFonts w:ascii="David" w:hAnsi="David" w:cs="David" w:hint="cs"/>
          <w:sz w:val="24"/>
          <w:szCs w:val="24"/>
          <w:shd w:val="clear" w:color="auto" w:fill="D9E2F3" w:themeFill="accent1" w:themeFillTint="33"/>
          <w:rtl/>
        </w:rPr>
        <w:t>במקרה שבו נסיבות הבאתו של הילד לעולם היו בלתי מוסריות יש חובה לאב להסכים לאימוץ. סירובו נוגד את תקנת הציבור</w:t>
      </w:r>
      <w:r>
        <w:rPr>
          <w:rFonts w:ascii="David" w:hAnsi="David" w:cs="David" w:hint="cs"/>
          <w:sz w:val="24"/>
          <w:szCs w:val="24"/>
          <w:rtl/>
        </w:rPr>
        <w:t>.</w:t>
      </w:r>
    </w:p>
    <w:p w14:paraId="70B75172" w14:textId="09C38E21" w:rsidR="006F5097" w:rsidRDefault="006F5097" w:rsidP="003B313B">
      <w:pPr>
        <w:tabs>
          <w:tab w:val="left" w:pos="2234"/>
        </w:tabs>
        <w:jc w:val="both"/>
        <w:rPr>
          <w:rFonts w:ascii="David" w:hAnsi="David" w:cs="David"/>
          <w:sz w:val="24"/>
          <w:szCs w:val="24"/>
          <w:rtl/>
        </w:rPr>
      </w:pPr>
      <w:r>
        <w:rPr>
          <w:rFonts w:ascii="David" w:hAnsi="David" w:cs="David" w:hint="cs"/>
          <w:sz w:val="24"/>
          <w:szCs w:val="24"/>
          <w:rtl/>
        </w:rPr>
        <w:t xml:space="preserve">לפי סעיף 13(8) </w:t>
      </w:r>
      <w:r w:rsidR="003B313B">
        <w:rPr>
          <w:rFonts w:ascii="David" w:hAnsi="David" w:cs="David" w:hint="cs"/>
          <w:sz w:val="24"/>
          <w:szCs w:val="24"/>
          <w:rtl/>
        </w:rPr>
        <w:t xml:space="preserve">עילת אימוץ </w:t>
      </w:r>
      <w:r>
        <w:rPr>
          <w:rFonts w:ascii="David" w:hAnsi="David" w:cs="David" w:hint="cs"/>
          <w:sz w:val="24"/>
          <w:szCs w:val="24"/>
          <w:rtl/>
        </w:rPr>
        <w:t>תהיה</w:t>
      </w:r>
      <w:r w:rsidR="003B313B">
        <w:rPr>
          <w:rFonts w:ascii="David" w:hAnsi="David" w:cs="David" w:hint="cs"/>
          <w:sz w:val="24"/>
          <w:szCs w:val="24"/>
          <w:rtl/>
        </w:rPr>
        <w:t xml:space="preserve"> </w:t>
      </w:r>
      <w:r w:rsidR="0010018F" w:rsidRPr="0010018F">
        <w:rPr>
          <w:rFonts w:ascii="David" w:hAnsi="David" w:cs="David" w:hint="cs"/>
          <w:sz w:val="24"/>
          <w:szCs w:val="24"/>
          <w:rtl/>
        </w:rPr>
        <w:t>אם</w:t>
      </w:r>
      <w:r>
        <w:rPr>
          <w:rFonts w:ascii="David" w:hAnsi="David" w:cs="David" w:hint="cs"/>
          <w:sz w:val="24"/>
          <w:szCs w:val="24"/>
          <w:rtl/>
        </w:rPr>
        <w:t xml:space="preserve"> סירוב ההורה לאפשר את האימוץ נוגד את תקנת הציבור-</w:t>
      </w:r>
      <w:r w:rsidR="0010018F" w:rsidRPr="0010018F">
        <w:rPr>
          <w:rFonts w:ascii="David" w:hAnsi="David" w:cs="David" w:hint="cs"/>
          <w:sz w:val="24"/>
          <w:szCs w:val="24"/>
          <w:rtl/>
        </w:rPr>
        <w:t xml:space="preserve"> יש מצב שמבקשים מההורה לחתום והסירוב שלו נוגד את תקנת הציבור</w:t>
      </w:r>
      <w:r>
        <w:rPr>
          <w:rFonts w:ascii="David" w:hAnsi="David" w:cs="David" w:hint="cs"/>
          <w:sz w:val="24"/>
          <w:szCs w:val="24"/>
          <w:rtl/>
        </w:rPr>
        <w:t>, כלומר</w:t>
      </w:r>
      <w:r w:rsidR="0010018F" w:rsidRPr="0010018F">
        <w:rPr>
          <w:rFonts w:ascii="David" w:hAnsi="David" w:cs="David" w:hint="cs"/>
          <w:sz w:val="24"/>
          <w:szCs w:val="24"/>
          <w:rtl/>
        </w:rPr>
        <w:t xml:space="preserve"> מצפים ממנו ש</w:t>
      </w:r>
      <w:r>
        <w:rPr>
          <w:rFonts w:ascii="David" w:hAnsi="David" w:cs="David" w:hint="cs"/>
          <w:sz w:val="24"/>
          <w:szCs w:val="24"/>
          <w:rtl/>
        </w:rPr>
        <w:t xml:space="preserve">הוא </w:t>
      </w:r>
      <w:r w:rsidR="0010018F" w:rsidRPr="0010018F">
        <w:rPr>
          <w:rFonts w:ascii="David" w:hAnsi="David" w:cs="David" w:hint="cs"/>
          <w:sz w:val="24"/>
          <w:szCs w:val="24"/>
          <w:rtl/>
        </w:rPr>
        <w:t xml:space="preserve">יסכים. </w:t>
      </w:r>
    </w:p>
    <w:p w14:paraId="2FA71345" w14:textId="77777777" w:rsidR="006F5097" w:rsidRDefault="0010018F" w:rsidP="003B313B">
      <w:pPr>
        <w:tabs>
          <w:tab w:val="left" w:pos="2234"/>
        </w:tabs>
        <w:jc w:val="both"/>
        <w:rPr>
          <w:rFonts w:ascii="David" w:hAnsi="David" w:cs="David"/>
          <w:sz w:val="24"/>
          <w:szCs w:val="24"/>
          <w:rtl/>
        </w:rPr>
      </w:pPr>
      <w:r w:rsidRPr="006F5097">
        <w:rPr>
          <w:rFonts w:ascii="David" w:hAnsi="David" w:cs="David" w:hint="cs"/>
          <w:b/>
          <w:bCs/>
          <w:sz w:val="24"/>
          <w:szCs w:val="24"/>
          <w:u w:val="single"/>
          <w:rtl/>
        </w:rPr>
        <w:t>תקנת הציבור</w:t>
      </w:r>
      <w:r w:rsidRPr="0010018F">
        <w:rPr>
          <w:rFonts w:ascii="David" w:hAnsi="David" w:cs="David" w:hint="cs"/>
          <w:sz w:val="24"/>
          <w:szCs w:val="24"/>
          <w:rtl/>
        </w:rPr>
        <w:t>= מושג כללי שכולל עקרונות צדק, תועלת חברתית.</w:t>
      </w:r>
      <w:r w:rsidR="00A726D3">
        <w:rPr>
          <w:rFonts w:ascii="David" w:hAnsi="David" w:cs="David" w:hint="cs"/>
          <w:sz w:val="24"/>
          <w:szCs w:val="24"/>
          <w:rtl/>
        </w:rPr>
        <w:t xml:space="preserve"> </w:t>
      </w:r>
    </w:p>
    <w:p w14:paraId="3147B4CC" w14:textId="3D00E788" w:rsidR="007463B8" w:rsidRDefault="0010018F" w:rsidP="003B313B">
      <w:pPr>
        <w:tabs>
          <w:tab w:val="left" w:pos="2234"/>
        </w:tabs>
        <w:jc w:val="both"/>
        <w:rPr>
          <w:rFonts w:ascii="David" w:hAnsi="David" w:cs="David"/>
          <w:b/>
          <w:bCs/>
          <w:sz w:val="24"/>
          <w:szCs w:val="24"/>
          <w:rtl/>
        </w:rPr>
      </w:pPr>
      <w:r w:rsidRPr="006F5097">
        <w:rPr>
          <w:rFonts w:ascii="David" w:hAnsi="David" w:cs="David" w:hint="cs"/>
          <w:b/>
          <w:bCs/>
          <w:sz w:val="24"/>
          <w:szCs w:val="24"/>
          <w:rtl/>
        </w:rPr>
        <w:t>מכיוון שהצדק מחייב שהילד יימסר לאימוץ, ממילא תקנת הציבור מחייבת שהילד יימסר ושהאב יסכים לאימוץ</w:t>
      </w:r>
      <w:r>
        <w:rPr>
          <w:rFonts w:ascii="David" w:hAnsi="David" w:cs="David" w:hint="cs"/>
          <w:sz w:val="24"/>
          <w:szCs w:val="24"/>
          <w:rtl/>
        </w:rPr>
        <w:t xml:space="preserve">. כאשר האב מסרב זה נוגד את תקנת הציבור. הוא חותר להכניס את הפתרון הנכון </w:t>
      </w:r>
      <w:r w:rsidR="007463B8">
        <w:rPr>
          <w:rFonts w:ascii="David" w:hAnsi="David" w:cs="David" w:hint="cs"/>
          <w:sz w:val="24"/>
          <w:szCs w:val="24"/>
          <w:rtl/>
        </w:rPr>
        <w:t>(</w:t>
      </w:r>
      <w:r>
        <w:rPr>
          <w:rFonts w:ascii="David" w:hAnsi="David" w:cs="David" w:hint="cs"/>
          <w:sz w:val="24"/>
          <w:szCs w:val="24"/>
          <w:rtl/>
        </w:rPr>
        <w:t>הצדק</w:t>
      </w:r>
      <w:r w:rsidR="007463B8">
        <w:rPr>
          <w:rFonts w:ascii="David" w:hAnsi="David" w:cs="David" w:hint="cs"/>
          <w:sz w:val="24"/>
          <w:szCs w:val="24"/>
          <w:rtl/>
        </w:rPr>
        <w:t xml:space="preserve">) </w:t>
      </w:r>
      <w:r>
        <w:rPr>
          <w:rFonts w:ascii="David" w:hAnsi="David" w:cs="David" w:hint="cs"/>
          <w:sz w:val="24"/>
          <w:szCs w:val="24"/>
          <w:rtl/>
        </w:rPr>
        <w:t xml:space="preserve">דרך תקנת הציבור. מן הצדק שלא לאפשר לו לגדל את הילד בגלל שהוא רימה וניצל את הנערה. </w:t>
      </w:r>
      <w:r w:rsidR="004329CE">
        <w:rPr>
          <w:rFonts w:ascii="David" w:hAnsi="David" w:cs="David" w:hint="cs"/>
          <w:sz w:val="24"/>
          <w:szCs w:val="24"/>
          <w:rtl/>
        </w:rPr>
        <w:t>למרות</w:t>
      </w:r>
      <w:r>
        <w:rPr>
          <w:rFonts w:ascii="David" w:hAnsi="David" w:cs="David" w:hint="cs"/>
          <w:sz w:val="24"/>
          <w:szCs w:val="24"/>
          <w:rtl/>
        </w:rPr>
        <w:t xml:space="preserve"> </w:t>
      </w:r>
      <w:r w:rsidR="004329CE">
        <w:rPr>
          <w:rFonts w:ascii="David" w:hAnsi="David" w:cs="David" w:hint="cs"/>
          <w:sz w:val="24"/>
          <w:szCs w:val="24"/>
          <w:rtl/>
        </w:rPr>
        <w:t>ש</w:t>
      </w:r>
      <w:r>
        <w:rPr>
          <w:rFonts w:ascii="David" w:hAnsi="David" w:cs="David" w:hint="cs"/>
          <w:sz w:val="24"/>
          <w:szCs w:val="24"/>
          <w:rtl/>
        </w:rPr>
        <w:t>תקנת הציבור היא לא עילה עצמאית בחוק האימוץ</w:t>
      </w:r>
      <w:r w:rsidR="00642945">
        <w:rPr>
          <w:rFonts w:ascii="David" w:hAnsi="David" w:cs="David" w:hint="cs"/>
          <w:sz w:val="24"/>
          <w:szCs w:val="24"/>
          <w:rtl/>
        </w:rPr>
        <w:t xml:space="preserve"> [אחרת כ</w:t>
      </w:r>
      <w:r w:rsidR="007463B8">
        <w:rPr>
          <w:rFonts w:ascii="David" w:hAnsi="David" w:cs="David" w:hint="cs"/>
          <w:sz w:val="24"/>
          <w:szCs w:val="24"/>
          <w:rtl/>
        </w:rPr>
        <w:t xml:space="preserve">ל השופטים </w:t>
      </w:r>
      <w:r w:rsidR="00642945">
        <w:rPr>
          <w:rFonts w:ascii="David" w:hAnsi="David" w:cs="David" w:hint="cs"/>
          <w:sz w:val="24"/>
          <w:szCs w:val="24"/>
          <w:rtl/>
        </w:rPr>
        <w:t>היו משתמשים בה. אין כז</w:t>
      </w:r>
      <w:r w:rsidR="007463B8">
        <w:rPr>
          <w:rFonts w:ascii="David" w:hAnsi="David" w:cs="David" w:hint="cs"/>
          <w:sz w:val="24"/>
          <w:szCs w:val="24"/>
          <w:rtl/>
        </w:rPr>
        <w:t>ו עילה</w:t>
      </w:r>
      <w:r w:rsidR="00642945">
        <w:rPr>
          <w:rFonts w:ascii="David" w:hAnsi="David" w:cs="David" w:hint="cs"/>
          <w:sz w:val="24"/>
          <w:szCs w:val="24"/>
          <w:rtl/>
        </w:rPr>
        <w:t xml:space="preserve"> כי </w:t>
      </w:r>
      <w:r w:rsidR="007463B8">
        <w:rPr>
          <w:rFonts w:ascii="David" w:hAnsi="David" w:cs="David" w:hint="cs"/>
          <w:sz w:val="24"/>
          <w:szCs w:val="24"/>
          <w:rtl/>
        </w:rPr>
        <w:t>היא</w:t>
      </w:r>
      <w:r w:rsidR="00642945">
        <w:rPr>
          <w:rFonts w:ascii="David" w:hAnsi="David" w:cs="David" w:hint="cs"/>
          <w:sz w:val="24"/>
          <w:szCs w:val="24"/>
          <w:rtl/>
        </w:rPr>
        <w:t xml:space="preserve"> מרחיב</w:t>
      </w:r>
      <w:r w:rsidR="007463B8">
        <w:rPr>
          <w:rFonts w:ascii="David" w:hAnsi="David" w:cs="David" w:hint="cs"/>
          <w:sz w:val="24"/>
          <w:szCs w:val="24"/>
          <w:rtl/>
        </w:rPr>
        <w:t>ה</w:t>
      </w:r>
      <w:r w:rsidR="00642945">
        <w:rPr>
          <w:rFonts w:ascii="David" w:hAnsi="David" w:cs="David" w:hint="cs"/>
          <w:sz w:val="24"/>
          <w:szCs w:val="24"/>
          <w:rtl/>
        </w:rPr>
        <w:t xml:space="preserve"> מדי]. </w:t>
      </w:r>
    </w:p>
    <w:p w14:paraId="147208D8" w14:textId="6FBB3D5E" w:rsidR="00642945" w:rsidRDefault="00642945" w:rsidP="007463B8">
      <w:pPr>
        <w:tabs>
          <w:tab w:val="left" w:pos="2234"/>
        </w:tabs>
        <w:jc w:val="both"/>
        <w:rPr>
          <w:rFonts w:ascii="David" w:hAnsi="David" w:cs="David"/>
          <w:sz w:val="24"/>
          <w:szCs w:val="24"/>
          <w:rtl/>
        </w:rPr>
      </w:pPr>
      <w:r w:rsidRPr="007463B8">
        <w:rPr>
          <w:rFonts w:ascii="David" w:hAnsi="David" w:cs="David" w:hint="cs"/>
          <w:b/>
          <w:bCs/>
          <w:sz w:val="24"/>
          <w:szCs w:val="24"/>
          <w:highlight w:val="green"/>
          <w:rtl/>
        </w:rPr>
        <w:t>לוין</w:t>
      </w:r>
      <w:r w:rsidRPr="007463B8">
        <w:rPr>
          <w:rFonts w:ascii="David" w:hAnsi="David" w:cs="David" w:hint="cs"/>
          <w:b/>
          <w:bCs/>
          <w:sz w:val="24"/>
          <w:szCs w:val="24"/>
          <w:rtl/>
        </w:rPr>
        <w:t xml:space="preserve"> קולע לטעם האמיתי שמניע את כל השופטים אבל תולה את זה בסעיף בעייתי</w:t>
      </w:r>
      <w:r>
        <w:rPr>
          <w:rFonts w:ascii="David" w:hAnsi="David" w:cs="David" w:hint="cs"/>
          <w:sz w:val="24"/>
          <w:szCs w:val="24"/>
          <w:rtl/>
        </w:rPr>
        <w:t xml:space="preserve">. אפשר לומר ללוין שהסירוב </w:t>
      </w:r>
      <w:r w:rsidR="007463B8">
        <w:rPr>
          <w:rFonts w:ascii="David" w:hAnsi="David" w:cs="David" w:hint="cs"/>
          <w:sz w:val="24"/>
          <w:szCs w:val="24"/>
          <w:rtl/>
        </w:rPr>
        <w:t xml:space="preserve">של האב </w:t>
      </w:r>
      <w:r>
        <w:rPr>
          <w:rFonts w:ascii="David" w:hAnsi="David" w:cs="David" w:hint="cs"/>
          <w:sz w:val="24"/>
          <w:szCs w:val="24"/>
          <w:rtl/>
        </w:rPr>
        <w:t xml:space="preserve">הוא לא פסול. זה רצונו. לא ניתן לומר שאסור לאב להביע את דעתו. </w:t>
      </w:r>
      <w:r w:rsidR="004329CE">
        <w:rPr>
          <w:rFonts w:ascii="David" w:hAnsi="David" w:cs="David" w:hint="cs"/>
          <w:sz w:val="24"/>
          <w:szCs w:val="24"/>
          <w:rtl/>
        </w:rPr>
        <w:t xml:space="preserve">גם העמדה של שלמה לוין, ככל שהיא מתקרבת, </w:t>
      </w:r>
      <w:r>
        <w:rPr>
          <w:rFonts w:ascii="David" w:hAnsi="David" w:cs="David" w:hint="cs"/>
          <w:sz w:val="24"/>
          <w:szCs w:val="24"/>
          <w:rtl/>
        </w:rPr>
        <w:t xml:space="preserve">בעייתית. </w:t>
      </w:r>
    </w:p>
    <w:p w14:paraId="4388DB79" w14:textId="33185DDB" w:rsidR="00642945" w:rsidRDefault="00642945" w:rsidP="00642945">
      <w:pPr>
        <w:pStyle w:val="a7"/>
        <w:numPr>
          <w:ilvl w:val="0"/>
          <w:numId w:val="28"/>
        </w:numPr>
        <w:tabs>
          <w:tab w:val="left" w:pos="2234"/>
        </w:tabs>
        <w:jc w:val="both"/>
        <w:rPr>
          <w:rFonts w:ascii="David" w:hAnsi="David" w:cs="David"/>
          <w:sz w:val="24"/>
          <w:szCs w:val="24"/>
        </w:rPr>
      </w:pPr>
      <w:r w:rsidRPr="007463B8">
        <w:rPr>
          <w:rFonts w:ascii="David" w:hAnsi="David" w:cs="David" w:hint="cs"/>
          <w:b/>
          <w:bCs/>
          <w:sz w:val="24"/>
          <w:szCs w:val="24"/>
          <w:shd w:val="clear" w:color="auto" w:fill="D9E2F3" w:themeFill="accent1" w:themeFillTint="33"/>
          <w:rtl/>
        </w:rPr>
        <w:t>פתרון (2) חסר סמוי</w:t>
      </w:r>
      <w:r w:rsidRPr="00642945">
        <w:rPr>
          <w:rFonts w:ascii="David" w:hAnsi="David" w:cs="David" w:hint="cs"/>
          <w:sz w:val="24"/>
          <w:szCs w:val="24"/>
          <w:rtl/>
        </w:rPr>
        <w:t>.</w:t>
      </w:r>
    </w:p>
    <w:p w14:paraId="48D57239" w14:textId="66BFBFE4" w:rsidR="00802FA4" w:rsidRPr="00642945" w:rsidRDefault="00802FA4" w:rsidP="00642945">
      <w:pPr>
        <w:pStyle w:val="a7"/>
        <w:numPr>
          <w:ilvl w:val="0"/>
          <w:numId w:val="28"/>
        </w:numPr>
        <w:tabs>
          <w:tab w:val="left" w:pos="2234"/>
        </w:tabs>
        <w:jc w:val="both"/>
        <w:rPr>
          <w:rFonts w:ascii="David" w:hAnsi="David" w:cs="David"/>
          <w:sz w:val="24"/>
          <w:szCs w:val="24"/>
          <w:rtl/>
        </w:rPr>
      </w:pPr>
      <w:r w:rsidRPr="007463B8">
        <w:rPr>
          <w:rFonts w:ascii="David" w:hAnsi="David" w:cs="David" w:hint="cs"/>
          <w:sz w:val="24"/>
          <w:szCs w:val="24"/>
          <w:shd w:val="clear" w:color="auto" w:fill="D9E2F3" w:themeFill="accent1" w:themeFillTint="33"/>
          <w:rtl/>
        </w:rPr>
        <w:t>חסרה עילה של היריון שנגרם כתוצאה מניצול. המחוקק לא נתן דעתו למקרה כזה. אילו היינו שואלים</w:t>
      </w:r>
      <w:r w:rsidR="00651D74" w:rsidRPr="007463B8">
        <w:rPr>
          <w:rFonts w:ascii="David" w:hAnsi="David" w:cs="David" w:hint="cs"/>
          <w:sz w:val="24"/>
          <w:szCs w:val="24"/>
          <w:shd w:val="clear" w:color="auto" w:fill="D9E2F3" w:themeFill="accent1" w:themeFillTint="33"/>
          <w:rtl/>
        </w:rPr>
        <w:t xml:space="preserve"> אותו היה בוודאי אומר שבמקרה כזה יש עילה להכרזה על הילד כבר-אימוץ</w:t>
      </w:r>
      <w:r w:rsidR="00651D74">
        <w:rPr>
          <w:rFonts w:ascii="David" w:hAnsi="David" w:cs="David" w:hint="cs"/>
          <w:sz w:val="24"/>
          <w:szCs w:val="24"/>
          <w:rtl/>
        </w:rPr>
        <w:t>.</w:t>
      </w:r>
    </w:p>
    <w:p w14:paraId="68A07A02" w14:textId="74A3A431" w:rsidR="00642945" w:rsidRDefault="00642945" w:rsidP="005E19EE">
      <w:pPr>
        <w:tabs>
          <w:tab w:val="left" w:pos="2234"/>
        </w:tabs>
        <w:jc w:val="both"/>
        <w:rPr>
          <w:rFonts w:ascii="David" w:hAnsi="David" w:cs="David"/>
          <w:sz w:val="24"/>
          <w:szCs w:val="24"/>
          <w:rtl/>
        </w:rPr>
      </w:pPr>
      <w:r w:rsidRPr="004329CE">
        <w:rPr>
          <w:rFonts w:ascii="David" w:hAnsi="David" w:cs="David" w:hint="cs"/>
          <w:b/>
          <w:bCs/>
          <w:sz w:val="24"/>
          <w:szCs w:val="24"/>
          <w:rtl/>
        </w:rPr>
        <w:t>מה זה חסר? מצב של לקונה</w:t>
      </w:r>
      <w:r>
        <w:rPr>
          <w:rFonts w:ascii="David" w:hAnsi="David" w:cs="David" w:hint="cs"/>
          <w:sz w:val="24"/>
          <w:szCs w:val="24"/>
          <w:rtl/>
        </w:rPr>
        <w:t xml:space="preserve">- </w:t>
      </w:r>
      <w:r w:rsidRPr="00AC1631">
        <w:rPr>
          <w:rFonts w:ascii="David" w:hAnsi="David" w:cs="David" w:hint="cs"/>
          <w:b/>
          <w:bCs/>
          <w:sz w:val="24"/>
          <w:szCs w:val="24"/>
          <w:rtl/>
        </w:rPr>
        <w:t>המחוקק הסדיר שורה של עניינים ולא הסדיר עניין אחד</w:t>
      </w:r>
      <w:r w:rsidRPr="00AC1631">
        <w:rPr>
          <w:rFonts w:ascii="David" w:hAnsi="David" w:cs="David" w:hint="cs"/>
          <w:sz w:val="24"/>
          <w:szCs w:val="24"/>
          <w:rtl/>
        </w:rPr>
        <w:t>.</w:t>
      </w:r>
      <w:r>
        <w:rPr>
          <w:rFonts w:ascii="David" w:hAnsi="David" w:cs="David" w:hint="cs"/>
          <w:sz w:val="24"/>
          <w:szCs w:val="24"/>
          <w:rtl/>
        </w:rPr>
        <w:t xml:space="preserve"> המחוקק צפה מספר אפשרויות אבל לא צפה אפשרות אחת. </w:t>
      </w:r>
      <w:r w:rsidR="005E19EE">
        <w:rPr>
          <w:rFonts w:ascii="David" w:hAnsi="David" w:cs="David" w:hint="cs"/>
          <w:sz w:val="24"/>
          <w:szCs w:val="24"/>
          <w:rtl/>
        </w:rPr>
        <w:t xml:space="preserve">לא התייחסו למצב מסוים- ואז לא יודעים מה לעשות. </w:t>
      </w:r>
    </w:p>
    <w:p w14:paraId="44DEEB1B" w14:textId="40B29B69" w:rsidR="005E19EE" w:rsidRDefault="005E19EE" w:rsidP="005E19EE">
      <w:pPr>
        <w:tabs>
          <w:tab w:val="left" w:pos="2234"/>
        </w:tabs>
        <w:jc w:val="both"/>
        <w:rPr>
          <w:rFonts w:ascii="David" w:hAnsi="David" w:cs="David"/>
          <w:sz w:val="24"/>
          <w:szCs w:val="24"/>
          <w:rtl/>
        </w:rPr>
      </w:pPr>
      <w:r w:rsidRPr="00AC1631">
        <w:rPr>
          <w:rFonts w:ascii="David" w:hAnsi="David" w:cs="David" w:hint="cs"/>
          <w:b/>
          <w:bCs/>
          <w:sz w:val="24"/>
          <w:szCs w:val="24"/>
          <w:highlight w:val="yellow"/>
          <w:rtl/>
        </w:rPr>
        <w:lastRenderedPageBreak/>
        <w:t>מה זה חסר סמוי?</w:t>
      </w:r>
      <w:r w:rsidRPr="00AC1631">
        <w:rPr>
          <w:rFonts w:ascii="David" w:hAnsi="David" w:cs="David" w:hint="cs"/>
          <w:sz w:val="24"/>
          <w:szCs w:val="24"/>
          <w:highlight w:val="yellow"/>
          <w:rtl/>
        </w:rPr>
        <w:t xml:space="preserve"> </w:t>
      </w:r>
      <w:r w:rsidRPr="00AC1631">
        <w:rPr>
          <w:rFonts w:ascii="David" w:hAnsi="David" w:cs="David" w:hint="cs"/>
          <w:b/>
          <w:bCs/>
          <w:sz w:val="24"/>
          <w:szCs w:val="24"/>
          <w:highlight w:val="yellow"/>
          <w:rtl/>
        </w:rPr>
        <w:t>מצב שעל פניו אין פה חסר</w:t>
      </w:r>
      <w:r>
        <w:rPr>
          <w:rFonts w:ascii="David" w:hAnsi="David" w:cs="David" w:hint="cs"/>
          <w:sz w:val="24"/>
          <w:szCs w:val="24"/>
          <w:rtl/>
        </w:rPr>
        <w:t xml:space="preserve">. ניתן לומר שהחוק מתייחס למקרה הנדון ואין בו חסר. אבל, יש פה </w:t>
      </w:r>
      <w:r w:rsidRPr="00155DA8">
        <w:rPr>
          <w:rFonts w:ascii="David" w:hAnsi="David" w:cs="David" w:hint="cs"/>
          <w:sz w:val="24"/>
          <w:szCs w:val="24"/>
          <w:u w:val="single"/>
          <w:rtl/>
        </w:rPr>
        <w:t>נסיבות מיוחדות</w:t>
      </w:r>
      <w:r>
        <w:rPr>
          <w:rFonts w:ascii="David" w:hAnsi="David" w:cs="David" w:hint="cs"/>
          <w:sz w:val="24"/>
          <w:szCs w:val="24"/>
          <w:rtl/>
        </w:rPr>
        <w:t xml:space="preserve"> שבאמת היה חסר. </w:t>
      </w:r>
      <w:r w:rsidRPr="00155DA8">
        <w:rPr>
          <w:rFonts w:ascii="David" w:hAnsi="David" w:cs="David" w:hint="cs"/>
          <w:b/>
          <w:bCs/>
          <w:sz w:val="24"/>
          <w:szCs w:val="24"/>
          <w:highlight w:val="yellow"/>
          <w:u w:val="single"/>
          <w:rtl/>
        </w:rPr>
        <w:t>המבחן הוא</w:t>
      </w:r>
      <w:r w:rsidRPr="00AC1631">
        <w:rPr>
          <w:rFonts w:ascii="David" w:hAnsi="David" w:cs="David" w:hint="cs"/>
          <w:b/>
          <w:bCs/>
          <w:sz w:val="24"/>
          <w:szCs w:val="24"/>
          <w:highlight w:val="yellow"/>
          <w:rtl/>
        </w:rPr>
        <w:t>: אילו המחוקק היה עומד מול מקרה כזה- מה הוא היה עושה?</w:t>
      </w:r>
      <w:r>
        <w:rPr>
          <w:rFonts w:ascii="David" w:hAnsi="David" w:cs="David" w:hint="cs"/>
          <w:sz w:val="24"/>
          <w:szCs w:val="24"/>
          <w:rtl/>
        </w:rPr>
        <w:t xml:space="preserve"> ביהמ"ש צריך להעריך בדעתו מה היה המחוקק עושה. אם המחוקק היה עושה את זה, אז זה מקרה של חסר.</w:t>
      </w:r>
    </w:p>
    <w:p w14:paraId="1F00E4D6" w14:textId="67A0406F" w:rsidR="005E19EE" w:rsidRDefault="005E19EE" w:rsidP="005E19EE">
      <w:pPr>
        <w:tabs>
          <w:tab w:val="left" w:pos="2234"/>
        </w:tabs>
        <w:jc w:val="both"/>
        <w:rPr>
          <w:rFonts w:ascii="David" w:hAnsi="David" w:cs="David"/>
          <w:sz w:val="24"/>
          <w:szCs w:val="24"/>
          <w:rtl/>
        </w:rPr>
      </w:pPr>
      <w:r w:rsidRPr="00155DA8">
        <w:rPr>
          <w:rFonts w:ascii="David" w:hAnsi="David" w:cs="David" w:hint="cs"/>
          <w:b/>
          <w:bCs/>
          <w:color w:val="FF0000"/>
          <w:sz w:val="24"/>
          <w:szCs w:val="24"/>
          <w:rtl/>
        </w:rPr>
        <w:t>למשל</w:t>
      </w:r>
      <w:r w:rsidRPr="00155DA8">
        <w:rPr>
          <w:rFonts w:ascii="David" w:hAnsi="David" w:cs="David" w:hint="cs"/>
          <w:color w:val="FF0000"/>
          <w:sz w:val="24"/>
          <w:szCs w:val="24"/>
          <w:rtl/>
        </w:rPr>
        <w:t xml:space="preserve"> </w:t>
      </w:r>
      <w:r>
        <w:rPr>
          <w:rFonts w:ascii="David" w:hAnsi="David" w:cs="David" w:hint="cs"/>
          <w:sz w:val="24"/>
          <w:szCs w:val="24"/>
          <w:rtl/>
        </w:rPr>
        <w:t xml:space="preserve">במקרה של רצח הנכד את הסבא שלו, הנמקה שנייה של ביהמ"ש האמריקאי [מלבד </w:t>
      </w:r>
      <w:r w:rsidR="00155DA8">
        <w:rPr>
          <w:rFonts w:ascii="David" w:hAnsi="David" w:cs="David" w:hint="cs"/>
          <w:sz w:val="24"/>
          <w:szCs w:val="24"/>
          <w:rtl/>
        </w:rPr>
        <w:t>מ</w:t>
      </w:r>
      <w:r>
        <w:rPr>
          <w:rFonts w:ascii="David" w:hAnsi="David" w:cs="David" w:hint="cs"/>
          <w:sz w:val="24"/>
          <w:szCs w:val="24"/>
          <w:rtl/>
        </w:rPr>
        <w:t>מעשה עוולה לא תצמח עילה] היא חסר סמוי. ביהמ"ש בניו יורק אומר אם הייתי שואל את המחוקק האם הנכד הרוצח צריך לרשת את הסבא וודאי שהוא היה אומר לא</w:t>
      </w:r>
      <w:r w:rsidR="00155DA8">
        <w:rPr>
          <w:rFonts w:ascii="David" w:hAnsi="David" w:cs="David" w:hint="cs"/>
          <w:sz w:val="24"/>
          <w:szCs w:val="24"/>
          <w:rtl/>
        </w:rPr>
        <w:t xml:space="preserve"> [לא קראו לזה בשם חסר סמוי]</w:t>
      </w:r>
      <w:r>
        <w:rPr>
          <w:rFonts w:ascii="David" w:hAnsi="David" w:cs="David" w:hint="cs"/>
          <w:sz w:val="24"/>
          <w:szCs w:val="24"/>
          <w:rtl/>
        </w:rPr>
        <w:t>.</w:t>
      </w:r>
      <w:r w:rsidR="00155DA8">
        <w:rPr>
          <w:rFonts w:ascii="David" w:hAnsi="David" w:cs="David" w:hint="cs"/>
          <w:sz w:val="24"/>
          <w:szCs w:val="24"/>
          <w:rtl/>
        </w:rPr>
        <w:t xml:space="preserve"> בשנת</w:t>
      </w:r>
      <w:r>
        <w:rPr>
          <w:rFonts w:ascii="David" w:hAnsi="David" w:cs="David" w:hint="cs"/>
          <w:sz w:val="24"/>
          <w:szCs w:val="24"/>
          <w:rtl/>
        </w:rPr>
        <w:t xml:space="preserve"> 1899</w:t>
      </w:r>
      <w:r w:rsidR="00155DA8">
        <w:rPr>
          <w:rFonts w:ascii="David" w:hAnsi="David" w:cs="David" w:hint="cs"/>
          <w:sz w:val="24"/>
          <w:szCs w:val="24"/>
          <w:rtl/>
        </w:rPr>
        <w:t>,</w:t>
      </w:r>
      <w:r>
        <w:rPr>
          <w:rFonts w:ascii="David" w:hAnsi="David" w:cs="David" w:hint="cs"/>
          <w:sz w:val="24"/>
          <w:szCs w:val="24"/>
          <w:rtl/>
        </w:rPr>
        <w:t xml:space="preserve"> באותה עת חוק הירושה לא קבע </w:t>
      </w:r>
      <w:r w:rsidR="00155DA8">
        <w:rPr>
          <w:rFonts w:ascii="David" w:hAnsi="David" w:cs="David" w:hint="cs"/>
          <w:sz w:val="24"/>
          <w:szCs w:val="24"/>
          <w:rtl/>
        </w:rPr>
        <w:t>יוצא מן הכלל</w:t>
      </w:r>
      <w:r>
        <w:rPr>
          <w:rFonts w:ascii="David" w:hAnsi="David" w:cs="David" w:hint="cs"/>
          <w:sz w:val="24"/>
          <w:szCs w:val="24"/>
          <w:rtl/>
        </w:rPr>
        <w:t xml:space="preserve"> לגבי </w:t>
      </w:r>
      <w:r w:rsidR="00155DA8">
        <w:rPr>
          <w:rFonts w:ascii="David" w:hAnsi="David" w:cs="David" w:hint="cs"/>
          <w:sz w:val="24"/>
          <w:szCs w:val="24"/>
          <w:rtl/>
        </w:rPr>
        <w:t>יורש שרצח</w:t>
      </w:r>
      <w:r>
        <w:rPr>
          <w:rFonts w:ascii="David" w:hAnsi="David" w:cs="David" w:hint="cs"/>
          <w:sz w:val="24"/>
          <w:szCs w:val="24"/>
          <w:rtl/>
        </w:rPr>
        <w:t xml:space="preserve"> בהקשר ירושה. אבל ביהמ"ש משתמש בהנמקה של חסר סמוי. למרות שזה לא מקרה של חסר, באמצעות שיקול הדעת והתרגיל המחשבתי מה המחוקק היה אומר, אני מבין שיש חסר סמוי.</w:t>
      </w:r>
      <w:r w:rsidR="00802FA4">
        <w:rPr>
          <w:rFonts w:ascii="David" w:hAnsi="David" w:cs="David" w:hint="cs"/>
          <w:sz w:val="24"/>
          <w:szCs w:val="24"/>
          <w:rtl/>
        </w:rPr>
        <w:t xml:space="preserve"> </w:t>
      </w:r>
      <w:r w:rsidR="00155DA8">
        <w:rPr>
          <w:rFonts w:ascii="David" w:hAnsi="David" w:cs="David" w:hint="cs"/>
          <w:sz w:val="24"/>
          <w:szCs w:val="24"/>
          <w:rtl/>
        </w:rPr>
        <w:t>מעניין ש</w:t>
      </w:r>
      <w:r w:rsidR="00802FA4">
        <w:rPr>
          <w:rFonts w:ascii="David" w:hAnsi="David" w:cs="David" w:hint="cs"/>
          <w:sz w:val="24"/>
          <w:szCs w:val="24"/>
          <w:rtl/>
        </w:rPr>
        <w:t>לאחר המקרה הזה נקבע חריג לחוק</w:t>
      </w:r>
      <w:r w:rsidR="00155DA8">
        <w:rPr>
          <w:rFonts w:ascii="David" w:hAnsi="David" w:cs="David" w:hint="cs"/>
          <w:sz w:val="24"/>
          <w:szCs w:val="24"/>
          <w:rtl/>
        </w:rPr>
        <w:t xml:space="preserve"> הירושה</w:t>
      </w:r>
      <w:r w:rsidR="00802FA4">
        <w:rPr>
          <w:rFonts w:ascii="David" w:hAnsi="David" w:cs="David" w:hint="cs"/>
          <w:sz w:val="24"/>
          <w:szCs w:val="24"/>
          <w:rtl/>
        </w:rPr>
        <w:t xml:space="preserve"> בארה"ב וגם בשיטות משפט אחרות [גם בישראל]- </w:t>
      </w:r>
      <w:r w:rsidR="00155DA8">
        <w:rPr>
          <w:rFonts w:ascii="David" w:hAnsi="David" w:cs="David" w:hint="cs"/>
          <w:sz w:val="24"/>
          <w:szCs w:val="24"/>
          <w:rtl/>
        </w:rPr>
        <w:t>אדם שהורשע ברצח</w:t>
      </w:r>
      <w:r w:rsidR="00802FA4">
        <w:rPr>
          <w:rFonts w:ascii="David" w:hAnsi="David" w:cs="David" w:hint="cs"/>
          <w:sz w:val="24"/>
          <w:szCs w:val="24"/>
          <w:rtl/>
        </w:rPr>
        <w:t xml:space="preserve"> לא </w:t>
      </w:r>
      <w:r w:rsidR="00155DA8">
        <w:rPr>
          <w:rFonts w:ascii="David" w:hAnsi="David" w:cs="David" w:hint="cs"/>
          <w:sz w:val="24"/>
          <w:szCs w:val="24"/>
          <w:rtl/>
        </w:rPr>
        <w:t>זכאי לרשת</w:t>
      </w:r>
      <w:r w:rsidR="00802FA4">
        <w:rPr>
          <w:rFonts w:ascii="David" w:hAnsi="David" w:cs="David" w:hint="cs"/>
          <w:sz w:val="24"/>
          <w:szCs w:val="24"/>
          <w:rtl/>
        </w:rPr>
        <w:t xml:space="preserve"> את מי שהוא רצח.</w:t>
      </w:r>
      <w:r w:rsidR="00A12E3F">
        <w:rPr>
          <w:rFonts w:ascii="David" w:hAnsi="David" w:cs="David" w:hint="cs"/>
          <w:sz w:val="24"/>
          <w:szCs w:val="24"/>
          <w:rtl/>
        </w:rPr>
        <w:t xml:space="preserve"> -ביהמ"ש צדק פה. </w:t>
      </w:r>
    </w:p>
    <w:p w14:paraId="7EB16191" w14:textId="2DEAB204" w:rsidR="00802FA4" w:rsidRDefault="00802FA4" w:rsidP="005E19EE">
      <w:pPr>
        <w:tabs>
          <w:tab w:val="left" w:pos="2234"/>
        </w:tabs>
        <w:jc w:val="both"/>
        <w:rPr>
          <w:rFonts w:ascii="David" w:hAnsi="David" w:cs="David"/>
          <w:sz w:val="24"/>
          <w:szCs w:val="24"/>
          <w:rtl/>
        </w:rPr>
      </w:pPr>
      <w:r w:rsidRPr="00A12E3F">
        <w:rPr>
          <w:rFonts w:ascii="David" w:hAnsi="David" w:cs="David" w:hint="cs"/>
          <w:b/>
          <w:bCs/>
          <w:sz w:val="24"/>
          <w:szCs w:val="24"/>
          <w:highlight w:val="green"/>
          <w:rtl/>
        </w:rPr>
        <w:t>לוין</w:t>
      </w:r>
      <w:r w:rsidRPr="00A12E3F">
        <w:rPr>
          <w:rFonts w:ascii="David" w:hAnsi="David" w:cs="David" w:hint="cs"/>
          <w:sz w:val="24"/>
          <w:szCs w:val="24"/>
          <w:rtl/>
        </w:rPr>
        <w:t xml:space="preserve"> </w:t>
      </w:r>
      <w:r>
        <w:rPr>
          <w:rFonts w:ascii="David" w:hAnsi="David" w:cs="David" w:hint="cs"/>
          <w:sz w:val="24"/>
          <w:szCs w:val="24"/>
          <w:rtl/>
        </w:rPr>
        <w:t xml:space="preserve">עושה דבר דומה- אם אני אשאל את המחוקק האם אדם שניצל נערה והכניס אותה להיריון האם הוא זכאי לגדל את הילד, לוין אומר שאין לו ספק שהמחוקק היה אומר לא. </w:t>
      </w:r>
      <w:r w:rsidR="00A12E3F">
        <w:rPr>
          <w:rFonts w:ascii="David" w:hAnsi="David" w:cs="David" w:hint="cs"/>
          <w:sz w:val="24"/>
          <w:szCs w:val="24"/>
          <w:rtl/>
        </w:rPr>
        <w:t>לכן הוא מתייחס ל</w:t>
      </w:r>
      <w:r>
        <w:rPr>
          <w:rFonts w:ascii="David" w:hAnsi="David" w:cs="David" w:hint="cs"/>
          <w:sz w:val="24"/>
          <w:szCs w:val="24"/>
          <w:rtl/>
        </w:rPr>
        <w:t xml:space="preserve">הנמקה הזו </w:t>
      </w:r>
      <w:r w:rsidR="00A12E3F">
        <w:rPr>
          <w:rFonts w:ascii="David" w:hAnsi="David" w:cs="David" w:hint="cs"/>
          <w:sz w:val="24"/>
          <w:szCs w:val="24"/>
          <w:rtl/>
        </w:rPr>
        <w:t>כאל</w:t>
      </w:r>
      <w:r>
        <w:rPr>
          <w:rFonts w:ascii="David" w:hAnsi="David" w:cs="David" w:hint="cs"/>
          <w:sz w:val="24"/>
          <w:szCs w:val="24"/>
          <w:rtl/>
        </w:rPr>
        <w:t xml:space="preserve"> </w:t>
      </w:r>
      <w:r w:rsidRPr="006D42CF">
        <w:rPr>
          <w:rFonts w:ascii="David" w:hAnsi="David" w:cs="David" w:hint="cs"/>
          <w:b/>
          <w:bCs/>
          <w:sz w:val="24"/>
          <w:szCs w:val="24"/>
          <w:rtl/>
        </w:rPr>
        <w:t>חסר סמוי ויש להשלימו</w:t>
      </w:r>
      <w:r w:rsidR="00A12E3F" w:rsidRPr="006D42CF">
        <w:rPr>
          <w:rFonts w:ascii="David" w:hAnsi="David" w:cs="David" w:hint="cs"/>
          <w:b/>
          <w:bCs/>
          <w:sz w:val="24"/>
          <w:szCs w:val="24"/>
          <w:rtl/>
        </w:rPr>
        <w:t xml:space="preserve"> באמצעות חקיקה שיפוטית</w:t>
      </w:r>
      <w:r w:rsidR="00A12E3F">
        <w:rPr>
          <w:rFonts w:ascii="David" w:hAnsi="David" w:cs="David" w:hint="cs"/>
          <w:sz w:val="24"/>
          <w:szCs w:val="24"/>
          <w:rtl/>
        </w:rPr>
        <w:t xml:space="preserve">. </w:t>
      </w:r>
    </w:p>
    <w:p w14:paraId="52B42473" w14:textId="77777777" w:rsidR="00BC4564" w:rsidRDefault="00BC4564" w:rsidP="005E19EE">
      <w:pPr>
        <w:tabs>
          <w:tab w:val="left" w:pos="2234"/>
        </w:tabs>
        <w:jc w:val="both"/>
        <w:rPr>
          <w:rFonts w:ascii="David" w:hAnsi="David" w:cs="David"/>
          <w:b/>
          <w:bCs/>
          <w:sz w:val="24"/>
          <w:szCs w:val="24"/>
          <w:u w:val="single"/>
          <w:rtl/>
        </w:rPr>
      </w:pPr>
    </w:p>
    <w:p w14:paraId="468BF303" w14:textId="35378409" w:rsidR="005E19EE" w:rsidRDefault="00651D74" w:rsidP="005E19EE">
      <w:pPr>
        <w:tabs>
          <w:tab w:val="left" w:pos="2234"/>
        </w:tabs>
        <w:jc w:val="both"/>
        <w:rPr>
          <w:rFonts w:ascii="David" w:hAnsi="David" w:cs="David"/>
          <w:sz w:val="24"/>
          <w:szCs w:val="24"/>
          <w:rtl/>
        </w:rPr>
      </w:pPr>
      <w:r w:rsidRPr="00BC4564">
        <w:rPr>
          <w:rFonts w:ascii="David" w:hAnsi="David" w:cs="David" w:hint="cs"/>
          <w:b/>
          <w:bCs/>
          <w:color w:val="FF0000"/>
          <w:sz w:val="24"/>
          <w:szCs w:val="24"/>
          <w:u w:val="single"/>
          <w:rtl/>
        </w:rPr>
        <w:t xml:space="preserve">מה דעתכם על </w:t>
      </w:r>
      <w:r w:rsidR="00A12E3F" w:rsidRPr="00BC4564">
        <w:rPr>
          <w:rFonts w:ascii="David" w:hAnsi="David" w:cs="David" w:hint="cs"/>
          <w:b/>
          <w:bCs/>
          <w:color w:val="FF0000"/>
          <w:sz w:val="24"/>
          <w:szCs w:val="24"/>
          <w:u w:val="single"/>
          <w:rtl/>
        </w:rPr>
        <w:t>ההנמקה הזו</w:t>
      </w:r>
      <w:r w:rsidRPr="00BC4564">
        <w:rPr>
          <w:rFonts w:ascii="David" w:hAnsi="David" w:cs="David" w:hint="cs"/>
          <w:b/>
          <w:bCs/>
          <w:color w:val="FF0000"/>
          <w:sz w:val="24"/>
          <w:szCs w:val="24"/>
          <w:rtl/>
        </w:rPr>
        <w:t>?</w:t>
      </w:r>
      <w:r w:rsidRPr="00BC4564">
        <w:rPr>
          <w:rFonts w:ascii="David" w:hAnsi="David" w:cs="David" w:hint="cs"/>
          <w:color w:val="FF0000"/>
          <w:sz w:val="24"/>
          <w:szCs w:val="24"/>
          <w:rtl/>
        </w:rPr>
        <w:t xml:space="preserve"> </w:t>
      </w:r>
      <w:r w:rsidR="00963360">
        <w:rPr>
          <w:rFonts w:ascii="David" w:hAnsi="David" w:cs="David" w:hint="cs"/>
          <w:sz w:val="24"/>
          <w:szCs w:val="24"/>
          <w:rtl/>
        </w:rPr>
        <w:t xml:space="preserve">המהלך הזה עשוי להיות </w:t>
      </w:r>
      <w:r>
        <w:rPr>
          <w:rFonts w:ascii="David" w:hAnsi="David" w:cs="David" w:hint="cs"/>
          <w:sz w:val="24"/>
          <w:szCs w:val="24"/>
          <w:rtl/>
        </w:rPr>
        <w:t>מסוכן, יש רשימה סגורה של עילות, ואז נותנים סמכות לביהמ"ש מעין לחוקק.</w:t>
      </w:r>
      <w:r w:rsidR="006D42CF">
        <w:rPr>
          <w:rFonts w:ascii="David" w:hAnsi="David" w:cs="David" w:hint="cs"/>
          <w:sz w:val="24"/>
          <w:szCs w:val="24"/>
          <w:rtl/>
        </w:rPr>
        <w:t xml:space="preserve"> הרחבת הרשימה.</w:t>
      </w:r>
      <w:r>
        <w:rPr>
          <w:rFonts w:ascii="David" w:hAnsi="David" w:cs="David" w:hint="cs"/>
          <w:sz w:val="24"/>
          <w:szCs w:val="24"/>
          <w:rtl/>
        </w:rPr>
        <w:t xml:space="preserve"> </w:t>
      </w:r>
      <w:r w:rsidR="00F7725D">
        <w:rPr>
          <w:rFonts w:ascii="David" w:hAnsi="David" w:cs="David" w:hint="cs"/>
          <w:sz w:val="24"/>
          <w:szCs w:val="24"/>
          <w:rtl/>
        </w:rPr>
        <w:t xml:space="preserve">אין לנו ספק שאילו האב היה </w:t>
      </w:r>
      <w:r w:rsidR="00F7725D" w:rsidRPr="00BC4564">
        <w:rPr>
          <w:rFonts w:ascii="David" w:hAnsi="David" w:cs="David" w:hint="cs"/>
          <w:sz w:val="24"/>
          <w:szCs w:val="24"/>
          <w:u w:val="single"/>
          <w:rtl/>
        </w:rPr>
        <w:t>אונס</w:t>
      </w:r>
      <w:r w:rsidR="00F7725D">
        <w:rPr>
          <w:rFonts w:ascii="David" w:hAnsi="David" w:cs="David" w:hint="cs"/>
          <w:sz w:val="24"/>
          <w:szCs w:val="24"/>
          <w:rtl/>
        </w:rPr>
        <w:t xml:space="preserve"> את הנערה</w:t>
      </w:r>
      <w:r w:rsidR="00BC4564">
        <w:rPr>
          <w:rFonts w:ascii="David" w:hAnsi="David" w:cs="David" w:hint="cs"/>
          <w:sz w:val="24"/>
          <w:szCs w:val="24"/>
          <w:rtl/>
        </w:rPr>
        <w:t>, מוליד ילד ממנ</w:t>
      </w:r>
      <w:r w:rsidR="00765A3B">
        <w:rPr>
          <w:rFonts w:ascii="David" w:hAnsi="David" w:cs="David" w:hint="cs"/>
          <w:sz w:val="24"/>
          <w:szCs w:val="24"/>
          <w:rtl/>
        </w:rPr>
        <w:t>ה</w:t>
      </w:r>
      <w:r w:rsidR="00F7725D">
        <w:rPr>
          <w:rFonts w:ascii="David" w:hAnsi="David" w:cs="David" w:hint="cs"/>
          <w:sz w:val="24"/>
          <w:szCs w:val="24"/>
          <w:rtl/>
        </w:rPr>
        <w:t xml:space="preserve"> ואז רוצה לגדל את הילד- לא היו מאשרים. </w:t>
      </w:r>
      <w:r w:rsidR="00BC4564">
        <w:rPr>
          <w:rFonts w:ascii="David" w:hAnsi="David" w:cs="David" w:hint="cs"/>
          <w:sz w:val="24"/>
          <w:szCs w:val="24"/>
          <w:rtl/>
        </w:rPr>
        <w:t xml:space="preserve">זה מקרה בוטה. </w:t>
      </w:r>
      <w:r w:rsidR="00F7725D">
        <w:rPr>
          <w:rFonts w:ascii="David" w:hAnsi="David" w:cs="David" w:hint="cs"/>
          <w:sz w:val="24"/>
          <w:szCs w:val="24"/>
          <w:rtl/>
        </w:rPr>
        <w:t xml:space="preserve">אבל </w:t>
      </w:r>
      <w:r w:rsidR="00BC4564">
        <w:rPr>
          <w:rFonts w:ascii="David" w:hAnsi="David" w:cs="David" w:hint="cs"/>
          <w:sz w:val="24"/>
          <w:szCs w:val="24"/>
          <w:rtl/>
        </w:rPr>
        <w:t xml:space="preserve">השאלה </w:t>
      </w:r>
      <w:r w:rsidR="00F7725D">
        <w:rPr>
          <w:rFonts w:ascii="David" w:hAnsi="David" w:cs="David" w:hint="cs"/>
          <w:sz w:val="24"/>
          <w:szCs w:val="24"/>
          <w:rtl/>
        </w:rPr>
        <w:t>עד כמה ניצול של קטינה קרוב לאונס?</w:t>
      </w:r>
      <w:r w:rsidR="00F7725D">
        <w:rPr>
          <w:rFonts w:ascii="David" w:hAnsi="David" w:cs="David" w:hint="cs"/>
          <w:sz w:val="24"/>
          <w:szCs w:val="24"/>
        </w:rPr>
        <w:t xml:space="preserve"> </w:t>
      </w:r>
      <w:r w:rsidR="00F7725D">
        <w:rPr>
          <w:rFonts w:ascii="David" w:hAnsi="David" w:cs="David" w:hint="cs"/>
          <w:sz w:val="24"/>
          <w:szCs w:val="24"/>
          <w:rtl/>
        </w:rPr>
        <w:t xml:space="preserve">[לא לגמרי רחוק אם חושבים על עניין ההסכמה]. </w:t>
      </w:r>
    </w:p>
    <w:p w14:paraId="09002E85" w14:textId="0DEBDABF" w:rsidR="00F7725D" w:rsidRDefault="00F7725D" w:rsidP="005E19EE">
      <w:pPr>
        <w:tabs>
          <w:tab w:val="left" w:pos="2234"/>
        </w:tabs>
        <w:jc w:val="both"/>
        <w:rPr>
          <w:rFonts w:ascii="David" w:hAnsi="David" w:cs="David"/>
          <w:sz w:val="24"/>
          <w:szCs w:val="24"/>
          <w:rtl/>
        </w:rPr>
      </w:pPr>
      <w:r w:rsidRPr="00BC4564">
        <w:rPr>
          <w:rFonts w:ascii="David" w:hAnsi="David" w:cs="David" w:hint="cs"/>
          <w:b/>
          <w:bCs/>
          <w:sz w:val="24"/>
          <w:szCs w:val="24"/>
          <w:rtl/>
        </w:rPr>
        <w:t>לוין מנסה לקחת את הטעם</w:t>
      </w:r>
      <w:r w:rsidR="00BC4564">
        <w:rPr>
          <w:rFonts w:ascii="David" w:hAnsi="David" w:cs="David" w:hint="cs"/>
          <w:b/>
          <w:bCs/>
          <w:sz w:val="24"/>
          <w:szCs w:val="24"/>
          <w:rtl/>
        </w:rPr>
        <w:t xml:space="preserve"> האמיתי</w:t>
      </w:r>
      <w:r w:rsidRPr="00BC4564">
        <w:rPr>
          <w:rFonts w:ascii="David" w:hAnsi="David" w:cs="David" w:hint="cs"/>
          <w:b/>
          <w:bCs/>
          <w:sz w:val="24"/>
          <w:szCs w:val="24"/>
          <w:rtl/>
        </w:rPr>
        <w:t xml:space="preserve"> ולהתקרב אליו באמצעות פרשנות</w:t>
      </w:r>
      <w:r>
        <w:rPr>
          <w:rFonts w:ascii="David" w:hAnsi="David" w:cs="David" w:hint="cs"/>
          <w:sz w:val="24"/>
          <w:szCs w:val="24"/>
          <w:rtl/>
        </w:rPr>
        <w:t>. אבל הוא לא לקח סעיף בחוק</w:t>
      </w:r>
      <w:r w:rsidR="00BC4564">
        <w:rPr>
          <w:rFonts w:ascii="David" w:hAnsi="David" w:cs="David" w:hint="cs"/>
          <w:sz w:val="24"/>
          <w:szCs w:val="24"/>
          <w:rtl/>
        </w:rPr>
        <w:t xml:space="preserve"> כמו שופטי הרוב</w:t>
      </w:r>
      <w:r>
        <w:rPr>
          <w:rFonts w:ascii="David" w:hAnsi="David" w:cs="David" w:hint="cs"/>
          <w:sz w:val="24"/>
          <w:szCs w:val="24"/>
          <w:rtl/>
        </w:rPr>
        <w:t xml:space="preserve">. הוא הציע 2 פתרונות- </w:t>
      </w:r>
      <w:r w:rsidRPr="00BC4564">
        <w:rPr>
          <w:rFonts w:ascii="David" w:hAnsi="David" w:cs="David" w:hint="cs"/>
          <w:b/>
          <w:bCs/>
          <w:sz w:val="24"/>
          <w:szCs w:val="24"/>
          <w:rtl/>
        </w:rPr>
        <w:t>פרשנות מרחיבה</w:t>
      </w:r>
      <w:r>
        <w:rPr>
          <w:rFonts w:ascii="David" w:hAnsi="David" w:cs="David" w:hint="cs"/>
          <w:sz w:val="24"/>
          <w:szCs w:val="24"/>
          <w:rtl/>
        </w:rPr>
        <w:t xml:space="preserve"> שמאפשר להתחשב </w:t>
      </w:r>
      <w:r w:rsidR="00BC4564">
        <w:rPr>
          <w:rFonts w:ascii="David" w:hAnsi="David" w:cs="David" w:hint="cs"/>
          <w:sz w:val="24"/>
          <w:szCs w:val="24"/>
          <w:rtl/>
        </w:rPr>
        <w:t>בעיקרון</w:t>
      </w:r>
      <w:r>
        <w:rPr>
          <w:rFonts w:ascii="David" w:hAnsi="David" w:cs="David" w:hint="cs"/>
          <w:sz w:val="24"/>
          <w:szCs w:val="24"/>
          <w:rtl/>
        </w:rPr>
        <w:t xml:space="preserve"> של תקנת הציבור וצדק בעניין של הכרזה על בר-אימוץ ומקרה של </w:t>
      </w:r>
      <w:r w:rsidRPr="00BC4564">
        <w:rPr>
          <w:rFonts w:ascii="David" w:hAnsi="David" w:cs="David" w:hint="cs"/>
          <w:b/>
          <w:bCs/>
          <w:sz w:val="24"/>
          <w:szCs w:val="24"/>
          <w:rtl/>
        </w:rPr>
        <w:t>חסר סמוי</w:t>
      </w:r>
      <w:r w:rsidR="00BC4564">
        <w:rPr>
          <w:rFonts w:ascii="David" w:hAnsi="David" w:cs="David" w:hint="cs"/>
          <w:sz w:val="24"/>
          <w:szCs w:val="24"/>
          <w:rtl/>
        </w:rPr>
        <w:t>-</w:t>
      </w:r>
      <w:r>
        <w:rPr>
          <w:rFonts w:ascii="David" w:hAnsi="David" w:cs="David" w:hint="cs"/>
          <w:sz w:val="24"/>
          <w:szCs w:val="24"/>
          <w:rtl/>
        </w:rPr>
        <w:t xml:space="preserve"> המקרה לא היה קיים כי המחוקק לא נתן את דעתו</w:t>
      </w:r>
      <w:r w:rsidR="00BC4564">
        <w:rPr>
          <w:rFonts w:ascii="David" w:hAnsi="David" w:cs="David" w:hint="cs"/>
          <w:sz w:val="24"/>
          <w:szCs w:val="24"/>
          <w:rtl/>
        </w:rPr>
        <w:t>,</w:t>
      </w:r>
      <w:r>
        <w:rPr>
          <w:rFonts w:ascii="David" w:hAnsi="David" w:cs="David" w:hint="cs"/>
          <w:sz w:val="24"/>
          <w:szCs w:val="24"/>
          <w:rtl/>
        </w:rPr>
        <w:t xml:space="preserve"> אבל אם היינו שואלים אותו בוודאי שזה מה שהוא היה אומר.</w:t>
      </w:r>
    </w:p>
    <w:p w14:paraId="1C367073" w14:textId="3E095CA5" w:rsidR="00314F4B" w:rsidRDefault="00BC4564" w:rsidP="00BC4564">
      <w:pPr>
        <w:tabs>
          <w:tab w:val="left" w:pos="2234"/>
        </w:tabs>
        <w:jc w:val="both"/>
        <w:rPr>
          <w:rFonts w:ascii="David" w:hAnsi="David" w:cs="David"/>
          <w:sz w:val="24"/>
          <w:szCs w:val="24"/>
          <w:rtl/>
        </w:rPr>
      </w:pPr>
      <w:r w:rsidRPr="00BC4564">
        <w:rPr>
          <w:rFonts w:ascii="David" w:hAnsi="David" w:cs="David" w:hint="cs"/>
          <w:b/>
          <w:bCs/>
          <w:sz w:val="24"/>
          <w:szCs w:val="24"/>
          <w:rtl/>
        </w:rPr>
        <w:t>ביהמ"ש צריך להכריע בסכסוך</w:t>
      </w:r>
      <w:r w:rsidRPr="00BC4564">
        <w:rPr>
          <w:rFonts w:ascii="David" w:hAnsi="David" w:cs="David" w:hint="cs"/>
          <w:sz w:val="24"/>
          <w:szCs w:val="24"/>
          <w:rtl/>
        </w:rPr>
        <w:t>.</w:t>
      </w:r>
      <w:r w:rsidRPr="00BC4564">
        <w:rPr>
          <w:rFonts w:ascii="David" w:hAnsi="David" w:cs="David" w:hint="cs"/>
          <w:b/>
          <w:bCs/>
          <w:sz w:val="24"/>
          <w:szCs w:val="24"/>
          <w:rtl/>
        </w:rPr>
        <w:t xml:space="preserve"> כל הכרעה תהיה קשה</w:t>
      </w:r>
      <w:r>
        <w:rPr>
          <w:rFonts w:ascii="David" w:hAnsi="David" w:cs="David" w:hint="cs"/>
          <w:sz w:val="24"/>
          <w:szCs w:val="24"/>
          <w:rtl/>
        </w:rPr>
        <w:t xml:space="preserve">. </w:t>
      </w:r>
      <w:r w:rsidR="00314F4B">
        <w:rPr>
          <w:rFonts w:ascii="David" w:hAnsi="David" w:cs="David" w:hint="cs"/>
          <w:sz w:val="24"/>
          <w:szCs w:val="24"/>
          <w:rtl/>
        </w:rPr>
        <w:t xml:space="preserve">אם </w:t>
      </w:r>
      <w:r>
        <w:rPr>
          <w:rFonts w:ascii="David" w:hAnsi="David" w:cs="David" w:hint="cs"/>
          <w:sz w:val="24"/>
          <w:szCs w:val="24"/>
          <w:rtl/>
        </w:rPr>
        <w:t>יכריעו ויגידו</w:t>
      </w:r>
      <w:r w:rsidR="00314F4B">
        <w:rPr>
          <w:rFonts w:ascii="David" w:hAnsi="David" w:cs="David" w:hint="cs"/>
          <w:sz w:val="24"/>
          <w:szCs w:val="24"/>
          <w:rtl/>
        </w:rPr>
        <w:t xml:space="preserve"> שאין עילה בחוק</w:t>
      </w:r>
      <w:r>
        <w:rPr>
          <w:rFonts w:ascii="David" w:hAnsi="David" w:cs="David" w:hint="cs"/>
          <w:sz w:val="24"/>
          <w:szCs w:val="24"/>
          <w:rtl/>
        </w:rPr>
        <w:t xml:space="preserve"> לכן האב יכול לגדל</w:t>
      </w:r>
      <w:r w:rsidR="00314F4B">
        <w:rPr>
          <w:rFonts w:ascii="David" w:hAnsi="David" w:cs="David" w:hint="cs"/>
          <w:sz w:val="24"/>
          <w:szCs w:val="24"/>
          <w:rtl/>
        </w:rPr>
        <w:t>: נאפשר לאב להנות ממעשה עוולה שעשה</w:t>
      </w:r>
      <w:r>
        <w:rPr>
          <w:rFonts w:ascii="David" w:hAnsi="David" w:cs="David" w:hint="cs"/>
          <w:sz w:val="24"/>
          <w:szCs w:val="24"/>
          <w:rtl/>
        </w:rPr>
        <w:t xml:space="preserve"> [ניצל נערה בעבירה]</w:t>
      </w:r>
      <w:r w:rsidR="00314F4B">
        <w:rPr>
          <w:rFonts w:ascii="David" w:hAnsi="David" w:cs="David" w:hint="cs"/>
          <w:sz w:val="24"/>
          <w:szCs w:val="24"/>
          <w:rtl/>
        </w:rPr>
        <w:t xml:space="preserve"> וגם משדרים מסר לחברה.</w:t>
      </w:r>
      <w:r>
        <w:rPr>
          <w:rFonts w:ascii="David" w:hAnsi="David" w:cs="David" w:hint="cs"/>
          <w:sz w:val="24"/>
          <w:szCs w:val="24"/>
          <w:rtl/>
        </w:rPr>
        <w:t xml:space="preserve"> </w:t>
      </w:r>
      <w:r w:rsidRPr="00BC4564">
        <w:rPr>
          <w:rFonts w:ascii="David" w:hAnsi="David" w:cs="David" w:hint="cs"/>
          <w:b/>
          <w:bCs/>
          <w:sz w:val="24"/>
          <w:szCs w:val="24"/>
          <w:rtl/>
        </w:rPr>
        <w:t>מנגד</w:t>
      </w:r>
      <w:r>
        <w:rPr>
          <w:rFonts w:ascii="David" w:hAnsi="David" w:cs="David" w:hint="cs"/>
          <w:sz w:val="24"/>
          <w:szCs w:val="24"/>
          <w:rtl/>
        </w:rPr>
        <w:t xml:space="preserve">, </w:t>
      </w:r>
      <w:r w:rsidR="00314F4B">
        <w:rPr>
          <w:rFonts w:ascii="David" w:hAnsi="David" w:cs="David" w:hint="cs"/>
          <w:sz w:val="24"/>
          <w:szCs w:val="24"/>
          <w:rtl/>
        </w:rPr>
        <w:t>אם נגיד שזה לא צודק לתת לו לגדל את הילד:</w:t>
      </w:r>
      <w:r w:rsidR="00314F4B">
        <w:rPr>
          <w:rFonts w:ascii="David" w:hAnsi="David" w:cs="David" w:hint="cs"/>
          <w:sz w:val="24"/>
          <w:szCs w:val="24"/>
        </w:rPr>
        <w:t xml:space="preserve"> </w:t>
      </w:r>
      <w:r w:rsidR="00314F4B">
        <w:rPr>
          <w:rFonts w:ascii="David" w:hAnsi="David" w:cs="David" w:hint="cs"/>
          <w:sz w:val="24"/>
          <w:szCs w:val="24"/>
          <w:rtl/>
        </w:rPr>
        <w:t xml:space="preserve">יש בעיה של נימוק, כי החוק לא מספק לנו את התשובה שנראית לנו נכונה. </w:t>
      </w:r>
    </w:p>
    <w:p w14:paraId="76BE124C" w14:textId="0DD910D1" w:rsidR="00F7725D" w:rsidRPr="00BC4564" w:rsidRDefault="00314F4B" w:rsidP="00BC4564">
      <w:pPr>
        <w:tabs>
          <w:tab w:val="left" w:pos="2234"/>
        </w:tabs>
        <w:jc w:val="both"/>
        <w:rPr>
          <w:rFonts w:ascii="David" w:hAnsi="David" w:cs="David"/>
          <w:b/>
          <w:bCs/>
          <w:sz w:val="24"/>
          <w:szCs w:val="24"/>
          <w:rtl/>
        </w:rPr>
      </w:pPr>
      <w:r w:rsidRPr="00BC4564">
        <w:rPr>
          <w:rFonts w:ascii="David" w:hAnsi="David" w:cs="David" w:hint="cs"/>
          <w:b/>
          <w:bCs/>
          <w:sz w:val="24"/>
          <w:szCs w:val="24"/>
          <w:highlight w:val="yellow"/>
          <w:rtl/>
        </w:rPr>
        <w:t xml:space="preserve">השאלה היא מה היקף המשפט </w:t>
      </w:r>
      <w:r w:rsidR="00920CEE" w:rsidRPr="00BC4564">
        <w:rPr>
          <w:rFonts w:ascii="David" w:hAnsi="David" w:cs="David" w:hint="cs"/>
          <w:b/>
          <w:bCs/>
          <w:sz w:val="24"/>
          <w:szCs w:val="24"/>
          <w:highlight w:val="yellow"/>
          <w:rtl/>
        </w:rPr>
        <w:t xml:space="preserve">/ </w:t>
      </w:r>
      <w:r w:rsidRPr="00BC4564">
        <w:rPr>
          <w:rFonts w:ascii="David" w:hAnsi="David" w:cs="David" w:hint="cs"/>
          <w:b/>
          <w:bCs/>
          <w:sz w:val="24"/>
          <w:szCs w:val="24"/>
          <w:highlight w:val="yellow"/>
          <w:rtl/>
        </w:rPr>
        <w:t>היקף סמכות ביהמ"ש?</w:t>
      </w:r>
      <w:r w:rsidRPr="00920CEE">
        <w:rPr>
          <w:rFonts w:ascii="David" w:hAnsi="David" w:cs="David" w:hint="cs"/>
          <w:b/>
          <w:bCs/>
          <w:sz w:val="24"/>
          <w:szCs w:val="24"/>
          <w:rtl/>
        </w:rPr>
        <w:t xml:space="preserve"> האם המשפט הוא רק מה שכתוב בסעיפי החוק או גם עקרונות של צדק</w:t>
      </w:r>
      <w:r w:rsidR="00920CEE" w:rsidRPr="00920CEE">
        <w:rPr>
          <w:rFonts w:ascii="David" w:hAnsi="David" w:cs="David" w:hint="cs"/>
          <w:b/>
          <w:bCs/>
          <w:sz w:val="24"/>
          <w:szCs w:val="24"/>
          <w:rtl/>
        </w:rPr>
        <w:t>?</w:t>
      </w:r>
    </w:p>
    <w:p w14:paraId="1FCE30BA" w14:textId="724DC5BE" w:rsidR="002024C9" w:rsidRDefault="008A2597" w:rsidP="00FC16E2">
      <w:pPr>
        <w:tabs>
          <w:tab w:val="left" w:pos="2234"/>
        </w:tabs>
        <w:jc w:val="both"/>
        <w:rPr>
          <w:rFonts w:ascii="David" w:hAnsi="David" w:cs="David"/>
          <w:sz w:val="24"/>
          <w:szCs w:val="24"/>
          <w:rtl/>
        </w:rPr>
      </w:pPr>
      <w:r>
        <w:rPr>
          <w:rFonts w:ascii="David" w:hAnsi="David" w:cs="David" w:hint="cs"/>
          <w:sz w:val="24"/>
          <w:szCs w:val="24"/>
          <w:rtl/>
        </w:rPr>
        <w:t>-</w:t>
      </w:r>
      <w:r w:rsidR="002024C9" w:rsidRPr="00FC16E2">
        <w:rPr>
          <w:rFonts w:ascii="David" w:hAnsi="David" w:cs="David" w:hint="cs"/>
          <w:b/>
          <w:bCs/>
          <w:sz w:val="24"/>
          <w:szCs w:val="24"/>
          <w:highlight w:val="green"/>
          <w:rtl/>
        </w:rPr>
        <w:t>דעת הרוב</w:t>
      </w:r>
      <w:r w:rsidR="002024C9">
        <w:rPr>
          <w:rFonts w:ascii="David" w:hAnsi="David" w:cs="David" w:hint="cs"/>
          <w:sz w:val="24"/>
          <w:szCs w:val="24"/>
          <w:rtl/>
        </w:rPr>
        <w:t xml:space="preserve"> בעייתית: הרחבה מאוד גדולה של עילת "אי מסוגלות</w:t>
      </w:r>
      <w:r w:rsidR="00FC16E2">
        <w:rPr>
          <w:rFonts w:ascii="David" w:hAnsi="David" w:cs="David" w:hint="cs"/>
          <w:sz w:val="24"/>
          <w:szCs w:val="24"/>
          <w:rtl/>
        </w:rPr>
        <w:t xml:space="preserve"> הורית</w:t>
      </w:r>
      <w:r w:rsidR="002024C9">
        <w:rPr>
          <w:rFonts w:ascii="David" w:hAnsi="David" w:cs="David" w:hint="cs"/>
          <w:sz w:val="24"/>
          <w:szCs w:val="24"/>
          <w:rtl/>
        </w:rPr>
        <w:t>" וגם ההנמקה נראית לא אמיתית</w:t>
      </w:r>
      <w:r w:rsidR="00FC16E2">
        <w:rPr>
          <w:rFonts w:ascii="David" w:hAnsi="David" w:cs="David" w:hint="cs"/>
          <w:sz w:val="24"/>
          <w:szCs w:val="24"/>
          <w:rtl/>
        </w:rPr>
        <w:t xml:space="preserve"> [הטעם האמיתי שלא מגיע לאב לגדל, ולא שהילד ייפגע]</w:t>
      </w:r>
      <w:r w:rsidR="002024C9">
        <w:rPr>
          <w:rFonts w:ascii="David" w:hAnsi="David" w:cs="David" w:hint="cs"/>
          <w:sz w:val="24"/>
          <w:szCs w:val="24"/>
          <w:rtl/>
        </w:rPr>
        <w:t>. יש פער בין ההנמקה לסיבה האמיתית</w:t>
      </w:r>
      <w:r w:rsidR="00FC16E2">
        <w:rPr>
          <w:rFonts w:ascii="David" w:hAnsi="David" w:cs="David" w:hint="cs"/>
          <w:sz w:val="24"/>
          <w:szCs w:val="24"/>
          <w:rtl/>
        </w:rPr>
        <w:t xml:space="preserve"> [לטעם]</w:t>
      </w:r>
      <w:r w:rsidR="002024C9">
        <w:rPr>
          <w:rFonts w:ascii="David" w:hAnsi="David" w:cs="David" w:hint="cs"/>
          <w:sz w:val="24"/>
          <w:szCs w:val="24"/>
          <w:rtl/>
        </w:rPr>
        <w:t>.</w:t>
      </w:r>
      <w:r w:rsidR="00FC16E2">
        <w:rPr>
          <w:rFonts w:ascii="David" w:hAnsi="David" w:cs="David" w:hint="cs"/>
          <w:sz w:val="24"/>
          <w:szCs w:val="24"/>
          <w:rtl/>
        </w:rPr>
        <w:t xml:space="preserve"> </w:t>
      </w:r>
      <w:r w:rsidR="002024C9" w:rsidRPr="00FC16E2">
        <w:rPr>
          <w:rFonts w:ascii="David" w:hAnsi="David" w:cs="David" w:hint="cs"/>
          <w:b/>
          <w:bCs/>
          <w:sz w:val="24"/>
          <w:szCs w:val="24"/>
          <w:highlight w:val="green"/>
          <w:rtl/>
        </w:rPr>
        <w:t>לוין</w:t>
      </w:r>
      <w:r w:rsidR="002024C9">
        <w:rPr>
          <w:rFonts w:ascii="David" w:hAnsi="David" w:cs="David" w:hint="cs"/>
          <w:sz w:val="24"/>
          <w:szCs w:val="24"/>
          <w:rtl/>
        </w:rPr>
        <w:t xml:space="preserve"> ניסה להיות שלם עם ההנמקה והטעם. הוא הרחיב והשתמש במושגים של פרשנות מרחיבה וחסר סמוי כדי לכלול את ההנמקה הזו. </w:t>
      </w:r>
    </w:p>
    <w:p w14:paraId="67407F15" w14:textId="69EEFB78" w:rsidR="002024C9" w:rsidRDefault="00FC16E2" w:rsidP="005E19EE">
      <w:pPr>
        <w:tabs>
          <w:tab w:val="left" w:pos="2234"/>
        </w:tabs>
        <w:jc w:val="both"/>
        <w:rPr>
          <w:rFonts w:ascii="David" w:hAnsi="David" w:cs="David"/>
          <w:sz w:val="24"/>
          <w:szCs w:val="24"/>
          <w:rtl/>
        </w:rPr>
      </w:pPr>
      <w:r>
        <w:rPr>
          <w:rFonts w:ascii="David" w:hAnsi="David" w:cs="David" w:hint="cs"/>
          <w:sz w:val="24"/>
          <w:szCs w:val="24"/>
          <w:rtl/>
        </w:rPr>
        <w:t>-</w:t>
      </w:r>
      <w:r w:rsidR="008A2597">
        <w:rPr>
          <w:rFonts w:ascii="David" w:hAnsi="David" w:cs="David" w:hint="cs"/>
          <w:sz w:val="24"/>
          <w:szCs w:val="24"/>
          <w:rtl/>
        </w:rPr>
        <w:t xml:space="preserve">לפעמים אי אפשר לחכות שהמחוקק יתקן את החוק. עומד לפני השופטים מקרה והם צריכים להכריע בו. </w:t>
      </w:r>
    </w:p>
    <w:p w14:paraId="5E1B50FF" w14:textId="14B8BDB7" w:rsidR="000B2FAE" w:rsidRDefault="000B2FAE" w:rsidP="00313E6E">
      <w:pPr>
        <w:tabs>
          <w:tab w:val="left" w:pos="2234"/>
        </w:tabs>
        <w:jc w:val="both"/>
        <w:rPr>
          <w:rFonts w:ascii="David" w:hAnsi="David" w:cs="David"/>
          <w:sz w:val="24"/>
          <w:szCs w:val="24"/>
          <w:rtl/>
        </w:rPr>
      </w:pPr>
      <w:r>
        <w:rPr>
          <w:rFonts w:ascii="David" w:hAnsi="David" w:cs="David" w:hint="cs"/>
          <w:sz w:val="24"/>
          <w:szCs w:val="24"/>
          <w:rtl/>
        </w:rPr>
        <w:t>ניצול אינטימי של הנערה</w:t>
      </w:r>
      <w:r w:rsidR="003C23C9">
        <w:rPr>
          <w:rFonts w:ascii="David" w:hAnsi="David" w:cs="David" w:hint="cs"/>
          <w:sz w:val="24"/>
          <w:szCs w:val="24"/>
          <w:rtl/>
        </w:rPr>
        <w:t xml:space="preserve">, להכניס אותה להיריון, לקחת ממנה את הילד בציניות </w:t>
      </w:r>
      <w:r>
        <w:rPr>
          <w:rFonts w:ascii="David" w:hAnsi="David" w:cs="David" w:hint="cs"/>
          <w:sz w:val="24"/>
          <w:szCs w:val="24"/>
          <w:rtl/>
        </w:rPr>
        <w:t>לחזקתו= לא מוסרי וצודק לדעת כולם. האינטואיציה</w:t>
      </w:r>
      <w:r w:rsidR="003C23C9">
        <w:rPr>
          <w:rFonts w:ascii="David" w:hAnsi="David" w:cs="David" w:hint="cs"/>
          <w:sz w:val="24"/>
          <w:szCs w:val="24"/>
          <w:rtl/>
        </w:rPr>
        <w:t xml:space="preserve"> הזו</w:t>
      </w:r>
      <w:r>
        <w:rPr>
          <w:rFonts w:ascii="David" w:hAnsi="David" w:cs="David" w:hint="cs"/>
          <w:sz w:val="24"/>
          <w:szCs w:val="24"/>
          <w:rtl/>
        </w:rPr>
        <w:t xml:space="preserve"> מאוד חזקה. הדילמה הקשה</w:t>
      </w:r>
      <w:r w:rsidR="003C23C9">
        <w:rPr>
          <w:rFonts w:ascii="David" w:hAnsi="David" w:cs="David" w:hint="cs"/>
          <w:sz w:val="24"/>
          <w:szCs w:val="24"/>
          <w:rtl/>
        </w:rPr>
        <w:t xml:space="preserve"> של השופטים</w:t>
      </w:r>
      <w:r>
        <w:rPr>
          <w:rFonts w:ascii="David" w:hAnsi="David" w:cs="David" w:hint="cs"/>
          <w:sz w:val="24"/>
          <w:szCs w:val="24"/>
          <w:rtl/>
        </w:rPr>
        <w:t xml:space="preserve"> היא מה עושים כשהחוק לא מספק תשובה.</w:t>
      </w:r>
    </w:p>
    <w:p w14:paraId="0E52DCF7" w14:textId="77777777" w:rsidR="00313E6E" w:rsidRDefault="00313E6E" w:rsidP="00313E6E">
      <w:pPr>
        <w:tabs>
          <w:tab w:val="left" w:pos="2234"/>
        </w:tabs>
        <w:jc w:val="both"/>
        <w:rPr>
          <w:rFonts w:ascii="David" w:hAnsi="David" w:cs="David"/>
          <w:sz w:val="24"/>
          <w:szCs w:val="24"/>
          <w:rtl/>
        </w:rPr>
      </w:pPr>
    </w:p>
    <w:p w14:paraId="5056C56E" w14:textId="0AD5B3FE" w:rsidR="000B2FAE" w:rsidRDefault="000B2FAE" w:rsidP="000B2FAE">
      <w:pPr>
        <w:pStyle w:val="a7"/>
        <w:numPr>
          <w:ilvl w:val="0"/>
          <w:numId w:val="29"/>
        </w:numPr>
        <w:tabs>
          <w:tab w:val="left" w:pos="2234"/>
        </w:tabs>
        <w:jc w:val="both"/>
        <w:rPr>
          <w:rFonts w:ascii="David" w:hAnsi="David" w:cs="David"/>
          <w:b/>
          <w:bCs/>
          <w:sz w:val="24"/>
          <w:szCs w:val="24"/>
          <w:u w:val="single"/>
        </w:rPr>
      </w:pPr>
      <w:r w:rsidRPr="00777BF0">
        <w:rPr>
          <w:rFonts w:ascii="David" w:hAnsi="David" w:cs="David" w:hint="cs"/>
          <w:b/>
          <w:bCs/>
          <w:sz w:val="24"/>
          <w:szCs w:val="24"/>
          <w:highlight w:val="green"/>
          <w:u w:val="single"/>
          <w:shd w:val="clear" w:color="auto" w:fill="D9E2F3" w:themeFill="accent1" w:themeFillTint="33"/>
          <w:rtl/>
        </w:rPr>
        <w:t>השופט חשין</w:t>
      </w:r>
      <w:r w:rsidR="00FC16E2">
        <w:rPr>
          <w:rFonts w:ascii="David" w:hAnsi="David" w:cs="David" w:hint="cs"/>
          <w:b/>
          <w:bCs/>
          <w:sz w:val="24"/>
          <w:szCs w:val="24"/>
          <w:u w:val="single"/>
          <w:rtl/>
        </w:rPr>
        <w:t>-</w:t>
      </w:r>
    </w:p>
    <w:p w14:paraId="3CDC47A0" w14:textId="4291E471" w:rsidR="000B2FAE" w:rsidRPr="002C104B" w:rsidRDefault="003C23C9" w:rsidP="00ED7FCF">
      <w:pPr>
        <w:pStyle w:val="a7"/>
        <w:numPr>
          <w:ilvl w:val="0"/>
          <w:numId w:val="32"/>
        </w:numPr>
        <w:tabs>
          <w:tab w:val="left" w:pos="2234"/>
        </w:tabs>
        <w:jc w:val="both"/>
        <w:rPr>
          <w:rFonts w:ascii="David" w:hAnsi="David" w:cs="David"/>
          <w:sz w:val="24"/>
          <w:szCs w:val="24"/>
          <w:rtl/>
        </w:rPr>
      </w:pPr>
      <w:r w:rsidRPr="002C104B">
        <w:rPr>
          <w:rFonts w:ascii="David" w:hAnsi="David" w:cs="David" w:hint="cs"/>
          <w:sz w:val="24"/>
          <w:szCs w:val="24"/>
          <w:shd w:val="clear" w:color="auto" w:fill="D9E2F3" w:themeFill="accent1" w:themeFillTint="33"/>
          <w:rtl/>
        </w:rPr>
        <w:t>"</w:t>
      </w:r>
      <w:r w:rsidR="000B2FAE" w:rsidRPr="002C104B">
        <w:rPr>
          <w:rFonts w:ascii="David" w:hAnsi="David" w:cs="David" w:hint="cs"/>
          <w:sz w:val="24"/>
          <w:szCs w:val="24"/>
          <w:shd w:val="clear" w:color="auto" w:fill="D9E2F3" w:themeFill="accent1" w:themeFillTint="33"/>
          <w:rtl/>
        </w:rPr>
        <w:t>אודה ולא אכחד: לאחר שמסכת העובדות נפרסה לפניי בשלמותה, ידעתי בי כי לא אתן ידי להעברת הקטן להחזקת אביו הטבעי</w:t>
      </w:r>
      <w:r w:rsidRPr="002C104B">
        <w:rPr>
          <w:rFonts w:ascii="David" w:hAnsi="David" w:cs="David" w:hint="cs"/>
          <w:sz w:val="24"/>
          <w:szCs w:val="24"/>
          <w:shd w:val="clear" w:color="auto" w:fill="D9E2F3" w:themeFill="accent1" w:themeFillTint="33"/>
          <w:rtl/>
        </w:rPr>
        <w:t>,</w:t>
      </w:r>
      <w:r w:rsidR="000B2FAE" w:rsidRPr="002C104B">
        <w:rPr>
          <w:rFonts w:ascii="David" w:hAnsi="David" w:cs="David" w:hint="cs"/>
          <w:sz w:val="24"/>
          <w:szCs w:val="24"/>
          <w:shd w:val="clear" w:color="auto" w:fill="D9E2F3" w:themeFill="accent1" w:themeFillTint="33"/>
          <w:rtl/>
        </w:rPr>
        <w:t xml:space="preserve"> המערער.</w:t>
      </w:r>
      <w:r w:rsidR="00AD110A" w:rsidRPr="002C104B">
        <w:rPr>
          <w:rFonts w:ascii="David" w:hAnsi="David" w:cs="David" w:hint="cs"/>
          <w:sz w:val="24"/>
          <w:szCs w:val="24"/>
          <w:shd w:val="clear" w:color="auto" w:fill="D9E2F3" w:themeFill="accent1" w:themeFillTint="33"/>
          <w:rtl/>
        </w:rPr>
        <w:t xml:space="preserve"> </w:t>
      </w:r>
      <w:r w:rsidRPr="002C104B">
        <w:rPr>
          <w:rFonts w:ascii="David" w:hAnsi="David" w:cs="David" w:hint="cs"/>
          <w:sz w:val="24"/>
          <w:szCs w:val="24"/>
          <w:shd w:val="clear" w:color="auto" w:fill="D9E2F3" w:themeFill="accent1" w:themeFillTint="33"/>
          <w:rtl/>
        </w:rPr>
        <w:t>המערער נדמה בעיניי כמי שאנס קטינה- גם אם מעשהו לא היה כמעשה "אינוס" כהוראתו בחוק העונשין</w:t>
      </w:r>
      <w:r w:rsidR="002C104B">
        <w:rPr>
          <w:rFonts w:ascii="David" w:hAnsi="David" w:cs="David" w:hint="cs"/>
          <w:sz w:val="24"/>
          <w:szCs w:val="24"/>
          <w:rtl/>
        </w:rPr>
        <w:t>"</w:t>
      </w:r>
      <w:r w:rsidRPr="002C104B">
        <w:rPr>
          <w:rFonts w:ascii="David" w:hAnsi="David" w:cs="David" w:hint="cs"/>
          <w:sz w:val="24"/>
          <w:szCs w:val="24"/>
          <w:rtl/>
        </w:rPr>
        <w:t>.</w:t>
      </w:r>
      <w:r w:rsidR="002C104B">
        <w:rPr>
          <w:rFonts w:ascii="David" w:hAnsi="David" w:cs="David" w:hint="cs"/>
          <w:sz w:val="24"/>
          <w:szCs w:val="24"/>
          <w:rtl/>
        </w:rPr>
        <w:t xml:space="preserve"> -אותו דבר מבחינה מהותית</w:t>
      </w:r>
      <w:r w:rsidR="00313E6E">
        <w:rPr>
          <w:rFonts w:ascii="David" w:hAnsi="David" w:cs="David" w:hint="cs"/>
          <w:sz w:val="24"/>
          <w:szCs w:val="24"/>
          <w:rtl/>
        </w:rPr>
        <w:t xml:space="preserve">. </w:t>
      </w:r>
      <w:r w:rsidR="002C104B">
        <w:rPr>
          <w:rFonts w:ascii="David" w:hAnsi="David" w:cs="David" w:hint="cs"/>
          <w:sz w:val="24"/>
          <w:szCs w:val="24"/>
          <w:rtl/>
        </w:rPr>
        <w:t xml:space="preserve">הוא בעל אותה בניגוד לרצונה בסופו של דבר. </w:t>
      </w:r>
    </w:p>
    <w:p w14:paraId="479E975E" w14:textId="2528FF3E" w:rsidR="002C104B" w:rsidRPr="002C104B" w:rsidRDefault="002C104B" w:rsidP="00ED7FCF">
      <w:pPr>
        <w:pStyle w:val="a7"/>
        <w:numPr>
          <w:ilvl w:val="0"/>
          <w:numId w:val="32"/>
        </w:numPr>
        <w:tabs>
          <w:tab w:val="left" w:pos="2234"/>
        </w:tabs>
        <w:jc w:val="both"/>
        <w:rPr>
          <w:rFonts w:ascii="David" w:hAnsi="David" w:cs="David"/>
          <w:sz w:val="24"/>
          <w:szCs w:val="24"/>
          <w:rtl/>
        </w:rPr>
      </w:pPr>
      <w:r w:rsidRPr="002C104B">
        <w:rPr>
          <w:rFonts w:ascii="David" w:hAnsi="David" w:cs="David" w:hint="cs"/>
          <w:sz w:val="24"/>
          <w:szCs w:val="24"/>
          <w:shd w:val="clear" w:color="auto" w:fill="D9E2F3" w:themeFill="accent1" w:themeFillTint="33"/>
          <w:rtl/>
        </w:rPr>
        <w:t>"</w:t>
      </w:r>
      <w:proofErr w:type="spellStart"/>
      <w:r w:rsidRPr="002C104B">
        <w:rPr>
          <w:rFonts w:ascii="David" w:hAnsi="David" w:cs="David" w:hint="cs"/>
          <w:sz w:val="24"/>
          <w:szCs w:val="24"/>
          <w:shd w:val="clear" w:color="auto" w:fill="D9E2F3" w:themeFill="accent1" w:themeFillTint="33"/>
          <w:rtl/>
        </w:rPr>
        <w:t>משנתבררו</w:t>
      </w:r>
      <w:proofErr w:type="spellEnd"/>
      <w:r w:rsidRPr="002C104B">
        <w:rPr>
          <w:rFonts w:ascii="David" w:hAnsi="David" w:cs="David" w:hint="cs"/>
          <w:sz w:val="24"/>
          <w:szCs w:val="24"/>
          <w:shd w:val="clear" w:color="auto" w:fill="D9E2F3" w:themeFill="accent1" w:themeFillTint="33"/>
          <w:rtl/>
        </w:rPr>
        <w:t xml:space="preserve"> לי העובדות </w:t>
      </w:r>
      <w:proofErr w:type="spellStart"/>
      <w:r w:rsidRPr="002C104B">
        <w:rPr>
          <w:rFonts w:ascii="David" w:hAnsi="David" w:cs="David" w:hint="cs"/>
          <w:sz w:val="24"/>
          <w:szCs w:val="24"/>
          <w:shd w:val="clear" w:color="auto" w:fill="D9E2F3" w:themeFill="accent1" w:themeFillTint="33"/>
          <w:rtl/>
        </w:rPr>
        <w:t>לאשורן</w:t>
      </w:r>
      <w:proofErr w:type="spellEnd"/>
      <w:r w:rsidRPr="002C104B">
        <w:rPr>
          <w:rFonts w:ascii="David" w:hAnsi="David" w:cs="David" w:hint="cs"/>
          <w:sz w:val="24"/>
          <w:szCs w:val="24"/>
          <w:shd w:val="clear" w:color="auto" w:fill="D9E2F3" w:themeFill="accent1" w:themeFillTint="33"/>
          <w:rtl/>
        </w:rPr>
        <w:t>, תחושתי הראשונה הייתה- תחושת קרביים חריפה שהמערער אינו זכאי לסעד</w:t>
      </w:r>
      <w:r w:rsidRPr="002C104B">
        <w:rPr>
          <w:rFonts w:ascii="David" w:hAnsi="David" w:cs="David" w:hint="cs"/>
          <w:sz w:val="24"/>
          <w:szCs w:val="24"/>
          <w:rtl/>
        </w:rPr>
        <w:t xml:space="preserve">". </w:t>
      </w:r>
    </w:p>
    <w:p w14:paraId="6E6CA70B" w14:textId="54994349" w:rsidR="00313E6E" w:rsidRPr="00313E6E" w:rsidRDefault="00313E6E" w:rsidP="00313E6E">
      <w:pPr>
        <w:tabs>
          <w:tab w:val="left" w:pos="2234"/>
        </w:tabs>
        <w:jc w:val="both"/>
        <w:rPr>
          <w:rFonts w:ascii="David" w:hAnsi="David" w:cs="David"/>
          <w:sz w:val="24"/>
          <w:szCs w:val="24"/>
          <w:rtl/>
        </w:rPr>
      </w:pPr>
      <w:r w:rsidRPr="00313E6E">
        <w:rPr>
          <w:rFonts w:ascii="David" w:hAnsi="David" w:cs="David" w:hint="cs"/>
          <w:sz w:val="24"/>
          <w:szCs w:val="24"/>
          <w:rtl/>
        </w:rPr>
        <w:t xml:space="preserve">לדעת המרצה, </w:t>
      </w:r>
      <w:r w:rsidRPr="00313E6E">
        <w:rPr>
          <w:rFonts w:ascii="David" w:hAnsi="David" w:cs="David" w:hint="cs"/>
          <w:b/>
          <w:bCs/>
          <w:sz w:val="24"/>
          <w:szCs w:val="24"/>
          <w:rtl/>
        </w:rPr>
        <w:t>חשין השופט הכי כנה מכל השופטים</w:t>
      </w:r>
      <w:r w:rsidRPr="00313E6E">
        <w:rPr>
          <w:rFonts w:ascii="David" w:hAnsi="David" w:cs="David" w:hint="cs"/>
          <w:sz w:val="24"/>
          <w:szCs w:val="24"/>
          <w:rtl/>
        </w:rPr>
        <w:t>. חושף הכי הרבה את תחושותיו.</w:t>
      </w:r>
    </w:p>
    <w:p w14:paraId="0A7938BE" w14:textId="113B418C" w:rsidR="00313E6E" w:rsidRPr="002C104B" w:rsidRDefault="000B2FAE" w:rsidP="00FD606F">
      <w:pPr>
        <w:tabs>
          <w:tab w:val="left" w:pos="2234"/>
        </w:tabs>
        <w:jc w:val="both"/>
        <w:rPr>
          <w:rFonts w:ascii="David" w:hAnsi="David" w:cs="David"/>
          <w:sz w:val="24"/>
          <w:szCs w:val="24"/>
          <w:rtl/>
        </w:rPr>
      </w:pPr>
      <w:r w:rsidRPr="002C104B">
        <w:rPr>
          <w:rFonts w:ascii="David" w:hAnsi="David" w:cs="David" w:hint="cs"/>
          <w:b/>
          <w:bCs/>
          <w:sz w:val="24"/>
          <w:szCs w:val="24"/>
          <w:rtl/>
        </w:rPr>
        <w:t>חשין בגילוי לב</w:t>
      </w:r>
      <w:r w:rsidR="002C104B" w:rsidRPr="002C104B">
        <w:rPr>
          <w:rFonts w:ascii="David" w:hAnsi="David" w:cs="David" w:hint="cs"/>
          <w:b/>
          <w:bCs/>
          <w:sz w:val="24"/>
          <w:szCs w:val="24"/>
          <w:rtl/>
        </w:rPr>
        <w:t xml:space="preserve"> </w:t>
      </w:r>
      <w:r w:rsidRPr="002C104B">
        <w:rPr>
          <w:rFonts w:ascii="David" w:hAnsi="David" w:cs="David" w:hint="cs"/>
          <w:b/>
          <w:bCs/>
          <w:sz w:val="24"/>
          <w:szCs w:val="24"/>
          <w:rtl/>
        </w:rPr>
        <w:t>אומר מה האינטואיציה של</w:t>
      </w:r>
      <w:r w:rsidR="002C104B">
        <w:rPr>
          <w:rFonts w:ascii="David" w:hAnsi="David" w:cs="David" w:hint="cs"/>
          <w:b/>
          <w:bCs/>
          <w:sz w:val="24"/>
          <w:szCs w:val="24"/>
          <w:rtl/>
        </w:rPr>
        <w:t>ו</w:t>
      </w:r>
      <w:r>
        <w:rPr>
          <w:rFonts w:ascii="David" w:hAnsi="David" w:cs="David" w:hint="cs"/>
          <w:sz w:val="24"/>
          <w:szCs w:val="24"/>
          <w:rtl/>
        </w:rPr>
        <w:t xml:space="preserve">. </w:t>
      </w:r>
      <w:r w:rsidR="002C104B">
        <w:rPr>
          <w:rFonts w:ascii="David" w:hAnsi="David" w:cs="David" w:hint="cs"/>
          <w:sz w:val="24"/>
          <w:szCs w:val="24"/>
          <w:rtl/>
        </w:rPr>
        <w:t>חשין שמע את המקרה לפרטיו והייתה לו תחושת בטן ש</w:t>
      </w:r>
      <w:r>
        <w:rPr>
          <w:rFonts w:ascii="David" w:hAnsi="David" w:cs="David" w:hint="cs"/>
          <w:sz w:val="24"/>
          <w:szCs w:val="24"/>
          <w:rtl/>
        </w:rPr>
        <w:t xml:space="preserve">המערער הזה אינו זכאי לסעד. </w:t>
      </w:r>
      <w:r w:rsidR="00313E6E">
        <w:rPr>
          <w:rFonts w:ascii="David" w:hAnsi="David" w:cs="David" w:hint="cs"/>
          <w:sz w:val="24"/>
          <w:szCs w:val="24"/>
          <w:rtl/>
        </w:rPr>
        <w:t xml:space="preserve">הוא עוד לא יודע איך הוא יתמודד עם זה מבחינה משפטית, אך </w:t>
      </w:r>
      <w:r>
        <w:rPr>
          <w:rFonts w:ascii="David" w:hAnsi="David" w:cs="David" w:hint="cs"/>
          <w:sz w:val="24"/>
          <w:szCs w:val="24"/>
          <w:rtl/>
        </w:rPr>
        <w:t>היה לו ברור שמבחינה מוסרית האיש הזה לא זכאי לסעד</w:t>
      </w:r>
      <w:r w:rsidR="002C104B">
        <w:rPr>
          <w:rFonts w:ascii="David" w:hAnsi="David" w:cs="David" w:hint="cs"/>
          <w:sz w:val="24"/>
          <w:szCs w:val="24"/>
          <w:rtl/>
        </w:rPr>
        <w:t>.</w:t>
      </w:r>
      <w:r>
        <w:rPr>
          <w:rFonts w:ascii="David" w:hAnsi="David" w:cs="David" w:hint="cs"/>
          <w:sz w:val="24"/>
          <w:szCs w:val="24"/>
          <w:rtl/>
        </w:rPr>
        <w:t xml:space="preserve"> זה אונס- אדם אנס קטינה ואח"כ תובע לגדל את הילד שנולד כתוצאה מהאונס. אמנם לא אונס פורמלי</w:t>
      </w:r>
      <w:r w:rsidR="00AD110A">
        <w:rPr>
          <w:rFonts w:ascii="David" w:hAnsi="David" w:cs="David" w:hint="cs"/>
          <w:sz w:val="24"/>
          <w:szCs w:val="24"/>
          <w:rtl/>
        </w:rPr>
        <w:t xml:space="preserve"> אבל יש פה דבר קרוב מאוד, כי אם אונס משמעותו קיום יחסים לא בהסכמה. פה הוא פיתה אותה, ו</w:t>
      </w:r>
      <w:r w:rsidR="002C104B">
        <w:rPr>
          <w:rFonts w:ascii="David" w:hAnsi="David" w:cs="David" w:hint="cs"/>
          <w:sz w:val="24"/>
          <w:szCs w:val="24"/>
          <w:rtl/>
        </w:rPr>
        <w:t xml:space="preserve">אין </w:t>
      </w:r>
      <w:r w:rsidR="00AD110A">
        <w:rPr>
          <w:rFonts w:ascii="David" w:hAnsi="David" w:cs="David" w:hint="cs"/>
          <w:sz w:val="24"/>
          <w:szCs w:val="24"/>
          <w:rtl/>
        </w:rPr>
        <w:t xml:space="preserve">הסכמה מלאה. </w:t>
      </w:r>
    </w:p>
    <w:p w14:paraId="7DB19D09" w14:textId="7CE84B8C" w:rsidR="00AD110A" w:rsidRPr="002C104B" w:rsidRDefault="00AD110A" w:rsidP="002C104B">
      <w:pPr>
        <w:pStyle w:val="a7"/>
        <w:numPr>
          <w:ilvl w:val="0"/>
          <w:numId w:val="29"/>
        </w:numPr>
        <w:tabs>
          <w:tab w:val="left" w:pos="2234"/>
        </w:tabs>
        <w:jc w:val="both"/>
        <w:rPr>
          <w:rFonts w:ascii="David" w:hAnsi="David" w:cs="David"/>
          <w:sz w:val="24"/>
          <w:szCs w:val="24"/>
          <w:rtl/>
        </w:rPr>
      </w:pPr>
      <w:r w:rsidRPr="002C104B">
        <w:rPr>
          <w:rFonts w:ascii="David" w:hAnsi="David" w:cs="David" w:hint="cs"/>
          <w:b/>
          <w:bCs/>
          <w:sz w:val="24"/>
          <w:szCs w:val="24"/>
          <w:u w:val="single"/>
          <w:shd w:val="clear" w:color="auto" w:fill="D9E2F3" w:themeFill="accent1" w:themeFillTint="33"/>
          <w:rtl/>
        </w:rPr>
        <w:lastRenderedPageBreak/>
        <w:t>היקוב הדין את ההר</w:t>
      </w:r>
      <w:r w:rsidRPr="002C104B">
        <w:rPr>
          <w:rFonts w:ascii="David" w:hAnsi="David" w:cs="David" w:hint="cs"/>
          <w:b/>
          <w:bCs/>
          <w:sz w:val="24"/>
          <w:szCs w:val="24"/>
          <w:shd w:val="clear" w:color="auto" w:fill="D9E2F3" w:themeFill="accent1" w:themeFillTint="33"/>
          <w:rtl/>
        </w:rPr>
        <w:t>?</w:t>
      </w:r>
    </w:p>
    <w:p w14:paraId="57F6D94F" w14:textId="0DD8B459" w:rsidR="00AD110A" w:rsidRDefault="00AD110A" w:rsidP="00ED7FCF">
      <w:pPr>
        <w:pStyle w:val="a7"/>
        <w:numPr>
          <w:ilvl w:val="0"/>
          <w:numId w:val="33"/>
        </w:numPr>
        <w:tabs>
          <w:tab w:val="left" w:pos="2234"/>
        </w:tabs>
        <w:jc w:val="both"/>
        <w:rPr>
          <w:rFonts w:ascii="David" w:hAnsi="David" w:cs="David"/>
          <w:sz w:val="24"/>
          <w:szCs w:val="24"/>
        </w:rPr>
      </w:pPr>
      <w:proofErr w:type="spellStart"/>
      <w:r w:rsidRPr="002C104B">
        <w:rPr>
          <w:rFonts w:ascii="David" w:hAnsi="David" w:cs="David" w:hint="cs"/>
          <w:b/>
          <w:bCs/>
          <w:sz w:val="24"/>
          <w:szCs w:val="24"/>
          <w:shd w:val="clear" w:color="auto" w:fill="D9E2F3" w:themeFill="accent1" w:themeFillTint="33"/>
          <w:rtl/>
        </w:rPr>
        <w:t>הפורמאליסטון</w:t>
      </w:r>
      <w:proofErr w:type="spellEnd"/>
      <w:r w:rsidR="002C104B" w:rsidRPr="002C104B">
        <w:rPr>
          <w:rFonts w:ascii="David" w:hAnsi="David" w:cs="David" w:hint="cs"/>
          <w:sz w:val="24"/>
          <w:szCs w:val="24"/>
          <w:shd w:val="clear" w:color="auto" w:fill="D9E2F3" w:themeFill="accent1" w:themeFillTint="33"/>
          <w:rtl/>
        </w:rPr>
        <w:t>-</w:t>
      </w:r>
      <w:r w:rsidRPr="002C104B">
        <w:rPr>
          <w:rFonts w:ascii="David" w:hAnsi="David" w:cs="David" w:hint="cs"/>
          <w:sz w:val="24"/>
          <w:szCs w:val="24"/>
          <w:shd w:val="clear" w:color="auto" w:fill="D9E2F3" w:themeFill="accent1" w:themeFillTint="33"/>
          <w:rtl/>
        </w:rPr>
        <w:t xml:space="preserve"> נרחיק לכת ונוסיף: </w:t>
      </w:r>
      <w:proofErr w:type="spellStart"/>
      <w:r w:rsidRPr="002C104B">
        <w:rPr>
          <w:rFonts w:ascii="David" w:hAnsi="David" w:cs="David" w:hint="cs"/>
          <w:sz w:val="24"/>
          <w:szCs w:val="24"/>
          <w:shd w:val="clear" w:color="auto" w:fill="D9E2F3" w:themeFill="accent1" w:themeFillTint="33"/>
          <w:rtl/>
        </w:rPr>
        <w:t>הפורמאליסטון</w:t>
      </w:r>
      <w:proofErr w:type="spellEnd"/>
      <w:r w:rsidRPr="002C104B">
        <w:rPr>
          <w:rFonts w:ascii="David" w:hAnsi="David" w:cs="David" w:hint="cs"/>
          <w:sz w:val="24"/>
          <w:szCs w:val="24"/>
          <w:shd w:val="clear" w:color="auto" w:fill="D9E2F3" w:themeFill="accent1" w:themeFillTint="33"/>
          <w:rtl/>
        </w:rPr>
        <w:t xml:space="preserve"> חסר הלב</w:t>
      </w:r>
      <w:r w:rsidR="002C104B" w:rsidRPr="002C104B">
        <w:rPr>
          <w:rFonts w:ascii="David" w:hAnsi="David" w:cs="David" w:hint="cs"/>
          <w:sz w:val="24"/>
          <w:szCs w:val="24"/>
          <w:shd w:val="clear" w:color="auto" w:fill="D9E2F3" w:themeFill="accent1" w:themeFillTint="33"/>
          <w:rtl/>
        </w:rPr>
        <w:t>-</w:t>
      </w:r>
      <w:r w:rsidRPr="002C104B">
        <w:rPr>
          <w:rFonts w:ascii="David" w:hAnsi="David" w:cs="David" w:hint="cs"/>
          <w:sz w:val="24"/>
          <w:szCs w:val="24"/>
          <w:shd w:val="clear" w:color="auto" w:fill="D9E2F3" w:themeFill="accent1" w:themeFillTint="33"/>
          <w:rtl/>
        </w:rPr>
        <w:t xml:space="preserve"> היה עוצר במקום זה ומכריז: הנה הוא הדין, כך הורנו המחוקק- וייקוב הדין את ההר: ייעשה הצדק וייחרב העולם</w:t>
      </w:r>
      <w:r w:rsidRPr="002C104B">
        <w:rPr>
          <w:rFonts w:ascii="David" w:hAnsi="David" w:cs="David" w:hint="cs"/>
          <w:sz w:val="24"/>
          <w:szCs w:val="24"/>
          <w:rtl/>
        </w:rPr>
        <w:t xml:space="preserve">. </w:t>
      </w:r>
      <w:r w:rsidR="008C0450">
        <w:rPr>
          <w:rFonts w:ascii="David" w:hAnsi="David" w:cs="David" w:hint="cs"/>
          <w:sz w:val="24"/>
          <w:szCs w:val="24"/>
          <w:rtl/>
        </w:rPr>
        <w:t>-חשין אומר שהוא יכול לשמוע את הקולות של הפורמליסט, שאותו הוא מכנה חסר הלב, אומר "ייעשה הצדק וייחרב העולם" [משפט לטיני].</w:t>
      </w:r>
      <w:r w:rsidR="00CE281C">
        <w:rPr>
          <w:rFonts w:ascii="David" w:hAnsi="David" w:cs="David" w:hint="cs"/>
          <w:sz w:val="24"/>
          <w:szCs w:val="24"/>
          <w:rtl/>
        </w:rPr>
        <w:t xml:space="preserve"> קולות אפשריים שאם זה מה שהחוק אומר כך נפסוק. אבל זה בניגוד גמור לתפיסת הצדק. </w:t>
      </w:r>
    </w:p>
    <w:p w14:paraId="5AFA6A1B" w14:textId="78810419" w:rsidR="00AD110A" w:rsidRPr="00685197" w:rsidRDefault="002C104B" w:rsidP="00ED7FCF">
      <w:pPr>
        <w:pStyle w:val="a7"/>
        <w:numPr>
          <w:ilvl w:val="0"/>
          <w:numId w:val="33"/>
        </w:numPr>
        <w:tabs>
          <w:tab w:val="left" w:pos="2234"/>
        </w:tabs>
        <w:jc w:val="both"/>
        <w:rPr>
          <w:rFonts w:ascii="David" w:hAnsi="David" w:cs="David"/>
          <w:sz w:val="24"/>
          <w:szCs w:val="24"/>
        </w:rPr>
      </w:pPr>
      <w:r w:rsidRPr="002C104B">
        <w:rPr>
          <w:rFonts w:ascii="David" w:hAnsi="David" w:cs="David" w:hint="cs"/>
          <w:sz w:val="24"/>
          <w:szCs w:val="24"/>
          <w:shd w:val="clear" w:color="auto" w:fill="D9E2F3" w:themeFill="accent1" w:themeFillTint="33"/>
          <w:rtl/>
        </w:rPr>
        <w:t>בהתייצבנו אל מול מסקנה זו, מסקנה שלא נוכל להשלים עמה בהיותה "בלתי ראויה ובלתי צודקת בעליל", נעמוד אנו ונשאל: האמנם כורח הוא שנעמוס מסקנה זו על כתפינו השופטים ונכריז כי כך הדין? האמנם נעשה צדק אם כך נפסוק?</w:t>
      </w:r>
    </w:p>
    <w:p w14:paraId="088737A2" w14:textId="77777777" w:rsidR="00685197" w:rsidRPr="00685197" w:rsidRDefault="00685197" w:rsidP="00685197">
      <w:pPr>
        <w:pStyle w:val="a7"/>
        <w:tabs>
          <w:tab w:val="left" w:pos="2234"/>
        </w:tabs>
        <w:ind w:left="360"/>
        <w:jc w:val="both"/>
        <w:rPr>
          <w:rFonts w:ascii="David" w:hAnsi="David" w:cs="David"/>
          <w:sz w:val="24"/>
          <w:szCs w:val="24"/>
          <w:rtl/>
        </w:rPr>
      </w:pPr>
    </w:p>
    <w:p w14:paraId="17F89174" w14:textId="615E5C7E" w:rsidR="00AD110A" w:rsidRPr="001E01F6" w:rsidRDefault="00AD110A" w:rsidP="001E01F6">
      <w:pPr>
        <w:pStyle w:val="a7"/>
        <w:numPr>
          <w:ilvl w:val="0"/>
          <w:numId w:val="29"/>
        </w:numPr>
        <w:shd w:val="clear" w:color="auto" w:fill="D9E2F3" w:themeFill="accent1" w:themeFillTint="33"/>
        <w:tabs>
          <w:tab w:val="left" w:pos="2234"/>
        </w:tabs>
        <w:jc w:val="both"/>
        <w:rPr>
          <w:rFonts w:ascii="David" w:hAnsi="David" w:cs="David"/>
          <w:b/>
          <w:bCs/>
          <w:sz w:val="24"/>
          <w:szCs w:val="24"/>
          <w:u w:val="single"/>
          <w:shd w:val="clear" w:color="auto" w:fill="D9E2F3" w:themeFill="accent1" w:themeFillTint="33"/>
          <w:rtl/>
        </w:rPr>
      </w:pPr>
      <w:r w:rsidRPr="00685197">
        <w:rPr>
          <w:rFonts w:ascii="David" w:hAnsi="David" w:cs="David" w:hint="cs"/>
          <w:b/>
          <w:bCs/>
          <w:sz w:val="24"/>
          <w:szCs w:val="24"/>
          <w:u w:val="single"/>
          <w:shd w:val="clear" w:color="auto" w:fill="D9E2F3" w:themeFill="accent1" w:themeFillTint="33"/>
          <w:rtl/>
        </w:rPr>
        <w:t>משפט הטבע</w:t>
      </w:r>
      <w:r w:rsidR="001E01F6" w:rsidRPr="00332036">
        <w:rPr>
          <w:rFonts w:ascii="David" w:hAnsi="David" w:cs="David" w:hint="cs"/>
          <w:sz w:val="24"/>
          <w:szCs w:val="24"/>
          <w:shd w:val="clear" w:color="auto" w:fill="D9E2F3" w:themeFill="accent1" w:themeFillTint="33"/>
          <w:rtl/>
        </w:rPr>
        <w:t xml:space="preserve">- </w:t>
      </w:r>
      <w:r w:rsidRPr="00332036">
        <w:rPr>
          <w:rFonts w:ascii="David" w:hAnsi="David" w:cs="David" w:hint="cs"/>
          <w:sz w:val="24"/>
          <w:szCs w:val="24"/>
          <w:shd w:val="clear" w:color="auto" w:fill="D9E2F3" w:themeFill="accent1" w:themeFillTint="33"/>
          <w:rtl/>
        </w:rPr>
        <w:t>משפט</w:t>
      </w:r>
      <w:r w:rsidRPr="001E01F6">
        <w:rPr>
          <w:rFonts w:ascii="David" w:hAnsi="David" w:cs="David" w:hint="cs"/>
          <w:sz w:val="24"/>
          <w:szCs w:val="24"/>
          <w:shd w:val="clear" w:color="auto" w:fill="D9E2F3" w:themeFill="accent1" w:themeFillTint="33"/>
          <w:rtl/>
        </w:rPr>
        <w:t xml:space="preserve"> הטבע הוא שילד יגדל בבית אביו ואימו. הם שיאהבו אותו, הם שיאכילו וישקו אותו, הם שיגדלו אותו עד כי היה לאיש. </w:t>
      </w:r>
      <w:r w:rsidRPr="001E01F6">
        <w:rPr>
          <w:rFonts w:ascii="David" w:hAnsi="David" w:cs="David" w:hint="cs"/>
          <w:b/>
          <w:bCs/>
          <w:sz w:val="24"/>
          <w:szCs w:val="24"/>
          <w:shd w:val="clear" w:color="auto" w:fill="D9E2F3" w:themeFill="accent1" w:themeFillTint="33"/>
          <w:rtl/>
        </w:rPr>
        <w:t>זו זכותם של אב ואם וזו זכותו של הילד</w:t>
      </w:r>
      <w:r w:rsidRPr="001E01F6">
        <w:rPr>
          <w:rFonts w:ascii="David" w:hAnsi="David" w:cs="David" w:hint="cs"/>
          <w:sz w:val="24"/>
          <w:szCs w:val="24"/>
          <w:shd w:val="clear" w:color="auto" w:fill="D9E2F3" w:themeFill="accent1" w:themeFillTint="33"/>
          <w:rtl/>
        </w:rPr>
        <w:t xml:space="preserve">. </w:t>
      </w:r>
      <w:r w:rsidRPr="001E01F6">
        <w:rPr>
          <w:rFonts w:ascii="David" w:hAnsi="David" w:cs="David" w:hint="cs"/>
          <w:b/>
          <w:bCs/>
          <w:sz w:val="24"/>
          <w:szCs w:val="24"/>
          <w:shd w:val="clear" w:color="auto" w:fill="D9E2F3" w:themeFill="accent1" w:themeFillTint="33"/>
          <w:rtl/>
        </w:rPr>
        <w:t>משפט המדינה ילך בעקבות משפט הטבע</w:t>
      </w:r>
      <w:r w:rsidRPr="001E01F6">
        <w:rPr>
          <w:rFonts w:ascii="David" w:hAnsi="David" w:cs="David" w:hint="cs"/>
          <w:sz w:val="24"/>
          <w:szCs w:val="24"/>
          <w:rtl/>
        </w:rPr>
        <w:t>.</w:t>
      </w:r>
    </w:p>
    <w:p w14:paraId="5C721B24" w14:textId="556C48A5" w:rsidR="00AD110A" w:rsidRDefault="00AD110A" w:rsidP="00AD110A">
      <w:pPr>
        <w:tabs>
          <w:tab w:val="left" w:pos="2234"/>
        </w:tabs>
        <w:jc w:val="both"/>
        <w:rPr>
          <w:rFonts w:ascii="David" w:hAnsi="David" w:cs="David"/>
          <w:sz w:val="24"/>
          <w:szCs w:val="24"/>
          <w:rtl/>
        </w:rPr>
      </w:pPr>
      <w:r>
        <w:rPr>
          <w:rFonts w:ascii="David" w:hAnsi="David" w:cs="David" w:hint="cs"/>
          <w:sz w:val="24"/>
          <w:szCs w:val="24"/>
          <w:rtl/>
        </w:rPr>
        <w:t>2 זכויות</w:t>
      </w:r>
      <w:r w:rsidR="00685197">
        <w:rPr>
          <w:rFonts w:ascii="David" w:hAnsi="David" w:cs="David" w:hint="cs"/>
          <w:sz w:val="24"/>
          <w:szCs w:val="24"/>
          <w:rtl/>
        </w:rPr>
        <w:t xml:space="preserve"> </w:t>
      </w:r>
      <w:r>
        <w:rPr>
          <w:rFonts w:ascii="David" w:hAnsi="David" w:cs="David" w:hint="cs"/>
          <w:sz w:val="24"/>
          <w:szCs w:val="24"/>
          <w:rtl/>
        </w:rPr>
        <w:t xml:space="preserve">להורים ולילד. </w:t>
      </w:r>
      <w:r w:rsidRPr="00685197">
        <w:rPr>
          <w:rFonts w:ascii="David" w:hAnsi="David" w:cs="David" w:hint="cs"/>
          <w:b/>
          <w:bCs/>
          <w:sz w:val="24"/>
          <w:szCs w:val="24"/>
          <w:rtl/>
        </w:rPr>
        <w:t>חשין יוצר ניגוד בין משפט הטבע למשפט המדינה</w:t>
      </w:r>
      <w:r>
        <w:rPr>
          <w:rFonts w:ascii="David" w:hAnsi="David" w:cs="David" w:hint="cs"/>
          <w:sz w:val="24"/>
          <w:szCs w:val="24"/>
          <w:rtl/>
        </w:rPr>
        <w:t xml:space="preserve">. משפט הטבע הוא </w:t>
      </w:r>
      <w:r w:rsidRPr="00685197">
        <w:rPr>
          <w:rFonts w:ascii="David" w:hAnsi="David" w:cs="David" w:hint="cs"/>
          <w:b/>
          <w:bCs/>
          <w:sz w:val="24"/>
          <w:szCs w:val="24"/>
          <w:rtl/>
        </w:rPr>
        <w:t>משפט קדם-מדינתי</w:t>
      </w:r>
      <w:r>
        <w:rPr>
          <w:rFonts w:ascii="David" w:hAnsi="David" w:cs="David" w:hint="cs"/>
          <w:sz w:val="24"/>
          <w:szCs w:val="24"/>
          <w:rtl/>
        </w:rPr>
        <w:t>. לא תלוי במדינה ולא במחוקק [לא במלך, בביהמ"ש, בפרלמנט]. משפט הטבע דומה לעקרונות צדק</w:t>
      </w:r>
      <w:r w:rsidR="0047389E">
        <w:rPr>
          <w:rFonts w:ascii="David" w:hAnsi="David" w:cs="David" w:hint="cs"/>
          <w:sz w:val="24"/>
          <w:szCs w:val="24"/>
          <w:rtl/>
        </w:rPr>
        <w:t xml:space="preserve"> טבעיים</w:t>
      </w:r>
      <w:r>
        <w:rPr>
          <w:rFonts w:ascii="David" w:hAnsi="David" w:cs="David" w:hint="cs"/>
          <w:sz w:val="24"/>
          <w:szCs w:val="24"/>
          <w:rtl/>
        </w:rPr>
        <w:t>, מוסר. משפט המדינה מגבש את העקרונות האלה לחוקים. משפט המדינה הולך בעקבות משפט הטבע בכך שהוא מכיר בזכות ההורים לגדל את הילד וזכות הילד לגדול אצל ההורים.</w:t>
      </w:r>
    </w:p>
    <w:p w14:paraId="507173EE" w14:textId="3873DB13" w:rsidR="00685197" w:rsidRPr="001E01F6" w:rsidRDefault="00AD110A" w:rsidP="001E01F6">
      <w:pPr>
        <w:pStyle w:val="a7"/>
        <w:numPr>
          <w:ilvl w:val="0"/>
          <w:numId w:val="29"/>
        </w:numPr>
        <w:shd w:val="clear" w:color="auto" w:fill="D9E2F3" w:themeFill="accent1" w:themeFillTint="33"/>
        <w:tabs>
          <w:tab w:val="left" w:pos="2234"/>
        </w:tabs>
        <w:jc w:val="both"/>
        <w:rPr>
          <w:rFonts w:ascii="David" w:hAnsi="David" w:cs="David"/>
          <w:b/>
          <w:bCs/>
          <w:sz w:val="24"/>
          <w:szCs w:val="24"/>
          <w:u w:val="single"/>
          <w:shd w:val="clear" w:color="auto" w:fill="D9E2F3" w:themeFill="accent1" w:themeFillTint="33"/>
          <w:rtl/>
        </w:rPr>
      </w:pPr>
      <w:r w:rsidRPr="00685197">
        <w:rPr>
          <w:rFonts w:ascii="David" w:hAnsi="David" w:cs="David" w:hint="cs"/>
          <w:b/>
          <w:bCs/>
          <w:sz w:val="24"/>
          <w:szCs w:val="24"/>
          <w:u w:val="single"/>
          <w:shd w:val="clear" w:color="auto" w:fill="D9E2F3" w:themeFill="accent1" w:themeFillTint="33"/>
          <w:rtl/>
        </w:rPr>
        <w:t>העיקרון</w:t>
      </w:r>
      <w:r w:rsidR="001E01F6" w:rsidRPr="001E01F6">
        <w:rPr>
          <w:rFonts w:ascii="David" w:hAnsi="David" w:cs="David" w:hint="cs"/>
          <w:sz w:val="24"/>
          <w:szCs w:val="24"/>
          <w:shd w:val="clear" w:color="auto" w:fill="D9E2F3" w:themeFill="accent1" w:themeFillTint="33"/>
          <w:rtl/>
        </w:rPr>
        <w:t xml:space="preserve">- </w:t>
      </w:r>
      <w:r w:rsidR="00685197" w:rsidRPr="001E01F6">
        <w:rPr>
          <w:rFonts w:ascii="David" w:hAnsi="David" w:cs="David" w:hint="cs"/>
          <w:sz w:val="24"/>
          <w:szCs w:val="24"/>
          <w:shd w:val="clear" w:color="auto" w:fill="D9E2F3" w:themeFill="accent1" w:themeFillTint="33"/>
          <w:rtl/>
        </w:rPr>
        <w:t xml:space="preserve">על דרך העיקרון, לא ניתן ידנו לקביעת הלכה שתורה כי יכול שאדם ירצח ויירש, שעוול </w:t>
      </w:r>
      <w:proofErr w:type="spellStart"/>
      <w:r w:rsidR="00685197" w:rsidRPr="001E01F6">
        <w:rPr>
          <w:rFonts w:ascii="David" w:hAnsi="David" w:cs="David" w:hint="cs"/>
          <w:sz w:val="24"/>
          <w:szCs w:val="24"/>
          <w:shd w:val="clear" w:color="auto" w:fill="D9E2F3" w:themeFill="accent1" w:themeFillTint="33"/>
          <w:rtl/>
        </w:rPr>
        <w:t>יעוול</w:t>
      </w:r>
      <w:proofErr w:type="spellEnd"/>
      <w:r w:rsidR="00685197" w:rsidRPr="001E01F6">
        <w:rPr>
          <w:rFonts w:ascii="David" w:hAnsi="David" w:cs="David" w:hint="cs"/>
          <w:sz w:val="24"/>
          <w:szCs w:val="24"/>
          <w:shd w:val="clear" w:color="auto" w:fill="D9E2F3" w:themeFill="accent1" w:themeFillTint="33"/>
          <w:rtl/>
        </w:rPr>
        <w:t xml:space="preserve"> ויימצא נשכר בעוולתו. שאלה נוספת- שאלה לעצמה- היא, </w:t>
      </w:r>
      <w:r w:rsidR="00685197" w:rsidRPr="001E01F6">
        <w:rPr>
          <w:rFonts w:ascii="David" w:hAnsi="David" w:cs="David" w:hint="cs"/>
          <w:b/>
          <w:bCs/>
          <w:sz w:val="24"/>
          <w:szCs w:val="24"/>
          <w:shd w:val="clear" w:color="auto" w:fill="D9E2F3" w:themeFill="accent1" w:themeFillTint="33"/>
          <w:rtl/>
        </w:rPr>
        <w:t>כיצד ימצא ציווי מוסרי זה של "הרצחת וגם ירשת?" דרכו אל משפט הארץ?</w:t>
      </w:r>
    </w:p>
    <w:p w14:paraId="000F998A" w14:textId="761C7836" w:rsidR="00AD110A" w:rsidRDefault="0047389E" w:rsidP="00685197">
      <w:pPr>
        <w:tabs>
          <w:tab w:val="left" w:pos="2234"/>
        </w:tabs>
        <w:jc w:val="both"/>
        <w:rPr>
          <w:rFonts w:ascii="David" w:hAnsi="David" w:cs="David"/>
          <w:sz w:val="24"/>
          <w:szCs w:val="24"/>
          <w:rtl/>
        </w:rPr>
      </w:pPr>
      <w:r>
        <w:rPr>
          <w:rFonts w:ascii="David" w:hAnsi="David" w:cs="David" w:hint="cs"/>
          <w:sz w:val="24"/>
          <w:szCs w:val="24"/>
          <w:rtl/>
        </w:rPr>
        <w:t xml:space="preserve">חשין אומר שיש עיקרון מוסרי של </w:t>
      </w:r>
      <w:r w:rsidR="00AD110A">
        <w:rPr>
          <w:rFonts w:ascii="David" w:hAnsi="David" w:cs="David" w:hint="cs"/>
          <w:sz w:val="24"/>
          <w:szCs w:val="24"/>
          <w:rtl/>
        </w:rPr>
        <w:t>"הרצחת וגם ירשת"</w:t>
      </w:r>
      <w:r>
        <w:rPr>
          <w:rFonts w:ascii="David" w:hAnsi="David" w:cs="David" w:hint="cs"/>
          <w:sz w:val="24"/>
          <w:szCs w:val="24"/>
          <w:rtl/>
        </w:rPr>
        <w:t>.</w:t>
      </w:r>
      <w:r w:rsidR="00AD110A">
        <w:rPr>
          <w:rFonts w:ascii="David" w:hAnsi="David" w:cs="David" w:hint="cs"/>
          <w:sz w:val="24"/>
          <w:szCs w:val="24"/>
          <w:rtl/>
        </w:rPr>
        <w:t xml:space="preserve"> חשין לא מוכן כעיקרון מוסרי לחתום על פסק דין שמאפשר לרוצח גם לרשת. חשין אומר שהוא בהחלט מסתכל על המוסר</w:t>
      </w:r>
      <w:r>
        <w:rPr>
          <w:rFonts w:ascii="David" w:hAnsi="David" w:cs="David" w:hint="cs"/>
          <w:sz w:val="24"/>
          <w:szCs w:val="24"/>
          <w:rtl/>
        </w:rPr>
        <w:t>, על</w:t>
      </w:r>
      <w:r w:rsidR="00AD110A">
        <w:rPr>
          <w:rFonts w:ascii="David" w:hAnsi="David" w:cs="David" w:hint="cs"/>
          <w:sz w:val="24"/>
          <w:szCs w:val="24"/>
          <w:rtl/>
        </w:rPr>
        <w:t xml:space="preserve"> עקרונות הצדק. הוא לא מסתכל רק על החוק. </w:t>
      </w:r>
      <w:r w:rsidR="00AD110A" w:rsidRPr="00685197">
        <w:rPr>
          <w:rFonts w:ascii="David" w:hAnsi="David" w:cs="David" w:hint="cs"/>
          <w:b/>
          <w:bCs/>
          <w:sz w:val="24"/>
          <w:szCs w:val="24"/>
          <w:rtl/>
        </w:rPr>
        <w:t xml:space="preserve">אחרי </w:t>
      </w:r>
      <w:r w:rsidR="00685197">
        <w:rPr>
          <w:rFonts w:ascii="David" w:hAnsi="David" w:cs="David" w:hint="cs"/>
          <w:b/>
          <w:bCs/>
          <w:sz w:val="24"/>
          <w:szCs w:val="24"/>
          <w:rtl/>
        </w:rPr>
        <w:t>שחשין</w:t>
      </w:r>
      <w:r w:rsidR="00AD110A" w:rsidRPr="00685197">
        <w:rPr>
          <w:rFonts w:ascii="David" w:hAnsi="David" w:cs="David" w:hint="cs"/>
          <w:b/>
          <w:bCs/>
          <w:sz w:val="24"/>
          <w:szCs w:val="24"/>
          <w:rtl/>
        </w:rPr>
        <w:t xml:space="preserve"> מחליט מה צודק, הוא שואל את השאלה איך להלביש את עיקרון הצדק הזה בלבוש חוק</w:t>
      </w:r>
      <w:r w:rsidR="00AD110A">
        <w:rPr>
          <w:rFonts w:ascii="David" w:hAnsi="David" w:cs="David" w:hint="cs"/>
          <w:sz w:val="24"/>
          <w:szCs w:val="24"/>
          <w:rtl/>
        </w:rPr>
        <w:t>. איך הוא מייבא אותו אל החוק.</w:t>
      </w:r>
    </w:p>
    <w:p w14:paraId="435AE129" w14:textId="152535BD" w:rsidR="00110961" w:rsidRPr="001E01F6" w:rsidRDefault="00AD110A" w:rsidP="001E01F6">
      <w:pPr>
        <w:pStyle w:val="a7"/>
        <w:numPr>
          <w:ilvl w:val="0"/>
          <w:numId w:val="29"/>
        </w:numPr>
        <w:shd w:val="clear" w:color="auto" w:fill="D9E2F3" w:themeFill="accent1" w:themeFillTint="33"/>
        <w:tabs>
          <w:tab w:val="left" w:pos="2234"/>
        </w:tabs>
        <w:jc w:val="both"/>
        <w:rPr>
          <w:rFonts w:ascii="David" w:hAnsi="David" w:cs="David"/>
          <w:b/>
          <w:bCs/>
          <w:sz w:val="24"/>
          <w:szCs w:val="24"/>
          <w:u w:val="single"/>
          <w:shd w:val="clear" w:color="auto" w:fill="D9E2F3" w:themeFill="accent1" w:themeFillTint="33"/>
          <w:rtl/>
        </w:rPr>
      </w:pPr>
      <w:r w:rsidRPr="00685197">
        <w:rPr>
          <w:rFonts w:ascii="David" w:hAnsi="David" w:cs="David" w:hint="cs"/>
          <w:b/>
          <w:bCs/>
          <w:sz w:val="24"/>
          <w:szCs w:val="24"/>
          <w:u w:val="single"/>
          <w:shd w:val="clear" w:color="auto" w:fill="D9E2F3" w:themeFill="accent1" w:themeFillTint="33"/>
          <w:rtl/>
        </w:rPr>
        <w:t>הפתרון</w:t>
      </w:r>
      <w:r w:rsidR="001E01F6" w:rsidRPr="001E01F6">
        <w:rPr>
          <w:rFonts w:ascii="David" w:hAnsi="David" w:cs="David" w:hint="cs"/>
          <w:sz w:val="24"/>
          <w:szCs w:val="24"/>
          <w:shd w:val="clear" w:color="auto" w:fill="D9E2F3" w:themeFill="accent1" w:themeFillTint="33"/>
          <w:rtl/>
        </w:rPr>
        <w:t xml:space="preserve">- </w:t>
      </w:r>
      <w:r w:rsidR="00110961" w:rsidRPr="001E01F6">
        <w:rPr>
          <w:rFonts w:ascii="David" w:hAnsi="David" w:cs="David" w:hint="cs"/>
          <w:b/>
          <w:bCs/>
          <w:sz w:val="24"/>
          <w:szCs w:val="24"/>
          <w:shd w:val="clear" w:color="auto" w:fill="D9E2F3" w:themeFill="accent1" w:themeFillTint="33"/>
          <w:rtl/>
        </w:rPr>
        <w:t>"הרצחת וגם ירשת" הוא נורמה משפטית מחייבת במשפט הארץ, עקרון יסוד הנושא את עצמו, חי העומד על רגליו ומדבר מגרונו ובלשונו</w:t>
      </w:r>
      <w:r w:rsidR="00110961" w:rsidRPr="001E01F6">
        <w:rPr>
          <w:rFonts w:ascii="David" w:hAnsi="David" w:cs="David" w:hint="cs"/>
          <w:sz w:val="24"/>
          <w:szCs w:val="24"/>
          <w:shd w:val="clear" w:color="auto" w:fill="D9E2F3" w:themeFill="accent1" w:themeFillTint="33"/>
          <w:rtl/>
        </w:rPr>
        <w:t>. עקרון יסוד זה חי את חייו שלו במרחבי משפט ישראל</w:t>
      </w:r>
      <w:r w:rsidR="00685197" w:rsidRPr="001E01F6">
        <w:rPr>
          <w:rFonts w:ascii="David" w:hAnsi="David" w:cs="David" w:hint="cs"/>
          <w:sz w:val="24"/>
          <w:szCs w:val="24"/>
          <w:shd w:val="clear" w:color="auto" w:fill="D9E2F3" w:themeFill="accent1" w:themeFillTint="33"/>
          <w:rtl/>
        </w:rPr>
        <w:t>, בצדם של עקרונות יסוד אחרים</w:t>
      </w:r>
      <w:r w:rsidR="00777BF0" w:rsidRPr="001E01F6">
        <w:rPr>
          <w:rFonts w:ascii="David" w:hAnsi="David" w:cs="David" w:hint="cs"/>
          <w:sz w:val="24"/>
          <w:szCs w:val="24"/>
          <w:shd w:val="clear" w:color="auto" w:fill="D9E2F3" w:themeFill="accent1" w:themeFillTint="33"/>
          <w:rtl/>
        </w:rPr>
        <w:t xml:space="preserve"> ובצדם של חוקים, חוקי יסוד ושאר מרכיבים היוצרים את משפט ישראל בכללו. </w:t>
      </w:r>
      <w:r w:rsidR="00777BF0" w:rsidRPr="001E01F6">
        <w:rPr>
          <w:rFonts w:ascii="David" w:hAnsi="David" w:cs="David" w:hint="cs"/>
          <w:b/>
          <w:bCs/>
          <w:sz w:val="24"/>
          <w:szCs w:val="24"/>
          <w:shd w:val="clear" w:color="auto" w:fill="D9E2F3" w:themeFill="accent1" w:themeFillTint="33"/>
          <w:rtl/>
        </w:rPr>
        <w:t>עיקרון יסוד זה, רמתו רמת חוק היא</w:t>
      </w:r>
      <w:r w:rsidR="00777BF0" w:rsidRPr="001E01F6">
        <w:rPr>
          <w:rFonts w:ascii="David" w:hAnsi="David" w:cs="David" w:hint="cs"/>
          <w:sz w:val="24"/>
          <w:szCs w:val="24"/>
          <w:shd w:val="clear" w:color="auto" w:fill="D9E2F3" w:themeFill="accent1" w:themeFillTint="33"/>
          <w:rtl/>
        </w:rPr>
        <w:t xml:space="preserve"> ואת חוקים יתהלך. אין הוא, בעיקרו, לא כלל של פרשנות ולא כלל של חסר</w:t>
      </w:r>
      <w:r w:rsidR="00777BF0" w:rsidRPr="001E01F6">
        <w:rPr>
          <w:rFonts w:ascii="David" w:hAnsi="David" w:cs="David" w:hint="cs"/>
          <w:sz w:val="24"/>
          <w:szCs w:val="24"/>
          <w:rtl/>
        </w:rPr>
        <w:t>.</w:t>
      </w:r>
    </w:p>
    <w:p w14:paraId="134908F8" w14:textId="73E9C604" w:rsidR="00110961" w:rsidRDefault="00110961" w:rsidP="00AD110A">
      <w:pPr>
        <w:tabs>
          <w:tab w:val="left" w:pos="2234"/>
        </w:tabs>
        <w:jc w:val="both"/>
        <w:rPr>
          <w:rFonts w:ascii="David" w:hAnsi="David" w:cs="David"/>
          <w:sz w:val="24"/>
          <w:szCs w:val="24"/>
          <w:rtl/>
        </w:rPr>
      </w:pPr>
    </w:p>
    <w:p w14:paraId="16D7ABD2" w14:textId="77777777" w:rsidR="006A2E2C" w:rsidRDefault="00110961" w:rsidP="00AD110A">
      <w:pPr>
        <w:tabs>
          <w:tab w:val="left" w:pos="2234"/>
        </w:tabs>
        <w:jc w:val="both"/>
        <w:rPr>
          <w:rFonts w:ascii="David" w:hAnsi="David" w:cs="David"/>
          <w:sz w:val="24"/>
          <w:szCs w:val="24"/>
          <w:rtl/>
        </w:rPr>
      </w:pPr>
      <w:r>
        <w:rPr>
          <w:rFonts w:ascii="David" w:hAnsi="David" w:cs="David" w:hint="cs"/>
          <w:sz w:val="24"/>
          <w:szCs w:val="24"/>
          <w:rtl/>
        </w:rPr>
        <w:t xml:space="preserve">האם </w:t>
      </w:r>
      <w:r w:rsidR="00777BF0">
        <w:rPr>
          <w:rFonts w:ascii="David" w:hAnsi="David" w:cs="David" w:hint="cs"/>
          <w:sz w:val="24"/>
          <w:szCs w:val="24"/>
          <w:rtl/>
        </w:rPr>
        <w:t>"</w:t>
      </w:r>
      <w:r>
        <w:rPr>
          <w:rFonts w:ascii="David" w:hAnsi="David" w:cs="David" w:hint="cs"/>
          <w:sz w:val="24"/>
          <w:szCs w:val="24"/>
          <w:rtl/>
        </w:rPr>
        <w:t>הרצחת וגם ירשת</w:t>
      </w:r>
      <w:r w:rsidR="00777BF0">
        <w:rPr>
          <w:rFonts w:ascii="David" w:hAnsi="David" w:cs="David" w:hint="cs"/>
          <w:sz w:val="24"/>
          <w:szCs w:val="24"/>
          <w:rtl/>
        </w:rPr>
        <w:t>"</w:t>
      </w:r>
      <w:r>
        <w:rPr>
          <w:rFonts w:ascii="David" w:hAnsi="David" w:cs="David" w:hint="cs"/>
          <w:sz w:val="24"/>
          <w:szCs w:val="24"/>
          <w:rtl/>
        </w:rPr>
        <w:t xml:space="preserve"> זו נורמה משפטית? לא מוצאים את העיקרון הזה באף חוק מחוקי מדינת ישראל. </w:t>
      </w:r>
      <w:r w:rsidR="006A2E2C">
        <w:rPr>
          <w:rFonts w:ascii="David" w:hAnsi="David" w:cs="David" w:hint="cs"/>
          <w:sz w:val="24"/>
          <w:szCs w:val="24"/>
          <w:rtl/>
        </w:rPr>
        <w:t xml:space="preserve">הכנסת לא חוקקה אותו אף פעם באף רמת חקיקה. </w:t>
      </w:r>
      <w:r>
        <w:rPr>
          <w:rFonts w:ascii="David" w:hAnsi="David" w:cs="David" w:hint="cs"/>
          <w:sz w:val="24"/>
          <w:szCs w:val="24"/>
          <w:rtl/>
        </w:rPr>
        <w:t xml:space="preserve">השופט חשין אומר שזו נורמה מחייבת במשפט הארץ. </w:t>
      </w:r>
    </w:p>
    <w:p w14:paraId="792FE1AF" w14:textId="76939568" w:rsidR="00110961" w:rsidRDefault="00110961" w:rsidP="00AD110A">
      <w:pPr>
        <w:tabs>
          <w:tab w:val="left" w:pos="2234"/>
        </w:tabs>
        <w:jc w:val="both"/>
        <w:rPr>
          <w:rFonts w:ascii="David" w:hAnsi="David" w:cs="David"/>
          <w:sz w:val="24"/>
          <w:szCs w:val="24"/>
          <w:rtl/>
        </w:rPr>
      </w:pPr>
      <w:r>
        <w:rPr>
          <w:rFonts w:ascii="David" w:hAnsi="David" w:cs="David" w:hint="cs"/>
          <w:sz w:val="24"/>
          <w:szCs w:val="24"/>
          <w:rtl/>
        </w:rPr>
        <w:t xml:space="preserve">זה </w:t>
      </w:r>
      <w:r w:rsidRPr="00777BF0">
        <w:rPr>
          <w:rFonts w:ascii="David" w:hAnsi="David" w:cs="David" w:hint="cs"/>
          <w:b/>
          <w:bCs/>
          <w:sz w:val="24"/>
          <w:szCs w:val="24"/>
          <w:highlight w:val="yellow"/>
          <w:u w:val="single"/>
          <w:rtl/>
        </w:rPr>
        <w:t>חידוש דרמטי</w:t>
      </w:r>
      <w:r w:rsidRPr="00777BF0">
        <w:rPr>
          <w:rFonts w:ascii="David" w:hAnsi="David" w:cs="David" w:hint="cs"/>
          <w:b/>
          <w:bCs/>
          <w:sz w:val="24"/>
          <w:szCs w:val="24"/>
          <w:highlight w:val="yellow"/>
          <w:rtl/>
        </w:rPr>
        <w:t xml:space="preserve">- </w:t>
      </w:r>
      <w:r w:rsidR="00777BF0" w:rsidRPr="00777BF0">
        <w:rPr>
          <w:rFonts w:ascii="David" w:hAnsi="David" w:cs="David" w:hint="cs"/>
          <w:b/>
          <w:bCs/>
          <w:sz w:val="24"/>
          <w:szCs w:val="24"/>
          <w:highlight w:val="yellow"/>
          <w:rtl/>
        </w:rPr>
        <w:t>חשין</w:t>
      </w:r>
      <w:r w:rsidRPr="00777BF0">
        <w:rPr>
          <w:rFonts w:ascii="David" w:hAnsi="David" w:cs="David" w:hint="cs"/>
          <w:b/>
          <w:bCs/>
          <w:sz w:val="24"/>
          <w:szCs w:val="24"/>
          <w:highlight w:val="yellow"/>
          <w:rtl/>
        </w:rPr>
        <w:t xml:space="preserve"> לוקח עיקרו</w:t>
      </w:r>
      <w:r w:rsidR="006A2E2C">
        <w:rPr>
          <w:rFonts w:ascii="David" w:hAnsi="David" w:cs="David" w:hint="cs"/>
          <w:b/>
          <w:bCs/>
          <w:sz w:val="24"/>
          <w:szCs w:val="24"/>
          <w:highlight w:val="yellow"/>
          <w:rtl/>
        </w:rPr>
        <w:t>ן</w:t>
      </w:r>
      <w:r w:rsidRPr="00777BF0">
        <w:rPr>
          <w:rFonts w:ascii="David" w:hAnsi="David" w:cs="David" w:hint="cs"/>
          <w:b/>
          <w:bCs/>
          <w:sz w:val="24"/>
          <w:szCs w:val="24"/>
          <w:highlight w:val="yellow"/>
          <w:rtl/>
        </w:rPr>
        <w:t xml:space="preserve"> מוסרי ואומר שהוא מחייב מבחינה משפטית</w:t>
      </w:r>
      <w:r>
        <w:rPr>
          <w:rFonts w:ascii="David" w:hAnsi="David" w:cs="David" w:hint="cs"/>
          <w:sz w:val="24"/>
          <w:szCs w:val="24"/>
          <w:rtl/>
        </w:rPr>
        <w:t xml:space="preserve">. </w:t>
      </w:r>
    </w:p>
    <w:p w14:paraId="7F3A673D" w14:textId="7A21FF21" w:rsidR="00110961" w:rsidRDefault="00110961" w:rsidP="00110961">
      <w:pPr>
        <w:tabs>
          <w:tab w:val="left" w:pos="2234"/>
        </w:tabs>
        <w:jc w:val="both"/>
        <w:rPr>
          <w:rFonts w:ascii="David" w:hAnsi="David" w:cs="David"/>
          <w:sz w:val="24"/>
          <w:szCs w:val="24"/>
          <w:rtl/>
        </w:rPr>
      </w:pPr>
      <w:r w:rsidRPr="00777BF0">
        <w:rPr>
          <w:rFonts w:ascii="David" w:hAnsi="David" w:cs="David" w:hint="cs"/>
          <w:b/>
          <w:bCs/>
          <w:sz w:val="24"/>
          <w:szCs w:val="24"/>
          <w:rtl/>
        </w:rPr>
        <w:t>נקודת המוצא הפוזיטיבית= יש הפרדה בין משפט ומוסר</w:t>
      </w:r>
      <w:r>
        <w:rPr>
          <w:rFonts w:ascii="David" w:hAnsi="David" w:cs="David" w:hint="cs"/>
          <w:sz w:val="24"/>
          <w:szCs w:val="24"/>
          <w:rtl/>
        </w:rPr>
        <w:t xml:space="preserve">. כדי לדעת מה המשפט אומר צריך </w:t>
      </w:r>
      <w:r w:rsidR="006A2E2C">
        <w:rPr>
          <w:rFonts w:ascii="David" w:hAnsi="David" w:cs="David" w:hint="cs"/>
          <w:sz w:val="24"/>
          <w:szCs w:val="24"/>
          <w:rtl/>
        </w:rPr>
        <w:t>למצוא</w:t>
      </w:r>
      <w:r>
        <w:rPr>
          <w:rFonts w:ascii="David" w:hAnsi="David" w:cs="David" w:hint="cs"/>
          <w:sz w:val="24"/>
          <w:szCs w:val="24"/>
          <w:rtl/>
        </w:rPr>
        <w:t xml:space="preserve"> אותו בחוק. אם זה לא בחוק</w:t>
      </w:r>
      <w:r w:rsidR="00777BF0">
        <w:rPr>
          <w:rFonts w:ascii="David" w:hAnsi="David" w:cs="David" w:hint="cs"/>
          <w:sz w:val="24"/>
          <w:szCs w:val="24"/>
          <w:rtl/>
        </w:rPr>
        <w:t>, זו</w:t>
      </w:r>
      <w:r>
        <w:rPr>
          <w:rFonts w:ascii="David" w:hAnsi="David" w:cs="David" w:hint="cs"/>
          <w:sz w:val="24"/>
          <w:szCs w:val="24"/>
          <w:rtl/>
        </w:rPr>
        <w:t xml:space="preserve"> לא נורמה משפטית. </w:t>
      </w:r>
      <w:r w:rsidR="006A2E2C">
        <w:rPr>
          <w:rFonts w:ascii="David" w:hAnsi="David" w:cs="David" w:hint="cs"/>
          <w:sz w:val="24"/>
          <w:szCs w:val="24"/>
          <w:rtl/>
        </w:rPr>
        <w:t xml:space="preserve">הבחנה- יש </w:t>
      </w:r>
      <w:r>
        <w:rPr>
          <w:rFonts w:ascii="David" w:hAnsi="David" w:cs="David" w:hint="cs"/>
          <w:sz w:val="24"/>
          <w:szCs w:val="24"/>
          <w:rtl/>
        </w:rPr>
        <w:t>חובות מוסרי</w:t>
      </w:r>
      <w:r w:rsidR="002A7C16">
        <w:rPr>
          <w:rFonts w:ascii="David" w:hAnsi="David" w:cs="David" w:hint="cs"/>
          <w:sz w:val="24"/>
          <w:szCs w:val="24"/>
          <w:rtl/>
        </w:rPr>
        <w:t>ות</w:t>
      </w:r>
      <w:r>
        <w:rPr>
          <w:rFonts w:ascii="David" w:hAnsi="David" w:cs="David" w:hint="cs"/>
          <w:sz w:val="24"/>
          <w:szCs w:val="24"/>
          <w:rtl/>
        </w:rPr>
        <w:t xml:space="preserve"> שאינ</w:t>
      </w:r>
      <w:r w:rsidR="00DC0F07">
        <w:rPr>
          <w:rFonts w:ascii="David" w:hAnsi="David" w:cs="David" w:hint="cs"/>
          <w:sz w:val="24"/>
          <w:szCs w:val="24"/>
          <w:rtl/>
        </w:rPr>
        <w:t>ן</w:t>
      </w:r>
      <w:r>
        <w:rPr>
          <w:rFonts w:ascii="David" w:hAnsi="David" w:cs="David" w:hint="cs"/>
          <w:sz w:val="24"/>
          <w:szCs w:val="24"/>
          <w:rtl/>
        </w:rPr>
        <w:t xml:space="preserve"> חובות משפטי</w:t>
      </w:r>
      <w:r w:rsidR="002A7C16">
        <w:rPr>
          <w:rFonts w:ascii="David" w:hAnsi="David" w:cs="David" w:hint="cs"/>
          <w:sz w:val="24"/>
          <w:szCs w:val="24"/>
          <w:rtl/>
        </w:rPr>
        <w:t>ות</w:t>
      </w:r>
      <w:r>
        <w:rPr>
          <w:rFonts w:ascii="David" w:hAnsi="David" w:cs="David" w:hint="cs"/>
          <w:sz w:val="24"/>
          <w:szCs w:val="24"/>
          <w:rtl/>
        </w:rPr>
        <w:t xml:space="preserve">. לא כל נורמה מוסרית היא משפטית. </w:t>
      </w:r>
      <w:r w:rsidR="00777BF0" w:rsidRPr="00777BF0">
        <w:rPr>
          <w:rFonts w:ascii="David" w:hAnsi="David" w:cs="David" w:hint="cs"/>
          <w:b/>
          <w:bCs/>
          <w:color w:val="FF0000"/>
          <w:sz w:val="24"/>
          <w:szCs w:val="24"/>
          <w:rtl/>
        </w:rPr>
        <w:t>מנגד</w:t>
      </w:r>
      <w:r w:rsidR="00777BF0">
        <w:rPr>
          <w:rFonts w:ascii="David" w:hAnsi="David" w:cs="David" w:hint="cs"/>
          <w:b/>
          <w:bCs/>
          <w:sz w:val="24"/>
          <w:szCs w:val="24"/>
          <w:rtl/>
        </w:rPr>
        <w:t xml:space="preserve">, </w:t>
      </w:r>
      <w:r w:rsidRPr="00777BF0">
        <w:rPr>
          <w:rFonts w:ascii="David" w:hAnsi="David" w:cs="David" w:hint="cs"/>
          <w:b/>
          <w:bCs/>
          <w:sz w:val="24"/>
          <w:szCs w:val="24"/>
          <w:rtl/>
        </w:rPr>
        <w:t>חשין אומר שיש נורמות מוסריות שהן גם נורמות משפטיות, גם אם הן לא כתובות בחוק</w:t>
      </w:r>
      <w:r>
        <w:rPr>
          <w:rFonts w:ascii="David" w:hAnsi="David" w:cs="David" w:hint="cs"/>
          <w:sz w:val="24"/>
          <w:szCs w:val="24"/>
          <w:rtl/>
        </w:rPr>
        <w:t>.</w:t>
      </w:r>
    </w:p>
    <w:p w14:paraId="7C670005" w14:textId="6676137E" w:rsidR="00110961" w:rsidRDefault="00110961" w:rsidP="00110961">
      <w:pPr>
        <w:tabs>
          <w:tab w:val="left" w:pos="2234"/>
        </w:tabs>
        <w:jc w:val="both"/>
        <w:rPr>
          <w:rFonts w:ascii="David" w:hAnsi="David" w:cs="David"/>
          <w:sz w:val="24"/>
          <w:szCs w:val="24"/>
          <w:rtl/>
        </w:rPr>
      </w:pPr>
      <w:r>
        <w:rPr>
          <w:rFonts w:ascii="David" w:hAnsi="David" w:cs="David" w:hint="cs"/>
          <w:sz w:val="24"/>
          <w:szCs w:val="24"/>
          <w:rtl/>
        </w:rPr>
        <w:t>ז</w:t>
      </w:r>
      <w:r w:rsidR="00777BF0">
        <w:rPr>
          <w:rFonts w:ascii="David" w:hAnsi="David" w:cs="David" w:hint="cs"/>
          <w:sz w:val="24"/>
          <w:szCs w:val="24"/>
          <w:rtl/>
        </w:rPr>
        <w:t>ו</w:t>
      </w:r>
      <w:r>
        <w:rPr>
          <w:rFonts w:ascii="David" w:hAnsi="David" w:cs="David" w:hint="cs"/>
          <w:sz w:val="24"/>
          <w:szCs w:val="24"/>
          <w:rtl/>
        </w:rPr>
        <w:t xml:space="preserve"> לא סתם נורמה, זה עיקרון שחי את חייו שלו במרחבי משפט ישראל לצידם של עקרונות אחרים וחוקי יסוד. </w:t>
      </w:r>
      <w:r w:rsidR="00777BF0">
        <w:rPr>
          <w:rFonts w:ascii="David" w:hAnsi="David" w:cs="David" w:hint="cs"/>
          <w:sz w:val="24"/>
          <w:szCs w:val="24"/>
          <w:rtl/>
        </w:rPr>
        <w:t>רמתו</w:t>
      </w:r>
      <w:r>
        <w:rPr>
          <w:rFonts w:ascii="David" w:hAnsi="David" w:cs="David" w:hint="cs"/>
          <w:sz w:val="24"/>
          <w:szCs w:val="24"/>
          <w:rtl/>
        </w:rPr>
        <w:t xml:space="preserve"> רמת חוק היא= </w:t>
      </w:r>
      <w:r w:rsidRPr="00777BF0">
        <w:rPr>
          <w:rFonts w:ascii="David" w:hAnsi="David" w:cs="David" w:hint="cs"/>
          <w:b/>
          <w:bCs/>
          <w:sz w:val="24"/>
          <w:szCs w:val="24"/>
          <w:rtl/>
        </w:rPr>
        <w:t>מתייחס אליו כחקיקה ראשית</w:t>
      </w:r>
      <w:r>
        <w:rPr>
          <w:rFonts w:ascii="David" w:hAnsi="David" w:cs="David" w:hint="cs"/>
          <w:sz w:val="24"/>
          <w:szCs w:val="24"/>
          <w:rtl/>
        </w:rPr>
        <w:t>.</w:t>
      </w:r>
    </w:p>
    <w:p w14:paraId="3580F1BE" w14:textId="29AA4185" w:rsidR="00110961" w:rsidRDefault="00777BF0" w:rsidP="00110961">
      <w:pPr>
        <w:tabs>
          <w:tab w:val="left" w:pos="2234"/>
        </w:tabs>
        <w:jc w:val="both"/>
        <w:rPr>
          <w:rFonts w:ascii="David" w:hAnsi="David" w:cs="David"/>
          <w:sz w:val="24"/>
          <w:szCs w:val="24"/>
          <w:rtl/>
        </w:rPr>
      </w:pPr>
      <w:r>
        <w:rPr>
          <w:rFonts w:ascii="David" w:hAnsi="David" w:cs="David" w:hint="cs"/>
          <w:sz w:val="24"/>
          <w:szCs w:val="24"/>
          <w:rtl/>
        </w:rPr>
        <w:t>"</w:t>
      </w:r>
      <w:r w:rsidR="00110961">
        <w:rPr>
          <w:rFonts w:ascii="David" w:hAnsi="David" w:cs="David" w:hint="cs"/>
          <w:sz w:val="24"/>
          <w:szCs w:val="24"/>
          <w:rtl/>
        </w:rPr>
        <w:t>אין הוא בעיקרו לא כלל של פרשנות ולא כלל של חסר</w:t>
      </w:r>
      <w:r>
        <w:rPr>
          <w:rFonts w:ascii="David" w:hAnsi="David" w:cs="David" w:hint="cs"/>
          <w:sz w:val="24"/>
          <w:szCs w:val="24"/>
          <w:rtl/>
        </w:rPr>
        <w:t>"</w:t>
      </w:r>
      <w:r w:rsidR="00110961">
        <w:rPr>
          <w:rFonts w:ascii="David" w:hAnsi="David" w:cs="David" w:hint="cs"/>
          <w:sz w:val="24"/>
          <w:szCs w:val="24"/>
          <w:rtl/>
        </w:rPr>
        <w:t xml:space="preserve">- </w:t>
      </w:r>
      <w:r w:rsidR="00110961" w:rsidRPr="00777BF0">
        <w:rPr>
          <w:rFonts w:ascii="David" w:hAnsi="David" w:cs="David" w:hint="cs"/>
          <w:b/>
          <w:bCs/>
          <w:color w:val="C00000"/>
          <w:sz w:val="24"/>
          <w:szCs w:val="24"/>
          <w:rtl/>
        </w:rPr>
        <w:t>מבק</w:t>
      </w:r>
      <w:r w:rsidRPr="00777BF0">
        <w:rPr>
          <w:rFonts w:ascii="David" w:hAnsi="David" w:cs="David" w:hint="cs"/>
          <w:b/>
          <w:bCs/>
          <w:color w:val="C00000"/>
          <w:sz w:val="24"/>
          <w:szCs w:val="24"/>
          <w:rtl/>
        </w:rPr>
        <w:t>ר</w:t>
      </w:r>
      <w:r w:rsidR="00110961" w:rsidRPr="00777BF0">
        <w:rPr>
          <w:rFonts w:ascii="David" w:hAnsi="David" w:cs="David" w:hint="cs"/>
          <w:b/>
          <w:bCs/>
          <w:color w:val="C00000"/>
          <w:sz w:val="24"/>
          <w:szCs w:val="24"/>
          <w:rtl/>
        </w:rPr>
        <w:t xml:space="preserve"> את לוין</w:t>
      </w:r>
      <w:r w:rsidR="00110961">
        <w:rPr>
          <w:rFonts w:ascii="David" w:hAnsi="David" w:cs="David" w:hint="cs"/>
          <w:sz w:val="24"/>
          <w:szCs w:val="24"/>
          <w:rtl/>
        </w:rPr>
        <w:t>.</w:t>
      </w:r>
    </w:p>
    <w:p w14:paraId="08DA38B4" w14:textId="336E8805" w:rsidR="00110961" w:rsidRDefault="006A2E2C" w:rsidP="00110961">
      <w:pPr>
        <w:tabs>
          <w:tab w:val="left" w:pos="2234"/>
        </w:tabs>
        <w:jc w:val="both"/>
        <w:rPr>
          <w:rFonts w:ascii="David" w:hAnsi="David" w:cs="David"/>
          <w:sz w:val="24"/>
          <w:szCs w:val="24"/>
          <w:rtl/>
        </w:rPr>
      </w:pPr>
      <w:r w:rsidRPr="006A2E2C">
        <w:rPr>
          <w:rFonts w:ascii="David" w:hAnsi="David" w:cs="David" w:hint="cs"/>
          <w:b/>
          <w:bCs/>
          <w:sz w:val="24"/>
          <w:szCs w:val="24"/>
          <w:rtl/>
        </w:rPr>
        <w:t xml:space="preserve">לדעת חשין, </w:t>
      </w:r>
      <w:r w:rsidR="00110961" w:rsidRPr="006A2E2C">
        <w:rPr>
          <w:rFonts w:ascii="David" w:hAnsi="David" w:cs="David" w:hint="cs"/>
          <w:b/>
          <w:bCs/>
          <w:sz w:val="24"/>
          <w:szCs w:val="24"/>
          <w:rtl/>
        </w:rPr>
        <w:t xml:space="preserve">תמונת המשפט </w:t>
      </w:r>
      <w:r w:rsidRPr="006A2E2C">
        <w:rPr>
          <w:rFonts w:ascii="David" w:hAnsi="David" w:cs="David" w:hint="cs"/>
          <w:b/>
          <w:bCs/>
          <w:sz w:val="24"/>
          <w:szCs w:val="24"/>
          <w:rtl/>
        </w:rPr>
        <w:t>עשירה</w:t>
      </w:r>
      <w:r w:rsidR="00110961" w:rsidRPr="006A2E2C">
        <w:rPr>
          <w:rFonts w:ascii="David" w:hAnsi="David" w:cs="David" w:hint="cs"/>
          <w:b/>
          <w:bCs/>
          <w:sz w:val="24"/>
          <w:szCs w:val="24"/>
          <w:rtl/>
        </w:rPr>
        <w:t xml:space="preserve"> יותר מתמונת המשפט הפוזיטיבית</w:t>
      </w:r>
      <w:r w:rsidR="00110961">
        <w:rPr>
          <w:rFonts w:ascii="David" w:hAnsi="David" w:cs="David" w:hint="cs"/>
          <w:sz w:val="24"/>
          <w:szCs w:val="24"/>
          <w:rtl/>
        </w:rPr>
        <w:t xml:space="preserve">. בעיני חשין המשפט כולל גם עקרונות מוסריים מסוימים הגם שהכנסת לא חוקקה אותם. זו </w:t>
      </w:r>
      <w:r w:rsidR="00110961" w:rsidRPr="00777BF0">
        <w:rPr>
          <w:rFonts w:ascii="David" w:hAnsi="David" w:cs="David" w:hint="cs"/>
          <w:b/>
          <w:bCs/>
          <w:sz w:val="24"/>
          <w:szCs w:val="24"/>
          <w:rtl/>
        </w:rPr>
        <w:t>גישה אופיינית לאסכולה של משפט הטבע</w:t>
      </w:r>
      <w:r w:rsidR="00110961">
        <w:rPr>
          <w:rFonts w:ascii="David" w:hAnsi="David" w:cs="David" w:hint="cs"/>
          <w:sz w:val="24"/>
          <w:szCs w:val="24"/>
          <w:rtl/>
        </w:rPr>
        <w:t xml:space="preserve">. </w:t>
      </w:r>
    </w:p>
    <w:p w14:paraId="749A9B4D" w14:textId="26B82EB8" w:rsidR="00110961" w:rsidRDefault="00110961" w:rsidP="00B7369F">
      <w:pPr>
        <w:tabs>
          <w:tab w:val="left" w:pos="2234"/>
        </w:tabs>
        <w:jc w:val="both"/>
        <w:rPr>
          <w:rFonts w:ascii="David" w:hAnsi="David" w:cs="David"/>
          <w:sz w:val="24"/>
          <w:szCs w:val="24"/>
          <w:rtl/>
        </w:rPr>
      </w:pPr>
      <w:r>
        <w:rPr>
          <w:rFonts w:ascii="David" w:hAnsi="David" w:cs="David" w:hint="cs"/>
          <w:sz w:val="24"/>
          <w:szCs w:val="24"/>
          <w:rtl/>
        </w:rPr>
        <w:t xml:space="preserve">לא התנ"ך הוא המקור </w:t>
      </w:r>
      <w:r w:rsidR="008A0F8A">
        <w:rPr>
          <w:rFonts w:ascii="David" w:hAnsi="David" w:cs="David" w:hint="cs"/>
          <w:sz w:val="24"/>
          <w:szCs w:val="24"/>
          <w:rtl/>
        </w:rPr>
        <w:t xml:space="preserve">הסמכותי- </w:t>
      </w:r>
      <w:r>
        <w:rPr>
          <w:rFonts w:ascii="David" w:hAnsi="David" w:cs="David" w:hint="cs"/>
          <w:sz w:val="24"/>
          <w:szCs w:val="24"/>
          <w:rtl/>
        </w:rPr>
        <w:t xml:space="preserve">הנורמטיבי אלא המוסר- "הרצחת וגם ירשת". </w:t>
      </w:r>
      <w:r w:rsidR="008A0F8A">
        <w:rPr>
          <w:rFonts w:ascii="David" w:hAnsi="David" w:cs="David" w:hint="cs"/>
          <w:sz w:val="24"/>
          <w:szCs w:val="24"/>
          <w:rtl/>
        </w:rPr>
        <w:t xml:space="preserve">בעיני חשין המוסר חלק מהמשפט. </w:t>
      </w:r>
    </w:p>
    <w:p w14:paraId="6E2BA63C" w14:textId="77777777" w:rsidR="008A0F8A" w:rsidRDefault="008A0F8A" w:rsidP="00B7369F">
      <w:pPr>
        <w:tabs>
          <w:tab w:val="left" w:pos="2234"/>
        </w:tabs>
        <w:jc w:val="both"/>
        <w:rPr>
          <w:rFonts w:ascii="David" w:hAnsi="David" w:cs="David"/>
          <w:sz w:val="24"/>
          <w:szCs w:val="24"/>
          <w:rtl/>
        </w:rPr>
      </w:pPr>
    </w:p>
    <w:p w14:paraId="39055BD8" w14:textId="7804C9B2" w:rsidR="00777BF0" w:rsidRPr="00777BF0" w:rsidRDefault="00777BF0" w:rsidP="00777BF0">
      <w:pPr>
        <w:pStyle w:val="a7"/>
        <w:numPr>
          <w:ilvl w:val="0"/>
          <w:numId w:val="29"/>
        </w:numPr>
        <w:tabs>
          <w:tab w:val="left" w:pos="2234"/>
        </w:tabs>
        <w:jc w:val="both"/>
        <w:rPr>
          <w:rFonts w:ascii="David" w:hAnsi="David" w:cs="David"/>
          <w:b/>
          <w:bCs/>
          <w:sz w:val="24"/>
          <w:szCs w:val="24"/>
          <w:u w:val="single"/>
          <w:shd w:val="clear" w:color="auto" w:fill="D9E2F3" w:themeFill="accent1" w:themeFillTint="33"/>
          <w:rtl/>
        </w:rPr>
      </w:pPr>
      <w:r w:rsidRPr="00777BF0">
        <w:rPr>
          <w:rFonts w:ascii="David" w:hAnsi="David" w:cs="David" w:hint="cs"/>
          <w:b/>
          <w:bCs/>
          <w:sz w:val="24"/>
          <w:szCs w:val="24"/>
          <w:u w:val="single"/>
          <w:shd w:val="clear" w:color="auto" w:fill="D9E2F3" w:themeFill="accent1" w:themeFillTint="33"/>
          <w:rtl/>
        </w:rPr>
        <w:t>הערכת עמדתו של השופט חשין</w:t>
      </w:r>
    </w:p>
    <w:p w14:paraId="6E1B875E" w14:textId="77B6EABD" w:rsidR="00110961" w:rsidRDefault="00110961" w:rsidP="00337FD5">
      <w:pPr>
        <w:pStyle w:val="a7"/>
        <w:numPr>
          <w:ilvl w:val="0"/>
          <w:numId w:val="30"/>
        </w:numPr>
        <w:tabs>
          <w:tab w:val="left" w:pos="2234"/>
        </w:tabs>
        <w:jc w:val="both"/>
        <w:rPr>
          <w:rFonts w:ascii="David" w:hAnsi="David" w:cs="David"/>
          <w:sz w:val="24"/>
          <w:szCs w:val="24"/>
        </w:rPr>
      </w:pPr>
      <w:r w:rsidRPr="00777BF0">
        <w:rPr>
          <w:rFonts w:ascii="David" w:hAnsi="David" w:cs="David" w:hint="cs"/>
          <w:b/>
          <w:bCs/>
          <w:sz w:val="24"/>
          <w:szCs w:val="24"/>
          <w:shd w:val="clear" w:color="auto" w:fill="D9E2F3" w:themeFill="accent1" w:themeFillTint="33"/>
          <w:rtl/>
        </w:rPr>
        <w:t xml:space="preserve">מה </w:t>
      </w:r>
      <w:r w:rsidRPr="008A0F8A">
        <w:rPr>
          <w:rFonts w:ascii="David" w:hAnsi="David" w:cs="David" w:hint="cs"/>
          <w:b/>
          <w:bCs/>
          <w:sz w:val="24"/>
          <w:szCs w:val="24"/>
          <w:u w:val="single"/>
          <w:shd w:val="clear" w:color="auto" w:fill="D9E2F3" w:themeFill="accent1" w:themeFillTint="33"/>
          <w:rtl/>
        </w:rPr>
        <w:t>היתרון</w:t>
      </w:r>
      <w:r w:rsidR="00337FD5" w:rsidRPr="00777BF0">
        <w:rPr>
          <w:rFonts w:ascii="David" w:hAnsi="David" w:cs="David" w:hint="cs"/>
          <w:b/>
          <w:bCs/>
          <w:sz w:val="24"/>
          <w:szCs w:val="24"/>
          <w:shd w:val="clear" w:color="auto" w:fill="D9E2F3" w:themeFill="accent1" w:themeFillTint="33"/>
          <w:rtl/>
        </w:rPr>
        <w:t xml:space="preserve"> שיש בפסיקתו של חשין לעומת השופטים האחרים?</w:t>
      </w:r>
      <w:r w:rsidRPr="00337FD5">
        <w:rPr>
          <w:rFonts w:ascii="David" w:hAnsi="David" w:cs="David" w:hint="cs"/>
          <w:b/>
          <w:bCs/>
          <w:sz w:val="24"/>
          <w:szCs w:val="24"/>
          <w:rtl/>
        </w:rPr>
        <w:t xml:space="preserve"> </w:t>
      </w:r>
      <w:r w:rsidR="00337FD5">
        <w:rPr>
          <w:rFonts w:ascii="David" w:hAnsi="David" w:cs="David" w:hint="cs"/>
          <w:sz w:val="24"/>
          <w:szCs w:val="24"/>
          <w:rtl/>
        </w:rPr>
        <w:t>הוא גלוי וכנה. אומר שבעצם כל השופטים לא רוצים לתת לאב לגדל את הילד כי הוא עשה עוולה</w:t>
      </w:r>
      <w:r w:rsidR="008A0F8A">
        <w:rPr>
          <w:rFonts w:ascii="David" w:hAnsi="David" w:cs="David" w:hint="cs"/>
          <w:sz w:val="24"/>
          <w:szCs w:val="24"/>
          <w:rtl/>
        </w:rPr>
        <w:t>, לא מגיע לו</w:t>
      </w:r>
      <w:r w:rsidR="00337FD5">
        <w:rPr>
          <w:rFonts w:ascii="David" w:hAnsi="David" w:cs="David" w:hint="cs"/>
          <w:sz w:val="24"/>
          <w:szCs w:val="24"/>
          <w:rtl/>
        </w:rPr>
        <w:t>. כל שאר הנימוקים הם מניפולציות. אם זו האמת אז זו צריכה להיות ההנמקה.</w:t>
      </w:r>
      <w:r w:rsidR="008A0F8A">
        <w:rPr>
          <w:rFonts w:ascii="David" w:hAnsi="David" w:cs="David" w:hint="cs"/>
          <w:sz w:val="24"/>
          <w:szCs w:val="24"/>
          <w:rtl/>
        </w:rPr>
        <w:t xml:space="preserve"> המשפט נועד להגשים עקרונות של צדק, לכן גם אם המשפט נכשל לעשות זאת, על השופט לפסוק פסיקה צודקת.  </w:t>
      </w:r>
    </w:p>
    <w:p w14:paraId="07FF29BB" w14:textId="0FDE89D7" w:rsidR="00337FD5" w:rsidRDefault="00337FD5" w:rsidP="00337FD5">
      <w:pPr>
        <w:pStyle w:val="a7"/>
        <w:numPr>
          <w:ilvl w:val="0"/>
          <w:numId w:val="30"/>
        </w:numPr>
        <w:tabs>
          <w:tab w:val="left" w:pos="2234"/>
        </w:tabs>
        <w:jc w:val="both"/>
        <w:rPr>
          <w:rFonts w:ascii="David" w:hAnsi="David" w:cs="David"/>
          <w:sz w:val="24"/>
          <w:szCs w:val="24"/>
        </w:rPr>
      </w:pPr>
      <w:r w:rsidRPr="00777BF0">
        <w:rPr>
          <w:rFonts w:ascii="David" w:hAnsi="David" w:cs="David" w:hint="cs"/>
          <w:b/>
          <w:bCs/>
          <w:sz w:val="24"/>
          <w:szCs w:val="24"/>
          <w:shd w:val="clear" w:color="auto" w:fill="D9E2F3" w:themeFill="accent1" w:themeFillTint="33"/>
          <w:rtl/>
        </w:rPr>
        <w:lastRenderedPageBreak/>
        <w:t xml:space="preserve">מה </w:t>
      </w:r>
      <w:r w:rsidRPr="008A0F8A">
        <w:rPr>
          <w:rFonts w:ascii="David" w:hAnsi="David" w:cs="David" w:hint="cs"/>
          <w:b/>
          <w:bCs/>
          <w:sz w:val="24"/>
          <w:szCs w:val="24"/>
          <w:u w:val="single"/>
          <w:shd w:val="clear" w:color="auto" w:fill="D9E2F3" w:themeFill="accent1" w:themeFillTint="33"/>
          <w:rtl/>
        </w:rPr>
        <w:t>החיסרון</w:t>
      </w:r>
      <w:r w:rsidRPr="00777BF0">
        <w:rPr>
          <w:rFonts w:ascii="David" w:hAnsi="David" w:cs="David" w:hint="cs"/>
          <w:b/>
          <w:bCs/>
          <w:sz w:val="24"/>
          <w:szCs w:val="24"/>
          <w:shd w:val="clear" w:color="auto" w:fill="D9E2F3" w:themeFill="accent1" w:themeFillTint="33"/>
          <w:rtl/>
        </w:rPr>
        <w:t xml:space="preserve"> שיש בה?</w:t>
      </w:r>
      <w:r>
        <w:rPr>
          <w:rFonts w:ascii="David" w:hAnsi="David" w:cs="David" w:hint="cs"/>
          <w:b/>
          <w:bCs/>
          <w:sz w:val="24"/>
          <w:szCs w:val="24"/>
        </w:rPr>
        <w:t xml:space="preserve"> </w:t>
      </w:r>
      <w:r>
        <w:rPr>
          <w:rFonts w:ascii="David" w:hAnsi="David" w:cs="David" w:hint="cs"/>
          <w:sz w:val="24"/>
          <w:szCs w:val="24"/>
          <w:rtl/>
        </w:rPr>
        <w:t>הבעיה- לא כתוב בחוק</w:t>
      </w:r>
      <w:r w:rsidR="008A0F8A">
        <w:rPr>
          <w:rFonts w:ascii="David" w:hAnsi="David" w:cs="David" w:hint="cs"/>
          <w:sz w:val="24"/>
          <w:szCs w:val="24"/>
          <w:rtl/>
        </w:rPr>
        <w:t xml:space="preserve"> [פגיעה בעיקרון החוקיות]</w:t>
      </w:r>
      <w:r>
        <w:rPr>
          <w:rFonts w:ascii="David" w:hAnsi="David" w:cs="David" w:hint="cs"/>
          <w:sz w:val="24"/>
          <w:szCs w:val="24"/>
          <w:rtl/>
        </w:rPr>
        <w:t xml:space="preserve">. </w:t>
      </w:r>
      <w:r w:rsidR="00963D9A">
        <w:rPr>
          <w:rFonts w:ascii="David" w:hAnsi="David" w:cs="David" w:hint="cs"/>
          <w:sz w:val="24"/>
          <w:szCs w:val="24"/>
          <w:rtl/>
        </w:rPr>
        <w:t xml:space="preserve">ההליכה אל המחוזות של הצדק המופשט או המוסר מזיזה את המשפט מהתחום האובייקטיבי שלו, הוודאות, העיקרון הדמוקרטי של החוק כביטוי הרוב, הוודאות מול מהו החוק, הסכנה בסובייקטיביות של החוק. </w:t>
      </w:r>
      <w:r w:rsidR="00963D9A" w:rsidRPr="008A0F8A">
        <w:rPr>
          <w:rFonts w:ascii="David" w:hAnsi="David" w:cs="David" w:hint="cs"/>
          <w:b/>
          <w:bCs/>
          <w:sz w:val="24"/>
          <w:szCs w:val="24"/>
          <w:rtl/>
        </w:rPr>
        <w:t>הפסיקה הזו היא חריגה</w:t>
      </w:r>
      <w:r w:rsidR="00963D9A">
        <w:rPr>
          <w:rFonts w:ascii="David" w:hAnsi="David" w:cs="David" w:hint="cs"/>
          <w:sz w:val="24"/>
          <w:szCs w:val="24"/>
          <w:rtl/>
        </w:rPr>
        <w:t xml:space="preserve"> והיא גם חריגה בביהמ"ש. </w:t>
      </w:r>
      <w:r w:rsidR="00963D9A" w:rsidRPr="008A0F8A">
        <w:rPr>
          <w:rFonts w:ascii="David" w:hAnsi="David" w:cs="David" w:hint="cs"/>
          <w:b/>
          <w:bCs/>
          <w:sz w:val="24"/>
          <w:szCs w:val="24"/>
          <w:rtl/>
        </w:rPr>
        <w:t xml:space="preserve">גם </w:t>
      </w:r>
      <w:r w:rsidR="008A0F8A">
        <w:rPr>
          <w:rFonts w:ascii="David" w:hAnsi="David" w:cs="David" w:hint="cs"/>
          <w:b/>
          <w:bCs/>
          <w:sz w:val="24"/>
          <w:szCs w:val="24"/>
          <w:rtl/>
        </w:rPr>
        <w:t xml:space="preserve">השופט </w:t>
      </w:r>
      <w:r w:rsidR="00963D9A" w:rsidRPr="008A0F8A">
        <w:rPr>
          <w:rFonts w:ascii="David" w:hAnsi="David" w:cs="David" w:hint="cs"/>
          <w:b/>
          <w:bCs/>
          <w:sz w:val="24"/>
          <w:szCs w:val="24"/>
          <w:rtl/>
        </w:rPr>
        <w:t>חשין חושב שהיא לא צריכה להיות כלל</w:t>
      </w:r>
      <w:r w:rsidR="00963D9A">
        <w:rPr>
          <w:rFonts w:ascii="David" w:hAnsi="David" w:cs="David" w:hint="cs"/>
          <w:sz w:val="24"/>
          <w:szCs w:val="24"/>
          <w:rtl/>
        </w:rPr>
        <w:t>.</w:t>
      </w:r>
    </w:p>
    <w:p w14:paraId="68589C68" w14:textId="77777777" w:rsidR="008A0F8A" w:rsidRDefault="008A0F8A" w:rsidP="008A0F8A">
      <w:pPr>
        <w:pStyle w:val="a7"/>
        <w:tabs>
          <w:tab w:val="left" w:pos="2234"/>
        </w:tabs>
        <w:ind w:left="360"/>
        <w:jc w:val="both"/>
        <w:rPr>
          <w:rFonts w:ascii="David" w:hAnsi="David" w:cs="David"/>
          <w:sz w:val="24"/>
          <w:szCs w:val="24"/>
        </w:rPr>
      </w:pPr>
    </w:p>
    <w:p w14:paraId="0D0A8FA1" w14:textId="4F4F2675" w:rsidR="00B7369F" w:rsidRPr="001E01F6" w:rsidRDefault="00963D9A" w:rsidP="001E01F6">
      <w:pPr>
        <w:pStyle w:val="a7"/>
        <w:numPr>
          <w:ilvl w:val="0"/>
          <w:numId w:val="29"/>
        </w:numPr>
        <w:shd w:val="clear" w:color="auto" w:fill="D9E2F3" w:themeFill="accent1" w:themeFillTint="33"/>
        <w:tabs>
          <w:tab w:val="left" w:pos="2234"/>
        </w:tabs>
        <w:jc w:val="both"/>
        <w:rPr>
          <w:rFonts w:ascii="David" w:hAnsi="David" w:cs="David"/>
          <w:b/>
          <w:bCs/>
          <w:sz w:val="24"/>
          <w:szCs w:val="24"/>
          <w:u w:val="single"/>
          <w:shd w:val="clear" w:color="auto" w:fill="D9E2F3" w:themeFill="accent1" w:themeFillTint="33"/>
          <w:rtl/>
        </w:rPr>
      </w:pPr>
      <w:r w:rsidRPr="00B7369F">
        <w:rPr>
          <w:rFonts w:ascii="David" w:hAnsi="David" w:cs="David" w:hint="cs"/>
          <w:b/>
          <w:bCs/>
          <w:sz w:val="24"/>
          <w:szCs w:val="24"/>
          <w:u w:val="single"/>
          <w:shd w:val="clear" w:color="auto" w:fill="D9E2F3" w:themeFill="accent1" w:themeFillTint="33"/>
          <w:rtl/>
        </w:rPr>
        <w:t>המשפט והמוסר</w:t>
      </w:r>
      <w:r w:rsidR="001E01F6" w:rsidRPr="00332036">
        <w:rPr>
          <w:rFonts w:ascii="David" w:hAnsi="David" w:cs="David" w:hint="cs"/>
          <w:sz w:val="24"/>
          <w:szCs w:val="24"/>
          <w:shd w:val="clear" w:color="auto" w:fill="D9E2F3" w:themeFill="accent1" w:themeFillTint="33"/>
          <w:rtl/>
        </w:rPr>
        <w:t xml:space="preserve">- </w:t>
      </w:r>
      <w:r w:rsidRPr="001E01F6">
        <w:rPr>
          <w:rFonts w:ascii="David" w:hAnsi="David" w:cs="David" w:hint="cs"/>
          <w:sz w:val="24"/>
          <w:szCs w:val="24"/>
          <w:shd w:val="clear" w:color="auto" w:fill="D9E2F3" w:themeFill="accent1" w:themeFillTint="33"/>
          <w:rtl/>
        </w:rPr>
        <w:t>המוסר וציוויו נדמים הם לאגם מים טהורים, והמשפט וציוויו נדמים הם לחבצלות מים (נימפיאות) הטובלות במים, הפרוסות על פני המים והשואבות מן המים חיים ועוצמה</w:t>
      </w:r>
      <w:r w:rsidR="00B7369F" w:rsidRPr="001E01F6">
        <w:rPr>
          <w:rFonts w:ascii="David" w:hAnsi="David" w:cs="David" w:hint="cs"/>
          <w:sz w:val="24"/>
          <w:szCs w:val="24"/>
          <w:shd w:val="clear" w:color="auto" w:fill="D9E2F3" w:themeFill="accent1" w:themeFillTint="33"/>
          <w:rtl/>
        </w:rPr>
        <w:t>. המוסר מזין את המשפט בשורשיו והוא אף על סביבותיו של המשפט. יש מהם מפרחי חבצלות המים הנותנים תוקף משפטי לציווי מוסר; יש שהמוסר ימצא מקומו בינותיו כמות שהוא, בלא שיידרש למתווכים; ויש פרחי חבצלת שאינם מתקיימים כלל מן המוסר</w:t>
      </w:r>
      <w:r w:rsidR="00B7369F" w:rsidRPr="001E01F6">
        <w:rPr>
          <w:rFonts w:ascii="David" w:hAnsi="David" w:cs="David" w:hint="cs"/>
          <w:sz w:val="24"/>
          <w:szCs w:val="24"/>
          <w:rtl/>
        </w:rPr>
        <w:t xml:space="preserve">. </w:t>
      </w:r>
    </w:p>
    <w:p w14:paraId="2E1ABA31" w14:textId="6B2F07F6" w:rsidR="00963D9A" w:rsidRDefault="00B7369F" w:rsidP="00062CA2">
      <w:pPr>
        <w:tabs>
          <w:tab w:val="left" w:pos="2234"/>
        </w:tabs>
        <w:jc w:val="both"/>
        <w:rPr>
          <w:rFonts w:ascii="David" w:hAnsi="David" w:cs="David"/>
          <w:sz w:val="24"/>
          <w:szCs w:val="24"/>
          <w:rtl/>
        </w:rPr>
      </w:pPr>
      <w:r w:rsidRPr="00B7369F">
        <w:rPr>
          <w:rFonts w:ascii="David" w:hAnsi="David" w:cs="David" w:hint="cs"/>
          <w:sz w:val="24"/>
          <w:szCs w:val="24"/>
          <w:rtl/>
        </w:rPr>
        <w:t>חשין</w:t>
      </w:r>
      <w:r>
        <w:rPr>
          <w:rFonts w:ascii="David" w:hAnsi="David" w:cs="David" w:hint="cs"/>
          <w:color w:val="FF0000"/>
          <w:sz w:val="24"/>
          <w:szCs w:val="24"/>
          <w:rtl/>
        </w:rPr>
        <w:t xml:space="preserve"> </w:t>
      </w:r>
      <w:r w:rsidR="00963D9A">
        <w:rPr>
          <w:rFonts w:ascii="David" w:hAnsi="David" w:cs="David" w:hint="cs"/>
          <w:sz w:val="24"/>
          <w:szCs w:val="24"/>
          <w:rtl/>
        </w:rPr>
        <w:t>מתאר את התמונה של חבצלות מים</w:t>
      </w:r>
      <w:r w:rsidR="00493386">
        <w:rPr>
          <w:rFonts w:ascii="David" w:hAnsi="David" w:cs="David" w:hint="cs"/>
          <w:sz w:val="24"/>
          <w:szCs w:val="24"/>
          <w:rtl/>
        </w:rPr>
        <w:t xml:space="preserve"> [ציור מפורסם של אדוארד מ</w:t>
      </w:r>
      <w:r w:rsidR="00BE41F8">
        <w:rPr>
          <w:rFonts w:ascii="David" w:hAnsi="David" w:cs="David" w:hint="cs"/>
          <w:sz w:val="24"/>
          <w:szCs w:val="24"/>
          <w:rtl/>
        </w:rPr>
        <w:t>א</w:t>
      </w:r>
      <w:r w:rsidR="00493386">
        <w:rPr>
          <w:rFonts w:ascii="David" w:hAnsi="David" w:cs="David" w:hint="cs"/>
          <w:sz w:val="24"/>
          <w:szCs w:val="24"/>
          <w:rtl/>
        </w:rPr>
        <w:t>נה]</w:t>
      </w:r>
      <w:r w:rsidR="00963D9A">
        <w:rPr>
          <w:rFonts w:ascii="David" w:hAnsi="David" w:cs="David" w:hint="cs"/>
          <w:sz w:val="24"/>
          <w:szCs w:val="24"/>
          <w:rtl/>
        </w:rPr>
        <w:t xml:space="preserve">- </w:t>
      </w:r>
      <w:r w:rsidR="00963D9A" w:rsidRPr="00B7369F">
        <w:rPr>
          <w:rFonts w:ascii="David" w:hAnsi="David" w:cs="David" w:hint="cs"/>
          <w:b/>
          <w:bCs/>
          <w:sz w:val="24"/>
          <w:szCs w:val="24"/>
          <w:rtl/>
        </w:rPr>
        <w:t>המוסר הוא האגם מים</w:t>
      </w:r>
      <w:r w:rsidR="00963D9A">
        <w:rPr>
          <w:rFonts w:ascii="David" w:hAnsi="David" w:cs="David" w:hint="cs"/>
          <w:sz w:val="24"/>
          <w:szCs w:val="24"/>
          <w:rtl/>
        </w:rPr>
        <w:t xml:space="preserve">, </w:t>
      </w:r>
      <w:r w:rsidR="00963D9A" w:rsidRPr="00B7369F">
        <w:rPr>
          <w:rFonts w:ascii="David" w:hAnsi="David" w:cs="David" w:hint="cs"/>
          <w:b/>
          <w:bCs/>
          <w:sz w:val="24"/>
          <w:szCs w:val="24"/>
          <w:rtl/>
        </w:rPr>
        <w:t>חבצלות המים ה</w:t>
      </w:r>
      <w:r>
        <w:rPr>
          <w:rFonts w:ascii="David" w:hAnsi="David" w:cs="David" w:hint="cs"/>
          <w:b/>
          <w:bCs/>
          <w:sz w:val="24"/>
          <w:szCs w:val="24"/>
          <w:rtl/>
        </w:rPr>
        <w:t>ן</w:t>
      </w:r>
      <w:r w:rsidR="00963D9A" w:rsidRPr="00B7369F">
        <w:rPr>
          <w:rFonts w:ascii="David" w:hAnsi="David" w:cs="David" w:hint="cs"/>
          <w:b/>
          <w:bCs/>
          <w:sz w:val="24"/>
          <w:szCs w:val="24"/>
          <w:rtl/>
        </w:rPr>
        <w:t xml:space="preserve"> המשפט</w:t>
      </w:r>
      <w:r w:rsidR="00963D9A">
        <w:rPr>
          <w:rFonts w:ascii="David" w:hAnsi="David" w:cs="David" w:hint="cs"/>
          <w:sz w:val="24"/>
          <w:szCs w:val="24"/>
          <w:rtl/>
        </w:rPr>
        <w:t xml:space="preserve">. </w:t>
      </w:r>
      <w:r w:rsidR="00963D9A" w:rsidRPr="00062CA2">
        <w:rPr>
          <w:rFonts w:ascii="David" w:hAnsi="David" w:cs="David" w:hint="cs"/>
          <w:b/>
          <w:bCs/>
          <w:sz w:val="24"/>
          <w:szCs w:val="24"/>
          <w:rtl/>
        </w:rPr>
        <w:t>א) חבצלות המים יונקות מהאגם -המשפט יונק מהמוסר</w:t>
      </w:r>
      <w:r w:rsidR="00963D9A" w:rsidRPr="00062CA2">
        <w:rPr>
          <w:rFonts w:ascii="David" w:hAnsi="David" w:cs="David" w:hint="cs"/>
          <w:sz w:val="24"/>
          <w:szCs w:val="24"/>
          <w:rtl/>
        </w:rPr>
        <w:t>.</w:t>
      </w:r>
      <w:r w:rsidR="00963D9A" w:rsidRPr="00062CA2">
        <w:rPr>
          <w:rFonts w:ascii="David" w:hAnsi="David" w:cs="David" w:hint="cs"/>
          <w:b/>
          <w:bCs/>
          <w:sz w:val="24"/>
          <w:szCs w:val="24"/>
          <w:rtl/>
        </w:rPr>
        <w:t xml:space="preserve"> ב) כאשר רואים אגם עם חבצלות מים כמעט לא רואים את המים</w:t>
      </w:r>
      <w:r w:rsidR="00C342C5" w:rsidRPr="00062CA2">
        <w:rPr>
          <w:rFonts w:ascii="David" w:hAnsi="David" w:cs="David" w:hint="cs"/>
          <w:b/>
          <w:bCs/>
          <w:sz w:val="24"/>
          <w:szCs w:val="24"/>
          <w:rtl/>
        </w:rPr>
        <w:t xml:space="preserve"> </w:t>
      </w:r>
      <w:r w:rsidR="00C342C5" w:rsidRPr="00062CA2">
        <w:rPr>
          <w:rFonts w:ascii="David" w:hAnsi="David" w:cs="David" w:hint="cs"/>
          <w:sz w:val="24"/>
          <w:szCs w:val="24"/>
          <w:rtl/>
        </w:rPr>
        <w:t>[רואים את העלים הגדולים]-</w:t>
      </w:r>
      <w:r w:rsidR="00963D9A" w:rsidRPr="00062CA2">
        <w:rPr>
          <w:rFonts w:ascii="David" w:hAnsi="David" w:cs="David" w:hint="cs"/>
          <w:b/>
          <w:bCs/>
          <w:sz w:val="24"/>
          <w:szCs w:val="24"/>
          <w:rtl/>
        </w:rPr>
        <w:t xml:space="preserve"> המשפט מכסה את רוב העניינים, אבל לפעמים אין פתרון משפטי, המים מבצבצים</w:t>
      </w:r>
      <w:r w:rsidR="00C342C5" w:rsidRPr="00062CA2">
        <w:rPr>
          <w:rFonts w:ascii="David" w:hAnsi="David" w:cs="David" w:hint="cs"/>
          <w:b/>
          <w:bCs/>
          <w:sz w:val="24"/>
          <w:szCs w:val="24"/>
          <w:rtl/>
        </w:rPr>
        <w:t xml:space="preserve"> (המוסר)</w:t>
      </w:r>
      <w:r w:rsidR="00963D9A" w:rsidRPr="00062CA2">
        <w:rPr>
          <w:rFonts w:ascii="David" w:hAnsi="David" w:cs="David" w:hint="cs"/>
          <w:b/>
          <w:bCs/>
          <w:sz w:val="24"/>
          <w:szCs w:val="24"/>
          <w:rtl/>
        </w:rPr>
        <w:t xml:space="preserve"> ואז אפשר להשתמש ב</w:t>
      </w:r>
      <w:r w:rsidR="00062CA2">
        <w:rPr>
          <w:rFonts w:ascii="David" w:hAnsi="David" w:cs="David" w:hint="cs"/>
          <w:b/>
          <w:bCs/>
          <w:sz w:val="24"/>
          <w:szCs w:val="24"/>
          <w:rtl/>
        </w:rPr>
        <w:t xml:space="preserve">מוסר </w:t>
      </w:r>
      <w:r w:rsidR="00963D9A" w:rsidRPr="00062CA2">
        <w:rPr>
          <w:rFonts w:ascii="David" w:hAnsi="David" w:cs="David" w:hint="cs"/>
          <w:b/>
          <w:bCs/>
          <w:sz w:val="24"/>
          <w:szCs w:val="24"/>
          <w:rtl/>
        </w:rPr>
        <w:t>במילוי החוק</w:t>
      </w:r>
      <w:r w:rsidR="00C342C5" w:rsidRPr="00062CA2">
        <w:rPr>
          <w:rFonts w:ascii="David" w:hAnsi="David" w:cs="David" w:hint="cs"/>
          <w:b/>
          <w:bCs/>
          <w:sz w:val="24"/>
          <w:szCs w:val="24"/>
          <w:rtl/>
        </w:rPr>
        <w:t xml:space="preserve"> (המשפט)</w:t>
      </w:r>
      <w:r w:rsidR="00963D9A">
        <w:rPr>
          <w:rFonts w:ascii="David" w:hAnsi="David" w:cs="David" w:hint="cs"/>
          <w:sz w:val="24"/>
          <w:szCs w:val="24"/>
          <w:rtl/>
        </w:rPr>
        <w:t xml:space="preserve">. </w:t>
      </w:r>
      <w:r w:rsidR="00C342C5">
        <w:rPr>
          <w:rFonts w:ascii="David" w:hAnsi="David" w:cs="David" w:hint="cs"/>
          <w:sz w:val="24"/>
          <w:szCs w:val="24"/>
          <w:rtl/>
        </w:rPr>
        <w:t xml:space="preserve">חשין מזוהה עם </w:t>
      </w:r>
      <w:r w:rsidR="0088754A">
        <w:rPr>
          <w:rFonts w:ascii="David" w:hAnsi="David" w:cs="David" w:hint="cs"/>
          <w:sz w:val="24"/>
          <w:szCs w:val="24"/>
          <w:rtl/>
        </w:rPr>
        <w:t xml:space="preserve">גישת </w:t>
      </w:r>
      <w:r w:rsidR="00C342C5">
        <w:rPr>
          <w:rFonts w:ascii="David" w:hAnsi="David" w:cs="David" w:hint="cs"/>
          <w:sz w:val="24"/>
          <w:szCs w:val="24"/>
          <w:rtl/>
        </w:rPr>
        <w:t xml:space="preserve">תורת </w:t>
      </w:r>
      <w:r w:rsidR="00963D9A">
        <w:rPr>
          <w:rFonts w:ascii="David" w:hAnsi="David" w:cs="David" w:hint="cs"/>
          <w:sz w:val="24"/>
          <w:szCs w:val="24"/>
          <w:rtl/>
        </w:rPr>
        <w:t>משפט הטבע</w:t>
      </w:r>
      <w:r w:rsidR="00C342C5">
        <w:rPr>
          <w:rFonts w:ascii="David" w:hAnsi="David" w:cs="David" w:hint="cs"/>
          <w:sz w:val="24"/>
          <w:szCs w:val="24"/>
          <w:rtl/>
        </w:rPr>
        <w:t>,</w:t>
      </w:r>
      <w:r w:rsidR="00963D9A">
        <w:rPr>
          <w:rFonts w:ascii="David" w:hAnsi="David" w:cs="David" w:hint="cs"/>
          <w:sz w:val="24"/>
          <w:szCs w:val="24"/>
          <w:rtl/>
        </w:rPr>
        <w:t xml:space="preserve"> תופס את המשפט כמקיים זיקה אל המוסר ב-2 אופנים</w:t>
      </w:r>
      <w:r w:rsidR="00C342C5">
        <w:rPr>
          <w:rFonts w:ascii="David" w:hAnsi="David" w:cs="David" w:hint="cs"/>
          <w:sz w:val="24"/>
          <w:szCs w:val="24"/>
          <w:rtl/>
        </w:rPr>
        <w:t xml:space="preserve"> אלה. </w:t>
      </w:r>
      <w:r w:rsidR="00062CA2">
        <w:rPr>
          <w:rFonts w:ascii="David" w:hAnsi="David" w:cs="David" w:hint="cs"/>
          <w:sz w:val="24"/>
          <w:szCs w:val="24"/>
          <w:rtl/>
        </w:rPr>
        <w:t xml:space="preserve">במקרה שלנו, </w:t>
      </w:r>
      <w:r w:rsidR="00C342C5">
        <w:rPr>
          <w:rFonts w:ascii="David" w:hAnsi="David" w:cs="David" w:hint="cs"/>
          <w:sz w:val="24"/>
          <w:szCs w:val="24"/>
          <w:rtl/>
        </w:rPr>
        <w:t xml:space="preserve">כאשר יש בעיה משפטית שאין לנו פתרון צודק במשפט, שופטים רשאים לפנות למוסר ולמצוא שם את הפתרון. </w:t>
      </w:r>
    </w:p>
    <w:p w14:paraId="52D6F865" w14:textId="43C9409C" w:rsidR="001E01F6" w:rsidRPr="00062CA2" w:rsidRDefault="00963D9A" w:rsidP="00062CA2">
      <w:pPr>
        <w:tabs>
          <w:tab w:val="left" w:pos="2234"/>
        </w:tabs>
        <w:jc w:val="both"/>
        <w:rPr>
          <w:rFonts w:ascii="David" w:hAnsi="David" w:cs="David"/>
          <w:sz w:val="24"/>
          <w:szCs w:val="24"/>
        </w:rPr>
      </w:pPr>
      <w:r w:rsidRPr="00062CA2">
        <w:rPr>
          <w:rFonts w:ascii="David" w:hAnsi="David" w:cs="David" w:hint="cs"/>
          <w:b/>
          <w:bCs/>
          <w:sz w:val="24"/>
          <w:szCs w:val="24"/>
          <w:rtl/>
        </w:rPr>
        <w:t xml:space="preserve">חשין יודע </w:t>
      </w:r>
      <w:r w:rsidR="00305219" w:rsidRPr="00062CA2">
        <w:rPr>
          <w:rFonts w:ascii="David" w:hAnsi="David" w:cs="David" w:hint="cs"/>
          <w:b/>
          <w:bCs/>
          <w:sz w:val="24"/>
          <w:szCs w:val="24"/>
          <w:rtl/>
        </w:rPr>
        <w:t>ש</w:t>
      </w:r>
      <w:r w:rsidRPr="00062CA2">
        <w:rPr>
          <w:rFonts w:ascii="David" w:hAnsi="David" w:cs="David" w:hint="cs"/>
          <w:b/>
          <w:bCs/>
          <w:sz w:val="24"/>
          <w:szCs w:val="24"/>
          <w:rtl/>
        </w:rPr>
        <w:t>זה מקרה חריג ולא רגיל</w:t>
      </w:r>
      <w:r w:rsidRPr="00062CA2">
        <w:rPr>
          <w:rFonts w:ascii="David" w:hAnsi="David" w:cs="David" w:hint="cs"/>
          <w:sz w:val="24"/>
          <w:szCs w:val="24"/>
          <w:rtl/>
        </w:rPr>
        <w:t xml:space="preserve">. הוא לא קובע תקדים שאומר לשופטים כך לנהוג. </w:t>
      </w:r>
      <w:r w:rsidR="00E06E86">
        <w:rPr>
          <w:rFonts w:ascii="David" w:hAnsi="David" w:cs="David" w:hint="cs"/>
          <w:b/>
          <w:bCs/>
          <w:sz w:val="24"/>
          <w:szCs w:val="24"/>
          <w:rtl/>
        </w:rPr>
        <w:t xml:space="preserve">החלטות בהם ביהמ"ש פוסק </w:t>
      </w:r>
      <w:r w:rsidR="00B75169" w:rsidRPr="00062CA2">
        <w:rPr>
          <w:rFonts w:ascii="David" w:hAnsi="David" w:cs="David" w:hint="cs"/>
          <w:b/>
          <w:bCs/>
          <w:sz w:val="24"/>
          <w:szCs w:val="24"/>
          <w:rtl/>
        </w:rPr>
        <w:t xml:space="preserve">על סמך שיקולים מוסריים </w:t>
      </w:r>
      <w:r w:rsidR="00E06E86">
        <w:rPr>
          <w:rFonts w:ascii="David" w:hAnsi="David" w:cs="David" w:hint="cs"/>
          <w:b/>
          <w:bCs/>
          <w:sz w:val="24"/>
          <w:szCs w:val="24"/>
          <w:rtl/>
        </w:rPr>
        <w:t>הן</w:t>
      </w:r>
      <w:r w:rsidR="00B75169" w:rsidRPr="00062CA2">
        <w:rPr>
          <w:rFonts w:ascii="David" w:hAnsi="David" w:cs="David" w:hint="cs"/>
          <w:b/>
          <w:bCs/>
          <w:sz w:val="24"/>
          <w:szCs w:val="24"/>
          <w:rtl/>
        </w:rPr>
        <w:t xml:space="preserve"> לא דרך המלך</w:t>
      </w:r>
      <w:r w:rsidR="00B75169" w:rsidRPr="00062CA2">
        <w:rPr>
          <w:rFonts w:ascii="David" w:hAnsi="David" w:cs="David" w:hint="cs"/>
          <w:sz w:val="24"/>
          <w:szCs w:val="24"/>
          <w:rtl/>
        </w:rPr>
        <w:t xml:space="preserve">. המקרים המעטים האלה מגלים את הזיקה העמוקה של המוסר אל המשפט [גם פס"ד </w:t>
      </w:r>
      <w:proofErr w:type="spellStart"/>
      <w:r w:rsidR="00B75169" w:rsidRPr="00062CA2">
        <w:rPr>
          <w:rFonts w:ascii="David" w:hAnsi="David" w:cs="David" w:hint="cs"/>
          <w:sz w:val="24"/>
          <w:szCs w:val="24"/>
          <w:rtl/>
        </w:rPr>
        <w:t>ירדור</w:t>
      </w:r>
      <w:proofErr w:type="spellEnd"/>
      <w:r w:rsidR="00B75169" w:rsidRPr="00062CA2">
        <w:rPr>
          <w:rFonts w:ascii="David" w:hAnsi="David" w:cs="David" w:hint="cs"/>
          <w:sz w:val="24"/>
          <w:szCs w:val="24"/>
          <w:rtl/>
        </w:rPr>
        <w:t>].</w:t>
      </w:r>
      <w:r w:rsidR="00E06E86">
        <w:rPr>
          <w:rFonts w:ascii="David" w:hAnsi="David" w:cs="David" w:hint="cs"/>
          <w:sz w:val="24"/>
          <w:szCs w:val="24"/>
          <w:rtl/>
        </w:rPr>
        <w:t xml:space="preserve"> </w:t>
      </w:r>
    </w:p>
    <w:p w14:paraId="32435FCE" w14:textId="40AFF252" w:rsidR="001E01F6" w:rsidRPr="001E01F6" w:rsidRDefault="00305219" w:rsidP="00ED7FCF">
      <w:pPr>
        <w:pStyle w:val="a7"/>
        <w:numPr>
          <w:ilvl w:val="0"/>
          <w:numId w:val="34"/>
        </w:numPr>
        <w:shd w:val="clear" w:color="auto" w:fill="D9E2F3" w:themeFill="accent1" w:themeFillTint="33"/>
        <w:tabs>
          <w:tab w:val="left" w:pos="2234"/>
        </w:tabs>
        <w:jc w:val="both"/>
        <w:rPr>
          <w:rFonts w:ascii="David" w:hAnsi="David" w:cs="David"/>
          <w:b/>
          <w:bCs/>
          <w:sz w:val="24"/>
          <w:szCs w:val="24"/>
          <w:u w:val="single"/>
          <w:rtl/>
        </w:rPr>
      </w:pPr>
      <w:r w:rsidRPr="001E01F6">
        <w:rPr>
          <w:rFonts w:ascii="David" w:hAnsi="David" w:cs="David"/>
          <w:b/>
          <w:bCs/>
          <w:sz w:val="24"/>
          <w:szCs w:val="24"/>
          <w:u w:val="single"/>
          <w:shd w:val="clear" w:color="auto" w:fill="D9E2F3" w:themeFill="accent1" w:themeFillTint="33"/>
        </w:rPr>
        <w:t xml:space="preserve">Hard cases make bad </w:t>
      </w:r>
      <w:r w:rsidR="001E01F6" w:rsidRPr="001E01F6">
        <w:rPr>
          <w:rFonts w:ascii="David" w:hAnsi="David" w:cs="David"/>
          <w:b/>
          <w:bCs/>
          <w:sz w:val="24"/>
          <w:szCs w:val="24"/>
          <w:u w:val="single"/>
          <w:shd w:val="clear" w:color="auto" w:fill="D9E2F3" w:themeFill="accent1" w:themeFillTint="33"/>
        </w:rPr>
        <w:t>law</w:t>
      </w:r>
      <w:r w:rsidR="001E01F6" w:rsidRPr="00332036">
        <w:rPr>
          <w:rFonts w:ascii="David" w:hAnsi="David" w:cs="David" w:hint="cs"/>
          <w:sz w:val="24"/>
          <w:szCs w:val="24"/>
          <w:shd w:val="clear" w:color="auto" w:fill="D9E2F3" w:themeFill="accent1" w:themeFillTint="33"/>
          <w:rtl/>
        </w:rPr>
        <w:t xml:space="preserve">- </w:t>
      </w:r>
      <w:r w:rsidR="001E01F6" w:rsidRPr="001E01F6">
        <w:rPr>
          <w:rFonts w:ascii="David" w:hAnsi="David" w:cs="David" w:hint="cs"/>
          <w:sz w:val="24"/>
          <w:szCs w:val="24"/>
          <w:shd w:val="clear" w:color="auto" w:fill="D9E2F3" w:themeFill="accent1" w:themeFillTint="33"/>
          <w:rtl/>
        </w:rPr>
        <w:t xml:space="preserve">אין ספק כי ענייננו מציג לפנינו </w:t>
      </w:r>
      <w:r w:rsidR="001E01F6" w:rsidRPr="00062CA2">
        <w:rPr>
          <w:rFonts w:ascii="David" w:hAnsi="David" w:cs="David" w:hint="cs"/>
          <w:b/>
          <w:bCs/>
          <w:sz w:val="24"/>
          <w:szCs w:val="24"/>
          <w:shd w:val="clear" w:color="auto" w:fill="D9E2F3" w:themeFill="accent1" w:themeFillTint="33"/>
          <w:rtl/>
        </w:rPr>
        <w:t>מקרה יחיד ומיוחד</w:t>
      </w:r>
      <w:r w:rsidR="001E01F6" w:rsidRPr="001E01F6">
        <w:rPr>
          <w:rFonts w:ascii="David" w:hAnsi="David" w:cs="David" w:hint="cs"/>
          <w:sz w:val="24"/>
          <w:szCs w:val="24"/>
          <w:shd w:val="clear" w:color="auto" w:fill="D9E2F3" w:themeFill="accent1" w:themeFillTint="33"/>
          <w:rtl/>
        </w:rPr>
        <w:t xml:space="preserve"> של שתי מלכויות הנוגעות זו בזו ונכנסות זו בתוך זו; מלכות המשפט מזה ומלכות המוסר מזה. ניתן לומר, כי מלך של משפט כמו פסק את פסוקו, לכאורה, ואילו אנו אמרנו והכרענו כי מלכות המוסר תשלים את מלכות המשפט. </w:t>
      </w:r>
      <w:r w:rsidR="001E01F6" w:rsidRPr="0088754A">
        <w:rPr>
          <w:rFonts w:ascii="David" w:hAnsi="David" w:cs="David" w:hint="cs"/>
          <w:b/>
          <w:bCs/>
          <w:sz w:val="24"/>
          <w:szCs w:val="24"/>
          <w:shd w:val="clear" w:color="auto" w:fill="D9E2F3" w:themeFill="accent1" w:themeFillTint="33"/>
          <w:rtl/>
        </w:rPr>
        <w:t>ההכרעה היא הכרעה יחידה ומיוחדת</w:t>
      </w:r>
      <w:r w:rsidR="001E01F6" w:rsidRPr="001E01F6">
        <w:rPr>
          <w:rFonts w:ascii="David" w:hAnsi="David" w:cs="David" w:hint="cs"/>
          <w:sz w:val="24"/>
          <w:szCs w:val="24"/>
          <w:shd w:val="clear" w:color="auto" w:fill="D9E2F3" w:themeFill="accent1" w:themeFillTint="33"/>
          <w:rtl/>
        </w:rPr>
        <w:t>, ממש "הכרעה מלכותית". והנה, בהיות ההכרעה הכרעה מלכותית יחול עליה משפט המלך, שאין לומדים ממנו למשפט אחד העם ואין לומדים ממשפט אחד העם למשפט המלך</w:t>
      </w:r>
      <w:r w:rsidR="001E01F6" w:rsidRPr="001E01F6">
        <w:rPr>
          <w:rFonts w:ascii="David" w:hAnsi="David" w:cs="David" w:hint="cs"/>
          <w:sz w:val="24"/>
          <w:szCs w:val="24"/>
          <w:rtl/>
        </w:rPr>
        <w:t xml:space="preserve">. </w:t>
      </w:r>
    </w:p>
    <w:p w14:paraId="5352886D" w14:textId="77777777" w:rsidR="00305219" w:rsidRDefault="00305219" w:rsidP="00B75169">
      <w:pPr>
        <w:tabs>
          <w:tab w:val="left" w:pos="2234"/>
        </w:tabs>
        <w:jc w:val="both"/>
        <w:rPr>
          <w:rFonts w:ascii="David" w:hAnsi="David" w:cs="David"/>
          <w:sz w:val="24"/>
          <w:szCs w:val="24"/>
          <w:rtl/>
        </w:rPr>
      </w:pPr>
    </w:p>
    <w:p w14:paraId="15032E68" w14:textId="77777777" w:rsidR="00062CA2" w:rsidRDefault="00062CA2" w:rsidP="00062CA2">
      <w:pPr>
        <w:tabs>
          <w:tab w:val="left" w:pos="2234"/>
        </w:tabs>
        <w:jc w:val="both"/>
        <w:rPr>
          <w:rFonts w:ascii="David" w:hAnsi="David" w:cs="David"/>
          <w:b/>
          <w:bCs/>
          <w:sz w:val="24"/>
          <w:szCs w:val="24"/>
          <w:u w:val="single"/>
          <w:rtl/>
        </w:rPr>
      </w:pPr>
      <w:r w:rsidRPr="008857E0">
        <w:rPr>
          <w:rFonts w:ascii="David" w:hAnsi="David" w:cs="David" w:hint="cs"/>
          <w:b/>
          <w:bCs/>
          <w:sz w:val="24"/>
          <w:szCs w:val="24"/>
          <w:u w:val="single"/>
          <w:shd w:val="clear" w:color="auto" w:fill="D9E2F3" w:themeFill="accent1" w:themeFillTint="33"/>
          <w:rtl/>
        </w:rPr>
        <w:t>סיכום: 3 ההנמקות</w:t>
      </w:r>
    </w:p>
    <w:p w14:paraId="3617F990" w14:textId="1F9C126E" w:rsidR="00062CA2" w:rsidRPr="008857E0" w:rsidRDefault="00062CA2" w:rsidP="00062CA2">
      <w:pPr>
        <w:pStyle w:val="a7"/>
        <w:numPr>
          <w:ilvl w:val="0"/>
          <w:numId w:val="22"/>
        </w:numPr>
        <w:shd w:val="clear" w:color="auto" w:fill="FFFFFF" w:themeFill="background1"/>
        <w:tabs>
          <w:tab w:val="left" w:pos="2234"/>
        </w:tabs>
        <w:jc w:val="both"/>
        <w:rPr>
          <w:rFonts w:ascii="David" w:hAnsi="David" w:cs="David"/>
          <w:sz w:val="24"/>
          <w:szCs w:val="24"/>
          <w:rtl/>
        </w:rPr>
      </w:pPr>
      <w:r w:rsidRPr="00D154B4">
        <w:rPr>
          <w:rFonts w:ascii="David" w:hAnsi="David" w:cs="David" w:hint="cs"/>
          <w:b/>
          <w:bCs/>
          <w:sz w:val="24"/>
          <w:szCs w:val="24"/>
          <w:u w:val="single"/>
          <w:shd w:val="clear" w:color="auto" w:fill="D9E2F3" w:themeFill="accent1" w:themeFillTint="33"/>
          <w:rtl/>
        </w:rPr>
        <w:t>הרוב</w:t>
      </w:r>
      <w:r w:rsidRPr="00D154B4">
        <w:rPr>
          <w:rFonts w:ascii="David" w:hAnsi="David" w:cs="David" w:hint="cs"/>
          <w:sz w:val="24"/>
          <w:szCs w:val="24"/>
          <w:shd w:val="clear" w:color="auto" w:fill="D9E2F3" w:themeFill="accent1" w:themeFillTint="33"/>
          <w:rtl/>
        </w:rPr>
        <w:t>: מכוח הסעיף בחוק של אי מסוגלות הורית</w:t>
      </w:r>
      <w:r w:rsidRPr="008857E0">
        <w:rPr>
          <w:rFonts w:ascii="David" w:hAnsi="David" w:cs="David" w:hint="cs"/>
          <w:sz w:val="24"/>
          <w:szCs w:val="24"/>
          <w:rtl/>
        </w:rPr>
        <w:t>.</w:t>
      </w:r>
      <w:r w:rsidR="00D154B4">
        <w:rPr>
          <w:rFonts w:ascii="David" w:hAnsi="David" w:cs="David" w:hint="cs"/>
          <w:sz w:val="24"/>
          <w:szCs w:val="24"/>
          <w:rtl/>
        </w:rPr>
        <w:t xml:space="preserve"> </w:t>
      </w:r>
      <w:r w:rsidR="00D154B4" w:rsidRPr="00D154B4">
        <w:rPr>
          <w:rFonts w:ascii="David" w:hAnsi="David" w:cs="David"/>
          <w:sz w:val="24"/>
          <w:szCs w:val="24"/>
        </w:rPr>
        <w:sym w:font="Wingdings" w:char="F0DF"/>
      </w:r>
      <w:r w:rsidR="00D154B4">
        <w:rPr>
          <w:rFonts w:ascii="David" w:hAnsi="David" w:cs="David" w:hint="cs"/>
          <w:sz w:val="24"/>
          <w:szCs w:val="24"/>
          <w:rtl/>
        </w:rPr>
        <w:t xml:space="preserve"> מתאימה במידה מסוימת </w:t>
      </w:r>
      <w:r w:rsidR="00D154B4" w:rsidRPr="00D154B4">
        <w:rPr>
          <w:rFonts w:ascii="David" w:hAnsi="David" w:cs="David" w:hint="cs"/>
          <w:b/>
          <w:bCs/>
          <w:sz w:val="24"/>
          <w:szCs w:val="24"/>
          <w:rtl/>
        </w:rPr>
        <w:t>לגישה הפוזיטיבית</w:t>
      </w:r>
      <w:r w:rsidR="00D154B4">
        <w:rPr>
          <w:rFonts w:ascii="David" w:hAnsi="David" w:cs="David" w:hint="cs"/>
          <w:sz w:val="24"/>
          <w:szCs w:val="24"/>
          <w:rtl/>
        </w:rPr>
        <w:t xml:space="preserve">, בכך שמבקשת לבסס החלטות משפטיות </w:t>
      </w:r>
      <w:r w:rsidR="00D154B4" w:rsidRPr="00D154B4">
        <w:rPr>
          <w:rFonts w:ascii="David" w:hAnsi="David" w:cs="David" w:hint="cs"/>
          <w:b/>
          <w:bCs/>
          <w:sz w:val="24"/>
          <w:szCs w:val="24"/>
          <w:rtl/>
        </w:rPr>
        <w:t>על סמך חוק</w:t>
      </w:r>
      <w:r w:rsidR="003716FB">
        <w:rPr>
          <w:rFonts w:ascii="David" w:hAnsi="David" w:cs="David" w:hint="cs"/>
          <w:sz w:val="24"/>
          <w:szCs w:val="24"/>
          <w:rtl/>
        </w:rPr>
        <w:t xml:space="preserve"> </w:t>
      </w:r>
      <w:r w:rsidR="003716FB" w:rsidRPr="003716FB">
        <w:rPr>
          <w:rFonts w:ascii="David" w:hAnsi="David" w:cs="David" w:hint="cs"/>
          <w:b/>
          <w:bCs/>
          <w:sz w:val="24"/>
          <w:szCs w:val="24"/>
          <w:rtl/>
        </w:rPr>
        <w:t>בלבד</w:t>
      </w:r>
      <w:r w:rsidR="00D154B4">
        <w:rPr>
          <w:rFonts w:ascii="David" w:hAnsi="David" w:cs="David" w:hint="cs"/>
          <w:sz w:val="24"/>
          <w:szCs w:val="24"/>
          <w:rtl/>
        </w:rPr>
        <w:t xml:space="preserve">. </w:t>
      </w:r>
    </w:p>
    <w:p w14:paraId="50CDE27A" w14:textId="4C3034FD" w:rsidR="00062CA2" w:rsidRPr="008857E0" w:rsidRDefault="00062CA2" w:rsidP="00062CA2">
      <w:pPr>
        <w:pStyle w:val="a7"/>
        <w:numPr>
          <w:ilvl w:val="0"/>
          <w:numId w:val="22"/>
        </w:numPr>
        <w:shd w:val="clear" w:color="auto" w:fill="FFFFFF" w:themeFill="background1"/>
        <w:tabs>
          <w:tab w:val="left" w:pos="2234"/>
        </w:tabs>
        <w:jc w:val="both"/>
        <w:rPr>
          <w:rFonts w:ascii="David" w:hAnsi="David" w:cs="David"/>
          <w:sz w:val="24"/>
          <w:szCs w:val="24"/>
          <w:rtl/>
        </w:rPr>
      </w:pPr>
      <w:r w:rsidRPr="008857E0">
        <w:rPr>
          <w:rFonts w:ascii="David" w:hAnsi="David" w:cs="David" w:hint="cs"/>
          <w:b/>
          <w:bCs/>
          <w:sz w:val="24"/>
          <w:szCs w:val="24"/>
          <w:u w:val="single"/>
          <w:shd w:val="clear" w:color="auto" w:fill="D9E2F3" w:themeFill="accent1" w:themeFillTint="33"/>
          <w:rtl/>
        </w:rPr>
        <w:t xml:space="preserve">השופט ש' </w:t>
      </w:r>
      <w:r w:rsidRPr="00D154B4">
        <w:rPr>
          <w:rFonts w:ascii="David" w:hAnsi="David" w:cs="David" w:hint="cs"/>
          <w:b/>
          <w:bCs/>
          <w:sz w:val="24"/>
          <w:szCs w:val="24"/>
          <w:u w:val="single"/>
          <w:shd w:val="clear" w:color="auto" w:fill="D9E2F3" w:themeFill="accent1" w:themeFillTint="33"/>
          <w:rtl/>
        </w:rPr>
        <w:t>לוין</w:t>
      </w:r>
      <w:r w:rsidRPr="00D154B4">
        <w:rPr>
          <w:rFonts w:ascii="David" w:hAnsi="David" w:cs="David" w:hint="cs"/>
          <w:sz w:val="24"/>
          <w:szCs w:val="24"/>
          <w:shd w:val="clear" w:color="auto" w:fill="D9E2F3" w:themeFill="accent1" w:themeFillTint="33"/>
          <w:rtl/>
        </w:rPr>
        <w:t>: אין סעיף מתאים בחוק</w:t>
      </w:r>
      <w:r w:rsidRPr="008857E0">
        <w:rPr>
          <w:rFonts w:ascii="David" w:hAnsi="David" w:cs="David" w:hint="cs"/>
          <w:sz w:val="24"/>
          <w:szCs w:val="24"/>
          <w:rtl/>
        </w:rPr>
        <w:t>.</w:t>
      </w:r>
      <w:r w:rsidR="00D154B4">
        <w:rPr>
          <w:rFonts w:ascii="David" w:hAnsi="David" w:cs="David" w:hint="cs"/>
          <w:sz w:val="24"/>
          <w:szCs w:val="24"/>
          <w:rtl/>
        </w:rPr>
        <w:t xml:space="preserve"> </w:t>
      </w:r>
      <w:r w:rsidR="00D154B4" w:rsidRPr="00D154B4">
        <w:rPr>
          <w:rFonts w:ascii="David" w:hAnsi="David" w:cs="David"/>
          <w:sz w:val="24"/>
          <w:szCs w:val="24"/>
        </w:rPr>
        <w:sym w:font="Wingdings" w:char="F0DF"/>
      </w:r>
      <w:r w:rsidR="00D154B4">
        <w:rPr>
          <w:rFonts w:ascii="David" w:hAnsi="David" w:cs="David" w:hint="cs"/>
          <w:sz w:val="24"/>
          <w:szCs w:val="24"/>
          <w:rtl/>
        </w:rPr>
        <w:t xml:space="preserve"> </w:t>
      </w:r>
      <w:r w:rsidR="00D154B4" w:rsidRPr="00D154B4">
        <w:rPr>
          <w:rFonts w:ascii="David" w:hAnsi="David" w:cs="David" w:hint="cs"/>
          <w:b/>
          <w:bCs/>
          <w:sz w:val="24"/>
          <w:szCs w:val="24"/>
          <w:rtl/>
        </w:rPr>
        <w:t>גישת ביניים</w:t>
      </w:r>
      <w:r w:rsidR="00D154B4">
        <w:rPr>
          <w:rFonts w:ascii="David" w:hAnsi="David" w:cs="David" w:hint="cs"/>
          <w:sz w:val="24"/>
          <w:szCs w:val="24"/>
          <w:rtl/>
        </w:rPr>
        <w:t xml:space="preserve">- מתייחס למשפט כמשהו רחב יותר מאשר רשימה של כללים. </w:t>
      </w:r>
      <w:r w:rsidR="003716FB">
        <w:rPr>
          <w:rFonts w:ascii="David" w:hAnsi="David" w:cs="David" w:hint="cs"/>
          <w:sz w:val="24"/>
          <w:szCs w:val="24"/>
          <w:rtl/>
        </w:rPr>
        <w:t>המשפט</w:t>
      </w:r>
      <w:r w:rsidR="00D154B4">
        <w:rPr>
          <w:rFonts w:ascii="David" w:hAnsi="David" w:cs="David" w:hint="cs"/>
          <w:sz w:val="24"/>
          <w:szCs w:val="24"/>
          <w:rtl/>
        </w:rPr>
        <w:t xml:space="preserve"> כולל גם עקרונות מופשטים מעבר לכך, כמו תקנת הציבור. לכן גם אם אין כלל- </w:t>
      </w:r>
      <w:r w:rsidR="00D154B4" w:rsidRPr="00D154B4">
        <w:rPr>
          <w:rFonts w:ascii="David" w:hAnsi="David" w:cs="David" w:hint="cs"/>
          <w:b/>
          <w:bCs/>
          <w:sz w:val="24"/>
          <w:szCs w:val="24"/>
          <w:rtl/>
        </w:rPr>
        <w:t>מחליטים באמצעות עקרון של תקנת הציבור, שהוא מקביל למוסר ולצדק, אבל מוצאים אותו במשפט</w:t>
      </w:r>
      <w:r w:rsidR="00D154B4">
        <w:rPr>
          <w:rFonts w:ascii="David" w:hAnsi="David" w:cs="David" w:hint="cs"/>
          <w:sz w:val="24"/>
          <w:szCs w:val="24"/>
          <w:rtl/>
        </w:rPr>
        <w:t xml:space="preserve">. </w:t>
      </w:r>
    </w:p>
    <w:p w14:paraId="05764202" w14:textId="77777777" w:rsidR="00062CA2" w:rsidRDefault="00062CA2" w:rsidP="00ED7FCF">
      <w:pPr>
        <w:pStyle w:val="a7"/>
        <w:numPr>
          <w:ilvl w:val="0"/>
          <w:numId w:val="35"/>
        </w:numPr>
        <w:shd w:val="clear" w:color="auto" w:fill="FFFFFF" w:themeFill="background1"/>
        <w:tabs>
          <w:tab w:val="left" w:pos="2234"/>
        </w:tabs>
        <w:jc w:val="both"/>
        <w:rPr>
          <w:rFonts w:ascii="David" w:hAnsi="David" w:cs="David"/>
          <w:sz w:val="24"/>
          <w:szCs w:val="24"/>
        </w:rPr>
      </w:pPr>
      <w:r w:rsidRPr="00D154B4">
        <w:rPr>
          <w:rFonts w:ascii="David" w:hAnsi="David" w:cs="David" w:hint="cs"/>
          <w:sz w:val="24"/>
          <w:szCs w:val="24"/>
          <w:shd w:val="clear" w:color="auto" w:fill="D9E2F3" w:themeFill="accent1" w:themeFillTint="33"/>
          <w:rtl/>
        </w:rPr>
        <w:t>פרשנות מרחיבה: חובה על האב להסכים לאימוץ</w:t>
      </w:r>
      <w:r>
        <w:rPr>
          <w:rFonts w:ascii="David" w:hAnsi="David" w:cs="David" w:hint="cs"/>
          <w:sz w:val="24"/>
          <w:szCs w:val="24"/>
          <w:rtl/>
        </w:rPr>
        <w:t>.</w:t>
      </w:r>
    </w:p>
    <w:p w14:paraId="24CEF87B" w14:textId="77777777" w:rsidR="00062CA2" w:rsidRDefault="00062CA2" w:rsidP="00ED7FCF">
      <w:pPr>
        <w:pStyle w:val="a7"/>
        <w:numPr>
          <w:ilvl w:val="0"/>
          <w:numId w:val="35"/>
        </w:numPr>
        <w:shd w:val="clear" w:color="auto" w:fill="FFFFFF" w:themeFill="background1"/>
        <w:tabs>
          <w:tab w:val="left" w:pos="2234"/>
        </w:tabs>
        <w:jc w:val="both"/>
        <w:rPr>
          <w:rFonts w:ascii="David" w:hAnsi="David" w:cs="David"/>
          <w:sz w:val="24"/>
          <w:szCs w:val="24"/>
        </w:rPr>
      </w:pPr>
      <w:r w:rsidRPr="00D154B4">
        <w:rPr>
          <w:rFonts w:ascii="David" w:hAnsi="David" w:cs="David" w:hint="cs"/>
          <w:sz w:val="24"/>
          <w:szCs w:val="24"/>
          <w:shd w:val="clear" w:color="auto" w:fill="D9E2F3" w:themeFill="accent1" w:themeFillTint="33"/>
          <w:rtl/>
        </w:rPr>
        <w:t>חסר סמוי: יש להשלים את הדין</w:t>
      </w:r>
      <w:r>
        <w:rPr>
          <w:rFonts w:ascii="David" w:hAnsi="David" w:cs="David" w:hint="cs"/>
          <w:sz w:val="24"/>
          <w:szCs w:val="24"/>
          <w:rtl/>
        </w:rPr>
        <w:t>.</w:t>
      </w:r>
    </w:p>
    <w:p w14:paraId="4129B54F" w14:textId="22F79A7D" w:rsidR="00B75169" w:rsidRPr="00D154B4" w:rsidRDefault="00062CA2" w:rsidP="00ED7FCF">
      <w:pPr>
        <w:pStyle w:val="a7"/>
        <w:numPr>
          <w:ilvl w:val="0"/>
          <w:numId w:val="36"/>
        </w:numPr>
        <w:shd w:val="clear" w:color="auto" w:fill="FFFFFF" w:themeFill="background1"/>
        <w:tabs>
          <w:tab w:val="left" w:pos="2234"/>
        </w:tabs>
        <w:jc w:val="both"/>
        <w:rPr>
          <w:rFonts w:ascii="David" w:hAnsi="David" w:cs="David"/>
          <w:sz w:val="24"/>
          <w:szCs w:val="24"/>
          <w:rtl/>
        </w:rPr>
      </w:pPr>
      <w:r w:rsidRPr="00D154B4">
        <w:rPr>
          <w:rFonts w:ascii="David" w:hAnsi="David" w:cs="David" w:hint="cs"/>
          <w:b/>
          <w:bCs/>
          <w:sz w:val="24"/>
          <w:szCs w:val="24"/>
          <w:u w:val="single"/>
          <w:shd w:val="clear" w:color="auto" w:fill="D9E2F3" w:themeFill="accent1" w:themeFillTint="33"/>
          <w:rtl/>
        </w:rPr>
        <w:t>השופט חשין</w:t>
      </w:r>
      <w:r w:rsidRPr="00D154B4">
        <w:rPr>
          <w:rFonts w:ascii="David" w:hAnsi="David" w:cs="David" w:hint="cs"/>
          <w:sz w:val="24"/>
          <w:szCs w:val="24"/>
          <w:shd w:val="clear" w:color="auto" w:fill="D9E2F3" w:themeFill="accent1" w:themeFillTint="33"/>
          <w:rtl/>
        </w:rPr>
        <w:t>: יש להכריז עליו בר-אימוץ מכוח עיקרון מוסרי של "הרצחת וגם ירשת?". לעיקרון המוסרי מעמד של חוק</w:t>
      </w:r>
      <w:r w:rsidRPr="008857E0">
        <w:rPr>
          <w:rFonts w:ascii="David" w:hAnsi="David" w:cs="David" w:hint="cs"/>
          <w:sz w:val="24"/>
          <w:szCs w:val="24"/>
          <w:rtl/>
        </w:rPr>
        <w:t xml:space="preserve">. </w:t>
      </w:r>
      <w:r w:rsidR="00B75169" w:rsidRPr="00D154B4">
        <w:rPr>
          <w:rFonts w:ascii="David" w:hAnsi="David" w:cs="David" w:hint="cs"/>
          <w:sz w:val="24"/>
          <w:szCs w:val="24"/>
          <w:rtl/>
        </w:rPr>
        <w:t xml:space="preserve">חשין לא חושש לפרוץ את גבולות המשפט, ללכת לתחום המוסרי. אומר דבר </w:t>
      </w:r>
      <w:r w:rsidR="00B75169" w:rsidRPr="00D154B4">
        <w:rPr>
          <w:rFonts w:ascii="David" w:hAnsi="David" w:cs="David" w:hint="cs"/>
          <w:b/>
          <w:bCs/>
          <w:sz w:val="24"/>
          <w:szCs w:val="24"/>
          <w:rtl/>
        </w:rPr>
        <w:t>רדיקלי</w:t>
      </w:r>
      <w:r w:rsidR="00B75169" w:rsidRPr="00D154B4">
        <w:rPr>
          <w:rFonts w:ascii="David" w:hAnsi="David" w:cs="David" w:hint="cs"/>
          <w:sz w:val="24"/>
          <w:szCs w:val="24"/>
          <w:rtl/>
        </w:rPr>
        <w:t xml:space="preserve"> יותר- המשפט איננו לגמרי נבדל מהמוסר. יש בין התחומים זיקה. מותר לשופטים להשתמש ב</w:t>
      </w:r>
      <w:r w:rsidR="003716FB">
        <w:rPr>
          <w:rFonts w:ascii="David" w:hAnsi="David" w:cs="David" w:hint="cs"/>
          <w:sz w:val="24"/>
          <w:szCs w:val="24"/>
          <w:rtl/>
        </w:rPr>
        <w:t xml:space="preserve">עקרונות </w:t>
      </w:r>
      <w:r w:rsidR="00B75169" w:rsidRPr="00D154B4">
        <w:rPr>
          <w:rFonts w:ascii="David" w:hAnsi="David" w:cs="David" w:hint="cs"/>
          <w:sz w:val="24"/>
          <w:szCs w:val="24"/>
          <w:rtl/>
        </w:rPr>
        <w:t>מוסר</w:t>
      </w:r>
      <w:r w:rsidR="003716FB">
        <w:rPr>
          <w:rFonts w:ascii="David" w:hAnsi="David" w:cs="David" w:hint="cs"/>
          <w:sz w:val="24"/>
          <w:szCs w:val="24"/>
          <w:rtl/>
        </w:rPr>
        <w:t>יים</w:t>
      </w:r>
      <w:r w:rsidR="00B75169" w:rsidRPr="00D154B4">
        <w:rPr>
          <w:rFonts w:ascii="David" w:hAnsi="David" w:cs="David" w:hint="cs"/>
          <w:sz w:val="24"/>
          <w:szCs w:val="24"/>
          <w:rtl/>
        </w:rPr>
        <w:t xml:space="preserve"> בהחלטות משפטיות.</w:t>
      </w:r>
    </w:p>
    <w:p w14:paraId="5DA9CD88" w14:textId="77777777" w:rsidR="008857E0" w:rsidRDefault="008857E0" w:rsidP="00B75169">
      <w:pPr>
        <w:tabs>
          <w:tab w:val="left" w:pos="2234"/>
        </w:tabs>
        <w:jc w:val="both"/>
        <w:rPr>
          <w:rFonts w:ascii="David" w:hAnsi="David" w:cs="David"/>
          <w:sz w:val="24"/>
          <w:szCs w:val="24"/>
          <w:rtl/>
        </w:rPr>
      </w:pPr>
    </w:p>
    <w:p w14:paraId="32490158" w14:textId="10B1F6D1" w:rsidR="007147BE" w:rsidRPr="005B6840" w:rsidRDefault="007147BE" w:rsidP="00ED7FCF">
      <w:pPr>
        <w:pStyle w:val="a7"/>
        <w:numPr>
          <w:ilvl w:val="0"/>
          <w:numId w:val="37"/>
        </w:numPr>
        <w:tabs>
          <w:tab w:val="left" w:pos="2234"/>
        </w:tabs>
        <w:jc w:val="both"/>
        <w:rPr>
          <w:rFonts w:ascii="David" w:hAnsi="David" w:cs="David"/>
          <w:sz w:val="24"/>
          <w:szCs w:val="24"/>
          <w:rtl/>
        </w:rPr>
      </w:pPr>
      <w:r w:rsidRPr="005B6840">
        <w:rPr>
          <w:rFonts w:ascii="David" w:hAnsi="David" w:cs="David" w:hint="cs"/>
          <w:sz w:val="24"/>
          <w:szCs w:val="24"/>
          <w:rtl/>
        </w:rPr>
        <w:t>בשיעורים הקרובים נלמד על גישת הטבע- הגישה העתיקה יותר בפילוסופיה של המשפט; אח"כ נעבור לגישה הפוזיטיבית. הפרק הראשון של הקורס יעסוק בשאלה הזו.</w:t>
      </w:r>
    </w:p>
    <w:p w14:paraId="65B90858" w14:textId="23C80215" w:rsidR="007147BE" w:rsidRPr="005B6840" w:rsidRDefault="007147BE" w:rsidP="00ED7FCF">
      <w:pPr>
        <w:pStyle w:val="a7"/>
        <w:numPr>
          <w:ilvl w:val="0"/>
          <w:numId w:val="37"/>
        </w:numPr>
        <w:tabs>
          <w:tab w:val="left" w:pos="2234"/>
        </w:tabs>
        <w:jc w:val="both"/>
        <w:rPr>
          <w:rFonts w:ascii="David" w:hAnsi="David" w:cs="David"/>
          <w:sz w:val="24"/>
          <w:szCs w:val="24"/>
          <w:rtl/>
        </w:rPr>
      </w:pPr>
      <w:r w:rsidRPr="005B6840">
        <w:rPr>
          <w:rFonts w:ascii="David" w:hAnsi="David" w:cs="David" w:hint="cs"/>
          <w:sz w:val="24"/>
          <w:szCs w:val="24"/>
          <w:rtl/>
        </w:rPr>
        <w:t>ליום ג' לקרוא את הדיאלוג של אפלטון בסילבוס</w:t>
      </w:r>
      <w:r w:rsidR="007D3890">
        <w:rPr>
          <w:rFonts w:ascii="David" w:hAnsi="David" w:cs="David" w:hint="cs"/>
          <w:sz w:val="24"/>
          <w:szCs w:val="24"/>
          <w:rtl/>
        </w:rPr>
        <w:t>.</w:t>
      </w:r>
      <w:r w:rsidRPr="005B6840">
        <w:rPr>
          <w:rFonts w:ascii="David" w:hAnsi="David" w:cs="David" w:hint="cs"/>
          <w:sz w:val="24"/>
          <w:szCs w:val="24"/>
          <w:rtl/>
        </w:rPr>
        <w:t xml:space="preserve"> ביום ג' יהיה שיעור מוקלט במודל. </w:t>
      </w:r>
    </w:p>
    <w:p w14:paraId="7195F31E" w14:textId="3E0FE9FC" w:rsidR="007147BE" w:rsidRDefault="007147BE" w:rsidP="00B75169">
      <w:pPr>
        <w:tabs>
          <w:tab w:val="left" w:pos="2234"/>
        </w:tabs>
        <w:jc w:val="both"/>
        <w:rPr>
          <w:rFonts w:ascii="David" w:hAnsi="David" w:cs="David"/>
          <w:sz w:val="24"/>
          <w:szCs w:val="24"/>
          <w:rtl/>
        </w:rPr>
      </w:pPr>
    </w:p>
    <w:p w14:paraId="039042EA" w14:textId="16567490" w:rsidR="00BC4564" w:rsidRDefault="00BC4564" w:rsidP="00B75169">
      <w:pPr>
        <w:tabs>
          <w:tab w:val="left" w:pos="2234"/>
        </w:tabs>
        <w:jc w:val="both"/>
        <w:rPr>
          <w:rFonts w:ascii="David" w:hAnsi="David" w:cs="David"/>
          <w:sz w:val="24"/>
          <w:szCs w:val="24"/>
          <w:rtl/>
        </w:rPr>
      </w:pPr>
    </w:p>
    <w:p w14:paraId="0DC27A7A" w14:textId="78E15CB4" w:rsidR="00D154B4" w:rsidRDefault="00D154B4" w:rsidP="00B75169">
      <w:pPr>
        <w:tabs>
          <w:tab w:val="left" w:pos="2234"/>
        </w:tabs>
        <w:jc w:val="both"/>
        <w:rPr>
          <w:rFonts w:ascii="David" w:hAnsi="David" w:cs="David"/>
          <w:sz w:val="24"/>
          <w:szCs w:val="24"/>
          <w:rtl/>
        </w:rPr>
      </w:pPr>
    </w:p>
    <w:p w14:paraId="78AE630B" w14:textId="551A8E5D" w:rsidR="00D154B4" w:rsidRDefault="00D154B4" w:rsidP="00B75169">
      <w:pPr>
        <w:tabs>
          <w:tab w:val="left" w:pos="2234"/>
        </w:tabs>
        <w:jc w:val="both"/>
        <w:rPr>
          <w:rFonts w:ascii="David" w:hAnsi="David" w:cs="David"/>
          <w:sz w:val="24"/>
          <w:szCs w:val="24"/>
          <w:rtl/>
        </w:rPr>
      </w:pPr>
    </w:p>
    <w:p w14:paraId="76D458E1" w14:textId="77777777" w:rsidR="00D154B4" w:rsidRDefault="00D154B4" w:rsidP="00B75169">
      <w:pPr>
        <w:tabs>
          <w:tab w:val="left" w:pos="2234"/>
        </w:tabs>
        <w:jc w:val="both"/>
        <w:rPr>
          <w:rFonts w:ascii="David" w:hAnsi="David" w:cs="David"/>
          <w:sz w:val="24"/>
          <w:szCs w:val="24"/>
          <w:rtl/>
        </w:rPr>
      </w:pPr>
    </w:p>
    <w:p w14:paraId="6395E246" w14:textId="08167BEA" w:rsidR="00BC4564" w:rsidRDefault="00BC4564" w:rsidP="00B75169">
      <w:pPr>
        <w:tabs>
          <w:tab w:val="left" w:pos="2234"/>
        </w:tabs>
        <w:jc w:val="both"/>
        <w:rPr>
          <w:rFonts w:ascii="David" w:hAnsi="David" w:cs="David"/>
          <w:sz w:val="24"/>
          <w:szCs w:val="24"/>
          <w:rtl/>
        </w:rPr>
      </w:pPr>
    </w:p>
    <w:p w14:paraId="619C635F" w14:textId="0FC94537" w:rsidR="00BC4564" w:rsidRDefault="00BC4564" w:rsidP="00BC4564">
      <w:pPr>
        <w:tabs>
          <w:tab w:val="left" w:pos="2234"/>
        </w:tabs>
        <w:jc w:val="center"/>
        <w:rPr>
          <w:rFonts w:ascii="David" w:hAnsi="David" w:cs="David"/>
          <w:b/>
          <w:bCs/>
          <w:sz w:val="24"/>
          <w:szCs w:val="24"/>
          <w:u w:val="single"/>
          <w:rtl/>
        </w:rPr>
      </w:pPr>
      <w:r w:rsidRPr="00BC4564">
        <w:rPr>
          <w:rFonts w:ascii="David" w:hAnsi="David" w:cs="David" w:hint="cs"/>
          <w:b/>
          <w:bCs/>
          <w:sz w:val="24"/>
          <w:szCs w:val="24"/>
          <w:u w:val="single"/>
          <w:rtl/>
        </w:rPr>
        <w:lastRenderedPageBreak/>
        <w:t>שיעור 4-</w:t>
      </w:r>
      <w:r w:rsidR="00832742">
        <w:rPr>
          <w:rFonts w:ascii="David" w:hAnsi="David" w:cs="David" w:hint="cs"/>
          <w:b/>
          <w:bCs/>
          <w:sz w:val="24"/>
          <w:szCs w:val="24"/>
          <w:u w:val="single"/>
          <w:rtl/>
        </w:rPr>
        <w:t xml:space="preserve"> 15/03/22 שיעור מוקלט</w:t>
      </w:r>
    </w:p>
    <w:p w14:paraId="35DD4DDD" w14:textId="327D3114" w:rsidR="006807EB" w:rsidRPr="006807EB" w:rsidRDefault="006807EB" w:rsidP="006807EB">
      <w:pPr>
        <w:shd w:val="clear" w:color="auto" w:fill="FBE4D5" w:themeFill="accent2" w:themeFillTint="33"/>
        <w:tabs>
          <w:tab w:val="left" w:pos="2234"/>
        </w:tabs>
        <w:jc w:val="center"/>
        <w:rPr>
          <w:rFonts w:ascii="David" w:hAnsi="David" w:cs="David"/>
          <w:b/>
          <w:bCs/>
          <w:sz w:val="24"/>
          <w:szCs w:val="24"/>
          <w:u w:val="single"/>
          <w:rtl/>
        </w:rPr>
      </w:pPr>
      <w:r w:rsidRPr="006807EB">
        <w:rPr>
          <w:rFonts w:ascii="David" w:hAnsi="David" w:cs="David" w:hint="cs"/>
          <w:b/>
          <w:bCs/>
          <w:sz w:val="24"/>
          <w:szCs w:val="24"/>
          <w:u w:val="single"/>
          <w:shd w:val="clear" w:color="auto" w:fill="FBE4D5" w:themeFill="accent2" w:themeFillTint="33"/>
          <w:rtl/>
        </w:rPr>
        <w:t>אפלטון על המשפט- תורת המשפט הטבעי של אפלטון</w:t>
      </w:r>
    </w:p>
    <w:p w14:paraId="1EF8437B" w14:textId="34B3A7E4" w:rsidR="006807EB" w:rsidRDefault="006807EB" w:rsidP="006807EB">
      <w:pPr>
        <w:tabs>
          <w:tab w:val="left" w:pos="2234"/>
        </w:tabs>
        <w:jc w:val="both"/>
        <w:rPr>
          <w:rFonts w:ascii="David" w:hAnsi="David" w:cs="David"/>
          <w:sz w:val="24"/>
          <w:szCs w:val="24"/>
          <w:rtl/>
        </w:rPr>
      </w:pPr>
      <w:r w:rsidRPr="006807EB">
        <w:rPr>
          <w:rFonts w:ascii="David" w:hAnsi="David" w:cs="David" w:hint="cs"/>
          <w:sz w:val="24"/>
          <w:szCs w:val="24"/>
          <w:u w:val="single"/>
          <w:rtl/>
        </w:rPr>
        <w:t>בשיעור הקודם</w:t>
      </w:r>
      <w:r>
        <w:rPr>
          <w:rFonts w:ascii="David" w:hAnsi="David" w:cs="David" w:hint="cs"/>
          <w:sz w:val="24"/>
          <w:szCs w:val="24"/>
          <w:rtl/>
        </w:rPr>
        <w:t xml:space="preserve"> דיברנו על כמה מהמשמעויות של המחלוקת בין המשפט הטבעי לתורה הפוזיטיבית, כפי שבאה לידי ביטוי בפסיקה ישראלית- </w:t>
      </w:r>
      <w:r w:rsidRPr="00D82C57">
        <w:rPr>
          <w:rFonts w:ascii="David" w:hAnsi="David" w:cs="David" w:hint="cs"/>
          <w:b/>
          <w:bCs/>
          <w:sz w:val="24"/>
          <w:szCs w:val="24"/>
          <w:shd w:val="clear" w:color="auto" w:fill="D9E2F3" w:themeFill="accent1" w:themeFillTint="33"/>
          <w:rtl/>
        </w:rPr>
        <w:t>פס"ד פלוני</w:t>
      </w:r>
      <w:r>
        <w:rPr>
          <w:rFonts w:ascii="David" w:hAnsi="David" w:cs="David" w:hint="cs"/>
          <w:sz w:val="24"/>
          <w:szCs w:val="24"/>
          <w:rtl/>
        </w:rPr>
        <w:t xml:space="preserve">- </w:t>
      </w:r>
      <w:r w:rsidRPr="006807EB">
        <w:rPr>
          <w:rFonts w:ascii="David" w:hAnsi="David" w:cs="David" w:hint="cs"/>
          <w:b/>
          <w:bCs/>
          <w:sz w:val="24"/>
          <w:szCs w:val="24"/>
          <w:highlight w:val="green"/>
          <w:rtl/>
        </w:rPr>
        <w:t>השופט חשין</w:t>
      </w:r>
      <w:r>
        <w:rPr>
          <w:rFonts w:ascii="David" w:hAnsi="David" w:cs="David" w:hint="cs"/>
          <w:sz w:val="24"/>
          <w:szCs w:val="24"/>
          <w:rtl/>
        </w:rPr>
        <w:t xml:space="preserve"> היה מוכן להשתמש בעקרונות המשפט הטבעי כפי שהוא הגדיר אותם- עקרונות מוסריים שאינם חלק מהמשפט הפוזיטיבי של המדינה [הם אינם נחקקו ע"י הכנסת] ולהשתמש בהם לצורך פתרון בעיה משפטית שהייתה לפניו. </w:t>
      </w:r>
    </w:p>
    <w:p w14:paraId="063C2508" w14:textId="6C609EE1" w:rsidR="00832742" w:rsidRDefault="006807EB" w:rsidP="006807EB">
      <w:pPr>
        <w:tabs>
          <w:tab w:val="left" w:pos="2234"/>
        </w:tabs>
        <w:jc w:val="both"/>
        <w:rPr>
          <w:rFonts w:ascii="David" w:hAnsi="David" w:cs="David"/>
          <w:sz w:val="24"/>
          <w:szCs w:val="24"/>
          <w:rtl/>
        </w:rPr>
      </w:pPr>
      <w:r>
        <w:rPr>
          <w:rFonts w:ascii="David" w:hAnsi="David" w:cs="David" w:hint="cs"/>
          <w:sz w:val="24"/>
          <w:szCs w:val="24"/>
          <w:rtl/>
        </w:rPr>
        <w:t xml:space="preserve">בשיעורים הקרובים נסתכל בצורה יותר רחבה, תיאורטית והיסטורית על התפתחות הרעיון של המשפט הטבעי. המקום שבו ראוי להתחיל את ההתבוננות הזו היא בתורתו של אפלטון. </w:t>
      </w:r>
    </w:p>
    <w:p w14:paraId="06863620" w14:textId="6317E8DE" w:rsidR="00D82C57" w:rsidRPr="00D82C57" w:rsidRDefault="00D82C57" w:rsidP="00D82C57">
      <w:pPr>
        <w:tabs>
          <w:tab w:val="left" w:pos="2234"/>
        </w:tabs>
        <w:jc w:val="both"/>
        <w:rPr>
          <w:rFonts w:ascii="David" w:hAnsi="David" w:cs="David"/>
          <w:sz w:val="24"/>
          <w:szCs w:val="24"/>
          <w:rtl/>
        </w:rPr>
      </w:pPr>
      <w:r w:rsidRPr="00D82C57">
        <w:rPr>
          <w:rFonts w:ascii="David" w:hAnsi="David" w:cs="David" w:hint="cs"/>
          <w:sz w:val="24"/>
          <w:szCs w:val="24"/>
          <w:rtl/>
        </w:rPr>
        <w:t xml:space="preserve">היה מי </w:t>
      </w:r>
      <w:r w:rsidR="00166CF0">
        <w:rPr>
          <w:rFonts w:ascii="David" w:hAnsi="David" w:cs="David" w:hint="cs"/>
          <w:sz w:val="24"/>
          <w:szCs w:val="24"/>
          <w:rtl/>
        </w:rPr>
        <w:t>ש</w:t>
      </w:r>
      <w:r w:rsidRPr="00D82C57">
        <w:rPr>
          <w:rFonts w:ascii="David" w:hAnsi="David" w:cs="David" w:hint="cs"/>
          <w:sz w:val="24"/>
          <w:szCs w:val="24"/>
          <w:rtl/>
        </w:rPr>
        <w:t>אמר ש"כל הפילוסופיה המערבית אינה אלא הערות שוליים לאפלטון"</w:t>
      </w:r>
      <w:r>
        <w:rPr>
          <w:rFonts w:ascii="David" w:hAnsi="David" w:cs="David" w:hint="cs"/>
          <w:sz w:val="24"/>
          <w:szCs w:val="24"/>
          <w:rtl/>
        </w:rPr>
        <w:t>.</w:t>
      </w:r>
      <w:r w:rsidRPr="00D82C57">
        <w:rPr>
          <w:rFonts w:ascii="David" w:hAnsi="David" w:cs="David" w:hint="cs"/>
          <w:sz w:val="24"/>
          <w:szCs w:val="24"/>
          <w:rtl/>
        </w:rPr>
        <w:t xml:space="preserve"> במידה מסוימת זה נכון</w:t>
      </w:r>
      <w:r>
        <w:rPr>
          <w:rFonts w:ascii="David" w:hAnsi="David" w:cs="David" w:hint="cs"/>
          <w:sz w:val="24"/>
          <w:szCs w:val="24"/>
          <w:rtl/>
        </w:rPr>
        <w:t>.</w:t>
      </w:r>
      <w:r w:rsidRPr="00D82C57">
        <w:rPr>
          <w:rFonts w:ascii="David" w:hAnsi="David" w:cs="David" w:hint="cs"/>
          <w:sz w:val="24"/>
          <w:szCs w:val="24"/>
          <w:rtl/>
        </w:rPr>
        <w:t xml:space="preserve"> בהקשר שלנו</w:t>
      </w:r>
      <w:r>
        <w:rPr>
          <w:rFonts w:ascii="David" w:hAnsi="David" w:cs="David" w:hint="cs"/>
          <w:sz w:val="24"/>
          <w:szCs w:val="24"/>
          <w:rtl/>
        </w:rPr>
        <w:t xml:space="preserve">- </w:t>
      </w:r>
      <w:r w:rsidRPr="0096379B">
        <w:rPr>
          <w:rFonts w:ascii="David" w:hAnsi="David" w:cs="David" w:hint="cs"/>
          <w:b/>
          <w:bCs/>
          <w:sz w:val="24"/>
          <w:szCs w:val="24"/>
          <w:rtl/>
        </w:rPr>
        <w:t>השאלות הגדולות שנוגעות לתורת המשפט או לתיאוריה היסודית של המשפט והיחס שלו למוסר נשאלו כבר ע"י אפלטון</w:t>
      </w:r>
      <w:r w:rsidRPr="00D82C57">
        <w:rPr>
          <w:rFonts w:ascii="David" w:hAnsi="David" w:cs="David" w:hint="cs"/>
          <w:sz w:val="24"/>
          <w:szCs w:val="24"/>
          <w:rtl/>
        </w:rPr>
        <w:t xml:space="preserve">. אנחנו נראה את השאלות שהוא </w:t>
      </w:r>
      <w:r>
        <w:rPr>
          <w:rFonts w:ascii="David" w:hAnsi="David" w:cs="David" w:hint="cs"/>
          <w:sz w:val="24"/>
          <w:szCs w:val="24"/>
          <w:rtl/>
        </w:rPr>
        <w:t>מ</w:t>
      </w:r>
      <w:r w:rsidRPr="00D82C57">
        <w:rPr>
          <w:rFonts w:ascii="David" w:hAnsi="David" w:cs="David" w:hint="cs"/>
          <w:sz w:val="24"/>
          <w:szCs w:val="24"/>
          <w:rtl/>
        </w:rPr>
        <w:t xml:space="preserve">ציג ואת התשובות שהוא נותן. </w:t>
      </w:r>
    </w:p>
    <w:p w14:paraId="695468ED" w14:textId="3EBD164C" w:rsidR="009C75EB" w:rsidRDefault="00D82C57" w:rsidP="00D82C57">
      <w:pPr>
        <w:tabs>
          <w:tab w:val="left" w:pos="2234"/>
        </w:tabs>
        <w:jc w:val="both"/>
        <w:rPr>
          <w:rFonts w:ascii="David" w:hAnsi="David" w:cs="David"/>
          <w:sz w:val="24"/>
          <w:szCs w:val="24"/>
          <w:rtl/>
        </w:rPr>
      </w:pPr>
      <w:r w:rsidRPr="00D82C57">
        <w:rPr>
          <w:rFonts w:ascii="David" w:hAnsi="David" w:cs="David" w:hint="cs"/>
          <w:b/>
          <w:bCs/>
          <w:sz w:val="24"/>
          <w:szCs w:val="24"/>
          <w:u w:val="single"/>
          <w:shd w:val="clear" w:color="auto" w:fill="FFFFCC"/>
          <w:rtl/>
        </w:rPr>
        <w:t>אפלטון</w:t>
      </w:r>
      <w:r>
        <w:rPr>
          <w:rFonts w:ascii="David" w:hAnsi="David" w:cs="David" w:hint="cs"/>
          <w:sz w:val="24"/>
          <w:szCs w:val="24"/>
          <w:rtl/>
        </w:rPr>
        <w:t xml:space="preserve"> הוא פילוסוף יווני, שנולד במאה ה-5 לפני הספירה ופעל במאה ה-4 לפנה"ס. היה </w:t>
      </w:r>
      <w:r w:rsidRPr="00D82C57">
        <w:rPr>
          <w:rFonts w:ascii="David" w:hAnsi="David" w:cs="David" w:hint="cs"/>
          <w:b/>
          <w:bCs/>
          <w:sz w:val="24"/>
          <w:szCs w:val="24"/>
          <w:rtl/>
        </w:rPr>
        <w:t>תלמידו של סוקרטס</w:t>
      </w:r>
      <w:r>
        <w:rPr>
          <w:rFonts w:ascii="David" w:hAnsi="David" w:cs="David" w:hint="cs"/>
          <w:sz w:val="24"/>
          <w:szCs w:val="24"/>
          <w:rtl/>
        </w:rPr>
        <w:t xml:space="preserve">, מורו הגדול. </w:t>
      </w:r>
      <w:r w:rsidRPr="00D82C57">
        <w:rPr>
          <w:rFonts w:ascii="David" w:hAnsi="David" w:cs="David" w:hint="cs"/>
          <w:b/>
          <w:bCs/>
          <w:sz w:val="24"/>
          <w:szCs w:val="24"/>
          <w:rtl/>
        </w:rPr>
        <w:t>כתב את הפילוסופיה שלו בסדרה של ספרים, שרובם בנויים במתכונת של דיאלוג בין אישים</w:t>
      </w:r>
      <w:r>
        <w:rPr>
          <w:rFonts w:ascii="David" w:hAnsi="David" w:cs="David" w:hint="cs"/>
          <w:sz w:val="24"/>
          <w:szCs w:val="24"/>
          <w:rtl/>
        </w:rPr>
        <w:t xml:space="preserve">. בדרך כלל </w:t>
      </w:r>
      <w:r w:rsidRPr="00D82C57">
        <w:rPr>
          <w:rFonts w:ascii="David" w:hAnsi="David" w:cs="David" w:hint="cs"/>
          <w:b/>
          <w:bCs/>
          <w:sz w:val="24"/>
          <w:szCs w:val="24"/>
          <w:rtl/>
        </w:rPr>
        <w:t>הגיבור בדיאלוג הוא סוקרטס</w:t>
      </w:r>
      <w:r>
        <w:rPr>
          <w:rFonts w:ascii="David" w:hAnsi="David" w:cs="David" w:hint="cs"/>
          <w:sz w:val="24"/>
          <w:szCs w:val="24"/>
          <w:rtl/>
        </w:rPr>
        <w:t xml:space="preserve">. דרך זה אפלטון משמר את תורתו של סוקרטס. </w:t>
      </w:r>
    </w:p>
    <w:p w14:paraId="70A2A59F" w14:textId="19989FD5" w:rsidR="006807EB" w:rsidRDefault="00D82C57" w:rsidP="00D82C57">
      <w:pPr>
        <w:tabs>
          <w:tab w:val="left" w:pos="2234"/>
        </w:tabs>
        <w:jc w:val="both"/>
        <w:rPr>
          <w:rFonts w:ascii="David" w:hAnsi="David" w:cs="David"/>
          <w:sz w:val="24"/>
          <w:szCs w:val="24"/>
          <w:rtl/>
        </w:rPr>
      </w:pPr>
      <w:r>
        <w:rPr>
          <w:rFonts w:ascii="David" w:hAnsi="David" w:cs="David" w:hint="cs"/>
          <w:sz w:val="24"/>
          <w:szCs w:val="24"/>
          <w:rtl/>
        </w:rPr>
        <w:t xml:space="preserve">אמנם </w:t>
      </w:r>
      <w:r w:rsidRPr="009C75EB">
        <w:rPr>
          <w:rFonts w:ascii="David" w:hAnsi="David" w:cs="David" w:hint="cs"/>
          <w:b/>
          <w:bCs/>
          <w:sz w:val="24"/>
          <w:szCs w:val="24"/>
          <w:rtl/>
        </w:rPr>
        <w:t xml:space="preserve">קשה לדעת עד כמה סוקרטס הגיבור </w:t>
      </w:r>
      <w:r w:rsidR="009C75EB">
        <w:rPr>
          <w:rFonts w:ascii="David" w:hAnsi="David" w:cs="David" w:hint="cs"/>
          <w:b/>
          <w:bCs/>
          <w:sz w:val="24"/>
          <w:szCs w:val="24"/>
          <w:rtl/>
        </w:rPr>
        <w:t>מ</w:t>
      </w:r>
      <w:r w:rsidR="009C75EB" w:rsidRPr="009C75EB">
        <w:rPr>
          <w:rFonts w:ascii="David" w:hAnsi="David" w:cs="David" w:hint="cs"/>
          <w:b/>
          <w:bCs/>
          <w:sz w:val="24"/>
          <w:szCs w:val="24"/>
          <w:rtl/>
        </w:rPr>
        <w:t>הדיאלוגים של אפלטון זהה לסוקרטס ההיסטורי מורו של אפלטון</w:t>
      </w:r>
      <w:r w:rsidR="009C75EB">
        <w:rPr>
          <w:rFonts w:ascii="David" w:hAnsi="David" w:cs="David" w:hint="cs"/>
          <w:sz w:val="24"/>
          <w:szCs w:val="24"/>
          <w:rtl/>
        </w:rPr>
        <w:t xml:space="preserve">- כלומר האם אפלטון רק מתעד את התורה/הפילוסופיה ששמע מרבו, או שמא אפלטון משתמש בדמות של סוקרטס כדמות ספרותית ולאו דווקא היסטורית ומכניס לתוכו את מחשבותיו שלו. </w:t>
      </w:r>
    </w:p>
    <w:p w14:paraId="21C72B32" w14:textId="0BB7F5F9" w:rsidR="009C75EB" w:rsidRDefault="009C75EB" w:rsidP="00D82C57">
      <w:pPr>
        <w:tabs>
          <w:tab w:val="left" w:pos="2234"/>
        </w:tabs>
        <w:jc w:val="both"/>
        <w:rPr>
          <w:rFonts w:ascii="David" w:hAnsi="David" w:cs="David"/>
          <w:sz w:val="24"/>
          <w:szCs w:val="24"/>
          <w:rtl/>
        </w:rPr>
      </w:pPr>
      <w:r>
        <w:rPr>
          <w:rFonts w:ascii="David" w:hAnsi="David" w:cs="David" w:hint="cs"/>
          <w:sz w:val="24"/>
          <w:szCs w:val="24"/>
          <w:rtl/>
        </w:rPr>
        <w:t xml:space="preserve">החוקרים בעניין זה מבחינים בין </w:t>
      </w:r>
      <w:r w:rsidRPr="009C75EB">
        <w:rPr>
          <w:rFonts w:ascii="David" w:hAnsi="David" w:cs="David" w:hint="cs"/>
          <w:b/>
          <w:bCs/>
          <w:sz w:val="24"/>
          <w:szCs w:val="24"/>
          <w:rtl/>
        </w:rPr>
        <w:t>הדיאלוגים המוקדמים</w:t>
      </w:r>
      <w:r>
        <w:rPr>
          <w:rFonts w:ascii="David" w:hAnsi="David" w:cs="David" w:hint="cs"/>
          <w:sz w:val="24"/>
          <w:szCs w:val="24"/>
          <w:rtl/>
        </w:rPr>
        <w:t xml:space="preserve"> של אפלטון בהם מקובל לומר שהדמות של סוקרטס משקפת יותר את </w:t>
      </w:r>
      <w:r w:rsidRPr="009C75EB">
        <w:rPr>
          <w:rFonts w:ascii="David" w:hAnsi="David" w:cs="David" w:hint="cs"/>
          <w:b/>
          <w:bCs/>
          <w:sz w:val="24"/>
          <w:szCs w:val="24"/>
          <w:rtl/>
        </w:rPr>
        <w:t>דמותו ההיסטורית</w:t>
      </w:r>
      <w:r>
        <w:rPr>
          <w:rFonts w:ascii="David" w:hAnsi="David" w:cs="David" w:hint="cs"/>
          <w:sz w:val="24"/>
          <w:szCs w:val="24"/>
          <w:rtl/>
        </w:rPr>
        <w:t xml:space="preserve"> והמחשבות שלו, </w:t>
      </w:r>
      <w:r w:rsidR="009F7903">
        <w:rPr>
          <w:rFonts w:ascii="David" w:hAnsi="David" w:cs="David" w:hint="cs"/>
          <w:sz w:val="24"/>
          <w:szCs w:val="24"/>
          <w:rtl/>
        </w:rPr>
        <w:t>ל</w:t>
      </w:r>
      <w:r>
        <w:rPr>
          <w:rFonts w:ascii="David" w:hAnsi="David" w:cs="David" w:hint="cs"/>
          <w:sz w:val="24"/>
          <w:szCs w:val="24"/>
          <w:rtl/>
        </w:rPr>
        <w:t xml:space="preserve">בין </w:t>
      </w:r>
      <w:r w:rsidRPr="009F7903">
        <w:rPr>
          <w:rFonts w:ascii="David" w:hAnsi="David" w:cs="David" w:hint="cs"/>
          <w:b/>
          <w:bCs/>
          <w:sz w:val="24"/>
          <w:szCs w:val="24"/>
          <w:rtl/>
        </w:rPr>
        <w:t>הדיאלוגים המאוחרים</w:t>
      </w:r>
      <w:r>
        <w:rPr>
          <w:rFonts w:ascii="David" w:hAnsi="David" w:cs="David" w:hint="cs"/>
          <w:sz w:val="24"/>
          <w:szCs w:val="24"/>
          <w:rtl/>
        </w:rPr>
        <w:t xml:space="preserve"> שלו שבו אפלטון כבר מכניס לדמותו של סוקרטס ו</w:t>
      </w:r>
      <w:r w:rsidR="00E269A8">
        <w:rPr>
          <w:rFonts w:ascii="David" w:hAnsi="David" w:cs="David" w:hint="cs"/>
          <w:sz w:val="24"/>
          <w:szCs w:val="24"/>
          <w:rtl/>
        </w:rPr>
        <w:t>ל</w:t>
      </w:r>
      <w:r>
        <w:rPr>
          <w:rFonts w:ascii="David" w:hAnsi="David" w:cs="David" w:hint="cs"/>
          <w:sz w:val="24"/>
          <w:szCs w:val="24"/>
          <w:rtl/>
        </w:rPr>
        <w:t>דבריו את דעותיו שלו.</w:t>
      </w:r>
    </w:p>
    <w:p w14:paraId="366A099D" w14:textId="0C9EE843" w:rsidR="00E269A8" w:rsidRDefault="009C75EB" w:rsidP="00E269A8">
      <w:pPr>
        <w:tabs>
          <w:tab w:val="left" w:pos="2234"/>
        </w:tabs>
        <w:jc w:val="both"/>
        <w:rPr>
          <w:rFonts w:ascii="David" w:hAnsi="David" w:cs="David"/>
          <w:sz w:val="24"/>
          <w:szCs w:val="24"/>
          <w:rtl/>
        </w:rPr>
      </w:pPr>
      <w:r w:rsidRPr="009F7903">
        <w:rPr>
          <w:rFonts w:ascii="David" w:hAnsi="David" w:cs="David" w:hint="cs"/>
          <w:b/>
          <w:bCs/>
          <w:sz w:val="24"/>
          <w:szCs w:val="24"/>
          <w:shd w:val="clear" w:color="auto" w:fill="D9E2F3" w:themeFill="accent1" w:themeFillTint="33"/>
          <w:rtl/>
        </w:rPr>
        <w:t>הדיאלוג מינוס</w:t>
      </w:r>
      <w:r>
        <w:rPr>
          <w:rFonts w:ascii="David" w:hAnsi="David" w:cs="David" w:hint="cs"/>
          <w:sz w:val="24"/>
          <w:szCs w:val="24"/>
          <w:rtl/>
        </w:rPr>
        <w:t xml:space="preserve"> הוא </w:t>
      </w:r>
      <w:r w:rsidR="00E269A8">
        <w:rPr>
          <w:rFonts w:ascii="David" w:hAnsi="David" w:cs="David" w:hint="cs"/>
          <w:b/>
          <w:bCs/>
          <w:sz w:val="24"/>
          <w:szCs w:val="24"/>
          <w:rtl/>
        </w:rPr>
        <w:t>אחד הדיאלוגים</w:t>
      </w:r>
      <w:r w:rsidRPr="009F7903">
        <w:rPr>
          <w:rFonts w:ascii="David" w:hAnsi="David" w:cs="David" w:hint="cs"/>
          <w:b/>
          <w:bCs/>
          <w:sz w:val="24"/>
          <w:szCs w:val="24"/>
          <w:rtl/>
        </w:rPr>
        <w:t xml:space="preserve"> המאוחרים</w:t>
      </w:r>
      <w:r>
        <w:rPr>
          <w:rFonts w:ascii="David" w:hAnsi="David" w:cs="David" w:hint="cs"/>
          <w:sz w:val="24"/>
          <w:szCs w:val="24"/>
          <w:rtl/>
        </w:rPr>
        <w:t xml:space="preserve"> של אפלטון.</w:t>
      </w:r>
      <w:r w:rsidR="00E269A8">
        <w:rPr>
          <w:rFonts w:ascii="David" w:hAnsi="David" w:cs="David" w:hint="cs"/>
          <w:sz w:val="24"/>
          <w:szCs w:val="24"/>
          <w:rtl/>
        </w:rPr>
        <w:t xml:space="preserve"> יש הסבורים שהדיאלוג לא יצא מידיו של אפלטון, אלא של תלמידיו.</w:t>
      </w:r>
      <w:r>
        <w:rPr>
          <w:rFonts w:ascii="David" w:hAnsi="David" w:cs="David" w:hint="cs"/>
          <w:sz w:val="24"/>
          <w:szCs w:val="24"/>
          <w:rtl/>
        </w:rPr>
        <w:t xml:space="preserve"> </w:t>
      </w:r>
      <w:r w:rsidR="00E269A8">
        <w:rPr>
          <w:rFonts w:ascii="David" w:hAnsi="David" w:cs="David" w:hint="cs"/>
          <w:sz w:val="24"/>
          <w:szCs w:val="24"/>
          <w:rtl/>
        </w:rPr>
        <w:t xml:space="preserve">אבל גם אם אלה תלמידיו- הם כותבים את תורתו של אפלטון, כלומר ברוח דבריו של אפלטון והגיבור הוא סוקרטס. </w:t>
      </w:r>
      <w:r w:rsidR="00E269A8" w:rsidRPr="00E269A8">
        <w:rPr>
          <w:rFonts w:ascii="David" w:hAnsi="David" w:cs="David" w:hint="cs"/>
          <w:b/>
          <w:bCs/>
          <w:sz w:val="24"/>
          <w:szCs w:val="24"/>
          <w:rtl/>
        </w:rPr>
        <w:t>הפילוסופיה של המשפט שמשתקפת בדיאלוג הזה משקפת את הפילוסופיה של אפלטון</w:t>
      </w:r>
      <w:r w:rsidR="00E269A8">
        <w:rPr>
          <w:rFonts w:ascii="David" w:hAnsi="David" w:cs="David" w:hint="cs"/>
          <w:sz w:val="24"/>
          <w:szCs w:val="24"/>
          <w:rtl/>
        </w:rPr>
        <w:t xml:space="preserve">. </w:t>
      </w:r>
    </w:p>
    <w:p w14:paraId="5AC150AD" w14:textId="77777777" w:rsidR="00A85737" w:rsidRDefault="00A85737" w:rsidP="006807EB">
      <w:pPr>
        <w:tabs>
          <w:tab w:val="left" w:pos="2234"/>
        </w:tabs>
        <w:jc w:val="both"/>
        <w:rPr>
          <w:rFonts w:ascii="David" w:hAnsi="David" w:cs="David"/>
          <w:sz w:val="24"/>
          <w:szCs w:val="24"/>
          <w:rtl/>
        </w:rPr>
      </w:pPr>
    </w:p>
    <w:p w14:paraId="3F1B83B9" w14:textId="174B0768" w:rsidR="00A85737" w:rsidRDefault="00A85737" w:rsidP="00A85737">
      <w:pPr>
        <w:tabs>
          <w:tab w:val="left" w:pos="2234"/>
        </w:tabs>
        <w:jc w:val="both"/>
        <w:rPr>
          <w:rFonts w:ascii="David" w:hAnsi="David" w:cs="David"/>
          <w:sz w:val="24"/>
          <w:szCs w:val="24"/>
          <w:rtl/>
        </w:rPr>
      </w:pPr>
      <w:r w:rsidRPr="00E62064">
        <w:rPr>
          <w:rFonts w:ascii="David" w:hAnsi="David" w:cs="David" w:hint="cs"/>
          <w:sz w:val="24"/>
          <w:szCs w:val="24"/>
          <w:shd w:val="clear" w:color="auto" w:fill="FFFFCC"/>
          <w:rtl/>
        </w:rPr>
        <w:t xml:space="preserve">הדיאלוג נפתח </w:t>
      </w:r>
      <w:r w:rsidRPr="00E62064">
        <w:rPr>
          <w:rFonts w:ascii="David" w:hAnsi="David" w:cs="David" w:hint="cs"/>
          <w:b/>
          <w:bCs/>
          <w:sz w:val="24"/>
          <w:szCs w:val="24"/>
          <w:shd w:val="clear" w:color="auto" w:fill="FFFFCC"/>
          <w:rtl/>
        </w:rPr>
        <w:t>בשאלה של סוקרטס את חברו</w:t>
      </w:r>
      <w:r>
        <w:rPr>
          <w:rFonts w:ascii="David" w:hAnsi="David" w:cs="David" w:hint="cs"/>
          <w:sz w:val="24"/>
          <w:szCs w:val="24"/>
          <w:rtl/>
        </w:rPr>
        <w:t xml:space="preserve">- </w:t>
      </w:r>
    </w:p>
    <w:p w14:paraId="3467D887" w14:textId="7811B931" w:rsidR="00A85737" w:rsidRPr="00A85737" w:rsidRDefault="00A85737" w:rsidP="00A85737">
      <w:pPr>
        <w:tabs>
          <w:tab w:val="left" w:pos="2234"/>
        </w:tabs>
        <w:jc w:val="both"/>
        <w:rPr>
          <w:rFonts w:ascii="David" w:hAnsi="David" w:cs="David"/>
          <w:color w:val="4472C4" w:themeColor="accent1"/>
          <w:sz w:val="24"/>
          <w:szCs w:val="24"/>
          <w:rtl/>
        </w:rPr>
      </w:pPr>
      <w:r w:rsidRPr="00A85737">
        <w:rPr>
          <w:rFonts w:ascii="David" w:hAnsi="David" w:cs="David" w:hint="cs"/>
          <w:b/>
          <w:bCs/>
          <w:color w:val="4472C4" w:themeColor="accent1"/>
          <w:sz w:val="24"/>
          <w:szCs w:val="24"/>
          <w:rtl/>
        </w:rPr>
        <w:t>סוקרטס</w:t>
      </w:r>
      <w:r w:rsidRPr="00A85737">
        <w:rPr>
          <w:rFonts w:ascii="David" w:hAnsi="David" w:cs="David" w:hint="cs"/>
          <w:color w:val="4472C4" w:themeColor="accent1"/>
          <w:sz w:val="24"/>
          <w:szCs w:val="24"/>
          <w:rtl/>
        </w:rPr>
        <w:t xml:space="preserve">: החוק </w:t>
      </w:r>
      <w:r w:rsidRPr="00A85737">
        <w:rPr>
          <w:rFonts w:ascii="David" w:hAnsi="David" w:cs="David"/>
          <w:color w:val="4472C4" w:themeColor="accent1"/>
          <w:sz w:val="24"/>
          <w:szCs w:val="24"/>
          <w:rtl/>
        </w:rPr>
        <w:t>–</w:t>
      </w:r>
      <w:r w:rsidRPr="00A85737">
        <w:rPr>
          <w:rFonts w:ascii="David" w:hAnsi="David" w:cs="David" w:hint="cs"/>
          <w:color w:val="4472C4" w:themeColor="accent1"/>
          <w:sz w:val="24"/>
          <w:szCs w:val="24"/>
          <w:rtl/>
        </w:rPr>
        <w:t xml:space="preserve"> מהו בעינינו?</w:t>
      </w:r>
    </w:p>
    <w:p w14:paraId="5AFA7A1F" w14:textId="70D3990A" w:rsidR="00A85737" w:rsidRDefault="00A85737" w:rsidP="00A85737">
      <w:pPr>
        <w:tabs>
          <w:tab w:val="left" w:pos="2234"/>
        </w:tabs>
        <w:jc w:val="both"/>
        <w:rPr>
          <w:rFonts w:ascii="David" w:hAnsi="David" w:cs="David"/>
          <w:sz w:val="24"/>
          <w:szCs w:val="24"/>
          <w:rtl/>
        </w:rPr>
      </w:pPr>
      <w:r w:rsidRPr="00A85737">
        <w:rPr>
          <w:rFonts w:ascii="David" w:hAnsi="David" w:cs="David" w:hint="cs"/>
          <w:b/>
          <w:bCs/>
          <w:color w:val="4472C4" w:themeColor="accent1"/>
          <w:sz w:val="24"/>
          <w:szCs w:val="24"/>
          <w:rtl/>
        </w:rPr>
        <w:t>חברו</w:t>
      </w:r>
      <w:r w:rsidRPr="00A85737">
        <w:rPr>
          <w:rFonts w:ascii="David" w:hAnsi="David" w:cs="David" w:hint="cs"/>
          <w:color w:val="4472C4" w:themeColor="accent1"/>
          <w:sz w:val="24"/>
          <w:szCs w:val="24"/>
          <w:rtl/>
        </w:rPr>
        <w:t>: לאיזה חוק מן החוקים מתכוון אתה?</w:t>
      </w:r>
      <w:r>
        <w:rPr>
          <w:rFonts w:ascii="David" w:hAnsi="David" w:cs="David" w:hint="cs"/>
          <w:color w:val="4472C4" w:themeColor="accent1"/>
          <w:sz w:val="24"/>
          <w:szCs w:val="24"/>
          <w:rtl/>
        </w:rPr>
        <w:t xml:space="preserve"> </w:t>
      </w:r>
      <w:r>
        <w:rPr>
          <w:rFonts w:ascii="David" w:hAnsi="David" w:cs="David" w:hint="cs"/>
          <w:sz w:val="24"/>
          <w:szCs w:val="24"/>
          <w:rtl/>
        </w:rPr>
        <w:t xml:space="preserve">כלומר כששואלים את השאלה מהו החוק, אפשר להתכוון לכמה דברים- </w:t>
      </w:r>
      <w:r w:rsidRPr="00A85737">
        <w:rPr>
          <w:rFonts w:ascii="David" w:hAnsi="David" w:cs="David" w:hint="cs"/>
          <w:b/>
          <w:bCs/>
          <w:sz w:val="24"/>
          <w:szCs w:val="24"/>
          <w:rtl/>
        </w:rPr>
        <w:t>אפשרות 1: מהו החוק בעניין מסוים?</w:t>
      </w:r>
      <w:r>
        <w:rPr>
          <w:rFonts w:ascii="David" w:hAnsi="David" w:cs="David" w:hint="cs"/>
          <w:sz w:val="24"/>
          <w:szCs w:val="24"/>
          <w:rtl/>
        </w:rPr>
        <w:t xml:space="preserve"> מה אומר חוק החוזים </w:t>
      </w:r>
      <w:r w:rsidRPr="00A85737">
        <w:rPr>
          <w:rFonts w:ascii="David" w:hAnsi="David" w:cs="David" w:hint="cs"/>
          <w:sz w:val="24"/>
          <w:szCs w:val="24"/>
          <w:u w:val="single"/>
          <w:rtl/>
        </w:rPr>
        <w:t>או</w:t>
      </w:r>
      <w:r>
        <w:rPr>
          <w:rFonts w:ascii="David" w:hAnsi="David" w:cs="David" w:hint="cs"/>
          <w:sz w:val="24"/>
          <w:szCs w:val="24"/>
          <w:rtl/>
        </w:rPr>
        <w:t xml:space="preserve"> חוק העונשין לגבי עבירת גניבה </w:t>
      </w:r>
      <w:r w:rsidRPr="00A85737">
        <w:rPr>
          <w:rFonts w:ascii="David" w:hAnsi="David" w:cs="David" w:hint="cs"/>
          <w:sz w:val="24"/>
          <w:szCs w:val="24"/>
          <w:u w:val="single"/>
          <w:rtl/>
        </w:rPr>
        <w:t>או</w:t>
      </w:r>
      <w:r>
        <w:rPr>
          <w:rFonts w:ascii="David" w:hAnsi="David" w:cs="David" w:hint="cs"/>
          <w:sz w:val="24"/>
          <w:szCs w:val="24"/>
          <w:rtl/>
        </w:rPr>
        <w:t xml:space="preserve"> מהו החוק לגבי גרימת נזק וכו'. </w:t>
      </w:r>
      <w:r w:rsidRPr="00A85737">
        <w:rPr>
          <w:rFonts w:ascii="David" w:hAnsi="David" w:cs="David" w:hint="cs"/>
          <w:b/>
          <w:bCs/>
          <w:sz w:val="24"/>
          <w:szCs w:val="24"/>
          <w:rtl/>
        </w:rPr>
        <w:t>אפשרות 2: שאלה יותר כללית</w:t>
      </w:r>
      <w:r>
        <w:rPr>
          <w:rFonts w:ascii="David" w:hAnsi="David" w:cs="David" w:hint="cs"/>
          <w:sz w:val="24"/>
          <w:szCs w:val="24"/>
          <w:rtl/>
        </w:rPr>
        <w:t>- מהו החוק כחוק?</w:t>
      </w:r>
    </w:p>
    <w:p w14:paraId="00A319DC" w14:textId="1604327C" w:rsidR="00A85737" w:rsidRPr="00A85737" w:rsidRDefault="00A85737" w:rsidP="00A85737">
      <w:pPr>
        <w:tabs>
          <w:tab w:val="left" w:pos="2234"/>
        </w:tabs>
        <w:jc w:val="both"/>
        <w:rPr>
          <w:rFonts w:ascii="David" w:hAnsi="David" w:cs="David"/>
          <w:sz w:val="24"/>
          <w:szCs w:val="24"/>
          <w:rtl/>
        </w:rPr>
      </w:pPr>
      <w:r w:rsidRPr="00A85737">
        <w:rPr>
          <w:rFonts w:ascii="David" w:hAnsi="David" w:cs="David" w:hint="cs"/>
          <w:b/>
          <w:bCs/>
          <w:sz w:val="24"/>
          <w:szCs w:val="24"/>
          <w:rtl/>
        </w:rPr>
        <w:t>החבר מבין את השאלה באופן ספציפי</w:t>
      </w:r>
      <w:r>
        <w:rPr>
          <w:rFonts w:ascii="David" w:hAnsi="David" w:cs="David" w:hint="cs"/>
          <w:sz w:val="24"/>
          <w:szCs w:val="24"/>
          <w:rtl/>
        </w:rPr>
        <w:t xml:space="preserve"> ולכן הוא שואל אותו לאיזה חוק מן החוקים אתה מתכוון? </w:t>
      </w:r>
      <w:r w:rsidR="00E62064">
        <w:rPr>
          <w:rFonts w:ascii="David" w:hAnsi="David" w:cs="David" w:hint="cs"/>
          <w:sz w:val="24"/>
          <w:szCs w:val="24"/>
          <w:rtl/>
        </w:rPr>
        <w:t xml:space="preserve">החוק בענייני עבירות / החוק בענייני נזיקין / בעניינים אזרחיים. </w:t>
      </w:r>
    </w:p>
    <w:p w14:paraId="248613C5" w14:textId="4B3DC686" w:rsidR="00A85737" w:rsidRDefault="00A85737" w:rsidP="00A85737">
      <w:pPr>
        <w:tabs>
          <w:tab w:val="left" w:pos="2234"/>
        </w:tabs>
        <w:jc w:val="both"/>
        <w:rPr>
          <w:rFonts w:ascii="David" w:hAnsi="David" w:cs="David"/>
          <w:color w:val="4472C4" w:themeColor="accent1"/>
          <w:sz w:val="24"/>
          <w:szCs w:val="24"/>
          <w:rtl/>
        </w:rPr>
      </w:pPr>
      <w:r w:rsidRPr="00A85737">
        <w:rPr>
          <w:rFonts w:ascii="David" w:hAnsi="David" w:cs="David" w:hint="cs"/>
          <w:b/>
          <w:bCs/>
          <w:color w:val="4472C4" w:themeColor="accent1"/>
          <w:sz w:val="24"/>
          <w:szCs w:val="24"/>
          <w:rtl/>
        </w:rPr>
        <w:t>סוקרטס</w:t>
      </w:r>
      <w:r w:rsidRPr="00A85737">
        <w:rPr>
          <w:rFonts w:ascii="David" w:hAnsi="David" w:cs="David" w:hint="cs"/>
          <w:color w:val="4472C4" w:themeColor="accent1"/>
          <w:sz w:val="24"/>
          <w:szCs w:val="24"/>
          <w:rtl/>
        </w:rPr>
        <w:t>: וכי מה? כלום נבדל חוק אחד ממשנהו מאותה בחינה עצמה, כלומר מבחינת היותו חוק? ... שואל אני בכללו של הדבר- מה הוא חוק?</w:t>
      </w:r>
      <w:r>
        <w:rPr>
          <w:rFonts w:ascii="David" w:hAnsi="David" w:cs="David" w:hint="cs"/>
          <w:color w:val="4472C4" w:themeColor="accent1"/>
          <w:sz w:val="24"/>
          <w:szCs w:val="24"/>
          <w:rtl/>
        </w:rPr>
        <w:t xml:space="preserve"> </w:t>
      </w:r>
      <w:r w:rsidRPr="00A85737">
        <w:rPr>
          <w:rFonts w:ascii="David" w:hAnsi="David" w:cs="David" w:hint="cs"/>
          <w:sz w:val="24"/>
          <w:szCs w:val="24"/>
          <w:rtl/>
        </w:rPr>
        <w:t>סוקרטס אומר שהחבר לא הבין אותו</w:t>
      </w:r>
      <w:r>
        <w:rPr>
          <w:rFonts w:ascii="David" w:hAnsi="David" w:cs="David" w:hint="cs"/>
          <w:sz w:val="24"/>
          <w:szCs w:val="24"/>
          <w:rtl/>
        </w:rPr>
        <w:t>. שואל אני בכללו של הדבר מהו. אותי לא מעניינת השאלה- מהו החוק בעניין מסוים</w:t>
      </w:r>
      <w:r w:rsidR="00E62064">
        <w:rPr>
          <w:rFonts w:ascii="David" w:hAnsi="David" w:cs="David" w:hint="cs"/>
          <w:sz w:val="24"/>
          <w:szCs w:val="24"/>
          <w:rtl/>
        </w:rPr>
        <w:t>;</w:t>
      </w:r>
      <w:r>
        <w:rPr>
          <w:rFonts w:ascii="David" w:hAnsi="David" w:cs="David" w:hint="cs"/>
          <w:sz w:val="24"/>
          <w:szCs w:val="24"/>
          <w:rtl/>
        </w:rPr>
        <w:t xml:space="preserve"> מה אומר החוק לגבי סיטואציה מסוימת או תחום מסוים. </w:t>
      </w:r>
      <w:r w:rsidRPr="006A2EC5">
        <w:rPr>
          <w:rFonts w:ascii="David" w:hAnsi="David" w:cs="David" w:hint="cs"/>
          <w:b/>
          <w:bCs/>
          <w:sz w:val="24"/>
          <w:szCs w:val="24"/>
          <w:rtl/>
        </w:rPr>
        <w:t>מעניין אותי מהו החוק באופן כללי</w:t>
      </w:r>
      <w:r>
        <w:rPr>
          <w:rFonts w:ascii="David" w:hAnsi="David" w:cs="David" w:hint="cs"/>
          <w:sz w:val="24"/>
          <w:szCs w:val="24"/>
          <w:rtl/>
        </w:rPr>
        <w:t>. מה מאפיין את החוק באשר הוא</w:t>
      </w:r>
      <w:r w:rsidR="006A2EC5">
        <w:rPr>
          <w:rFonts w:ascii="David" w:hAnsi="David" w:cs="David" w:hint="cs"/>
          <w:sz w:val="24"/>
          <w:szCs w:val="24"/>
          <w:rtl/>
        </w:rPr>
        <w:t xml:space="preserve">? </w:t>
      </w:r>
    </w:p>
    <w:p w14:paraId="4CBFB1E0" w14:textId="610DB9B4" w:rsidR="006A2EC5" w:rsidRPr="00E62064" w:rsidRDefault="006A2EC5" w:rsidP="00A85737">
      <w:pPr>
        <w:tabs>
          <w:tab w:val="left" w:pos="2234"/>
        </w:tabs>
        <w:jc w:val="both"/>
        <w:rPr>
          <w:rFonts w:ascii="David" w:hAnsi="David" w:cs="David"/>
          <w:sz w:val="24"/>
          <w:szCs w:val="24"/>
          <w:rtl/>
        </w:rPr>
      </w:pPr>
      <w:r w:rsidRPr="00E62064">
        <w:rPr>
          <w:rFonts w:ascii="David" w:hAnsi="David" w:cs="David" w:hint="cs"/>
          <w:b/>
          <w:bCs/>
          <w:color w:val="4472C4" w:themeColor="accent1"/>
          <w:sz w:val="24"/>
          <w:szCs w:val="24"/>
          <w:rtl/>
        </w:rPr>
        <w:t>חברו</w:t>
      </w:r>
      <w:r>
        <w:rPr>
          <w:rFonts w:ascii="David" w:hAnsi="David" w:cs="David" w:hint="cs"/>
          <w:color w:val="4472C4" w:themeColor="accent1"/>
          <w:sz w:val="24"/>
          <w:szCs w:val="24"/>
          <w:rtl/>
        </w:rPr>
        <w:t xml:space="preserve">: וכי מה יכול להיות חוק, סוקרטס, מלבד </w:t>
      </w:r>
      <w:r w:rsidRPr="006A2EC5">
        <w:rPr>
          <w:rFonts w:ascii="David" w:hAnsi="David" w:cs="David" w:hint="cs"/>
          <w:b/>
          <w:bCs/>
          <w:color w:val="4472C4" w:themeColor="accent1"/>
          <w:sz w:val="24"/>
          <w:szCs w:val="24"/>
          <w:rtl/>
        </w:rPr>
        <w:t>מה שנחקק ונוהגים על פיו</w:t>
      </w:r>
      <w:r>
        <w:rPr>
          <w:rFonts w:ascii="David" w:hAnsi="David" w:cs="David" w:hint="cs"/>
          <w:color w:val="4472C4" w:themeColor="accent1"/>
          <w:sz w:val="24"/>
          <w:szCs w:val="24"/>
          <w:rtl/>
        </w:rPr>
        <w:t xml:space="preserve">. </w:t>
      </w:r>
      <w:r w:rsidR="00E62064">
        <w:rPr>
          <w:rFonts w:ascii="David" w:hAnsi="David" w:cs="David" w:hint="cs"/>
          <w:sz w:val="24"/>
          <w:szCs w:val="24"/>
          <w:rtl/>
        </w:rPr>
        <w:t>החבר נותן תשובה פשוטה-</w:t>
      </w:r>
      <w:r w:rsidR="00132567">
        <w:rPr>
          <w:rFonts w:ascii="David" w:hAnsi="David" w:cs="David" w:hint="cs"/>
          <w:sz w:val="24"/>
          <w:szCs w:val="24"/>
          <w:rtl/>
        </w:rPr>
        <w:t xml:space="preserve"> </w:t>
      </w:r>
      <w:r w:rsidR="00E62064">
        <w:rPr>
          <w:rFonts w:ascii="David" w:hAnsi="David" w:cs="David" w:hint="cs"/>
          <w:sz w:val="24"/>
          <w:szCs w:val="24"/>
          <w:rtl/>
        </w:rPr>
        <w:t xml:space="preserve">זוהי </w:t>
      </w:r>
      <w:r w:rsidR="00E62064" w:rsidRPr="00E62064">
        <w:rPr>
          <w:rFonts w:ascii="David" w:hAnsi="David" w:cs="David" w:hint="cs"/>
          <w:b/>
          <w:bCs/>
          <w:sz w:val="24"/>
          <w:szCs w:val="24"/>
          <w:rtl/>
        </w:rPr>
        <w:t>תשובה פוזיטיבית</w:t>
      </w:r>
      <w:r w:rsidR="00E62064">
        <w:rPr>
          <w:rFonts w:ascii="David" w:hAnsi="David" w:cs="David" w:hint="cs"/>
          <w:sz w:val="24"/>
          <w:szCs w:val="24"/>
          <w:rtl/>
        </w:rPr>
        <w:t>. המשפט הוא מה שהחבר</w:t>
      </w:r>
      <w:r w:rsidR="00132567">
        <w:rPr>
          <w:rFonts w:ascii="David" w:hAnsi="David" w:cs="David" w:hint="cs"/>
          <w:sz w:val="24"/>
          <w:szCs w:val="24"/>
          <w:rtl/>
        </w:rPr>
        <w:t>ה/</w:t>
      </w:r>
      <w:r w:rsidR="00E62064">
        <w:rPr>
          <w:rFonts w:ascii="David" w:hAnsi="David" w:cs="David" w:hint="cs"/>
          <w:sz w:val="24"/>
          <w:szCs w:val="24"/>
          <w:rtl/>
        </w:rPr>
        <w:t>המחוקק קובע</w:t>
      </w:r>
      <w:r w:rsidR="00132567">
        <w:rPr>
          <w:rFonts w:ascii="David" w:hAnsi="David" w:cs="David" w:hint="cs"/>
          <w:sz w:val="24"/>
          <w:szCs w:val="24"/>
          <w:rtl/>
        </w:rPr>
        <w:t>ים</w:t>
      </w:r>
      <w:r w:rsidR="00E62064">
        <w:rPr>
          <w:rFonts w:ascii="David" w:hAnsi="David" w:cs="David" w:hint="cs"/>
          <w:sz w:val="24"/>
          <w:szCs w:val="24"/>
          <w:rtl/>
        </w:rPr>
        <w:t xml:space="preserve">. זוהי </w:t>
      </w:r>
      <w:r w:rsidR="00E62064" w:rsidRPr="00132567">
        <w:rPr>
          <w:rFonts w:ascii="David" w:hAnsi="David" w:cs="David" w:hint="cs"/>
          <w:b/>
          <w:bCs/>
          <w:sz w:val="24"/>
          <w:szCs w:val="24"/>
          <w:rtl/>
        </w:rPr>
        <w:t>תשובה אינטואיטיבית</w:t>
      </w:r>
      <w:r w:rsidR="00E62064">
        <w:rPr>
          <w:rFonts w:ascii="David" w:hAnsi="David" w:cs="David" w:hint="cs"/>
          <w:sz w:val="24"/>
          <w:szCs w:val="24"/>
          <w:rtl/>
        </w:rPr>
        <w:t xml:space="preserve"> של החבר. החוק זה מה שמחוקקים, מה שקובע המחוקק/המדינה/החברה ונוהגים על פיו. </w:t>
      </w:r>
      <w:r w:rsidR="00E62064" w:rsidRPr="0096379B">
        <w:rPr>
          <w:rFonts w:ascii="David" w:hAnsi="David" w:cs="David" w:hint="cs"/>
          <w:b/>
          <w:bCs/>
          <w:sz w:val="24"/>
          <w:szCs w:val="24"/>
          <w:shd w:val="clear" w:color="auto" w:fill="FFFFCC"/>
          <w:rtl/>
        </w:rPr>
        <w:t xml:space="preserve">בהגדרה הפוזיטיבית </w:t>
      </w:r>
      <w:r w:rsidR="00132567" w:rsidRPr="0096379B">
        <w:rPr>
          <w:rFonts w:ascii="David" w:hAnsi="David" w:cs="David" w:hint="cs"/>
          <w:b/>
          <w:bCs/>
          <w:sz w:val="24"/>
          <w:szCs w:val="24"/>
          <w:shd w:val="clear" w:color="auto" w:fill="FFFFCC"/>
          <w:rtl/>
        </w:rPr>
        <w:t>יש 2 יסודות: 1) מה שנחקק 2)מה שנוהגים על פיו</w:t>
      </w:r>
      <w:r w:rsidR="00132567">
        <w:rPr>
          <w:rFonts w:ascii="David" w:hAnsi="David" w:cs="David" w:hint="cs"/>
          <w:sz w:val="24"/>
          <w:szCs w:val="24"/>
          <w:rtl/>
        </w:rPr>
        <w:t>.</w:t>
      </w:r>
      <w:r w:rsidR="00132567">
        <w:rPr>
          <w:rFonts w:ascii="David" w:hAnsi="David" w:cs="David" w:hint="cs"/>
          <w:sz w:val="24"/>
          <w:szCs w:val="24"/>
        </w:rPr>
        <w:t xml:space="preserve"> </w:t>
      </w:r>
      <w:r w:rsidR="00132567">
        <w:rPr>
          <w:rFonts w:ascii="David" w:hAnsi="David" w:cs="David" w:hint="cs"/>
          <w:sz w:val="24"/>
          <w:szCs w:val="24"/>
          <w:rtl/>
        </w:rPr>
        <w:t>אם החוק הוא מנותק ואף אחד לא נוהג על פיו, זה לא חוק. אבל חוק שנחקק וגם נוהגים על פיו= הוא חוק.</w:t>
      </w:r>
    </w:p>
    <w:p w14:paraId="4B7D923A" w14:textId="4FFAF1DC" w:rsidR="00132567" w:rsidRDefault="006A2EC5" w:rsidP="009805BC">
      <w:pPr>
        <w:tabs>
          <w:tab w:val="left" w:pos="2234"/>
        </w:tabs>
        <w:jc w:val="both"/>
        <w:rPr>
          <w:rFonts w:ascii="David" w:hAnsi="David" w:cs="David"/>
          <w:sz w:val="24"/>
          <w:szCs w:val="24"/>
          <w:rtl/>
        </w:rPr>
      </w:pPr>
      <w:r w:rsidRPr="00E62064">
        <w:rPr>
          <w:rFonts w:ascii="David" w:hAnsi="David" w:cs="David" w:hint="cs"/>
          <w:b/>
          <w:bCs/>
          <w:color w:val="4472C4" w:themeColor="accent1"/>
          <w:sz w:val="24"/>
          <w:szCs w:val="24"/>
          <w:rtl/>
        </w:rPr>
        <w:t>סוקרטס</w:t>
      </w:r>
      <w:r>
        <w:rPr>
          <w:rFonts w:ascii="David" w:hAnsi="David" w:cs="David" w:hint="cs"/>
          <w:color w:val="4472C4" w:themeColor="accent1"/>
          <w:sz w:val="24"/>
          <w:szCs w:val="24"/>
          <w:rtl/>
        </w:rPr>
        <w:t xml:space="preserve">: מאחר שמכוח החוק נחקק הדין שנוהגים על פיו, מה הוא אותו חוק שמכוחו </w:t>
      </w:r>
      <w:r w:rsidR="00E62064">
        <w:rPr>
          <w:rFonts w:ascii="David" w:hAnsi="David" w:cs="David" w:hint="cs"/>
          <w:color w:val="4472C4" w:themeColor="accent1"/>
          <w:sz w:val="24"/>
          <w:szCs w:val="24"/>
          <w:rtl/>
        </w:rPr>
        <w:t>ייחק</w:t>
      </w:r>
      <w:r w:rsidR="00E62064">
        <w:rPr>
          <w:rFonts w:ascii="David" w:hAnsi="David" w:cs="David" w:hint="eastAsia"/>
          <w:color w:val="4472C4" w:themeColor="accent1"/>
          <w:sz w:val="24"/>
          <w:szCs w:val="24"/>
          <w:rtl/>
        </w:rPr>
        <w:t>ק</w:t>
      </w:r>
      <w:r>
        <w:rPr>
          <w:rFonts w:ascii="David" w:hAnsi="David" w:cs="David" w:hint="cs"/>
          <w:color w:val="4472C4" w:themeColor="accent1"/>
          <w:sz w:val="24"/>
          <w:szCs w:val="24"/>
          <w:rtl/>
        </w:rPr>
        <w:t>?</w:t>
      </w:r>
      <w:r w:rsidR="00E62064">
        <w:rPr>
          <w:rFonts w:ascii="David" w:hAnsi="David" w:cs="David" w:hint="cs"/>
          <w:color w:val="4472C4" w:themeColor="accent1"/>
          <w:sz w:val="24"/>
          <w:szCs w:val="24"/>
          <w:rtl/>
        </w:rPr>
        <w:t xml:space="preserve"> </w:t>
      </w:r>
      <w:r w:rsidR="00132567" w:rsidRPr="00132567">
        <w:rPr>
          <w:rFonts w:ascii="David" w:hAnsi="David" w:cs="David" w:hint="cs"/>
          <w:sz w:val="24"/>
          <w:szCs w:val="24"/>
          <w:rtl/>
        </w:rPr>
        <w:t xml:space="preserve">לסוקרטס יש </w:t>
      </w:r>
      <w:r w:rsidR="00132567" w:rsidRPr="00132567">
        <w:rPr>
          <w:rFonts w:ascii="David" w:hAnsi="David" w:cs="David" w:hint="cs"/>
          <w:b/>
          <w:bCs/>
          <w:sz w:val="24"/>
          <w:szCs w:val="24"/>
          <w:rtl/>
        </w:rPr>
        <w:t>תובנה</w:t>
      </w:r>
      <w:r w:rsidR="00132567">
        <w:rPr>
          <w:rFonts w:ascii="David" w:hAnsi="David" w:cs="David" w:hint="cs"/>
          <w:sz w:val="24"/>
          <w:szCs w:val="24"/>
          <w:rtl/>
        </w:rPr>
        <w:t xml:space="preserve"> והוא אומר </w:t>
      </w:r>
      <w:r w:rsidR="00132567" w:rsidRPr="00132567">
        <w:rPr>
          <w:rFonts w:ascii="David" w:hAnsi="David" w:cs="David" w:hint="cs"/>
          <w:b/>
          <w:bCs/>
          <w:sz w:val="24"/>
          <w:szCs w:val="24"/>
          <w:rtl/>
        </w:rPr>
        <w:t>שהחוק לא מתחיל מנקודת אפס</w:t>
      </w:r>
      <w:r w:rsidR="00132567">
        <w:rPr>
          <w:rFonts w:ascii="David" w:hAnsi="David" w:cs="David" w:hint="cs"/>
          <w:sz w:val="24"/>
          <w:szCs w:val="24"/>
          <w:rtl/>
        </w:rPr>
        <w:t xml:space="preserve">. </w:t>
      </w:r>
      <w:r w:rsidR="00132567" w:rsidRPr="00535281">
        <w:rPr>
          <w:rFonts w:ascii="David" w:hAnsi="David" w:cs="David" w:hint="cs"/>
          <w:b/>
          <w:bCs/>
          <w:sz w:val="24"/>
          <w:szCs w:val="24"/>
          <w:rtl/>
        </w:rPr>
        <w:t>החוק נחקק מכוחו של משהו אחר</w:t>
      </w:r>
      <w:r w:rsidR="00132567">
        <w:rPr>
          <w:rFonts w:ascii="David" w:hAnsi="David" w:cs="David" w:hint="cs"/>
          <w:sz w:val="24"/>
          <w:szCs w:val="24"/>
          <w:rtl/>
        </w:rPr>
        <w:t xml:space="preserve">. </w:t>
      </w:r>
      <w:r w:rsidR="009805BC">
        <w:rPr>
          <w:rFonts w:ascii="David" w:hAnsi="David" w:cs="David" w:hint="cs"/>
          <w:sz w:val="24"/>
          <w:szCs w:val="24"/>
          <w:rtl/>
        </w:rPr>
        <w:t xml:space="preserve">המשהו האחר הזה יכול להיות </w:t>
      </w:r>
      <w:r w:rsidR="009805BC" w:rsidRPr="00535281">
        <w:rPr>
          <w:rFonts w:ascii="David" w:hAnsi="David" w:cs="David" w:hint="cs"/>
          <w:b/>
          <w:bCs/>
          <w:sz w:val="24"/>
          <w:szCs w:val="24"/>
          <w:rtl/>
        </w:rPr>
        <w:t>תוכן</w:t>
      </w:r>
      <w:r w:rsidR="009805BC">
        <w:rPr>
          <w:rFonts w:ascii="David" w:hAnsi="David" w:cs="David" w:hint="cs"/>
          <w:sz w:val="24"/>
          <w:szCs w:val="24"/>
          <w:rtl/>
        </w:rPr>
        <w:t xml:space="preserve"> שממנו נגזר חוק </w:t>
      </w:r>
      <w:r w:rsidR="009805BC" w:rsidRPr="00535281">
        <w:rPr>
          <w:rFonts w:ascii="David" w:hAnsi="David" w:cs="David" w:hint="cs"/>
          <w:sz w:val="24"/>
          <w:szCs w:val="24"/>
          <w:u w:val="single"/>
          <w:rtl/>
        </w:rPr>
        <w:t>או</w:t>
      </w:r>
      <w:r w:rsidR="009805BC">
        <w:rPr>
          <w:rFonts w:ascii="David" w:hAnsi="David" w:cs="David" w:hint="cs"/>
          <w:sz w:val="24"/>
          <w:szCs w:val="24"/>
          <w:rtl/>
        </w:rPr>
        <w:t xml:space="preserve"> </w:t>
      </w:r>
      <w:r w:rsidR="009805BC" w:rsidRPr="00535281">
        <w:rPr>
          <w:rFonts w:ascii="David" w:hAnsi="David" w:cs="David" w:hint="cs"/>
          <w:b/>
          <w:bCs/>
          <w:sz w:val="24"/>
          <w:szCs w:val="24"/>
          <w:rtl/>
        </w:rPr>
        <w:t>סעיף סמכות</w:t>
      </w:r>
      <w:r w:rsidR="009805BC">
        <w:rPr>
          <w:rFonts w:ascii="David" w:hAnsi="David" w:cs="David" w:hint="cs"/>
          <w:sz w:val="24"/>
          <w:szCs w:val="24"/>
          <w:rtl/>
        </w:rPr>
        <w:t xml:space="preserve"> שמעניק סמכות למישהו לחוקק. </w:t>
      </w:r>
      <w:r w:rsidR="009805BC" w:rsidRPr="00535281">
        <w:rPr>
          <w:rFonts w:ascii="David" w:hAnsi="David" w:cs="David" w:hint="cs"/>
          <w:b/>
          <w:bCs/>
          <w:sz w:val="24"/>
          <w:szCs w:val="24"/>
          <w:rtl/>
        </w:rPr>
        <w:t>כנראה שסוקרטס מדבר על תוכן</w:t>
      </w:r>
      <w:r w:rsidR="009805BC">
        <w:rPr>
          <w:rFonts w:ascii="David" w:hAnsi="David" w:cs="David" w:hint="cs"/>
          <w:sz w:val="24"/>
          <w:szCs w:val="24"/>
          <w:rtl/>
        </w:rPr>
        <w:t xml:space="preserve">. </w:t>
      </w:r>
    </w:p>
    <w:p w14:paraId="5524F32F" w14:textId="0592306A" w:rsidR="009805BC" w:rsidRDefault="009805BC" w:rsidP="009805BC">
      <w:pPr>
        <w:tabs>
          <w:tab w:val="left" w:pos="2234"/>
        </w:tabs>
        <w:jc w:val="both"/>
        <w:rPr>
          <w:rFonts w:ascii="David" w:hAnsi="David" w:cs="David"/>
          <w:sz w:val="24"/>
          <w:szCs w:val="24"/>
          <w:rtl/>
        </w:rPr>
      </w:pPr>
      <w:r w:rsidRPr="00535281">
        <w:rPr>
          <w:rFonts w:ascii="David" w:hAnsi="David" w:cs="David" w:hint="cs"/>
          <w:b/>
          <w:bCs/>
          <w:sz w:val="24"/>
          <w:szCs w:val="24"/>
          <w:rtl/>
        </w:rPr>
        <w:t>חוק שנחקק נקבע מכוח עיקרון כלשהו</w:t>
      </w:r>
      <w:r w:rsidRPr="00535281">
        <w:rPr>
          <w:rFonts w:ascii="David" w:hAnsi="David" w:cs="David" w:hint="cs"/>
          <w:sz w:val="24"/>
          <w:szCs w:val="24"/>
          <w:rtl/>
        </w:rPr>
        <w:t xml:space="preserve">. </w:t>
      </w:r>
      <w:r w:rsidRPr="00535281">
        <w:rPr>
          <w:rFonts w:ascii="David" w:hAnsi="David" w:cs="David" w:hint="cs"/>
          <w:b/>
          <w:bCs/>
          <w:sz w:val="24"/>
          <w:szCs w:val="24"/>
          <w:rtl/>
        </w:rPr>
        <w:t>לא מתחיל מאפס</w:t>
      </w:r>
      <w:r w:rsidRPr="00535281">
        <w:rPr>
          <w:rFonts w:ascii="David" w:hAnsi="David" w:cs="David" w:hint="cs"/>
          <w:sz w:val="24"/>
          <w:szCs w:val="24"/>
          <w:rtl/>
        </w:rPr>
        <w:t xml:space="preserve">. </w:t>
      </w:r>
      <w:r w:rsidRPr="00535281">
        <w:rPr>
          <w:rFonts w:ascii="David" w:hAnsi="David" w:cs="David" w:hint="cs"/>
          <w:b/>
          <w:bCs/>
          <w:sz w:val="24"/>
          <w:szCs w:val="24"/>
          <w:rtl/>
        </w:rPr>
        <w:t>יש סיבה או מקור לחקיקה</w:t>
      </w:r>
      <w:r>
        <w:rPr>
          <w:rFonts w:ascii="David" w:hAnsi="David" w:cs="David" w:hint="cs"/>
          <w:sz w:val="24"/>
          <w:szCs w:val="24"/>
          <w:rtl/>
        </w:rPr>
        <w:t xml:space="preserve">, שעניין מסוים הוא עבירה פלילית </w:t>
      </w:r>
      <w:r w:rsidRPr="0096379B">
        <w:rPr>
          <w:rFonts w:ascii="David" w:hAnsi="David" w:cs="David" w:hint="cs"/>
          <w:sz w:val="24"/>
          <w:szCs w:val="24"/>
          <w:u w:val="single"/>
          <w:rtl/>
        </w:rPr>
        <w:t>או</w:t>
      </w:r>
      <w:r>
        <w:rPr>
          <w:rFonts w:ascii="David" w:hAnsi="David" w:cs="David" w:hint="cs"/>
          <w:sz w:val="24"/>
          <w:szCs w:val="24"/>
          <w:rtl/>
        </w:rPr>
        <w:t xml:space="preserve"> שהוא עוולה נזיקית </w:t>
      </w:r>
      <w:r w:rsidRPr="0096379B">
        <w:rPr>
          <w:rFonts w:ascii="David" w:hAnsi="David" w:cs="David" w:hint="cs"/>
          <w:sz w:val="24"/>
          <w:szCs w:val="24"/>
          <w:u w:val="single"/>
          <w:rtl/>
        </w:rPr>
        <w:t>או</w:t>
      </w:r>
      <w:r>
        <w:rPr>
          <w:rFonts w:ascii="David" w:hAnsi="David" w:cs="David" w:hint="cs"/>
          <w:sz w:val="24"/>
          <w:szCs w:val="24"/>
          <w:rtl/>
        </w:rPr>
        <w:t xml:space="preserve"> שעניין מסוים יכול להיות חוזה תקף וכו'.</w:t>
      </w:r>
    </w:p>
    <w:p w14:paraId="5457F9EB" w14:textId="01CA5E91" w:rsidR="009805BC" w:rsidRDefault="009805BC" w:rsidP="009805BC">
      <w:pPr>
        <w:tabs>
          <w:tab w:val="left" w:pos="2234"/>
        </w:tabs>
        <w:jc w:val="both"/>
        <w:rPr>
          <w:rFonts w:ascii="David" w:hAnsi="David" w:cs="David"/>
          <w:sz w:val="24"/>
          <w:szCs w:val="24"/>
          <w:rtl/>
        </w:rPr>
      </w:pPr>
      <w:r>
        <w:rPr>
          <w:rFonts w:ascii="David" w:hAnsi="David" w:cs="David" w:hint="cs"/>
          <w:sz w:val="24"/>
          <w:szCs w:val="24"/>
          <w:rtl/>
        </w:rPr>
        <w:lastRenderedPageBreak/>
        <w:t>הוא ממשיך ושואל-</w:t>
      </w:r>
    </w:p>
    <w:p w14:paraId="0AECBDCE" w14:textId="67E84827" w:rsidR="006A2EC5" w:rsidRPr="009805BC" w:rsidRDefault="006A2EC5" w:rsidP="009805BC">
      <w:pPr>
        <w:tabs>
          <w:tab w:val="left" w:pos="2234"/>
        </w:tabs>
        <w:jc w:val="both"/>
        <w:rPr>
          <w:rFonts w:ascii="David" w:hAnsi="David" w:cs="David"/>
          <w:sz w:val="24"/>
          <w:szCs w:val="24"/>
          <w:rtl/>
        </w:rPr>
      </w:pPr>
      <w:r>
        <w:rPr>
          <w:rFonts w:ascii="David" w:hAnsi="David" w:cs="David" w:hint="cs"/>
          <w:color w:val="4472C4" w:themeColor="accent1"/>
          <w:sz w:val="24"/>
          <w:szCs w:val="24"/>
          <w:rtl/>
        </w:rPr>
        <w:t>האם תחושה הוא או מעין הוראה, כדרך שלפי הוראת הידיעה נלמד מה שנלמד, או האם הוא גילוי ממינם של שאר גילויים, כדרך שהרפואה, למשל</w:t>
      </w:r>
      <w:r w:rsidR="003A2703">
        <w:rPr>
          <w:rFonts w:ascii="David" w:hAnsi="David" w:cs="David" w:hint="cs"/>
          <w:color w:val="4472C4" w:themeColor="accent1"/>
          <w:sz w:val="24"/>
          <w:szCs w:val="24"/>
          <w:rtl/>
        </w:rPr>
        <w:t xml:space="preserve">, מגלה את הגורמים של בריאות ומחלה. </w:t>
      </w:r>
    </w:p>
    <w:p w14:paraId="06A1B46A" w14:textId="7560D1EC" w:rsidR="003A2703" w:rsidRDefault="00535281" w:rsidP="00A85737">
      <w:pPr>
        <w:tabs>
          <w:tab w:val="left" w:pos="2234"/>
        </w:tabs>
        <w:jc w:val="both"/>
        <w:rPr>
          <w:rFonts w:ascii="David" w:hAnsi="David" w:cs="David"/>
          <w:sz w:val="24"/>
          <w:szCs w:val="24"/>
          <w:rtl/>
        </w:rPr>
      </w:pPr>
      <w:r>
        <w:rPr>
          <w:rFonts w:ascii="David" w:hAnsi="David" w:cs="David" w:hint="cs"/>
          <w:sz w:val="24"/>
          <w:szCs w:val="24"/>
          <w:rtl/>
        </w:rPr>
        <w:t xml:space="preserve">הוא </w:t>
      </w:r>
      <w:r w:rsidRPr="006B5A3A">
        <w:rPr>
          <w:rFonts w:ascii="David" w:hAnsi="David" w:cs="David" w:hint="cs"/>
          <w:sz w:val="24"/>
          <w:szCs w:val="24"/>
          <w:u w:val="single"/>
          <w:rtl/>
        </w:rPr>
        <w:t>מציע 2 אפשרויות</w:t>
      </w:r>
      <w:r>
        <w:rPr>
          <w:rFonts w:ascii="David" w:hAnsi="David" w:cs="David" w:hint="cs"/>
          <w:sz w:val="24"/>
          <w:szCs w:val="24"/>
          <w:rtl/>
        </w:rPr>
        <w:t>:</w:t>
      </w:r>
    </w:p>
    <w:p w14:paraId="5FFCC9C9" w14:textId="1C632F40" w:rsidR="00535281" w:rsidRPr="00535281" w:rsidRDefault="00535281" w:rsidP="00ED7FCF">
      <w:pPr>
        <w:pStyle w:val="a7"/>
        <w:numPr>
          <w:ilvl w:val="0"/>
          <w:numId w:val="40"/>
        </w:numPr>
        <w:tabs>
          <w:tab w:val="left" w:pos="2234"/>
        </w:tabs>
        <w:jc w:val="both"/>
        <w:rPr>
          <w:rFonts w:ascii="David" w:hAnsi="David" w:cs="David"/>
          <w:sz w:val="24"/>
          <w:szCs w:val="24"/>
        </w:rPr>
      </w:pPr>
      <w:r>
        <w:rPr>
          <w:rFonts w:ascii="David" w:hAnsi="David" w:cs="David" w:hint="cs"/>
          <w:sz w:val="24"/>
          <w:szCs w:val="24"/>
          <w:rtl/>
        </w:rPr>
        <w:t xml:space="preserve">החוק הוא איזשהו הוראה, </w:t>
      </w:r>
      <w:r w:rsidRPr="00535281">
        <w:rPr>
          <w:rFonts w:ascii="David" w:hAnsi="David" w:cs="David" w:hint="cs"/>
          <w:sz w:val="24"/>
          <w:szCs w:val="24"/>
          <w:rtl/>
        </w:rPr>
        <w:t>חוכמה של מחוקק</w:t>
      </w:r>
      <w:r>
        <w:rPr>
          <w:rFonts w:ascii="David" w:hAnsi="David" w:cs="David" w:hint="cs"/>
          <w:sz w:val="24"/>
          <w:szCs w:val="24"/>
          <w:rtl/>
        </w:rPr>
        <w:t>,</w:t>
      </w:r>
      <w:r w:rsidRPr="00535281">
        <w:rPr>
          <w:rFonts w:ascii="David" w:hAnsi="David" w:cs="David" w:hint="cs"/>
          <w:sz w:val="24"/>
          <w:szCs w:val="24"/>
          <w:rtl/>
        </w:rPr>
        <w:t xml:space="preserve"> </w:t>
      </w:r>
      <w:r>
        <w:rPr>
          <w:rFonts w:ascii="David" w:hAnsi="David" w:cs="David" w:hint="cs"/>
          <w:sz w:val="24"/>
          <w:szCs w:val="24"/>
          <w:rtl/>
        </w:rPr>
        <w:t>ש</w:t>
      </w:r>
      <w:r w:rsidRPr="00535281">
        <w:rPr>
          <w:rFonts w:ascii="David" w:hAnsi="David" w:cs="David" w:hint="cs"/>
          <w:sz w:val="24"/>
          <w:szCs w:val="24"/>
          <w:rtl/>
        </w:rPr>
        <w:t xml:space="preserve">קובעת </w:t>
      </w:r>
      <w:r w:rsidRPr="00535281">
        <w:rPr>
          <w:rFonts w:ascii="David" w:hAnsi="David" w:cs="David" w:hint="cs"/>
          <w:b/>
          <w:bCs/>
          <w:sz w:val="24"/>
          <w:szCs w:val="24"/>
          <w:rtl/>
        </w:rPr>
        <w:t>כיצד ראוי להתנהג</w:t>
      </w:r>
      <w:r>
        <w:rPr>
          <w:rFonts w:ascii="David" w:hAnsi="David" w:cs="David" w:hint="cs"/>
          <w:sz w:val="24"/>
          <w:szCs w:val="24"/>
          <w:rtl/>
        </w:rPr>
        <w:t>.</w:t>
      </w:r>
    </w:p>
    <w:p w14:paraId="4BBDA61E" w14:textId="4E0A11A0" w:rsidR="00535281" w:rsidRDefault="00535281" w:rsidP="00ED7FCF">
      <w:pPr>
        <w:pStyle w:val="a7"/>
        <w:numPr>
          <w:ilvl w:val="0"/>
          <w:numId w:val="40"/>
        </w:numPr>
        <w:tabs>
          <w:tab w:val="left" w:pos="2234"/>
        </w:tabs>
        <w:jc w:val="both"/>
        <w:rPr>
          <w:rFonts w:ascii="David" w:hAnsi="David" w:cs="David"/>
          <w:sz w:val="24"/>
          <w:szCs w:val="24"/>
        </w:rPr>
      </w:pPr>
      <w:r>
        <w:rPr>
          <w:rFonts w:ascii="David" w:hAnsi="David" w:cs="David" w:hint="cs"/>
          <w:sz w:val="24"/>
          <w:szCs w:val="24"/>
          <w:rtl/>
        </w:rPr>
        <w:t xml:space="preserve">או שמא החוק הוא </w:t>
      </w:r>
      <w:r w:rsidRPr="00535281">
        <w:rPr>
          <w:rFonts w:ascii="David" w:hAnsi="David" w:cs="David" w:hint="cs"/>
          <w:b/>
          <w:bCs/>
          <w:sz w:val="24"/>
          <w:szCs w:val="24"/>
          <w:rtl/>
        </w:rPr>
        <w:t>גילוי של תופעה קיימת</w:t>
      </w:r>
      <w:r>
        <w:rPr>
          <w:rFonts w:ascii="David" w:hAnsi="David" w:cs="David" w:hint="cs"/>
          <w:sz w:val="24"/>
          <w:szCs w:val="24"/>
          <w:rtl/>
        </w:rPr>
        <w:t xml:space="preserve">, </w:t>
      </w:r>
      <w:r w:rsidRPr="006B5A3A">
        <w:rPr>
          <w:rFonts w:ascii="David" w:hAnsi="David" w:cs="David" w:hint="cs"/>
          <w:color w:val="FF0000"/>
          <w:sz w:val="24"/>
          <w:szCs w:val="24"/>
          <w:rtl/>
        </w:rPr>
        <w:t xml:space="preserve">כמו </w:t>
      </w:r>
      <w:r w:rsidRPr="00C81BD6">
        <w:rPr>
          <w:rFonts w:ascii="David" w:hAnsi="David" w:cs="David" w:hint="cs"/>
          <w:color w:val="FF0000"/>
          <w:sz w:val="24"/>
          <w:szCs w:val="24"/>
          <w:rtl/>
        </w:rPr>
        <w:t>שהרפואה</w:t>
      </w:r>
      <w:r w:rsidR="006B5A3A">
        <w:rPr>
          <w:rFonts w:ascii="David" w:hAnsi="David" w:cs="David" w:hint="cs"/>
          <w:sz w:val="24"/>
          <w:szCs w:val="24"/>
          <w:rtl/>
        </w:rPr>
        <w:t>-</w:t>
      </w:r>
      <w:r>
        <w:rPr>
          <w:rFonts w:ascii="David" w:hAnsi="David" w:cs="David" w:hint="cs"/>
          <w:sz w:val="24"/>
          <w:szCs w:val="24"/>
          <w:rtl/>
        </w:rPr>
        <w:t xml:space="preserve"> האבחנות של הרופא, הכללים הרפואיים או מדע הרפואה- </w:t>
      </w:r>
      <w:r w:rsidR="006B5A3A">
        <w:rPr>
          <w:rFonts w:ascii="David" w:hAnsi="David" w:cs="David" w:hint="cs"/>
          <w:sz w:val="24"/>
          <w:szCs w:val="24"/>
          <w:rtl/>
        </w:rPr>
        <w:t xml:space="preserve">היא גילוי של הטבע. כפי שאמרנו, חוקי הטבע הם תיאור או גילוי של מה שקיים בטבע. </w:t>
      </w:r>
      <w:r w:rsidR="00C81BD6">
        <w:rPr>
          <w:rFonts w:ascii="David" w:hAnsi="David" w:cs="David" w:hint="cs"/>
          <w:sz w:val="24"/>
          <w:szCs w:val="24"/>
          <w:rtl/>
        </w:rPr>
        <w:t xml:space="preserve">הרפואה מתארת את מה שקיים ולכן החוק הרפואי זה לא מה שהרופא חושב בעיניו באופן סתמי או באופן בלתי תלוי במציאות, אלא הרפואה אמורה לתת גילוי של המציאות. </w:t>
      </w:r>
    </w:p>
    <w:p w14:paraId="4D675C5E" w14:textId="114F5818" w:rsidR="00C81BD6" w:rsidRPr="00C81BD6" w:rsidRDefault="00C81BD6" w:rsidP="00C81BD6">
      <w:pPr>
        <w:tabs>
          <w:tab w:val="left" w:pos="2234"/>
        </w:tabs>
        <w:jc w:val="both"/>
        <w:rPr>
          <w:rFonts w:ascii="David" w:hAnsi="David" w:cs="David"/>
          <w:sz w:val="24"/>
          <w:szCs w:val="24"/>
          <w:rtl/>
        </w:rPr>
      </w:pPr>
      <w:r>
        <w:rPr>
          <w:rFonts w:ascii="David" w:hAnsi="David" w:cs="David" w:hint="cs"/>
          <w:sz w:val="24"/>
          <w:szCs w:val="24"/>
          <w:rtl/>
        </w:rPr>
        <w:t xml:space="preserve">סוקרטס שואל האם המשפט הוא כמו רפואה, גילוי של משהו שקיים כבר קודם, או שהמשפט הוא הוראה שהמחוקק יוצר מאפס ובאופן תיאורטי הוא יכול לחוקק כל העולה על דעתו. </w:t>
      </w:r>
    </w:p>
    <w:p w14:paraId="42B8FBF9" w14:textId="6F40756F" w:rsidR="00C81BD6" w:rsidRPr="00C81BD6" w:rsidRDefault="00C81BD6" w:rsidP="00C81BD6">
      <w:pPr>
        <w:tabs>
          <w:tab w:val="left" w:pos="2234"/>
        </w:tabs>
        <w:jc w:val="both"/>
        <w:rPr>
          <w:rFonts w:ascii="David" w:hAnsi="David" w:cs="David"/>
          <w:sz w:val="24"/>
          <w:szCs w:val="24"/>
          <w:rtl/>
        </w:rPr>
      </w:pPr>
      <w:r w:rsidRPr="00C81BD6">
        <w:rPr>
          <w:rFonts w:ascii="David" w:hAnsi="David" w:cs="David" w:hint="cs"/>
          <w:b/>
          <w:bCs/>
          <w:color w:val="4472C4" w:themeColor="accent1"/>
          <w:sz w:val="24"/>
          <w:szCs w:val="24"/>
          <w:rtl/>
        </w:rPr>
        <w:t>חברו</w:t>
      </w:r>
      <w:r>
        <w:rPr>
          <w:rFonts w:ascii="David" w:hAnsi="David" w:cs="David" w:hint="cs"/>
          <w:color w:val="4472C4" w:themeColor="accent1"/>
          <w:sz w:val="24"/>
          <w:szCs w:val="24"/>
          <w:rtl/>
        </w:rPr>
        <w:t xml:space="preserve">: דומני שהוא בגדרן של הכרעות והחלטות. כללו של החוק אינו אלא החלטה של מדינה. </w:t>
      </w:r>
      <w:r>
        <w:rPr>
          <w:rFonts w:ascii="David" w:hAnsi="David" w:cs="David" w:hint="cs"/>
          <w:sz w:val="24"/>
          <w:szCs w:val="24"/>
          <w:rtl/>
        </w:rPr>
        <w:t xml:space="preserve">מבין 2 האפשרויות </w:t>
      </w:r>
      <w:r w:rsidRPr="00C81BD6">
        <w:rPr>
          <w:rFonts w:ascii="David" w:hAnsi="David" w:cs="David" w:hint="cs"/>
          <w:b/>
          <w:bCs/>
          <w:sz w:val="24"/>
          <w:szCs w:val="24"/>
          <w:rtl/>
        </w:rPr>
        <w:t>החבר</w:t>
      </w:r>
      <w:r>
        <w:rPr>
          <w:rFonts w:ascii="David" w:hAnsi="David" w:cs="David" w:hint="cs"/>
          <w:sz w:val="24"/>
          <w:szCs w:val="24"/>
          <w:rtl/>
        </w:rPr>
        <w:t xml:space="preserve"> </w:t>
      </w:r>
      <w:r w:rsidRPr="00C81BD6">
        <w:rPr>
          <w:rFonts w:ascii="David" w:hAnsi="David" w:cs="David" w:hint="cs"/>
          <w:b/>
          <w:bCs/>
          <w:sz w:val="24"/>
          <w:szCs w:val="24"/>
          <w:rtl/>
        </w:rPr>
        <w:t>בוחר את האפשרות ה-1:</w:t>
      </w:r>
      <w:r>
        <w:rPr>
          <w:rFonts w:ascii="David" w:hAnsi="David" w:cs="David" w:hint="cs"/>
          <w:sz w:val="24"/>
          <w:szCs w:val="24"/>
          <w:rtl/>
        </w:rPr>
        <w:t xml:space="preserve"> </w:t>
      </w:r>
      <w:r w:rsidRPr="00C81BD6">
        <w:rPr>
          <w:rFonts w:ascii="David" w:hAnsi="David" w:cs="David" w:hint="cs"/>
          <w:b/>
          <w:bCs/>
          <w:sz w:val="24"/>
          <w:szCs w:val="24"/>
          <w:rtl/>
        </w:rPr>
        <w:t>החוק הוא לא גילוי של עובדה</w:t>
      </w:r>
      <w:r>
        <w:rPr>
          <w:rFonts w:ascii="David" w:hAnsi="David" w:cs="David" w:hint="cs"/>
          <w:sz w:val="24"/>
          <w:szCs w:val="24"/>
          <w:rtl/>
        </w:rPr>
        <w:t xml:space="preserve">. הוא שומר על ההבחנה החזקה בין החוק כעניין נורמטיבי לבין החוק כעניין תיאורי. </w:t>
      </w:r>
      <w:r w:rsidR="00D211C7">
        <w:rPr>
          <w:rFonts w:ascii="David" w:hAnsi="David" w:cs="David" w:hint="cs"/>
          <w:sz w:val="24"/>
          <w:szCs w:val="24"/>
          <w:rtl/>
        </w:rPr>
        <w:t xml:space="preserve">החוק איננו תיאור של משהו, </w:t>
      </w:r>
      <w:r w:rsidR="00D211C7" w:rsidRPr="00D211C7">
        <w:rPr>
          <w:rFonts w:ascii="David" w:hAnsi="David" w:cs="David" w:hint="cs"/>
          <w:b/>
          <w:bCs/>
          <w:sz w:val="24"/>
          <w:szCs w:val="24"/>
          <w:rtl/>
        </w:rPr>
        <w:t>החוק הוא עניין נורמטיבי</w:t>
      </w:r>
      <w:r w:rsidR="00D211C7">
        <w:rPr>
          <w:rFonts w:ascii="David" w:hAnsi="David" w:cs="David" w:hint="cs"/>
          <w:sz w:val="24"/>
          <w:szCs w:val="24"/>
          <w:rtl/>
        </w:rPr>
        <w:t>. זו עמדה/הכרעה של המחוקק. היא לא מגלה שום דבר בטבע, ובמובן הזה היא שונה מחוקי הטבע או מחוקי הרפואה בדוגמה שהוא נוקט כאן [רפואה היא גילוי של מה שקיים בטבע, ואילו המשפט איננו גילוי של מה שקיים בטבע או במציאות כלשה</w:t>
      </w:r>
      <w:r w:rsidR="00EC5430">
        <w:rPr>
          <w:rFonts w:ascii="David" w:hAnsi="David" w:cs="David" w:hint="cs"/>
          <w:sz w:val="24"/>
          <w:szCs w:val="24"/>
          <w:rtl/>
        </w:rPr>
        <w:t>י</w:t>
      </w:r>
      <w:r w:rsidR="00D211C7">
        <w:rPr>
          <w:rFonts w:ascii="David" w:hAnsi="David" w:cs="David" w:hint="cs"/>
          <w:sz w:val="24"/>
          <w:szCs w:val="24"/>
          <w:rtl/>
        </w:rPr>
        <w:t xml:space="preserve">, אלא היא הכרעה].  </w:t>
      </w:r>
    </w:p>
    <w:p w14:paraId="3CF86992" w14:textId="1164780A" w:rsidR="00C81BD6" w:rsidRDefault="00C81BD6" w:rsidP="00C81BD6">
      <w:pPr>
        <w:tabs>
          <w:tab w:val="left" w:pos="2234"/>
        </w:tabs>
        <w:jc w:val="both"/>
        <w:rPr>
          <w:rFonts w:ascii="David" w:hAnsi="David" w:cs="David"/>
          <w:sz w:val="24"/>
          <w:szCs w:val="24"/>
          <w:rtl/>
        </w:rPr>
      </w:pPr>
      <w:r w:rsidRPr="00C81BD6">
        <w:rPr>
          <w:rFonts w:ascii="David" w:hAnsi="David" w:cs="David" w:hint="cs"/>
          <w:b/>
          <w:bCs/>
          <w:color w:val="4472C4" w:themeColor="accent1"/>
          <w:sz w:val="24"/>
          <w:szCs w:val="24"/>
          <w:rtl/>
        </w:rPr>
        <w:t>סוקרטס</w:t>
      </w:r>
      <w:r>
        <w:rPr>
          <w:rFonts w:ascii="David" w:hAnsi="David" w:cs="David" w:hint="cs"/>
          <w:color w:val="4472C4" w:themeColor="accent1"/>
          <w:sz w:val="24"/>
          <w:szCs w:val="24"/>
          <w:rtl/>
        </w:rPr>
        <w:t xml:space="preserve">: נראה אפוא לפי דבריך שהוא סברה מדינית. </w:t>
      </w:r>
      <w:r w:rsidR="00D211C7" w:rsidRPr="00D211C7">
        <w:rPr>
          <w:rFonts w:ascii="David" w:hAnsi="David" w:cs="David" w:hint="cs"/>
          <w:sz w:val="24"/>
          <w:szCs w:val="24"/>
          <w:rtl/>
        </w:rPr>
        <w:t>נראה מתשובת החבר שז</w:t>
      </w:r>
      <w:r w:rsidR="00D211C7">
        <w:rPr>
          <w:rFonts w:ascii="David" w:hAnsi="David" w:cs="David" w:hint="cs"/>
          <w:sz w:val="24"/>
          <w:szCs w:val="24"/>
          <w:rtl/>
        </w:rPr>
        <w:t>ו הכרעה מדינית כיצד ראוי להתנהג מבחינת החברה/המדינה. אבל סוקרטס לא מקבל את התשובה הזו</w:t>
      </w:r>
      <w:r w:rsidR="007E67A2">
        <w:rPr>
          <w:rFonts w:ascii="David" w:hAnsi="David" w:cs="David" w:hint="cs"/>
          <w:sz w:val="24"/>
          <w:szCs w:val="24"/>
          <w:rtl/>
        </w:rPr>
        <w:t>. הוא רוצה להביא את החבר למקום אחר ואומר את הדברים הבאים:</w:t>
      </w:r>
    </w:p>
    <w:p w14:paraId="6EBAACCB" w14:textId="37F18785" w:rsidR="00D211C7" w:rsidRPr="00EC5430" w:rsidRDefault="00D211C7" w:rsidP="00C81BD6">
      <w:pPr>
        <w:tabs>
          <w:tab w:val="left" w:pos="2234"/>
        </w:tabs>
        <w:jc w:val="both"/>
        <w:rPr>
          <w:rFonts w:ascii="David" w:hAnsi="David" w:cs="David"/>
          <w:sz w:val="24"/>
          <w:szCs w:val="24"/>
          <w:rtl/>
        </w:rPr>
      </w:pPr>
      <w:r w:rsidRPr="00D211C7">
        <w:rPr>
          <w:rFonts w:ascii="David" w:hAnsi="David" w:cs="David" w:hint="cs"/>
          <w:b/>
          <w:bCs/>
          <w:color w:val="4472C4" w:themeColor="accent1"/>
          <w:sz w:val="24"/>
          <w:szCs w:val="24"/>
          <w:rtl/>
        </w:rPr>
        <w:t>סוקרטס</w:t>
      </w:r>
      <w:r w:rsidRPr="00D211C7">
        <w:rPr>
          <w:rFonts w:ascii="David" w:hAnsi="David" w:cs="David" w:hint="cs"/>
          <w:color w:val="4472C4" w:themeColor="accent1"/>
          <w:sz w:val="24"/>
          <w:szCs w:val="24"/>
          <w:rtl/>
        </w:rPr>
        <w:t xml:space="preserve">: מקיימי החוק- צדיקים הם? ומפירי החוק </w:t>
      </w:r>
      <w:proofErr w:type="spellStart"/>
      <w:r w:rsidRPr="00D211C7">
        <w:rPr>
          <w:rFonts w:ascii="David" w:hAnsi="David" w:cs="David" w:hint="cs"/>
          <w:color w:val="4472C4" w:themeColor="accent1"/>
          <w:sz w:val="24"/>
          <w:szCs w:val="24"/>
          <w:rtl/>
        </w:rPr>
        <w:t>עוולים</w:t>
      </w:r>
      <w:proofErr w:type="spellEnd"/>
      <w:r w:rsidRPr="00D211C7">
        <w:rPr>
          <w:rFonts w:ascii="David" w:hAnsi="David" w:cs="David" w:hint="cs"/>
          <w:color w:val="4472C4" w:themeColor="accent1"/>
          <w:sz w:val="24"/>
          <w:szCs w:val="24"/>
          <w:rtl/>
        </w:rPr>
        <w:t xml:space="preserve"> הם?</w:t>
      </w:r>
      <w:r w:rsidR="00EC5430">
        <w:rPr>
          <w:rFonts w:ascii="David" w:hAnsi="David" w:cs="David" w:hint="cs"/>
          <w:color w:val="4472C4" w:themeColor="accent1"/>
          <w:sz w:val="24"/>
          <w:szCs w:val="24"/>
          <w:rtl/>
        </w:rPr>
        <w:t xml:space="preserve"> </w:t>
      </w:r>
      <w:r w:rsidR="00EC5430" w:rsidRPr="00EC5430">
        <w:rPr>
          <w:rFonts w:ascii="David" w:hAnsi="David" w:cs="David" w:hint="cs"/>
          <w:sz w:val="24"/>
          <w:szCs w:val="24"/>
          <w:rtl/>
        </w:rPr>
        <w:t xml:space="preserve">האם החוק זה עניין ניטרלי או שיש אתגר? אומרים שמי שמקיים את החוק הוא צדיק ולעומת זאת מי שמפר את החוק הוא עושה מעשה עוול. </w:t>
      </w:r>
    </w:p>
    <w:p w14:paraId="1E6A0E95" w14:textId="014548B7" w:rsidR="00D211C7" w:rsidRPr="00EC5430" w:rsidRDefault="00D211C7" w:rsidP="00C81BD6">
      <w:pPr>
        <w:tabs>
          <w:tab w:val="left" w:pos="2234"/>
        </w:tabs>
        <w:jc w:val="both"/>
        <w:rPr>
          <w:rFonts w:ascii="David" w:hAnsi="David" w:cs="David"/>
          <w:sz w:val="24"/>
          <w:szCs w:val="24"/>
          <w:rtl/>
        </w:rPr>
      </w:pPr>
      <w:r w:rsidRPr="00D211C7">
        <w:rPr>
          <w:rFonts w:ascii="David" w:hAnsi="David" w:cs="David" w:hint="cs"/>
          <w:b/>
          <w:bCs/>
          <w:color w:val="4472C4" w:themeColor="accent1"/>
          <w:sz w:val="24"/>
          <w:szCs w:val="24"/>
          <w:rtl/>
        </w:rPr>
        <w:t>חברו</w:t>
      </w:r>
      <w:r w:rsidRPr="00D211C7">
        <w:rPr>
          <w:rFonts w:ascii="David" w:hAnsi="David" w:cs="David" w:hint="cs"/>
          <w:color w:val="4472C4" w:themeColor="accent1"/>
          <w:sz w:val="24"/>
          <w:szCs w:val="24"/>
          <w:rtl/>
        </w:rPr>
        <w:t>: כן.</w:t>
      </w:r>
      <w:r w:rsidR="00EC5430">
        <w:rPr>
          <w:rFonts w:ascii="David" w:hAnsi="David" w:cs="David" w:hint="cs"/>
          <w:color w:val="4472C4" w:themeColor="accent1"/>
          <w:sz w:val="24"/>
          <w:szCs w:val="24"/>
          <w:rtl/>
        </w:rPr>
        <w:t xml:space="preserve"> </w:t>
      </w:r>
      <w:r w:rsidR="00EC5430" w:rsidRPr="00EC5430">
        <w:rPr>
          <w:rFonts w:ascii="David" w:hAnsi="David" w:cs="David" w:hint="cs"/>
          <w:sz w:val="24"/>
          <w:szCs w:val="24"/>
          <w:rtl/>
        </w:rPr>
        <w:t xml:space="preserve">החבר אומר בוודאי </w:t>
      </w:r>
      <w:r w:rsidR="00406C70">
        <w:rPr>
          <w:rFonts w:ascii="David" w:hAnsi="David" w:cs="David" w:hint="cs"/>
          <w:sz w:val="24"/>
          <w:szCs w:val="24"/>
          <w:rtl/>
        </w:rPr>
        <w:t>ש</w:t>
      </w:r>
      <w:r w:rsidR="00EC5430" w:rsidRPr="00EC5430">
        <w:rPr>
          <w:rFonts w:ascii="David" w:hAnsi="David" w:cs="David" w:hint="cs"/>
          <w:sz w:val="24"/>
          <w:szCs w:val="24"/>
          <w:rtl/>
        </w:rPr>
        <w:t>לקיים את החוק זה טוב</w:t>
      </w:r>
      <w:r w:rsidR="00406C70">
        <w:rPr>
          <w:rFonts w:ascii="David" w:hAnsi="David" w:cs="David" w:hint="cs"/>
          <w:sz w:val="24"/>
          <w:szCs w:val="24"/>
          <w:rtl/>
        </w:rPr>
        <w:t>/</w:t>
      </w:r>
      <w:r w:rsidR="00EC5430" w:rsidRPr="00EC5430">
        <w:rPr>
          <w:rFonts w:ascii="David" w:hAnsi="David" w:cs="David" w:hint="cs"/>
          <w:sz w:val="24"/>
          <w:szCs w:val="24"/>
          <w:rtl/>
        </w:rPr>
        <w:t xml:space="preserve"> צדיק</w:t>
      </w:r>
      <w:r w:rsidR="00EC5430">
        <w:rPr>
          <w:rFonts w:ascii="David" w:hAnsi="David" w:cs="David" w:hint="cs"/>
          <w:sz w:val="24"/>
          <w:szCs w:val="24"/>
          <w:rtl/>
        </w:rPr>
        <w:t xml:space="preserve"> ולהפר זה</w:t>
      </w:r>
      <w:r w:rsidR="00D068FE">
        <w:rPr>
          <w:rFonts w:ascii="David" w:hAnsi="David" w:cs="David" w:hint="cs"/>
          <w:sz w:val="24"/>
          <w:szCs w:val="24"/>
          <w:rtl/>
        </w:rPr>
        <w:t xml:space="preserve"> מעשה</w:t>
      </w:r>
      <w:r w:rsidR="00EC5430">
        <w:rPr>
          <w:rFonts w:ascii="David" w:hAnsi="David" w:cs="David" w:hint="cs"/>
          <w:sz w:val="24"/>
          <w:szCs w:val="24"/>
          <w:rtl/>
        </w:rPr>
        <w:t xml:space="preserve"> עוול. </w:t>
      </w:r>
    </w:p>
    <w:p w14:paraId="05877FD6" w14:textId="29E95574" w:rsidR="00D211C7" w:rsidRPr="00D068FE" w:rsidRDefault="00D211C7" w:rsidP="00C81BD6">
      <w:pPr>
        <w:tabs>
          <w:tab w:val="left" w:pos="2234"/>
        </w:tabs>
        <w:jc w:val="both"/>
        <w:rPr>
          <w:rFonts w:ascii="David" w:hAnsi="David" w:cs="David"/>
          <w:sz w:val="24"/>
          <w:szCs w:val="24"/>
          <w:rtl/>
        </w:rPr>
      </w:pPr>
      <w:r w:rsidRPr="00D211C7">
        <w:rPr>
          <w:rFonts w:ascii="David" w:hAnsi="David" w:cs="David" w:hint="cs"/>
          <w:b/>
          <w:bCs/>
          <w:color w:val="4472C4" w:themeColor="accent1"/>
          <w:sz w:val="24"/>
          <w:szCs w:val="24"/>
          <w:rtl/>
        </w:rPr>
        <w:t>סוקרטס</w:t>
      </w:r>
      <w:r w:rsidRPr="00D211C7">
        <w:rPr>
          <w:rFonts w:ascii="David" w:hAnsi="David" w:cs="David" w:hint="cs"/>
          <w:color w:val="4472C4" w:themeColor="accent1"/>
          <w:sz w:val="24"/>
          <w:szCs w:val="24"/>
          <w:rtl/>
        </w:rPr>
        <w:t>: והרי דבר נאה עד מאד הוא הצדקה והחוק, ואילו העוול והפרת החוק- דבר מגונה עד מאוד?</w:t>
      </w:r>
      <w:r w:rsidR="00D068FE">
        <w:rPr>
          <w:rFonts w:ascii="David" w:hAnsi="David" w:cs="David" w:hint="cs"/>
          <w:color w:val="4472C4" w:themeColor="accent1"/>
          <w:sz w:val="24"/>
          <w:szCs w:val="24"/>
          <w:rtl/>
        </w:rPr>
        <w:t xml:space="preserve"> </w:t>
      </w:r>
    </w:p>
    <w:p w14:paraId="3F5A5CFD" w14:textId="619EB471" w:rsidR="00D211C7" w:rsidRPr="00D211C7" w:rsidRDefault="00D211C7" w:rsidP="00C81BD6">
      <w:pPr>
        <w:tabs>
          <w:tab w:val="left" w:pos="2234"/>
        </w:tabs>
        <w:jc w:val="both"/>
        <w:rPr>
          <w:rFonts w:ascii="David" w:hAnsi="David" w:cs="David"/>
          <w:color w:val="4472C4" w:themeColor="accent1"/>
          <w:sz w:val="24"/>
          <w:szCs w:val="24"/>
          <w:rtl/>
        </w:rPr>
      </w:pPr>
      <w:r w:rsidRPr="00D211C7">
        <w:rPr>
          <w:rFonts w:ascii="David" w:hAnsi="David" w:cs="David" w:hint="cs"/>
          <w:b/>
          <w:bCs/>
          <w:color w:val="4472C4" w:themeColor="accent1"/>
          <w:sz w:val="24"/>
          <w:szCs w:val="24"/>
          <w:rtl/>
        </w:rPr>
        <w:t>חברו</w:t>
      </w:r>
      <w:r w:rsidRPr="00D211C7">
        <w:rPr>
          <w:rFonts w:ascii="David" w:hAnsi="David" w:cs="David" w:hint="cs"/>
          <w:color w:val="4472C4" w:themeColor="accent1"/>
          <w:sz w:val="24"/>
          <w:szCs w:val="24"/>
          <w:rtl/>
        </w:rPr>
        <w:t>: כן.</w:t>
      </w:r>
    </w:p>
    <w:p w14:paraId="207D3356" w14:textId="19608F30" w:rsidR="00D211C7" w:rsidRPr="00D068FE" w:rsidRDefault="00D211C7" w:rsidP="00C81BD6">
      <w:pPr>
        <w:tabs>
          <w:tab w:val="left" w:pos="2234"/>
        </w:tabs>
        <w:jc w:val="both"/>
        <w:rPr>
          <w:rFonts w:ascii="David" w:hAnsi="David" w:cs="David"/>
          <w:sz w:val="24"/>
          <w:szCs w:val="24"/>
          <w:rtl/>
        </w:rPr>
      </w:pPr>
      <w:r w:rsidRPr="00D211C7">
        <w:rPr>
          <w:rFonts w:ascii="David" w:hAnsi="David" w:cs="David" w:hint="cs"/>
          <w:b/>
          <w:bCs/>
          <w:color w:val="4472C4" w:themeColor="accent1"/>
          <w:sz w:val="24"/>
          <w:szCs w:val="24"/>
          <w:rtl/>
        </w:rPr>
        <w:t>סוקרטס</w:t>
      </w:r>
      <w:r w:rsidRPr="00D211C7">
        <w:rPr>
          <w:rFonts w:ascii="David" w:hAnsi="David" w:cs="David" w:hint="cs"/>
          <w:color w:val="4472C4" w:themeColor="accent1"/>
          <w:sz w:val="24"/>
          <w:szCs w:val="24"/>
          <w:rtl/>
        </w:rPr>
        <w:t>: יש אפוא לחשוב על החוק בבחינה דבר נאה ולבקשו בחינת דבר טוב.</w:t>
      </w:r>
      <w:r w:rsidR="00D068FE">
        <w:rPr>
          <w:rFonts w:ascii="David" w:hAnsi="David" w:cs="David" w:hint="cs"/>
          <w:color w:val="4472C4" w:themeColor="accent1"/>
          <w:sz w:val="24"/>
          <w:szCs w:val="24"/>
          <w:rtl/>
        </w:rPr>
        <w:t xml:space="preserve"> </w:t>
      </w:r>
      <w:r w:rsidR="00D068FE" w:rsidRPr="00406C70">
        <w:rPr>
          <w:rFonts w:ascii="David" w:hAnsi="David" w:cs="David" w:hint="cs"/>
          <w:b/>
          <w:bCs/>
          <w:sz w:val="24"/>
          <w:szCs w:val="24"/>
          <w:rtl/>
        </w:rPr>
        <w:t>החוק הוא לא ניטרלי, לא כל דבר ניתן להחליט עליו</w:t>
      </w:r>
      <w:r w:rsidR="00D068FE">
        <w:rPr>
          <w:rFonts w:ascii="David" w:hAnsi="David" w:cs="David" w:hint="cs"/>
          <w:sz w:val="24"/>
          <w:szCs w:val="24"/>
          <w:rtl/>
        </w:rPr>
        <w:t xml:space="preserve">. אתה אומר שהחוק הוא דבר טוב. שומרי החוק עושים מעשה טוב ואילו המפרים את החוק הם עבריינים, רעים. אנחנו מטעינים את החוק במשמעות חיובית. </w:t>
      </w:r>
    </w:p>
    <w:p w14:paraId="2E436DE6" w14:textId="2E9B1F53" w:rsidR="00D211C7" w:rsidRDefault="00D211C7" w:rsidP="00C81BD6">
      <w:pPr>
        <w:tabs>
          <w:tab w:val="left" w:pos="2234"/>
        </w:tabs>
        <w:jc w:val="both"/>
        <w:rPr>
          <w:rFonts w:ascii="David" w:hAnsi="David" w:cs="David"/>
          <w:color w:val="4472C4" w:themeColor="accent1"/>
          <w:sz w:val="24"/>
          <w:szCs w:val="24"/>
          <w:rtl/>
        </w:rPr>
      </w:pPr>
      <w:r w:rsidRPr="00D211C7">
        <w:rPr>
          <w:rFonts w:ascii="David" w:hAnsi="David" w:cs="David" w:hint="cs"/>
          <w:b/>
          <w:bCs/>
          <w:color w:val="4472C4" w:themeColor="accent1"/>
          <w:sz w:val="24"/>
          <w:szCs w:val="24"/>
          <w:rtl/>
        </w:rPr>
        <w:t>חברו</w:t>
      </w:r>
      <w:r w:rsidRPr="00D211C7">
        <w:rPr>
          <w:rFonts w:ascii="David" w:hAnsi="David" w:cs="David" w:hint="cs"/>
          <w:color w:val="4472C4" w:themeColor="accent1"/>
          <w:sz w:val="24"/>
          <w:szCs w:val="24"/>
          <w:rtl/>
        </w:rPr>
        <w:t xml:space="preserve">: כמובן. </w:t>
      </w:r>
    </w:p>
    <w:p w14:paraId="0324CE3C" w14:textId="00FD0D44" w:rsidR="004F2709" w:rsidRPr="004F2709" w:rsidRDefault="00D068FE" w:rsidP="004F2709">
      <w:pPr>
        <w:tabs>
          <w:tab w:val="left" w:pos="2234"/>
        </w:tabs>
        <w:jc w:val="both"/>
        <w:rPr>
          <w:rFonts w:ascii="David" w:hAnsi="David" w:cs="David"/>
          <w:sz w:val="24"/>
          <w:szCs w:val="24"/>
          <w:rtl/>
        </w:rPr>
      </w:pPr>
      <w:r w:rsidRPr="00D068FE">
        <w:rPr>
          <w:rFonts w:ascii="David" w:hAnsi="David" w:cs="David" w:hint="cs"/>
          <w:b/>
          <w:bCs/>
          <w:color w:val="4472C4" w:themeColor="accent1"/>
          <w:sz w:val="24"/>
          <w:szCs w:val="24"/>
          <w:rtl/>
        </w:rPr>
        <w:t>סוקרטס</w:t>
      </w:r>
      <w:r>
        <w:rPr>
          <w:rFonts w:ascii="David" w:hAnsi="David" w:cs="David" w:hint="cs"/>
          <w:color w:val="4472C4" w:themeColor="accent1"/>
          <w:sz w:val="24"/>
          <w:szCs w:val="24"/>
          <w:rtl/>
        </w:rPr>
        <w:t xml:space="preserve">: וכי לא קראנו לו סברה של מדינה? והרי ישנן גם סברות הגונות וגם גרועות? </w:t>
      </w:r>
      <w:r w:rsidR="004F2709">
        <w:rPr>
          <w:rFonts w:ascii="David" w:hAnsi="David" w:cs="David" w:hint="cs"/>
          <w:sz w:val="24"/>
          <w:szCs w:val="24"/>
          <w:rtl/>
        </w:rPr>
        <w:t xml:space="preserve">אם זו סברה של מדינה כיצד להתנהג, אז יש אנשים שהסברה שלהם הגונה וצודקת, ויש כאלה שהסברה שלהם בלתי צודקת. אם הסברה היא בלתי צודקת, לא נוכל לומר שלקיים את החוק זה דבר צודק. </w:t>
      </w:r>
      <w:r w:rsidR="004F2709" w:rsidRPr="00406C70">
        <w:rPr>
          <w:rFonts w:ascii="David" w:hAnsi="David" w:cs="David" w:hint="cs"/>
          <w:b/>
          <w:bCs/>
          <w:sz w:val="24"/>
          <w:szCs w:val="24"/>
          <w:rtl/>
        </w:rPr>
        <w:t>כדי להגיד שלקיים את החוק זה דבר צודק, צריך להניח שהחוק עצמו הוא צודק</w:t>
      </w:r>
      <w:r w:rsidR="004F2709">
        <w:rPr>
          <w:rFonts w:ascii="David" w:hAnsi="David" w:cs="David" w:hint="cs"/>
          <w:sz w:val="24"/>
          <w:szCs w:val="24"/>
          <w:rtl/>
        </w:rPr>
        <w:t>.</w:t>
      </w:r>
    </w:p>
    <w:p w14:paraId="0351A230" w14:textId="3AF31AB5" w:rsidR="00D068FE" w:rsidRDefault="00D068FE" w:rsidP="00C81BD6">
      <w:pPr>
        <w:tabs>
          <w:tab w:val="left" w:pos="2234"/>
        </w:tabs>
        <w:jc w:val="both"/>
        <w:rPr>
          <w:rFonts w:ascii="David" w:hAnsi="David" w:cs="David"/>
          <w:color w:val="4472C4" w:themeColor="accent1"/>
          <w:sz w:val="24"/>
          <w:szCs w:val="24"/>
          <w:rtl/>
        </w:rPr>
      </w:pPr>
      <w:r w:rsidRPr="00D068FE">
        <w:rPr>
          <w:rFonts w:ascii="David" w:hAnsi="David" w:cs="David" w:hint="cs"/>
          <w:b/>
          <w:bCs/>
          <w:color w:val="4472C4" w:themeColor="accent1"/>
          <w:sz w:val="24"/>
          <w:szCs w:val="24"/>
          <w:rtl/>
        </w:rPr>
        <w:t>חברו</w:t>
      </w:r>
      <w:r>
        <w:rPr>
          <w:rFonts w:ascii="David" w:hAnsi="David" w:cs="David" w:hint="cs"/>
          <w:color w:val="4472C4" w:themeColor="accent1"/>
          <w:sz w:val="24"/>
          <w:szCs w:val="24"/>
          <w:rtl/>
        </w:rPr>
        <w:t>: ישנן.</w:t>
      </w:r>
    </w:p>
    <w:p w14:paraId="1B54660D" w14:textId="3DE1CD03" w:rsidR="00D068FE" w:rsidRPr="004F2709" w:rsidRDefault="00D068FE" w:rsidP="00C81BD6">
      <w:pPr>
        <w:tabs>
          <w:tab w:val="left" w:pos="2234"/>
        </w:tabs>
        <w:jc w:val="both"/>
        <w:rPr>
          <w:rFonts w:ascii="David" w:hAnsi="David" w:cs="David"/>
          <w:sz w:val="24"/>
          <w:szCs w:val="24"/>
          <w:rtl/>
        </w:rPr>
      </w:pPr>
      <w:r w:rsidRPr="00D068FE">
        <w:rPr>
          <w:rFonts w:ascii="David" w:hAnsi="David" w:cs="David" w:hint="cs"/>
          <w:b/>
          <w:bCs/>
          <w:color w:val="4472C4" w:themeColor="accent1"/>
          <w:sz w:val="24"/>
          <w:szCs w:val="24"/>
          <w:rtl/>
        </w:rPr>
        <w:t>סוקרטס</w:t>
      </w:r>
      <w:r>
        <w:rPr>
          <w:rFonts w:ascii="David" w:hAnsi="David" w:cs="David" w:hint="cs"/>
          <w:color w:val="4472C4" w:themeColor="accent1"/>
          <w:sz w:val="24"/>
          <w:szCs w:val="24"/>
          <w:rtl/>
        </w:rPr>
        <w:t>: ואשר לחוק, נמצא שאין הוא גרוע. אין זה נכון אפוא להשיב שהוא סברה של מדינה.</w:t>
      </w:r>
      <w:r w:rsidR="004F2709">
        <w:rPr>
          <w:rFonts w:ascii="David" w:hAnsi="David" w:cs="David" w:hint="cs"/>
          <w:color w:val="4472C4" w:themeColor="accent1"/>
          <w:sz w:val="24"/>
          <w:szCs w:val="24"/>
          <w:rtl/>
        </w:rPr>
        <w:t xml:space="preserve"> </w:t>
      </w:r>
      <w:r w:rsidR="004F2709">
        <w:rPr>
          <w:rFonts w:ascii="David" w:hAnsi="David" w:cs="David" w:hint="cs"/>
          <w:sz w:val="24"/>
          <w:szCs w:val="24"/>
          <w:rtl/>
        </w:rPr>
        <w:t xml:space="preserve">החוק לא יכול להיות סברה, שיכולה להיות נכונה או לא נכונה. אם הסברה לא נכונה ולא צודקת, הרי שלא צריך לקיים אותה. כלומר, </w:t>
      </w:r>
      <w:r w:rsidR="004F2709" w:rsidRPr="004F2709">
        <w:rPr>
          <w:rFonts w:ascii="David" w:hAnsi="David" w:cs="David" w:hint="cs"/>
          <w:b/>
          <w:bCs/>
          <w:sz w:val="24"/>
          <w:szCs w:val="24"/>
          <w:rtl/>
        </w:rPr>
        <w:t>סוקרטס אומר שאנחנו מזהים את החוק עם הטוב, עם הצודק</w:t>
      </w:r>
      <w:r w:rsidR="004F2709">
        <w:rPr>
          <w:rFonts w:ascii="David" w:hAnsi="David" w:cs="David" w:hint="cs"/>
          <w:sz w:val="24"/>
          <w:szCs w:val="24"/>
          <w:rtl/>
        </w:rPr>
        <w:t xml:space="preserve">. </w:t>
      </w:r>
      <w:r w:rsidR="004F2709" w:rsidRPr="004F2709">
        <w:rPr>
          <w:rFonts w:ascii="David" w:hAnsi="David" w:cs="David" w:hint="cs"/>
          <w:b/>
          <w:bCs/>
          <w:sz w:val="24"/>
          <w:szCs w:val="24"/>
          <w:rtl/>
        </w:rPr>
        <w:t>את הפרת החוק עם הרע, הבלתי צודק</w:t>
      </w:r>
      <w:r w:rsidR="004F2709">
        <w:rPr>
          <w:rFonts w:ascii="David" w:hAnsi="David" w:cs="David" w:hint="cs"/>
          <w:sz w:val="24"/>
          <w:szCs w:val="24"/>
          <w:rtl/>
        </w:rPr>
        <w:t xml:space="preserve">. משמעות הדבר </w:t>
      </w:r>
      <w:r w:rsidR="004F2709" w:rsidRPr="004F2709">
        <w:rPr>
          <w:rFonts w:ascii="David" w:hAnsi="David" w:cs="David" w:hint="cs"/>
          <w:b/>
          <w:bCs/>
          <w:sz w:val="24"/>
          <w:szCs w:val="24"/>
          <w:rtl/>
        </w:rPr>
        <w:t>שאנחנו צריכים להניח שהחוק הוא צודק</w:t>
      </w:r>
      <w:r w:rsidR="004F2709">
        <w:rPr>
          <w:rFonts w:ascii="David" w:hAnsi="David" w:cs="David" w:hint="cs"/>
          <w:sz w:val="24"/>
          <w:szCs w:val="24"/>
          <w:rtl/>
        </w:rPr>
        <w:t xml:space="preserve">. אבל לא כל סברה או מעשה חקיקה הוא צודק. </w:t>
      </w:r>
      <w:r w:rsidR="004F2709" w:rsidRPr="004F2709">
        <w:rPr>
          <w:rFonts w:ascii="David" w:hAnsi="David" w:cs="David" w:hint="cs"/>
          <w:b/>
          <w:bCs/>
          <w:sz w:val="24"/>
          <w:szCs w:val="24"/>
          <w:rtl/>
        </w:rPr>
        <w:t>צריך להעמיד את החוק מול קריטריון אובייקטיבי של צדק</w:t>
      </w:r>
      <w:r w:rsidR="004F2709">
        <w:rPr>
          <w:rFonts w:ascii="David" w:hAnsi="David" w:cs="David" w:hint="cs"/>
          <w:sz w:val="24"/>
          <w:szCs w:val="24"/>
          <w:rtl/>
        </w:rPr>
        <w:t xml:space="preserve">. לא לתלות אותו רק במחוקק, ברצונו הגחמני </w:t>
      </w:r>
      <w:r w:rsidR="00E63E0C">
        <w:rPr>
          <w:rFonts w:ascii="David" w:hAnsi="David" w:cs="David" w:hint="cs"/>
          <w:sz w:val="24"/>
          <w:szCs w:val="24"/>
          <w:rtl/>
        </w:rPr>
        <w:t>(</w:t>
      </w:r>
      <w:r w:rsidR="004F2709">
        <w:rPr>
          <w:rFonts w:ascii="David" w:hAnsi="David" w:cs="David" w:hint="cs"/>
          <w:sz w:val="24"/>
          <w:szCs w:val="24"/>
          <w:rtl/>
        </w:rPr>
        <w:t>אולי</w:t>
      </w:r>
      <w:r w:rsidR="00E63E0C">
        <w:rPr>
          <w:rFonts w:ascii="David" w:hAnsi="David" w:cs="David" w:hint="cs"/>
          <w:sz w:val="24"/>
          <w:szCs w:val="24"/>
          <w:rtl/>
        </w:rPr>
        <w:t>)</w:t>
      </w:r>
      <w:r w:rsidR="004F2709">
        <w:rPr>
          <w:rFonts w:ascii="David" w:hAnsi="David" w:cs="David" w:hint="cs"/>
          <w:sz w:val="24"/>
          <w:szCs w:val="24"/>
          <w:rtl/>
        </w:rPr>
        <w:t xml:space="preserve"> של המחוקק. </w:t>
      </w:r>
    </w:p>
    <w:p w14:paraId="319DCF4E" w14:textId="258C4921" w:rsidR="00D068FE" w:rsidRPr="00E63E0C" w:rsidRDefault="00D068FE" w:rsidP="00C81BD6">
      <w:pPr>
        <w:tabs>
          <w:tab w:val="left" w:pos="2234"/>
        </w:tabs>
        <w:jc w:val="both"/>
        <w:rPr>
          <w:rFonts w:ascii="David" w:hAnsi="David" w:cs="David"/>
          <w:sz w:val="24"/>
          <w:szCs w:val="24"/>
          <w:rtl/>
        </w:rPr>
      </w:pPr>
      <w:r w:rsidRPr="00D068FE">
        <w:rPr>
          <w:rFonts w:ascii="David" w:hAnsi="David" w:cs="David" w:hint="cs"/>
          <w:b/>
          <w:bCs/>
          <w:color w:val="4472C4" w:themeColor="accent1"/>
          <w:sz w:val="24"/>
          <w:szCs w:val="24"/>
          <w:rtl/>
        </w:rPr>
        <w:t>סוקרטס</w:t>
      </w:r>
      <w:r>
        <w:rPr>
          <w:rFonts w:ascii="David" w:hAnsi="David" w:cs="David" w:hint="cs"/>
          <w:color w:val="4472C4" w:themeColor="accent1"/>
          <w:sz w:val="24"/>
          <w:szCs w:val="24"/>
          <w:rtl/>
        </w:rPr>
        <w:t>: ואולם גם לי נראה שהחוק סברה מה. ומאחר שסברה גרועה אינה חוק. כלום לא ברור מתוך כך שהחוק הוא סברה הגונה?</w:t>
      </w:r>
      <w:r w:rsidR="004F2709">
        <w:rPr>
          <w:rFonts w:ascii="David" w:hAnsi="David" w:cs="David" w:hint="cs"/>
          <w:color w:val="4472C4" w:themeColor="accent1"/>
          <w:sz w:val="24"/>
          <w:szCs w:val="24"/>
          <w:rtl/>
        </w:rPr>
        <w:t xml:space="preserve"> </w:t>
      </w:r>
      <w:r w:rsidR="00E63E0C">
        <w:rPr>
          <w:rFonts w:ascii="David" w:hAnsi="David" w:cs="David" w:hint="cs"/>
          <w:sz w:val="24"/>
          <w:szCs w:val="24"/>
          <w:rtl/>
        </w:rPr>
        <w:t xml:space="preserve">צריך להניח שהחוק הוא עצמו צודק, עומד בקריטריון אובייקטיבי. </w:t>
      </w:r>
    </w:p>
    <w:p w14:paraId="7C156DF1" w14:textId="0E6812DC" w:rsidR="00D068FE" w:rsidRDefault="00D068FE" w:rsidP="00C81BD6">
      <w:pPr>
        <w:tabs>
          <w:tab w:val="left" w:pos="2234"/>
        </w:tabs>
        <w:jc w:val="both"/>
        <w:rPr>
          <w:rFonts w:ascii="David" w:hAnsi="David" w:cs="David"/>
          <w:color w:val="4472C4" w:themeColor="accent1"/>
          <w:sz w:val="24"/>
          <w:szCs w:val="24"/>
          <w:rtl/>
        </w:rPr>
      </w:pPr>
      <w:r w:rsidRPr="00D068FE">
        <w:rPr>
          <w:rFonts w:ascii="David" w:hAnsi="David" w:cs="David" w:hint="cs"/>
          <w:b/>
          <w:bCs/>
          <w:color w:val="4472C4" w:themeColor="accent1"/>
          <w:sz w:val="24"/>
          <w:szCs w:val="24"/>
          <w:rtl/>
        </w:rPr>
        <w:t>חברו</w:t>
      </w:r>
      <w:r>
        <w:rPr>
          <w:rFonts w:ascii="David" w:hAnsi="David" w:cs="David" w:hint="cs"/>
          <w:color w:val="4472C4" w:themeColor="accent1"/>
          <w:sz w:val="24"/>
          <w:szCs w:val="24"/>
          <w:rtl/>
        </w:rPr>
        <w:t>: כן.</w:t>
      </w:r>
    </w:p>
    <w:p w14:paraId="45DFCB25" w14:textId="1CE917A6" w:rsidR="00E63E0C" w:rsidRDefault="00D068FE" w:rsidP="00E63E0C">
      <w:pPr>
        <w:tabs>
          <w:tab w:val="left" w:pos="2234"/>
        </w:tabs>
        <w:jc w:val="both"/>
        <w:rPr>
          <w:rFonts w:ascii="David" w:hAnsi="David" w:cs="David"/>
          <w:sz w:val="24"/>
          <w:szCs w:val="24"/>
          <w:rtl/>
        </w:rPr>
      </w:pPr>
      <w:r w:rsidRPr="00D068FE">
        <w:rPr>
          <w:rFonts w:ascii="David" w:hAnsi="David" w:cs="David" w:hint="cs"/>
          <w:b/>
          <w:bCs/>
          <w:color w:val="4472C4" w:themeColor="accent1"/>
          <w:sz w:val="24"/>
          <w:szCs w:val="24"/>
          <w:rtl/>
        </w:rPr>
        <w:t>סוקרטס</w:t>
      </w:r>
      <w:r>
        <w:rPr>
          <w:rFonts w:ascii="David" w:hAnsi="David" w:cs="David" w:hint="cs"/>
          <w:color w:val="4472C4" w:themeColor="accent1"/>
          <w:sz w:val="24"/>
          <w:szCs w:val="24"/>
          <w:rtl/>
        </w:rPr>
        <w:t xml:space="preserve">: סברה הגונה היא סברה אמיתית, וסברה אמיתית היא גילוי האמת. </w:t>
      </w:r>
      <w:r w:rsidR="00E63E0C">
        <w:rPr>
          <w:rFonts w:ascii="David" w:hAnsi="David" w:cs="David" w:hint="cs"/>
          <w:sz w:val="24"/>
          <w:szCs w:val="24"/>
          <w:rtl/>
        </w:rPr>
        <w:t>אם החוק צריך להיות אמיתי כדי שנתייחס אליו באופן חיובי ונאמר שמי שמקיים אותו עושה משהו טוב וחובה לקיים אותו, ומי שמפר מפר חובה</w:t>
      </w:r>
      <w:r w:rsidR="0024326E">
        <w:rPr>
          <w:rFonts w:ascii="David" w:hAnsi="David" w:cs="David" w:hint="cs"/>
          <w:sz w:val="24"/>
          <w:szCs w:val="24"/>
          <w:rtl/>
        </w:rPr>
        <w:t>-</w:t>
      </w:r>
      <w:r w:rsidR="00E63E0C">
        <w:rPr>
          <w:rFonts w:ascii="David" w:hAnsi="David" w:cs="David" w:hint="cs"/>
          <w:sz w:val="24"/>
          <w:szCs w:val="24"/>
          <w:rtl/>
        </w:rPr>
        <w:t xml:space="preserve"> צריך להניח שהחוק הוא צודק. לכן, החוק צריך להיות גילויה של האמת. </w:t>
      </w:r>
    </w:p>
    <w:p w14:paraId="6D3AE050" w14:textId="77777777" w:rsidR="004651C5" w:rsidRDefault="00D068FE" w:rsidP="00E63E0C">
      <w:pPr>
        <w:tabs>
          <w:tab w:val="left" w:pos="2234"/>
        </w:tabs>
        <w:jc w:val="both"/>
        <w:rPr>
          <w:rFonts w:ascii="David" w:hAnsi="David" w:cs="David"/>
          <w:sz w:val="24"/>
          <w:szCs w:val="24"/>
          <w:rtl/>
        </w:rPr>
      </w:pPr>
      <w:r w:rsidRPr="00E63E0C">
        <w:rPr>
          <w:rFonts w:ascii="David" w:hAnsi="David" w:cs="David" w:hint="cs"/>
          <w:b/>
          <w:bCs/>
          <w:color w:val="4472C4" w:themeColor="accent1"/>
          <w:sz w:val="24"/>
          <w:szCs w:val="24"/>
          <w:rtl/>
        </w:rPr>
        <w:lastRenderedPageBreak/>
        <w:t>החוק מבקש, אפוא, להיות גילויה של האמת</w:t>
      </w:r>
      <w:r>
        <w:rPr>
          <w:rFonts w:ascii="David" w:hAnsi="David" w:cs="David" w:hint="cs"/>
          <w:color w:val="4472C4" w:themeColor="accent1"/>
          <w:sz w:val="24"/>
          <w:szCs w:val="24"/>
          <w:rtl/>
        </w:rPr>
        <w:t xml:space="preserve">. </w:t>
      </w:r>
      <w:r w:rsidR="00E63E0C" w:rsidRPr="00E63E0C">
        <w:rPr>
          <w:rFonts w:ascii="David" w:hAnsi="David" w:cs="David" w:hint="cs"/>
          <w:b/>
          <w:bCs/>
          <w:sz w:val="24"/>
          <w:szCs w:val="24"/>
          <w:rtl/>
        </w:rPr>
        <w:t>אפלטון</w:t>
      </w:r>
      <w:r w:rsidR="00E63E0C">
        <w:rPr>
          <w:rFonts w:ascii="David" w:hAnsi="David" w:cs="David" w:hint="cs"/>
          <w:b/>
          <w:bCs/>
          <w:sz w:val="24"/>
          <w:szCs w:val="24"/>
          <w:rtl/>
        </w:rPr>
        <w:t xml:space="preserve"> בשם סוקרטס</w:t>
      </w:r>
      <w:r w:rsidR="00E63E0C" w:rsidRPr="00E63E0C">
        <w:rPr>
          <w:rFonts w:ascii="David" w:hAnsi="David" w:cs="David" w:hint="cs"/>
          <w:b/>
          <w:bCs/>
          <w:sz w:val="24"/>
          <w:szCs w:val="24"/>
          <w:rtl/>
        </w:rPr>
        <w:t xml:space="preserve"> נותן הגדרה חלופית</w:t>
      </w:r>
      <w:r w:rsidR="00E63E0C">
        <w:rPr>
          <w:rFonts w:ascii="David" w:hAnsi="David" w:cs="David" w:hint="cs"/>
          <w:sz w:val="24"/>
          <w:szCs w:val="24"/>
          <w:rtl/>
        </w:rPr>
        <w:t xml:space="preserve">. בעוד </w:t>
      </w:r>
      <w:r w:rsidR="00E63E0C" w:rsidRPr="00E63E0C">
        <w:rPr>
          <w:rFonts w:ascii="David" w:hAnsi="David" w:cs="David" w:hint="cs"/>
          <w:sz w:val="24"/>
          <w:szCs w:val="24"/>
          <w:u w:val="single"/>
          <w:rtl/>
        </w:rPr>
        <w:t>שהחבר</w:t>
      </w:r>
      <w:r w:rsidR="00E63E0C">
        <w:rPr>
          <w:rFonts w:ascii="David" w:hAnsi="David" w:cs="David" w:hint="cs"/>
          <w:sz w:val="24"/>
          <w:szCs w:val="24"/>
          <w:rtl/>
        </w:rPr>
        <w:t xml:space="preserve"> הגדיר את החוק כמה שנחקק ונוהגים על פיו, דהיינו זו </w:t>
      </w:r>
      <w:r w:rsidR="00E63E0C" w:rsidRPr="00E63E0C">
        <w:rPr>
          <w:rFonts w:ascii="David" w:hAnsi="David" w:cs="David" w:hint="cs"/>
          <w:sz w:val="24"/>
          <w:szCs w:val="24"/>
          <w:u w:val="single"/>
          <w:rtl/>
        </w:rPr>
        <w:t>הגדרה פוזיטיבית</w:t>
      </w:r>
      <w:r w:rsidR="00E63E0C">
        <w:rPr>
          <w:rFonts w:ascii="David" w:hAnsi="David" w:cs="David" w:hint="cs"/>
          <w:sz w:val="24"/>
          <w:szCs w:val="24"/>
          <w:rtl/>
        </w:rPr>
        <w:t xml:space="preserve"> [מה שמחוקקים ותקף באותה מדינה הוא החוק]. </w:t>
      </w:r>
      <w:r w:rsidR="00E63E0C" w:rsidRPr="00406C70">
        <w:rPr>
          <w:rFonts w:ascii="David" w:hAnsi="David" w:cs="David" w:hint="cs"/>
          <w:sz w:val="24"/>
          <w:szCs w:val="24"/>
          <w:shd w:val="clear" w:color="auto" w:fill="FFFFCC"/>
          <w:rtl/>
        </w:rPr>
        <w:t>סוקרטס מציע הצעה אלטרנטיבית לפיה החוק מבקש להיות גילויה של האמת</w:t>
      </w:r>
      <w:r w:rsidR="00E63E0C">
        <w:rPr>
          <w:rFonts w:ascii="David" w:hAnsi="David" w:cs="David" w:hint="cs"/>
          <w:sz w:val="24"/>
          <w:szCs w:val="24"/>
          <w:rtl/>
        </w:rPr>
        <w:t xml:space="preserve">. </w:t>
      </w:r>
      <w:r w:rsidR="004651C5">
        <w:rPr>
          <w:rFonts w:ascii="David" w:hAnsi="David" w:cs="David" w:hint="cs"/>
          <w:sz w:val="24"/>
          <w:szCs w:val="24"/>
          <w:rtl/>
        </w:rPr>
        <w:t>החוק הוא</w:t>
      </w:r>
      <w:r w:rsidR="00E63E0C">
        <w:rPr>
          <w:rFonts w:ascii="David" w:hAnsi="David" w:cs="David" w:hint="cs"/>
          <w:sz w:val="24"/>
          <w:szCs w:val="24"/>
          <w:rtl/>
        </w:rPr>
        <w:t xml:space="preserve"> לא כל מה שהמחוקק מחוקק</w:t>
      </w:r>
      <w:r w:rsidR="004651C5">
        <w:rPr>
          <w:rFonts w:ascii="David" w:hAnsi="David" w:cs="David" w:hint="cs"/>
          <w:sz w:val="24"/>
          <w:szCs w:val="24"/>
          <w:rtl/>
        </w:rPr>
        <w:t xml:space="preserve">, אלא הוא צריך להיות </w:t>
      </w:r>
      <w:r w:rsidR="004651C5" w:rsidRPr="004651C5">
        <w:rPr>
          <w:rFonts w:ascii="David" w:hAnsi="David" w:cs="David" w:hint="cs"/>
          <w:b/>
          <w:bCs/>
          <w:sz w:val="24"/>
          <w:szCs w:val="24"/>
          <w:rtl/>
        </w:rPr>
        <w:t xml:space="preserve">גילוי של אמת </w:t>
      </w:r>
      <w:r w:rsidR="004651C5" w:rsidRPr="004651C5">
        <w:rPr>
          <w:rFonts w:ascii="David" w:hAnsi="David" w:cs="David" w:hint="cs"/>
          <w:b/>
          <w:bCs/>
          <w:sz w:val="24"/>
          <w:szCs w:val="24"/>
          <w:u w:val="single"/>
          <w:rtl/>
        </w:rPr>
        <w:t>חיצונית</w:t>
      </w:r>
      <w:r w:rsidR="004651C5" w:rsidRPr="004651C5">
        <w:rPr>
          <w:rFonts w:ascii="David" w:hAnsi="David" w:cs="David" w:hint="cs"/>
          <w:b/>
          <w:bCs/>
          <w:sz w:val="24"/>
          <w:szCs w:val="24"/>
          <w:rtl/>
        </w:rPr>
        <w:t xml:space="preserve"> לחוק</w:t>
      </w:r>
      <w:r w:rsidR="004651C5">
        <w:rPr>
          <w:rFonts w:ascii="David" w:hAnsi="David" w:cs="David" w:hint="cs"/>
          <w:sz w:val="24"/>
          <w:szCs w:val="24"/>
          <w:rtl/>
        </w:rPr>
        <w:t>.</w:t>
      </w:r>
    </w:p>
    <w:p w14:paraId="19BDE09B" w14:textId="1C8E13E0" w:rsidR="00D82C57" w:rsidRDefault="004651C5" w:rsidP="00E63E0C">
      <w:pPr>
        <w:tabs>
          <w:tab w:val="left" w:pos="2234"/>
        </w:tabs>
        <w:jc w:val="both"/>
        <w:rPr>
          <w:rFonts w:ascii="David" w:hAnsi="David" w:cs="David"/>
          <w:sz w:val="24"/>
          <w:szCs w:val="24"/>
          <w:rtl/>
        </w:rPr>
      </w:pPr>
      <w:r>
        <w:rPr>
          <w:rFonts w:ascii="David" w:hAnsi="David" w:cs="David" w:hint="cs"/>
          <w:sz w:val="24"/>
          <w:szCs w:val="24"/>
          <w:rtl/>
        </w:rPr>
        <w:t xml:space="preserve">כדי להטעין את החוק במטען שאנחנו מתייחסים אליו כדבר צודק, טוב </w:t>
      </w:r>
      <w:r>
        <w:rPr>
          <w:rFonts w:ascii="David" w:hAnsi="David" w:cs="David"/>
          <w:sz w:val="24"/>
          <w:szCs w:val="24"/>
          <w:rtl/>
        </w:rPr>
        <w:t>–</w:t>
      </w:r>
      <w:r>
        <w:rPr>
          <w:rFonts w:ascii="David" w:hAnsi="David" w:cs="David" w:hint="cs"/>
          <w:sz w:val="24"/>
          <w:szCs w:val="24"/>
          <w:rtl/>
        </w:rPr>
        <w:t xml:space="preserve"> אנחנו צריכים גם להניח שהוא טוב והוא צריך להיות גילוי של האמת. אם המחוקק יחוקק חוק רע, בלתי צודק- לא תהיה חובה לקיים אותו. לכן לא ניתן להסתפק בהגדרה הפוזיטיבית שהחוק הוא מה שהמחוקק קובע, אלא צריך לשעבד את החוק, להעמיד אותו מול קריטריון חוץ משפטי, מעבר לרצונו של המחוקק, שהוא "גילויה של האמת". </w:t>
      </w:r>
    </w:p>
    <w:p w14:paraId="119D4B79" w14:textId="5A034435" w:rsidR="004651C5" w:rsidRPr="004651C5" w:rsidRDefault="004651C5" w:rsidP="00E63E0C">
      <w:pPr>
        <w:tabs>
          <w:tab w:val="left" w:pos="2234"/>
        </w:tabs>
        <w:jc w:val="both"/>
        <w:rPr>
          <w:rFonts w:ascii="David" w:hAnsi="David" w:cs="David"/>
          <w:sz w:val="24"/>
          <w:szCs w:val="24"/>
          <w:rtl/>
        </w:rPr>
      </w:pPr>
      <w:r>
        <w:rPr>
          <w:rFonts w:ascii="David" w:hAnsi="David" w:cs="David" w:hint="cs"/>
          <w:sz w:val="24"/>
          <w:szCs w:val="24"/>
          <w:rtl/>
        </w:rPr>
        <w:t xml:space="preserve">ליתר דיוק, סוקרטס אומר שהחוק </w:t>
      </w:r>
      <w:r w:rsidRPr="004651C5">
        <w:rPr>
          <w:rFonts w:ascii="David" w:hAnsi="David" w:cs="David" w:hint="cs"/>
          <w:sz w:val="24"/>
          <w:szCs w:val="24"/>
          <w:u w:val="single"/>
          <w:rtl/>
        </w:rPr>
        <w:t>מבקש</w:t>
      </w:r>
      <w:r>
        <w:rPr>
          <w:rFonts w:ascii="David" w:hAnsi="David" w:cs="David" w:hint="cs"/>
          <w:sz w:val="24"/>
          <w:szCs w:val="24"/>
          <w:rtl/>
        </w:rPr>
        <w:t xml:space="preserve"> להיות גילויה של האמת. </w:t>
      </w:r>
      <w:r w:rsidRPr="0078194A">
        <w:rPr>
          <w:rFonts w:ascii="David" w:hAnsi="David" w:cs="David" w:hint="cs"/>
          <w:sz w:val="24"/>
          <w:szCs w:val="24"/>
          <w:shd w:val="clear" w:color="auto" w:fill="FFFFCC"/>
          <w:rtl/>
        </w:rPr>
        <w:t>לא יודעים בוודאות שהוא אכן גילויה של האמת, אבל הוא מבקש</w:t>
      </w:r>
      <w:r w:rsidR="00406C70">
        <w:rPr>
          <w:rFonts w:ascii="David" w:hAnsi="David" w:cs="David" w:hint="cs"/>
          <w:sz w:val="24"/>
          <w:szCs w:val="24"/>
          <w:shd w:val="clear" w:color="auto" w:fill="FFFFCC"/>
          <w:rtl/>
        </w:rPr>
        <w:t>,</w:t>
      </w:r>
      <w:r w:rsidRPr="0078194A">
        <w:rPr>
          <w:rFonts w:ascii="David" w:hAnsi="David" w:cs="David" w:hint="cs"/>
          <w:sz w:val="24"/>
          <w:szCs w:val="24"/>
          <w:shd w:val="clear" w:color="auto" w:fill="FFFFCC"/>
          <w:rtl/>
        </w:rPr>
        <w:t xml:space="preserve"> חותר להיות גילויה של אמת- אמת מוסרית, אמת של צדק</w:t>
      </w:r>
      <w:r>
        <w:rPr>
          <w:rFonts w:ascii="David" w:hAnsi="David" w:cs="David" w:hint="cs"/>
          <w:sz w:val="24"/>
          <w:szCs w:val="24"/>
          <w:rtl/>
        </w:rPr>
        <w:t xml:space="preserve">. </w:t>
      </w:r>
      <w:r w:rsidRPr="004651C5">
        <w:rPr>
          <w:rFonts w:ascii="David" w:hAnsi="David" w:cs="David" w:hint="cs"/>
          <w:b/>
          <w:bCs/>
          <w:sz w:val="24"/>
          <w:szCs w:val="24"/>
          <w:rtl/>
        </w:rPr>
        <w:t xml:space="preserve">רק חוק כזה שיעמוד בסטנדרטים של צדק שהם מעבר לחוק, נוכל לומר עליו שהוא צודק </w:t>
      </w:r>
      <w:r>
        <w:rPr>
          <w:rFonts w:ascii="David" w:hAnsi="David" w:cs="David" w:hint="cs"/>
          <w:b/>
          <w:bCs/>
          <w:sz w:val="24"/>
          <w:szCs w:val="24"/>
          <w:rtl/>
        </w:rPr>
        <w:t>ויש חובה לציית לו</w:t>
      </w:r>
      <w:r w:rsidRPr="004651C5">
        <w:rPr>
          <w:rFonts w:ascii="David" w:hAnsi="David" w:cs="David" w:hint="cs"/>
          <w:sz w:val="24"/>
          <w:szCs w:val="24"/>
          <w:rtl/>
        </w:rPr>
        <w:t>.</w:t>
      </w:r>
      <w:r>
        <w:rPr>
          <w:rFonts w:ascii="David" w:hAnsi="David" w:cs="David" w:hint="cs"/>
          <w:b/>
          <w:bCs/>
          <w:sz w:val="24"/>
          <w:szCs w:val="24"/>
          <w:rtl/>
        </w:rPr>
        <w:t xml:space="preserve"> מי שמפר אותו עושה מעשה עוול</w:t>
      </w:r>
      <w:r>
        <w:rPr>
          <w:rFonts w:ascii="David" w:hAnsi="David" w:cs="David" w:hint="cs"/>
          <w:sz w:val="24"/>
          <w:szCs w:val="24"/>
          <w:rtl/>
        </w:rPr>
        <w:t xml:space="preserve">. </w:t>
      </w:r>
    </w:p>
    <w:p w14:paraId="50D809D2" w14:textId="1BC01432" w:rsidR="00D82C57" w:rsidRDefault="00D82C57" w:rsidP="006807EB">
      <w:pPr>
        <w:tabs>
          <w:tab w:val="left" w:pos="2234"/>
        </w:tabs>
        <w:jc w:val="both"/>
        <w:rPr>
          <w:rFonts w:ascii="David" w:hAnsi="David" w:cs="David"/>
          <w:sz w:val="24"/>
          <w:szCs w:val="24"/>
          <w:rtl/>
        </w:rPr>
      </w:pPr>
    </w:p>
    <w:p w14:paraId="32D39410" w14:textId="63B78E6D" w:rsidR="0078194A" w:rsidRDefault="0078194A" w:rsidP="006807EB">
      <w:pPr>
        <w:tabs>
          <w:tab w:val="left" w:pos="2234"/>
        </w:tabs>
        <w:jc w:val="both"/>
        <w:rPr>
          <w:rFonts w:ascii="David" w:hAnsi="David" w:cs="David"/>
          <w:sz w:val="24"/>
          <w:szCs w:val="24"/>
          <w:rtl/>
        </w:rPr>
      </w:pPr>
      <w:r w:rsidRPr="0078194A">
        <w:rPr>
          <w:rFonts w:ascii="David" w:hAnsi="David" w:cs="David" w:hint="cs"/>
          <w:b/>
          <w:bCs/>
          <w:sz w:val="24"/>
          <w:szCs w:val="24"/>
          <w:u w:val="single"/>
          <w:shd w:val="clear" w:color="auto" w:fill="D9E2F3" w:themeFill="accent1" w:themeFillTint="33"/>
          <w:rtl/>
        </w:rPr>
        <w:t>סיכום הטיעון של סוקרטס</w:t>
      </w:r>
      <w:r w:rsidRPr="0078194A">
        <w:rPr>
          <w:rFonts w:ascii="David" w:hAnsi="David" w:cs="David" w:hint="cs"/>
          <w:sz w:val="24"/>
          <w:szCs w:val="24"/>
          <w:shd w:val="clear" w:color="auto" w:fill="D9E2F3" w:themeFill="accent1" w:themeFillTint="33"/>
          <w:rtl/>
        </w:rPr>
        <w:t>- אם אנחנו חושבים על החוק בתור דבר צודק, שהמקיימים אותו עושים מעשה צדק והמפירים אותו עושים מעשה עוול, החוק אינו יכול להיות מבוסס רק על החלטה של המחוקק או על "סברה מדינית". הוא צריך להיות מבוסס גם על צדק או על האמת</w:t>
      </w:r>
      <w:r>
        <w:rPr>
          <w:rFonts w:ascii="David" w:hAnsi="David" w:cs="David" w:hint="cs"/>
          <w:sz w:val="24"/>
          <w:szCs w:val="24"/>
          <w:rtl/>
        </w:rPr>
        <w:t xml:space="preserve">. </w:t>
      </w:r>
    </w:p>
    <w:p w14:paraId="13DFE343" w14:textId="6DBECCB1" w:rsidR="0078194A" w:rsidRPr="0078194A" w:rsidRDefault="00464E46" w:rsidP="006807EB">
      <w:pPr>
        <w:tabs>
          <w:tab w:val="left" w:pos="2234"/>
        </w:tabs>
        <w:jc w:val="both"/>
        <w:rPr>
          <w:rFonts w:ascii="David" w:hAnsi="David" w:cs="David"/>
          <w:sz w:val="24"/>
          <w:szCs w:val="24"/>
          <w:rtl/>
        </w:rPr>
      </w:pPr>
      <w:r>
        <w:rPr>
          <w:rFonts w:ascii="David" w:hAnsi="David" w:cs="David" w:hint="cs"/>
          <w:sz w:val="24"/>
          <w:szCs w:val="24"/>
          <w:rtl/>
        </w:rPr>
        <w:t xml:space="preserve">המהלך הזה מיד מעמיד את אפלטון </w:t>
      </w:r>
      <w:r w:rsidRPr="00406C70">
        <w:rPr>
          <w:rFonts w:ascii="David" w:hAnsi="David" w:cs="David" w:hint="cs"/>
          <w:b/>
          <w:bCs/>
          <w:sz w:val="24"/>
          <w:szCs w:val="24"/>
          <w:rtl/>
        </w:rPr>
        <w:t>בתפיסה של "משפט טבעי"</w:t>
      </w:r>
      <w:r w:rsidRPr="00406C70">
        <w:rPr>
          <w:rFonts w:ascii="David" w:hAnsi="David" w:cs="David" w:hint="cs"/>
          <w:sz w:val="24"/>
          <w:szCs w:val="24"/>
          <w:rtl/>
        </w:rPr>
        <w:t>,</w:t>
      </w:r>
      <w:r>
        <w:rPr>
          <w:rFonts w:ascii="David" w:hAnsi="David" w:cs="David" w:hint="cs"/>
          <w:sz w:val="24"/>
          <w:szCs w:val="24"/>
          <w:rtl/>
        </w:rPr>
        <w:t xml:space="preserve"> בניגוד למשפט הפוזיטיבי [החלטה/רצון המחוקק]. המשפט הטבעי מניח את קיומם של עקרונות צדק שהם מעבר לחוק והחוק צריך להתאים להם. </w:t>
      </w:r>
    </w:p>
    <w:p w14:paraId="56CBF38F" w14:textId="77777777" w:rsidR="00464E46" w:rsidRDefault="00464E46" w:rsidP="006807EB">
      <w:pPr>
        <w:tabs>
          <w:tab w:val="left" w:pos="2234"/>
        </w:tabs>
        <w:jc w:val="both"/>
        <w:rPr>
          <w:rFonts w:ascii="David" w:hAnsi="David" w:cs="David"/>
          <w:b/>
          <w:bCs/>
          <w:sz w:val="24"/>
          <w:szCs w:val="24"/>
          <w:rtl/>
        </w:rPr>
      </w:pPr>
    </w:p>
    <w:p w14:paraId="38231E4A" w14:textId="694B89FE" w:rsidR="00464E46" w:rsidRDefault="00464E46" w:rsidP="006807EB">
      <w:pPr>
        <w:tabs>
          <w:tab w:val="left" w:pos="2234"/>
        </w:tabs>
        <w:jc w:val="both"/>
        <w:rPr>
          <w:rFonts w:ascii="David" w:hAnsi="David" w:cs="David"/>
          <w:b/>
          <w:bCs/>
          <w:sz w:val="24"/>
          <w:szCs w:val="24"/>
          <w:u w:val="single"/>
          <w:rtl/>
        </w:rPr>
      </w:pPr>
      <w:r w:rsidRPr="00464E46">
        <w:rPr>
          <w:rFonts w:ascii="David" w:hAnsi="David" w:cs="David" w:hint="cs"/>
          <w:b/>
          <w:bCs/>
          <w:sz w:val="24"/>
          <w:szCs w:val="24"/>
          <w:u w:val="single"/>
          <w:rtl/>
        </w:rPr>
        <w:t>בעיית השונות של החוק</w:t>
      </w:r>
    </w:p>
    <w:p w14:paraId="11F9B556" w14:textId="5D924A2B" w:rsidR="00464E46" w:rsidRPr="00464E46" w:rsidRDefault="00464E46" w:rsidP="00464E46">
      <w:pPr>
        <w:tabs>
          <w:tab w:val="left" w:pos="2234"/>
        </w:tabs>
        <w:jc w:val="both"/>
        <w:rPr>
          <w:rFonts w:ascii="David" w:hAnsi="David" w:cs="David"/>
          <w:sz w:val="24"/>
          <w:szCs w:val="24"/>
          <w:rtl/>
        </w:rPr>
      </w:pPr>
      <w:r w:rsidRPr="00464E46">
        <w:rPr>
          <w:rFonts w:ascii="David" w:hAnsi="David" w:cs="David" w:hint="cs"/>
          <w:b/>
          <w:bCs/>
          <w:color w:val="4472C4" w:themeColor="accent1"/>
          <w:sz w:val="24"/>
          <w:szCs w:val="24"/>
          <w:rtl/>
        </w:rPr>
        <w:t>חברו</w:t>
      </w:r>
      <w:r>
        <w:rPr>
          <w:rFonts w:ascii="David" w:hAnsi="David" w:cs="David" w:hint="cs"/>
          <w:color w:val="4472C4" w:themeColor="accent1"/>
          <w:sz w:val="24"/>
          <w:szCs w:val="24"/>
          <w:rtl/>
        </w:rPr>
        <w:t>: וכיצד ייתכן, סוקרטס שאם החוק הוא גילוי האמת, אין אנחנו נזקקים תמיד לאותם החוקים באותם העניינים?</w:t>
      </w:r>
      <w:r w:rsidRPr="00464E46">
        <w:rPr>
          <w:rFonts w:ascii="David" w:hAnsi="David" w:cs="David" w:hint="cs"/>
          <w:b/>
          <w:bCs/>
          <w:sz w:val="24"/>
          <w:szCs w:val="24"/>
          <w:rtl/>
        </w:rPr>
        <w:t xml:space="preserve"> החבר תוקף את ההצעה של סוקרטס</w:t>
      </w:r>
      <w:r>
        <w:rPr>
          <w:rFonts w:ascii="David" w:hAnsi="David" w:cs="David" w:hint="cs"/>
          <w:sz w:val="24"/>
          <w:szCs w:val="24"/>
          <w:rtl/>
        </w:rPr>
        <w:t xml:space="preserve">. מעלה את השאלה שהעלינו בשיעור הראשון- אם החוק הוא גילוי האמת, </w:t>
      </w:r>
      <w:r w:rsidRPr="00464E46">
        <w:rPr>
          <w:rFonts w:ascii="David" w:hAnsi="David" w:cs="David" w:hint="cs"/>
          <w:b/>
          <w:bCs/>
          <w:sz w:val="24"/>
          <w:szCs w:val="24"/>
          <w:rtl/>
        </w:rPr>
        <w:t xml:space="preserve">איך נסביר את העובדה שהחוק </w:t>
      </w:r>
      <w:r w:rsidRPr="00464E46">
        <w:rPr>
          <w:rFonts w:ascii="David" w:hAnsi="David" w:cs="David" w:hint="cs"/>
          <w:b/>
          <w:bCs/>
          <w:sz w:val="24"/>
          <w:szCs w:val="24"/>
          <w:u w:val="single"/>
          <w:rtl/>
        </w:rPr>
        <w:t>איננו אחיד</w:t>
      </w:r>
      <w:r w:rsidRPr="00464E46">
        <w:rPr>
          <w:rFonts w:ascii="David" w:hAnsi="David" w:cs="David" w:hint="cs"/>
          <w:b/>
          <w:bCs/>
          <w:sz w:val="24"/>
          <w:szCs w:val="24"/>
          <w:rtl/>
        </w:rPr>
        <w:t>?</w:t>
      </w:r>
      <w:r>
        <w:rPr>
          <w:rFonts w:ascii="David" w:hAnsi="David" w:cs="David" w:hint="cs"/>
          <w:sz w:val="24"/>
          <w:szCs w:val="24"/>
          <w:rtl/>
        </w:rPr>
        <w:t xml:space="preserve"> </w:t>
      </w:r>
      <w:r w:rsidRPr="00464E46">
        <w:rPr>
          <w:rFonts w:ascii="David" w:hAnsi="David" w:cs="David" w:hint="cs"/>
          <w:b/>
          <w:bCs/>
          <w:sz w:val="24"/>
          <w:szCs w:val="24"/>
          <w:rtl/>
        </w:rPr>
        <w:t>החוק משתנה בשני מימדים- א. במימד המקום</w:t>
      </w:r>
      <w:r>
        <w:rPr>
          <w:rFonts w:ascii="David" w:hAnsi="David" w:cs="David" w:hint="cs"/>
          <w:sz w:val="24"/>
          <w:szCs w:val="24"/>
          <w:rtl/>
        </w:rPr>
        <w:t xml:space="preserve">- חוק  במדינה אחת לא זהה לחוק במדינה אחרת; </w:t>
      </w:r>
      <w:r w:rsidRPr="00464E46">
        <w:rPr>
          <w:rFonts w:ascii="David" w:hAnsi="David" w:cs="David" w:hint="cs"/>
          <w:b/>
          <w:bCs/>
          <w:sz w:val="24"/>
          <w:szCs w:val="24"/>
          <w:rtl/>
        </w:rPr>
        <w:t>ב. במימד הזמן</w:t>
      </w:r>
      <w:r>
        <w:rPr>
          <w:rFonts w:ascii="David" w:hAnsi="David" w:cs="David" w:hint="cs"/>
          <w:sz w:val="24"/>
          <w:szCs w:val="24"/>
          <w:rtl/>
        </w:rPr>
        <w:t>- מה שהיה פעם חוק צודק, היום לא נחשב חוק צודק</w:t>
      </w:r>
      <w:r w:rsidR="00406C70">
        <w:rPr>
          <w:rFonts w:ascii="David" w:hAnsi="David" w:cs="David" w:hint="cs"/>
          <w:sz w:val="24"/>
          <w:szCs w:val="24"/>
          <w:rtl/>
        </w:rPr>
        <w:t>;</w:t>
      </w:r>
      <w:r>
        <w:rPr>
          <w:rFonts w:ascii="David" w:hAnsi="David" w:cs="David" w:hint="cs"/>
          <w:sz w:val="24"/>
          <w:szCs w:val="24"/>
          <w:rtl/>
        </w:rPr>
        <w:t xml:space="preserve"> מה שהיום חוק צודק, אולי פעם לא היה צודק. </w:t>
      </w:r>
      <w:r w:rsidRPr="00464E46">
        <w:rPr>
          <w:rFonts w:ascii="David" w:hAnsi="David" w:cs="David" w:hint="cs"/>
          <w:b/>
          <w:bCs/>
          <w:sz w:val="24"/>
          <w:szCs w:val="24"/>
          <w:rtl/>
        </w:rPr>
        <w:t>התפיסה המוסרית והמשפטית משתנה</w:t>
      </w:r>
      <w:r>
        <w:rPr>
          <w:rFonts w:ascii="David" w:hAnsi="David" w:cs="David" w:hint="cs"/>
          <w:sz w:val="24"/>
          <w:szCs w:val="24"/>
          <w:rtl/>
        </w:rPr>
        <w:t xml:space="preserve">. איך אפשר לייחס לחוק תכונה של אמת, אם אנחנו נוכחים לדעת שהחוק איננו אחיד ומשתנה ממקום למקום ומזמן לזמן. אם החוק משתנה- לא נוכל לומר אף פעם שהחוק הוא אמיתי. אמת היא נצחית, אוניברסלית. </w:t>
      </w:r>
    </w:p>
    <w:p w14:paraId="19303CC2" w14:textId="4CDFC311" w:rsidR="00464E46" w:rsidRPr="00464E46" w:rsidRDefault="00464E46" w:rsidP="006807EB">
      <w:pPr>
        <w:tabs>
          <w:tab w:val="left" w:pos="2234"/>
        </w:tabs>
        <w:jc w:val="both"/>
        <w:rPr>
          <w:rFonts w:ascii="David" w:hAnsi="David" w:cs="David"/>
          <w:sz w:val="24"/>
          <w:szCs w:val="24"/>
          <w:rtl/>
        </w:rPr>
      </w:pPr>
      <w:r w:rsidRPr="00464E46">
        <w:rPr>
          <w:rFonts w:ascii="David" w:hAnsi="David" w:cs="David" w:hint="cs"/>
          <w:b/>
          <w:bCs/>
          <w:color w:val="4472C4" w:themeColor="accent1"/>
          <w:sz w:val="24"/>
          <w:szCs w:val="24"/>
          <w:rtl/>
        </w:rPr>
        <w:t>סוקרטס</w:t>
      </w:r>
      <w:r>
        <w:rPr>
          <w:rFonts w:ascii="David" w:hAnsi="David" w:cs="David" w:hint="cs"/>
          <w:color w:val="4472C4" w:themeColor="accent1"/>
          <w:sz w:val="24"/>
          <w:szCs w:val="24"/>
          <w:rtl/>
        </w:rPr>
        <w:t xml:space="preserve">: אף על פי כן </w:t>
      </w:r>
      <w:r w:rsidRPr="00464E46">
        <w:rPr>
          <w:rFonts w:ascii="David" w:hAnsi="David" w:cs="David" w:hint="cs"/>
          <w:b/>
          <w:bCs/>
          <w:color w:val="4472C4" w:themeColor="accent1"/>
          <w:sz w:val="24"/>
          <w:szCs w:val="24"/>
          <w:u w:val="single"/>
          <w:rtl/>
        </w:rPr>
        <w:t>רוצה</w:t>
      </w:r>
      <w:r>
        <w:rPr>
          <w:rFonts w:ascii="David" w:hAnsi="David" w:cs="David" w:hint="cs"/>
          <w:color w:val="4472C4" w:themeColor="accent1"/>
          <w:sz w:val="24"/>
          <w:szCs w:val="24"/>
          <w:rtl/>
        </w:rPr>
        <w:t xml:space="preserve"> החוק להיות גילוי האמת. ואילו בני האדם שכפי שנראה לנו אינם נזקקים תמיד לאותם החוקים אינם מסוגלים תמיד לגלות את אשר מבקש החוק, היינו את האמת. </w:t>
      </w:r>
      <w:r>
        <w:rPr>
          <w:rFonts w:ascii="David" w:hAnsi="David" w:cs="David" w:hint="cs"/>
          <w:sz w:val="24"/>
          <w:szCs w:val="24"/>
          <w:rtl/>
        </w:rPr>
        <w:t>העובדה שבני אדם לא מצליחים לחוקק את החוק הצודק/ הנכון, דעתם משתנה מכיוון שהם לא משיגים את האמת, לא יודעים מה נכון ועמדתם לגבי הנכון משתנה</w:t>
      </w:r>
      <w:r w:rsidR="0057127B">
        <w:rPr>
          <w:rFonts w:ascii="David" w:hAnsi="David" w:cs="David" w:hint="cs"/>
          <w:sz w:val="24"/>
          <w:szCs w:val="24"/>
          <w:rtl/>
        </w:rPr>
        <w:t>;</w:t>
      </w:r>
      <w:r>
        <w:rPr>
          <w:rFonts w:ascii="David" w:hAnsi="David" w:cs="David" w:hint="cs"/>
          <w:sz w:val="24"/>
          <w:szCs w:val="24"/>
          <w:rtl/>
        </w:rPr>
        <w:t xml:space="preserve"> </w:t>
      </w:r>
      <w:r w:rsidRPr="00464E46">
        <w:rPr>
          <w:rFonts w:ascii="David" w:hAnsi="David" w:cs="David" w:hint="cs"/>
          <w:b/>
          <w:bCs/>
          <w:sz w:val="24"/>
          <w:szCs w:val="24"/>
          <w:rtl/>
        </w:rPr>
        <w:t xml:space="preserve">העובדה </w:t>
      </w:r>
      <w:r w:rsidR="0057127B">
        <w:rPr>
          <w:rFonts w:ascii="David" w:hAnsi="David" w:cs="David" w:hint="cs"/>
          <w:b/>
          <w:bCs/>
          <w:sz w:val="24"/>
          <w:szCs w:val="24"/>
          <w:rtl/>
        </w:rPr>
        <w:t>הזו</w:t>
      </w:r>
      <w:r w:rsidRPr="00464E46">
        <w:rPr>
          <w:rFonts w:ascii="David" w:hAnsi="David" w:cs="David" w:hint="cs"/>
          <w:b/>
          <w:bCs/>
          <w:sz w:val="24"/>
          <w:szCs w:val="24"/>
          <w:rtl/>
        </w:rPr>
        <w:t xml:space="preserve"> איננה אומרת שהחוק </w:t>
      </w:r>
      <w:r>
        <w:rPr>
          <w:rFonts w:ascii="David" w:hAnsi="David" w:cs="David" w:hint="cs"/>
          <w:b/>
          <w:bCs/>
          <w:sz w:val="24"/>
          <w:szCs w:val="24"/>
          <w:rtl/>
        </w:rPr>
        <w:t xml:space="preserve">איננו </w:t>
      </w:r>
      <w:r w:rsidRPr="00464E46">
        <w:rPr>
          <w:rFonts w:ascii="David" w:hAnsi="David" w:cs="David" w:hint="cs"/>
          <w:b/>
          <w:bCs/>
          <w:sz w:val="24"/>
          <w:szCs w:val="24"/>
          <w:rtl/>
        </w:rPr>
        <w:t>חותר להיות האמת והחוק הצודק הוא החוק האמיתי</w:t>
      </w:r>
      <w:r>
        <w:rPr>
          <w:rFonts w:ascii="David" w:hAnsi="David" w:cs="David" w:hint="cs"/>
          <w:sz w:val="24"/>
          <w:szCs w:val="24"/>
          <w:rtl/>
        </w:rPr>
        <w:t xml:space="preserve">. </w:t>
      </w:r>
    </w:p>
    <w:p w14:paraId="3E287853" w14:textId="4B982B9B" w:rsidR="00D82C57" w:rsidRDefault="0017392E" w:rsidP="006807EB">
      <w:pPr>
        <w:tabs>
          <w:tab w:val="left" w:pos="2234"/>
        </w:tabs>
        <w:jc w:val="both"/>
        <w:rPr>
          <w:rFonts w:ascii="David" w:hAnsi="David" w:cs="David"/>
          <w:sz w:val="24"/>
          <w:szCs w:val="24"/>
          <w:rtl/>
        </w:rPr>
      </w:pPr>
      <w:r w:rsidRPr="0017392E">
        <w:rPr>
          <w:rFonts w:ascii="David" w:hAnsi="David" w:cs="David" w:hint="cs"/>
          <w:color w:val="FF0000"/>
          <w:sz w:val="24"/>
          <w:szCs w:val="24"/>
          <w:rtl/>
        </w:rPr>
        <w:t xml:space="preserve">הדוגמה שממחישה </w:t>
      </w:r>
      <w:r>
        <w:rPr>
          <w:rFonts w:ascii="David" w:hAnsi="David" w:cs="David" w:hint="cs"/>
          <w:sz w:val="24"/>
          <w:szCs w:val="24"/>
          <w:rtl/>
        </w:rPr>
        <w:t xml:space="preserve">את זה היא </w:t>
      </w:r>
      <w:r w:rsidRPr="0017392E">
        <w:rPr>
          <w:rFonts w:ascii="David" w:hAnsi="David" w:cs="David" w:hint="cs"/>
          <w:color w:val="FF0000"/>
          <w:sz w:val="24"/>
          <w:szCs w:val="24"/>
          <w:rtl/>
        </w:rPr>
        <w:t>התפיסה שלנו את המדע</w:t>
      </w:r>
      <w:r>
        <w:rPr>
          <w:rFonts w:ascii="David" w:hAnsi="David" w:cs="David" w:hint="cs"/>
          <w:sz w:val="24"/>
          <w:szCs w:val="24"/>
          <w:rtl/>
        </w:rPr>
        <w:t xml:space="preserve">. </w:t>
      </w:r>
      <w:r w:rsidRPr="0017392E">
        <w:rPr>
          <w:rFonts w:ascii="David" w:hAnsi="David" w:cs="David" w:hint="cs"/>
          <w:b/>
          <w:bCs/>
          <w:sz w:val="24"/>
          <w:szCs w:val="24"/>
          <w:rtl/>
        </w:rPr>
        <w:t>מצד אחד, יש לנו תפיסה של מדע שהיא איננה יחסית</w:t>
      </w:r>
      <w:r>
        <w:rPr>
          <w:rFonts w:ascii="David" w:hAnsi="David" w:cs="David" w:hint="cs"/>
          <w:sz w:val="24"/>
          <w:szCs w:val="24"/>
          <w:rtl/>
        </w:rPr>
        <w:t xml:space="preserve">. מניחים שיש חוקי טבע נכונים ושאינם נכונים. </w:t>
      </w:r>
      <w:r w:rsidRPr="0017392E">
        <w:rPr>
          <w:rFonts w:ascii="David" w:hAnsi="David" w:cs="David" w:hint="cs"/>
          <w:b/>
          <w:bCs/>
          <w:sz w:val="24"/>
          <w:szCs w:val="24"/>
          <w:rtl/>
        </w:rPr>
        <w:t>מצד שני,</w:t>
      </w:r>
      <w:r>
        <w:rPr>
          <w:rFonts w:ascii="David" w:hAnsi="David" w:cs="David" w:hint="cs"/>
          <w:sz w:val="24"/>
          <w:szCs w:val="24"/>
          <w:rtl/>
        </w:rPr>
        <w:t xml:space="preserve"> אם מסתכלים על היסטוריה של המדע, אנחנו יודעים </w:t>
      </w:r>
      <w:r w:rsidRPr="0017392E">
        <w:rPr>
          <w:rFonts w:ascii="David" w:hAnsi="David" w:cs="David" w:hint="cs"/>
          <w:b/>
          <w:bCs/>
          <w:sz w:val="24"/>
          <w:szCs w:val="24"/>
          <w:rtl/>
        </w:rPr>
        <w:t>שלמדע היו מחשבות שונות</w:t>
      </w:r>
      <w:r>
        <w:rPr>
          <w:rFonts w:ascii="David" w:hAnsi="David" w:cs="David" w:hint="cs"/>
          <w:sz w:val="24"/>
          <w:szCs w:val="24"/>
          <w:rtl/>
        </w:rPr>
        <w:t xml:space="preserve">. </w:t>
      </w:r>
      <w:r w:rsidRPr="0017392E">
        <w:rPr>
          <w:rFonts w:ascii="David" w:hAnsi="David" w:cs="David" w:hint="cs"/>
          <w:color w:val="FF0000"/>
          <w:sz w:val="24"/>
          <w:szCs w:val="24"/>
          <w:rtl/>
        </w:rPr>
        <w:t xml:space="preserve">לדוגמה: </w:t>
      </w:r>
      <w:r>
        <w:rPr>
          <w:rFonts w:ascii="David" w:hAnsi="David" w:cs="David" w:hint="cs"/>
          <w:sz w:val="24"/>
          <w:szCs w:val="24"/>
          <w:rtl/>
        </w:rPr>
        <w:t xml:space="preserve">בעבר חשבו שהשמש מסתובבת סביב כדור הארץ, והיום אנחנו יודעים שכדור הארץ מסתובב סביב השמש. </w:t>
      </w:r>
      <w:r w:rsidR="00FE2074" w:rsidRPr="00FE2074">
        <w:rPr>
          <w:rFonts w:ascii="David" w:hAnsi="David" w:cs="David" w:hint="cs"/>
          <w:b/>
          <w:bCs/>
          <w:sz w:val="24"/>
          <w:szCs w:val="24"/>
          <w:rtl/>
        </w:rPr>
        <w:t>האם המדע הוא יחסי?</w:t>
      </w:r>
      <w:r w:rsidR="00FE2074">
        <w:rPr>
          <w:rFonts w:ascii="David" w:hAnsi="David" w:cs="David" w:hint="cs"/>
          <w:sz w:val="24"/>
          <w:szCs w:val="24"/>
          <w:rtl/>
        </w:rPr>
        <w:t xml:space="preserve"> </w:t>
      </w:r>
      <w:r w:rsidR="00C211B5">
        <w:rPr>
          <w:rFonts w:ascii="David" w:hAnsi="David" w:cs="David" w:hint="cs"/>
          <w:sz w:val="24"/>
          <w:szCs w:val="24"/>
          <w:rtl/>
        </w:rPr>
        <w:t>לא. אנחנו מניחים שהמדע הוא לא יחסי</w:t>
      </w:r>
      <w:r w:rsidR="00A2203D">
        <w:rPr>
          <w:rFonts w:ascii="David" w:hAnsi="David" w:cs="David" w:hint="cs"/>
          <w:sz w:val="24"/>
          <w:szCs w:val="24"/>
          <w:rtl/>
        </w:rPr>
        <w:t xml:space="preserve">. </w:t>
      </w:r>
      <w:r w:rsidR="00C211B5">
        <w:rPr>
          <w:rFonts w:ascii="David" w:hAnsi="David" w:cs="David" w:hint="cs"/>
          <w:sz w:val="24"/>
          <w:szCs w:val="24"/>
          <w:rtl/>
        </w:rPr>
        <w:t xml:space="preserve">הגילוי שלו [במדע יש תשובה נכונה ותשובה שאיננה נכונה], </w:t>
      </w:r>
      <w:r w:rsidR="00C211B5" w:rsidRPr="00F32C74">
        <w:rPr>
          <w:rFonts w:ascii="David" w:hAnsi="David" w:cs="David" w:hint="cs"/>
          <w:b/>
          <w:bCs/>
          <w:sz w:val="24"/>
          <w:szCs w:val="24"/>
          <w:rtl/>
        </w:rPr>
        <w:t>המדע מגיע לאמת שמושגת בתהליכים היסטוריים ארוכים עד שמגיעים לאמת בכל מיני תחומים</w:t>
      </w:r>
      <w:r w:rsidR="00C211B5">
        <w:rPr>
          <w:rFonts w:ascii="David" w:hAnsi="David" w:cs="David" w:hint="cs"/>
          <w:sz w:val="24"/>
          <w:szCs w:val="24"/>
          <w:rtl/>
        </w:rPr>
        <w:t xml:space="preserve">. אבל </w:t>
      </w:r>
      <w:r w:rsidR="00C211B5" w:rsidRPr="00F32C74">
        <w:rPr>
          <w:rFonts w:ascii="David" w:hAnsi="David" w:cs="David" w:hint="cs"/>
          <w:b/>
          <w:bCs/>
          <w:sz w:val="24"/>
          <w:szCs w:val="24"/>
          <w:rtl/>
        </w:rPr>
        <w:t>האמת היא</w:t>
      </w:r>
      <w:r w:rsidR="00F32C74" w:rsidRPr="00F32C74">
        <w:rPr>
          <w:rFonts w:ascii="David" w:hAnsi="David" w:cs="David" w:hint="cs"/>
          <w:b/>
          <w:bCs/>
          <w:sz w:val="24"/>
          <w:szCs w:val="24"/>
          <w:rtl/>
        </w:rPr>
        <w:t xml:space="preserve"> תמיד</w:t>
      </w:r>
      <w:r w:rsidR="00C211B5" w:rsidRPr="00F32C74">
        <w:rPr>
          <w:rFonts w:ascii="David" w:hAnsi="David" w:cs="David" w:hint="cs"/>
          <w:b/>
          <w:bCs/>
          <w:sz w:val="24"/>
          <w:szCs w:val="24"/>
          <w:rtl/>
        </w:rPr>
        <w:t xml:space="preserve"> בלתי מושלמת</w:t>
      </w:r>
      <w:r w:rsidR="00C211B5">
        <w:rPr>
          <w:rFonts w:ascii="David" w:hAnsi="David" w:cs="David" w:hint="cs"/>
          <w:sz w:val="24"/>
          <w:szCs w:val="24"/>
          <w:rtl/>
        </w:rPr>
        <w:t xml:space="preserve">. </w:t>
      </w:r>
      <w:r w:rsidR="00F32C74">
        <w:rPr>
          <w:rFonts w:ascii="David" w:hAnsi="David" w:cs="David" w:hint="cs"/>
          <w:sz w:val="24"/>
          <w:szCs w:val="24"/>
          <w:rtl/>
        </w:rPr>
        <w:t xml:space="preserve">יש דברים שהיום אנחנו יודעים ביחס לעבר, שבעבר הם היו לא נכונים והיום הם נכונים- העובדה שהידע המדעי השתנה מהעבר להיום לא מלמדת שהידע המדעי שלנו יחסי. </w:t>
      </w:r>
      <w:r w:rsidR="00F32C74" w:rsidRPr="00A2203D">
        <w:rPr>
          <w:rFonts w:ascii="David" w:hAnsi="David" w:cs="David" w:hint="cs"/>
          <w:b/>
          <w:bCs/>
          <w:sz w:val="24"/>
          <w:szCs w:val="24"/>
          <w:shd w:val="clear" w:color="auto" w:fill="FFFFCC"/>
          <w:rtl/>
        </w:rPr>
        <w:t>הידיעה שלנו היא יחסית</w:t>
      </w:r>
      <w:r w:rsidR="00F32C74" w:rsidRPr="00A2203D">
        <w:rPr>
          <w:rFonts w:ascii="David" w:hAnsi="David" w:cs="David" w:hint="cs"/>
          <w:sz w:val="24"/>
          <w:szCs w:val="24"/>
          <w:shd w:val="clear" w:color="auto" w:fill="FFFFCC"/>
          <w:rtl/>
        </w:rPr>
        <w:t>.</w:t>
      </w:r>
      <w:r w:rsidR="00F32C74" w:rsidRPr="00A2203D">
        <w:rPr>
          <w:rFonts w:ascii="David" w:hAnsi="David" w:cs="David" w:hint="cs"/>
          <w:b/>
          <w:bCs/>
          <w:sz w:val="24"/>
          <w:szCs w:val="24"/>
          <w:shd w:val="clear" w:color="auto" w:fill="FFFFCC"/>
          <w:rtl/>
        </w:rPr>
        <w:t xml:space="preserve">  אנחנו לא יודעים בכל נקודת זמן הכל</w:t>
      </w:r>
      <w:r w:rsidR="00F32C74" w:rsidRPr="00A2203D">
        <w:rPr>
          <w:rFonts w:ascii="David" w:hAnsi="David" w:cs="David" w:hint="cs"/>
          <w:sz w:val="24"/>
          <w:szCs w:val="24"/>
          <w:shd w:val="clear" w:color="auto" w:fill="FFFFCC"/>
          <w:rtl/>
        </w:rPr>
        <w:t xml:space="preserve">, </w:t>
      </w:r>
      <w:r w:rsidR="00F32C74" w:rsidRPr="00A2203D">
        <w:rPr>
          <w:rFonts w:ascii="David" w:hAnsi="David" w:cs="David" w:hint="cs"/>
          <w:b/>
          <w:bCs/>
          <w:sz w:val="24"/>
          <w:szCs w:val="24"/>
          <w:shd w:val="clear" w:color="auto" w:fill="FFFFCC"/>
          <w:rtl/>
        </w:rPr>
        <w:t>אבל תפיסת האמת המדעית שלנו איננה יחסית</w:t>
      </w:r>
      <w:r w:rsidR="00F32C74">
        <w:rPr>
          <w:rFonts w:ascii="David" w:hAnsi="David" w:cs="David" w:hint="cs"/>
          <w:sz w:val="24"/>
          <w:szCs w:val="24"/>
          <w:rtl/>
        </w:rPr>
        <w:t>. אנחנו יכולים להחזיק בתפיסה שיש אמת מדעית אחת, אבל להשיג את האמת הזו ולדעת אותה זה דבר שלוקח זמן [שנים רבות], משתנה עם הזמן, יש תפיסות שונות עד שהמדע מגיע לתובנה שהוא יודע משהו. אבל עדיין יש דברים שהוא לא יודע. אחד הדברים החשובים בפילוסופיה של המדע ובמדע בכלל הוא להבחין [לא רק בין מה שאני חושב שהוא נכון ולא נכון ולהוכיח זאת] בין עובדה להשערה, בין עובדה לתיאוריה. לדעת איזה דברים אני יודע אותם כעובדות ואיזה דברים אני משער לגביהם השערות [עשויות להיות נכונות וגם להשתנות].</w:t>
      </w:r>
    </w:p>
    <w:p w14:paraId="369EC60A" w14:textId="53D3892D" w:rsidR="00F32C74" w:rsidRDefault="002F01BF" w:rsidP="006807EB">
      <w:pPr>
        <w:tabs>
          <w:tab w:val="left" w:pos="2234"/>
        </w:tabs>
        <w:jc w:val="both"/>
        <w:rPr>
          <w:rFonts w:ascii="David" w:hAnsi="David" w:cs="David"/>
          <w:sz w:val="24"/>
          <w:szCs w:val="24"/>
          <w:rtl/>
        </w:rPr>
      </w:pPr>
      <w:r w:rsidRPr="002F01BF">
        <w:rPr>
          <w:rFonts w:ascii="David" w:hAnsi="David" w:cs="David" w:hint="cs"/>
          <w:sz w:val="24"/>
          <w:szCs w:val="24"/>
          <w:shd w:val="clear" w:color="auto" w:fill="FFFFCC"/>
          <w:rtl/>
        </w:rPr>
        <w:t>עצם השינוי של הידע איננו מלמד שהידע הוא מטבעו יחסי</w:t>
      </w:r>
      <w:r w:rsidRPr="002F01BF">
        <w:rPr>
          <w:rFonts w:ascii="David" w:hAnsi="David" w:cs="David" w:hint="cs"/>
          <w:sz w:val="24"/>
          <w:szCs w:val="24"/>
          <w:rtl/>
        </w:rPr>
        <w:t xml:space="preserve">. הידע יכול להיות אובייקטיבי ולא יחסי אבל </w:t>
      </w:r>
      <w:r w:rsidRPr="00A2203D">
        <w:rPr>
          <w:rFonts w:ascii="David" w:hAnsi="David" w:cs="David" w:hint="cs"/>
          <w:sz w:val="24"/>
          <w:szCs w:val="24"/>
          <w:shd w:val="clear" w:color="auto" w:fill="FFFFCC"/>
          <w:rtl/>
        </w:rPr>
        <w:t>ההשגה שלו לוקחת זמן</w:t>
      </w:r>
      <w:r w:rsidRPr="002F01BF">
        <w:rPr>
          <w:rFonts w:ascii="David" w:hAnsi="David" w:cs="David" w:hint="cs"/>
          <w:sz w:val="24"/>
          <w:szCs w:val="24"/>
          <w:rtl/>
        </w:rPr>
        <w:t xml:space="preserve">. </w:t>
      </w:r>
    </w:p>
    <w:p w14:paraId="75426CEB" w14:textId="5CA70044" w:rsidR="002F01BF" w:rsidRDefault="002F01BF" w:rsidP="006807EB">
      <w:pPr>
        <w:tabs>
          <w:tab w:val="left" w:pos="2234"/>
        </w:tabs>
        <w:jc w:val="both"/>
        <w:rPr>
          <w:rFonts w:ascii="David" w:hAnsi="David" w:cs="David"/>
          <w:sz w:val="24"/>
          <w:szCs w:val="24"/>
          <w:rtl/>
        </w:rPr>
      </w:pPr>
      <w:r w:rsidRPr="002B573B">
        <w:rPr>
          <w:rFonts w:ascii="David" w:hAnsi="David" w:cs="David" w:hint="cs"/>
          <w:b/>
          <w:bCs/>
          <w:sz w:val="24"/>
          <w:szCs w:val="24"/>
          <w:rtl/>
        </w:rPr>
        <w:t>סוקרטס אומר אותו דבר ביחס לחוק</w:t>
      </w:r>
      <w:r w:rsidRPr="002B573B">
        <w:rPr>
          <w:rFonts w:ascii="David" w:hAnsi="David" w:cs="David" w:hint="cs"/>
          <w:sz w:val="24"/>
          <w:szCs w:val="24"/>
          <w:rtl/>
        </w:rPr>
        <w:t xml:space="preserve">. </w:t>
      </w:r>
      <w:r w:rsidR="002B573B" w:rsidRPr="002B573B">
        <w:rPr>
          <w:rFonts w:ascii="David" w:hAnsi="David" w:cs="David" w:hint="cs"/>
          <w:b/>
          <w:bCs/>
          <w:sz w:val="24"/>
          <w:szCs w:val="24"/>
          <w:rtl/>
        </w:rPr>
        <w:t>החוק רוצה להיות גילויו של האמת</w:t>
      </w:r>
      <w:r w:rsidR="002B573B">
        <w:rPr>
          <w:rFonts w:ascii="David" w:hAnsi="David" w:cs="David" w:hint="cs"/>
          <w:sz w:val="24"/>
          <w:szCs w:val="24"/>
          <w:rtl/>
        </w:rPr>
        <w:t xml:space="preserve">. החוק הנכון הוא החוק האמיתי. חוק שאפשר לבחון / לתקף אותו באמצעות עקרון שמעבר לו. זה שבני אדם לא תמיד מגיעים לזה, לוקח זמן להגיע לזה, בני אדם לא תמיד מסוגלים לגלות את האמת- לא מלמד שאכן החוק איננו בסופו של דבר חותר להיות אמת. </w:t>
      </w:r>
    </w:p>
    <w:p w14:paraId="0DC207A0" w14:textId="42AFEBF9" w:rsidR="002B573B" w:rsidRDefault="002B573B" w:rsidP="006807EB">
      <w:pPr>
        <w:tabs>
          <w:tab w:val="left" w:pos="2234"/>
        </w:tabs>
        <w:jc w:val="both"/>
        <w:rPr>
          <w:rFonts w:ascii="David" w:hAnsi="David" w:cs="David"/>
          <w:color w:val="4472C4" w:themeColor="accent1"/>
          <w:sz w:val="24"/>
          <w:szCs w:val="24"/>
          <w:rtl/>
        </w:rPr>
      </w:pPr>
      <w:r w:rsidRPr="00464E46">
        <w:rPr>
          <w:rFonts w:ascii="David" w:hAnsi="David" w:cs="David" w:hint="cs"/>
          <w:b/>
          <w:bCs/>
          <w:color w:val="4472C4" w:themeColor="accent1"/>
          <w:sz w:val="24"/>
          <w:szCs w:val="24"/>
          <w:rtl/>
        </w:rPr>
        <w:t>סוקרטס</w:t>
      </w:r>
      <w:r>
        <w:rPr>
          <w:rFonts w:ascii="David" w:hAnsi="David" w:cs="David" w:hint="cs"/>
          <w:color w:val="4472C4" w:themeColor="accent1"/>
          <w:sz w:val="24"/>
          <w:szCs w:val="24"/>
          <w:rtl/>
        </w:rPr>
        <w:t>:</w:t>
      </w:r>
      <w:r>
        <w:rPr>
          <w:rFonts w:ascii="David" w:hAnsi="David" w:cs="David" w:hint="cs"/>
          <w:sz w:val="24"/>
          <w:szCs w:val="24"/>
          <w:rtl/>
        </w:rPr>
        <w:t xml:space="preserve"> </w:t>
      </w:r>
      <w:r>
        <w:rPr>
          <w:rFonts w:ascii="David" w:hAnsi="David" w:cs="David" w:hint="cs"/>
          <w:color w:val="4472C4" w:themeColor="accent1"/>
          <w:sz w:val="24"/>
          <w:szCs w:val="24"/>
          <w:rtl/>
        </w:rPr>
        <w:t xml:space="preserve">אך הבה נצא ונראה אם תמיד נזקקים אנחנו לאותם חוקים או פעמים לאלה ופעמים להללו. </w:t>
      </w:r>
    </w:p>
    <w:p w14:paraId="71FC8ADE" w14:textId="22BF118B" w:rsidR="002B573B" w:rsidRDefault="002B573B" w:rsidP="006807EB">
      <w:pPr>
        <w:tabs>
          <w:tab w:val="left" w:pos="2234"/>
        </w:tabs>
        <w:jc w:val="both"/>
        <w:rPr>
          <w:rFonts w:ascii="David" w:hAnsi="David" w:cs="David"/>
          <w:color w:val="4472C4" w:themeColor="accent1"/>
          <w:sz w:val="24"/>
          <w:szCs w:val="24"/>
          <w:rtl/>
        </w:rPr>
      </w:pPr>
      <w:r w:rsidRPr="002B573B">
        <w:rPr>
          <w:rFonts w:ascii="David" w:hAnsi="David" w:cs="David" w:hint="cs"/>
          <w:b/>
          <w:bCs/>
          <w:color w:val="4472C4" w:themeColor="accent1"/>
          <w:sz w:val="24"/>
          <w:szCs w:val="24"/>
          <w:rtl/>
        </w:rPr>
        <w:lastRenderedPageBreak/>
        <w:t>חברו</w:t>
      </w:r>
      <w:r>
        <w:rPr>
          <w:rFonts w:ascii="David" w:hAnsi="David" w:cs="David" w:hint="cs"/>
          <w:color w:val="4472C4" w:themeColor="accent1"/>
          <w:sz w:val="24"/>
          <w:szCs w:val="24"/>
          <w:rtl/>
        </w:rPr>
        <w:t xml:space="preserve">: אין שום קושי, סוקרטס, לעמוד על כך שגם אותם האנשים אינם נזקקים תמיד לאותם החוקים, ושאנשים שונים נזקקים לחוקים שונים. </w:t>
      </w:r>
    </w:p>
    <w:p w14:paraId="1710C921" w14:textId="0F849FB5" w:rsidR="002B573B" w:rsidRDefault="002B573B" w:rsidP="006807EB">
      <w:pPr>
        <w:tabs>
          <w:tab w:val="left" w:pos="2234"/>
        </w:tabs>
        <w:jc w:val="both"/>
        <w:rPr>
          <w:rFonts w:ascii="David" w:hAnsi="David" w:cs="David"/>
          <w:color w:val="4472C4" w:themeColor="accent1"/>
          <w:sz w:val="24"/>
          <w:szCs w:val="24"/>
          <w:rtl/>
        </w:rPr>
      </w:pPr>
      <w:r>
        <w:rPr>
          <w:rFonts w:ascii="David" w:hAnsi="David" w:cs="David" w:hint="cs"/>
          <w:color w:val="4472C4" w:themeColor="accent1"/>
          <w:sz w:val="24"/>
          <w:szCs w:val="24"/>
          <w:rtl/>
        </w:rPr>
        <w:t xml:space="preserve">אצלנו למשל לא דין הוא, אלא חטא לאלים, להקריב אדם, ואילו אנשי </w:t>
      </w:r>
      <w:proofErr w:type="spellStart"/>
      <w:r>
        <w:rPr>
          <w:rFonts w:ascii="David" w:hAnsi="David" w:cs="David" w:hint="cs"/>
          <w:color w:val="4472C4" w:themeColor="accent1"/>
          <w:sz w:val="24"/>
          <w:szCs w:val="24"/>
          <w:rtl/>
        </w:rPr>
        <w:t>קרתגו</w:t>
      </w:r>
      <w:proofErr w:type="spellEnd"/>
      <w:r>
        <w:rPr>
          <w:rFonts w:ascii="David" w:hAnsi="David" w:cs="David" w:hint="cs"/>
          <w:color w:val="4472C4" w:themeColor="accent1"/>
          <w:sz w:val="24"/>
          <w:szCs w:val="24"/>
          <w:rtl/>
        </w:rPr>
        <w:t xml:space="preserve"> מקריבים את בניהם </w:t>
      </w:r>
      <w:proofErr w:type="spellStart"/>
      <w:r>
        <w:rPr>
          <w:rFonts w:ascii="David" w:hAnsi="David" w:cs="David" w:hint="cs"/>
          <w:color w:val="4472C4" w:themeColor="accent1"/>
          <w:sz w:val="24"/>
          <w:szCs w:val="24"/>
          <w:rtl/>
        </w:rPr>
        <w:t>לקרונוס</w:t>
      </w:r>
      <w:proofErr w:type="spellEnd"/>
      <w:r>
        <w:rPr>
          <w:rFonts w:ascii="David" w:hAnsi="David" w:cs="David" w:hint="cs"/>
          <w:color w:val="4472C4" w:themeColor="accent1"/>
          <w:sz w:val="24"/>
          <w:szCs w:val="24"/>
          <w:rtl/>
        </w:rPr>
        <w:t xml:space="preserve"> [=בעל]. ובעניין הקבורה מנהגינו שונים משל אבותינו. אבות אבותינו קברו את מתיהם בתוך ביתם, ואנחנו איננו נוהגים כך. </w:t>
      </w:r>
    </w:p>
    <w:p w14:paraId="6C26235B" w14:textId="515448F1" w:rsidR="00C37353" w:rsidRDefault="002B573B" w:rsidP="00A2203D">
      <w:pPr>
        <w:tabs>
          <w:tab w:val="left" w:pos="2234"/>
        </w:tabs>
        <w:jc w:val="both"/>
        <w:rPr>
          <w:rFonts w:ascii="David" w:hAnsi="David" w:cs="David"/>
          <w:sz w:val="24"/>
          <w:szCs w:val="24"/>
          <w:rtl/>
        </w:rPr>
      </w:pPr>
      <w:r>
        <w:rPr>
          <w:rFonts w:ascii="David" w:hAnsi="David" w:cs="David" w:hint="cs"/>
          <w:sz w:val="24"/>
          <w:szCs w:val="24"/>
          <w:rtl/>
        </w:rPr>
        <w:t>הוא מבחין ש</w:t>
      </w:r>
      <w:r w:rsidR="00A2203D">
        <w:rPr>
          <w:rFonts w:ascii="David" w:hAnsi="David" w:cs="David" w:hint="cs"/>
          <w:sz w:val="24"/>
          <w:szCs w:val="24"/>
          <w:rtl/>
        </w:rPr>
        <w:t xml:space="preserve">החוק משתנה- </w:t>
      </w:r>
      <w:r>
        <w:rPr>
          <w:rFonts w:ascii="David" w:hAnsi="David" w:cs="David" w:hint="cs"/>
          <w:sz w:val="24"/>
          <w:szCs w:val="24"/>
          <w:rtl/>
        </w:rPr>
        <w:t xml:space="preserve">יש </w:t>
      </w:r>
      <w:r w:rsidRPr="00C37353">
        <w:rPr>
          <w:rFonts w:ascii="David" w:hAnsi="David" w:cs="David" w:hint="cs"/>
          <w:b/>
          <w:bCs/>
          <w:sz w:val="24"/>
          <w:szCs w:val="24"/>
          <w:rtl/>
        </w:rPr>
        <w:t>שינויים אצל אותה קבוצת אנשים</w:t>
      </w:r>
      <w:r w:rsidR="00A2203D">
        <w:rPr>
          <w:rFonts w:ascii="David" w:hAnsi="David" w:cs="David" w:hint="cs"/>
          <w:sz w:val="24"/>
          <w:szCs w:val="24"/>
          <w:rtl/>
        </w:rPr>
        <w:t xml:space="preserve"> בנוסף</w:t>
      </w:r>
      <w:r>
        <w:rPr>
          <w:rFonts w:ascii="David" w:hAnsi="David" w:cs="David" w:hint="cs"/>
          <w:sz w:val="24"/>
          <w:szCs w:val="24"/>
          <w:rtl/>
        </w:rPr>
        <w:t xml:space="preserve"> </w:t>
      </w:r>
      <w:r w:rsidR="00A2203D">
        <w:rPr>
          <w:rFonts w:ascii="David" w:hAnsi="David" w:cs="David" w:hint="cs"/>
          <w:sz w:val="24"/>
          <w:szCs w:val="24"/>
          <w:rtl/>
        </w:rPr>
        <w:t>לכך ש</w:t>
      </w:r>
      <w:r>
        <w:rPr>
          <w:rFonts w:ascii="David" w:hAnsi="David" w:cs="David" w:hint="cs"/>
          <w:sz w:val="24"/>
          <w:szCs w:val="24"/>
          <w:rtl/>
        </w:rPr>
        <w:t>החוק משתנה לאורך זמן</w:t>
      </w:r>
      <w:r w:rsidR="00876DB5">
        <w:rPr>
          <w:rFonts w:ascii="David" w:hAnsi="David" w:cs="David" w:hint="cs"/>
          <w:sz w:val="24"/>
          <w:szCs w:val="24"/>
          <w:rtl/>
        </w:rPr>
        <w:t xml:space="preserve"> ומקום</w:t>
      </w:r>
      <w:r w:rsidR="00A2203D">
        <w:rPr>
          <w:rFonts w:ascii="David" w:hAnsi="David" w:cs="David" w:hint="cs"/>
          <w:sz w:val="24"/>
          <w:szCs w:val="24"/>
          <w:rtl/>
        </w:rPr>
        <w:t>.</w:t>
      </w:r>
    </w:p>
    <w:p w14:paraId="02B9085F" w14:textId="377EA3D4" w:rsidR="00C37353" w:rsidRDefault="00C37353" w:rsidP="00C37353">
      <w:pPr>
        <w:tabs>
          <w:tab w:val="left" w:pos="2234"/>
        </w:tabs>
        <w:jc w:val="both"/>
        <w:rPr>
          <w:rFonts w:ascii="David" w:hAnsi="David" w:cs="David"/>
          <w:sz w:val="24"/>
          <w:szCs w:val="24"/>
          <w:rtl/>
        </w:rPr>
      </w:pPr>
      <w:r w:rsidRPr="00C37353">
        <w:rPr>
          <w:rFonts w:ascii="David" w:hAnsi="David" w:cs="David" w:hint="cs"/>
          <w:b/>
          <w:bCs/>
          <w:color w:val="FF0000"/>
          <w:sz w:val="24"/>
          <w:szCs w:val="24"/>
          <w:rtl/>
        </w:rPr>
        <w:t>דוגמה 1:</w:t>
      </w:r>
      <w:r w:rsidRPr="00C37353">
        <w:rPr>
          <w:rFonts w:ascii="David" w:hAnsi="David" w:cs="David" w:hint="cs"/>
          <w:color w:val="FF0000"/>
          <w:sz w:val="24"/>
          <w:szCs w:val="24"/>
          <w:rtl/>
        </w:rPr>
        <w:t xml:space="preserve"> </w:t>
      </w:r>
      <w:r w:rsidRPr="00C37353">
        <w:rPr>
          <w:rFonts w:ascii="David" w:hAnsi="David" w:cs="David" w:hint="cs"/>
          <w:b/>
          <w:bCs/>
          <w:color w:val="FF0000"/>
          <w:sz w:val="24"/>
          <w:szCs w:val="24"/>
          <w:rtl/>
        </w:rPr>
        <w:t>קבוצות בני אדם שונות במקומות שונים</w:t>
      </w:r>
      <w:r w:rsidRPr="00C37353">
        <w:rPr>
          <w:rFonts w:ascii="David" w:hAnsi="David" w:cs="David" w:hint="cs"/>
          <w:sz w:val="24"/>
          <w:szCs w:val="24"/>
          <w:rtl/>
        </w:rPr>
        <w:t xml:space="preserve">: </w:t>
      </w:r>
      <w:r w:rsidRPr="00C37353">
        <w:rPr>
          <w:rFonts w:ascii="David" w:hAnsi="David" w:cs="David" w:hint="cs"/>
          <w:sz w:val="24"/>
          <w:szCs w:val="24"/>
          <w:u w:val="single"/>
          <w:rtl/>
        </w:rPr>
        <w:t>ביוון</w:t>
      </w:r>
      <w:r>
        <w:rPr>
          <w:rFonts w:ascii="David" w:hAnsi="David" w:cs="David" w:hint="cs"/>
          <w:sz w:val="24"/>
          <w:szCs w:val="24"/>
          <w:rtl/>
        </w:rPr>
        <w:t xml:space="preserve">- להקריב בני אדם לאלים זה </w:t>
      </w:r>
      <w:r w:rsidRPr="00C37353">
        <w:rPr>
          <w:rFonts w:ascii="David" w:hAnsi="David" w:cs="David" w:hint="cs"/>
          <w:b/>
          <w:bCs/>
          <w:sz w:val="24"/>
          <w:szCs w:val="24"/>
          <w:rtl/>
        </w:rPr>
        <w:t>חטא</w:t>
      </w:r>
      <w:r>
        <w:rPr>
          <w:rFonts w:ascii="David" w:hAnsi="David" w:cs="David" w:hint="cs"/>
          <w:sz w:val="24"/>
          <w:szCs w:val="24"/>
          <w:rtl/>
        </w:rPr>
        <w:t xml:space="preserve">, לעומת זאת אצל </w:t>
      </w:r>
      <w:r w:rsidRPr="00C37353">
        <w:rPr>
          <w:rFonts w:ascii="David" w:hAnsi="David" w:cs="David" w:hint="cs"/>
          <w:sz w:val="24"/>
          <w:szCs w:val="24"/>
          <w:u w:val="single"/>
          <w:rtl/>
        </w:rPr>
        <w:t xml:space="preserve">אנשי </w:t>
      </w:r>
      <w:proofErr w:type="spellStart"/>
      <w:r w:rsidRPr="00C37353">
        <w:rPr>
          <w:rFonts w:ascii="David" w:hAnsi="David" w:cs="David" w:hint="cs"/>
          <w:sz w:val="24"/>
          <w:szCs w:val="24"/>
          <w:u w:val="single"/>
          <w:rtl/>
        </w:rPr>
        <w:t>קרתגו</w:t>
      </w:r>
      <w:proofErr w:type="spellEnd"/>
      <w:r>
        <w:rPr>
          <w:rFonts w:ascii="David" w:hAnsi="David" w:cs="David" w:hint="cs"/>
          <w:sz w:val="24"/>
          <w:szCs w:val="24"/>
          <w:rtl/>
        </w:rPr>
        <w:t xml:space="preserve"> [פיניקים שגרים </w:t>
      </w:r>
      <w:proofErr w:type="spellStart"/>
      <w:r>
        <w:rPr>
          <w:rFonts w:ascii="David" w:hAnsi="David" w:cs="David" w:hint="cs"/>
          <w:sz w:val="24"/>
          <w:szCs w:val="24"/>
          <w:rtl/>
        </w:rPr>
        <w:t>בקרתגו</w:t>
      </w:r>
      <w:proofErr w:type="spellEnd"/>
      <w:r>
        <w:rPr>
          <w:rFonts w:ascii="David" w:hAnsi="David" w:cs="David" w:hint="cs"/>
          <w:sz w:val="24"/>
          <w:szCs w:val="24"/>
          <w:rtl/>
        </w:rPr>
        <w:t xml:space="preserve"> בצפון אפריקה] היה מנהג של </w:t>
      </w:r>
      <w:r w:rsidRPr="00C37353">
        <w:rPr>
          <w:rFonts w:ascii="David" w:hAnsi="David" w:cs="David" w:hint="cs"/>
          <w:b/>
          <w:bCs/>
          <w:color w:val="FF0000"/>
          <w:sz w:val="24"/>
          <w:szCs w:val="24"/>
          <w:u w:val="single"/>
          <w:rtl/>
        </w:rPr>
        <w:t>הקרבת בני אדם לאלים</w:t>
      </w:r>
      <w:r>
        <w:rPr>
          <w:rFonts w:ascii="David" w:hAnsi="David" w:cs="David" w:hint="cs"/>
          <w:sz w:val="24"/>
          <w:szCs w:val="24"/>
          <w:rtl/>
        </w:rPr>
        <w:t xml:space="preserve">. </w:t>
      </w:r>
      <w:r w:rsidRPr="00C37353">
        <w:rPr>
          <w:rFonts w:ascii="David" w:hAnsi="David" w:cs="David" w:hint="cs"/>
          <w:b/>
          <w:bCs/>
          <w:sz w:val="24"/>
          <w:szCs w:val="24"/>
          <w:rtl/>
        </w:rPr>
        <w:t>מצווה</w:t>
      </w:r>
      <w:r>
        <w:rPr>
          <w:rFonts w:ascii="David" w:hAnsi="David" w:cs="David" w:hint="cs"/>
          <w:sz w:val="24"/>
          <w:szCs w:val="24"/>
          <w:rtl/>
        </w:rPr>
        <w:t xml:space="preserve">, מעשה נאצל. </w:t>
      </w:r>
    </w:p>
    <w:p w14:paraId="105FCDD7" w14:textId="275BD16B" w:rsidR="00C37353" w:rsidRDefault="00C37353" w:rsidP="00C37353">
      <w:pPr>
        <w:tabs>
          <w:tab w:val="left" w:pos="2234"/>
        </w:tabs>
        <w:jc w:val="both"/>
        <w:rPr>
          <w:rFonts w:ascii="David" w:hAnsi="David" w:cs="David"/>
          <w:sz w:val="24"/>
          <w:szCs w:val="24"/>
          <w:rtl/>
        </w:rPr>
      </w:pPr>
      <w:r>
        <w:rPr>
          <w:rFonts w:ascii="David" w:hAnsi="David" w:cs="David" w:hint="cs"/>
          <w:sz w:val="24"/>
          <w:szCs w:val="24"/>
          <w:rtl/>
        </w:rPr>
        <w:t xml:space="preserve">יש להם תפיסות משפטיות ומוסריות שונות. </w:t>
      </w:r>
    </w:p>
    <w:p w14:paraId="70D16716" w14:textId="77777777" w:rsidR="00B75DC1" w:rsidRDefault="00C37353" w:rsidP="00C37353">
      <w:pPr>
        <w:tabs>
          <w:tab w:val="left" w:pos="2234"/>
        </w:tabs>
        <w:jc w:val="both"/>
        <w:rPr>
          <w:rFonts w:ascii="David" w:hAnsi="David" w:cs="David"/>
          <w:sz w:val="24"/>
          <w:szCs w:val="24"/>
          <w:rtl/>
        </w:rPr>
      </w:pPr>
      <w:r w:rsidRPr="00C37353">
        <w:rPr>
          <w:rFonts w:ascii="David" w:hAnsi="David" w:cs="David" w:hint="cs"/>
          <w:b/>
          <w:bCs/>
          <w:color w:val="FF0000"/>
          <w:sz w:val="24"/>
          <w:szCs w:val="24"/>
          <w:rtl/>
        </w:rPr>
        <w:t>דוגמה 2: שינוי באותה קבוצת אנשים</w:t>
      </w:r>
      <w:r>
        <w:rPr>
          <w:rFonts w:ascii="David" w:hAnsi="David" w:cs="David" w:hint="cs"/>
          <w:sz w:val="24"/>
          <w:szCs w:val="24"/>
          <w:rtl/>
        </w:rPr>
        <w:t xml:space="preserve">: </w:t>
      </w:r>
      <w:r w:rsidRPr="00C37353">
        <w:rPr>
          <w:rFonts w:ascii="David" w:hAnsi="David" w:cs="David" w:hint="cs"/>
          <w:b/>
          <w:bCs/>
          <w:color w:val="FF0000"/>
          <w:sz w:val="24"/>
          <w:szCs w:val="24"/>
          <w:u w:val="single"/>
          <w:rtl/>
        </w:rPr>
        <w:t>עניין הקבורה</w:t>
      </w:r>
      <w:r>
        <w:rPr>
          <w:rFonts w:ascii="David" w:hAnsi="David" w:cs="David" w:hint="cs"/>
          <w:sz w:val="24"/>
          <w:szCs w:val="24"/>
          <w:rtl/>
        </w:rPr>
        <w:t xml:space="preserve">- החוק עצמו ביוון השתנה. </w:t>
      </w:r>
    </w:p>
    <w:p w14:paraId="768BB74D" w14:textId="30AFDADB" w:rsidR="00C37353" w:rsidRDefault="00C37353" w:rsidP="00C37353">
      <w:pPr>
        <w:tabs>
          <w:tab w:val="left" w:pos="2234"/>
        </w:tabs>
        <w:jc w:val="both"/>
        <w:rPr>
          <w:rFonts w:ascii="David" w:hAnsi="David" w:cs="David"/>
          <w:sz w:val="24"/>
          <w:szCs w:val="24"/>
          <w:rtl/>
        </w:rPr>
      </w:pPr>
      <w:r>
        <w:rPr>
          <w:rFonts w:ascii="David" w:hAnsi="David" w:cs="David" w:hint="cs"/>
          <w:sz w:val="24"/>
          <w:szCs w:val="24"/>
          <w:rtl/>
        </w:rPr>
        <w:t>דוגמאות שלקוחות מהעולם הדתי</w:t>
      </w:r>
      <w:r w:rsidR="00B75DC1">
        <w:rPr>
          <w:rFonts w:ascii="David" w:hAnsi="David" w:cs="David" w:hint="cs"/>
          <w:sz w:val="24"/>
          <w:szCs w:val="24"/>
          <w:rtl/>
        </w:rPr>
        <w:t xml:space="preserve">, לעולם המוסרי, לעולם המשפטי. </w:t>
      </w:r>
      <w:r w:rsidR="00B75DC1" w:rsidRPr="00B75DC1">
        <w:rPr>
          <w:rFonts w:ascii="David" w:hAnsi="David" w:cs="David" w:hint="cs"/>
          <w:b/>
          <w:bCs/>
          <w:sz w:val="24"/>
          <w:szCs w:val="24"/>
          <w:rtl/>
        </w:rPr>
        <w:t>התפיסות הנורמטיביות שלנו משתנות עם הזמן באותה קבוצה או משתנות בין מקום למקום</w:t>
      </w:r>
      <w:r w:rsidR="00B75DC1">
        <w:rPr>
          <w:rFonts w:ascii="David" w:hAnsi="David" w:cs="David" w:hint="cs"/>
          <w:sz w:val="24"/>
          <w:szCs w:val="24"/>
          <w:rtl/>
        </w:rPr>
        <w:t xml:space="preserve">. </w:t>
      </w:r>
    </w:p>
    <w:p w14:paraId="71FD36EE" w14:textId="7265932E" w:rsidR="00B75DC1" w:rsidRDefault="00B75DC1" w:rsidP="00C37353">
      <w:pPr>
        <w:tabs>
          <w:tab w:val="left" w:pos="2234"/>
        </w:tabs>
        <w:jc w:val="both"/>
        <w:rPr>
          <w:rFonts w:ascii="David" w:hAnsi="David" w:cs="David"/>
          <w:sz w:val="24"/>
          <w:szCs w:val="24"/>
          <w:rtl/>
        </w:rPr>
      </w:pPr>
      <w:r w:rsidRPr="0087610B">
        <w:rPr>
          <w:rFonts w:ascii="David" w:hAnsi="David" w:cs="David" w:hint="cs"/>
          <w:sz w:val="24"/>
          <w:szCs w:val="24"/>
          <w:shd w:val="clear" w:color="auto" w:fill="FFFFCC"/>
          <w:rtl/>
        </w:rPr>
        <w:t xml:space="preserve">זה לכאורה מוליך </w:t>
      </w:r>
      <w:r w:rsidRPr="0087610B">
        <w:rPr>
          <w:rFonts w:ascii="David" w:hAnsi="David" w:cs="David" w:hint="cs"/>
          <w:b/>
          <w:bCs/>
          <w:sz w:val="24"/>
          <w:szCs w:val="24"/>
          <w:shd w:val="clear" w:color="auto" w:fill="FFFFCC"/>
          <w:rtl/>
        </w:rPr>
        <w:t>לעמדה יחסית של החוק</w:t>
      </w:r>
      <w:r>
        <w:rPr>
          <w:rFonts w:ascii="David" w:hAnsi="David" w:cs="David" w:hint="cs"/>
          <w:sz w:val="24"/>
          <w:szCs w:val="24"/>
          <w:rtl/>
        </w:rPr>
        <w:t xml:space="preserve">. החוק איננו יכול להיות אמת. אולי מתאים לעמדה פוזיטיבית, שקובעת שהחוק הוא מה שחברה נתונה מחוקקת במקום מסוים [החוק הוא מה שנחקק ונוהגים על פיו]. יש הבדל בין חברה במאה ה-2 לפנה"ס לעומת חברה במאה ה-21. כל חברה מחוקקת מה שמתאים לה. </w:t>
      </w:r>
      <w:r w:rsidRPr="00876DB5">
        <w:rPr>
          <w:rFonts w:ascii="David" w:hAnsi="David" w:cs="David" w:hint="cs"/>
          <w:sz w:val="24"/>
          <w:szCs w:val="24"/>
          <w:shd w:val="clear" w:color="auto" w:fill="FFFFCC"/>
          <w:rtl/>
        </w:rPr>
        <w:t>יש כאן תפיסה אינטואיטיבית שהשונות מלמדת על יחסיות של החוק</w:t>
      </w:r>
      <w:r w:rsidR="00876DB5">
        <w:rPr>
          <w:rFonts w:ascii="David" w:hAnsi="David" w:cs="David" w:hint="cs"/>
          <w:sz w:val="24"/>
          <w:szCs w:val="24"/>
          <w:shd w:val="clear" w:color="auto" w:fill="FFFFCC"/>
          <w:rtl/>
        </w:rPr>
        <w:t>,</w:t>
      </w:r>
      <w:r w:rsidRPr="00876DB5">
        <w:rPr>
          <w:rFonts w:ascii="David" w:hAnsi="David" w:cs="David" w:hint="cs"/>
          <w:sz w:val="24"/>
          <w:szCs w:val="24"/>
          <w:shd w:val="clear" w:color="auto" w:fill="FFFFCC"/>
          <w:rtl/>
        </w:rPr>
        <w:t xml:space="preserve"> ועל כן שנכון להגדיר את החוק באופן יחסי בהתאם לחברה ש</w:t>
      </w:r>
      <w:r w:rsidR="00E7508C" w:rsidRPr="00876DB5">
        <w:rPr>
          <w:rFonts w:ascii="David" w:hAnsi="David" w:cs="David" w:hint="cs"/>
          <w:sz w:val="24"/>
          <w:szCs w:val="24"/>
          <w:shd w:val="clear" w:color="auto" w:fill="FFFFCC"/>
          <w:rtl/>
        </w:rPr>
        <w:t xml:space="preserve">בה </w:t>
      </w:r>
      <w:r w:rsidRPr="00876DB5">
        <w:rPr>
          <w:rFonts w:ascii="David" w:hAnsi="David" w:cs="David" w:hint="cs"/>
          <w:sz w:val="24"/>
          <w:szCs w:val="24"/>
          <w:shd w:val="clear" w:color="auto" w:fill="FFFFCC"/>
          <w:rtl/>
        </w:rPr>
        <w:t>הוא נקבע</w:t>
      </w:r>
      <w:r>
        <w:rPr>
          <w:rFonts w:ascii="David" w:hAnsi="David" w:cs="David" w:hint="cs"/>
          <w:sz w:val="24"/>
          <w:szCs w:val="24"/>
          <w:rtl/>
        </w:rPr>
        <w:t>.</w:t>
      </w:r>
      <w:r>
        <w:rPr>
          <w:rFonts w:ascii="David" w:hAnsi="David" w:cs="David" w:hint="cs"/>
          <w:sz w:val="24"/>
          <w:szCs w:val="24"/>
        </w:rPr>
        <w:t xml:space="preserve"> </w:t>
      </w:r>
    </w:p>
    <w:p w14:paraId="10729455" w14:textId="3A05FB37" w:rsidR="00E7508C" w:rsidRDefault="00BE6A71" w:rsidP="00BE6A71">
      <w:pPr>
        <w:tabs>
          <w:tab w:val="left" w:pos="2234"/>
        </w:tabs>
        <w:jc w:val="both"/>
        <w:rPr>
          <w:rFonts w:ascii="David" w:hAnsi="David" w:cs="David"/>
          <w:color w:val="4472C4" w:themeColor="accent1"/>
          <w:sz w:val="24"/>
          <w:szCs w:val="24"/>
          <w:rtl/>
        </w:rPr>
      </w:pPr>
      <w:r w:rsidRPr="00BE6A71">
        <w:rPr>
          <w:rFonts w:ascii="David" w:hAnsi="David" w:cs="David" w:hint="cs"/>
          <w:b/>
          <w:bCs/>
          <w:color w:val="4472C4" w:themeColor="accent1"/>
          <w:sz w:val="24"/>
          <w:szCs w:val="24"/>
          <w:rtl/>
        </w:rPr>
        <w:t>סוקרטס</w:t>
      </w:r>
      <w:r w:rsidRPr="00BE6A71">
        <w:rPr>
          <w:rFonts w:ascii="David" w:hAnsi="David" w:cs="David" w:hint="cs"/>
          <w:color w:val="4472C4" w:themeColor="accent1"/>
          <w:sz w:val="24"/>
          <w:szCs w:val="24"/>
          <w:rtl/>
        </w:rPr>
        <w:t xml:space="preserve">: האם לפי דעתך מעשי הצדק- עוול הם ומעשי העוול- צדק, או מעשי הצדק- צדק ומעשי העוול- עוול? </w:t>
      </w:r>
      <w:r w:rsidR="00E7508C">
        <w:rPr>
          <w:rFonts w:ascii="David" w:hAnsi="David" w:cs="David" w:hint="cs"/>
          <w:sz w:val="24"/>
          <w:szCs w:val="24"/>
          <w:rtl/>
        </w:rPr>
        <w:t>סוקרטס מתמודד עם האתגר ועונה כך לחבר. האם אתה מסכים איתי שאנחנו יכולים להשתמש במונחים של צדק ושל עוו</w:t>
      </w:r>
      <w:r w:rsidR="000F3E0B">
        <w:rPr>
          <w:rFonts w:ascii="David" w:hAnsi="David" w:cs="David" w:hint="cs"/>
          <w:sz w:val="24"/>
          <w:szCs w:val="24"/>
          <w:rtl/>
        </w:rPr>
        <w:t xml:space="preserve">ל או שאתה חושב שלמושגים האלה אין משמעות אובייקטיבית. </w:t>
      </w:r>
    </w:p>
    <w:p w14:paraId="2294EC77" w14:textId="599ADC01" w:rsidR="00BE6A71" w:rsidRPr="00E7508C" w:rsidRDefault="00BE6A71" w:rsidP="00BE6A71">
      <w:pPr>
        <w:tabs>
          <w:tab w:val="left" w:pos="2234"/>
        </w:tabs>
        <w:jc w:val="both"/>
        <w:rPr>
          <w:rFonts w:ascii="David" w:hAnsi="David" w:cs="David"/>
          <w:sz w:val="24"/>
          <w:szCs w:val="24"/>
          <w:rtl/>
        </w:rPr>
      </w:pPr>
      <w:r w:rsidRPr="00BE6A71">
        <w:rPr>
          <w:rFonts w:ascii="David" w:hAnsi="David" w:cs="David" w:hint="cs"/>
          <w:color w:val="4472C4" w:themeColor="accent1"/>
          <w:sz w:val="24"/>
          <w:szCs w:val="24"/>
          <w:rtl/>
        </w:rPr>
        <w:t>וכי דעה זו רווחת אצל כל בני האדם כפי שהיא רווחת כאן?</w:t>
      </w:r>
      <w:r w:rsidR="00E7508C">
        <w:rPr>
          <w:rFonts w:ascii="David" w:hAnsi="David" w:cs="David" w:hint="cs"/>
          <w:color w:val="4472C4" w:themeColor="accent1"/>
          <w:sz w:val="24"/>
          <w:szCs w:val="24"/>
          <w:rtl/>
        </w:rPr>
        <w:t xml:space="preserve"> </w:t>
      </w:r>
    </w:p>
    <w:p w14:paraId="29BD173A" w14:textId="19FB93DA" w:rsidR="00BE6A71" w:rsidRPr="000F3E0B" w:rsidRDefault="00BE6A71" w:rsidP="00BE6A71">
      <w:pPr>
        <w:tabs>
          <w:tab w:val="left" w:pos="2234"/>
        </w:tabs>
        <w:jc w:val="both"/>
        <w:rPr>
          <w:rFonts w:ascii="David" w:hAnsi="David" w:cs="David"/>
          <w:sz w:val="24"/>
          <w:szCs w:val="24"/>
          <w:rtl/>
        </w:rPr>
      </w:pPr>
      <w:r w:rsidRPr="00BE6A71">
        <w:rPr>
          <w:rFonts w:ascii="David" w:hAnsi="David" w:cs="David" w:hint="cs"/>
          <w:b/>
          <w:bCs/>
          <w:color w:val="4472C4" w:themeColor="accent1"/>
          <w:sz w:val="24"/>
          <w:szCs w:val="24"/>
          <w:rtl/>
        </w:rPr>
        <w:t>חברו</w:t>
      </w:r>
      <w:r w:rsidRPr="00BE6A71">
        <w:rPr>
          <w:rFonts w:ascii="David" w:hAnsi="David" w:cs="David" w:hint="cs"/>
          <w:color w:val="4472C4" w:themeColor="accent1"/>
          <w:sz w:val="24"/>
          <w:szCs w:val="24"/>
          <w:rtl/>
        </w:rPr>
        <w:t>: כן.</w:t>
      </w:r>
      <w:r w:rsidR="000F3E0B">
        <w:rPr>
          <w:rFonts w:ascii="David" w:hAnsi="David" w:cs="David" w:hint="cs"/>
          <w:color w:val="4472C4" w:themeColor="accent1"/>
          <w:sz w:val="24"/>
          <w:szCs w:val="24"/>
          <w:rtl/>
        </w:rPr>
        <w:t xml:space="preserve"> </w:t>
      </w:r>
      <w:r w:rsidR="000F3E0B">
        <w:rPr>
          <w:rFonts w:ascii="David" w:hAnsi="David" w:cs="David" w:hint="cs"/>
          <w:sz w:val="24"/>
          <w:szCs w:val="24"/>
          <w:rtl/>
        </w:rPr>
        <w:t xml:space="preserve">חברו לא נוקט עמדה יחסית קיצונית, לפיה הוא לא מכיר בכלל במושגים של טוב ורע, צדק ועוול. הוא כן מכיר במושגים האלה. </w:t>
      </w:r>
    </w:p>
    <w:p w14:paraId="7091DF4F" w14:textId="305A4D82" w:rsidR="00BE6A71" w:rsidRPr="000F3E0B" w:rsidRDefault="00BE6A71" w:rsidP="00BE6A71">
      <w:pPr>
        <w:tabs>
          <w:tab w:val="left" w:pos="2234"/>
        </w:tabs>
        <w:jc w:val="both"/>
        <w:rPr>
          <w:rFonts w:ascii="David" w:hAnsi="David" w:cs="David"/>
          <w:sz w:val="24"/>
          <w:szCs w:val="24"/>
          <w:rtl/>
        </w:rPr>
      </w:pPr>
      <w:r w:rsidRPr="00BE6A71">
        <w:rPr>
          <w:rFonts w:ascii="David" w:hAnsi="David" w:cs="David" w:hint="cs"/>
          <w:b/>
          <w:bCs/>
          <w:color w:val="4472C4" w:themeColor="accent1"/>
          <w:sz w:val="24"/>
          <w:szCs w:val="24"/>
          <w:rtl/>
        </w:rPr>
        <w:t>סוקרטס</w:t>
      </w:r>
      <w:r w:rsidRPr="00BE6A71">
        <w:rPr>
          <w:rFonts w:ascii="David" w:hAnsi="David" w:cs="David" w:hint="cs"/>
          <w:color w:val="4472C4" w:themeColor="accent1"/>
          <w:sz w:val="24"/>
          <w:szCs w:val="24"/>
          <w:rtl/>
        </w:rPr>
        <w:t>: האמת ולא השקר נחשבת לאמת. אצלנו ובכל העולם כולו.</w:t>
      </w:r>
      <w:r w:rsidR="000F3E0B">
        <w:rPr>
          <w:rFonts w:ascii="David" w:hAnsi="David" w:cs="David" w:hint="cs"/>
          <w:color w:val="4472C4" w:themeColor="accent1"/>
          <w:sz w:val="24"/>
          <w:szCs w:val="24"/>
          <w:rtl/>
        </w:rPr>
        <w:t xml:space="preserve"> </w:t>
      </w:r>
      <w:r w:rsidR="000F3E0B">
        <w:rPr>
          <w:rFonts w:ascii="David" w:hAnsi="David" w:cs="David" w:hint="cs"/>
          <w:sz w:val="24"/>
          <w:szCs w:val="24"/>
          <w:rtl/>
        </w:rPr>
        <w:t xml:space="preserve">מושגים של אמת ושקר, טוב ורע, זו נקודת המוצא של סוקרטס. חברו לא מכחיש את הדבר הזה. </w:t>
      </w:r>
    </w:p>
    <w:p w14:paraId="17E84E4D" w14:textId="7C4944AF" w:rsidR="00BE6A71" w:rsidRPr="00BE6A71" w:rsidRDefault="00BE6A71" w:rsidP="00BE6A71">
      <w:pPr>
        <w:tabs>
          <w:tab w:val="left" w:pos="2234"/>
        </w:tabs>
        <w:jc w:val="both"/>
        <w:rPr>
          <w:rFonts w:ascii="David" w:hAnsi="David" w:cs="David"/>
          <w:color w:val="4472C4" w:themeColor="accent1"/>
          <w:sz w:val="24"/>
          <w:szCs w:val="24"/>
          <w:rtl/>
        </w:rPr>
      </w:pPr>
      <w:r w:rsidRPr="00BE6A71">
        <w:rPr>
          <w:rFonts w:ascii="David" w:hAnsi="David" w:cs="David" w:hint="cs"/>
          <w:b/>
          <w:bCs/>
          <w:color w:val="4472C4" w:themeColor="accent1"/>
          <w:sz w:val="24"/>
          <w:szCs w:val="24"/>
          <w:rtl/>
        </w:rPr>
        <w:t>חברו</w:t>
      </w:r>
      <w:r w:rsidRPr="00BE6A71">
        <w:rPr>
          <w:rFonts w:ascii="David" w:hAnsi="David" w:cs="David" w:hint="cs"/>
          <w:color w:val="4472C4" w:themeColor="accent1"/>
          <w:sz w:val="24"/>
          <w:szCs w:val="24"/>
          <w:rtl/>
        </w:rPr>
        <w:t>: כן נראה לי.</w:t>
      </w:r>
    </w:p>
    <w:p w14:paraId="21DCE802" w14:textId="73A942C6" w:rsidR="00BE6A71" w:rsidRDefault="00BE6A71" w:rsidP="00BE6A71">
      <w:pPr>
        <w:tabs>
          <w:tab w:val="left" w:pos="2234"/>
        </w:tabs>
        <w:jc w:val="both"/>
        <w:rPr>
          <w:rFonts w:ascii="David" w:hAnsi="David" w:cs="David"/>
          <w:sz w:val="24"/>
          <w:szCs w:val="24"/>
          <w:rtl/>
        </w:rPr>
      </w:pPr>
      <w:r w:rsidRPr="00BE6A71">
        <w:rPr>
          <w:rFonts w:ascii="David" w:hAnsi="David" w:cs="David" w:hint="cs"/>
          <w:b/>
          <w:bCs/>
          <w:color w:val="4472C4" w:themeColor="accent1"/>
          <w:sz w:val="24"/>
          <w:szCs w:val="24"/>
          <w:rtl/>
        </w:rPr>
        <w:t>סוקרטס</w:t>
      </w:r>
      <w:r w:rsidRPr="00BE6A71">
        <w:rPr>
          <w:rFonts w:ascii="David" w:hAnsi="David" w:cs="David" w:hint="cs"/>
          <w:color w:val="4472C4" w:themeColor="accent1"/>
          <w:sz w:val="24"/>
          <w:szCs w:val="24"/>
          <w:rtl/>
        </w:rPr>
        <w:t xml:space="preserve">: המחטיא אפוא את האמת מחטיא את הדין. </w:t>
      </w:r>
      <w:r w:rsidR="000F3E0B" w:rsidRPr="00D22F8C">
        <w:rPr>
          <w:rFonts w:ascii="David" w:hAnsi="David" w:cs="David" w:hint="cs"/>
          <w:b/>
          <w:bCs/>
          <w:sz w:val="24"/>
          <w:szCs w:val="24"/>
          <w:shd w:val="clear" w:color="auto" w:fill="FFFFCC"/>
          <w:rtl/>
        </w:rPr>
        <w:t>אם אתה מכיר שיש מושגים של צדק, אז לפיהם אנחנו יכולים לשפוט את החוקים</w:t>
      </w:r>
      <w:r w:rsidR="000F3E0B">
        <w:rPr>
          <w:rFonts w:ascii="David" w:hAnsi="David" w:cs="David" w:hint="cs"/>
          <w:sz w:val="24"/>
          <w:szCs w:val="24"/>
          <w:rtl/>
        </w:rPr>
        <w:t xml:space="preserve">. נכון </w:t>
      </w:r>
      <w:proofErr w:type="spellStart"/>
      <w:r w:rsidR="000F3E0B">
        <w:rPr>
          <w:rFonts w:ascii="David" w:hAnsi="David" w:cs="David" w:hint="cs"/>
          <w:sz w:val="24"/>
          <w:szCs w:val="24"/>
          <w:rtl/>
        </w:rPr>
        <w:t>שבקרתגו</w:t>
      </w:r>
      <w:proofErr w:type="spellEnd"/>
      <w:r w:rsidR="000F3E0B">
        <w:rPr>
          <w:rFonts w:ascii="David" w:hAnsi="David" w:cs="David" w:hint="cs"/>
          <w:sz w:val="24"/>
          <w:szCs w:val="24"/>
          <w:rtl/>
        </w:rPr>
        <w:t xml:space="preserve"> מקריבים בני אדם וביוון לא מקריבים בני אדם. אין מה להתווכח לגבי עובדה זו. אך האם נוכל לשפוט את העובדה הזו? האם זה שמקריבים בני אדם </w:t>
      </w:r>
      <w:proofErr w:type="spellStart"/>
      <w:r w:rsidR="000F3E0B">
        <w:rPr>
          <w:rFonts w:ascii="David" w:hAnsi="David" w:cs="David" w:hint="cs"/>
          <w:sz w:val="24"/>
          <w:szCs w:val="24"/>
          <w:rtl/>
        </w:rPr>
        <w:t>בקרתגו</w:t>
      </w:r>
      <w:proofErr w:type="spellEnd"/>
      <w:r w:rsidR="000F3E0B">
        <w:rPr>
          <w:rFonts w:ascii="David" w:hAnsi="David" w:cs="David" w:hint="cs"/>
          <w:sz w:val="24"/>
          <w:szCs w:val="24"/>
          <w:rtl/>
        </w:rPr>
        <w:t xml:space="preserve"> זה צודק או לא צודק, זה רצח או מצווה? </w:t>
      </w:r>
      <w:r w:rsidR="000F3E0B" w:rsidRPr="00D22F8C">
        <w:rPr>
          <w:rFonts w:ascii="David" w:hAnsi="David" w:cs="David" w:hint="cs"/>
          <w:sz w:val="24"/>
          <w:szCs w:val="24"/>
          <w:shd w:val="clear" w:color="auto" w:fill="FFFFCC"/>
          <w:rtl/>
        </w:rPr>
        <w:t>אם אתה מניח שיש לך מושגים של צדק ועוול שהם מושגים אוניברסליים, שאתה יכול לשפוט את ההתנהגות הזו, זאת אומרת שאתה יכול להעמיד את החוק במבחן אובייקטיבי</w:t>
      </w:r>
      <w:r w:rsidR="000F3E0B">
        <w:rPr>
          <w:rFonts w:ascii="David" w:hAnsi="David" w:cs="David" w:hint="cs"/>
          <w:sz w:val="24"/>
          <w:szCs w:val="24"/>
          <w:rtl/>
        </w:rPr>
        <w:t>.</w:t>
      </w:r>
    </w:p>
    <w:p w14:paraId="6901512E" w14:textId="5F3E6157" w:rsidR="00D82C57" w:rsidRDefault="000F3E0B" w:rsidP="00A71FAE">
      <w:pPr>
        <w:tabs>
          <w:tab w:val="left" w:pos="2234"/>
        </w:tabs>
        <w:jc w:val="both"/>
        <w:rPr>
          <w:rFonts w:ascii="David" w:hAnsi="David" w:cs="David"/>
          <w:sz w:val="24"/>
          <w:szCs w:val="24"/>
          <w:rtl/>
        </w:rPr>
      </w:pPr>
      <w:r>
        <w:rPr>
          <w:rFonts w:ascii="David" w:hAnsi="David" w:cs="David" w:hint="cs"/>
          <w:sz w:val="24"/>
          <w:szCs w:val="24"/>
          <w:rtl/>
        </w:rPr>
        <w:t>אם החבר היה נוקט עמדה רלטיבית-קיצונית לפיה אין מושגים של צדק ועוול</w:t>
      </w:r>
      <w:r w:rsidR="00A71FAE">
        <w:rPr>
          <w:rFonts w:ascii="David" w:hAnsi="David" w:cs="David" w:hint="cs"/>
          <w:sz w:val="24"/>
          <w:szCs w:val="24"/>
          <w:rtl/>
        </w:rPr>
        <w:t>, טוב ורע, מעבר למה שחברה נתונה מחזיקה בהם</w:t>
      </w:r>
      <w:r w:rsidR="00A847ED">
        <w:rPr>
          <w:rFonts w:ascii="David" w:hAnsi="David" w:cs="David" w:hint="cs"/>
          <w:sz w:val="24"/>
          <w:szCs w:val="24"/>
          <w:rtl/>
        </w:rPr>
        <w:t>,</w:t>
      </w:r>
      <w:r>
        <w:rPr>
          <w:rFonts w:ascii="David" w:hAnsi="David" w:cs="David" w:hint="cs"/>
          <w:sz w:val="24"/>
          <w:szCs w:val="24"/>
          <w:rtl/>
        </w:rPr>
        <w:t xml:space="preserve"> שהמונחים של צדק ועוול המוסריים הם עצמם מושגים יחסיים- הדיון היה צריך לקבל תפנית.</w:t>
      </w:r>
      <w:r w:rsidR="00A71FAE">
        <w:rPr>
          <w:rFonts w:ascii="David" w:hAnsi="David" w:cs="David" w:hint="cs"/>
          <w:sz w:val="24"/>
          <w:szCs w:val="24"/>
          <w:rtl/>
        </w:rPr>
        <w:t xml:space="preserve"> החוק בלתי שיפוטי.</w:t>
      </w:r>
      <w:r>
        <w:rPr>
          <w:rFonts w:ascii="David" w:hAnsi="David" w:cs="David" w:hint="cs"/>
          <w:sz w:val="24"/>
          <w:szCs w:val="24"/>
          <w:rtl/>
        </w:rPr>
        <w:t xml:space="preserve"> </w:t>
      </w:r>
      <w:r w:rsidRPr="005668A3">
        <w:rPr>
          <w:rFonts w:ascii="David" w:hAnsi="David" w:cs="David" w:hint="cs"/>
          <w:sz w:val="24"/>
          <w:szCs w:val="24"/>
          <w:rtl/>
        </w:rPr>
        <w:t xml:space="preserve">אבל </w:t>
      </w:r>
      <w:r w:rsidRPr="00D22F8C">
        <w:rPr>
          <w:rFonts w:ascii="David" w:hAnsi="David" w:cs="David" w:hint="cs"/>
          <w:b/>
          <w:bCs/>
          <w:sz w:val="24"/>
          <w:szCs w:val="24"/>
          <w:rtl/>
        </w:rPr>
        <w:t>החבר לא מחזיק בעמדה קיצונית רלטיבית ביחס למוסר</w:t>
      </w:r>
      <w:r w:rsidRPr="005668A3">
        <w:rPr>
          <w:rFonts w:ascii="David" w:hAnsi="David" w:cs="David" w:hint="cs"/>
          <w:sz w:val="24"/>
          <w:szCs w:val="24"/>
          <w:rtl/>
        </w:rPr>
        <w:t>.</w:t>
      </w:r>
      <w:r>
        <w:rPr>
          <w:rFonts w:ascii="David" w:hAnsi="David" w:cs="David" w:hint="cs"/>
          <w:sz w:val="24"/>
          <w:szCs w:val="24"/>
          <w:rtl/>
        </w:rPr>
        <w:t xml:space="preserve"> הוא מוכן לקבל את זה שיש צדק ועוול. </w:t>
      </w:r>
      <w:r w:rsidRPr="005668A3">
        <w:rPr>
          <w:rFonts w:ascii="David" w:hAnsi="David" w:cs="David" w:hint="cs"/>
          <w:b/>
          <w:bCs/>
          <w:sz w:val="24"/>
          <w:szCs w:val="24"/>
          <w:rtl/>
        </w:rPr>
        <w:t>הוא</w:t>
      </w:r>
      <w:r>
        <w:rPr>
          <w:rFonts w:ascii="David" w:hAnsi="David" w:cs="David" w:hint="cs"/>
          <w:sz w:val="24"/>
          <w:szCs w:val="24"/>
          <w:rtl/>
        </w:rPr>
        <w:t xml:space="preserve"> </w:t>
      </w:r>
      <w:r w:rsidRPr="005668A3">
        <w:rPr>
          <w:rFonts w:ascii="David" w:hAnsi="David" w:cs="David" w:hint="cs"/>
          <w:b/>
          <w:bCs/>
          <w:sz w:val="24"/>
          <w:szCs w:val="24"/>
          <w:rtl/>
        </w:rPr>
        <w:t>מחזיק בעמדה רלטיבית ביחס לחוק הנוהג</w:t>
      </w:r>
      <w:r w:rsidR="005668A3" w:rsidRPr="005668A3">
        <w:rPr>
          <w:rFonts w:ascii="David" w:hAnsi="David" w:cs="David" w:hint="cs"/>
          <w:b/>
          <w:bCs/>
          <w:sz w:val="24"/>
          <w:szCs w:val="24"/>
          <w:rtl/>
        </w:rPr>
        <w:t xml:space="preserve"> והמוסר הנוהג, אבל לא ביחס למוסר האידיאלי</w:t>
      </w:r>
      <w:r w:rsidR="005668A3">
        <w:rPr>
          <w:rFonts w:ascii="David" w:hAnsi="David" w:cs="David" w:hint="cs"/>
          <w:sz w:val="24"/>
          <w:szCs w:val="24"/>
          <w:rtl/>
        </w:rPr>
        <w:t xml:space="preserve">. </w:t>
      </w:r>
    </w:p>
    <w:p w14:paraId="090E0345" w14:textId="4BFEF46D" w:rsidR="00A71FAE" w:rsidRDefault="00A71FAE" w:rsidP="00C11C36">
      <w:pPr>
        <w:tabs>
          <w:tab w:val="left" w:pos="2234"/>
        </w:tabs>
        <w:jc w:val="both"/>
        <w:rPr>
          <w:rFonts w:ascii="David" w:hAnsi="David" w:cs="David"/>
          <w:sz w:val="24"/>
          <w:szCs w:val="24"/>
          <w:rtl/>
        </w:rPr>
      </w:pPr>
      <w:r>
        <w:rPr>
          <w:rFonts w:ascii="David" w:hAnsi="David" w:cs="David" w:hint="cs"/>
          <w:sz w:val="24"/>
          <w:szCs w:val="24"/>
          <w:rtl/>
        </w:rPr>
        <w:t>סוקרטס אומר שאם החבר מסכים איתו שיש מושגים של צדק ועוול הוא יכול בעזרתם לשפוט את החוקים ולומר איזה חוק צודק או לא צודק.</w:t>
      </w:r>
      <w:r w:rsidR="00C11C36">
        <w:rPr>
          <w:rFonts w:ascii="David" w:hAnsi="David" w:cs="David" w:hint="cs"/>
          <w:sz w:val="24"/>
          <w:szCs w:val="24"/>
          <w:rtl/>
        </w:rPr>
        <w:t xml:space="preserve"> רובנו עד היום לא מחזיקים בעמדה רלטיבית קיצונית ואומרים שזה בסדר</w:t>
      </w:r>
      <w:r w:rsidR="00D22F8C">
        <w:rPr>
          <w:rFonts w:ascii="David" w:hAnsi="David" w:cs="David" w:hint="cs"/>
          <w:sz w:val="24"/>
          <w:szCs w:val="24"/>
          <w:rtl/>
        </w:rPr>
        <w:t xml:space="preserve"> </w:t>
      </w:r>
      <w:r w:rsidRPr="00D22F8C">
        <w:rPr>
          <w:rFonts w:ascii="David" w:hAnsi="David" w:cs="David" w:hint="cs"/>
          <w:color w:val="FF0000"/>
          <w:sz w:val="24"/>
          <w:szCs w:val="24"/>
          <w:rtl/>
        </w:rPr>
        <w:t xml:space="preserve">נניח </w:t>
      </w:r>
      <w:r w:rsidR="00C11C36">
        <w:rPr>
          <w:rFonts w:ascii="David" w:hAnsi="David" w:cs="David" w:hint="cs"/>
          <w:sz w:val="24"/>
          <w:szCs w:val="24"/>
          <w:rtl/>
        </w:rPr>
        <w:t>ש</w:t>
      </w:r>
      <w:r>
        <w:rPr>
          <w:rFonts w:ascii="David" w:hAnsi="David" w:cs="David" w:hint="cs"/>
          <w:sz w:val="24"/>
          <w:szCs w:val="24"/>
          <w:rtl/>
        </w:rPr>
        <w:t xml:space="preserve">במקומות מסוימים כמו הודו בעבר שרפו את האלמנה עם בעלה [זה המנהג]; מקומות מסוימים זורקים מהגגות והורגים להט"בים. </w:t>
      </w:r>
      <w:r w:rsidRPr="00D22F8C">
        <w:rPr>
          <w:rFonts w:ascii="David" w:hAnsi="David" w:cs="David" w:hint="cs"/>
          <w:b/>
          <w:bCs/>
          <w:sz w:val="24"/>
          <w:szCs w:val="24"/>
          <w:rtl/>
        </w:rPr>
        <w:t>אנחנו נוקטים עמדה שיפוטית ביחס למעשים שחברות שונות עושות</w:t>
      </w:r>
      <w:r>
        <w:rPr>
          <w:rFonts w:ascii="David" w:hAnsi="David" w:cs="David" w:hint="cs"/>
          <w:sz w:val="24"/>
          <w:szCs w:val="24"/>
          <w:rtl/>
        </w:rPr>
        <w:t xml:space="preserve"> </w:t>
      </w:r>
      <w:r w:rsidRPr="00A71FAE">
        <w:rPr>
          <w:rFonts w:ascii="David" w:hAnsi="David" w:cs="David"/>
          <w:sz w:val="24"/>
          <w:szCs w:val="24"/>
        </w:rPr>
        <w:sym w:font="Wingdings" w:char="F0DF"/>
      </w:r>
      <w:r>
        <w:rPr>
          <w:rFonts w:ascii="David" w:hAnsi="David" w:cs="David" w:hint="cs"/>
          <w:sz w:val="24"/>
          <w:szCs w:val="24"/>
          <w:rtl/>
        </w:rPr>
        <w:t xml:space="preserve"> אם אנחנו נוקטים עמדה שיפוטית כזו ויש לנו מושגי "טוב ורע" שהם מנותקים או אינם משועבדים לנוהג של חברה מסוימת </w:t>
      </w:r>
      <w:r w:rsidRPr="00D22F8C">
        <w:rPr>
          <w:rFonts w:ascii="David" w:hAnsi="David" w:cs="David" w:hint="cs"/>
          <w:b/>
          <w:bCs/>
          <w:sz w:val="24"/>
          <w:szCs w:val="24"/>
          <w:rtl/>
        </w:rPr>
        <w:t xml:space="preserve">הרי שניתן לשפוט את </w:t>
      </w:r>
      <w:r w:rsidR="00D22F8C" w:rsidRPr="00D22F8C">
        <w:rPr>
          <w:rFonts w:ascii="David" w:hAnsi="David" w:cs="David" w:hint="cs"/>
          <w:b/>
          <w:bCs/>
          <w:sz w:val="24"/>
          <w:szCs w:val="24"/>
          <w:rtl/>
        </w:rPr>
        <w:t>החוקים</w:t>
      </w:r>
      <w:r>
        <w:rPr>
          <w:rFonts w:ascii="David" w:hAnsi="David" w:cs="David" w:hint="cs"/>
          <w:sz w:val="24"/>
          <w:szCs w:val="24"/>
          <w:rtl/>
        </w:rPr>
        <w:t xml:space="preserve">. אפלטון אומר שאנחנו יכולים להעמיד את המשפט במבחנים אובייקטיבים מעבר למה שנהוג באותו מקום. </w:t>
      </w:r>
    </w:p>
    <w:p w14:paraId="145A18BB" w14:textId="217C698A" w:rsidR="00D22F8C" w:rsidRPr="005F0D25" w:rsidRDefault="00D22F8C" w:rsidP="00A71FAE">
      <w:pPr>
        <w:tabs>
          <w:tab w:val="left" w:pos="2234"/>
        </w:tabs>
        <w:jc w:val="both"/>
        <w:rPr>
          <w:rFonts w:ascii="David" w:hAnsi="David" w:cs="David"/>
          <w:sz w:val="24"/>
          <w:szCs w:val="24"/>
          <w:rtl/>
        </w:rPr>
      </w:pPr>
      <w:r w:rsidRPr="00D22F8C">
        <w:rPr>
          <w:rFonts w:ascii="David" w:hAnsi="David" w:cs="David" w:hint="cs"/>
          <w:b/>
          <w:bCs/>
          <w:color w:val="4472C4" w:themeColor="accent1"/>
          <w:sz w:val="24"/>
          <w:szCs w:val="24"/>
          <w:rtl/>
        </w:rPr>
        <w:t>חברו</w:t>
      </w:r>
      <w:r w:rsidRPr="00D22F8C">
        <w:rPr>
          <w:rFonts w:ascii="David" w:hAnsi="David" w:cs="David" w:hint="cs"/>
          <w:color w:val="4472C4" w:themeColor="accent1"/>
          <w:sz w:val="24"/>
          <w:szCs w:val="24"/>
          <w:rtl/>
        </w:rPr>
        <w:t xml:space="preserve">: לפי דבריך מסתבר שאותו דין נוהג אצלנו בכל הזמנים, ואין הבדל בינו לבין דינם של שאר בני האדם. אולם כשאני מעלה על דעתי שבלא הפסק אנו הולכים ומשנים את חוקינו אין אני יכול להאמין בכך. </w:t>
      </w:r>
      <w:r w:rsidR="005F0D25">
        <w:rPr>
          <w:rFonts w:ascii="David" w:hAnsi="David" w:cs="David" w:hint="cs"/>
          <w:sz w:val="24"/>
          <w:szCs w:val="24"/>
          <w:rtl/>
        </w:rPr>
        <w:t xml:space="preserve">החבר לוחץ עליו. לפני כן הוא דיבר על שינוי בין חברות שונות. עכשיו הוא חוזר לעניין של השתנות החוק בחברה נתונה, למשל ביוון. אם החוק משתנה קשה להאמין שהחוק הוא גילוי של אמת. </w:t>
      </w:r>
    </w:p>
    <w:p w14:paraId="21A56A6A" w14:textId="20F6106F" w:rsidR="00D22F8C" w:rsidRPr="00D22F8C" w:rsidRDefault="00D22F8C" w:rsidP="00A71FAE">
      <w:pPr>
        <w:tabs>
          <w:tab w:val="left" w:pos="2234"/>
        </w:tabs>
        <w:jc w:val="both"/>
        <w:rPr>
          <w:rFonts w:ascii="David" w:hAnsi="David" w:cs="David"/>
          <w:color w:val="4472C4" w:themeColor="accent1"/>
          <w:sz w:val="24"/>
          <w:szCs w:val="24"/>
          <w:rtl/>
        </w:rPr>
      </w:pPr>
      <w:r w:rsidRPr="00D22F8C">
        <w:rPr>
          <w:rFonts w:ascii="David" w:hAnsi="David" w:cs="David" w:hint="cs"/>
          <w:b/>
          <w:bCs/>
          <w:color w:val="4472C4" w:themeColor="accent1"/>
          <w:sz w:val="24"/>
          <w:szCs w:val="24"/>
          <w:rtl/>
        </w:rPr>
        <w:t>סוקרטס</w:t>
      </w:r>
      <w:r w:rsidRPr="00D22F8C">
        <w:rPr>
          <w:rFonts w:ascii="David" w:hAnsi="David" w:cs="David" w:hint="cs"/>
          <w:color w:val="4472C4" w:themeColor="accent1"/>
          <w:sz w:val="24"/>
          <w:szCs w:val="24"/>
          <w:rtl/>
        </w:rPr>
        <w:t xml:space="preserve">: אולי אינך שם אל לב שהללו, בהיותם מועברים ממקום למקום כאותם הכלים על גבי לוח המשחק, בכל זאת לא יחול בהם שינוי. </w:t>
      </w:r>
    </w:p>
    <w:p w14:paraId="3FFCD92B" w14:textId="3292B696" w:rsidR="00A71FAE" w:rsidRDefault="005F0D25" w:rsidP="005668A3">
      <w:pPr>
        <w:tabs>
          <w:tab w:val="left" w:pos="2234"/>
        </w:tabs>
        <w:jc w:val="both"/>
        <w:rPr>
          <w:rFonts w:ascii="David" w:hAnsi="David" w:cs="David"/>
          <w:sz w:val="24"/>
          <w:szCs w:val="24"/>
          <w:rtl/>
        </w:rPr>
      </w:pPr>
      <w:r>
        <w:rPr>
          <w:rFonts w:ascii="David" w:hAnsi="David" w:cs="David" w:hint="cs"/>
          <w:sz w:val="24"/>
          <w:szCs w:val="24"/>
          <w:rtl/>
        </w:rPr>
        <w:lastRenderedPageBreak/>
        <w:t xml:space="preserve">סוקרטס מעלה טיעון נוסף, </w:t>
      </w:r>
      <w:r w:rsidRPr="005F0D25">
        <w:rPr>
          <w:rFonts w:ascii="David" w:hAnsi="David" w:cs="David" w:hint="cs"/>
          <w:b/>
          <w:bCs/>
          <w:sz w:val="24"/>
          <w:szCs w:val="24"/>
          <w:rtl/>
        </w:rPr>
        <w:t>לא כל שינוי בחוק מלמד על שינוי בתפיסת הצדק</w:t>
      </w:r>
      <w:r>
        <w:rPr>
          <w:rFonts w:ascii="David" w:hAnsi="David" w:cs="David" w:hint="cs"/>
          <w:sz w:val="24"/>
          <w:szCs w:val="24"/>
          <w:rtl/>
        </w:rPr>
        <w:t xml:space="preserve">. </w:t>
      </w:r>
      <w:r w:rsidRPr="005F0D25">
        <w:rPr>
          <w:rFonts w:ascii="David" w:hAnsi="David" w:cs="David" w:hint="cs"/>
          <w:b/>
          <w:bCs/>
          <w:sz w:val="24"/>
          <w:szCs w:val="24"/>
          <w:shd w:val="clear" w:color="auto" w:fill="FFFFCC"/>
          <w:rtl/>
        </w:rPr>
        <w:t>לפעמים שינוי בחוק הוא ביטוי להתאמה לנסיבות</w:t>
      </w:r>
      <w:r w:rsidR="00EE1CE8">
        <w:rPr>
          <w:rFonts w:ascii="David" w:hAnsi="David" w:cs="David" w:hint="cs"/>
          <w:sz w:val="24"/>
          <w:szCs w:val="24"/>
          <w:rtl/>
        </w:rPr>
        <w:t>.</w:t>
      </w:r>
      <w:r>
        <w:rPr>
          <w:rFonts w:ascii="David" w:hAnsi="David" w:cs="David" w:hint="cs"/>
          <w:sz w:val="24"/>
          <w:szCs w:val="24"/>
          <w:rtl/>
        </w:rPr>
        <w:t xml:space="preserve"> </w:t>
      </w:r>
      <w:r w:rsidR="00EE1CE8">
        <w:rPr>
          <w:rFonts w:ascii="David" w:hAnsi="David" w:cs="David" w:hint="cs"/>
          <w:sz w:val="24"/>
          <w:szCs w:val="24"/>
          <w:rtl/>
        </w:rPr>
        <w:t xml:space="preserve">כמו כלים על לוח המשחק שיש לו כללים אחידים, אבל הכלים נעים על הלוח ממקום למקום בהתאם לכללים. </w:t>
      </w:r>
    </w:p>
    <w:p w14:paraId="4B86C2B1" w14:textId="53AD3C70" w:rsidR="005F0D25" w:rsidRDefault="005F0D25" w:rsidP="00EE1CE8">
      <w:pPr>
        <w:tabs>
          <w:tab w:val="left" w:pos="2234"/>
        </w:tabs>
        <w:jc w:val="both"/>
        <w:rPr>
          <w:rFonts w:ascii="David" w:hAnsi="David" w:cs="David"/>
          <w:sz w:val="24"/>
          <w:szCs w:val="24"/>
          <w:rtl/>
        </w:rPr>
      </w:pPr>
      <w:r>
        <w:rPr>
          <w:rFonts w:ascii="David" w:hAnsi="David" w:cs="David" w:hint="cs"/>
          <w:sz w:val="24"/>
          <w:szCs w:val="24"/>
          <w:rtl/>
        </w:rPr>
        <w:t>פתרון נוסף לבעיית השונות בחוק- לעיתים השינוי בחוק אינ</w:t>
      </w:r>
      <w:r w:rsidR="00EE1CE8">
        <w:rPr>
          <w:rFonts w:ascii="David" w:hAnsi="David" w:cs="David" w:hint="cs"/>
          <w:sz w:val="24"/>
          <w:szCs w:val="24"/>
          <w:rtl/>
        </w:rPr>
        <w:t>נו</w:t>
      </w:r>
      <w:r>
        <w:rPr>
          <w:rFonts w:ascii="David" w:hAnsi="David" w:cs="David" w:hint="cs"/>
          <w:sz w:val="24"/>
          <w:szCs w:val="24"/>
          <w:rtl/>
        </w:rPr>
        <w:t xml:space="preserve"> ביטוי של תפיסה שונה מבחינה מהותית של מהות הטוב והרע. לפעמים התפיסה העקרונית דומה, אך השונות נובעת מהתאמה לנסיבות שונות. </w:t>
      </w:r>
      <w:r w:rsidRPr="00EE1CE8">
        <w:rPr>
          <w:rFonts w:ascii="David" w:hAnsi="David" w:cs="David" w:hint="cs"/>
          <w:b/>
          <w:bCs/>
          <w:sz w:val="24"/>
          <w:szCs w:val="24"/>
          <w:rtl/>
        </w:rPr>
        <w:t>כמו הכלים שנעים על הלוח בהתאם לאותם כללי משחק</w:t>
      </w:r>
      <w:r>
        <w:rPr>
          <w:rFonts w:ascii="David" w:hAnsi="David" w:cs="David" w:hint="cs"/>
          <w:sz w:val="24"/>
          <w:szCs w:val="24"/>
          <w:rtl/>
        </w:rPr>
        <w:t xml:space="preserve">, לפעמים גם נורמות משפטיות יחולו במצבים שונים באופן אחר בהתאם לנסיבות. זה </w:t>
      </w:r>
      <w:r w:rsidRPr="00EE1CE8">
        <w:rPr>
          <w:rFonts w:ascii="David" w:hAnsi="David" w:cs="David" w:hint="cs"/>
          <w:b/>
          <w:bCs/>
          <w:sz w:val="24"/>
          <w:szCs w:val="24"/>
          <w:rtl/>
        </w:rPr>
        <w:t>לא פתרון אוניברסלי</w:t>
      </w:r>
      <w:r>
        <w:rPr>
          <w:rFonts w:ascii="David" w:hAnsi="David" w:cs="David" w:hint="cs"/>
          <w:sz w:val="24"/>
          <w:szCs w:val="24"/>
          <w:rtl/>
        </w:rPr>
        <w:t>.</w:t>
      </w:r>
    </w:p>
    <w:p w14:paraId="2D9BE209" w14:textId="6319B6BE" w:rsidR="005F0D25" w:rsidRPr="005F0D25" w:rsidRDefault="005F0D25" w:rsidP="005F0D25">
      <w:pPr>
        <w:tabs>
          <w:tab w:val="left" w:pos="2234"/>
        </w:tabs>
        <w:jc w:val="both"/>
        <w:rPr>
          <w:rFonts w:ascii="David" w:hAnsi="David" w:cs="David"/>
          <w:sz w:val="24"/>
          <w:szCs w:val="24"/>
          <w:rtl/>
        </w:rPr>
      </w:pPr>
      <w:r w:rsidRPr="00EE1CE8">
        <w:rPr>
          <w:rFonts w:ascii="David" w:hAnsi="David" w:cs="David" w:hint="cs"/>
          <w:sz w:val="24"/>
          <w:szCs w:val="24"/>
          <w:shd w:val="clear" w:color="auto" w:fill="FFFFCC"/>
          <w:rtl/>
        </w:rPr>
        <w:t>חלק מהשונות נובעת מחוסר יכולת לעמוד על האמת</w:t>
      </w:r>
      <w:r w:rsidR="00876DB5">
        <w:rPr>
          <w:rFonts w:ascii="David" w:hAnsi="David" w:cs="David" w:hint="cs"/>
          <w:sz w:val="24"/>
          <w:szCs w:val="24"/>
          <w:shd w:val="clear" w:color="auto" w:fill="FFFFCC"/>
          <w:rtl/>
        </w:rPr>
        <w:t xml:space="preserve">, </w:t>
      </w:r>
      <w:r w:rsidRPr="00EE1CE8">
        <w:rPr>
          <w:rFonts w:ascii="David" w:hAnsi="David" w:cs="David" w:hint="cs"/>
          <w:sz w:val="24"/>
          <w:szCs w:val="24"/>
          <w:shd w:val="clear" w:color="auto" w:fill="FFFFCC"/>
          <w:rtl/>
        </w:rPr>
        <w:t xml:space="preserve">חלק מהשונות נובעת </w:t>
      </w:r>
      <w:r w:rsidR="00EE1CE8" w:rsidRPr="00EE1CE8">
        <w:rPr>
          <w:rFonts w:ascii="David" w:hAnsi="David" w:cs="David" w:hint="cs"/>
          <w:sz w:val="24"/>
          <w:szCs w:val="24"/>
          <w:shd w:val="clear" w:color="auto" w:fill="FFFFCC"/>
          <w:rtl/>
        </w:rPr>
        <w:t>מתפיסות שונות של אמת [טוב ורע, מוסר] ולפעמים השונות נובעת מהתאמה לנסיבות</w:t>
      </w:r>
      <w:r w:rsidR="00EE1CE8">
        <w:rPr>
          <w:rFonts w:ascii="David" w:hAnsi="David" w:cs="David" w:hint="cs"/>
          <w:sz w:val="24"/>
          <w:szCs w:val="24"/>
          <w:rtl/>
        </w:rPr>
        <w:t xml:space="preserve">. </w:t>
      </w:r>
    </w:p>
    <w:p w14:paraId="3A1DE8F9" w14:textId="0263B62C" w:rsidR="00D82C57" w:rsidRDefault="00D82C57" w:rsidP="006807EB">
      <w:pPr>
        <w:tabs>
          <w:tab w:val="left" w:pos="2234"/>
        </w:tabs>
        <w:jc w:val="both"/>
        <w:rPr>
          <w:rFonts w:ascii="David" w:hAnsi="David" w:cs="David"/>
          <w:sz w:val="24"/>
          <w:szCs w:val="24"/>
          <w:rtl/>
        </w:rPr>
      </w:pPr>
    </w:p>
    <w:p w14:paraId="465059A6" w14:textId="187B8470" w:rsidR="00EE1CE8" w:rsidRPr="00EE1CE8" w:rsidRDefault="00EE1CE8" w:rsidP="006807EB">
      <w:pPr>
        <w:tabs>
          <w:tab w:val="left" w:pos="2234"/>
        </w:tabs>
        <w:jc w:val="both"/>
        <w:rPr>
          <w:rFonts w:ascii="David" w:hAnsi="David" w:cs="David"/>
          <w:b/>
          <w:bCs/>
          <w:sz w:val="24"/>
          <w:szCs w:val="24"/>
          <w:u w:val="single"/>
          <w:rtl/>
        </w:rPr>
      </w:pPr>
      <w:r w:rsidRPr="00EE1CE8">
        <w:rPr>
          <w:rFonts w:ascii="David" w:hAnsi="David" w:cs="David" w:hint="cs"/>
          <w:b/>
          <w:bCs/>
          <w:sz w:val="24"/>
          <w:szCs w:val="24"/>
          <w:u w:val="single"/>
          <w:rtl/>
        </w:rPr>
        <w:t>מקורות משפטיים- החוק החרות</w:t>
      </w:r>
    </w:p>
    <w:p w14:paraId="39E3BB37" w14:textId="30890346" w:rsidR="00D82C57" w:rsidRPr="00CF01D6" w:rsidRDefault="00EE1CE8" w:rsidP="006807EB">
      <w:pPr>
        <w:tabs>
          <w:tab w:val="left" w:pos="2234"/>
        </w:tabs>
        <w:jc w:val="both"/>
        <w:rPr>
          <w:rFonts w:ascii="David" w:hAnsi="David" w:cs="David"/>
          <w:sz w:val="24"/>
          <w:szCs w:val="24"/>
          <w:rtl/>
        </w:rPr>
      </w:pPr>
      <w:r w:rsidRPr="00EE1CE8">
        <w:rPr>
          <w:rFonts w:ascii="David" w:hAnsi="David" w:cs="David" w:hint="cs"/>
          <w:b/>
          <w:bCs/>
          <w:color w:val="4472C4" w:themeColor="accent1"/>
          <w:sz w:val="24"/>
          <w:szCs w:val="24"/>
          <w:rtl/>
        </w:rPr>
        <w:t>סוקרטס</w:t>
      </w:r>
      <w:r w:rsidRPr="00EE1CE8">
        <w:rPr>
          <w:rFonts w:ascii="David" w:hAnsi="David" w:cs="David" w:hint="cs"/>
          <w:color w:val="4472C4" w:themeColor="accent1"/>
          <w:sz w:val="24"/>
          <w:szCs w:val="24"/>
          <w:rtl/>
        </w:rPr>
        <w:t>: ושל מי הם הכתבים וההוראות בעניין יישובה של המדינה? כלום לא של הבקיאים בממשל של מדינות?</w:t>
      </w:r>
      <w:r w:rsidR="00CF01D6">
        <w:rPr>
          <w:rFonts w:ascii="David" w:hAnsi="David" w:cs="David" w:hint="cs"/>
          <w:color w:val="4472C4" w:themeColor="accent1"/>
          <w:sz w:val="24"/>
          <w:szCs w:val="24"/>
          <w:rtl/>
        </w:rPr>
        <w:t xml:space="preserve"> </w:t>
      </w:r>
      <w:r w:rsidR="00CF01D6">
        <w:rPr>
          <w:rFonts w:ascii="David" w:hAnsi="David" w:cs="David" w:hint="cs"/>
          <w:sz w:val="24"/>
          <w:szCs w:val="24"/>
          <w:rtl/>
        </w:rPr>
        <w:t xml:space="preserve">מי הם המחוקקים? אנשים מומחים. </w:t>
      </w:r>
    </w:p>
    <w:p w14:paraId="03E8FECD" w14:textId="14936848" w:rsidR="00EE1CE8" w:rsidRDefault="00EE1CE8" w:rsidP="006807EB">
      <w:pPr>
        <w:tabs>
          <w:tab w:val="left" w:pos="2234"/>
        </w:tabs>
        <w:jc w:val="both"/>
        <w:rPr>
          <w:rFonts w:ascii="David" w:hAnsi="David" w:cs="David"/>
          <w:color w:val="4472C4" w:themeColor="accent1"/>
          <w:sz w:val="24"/>
          <w:szCs w:val="24"/>
          <w:rtl/>
        </w:rPr>
      </w:pPr>
      <w:r w:rsidRPr="00EE1CE8">
        <w:rPr>
          <w:rFonts w:ascii="David" w:hAnsi="David" w:cs="David" w:hint="cs"/>
          <w:b/>
          <w:bCs/>
          <w:color w:val="4472C4" w:themeColor="accent1"/>
          <w:sz w:val="24"/>
          <w:szCs w:val="24"/>
          <w:rtl/>
        </w:rPr>
        <w:t>חברו</w:t>
      </w:r>
      <w:r>
        <w:rPr>
          <w:rFonts w:ascii="David" w:hAnsi="David" w:cs="David" w:hint="cs"/>
          <w:color w:val="4472C4" w:themeColor="accent1"/>
          <w:sz w:val="24"/>
          <w:szCs w:val="24"/>
          <w:rtl/>
        </w:rPr>
        <w:t>: כך נראה לי.</w:t>
      </w:r>
    </w:p>
    <w:p w14:paraId="76144687" w14:textId="099505AD" w:rsidR="00EE1CE8" w:rsidRPr="00CF01D6" w:rsidRDefault="00EE1CE8" w:rsidP="006807EB">
      <w:pPr>
        <w:tabs>
          <w:tab w:val="left" w:pos="2234"/>
        </w:tabs>
        <w:jc w:val="both"/>
        <w:rPr>
          <w:rFonts w:ascii="David" w:hAnsi="David" w:cs="David"/>
          <w:sz w:val="24"/>
          <w:szCs w:val="24"/>
          <w:rtl/>
        </w:rPr>
      </w:pPr>
      <w:r w:rsidRPr="00EE1CE8">
        <w:rPr>
          <w:rFonts w:ascii="David" w:hAnsi="David" w:cs="David" w:hint="cs"/>
          <w:b/>
          <w:bCs/>
          <w:color w:val="4472C4" w:themeColor="accent1"/>
          <w:sz w:val="24"/>
          <w:szCs w:val="24"/>
          <w:rtl/>
        </w:rPr>
        <w:t>סוקרטס</w:t>
      </w:r>
      <w:r>
        <w:rPr>
          <w:rFonts w:ascii="David" w:hAnsi="David" w:cs="David" w:hint="cs"/>
          <w:color w:val="4472C4" w:themeColor="accent1"/>
          <w:sz w:val="24"/>
          <w:szCs w:val="24"/>
          <w:rtl/>
        </w:rPr>
        <w:t>: וכי בקיאים כך אנשים כל שהם זולת אלה שמדינאים הם ואנשים מלכותיים?</w:t>
      </w:r>
      <w:r w:rsidR="00CF01D6">
        <w:rPr>
          <w:rFonts w:ascii="David" w:hAnsi="David" w:cs="David" w:hint="cs"/>
          <w:color w:val="4472C4" w:themeColor="accent1"/>
          <w:sz w:val="24"/>
          <w:szCs w:val="24"/>
          <w:rtl/>
        </w:rPr>
        <w:t xml:space="preserve"> </w:t>
      </w:r>
      <w:r w:rsidR="00CF01D6">
        <w:rPr>
          <w:rFonts w:ascii="David" w:hAnsi="David" w:cs="David" w:hint="cs"/>
          <w:sz w:val="24"/>
          <w:szCs w:val="24"/>
          <w:rtl/>
        </w:rPr>
        <w:t>המחוקקים</w:t>
      </w:r>
      <w:r w:rsidR="003F461F">
        <w:rPr>
          <w:rFonts w:ascii="David" w:hAnsi="David" w:cs="David" w:hint="cs"/>
          <w:sz w:val="24"/>
          <w:szCs w:val="24"/>
          <w:rtl/>
        </w:rPr>
        <w:t xml:space="preserve"> בעבר</w:t>
      </w:r>
      <w:r w:rsidR="00CF01D6">
        <w:rPr>
          <w:rFonts w:ascii="David" w:hAnsi="David" w:cs="David" w:hint="cs"/>
          <w:sz w:val="24"/>
          <w:szCs w:val="24"/>
          <w:rtl/>
        </w:rPr>
        <w:t xml:space="preserve">- מנהיגים דגולים או מלכים. </w:t>
      </w:r>
    </w:p>
    <w:p w14:paraId="493DA588" w14:textId="4ED5A1F5" w:rsidR="00EE1CE8" w:rsidRDefault="00EE1CE8" w:rsidP="006807EB">
      <w:pPr>
        <w:tabs>
          <w:tab w:val="left" w:pos="2234"/>
        </w:tabs>
        <w:jc w:val="both"/>
        <w:rPr>
          <w:rFonts w:ascii="David" w:hAnsi="David" w:cs="David"/>
          <w:color w:val="4472C4" w:themeColor="accent1"/>
          <w:sz w:val="24"/>
          <w:szCs w:val="24"/>
          <w:rtl/>
        </w:rPr>
      </w:pPr>
      <w:r w:rsidRPr="00EE1CE8">
        <w:rPr>
          <w:rFonts w:ascii="David" w:hAnsi="David" w:cs="David" w:hint="cs"/>
          <w:b/>
          <w:bCs/>
          <w:color w:val="4472C4" w:themeColor="accent1"/>
          <w:sz w:val="24"/>
          <w:szCs w:val="24"/>
          <w:rtl/>
        </w:rPr>
        <w:t>חברו</w:t>
      </w:r>
      <w:r>
        <w:rPr>
          <w:rFonts w:ascii="David" w:hAnsi="David" w:cs="David" w:hint="cs"/>
          <w:color w:val="4472C4" w:themeColor="accent1"/>
          <w:sz w:val="24"/>
          <w:szCs w:val="24"/>
          <w:rtl/>
        </w:rPr>
        <w:t>: אלה בלבד.</w:t>
      </w:r>
    </w:p>
    <w:p w14:paraId="74B32092" w14:textId="369982B8" w:rsidR="00EE1CE8" w:rsidRDefault="00EE1CE8" w:rsidP="006807EB">
      <w:pPr>
        <w:tabs>
          <w:tab w:val="left" w:pos="2234"/>
        </w:tabs>
        <w:jc w:val="both"/>
        <w:rPr>
          <w:rFonts w:ascii="David" w:hAnsi="David" w:cs="David"/>
          <w:sz w:val="24"/>
          <w:szCs w:val="24"/>
          <w:rtl/>
        </w:rPr>
      </w:pPr>
      <w:r w:rsidRPr="00EE1CE8">
        <w:rPr>
          <w:rFonts w:ascii="David" w:hAnsi="David" w:cs="David" w:hint="cs"/>
          <w:b/>
          <w:bCs/>
          <w:color w:val="4472C4" w:themeColor="accent1"/>
          <w:sz w:val="24"/>
          <w:szCs w:val="24"/>
          <w:rtl/>
        </w:rPr>
        <w:t>סוקרטס</w:t>
      </w:r>
      <w:r>
        <w:rPr>
          <w:rFonts w:ascii="David" w:hAnsi="David" w:cs="David" w:hint="cs"/>
          <w:color w:val="4472C4" w:themeColor="accent1"/>
          <w:sz w:val="24"/>
          <w:szCs w:val="24"/>
          <w:rtl/>
        </w:rPr>
        <w:t xml:space="preserve">: החוקים שנקראים בשם זה בפי הבריות אינם אפוא אלא כתבים מדיניים שנכתבו בידי מלכים ואנשים מצוינים. </w:t>
      </w:r>
      <w:r w:rsidR="003F461F">
        <w:rPr>
          <w:rFonts w:ascii="David" w:hAnsi="David" w:cs="David" w:hint="cs"/>
          <w:sz w:val="24"/>
          <w:szCs w:val="24"/>
          <w:rtl/>
        </w:rPr>
        <w:t xml:space="preserve">החוק הוא לא תוצר כלאחר יד של פשוטי עם, אלא הוא תוצר של אנשים מצוינים. כוונתו של אפלטון בהקשר זה היא בעיקר </w:t>
      </w:r>
      <w:r w:rsidR="003F461F" w:rsidRPr="003F461F">
        <w:rPr>
          <w:rFonts w:ascii="David" w:hAnsi="David" w:cs="David" w:hint="cs"/>
          <w:sz w:val="24"/>
          <w:szCs w:val="24"/>
          <w:u w:val="single"/>
          <w:rtl/>
        </w:rPr>
        <w:t>מלומדים</w:t>
      </w:r>
      <w:r w:rsidR="003F461F">
        <w:rPr>
          <w:rFonts w:ascii="David" w:hAnsi="David" w:cs="David" w:hint="cs"/>
          <w:sz w:val="24"/>
          <w:szCs w:val="24"/>
          <w:rtl/>
        </w:rPr>
        <w:t xml:space="preserve">. </w:t>
      </w:r>
    </w:p>
    <w:p w14:paraId="1FD5F354" w14:textId="07C2F3AB" w:rsidR="003F461F" w:rsidRPr="00FE73CF" w:rsidRDefault="003F461F" w:rsidP="006807EB">
      <w:pPr>
        <w:tabs>
          <w:tab w:val="left" w:pos="2234"/>
        </w:tabs>
        <w:jc w:val="both"/>
        <w:rPr>
          <w:rFonts w:ascii="David" w:hAnsi="David" w:cs="David"/>
          <w:sz w:val="24"/>
          <w:szCs w:val="24"/>
          <w:rtl/>
        </w:rPr>
      </w:pPr>
      <w:r w:rsidRPr="003F461F">
        <w:rPr>
          <w:rFonts w:ascii="David" w:hAnsi="David" w:cs="David" w:hint="cs"/>
          <w:b/>
          <w:bCs/>
          <w:color w:val="4472C4" w:themeColor="accent1"/>
          <w:sz w:val="24"/>
          <w:szCs w:val="24"/>
          <w:rtl/>
        </w:rPr>
        <w:t>סוקרטס</w:t>
      </w:r>
      <w:r w:rsidRPr="003F461F">
        <w:rPr>
          <w:rFonts w:ascii="David" w:hAnsi="David" w:cs="David" w:hint="cs"/>
          <w:color w:val="4472C4" w:themeColor="accent1"/>
          <w:sz w:val="24"/>
          <w:szCs w:val="24"/>
          <w:rtl/>
        </w:rPr>
        <w:t>: והרי הבקיאים אינם כותבים לעיתים כך ולעיתים כך. ואם אנחנו רו</w:t>
      </w:r>
      <w:r>
        <w:rPr>
          <w:rFonts w:ascii="David" w:hAnsi="David" w:cs="David" w:hint="cs"/>
          <w:color w:val="4472C4" w:themeColor="accent1"/>
          <w:sz w:val="24"/>
          <w:szCs w:val="24"/>
          <w:rtl/>
        </w:rPr>
        <w:t>א</w:t>
      </w:r>
      <w:r w:rsidRPr="003F461F">
        <w:rPr>
          <w:rFonts w:ascii="David" w:hAnsi="David" w:cs="David" w:hint="cs"/>
          <w:color w:val="4472C4" w:themeColor="accent1"/>
          <w:sz w:val="24"/>
          <w:szCs w:val="24"/>
          <w:rtl/>
        </w:rPr>
        <w:t>ים אפוא במקום כלשהו אנשים שנוהגים כך, בקיאים או אינם בקיאים?</w:t>
      </w:r>
      <w:r w:rsidR="00FE73CF">
        <w:rPr>
          <w:rFonts w:ascii="David" w:hAnsi="David" w:cs="David" w:hint="cs"/>
          <w:color w:val="4472C4" w:themeColor="accent1"/>
          <w:sz w:val="24"/>
          <w:szCs w:val="24"/>
          <w:rtl/>
        </w:rPr>
        <w:t xml:space="preserve"> </w:t>
      </w:r>
      <w:r w:rsidR="00FE73CF">
        <w:rPr>
          <w:rFonts w:ascii="David" w:hAnsi="David" w:cs="David" w:hint="cs"/>
          <w:sz w:val="24"/>
          <w:szCs w:val="24"/>
          <w:rtl/>
        </w:rPr>
        <w:t xml:space="preserve">הם לא משנים את הדברים באופן אקראי, הם עקביים. אם אנשים משנים את דעתם מעת לעת- נאמר שהם לא בקיאים, כי </w:t>
      </w:r>
      <w:r w:rsidR="00FE73CF" w:rsidRPr="00876DB5">
        <w:rPr>
          <w:rFonts w:ascii="David" w:hAnsi="David" w:cs="David" w:hint="cs"/>
          <w:b/>
          <w:bCs/>
          <w:sz w:val="24"/>
          <w:szCs w:val="24"/>
          <w:rtl/>
        </w:rPr>
        <w:t>אנשים בקיאים בעלי דעה מחזיקים בעמדה עקרונית ולא משנים</w:t>
      </w:r>
      <w:r w:rsidR="00FE73CF">
        <w:rPr>
          <w:rFonts w:ascii="David" w:hAnsi="David" w:cs="David" w:hint="cs"/>
          <w:sz w:val="24"/>
          <w:szCs w:val="24"/>
          <w:rtl/>
        </w:rPr>
        <w:t>.</w:t>
      </w:r>
    </w:p>
    <w:p w14:paraId="77617F09" w14:textId="5D3C117C" w:rsidR="003F461F" w:rsidRPr="003F461F" w:rsidRDefault="003F461F" w:rsidP="006807EB">
      <w:pPr>
        <w:tabs>
          <w:tab w:val="left" w:pos="2234"/>
        </w:tabs>
        <w:jc w:val="both"/>
        <w:rPr>
          <w:rFonts w:ascii="David" w:hAnsi="David" w:cs="David"/>
          <w:color w:val="4472C4" w:themeColor="accent1"/>
          <w:sz w:val="24"/>
          <w:szCs w:val="24"/>
          <w:rtl/>
        </w:rPr>
      </w:pPr>
      <w:r w:rsidRPr="003F461F">
        <w:rPr>
          <w:rFonts w:ascii="David" w:hAnsi="David" w:cs="David" w:hint="cs"/>
          <w:b/>
          <w:bCs/>
          <w:color w:val="4472C4" w:themeColor="accent1"/>
          <w:sz w:val="24"/>
          <w:szCs w:val="24"/>
          <w:rtl/>
        </w:rPr>
        <w:t>חברו</w:t>
      </w:r>
      <w:r w:rsidRPr="003F461F">
        <w:rPr>
          <w:rFonts w:ascii="David" w:hAnsi="David" w:cs="David" w:hint="cs"/>
          <w:color w:val="4472C4" w:themeColor="accent1"/>
          <w:sz w:val="24"/>
          <w:szCs w:val="24"/>
          <w:rtl/>
        </w:rPr>
        <w:t xml:space="preserve">: אינם בקיאים. </w:t>
      </w:r>
    </w:p>
    <w:p w14:paraId="6477A639" w14:textId="53AEB6B3" w:rsidR="003F461F" w:rsidRPr="00FB4D04" w:rsidRDefault="003F461F" w:rsidP="006807EB">
      <w:pPr>
        <w:tabs>
          <w:tab w:val="left" w:pos="2234"/>
        </w:tabs>
        <w:jc w:val="both"/>
        <w:rPr>
          <w:rFonts w:ascii="David" w:hAnsi="David" w:cs="David"/>
          <w:sz w:val="24"/>
          <w:szCs w:val="24"/>
          <w:rtl/>
        </w:rPr>
      </w:pPr>
      <w:r w:rsidRPr="003F461F">
        <w:rPr>
          <w:rFonts w:ascii="David" w:hAnsi="David" w:cs="David" w:hint="cs"/>
          <w:b/>
          <w:bCs/>
          <w:color w:val="4472C4" w:themeColor="accent1"/>
          <w:sz w:val="24"/>
          <w:szCs w:val="24"/>
          <w:rtl/>
        </w:rPr>
        <w:t>סוקרטס</w:t>
      </w:r>
      <w:r w:rsidRPr="003F461F">
        <w:rPr>
          <w:rFonts w:ascii="David" w:hAnsi="David" w:cs="David" w:hint="cs"/>
          <w:color w:val="4472C4" w:themeColor="accent1"/>
          <w:sz w:val="24"/>
          <w:szCs w:val="24"/>
          <w:rtl/>
        </w:rPr>
        <w:t>: וכן גם בכתבים בעניין צדק ועוול ובדרך כלל על סדריה של מדינה, הנכון בעניין זה הוא חוק מלכותי. ומה שאיננו נכון אף על פי שבעיני עמי הארץ נראה הוא כחוק איננו כן, שכן מנוגד הוא לחוק.</w:t>
      </w:r>
      <w:r w:rsidR="00FB4D04">
        <w:rPr>
          <w:rFonts w:ascii="David" w:hAnsi="David" w:cs="David" w:hint="cs"/>
          <w:color w:val="4472C4" w:themeColor="accent1"/>
          <w:sz w:val="24"/>
          <w:szCs w:val="24"/>
          <w:rtl/>
        </w:rPr>
        <w:t xml:space="preserve"> </w:t>
      </w:r>
      <w:r w:rsidR="00FB4D04" w:rsidRPr="00876DB5">
        <w:rPr>
          <w:rFonts w:ascii="David" w:hAnsi="David" w:cs="David" w:hint="cs"/>
          <w:b/>
          <w:bCs/>
          <w:sz w:val="24"/>
          <w:szCs w:val="24"/>
          <w:rtl/>
        </w:rPr>
        <w:t>אפלטון נכנס להבחנה- לא כל מה שנחזה להיות חוק הוא חוק</w:t>
      </w:r>
      <w:r w:rsidR="00FB4D04">
        <w:rPr>
          <w:rFonts w:ascii="David" w:hAnsi="David" w:cs="David" w:hint="cs"/>
          <w:sz w:val="24"/>
          <w:szCs w:val="24"/>
          <w:rtl/>
        </w:rPr>
        <w:t xml:space="preserve">. חוק אמיתי הוא חוק שכתבו אנשים מלומדים מכיוון שבסופו של דבר הוא משקף את האמת. לעומת זאת, חוקים שלעיתים מוציאים אנשים שהם אינם מלומדים ואינם בקיאים, החוקים נחזים להיות חוקים אבל מכיוון שהם לא באמת ביטוי לאמת אז הם אינם חוק. </w:t>
      </w:r>
    </w:p>
    <w:p w14:paraId="508839E8" w14:textId="0C747609" w:rsidR="003F461F" w:rsidRPr="003F461F" w:rsidRDefault="003F461F" w:rsidP="006807EB">
      <w:pPr>
        <w:tabs>
          <w:tab w:val="left" w:pos="2234"/>
        </w:tabs>
        <w:jc w:val="both"/>
        <w:rPr>
          <w:rFonts w:ascii="David" w:hAnsi="David" w:cs="David"/>
          <w:color w:val="4472C4" w:themeColor="accent1"/>
          <w:sz w:val="24"/>
          <w:szCs w:val="24"/>
          <w:rtl/>
        </w:rPr>
      </w:pPr>
      <w:r w:rsidRPr="003F461F">
        <w:rPr>
          <w:rFonts w:ascii="David" w:hAnsi="David" w:cs="David" w:hint="cs"/>
          <w:b/>
          <w:bCs/>
          <w:color w:val="4472C4" w:themeColor="accent1"/>
          <w:sz w:val="24"/>
          <w:szCs w:val="24"/>
          <w:rtl/>
        </w:rPr>
        <w:t>חברו</w:t>
      </w:r>
      <w:r w:rsidRPr="003F461F">
        <w:rPr>
          <w:rFonts w:ascii="David" w:hAnsi="David" w:cs="David" w:hint="cs"/>
          <w:color w:val="4472C4" w:themeColor="accent1"/>
          <w:sz w:val="24"/>
          <w:szCs w:val="24"/>
          <w:rtl/>
        </w:rPr>
        <w:t>: כן.</w:t>
      </w:r>
      <w:r w:rsidR="00FB4D04">
        <w:rPr>
          <w:rFonts w:ascii="David" w:hAnsi="David" w:cs="David" w:hint="cs"/>
          <w:color w:val="4472C4" w:themeColor="accent1"/>
          <w:sz w:val="24"/>
          <w:szCs w:val="24"/>
          <w:rtl/>
        </w:rPr>
        <w:t xml:space="preserve"> </w:t>
      </w:r>
      <w:r w:rsidR="00FB4D04" w:rsidRPr="00FB4D04">
        <w:rPr>
          <w:rFonts w:ascii="David" w:hAnsi="David" w:cs="David" w:hint="cs"/>
          <w:sz w:val="24"/>
          <w:szCs w:val="24"/>
          <w:rtl/>
        </w:rPr>
        <w:t>חברו מודה בזה.</w:t>
      </w:r>
    </w:p>
    <w:p w14:paraId="740980B4" w14:textId="79F8B08D" w:rsidR="003F461F" w:rsidRDefault="003F461F" w:rsidP="006807EB">
      <w:pPr>
        <w:tabs>
          <w:tab w:val="left" w:pos="2234"/>
        </w:tabs>
        <w:jc w:val="both"/>
        <w:rPr>
          <w:rFonts w:ascii="David" w:hAnsi="David" w:cs="David"/>
          <w:sz w:val="24"/>
          <w:szCs w:val="24"/>
          <w:rtl/>
        </w:rPr>
      </w:pPr>
      <w:r w:rsidRPr="003F461F">
        <w:rPr>
          <w:rFonts w:ascii="David" w:hAnsi="David" w:cs="David" w:hint="cs"/>
          <w:b/>
          <w:bCs/>
          <w:color w:val="4472C4" w:themeColor="accent1"/>
          <w:sz w:val="24"/>
          <w:szCs w:val="24"/>
          <w:rtl/>
        </w:rPr>
        <w:t>סוקרטס</w:t>
      </w:r>
      <w:r w:rsidRPr="003F461F">
        <w:rPr>
          <w:rFonts w:ascii="David" w:hAnsi="David" w:cs="David" w:hint="cs"/>
          <w:color w:val="4472C4" w:themeColor="accent1"/>
          <w:sz w:val="24"/>
          <w:szCs w:val="24"/>
          <w:rtl/>
        </w:rPr>
        <w:t xml:space="preserve">: משמע, בצדק הוסכם בינינו שהחוק הוא גילוי האמת. </w:t>
      </w:r>
      <w:r w:rsidR="00FB4D04">
        <w:rPr>
          <w:rFonts w:ascii="David" w:hAnsi="David" w:cs="David" w:hint="cs"/>
          <w:sz w:val="24"/>
          <w:szCs w:val="24"/>
          <w:rtl/>
        </w:rPr>
        <w:t xml:space="preserve">סוקרטס הביא לכך שהחבר מתכחש להגדרה הראשונה שלו, שהייתה: מה שנחקק ונוהגים על פיו זה חוק. </w:t>
      </w:r>
      <w:r w:rsidR="00FB4D04" w:rsidRPr="003244E6">
        <w:rPr>
          <w:rFonts w:ascii="David" w:hAnsi="David" w:cs="David" w:hint="cs"/>
          <w:sz w:val="24"/>
          <w:szCs w:val="24"/>
          <w:shd w:val="clear" w:color="auto" w:fill="FFFFCC"/>
          <w:rtl/>
        </w:rPr>
        <w:t xml:space="preserve">סוקרטס הביא </w:t>
      </w:r>
      <w:r w:rsidR="003244E6">
        <w:rPr>
          <w:rFonts w:ascii="David" w:hAnsi="David" w:cs="David" w:hint="cs"/>
          <w:sz w:val="24"/>
          <w:szCs w:val="24"/>
          <w:shd w:val="clear" w:color="auto" w:fill="FFFFCC"/>
          <w:rtl/>
        </w:rPr>
        <w:t>את החבר</w:t>
      </w:r>
      <w:r w:rsidR="00FB4D04" w:rsidRPr="003244E6">
        <w:rPr>
          <w:rFonts w:ascii="David" w:hAnsi="David" w:cs="David" w:hint="cs"/>
          <w:sz w:val="24"/>
          <w:szCs w:val="24"/>
          <w:shd w:val="clear" w:color="auto" w:fill="FFFFCC"/>
          <w:rtl/>
        </w:rPr>
        <w:t xml:space="preserve"> ל</w:t>
      </w:r>
      <w:r w:rsidR="00375720">
        <w:rPr>
          <w:rFonts w:ascii="David" w:hAnsi="David" w:cs="David" w:hint="cs"/>
          <w:sz w:val="24"/>
          <w:szCs w:val="24"/>
          <w:shd w:val="clear" w:color="auto" w:fill="FFFFCC"/>
          <w:rtl/>
        </w:rPr>
        <w:t>כך</w:t>
      </w:r>
      <w:r w:rsidR="00FB4D04" w:rsidRPr="003244E6">
        <w:rPr>
          <w:rFonts w:ascii="David" w:hAnsi="David" w:cs="David" w:hint="cs"/>
          <w:sz w:val="24"/>
          <w:szCs w:val="24"/>
          <w:shd w:val="clear" w:color="auto" w:fill="FFFFCC"/>
          <w:rtl/>
        </w:rPr>
        <w:t xml:space="preserve"> שלא כל מה שנחקק ונוהגים על פיו הוא חוק</w:t>
      </w:r>
      <w:r w:rsidR="00FB4D04">
        <w:rPr>
          <w:rFonts w:ascii="David" w:hAnsi="David" w:cs="David" w:hint="cs"/>
          <w:sz w:val="24"/>
          <w:szCs w:val="24"/>
          <w:rtl/>
        </w:rPr>
        <w:t xml:space="preserve">. אם מה שנחקק נחקק ע"י אנשים פשוטים חסרי דעה אז הוא נחזה להיות חוק, יש אנשים שהתייחסו אליו כחוק, אבל הוא לא באמת חוק כי הוא לא גילויה של האמת והוא לא תוצר של אנשים מלומדים שיכולים לגלות את האמת. </w:t>
      </w:r>
    </w:p>
    <w:p w14:paraId="232546FE" w14:textId="7263B439" w:rsidR="003F461F" w:rsidRDefault="00FB4D04" w:rsidP="003244E6">
      <w:pPr>
        <w:tabs>
          <w:tab w:val="left" w:pos="2234"/>
        </w:tabs>
        <w:jc w:val="both"/>
        <w:rPr>
          <w:rFonts w:ascii="David" w:hAnsi="David" w:cs="David"/>
          <w:sz w:val="24"/>
          <w:szCs w:val="24"/>
          <w:rtl/>
        </w:rPr>
      </w:pPr>
      <w:r w:rsidRPr="00FB4D04">
        <w:rPr>
          <w:rFonts w:ascii="David" w:hAnsi="David" w:cs="David" w:hint="cs"/>
          <w:sz w:val="24"/>
          <w:szCs w:val="24"/>
          <w:u w:val="single"/>
          <w:rtl/>
        </w:rPr>
        <w:t>במאמר מוסגר</w:t>
      </w:r>
      <w:r>
        <w:rPr>
          <w:rFonts w:ascii="David" w:hAnsi="David" w:cs="David" w:hint="cs"/>
          <w:sz w:val="24"/>
          <w:szCs w:val="24"/>
          <w:rtl/>
        </w:rPr>
        <w:t xml:space="preserve">- </w:t>
      </w:r>
      <w:r w:rsidRPr="00FB4D04">
        <w:rPr>
          <w:rFonts w:ascii="David" w:hAnsi="David" w:cs="David" w:hint="cs"/>
          <w:b/>
          <w:bCs/>
          <w:sz w:val="24"/>
          <w:szCs w:val="24"/>
          <w:rtl/>
        </w:rPr>
        <w:t xml:space="preserve">דעתו של אפלטון על </w:t>
      </w:r>
      <w:r w:rsidRPr="00375720">
        <w:rPr>
          <w:rFonts w:ascii="David" w:hAnsi="David" w:cs="David" w:hint="cs"/>
          <w:b/>
          <w:bCs/>
          <w:sz w:val="24"/>
          <w:szCs w:val="24"/>
          <w:shd w:val="clear" w:color="auto" w:fill="FFFFCC"/>
          <w:rtl/>
        </w:rPr>
        <w:t>הדמוקרטיה</w:t>
      </w:r>
      <w:r w:rsidRPr="00FB4D04">
        <w:rPr>
          <w:rFonts w:ascii="David" w:hAnsi="David" w:cs="David" w:hint="cs"/>
          <w:b/>
          <w:bCs/>
          <w:sz w:val="24"/>
          <w:szCs w:val="24"/>
          <w:rtl/>
        </w:rPr>
        <w:t xml:space="preserve"> הייתה מאוד ספקנית</w:t>
      </w:r>
      <w:r>
        <w:rPr>
          <w:rFonts w:ascii="David" w:hAnsi="David" w:cs="David" w:hint="cs"/>
          <w:sz w:val="24"/>
          <w:szCs w:val="24"/>
          <w:rtl/>
        </w:rPr>
        <w:t xml:space="preserve">. הוא לא התלהב מהדמוקרטיה, שיש לכל אדם את אותו מעמד וכל אדם יכול לחוקק חוק. הוא לא ראה בזה דבר דגול. </w:t>
      </w:r>
      <w:r w:rsidRPr="00FB4D04">
        <w:rPr>
          <w:rFonts w:ascii="David" w:hAnsi="David" w:cs="David" w:hint="cs"/>
          <w:b/>
          <w:bCs/>
          <w:sz w:val="24"/>
          <w:szCs w:val="24"/>
          <w:rtl/>
        </w:rPr>
        <w:t>הוא חשב שהחוקים צריכים להיות ביטוי של חוכמה ולכן רק אנשים משכילים, פילוסופים, יכולים לחוקק חוקים</w:t>
      </w:r>
      <w:r>
        <w:rPr>
          <w:rFonts w:ascii="David" w:hAnsi="David" w:cs="David" w:hint="cs"/>
          <w:sz w:val="24"/>
          <w:szCs w:val="24"/>
          <w:rtl/>
        </w:rPr>
        <w:t xml:space="preserve">. </w:t>
      </w:r>
      <w:r w:rsidR="003244E6">
        <w:rPr>
          <w:rFonts w:ascii="David" w:hAnsi="David" w:cs="David" w:hint="cs"/>
          <w:sz w:val="24"/>
          <w:szCs w:val="24"/>
          <w:rtl/>
        </w:rPr>
        <w:t>לפעמים גם השליט/ המלך הפילוסוף של אפלטון. דמוקרטיה שבה כל פשוטי העם יכולים לחוקק חוקים, והחוקים אינם צודקים</w:t>
      </w:r>
      <w:r w:rsidR="005B50FE">
        <w:rPr>
          <w:rFonts w:ascii="David" w:hAnsi="David" w:cs="David" w:hint="cs"/>
          <w:sz w:val="24"/>
          <w:szCs w:val="24"/>
          <w:rtl/>
        </w:rPr>
        <w:t xml:space="preserve">- </w:t>
      </w:r>
      <w:r w:rsidR="003244E6">
        <w:rPr>
          <w:rFonts w:ascii="David" w:hAnsi="David" w:cs="David" w:hint="cs"/>
          <w:sz w:val="24"/>
          <w:szCs w:val="24"/>
          <w:rtl/>
        </w:rPr>
        <w:t xml:space="preserve">זה לא דבר שהוא ראה כמשובח בעיניו. </w:t>
      </w:r>
    </w:p>
    <w:p w14:paraId="7CF67742" w14:textId="01B1E05A" w:rsidR="003244E6" w:rsidRPr="003244E6" w:rsidRDefault="003244E6" w:rsidP="003244E6">
      <w:pPr>
        <w:tabs>
          <w:tab w:val="left" w:pos="2234"/>
        </w:tabs>
        <w:jc w:val="both"/>
        <w:rPr>
          <w:rFonts w:ascii="David" w:hAnsi="David" w:cs="David"/>
          <w:sz w:val="24"/>
          <w:szCs w:val="24"/>
          <w:rtl/>
        </w:rPr>
      </w:pPr>
      <w:r w:rsidRPr="003244E6">
        <w:rPr>
          <w:rFonts w:ascii="David" w:hAnsi="David" w:cs="David" w:hint="cs"/>
          <w:sz w:val="24"/>
          <w:szCs w:val="24"/>
          <w:shd w:val="clear" w:color="auto" w:fill="FFFFCC"/>
          <w:rtl/>
        </w:rPr>
        <w:t>התפיסה העקרונית של אפלטון, לפיה החוק צריך להיות גילויה של האמת, יכולה להיות רלוונטית גם לדמוקרטיה</w:t>
      </w:r>
      <w:r w:rsidRPr="003244E6">
        <w:rPr>
          <w:rFonts w:ascii="David" w:hAnsi="David" w:cs="David" w:hint="cs"/>
          <w:sz w:val="24"/>
          <w:szCs w:val="24"/>
          <w:rtl/>
        </w:rPr>
        <w:t xml:space="preserve">. </w:t>
      </w:r>
    </w:p>
    <w:p w14:paraId="2E362B4A" w14:textId="24D5EEF8" w:rsidR="00D82C57" w:rsidRDefault="00D82C57" w:rsidP="006807EB">
      <w:pPr>
        <w:tabs>
          <w:tab w:val="left" w:pos="2234"/>
        </w:tabs>
        <w:jc w:val="both"/>
        <w:rPr>
          <w:rFonts w:ascii="David" w:hAnsi="David" w:cs="David"/>
          <w:sz w:val="24"/>
          <w:szCs w:val="24"/>
          <w:rtl/>
        </w:rPr>
      </w:pPr>
    </w:p>
    <w:p w14:paraId="3E3D633B" w14:textId="212453A8" w:rsidR="00CC13E6" w:rsidRDefault="00482D70" w:rsidP="006807EB">
      <w:pPr>
        <w:tabs>
          <w:tab w:val="left" w:pos="2234"/>
        </w:tabs>
        <w:jc w:val="both"/>
        <w:rPr>
          <w:rFonts w:ascii="David" w:hAnsi="David" w:cs="David"/>
          <w:sz w:val="24"/>
          <w:szCs w:val="24"/>
          <w:rtl/>
        </w:rPr>
      </w:pPr>
      <w:r>
        <w:rPr>
          <w:rFonts w:ascii="David" w:hAnsi="David" w:cs="David" w:hint="cs"/>
          <w:sz w:val="24"/>
          <w:szCs w:val="24"/>
          <w:rtl/>
        </w:rPr>
        <w:t xml:space="preserve">בעקבות זאת, סוקרטס מגיע לסיפור היסטורי על חוקי יוון. </w:t>
      </w:r>
    </w:p>
    <w:p w14:paraId="4D948E84" w14:textId="77777777" w:rsidR="001B3517" w:rsidRDefault="001B3517" w:rsidP="006807EB">
      <w:pPr>
        <w:tabs>
          <w:tab w:val="left" w:pos="2234"/>
        </w:tabs>
        <w:jc w:val="both"/>
        <w:rPr>
          <w:rFonts w:ascii="David" w:hAnsi="David" w:cs="David"/>
          <w:b/>
          <w:bCs/>
          <w:sz w:val="24"/>
          <w:szCs w:val="24"/>
          <w:u w:val="single"/>
          <w:rtl/>
        </w:rPr>
      </w:pPr>
    </w:p>
    <w:p w14:paraId="532A1461" w14:textId="69DFE657" w:rsidR="00CC13E6" w:rsidRPr="00CC13E6" w:rsidRDefault="00CC13E6" w:rsidP="006807EB">
      <w:pPr>
        <w:tabs>
          <w:tab w:val="left" w:pos="2234"/>
        </w:tabs>
        <w:jc w:val="both"/>
        <w:rPr>
          <w:rFonts w:ascii="David" w:hAnsi="David" w:cs="David"/>
          <w:b/>
          <w:bCs/>
          <w:sz w:val="24"/>
          <w:szCs w:val="24"/>
          <w:u w:val="single"/>
          <w:rtl/>
        </w:rPr>
      </w:pPr>
      <w:r w:rsidRPr="00CC13E6">
        <w:rPr>
          <w:rFonts w:ascii="David" w:hAnsi="David" w:cs="David" w:hint="cs"/>
          <w:b/>
          <w:bCs/>
          <w:sz w:val="24"/>
          <w:szCs w:val="24"/>
          <w:u w:val="single"/>
          <w:rtl/>
        </w:rPr>
        <w:lastRenderedPageBreak/>
        <w:t>מקורם של חוקי יוון</w:t>
      </w:r>
    </w:p>
    <w:p w14:paraId="58A82192" w14:textId="5BEB8F56" w:rsidR="00D82C57" w:rsidRPr="00482D70" w:rsidRDefault="00CC13E6" w:rsidP="006807EB">
      <w:pPr>
        <w:tabs>
          <w:tab w:val="left" w:pos="2234"/>
        </w:tabs>
        <w:jc w:val="both"/>
        <w:rPr>
          <w:rFonts w:ascii="David" w:hAnsi="David" w:cs="David"/>
          <w:sz w:val="24"/>
          <w:szCs w:val="24"/>
          <w:rtl/>
        </w:rPr>
      </w:pPr>
      <w:r w:rsidRPr="00CC13E6">
        <w:rPr>
          <w:rFonts w:ascii="David" w:hAnsi="David" w:cs="David" w:hint="cs"/>
          <w:b/>
          <w:bCs/>
          <w:color w:val="4472C4" w:themeColor="accent1"/>
          <w:sz w:val="24"/>
          <w:szCs w:val="24"/>
          <w:rtl/>
        </w:rPr>
        <w:t>סוקרטס</w:t>
      </w:r>
      <w:r w:rsidRPr="00CC13E6">
        <w:rPr>
          <w:rFonts w:ascii="David" w:hAnsi="David" w:cs="David" w:hint="cs"/>
          <w:color w:val="4472C4" w:themeColor="accent1"/>
          <w:sz w:val="24"/>
          <w:szCs w:val="24"/>
          <w:rtl/>
        </w:rPr>
        <w:t>: מי הם היוונים שנזקקים לחוקים הישנים ביותר?</w:t>
      </w:r>
      <w:r w:rsidR="00482D70">
        <w:rPr>
          <w:rFonts w:ascii="David" w:hAnsi="David" w:cs="David" w:hint="cs"/>
          <w:color w:val="4472C4" w:themeColor="accent1"/>
          <w:sz w:val="24"/>
          <w:szCs w:val="24"/>
          <w:rtl/>
        </w:rPr>
        <w:t xml:space="preserve"> </w:t>
      </w:r>
    </w:p>
    <w:p w14:paraId="5F3A7942" w14:textId="7DAEEB60" w:rsidR="00CC13E6" w:rsidRPr="00482D70" w:rsidRDefault="00CC13E6" w:rsidP="006807EB">
      <w:pPr>
        <w:tabs>
          <w:tab w:val="left" w:pos="2234"/>
        </w:tabs>
        <w:jc w:val="both"/>
        <w:rPr>
          <w:rFonts w:ascii="David" w:hAnsi="David" w:cs="David"/>
          <w:sz w:val="24"/>
          <w:szCs w:val="24"/>
          <w:rtl/>
        </w:rPr>
      </w:pPr>
      <w:r w:rsidRPr="00CC13E6">
        <w:rPr>
          <w:rFonts w:ascii="David" w:hAnsi="David" w:cs="David" w:hint="cs"/>
          <w:b/>
          <w:bCs/>
          <w:color w:val="4472C4" w:themeColor="accent1"/>
          <w:sz w:val="24"/>
          <w:szCs w:val="24"/>
          <w:rtl/>
        </w:rPr>
        <w:t>חברו</w:t>
      </w:r>
      <w:r w:rsidRPr="00CC13E6">
        <w:rPr>
          <w:rFonts w:ascii="David" w:hAnsi="David" w:cs="David" w:hint="cs"/>
          <w:color w:val="4472C4" w:themeColor="accent1"/>
          <w:sz w:val="24"/>
          <w:szCs w:val="24"/>
          <w:rtl/>
        </w:rPr>
        <w:t xml:space="preserve">: לפי מה שנוהגים לומר מוצאם מכרתים. </w:t>
      </w:r>
      <w:r w:rsidR="00482D70">
        <w:rPr>
          <w:rFonts w:ascii="David" w:hAnsi="David" w:cs="David" w:hint="cs"/>
          <w:sz w:val="24"/>
          <w:szCs w:val="24"/>
          <w:rtl/>
        </w:rPr>
        <w:t xml:space="preserve">כריתים נחשבת לתרבות העתיקה ביותר ביוון. </w:t>
      </w:r>
      <w:r w:rsidR="00CF008D">
        <w:rPr>
          <w:rFonts w:ascii="David" w:hAnsi="David" w:cs="David" w:hint="cs"/>
          <w:sz w:val="24"/>
          <w:szCs w:val="24"/>
          <w:rtl/>
        </w:rPr>
        <w:t xml:space="preserve">התרבות המיקנית. </w:t>
      </w:r>
    </w:p>
    <w:p w14:paraId="0C30AF34" w14:textId="1B4A0373" w:rsidR="00CF008D" w:rsidRPr="00CF008D" w:rsidRDefault="00CC13E6" w:rsidP="00CF008D">
      <w:pPr>
        <w:tabs>
          <w:tab w:val="left" w:pos="2234"/>
        </w:tabs>
        <w:jc w:val="both"/>
        <w:rPr>
          <w:rFonts w:ascii="David" w:hAnsi="David" w:cs="David"/>
          <w:sz w:val="24"/>
          <w:szCs w:val="24"/>
          <w:rtl/>
        </w:rPr>
      </w:pPr>
      <w:r w:rsidRPr="00CC13E6">
        <w:rPr>
          <w:rFonts w:ascii="David" w:hAnsi="David" w:cs="David" w:hint="cs"/>
          <w:b/>
          <w:bCs/>
          <w:color w:val="4472C4" w:themeColor="accent1"/>
          <w:sz w:val="24"/>
          <w:szCs w:val="24"/>
          <w:rtl/>
        </w:rPr>
        <w:t>סוקרטס</w:t>
      </w:r>
      <w:r w:rsidRPr="00CC13E6">
        <w:rPr>
          <w:rFonts w:ascii="David" w:hAnsi="David" w:cs="David" w:hint="cs"/>
          <w:color w:val="4472C4" w:themeColor="accent1"/>
          <w:sz w:val="24"/>
          <w:szCs w:val="24"/>
          <w:rtl/>
        </w:rPr>
        <w:t xml:space="preserve">: ומי היו מלכיהם הטובים? מינוס ורדמנתיס בניהם </w:t>
      </w:r>
      <w:proofErr w:type="spellStart"/>
      <w:r w:rsidRPr="00CC13E6">
        <w:rPr>
          <w:rFonts w:ascii="David" w:hAnsi="David" w:cs="David" w:hint="cs"/>
          <w:color w:val="4472C4" w:themeColor="accent1"/>
          <w:sz w:val="24"/>
          <w:szCs w:val="24"/>
          <w:rtl/>
        </w:rPr>
        <w:t>זיאוס</w:t>
      </w:r>
      <w:proofErr w:type="spellEnd"/>
      <w:r w:rsidRPr="00CC13E6">
        <w:rPr>
          <w:rFonts w:ascii="David" w:hAnsi="David" w:cs="David" w:hint="cs"/>
          <w:color w:val="4472C4" w:themeColor="accent1"/>
          <w:sz w:val="24"/>
          <w:szCs w:val="24"/>
          <w:rtl/>
        </w:rPr>
        <w:t xml:space="preserve"> ואירופה. </w:t>
      </w:r>
      <w:r w:rsidR="00CF008D" w:rsidRPr="00CF008D">
        <w:rPr>
          <w:rFonts w:ascii="David" w:hAnsi="David" w:cs="David" w:hint="cs"/>
          <w:b/>
          <w:bCs/>
          <w:sz w:val="24"/>
          <w:szCs w:val="24"/>
          <w:rtl/>
        </w:rPr>
        <w:t>הוא מתאר את המלך האגדי מינוס [על שמו גם נקרא הדיאלוג הזה] והאלים זאוס ואירופה</w:t>
      </w:r>
      <w:r w:rsidR="009B5D88" w:rsidRPr="009B5D88">
        <w:rPr>
          <w:rFonts w:ascii="David" w:hAnsi="David" w:cs="David" w:hint="cs"/>
          <w:sz w:val="24"/>
          <w:szCs w:val="24"/>
          <w:rtl/>
        </w:rPr>
        <w:t>.</w:t>
      </w:r>
      <w:r w:rsidR="00CF008D" w:rsidRPr="00CF008D">
        <w:rPr>
          <w:rFonts w:ascii="David" w:hAnsi="David" w:cs="David" w:hint="cs"/>
          <w:b/>
          <w:bCs/>
          <w:sz w:val="24"/>
          <w:szCs w:val="24"/>
          <w:rtl/>
        </w:rPr>
        <w:t xml:space="preserve"> </w:t>
      </w:r>
      <w:r w:rsidR="009B5D88">
        <w:rPr>
          <w:rFonts w:ascii="David" w:hAnsi="David" w:cs="David" w:hint="cs"/>
          <w:b/>
          <w:bCs/>
          <w:sz w:val="24"/>
          <w:szCs w:val="24"/>
          <w:rtl/>
        </w:rPr>
        <w:t>המלכים</w:t>
      </w:r>
      <w:r w:rsidR="00CF008D" w:rsidRPr="00CF008D">
        <w:rPr>
          <w:rFonts w:ascii="David" w:hAnsi="David" w:cs="David" w:hint="cs"/>
          <w:b/>
          <w:bCs/>
          <w:sz w:val="24"/>
          <w:szCs w:val="24"/>
          <w:rtl/>
        </w:rPr>
        <w:t xml:space="preserve"> היו בניהם של </w:t>
      </w:r>
      <w:r w:rsidR="009B5D88">
        <w:rPr>
          <w:rFonts w:ascii="David" w:hAnsi="David" w:cs="David" w:hint="cs"/>
          <w:b/>
          <w:bCs/>
          <w:sz w:val="24"/>
          <w:szCs w:val="24"/>
          <w:rtl/>
        </w:rPr>
        <w:t>האלים</w:t>
      </w:r>
      <w:r w:rsidR="00CF008D" w:rsidRPr="00CF008D">
        <w:rPr>
          <w:rFonts w:ascii="David" w:hAnsi="David" w:cs="David" w:hint="cs"/>
          <w:b/>
          <w:bCs/>
          <w:sz w:val="24"/>
          <w:szCs w:val="24"/>
          <w:rtl/>
        </w:rPr>
        <w:t xml:space="preserve"> האגדיים האלה</w:t>
      </w:r>
      <w:r w:rsidR="00CF008D">
        <w:rPr>
          <w:rFonts w:ascii="David" w:hAnsi="David" w:cs="David" w:hint="cs"/>
          <w:sz w:val="24"/>
          <w:szCs w:val="24"/>
          <w:rtl/>
        </w:rPr>
        <w:t xml:space="preserve">. בתפיסה היוונית בני אדם דגולים יכלו להיוולד מאלים או אלים מבני אדם. הפער הגדול בין בני אדם ואלים לא היה בתפיסה היוונית הקדומה. היה קשר בין שמיים וארץ. </w:t>
      </w:r>
      <w:r w:rsidR="00CF008D" w:rsidRPr="005B50FE">
        <w:rPr>
          <w:rFonts w:ascii="David" w:hAnsi="David" w:cs="David" w:hint="cs"/>
          <w:b/>
          <w:bCs/>
          <w:sz w:val="24"/>
          <w:szCs w:val="24"/>
          <w:rtl/>
        </w:rPr>
        <w:t>יכולים להיות בני אדם שהם בני אלים</w:t>
      </w:r>
      <w:r w:rsidR="00CF008D">
        <w:rPr>
          <w:rFonts w:ascii="David" w:hAnsi="David" w:cs="David" w:hint="cs"/>
          <w:sz w:val="24"/>
          <w:szCs w:val="24"/>
          <w:rtl/>
        </w:rPr>
        <w:t xml:space="preserve">. </w:t>
      </w:r>
      <w:r w:rsidR="00CF008D" w:rsidRPr="00CF008D">
        <w:rPr>
          <w:rFonts w:ascii="David" w:hAnsi="David" w:cs="David" w:hint="cs"/>
          <w:sz w:val="24"/>
          <w:szCs w:val="24"/>
          <w:shd w:val="clear" w:color="auto" w:fill="FFFFCC"/>
          <w:rtl/>
        </w:rPr>
        <w:t>רעיון של "בן האל"</w:t>
      </w:r>
      <w:r w:rsidR="00CF008D">
        <w:rPr>
          <w:rFonts w:ascii="David" w:hAnsi="David" w:cs="David" w:hint="cs"/>
          <w:sz w:val="24"/>
          <w:szCs w:val="24"/>
          <w:rtl/>
        </w:rPr>
        <w:t xml:space="preserve"> שאנחנו מכירים מהמזרח ואח"כ בנצרות. בתפיסה קדומה היה קשר בין בני אדם לבני אלים. </w:t>
      </w:r>
      <w:r w:rsidR="00CF008D" w:rsidRPr="00CF008D">
        <w:rPr>
          <w:rFonts w:ascii="David" w:hAnsi="David" w:cs="David" w:hint="cs"/>
          <w:b/>
          <w:bCs/>
          <w:sz w:val="24"/>
          <w:szCs w:val="24"/>
          <w:rtl/>
        </w:rPr>
        <w:t>סוקרטס מזכיר את המלכים מינוס ורדמנתיס</w:t>
      </w:r>
      <w:r w:rsidR="00CF008D">
        <w:rPr>
          <w:rFonts w:ascii="David" w:hAnsi="David" w:cs="David" w:hint="cs"/>
          <w:sz w:val="24"/>
          <w:szCs w:val="24"/>
          <w:rtl/>
        </w:rPr>
        <w:t xml:space="preserve">. </w:t>
      </w:r>
    </w:p>
    <w:p w14:paraId="4443830A" w14:textId="125DBBA7" w:rsidR="00CC13E6" w:rsidRPr="00CF008D" w:rsidRDefault="00CC13E6" w:rsidP="00CF008D">
      <w:pPr>
        <w:tabs>
          <w:tab w:val="left" w:pos="2234"/>
        </w:tabs>
        <w:jc w:val="both"/>
        <w:rPr>
          <w:rFonts w:ascii="David" w:hAnsi="David" w:cs="David"/>
          <w:sz w:val="24"/>
          <w:szCs w:val="24"/>
          <w:rtl/>
        </w:rPr>
      </w:pPr>
      <w:r w:rsidRPr="00CC13E6">
        <w:rPr>
          <w:rFonts w:ascii="David" w:hAnsi="David" w:cs="David" w:hint="cs"/>
          <w:b/>
          <w:bCs/>
          <w:color w:val="4472C4" w:themeColor="accent1"/>
          <w:sz w:val="24"/>
          <w:szCs w:val="24"/>
          <w:rtl/>
        </w:rPr>
        <w:t>חברו</w:t>
      </w:r>
      <w:r w:rsidRPr="00CC13E6">
        <w:rPr>
          <w:rFonts w:ascii="David" w:hAnsi="David" w:cs="David" w:hint="cs"/>
          <w:color w:val="4472C4" w:themeColor="accent1"/>
          <w:sz w:val="24"/>
          <w:szCs w:val="24"/>
          <w:rtl/>
        </w:rPr>
        <w:t>: על רדמנתיס מספרים שהיה איש צדיק ואילו מינוס איש פראי ואכזר.</w:t>
      </w:r>
      <w:r w:rsidR="00CF008D" w:rsidRPr="00CF008D">
        <w:rPr>
          <w:rFonts w:ascii="David" w:hAnsi="David" w:cs="David" w:hint="cs"/>
          <w:sz w:val="24"/>
          <w:szCs w:val="24"/>
          <w:rtl/>
        </w:rPr>
        <w:t xml:space="preserve"> </w:t>
      </w:r>
      <w:r w:rsidR="00CF008D">
        <w:rPr>
          <w:rFonts w:ascii="David" w:hAnsi="David" w:cs="David" w:hint="cs"/>
          <w:sz w:val="24"/>
          <w:szCs w:val="24"/>
          <w:rtl/>
        </w:rPr>
        <w:t xml:space="preserve">במסורת היוונית מקובל להגיד </w:t>
      </w:r>
      <w:proofErr w:type="spellStart"/>
      <w:r w:rsidR="00CF008D">
        <w:rPr>
          <w:rFonts w:ascii="David" w:hAnsi="David" w:cs="David" w:hint="cs"/>
          <w:sz w:val="24"/>
          <w:szCs w:val="24"/>
          <w:rtl/>
        </w:rPr>
        <w:t>שרדמנתיס</w:t>
      </w:r>
      <w:proofErr w:type="spellEnd"/>
      <w:r w:rsidR="00CF008D">
        <w:rPr>
          <w:rFonts w:ascii="David" w:hAnsi="David" w:cs="David" w:hint="cs"/>
          <w:sz w:val="24"/>
          <w:szCs w:val="24"/>
          <w:rtl/>
        </w:rPr>
        <w:t xml:space="preserve"> צדיק ואילו מינוס אכזר. </w:t>
      </w:r>
    </w:p>
    <w:p w14:paraId="788D7839" w14:textId="0B42403E" w:rsidR="00CC13E6" w:rsidRDefault="00CC13E6" w:rsidP="006807EB">
      <w:pPr>
        <w:tabs>
          <w:tab w:val="left" w:pos="2234"/>
        </w:tabs>
        <w:jc w:val="both"/>
        <w:rPr>
          <w:rFonts w:ascii="David" w:hAnsi="David" w:cs="David"/>
          <w:sz w:val="24"/>
          <w:szCs w:val="24"/>
          <w:rtl/>
        </w:rPr>
      </w:pPr>
      <w:r w:rsidRPr="00CC13E6">
        <w:rPr>
          <w:rFonts w:ascii="David" w:hAnsi="David" w:cs="David" w:hint="cs"/>
          <w:b/>
          <w:bCs/>
          <w:color w:val="4472C4" w:themeColor="accent1"/>
          <w:sz w:val="24"/>
          <w:szCs w:val="24"/>
          <w:rtl/>
        </w:rPr>
        <w:t>סוקרטס</w:t>
      </w:r>
      <w:r w:rsidRPr="00CC13E6">
        <w:rPr>
          <w:rFonts w:ascii="David" w:hAnsi="David" w:cs="David" w:hint="cs"/>
          <w:color w:val="4472C4" w:themeColor="accent1"/>
          <w:sz w:val="24"/>
          <w:szCs w:val="24"/>
          <w:rtl/>
        </w:rPr>
        <w:t>: זה סיפור אגדה [מיתוס] שמוצג על בימות התיאטרון שלנו.</w:t>
      </w:r>
      <w:r w:rsidR="00CF008D">
        <w:rPr>
          <w:rFonts w:ascii="David" w:hAnsi="David" w:cs="David" w:hint="cs"/>
          <w:color w:val="4472C4" w:themeColor="accent1"/>
          <w:sz w:val="24"/>
          <w:szCs w:val="24"/>
          <w:rtl/>
        </w:rPr>
        <w:t xml:space="preserve"> </w:t>
      </w:r>
      <w:r w:rsidR="00CF008D">
        <w:rPr>
          <w:rFonts w:ascii="David" w:hAnsi="David" w:cs="David" w:hint="cs"/>
          <w:sz w:val="24"/>
          <w:szCs w:val="24"/>
          <w:rtl/>
        </w:rPr>
        <w:t>בתיאטרון מציגים את מינוס כאיש פראי ואכזר אבל זה לא ככה.</w:t>
      </w:r>
    </w:p>
    <w:p w14:paraId="07A74C77" w14:textId="382D1EB6" w:rsidR="00CF008D" w:rsidRDefault="00CF008D" w:rsidP="006807EB">
      <w:pPr>
        <w:tabs>
          <w:tab w:val="left" w:pos="2234"/>
        </w:tabs>
        <w:jc w:val="both"/>
        <w:rPr>
          <w:rFonts w:ascii="David" w:hAnsi="David" w:cs="David"/>
          <w:sz w:val="24"/>
          <w:szCs w:val="24"/>
          <w:rtl/>
        </w:rPr>
      </w:pPr>
    </w:p>
    <w:p w14:paraId="36000FC6" w14:textId="2D9BA1B7" w:rsidR="00CF008D" w:rsidRPr="00CF008D" w:rsidRDefault="00CF008D" w:rsidP="006807EB">
      <w:pPr>
        <w:tabs>
          <w:tab w:val="left" w:pos="2234"/>
        </w:tabs>
        <w:jc w:val="both"/>
        <w:rPr>
          <w:rFonts w:ascii="David" w:hAnsi="David" w:cs="David"/>
          <w:b/>
          <w:bCs/>
          <w:sz w:val="24"/>
          <w:szCs w:val="24"/>
          <w:u w:val="single"/>
          <w:rtl/>
        </w:rPr>
      </w:pPr>
      <w:r w:rsidRPr="00CF008D">
        <w:rPr>
          <w:rFonts w:ascii="David" w:hAnsi="David" w:cs="David" w:hint="cs"/>
          <w:b/>
          <w:bCs/>
          <w:sz w:val="24"/>
          <w:szCs w:val="24"/>
          <w:u w:val="single"/>
          <w:rtl/>
        </w:rPr>
        <w:t>מינוס</w:t>
      </w:r>
    </w:p>
    <w:p w14:paraId="5C585C9C" w14:textId="0E96DA17" w:rsidR="00CC13E6" w:rsidRPr="00D06BE7" w:rsidRDefault="00CF008D" w:rsidP="006807EB">
      <w:pPr>
        <w:tabs>
          <w:tab w:val="left" w:pos="2234"/>
        </w:tabs>
        <w:jc w:val="both"/>
        <w:rPr>
          <w:rFonts w:ascii="David" w:hAnsi="David" w:cs="David"/>
          <w:color w:val="4472C4" w:themeColor="accent1"/>
          <w:sz w:val="24"/>
          <w:szCs w:val="24"/>
          <w:rtl/>
        </w:rPr>
      </w:pPr>
      <w:r w:rsidRPr="00D06BE7">
        <w:rPr>
          <w:rFonts w:ascii="David" w:hAnsi="David" w:cs="David" w:hint="cs"/>
          <w:b/>
          <w:bCs/>
          <w:color w:val="4472C4" w:themeColor="accent1"/>
          <w:sz w:val="24"/>
          <w:szCs w:val="24"/>
          <w:rtl/>
        </w:rPr>
        <w:t>סוקרטס</w:t>
      </w:r>
      <w:r w:rsidRPr="00D06BE7">
        <w:rPr>
          <w:rFonts w:ascii="David" w:hAnsi="David" w:cs="David" w:hint="cs"/>
          <w:color w:val="4472C4" w:themeColor="accent1"/>
          <w:sz w:val="24"/>
          <w:szCs w:val="24"/>
          <w:rtl/>
        </w:rPr>
        <w:t xml:space="preserve">: </w:t>
      </w:r>
      <w:proofErr w:type="spellStart"/>
      <w:r w:rsidRPr="00D06BE7">
        <w:rPr>
          <w:rFonts w:ascii="David" w:hAnsi="David" w:cs="David" w:hint="cs"/>
          <w:color w:val="4472C4" w:themeColor="accent1"/>
          <w:sz w:val="24"/>
          <w:szCs w:val="24"/>
          <w:rtl/>
        </w:rPr>
        <w:t>הומירוס</w:t>
      </w:r>
      <w:proofErr w:type="spellEnd"/>
      <w:r w:rsidRPr="00D06BE7">
        <w:rPr>
          <w:rFonts w:ascii="David" w:hAnsi="David" w:cs="David" w:hint="cs"/>
          <w:color w:val="4472C4" w:themeColor="accent1"/>
          <w:sz w:val="24"/>
          <w:szCs w:val="24"/>
          <w:rtl/>
        </w:rPr>
        <w:t xml:space="preserve"> מספר: "</w:t>
      </w:r>
      <w:proofErr w:type="spellStart"/>
      <w:r w:rsidRPr="00D06BE7">
        <w:rPr>
          <w:rFonts w:ascii="David" w:hAnsi="David" w:cs="David" w:hint="cs"/>
          <w:color w:val="4472C4" w:themeColor="accent1"/>
          <w:sz w:val="24"/>
          <w:szCs w:val="24"/>
          <w:rtl/>
        </w:rPr>
        <w:t>קנוסוס</w:t>
      </w:r>
      <w:proofErr w:type="spellEnd"/>
      <w:r w:rsidR="00D06BE7" w:rsidRPr="00D06BE7">
        <w:rPr>
          <w:rFonts w:ascii="David" w:hAnsi="David" w:cs="David" w:hint="cs"/>
          <w:color w:val="4472C4" w:themeColor="accent1"/>
          <w:sz w:val="24"/>
          <w:szCs w:val="24"/>
          <w:rtl/>
        </w:rPr>
        <w:t xml:space="preserve"> העיר הגדולה שבה מלך מינוס, שבכל שנה תשיעית היה בן שיחו של </w:t>
      </w:r>
      <w:proofErr w:type="spellStart"/>
      <w:r w:rsidR="00D06BE7" w:rsidRPr="00D06BE7">
        <w:rPr>
          <w:rFonts w:ascii="David" w:hAnsi="David" w:cs="David" w:hint="cs"/>
          <w:color w:val="4472C4" w:themeColor="accent1"/>
          <w:sz w:val="24"/>
          <w:szCs w:val="24"/>
          <w:rtl/>
        </w:rPr>
        <w:t>זיאוס</w:t>
      </w:r>
      <w:proofErr w:type="spellEnd"/>
      <w:r w:rsidR="00D06BE7" w:rsidRPr="00D06BE7">
        <w:rPr>
          <w:rFonts w:ascii="David" w:hAnsi="David" w:cs="David" w:hint="cs"/>
          <w:color w:val="4472C4" w:themeColor="accent1"/>
          <w:sz w:val="24"/>
          <w:szCs w:val="24"/>
          <w:rtl/>
        </w:rPr>
        <w:t xml:space="preserve">". </w:t>
      </w:r>
    </w:p>
    <w:p w14:paraId="4C394C84" w14:textId="708BC8EE" w:rsidR="00D06BE7" w:rsidRPr="00D06BE7" w:rsidRDefault="00D06BE7" w:rsidP="00ED7FCF">
      <w:pPr>
        <w:pStyle w:val="a7"/>
        <w:numPr>
          <w:ilvl w:val="0"/>
          <w:numId w:val="41"/>
        </w:numPr>
        <w:tabs>
          <w:tab w:val="left" w:pos="2234"/>
        </w:tabs>
        <w:jc w:val="both"/>
        <w:rPr>
          <w:rFonts w:ascii="David" w:hAnsi="David" w:cs="David"/>
          <w:color w:val="4472C4" w:themeColor="accent1"/>
          <w:sz w:val="24"/>
          <w:szCs w:val="24"/>
          <w:rtl/>
        </w:rPr>
      </w:pPr>
      <w:r w:rsidRPr="00D06BE7">
        <w:rPr>
          <w:rFonts w:ascii="David" w:hAnsi="David" w:cs="David" w:hint="cs"/>
          <w:color w:val="4472C4" w:themeColor="accent1"/>
          <w:sz w:val="24"/>
          <w:szCs w:val="24"/>
          <w:rtl/>
        </w:rPr>
        <w:t xml:space="preserve">בכל תשע שנים ביקר מינוס במערת </w:t>
      </w:r>
      <w:proofErr w:type="spellStart"/>
      <w:r w:rsidRPr="00D06BE7">
        <w:rPr>
          <w:rFonts w:ascii="David" w:hAnsi="David" w:cs="David" w:hint="cs"/>
          <w:color w:val="4472C4" w:themeColor="accent1"/>
          <w:sz w:val="24"/>
          <w:szCs w:val="24"/>
          <w:rtl/>
        </w:rPr>
        <w:t>זיאוס</w:t>
      </w:r>
      <w:proofErr w:type="spellEnd"/>
      <w:r w:rsidRPr="00D06BE7">
        <w:rPr>
          <w:rFonts w:ascii="David" w:hAnsi="David" w:cs="David" w:hint="cs"/>
          <w:color w:val="4472C4" w:themeColor="accent1"/>
          <w:sz w:val="24"/>
          <w:szCs w:val="24"/>
          <w:rtl/>
        </w:rPr>
        <w:t xml:space="preserve"> כדי ללמוד אשר ילמד ובמשך תשע שנים הציג את אשר למד. הוא למד </w:t>
      </w:r>
      <w:proofErr w:type="spellStart"/>
      <w:r w:rsidRPr="00D06BE7">
        <w:rPr>
          <w:rFonts w:ascii="David" w:hAnsi="David" w:cs="David" w:hint="cs"/>
          <w:color w:val="4472C4" w:themeColor="accent1"/>
          <w:sz w:val="24"/>
          <w:szCs w:val="24"/>
          <w:rtl/>
        </w:rPr>
        <w:t>מזיאוס</w:t>
      </w:r>
      <w:proofErr w:type="spellEnd"/>
      <w:r w:rsidRPr="00D06BE7">
        <w:rPr>
          <w:rFonts w:ascii="David" w:hAnsi="David" w:cs="David" w:hint="cs"/>
          <w:color w:val="4472C4" w:themeColor="accent1"/>
          <w:sz w:val="24"/>
          <w:szCs w:val="24"/>
          <w:rtl/>
        </w:rPr>
        <w:t xml:space="preserve"> כיצד לחנך לסגולה הטובה.</w:t>
      </w:r>
    </w:p>
    <w:p w14:paraId="3DA85151" w14:textId="07A9B4D5" w:rsidR="00D06BE7" w:rsidRPr="00D06BE7" w:rsidRDefault="00D06BE7" w:rsidP="00ED7FCF">
      <w:pPr>
        <w:pStyle w:val="a7"/>
        <w:numPr>
          <w:ilvl w:val="0"/>
          <w:numId w:val="41"/>
        </w:numPr>
        <w:tabs>
          <w:tab w:val="left" w:pos="2234"/>
        </w:tabs>
        <w:jc w:val="both"/>
        <w:rPr>
          <w:rFonts w:ascii="David" w:hAnsi="David" w:cs="David"/>
          <w:color w:val="4472C4" w:themeColor="accent1"/>
          <w:sz w:val="24"/>
          <w:szCs w:val="24"/>
          <w:rtl/>
        </w:rPr>
      </w:pPr>
      <w:r w:rsidRPr="00D06BE7">
        <w:rPr>
          <w:rFonts w:ascii="David" w:hAnsi="David" w:cs="David" w:hint="cs"/>
          <w:color w:val="4472C4" w:themeColor="accent1"/>
          <w:sz w:val="24"/>
          <w:szCs w:val="24"/>
          <w:rtl/>
        </w:rPr>
        <w:t xml:space="preserve">החוקים של כרתים הם חוקים אלוהיים שהבטיחו לכרתים הצלחה במשך שנים רבות. </w:t>
      </w:r>
    </w:p>
    <w:p w14:paraId="148AF944" w14:textId="1CE10166" w:rsidR="00D06BE7" w:rsidRPr="00D06BE7" w:rsidRDefault="00D06BE7" w:rsidP="006807EB">
      <w:pPr>
        <w:tabs>
          <w:tab w:val="left" w:pos="2234"/>
        </w:tabs>
        <w:jc w:val="both"/>
        <w:rPr>
          <w:rFonts w:ascii="David" w:hAnsi="David" w:cs="David"/>
          <w:sz w:val="24"/>
          <w:szCs w:val="24"/>
          <w:rtl/>
        </w:rPr>
      </w:pPr>
      <w:r>
        <w:rPr>
          <w:rFonts w:ascii="David" w:hAnsi="David" w:cs="David" w:hint="cs"/>
          <w:sz w:val="24"/>
          <w:szCs w:val="24"/>
          <w:rtl/>
        </w:rPr>
        <w:t xml:space="preserve">היוונים מסתמכים על המקורות הספרותיים שלהם בערך כמו שהיהודים מסתמכים על התנ"ך. </w:t>
      </w:r>
      <w:r w:rsidRPr="00F83CB3">
        <w:rPr>
          <w:rFonts w:ascii="David" w:hAnsi="David" w:cs="David" w:hint="cs"/>
          <w:b/>
          <w:bCs/>
          <w:sz w:val="24"/>
          <w:szCs w:val="24"/>
          <w:rtl/>
        </w:rPr>
        <w:t>סוקרטס מצטט שורה מהומירוס ומביא הוכחה לדיון התיאורטי ביניהם</w:t>
      </w:r>
      <w:r>
        <w:rPr>
          <w:rFonts w:ascii="David" w:hAnsi="David" w:cs="David" w:hint="cs"/>
          <w:sz w:val="24"/>
          <w:szCs w:val="24"/>
          <w:rtl/>
        </w:rPr>
        <w:t xml:space="preserve">. מוצא מקור שבו מינוס נחשב לבן שיחה עם זאוס, יש לו קשר בלתי אמצעי עם האל. </w:t>
      </w:r>
      <w:r w:rsidRPr="005B50FE">
        <w:rPr>
          <w:rFonts w:ascii="David" w:hAnsi="David" w:cs="David" w:hint="cs"/>
          <w:b/>
          <w:bCs/>
          <w:sz w:val="24"/>
          <w:szCs w:val="24"/>
          <w:shd w:val="clear" w:color="auto" w:fill="FFFFCC"/>
          <w:rtl/>
        </w:rPr>
        <w:t>אפלטון נותן פירוש להומירוס</w:t>
      </w:r>
      <w:r>
        <w:rPr>
          <w:rFonts w:ascii="David" w:hAnsi="David" w:cs="David" w:hint="cs"/>
          <w:sz w:val="24"/>
          <w:szCs w:val="24"/>
          <w:rtl/>
        </w:rPr>
        <w:t xml:space="preserve">. מה </w:t>
      </w:r>
      <w:proofErr w:type="spellStart"/>
      <w:r>
        <w:rPr>
          <w:rFonts w:ascii="David" w:hAnsi="David" w:cs="David" w:hint="cs"/>
          <w:sz w:val="24"/>
          <w:szCs w:val="24"/>
          <w:rtl/>
        </w:rPr>
        <w:t>שהומירוס</w:t>
      </w:r>
      <w:proofErr w:type="spellEnd"/>
      <w:r>
        <w:rPr>
          <w:rFonts w:ascii="David" w:hAnsi="David" w:cs="David" w:hint="cs"/>
          <w:sz w:val="24"/>
          <w:szCs w:val="24"/>
          <w:rtl/>
        </w:rPr>
        <w:t xml:space="preserve"> מספר שמינוס ביקר את </w:t>
      </w:r>
      <w:proofErr w:type="spellStart"/>
      <w:r>
        <w:rPr>
          <w:rFonts w:ascii="David" w:hAnsi="David" w:cs="David" w:hint="cs"/>
          <w:sz w:val="24"/>
          <w:szCs w:val="24"/>
          <w:rtl/>
        </w:rPr>
        <w:t>זיאוס</w:t>
      </w:r>
      <w:proofErr w:type="spellEnd"/>
      <w:r>
        <w:rPr>
          <w:rFonts w:ascii="David" w:hAnsi="David" w:cs="David" w:hint="cs"/>
          <w:sz w:val="24"/>
          <w:szCs w:val="24"/>
          <w:rtl/>
        </w:rPr>
        <w:t xml:space="preserve">, הוא כדי ללמוד ממנו וכל 9 שנים הוא היה מורה את מה שלמד מזאוס והוא היה חוזר אליו כדי ללמוד איך לחנך </w:t>
      </w:r>
      <w:r w:rsidR="00F83CB3">
        <w:rPr>
          <w:rFonts w:ascii="David" w:hAnsi="David" w:cs="David" w:hint="cs"/>
          <w:sz w:val="24"/>
          <w:szCs w:val="24"/>
          <w:rtl/>
        </w:rPr>
        <w:t xml:space="preserve">לסגולה הטובה. המשמעות היא </w:t>
      </w:r>
      <w:r w:rsidR="00F83CB3" w:rsidRPr="00F83CB3">
        <w:rPr>
          <w:rFonts w:ascii="David" w:hAnsi="David" w:cs="David" w:hint="cs"/>
          <w:b/>
          <w:bCs/>
          <w:sz w:val="24"/>
          <w:szCs w:val="24"/>
          <w:rtl/>
        </w:rPr>
        <w:t>שמינוס הוא המחוקק המלך העתיק של כריתים</w:t>
      </w:r>
      <w:r w:rsidR="00F83CB3">
        <w:rPr>
          <w:rFonts w:ascii="David" w:hAnsi="David" w:cs="David" w:hint="cs"/>
          <w:sz w:val="24"/>
          <w:szCs w:val="24"/>
          <w:rtl/>
        </w:rPr>
        <w:t xml:space="preserve">. הוא חוקק חוקים אלוהיים. </w:t>
      </w:r>
    </w:p>
    <w:p w14:paraId="1A36F365" w14:textId="77777777" w:rsidR="009D6051" w:rsidRDefault="00F83CB3" w:rsidP="006807EB">
      <w:pPr>
        <w:tabs>
          <w:tab w:val="left" w:pos="2234"/>
        </w:tabs>
        <w:jc w:val="both"/>
        <w:rPr>
          <w:rFonts w:ascii="David" w:hAnsi="David" w:cs="David"/>
          <w:sz w:val="24"/>
          <w:szCs w:val="24"/>
          <w:rtl/>
        </w:rPr>
      </w:pPr>
      <w:r>
        <w:rPr>
          <w:rFonts w:ascii="David" w:hAnsi="David" w:cs="David" w:hint="cs"/>
          <w:sz w:val="24"/>
          <w:szCs w:val="24"/>
          <w:rtl/>
        </w:rPr>
        <w:t xml:space="preserve">אפלטון משחק על המיתוס. הוא עובר מלהיות פילוסוף, הוא עושה שימוש במיתוס היווני בסיפור על מינוס והוא </w:t>
      </w:r>
      <w:r w:rsidRPr="00F83CB3">
        <w:rPr>
          <w:rFonts w:ascii="David" w:hAnsi="David" w:cs="David" w:hint="cs"/>
          <w:b/>
          <w:bCs/>
          <w:sz w:val="24"/>
          <w:szCs w:val="24"/>
          <w:u w:val="single"/>
          <w:rtl/>
        </w:rPr>
        <w:t>מפרש</w:t>
      </w:r>
      <w:r>
        <w:rPr>
          <w:rFonts w:ascii="David" w:hAnsi="David" w:cs="David" w:hint="cs"/>
          <w:sz w:val="24"/>
          <w:szCs w:val="24"/>
          <w:rtl/>
        </w:rPr>
        <w:t xml:space="preserve">. </w:t>
      </w:r>
      <w:r w:rsidRPr="00F83CB3">
        <w:rPr>
          <w:rFonts w:ascii="David" w:hAnsi="David" w:cs="David" w:hint="cs"/>
          <w:sz w:val="24"/>
          <w:szCs w:val="24"/>
          <w:shd w:val="clear" w:color="auto" w:fill="FFFFCC"/>
          <w:rtl/>
        </w:rPr>
        <w:t>מינוס לא היה סתם מלך, אלא למחוקק האגדי הזה היה קשר בלתי אמצעי עם האל. החוקים שהביא הם חוקים אלוהיים</w:t>
      </w:r>
      <w:r>
        <w:rPr>
          <w:rFonts w:ascii="David" w:hAnsi="David" w:cs="David" w:hint="cs"/>
          <w:sz w:val="24"/>
          <w:szCs w:val="24"/>
          <w:rtl/>
        </w:rPr>
        <w:t xml:space="preserve">. </w:t>
      </w:r>
      <w:r w:rsidR="009D6051">
        <w:rPr>
          <w:rFonts w:ascii="David" w:hAnsi="David" w:cs="David" w:hint="cs"/>
          <w:sz w:val="24"/>
          <w:szCs w:val="24"/>
          <w:rtl/>
        </w:rPr>
        <w:t xml:space="preserve">החוקים הם בעלי מעמד. </w:t>
      </w:r>
    </w:p>
    <w:p w14:paraId="7D75D9FD" w14:textId="33CF38D3" w:rsidR="00D82C57" w:rsidRDefault="009D6051" w:rsidP="006807EB">
      <w:pPr>
        <w:tabs>
          <w:tab w:val="left" w:pos="2234"/>
        </w:tabs>
        <w:jc w:val="both"/>
        <w:rPr>
          <w:rFonts w:ascii="David" w:hAnsi="David" w:cs="David"/>
          <w:sz w:val="24"/>
          <w:szCs w:val="24"/>
          <w:rtl/>
        </w:rPr>
      </w:pPr>
      <w:r>
        <w:rPr>
          <w:rFonts w:ascii="David" w:hAnsi="David" w:cs="David" w:hint="cs"/>
          <w:sz w:val="24"/>
          <w:szCs w:val="24"/>
          <w:rtl/>
        </w:rPr>
        <w:t xml:space="preserve">אפלטון חותר להשריש את התובנה שהחוק הוא לא סתם כל מה שמחוקקים ונוהגים על פיו, לא כל מחוקק, אלא רק אנשים שהם בעלי מעלה, פילוסופים. </w:t>
      </w:r>
    </w:p>
    <w:p w14:paraId="739E5D93" w14:textId="32D00598" w:rsidR="00D82C57" w:rsidRDefault="00F83CB3" w:rsidP="006807EB">
      <w:pPr>
        <w:tabs>
          <w:tab w:val="left" w:pos="2234"/>
        </w:tabs>
        <w:jc w:val="both"/>
        <w:rPr>
          <w:rFonts w:ascii="David" w:hAnsi="David" w:cs="David"/>
          <w:sz w:val="24"/>
          <w:szCs w:val="24"/>
          <w:rtl/>
        </w:rPr>
      </w:pPr>
      <w:r w:rsidRPr="00F83CB3">
        <w:rPr>
          <w:rFonts w:ascii="David" w:hAnsi="David" w:cs="David" w:hint="cs"/>
          <w:color w:val="4472C4" w:themeColor="accent1"/>
          <w:sz w:val="24"/>
          <w:szCs w:val="24"/>
          <w:rtl/>
        </w:rPr>
        <w:t xml:space="preserve">למינוס יצא שם רע משום שהיה אויבה של אתונה. לכן המשוררים והסופרים באתונה הציגו אותו באור שלילי. </w:t>
      </w:r>
      <w:r w:rsidR="009D6051">
        <w:rPr>
          <w:rFonts w:ascii="David" w:hAnsi="David" w:cs="David" w:hint="cs"/>
          <w:sz w:val="24"/>
          <w:szCs w:val="24"/>
          <w:rtl/>
        </w:rPr>
        <w:t xml:space="preserve">מינוס חי בכרתים. יש כאן </w:t>
      </w:r>
      <w:r w:rsidR="009D6051" w:rsidRPr="005B50FE">
        <w:rPr>
          <w:rFonts w:ascii="David" w:hAnsi="David" w:cs="David" w:hint="cs"/>
          <w:b/>
          <w:bCs/>
          <w:sz w:val="24"/>
          <w:szCs w:val="24"/>
          <w:shd w:val="clear" w:color="auto" w:fill="FFFFCC"/>
          <w:rtl/>
        </w:rPr>
        <w:t>פוליטיקה של ההיסטוריה</w:t>
      </w:r>
      <w:r w:rsidR="009D6051">
        <w:rPr>
          <w:rFonts w:ascii="David" w:hAnsi="David" w:cs="David" w:hint="cs"/>
          <w:sz w:val="24"/>
          <w:szCs w:val="24"/>
          <w:rtl/>
        </w:rPr>
        <w:t>- מי שכתב את ההיסטוריה הם המשוררים והסופרים של אתונה</w:t>
      </w:r>
      <w:r w:rsidR="009866F7">
        <w:rPr>
          <w:rFonts w:ascii="David" w:hAnsi="David" w:cs="David" w:hint="cs"/>
          <w:sz w:val="24"/>
          <w:szCs w:val="24"/>
          <w:rtl/>
        </w:rPr>
        <w:t>,</w:t>
      </w:r>
      <w:r w:rsidR="009D6051">
        <w:rPr>
          <w:rFonts w:ascii="David" w:hAnsi="David" w:cs="David" w:hint="cs"/>
          <w:sz w:val="24"/>
          <w:szCs w:val="24"/>
          <w:rtl/>
        </w:rPr>
        <w:t xml:space="preserve"> שהם היו אויבים של כרתים. לכן הם מציגים את מינוס באור שלילי.</w:t>
      </w:r>
    </w:p>
    <w:p w14:paraId="71735F2C" w14:textId="2FBC3F11" w:rsidR="009866F7" w:rsidRPr="009D6051" w:rsidRDefault="009866F7" w:rsidP="006807EB">
      <w:pPr>
        <w:tabs>
          <w:tab w:val="left" w:pos="2234"/>
        </w:tabs>
        <w:jc w:val="both"/>
        <w:rPr>
          <w:rFonts w:ascii="David" w:hAnsi="David" w:cs="David"/>
          <w:sz w:val="24"/>
          <w:szCs w:val="24"/>
          <w:rtl/>
        </w:rPr>
      </w:pPr>
      <w:r w:rsidRPr="009866F7">
        <w:rPr>
          <w:rFonts w:ascii="David" w:hAnsi="David" w:cs="David" w:hint="cs"/>
          <w:sz w:val="24"/>
          <w:szCs w:val="24"/>
          <w:u w:val="single"/>
          <w:rtl/>
        </w:rPr>
        <w:t>במאמר מוסגר</w:t>
      </w:r>
      <w:r>
        <w:rPr>
          <w:rFonts w:ascii="David" w:hAnsi="David" w:cs="David" w:hint="cs"/>
          <w:sz w:val="24"/>
          <w:szCs w:val="24"/>
          <w:rtl/>
        </w:rPr>
        <w:t xml:space="preserve">- </w:t>
      </w:r>
      <w:r w:rsidR="00B72E27" w:rsidRPr="005B50FE">
        <w:rPr>
          <w:rFonts w:ascii="David" w:hAnsi="David" w:cs="David" w:hint="cs"/>
          <w:sz w:val="24"/>
          <w:szCs w:val="24"/>
          <w:shd w:val="clear" w:color="auto" w:fill="FFFFCC"/>
          <w:rtl/>
        </w:rPr>
        <w:t>אפלטון התייחס לאתונה בביקורת, משום שהיא הוציאה להורג את מורו הנערץ סוקרטס.</w:t>
      </w:r>
      <w:r w:rsidR="00B72E27">
        <w:rPr>
          <w:rFonts w:ascii="David" w:hAnsi="David" w:cs="David" w:hint="cs"/>
          <w:sz w:val="24"/>
          <w:szCs w:val="24"/>
          <w:rtl/>
        </w:rPr>
        <w:t xml:space="preserve"> לכן הוא לא קנה את כל מה שסיפרו באתונה. </w:t>
      </w:r>
    </w:p>
    <w:p w14:paraId="00931C8D" w14:textId="1D3246F7" w:rsidR="00F83CB3" w:rsidRDefault="00F83CB3" w:rsidP="006807EB">
      <w:pPr>
        <w:tabs>
          <w:tab w:val="left" w:pos="2234"/>
        </w:tabs>
        <w:jc w:val="both"/>
        <w:rPr>
          <w:rFonts w:ascii="David" w:hAnsi="David" w:cs="David"/>
          <w:sz w:val="24"/>
          <w:szCs w:val="24"/>
          <w:rtl/>
        </w:rPr>
      </w:pPr>
      <w:r w:rsidRPr="00F83CB3">
        <w:rPr>
          <w:rFonts w:ascii="David" w:hAnsi="David" w:cs="David" w:hint="cs"/>
          <w:color w:val="4472C4" w:themeColor="accent1"/>
          <w:sz w:val="24"/>
          <w:szCs w:val="24"/>
          <w:rtl/>
        </w:rPr>
        <w:t xml:space="preserve">האמת היא שמינוס היה מלך- פילוסוף. </w:t>
      </w:r>
      <w:r w:rsidR="00B72E27">
        <w:rPr>
          <w:rFonts w:ascii="David" w:hAnsi="David" w:cs="David" w:hint="cs"/>
          <w:sz w:val="24"/>
          <w:szCs w:val="24"/>
          <w:rtl/>
        </w:rPr>
        <w:t xml:space="preserve"> לכן החוקים שלו הם חשובים והאופן שבו מציגים אותו באתונה הוא הצגה שלילית. </w:t>
      </w:r>
    </w:p>
    <w:p w14:paraId="2CD921E9" w14:textId="20F6B99E" w:rsidR="00B72E27" w:rsidRDefault="00B72E27" w:rsidP="006807EB">
      <w:pPr>
        <w:tabs>
          <w:tab w:val="left" w:pos="2234"/>
        </w:tabs>
        <w:jc w:val="both"/>
        <w:rPr>
          <w:rFonts w:ascii="David" w:hAnsi="David" w:cs="David"/>
          <w:sz w:val="24"/>
          <w:szCs w:val="24"/>
          <w:rtl/>
        </w:rPr>
      </w:pPr>
    </w:p>
    <w:p w14:paraId="11B52766" w14:textId="77777777" w:rsidR="0028643C" w:rsidRDefault="0028643C" w:rsidP="006807EB">
      <w:pPr>
        <w:tabs>
          <w:tab w:val="left" w:pos="2234"/>
        </w:tabs>
        <w:jc w:val="both"/>
        <w:rPr>
          <w:rFonts w:ascii="David" w:hAnsi="David" w:cs="David"/>
          <w:sz w:val="24"/>
          <w:szCs w:val="24"/>
          <w:rtl/>
        </w:rPr>
      </w:pPr>
      <w:r>
        <w:rPr>
          <w:rFonts w:ascii="David" w:hAnsi="David" w:cs="David" w:hint="cs"/>
          <w:sz w:val="24"/>
          <w:szCs w:val="24"/>
          <w:rtl/>
        </w:rPr>
        <w:t xml:space="preserve">אפלטון עשה סיבוב- התחלנו מדיון פילוסופי-אנליטי של </w:t>
      </w:r>
      <w:r w:rsidRPr="0028643C">
        <w:rPr>
          <w:rFonts w:ascii="David" w:hAnsi="David" w:cs="David" w:hint="cs"/>
          <w:b/>
          <w:bCs/>
          <w:sz w:val="24"/>
          <w:szCs w:val="24"/>
          <w:rtl/>
        </w:rPr>
        <w:t>מושג החוק</w:t>
      </w:r>
      <w:r>
        <w:rPr>
          <w:rFonts w:ascii="David" w:hAnsi="David" w:cs="David" w:hint="cs"/>
          <w:sz w:val="24"/>
          <w:szCs w:val="24"/>
          <w:rtl/>
        </w:rPr>
        <w:t>, ואילו בחלק האחרון אפלטון נכנס למיתוס היווני, שבו הוא רוצה להוכיח שגם דמות המלך מינוס שנחשבה ביוון הוא מלך פילוסוף ולכן הולכים אחריו.</w:t>
      </w:r>
    </w:p>
    <w:p w14:paraId="585E8DBA" w14:textId="77777777" w:rsidR="0028643C" w:rsidRDefault="0028643C" w:rsidP="006807EB">
      <w:pPr>
        <w:tabs>
          <w:tab w:val="left" w:pos="2234"/>
        </w:tabs>
        <w:jc w:val="both"/>
        <w:rPr>
          <w:rFonts w:ascii="David" w:hAnsi="David" w:cs="David"/>
          <w:sz w:val="24"/>
          <w:szCs w:val="24"/>
          <w:rtl/>
        </w:rPr>
      </w:pPr>
    </w:p>
    <w:p w14:paraId="343BB14D" w14:textId="372B9ADE" w:rsidR="00B72E27" w:rsidRDefault="0028643C" w:rsidP="006807EB">
      <w:pPr>
        <w:tabs>
          <w:tab w:val="left" w:pos="2234"/>
        </w:tabs>
        <w:jc w:val="both"/>
        <w:rPr>
          <w:rFonts w:ascii="David" w:hAnsi="David" w:cs="David"/>
          <w:b/>
          <w:bCs/>
          <w:sz w:val="24"/>
          <w:szCs w:val="24"/>
          <w:u w:val="single"/>
          <w:rtl/>
        </w:rPr>
      </w:pPr>
      <w:r w:rsidRPr="0028643C">
        <w:rPr>
          <w:rFonts w:ascii="David" w:hAnsi="David" w:cs="David" w:hint="cs"/>
          <w:b/>
          <w:bCs/>
          <w:sz w:val="24"/>
          <w:szCs w:val="24"/>
          <w:u w:val="single"/>
          <w:rtl/>
        </w:rPr>
        <w:t>סיכום עיקרי הדברים</w:t>
      </w:r>
      <w:r>
        <w:rPr>
          <w:rFonts w:ascii="David" w:hAnsi="David" w:cs="David" w:hint="cs"/>
          <w:b/>
          <w:bCs/>
          <w:sz w:val="24"/>
          <w:szCs w:val="24"/>
          <w:u w:val="single"/>
          <w:rtl/>
        </w:rPr>
        <w:t xml:space="preserve"> של אפלטון</w:t>
      </w:r>
      <w:r w:rsidRPr="0028643C">
        <w:rPr>
          <w:rFonts w:ascii="David" w:hAnsi="David" w:cs="David" w:hint="cs"/>
          <w:sz w:val="24"/>
          <w:szCs w:val="24"/>
          <w:rtl/>
        </w:rPr>
        <w:t>-</w:t>
      </w:r>
      <w:r w:rsidRPr="0028643C">
        <w:rPr>
          <w:rFonts w:ascii="David" w:hAnsi="David" w:cs="David" w:hint="cs"/>
          <w:b/>
          <w:bCs/>
          <w:sz w:val="24"/>
          <w:szCs w:val="24"/>
          <w:u w:val="single"/>
          <w:rtl/>
        </w:rPr>
        <w:t xml:space="preserve">  </w:t>
      </w:r>
    </w:p>
    <w:p w14:paraId="3D358F82" w14:textId="1C387D82" w:rsidR="00D82C57" w:rsidRDefault="0028643C" w:rsidP="00756A35">
      <w:pPr>
        <w:tabs>
          <w:tab w:val="left" w:pos="2234"/>
        </w:tabs>
        <w:jc w:val="both"/>
        <w:rPr>
          <w:rFonts w:ascii="David" w:hAnsi="David" w:cs="David"/>
          <w:sz w:val="24"/>
          <w:szCs w:val="24"/>
          <w:rtl/>
        </w:rPr>
      </w:pPr>
      <w:r w:rsidRPr="0028643C">
        <w:rPr>
          <w:rFonts w:ascii="David" w:hAnsi="David" w:cs="David" w:hint="cs"/>
          <w:b/>
          <w:bCs/>
          <w:sz w:val="24"/>
          <w:szCs w:val="24"/>
          <w:rtl/>
        </w:rPr>
        <w:t>הטענה המרכזית שלו היא שהחוק איננו כל קביעה של המחוקק</w:t>
      </w:r>
      <w:r>
        <w:rPr>
          <w:rFonts w:ascii="David" w:hAnsi="David" w:cs="David" w:hint="cs"/>
          <w:sz w:val="24"/>
          <w:szCs w:val="24"/>
          <w:rtl/>
        </w:rPr>
        <w:t xml:space="preserve">, וודאי איננו קביעה שרירותית של המחוקק. לא כל מה שנחקק, </w:t>
      </w:r>
      <w:r w:rsidR="00756A35">
        <w:rPr>
          <w:rFonts w:ascii="David" w:hAnsi="David" w:cs="David" w:hint="cs"/>
          <w:sz w:val="24"/>
          <w:szCs w:val="24"/>
          <w:rtl/>
        </w:rPr>
        <w:t>ש</w:t>
      </w:r>
      <w:r>
        <w:rPr>
          <w:rFonts w:ascii="David" w:hAnsi="David" w:cs="David" w:hint="cs"/>
          <w:sz w:val="24"/>
          <w:szCs w:val="24"/>
          <w:rtl/>
        </w:rPr>
        <w:t xml:space="preserve">מבחינת הפרוצדורה עונה על ההגדרות של חוק [נחקק כראוי ע"י המחוקק/מועצת הזקנים/ המלך/ </w:t>
      </w:r>
      <w:r>
        <w:rPr>
          <w:rFonts w:ascii="David" w:hAnsi="David" w:cs="David" w:hint="cs"/>
          <w:sz w:val="24"/>
          <w:szCs w:val="24"/>
          <w:rtl/>
        </w:rPr>
        <w:lastRenderedPageBreak/>
        <w:t>כל גורם שמוסמך לחוקק בכל חברה] ראוי להיחשב כחוק, אלא רק מה ש</w:t>
      </w:r>
      <w:r w:rsidR="00756A35">
        <w:rPr>
          <w:rFonts w:ascii="David" w:hAnsi="David" w:cs="David" w:hint="cs"/>
          <w:sz w:val="24"/>
          <w:szCs w:val="24"/>
          <w:rtl/>
        </w:rPr>
        <w:t xml:space="preserve">מבקש להיות גילויה של האמת. </w:t>
      </w:r>
      <w:r w:rsidR="00756A35" w:rsidRPr="00756A35">
        <w:rPr>
          <w:rFonts w:ascii="David" w:hAnsi="David" w:cs="David" w:hint="cs"/>
          <w:b/>
          <w:bCs/>
          <w:sz w:val="24"/>
          <w:szCs w:val="24"/>
          <w:rtl/>
        </w:rPr>
        <w:t>החוק צריך לעמוד בסטנדרטים של צדק, מוסר והוא לא עומד כשלעצמו לבד</w:t>
      </w:r>
      <w:r w:rsidR="00756A35">
        <w:rPr>
          <w:rFonts w:ascii="David" w:hAnsi="David" w:cs="David" w:hint="cs"/>
          <w:sz w:val="24"/>
          <w:szCs w:val="24"/>
          <w:rtl/>
        </w:rPr>
        <w:t xml:space="preserve">. </w:t>
      </w:r>
    </w:p>
    <w:p w14:paraId="6B41ED0E" w14:textId="00637091" w:rsidR="00756A35" w:rsidRDefault="00756A35" w:rsidP="00756A35">
      <w:pPr>
        <w:tabs>
          <w:tab w:val="left" w:pos="2234"/>
        </w:tabs>
        <w:jc w:val="both"/>
        <w:rPr>
          <w:rFonts w:ascii="David" w:hAnsi="David" w:cs="David"/>
          <w:sz w:val="24"/>
          <w:szCs w:val="24"/>
          <w:rtl/>
        </w:rPr>
      </w:pPr>
      <w:r w:rsidRPr="00756A35">
        <w:rPr>
          <w:rFonts w:ascii="David" w:hAnsi="David" w:cs="David" w:hint="cs"/>
          <w:sz w:val="24"/>
          <w:szCs w:val="24"/>
          <w:u w:val="single"/>
          <w:rtl/>
        </w:rPr>
        <w:t>לפעמים מציגים את השאלה הזו באופן הבא</w:t>
      </w:r>
      <w:r>
        <w:rPr>
          <w:rFonts w:ascii="David" w:hAnsi="David" w:cs="David" w:hint="cs"/>
          <w:sz w:val="24"/>
          <w:szCs w:val="24"/>
          <w:rtl/>
        </w:rPr>
        <w:t xml:space="preserve">- אם אנחנו חושבים על אוכל. </w:t>
      </w:r>
      <w:r w:rsidRPr="00756A35">
        <w:rPr>
          <w:rFonts w:ascii="David" w:hAnsi="David" w:cs="David" w:hint="cs"/>
          <w:b/>
          <w:bCs/>
          <w:color w:val="FF0000"/>
          <w:sz w:val="24"/>
          <w:szCs w:val="24"/>
          <w:rtl/>
        </w:rPr>
        <w:t>נניח</w:t>
      </w:r>
      <w:r w:rsidRPr="00756A35">
        <w:rPr>
          <w:rFonts w:ascii="David" w:hAnsi="David" w:cs="David" w:hint="cs"/>
          <w:color w:val="FF0000"/>
          <w:sz w:val="24"/>
          <w:szCs w:val="24"/>
          <w:rtl/>
        </w:rPr>
        <w:t xml:space="preserve"> </w:t>
      </w:r>
      <w:r w:rsidRPr="005B50FE">
        <w:rPr>
          <w:rFonts w:ascii="David" w:hAnsi="David" w:cs="David" w:hint="cs"/>
          <w:color w:val="FF0000"/>
          <w:sz w:val="24"/>
          <w:szCs w:val="24"/>
          <w:rtl/>
        </w:rPr>
        <w:t xml:space="preserve">שרואים ילדים שמכניסים לפה חול ולועסים אותו. האם נכון לומר שהם אוכלים? </w:t>
      </w:r>
      <w:r>
        <w:rPr>
          <w:rFonts w:ascii="David" w:hAnsi="David" w:cs="David" w:hint="cs"/>
          <w:sz w:val="24"/>
          <w:szCs w:val="24"/>
          <w:rtl/>
        </w:rPr>
        <w:t xml:space="preserve">הם מבצעים פעולה דומה לאכילה- מכניסים חול לפה, לועסים ואולי אפילו בולעים. ניטה לומר שהם "לועסים חול" ולא נאמר שהם "אוכלים", כי </w:t>
      </w:r>
      <w:r w:rsidRPr="00756A35">
        <w:rPr>
          <w:rFonts w:ascii="David" w:hAnsi="David" w:cs="David" w:hint="cs"/>
          <w:b/>
          <w:bCs/>
          <w:sz w:val="24"/>
          <w:szCs w:val="24"/>
          <w:rtl/>
        </w:rPr>
        <w:t>מושג האוכל שלנו קשור לא רק לפרוצדורה החיצונית [מכניסים לפה, לועסים ובולעים] אלא זה צריך להיות מזון- יש משהו מהותי</w:t>
      </w:r>
      <w:r>
        <w:rPr>
          <w:rFonts w:ascii="David" w:hAnsi="David" w:cs="David" w:hint="cs"/>
          <w:sz w:val="24"/>
          <w:szCs w:val="24"/>
          <w:rtl/>
        </w:rPr>
        <w:t>.</w:t>
      </w:r>
    </w:p>
    <w:p w14:paraId="2F471194" w14:textId="7E3C2D0D" w:rsidR="00756A35" w:rsidRDefault="00756A35" w:rsidP="00756A35">
      <w:pPr>
        <w:tabs>
          <w:tab w:val="left" w:pos="2234"/>
        </w:tabs>
        <w:jc w:val="both"/>
        <w:rPr>
          <w:rFonts w:ascii="David" w:hAnsi="David" w:cs="David"/>
          <w:sz w:val="24"/>
          <w:szCs w:val="24"/>
          <w:rtl/>
        </w:rPr>
      </w:pPr>
      <w:r>
        <w:rPr>
          <w:rFonts w:ascii="David" w:hAnsi="David" w:cs="David" w:hint="cs"/>
          <w:sz w:val="24"/>
          <w:szCs w:val="24"/>
          <w:rtl/>
        </w:rPr>
        <w:t xml:space="preserve">התפיסה של אפלטון את החוק היא תפיסה דומה. אנחנו מייחסים לחוק מושגי טוב ורע, מושגי צדק ועוול. לא מתייחסים באופן אגבי ואומרים שיש חוק- אפשר לקיים ואפשר לא לקיים. מי שמקיים עושה מעשה טוב ומי שמפר עושה מעשה רע. </w:t>
      </w:r>
      <w:r w:rsidRPr="005B50FE">
        <w:rPr>
          <w:rFonts w:ascii="David" w:hAnsi="David" w:cs="David" w:hint="cs"/>
          <w:b/>
          <w:bCs/>
          <w:sz w:val="24"/>
          <w:szCs w:val="24"/>
          <w:rtl/>
        </w:rPr>
        <w:t>אם מייחסים חובה לקיים את החוק, צריך להניח שהחוק אכן נכון וצודק</w:t>
      </w:r>
      <w:r>
        <w:rPr>
          <w:rFonts w:ascii="David" w:hAnsi="David" w:cs="David" w:hint="cs"/>
          <w:sz w:val="24"/>
          <w:szCs w:val="24"/>
          <w:rtl/>
        </w:rPr>
        <w:t>. לכן אפלטון אומר שהחוק קשור באופן מהותי במהותו למושגי טוב-רע, צדק-עוול.</w:t>
      </w:r>
    </w:p>
    <w:p w14:paraId="74D238B2" w14:textId="6167728C" w:rsidR="00756A35" w:rsidRDefault="00756A35" w:rsidP="00756A35">
      <w:pPr>
        <w:tabs>
          <w:tab w:val="left" w:pos="2234"/>
        </w:tabs>
        <w:jc w:val="both"/>
        <w:rPr>
          <w:rFonts w:ascii="David" w:hAnsi="David" w:cs="David"/>
          <w:sz w:val="24"/>
          <w:szCs w:val="24"/>
          <w:rtl/>
        </w:rPr>
      </w:pPr>
      <w:r>
        <w:rPr>
          <w:rFonts w:ascii="David" w:hAnsi="David" w:cs="David" w:hint="cs"/>
          <w:sz w:val="24"/>
          <w:szCs w:val="24"/>
          <w:rtl/>
        </w:rPr>
        <w:t>לפי התפיסה הזו ניתן לומר שלא כל מה שנחקק לפי הפרוצדורה של חוק יהיה חוק. לפעמים אנשים נחזים להיות מחוקקים, אבל החוק הנחקק הוא רע.</w:t>
      </w:r>
    </w:p>
    <w:p w14:paraId="77BFCE2F" w14:textId="77777777" w:rsidR="000F4BB2" w:rsidRDefault="00756A35" w:rsidP="00756A35">
      <w:pPr>
        <w:tabs>
          <w:tab w:val="left" w:pos="2234"/>
        </w:tabs>
        <w:jc w:val="both"/>
        <w:rPr>
          <w:rFonts w:ascii="David" w:hAnsi="David" w:cs="David"/>
          <w:b/>
          <w:bCs/>
          <w:sz w:val="24"/>
          <w:szCs w:val="24"/>
          <w:rtl/>
        </w:rPr>
      </w:pPr>
      <w:r w:rsidRPr="005B50FE">
        <w:rPr>
          <w:rFonts w:ascii="David" w:hAnsi="David" w:cs="David" w:hint="cs"/>
          <w:sz w:val="24"/>
          <w:szCs w:val="24"/>
          <w:u w:val="single"/>
          <w:rtl/>
        </w:rPr>
        <w:t>איך אני יודע אם החוק הוא טוב ורע</w:t>
      </w:r>
      <w:r w:rsidRPr="005B50FE">
        <w:rPr>
          <w:rFonts w:ascii="David" w:hAnsi="David" w:cs="David" w:hint="cs"/>
          <w:sz w:val="24"/>
          <w:szCs w:val="24"/>
          <w:rtl/>
        </w:rPr>
        <w:t>?</w:t>
      </w:r>
      <w:r>
        <w:rPr>
          <w:rFonts w:ascii="David" w:hAnsi="David" w:cs="David" w:hint="cs"/>
          <w:sz w:val="24"/>
          <w:szCs w:val="24"/>
          <w:rtl/>
        </w:rPr>
        <w:t xml:space="preserve"> הקביעה של תוקף החוק איננה רק לפי הפרוצדורה שבה הוא נחקק [ע"י מועצת הזקנים / האסיפה המחוקקת / המלך / כל גורם שהוא מוסמך לחוקק במדינה נתונה] אלא </w:t>
      </w:r>
      <w:r w:rsidRPr="005B50FE">
        <w:rPr>
          <w:rFonts w:ascii="David" w:hAnsi="David" w:cs="David" w:hint="cs"/>
          <w:sz w:val="24"/>
          <w:szCs w:val="24"/>
          <w:shd w:val="clear" w:color="auto" w:fill="FFFFCC"/>
          <w:rtl/>
        </w:rPr>
        <w:t>מה שקובע הוא התוכן של החוק</w:t>
      </w:r>
      <w:r>
        <w:rPr>
          <w:rFonts w:ascii="David" w:hAnsi="David" w:cs="David" w:hint="cs"/>
          <w:sz w:val="24"/>
          <w:szCs w:val="24"/>
          <w:rtl/>
        </w:rPr>
        <w:t>. אני צריך לבחון את החוק כשלע</w:t>
      </w:r>
      <w:r w:rsidR="00503035">
        <w:rPr>
          <w:rFonts w:ascii="David" w:hAnsi="David" w:cs="David" w:hint="cs"/>
          <w:sz w:val="24"/>
          <w:szCs w:val="24"/>
          <w:rtl/>
        </w:rPr>
        <w:t>צ</w:t>
      </w:r>
      <w:r>
        <w:rPr>
          <w:rFonts w:ascii="David" w:hAnsi="David" w:cs="David" w:hint="cs"/>
          <w:sz w:val="24"/>
          <w:szCs w:val="24"/>
          <w:rtl/>
        </w:rPr>
        <w:t xml:space="preserve">מו. </w:t>
      </w:r>
      <w:r w:rsidRPr="000F4BB2">
        <w:rPr>
          <w:rFonts w:ascii="David" w:hAnsi="David" w:cs="David" w:hint="cs"/>
          <w:b/>
          <w:bCs/>
          <w:sz w:val="24"/>
          <w:szCs w:val="24"/>
          <w:shd w:val="clear" w:color="auto" w:fill="FFFFCC"/>
          <w:rtl/>
        </w:rPr>
        <w:t xml:space="preserve">חוק שהוא </w:t>
      </w:r>
      <w:r w:rsidRPr="000F4BB2">
        <w:rPr>
          <w:rFonts w:ascii="David" w:hAnsi="David" w:cs="David" w:hint="cs"/>
          <w:b/>
          <w:bCs/>
          <w:sz w:val="24"/>
          <w:szCs w:val="24"/>
          <w:u w:val="single"/>
          <w:shd w:val="clear" w:color="auto" w:fill="FFFFCC"/>
          <w:rtl/>
        </w:rPr>
        <w:t>בלתי צודק</w:t>
      </w:r>
      <w:r w:rsidRPr="000F4BB2">
        <w:rPr>
          <w:rFonts w:ascii="David" w:hAnsi="David" w:cs="David" w:hint="cs"/>
          <w:b/>
          <w:bCs/>
          <w:sz w:val="24"/>
          <w:szCs w:val="24"/>
          <w:shd w:val="clear" w:color="auto" w:fill="FFFFCC"/>
          <w:rtl/>
        </w:rPr>
        <w:t xml:space="preserve"> גם אם הוא נחקק </w:t>
      </w:r>
      <w:r w:rsidR="00503035" w:rsidRPr="000F4BB2">
        <w:rPr>
          <w:rFonts w:ascii="David" w:hAnsi="David" w:cs="David" w:hint="cs"/>
          <w:b/>
          <w:bCs/>
          <w:sz w:val="24"/>
          <w:szCs w:val="24"/>
          <w:shd w:val="clear" w:color="auto" w:fill="FFFFCC"/>
          <w:rtl/>
        </w:rPr>
        <w:t xml:space="preserve">מבחינת הפרוצדורה </w:t>
      </w:r>
      <w:r w:rsidRPr="000F4BB2">
        <w:rPr>
          <w:rFonts w:ascii="David" w:hAnsi="David" w:cs="David" w:hint="cs"/>
          <w:b/>
          <w:bCs/>
          <w:sz w:val="24"/>
          <w:szCs w:val="24"/>
          <w:shd w:val="clear" w:color="auto" w:fill="FFFFCC"/>
          <w:rtl/>
        </w:rPr>
        <w:t xml:space="preserve">ע"י </w:t>
      </w:r>
      <w:r w:rsidR="00503035" w:rsidRPr="000F4BB2">
        <w:rPr>
          <w:rFonts w:ascii="David" w:hAnsi="David" w:cs="David" w:hint="cs"/>
          <w:b/>
          <w:bCs/>
          <w:sz w:val="24"/>
          <w:szCs w:val="24"/>
          <w:shd w:val="clear" w:color="auto" w:fill="FFFFCC"/>
          <w:rtl/>
        </w:rPr>
        <w:t>ה</w:t>
      </w:r>
      <w:r w:rsidRPr="000F4BB2">
        <w:rPr>
          <w:rFonts w:ascii="David" w:hAnsi="David" w:cs="David" w:hint="cs"/>
          <w:b/>
          <w:bCs/>
          <w:sz w:val="24"/>
          <w:szCs w:val="24"/>
          <w:shd w:val="clear" w:color="auto" w:fill="FFFFCC"/>
          <w:rtl/>
        </w:rPr>
        <w:t xml:space="preserve">מחוקק </w:t>
      </w:r>
      <w:r w:rsidR="00503035" w:rsidRPr="000F4BB2">
        <w:rPr>
          <w:rFonts w:ascii="David" w:hAnsi="David" w:cs="David" w:hint="cs"/>
          <w:b/>
          <w:bCs/>
          <w:sz w:val="24"/>
          <w:szCs w:val="24"/>
          <w:shd w:val="clear" w:color="auto" w:fill="FFFFCC"/>
          <w:rtl/>
        </w:rPr>
        <w:t>ה</w:t>
      </w:r>
      <w:r w:rsidRPr="000F4BB2">
        <w:rPr>
          <w:rFonts w:ascii="David" w:hAnsi="David" w:cs="David" w:hint="cs"/>
          <w:b/>
          <w:bCs/>
          <w:sz w:val="24"/>
          <w:szCs w:val="24"/>
          <w:shd w:val="clear" w:color="auto" w:fill="FFFFCC"/>
          <w:rtl/>
        </w:rPr>
        <w:t xml:space="preserve">ראוי </w:t>
      </w:r>
      <w:r w:rsidR="00503035" w:rsidRPr="000F4BB2">
        <w:rPr>
          <w:rFonts w:ascii="David" w:hAnsi="David" w:cs="David" w:hint="cs"/>
          <w:b/>
          <w:bCs/>
          <w:sz w:val="24"/>
          <w:szCs w:val="24"/>
          <w:shd w:val="clear" w:color="auto" w:fill="FFFFCC"/>
          <w:rtl/>
        </w:rPr>
        <w:t>לא ייחשב חוק</w:t>
      </w:r>
      <w:r w:rsidR="00503035" w:rsidRPr="00503035">
        <w:rPr>
          <w:rFonts w:ascii="David" w:hAnsi="David" w:cs="David" w:hint="cs"/>
          <w:sz w:val="24"/>
          <w:szCs w:val="24"/>
          <w:rtl/>
        </w:rPr>
        <w:t>.</w:t>
      </w:r>
      <w:r w:rsidR="00503035" w:rsidRPr="00503035">
        <w:rPr>
          <w:rFonts w:ascii="David" w:hAnsi="David" w:cs="David" w:hint="cs"/>
          <w:b/>
          <w:bCs/>
          <w:sz w:val="24"/>
          <w:szCs w:val="24"/>
          <w:rtl/>
        </w:rPr>
        <w:t xml:space="preserve"> </w:t>
      </w:r>
    </w:p>
    <w:p w14:paraId="58A254E0" w14:textId="21CAAF9D" w:rsidR="00756A35" w:rsidRDefault="00503035" w:rsidP="00756A35">
      <w:pPr>
        <w:tabs>
          <w:tab w:val="left" w:pos="2234"/>
        </w:tabs>
        <w:jc w:val="both"/>
        <w:rPr>
          <w:rFonts w:ascii="David" w:hAnsi="David" w:cs="David"/>
          <w:b/>
          <w:bCs/>
          <w:sz w:val="24"/>
          <w:szCs w:val="24"/>
          <w:rtl/>
        </w:rPr>
      </w:pPr>
      <w:r w:rsidRPr="000F4BB2">
        <w:rPr>
          <w:rFonts w:ascii="David" w:hAnsi="David" w:cs="David" w:hint="cs"/>
          <w:b/>
          <w:bCs/>
          <w:sz w:val="24"/>
          <w:szCs w:val="24"/>
          <w:shd w:val="clear" w:color="auto" w:fill="FFFFCC"/>
          <w:rtl/>
        </w:rPr>
        <w:t>זו תפיסה קלאסית של "משפט טבעי",</w:t>
      </w:r>
      <w:r>
        <w:rPr>
          <w:rFonts w:ascii="David" w:hAnsi="David" w:cs="David" w:hint="cs"/>
          <w:b/>
          <w:bCs/>
          <w:sz w:val="24"/>
          <w:szCs w:val="24"/>
          <w:rtl/>
        </w:rPr>
        <w:t xml:space="preserve"> שאומרת </w:t>
      </w:r>
      <w:r w:rsidRPr="000F4BB2">
        <w:rPr>
          <w:rFonts w:ascii="David" w:hAnsi="David" w:cs="David" w:hint="cs"/>
          <w:b/>
          <w:bCs/>
          <w:sz w:val="24"/>
          <w:szCs w:val="24"/>
          <w:u w:val="single"/>
          <w:rtl/>
        </w:rPr>
        <w:t>שהתנאים לתוקף החוק הם:</w:t>
      </w:r>
    </w:p>
    <w:p w14:paraId="7DBB58F8" w14:textId="79EC5871" w:rsidR="00503035" w:rsidRPr="00503035" w:rsidRDefault="00503035" w:rsidP="00756A35">
      <w:pPr>
        <w:tabs>
          <w:tab w:val="left" w:pos="2234"/>
        </w:tabs>
        <w:jc w:val="both"/>
        <w:rPr>
          <w:rFonts w:ascii="David" w:hAnsi="David" w:cs="David"/>
          <w:b/>
          <w:bCs/>
          <w:sz w:val="24"/>
          <w:szCs w:val="24"/>
          <w:rtl/>
        </w:rPr>
      </w:pPr>
      <w:r w:rsidRPr="00503035">
        <w:rPr>
          <w:rFonts w:ascii="David" w:hAnsi="David" w:cs="David" w:hint="cs"/>
          <w:b/>
          <w:bCs/>
          <w:sz w:val="24"/>
          <w:szCs w:val="24"/>
          <w:rtl/>
        </w:rPr>
        <w:t xml:space="preserve">א) </w:t>
      </w:r>
      <w:r w:rsidRPr="000F4BB2">
        <w:rPr>
          <w:rFonts w:ascii="David" w:hAnsi="David" w:cs="David" w:hint="cs"/>
          <w:b/>
          <w:bCs/>
          <w:sz w:val="24"/>
          <w:szCs w:val="24"/>
          <w:shd w:val="clear" w:color="auto" w:fill="FFFFCC"/>
          <w:rtl/>
        </w:rPr>
        <w:t>יחקקו בהתאם לכללים</w:t>
      </w:r>
      <w:r w:rsidRPr="00503035">
        <w:rPr>
          <w:rFonts w:ascii="David" w:hAnsi="David" w:cs="David" w:hint="cs"/>
          <w:sz w:val="24"/>
          <w:szCs w:val="24"/>
          <w:rtl/>
        </w:rPr>
        <w:t>.</w:t>
      </w:r>
    </w:p>
    <w:p w14:paraId="4C3A6819" w14:textId="439815C7" w:rsidR="00503035" w:rsidRPr="00503035" w:rsidRDefault="00503035" w:rsidP="00503035">
      <w:pPr>
        <w:tabs>
          <w:tab w:val="left" w:pos="2234"/>
        </w:tabs>
        <w:jc w:val="both"/>
        <w:rPr>
          <w:rFonts w:ascii="David" w:hAnsi="David" w:cs="David"/>
          <w:sz w:val="24"/>
          <w:szCs w:val="24"/>
          <w:rtl/>
        </w:rPr>
      </w:pPr>
      <w:r w:rsidRPr="00503035">
        <w:rPr>
          <w:rFonts w:ascii="David" w:hAnsi="David" w:cs="David" w:hint="cs"/>
          <w:b/>
          <w:bCs/>
          <w:sz w:val="24"/>
          <w:szCs w:val="24"/>
          <w:rtl/>
        </w:rPr>
        <w:t xml:space="preserve">ב) הדבר המרכזי יותר- </w:t>
      </w:r>
      <w:r w:rsidRPr="000F4BB2">
        <w:rPr>
          <w:rFonts w:ascii="David" w:hAnsi="David" w:cs="David" w:hint="cs"/>
          <w:b/>
          <w:bCs/>
          <w:sz w:val="24"/>
          <w:szCs w:val="24"/>
          <w:shd w:val="clear" w:color="auto" w:fill="FFFFCC"/>
          <w:rtl/>
        </w:rPr>
        <w:t>החוק מתאים לעקרונות של צדק ומוסר אוניברסליים שהם מעבר לחברה נתונה</w:t>
      </w:r>
      <w:r w:rsidRPr="00503035">
        <w:rPr>
          <w:rFonts w:ascii="David" w:hAnsi="David" w:cs="David" w:hint="cs"/>
          <w:sz w:val="24"/>
          <w:szCs w:val="24"/>
          <w:rtl/>
        </w:rPr>
        <w:t xml:space="preserve">. אם חוק עומד בניגוד לעקרונות האלה הוא איננו חוק. חוק צריך לעמוד בהתאמה לעקרונות המשפט הטבעי= עקרונות צדק ומוסר כלליים. </w:t>
      </w:r>
    </w:p>
    <w:p w14:paraId="3786E3C2" w14:textId="38F56026" w:rsidR="00D82C57" w:rsidRDefault="00503035" w:rsidP="000F4BB2">
      <w:pPr>
        <w:tabs>
          <w:tab w:val="left" w:pos="2234"/>
        </w:tabs>
        <w:jc w:val="both"/>
        <w:rPr>
          <w:rFonts w:ascii="David" w:hAnsi="David" w:cs="David"/>
          <w:sz w:val="24"/>
          <w:szCs w:val="24"/>
          <w:rtl/>
        </w:rPr>
      </w:pPr>
      <w:r w:rsidRPr="00503035">
        <w:rPr>
          <w:rFonts w:ascii="David" w:hAnsi="David" w:cs="David" w:hint="cs"/>
          <w:b/>
          <w:bCs/>
          <w:sz w:val="24"/>
          <w:szCs w:val="24"/>
          <w:rtl/>
        </w:rPr>
        <w:t>לחילופין</w:t>
      </w:r>
      <w:r w:rsidRPr="00503035">
        <w:rPr>
          <w:rFonts w:ascii="David" w:hAnsi="David" w:cs="David" w:hint="cs"/>
          <w:sz w:val="24"/>
          <w:szCs w:val="24"/>
          <w:rtl/>
        </w:rPr>
        <w:t xml:space="preserve">, </w:t>
      </w:r>
      <w:r>
        <w:rPr>
          <w:rFonts w:ascii="David" w:hAnsi="David" w:cs="David" w:hint="cs"/>
          <w:sz w:val="24"/>
          <w:szCs w:val="24"/>
          <w:rtl/>
        </w:rPr>
        <w:t xml:space="preserve">על זה אפלטון לא דיבר אבל ראינו </w:t>
      </w:r>
      <w:r w:rsidRPr="009110B9">
        <w:rPr>
          <w:rFonts w:ascii="David" w:hAnsi="David" w:cs="David" w:hint="cs"/>
          <w:b/>
          <w:bCs/>
          <w:sz w:val="24"/>
          <w:szCs w:val="24"/>
          <w:shd w:val="clear" w:color="auto" w:fill="D9E2F3" w:themeFill="accent1" w:themeFillTint="33"/>
          <w:rtl/>
        </w:rPr>
        <w:t>בפס"ד פלוני</w:t>
      </w:r>
      <w:r>
        <w:rPr>
          <w:rFonts w:ascii="David" w:hAnsi="David" w:cs="David" w:hint="cs"/>
          <w:sz w:val="24"/>
          <w:szCs w:val="24"/>
          <w:rtl/>
        </w:rPr>
        <w:t xml:space="preserve">- </w:t>
      </w:r>
      <w:r w:rsidRPr="009110B9">
        <w:rPr>
          <w:rFonts w:ascii="David" w:hAnsi="David" w:cs="David" w:hint="cs"/>
          <w:b/>
          <w:bCs/>
          <w:sz w:val="24"/>
          <w:szCs w:val="24"/>
          <w:shd w:val="clear" w:color="auto" w:fill="D9E2F3" w:themeFill="accent1" w:themeFillTint="33"/>
          <w:rtl/>
        </w:rPr>
        <w:t>עקרונות מוסריים יכולים להיות בעלי תוקף חוקי גם אם לא נחקקו ע"י המדינה</w:t>
      </w:r>
      <w:r>
        <w:rPr>
          <w:rFonts w:ascii="David" w:hAnsi="David" w:cs="David" w:hint="cs"/>
          <w:sz w:val="24"/>
          <w:szCs w:val="24"/>
          <w:rtl/>
        </w:rPr>
        <w:t xml:space="preserve">. למשל, </w:t>
      </w:r>
      <w:r w:rsidRPr="009110B9">
        <w:rPr>
          <w:rFonts w:ascii="David" w:hAnsi="David" w:cs="David" w:hint="cs"/>
          <w:sz w:val="24"/>
          <w:szCs w:val="24"/>
          <w:highlight w:val="green"/>
          <w:rtl/>
        </w:rPr>
        <w:t>השופט חשין</w:t>
      </w:r>
      <w:r>
        <w:rPr>
          <w:rFonts w:ascii="David" w:hAnsi="David" w:cs="David" w:hint="cs"/>
          <w:sz w:val="24"/>
          <w:szCs w:val="24"/>
          <w:rtl/>
        </w:rPr>
        <w:t xml:space="preserve"> אמר שעקרון "הרצחת וגם ירשת" הוא עקרון מחייב במשפט המדינה, הגם שהוא לא נחקק ע"י הכנסת. </w:t>
      </w:r>
      <w:r w:rsidRPr="009110B9">
        <w:rPr>
          <w:rFonts w:ascii="David" w:hAnsi="David" w:cs="David" w:hint="cs"/>
          <w:b/>
          <w:bCs/>
          <w:sz w:val="24"/>
          <w:szCs w:val="24"/>
          <w:rtl/>
        </w:rPr>
        <w:t>באופן</w:t>
      </w:r>
      <w:r>
        <w:rPr>
          <w:rFonts w:ascii="David" w:hAnsi="David" w:cs="David" w:hint="cs"/>
          <w:sz w:val="24"/>
          <w:szCs w:val="24"/>
          <w:rtl/>
        </w:rPr>
        <w:t xml:space="preserve"> </w:t>
      </w:r>
      <w:r w:rsidRPr="009110B9">
        <w:rPr>
          <w:rFonts w:ascii="David" w:hAnsi="David" w:cs="David" w:hint="cs"/>
          <w:b/>
          <w:bCs/>
          <w:sz w:val="24"/>
          <w:szCs w:val="24"/>
          <w:rtl/>
        </w:rPr>
        <w:t xml:space="preserve">הזה נוצרת </w:t>
      </w:r>
      <w:proofErr w:type="spellStart"/>
      <w:r w:rsidRPr="009110B9">
        <w:rPr>
          <w:rFonts w:ascii="David" w:hAnsi="David" w:cs="David" w:hint="cs"/>
          <w:b/>
          <w:bCs/>
          <w:sz w:val="24"/>
          <w:szCs w:val="24"/>
          <w:rtl/>
        </w:rPr>
        <w:t>איזשהי</w:t>
      </w:r>
      <w:proofErr w:type="spellEnd"/>
      <w:r w:rsidRPr="009110B9">
        <w:rPr>
          <w:rFonts w:ascii="David" w:hAnsi="David" w:cs="David" w:hint="cs"/>
          <w:b/>
          <w:bCs/>
          <w:sz w:val="24"/>
          <w:szCs w:val="24"/>
          <w:rtl/>
        </w:rPr>
        <w:t xml:space="preserve"> זיקה קבועה בין המשפט לבין המוסר</w:t>
      </w:r>
      <w:r>
        <w:rPr>
          <w:rFonts w:ascii="David" w:hAnsi="David" w:cs="David" w:hint="cs"/>
          <w:sz w:val="24"/>
          <w:szCs w:val="24"/>
          <w:rtl/>
        </w:rPr>
        <w:t xml:space="preserve">. </w:t>
      </w:r>
    </w:p>
    <w:p w14:paraId="387652D8" w14:textId="77777777" w:rsidR="000F4BB2" w:rsidRPr="006807EB" w:rsidRDefault="000F4BB2" w:rsidP="000F4BB2">
      <w:pPr>
        <w:tabs>
          <w:tab w:val="left" w:pos="2234"/>
        </w:tabs>
        <w:jc w:val="both"/>
        <w:rPr>
          <w:rFonts w:ascii="David" w:hAnsi="David" w:cs="David"/>
          <w:sz w:val="24"/>
          <w:szCs w:val="24"/>
          <w:rtl/>
        </w:rPr>
      </w:pPr>
    </w:p>
    <w:p w14:paraId="0D1CFD1F" w14:textId="744D83DC" w:rsidR="00832742" w:rsidRDefault="00832742" w:rsidP="00C67FC0">
      <w:pPr>
        <w:tabs>
          <w:tab w:val="left" w:pos="2234"/>
        </w:tabs>
        <w:jc w:val="both"/>
        <w:rPr>
          <w:rFonts w:ascii="David" w:hAnsi="David" w:cs="David"/>
          <w:b/>
          <w:bCs/>
          <w:sz w:val="24"/>
          <w:szCs w:val="24"/>
          <w:u w:val="single"/>
          <w:rtl/>
        </w:rPr>
      </w:pPr>
      <w:r w:rsidRPr="000F4BB2">
        <w:rPr>
          <w:rFonts w:ascii="David" w:hAnsi="David" w:cs="David" w:hint="cs"/>
          <w:b/>
          <w:bCs/>
          <w:sz w:val="24"/>
          <w:szCs w:val="24"/>
          <w:u w:val="single"/>
          <w:shd w:val="clear" w:color="auto" w:fill="FBE4D5" w:themeFill="accent2" w:themeFillTint="33"/>
          <w:rtl/>
        </w:rPr>
        <w:t>המשך השיעור בזום</w:t>
      </w:r>
      <w:r w:rsidRPr="000F4BB2">
        <w:rPr>
          <w:rFonts w:ascii="David" w:hAnsi="David" w:cs="David" w:hint="cs"/>
          <w:b/>
          <w:bCs/>
          <w:sz w:val="24"/>
          <w:szCs w:val="24"/>
          <w:rtl/>
        </w:rPr>
        <w:t>-</w:t>
      </w:r>
    </w:p>
    <w:p w14:paraId="49C2EFE6" w14:textId="700BDD22" w:rsidR="00C67FC0" w:rsidRDefault="00C67FC0" w:rsidP="00C67FC0">
      <w:pPr>
        <w:tabs>
          <w:tab w:val="left" w:pos="2234"/>
        </w:tabs>
        <w:jc w:val="both"/>
        <w:rPr>
          <w:rFonts w:ascii="David" w:hAnsi="David" w:cs="David"/>
          <w:sz w:val="24"/>
          <w:szCs w:val="24"/>
          <w:rtl/>
        </w:rPr>
      </w:pPr>
      <w:r>
        <w:rPr>
          <w:rFonts w:ascii="David" w:hAnsi="David" w:cs="David" w:hint="cs"/>
          <w:sz w:val="24"/>
          <w:szCs w:val="24"/>
          <w:rtl/>
        </w:rPr>
        <w:t>בפסה"ד שקראנו בשיעור שעבר ראינו את הגישה של השופט חשין, שהוא נזקק למושג של משפט הטבע כדי להשלים נורמה לבעיה משפטית שהייתה לפניו. החוק כפשוטו לא סיפק פתרון משפטי ברור למצב שהיה- אדם ניצל נערה והכניס אותה להיריון. החוק לא אפשר להכריז על הילד כבר אימוץ. השופטים האחרים ניסו לעשות תמרונים משפטיים כדי להגיע לאותה תוצאה</w:t>
      </w:r>
      <w:r w:rsidR="00971EC1">
        <w:rPr>
          <w:rFonts w:ascii="David" w:hAnsi="David" w:cs="David" w:hint="cs"/>
          <w:sz w:val="24"/>
          <w:szCs w:val="24"/>
          <w:rtl/>
        </w:rPr>
        <w:t xml:space="preserve">, 3 </w:t>
      </w:r>
      <w:r>
        <w:rPr>
          <w:rFonts w:ascii="David" w:hAnsi="David" w:cs="David" w:hint="cs"/>
          <w:sz w:val="24"/>
          <w:szCs w:val="24"/>
          <w:rtl/>
        </w:rPr>
        <w:t xml:space="preserve">שופטי הרוב הלכו על עניין אי מסוגלות הורית: עיגון בסעיף בחוק ע"י פרשנות רחוקה שלו. </w:t>
      </w:r>
      <w:r w:rsidRPr="000F4BB2">
        <w:rPr>
          <w:rFonts w:ascii="David" w:hAnsi="David" w:cs="David" w:hint="cs"/>
          <w:b/>
          <w:bCs/>
          <w:sz w:val="24"/>
          <w:szCs w:val="24"/>
          <w:rtl/>
        </w:rPr>
        <w:t>השופט חשין אומר משהו חדש לגמרי- אם אין פתרון טוב בחוק, הוא רשאי לפנות לעקרונות המשפט הטבעי- עקרונות מוסריים</w:t>
      </w:r>
      <w:r>
        <w:rPr>
          <w:rFonts w:ascii="David" w:hAnsi="David" w:cs="David" w:hint="cs"/>
          <w:sz w:val="24"/>
          <w:szCs w:val="24"/>
          <w:rtl/>
        </w:rPr>
        <w:t>. עקרון "הירשת וגם רצחת" הוא עקרון חזק והוא רואה אותו כחוק מחייב במדינת ישראל ופוסק על פיו.</w:t>
      </w:r>
    </w:p>
    <w:p w14:paraId="740A7067" w14:textId="090DFF79" w:rsidR="00C67FC0" w:rsidRDefault="00C67FC0" w:rsidP="00C67FC0">
      <w:pPr>
        <w:tabs>
          <w:tab w:val="left" w:pos="2234"/>
        </w:tabs>
        <w:jc w:val="both"/>
        <w:rPr>
          <w:rFonts w:ascii="David" w:hAnsi="David" w:cs="David"/>
          <w:sz w:val="24"/>
          <w:szCs w:val="24"/>
          <w:rtl/>
        </w:rPr>
      </w:pPr>
      <w:r>
        <w:rPr>
          <w:rFonts w:ascii="David" w:hAnsi="David" w:cs="David" w:hint="cs"/>
          <w:sz w:val="24"/>
          <w:szCs w:val="24"/>
          <w:rtl/>
        </w:rPr>
        <w:t>בשיעורים הקרובים נעיין במושג של המשפט הטבעי, שיש לו היסטוריה מאוד עשירה בתרבות המערבית. ראשיתו בפילוסופים היווניים [אפלטון ואריסטו]. הם הניחו את היסודות למושג של "המשפט הטבעי". אח"כ הוא נכנס גם למחשבה הנוצרית בימי הביניים וגם בעת החדשה המושג של זכויות [אדם] טבעיות משקף את התפיסה של המשפט הטבעי.</w:t>
      </w:r>
    </w:p>
    <w:p w14:paraId="1AB7EB1B" w14:textId="5BEBD7FB" w:rsidR="00C67FC0" w:rsidRDefault="00C67FC0" w:rsidP="00C67FC0">
      <w:pPr>
        <w:tabs>
          <w:tab w:val="left" w:pos="2234"/>
        </w:tabs>
        <w:jc w:val="both"/>
        <w:rPr>
          <w:rFonts w:ascii="David" w:hAnsi="David" w:cs="David"/>
          <w:sz w:val="24"/>
          <w:szCs w:val="24"/>
          <w:rtl/>
        </w:rPr>
      </w:pPr>
      <w:r>
        <w:rPr>
          <w:rFonts w:ascii="David" w:hAnsi="David" w:cs="David" w:hint="cs"/>
          <w:sz w:val="24"/>
          <w:szCs w:val="24"/>
          <w:rtl/>
        </w:rPr>
        <w:t xml:space="preserve">התפיסה הזו אומרת שיש משפט טבעי. יש עקרונות מוסריים, אוניברסליים שהם מעבר למשפט שכל מדינה קובעת לעצמה. </w:t>
      </w:r>
      <w:r w:rsidRPr="000F4BB2">
        <w:rPr>
          <w:rFonts w:ascii="David" w:hAnsi="David" w:cs="David" w:hint="cs"/>
          <w:sz w:val="24"/>
          <w:szCs w:val="24"/>
          <w:shd w:val="clear" w:color="auto" w:fill="FFFFCC"/>
          <w:rtl/>
        </w:rPr>
        <w:t xml:space="preserve">המשפט הפוזיטיבי שכל מדינה קובעת לעצמה הוא עניין </w:t>
      </w:r>
      <w:proofErr w:type="spellStart"/>
      <w:r w:rsidRPr="000F4BB2">
        <w:rPr>
          <w:rFonts w:ascii="David" w:hAnsi="David" w:cs="David" w:hint="cs"/>
          <w:sz w:val="24"/>
          <w:szCs w:val="24"/>
          <w:shd w:val="clear" w:color="auto" w:fill="FFFFCC"/>
          <w:rtl/>
        </w:rPr>
        <w:t>קוגנטי</w:t>
      </w:r>
      <w:proofErr w:type="spellEnd"/>
      <w:r w:rsidRPr="000F4BB2">
        <w:rPr>
          <w:rFonts w:ascii="David" w:hAnsi="David" w:cs="David" w:hint="cs"/>
          <w:sz w:val="24"/>
          <w:szCs w:val="24"/>
          <w:shd w:val="clear" w:color="auto" w:fill="FFFFCC"/>
          <w:rtl/>
        </w:rPr>
        <w:t>, מה המחוקקים קובעים באותו מקום, אבל המשפט הטבעי הם העקרונות האוניברסליים</w:t>
      </w:r>
      <w:r>
        <w:rPr>
          <w:rFonts w:ascii="David" w:hAnsi="David" w:cs="David" w:hint="cs"/>
          <w:sz w:val="24"/>
          <w:szCs w:val="24"/>
          <w:rtl/>
        </w:rPr>
        <w:t xml:space="preserve">. הטענה של אנשי המשפט הטבעי היא שיש </w:t>
      </w:r>
      <w:r w:rsidRPr="000F4BB2">
        <w:rPr>
          <w:rFonts w:ascii="David" w:hAnsi="David" w:cs="David" w:hint="cs"/>
          <w:b/>
          <w:bCs/>
          <w:sz w:val="24"/>
          <w:szCs w:val="24"/>
          <w:rtl/>
        </w:rPr>
        <w:t>זיקה בין המשפט הפוזיטיבי של המדינה למשפט הטבעי</w:t>
      </w:r>
      <w:r>
        <w:rPr>
          <w:rFonts w:ascii="David" w:hAnsi="David" w:cs="David" w:hint="cs"/>
          <w:sz w:val="24"/>
          <w:szCs w:val="24"/>
          <w:rtl/>
        </w:rPr>
        <w:t xml:space="preserve">. </w:t>
      </w:r>
    </w:p>
    <w:p w14:paraId="6029B034" w14:textId="1DD4976F" w:rsidR="000F4BB2" w:rsidRDefault="00C67FC0" w:rsidP="000F4BB2">
      <w:pPr>
        <w:tabs>
          <w:tab w:val="left" w:pos="2234"/>
        </w:tabs>
        <w:jc w:val="both"/>
        <w:rPr>
          <w:rFonts w:ascii="David" w:hAnsi="David" w:cs="David"/>
          <w:sz w:val="24"/>
          <w:szCs w:val="24"/>
          <w:shd w:val="clear" w:color="auto" w:fill="FFFFCC"/>
          <w:rtl/>
        </w:rPr>
      </w:pPr>
      <w:r>
        <w:rPr>
          <w:rFonts w:ascii="David" w:hAnsi="David" w:cs="David" w:hint="cs"/>
          <w:sz w:val="24"/>
          <w:szCs w:val="24"/>
          <w:rtl/>
        </w:rPr>
        <w:t xml:space="preserve">המשפט הפוזיטיבי שהמדינה מחוקקת איננו מנותק או יכול להיות </w:t>
      </w:r>
      <w:r w:rsidR="000F4BB2">
        <w:rPr>
          <w:rFonts w:ascii="David" w:hAnsi="David" w:cs="David" w:hint="cs"/>
          <w:sz w:val="24"/>
          <w:szCs w:val="24"/>
          <w:rtl/>
        </w:rPr>
        <w:t>מ</w:t>
      </w:r>
      <w:r>
        <w:rPr>
          <w:rFonts w:ascii="David" w:hAnsi="David" w:cs="David" w:hint="cs"/>
          <w:sz w:val="24"/>
          <w:szCs w:val="24"/>
          <w:rtl/>
        </w:rPr>
        <w:t xml:space="preserve">נותק לעקרונות המוסריים. הוא חייב לעמוד בכפיפות להם. </w:t>
      </w:r>
      <w:r w:rsidRPr="000F4BB2">
        <w:rPr>
          <w:rFonts w:ascii="David" w:hAnsi="David" w:cs="David" w:hint="cs"/>
          <w:sz w:val="24"/>
          <w:szCs w:val="24"/>
          <w:shd w:val="clear" w:color="auto" w:fill="FFFFCC"/>
          <w:rtl/>
        </w:rPr>
        <w:t>היחסים האלה הם</w:t>
      </w:r>
      <w:r w:rsidR="000F4BB2">
        <w:rPr>
          <w:rFonts w:ascii="David" w:hAnsi="David" w:cs="David" w:hint="cs"/>
          <w:sz w:val="24"/>
          <w:szCs w:val="24"/>
          <w:shd w:val="clear" w:color="auto" w:fill="FFFFCC"/>
          <w:rtl/>
        </w:rPr>
        <w:t xml:space="preserve"> ב-</w:t>
      </w:r>
      <w:r w:rsidR="000F4BB2" w:rsidRPr="000F4BB2">
        <w:rPr>
          <w:rFonts w:ascii="David" w:hAnsi="David" w:cs="David" w:hint="cs"/>
          <w:b/>
          <w:bCs/>
          <w:sz w:val="24"/>
          <w:szCs w:val="24"/>
          <w:shd w:val="clear" w:color="auto" w:fill="FFFFCC"/>
          <w:rtl/>
        </w:rPr>
        <w:t>2</w:t>
      </w:r>
      <w:r w:rsidRPr="000F4BB2">
        <w:rPr>
          <w:rFonts w:ascii="David" w:hAnsi="David" w:cs="David" w:hint="cs"/>
          <w:b/>
          <w:bCs/>
          <w:sz w:val="24"/>
          <w:szCs w:val="24"/>
          <w:shd w:val="clear" w:color="auto" w:fill="FFFFCC"/>
          <w:rtl/>
        </w:rPr>
        <w:t xml:space="preserve"> כיוונים עיקריים</w:t>
      </w:r>
      <w:r w:rsidR="000F4BB2">
        <w:rPr>
          <w:rFonts w:ascii="David" w:hAnsi="David" w:cs="David" w:hint="cs"/>
          <w:sz w:val="24"/>
          <w:szCs w:val="24"/>
          <w:shd w:val="clear" w:color="auto" w:fill="FFFFCC"/>
          <w:rtl/>
        </w:rPr>
        <w:t>:</w:t>
      </w:r>
    </w:p>
    <w:p w14:paraId="1BE7A1DF" w14:textId="1239DCF6" w:rsidR="000F4BB2" w:rsidRPr="000F4BB2" w:rsidRDefault="00C67FC0" w:rsidP="00ED7FCF">
      <w:pPr>
        <w:pStyle w:val="a7"/>
        <w:numPr>
          <w:ilvl w:val="0"/>
          <w:numId w:val="42"/>
        </w:numPr>
        <w:tabs>
          <w:tab w:val="left" w:pos="2234"/>
        </w:tabs>
        <w:jc w:val="both"/>
        <w:rPr>
          <w:rFonts w:ascii="David" w:hAnsi="David" w:cs="David"/>
          <w:sz w:val="24"/>
          <w:szCs w:val="24"/>
          <w:shd w:val="clear" w:color="auto" w:fill="FFFFCC"/>
          <w:rtl/>
        </w:rPr>
      </w:pPr>
      <w:r w:rsidRPr="000F4BB2">
        <w:rPr>
          <w:rFonts w:ascii="David" w:hAnsi="David" w:cs="David" w:hint="cs"/>
          <w:b/>
          <w:bCs/>
          <w:sz w:val="24"/>
          <w:szCs w:val="24"/>
          <w:shd w:val="clear" w:color="auto" w:fill="FFFFCC"/>
          <w:rtl/>
        </w:rPr>
        <w:t xml:space="preserve">חוק שהמדינה מחוקקת </w:t>
      </w:r>
      <w:r w:rsidRPr="000F4BB2">
        <w:rPr>
          <w:rFonts w:ascii="David" w:hAnsi="David" w:cs="David" w:hint="cs"/>
          <w:b/>
          <w:bCs/>
          <w:sz w:val="24"/>
          <w:szCs w:val="24"/>
          <w:u w:val="single"/>
          <w:shd w:val="clear" w:color="auto" w:fill="FFFFCC"/>
          <w:rtl/>
        </w:rPr>
        <w:t>כפוף</w:t>
      </w:r>
      <w:r w:rsidRPr="000F4BB2">
        <w:rPr>
          <w:rFonts w:ascii="David" w:hAnsi="David" w:cs="David" w:hint="cs"/>
          <w:b/>
          <w:bCs/>
          <w:sz w:val="24"/>
          <w:szCs w:val="24"/>
          <w:shd w:val="clear" w:color="auto" w:fill="FFFFCC"/>
          <w:rtl/>
        </w:rPr>
        <w:t xml:space="preserve"> לעקרונות מוסריים כלליים</w:t>
      </w:r>
      <w:r w:rsidRPr="000F4BB2">
        <w:rPr>
          <w:rFonts w:ascii="David" w:hAnsi="David" w:cs="David" w:hint="cs"/>
          <w:sz w:val="24"/>
          <w:szCs w:val="24"/>
          <w:shd w:val="clear" w:color="auto" w:fill="FFFFCC"/>
          <w:rtl/>
        </w:rPr>
        <w:t xml:space="preserve">, </w:t>
      </w:r>
      <w:r w:rsidRPr="000F4BB2">
        <w:rPr>
          <w:rFonts w:ascii="David" w:hAnsi="David" w:cs="David" w:hint="cs"/>
          <w:b/>
          <w:bCs/>
          <w:sz w:val="24"/>
          <w:szCs w:val="24"/>
          <w:shd w:val="clear" w:color="auto" w:fill="FFFFCC"/>
          <w:rtl/>
        </w:rPr>
        <w:t>המשפט הטבעי</w:t>
      </w:r>
      <w:r w:rsidRPr="000F4BB2">
        <w:rPr>
          <w:rFonts w:ascii="David" w:hAnsi="David" w:cs="David" w:hint="cs"/>
          <w:sz w:val="24"/>
          <w:szCs w:val="24"/>
          <w:shd w:val="clear" w:color="auto" w:fill="FFFFCC"/>
          <w:rtl/>
        </w:rPr>
        <w:t>.</w:t>
      </w:r>
    </w:p>
    <w:p w14:paraId="6092939A" w14:textId="7FC23B23" w:rsidR="000F4BB2" w:rsidRPr="000F4BB2" w:rsidRDefault="00C67FC0" w:rsidP="00ED7FCF">
      <w:pPr>
        <w:pStyle w:val="a7"/>
        <w:numPr>
          <w:ilvl w:val="0"/>
          <w:numId w:val="42"/>
        </w:numPr>
        <w:tabs>
          <w:tab w:val="left" w:pos="2234"/>
        </w:tabs>
        <w:jc w:val="both"/>
        <w:rPr>
          <w:rFonts w:ascii="David" w:hAnsi="David" w:cs="David"/>
          <w:sz w:val="24"/>
          <w:szCs w:val="24"/>
          <w:rtl/>
        </w:rPr>
      </w:pPr>
      <w:r w:rsidRPr="000F4BB2">
        <w:rPr>
          <w:rFonts w:ascii="David" w:hAnsi="David" w:cs="David" w:hint="cs"/>
          <w:b/>
          <w:bCs/>
          <w:sz w:val="24"/>
          <w:szCs w:val="24"/>
          <w:shd w:val="clear" w:color="auto" w:fill="FFFFCC"/>
          <w:rtl/>
        </w:rPr>
        <w:t>במקרה שחוק של המדינה לא מספק תשובה</w:t>
      </w:r>
      <w:r w:rsidR="000F4BB2">
        <w:rPr>
          <w:rFonts w:ascii="David" w:hAnsi="David" w:cs="David" w:hint="cs"/>
          <w:b/>
          <w:bCs/>
          <w:sz w:val="24"/>
          <w:szCs w:val="24"/>
          <w:shd w:val="clear" w:color="auto" w:fill="FFFFCC"/>
          <w:rtl/>
        </w:rPr>
        <w:t>,</w:t>
      </w:r>
      <w:r w:rsidRPr="000F4BB2">
        <w:rPr>
          <w:rFonts w:ascii="David" w:hAnsi="David" w:cs="David" w:hint="cs"/>
          <w:b/>
          <w:bCs/>
          <w:sz w:val="24"/>
          <w:szCs w:val="24"/>
          <w:shd w:val="clear" w:color="auto" w:fill="FFFFCC"/>
          <w:rtl/>
        </w:rPr>
        <w:t xml:space="preserve"> אפשר לפנות לעקרונות מוסריים כלליים ולתת להם מעמד משפטי</w:t>
      </w:r>
      <w:r w:rsidRPr="000F4BB2">
        <w:rPr>
          <w:rFonts w:ascii="David" w:hAnsi="David" w:cs="David" w:hint="cs"/>
          <w:sz w:val="24"/>
          <w:szCs w:val="24"/>
          <w:shd w:val="clear" w:color="auto" w:fill="FFFFCC"/>
          <w:rtl/>
        </w:rPr>
        <w:t>.</w:t>
      </w:r>
      <w:r w:rsidRPr="000F4BB2">
        <w:rPr>
          <w:rFonts w:ascii="David" w:hAnsi="David" w:cs="David" w:hint="cs"/>
          <w:sz w:val="24"/>
          <w:szCs w:val="24"/>
          <w:rtl/>
        </w:rPr>
        <w:t xml:space="preserve"> </w:t>
      </w:r>
    </w:p>
    <w:p w14:paraId="63E3E09E" w14:textId="77777777" w:rsidR="00A30FBC" w:rsidRDefault="00C67FC0" w:rsidP="000F4BB2">
      <w:pPr>
        <w:tabs>
          <w:tab w:val="left" w:pos="2234"/>
        </w:tabs>
        <w:jc w:val="both"/>
        <w:rPr>
          <w:rFonts w:ascii="David" w:hAnsi="David" w:cs="David"/>
          <w:sz w:val="24"/>
          <w:szCs w:val="24"/>
          <w:rtl/>
        </w:rPr>
      </w:pPr>
      <w:r>
        <w:rPr>
          <w:rFonts w:ascii="David" w:hAnsi="David" w:cs="David" w:hint="cs"/>
          <w:sz w:val="24"/>
          <w:szCs w:val="24"/>
          <w:rtl/>
        </w:rPr>
        <w:t xml:space="preserve">בד"כ לפי התפיסה הפוזיטיבית צריך להבחין בין שני התחומים האלה ואין לקשר ביניהם. </w:t>
      </w:r>
    </w:p>
    <w:p w14:paraId="01C9A4E9" w14:textId="47AD7164" w:rsidR="00C67FC0" w:rsidRDefault="00C67FC0" w:rsidP="000F4BB2">
      <w:pPr>
        <w:tabs>
          <w:tab w:val="left" w:pos="2234"/>
        </w:tabs>
        <w:jc w:val="both"/>
        <w:rPr>
          <w:rFonts w:ascii="David" w:hAnsi="David" w:cs="David"/>
          <w:sz w:val="24"/>
          <w:szCs w:val="24"/>
          <w:rtl/>
        </w:rPr>
      </w:pPr>
      <w:r>
        <w:rPr>
          <w:rFonts w:ascii="David" w:hAnsi="David" w:cs="David" w:hint="cs"/>
          <w:sz w:val="24"/>
          <w:szCs w:val="24"/>
          <w:rtl/>
        </w:rPr>
        <w:lastRenderedPageBreak/>
        <w:t xml:space="preserve">את היסודות לתפיסה </w:t>
      </w:r>
      <w:r w:rsidR="000F4BB2">
        <w:rPr>
          <w:rFonts w:ascii="David" w:hAnsi="David" w:cs="David" w:hint="cs"/>
          <w:sz w:val="24"/>
          <w:szCs w:val="24"/>
          <w:rtl/>
        </w:rPr>
        <w:t>של משפט הטבע</w:t>
      </w:r>
      <w:r>
        <w:rPr>
          <w:rFonts w:ascii="David" w:hAnsi="David" w:cs="David" w:hint="cs"/>
          <w:sz w:val="24"/>
          <w:szCs w:val="24"/>
          <w:rtl/>
        </w:rPr>
        <w:t xml:space="preserve"> מניח אפלטון בדיאלוג של מינוס.</w:t>
      </w:r>
    </w:p>
    <w:p w14:paraId="4EEE316B" w14:textId="382CFEB1" w:rsidR="00C67FC0" w:rsidRDefault="00C67FC0" w:rsidP="00C67FC0">
      <w:pPr>
        <w:tabs>
          <w:tab w:val="left" w:pos="2234"/>
        </w:tabs>
        <w:jc w:val="both"/>
        <w:rPr>
          <w:rFonts w:ascii="David" w:hAnsi="David" w:cs="David"/>
          <w:sz w:val="24"/>
          <w:szCs w:val="24"/>
          <w:rtl/>
        </w:rPr>
      </w:pPr>
      <w:r w:rsidRPr="00C67FC0">
        <w:rPr>
          <w:rFonts w:ascii="David" w:hAnsi="David" w:cs="David" w:hint="cs"/>
          <w:b/>
          <w:bCs/>
          <w:sz w:val="24"/>
          <w:szCs w:val="24"/>
          <w:rtl/>
        </w:rPr>
        <w:t>בדיאלוג יש עימות בין תפיסות</w:t>
      </w:r>
      <w:r>
        <w:rPr>
          <w:rFonts w:ascii="David" w:hAnsi="David" w:cs="David" w:hint="cs"/>
          <w:sz w:val="24"/>
          <w:szCs w:val="24"/>
          <w:rtl/>
        </w:rPr>
        <w:t>- תפיסה פוזיטיבית</w:t>
      </w:r>
      <w:r w:rsidR="00A30FBC">
        <w:rPr>
          <w:rFonts w:ascii="David" w:hAnsi="David" w:cs="David" w:hint="cs"/>
          <w:sz w:val="24"/>
          <w:szCs w:val="24"/>
          <w:rtl/>
        </w:rPr>
        <w:t>:</w:t>
      </w:r>
      <w:r>
        <w:rPr>
          <w:rFonts w:ascii="David" w:hAnsi="David" w:cs="David" w:hint="cs"/>
          <w:sz w:val="24"/>
          <w:szCs w:val="24"/>
          <w:rtl/>
        </w:rPr>
        <w:t xml:space="preserve"> המשפט הוא מה שמחוקקים [דעת החבר] לעומת דעת אפלטון שהמשפט הוא גילויה של האמת. הכוונה לא לאמת מדעית או פיזיקלית, אלא </w:t>
      </w:r>
      <w:r w:rsidRPr="00A30FBC">
        <w:rPr>
          <w:rFonts w:ascii="David" w:hAnsi="David" w:cs="David" w:hint="cs"/>
          <w:b/>
          <w:bCs/>
          <w:sz w:val="24"/>
          <w:szCs w:val="24"/>
          <w:rtl/>
        </w:rPr>
        <w:t>לאמת מוסרית</w:t>
      </w:r>
      <w:r>
        <w:rPr>
          <w:rFonts w:ascii="David" w:hAnsi="David" w:cs="David" w:hint="cs"/>
          <w:sz w:val="24"/>
          <w:szCs w:val="24"/>
          <w:rtl/>
        </w:rPr>
        <w:t xml:space="preserve">. הוא מניח שהמשפט חייב להתאים לאמת המוסרית הזו. </w:t>
      </w:r>
    </w:p>
    <w:p w14:paraId="71CF3978" w14:textId="23689C8C" w:rsidR="00C67FC0" w:rsidRDefault="00C67FC0" w:rsidP="00C67FC0">
      <w:pPr>
        <w:tabs>
          <w:tab w:val="left" w:pos="2234"/>
        </w:tabs>
        <w:jc w:val="both"/>
        <w:rPr>
          <w:rFonts w:ascii="David" w:hAnsi="David" w:cs="David"/>
          <w:sz w:val="24"/>
          <w:szCs w:val="24"/>
          <w:rtl/>
        </w:rPr>
      </w:pPr>
      <w:r w:rsidRPr="00A30FBC">
        <w:rPr>
          <w:rFonts w:ascii="David" w:hAnsi="David" w:cs="David" w:hint="cs"/>
          <w:sz w:val="24"/>
          <w:szCs w:val="24"/>
          <w:u w:val="single"/>
          <w:rtl/>
        </w:rPr>
        <w:t>משמעות הטענה</w:t>
      </w:r>
      <w:r>
        <w:rPr>
          <w:rFonts w:ascii="David" w:hAnsi="David" w:cs="David" w:hint="cs"/>
          <w:sz w:val="24"/>
          <w:szCs w:val="24"/>
          <w:rtl/>
        </w:rPr>
        <w:t xml:space="preserve">- </w:t>
      </w:r>
      <w:r w:rsidRPr="00A30FBC">
        <w:rPr>
          <w:rFonts w:ascii="David" w:hAnsi="David" w:cs="David" w:hint="cs"/>
          <w:b/>
          <w:bCs/>
          <w:sz w:val="24"/>
          <w:szCs w:val="24"/>
          <w:rtl/>
        </w:rPr>
        <w:t>המחוקק הוא לא כל יכול או חופשי</w:t>
      </w:r>
      <w:r w:rsidR="00A30FBC">
        <w:rPr>
          <w:rFonts w:ascii="David" w:hAnsi="David" w:cs="David" w:hint="cs"/>
          <w:sz w:val="24"/>
          <w:szCs w:val="24"/>
          <w:rtl/>
        </w:rPr>
        <w:t>,</w:t>
      </w:r>
      <w:r>
        <w:rPr>
          <w:rFonts w:ascii="David" w:hAnsi="David" w:cs="David" w:hint="cs"/>
          <w:sz w:val="24"/>
          <w:szCs w:val="24"/>
          <w:rtl/>
        </w:rPr>
        <w:t xml:space="preserve"> </w:t>
      </w:r>
      <w:r w:rsidRPr="00A30FBC">
        <w:rPr>
          <w:rFonts w:ascii="David" w:hAnsi="David" w:cs="David" w:hint="cs"/>
          <w:b/>
          <w:bCs/>
          <w:sz w:val="24"/>
          <w:szCs w:val="24"/>
          <w:rtl/>
        </w:rPr>
        <w:t>הוא כפוף לעקרונות</w:t>
      </w:r>
      <w:r>
        <w:rPr>
          <w:rFonts w:ascii="David" w:hAnsi="David" w:cs="David" w:hint="cs"/>
          <w:sz w:val="24"/>
          <w:szCs w:val="24"/>
          <w:rtl/>
        </w:rPr>
        <w:t xml:space="preserve">. אם המשפט שהוא קובע הוא מוטעה ומנוגד לאותה אמת מוסרית, אז </w:t>
      </w:r>
      <w:r w:rsidRPr="00C67FC0">
        <w:rPr>
          <w:rFonts w:ascii="David" w:hAnsi="David" w:cs="David" w:hint="cs"/>
          <w:b/>
          <w:bCs/>
          <w:sz w:val="24"/>
          <w:szCs w:val="24"/>
          <w:rtl/>
        </w:rPr>
        <w:t>החוק הזה מבחינה משפטית בטל</w:t>
      </w:r>
      <w:r>
        <w:rPr>
          <w:rFonts w:ascii="David" w:hAnsi="David" w:cs="David" w:hint="cs"/>
          <w:sz w:val="24"/>
          <w:szCs w:val="24"/>
          <w:rtl/>
        </w:rPr>
        <w:t>. יש תפיסה שממזגת ורואה קשר פנימי בין שני המושגים הללו.</w:t>
      </w:r>
    </w:p>
    <w:p w14:paraId="69B36107" w14:textId="6E38F60F" w:rsidR="00C67FC0" w:rsidRDefault="00C67FC0" w:rsidP="00C67FC0">
      <w:pPr>
        <w:tabs>
          <w:tab w:val="left" w:pos="2234"/>
        </w:tabs>
        <w:jc w:val="both"/>
        <w:rPr>
          <w:rFonts w:ascii="David" w:hAnsi="David" w:cs="David"/>
          <w:sz w:val="24"/>
          <w:szCs w:val="24"/>
          <w:rtl/>
        </w:rPr>
      </w:pPr>
      <w:r w:rsidRPr="00A30FBC">
        <w:rPr>
          <w:rFonts w:ascii="David" w:hAnsi="David" w:cs="David" w:hint="cs"/>
          <w:sz w:val="24"/>
          <w:szCs w:val="24"/>
          <w:u w:val="single"/>
          <w:rtl/>
        </w:rPr>
        <w:t>מדוע יש קשר</w:t>
      </w:r>
      <w:r>
        <w:rPr>
          <w:rFonts w:ascii="David" w:hAnsi="David" w:cs="David" w:hint="cs"/>
          <w:sz w:val="24"/>
          <w:szCs w:val="24"/>
          <w:rtl/>
        </w:rPr>
        <w:t xml:space="preserve">? מושג המשפט מכיל את האמת המוסרית שלו. מדברים על משפט באופן חיובי- ראוי לשמור על החוק ולא ראוי להפר אותו. מייחסים למשפט ערך חיובי וכדי לעשות זאת הוא חייב לעמוד בתנאים האלה. </w:t>
      </w:r>
    </w:p>
    <w:p w14:paraId="1A448082" w14:textId="7AA56556" w:rsidR="00C67FC0" w:rsidRDefault="00510426" w:rsidP="00C67FC0">
      <w:pPr>
        <w:tabs>
          <w:tab w:val="left" w:pos="2234"/>
        </w:tabs>
        <w:jc w:val="both"/>
        <w:rPr>
          <w:rFonts w:ascii="David" w:hAnsi="David" w:cs="David"/>
          <w:sz w:val="24"/>
          <w:szCs w:val="24"/>
          <w:rtl/>
        </w:rPr>
      </w:pPr>
      <w:r>
        <w:rPr>
          <w:rFonts w:ascii="David" w:hAnsi="David" w:cs="David" w:hint="cs"/>
          <w:sz w:val="24"/>
          <w:szCs w:val="24"/>
          <w:rtl/>
        </w:rPr>
        <w:t>אם נראה במשפט עוול</w:t>
      </w:r>
      <w:r w:rsidR="00A30FBC">
        <w:rPr>
          <w:rFonts w:ascii="David" w:hAnsi="David" w:cs="David" w:hint="cs"/>
          <w:sz w:val="24"/>
          <w:szCs w:val="24"/>
          <w:rtl/>
        </w:rPr>
        <w:t xml:space="preserve">, </w:t>
      </w:r>
      <w:r>
        <w:rPr>
          <w:rFonts w:ascii="David" w:hAnsi="David" w:cs="David" w:hint="cs"/>
          <w:sz w:val="24"/>
          <w:szCs w:val="24"/>
          <w:rtl/>
        </w:rPr>
        <w:t>בלתי צודק לממש את החוק</w:t>
      </w:r>
      <w:r w:rsidR="00A30FBC">
        <w:rPr>
          <w:rFonts w:ascii="David" w:hAnsi="David" w:cs="David" w:hint="cs"/>
          <w:sz w:val="24"/>
          <w:szCs w:val="24"/>
          <w:rtl/>
        </w:rPr>
        <w:t>,</w:t>
      </w:r>
      <w:r>
        <w:rPr>
          <w:rFonts w:ascii="David" w:hAnsi="David" w:cs="David" w:hint="cs"/>
          <w:sz w:val="24"/>
          <w:szCs w:val="24"/>
          <w:rtl/>
        </w:rPr>
        <w:t xml:space="preserve"> </w:t>
      </w:r>
      <w:r w:rsidRPr="00510426">
        <w:rPr>
          <w:rFonts w:ascii="David" w:hAnsi="David" w:cs="David" w:hint="cs"/>
          <w:b/>
          <w:bCs/>
          <w:sz w:val="24"/>
          <w:szCs w:val="24"/>
          <w:rtl/>
        </w:rPr>
        <w:t>נניח מינה הווי התאמה בין המשפט הפוזיטיבי למשפט הטבעי</w:t>
      </w:r>
      <w:r>
        <w:rPr>
          <w:rFonts w:ascii="David" w:hAnsi="David" w:cs="David" w:hint="cs"/>
          <w:sz w:val="24"/>
          <w:szCs w:val="24"/>
          <w:rtl/>
        </w:rPr>
        <w:t>. כמסקנה ניתן לפסול חוק בטענה שאינו תואם את המשפט הטבעי +</w:t>
      </w:r>
      <w:r>
        <w:rPr>
          <w:rFonts w:ascii="David" w:hAnsi="David" w:cs="David" w:hint="cs"/>
          <w:sz w:val="24"/>
          <w:szCs w:val="24"/>
        </w:rPr>
        <w:t xml:space="preserve"> </w:t>
      </w:r>
      <w:r>
        <w:rPr>
          <w:rFonts w:ascii="David" w:hAnsi="David" w:cs="David" w:hint="cs"/>
          <w:sz w:val="24"/>
          <w:szCs w:val="24"/>
          <w:rtl/>
        </w:rPr>
        <w:t>להשלים חוק באמצעות המשפט הטבעי.</w:t>
      </w:r>
    </w:p>
    <w:p w14:paraId="2F1122B8" w14:textId="3F6DB1EE" w:rsidR="00460844" w:rsidRDefault="00460844" w:rsidP="00C67FC0">
      <w:pPr>
        <w:tabs>
          <w:tab w:val="left" w:pos="2234"/>
        </w:tabs>
        <w:jc w:val="both"/>
        <w:rPr>
          <w:rFonts w:ascii="David" w:hAnsi="David" w:cs="David"/>
          <w:sz w:val="24"/>
          <w:szCs w:val="24"/>
          <w:rtl/>
        </w:rPr>
      </w:pPr>
    </w:p>
    <w:p w14:paraId="6E4FBD11" w14:textId="14B60095" w:rsidR="00460844" w:rsidRPr="00A30FBC" w:rsidRDefault="00460844" w:rsidP="00C67FC0">
      <w:pPr>
        <w:tabs>
          <w:tab w:val="left" w:pos="2234"/>
        </w:tabs>
        <w:jc w:val="both"/>
        <w:rPr>
          <w:rFonts w:ascii="David" w:hAnsi="David" w:cs="David"/>
          <w:color w:val="FF0000"/>
          <w:sz w:val="24"/>
          <w:szCs w:val="24"/>
          <w:rtl/>
        </w:rPr>
      </w:pPr>
      <w:r w:rsidRPr="00A30FBC">
        <w:rPr>
          <w:rFonts w:ascii="David" w:hAnsi="David" w:cs="David" w:hint="cs"/>
          <w:b/>
          <w:bCs/>
          <w:color w:val="FF0000"/>
          <w:sz w:val="24"/>
          <w:szCs w:val="24"/>
          <w:u w:val="single"/>
          <w:rtl/>
        </w:rPr>
        <w:t>שאלות כיתה</w:t>
      </w:r>
      <w:r w:rsidRPr="00A30FBC">
        <w:rPr>
          <w:rFonts w:ascii="David" w:hAnsi="David" w:cs="David" w:hint="cs"/>
          <w:color w:val="FF0000"/>
          <w:sz w:val="24"/>
          <w:szCs w:val="24"/>
          <w:rtl/>
        </w:rPr>
        <w:t>:</w:t>
      </w:r>
      <w:r w:rsidR="00A67DE3" w:rsidRPr="00A30FBC">
        <w:rPr>
          <w:rFonts w:ascii="David" w:hAnsi="David" w:cs="David" w:hint="cs"/>
          <w:color w:val="FF0000"/>
          <w:sz w:val="24"/>
          <w:szCs w:val="24"/>
          <w:rtl/>
        </w:rPr>
        <w:t xml:space="preserve"> </w:t>
      </w:r>
    </w:p>
    <w:p w14:paraId="2541220E" w14:textId="12E1F79A" w:rsidR="00A67DE3" w:rsidRDefault="00A67DE3" w:rsidP="00ED7FCF">
      <w:pPr>
        <w:pStyle w:val="a7"/>
        <w:numPr>
          <w:ilvl w:val="0"/>
          <w:numId w:val="39"/>
        </w:numPr>
        <w:tabs>
          <w:tab w:val="left" w:pos="2234"/>
        </w:tabs>
        <w:jc w:val="both"/>
        <w:rPr>
          <w:rFonts w:ascii="David" w:hAnsi="David" w:cs="David"/>
          <w:sz w:val="24"/>
          <w:szCs w:val="24"/>
        </w:rPr>
      </w:pPr>
      <w:r w:rsidRPr="00A67DE3">
        <w:rPr>
          <w:rFonts w:ascii="David" w:hAnsi="David" w:cs="David" w:hint="cs"/>
          <w:sz w:val="24"/>
          <w:szCs w:val="24"/>
          <w:rtl/>
        </w:rPr>
        <w:t xml:space="preserve">ההנחה של אפלטון היא שאפשר לגשת למוסר הטבעי, למשפט הטבעי. </w:t>
      </w:r>
      <w:r w:rsidRPr="00A30FBC">
        <w:rPr>
          <w:rFonts w:ascii="David" w:hAnsi="David" w:cs="David" w:hint="cs"/>
          <w:sz w:val="24"/>
          <w:szCs w:val="24"/>
          <w:shd w:val="clear" w:color="auto" w:fill="FFFFCC"/>
          <w:rtl/>
        </w:rPr>
        <w:t>באמצעות התבונה [</w:t>
      </w:r>
      <w:r w:rsidRPr="00A30FBC">
        <w:rPr>
          <w:rFonts w:ascii="David" w:hAnsi="David" w:cs="David" w:hint="cs"/>
          <w:b/>
          <w:bCs/>
          <w:sz w:val="24"/>
          <w:szCs w:val="24"/>
          <w:shd w:val="clear" w:color="auto" w:fill="FFFFCC"/>
          <w:rtl/>
        </w:rPr>
        <w:t>הנחה של סוקרטס</w:t>
      </w:r>
      <w:r w:rsidRPr="00A30FBC">
        <w:rPr>
          <w:rFonts w:ascii="David" w:hAnsi="David" w:cs="David" w:hint="cs"/>
          <w:sz w:val="24"/>
          <w:szCs w:val="24"/>
          <w:shd w:val="clear" w:color="auto" w:fill="FFFFCC"/>
          <w:rtl/>
        </w:rPr>
        <w:t>] אפשר לדעת מה טוב/רע, מה נכון/לא נכון</w:t>
      </w:r>
      <w:r w:rsidRPr="00A67DE3">
        <w:rPr>
          <w:rFonts w:ascii="David" w:hAnsi="David" w:cs="David" w:hint="cs"/>
          <w:sz w:val="24"/>
          <w:szCs w:val="24"/>
          <w:rtl/>
        </w:rPr>
        <w:t xml:space="preserve">. התפיסה המוסרית היא לא שרירותית. היא לא רק רגשית. אלא היא קשורה ונובעת מהתבונה. </w:t>
      </w:r>
    </w:p>
    <w:p w14:paraId="01E49DA0" w14:textId="772F104D" w:rsidR="00A67DE3" w:rsidRDefault="00A67DE3" w:rsidP="00A67DE3">
      <w:pPr>
        <w:pStyle w:val="a7"/>
        <w:tabs>
          <w:tab w:val="left" w:pos="2234"/>
        </w:tabs>
        <w:ind w:left="360"/>
        <w:jc w:val="both"/>
        <w:rPr>
          <w:rFonts w:ascii="David" w:hAnsi="David" w:cs="David"/>
          <w:sz w:val="24"/>
          <w:szCs w:val="24"/>
          <w:rtl/>
        </w:rPr>
      </w:pPr>
      <w:r>
        <w:rPr>
          <w:rFonts w:ascii="David" w:hAnsi="David" w:cs="David" w:hint="cs"/>
          <w:sz w:val="24"/>
          <w:szCs w:val="24"/>
          <w:rtl/>
        </w:rPr>
        <w:t xml:space="preserve">יש בעולם ויכוחים מוסריים ודילמות מוסריות עם דעות לשני הצדדים וההכרעה אינה פשוטה. אך יש עקרונות מוסריים שמתחייבים מהתבונה ולכן הם נגישים לבני אדם. לכן אפשר באמצעות הקריטריונים האלה לשפוט את המשפט. </w:t>
      </w:r>
    </w:p>
    <w:p w14:paraId="63914199" w14:textId="55DC3C7D" w:rsidR="00A67DE3" w:rsidRDefault="006F1AAE" w:rsidP="00ED7FCF">
      <w:pPr>
        <w:pStyle w:val="a7"/>
        <w:numPr>
          <w:ilvl w:val="0"/>
          <w:numId w:val="39"/>
        </w:numPr>
        <w:tabs>
          <w:tab w:val="left" w:pos="2234"/>
        </w:tabs>
        <w:jc w:val="both"/>
        <w:rPr>
          <w:rFonts w:ascii="David" w:hAnsi="David" w:cs="David"/>
          <w:sz w:val="24"/>
          <w:szCs w:val="24"/>
        </w:rPr>
      </w:pPr>
      <w:r>
        <w:rPr>
          <w:rFonts w:ascii="David" w:hAnsi="David" w:cs="David" w:hint="cs"/>
          <w:sz w:val="24"/>
          <w:szCs w:val="24"/>
          <w:rtl/>
        </w:rPr>
        <w:t xml:space="preserve">העמדה הפוזיטיבית=הבחנה בין משפט ומוסר. </w:t>
      </w:r>
      <w:r w:rsidRPr="006F1AAE">
        <w:rPr>
          <w:rFonts w:ascii="David" w:hAnsi="David" w:cs="David" w:hint="cs"/>
          <w:b/>
          <w:bCs/>
          <w:sz w:val="24"/>
          <w:szCs w:val="24"/>
          <w:rtl/>
        </w:rPr>
        <w:t>טענת סוקרטס</w:t>
      </w:r>
      <w:r>
        <w:rPr>
          <w:rFonts w:ascii="David" w:hAnsi="David" w:cs="David" w:hint="cs"/>
          <w:sz w:val="24"/>
          <w:szCs w:val="24"/>
          <w:rtl/>
        </w:rPr>
        <w:t xml:space="preserve">= המשפט נובע מהתפיסה שלנו את המשפט. זו תפיסה </w:t>
      </w:r>
      <w:r w:rsidRPr="006F1AAE">
        <w:rPr>
          <w:rFonts w:ascii="David" w:hAnsi="David" w:cs="David" w:hint="cs"/>
          <w:b/>
          <w:bCs/>
          <w:sz w:val="24"/>
          <w:szCs w:val="24"/>
          <w:rtl/>
        </w:rPr>
        <w:t>שהמשפט לא יכול להיות כל דבר</w:t>
      </w:r>
      <w:r>
        <w:rPr>
          <w:rFonts w:ascii="David" w:hAnsi="David" w:cs="David" w:hint="cs"/>
          <w:sz w:val="24"/>
          <w:szCs w:val="24"/>
          <w:rtl/>
        </w:rPr>
        <w:t xml:space="preserve">. מייחסים למשפט ערך חיובי, רואים אותו כצודק. </w:t>
      </w:r>
    </w:p>
    <w:p w14:paraId="7D097986" w14:textId="7E5ACE51" w:rsidR="006F1AAE" w:rsidRDefault="00B0033D" w:rsidP="00ED7FCF">
      <w:pPr>
        <w:pStyle w:val="a7"/>
        <w:numPr>
          <w:ilvl w:val="0"/>
          <w:numId w:val="39"/>
        </w:numPr>
        <w:tabs>
          <w:tab w:val="left" w:pos="2234"/>
        </w:tabs>
        <w:jc w:val="both"/>
        <w:rPr>
          <w:rFonts w:ascii="David" w:hAnsi="David" w:cs="David"/>
          <w:sz w:val="24"/>
          <w:szCs w:val="24"/>
        </w:rPr>
      </w:pPr>
      <w:r>
        <w:rPr>
          <w:rFonts w:ascii="David" w:hAnsi="David" w:cs="David" w:hint="cs"/>
          <w:sz w:val="24"/>
          <w:szCs w:val="24"/>
          <w:rtl/>
        </w:rPr>
        <w:t xml:space="preserve">השליט/המחוקק מייצר מערכת כללים למטרות ציבוריות/אישיות/פוליטיות וכו'. מאחורי המשפט עומד הכוח של המדינה. צריך להתנהג על פי המשפט- מי שלא מתנהג נענש ומי שמתנהג כך זוכה ליחס חיובי. </w:t>
      </w:r>
    </w:p>
    <w:p w14:paraId="7BDCC5EF" w14:textId="77777777" w:rsidR="0016426C" w:rsidRDefault="0016426C" w:rsidP="00ED7FCF">
      <w:pPr>
        <w:pStyle w:val="a7"/>
        <w:numPr>
          <w:ilvl w:val="0"/>
          <w:numId w:val="39"/>
        </w:numPr>
        <w:tabs>
          <w:tab w:val="left" w:pos="2234"/>
        </w:tabs>
        <w:jc w:val="both"/>
        <w:rPr>
          <w:rFonts w:ascii="David" w:hAnsi="David" w:cs="David"/>
          <w:sz w:val="24"/>
          <w:szCs w:val="24"/>
        </w:rPr>
      </w:pPr>
      <w:r>
        <w:rPr>
          <w:rFonts w:ascii="David" w:hAnsi="David" w:cs="David" w:hint="cs"/>
          <w:sz w:val="24"/>
          <w:szCs w:val="24"/>
          <w:rtl/>
        </w:rPr>
        <w:t xml:space="preserve">המשפט הוא לא רק עניין של צורה- מערכת כללים אובייקטיבית, שמאחוריה עומד הכוח. </w:t>
      </w:r>
    </w:p>
    <w:p w14:paraId="2A543D23" w14:textId="362DA082" w:rsidR="006F1AAE" w:rsidRDefault="0016426C" w:rsidP="00ED7FCF">
      <w:pPr>
        <w:pStyle w:val="a7"/>
        <w:numPr>
          <w:ilvl w:val="0"/>
          <w:numId w:val="39"/>
        </w:numPr>
        <w:tabs>
          <w:tab w:val="left" w:pos="2234"/>
        </w:tabs>
        <w:jc w:val="both"/>
        <w:rPr>
          <w:rFonts w:ascii="David" w:hAnsi="David" w:cs="David"/>
          <w:sz w:val="24"/>
          <w:szCs w:val="24"/>
        </w:rPr>
      </w:pPr>
      <w:r>
        <w:rPr>
          <w:rFonts w:ascii="David" w:hAnsi="David" w:cs="David" w:hint="cs"/>
          <w:sz w:val="24"/>
          <w:szCs w:val="24"/>
          <w:rtl/>
        </w:rPr>
        <w:t>אם אומרים שבאופן מהותי המשפט הוא טוב- צריך לבחון את החוקים שהם אכן עומדים בהתאם לכללים המוסריים.</w:t>
      </w:r>
    </w:p>
    <w:p w14:paraId="1A9851D2" w14:textId="5B8CDCC7" w:rsidR="0016426C" w:rsidRDefault="0016426C" w:rsidP="00ED7FCF">
      <w:pPr>
        <w:pStyle w:val="a7"/>
        <w:numPr>
          <w:ilvl w:val="0"/>
          <w:numId w:val="39"/>
        </w:numPr>
        <w:tabs>
          <w:tab w:val="left" w:pos="2234"/>
        </w:tabs>
        <w:jc w:val="both"/>
        <w:rPr>
          <w:rFonts w:ascii="David" w:hAnsi="David" w:cs="David"/>
          <w:sz w:val="24"/>
          <w:szCs w:val="24"/>
        </w:rPr>
      </w:pPr>
      <w:r>
        <w:rPr>
          <w:rFonts w:ascii="David" w:hAnsi="David" w:cs="David" w:hint="cs"/>
          <w:sz w:val="24"/>
          <w:szCs w:val="24"/>
          <w:rtl/>
        </w:rPr>
        <w:t>לפי התפיסה של משפט הטבע באופן עקרוני חוק שהוא רע או אנטי</w:t>
      </w:r>
      <w:r w:rsidR="00A30FBC">
        <w:rPr>
          <w:rFonts w:ascii="David" w:hAnsi="David" w:cs="David" w:hint="cs"/>
          <w:sz w:val="24"/>
          <w:szCs w:val="24"/>
          <w:rtl/>
        </w:rPr>
        <w:t>-</w:t>
      </w:r>
      <w:r>
        <w:rPr>
          <w:rFonts w:ascii="David" w:hAnsi="David" w:cs="David" w:hint="cs"/>
          <w:sz w:val="24"/>
          <w:szCs w:val="24"/>
          <w:rtl/>
        </w:rPr>
        <w:t>מוסרי צריך להיות בטל, כי תנאי לתוקף של החוק איננו רק הפרוצדורה שבה הוא חוקק ע"י המחוקק אלא יש תנאי מהותי לתוקפו שהוא עמידה בכללי הצדק של המשפט הטבעי.</w:t>
      </w:r>
      <w:r>
        <w:rPr>
          <w:rFonts w:ascii="David" w:hAnsi="David" w:cs="David" w:hint="cs"/>
          <w:sz w:val="24"/>
          <w:szCs w:val="24"/>
        </w:rPr>
        <w:t xml:space="preserve"> </w:t>
      </w:r>
    </w:p>
    <w:p w14:paraId="4907BDA3" w14:textId="481F817A" w:rsidR="0016426C" w:rsidRDefault="0075261A" w:rsidP="00ED7FCF">
      <w:pPr>
        <w:pStyle w:val="a7"/>
        <w:numPr>
          <w:ilvl w:val="0"/>
          <w:numId w:val="39"/>
        </w:numPr>
        <w:tabs>
          <w:tab w:val="left" w:pos="2234"/>
        </w:tabs>
        <w:jc w:val="both"/>
        <w:rPr>
          <w:rFonts w:ascii="David" w:hAnsi="David" w:cs="David"/>
          <w:sz w:val="24"/>
          <w:szCs w:val="24"/>
        </w:rPr>
      </w:pPr>
      <w:r>
        <w:rPr>
          <w:rFonts w:ascii="David" w:hAnsi="David" w:cs="David" w:hint="cs"/>
          <w:sz w:val="24"/>
          <w:szCs w:val="24"/>
          <w:rtl/>
        </w:rPr>
        <w:t xml:space="preserve">זה יכול להכניס למערכת </w:t>
      </w:r>
      <w:r w:rsidRPr="00DD5ED0">
        <w:rPr>
          <w:rFonts w:ascii="David" w:hAnsi="David" w:cs="David" w:hint="cs"/>
          <w:b/>
          <w:bCs/>
          <w:sz w:val="24"/>
          <w:szCs w:val="24"/>
          <w:rtl/>
        </w:rPr>
        <w:t>גישה ביקורתית</w:t>
      </w:r>
      <w:r>
        <w:rPr>
          <w:rFonts w:ascii="David" w:hAnsi="David" w:cs="David" w:hint="cs"/>
          <w:sz w:val="24"/>
          <w:szCs w:val="24"/>
          <w:rtl/>
        </w:rPr>
        <w:t xml:space="preserve"> ולהטיל ספק בכל חוק. [גם היום אנשים טוענים שחוק פגום או גזעני וכו']. </w:t>
      </w:r>
      <w:r w:rsidRPr="00A30FBC">
        <w:rPr>
          <w:rFonts w:ascii="David" w:hAnsi="David" w:cs="David" w:hint="cs"/>
          <w:b/>
          <w:bCs/>
          <w:sz w:val="24"/>
          <w:szCs w:val="24"/>
          <w:rtl/>
        </w:rPr>
        <w:t>אנשי משפט הטבע יצטרכו לפתח גישה יותר מורכבת לגבי בטלות חוקים</w:t>
      </w:r>
      <w:r>
        <w:rPr>
          <w:rFonts w:ascii="David" w:hAnsi="David" w:cs="David" w:hint="cs"/>
          <w:sz w:val="24"/>
          <w:szCs w:val="24"/>
          <w:rtl/>
        </w:rPr>
        <w:t xml:space="preserve">. לא כל אחד שבעיניו החוק לא צודק אזי </w:t>
      </w:r>
      <w:proofErr w:type="spellStart"/>
      <w:r>
        <w:rPr>
          <w:rFonts w:ascii="David" w:hAnsi="David" w:cs="David" w:hint="cs"/>
          <w:sz w:val="24"/>
          <w:szCs w:val="24"/>
          <w:rtl/>
        </w:rPr>
        <w:t>נבטלו</w:t>
      </w:r>
      <w:proofErr w:type="spellEnd"/>
      <w:r>
        <w:rPr>
          <w:rFonts w:ascii="David" w:hAnsi="David" w:cs="David" w:hint="cs"/>
          <w:sz w:val="24"/>
          <w:szCs w:val="24"/>
          <w:rtl/>
        </w:rPr>
        <w:t xml:space="preserve">, אבל כאשר מדברים על מקרים קיצוניים אז הוא יהיה בטל. </w:t>
      </w:r>
      <w:r w:rsidRPr="00DD5ED0">
        <w:rPr>
          <w:rFonts w:ascii="David" w:hAnsi="David" w:cs="David" w:hint="cs"/>
          <w:b/>
          <w:bCs/>
          <w:sz w:val="24"/>
          <w:szCs w:val="24"/>
          <w:rtl/>
        </w:rPr>
        <w:t>כנ"ל לגבי מצבים קיצוניים שאין תשובה בחוק</w:t>
      </w:r>
      <w:r w:rsidR="00DD5ED0">
        <w:rPr>
          <w:rFonts w:ascii="David" w:hAnsi="David" w:cs="David" w:hint="cs"/>
          <w:b/>
          <w:bCs/>
          <w:sz w:val="24"/>
          <w:szCs w:val="24"/>
          <w:rtl/>
        </w:rPr>
        <w:t xml:space="preserve"> ואז</w:t>
      </w:r>
      <w:r w:rsidRPr="00DD5ED0">
        <w:rPr>
          <w:rFonts w:ascii="David" w:hAnsi="David" w:cs="David" w:hint="cs"/>
          <w:b/>
          <w:bCs/>
          <w:sz w:val="24"/>
          <w:szCs w:val="24"/>
          <w:rtl/>
        </w:rPr>
        <w:t xml:space="preserve"> ניישם את העקרונות המוסריים</w:t>
      </w:r>
      <w:r>
        <w:rPr>
          <w:rFonts w:ascii="David" w:hAnsi="David" w:cs="David" w:hint="cs"/>
          <w:sz w:val="24"/>
          <w:szCs w:val="24"/>
          <w:rtl/>
        </w:rPr>
        <w:t xml:space="preserve"> כפי שעשה השופט חשין </w:t>
      </w:r>
      <w:r w:rsidRPr="00DD5ED0">
        <w:rPr>
          <w:rFonts w:ascii="David" w:hAnsi="David" w:cs="David" w:hint="cs"/>
          <w:sz w:val="24"/>
          <w:szCs w:val="24"/>
          <w:shd w:val="clear" w:color="auto" w:fill="D9E2F3" w:themeFill="accent1" w:themeFillTint="33"/>
          <w:rtl/>
        </w:rPr>
        <w:t>בפס"ד פלוני</w:t>
      </w:r>
      <w:r w:rsidR="003C1D38" w:rsidRPr="00DD5ED0">
        <w:rPr>
          <w:rFonts w:ascii="David" w:hAnsi="David" w:cs="David" w:hint="cs"/>
          <w:sz w:val="24"/>
          <w:szCs w:val="24"/>
          <w:shd w:val="clear" w:color="auto" w:fill="D9E2F3" w:themeFill="accent1" w:themeFillTint="33"/>
          <w:rtl/>
        </w:rPr>
        <w:t>ת</w:t>
      </w:r>
      <w:r w:rsidR="003C1D38">
        <w:rPr>
          <w:rFonts w:ascii="David" w:hAnsi="David" w:cs="David" w:hint="cs"/>
          <w:sz w:val="24"/>
          <w:szCs w:val="24"/>
          <w:rtl/>
        </w:rPr>
        <w:t xml:space="preserve">. </w:t>
      </w:r>
    </w:p>
    <w:p w14:paraId="40C603F2" w14:textId="79AB1024" w:rsidR="003C1D38" w:rsidRPr="00DD5ED0" w:rsidRDefault="003C1D38" w:rsidP="00DD5ED0">
      <w:pPr>
        <w:tabs>
          <w:tab w:val="left" w:pos="2234"/>
        </w:tabs>
        <w:jc w:val="both"/>
        <w:rPr>
          <w:rFonts w:ascii="David" w:hAnsi="David" w:cs="David"/>
          <w:sz w:val="24"/>
          <w:szCs w:val="24"/>
          <w:rtl/>
        </w:rPr>
      </w:pPr>
      <w:r w:rsidRPr="00DD5ED0">
        <w:rPr>
          <w:rFonts w:ascii="David" w:hAnsi="David" w:cs="David" w:hint="cs"/>
          <w:sz w:val="24"/>
          <w:szCs w:val="24"/>
          <w:rtl/>
        </w:rPr>
        <w:t xml:space="preserve">אפלטון מתמודד עם שאלות שעלו בכיתה כגון: </w:t>
      </w:r>
      <w:r w:rsidRPr="00DD5ED0">
        <w:rPr>
          <w:rFonts w:ascii="David" w:hAnsi="David" w:cs="David" w:hint="cs"/>
          <w:sz w:val="24"/>
          <w:szCs w:val="24"/>
          <w:u w:val="single"/>
          <w:rtl/>
        </w:rPr>
        <w:t>שינוי המשפט בפועל</w:t>
      </w:r>
      <w:r w:rsidRPr="00DD5ED0">
        <w:rPr>
          <w:rFonts w:ascii="David" w:hAnsi="David" w:cs="David" w:hint="cs"/>
          <w:sz w:val="24"/>
          <w:szCs w:val="24"/>
          <w:rtl/>
        </w:rPr>
        <w:t>. החבר שואל</w:t>
      </w:r>
      <w:r w:rsidR="00DD5ED0">
        <w:rPr>
          <w:rFonts w:ascii="David" w:hAnsi="David" w:cs="David" w:hint="cs"/>
          <w:sz w:val="24"/>
          <w:szCs w:val="24"/>
          <w:rtl/>
        </w:rPr>
        <w:t xml:space="preserve">- </w:t>
      </w:r>
      <w:r w:rsidRPr="00DD5ED0">
        <w:rPr>
          <w:rFonts w:ascii="David" w:hAnsi="David" w:cs="David" w:hint="cs"/>
          <w:sz w:val="24"/>
          <w:szCs w:val="24"/>
          <w:rtl/>
        </w:rPr>
        <w:t>א</w:t>
      </w:r>
      <w:r w:rsidR="00DD5ED0">
        <w:rPr>
          <w:rFonts w:ascii="David" w:hAnsi="David" w:cs="David" w:hint="cs"/>
          <w:sz w:val="24"/>
          <w:szCs w:val="24"/>
          <w:rtl/>
        </w:rPr>
        <w:t>מנם</w:t>
      </w:r>
      <w:r w:rsidRPr="00DD5ED0">
        <w:rPr>
          <w:rFonts w:ascii="David" w:hAnsi="David" w:cs="David" w:hint="cs"/>
          <w:sz w:val="24"/>
          <w:szCs w:val="24"/>
          <w:rtl/>
        </w:rPr>
        <w:t xml:space="preserve"> אתה אומר שהמשפט צריך להיות גילויה של האמת [והיא נצחית, אוניברסלית] </w:t>
      </w:r>
      <w:r w:rsidR="00DD5ED0">
        <w:rPr>
          <w:rFonts w:ascii="David" w:hAnsi="David" w:cs="David" w:hint="cs"/>
          <w:sz w:val="24"/>
          <w:szCs w:val="24"/>
          <w:rtl/>
        </w:rPr>
        <w:t xml:space="preserve">אבל </w:t>
      </w:r>
      <w:r w:rsidRPr="00DD5ED0">
        <w:rPr>
          <w:rFonts w:ascii="David" w:hAnsi="David" w:cs="David" w:hint="cs"/>
          <w:sz w:val="24"/>
          <w:szCs w:val="24"/>
          <w:rtl/>
        </w:rPr>
        <w:t xml:space="preserve">אנחנו רואים שבמציאות המשפט הולך ומשתנה במרחב הזמן ובמרחב המקום. </w:t>
      </w:r>
      <w:r w:rsidRPr="00A30FBC">
        <w:rPr>
          <w:rFonts w:ascii="David" w:hAnsi="David" w:cs="David" w:hint="cs"/>
          <w:sz w:val="24"/>
          <w:szCs w:val="24"/>
          <w:u w:val="single"/>
          <w:rtl/>
        </w:rPr>
        <w:t>במקום</w:t>
      </w:r>
      <w:r w:rsidRPr="00A30FBC">
        <w:rPr>
          <w:rFonts w:ascii="David" w:hAnsi="David" w:cs="David" w:hint="cs"/>
          <w:sz w:val="24"/>
          <w:szCs w:val="24"/>
          <w:rtl/>
        </w:rPr>
        <w:t>- לא נוהגים כמו אנשים במקומות אחרים [</w:t>
      </w:r>
      <w:proofErr w:type="spellStart"/>
      <w:r w:rsidRPr="00A30FBC">
        <w:rPr>
          <w:rFonts w:ascii="David" w:hAnsi="David" w:cs="David" w:hint="cs"/>
          <w:sz w:val="24"/>
          <w:szCs w:val="24"/>
          <w:rtl/>
        </w:rPr>
        <w:t>קרתגו</w:t>
      </w:r>
      <w:proofErr w:type="spellEnd"/>
      <w:r w:rsidRPr="00A30FBC">
        <w:rPr>
          <w:rFonts w:ascii="David" w:hAnsi="David" w:cs="David" w:hint="cs"/>
          <w:sz w:val="24"/>
          <w:szCs w:val="24"/>
          <w:rtl/>
        </w:rPr>
        <w:t xml:space="preserve"> נוהגים להקריב אנשים לאלים </w:t>
      </w:r>
      <w:r w:rsidR="00A30FBC" w:rsidRPr="00A30FBC">
        <w:rPr>
          <w:rFonts w:ascii="David" w:hAnsi="David" w:cs="David" w:hint="cs"/>
          <w:sz w:val="24"/>
          <w:szCs w:val="24"/>
          <w:rtl/>
        </w:rPr>
        <w:t>(</w:t>
      </w:r>
      <w:r w:rsidRPr="00A30FBC">
        <w:rPr>
          <w:rFonts w:ascii="David" w:hAnsi="David" w:cs="David" w:hint="cs"/>
          <w:sz w:val="24"/>
          <w:szCs w:val="24"/>
          <w:rtl/>
        </w:rPr>
        <w:t>מעלה גדולה, מצווה</w:t>
      </w:r>
      <w:r w:rsidR="00A30FBC" w:rsidRPr="00A30FBC">
        <w:rPr>
          <w:rFonts w:ascii="David" w:hAnsi="David" w:cs="David" w:hint="cs"/>
          <w:sz w:val="24"/>
          <w:szCs w:val="24"/>
          <w:rtl/>
        </w:rPr>
        <w:t>)</w:t>
      </w:r>
      <w:r w:rsidRPr="00A30FBC">
        <w:rPr>
          <w:rFonts w:ascii="David" w:hAnsi="David" w:cs="David" w:hint="cs"/>
          <w:sz w:val="24"/>
          <w:szCs w:val="24"/>
          <w:rtl/>
        </w:rPr>
        <w:t xml:space="preserve">; בעיני היוונים הדבר פסול]. </w:t>
      </w:r>
      <w:r w:rsidRPr="00DD5ED0">
        <w:rPr>
          <w:rFonts w:ascii="David" w:hAnsi="David" w:cs="David" w:hint="cs"/>
          <w:sz w:val="24"/>
          <w:szCs w:val="24"/>
          <w:rtl/>
        </w:rPr>
        <w:t>איך ניתן לומר שהמשפט הוא גילוי של האמת כאשר המשפט שונה מאוד אחד מהשני?</w:t>
      </w:r>
    </w:p>
    <w:p w14:paraId="6435AE6E" w14:textId="62DB4E48" w:rsidR="003C1D38" w:rsidRDefault="003C1D38" w:rsidP="00DD5ED0">
      <w:pPr>
        <w:tabs>
          <w:tab w:val="left" w:pos="2234"/>
        </w:tabs>
        <w:jc w:val="both"/>
        <w:rPr>
          <w:rFonts w:ascii="David" w:hAnsi="David" w:cs="David"/>
          <w:sz w:val="24"/>
          <w:szCs w:val="24"/>
          <w:rtl/>
        </w:rPr>
      </w:pPr>
      <w:r w:rsidRPr="00DD5ED0">
        <w:rPr>
          <w:rFonts w:ascii="David" w:hAnsi="David" w:cs="David" w:hint="cs"/>
          <w:sz w:val="24"/>
          <w:szCs w:val="24"/>
          <w:u w:val="single"/>
          <w:rtl/>
        </w:rPr>
        <w:t>גם בתוך יוון</w:t>
      </w:r>
      <w:r>
        <w:rPr>
          <w:rFonts w:ascii="David" w:hAnsi="David" w:cs="David" w:hint="cs"/>
          <w:sz w:val="24"/>
          <w:szCs w:val="24"/>
          <w:rtl/>
        </w:rPr>
        <w:t xml:space="preserve">- המשפט שונה ממה שהיה בעבר לבין היום. </w:t>
      </w:r>
      <w:r w:rsidRPr="00DD5ED0">
        <w:rPr>
          <w:rFonts w:ascii="David" w:hAnsi="David" w:cs="David" w:hint="cs"/>
          <w:b/>
          <w:bCs/>
          <w:sz w:val="24"/>
          <w:szCs w:val="24"/>
          <w:rtl/>
        </w:rPr>
        <w:t>המשפט הוא דינמי</w:t>
      </w:r>
      <w:r>
        <w:rPr>
          <w:rFonts w:ascii="David" w:hAnsi="David" w:cs="David" w:hint="cs"/>
          <w:sz w:val="24"/>
          <w:szCs w:val="24"/>
          <w:rtl/>
        </w:rPr>
        <w:t xml:space="preserve">. </w:t>
      </w:r>
      <w:r w:rsidRPr="00DD5ED0">
        <w:rPr>
          <w:rFonts w:ascii="David" w:hAnsi="David" w:cs="David" w:hint="cs"/>
          <w:b/>
          <w:bCs/>
          <w:sz w:val="24"/>
          <w:szCs w:val="24"/>
          <w:rtl/>
        </w:rPr>
        <w:t>איך אפשר לקשור את המשפט למושגים נצחיים ואוניברסליים של משפט טבעי?</w:t>
      </w:r>
      <w:r>
        <w:rPr>
          <w:rFonts w:ascii="David" w:hAnsi="David" w:cs="David" w:hint="cs"/>
          <w:sz w:val="24"/>
          <w:szCs w:val="24"/>
          <w:rtl/>
        </w:rPr>
        <w:t xml:space="preserve"> זה שאנשים בפועל מחזיקים בתפיסות שונות, זה אומר שאנשים חותרים להגיע לאמת הזו אבל לא בהכרח מצליחים. מניחים שיש אמת אובייקטיבית במדע- אבל המדע משתנה לאורך זמן. </w:t>
      </w:r>
      <w:r w:rsidRPr="00DD5ED0">
        <w:rPr>
          <w:rFonts w:ascii="David" w:hAnsi="David" w:cs="David" w:hint="cs"/>
          <w:b/>
          <w:bCs/>
          <w:sz w:val="24"/>
          <w:szCs w:val="24"/>
          <w:shd w:val="clear" w:color="auto" w:fill="FFFFCC"/>
          <w:rtl/>
        </w:rPr>
        <w:t>השינוי לא מעיד על יחסיות הידע עצמו; אלא הוא מעיד על יחסיות הידע של היודעים</w:t>
      </w:r>
      <w:r>
        <w:rPr>
          <w:rFonts w:ascii="David" w:hAnsi="David" w:cs="David" w:hint="cs"/>
          <w:sz w:val="24"/>
          <w:szCs w:val="24"/>
          <w:rtl/>
        </w:rPr>
        <w:t>. לא כל אנשי המשפט יודעים הכל</w:t>
      </w:r>
      <w:r w:rsidR="00DD5ED0">
        <w:rPr>
          <w:rFonts w:ascii="David" w:hAnsi="David" w:cs="David" w:hint="cs"/>
          <w:sz w:val="24"/>
          <w:szCs w:val="24"/>
          <w:rtl/>
        </w:rPr>
        <w:t>,</w:t>
      </w:r>
      <w:r>
        <w:rPr>
          <w:rFonts w:ascii="David" w:hAnsi="David" w:cs="David" w:hint="cs"/>
          <w:sz w:val="24"/>
          <w:szCs w:val="24"/>
          <w:rtl/>
        </w:rPr>
        <w:t xml:space="preserve"> כנ"ל מדענים וכו'. זה לא אומר שאין אמת מוסרית אחת. הוא לא לומד ממנו על יחסיות. הוא נשאר בתפיסה של אמת אוניברסלית אובייקטיבית. השינוי משקף את השינויים של החכמים שעוסקים בזה.</w:t>
      </w:r>
    </w:p>
    <w:p w14:paraId="634771FE" w14:textId="22B52DF3" w:rsidR="003C1D38" w:rsidRDefault="002A08EB" w:rsidP="003C1D38">
      <w:pPr>
        <w:tabs>
          <w:tab w:val="left" w:pos="2234"/>
        </w:tabs>
        <w:jc w:val="both"/>
        <w:rPr>
          <w:rFonts w:ascii="David" w:hAnsi="David" w:cs="David"/>
          <w:sz w:val="24"/>
          <w:szCs w:val="24"/>
          <w:rtl/>
        </w:rPr>
      </w:pPr>
      <w:r>
        <w:rPr>
          <w:rFonts w:ascii="David" w:hAnsi="David" w:cs="David" w:hint="cs"/>
          <w:sz w:val="24"/>
          <w:szCs w:val="24"/>
          <w:rtl/>
        </w:rPr>
        <w:t xml:space="preserve">בנוסף, דוגמה של כלי המשחק- כלי המשחק על הלוח נעים ממקום למקום. חוקי המשחק הם אותם חוקים, אבל הכלים נעים על הלוח ממקום למקום. זה </w:t>
      </w:r>
      <w:r w:rsidRPr="00DD5ED0">
        <w:rPr>
          <w:rFonts w:ascii="David" w:hAnsi="David" w:cs="David" w:hint="cs"/>
          <w:b/>
          <w:bCs/>
          <w:sz w:val="24"/>
          <w:szCs w:val="24"/>
          <w:shd w:val="clear" w:color="auto" w:fill="FFFFCC"/>
          <w:rtl/>
        </w:rPr>
        <w:t>רעיון של השתנות הנסיבות</w:t>
      </w:r>
      <w:r>
        <w:rPr>
          <w:rFonts w:ascii="David" w:hAnsi="David" w:cs="David" w:hint="cs"/>
          <w:sz w:val="24"/>
          <w:szCs w:val="24"/>
          <w:rtl/>
        </w:rPr>
        <w:t>. לפעמים הבדלים בחוקים לא משקפים שינוי באמת אובייקטיבית אלא בכך שצריך להתאים אותה אל הנסיבות בכל מקרה ומקרה.</w:t>
      </w:r>
    </w:p>
    <w:p w14:paraId="2E8214A5" w14:textId="77777777" w:rsidR="00DD5ED0" w:rsidRDefault="002A08EB" w:rsidP="003C1D38">
      <w:pPr>
        <w:tabs>
          <w:tab w:val="left" w:pos="2234"/>
        </w:tabs>
        <w:jc w:val="both"/>
        <w:rPr>
          <w:rFonts w:ascii="David" w:hAnsi="David" w:cs="David"/>
          <w:b/>
          <w:bCs/>
          <w:sz w:val="24"/>
          <w:szCs w:val="24"/>
          <w:rtl/>
        </w:rPr>
      </w:pPr>
      <w:r>
        <w:rPr>
          <w:rFonts w:ascii="David" w:hAnsi="David" w:cs="David" w:hint="cs"/>
          <w:sz w:val="24"/>
          <w:szCs w:val="24"/>
          <w:rtl/>
        </w:rPr>
        <w:lastRenderedPageBreak/>
        <w:t xml:space="preserve">אפלטון בעצם לא מניח או נותן מקום לחוק הפוזיטיבי. אפלטון מכופף את כל המשפט כולו לאותה אמת אובייקטיבית שהוא מניח את קיומה. </w:t>
      </w:r>
    </w:p>
    <w:p w14:paraId="74D4ADD0" w14:textId="4F5ECFC3" w:rsidR="002A08EB" w:rsidRDefault="002A08EB" w:rsidP="00DD5ED0">
      <w:pPr>
        <w:tabs>
          <w:tab w:val="left" w:pos="2234"/>
        </w:tabs>
        <w:jc w:val="both"/>
        <w:rPr>
          <w:rFonts w:ascii="David" w:hAnsi="David" w:cs="David"/>
          <w:sz w:val="24"/>
          <w:szCs w:val="24"/>
          <w:rtl/>
        </w:rPr>
      </w:pPr>
      <w:r w:rsidRPr="00DD5ED0">
        <w:rPr>
          <w:rFonts w:ascii="David" w:hAnsi="David" w:cs="David" w:hint="cs"/>
          <w:b/>
          <w:bCs/>
          <w:sz w:val="24"/>
          <w:szCs w:val="24"/>
          <w:rtl/>
        </w:rPr>
        <w:t>ניתן לטעון שיש חוקים שהם ניטרליים מבחינת האמת</w:t>
      </w:r>
      <w:r>
        <w:rPr>
          <w:rFonts w:ascii="David" w:hAnsi="David" w:cs="David" w:hint="cs"/>
          <w:sz w:val="24"/>
          <w:szCs w:val="24"/>
          <w:rtl/>
        </w:rPr>
        <w:t xml:space="preserve">. לא ניתן לומר שכל חוק מתחייב מעקרון כללי. </w:t>
      </w:r>
      <w:r w:rsidRPr="00DD5ED0">
        <w:rPr>
          <w:rFonts w:ascii="David" w:hAnsi="David" w:cs="David" w:hint="cs"/>
          <w:color w:val="FF0000"/>
          <w:sz w:val="24"/>
          <w:szCs w:val="24"/>
          <w:rtl/>
        </w:rPr>
        <w:t xml:space="preserve">לדוגמה: </w:t>
      </w:r>
      <w:r>
        <w:rPr>
          <w:rFonts w:ascii="David" w:hAnsi="David" w:cs="David" w:hint="cs"/>
          <w:sz w:val="24"/>
          <w:szCs w:val="24"/>
          <w:rtl/>
        </w:rPr>
        <w:t xml:space="preserve">נסיעה בצד ימין או שמאל של הדרך- הקביעה הזו לא מתחייבת משום עקרון. </w:t>
      </w:r>
      <w:r w:rsidRPr="00DD5ED0">
        <w:rPr>
          <w:rFonts w:ascii="David" w:hAnsi="David" w:cs="David" w:hint="cs"/>
          <w:color w:val="FF0000"/>
          <w:sz w:val="24"/>
          <w:szCs w:val="24"/>
          <w:rtl/>
        </w:rPr>
        <w:t xml:space="preserve">למשל: </w:t>
      </w:r>
      <w:r>
        <w:rPr>
          <w:rFonts w:ascii="David" w:hAnsi="David" w:cs="David" w:hint="cs"/>
          <w:sz w:val="24"/>
          <w:szCs w:val="24"/>
          <w:rtl/>
        </w:rPr>
        <w:t xml:space="preserve">ענישה בקנס או מאסר. יש דברים שתלויים בסך הכל בקביעה של המחוקק ולא כפופים לעקרונות כלליים. </w:t>
      </w:r>
      <w:r w:rsidRPr="00DD5ED0">
        <w:rPr>
          <w:rFonts w:ascii="David" w:hAnsi="David" w:cs="David" w:hint="cs"/>
          <w:b/>
          <w:bCs/>
          <w:sz w:val="24"/>
          <w:szCs w:val="24"/>
          <w:rtl/>
        </w:rPr>
        <w:t>על זה אפלטון לא נותן לגמרי את הדעת</w:t>
      </w:r>
      <w:r w:rsidRPr="00DD5ED0">
        <w:rPr>
          <w:rFonts w:ascii="David" w:hAnsi="David" w:cs="David" w:hint="cs"/>
          <w:sz w:val="24"/>
          <w:szCs w:val="24"/>
          <w:rtl/>
        </w:rPr>
        <w:t>.</w:t>
      </w:r>
      <w:r w:rsidRPr="00DD5ED0">
        <w:rPr>
          <w:rFonts w:ascii="David" w:hAnsi="David" w:cs="David" w:hint="cs"/>
          <w:b/>
          <w:bCs/>
          <w:sz w:val="24"/>
          <w:szCs w:val="24"/>
          <w:rtl/>
        </w:rPr>
        <w:t xml:space="preserve"> </w:t>
      </w:r>
      <w:r w:rsidRPr="00DD5ED0">
        <w:rPr>
          <w:rFonts w:ascii="David" w:hAnsi="David" w:cs="David" w:hint="cs"/>
          <w:b/>
          <w:bCs/>
          <w:sz w:val="24"/>
          <w:szCs w:val="24"/>
          <w:highlight w:val="green"/>
          <w:rtl/>
        </w:rPr>
        <w:t>אריסטו</w:t>
      </w:r>
      <w:r w:rsidRPr="00DD5ED0">
        <w:rPr>
          <w:rFonts w:ascii="David" w:hAnsi="David" w:cs="David" w:hint="cs"/>
          <w:b/>
          <w:bCs/>
          <w:sz w:val="24"/>
          <w:szCs w:val="24"/>
          <w:rtl/>
        </w:rPr>
        <w:t xml:space="preserve"> יוסיף בבחינה הזו</w:t>
      </w:r>
      <w:r>
        <w:rPr>
          <w:rFonts w:ascii="David" w:hAnsi="David" w:cs="David" w:hint="cs"/>
          <w:sz w:val="24"/>
          <w:szCs w:val="24"/>
          <w:rtl/>
        </w:rPr>
        <w:t>.</w:t>
      </w:r>
    </w:p>
    <w:p w14:paraId="25AAF262" w14:textId="3BE446E7" w:rsidR="00D663F8" w:rsidRDefault="002A08EB" w:rsidP="00DD5ED0">
      <w:pPr>
        <w:tabs>
          <w:tab w:val="left" w:pos="2234"/>
        </w:tabs>
        <w:jc w:val="both"/>
        <w:rPr>
          <w:rFonts w:ascii="David" w:hAnsi="David" w:cs="David"/>
          <w:sz w:val="24"/>
          <w:szCs w:val="24"/>
          <w:rtl/>
        </w:rPr>
      </w:pPr>
      <w:r>
        <w:rPr>
          <w:rFonts w:ascii="David" w:hAnsi="David" w:cs="David" w:hint="cs"/>
          <w:sz w:val="24"/>
          <w:szCs w:val="24"/>
          <w:rtl/>
        </w:rPr>
        <w:t>התרומה של אפלטון היא הרעיון</w:t>
      </w:r>
      <w:r w:rsidR="00DD5ED0">
        <w:rPr>
          <w:rFonts w:ascii="David" w:hAnsi="David" w:cs="David" w:hint="cs"/>
          <w:sz w:val="24"/>
          <w:szCs w:val="24"/>
          <w:rtl/>
        </w:rPr>
        <w:t>/</w:t>
      </w:r>
      <w:r>
        <w:rPr>
          <w:rFonts w:ascii="David" w:hAnsi="David" w:cs="David" w:hint="cs"/>
          <w:sz w:val="24"/>
          <w:szCs w:val="24"/>
          <w:rtl/>
        </w:rPr>
        <w:t>ההנחה של המשפט בהיותו צודק</w:t>
      </w:r>
      <w:r w:rsidR="00D663F8">
        <w:rPr>
          <w:rFonts w:ascii="David" w:hAnsi="David" w:cs="David" w:hint="cs"/>
          <w:sz w:val="24"/>
          <w:szCs w:val="24"/>
          <w:rtl/>
        </w:rPr>
        <w:t xml:space="preserve">. כדי לשמור עליה- צריך להבטיח שהמשפט באמת יהיה צודק ולא להיות כפופים לפרוצדורה של החקיקה בלבד, אלא </w:t>
      </w:r>
      <w:r w:rsidR="00DD5ED0">
        <w:rPr>
          <w:rFonts w:ascii="David" w:hAnsi="David" w:cs="David" w:hint="cs"/>
          <w:sz w:val="24"/>
          <w:szCs w:val="24"/>
          <w:rtl/>
        </w:rPr>
        <w:t>ל</w:t>
      </w:r>
      <w:r w:rsidR="00D663F8">
        <w:rPr>
          <w:rFonts w:ascii="David" w:hAnsi="David" w:cs="David" w:hint="cs"/>
          <w:sz w:val="24"/>
          <w:szCs w:val="24"/>
          <w:rtl/>
        </w:rPr>
        <w:t xml:space="preserve">עקרונות מהותיים שהם מבקרים. התפיסה הזו משפיעה עד היום [נראה את הגלגולים שלה]. </w:t>
      </w:r>
    </w:p>
    <w:p w14:paraId="19118005" w14:textId="11C48385" w:rsidR="00D663F8" w:rsidRDefault="00D663F8" w:rsidP="003C1D38">
      <w:pPr>
        <w:tabs>
          <w:tab w:val="left" w:pos="2234"/>
        </w:tabs>
        <w:jc w:val="both"/>
        <w:rPr>
          <w:rFonts w:ascii="David" w:hAnsi="David" w:cs="David"/>
          <w:sz w:val="24"/>
          <w:szCs w:val="24"/>
          <w:rtl/>
        </w:rPr>
      </w:pPr>
      <w:r w:rsidRPr="00D663F8">
        <w:rPr>
          <w:rFonts w:ascii="David" w:hAnsi="David" w:cs="David" w:hint="cs"/>
          <w:b/>
          <w:bCs/>
          <w:sz w:val="24"/>
          <w:szCs w:val="24"/>
          <w:rtl/>
        </w:rPr>
        <w:t>השאלה הזו שעקרונות משפטיים ניתנים לביקורת מנקודת מבט מוסרית ועל כן ביהמ"ש יכול לבקר אות</w:t>
      </w:r>
      <w:r w:rsidR="00DD5ED0">
        <w:rPr>
          <w:rFonts w:ascii="David" w:hAnsi="David" w:cs="David" w:hint="cs"/>
          <w:b/>
          <w:bCs/>
          <w:sz w:val="24"/>
          <w:szCs w:val="24"/>
          <w:rtl/>
        </w:rPr>
        <w:t>ם</w:t>
      </w:r>
      <w:r w:rsidRPr="00D663F8">
        <w:rPr>
          <w:rFonts w:ascii="David" w:hAnsi="David" w:cs="David" w:hint="cs"/>
          <w:b/>
          <w:bCs/>
          <w:sz w:val="24"/>
          <w:szCs w:val="24"/>
          <w:rtl/>
        </w:rPr>
        <w:t>- ראשיתה בתפיסה הזו במשפט הטבעי של אפלטון</w:t>
      </w:r>
      <w:r>
        <w:rPr>
          <w:rFonts w:ascii="David" w:hAnsi="David" w:cs="David" w:hint="cs"/>
          <w:sz w:val="24"/>
          <w:szCs w:val="24"/>
          <w:rtl/>
        </w:rPr>
        <w:t xml:space="preserve">. </w:t>
      </w:r>
    </w:p>
    <w:p w14:paraId="302870F4" w14:textId="25CBFE0E" w:rsidR="00652370" w:rsidRDefault="00652370" w:rsidP="00652370">
      <w:pPr>
        <w:tabs>
          <w:tab w:val="left" w:pos="2234"/>
        </w:tabs>
        <w:jc w:val="both"/>
        <w:rPr>
          <w:rFonts w:ascii="David" w:hAnsi="David" w:cs="David"/>
          <w:sz w:val="24"/>
          <w:szCs w:val="24"/>
          <w:rtl/>
        </w:rPr>
      </w:pPr>
      <w:r>
        <w:rPr>
          <w:rFonts w:ascii="David" w:hAnsi="David" w:cs="David" w:hint="cs"/>
          <w:sz w:val="24"/>
          <w:szCs w:val="24"/>
          <w:rtl/>
        </w:rPr>
        <w:t>אפשר לקשור את העמדה של אפלטון לחוויה שהוא חווה עם רבו סוקרטס- סוקרטס הואשם ע"י אנשי אתונה בעבירות בכך שהוא מבזה את האלים ומשחית את הנוער</w:t>
      </w:r>
      <w:r w:rsidR="00ED7B4C">
        <w:rPr>
          <w:rFonts w:ascii="David" w:hAnsi="David" w:cs="David" w:hint="cs"/>
          <w:sz w:val="24"/>
          <w:szCs w:val="24"/>
          <w:rtl/>
        </w:rPr>
        <w:t xml:space="preserve">. הוא </w:t>
      </w:r>
      <w:r>
        <w:rPr>
          <w:rFonts w:ascii="David" w:hAnsi="David" w:cs="David" w:hint="cs"/>
          <w:sz w:val="24"/>
          <w:szCs w:val="24"/>
          <w:rtl/>
        </w:rPr>
        <w:t>הועמד לדין</w:t>
      </w:r>
      <w:r w:rsidR="00ED7B4C">
        <w:rPr>
          <w:rFonts w:ascii="David" w:hAnsi="David" w:cs="David" w:hint="cs"/>
          <w:sz w:val="24"/>
          <w:szCs w:val="24"/>
          <w:rtl/>
        </w:rPr>
        <w:t xml:space="preserve">, </w:t>
      </w:r>
      <w:r>
        <w:rPr>
          <w:rFonts w:ascii="David" w:hAnsi="David" w:cs="David" w:hint="cs"/>
          <w:sz w:val="24"/>
          <w:szCs w:val="24"/>
          <w:rtl/>
        </w:rPr>
        <w:t>הורשע במשפט והוטל עליו עונש מוות. בסו</w:t>
      </w:r>
      <w:r w:rsidR="00ED7B4C">
        <w:rPr>
          <w:rFonts w:ascii="David" w:hAnsi="David" w:cs="David" w:hint="cs"/>
          <w:sz w:val="24"/>
          <w:szCs w:val="24"/>
          <w:rtl/>
        </w:rPr>
        <w:t>ף</w:t>
      </w:r>
      <w:r>
        <w:rPr>
          <w:rFonts w:ascii="David" w:hAnsi="David" w:cs="David" w:hint="cs"/>
          <w:sz w:val="24"/>
          <w:szCs w:val="24"/>
          <w:rtl/>
        </w:rPr>
        <w:t xml:space="preserve"> הוא שתה את כוס הרעל ומת. </w:t>
      </w:r>
      <w:r w:rsidRPr="00ED7B4C">
        <w:rPr>
          <w:rFonts w:ascii="David" w:hAnsi="David" w:cs="David" w:hint="cs"/>
          <w:b/>
          <w:bCs/>
          <w:sz w:val="24"/>
          <w:szCs w:val="24"/>
          <w:rtl/>
        </w:rPr>
        <w:t>החוויה המזעזעת הזו שאפלטון תלמידו ראה את מורו מוצא להורג ע"י מערכת המשפט של אתונה, שנחשבה אז וגם במורשת נחשבת "אם הדמוקרטיה", עיר-מדינה משגשגת</w:t>
      </w:r>
      <w:r w:rsidR="00ED7B4C" w:rsidRPr="00ED7B4C">
        <w:rPr>
          <w:rFonts w:ascii="David" w:hAnsi="David" w:cs="David" w:hint="cs"/>
          <w:b/>
          <w:bCs/>
          <w:sz w:val="24"/>
          <w:szCs w:val="24"/>
          <w:rtl/>
        </w:rPr>
        <w:t>,</w:t>
      </w:r>
      <w:r w:rsidRPr="00ED7B4C">
        <w:rPr>
          <w:rFonts w:ascii="David" w:hAnsi="David" w:cs="David" w:hint="cs"/>
          <w:b/>
          <w:bCs/>
          <w:sz w:val="24"/>
          <w:szCs w:val="24"/>
          <w:rtl/>
        </w:rPr>
        <w:t xml:space="preserve"> הביא אותו</w:t>
      </w:r>
      <w:r>
        <w:rPr>
          <w:rFonts w:ascii="David" w:hAnsi="David" w:cs="David" w:hint="cs"/>
          <w:sz w:val="24"/>
          <w:szCs w:val="24"/>
          <w:rtl/>
        </w:rPr>
        <w:t xml:space="preserve"> </w:t>
      </w:r>
      <w:r w:rsidRPr="00ED7B4C">
        <w:rPr>
          <w:rFonts w:ascii="David" w:hAnsi="David" w:cs="David" w:hint="cs"/>
          <w:b/>
          <w:bCs/>
          <w:sz w:val="24"/>
          <w:szCs w:val="24"/>
          <w:rtl/>
        </w:rPr>
        <w:t>לעמדה ביקורתית גם ביחס לדמוקרטיה</w:t>
      </w:r>
      <w:r>
        <w:rPr>
          <w:rFonts w:ascii="David" w:hAnsi="David" w:cs="David" w:hint="cs"/>
          <w:sz w:val="24"/>
          <w:szCs w:val="24"/>
          <w:rtl/>
        </w:rPr>
        <w:t xml:space="preserve"> [אפלטון אומר שדמוקרטיה עלולה להגיע למקומות האלה] </w:t>
      </w:r>
      <w:r w:rsidRPr="00ED7B4C">
        <w:rPr>
          <w:rFonts w:ascii="David" w:hAnsi="David" w:cs="David" w:hint="cs"/>
          <w:b/>
          <w:bCs/>
          <w:sz w:val="24"/>
          <w:szCs w:val="24"/>
          <w:rtl/>
        </w:rPr>
        <w:t>וגם ביחס למשפט</w:t>
      </w:r>
      <w:r>
        <w:rPr>
          <w:rFonts w:ascii="David" w:hAnsi="David" w:cs="David" w:hint="cs"/>
          <w:sz w:val="24"/>
          <w:szCs w:val="24"/>
          <w:rtl/>
        </w:rPr>
        <w:t>. יש הליך משפטי חוקי, האדם הורשע בדין לפי החוק, בימ"ש דן אותו למשפט, לקחו אדם חכם-קדוש שתרם הרבה לפילוסופיה של אתונה והוציא</w:t>
      </w:r>
      <w:r w:rsidR="00ED7B4C">
        <w:rPr>
          <w:rFonts w:ascii="David" w:hAnsi="David" w:cs="David" w:hint="cs"/>
          <w:sz w:val="24"/>
          <w:szCs w:val="24"/>
          <w:rtl/>
        </w:rPr>
        <w:t>ו</w:t>
      </w:r>
      <w:r>
        <w:rPr>
          <w:rFonts w:ascii="David" w:hAnsi="David" w:cs="David" w:hint="cs"/>
          <w:sz w:val="24"/>
          <w:szCs w:val="24"/>
          <w:rtl/>
        </w:rPr>
        <w:t xml:space="preserve"> אותו להורג כי דעותיו נראו רדיקליות. כלומר </w:t>
      </w:r>
      <w:r w:rsidRPr="00ED7B4C">
        <w:rPr>
          <w:rFonts w:ascii="David" w:hAnsi="David" w:cs="David" w:hint="cs"/>
          <w:b/>
          <w:bCs/>
          <w:sz w:val="24"/>
          <w:szCs w:val="24"/>
          <w:rtl/>
        </w:rPr>
        <w:t>ניתן לעשות שימוש לרעה במשפט</w:t>
      </w:r>
      <w:r>
        <w:rPr>
          <w:rFonts w:ascii="David" w:hAnsi="David" w:cs="David" w:hint="cs"/>
          <w:sz w:val="24"/>
          <w:szCs w:val="24"/>
          <w:rtl/>
        </w:rPr>
        <w:t xml:space="preserve">. זה הביא את אפלטון לבקר את המשפט ולומר שהמשפט הוא לא סוף פסוק. </w:t>
      </w:r>
      <w:r w:rsidRPr="00ED7B4C">
        <w:rPr>
          <w:rFonts w:ascii="David" w:hAnsi="David" w:cs="David" w:hint="cs"/>
          <w:b/>
          <w:bCs/>
          <w:sz w:val="24"/>
          <w:szCs w:val="24"/>
          <w:rtl/>
        </w:rPr>
        <w:t>סוף פסוק הם מושגים כלליים יותר של מוסר וצדק</w:t>
      </w:r>
      <w:r>
        <w:rPr>
          <w:rFonts w:ascii="David" w:hAnsi="David" w:cs="David" w:hint="cs"/>
          <w:sz w:val="24"/>
          <w:szCs w:val="24"/>
          <w:rtl/>
        </w:rPr>
        <w:t>. המשפט עצמו לא יכול להסתפק במה שהמחוקק קובע או ביהמ"ש קובע. המשפט צריך להיות גילויה של האמת, להביא לאמת,</w:t>
      </w:r>
      <w:r w:rsidR="00F25308">
        <w:rPr>
          <w:rFonts w:ascii="David" w:hAnsi="David" w:cs="David" w:hint="cs"/>
          <w:sz w:val="24"/>
          <w:szCs w:val="24"/>
          <w:rtl/>
        </w:rPr>
        <w:t xml:space="preserve"> </w:t>
      </w:r>
      <w:r>
        <w:rPr>
          <w:rFonts w:ascii="David" w:hAnsi="David" w:cs="David" w:hint="cs"/>
          <w:sz w:val="24"/>
          <w:szCs w:val="24"/>
          <w:rtl/>
        </w:rPr>
        <w:t xml:space="preserve">לצדק. </w:t>
      </w:r>
    </w:p>
    <w:p w14:paraId="5E4EAFAE" w14:textId="1DDE2944" w:rsidR="00C34201" w:rsidRDefault="009E45FA" w:rsidP="00652370">
      <w:pPr>
        <w:tabs>
          <w:tab w:val="left" w:pos="2234"/>
        </w:tabs>
        <w:jc w:val="both"/>
        <w:rPr>
          <w:rFonts w:ascii="David" w:hAnsi="David" w:cs="David"/>
          <w:sz w:val="24"/>
          <w:szCs w:val="24"/>
          <w:rtl/>
        </w:rPr>
      </w:pPr>
      <w:r w:rsidRPr="00ED7B4C">
        <w:rPr>
          <w:rFonts w:ascii="David" w:hAnsi="David" w:cs="David" w:hint="cs"/>
          <w:b/>
          <w:bCs/>
          <w:color w:val="FF0000"/>
          <w:sz w:val="24"/>
          <w:szCs w:val="24"/>
          <w:u w:val="single"/>
          <w:rtl/>
        </w:rPr>
        <w:t>דוגמה</w:t>
      </w:r>
      <w:r w:rsidRPr="00ED7B4C">
        <w:rPr>
          <w:rFonts w:ascii="David" w:hAnsi="David" w:cs="David" w:hint="cs"/>
          <w:sz w:val="24"/>
          <w:szCs w:val="24"/>
          <w:rtl/>
        </w:rPr>
        <w:t xml:space="preserve"> </w:t>
      </w:r>
      <w:r>
        <w:rPr>
          <w:rFonts w:ascii="David" w:hAnsi="David" w:cs="David" w:hint="cs"/>
          <w:sz w:val="24"/>
          <w:szCs w:val="24"/>
          <w:rtl/>
        </w:rPr>
        <w:t>של קבוצת ילדים שלוקחים חול</w:t>
      </w:r>
      <w:r w:rsidR="00ED7B4C">
        <w:rPr>
          <w:rFonts w:ascii="David" w:hAnsi="David" w:cs="David" w:hint="cs"/>
          <w:sz w:val="24"/>
          <w:szCs w:val="24"/>
          <w:rtl/>
        </w:rPr>
        <w:t>,</w:t>
      </w:r>
      <w:r>
        <w:rPr>
          <w:rFonts w:ascii="David" w:hAnsi="David" w:cs="David" w:hint="cs"/>
          <w:sz w:val="24"/>
          <w:szCs w:val="24"/>
          <w:rtl/>
        </w:rPr>
        <w:t xml:space="preserve"> מכניסים לפה ובולעים. האם הם אוכלים חול? זו פעולה שדומה לאכילה, אבל כנראה שלא נאמר שהילדים אוכלים אלא בולעים חול. </w:t>
      </w:r>
      <w:r w:rsidRPr="00ED7B4C">
        <w:rPr>
          <w:rFonts w:ascii="David" w:hAnsi="David" w:cs="David" w:hint="cs"/>
          <w:b/>
          <w:bCs/>
          <w:sz w:val="24"/>
          <w:szCs w:val="24"/>
          <w:rtl/>
        </w:rPr>
        <w:t>מושג האוכל קשור עם משהו שראוי למאכל, מזון</w:t>
      </w:r>
      <w:r>
        <w:rPr>
          <w:rFonts w:ascii="David" w:hAnsi="David" w:cs="David" w:hint="cs"/>
          <w:sz w:val="24"/>
          <w:szCs w:val="24"/>
          <w:rtl/>
        </w:rPr>
        <w:t xml:space="preserve"> לתפיסתנו. </w:t>
      </w:r>
      <w:r w:rsidRPr="00ED7B4C">
        <w:rPr>
          <w:rFonts w:ascii="David" w:hAnsi="David" w:cs="David" w:hint="cs"/>
          <w:b/>
          <w:bCs/>
          <w:sz w:val="24"/>
          <w:szCs w:val="24"/>
          <w:rtl/>
        </w:rPr>
        <w:t>כנ"ל צורת המשפט לדעת אפלטון</w:t>
      </w:r>
      <w:r>
        <w:rPr>
          <w:rFonts w:ascii="David" w:hAnsi="David" w:cs="David" w:hint="cs"/>
          <w:sz w:val="24"/>
          <w:szCs w:val="24"/>
          <w:rtl/>
        </w:rPr>
        <w:t xml:space="preserve"> שחוקק ע"י המחוקק, ע"י ביהמ"ש, מיושם ע"י הציבור- זה לא מספיק. </w:t>
      </w:r>
      <w:r w:rsidRPr="00ED7B4C">
        <w:rPr>
          <w:rFonts w:ascii="David" w:hAnsi="David" w:cs="David" w:hint="cs"/>
          <w:b/>
          <w:bCs/>
          <w:sz w:val="24"/>
          <w:szCs w:val="24"/>
          <w:rtl/>
        </w:rPr>
        <w:t>המשפט צריך להיות צודק באופן מהותי</w:t>
      </w:r>
      <w:r>
        <w:rPr>
          <w:rFonts w:ascii="David" w:hAnsi="David" w:cs="David" w:hint="cs"/>
          <w:sz w:val="24"/>
          <w:szCs w:val="24"/>
          <w:rtl/>
        </w:rPr>
        <w:t>.</w:t>
      </w:r>
    </w:p>
    <w:p w14:paraId="1AB71FA1" w14:textId="6EE1E8CC" w:rsidR="005C4A7A" w:rsidRDefault="009E45FA" w:rsidP="00ED7B4C">
      <w:pPr>
        <w:tabs>
          <w:tab w:val="left" w:pos="2234"/>
        </w:tabs>
        <w:jc w:val="both"/>
        <w:rPr>
          <w:rFonts w:ascii="David" w:hAnsi="David" w:cs="David"/>
          <w:sz w:val="24"/>
          <w:szCs w:val="24"/>
          <w:rtl/>
        </w:rPr>
      </w:pPr>
      <w:r w:rsidRPr="00ED7B4C">
        <w:rPr>
          <w:rFonts w:ascii="David" w:hAnsi="David" w:cs="David" w:hint="cs"/>
          <w:sz w:val="24"/>
          <w:szCs w:val="24"/>
          <w:shd w:val="clear" w:color="auto" w:fill="FFFFCC"/>
          <w:rtl/>
        </w:rPr>
        <w:t>זו עמדה רבת עוצמה שמאפשרת ביקורת על המשפט, ביקורת פנימית. בתי משפט יכולים לפסול חוקים לפי תפיסת המשפט הטבעי מכוח היותם נוגדים עקרונות מוסריים כלליים</w:t>
      </w:r>
      <w:r>
        <w:rPr>
          <w:rFonts w:ascii="David" w:hAnsi="David" w:cs="David" w:hint="cs"/>
          <w:sz w:val="24"/>
          <w:szCs w:val="24"/>
          <w:rtl/>
        </w:rPr>
        <w:t xml:space="preserve">. </w:t>
      </w:r>
      <w:r w:rsidR="005C4A7A">
        <w:rPr>
          <w:rFonts w:ascii="David" w:hAnsi="David" w:cs="David" w:hint="cs"/>
          <w:sz w:val="24"/>
          <w:szCs w:val="24"/>
          <w:rtl/>
        </w:rPr>
        <w:t xml:space="preserve">עקרונות מופשטים לפיהם השופטים יכולים לבקר את המשפט מכוח העקרונות הללו. </w:t>
      </w:r>
    </w:p>
    <w:p w14:paraId="596C308F" w14:textId="6BACC4CE" w:rsidR="0039162C" w:rsidRDefault="0039162C" w:rsidP="00652370">
      <w:pPr>
        <w:tabs>
          <w:tab w:val="left" w:pos="2234"/>
        </w:tabs>
        <w:jc w:val="both"/>
        <w:rPr>
          <w:rFonts w:ascii="David" w:hAnsi="David" w:cs="David"/>
          <w:sz w:val="24"/>
          <w:szCs w:val="24"/>
          <w:rtl/>
        </w:rPr>
      </w:pPr>
    </w:p>
    <w:p w14:paraId="73CC8391" w14:textId="0FE07CBF" w:rsidR="0039162C" w:rsidRPr="00ED7B4C" w:rsidRDefault="00ED7B4C" w:rsidP="00ED7FCF">
      <w:pPr>
        <w:pStyle w:val="a7"/>
        <w:numPr>
          <w:ilvl w:val="0"/>
          <w:numId w:val="43"/>
        </w:numPr>
        <w:tabs>
          <w:tab w:val="left" w:pos="2234"/>
        </w:tabs>
        <w:jc w:val="both"/>
        <w:rPr>
          <w:rFonts w:ascii="David" w:hAnsi="David" w:cs="David"/>
          <w:sz w:val="24"/>
          <w:szCs w:val="24"/>
          <w:rtl/>
        </w:rPr>
      </w:pPr>
      <w:r w:rsidRPr="00ED7B4C">
        <w:rPr>
          <w:rFonts w:ascii="David" w:hAnsi="David" w:cs="David" w:hint="cs"/>
          <w:sz w:val="24"/>
          <w:szCs w:val="24"/>
          <w:rtl/>
        </w:rPr>
        <w:t xml:space="preserve">לשיעור הבא- </w:t>
      </w:r>
      <w:r w:rsidR="0039162C" w:rsidRPr="00ED7B4C">
        <w:rPr>
          <w:rFonts w:ascii="David" w:hAnsi="David" w:cs="David" w:hint="cs"/>
          <w:sz w:val="24"/>
          <w:szCs w:val="24"/>
          <w:rtl/>
        </w:rPr>
        <w:t>לקרוא את הקטעים של אריסטו שנמצאים בסילבוס</w:t>
      </w:r>
      <w:r w:rsidR="00316963" w:rsidRPr="00ED7B4C">
        <w:rPr>
          <w:rFonts w:ascii="David" w:hAnsi="David" w:cs="David" w:hint="cs"/>
          <w:sz w:val="24"/>
          <w:szCs w:val="24"/>
          <w:rtl/>
        </w:rPr>
        <w:t>-</w:t>
      </w:r>
      <w:r w:rsidR="0039162C" w:rsidRPr="00ED7B4C">
        <w:rPr>
          <w:rFonts w:ascii="David" w:hAnsi="David" w:cs="David" w:hint="cs"/>
          <w:sz w:val="24"/>
          <w:szCs w:val="24"/>
          <w:rtl/>
        </w:rPr>
        <w:t xml:space="preserve"> </w:t>
      </w:r>
      <w:r w:rsidR="00316963" w:rsidRPr="00ED7B4C">
        <w:rPr>
          <w:rFonts w:ascii="David" w:hAnsi="David" w:cs="David" w:hint="cs"/>
          <w:sz w:val="24"/>
          <w:szCs w:val="24"/>
          <w:rtl/>
        </w:rPr>
        <w:t xml:space="preserve">מהאתיקה, הפוליטיקה. נדבר על הגרסה של אריסטו לגבי המשפט הטבעי. היא ממשיכה לו וייחודית. </w:t>
      </w:r>
    </w:p>
    <w:p w14:paraId="0C6CAB7A" w14:textId="363CEE6B" w:rsidR="002A08EB" w:rsidRDefault="002A08EB" w:rsidP="003C1D38">
      <w:pPr>
        <w:tabs>
          <w:tab w:val="left" w:pos="2234"/>
        </w:tabs>
        <w:jc w:val="both"/>
        <w:rPr>
          <w:rFonts w:ascii="David" w:hAnsi="David" w:cs="David"/>
          <w:sz w:val="24"/>
          <w:szCs w:val="24"/>
          <w:rtl/>
        </w:rPr>
      </w:pPr>
    </w:p>
    <w:p w14:paraId="5A93471A" w14:textId="5F1B8E2E" w:rsidR="00434A36" w:rsidRDefault="00434A36" w:rsidP="003C1D38">
      <w:pPr>
        <w:tabs>
          <w:tab w:val="left" w:pos="2234"/>
        </w:tabs>
        <w:jc w:val="both"/>
        <w:rPr>
          <w:rFonts w:ascii="David" w:hAnsi="David" w:cs="David"/>
          <w:sz w:val="24"/>
          <w:szCs w:val="24"/>
          <w:rtl/>
        </w:rPr>
      </w:pPr>
    </w:p>
    <w:p w14:paraId="3F2A5D78" w14:textId="57508781" w:rsidR="00434A36" w:rsidRDefault="00434A36" w:rsidP="003C1D38">
      <w:pPr>
        <w:tabs>
          <w:tab w:val="left" w:pos="2234"/>
        </w:tabs>
        <w:jc w:val="both"/>
        <w:rPr>
          <w:rFonts w:ascii="David" w:hAnsi="David" w:cs="David"/>
          <w:sz w:val="24"/>
          <w:szCs w:val="24"/>
          <w:rtl/>
        </w:rPr>
      </w:pPr>
    </w:p>
    <w:p w14:paraId="476B4192" w14:textId="78BF527B" w:rsidR="00434A36" w:rsidRDefault="00434A36" w:rsidP="003C1D38">
      <w:pPr>
        <w:tabs>
          <w:tab w:val="left" w:pos="2234"/>
        </w:tabs>
        <w:jc w:val="both"/>
        <w:rPr>
          <w:rFonts w:ascii="David" w:hAnsi="David" w:cs="David"/>
          <w:sz w:val="24"/>
          <w:szCs w:val="24"/>
          <w:rtl/>
        </w:rPr>
      </w:pPr>
    </w:p>
    <w:p w14:paraId="5ECC2DB8" w14:textId="5A02E18E" w:rsidR="00434A36" w:rsidRDefault="00434A36" w:rsidP="003C1D38">
      <w:pPr>
        <w:tabs>
          <w:tab w:val="left" w:pos="2234"/>
        </w:tabs>
        <w:jc w:val="both"/>
        <w:rPr>
          <w:rFonts w:ascii="David" w:hAnsi="David" w:cs="David"/>
          <w:sz w:val="24"/>
          <w:szCs w:val="24"/>
          <w:rtl/>
        </w:rPr>
      </w:pPr>
    </w:p>
    <w:p w14:paraId="3B93EC23" w14:textId="34D6D59B" w:rsidR="00434A36" w:rsidRDefault="00434A36" w:rsidP="003C1D38">
      <w:pPr>
        <w:tabs>
          <w:tab w:val="left" w:pos="2234"/>
        </w:tabs>
        <w:jc w:val="both"/>
        <w:rPr>
          <w:rFonts w:ascii="David" w:hAnsi="David" w:cs="David"/>
          <w:sz w:val="24"/>
          <w:szCs w:val="24"/>
          <w:rtl/>
        </w:rPr>
      </w:pPr>
    </w:p>
    <w:p w14:paraId="30CD5B73" w14:textId="513A10D6" w:rsidR="00434A36" w:rsidRDefault="00434A36" w:rsidP="003C1D38">
      <w:pPr>
        <w:tabs>
          <w:tab w:val="left" w:pos="2234"/>
        </w:tabs>
        <w:jc w:val="both"/>
        <w:rPr>
          <w:rFonts w:ascii="David" w:hAnsi="David" w:cs="David"/>
          <w:sz w:val="24"/>
          <w:szCs w:val="24"/>
          <w:rtl/>
        </w:rPr>
      </w:pPr>
    </w:p>
    <w:p w14:paraId="3BA4B537" w14:textId="38C8BFCB" w:rsidR="00434A36" w:rsidRDefault="00434A36" w:rsidP="003C1D38">
      <w:pPr>
        <w:tabs>
          <w:tab w:val="left" w:pos="2234"/>
        </w:tabs>
        <w:jc w:val="both"/>
        <w:rPr>
          <w:rFonts w:ascii="David" w:hAnsi="David" w:cs="David"/>
          <w:sz w:val="24"/>
          <w:szCs w:val="24"/>
          <w:rtl/>
        </w:rPr>
      </w:pPr>
    </w:p>
    <w:p w14:paraId="0872AD29" w14:textId="3269AC47" w:rsidR="00434A36" w:rsidRDefault="00434A36" w:rsidP="003C1D38">
      <w:pPr>
        <w:tabs>
          <w:tab w:val="left" w:pos="2234"/>
        </w:tabs>
        <w:jc w:val="both"/>
        <w:rPr>
          <w:rFonts w:ascii="David" w:hAnsi="David" w:cs="David"/>
          <w:sz w:val="24"/>
          <w:szCs w:val="24"/>
          <w:rtl/>
        </w:rPr>
      </w:pPr>
    </w:p>
    <w:p w14:paraId="1B02E3FB" w14:textId="58F0D2E6" w:rsidR="00434A36" w:rsidRDefault="00434A36" w:rsidP="003C1D38">
      <w:pPr>
        <w:tabs>
          <w:tab w:val="left" w:pos="2234"/>
        </w:tabs>
        <w:jc w:val="both"/>
        <w:rPr>
          <w:rFonts w:ascii="David" w:hAnsi="David" w:cs="David"/>
          <w:sz w:val="24"/>
          <w:szCs w:val="24"/>
          <w:rtl/>
        </w:rPr>
      </w:pPr>
    </w:p>
    <w:p w14:paraId="29D79CAB" w14:textId="4FA2212A" w:rsidR="00434A36" w:rsidRDefault="00434A36" w:rsidP="003C1D38">
      <w:pPr>
        <w:tabs>
          <w:tab w:val="left" w:pos="2234"/>
        </w:tabs>
        <w:jc w:val="both"/>
        <w:rPr>
          <w:rFonts w:ascii="David" w:hAnsi="David" w:cs="David"/>
          <w:sz w:val="24"/>
          <w:szCs w:val="24"/>
          <w:rtl/>
        </w:rPr>
      </w:pPr>
    </w:p>
    <w:p w14:paraId="19DF2852" w14:textId="211A8006" w:rsidR="00434A36" w:rsidRDefault="00434A36" w:rsidP="003C1D38">
      <w:pPr>
        <w:tabs>
          <w:tab w:val="left" w:pos="2234"/>
        </w:tabs>
        <w:jc w:val="both"/>
        <w:rPr>
          <w:rFonts w:ascii="David" w:hAnsi="David" w:cs="David"/>
          <w:sz w:val="24"/>
          <w:szCs w:val="24"/>
          <w:rtl/>
        </w:rPr>
      </w:pPr>
    </w:p>
    <w:p w14:paraId="10AE1C6E" w14:textId="31B99C08" w:rsidR="00434A36" w:rsidRDefault="00434A36" w:rsidP="00434A36">
      <w:pPr>
        <w:tabs>
          <w:tab w:val="left" w:pos="2234"/>
        </w:tabs>
        <w:jc w:val="center"/>
        <w:rPr>
          <w:rFonts w:ascii="David" w:hAnsi="David" w:cs="David"/>
          <w:b/>
          <w:bCs/>
          <w:sz w:val="24"/>
          <w:szCs w:val="24"/>
          <w:u w:val="single"/>
          <w:rtl/>
        </w:rPr>
      </w:pPr>
      <w:r w:rsidRPr="00434A36">
        <w:rPr>
          <w:rFonts w:ascii="David" w:hAnsi="David" w:cs="David" w:hint="cs"/>
          <w:b/>
          <w:bCs/>
          <w:sz w:val="24"/>
          <w:szCs w:val="24"/>
          <w:u w:val="single"/>
          <w:rtl/>
        </w:rPr>
        <w:lastRenderedPageBreak/>
        <w:t>שיעור 5-</w:t>
      </w:r>
      <w:r>
        <w:rPr>
          <w:rFonts w:ascii="David" w:hAnsi="David" w:cs="David" w:hint="cs"/>
          <w:b/>
          <w:bCs/>
          <w:sz w:val="24"/>
          <w:szCs w:val="24"/>
          <w:u w:val="single"/>
          <w:rtl/>
        </w:rPr>
        <w:t xml:space="preserve"> 22/03/22</w:t>
      </w:r>
    </w:p>
    <w:p w14:paraId="21322376" w14:textId="0B945833" w:rsidR="00003CC0" w:rsidRPr="00EE1027" w:rsidRDefault="00EE1027" w:rsidP="006F7555">
      <w:pPr>
        <w:shd w:val="clear" w:color="auto" w:fill="FBE4D5" w:themeFill="accent2" w:themeFillTint="33"/>
        <w:tabs>
          <w:tab w:val="left" w:pos="2234"/>
        </w:tabs>
        <w:jc w:val="center"/>
        <w:rPr>
          <w:rFonts w:ascii="David" w:hAnsi="David" w:cs="David"/>
          <w:b/>
          <w:bCs/>
          <w:sz w:val="24"/>
          <w:szCs w:val="24"/>
          <w:u w:val="single"/>
          <w:rtl/>
        </w:rPr>
      </w:pPr>
      <w:r w:rsidRPr="00EE1027">
        <w:rPr>
          <w:rFonts w:ascii="David" w:hAnsi="David" w:cs="David" w:hint="cs"/>
          <w:b/>
          <w:bCs/>
          <w:sz w:val="24"/>
          <w:szCs w:val="24"/>
          <w:u w:val="single"/>
          <w:shd w:val="clear" w:color="auto" w:fill="FBE4D5" w:themeFill="accent2" w:themeFillTint="33"/>
          <w:rtl/>
        </w:rPr>
        <w:t>המשפט הטבעי- אריסטו</w:t>
      </w:r>
    </w:p>
    <w:p w14:paraId="01A66564" w14:textId="4CBB925B" w:rsidR="00EE1027" w:rsidRPr="006F7555" w:rsidRDefault="00EE1027" w:rsidP="006F7555">
      <w:pPr>
        <w:tabs>
          <w:tab w:val="left" w:pos="2234"/>
        </w:tabs>
        <w:jc w:val="both"/>
        <w:rPr>
          <w:rFonts w:ascii="David" w:hAnsi="David" w:cs="David"/>
          <w:sz w:val="24"/>
          <w:szCs w:val="24"/>
          <w:rtl/>
        </w:rPr>
      </w:pPr>
      <w:r w:rsidRPr="00EE1027">
        <w:rPr>
          <w:rFonts w:ascii="David" w:hAnsi="David" w:cs="David" w:hint="cs"/>
          <w:sz w:val="24"/>
          <w:szCs w:val="24"/>
          <w:rtl/>
        </w:rPr>
        <w:t>הפילוסופיה היוונית הניחה את היסודות לתפיסת המשפט הטבעי.</w:t>
      </w:r>
    </w:p>
    <w:p w14:paraId="727EB66A" w14:textId="5E4F1EF2" w:rsidR="00EE1027" w:rsidRDefault="00EE1027" w:rsidP="00EE1027">
      <w:pPr>
        <w:tabs>
          <w:tab w:val="left" w:pos="2234"/>
        </w:tabs>
        <w:jc w:val="both"/>
        <w:rPr>
          <w:rFonts w:ascii="David" w:hAnsi="David" w:cs="David"/>
          <w:sz w:val="24"/>
          <w:szCs w:val="24"/>
          <w:rtl/>
        </w:rPr>
      </w:pPr>
      <w:r w:rsidRPr="00C60F6B">
        <w:rPr>
          <w:rFonts w:ascii="David" w:hAnsi="David" w:cs="David" w:hint="cs"/>
          <w:b/>
          <w:bCs/>
          <w:sz w:val="24"/>
          <w:szCs w:val="24"/>
          <w:u w:val="single"/>
          <w:shd w:val="clear" w:color="auto" w:fill="FBE4D5" w:themeFill="accent2" w:themeFillTint="33"/>
          <w:rtl/>
        </w:rPr>
        <w:t>האתיקה הניקומאכית</w:t>
      </w:r>
      <w:r w:rsidRPr="00C60F6B">
        <w:rPr>
          <w:rFonts w:ascii="David" w:hAnsi="David" w:cs="David" w:hint="cs"/>
          <w:b/>
          <w:bCs/>
          <w:sz w:val="24"/>
          <w:szCs w:val="24"/>
          <w:rtl/>
        </w:rPr>
        <w:t xml:space="preserve"> [</w:t>
      </w:r>
      <w:r>
        <w:rPr>
          <w:rFonts w:ascii="David" w:hAnsi="David" w:cs="David" w:hint="cs"/>
          <w:sz w:val="24"/>
          <w:szCs w:val="24"/>
          <w:rtl/>
        </w:rPr>
        <w:t xml:space="preserve">סיכומים שסיכם </w:t>
      </w:r>
      <w:proofErr w:type="spellStart"/>
      <w:r w:rsidR="006F7555">
        <w:rPr>
          <w:rFonts w:ascii="David" w:hAnsi="David" w:cs="David" w:hint="cs"/>
          <w:sz w:val="24"/>
          <w:szCs w:val="24"/>
          <w:rtl/>
        </w:rPr>
        <w:t>ניקומאכוס</w:t>
      </w:r>
      <w:proofErr w:type="spellEnd"/>
      <w:r>
        <w:rPr>
          <w:rFonts w:ascii="David" w:hAnsi="David" w:cs="David" w:hint="cs"/>
          <w:sz w:val="24"/>
          <w:szCs w:val="24"/>
          <w:rtl/>
        </w:rPr>
        <w:t>].</w:t>
      </w:r>
    </w:p>
    <w:p w14:paraId="2FAA5D6A" w14:textId="30C20C89" w:rsidR="00EE1027" w:rsidRPr="00EE1027" w:rsidRDefault="00EE1027" w:rsidP="00ED7FCF">
      <w:pPr>
        <w:pStyle w:val="a7"/>
        <w:numPr>
          <w:ilvl w:val="0"/>
          <w:numId w:val="44"/>
        </w:numPr>
        <w:tabs>
          <w:tab w:val="left" w:pos="2234"/>
        </w:tabs>
        <w:jc w:val="both"/>
        <w:rPr>
          <w:rFonts w:ascii="David" w:hAnsi="David" w:cs="David"/>
          <w:sz w:val="24"/>
          <w:szCs w:val="24"/>
          <w:rtl/>
        </w:rPr>
      </w:pPr>
      <w:r w:rsidRPr="006F7555">
        <w:rPr>
          <w:rFonts w:ascii="David" w:hAnsi="David" w:cs="David" w:hint="cs"/>
          <w:b/>
          <w:bCs/>
          <w:sz w:val="24"/>
          <w:szCs w:val="24"/>
          <w:shd w:val="clear" w:color="auto" w:fill="FFFFCC"/>
          <w:rtl/>
        </w:rPr>
        <w:t>הצדק המדיני קיים בחלקו מן הטבע ובחלקו נובע מן החוק</w:t>
      </w:r>
      <w:r w:rsidRPr="00EE1027">
        <w:rPr>
          <w:rFonts w:ascii="David" w:hAnsi="David" w:cs="David" w:hint="cs"/>
          <w:sz w:val="24"/>
          <w:szCs w:val="24"/>
          <w:rtl/>
        </w:rPr>
        <w:t>.</w:t>
      </w:r>
    </w:p>
    <w:p w14:paraId="4A8EAAAA" w14:textId="48EAD3A8" w:rsidR="00EE1027" w:rsidRDefault="00EE1027" w:rsidP="00434A36">
      <w:pPr>
        <w:tabs>
          <w:tab w:val="left" w:pos="2234"/>
        </w:tabs>
        <w:jc w:val="both"/>
        <w:rPr>
          <w:rFonts w:ascii="David" w:hAnsi="David" w:cs="David"/>
          <w:sz w:val="24"/>
          <w:szCs w:val="24"/>
          <w:rtl/>
        </w:rPr>
      </w:pPr>
      <w:r>
        <w:rPr>
          <w:rFonts w:ascii="David" w:hAnsi="David" w:cs="David" w:hint="cs"/>
          <w:sz w:val="24"/>
          <w:szCs w:val="24"/>
          <w:rtl/>
        </w:rPr>
        <w:t xml:space="preserve">יש חלקים של המשפט שהם תוצאה של חקיקה פוזיטיבית [המחוקק, </w:t>
      </w:r>
      <w:proofErr w:type="spellStart"/>
      <w:r>
        <w:rPr>
          <w:rFonts w:ascii="David" w:hAnsi="David" w:cs="David" w:hint="cs"/>
          <w:sz w:val="24"/>
          <w:szCs w:val="24"/>
          <w:rtl/>
        </w:rPr>
        <w:t>אסיפת</w:t>
      </w:r>
      <w:proofErr w:type="spellEnd"/>
      <w:r>
        <w:rPr>
          <w:rFonts w:ascii="David" w:hAnsi="David" w:cs="David" w:hint="cs"/>
          <w:sz w:val="24"/>
          <w:szCs w:val="24"/>
          <w:rtl/>
        </w:rPr>
        <w:t xml:space="preserve"> העם, המלך] </w:t>
      </w:r>
      <w:r w:rsidR="00C60F6B">
        <w:rPr>
          <w:rFonts w:ascii="David" w:hAnsi="David" w:cs="David" w:hint="cs"/>
          <w:sz w:val="24"/>
          <w:szCs w:val="24"/>
          <w:rtl/>
        </w:rPr>
        <w:t>ו</w:t>
      </w:r>
      <w:r w:rsidR="00BB031B">
        <w:rPr>
          <w:rFonts w:ascii="David" w:hAnsi="David" w:cs="David" w:hint="cs"/>
          <w:sz w:val="24"/>
          <w:szCs w:val="24"/>
          <w:rtl/>
        </w:rPr>
        <w:t xml:space="preserve">חלק מהטבע. </w:t>
      </w:r>
      <w:r w:rsidR="00BB031B" w:rsidRPr="00890081">
        <w:rPr>
          <w:rFonts w:ascii="David" w:hAnsi="David" w:cs="David" w:hint="cs"/>
          <w:b/>
          <w:bCs/>
          <w:sz w:val="24"/>
          <w:szCs w:val="24"/>
          <w:rtl/>
        </w:rPr>
        <w:t>הבדל מסוים מאפלטון</w:t>
      </w:r>
      <w:r w:rsidR="00BB031B">
        <w:rPr>
          <w:rFonts w:ascii="David" w:hAnsi="David" w:cs="David" w:hint="cs"/>
          <w:sz w:val="24"/>
          <w:szCs w:val="24"/>
          <w:rtl/>
        </w:rPr>
        <w:t xml:space="preserve"> שטען שהמשפט בכללו צריך להיות גילוי של האמת, כולו כאילו ביטוי של משפט טבעי, של רעיון מופשט של צדק.</w:t>
      </w:r>
    </w:p>
    <w:p w14:paraId="5F914B1F" w14:textId="21CBD4C5" w:rsidR="00BB031B" w:rsidRDefault="00BB031B" w:rsidP="00434A36">
      <w:pPr>
        <w:tabs>
          <w:tab w:val="left" w:pos="2234"/>
        </w:tabs>
        <w:jc w:val="both"/>
        <w:rPr>
          <w:rFonts w:ascii="David" w:hAnsi="David" w:cs="David"/>
          <w:sz w:val="24"/>
          <w:szCs w:val="24"/>
          <w:rtl/>
        </w:rPr>
      </w:pPr>
      <w:r>
        <w:rPr>
          <w:rFonts w:ascii="David" w:hAnsi="David" w:cs="David" w:hint="cs"/>
          <w:sz w:val="24"/>
          <w:szCs w:val="24"/>
          <w:rtl/>
        </w:rPr>
        <w:t>אריסטו אומר שיש במשפט 2 היבטים, חלקים, מימדים: יסוד פוזיטיבי שלא ניתן לגזור אותו באופן טבעי מן הטבע ויש יסוד טבעי.</w:t>
      </w:r>
    </w:p>
    <w:p w14:paraId="7271F783" w14:textId="357AC2B8" w:rsidR="00BB031B" w:rsidRDefault="00BB031B" w:rsidP="00ED7FCF">
      <w:pPr>
        <w:pStyle w:val="a7"/>
        <w:numPr>
          <w:ilvl w:val="0"/>
          <w:numId w:val="44"/>
        </w:numPr>
        <w:tabs>
          <w:tab w:val="left" w:pos="2234"/>
        </w:tabs>
        <w:jc w:val="both"/>
        <w:rPr>
          <w:rFonts w:ascii="David" w:hAnsi="David" w:cs="David"/>
          <w:sz w:val="24"/>
          <w:szCs w:val="24"/>
        </w:rPr>
      </w:pPr>
      <w:r w:rsidRPr="00890081">
        <w:rPr>
          <w:rFonts w:ascii="David" w:hAnsi="David" w:cs="David" w:hint="cs"/>
          <w:sz w:val="24"/>
          <w:szCs w:val="24"/>
          <w:shd w:val="clear" w:color="auto" w:fill="FFFFCC"/>
          <w:rtl/>
        </w:rPr>
        <w:t>טבעי הוא אותו חלק השריר בכל מקום ואינו תלוי בדעתם החיובית או השלילית של הבריות. ואילו מן החוק נובע כל מה שהיה יכול היה להיקבע באופן שונה</w:t>
      </w:r>
      <w:r>
        <w:rPr>
          <w:rFonts w:ascii="David" w:hAnsi="David" w:cs="David" w:hint="cs"/>
          <w:sz w:val="24"/>
          <w:szCs w:val="24"/>
          <w:rtl/>
        </w:rPr>
        <w:t>.</w:t>
      </w:r>
    </w:p>
    <w:p w14:paraId="3C86BD30" w14:textId="4DD330B9" w:rsidR="00BB031B" w:rsidRDefault="00BB031B" w:rsidP="00C60F6B">
      <w:pPr>
        <w:tabs>
          <w:tab w:val="left" w:pos="2234"/>
        </w:tabs>
        <w:jc w:val="both"/>
        <w:rPr>
          <w:rFonts w:ascii="David" w:hAnsi="David" w:cs="David"/>
          <w:sz w:val="24"/>
          <w:szCs w:val="24"/>
          <w:rtl/>
        </w:rPr>
      </w:pPr>
      <w:r w:rsidRPr="00C60F6B">
        <w:rPr>
          <w:rFonts w:ascii="David" w:hAnsi="David" w:cs="David" w:hint="cs"/>
          <w:b/>
          <w:bCs/>
          <w:sz w:val="24"/>
          <w:szCs w:val="24"/>
          <w:rtl/>
        </w:rPr>
        <w:t>נותן סימן מהותי: מה שהוא מן הטבע הוא אוניברסלי</w:t>
      </w:r>
      <w:r>
        <w:rPr>
          <w:rFonts w:ascii="David" w:hAnsi="David" w:cs="David" w:hint="cs"/>
          <w:sz w:val="24"/>
          <w:szCs w:val="24"/>
          <w:rtl/>
        </w:rPr>
        <w:t>. נכון בכל מקום.</w:t>
      </w:r>
      <w:r w:rsidR="00C60F6B">
        <w:rPr>
          <w:rFonts w:ascii="David" w:hAnsi="David" w:cs="David" w:hint="cs"/>
          <w:sz w:val="24"/>
          <w:szCs w:val="24"/>
          <w:rtl/>
        </w:rPr>
        <w:t xml:space="preserve"> </w:t>
      </w:r>
      <w:r w:rsidRPr="00C60F6B">
        <w:rPr>
          <w:rFonts w:ascii="David" w:hAnsi="David" w:cs="David" w:hint="cs"/>
          <w:b/>
          <w:bCs/>
          <w:sz w:val="24"/>
          <w:szCs w:val="24"/>
          <w:rtl/>
        </w:rPr>
        <w:t>מה שנובע מהחוק הוא הצדדים השונים</w:t>
      </w:r>
      <w:r>
        <w:rPr>
          <w:rFonts w:ascii="David" w:hAnsi="David" w:cs="David" w:hint="cs"/>
          <w:sz w:val="24"/>
          <w:szCs w:val="24"/>
          <w:rtl/>
        </w:rPr>
        <w:t xml:space="preserve">. כאשר משווים בין חוקים בין מדינות שונות- </w:t>
      </w:r>
      <w:r w:rsidRPr="00C60F6B">
        <w:rPr>
          <w:rFonts w:ascii="David" w:hAnsi="David" w:cs="David" w:hint="cs"/>
          <w:color w:val="FF0000"/>
          <w:sz w:val="24"/>
          <w:szCs w:val="24"/>
          <w:rtl/>
        </w:rPr>
        <w:t xml:space="preserve">לעניינו </w:t>
      </w:r>
      <w:r>
        <w:rPr>
          <w:rFonts w:ascii="David" w:hAnsi="David" w:cs="David" w:hint="cs"/>
          <w:sz w:val="24"/>
          <w:szCs w:val="24"/>
          <w:rtl/>
        </w:rPr>
        <w:t xml:space="preserve">בין ערי מדינה שונות ביוון, בין יוון לעולם הברברי- יש </w:t>
      </w:r>
      <w:r w:rsidRPr="00C60F6B">
        <w:rPr>
          <w:rFonts w:ascii="David" w:hAnsi="David" w:cs="David" w:hint="cs"/>
          <w:sz w:val="24"/>
          <w:szCs w:val="24"/>
          <w:u w:val="single"/>
          <w:rtl/>
        </w:rPr>
        <w:t>גרעין משותף</w:t>
      </w:r>
      <w:r>
        <w:rPr>
          <w:rFonts w:ascii="David" w:hAnsi="David" w:cs="David" w:hint="cs"/>
          <w:sz w:val="24"/>
          <w:szCs w:val="24"/>
          <w:rtl/>
        </w:rPr>
        <w:t xml:space="preserve"> בכל המקומות [עבירות על רצח, שוד, הונאה וכו'] זה יסוד </w:t>
      </w:r>
      <w:r w:rsidRPr="00C60F6B">
        <w:rPr>
          <w:rFonts w:ascii="David" w:hAnsi="David" w:cs="David" w:hint="cs"/>
          <w:sz w:val="24"/>
          <w:szCs w:val="24"/>
          <w:u w:val="single"/>
          <w:rtl/>
        </w:rPr>
        <w:t>קבוע</w:t>
      </w:r>
      <w:r>
        <w:rPr>
          <w:rFonts w:ascii="David" w:hAnsi="David" w:cs="David" w:hint="cs"/>
          <w:sz w:val="24"/>
          <w:szCs w:val="24"/>
          <w:rtl/>
        </w:rPr>
        <w:t xml:space="preserve">. למה הוא קבוע? מפני שהוא </w:t>
      </w:r>
      <w:r w:rsidRPr="00C60F6B">
        <w:rPr>
          <w:rFonts w:ascii="David" w:hAnsi="David" w:cs="David" w:hint="cs"/>
          <w:sz w:val="24"/>
          <w:szCs w:val="24"/>
          <w:u w:val="single"/>
          <w:rtl/>
        </w:rPr>
        <w:t>איננו תלוי בדעת הבריות</w:t>
      </w:r>
      <w:r>
        <w:rPr>
          <w:rFonts w:ascii="David" w:hAnsi="David" w:cs="David" w:hint="cs"/>
          <w:sz w:val="24"/>
          <w:szCs w:val="24"/>
          <w:rtl/>
        </w:rPr>
        <w:t xml:space="preserve">. הנכונות שלו, החלק הזה של המשפט הוא צודק לא מפני שבני אדם הסכימו עליו, הוא לא תוצאה של הסכמה [דמוקרטית או חקיקת מלך או כל גוף מחוקק אחר]. הוא </w:t>
      </w:r>
      <w:r w:rsidRPr="00C60F6B">
        <w:rPr>
          <w:rFonts w:ascii="David" w:hAnsi="David" w:cs="David" w:hint="cs"/>
          <w:b/>
          <w:bCs/>
          <w:sz w:val="24"/>
          <w:szCs w:val="24"/>
          <w:rtl/>
        </w:rPr>
        <w:t>מעבר להסכמה</w:t>
      </w:r>
      <w:r>
        <w:rPr>
          <w:rFonts w:ascii="David" w:hAnsi="David" w:cs="David" w:hint="cs"/>
          <w:sz w:val="24"/>
          <w:szCs w:val="24"/>
          <w:rtl/>
        </w:rPr>
        <w:t>. השאלה האם ראוי לעשות או לא לעשות את המעשים האלה- זוהי אמת שהיא מעבר להסכמתם של בני אדם. היא איננה תלויה בדעת הבריות.</w:t>
      </w:r>
    </w:p>
    <w:p w14:paraId="7577F4F4" w14:textId="56A4B516" w:rsidR="00BB031B" w:rsidRPr="00BB031B" w:rsidRDefault="00BB031B" w:rsidP="00BB031B">
      <w:pPr>
        <w:tabs>
          <w:tab w:val="left" w:pos="2234"/>
        </w:tabs>
        <w:jc w:val="both"/>
        <w:rPr>
          <w:rFonts w:ascii="David" w:hAnsi="David" w:cs="David"/>
          <w:sz w:val="24"/>
          <w:szCs w:val="24"/>
          <w:rtl/>
        </w:rPr>
      </w:pPr>
      <w:r w:rsidRPr="00C60F6B">
        <w:rPr>
          <w:rFonts w:ascii="David" w:hAnsi="David" w:cs="David" w:hint="cs"/>
          <w:b/>
          <w:bCs/>
          <w:sz w:val="24"/>
          <w:szCs w:val="24"/>
          <w:rtl/>
        </w:rPr>
        <w:t>לעומת זאת, יש צדדים בחוק שהם תלויים בדעת הבריות</w:t>
      </w:r>
      <w:r>
        <w:rPr>
          <w:rFonts w:ascii="David" w:hAnsi="David" w:cs="David" w:hint="cs"/>
          <w:sz w:val="24"/>
          <w:szCs w:val="24"/>
          <w:rtl/>
        </w:rPr>
        <w:t>. מכיוון שהם תלויים</w:t>
      </w:r>
      <w:r w:rsidR="00C60F6B">
        <w:rPr>
          <w:rFonts w:ascii="David" w:hAnsi="David" w:cs="David" w:hint="cs"/>
          <w:sz w:val="24"/>
          <w:szCs w:val="24"/>
          <w:rtl/>
        </w:rPr>
        <w:t>,</w:t>
      </w:r>
      <w:r>
        <w:rPr>
          <w:rFonts w:ascii="David" w:hAnsi="David" w:cs="David" w:hint="cs"/>
          <w:sz w:val="24"/>
          <w:szCs w:val="24"/>
          <w:rtl/>
        </w:rPr>
        <w:t xml:space="preserve"> מטבע הדברים הם </w:t>
      </w:r>
      <w:r w:rsidRPr="00C60F6B">
        <w:rPr>
          <w:rFonts w:ascii="David" w:hAnsi="David" w:cs="David" w:hint="cs"/>
          <w:b/>
          <w:bCs/>
          <w:sz w:val="24"/>
          <w:szCs w:val="24"/>
          <w:rtl/>
        </w:rPr>
        <w:t>משתנים ממקום למקום</w:t>
      </w:r>
      <w:r w:rsidRPr="00C60F6B">
        <w:rPr>
          <w:rFonts w:ascii="David" w:hAnsi="David" w:cs="David" w:hint="cs"/>
          <w:sz w:val="24"/>
          <w:szCs w:val="24"/>
          <w:rtl/>
        </w:rPr>
        <w:t>.</w:t>
      </w:r>
      <w:r>
        <w:rPr>
          <w:rFonts w:ascii="David" w:hAnsi="David" w:cs="David" w:hint="cs"/>
          <w:sz w:val="24"/>
          <w:szCs w:val="24"/>
          <w:rtl/>
        </w:rPr>
        <w:t xml:space="preserve"> באתונה אפשר לחשוב א, בספרטה ב'. ארה"ב כך</w:t>
      </w:r>
      <w:r w:rsidR="00C60F6B">
        <w:rPr>
          <w:rFonts w:ascii="David" w:hAnsi="David" w:cs="David" w:hint="cs"/>
          <w:sz w:val="24"/>
          <w:szCs w:val="24"/>
          <w:rtl/>
        </w:rPr>
        <w:t>,</w:t>
      </w:r>
      <w:r>
        <w:rPr>
          <w:rFonts w:ascii="David" w:hAnsi="David" w:cs="David" w:hint="cs"/>
          <w:sz w:val="24"/>
          <w:szCs w:val="24"/>
          <w:rtl/>
        </w:rPr>
        <w:t xml:space="preserve"> ברוסיה אחרת. אם מדברים על </w:t>
      </w:r>
      <w:r w:rsidRPr="00C60F6B">
        <w:rPr>
          <w:rFonts w:ascii="David" w:hAnsi="David" w:cs="David" w:hint="cs"/>
          <w:b/>
          <w:bCs/>
          <w:sz w:val="24"/>
          <w:szCs w:val="24"/>
          <w:rtl/>
        </w:rPr>
        <w:t>הסכמה חברתית</w:t>
      </w:r>
      <w:r>
        <w:rPr>
          <w:rFonts w:ascii="David" w:hAnsi="David" w:cs="David" w:hint="cs"/>
          <w:sz w:val="24"/>
          <w:szCs w:val="24"/>
          <w:rtl/>
        </w:rPr>
        <w:t xml:space="preserve">- היא עשויה להשתנות ממקום למקום. </w:t>
      </w:r>
    </w:p>
    <w:p w14:paraId="5D46107A" w14:textId="7D5F8E36" w:rsidR="00EE1027" w:rsidRDefault="00BB031B" w:rsidP="00434A36">
      <w:pPr>
        <w:tabs>
          <w:tab w:val="left" w:pos="2234"/>
        </w:tabs>
        <w:jc w:val="both"/>
        <w:rPr>
          <w:rFonts w:ascii="David" w:hAnsi="David" w:cs="David"/>
          <w:sz w:val="24"/>
          <w:szCs w:val="24"/>
          <w:rtl/>
        </w:rPr>
      </w:pPr>
      <w:r w:rsidRPr="009C64C7">
        <w:rPr>
          <w:rFonts w:ascii="David" w:hAnsi="David" w:cs="David" w:hint="cs"/>
          <w:sz w:val="24"/>
          <w:szCs w:val="24"/>
          <w:shd w:val="clear" w:color="auto" w:fill="FFFFCC"/>
          <w:rtl/>
        </w:rPr>
        <w:t>חוקים שהם שווים בכל מקום= אמת אוניברסלית משותפת לכל הבריות</w:t>
      </w:r>
      <w:r>
        <w:rPr>
          <w:rFonts w:ascii="David" w:hAnsi="David" w:cs="David" w:hint="cs"/>
          <w:sz w:val="24"/>
          <w:szCs w:val="24"/>
          <w:rtl/>
        </w:rPr>
        <w:t>. היסוד הטבעי של המשפט הוא אוניברסלי ונצחי באופן עקרוני [ניתן לגלות אותו מעת לעת ולכן אולי לא נצחי].</w:t>
      </w:r>
    </w:p>
    <w:p w14:paraId="6BB56848" w14:textId="77777777" w:rsidR="00BB031B" w:rsidRDefault="00BB031B" w:rsidP="00434A36">
      <w:pPr>
        <w:tabs>
          <w:tab w:val="left" w:pos="2234"/>
        </w:tabs>
        <w:jc w:val="both"/>
        <w:rPr>
          <w:rFonts w:ascii="David" w:hAnsi="David" w:cs="David"/>
          <w:sz w:val="24"/>
          <w:szCs w:val="24"/>
          <w:rtl/>
        </w:rPr>
      </w:pPr>
      <w:r w:rsidRPr="009C64C7">
        <w:rPr>
          <w:rFonts w:ascii="David" w:hAnsi="David" w:cs="David" w:hint="cs"/>
          <w:sz w:val="24"/>
          <w:szCs w:val="24"/>
          <w:shd w:val="clear" w:color="auto" w:fill="FFFFCC"/>
          <w:rtl/>
        </w:rPr>
        <w:t>חוקים שונים= תוצר של הסכמה, החלטה אנושית</w:t>
      </w:r>
      <w:r>
        <w:rPr>
          <w:rFonts w:ascii="David" w:hAnsi="David" w:cs="David" w:hint="cs"/>
          <w:sz w:val="24"/>
          <w:szCs w:val="24"/>
          <w:rtl/>
        </w:rPr>
        <w:t>. הצדדים של המשפט הפוזיטיבי ששונה ממקום למקום. תלוי בדעת הבריות.</w:t>
      </w:r>
    </w:p>
    <w:p w14:paraId="0D45DAF9" w14:textId="10588FC0" w:rsidR="00BB031B" w:rsidRDefault="00BB031B" w:rsidP="00434A36">
      <w:pPr>
        <w:tabs>
          <w:tab w:val="left" w:pos="2234"/>
        </w:tabs>
        <w:jc w:val="both"/>
        <w:rPr>
          <w:rFonts w:ascii="David" w:hAnsi="David" w:cs="David"/>
          <w:sz w:val="24"/>
          <w:szCs w:val="24"/>
          <w:rtl/>
        </w:rPr>
      </w:pPr>
      <w:r w:rsidRPr="009C64C7">
        <w:rPr>
          <w:rFonts w:ascii="David" w:hAnsi="David" w:cs="David" w:hint="cs"/>
          <w:b/>
          <w:bCs/>
          <w:color w:val="FF0000"/>
          <w:sz w:val="24"/>
          <w:szCs w:val="24"/>
          <w:rtl/>
        </w:rPr>
        <w:t>דוגמאות:</w:t>
      </w:r>
      <w:r w:rsidRPr="009C64C7">
        <w:rPr>
          <w:rFonts w:ascii="David" w:hAnsi="David" w:cs="David" w:hint="cs"/>
          <w:color w:val="FF0000"/>
          <w:sz w:val="24"/>
          <w:szCs w:val="24"/>
          <w:rtl/>
        </w:rPr>
        <w:t xml:space="preserve"> </w:t>
      </w:r>
      <w:r w:rsidRPr="009C64C7">
        <w:rPr>
          <w:rFonts w:ascii="David" w:hAnsi="David" w:cs="David" w:hint="cs"/>
          <w:sz w:val="24"/>
          <w:szCs w:val="24"/>
          <w:u w:val="single"/>
          <w:rtl/>
        </w:rPr>
        <w:t>קביעת העבירה</w:t>
      </w:r>
      <w:r>
        <w:rPr>
          <w:rFonts w:ascii="David" w:hAnsi="David" w:cs="David" w:hint="cs"/>
          <w:sz w:val="24"/>
          <w:szCs w:val="24"/>
          <w:rtl/>
        </w:rPr>
        <w:t xml:space="preserve"> של רצח, גניבה, רמאות וכו' זה עניין </w:t>
      </w:r>
      <w:r w:rsidRPr="009C64C7">
        <w:rPr>
          <w:rFonts w:ascii="David" w:hAnsi="David" w:cs="David" w:hint="cs"/>
          <w:sz w:val="24"/>
          <w:szCs w:val="24"/>
          <w:u w:val="single"/>
          <w:rtl/>
        </w:rPr>
        <w:t>אוניברסלי</w:t>
      </w:r>
      <w:r>
        <w:rPr>
          <w:rFonts w:ascii="David" w:hAnsi="David" w:cs="David" w:hint="cs"/>
          <w:sz w:val="24"/>
          <w:szCs w:val="24"/>
          <w:rtl/>
        </w:rPr>
        <w:t>. זה מעשה שהוא פסול בכל מקום ולא תלוי בהסכמה. גם אם מדינה תאמר שמותר לגנוב או לרצוח- זה יהיה מנוגד למשפט הטבעי.</w:t>
      </w:r>
    </w:p>
    <w:p w14:paraId="26CD6F82" w14:textId="1D83AF0B" w:rsidR="00BB031B" w:rsidRDefault="00BB031B" w:rsidP="009C64C7">
      <w:pPr>
        <w:tabs>
          <w:tab w:val="left" w:pos="2234"/>
        </w:tabs>
        <w:jc w:val="both"/>
        <w:rPr>
          <w:rFonts w:ascii="David" w:hAnsi="David" w:cs="David"/>
          <w:sz w:val="24"/>
          <w:szCs w:val="24"/>
          <w:rtl/>
        </w:rPr>
      </w:pPr>
      <w:r>
        <w:rPr>
          <w:rFonts w:ascii="David" w:hAnsi="David" w:cs="David" w:hint="cs"/>
          <w:sz w:val="24"/>
          <w:szCs w:val="24"/>
          <w:rtl/>
        </w:rPr>
        <w:t xml:space="preserve">לעומת זאת </w:t>
      </w:r>
      <w:r w:rsidRPr="009C64C7">
        <w:rPr>
          <w:rFonts w:ascii="David" w:hAnsi="David" w:cs="David" w:hint="cs"/>
          <w:sz w:val="24"/>
          <w:szCs w:val="24"/>
          <w:u w:val="single"/>
          <w:rtl/>
        </w:rPr>
        <w:t>השאלה כיצד להעניש את העבריינים-</w:t>
      </w:r>
      <w:r>
        <w:rPr>
          <w:rFonts w:ascii="David" w:hAnsi="David" w:cs="David" w:hint="cs"/>
          <w:sz w:val="24"/>
          <w:szCs w:val="24"/>
          <w:rtl/>
        </w:rPr>
        <w:t xml:space="preserve"> מאסר [כמה שנים], מלקות, עונש מוות, קנסות, להקריב קורבנות ואיזה קורבנות וכו'- אלה הם דברים שמשתנים ממקום למקום והם </w:t>
      </w:r>
      <w:r w:rsidRPr="009C64C7">
        <w:rPr>
          <w:rFonts w:ascii="David" w:hAnsi="David" w:cs="David" w:hint="cs"/>
          <w:sz w:val="24"/>
          <w:szCs w:val="24"/>
          <w:u w:val="single"/>
          <w:rtl/>
        </w:rPr>
        <w:t>תלויים בהסכמה</w:t>
      </w:r>
      <w:r>
        <w:rPr>
          <w:rFonts w:ascii="David" w:hAnsi="David" w:cs="David" w:hint="cs"/>
          <w:sz w:val="24"/>
          <w:szCs w:val="24"/>
          <w:rtl/>
        </w:rPr>
        <w:t xml:space="preserve">. לא ניתן לומר שהענישה משקפת אמת </w:t>
      </w:r>
      <w:r w:rsidR="00890081">
        <w:rPr>
          <w:rFonts w:ascii="David" w:hAnsi="David" w:cs="David" w:hint="cs"/>
          <w:sz w:val="24"/>
          <w:szCs w:val="24"/>
          <w:rtl/>
        </w:rPr>
        <w:t>אוניברסלית</w:t>
      </w:r>
      <w:r>
        <w:rPr>
          <w:rFonts w:ascii="David" w:hAnsi="David" w:cs="David" w:hint="cs"/>
          <w:sz w:val="24"/>
          <w:szCs w:val="24"/>
          <w:rtl/>
        </w:rPr>
        <w:t>. מדיניות הענישה יכולה להשתנות, סוג הענישה יכול להשתנות.</w:t>
      </w:r>
    </w:p>
    <w:p w14:paraId="44452B38" w14:textId="238B319F" w:rsidR="00BB031B" w:rsidRDefault="00BB031B" w:rsidP="00DC258B">
      <w:pPr>
        <w:tabs>
          <w:tab w:val="left" w:pos="2234"/>
        </w:tabs>
        <w:jc w:val="both"/>
        <w:rPr>
          <w:rFonts w:ascii="David" w:hAnsi="David" w:cs="David"/>
          <w:sz w:val="24"/>
          <w:szCs w:val="24"/>
          <w:rtl/>
        </w:rPr>
      </w:pPr>
      <w:r>
        <w:rPr>
          <w:rFonts w:ascii="David" w:hAnsi="David" w:cs="David" w:hint="cs"/>
          <w:sz w:val="24"/>
          <w:szCs w:val="24"/>
          <w:rtl/>
        </w:rPr>
        <w:t>ניתן להרחיב ולדבר על הסדרים בתחום המסחרי-כל</w:t>
      </w:r>
      <w:r w:rsidR="00890081">
        <w:rPr>
          <w:rFonts w:ascii="David" w:hAnsi="David" w:cs="David" w:hint="cs"/>
          <w:sz w:val="24"/>
          <w:szCs w:val="24"/>
          <w:rtl/>
        </w:rPr>
        <w:t>כ</w:t>
      </w:r>
      <w:r>
        <w:rPr>
          <w:rFonts w:ascii="David" w:hAnsi="David" w:cs="David" w:hint="cs"/>
          <w:sz w:val="24"/>
          <w:szCs w:val="24"/>
          <w:rtl/>
        </w:rPr>
        <w:t xml:space="preserve">לי של המשפט. כיצד נכרת חוזה- הצעה וקיבול. השאלה איך לקבוע </w:t>
      </w:r>
      <w:r w:rsidRPr="00DC258B">
        <w:rPr>
          <w:rFonts w:ascii="David" w:hAnsi="David" w:cs="David" w:hint="cs"/>
          <w:sz w:val="24"/>
          <w:szCs w:val="24"/>
          <w:u w:val="single"/>
          <w:rtl/>
        </w:rPr>
        <w:t>מהו חוזה</w:t>
      </w:r>
      <w:r>
        <w:rPr>
          <w:rFonts w:ascii="David" w:hAnsi="David" w:cs="David" w:hint="cs"/>
          <w:sz w:val="24"/>
          <w:szCs w:val="24"/>
          <w:rtl/>
        </w:rPr>
        <w:t xml:space="preserve"> זו יכולה להיות </w:t>
      </w:r>
      <w:r w:rsidRPr="00DC258B">
        <w:rPr>
          <w:rFonts w:ascii="David" w:hAnsi="David" w:cs="David" w:hint="cs"/>
          <w:sz w:val="24"/>
          <w:szCs w:val="24"/>
          <w:u w:val="single"/>
          <w:rtl/>
        </w:rPr>
        <w:t>שאלה שמ</w:t>
      </w:r>
      <w:r w:rsidR="00890081" w:rsidRPr="00DC258B">
        <w:rPr>
          <w:rFonts w:ascii="David" w:hAnsi="David" w:cs="David" w:hint="cs"/>
          <w:sz w:val="24"/>
          <w:szCs w:val="24"/>
          <w:u w:val="single"/>
          <w:rtl/>
        </w:rPr>
        <w:t>ש</w:t>
      </w:r>
      <w:r w:rsidRPr="00DC258B">
        <w:rPr>
          <w:rFonts w:ascii="David" w:hAnsi="David" w:cs="David" w:hint="cs"/>
          <w:sz w:val="24"/>
          <w:szCs w:val="24"/>
          <w:u w:val="single"/>
          <w:rtl/>
        </w:rPr>
        <w:t>תנה מחברה לחברה</w:t>
      </w:r>
      <w:r>
        <w:rPr>
          <w:rFonts w:ascii="David" w:hAnsi="David" w:cs="David" w:hint="cs"/>
          <w:sz w:val="24"/>
          <w:szCs w:val="24"/>
          <w:rtl/>
        </w:rPr>
        <w:t xml:space="preserve"> ומדינה למדינה.</w:t>
      </w:r>
      <w:r w:rsidR="00DC258B">
        <w:rPr>
          <w:rFonts w:ascii="David" w:hAnsi="David" w:cs="David" w:hint="cs"/>
          <w:sz w:val="24"/>
          <w:szCs w:val="24"/>
          <w:rtl/>
        </w:rPr>
        <w:t xml:space="preserve"> </w:t>
      </w:r>
      <w:r>
        <w:rPr>
          <w:rFonts w:ascii="David" w:hAnsi="David" w:cs="David" w:hint="cs"/>
          <w:sz w:val="24"/>
          <w:szCs w:val="24"/>
          <w:rtl/>
        </w:rPr>
        <w:t>או כיצד מקימים חברה; מהם חוקי הביטוח וכו'.</w:t>
      </w:r>
    </w:p>
    <w:p w14:paraId="7B8FAB99" w14:textId="71776C61" w:rsidR="00BB031B" w:rsidRDefault="00BB031B" w:rsidP="00BB031B">
      <w:pPr>
        <w:tabs>
          <w:tab w:val="left" w:pos="2234"/>
        </w:tabs>
        <w:jc w:val="both"/>
        <w:rPr>
          <w:rFonts w:ascii="David" w:hAnsi="David" w:cs="David"/>
          <w:sz w:val="24"/>
          <w:szCs w:val="24"/>
          <w:rtl/>
        </w:rPr>
      </w:pPr>
      <w:r w:rsidRPr="00DC258B">
        <w:rPr>
          <w:rFonts w:ascii="David" w:hAnsi="David" w:cs="David" w:hint="cs"/>
          <w:b/>
          <w:bCs/>
          <w:sz w:val="24"/>
          <w:szCs w:val="24"/>
          <w:rtl/>
        </w:rPr>
        <w:t>צדדים רבים של המשפט הם פוזיטיביים</w:t>
      </w:r>
      <w:r>
        <w:rPr>
          <w:rFonts w:ascii="David" w:hAnsi="David" w:cs="David" w:hint="cs"/>
          <w:sz w:val="24"/>
          <w:szCs w:val="24"/>
          <w:rtl/>
        </w:rPr>
        <w:t>. כאן אריסטו מקדם אותנו לעומת אפלטון</w:t>
      </w:r>
      <w:r w:rsidR="00DC258B">
        <w:rPr>
          <w:rFonts w:ascii="David" w:hAnsi="David" w:cs="David" w:hint="cs"/>
          <w:sz w:val="24"/>
          <w:szCs w:val="24"/>
          <w:rtl/>
        </w:rPr>
        <w:t xml:space="preserve">, </w:t>
      </w:r>
      <w:r>
        <w:rPr>
          <w:rFonts w:ascii="David" w:hAnsi="David" w:cs="David" w:hint="cs"/>
          <w:sz w:val="24"/>
          <w:szCs w:val="24"/>
          <w:rtl/>
        </w:rPr>
        <w:t>שאומר שהמשפט בכללותו צריך להיות תואם לצדק. יש צדדים במשפט שהם פוזיטיביים שכל שיטת משפט יכולה לקבוע לעצמה ויש צדדים אוניברסליים שהשיטה מחויבת לה גם בלי שהיא קבעה מפני שהם אינם תלויים בדעת הבריות.</w:t>
      </w:r>
    </w:p>
    <w:p w14:paraId="42018CC9" w14:textId="5082DFF2" w:rsidR="00BB031B" w:rsidRDefault="00BB031B" w:rsidP="00BB031B">
      <w:pPr>
        <w:tabs>
          <w:tab w:val="left" w:pos="2234"/>
        </w:tabs>
        <w:jc w:val="both"/>
        <w:rPr>
          <w:rFonts w:ascii="David" w:hAnsi="David" w:cs="David"/>
          <w:sz w:val="24"/>
          <w:szCs w:val="24"/>
          <w:rtl/>
        </w:rPr>
      </w:pPr>
    </w:p>
    <w:p w14:paraId="47D63A74" w14:textId="23640400" w:rsidR="00BB031B" w:rsidRDefault="00BB031B" w:rsidP="00BB031B">
      <w:pPr>
        <w:tabs>
          <w:tab w:val="left" w:pos="2234"/>
        </w:tabs>
        <w:jc w:val="both"/>
        <w:rPr>
          <w:rFonts w:ascii="David" w:hAnsi="David" w:cs="David"/>
          <w:sz w:val="24"/>
          <w:szCs w:val="24"/>
          <w:rtl/>
        </w:rPr>
      </w:pPr>
      <w:r w:rsidRPr="00B35217">
        <w:rPr>
          <w:rFonts w:ascii="David" w:hAnsi="David" w:cs="David" w:hint="cs"/>
          <w:b/>
          <w:bCs/>
          <w:sz w:val="24"/>
          <w:szCs w:val="24"/>
          <w:u w:val="single"/>
          <w:shd w:val="clear" w:color="auto" w:fill="FBE4D5" w:themeFill="accent2" w:themeFillTint="33"/>
          <w:rtl/>
        </w:rPr>
        <w:t>בעיית השונות</w:t>
      </w:r>
      <w:r>
        <w:rPr>
          <w:rFonts w:ascii="David" w:hAnsi="David" w:cs="David" w:hint="cs"/>
          <w:sz w:val="24"/>
          <w:szCs w:val="24"/>
          <w:rtl/>
        </w:rPr>
        <w:t xml:space="preserve"> של החוק [השתנות החוק לאורך זמן] זו בעיה שהטרידה גם את אפלטון והיו לו ההסברים שלו.</w:t>
      </w:r>
    </w:p>
    <w:p w14:paraId="4EFA4825" w14:textId="494B3E3C" w:rsidR="00265235" w:rsidRDefault="00461D12" w:rsidP="00ED7FCF">
      <w:pPr>
        <w:pStyle w:val="a7"/>
        <w:numPr>
          <w:ilvl w:val="0"/>
          <w:numId w:val="44"/>
        </w:numPr>
        <w:shd w:val="clear" w:color="auto" w:fill="FFFFCC"/>
        <w:tabs>
          <w:tab w:val="left" w:pos="2234"/>
        </w:tabs>
        <w:jc w:val="both"/>
        <w:rPr>
          <w:rFonts w:ascii="David" w:hAnsi="David" w:cs="David"/>
          <w:sz w:val="24"/>
          <w:szCs w:val="24"/>
        </w:rPr>
      </w:pPr>
      <w:r>
        <w:rPr>
          <w:rFonts w:ascii="David" w:hAnsi="David" w:cs="David" w:hint="cs"/>
          <w:sz w:val="24"/>
          <w:szCs w:val="24"/>
          <w:rtl/>
        </w:rPr>
        <w:t xml:space="preserve">אמנם סבורים כמה אנשים שהצדק המדיני כולו מסוג זה (מן החוק), כיוון שכל מה שמן הטבע הוא אינו ניתן לשינוי כל שהוא ופועל בכל מקום באותו אופן עצמו. כמו האש ששורפת גם כאן וגם בפרס. בעוד שלדעתם כל מה שנחשב לצדק הולך ומשתנה. </w:t>
      </w:r>
    </w:p>
    <w:p w14:paraId="669F6979" w14:textId="58DC79E3" w:rsidR="00461D12" w:rsidRDefault="00461D12" w:rsidP="00A06BF1">
      <w:pPr>
        <w:pStyle w:val="a7"/>
        <w:shd w:val="clear" w:color="auto" w:fill="FFFFCC"/>
        <w:tabs>
          <w:tab w:val="left" w:pos="2234"/>
        </w:tabs>
        <w:ind w:left="360"/>
        <w:jc w:val="both"/>
        <w:rPr>
          <w:rFonts w:ascii="David" w:hAnsi="David" w:cs="David"/>
          <w:sz w:val="24"/>
          <w:szCs w:val="24"/>
        </w:rPr>
      </w:pPr>
      <w:r>
        <w:rPr>
          <w:rFonts w:ascii="David" w:hAnsi="David" w:cs="David" w:hint="cs"/>
          <w:sz w:val="24"/>
          <w:szCs w:val="24"/>
          <w:rtl/>
        </w:rPr>
        <w:t>אולם זה איננו נכון, יש לנו סוג של צדק שהוא מן הטבע וסוג שאיננו מן הטבע. ואין קושי להבחין ביניהם! אף על פי ששני הסוגים ניתנים לשינוי.</w:t>
      </w:r>
    </w:p>
    <w:p w14:paraId="27F9F4F5" w14:textId="77777777" w:rsidR="0008042D" w:rsidRDefault="0008042D" w:rsidP="00A06BF1">
      <w:pPr>
        <w:tabs>
          <w:tab w:val="left" w:pos="2234"/>
        </w:tabs>
        <w:jc w:val="both"/>
        <w:rPr>
          <w:rFonts w:ascii="David" w:hAnsi="David" w:cs="David"/>
          <w:color w:val="FF0000"/>
          <w:sz w:val="24"/>
          <w:szCs w:val="24"/>
          <w:rtl/>
        </w:rPr>
      </w:pPr>
    </w:p>
    <w:p w14:paraId="1F8BE6BD" w14:textId="62024CF4" w:rsidR="00BB031B" w:rsidRDefault="00585D76" w:rsidP="00DD162F">
      <w:pPr>
        <w:tabs>
          <w:tab w:val="left" w:pos="2234"/>
        </w:tabs>
        <w:jc w:val="both"/>
        <w:rPr>
          <w:rFonts w:ascii="David" w:hAnsi="David" w:cs="David"/>
          <w:sz w:val="24"/>
          <w:szCs w:val="24"/>
          <w:rtl/>
        </w:rPr>
      </w:pPr>
      <w:r>
        <w:rPr>
          <w:rFonts w:ascii="David" w:hAnsi="David" w:cs="David" w:hint="cs"/>
          <w:sz w:val="24"/>
          <w:szCs w:val="24"/>
          <w:rtl/>
        </w:rPr>
        <w:lastRenderedPageBreak/>
        <w:t>יש כאלה שסבורים שהחוק הוא תוצאה של חקיקה ולא של עקרונות אוניברסליים</w:t>
      </w:r>
      <w:r w:rsidR="0008042D">
        <w:rPr>
          <w:rFonts w:ascii="David" w:hAnsi="David" w:cs="David" w:hint="cs"/>
          <w:sz w:val="24"/>
          <w:szCs w:val="24"/>
          <w:rtl/>
        </w:rPr>
        <w:t xml:space="preserve">, מכיוון </w:t>
      </w:r>
      <w:r w:rsidR="00DD162F">
        <w:rPr>
          <w:rFonts w:ascii="David" w:hAnsi="David" w:cs="David" w:hint="cs"/>
          <w:sz w:val="24"/>
          <w:szCs w:val="24"/>
          <w:rtl/>
        </w:rPr>
        <w:t>ש</w:t>
      </w:r>
      <w:r w:rsidR="0008042D">
        <w:rPr>
          <w:rFonts w:ascii="David" w:hAnsi="David" w:cs="David" w:hint="cs"/>
          <w:sz w:val="24"/>
          <w:szCs w:val="24"/>
          <w:rtl/>
        </w:rPr>
        <w:t xml:space="preserve">המשפט משתנה ולעומת זאת חוקי הטבע אינם משתנים. </w:t>
      </w:r>
      <w:r w:rsidR="00DD162F">
        <w:rPr>
          <w:rFonts w:ascii="David" w:hAnsi="David" w:cs="David" w:hint="cs"/>
          <w:sz w:val="24"/>
          <w:szCs w:val="24"/>
          <w:rtl/>
        </w:rPr>
        <w:t xml:space="preserve">אם המשפט הוא חוק טבע אז הוא היה צריך להיות זהה בכל מקום ובכל זמן, </w:t>
      </w:r>
      <w:r>
        <w:rPr>
          <w:rFonts w:ascii="David" w:hAnsi="David" w:cs="David" w:hint="cs"/>
          <w:sz w:val="24"/>
          <w:szCs w:val="24"/>
          <w:rtl/>
        </w:rPr>
        <w:t xml:space="preserve">האש שורפת בכל מקום- בפרס וביוון. </w:t>
      </w:r>
      <w:r w:rsidR="00DD162F">
        <w:rPr>
          <w:rFonts w:ascii="David" w:hAnsi="David" w:cs="David" w:hint="cs"/>
          <w:sz w:val="24"/>
          <w:szCs w:val="24"/>
          <w:rtl/>
        </w:rPr>
        <w:t xml:space="preserve">אך, </w:t>
      </w:r>
      <w:r>
        <w:rPr>
          <w:rFonts w:ascii="David" w:hAnsi="David" w:cs="David" w:hint="cs"/>
          <w:sz w:val="24"/>
          <w:szCs w:val="24"/>
          <w:rtl/>
        </w:rPr>
        <w:t>המשפט משתנה. כלומר המסקנה שהמשפט הוא הסכמה חברתית</w:t>
      </w:r>
      <w:r w:rsidR="00DD162F">
        <w:rPr>
          <w:rFonts w:ascii="David" w:hAnsi="David" w:cs="David" w:hint="cs"/>
          <w:sz w:val="24"/>
          <w:szCs w:val="24"/>
          <w:rtl/>
        </w:rPr>
        <w:t xml:space="preserve"> [קונבנציה חברתית]. </w:t>
      </w:r>
    </w:p>
    <w:p w14:paraId="09B72336" w14:textId="795EE488" w:rsidR="00585D76" w:rsidRDefault="00585D76" w:rsidP="00585D76">
      <w:pPr>
        <w:tabs>
          <w:tab w:val="left" w:pos="2234"/>
        </w:tabs>
        <w:jc w:val="both"/>
        <w:rPr>
          <w:rFonts w:ascii="David" w:hAnsi="David" w:cs="David"/>
          <w:sz w:val="24"/>
          <w:szCs w:val="24"/>
          <w:rtl/>
        </w:rPr>
      </w:pPr>
      <w:r w:rsidRPr="00DD162F">
        <w:rPr>
          <w:rFonts w:ascii="David" w:hAnsi="David" w:cs="David" w:hint="cs"/>
          <w:b/>
          <w:bCs/>
          <w:sz w:val="24"/>
          <w:szCs w:val="24"/>
          <w:rtl/>
        </w:rPr>
        <w:t>איך הוא מסביר את השתנות המשפט ומושגי הצדק עם העקרון של משפט טבע?</w:t>
      </w:r>
      <w:r>
        <w:rPr>
          <w:rFonts w:ascii="David" w:hAnsi="David" w:cs="David" w:hint="cs"/>
          <w:sz w:val="24"/>
          <w:szCs w:val="24"/>
          <w:rtl/>
        </w:rPr>
        <w:t xml:space="preserve"> אם משפט טבע הוא משהו אוניברסלי, חוק טבע שקיים בכל מקום, המשפט לא היה צריך להשתנות.</w:t>
      </w:r>
    </w:p>
    <w:p w14:paraId="48723C34" w14:textId="047A3F29" w:rsidR="00585D76" w:rsidRDefault="00585D76" w:rsidP="00585D76">
      <w:pPr>
        <w:tabs>
          <w:tab w:val="left" w:pos="2234"/>
        </w:tabs>
        <w:jc w:val="both"/>
        <w:rPr>
          <w:rFonts w:ascii="David" w:hAnsi="David" w:cs="David"/>
          <w:sz w:val="24"/>
          <w:szCs w:val="24"/>
          <w:rtl/>
        </w:rPr>
      </w:pPr>
      <w:r w:rsidRPr="00DD162F">
        <w:rPr>
          <w:rFonts w:ascii="David" w:hAnsi="David" w:cs="David" w:hint="cs"/>
          <w:b/>
          <w:bCs/>
          <w:sz w:val="24"/>
          <w:szCs w:val="24"/>
          <w:highlight w:val="green"/>
          <w:u w:val="single"/>
          <w:rtl/>
        </w:rPr>
        <w:t>אריסטו</w:t>
      </w:r>
      <w:r w:rsidRPr="00DD162F">
        <w:rPr>
          <w:rFonts w:ascii="David" w:hAnsi="David" w:cs="David" w:hint="cs"/>
          <w:b/>
          <w:bCs/>
          <w:sz w:val="24"/>
          <w:szCs w:val="24"/>
          <w:rtl/>
        </w:rPr>
        <w:t xml:space="preserve"> נותן תשובה מסוג אחר</w:t>
      </w:r>
      <w:r>
        <w:rPr>
          <w:rFonts w:ascii="David" w:hAnsi="David" w:cs="David" w:hint="cs"/>
          <w:sz w:val="24"/>
          <w:szCs w:val="24"/>
          <w:rtl/>
        </w:rPr>
        <w:t xml:space="preserve">- </w:t>
      </w:r>
      <w:r w:rsidRPr="00DD162F">
        <w:rPr>
          <w:rFonts w:ascii="David" w:hAnsi="David" w:cs="David" w:hint="cs"/>
          <w:b/>
          <w:bCs/>
          <w:sz w:val="24"/>
          <w:szCs w:val="24"/>
          <w:rtl/>
        </w:rPr>
        <w:t>גם דברים טבעיים יכולים להשתנות</w:t>
      </w:r>
      <w:r>
        <w:rPr>
          <w:rFonts w:ascii="David" w:hAnsi="David" w:cs="David" w:hint="cs"/>
          <w:sz w:val="24"/>
          <w:szCs w:val="24"/>
          <w:rtl/>
        </w:rPr>
        <w:t xml:space="preserve">. </w:t>
      </w:r>
      <w:r w:rsidRPr="00DD162F">
        <w:rPr>
          <w:rFonts w:ascii="David" w:hAnsi="David" w:cs="David" w:hint="cs"/>
          <w:b/>
          <w:bCs/>
          <w:sz w:val="24"/>
          <w:szCs w:val="24"/>
          <w:highlight w:val="green"/>
          <w:u w:val="single"/>
          <w:rtl/>
        </w:rPr>
        <w:t>אפלטון</w:t>
      </w:r>
      <w:r>
        <w:rPr>
          <w:rFonts w:ascii="David" w:hAnsi="David" w:cs="David" w:hint="cs"/>
          <w:sz w:val="24"/>
          <w:szCs w:val="24"/>
          <w:rtl/>
        </w:rPr>
        <w:t xml:space="preserve"> אמר שהשינוי הוא בתודעה, בהכרה של בני אדם. בני אדם מגיעים למסקנות שונות במקומות שונים. אריסטו הולך בדרך אחרת- גם דברים טבעיים יכולים לעבור שינויים מסוימים. נותן </w:t>
      </w:r>
      <w:r w:rsidRPr="00DD162F">
        <w:rPr>
          <w:rFonts w:ascii="David" w:hAnsi="David" w:cs="David" w:hint="cs"/>
          <w:b/>
          <w:bCs/>
          <w:color w:val="FF0000"/>
          <w:sz w:val="24"/>
          <w:szCs w:val="24"/>
          <w:rtl/>
        </w:rPr>
        <w:t>דוגמה</w:t>
      </w:r>
      <w:r>
        <w:rPr>
          <w:rFonts w:ascii="David" w:hAnsi="David" w:cs="David" w:hint="cs"/>
          <w:sz w:val="24"/>
          <w:szCs w:val="24"/>
          <w:rtl/>
        </w:rPr>
        <w:t xml:space="preserve"> לכך שאדם נולד ימני או שמאלי, אבל אם הוא מתאמן הוא יכול לשנות את הנטייה הטבעית הזו המולדת להיות ימני או שמאלי. באותו אופן גם עקרונות טבעיים ניתנים לשינוי.</w:t>
      </w:r>
    </w:p>
    <w:p w14:paraId="60D5C735" w14:textId="1A1C601A" w:rsidR="00B35217" w:rsidRDefault="00B35217" w:rsidP="00585D76">
      <w:pPr>
        <w:tabs>
          <w:tab w:val="left" w:pos="2234"/>
        </w:tabs>
        <w:jc w:val="both"/>
        <w:rPr>
          <w:rFonts w:ascii="David" w:hAnsi="David" w:cs="David"/>
          <w:sz w:val="24"/>
          <w:szCs w:val="24"/>
          <w:rtl/>
        </w:rPr>
      </w:pPr>
      <w:r w:rsidRPr="00B35217">
        <w:rPr>
          <w:rFonts w:ascii="David" w:hAnsi="David" w:cs="David" w:hint="cs"/>
          <w:b/>
          <w:bCs/>
          <w:sz w:val="24"/>
          <w:szCs w:val="24"/>
          <w:shd w:val="clear" w:color="auto" w:fill="FFFFCC"/>
          <w:rtl/>
        </w:rPr>
        <w:t>אריסטו לא פוסל באופן עקרוני את האפשרות של שינוי בעקרונות המשפט הטבעי</w:t>
      </w:r>
      <w:r>
        <w:rPr>
          <w:rFonts w:ascii="David" w:hAnsi="David" w:cs="David" w:hint="cs"/>
          <w:sz w:val="24"/>
          <w:szCs w:val="24"/>
          <w:rtl/>
        </w:rPr>
        <w:t>.</w:t>
      </w:r>
    </w:p>
    <w:p w14:paraId="019BC270" w14:textId="57C500A6" w:rsidR="00B35217" w:rsidRDefault="00B35217" w:rsidP="00434A36">
      <w:pPr>
        <w:tabs>
          <w:tab w:val="left" w:pos="2234"/>
        </w:tabs>
        <w:jc w:val="both"/>
        <w:rPr>
          <w:rFonts w:ascii="David" w:hAnsi="David" w:cs="David"/>
          <w:sz w:val="24"/>
          <w:szCs w:val="24"/>
          <w:rtl/>
        </w:rPr>
      </w:pPr>
      <w:r w:rsidRPr="00DD162F">
        <w:rPr>
          <w:rFonts w:ascii="David" w:hAnsi="David" w:cs="David" w:hint="cs"/>
          <w:sz w:val="24"/>
          <w:szCs w:val="24"/>
          <w:shd w:val="clear" w:color="auto" w:fill="FFFFCC"/>
          <w:rtl/>
        </w:rPr>
        <w:t>כל אחד מתמודד עם השונות שיש במשפט לאורך זמן ולאורך מקום ו</w:t>
      </w:r>
      <w:r w:rsidR="00DD162F" w:rsidRPr="00DD162F">
        <w:rPr>
          <w:rFonts w:ascii="David" w:hAnsi="David" w:cs="David" w:hint="cs"/>
          <w:sz w:val="24"/>
          <w:szCs w:val="24"/>
          <w:shd w:val="clear" w:color="auto" w:fill="FFFFCC"/>
          <w:rtl/>
        </w:rPr>
        <w:t xml:space="preserve">עונה </w:t>
      </w:r>
      <w:r w:rsidRPr="00DD162F">
        <w:rPr>
          <w:rFonts w:ascii="David" w:hAnsi="David" w:cs="David" w:hint="cs"/>
          <w:sz w:val="24"/>
          <w:szCs w:val="24"/>
          <w:shd w:val="clear" w:color="auto" w:fill="FFFFCC"/>
          <w:rtl/>
        </w:rPr>
        <w:t>כיצד היא מתיישבת עם המשפט הטבעי</w:t>
      </w:r>
      <w:r>
        <w:rPr>
          <w:rFonts w:ascii="David" w:hAnsi="David" w:cs="David" w:hint="cs"/>
          <w:sz w:val="24"/>
          <w:szCs w:val="24"/>
          <w:rtl/>
        </w:rPr>
        <w:t xml:space="preserve">. </w:t>
      </w:r>
    </w:p>
    <w:p w14:paraId="68E74133" w14:textId="3BB6BF3D" w:rsidR="00A865F8" w:rsidRDefault="00B35217" w:rsidP="00A865F8">
      <w:pPr>
        <w:tabs>
          <w:tab w:val="left" w:pos="2234"/>
        </w:tabs>
        <w:jc w:val="both"/>
        <w:rPr>
          <w:rFonts w:ascii="David" w:hAnsi="David" w:cs="David"/>
          <w:sz w:val="24"/>
          <w:szCs w:val="24"/>
          <w:rtl/>
        </w:rPr>
      </w:pPr>
      <w:r w:rsidRPr="00F87C30">
        <w:rPr>
          <w:rFonts w:ascii="David" w:hAnsi="David" w:cs="David" w:hint="cs"/>
          <w:b/>
          <w:bCs/>
          <w:color w:val="C00000"/>
          <w:sz w:val="24"/>
          <w:szCs w:val="24"/>
          <w:u w:val="single"/>
          <w:rtl/>
        </w:rPr>
        <w:t>הערה</w:t>
      </w:r>
      <w:r w:rsidRPr="00F87C30">
        <w:rPr>
          <w:rFonts w:ascii="David" w:hAnsi="David" w:cs="David" w:hint="cs"/>
          <w:color w:val="C00000"/>
          <w:sz w:val="24"/>
          <w:szCs w:val="24"/>
          <w:rtl/>
        </w:rPr>
        <w:t xml:space="preserve">: </w:t>
      </w:r>
      <w:r w:rsidRPr="00DD162F">
        <w:rPr>
          <w:rFonts w:ascii="David" w:hAnsi="David" w:cs="David" w:hint="cs"/>
          <w:b/>
          <w:bCs/>
          <w:sz w:val="24"/>
          <w:szCs w:val="24"/>
          <w:rtl/>
        </w:rPr>
        <w:t>המשפט הטבעי קצת מטשטש את ההבחנה בין תיאורי לנורמטיבי</w:t>
      </w:r>
      <w:r>
        <w:rPr>
          <w:rFonts w:ascii="David" w:hAnsi="David" w:cs="David" w:hint="cs"/>
          <w:sz w:val="24"/>
          <w:szCs w:val="24"/>
          <w:rtl/>
        </w:rPr>
        <w:t xml:space="preserve">. </w:t>
      </w:r>
      <w:r w:rsidR="00A865F8">
        <w:rPr>
          <w:rFonts w:ascii="David" w:hAnsi="David" w:cs="David" w:hint="cs"/>
          <w:sz w:val="24"/>
          <w:szCs w:val="24"/>
          <w:rtl/>
        </w:rPr>
        <w:t xml:space="preserve">בשיעור הראשון אמרנו שההבחנה הבסיסית ביותר במושג החוק הוא הבחנה בין חוקים תיאוריים שהם חוקי הטבע [מתארים את המציאות ומגלים אותה] לבין חוקים נורמטיביים [חוקי משפט, מוסר, דת שאומרים מה לעשות]. התיאוריה של משפט הטבע קצת מטשטשת את ההבחנה הזו. </w:t>
      </w:r>
    </w:p>
    <w:p w14:paraId="02E67F7C" w14:textId="7CD17087" w:rsidR="00F44ECC" w:rsidRDefault="00F44ECC" w:rsidP="00A865F8">
      <w:pPr>
        <w:tabs>
          <w:tab w:val="left" w:pos="2234"/>
        </w:tabs>
        <w:jc w:val="both"/>
        <w:rPr>
          <w:rFonts w:ascii="David" w:hAnsi="David" w:cs="David"/>
          <w:sz w:val="24"/>
          <w:szCs w:val="24"/>
          <w:rtl/>
        </w:rPr>
      </w:pPr>
      <w:r w:rsidRPr="00DD162F">
        <w:rPr>
          <w:rFonts w:ascii="David" w:hAnsi="David" w:cs="David" w:hint="cs"/>
          <w:b/>
          <w:bCs/>
          <w:sz w:val="24"/>
          <w:szCs w:val="24"/>
          <w:rtl/>
        </w:rPr>
        <w:t>התפיסה שלנו את המשפט היא שהוא נורמטיבי</w:t>
      </w:r>
      <w:r>
        <w:rPr>
          <w:rFonts w:ascii="David" w:hAnsi="David" w:cs="David" w:hint="cs"/>
          <w:sz w:val="24"/>
          <w:szCs w:val="24"/>
          <w:rtl/>
        </w:rPr>
        <w:t xml:space="preserve">. </w:t>
      </w:r>
      <w:r w:rsidRPr="00DD162F">
        <w:rPr>
          <w:rFonts w:ascii="David" w:hAnsi="David" w:cs="David" w:hint="cs"/>
          <w:sz w:val="24"/>
          <w:szCs w:val="24"/>
          <w:u w:val="single"/>
          <w:rtl/>
        </w:rPr>
        <w:t>התיאוריה של משפט טבע</w:t>
      </w:r>
      <w:r>
        <w:rPr>
          <w:rFonts w:ascii="David" w:hAnsi="David" w:cs="David" w:hint="cs"/>
          <w:sz w:val="24"/>
          <w:szCs w:val="24"/>
          <w:rtl/>
        </w:rPr>
        <w:t xml:space="preserve"> מניחה שיש </w:t>
      </w:r>
      <w:proofErr w:type="spellStart"/>
      <w:r>
        <w:rPr>
          <w:rFonts w:ascii="David" w:hAnsi="David" w:cs="David" w:hint="cs"/>
          <w:sz w:val="24"/>
          <w:szCs w:val="24"/>
          <w:rtl/>
        </w:rPr>
        <w:t>איזשהי</w:t>
      </w:r>
      <w:proofErr w:type="spellEnd"/>
      <w:r>
        <w:rPr>
          <w:rFonts w:ascii="David" w:hAnsi="David" w:cs="David" w:hint="cs"/>
          <w:sz w:val="24"/>
          <w:szCs w:val="24"/>
          <w:rtl/>
        </w:rPr>
        <w:t xml:space="preserve"> </w:t>
      </w:r>
      <w:r w:rsidRPr="00DD162F">
        <w:rPr>
          <w:rFonts w:ascii="David" w:hAnsi="David" w:cs="David" w:hint="cs"/>
          <w:sz w:val="24"/>
          <w:szCs w:val="24"/>
          <w:u w:val="single"/>
          <w:rtl/>
        </w:rPr>
        <w:t>אמת משפטית</w:t>
      </w:r>
      <w:r>
        <w:rPr>
          <w:rFonts w:ascii="David" w:hAnsi="David" w:cs="David" w:hint="cs"/>
          <w:sz w:val="24"/>
          <w:szCs w:val="24"/>
          <w:rtl/>
        </w:rPr>
        <w:t xml:space="preserve">. חוקי המשפט הם גילוי של </w:t>
      </w:r>
      <w:proofErr w:type="spellStart"/>
      <w:r>
        <w:rPr>
          <w:rFonts w:ascii="David" w:hAnsi="David" w:cs="David" w:hint="cs"/>
          <w:sz w:val="24"/>
          <w:szCs w:val="24"/>
          <w:rtl/>
        </w:rPr>
        <w:t>איזשהי</w:t>
      </w:r>
      <w:proofErr w:type="spellEnd"/>
      <w:r>
        <w:rPr>
          <w:rFonts w:ascii="David" w:hAnsi="David" w:cs="David" w:hint="cs"/>
          <w:sz w:val="24"/>
          <w:szCs w:val="24"/>
          <w:rtl/>
        </w:rPr>
        <w:t xml:space="preserve"> אמת קיימת. אם המחשבה הראשונה שלנו הייתה ש</w:t>
      </w:r>
      <w:r w:rsidR="00677578">
        <w:rPr>
          <w:rFonts w:ascii="David" w:hAnsi="David" w:cs="David" w:hint="cs"/>
          <w:sz w:val="24"/>
          <w:szCs w:val="24"/>
          <w:rtl/>
        </w:rPr>
        <w:t xml:space="preserve">משפט זה מה שבני אדם קובעים ומחליטים איך צריך לנהוג במציאות הטבעית, לא יכולים לחוקק חוקים מנוגדים לטבע כמו להימנע מלאכול בכמה ימים [יש סכנה למוות]. </w:t>
      </w:r>
      <w:r w:rsidR="00677578" w:rsidRPr="00F70192">
        <w:rPr>
          <w:rFonts w:ascii="David" w:hAnsi="David" w:cs="David" w:hint="cs"/>
          <w:b/>
          <w:bCs/>
          <w:sz w:val="24"/>
          <w:szCs w:val="24"/>
          <w:rtl/>
        </w:rPr>
        <w:t>לא ניתן לחוקק חוקים נגד הטבע</w:t>
      </w:r>
      <w:r w:rsidR="00677578">
        <w:rPr>
          <w:rFonts w:ascii="David" w:hAnsi="David" w:cs="David" w:hint="cs"/>
          <w:sz w:val="24"/>
          <w:szCs w:val="24"/>
          <w:rtl/>
        </w:rPr>
        <w:t xml:space="preserve">, </w:t>
      </w:r>
      <w:r w:rsidR="00677578" w:rsidRPr="00F70192">
        <w:rPr>
          <w:rFonts w:ascii="David" w:hAnsi="David" w:cs="David" w:hint="cs"/>
          <w:b/>
          <w:bCs/>
          <w:sz w:val="24"/>
          <w:szCs w:val="24"/>
          <w:shd w:val="clear" w:color="auto" w:fill="FFFFCC"/>
          <w:rtl/>
        </w:rPr>
        <w:t>אבל אפשר לחוקק חוקים במסגרת הטבע ושיהיו חוקים נורמטיביים</w:t>
      </w:r>
      <w:r w:rsidR="00677578">
        <w:rPr>
          <w:rFonts w:ascii="David" w:hAnsi="David" w:cs="David" w:hint="cs"/>
          <w:sz w:val="24"/>
          <w:szCs w:val="24"/>
          <w:rtl/>
        </w:rPr>
        <w:t>. מערכת נורמטיבית שבני אדם יכול</w:t>
      </w:r>
      <w:r w:rsidR="00CB3874">
        <w:rPr>
          <w:rFonts w:ascii="David" w:hAnsi="David" w:cs="David" w:hint="cs"/>
          <w:sz w:val="24"/>
          <w:szCs w:val="24"/>
          <w:rtl/>
        </w:rPr>
        <w:t xml:space="preserve">ים </w:t>
      </w:r>
      <w:r w:rsidR="00677578">
        <w:rPr>
          <w:rFonts w:ascii="David" w:hAnsi="David" w:cs="David" w:hint="cs"/>
          <w:sz w:val="24"/>
          <w:szCs w:val="24"/>
          <w:rtl/>
        </w:rPr>
        <w:t xml:space="preserve">לקבוע איך להתנהג. תפיסת משפט הטבע מניחה אמת שהיא במובן מסוים קיימת, ריאלית. </w:t>
      </w:r>
      <w:r w:rsidR="00677578" w:rsidRPr="00F70192">
        <w:rPr>
          <w:rFonts w:ascii="David" w:hAnsi="David" w:cs="David" w:hint="cs"/>
          <w:sz w:val="24"/>
          <w:szCs w:val="24"/>
          <w:highlight w:val="green"/>
          <w:rtl/>
        </w:rPr>
        <w:t>אריסטו ואפלטון</w:t>
      </w:r>
      <w:r w:rsidR="00677578">
        <w:rPr>
          <w:rFonts w:ascii="David" w:hAnsi="David" w:cs="David" w:hint="cs"/>
          <w:sz w:val="24"/>
          <w:szCs w:val="24"/>
          <w:rtl/>
        </w:rPr>
        <w:t>- לא ניתן לקבוע באופן נורמטיבי כל דבר. חשבנו שהמגבלות שלנו הם חוקי הטבע [</w:t>
      </w:r>
      <w:r w:rsidR="001160FC">
        <w:rPr>
          <w:rFonts w:ascii="David" w:hAnsi="David" w:cs="David" w:hint="cs"/>
          <w:sz w:val="24"/>
          <w:szCs w:val="24"/>
          <w:rtl/>
        </w:rPr>
        <w:t>גרביטציה</w:t>
      </w:r>
      <w:r w:rsidR="00677578">
        <w:rPr>
          <w:rFonts w:ascii="David" w:hAnsi="David" w:cs="David" w:hint="cs"/>
          <w:sz w:val="24"/>
          <w:szCs w:val="24"/>
          <w:rtl/>
        </w:rPr>
        <w:t xml:space="preserve">, חוקי הגוף]. אבל הם אומרים </w:t>
      </w:r>
      <w:r w:rsidR="00677578" w:rsidRPr="0020142F">
        <w:rPr>
          <w:rFonts w:ascii="David" w:hAnsi="David" w:cs="David" w:hint="cs"/>
          <w:b/>
          <w:bCs/>
          <w:sz w:val="24"/>
          <w:szCs w:val="24"/>
          <w:rtl/>
        </w:rPr>
        <w:t>שיש מערכת נורמטיבית מוסרית טבעית שהיא קיימת והמשפט באיזשהו מובן מגלה אות</w:t>
      </w:r>
      <w:r w:rsidR="00F70192" w:rsidRPr="0020142F">
        <w:rPr>
          <w:rFonts w:ascii="David" w:hAnsi="David" w:cs="David" w:hint="cs"/>
          <w:b/>
          <w:bCs/>
          <w:sz w:val="24"/>
          <w:szCs w:val="24"/>
          <w:rtl/>
        </w:rPr>
        <w:t>ה</w:t>
      </w:r>
      <w:r w:rsidR="00677578">
        <w:rPr>
          <w:rFonts w:ascii="David" w:hAnsi="David" w:cs="David" w:hint="cs"/>
          <w:sz w:val="24"/>
          <w:szCs w:val="24"/>
          <w:rtl/>
        </w:rPr>
        <w:t>. לא ניתן לחוקק בניגוד לה. כפי שלא ניתן לחוקק בניגוד לחוקי הטבע, לא ניתן לחוקק בניגוד לחוקי הטבע המוסריים.</w:t>
      </w:r>
    </w:p>
    <w:p w14:paraId="0D2E8C48" w14:textId="0D1ECA9E" w:rsidR="00F70192" w:rsidRPr="005A5D7A" w:rsidRDefault="00677578" w:rsidP="005A5D7A">
      <w:pPr>
        <w:pStyle w:val="a7"/>
        <w:numPr>
          <w:ilvl w:val="0"/>
          <w:numId w:val="302"/>
        </w:numPr>
        <w:tabs>
          <w:tab w:val="left" w:pos="2234"/>
        </w:tabs>
        <w:jc w:val="both"/>
        <w:rPr>
          <w:rFonts w:ascii="David" w:hAnsi="David" w:cs="David"/>
          <w:sz w:val="24"/>
          <w:szCs w:val="24"/>
          <w:rtl/>
        </w:rPr>
      </w:pPr>
      <w:r w:rsidRPr="005A5D7A">
        <w:rPr>
          <w:rFonts w:ascii="David" w:hAnsi="David" w:cs="David" w:hint="cs"/>
          <w:b/>
          <w:bCs/>
          <w:sz w:val="24"/>
          <w:szCs w:val="24"/>
          <w:rtl/>
        </w:rPr>
        <w:t>ההבחנה בין הנורמטיבי לתיאורי בתפיסת משפט הטבע קצת מטושטש</w:t>
      </w:r>
      <w:r w:rsidRPr="005A5D7A">
        <w:rPr>
          <w:rFonts w:ascii="David" w:hAnsi="David" w:cs="David" w:hint="eastAsia"/>
          <w:b/>
          <w:bCs/>
          <w:sz w:val="24"/>
          <w:szCs w:val="24"/>
          <w:rtl/>
        </w:rPr>
        <w:t>ת</w:t>
      </w:r>
      <w:r w:rsidRPr="005A5D7A">
        <w:rPr>
          <w:rFonts w:ascii="David" w:hAnsi="David" w:cs="David" w:hint="cs"/>
          <w:b/>
          <w:bCs/>
          <w:sz w:val="24"/>
          <w:szCs w:val="24"/>
          <w:rtl/>
        </w:rPr>
        <w:t xml:space="preserve"> במובן הזה שגם יסודות נורמטיביים הם גילוי של מציאות </w:t>
      </w:r>
      <w:r w:rsidR="00F138D0">
        <w:rPr>
          <w:rFonts w:ascii="David" w:hAnsi="David" w:cs="David" w:hint="cs"/>
          <w:b/>
          <w:bCs/>
          <w:sz w:val="24"/>
          <w:szCs w:val="24"/>
          <w:rtl/>
        </w:rPr>
        <w:t>(</w:t>
      </w:r>
      <w:r w:rsidRPr="005A5D7A">
        <w:rPr>
          <w:rFonts w:ascii="David" w:hAnsi="David" w:cs="David" w:hint="cs"/>
          <w:b/>
          <w:bCs/>
          <w:sz w:val="24"/>
          <w:szCs w:val="24"/>
          <w:rtl/>
        </w:rPr>
        <w:t>נורמטיבית</w:t>
      </w:r>
      <w:r w:rsidR="00F138D0">
        <w:rPr>
          <w:rFonts w:ascii="David" w:hAnsi="David" w:cs="David" w:hint="cs"/>
          <w:b/>
          <w:bCs/>
          <w:sz w:val="24"/>
          <w:szCs w:val="24"/>
          <w:rtl/>
        </w:rPr>
        <w:t>)</w:t>
      </w:r>
      <w:r w:rsidRPr="005A5D7A">
        <w:rPr>
          <w:rFonts w:ascii="David" w:hAnsi="David" w:cs="David" w:hint="cs"/>
          <w:sz w:val="24"/>
          <w:szCs w:val="24"/>
          <w:rtl/>
        </w:rPr>
        <w:t>.</w:t>
      </w:r>
      <w:r w:rsidR="00F70192" w:rsidRPr="005A5D7A">
        <w:rPr>
          <w:rFonts w:ascii="David" w:hAnsi="David" w:cs="David" w:hint="cs"/>
          <w:sz w:val="24"/>
          <w:szCs w:val="24"/>
          <w:rtl/>
        </w:rPr>
        <w:t xml:space="preserve"> </w:t>
      </w:r>
    </w:p>
    <w:p w14:paraId="7723ED78" w14:textId="7B3DCEAC" w:rsidR="00677578" w:rsidRDefault="00D87642" w:rsidP="00F70192">
      <w:pPr>
        <w:tabs>
          <w:tab w:val="left" w:pos="2234"/>
        </w:tabs>
        <w:jc w:val="both"/>
        <w:rPr>
          <w:rFonts w:ascii="David" w:hAnsi="David" w:cs="David"/>
          <w:sz w:val="24"/>
          <w:szCs w:val="24"/>
          <w:rtl/>
        </w:rPr>
      </w:pPr>
      <w:r>
        <w:rPr>
          <w:rFonts w:ascii="David" w:hAnsi="David" w:cs="David" w:hint="cs"/>
          <w:sz w:val="24"/>
          <w:szCs w:val="24"/>
          <w:rtl/>
        </w:rPr>
        <w:t xml:space="preserve">התפיסה המוסרית שלנו מניחה שהמוסר הוא רציונלי, נגיש. </w:t>
      </w:r>
      <w:r w:rsidR="00172766">
        <w:rPr>
          <w:rFonts w:ascii="David" w:hAnsi="David" w:cs="David" w:hint="cs"/>
          <w:sz w:val="24"/>
          <w:szCs w:val="24"/>
          <w:rtl/>
        </w:rPr>
        <w:t xml:space="preserve">תיאורי= אנחנו צריכים לגלות מהו המוסר הנכון, הרציונלי. יש לנו כלים לגלות זאת כי זה עניין של </w:t>
      </w:r>
      <w:r w:rsidR="00172766" w:rsidRPr="005E41E2">
        <w:rPr>
          <w:rFonts w:ascii="David" w:hAnsi="David" w:cs="David" w:hint="cs"/>
          <w:sz w:val="24"/>
          <w:szCs w:val="24"/>
          <w:u w:val="single"/>
          <w:rtl/>
        </w:rPr>
        <w:t>תבונה</w:t>
      </w:r>
      <w:r w:rsidR="00172766">
        <w:rPr>
          <w:rFonts w:ascii="David" w:hAnsi="David" w:cs="David" w:hint="cs"/>
          <w:sz w:val="24"/>
          <w:szCs w:val="24"/>
          <w:rtl/>
        </w:rPr>
        <w:t xml:space="preserve">. </w:t>
      </w:r>
    </w:p>
    <w:p w14:paraId="4811CD66" w14:textId="3C0CE65C" w:rsidR="00F25F1D" w:rsidRDefault="00172766" w:rsidP="00F25F1D">
      <w:pPr>
        <w:tabs>
          <w:tab w:val="left" w:pos="2234"/>
        </w:tabs>
        <w:jc w:val="both"/>
        <w:rPr>
          <w:rFonts w:ascii="David" w:hAnsi="David" w:cs="David"/>
          <w:sz w:val="24"/>
          <w:szCs w:val="24"/>
          <w:rtl/>
        </w:rPr>
      </w:pPr>
      <w:r w:rsidRPr="00F70192">
        <w:rPr>
          <w:rFonts w:ascii="David" w:hAnsi="David" w:cs="David" w:hint="cs"/>
          <w:b/>
          <w:bCs/>
          <w:sz w:val="24"/>
          <w:szCs w:val="24"/>
          <w:rtl/>
        </w:rPr>
        <w:t xml:space="preserve">ויכוח גדול </w:t>
      </w:r>
      <w:r w:rsidRPr="00F70192">
        <w:rPr>
          <w:rFonts w:ascii="David" w:hAnsi="David" w:cs="David" w:hint="cs"/>
          <w:b/>
          <w:bCs/>
          <w:sz w:val="24"/>
          <w:szCs w:val="24"/>
          <w:u w:val="single"/>
          <w:rtl/>
        </w:rPr>
        <w:t>בתורת המוסר</w:t>
      </w:r>
      <w:r>
        <w:rPr>
          <w:rFonts w:ascii="David" w:hAnsi="David" w:cs="David" w:hint="cs"/>
          <w:sz w:val="24"/>
          <w:szCs w:val="24"/>
          <w:rtl/>
        </w:rPr>
        <w:t xml:space="preserve">- </w:t>
      </w:r>
      <w:r w:rsidRPr="00F70192">
        <w:rPr>
          <w:rFonts w:ascii="David" w:hAnsi="David" w:cs="David" w:hint="cs"/>
          <w:b/>
          <w:bCs/>
          <w:sz w:val="24"/>
          <w:szCs w:val="24"/>
          <w:rtl/>
        </w:rPr>
        <w:t>האם המוסר הוא קוגניטיבי</w:t>
      </w:r>
      <w:r>
        <w:rPr>
          <w:rFonts w:ascii="David" w:hAnsi="David" w:cs="David" w:hint="cs"/>
          <w:sz w:val="24"/>
          <w:szCs w:val="24"/>
          <w:rtl/>
        </w:rPr>
        <w:t xml:space="preserve"> [ניתן להכרה, תוצר של הכרה שכלית] </w:t>
      </w:r>
      <w:r w:rsidRPr="00F70192">
        <w:rPr>
          <w:rFonts w:ascii="David" w:hAnsi="David" w:cs="David" w:hint="cs"/>
          <w:b/>
          <w:bCs/>
          <w:sz w:val="24"/>
          <w:szCs w:val="24"/>
          <w:rtl/>
        </w:rPr>
        <w:t>או א-קוגניטיבי</w:t>
      </w:r>
      <w:r>
        <w:rPr>
          <w:rFonts w:ascii="David" w:hAnsi="David" w:cs="David" w:hint="cs"/>
          <w:sz w:val="24"/>
          <w:szCs w:val="24"/>
          <w:rtl/>
        </w:rPr>
        <w:t xml:space="preserve"> [לא עניין של תבונה, אולי עניין של רגש, אינטואיציות; לא יכולים לנמק למה להיות מוסריים ולא מה הדרך הנכונה לנהוג]. </w:t>
      </w:r>
      <w:r w:rsidR="00F25F1D" w:rsidRPr="00F70192">
        <w:rPr>
          <w:rFonts w:ascii="David" w:hAnsi="David" w:cs="David" w:hint="cs"/>
          <w:b/>
          <w:bCs/>
          <w:color w:val="FF0000"/>
          <w:sz w:val="24"/>
          <w:szCs w:val="24"/>
          <w:rtl/>
        </w:rPr>
        <w:t>לדוגמה:</w:t>
      </w:r>
      <w:r w:rsidR="00F25F1D" w:rsidRPr="00F70192">
        <w:rPr>
          <w:rFonts w:ascii="David" w:hAnsi="David" w:cs="David" w:hint="cs"/>
          <w:color w:val="FF0000"/>
          <w:sz w:val="24"/>
          <w:szCs w:val="24"/>
          <w:rtl/>
        </w:rPr>
        <w:t xml:space="preserve"> </w:t>
      </w:r>
      <w:r w:rsidR="00F25F1D">
        <w:rPr>
          <w:rFonts w:ascii="David" w:hAnsi="David" w:cs="David" w:hint="cs"/>
          <w:sz w:val="24"/>
          <w:szCs w:val="24"/>
          <w:rtl/>
        </w:rPr>
        <w:t>כלל לפיו כאשר גורמים נזק זה לא מוסרי.</w:t>
      </w:r>
    </w:p>
    <w:p w14:paraId="70660EC2" w14:textId="79DE2AD7" w:rsidR="00F25F1D" w:rsidRDefault="00F25F1D" w:rsidP="008873D6">
      <w:pPr>
        <w:tabs>
          <w:tab w:val="left" w:pos="2234"/>
        </w:tabs>
        <w:jc w:val="both"/>
        <w:rPr>
          <w:rFonts w:ascii="David" w:hAnsi="David" w:cs="David"/>
          <w:sz w:val="24"/>
          <w:szCs w:val="24"/>
          <w:rtl/>
        </w:rPr>
      </w:pPr>
      <w:r w:rsidRPr="0071530E">
        <w:rPr>
          <w:rFonts w:ascii="David" w:hAnsi="David" w:cs="David" w:hint="cs"/>
          <w:sz w:val="24"/>
          <w:szCs w:val="24"/>
          <w:shd w:val="clear" w:color="auto" w:fill="FFFFCC"/>
          <w:rtl/>
        </w:rPr>
        <w:t>תורת משפט טבעי מחזיקה בעמדה של מוסר קוגניטיב</w:t>
      </w:r>
      <w:r w:rsidRPr="0071530E">
        <w:rPr>
          <w:rFonts w:ascii="David" w:hAnsi="David" w:cs="David" w:hint="eastAsia"/>
          <w:sz w:val="24"/>
          <w:szCs w:val="24"/>
          <w:shd w:val="clear" w:color="auto" w:fill="FFFFCC"/>
          <w:rtl/>
        </w:rPr>
        <w:t>י</w:t>
      </w:r>
      <w:r w:rsidRPr="0071530E">
        <w:rPr>
          <w:rFonts w:ascii="David" w:hAnsi="David" w:cs="David" w:hint="cs"/>
          <w:sz w:val="24"/>
          <w:szCs w:val="24"/>
          <w:shd w:val="clear" w:color="auto" w:fill="FFFFCC"/>
          <w:rtl/>
        </w:rPr>
        <w:t>, רציונלי</w:t>
      </w:r>
      <w:r w:rsidR="0071530E" w:rsidRPr="0071530E">
        <w:rPr>
          <w:rFonts w:ascii="David" w:hAnsi="David" w:cs="David" w:hint="cs"/>
          <w:sz w:val="24"/>
          <w:szCs w:val="24"/>
          <w:shd w:val="clear" w:color="auto" w:fill="FFFFCC"/>
          <w:rtl/>
        </w:rPr>
        <w:t xml:space="preserve"> </w:t>
      </w:r>
      <w:r w:rsidRPr="0071530E">
        <w:rPr>
          <w:rFonts w:ascii="David" w:hAnsi="David" w:cs="David" w:hint="cs"/>
          <w:sz w:val="24"/>
          <w:szCs w:val="24"/>
          <w:shd w:val="clear" w:color="auto" w:fill="FFFFCC"/>
          <w:rtl/>
        </w:rPr>
        <w:t>ולכן ניתן להגיע למ</w:t>
      </w:r>
      <w:r w:rsidR="008873D6" w:rsidRPr="0071530E">
        <w:rPr>
          <w:rFonts w:ascii="David" w:hAnsi="David" w:cs="David" w:hint="cs"/>
          <w:sz w:val="24"/>
          <w:szCs w:val="24"/>
          <w:shd w:val="clear" w:color="auto" w:fill="FFFFCC"/>
          <w:rtl/>
        </w:rPr>
        <w:t>וסר</w:t>
      </w:r>
      <w:r>
        <w:rPr>
          <w:rFonts w:ascii="David" w:hAnsi="David" w:cs="David" w:hint="cs"/>
          <w:sz w:val="24"/>
          <w:szCs w:val="24"/>
          <w:rtl/>
        </w:rPr>
        <w:t>.</w:t>
      </w:r>
      <w:r w:rsidR="008873D6">
        <w:rPr>
          <w:rFonts w:ascii="David" w:hAnsi="David" w:cs="David" w:hint="cs"/>
          <w:sz w:val="24"/>
          <w:szCs w:val="24"/>
          <w:rtl/>
        </w:rPr>
        <w:t xml:space="preserve"> מנגד, מי שטוען שהמוסר </w:t>
      </w:r>
      <w:r>
        <w:rPr>
          <w:rFonts w:ascii="David" w:hAnsi="David" w:cs="David" w:hint="cs"/>
          <w:sz w:val="24"/>
          <w:szCs w:val="24"/>
          <w:rtl/>
        </w:rPr>
        <w:t xml:space="preserve">א-קוגניטיבי יגידו שיש חוק. </w:t>
      </w:r>
      <w:r w:rsidR="008873D6">
        <w:rPr>
          <w:rFonts w:ascii="David" w:hAnsi="David" w:cs="David" w:hint="cs"/>
          <w:sz w:val="24"/>
          <w:szCs w:val="24"/>
          <w:rtl/>
        </w:rPr>
        <w:t>מחנכים את הילדים ומפתחים את הרגשות האלה. המשפט יכול לעמוד על יסודות רציונליים.</w:t>
      </w:r>
    </w:p>
    <w:p w14:paraId="6C87FC05" w14:textId="0109E8C4" w:rsidR="008873D6" w:rsidRDefault="008873D6" w:rsidP="00F25F1D">
      <w:pPr>
        <w:tabs>
          <w:tab w:val="left" w:pos="2234"/>
        </w:tabs>
        <w:jc w:val="both"/>
        <w:rPr>
          <w:rFonts w:ascii="David" w:hAnsi="David" w:cs="David"/>
          <w:sz w:val="24"/>
          <w:szCs w:val="24"/>
          <w:rtl/>
        </w:rPr>
      </w:pPr>
      <w:r>
        <w:rPr>
          <w:rFonts w:ascii="David" w:hAnsi="David" w:cs="David" w:hint="cs"/>
          <w:sz w:val="24"/>
          <w:szCs w:val="24"/>
          <w:rtl/>
        </w:rPr>
        <w:t>אם יש לי מוסר במציאות [באיזשהו מובן</w:t>
      </w:r>
      <w:r w:rsidR="00A83DD5">
        <w:rPr>
          <w:rFonts w:ascii="David" w:hAnsi="David" w:cs="David" w:hint="cs"/>
          <w:sz w:val="24"/>
          <w:szCs w:val="24"/>
          <w:rtl/>
        </w:rPr>
        <w:t>- גם אם לא פיזי</w:t>
      </w:r>
      <w:r>
        <w:rPr>
          <w:rFonts w:ascii="David" w:hAnsi="David" w:cs="David" w:hint="cs"/>
          <w:sz w:val="24"/>
          <w:szCs w:val="24"/>
          <w:rtl/>
        </w:rPr>
        <w:t xml:space="preserve">] התהליך של המשפט קשור בגילוי של </w:t>
      </w:r>
      <w:r w:rsidRPr="0071530E">
        <w:rPr>
          <w:rFonts w:ascii="David" w:hAnsi="David" w:cs="David" w:hint="cs"/>
          <w:b/>
          <w:bCs/>
          <w:sz w:val="24"/>
          <w:szCs w:val="24"/>
          <w:rtl/>
        </w:rPr>
        <w:t>האמת המוסרית הזו, שהיא מטילה אילוצים על המשפט</w:t>
      </w:r>
      <w:r>
        <w:rPr>
          <w:rFonts w:ascii="David" w:hAnsi="David" w:cs="David" w:hint="cs"/>
          <w:sz w:val="24"/>
          <w:szCs w:val="24"/>
          <w:rtl/>
        </w:rPr>
        <w:t>. אם אני חושב שהמשפט הוא אוטונומי והמחוקק יכול לחוקק כל מה שהוא רוצה, אנשי משפט הטבע אומרים שזה לא נכון, למשפט יש אילוצים של משפט טבעי, של המוסר. אם המחוקק קובע משהו בניגוד למוסר זה נוגד את עקרונות המשפט הטבעי.</w:t>
      </w:r>
    </w:p>
    <w:p w14:paraId="37075F91" w14:textId="62A1ECBE" w:rsidR="008873D6" w:rsidRDefault="00461D12" w:rsidP="00F25F1D">
      <w:pPr>
        <w:tabs>
          <w:tab w:val="left" w:pos="2234"/>
        </w:tabs>
        <w:jc w:val="both"/>
        <w:rPr>
          <w:rFonts w:ascii="David" w:hAnsi="David" w:cs="David"/>
          <w:sz w:val="24"/>
          <w:szCs w:val="24"/>
          <w:rtl/>
        </w:rPr>
      </w:pPr>
      <w:r>
        <w:rPr>
          <w:rFonts w:ascii="David" w:hAnsi="David" w:cs="David" w:hint="cs"/>
          <w:sz w:val="24"/>
          <w:szCs w:val="24"/>
          <w:rtl/>
        </w:rPr>
        <w:t>-</w:t>
      </w:r>
      <w:r w:rsidRPr="00C13B02">
        <w:rPr>
          <w:rFonts w:ascii="David" w:hAnsi="David" w:cs="David" w:hint="cs"/>
          <w:b/>
          <w:bCs/>
          <w:color w:val="FF0000"/>
          <w:sz w:val="24"/>
          <w:szCs w:val="24"/>
          <w:rtl/>
        </w:rPr>
        <w:t>נניח</w:t>
      </w:r>
      <w:r w:rsidRPr="00C13B02">
        <w:rPr>
          <w:rFonts w:ascii="David" w:hAnsi="David" w:cs="David" w:hint="cs"/>
          <w:color w:val="FF0000"/>
          <w:sz w:val="24"/>
          <w:szCs w:val="24"/>
          <w:rtl/>
        </w:rPr>
        <w:t xml:space="preserve"> </w:t>
      </w:r>
      <w:r>
        <w:rPr>
          <w:rFonts w:ascii="David" w:hAnsi="David" w:cs="David" w:hint="cs"/>
          <w:sz w:val="24"/>
          <w:szCs w:val="24"/>
          <w:rtl/>
        </w:rPr>
        <w:t xml:space="preserve">שיש חברת רשע, כמו סדום ועמורה. </w:t>
      </w:r>
      <w:r w:rsidRPr="00C13B02">
        <w:rPr>
          <w:rFonts w:ascii="David" w:hAnsi="David" w:cs="David" w:hint="cs"/>
          <w:color w:val="FF0000"/>
          <w:sz w:val="24"/>
          <w:szCs w:val="24"/>
          <w:rtl/>
        </w:rPr>
        <w:t xml:space="preserve">אנשים החולקים על אריסטו </w:t>
      </w:r>
      <w:r>
        <w:rPr>
          <w:rFonts w:ascii="David" w:hAnsi="David" w:cs="David" w:hint="cs"/>
          <w:sz w:val="24"/>
          <w:szCs w:val="24"/>
          <w:rtl/>
        </w:rPr>
        <w:t xml:space="preserve">יגידו איך אתה חושב שיש משפט צדק, הרי בסדום פועלים בניגוד למשפט הטבע [אונסים בני אדם; מתייחסים ברשעות גמורה וכו']. אם חוק הטבע הוא להתנהג בהגינות, לא לרצוח, לא לגנוב, לא לאנוס- איך זה קורה? אי אפשר שהאש לא תשרוף. </w:t>
      </w:r>
      <w:r w:rsidRPr="00C13B02">
        <w:rPr>
          <w:rFonts w:ascii="David" w:hAnsi="David" w:cs="David" w:hint="cs"/>
          <w:b/>
          <w:bCs/>
          <w:sz w:val="24"/>
          <w:szCs w:val="24"/>
          <w:shd w:val="clear" w:color="auto" w:fill="FFFFCC"/>
          <w:rtl/>
        </w:rPr>
        <w:t>אריסטו אומר שלמרות שזה חוק טבע אפשר לפעול כנגדו</w:t>
      </w:r>
      <w:r>
        <w:rPr>
          <w:rFonts w:ascii="David" w:hAnsi="David" w:cs="David" w:hint="cs"/>
          <w:sz w:val="24"/>
          <w:szCs w:val="24"/>
          <w:rtl/>
        </w:rPr>
        <w:t xml:space="preserve">. </w:t>
      </w:r>
    </w:p>
    <w:p w14:paraId="0AA64822" w14:textId="09228084" w:rsidR="00677578" w:rsidRDefault="004A039D" w:rsidP="00A865F8">
      <w:pPr>
        <w:tabs>
          <w:tab w:val="left" w:pos="2234"/>
        </w:tabs>
        <w:jc w:val="both"/>
        <w:rPr>
          <w:rFonts w:ascii="David" w:hAnsi="David" w:cs="David"/>
          <w:sz w:val="24"/>
          <w:szCs w:val="24"/>
          <w:rtl/>
        </w:rPr>
      </w:pPr>
      <w:r>
        <w:rPr>
          <w:rFonts w:ascii="David" w:hAnsi="David" w:cs="David" w:hint="cs"/>
          <w:sz w:val="24"/>
          <w:szCs w:val="24"/>
          <w:rtl/>
        </w:rPr>
        <w:t xml:space="preserve">יש צדדים של חוק המדינה שבוודאי יכולים להשתנות. כל החלקים של המשפט שהם לא הכרחיים לפי משפט הטבע. </w:t>
      </w:r>
      <w:r w:rsidRPr="00C13B02">
        <w:rPr>
          <w:rFonts w:ascii="David" w:hAnsi="David" w:cs="David" w:hint="cs"/>
          <w:color w:val="FF0000"/>
          <w:sz w:val="24"/>
          <w:szCs w:val="24"/>
          <w:rtl/>
        </w:rPr>
        <w:t xml:space="preserve">לדוגמה: </w:t>
      </w:r>
      <w:r>
        <w:rPr>
          <w:rFonts w:ascii="David" w:hAnsi="David" w:cs="David" w:hint="cs"/>
          <w:sz w:val="24"/>
          <w:szCs w:val="24"/>
          <w:rtl/>
        </w:rPr>
        <w:t xml:space="preserve">הענישה, חוקים כלכליים [להתיר ייבוא, להטיל מיסים ובאיזה גובה]. דברים שלא שייכים למשפט הטבע. אלה החלטות מדינה. </w:t>
      </w:r>
    </w:p>
    <w:p w14:paraId="09F1DB67" w14:textId="77777777" w:rsidR="00C13B02" w:rsidRDefault="004A039D" w:rsidP="00A865F8">
      <w:pPr>
        <w:tabs>
          <w:tab w:val="left" w:pos="2234"/>
        </w:tabs>
        <w:jc w:val="both"/>
        <w:rPr>
          <w:rFonts w:ascii="David" w:hAnsi="David" w:cs="David"/>
          <w:sz w:val="24"/>
          <w:szCs w:val="24"/>
          <w:rtl/>
        </w:rPr>
      </w:pPr>
      <w:r w:rsidRPr="00C13B02">
        <w:rPr>
          <w:rFonts w:ascii="David" w:hAnsi="David" w:cs="David" w:hint="cs"/>
          <w:b/>
          <w:bCs/>
          <w:sz w:val="24"/>
          <w:szCs w:val="24"/>
          <w:shd w:val="clear" w:color="auto" w:fill="FFFFCC"/>
          <w:rtl/>
        </w:rPr>
        <w:t>צדדים רבים של המשפט אינם תלויים במשפט הטבע, אלא בהסכמה חברתית</w:t>
      </w:r>
      <w:r>
        <w:rPr>
          <w:rFonts w:ascii="David" w:hAnsi="David" w:cs="David" w:hint="cs"/>
          <w:sz w:val="24"/>
          <w:szCs w:val="24"/>
          <w:rtl/>
        </w:rPr>
        <w:t xml:space="preserve">. אבל יש במשפט יסוד טבעי והוא עקרונות מוסריים שאינם תלויים בדעת הבריות. האמת שלהם לא תלויה בהחלטה של המחוקק. </w:t>
      </w:r>
    </w:p>
    <w:p w14:paraId="744910C3" w14:textId="5F7E00A7" w:rsidR="004A039D" w:rsidRDefault="004A039D" w:rsidP="00A865F8">
      <w:pPr>
        <w:tabs>
          <w:tab w:val="left" w:pos="2234"/>
        </w:tabs>
        <w:jc w:val="both"/>
        <w:rPr>
          <w:rFonts w:ascii="David" w:hAnsi="David" w:cs="David"/>
          <w:sz w:val="24"/>
          <w:szCs w:val="24"/>
          <w:rtl/>
        </w:rPr>
      </w:pPr>
      <w:r w:rsidRPr="00C13B02">
        <w:rPr>
          <w:rFonts w:ascii="David" w:hAnsi="David" w:cs="David" w:hint="cs"/>
          <w:sz w:val="24"/>
          <w:szCs w:val="24"/>
          <w:u w:val="single"/>
          <w:shd w:val="clear" w:color="auto" w:fill="FFFFCC"/>
          <w:rtl/>
        </w:rPr>
        <w:lastRenderedPageBreak/>
        <w:t>משמעות נורמטיבית</w:t>
      </w:r>
      <w:r>
        <w:rPr>
          <w:rFonts w:ascii="David" w:hAnsi="David" w:cs="David" w:hint="cs"/>
          <w:sz w:val="24"/>
          <w:szCs w:val="24"/>
          <w:rtl/>
        </w:rPr>
        <w:t xml:space="preserve"> שאריסטו לא אומר כאן במפורש- </w:t>
      </w:r>
      <w:r w:rsidRPr="00C13B02">
        <w:rPr>
          <w:rFonts w:ascii="David" w:hAnsi="David" w:cs="David" w:hint="cs"/>
          <w:sz w:val="24"/>
          <w:szCs w:val="24"/>
          <w:shd w:val="clear" w:color="auto" w:fill="FFFFCC"/>
          <w:rtl/>
        </w:rPr>
        <w:t xml:space="preserve">יש </w:t>
      </w:r>
      <w:r w:rsidRPr="00C13B02">
        <w:rPr>
          <w:rFonts w:ascii="David" w:hAnsi="David" w:cs="David" w:hint="cs"/>
          <w:sz w:val="24"/>
          <w:szCs w:val="24"/>
          <w:u w:val="single"/>
          <w:shd w:val="clear" w:color="auto" w:fill="FFFFCC"/>
          <w:rtl/>
        </w:rPr>
        <w:t>כפיפות</w:t>
      </w:r>
      <w:r w:rsidRPr="00C13B02">
        <w:rPr>
          <w:rFonts w:ascii="David" w:hAnsi="David" w:cs="David" w:hint="cs"/>
          <w:sz w:val="24"/>
          <w:szCs w:val="24"/>
          <w:shd w:val="clear" w:color="auto" w:fill="FFFFCC"/>
          <w:rtl/>
        </w:rPr>
        <w:t xml:space="preserve"> של משפט המדינה למשפט הטבע</w:t>
      </w:r>
      <w:r>
        <w:rPr>
          <w:rFonts w:ascii="David" w:hAnsi="David" w:cs="David" w:hint="cs"/>
          <w:sz w:val="24"/>
          <w:szCs w:val="24"/>
          <w:rtl/>
        </w:rPr>
        <w:t>. משפט הטבע מתפקד כמערכת על-חוקתית. כל המערכת הנורמטיבית לפי תפיסה של משפט טבע</w:t>
      </w:r>
      <w:r w:rsidR="00881DEB">
        <w:rPr>
          <w:rFonts w:ascii="David" w:hAnsi="David" w:cs="David" w:hint="cs"/>
          <w:sz w:val="24"/>
          <w:szCs w:val="24"/>
          <w:rtl/>
        </w:rPr>
        <w:t>.</w:t>
      </w:r>
      <w:r>
        <w:rPr>
          <w:rFonts w:ascii="David" w:hAnsi="David" w:cs="David" w:hint="cs"/>
          <w:sz w:val="24"/>
          <w:szCs w:val="24"/>
          <w:rtl/>
        </w:rPr>
        <w:t xml:space="preserve"> יש רמה נורמטיבית גבוהה של משפט טבע. החלטות מדיניות, משפטיות שהן מנוגדות לעקרונות משפט הטבע </w:t>
      </w:r>
      <w:r>
        <w:rPr>
          <w:rFonts w:ascii="David" w:hAnsi="David" w:cs="David"/>
          <w:sz w:val="24"/>
          <w:szCs w:val="24"/>
          <w:rtl/>
        </w:rPr>
        <w:t>–</w:t>
      </w:r>
      <w:r>
        <w:rPr>
          <w:rFonts w:ascii="David" w:hAnsi="David" w:cs="David" w:hint="cs"/>
          <w:sz w:val="24"/>
          <w:szCs w:val="24"/>
          <w:rtl/>
        </w:rPr>
        <w:t xml:space="preserve"> דינם להתבטל. </w:t>
      </w:r>
    </w:p>
    <w:p w14:paraId="15064A56" w14:textId="5A1EA349" w:rsidR="004A039D" w:rsidRDefault="007A20CB" w:rsidP="00A865F8">
      <w:pPr>
        <w:tabs>
          <w:tab w:val="left" w:pos="2234"/>
        </w:tabs>
        <w:jc w:val="both"/>
        <w:rPr>
          <w:rFonts w:ascii="David" w:hAnsi="David" w:cs="David"/>
          <w:sz w:val="24"/>
          <w:szCs w:val="24"/>
          <w:rtl/>
        </w:rPr>
      </w:pPr>
      <w:r w:rsidRPr="007A20CB">
        <w:rPr>
          <w:rFonts w:ascii="David" w:hAnsi="David" w:cs="David" w:hint="cs"/>
          <w:b/>
          <w:bCs/>
          <w:sz w:val="24"/>
          <w:szCs w:val="24"/>
          <w:rtl/>
        </w:rPr>
        <w:t xml:space="preserve">ההנחה היא שיש דברים שהם בלתי צודקים, ואם המשפט יקבע אותם נאמר שהם </w:t>
      </w:r>
      <w:r w:rsidRPr="00881DEB">
        <w:rPr>
          <w:rFonts w:ascii="David" w:hAnsi="David" w:cs="David" w:hint="cs"/>
          <w:b/>
          <w:bCs/>
          <w:sz w:val="24"/>
          <w:szCs w:val="24"/>
          <w:u w:val="single"/>
          <w:rtl/>
        </w:rPr>
        <w:t>בלתי צודקים בעליל</w:t>
      </w:r>
      <w:r>
        <w:rPr>
          <w:rFonts w:ascii="David" w:hAnsi="David" w:cs="David" w:hint="cs"/>
          <w:sz w:val="24"/>
          <w:szCs w:val="24"/>
          <w:rtl/>
        </w:rPr>
        <w:t xml:space="preserve">. </w:t>
      </w:r>
    </w:p>
    <w:p w14:paraId="311630D0" w14:textId="7FEBE1C7" w:rsidR="007A20CB" w:rsidRDefault="007A20CB" w:rsidP="00881DEB">
      <w:pPr>
        <w:tabs>
          <w:tab w:val="left" w:pos="2234"/>
        </w:tabs>
        <w:jc w:val="both"/>
        <w:rPr>
          <w:rFonts w:ascii="David" w:hAnsi="David" w:cs="David"/>
          <w:sz w:val="24"/>
          <w:szCs w:val="24"/>
          <w:rtl/>
        </w:rPr>
      </w:pPr>
      <w:r>
        <w:rPr>
          <w:rFonts w:ascii="David" w:hAnsi="David" w:cs="David" w:hint="cs"/>
          <w:sz w:val="24"/>
          <w:szCs w:val="24"/>
          <w:rtl/>
        </w:rPr>
        <w:t xml:space="preserve">אריסטו אומר שיכול להיות במציאות שאנשים ינהגו בניגוד למשפט הטבעי. אך השאלה מה צודק= ניתן להכריע באופן רציונלי. אין ספק שגניבה, רצח ושוד הם אסורים. אבל יש דילמות מוסריות יותר מורכבות. לדעתם יש גרעין של צדק שהמשפט כפוף לו, </w:t>
      </w:r>
      <w:r w:rsidRPr="00881DEB">
        <w:rPr>
          <w:rFonts w:ascii="David" w:hAnsi="David" w:cs="David" w:hint="cs"/>
          <w:b/>
          <w:bCs/>
          <w:sz w:val="24"/>
          <w:szCs w:val="24"/>
          <w:shd w:val="clear" w:color="auto" w:fill="FFFFCC"/>
          <w:rtl/>
        </w:rPr>
        <w:t>המשפט לא עצמאי- הוא לא כל יכול</w:t>
      </w:r>
      <w:r>
        <w:rPr>
          <w:rFonts w:ascii="David" w:hAnsi="David" w:cs="David" w:hint="cs"/>
          <w:sz w:val="24"/>
          <w:szCs w:val="24"/>
          <w:rtl/>
        </w:rPr>
        <w:t>. זו נקודת המפתח אצל אריסטו וגם אצל אפלטון. המשפט הוא חלק ממערכת מוסרית שהוא כפוף לה. המחוקק לא יכול להגיד כל העולה על רוחו. אם החוק אומר דבר בלתי צודק= החוק לא חוק. לחוק יש כפיפות מהותית לעקרונות מוסריים. זו העמדה של משפט הטבע. מהפילוסופים היווניים ועד הגרסאות המודרניות של היום.</w:t>
      </w:r>
    </w:p>
    <w:p w14:paraId="21DC1D8C" w14:textId="14665A68" w:rsidR="007A20CB" w:rsidRDefault="007A20CB" w:rsidP="007A20CB">
      <w:pPr>
        <w:tabs>
          <w:tab w:val="left" w:pos="2234"/>
        </w:tabs>
        <w:jc w:val="both"/>
        <w:rPr>
          <w:rFonts w:ascii="David" w:hAnsi="David" w:cs="David"/>
          <w:sz w:val="24"/>
          <w:szCs w:val="24"/>
          <w:rtl/>
        </w:rPr>
      </w:pPr>
    </w:p>
    <w:p w14:paraId="35A6F364" w14:textId="5588E68E" w:rsidR="007A20CB" w:rsidRPr="007A20CB" w:rsidRDefault="007A20CB" w:rsidP="00ED7FCF">
      <w:pPr>
        <w:pStyle w:val="a7"/>
        <w:numPr>
          <w:ilvl w:val="0"/>
          <w:numId w:val="45"/>
        </w:numPr>
        <w:tabs>
          <w:tab w:val="left" w:pos="2234"/>
        </w:tabs>
        <w:jc w:val="both"/>
        <w:rPr>
          <w:rFonts w:ascii="David" w:hAnsi="David" w:cs="David"/>
          <w:sz w:val="24"/>
          <w:szCs w:val="24"/>
          <w:rtl/>
        </w:rPr>
      </w:pPr>
      <w:r w:rsidRPr="007A20CB">
        <w:rPr>
          <w:rFonts w:ascii="David" w:hAnsi="David" w:cs="David" w:hint="cs"/>
          <w:sz w:val="24"/>
          <w:szCs w:val="24"/>
          <w:rtl/>
        </w:rPr>
        <w:t>מהו המשפט שבא מן הטבע?</w:t>
      </w:r>
    </w:p>
    <w:p w14:paraId="0001A7A3" w14:textId="3BE2B1EA" w:rsidR="007A20CB" w:rsidRPr="007A20CB" w:rsidRDefault="007A20CB" w:rsidP="00ED7FCF">
      <w:pPr>
        <w:pStyle w:val="a7"/>
        <w:numPr>
          <w:ilvl w:val="0"/>
          <w:numId w:val="45"/>
        </w:numPr>
        <w:tabs>
          <w:tab w:val="left" w:pos="2234"/>
        </w:tabs>
        <w:jc w:val="both"/>
        <w:rPr>
          <w:rFonts w:ascii="David" w:hAnsi="David" w:cs="David"/>
          <w:sz w:val="24"/>
          <w:szCs w:val="24"/>
          <w:rtl/>
        </w:rPr>
      </w:pPr>
      <w:r w:rsidRPr="007A20CB">
        <w:rPr>
          <w:rFonts w:ascii="David" w:hAnsi="David" w:cs="David" w:hint="cs"/>
          <w:sz w:val="24"/>
          <w:szCs w:val="24"/>
          <w:rtl/>
        </w:rPr>
        <w:t>כיצד אנחנו יודעים מה הטבע מצווה?</w:t>
      </w:r>
    </w:p>
    <w:p w14:paraId="12602BB2" w14:textId="771F80F1" w:rsidR="00ED7FCF" w:rsidRDefault="00ED7FCF" w:rsidP="00ED7FCF">
      <w:pPr>
        <w:tabs>
          <w:tab w:val="left" w:pos="2234"/>
        </w:tabs>
        <w:jc w:val="both"/>
        <w:rPr>
          <w:rFonts w:ascii="David" w:hAnsi="David" w:cs="David"/>
          <w:sz w:val="24"/>
          <w:szCs w:val="24"/>
          <w:rtl/>
        </w:rPr>
      </w:pPr>
      <w:r>
        <w:rPr>
          <w:rFonts w:ascii="David" w:hAnsi="David" w:cs="David" w:hint="cs"/>
          <w:sz w:val="24"/>
          <w:szCs w:val="24"/>
          <w:rtl/>
        </w:rPr>
        <w:t xml:space="preserve">משפט טבע נשמע מופשט, אבסטרקטי. איך אני יודע מהו משפט הטבע. איך אני יודע מה הטבע מצווה. </w:t>
      </w:r>
      <w:r w:rsidRPr="0067576E">
        <w:rPr>
          <w:rFonts w:ascii="David" w:hAnsi="David" w:cs="David" w:hint="cs"/>
          <w:b/>
          <w:bCs/>
          <w:sz w:val="24"/>
          <w:szCs w:val="24"/>
          <w:shd w:val="clear" w:color="auto" w:fill="FFFFCC"/>
          <w:rtl/>
        </w:rPr>
        <w:t>משפט הטבע לא כתוב</w:t>
      </w:r>
      <w:r>
        <w:rPr>
          <w:rFonts w:ascii="David" w:hAnsi="David" w:cs="David" w:hint="cs"/>
          <w:sz w:val="24"/>
          <w:szCs w:val="24"/>
          <w:rtl/>
        </w:rPr>
        <w:t xml:space="preserve">. יהיו אנשים שיאמרו שהטבע לא מצווה דבר- בטבע הנמר טורף את הגדי. אין צדק בטבע, אין חוקי טבע. </w:t>
      </w:r>
      <w:r w:rsidRPr="0067576E">
        <w:rPr>
          <w:rFonts w:ascii="David" w:hAnsi="David" w:cs="David" w:hint="cs"/>
          <w:sz w:val="24"/>
          <w:szCs w:val="24"/>
          <w:shd w:val="clear" w:color="auto" w:fill="FFFFCC"/>
          <w:rtl/>
        </w:rPr>
        <w:t>בטבע יש הישרדות וכוח</w:t>
      </w:r>
      <w:r>
        <w:rPr>
          <w:rFonts w:ascii="David" w:hAnsi="David" w:cs="David" w:hint="cs"/>
          <w:sz w:val="24"/>
          <w:szCs w:val="24"/>
          <w:rtl/>
        </w:rPr>
        <w:t xml:space="preserve">. המערכת הנורמטיבית מולבשת על הטבע והיא כאילו לא קיימת באמת. </w:t>
      </w:r>
      <w:r w:rsidRPr="0067576E">
        <w:rPr>
          <w:rFonts w:ascii="David" w:hAnsi="David" w:cs="David" w:hint="cs"/>
          <w:sz w:val="24"/>
          <w:szCs w:val="24"/>
          <w:highlight w:val="green"/>
          <w:rtl/>
        </w:rPr>
        <w:t>זו תפיסה שאריסטו מתנגד לה</w:t>
      </w:r>
      <w:r>
        <w:rPr>
          <w:rFonts w:ascii="David" w:hAnsi="David" w:cs="David" w:hint="cs"/>
          <w:sz w:val="24"/>
          <w:szCs w:val="24"/>
          <w:rtl/>
        </w:rPr>
        <w:t>. היום רבים יאמרו שבטבע אין מימד מוסרי. הטבע מטיל אילוצים פיזיולוגיים, כימיים אבל לא נורמטיביים. אולי הכוחות הטבעיים אפילו דוחפים אותנו לבצע עבירות- להשתלט על האחר, לגנוב, לפגוע באחר. כמו אצל בע"ח- אכזריות, כוח, הישרדות. באיזה אופן נוכל למצוא בטבע יסוד מוסרי ונורמטיבי?</w:t>
      </w:r>
    </w:p>
    <w:p w14:paraId="0EA2936B" w14:textId="703EFF29" w:rsidR="00ED7FCF" w:rsidRDefault="00ED7FCF" w:rsidP="00ED7FCF">
      <w:pPr>
        <w:tabs>
          <w:tab w:val="left" w:pos="2234"/>
        </w:tabs>
        <w:jc w:val="both"/>
        <w:rPr>
          <w:rFonts w:ascii="David" w:hAnsi="David" w:cs="David"/>
          <w:sz w:val="24"/>
          <w:szCs w:val="24"/>
          <w:rtl/>
        </w:rPr>
      </w:pPr>
      <w:r w:rsidRPr="0067576E">
        <w:rPr>
          <w:rFonts w:ascii="David" w:hAnsi="David" w:cs="David" w:hint="cs"/>
          <w:sz w:val="24"/>
          <w:szCs w:val="24"/>
          <w:shd w:val="clear" w:color="auto" w:fill="FFFFCC"/>
          <w:rtl/>
        </w:rPr>
        <w:t>הפילוסופים היווניים [אפלטון ואריסטו] הניחו שזה קיים בטבע, בניגוד להוגים מודרניים שאומרים שאין בטבע יסוד מוסרי</w:t>
      </w:r>
      <w:r>
        <w:rPr>
          <w:rFonts w:ascii="David" w:hAnsi="David" w:cs="David" w:hint="cs"/>
          <w:sz w:val="24"/>
          <w:szCs w:val="24"/>
          <w:rtl/>
        </w:rPr>
        <w:t>. המוסר הוא מערכת ששייכת לתרבות [</w:t>
      </w:r>
      <w:r w:rsidRPr="0067576E">
        <w:rPr>
          <w:rFonts w:ascii="David" w:hAnsi="David" w:cs="David" w:hint="cs"/>
          <w:b/>
          <w:bCs/>
          <w:sz w:val="24"/>
          <w:szCs w:val="24"/>
          <w:rtl/>
        </w:rPr>
        <w:t>ניגוד מפורסם בין טבע לתרבות</w:t>
      </w:r>
      <w:r>
        <w:rPr>
          <w:rFonts w:ascii="David" w:hAnsi="David" w:cs="David" w:hint="cs"/>
          <w:sz w:val="24"/>
          <w:szCs w:val="24"/>
          <w:rtl/>
        </w:rPr>
        <w:t>]. הטבע= כוחות פיזיקליים, ביולוגיים, יצריים. לעומת תרבות</w:t>
      </w:r>
      <w:r w:rsidR="0067576E">
        <w:rPr>
          <w:rFonts w:ascii="David" w:hAnsi="David" w:cs="David" w:hint="cs"/>
          <w:sz w:val="24"/>
          <w:szCs w:val="24"/>
          <w:rtl/>
        </w:rPr>
        <w:t>=</w:t>
      </w:r>
      <w:r>
        <w:rPr>
          <w:rFonts w:ascii="David" w:hAnsi="David" w:cs="David" w:hint="cs"/>
          <w:sz w:val="24"/>
          <w:szCs w:val="24"/>
          <w:rtl/>
        </w:rPr>
        <w:t xml:space="preserve"> יסוד נורמטיבי, מוסרי. אריסטו טוען שלא כך.</w:t>
      </w:r>
    </w:p>
    <w:p w14:paraId="6DA3D625" w14:textId="415B42FA" w:rsidR="00ED7FCF" w:rsidRDefault="00ED7FCF" w:rsidP="00ED7FCF">
      <w:pPr>
        <w:tabs>
          <w:tab w:val="left" w:pos="2234"/>
        </w:tabs>
        <w:jc w:val="both"/>
        <w:rPr>
          <w:rFonts w:ascii="David" w:hAnsi="David" w:cs="David"/>
          <w:sz w:val="24"/>
          <w:szCs w:val="24"/>
          <w:rtl/>
        </w:rPr>
      </w:pPr>
    </w:p>
    <w:p w14:paraId="65254A0F" w14:textId="735A843E" w:rsidR="00ED7FCF" w:rsidRPr="00ED7FCF" w:rsidRDefault="00ED7FCF" w:rsidP="00ED7FCF">
      <w:pPr>
        <w:tabs>
          <w:tab w:val="left" w:pos="2234"/>
        </w:tabs>
        <w:jc w:val="both"/>
        <w:rPr>
          <w:rFonts w:ascii="David" w:hAnsi="David" w:cs="David"/>
          <w:b/>
          <w:bCs/>
          <w:sz w:val="24"/>
          <w:szCs w:val="24"/>
          <w:u w:val="single"/>
          <w:rtl/>
        </w:rPr>
      </w:pPr>
      <w:r w:rsidRPr="0067576E">
        <w:rPr>
          <w:rFonts w:ascii="David" w:hAnsi="David" w:cs="David" w:hint="cs"/>
          <w:b/>
          <w:bCs/>
          <w:sz w:val="24"/>
          <w:szCs w:val="24"/>
          <w:u w:val="single"/>
          <w:shd w:val="clear" w:color="auto" w:fill="FBE4D5" w:themeFill="accent2" w:themeFillTint="33"/>
          <w:rtl/>
        </w:rPr>
        <w:t>העולם לפי אריסטו</w:t>
      </w:r>
    </w:p>
    <w:p w14:paraId="54D98EC8" w14:textId="34A9533E" w:rsidR="0067576E" w:rsidRPr="0067576E" w:rsidRDefault="0067576E" w:rsidP="0067576E">
      <w:pPr>
        <w:pStyle w:val="a7"/>
        <w:numPr>
          <w:ilvl w:val="0"/>
          <w:numId w:val="128"/>
        </w:numPr>
        <w:tabs>
          <w:tab w:val="left" w:pos="2234"/>
        </w:tabs>
        <w:jc w:val="both"/>
        <w:rPr>
          <w:rFonts w:ascii="David" w:hAnsi="David" w:cs="David"/>
          <w:sz w:val="24"/>
          <w:szCs w:val="24"/>
          <w:rtl/>
        </w:rPr>
      </w:pPr>
      <w:r w:rsidRPr="0067576E">
        <w:rPr>
          <w:rFonts w:ascii="David" w:hAnsi="David" w:cs="David" w:hint="cs"/>
          <w:sz w:val="24"/>
          <w:szCs w:val="24"/>
          <w:shd w:val="clear" w:color="auto" w:fill="FFFFCC"/>
          <w:rtl/>
        </w:rPr>
        <w:t>חשיבה טלאולוגית- תכליתית</w:t>
      </w:r>
      <w:r w:rsidRPr="0067576E">
        <w:rPr>
          <w:rFonts w:ascii="David" w:hAnsi="David" w:cs="David" w:hint="cs"/>
          <w:sz w:val="24"/>
          <w:szCs w:val="24"/>
          <w:rtl/>
        </w:rPr>
        <w:t xml:space="preserve"> (</w:t>
      </w:r>
      <w:r w:rsidRPr="0067576E">
        <w:rPr>
          <w:rFonts w:ascii="David" w:hAnsi="David" w:cs="David" w:hint="cs"/>
          <w:sz w:val="24"/>
          <w:szCs w:val="24"/>
        </w:rPr>
        <w:t>T</w:t>
      </w:r>
      <w:r w:rsidRPr="0067576E">
        <w:rPr>
          <w:rFonts w:ascii="David" w:hAnsi="David" w:cs="David"/>
          <w:sz w:val="24"/>
          <w:szCs w:val="24"/>
        </w:rPr>
        <w:t>elos</w:t>
      </w:r>
      <w:r w:rsidRPr="0067576E">
        <w:rPr>
          <w:rFonts w:ascii="David" w:hAnsi="David" w:cs="David" w:hint="cs"/>
          <w:sz w:val="24"/>
          <w:szCs w:val="24"/>
          <w:rtl/>
        </w:rPr>
        <w:t>= תכלית).</w:t>
      </w:r>
    </w:p>
    <w:p w14:paraId="5EEB3DCD" w14:textId="5614E5A1" w:rsidR="0067576E" w:rsidRPr="0067576E" w:rsidRDefault="0067576E" w:rsidP="0067576E">
      <w:pPr>
        <w:pStyle w:val="a7"/>
        <w:numPr>
          <w:ilvl w:val="0"/>
          <w:numId w:val="128"/>
        </w:numPr>
        <w:tabs>
          <w:tab w:val="left" w:pos="2234"/>
        </w:tabs>
        <w:jc w:val="both"/>
        <w:rPr>
          <w:rFonts w:ascii="David" w:hAnsi="David" w:cs="David"/>
          <w:sz w:val="24"/>
          <w:szCs w:val="24"/>
          <w:rtl/>
        </w:rPr>
      </w:pPr>
      <w:r w:rsidRPr="0067576E">
        <w:rPr>
          <w:rFonts w:ascii="David" w:hAnsi="David" w:cs="David" w:hint="cs"/>
          <w:sz w:val="24"/>
          <w:szCs w:val="24"/>
          <w:shd w:val="clear" w:color="auto" w:fill="FFFFCC"/>
          <w:rtl/>
        </w:rPr>
        <w:t>לכל אובייקט בעולם יש תכלית</w:t>
      </w:r>
      <w:r w:rsidRPr="0067576E">
        <w:rPr>
          <w:rFonts w:ascii="David" w:hAnsi="David" w:cs="David" w:hint="cs"/>
          <w:sz w:val="24"/>
          <w:szCs w:val="24"/>
          <w:rtl/>
        </w:rPr>
        <w:t>.</w:t>
      </w:r>
    </w:p>
    <w:p w14:paraId="7ABA3C7C" w14:textId="029029CF" w:rsidR="0067576E" w:rsidRPr="0067576E" w:rsidRDefault="0067576E" w:rsidP="0067576E">
      <w:pPr>
        <w:pStyle w:val="a7"/>
        <w:numPr>
          <w:ilvl w:val="0"/>
          <w:numId w:val="128"/>
        </w:numPr>
        <w:tabs>
          <w:tab w:val="left" w:pos="2234"/>
        </w:tabs>
        <w:jc w:val="both"/>
        <w:rPr>
          <w:rFonts w:ascii="David" w:hAnsi="David" w:cs="David"/>
          <w:sz w:val="24"/>
          <w:szCs w:val="24"/>
          <w:rtl/>
        </w:rPr>
      </w:pPr>
      <w:r w:rsidRPr="0067576E">
        <w:rPr>
          <w:rFonts w:ascii="David" w:hAnsi="David" w:cs="David" w:hint="cs"/>
          <w:sz w:val="24"/>
          <w:szCs w:val="24"/>
          <w:shd w:val="clear" w:color="auto" w:fill="FFFFCC"/>
          <w:rtl/>
        </w:rPr>
        <w:t>תכליתו של דבר- היא טבעו</w:t>
      </w:r>
      <w:r w:rsidRPr="0067576E">
        <w:rPr>
          <w:rFonts w:ascii="David" w:hAnsi="David" w:cs="David" w:hint="cs"/>
          <w:sz w:val="24"/>
          <w:szCs w:val="24"/>
          <w:rtl/>
        </w:rPr>
        <w:t xml:space="preserve">. </w:t>
      </w:r>
    </w:p>
    <w:p w14:paraId="0BE29299" w14:textId="199C6EB6" w:rsidR="00677578" w:rsidRDefault="0067576E" w:rsidP="0067576E">
      <w:pPr>
        <w:tabs>
          <w:tab w:val="left" w:pos="2234"/>
        </w:tabs>
        <w:jc w:val="both"/>
        <w:rPr>
          <w:rFonts w:ascii="David" w:hAnsi="David" w:cs="David"/>
          <w:sz w:val="24"/>
          <w:szCs w:val="24"/>
          <w:rtl/>
        </w:rPr>
      </w:pPr>
      <w:r>
        <w:rPr>
          <w:rFonts w:ascii="David" w:hAnsi="David" w:cs="David" w:hint="cs"/>
          <w:sz w:val="24"/>
          <w:szCs w:val="24"/>
          <w:rtl/>
        </w:rPr>
        <w:t>לכל</w:t>
      </w:r>
      <w:r w:rsidR="00ED7FCF">
        <w:rPr>
          <w:rFonts w:ascii="David" w:hAnsi="David" w:cs="David" w:hint="cs"/>
          <w:sz w:val="24"/>
          <w:szCs w:val="24"/>
          <w:rtl/>
        </w:rPr>
        <w:t xml:space="preserve"> אובייקט בעולם יש תכלית, שהתכלית הזו היא חלק מהטבע שלו. זו </w:t>
      </w:r>
      <w:r w:rsidR="00ED7FCF" w:rsidRPr="0067576E">
        <w:rPr>
          <w:rFonts w:ascii="David" w:hAnsi="David" w:cs="David" w:hint="cs"/>
          <w:b/>
          <w:bCs/>
          <w:sz w:val="24"/>
          <w:szCs w:val="24"/>
          <w:rtl/>
        </w:rPr>
        <w:t>תכלית אובייקטיבית</w:t>
      </w:r>
      <w:r w:rsidR="00ED7FCF">
        <w:rPr>
          <w:rFonts w:ascii="David" w:hAnsi="David" w:cs="David" w:hint="cs"/>
          <w:sz w:val="24"/>
          <w:szCs w:val="24"/>
          <w:rtl/>
        </w:rPr>
        <w:t xml:space="preserve"> שלשם זה הוא נוצר. </w:t>
      </w:r>
    </w:p>
    <w:p w14:paraId="0A0DC23C" w14:textId="374CA2DD" w:rsidR="00BB031B" w:rsidRDefault="00BB031B" w:rsidP="00434A36">
      <w:pPr>
        <w:tabs>
          <w:tab w:val="left" w:pos="2234"/>
        </w:tabs>
        <w:jc w:val="both"/>
        <w:rPr>
          <w:rFonts w:ascii="David" w:hAnsi="David" w:cs="David"/>
          <w:sz w:val="24"/>
          <w:szCs w:val="24"/>
          <w:rtl/>
        </w:rPr>
      </w:pPr>
    </w:p>
    <w:p w14:paraId="1210BCD9" w14:textId="2304FB4F" w:rsidR="00ED7FCF" w:rsidRPr="005B5127" w:rsidRDefault="00ED7FCF" w:rsidP="00434A36">
      <w:pPr>
        <w:tabs>
          <w:tab w:val="left" w:pos="2234"/>
        </w:tabs>
        <w:jc w:val="both"/>
        <w:rPr>
          <w:rFonts w:ascii="David" w:hAnsi="David" w:cs="David"/>
          <w:b/>
          <w:bCs/>
          <w:sz w:val="24"/>
          <w:szCs w:val="24"/>
          <w:u w:val="single"/>
          <w:rtl/>
        </w:rPr>
      </w:pPr>
      <w:r w:rsidRPr="0051706E">
        <w:rPr>
          <w:rFonts w:ascii="David" w:hAnsi="David" w:cs="David" w:hint="cs"/>
          <w:b/>
          <w:bCs/>
          <w:sz w:val="24"/>
          <w:szCs w:val="24"/>
          <w:u w:val="single"/>
          <w:shd w:val="clear" w:color="auto" w:fill="FBE4D5" w:themeFill="accent2" w:themeFillTint="33"/>
          <w:rtl/>
        </w:rPr>
        <w:t>אריסטו, פוליטיקה</w:t>
      </w:r>
    </w:p>
    <w:p w14:paraId="02615DA5" w14:textId="77BF69B2" w:rsidR="00ED7FCF" w:rsidRPr="005B5127" w:rsidRDefault="00ED7FCF" w:rsidP="005B5127">
      <w:pPr>
        <w:pStyle w:val="a7"/>
        <w:numPr>
          <w:ilvl w:val="0"/>
          <w:numId w:val="46"/>
        </w:numPr>
        <w:tabs>
          <w:tab w:val="left" w:pos="2234"/>
        </w:tabs>
        <w:jc w:val="both"/>
        <w:rPr>
          <w:rFonts w:ascii="David" w:hAnsi="David" w:cs="David"/>
          <w:sz w:val="24"/>
          <w:szCs w:val="24"/>
          <w:rtl/>
        </w:rPr>
      </w:pPr>
      <w:r w:rsidRPr="0051706E">
        <w:rPr>
          <w:rFonts w:ascii="David" w:hAnsi="David" w:cs="David" w:hint="cs"/>
          <w:b/>
          <w:bCs/>
          <w:sz w:val="24"/>
          <w:szCs w:val="24"/>
          <w:shd w:val="clear" w:color="auto" w:fill="FFFFCC"/>
          <w:rtl/>
        </w:rPr>
        <w:t>התכלית של האדם היא לחיות במדינה [פוליס] ולכן זה הטבע שלו</w:t>
      </w:r>
      <w:r w:rsidRPr="005B5127">
        <w:rPr>
          <w:rFonts w:ascii="David" w:hAnsi="David" w:cs="David" w:hint="cs"/>
          <w:sz w:val="24"/>
          <w:szCs w:val="24"/>
          <w:rtl/>
        </w:rPr>
        <w:t>.</w:t>
      </w:r>
    </w:p>
    <w:p w14:paraId="0546CFD9" w14:textId="375CD3A6" w:rsidR="00ED7FCF" w:rsidRPr="005B5127" w:rsidRDefault="00ED7FCF" w:rsidP="005B5127">
      <w:pPr>
        <w:pStyle w:val="a7"/>
        <w:numPr>
          <w:ilvl w:val="0"/>
          <w:numId w:val="46"/>
        </w:numPr>
        <w:tabs>
          <w:tab w:val="left" w:pos="2234"/>
        </w:tabs>
        <w:jc w:val="both"/>
        <w:rPr>
          <w:rFonts w:ascii="David" w:hAnsi="David" w:cs="David"/>
          <w:sz w:val="24"/>
          <w:szCs w:val="24"/>
          <w:rtl/>
        </w:rPr>
      </w:pPr>
      <w:r w:rsidRPr="005B5127">
        <w:rPr>
          <w:rFonts w:ascii="David" w:hAnsi="David" w:cs="David" w:hint="cs"/>
          <w:sz w:val="24"/>
          <w:szCs w:val="24"/>
          <w:rtl/>
        </w:rPr>
        <w:t>"</w:t>
      </w:r>
      <w:r w:rsidRPr="0051706E">
        <w:rPr>
          <w:rFonts w:ascii="David" w:hAnsi="David" w:cs="David" w:hint="cs"/>
          <w:sz w:val="24"/>
          <w:szCs w:val="24"/>
          <w:shd w:val="clear" w:color="auto" w:fill="FFFFCC"/>
          <w:rtl/>
        </w:rPr>
        <w:t xml:space="preserve">האדם </w:t>
      </w:r>
      <w:r w:rsidRPr="0051706E">
        <w:rPr>
          <w:rFonts w:ascii="David" w:hAnsi="David" w:cs="David" w:hint="cs"/>
          <w:sz w:val="24"/>
          <w:szCs w:val="24"/>
          <w:u w:val="single"/>
          <w:shd w:val="clear" w:color="auto" w:fill="FFFFCC"/>
          <w:rtl/>
        </w:rPr>
        <w:t>בעל חיים מדיני</w:t>
      </w:r>
      <w:r w:rsidRPr="0051706E">
        <w:rPr>
          <w:rFonts w:ascii="David" w:hAnsi="David" w:cs="David" w:hint="cs"/>
          <w:sz w:val="24"/>
          <w:szCs w:val="24"/>
          <w:shd w:val="clear" w:color="auto" w:fill="FFFFCC"/>
          <w:rtl/>
        </w:rPr>
        <w:t xml:space="preserve"> על פי הטבע</w:t>
      </w:r>
      <w:r w:rsidRPr="005B5127">
        <w:rPr>
          <w:rFonts w:ascii="David" w:hAnsi="David" w:cs="David" w:hint="cs"/>
          <w:sz w:val="24"/>
          <w:szCs w:val="24"/>
          <w:rtl/>
        </w:rPr>
        <w:t>". האדם הוא חיה פוליטית.</w:t>
      </w:r>
    </w:p>
    <w:p w14:paraId="7F306B55" w14:textId="0CB6B908" w:rsidR="00ED7FCF" w:rsidRDefault="00ED7FCF" w:rsidP="00434A36">
      <w:pPr>
        <w:tabs>
          <w:tab w:val="left" w:pos="2234"/>
        </w:tabs>
        <w:jc w:val="both"/>
        <w:rPr>
          <w:rFonts w:ascii="David" w:hAnsi="David" w:cs="David"/>
          <w:sz w:val="24"/>
          <w:szCs w:val="24"/>
          <w:rtl/>
        </w:rPr>
      </w:pPr>
      <w:r>
        <w:rPr>
          <w:rFonts w:ascii="David" w:hAnsi="David" w:cs="David" w:hint="cs"/>
          <w:sz w:val="24"/>
          <w:szCs w:val="24"/>
          <w:rtl/>
        </w:rPr>
        <w:t>טבעו הוא לחיות במדינה, בקהילה.</w:t>
      </w:r>
    </w:p>
    <w:p w14:paraId="49B32254" w14:textId="17487150" w:rsidR="00ED7FCF" w:rsidRDefault="00ED7FCF" w:rsidP="00434A36">
      <w:pPr>
        <w:tabs>
          <w:tab w:val="left" w:pos="2234"/>
        </w:tabs>
        <w:jc w:val="both"/>
        <w:rPr>
          <w:rFonts w:ascii="David" w:hAnsi="David" w:cs="David"/>
          <w:sz w:val="24"/>
          <w:szCs w:val="24"/>
          <w:rtl/>
        </w:rPr>
      </w:pPr>
    </w:p>
    <w:p w14:paraId="512FB811" w14:textId="09024167" w:rsidR="005B5127" w:rsidRDefault="005B5127" w:rsidP="00434A36">
      <w:pPr>
        <w:tabs>
          <w:tab w:val="left" w:pos="2234"/>
        </w:tabs>
        <w:jc w:val="both"/>
        <w:rPr>
          <w:rFonts w:ascii="David" w:hAnsi="David" w:cs="David"/>
          <w:b/>
          <w:bCs/>
          <w:sz w:val="24"/>
          <w:szCs w:val="24"/>
          <w:u w:val="single"/>
          <w:rtl/>
        </w:rPr>
      </w:pPr>
      <w:r w:rsidRPr="0051706E">
        <w:rPr>
          <w:rFonts w:ascii="David" w:hAnsi="David" w:cs="David" w:hint="cs"/>
          <w:b/>
          <w:bCs/>
          <w:sz w:val="24"/>
          <w:szCs w:val="24"/>
          <w:u w:val="single"/>
          <w:shd w:val="clear" w:color="auto" w:fill="FBE4D5" w:themeFill="accent2" w:themeFillTint="33"/>
          <w:rtl/>
        </w:rPr>
        <w:t>מיחיד למדינה</w:t>
      </w:r>
    </w:p>
    <w:p w14:paraId="27AEB1A9" w14:textId="2F38704D" w:rsidR="00FF39FC" w:rsidRDefault="00FF39FC" w:rsidP="00FF39FC">
      <w:pPr>
        <w:pStyle w:val="a7"/>
        <w:numPr>
          <w:ilvl w:val="0"/>
          <w:numId w:val="47"/>
        </w:numPr>
        <w:tabs>
          <w:tab w:val="left" w:pos="2234"/>
        </w:tabs>
        <w:jc w:val="both"/>
        <w:rPr>
          <w:rFonts w:ascii="David" w:hAnsi="David" w:cs="David"/>
          <w:sz w:val="24"/>
          <w:szCs w:val="24"/>
        </w:rPr>
      </w:pPr>
      <w:r w:rsidRPr="001105C2">
        <w:rPr>
          <w:rFonts w:ascii="David" w:hAnsi="David" w:cs="David" w:hint="cs"/>
          <w:b/>
          <w:bCs/>
          <w:sz w:val="24"/>
          <w:szCs w:val="24"/>
          <w:shd w:val="clear" w:color="auto" w:fill="FFFFCC"/>
          <w:rtl/>
        </w:rPr>
        <w:t>האדם אינו אוטרקי</w:t>
      </w:r>
      <w:r w:rsidRPr="001105C2">
        <w:rPr>
          <w:rFonts w:ascii="David" w:hAnsi="David" w:cs="David" w:hint="cs"/>
          <w:sz w:val="24"/>
          <w:szCs w:val="24"/>
          <w:shd w:val="clear" w:color="auto" w:fill="FFFFCC"/>
          <w:rtl/>
        </w:rPr>
        <w:t xml:space="preserve">- </w:t>
      </w:r>
      <w:r w:rsidRPr="001105C2">
        <w:rPr>
          <w:rFonts w:ascii="David" w:hAnsi="David" w:cs="David" w:hint="cs"/>
          <w:b/>
          <w:bCs/>
          <w:sz w:val="24"/>
          <w:szCs w:val="24"/>
          <w:shd w:val="clear" w:color="auto" w:fill="FFFFCC"/>
          <w:rtl/>
        </w:rPr>
        <w:t>אינו מספק את צרכיו</w:t>
      </w:r>
      <w:r>
        <w:rPr>
          <w:rFonts w:ascii="David" w:hAnsi="David" w:cs="David" w:hint="cs"/>
          <w:sz w:val="24"/>
          <w:szCs w:val="24"/>
          <w:rtl/>
        </w:rPr>
        <w:t>.</w:t>
      </w:r>
    </w:p>
    <w:p w14:paraId="5780CFA4" w14:textId="06ABBAB7" w:rsidR="00FF39FC" w:rsidRDefault="00FF39FC" w:rsidP="00FF39FC">
      <w:pPr>
        <w:pStyle w:val="a7"/>
        <w:numPr>
          <w:ilvl w:val="0"/>
          <w:numId w:val="47"/>
        </w:numPr>
        <w:tabs>
          <w:tab w:val="left" w:pos="2234"/>
        </w:tabs>
        <w:jc w:val="both"/>
        <w:rPr>
          <w:rFonts w:ascii="David" w:hAnsi="David" w:cs="David"/>
          <w:sz w:val="24"/>
          <w:szCs w:val="24"/>
        </w:rPr>
      </w:pPr>
      <w:r w:rsidRPr="001105C2">
        <w:rPr>
          <w:rFonts w:ascii="David" w:hAnsi="David" w:cs="David" w:hint="cs"/>
          <w:sz w:val="24"/>
          <w:szCs w:val="24"/>
          <w:shd w:val="clear" w:color="auto" w:fill="FFFFCC"/>
          <w:rtl/>
        </w:rPr>
        <w:t xml:space="preserve">אדם </w:t>
      </w:r>
      <w:r w:rsidRPr="001105C2">
        <w:rPr>
          <w:rFonts w:ascii="David" w:hAnsi="David" w:cs="David" w:hint="cs"/>
          <w:b/>
          <w:bCs/>
          <w:sz w:val="24"/>
          <w:szCs w:val="24"/>
          <w:shd w:val="clear" w:color="auto" w:fill="FFFFCC"/>
          <w:rtl/>
        </w:rPr>
        <w:t>זקוק למשפחה</w:t>
      </w:r>
      <w:r w:rsidRPr="001105C2">
        <w:rPr>
          <w:rFonts w:ascii="David" w:hAnsi="David" w:cs="David" w:hint="cs"/>
          <w:sz w:val="24"/>
          <w:szCs w:val="24"/>
          <w:shd w:val="clear" w:color="auto" w:fill="FFFFCC"/>
          <w:rtl/>
        </w:rPr>
        <w:t xml:space="preserve"> כדי להתרבות ולגדל צאצאים</w:t>
      </w:r>
      <w:r>
        <w:rPr>
          <w:rFonts w:ascii="David" w:hAnsi="David" w:cs="David" w:hint="cs"/>
          <w:sz w:val="24"/>
          <w:szCs w:val="24"/>
          <w:rtl/>
        </w:rPr>
        <w:t>.</w:t>
      </w:r>
    </w:p>
    <w:p w14:paraId="0526AC6A" w14:textId="2338F52B" w:rsidR="00FF39FC" w:rsidRDefault="00FF39FC" w:rsidP="00FF39FC">
      <w:pPr>
        <w:pStyle w:val="a7"/>
        <w:numPr>
          <w:ilvl w:val="0"/>
          <w:numId w:val="47"/>
        </w:numPr>
        <w:tabs>
          <w:tab w:val="left" w:pos="2234"/>
        </w:tabs>
        <w:jc w:val="both"/>
        <w:rPr>
          <w:rFonts w:ascii="David" w:hAnsi="David" w:cs="David"/>
          <w:sz w:val="24"/>
          <w:szCs w:val="24"/>
        </w:rPr>
      </w:pPr>
      <w:r w:rsidRPr="001105C2">
        <w:rPr>
          <w:rFonts w:ascii="David" w:hAnsi="David" w:cs="David" w:hint="cs"/>
          <w:b/>
          <w:bCs/>
          <w:sz w:val="24"/>
          <w:szCs w:val="24"/>
          <w:shd w:val="clear" w:color="auto" w:fill="FFFFCC"/>
          <w:rtl/>
        </w:rPr>
        <w:t>המשפחה אינה אוטרקית</w:t>
      </w:r>
      <w:r w:rsidRPr="001105C2">
        <w:rPr>
          <w:rFonts w:ascii="David" w:hAnsi="David" w:cs="David" w:hint="cs"/>
          <w:sz w:val="24"/>
          <w:szCs w:val="24"/>
          <w:shd w:val="clear" w:color="auto" w:fill="FFFFCC"/>
          <w:rtl/>
        </w:rPr>
        <w:t>- זקוקה לכפר כדי לספק מזון</w:t>
      </w:r>
      <w:r>
        <w:rPr>
          <w:rFonts w:ascii="David" w:hAnsi="David" w:cs="David" w:hint="cs"/>
          <w:sz w:val="24"/>
          <w:szCs w:val="24"/>
          <w:rtl/>
        </w:rPr>
        <w:t>.</w:t>
      </w:r>
    </w:p>
    <w:p w14:paraId="6B1385AE" w14:textId="5B223921" w:rsidR="00FF39FC" w:rsidRDefault="00FF39FC" w:rsidP="00FF39FC">
      <w:pPr>
        <w:pStyle w:val="a7"/>
        <w:numPr>
          <w:ilvl w:val="0"/>
          <w:numId w:val="47"/>
        </w:numPr>
        <w:tabs>
          <w:tab w:val="left" w:pos="2234"/>
        </w:tabs>
        <w:jc w:val="both"/>
        <w:rPr>
          <w:rFonts w:ascii="David" w:hAnsi="David" w:cs="David"/>
          <w:sz w:val="24"/>
          <w:szCs w:val="24"/>
        </w:rPr>
      </w:pPr>
      <w:r w:rsidRPr="001105C2">
        <w:rPr>
          <w:rFonts w:ascii="David" w:hAnsi="David" w:cs="David" w:hint="cs"/>
          <w:b/>
          <w:bCs/>
          <w:sz w:val="24"/>
          <w:szCs w:val="24"/>
          <w:shd w:val="clear" w:color="auto" w:fill="FFFFCC"/>
          <w:rtl/>
        </w:rPr>
        <w:t>הכפר אינו אוטרקי</w:t>
      </w:r>
      <w:r w:rsidRPr="001105C2">
        <w:rPr>
          <w:rFonts w:ascii="David" w:hAnsi="David" w:cs="David" w:hint="cs"/>
          <w:sz w:val="24"/>
          <w:szCs w:val="24"/>
          <w:shd w:val="clear" w:color="auto" w:fill="FFFFCC"/>
          <w:rtl/>
        </w:rPr>
        <w:t>- זקוק למדינה (פוליס)</w:t>
      </w:r>
      <w:r>
        <w:rPr>
          <w:rFonts w:ascii="David" w:hAnsi="David" w:cs="David" w:hint="cs"/>
          <w:sz w:val="24"/>
          <w:szCs w:val="24"/>
          <w:rtl/>
        </w:rPr>
        <w:t>.</w:t>
      </w:r>
    </w:p>
    <w:p w14:paraId="2A055E8D" w14:textId="4AF67DE8" w:rsidR="00FF39FC" w:rsidRPr="00FF39FC" w:rsidRDefault="00FF39FC" w:rsidP="00FF39FC">
      <w:pPr>
        <w:pStyle w:val="a7"/>
        <w:numPr>
          <w:ilvl w:val="0"/>
          <w:numId w:val="47"/>
        </w:numPr>
        <w:tabs>
          <w:tab w:val="left" w:pos="2234"/>
        </w:tabs>
        <w:jc w:val="both"/>
        <w:rPr>
          <w:rFonts w:ascii="David" w:hAnsi="David" w:cs="David"/>
          <w:sz w:val="24"/>
          <w:szCs w:val="24"/>
          <w:rtl/>
        </w:rPr>
      </w:pPr>
      <w:r w:rsidRPr="0051706E">
        <w:rPr>
          <w:rFonts w:ascii="David" w:hAnsi="David" w:cs="David" w:hint="cs"/>
          <w:b/>
          <w:bCs/>
          <w:sz w:val="24"/>
          <w:szCs w:val="24"/>
          <w:shd w:val="clear" w:color="auto" w:fill="FFFFCC"/>
          <w:rtl/>
        </w:rPr>
        <w:t>המדינה (פוליס) היא אוטרקית</w:t>
      </w:r>
      <w:r>
        <w:rPr>
          <w:rFonts w:ascii="David" w:hAnsi="David" w:cs="David" w:hint="cs"/>
          <w:sz w:val="24"/>
          <w:szCs w:val="24"/>
          <w:rtl/>
        </w:rPr>
        <w:t>.</w:t>
      </w:r>
    </w:p>
    <w:p w14:paraId="1E2284B2" w14:textId="52ED742C" w:rsidR="0051706E" w:rsidRDefault="00ED7FCF" w:rsidP="0051706E">
      <w:pPr>
        <w:tabs>
          <w:tab w:val="left" w:pos="2234"/>
        </w:tabs>
        <w:jc w:val="both"/>
        <w:rPr>
          <w:rFonts w:ascii="David" w:hAnsi="David" w:cs="David"/>
          <w:sz w:val="24"/>
          <w:szCs w:val="24"/>
          <w:rtl/>
        </w:rPr>
      </w:pPr>
      <w:r>
        <w:rPr>
          <w:rFonts w:ascii="David" w:hAnsi="David" w:cs="David" w:hint="cs"/>
          <w:sz w:val="24"/>
          <w:szCs w:val="24"/>
          <w:rtl/>
        </w:rPr>
        <w:t>האדם אינו אוטרקי- אינו מספק את צרכיו. אדם לבד לא יכול להביא צאצאים, להתרבות. רק בני זוג. צריך מסגרת, משפחה כדי לגדל אותם.</w:t>
      </w:r>
      <w:r w:rsidR="0051706E">
        <w:rPr>
          <w:rFonts w:ascii="David" w:hAnsi="David" w:cs="David" w:hint="cs"/>
          <w:sz w:val="24"/>
          <w:szCs w:val="24"/>
          <w:rtl/>
        </w:rPr>
        <w:t xml:space="preserve"> האדם היחיד לא יכול לספק את כל צרכיו המגוונים [מזון, ביגוד, מכשור טכנולוגי]- את המזון על סוגיו, ביגוד על סוגיו. להבדיל מבע"ח שהם אוכלי עשב, הם יכולים לחיות לבד ולא צריכים שום דבר נוסף. </w:t>
      </w:r>
    </w:p>
    <w:p w14:paraId="13EA5D7D" w14:textId="3112A51A" w:rsidR="00EA3D21" w:rsidRDefault="005B5127" w:rsidP="0051706E">
      <w:pPr>
        <w:tabs>
          <w:tab w:val="left" w:pos="2234"/>
        </w:tabs>
        <w:jc w:val="both"/>
        <w:rPr>
          <w:rFonts w:ascii="David" w:hAnsi="David" w:cs="David"/>
          <w:sz w:val="24"/>
          <w:szCs w:val="24"/>
          <w:rtl/>
        </w:rPr>
      </w:pPr>
      <w:r>
        <w:rPr>
          <w:rFonts w:ascii="David" w:hAnsi="David" w:cs="David" w:hint="cs"/>
          <w:sz w:val="24"/>
          <w:szCs w:val="24"/>
          <w:rtl/>
        </w:rPr>
        <w:lastRenderedPageBreak/>
        <w:t>גם אם המשפחה יכולה לקיים סוג של משק בית, היא גם לא אוטרקית כי כדי לצרוך מזון</w:t>
      </w:r>
      <w:r w:rsidR="0051706E">
        <w:rPr>
          <w:rFonts w:ascii="David" w:hAnsi="David" w:cs="David" w:hint="cs"/>
          <w:sz w:val="24"/>
          <w:szCs w:val="24"/>
          <w:rtl/>
        </w:rPr>
        <w:t>,</w:t>
      </w:r>
      <w:r>
        <w:rPr>
          <w:rFonts w:ascii="David" w:hAnsi="David" w:cs="David" w:hint="cs"/>
          <w:sz w:val="24"/>
          <w:szCs w:val="24"/>
          <w:rtl/>
        </w:rPr>
        <w:t xml:space="preserve"> ביגוד וכו' היא זקוקה לאנשים אחרים. גם כפר שמייצר מגוון של מוצרי מזון, חקלאות, בע"ח</w:t>
      </w:r>
      <w:r w:rsidR="00EA3D21">
        <w:rPr>
          <w:rFonts w:ascii="David" w:hAnsi="David" w:cs="David" w:hint="cs"/>
          <w:sz w:val="24"/>
          <w:szCs w:val="24"/>
          <w:rtl/>
        </w:rPr>
        <w:t xml:space="preserve"> -גם בכפר חסרים דברים. </w:t>
      </w:r>
      <w:r w:rsidR="00EA3D21" w:rsidRPr="0051706E">
        <w:rPr>
          <w:rFonts w:ascii="David" w:hAnsi="David" w:cs="David" w:hint="cs"/>
          <w:color w:val="FF0000"/>
          <w:sz w:val="24"/>
          <w:szCs w:val="24"/>
          <w:rtl/>
        </w:rPr>
        <w:t xml:space="preserve">נניח </w:t>
      </w:r>
      <w:r w:rsidR="00EA3D21">
        <w:rPr>
          <w:rFonts w:ascii="David" w:hAnsi="David" w:cs="David" w:hint="cs"/>
          <w:sz w:val="24"/>
          <w:szCs w:val="24"/>
          <w:rtl/>
        </w:rPr>
        <w:t xml:space="preserve">אין בעלי מלאכה בכפר, יש שם רק ייצור מזון. </w:t>
      </w:r>
      <w:r w:rsidR="00EA3D21" w:rsidRPr="0051706E">
        <w:rPr>
          <w:rFonts w:ascii="David" w:hAnsi="David" w:cs="David" w:hint="cs"/>
          <w:b/>
          <w:bCs/>
          <w:sz w:val="24"/>
          <w:szCs w:val="24"/>
          <w:rtl/>
        </w:rPr>
        <w:t>הפוליס היא היחידה האוטרקית הראשונה</w:t>
      </w:r>
      <w:r w:rsidR="00EA3D21">
        <w:rPr>
          <w:rFonts w:ascii="David" w:hAnsi="David" w:cs="David" w:hint="cs"/>
          <w:sz w:val="24"/>
          <w:szCs w:val="24"/>
          <w:rtl/>
        </w:rPr>
        <w:t xml:space="preserve">. </w:t>
      </w:r>
    </w:p>
    <w:p w14:paraId="58C2F469" w14:textId="26B35CF6" w:rsidR="00EA3D21" w:rsidRDefault="00EA3D21" w:rsidP="00EA3D21">
      <w:pPr>
        <w:tabs>
          <w:tab w:val="left" w:pos="2234"/>
        </w:tabs>
        <w:jc w:val="both"/>
        <w:rPr>
          <w:rFonts w:ascii="David" w:hAnsi="David" w:cs="David"/>
          <w:sz w:val="24"/>
          <w:szCs w:val="24"/>
          <w:rtl/>
        </w:rPr>
      </w:pPr>
      <w:r>
        <w:rPr>
          <w:rFonts w:ascii="David" w:hAnsi="David" w:cs="David" w:hint="cs"/>
          <w:sz w:val="24"/>
          <w:szCs w:val="24"/>
          <w:rtl/>
        </w:rPr>
        <w:t xml:space="preserve">הדבר שהוא אומר </w:t>
      </w:r>
      <w:r w:rsidRPr="0051706E">
        <w:rPr>
          <w:rFonts w:ascii="David" w:hAnsi="David" w:cs="David" w:hint="cs"/>
          <w:sz w:val="24"/>
          <w:szCs w:val="24"/>
          <w:shd w:val="clear" w:color="auto" w:fill="FFFFCC"/>
          <w:rtl/>
        </w:rPr>
        <w:t>נכון גם להיום</w:t>
      </w:r>
      <w:r>
        <w:rPr>
          <w:rFonts w:ascii="David" w:hAnsi="David" w:cs="David" w:hint="cs"/>
          <w:sz w:val="24"/>
          <w:szCs w:val="24"/>
          <w:rtl/>
        </w:rPr>
        <w:t>.</w:t>
      </w:r>
      <w:r w:rsidR="00ED7FCF">
        <w:rPr>
          <w:rFonts w:ascii="David" w:hAnsi="David" w:cs="David" w:hint="cs"/>
          <w:sz w:val="24"/>
          <w:szCs w:val="24"/>
          <w:rtl/>
        </w:rPr>
        <w:t xml:space="preserve"> </w:t>
      </w:r>
      <w:r>
        <w:rPr>
          <w:rFonts w:ascii="David" w:hAnsi="David" w:cs="David" w:hint="cs"/>
          <w:sz w:val="24"/>
          <w:szCs w:val="24"/>
          <w:rtl/>
        </w:rPr>
        <w:t xml:space="preserve">היום אפילו נאמר שהמדינה לא קיימת לבד, </w:t>
      </w:r>
      <w:r w:rsidRPr="00043B6E">
        <w:rPr>
          <w:rFonts w:ascii="David" w:hAnsi="David" w:cs="David" w:hint="cs"/>
          <w:sz w:val="24"/>
          <w:szCs w:val="24"/>
          <w:shd w:val="clear" w:color="auto" w:fill="FFFFCC"/>
          <w:rtl/>
        </w:rPr>
        <w:t>העולם הוא גלובלי</w:t>
      </w:r>
      <w:r>
        <w:rPr>
          <w:rFonts w:ascii="David" w:hAnsi="David" w:cs="David" w:hint="cs"/>
          <w:sz w:val="24"/>
          <w:szCs w:val="24"/>
          <w:rtl/>
        </w:rPr>
        <w:t xml:space="preserve">. </w:t>
      </w:r>
      <w:r w:rsidRPr="00043B6E">
        <w:rPr>
          <w:rFonts w:ascii="David" w:hAnsi="David" w:cs="David" w:hint="cs"/>
          <w:sz w:val="24"/>
          <w:szCs w:val="24"/>
          <w:shd w:val="clear" w:color="auto" w:fill="FFFFCC"/>
          <w:rtl/>
        </w:rPr>
        <w:t>חיים קהילתיים</w:t>
      </w:r>
      <w:r>
        <w:rPr>
          <w:rFonts w:ascii="David" w:hAnsi="David" w:cs="David" w:hint="cs"/>
          <w:sz w:val="24"/>
          <w:szCs w:val="24"/>
          <w:rtl/>
        </w:rPr>
        <w:t xml:space="preserve">. </w:t>
      </w:r>
      <w:r w:rsidRPr="00043B6E">
        <w:rPr>
          <w:rFonts w:ascii="David" w:hAnsi="David" w:cs="David" w:hint="cs"/>
          <w:b/>
          <w:bCs/>
          <w:sz w:val="24"/>
          <w:szCs w:val="24"/>
          <w:shd w:val="clear" w:color="auto" w:fill="FFFFCC"/>
          <w:rtl/>
        </w:rPr>
        <w:t>האדם לא חי לבד</w:t>
      </w:r>
      <w:r w:rsidR="00043B6E">
        <w:rPr>
          <w:rFonts w:ascii="David" w:hAnsi="David" w:cs="David" w:hint="cs"/>
          <w:b/>
          <w:bCs/>
          <w:sz w:val="24"/>
          <w:szCs w:val="24"/>
          <w:shd w:val="clear" w:color="auto" w:fill="FFFFCC"/>
          <w:rtl/>
        </w:rPr>
        <w:t>-</w:t>
      </w:r>
      <w:r w:rsidRPr="00043B6E">
        <w:rPr>
          <w:rFonts w:ascii="David" w:hAnsi="David" w:cs="David" w:hint="cs"/>
          <w:b/>
          <w:bCs/>
          <w:sz w:val="24"/>
          <w:szCs w:val="24"/>
          <w:shd w:val="clear" w:color="auto" w:fill="FFFFCC"/>
          <w:rtl/>
        </w:rPr>
        <w:t xml:space="preserve"> לא מתוך בחירה, אלא מתוך צורך</w:t>
      </w:r>
      <w:r>
        <w:rPr>
          <w:rFonts w:ascii="David" w:hAnsi="David" w:cs="David" w:hint="cs"/>
          <w:sz w:val="24"/>
          <w:szCs w:val="24"/>
          <w:rtl/>
        </w:rPr>
        <w:t xml:space="preserve">. זה טבעו. יש בע"ח שחיים בלהקות, עדרים. אבל לאדם יש צורך יותר גדול מאשר להקה. </w:t>
      </w:r>
      <w:r w:rsidRPr="00043B6E">
        <w:rPr>
          <w:rFonts w:ascii="David" w:hAnsi="David" w:cs="David" w:hint="cs"/>
          <w:b/>
          <w:bCs/>
          <w:color w:val="FF0000"/>
          <w:sz w:val="24"/>
          <w:szCs w:val="24"/>
          <w:rtl/>
        </w:rPr>
        <w:t>נניח</w:t>
      </w:r>
      <w:r w:rsidRPr="00043B6E">
        <w:rPr>
          <w:rFonts w:ascii="David" w:hAnsi="David" w:cs="David" w:hint="cs"/>
          <w:color w:val="FF0000"/>
          <w:sz w:val="24"/>
          <w:szCs w:val="24"/>
          <w:rtl/>
        </w:rPr>
        <w:t xml:space="preserve"> </w:t>
      </w:r>
      <w:r>
        <w:rPr>
          <w:rFonts w:ascii="David" w:hAnsi="David" w:cs="David" w:hint="cs"/>
          <w:sz w:val="24"/>
          <w:szCs w:val="24"/>
          <w:rtl/>
        </w:rPr>
        <w:t xml:space="preserve">ציפורים בלהקה, זאבים בלהקה. הצורך של האדם הוא מעבר לכך, כי גם בלהקות האלה יש שת"פ מסוים. </w:t>
      </w:r>
      <w:r w:rsidR="00043B6E">
        <w:rPr>
          <w:rFonts w:ascii="David" w:hAnsi="David" w:cs="David" w:hint="cs"/>
          <w:sz w:val="24"/>
          <w:szCs w:val="24"/>
          <w:rtl/>
        </w:rPr>
        <w:t>שיתוף הפעולה</w:t>
      </w:r>
      <w:r>
        <w:rPr>
          <w:rFonts w:ascii="David" w:hAnsi="David" w:cs="David" w:hint="cs"/>
          <w:sz w:val="24"/>
          <w:szCs w:val="24"/>
          <w:rtl/>
        </w:rPr>
        <w:t xml:space="preserve"> של האדם עם הסביבה שבה הוא חי הוא יותר אינטנסיבי ורחב. הוא נוגע לצרכים הבסיסיים ביותר שלו [מזון, ביגוד, ביטחון]. הצרכים הולכים ומתרחבים לאורך ההיסטוריה. לכן האדם חי במסגרת קהילתית ופוליטית.</w:t>
      </w:r>
    </w:p>
    <w:p w14:paraId="66B591FA" w14:textId="6F020B8E" w:rsidR="006270CE" w:rsidRDefault="00FF39FC" w:rsidP="00043B6E">
      <w:pPr>
        <w:tabs>
          <w:tab w:val="left" w:pos="2234"/>
        </w:tabs>
        <w:jc w:val="both"/>
        <w:rPr>
          <w:rFonts w:ascii="David" w:hAnsi="David" w:cs="David"/>
          <w:sz w:val="24"/>
          <w:szCs w:val="24"/>
          <w:rtl/>
        </w:rPr>
      </w:pPr>
      <w:r w:rsidRPr="00043B6E">
        <w:rPr>
          <w:rFonts w:ascii="David" w:hAnsi="David" w:cs="David" w:hint="cs"/>
          <w:sz w:val="24"/>
          <w:szCs w:val="24"/>
          <w:shd w:val="clear" w:color="auto" w:fill="FFFFCC"/>
          <w:rtl/>
        </w:rPr>
        <w:t>ההזדקקות שלנו לעדר או ללהקה היא הרבה יותר מקיפה מאשר בע"ח שחיים כך</w:t>
      </w:r>
      <w:r>
        <w:rPr>
          <w:rFonts w:ascii="David" w:hAnsi="David" w:cs="David" w:hint="cs"/>
          <w:sz w:val="24"/>
          <w:szCs w:val="24"/>
          <w:rtl/>
        </w:rPr>
        <w:t xml:space="preserve">. אנחנו זקוקים יותר אחד לשני, במובן הזה </w:t>
      </w:r>
      <w:r w:rsidRPr="00043B6E">
        <w:rPr>
          <w:rFonts w:ascii="David" w:hAnsi="David" w:cs="David" w:hint="cs"/>
          <w:b/>
          <w:bCs/>
          <w:sz w:val="24"/>
          <w:szCs w:val="24"/>
          <w:rtl/>
        </w:rPr>
        <w:t>שכל הצרכים שלנו כמעט תלויים בזולת</w:t>
      </w:r>
      <w:r>
        <w:rPr>
          <w:rFonts w:ascii="David" w:hAnsi="David" w:cs="David" w:hint="cs"/>
          <w:sz w:val="24"/>
          <w:szCs w:val="24"/>
          <w:rtl/>
        </w:rPr>
        <w:t>. לא מקיימים את עצמנו כיחידים כמעט בשום מובן [מזון, ביגוד, בית, רכב, טכנולוגיה, טלפון]. כל הקיום שלך הוא בשיתוף פעולה עם אנשים אחרים [שאתה מכיר ושאתה לא מכיר].</w:t>
      </w:r>
      <w:r w:rsidR="00043B6E">
        <w:rPr>
          <w:rFonts w:ascii="David" w:hAnsi="David" w:cs="David" w:hint="cs"/>
          <w:sz w:val="24"/>
          <w:szCs w:val="24"/>
          <w:rtl/>
        </w:rPr>
        <w:t xml:space="preserve"> </w:t>
      </w:r>
      <w:r w:rsidR="0041242C" w:rsidRPr="0041242C">
        <w:rPr>
          <w:rFonts w:ascii="David" w:hAnsi="David" w:cs="David" w:hint="cs"/>
          <w:b/>
          <w:bCs/>
          <w:sz w:val="24"/>
          <w:szCs w:val="24"/>
          <w:rtl/>
        </w:rPr>
        <w:t>האדם הוא בעל חיים מדיני לפי הטבע</w:t>
      </w:r>
      <w:r w:rsidR="0041242C">
        <w:rPr>
          <w:rFonts w:ascii="David" w:hAnsi="David" w:cs="David" w:hint="cs"/>
          <w:sz w:val="24"/>
          <w:szCs w:val="24"/>
          <w:rtl/>
        </w:rPr>
        <w:t xml:space="preserve">, לפי הצרכים שלו. זו הטענה של אריסטו. </w:t>
      </w:r>
      <w:r w:rsidR="00B53C4D">
        <w:rPr>
          <w:rFonts w:ascii="David" w:hAnsi="David" w:cs="David" w:hint="cs"/>
          <w:sz w:val="24"/>
          <w:szCs w:val="24"/>
          <w:rtl/>
        </w:rPr>
        <w:t>האדם חי בסביבה אנושית, לא יכול לחיות לבד.</w:t>
      </w:r>
    </w:p>
    <w:p w14:paraId="03D7E0E0" w14:textId="5D623E20" w:rsidR="00022F84" w:rsidRDefault="00F45B99" w:rsidP="00434A36">
      <w:pPr>
        <w:tabs>
          <w:tab w:val="left" w:pos="2234"/>
        </w:tabs>
        <w:jc w:val="both"/>
        <w:rPr>
          <w:rFonts w:ascii="David" w:hAnsi="David" w:cs="David"/>
          <w:sz w:val="24"/>
          <w:szCs w:val="24"/>
          <w:rtl/>
        </w:rPr>
      </w:pPr>
      <w:r w:rsidRPr="00043B6E">
        <w:rPr>
          <w:rFonts w:ascii="David" w:hAnsi="David" w:cs="David" w:hint="cs"/>
          <w:sz w:val="24"/>
          <w:szCs w:val="24"/>
          <w:u w:val="single"/>
          <w:rtl/>
        </w:rPr>
        <w:t>הטענה של אריסטו:</w:t>
      </w:r>
      <w:r>
        <w:rPr>
          <w:rFonts w:ascii="David" w:hAnsi="David" w:cs="David" w:hint="cs"/>
          <w:sz w:val="24"/>
          <w:szCs w:val="24"/>
          <w:rtl/>
        </w:rPr>
        <w:t xml:space="preserve"> הקיום של האדם כיצור חברתי/קהילתי/פוליטי הוא חלק מהטבע שלו. זה לא עניין תרבותי [לפי ההבחנה בין טבע לתרבות]. </w:t>
      </w:r>
    </w:p>
    <w:p w14:paraId="3E203D09" w14:textId="77777777" w:rsidR="0041242C" w:rsidRDefault="0041242C" w:rsidP="00434A36">
      <w:pPr>
        <w:tabs>
          <w:tab w:val="left" w:pos="2234"/>
        </w:tabs>
        <w:jc w:val="both"/>
        <w:rPr>
          <w:rFonts w:ascii="David" w:hAnsi="David" w:cs="David"/>
          <w:sz w:val="24"/>
          <w:szCs w:val="24"/>
          <w:rtl/>
        </w:rPr>
      </w:pPr>
    </w:p>
    <w:p w14:paraId="5FBCE003" w14:textId="380E5DD7" w:rsidR="00F45B99" w:rsidRPr="0051706E" w:rsidRDefault="0051706E" w:rsidP="0051706E">
      <w:pPr>
        <w:pStyle w:val="a7"/>
        <w:numPr>
          <w:ilvl w:val="0"/>
          <w:numId w:val="129"/>
        </w:numPr>
        <w:tabs>
          <w:tab w:val="left" w:pos="2234"/>
        </w:tabs>
        <w:jc w:val="both"/>
        <w:rPr>
          <w:rFonts w:ascii="David" w:hAnsi="David" w:cs="David"/>
          <w:sz w:val="24"/>
          <w:szCs w:val="24"/>
          <w:rtl/>
        </w:rPr>
      </w:pPr>
      <w:r w:rsidRPr="0051706E">
        <w:rPr>
          <w:rFonts w:ascii="David" w:hAnsi="David" w:cs="David" w:hint="cs"/>
          <w:b/>
          <w:bCs/>
          <w:sz w:val="24"/>
          <w:szCs w:val="24"/>
          <w:u w:val="single"/>
          <w:shd w:val="clear" w:color="auto" w:fill="FBE4D5" w:themeFill="accent2" w:themeFillTint="33"/>
          <w:rtl/>
        </w:rPr>
        <w:t>אריסטו, פוליטיקה</w:t>
      </w:r>
      <w:r w:rsidRPr="0051706E">
        <w:rPr>
          <w:rFonts w:ascii="David" w:hAnsi="David" w:cs="David" w:hint="cs"/>
          <w:sz w:val="24"/>
          <w:szCs w:val="24"/>
          <w:rtl/>
        </w:rPr>
        <w:t xml:space="preserve">: </w:t>
      </w:r>
      <w:r w:rsidR="00F45B99" w:rsidRPr="001105C2">
        <w:rPr>
          <w:rFonts w:ascii="David" w:hAnsi="David" w:cs="David" w:hint="cs"/>
          <w:sz w:val="24"/>
          <w:szCs w:val="24"/>
          <w:shd w:val="clear" w:color="auto" w:fill="FFFFCC"/>
          <w:rtl/>
        </w:rPr>
        <w:t>לפיכך, אם טבעיות השותפו</w:t>
      </w:r>
      <w:r w:rsidRPr="001105C2">
        <w:rPr>
          <w:rFonts w:ascii="David" w:hAnsi="David" w:cs="David" w:hint="cs"/>
          <w:sz w:val="24"/>
          <w:szCs w:val="24"/>
          <w:shd w:val="clear" w:color="auto" w:fill="FFFFCC"/>
          <w:rtl/>
        </w:rPr>
        <w:t xml:space="preserve">יות הראשונות </w:t>
      </w:r>
      <w:r w:rsidRPr="001105C2">
        <w:rPr>
          <w:rFonts w:ascii="David" w:hAnsi="David" w:cs="David" w:hint="cs"/>
          <w:b/>
          <w:bCs/>
          <w:sz w:val="24"/>
          <w:szCs w:val="24"/>
          <w:shd w:val="clear" w:color="auto" w:fill="FFFFCC"/>
          <w:rtl/>
        </w:rPr>
        <w:t>גם המדינה טבעית בכללה</w:t>
      </w:r>
      <w:r w:rsidRPr="001105C2">
        <w:rPr>
          <w:rFonts w:ascii="David" w:hAnsi="David" w:cs="David" w:hint="cs"/>
          <w:sz w:val="24"/>
          <w:szCs w:val="24"/>
          <w:shd w:val="clear" w:color="auto" w:fill="FFFFCC"/>
          <w:rtl/>
        </w:rPr>
        <w:t>. כי היא תכליתן וטבעו של דבר הוא תכליתו</w:t>
      </w:r>
      <w:r w:rsidRPr="0051706E">
        <w:rPr>
          <w:rFonts w:ascii="David" w:hAnsi="David" w:cs="David" w:hint="cs"/>
          <w:sz w:val="24"/>
          <w:szCs w:val="24"/>
          <w:rtl/>
        </w:rPr>
        <w:t xml:space="preserve">. </w:t>
      </w:r>
    </w:p>
    <w:p w14:paraId="25AE26FD" w14:textId="76BA6B08" w:rsidR="00F45B99" w:rsidRDefault="00F45B99" w:rsidP="00434A36">
      <w:pPr>
        <w:tabs>
          <w:tab w:val="left" w:pos="2234"/>
        </w:tabs>
        <w:jc w:val="both"/>
        <w:rPr>
          <w:rFonts w:ascii="David" w:hAnsi="David" w:cs="David"/>
          <w:sz w:val="24"/>
          <w:szCs w:val="24"/>
          <w:rtl/>
        </w:rPr>
      </w:pPr>
      <w:r>
        <w:rPr>
          <w:rFonts w:ascii="David" w:hAnsi="David" w:cs="David" w:hint="cs"/>
          <w:sz w:val="24"/>
          <w:szCs w:val="24"/>
          <w:rtl/>
        </w:rPr>
        <w:t>החיים במסגרות משפחתיות, קהילתיות היא לפי טבע האדם. האדם לפי טבעו הוא יצור שאינו חי כיחיד.</w:t>
      </w:r>
    </w:p>
    <w:p w14:paraId="68A91ACC" w14:textId="3A75FEEB" w:rsidR="00F45B99" w:rsidRDefault="00F45B99" w:rsidP="00434A36">
      <w:pPr>
        <w:tabs>
          <w:tab w:val="left" w:pos="2234"/>
        </w:tabs>
        <w:jc w:val="both"/>
        <w:rPr>
          <w:rFonts w:ascii="David" w:hAnsi="David" w:cs="David"/>
          <w:sz w:val="24"/>
          <w:szCs w:val="24"/>
          <w:rtl/>
        </w:rPr>
      </w:pPr>
    </w:p>
    <w:p w14:paraId="0E534291" w14:textId="43FB0233" w:rsidR="00F45B99" w:rsidRPr="00DD2ABB" w:rsidRDefault="00F45B99" w:rsidP="00434A36">
      <w:pPr>
        <w:tabs>
          <w:tab w:val="left" w:pos="2234"/>
        </w:tabs>
        <w:jc w:val="both"/>
        <w:rPr>
          <w:rFonts w:ascii="David" w:hAnsi="David" w:cs="David"/>
          <w:b/>
          <w:bCs/>
          <w:sz w:val="24"/>
          <w:szCs w:val="24"/>
          <w:u w:val="single"/>
          <w:rtl/>
        </w:rPr>
      </w:pPr>
      <w:r w:rsidRPr="00043B6E">
        <w:rPr>
          <w:rFonts w:ascii="David" w:hAnsi="David" w:cs="David" w:hint="cs"/>
          <w:b/>
          <w:bCs/>
          <w:sz w:val="24"/>
          <w:szCs w:val="24"/>
          <w:u w:val="single"/>
          <w:shd w:val="clear" w:color="auto" w:fill="FBE4D5" w:themeFill="accent2" w:themeFillTint="33"/>
          <w:rtl/>
        </w:rPr>
        <w:t>אדם ובעלי חיים</w:t>
      </w:r>
    </w:p>
    <w:p w14:paraId="72A61741" w14:textId="1CC9692D" w:rsidR="00DD2ABB" w:rsidRDefault="00DD2ABB" w:rsidP="00DD2ABB">
      <w:pPr>
        <w:pStyle w:val="a7"/>
        <w:numPr>
          <w:ilvl w:val="0"/>
          <w:numId w:val="48"/>
        </w:numPr>
        <w:tabs>
          <w:tab w:val="left" w:pos="2234"/>
        </w:tabs>
        <w:jc w:val="both"/>
        <w:rPr>
          <w:rFonts w:ascii="David" w:hAnsi="David" w:cs="David"/>
          <w:sz w:val="24"/>
          <w:szCs w:val="24"/>
        </w:rPr>
      </w:pPr>
      <w:r w:rsidRPr="001105C2">
        <w:rPr>
          <w:rFonts w:ascii="David" w:hAnsi="David" w:cs="David" w:hint="cs"/>
          <w:sz w:val="24"/>
          <w:szCs w:val="24"/>
          <w:shd w:val="clear" w:color="auto" w:fill="FFFFCC"/>
          <w:rtl/>
        </w:rPr>
        <w:t>אדם שונה מבעלי חיים אחרים החיים בלהקות או בעדרים</w:t>
      </w:r>
      <w:r w:rsidRPr="00DD2ABB">
        <w:rPr>
          <w:rFonts w:ascii="David" w:hAnsi="David" w:cs="David" w:hint="cs"/>
          <w:sz w:val="24"/>
          <w:szCs w:val="24"/>
          <w:rtl/>
        </w:rPr>
        <w:t>.</w:t>
      </w:r>
    </w:p>
    <w:p w14:paraId="75D4AC40" w14:textId="01FEC626" w:rsidR="00DD2ABB" w:rsidRDefault="00DD2ABB" w:rsidP="00DD2ABB">
      <w:pPr>
        <w:pStyle w:val="a7"/>
        <w:numPr>
          <w:ilvl w:val="0"/>
          <w:numId w:val="48"/>
        </w:numPr>
        <w:tabs>
          <w:tab w:val="left" w:pos="2234"/>
        </w:tabs>
        <w:jc w:val="both"/>
        <w:rPr>
          <w:rFonts w:ascii="David" w:hAnsi="David" w:cs="David"/>
          <w:sz w:val="24"/>
          <w:szCs w:val="24"/>
        </w:rPr>
      </w:pPr>
      <w:r w:rsidRPr="00043B6E">
        <w:rPr>
          <w:rFonts w:ascii="David" w:hAnsi="David" w:cs="David" w:hint="cs"/>
          <w:b/>
          <w:bCs/>
          <w:sz w:val="24"/>
          <w:szCs w:val="24"/>
          <w:shd w:val="clear" w:color="auto" w:fill="FFFFCC"/>
          <w:rtl/>
        </w:rPr>
        <w:t>לאדם יש כוח דיבור (תבונה)</w:t>
      </w:r>
      <w:r w:rsidRPr="00043B6E">
        <w:rPr>
          <w:rFonts w:ascii="David" w:hAnsi="David" w:cs="David" w:hint="cs"/>
          <w:sz w:val="24"/>
          <w:szCs w:val="24"/>
          <w:shd w:val="clear" w:color="auto" w:fill="FFFFCC"/>
          <w:rtl/>
        </w:rPr>
        <w:t xml:space="preserve"> שמכוון לגלות את המועיל והמזיק וכן את הצדק והעוול</w:t>
      </w:r>
      <w:r>
        <w:rPr>
          <w:rFonts w:ascii="David" w:hAnsi="David" w:cs="David" w:hint="cs"/>
          <w:sz w:val="24"/>
          <w:szCs w:val="24"/>
          <w:rtl/>
        </w:rPr>
        <w:t xml:space="preserve">. </w:t>
      </w:r>
    </w:p>
    <w:p w14:paraId="26045CCC" w14:textId="51C53CE0" w:rsidR="00DD2ABB" w:rsidRPr="00DD2ABB" w:rsidRDefault="00DD2ABB" w:rsidP="00DD2ABB">
      <w:pPr>
        <w:pStyle w:val="a7"/>
        <w:numPr>
          <w:ilvl w:val="0"/>
          <w:numId w:val="48"/>
        </w:numPr>
        <w:tabs>
          <w:tab w:val="left" w:pos="2234"/>
        </w:tabs>
        <w:jc w:val="both"/>
        <w:rPr>
          <w:rFonts w:ascii="David" w:hAnsi="David" w:cs="David"/>
          <w:sz w:val="24"/>
          <w:szCs w:val="24"/>
          <w:rtl/>
        </w:rPr>
      </w:pPr>
      <w:r w:rsidRPr="001105C2">
        <w:rPr>
          <w:rFonts w:ascii="David" w:hAnsi="David" w:cs="David" w:hint="cs"/>
          <w:sz w:val="24"/>
          <w:szCs w:val="24"/>
          <w:shd w:val="clear" w:color="auto" w:fill="FFFFCC"/>
          <w:rtl/>
        </w:rPr>
        <w:t>לאדם לבדו הרגשת צדק ועוול והיא זו שמאפשרת לחיות בבית ובמדינה</w:t>
      </w:r>
      <w:r>
        <w:rPr>
          <w:rFonts w:ascii="David" w:hAnsi="David" w:cs="David" w:hint="cs"/>
          <w:sz w:val="24"/>
          <w:szCs w:val="24"/>
          <w:rtl/>
        </w:rPr>
        <w:t>.</w:t>
      </w:r>
    </w:p>
    <w:p w14:paraId="29014195" w14:textId="70B6E423" w:rsidR="00F45B99" w:rsidRDefault="00F45B99" w:rsidP="00434A36">
      <w:pPr>
        <w:tabs>
          <w:tab w:val="left" w:pos="2234"/>
        </w:tabs>
        <w:jc w:val="both"/>
        <w:rPr>
          <w:rFonts w:ascii="David" w:hAnsi="David" w:cs="David"/>
          <w:sz w:val="24"/>
          <w:szCs w:val="24"/>
          <w:rtl/>
        </w:rPr>
      </w:pPr>
      <w:r>
        <w:rPr>
          <w:rFonts w:ascii="David" w:hAnsi="David" w:cs="David" w:hint="cs"/>
          <w:sz w:val="24"/>
          <w:szCs w:val="24"/>
          <w:rtl/>
        </w:rPr>
        <w:t>משווה בין האדם לבע"ח. האדם שונה מלהקות ועדרים ב</w:t>
      </w:r>
      <w:r w:rsidR="00043B6E">
        <w:rPr>
          <w:rFonts w:ascii="David" w:hAnsi="David" w:cs="David" w:hint="cs"/>
          <w:sz w:val="24"/>
          <w:szCs w:val="24"/>
          <w:rtl/>
        </w:rPr>
        <w:t>כך</w:t>
      </w:r>
      <w:r>
        <w:rPr>
          <w:rFonts w:ascii="David" w:hAnsi="David" w:cs="David" w:hint="cs"/>
          <w:sz w:val="24"/>
          <w:szCs w:val="24"/>
          <w:rtl/>
        </w:rPr>
        <w:t xml:space="preserve"> שרמת ההיזקקות שלו ללהקה/לעדר/לקהילה היא אינטנסיבית יותר והיא גם משוכללת יותר במובן הזה שלאדם יש כוח דיבור. יכולת התקשורת של האדם עם הסביבה [גם לבע"ח יש קריאות לאזהרה, יש ביניהם תקשורת] הרבה יותר משוכללת. </w:t>
      </w:r>
      <w:r w:rsidRPr="00043B6E">
        <w:rPr>
          <w:rFonts w:ascii="David" w:hAnsi="David" w:cs="David" w:hint="cs"/>
          <w:b/>
          <w:bCs/>
          <w:sz w:val="24"/>
          <w:szCs w:val="24"/>
          <w:rtl/>
        </w:rPr>
        <w:t xml:space="preserve">כוח הדיבור מאפשר </w:t>
      </w:r>
      <w:r w:rsidRPr="00043B6E">
        <w:rPr>
          <w:rFonts w:ascii="David" w:hAnsi="David" w:cs="David" w:hint="cs"/>
          <w:b/>
          <w:bCs/>
          <w:sz w:val="24"/>
          <w:szCs w:val="24"/>
          <w:u w:val="single"/>
          <w:rtl/>
        </w:rPr>
        <w:t>לתאם</w:t>
      </w:r>
      <w:r w:rsidRPr="00043B6E">
        <w:rPr>
          <w:rFonts w:ascii="David" w:hAnsi="David" w:cs="David" w:hint="cs"/>
          <w:b/>
          <w:bCs/>
          <w:sz w:val="24"/>
          <w:szCs w:val="24"/>
          <w:rtl/>
        </w:rPr>
        <w:t xml:space="preserve"> את הפעילות בין בני האדם</w:t>
      </w:r>
      <w:r>
        <w:rPr>
          <w:rFonts w:ascii="David" w:hAnsi="David" w:cs="David" w:hint="cs"/>
          <w:sz w:val="24"/>
          <w:szCs w:val="24"/>
          <w:rtl/>
        </w:rPr>
        <w:t xml:space="preserve">. </w:t>
      </w:r>
    </w:p>
    <w:p w14:paraId="0657F68D" w14:textId="4268C8E5" w:rsidR="00F45B99" w:rsidRDefault="00F45B99" w:rsidP="00434A36">
      <w:pPr>
        <w:tabs>
          <w:tab w:val="left" w:pos="2234"/>
        </w:tabs>
        <w:jc w:val="both"/>
        <w:rPr>
          <w:rFonts w:ascii="David" w:hAnsi="David" w:cs="David"/>
          <w:sz w:val="24"/>
          <w:szCs w:val="24"/>
          <w:rtl/>
        </w:rPr>
      </w:pPr>
      <w:r w:rsidRPr="00043B6E">
        <w:rPr>
          <w:rFonts w:ascii="David" w:hAnsi="David" w:cs="David" w:hint="cs"/>
          <w:b/>
          <w:bCs/>
          <w:sz w:val="24"/>
          <w:szCs w:val="24"/>
          <w:rtl/>
        </w:rPr>
        <w:t>לאדם יש תחושה של צדק ועוול</w:t>
      </w:r>
      <w:r>
        <w:rPr>
          <w:rFonts w:ascii="David" w:hAnsi="David" w:cs="David" w:hint="cs"/>
          <w:sz w:val="24"/>
          <w:szCs w:val="24"/>
          <w:rtl/>
        </w:rPr>
        <w:t xml:space="preserve">, מה שאין לבעלי חיים. בעקבות זאת יש לאדם יכולת להבחין בין טוב לרע ולקבוע טוב ורע. בניגוד לבע"ח. הקביעות האלה משתלבות עם הקיום החברתי של האדם. כלומר, האדם לא יכול לחיות בחברה כשאין מושגים של טוב רע, </w:t>
      </w:r>
      <w:r w:rsidR="00043B6E">
        <w:rPr>
          <w:rFonts w:ascii="David" w:hAnsi="David" w:cs="David" w:hint="cs"/>
          <w:sz w:val="24"/>
          <w:szCs w:val="24"/>
          <w:rtl/>
        </w:rPr>
        <w:t>כיצד</w:t>
      </w:r>
      <w:r>
        <w:rPr>
          <w:rFonts w:ascii="David" w:hAnsi="David" w:cs="David" w:hint="cs"/>
          <w:sz w:val="24"/>
          <w:szCs w:val="24"/>
          <w:rtl/>
        </w:rPr>
        <w:t xml:space="preserve"> יש להתנהג בחברה.</w:t>
      </w:r>
    </w:p>
    <w:p w14:paraId="2CE1A31A" w14:textId="693673EA" w:rsidR="00F45B99" w:rsidRDefault="00F45B99" w:rsidP="00434A36">
      <w:pPr>
        <w:tabs>
          <w:tab w:val="left" w:pos="2234"/>
        </w:tabs>
        <w:jc w:val="both"/>
        <w:rPr>
          <w:rFonts w:ascii="David" w:hAnsi="David" w:cs="David"/>
          <w:sz w:val="24"/>
          <w:szCs w:val="24"/>
          <w:rtl/>
        </w:rPr>
      </w:pPr>
      <w:r>
        <w:rPr>
          <w:rFonts w:ascii="David" w:hAnsi="David" w:cs="David" w:hint="cs"/>
          <w:sz w:val="24"/>
          <w:szCs w:val="24"/>
          <w:rtl/>
        </w:rPr>
        <w:t>חלק מהצורך של האדם</w:t>
      </w:r>
      <w:r w:rsidR="00043B6E">
        <w:rPr>
          <w:rFonts w:ascii="David" w:hAnsi="David" w:cs="David" w:hint="cs"/>
          <w:sz w:val="24"/>
          <w:szCs w:val="24"/>
          <w:rtl/>
        </w:rPr>
        <w:t xml:space="preserve"> הוא</w:t>
      </w:r>
      <w:r>
        <w:rPr>
          <w:rFonts w:ascii="David" w:hAnsi="David" w:cs="David" w:hint="cs"/>
          <w:sz w:val="24"/>
          <w:szCs w:val="24"/>
          <w:rtl/>
        </w:rPr>
        <w:t xml:space="preserve"> לחיות בקהילה</w:t>
      </w:r>
      <w:r w:rsidR="00043B6E">
        <w:rPr>
          <w:rFonts w:ascii="David" w:hAnsi="David" w:cs="David" w:hint="cs"/>
          <w:sz w:val="24"/>
          <w:szCs w:val="24"/>
          <w:rtl/>
        </w:rPr>
        <w:t xml:space="preserve"> ו</w:t>
      </w:r>
      <w:r>
        <w:rPr>
          <w:rFonts w:ascii="David" w:hAnsi="David" w:cs="David" w:hint="cs"/>
          <w:sz w:val="24"/>
          <w:szCs w:val="24"/>
          <w:rtl/>
        </w:rPr>
        <w:t xml:space="preserve">כדי לחיות בקהילה צריך לקיים כללים מסוימים. אם אדם חי בקהילה אבל בקהילה הזו כל אחד הוא לגמרי אגואיסטי ופועל רק לצרכים שלו- לא יהיה קיום לקהילה. </w:t>
      </w:r>
      <w:r w:rsidRPr="00043B6E">
        <w:rPr>
          <w:rFonts w:ascii="David" w:hAnsi="David" w:cs="David" w:hint="cs"/>
          <w:color w:val="FF0000"/>
          <w:sz w:val="24"/>
          <w:szCs w:val="24"/>
          <w:rtl/>
        </w:rPr>
        <w:t>למשל</w:t>
      </w:r>
      <w:r>
        <w:rPr>
          <w:rFonts w:ascii="David" w:hAnsi="David" w:cs="David" w:hint="cs"/>
          <w:sz w:val="24"/>
          <w:szCs w:val="24"/>
          <w:rtl/>
        </w:rPr>
        <w:t>, אדם רעב יגנוב מהחבר; חי כמו בטבע= אין קיום לקהילה.</w:t>
      </w:r>
    </w:p>
    <w:p w14:paraId="43181667" w14:textId="77777777" w:rsidR="002C7A4D" w:rsidRDefault="00F45B99" w:rsidP="00F45B99">
      <w:pPr>
        <w:tabs>
          <w:tab w:val="left" w:pos="2234"/>
        </w:tabs>
        <w:spacing w:line="240" w:lineRule="auto"/>
        <w:jc w:val="both"/>
        <w:rPr>
          <w:rFonts w:ascii="David" w:hAnsi="David" w:cs="David"/>
          <w:sz w:val="24"/>
          <w:szCs w:val="24"/>
          <w:rtl/>
        </w:rPr>
      </w:pPr>
      <w:r w:rsidRPr="00F45B99">
        <w:rPr>
          <w:rFonts w:ascii="David" w:hAnsi="David" w:cs="David" w:hint="cs"/>
          <w:b/>
          <w:bCs/>
          <w:sz w:val="24"/>
          <w:szCs w:val="24"/>
          <w:shd w:val="clear" w:color="auto" w:fill="FFFFCC"/>
          <w:rtl/>
        </w:rPr>
        <w:t>הקיום של החיים הקהילתיים, שהוא חלק מטבע האדם, מחייב מערכת נורמטיבית שמאפשרת את החיים האלה</w:t>
      </w:r>
      <w:r>
        <w:rPr>
          <w:rFonts w:ascii="David" w:hAnsi="David" w:cs="David" w:hint="cs"/>
          <w:sz w:val="24"/>
          <w:szCs w:val="24"/>
          <w:rtl/>
        </w:rPr>
        <w:t xml:space="preserve">. </w:t>
      </w:r>
    </w:p>
    <w:p w14:paraId="5AD2D3A2" w14:textId="2901BF64" w:rsidR="00F45B99" w:rsidRDefault="00F45B99" w:rsidP="00F45B99">
      <w:pPr>
        <w:tabs>
          <w:tab w:val="left" w:pos="2234"/>
        </w:tabs>
        <w:spacing w:line="240" w:lineRule="auto"/>
        <w:jc w:val="both"/>
        <w:rPr>
          <w:rFonts w:ascii="David" w:hAnsi="David" w:cs="David"/>
          <w:sz w:val="24"/>
          <w:szCs w:val="24"/>
          <w:rtl/>
        </w:rPr>
      </w:pPr>
      <w:r>
        <w:rPr>
          <w:rFonts w:ascii="David" w:hAnsi="David" w:cs="David" w:hint="cs"/>
          <w:sz w:val="24"/>
          <w:szCs w:val="24"/>
          <w:rtl/>
        </w:rPr>
        <w:t xml:space="preserve">המערכת הזו היא טבעית ואינה תרבותית שמולבשת מבחוץ. היא טבעית כי היא מאפשרת את חיי הקהילה והחיים הפוליטיים, שהם חלק מטבע האדם. </w:t>
      </w:r>
      <w:r w:rsidR="00E56FFE">
        <w:rPr>
          <w:rFonts w:ascii="David" w:hAnsi="David" w:cs="David" w:hint="cs"/>
          <w:sz w:val="24"/>
          <w:szCs w:val="24"/>
          <w:rtl/>
        </w:rPr>
        <w:t>אם אדם יגנוב מחברו, ירצח/ישדוד אותו- אין קיום לחיים הקהילתיים.</w:t>
      </w:r>
    </w:p>
    <w:p w14:paraId="35C015ED" w14:textId="0E20344E" w:rsidR="008D58D2" w:rsidRDefault="00E56FFE" w:rsidP="002C7A4D">
      <w:pPr>
        <w:tabs>
          <w:tab w:val="left" w:pos="2234"/>
        </w:tabs>
        <w:spacing w:line="240" w:lineRule="auto"/>
        <w:jc w:val="both"/>
        <w:rPr>
          <w:rFonts w:ascii="David" w:hAnsi="David" w:cs="David"/>
          <w:sz w:val="24"/>
          <w:szCs w:val="24"/>
          <w:rtl/>
        </w:rPr>
      </w:pPr>
      <w:r w:rsidRPr="002C7A4D">
        <w:rPr>
          <w:rFonts w:ascii="David" w:hAnsi="David" w:cs="David" w:hint="cs"/>
          <w:b/>
          <w:bCs/>
          <w:sz w:val="24"/>
          <w:szCs w:val="24"/>
          <w:rtl/>
        </w:rPr>
        <w:t>המשפט הטבעי היא אותה מערכת נורמטיבית שהכרחית לקיום הקהילתי</w:t>
      </w:r>
      <w:r>
        <w:rPr>
          <w:rFonts w:ascii="David" w:hAnsi="David" w:cs="David" w:hint="cs"/>
          <w:sz w:val="24"/>
          <w:szCs w:val="24"/>
          <w:rtl/>
        </w:rPr>
        <w:t xml:space="preserve">. הואיל והיא הכרחית היא טבעית. היא לא יצירה תרבותית מנוגדת לטבע, שאדם יכול לוותר עליה [כשם שהוא יכול לוותר על מוזיקה או תיאטרון]. אם האדם לא יקיים מערכת נורמטיבית הוא לא יוכל לקיים קהילה </w:t>
      </w:r>
      <w:r>
        <w:rPr>
          <w:rFonts w:ascii="David" w:hAnsi="David" w:cs="David"/>
          <w:sz w:val="24"/>
          <w:szCs w:val="24"/>
          <w:rtl/>
        </w:rPr>
        <w:t>–</w:t>
      </w:r>
      <w:r>
        <w:rPr>
          <w:rFonts w:ascii="David" w:hAnsi="David" w:cs="David" w:hint="cs"/>
          <w:sz w:val="24"/>
          <w:szCs w:val="24"/>
          <w:rtl/>
        </w:rPr>
        <w:t xml:space="preserve"> וקיום קהילה זה מטבעו. </w:t>
      </w:r>
    </w:p>
    <w:p w14:paraId="2E6B2778" w14:textId="4C46087A" w:rsidR="00F45B99" w:rsidRDefault="00DD2ABB" w:rsidP="00434A36">
      <w:pPr>
        <w:tabs>
          <w:tab w:val="left" w:pos="2234"/>
        </w:tabs>
        <w:jc w:val="both"/>
        <w:rPr>
          <w:rFonts w:ascii="David" w:hAnsi="David" w:cs="David"/>
          <w:sz w:val="24"/>
          <w:szCs w:val="24"/>
          <w:rtl/>
        </w:rPr>
      </w:pPr>
      <w:r>
        <w:rPr>
          <w:rFonts w:ascii="David" w:hAnsi="David" w:cs="David" w:hint="cs"/>
          <w:sz w:val="24"/>
          <w:szCs w:val="24"/>
          <w:rtl/>
        </w:rPr>
        <w:t xml:space="preserve">הטענה של </w:t>
      </w:r>
      <w:r w:rsidRPr="002C7A4D">
        <w:rPr>
          <w:rFonts w:ascii="David" w:hAnsi="David" w:cs="David" w:hint="cs"/>
          <w:b/>
          <w:bCs/>
          <w:sz w:val="24"/>
          <w:szCs w:val="24"/>
          <w:highlight w:val="green"/>
          <w:rtl/>
        </w:rPr>
        <w:t>הובס</w:t>
      </w:r>
      <w:r>
        <w:rPr>
          <w:rFonts w:ascii="David" w:hAnsi="David" w:cs="David" w:hint="cs"/>
          <w:sz w:val="24"/>
          <w:szCs w:val="24"/>
          <w:rtl/>
        </w:rPr>
        <w:t xml:space="preserve">= עולם הטבע הוא באמת טבע. עולם טבעי עם חירות גמורה. </w:t>
      </w:r>
      <w:r w:rsidRPr="002C7A4D">
        <w:rPr>
          <w:rFonts w:ascii="David" w:hAnsi="David" w:cs="David" w:hint="cs"/>
          <w:b/>
          <w:bCs/>
          <w:sz w:val="24"/>
          <w:szCs w:val="24"/>
          <w:rtl/>
        </w:rPr>
        <w:t>הבחירה של האדם לעבור למצב המדינה היא בחירה רציונלית</w:t>
      </w:r>
      <w:r>
        <w:rPr>
          <w:rFonts w:ascii="David" w:hAnsi="David" w:cs="David" w:hint="cs"/>
          <w:sz w:val="24"/>
          <w:szCs w:val="24"/>
          <w:rtl/>
        </w:rPr>
        <w:t xml:space="preserve">. </w:t>
      </w:r>
      <w:r w:rsidRPr="002C7A4D">
        <w:rPr>
          <w:rFonts w:ascii="David" w:hAnsi="David" w:cs="David" w:hint="cs"/>
          <w:sz w:val="24"/>
          <w:szCs w:val="24"/>
          <w:highlight w:val="green"/>
          <w:rtl/>
        </w:rPr>
        <w:t xml:space="preserve">לעומת זאת, </w:t>
      </w:r>
      <w:r w:rsidRPr="002C7A4D">
        <w:rPr>
          <w:rFonts w:ascii="David" w:hAnsi="David" w:cs="David" w:hint="cs"/>
          <w:b/>
          <w:bCs/>
          <w:sz w:val="24"/>
          <w:szCs w:val="24"/>
          <w:highlight w:val="green"/>
          <w:rtl/>
        </w:rPr>
        <w:t>אריסטו</w:t>
      </w:r>
      <w:r>
        <w:rPr>
          <w:rFonts w:ascii="David" w:hAnsi="David" w:cs="David" w:hint="cs"/>
          <w:sz w:val="24"/>
          <w:szCs w:val="24"/>
          <w:rtl/>
        </w:rPr>
        <w:t xml:space="preserve"> טוען שזה לא עניין של בחירה, אלא המצב הטבעי הוא מצב שיש בו כללי מוסר. במצב טבעי נועדנו לחיות חיים מדינתיים, חיים פוליטיים. המדינה שייכת לעולם הטבע ולא לעולם המדיני.</w:t>
      </w:r>
    </w:p>
    <w:p w14:paraId="2F79B865" w14:textId="7F4B03A9" w:rsidR="00F45B99" w:rsidRDefault="00750877" w:rsidP="00750877">
      <w:pPr>
        <w:pStyle w:val="a7"/>
        <w:numPr>
          <w:ilvl w:val="0"/>
          <w:numId w:val="36"/>
        </w:numPr>
        <w:tabs>
          <w:tab w:val="left" w:pos="2234"/>
        </w:tabs>
        <w:jc w:val="both"/>
        <w:rPr>
          <w:rFonts w:ascii="David" w:hAnsi="David" w:cs="David"/>
          <w:sz w:val="24"/>
          <w:szCs w:val="24"/>
        </w:rPr>
      </w:pPr>
      <w:r>
        <w:rPr>
          <w:rFonts w:ascii="David" w:hAnsi="David" w:cs="David" w:hint="cs"/>
          <w:sz w:val="24"/>
          <w:szCs w:val="24"/>
          <w:rtl/>
        </w:rPr>
        <w:t>הקיום המדיני הוא קיום טבעי.</w:t>
      </w:r>
    </w:p>
    <w:p w14:paraId="7BD86ABE" w14:textId="0483415F" w:rsidR="00750877" w:rsidRDefault="00750877" w:rsidP="00750877">
      <w:pPr>
        <w:pStyle w:val="a7"/>
        <w:numPr>
          <w:ilvl w:val="0"/>
          <w:numId w:val="36"/>
        </w:numPr>
        <w:tabs>
          <w:tab w:val="left" w:pos="2234"/>
        </w:tabs>
        <w:jc w:val="both"/>
        <w:rPr>
          <w:rFonts w:ascii="David" w:hAnsi="David" w:cs="David"/>
          <w:sz w:val="24"/>
          <w:szCs w:val="24"/>
        </w:rPr>
      </w:pPr>
      <w:r w:rsidRPr="002C7A4D">
        <w:rPr>
          <w:rFonts w:ascii="David" w:hAnsi="David" w:cs="David" w:hint="cs"/>
          <w:sz w:val="24"/>
          <w:szCs w:val="24"/>
          <w:u w:val="single"/>
          <w:rtl/>
        </w:rPr>
        <w:lastRenderedPageBreak/>
        <w:t>משפט הטבע</w:t>
      </w:r>
      <w:r>
        <w:rPr>
          <w:rFonts w:ascii="David" w:hAnsi="David" w:cs="David" w:hint="cs"/>
          <w:sz w:val="24"/>
          <w:szCs w:val="24"/>
          <w:rtl/>
        </w:rPr>
        <w:t>= המערכת הנורמטיבית הדרושה לחיים קהילתיים, שבלעדיה בני אדם לא יוכלו לחיות יחד בקהילה או במסגרת מדינית.</w:t>
      </w:r>
    </w:p>
    <w:p w14:paraId="693B51A7" w14:textId="03AC5074" w:rsidR="0014755A" w:rsidRDefault="00750877" w:rsidP="007B50FB">
      <w:pPr>
        <w:pStyle w:val="a7"/>
        <w:numPr>
          <w:ilvl w:val="0"/>
          <w:numId w:val="36"/>
        </w:numPr>
        <w:tabs>
          <w:tab w:val="left" w:pos="2234"/>
        </w:tabs>
        <w:jc w:val="both"/>
        <w:rPr>
          <w:rFonts w:ascii="David" w:hAnsi="David" w:cs="David"/>
          <w:sz w:val="24"/>
          <w:szCs w:val="24"/>
        </w:rPr>
      </w:pPr>
      <w:r w:rsidRPr="002C7A4D">
        <w:rPr>
          <w:rFonts w:ascii="David" w:hAnsi="David" w:cs="David" w:hint="cs"/>
          <w:sz w:val="24"/>
          <w:szCs w:val="24"/>
          <w:u w:val="single"/>
          <w:rtl/>
        </w:rPr>
        <w:t>התוכן</w:t>
      </w:r>
      <w:r>
        <w:rPr>
          <w:rFonts w:ascii="David" w:hAnsi="David" w:cs="David" w:hint="cs"/>
          <w:sz w:val="24"/>
          <w:szCs w:val="24"/>
          <w:rtl/>
        </w:rPr>
        <w:t xml:space="preserve">: </w:t>
      </w:r>
      <w:r w:rsidR="00B86CF7">
        <w:rPr>
          <w:rFonts w:ascii="David" w:hAnsi="David" w:cs="David" w:hint="cs"/>
          <w:sz w:val="24"/>
          <w:szCs w:val="24"/>
          <w:rtl/>
        </w:rPr>
        <w:t xml:space="preserve">בני אדם </w:t>
      </w:r>
      <w:r>
        <w:rPr>
          <w:rFonts w:ascii="David" w:hAnsi="David" w:cs="David" w:hint="cs"/>
          <w:sz w:val="24"/>
          <w:szCs w:val="24"/>
          <w:rtl/>
        </w:rPr>
        <w:t xml:space="preserve">מגלים </w:t>
      </w:r>
      <w:r w:rsidR="00B86CF7">
        <w:rPr>
          <w:rFonts w:ascii="David" w:hAnsi="David" w:cs="David" w:hint="cs"/>
          <w:sz w:val="24"/>
          <w:szCs w:val="24"/>
          <w:rtl/>
        </w:rPr>
        <w:t xml:space="preserve">מהם כללי המשפט הטבעי </w:t>
      </w:r>
      <w:r>
        <w:rPr>
          <w:rFonts w:ascii="David" w:hAnsi="David" w:cs="David" w:hint="cs"/>
          <w:sz w:val="24"/>
          <w:szCs w:val="24"/>
          <w:rtl/>
        </w:rPr>
        <w:t xml:space="preserve">באמצעות התבונה, כוח הדיבור. לכן הם טבעיים. </w:t>
      </w:r>
      <w:r w:rsidR="007B50FB" w:rsidRPr="007B50FB">
        <w:rPr>
          <w:rFonts w:ascii="David" w:hAnsi="David" w:cs="David" w:hint="cs"/>
          <w:sz w:val="24"/>
          <w:szCs w:val="24"/>
          <w:rtl/>
        </w:rPr>
        <w:t xml:space="preserve">ארגון בני אדם ע"פ כללים מוסריים הוא חלק מהטבע שלהם. </w:t>
      </w:r>
      <w:r w:rsidR="007B50FB">
        <w:rPr>
          <w:rFonts w:ascii="David" w:hAnsi="David" w:cs="David" w:hint="cs"/>
          <w:sz w:val="24"/>
          <w:szCs w:val="24"/>
          <w:rtl/>
        </w:rPr>
        <w:t xml:space="preserve">הם נחוצים לחיים הקהילתיים ועל כן טבעיים. </w:t>
      </w:r>
    </w:p>
    <w:p w14:paraId="495E45C7" w14:textId="002C26DF" w:rsidR="002C7A4D" w:rsidRDefault="007B50FB" w:rsidP="002C7A4D">
      <w:pPr>
        <w:tabs>
          <w:tab w:val="left" w:pos="2234"/>
        </w:tabs>
        <w:jc w:val="both"/>
        <w:rPr>
          <w:rFonts w:ascii="David" w:hAnsi="David" w:cs="David"/>
          <w:sz w:val="24"/>
          <w:szCs w:val="24"/>
          <w:rtl/>
        </w:rPr>
      </w:pPr>
      <w:r w:rsidRPr="002C7A4D">
        <w:rPr>
          <w:rFonts w:ascii="David" w:hAnsi="David" w:cs="David" w:hint="cs"/>
          <w:b/>
          <w:bCs/>
          <w:sz w:val="24"/>
          <w:szCs w:val="24"/>
          <w:rtl/>
        </w:rPr>
        <w:t xml:space="preserve">המסגרת הבסיסית הזו היא </w:t>
      </w:r>
      <w:r w:rsidRPr="002C7A4D">
        <w:rPr>
          <w:rFonts w:ascii="David" w:hAnsi="David" w:cs="David" w:hint="cs"/>
          <w:b/>
          <w:bCs/>
          <w:sz w:val="24"/>
          <w:szCs w:val="24"/>
          <w:u w:val="single"/>
          <w:rtl/>
        </w:rPr>
        <w:t>אוניברסלית</w:t>
      </w:r>
      <w:r>
        <w:rPr>
          <w:rFonts w:ascii="David" w:hAnsi="David" w:cs="David" w:hint="cs"/>
          <w:sz w:val="24"/>
          <w:szCs w:val="24"/>
          <w:rtl/>
        </w:rPr>
        <w:t>. היא נחוצה לכל הקהילות של בני אדם- בכול</w:t>
      </w:r>
      <w:r w:rsidR="00007A55">
        <w:rPr>
          <w:rFonts w:ascii="David" w:hAnsi="David" w:cs="David" w:hint="cs"/>
          <w:sz w:val="24"/>
          <w:szCs w:val="24"/>
          <w:rtl/>
        </w:rPr>
        <w:t>ן</w:t>
      </w:r>
      <w:r>
        <w:rPr>
          <w:rFonts w:ascii="David" w:hAnsi="David" w:cs="David" w:hint="cs"/>
          <w:sz w:val="24"/>
          <w:szCs w:val="24"/>
          <w:rtl/>
        </w:rPr>
        <w:t xml:space="preserve"> אסור לרצוח, לאנוס, לשדוד. אם נעבור על הכללים האלה החברה לא תוכל להתקיים.</w:t>
      </w:r>
      <w:r w:rsidR="002C7A4D">
        <w:rPr>
          <w:rFonts w:ascii="David" w:hAnsi="David" w:cs="David" w:hint="cs"/>
          <w:sz w:val="24"/>
          <w:szCs w:val="24"/>
          <w:rtl/>
        </w:rPr>
        <w:t xml:space="preserve"> </w:t>
      </w:r>
    </w:p>
    <w:p w14:paraId="068D9C1B" w14:textId="51A53139" w:rsidR="00750877" w:rsidRDefault="007B50FB" w:rsidP="002C7A4D">
      <w:pPr>
        <w:tabs>
          <w:tab w:val="left" w:pos="2234"/>
        </w:tabs>
        <w:jc w:val="both"/>
        <w:rPr>
          <w:rFonts w:ascii="David" w:hAnsi="David" w:cs="David"/>
          <w:sz w:val="24"/>
          <w:szCs w:val="24"/>
          <w:rtl/>
        </w:rPr>
      </w:pPr>
      <w:r>
        <w:rPr>
          <w:rFonts w:ascii="David" w:hAnsi="David" w:cs="David" w:hint="cs"/>
          <w:sz w:val="24"/>
          <w:szCs w:val="24"/>
          <w:rtl/>
        </w:rPr>
        <w:t>לבני אדם יש יכולת ליצור מערכת משוכללת של חוקים- שיש</w:t>
      </w:r>
      <w:r w:rsidR="00CC7978">
        <w:rPr>
          <w:rFonts w:ascii="David" w:hAnsi="David" w:cs="David" w:hint="cs"/>
          <w:sz w:val="24"/>
          <w:szCs w:val="24"/>
          <w:rtl/>
        </w:rPr>
        <w:t xml:space="preserve"> בה</w:t>
      </w:r>
      <w:r>
        <w:rPr>
          <w:rFonts w:ascii="David" w:hAnsi="David" w:cs="David" w:hint="cs"/>
          <w:sz w:val="24"/>
          <w:szCs w:val="24"/>
          <w:rtl/>
        </w:rPr>
        <w:t xml:space="preserve"> מרכיבים של החלטות, שהן לא מוכתבות מכוח משפט הטבע אבל הן כפופות למשפט הטבע. </w:t>
      </w:r>
      <w:r w:rsidR="00800C6A">
        <w:rPr>
          <w:rFonts w:ascii="David" w:hAnsi="David" w:cs="David" w:hint="cs"/>
          <w:sz w:val="24"/>
          <w:szCs w:val="24"/>
          <w:rtl/>
        </w:rPr>
        <w:t xml:space="preserve">בכל אחת מהחברות יש מערכת מוסרית של כללים. </w:t>
      </w:r>
    </w:p>
    <w:p w14:paraId="5974843A" w14:textId="0A89407B" w:rsidR="00800C6A" w:rsidRDefault="00800C6A" w:rsidP="00800C6A">
      <w:pPr>
        <w:tabs>
          <w:tab w:val="left" w:pos="2234"/>
        </w:tabs>
        <w:jc w:val="both"/>
        <w:rPr>
          <w:rFonts w:ascii="David" w:hAnsi="David" w:cs="David"/>
          <w:sz w:val="24"/>
          <w:szCs w:val="24"/>
          <w:rtl/>
        </w:rPr>
      </w:pPr>
    </w:p>
    <w:p w14:paraId="4E7B68C1" w14:textId="2FA11901" w:rsidR="001D3431" w:rsidRDefault="00261FB2" w:rsidP="00800C6A">
      <w:pPr>
        <w:tabs>
          <w:tab w:val="left" w:pos="2234"/>
        </w:tabs>
        <w:jc w:val="both"/>
        <w:rPr>
          <w:rFonts w:ascii="David" w:hAnsi="David" w:cs="David"/>
          <w:sz w:val="24"/>
          <w:szCs w:val="24"/>
          <w:rtl/>
        </w:rPr>
      </w:pPr>
      <w:r w:rsidRPr="002C7A4D">
        <w:rPr>
          <w:rFonts w:ascii="David" w:hAnsi="David" w:cs="David" w:hint="cs"/>
          <w:sz w:val="24"/>
          <w:szCs w:val="24"/>
          <w:u w:val="single"/>
          <w:rtl/>
        </w:rPr>
        <w:t xml:space="preserve">הדיון של אריסטו מוביל </w:t>
      </w:r>
      <w:r w:rsidRPr="001105C2">
        <w:rPr>
          <w:rFonts w:ascii="David" w:hAnsi="David" w:cs="David" w:hint="cs"/>
          <w:b/>
          <w:bCs/>
          <w:color w:val="C00000"/>
          <w:sz w:val="24"/>
          <w:szCs w:val="24"/>
          <w:u w:val="single"/>
          <w:rtl/>
        </w:rPr>
        <w:t>לשאלה</w:t>
      </w:r>
      <w:r>
        <w:rPr>
          <w:rFonts w:ascii="David" w:hAnsi="David" w:cs="David" w:hint="cs"/>
          <w:sz w:val="24"/>
          <w:szCs w:val="24"/>
          <w:rtl/>
        </w:rPr>
        <w:t xml:space="preserve">- </w:t>
      </w:r>
      <w:r w:rsidR="001D3431" w:rsidRPr="001105C2">
        <w:rPr>
          <w:rFonts w:ascii="David" w:hAnsi="David" w:cs="David" w:hint="cs"/>
          <w:b/>
          <w:bCs/>
          <w:color w:val="C00000"/>
          <w:sz w:val="24"/>
          <w:szCs w:val="24"/>
          <w:rtl/>
        </w:rPr>
        <w:t>האם המשפט הטבעי הוא מערכת מינימום שמאפשרת לחברה להתקיים או שזו מערכת מקסימום</w:t>
      </w:r>
      <w:r w:rsidR="002C7A4D">
        <w:rPr>
          <w:rFonts w:ascii="David" w:hAnsi="David" w:cs="David" w:hint="cs"/>
          <w:sz w:val="24"/>
          <w:szCs w:val="24"/>
          <w:rtl/>
        </w:rPr>
        <w:t>-</w:t>
      </w:r>
      <w:r w:rsidR="001D3431">
        <w:rPr>
          <w:rFonts w:ascii="David" w:hAnsi="David" w:cs="David" w:hint="cs"/>
          <w:sz w:val="24"/>
          <w:szCs w:val="24"/>
          <w:rtl/>
        </w:rPr>
        <w:t xml:space="preserve"> המערכת יכולה להשתכלל ואפשר ל</w:t>
      </w:r>
      <w:r w:rsidR="002C7A4D">
        <w:rPr>
          <w:rFonts w:ascii="David" w:hAnsi="David" w:cs="David" w:hint="cs"/>
          <w:sz w:val="24"/>
          <w:szCs w:val="24"/>
          <w:rtl/>
        </w:rPr>
        <w:t>ה</w:t>
      </w:r>
      <w:r w:rsidR="001D3431">
        <w:rPr>
          <w:rFonts w:ascii="David" w:hAnsi="David" w:cs="David" w:hint="cs"/>
          <w:sz w:val="24"/>
          <w:szCs w:val="24"/>
          <w:rtl/>
        </w:rPr>
        <w:t>עלות כללים מוסריים טובים יותר</w:t>
      </w:r>
      <w:r w:rsidR="002C7A4D">
        <w:rPr>
          <w:rFonts w:ascii="David" w:hAnsi="David" w:cs="David" w:hint="cs"/>
          <w:sz w:val="24"/>
          <w:szCs w:val="24"/>
          <w:rtl/>
        </w:rPr>
        <w:t>?</w:t>
      </w:r>
      <w:r w:rsidR="001D3431">
        <w:rPr>
          <w:rFonts w:ascii="David" w:hAnsi="David" w:cs="David" w:hint="cs"/>
          <w:sz w:val="24"/>
          <w:szCs w:val="24"/>
          <w:rtl/>
        </w:rPr>
        <w:t xml:space="preserve"> </w:t>
      </w:r>
      <w:r w:rsidR="001D3431" w:rsidRPr="002C7A4D">
        <w:rPr>
          <w:rFonts w:ascii="David" w:hAnsi="David" w:cs="David" w:hint="cs"/>
          <w:b/>
          <w:bCs/>
          <w:color w:val="FF0000"/>
          <w:sz w:val="24"/>
          <w:szCs w:val="24"/>
          <w:rtl/>
        </w:rPr>
        <w:t>נניח</w:t>
      </w:r>
      <w:r w:rsidR="001D3431" w:rsidRPr="002C7A4D">
        <w:rPr>
          <w:rFonts w:ascii="David" w:hAnsi="David" w:cs="David" w:hint="cs"/>
          <w:color w:val="FF0000"/>
          <w:sz w:val="24"/>
          <w:szCs w:val="24"/>
          <w:rtl/>
        </w:rPr>
        <w:t xml:space="preserve"> </w:t>
      </w:r>
      <w:r w:rsidR="001D3431">
        <w:rPr>
          <w:rFonts w:ascii="David" w:hAnsi="David" w:cs="David" w:hint="cs"/>
          <w:sz w:val="24"/>
          <w:szCs w:val="24"/>
          <w:rtl/>
        </w:rPr>
        <w:t xml:space="preserve">חברה שאומרת אסור להרוג, אבל אנחנו הורגים את הרוצחים, מאפשרים נקמת דם; או שהתוכן של המשפט הטבעי הוא מסוים. </w:t>
      </w:r>
      <w:r w:rsidR="001D3431" w:rsidRPr="001105C2">
        <w:rPr>
          <w:rFonts w:ascii="David" w:hAnsi="David" w:cs="David" w:hint="cs"/>
          <w:b/>
          <w:bCs/>
          <w:sz w:val="24"/>
          <w:szCs w:val="24"/>
          <w:rtl/>
        </w:rPr>
        <w:t>אריסטו לא נותן מענה גמור</w:t>
      </w:r>
      <w:r w:rsidR="001D3431">
        <w:rPr>
          <w:rFonts w:ascii="David" w:hAnsi="David" w:cs="David" w:hint="cs"/>
          <w:sz w:val="24"/>
          <w:szCs w:val="24"/>
          <w:rtl/>
        </w:rPr>
        <w:t xml:space="preserve"> אבל הוא אומר שיש לראות את המשפט הטבעי לא כמערכת שמוטלת מבחוץ כעניין תרבותי אלא היא ביטוי לטבע האדם ועל כן היא משפט טבעי.</w:t>
      </w:r>
    </w:p>
    <w:p w14:paraId="556A7491" w14:textId="7006BBA9" w:rsidR="001D3431" w:rsidRDefault="001D3431" w:rsidP="00800C6A">
      <w:pPr>
        <w:tabs>
          <w:tab w:val="left" w:pos="2234"/>
        </w:tabs>
        <w:jc w:val="both"/>
        <w:rPr>
          <w:rFonts w:ascii="David" w:hAnsi="David" w:cs="David"/>
          <w:sz w:val="24"/>
          <w:szCs w:val="24"/>
          <w:rtl/>
        </w:rPr>
      </w:pPr>
    </w:p>
    <w:p w14:paraId="4D5A2C31" w14:textId="6EBABAF5" w:rsidR="001D3431" w:rsidRPr="001D3431" w:rsidRDefault="001D3431" w:rsidP="00800C6A">
      <w:pPr>
        <w:tabs>
          <w:tab w:val="left" w:pos="2234"/>
        </w:tabs>
        <w:jc w:val="both"/>
        <w:rPr>
          <w:rFonts w:ascii="David" w:hAnsi="David" w:cs="David"/>
          <w:b/>
          <w:bCs/>
          <w:sz w:val="24"/>
          <w:szCs w:val="24"/>
          <w:u w:val="single"/>
          <w:rtl/>
        </w:rPr>
      </w:pPr>
      <w:r w:rsidRPr="00043B6E">
        <w:rPr>
          <w:rFonts w:ascii="David" w:hAnsi="David" w:cs="David" w:hint="cs"/>
          <w:b/>
          <w:bCs/>
          <w:sz w:val="24"/>
          <w:szCs w:val="24"/>
          <w:u w:val="single"/>
          <w:shd w:val="clear" w:color="auto" w:fill="FBE4D5" w:themeFill="accent2" w:themeFillTint="33"/>
          <w:rtl/>
        </w:rPr>
        <w:t>הצדק הטבעי</w:t>
      </w:r>
    </w:p>
    <w:p w14:paraId="2CD9D68A" w14:textId="1C51809E" w:rsidR="001D3431" w:rsidRDefault="001D3431" w:rsidP="001D3431">
      <w:pPr>
        <w:pStyle w:val="a7"/>
        <w:numPr>
          <w:ilvl w:val="0"/>
          <w:numId w:val="49"/>
        </w:numPr>
        <w:tabs>
          <w:tab w:val="left" w:pos="2234"/>
        </w:tabs>
        <w:jc w:val="both"/>
        <w:rPr>
          <w:rFonts w:ascii="David" w:hAnsi="David" w:cs="David"/>
          <w:sz w:val="24"/>
          <w:szCs w:val="24"/>
        </w:rPr>
      </w:pPr>
      <w:r w:rsidRPr="001105C2">
        <w:rPr>
          <w:rFonts w:ascii="David" w:hAnsi="David" w:cs="David" w:hint="cs"/>
          <w:sz w:val="24"/>
          <w:szCs w:val="24"/>
          <w:shd w:val="clear" w:color="auto" w:fill="FFFFCC"/>
          <w:rtl/>
        </w:rPr>
        <w:t>הואיל והחיים של בני אדם במדינה (בקהילה) הם עניין טבעי, הנורמות ההכרחיות לחיות במסגרת מדינית גם הן עניין טבעי</w:t>
      </w:r>
      <w:r>
        <w:rPr>
          <w:rFonts w:ascii="David" w:hAnsi="David" w:cs="David" w:hint="cs"/>
          <w:sz w:val="24"/>
          <w:szCs w:val="24"/>
          <w:rtl/>
        </w:rPr>
        <w:t>.</w:t>
      </w:r>
    </w:p>
    <w:p w14:paraId="7DBFDF39" w14:textId="39E5C127" w:rsidR="001D3431" w:rsidRPr="001D3431" w:rsidRDefault="001D3431" w:rsidP="001D3431">
      <w:pPr>
        <w:pStyle w:val="a7"/>
        <w:numPr>
          <w:ilvl w:val="0"/>
          <w:numId w:val="49"/>
        </w:numPr>
        <w:tabs>
          <w:tab w:val="left" w:pos="2234"/>
        </w:tabs>
        <w:jc w:val="both"/>
        <w:rPr>
          <w:rFonts w:ascii="David" w:hAnsi="David" w:cs="David"/>
          <w:sz w:val="24"/>
          <w:szCs w:val="24"/>
          <w:rtl/>
        </w:rPr>
      </w:pPr>
      <w:r w:rsidRPr="001105C2">
        <w:rPr>
          <w:rFonts w:ascii="David" w:hAnsi="David" w:cs="David" w:hint="cs"/>
          <w:sz w:val="24"/>
          <w:szCs w:val="24"/>
          <w:shd w:val="clear" w:color="auto" w:fill="FFFFCC"/>
          <w:rtl/>
        </w:rPr>
        <w:t>הצדק הטבעי מתגלה באמצעות התבונה. כוח הדיבור מאפשר לבני אדם לתקשר, לדון ולהסכים על עקרונות הצדק</w:t>
      </w:r>
      <w:r>
        <w:rPr>
          <w:rFonts w:ascii="David" w:hAnsi="David" w:cs="David" w:hint="cs"/>
          <w:sz w:val="24"/>
          <w:szCs w:val="24"/>
          <w:rtl/>
        </w:rPr>
        <w:t xml:space="preserve">. </w:t>
      </w:r>
    </w:p>
    <w:p w14:paraId="61ED95FB" w14:textId="45A03805" w:rsidR="001D3431" w:rsidRPr="00750877" w:rsidRDefault="001D3431" w:rsidP="00800C6A">
      <w:pPr>
        <w:tabs>
          <w:tab w:val="left" w:pos="2234"/>
        </w:tabs>
        <w:jc w:val="both"/>
        <w:rPr>
          <w:rFonts w:ascii="David" w:hAnsi="David" w:cs="David"/>
          <w:sz w:val="24"/>
          <w:szCs w:val="24"/>
          <w:rtl/>
        </w:rPr>
      </w:pPr>
      <w:r>
        <w:rPr>
          <w:rFonts w:ascii="David" w:hAnsi="David" w:cs="David" w:hint="cs"/>
          <w:sz w:val="24"/>
          <w:szCs w:val="24"/>
          <w:rtl/>
        </w:rPr>
        <w:t xml:space="preserve">התבונה של האדם מאפשרת לו לחשוב מהם נורמות ההתנהגות הנכונות והנחוצות בחיים במסגרת מדינית, קהילתית. </w:t>
      </w:r>
    </w:p>
    <w:p w14:paraId="12A6FAA8" w14:textId="2E6DCE1E" w:rsidR="007567F0" w:rsidRDefault="007567F0" w:rsidP="007567F0">
      <w:pPr>
        <w:tabs>
          <w:tab w:val="left" w:pos="2234"/>
        </w:tabs>
        <w:jc w:val="both"/>
        <w:rPr>
          <w:rFonts w:ascii="David" w:hAnsi="David" w:cs="David"/>
          <w:sz w:val="24"/>
          <w:szCs w:val="24"/>
          <w:rtl/>
        </w:rPr>
      </w:pPr>
      <w:r w:rsidRPr="001105C2">
        <w:rPr>
          <w:rFonts w:ascii="David" w:hAnsi="David" w:cs="David" w:hint="cs"/>
          <w:b/>
          <w:bCs/>
          <w:sz w:val="24"/>
          <w:szCs w:val="24"/>
          <w:shd w:val="clear" w:color="auto" w:fill="FFFFCC"/>
          <w:rtl/>
        </w:rPr>
        <w:t>ההצדקה של אריסטו היא למערכת מינימום</w:t>
      </w:r>
      <w:r w:rsidRPr="001105C2">
        <w:rPr>
          <w:rFonts w:ascii="David" w:hAnsi="David" w:cs="David" w:hint="cs"/>
          <w:sz w:val="24"/>
          <w:szCs w:val="24"/>
          <w:shd w:val="clear" w:color="auto" w:fill="FFFFCC"/>
          <w:rtl/>
        </w:rPr>
        <w:t xml:space="preserve">. </w:t>
      </w:r>
      <w:r w:rsidRPr="001105C2">
        <w:rPr>
          <w:rFonts w:ascii="David" w:hAnsi="David" w:cs="David" w:hint="cs"/>
          <w:b/>
          <w:bCs/>
          <w:sz w:val="24"/>
          <w:szCs w:val="24"/>
          <w:shd w:val="clear" w:color="auto" w:fill="FFFFCC"/>
          <w:rtl/>
        </w:rPr>
        <w:t>אבל גם מאפשר מערכת מקסימלית</w:t>
      </w:r>
      <w:r w:rsidRPr="001105C2">
        <w:rPr>
          <w:rFonts w:ascii="David" w:hAnsi="David" w:cs="David" w:hint="cs"/>
          <w:sz w:val="24"/>
          <w:szCs w:val="24"/>
          <w:shd w:val="clear" w:color="auto" w:fill="FFFFCC"/>
          <w:rtl/>
        </w:rPr>
        <w:t xml:space="preserve">- </w:t>
      </w:r>
      <w:r w:rsidRPr="001105C2">
        <w:rPr>
          <w:rFonts w:ascii="David" w:hAnsi="David" w:cs="David" w:hint="cs"/>
          <w:b/>
          <w:bCs/>
          <w:sz w:val="24"/>
          <w:szCs w:val="24"/>
          <w:shd w:val="clear" w:color="auto" w:fill="FFFFCC"/>
          <w:rtl/>
        </w:rPr>
        <w:t>חברה טובה יותר</w:t>
      </w:r>
      <w:r>
        <w:rPr>
          <w:rFonts w:ascii="David" w:hAnsi="David" w:cs="David" w:hint="cs"/>
          <w:sz w:val="24"/>
          <w:szCs w:val="24"/>
          <w:rtl/>
        </w:rPr>
        <w:t xml:space="preserve">. </w:t>
      </w:r>
      <w:r w:rsidRPr="007567F0">
        <w:rPr>
          <w:rFonts w:ascii="David" w:hAnsi="David" w:cs="David" w:hint="cs"/>
          <w:b/>
          <w:bCs/>
          <w:color w:val="FF0000"/>
          <w:sz w:val="24"/>
          <w:szCs w:val="24"/>
          <w:rtl/>
        </w:rPr>
        <w:t>נניח</w:t>
      </w:r>
      <w:r w:rsidR="009B77BF">
        <w:rPr>
          <w:rFonts w:ascii="David" w:hAnsi="David" w:cs="David" w:hint="cs"/>
          <w:sz w:val="24"/>
          <w:szCs w:val="24"/>
          <w:rtl/>
        </w:rPr>
        <w:t xml:space="preserve"> אריסטו הניח</w:t>
      </w:r>
      <w:r>
        <w:rPr>
          <w:rFonts w:ascii="David" w:hAnsi="David" w:cs="David" w:hint="cs"/>
          <w:sz w:val="24"/>
          <w:szCs w:val="24"/>
          <w:rtl/>
        </w:rPr>
        <w:t xml:space="preserve"> מערכת זכויות לגברים בני חורין [לא עבדים ולא נשים]. האם זה סוף הדרך או שאפשר במסגרת אותה תיאוריה לחשוב גם על כך שהחברה תיתן זכויות לעבדים ולנשים</w:t>
      </w:r>
      <w:r w:rsidR="009B77BF">
        <w:rPr>
          <w:rFonts w:ascii="David" w:hAnsi="David" w:cs="David" w:hint="cs"/>
          <w:sz w:val="24"/>
          <w:szCs w:val="24"/>
          <w:rtl/>
        </w:rPr>
        <w:t>?</w:t>
      </w:r>
      <w:r>
        <w:rPr>
          <w:rFonts w:ascii="David" w:hAnsi="David" w:cs="David" w:hint="cs"/>
          <w:sz w:val="24"/>
          <w:szCs w:val="24"/>
          <w:rtl/>
        </w:rPr>
        <w:t xml:space="preserve"> וזה ייקרא מערכת מקסימום.</w:t>
      </w:r>
    </w:p>
    <w:p w14:paraId="23B27F30" w14:textId="11C61794" w:rsidR="007567F0" w:rsidRDefault="007567F0" w:rsidP="00434A36">
      <w:pPr>
        <w:tabs>
          <w:tab w:val="left" w:pos="2234"/>
        </w:tabs>
        <w:jc w:val="both"/>
        <w:rPr>
          <w:rFonts w:ascii="David" w:hAnsi="David" w:cs="David"/>
          <w:sz w:val="24"/>
          <w:szCs w:val="24"/>
          <w:rtl/>
        </w:rPr>
      </w:pPr>
    </w:p>
    <w:p w14:paraId="2E6C57BE" w14:textId="0871341B" w:rsidR="007567F0" w:rsidRPr="007567F0" w:rsidRDefault="007567F0" w:rsidP="007567F0">
      <w:pPr>
        <w:tabs>
          <w:tab w:val="left" w:pos="2234"/>
        </w:tabs>
        <w:jc w:val="both"/>
        <w:rPr>
          <w:rFonts w:ascii="David" w:hAnsi="David" w:cs="David"/>
          <w:b/>
          <w:bCs/>
          <w:sz w:val="24"/>
          <w:szCs w:val="24"/>
          <w:u w:val="single"/>
          <w:rtl/>
        </w:rPr>
      </w:pPr>
      <w:r w:rsidRPr="008B112C">
        <w:rPr>
          <w:rFonts w:ascii="David" w:hAnsi="David" w:cs="David" w:hint="cs"/>
          <w:b/>
          <w:bCs/>
          <w:sz w:val="24"/>
          <w:szCs w:val="24"/>
          <w:u w:val="single"/>
          <w:shd w:val="clear" w:color="auto" w:fill="FBE4D5" w:themeFill="accent2" w:themeFillTint="33"/>
          <w:rtl/>
        </w:rPr>
        <w:t>סיכום הצדק המדיני [המשפט]</w:t>
      </w:r>
    </w:p>
    <w:p w14:paraId="0A9DA62C" w14:textId="020B0AB5" w:rsidR="007567F0" w:rsidRPr="008B112C" w:rsidRDefault="007567F0" w:rsidP="008B112C">
      <w:pPr>
        <w:pStyle w:val="a7"/>
        <w:numPr>
          <w:ilvl w:val="0"/>
          <w:numId w:val="50"/>
        </w:numPr>
        <w:tabs>
          <w:tab w:val="left" w:pos="2234"/>
        </w:tabs>
        <w:jc w:val="both"/>
        <w:rPr>
          <w:rFonts w:ascii="David" w:hAnsi="David" w:cs="David"/>
          <w:sz w:val="24"/>
          <w:szCs w:val="24"/>
        </w:rPr>
      </w:pPr>
      <w:r w:rsidRPr="007567F0">
        <w:rPr>
          <w:rFonts w:ascii="David" w:hAnsi="David" w:cs="David" w:hint="cs"/>
          <w:b/>
          <w:bCs/>
          <w:sz w:val="24"/>
          <w:szCs w:val="24"/>
          <w:rtl/>
        </w:rPr>
        <w:t xml:space="preserve">הצדק המדיני </w:t>
      </w:r>
      <w:r w:rsidRPr="008B112C">
        <w:rPr>
          <w:rFonts w:ascii="David" w:hAnsi="David" w:cs="David" w:hint="cs"/>
          <w:b/>
          <w:bCs/>
          <w:sz w:val="24"/>
          <w:szCs w:val="24"/>
          <w:shd w:val="clear" w:color="auto" w:fill="FFFFCC"/>
          <w:rtl/>
        </w:rPr>
        <w:t>חלקו בא מהטבע</w:t>
      </w:r>
      <w:r w:rsidRPr="008B112C">
        <w:rPr>
          <w:rFonts w:ascii="David" w:hAnsi="David" w:cs="David" w:hint="cs"/>
          <w:sz w:val="24"/>
          <w:szCs w:val="24"/>
          <w:shd w:val="clear" w:color="auto" w:fill="FFFFCC"/>
          <w:rtl/>
        </w:rPr>
        <w:t>, פירושו מן התבונה, שמגלה מהן הנורמות הצודקות וההכרחיות, שאינן תלויות בדעת הבריות</w:t>
      </w:r>
      <w:r>
        <w:rPr>
          <w:rFonts w:ascii="David" w:hAnsi="David" w:cs="David" w:hint="cs"/>
          <w:sz w:val="24"/>
          <w:szCs w:val="24"/>
          <w:rtl/>
        </w:rPr>
        <w:t>.</w:t>
      </w:r>
      <w:r w:rsidR="008B112C">
        <w:rPr>
          <w:rFonts w:ascii="David" w:hAnsi="David" w:cs="David" w:hint="cs"/>
          <w:sz w:val="24"/>
          <w:szCs w:val="24"/>
          <w:rtl/>
        </w:rPr>
        <w:t xml:space="preserve"> </w:t>
      </w:r>
      <w:r w:rsidRPr="008B112C">
        <w:rPr>
          <w:rFonts w:ascii="David" w:hAnsi="David" w:cs="David" w:hint="cs"/>
          <w:sz w:val="24"/>
          <w:szCs w:val="24"/>
          <w:rtl/>
        </w:rPr>
        <w:t>אנחנו מבינים מתוך הטבע מה</w:t>
      </w:r>
      <w:r w:rsidR="008B112C" w:rsidRPr="008B112C">
        <w:rPr>
          <w:rFonts w:ascii="David" w:hAnsi="David" w:cs="David" w:hint="cs"/>
          <w:sz w:val="24"/>
          <w:szCs w:val="24"/>
          <w:rtl/>
        </w:rPr>
        <w:t>ן</w:t>
      </w:r>
      <w:r w:rsidRPr="008B112C">
        <w:rPr>
          <w:rFonts w:ascii="David" w:hAnsi="David" w:cs="David" w:hint="cs"/>
          <w:sz w:val="24"/>
          <w:szCs w:val="24"/>
          <w:rtl/>
        </w:rPr>
        <w:t xml:space="preserve"> הנורמות הדרושות לחיים הקהילתיים. </w:t>
      </w:r>
    </w:p>
    <w:p w14:paraId="11109728" w14:textId="08331F71" w:rsidR="007567F0" w:rsidRDefault="007567F0" w:rsidP="007567F0">
      <w:pPr>
        <w:pStyle w:val="a7"/>
        <w:numPr>
          <w:ilvl w:val="0"/>
          <w:numId w:val="50"/>
        </w:numPr>
        <w:tabs>
          <w:tab w:val="left" w:pos="2234"/>
        </w:tabs>
        <w:jc w:val="both"/>
        <w:rPr>
          <w:rFonts w:ascii="David" w:hAnsi="David" w:cs="David"/>
          <w:sz w:val="24"/>
          <w:szCs w:val="24"/>
        </w:rPr>
      </w:pPr>
      <w:r w:rsidRPr="008B112C">
        <w:rPr>
          <w:rFonts w:ascii="David" w:hAnsi="David" w:cs="David" w:hint="cs"/>
          <w:b/>
          <w:bCs/>
          <w:sz w:val="24"/>
          <w:szCs w:val="24"/>
          <w:shd w:val="clear" w:color="auto" w:fill="FFFFCC"/>
          <w:rtl/>
        </w:rPr>
        <w:t>חלקו בא מן החוק</w:t>
      </w:r>
      <w:r w:rsidRPr="008B112C">
        <w:rPr>
          <w:rFonts w:ascii="David" w:hAnsi="David" w:cs="David" w:hint="cs"/>
          <w:sz w:val="24"/>
          <w:szCs w:val="24"/>
          <w:shd w:val="clear" w:color="auto" w:fill="FFFFCC"/>
          <w:rtl/>
        </w:rPr>
        <w:t>- קביעות של המדינה שהיו יכולות להיקבע באופן שונה אבל לאחר שנקבעו יש לנהוג על פיהן</w:t>
      </w:r>
      <w:r w:rsidR="008B112C">
        <w:rPr>
          <w:rFonts w:ascii="David" w:hAnsi="David" w:cs="David" w:hint="cs"/>
          <w:sz w:val="24"/>
          <w:szCs w:val="24"/>
          <w:rtl/>
        </w:rPr>
        <w:t>.</w:t>
      </w:r>
      <w:r w:rsidR="003028E2">
        <w:rPr>
          <w:rFonts w:ascii="David" w:hAnsi="David" w:cs="David" w:hint="cs"/>
          <w:sz w:val="24"/>
          <w:szCs w:val="24"/>
          <w:rtl/>
        </w:rPr>
        <w:t xml:space="preserve"> </w:t>
      </w:r>
      <w:r w:rsidR="003028E2" w:rsidRPr="003028E2">
        <w:rPr>
          <w:rFonts w:ascii="David" w:hAnsi="David" w:cs="David" w:hint="cs"/>
          <w:color w:val="FF0000"/>
          <w:sz w:val="24"/>
          <w:szCs w:val="24"/>
          <w:rtl/>
        </w:rPr>
        <w:t xml:space="preserve">כמו: </w:t>
      </w:r>
      <w:r w:rsidR="003028E2">
        <w:rPr>
          <w:rFonts w:ascii="David" w:hAnsi="David" w:cs="David" w:hint="cs"/>
          <w:sz w:val="24"/>
          <w:szCs w:val="24"/>
          <w:rtl/>
        </w:rPr>
        <w:t xml:space="preserve">שיעור מס. </w:t>
      </w:r>
    </w:p>
    <w:p w14:paraId="43E23E85" w14:textId="7600E6C7" w:rsidR="007567F0" w:rsidRPr="007567F0" w:rsidRDefault="007567F0" w:rsidP="007567F0">
      <w:pPr>
        <w:tabs>
          <w:tab w:val="left" w:pos="2234"/>
        </w:tabs>
        <w:jc w:val="both"/>
        <w:rPr>
          <w:rFonts w:ascii="David" w:hAnsi="David" w:cs="David"/>
          <w:sz w:val="24"/>
          <w:szCs w:val="24"/>
          <w:rtl/>
        </w:rPr>
      </w:pPr>
      <w:r w:rsidRPr="007567F0">
        <w:rPr>
          <w:rFonts w:ascii="David" w:hAnsi="David" w:cs="David" w:hint="cs"/>
          <w:sz w:val="24"/>
          <w:szCs w:val="24"/>
          <w:rtl/>
        </w:rPr>
        <w:t>לדברים האלה יש ערך להמשך שת"פ של החיים המשותפים של הקהילה. צריך לציית לכל החוקים ולא רק לחוקי המשפט הטבעי לפי אריסטו.</w:t>
      </w:r>
    </w:p>
    <w:p w14:paraId="4E292C12" w14:textId="3DA811BD" w:rsidR="007567F0" w:rsidRDefault="007567F0" w:rsidP="00890081">
      <w:pPr>
        <w:tabs>
          <w:tab w:val="left" w:pos="2234"/>
        </w:tabs>
        <w:jc w:val="both"/>
        <w:rPr>
          <w:rFonts w:ascii="David" w:hAnsi="David" w:cs="David"/>
          <w:sz w:val="24"/>
          <w:szCs w:val="24"/>
          <w:rtl/>
        </w:rPr>
      </w:pPr>
      <w:r>
        <w:rPr>
          <w:rFonts w:ascii="David" w:hAnsi="David" w:cs="David" w:hint="cs"/>
          <w:sz w:val="24"/>
          <w:szCs w:val="24"/>
          <w:rtl/>
        </w:rPr>
        <w:t xml:space="preserve">החוקים מן הטבע מטילים אילוץ על הקביעות של המדינה, כלומר המדינה איננה חופשית לקבוע כל דבר. אם היא קובעת דברים מנוגדים למשפט הטבעי- דינם להתבטל. </w:t>
      </w:r>
    </w:p>
    <w:p w14:paraId="56B2BBCF" w14:textId="77777777" w:rsidR="003028E2" w:rsidRDefault="003028E2" w:rsidP="00434A36">
      <w:pPr>
        <w:tabs>
          <w:tab w:val="left" w:pos="2234"/>
        </w:tabs>
        <w:jc w:val="both"/>
        <w:rPr>
          <w:rFonts w:ascii="David" w:hAnsi="David" w:cs="David"/>
          <w:b/>
          <w:bCs/>
          <w:sz w:val="24"/>
          <w:szCs w:val="24"/>
          <w:u w:val="single"/>
          <w:shd w:val="clear" w:color="auto" w:fill="FBE4D5" w:themeFill="accent2" w:themeFillTint="33"/>
          <w:rtl/>
        </w:rPr>
      </w:pPr>
    </w:p>
    <w:p w14:paraId="3BCAB5BD" w14:textId="26BDB418" w:rsidR="00705585" w:rsidRDefault="00705585" w:rsidP="00434A36">
      <w:pPr>
        <w:tabs>
          <w:tab w:val="left" w:pos="2234"/>
        </w:tabs>
        <w:jc w:val="both"/>
        <w:rPr>
          <w:rFonts w:ascii="David" w:hAnsi="David" w:cs="David"/>
          <w:b/>
          <w:bCs/>
          <w:sz w:val="24"/>
          <w:szCs w:val="24"/>
          <w:u w:val="single"/>
          <w:rtl/>
        </w:rPr>
      </w:pPr>
      <w:r w:rsidRPr="003028E2">
        <w:rPr>
          <w:rFonts w:ascii="David" w:hAnsi="David" w:cs="David" w:hint="cs"/>
          <w:b/>
          <w:bCs/>
          <w:sz w:val="24"/>
          <w:szCs w:val="24"/>
          <w:u w:val="single"/>
          <w:shd w:val="clear" w:color="auto" w:fill="FBE4D5" w:themeFill="accent2" w:themeFillTint="33"/>
          <w:rtl/>
        </w:rPr>
        <w:t>קיקרו</w:t>
      </w:r>
    </w:p>
    <w:p w14:paraId="4D43323E" w14:textId="7225395D" w:rsidR="003028E2" w:rsidRPr="003028E2" w:rsidRDefault="003028E2" w:rsidP="003028E2">
      <w:pPr>
        <w:tabs>
          <w:tab w:val="left" w:pos="2234"/>
        </w:tabs>
        <w:jc w:val="both"/>
        <w:rPr>
          <w:rFonts w:ascii="David" w:hAnsi="David" w:cs="David"/>
          <w:sz w:val="24"/>
          <w:szCs w:val="24"/>
          <w:rtl/>
        </w:rPr>
      </w:pPr>
      <w:r>
        <w:rPr>
          <w:rFonts w:ascii="David" w:hAnsi="David" w:cs="David" w:hint="cs"/>
          <w:sz w:val="24"/>
          <w:szCs w:val="24"/>
          <w:rtl/>
        </w:rPr>
        <w:t xml:space="preserve">סיכום העמדה של משפט הטבע- </w:t>
      </w:r>
      <w:r w:rsidRPr="003028E2">
        <w:rPr>
          <w:rFonts w:ascii="David" w:hAnsi="David" w:cs="David" w:hint="cs"/>
          <w:b/>
          <w:bCs/>
          <w:sz w:val="24"/>
          <w:szCs w:val="24"/>
          <w:rtl/>
        </w:rPr>
        <w:t>משפטן רומי</w:t>
      </w:r>
      <w:r>
        <w:rPr>
          <w:rFonts w:ascii="David" w:hAnsi="David" w:cs="David" w:hint="cs"/>
          <w:sz w:val="24"/>
          <w:szCs w:val="24"/>
          <w:rtl/>
        </w:rPr>
        <w:t xml:space="preserve"> בשם קיקרו, חי במאה ה-1 </w:t>
      </w:r>
      <w:r w:rsidR="003663ED">
        <w:rPr>
          <w:rFonts w:ascii="David" w:hAnsi="David" w:cs="David" w:hint="cs"/>
          <w:sz w:val="24"/>
          <w:szCs w:val="24"/>
          <w:rtl/>
        </w:rPr>
        <w:t>ל</w:t>
      </w:r>
      <w:r>
        <w:rPr>
          <w:rFonts w:ascii="David" w:hAnsi="David" w:cs="David" w:hint="cs"/>
          <w:sz w:val="24"/>
          <w:szCs w:val="24"/>
          <w:rtl/>
        </w:rPr>
        <w:t xml:space="preserve">ספירה. שייך לזרם פילוסופי שנקרא הסטואה [זרם אחר מאריסטו]. הוא מסכם יפה את התיאוריה של המשפט הטבעי. </w:t>
      </w:r>
    </w:p>
    <w:p w14:paraId="32738ECF" w14:textId="029D89BE" w:rsidR="00705585" w:rsidRDefault="003028E2" w:rsidP="003028E2">
      <w:pPr>
        <w:tabs>
          <w:tab w:val="left" w:pos="2234"/>
        </w:tabs>
        <w:jc w:val="both"/>
        <w:rPr>
          <w:rFonts w:ascii="David" w:hAnsi="David" w:cs="David"/>
          <w:sz w:val="24"/>
          <w:szCs w:val="24"/>
          <w:rtl/>
        </w:rPr>
      </w:pPr>
      <w:r>
        <w:rPr>
          <w:rFonts w:ascii="David" w:hAnsi="David" w:cs="David" w:hint="cs"/>
          <w:sz w:val="24"/>
          <w:szCs w:val="24"/>
          <w:rtl/>
        </w:rPr>
        <w:t>"</w:t>
      </w:r>
      <w:r w:rsidR="00705585" w:rsidRPr="003028E2">
        <w:rPr>
          <w:rFonts w:ascii="David" w:hAnsi="David" w:cs="David" w:hint="cs"/>
          <w:color w:val="4472C4" w:themeColor="accent1"/>
          <w:sz w:val="24"/>
          <w:szCs w:val="24"/>
          <w:rtl/>
        </w:rPr>
        <w:t>חוק אמיתי הוא הסכמה של התבונה עם הטבע. הוא אוניבר</w:t>
      </w:r>
      <w:r w:rsidRPr="003028E2">
        <w:rPr>
          <w:rFonts w:ascii="David" w:hAnsi="David" w:cs="David" w:hint="cs"/>
          <w:color w:val="4472C4" w:themeColor="accent1"/>
          <w:sz w:val="24"/>
          <w:szCs w:val="24"/>
          <w:rtl/>
        </w:rPr>
        <w:t>ס</w:t>
      </w:r>
      <w:r w:rsidR="00705585" w:rsidRPr="003028E2">
        <w:rPr>
          <w:rFonts w:ascii="David" w:hAnsi="David" w:cs="David" w:hint="cs"/>
          <w:color w:val="4472C4" w:themeColor="accent1"/>
          <w:sz w:val="24"/>
          <w:szCs w:val="24"/>
          <w:rtl/>
        </w:rPr>
        <w:t>לי, בלתי משתנה וקיים לעד</w:t>
      </w:r>
      <w:r>
        <w:rPr>
          <w:rFonts w:ascii="David" w:hAnsi="David" w:cs="David" w:hint="cs"/>
          <w:sz w:val="24"/>
          <w:szCs w:val="24"/>
          <w:rtl/>
        </w:rPr>
        <w:t>"</w:t>
      </w:r>
      <w:r w:rsidR="00705585">
        <w:rPr>
          <w:rFonts w:ascii="David" w:hAnsi="David" w:cs="David" w:hint="cs"/>
          <w:sz w:val="24"/>
          <w:szCs w:val="24"/>
          <w:rtl/>
        </w:rPr>
        <w:t>.</w:t>
      </w:r>
      <w:r>
        <w:rPr>
          <w:rFonts w:ascii="David" w:hAnsi="David" w:cs="David" w:hint="cs"/>
          <w:sz w:val="24"/>
          <w:szCs w:val="24"/>
          <w:rtl/>
        </w:rPr>
        <w:t xml:space="preserve"> </w:t>
      </w:r>
      <w:r w:rsidR="00705585">
        <w:rPr>
          <w:rFonts w:ascii="David" w:hAnsi="David" w:cs="David" w:hint="cs"/>
          <w:sz w:val="24"/>
          <w:szCs w:val="24"/>
          <w:rtl/>
        </w:rPr>
        <w:t xml:space="preserve">-כפי שחוקי הפיזיקה הם </w:t>
      </w:r>
      <w:r>
        <w:rPr>
          <w:rFonts w:ascii="David" w:hAnsi="David" w:cs="David" w:hint="cs"/>
          <w:sz w:val="24"/>
          <w:szCs w:val="24"/>
          <w:rtl/>
        </w:rPr>
        <w:t>אוניברסליים</w:t>
      </w:r>
      <w:r w:rsidR="00705585">
        <w:rPr>
          <w:rFonts w:ascii="David" w:hAnsi="David" w:cs="David" w:hint="cs"/>
          <w:sz w:val="24"/>
          <w:szCs w:val="24"/>
          <w:rtl/>
        </w:rPr>
        <w:t xml:space="preserve"> ולא משתנים, כך גם משפט הטבע.</w:t>
      </w:r>
    </w:p>
    <w:p w14:paraId="70B9E7AE" w14:textId="7D0891C6" w:rsidR="003028E2" w:rsidRDefault="003028E2" w:rsidP="003028E2">
      <w:pPr>
        <w:tabs>
          <w:tab w:val="left" w:pos="2234"/>
        </w:tabs>
        <w:jc w:val="both"/>
        <w:rPr>
          <w:rFonts w:ascii="David" w:hAnsi="David" w:cs="David"/>
          <w:sz w:val="24"/>
          <w:szCs w:val="24"/>
          <w:rtl/>
        </w:rPr>
      </w:pPr>
      <w:r w:rsidRPr="009A5762">
        <w:rPr>
          <w:rFonts w:ascii="David" w:hAnsi="David" w:cs="David" w:hint="cs"/>
          <w:color w:val="4472C4" w:themeColor="accent1"/>
          <w:sz w:val="24"/>
          <w:szCs w:val="24"/>
          <w:rtl/>
        </w:rPr>
        <w:t xml:space="preserve">הוא מטיל חובה באמצעות מצוותיו ודורש להימנע מעבירות באמצעות איסוריו. יהיה זה חטא לנסות לשנותו או לערער על חלק ממנו או לבטל את כולו. </w:t>
      </w:r>
      <w:r w:rsidR="009A5762" w:rsidRPr="009A5762">
        <w:rPr>
          <w:rFonts w:ascii="David" w:hAnsi="David" w:cs="David" w:hint="cs"/>
          <w:color w:val="4472C4" w:themeColor="accent1"/>
          <w:sz w:val="24"/>
          <w:szCs w:val="24"/>
          <w:rtl/>
        </w:rPr>
        <w:t xml:space="preserve">איננו יכולים להשתחרר מחובותיו לא על ידי הסנאט ולא על ידי העם, ואיננו צריכים לחפש מפרש לחוק מחוצה לו. לא יהיה הבדל בחוק זה בין רומא לאתונה או בין עכשיו לעתיד, אלא כל </w:t>
      </w:r>
      <w:r w:rsidR="009A5762" w:rsidRPr="009A5762">
        <w:rPr>
          <w:rFonts w:ascii="David" w:hAnsi="David" w:cs="David" w:hint="cs"/>
          <w:color w:val="4472C4" w:themeColor="accent1"/>
          <w:sz w:val="24"/>
          <w:szCs w:val="24"/>
          <w:rtl/>
        </w:rPr>
        <w:lastRenderedPageBreak/>
        <w:t>החוקים הם נצחיים ואינם משתנים ויהיו תקפים בכל האומות ובכל הזמנים. האדון האחד המושל על כולנו, האל, הוא היוצר של החוק הזה, הוא המכריז עליו והוא השופט</w:t>
      </w:r>
      <w:r w:rsidR="009A5762">
        <w:rPr>
          <w:rFonts w:ascii="David" w:hAnsi="David" w:cs="David" w:hint="cs"/>
          <w:sz w:val="24"/>
          <w:szCs w:val="24"/>
          <w:rtl/>
        </w:rPr>
        <w:t>.</w:t>
      </w:r>
    </w:p>
    <w:p w14:paraId="28BAF3AF" w14:textId="1B870D0B" w:rsidR="00705585" w:rsidRDefault="009A5762" w:rsidP="009A5762">
      <w:pPr>
        <w:tabs>
          <w:tab w:val="left" w:pos="2234"/>
        </w:tabs>
        <w:jc w:val="both"/>
        <w:rPr>
          <w:rFonts w:ascii="David" w:hAnsi="David" w:cs="David"/>
          <w:sz w:val="24"/>
          <w:szCs w:val="24"/>
          <w:rtl/>
        </w:rPr>
      </w:pPr>
      <w:r>
        <w:rPr>
          <w:rFonts w:ascii="David" w:hAnsi="David" w:cs="David" w:hint="cs"/>
          <w:sz w:val="24"/>
          <w:szCs w:val="24"/>
          <w:rtl/>
        </w:rPr>
        <w:t xml:space="preserve"> </w:t>
      </w:r>
      <w:r w:rsidR="00705585">
        <w:rPr>
          <w:rFonts w:ascii="David" w:hAnsi="David" w:cs="David" w:hint="cs"/>
          <w:sz w:val="24"/>
          <w:szCs w:val="24"/>
          <w:rtl/>
        </w:rPr>
        <w:t>המשפט הטבעי קיים ואסור לשנותו, לערער אותו.</w:t>
      </w:r>
      <w:r>
        <w:rPr>
          <w:rFonts w:ascii="David" w:hAnsi="David" w:cs="David" w:hint="cs"/>
          <w:sz w:val="24"/>
          <w:szCs w:val="24"/>
          <w:rtl/>
        </w:rPr>
        <w:t xml:space="preserve"> </w:t>
      </w:r>
      <w:r>
        <w:rPr>
          <w:rFonts w:ascii="David" w:hAnsi="David" w:cs="David" w:hint="cs"/>
          <w:b/>
          <w:bCs/>
          <w:sz w:val="24"/>
          <w:szCs w:val="24"/>
          <w:rtl/>
        </w:rPr>
        <w:t>"</w:t>
      </w:r>
      <w:r w:rsidR="00705585" w:rsidRPr="009A5762">
        <w:rPr>
          <w:rFonts w:ascii="David" w:hAnsi="David" w:cs="David" w:hint="cs"/>
          <w:b/>
          <w:bCs/>
          <w:sz w:val="24"/>
          <w:szCs w:val="24"/>
          <w:rtl/>
        </w:rPr>
        <w:t>איננו צריכים לחפש מפרש לחוק מחוצה לו</w:t>
      </w:r>
      <w:r>
        <w:rPr>
          <w:rFonts w:ascii="David" w:hAnsi="David" w:cs="David" w:hint="cs"/>
          <w:b/>
          <w:bCs/>
          <w:sz w:val="24"/>
          <w:szCs w:val="24"/>
          <w:rtl/>
        </w:rPr>
        <w:t>"</w:t>
      </w:r>
      <w:r w:rsidR="00705585">
        <w:rPr>
          <w:rFonts w:ascii="David" w:hAnsi="David" w:cs="David" w:hint="cs"/>
          <w:sz w:val="24"/>
          <w:szCs w:val="24"/>
          <w:rtl/>
        </w:rPr>
        <w:t xml:space="preserve">- </w:t>
      </w:r>
      <w:r w:rsidR="00705585" w:rsidRPr="009A5762">
        <w:rPr>
          <w:rFonts w:ascii="David" w:hAnsi="David" w:cs="David" w:hint="cs"/>
          <w:sz w:val="24"/>
          <w:szCs w:val="24"/>
          <w:shd w:val="clear" w:color="auto" w:fill="FFFFCC"/>
          <w:rtl/>
        </w:rPr>
        <w:t>ההנחה של קיקרו שההבנה של החוק הטבעי היא אינטואיטיבית, לא צריך לפרש אותו</w:t>
      </w:r>
      <w:r w:rsidRPr="009A5762">
        <w:rPr>
          <w:rFonts w:ascii="David" w:hAnsi="David" w:cs="David" w:hint="cs"/>
          <w:sz w:val="24"/>
          <w:szCs w:val="24"/>
          <w:shd w:val="clear" w:color="auto" w:fill="FFFFCC"/>
          <w:rtl/>
        </w:rPr>
        <w:t xml:space="preserve"> או </w:t>
      </w:r>
      <w:r w:rsidR="00705585" w:rsidRPr="009A5762">
        <w:rPr>
          <w:rFonts w:ascii="David" w:hAnsi="David" w:cs="David" w:hint="cs"/>
          <w:sz w:val="24"/>
          <w:szCs w:val="24"/>
          <w:shd w:val="clear" w:color="auto" w:fill="FFFFCC"/>
          <w:rtl/>
        </w:rPr>
        <w:t>להיזקק לפרשן מחוצה ל</w:t>
      </w:r>
      <w:r w:rsidRPr="009A5762">
        <w:rPr>
          <w:rFonts w:ascii="David" w:hAnsi="David" w:cs="David" w:hint="cs"/>
          <w:sz w:val="24"/>
          <w:szCs w:val="24"/>
          <w:shd w:val="clear" w:color="auto" w:fill="FFFFCC"/>
          <w:rtl/>
        </w:rPr>
        <w:t>ו</w:t>
      </w:r>
      <w:r w:rsidR="00705585">
        <w:rPr>
          <w:rFonts w:ascii="David" w:hAnsi="David" w:cs="David" w:hint="cs"/>
          <w:sz w:val="24"/>
          <w:szCs w:val="24"/>
          <w:rtl/>
        </w:rPr>
        <w:t xml:space="preserve">. לאדם יש הבנה בלתי אמצעית, כאילו באופן טבעי, מה נכון לעשות. </w:t>
      </w:r>
      <w:r w:rsidR="00705585" w:rsidRPr="009A5762">
        <w:rPr>
          <w:rFonts w:ascii="David" w:hAnsi="David" w:cs="David" w:hint="cs"/>
          <w:color w:val="FF0000"/>
          <w:sz w:val="24"/>
          <w:szCs w:val="24"/>
          <w:rtl/>
        </w:rPr>
        <w:t xml:space="preserve">נניח </w:t>
      </w:r>
      <w:r w:rsidR="00705585">
        <w:rPr>
          <w:rFonts w:ascii="David" w:hAnsi="David" w:cs="David" w:hint="cs"/>
          <w:sz w:val="24"/>
          <w:szCs w:val="24"/>
          <w:rtl/>
        </w:rPr>
        <w:t xml:space="preserve">יודע שאסור לפגוע בזולת, מה </w:t>
      </w:r>
      <w:r>
        <w:rPr>
          <w:rFonts w:ascii="David" w:hAnsi="David" w:cs="David" w:hint="cs"/>
          <w:sz w:val="24"/>
          <w:szCs w:val="24"/>
          <w:rtl/>
        </w:rPr>
        <w:t>ששנוא</w:t>
      </w:r>
      <w:r w:rsidR="00705585">
        <w:rPr>
          <w:rFonts w:ascii="David" w:hAnsi="David" w:cs="David" w:hint="cs"/>
          <w:sz w:val="24"/>
          <w:szCs w:val="24"/>
          <w:rtl/>
        </w:rPr>
        <w:t xml:space="preserve"> עלייך אל תעשה לחברייך. יש משהו טבעי בהיכרות עם החוק הזה. הוא נגיש לאדם. יודע אותו באופן </w:t>
      </w:r>
      <w:r>
        <w:rPr>
          <w:rFonts w:ascii="David" w:hAnsi="David" w:cs="David" w:hint="cs"/>
          <w:sz w:val="24"/>
          <w:szCs w:val="24"/>
          <w:rtl/>
        </w:rPr>
        <w:t>אינטואיטיבי</w:t>
      </w:r>
      <w:r w:rsidR="00705585">
        <w:rPr>
          <w:rFonts w:ascii="David" w:hAnsi="David" w:cs="David" w:hint="cs"/>
          <w:sz w:val="24"/>
          <w:szCs w:val="24"/>
          <w:rtl/>
        </w:rPr>
        <w:t>.</w:t>
      </w:r>
    </w:p>
    <w:p w14:paraId="3B3C5856" w14:textId="4CD7619F" w:rsidR="00705585" w:rsidRDefault="00705585" w:rsidP="00434A36">
      <w:pPr>
        <w:tabs>
          <w:tab w:val="left" w:pos="2234"/>
        </w:tabs>
        <w:jc w:val="both"/>
        <w:rPr>
          <w:rFonts w:ascii="David" w:hAnsi="David" w:cs="David"/>
          <w:sz w:val="24"/>
          <w:szCs w:val="24"/>
          <w:rtl/>
        </w:rPr>
      </w:pPr>
      <w:r>
        <w:rPr>
          <w:rFonts w:ascii="David" w:hAnsi="David" w:cs="David" w:hint="cs"/>
          <w:sz w:val="24"/>
          <w:szCs w:val="24"/>
          <w:rtl/>
        </w:rPr>
        <w:t xml:space="preserve">כל החוקים הם נצחיים ואינם משתנים ויהיו תקפים בכל האומות ובכל הזמנים. </w:t>
      </w:r>
      <w:r w:rsidRPr="009A5762">
        <w:rPr>
          <w:rFonts w:ascii="David" w:hAnsi="David" w:cs="David" w:hint="cs"/>
          <w:b/>
          <w:bCs/>
          <w:sz w:val="24"/>
          <w:szCs w:val="24"/>
          <w:rtl/>
        </w:rPr>
        <w:t>האדון האחד המושל על כולנו, האל</w:t>
      </w:r>
      <w:r>
        <w:rPr>
          <w:rFonts w:ascii="David" w:hAnsi="David" w:cs="David" w:hint="cs"/>
          <w:sz w:val="24"/>
          <w:szCs w:val="24"/>
          <w:rtl/>
        </w:rPr>
        <w:t xml:space="preserve"> -</w:t>
      </w:r>
      <w:r w:rsidR="009A5762" w:rsidRPr="009A5762">
        <w:rPr>
          <w:rFonts w:ascii="David" w:hAnsi="David" w:cs="David" w:hint="cs"/>
          <w:b/>
          <w:bCs/>
          <w:sz w:val="24"/>
          <w:szCs w:val="24"/>
          <w:rtl/>
        </w:rPr>
        <w:t>קול</w:t>
      </w:r>
      <w:r w:rsidRPr="009A5762">
        <w:rPr>
          <w:rFonts w:ascii="David" w:hAnsi="David" w:cs="David" w:hint="cs"/>
          <w:b/>
          <w:bCs/>
          <w:sz w:val="24"/>
          <w:szCs w:val="24"/>
          <w:rtl/>
        </w:rPr>
        <w:t xml:space="preserve"> </w:t>
      </w:r>
      <w:r w:rsidRPr="009A5762">
        <w:rPr>
          <w:rFonts w:ascii="David" w:hAnsi="David" w:cs="David" w:hint="cs"/>
          <w:b/>
          <w:bCs/>
          <w:sz w:val="24"/>
          <w:szCs w:val="24"/>
          <w:shd w:val="clear" w:color="auto" w:fill="FFFFCC"/>
          <w:rtl/>
        </w:rPr>
        <w:t>מונותאיסטי</w:t>
      </w:r>
      <w:r>
        <w:rPr>
          <w:rFonts w:ascii="David" w:hAnsi="David" w:cs="David" w:hint="cs"/>
          <w:sz w:val="24"/>
          <w:szCs w:val="24"/>
          <w:rtl/>
        </w:rPr>
        <w:t xml:space="preserve">. מדבר על </w:t>
      </w:r>
      <w:r w:rsidRPr="009A5762">
        <w:rPr>
          <w:rFonts w:ascii="David" w:hAnsi="David" w:cs="David" w:hint="cs"/>
          <w:sz w:val="24"/>
          <w:szCs w:val="24"/>
          <w:shd w:val="clear" w:color="auto" w:fill="FFFFCC"/>
          <w:rtl/>
        </w:rPr>
        <w:t>אל אחד אוניברסלי</w:t>
      </w:r>
      <w:r>
        <w:rPr>
          <w:rFonts w:ascii="David" w:hAnsi="David" w:cs="David" w:hint="cs"/>
          <w:sz w:val="24"/>
          <w:szCs w:val="24"/>
          <w:rtl/>
        </w:rPr>
        <w:t xml:space="preserve">. </w:t>
      </w:r>
      <w:r w:rsidRPr="009A5762">
        <w:rPr>
          <w:rFonts w:ascii="David" w:hAnsi="David" w:cs="David" w:hint="cs"/>
          <w:sz w:val="24"/>
          <w:szCs w:val="24"/>
          <w:shd w:val="clear" w:color="auto" w:fill="FFFFCC"/>
          <w:rtl/>
        </w:rPr>
        <w:t>החוק הזה הוא תוצר של האל, חלק מהטבע, הוא נצחי</w:t>
      </w:r>
      <w:r>
        <w:rPr>
          <w:rFonts w:ascii="David" w:hAnsi="David" w:cs="David" w:hint="cs"/>
          <w:sz w:val="24"/>
          <w:szCs w:val="24"/>
          <w:rtl/>
        </w:rPr>
        <w:t>. יש תפיסה מאוד יסודית של מוסר שהוא ריאלי</w:t>
      </w:r>
      <w:r w:rsidR="009A5762">
        <w:rPr>
          <w:rFonts w:ascii="David" w:hAnsi="David" w:cs="David" w:hint="cs"/>
          <w:sz w:val="24"/>
          <w:szCs w:val="24"/>
          <w:rtl/>
        </w:rPr>
        <w:t>,</w:t>
      </w:r>
      <w:r>
        <w:rPr>
          <w:rFonts w:ascii="David" w:hAnsi="David" w:cs="David" w:hint="cs"/>
          <w:sz w:val="24"/>
          <w:szCs w:val="24"/>
          <w:rtl/>
        </w:rPr>
        <w:t xml:space="preserve"> קיים</w:t>
      </w:r>
      <w:r w:rsidR="009A5762">
        <w:rPr>
          <w:rFonts w:ascii="David" w:hAnsi="David" w:cs="David" w:hint="cs"/>
          <w:sz w:val="24"/>
          <w:szCs w:val="24"/>
          <w:rtl/>
        </w:rPr>
        <w:t>.</w:t>
      </w:r>
      <w:r>
        <w:rPr>
          <w:rFonts w:ascii="David" w:hAnsi="David" w:cs="David" w:hint="cs"/>
          <w:sz w:val="24"/>
          <w:szCs w:val="24"/>
          <w:rtl/>
        </w:rPr>
        <w:t xml:space="preserve"> לא עניין של הסכמה, אלא חלק מהטבע.  </w:t>
      </w:r>
      <w:r w:rsidRPr="009A5762">
        <w:rPr>
          <w:rFonts w:ascii="David" w:hAnsi="David" w:cs="David" w:hint="cs"/>
          <w:b/>
          <w:bCs/>
          <w:sz w:val="24"/>
          <w:szCs w:val="24"/>
          <w:rtl/>
        </w:rPr>
        <w:t xml:space="preserve">נצחי </w:t>
      </w:r>
      <w:r w:rsidR="009A5762" w:rsidRPr="009A5762">
        <w:rPr>
          <w:rFonts w:ascii="David" w:hAnsi="David" w:cs="David" w:hint="cs"/>
          <w:b/>
          <w:bCs/>
          <w:sz w:val="24"/>
          <w:szCs w:val="24"/>
          <w:rtl/>
        </w:rPr>
        <w:t>=</w:t>
      </w:r>
      <w:r w:rsidRPr="009A5762">
        <w:rPr>
          <w:rFonts w:ascii="David" w:hAnsi="David" w:cs="David" w:hint="cs"/>
          <w:b/>
          <w:bCs/>
          <w:sz w:val="24"/>
          <w:szCs w:val="24"/>
          <w:rtl/>
        </w:rPr>
        <w:t xml:space="preserve"> בלתי משתנה</w:t>
      </w:r>
      <w:r>
        <w:rPr>
          <w:rFonts w:ascii="David" w:hAnsi="David" w:cs="David" w:hint="cs"/>
          <w:sz w:val="24"/>
          <w:szCs w:val="24"/>
          <w:rtl/>
        </w:rPr>
        <w:t>.</w:t>
      </w:r>
    </w:p>
    <w:p w14:paraId="29C78459" w14:textId="344BFE11" w:rsidR="00705585" w:rsidRDefault="00705585" w:rsidP="00434A36">
      <w:pPr>
        <w:tabs>
          <w:tab w:val="left" w:pos="2234"/>
        </w:tabs>
        <w:jc w:val="both"/>
        <w:rPr>
          <w:rFonts w:ascii="David" w:hAnsi="David" w:cs="David"/>
          <w:sz w:val="24"/>
          <w:szCs w:val="24"/>
          <w:rtl/>
        </w:rPr>
      </w:pPr>
      <w:r>
        <w:rPr>
          <w:rFonts w:ascii="David" w:hAnsi="David" w:cs="David" w:hint="cs"/>
          <w:sz w:val="24"/>
          <w:szCs w:val="24"/>
          <w:rtl/>
        </w:rPr>
        <w:t xml:space="preserve">הוא לא נותן את הדעת לגבי המציאות שבה התפיסות המוסריות משתנות. הוא מניח כאילו קיום נצחי. לא מודע לשינויים האלה. בפרספקטיבה היסטורית אנחנו רואים שינויים מוסריים בחברות שונות. </w:t>
      </w:r>
      <w:r w:rsidRPr="009A5762">
        <w:rPr>
          <w:rFonts w:ascii="David" w:hAnsi="David" w:cs="David" w:hint="cs"/>
          <w:b/>
          <w:bCs/>
          <w:sz w:val="24"/>
          <w:szCs w:val="24"/>
          <w:rtl/>
        </w:rPr>
        <w:t>יש כאילו משהו תמים בתפיסה שהאמת היא נצחית</w:t>
      </w:r>
      <w:r>
        <w:rPr>
          <w:rFonts w:ascii="David" w:hAnsi="David" w:cs="David" w:hint="cs"/>
          <w:sz w:val="24"/>
          <w:szCs w:val="24"/>
          <w:rtl/>
        </w:rPr>
        <w:t xml:space="preserve">. באופן עקרוני אמרנו שאין מניעה </w:t>
      </w:r>
      <w:r w:rsidR="009A5762">
        <w:rPr>
          <w:rFonts w:ascii="David" w:hAnsi="David" w:cs="David" w:hint="cs"/>
          <w:sz w:val="24"/>
          <w:szCs w:val="24"/>
          <w:rtl/>
        </w:rPr>
        <w:t>ל</w:t>
      </w:r>
      <w:r>
        <w:rPr>
          <w:rFonts w:ascii="David" w:hAnsi="David" w:cs="David" w:hint="cs"/>
          <w:sz w:val="24"/>
          <w:szCs w:val="24"/>
          <w:rtl/>
        </w:rPr>
        <w:t>שינוי</w:t>
      </w:r>
      <w:r w:rsidR="00693E4D">
        <w:rPr>
          <w:rFonts w:ascii="David" w:hAnsi="David" w:cs="David" w:hint="cs"/>
          <w:sz w:val="24"/>
          <w:szCs w:val="24"/>
          <w:rtl/>
        </w:rPr>
        <w:t xml:space="preserve">, </w:t>
      </w:r>
      <w:r w:rsidR="00693E4D" w:rsidRPr="00FD64E6">
        <w:rPr>
          <w:rFonts w:ascii="David" w:hAnsi="David" w:cs="David" w:hint="cs"/>
          <w:b/>
          <w:bCs/>
          <w:sz w:val="24"/>
          <w:szCs w:val="24"/>
          <w:rtl/>
        </w:rPr>
        <w:t>אפשר לייחס את ההשתנות לגילוי של האמיתות אבל לא לתוקף שלהן</w:t>
      </w:r>
      <w:r w:rsidR="00693E4D">
        <w:rPr>
          <w:rFonts w:ascii="David" w:hAnsi="David" w:cs="David" w:hint="cs"/>
          <w:sz w:val="24"/>
          <w:szCs w:val="24"/>
          <w:rtl/>
        </w:rPr>
        <w:t xml:space="preserve">. היום אנחנו מכירים בעמדות האלה, אבל הן נצחיות. </w:t>
      </w:r>
    </w:p>
    <w:p w14:paraId="5714EF87" w14:textId="244EF08B" w:rsidR="00693E4D" w:rsidRDefault="00693E4D" w:rsidP="00693E4D">
      <w:pPr>
        <w:tabs>
          <w:tab w:val="left" w:pos="2234"/>
        </w:tabs>
        <w:jc w:val="both"/>
        <w:rPr>
          <w:rFonts w:ascii="David" w:hAnsi="David" w:cs="David"/>
          <w:sz w:val="24"/>
          <w:szCs w:val="24"/>
          <w:rtl/>
        </w:rPr>
      </w:pPr>
      <w:r w:rsidRPr="00FD64E6">
        <w:rPr>
          <w:rFonts w:ascii="David" w:hAnsi="David" w:cs="David" w:hint="cs"/>
          <w:sz w:val="24"/>
          <w:szCs w:val="24"/>
          <w:highlight w:val="yellow"/>
          <w:rtl/>
        </w:rPr>
        <w:t>זה יהיה בסיס לתפיסה</w:t>
      </w:r>
      <w:r w:rsidR="00FD64E6">
        <w:rPr>
          <w:rFonts w:ascii="David" w:hAnsi="David" w:cs="David" w:hint="cs"/>
          <w:sz w:val="24"/>
          <w:szCs w:val="24"/>
          <w:highlight w:val="yellow"/>
          <w:rtl/>
        </w:rPr>
        <w:t xml:space="preserve"> של המשפט הטבעי</w:t>
      </w:r>
      <w:r w:rsidRPr="00FD64E6">
        <w:rPr>
          <w:rFonts w:ascii="David" w:hAnsi="David" w:cs="David" w:hint="cs"/>
          <w:sz w:val="24"/>
          <w:szCs w:val="24"/>
          <w:highlight w:val="yellow"/>
          <w:rtl/>
        </w:rPr>
        <w:t xml:space="preserve"> שתהיה רווחת בימי הביניים, </w:t>
      </w:r>
      <w:r w:rsidR="00FD64E6">
        <w:rPr>
          <w:rFonts w:ascii="David" w:hAnsi="David" w:cs="David" w:hint="cs"/>
          <w:sz w:val="24"/>
          <w:szCs w:val="24"/>
          <w:highlight w:val="yellow"/>
          <w:rtl/>
        </w:rPr>
        <w:t>ו</w:t>
      </w:r>
      <w:r w:rsidRPr="00FD64E6">
        <w:rPr>
          <w:rFonts w:ascii="David" w:hAnsi="David" w:cs="David" w:hint="cs"/>
          <w:sz w:val="24"/>
          <w:szCs w:val="24"/>
          <w:highlight w:val="yellow"/>
          <w:rtl/>
        </w:rPr>
        <w:t xml:space="preserve">תהיה דומיננטית </w:t>
      </w:r>
      <w:r w:rsidRPr="00FD64E6">
        <w:rPr>
          <w:rFonts w:ascii="David" w:hAnsi="David" w:cs="David" w:hint="cs"/>
          <w:sz w:val="24"/>
          <w:szCs w:val="24"/>
          <w:highlight w:val="yellow"/>
          <w:u w:val="single"/>
          <w:rtl/>
        </w:rPr>
        <w:t>עד לעת החדשה</w:t>
      </w:r>
      <w:r>
        <w:rPr>
          <w:rFonts w:ascii="David" w:hAnsi="David" w:cs="David" w:hint="cs"/>
          <w:sz w:val="24"/>
          <w:szCs w:val="24"/>
          <w:rtl/>
        </w:rPr>
        <w:t>. תפיסה שבפילוסופיה של המשפט הייתה דומיננטית לאורך שנים. נדבר על כך שהיא מתחילה להשתנות בראשית העת החדשה [מהעולם העתיק ולאורך ימי הביניים היא הייתה מקובלת].</w:t>
      </w:r>
    </w:p>
    <w:p w14:paraId="7EF60F52" w14:textId="3522296E" w:rsidR="00693E4D" w:rsidRDefault="00693E4D" w:rsidP="00693E4D">
      <w:pPr>
        <w:tabs>
          <w:tab w:val="left" w:pos="2234"/>
        </w:tabs>
        <w:jc w:val="both"/>
        <w:rPr>
          <w:rFonts w:ascii="David" w:hAnsi="David" w:cs="David"/>
          <w:sz w:val="24"/>
          <w:szCs w:val="24"/>
          <w:rtl/>
        </w:rPr>
      </w:pPr>
      <w:r>
        <w:rPr>
          <w:rFonts w:ascii="David" w:hAnsi="David" w:cs="David" w:hint="cs"/>
          <w:sz w:val="24"/>
          <w:szCs w:val="24"/>
          <w:rtl/>
        </w:rPr>
        <w:t>היו מי שהנגידו בין הטבע לתרבות. אריסטו ואפלטון אמרו שהמוסר הוא חלק מהטבע. התפיסה הזו הייתה מקובלת לאורך ימי הביניים.</w:t>
      </w:r>
    </w:p>
    <w:p w14:paraId="7A9C1F86" w14:textId="1C4A87D2" w:rsidR="00693E4D" w:rsidRPr="00FD64E6" w:rsidRDefault="00FD64E6" w:rsidP="00FD64E6">
      <w:pPr>
        <w:tabs>
          <w:tab w:val="left" w:pos="2234"/>
        </w:tabs>
        <w:jc w:val="both"/>
        <w:rPr>
          <w:rFonts w:ascii="David" w:hAnsi="David" w:cs="David"/>
          <w:b/>
          <w:bCs/>
          <w:sz w:val="24"/>
          <w:szCs w:val="24"/>
          <w:u w:val="single"/>
          <w:rtl/>
        </w:rPr>
      </w:pPr>
      <w:r>
        <w:rPr>
          <w:rFonts w:ascii="David" w:hAnsi="David" w:cs="David" w:hint="cs"/>
          <w:b/>
          <w:bCs/>
          <w:sz w:val="24"/>
          <w:szCs w:val="24"/>
          <w:u w:val="single"/>
          <w:rtl/>
        </w:rPr>
        <w:t>ל</w:t>
      </w:r>
      <w:r w:rsidR="00693E4D" w:rsidRPr="00FD64E6">
        <w:rPr>
          <w:rFonts w:ascii="David" w:hAnsi="David" w:cs="David" w:hint="cs"/>
          <w:b/>
          <w:bCs/>
          <w:sz w:val="24"/>
          <w:szCs w:val="24"/>
          <w:u w:val="single"/>
          <w:rtl/>
        </w:rPr>
        <w:t>תפיסת המשפט הטבעי יש 2 פונקציות אפשריות מנוגדות בהקשר המשפט</w:t>
      </w:r>
      <w:r>
        <w:rPr>
          <w:rFonts w:ascii="David" w:hAnsi="David" w:cs="David" w:hint="cs"/>
          <w:sz w:val="24"/>
          <w:szCs w:val="24"/>
          <w:rtl/>
        </w:rPr>
        <w:t>:</w:t>
      </w:r>
    </w:p>
    <w:p w14:paraId="568357CA" w14:textId="77777777" w:rsidR="00FD64E6" w:rsidRDefault="00693E4D" w:rsidP="00693E4D">
      <w:pPr>
        <w:pStyle w:val="a7"/>
        <w:numPr>
          <w:ilvl w:val="0"/>
          <w:numId w:val="51"/>
        </w:numPr>
        <w:tabs>
          <w:tab w:val="left" w:pos="2234"/>
        </w:tabs>
        <w:jc w:val="both"/>
        <w:rPr>
          <w:rFonts w:ascii="David" w:hAnsi="David" w:cs="David"/>
          <w:sz w:val="24"/>
          <w:szCs w:val="24"/>
        </w:rPr>
      </w:pPr>
      <w:r w:rsidRPr="00FD64E6">
        <w:rPr>
          <w:rFonts w:ascii="David" w:hAnsi="David" w:cs="David" w:hint="cs"/>
          <w:b/>
          <w:bCs/>
          <w:sz w:val="24"/>
          <w:szCs w:val="24"/>
          <w:u w:val="single"/>
          <w:shd w:val="clear" w:color="auto" w:fill="FFFFCC"/>
          <w:rtl/>
        </w:rPr>
        <w:t>פונקציה שמרנית</w:t>
      </w:r>
      <w:r>
        <w:rPr>
          <w:rFonts w:ascii="David" w:hAnsi="David" w:cs="David" w:hint="cs"/>
          <w:sz w:val="24"/>
          <w:szCs w:val="24"/>
          <w:rtl/>
        </w:rPr>
        <w:t xml:space="preserve">- </w:t>
      </w:r>
      <w:r w:rsidRPr="00FD64E6">
        <w:rPr>
          <w:rFonts w:ascii="David" w:hAnsi="David" w:cs="David" w:hint="cs"/>
          <w:sz w:val="24"/>
          <w:szCs w:val="24"/>
          <w:shd w:val="clear" w:color="auto" w:fill="FFFFCC"/>
          <w:rtl/>
        </w:rPr>
        <w:t>המשפט של המדינה הוא ביטוי/יישום של משפט הטבע, לכן המשפט של המדינה הוא משפט צודק</w:t>
      </w:r>
      <w:r>
        <w:rPr>
          <w:rFonts w:ascii="David" w:hAnsi="David" w:cs="David" w:hint="cs"/>
          <w:sz w:val="24"/>
          <w:szCs w:val="24"/>
          <w:rtl/>
        </w:rPr>
        <w:t xml:space="preserve">. </w:t>
      </w:r>
      <w:r w:rsidR="00171AC2">
        <w:rPr>
          <w:rFonts w:ascii="David" w:hAnsi="David" w:cs="David" w:hint="cs"/>
          <w:sz w:val="24"/>
          <w:szCs w:val="24"/>
          <w:rtl/>
        </w:rPr>
        <w:t>תופסים את המשפט שלנו</w:t>
      </w:r>
      <w:r w:rsidR="00015263">
        <w:rPr>
          <w:rFonts w:ascii="David" w:hAnsi="David" w:cs="David" w:hint="cs"/>
          <w:sz w:val="24"/>
          <w:szCs w:val="24"/>
          <w:rtl/>
        </w:rPr>
        <w:t xml:space="preserve"> [של המדינה]</w:t>
      </w:r>
      <w:r w:rsidR="00171AC2">
        <w:rPr>
          <w:rFonts w:ascii="David" w:hAnsi="David" w:cs="David" w:hint="cs"/>
          <w:sz w:val="24"/>
          <w:szCs w:val="24"/>
          <w:rtl/>
        </w:rPr>
        <w:t xml:space="preserve"> כהתגלמות של משפט הטבע. </w:t>
      </w:r>
      <w:r w:rsidR="00015263">
        <w:rPr>
          <w:rFonts w:ascii="David" w:hAnsi="David" w:cs="David" w:hint="cs"/>
          <w:sz w:val="24"/>
          <w:szCs w:val="24"/>
          <w:rtl/>
        </w:rPr>
        <w:t xml:space="preserve">גם את הדת אפשר לראות כחלק מזה. אחת הוורסיות של משפט הטבע היא </w:t>
      </w:r>
      <w:r w:rsidR="00015263" w:rsidRPr="00FD64E6">
        <w:rPr>
          <w:rFonts w:ascii="David" w:hAnsi="David" w:cs="David" w:hint="cs"/>
          <w:b/>
          <w:bCs/>
          <w:color w:val="FF0000"/>
          <w:sz w:val="24"/>
          <w:szCs w:val="24"/>
          <w:shd w:val="clear" w:color="auto" w:fill="FFFFCC"/>
          <w:rtl/>
        </w:rPr>
        <w:t>הוורסיה הנוצרית בימי הביניים</w:t>
      </w:r>
      <w:r w:rsidR="00FD64E6">
        <w:rPr>
          <w:rFonts w:ascii="David" w:hAnsi="David" w:cs="David" w:hint="cs"/>
          <w:sz w:val="24"/>
          <w:szCs w:val="24"/>
          <w:rtl/>
        </w:rPr>
        <w:t>.</w:t>
      </w:r>
      <w:r w:rsidR="00015263">
        <w:rPr>
          <w:rFonts w:ascii="David" w:hAnsi="David" w:cs="David" w:hint="cs"/>
          <w:sz w:val="24"/>
          <w:szCs w:val="24"/>
          <w:rtl/>
        </w:rPr>
        <w:t xml:space="preserve"> אחת הגרסאות שלה היא גרסה של </w:t>
      </w:r>
      <w:r w:rsidR="00015263" w:rsidRPr="00FD64E6">
        <w:rPr>
          <w:rFonts w:ascii="David" w:hAnsi="David" w:cs="David" w:hint="cs"/>
          <w:b/>
          <w:bCs/>
          <w:sz w:val="24"/>
          <w:szCs w:val="24"/>
          <w:rtl/>
        </w:rPr>
        <w:t xml:space="preserve">הוגה דעות נוצרי חשוב- </w:t>
      </w:r>
      <w:r w:rsidR="00015263" w:rsidRPr="00413667">
        <w:rPr>
          <w:rFonts w:ascii="David" w:hAnsi="David" w:cs="David" w:hint="cs"/>
          <w:b/>
          <w:bCs/>
          <w:sz w:val="24"/>
          <w:szCs w:val="24"/>
          <w:highlight w:val="green"/>
          <w:rtl/>
        </w:rPr>
        <w:t>תומס הקווינס</w:t>
      </w:r>
      <w:r w:rsidR="00015263">
        <w:rPr>
          <w:rFonts w:ascii="David" w:hAnsi="David" w:cs="David" w:hint="cs"/>
          <w:sz w:val="24"/>
          <w:szCs w:val="24"/>
          <w:rtl/>
        </w:rPr>
        <w:t xml:space="preserve">, </w:t>
      </w:r>
      <w:r w:rsidR="00FD64E6" w:rsidRPr="00FD64E6">
        <w:rPr>
          <w:rFonts w:ascii="David" w:hAnsi="David" w:cs="David" w:hint="cs"/>
          <w:b/>
          <w:bCs/>
          <w:sz w:val="24"/>
          <w:szCs w:val="24"/>
          <w:rtl/>
        </w:rPr>
        <w:t>ש</w:t>
      </w:r>
      <w:r w:rsidR="00015263" w:rsidRPr="00FD64E6">
        <w:rPr>
          <w:rFonts w:ascii="David" w:hAnsi="David" w:cs="David" w:hint="cs"/>
          <w:b/>
          <w:bCs/>
          <w:sz w:val="24"/>
          <w:szCs w:val="24"/>
          <w:rtl/>
        </w:rPr>
        <w:t>הבחין בין 4 רמות של המשפט</w:t>
      </w:r>
      <w:r w:rsidR="00015263">
        <w:rPr>
          <w:rFonts w:ascii="David" w:hAnsi="David" w:cs="David" w:hint="cs"/>
          <w:sz w:val="24"/>
          <w:szCs w:val="24"/>
          <w:rtl/>
        </w:rPr>
        <w:t xml:space="preserve">- </w:t>
      </w:r>
    </w:p>
    <w:p w14:paraId="1E4E20EC" w14:textId="4E245E91" w:rsidR="00FD64E6" w:rsidRDefault="00015263" w:rsidP="00FD64E6">
      <w:pPr>
        <w:pStyle w:val="a7"/>
        <w:numPr>
          <w:ilvl w:val="0"/>
          <w:numId w:val="130"/>
        </w:numPr>
        <w:tabs>
          <w:tab w:val="left" w:pos="2234"/>
        </w:tabs>
        <w:jc w:val="both"/>
        <w:rPr>
          <w:rFonts w:ascii="David" w:hAnsi="David" w:cs="David"/>
          <w:sz w:val="24"/>
          <w:szCs w:val="24"/>
        </w:rPr>
      </w:pPr>
      <w:r>
        <w:rPr>
          <w:rFonts w:ascii="David" w:hAnsi="David" w:cs="David" w:hint="cs"/>
          <w:sz w:val="24"/>
          <w:szCs w:val="24"/>
          <w:rtl/>
        </w:rPr>
        <w:t>המשפט הנצחי של אלוהים</w:t>
      </w:r>
      <w:r w:rsidR="00FD64E6">
        <w:rPr>
          <w:rFonts w:ascii="David" w:hAnsi="David" w:cs="David" w:hint="cs"/>
          <w:sz w:val="24"/>
          <w:szCs w:val="24"/>
          <w:rtl/>
        </w:rPr>
        <w:t>.</w:t>
      </w:r>
    </w:p>
    <w:p w14:paraId="63865C33" w14:textId="407B6719" w:rsidR="00FD64E6" w:rsidRDefault="00015263" w:rsidP="00FD64E6">
      <w:pPr>
        <w:pStyle w:val="a7"/>
        <w:numPr>
          <w:ilvl w:val="0"/>
          <w:numId w:val="130"/>
        </w:numPr>
        <w:tabs>
          <w:tab w:val="left" w:pos="2234"/>
        </w:tabs>
        <w:jc w:val="both"/>
        <w:rPr>
          <w:rFonts w:ascii="David" w:hAnsi="David" w:cs="David"/>
          <w:sz w:val="24"/>
          <w:szCs w:val="24"/>
        </w:rPr>
      </w:pPr>
      <w:r>
        <w:rPr>
          <w:rFonts w:ascii="David" w:hAnsi="David" w:cs="David" w:hint="cs"/>
          <w:sz w:val="24"/>
          <w:szCs w:val="24"/>
          <w:rtl/>
        </w:rPr>
        <w:t>המשפט הטבעי שרואים בטבע</w:t>
      </w:r>
      <w:r w:rsidR="00FD64E6">
        <w:rPr>
          <w:rFonts w:ascii="David" w:hAnsi="David" w:cs="David" w:hint="cs"/>
          <w:sz w:val="24"/>
          <w:szCs w:val="24"/>
          <w:rtl/>
        </w:rPr>
        <w:t xml:space="preserve">. המשפט הפיזיקלי. </w:t>
      </w:r>
    </w:p>
    <w:p w14:paraId="1FC18D4D" w14:textId="6A9A879A" w:rsidR="00FD64E6" w:rsidRDefault="00015263" w:rsidP="00FD64E6">
      <w:pPr>
        <w:pStyle w:val="a7"/>
        <w:numPr>
          <w:ilvl w:val="0"/>
          <w:numId w:val="130"/>
        </w:numPr>
        <w:tabs>
          <w:tab w:val="left" w:pos="2234"/>
        </w:tabs>
        <w:jc w:val="both"/>
        <w:rPr>
          <w:rFonts w:ascii="David" w:hAnsi="David" w:cs="David"/>
          <w:sz w:val="24"/>
          <w:szCs w:val="24"/>
        </w:rPr>
      </w:pPr>
      <w:r>
        <w:rPr>
          <w:rFonts w:ascii="David" w:hAnsi="David" w:cs="David" w:hint="cs"/>
          <w:sz w:val="24"/>
          <w:szCs w:val="24"/>
          <w:rtl/>
        </w:rPr>
        <w:t xml:space="preserve"> המשפט האלוהי שהדת מגלה</w:t>
      </w:r>
      <w:r w:rsidR="00FD64E6">
        <w:rPr>
          <w:rFonts w:ascii="David" w:hAnsi="David" w:cs="David" w:hint="cs"/>
          <w:sz w:val="24"/>
          <w:szCs w:val="24"/>
          <w:rtl/>
        </w:rPr>
        <w:t>. ההתגלות הדתית. גם הדת מגלה משהו מהמשפט הטבעי.</w:t>
      </w:r>
    </w:p>
    <w:p w14:paraId="76B74D49" w14:textId="77777777" w:rsidR="00FD64E6" w:rsidRDefault="00015263" w:rsidP="00FD64E6">
      <w:pPr>
        <w:pStyle w:val="a7"/>
        <w:numPr>
          <w:ilvl w:val="0"/>
          <w:numId w:val="130"/>
        </w:numPr>
        <w:tabs>
          <w:tab w:val="left" w:pos="2234"/>
        </w:tabs>
        <w:jc w:val="both"/>
        <w:rPr>
          <w:rFonts w:ascii="David" w:hAnsi="David" w:cs="David"/>
          <w:sz w:val="24"/>
          <w:szCs w:val="24"/>
        </w:rPr>
      </w:pPr>
      <w:r>
        <w:rPr>
          <w:rFonts w:ascii="David" w:hAnsi="David" w:cs="David" w:hint="cs"/>
          <w:sz w:val="24"/>
          <w:szCs w:val="24"/>
          <w:rtl/>
        </w:rPr>
        <w:t xml:space="preserve">משפט המדינה. </w:t>
      </w:r>
    </w:p>
    <w:p w14:paraId="31B88947" w14:textId="62F8BEDE" w:rsidR="00693E4D" w:rsidRPr="00FD64E6" w:rsidRDefault="00FD64E6" w:rsidP="00FD64E6">
      <w:pPr>
        <w:tabs>
          <w:tab w:val="left" w:pos="2234"/>
        </w:tabs>
        <w:jc w:val="both"/>
        <w:rPr>
          <w:rFonts w:ascii="David" w:hAnsi="David" w:cs="David"/>
          <w:sz w:val="24"/>
          <w:szCs w:val="24"/>
        </w:rPr>
      </w:pPr>
      <w:r w:rsidRPr="00FD64E6">
        <w:rPr>
          <w:rFonts w:ascii="David" w:hAnsi="David" w:cs="David" w:hint="cs"/>
          <w:b/>
          <w:bCs/>
          <w:sz w:val="24"/>
          <w:szCs w:val="24"/>
          <w:rtl/>
        </w:rPr>
        <w:t xml:space="preserve">תומאס הקווינס </w:t>
      </w:r>
      <w:r w:rsidR="00015263" w:rsidRPr="00FD64E6">
        <w:rPr>
          <w:rFonts w:ascii="David" w:hAnsi="David" w:cs="David" w:hint="cs"/>
          <w:b/>
          <w:bCs/>
          <w:sz w:val="24"/>
          <w:szCs w:val="24"/>
          <w:rtl/>
        </w:rPr>
        <w:t>טען שתפקיד המשפט של המדינה הוא לקחת מכל הרמות ולאחד אותן</w:t>
      </w:r>
      <w:r w:rsidR="00015263" w:rsidRPr="00FD64E6">
        <w:rPr>
          <w:rFonts w:ascii="David" w:hAnsi="David" w:cs="David" w:hint="cs"/>
          <w:sz w:val="24"/>
          <w:szCs w:val="24"/>
          <w:rtl/>
        </w:rPr>
        <w:t>. משפט המדינה לוקח משני הצינורות- משפט הטבע הרציונלי ומצד שני ההתגלות הדתית</w:t>
      </w:r>
      <w:r>
        <w:rPr>
          <w:rFonts w:ascii="David" w:hAnsi="David" w:cs="David" w:hint="cs"/>
          <w:sz w:val="24"/>
          <w:szCs w:val="24"/>
          <w:rtl/>
        </w:rPr>
        <w:t>.</w:t>
      </w:r>
      <w:r w:rsidR="00015263" w:rsidRPr="00FD64E6">
        <w:rPr>
          <w:rFonts w:ascii="David" w:hAnsi="David" w:cs="David" w:hint="cs"/>
          <w:sz w:val="24"/>
          <w:szCs w:val="24"/>
          <w:rtl/>
        </w:rPr>
        <w:t xml:space="preserve"> משפט המדינה</w:t>
      </w:r>
      <w:r>
        <w:rPr>
          <w:rFonts w:ascii="David" w:hAnsi="David" w:cs="David" w:hint="cs"/>
          <w:sz w:val="24"/>
          <w:szCs w:val="24"/>
          <w:rtl/>
        </w:rPr>
        <w:t xml:space="preserve"> הוא</w:t>
      </w:r>
      <w:r w:rsidR="00015263" w:rsidRPr="00FD64E6">
        <w:rPr>
          <w:rFonts w:ascii="David" w:hAnsi="David" w:cs="David" w:hint="cs"/>
          <w:sz w:val="24"/>
          <w:szCs w:val="24"/>
          <w:rtl/>
        </w:rPr>
        <w:t xml:space="preserve"> הביטוי הקונקרטי של אלו. החוקים </w:t>
      </w:r>
      <w:r w:rsidR="00FD2BB4">
        <w:rPr>
          <w:rFonts w:ascii="David" w:hAnsi="David" w:cs="David" w:hint="cs"/>
          <w:sz w:val="24"/>
          <w:szCs w:val="24"/>
          <w:rtl/>
        </w:rPr>
        <w:t xml:space="preserve">/ </w:t>
      </w:r>
      <w:r w:rsidR="00015263" w:rsidRPr="00FD64E6">
        <w:rPr>
          <w:rFonts w:ascii="David" w:hAnsi="David" w:cs="David" w:hint="cs"/>
          <w:sz w:val="24"/>
          <w:szCs w:val="24"/>
          <w:rtl/>
        </w:rPr>
        <w:t xml:space="preserve">הכללים המוסריים והדתיים לא מספיקים כדי ליצור חוק מעשי [עונשים, חוקים כלכליים וכו']. </w:t>
      </w:r>
      <w:r w:rsidR="00091062" w:rsidRPr="00FD64E6">
        <w:rPr>
          <w:rFonts w:ascii="David" w:hAnsi="David" w:cs="David" w:hint="cs"/>
          <w:sz w:val="24"/>
          <w:szCs w:val="24"/>
          <w:rtl/>
        </w:rPr>
        <w:t xml:space="preserve">הוא שואב משני היסודות האלה. </w:t>
      </w:r>
      <w:r w:rsidR="00FD2BB4">
        <w:rPr>
          <w:rFonts w:ascii="David" w:hAnsi="David" w:cs="David" w:hint="cs"/>
          <w:sz w:val="24"/>
          <w:szCs w:val="24"/>
          <w:rtl/>
        </w:rPr>
        <w:t>ל</w:t>
      </w:r>
      <w:r w:rsidR="00091062" w:rsidRPr="00FD64E6">
        <w:rPr>
          <w:rFonts w:ascii="David" w:hAnsi="David" w:cs="David" w:hint="cs"/>
          <w:sz w:val="24"/>
          <w:szCs w:val="24"/>
          <w:rtl/>
        </w:rPr>
        <w:t>שאיבה הזו יש פונקציה שמרנית= משפט המדינה הוא גילוי משפט הטבע ויש לציית ל</w:t>
      </w:r>
      <w:r w:rsidR="00FD2BB4">
        <w:rPr>
          <w:rFonts w:ascii="David" w:hAnsi="David" w:cs="David" w:hint="cs"/>
          <w:sz w:val="24"/>
          <w:szCs w:val="24"/>
          <w:rtl/>
        </w:rPr>
        <w:t>ו</w:t>
      </w:r>
      <w:r w:rsidR="00091062" w:rsidRPr="00FD64E6">
        <w:rPr>
          <w:rFonts w:ascii="David" w:hAnsi="David" w:cs="David" w:hint="cs"/>
          <w:sz w:val="24"/>
          <w:szCs w:val="24"/>
          <w:rtl/>
        </w:rPr>
        <w:t>.</w:t>
      </w:r>
      <w:r w:rsidR="00AC1BD3" w:rsidRPr="00FD64E6">
        <w:rPr>
          <w:rFonts w:ascii="David" w:hAnsi="David" w:cs="David" w:hint="cs"/>
          <w:sz w:val="24"/>
          <w:szCs w:val="24"/>
          <w:rtl/>
        </w:rPr>
        <w:t xml:space="preserve"> </w:t>
      </w:r>
      <w:r w:rsidR="00AC1BD3" w:rsidRPr="00FD64E6">
        <w:rPr>
          <w:rFonts w:ascii="David" w:hAnsi="David" w:cs="David" w:hint="cs"/>
          <w:b/>
          <w:bCs/>
          <w:sz w:val="24"/>
          <w:szCs w:val="24"/>
          <w:rtl/>
        </w:rPr>
        <w:t xml:space="preserve">המשפט תמיד צודק, </w:t>
      </w:r>
      <w:r w:rsidR="00AC1BD3" w:rsidRPr="00FD64E6">
        <w:rPr>
          <w:rFonts w:ascii="David" w:hAnsi="David" w:cs="David" w:hint="cs"/>
          <w:sz w:val="24"/>
          <w:szCs w:val="24"/>
          <w:rtl/>
        </w:rPr>
        <w:t>שואבים את משפט הטבע לתוך משפט המדינה. זו הצדקה.</w:t>
      </w:r>
      <w:r w:rsidR="00D803C3" w:rsidRPr="00FD64E6">
        <w:rPr>
          <w:rFonts w:ascii="David" w:hAnsi="David" w:cs="David" w:hint="cs"/>
          <w:sz w:val="24"/>
          <w:szCs w:val="24"/>
          <w:rtl/>
        </w:rPr>
        <w:t xml:space="preserve"> [</w:t>
      </w:r>
      <w:r w:rsidR="00D803C3" w:rsidRPr="00FD2BB4">
        <w:rPr>
          <w:rFonts w:ascii="David" w:hAnsi="David" w:cs="David" w:hint="cs"/>
          <w:b/>
          <w:bCs/>
          <w:sz w:val="24"/>
          <w:szCs w:val="24"/>
          <w:shd w:val="clear" w:color="auto" w:fill="FFFFCC"/>
          <w:rtl/>
        </w:rPr>
        <w:t>גישה הרמוניסטית</w:t>
      </w:r>
      <w:r w:rsidR="00D803C3" w:rsidRPr="00FD2BB4">
        <w:rPr>
          <w:rFonts w:ascii="David" w:hAnsi="David" w:cs="David" w:hint="cs"/>
          <w:sz w:val="24"/>
          <w:szCs w:val="24"/>
          <w:shd w:val="clear" w:color="auto" w:fill="FFFFCC"/>
          <w:rtl/>
        </w:rPr>
        <w:t>- שילוב משפט של התגלות האל</w:t>
      </w:r>
      <w:r w:rsidR="00D674B3" w:rsidRPr="00FD2BB4">
        <w:rPr>
          <w:rFonts w:ascii="David" w:hAnsi="David" w:cs="David" w:hint="cs"/>
          <w:sz w:val="24"/>
          <w:szCs w:val="24"/>
          <w:shd w:val="clear" w:color="auto" w:fill="FFFFCC"/>
          <w:rtl/>
        </w:rPr>
        <w:t xml:space="preserve"> </w:t>
      </w:r>
      <w:r w:rsidR="004736FA">
        <w:rPr>
          <w:rFonts w:ascii="David" w:hAnsi="David" w:cs="David" w:hint="cs"/>
          <w:sz w:val="24"/>
          <w:szCs w:val="24"/>
          <w:shd w:val="clear" w:color="auto" w:fill="FFFFCC"/>
          <w:rtl/>
        </w:rPr>
        <w:t>(</w:t>
      </w:r>
      <w:r w:rsidR="00D674B3" w:rsidRPr="00FD2BB4">
        <w:rPr>
          <w:rFonts w:ascii="David" w:hAnsi="David" w:cs="David" w:hint="cs"/>
          <w:sz w:val="24"/>
          <w:szCs w:val="24"/>
          <w:shd w:val="clear" w:color="auto" w:fill="FFFFCC"/>
          <w:rtl/>
        </w:rPr>
        <w:t>דרך הטבע וכתבי הקודש</w:t>
      </w:r>
      <w:r w:rsidR="004736FA">
        <w:rPr>
          <w:rFonts w:ascii="David" w:hAnsi="David" w:cs="David" w:hint="cs"/>
          <w:sz w:val="24"/>
          <w:szCs w:val="24"/>
          <w:shd w:val="clear" w:color="auto" w:fill="FFFFCC"/>
          <w:rtl/>
        </w:rPr>
        <w:t>)</w:t>
      </w:r>
      <w:r w:rsidR="00D803C3" w:rsidRPr="00FD2BB4">
        <w:rPr>
          <w:rFonts w:ascii="David" w:hAnsi="David" w:cs="David" w:hint="cs"/>
          <w:sz w:val="24"/>
          <w:szCs w:val="24"/>
          <w:shd w:val="clear" w:color="auto" w:fill="FFFFCC"/>
          <w:rtl/>
        </w:rPr>
        <w:t xml:space="preserve"> עם המשפט הטבעי</w:t>
      </w:r>
      <w:r w:rsidR="00D803C3" w:rsidRPr="00FD64E6">
        <w:rPr>
          <w:rFonts w:ascii="David" w:hAnsi="David" w:cs="David" w:hint="cs"/>
          <w:sz w:val="24"/>
          <w:szCs w:val="24"/>
          <w:rtl/>
        </w:rPr>
        <w:t>. משפט המדינה משלב אותם</w:t>
      </w:r>
      <w:r w:rsidR="00D674B3" w:rsidRPr="00FD64E6">
        <w:rPr>
          <w:rFonts w:ascii="David" w:hAnsi="David" w:cs="David" w:hint="cs"/>
          <w:sz w:val="24"/>
          <w:szCs w:val="24"/>
          <w:rtl/>
        </w:rPr>
        <w:t xml:space="preserve"> ומתאים לשניהם</w:t>
      </w:r>
      <w:r w:rsidR="00D803C3" w:rsidRPr="00FD64E6">
        <w:rPr>
          <w:rFonts w:ascii="David" w:hAnsi="David" w:cs="David" w:hint="cs"/>
          <w:sz w:val="24"/>
          <w:szCs w:val="24"/>
          <w:rtl/>
        </w:rPr>
        <w:t xml:space="preserve">. אסור לו לסתור אותם]. </w:t>
      </w:r>
    </w:p>
    <w:p w14:paraId="4BA70BE8" w14:textId="6133BB25" w:rsidR="00AC1BD3" w:rsidRPr="00AC1BD3" w:rsidRDefault="00AC1BD3" w:rsidP="00AC1BD3">
      <w:pPr>
        <w:tabs>
          <w:tab w:val="left" w:pos="2234"/>
        </w:tabs>
        <w:jc w:val="both"/>
        <w:rPr>
          <w:rFonts w:ascii="David" w:hAnsi="David" w:cs="David"/>
          <w:sz w:val="24"/>
          <w:szCs w:val="24"/>
        </w:rPr>
      </w:pPr>
      <w:r w:rsidRPr="004736FA">
        <w:rPr>
          <w:rFonts w:ascii="David" w:hAnsi="David" w:cs="David" w:hint="cs"/>
          <w:b/>
          <w:bCs/>
          <w:sz w:val="24"/>
          <w:szCs w:val="24"/>
          <w:shd w:val="clear" w:color="auto" w:fill="FFFFCC"/>
          <w:rtl/>
        </w:rPr>
        <w:t xml:space="preserve">העמדה השמרנית משתמשת במשפט הטבע </w:t>
      </w:r>
      <w:r w:rsidRPr="004736FA">
        <w:rPr>
          <w:rFonts w:ascii="David" w:hAnsi="David" w:cs="David" w:hint="cs"/>
          <w:b/>
          <w:bCs/>
          <w:sz w:val="24"/>
          <w:szCs w:val="24"/>
          <w:u w:val="single"/>
          <w:shd w:val="clear" w:color="auto" w:fill="FFFFCC"/>
          <w:rtl/>
        </w:rPr>
        <w:t>כהצדקה</w:t>
      </w:r>
      <w:r w:rsidRPr="004736FA">
        <w:rPr>
          <w:rFonts w:ascii="David" w:hAnsi="David" w:cs="David" w:hint="cs"/>
          <w:b/>
          <w:bCs/>
          <w:sz w:val="24"/>
          <w:szCs w:val="24"/>
          <w:shd w:val="clear" w:color="auto" w:fill="FFFFCC"/>
          <w:rtl/>
        </w:rPr>
        <w:t xml:space="preserve"> למשפט המדינה</w:t>
      </w:r>
      <w:r>
        <w:rPr>
          <w:rFonts w:ascii="David" w:hAnsi="David" w:cs="David" w:hint="cs"/>
          <w:sz w:val="24"/>
          <w:szCs w:val="24"/>
          <w:rtl/>
        </w:rPr>
        <w:t xml:space="preserve">. חברה אנושית לא יכולה להתקיים בלי חוקים. התיאוריה של משפט הטבע היא הצדקה למה שקורה בפועל. </w:t>
      </w:r>
    </w:p>
    <w:p w14:paraId="47366791" w14:textId="2C199538" w:rsidR="001F0957" w:rsidRDefault="00693E4D" w:rsidP="004736FA">
      <w:pPr>
        <w:pStyle w:val="a7"/>
        <w:numPr>
          <w:ilvl w:val="0"/>
          <w:numId w:val="51"/>
        </w:numPr>
        <w:tabs>
          <w:tab w:val="left" w:pos="2234"/>
        </w:tabs>
        <w:jc w:val="both"/>
        <w:rPr>
          <w:rFonts w:ascii="David" w:hAnsi="David" w:cs="David"/>
          <w:sz w:val="24"/>
          <w:szCs w:val="24"/>
        </w:rPr>
      </w:pPr>
      <w:r w:rsidRPr="00FD64E6">
        <w:rPr>
          <w:rFonts w:ascii="David" w:hAnsi="David" w:cs="David" w:hint="cs"/>
          <w:b/>
          <w:bCs/>
          <w:sz w:val="24"/>
          <w:szCs w:val="24"/>
          <w:u w:val="single"/>
          <w:shd w:val="clear" w:color="auto" w:fill="FFFFCC"/>
          <w:rtl/>
        </w:rPr>
        <w:t>פונקציה ביקורתית</w:t>
      </w:r>
      <w:r w:rsidR="00091062" w:rsidRPr="00FD64E6">
        <w:rPr>
          <w:rFonts w:ascii="David" w:hAnsi="David" w:cs="David" w:hint="cs"/>
          <w:sz w:val="24"/>
          <w:szCs w:val="24"/>
          <w:rtl/>
        </w:rPr>
        <w:t xml:space="preserve">- מבקר את משפט המדינה לאור משפט הטבע ושואל את עצמי האם משפט המדינה עומד בסטנדרטים של משפט הטבע, האם הוא צודק ומוסרי. </w:t>
      </w:r>
      <w:r w:rsidR="00091062" w:rsidRPr="004736FA">
        <w:rPr>
          <w:rFonts w:ascii="David" w:hAnsi="David" w:cs="David" w:hint="cs"/>
          <w:b/>
          <w:bCs/>
          <w:sz w:val="24"/>
          <w:szCs w:val="24"/>
          <w:shd w:val="clear" w:color="auto" w:fill="FFFFCC"/>
          <w:rtl/>
        </w:rPr>
        <w:t>התיאוריה אומרת שחוק שסותר את משפט הטבע הוא לא חוק</w:t>
      </w:r>
      <w:r w:rsidR="00091062" w:rsidRPr="00FD64E6">
        <w:rPr>
          <w:rFonts w:ascii="David" w:hAnsi="David" w:cs="David" w:hint="cs"/>
          <w:sz w:val="24"/>
          <w:szCs w:val="24"/>
          <w:rtl/>
        </w:rPr>
        <w:t xml:space="preserve">. זה מה שאומר </w:t>
      </w:r>
      <w:r w:rsidR="00091062" w:rsidRPr="004736FA">
        <w:rPr>
          <w:rFonts w:ascii="David" w:hAnsi="David" w:cs="David" w:hint="cs"/>
          <w:sz w:val="24"/>
          <w:szCs w:val="24"/>
          <w:highlight w:val="green"/>
          <w:rtl/>
        </w:rPr>
        <w:t>קיקרו</w:t>
      </w:r>
      <w:r w:rsidR="00091062" w:rsidRPr="00FD64E6">
        <w:rPr>
          <w:rFonts w:ascii="David" w:hAnsi="David" w:cs="David" w:hint="cs"/>
          <w:sz w:val="24"/>
          <w:szCs w:val="24"/>
          <w:rtl/>
        </w:rPr>
        <w:t xml:space="preserve">. החלטת המחוקק לא יכולה להפר את משפט הטבע. אם אמצא שהחלטת המחוקק מנוגדת למשפט הטבע </w:t>
      </w:r>
      <w:r w:rsidR="00D46B77" w:rsidRPr="00FD64E6">
        <w:rPr>
          <w:rFonts w:ascii="David" w:hAnsi="David" w:cs="David" w:hint="cs"/>
          <w:sz w:val="24"/>
          <w:szCs w:val="24"/>
          <w:rtl/>
        </w:rPr>
        <w:t>הוא בטל</w:t>
      </w:r>
      <w:r w:rsidR="004736FA">
        <w:rPr>
          <w:rFonts w:ascii="David" w:hAnsi="David" w:cs="David" w:hint="cs"/>
          <w:sz w:val="24"/>
          <w:szCs w:val="24"/>
          <w:rtl/>
        </w:rPr>
        <w:t xml:space="preserve">. </w:t>
      </w:r>
      <w:r w:rsidR="00D46B77" w:rsidRPr="004736FA">
        <w:rPr>
          <w:rFonts w:ascii="David" w:hAnsi="David" w:cs="David" w:hint="cs"/>
          <w:b/>
          <w:bCs/>
          <w:sz w:val="24"/>
          <w:szCs w:val="24"/>
          <w:shd w:val="clear" w:color="auto" w:fill="FFFFCC"/>
          <w:rtl/>
        </w:rPr>
        <w:t xml:space="preserve">משפט הטבע הוא </w:t>
      </w:r>
      <w:r w:rsidR="00D46B77" w:rsidRPr="004736FA">
        <w:rPr>
          <w:rFonts w:ascii="David" w:hAnsi="David" w:cs="David" w:hint="cs"/>
          <w:b/>
          <w:bCs/>
          <w:sz w:val="24"/>
          <w:szCs w:val="24"/>
          <w:u w:val="single"/>
          <w:shd w:val="clear" w:color="auto" w:fill="FFFFCC"/>
          <w:rtl/>
        </w:rPr>
        <w:t>כלי ביקורתי</w:t>
      </w:r>
      <w:r w:rsidR="00D46B77" w:rsidRPr="004736FA">
        <w:rPr>
          <w:rFonts w:ascii="David" w:hAnsi="David" w:cs="David" w:hint="cs"/>
          <w:b/>
          <w:bCs/>
          <w:sz w:val="24"/>
          <w:szCs w:val="24"/>
          <w:shd w:val="clear" w:color="auto" w:fill="FFFFCC"/>
          <w:rtl/>
        </w:rPr>
        <w:t xml:space="preserve"> ביחס למשפט המדינה</w:t>
      </w:r>
      <w:r w:rsidR="00D46B77" w:rsidRPr="00FD64E6">
        <w:rPr>
          <w:rFonts w:ascii="David" w:hAnsi="David" w:cs="David" w:hint="cs"/>
          <w:sz w:val="24"/>
          <w:szCs w:val="24"/>
          <w:rtl/>
        </w:rPr>
        <w:t xml:space="preserve">. </w:t>
      </w:r>
      <w:r w:rsidR="001F0957" w:rsidRPr="004736FA">
        <w:rPr>
          <w:rFonts w:ascii="David" w:hAnsi="David" w:cs="David" w:hint="cs"/>
          <w:sz w:val="24"/>
          <w:szCs w:val="24"/>
          <w:rtl/>
        </w:rPr>
        <w:t>שימוש במשפט הטבע באופן ביקורתי ולבחון אם חוק מדינה הוא צודק לפי משפט הטבע.</w:t>
      </w:r>
    </w:p>
    <w:p w14:paraId="6C7E476E" w14:textId="77777777" w:rsidR="004736FA" w:rsidRPr="004736FA" w:rsidRDefault="004736FA" w:rsidP="004736FA">
      <w:pPr>
        <w:pStyle w:val="a7"/>
        <w:tabs>
          <w:tab w:val="left" w:pos="2234"/>
        </w:tabs>
        <w:ind w:left="360"/>
        <w:jc w:val="both"/>
        <w:rPr>
          <w:rFonts w:ascii="David" w:hAnsi="David" w:cs="David"/>
          <w:sz w:val="24"/>
          <w:szCs w:val="24"/>
        </w:rPr>
      </w:pPr>
    </w:p>
    <w:p w14:paraId="56C8DDDE" w14:textId="603E5D10" w:rsidR="007567F0" w:rsidRDefault="00FA6C02" w:rsidP="004667B5">
      <w:pPr>
        <w:pStyle w:val="a7"/>
        <w:numPr>
          <w:ilvl w:val="0"/>
          <w:numId w:val="43"/>
        </w:numPr>
        <w:tabs>
          <w:tab w:val="left" w:pos="2234"/>
        </w:tabs>
        <w:jc w:val="both"/>
        <w:rPr>
          <w:rFonts w:ascii="David" w:hAnsi="David" w:cs="David"/>
          <w:sz w:val="24"/>
          <w:szCs w:val="24"/>
        </w:rPr>
      </w:pPr>
      <w:r w:rsidRPr="004667B5">
        <w:rPr>
          <w:rFonts w:ascii="David" w:hAnsi="David" w:cs="David" w:hint="cs"/>
          <w:sz w:val="24"/>
          <w:szCs w:val="24"/>
          <w:rtl/>
        </w:rPr>
        <w:t>היום תפורסם עבודת הגשה 1, מועד ההגשה 31/03/22</w:t>
      </w:r>
      <w:r w:rsidR="005800B7" w:rsidRPr="004667B5">
        <w:rPr>
          <w:rFonts w:ascii="David" w:hAnsi="David" w:cs="David" w:hint="cs"/>
          <w:sz w:val="24"/>
          <w:szCs w:val="24"/>
          <w:rtl/>
        </w:rPr>
        <w:t xml:space="preserve"> 11:00. </w:t>
      </w:r>
      <w:r w:rsidR="004667B5" w:rsidRPr="004667B5">
        <w:rPr>
          <w:rFonts w:ascii="David" w:hAnsi="David" w:cs="David" w:hint="cs"/>
          <w:sz w:val="24"/>
          <w:szCs w:val="24"/>
          <w:rtl/>
        </w:rPr>
        <w:t xml:space="preserve">עד השיעור. </w:t>
      </w:r>
    </w:p>
    <w:p w14:paraId="538526D9" w14:textId="20FC8F2C" w:rsidR="004667B5" w:rsidRDefault="004667B5" w:rsidP="004667B5">
      <w:pPr>
        <w:pStyle w:val="a7"/>
        <w:numPr>
          <w:ilvl w:val="0"/>
          <w:numId w:val="43"/>
        </w:numPr>
        <w:tabs>
          <w:tab w:val="left" w:pos="2234"/>
        </w:tabs>
        <w:jc w:val="both"/>
        <w:rPr>
          <w:rFonts w:ascii="David" w:hAnsi="David" w:cs="David"/>
          <w:sz w:val="24"/>
          <w:szCs w:val="24"/>
        </w:rPr>
      </w:pPr>
      <w:r>
        <w:rPr>
          <w:rFonts w:ascii="David" w:hAnsi="David" w:cs="David" w:hint="cs"/>
          <w:sz w:val="24"/>
          <w:szCs w:val="24"/>
          <w:rtl/>
        </w:rPr>
        <w:t xml:space="preserve">קריאת 2 מאמרים- 1 באנגלית ו-1 בעברית, התמודדות עם החומר. </w:t>
      </w:r>
      <w:r w:rsidR="005007EF">
        <w:rPr>
          <w:rFonts w:ascii="David" w:hAnsi="David" w:cs="David" w:hint="cs"/>
          <w:sz w:val="24"/>
          <w:szCs w:val="24"/>
          <w:rtl/>
        </w:rPr>
        <w:t xml:space="preserve">נושא תיאורטי. </w:t>
      </w:r>
    </w:p>
    <w:p w14:paraId="62377B39" w14:textId="77777777" w:rsidR="004736FA" w:rsidRDefault="005007EF" w:rsidP="004736FA">
      <w:pPr>
        <w:pStyle w:val="a7"/>
        <w:numPr>
          <w:ilvl w:val="0"/>
          <w:numId w:val="43"/>
        </w:numPr>
        <w:tabs>
          <w:tab w:val="left" w:pos="2234"/>
        </w:tabs>
        <w:jc w:val="both"/>
        <w:rPr>
          <w:rFonts w:ascii="David" w:hAnsi="David" w:cs="David"/>
          <w:sz w:val="24"/>
          <w:szCs w:val="24"/>
        </w:rPr>
      </w:pPr>
      <w:r>
        <w:rPr>
          <w:rFonts w:ascii="David" w:hAnsi="David" w:cs="David" w:hint="cs"/>
          <w:sz w:val="24"/>
          <w:szCs w:val="24"/>
          <w:rtl/>
        </w:rPr>
        <w:t xml:space="preserve">ביום חמישי- נושא הובס ולוקס. זכויות טבעיות. לקרוא חומרים. </w:t>
      </w:r>
    </w:p>
    <w:p w14:paraId="57437554" w14:textId="342A9F8C" w:rsidR="00A671AB" w:rsidRPr="004736FA" w:rsidRDefault="00B4426B" w:rsidP="004736FA">
      <w:pPr>
        <w:pStyle w:val="a7"/>
        <w:numPr>
          <w:ilvl w:val="0"/>
          <w:numId w:val="43"/>
        </w:numPr>
        <w:tabs>
          <w:tab w:val="left" w:pos="2234"/>
        </w:tabs>
        <w:jc w:val="both"/>
        <w:rPr>
          <w:rFonts w:ascii="David" w:hAnsi="David" w:cs="David"/>
          <w:sz w:val="24"/>
          <w:szCs w:val="24"/>
          <w:rtl/>
        </w:rPr>
      </w:pPr>
      <w:r w:rsidRPr="004736FA">
        <w:rPr>
          <w:rFonts w:ascii="David" w:hAnsi="David" w:cs="David" w:hint="cs"/>
          <w:sz w:val="24"/>
          <w:szCs w:val="24"/>
          <w:rtl/>
        </w:rPr>
        <w:t xml:space="preserve">לגבי הערות שוליים בתרגיל- אין צורך. אפשר בסוגריים או לכתוב בקצרה בהערת שוליים. </w:t>
      </w:r>
    </w:p>
    <w:p w14:paraId="6E47F311" w14:textId="5944BF85" w:rsidR="00043B6E" w:rsidRDefault="00043B6E" w:rsidP="00413667">
      <w:pPr>
        <w:tabs>
          <w:tab w:val="left" w:pos="2234"/>
        </w:tabs>
        <w:jc w:val="both"/>
        <w:rPr>
          <w:rFonts w:ascii="David" w:hAnsi="David" w:cs="David"/>
          <w:sz w:val="24"/>
          <w:szCs w:val="24"/>
          <w:rtl/>
        </w:rPr>
      </w:pPr>
    </w:p>
    <w:p w14:paraId="663FF332" w14:textId="77777777" w:rsidR="00043B6E" w:rsidRDefault="00043B6E" w:rsidP="00413667">
      <w:pPr>
        <w:tabs>
          <w:tab w:val="left" w:pos="2234"/>
        </w:tabs>
        <w:jc w:val="both"/>
        <w:rPr>
          <w:rFonts w:ascii="David" w:hAnsi="David" w:cs="David"/>
          <w:sz w:val="24"/>
          <w:szCs w:val="24"/>
          <w:rtl/>
        </w:rPr>
      </w:pPr>
    </w:p>
    <w:p w14:paraId="571C188C" w14:textId="71A7A301" w:rsidR="00A671AB" w:rsidRDefault="00A671AB" w:rsidP="00A671AB">
      <w:pPr>
        <w:tabs>
          <w:tab w:val="left" w:pos="2234"/>
        </w:tabs>
        <w:jc w:val="center"/>
        <w:rPr>
          <w:rFonts w:ascii="David" w:hAnsi="David" w:cs="David"/>
          <w:b/>
          <w:bCs/>
          <w:sz w:val="24"/>
          <w:szCs w:val="24"/>
          <w:u w:val="single"/>
          <w:rtl/>
        </w:rPr>
      </w:pPr>
      <w:r w:rsidRPr="00A671AB">
        <w:rPr>
          <w:rFonts w:ascii="David" w:hAnsi="David" w:cs="David" w:hint="cs"/>
          <w:b/>
          <w:bCs/>
          <w:sz w:val="24"/>
          <w:szCs w:val="24"/>
          <w:u w:val="single"/>
          <w:rtl/>
        </w:rPr>
        <w:lastRenderedPageBreak/>
        <w:t>שיעור 6- 24/03/22</w:t>
      </w:r>
    </w:p>
    <w:p w14:paraId="47253EB2" w14:textId="2990ED0E" w:rsidR="00A671AB" w:rsidRDefault="00A671AB" w:rsidP="00A671AB">
      <w:pPr>
        <w:tabs>
          <w:tab w:val="left" w:pos="2234"/>
        </w:tabs>
        <w:jc w:val="both"/>
        <w:rPr>
          <w:rFonts w:ascii="David" w:hAnsi="David" w:cs="David"/>
          <w:sz w:val="24"/>
          <w:szCs w:val="24"/>
        </w:rPr>
      </w:pPr>
      <w:r w:rsidRPr="00A671AB">
        <w:rPr>
          <w:rFonts w:ascii="David" w:hAnsi="David" w:cs="David" w:hint="cs"/>
          <w:sz w:val="24"/>
          <w:szCs w:val="24"/>
          <w:rtl/>
        </w:rPr>
        <w:t>היום נדבר על מקומו של המשפט הטבעי בראשית העת החדשה, בהגות של הוגים חשובים בנושא תורת המדינה</w:t>
      </w:r>
      <w:r>
        <w:rPr>
          <w:rFonts w:ascii="David" w:hAnsi="David" w:cs="David" w:hint="cs"/>
          <w:sz w:val="24"/>
          <w:szCs w:val="24"/>
          <w:rtl/>
        </w:rPr>
        <w:t xml:space="preserve"> של הובס ושל לוק. בנוסף, ניגע </w:t>
      </w:r>
      <w:r w:rsidR="00086EDF">
        <w:rPr>
          <w:rFonts w:ascii="David" w:hAnsi="David" w:cs="David" w:hint="cs"/>
          <w:sz w:val="24"/>
          <w:szCs w:val="24"/>
          <w:rtl/>
        </w:rPr>
        <w:t>ב</w:t>
      </w:r>
      <w:r>
        <w:rPr>
          <w:rFonts w:ascii="David" w:hAnsi="David" w:cs="David" w:hint="cs"/>
          <w:sz w:val="24"/>
          <w:szCs w:val="24"/>
          <w:rtl/>
        </w:rPr>
        <w:t>השפעה שהייתה לזה במסמכים משפטי</w:t>
      </w:r>
      <w:r w:rsidR="00086EDF">
        <w:rPr>
          <w:rFonts w:ascii="David" w:hAnsi="David" w:cs="David" w:hint="cs"/>
          <w:sz w:val="24"/>
          <w:szCs w:val="24"/>
          <w:rtl/>
        </w:rPr>
        <w:t>י</w:t>
      </w:r>
      <w:r>
        <w:rPr>
          <w:rFonts w:ascii="David" w:hAnsi="David" w:cs="David" w:hint="cs"/>
          <w:sz w:val="24"/>
          <w:szCs w:val="24"/>
          <w:rtl/>
        </w:rPr>
        <w:t>ם מאוחרים מודרניים.</w:t>
      </w:r>
      <w:r w:rsidR="0081002C">
        <w:rPr>
          <w:rFonts w:ascii="David" w:hAnsi="David" w:cs="David" w:hint="cs"/>
          <w:sz w:val="24"/>
          <w:szCs w:val="24"/>
          <w:rtl/>
        </w:rPr>
        <w:t xml:space="preserve"> נדבר עליהם בהקשר של תורת המשפט.</w:t>
      </w:r>
    </w:p>
    <w:p w14:paraId="0F4E3C2A" w14:textId="3B469966" w:rsidR="00244F9F" w:rsidRDefault="00244F9F" w:rsidP="00244F9F">
      <w:pPr>
        <w:shd w:val="clear" w:color="auto" w:fill="FBE4D5" w:themeFill="accent2" w:themeFillTint="33"/>
        <w:tabs>
          <w:tab w:val="left" w:pos="2234"/>
        </w:tabs>
        <w:jc w:val="center"/>
        <w:rPr>
          <w:rFonts w:ascii="David" w:hAnsi="David" w:cs="David"/>
          <w:b/>
          <w:bCs/>
          <w:sz w:val="24"/>
          <w:szCs w:val="24"/>
          <w:u w:val="single"/>
          <w:rtl/>
        </w:rPr>
      </w:pPr>
      <w:r>
        <w:rPr>
          <w:rFonts w:ascii="David" w:hAnsi="David" w:cs="David" w:hint="cs"/>
          <w:b/>
          <w:bCs/>
          <w:sz w:val="24"/>
          <w:szCs w:val="24"/>
          <w:u w:val="single"/>
          <w:rtl/>
        </w:rPr>
        <w:t>זכויות טבעיות- הובס ולוק</w:t>
      </w:r>
    </w:p>
    <w:p w14:paraId="6FB1A462" w14:textId="76707365" w:rsidR="00A671AB" w:rsidRPr="00086EDF" w:rsidRDefault="0080439D" w:rsidP="00A671AB">
      <w:pPr>
        <w:tabs>
          <w:tab w:val="left" w:pos="2234"/>
        </w:tabs>
        <w:jc w:val="both"/>
        <w:rPr>
          <w:rFonts w:ascii="David" w:hAnsi="David" w:cs="David"/>
          <w:b/>
          <w:bCs/>
          <w:sz w:val="24"/>
          <w:szCs w:val="24"/>
          <w:u w:val="single"/>
          <w:rtl/>
        </w:rPr>
      </w:pPr>
      <w:r w:rsidRPr="00086EDF">
        <w:rPr>
          <w:rFonts w:ascii="David" w:hAnsi="David" w:cs="David" w:hint="cs"/>
          <w:b/>
          <w:bCs/>
          <w:sz w:val="24"/>
          <w:szCs w:val="24"/>
          <w:u w:val="single"/>
          <w:shd w:val="clear" w:color="auto" w:fill="FBE4D5" w:themeFill="accent2" w:themeFillTint="33"/>
          <w:rtl/>
        </w:rPr>
        <w:t>הובס</w:t>
      </w:r>
      <w:r w:rsidR="0081002C" w:rsidRPr="00086EDF">
        <w:rPr>
          <w:rFonts w:ascii="David" w:hAnsi="David" w:cs="David" w:hint="cs"/>
          <w:b/>
          <w:bCs/>
          <w:sz w:val="24"/>
          <w:szCs w:val="24"/>
          <w:u w:val="single"/>
          <w:shd w:val="clear" w:color="auto" w:fill="FBE4D5" w:themeFill="accent2" w:themeFillTint="33"/>
          <w:rtl/>
        </w:rPr>
        <w:t xml:space="preserve"> </w:t>
      </w:r>
      <w:r w:rsidR="00081B2B" w:rsidRPr="00086EDF">
        <w:rPr>
          <w:rFonts w:ascii="David" w:hAnsi="David" w:cs="David" w:hint="cs"/>
          <w:b/>
          <w:bCs/>
          <w:sz w:val="24"/>
          <w:szCs w:val="24"/>
          <w:u w:val="single"/>
          <w:shd w:val="clear" w:color="auto" w:fill="FBE4D5" w:themeFill="accent2" w:themeFillTint="33"/>
          <w:rtl/>
        </w:rPr>
        <w:t>(</w:t>
      </w:r>
      <w:r w:rsidR="0081002C" w:rsidRPr="00086EDF">
        <w:rPr>
          <w:rFonts w:ascii="David" w:hAnsi="David" w:cs="David" w:hint="cs"/>
          <w:b/>
          <w:bCs/>
          <w:sz w:val="24"/>
          <w:szCs w:val="24"/>
          <w:u w:val="single"/>
          <w:shd w:val="clear" w:color="auto" w:fill="FBE4D5" w:themeFill="accent2" w:themeFillTint="33"/>
          <w:rtl/>
        </w:rPr>
        <w:t>1588-1679</w:t>
      </w:r>
      <w:r w:rsidR="00081B2B" w:rsidRPr="00086EDF">
        <w:rPr>
          <w:rFonts w:ascii="David" w:hAnsi="David" w:cs="David" w:hint="cs"/>
          <w:b/>
          <w:bCs/>
          <w:sz w:val="24"/>
          <w:szCs w:val="24"/>
          <w:u w:val="single"/>
          <w:shd w:val="clear" w:color="auto" w:fill="FBE4D5" w:themeFill="accent2" w:themeFillTint="33"/>
          <w:rtl/>
        </w:rPr>
        <w:t>)</w:t>
      </w:r>
    </w:p>
    <w:p w14:paraId="5DDB31EE" w14:textId="5D5865FC" w:rsidR="0080439D" w:rsidRDefault="0081002C" w:rsidP="00CA3463">
      <w:pPr>
        <w:tabs>
          <w:tab w:val="left" w:pos="2234"/>
        </w:tabs>
        <w:jc w:val="both"/>
        <w:rPr>
          <w:rFonts w:ascii="David" w:hAnsi="David" w:cs="David"/>
          <w:sz w:val="24"/>
          <w:szCs w:val="24"/>
          <w:rtl/>
        </w:rPr>
      </w:pPr>
      <w:r>
        <w:rPr>
          <w:rFonts w:ascii="David" w:hAnsi="David" w:cs="David" w:hint="cs"/>
          <w:sz w:val="24"/>
          <w:szCs w:val="24"/>
          <w:rtl/>
        </w:rPr>
        <w:t xml:space="preserve">הוגה אנגלי שפעל במחצית המאה ה-17. </w:t>
      </w:r>
      <w:r w:rsidRPr="00CA3463">
        <w:rPr>
          <w:rFonts w:ascii="David" w:hAnsi="David" w:cs="David" w:hint="cs"/>
          <w:b/>
          <w:bCs/>
          <w:sz w:val="24"/>
          <w:szCs w:val="24"/>
          <w:shd w:val="clear" w:color="auto" w:fill="FFFFCC"/>
          <w:rtl/>
        </w:rPr>
        <w:t>הובס פיתח</w:t>
      </w:r>
      <w:r w:rsidR="00CA3463" w:rsidRPr="00CA3463">
        <w:rPr>
          <w:rFonts w:ascii="David" w:hAnsi="David" w:cs="David" w:hint="cs"/>
          <w:b/>
          <w:bCs/>
          <w:sz w:val="24"/>
          <w:szCs w:val="24"/>
          <w:shd w:val="clear" w:color="auto" w:fill="FFFFCC"/>
          <w:rtl/>
        </w:rPr>
        <w:t xml:space="preserve"> את </w:t>
      </w:r>
      <w:r w:rsidRPr="00CA3463">
        <w:rPr>
          <w:rFonts w:ascii="David" w:hAnsi="David" w:cs="David" w:hint="cs"/>
          <w:b/>
          <w:bCs/>
          <w:sz w:val="24"/>
          <w:szCs w:val="24"/>
          <w:shd w:val="clear" w:color="auto" w:fill="FFFFCC"/>
          <w:rtl/>
        </w:rPr>
        <w:t>תורת האמנה החברתית</w:t>
      </w:r>
      <w:r>
        <w:rPr>
          <w:rFonts w:ascii="David" w:hAnsi="David" w:cs="David" w:hint="cs"/>
          <w:sz w:val="24"/>
          <w:szCs w:val="24"/>
          <w:rtl/>
        </w:rPr>
        <w:t>.</w:t>
      </w:r>
      <w:r w:rsidR="00CA3463">
        <w:rPr>
          <w:rFonts w:ascii="David" w:hAnsi="David" w:cs="David" w:hint="cs"/>
          <w:sz w:val="24"/>
          <w:szCs w:val="24"/>
          <w:rtl/>
        </w:rPr>
        <w:t xml:space="preserve"> הראשון שיש לו את זכות היוצרים.</w:t>
      </w:r>
      <w:r>
        <w:rPr>
          <w:rFonts w:ascii="David" w:hAnsi="David" w:cs="David" w:hint="cs"/>
          <w:sz w:val="24"/>
          <w:szCs w:val="24"/>
          <w:rtl/>
        </w:rPr>
        <w:t xml:space="preserve"> דגם שהפך להיות שמיש וזכה להרבה ורסיות ע"י הוגים במאות ה-17, 18 ואף ה-20. הוא האיש שחתום לדגם הזה. נדבר על ההשפעה שלה על תורת המשפט.</w:t>
      </w:r>
    </w:p>
    <w:p w14:paraId="5A04E5F9" w14:textId="7167EC5B" w:rsidR="0081002C" w:rsidRDefault="0081002C" w:rsidP="0081002C">
      <w:pPr>
        <w:tabs>
          <w:tab w:val="left" w:pos="2234"/>
        </w:tabs>
        <w:jc w:val="both"/>
        <w:rPr>
          <w:rFonts w:ascii="David" w:hAnsi="David" w:cs="David"/>
          <w:sz w:val="24"/>
          <w:szCs w:val="24"/>
          <w:rtl/>
        </w:rPr>
      </w:pPr>
      <w:r w:rsidRPr="00A945D4">
        <w:rPr>
          <w:rFonts w:ascii="David" w:hAnsi="David" w:cs="David" w:hint="cs"/>
          <w:sz w:val="24"/>
          <w:szCs w:val="24"/>
          <w:shd w:val="clear" w:color="auto" w:fill="FFFFCC"/>
          <w:rtl/>
        </w:rPr>
        <w:t>ההבחנה הבסיסית שהובס עושה הוא בין המצב הטבעי למצב המדיני</w:t>
      </w:r>
      <w:r>
        <w:rPr>
          <w:rFonts w:ascii="David" w:hAnsi="David" w:cs="David" w:hint="cs"/>
          <w:sz w:val="24"/>
          <w:szCs w:val="24"/>
          <w:rtl/>
        </w:rPr>
        <w:t>.</w:t>
      </w:r>
    </w:p>
    <w:p w14:paraId="3AE352F9" w14:textId="248C93E1" w:rsidR="0081002C" w:rsidRDefault="0081002C" w:rsidP="0081002C">
      <w:pPr>
        <w:tabs>
          <w:tab w:val="left" w:pos="2234"/>
        </w:tabs>
        <w:jc w:val="both"/>
        <w:rPr>
          <w:rFonts w:ascii="David" w:hAnsi="David" w:cs="David"/>
          <w:sz w:val="24"/>
          <w:szCs w:val="24"/>
          <w:rtl/>
        </w:rPr>
      </w:pPr>
      <w:r w:rsidRPr="004F3974">
        <w:rPr>
          <w:rFonts w:ascii="David" w:hAnsi="David" w:cs="David" w:hint="cs"/>
          <w:b/>
          <w:bCs/>
          <w:sz w:val="24"/>
          <w:szCs w:val="24"/>
          <w:rtl/>
        </w:rPr>
        <w:t>המצב הטבעי הוא המצב הקדם-פוליטי לפני ייסוד המדינה</w:t>
      </w:r>
      <w:r>
        <w:rPr>
          <w:rFonts w:ascii="David" w:hAnsi="David" w:cs="David" w:hint="cs"/>
          <w:sz w:val="24"/>
          <w:szCs w:val="24"/>
          <w:rtl/>
        </w:rPr>
        <w:t xml:space="preserve">. מצב שאפשר להתייחס אליו </w:t>
      </w:r>
      <w:r w:rsidRPr="00AF425C">
        <w:rPr>
          <w:rFonts w:ascii="David" w:hAnsi="David" w:cs="David" w:hint="cs"/>
          <w:sz w:val="24"/>
          <w:szCs w:val="24"/>
          <w:u w:val="single"/>
          <w:rtl/>
        </w:rPr>
        <w:t>כמצב היסטורי</w:t>
      </w:r>
      <w:r>
        <w:rPr>
          <w:rFonts w:ascii="David" w:hAnsi="David" w:cs="David" w:hint="cs"/>
          <w:sz w:val="24"/>
          <w:szCs w:val="24"/>
          <w:rtl/>
        </w:rPr>
        <w:t xml:space="preserve"> שהיה קיים בעבר, ואולי קיים בחברות פרימיטיביות עד לאחרונה. ואפשר להתייחס אליו כאל </w:t>
      </w:r>
      <w:r w:rsidRPr="00AF425C">
        <w:rPr>
          <w:rFonts w:ascii="David" w:hAnsi="David" w:cs="David" w:hint="cs"/>
          <w:sz w:val="24"/>
          <w:szCs w:val="24"/>
          <w:u w:val="single"/>
          <w:rtl/>
        </w:rPr>
        <w:t>מצב היפותטי</w:t>
      </w:r>
      <w:r>
        <w:rPr>
          <w:rFonts w:ascii="David" w:hAnsi="David" w:cs="David" w:hint="cs"/>
          <w:sz w:val="24"/>
          <w:szCs w:val="24"/>
          <w:rtl/>
        </w:rPr>
        <w:t xml:space="preserve"> שמדמיינים אותו. יש לו חשיבות רבה בתפיסה. הובס טוען שהמצב הטבעי, הקדם-מדיני, </w:t>
      </w:r>
      <w:r w:rsidRPr="00AF425C">
        <w:rPr>
          <w:rFonts w:ascii="David" w:hAnsi="David" w:cs="David" w:hint="cs"/>
          <w:b/>
          <w:bCs/>
          <w:sz w:val="24"/>
          <w:szCs w:val="24"/>
          <w:rtl/>
        </w:rPr>
        <w:t>מתאפיין בהיעדר מסגרת נורמטיבית</w:t>
      </w:r>
      <w:r>
        <w:rPr>
          <w:rFonts w:ascii="David" w:hAnsi="David" w:cs="David" w:hint="cs"/>
          <w:sz w:val="24"/>
          <w:szCs w:val="24"/>
          <w:rtl/>
        </w:rPr>
        <w:t xml:space="preserve">. </w:t>
      </w:r>
      <w:r w:rsidRPr="00AF425C">
        <w:rPr>
          <w:rFonts w:ascii="David" w:hAnsi="David" w:cs="David" w:hint="cs"/>
          <w:b/>
          <w:bCs/>
          <w:sz w:val="24"/>
          <w:szCs w:val="24"/>
          <w:rtl/>
        </w:rPr>
        <w:t>לא רק משפטית, אלא גם מוסרית</w:t>
      </w:r>
      <w:r>
        <w:rPr>
          <w:rFonts w:ascii="David" w:hAnsi="David" w:cs="David" w:hint="cs"/>
          <w:sz w:val="24"/>
          <w:szCs w:val="24"/>
          <w:rtl/>
        </w:rPr>
        <w:t>.</w:t>
      </w:r>
    </w:p>
    <w:p w14:paraId="4011EC11" w14:textId="05E3BA84" w:rsidR="0081002C" w:rsidRDefault="0081002C" w:rsidP="0081002C">
      <w:pPr>
        <w:tabs>
          <w:tab w:val="left" w:pos="2234"/>
        </w:tabs>
        <w:jc w:val="both"/>
        <w:rPr>
          <w:rFonts w:ascii="David" w:hAnsi="David" w:cs="David"/>
          <w:sz w:val="24"/>
          <w:szCs w:val="24"/>
          <w:rtl/>
        </w:rPr>
      </w:pPr>
      <w:r>
        <w:rPr>
          <w:rFonts w:ascii="David" w:hAnsi="David" w:cs="David" w:hint="cs"/>
          <w:sz w:val="24"/>
          <w:szCs w:val="24"/>
          <w:rtl/>
        </w:rPr>
        <w:t xml:space="preserve">במצב הזה בני אדם פועלים רק על פי חוקי הטבע, ובעיניו חוקי הטבע הם חוקי </w:t>
      </w:r>
      <w:r w:rsidR="0098256C">
        <w:rPr>
          <w:rFonts w:ascii="David" w:hAnsi="David" w:cs="David" w:hint="cs"/>
          <w:sz w:val="24"/>
          <w:szCs w:val="24"/>
          <w:rtl/>
        </w:rPr>
        <w:t xml:space="preserve">"טבע עירום, טבע יחף". לא כמו </w:t>
      </w:r>
      <w:r w:rsidR="0098256C" w:rsidRPr="00AF425C">
        <w:rPr>
          <w:rFonts w:ascii="David" w:hAnsi="David" w:cs="David" w:hint="cs"/>
          <w:sz w:val="24"/>
          <w:szCs w:val="24"/>
          <w:highlight w:val="green"/>
          <w:rtl/>
        </w:rPr>
        <w:t>אריסטו</w:t>
      </w:r>
      <w:r w:rsidR="0098256C">
        <w:rPr>
          <w:rFonts w:ascii="David" w:hAnsi="David" w:cs="David" w:hint="cs"/>
          <w:sz w:val="24"/>
          <w:szCs w:val="24"/>
          <w:rtl/>
        </w:rPr>
        <w:t xml:space="preserve"> שראה בטבע תמונה עשירה שכוללת את תכלית הקיום האנושי וממנה גם ממילא יסודות נורמטיביים. בעיני </w:t>
      </w:r>
      <w:r w:rsidR="0098256C" w:rsidRPr="00AF425C">
        <w:rPr>
          <w:rFonts w:ascii="David" w:hAnsi="David" w:cs="David" w:hint="cs"/>
          <w:sz w:val="24"/>
          <w:szCs w:val="24"/>
          <w:highlight w:val="green"/>
          <w:rtl/>
        </w:rPr>
        <w:t>הובס</w:t>
      </w:r>
      <w:r w:rsidR="0098256C">
        <w:rPr>
          <w:rFonts w:ascii="David" w:hAnsi="David" w:cs="David" w:hint="cs"/>
          <w:sz w:val="24"/>
          <w:szCs w:val="24"/>
          <w:rtl/>
        </w:rPr>
        <w:t xml:space="preserve"> המצב הטבעי הוא מצב חף מכל מסגרת נורמטיבית [יש משהו אחד שנדבר עליו]. באופן בסיסי אין בו מערכת משפט וגם לא מערכת מוסר, שגם היא תוצאה של התאגדות חברתית.</w:t>
      </w:r>
    </w:p>
    <w:p w14:paraId="5A3AF8F5" w14:textId="7D7BD8BE" w:rsidR="0098256C" w:rsidRDefault="0098256C" w:rsidP="0098256C">
      <w:pPr>
        <w:tabs>
          <w:tab w:val="left" w:pos="2234"/>
        </w:tabs>
        <w:jc w:val="both"/>
        <w:rPr>
          <w:rFonts w:ascii="David" w:hAnsi="David" w:cs="David"/>
          <w:sz w:val="24"/>
          <w:szCs w:val="24"/>
          <w:rtl/>
        </w:rPr>
      </w:pPr>
      <w:r w:rsidRPr="00AF425C">
        <w:rPr>
          <w:rFonts w:ascii="David" w:hAnsi="David" w:cs="David" w:hint="cs"/>
          <w:b/>
          <w:bCs/>
          <w:sz w:val="24"/>
          <w:szCs w:val="24"/>
          <w:rtl/>
        </w:rPr>
        <w:t xml:space="preserve">נקודת המוצא במצב הטבעי- </w:t>
      </w:r>
      <w:r w:rsidRPr="00DE4259">
        <w:rPr>
          <w:rFonts w:ascii="David" w:hAnsi="David" w:cs="David" w:hint="cs"/>
          <w:b/>
          <w:bCs/>
          <w:sz w:val="24"/>
          <w:szCs w:val="24"/>
          <w:shd w:val="clear" w:color="auto" w:fill="FFFFCC"/>
          <w:rtl/>
        </w:rPr>
        <w:t>שוויון</w:t>
      </w:r>
      <w:r w:rsidRPr="00AF425C">
        <w:rPr>
          <w:rFonts w:ascii="David" w:hAnsi="David" w:cs="David" w:hint="cs"/>
          <w:b/>
          <w:bCs/>
          <w:sz w:val="24"/>
          <w:szCs w:val="24"/>
          <w:rtl/>
        </w:rPr>
        <w:t xml:space="preserve"> בין בני אדם</w:t>
      </w:r>
      <w:r>
        <w:rPr>
          <w:rFonts w:ascii="David" w:hAnsi="David" w:cs="David" w:hint="cs"/>
          <w:sz w:val="24"/>
          <w:szCs w:val="24"/>
          <w:rtl/>
        </w:rPr>
        <w:t xml:space="preserve">. אבל מה זה שוויון? יש גבוהים ונמוכים; חכמים ופחות; אינם זהים במובנים האלה. אבל יש מובן בסיסי שבו יש שוויון בין בני אדם והמבחן שלו- העובדה שכל אדם יכול לסכן את חברו. האדם החלש ביותר יכול להרוג את החזק ביותר, אם תהיה לו הזדמנות מתאימה. על כן </w:t>
      </w:r>
      <w:r w:rsidRPr="00DE4259">
        <w:rPr>
          <w:rFonts w:ascii="David" w:hAnsi="David" w:cs="David" w:hint="cs"/>
          <w:sz w:val="24"/>
          <w:szCs w:val="24"/>
          <w:shd w:val="clear" w:color="auto" w:fill="FFFFCC"/>
          <w:rtl/>
        </w:rPr>
        <w:t>הפערים הקיימים, בלי ספק, בין בני אדם בנושא הכישורים הפיזיים, האינטלקטואליים והרגשיים שלהם, הם לא משנים את העובדה שביסודו של דבר יש סוג של שוויון בכך שכל אדם מתחרה בחברו וגם יכול לאיים עליו</w:t>
      </w:r>
      <w:r>
        <w:rPr>
          <w:rFonts w:ascii="David" w:hAnsi="David" w:cs="David" w:hint="cs"/>
          <w:sz w:val="24"/>
          <w:szCs w:val="24"/>
          <w:rtl/>
        </w:rPr>
        <w:t xml:space="preserve">. השוויון הזה מביא </w:t>
      </w:r>
      <w:r w:rsidRPr="00DE4259">
        <w:rPr>
          <w:rFonts w:ascii="David" w:hAnsi="David" w:cs="David" w:hint="cs"/>
          <w:b/>
          <w:bCs/>
          <w:sz w:val="24"/>
          <w:szCs w:val="24"/>
          <w:rtl/>
        </w:rPr>
        <w:t>לתחרות</w:t>
      </w:r>
      <w:r>
        <w:rPr>
          <w:rFonts w:ascii="David" w:hAnsi="David" w:cs="David" w:hint="cs"/>
          <w:sz w:val="24"/>
          <w:szCs w:val="24"/>
          <w:rtl/>
        </w:rPr>
        <w:t xml:space="preserve"> בין בני אדם על משאבים של הטבע- אדמה, מים ונכסים אחרים. עמדות כוח ושל השפעה. התחרות הזו מכיוון שהיא כוללת איום היא יוצרת מצב של </w:t>
      </w:r>
      <w:r w:rsidRPr="00DE4259">
        <w:rPr>
          <w:rFonts w:ascii="David" w:hAnsi="David" w:cs="David" w:hint="cs"/>
          <w:b/>
          <w:bCs/>
          <w:sz w:val="24"/>
          <w:szCs w:val="24"/>
          <w:rtl/>
        </w:rPr>
        <w:t>חוסר ביטחון</w:t>
      </w:r>
      <w:r>
        <w:rPr>
          <w:rFonts w:ascii="David" w:hAnsi="David" w:cs="David" w:hint="cs"/>
          <w:sz w:val="24"/>
          <w:szCs w:val="24"/>
          <w:rtl/>
        </w:rPr>
        <w:t xml:space="preserve">. כל אדם במסגרת התחרות הזו, אם אין עליו מגבלות, הוא יכול לפגוע בזולתו. </w:t>
      </w:r>
      <w:r w:rsidRPr="00DE4259">
        <w:rPr>
          <w:rFonts w:ascii="David" w:hAnsi="David" w:cs="David" w:hint="cs"/>
          <w:color w:val="FF0000"/>
          <w:sz w:val="24"/>
          <w:szCs w:val="24"/>
          <w:rtl/>
        </w:rPr>
        <w:t xml:space="preserve">לדוגמה: </w:t>
      </w:r>
      <w:r>
        <w:rPr>
          <w:rFonts w:ascii="David" w:hAnsi="David" w:cs="David" w:hint="cs"/>
          <w:sz w:val="24"/>
          <w:szCs w:val="24"/>
          <w:rtl/>
        </w:rPr>
        <w:t>מישהו רוצה להשיג בית, בבית הזה גר אדם, אם אין לי מניעה נורמטיבית או משפטית הרי שהאדם הזה יכול לזרוק את האדם מביתו ולהרוג אותו; כך גם לגבי אשתו או לגבי הרכוש שלו. כך לגבי כל הנכסים שיש בעולם.</w:t>
      </w:r>
    </w:p>
    <w:p w14:paraId="2ED10FA5" w14:textId="7E929569" w:rsidR="0098256C" w:rsidRDefault="0098256C" w:rsidP="0098256C">
      <w:pPr>
        <w:pStyle w:val="a7"/>
        <w:numPr>
          <w:ilvl w:val="0"/>
          <w:numId w:val="50"/>
        </w:numPr>
        <w:tabs>
          <w:tab w:val="left" w:pos="2234"/>
        </w:tabs>
        <w:jc w:val="both"/>
        <w:rPr>
          <w:rFonts w:ascii="David" w:hAnsi="David" w:cs="David"/>
          <w:sz w:val="24"/>
          <w:szCs w:val="24"/>
        </w:rPr>
      </w:pPr>
      <w:r w:rsidRPr="00DE4259">
        <w:rPr>
          <w:rFonts w:ascii="David" w:hAnsi="David" w:cs="David" w:hint="cs"/>
          <w:sz w:val="24"/>
          <w:szCs w:val="24"/>
          <w:shd w:val="clear" w:color="auto" w:fill="FFFFCC"/>
          <w:rtl/>
        </w:rPr>
        <w:t>שוויון: "הטבע עשה את בני האדם שווים ביכולות הגוף והנפש"</w:t>
      </w:r>
      <w:r w:rsidRPr="0098256C">
        <w:rPr>
          <w:rFonts w:ascii="David" w:hAnsi="David" w:cs="David" w:hint="cs"/>
          <w:sz w:val="24"/>
          <w:szCs w:val="24"/>
          <w:rtl/>
        </w:rPr>
        <w:t>.</w:t>
      </w:r>
    </w:p>
    <w:p w14:paraId="587AE716" w14:textId="4D1B2670" w:rsidR="0098256C" w:rsidRDefault="0098256C" w:rsidP="0098256C">
      <w:pPr>
        <w:pStyle w:val="a7"/>
        <w:numPr>
          <w:ilvl w:val="0"/>
          <w:numId w:val="50"/>
        </w:numPr>
        <w:tabs>
          <w:tab w:val="left" w:pos="2234"/>
        </w:tabs>
        <w:jc w:val="both"/>
        <w:rPr>
          <w:rFonts w:ascii="David" w:hAnsi="David" w:cs="David"/>
          <w:sz w:val="24"/>
          <w:szCs w:val="24"/>
        </w:rPr>
      </w:pPr>
      <w:r w:rsidRPr="00DE4259">
        <w:rPr>
          <w:rFonts w:ascii="David" w:hAnsi="David" w:cs="David" w:hint="cs"/>
          <w:sz w:val="24"/>
          <w:szCs w:val="24"/>
          <w:shd w:val="clear" w:color="auto" w:fill="FFFFCC"/>
          <w:rtl/>
        </w:rPr>
        <w:t>תחרות</w:t>
      </w:r>
      <w:r w:rsidR="00DE4259">
        <w:rPr>
          <w:rFonts w:ascii="David" w:hAnsi="David" w:cs="David" w:hint="cs"/>
          <w:sz w:val="24"/>
          <w:szCs w:val="24"/>
          <w:rtl/>
        </w:rPr>
        <w:t>.</w:t>
      </w:r>
    </w:p>
    <w:p w14:paraId="0CDD5CDE" w14:textId="259E770C" w:rsidR="0098256C" w:rsidRDefault="0098256C" w:rsidP="0098256C">
      <w:pPr>
        <w:pStyle w:val="a7"/>
        <w:numPr>
          <w:ilvl w:val="0"/>
          <w:numId w:val="50"/>
        </w:numPr>
        <w:tabs>
          <w:tab w:val="left" w:pos="2234"/>
        </w:tabs>
        <w:jc w:val="both"/>
        <w:rPr>
          <w:rFonts w:ascii="David" w:hAnsi="David" w:cs="David"/>
          <w:sz w:val="24"/>
          <w:szCs w:val="24"/>
        </w:rPr>
      </w:pPr>
      <w:r w:rsidRPr="00DE4259">
        <w:rPr>
          <w:rFonts w:ascii="David" w:hAnsi="David" w:cs="David" w:hint="cs"/>
          <w:sz w:val="24"/>
          <w:szCs w:val="24"/>
          <w:shd w:val="clear" w:color="auto" w:fill="FFFFCC"/>
          <w:rtl/>
        </w:rPr>
        <w:t>אי ביטחון</w:t>
      </w:r>
      <w:r w:rsidR="00DE4259">
        <w:rPr>
          <w:rFonts w:ascii="David" w:hAnsi="David" w:cs="David" w:hint="cs"/>
          <w:sz w:val="24"/>
          <w:szCs w:val="24"/>
          <w:rtl/>
        </w:rPr>
        <w:t>.</w:t>
      </w:r>
    </w:p>
    <w:p w14:paraId="2CD026CB" w14:textId="4B49D177" w:rsidR="0098256C" w:rsidRDefault="0098256C" w:rsidP="0098256C">
      <w:pPr>
        <w:pStyle w:val="a7"/>
        <w:numPr>
          <w:ilvl w:val="0"/>
          <w:numId w:val="50"/>
        </w:numPr>
        <w:tabs>
          <w:tab w:val="left" w:pos="2234"/>
        </w:tabs>
        <w:jc w:val="both"/>
        <w:rPr>
          <w:rFonts w:ascii="David" w:hAnsi="David" w:cs="David"/>
          <w:sz w:val="24"/>
          <w:szCs w:val="24"/>
        </w:rPr>
      </w:pPr>
      <w:r w:rsidRPr="00DE4259">
        <w:rPr>
          <w:rFonts w:ascii="David" w:hAnsi="David" w:cs="David" w:hint="cs"/>
          <w:sz w:val="24"/>
          <w:szCs w:val="24"/>
          <w:shd w:val="clear" w:color="auto" w:fill="FFFFCC"/>
          <w:rtl/>
        </w:rPr>
        <w:t>מלחמה</w:t>
      </w:r>
      <w:r w:rsidR="00DE4259">
        <w:rPr>
          <w:rFonts w:ascii="David" w:hAnsi="David" w:cs="David" w:hint="cs"/>
          <w:sz w:val="24"/>
          <w:szCs w:val="24"/>
          <w:rtl/>
        </w:rPr>
        <w:t>.</w:t>
      </w:r>
    </w:p>
    <w:p w14:paraId="3D893320" w14:textId="7F219B76" w:rsidR="0098256C" w:rsidRDefault="0098256C" w:rsidP="0098256C">
      <w:pPr>
        <w:tabs>
          <w:tab w:val="left" w:pos="2234"/>
        </w:tabs>
        <w:jc w:val="both"/>
        <w:rPr>
          <w:rFonts w:ascii="David" w:hAnsi="David" w:cs="David"/>
          <w:sz w:val="24"/>
          <w:szCs w:val="24"/>
          <w:rtl/>
        </w:rPr>
      </w:pPr>
      <w:r>
        <w:rPr>
          <w:rFonts w:ascii="David" w:hAnsi="David" w:cs="David" w:hint="cs"/>
          <w:sz w:val="24"/>
          <w:szCs w:val="24"/>
          <w:rtl/>
        </w:rPr>
        <w:t xml:space="preserve">אם יש תחרות שאין עליה מגבלות נורמטיביות היא מביאה לחוסר ביטחון ולמלחמה- </w:t>
      </w:r>
      <w:r w:rsidRPr="00DE4259">
        <w:rPr>
          <w:rFonts w:ascii="David" w:hAnsi="David" w:cs="David" w:hint="cs"/>
          <w:b/>
          <w:bCs/>
          <w:sz w:val="24"/>
          <w:szCs w:val="24"/>
          <w:rtl/>
        </w:rPr>
        <w:t>מלחמת הכל בכל</w:t>
      </w:r>
      <w:r>
        <w:rPr>
          <w:rFonts w:ascii="David" w:hAnsi="David" w:cs="David" w:hint="cs"/>
          <w:sz w:val="24"/>
          <w:szCs w:val="24"/>
          <w:rtl/>
        </w:rPr>
        <w:t>. במצב הטבעי שבני אדם פועלים כמו בע"ח יש מלחמת הכל בכל. כמו שכל בעל חיים מאיים על זולתו, החלש ממנו. הרי שבני אדם מאיימים על כולם. בני אדם שווים במובן שכל אדם יכול לאיים על זולתו [כיחידים או כחבורה- דרך בריתות- חבורה של חלשים יכולה לאיים על איש חזק]. מלחמ</w:t>
      </w:r>
      <w:r w:rsidR="00DE4259">
        <w:rPr>
          <w:rFonts w:ascii="David" w:hAnsi="David" w:cs="David" w:hint="cs"/>
          <w:sz w:val="24"/>
          <w:szCs w:val="24"/>
          <w:rtl/>
        </w:rPr>
        <w:t>ה על</w:t>
      </w:r>
      <w:r>
        <w:rPr>
          <w:rFonts w:ascii="David" w:hAnsi="David" w:cs="David" w:hint="cs"/>
          <w:sz w:val="24"/>
          <w:szCs w:val="24"/>
          <w:rtl/>
        </w:rPr>
        <w:t xml:space="preserve"> הישרדות ועל השפעה הופכת להיות מלחמת הכל בכל. </w:t>
      </w:r>
    </w:p>
    <w:p w14:paraId="2474457F" w14:textId="1B9AEF28" w:rsidR="0098256C" w:rsidRDefault="0098256C" w:rsidP="0098256C">
      <w:pPr>
        <w:tabs>
          <w:tab w:val="left" w:pos="2234"/>
        </w:tabs>
        <w:jc w:val="both"/>
        <w:rPr>
          <w:rFonts w:ascii="David" w:hAnsi="David" w:cs="David"/>
          <w:sz w:val="24"/>
          <w:szCs w:val="24"/>
          <w:rtl/>
        </w:rPr>
      </w:pPr>
    </w:p>
    <w:p w14:paraId="21D59917" w14:textId="26D14A21" w:rsidR="0098256C" w:rsidRPr="0098256C" w:rsidRDefault="0098256C" w:rsidP="0098256C">
      <w:pPr>
        <w:tabs>
          <w:tab w:val="left" w:pos="2234"/>
        </w:tabs>
        <w:jc w:val="both"/>
        <w:rPr>
          <w:rFonts w:ascii="David" w:hAnsi="David" w:cs="David"/>
          <w:b/>
          <w:bCs/>
          <w:sz w:val="24"/>
          <w:szCs w:val="24"/>
          <w:u w:val="single"/>
          <w:rtl/>
        </w:rPr>
      </w:pPr>
      <w:r w:rsidRPr="00DE4259">
        <w:rPr>
          <w:rFonts w:ascii="David" w:hAnsi="David" w:cs="David" w:hint="cs"/>
          <w:b/>
          <w:bCs/>
          <w:sz w:val="24"/>
          <w:szCs w:val="24"/>
          <w:u w:val="single"/>
          <w:shd w:val="clear" w:color="auto" w:fill="FBE4D5" w:themeFill="accent2" w:themeFillTint="33"/>
          <w:rtl/>
        </w:rPr>
        <w:t>המצב הטבעי</w:t>
      </w:r>
    </w:p>
    <w:p w14:paraId="4019983C" w14:textId="7C4F5F5B" w:rsidR="0098256C" w:rsidRDefault="0098256C" w:rsidP="0098256C">
      <w:pPr>
        <w:tabs>
          <w:tab w:val="left" w:pos="2234"/>
        </w:tabs>
        <w:jc w:val="both"/>
        <w:rPr>
          <w:rFonts w:ascii="David" w:hAnsi="David" w:cs="David"/>
          <w:sz w:val="24"/>
          <w:szCs w:val="24"/>
          <w:rtl/>
        </w:rPr>
      </w:pPr>
      <w:r w:rsidRPr="00DE4259">
        <w:rPr>
          <w:rFonts w:ascii="David" w:hAnsi="David" w:cs="David" w:hint="cs"/>
          <w:b/>
          <w:bCs/>
          <w:sz w:val="24"/>
          <w:szCs w:val="24"/>
          <w:u w:val="single"/>
          <w:shd w:val="clear" w:color="auto" w:fill="FFFFCC"/>
          <w:rtl/>
        </w:rPr>
        <w:t>מבחינה נורמטיבית</w:t>
      </w:r>
      <w:r>
        <w:rPr>
          <w:rFonts w:ascii="David" w:hAnsi="David" w:cs="David" w:hint="cs"/>
          <w:sz w:val="24"/>
          <w:szCs w:val="24"/>
          <w:rtl/>
        </w:rPr>
        <w:t xml:space="preserve">: </w:t>
      </w:r>
    </w:p>
    <w:p w14:paraId="0C0A1149" w14:textId="66ADA72B" w:rsidR="0098256C" w:rsidRPr="0098256C" w:rsidRDefault="0098256C" w:rsidP="0098256C">
      <w:pPr>
        <w:pStyle w:val="a7"/>
        <w:numPr>
          <w:ilvl w:val="0"/>
          <w:numId w:val="52"/>
        </w:numPr>
        <w:tabs>
          <w:tab w:val="left" w:pos="2234"/>
        </w:tabs>
        <w:jc w:val="both"/>
        <w:rPr>
          <w:rFonts w:ascii="David" w:hAnsi="David" w:cs="David"/>
          <w:sz w:val="24"/>
          <w:szCs w:val="24"/>
          <w:rtl/>
        </w:rPr>
      </w:pPr>
      <w:r w:rsidRPr="00DE4259">
        <w:rPr>
          <w:rFonts w:ascii="David" w:hAnsi="David" w:cs="David" w:hint="cs"/>
          <w:sz w:val="24"/>
          <w:szCs w:val="24"/>
          <w:shd w:val="clear" w:color="auto" w:fill="FFFFCC"/>
          <w:rtl/>
        </w:rPr>
        <w:t>זכות טבעית- חירות מלאה</w:t>
      </w:r>
      <w:r w:rsidRPr="0098256C">
        <w:rPr>
          <w:rFonts w:ascii="David" w:hAnsi="David" w:cs="David" w:hint="cs"/>
          <w:sz w:val="24"/>
          <w:szCs w:val="24"/>
          <w:rtl/>
        </w:rPr>
        <w:t>.</w:t>
      </w:r>
    </w:p>
    <w:p w14:paraId="2EF3018D" w14:textId="156B10C5" w:rsidR="0098256C" w:rsidRPr="0098256C" w:rsidRDefault="0098256C" w:rsidP="0098256C">
      <w:pPr>
        <w:pStyle w:val="a7"/>
        <w:numPr>
          <w:ilvl w:val="0"/>
          <w:numId w:val="52"/>
        </w:numPr>
        <w:tabs>
          <w:tab w:val="left" w:pos="2234"/>
        </w:tabs>
        <w:jc w:val="both"/>
        <w:rPr>
          <w:rFonts w:ascii="David" w:hAnsi="David" w:cs="David"/>
          <w:sz w:val="24"/>
          <w:szCs w:val="24"/>
          <w:rtl/>
        </w:rPr>
      </w:pPr>
      <w:r w:rsidRPr="00DE4259">
        <w:rPr>
          <w:rFonts w:ascii="David" w:hAnsi="David" w:cs="David" w:hint="cs"/>
          <w:sz w:val="24"/>
          <w:szCs w:val="24"/>
          <w:shd w:val="clear" w:color="auto" w:fill="FFFFCC"/>
          <w:rtl/>
        </w:rPr>
        <w:t>היעדר מושגים של צדק ועוול</w:t>
      </w:r>
      <w:r w:rsidRPr="0098256C">
        <w:rPr>
          <w:rFonts w:ascii="David" w:hAnsi="David" w:cs="David" w:hint="cs"/>
          <w:sz w:val="24"/>
          <w:szCs w:val="24"/>
          <w:rtl/>
        </w:rPr>
        <w:t>.</w:t>
      </w:r>
    </w:p>
    <w:p w14:paraId="0A93373C" w14:textId="18193251" w:rsidR="0098256C" w:rsidRDefault="0098256C" w:rsidP="0098256C">
      <w:pPr>
        <w:tabs>
          <w:tab w:val="left" w:pos="2234"/>
        </w:tabs>
        <w:jc w:val="both"/>
        <w:rPr>
          <w:rFonts w:ascii="David" w:hAnsi="David" w:cs="David"/>
          <w:sz w:val="24"/>
          <w:szCs w:val="24"/>
          <w:rtl/>
        </w:rPr>
      </w:pPr>
      <w:r>
        <w:rPr>
          <w:rFonts w:ascii="David" w:hAnsi="David" w:cs="David" w:hint="cs"/>
          <w:sz w:val="24"/>
          <w:szCs w:val="24"/>
          <w:rtl/>
        </w:rPr>
        <w:t xml:space="preserve">לפי הובס יש רק דבר אחד שהוא חירות גמורה. הטבע לא מגביל אותם. תפיסת הטבע ערום כמו שהוא, כמו אצל בע"ח. פועלים ע"פ צרכים- לאכול, לשתות. הם במצב של חירות גמורה אין עליהם שום מסגרת נורמטיבית, וממילא במצב הטבעי אין מושגים של צדק ועוול, נכון </w:t>
      </w:r>
      <w:r w:rsidR="00DE4259">
        <w:rPr>
          <w:rFonts w:ascii="David" w:hAnsi="David" w:cs="David" w:hint="cs"/>
          <w:sz w:val="24"/>
          <w:szCs w:val="24"/>
          <w:rtl/>
        </w:rPr>
        <w:t xml:space="preserve">/ </w:t>
      </w:r>
      <w:r>
        <w:rPr>
          <w:rFonts w:ascii="David" w:hAnsi="David" w:cs="David" w:hint="cs"/>
          <w:sz w:val="24"/>
          <w:szCs w:val="24"/>
          <w:rtl/>
        </w:rPr>
        <w:t xml:space="preserve">לא נכון. </w:t>
      </w:r>
      <w:r w:rsidR="00B86C62">
        <w:rPr>
          <w:rFonts w:ascii="David" w:hAnsi="David" w:cs="David" w:hint="cs"/>
          <w:sz w:val="24"/>
          <w:szCs w:val="24"/>
          <w:rtl/>
        </w:rPr>
        <w:t xml:space="preserve">המצב הוא ערום מכל מסגרת נורמטיבית. </w:t>
      </w:r>
    </w:p>
    <w:p w14:paraId="145F9011" w14:textId="277B5E92" w:rsidR="00B86C62" w:rsidRDefault="00B86C62" w:rsidP="0098256C">
      <w:pPr>
        <w:tabs>
          <w:tab w:val="left" w:pos="2234"/>
        </w:tabs>
        <w:jc w:val="both"/>
        <w:rPr>
          <w:rFonts w:ascii="David" w:hAnsi="David" w:cs="David"/>
          <w:sz w:val="24"/>
          <w:szCs w:val="24"/>
          <w:rtl/>
        </w:rPr>
      </w:pPr>
      <w:r w:rsidRPr="00B86C62">
        <w:rPr>
          <w:rFonts w:ascii="David" w:hAnsi="David" w:cs="David" w:hint="cs"/>
          <w:b/>
          <w:bCs/>
          <w:sz w:val="24"/>
          <w:szCs w:val="24"/>
          <w:rtl/>
        </w:rPr>
        <w:t>יש לכל אדם חירות לעשות הכל</w:t>
      </w:r>
      <w:r>
        <w:rPr>
          <w:rFonts w:ascii="David" w:hAnsi="David" w:cs="David" w:hint="cs"/>
          <w:sz w:val="24"/>
          <w:szCs w:val="24"/>
          <w:rtl/>
        </w:rPr>
        <w:t xml:space="preserve">. </w:t>
      </w:r>
    </w:p>
    <w:p w14:paraId="42E7BDAA" w14:textId="3C3D95C5" w:rsidR="00B86C62" w:rsidRDefault="00B86C62" w:rsidP="0098256C">
      <w:pPr>
        <w:tabs>
          <w:tab w:val="left" w:pos="2234"/>
        </w:tabs>
        <w:jc w:val="both"/>
        <w:rPr>
          <w:rFonts w:ascii="David" w:hAnsi="David" w:cs="David"/>
          <w:sz w:val="24"/>
          <w:szCs w:val="24"/>
          <w:rtl/>
        </w:rPr>
      </w:pPr>
      <w:r w:rsidRPr="00DE4259">
        <w:rPr>
          <w:rFonts w:ascii="David" w:hAnsi="David" w:cs="David" w:hint="cs"/>
          <w:b/>
          <w:bCs/>
          <w:sz w:val="24"/>
          <w:szCs w:val="24"/>
          <w:u w:val="single"/>
          <w:shd w:val="clear" w:color="auto" w:fill="FFFFCC"/>
          <w:rtl/>
        </w:rPr>
        <w:lastRenderedPageBreak/>
        <w:t>מבחינה מעשית</w:t>
      </w:r>
      <w:r>
        <w:rPr>
          <w:rFonts w:ascii="David" w:hAnsi="David" w:cs="David" w:hint="cs"/>
          <w:sz w:val="24"/>
          <w:szCs w:val="24"/>
          <w:rtl/>
        </w:rPr>
        <w:t>:</w:t>
      </w:r>
    </w:p>
    <w:p w14:paraId="21A76865" w14:textId="19AC14AF" w:rsidR="00B86C62" w:rsidRPr="00B86C62" w:rsidRDefault="00B86C62" w:rsidP="00B86C62">
      <w:pPr>
        <w:pStyle w:val="a7"/>
        <w:numPr>
          <w:ilvl w:val="0"/>
          <w:numId w:val="53"/>
        </w:numPr>
        <w:tabs>
          <w:tab w:val="left" w:pos="2234"/>
        </w:tabs>
        <w:jc w:val="both"/>
        <w:rPr>
          <w:rFonts w:ascii="David" w:hAnsi="David" w:cs="David"/>
          <w:sz w:val="24"/>
          <w:szCs w:val="24"/>
          <w:rtl/>
        </w:rPr>
      </w:pPr>
      <w:r w:rsidRPr="00B86C62">
        <w:rPr>
          <w:rFonts w:ascii="David" w:hAnsi="David" w:cs="David" w:hint="cs"/>
          <w:sz w:val="24"/>
          <w:szCs w:val="24"/>
          <w:shd w:val="clear" w:color="auto" w:fill="FFFFCC"/>
          <w:rtl/>
        </w:rPr>
        <w:t>מלחמת הכל בכול</w:t>
      </w:r>
      <w:r w:rsidRPr="00B86C62">
        <w:rPr>
          <w:rFonts w:ascii="David" w:hAnsi="David" w:cs="David" w:hint="cs"/>
          <w:sz w:val="24"/>
          <w:szCs w:val="24"/>
          <w:rtl/>
        </w:rPr>
        <w:t xml:space="preserve">. כל אדם רוצה לפעול למען האינטרסים שלו ויש לו חירות גמורה. הוא יכול להשיג כל דבר ואין עליו כל מניעה להשיג כל חפץ/נכס/אדם/בע"ח בעולם, כל דבר שירצה. שימוש בכל דבר בעולם לצורך שגשוגו, כוחו, טובתו וכו'. </w:t>
      </w:r>
    </w:p>
    <w:p w14:paraId="5536ABA3" w14:textId="6B1047C8" w:rsidR="000B1282" w:rsidRPr="00DE4259" w:rsidRDefault="00B86C62" w:rsidP="00DE4259">
      <w:pPr>
        <w:pStyle w:val="a7"/>
        <w:numPr>
          <w:ilvl w:val="0"/>
          <w:numId w:val="53"/>
        </w:numPr>
        <w:tabs>
          <w:tab w:val="left" w:pos="2234"/>
        </w:tabs>
        <w:jc w:val="both"/>
        <w:rPr>
          <w:rFonts w:ascii="David" w:hAnsi="David" w:cs="David"/>
          <w:sz w:val="24"/>
          <w:szCs w:val="24"/>
          <w:rtl/>
        </w:rPr>
      </w:pPr>
      <w:r w:rsidRPr="00B86C62">
        <w:rPr>
          <w:rFonts w:ascii="David" w:hAnsi="David" w:cs="David" w:hint="cs"/>
          <w:sz w:val="24"/>
          <w:szCs w:val="24"/>
          <w:shd w:val="clear" w:color="auto" w:fill="FFFFCC"/>
          <w:rtl/>
        </w:rPr>
        <w:t>האדם חי חיי בדידות, דלים, מאוסים, בהמיים וקצרים</w:t>
      </w:r>
      <w:r w:rsidRPr="00B86C62">
        <w:rPr>
          <w:rFonts w:ascii="David" w:hAnsi="David" w:cs="David" w:hint="cs"/>
          <w:sz w:val="24"/>
          <w:szCs w:val="24"/>
          <w:rtl/>
        </w:rPr>
        <w:t xml:space="preserve">. האדם לא סומך על אף אחד. גם אם מישהו עושה איתו ברית נגד אויב משותף, בתוך הברית עצמה אין חובת נאמנות. האדם עובד לבד. </w:t>
      </w:r>
      <w:r w:rsidR="000B1282" w:rsidRPr="00DE4259">
        <w:rPr>
          <w:rFonts w:ascii="David" w:hAnsi="David" w:cs="David" w:hint="cs"/>
          <w:sz w:val="24"/>
          <w:szCs w:val="24"/>
          <w:rtl/>
        </w:rPr>
        <w:t>יש לאדם סיכוי לסיים מוקדם מכפי שהוא מצפה או מכפי שהטבע מאפשר לו, מכיוון שמישהו יהרוג אותו.</w:t>
      </w:r>
    </w:p>
    <w:p w14:paraId="5A8B2A88" w14:textId="2FE44FF9" w:rsidR="000B1282" w:rsidRDefault="000B1282" w:rsidP="00B86C62">
      <w:pPr>
        <w:tabs>
          <w:tab w:val="left" w:pos="2234"/>
        </w:tabs>
        <w:jc w:val="both"/>
        <w:rPr>
          <w:rFonts w:ascii="David" w:hAnsi="David" w:cs="David"/>
          <w:sz w:val="24"/>
          <w:szCs w:val="24"/>
          <w:rtl/>
        </w:rPr>
      </w:pPr>
      <w:r>
        <w:rPr>
          <w:rFonts w:ascii="David" w:hAnsi="David" w:cs="David" w:hint="cs"/>
          <w:sz w:val="24"/>
          <w:szCs w:val="24"/>
          <w:rtl/>
        </w:rPr>
        <w:t xml:space="preserve">לסיכום, בטבע יש מצב של מצד אחד חירות גמורה, ומצד שני תוצאה אומללה למדי. חיי בדידות דלים. </w:t>
      </w:r>
    </w:p>
    <w:p w14:paraId="1EDE0ED3" w14:textId="657C7B4F" w:rsidR="000B1282" w:rsidRDefault="000B1282" w:rsidP="00B86C62">
      <w:pPr>
        <w:tabs>
          <w:tab w:val="left" w:pos="2234"/>
        </w:tabs>
        <w:jc w:val="both"/>
        <w:rPr>
          <w:rFonts w:ascii="David" w:hAnsi="David" w:cs="David"/>
          <w:sz w:val="24"/>
          <w:szCs w:val="24"/>
          <w:rtl/>
        </w:rPr>
      </w:pPr>
      <w:r>
        <w:rPr>
          <w:rFonts w:ascii="David" w:hAnsi="David" w:cs="David" w:hint="cs"/>
          <w:sz w:val="24"/>
          <w:szCs w:val="24"/>
          <w:rtl/>
        </w:rPr>
        <w:t xml:space="preserve">לכן, בני אדם שחיו במצב הזה </w:t>
      </w:r>
      <w:r w:rsidR="00DE4259">
        <w:rPr>
          <w:rFonts w:ascii="David" w:hAnsi="David" w:cs="David" w:hint="cs"/>
          <w:sz w:val="24"/>
          <w:szCs w:val="24"/>
          <w:rtl/>
        </w:rPr>
        <w:t>(</w:t>
      </w:r>
      <w:r>
        <w:rPr>
          <w:rFonts w:ascii="David" w:hAnsi="David" w:cs="David" w:hint="cs"/>
          <w:sz w:val="24"/>
          <w:szCs w:val="24"/>
          <w:rtl/>
        </w:rPr>
        <w:t>אם חיו בו אי פעם</w:t>
      </w:r>
      <w:r w:rsidR="00DE4259">
        <w:rPr>
          <w:rFonts w:ascii="David" w:hAnsi="David" w:cs="David" w:hint="cs"/>
          <w:sz w:val="24"/>
          <w:szCs w:val="24"/>
          <w:rtl/>
        </w:rPr>
        <w:t>)</w:t>
      </w:r>
      <w:r>
        <w:rPr>
          <w:rFonts w:ascii="David" w:hAnsi="David" w:cs="David" w:hint="cs"/>
          <w:sz w:val="24"/>
          <w:szCs w:val="24"/>
          <w:rtl/>
        </w:rPr>
        <w:t xml:space="preserve">, מגיעים למסקנה שכדאי להם לשנות את המצב הטבעי ולעבור ממנו למצב אחר. כלומר אם החירות הגמורה מביאה למלחמה, לחוסר ביטחון ולחיים אומללים וקצרים, אז כדאי אולי לוותר על החירות. </w:t>
      </w:r>
      <w:r w:rsidR="00A70F8A">
        <w:rPr>
          <w:rFonts w:ascii="David" w:hAnsi="David" w:cs="David" w:hint="cs"/>
          <w:sz w:val="24"/>
          <w:szCs w:val="24"/>
          <w:rtl/>
        </w:rPr>
        <w:t xml:space="preserve">בני האדם מפעילים שיקולים רציונליים, תבוניים, פועלים לפי מה שנראה להם נכון- הם רוצים להתארגן, לוותר על חירות מלאה, לעבור למצב מדיני בו החירות מוגבלת אבל החיים טובים יותר. זה הרעיון של אמנה חברתית- נקיים אמנה, חוזה, הסכם שמשתית את החיים המדיניים שלנו, הקהילתיים. </w:t>
      </w:r>
    </w:p>
    <w:p w14:paraId="565677D5" w14:textId="2B08973B" w:rsidR="00A70F8A" w:rsidRDefault="00A70F8A" w:rsidP="00B86C62">
      <w:pPr>
        <w:tabs>
          <w:tab w:val="left" w:pos="2234"/>
        </w:tabs>
        <w:jc w:val="both"/>
        <w:rPr>
          <w:rFonts w:ascii="David" w:hAnsi="David" w:cs="David"/>
          <w:sz w:val="24"/>
          <w:szCs w:val="24"/>
          <w:rtl/>
        </w:rPr>
      </w:pPr>
      <w:r w:rsidRPr="00504EBC">
        <w:rPr>
          <w:rFonts w:ascii="David" w:hAnsi="David" w:cs="David" w:hint="cs"/>
          <w:b/>
          <w:bCs/>
          <w:sz w:val="24"/>
          <w:szCs w:val="24"/>
          <w:rtl/>
        </w:rPr>
        <w:t>כדי שהאמנה הזו תחזיק מעמד צריך להניח חוקים רציונליים</w:t>
      </w:r>
      <w:r>
        <w:rPr>
          <w:rFonts w:ascii="David" w:hAnsi="David" w:cs="David" w:hint="cs"/>
          <w:sz w:val="24"/>
          <w:szCs w:val="24"/>
          <w:rtl/>
        </w:rPr>
        <w:t>, שהוא קורא להם חוקים טבעיים [לא במובן שהם חוקי טבע] אלא טבעיים במובן של רציונליים, מועילים.</w:t>
      </w:r>
    </w:p>
    <w:p w14:paraId="039E7845" w14:textId="7178ADA1" w:rsidR="00A70F8A" w:rsidRDefault="00A70F8A" w:rsidP="00B86C62">
      <w:pPr>
        <w:tabs>
          <w:tab w:val="left" w:pos="2234"/>
        </w:tabs>
        <w:jc w:val="both"/>
        <w:rPr>
          <w:rFonts w:ascii="David" w:hAnsi="David" w:cs="David"/>
          <w:sz w:val="24"/>
          <w:szCs w:val="24"/>
          <w:rtl/>
        </w:rPr>
      </w:pPr>
    </w:p>
    <w:p w14:paraId="3DA9ED07" w14:textId="42EB902B" w:rsidR="00A70F8A" w:rsidRPr="0091337C" w:rsidRDefault="00A70F8A" w:rsidP="00B86C62">
      <w:pPr>
        <w:tabs>
          <w:tab w:val="left" w:pos="2234"/>
        </w:tabs>
        <w:jc w:val="both"/>
        <w:rPr>
          <w:rFonts w:ascii="David" w:hAnsi="David" w:cs="David"/>
          <w:b/>
          <w:bCs/>
          <w:sz w:val="24"/>
          <w:szCs w:val="24"/>
          <w:u w:val="single"/>
          <w:rtl/>
        </w:rPr>
      </w:pPr>
      <w:r w:rsidRPr="00504EBC">
        <w:rPr>
          <w:rFonts w:ascii="David" w:hAnsi="David" w:cs="David" w:hint="cs"/>
          <w:b/>
          <w:bCs/>
          <w:sz w:val="24"/>
          <w:szCs w:val="24"/>
          <w:u w:val="single"/>
          <w:shd w:val="clear" w:color="auto" w:fill="FBE4D5" w:themeFill="accent2" w:themeFillTint="33"/>
          <w:rtl/>
        </w:rPr>
        <w:t>חוקי</w:t>
      </w:r>
      <w:r w:rsidR="00504EBC" w:rsidRPr="00504EBC">
        <w:rPr>
          <w:rFonts w:ascii="David" w:hAnsi="David" w:cs="David" w:hint="cs"/>
          <w:b/>
          <w:bCs/>
          <w:sz w:val="24"/>
          <w:szCs w:val="24"/>
          <w:u w:val="single"/>
          <w:shd w:val="clear" w:color="auto" w:fill="FBE4D5" w:themeFill="accent2" w:themeFillTint="33"/>
          <w:rtl/>
        </w:rPr>
        <w:t>ם</w:t>
      </w:r>
      <w:r w:rsidRPr="00504EBC">
        <w:rPr>
          <w:rFonts w:ascii="David" w:hAnsi="David" w:cs="David" w:hint="cs"/>
          <w:b/>
          <w:bCs/>
          <w:sz w:val="24"/>
          <w:szCs w:val="24"/>
          <w:u w:val="single"/>
          <w:shd w:val="clear" w:color="auto" w:fill="FBE4D5" w:themeFill="accent2" w:themeFillTint="33"/>
          <w:rtl/>
        </w:rPr>
        <w:t xml:space="preserve"> טבע</w:t>
      </w:r>
      <w:r w:rsidR="00504EBC" w:rsidRPr="00504EBC">
        <w:rPr>
          <w:rFonts w:ascii="David" w:hAnsi="David" w:cs="David" w:hint="cs"/>
          <w:b/>
          <w:bCs/>
          <w:sz w:val="24"/>
          <w:szCs w:val="24"/>
          <w:u w:val="single"/>
          <w:shd w:val="clear" w:color="auto" w:fill="FBE4D5" w:themeFill="accent2" w:themeFillTint="33"/>
          <w:rtl/>
        </w:rPr>
        <w:t>יים</w:t>
      </w:r>
      <w:r w:rsidRPr="00504EBC">
        <w:rPr>
          <w:rFonts w:ascii="David" w:hAnsi="David" w:cs="David" w:hint="cs"/>
          <w:b/>
          <w:bCs/>
          <w:sz w:val="24"/>
          <w:szCs w:val="24"/>
          <w:u w:val="single"/>
          <w:shd w:val="clear" w:color="auto" w:fill="FBE4D5" w:themeFill="accent2" w:themeFillTint="33"/>
          <w:rtl/>
        </w:rPr>
        <w:t xml:space="preserve"> רציונליים</w:t>
      </w:r>
    </w:p>
    <w:p w14:paraId="6FC1A1EF" w14:textId="59761CF1" w:rsidR="00A70F8A" w:rsidRDefault="00A70F8A" w:rsidP="00A70F8A">
      <w:pPr>
        <w:tabs>
          <w:tab w:val="left" w:pos="2234"/>
        </w:tabs>
        <w:jc w:val="both"/>
        <w:rPr>
          <w:rFonts w:ascii="David" w:hAnsi="David" w:cs="David"/>
          <w:sz w:val="24"/>
          <w:szCs w:val="24"/>
          <w:rtl/>
        </w:rPr>
      </w:pPr>
      <w:r w:rsidRPr="00504EBC">
        <w:rPr>
          <w:rFonts w:ascii="David" w:hAnsi="David" w:cs="David" w:hint="cs"/>
          <w:b/>
          <w:bCs/>
          <w:sz w:val="24"/>
          <w:szCs w:val="24"/>
          <w:u w:val="single"/>
          <w:shd w:val="clear" w:color="auto" w:fill="FFFFCC"/>
          <w:rtl/>
        </w:rPr>
        <w:t>חוק 1</w:t>
      </w:r>
      <w:r w:rsidRPr="00504EBC">
        <w:rPr>
          <w:rFonts w:ascii="David" w:hAnsi="David" w:cs="David" w:hint="cs"/>
          <w:b/>
          <w:bCs/>
          <w:sz w:val="24"/>
          <w:szCs w:val="24"/>
          <w:shd w:val="clear" w:color="auto" w:fill="FFFFCC"/>
          <w:rtl/>
        </w:rPr>
        <w:t>:</w:t>
      </w:r>
      <w:r w:rsidRPr="00504EBC">
        <w:rPr>
          <w:rFonts w:ascii="David" w:hAnsi="David" w:cs="David" w:hint="cs"/>
          <w:b/>
          <w:bCs/>
          <w:sz w:val="24"/>
          <w:szCs w:val="24"/>
          <w:shd w:val="clear" w:color="auto" w:fill="FFFFCC"/>
        </w:rPr>
        <w:t xml:space="preserve"> </w:t>
      </w:r>
      <w:r w:rsidRPr="00504EBC">
        <w:rPr>
          <w:rFonts w:ascii="David" w:hAnsi="David" w:cs="David" w:hint="cs"/>
          <w:b/>
          <w:bCs/>
          <w:sz w:val="24"/>
          <w:szCs w:val="24"/>
          <w:shd w:val="clear" w:color="auto" w:fill="FFFFCC"/>
          <w:rtl/>
        </w:rPr>
        <w:t xml:space="preserve">בקש שלום </w:t>
      </w:r>
      <w:proofErr w:type="spellStart"/>
      <w:r w:rsidRPr="00504EBC">
        <w:rPr>
          <w:rFonts w:ascii="David" w:hAnsi="David" w:cs="David" w:hint="cs"/>
          <w:b/>
          <w:bCs/>
          <w:sz w:val="24"/>
          <w:szCs w:val="24"/>
          <w:shd w:val="clear" w:color="auto" w:fill="FFFFCC"/>
          <w:rtl/>
        </w:rPr>
        <w:t>ורדפהו</w:t>
      </w:r>
      <w:proofErr w:type="spellEnd"/>
      <w:r w:rsidRPr="00504EBC">
        <w:rPr>
          <w:rFonts w:ascii="David" w:hAnsi="David" w:cs="David" w:hint="cs"/>
          <w:b/>
          <w:bCs/>
          <w:sz w:val="24"/>
          <w:szCs w:val="24"/>
          <w:shd w:val="clear" w:color="auto" w:fill="FFFFCC"/>
          <w:rtl/>
        </w:rPr>
        <w:t>-השלום עדיף על המלחמה</w:t>
      </w:r>
      <w:r>
        <w:rPr>
          <w:rFonts w:ascii="David" w:hAnsi="David" w:cs="David" w:hint="cs"/>
          <w:sz w:val="24"/>
          <w:szCs w:val="24"/>
          <w:rtl/>
        </w:rPr>
        <w:t xml:space="preserve">. </w:t>
      </w:r>
    </w:p>
    <w:p w14:paraId="6D37008A" w14:textId="6572F7CF" w:rsidR="0091337C" w:rsidRDefault="00A70F8A" w:rsidP="003704A3">
      <w:pPr>
        <w:tabs>
          <w:tab w:val="left" w:pos="2234"/>
        </w:tabs>
        <w:jc w:val="both"/>
        <w:rPr>
          <w:rFonts w:ascii="David" w:hAnsi="David" w:cs="David"/>
          <w:sz w:val="24"/>
          <w:szCs w:val="24"/>
          <w:rtl/>
        </w:rPr>
      </w:pPr>
      <w:r>
        <w:rPr>
          <w:rFonts w:ascii="David" w:hAnsi="David" w:cs="David" w:hint="cs"/>
          <w:sz w:val="24"/>
          <w:szCs w:val="24"/>
          <w:rtl/>
        </w:rPr>
        <w:t xml:space="preserve">במלחמה יש אובדן של חיים ורכוש, על כן עדיף לחיות בשלום ולא במלחמה. לא כולם חושבים כך, לפחות להשגת מטרות מסוימות. </w:t>
      </w:r>
      <w:r w:rsidR="0091337C">
        <w:rPr>
          <w:rFonts w:ascii="David" w:hAnsi="David" w:cs="David" w:hint="cs"/>
          <w:sz w:val="24"/>
          <w:szCs w:val="24"/>
          <w:rtl/>
        </w:rPr>
        <w:t xml:space="preserve">נקודת המוצא שלו- אם אתה לא מקבל את העיקרון הזה, אין סיבה לשנות את המצב הטבעי. החוק הטבעי האינטואיטיבי הזה הוא חוק שמניע אותך </w:t>
      </w:r>
      <w:r w:rsidR="00504EBC">
        <w:rPr>
          <w:rFonts w:ascii="David" w:hAnsi="David" w:cs="David" w:hint="cs"/>
          <w:sz w:val="24"/>
          <w:szCs w:val="24"/>
          <w:rtl/>
        </w:rPr>
        <w:t xml:space="preserve">לשנות </w:t>
      </w:r>
      <w:r w:rsidR="0091337C">
        <w:rPr>
          <w:rFonts w:ascii="David" w:hAnsi="David" w:cs="David" w:hint="cs"/>
          <w:sz w:val="24"/>
          <w:szCs w:val="24"/>
          <w:rtl/>
        </w:rPr>
        <w:t>את המצב הטבעי, שכן המצב הטבעי הוא מלחמת הכל בכול. אם טוב לך- אתה לא תשנה את המצב הזה.</w:t>
      </w:r>
      <w:r w:rsidR="003704A3">
        <w:rPr>
          <w:rFonts w:ascii="David" w:hAnsi="David" w:cs="David" w:hint="cs"/>
          <w:sz w:val="24"/>
          <w:szCs w:val="24"/>
          <w:rtl/>
        </w:rPr>
        <w:t xml:space="preserve"> </w:t>
      </w:r>
      <w:r w:rsidR="003704A3" w:rsidRPr="003704A3">
        <w:rPr>
          <w:rFonts w:ascii="David" w:hAnsi="David" w:cs="David" w:hint="cs"/>
          <w:b/>
          <w:bCs/>
          <w:sz w:val="24"/>
          <w:szCs w:val="24"/>
          <w:rtl/>
        </w:rPr>
        <w:t>נק' המוצא שהמצב לא טוב</w:t>
      </w:r>
      <w:r w:rsidR="003704A3">
        <w:rPr>
          <w:rFonts w:ascii="David" w:hAnsi="David" w:cs="David" w:hint="cs"/>
          <w:sz w:val="24"/>
          <w:szCs w:val="24"/>
          <w:rtl/>
        </w:rPr>
        <w:t xml:space="preserve">= כי החיים קצרים, מאוסים, דלים. </w:t>
      </w:r>
    </w:p>
    <w:p w14:paraId="57306AB9" w14:textId="4412C5F4" w:rsidR="003704A3" w:rsidRDefault="00A7184E" w:rsidP="003704A3">
      <w:pPr>
        <w:tabs>
          <w:tab w:val="left" w:pos="2234"/>
        </w:tabs>
        <w:jc w:val="both"/>
        <w:rPr>
          <w:rFonts w:ascii="David" w:hAnsi="David" w:cs="David"/>
          <w:sz w:val="24"/>
          <w:szCs w:val="24"/>
          <w:rtl/>
        </w:rPr>
      </w:pPr>
      <w:r w:rsidRPr="00504EBC">
        <w:rPr>
          <w:rFonts w:ascii="David" w:hAnsi="David" w:cs="David" w:hint="cs"/>
          <w:b/>
          <w:bCs/>
          <w:sz w:val="24"/>
          <w:szCs w:val="24"/>
          <w:rtl/>
        </w:rPr>
        <w:t>לטענתו זה חוק רציונלי וכל בני האדם מחויבים לו</w:t>
      </w:r>
      <w:r>
        <w:rPr>
          <w:rFonts w:ascii="David" w:hAnsi="David" w:cs="David" w:hint="cs"/>
          <w:sz w:val="24"/>
          <w:szCs w:val="24"/>
          <w:rtl/>
        </w:rPr>
        <w:t>. החוקים צריכים להתקבל פה אחד. זה נכון לכולם- גם לחזקים ולעשירים, כי גם הם נמצאים תחת איום מתמיד.</w:t>
      </w:r>
    </w:p>
    <w:p w14:paraId="1F40E7DA" w14:textId="0B987AE4" w:rsidR="00A7184E" w:rsidRDefault="00A7184E" w:rsidP="003704A3">
      <w:pPr>
        <w:tabs>
          <w:tab w:val="left" w:pos="2234"/>
        </w:tabs>
        <w:jc w:val="both"/>
        <w:rPr>
          <w:rFonts w:ascii="David" w:hAnsi="David" w:cs="David"/>
          <w:sz w:val="24"/>
          <w:szCs w:val="24"/>
          <w:rtl/>
        </w:rPr>
      </w:pPr>
      <w:r w:rsidRPr="00504EBC">
        <w:rPr>
          <w:rFonts w:ascii="David" w:hAnsi="David" w:cs="David" w:hint="cs"/>
          <w:b/>
          <w:bCs/>
          <w:sz w:val="24"/>
          <w:szCs w:val="24"/>
          <w:u w:val="single"/>
          <w:shd w:val="clear" w:color="auto" w:fill="FFFFCC"/>
          <w:rtl/>
        </w:rPr>
        <w:t>חוק 2</w:t>
      </w:r>
      <w:r w:rsidRPr="00504EBC">
        <w:rPr>
          <w:rFonts w:ascii="David" w:hAnsi="David" w:cs="David" w:hint="cs"/>
          <w:b/>
          <w:bCs/>
          <w:sz w:val="24"/>
          <w:szCs w:val="24"/>
          <w:shd w:val="clear" w:color="auto" w:fill="FFFFCC"/>
          <w:rtl/>
        </w:rPr>
        <w:t>:</w:t>
      </w:r>
      <w:r w:rsidRPr="00504EBC">
        <w:rPr>
          <w:rFonts w:ascii="David" w:hAnsi="David" w:cs="David" w:hint="cs"/>
          <w:b/>
          <w:bCs/>
          <w:sz w:val="24"/>
          <w:szCs w:val="24"/>
          <w:shd w:val="clear" w:color="auto" w:fill="FFFFCC"/>
        </w:rPr>
        <w:t xml:space="preserve"> </w:t>
      </w:r>
      <w:r w:rsidRPr="00504EBC">
        <w:rPr>
          <w:rFonts w:ascii="David" w:hAnsi="David" w:cs="David" w:hint="cs"/>
          <w:b/>
          <w:bCs/>
          <w:sz w:val="24"/>
          <w:szCs w:val="24"/>
          <w:shd w:val="clear" w:color="auto" w:fill="FFFFCC"/>
          <w:rtl/>
        </w:rPr>
        <w:t>אדם צריך להיות מוכן לוותר על זכותו [חירותו] לטובת השלום</w:t>
      </w:r>
      <w:r>
        <w:rPr>
          <w:rFonts w:ascii="David" w:hAnsi="David" w:cs="David" w:hint="cs"/>
          <w:sz w:val="24"/>
          <w:szCs w:val="24"/>
          <w:rtl/>
        </w:rPr>
        <w:t>.</w:t>
      </w:r>
    </w:p>
    <w:p w14:paraId="73AF231D" w14:textId="6F4AC0E0" w:rsidR="00A7184E" w:rsidRDefault="00A7184E" w:rsidP="003704A3">
      <w:pPr>
        <w:tabs>
          <w:tab w:val="left" w:pos="2234"/>
        </w:tabs>
        <w:jc w:val="both"/>
        <w:rPr>
          <w:rFonts w:ascii="David" w:hAnsi="David" w:cs="David"/>
          <w:sz w:val="24"/>
          <w:szCs w:val="24"/>
          <w:rtl/>
        </w:rPr>
      </w:pPr>
      <w:r>
        <w:rPr>
          <w:rFonts w:ascii="David" w:hAnsi="David" w:cs="David" w:hint="cs"/>
          <w:sz w:val="24"/>
          <w:szCs w:val="24"/>
          <w:rtl/>
        </w:rPr>
        <w:t xml:space="preserve">אם שלום עדיף על מלחמה הרי שאדם צריך להיות מוכן לשלם את מחיר השלום. וויתור על חירות מלאה, שמובילה למצב המלחמה. </w:t>
      </w:r>
    </w:p>
    <w:p w14:paraId="21D6400C" w14:textId="7F485047" w:rsidR="00303200" w:rsidRDefault="00303200" w:rsidP="003704A3">
      <w:pPr>
        <w:tabs>
          <w:tab w:val="left" w:pos="2234"/>
        </w:tabs>
        <w:jc w:val="both"/>
        <w:rPr>
          <w:rFonts w:ascii="David" w:hAnsi="David" w:cs="David"/>
          <w:sz w:val="24"/>
          <w:szCs w:val="24"/>
          <w:rtl/>
        </w:rPr>
      </w:pPr>
      <w:r w:rsidRPr="0073758C">
        <w:rPr>
          <w:rFonts w:ascii="David" w:hAnsi="David" w:cs="David" w:hint="cs"/>
          <w:b/>
          <w:bCs/>
          <w:sz w:val="24"/>
          <w:szCs w:val="24"/>
          <w:u w:val="single"/>
          <w:shd w:val="clear" w:color="auto" w:fill="FFFFCC"/>
          <w:rtl/>
        </w:rPr>
        <w:t>חוק 3</w:t>
      </w:r>
      <w:r w:rsidRPr="0073758C">
        <w:rPr>
          <w:rFonts w:ascii="David" w:hAnsi="David" w:cs="David" w:hint="cs"/>
          <w:b/>
          <w:bCs/>
          <w:sz w:val="24"/>
          <w:szCs w:val="24"/>
          <w:shd w:val="clear" w:color="auto" w:fill="FFFFCC"/>
          <w:rtl/>
        </w:rPr>
        <w:t>: צדק- הכורת אמנה חייב לקיימה</w:t>
      </w:r>
      <w:r>
        <w:rPr>
          <w:rFonts w:ascii="David" w:hAnsi="David" w:cs="David" w:hint="cs"/>
          <w:sz w:val="24"/>
          <w:szCs w:val="24"/>
          <w:rtl/>
        </w:rPr>
        <w:t xml:space="preserve">. </w:t>
      </w:r>
    </w:p>
    <w:p w14:paraId="497A05EB" w14:textId="75BA692D" w:rsidR="00303200" w:rsidRDefault="00303200" w:rsidP="004F3974">
      <w:pPr>
        <w:tabs>
          <w:tab w:val="left" w:pos="2234"/>
        </w:tabs>
        <w:jc w:val="both"/>
        <w:rPr>
          <w:rFonts w:ascii="David" w:hAnsi="David" w:cs="David"/>
          <w:sz w:val="24"/>
          <w:szCs w:val="24"/>
          <w:rtl/>
        </w:rPr>
      </w:pPr>
      <w:r>
        <w:rPr>
          <w:rFonts w:ascii="David" w:hAnsi="David" w:cs="David" w:hint="cs"/>
          <w:sz w:val="24"/>
          <w:szCs w:val="24"/>
          <w:rtl/>
        </w:rPr>
        <w:t>עיקרון של צדק שמי שכורת אמנה חייב לקיים אותה. עיקרון פשוט, אינטואיטיבי שצריך לקבל אותו. אם לא מקבלים את העיקרון הזה, רוצים שלום ולא מלחמה מוכנים לוותר על החירות אבל לא מוכנים להתחייב לגבי מה שמבטיחים- זה ממוטט את כל המערכת. "</w:t>
      </w:r>
      <w:r w:rsidRPr="0073758C">
        <w:rPr>
          <w:rFonts w:ascii="David" w:hAnsi="David" w:cs="David" w:hint="cs"/>
          <w:b/>
          <w:bCs/>
          <w:sz w:val="24"/>
          <w:szCs w:val="24"/>
          <w:rtl/>
        </w:rPr>
        <w:t>הבטחות צריך לקיים</w:t>
      </w:r>
      <w:r>
        <w:rPr>
          <w:rFonts w:ascii="David" w:hAnsi="David" w:cs="David" w:hint="cs"/>
          <w:sz w:val="24"/>
          <w:szCs w:val="24"/>
          <w:rtl/>
        </w:rPr>
        <w:t xml:space="preserve">" / "חוזים צריך לקיים". נעמוד מאחורי </w:t>
      </w:r>
      <w:r w:rsidR="004F3974">
        <w:rPr>
          <w:rFonts w:ascii="David" w:hAnsi="David" w:cs="David" w:hint="cs"/>
          <w:sz w:val="24"/>
          <w:szCs w:val="24"/>
          <w:rtl/>
        </w:rPr>
        <w:t>התחייבותנו</w:t>
      </w:r>
      <w:r>
        <w:rPr>
          <w:rFonts w:ascii="David" w:hAnsi="David" w:cs="David" w:hint="cs"/>
          <w:sz w:val="24"/>
          <w:szCs w:val="24"/>
          <w:rtl/>
        </w:rPr>
        <w:t>.</w:t>
      </w:r>
    </w:p>
    <w:p w14:paraId="6ED142CE" w14:textId="43E7FB0A" w:rsidR="00303200" w:rsidRDefault="00303200" w:rsidP="004F3974">
      <w:pPr>
        <w:tabs>
          <w:tab w:val="left" w:pos="2234"/>
        </w:tabs>
        <w:jc w:val="both"/>
        <w:rPr>
          <w:rFonts w:ascii="David" w:hAnsi="David" w:cs="David"/>
          <w:sz w:val="24"/>
          <w:szCs w:val="24"/>
          <w:rtl/>
        </w:rPr>
      </w:pPr>
      <w:r w:rsidRPr="0073758C">
        <w:rPr>
          <w:rFonts w:ascii="David" w:hAnsi="David" w:cs="David" w:hint="cs"/>
          <w:sz w:val="24"/>
          <w:szCs w:val="24"/>
          <w:shd w:val="clear" w:color="auto" w:fill="FFFFCC"/>
          <w:rtl/>
        </w:rPr>
        <w:t xml:space="preserve">הובס אומר שאם אנחנו מקבלים את שלושת העקרונות </w:t>
      </w:r>
      <w:r w:rsidRPr="0073758C">
        <w:rPr>
          <w:rFonts w:ascii="David" w:hAnsi="David" w:cs="David" w:hint="cs"/>
          <w:sz w:val="24"/>
          <w:szCs w:val="24"/>
          <w:u w:val="single"/>
          <w:shd w:val="clear" w:color="auto" w:fill="FFFFCC"/>
          <w:rtl/>
        </w:rPr>
        <w:t>ההכרחיים</w:t>
      </w:r>
      <w:r w:rsidRPr="0073758C">
        <w:rPr>
          <w:rFonts w:ascii="David" w:hAnsi="David" w:cs="David" w:hint="cs"/>
          <w:sz w:val="24"/>
          <w:szCs w:val="24"/>
          <w:shd w:val="clear" w:color="auto" w:fill="FFFFCC"/>
          <w:rtl/>
        </w:rPr>
        <w:t xml:space="preserve"> האלה, אנחנו יכולים לעבור למצב המדיני [מהמצב הטבעי]</w:t>
      </w:r>
      <w:r>
        <w:rPr>
          <w:rFonts w:ascii="David" w:hAnsi="David" w:cs="David" w:hint="cs"/>
          <w:sz w:val="24"/>
          <w:szCs w:val="24"/>
          <w:rtl/>
        </w:rPr>
        <w:t>. יכולים לשנות ולהתארגן כקהילה או כמדינה.</w:t>
      </w:r>
    </w:p>
    <w:p w14:paraId="359695E3" w14:textId="77777777" w:rsidR="004F3974" w:rsidRDefault="004F3974" w:rsidP="004F3974">
      <w:pPr>
        <w:tabs>
          <w:tab w:val="left" w:pos="2234"/>
        </w:tabs>
        <w:jc w:val="both"/>
        <w:rPr>
          <w:rFonts w:ascii="David" w:hAnsi="David" w:cs="David"/>
          <w:sz w:val="24"/>
          <w:szCs w:val="24"/>
          <w:rtl/>
        </w:rPr>
      </w:pPr>
    </w:p>
    <w:p w14:paraId="37C3ACF9" w14:textId="7D77FE9F" w:rsidR="00303200" w:rsidRDefault="00303200" w:rsidP="003704A3">
      <w:pPr>
        <w:tabs>
          <w:tab w:val="left" w:pos="2234"/>
        </w:tabs>
        <w:jc w:val="both"/>
        <w:rPr>
          <w:rFonts w:ascii="David" w:hAnsi="David" w:cs="David"/>
          <w:b/>
          <w:bCs/>
          <w:sz w:val="24"/>
          <w:szCs w:val="24"/>
          <w:u w:val="single"/>
          <w:rtl/>
        </w:rPr>
      </w:pPr>
      <w:r w:rsidRPr="0073758C">
        <w:rPr>
          <w:rFonts w:ascii="David" w:hAnsi="David" w:cs="David" w:hint="cs"/>
          <w:b/>
          <w:bCs/>
          <w:sz w:val="24"/>
          <w:szCs w:val="24"/>
          <w:u w:val="single"/>
          <w:shd w:val="clear" w:color="auto" w:fill="FBE4D5" w:themeFill="accent2" w:themeFillTint="33"/>
          <w:rtl/>
        </w:rPr>
        <w:t>המצב המדיני</w:t>
      </w:r>
    </w:p>
    <w:p w14:paraId="5B3CCA97" w14:textId="1D0186F4" w:rsidR="00303200" w:rsidRPr="006F4417" w:rsidRDefault="006F4417" w:rsidP="006F4417">
      <w:pPr>
        <w:pStyle w:val="a7"/>
        <w:numPr>
          <w:ilvl w:val="0"/>
          <w:numId w:val="54"/>
        </w:numPr>
        <w:tabs>
          <w:tab w:val="left" w:pos="2234"/>
        </w:tabs>
        <w:jc w:val="both"/>
        <w:rPr>
          <w:rFonts w:ascii="David" w:hAnsi="David" w:cs="David"/>
          <w:sz w:val="24"/>
          <w:szCs w:val="24"/>
          <w:rtl/>
        </w:rPr>
      </w:pPr>
      <w:r w:rsidRPr="0073758C">
        <w:rPr>
          <w:rFonts w:ascii="David" w:hAnsi="David" w:cs="David" w:hint="cs"/>
          <w:sz w:val="24"/>
          <w:szCs w:val="24"/>
          <w:shd w:val="clear" w:color="auto" w:fill="FFFFCC"/>
          <w:rtl/>
        </w:rPr>
        <w:t>אמנה, שעל פיה הנתינים מוסרים את זכויותיהם לריבון</w:t>
      </w:r>
      <w:r w:rsidRPr="006F4417">
        <w:rPr>
          <w:rFonts w:ascii="David" w:hAnsi="David" w:cs="David" w:hint="cs"/>
          <w:sz w:val="24"/>
          <w:szCs w:val="24"/>
          <w:rtl/>
        </w:rPr>
        <w:t>.</w:t>
      </w:r>
    </w:p>
    <w:p w14:paraId="5EA2FC15" w14:textId="51ADDAFC" w:rsidR="006F4417" w:rsidRDefault="006F4417" w:rsidP="003704A3">
      <w:pPr>
        <w:tabs>
          <w:tab w:val="left" w:pos="2234"/>
        </w:tabs>
        <w:jc w:val="both"/>
        <w:rPr>
          <w:rFonts w:ascii="David" w:hAnsi="David" w:cs="David"/>
          <w:sz w:val="24"/>
          <w:szCs w:val="24"/>
          <w:rtl/>
        </w:rPr>
      </w:pPr>
      <w:r>
        <w:rPr>
          <w:rFonts w:ascii="David" w:hAnsi="David" w:cs="David" w:hint="cs"/>
          <w:sz w:val="24"/>
          <w:szCs w:val="24"/>
          <w:rtl/>
        </w:rPr>
        <w:t>בני אדם כורתים אמנה או הסכם בו הם מתחייבים למסור את חירותם לריבון. מוותרים על החירות</w:t>
      </w:r>
      <w:r w:rsidR="0073758C">
        <w:rPr>
          <w:rFonts w:ascii="David" w:hAnsi="David" w:cs="David" w:hint="cs"/>
          <w:sz w:val="24"/>
          <w:szCs w:val="24"/>
          <w:rtl/>
        </w:rPr>
        <w:t xml:space="preserve"> </w:t>
      </w:r>
      <w:r>
        <w:rPr>
          <w:rFonts w:ascii="David" w:hAnsi="David" w:cs="David" w:hint="cs"/>
          <w:sz w:val="24"/>
          <w:szCs w:val="24"/>
          <w:rtl/>
        </w:rPr>
        <w:t>לריבון, למדינה, ל</w:t>
      </w:r>
      <w:r w:rsidR="0073758C">
        <w:rPr>
          <w:rFonts w:ascii="David" w:hAnsi="David" w:cs="David" w:hint="cs"/>
          <w:sz w:val="24"/>
          <w:szCs w:val="24"/>
          <w:rtl/>
        </w:rPr>
        <w:t>"</w:t>
      </w:r>
      <w:r>
        <w:rPr>
          <w:rFonts w:ascii="David" w:hAnsi="David" w:cs="David" w:hint="cs"/>
          <w:sz w:val="24"/>
          <w:szCs w:val="24"/>
          <w:rtl/>
        </w:rPr>
        <w:t>לווי</w:t>
      </w:r>
      <w:r w:rsidR="0073758C">
        <w:rPr>
          <w:rFonts w:ascii="David" w:hAnsi="David" w:cs="David" w:hint="cs"/>
          <w:sz w:val="24"/>
          <w:szCs w:val="24"/>
          <w:rtl/>
        </w:rPr>
        <w:t>י</w:t>
      </w:r>
      <w:r>
        <w:rPr>
          <w:rFonts w:ascii="David" w:hAnsi="David" w:cs="David" w:hint="cs"/>
          <w:sz w:val="24"/>
          <w:szCs w:val="24"/>
          <w:rtl/>
        </w:rPr>
        <w:t>תן רב העוצמה</w:t>
      </w:r>
      <w:r w:rsidR="0073758C">
        <w:rPr>
          <w:rFonts w:ascii="David" w:hAnsi="David" w:cs="David" w:hint="cs"/>
          <w:sz w:val="24"/>
          <w:szCs w:val="24"/>
          <w:rtl/>
        </w:rPr>
        <w:t>".</w:t>
      </w:r>
      <w:r>
        <w:rPr>
          <w:rFonts w:ascii="David" w:hAnsi="David" w:cs="David" w:hint="cs"/>
          <w:sz w:val="24"/>
          <w:szCs w:val="24"/>
          <w:rtl/>
        </w:rPr>
        <w:t xml:space="preserve"> הריבון אוסף את כל החירויות של בני האדם, הם סומכים עליו ומפקידים את חירותם בידי הריבון כדי שהוא יוכל להגביל אותה במידת הצורך, כדי שיוכלו לחיות יחד בשלום וביטחון.</w:t>
      </w:r>
    </w:p>
    <w:p w14:paraId="5B182413" w14:textId="13DAA727" w:rsidR="006F4417" w:rsidRDefault="006F4417" w:rsidP="003704A3">
      <w:pPr>
        <w:tabs>
          <w:tab w:val="left" w:pos="2234"/>
        </w:tabs>
        <w:jc w:val="both"/>
        <w:rPr>
          <w:rFonts w:ascii="David" w:hAnsi="David" w:cs="David"/>
          <w:sz w:val="24"/>
          <w:szCs w:val="24"/>
          <w:rtl/>
        </w:rPr>
      </w:pPr>
      <w:r>
        <w:rPr>
          <w:rFonts w:ascii="David" w:hAnsi="David" w:cs="David" w:hint="cs"/>
          <w:sz w:val="24"/>
          <w:szCs w:val="24"/>
          <w:rtl/>
        </w:rPr>
        <w:t>מהלך של וויתור על החירות המלאה.</w:t>
      </w:r>
    </w:p>
    <w:p w14:paraId="464B38F7" w14:textId="52971A04" w:rsidR="006F4417" w:rsidRDefault="006F4417" w:rsidP="006F4417">
      <w:pPr>
        <w:pStyle w:val="a7"/>
        <w:numPr>
          <w:ilvl w:val="0"/>
          <w:numId w:val="54"/>
        </w:numPr>
        <w:tabs>
          <w:tab w:val="left" w:pos="2234"/>
        </w:tabs>
        <w:jc w:val="both"/>
        <w:rPr>
          <w:rFonts w:ascii="David" w:hAnsi="David" w:cs="David"/>
          <w:sz w:val="24"/>
          <w:szCs w:val="24"/>
        </w:rPr>
      </w:pPr>
      <w:r w:rsidRPr="0073758C">
        <w:rPr>
          <w:rFonts w:ascii="David" w:hAnsi="David" w:cs="David" w:hint="cs"/>
          <w:sz w:val="24"/>
          <w:szCs w:val="24"/>
          <w:shd w:val="clear" w:color="auto" w:fill="FFFFCC"/>
          <w:rtl/>
        </w:rPr>
        <w:t>מושג הצדק והעוול נקבעים מעתה ע"י הריבון</w:t>
      </w:r>
      <w:r>
        <w:rPr>
          <w:rFonts w:ascii="David" w:hAnsi="David" w:cs="David" w:hint="cs"/>
          <w:sz w:val="24"/>
          <w:szCs w:val="24"/>
          <w:rtl/>
        </w:rPr>
        <w:t>.</w:t>
      </w:r>
    </w:p>
    <w:p w14:paraId="09CDE5F8" w14:textId="42B91E6C" w:rsidR="006F4417" w:rsidRDefault="006F4417" w:rsidP="006F4417">
      <w:pPr>
        <w:tabs>
          <w:tab w:val="left" w:pos="2234"/>
        </w:tabs>
        <w:jc w:val="both"/>
        <w:rPr>
          <w:rFonts w:ascii="David" w:hAnsi="David" w:cs="David"/>
          <w:sz w:val="24"/>
          <w:szCs w:val="24"/>
          <w:rtl/>
        </w:rPr>
      </w:pPr>
      <w:r>
        <w:rPr>
          <w:rFonts w:ascii="David" w:hAnsi="David" w:cs="David" w:hint="cs"/>
          <w:sz w:val="24"/>
          <w:szCs w:val="24"/>
          <w:rtl/>
        </w:rPr>
        <w:lastRenderedPageBreak/>
        <w:t>במצב הטבעי אין מושגים כאלה כי יש חירות גמורה וניתן לעשות הכל. במצב המדיני בני האדם, הנתינים של המדינה, מוסרים חירותם לריבון</w:t>
      </w:r>
      <w:r w:rsidR="0073758C">
        <w:rPr>
          <w:rFonts w:ascii="David" w:hAnsi="David" w:cs="David" w:hint="cs"/>
          <w:sz w:val="24"/>
          <w:szCs w:val="24"/>
          <w:rtl/>
        </w:rPr>
        <w:t xml:space="preserve"> </w:t>
      </w:r>
      <w:r>
        <w:rPr>
          <w:rFonts w:ascii="David" w:hAnsi="David" w:cs="David" w:hint="cs"/>
          <w:sz w:val="24"/>
          <w:szCs w:val="24"/>
          <w:rtl/>
        </w:rPr>
        <w:t>והריבון קובע מה נכון ומה לא נכון לעשות.</w:t>
      </w:r>
    </w:p>
    <w:p w14:paraId="2DD13E63" w14:textId="2E09C8F0" w:rsidR="006F4417" w:rsidRPr="00CA76C8" w:rsidRDefault="006F4417" w:rsidP="00CA76C8">
      <w:pPr>
        <w:pStyle w:val="a7"/>
        <w:numPr>
          <w:ilvl w:val="0"/>
          <w:numId w:val="54"/>
        </w:numPr>
        <w:tabs>
          <w:tab w:val="left" w:pos="2234"/>
        </w:tabs>
        <w:jc w:val="both"/>
        <w:rPr>
          <w:rFonts w:ascii="David" w:hAnsi="David" w:cs="David"/>
          <w:sz w:val="24"/>
          <w:szCs w:val="24"/>
          <w:rtl/>
        </w:rPr>
      </w:pPr>
      <w:r w:rsidRPr="0073758C">
        <w:rPr>
          <w:rFonts w:ascii="David" w:hAnsi="David" w:cs="David" w:hint="cs"/>
          <w:sz w:val="24"/>
          <w:szCs w:val="24"/>
          <w:shd w:val="clear" w:color="auto" w:fill="FFFFCC"/>
          <w:rtl/>
        </w:rPr>
        <w:t>לריבון סמכות לקבוע חוקים</w:t>
      </w:r>
      <w:r w:rsidRPr="00CA76C8">
        <w:rPr>
          <w:rFonts w:ascii="David" w:hAnsi="David" w:cs="David" w:hint="cs"/>
          <w:sz w:val="24"/>
          <w:szCs w:val="24"/>
          <w:rtl/>
        </w:rPr>
        <w:t xml:space="preserve">. </w:t>
      </w:r>
    </w:p>
    <w:p w14:paraId="486E6E29" w14:textId="61AFDEA1" w:rsidR="006F4417" w:rsidRDefault="006F4417" w:rsidP="006F4417">
      <w:pPr>
        <w:tabs>
          <w:tab w:val="left" w:pos="2234"/>
        </w:tabs>
        <w:jc w:val="both"/>
        <w:rPr>
          <w:rFonts w:ascii="David" w:hAnsi="David" w:cs="David"/>
          <w:sz w:val="24"/>
          <w:szCs w:val="24"/>
          <w:rtl/>
        </w:rPr>
      </w:pPr>
      <w:r>
        <w:rPr>
          <w:rFonts w:ascii="David" w:hAnsi="David" w:cs="David" w:hint="cs"/>
          <w:sz w:val="24"/>
          <w:szCs w:val="24"/>
          <w:rtl/>
        </w:rPr>
        <w:t>החוקים קובעים בעצם את הצודק והעוול.</w:t>
      </w:r>
    </w:p>
    <w:p w14:paraId="32FCA1D4" w14:textId="7EEE761A" w:rsidR="006F4417" w:rsidRPr="00CA76C8" w:rsidRDefault="006F4417" w:rsidP="00CA76C8">
      <w:pPr>
        <w:pStyle w:val="a7"/>
        <w:numPr>
          <w:ilvl w:val="0"/>
          <w:numId w:val="54"/>
        </w:numPr>
        <w:tabs>
          <w:tab w:val="left" w:pos="2234"/>
        </w:tabs>
        <w:jc w:val="both"/>
        <w:rPr>
          <w:rFonts w:ascii="David" w:hAnsi="David" w:cs="David"/>
          <w:sz w:val="24"/>
          <w:szCs w:val="24"/>
          <w:rtl/>
        </w:rPr>
      </w:pPr>
      <w:r w:rsidRPr="0073758C">
        <w:rPr>
          <w:rFonts w:ascii="David" w:hAnsi="David" w:cs="David" w:hint="cs"/>
          <w:sz w:val="24"/>
          <w:szCs w:val="24"/>
          <w:shd w:val="clear" w:color="auto" w:fill="FFFFCC"/>
          <w:rtl/>
        </w:rPr>
        <w:t>לריבון סמכות לשפוט את מפרי החוקים</w:t>
      </w:r>
      <w:r w:rsidRPr="00CA76C8">
        <w:rPr>
          <w:rFonts w:ascii="David" w:hAnsi="David" w:cs="David" w:hint="cs"/>
          <w:sz w:val="24"/>
          <w:szCs w:val="24"/>
          <w:rtl/>
        </w:rPr>
        <w:t>.</w:t>
      </w:r>
    </w:p>
    <w:p w14:paraId="6BF8752D" w14:textId="73E69AD5" w:rsidR="00CA76C8" w:rsidRPr="0073758C" w:rsidRDefault="006F4417" w:rsidP="0073758C">
      <w:pPr>
        <w:pStyle w:val="a7"/>
        <w:numPr>
          <w:ilvl w:val="0"/>
          <w:numId w:val="54"/>
        </w:numPr>
        <w:tabs>
          <w:tab w:val="left" w:pos="2234"/>
        </w:tabs>
        <w:jc w:val="both"/>
        <w:rPr>
          <w:rFonts w:ascii="David" w:hAnsi="David" w:cs="David"/>
          <w:sz w:val="24"/>
          <w:szCs w:val="24"/>
          <w:rtl/>
        </w:rPr>
      </w:pPr>
      <w:r w:rsidRPr="0073758C">
        <w:rPr>
          <w:rFonts w:ascii="David" w:hAnsi="David" w:cs="David" w:hint="cs"/>
          <w:sz w:val="24"/>
          <w:szCs w:val="24"/>
          <w:shd w:val="clear" w:color="auto" w:fill="FFFFCC"/>
          <w:rtl/>
        </w:rPr>
        <w:t>לריבון סמכות לנהל את ענייני המדינה</w:t>
      </w:r>
      <w:r w:rsidRPr="00CA76C8">
        <w:rPr>
          <w:rFonts w:ascii="David" w:hAnsi="David" w:cs="David" w:hint="cs"/>
          <w:sz w:val="24"/>
          <w:szCs w:val="24"/>
          <w:rtl/>
        </w:rPr>
        <w:t xml:space="preserve">. </w:t>
      </w:r>
    </w:p>
    <w:p w14:paraId="47ECD358" w14:textId="77777777" w:rsidR="0073758C" w:rsidRDefault="0073758C" w:rsidP="00CA76C8">
      <w:pPr>
        <w:tabs>
          <w:tab w:val="left" w:pos="2234"/>
        </w:tabs>
        <w:jc w:val="both"/>
        <w:rPr>
          <w:rFonts w:ascii="David" w:hAnsi="David" w:cs="David"/>
          <w:b/>
          <w:bCs/>
          <w:sz w:val="24"/>
          <w:szCs w:val="24"/>
          <w:rtl/>
        </w:rPr>
      </w:pPr>
    </w:p>
    <w:p w14:paraId="5322385C" w14:textId="70CEC873" w:rsidR="00166EE3" w:rsidRDefault="00166EE3" w:rsidP="00CA76C8">
      <w:pPr>
        <w:tabs>
          <w:tab w:val="left" w:pos="2234"/>
        </w:tabs>
        <w:jc w:val="both"/>
        <w:rPr>
          <w:rFonts w:ascii="David" w:hAnsi="David" w:cs="David"/>
          <w:sz w:val="24"/>
          <w:szCs w:val="24"/>
          <w:rtl/>
        </w:rPr>
      </w:pPr>
      <w:r w:rsidRPr="0073758C">
        <w:rPr>
          <w:rFonts w:ascii="David" w:hAnsi="David" w:cs="David" w:hint="cs"/>
          <w:b/>
          <w:bCs/>
          <w:sz w:val="24"/>
          <w:szCs w:val="24"/>
          <w:u w:val="single"/>
          <w:rtl/>
        </w:rPr>
        <w:t>מה הובס בא להצדיק</w:t>
      </w:r>
      <w:r w:rsidRPr="0073758C">
        <w:rPr>
          <w:rFonts w:ascii="David" w:hAnsi="David" w:cs="David" w:hint="cs"/>
          <w:b/>
          <w:bCs/>
          <w:sz w:val="24"/>
          <w:szCs w:val="24"/>
          <w:rtl/>
        </w:rPr>
        <w:t>?</w:t>
      </w:r>
      <w:r>
        <w:rPr>
          <w:rFonts w:ascii="David" w:hAnsi="David" w:cs="David" w:hint="cs"/>
          <w:sz w:val="24"/>
          <w:szCs w:val="24"/>
          <w:rtl/>
        </w:rPr>
        <w:t xml:space="preserve"> בא להצדיק </w:t>
      </w:r>
      <w:r w:rsidRPr="0073758C">
        <w:rPr>
          <w:rFonts w:ascii="David" w:hAnsi="David" w:cs="David" w:hint="cs"/>
          <w:b/>
          <w:bCs/>
          <w:sz w:val="24"/>
          <w:szCs w:val="24"/>
          <w:rtl/>
        </w:rPr>
        <w:t>את מושג המדינה</w:t>
      </w:r>
      <w:r>
        <w:rPr>
          <w:rFonts w:ascii="David" w:hAnsi="David" w:cs="David" w:hint="cs"/>
          <w:sz w:val="24"/>
          <w:szCs w:val="24"/>
          <w:rtl/>
        </w:rPr>
        <w:t xml:space="preserve">. אם שואלים מאיפה למדינה יש כוח / הצדקה להגביל את </w:t>
      </w:r>
      <w:r w:rsidR="004F3974">
        <w:rPr>
          <w:rFonts w:ascii="David" w:hAnsi="David" w:cs="David" w:hint="cs"/>
          <w:sz w:val="24"/>
          <w:szCs w:val="24"/>
          <w:rtl/>
        </w:rPr>
        <w:t>חירותנו</w:t>
      </w:r>
      <w:r>
        <w:rPr>
          <w:rFonts w:ascii="David" w:hAnsi="David" w:cs="David" w:hint="cs"/>
          <w:sz w:val="24"/>
          <w:szCs w:val="24"/>
          <w:rtl/>
        </w:rPr>
        <w:t xml:space="preserve">, הטענה של הובס שההצדקה של המדינה [שהיא אינה טבעית כפי שאריסטו ראה אותה; אלא יצירה תרבותית של בני אדם] </w:t>
      </w:r>
      <w:r w:rsidRPr="0073758C">
        <w:rPr>
          <w:rFonts w:ascii="David" w:hAnsi="David" w:cs="David" w:hint="cs"/>
          <w:b/>
          <w:bCs/>
          <w:sz w:val="24"/>
          <w:szCs w:val="24"/>
          <w:rtl/>
        </w:rPr>
        <w:t>היא הכרחית כי האלטרנטיבה למדינה היא אנרכיה= המצב הטבעי</w:t>
      </w:r>
      <w:r>
        <w:rPr>
          <w:rFonts w:ascii="David" w:hAnsi="David" w:cs="David" w:hint="cs"/>
          <w:sz w:val="24"/>
          <w:szCs w:val="24"/>
          <w:rtl/>
        </w:rPr>
        <w:t xml:space="preserve">, </w:t>
      </w:r>
      <w:r w:rsidRPr="0073758C">
        <w:rPr>
          <w:rFonts w:ascii="David" w:hAnsi="David" w:cs="David" w:hint="cs"/>
          <w:b/>
          <w:bCs/>
          <w:sz w:val="24"/>
          <w:szCs w:val="24"/>
          <w:rtl/>
        </w:rPr>
        <w:t>הקדם-מדיני</w:t>
      </w:r>
      <w:r>
        <w:rPr>
          <w:rFonts w:ascii="David" w:hAnsi="David" w:cs="David" w:hint="cs"/>
          <w:sz w:val="24"/>
          <w:szCs w:val="24"/>
          <w:rtl/>
        </w:rPr>
        <w:t xml:space="preserve">. המצב הזה יכול להיות אטרקטיבי במבט ראשון כי אף אחד לא מגביל את </w:t>
      </w:r>
      <w:r w:rsidR="004F3974">
        <w:rPr>
          <w:rFonts w:ascii="David" w:hAnsi="David" w:cs="David" w:hint="cs"/>
          <w:sz w:val="24"/>
          <w:szCs w:val="24"/>
          <w:rtl/>
        </w:rPr>
        <w:t>חירותנו</w:t>
      </w:r>
      <w:r>
        <w:rPr>
          <w:rFonts w:ascii="David" w:hAnsi="David" w:cs="David" w:hint="cs"/>
          <w:sz w:val="24"/>
          <w:szCs w:val="24"/>
          <w:rtl/>
        </w:rPr>
        <w:t xml:space="preserve">. אבל, אם מסתכלים על זה טוב, מבינים שהחירות הגמורה מביאה לחיים אומללים חסרי ביטחון, שלום ושלווה כתוצאה ממלחמת הכל בכל. </w:t>
      </w:r>
    </w:p>
    <w:p w14:paraId="21D6A4CE" w14:textId="3B374AC5" w:rsidR="00166EE3" w:rsidRDefault="00081B2B" w:rsidP="00595E94">
      <w:pPr>
        <w:tabs>
          <w:tab w:val="left" w:pos="2234"/>
        </w:tabs>
        <w:jc w:val="both"/>
        <w:rPr>
          <w:rFonts w:ascii="David" w:hAnsi="David" w:cs="David"/>
          <w:sz w:val="24"/>
          <w:szCs w:val="24"/>
          <w:rtl/>
        </w:rPr>
      </w:pPr>
      <w:r w:rsidRPr="00595E94">
        <w:rPr>
          <w:rFonts w:ascii="David" w:hAnsi="David" w:cs="David" w:hint="cs"/>
          <w:b/>
          <w:bCs/>
          <w:sz w:val="24"/>
          <w:szCs w:val="24"/>
          <w:rtl/>
        </w:rPr>
        <w:t>מצדיק משטר מלוכני אבסולוטי</w:t>
      </w:r>
      <w:r>
        <w:rPr>
          <w:rFonts w:ascii="David" w:hAnsi="David" w:cs="David" w:hint="cs"/>
          <w:sz w:val="24"/>
          <w:szCs w:val="24"/>
          <w:rtl/>
        </w:rPr>
        <w:t>, שבו יש לריבון [המלך] כוח בלעדי לקבוע את החוקים. בניגוד למלוכה חוקתית, שהמלך כפוף לחוקה והוא חייב לפעול על פיה</w:t>
      </w:r>
      <w:r w:rsidR="00595E94">
        <w:rPr>
          <w:rFonts w:ascii="David" w:hAnsi="David" w:cs="David" w:hint="cs"/>
          <w:sz w:val="24"/>
          <w:szCs w:val="24"/>
          <w:rtl/>
        </w:rPr>
        <w:t xml:space="preserve">, </w:t>
      </w:r>
      <w:r>
        <w:rPr>
          <w:rFonts w:ascii="David" w:hAnsi="David" w:cs="David" w:hint="cs"/>
          <w:sz w:val="24"/>
          <w:szCs w:val="24"/>
          <w:rtl/>
        </w:rPr>
        <w:t xml:space="preserve">מלוכה אבסולוטית= כל הכוח אצל המלך. באופן היסטורי הובס מצדיק את המלוכה באנגליה בתקופה שבה הייתה מלחמת אזרחים. התיאוריה שלו מצדיקה כאמור לא רק את המדינה, אלא משטר מלוכני. </w:t>
      </w:r>
    </w:p>
    <w:p w14:paraId="61DB916D" w14:textId="74AB868F" w:rsidR="00081B2B" w:rsidRDefault="00081B2B" w:rsidP="00CA76C8">
      <w:pPr>
        <w:tabs>
          <w:tab w:val="left" w:pos="2234"/>
        </w:tabs>
        <w:jc w:val="both"/>
        <w:rPr>
          <w:rFonts w:ascii="David" w:hAnsi="David" w:cs="David"/>
          <w:sz w:val="24"/>
          <w:szCs w:val="24"/>
          <w:rtl/>
        </w:rPr>
      </w:pPr>
      <w:r>
        <w:rPr>
          <w:rFonts w:ascii="David" w:hAnsi="David" w:cs="David" w:hint="cs"/>
          <w:sz w:val="24"/>
          <w:szCs w:val="24"/>
          <w:rtl/>
        </w:rPr>
        <w:t>כחלק מתקופת הנאורות, הוא מוצא הצדקה אחרת ממה שהיה מקובל- "</w:t>
      </w:r>
      <w:r w:rsidRPr="004F3974">
        <w:rPr>
          <w:rFonts w:ascii="David" w:hAnsi="David" w:cs="David" w:hint="cs"/>
          <w:b/>
          <w:bCs/>
          <w:sz w:val="24"/>
          <w:szCs w:val="24"/>
          <w:rtl/>
        </w:rPr>
        <w:t>מלוכה בחסד האל</w:t>
      </w:r>
      <w:r>
        <w:rPr>
          <w:rFonts w:ascii="David" w:hAnsi="David" w:cs="David" w:hint="cs"/>
          <w:sz w:val="24"/>
          <w:szCs w:val="24"/>
          <w:rtl/>
        </w:rPr>
        <w:t xml:space="preserve">". האל נתן למלך כוח. זו </w:t>
      </w:r>
      <w:r w:rsidRPr="004F3974">
        <w:rPr>
          <w:rFonts w:ascii="David" w:hAnsi="David" w:cs="David" w:hint="cs"/>
          <w:b/>
          <w:bCs/>
          <w:sz w:val="24"/>
          <w:szCs w:val="24"/>
          <w:rtl/>
        </w:rPr>
        <w:t>התפיסה הקלאסית הנוצרית</w:t>
      </w:r>
      <w:r>
        <w:rPr>
          <w:rFonts w:ascii="David" w:hAnsi="David" w:cs="David" w:hint="cs"/>
          <w:sz w:val="24"/>
          <w:szCs w:val="24"/>
          <w:rtl/>
        </w:rPr>
        <w:t xml:space="preserve">. אם שואלים למה המלך? כי האל המליך אותו / האפיפיור כנציג האל נתן לו סמכות. </w:t>
      </w:r>
      <w:r w:rsidRPr="00595E94">
        <w:rPr>
          <w:rFonts w:ascii="David" w:hAnsi="David" w:cs="David" w:hint="cs"/>
          <w:b/>
          <w:bCs/>
          <w:sz w:val="24"/>
          <w:szCs w:val="24"/>
          <w:shd w:val="clear" w:color="auto" w:fill="FFFFCC"/>
          <w:rtl/>
        </w:rPr>
        <w:t>הובס מגיע עם הצדקה "חילונית"</w:t>
      </w:r>
      <w:r w:rsidRPr="00595E94">
        <w:rPr>
          <w:rFonts w:ascii="David" w:hAnsi="David" w:cs="David" w:hint="cs"/>
          <w:sz w:val="24"/>
          <w:szCs w:val="24"/>
          <w:shd w:val="clear" w:color="auto" w:fill="FFFFCC"/>
          <w:rtl/>
        </w:rPr>
        <w:t xml:space="preserve">, ולא מבססה על אמונה דתית או על האל. הוא </w:t>
      </w:r>
      <w:r w:rsidRPr="00595E94">
        <w:rPr>
          <w:rFonts w:ascii="David" w:hAnsi="David" w:cs="David" w:hint="cs"/>
          <w:b/>
          <w:bCs/>
          <w:sz w:val="24"/>
          <w:szCs w:val="24"/>
          <w:shd w:val="clear" w:color="auto" w:fill="FFFFCC"/>
          <w:rtl/>
        </w:rPr>
        <w:t>מבסס את ההצדקה על התבונה</w:t>
      </w:r>
      <w:r w:rsidRPr="00595E94">
        <w:rPr>
          <w:rFonts w:ascii="David" w:hAnsi="David" w:cs="David" w:hint="cs"/>
          <w:sz w:val="24"/>
          <w:szCs w:val="24"/>
          <w:shd w:val="clear" w:color="auto" w:fill="FFFFCC"/>
          <w:rtl/>
        </w:rPr>
        <w:t xml:space="preserve">. הצדקה </w:t>
      </w:r>
      <w:r w:rsidRPr="00595E94">
        <w:rPr>
          <w:rFonts w:ascii="David" w:hAnsi="David" w:cs="David" w:hint="cs"/>
          <w:sz w:val="24"/>
          <w:szCs w:val="24"/>
          <w:u w:val="single"/>
          <w:shd w:val="clear" w:color="auto" w:fill="FFFFCC"/>
          <w:rtl/>
        </w:rPr>
        <w:t>רציונלית</w:t>
      </w:r>
      <w:r>
        <w:rPr>
          <w:rFonts w:ascii="David" w:hAnsi="David" w:cs="David" w:hint="cs"/>
          <w:sz w:val="24"/>
          <w:szCs w:val="24"/>
          <w:rtl/>
        </w:rPr>
        <w:t xml:space="preserve">. האופציה האחרת [חירות גמורה] לא טובה. </w:t>
      </w:r>
    </w:p>
    <w:p w14:paraId="3CD67B5D" w14:textId="35FA75FF" w:rsidR="00A930F9" w:rsidRDefault="00A930F9" w:rsidP="00A930F9">
      <w:pPr>
        <w:tabs>
          <w:tab w:val="left" w:pos="2234"/>
        </w:tabs>
        <w:jc w:val="both"/>
        <w:rPr>
          <w:rFonts w:ascii="David" w:hAnsi="David" w:cs="David"/>
          <w:sz w:val="24"/>
          <w:szCs w:val="24"/>
          <w:rtl/>
        </w:rPr>
      </w:pPr>
      <w:r>
        <w:rPr>
          <w:rFonts w:ascii="David" w:hAnsi="David" w:cs="David" w:hint="cs"/>
          <w:sz w:val="24"/>
          <w:szCs w:val="24"/>
          <w:rtl/>
        </w:rPr>
        <w:t xml:space="preserve">הדגם של מעבר ממצב טבעי למצב מדיני נשאר דגם מרכזי בתולדות המדינה עד המאה ה-20. המציא את הרעיון של לחשוב על ההתארגנות המדינית כאלטרנטיבה למצב הטבעי והציג את האופציה המדינית. </w:t>
      </w:r>
    </w:p>
    <w:p w14:paraId="2766653C" w14:textId="648D90CD" w:rsidR="00A930F9" w:rsidRDefault="00A930F9" w:rsidP="00A930F9">
      <w:pPr>
        <w:tabs>
          <w:tab w:val="left" w:pos="2234"/>
        </w:tabs>
        <w:jc w:val="both"/>
        <w:rPr>
          <w:rFonts w:ascii="David" w:hAnsi="David" w:cs="David"/>
          <w:sz w:val="24"/>
          <w:szCs w:val="24"/>
          <w:rtl/>
        </w:rPr>
      </w:pPr>
    </w:p>
    <w:p w14:paraId="25F8E828" w14:textId="1A26F3D2" w:rsidR="00A930F9" w:rsidRDefault="00A930F9" w:rsidP="00A930F9">
      <w:pPr>
        <w:tabs>
          <w:tab w:val="left" w:pos="2234"/>
        </w:tabs>
        <w:jc w:val="both"/>
        <w:rPr>
          <w:rFonts w:ascii="David" w:hAnsi="David" w:cs="David"/>
          <w:sz w:val="24"/>
          <w:szCs w:val="24"/>
          <w:rtl/>
        </w:rPr>
      </w:pPr>
      <w:r w:rsidRPr="00595E94">
        <w:rPr>
          <w:rFonts w:ascii="David" w:hAnsi="David" w:cs="David" w:hint="cs"/>
          <w:b/>
          <w:bCs/>
          <w:sz w:val="24"/>
          <w:szCs w:val="24"/>
          <w:u w:val="single"/>
          <w:shd w:val="clear" w:color="auto" w:fill="FBE4D5" w:themeFill="accent2" w:themeFillTint="33"/>
          <w:rtl/>
        </w:rPr>
        <w:t>איזו תיאוריה משפטית מייצג הובס</w:t>
      </w:r>
      <w:r w:rsidRPr="00595E94">
        <w:rPr>
          <w:rFonts w:ascii="David" w:hAnsi="David" w:cs="David" w:hint="cs"/>
          <w:b/>
          <w:bCs/>
          <w:sz w:val="24"/>
          <w:szCs w:val="24"/>
          <w:shd w:val="clear" w:color="auto" w:fill="FBE4D5" w:themeFill="accent2" w:themeFillTint="33"/>
          <w:rtl/>
        </w:rPr>
        <w:t>?</w:t>
      </w:r>
    </w:p>
    <w:p w14:paraId="63648EF0" w14:textId="6B1C77DA" w:rsidR="00A930F9" w:rsidRDefault="00A930F9" w:rsidP="00A930F9">
      <w:pPr>
        <w:tabs>
          <w:tab w:val="left" w:pos="2234"/>
        </w:tabs>
        <w:jc w:val="both"/>
        <w:rPr>
          <w:rFonts w:ascii="David" w:hAnsi="David" w:cs="David"/>
          <w:sz w:val="24"/>
          <w:szCs w:val="24"/>
          <w:rtl/>
        </w:rPr>
      </w:pPr>
      <w:r>
        <w:rPr>
          <w:rFonts w:ascii="David" w:hAnsi="David" w:cs="David" w:hint="cs"/>
          <w:sz w:val="24"/>
          <w:szCs w:val="24"/>
          <w:rtl/>
        </w:rPr>
        <w:t xml:space="preserve">הברירה שאנחנו דנים בה: תורת המשפט הטבעי [שיש לה גרסאות שונות] לבין תורת המשפט הפוזיטיבי [שיש לה גרסאות שונות]. </w:t>
      </w:r>
    </w:p>
    <w:p w14:paraId="33C4CA72" w14:textId="3493FEE0" w:rsidR="000062AA" w:rsidRDefault="000062AA" w:rsidP="005B54A6">
      <w:pPr>
        <w:tabs>
          <w:tab w:val="left" w:pos="2234"/>
        </w:tabs>
        <w:jc w:val="both"/>
        <w:rPr>
          <w:rFonts w:ascii="David" w:hAnsi="David" w:cs="David"/>
          <w:sz w:val="24"/>
          <w:szCs w:val="24"/>
          <w:rtl/>
        </w:rPr>
      </w:pPr>
      <w:r>
        <w:rPr>
          <w:rFonts w:ascii="David" w:hAnsi="David" w:cs="David" w:hint="cs"/>
          <w:sz w:val="24"/>
          <w:szCs w:val="24"/>
          <w:rtl/>
        </w:rPr>
        <w:t>הובס מתנגד לרעיון של משפט טבעי שקיים מהטבע. הוא מציב ניגוד בין המשפט והטבע. במצב הטבעי אין מדינה ואין חוק.</w:t>
      </w:r>
    </w:p>
    <w:p w14:paraId="07B6A316" w14:textId="0FDF638B" w:rsidR="000062AA" w:rsidRPr="000062AA" w:rsidRDefault="000062AA" w:rsidP="000062AA">
      <w:pPr>
        <w:pStyle w:val="a7"/>
        <w:numPr>
          <w:ilvl w:val="0"/>
          <w:numId w:val="55"/>
        </w:numPr>
        <w:tabs>
          <w:tab w:val="left" w:pos="2234"/>
        </w:tabs>
        <w:jc w:val="both"/>
        <w:rPr>
          <w:rFonts w:ascii="David" w:hAnsi="David" w:cs="David"/>
          <w:sz w:val="24"/>
          <w:szCs w:val="24"/>
          <w:rtl/>
        </w:rPr>
      </w:pPr>
      <w:r w:rsidRPr="00595E94">
        <w:rPr>
          <w:rFonts w:ascii="David" w:hAnsi="David" w:cs="David" w:hint="cs"/>
          <w:sz w:val="24"/>
          <w:szCs w:val="24"/>
          <w:shd w:val="clear" w:color="auto" w:fill="FFFFCC"/>
          <w:rtl/>
        </w:rPr>
        <w:t>החוק מנוגד לטבע</w:t>
      </w:r>
      <w:r w:rsidRPr="000062AA">
        <w:rPr>
          <w:rFonts w:ascii="David" w:hAnsi="David" w:cs="David" w:hint="cs"/>
          <w:sz w:val="24"/>
          <w:szCs w:val="24"/>
          <w:rtl/>
        </w:rPr>
        <w:t>.</w:t>
      </w:r>
    </w:p>
    <w:p w14:paraId="07FA7276" w14:textId="5162BBC5" w:rsidR="000062AA" w:rsidRDefault="000062AA" w:rsidP="000062AA">
      <w:pPr>
        <w:pStyle w:val="a7"/>
        <w:numPr>
          <w:ilvl w:val="0"/>
          <w:numId w:val="55"/>
        </w:numPr>
        <w:tabs>
          <w:tab w:val="left" w:pos="2234"/>
        </w:tabs>
        <w:jc w:val="both"/>
        <w:rPr>
          <w:rFonts w:ascii="David" w:hAnsi="David" w:cs="David"/>
          <w:sz w:val="24"/>
          <w:szCs w:val="24"/>
        </w:rPr>
      </w:pPr>
      <w:r w:rsidRPr="00595E94">
        <w:rPr>
          <w:rFonts w:ascii="David" w:hAnsi="David" w:cs="David" w:hint="cs"/>
          <w:sz w:val="24"/>
          <w:szCs w:val="24"/>
          <w:shd w:val="clear" w:color="auto" w:fill="FFFFCC"/>
          <w:rtl/>
        </w:rPr>
        <w:t>מקורה של הסמכות המדינית באמנה החברתית</w:t>
      </w:r>
      <w:r w:rsidRPr="000062AA">
        <w:rPr>
          <w:rFonts w:ascii="David" w:hAnsi="David" w:cs="David" w:hint="cs"/>
          <w:sz w:val="24"/>
          <w:szCs w:val="24"/>
          <w:rtl/>
        </w:rPr>
        <w:t>.</w:t>
      </w:r>
    </w:p>
    <w:p w14:paraId="53CA6508" w14:textId="11BD72BD" w:rsidR="000062AA" w:rsidRDefault="000062AA" w:rsidP="000062AA">
      <w:pPr>
        <w:pStyle w:val="a7"/>
        <w:numPr>
          <w:ilvl w:val="0"/>
          <w:numId w:val="55"/>
        </w:numPr>
        <w:tabs>
          <w:tab w:val="left" w:pos="2234"/>
        </w:tabs>
        <w:jc w:val="both"/>
        <w:rPr>
          <w:rFonts w:ascii="David" w:hAnsi="David" w:cs="David"/>
          <w:sz w:val="24"/>
          <w:szCs w:val="24"/>
        </w:rPr>
      </w:pPr>
      <w:r w:rsidRPr="00595E94">
        <w:rPr>
          <w:rFonts w:ascii="David" w:hAnsi="David" w:cs="David" w:hint="cs"/>
          <w:sz w:val="24"/>
          <w:szCs w:val="24"/>
          <w:shd w:val="clear" w:color="auto" w:fill="FFFFCC"/>
          <w:rtl/>
        </w:rPr>
        <w:t>מקורו של החוק בריבון</w:t>
      </w:r>
      <w:r>
        <w:rPr>
          <w:rFonts w:ascii="David" w:hAnsi="David" w:cs="David" w:hint="cs"/>
          <w:sz w:val="24"/>
          <w:szCs w:val="24"/>
          <w:rtl/>
        </w:rPr>
        <w:t>. [החוק הוא פוזיטיבי כי הוא מה שהריבון קבע].</w:t>
      </w:r>
    </w:p>
    <w:p w14:paraId="2BE770F6" w14:textId="21A1660B" w:rsidR="000062AA" w:rsidRDefault="000062AA" w:rsidP="000062AA">
      <w:pPr>
        <w:pStyle w:val="a7"/>
        <w:numPr>
          <w:ilvl w:val="0"/>
          <w:numId w:val="55"/>
        </w:numPr>
        <w:tabs>
          <w:tab w:val="left" w:pos="2234"/>
        </w:tabs>
        <w:jc w:val="both"/>
        <w:rPr>
          <w:rFonts w:ascii="David" w:hAnsi="David" w:cs="David"/>
          <w:sz w:val="24"/>
          <w:szCs w:val="24"/>
        </w:rPr>
      </w:pPr>
      <w:r w:rsidRPr="00595E94">
        <w:rPr>
          <w:rFonts w:ascii="David" w:hAnsi="David" w:cs="David" w:hint="cs"/>
          <w:b/>
          <w:bCs/>
          <w:sz w:val="24"/>
          <w:szCs w:val="24"/>
          <w:shd w:val="clear" w:color="auto" w:fill="FFFFCC"/>
          <w:rtl/>
        </w:rPr>
        <w:t>פוזיטיביזם</w:t>
      </w:r>
      <w:r>
        <w:rPr>
          <w:rFonts w:ascii="David" w:hAnsi="David" w:cs="David" w:hint="cs"/>
          <w:sz w:val="24"/>
          <w:szCs w:val="24"/>
          <w:rtl/>
        </w:rPr>
        <w:t xml:space="preserve">- התפיסה שהובס מייצג. </w:t>
      </w:r>
    </w:p>
    <w:p w14:paraId="612D8940" w14:textId="3D3A4347" w:rsidR="009A0174" w:rsidRDefault="005B54A6" w:rsidP="00A930F9">
      <w:pPr>
        <w:tabs>
          <w:tab w:val="left" w:pos="2234"/>
        </w:tabs>
        <w:jc w:val="both"/>
        <w:rPr>
          <w:rFonts w:ascii="David" w:hAnsi="David" w:cs="David"/>
          <w:sz w:val="24"/>
          <w:szCs w:val="24"/>
          <w:rtl/>
        </w:rPr>
      </w:pPr>
      <w:r w:rsidRPr="00595E94">
        <w:rPr>
          <w:rFonts w:ascii="David" w:hAnsi="David" w:cs="David" w:hint="cs"/>
          <w:b/>
          <w:bCs/>
          <w:color w:val="C00000"/>
          <w:sz w:val="24"/>
          <w:szCs w:val="24"/>
          <w:rtl/>
        </w:rPr>
        <w:t xml:space="preserve">בתיאוריה של הובס </w:t>
      </w:r>
      <w:r w:rsidRPr="00595E94">
        <w:rPr>
          <w:rFonts w:ascii="David" w:hAnsi="David" w:cs="David" w:hint="cs"/>
          <w:b/>
          <w:bCs/>
          <w:color w:val="C00000"/>
          <w:sz w:val="24"/>
          <w:szCs w:val="24"/>
          <w:u w:val="single"/>
          <w:rtl/>
        </w:rPr>
        <w:t>אין מנגנוני איזון</w:t>
      </w:r>
      <w:r w:rsidRPr="00595E94">
        <w:rPr>
          <w:rFonts w:ascii="David" w:hAnsi="David" w:cs="David" w:hint="cs"/>
          <w:b/>
          <w:bCs/>
          <w:color w:val="C00000"/>
          <w:sz w:val="24"/>
          <w:szCs w:val="24"/>
          <w:rtl/>
        </w:rPr>
        <w:t xml:space="preserve"> מבחינה פוליטית</w:t>
      </w:r>
      <w:r>
        <w:rPr>
          <w:rFonts w:ascii="David" w:hAnsi="David" w:cs="David" w:hint="cs"/>
          <w:sz w:val="24"/>
          <w:szCs w:val="24"/>
          <w:rtl/>
        </w:rPr>
        <w:t xml:space="preserve">. דגם מלוכני. הוא לא דגל בעריצות ורצה מדינה יחסית ליברלית, אבל בדגם שהוא בנה אין מנגנון איזון שמונע מהשליט להיות עריץ ולקבוע חוקים "רעים", שמגבילים את החירות יותר מדי. </w:t>
      </w:r>
      <w:r w:rsidRPr="00595E94">
        <w:rPr>
          <w:rFonts w:ascii="David" w:hAnsi="David" w:cs="David" w:hint="cs"/>
          <w:b/>
          <w:bCs/>
          <w:sz w:val="24"/>
          <w:szCs w:val="24"/>
          <w:rtl/>
        </w:rPr>
        <w:t>אין מנגנון פנימי</w:t>
      </w:r>
      <w:r>
        <w:rPr>
          <w:rFonts w:ascii="David" w:hAnsi="David" w:cs="David" w:hint="cs"/>
          <w:sz w:val="24"/>
          <w:szCs w:val="24"/>
          <w:rtl/>
        </w:rPr>
        <w:t xml:space="preserve">. [הובס לא התכוון לזה- הוא רצה שליט ליברלי ורציונלי]. </w:t>
      </w:r>
    </w:p>
    <w:p w14:paraId="7F33D6A7" w14:textId="3E7EFEFC" w:rsidR="005B54A6" w:rsidRDefault="005B54A6" w:rsidP="00A930F9">
      <w:pPr>
        <w:tabs>
          <w:tab w:val="left" w:pos="2234"/>
        </w:tabs>
        <w:jc w:val="both"/>
        <w:rPr>
          <w:rFonts w:ascii="David" w:hAnsi="David" w:cs="David"/>
          <w:sz w:val="24"/>
          <w:szCs w:val="24"/>
          <w:rtl/>
        </w:rPr>
      </w:pPr>
      <w:r w:rsidRPr="004A421F">
        <w:rPr>
          <w:rFonts w:ascii="David" w:hAnsi="David" w:cs="David" w:hint="cs"/>
          <w:b/>
          <w:bCs/>
          <w:sz w:val="24"/>
          <w:szCs w:val="24"/>
          <w:shd w:val="clear" w:color="auto" w:fill="FFFFCC"/>
          <w:rtl/>
        </w:rPr>
        <w:t>אין אילוץ שחל על החוק מבחינה משפטית</w:t>
      </w:r>
      <w:r>
        <w:rPr>
          <w:rFonts w:ascii="David" w:hAnsi="David" w:cs="David" w:hint="cs"/>
          <w:sz w:val="24"/>
          <w:szCs w:val="24"/>
          <w:rtl/>
        </w:rPr>
        <w:t xml:space="preserve">. הריבון קובע את החוק ומה שנקבע זה החוק. הריבון יכול לחוקק כל חוק שרוצה, כמובן שנניח שלריבון יש מול עיניו את טובת הציבור והאזרחים. אז מה קורה אם זה לא כך ורוצים לקדם טובה אישית או מפלגתית? אין מנגנון שמגביל את זה. </w:t>
      </w:r>
    </w:p>
    <w:p w14:paraId="2908E603" w14:textId="0792AFAC" w:rsidR="005B54A6" w:rsidRDefault="005B54A6" w:rsidP="00A930F9">
      <w:pPr>
        <w:tabs>
          <w:tab w:val="left" w:pos="2234"/>
        </w:tabs>
        <w:jc w:val="both"/>
        <w:rPr>
          <w:rFonts w:ascii="David" w:hAnsi="David" w:cs="David"/>
          <w:sz w:val="24"/>
          <w:szCs w:val="24"/>
          <w:rtl/>
        </w:rPr>
      </w:pPr>
      <w:r w:rsidRPr="00FE0CDD">
        <w:rPr>
          <w:rFonts w:ascii="David" w:hAnsi="David" w:cs="David" w:hint="cs"/>
          <w:b/>
          <w:bCs/>
          <w:sz w:val="24"/>
          <w:szCs w:val="24"/>
          <w:rtl/>
        </w:rPr>
        <w:t>בתיאוריה שהובס מציע ניתן לראות מפתח לתפיסה פוזיטיבית, שהוא לא מכיר במערכת נורמטיבית אחרת מחוץ לחוק שמטילה עליה אילוצים</w:t>
      </w:r>
      <w:r>
        <w:rPr>
          <w:rFonts w:ascii="David" w:hAnsi="David" w:cs="David" w:hint="cs"/>
          <w:sz w:val="24"/>
          <w:szCs w:val="24"/>
          <w:rtl/>
        </w:rPr>
        <w:t xml:space="preserve">. </w:t>
      </w:r>
    </w:p>
    <w:p w14:paraId="19660CE7" w14:textId="0E93B7A6" w:rsidR="003D46E8" w:rsidRDefault="001F33EC" w:rsidP="00031AB0">
      <w:pPr>
        <w:tabs>
          <w:tab w:val="left" w:pos="2234"/>
        </w:tabs>
        <w:jc w:val="both"/>
        <w:rPr>
          <w:rFonts w:ascii="David" w:hAnsi="David" w:cs="David"/>
          <w:sz w:val="24"/>
          <w:szCs w:val="24"/>
          <w:rtl/>
        </w:rPr>
      </w:pPr>
      <w:r w:rsidRPr="004A421F">
        <w:rPr>
          <w:rFonts w:ascii="David" w:hAnsi="David" w:cs="David" w:hint="cs"/>
          <w:b/>
          <w:bCs/>
          <w:sz w:val="24"/>
          <w:szCs w:val="24"/>
          <w:shd w:val="clear" w:color="auto" w:fill="FFFFCC"/>
          <w:rtl/>
        </w:rPr>
        <w:t>נשמע בעיניו שגם המוסר הוא קונבנציה חברתית</w:t>
      </w:r>
      <w:r>
        <w:rPr>
          <w:rFonts w:ascii="David" w:hAnsi="David" w:cs="David" w:hint="cs"/>
          <w:sz w:val="24"/>
          <w:szCs w:val="24"/>
          <w:rtl/>
        </w:rPr>
        <w:t xml:space="preserve">. כמו שהחוק נוצר כדי לאפשר את החיים המשותפים, כך גם ההסכמות המוסריות. יכולה להיות מערכת מוסרית שתשלים את החוק, אבל היא גם כן נוהג או הסכמה חברתית. </w:t>
      </w:r>
      <w:r w:rsidRPr="00031AB0">
        <w:rPr>
          <w:rFonts w:ascii="David" w:hAnsi="David" w:cs="David" w:hint="cs"/>
          <w:b/>
          <w:bCs/>
          <w:sz w:val="24"/>
          <w:szCs w:val="24"/>
          <w:rtl/>
        </w:rPr>
        <w:t xml:space="preserve">כל המערכת הנורמטיבית היא מערכת </w:t>
      </w:r>
      <w:r w:rsidRPr="00031AB0">
        <w:rPr>
          <w:rFonts w:ascii="David" w:hAnsi="David" w:cs="David" w:hint="cs"/>
          <w:b/>
          <w:bCs/>
          <w:sz w:val="24"/>
          <w:szCs w:val="24"/>
          <w:u w:val="single"/>
          <w:rtl/>
        </w:rPr>
        <w:t>תרבותית</w:t>
      </w:r>
      <w:r w:rsidRPr="00031AB0">
        <w:rPr>
          <w:rFonts w:ascii="David" w:hAnsi="David" w:cs="David" w:hint="cs"/>
          <w:b/>
          <w:bCs/>
          <w:sz w:val="24"/>
          <w:szCs w:val="24"/>
          <w:rtl/>
        </w:rPr>
        <w:t xml:space="preserve"> שבני אדם מלבישים על המציאות</w:t>
      </w:r>
      <w:r>
        <w:rPr>
          <w:rFonts w:ascii="David" w:hAnsi="David" w:cs="David" w:hint="cs"/>
          <w:sz w:val="24"/>
          <w:szCs w:val="24"/>
          <w:rtl/>
        </w:rPr>
        <w:t xml:space="preserve">, </w:t>
      </w:r>
      <w:r w:rsidRPr="00031AB0">
        <w:rPr>
          <w:rFonts w:ascii="David" w:hAnsi="David" w:cs="David" w:hint="cs"/>
          <w:b/>
          <w:bCs/>
          <w:sz w:val="24"/>
          <w:szCs w:val="24"/>
          <w:rtl/>
        </w:rPr>
        <w:t xml:space="preserve">היא </w:t>
      </w:r>
      <w:r w:rsidRPr="00031AB0">
        <w:rPr>
          <w:rFonts w:ascii="David" w:hAnsi="David" w:cs="David" w:hint="cs"/>
          <w:b/>
          <w:bCs/>
          <w:sz w:val="24"/>
          <w:szCs w:val="24"/>
          <w:u w:val="single"/>
          <w:rtl/>
        </w:rPr>
        <w:t>תוצאה של ההסכמה</w:t>
      </w:r>
      <w:r w:rsidRPr="00031AB0">
        <w:rPr>
          <w:rFonts w:ascii="David" w:hAnsi="David" w:cs="David" w:hint="cs"/>
          <w:b/>
          <w:bCs/>
          <w:sz w:val="24"/>
          <w:szCs w:val="24"/>
          <w:rtl/>
        </w:rPr>
        <w:t xml:space="preserve"> שלהם</w:t>
      </w:r>
      <w:r>
        <w:rPr>
          <w:rFonts w:ascii="David" w:hAnsi="David" w:cs="David" w:hint="cs"/>
          <w:sz w:val="24"/>
          <w:szCs w:val="24"/>
          <w:rtl/>
        </w:rPr>
        <w:t xml:space="preserve">. </w:t>
      </w:r>
      <w:r w:rsidR="003D46E8">
        <w:rPr>
          <w:rFonts w:ascii="David" w:hAnsi="David" w:cs="David" w:hint="cs"/>
          <w:sz w:val="24"/>
          <w:szCs w:val="24"/>
          <w:rtl/>
        </w:rPr>
        <w:t xml:space="preserve">אין מערכת מוסרית אובייקטיבית טבעית לפיו. גם המוסר פוזיטיבי במובן הזה. </w:t>
      </w:r>
    </w:p>
    <w:p w14:paraId="0CCED24F" w14:textId="53F9045D" w:rsidR="005D1910" w:rsidRDefault="005D1910" w:rsidP="003D46E8">
      <w:pPr>
        <w:tabs>
          <w:tab w:val="left" w:pos="2234"/>
        </w:tabs>
        <w:jc w:val="both"/>
        <w:rPr>
          <w:rFonts w:ascii="David" w:hAnsi="David" w:cs="David"/>
          <w:b/>
          <w:bCs/>
          <w:sz w:val="24"/>
          <w:szCs w:val="24"/>
          <w:u w:val="single"/>
          <w:rtl/>
        </w:rPr>
      </w:pPr>
      <w:r w:rsidRPr="00FE48DD">
        <w:rPr>
          <w:rFonts w:ascii="David" w:hAnsi="David" w:cs="David" w:hint="cs"/>
          <w:b/>
          <w:bCs/>
          <w:sz w:val="24"/>
          <w:szCs w:val="24"/>
          <w:u w:val="single"/>
          <w:shd w:val="clear" w:color="auto" w:fill="FBE4D5" w:themeFill="accent2" w:themeFillTint="33"/>
          <w:rtl/>
        </w:rPr>
        <w:lastRenderedPageBreak/>
        <w:t>ג'ון לוק (1632-1704)</w:t>
      </w:r>
    </w:p>
    <w:p w14:paraId="1329524F" w14:textId="79A10757" w:rsidR="00031AB0" w:rsidRPr="00031AB0" w:rsidRDefault="00031AB0" w:rsidP="003D46E8">
      <w:pPr>
        <w:tabs>
          <w:tab w:val="left" w:pos="2234"/>
        </w:tabs>
        <w:jc w:val="both"/>
        <w:rPr>
          <w:rFonts w:ascii="David" w:hAnsi="David" w:cs="David"/>
          <w:sz w:val="24"/>
          <w:szCs w:val="24"/>
          <w:rtl/>
        </w:rPr>
      </w:pPr>
      <w:r>
        <w:rPr>
          <w:rFonts w:ascii="David" w:hAnsi="David" w:cs="David" w:hint="cs"/>
          <w:sz w:val="24"/>
          <w:szCs w:val="24"/>
          <w:rtl/>
        </w:rPr>
        <w:t xml:space="preserve">שנים מעטות אחרי הובס חי הוגה דעות אחר באנגליה בשם ג'ון לוק. פעל באוקספורד. </w:t>
      </w:r>
    </w:p>
    <w:p w14:paraId="43C68314" w14:textId="5F7B8E72" w:rsidR="005D1910" w:rsidRPr="005D1910" w:rsidRDefault="005D1910" w:rsidP="003D46E8">
      <w:pPr>
        <w:tabs>
          <w:tab w:val="left" w:pos="2234"/>
        </w:tabs>
        <w:jc w:val="both"/>
        <w:rPr>
          <w:rFonts w:ascii="David" w:hAnsi="David" w:cs="David"/>
          <w:b/>
          <w:bCs/>
          <w:sz w:val="24"/>
          <w:szCs w:val="24"/>
          <w:u w:val="single"/>
          <w:rtl/>
        </w:rPr>
      </w:pPr>
      <w:r w:rsidRPr="00031AB0">
        <w:rPr>
          <w:rFonts w:ascii="David" w:hAnsi="David" w:cs="David" w:hint="cs"/>
          <w:b/>
          <w:bCs/>
          <w:sz w:val="24"/>
          <w:szCs w:val="24"/>
          <w:u w:val="single"/>
          <w:shd w:val="clear" w:color="auto" w:fill="FBE4D5" w:themeFill="accent2" w:themeFillTint="33"/>
          <w:rtl/>
        </w:rPr>
        <w:t>המצב הטבעי</w:t>
      </w:r>
    </w:p>
    <w:p w14:paraId="62E9BD0A" w14:textId="08B7E45A" w:rsidR="005D1910" w:rsidRDefault="005D1910" w:rsidP="003D46E8">
      <w:pPr>
        <w:tabs>
          <w:tab w:val="left" w:pos="2234"/>
        </w:tabs>
        <w:jc w:val="both"/>
        <w:rPr>
          <w:rFonts w:ascii="David" w:hAnsi="David" w:cs="David"/>
          <w:sz w:val="24"/>
          <w:szCs w:val="24"/>
          <w:rtl/>
        </w:rPr>
      </w:pPr>
      <w:r>
        <w:rPr>
          <w:rFonts w:ascii="David" w:hAnsi="David" w:cs="David" w:hint="cs"/>
          <w:sz w:val="24"/>
          <w:szCs w:val="24"/>
          <w:rtl/>
        </w:rPr>
        <w:t xml:space="preserve">הוא מנצל את התובנה שהובס הניח לגבי אמנה חברתית והבחנה בין מצב טבעי למצב מדיני, אבל הוא נותן לה פירוש אחר לגמרי. </w:t>
      </w:r>
    </w:p>
    <w:p w14:paraId="11BFF9C2" w14:textId="4B0C72D2" w:rsidR="005D1910" w:rsidRPr="005D1910" w:rsidRDefault="005D1910" w:rsidP="005D1910">
      <w:pPr>
        <w:pStyle w:val="a7"/>
        <w:numPr>
          <w:ilvl w:val="0"/>
          <w:numId w:val="56"/>
        </w:numPr>
        <w:tabs>
          <w:tab w:val="left" w:pos="2234"/>
        </w:tabs>
        <w:jc w:val="both"/>
        <w:rPr>
          <w:rFonts w:ascii="David" w:hAnsi="David" w:cs="David"/>
          <w:sz w:val="24"/>
          <w:szCs w:val="24"/>
          <w:rtl/>
        </w:rPr>
      </w:pPr>
      <w:r w:rsidRPr="004F3974">
        <w:rPr>
          <w:rFonts w:ascii="David" w:hAnsi="David" w:cs="David" w:hint="cs"/>
          <w:b/>
          <w:bCs/>
          <w:sz w:val="24"/>
          <w:szCs w:val="24"/>
          <w:shd w:val="clear" w:color="auto" w:fill="FFFFCC"/>
          <w:rtl/>
        </w:rPr>
        <w:t>שוויון- יצורים מאותו מין שהטבע לא הפלה ביניהם מן הדין שיהיו שווים זה לזה ולא כפופים זה לזה</w:t>
      </w:r>
      <w:r w:rsidRPr="005D1910">
        <w:rPr>
          <w:rFonts w:ascii="David" w:hAnsi="David" w:cs="David" w:hint="cs"/>
          <w:sz w:val="24"/>
          <w:szCs w:val="24"/>
          <w:rtl/>
        </w:rPr>
        <w:t xml:space="preserve">. </w:t>
      </w:r>
    </w:p>
    <w:p w14:paraId="33F2B348" w14:textId="60B1166E" w:rsidR="005D1910" w:rsidRDefault="005D1910" w:rsidP="005D1910">
      <w:pPr>
        <w:tabs>
          <w:tab w:val="left" w:pos="2234"/>
        </w:tabs>
        <w:jc w:val="both"/>
        <w:rPr>
          <w:rFonts w:ascii="David" w:hAnsi="David" w:cs="David"/>
          <w:sz w:val="24"/>
          <w:szCs w:val="24"/>
          <w:rtl/>
        </w:rPr>
      </w:pPr>
      <w:r w:rsidRPr="005D1910">
        <w:rPr>
          <w:rFonts w:ascii="David" w:hAnsi="David" w:cs="David" w:hint="cs"/>
          <w:b/>
          <w:bCs/>
          <w:sz w:val="24"/>
          <w:szCs w:val="24"/>
          <w:rtl/>
        </w:rPr>
        <w:t xml:space="preserve">השוויון אצל </w:t>
      </w:r>
      <w:r w:rsidRPr="00574B92">
        <w:rPr>
          <w:rFonts w:ascii="David" w:hAnsi="David" w:cs="David" w:hint="cs"/>
          <w:b/>
          <w:bCs/>
          <w:sz w:val="24"/>
          <w:szCs w:val="24"/>
          <w:highlight w:val="green"/>
          <w:rtl/>
        </w:rPr>
        <w:t>הובס</w:t>
      </w:r>
      <w:r w:rsidRPr="005D1910">
        <w:rPr>
          <w:rFonts w:ascii="David" w:hAnsi="David" w:cs="David" w:hint="cs"/>
          <w:b/>
          <w:bCs/>
          <w:sz w:val="24"/>
          <w:szCs w:val="24"/>
          <w:rtl/>
        </w:rPr>
        <w:t xml:space="preserve"> הוא לא נורמטיבי; הוא כזה שכל בני האדם יכולים לסכן אחד את זולתו</w:t>
      </w:r>
      <w:r>
        <w:rPr>
          <w:rFonts w:ascii="David" w:hAnsi="David" w:cs="David" w:hint="cs"/>
          <w:sz w:val="24"/>
          <w:szCs w:val="24"/>
          <w:rtl/>
        </w:rPr>
        <w:t xml:space="preserve">. </w:t>
      </w:r>
      <w:r w:rsidRPr="00574B92">
        <w:rPr>
          <w:rFonts w:ascii="David" w:hAnsi="David" w:cs="David" w:hint="cs"/>
          <w:b/>
          <w:bCs/>
          <w:sz w:val="24"/>
          <w:szCs w:val="24"/>
          <w:highlight w:val="green"/>
          <w:rtl/>
        </w:rPr>
        <w:t>לוק</w:t>
      </w:r>
      <w:r>
        <w:rPr>
          <w:rFonts w:ascii="David" w:hAnsi="David" w:cs="David" w:hint="cs"/>
          <w:sz w:val="24"/>
          <w:szCs w:val="24"/>
          <w:rtl/>
        </w:rPr>
        <w:t xml:space="preserve"> אומר שאם בני האדם שווים, יש בהם שוויון בסיסי [יכולות דומות אך שונות- פיזי, מנטלי, יכולת לסייע או לאיים]</w:t>
      </w:r>
      <w:r w:rsidR="00574B92">
        <w:rPr>
          <w:rFonts w:ascii="David" w:hAnsi="David" w:cs="David" w:hint="cs"/>
          <w:sz w:val="24"/>
          <w:szCs w:val="24"/>
          <w:rtl/>
        </w:rPr>
        <w:t>.</w:t>
      </w:r>
      <w:r>
        <w:rPr>
          <w:rFonts w:ascii="David" w:hAnsi="David" w:cs="David" w:hint="cs"/>
          <w:sz w:val="24"/>
          <w:szCs w:val="24"/>
          <w:rtl/>
        </w:rPr>
        <w:t xml:space="preserve"> </w:t>
      </w:r>
      <w:r w:rsidRPr="00574B92">
        <w:rPr>
          <w:rFonts w:ascii="David" w:hAnsi="David" w:cs="David" w:hint="cs"/>
          <w:b/>
          <w:bCs/>
          <w:sz w:val="24"/>
          <w:szCs w:val="24"/>
          <w:rtl/>
        </w:rPr>
        <w:t>שוויון בסיסי הוא ביטוי לשוויון נורמטיבי</w:t>
      </w:r>
      <w:r>
        <w:rPr>
          <w:rFonts w:ascii="David" w:hAnsi="David" w:cs="David" w:hint="cs"/>
          <w:sz w:val="24"/>
          <w:szCs w:val="24"/>
          <w:rtl/>
        </w:rPr>
        <w:t xml:space="preserve">. דהיינו, לאדם אסור לפגוע בזולתו וליטול את מה שהוא שלו. </w:t>
      </w:r>
    </w:p>
    <w:p w14:paraId="5D3F6B65" w14:textId="703452D5" w:rsidR="005D1910" w:rsidRDefault="005D1910" w:rsidP="005D1910">
      <w:pPr>
        <w:tabs>
          <w:tab w:val="left" w:pos="2234"/>
        </w:tabs>
        <w:jc w:val="both"/>
        <w:rPr>
          <w:rFonts w:ascii="David" w:hAnsi="David" w:cs="David"/>
          <w:sz w:val="24"/>
          <w:szCs w:val="24"/>
          <w:rtl/>
        </w:rPr>
      </w:pPr>
      <w:r>
        <w:rPr>
          <w:rFonts w:ascii="David" w:hAnsi="David" w:cs="David" w:hint="cs"/>
          <w:sz w:val="24"/>
          <w:szCs w:val="24"/>
          <w:rtl/>
        </w:rPr>
        <w:t xml:space="preserve">הרעיון שאני חזק ויכול לפגוע בחלש הוא מוטעה ביסודו. </w:t>
      </w:r>
      <w:r w:rsidRPr="00641C1C">
        <w:rPr>
          <w:rFonts w:ascii="David" w:hAnsi="David" w:cs="David" w:hint="cs"/>
          <w:b/>
          <w:bCs/>
          <w:sz w:val="24"/>
          <w:szCs w:val="24"/>
          <w:rtl/>
        </w:rPr>
        <w:t>המצב של השוויון בטבע מגלה מצב של שוויון בזכויות</w:t>
      </w:r>
      <w:r>
        <w:rPr>
          <w:rFonts w:ascii="David" w:hAnsi="David" w:cs="David" w:hint="cs"/>
          <w:sz w:val="24"/>
          <w:szCs w:val="24"/>
          <w:rtl/>
        </w:rPr>
        <w:t>. לכל בני אדם יש את אות</w:t>
      </w:r>
      <w:r w:rsidR="00677F06">
        <w:rPr>
          <w:rFonts w:ascii="David" w:hAnsi="David" w:cs="David" w:hint="cs"/>
          <w:sz w:val="24"/>
          <w:szCs w:val="24"/>
          <w:rtl/>
        </w:rPr>
        <w:t>ן</w:t>
      </w:r>
      <w:r>
        <w:rPr>
          <w:rFonts w:ascii="David" w:hAnsi="David" w:cs="David" w:hint="cs"/>
          <w:sz w:val="24"/>
          <w:szCs w:val="24"/>
          <w:rtl/>
        </w:rPr>
        <w:t xml:space="preserve"> זכויות. אחד לא יכול לשעבד, לגזול את זולתו. לא כפופים זה לזה. </w:t>
      </w:r>
    </w:p>
    <w:p w14:paraId="1152CEAC" w14:textId="37E737E3" w:rsidR="005D1910" w:rsidRDefault="005D1910" w:rsidP="005D1910">
      <w:pPr>
        <w:pStyle w:val="a7"/>
        <w:numPr>
          <w:ilvl w:val="0"/>
          <w:numId w:val="56"/>
        </w:numPr>
        <w:tabs>
          <w:tab w:val="left" w:pos="2234"/>
        </w:tabs>
        <w:jc w:val="both"/>
        <w:rPr>
          <w:rFonts w:ascii="David" w:hAnsi="David" w:cs="David"/>
          <w:sz w:val="24"/>
          <w:szCs w:val="24"/>
        </w:rPr>
      </w:pPr>
      <w:r w:rsidRPr="004F3974">
        <w:rPr>
          <w:rFonts w:ascii="David" w:hAnsi="David" w:cs="David" w:hint="cs"/>
          <w:b/>
          <w:bCs/>
          <w:sz w:val="24"/>
          <w:szCs w:val="24"/>
          <w:shd w:val="clear" w:color="auto" w:fill="FFFFCC"/>
          <w:rtl/>
        </w:rPr>
        <w:t>חירות- אין זה מצב של הפקרות</w:t>
      </w:r>
      <w:r w:rsidRPr="00547368">
        <w:rPr>
          <w:rFonts w:ascii="David" w:hAnsi="David" w:cs="David" w:hint="cs"/>
          <w:sz w:val="24"/>
          <w:szCs w:val="24"/>
          <w:shd w:val="clear" w:color="auto" w:fill="FFFFCC"/>
          <w:rtl/>
        </w:rPr>
        <w:t>.</w:t>
      </w:r>
      <w:r w:rsidRPr="004F3974">
        <w:rPr>
          <w:rFonts w:ascii="David" w:hAnsi="David" w:cs="David" w:hint="cs"/>
          <w:b/>
          <w:bCs/>
          <w:sz w:val="24"/>
          <w:szCs w:val="24"/>
          <w:shd w:val="clear" w:color="auto" w:fill="FFFFCC"/>
          <w:rtl/>
        </w:rPr>
        <w:t xml:space="preserve"> הכל כפופים לחוק הטבע</w:t>
      </w:r>
      <w:r>
        <w:rPr>
          <w:rFonts w:ascii="David" w:hAnsi="David" w:cs="David" w:hint="cs"/>
          <w:sz w:val="24"/>
          <w:szCs w:val="24"/>
          <w:rtl/>
        </w:rPr>
        <w:t>.</w:t>
      </w:r>
    </w:p>
    <w:p w14:paraId="3C57C06E" w14:textId="3E6F88C6" w:rsidR="005D1910" w:rsidRDefault="005D1910" w:rsidP="005D1910">
      <w:pPr>
        <w:tabs>
          <w:tab w:val="left" w:pos="2234"/>
        </w:tabs>
        <w:jc w:val="both"/>
        <w:rPr>
          <w:rFonts w:ascii="David" w:hAnsi="David" w:cs="David"/>
          <w:sz w:val="24"/>
          <w:szCs w:val="24"/>
          <w:rtl/>
        </w:rPr>
      </w:pPr>
      <w:r>
        <w:rPr>
          <w:rFonts w:ascii="David" w:hAnsi="David" w:cs="David" w:hint="cs"/>
          <w:sz w:val="24"/>
          <w:szCs w:val="24"/>
          <w:rtl/>
        </w:rPr>
        <w:t xml:space="preserve">החירות הגמורה שהובס תיאר היא לא נכונה. </w:t>
      </w:r>
      <w:r w:rsidRPr="00547368">
        <w:rPr>
          <w:rFonts w:ascii="David" w:hAnsi="David" w:cs="David" w:hint="cs"/>
          <w:b/>
          <w:bCs/>
          <w:sz w:val="24"/>
          <w:szCs w:val="24"/>
          <w:rtl/>
        </w:rPr>
        <w:t>כבר במצב הטבעי, בהיעדר מדינה ובלי התארגנות מדינית, החירות היא מוגבלת</w:t>
      </w:r>
      <w:r>
        <w:rPr>
          <w:rFonts w:ascii="David" w:hAnsi="David" w:cs="David" w:hint="cs"/>
          <w:sz w:val="24"/>
          <w:szCs w:val="24"/>
          <w:rtl/>
        </w:rPr>
        <w:t xml:space="preserve">. החירות איננה הפקרות. חוק הטבע= חירויות וזכויות בסיסיות של כולם. </w:t>
      </w:r>
      <w:r w:rsidRPr="00547368">
        <w:rPr>
          <w:rFonts w:ascii="David" w:hAnsi="David" w:cs="David" w:hint="cs"/>
          <w:b/>
          <w:bCs/>
          <w:color w:val="FF0000"/>
          <w:sz w:val="24"/>
          <w:szCs w:val="24"/>
          <w:rtl/>
        </w:rPr>
        <w:t>למשל</w:t>
      </w:r>
      <w:r>
        <w:rPr>
          <w:rFonts w:ascii="David" w:hAnsi="David" w:cs="David" w:hint="cs"/>
          <w:sz w:val="24"/>
          <w:szCs w:val="24"/>
          <w:rtl/>
        </w:rPr>
        <w:t>, זכות לחיים</w:t>
      </w:r>
      <w:r w:rsidR="002E6E92">
        <w:rPr>
          <w:rFonts w:ascii="David" w:hAnsi="David" w:cs="David" w:hint="cs"/>
          <w:sz w:val="24"/>
          <w:szCs w:val="24"/>
          <w:rtl/>
        </w:rPr>
        <w:t>- לכולם זכות לחיים ולכן אדם לא יכול להרוג זולתו. זכות לרכוש- לא ניתן ליטול רכושו של אחר.</w:t>
      </w:r>
    </w:p>
    <w:p w14:paraId="0CEC6870" w14:textId="2F1617D4" w:rsidR="007959F4" w:rsidRDefault="002E6E92" w:rsidP="00547368">
      <w:pPr>
        <w:tabs>
          <w:tab w:val="left" w:pos="2234"/>
        </w:tabs>
        <w:jc w:val="both"/>
        <w:rPr>
          <w:rFonts w:ascii="David" w:hAnsi="David" w:cs="David"/>
          <w:sz w:val="24"/>
          <w:szCs w:val="24"/>
          <w:rtl/>
        </w:rPr>
      </w:pPr>
      <w:r>
        <w:rPr>
          <w:rFonts w:ascii="David" w:hAnsi="David" w:cs="David" w:hint="cs"/>
          <w:sz w:val="24"/>
          <w:szCs w:val="24"/>
          <w:rtl/>
        </w:rPr>
        <w:t xml:space="preserve">המצב שלוק מתאר הוא מצב </w:t>
      </w:r>
      <w:r w:rsidRPr="00547368">
        <w:rPr>
          <w:rFonts w:ascii="David" w:hAnsi="David" w:cs="David" w:hint="cs"/>
          <w:sz w:val="24"/>
          <w:szCs w:val="24"/>
          <w:u w:val="single"/>
          <w:rtl/>
        </w:rPr>
        <w:t>מנוגד</w:t>
      </w:r>
      <w:r>
        <w:rPr>
          <w:rFonts w:ascii="David" w:hAnsi="David" w:cs="David" w:hint="cs"/>
          <w:sz w:val="24"/>
          <w:szCs w:val="24"/>
          <w:rtl/>
        </w:rPr>
        <w:t xml:space="preserve"> למה שהובס ראה. </w:t>
      </w:r>
      <w:r w:rsidR="007959F4" w:rsidRPr="007959F4">
        <w:rPr>
          <w:rFonts w:ascii="David" w:hAnsi="David" w:cs="David" w:hint="cs"/>
          <w:b/>
          <w:bCs/>
          <w:sz w:val="24"/>
          <w:szCs w:val="24"/>
          <w:rtl/>
        </w:rPr>
        <w:t>יש מערכת נורמטיבית טבעית</w:t>
      </w:r>
      <w:r w:rsidR="007959F4">
        <w:rPr>
          <w:rFonts w:ascii="David" w:hAnsi="David" w:cs="David" w:hint="cs"/>
          <w:sz w:val="24"/>
          <w:szCs w:val="24"/>
          <w:rtl/>
        </w:rPr>
        <w:t xml:space="preserve"> </w:t>
      </w:r>
      <w:r w:rsidR="007959F4" w:rsidRPr="00547368">
        <w:rPr>
          <w:rFonts w:ascii="David" w:hAnsi="David" w:cs="David" w:hint="cs"/>
          <w:sz w:val="24"/>
          <w:szCs w:val="24"/>
          <w:rtl/>
        </w:rPr>
        <w:t>גם במצב הטבעי</w:t>
      </w:r>
      <w:r w:rsidR="00547368">
        <w:rPr>
          <w:rFonts w:ascii="David" w:hAnsi="David" w:cs="David" w:hint="cs"/>
          <w:sz w:val="24"/>
          <w:szCs w:val="24"/>
          <w:rtl/>
        </w:rPr>
        <w:t xml:space="preserve">, </w:t>
      </w:r>
      <w:r w:rsidR="007959F4">
        <w:rPr>
          <w:rFonts w:ascii="David" w:hAnsi="David" w:cs="David" w:hint="cs"/>
          <w:sz w:val="24"/>
          <w:szCs w:val="24"/>
          <w:rtl/>
        </w:rPr>
        <w:t>קדם</w:t>
      </w:r>
      <w:r w:rsidR="00547368">
        <w:rPr>
          <w:rFonts w:ascii="David" w:hAnsi="David" w:cs="David" w:hint="cs"/>
          <w:sz w:val="24"/>
          <w:szCs w:val="24"/>
          <w:rtl/>
        </w:rPr>
        <w:t xml:space="preserve"> </w:t>
      </w:r>
      <w:r w:rsidR="007959F4">
        <w:rPr>
          <w:rFonts w:ascii="David" w:hAnsi="David" w:cs="David" w:hint="cs"/>
          <w:sz w:val="24"/>
          <w:szCs w:val="24"/>
          <w:rtl/>
        </w:rPr>
        <w:t>מדינתי.</w:t>
      </w:r>
    </w:p>
    <w:p w14:paraId="55CB64F4" w14:textId="637F6043" w:rsidR="007959F4" w:rsidRDefault="007959F4" w:rsidP="005D1910">
      <w:pPr>
        <w:tabs>
          <w:tab w:val="left" w:pos="2234"/>
        </w:tabs>
        <w:jc w:val="both"/>
        <w:rPr>
          <w:rFonts w:ascii="David" w:hAnsi="David" w:cs="David"/>
          <w:sz w:val="24"/>
          <w:szCs w:val="24"/>
          <w:rtl/>
        </w:rPr>
      </w:pPr>
      <w:r w:rsidRPr="00547368">
        <w:rPr>
          <w:rFonts w:ascii="David" w:hAnsi="David" w:cs="David" w:hint="cs"/>
          <w:b/>
          <w:bCs/>
          <w:sz w:val="24"/>
          <w:szCs w:val="24"/>
          <w:highlight w:val="green"/>
          <w:rtl/>
        </w:rPr>
        <w:t>הובס</w:t>
      </w:r>
      <w:r w:rsidRPr="00547368">
        <w:rPr>
          <w:rFonts w:ascii="David" w:hAnsi="David" w:cs="David" w:hint="cs"/>
          <w:b/>
          <w:bCs/>
          <w:sz w:val="24"/>
          <w:szCs w:val="24"/>
          <w:rtl/>
        </w:rPr>
        <w:t xml:space="preserve"> אומר </w:t>
      </w:r>
      <w:r w:rsidR="00547368" w:rsidRPr="00547368">
        <w:rPr>
          <w:rFonts w:ascii="David" w:hAnsi="David" w:cs="David" w:hint="cs"/>
          <w:b/>
          <w:bCs/>
          <w:sz w:val="24"/>
          <w:szCs w:val="24"/>
          <w:rtl/>
        </w:rPr>
        <w:t>ש</w:t>
      </w:r>
      <w:r w:rsidRPr="00547368">
        <w:rPr>
          <w:rFonts w:ascii="David" w:hAnsi="David" w:cs="David" w:hint="cs"/>
          <w:b/>
          <w:bCs/>
          <w:sz w:val="24"/>
          <w:szCs w:val="24"/>
          <w:rtl/>
        </w:rPr>
        <w:t xml:space="preserve">המצב הטבעי קיים במישור </w:t>
      </w:r>
      <w:r w:rsidRPr="00547368">
        <w:rPr>
          <w:rFonts w:ascii="David" w:hAnsi="David" w:cs="David" w:hint="cs"/>
          <w:b/>
          <w:bCs/>
          <w:sz w:val="24"/>
          <w:szCs w:val="24"/>
          <w:u w:val="single"/>
          <w:rtl/>
        </w:rPr>
        <w:t>הבינלאומי</w:t>
      </w:r>
      <w:r>
        <w:rPr>
          <w:rFonts w:ascii="David" w:hAnsi="David" w:cs="David" w:hint="cs"/>
          <w:sz w:val="24"/>
          <w:szCs w:val="24"/>
          <w:rtl/>
        </w:rPr>
        <w:t xml:space="preserve">. </w:t>
      </w:r>
      <w:r w:rsidR="00DD2E3A">
        <w:rPr>
          <w:rFonts w:ascii="David" w:hAnsi="David" w:cs="David" w:hint="cs"/>
          <w:sz w:val="24"/>
          <w:szCs w:val="24"/>
          <w:rtl/>
        </w:rPr>
        <w:t>במישור המדיני</w:t>
      </w:r>
      <w:r w:rsidR="00547368">
        <w:rPr>
          <w:rFonts w:ascii="David" w:hAnsi="David" w:cs="David" w:hint="cs"/>
          <w:sz w:val="24"/>
          <w:szCs w:val="24"/>
          <w:rtl/>
        </w:rPr>
        <w:t>,</w:t>
      </w:r>
      <w:r w:rsidR="00DD2E3A">
        <w:rPr>
          <w:rFonts w:ascii="David" w:hAnsi="David" w:cs="David" w:hint="cs"/>
          <w:sz w:val="24"/>
          <w:szCs w:val="24"/>
          <w:rtl/>
        </w:rPr>
        <w:t xml:space="preserve"> בני אדם התארגנו במסגרות מדיניות ולכן במסגרת המדינית יש חוקים. אם רוצים לראות מצב טבעי שבו יש מלחמת הכל </w:t>
      </w:r>
      <w:r w:rsidR="001A5B9A">
        <w:rPr>
          <w:rFonts w:ascii="David" w:hAnsi="David" w:cs="David" w:hint="cs"/>
          <w:sz w:val="24"/>
          <w:szCs w:val="24"/>
          <w:rtl/>
        </w:rPr>
        <w:t>ב</w:t>
      </w:r>
      <w:r w:rsidR="00DD2E3A">
        <w:rPr>
          <w:rFonts w:ascii="David" w:hAnsi="David" w:cs="David" w:hint="cs"/>
          <w:sz w:val="24"/>
          <w:szCs w:val="24"/>
          <w:rtl/>
        </w:rPr>
        <w:t xml:space="preserve">כל </w:t>
      </w:r>
      <w:r w:rsidR="00DD2E3A">
        <w:rPr>
          <w:rFonts w:ascii="David" w:hAnsi="David" w:cs="David"/>
          <w:sz w:val="24"/>
          <w:szCs w:val="24"/>
          <w:rtl/>
        </w:rPr>
        <w:t>–</w:t>
      </w:r>
      <w:r w:rsidR="00DD2E3A">
        <w:rPr>
          <w:rFonts w:ascii="David" w:hAnsi="David" w:cs="David" w:hint="cs"/>
          <w:sz w:val="24"/>
          <w:szCs w:val="24"/>
          <w:rtl/>
        </w:rPr>
        <w:t xml:space="preserve"> לכו לשדה הבינלאומי. ביחסים שבין המדינות יש מלחמה, החזק גובר על החלש, אין מערכת נורמטיבית שמסדירה את החיים האלה. זה נכון עד המאה ה-21. בהדרגה אחרי מלחמת העולם ה-2, החברה ניסתה לעשות זאת, אך עדיין יכולה לבוא מדינה חזקה ולפגוע במדינה חלשה.</w:t>
      </w:r>
    </w:p>
    <w:p w14:paraId="41E9CFEE" w14:textId="77777777" w:rsidR="00DD2E3A" w:rsidRDefault="00DD2E3A" w:rsidP="005D1910">
      <w:pPr>
        <w:tabs>
          <w:tab w:val="left" w:pos="2234"/>
        </w:tabs>
        <w:jc w:val="both"/>
        <w:rPr>
          <w:rFonts w:ascii="David" w:hAnsi="David" w:cs="David"/>
          <w:sz w:val="24"/>
          <w:szCs w:val="24"/>
          <w:rtl/>
        </w:rPr>
      </w:pPr>
    </w:p>
    <w:p w14:paraId="05ECE246" w14:textId="0F418D77" w:rsidR="007959F4" w:rsidRPr="00314818" w:rsidRDefault="00DD2E3A" w:rsidP="00314818">
      <w:pPr>
        <w:pStyle w:val="a7"/>
        <w:numPr>
          <w:ilvl w:val="0"/>
          <w:numId w:val="133"/>
        </w:numPr>
        <w:tabs>
          <w:tab w:val="left" w:pos="2234"/>
        </w:tabs>
        <w:jc w:val="both"/>
        <w:rPr>
          <w:rFonts w:ascii="David" w:hAnsi="David" w:cs="David"/>
          <w:sz w:val="24"/>
          <w:szCs w:val="24"/>
          <w:rtl/>
        </w:rPr>
      </w:pPr>
      <w:r w:rsidRPr="00314818">
        <w:rPr>
          <w:rFonts w:ascii="David" w:hAnsi="David" w:cs="David" w:hint="cs"/>
          <w:b/>
          <w:bCs/>
          <w:sz w:val="24"/>
          <w:szCs w:val="24"/>
          <w:u w:val="single"/>
          <w:shd w:val="clear" w:color="auto" w:fill="FBE4D5" w:themeFill="accent2" w:themeFillTint="33"/>
          <w:rtl/>
        </w:rPr>
        <w:t>איך שני הוגים חשובים מתארים מצב שונה</w:t>
      </w:r>
      <w:r w:rsidRPr="00314818">
        <w:rPr>
          <w:rFonts w:ascii="David" w:hAnsi="David" w:cs="David" w:hint="cs"/>
          <w:b/>
          <w:bCs/>
          <w:sz w:val="24"/>
          <w:szCs w:val="24"/>
          <w:rtl/>
        </w:rPr>
        <w:t>?</w:t>
      </w:r>
      <w:r w:rsidRPr="00314818">
        <w:rPr>
          <w:rFonts w:ascii="David" w:hAnsi="David" w:cs="David" w:hint="cs"/>
          <w:sz w:val="24"/>
          <w:szCs w:val="24"/>
          <w:rtl/>
        </w:rPr>
        <w:t xml:space="preserve"> שניהם מתארים מצב טבעי, שאולי היה אי פעם וקיים בחברות מסוימות. הובס אומר שהטבע הוא חירות גמורה והיעדר כל מסגרת נורמטיבית; לוק אומר שהטבע מלא בנורמות ונק' מוצא שלבני אדם זכויות שוות, אדם לא רשאי לפגוע בזכותו של אחר גם במצב הטבעי.</w:t>
      </w:r>
    </w:p>
    <w:p w14:paraId="4E69C488" w14:textId="5BD0AB22" w:rsidR="00314818" w:rsidRDefault="00215DCB" w:rsidP="00DD2E3A">
      <w:pPr>
        <w:tabs>
          <w:tab w:val="left" w:pos="2234"/>
        </w:tabs>
        <w:jc w:val="both"/>
        <w:rPr>
          <w:rFonts w:ascii="David" w:hAnsi="David" w:cs="David"/>
          <w:sz w:val="24"/>
          <w:szCs w:val="24"/>
          <w:rtl/>
        </w:rPr>
      </w:pPr>
      <w:r w:rsidRPr="004F3974">
        <w:rPr>
          <w:rFonts w:ascii="David" w:hAnsi="David" w:cs="David" w:hint="cs"/>
          <w:b/>
          <w:bCs/>
          <w:sz w:val="24"/>
          <w:szCs w:val="24"/>
          <w:highlight w:val="green"/>
          <w:rtl/>
        </w:rPr>
        <w:t>לוק</w:t>
      </w:r>
      <w:r>
        <w:rPr>
          <w:rFonts w:ascii="David" w:hAnsi="David" w:cs="David" w:hint="cs"/>
          <w:sz w:val="24"/>
          <w:szCs w:val="24"/>
          <w:rtl/>
        </w:rPr>
        <w:t xml:space="preserve">- </w:t>
      </w:r>
      <w:r w:rsidRPr="004F3974">
        <w:rPr>
          <w:rFonts w:ascii="David" w:hAnsi="David" w:cs="David" w:hint="cs"/>
          <w:b/>
          <w:bCs/>
          <w:sz w:val="24"/>
          <w:szCs w:val="24"/>
          <w:rtl/>
        </w:rPr>
        <w:t>השפעה של תפיסה דתית</w:t>
      </w:r>
      <w:r>
        <w:rPr>
          <w:rFonts w:ascii="David" w:hAnsi="David" w:cs="David" w:hint="cs"/>
          <w:sz w:val="24"/>
          <w:szCs w:val="24"/>
          <w:rtl/>
        </w:rPr>
        <w:t xml:space="preserve">; הסתכלות על המציאות </w:t>
      </w:r>
      <w:proofErr w:type="spellStart"/>
      <w:r>
        <w:rPr>
          <w:rFonts w:ascii="David" w:hAnsi="David" w:cs="David" w:hint="cs"/>
          <w:sz w:val="24"/>
          <w:szCs w:val="24"/>
          <w:rtl/>
        </w:rPr>
        <w:t>מנק</w:t>
      </w:r>
      <w:proofErr w:type="spellEnd"/>
      <w:r>
        <w:rPr>
          <w:rFonts w:ascii="David" w:hAnsi="David" w:cs="David" w:hint="cs"/>
          <w:sz w:val="24"/>
          <w:szCs w:val="24"/>
          <w:rtl/>
        </w:rPr>
        <w:t xml:space="preserve">' מבט דתית, האל ברא את בני האדם שווים. </w:t>
      </w:r>
      <w:r w:rsidR="00E33E52">
        <w:rPr>
          <w:rFonts w:ascii="David" w:hAnsi="David" w:cs="David" w:hint="cs"/>
          <w:sz w:val="24"/>
          <w:szCs w:val="24"/>
          <w:rtl/>
        </w:rPr>
        <w:t xml:space="preserve">בנוסף, </w:t>
      </w:r>
      <w:r w:rsidR="00E33E52" w:rsidRPr="004F3974">
        <w:rPr>
          <w:rFonts w:ascii="David" w:hAnsi="David" w:cs="David" w:hint="cs"/>
          <w:b/>
          <w:bCs/>
          <w:sz w:val="24"/>
          <w:szCs w:val="24"/>
          <w:rtl/>
        </w:rPr>
        <w:t>אופטימיזם</w:t>
      </w:r>
      <w:r w:rsidR="00E33E52">
        <w:rPr>
          <w:rFonts w:ascii="David" w:hAnsi="David" w:cs="David" w:hint="cs"/>
          <w:sz w:val="24"/>
          <w:szCs w:val="24"/>
          <w:rtl/>
        </w:rPr>
        <w:t xml:space="preserve">, </w:t>
      </w:r>
      <w:r w:rsidR="00E33E52" w:rsidRPr="004F3974">
        <w:rPr>
          <w:rFonts w:ascii="David" w:hAnsi="David" w:cs="David" w:hint="cs"/>
          <w:b/>
          <w:bCs/>
          <w:sz w:val="24"/>
          <w:szCs w:val="24"/>
          <w:rtl/>
        </w:rPr>
        <w:t>הסתכלות לצדדים שונים של הקיום האנושי</w:t>
      </w:r>
      <w:r w:rsidR="00E33E52">
        <w:rPr>
          <w:rFonts w:ascii="David" w:hAnsi="David" w:cs="David" w:hint="cs"/>
          <w:sz w:val="24"/>
          <w:szCs w:val="24"/>
          <w:rtl/>
        </w:rPr>
        <w:t>. בבני האדם יש יסודות יצריים הישרדותיים מהסוג שהובס מתאר, שמובילים בני אדם מסוימים לנצל הזדמנויות ולנהוג באופן אלים כלפי זולתם; ויש בבני אדם גם יסוד</w:t>
      </w:r>
      <w:r w:rsidR="00314818">
        <w:rPr>
          <w:rFonts w:ascii="David" w:hAnsi="David" w:cs="David" w:hint="cs"/>
          <w:sz w:val="24"/>
          <w:szCs w:val="24"/>
          <w:rtl/>
        </w:rPr>
        <w:t>ות</w:t>
      </w:r>
      <w:r w:rsidR="00E33E52">
        <w:rPr>
          <w:rFonts w:ascii="David" w:hAnsi="David" w:cs="David" w:hint="cs"/>
          <w:sz w:val="24"/>
          <w:szCs w:val="24"/>
          <w:rtl/>
        </w:rPr>
        <w:t xml:space="preserve"> של חמלה ואמפתיה [חלק מהטבע שלנו, הביולוגי] שיכול</w:t>
      </w:r>
      <w:r w:rsidR="00314818">
        <w:rPr>
          <w:rFonts w:ascii="David" w:hAnsi="David" w:cs="David" w:hint="cs"/>
          <w:sz w:val="24"/>
          <w:szCs w:val="24"/>
          <w:rtl/>
        </w:rPr>
        <w:t>ים</w:t>
      </w:r>
      <w:r w:rsidR="00E33E52">
        <w:rPr>
          <w:rFonts w:ascii="David" w:hAnsi="David" w:cs="David" w:hint="cs"/>
          <w:sz w:val="24"/>
          <w:szCs w:val="24"/>
          <w:rtl/>
        </w:rPr>
        <w:t xml:space="preserve"> לראות את הזולת, לחוש חמלה על הזולת. </w:t>
      </w:r>
      <w:r w:rsidR="00314818">
        <w:rPr>
          <w:rFonts w:ascii="David" w:hAnsi="David" w:cs="David" w:hint="cs"/>
          <w:sz w:val="24"/>
          <w:szCs w:val="24"/>
          <w:rtl/>
        </w:rPr>
        <w:t xml:space="preserve">לכן בטבע יש את עניין כיבוד הזכויות של השני. </w:t>
      </w:r>
    </w:p>
    <w:p w14:paraId="67EB899E" w14:textId="4A4762E4" w:rsidR="00E33E52" w:rsidRDefault="00E33E52" w:rsidP="00E33E52">
      <w:pPr>
        <w:tabs>
          <w:tab w:val="left" w:pos="2234"/>
        </w:tabs>
        <w:jc w:val="both"/>
        <w:rPr>
          <w:rFonts w:ascii="David" w:hAnsi="David" w:cs="David"/>
          <w:sz w:val="24"/>
          <w:szCs w:val="24"/>
          <w:rtl/>
        </w:rPr>
      </w:pPr>
      <w:r w:rsidRPr="00314818">
        <w:rPr>
          <w:rFonts w:ascii="David" w:hAnsi="David" w:cs="David" w:hint="cs"/>
          <w:b/>
          <w:bCs/>
          <w:sz w:val="24"/>
          <w:szCs w:val="24"/>
          <w:highlight w:val="green"/>
          <w:rtl/>
        </w:rPr>
        <w:t>הובס</w:t>
      </w:r>
      <w:r>
        <w:rPr>
          <w:rFonts w:ascii="David" w:hAnsi="David" w:cs="David" w:hint="cs"/>
          <w:sz w:val="24"/>
          <w:szCs w:val="24"/>
          <w:rtl/>
        </w:rPr>
        <w:t xml:space="preserve"> מסתכל </w:t>
      </w:r>
      <w:r w:rsidRPr="00314818">
        <w:rPr>
          <w:rFonts w:ascii="David" w:hAnsi="David" w:cs="David" w:hint="cs"/>
          <w:b/>
          <w:bCs/>
          <w:sz w:val="24"/>
          <w:szCs w:val="24"/>
          <w:rtl/>
        </w:rPr>
        <w:t>מנקודת מבט פסימיסטית</w:t>
      </w:r>
      <w:r>
        <w:rPr>
          <w:rFonts w:ascii="David" w:hAnsi="David" w:cs="David" w:hint="cs"/>
          <w:sz w:val="24"/>
          <w:szCs w:val="24"/>
          <w:rtl/>
        </w:rPr>
        <w:t>- תחרותיים, הישגיים אחד על חשבון השני. הוא אומר שזה הטבע. כדי לרסן אותו צריך לפעול במשהו מחוץ לטבע.</w:t>
      </w:r>
    </w:p>
    <w:p w14:paraId="2FA99514" w14:textId="6F421F80" w:rsidR="00314818" w:rsidRDefault="00314818" w:rsidP="00314818">
      <w:pPr>
        <w:tabs>
          <w:tab w:val="left" w:pos="2234"/>
        </w:tabs>
        <w:jc w:val="both"/>
        <w:rPr>
          <w:rFonts w:ascii="David" w:hAnsi="David" w:cs="David"/>
          <w:sz w:val="24"/>
          <w:szCs w:val="24"/>
          <w:rtl/>
        </w:rPr>
      </w:pPr>
      <w:r w:rsidRPr="00314818">
        <w:rPr>
          <w:rFonts w:ascii="David" w:hAnsi="David" w:cs="David" w:hint="cs"/>
          <w:b/>
          <w:bCs/>
          <w:sz w:val="24"/>
          <w:szCs w:val="24"/>
          <w:shd w:val="clear" w:color="auto" w:fill="FFFFCC"/>
          <w:rtl/>
        </w:rPr>
        <w:t>כל אחד מסתכל על שני צדדים שכנראה שניהם קיימים במציאות</w:t>
      </w:r>
      <w:r>
        <w:rPr>
          <w:rFonts w:ascii="David" w:hAnsi="David" w:cs="David" w:hint="cs"/>
          <w:sz w:val="24"/>
          <w:szCs w:val="24"/>
          <w:rtl/>
        </w:rPr>
        <w:t>.</w:t>
      </w:r>
    </w:p>
    <w:p w14:paraId="56BF6C28" w14:textId="77777777" w:rsidR="00314818" w:rsidRDefault="00314818" w:rsidP="00314818">
      <w:pPr>
        <w:tabs>
          <w:tab w:val="left" w:pos="2234"/>
        </w:tabs>
        <w:jc w:val="both"/>
        <w:rPr>
          <w:rFonts w:ascii="David" w:hAnsi="David" w:cs="David"/>
          <w:sz w:val="24"/>
          <w:szCs w:val="24"/>
          <w:rtl/>
        </w:rPr>
      </w:pPr>
    </w:p>
    <w:p w14:paraId="74976706" w14:textId="420AFB2A" w:rsidR="00B14514" w:rsidRPr="00FF7B7B" w:rsidRDefault="00B14514" w:rsidP="00E33E52">
      <w:pPr>
        <w:tabs>
          <w:tab w:val="left" w:pos="2234"/>
        </w:tabs>
        <w:jc w:val="both"/>
        <w:rPr>
          <w:rFonts w:ascii="David" w:hAnsi="David" w:cs="David"/>
          <w:b/>
          <w:bCs/>
          <w:sz w:val="24"/>
          <w:szCs w:val="24"/>
          <w:u w:val="single"/>
          <w:rtl/>
        </w:rPr>
      </w:pPr>
      <w:r w:rsidRPr="00314818">
        <w:rPr>
          <w:rFonts w:ascii="David" w:hAnsi="David" w:cs="David" w:hint="cs"/>
          <w:b/>
          <w:bCs/>
          <w:sz w:val="24"/>
          <w:szCs w:val="24"/>
          <w:u w:val="single"/>
          <w:shd w:val="clear" w:color="auto" w:fill="FBE4D5" w:themeFill="accent2" w:themeFillTint="33"/>
          <w:rtl/>
        </w:rPr>
        <w:t>המצב הנורמטיבי- חוק טבעי</w:t>
      </w:r>
    </w:p>
    <w:p w14:paraId="256E9523" w14:textId="77414B75" w:rsidR="00B14514" w:rsidRPr="00B14514" w:rsidRDefault="00B14514" w:rsidP="00B14514">
      <w:pPr>
        <w:pStyle w:val="a7"/>
        <w:numPr>
          <w:ilvl w:val="0"/>
          <w:numId w:val="57"/>
        </w:numPr>
        <w:tabs>
          <w:tab w:val="left" w:pos="2234"/>
        </w:tabs>
        <w:jc w:val="both"/>
        <w:rPr>
          <w:rFonts w:ascii="David" w:hAnsi="David" w:cs="David"/>
          <w:sz w:val="24"/>
          <w:szCs w:val="24"/>
          <w:rtl/>
        </w:rPr>
      </w:pPr>
      <w:r w:rsidRPr="00E8611A">
        <w:rPr>
          <w:rFonts w:ascii="David" w:hAnsi="David" w:cs="David" w:hint="cs"/>
          <w:sz w:val="24"/>
          <w:szCs w:val="24"/>
          <w:shd w:val="clear" w:color="auto" w:fill="FFFFCC"/>
          <w:rtl/>
        </w:rPr>
        <w:t>מכיוון שבני אדם שווים מטבעם אין אדם רשאי לפגוע בחברו בחייו, בחירותו וברכושו</w:t>
      </w:r>
      <w:r w:rsidRPr="00B14514">
        <w:rPr>
          <w:rFonts w:ascii="David" w:hAnsi="David" w:cs="David" w:hint="cs"/>
          <w:sz w:val="24"/>
          <w:szCs w:val="24"/>
          <w:rtl/>
        </w:rPr>
        <w:t>.</w:t>
      </w:r>
    </w:p>
    <w:p w14:paraId="1EF8B773" w14:textId="0AC7DF67" w:rsidR="00B14514" w:rsidRDefault="00B14514" w:rsidP="00B14514">
      <w:pPr>
        <w:pStyle w:val="a7"/>
        <w:numPr>
          <w:ilvl w:val="0"/>
          <w:numId w:val="57"/>
        </w:numPr>
        <w:tabs>
          <w:tab w:val="left" w:pos="2234"/>
        </w:tabs>
        <w:jc w:val="both"/>
        <w:rPr>
          <w:rFonts w:ascii="David" w:hAnsi="David" w:cs="David"/>
          <w:sz w:val="24"/>
          <w:szCs w:val="24"/>
        </w:rPr>
      </w:pPr>
      <w:r w:rsidRPr="00E8611A">
        <w:rPr>
          <w:rFonts w:ascii="David" w:hAnsi="David" w:cs="David" w:hint="cs"/>
          <w:sz w:val="24"/>
          <w:szCs w:val="24"/>
          <w:shd w:val="clear" w:color="auto" w:fill="FFFFCC"/>
          <w:rtl/>
        </w:rPr>
        <w:t>לכל אדם זכות להבטיח את החוק הטבעי</w:t>
      </w:r>
      <w:r w:rsidRPr="00B14514">
        <w:rPr>
          <w:rFonts w:ascii="David" w:hAnsi="David" w:cs="David" w:hint="cs"/>
          <w:sz w:val="24"/>
          <w:szCs w:val="24"/>
          <w:rtl/>
        </w:rPr>
        <w:t xml:space="preserve">: </w:t>
      </w:r>
    </w:p>
    <w:p w14:paraId="30D23089" w14:textId="0710D435" w:rsidR="00B14514" w:rsidRDefault="00B14514" w:rsidP="00B14514">
      <w:pPr>
        <w:pStyle w:val="a7"/>
        <w:numPr>
          <w:ilvl w:val="1"/>
          <w:numId w:val="57"/>
        </w:numPr>
        <w:tabs>
          <w:tab w:val="left" w:pos="2234"/>
        </w:tabs>
        <w:jc w:val="both"/>
        <w:rPr>
          <w:rFonts w:ascii="David" w:hAnsi="David" w:cs="David"/>
          <w:sz w:val="24"/>
          <w:szCs w:val="24"/>
        </w:rPr>
      </w:pPr>
      <w:r w:rsidRPr="00E8611A">
        <w:rPr>
          <w:rFonts w:ascii="David" w:hAnsi="David" w:cs="David" w:hint="cs"/>
          <w:sz w:val="24"/>
          <w:szCs w:val="24"/>
          <w:shd w:val="clear" w:color="auto" w:fill="FFFFCC"/>
          <w:rtl/>
        </w:rPr>
        <w:t>זכות להעניש את העבריין</w:t>
      </w:r>
      <w:r>
        <w:rPr>
          <w:rFonts w:ascii="David" w:hAnsi="David" w:cs="David" w:hint="cs"/>
          <w:sz w:val="24"/>
          <w:szCs w:val="24"/>
          <w:rtl/>
        </w:rPr>
        <w:t>.</w:t>
      </w:r>
    </w:p>
    <w:p w14:paraId="2BA9A240" w14:textId="30F08FBB" w:rsidR="00B14514" w:rsidRDefault="00B14514" w:rsidP="00B14514">
      <w:pPr>
        <w:pStyle w:val="a7"/>
        <w:numPr>
          <w:ilvl w:val="1"/>
          <w:numId w:val="57"/>
        </w:numPr>
        <w:tabs>
          <w:tab w:val="left" w:pos="2234"/>
        </w:tabs>
        <w:jc w:val="both"/>
        <w:rPr>
          <w:rFonts w:ascii="David" w:hAnsi="David" w:cs="David"/>
          <w:sz w:val="24"/>
          <w:szCs w:val="24"/>
        </w:rPr>
      </w:pPr>
      <w:r w:rsidRPr="00E8611A">
        <w:rPr>
          <w:rFonts w:ascii="David" w:hAnsi="David" w:cs="David" w:hint="cs"/>
          <w:sz w:val="24"/>
          <w:szCs w:val="24"/>
          <w:shd w:val="clear" w:color="auto" w:fill="FFFFCC"/>
          <w:rtl/>
        </w:rPr>
        <w:t>זכות לתבוע פיצויים על הנזק</w:t>
      </w:r>
      <w:r>
        <w:rPr>
          <w:rFonts w:ascii="David" w:hAnsi="David" w:cs="David" w:hint="cs"/>
          <w:sz w:val="24"/>
          <w:szCs w:val="24"/>
          <w:rtl/>
        </w:rPr>
        <w:t>.</w:t>
      </w:r>
    </w:p>
    <w:p w14:paraId="0676BC3F" w14:textId="77777777" w:rsidR="00045DD3" w:rsidRDefault="00B14514" w:rsidP="00045DD3">
      <w:pPr>
        <w:tabs>
          <w:tab w:val="left" w:pos="2234"/>
        </w:tabs>
        <w:jc w:val="both"/>
        <w:rPr>
          <w:rFonts w:ascii="David" w:hAnsi="David" w:cs="David"/>
          <w:sz w:val="24"/>
          <w:szCs w:val="24"/>
          <w:rtl/>
        </w:rPr>
      </w:pPr>
      <w:r w:rsidRPr="00314818">
        <w:rPr>
          <w:rFonts w:ascii="David" w:hAnsi="David" w:cs="David" w:hint="cs"/>
          <w:b/>
          <w:bCs/>
          <w:sz w:val="24"/>
          <w:szCs w:val="24"/>
          <w:rtl/>
        </w:rPr>
        <w:t>מושגי הפיצוי והענישה הם חלק מהחוק הטבעי</w:t>
      </w:r>
      <w:r>
        <w:rPr>
          <w:rFonts w:ascii="David" w:hAnsi="David" w:cs="David" w:hint="cs"/>
          <w:sz w:val="24"/>
          <w:szCs w:val="24"/>
          <w:rtl/>
        </w:rPr>
        <w:t xml:space="preserve">. </w:t>
      </w:r>
      <w:r w:rsidRPr="00240627">
        <w:rPr>
          <w:rFonts w:ascii="David" w:hAnsi="David" w:cs="David" w:hint="cs"/>
          <w:sz w:val="24"/>
          <w:szCs w:val="24"/>
          <w:rtl/>
        </w:rPr>
        <w:t>תפיסה מאוד עשירה של החוק הטבעי</w:t>
      </w:r>
      <w:r>
        <w:rPr>
          <w:rFonts w:ascii="David" w:hAnsi="David" w:cs="David" w:hint="cs"/>
          <w:sz w:val="24"/>
          <w:szCs w:val="24"/>
          <w:rtl/>
        </w:rPr>
        <w:t xml:space="preserve">, לא רק מה נכון ולא נכון, אלא גם איך לפצות. אם אדם גרם נזק לזולתו [בכוונה או לא בכוונה], חובה עליו לפצות אותו. הנפגע רשאי לתבוע את פיצוי הנזק. עבריין מוצדק להעניש- להרתיע שלא יעשה שוב, לגמול, להרחיק מהחברה. </w:t>
      </w:r>
    </w:p>
    <w:p w14:paraId="4CB5D468" w14:textId="3D357DEE" w:rsidR="00B14514" w:rsidRDefault="00B14514" w:rsidP="00045DD3">
      <w:pPr>
        <w:tabs>
          <w:tab w:val="left" w:pos="2234"/>
        </w:tabs>
        <w:jc w:val="both"/>
        <w:rPr>
          <w:rFonts w:ascii="David" w:hAnsi="David" w:cs="David"/>
          <w:sz w:val="24"/>
          <w:szCs w:val="24"/>
          <w:rtl/>
        </w:rPr>
      </w:pPr>
      <w:r w:rsidRPr="00916835">
        <w:rPr>
          <w:rFonts w:ascii="David" w:hAnsi="David" w:cs="David" w:hint="cs"/>
          <w:sz w:val="24"/>
          <w:szCs w:val="24"/>
          <w:u w:val="single"/>
          <w:rtl/>
        </w:rPr>
        <w:lastRenderedPageBreak/>
        <w:t>המצב הטבעי לפי לוק</w:t>
      </w:r>
      <w:r>
        <w:rPr>
          <w:rFonts w:ascii="David" w:hAnsi="David" w:cs="David" w:hint="cs"/>
          <w:sz w:val="24"/>
          <w:szCs w:val="24"/>
          <w:rtl/>
        </w:rPr>
        <w:t xml:space="preserve">- יש </w:t>
      </w:r>
      <w:r w:rsidRPr="00045DD3">
        <w:rPr>
          <w:rFonts w:ascii="David" w:hAnsi="David" w:cs="David" w:hint="cs"/>
          <w:b/>
          <w:bCs/>
          <w:sz w:val="24"/>
          <w:szCs w:val="24"/>
          <w:rtl/>
        </w:rPr>
        <w:t>מסגרת נורמטיבית עשירה</w:t>
      </w:r>
      <w:r>
        <w:rPr>
          <w:rFonts w:ascii="David" w:hAnsi="David" w:cs="David" w:hint="cs"/>
          <w:sz w:val="24"/>
          <w:szCs w:val="24"/>
          <w:rtl/>
        </w:rPr>
        <w:t xml:space="preserve">, שקובעת זכויות, חובות. זכות לתבוע פיצויים ולהעניש עבריינים. אם המצב הטבעי הוא כל כך עשיר, מה חסר פה? </w:t>
      </w:r>
      <w:r w:rsidRPr="00045DD3">
        <w:rPr>
          <w:rFonts w:ascii="David" w:hAnsi="David" w:cs="David" w:hint="cs"/>
          <w:sz w:val="24"/>
          <w:szCs w:val="24"/>
          <w:u w:val="single"/>
          <w:rtl/>
        </w:rPr>
        <w:t>למה לעבור למצב המדיני</w:t>
      </w:r>
      <w:r w:rsidR="00045DD3">
        <w:rPr>
          <w:rFonts w:ascii="David" w:hAnsi="David" w:cs="David" w:hint="cs"/>
          <w:sz w:val="24"/>
          <w:szCs w:val="24"/>
          <w:rtl/>
        </w:rPr>
        <w:t>?</w:t>
      </w:r>
      <w:r>
        <w:rPr>
          <w:rFonts w:ascii="David" w:hAnsi="David" w:cs="David" w:hint="cs"/>
          <w:sz w:val="24"/>
          <w:szCs w:val="24"/>
          <w:rtl/>
        </w:rPr>
        <w:t xml:space="preserve"> </w:t>
      </w:r>
      <w:r w:rsidR="00FC1D96" w:rsidRPr="00FC1D96">
        <w:rPr>
          <w:rFonts w:ascii="David" w:hAnsi="David" w:cs="David" w:hint="cs"/>
          <w:b/>
          <w:bCs/>
          <w:sz w:val="24"/>
          <w:szCs w:val="24"/>
          <w:rtl/>
        </w:rPr>
        <w:t>יש מצב נורמטיבי, אבל לא בטוח יש כוח לאכוף אותו</w:t>
      </w:r>
      <w:r w:rsidR="00FC1D96">
        <w:rPr>
          <w:rFonts w:ascii="David" w:hAnsi="David" w:cs="David" w:hint="cs"/>
          <w:sz w:val="24"/>
          <w:szCs w:val="24"/>
          <w:rtl/>
        </w:rPr>
        <w:t>. יודעים שאסור לשדוד או לאנוס. יודעים שמגיע למי שעושה זאת עונש. אבל מי יהיה בעל הכוח שיבטיח את זה? יהיו חזקים שיבטיחו את האינטרסים שלהם, אבל יהיו חלשים שלא יזכו להגנה.</w:t>
      </w:r>
    </w:p>
    <w:p w14:paraId="6CBBF22E" w14:textId="6313E0EB" w:rsidR="00FC1D96" w:rsidRDefault="00FC1D96" w:rsidP="00FC1D96">
      <w:pPr>
        <w:tabs>
          <w:tab w:val="left" w:pos="2234"/>
        </w:tabs>
        <w:jc w:val="both"/>
        <w:rPr>
          <w:rFonts w:ascii="David" w:hAnsi="David" w:cs="David"/>
          <w:sz w:val="24"/>
          <w:szCs w:val="24"/>
          <w:rtl/>
        </w:rPr>
      </w:pPr>
      <w:r w:rsidRPr="00045DD3">
        <w:rPr>
          <w:rFonts w:ascii="David" w:hAnsi="David" w:cs="David" w:hint="cs"/>
          <w:b/>
          <w:bCs/>
          <w:color w:val="C00000"/>
          <w:sz w:val="24"/>
          <w:szCs w:val="24"/>
          <w:shd w:val="clear" w:color="auto" w:fill="FFFFCC"/>
          <w:rtl/>
        </w:rPr>
        <w:t>הבעיה היא לא נורמטיבית, אלא בעיית יישום ואכיפה</w:t>
      </w:r>
      <w:r>
        <w:rPr>
          <w:rFonts w:ascii="David" w:hAnsi="David" w:cs="David" w:hint="cs"/>
          <w:sz w:val="24"/>
          <w:szCs w:val="24"/>
          <w:rtl/>
        </w:rPr>
        <w:t>. גם במצב הטבעי ניתן לתאר מצב מספק מבחינה נורמטיבית. אך אין כוח לאכוף את זה.</w:t>
      </w:r>
    </w:p>
    <w:p w14:paraId="64193606" w14:textId="52CCFA68" w:rsidR="00170AC9" w:rsidRPr="00FC1D96" w:rsidRDefault="00FC1D96" w:rsidP="00045DD3">
      <w:pPr>
        <w:tabs>
          <w:tab w:val="left" w:pos="2234"/>
        </w:tabs>
        <w:jc w:val="both"/>
        <w:rPr>
          <w:rFonts w:ascii="David" w:hAnsi="David" w:cs="David"/>
          <w:sz w:val="24"/>
          <w:szCs w:val="24"/>
          <w:rtl/>
        </w:rPr>
      </w:pPr>
      <w:r>
        <w:rPr>
          <w:rFonts w:ascii="David" w:hAnsi="David" w:cs="David" w:hint="cs"/>
          <w:sz w:val="24"/>
          <w:szCs w:val="24"/>
          <w:rtl/>
        </w:rPr>
        <w:t xml:space="preserve">בנוסף, </w:t>
      </w:r>
      <w:r w:rsidRPr="00875535">
        <w:rPr>
          <w:rFonts w:ascii="David" w:hAnsi="David" w:cs="David" w:hint="cs"/>
          <w:b/>
          <w:bCs/>
          <w:sz w:val="24"/>
          <w:szCs w:val="24"/>
          <w:rtl/>
        </w:rPr>
        <w:t>אם האכיפה והענישה תהיה לכל אחד-</w:t>
      </w:r>
      <w:r>
        <w:rPr>
          <w:rFonts w:ascii="David" w:hAnsi="David" w:cs="David" w:hint="cs"/>
          <w:sz w:val="24"/>
          <w:szCs w:val="24"/>
          <w:rtl/>
        </w:rPr>
        <w:t xml:space="preserve"> </w:t>
      </w:r>
      <w:r w:rsidRPr="00045DD3">
        <w:rPr>
          <w:rFonts w:ascii="David" w:hAnsi="David" w:cs="David" w:hint="cs"/>
          <w:b/>
          <w:bCs/>
          <w:color w:val="C00000"/>
          <w:sz w:val="24"/>
          <w:szCs w:val="24"/>
          <w:shd w:val="clear" w:color="auto" w:fill="FFFFCC"/>
          <w:rtl/>
        </w:rPr>
        <w:t>אנשים ייקחו את החוק לידיים ויפעלו כהבנתם</w:t>
      </w:r>
      <w:r>
        <w:rPr>
          <w:rFonts w:ascii="David" w:hAnsi="David" w:cs="David" w:hint="cs"/>
          <w:sz w:val="24"/>
          <w:szCs w:val="24"/>
          <w:rtl/>
        </w:rPr>
        <w:t xml:space="preserve">. אנשים יענישו מעבר למידה. </w:t>
      </w:r>
      <w:r w:rsidR="00170AC9">
        <w:rPr>
          <w:rFonts w:ascii="David" w:hAnsi="David" w:cs="David" w:hint="cs"/>
          <w:sz w:val="24"/>
          <w:szCs w:val="24"/>
          <w:rtl/>
        </w:rPr>
        <w:t>חזק- יענישו בחומרה; אחרים אולי לא יוכלו להעניש בכלל.</w:t>
      </w:r>
      <w:r w:rsidR="00045DD3">
        <w:rPr>
          <w:rFonts w:ascii="David" w:hAnsi="David" w:cs="David" w:hint="cs"/>
          <w:sz w:val="24"/>
          <w:szCs w:val="24"/>
          <w:rtl/>
        </w:rPr>
        <w:t xml:space="preserve"> נדרשת </w:t>
      </w:r>
      <w:r w:rsidR="00170AC9">
        <w:rPr>
          <w:rFonts w:ascii="David" w:hAnsi="David" w:cs="David" w:hint="cs"/>
          <w:sz w:val="24"/>
          <w:szCs w:val="24"/>
          <w:rtl/>
        </w:rPr>
        <w:t>הפעלה אקטיבית והפעלה הוגנת של האכיפה [שאנשים לא ייענשו יותר על המידה].</w:t>
      </w:r>
    </w:p>
    <w:p w14:paraId="1DBDA707" w14:textId="75940863" w:rsidR="00E33E52" w:rsidRPr="00045DD3" w:rsidRDefault="00170AC9" w:rsidP="00045DD3">
      <w:pPr>
        <w:pStyle w:val="a7"/>
        <w:numPr>
          <w:ilvl w:val="0"/>
          <w:numId w:val="134"/>
        </w:numPr>
        <w:tabs>
          <w:tab w:val="left" w:pos="2234"/>
        </w:tabs>
        <w:jc w:val="both"/>
        <w:rPr>
          <w:rFonts w:ascii="David" w:hAnsi="David" w:cs="David"/>
          <w:sz w:val="24"/>
          <w:szCs w:val="24"/>
          <w:rtl/>
        </w:rPr>
      </w:pPr>
      <w:r w:rsidRPr="00045DD3">
        <w:rPr>
          <w:rFonts w:ascii="David" w:hAnsi="David" w:cs="David" w:hint="cs"/>
          <w:sz w:val="24"/>
          <w:szCs w:val="24"/>
          <w:shd w:val="clear" w:color="auto" w:fill="FFFFCC"/>
          <w:rtl/>
        </w:rPr>
        <w:t>הבעיה לפי לוק היא לא היעדר נורמות, אלא היעדר של יכולת לאכוף אותה ולאכוף אותה באופן הוגן</w:t>
      </w:r>
      <w:r w:rsidRPr="00045DD3">
        <w:rPr>
          <w:rFonts w:ascii="David" w:hAnsi="David" w:cs="David" w:hint="cs"/>
          <w:sz w:val="24"/>
          <w:szCs w:val="24"/>
          <w:rtl/>
        </w:rPr>
        <w:t>.</w:t>
      </w:r>
    </w:p>
    <w:p w14:paraId="7868FF9A" w14:textId="77777777" w:rsidR="00170AC9" w:rsidRDefault="00170AC9" w:rsidP="00E33E52">
      <w:pPr>
        <w:tabs>
          <w:tab w:val="left" w:pos="2234"/>
        </w:tabs>
        <w:jc w:val="both"/>
        <w:rPr>
          <w:rFonts w:ascii="David" w:hAnsi="David" w:cs="David"/>
          <w:sz w:val="24"/>
          <w:szCs w:val="24"/>
          <w:rtl/>
        </w:rPr>
      </w:pPr>
    </w:p>
    <w:p w14:paraId="4B12C3B6" w14:textId="215AB88B" w:rsidR="00170AC9" w:rsidRPr="00170AC9" w:rsidRDefault="00170AC9" w:rsidP="00E33E52">
      <w:pPr>
        <w:tabs>
          <w:tab w:val="left" w:pos="2234"/>
        </w:tabs>
        <w:jc w:val="both"/>
        <w:rPr>
          <w:rFonts w:ascii="David" w:hAnsi="David" w:cs="David"/>
          <w:b/>
          <w:bCs/>
          <w:sz w:val="24"/>
          <w:szCs w:val="24"/>
          <w:u w:val="single"/>
          <w:rtl/>
        </w:rPr>
      </w:pPr>
      <w:r w:rsidRPr="00D62ED7">
        <w:rPr>
          <w:rFonts w:ascii="David" w:hAnsi="David" w:cs="David" w:hint="cs"/>
          <w:b/>
          <w:bCs/>
          <w:sz w:val="24"/>
          <w:szCs w:val="24"/>
          <w:u w:val="single"/>
          <w:shd w:val="clear" w:color="auto" w:fill="FBE4D5" w:themeFill="accent2" w:themeFillTint="33"/>
          <w:rtl/>
        </w:rPr>
        <w:t>מהן הסיבות לעבור למצב המדיני</w:t>
      </w:r>
      <w:r w:rsidRPr="00D62ED7">
        <w:rPr>
          <w:rFonts w:ascii="David" w:hAnsi="David" w:cs="David" w:hint="cs"/>
          <w:b/>
          <w:bCs/>
          <w:sz w:val="24"/>
          <w:szCs w:val="24"/>
          <w:shd w:val="clear" w:color="auto" w:fill="FBE4D5" w:themeFill="accent2" w:themeFillTint="33"/>
          <w:rtl/>
        </w:rPr>
        <w:t>?</w:t>
      </w:r>
    </w:p>
    <w:p w14:paraId="2B3502A3" w14:textId="47347358" w:rsidR="00EF52C9" w:rsidRPr="00E8611A" w:rsidRDefault="00EF52C9" w:rsidP="00E8611A">
      <w:pPr>
        <w:pStyle w:val="a7"/>
        <w:numPr>
          <w:ilvl w:val="0"/>
          <w:numId w:val="131"/>
        </w:numPr>
        <w:tabs>
          <w:tab w:val="left" w:pos="2234"/>
        </w:tabs>
        <w:jc w:val="both"/>
        <w:rPr>
          <w:rFonts w:ascii="David" w:hAnsi="David" w:cs="David"/>
          <w:sz w:val="24"/>
          <w:szCs w:val="24"/>
          <w:rtl/>
        </w:rPr>
      </w:pPr>
      <w:r w:rsidRPr="00D62ED7">
        <w:rPr>
          <w:rFonts w:ascii="David" w:hAnsi="David" w:cs="David" w:hint="cs"/>
          <w:sz w:val="24"/>
          <w:szCs w:val="24"/>
          <w:shd w:val="clear" w:color="auto" w:fill="FFFFCC"/>
          <w:rtl/>
        </w:rPr>
        <w:t>במצב הטבעי</w:t>
      </w:r>
      <w:r w:rsidR="002B786A" w:rsidRPr="00D62ED7">
        <w:rPr>
          <w:rFonts w:ascii="David" w:hAnsi="David" w:cs="David" w:hint="cs"/>
          <w:sz w:val="24"/>
          <w:szCs w:val="24"/>
          <w:shd w:val="clear" w:color="auto" w:fill="FFFFCC"/>
          <w:rtl/>
        </w:rPr>
        <w:t xml:space="preserve"> לא כל אחד יכול להגן על זכויותיו.</w:t>
      </w:r>
    </w:p>
    <w:p w14:paraId="4B987F85" w14:textId="2763A0BF" w:rsidR="00170AC9" w:rsidRDefault="002B786A" w:rsidP="00D62ED7">
      <w:pPr>
        <w:pStyle w:val="a7"/>
        <w:numPr>
          <w:ilvl w:val="0"/>
          <w:numId w:val="131"/>
        </w:numPr>
        <w:tabs>
          <w:tab w:val="left" w:pos="2234"/>
        </w:tabs>
        <w:jc w:val="both"/>
        <w:rPr>
          <w:rFonts w:ascii="David" w:hAnsi="David" w:cs="David"/>
          <w:sz w:val="24"/>
          <w:szCs w:val="24"/>
        </w:rPr>
      </w:pPr>
      <w:r w:rsidRPr="00D62ED7">
        <w:rPr>
          <w:rFonts w:ascii="David" w:hAnsi="David" w:cs="David" w:hint="cs"/>
          <w:sz w:val="24"/>
          <w:szCs w:val="24"/>
          <w:shd w:val="clear" w:color="auto" w:fill="FFFFCC"/>
          <w:rtl/>
        </w:rPr>
        <w:t>במצב הטבעי אדם עלול להעניש יותר מן המידה</w:t>
      </w:r>
      <w:r w:rsidR="00D62ED7" w:rsidRPr="00D62ED7">
        <w:rPr>
          <w:rFonts w:ascii="David" w:hAnsi="David" w:cs="David" w:hint="cs"/>
          <w:sz w:val="24"/>
          <w:szCs w:val="24"/>
          <w:shd w:val="clear" w:color="auto" w:fill="FFFFCC"/>
          <w:rtl/>
        </w:rPr>
        <w:t xml:space="preserve"> הראויה או לתבוע פיצוי יותר מן הראוי</w:t>
      </w:r>
      <w:r w:rsidR="00D62ED7">
        <w:rPr>
          <w:rFonts w:ascii="David" w:hAnsi="David" w:cs="David" w:hint="cs"/>
          <w:sz w:val="24"/>
          <w:szCs w:val="24"/>
          <w:rtl/>
        </w:rPr>
        <w:t xml:space="preserve">. </w:t>
      </w:r>
      <w:r w:rsidR="00170AC9" w:rsidRPr="00D62ED7">
        <w:rPr>
          <w:rFonts w:ascii="David" w:hAnsi="David" w:cs="David" w:hint="cs"/>
          <w:sz w:val="24"/>
          <w:szCs w:val="24"/>
          <w:rtl/>
        </w:rPr>
        <w:t xml:space="preserve">לפי הובס במצב הטבעי אין זכויות. </w:t>
      </w:r>
    </w:p>
    <w:p w14:paraId="341A8A51" w14:textId="03072567" w:rsidR="00D62ED7" w:rsidRPr="00D62ED7" w:rsidRDefault="00D62ED7" w:rsidP="00D62ED7">
      <w:pPr>
        <w:pStyle w:val="a7"/>
        <w:numPr>
          <w:ilvl w:val="0"/>
          <w:numId w:val="131"/>
        </w:numPr>
        <w:tabs>
          <w:tab w:val="left" w:pos="2234"/>
        </w:tabs>
        <w:jc w:val="both"/>
        <w:rPr>
          <w:rFonts w:ascii="David" w:hAnsi="David" w:cs="David"/>
          <w:sz w:val="24"/>
          <w:szCs w:val="24"/>
          <w:rtl/>
        </w:rPr>
      </w:pPr>
      <w:r w:rsidRPr="00D62ED7">
        <w:rPr>
          <w:rFonts w:ascii="David" w:hAnsi="David" w:cs="David" w:hint="cs"/>
          <w:b/>
          <w:bCs/>
          <w:sz w:val="24"/>
          <w:szCs w:val="24"/>
          <w:shd w:val="clear" w:color="auto" w:fill="FFFFCC"/>
          <w:rtl/>
        </w:rPr>
        <w:t>מטרת המעבר למצב המדיני היא להגן על הזכויות הטבעיות</w:t>
      </w:r>
      <w:r>
        <w:rPr>
          <w:rFonts w:ascii="David" w:hAnsi="David" w:cs="David" w:hint="cs"/>
          <w:sz w:val="24"/>
          <w:szCs w:val="24"/>
          <w:rtl/>
        </w:rPr>
        <w:t xml:space="preserve">. </w:t>
      </w:r>
    </w:p>
    <w:p w14:paraId="5427BF65" w14:textId="13E655A5" w:rsidR="00170AC9" w:rsidRDefault="00170AC9" w:rsidP="00E33E52">
      <w:pPr>
        <w:tabs>
          <w:tab w:val="left" w:pos="2234"/>
        </w:tabs>
        <w:jc w:val="both"/>
        <w:rPr>
          <w:rFonts w:ascii="David" w:hAnsi="David" w:cs="David"/>
          <w:sz w:val="24"/>
          <w:szCs w:val="24"/>
          <w:rtl/>
        </w:rPr>
      </w:pPr>
    </w:p>
    <w:p w14:paraId="06705E28" w14:textId="165164F0" w:rsidR="00170AC9" w:rsidRPr="00170AC9" w:rsidRDefault="00170AC9" w:rsidP="00E33E52">
      <w:pPr>
        <w:tabs>
          <w:tab w:val="left" w:pos="2234"/>
        </w:tabs>
        <w:jc w:val="both"/>
        <w:rPr>
          <w:rFonts w:ascii="David" w:hAnsi="David" w:cs="David"/>
          <w:b/>
          <w:bCs/>
          <w:sz w:val="24"/>
          <w:szCs w:val="24"/>
          <w:u w:val="single"/>
          <w:rtl/>
        </w:rPr>
      </w:pPr>
      <w:r w:rsidRPr="00D62ED7">
        <w:rPr>
          <w:rFonts w:ascii="David" w:hAnsi="David" w:cs="David" w:hint="cs"/>
          <w:b/>
          <w:bCs/>
          <w:sz w:val="24"/>
          <w:szCs w:val="24"/>
          <w:u w:val="single"/>
          <w:shd w:val="clear" w:color="auto" w:fill="FBE4D5" w:themeFill="accent2" w:themeFillTint="33"/>
          <w:rtl/>
        </w:rPr>
        <w:t>המצב המדיני</w:t>
      </w:r>
    </w:p>
    <w:p w14:paraId="29C07BF3" w14:textId="39F8BA68" w:rsidR="00170AC9" w:rsidRPr="00170AC9" w:rsidRDefault="00170AC9" w:rsidP="00170AC9">
      <w:pPr>
        <w:pStyle w:val="a7"/>
        <w:numPr>
          <w:ilvl w:val="0"/>
          <w:numId w:val="58"/>
        </w:numPr>
        <w:tabs>
          <w:tab w:val="left" w:pos="2234"/>
        </w:tabs>
        <w:jc w:val="both"/>
        <w:rPr>
          <w:rFonts w:ascii="David" w:hAnsi="David" w:cs="David"/>
          <w:sz w:val="24"/>
          <w:szCs w:val="24"/>
          <w:rtl/>
        </w:rPr>
      </w:pPr>
      <w:r w:rsidRPr="00D62ED7">
        <w:rPr>
          <w:rFonts w:ascii="David" w:hAnsi="David" w:cs="David" w:hint="cs"/>
          <w:sz w:val="24"/>
          <w:szCs w:val="24"/>
          <w:shd w:val="clear" w:color="auto" w:fill="FFFFCC"/>
          <w:rtl/>
        </w:rPr>
        <w:t>הענקת סמכות למדינה לחוקק</w:t>
      </w:r>
      <w:r w:rsidRPr="00170AC9">
        <w:rPr>
          <w:rFonts w:ascii="David" w:hAnsi="David" w:cs="David" w:hint="cs"/>
          <w:sz w:val="24"/>
          <w:szCs w:val="24"/>
          <w:rtl/>
        </w:rPr>
        <w:t>.</w:t>
      </w:r>
    </w:p>
    <w:p w14:paraId="1614043F" w14:textId="04FED293" w:rsidR="00170AC9" w:rsidRPr="00170AC9" w:rsidRDefault="00170AC9" w:rsidP="00170AC9">
      <w:pPr>
        <w:pStyle w:val="a7"/>
        <w:numPr>
          <w:ilvl w:val="0"/>
          <w:numId w:val="58"/>
        </w:numPr>
        <w:tabs>
          <w:tab w:val="left" w:pos="2234"/>
        </w:tabs>
        <w:jc w:val="both"/>
        <w:rPr>
          <w:rFonts w:ascii="David" w:hAnsi="David" w:cs="David"/>
          <w:sz w:val="24"/>
          <w:szCs w:val="24"/>
          <w:rtl/>
        </w:rPr>
      </w:pPr>
      <w:r w:rsidRPr="00D62ED7">
        <w:rPr>
          <w:rFonts w:ascii="David" w:hAnsi="David" w:cs="David" w:hint="cs"/>
          <w:sz w:val="24"/>
          <w:szCs w:val="24"/>
          <w:shd w:val="clear" w:color="auto" w:fill="FFFFCC"/>
          <w:rtl/>
        </w:rPr>
        <w:t>התחייבות לשמור על חוקי המדינה</w:t>
      </w:r>
      <w:r w:rsidRPr="00170AC9">
        <w:rPr>
          <w:rFonts w:ascii="David" w:hAnsi="David" w:cs="David" w:hint="cs"/>
          <w:sz w:val="24"/>
          <w:szCs w:val="24"/>
          <w:rtl/>
        </w:rPr>
        <w:t>.</w:t>
      </w:r>
    </w:p>
    <w:p w14:paraId="3EE10B53" w14:textId="4C43B1B4" w:rsidR="00170AC9" w:rsidRPr="00170AC9" w:rsidRDefault="00170AC9" w:rsidP="00170AC9">
      <w:pPr>
        <w:pStyle w:val="a7"/>
        <w:numPr>
          <w:ilvl w:val="0"/>
          <w:numId w:val="58"/>
        </w:numPr>
        <w:tabs>
          <w:tab w:val="left" w:pos="2234"/>
        </w:tabs>
        <w:jc w:val="both"/>
        <w:rPr>
          <w:rFonts w:ascii="David" w:hAnsi="David" w:cs="David"/>
          <w:sz w:val="24"/>
          <w:szCs w:val="24"/>
          <w:rtl/>
        </w:rPr>
      </w:pPr>
      <w:r w:rsidRPr="00045DD3">
        <w:rPr>
          <w:rFonts w:ascii="David" w:hAnsi="David" w:cs="David" w:hint="cs"/>
          <w:b/>
          <w:bCs/>
          <w:sz w:val="24"/>
          <w:szCs w:val="24"/>
          <w:shd w:val="clear" w:color="auto" w:fill="FFFFCC"/>
          <w:rtl/>
        </w:rPr>
        <w:t>אדם שומר לעצמו את זכויותיו הטבעיות</w:t>
      </w:r>
      <w:r w:rsidRPr="00D62ED7">
        <w:rPr>
          <w:rFonts w:ascii="David" w:hAnsi="David" w:cs="David" w:hint="cs"/>
          <w:sz w:val="24"/>
          <w:szCs w:val="24"/>
          <w:shd w:val="clear" w:color="auto" w:fill="FFFFCC"/>
          <w:rtl/>
        </w:rPr>
        <w:t>: הזכות לחיים, לחירות ולקניין</w:t>
      </w:r>
      <w:r w:rsidRPr="00170AC9">
        <w:rPr>
          <w:rFonts w:ascii="David" w:hAnsi="David" w:cs="David" w:hint="cs"/>
          <w:sz w:val="24"/>
          <w:szCs w:val="24"/>
          <w:rtl/>
        </w:rPr>
        <w:t>.</w:t>
      </w:r>
    </w:p>
    <w:p w14:paraId="6DC549C5" w14:textId="57CC0460" w:rsidR="009A0174" w:rsidRDefault="00170AC9" w:rsidP="00170AC9">
      <w:pPr>
        <w:tabs>
          <w:tab w:val="left" w:pos="2234"/>
        </w:tabs>
        <w:jc w:val="both"/>
        <w:rPr>
          <w:rFonts w:ascii="David" w:hAnsi="David" w:cs="David"/>
          <w:sz w:val="24"/>
          <w:szCs w:val="24"/>
          <w:rtl/>
        </w:rPr>
      </w:pPr>
      <w:r>
        <w:rPr>
          <w:rFonts w:ascii="David" w:hAnsi="David" w:cs="David" w:hint="cs"/>
          <w:sz w:val="24"/>
          <w:szCs w:val="24"/>
          <w:rtl/>
        </w:rPr>
        <w:t>בני אדם לא מוסרים את מלוא חירותם וזכויותיהם לריבון, כפי שתיאר זאת הובס, אלא לפי לוק בני אדם שומרים לעצמם את הזכויות הטבעיות: מונה 3 זכויות. בני אדם שומרים עליה</w:t>
      </w:r>
      <w:r w:rsidR="00045DD3">
        <w:rPr>
          <w:rFonts w:ascii="David" w:hAnsi="David" w:cs="David" w:hint="cs"/>
          <w:sz w:val="24"/>
          <w:szCs w:val="24"/>
          <w:rtl/>
        </w:rPr>
        <w:t>ן</w:t>
      </w:r>
      <w:r>
        <w:rPr>
          <w:rFonts w:ascii="David" w:hAnsi="David" w:cs="David" w:hint="cs"/>
          <w:sz w:val="24"/>
          <w:szCs w:val="24"/>
          <w:rtl/>
        </w:rPr>
        <w:t xml:space="preserve"> גם בתוך המדינה. </w:t>
      </w:r>
    </w:p>
    <w:p w14:paraId="79FE49A9" w14:textId="473A4382" w:rsidR="00170AC9" w:rsidRDefault="00170AC9" w:rsidP="00170AC9">
      <w:pPr>
        <w:tabs>
          <w:tab w:val="left" w:pos="2234"/>
        </w:tabs>
        <w:jc w:val="both"/>
        <w:rPr>
          <w:rFonts w:ascii="David" w:hAnsi="David" w:cs="David"/>
          <w:sz w:val="24"/>
          <w:szCs w:val="24"/>
          <w:rtl/>
        </w:rPr>
      </w:pPr>
      <w:r>
        <w:rPr>
          <w:rFonts w:ascii="David" w:hAnsi="David" w:cs="David" w:hint="cs"/>
          <w:sz w:val="24"/>
          <w:szCs w:val="24"/>
          <w:rtl/>
        </w:rPr>
        <w:t xml:space="preserve">הריבון יכול לחוקק ולאכוף חוקים, אבל </w:t>
      </w:r>
      <w:r w:rsidR="00045DD3">
        <w:rPr>
          <w:rFonts w:ascii="David" w:hAnsi="David" w:cs="David" w:hint="cs"/>
          <w:sz w:val="24"/>
          <w:szCs w:val="24"/>
          <w:rtl/>
        </w:rPr>
        <w:t>ב</w:t>
      </w:r>
      <w:r>
        <w:rPr>
          <w:rFonts w:ascii="David" w:hAnsi="David" w:cs="David" w:hint="cs"/>
          <w:sz w:val="24"/>
          <w:szCs w:val="24"/>
          <w:rtl/>
        </w:rPr>
        <w:t>חוקיו הוא לא רשאי לפגוע בחירויות הבסיסיות הטבעיות שיש לבני אדם.</w:t>
      </w:r>
    </w:p>
    <w:p w14:paraId="5EDC77AE" w14:textId="3E2187EB" w:rsidR="00170AC9" w:rsidRDefault="00170AC9" w:rsidP="00170AC9">
      <w:pPr>
        <w:tabs>
          <w:tab w:val="left" w:pos="2234"/>
        </w:tabs>
        <w:jc w:val="both"/>
        <w:rPr>
          <w:rFonts w:ascii="David" w:hAnsi="David" w:cs="David"/>
          <w:sz w:val="24"/>
          <w:szCs w:val="24"/>
          <w:rtl/>
        </w:rPr>
      </w:pPr>
      <w:r>
        <w:rPr>
          <w:rFonts w:ascii="David" w:hAnsi="David" w:cs="David" w:hint="cs"/>
          <w:sz w:val="24"/>
          <w:szCs w:val="24"/>
          <w:rtl/>
        </w:rPr>
        <w:t xml:space="preserve">לכן </w:t>
      </w:r>
      <w:r w:rsidRPr="00045DD3">
        <w:rPr>
          <w:rFonts w:ascii="David" w:hAnsi="David" w:cs="David" w:hint="cs"/>
          <w:b/>
          <w:bCs/>
          <w:sz w:val="24"/>
          <w:szCs w:val="24"/>
          <w:highlight w:val="yellow"/>
          <w:rtl/>
        </w:rPr>
        <w:t>לוק נחשב לאבי תורת הזכויות הטבעיות</w:t>
      </w:r>
      <w:r w:rsidR="00045DD3">
        <w:rPr>
          <w:rFonts w:ascii="David" w:hAnsi="David" w:cs="David" w:hint="cs"/>
          <w:sz w:val="24"/>
          <w:szCs w:val="24"/>
          <w:rtl/>
        </w:rPr>
        <w:t>.</w:t>
      </w:r>
      <w:r>
        <w:rPr>
          <w:rFonts w:ascii="David" w:hAnsi="David" w:cs="David" w:hint="cs"/>
          <w:sz w:val="24"/>
          <w:szCs w:val="24"/>
          <w:rtl/>
        </w:rPr>
        <w:t xml:space="preserve"> הוא בנה את הדגם שבמצב הטבעי יש זכויות והן לא נוצרו עם המצב המדיני. הן חלק מהטבע, הן קדם-מדיניות. הן נשמרות בדגם המדיני.</w:t>
      </w:r>
    </w:p>
    <w:p w14:paraId="507264F8" w14:textId="06586673" w:rsidR="00170AC9" w:rsidRDefault="00170AC9" w:rsidP="00170AC9">
      <w:pPr>
        <w:tabs>
          <w:tab w:val="left" w:pos="2234"/>
        </w:tabs>
        <w:jc w:val="both"/>
        <w:rPr>
          <w:rFonts w:ascii="David" w:hAnsi="David" w:cs="David"/>
          <w:sz w:val="24"/>
          <w:szCs w:val="24"/>
          <w:rtl/>
        </w:rPr>
      </w:pPr>
      <w:r>
        <w:rPr>
          <w:rFonts w:ascii="David" w:hAnsi="David" w:cs="David" w:hint="cs"/>
          <w:sz w:val="24"/>
          <w:szCs w:val="24"/>
          <w:rtl/>
        </w:rPr>
        <w:t xml:space="preserve">הדגם של </w:t>
      </w:r>
      <w:r w:rsidRPr="00045DD3">
        <w:rPr>
          <w:rFonts w:ascii="David" w:hAnsi="David" w:cs="David" w:hint="cs"/>
          <w:sz w:val="24"/>
          <w:szCs w:val="24"/>
          <w:highlight w:val="green"/>
          <w:rtl/>
        </w:rPr>
        <w:t>הובס</w:t>
      </w:r>
      <w:r>
        <w:rPr>
          <w:rFonts w:ascii="David" w:hAnsi="David" w:cs="David" w:hint="cs"/>
          <w:sz w:val="24"/>
          <w:szCs w:val="24"/>
          <w:rtl/>
        </w:rPr>
        <w:t xml:space="preserve"> לא מגביל את הריבון, בני אדם מוסרים את חירותם המלאה, סומכים על שק"ד של המחוקק; הדגם של לוק מגביל את הריבון. מוסרים לריבון סמכות לחוקק ושומרים לעצמנו את הזכויות הטבעיות. הריבון כפוף למסגרת של זכויות. </w:t>
      </w:r>
      <w:r w:rsidR="0081717E">
        <w:rPr>
          <w:rFonts w:ascii="David" w:hAnsi="David" w:cs="David" w:hint="cs"/>
          <w:sz w:val="24"/>
          <w:szCs w:val="24"/>
          <w:rtl/>
        </w:rPr>
        <w:t>הכוח לחוקק מוגבל במערכת של זכויות.</w:t>
      </w:r>
    </w:p>
    <w:p w14:paraId="26F8BCE4" w14:textId="2F734880" w:rsidR="0081717E" w:rsidRDefault="0081717E" w:rsidP="00170AC9">
      <w:pPr>
        <w:tabs>
          <w:tab w:val="left" w:pos="2234"/>
        </w:tabs>
        <w:jc w:val="both"/>
        <w:rPr>
          <w:rFonts w:ascii="David" w:hAnsi="David" w:cs="David"/>
          <w:sz w:val="24"/>
          <w:szCs w:val="24"/>
          <w:rtl/>
        </w:rPr>
      </w:pPr>
    </w:p>
    <w:p w14:paraId="6117D728" w14:textId="77777777" w:rsidR="00FF7B7B" w:rsidRPr="00FF7B7B" w:rsidRDefault="00EF52C9" w:rsidP="00170AC9">
      <w:pPr>
        <w:tabs>
          <w:tab w:val="left" w:pos="2234"/>
        </w:tabs>
        <w:jc w:val="both"/>
        <w:rPr>
          <w:rFonts w:ascii="David" w:hAnsi="David" w:cs="David"/>
          <w:b/>
          <w:bCs/>
          <w:sz w:val="24"/>
          <w:szCs w:val="24"/>
          <w:u w:val="single"/>
          <w:rtl/>
        </w:rPr>
      </w:pPr>
      <w:r w:rsidRPr="00D62ED7">
        <w:rPr>
          <w:rFonts w:ascii="David" w:hAnsi="David" w:cs="David" w:hint="cs"/>
          <w:b/>
          <w:bCs/>
          <w:sz w:val="24"/>
          <w:szCs w:val="24"/>
          <w:u w:val="single"/>
          <w:shd w:val="clear" w:color="auto" w:fill="FBE4D5" w:themeFill="accent2" w:themeFillTint="33"/>
          <w:rtl/>
        </w:rPr>
        <w:t>איזה תיאוריה משפטית מייצג לוק</w:t>
      </w:r>
      <w:r w:rsidRPr="00D62ED7">
        <w:rPr>
          <w:rFonts w:ascii="David" w:hAnsi="David" w:cs="David" w:hint="cs"/>
          <w:b/>
          <w:bCs/>
          <w:sz w:val="24"/>
          <w:szCs w:val="24"/>
          <w:shd w:val="clear" w:color="auto" w:fill="FBE4D5" w:themeFill="accent2" w:themeFillTint="33"/>
          <w:rtl/>
        </w:rPr>
        <w:t xml:space="preserve">? </w:t>
      </w:r>
    </w:p>
    <w:p w14:paraId="74B12FE3" w14:textId="12B551A3" w:rsidR="0081717E" w:rsidRDefault="00EF52C9" w:rsidP="00170AC9">
      <w:pPr>
        <w:tabs>
          <w:tab w:val="left" w:pos="2234"/>
        </w:tabs>
        <w:jc w:val="both"/>
        <w:rPr>
          <w:rFonts w:ascii="David" w:hAnsi="David" w:cs="David"/>
          <w:sz w:val="24"/>
          <w:szCs w:val="24"/>
          <w:rtl/>
        </w:rPr>
      </w:pPr>
      <w:r>
        <w:rPr>
          <w:rFonts w:ascii="David" w:hAnsi="David" w:cs="David" w:hint="cs"/>
          <w:sz w:val="24"/>
          <w:szCs w:val="24"/>
          <w:rtl/>
        </w:rPr>
        <w:t>גלגול של תורת המשפט הטבעי, משום שהוא מניח את קיומם של זכויות טבעיות [זכויות במצב הטבעי]</w:t>
      </w:r>
      <w:r w:rsidR="008D31FA">
        <w:rPr>
          <w:rFonts w:ascii="David" w:hAnsi="David" w:cs="David" w:hint="cs"/>
          <w:sz w:val="24"/>
          <w:szCs w:val="24"/>
          <w:rtl/>
        </w:rPr>
        <w:t xml:space="preserve">. </w:t>
      </w:r>
      <w:r w:rsidR="008D31FA" w:rsidRPr="007E0F28">
        <w:rPr>
          <w:rFonts w:ascii="David" w:hAnsi="David" w:cs="David" w:hint="cs"/>
          <w:b/>
          <w:bCs/>
          <w:sz w:val="24"/>
          <w:szCs w:val="24"/>
          <w:rtl/>
        </w:rPr>
        <w:t>המשפט הטבעי יוצר אילוץ על המשפט הפוזיטיבי</w:t>
      </w:r>
      <w:r w:rsidR="008D31FA">
        <w:rPr>
          <w:rFonts w:ascii="David" w:hAnsi="David" w:cs="David" w:hint="cs"/>
          <w:sz w:val="24"/>
          <w:szCs w:val="24"/>
          <w:rtl/>
        </w:rPr>
        <w:t xml:space="preserve">. המדינה יכולה לחוקק חוקים מעבר למשפט הטבעי, שעל פניו אין בהם סתירה למשפט הטבעי [חוקי התנהלות, הבטחת הזכויות הטבעיות- משפט פלילי, חוזים, קניין וכו']. אבל כל החקיקה כפופה למסגרת של הזכויות הטבעיות. </w:t>
      </w:r>
    </w:p>
    <w:p w14:paraId="7C7E4F07" w14:textId="3E78EF69" w:rsidR="008D31FA" w:rsidRPr="008D31FA" w:rsidRDefault="008D31FA" w:rsidP="008D31FA">
      <w:pPr>
        <w:pStyle w:val="a7"/>
        <w:numPr>
          <w:ilvl w:val="0"/>
          <w:numId w:val="59"/>
        </w:numPr>
        <w:tabs>
          <w:tab w:val="left" w:pos="2234"/>
        </w:tabs>
        <w:jc w:val="both"/>
        <w:rPr>
          <w:rFonts w:ascii="David" w:hAnsi="David" w:cs="David"/>
          <w:sz w:val="24"/>
          <w:szCs w:val="24"/>
          <w:rtl/>
        </w:rPr>
      </w:pPr>
      <w:r w:rsidRPr="00D62ED7">
        <w:rPr>
          <w:rFonts w:ascii="David" w:hAnsi="David" w:cs="David" w:hint="cs"/>
          <w:sz w:val="24"/>
          <w:szCs w:val="24"/>
          <w:shd w:val="clear" w:color="auto" w:fill="FFFFCC"/>
          <w:rtl/>
        </w:rPr>
        <w:t>יש לאדם זכויות טבעיות- קדם מדיניות</w:t>
      </w:r>
      <w:r w:rsidRPr="008D31FA">
        <w:rPr>
          <w:rFonts w:ascii="David" w:hAnsi="David" w:cs="David" w:hint="cs"/>
          <w:sz w:val="24"/>
          <w:szCs w:val="24"/>
          <w:rtl/>
        </w:rPr>
        <w:t>.</w:t>
      </w:r>
    </w:p>
    <w:p w14:paraId="408573C6" w14:textId="57B80660" w:rsidR="008D31FA" w:rsidRPr="008D31FA" w:rsidRDefault="008D31FA" w:rsidP="008D31FA">
      <w:pPr>
        <w:pStyle w:val="a7"/>
        <w:numPr>
          <w:ilvl w:val="0"/>
          <w:numId w:val="59"/>
        </w:numPr>
        <w:tabs>
          <w:tab w:val="left" w:pos="2234"/>
        </w:tabs>
        <w:jc w:val="both"/>
        <w:rPr>
          <w:rFonts w:ascii="David" w:hAnsi="David" w:cs="David"/>
          <w:sz w:val="24"/>
          <w:szCs w:val="24"/>
          <w:rtl/>
        </w:rPr>
      </w:pPr>
      <w:r w:rsidRPr="00D62ED7">
        <w:rPr>
          <w:rFonts w:ascii="David" w:hAnsi="David" w:cs="David" w:hint="cs"/>
          <w:sz w:val="24"/>
          <w:szCs w:val="24"/>
          <w:shd w:val="clear" w:color="auto" w:fill="FFFFCC"/>
          <w:rtl/>
        </w:rPr>
        <w:t>הגנה על הזכויות האלה הן מטרת ההתאגדות המדינית</w:t>
      </w:r>
      <w:r w:rsidRPr="008D31FA">
        <w:rPr>
          <w:rFonts w:ascii="David" w:hAnsi="David" w:cs="David" w:hint="cs"/>
          <w:sz w:val="24"/>
          <w:szCs w:val="24"/>
          <w:rtl/>
        </w:rPr>
        <w:t>.</w:t>
      </w:r>
    </w:p>
    <w:p w14:paraId="16DA95F7" w14:textId="16B2D0F8" w:rsidR="008D31FA" w:rsidRPr="008D31FA" w:rsidRDefault="008D31FA" w:rsidP="008D31FA">
      <w:pPr>
        <w:pStyle w:val="a7"/>
        <w:numPr>
          <w:ilvl w:val="0"/>
          <w:numId w:val="59"/>
        </w:numPr>
        <w:tabs>
          <w:tab w:val="left" w:pos="2234"/>
        </w:tabs>
        <w:jc w:val="both"/>
        <w:rPr>
          <w:rFonts w:ascii="David" w:hAnsi="David" w:cs="David"/>
          <w:sz w:val="24"/>
          <w:szCs w:val="24"/>
          <w:rtl/>
        </w:rPr>
      </w:pPr>
      <w:r w:rsidRPr="00D62ED7">
        <w:rPr>
          <w:rFonts w:ascii="David" w:hAnsi="David" w:cs="David" w:hint="cs"/>
          <w:sz w:val="24"/>
          <w:szCs w:val="24"/>
          <w:shd w:val="clear" w:color="auto" w:fill="FFFFCC"/>
          <w:rtl/>
        </w:rPr>
        <w:t>חוקי המדינה כפופים לזכויות הטבעיות</w:t>
      </w:r>
      <w:r w:rsidRPr="008D31FA">
        <w:rPr>
          <w:rFonts w:ascii="David" w:hAnsi="David" w:cs="David" w:hint="cs"/>
          <w:sz w:val="24"/>
          <w:szCs w:val="24"/>
          <w:rtl/>
        </w:rPr>
        <w:t>.</w:t>
      </w:r>
    </w:p>
    <w:p w14:paraId="650782C6" w14:textId="1C243689" w:rsidR="008D31FA" w:rsidRPr="008D31FA" w:rsidRDefault="008D31FA" w:rsidP="008D31FA">
      <w:pPr>
        <w:pStyle w:val="a7"/>
        <w:numPr>
          <w:ilvl w:val="0"/>
          <w:numId w:val="59"/>
        </w:numPr>
        <w:tabs>
          <w:tab w:val="left" w:pos="2234"/>
        </w:tabs>
        <w:jc w:val="both"/>
        <w:rPr>
          <w:rFonts w:ascii="David" w:hAnsi="David" w:cs="David"/>
          <w:sz w:val="24"/>
          <w:szCs w:val="24"/>
          <w:rtl/>
        </w:rPr>
      </w:pPr>
      <w:r w:rsidRPr="00D62ED7">
        <w:rPr>
          <w:rFonts w:ascii="David" w:hAnsi="David" w:cs="David" w:hint="cs"/>
          <w:b/>
          <w:bCs/>
          <w:sz w:val="24"/>
          <w:szCs w:val="24"/>
          <w:shd w:val="clear" w:color="auto" w:fill="FFFFCC"/>
          <w:rtl/>
        </w:rPr>
        <w:t>משפט טבעי</w:t>
      </w:r>
      <w:r w:rsidRPr="008D31FA">
        <w:rPr>
          <w:rFonts w:ascii="David" w:hAnsi="David" w:cs="David" w:hint="cs"/>
          <w:sz w:val="24"/>
          <w:szCs w:val="24"/>
          <w:rtl/>
        </w:rPr>
        <w:t>.</w:t>
      </w:r>
    </w:p>
    <w:p w14:paraId="73E640D6" w14:textId="790363FC" w:rsidR="0081717E" w:rsidRDefault="00CC71D1" w:rsidP="00170AC9">
      <w:pPr>
        <w:tabs>
          <w:tab w:val="left" w:pos="2234"/>
        </w:tabs>
        <w:jc w:val="both"/>
        <w:rPr>
          <w:rFonts w:ascii="David" w:hAnsi="David" w:cs="David"/>
          <w:sz w:val="24"/>
          <w:szCs w:val="24"/>
          <w:rtl/>
        </w:rPr>
      </w:pPr>
      <w:r>
        <w:rPr>
          <w:rFonts w:ascii="David" w:hAnsi="David" w:cs="David" w:hint="cs"/>
          <w:sz w:val="24"/>
          <w:szCs w:val="24"/>
          <w:rtl/>
        </w:rPr>
        <w:t xml:space="preserve">תפקיד המדינה הוא להגן על הזכויות, ולא לפגוע בהם. </w:t>
      </w:r>
    </w:p>
    <w:p w14:paraId="121FB415" w14:textId="5DD4C1E6" w:rsidR="000D3EE1" w:rsidRDefault="000D3EE1" w:rsidP="00170AC9">
      <w:pPr>
        <w:tabs>
          <w:tab w:val="left" w:pos="2234"/>
        </w:tabs>
        <w:jc w:val="both"/>
        <w:rPr>
          <w:rFonts w:ascii="David" w:hAnsi="David" w:cs="David"/>
          <w:sz w:val="24"/>
          <w:szCs w:val="24"/>
          <w:rtl/>
        </w:rPr>
      </w:pPr>
      <w:r w:rsidRPr="002B786A">
        <w:rPr>
          <w:rFonts w:ascii="David" w:hAnsi="David" w:cs="David" w:hint="cs"/>
          <w:sz w:val="24"/>
          <w:szCs w:val="24"/>
          <w:u w:val="single"/>
          <w:rtl/>
        </w:rPr>
        <w:t>במציאות</w:t>
      </w:r>
      <w:r>
        <w:rPr>
          <w:rFonts w:ascii="David" w:hAnsi="David" w:cs="David" w:hint="cs"/>
          <w:sz w:val="24"/>
          <w:szCs w:val="24"/>
          <w:rtl/>
        </w:rPr>
        <w:t xml:space="preserve">- צריך להגביל את הזכות לחירות והזכות לקניין. היום אומרים שהחירויות מוגבלות, נדבר על איזונים. כנראה שלוק תפס את הזכויות האלה באופן קיצוני יותר. </w:t>
      </w:r>
    </w:p>
    <w:p w14:paraId="660ABAA9" w14:textId="7E13CBDC" w:rsidR="0081717E" w:rsidRDefault="008637ED" w:rsidP="00170AC9">
      <w:pPr>
        <w:tabs>
          <w:tab w:val="left" w:pos="2234"/>
        </w:tabs>
        <w:jc w:val="both"/>
        <w:rPr>
          <w:rFonts w:ascii="David" w:hAnsi="David" w:cs="David"/>
          <w:sz w:val="24"/>
          <w:szCs w:val="24"/>
          <w:rtl/>
        </w:rPr>
      </w:pPr>
      <w:r w:rsidRPr="008637ED">
        <w:rPr>
          <w:rFonts w:ascii="David" w:hAnsi="David" w:cs="David" w:hint="cs"/>
          <w:b/>
          <w:bCs/>
          <w:sz w:val="24"/>
          <w:szCs w:val="24"/>
          <w:rtl/>
        </w:rPr>
        <w:lastRenderedPageBreak/>
        <w:t>לוק</w:t>
      </w:r>
      <w:r w:rsidR="00FF7B7B">
        <w:rPr>
          <w:rFonts w:ascii="David" w:hAnsi="David" w:cs="David" w:hint="cs"/>
          <w:sz w:val="24"/>
          <w:szCs w:val="24"/>
          <w:rtl/>
        </w:rPr>
        <w:t xml:space="preserve"> </w:t>
      </w:r>
      <w:r w:rsidR="00FF7B7B" w:rsidRPr="007E0F28">
        <w:rPr>
          <w:rFonts w:ascii="David" w:hAnsi="David" w:cs="David" w:hint="cs"/>
          <w:b/>
          <w:bCs/>
          <w:sz w:val="24"/>
          <w:szCs w:val="24"/>
          <w:rtl/>
        </w:rPr>
        <w:t>לא נותן פתרון מלא לכל התוצאות המעשיות</w:t>
      </w:r>
      <w:r w:rsidR="00FF7B7B">
        <w:rPr>
          <w:rFonts w:ascii="David" w:hAnsi="David" w:cs="David" w:hint="cs"/>
          <w:sz w:val="24"/>
          <w:szCs w:val="24"/>
          <w:rtl/>
        </w:rPr>
        <w:t xml:space="preserve">- מה קורה אם יש חוק שפוגע בזכויות; מבחנים לקביעת האיזונים. אך הוא מניח תמונה אחרת </w:t>
      </w:r>
      <w:proofErr w:type="spellStart"/>
      <w:r w:rsidR="00FF7B7B">
        <w:rPr>
          <w:rFonts w:ascii="David" w:hAnsi="David" w:cs="David" w:hint="cs"/>
          <w:sz w:val="24"/>
          <w:szCs w:val="24"/>
          <w:rtl/>
        </w:rPr>
        <w:t>מהובס</w:t>
      </w:r>
      <w:proofErr w:type="spellEnd"/>
      <w:r w:rsidR="00FF7B7B">
        <w:rPr>
          <w:rFonts w:ascii="David" w:hAnsi="David" w:cs="David" w:hint="cs"/>
          <w:sz w:val="24"/>
          <w:szCs w:val="24"/>
          <w:rtl/>
        </w:rPr>
        <w:t xml:space="preserve">, שממילא דורשת לעשות את האיזונים. </w:t>
      </w:r>
      <w:r w:rsidR="00FF7B7B" w:rsidRPr="008637ED">
        <w:rPr>
          <w:rFonts w:ascii="David" w:hAnsi="David" w:cs="David" w:hint="cs"/>
          <w:b/>
          <w:bCs/>
          <w:sz w:val="24"/>
          <w:szCs w:val="24"/>
          <w:rtl/>
        </w:rPr>
        <w:t>לפי הובס</w:t>
      </w:r>
      <w:r w:rsidR="00FF7B7B">
        <w:rPr>
          <w:rFonts w:ascii="David" w:hAnsi="David" w:cs="David" w:hint="cs"/>
          <w:sz w:val="24"/>
          <w:szCs w:val="24"/>
          <w:rtl/>
        </w:rPr>
        <w:t xml:space="preserve">, כביכול אין בעיה והמחוקק יכול לקבוע על תשלום מיסים או הפקעת רכוש. </w:t>
      </w:r>
    </w:p>
    <w:p w14:paraId="5880A0F2" w14:textId="77777777" w:rsidR="008637ED" w:rsidRDefault="008637ED" w:rsidP="00170AC9">
      <w:pPr>
        <w:tabs>
          <w:tab w:val="left" w:pos="2234"/>
        </w:tabs>
        <w:jc w:val="both"/>
        <w:rPr>
          <w:rFonts w:ascii="David" w:hAnsi="David" w:cs="David"/>
          <w:sz w:val="24"/>
          <w:szCs w:val="24"/>
          <w:rtl/>
        </w:rPr>
      </w:pPr>
    </w:p>
    <w:p w14:paraId="3D769635" w14:textId="77777777" w:rsidR="002B786A" w:rsidRDefault="002B786A" w:rsidP="00A930F9">
      <w:pPr>
        <w:tabs>
          <w:tab w:val="left" w:pos="2234"/>
        </w:tabs>
        <w:jc w:val="both"/>
        <w:rPr>
          <w:rFonts w:ascii="David" w:hAnsi="David" w:cs="David"/>
          <w:sz w:val="24"/>
          <w:szCs w:val="24"/>
          <w:rtl/>
        </w:rPr>
      </w:pPr>
      <w:r w:rsidRPr="007E0F28">
        <w:rPr>
          <w:rFonts w:ascii="David" w:hAnsi="David" w:cs="David" w:hint="cs"/>
          <w:b/>
          <w:bCs/>
          <w:sz w:val="24"/>
          <w:szCs w:val="24"/>
          <w:u w:val="single"/>
          <w:shd w:val="clear" w:color="auto" w:fill="FBE4D5" w:themeFill="accent2" w:themeFillTint="33"/>
          <w:rtl/>
        </w:rPr>
        <w:t>השפעת התיאוריה של לוק</w:t>
      </w:r>
      <w:r>
        <w:rPr>
          <w:rFonts w:ascii="David" w:hAnsi="David" w:cs="David" w:hint="cs"/>
          <w:sz w:val="24"/>
          <w:szCs w:val="24"/>
          <w:rtl/>
        </w:rPr>
        <w:t>- השפעה חשובה על המסמכים המשפטיים שנוסחו בסוף המאה ה-18.</w:t>
      </w:r>
    </w:p>
    <w:p w14:paraId="0DB0008E" w14:textId="311C3DCE" w:rsidR="00D62ED7" w:rsidRPr="00D62ED7" w:rsidRDefault="002B786A" w:rsidP="00D62ED7">
      <w:pPr>
        <w:tabs>
          <w:tab w:val="left" w:pos="2234"/>
        </w:tabs>
        <w:jc w:val="both"/>
        <w:rPr>
          <w:rFonts w:ascii="David" w:hAnsi="David" w:cs="David"/>
          <w:color w:val="FF0000"/>
          <w:sz w:val="24"/>
          <w:szCs w:val="24"/>
          <w:rtl/>
        </w:rPr>
      </w:pPr>
      <w:r w:rsidRPr="00D62ED7">
        <w:rPr>
          <w:rFonts w:ascii="David" w:hAnsi="David" w:cs="David" w:hint="cs"/>
          <w:b/>
          <w:bCs/>
          <w:sz w:val="24"/>
          <w:szCs w:val="24"/>
          <w:u w:val="single"/>
          <w:shd w:val="clear" w:color="auto" w:fill="FBE4D5" w:themeFill="accent2" w:themeFillTint="33"/>
          <w:rtl/>
        </w:rPr>
        <w:t>הכרזת העצמאות האמריקאית (1776)</w:t>
      </w:r>
      <w:r>
        <w:rPr>
          <w:rFonts w:ascii="David" w:hAnsi="David" w:cs="David" w:hint="cs"/>
          <w:sz w:val="24"/>
          <w:szCs w:val="24"/>
          <w:rtl/>
        </w:rPr>
        <w:t xml:space="preserve">: </w:t>
      </w:r>
      <w:r w:rsidR="00D62ED7">
        <w:rPr>
          <w:rFonts w:ascii="David" w:hAnsi="David" w:cs="David" w:hint="cs"/>
          <w:sz w:val="24"/>
          <w:szCs w:val="24"/>
          <w:rtl/>
        </w:rPr>
        <w:t>"</w:t>
      </w:r>
      <w:r w:rsidRPr="00D62ED7">
        <w:rPr>
          <w:rFonts w:ascii="David" w:hAnsi="David" w:cs="David" w:hint="cs"/>
          <w:color w:val="4472C4" w:themeColor="accent1"/>
          <w:sz w:val="24"/>
          <w:szCs w:val="24"/>
          <w:rtl/>
        </w:rPr>
        <w:t xml:space="preserve">אנחנו מחזיקים באמיתות הבאות כמוכחות מאליהן, שכל בני האדם נבראו שווים, </w:t>
      </w:r>
      <w:r w:rsidR="00D62ED7" w:rsidRPr="00D62ED7">
        <w:rPr>
          <w:rFonts w:ascii="David" w:hAnsi="David" w:cs="David" w:hint="cs"/>
          <w:color w:val="4472C4" w:themeColor="accent1"/>
          <w:sz w:val="24"/>
          <w:szCs w:val="24"/>
          <w:rtl/>
        </w:rPr>
        <w:t xml:space="preserve">שהוענקו על ידי הבורא בזכויות מסוימות, </w:t>
      </w:r>
      <w:r w:rsidR="00D62ED7" w:rsidRPr="00D62ED7">
        <w:rPr>
          <w:rFonts w:ascii="David" w:hAnsi="David" w:cs="David" w:hint="cs"/>
          <w:b/>
          <w:bCs/>
          <w:color w:val="4472C4" w:themeColor="accent1"/>
          <w:sz w:val="24"/>
          <w:szCs w:val="24"/>
          <w:rtl/>
        </w:rPr>
        <w:t>ביניהן הזכות לחיים, לחירות ולרדיפת האושר</w:t>
      </w:r>
      <w:r w:rsidR="00D62ED7" w:rsidRPr="00D62ED7">
        <w:rPr>
          <w:rFonts w:ascii="David" w:hAnsi="David" w:cs="David" w:hint="cs"/>
          <w:color w:val="4472C4" w:themeColor="accent1"/>
          <w:sz w:val="24"/>
          <w:szCs w:val="24"/>
          <w:rtl/>
        </w:rPr>
        <w:t>. כדי להבטיח את הזכויות הללו יש לייסד ממשלה ששואבת את כוחה הצודק מהסכמת הנשלטים</w:t>
      </w:r>
      <w:r w:rsidR="00D62ED7">
        <w:rPr>
          <w:rFonts w:ascii="David" w:hAnsi="David" w:cs="David" w:hint="cs"/>
          <w:sz w:val="24"/>
          <w:szCs w:val="24"/>
          <w:rtl/>
        </w:rPr>
        <w:t>"</w:t>
      </w:r>
      <w:r w:rsidR="00D62ED7" w:rsidRPr="00D62ED7">
        <w:rPr>
          <w:rFonts w:ascii="David" w:hAnsi="David" w:cs="David" w:hint="cs"/>
          <w:sz w:val="24"/>
          <w:szCs w:val="24"/>
          <w:rtl/>
        </w:rPr>
        <w:t>.</w:t>
      </w:r>
    </w:p>
    <w:p w14:paraId="26D9B016" w14:textId="421846B6" w:rsidR="002B786A" w:rsidRDefault="002B786A" w:rsidP="00A930F9">
      <w:pPr>
        <w:tabs>
          <w:tab w:val="left" w:pos="2234"/>
        </w:tabs>
        <w:jc w:val="both"/>
        <w:rPr>
          <w:rFonts w:ascii="David" w:hAnsi="David" w:cs="David"/>
          <w:sz w:val="24"/>
          <w:szCs w:val="24"/>
          <w:rtl/>
        </w:rPr>
      </w:pPr>
      <w:r>
        <w:rPr>
          <w:rFonts w:ascii="David" w:hAnsi="David" w:cs="David" w:hint="cs"/>
          <w:sz w:val="24"/>
          <w:szCs w:val="24"/>
          <w:rtl/>
        </w:rPr>
        <w:t>תרגום שפתו של לוק לתוך החוקה האמריקאית. כל בני האדם נולדו שווים, קיבלו זכויות טבעיות [קיימות בטבע והוענקו ע"י האל]. לא תלויות ברצון הטוב של השליטים והסכמת בני אדם. הם חלק מהטבע.</w:t>
      </w:r>
      <w:r w:rsidR="0082628B">
        <w:rPr>
          <w:rFonts w:ascii="David" w:hAnsi="David" w:cs="David" w:hint="cs"/>
          <w:sz w:val="24"/>
          <w:szCs w:val="24"/>
          <w:rtl/>
        </w:rPr>
        <w:t xml:space="preserve"> חלק מהזכויות: לחיים, לחירות ורדיפת האושר. [אצל לוק באה הזכות לקניין, האמריקאים ניסחו משהו רחב- רדיפת אושר]. </w:t>
      </w:r>
    </w:p>
    <w:p w14:paraId="2EED7DE2" w14:textId="6557E4CF" w:rsidR="005D7565" w:rsidRDefault="005D7565" w:rsidP="00A930F9">
      <w:pPr>
        <w:tabs>
          <w:tab w:val="left" w:pos="2234"/>
        </w:tabs>
        <w:jc w:val="both"/>
        <w:rPr>
          <w:rFonts w:ascii="David" w:hAnsi="David" w:cs="David"/>
          <w:sz w:val="24"/>
          <w:szCs w:val="24"/>
          <w:rtl/>
        </w:rPr>
      </w:pPr>
      <w:r w:rsidRPr="00B66222">
        <w:rPr>
          <w:rFonts w:ascii="David" w:hAnsi="David" w:cs="David" w:hint="cs"/>
          <w:b/>
          <w:bCs/>
          <w:sz w:val="24"/>
          <w:szCs w:val="24"/>
          <w:u w:val="single"/>
          <w:rtl/>
        </w:rPr>
        <w:t>תפיסת תכלית השלטון המדיני</w:t>
      </w:r>
      <w:r>
        <w:rPr>
          <w:rFonts w:ascii="David" w:hAnsi="David" w:cs="David" w:hint="cs"/>
          <w:sz w:val="24"/>
          <w:szCs w:val="24"/>
          <w:rtl/>
        </w:rPr>
        <w:t xml:space="preserve">: כדי </w:t>
      </w:r>
      <w:r w:rsidRPr="00B66222">
        <w:rPr>
          <w:rFonts w:ascii="David" w:hAnsi="David" w:cs="David" w:hint="cs"/>
          <w:b/>
          <w:bCs/>
          <w:sz w:val="24"/>
          <w:szCs w:val="24"/>
          <w:rtl/>
        </w:rPr>
        <w:t>להבטיח את הזכויות</w:t>
      </w:r>
      <w:r>
        <w:rPr>
          <w:rFonts w:ascii="David" w:hAnsi="David" w:cs="David" w:hint="cs"/>
          <w:sz w:val="24"/>
          <w:szCs w:val="24"/>
          <w:rtl/>
        </w:rPr>
        <w:t xml:space="preserve"> צריך להקים ממשלה, התארגנות מדינית שמטרתה הבטחת הזכויות.</w:t>
      </w:r>
    </w:p>
    <w:p w14:paraId="77F1D55A" w14:textId="790ABB8B" w:rsidR="005D7565" w:rsidRDefault="005D7565" w:rsidP="00A930F9">
      <w:pPr>
        <w:tabs>
          <w:tab w:val="left" w:pos="2234"/>
        </w:tabs>
        <w:jc w:val="both"/>
        <w:rPr>
          <w:rFonts w:ascii="David" w:hAnsi="David" w:cs="David"/>
          <w:sz w:val="24"/>
          <w:szCs w:val="24"/>
          <w:rtl/>
        </w:rPr>
      </w:pPr>
      <w:r w:rsidRPr="00B66222">
        <w:rPr>
          <w:rFonts w:ascii="David" w:hAnsi="David" w:cs="David" w:hint="cs"/>
          <w:sz w:val="24"/>
          <w:szCs w:val="24"/>
          <w:shd w:val="clear" w:color="auto" w:fill="FFFFCC"/>
          <w:rtl/>
        </w:rPr>
        <w:t xml:space="preserve">אימוץ של התפיסה </w:t>
      </w:r>
      <w:proofErr w:type="spellStart"/>
      <w:r w:rsidRPr="00B66222">
        <w:rPr>
          <w:rFonts w:ascii="David" w:hAnsi="David" w:cs="David" w:hint="cs"/>
          <w:sz w:val="24"/>
          <w:szCs w:val="24"/>
          <w:shd w:val="clear" w:color="auto" w:fill="FFFFCC"/>
          <w:rtl/>
        </w:rPr>
        <w:t>הלוקיאנית</w:t>
      </w:r>
      <w:proofErr w:type="spellEnd"/>
      <w:r w:rsidRPr="00B66222">
        <w:rPr>
          <w:rFonts w:ascii="David" w:hAnsi="David" w:cs="David" w:hint="cs"/>
          <w:sz w:val="24"/>
          <w:szCs w:val="24"/>
          <w:shd w:val="clear" w:color="auto" w:fill="FFFFCC"/>
          <w:rtl/>
        </w:rPr>
        <w:t xml:space="preserve"> של הזכויות הטבעיות</w:t>
      </w:r>
      <w:r>
        <w:rPr>
          <w:rFonts w:ascii="David" w:hAnsi="David" w:cs="David" w:hint="cs"/>
          <w:sz w:val="24"/>
          <w:szCs w:val="24"/>
          <w:rtl/>
        </w:rPr>
        <w:t xml:space="preserve">. </w:t>
      </w:r>
    </w:p>
    <w:p w14:paraId="0A745E51" w14:textId="77777777" w:rsidR="00B66222" w:rsidRDefault="00B66222" w:rsidP="00A930F9">
      <w:pPr>
        <w:tabs>
          <w:tab w:val="left" w:pos="2234"/>
        </w:tabs>
        <w:jc w:val="both"/>
        <w:rPr>
          <w:rFonts w:ascii="David" w:hAnsi="David" w:cs="David"/>
          <w:b/>
          <w:bCs/>
          <w:sz w:val="24"/>
          <w:szCs w:val="24"/>
          <w:u w:val="single"/>
          <w:rtl/>
        </w:rPr>
      </w:pPr>
    </w:p>
    <w:p w14:paraId="2064C315" w14:textId="23DB1F9E" w:rsidR="005D7565" w:rsidRDefault="005D7565" w:rsidP="00A930F9">
      <w:pPr>
        <w:tabs>
          <w:tab w:val="left" w:pos="2234"/>
        </w:tabs>
        <w:jc w:val="both"/>
        <w:rPr>
          <w:rFonts w:ascii="David" w:hAnsi="David" w:cs="David"/>
          <w:sz w:val="24"/>
          <w:szCs w:val="24"/>
          <w:rtl/>
        </w:rPr>
      </w:pPr>
      <w:r w:rsidRPr="00B66222">
        <w:rPr>
          <w:rFonts w:ascii="David" w:hAnsi="David" w:cs="David" w:hint="cs"/>
          <w:b/>
          <w:bCs/>
          <w:sz w:val="24"/>
          <w:szCs w:val="24"/>
          <w:u w:val="single"/>
          <w:shd w:val="clear" w:color="auto" w:fill="FBE4D5" w:themeFill="accent2" w:themeFillTint="33"/>
          <w:rtl/>
        </w:rPr>
        <w:t xml:space="preserve">הצהרת זכויות האדם והאזרח </w:t>
      </w:r>
      <w:r w:rsidR="00B66222">
        <w:rPr>
          <w:rFonts w:ascii="David" w:hAnsi="David" w:cs="David" w:hint="cs"/>
          <w:b/>
          <w:bCs/>
          <w:sz w:val="24"/>
          <w:szCs w:val="24"/>
          <w:u w:val="single"/>
          <w:shd w:val="clear" w:color="auto" w:fill="FBE4D5" w:themeFill="accent2" w:themeFillTint="33"/>
          <w:rtl/>
        </w:rPr>
        <w:t>(</w:t>
      </w:r>
      <w:r w:rsidRPr="00B66222">
        <w:rPr>
          <w:rFonts w:ascii="David" w:hAnsi="David" w:cs="David" w:hint="cs"/>
          <w:b/>
          <w:bCs/>
          <w:sz w:val="24"/>
          <w:szCs w:val="24"/>
          <w:u w:val="single"/>
          <w:shd w:val="clear" w:color="auto" w:fill="FBE4D5" w:themeFill="accent2" w:themeFillTint="33"/>
          <w:rtl/>
        </w:rPr>
        <w:t>1789</w:t>
      </w:r>
      <w:r w:rsidR="00B66222">
        <w:rPr>
          <w:rFonts w:ascii="David" w:hAnsi="David" w:cs="David" w:hint="cs"/>
          <w:b/>
          <w:bCs/>
          <w:sz w:val="24"/>
          <w:szCs w:val="24"/>
          <w:u w:val="single"/>
          <w:shd w:val="clear" w:color="auto" w:fill="FBE4D5" w:themeFill="accent2" w:themeFillTint="33"/>
          <w:rtl/>
        </w:rPr>
        <w:t>)</w:t>
      </w:r>
      <w:r w:rsidRPr="00B66222">
        <w:rPr>
          <w:rFonts w:ascii="David" w:hAnsi="David" w:cs="David" w:hint="cs"/>
          <w:b/>
          <w:bCs/>
          <w:sz w:val="24"/>
          <w:szCs w:val="24"/>
          <w:u w:val="single"/>
          <w:shd w:val="clear" w:color="auto" w:fill="FBE4D5" w:themeFill="accent2" w:themeFillTint="33"/>
          <w:rtl/>
        </w:rPr>
        <w:t xml:space="preserve"> צרפתית</w:t>
      </w:r>
      <w:r w:rsidR="00B66222" w:rsidRPr="00B66222">
        <w:rPr>
          <w:rFonts w:ascii="David" w:hAnsi="David" w:cs="David" w:hint="cs"/>
          <w:sz w:val="24"/>
          <w:szCs w:val="24"/>
          <w:rtl/>
        </w:rPr>
        <w:t>:</w:t>
      </w:r>
      <w:r w:rsidR="00B66222">
        <w:rPr>
          <w:rFonts w:ascii="David" w:hAnsi="David" w:cs="David" w:hint="cs"/>
          <w:sz w:val="24"/>
          <w:szCs w:val="24"/>
          <w:rtl/>
        </w:rPr>
        <w:t xml:space="preserve"> </w:t>
      </w:r>
      <w:r w:rsidR="00B66222" w:rsidRPr="00B66222">
        <w:rPr>
          <w:rFonts w:ascii="David" w:hAnsi="David" w:cs="David" w:hint="cs"/>
          <w:b/>
          <w:bCs/>
          <w:color w:val="4472C4" w:themeColor="accent1"/>
          <w:sz w:val="24"/>
          <w:szCs w:val="24"/>
          <w:u w:val="single"/>
          <w:rtl/>
        </w:rPr>
        <w:t>א</w:t>
      </w:r>
      <w:r w:rsidR="00B66222" w:rsidRPr="00B66222">
        <w:rPr>
          <w:rFonts w:ascii="David" w:hAnsi="David" w:cs="David" w:hint="cs"/>
          <w:color w:val="4472C4" w:themeColor="accent1"/>
          <w:sz w:val="24"/>
          <w:szCs w:val="24"/>
          <w:rtl/>
        </w:rPr>
        <w:t xml:space="preserve">- כל בני האדם נולדים ונשארים בני חורין ושווי זכויות. ההבדלים החברתיים אינם יכולים להיות מיוסדים אלא על טובת הכלל בלבד. </w:t>
      </w:r>
      <w:r w:rsidR="00B66222" w:rsidRPr="00B66222">
        <w:rPr>
          <w:rFonts w:ascii="David" w:hAnsi="David" w:cs="David" w:hint="cs"/>
          <w:b/>
          <w:bCs/>
          <w:color w:val="4472C4" w:themeColor="accent1"/>
          <w:sz w:val="24"/>
          <w:szCs w:val="24"/>
          <w:u w:val="single"/>
          <w:rtl/>
        </w:rPr>
        <w:t>ב</w:t>
      </w:r>
      <w:r w:rsidR="00B66222" w:rsidRPr="00B66222">
        <w:rPr>
          <w:rFonts w:ascii="David" w:hAnsi="David" w:cs="David" w:hint="cs"/>
          <w:color w:val="4472C4" w:themeColor="accent1"/>
          <w:sz w:val="24"/>
          <w:szCs w:val="24"/>
          <w:rtl/>
        </w:rPr>
        <w:t>- מטרתה של כל התאגדות פוליטית היא השמירה על זכויותיו הטבעיות והבלתי מתבטלות של האדם. זכויות אלה הן: החופש, הקניין, הביטחון וההתנגדות לדיכוי</w:t>
      </w:r>
      <w:r w:rsidR="00B66222">
        <w:rPr>
          <w:rFonts w:ascii="David" w:hAnsi="David" w:cs="David" w:hint="cs"/>
          <w:sz w:val="24"/>
          <w:szCs w:val="24"/>
          <w:rtl/>
        </w:rPr>
        <w:t xml:space="preserve">. </w:t>
      </w:r>
    </w:p>
    <w:p w14:paraId="35C29A50" w14:textId="27B33B2E" w:rsidR="00FF3C7C" w:rsidRDefault="005D7565" w:rsidP="00E92867">
      <w:pPr>
        <w:tabs>
          <w:tab w:val="left" w:pos="2234"/>
        </w:tabs>
        <w:jc w:val="both"/>
        <w:rPr>
          <w:rFonts w:ascii="David" w:hAnsi="David" w:cs="David"/>
          <w:sz w:val="24"/>
          <w:szCs w:val="24"/>
          <w:rtl/>
        </w:rPr>
      </w:pPr>
      <w:r>
        <w:rPr>
          <w:rFonts w:ascii="David" w:hAnsi="David" w:cs="David" w:hint="cs"/>
          <w:sz w:val="24"/>
          <w:szCs w:val="24"/>
          <w:rtl/>
        </w:rPr>
        <w:t>שפה חילונית: "נולדים ונשארים". תפיסה דומה- בני חורין ושווי זכויות. זה יסוד מהותי בלידת האדם</w:t>
      </w:r>
      <w:r w:rsidR="00B66222">
        <w:rPr>
          <w:rFonts w:ascii="David" w:hAnsi="David" w:cs="David" w:hint="cs"/>
          <w:sz w:val="24"/>
          <w:szCs w:val="24"/>
          <w:rtl/>
        </w:rPr>
        <w:t xml:space="preserve">, </w:t>
      </w:r>
      <w:r>
        <w:rPr>
          <w:rFonts w:ascii="David" w:hAnsi="David" w:cs="David" w:hint="cs"/>
          <w:sz w:val="24"/>
          <w:szCs w:val="24"/>
          <w:rtl/>
        </w:rPr>
        <w:t xml:space="preserve">לא תוצאה של החלטה פוליטית או מדינית. </w:t>
      </w:r>
      <w:r w:rsidR="00FF3C7C">
        <w:rPr>
          <w:rFonts w:ascii="David" w:hAnsi="David" w:cs="David" w:hint="cs"/>
          <w:sz w:val="24"/>
          <w:szCs w:val="24"/>
          <w:rtl/>
        </w:rPr>
        <w:t>מונים רשימה קצת יותר ארוכה של זכויות.</w:t>
      </w:r>
    </w:p>
    <w:p w14:paraId="5250D468" w14:textId="408799EC" w:rsidR="00FF3C7C" w:rsidRDefault="00FF3C7C" w:rsidP="00A930F9">
      <w:pPr>
        <w:tabs>
          <w:tab w:val="left" w:pos="2234"/>
        </w:tabs>
        <w:jc w:val="both"/>
        <w:rPr>
          <w:rFonts w:ascii="David" w:hAnsi="David" w:cs="David"/>
          <w:sz w:val="24"/>
          <w:szCs w:val="24"/>
          <w:rtl/>
        </w:rPr>
      </w:pPr>
      <w:r w:rsidRPr="00B66222">
        <w:rPr>
          <w:rFonts w:ascii="David" w:hAnsi="David" w:cs="David" w:hint="cs"/>
          <w:sz w:val="24"/>
          <w:szCs w:val="24"/>
          <w:shd w:val="clear" w:color="auto" w:fill="FFFFCC"/>
          <w:rtl/>
        </w:rPr>
        <w:t>הרעיון של תורת הזכויות הטבעיות [לוק האב המייסד] הוא גרסה של המשפט הטבעי</w:t>
      </w:r>
      <w:r>
        <w:rPr>
          <w:rFonts w:ascii="David" w:hAnsi="David" w:cs="David" w:hint="cs"/>
          <w:sz w:val="24"/>
          <w:szCs w:val="24"/>
          <w:rtl/>
        </w:rPr>
        <w:t xml:space="preserve">. </w:t>
      </w:r>
    </w:p>
    <w:p w14:paraId="4E962414" w14:textId="70F2EF31" w:rsidR="00FF3C7C" w:rsidRDefault="00FF3C7C" w:rsidP="00A930F9">
      <w:pPr>
        <w:tabs>
          <w:tab w:val="left" w:pos="2234"/>
        </w:tabs>
        <w:jc w:val="both"/>
        <w:rPr>
          <w:rFonts w:ascii="David" w:hAnsi="David" w:cs="David"/>
          <w:sz w:val="24"/>
          <w:szCs w:val="24"/>
          <w:rtl/>
        </w:rPr>
      </w:pPr>
    </w:p>
    <w:p w14:paraId="32CF16D9" w14:textId="3650ECC0" w:rsidR="00FF3C7C" w:rsidRDefault="00017DF9" w:rsidP="00A930F9">
      <w:pPr>
        <w:tabs>
          <w:tab w:val="left" w:pos="2234"/>
        </w:tabs>
        <w:jc w:val="both"/>
        <w:rPr>
          <w:rFonts w:ascii="David" w:hAnsi="David" w:cs="David"/>
          <w:sz w:val="24"/>
          <w:szCs w:val="24"/>
          <w:rtl/>
        </w:rPr>
      </w:pPr>
      <w:r w:rsidRPr="00B66222">
        <w:rPr>
          <w:rFonts w:ascii="David" w:hAnsi="David" w:cs="David" w:hint="cs"/>
          <w:b/>
          <w:bCs/>
          <w:sz w:val="24"/>
          <w:szCs w:val="24"/>
          <w:u w:val="single"/>
          <w:shd w:val="clear" w:color="auto" w:fill="FBE4D5" w:themeFill="accent2" w:themeFillTint="33"/>
          <w:rtl/>
        </w:rPr>
        <w:t>האם תורת הזכויות הטבעיות התקבלה</w:t>
      </w:r>
      <w:r w:rsidRPr="00B66222">
        <w:rPr>
          <w:rFonts w:ascii="David" w:hAnsi="David" w:cs="David" w:hint="cs"/>
          <w:b/>
          <w:bCs/>
          <w:sz w:val="24"/>
          <w:szCs w:val="24"/>
          <w:shd w:val="clear" w:color="auto" w:fill="FBE4D5" w:themeFill="accent2" w:themeFillTint="33"/>
          <w:rtl/>
        </w:rPr>
        <w:t>?</w:t>
      </w:r>
      <w:r w:rsidRPr="00B66222">
        <w:rPr>
          <w:rFonts w:ascii="David" w:hAnsi="David" w:cs="David" w:hint="cs"/>
          <w:b/>
          <w:bCs/>
          <w:sz w:val="24"/>
          <w:szCs w:val="24"/>
          <w:rtl/>
        </w:rPr>
        <w:t xml:space="preserve"> </w:t>
      </w:r>
      <w:r>
        <w:rPr>
          <w:rFonts w:ascii="David" w:hAnsi="David" w:cs="David" w:hint="cs"/>
          <w:sz w:val="24"/>
          <w:szCs w:val="24"/>
          <w:rtl/>
        </w:rPr>
        <w:t>(מבחינה משפטית)</w:t>
      </w:r>
    </w:p>
    <w:p w14:paraId="60CA114F" w14:textId="1AE8BBE5" w:rsidR="00017DF9" w:rsidRPr="00B66222" w:rsidRDefault="00017DF9" w:rsidP="00A930F9">
      <w:pPr>
        <w:tabs>
          <w:tab w:val="left" w:pos="2234"/>
        </w:tabs>
        <w:jc w:val="both"/>
        <w:rPr>
          <w:rFonts w:ascii="David" w:hAnsi="David" w:cs="David"/>
          <w:b/>
          <w:bCs/>
          <w:sz w:val="24"/>
          <w:szCs w:val="24"/>
          <w:rtl/>
        </w:rPr>
      </w:pPr>
      <w:r w:rsidRPr="00E92867">
        <w:rPr>
          <w:rFonts w:ascii="David" w:hAnsi="David" w:cs="David" w:hint="cs"/>
          <w:b/>
          <w:bCs/>
          <w:sz w:val="24"/>
          <w:szCs w:val="24"/>
          <w:shd w:val="clear" w:color="auto" w:fill="FFFFCC"/>
          <w:rtl/>
        </w:rPr>
        <w:t>כדי להראות שהזכויות הטבעיות הן במעמד של "משפט טבעי" צריך להראות</w:t>
      </w:r>
      <w:r w:rsidRPr="00B66222">
        <w:rPr>
          <w:rFonts w:ascii="David" w:hAnsi="David" w:cs="David" w:hint="cs"/>
          <w:b/>
          <w:bCs/>
          <w:sz w:val="24"/>
          <w:szCs w:val="24"/>
          <w:rtl/>
        </w:rPr>
        <w:t>:</w:t>
      </w:r>
    </w:p>
    <w:p w14:paraId="6D7CEE7F" w14:textId="6A2A6640" w:rsidR="00017DF9" w:rsidRPr="00017DF9" w:rsidRDefault="00017DF9" w:rsidP="00017DF9">
      <w:pPr>
        <w:pStyle w:val="a7"/>
        <w:numPr>
          <w:ilvl w:val="0"/>
          <w:numId w:val="60"/>
        </w:numPr>
        <w:tabs>
          <w:tab w:val="left" w:pos="2234"/>
        </w:tabs>
        <w:ind w:left="360"/>
        <w:jc w:val="both"/>
        <w:rPr>
          <w:rFonts w:ascii="David" w:hAnsi="David" w:cs="David"/>
          <w:sz w:val="24"/>
          <w:szCs w:val="24"/>
          <w:rtl/>
        </w:rPr>
      </w:pPr>
      <w:r w:rsidRPr="00E92867">
        <w:rPr>
          <w:rFonts w:ascii="David" w:hAnsi="David" w:cs="David" w:hint="cs"/>
          <w:b/>
          <w:bCs/>
          <w:sz w:val="24"/>
          <w:szCs w:val="24"/>
          <w:shd w:val="clear" w:color="auto" w:fill="FFFFCC"/>
          <w:rtl/>
        </w:rPr>
        <w:t>שהן חלק ממשפט המדינה</w:t>
      </w:r>
      <w:r w:rsidRPr="00017DF9">
        <w:rPr>
          <w:rFonts w:ascii="David" w:hAnsi="David" w:cs="David" w:hint="cs"/>
          <w:sz w:val="24"/>
          <w:szCs w:val="24"/>
          <w:rtl/>
        </w:rPr>
        <w:t>.</w:t>
      </w:r>
    </w:p>
    <w:p w14:paraId="77A1968A" w14:textId="669CB18C" w:rsidR="00017DF9" w:rsidRPr="00017DF9" w:rsidRDefault="00017DF9" w:rsidP="00017DF9">
      <w:pPr>
        <w:pStyle w:val="a7"/>
        <w:numPr>
          <w:ilvl w:val="0"/>
          <w:numId w:val="60"/>
        </w:numPr>
        <w:tabs>
          <w:tab w:val="left" w:pos="2234"/>
        </w:tabs>
        <w:ind w:left="360"/>
        <w:jc w:val="both"/>
        <w:rPr>
          <w:rFonts w:ascii="David" w:hAnsi="David" w:cs="David"/>
          <w:sz w:val="24"/>
          <w:szCs w:val="24"/>
          <w:rtl/>
        </w:rPr>
      </w:pPr>
      <w:r w:rsidRPr="00E92867">
        <w:rPr>
          <w:rFonts w:ascii="David" w:hAnsi="David" w:cs="David" w:hint="cs"/>
          <w:b/>
          <w:bCs/>
          <w:sz w:val="24"/>
          <w:szCs w:val="24"/>
          <w:shd w:val="clear" w:color="auto" w:fill="FFFFCC"/>
          <w:rtl/>
        </w:rPr>
        <w:t>שהן מחייבות גם אם לא נקבעו בחוק</w:t>
      </w:r>
      <w:r w:rsidRPr="00017DF9">
        <w:rPr>
          <w:rFonts w:ascii="David" w:hAnsi="David" w:cs="David" w:hint="cs"/>
          <w:sz w:val="24"/>
          <w:szCs w:val="24"/>
          <w:rtl/>
        </w:rPr>
        <w:t>.</w:t>
      </w:r>
    </w:p>
    <w:p w14:paraId="24542F6A" w14:textId="52AF5F23" w:rsidR="00017DF9" w:rsidRPr="00017DF9" w:rsidRDefault="00017DF9" w:rsidP="00017DF9">
      <w:pPr>
        <w:pStyle w:val="a7"/>
        <w:numPr>
          <w:ilvl w:val="0"/>
          <w:numId w:val="60"/>
        </w:numPr>
        <w:tabs>
          <w:tab w:val="left" w:pos="2234"/>
        </w:tabs>
        <w:ind w:left="360"/>
        <w:jc w:val="both"/>
        <w:rPr>
          <w:rFonts w:ascii="David" w:hAnsi="David" w:cs="David"/>
          <w:sz w:val="24"/>
          <w:szCs w:val="24"/>
          <w:rtl/>
        </w:rPr>
      </w:pPr>
      <w:r w:rsidRPr="00E92867">
        <w:rPr>
          <w:rFonts w:ascii="David" w:hAnsi="David" w:cs="David" w:hint="cs"/>
          <w:b/>
          <w:bCs/>
          <w:sz w:val="24"/>
          <w:szCs w:val="24"/>
          <w:shd w:val="clear" w:color="auto" w:fill="FFFFCC"/>
          <w:rtl/>
        </w:rPr>
        <w:t>שיש להם מעמד על</w:t>
      </w:r>
      <w:r w:rsidR="00B66222" w:rsidRPr="00E92867">
        <w:rPr>
          <w:rFonts w:ascii="David" w:hAnsi="David" w:cs="David" w:hint="cs"/>
          <w:b/>
          <w:bCs/>
          <w:sz w:val="24"/>
          <w:szCs w:val="24"/>
          <w:shd w:val="clear" w:color="auto" w:fill="FFFFCC"/>
          <w:rtl/>
        </w:rPr>
        <w:t>-</w:t>
      </w:r>
      <w:r w:rsidRPr="00E92867">
        <w:rPr>
          <w:rFonts w:ascii="David" w:hAnsi="David" w:cs="David" w:hint="cs"/>
          <w:b/>
          <w:bCs/>
          <w:sz w:val="24"/>
          <w:szCs w:val="24"/>
          <w:shd w:val="clear" w:color="auto" w:fill="FFFFCC"/>
          <w:rtl/>
        </w:rPr>
        <w:t>חוקי: חוק שסותר אותם בטל</w:t>
      </w:r>
      <w:r w:rsidRPr="00017DF9">
        <w:rPr>
          <w:rFonts w:ascii="David" w:hAnsi="David" w:cs="David" w:hint="cs"/>
          <w:sz w:val="24"/>
          <w:szCs w:val="24"/>
          <w:rtl/>
        </w:rPr>
        <w:t>.</w:t>
      </w:r>
    </w:p>
    <w:p w14:paraId="039A22BE" w14:textId="5A6A13A6" w:rsidR="00DF6C44" w:rsidRDefault="00017DF9" w:rsidP="00DF6C44">
      <w:pPr>
        <w:tabs>
          <w:tab w:val="left" w:pos="2234"/>
        </w:tabs>
        <w:jc w:val="both"/>
        <w:rPr>
          <w:rFonts w:ascii="David" w:hAnsi="David" w:cs="David"/>
          <w:sz w:val="24"/>
          <w:szCs w:val="24"/>
          <w:rtl/>
        </w:rPr>
      </w:pPr>
      <w:r>
        <w:rPr>
          <w:rFonts w:ascii="David" w:hAnsi="David" w:cs="David" w:hint="cs"/>
          <w:sz w:val="24"/>
          <w:szCs w:val="24"/>
          <w:rtl/>
        </w:rPr>
        <w:t xml:space="preserve">האם בימ"ש יקבע שהזכות הטבעית מחייבת גם אם היא לא נקבעה בחוק? יש 3 תנאים. מעבר בין הטענה שיש זכויות טבעיות במישור המוסרי לבין הטענה שהזכויות האלה בעלות מעמד משפטי עליון. </w:t>
      </w:r>
      <w:r w:rsidR="00DF6C44" w:rsidRPr="00E92867">
        <w:rPr>
          <w:rFonts w:ascii="David" w:hAnsi="David" w:cs="David" w:hint="cs"/>
          <w:b/>
          <w:bCs/>
          <w:sz w:val="24"/>
          <w:szCs w:val="24"/>
          <w:rtl/>
        </w:rPr>
        <w:t>צריך להניח שהן חלק מהמשפט כדי לומר שהתורה התקבלה</w:t>
      </w:r>
      <w:r w:rsidR="00DF6C44" w:rsidRPr="00E92867">
        <w:rPr>
          <w:rFonts w:ascii="David" w:hAnsi="David" w:cs="David" w:hint="cs"/>
          <w:sz w:val="24"/>
          <w:szCs w:val="24"/>
          <w:rtl/>
        </w:rPr>
        <w:t xml:space="preserve">. </w:t>
      </w:r>
    </w:p>
    <w:p w14:paraId="32809CA6" w14:textId="3B959B4F" w:rsidR="00F84615" w:rsidRDefault="00F84615" w:rsidP="00DF6C44">
      <w:pPr>
        <w:tabs>
          <w:tab w:val="left" w:pos="2234"/>
        </w:tabs>
        <w:jc w:val="both"/>
        <w:rPr>
          <w:rFonts w:ascii="David" w:hAnsi="David" w:cs="David"/>
          <w:sz w:val="24"/>
          <w:szCs w:val="24"/>
          <w:rtl/>
        </w:rPr>
      </w:pPr>
      <w:r>
        <w:rPr>
          <w:rFonts w:ascii="David" w:hAnsi="David" w:cs="David" w:hint="cs"/>
          <w:sz w:val="24"/>
          <w:szCs w:val="24"/>
          <w:rtl/>
        </w:rPr>
        <w:t xml:space="preserve">הטענה של </w:t>
      </w:r>
      <w:r w:rsidRPr="00E92867">
        <w:rPr>
          <w:rFonts w:ascii="David" w:hAnsi="David" w:cs="David" w:hint="cs"/>
          <w:sz w:val="24"/>
          <w:szCs w:val="24"/>
          <w:highlight w:val="green"/>
          <w:rtl/>
        </w:rPr>
        <w:t>הובס</w:t>
      </w:r>
      <w:r>
        <w:rPr>
          <w:rFonts w:ascii="David" w:hAnsi="David" w:cs="David" w:hint="cs"/>
          <w:sz w:val="24"/>
          <w:szCs w:val="24"/>
          <w:rtl/>
        </w:rPr>
        <w:t xml:space="preserve"> נעשתה פופולארית, התקבלה ע"י הפילוסופיה המדינית. התיאוריה של </w:t>
      </w:r>
      <w:r w:rsidR="00B26ED7" w:rsidRPr="00E92867">
        <w:rPr>
          <w:rFonts w:ascii="David" w:hAnsi="David" w:cs="David" w:hint="cs"/>
          <w:sz w:val="24"/>
          <w:szCs w:val="24"/>
          <w:highlight w:val="green"/>
          <w:rtl/>
        </w:rPr>
        <w:t>לוק</w:t>
      </w:r>
      <w:r>
        <w:rPr>
          <w:rFonts w:ascii="David" w:hAnsi="David" w:cs="David" w:hint="cs"/>
          <w:sz w:val="24"/>
          <w:szCs w:val="24"/>
          <w:rtl/>
        </w:rPr>
        <w:t xml:space="preserve"> השפיעה על המסמכים המשפטיים שנקבעו בסוף המאה ה-18. </w:t>
      </w:r>
      <w:r w:rsidR="00735A7F">
        <w:rPr>
          <w:rFonts w:ascii="David" w:hAnsi="David" w:cs="David" w:hint="cs"/>
          <w:sz w:val="24"/>
          <w:szCs w:val="24"/>
          <w:rtl/>
        </w:rPr>
        <w:t xml:space="preserve">גם מגילת העצמאות האמריקאית וגם הצהרת זכויות האדם והאזרח הצרפתית. </w:t>
      </w:r>
    </w:p>
    <w:p w14:paraId="1DDCBBD1" w14:textId="586332AD" w:rsidR="00735A7F" w:rsidRDefault="00735A7F" w:rsidP="00DF6C44">
      <w:pPr>
        <w:tabs>
          <w:tab w:val="left" w:pos="2234"/>
        </w:tabs>
        <w:jc w:val="both"/>
        <w:rPr>
          <w:rFonts w:ascii="David" w:hAnsi="David" w:cs="David"/>
          <w:sz w:val="24"/>
          <w:szCs w:val="24"/>
          <w:rtl/>
        </w:rPr>
      </w:pPr>
      <w:r w:rsidRPr="00735A7F">
        <w:rPr>
          <w:rFonts w:ascii="David" w:hAnsi="David" w:cs="David" w:hint="cs"/>
          <w:sz w:val="24"/>
          <w:szCs w:val="24"/>
          <w:u w:val="single"/>
          <w:rtl/>
        </w:rPr>
        <w:t>הגישור של הזכויות</w:t>
      </w:r>
      <w:r>
        <w:rPr>
          <w:rFonts w:ascii="David" w:hAnsi="David" w:cs="David" w:hint="cs"/>
          <w:sz w:val="24"/>
          <w:szCs w:val="24"/>
          <w:rtl/>
        </w:rPr>
        <w:t xml:space="preserve">- </w:t>
      </w:r>
      <w:r w:rsidRPr="00E92867">
        <w:rPr>
          <w:rFonts w:ascii="David" w:hAnsi="David" w:cs="David" w:hint="cs"/>
          <w:sz w:val="24"/>
          <w:szCs w:val="24"/>
          <w:shd w:val="clear" w:color="auto" w:fill="FFFFCC"/>
          <w:rtl/>
        </w:rPr>
        <w:t>הכנסת הזכויות הטבעיות למשפט נעשתה באמצעות המסגרות החוקתיות</w:t>
      </w:r>
      <w:r>
        <w:rPr>
          <w:rFonts w:ascii="David" w:hAnsi="David" w:cs="David" w:hint="cs"/>
          <w:sz w:val="24"/>
          <w:szCs w:val="24"/>
          <w:rtl/>
        </w:rPr>
        <w:t xml:space="preserve">. כאשר מדינות קבעו בחוקות שלהם את הזכויות האלה. </w:t>
      </w:r>
      <w:r w:rsidRPr="00E92867">
        <w:rPr>
          <w:rFonts w:ascii="David" w:hAnsi="David" w:cs="David" w:hint="cs"/>
          <w:b/>
          <w:bCs/>
          <w:sz w:val="24"/>
          <w:szCs w:val="24"/>
          <w:rtl/>
        </w:rPr>
        <w:t>עיגון החירויות בחוקה</w:t>
      </w:r>
      <w:r>
        <w:rPr>
          <w:rFonts w:ascii="David" w:hAnsi="David" w:cs="David" w:hint="cs"/>
          <w:sz w:val="24"/>
          <w:szCs w:val="24"/>
          <w:rtl/>
        </w:rPr>
        <w:t>. כאשר בתי משפט משתמשים בזכויות האלה, הם לא פונים אליה</w:t>
      </w:r>
      <w:r w:rsidR="00E92867">
        <w:rPr>
          <w:rFonts w:ascii="David" w:hAnsi="David" w:cs="David" w:hint="cs"/>
          <w:sz w:val="24"/>
          <w:szCs w:val="24"/>
          <w:rtl/>
        </w:rPr>
        <w:t>ן</w:t>
      </w:r>
      <w:r>
        <w:rPr>
          <w:rFonts w:ascii="David" w:hAnsi="David" w:cs="David" w:hint="cs"/>
          <w:sz w:val="24"/>
          <w:szCs w:val="24"/>
          <w:rtl/>
        </w:rPr>
        <w:t xml:space="preserve"> כאל זכויות טבעיות אלא כאל זכויות חוקתיות. </w:t>
      </w:r>
    </w:p>
    <w:p w14:paraId="5FB62E75" w14:textId="3B711E57" w:rsidR="00735A7F" w:rsidRDefault="00735A7F" w:rsidP="00DF6C44">
      <w:pPr>
        <w:tabs>
          <w:tab w:val="left" w:pos="2234"/>
        </w:tabs>
        <w:jc w:val="both"/>
        <w:rPr>
          <w:rFonts w:ascii="David" w:hAnsi="David" w:cs="David"/>
          <w:sz w:val="24"/>
          <w:szCs w:val="24"/>
          <w:rtl/>
        </w:rPr>
      </w:pPr>
      <w:r w:rsidRPr="00735A7F">
        <w:rPr>
          <w:rFonts w:ascii="David" w:hAnsi="David" w:cs="David" w:hint="cs"/>
          <w:b/>
          <w:bCs/>
          <w:sz w:val="24"/>
          <w:szCs w:val="24"/>
          <w:rtl/>
        </w:rPr>
        <w:t>המבחן לקבוע האם המשפט מכיר בזכות טבעית? כשאין חוק</w:t>
      </w:r>
      <w:r>
        <w:rPr>
          <w:rFonts w:ascii="David" w:hAnsi="David" w:cs="David" w:hint="cs"/>
          <w:sz w:val="24"/>
          <w:szCs w:val="24"/>
          <w:rtl/>
        </w:rPr>
        <w:t>. האם יבטל חוק מכוח זכות טבעית או יוסיף נורמה מכוח זכות טבעית.</w:t>
      </w:r>
    </w:p>
    <w:p w14:paraId="7DA5B7E8" w14:textId="59B46D33" w:rsidR="00735A7F" w:rsidRDefault="00735A7F" w:rsidP="00DF6C44">
      <w:pPr>
        <w:tabs>
          <w:tab w:val="left" w:pos="2234"/>
        </w:tabs>
        <w:jc w:val="both"/>
        <w:rPr>
          <w:rFonts w:ascii="David" w:hAnsi="David" w:cs="David"/>
          <w:sz w:val="24"/>
          <w:szCs w:val="24"/>
          <w:rtl/>
        </w:rPr>
      </w:pPr>
      <w:r>
        <w:rPr>
          <w:rFonts w:ascii="David" w:hAnsi="David" w:cs="David" w:hint="cs"/>
          <w:sz w:val="24"/>
          <w:szCs w:val="24"/>
          <w:rtl/>
        </w:rPr>
        <w:t xml:space="preserve">יש מתח בין תיאוריה פוליטית לתיאוריה משפטית. </w:t>
      </w:r>
      <w:r w:rsidRPr="00555EB4">
        <w:rPr>
          <w:rFonts w:ascii="David" w:hAnsi="David" w:cs="David" w:hint="cs"/>
          <w:b/>
          <w:bCs/>
          <w:sz w:val="24"/>
          <w:szCs w:val="24"/>
          <w:rtl/>
        </w:rPr>
        <w:t>מערכות משפט לא אוהבות לעשות שימוש בזכויות מוסריות וטבעיות</w:t>
      </w:r>
      <w:r w:rsidR="00555EB4" w:rsidRPr="00555EB4">
        <w:rPr>
          <w:rFonts w:ascii="David" w:hAnsi="David" w:cs="David" w:hint="cs"/>
          <w:b/>
          <w:bCs/>
          <w:sz w:val="24"/>
          <w:szCs w:val="24"/>
          <w:rtl/>
        </w:rPr>
        <w:t xml:space="preserve">, </w:t>
      </w:r>
      <w:r w:rsidRPr="00555EB4">
        <w:rPr>
          <w:rFonts w:ascii="David" w:hAnsi="David" w:cs="David" w:hint="cs"/>
          <w:b/>
          <w:bCs/>
          <w:sz w:val="24"/>
          <w:szCs w:val="24"/>
          <w:rtl/>
        </w:rPr>
        <w:t xml:space="preserve">הן מחפשות עיגון פוזיטיבי- </w:t>
      </w:r>
      <w:r>
        <w:rPr>
          <w:rFonts w:ascii="David" w:hAnsi="David" w:cs="David" w:hint="cs"/>
          <w:sz w:val="24"/>
          <w:szCs w:val="24"/>
          <w:rtl/>
        </w:rPr>
        <w:t xml:space="preserve">בודקים האם המסגרת החוקתית מספיק רחבה. </w:t>
      </w:r>
    </w:p>
    <w:p w14:paraId="749DC30F" w14:textId="3507F0F6" w:rsidR="00FF3C7C" w:rsidRDefault="00555EB4" w:rsidP="00555EB4">
      <w:pPr>
        <w:tabs>
          <w:tab w:val="left" w:pos="2234"/>
        </w:tabs>
        <w:jc w:val="both"/>
        <w:rPr>
          <w:rFonts w:ascii="David" w:hAnsi="David" w:cs="David"/>
          <w:sz w:val="24"/>
          <w:szCs w:val="24"/>
          <w:rtl/>
        </w:rPr>
      </w:pPr>
      <w:r w:rsidRPr="00E92867">
        <w:rPr>
          <w:rFonts w:ascii="David" w:hAnsi="David" w:cs="David" w:hint="cs"/>
          <w:b/>
          <w:bCs/>
          <w:sz w:val="24"/>
          <w:szCs w:val="24"/>
          <w:shd w:val="clear" w:color="auto" w:fill="FFFFCC"/>
          <w:rtl/>
        </w:rPr>
        <w:t>נטיית המשפט היא להיות פוזיטיבי</w:t>
      </w:r>
      <w:r>
        <w:rPr>
          <w:rFonts w:ascii="David" w:hAnsi="David" w:cs="David" w:hint="cs"/>
          <w:sz w:val="24"/>
          <w:szCs w:val="24"/>
          <w:rtl/>
        </w:rPr>
        <w:t xml:space="preserve">. </w:t>
      </w:r>
      <w:r w:rsidRPr="00555EB4">
        <w:rPr>
          <w:rFonts w:ascii="David" w:hAnsi="David" w:cs="David" w:hint="cs"/>
          <w:b/>
          <w:bCs/>
          <w:color w:val="FF0000"/>
          <w:sz w:val="24"/>
          <w:szCs w:val="24"/>
          <w:rtl/>
        </w:rPr>
        <w:t>למשל</w:t>
      </w:r>
      <w:r>
        <w:rPr>
          <w:rFonts w:ascii="David" w:hAnsi="David" w:cs="David" w:hint="cs"/>
          <w:sz w:val="24"/>
          <w:szCs w:val="24"/>
          <w:rtl/>
        </w:rPr>
        <w:t xml:space="preserve"> </w:t>
      </w:r>
      <w:r w:rsidRPr="00E92867">
        <w:rPr>
          <w:rFonts w:ascii="David" w:hAnsi="David" w:cs="David" w:hint="cs"/>
          <w:sz w:val="24"/>
          <w:szCs w:val="24"/>
          <w:highlight w:val="green"/>
          <w:rtl/>
        </w:rPr>
        <w:t>השופט חשין</w:t>
      </w:r>
      <w:r>
        <w:rPr>
          <w:rFonts w:ascii="David" w:hAnsi="David" w:cs="David" w:hint="cs"/>
          <w:sz w:val="24"/>
          <w:szCs w:val="24"/>
          <w:rtl/>
        </w:rPr>
        <w:t xml:space="preserve"> שפנה </w:t>
      </w:r>
      <w:r w:rsidRPr="00E92867">
        <w:rPr>
          <w:rFonts w:ascii="David" w:hAnsi="David" w:cs="David" w:hint="cs"/>
          <w:sz w:val="24"/>
          <w:szCs w:val="24"/>
          <w:shd w:val="clear" w:color="auto" w:fill="D9E2F3" w:themeFill="accent1" w:themeFillTint="33"/>
          <w:rtl/>
        </w:rPr>
        <w:t>בפס"ד פלוני</w:t>
      </w:r>
      <w:r>
        <w:rPr>
          <w:rFonts w:ascii="David" w:hAnsi="David" w:cs="David" w:hint="cs"/>
          <w:sz w:val="24"/>
          <w:szCs w:val="24"/>
          <w:rtl/>
        </w:rPr>
        <w:t xml:space="preserve"> למשפט הטבע</w:t>
      </w:r>
      <w:r w:rsidR="00E92867">
        <w:rPr>
          <w:rFonts w:ascii="David" w:hAnsi="David" w:cs="David" w:hint="cs"/>
          <w:sz w:val="24"/>
          <w:szCs w:val="24"/>
          <w:rtl/>
        </w:rPr>
        <w:t>,</w:t>
      </w:r>
      <w:r>
        <w:rPr>
          <w:rFonts w:ascii="David" w:hAnsi="David" w:cs="David" w:hint="cs"/>
          <w:sz w:val="24"/>
          <w:szCs w:val="24"/>
          <w:rtl/>
        </w:rPr>
        <w:t xml:space="preserve"> </w:t>
      </w:r>
      <w:r w:rsidR="00E92867">
        <w:rPr>
          <w:rFonts w:ascii="David" w:hAnsi="David" w:cs="David" w:hint="cs"/>
          <w:sz w:val="24"/>
          <w:szCs w:val="24"/>
          <w:rtl/>
        </w:rPr>
        <w:t>זו פנייה</w:t>
      </w:r>
      <w:r>
        <w:rPr>
          <w:rFonts w:ascii="David" w:hAnsi="David" w:cs="David" w:hint="cs"/>
          <w:sz w:val="24"/>
          <w:szCs w:val="24"/>
          <w:rtl/>
        </w:rPr>
        <w:t xml:space="preserve"> חריגה. נפנה אליהם במקרים קיצוניים. כאשר דיברו על המשפט הגרמני הנאצי- פנו למשפט טבע. נדבר על הבעיות סביב זה. בד"כ בתי משפט לא ממהרים לפנות אל המשפט הטבעי, </w:t>
      </w:r>
      <w:r w:rsidR="004407DA">
        <w:rPr>
          <w:rFonts w:ascii="David" w:hAnsi="David" w:cs="David" w:hint="cs"/>
          <w:sz w:val="24"/>
          <w:szCs w:val="24"/>
          <w:rtl/>
        </w:rPr>
        <w:t xml:space="preserve">בשל אובייקטיביות המשפט. פנייה לעקרונות מוסריים </w:t>
      </w:r>
      <w:r w:rsidR="004407DA">
        <w:rPr>
          <w:rFonts w:ascii="David" w:hAnsi="David" w:cs="David" w:hint="cs"/>
          <w:sz w:val="24"/>
          <w:szCs w:val="24"/>
          <w:rtl/>
        </w:rPr>
        <w:lastRenderedPageBreak/>
        <w:t>מופשטים מוותרים במידה מסוימת על האובייקטיביות והוודאות של המשפט. [כמו כן חתירת משפט הטבע תחת משפט המדינה</w:t>
      </w:r>
      <w:r w:rsidR="00CE11E7">
        <w:rPr>
          <w:rFonts w:ascii="David" w:hAnsi="David" w:cs="David" w:hint="cs"/>
          <w:sz w:val="24"/>
          <w:szCs w:val="24"/>
          <w:rtl/>
        </w:rPr>
        <w:t>- התנגשות בין מערכות נורמטיביות</w:t>
      </w:r>
      <w:r w:rsidR="004407DA">
        <w:rPr>
          <w:rFonts w:ascii="David" w:hAnsi="David" w:cs="David" w:hint="cs"/>
          <w:sz w:val="24"/>
          <w:szCs w:val="24"/>
          <w:rtl/>
        </w:rPr>
        <w:t xml:space="preserve">]. יש נטייה לבתי המשפט להסתמך על חוקים. </w:t>
      </w:r>
    </w:p>
    <w:p w14:paraId="720B4667" w14:textId="3598C0EC" w:rsidR="004407DA" w:rsidRDefault="004407DA" w:rsidP="00555EB4">
      <w:pPr>
        <w:tabs>
          <w:tab w:val="left" w:pos="2234"/>
        </w:tabs>
        <w:jc w:val="both"/>
        <w:rPr>
          <w:rFonts w:ascii="David" w:hAnsi="David" w:cs="David"/>
          <w:sz w:val="24"/>
          <w:szCs w:val="24"/>
          <w:rtl/>
        </w:rPr>
      </w:pPr>
    </w:p>
    <w:p w14:paraId="402DFFF7" w14:textId="2CE19B41" w:rsidR="004407DA" w:rsidRPr="004407DA" w:rsidRDefault="004407DA" w:rsidP="00555EB4">
      <w:pPr>
        <w:tabs>
          <w:tab w:val="left" w:pos="2234"/>
        </w:tabs>
        <w:jc w:val="both"/>
        <w:rPr>
          <w:rFonts w:ascii="David" w:hAnsi="David" w:cs="David"/>
          <w:sz w:val="24"/>
          <w:szCs w:val="24"/>
          <w:rtl/>
        </w:rPr>
      </w:pPr>
      <w:r w:rsidRPr="004407DA">
        <w:rPr>
          <w:rFonts w:ascii="David" w:hAnsi="David" w:cs="David" w:hint="cs"/>
          <w:b/>
          <w:bCs/>
          <w:sz w:val="24"/>
          <w:szCs w:val="24"/>
          <w:u w:val="single"/>
          <w:rtl/>
        </w:rPr>
        <w:t>משפט טבעי- סיכום</w:t>
      </w:r>
      <w:r>
        <w:rPr>
          <w:rFonts w:ascii="David" w:hAnsi="David" w:cs="David" w:hint="cs"/>
          <w:sz w:val="24"/>
          <w:szCs w:val="24"/>
          <w:rtl/>
        </w:rPr>
        <w:t xml:space="preserve"> </w:t>
      </w:r>
    </w:p>
    <w:p w14:paraId="06941336" w14:textId="6D97A888" w:rsidR="004407DA" w:rsidRDefault="004407DA" w:rsidP="004407DA">
      <w:pPr>
        <w:pStyle w:val="a7"/>
        <w:numPr>
          <w:ilvl w:val="0"/>
          <w:numId w:val="61"/>
        </w:numPr>
        <w:tabs>
          <w:tab w:val="left" w:pos="2234"/>
        </w:tabs>
        <w:jc w:val="both"/>
        <w:rPr>
          <w:rFonts w:ascii="David" w:hAnsi="David" w:cs="David"/>
          <w:sz w:val="24"/>
          <w:szCs w:val="24"/>
        </w:rPr>
      </w:pPr>
      <w:r w:rsidRPr="00B66222">
        <w:rPr>
          <w:rFonts w:ascii="David" w:hAnsi="David" w:cs="David" w:hint="cs"/>
          <w:sz w:val="24"/>
          <w:szCs w:val="24"/>
          <w:shd w:val="clear" w:color="auto" w:fill="FFFFCC"/>
          <w:rtl/>
        </w:rPr>
        <w:t>יש עקרונות מוסריים "אובייקטיביים"- אינם תלויים</w:t>
      </w:r>
      <w:r w:rsidR="00B66222" w:rsidRPr="00B66222">
        <w:rPr>
          <w:rFonts w:ascii="David" w:hAnsi="David" w:cs="David" w:hint="cs"/>
          <w:sz w:val="24"/>
          <w:szCs w:val="24"/>
          <w:shd w:val="clear" w:color="auto" w:fill="FFFFCC"/>
          <w:rtl/>
        </w:rPr>
        <w:t xml:space="preserve"> בחברה מסוימת או בתרבות. הם "טבעיים"- אינם תלויים בחוק וניתנים להכרה ע"י התבונה</w:t>
      </w:r>
      <w:r w:rsidR="00B66222">
        <w:rPr>
          <w:rFonts w:ascii="David" w:hAnsi="David" w:cs="David" w:hint="cs"/>
          <w:sz w:val="24"/>
          <w:szCs w:val="24"/>
          <w:rtl/>
        </w:rPr>
        <w:t>.</w:t>
      </w:r>
      <w:r>
        <w:rPr>
          <w:rFonts w:ascii="David" w:hAnsi="David" w:cs="David" w:hint="cs"/>
          <w:sz w:val="24"/>
          <w:szCs w:val="24"/>
          <w:rtl/>
        </w:rPr>
        <w:t xml:space="preserve"> בניגוד </w:t>
      </w:r>
      <w:proofErr w:type="spellStart"/>
      <w:r>
        <w:rPr>
          <w:rFonts w:ascii="David" w:hAnsi="David" w:cs="David" w:hint="cs"/>
          <w:sz w:val="24"/>
          <w:szCs w:val="24"/>
          <w:rtl/>
        </w:rPr>
        <w:t>להובס</w:t>
      </w:r>
      <w:proofErr w:type="spellEnd"/>
      <w:r>
        <w:rPr>
          <w:rFonts w:ascii="David" w:hAnsi="David" w:cs="David" w:hint="cs"/>
          <w:sz w:val="24"/>
          <w:szCs w:val="24"/>
          <w:rtl/>
        </w:rPr>
        <w:t xml:space="preserve"> ואחרים, ההנחה של אנשי המשפט הטבעי היא שאפשר לזהות עקרונות מוסריים אובייקטיביים רציונלים באמצעות התבונה. הם טבעיים במובן הזה שהם אינם תלויים במדינה ובחוק. </w:t>
      </w:r>
    </w:p>
    <w:p w14:paraId="0A3E72AC" w14:textId="0A576597" w:rsidR="004407DA" w:rsidRDefault="004407DA" w:rsidP="004407DA">
      <w:pPr>
        <w:pStyle w:val="a7"/>
        <w:numPr>
          <w:ilvl w:val="0"/>
          <w:numId w:val="61"/>
        </w:numPr>
        <w:tabs>
          <w:tab w:val="left" w:pos="2234"/>
        </w:tabs>
        <w:jc w:val="both"/>
        <w:rPr>
          <w:rFonts w:ascii="David" w:hAnsi="David" w:cs="David"/>
          <w:sz w:val="24"/>
          <w:szCs w:val="24"/>
        </w:rPr>
      </w:pPr>
      <w:r w:rsidRPr="00B66222">
        <w:rPr>
          <w:rFonts w:ascii="David" w:hAnsi="David" w:cs="David" w:hint="cs"/>
          <w:sz w:val="24"/>
          <w:szCs w:val="24"/>
          <w:shd w:val="clear" w:color="auto" w:fill="FFFFCC"/>
          <w:rtl/>
        </w:rPr>
        <w:t>העקרונות המוסריים הללו מעניקים תוקף לחוק</w:t>
      </w:r>
      <w:r w:rsidR="00B66222" w:rsidRPr="00B66222">
        <w:rPr>
          <w:rFonts w:ascii="David" w:hAnsi="David" w:cs="David" w:hint="cs"/>
          <w:sz w:val="24"/>
          <w:szCs w:val="24"/>
          <w:shd w:val="clear" w:color="auto" w:fill="FFFFCC"/>
          <w:rtl/>
        </w:rPr>
        <w:t xml:space="preserve"> (חוק שאינו מתאים לעקרונות הללו אינו תקף)</w:t>
      </w:r>
      <w:r w:rsidR="00B66222">
        <w:rPr>
          <w:rFonts w:ascii="David" w:hAnsi="David" w:cs="David" w:hint="cs"/>
          <w:sz w:val="24"/>
          <w:szCs w:val="24"/>
          <w:rtl/>
        </w:rPr>
        <w:t>.</w:t>
      </w:r>
      <w:r>
        <w:rPr>
          <w:rFonts w:ascii="David" w:hAnsi="David" w:cs="David" w:hint="cs"/>
          <w:sz w:val="24"/>
          <w:szCs w:val="24"/>
          <w:rtl/>
        </w:rPr>
        <w:t xml:space="preserve"> מטילים אילוץ על החוק. -התייחסות למשפט הטבעי כמו שחוקה מתייחסת אל חוק. כמו שביהמ"ש רשאי לבטל חוק כי הוא סותר חוקה. מנקודת מבט של משפט טבעי ניתן לפסול חוק שסותר עיקרון מוסרי.</w:t>
      </w:r>
    </w:p>
    <w:p w14:paraId="67AB1CE3" w14:textId="0C93B677" w:rsidR="004407DA" w:rsidRDefault="004407DA" w:rsidP="004407DA">
      <w:pPr>
        <w:pStyle w:val="a7"/>
        <w:numPr>
          <w:ilvl w:val="0"/>
          <w:numId w:val="61"/>
        </w:numPr>
        <w:tabs>
          <w:tab w:val="left" w:pos="2234"/>
        </w:tabs>
        <w:jc w:val="both"/>
        <w:rPr>
          <w:rFonts w:ascii="David" w:hAnsi="David" w:cs="David"/>
          <w:sz w:val="24"/>
          <w:szCs w:val="24"/>
        </w:rPr>
      </w:pPr>
      <w:r w:rsidRPr="002954FC">
        <w:rPr>
          <w:rFonts w:ascii="David" w:hAnsi="David" w:cs="David" w:hint="cs"/>
          <w:sz w:val="24"/>
          <w:szCs w:val="24"/>
          <w:shd w:val="clear" w:color="auto" w:fill="FFFFCC"/>
          <w:rtl/>
        </w:rPr>
        <w:t xml:space="preserve">העקרונות המוסריים הללו </w:t>
      </w:r>
      <w:r w:rsidR="002954FC">
        <w:rPr>
          <w:rFonts w:ascii="David" w:hAnsi="David" w:cs="David" w:hint="cs"/>
          <w:sz w:val="24"/>
          <w:szCs w:val="24"/>
          <w:shd w:val="clear" w:color="auto" w:fill="FFFFCC"/>
          <w:rtl/>
        </w:rPr>
        <w:t>ה</w:t>
      </w:r>
      <w:r w:rsidRPr="002954FC">
        <w:rPr>
          <w:rFonts w:ascii="David" w:hAnsi="David" w:cs="David" w:hint="cs"/>
          <w:sz w:val="24"/>
          <w:szCs w:val="24"/>
          <w:shd w:val="clear" w:color="auto" w:fill="FFFFCC"/>
          <w:rtl/>
        </w:rPr>
        <w:t>ם חלק מהמשפט וניתן לפנות אליהם גם בהיעדר חוק</w:t>
      </w:r>
      <w:r>
        <w:rPr>
          <w:rFonts w:ascii="David" w:hAnsi="David" w:cs="David" w:hint="cs"/>
          <w:sz w:val="24"/>
          <w:szCs w:val="24"/>
          <w:rtl/>
        </w:rPr>
        <w:t>. פס"ד</w:t>
      </w:r>
      <w:r w:rsidR="002954FC">
        <w:rPr>
          <w:rFonts w:ascii="David" w:hAnsi="David" w:cs="David" w:hint="cs"/>
          <w:sz w:val="24"/>
          <w:szCs w:val="24"/>
          <w:rtl/>
        </w:rPr>
        <w:t xml:space="preserve"> פלוני עם השופט</w:t>
      </w:r>
      <w:r>
        <w:rPr>
          <w:rFonts w:ascii="David" w:hAnsi="David" w:cs="David" w:hint="cs"/>
          <w:sz w:val="24"/>
          <w:szCs w:val="24"/>
          <w:rtl/>
        </w:rPr>
        <w:t xml:space="preserve"> חשין</w:t>
      </w:r>
      <w:r w:rsidR="002954FC">
        <w:rPr>
          <w:rFonts w:ascii="David" w:hAnsi="David" w:cs="David" w:hint="cs"/>
          <w:sz w:val="24"/>
          <w:szCs w:val="24"/>
          <w:rtl/>
        </w:rPr>
        <w:t xml:space="preserve">. </w:t>
      </w:r>
      <w:r>
        <w:rPr>
          <w:rFonts w:ascii="David" w:hAnsi="David" w:cs="David" w:hint="cs"/>
          <w:sz w:val="24"/>
          <w:szCs w:val="24"/>
          <w:rtl/>
        </w:rPr>
        <w:t>השלמת חסר</w:t>
      </w:r>
      <w:r w:rsidR="00E92867">
        <w:rPr>
          <w:rFonts w:ascii="David" w:hAnsi="David" w:cs="David" w:hint="cs"/>
          <w:sz w:val="24"/>
          <w:szCs w:val="24"/>
          <w:rtl/>
        </w:rPr>
        <w:t>;</w:t>
      </w:r>
      <w:r>
        <w:rPr>
          <w:rFonts w:ascii="David" w:hAnsi="David" w:cs="David" w:hint="cs"/>
          <w:sz w:val="24"/>
          <w:szCs w:val="24"/>
          <w:rtl/>
        </w:rPr>
        <w:t xml:space="preserve"> לקונה.</w:t>
      </w:r>
    </w:p>
    <w:p w14:paraId="70A82456" w14:textId="687C6389" w:rsidR="004407DA" w:rsidRDefault="004407DA" w:rsidP="004407DA">
      <w:pPr>
        <w:tabs>
          <w:tab w:val="left" w:pos="2234"/>
        </w:tabs>
        <w:jc w:val="both"/>
        <w:rPr>
          <w:rFonts w:ascii="David" w:hAnsi="David" w:cs="David"/>
          <w:sz w:val="24"/>
          <w:szCs w:val="24"/>
          <w:rtl/>
        </w:rPr>
      </w:pPr>
    </w:p>
    <w:p w14:paraId="07035EC2" w14:textId="42BA7B3A" w:rsidR="004407DA" w:rsidRDefault="002B5645" w:rsidP="004407DA">
      <w:pPr>
        <w:tabs>
          <w:tab w:val="left" w:pos="2234"/>
        </w:tabs>
        <w:jc w:val="both"/>
        <w:rPr>
          <w:rFonts w:ascii="David" w:hAnsi="David" w:cs="David"/>
          <w:sz w:val="24"/>
          <w:szCs w:val="24"/>
          <w:rtl/>
        </w:rPr>
      </w:pPr>
      <w:r w:rsidRPr="002954FC">
        <w:rPr>
          <w:rFonts w:ascii="David" w:hAnsi="David" w:cs="David" w:hint="cs"/>
          <w:b/>
          <w:bCs/>
          <w:sz w:val="24"/>
          <w:szCs w:val="24"/>
          <w:u w:val="single"/>
          <w:shd w:val="clear" w:color="auto" w:fill="FBE4D5" w:themeFill="accent2" w:themeFillTint="33"/>
          <w:rtl/>
        </w:rPr>
        <w:t>התנגדויות למשפט הטבע</w:t>
      </w:r>
      <w:r w:rsidRPr="00EF00DD">
        <w:rPr>
          <w:rFonts w:ascii="David" w:hAnsi="David" w:cs="David" w:hint="cs"/>
          <w:b/>
          <w:bCs/>
          <w:sz w:val="24"/>
          <w:szCs w:val="24"/>
          <w:u w:val="single"/>
          <w:rtl/>
        </w:rPr>
        <w:t xml:space="preserve"> </w:t>
      </w:r>
      <w:r>
        <w:rPr>
          <w:rFonts w:ascii="David" w:hAnsi="David" w:cs="David" w:hint="cs"/>
          <w:sz w:val="24"/>
          <w:szCs w:val="24"/>
          <w:rtl/>
        </w:rPr>
        <w:t>[תפיסה פחות פופולרית]</w:t>
      </w:r>
    </w:p>
    <w:p w14:paraId="2978AB93" w14:textId="06C71783" w:rsidR="002B5645" w:rsidRPr="00EF00DD" w:rsidRDefault="002B5645" w:rsidP="002B5645">
      <w:pPr>
        <w:pStyle w:val="a7"/>
        <w:numPr>
          <w:ilvl w:val="0"/>
          <w:numId w:val="62"/>
        </w:numPr>
        <w:tabs>
          <w:tab w:val="left" w:pos="2234"/>
        </w:tabs>
        <w:jc w:val="both"/>
        <w:rPr>
          <w:rFonts w:ascii="David" w:hAnsi="David" w:cs="David"/>
          <w:b/>
          <w:bCs/>
          <w:sz w:val="24"/>
          <w:szCs w:val="24"/>
          <w:u w:val="single"/>
        </w:rPr>
      </w:pPr>
      <w:r w:rsidRPr="002954FC">
        <w:rPr>
          <w:rFonts w:ascii="David" w:hAnsi="David" w:cs="David" w:hint="cs"/>
          <w:b/>
          <w:bCs/>
          <w:sz w:val="24"/>
          <w:szCs w:val="24"/>
          <w:u w:val="single"/>
          <w:shd w:val="clear" w:color="auto" w:fill="FFFFCC"/>
          <w:rtl/>
        </w:rPr>
        <w:t>התנגדות במישור הפילוסופי</w:t>
      </w:r>
    </w:p>
    <w:p w14:paraId="2276BBAF" w14:textId="56A6ECD3" w:rsidR="002954FC" w:rsidRDefault="002954FC" w:rsidP="002954FC">
      <w:pPr>
        <w:tabs>
          <w:tab w:val="left" w:pos="2234"/>
        </w:tabs>
        <w:jc w:val="both"/>
        <w:rPr>
          <w:rFonts w:ascii="David" w:hAnsi="David" w:cs="David"/>
          <w:sz w:val="24"/>
          <w:szCs w:val="24"/>
          <w:rtl/>
        </w:rPr>
      </w:pPr>
      <w:r w:rsidRPr="002954FC">
        <w:rPr>
          <w:rFonts w:ascii="David" w:hAnsi="David" w:cs="David" w:hint="cs"/>
          <w:sz w:val="24"/>
          <w:szCs w:val="24"/>
          <w:shd w:val="clear" w:color="auto" w:fill="FFFFCC"/>
          <w:rtl/>
        </w:rPr>
        <w:t>המשפט הטבעי מניח את קיומו של מוסר רציונלי (קוגניטיבי- ניתן להכרה) ואובייקטיבי</w:t>
      </w:r>
      <w:r>
        <w:rPr>
          <w:rFonts w:ascii="David" w:hAnsi="David" w:cs="David" w:hint="cs"/>
          <w:sz w:val="24"/>
          <w:szCs w:val="24"/>
          <w:rtl/>
        </w:rPr>
        <w:t>. יש גישות מנוגדות שטוענות שכל הסיפור הזה הוא פיקציה.</w:t>
      </w:r>
    </w:p>
    <w:p w14:paraId="10C9EC9E" w14:textId="0A24E6C2" w:rsidR="002954FC" w:rsidRDefault="002954FC" w:rsidP="002954FC">
      <w:pPr>
        <w:pStyle w:val="a7"/>
        <w:numPr>
          <w:ilvl w:val="0"/>
          <w:numId w:val="132"/>
        </w:numPr>
        <w:tabs>
          <w:tab w:val="left" w:pos="2234"/>
        </w:tabs>
        <w:jc w:val="both"/>
        <w:rPr>
          <w:rFonts w:ascii="David" w:hAnsi="David" w:cs="David"/>
          <w:sz w:val="24"/>
          <w:szCs w:val="24"/>
        </w:rPr>
      </w:pPr>
      <w:r w:rsidRPr="002954FC">
        <w:rPr>
          <w:rFonts w:ascii="David" w:hAnsi="David" w:cs="David" w:hint="cs"/>
          <w:sz w:val="24"/>
          <w:szCs w:val="24"/>
          <w:shd w:val="clear" w:color="auto" w:fill="FFFFCC"/>
          <w:rtl/>
        </w:rPr>
        <w:t>המוסר אינו רציונלי (נון-קוגניטיבי); הוא עניין רגשי (אמוטיבי)</w:t>
      </w:r>
      <w:r>
        <w:rPr>
          <w:rFonts w:ascii="David" w:hAnsi="David" w:cs="David" w:hint="cs"/>
          <w:sz w:val="24"/>
          <w:szCs w:val="24"/>
          <w:rtl/>
        </w:rPr>
        <w:t xml:space="preserve">. -המוסר נובע מרגשות חיוביים, אמפתיה. אך הוא לא מנומק באופן רציונלי. </w:t>
      </w:r>
    </w:p>
    <w:p w14:paraId="4AD23664" w14:textId="12985DE0" w:rsidR="004407DA" w:rsidRDefault="002954FC" w:rsidP="004407DA">
      <w:pPr>
        <w:pStyle w:val="a7"/>
        <w:numPr>
          <w:ilvl w:val="0"/>
          <w:numId w:val="132"/>
        </w:numPr>
        <w:tabs>
          <w:tab w:val="left" w:pos="2234"/>
        </w:tabs>
        <w:jc w:val="both"/>
        <w:rPr>
          <w:rFonts w:ascii="David" w:hAnsi="David" w:cs="David"/>
          <w:color w:val="FF0000"/>
          <w:sz w:val="24"/>
          <w:szCs w:val="24"/>
        </w:rPr>
      </w:pPr>
      <w:r w:rsidRPr="002954FC">
        <w:rPr>
          <w:rFonts w:ascii="David" w:hAnsi="David" w:cs="David" w:hint="cs"/>
          <w:sz w:val="24"/>
          <w:szCs w:val="24"/>
          <w:shd w:val="clear" w:color="auto" w:fill="FFFFCC"/>
          <w:rtl/>
        </w:rPr>
        <w:t>הוא אינו אובייקטיבי, אלא מוסכמה חברתית</w:t>
      </w:r>
      <w:r w:rsidRPr="002954FC">
        <w:rPr>
          <w:rFonts w:ascii="David" w:hAnsi="David" w:cs="David" w:hint="cs"/>
          <w:sz w:val="24"/>
          <w:szCs w:val="24"/>
          <w:rtl/>
        </w:rPr>
        <w:t>. -הוא רלטיבי, יחסי, תלוי תרבות, תוצר של הסכמה של חברה נתונה וקונבנציה חברתית (כל חברה והקונבנציה שלה). לחברות שונות ערכים שונים</w:t>
      </w:r>
      <w:r>
        <w:rPr>
          <w:rFonts w:ascii="David" w:hAnsi="David" w:cs="David" w:hint="cs"/>
          <w:sz w:val="24"/>
          <w:szCs w:val="24"/>
          <w:rtl/>
        </w:rPr>
        <w:t>.</w:t>
      </w:r>
    </w:p>
    <w:p w14:paraId="7A561E1B" w14:textId="447189FD" w:rsidR="002954FC" w:rsidRPr="002954FC" w:rsidRDefault="002954FC" w:rsidP="002954FC">
      <w:pPr>
        <w:tabs>
          <w:tab w:val="left" w:pos="2234"/>
        </w:tabs>
        <w:jc w:val="both"/>
        <w:rPr>
          <w:rFonts w:ascii="David" w:hAnsi="David" w:cs="David"/>
          <w:sz w:val="24"/>
          <w:szCs w:val="24"/>
        </w:rPr>
      </w:pPr>
      <w:r w:rsidRPr="002954FC">
        <w:rPr>
          <w:rFonts w:ascii="David" w:hAnsi="David" w:cs="David" w:hint="cs"/>
          <w:sz w:val="24"/>
          <w:szCs w:val="24"/>
          <w:rtl/>
        </w:rPr>
        <w:t xml:space="preserve">הגישה הזו כופרת בקיומו של מוסר אובייקטיבי ורציונלי, שזו אבן היסוד לתפיסה של משפט טבעי. </w:t>
      </w:r>
    </w:p>
    <w:p w14:paraId="43F113FB" w14:textId="77777777" w:rsidR="002954FC" w:rsidRPr="002954FC" w:rsidRDefault="002954FC" w:rsidP="002954FC">
      <w:pPr>
        <w:pStyle w:val="a7"/>
        <w:tabs>
          <w:tab w:val="left" w:pos="2234"/>
        </w:tabs>
        <w:ind w:left="360"/>
        <w:jc w:val="both"/>
        <w:rPr>
          <w:rFonts w:ascii="David" w:hAnsi="David" w:cs="David"/>
          <w:color w:val="FF0000"/>
          <w:sz w:val="24"/>
          <w:szCs w:val="24"/>
          <w:rtl/>
        </w:rPr>
      </w:pPr>
    </w:p>
    <w:p w14:paraId="53BB6650" w14:textId="386DBCB9" w:rsidR="004407DA" w:rsidRPr="004F3854" w:rsidRDefault="003A66BA" w:rsidP="003A66BA">
      <w:pPr>
        <w:pStyle w:val="a7"/>
        <w:numPr>
          <w:ilvl w:val="0"/>
          <w:numId w:val="62"/>
        </w:numPr>
        <w:tabs>
          <w:tab w:val="left" w:pos="2234"/>
        </w:tabs>
        <w:jc w:val="both"/>
        <w:rPr>
          <w:rFonts w:ascii="David" w:hAnsi="David" w:cs="David"/>
          <w:b/>
          <w:bCs/>
          <w:sz w:val="24"/>
          <w:szCs w:val="24"/>
          <w:u w:val="single"/>
        </w:rPr>
      </w:pPr>
      <w:r w:rsidRPr="002954FC">
        <w:rPr>
          <w:rFonts w:ascii="David" w:hAnsi="David" w:cs="David" w:hint="cs"/>
          <w:b/>
          <w:bCs/>
          <w:sz w:val="24"/>
          <w:szCs w:val="24"/>
          <w:u w:val="single"/>
          <w:shd w:val="clear" w:color="auto" w:fill="FFFFCC"/>
          <w:rtl/>
        </w:rPr>
        <w:t>התנגדות מעשית</w:t>
      </w:r>
    </w:p>
    <w:p w14:paraId="1A408D46" w14:textId="3DF3C39F" w:rsidR="003A66BA" w:rsidRDefault="003A66BA" w:rsidP="003A66BA">
      <w:pPr>
        <w:pStyle w:val="a7"/>
        <w:numPr>
          <w:ilvl w:val="0"/>
          <w:numId w:val="63"/>
        </w:numPr>
        <w:tabs>
          <w:tab w:val="left" w:pos="2234"/>
        </w:tabs>
        <w:jc w:val="both"/>
        <w:rPr>
          <w:rFonts w:ascii="David" w:hAnsi="David" w:cs="David"/>
          <w:sz w:val="24"/>
          <w:szCs w:val="24"/>
        </w:rPr>
      </w:pPr>
      <w:r w:rsidRPr="00236593">
        <w:rPr>
          <w:rFonts w:ascii="David" w:hAnsi="David" w:cs="David" w:hint="cs"/>
          <w:sz w:val="24"/>
          <w:szCs w:val="24"/>
          <w:shd w:val="clear" w:color="auto" w:fill="FFFFCC"/>
          <w:rtl/>
        </w:rPr>
        <w:t>בני אדם אינם מסכימים על כל השאלות המוסריות</w:t>
      </w:r>
      <w:r w:rsidRPr="003A66BA">
        <w:rPr>
          <w:rFonts w:ascii="David" w:hAnsi="David" w:cs="David" w:hint="cs"/>
          <w:sz w:val="24"/>
          <w:szCs w:val="24"/>
          <w:rtl/>
        </w:rPr>
        <w:t>.</w:t>
      </w:r>
      <w:r>
        <w:rPr>
          <w:rFonts w:ascii="David" w:hAnsi="David" w:cs="David" w:hint="cs"/>
          <w:sz w:val="24"/>
          <w:szCs w:val="24"/>
          <w:rtl/>
        </w:rPr>
        <w:t xml:space="preserve"> [לכן לא רוצים שמערכת המשפט תתנהל לפי המערכת המוסרית של השופטים, השוטרים]. רוצים לבסס את מערכת המשפט על חוק כדי שהיא תהיה וודאית ואובייקטיבית. על חוק [קונקרטי] או חוקה [נותנת יותר מרחב לפרשנות].</w:t>
      </w:r>
    </w:p>
    <w:p w14:paraId="0BA39E77" w14:textId="76D5A6BC" w:rsidR="003A66BA" w:rsidRDefault="003A66BA" w:rsidP="003A66BA">
      <w:pPr>
        <w:pStyle w:val="a7"/>
        <w:numPr>
          <w:ilvl w:val="0"/>
          <w:numId w:val="63"/>
        </w:numPr>
        <w:tabs>
          <w:tab w:val="left" w:pos="2234"/>
        </w:tabs>
        <w:jc w:val="both"/>
        <w:rPr>
          <w:rFonts w:ascii="David" w:hAnsi="David" w:cs="David"/>
          <w:sz w:val="24"/>
          <w:szCs w:val="24"/>
        </w:rPr>
      </w:pPr>
      <w:r w:rsidRPr="00236593">
        <w:rPr>
          <w:rFonts w:ascii="David" w:hAnsi="David" w:cs="David" w:hint="cs"/>
          <w:sz w:val="24"/>
          <w:szCs w:val="24"/>
          <w:shd w:val="clear" w:color="auto" w:fill="FFFFCC"/>
          <w:rtl/>
        </w:rPr>
        <w:t>אי אפשר להניח עקרונות אוניברסליים מוסכמים</w:t>
      </w:r>
      <w:r>
        <w:rPr>
          <w:rFonts w:ascii="David" w:hAnsi="David" w:cs="David" w:hint="cs"/>
          <w:sz w:val="24"/>
          <w:szCs w:val="24"/>
          <w:rtl/>
        </w:rPr>
        <w:t>.</w:t>
      </w:r>
    </w:p>
    <w:p w14:paraId="7D6A6212" w14:textId="6D74AD4B" w:rsidR="003A66BA" w:rsidRDefault="003A66BA" w:rsidP="003A66BA">
      <w:pPr>
        <w:pStyle w:val="a7"/>
        <w:numPr>
          <w:ilvl w:val="0"/>
          <w:numId w:val="63"/>
        </w:numPr>
        <w:tabs>
          <w:tab w:val="left" w:pos="2234"/>
        </w:tabs>
        <w:jc w:val="both"/>
        <w:rPr>
          <w:rFonts w:ascii="David" w:hAnsi="David" w:cs="David"/>
          <w:sz w:val="24"/>
          <w:szCs w:val="24"/>
        </w:rPr>
      </w:pPr>
      <w:r w:rsidRPr="00236593">
        <w:rPr>
          <w:rFonts w:ascii="David" w:hAnsi="David" w:cs="David" w:hint="cs"/>
          <w:sz w:val="24"/>
          <w:szCs w:val="24"/>
          <w:shd w:val="clear" w:color="auto" w:fill="FFFFCC"/>
          <w:rtl/>
        </w:rPr>
        <w:t>הסתמכות על עקרונות כאלה (מצד שופטים ופקידים) היא סובייקטיבית, חותרת תחת ההסכמה על החוק ומערערת את הוודאות</w:t>
      </w:r>
      <w:r>
        <w:rPr>
          <w:rFonts w:ascii="David" w:hAnsi="David" w:cs="David" w:hint="cs"/>
          <w:sz w:val="24"/>
          <w:szCs w:val="24"/>
          <w:rtl/>
        </w:rPr>
        <w:t>.</w:t>
      </w:r>
    </w:p>
    <w:p w14:paraId="5ED78BDD" w14:textId="77777777" w:rsidR="00236593" w:rsidRDefault="00236593" w:rsidP="00236593">
      <w:pPr>
        <w:tabs>
          <w:tab w:val="left" w:pos="2234"/>
        </w:tabs>
        <w:jc w:val="both"/>
        <w:rPr>
          <w:rFonts w:ascii="David" w:hAnsi="David" w:cs="David"/>
          <w:sz w:val="24"/>
          <w:szCs w:val="24"/>
          <w:rtl/>
        </w:rPr>
      </w:pPr>
    </w:p>
    <w:p w14:paraId="231E4CF5" w14:textId="0DCD0869" w:rsidR="00382FD7" w:rsidRPr="003A66BA" w:rsidRDefault="003A66BA" w:rsidP="00236593">
      <w:pPr>
        <w:tabs>
          <w:tab w:val="left" w:pos="2234"/>
        </w:tabs>
        <w:jc w:val="both"/>
        <w:rPr>
          <w:rFonts w:ascii="David" w:hAnsi="David" w:cs="David"/>
          <w:sz w:val="24"/>
          <w:szCs w:val="24"/>
          <w:rtl/>
        </w:rPr>
      </w:pPr>
      <w:r>
        <w:rPr>
          <w:rFonts w:ascii="David" w:hAnsi="David" w:cs="David" w:hint="cs"/>
          <w:sz w:val="24"/>
          <w:szCs w:val="24"/>
          <w:rtl/>
        </w:rPr>
        <w:t xml:space="preserve">הנטייה של שיטות משפט ככלל היא פוזיטיבית. גם אם דוגלים במשפט טבעי, הנטייה הטבעית היא לבסס החלטות משפטיות על החוק. </w:t>
      </w:r>
      <w:r w:rsidRPr="00481EE9">
        <w:rPr>
          <w:rFonts w:ascii="David" w:hAnsi="David" w:cs="David" w:hint="cs"/>
          <w:b/>
          <w:bCs/>
          <w:sz w:val="24"/>
          <w:szCs w:val="24"/>
          <w:shd w:val="clear" w:color="auto" w:fill="D9E2F3" w:themeFill="accent1" w:themeFillTint="33"/>
          <w:rtl/>
        </w:rPr>
        <w:t>פס"ד פלוני</w:t>
      </w:r>
      <w:r>
        <w:rPr>
          <w:rFonts w:ascii="David" w:hAnsi="David" w:cs="David" w:hint="cs"/>
          <w:sz w:val="24"/>
          <w:szCs w:val="24"/>
          <w:rtl/>
        </w:rPr>
        <w:t xml:space="preserve">- שופטי הרוב ביססו את פסק הדין על "אי מסוגלות הורית" וגם השופט לוין ששיחק בצורה מורכבת יותר עם החוק. </w:t>
      </w:r>
      <w:r w:rsidRPr="00481EE9">
        <w:rPr>
          <w:rFonts w:ascii="David" w:hAnsi="David" w:cs="David" w:hint="cs"/>
          <w:b/>
          <w:bCs/>
          <w:sz w:val="24"/>
          <w:szCs w:val="24"/>
          <w:rtl/>
        </w:rPr>
        <w:t>השופט חשין הוא השופט היחיד שהלך לכיוון שימוש במשפט הטבעי</w:t>
      </w:r>
      <w:r>
        <w:rPr>
          <w:rFonts w:ascii="David" w:hAnsi="David" w:cs="David" w:hint="cs"/>
          <w:sz w:val="24"/>
          <w:szCs w:val="24"/>
          <w:rtl/>
        </w:rPr>
        <w:t xml:space="preserve">. </w:t>
      </w:r>
      <w:r w:rsidRPr="00481EE9">
        <w:rPr>
          <w:rFonts w:ascii="David" w:hAnsi="David" w:cs="David" w:hint="cs"/>
          <w:b/>
          <w:bCs/>
          <w:sz w:val="24"/>
          <w:szCs w:val="24"/>
          <w:rtl/>
        </w:rPr>
        <w:t>גם הוא מזהיר ואומר שההחלטה הזו מיוחדת, מלכותית</w:t>
      </w:r>
      <w:r>
        <w:rPr>
          <w:rFonts w:ascii="David" w:hAnsi="David" w:cs="David" w:hint="cs"/>
          <w:sz w:val="24"/>
          <w:szCs w:val="24"/>
          <w:rtl/>
        </w:rPr>
        <w:t xml:space="preserve">. מקרה יוצא דופן. מזהיר את השופטים לא ללכת בדרך הזו תמיד. לא לבסס החלטות שיפוטיות על עקרונות מוסריים, אלא על החוק. גם חשין שהלך בכיוון </w:t>
      </w:r>
      <w:r w:rsidR="00481EE9">
        <w:rPr>
          <w:rFonts w:ascii="David" w:hAnsi="David" w:cs="David" w:hint="cs"/>
          <w:sz w:val="24"/>
          <w:szCs w:val="24"/>
          <w:rtl/>
        </w:rPr>
        <w:t>ה</w:t>
      </w:r>
      <w:r>
        <w:rPr>
          <w:rFonts w:ascii="David" w:hAnsi="David" w:cs="David" w:hint="cs"/>
          <w:sz w:val="24"/>
          <w:szCs w:val="24"/>
          <w:rtl/>
        </w:rPr>
        <w:t>זה נותן אזהרות מללכת בדרך הזו.</w:t>
      </w:r>
    </w:p>
    <w:p w14:paraId="6FE4FAD6" w14:textId="5786D5E9" w:rsidR="00236593" w:rsidRDefault="00481EE9" w:rsidP="00236593">
      <w:pPr>
        <w:tabs>
          <w:tab w:val="left" w:pos="2234"/>
        </w:tabs>
        <w:jc w:val="both"/>
        <w:rPr>
          <w:rFonts w:ascii="David" w:hAnsi="David" w:cs="David"/>
          <w:sz w:val="24"/>
          <w:szCs w:val="24"/>
          <w:rtl/>
        </w:rPr>
      </w:pPr>
      <w:r>
        <w:rPr>
          <w:rFonts w:ascii="David" w:hAnsi="David" w:cs="David" w:hint="cs"/>
          <w:sz w:val="24"/>
          <w:szCs w:val="24"/>
          <w:rtl/>
        </w:rPr>
        <w:t>ל</w:t>
      </w:r>
      <w:r w:rsidR="004F3854">
        <w:rPr>
          <w:rFonts w:ascii="David" w:hAnsi="David" w:cs="David" w:hint="cs"/>
          <w:sz w:val="24"/>
          <w:szCs w:val="24"/>
          <w:rtl/>
        </w:rPr>
        <w:t>תורת המשפט הטבעי יש</w:t>
      </w:r>
      <w:r>
        <w:rPr>
          <w:rFonts w:ascii="David" w:hAnsi="David" w:cs="David" w:hint="cs"/>
          <w:sz w:val="24"/>
          <w:szCs w:val="24"/>
          <w:rtl/>
        </w:rPr>
        <w:t xml:space="preserve"> </w:t>
      </w:r>
      <w:r w:rsidR="004F3854">
        <w:rPr>
          <w:rFonts w:ascii="David" w:hAnsi="David" w:cs="David" w:hint="cs"/>
          <w:sz w:val="24"/>
          <w:szCs w:val="24"/>
          <w:rtl/>
        </w:rPr>
        <w:t>גרסאות מודרניות- ע"י שופטים ופילוסופים</w:t>
      </w:r>
      <w:r>
        <w:rPr>
          <w:rFonts w:ascii="David" w:hAnsi="David" w:cs="David" w:hint="cs"/>
          <w:sz w:val="24"/>
          <w:szCs w:val="24"/>
          <w:rtl/>
        </w:rPr>
        <w:t>. היא</w:t>
      </w:r>
      <w:r w:rsidR="004F3854">
        <w:rPr>
          <w:rFonts w:ascii="David" w:hAnsi="David" w:cs="David" w:hint="cs"/>
          <w:sz w:val="24"/>
          <w:szCs w:val="24"/>
          <w:rtl/>
        </w:rPr>
        <w:t xml:space="preserve"> לא נעלמה</w:t>
      </w:r>
      <w:r>
        <w:rPr>
          <w:rFonts w:ascii="David" w:hAnsi="David" w:cs="David" w:hint="cs"/>
          <w:sz w:val="24"/>
          <w:szCs w:val="24"/>
          <w:rtl/>
        </w:rPr>
        <w:t xml:space="preserve">, אך </w:t>
      </w:r>
      <w:r w:rsidR="004F3854">
        <w:rPr>
          <w:rFonts w:ascii="David" w:hAnsi="David" w:cs="David" w:hint="cs"/>
          <w:sz w:val="24"/>
          <w:szCs w:val="24"/>
          <w:rtl/>
        </w:rPr>
        <w:t xml:space="preserve">יש יותר גישות פוזיטיביות. </w:t>
      </w:r>
    </w:p>
    <w:p w14:paraId="3CC7761A" w14:textId="19CB9E04" w:rsidR="00236593" w:rsidRPr="00545B5A" w:rsidRDefault="004F3854" w:rsidP="00545B5A">
      <w:pPr>
        <w:pStyle w:val="a7"/>
        <w:numPr>
          <w:ilvl w:val="0"/>
          <w:numId w:val="133"/>
        </w:numPr>
        <w:tabs>
          <w:tab w:val="left" w:pos="2234"/>
        </w:tabs>
        <w:jc w:val="both"/>
        <w:rPr>
          <w:rFonts w:ascii="David" w:hAnsi="David" w:cs="David"/>
          <w:sz w:val="24"/>
          <w:szCs w:val="24"/>
          <w:rtl/>
        </w:rPr>
      </w:pPr>
      <w:r w:rsidRPr="00545B5A">
        <w:rPr>
          <w:rFonts w:ascii="David" w:hAnsi="David" w:cs="David" w:hint="cs"/>
          <w:sz w:val="24"/>
          <w:szCs w:val="24"/>
          <w:rtl/>
        </w:rPr>
        <w:t>בשבוע הבא נלמד על התיאוריה של אוסטין [אבי הפוזיטיביזם].</w:t>
      </w:r>
    </w:p>
    <w:p w14:paraId="3379CE6E" w14:textId="62F116AB" w:rsidR="00E92867" w:rsidRDefault="00E92867" w:rsidP="00236593">
      <w:pPr>
        <w:tabs>
          <w:tab w:val="left" w:pos="2234"/>
        </w:tabs>
        <w:jc w:val="both"/>
        <w:rPr>
          <w:rFonts w:ascii="David" w:hAnsi="David" w:cs="David"/>
          <w:sz w:val="24"/>
          <w:szCs w:val="24"/>
          <w:rtl/>
        </w:rPr>
      </w:pPr>
    </w:p>
    <w:p w14:paraId="55FF8D9D" w14:textId="47E8A4AA" w:rsidR="00E92867" w:rsidRDefault="00E92867" w:rsidP="00236593">
      <w:pPr>
        <w:tabs>
          <w:tab w:val="left" w:pos="2234"/>
        </w:tabs>
        <w:jc w:val="both"/>
        <w:rPr>
          <w:rFonts w:ascii="David" w:hAnsi="David" w:cs="David"/>
          <w:sz w:val="24"/>
          <w:szCs w:val="24"/>
          <w:rtl/>
        </w:rPr>
      </w:pPr>
    </w:p>
    <w:p w14:paraId="4301E56D" w14:textId="77777777" w:rsidR="00E92867" w:rsidRPr="00236593" w:rsidRDefault="00E92867" w:rsidP="00236593">
      <w:pPr>
        <w:tabs>
          <w:tab w:val="left" w:pos="2234"/>
        </w:tabs>
        <w:jc w:val="both"/>
        <w:rPr>
          <w:rFonts w:ascii="David" w:hAnsi="David" w:cs="David"/>
          <w:sz w:val="24"/>
          <w:szCs w:val="24"/>
          <w:rtl/>
        </w:rPr>
      </w:pPr>
    </w:p>
    <w:p w14:paraId="3ADBE147" w14:textId="5021C582" w:rsidR="003704A3" w:rsidRPr="00EB4F7D" w:rsidRDefault="00EB4F7D" w:rsidP="00EB4F7D">
      <w:pPr>
        <w:tabs>
          <w:tab w:val="left" w:pos="2234"/>
        </w:tabs>
        <w:jc w:val="center"/>
        <w:rPr>
          <w:rFonts w:ascii="David" w:hAnsi="David" w:cs="David"/>
          <w:b/>
          <w:bCs/>
          <w:sz w:val="24"/>
          <w:szCs w:val="24"/>
          <w:u w:val="single"/>
          <w:rtl/>
        </w:rPr>
      </w:pPr>
      <w:r w:rsidRPr="00EB4F7D">
        <w:rPr>
          <w:rFonts w:ascii="David" w:hAnsi="David" w:cs="David" w:hint="cs"/>
          <w:b/>
          <w:bCs/>
          <w:sz w:val="24"/>
          <w:szCs w:val="24"/>
          <w:u w:val="single"/>
          <w:rtl/>
        </w:rPr>
        <w:lastRenderedPageBreak/>
        <w:t>שיעור 7- 29/03/22</w:t>
      </w:r>
    </w:p>
    <w:p w14:paraId="405AD07A" w14:textId="641D8112" w:rsidR="00EB4F7D" w:rsidRDefault="002752D2" w:rsidP="002752D2">
      <w:pPr>
        <w:shd w:val="clear" w:color="auto" w:fill="FBE4D5" w:themeFill="accent2" w:themeFillTint="33"/>
        <w:tabs>
          <w:tab w:val="left" w:pos="2234"/>
        </w:tabs>
        <w:jc w:val="center"/>
        <w:rPr>
          <w:rFonts w:ascii="David" w:hAnsi="David" w:cs="David"/>
          <w:b/>
          <w:bCs/>
          <w:sz w:val="24"/>
          <w:szCs w:val="24"/>
          <w:u w:val="single"/>
          <w:rtl/>
        </w:rPr>
      </w:pPr>
      <w:r w:rsidRPr="002752D2">
        <w:rPr>
          <w:rFonts w:ascii="David" w:hAnsi="David" w:cs="David" w:hint="cs"/>
          <w:b/>
          <w:bCs/>
          <w:sz w:val="24"/>
          <w:szCs w:val="24"/>
          <w:u w:val="single"/>
          <w:rtl/>
        </w:rPr>
        <w:t>ג'ון אוסטין- תורת הפקודה</w:t>
      </w:r>
    </w:p>
    <w:p w14:paraId="716A158A" w14:textId="319E4D96" w:rsidR="002752D2" w:rsidRDefault="002752D2" w:rsidP="007F25AB">
      <w:pPr>
        <w:jc w:val="both"/>
        <w:rPr>
          <w:rFonts w:ascii="David" w:hAnsi="David" w:cs="David"/>
          <w:b/>
          <w:bCs/>
          <w:sz w:val="24"/>
          <w:szCs w:val="24"/>
          <w:u w:val="single"/>
          <w:rtl/>
        </w:rPr>
      </w:pPr>
      <w:r>
        <w:rPr>
          <w:rFonts w:ascii="David" w:hAnsi="David" w:cs="David" w:hint="cs"/>
          <w:b/>
          <w:bCs/>
          <w:sz w:val="24"/>
          <w:szCs w:val="24"/>
          <w:u w:val="single"/>
          <w:rtl/>
        </w:rPr>
        <w:t>פוזיטיבי</w:t>
      </w:r>
      <w:r>
        <w:rPr>
          <w:rFonts w:ascii="David" w:hAnsi="David" w:cs="David" w:hint="eastAsia"/>
          <w:b/>
          <w:bCs/>
          <w:sz w:val="24"/>
          <w:szCs w:val="24"/>
          <w:u w:val="single"/>
          <w:rtl/>
        </w:rPr>
        <w:t>זם</w:t>
      </w:r>
      <w:r>
        <w:rPr>
          <w:rFonts w:ascii="David" w:hAnsi="David" w:cs="David" w:hint="cs"/>
          <w:b/>
          <w:bCs/>
          <w:sz w:val="24"/>
          <w:szCs w:val="24"/>
          <w:u w:val="single"/>
          <w:rtl/>
        </w:rPr>
        <w:t xml:space="preserve"> משפטי:</w:t>
      </w:r>
      <w:r>
        <w:rPr>
          <w:rFonts w:ascii="David" w:hAnsi="David" w:cs="David" w:hint="cs"/>
          <w:b/>
          <w:bCs/>
          <w:sz w:val="24"/>
          <w:szCs w:val="24"/>
          <w:u w:val="single"/>
        </w:rPr>
        <w:t xml:space="preserve"> </w:t>
      </w:r>
      <w:r>
        <w:rPr>
          <w:rFonts w:ascii="David" w:hAnsi="David" w:cs="David" w:hint="cs"/>
          <w:b/>
          <w:bCs/>
          <w:sz w:val="24"/>
          <w:szCs w:val="24"/>
          <w:u w:val="single"/>
          <w:rtl/>
        </w:rPr>
        <w:t xml:space="preserve"> התיאוריה של ג'ון אוסטין</w:t>
      </w:r>
    </w:p>
    <w:p w14:paraId="18AC2202" w14:textId="589DD009" w:rsidR="002752D2" w:rsidRDefault="002752D2" w:rsidP="007F25AB">
      <w:pPr>
        <w:jc w:val="both"/>
        <w:rPr>
          <w:rFonts w:ascii="David" w:hAnsi="David" w:cs="David"/>
          <w:sz w:val="24"/>
          <w:szCs w:val="24"/>
          <w:rtl/>
        </w:rPr>
      </w:pPr>
      <w:r>
        <w:rPr>
          <w:rFonts w:ascii="David" w:hAnsi="David" w:cs="David" w:hint="cs"/>
          <w:sz w:val="24"/>
          <w:szCs w:val="24"/>
          <w:rtl/>
        </w:rPr>
        <w:t>רקע לצמיחת הפוזיטיביזם שמי שחתום עליו לראשונה הוא אוסטין.</w:t>
      </w:r>
      <w:r w:rsidR="007F25AB">
        <w:rPr>
          <w:rFonts w:ascii="David" w:hAnsi="David" w:cs="David" w:hint="cs"/>
          <w:sz w:val="24"/>
          <w:szCs w:val="24"/>
          <w:rtl/>
        </w:rPr>
        <w:t xml:space="preserve"> </w:t>
      </w:r>
    </w:p>
    <w:p w14:paraId="6790EE41" w14:textId="1B1252F3" w:rsidR="002752D2" w:rsidRDefault="002752D2" w:rsidP="007F25AB">
      <w:pPr>
        <w:jc w:val="both"/>
        <w:rPr>
          <w:rFonts w:ascii="David" w:hAnsi="David" w:cs="David"/>
          <w:sz w:val="24"/>
          <w:szCs w:val="24"/>
          <w:rtl/>
        </w:rPr>
      </w:pPr>
      <w:r>
        <w:rPr>
          <w:rFonts w:ascii="David" w:hAnsi="David" w:cs="David" w:hint="cs"/>
          <w:sz w:val="24"/>
          <w:szCs w:val="24"/>
          <w:rtl/>
        </w:rPr>
        <w:t>התפיסה הרוו</w:t>
      </w:r>
      <w:r w:rsidR="007F25AB">
        <w:rPr>
          <w:rFonts w:ascii="David" w:hAnsi="David" w:cs="David" w:hint="cs"/>
          <w:sz w:val="24"/>
          <w:szCs w:val="24"/>
          <w:rtl/>
        </w:rPr>
        <w:t>ח</w:t>
      </w:r>
      <w:r>
        <w:rPr>
          <w:rFonts w:ascii="David" w:hAnsi="David" w:cs="David" w:hint="cs"/>
          <w:sz w:val="24"/>
          <w:szCs w:val="24"/>
          <w:rtl/>
        </w:rPr>
        <w:t xml:space="preserve">ת של המשפט </w:t>
      </w:r>
      <w:r w:rsidRPr="00763875">
        <w:rPr>
          <w:rFonts w:ascii="David" w:hAnsi="David" w:cs="David" w:hint="cs"/>
          <w:b/>
          <w:bCs/>
          <w:sz w:val="24"/>
          <w:szCs w:val="24"/>
          <w:u w:val="single"/>
          <w:rtl/>
        </w:rPr>
        <w:t>במאה ה-18</w:t>
      </w:r>
      <w:r>
        <w:rPr>
          <w:rFonts w:ascii="David" w:hAnsi="David" w:cs="David" w:hint="cs"/>
          <w:sz w:val="24"/>
          <w:szCs w:val="24"/>
          <w:rtl/>
        </w:rPr>
        <w:t xml:space="preserve"> [סיכום של כל ימי הביניים</w:t>
      </w:r>
      <w:r w:rsidR="007F25AB">
        <w:rPr>
          <w:rFonts w:ascii="David" w:hAnsi="David" w:cs="David" w:hint="cs"/>
          <w:sz w:val="24"/>
          <w:szCs w:val="24"/>
          <w:rtl/>
        </w:rPr>
        <w:t xml:space="preserve"> מאז העת העתיקה</w:t>
      </w:r>
      <w:r>
        <w:rPr>
          <w:rFonts w:ascii="David" w:hAnsi="David" w:cs="David" w:hint="cs"/>
          <w:sz w:val="24"/>
          <w:szCs w:val="24"/>
          <w:rtl/>
        </w:rPr>
        <w:t>]</w:t>
      </w:r>
      <w:r w:rsidR="007F25AB">
        <w:rPr>
          <w:rFonts w:ascii="David" w:hAnsi="David" w:cs="David" w:hint="cs"/>
          <w:sz w:val="24"/>
          <w:szCs w:val="24"/>
          <w:rtl/>
        </w:rPr>
        <w:t xml:space="preserve"> </w:t>
      </w:r>
      <w:r>
        <w:rPr>
          <w:rFonts w:ascii="David" w:hAnsi="David" w:cs="David" w:hint="cs"/>
          <w:sz w:val="24"/>
          <w:szCs w:val="24"/>
          <w:rtl/>
        </w:rPr>
        <w:t>הייתה תיאוריה של משפט הטבע, שהניחה שהמשפט הוא סיכום או שילוב של משפט הטבע עם משפט המדינה. אנחנו יכולים לראות את זה בדבריו של בלקס</w:t>
      </w:r>
      <w:r w:rsidR="007352C5">
        <w:rPr>
          <w:rFonts w:ascii="David" w:hAnsi="David" w:cs="David" w:hint="cs"/>
          <w:sz w:val="24"/>
          <w:szCs w:val="24"/>
          <w:rtl/>
        </w:rPr>
        <w:t>ט</w:t>
      </w:r>
      <w:r>
        <w:rPr>
          <w:rFonts w:ascii="David" w:hAnsi="David" w:cs="David" w:hint="cs"/>
          <w:sz w:val="24"/>
          <w:szCs w:val="24"/>
          <w:rtl/>
        </w:rPr>
        <w:t>ון, משפטן אנגלי מפורסם של המאה ה-18, שאומר:</w:t>
      </w:r>
    </w:p>
    <w:p w14:paraId="00997EBA" w14:textId="73E30FA9" w:rsidR="007F25AB" w:rsidRPr="009F7110" w:rsidRDefault="00DE4071" w:rsidP="009F7110">
      <w:pPr>
        <w:jc w:val="both"/>
        <w:rPr>
          <w:rFonts w:ascii="David" w:hAnsi="David" w:cs="David"/>
          <w:color w:val="4472C4" w:themeColor="accent1"/>
          <w:sz w:val="24"/>
          <w:szCs w:val="24"/>
          <w:rtl/>
        </w:rPr>
      </w:pPr>
      <w:r w:rsidRPr="00773E46">
        <w:rPr>
          <w:rFonts w:ascii="David" w:hAnsi="David" w:cs="David" w:hint="cs"/>
          <w:b/>
          <w:bCs/>
          <w:sz w:val="24"/>
          <w:szCs w:val="24"/>
          <w:u w:val="single"/>
          <w:shd w:val="clear" w:color="auto" w:fill="FBE4D5" w:themeFill="accent2" w:themeFillTint="33"/>
          <w:rtl/>
        </w:rPr>
        <w:t>וויליאם בלקסטון [מאה 18]</w:t>
      </w:r>
      <w:r w:rsidR="00815EE1" w:rsidRPr="00815EE1">
        <w:rPr>
          <w:rFonts w:ascii="David" w:hAnsi="David" w:cs="David" w:hint="cs"/>
          <w:sz w:val="24"/>
          <w:szCs w:val="24"/>
          <w:rtl/>
        </w:rPr>
        <w:t>-</w:t>
      </w:r>
      <w:r w:rsidR="002752D2" w:rsidRPr="002752D2">
        <w:rPr>
          <w:rFonts w:ascii="David" w:hAnsi="David" w:cs="David" w:hint="cs"/>
          <w:color w:val="4472C4" w:themeColor="accent1"/>
          <w:sz w:val="24"/>
          <w:szCs w:val="24"/>
          <w:rtl/>
        </w:rPr>
        <w:t>המשפט האנושי עומד על 2 יסודות: החוק הטבעי וחוק ההתגלות</w:t>
      </w:r>
      <w:r w:rsidR="002752D2">
        <w:rPr>
          <w:rFonts w:ascii="David" w:hAnsi="David" w:cs="David" w:hint="cs"/>
          <w:sz w:val="24"/>
          <w:szCs w:val="24"/>
          <w:rtl/>
        </w:rPr>
        <w:t>. [מזכיר את אריסטו</w:t>
      </w:r>
      <w:r w:rsidR="007F25AB">
        <w:rPr>
          <w:rFonts w:ascii="David" w:hAnsi="David" w:cs="David" w:hint="cs"/>
          <w:sz w:val="24"/>
          <w:szCs w:val="24"/>
          <w:rtl/>
        </w:rPr>
        <w:t>, ש</w:t>
      </w:r>
      <w:r w:rsidR="002752D2">
        <w:rPr>
          <w:rFonts w:ascii="David" w:hAnsi="David" w:cs="David" w:hint="cs"/>
          <w:sz w:val="24"/>
          <w:szCs w:val="24"/>
          <w:rtl/>
        </w:rPr>
        <w:t>אמר שהצדק המדיני הוא המשפט הטבעי ומשפט המדינה, החוק]. בלקסטון אומר שמשפט המדינה</w:t>
      </w:r>
      <w:r w:rsidR="007F25AB">
        <w:rPr>
          <w:rFonts w:ascii="David" w:hAnsi="David" w:cs="David" w:hint="cs"/>
          <w:sz w:val="24"/>
          <w:szCs w:val="24"/>
          <w:rtl/>
        </w:rPr>
        <w:t xml:space="preserve"> [=האנושי]</w:t>
      </w:r>
      <w:r w:rsidR="002752D2">
        <w:rPr>
          <w:rFonts w:ascii="David" w:hAnsi="David" w:cs="David" w:hint="cs"/>
          <w:sz w:val="24"/>
          <w:szCs w:val="24"/>
          <w:rtl/>
        </w:rPr>
        <w:t xml:space="preserve"> עומד בעצמו על 2 יסודות. </w:t>
      </w:r>
    </w:p>
    <w:p w14:paraId="2772EE62" w14:textId="45A2C991" w:rsidR="002752D2" w:rsidRDefault="002752D2" w:rsidP="007F25AB">
      <w:pPr>
        <w:jc w:val="both"/>
        <w:rPr>
          <w:rFonts w:ascii="David" w:hAnsi="David" w:cs="David"/>
          <w:sz w:val="24"/>
          <w:szCs w:val="24"/>
          <w:rtl/>
        </w:rPr>
      </w:pPr>
      <w:r w:rsidRPr="007F25AB">
        <w:rPr>
          <w:rFonts w:ascii="David" w:hAnsi="David" w:cs="David" w:hint="cs"/>
          <w:b/>
          <w:bCs/>
          <w:sz w:val="24"/>
          <w:szCs w:val="24"/>
          <w:rtl/>
        </w:rPr>
        <w:t>חוק ההתגלות= החוק הדתי</w:t>
      </w:r>
      <w:r>
        <w:rPr>
          <w:rFonts w:ascii="David" w:hAnsi="David" w:cs="David" w:hint="cs"/>
          <w:sz w:val="24"/>
          <w:szCs w:val="24"/>
          <w:rtl/>
        </w:rPr>
        <w:t>. יש ביטוי להתפתחות שחלה בימי הביניים ששילבה את התפיסה הדתית לתוך משפט הטבע [</w:t>
      </w:r>
      <w:r w:rsidRPr="007F25AB">
        <w:rPr>
          <w:rFonts w:ascii="David" w:hAnsi="David" w:cs="David" w:hint="cs"/>
          <w:b/>
          <w:bCs/>
          <w:sz w:val="24"/>
          <w:szCs w:val="24"/>
          <w:highlight w:val="green"/>
          <w:rtl/>
        </w:rPr>
        <w:t xml:space="preserve">תומס </w:t>
      </w:r>
      <w:r w:rsidR="007F25AB" w:rsidRPr="007F25AB">
        <w:rPr>
          <w:rFonts w:ascii="David" w:hAnsi="David" w:cs="David" w:hint="cs"/>
          <w:b/>
          <w:bCs/>
          <w:sz w:val="24"/>
          <w:szCs w:val="24"/>
          <w:highlight w:val="green"/>
          <w:rtl/>
        </w:rPr>
        <w:t>הקווינס</w:t>
      </w:r>
      <w:r>
        <w:rPr>
          <w:rFonts w:ascii="David" w:hAnsi="David" w:cs="David" w:hint="cs"/>
          <w:sz w:val="24"/>
          <w:szCs w:val="24"/>
          <w:rtl/>
        </w:rPr>
        <w:t xml:space="preserve">- </w:t>
      </w:r>
      <w:r w:rsidR="007F25AB">
        <w:rPr>
          <w:rFonts w:ascii="David" w:hAnsi="David" w:cs="David" w:hint="cs"/>
          <w:sz w:val="24"/>
          <w:szCs w:val="24"/>
          <w:rtl/>
        </w:rPr>
        <w:t>הוגה דעות</w:t>
      </w:r>
      <w:r>
        <w:rPr>
          <w:rFonts w:ascii="David" w:hAnsi="David" w:cs="David" w:hint="cs"/>
          <w:sz w:val="24"/>
          <w:szCs w:val="24"/>
          <w:rtl/>
        </w:rPr>
        <w:t xml:space="preserve"> נוצרי דתי]. המשפט הוא תוצאה של משפט נצחי אלוהי אוניבר</w:t>
      </w:r>
      <w:r w:rsidR="007F25AB">
        <w:rPr>
          <w:rFonts w:ascii="David" w:hAnsi="David" w:cs="David" w:hint="cs"/>
          <w:sz w:val="24"/>
          <w:szCs w:val="24"/>
          <w:rtl/>
        </w:rPr>
        <w:t>ס</w:t>
      </w:r>
      <w:r>
        <w:rPr>
          <w:rFonts w:ascii="David" w:hAnsi="David" w:cs="David" w:hint="cs"/>
          <w:sz w:val="24"/>
          <w:szCs w:val="24"/>
          <w:rtl/>
        </w:rPr>
        <w:t>לי שבא לידי ביטוי במשפט טבעי [חוקי הטבע] ולצד זה גם חוקי המוסר, וגם המשפט הדתי. משפט המדינה, המשפט האנושי, בעצם מחויב לכל העקרונות הללו. גם לעקרונות המשפט הטבעי [עקרונות המוסר] וגם לעקרונות החוק הדתי. והוא מוסיף עליהם.</w:t>
      </w:r>
      <w:r w:rsidR="007F25AB">
        <w:rPr>
          <w:rFonts w:ascii="David" w:hAnsi="David" w:cs="David" w:hint="cs"/>
          <w:sz w:val="24"/>
          <w:szCs w:val="24"/>
          <w:rtl/>
        </w:rPr>
        <w:t xml:space="preserve"> </w:t>
      </w:r>
      <w:r>
        <w:rPr>
          <w:rFonts w:ascii="David" w:hAnsi="David" w:cs="David" w:hint="cs"/>
          <w:sz w:val="24"/>
          <w:szCs w:val="24"/>
          <w:rtl/>
        </w:rPr>
        <w:t>בלקסטון ממשיך באות</w:t>
      </w:r>
      <w:r w:rsidR="007F25AB">
        <w:rPr>
          <w:rFonts w:ascii="David" w:hAnsi="David" w:cs="David" w:hint="cs"/>
          <w:sz w:val="24"/>
          <w:szCs w:val="24"/>
          <w:rtl/>
        </w:rPr>
        <w:t>ה</w:t>
      </w:r>
      <w:r>
        <w:rPr>
          <w:rFonts w:ascii="David" w:hAnsi="David" w:cs="David" w:hint="cs"/>
          <w:sz w:val="24"/>
          <w:szCs w:val="24"/>
          <w:rtl/>
        </w:rPr>
        <w:t xml:space="preserve"> רוח. המשפט האנושי עומד על 2 יסודות ומחויב להם. </w:t>
      </w:r>
    </w:p>
    <w:p w14:paraId="60051624" w14:textId="37F99418" w:rsidR="002752D2" w:rsidRDefault="002752D2" w:rsidP="007F25AB">
      <w:pPr>
        <w:jc w:val="both"/>
        <w:rPr>
          <w:rFonts w:ascii="David" w:hAnsi="David" w:cs="David"/>
          <w:sz w:val="24"/>
          <w:szCs w:val="24"/>
          <w:rtl/>
        </w:rPr>
      </w:pPr>
      <w:r w:rsidRPr="002752D2">
        <w:rPr>
          <w:rFonts w:ascii="David" w:hAnsi="David" w:cs="David" w:hint="cs"/>
          <w:color w:val="4472C4" w:themeColor="accent1"/>
          <w:sz w:val="24"/>
          <w:szCs w:val="24"/>
          <w:rtl/>
        </w:rPr>
        <w:t>חוקי האדם אינם יכולים לסתור את החוקים הללו. חלק מהחוקים האנושיים אינם אלא חוקים הצהרתיים שמבוססים על החוקים הללו. לדוגמה, רצח שנאסר בחוק אלוהי ולפי חוק הטבע. יש חוקים אחרים שאינם נובעים מחוק עליון דתי או מוסרי. דוגמה, החוקים הקובעים את הכללים של מסחר ושל יבוא מארצות אחרות</w:t>
      </w:r>
      <w:r>
        <w:rPr>
          <w:rFonts w:ascii="David" w:hAnsi="David" w:cs="David" w:hint="cs"/>
          <w:sz w:val="24"/>
          <w:szCs w:val="24"/>
          <w:rtl/>
        </w:rPr>
        <w:t xml:space="preserve">. </w:t>
      </w:r>
    </w:p>
    <w:p w14:paraId="7CB32432" w14:textId="316B3876" w:rsidR="002752D2" w:rsidRDefault="002752D2" w:rsidP="007F25AB">
      <w:pPr>
        <w:jc w:val="both"/>
        <w:rPr>
          <w:rFonts w:ascii="David" w:hAnsi="David" w:cs="David"/>
          <w:sz w:val="24"/>
          <w:szCs w:val="24"/>
          <w:rtl/>
        </w:rPr>
      </w:pPr>
      <w:r w:rsidRPr="00763875">
        <w:rPr>
          <w:rFonts w:ascii="David" w:hAnsi="David" w:cs="David" w:hint="cs"/>
          <w:b/>
          <w:bCs/>
          <w:sz w:val="24"/>
          <w:szCs w:val="24"/>
          <w:rtl/>
        </w:rPr>
        <w:t>חוק הצהרתי= מצהיר על נורמה קיימת</w:t>
      </w:r>
      <w:r>
        <w:rPr>
          <w:rFonts w:ascii="David" w:hAnsi="David" w:cs="David" w:hint="cs"/>
          <w:sz w:val="24"/>
          <w:szCs w:val="24"/>
          <w:rtl/>
        </w:rPr>
        <w:t>. מוסר אוניברסלי, חוק דתי. לעומת זאת</w:t>
      </w:r>
      <w:r w:rsidR="00763875">
        <w:rPr>
          <w:rFonts w:ascii="David" w:hAnsi="David" w:cs="David" w:hint="cs"/>
          <w:sz w:val="24"/>
          <w:szCs w:val="24"/>
          <w:rtl/>
        </w:rPr>
        <w:t>,</w:t>
      </w:r>
      <w:r>
        <w:rPr>
          <w:rFonts w:ascii="David" w:hAnsi="David" w:cs="David" w:hint="cs"/>
          <w:sz w:val="24"/>
          <w:szCs w:val="24"/>
          <w:rtl/>
        </w:rPr>
        <w:t xml:space="preserve"> בלקסטון קובע שיש חוקים אחרים שלא נובעים מחוק עליון דתי או מוסרי [שיעורי מיסים וכו']. </w:t>
      </w:r>
    </w:p>
    <w:p w14:paraId="3A7C5698" w14:textId="79582B80" w:rsidR="002752D2" w:rsidRDefault="002752D2" w:rsidP="007F25AB">
      <w:pPr>
        <w:jc w:val="both"/>
        <w:rPr>
          <w:rFonts w:ascii="David" w:hAnsi="David" w:cs="David"/>
          <w:sz w:val="24"/>
          <w:szCs w:val="24"/>
          <w:rtl/>
        </w:rPr>
      </w:pPr>
      <w:r w:rsidRPr="00763875">
        <w:rPr>
          <w:rFonts w:ascii="David" w:hAnsi="David" w:cs="David" w:hint="cs"/>
          <w:sz w:val="24"/>
          <w:szCs w:val="24"/>
          <w:u w:val="single"/>
          <w:rtl/>
        </w:rPr>
        <w:t>התוצאה של בלקסטון</w:t>
      </w:r>
      <w:r w:rsidRPr="00763875">
        <w:rPr>
          <w:rFonts w:ascii="David" w:hAnsi="David" w:cs="David" w:hint="cs"/>
          <w:sz w:val="24"/>
          <w:szCs w:val="24"/>
          <w:rtl/>
        </w:rPr>
        <w:t xml:space="preserve">: </w:t>
      </w:r>
      <w:r>
        <w:rPr>
          <w:rFonts w:ascii="David" w:hAnsi="David" w:cs="David" w:hint="cs"/>
          <w:sz w:val="24"/>
          <w:szCs w:val="24"/>
          <w:rtl/>
        </w:rPr>
        <w:t xml:space="preserve">משפט המדינה הוא מחויב ולא יכול לסתור את עקרונות המוסר </w:t>
      </w:r>
      <w:r w:rsidR="00763875">
        <w:rPr>
          <w:rFonts w:ascii="David" w:hAnsi="David" w:cs="David" w:hint="cs"/>
          <w:sz w:val="24"/>
          <w:szCs w:val="24"/>
          <w:rtl/>
        </w:rPr>
        <w:t>או את</w:t>
      </w:r>
      <w:r>
        <w:rPr>
          <w:rFonts w:ascii="David" w:hAnsi="David" w:cs="David" w:hint="cs"/>
          <w:sz w:val="24"/>
          <w:szCs w:val="24"/>
          <w:rtl/>
        </w:rPr>
        <w:t xml:space="preserve"> החוק הדתי [חוקי ההתגלות]. המשמעות היא שהמשפט כולל גם את החיובים האלה. זה לא יהיה בלתי לגיטימי מצד </w:t>
      </w:r>
      <w:r w:rsidR="00DE4071">
        <w:rPr>
          <w:rFonts w:ascii="David" w:hAnsi="David" w:cs="David" w:hint="cs"/>
          <w:sz w:val="24"/>
          <w:szCs w:val="24"/>
          <w:rtl/>
        </w:rPr>
        <w:t xml:space="preserve">עו"ד או שופט לקבוע/ לטעון הלכה מכוח עקרונות מוסריים או מכוח עקרונות דתיים. </w:t>
      </w:r>
    </w:p>
    <w:p w14:paraId="76BF6021" w14:textId="4E560DDF" w:rsidR="00DE4071" w:rsidRDefault="00DE4071" w:rsidP="007F25AB">
      <w:pPr>
        <w:jc w:val="both"/>
        <w:rPr>
          <w:rFonts w:ascii="David" w:hAnsi="David" w:cs="David"/>
          <w:sz w:val="24"/>
          <w:szCs w:val="24"/>
          <w:rtl/>
        </w:rPr>
      </w:pPr>
      <w:r w:rsidRPr="00763875">
        <w:rPr>
          <w:rFonts w:ascii="David" w:hAnsi="David" w:cs="David" w:hint="cs"/>
          <w:sz w:val="24"/>
          <w:szCs w:val="24"/>
          <w:shd w:val="clear" w:color="auto" w:fill="FFFFCC"/>
          <w:rtl/>
        </w:rPr>
        <w:t xml:space="preserve">משפט המדינה לפי התיאוריה של בלקסטון הוא ערבוב של המשפט </w:t>
      </w:r>
      <w:r w:rsidR="00A10956">
        <w:rPr>
          <w:rFonts w:ascii="David" w:hAnsi="David" w:cs="David" w:hint="cs"/>
          <w:sz w:val="24"/>
          <w:szCs w:val="24"/>
          <w:shd w:val="clear" w:color="auto" w:fill="FFFFCC"/>
          <w:rtl/>
        </w:rPr>
        <w:t>שהמדינה</w:t>
      </w:r>
      <w:r w:rsidRPr="00763875">
        <w:rPr>
          <w:rFonts w:ascii="David" w:hAnsi="David" w:cs="David" w:hint="cs"/>
          <w:sz w:val="24"/>
          <w:szCs w:val="24"/>
          <w:shd w:val="clear" w:color="auto" w:fill="FFFFCC"/>
          <w:rtl/>
        </w:rPr>
        <w:t xml:space="preserve"> חוקקה </w:t>
      </w:r>
      <w:r>
        <w:rPr>
          <w:rFonts w:ascii="David" w:hAnsi="David" w:cs="David" w:hint="cs"/>
          <w:sz w:val="24"/>
          <w:szCs w:val="24"/>
          <w:rtl/>
        </w:rPr>
        <w:t>[פרל</w:t>
      </w:r>
      <w:r w:rsidR="00763875">
        <w:rPr>
          <w:rFonts w:ascii="David" w:hAnsi="David" w:cs="David" w:hint="cs"/>
          <w:sz w:val="24"/>
          <w:szCs w:val="24"/>
          <w:rtl/>
        </w:rPr>
        <w:t>מ</w:t>
      </w:r>
      <w:r>
        <w:rPr>
          <w:rFonts w:ascii="David" w:hAnsi="David" w:cs="David" w:hint="cs"/>
          <w:sz w:val="24"/>
          <w:szCs w:val="24"/>
          <w:rtl/>
        </w:rPr>
        <w:t xml:space="preserve">נט וביהמ"ש קבע] </w:t>
      </w:r>
      <w:r w:rsidRPr="00763875">
        <w:rPr>
          <w:rFonts w:ascii="David" w:hAnsi="David" w:cs="David" w:hint="cs"/>
          <w:sz w:val="24"/>
          <w:szCs w:val="24"/>
          <w:shd w:val="clear" w:color="auto" w:fill="FFFFCC"/>
          <w:rtl/>
        </w:rPr>
        <w:t>וגם עקרונות מוסריים שהם לא קבעו</w:t>
      </w:r>
      <w:r>
        <w:rPr>
          <w:rFonts w:ascii="David" w:hAnsi="David" w:cs="David" w:hint="cs"/>
          <w:sz w:val="24"/>
          <w:szCs w:val="24"/>
          <w:rtl/>
        </w:rPr>
        <w:t xml:space="preserve"> [חלק מהמשפט הטבעי שהמשפט לא יכול לסת</w:t>
      </w:r>
      <w:r w:rsidR="00763875">
        <w:rPr>
          <w:rFonts w:ascii="David" w:hAnsi="David" w:cs="David" w:hint="cs"/>
          <w:sz w:val="24"/>
          <w:szCs w:val="24"/>
          <w:rtl/>
        </w:rPr>
        <w:t>ו</w:t>
      </w:r>
      <w:r>
        <w:rPr>
          <w:rFonts w:ascii="David" w:hAnsi="David" w:cs="David" w:hint="cs"/>
          <w:sz w:val="24"/>
          <w:szCs w:val="24"/>
          <w:rtl/>
        </w:rPr>
        <w:t>ר א</w:t>
      </w:r>
      <w:r w:rsidR="00763875">
        <w:rPr>
          <w:rFonts w:ascii="David" w:hAnsi="David" w:cs="David" w:hint="cs"/>
          <w:sz w:val="24"/>
          <w:szCs w:val="24"/>
          <w:rtl/>
        </w:rPr>
        <w:t>ו</w:t>
      </w:r>
      <w:r>
        <w:rPr>
          <w:rFonts w:ascii="David" w:hAnsi="David" w:cs="David" w:hint="cs"/>
          <w:sz w:val="24"/>
          <w:szCs w:val="24"/>
          <w:rtl/>
        </w:rPr>
        <w:t>תם והם בעלי תוקף משפטי</w:t>
      </w:r>
      <w:r w:rsidR="00763875">
        <w:rPr>
          <w:rFonts w:ascii="David" w:hAnsi="David" w:cs="David" w:hint="cs"/>
          <w:sz w:val="24"/>
          <w:szCs w:val="24"/>
          <w:rtl/>
        </w:rPr>
        <w:t>]</w:t>
      </w:r>
      <w:r>
        <w:rPr>
          <w:rFonts w:ascii="David" w:hAnsi="David" w:cs="David" w:hint="cs"/>
          <w:sz w:val="24"/>
          <w:szCs w:val="24"/>
          <w:rtl/>
        </w:rPr>
        <w:t xml:space="preserve"> </w:t>
      </w:r>
      <w:r w:rsidR="00763875" w:rsidRPr="00763875">
        <w:rPr>
          <w:rFonts w:ascii="David" w:hAnsi="David" w:cs="David" w:hint="cs"/>
          <w:sz w:val="24"/>
          <w:szCs w:val="24"/>
          <w:shd w:val="clear" w:color="auto" w:fill="FFFFCC"/>
          <w:rtl/>
        </w:rPr>
        <w:t>ו</w:t>
      </w:r>
      <w:r w:rsidRPr="00763875">
        <w:rPr>
          <w:rFonts w:ascii="David" w:hAnsi="David" w:cs="David" w:hint="cs"/>
          <w:sz w:val="24"/>
          <w:szCs w:val="24"/>
          <w:shd w:val="clear" w:color="auto" w:fill="FFFFCC"/>
          <w:rtl/>
        </w:rPr>
        <w:t>עקרונות דתיים</w:t>
      </w:r>
      <w:r w:rsidR="00763875">
        <w:rPr>
          <w:rFonts w:ascii="David" w:hAnsi="David" w:cs="David" w:hint="cs"/>
          <w:sz w:val="24"/>
          <w:szCs w:val="24"/>
          <w:rtl/>
        </w:rPr>
        <w:t>.</w:t>
      </w:r>
    </w:p>
    <w:p w14:paraId="12288985" w14:textId="288A0176" w:rsidR="00DE4071" w:rsidRDefault="00DE4071" w:rsidP="00763875">
      <w:pPr>
        <w:jc w:val="both"/>
        <w:rPr>
          <w:rFonts w:ascii="David" w:hAnsi="David" w:cs="David"/>
          <w:sz w:val="24"/>
          <w:szCs w:val="24"/>
          <w:rtl/>
        </w:rPr>
      </w:pPr>
      <w:r w:rsidRPr="00763875">
        <w:rPr>
          <w:rFonts w:ascii="David" w:hAnsi="David" w:cs="David" w:hint="cs"/>
          <w:b/>
          <w:bCs/>
          <w:sz w:val="24"/>
          <w:szCs w:val="24"/>
          <w:rtl/>
        </w:rPr>
        <w:t>אין הבחנה ברורה בין המשפט לבין שני ענפים אחרים שהם המוסר והדת</w:t>
      </w:r>
      <w:r>
        <w:rPr>
          <w:rFonts w:ascii="David" w:hAnsi="David" w:cs="David" w:hint="cs"/>
          <w:sz w:val="24"/>
          <w:szCs w:val="24"/>
          <w:rtl/>
        </w:rPr>
        <w:t>. טיעונים מוסריים או דתיים הם לגיטימיים להיטען ע"י שופט, לגיטימיים בהליך משפטי.</w:t>
      </w:r>
    </w:p>
    <w:p w14:paraId="1A412A66" w14:textId="51045648" w:rsidR="00DE4071" w:rsidRDefault="00DE4071" w:rsidP="002752D2">
      <w:pPr>
        <w:jc w:val="both"/>
        <w:rPr>
          <w:rFonts w:ascii="David" w:hAnsi="David" w:cs="David"/>
          <w:sz w:val="24"/>
          <w:szCs w:val="24"/>
          <w:rtl/>
        </w:rPr>
      </w:pPr>
    </w:p>
    <w:p w14:paraId="2E6EF015" w14:textId="709EA3EB" w:rsidR="00DE4071" w:rsidRDefault="00DE4071" w:rsidP="002752D2">
      <w:pPr>
        <w:jc w:val="both"/>
        <w:rPr>
          <w:rFonts w:ascii="David" w:hAnsi="David" w:cs="David"/>
          <w:sz w:val="24"/>
          <w:szCs w:val="24"/>
          <w:rtl/>
        </w:rPr>
      </w:pPr>
      <w:r w:rsidRPr="00763875">
        <w:rPr>
          <w:rFonts w:ascii="David" w:hAnsi="David" w:cs="David" w:hint="cs"/>
          <w:b/>
          <w:bCs/>
          <w:color w:val="C00000"/>
          <w:sz w:val="24"/>
          <w:szCs w:val="24"/>
          <w:shd w:val="clear" w:color="auto" w:fill="FFFFCC"/>
          <w:rtl/>
        </w:rPr>
        <w:t>תפיסה נגדית</w:t>
      </w:r>
      <w:r w:rsidRPr="00763875">
        <w:rPr>
          <w:rFonts w:ascii="David" w:hAnsi="David" w:cs="David" w:hint="cs"/>
          <w:color w:val="C00000"/>
          <w:sz w:val="24"/>
          <w:szCs w:val="24"/>
          <w:rtl/>
        </w:rPr>
        <w:t xml:space="preserve"> </w:t>
      </w:r>
      <w:r>
        <w:rPr>
          <w:rFonts w:ascii="David" w:hAnsi="David" w:cs="David" w:hint="cs"/>
          <w:sz w:val="24"/>
          <w:szCs w:val="24"/>
          <w:rtl/>
        </w:rPr>
        <w:t xml:space="preserve">שמתפתחת </w:t>
      </w:r>
      <w:r w:rsidRPr="00763875">
        <w:rPr>
          <w:rFonts w:ascii="David" w:hAnsi="David" w:cs="David" w:hint="cs"/>
          <w:b/>
          <w:bCs/>
          <w:sz w:val="24"/>
          <w:szCs w:val="24"/>
          <w:u w:val="single"/>
          <w:rtl/>
        </w:rPr>
        <w:t>במחצית הראשונה במאה ה-19</w:t>
      </w:r>
      <w:r>
        <w:rPr>
          <w:rFonts w:ascii="David" w:hAnsi="David" w:cs="David" w:hint="cs"/>
          <w:sz w:val="24"/>
          <w:szCs w:val="24"/>
          <w:rtl/>
        </w:rPr>
        <w:t xml:space="preserve"> היא תפיסה שמנסה להתמודד עם האתגר הזה וטוענת </w:t>
      </w:r>
      <w:r w:rsidRPr="00763875">
        <w:rPr>
          <w:rFonts w:ascii="David" w:hAnsi="David" w:cs="David" w:hint="cs"/>
          <w:b/>
          <w:bCs/>
          <w:color w:val="C00000"/>
          <w:sz w:val="24"/>
          <w:szCs w:val="24"/>
          <w:rtl/>
        </w:rPr>
        <w:t>שיש להבחין בין המשפט לבין המוסר והדת</w:t>
      </w:r>
      <w:r>
        <w:rPr>
          <w:rFonts w:ascii="David" w:hAnsi="David" w:cs="David" w:hint="cs"/>
          <w:sz w:val="24"/>
          <w:szCs w:val="24"/>
          <w:rtl/>
        </w:rPr>
        <w:t xml:space="preserve">. התפיסה של </w:t>
      </w:r>
      <w:r w:rsidRPr="00763875">
        <w:rPr>
          <w:rFonts w:ascii="David" w:hAnsi="David" w:cs="David" w:hint="cs"/>
          <w:sz w:val="24"/>
          <w:szCs w:val="24"/>
          <w:highlight w:val="green"/>
          <w:rtl/>
        </w:rPr>
        <w:t>אוסטין</w:t>
      </w:r>
      <w:r>
        <w:rPr>
          <w:rFonts w:ascii="David" w:hAnsi="David" w:cs="David" w:hint="cs"/>
          <w:sz w:val="24"/>
          <w:szCs w:val="24"/>
          <w:rtl/>
        </w:rPr>
        <w:t>. הם אינם תחומים חופפים או מעורבבים</w:t>
      </w:r>
      <w:r w:rsidR="00763875">
        <w:rPr>
          <w:rFonts w:ascii="David" w:hAnsi="David" w:cs="David" w:hint="cs"/>
          <w:sz w:val="24"/>
          <w:szCs w:val="24"/>
          <w:rtl/>
        </w:rPr>
        <w:t>.</w:t>
      </w:r>
      <w:r>
        <w:rPr>
          <w:rFonts w:ascii="David" w:hAnsi="David" w:cs="David" w:hint="cs"/>
          <w:sz w:val="24"/>
          <w:szCs w:val="24"/>
          <w:rtl/>
        </w:rPr>
        <w:t xml:space="preserve"> המשפט הוא תחום נבדל</w:t>
      </w:r>
      <w:r w:rsidR="00763875">
        <w:rPr>
          <w:rFonts w:ascii="David" w:hAnsi="David" w:cs="David" w:hint="cs"/>
          <w:sz w:val="24"/>
          <w:szCs w:val="24"/>
          <w:rtl/>
        </w:rPr>
        <w:t>.</w:t>
      </w:r>
      <w:r>
        <w:rPr>
          <w:rFonts w:ascii="David" w:hAnsi="David" w:cs="David" w:hint="cs"/>
          <w:sz w:val="24"/>
          <w:szCs w:val="24"/>
          <w:rtl/>
        </w:rPr>
        <w:t xml:space="preserve"> יש להגדיר אותו באופן נכון כתחום נבדל ואח"כ לפסוק על פיו כתחום נבדל.</w:t>
      </w:r>
    </w:p>
    <w:p w14:paraId="19D83373" w14:textId="1103674F" w:rsidR="00DE4071" w:rsidRDefault="00DE4071" w:rsidP="002752D2">
      <w:pPr>
        <w:jc w:val="both"/>
        <w:rPr>
          <w:rFonts w:ascii="David" w:hAnsi="David" w:cs="David"/>
          <w:sz w:val="24"/>
          <w:szCs w:val="24"/>
          <w:rtl/>
        </w:rPr>
      </w:pPr>
      <w:r w:rsidRPr="00763875">
        <w:rPr>
          <w:rFonts w:ascii="David" w:hAnsi="David" w:cs="David" w:hint="cs"/>
          <w:sz w:val="24"/>
          <w:szCs w:val="24"/>
          <w:u w:val="single"/>
          <w:rtl/>
        </w:rPr>
        <w:t>מדעי ורציונלי</w:t>
      </w:r>
      <w:r>
        <w:rPr>
          <w:rFonts w:ascii="David" w:hAnsi="David" w:cs="David" w:hint="cs"/>
          <w:sz w:val="24"/>
          <w:szCs w:val="24"/>
          <w:rtl/>
        </w:rPr>
        <w:t xml:space="preserve">- המהלך הזה הוא חלק ממהלך רחב יותר מבחינה אינטלקטואלית [הוגים בריטיים במאה ה-19 שמנסים לתת היגיון במוסר]. </w:t>
      </w:r>
      <w:proofErr w:type="spellStart"/>
      <w:r w:rsidRPr="00763875">
        <w:rPr>
          <w:rFonts w:ascii="David" w:hAnsi="David" w:cs="David" w:hint="cs"/>
          <w:sz w:val="24"/>
          <w:szCs w:val="24"/>
          <w:highlight w:val="green"/>
          <w:rtl/>
        </w:rPr>
        <w:t>ג'רמי</w:t>
      </w:r>
      <w:proofErr w:type="spellEnd"/>
      <w:r w:rsidRPr="00763875">
        <w:rPr>
          <w:rFonts w:ascii="David" w:hAnsi="David" w:cs="David" w:hint="cs"/>
          <w:sz w:val="24"/>
          <w:szCs w:val="24"/>
          <w:highlight w:val="green"/>
          <w:rtl/>
        </w:rPr>
        <w:t xml:space="preserve"> בנתם</w:t>
      </w:r>
      <w:r>
        <w:rPr>
          <w:rFonts w:ascii="David" w:hAnsi="David" w:cs="David" w:hint="cs"/>
          <w:sz w:val="24"/>
          <w:szCs w:val="24"/>
          <w:rtl/>
        </w:rPr>
        <w:t xml:space="preserve"> המורה של אוסטין, ידוע כפילוסוף תועלתן שבא ואומר </w:t>
      </w:r>
      <w:r w:rsidRPr="00763875">
        <w:rPr>
          <w:rFonts w:ascii="David" w:hAnsi="David" w:cs="David" w:hint="cs"/>
          <w:b/>
          <w:bCs/>
          <w:sz w:val="24"/>
          <w:szCs w:val="24"/>
          <w:rtl/>
        </w:rPr>
        <w:t>שקנה המידה לקביעת מהו מוסרי זה מה שמביא תועלת</w:t>
      </w:r>
      <w:r>
        <w:rPr>
          <w:rFonts w:ascii="David" w:hAnsi="David" w:cs="David" w:hint="cs"/>
          <w:sz w:val="24"/>
          <w:szCs w:val="24"/>
          <w:rtl/>
        </w:rPr>
        <w:t xml:space="preserve">. מתפתחת תפיסה מוסרית שניתן לכנותה תפיסה תועלתנית, רציונלית. </w:t>
      </w:r>
    </w:p>
    <w:p w14:paraId="23E3817E" w14:textId="12BD2E54" w:rsidR="00DE4071" w:rsidRDefault="00DE4071" w:rsidP="00763875">
      <w:pPr>
        <w:jc w:val="both"/>
        <w:rPr>
          <w:rFonts w:ascii="David" w:hAnsi="David" w:cs="David"/>
          <w:sz w:val="24"/>
          <w:szCs w:val="24"/>
          <w:rtl/>
        </w:rPr>
      </w:pPr>
      <w:r>
        <w:rPr>
          <w:rFonts w:ascii="David" w:hAnsi="David" w:cs="David" w:hint="cs"/>
          <w:sz w:val="24"/>
          <w:szCs w:val="24"/>
          <w:rtl/>
        </w:rPr>
        <w:t xml:space="preserve">אוסטין- שותף למהלך שלו. הפרויקט שלו הוא המשפט. הוא רוצה להציע למשפט תיאוריה חדשה שהוא מכנה </w:t>
      </w:r>
      <w:r w:rsidRPr="00763875">
        <w:rPr>
          <w:rFonts w:ascii="David" w:hAnsi="David" w:cs="David" w:hint="cs"/>
          <w:b/>
          <w:bCs/>
          <w:sz w:val="24"/>
          <w:szCs w:val="24"/>
          <w:rtl/>
        </w:rPr>
        <w:t>"משפט פוזיטיבי"</w:t>
      </w:r>
      <w:r>
        <w:rPr>
          <w:rFonts w:ascii="David" w:hAnsi="David" w:cs="David" w:hint="cs"/>
          <w:sz w:val="24"/>
          <w:szCs w:val="24"/>
          <w:rtl/>
        </w:rPr>
        <w:t>, שמגדירה את המשפט כתחום נבדל ונפרד מהמוסר ומהדת. הוא יאפשר לשופטים להכריע לפי המשפט ולא לפי דברים אחרים, לעו"ד לטעון לפי זה ולבני אדם להתנהג לפי זה.</w:t>
      </w:r>
      <w:r w:rsidR="00763875">
        <w:rPr>
          <w:rFonts w:ascii="David" w:hAnsi="David" w:cs="David" w:hint="cs"/>
          <w:sz w:val="24"/>
          <w:szCs w:val="24"/>
          <w:rtl/>
        </w:rPr>
        <w:t xml:space="preserve"> </w:t>
      </w:r>
      <w:r w:rsidRPr="00763875">
        <w:rPr>
          <w:rFonts w:ascii="David" w:hAnsi="David" w:cs="David" w:hint="cs"/>
          <w:sz w:val="24"/>
          <w:szCs w:val="24"/>
          <w:shd w:val="clear" w:color="auto" w:fill="FFFFCC"/>
          <w:rtl/>
        </w:rPr>
        <w:t>התפיסה הזו מבוססת על הפרדה בין המשפט למוסר ובין המשפט והדת</w:t>
      </w:r>
      <w:r>
        <w:rPr>
          <w:rFonts w:ascii="David" w:hAnsi="David" w:cs="David" w:hint="cs"/>
          <w:sz w:val="24"/>
          <w:szCs w:val="24"/>
          <w:rtl/>
        </w:rPr>
        <w:t xml:space="preserve">. </w:t>
      </w:r>
    </w:p>
    <w:p w14:paraId="60F45F62" w14:textId="78C7BDC5" w:rsidR="00DE4071" w:rsidRDefault="00DE4071" w:rsidP="00763875">
      <w:pPr>
        <w:jc w:val="both"/>
        <w:rPr>
          <w:rFonts w:ascii="David" w:hAnsi="David" w:cs="David"/>
          <w:sz w:val="24"/>
          <w:szCs w:val="24"/>
          <w:rtl/>
        </w:rPr>
      </w:pPr>
      <w:r>
        <w:rPr>
          <w:rFonts w:ascii="David" w:hAnsi="David" w:cs="David" w:hint="cs"/>
          <w:sz w:val="24"/>
          <w:szCs w:val="24"/>
          <w:rtl/>
        </w:rPr>
        <w:t xml:space="preserve">אוסטין מתחיל בניתוח אנליטי של המושגים הבסיסיים כדי להגדיר </w:t>
      </w:r>
      <w:r w:rsidR="00763875">
        <w:rPr>
          <w:rFonts w:ascii="David" w:hAnsi="David" w:cs="David" w:hint="cs"/>
          <w:sz w:val="24"/>
          <w:szCs w:val="24"/>
          <w:rtl/>
        </w:rPr>
        <w:t>מ</w:t>
      </w:r>
      <w:r>
        <w:rPr>
          <w:rFonts w:ascii="David" w:hAnsi="David" w:cs="David" w:hint="cs"/>
          <w:sz w:val="24"/>
          <w:szCs w:val="24"/>
          <w:rtl/>
        </w:rPr>
        <w:t xml:space="preserve">הו המשפט. </w:t>
      </w:r>
    </w:p>
    <w:p w14:paraId="21C83644" w14:textId="77777777" w:rsidR="00763875" w:rsidRDefault="00763875" w:rsidP="00763875">
      <w:pPr>
        <w:jc w:val="both"/>
        <w:rPr>
          <w:rFonts w:ascii="David" w:hAnsi="David" w:cs="David"/>
          <w:sz w:val="24"/>
          <w:szCs w:val="24"/>
          <w:rtl/>
        </w:rPr>
      </w:pPr>
    </w:p>
    <w:p w14:paraId="79EB4961" w14:textId="44DB92E0" w:rsidR="00DE4071" w:rsidRPr="00DE4071" w:rsidRDefault="00DE4071" w:rsidP="002752D2">
      <w:pPr>
        <w:jc w:val="both"/>
        <w:rPr>
          <w:rFonts w:ascii="David" w:hAnsi="David" w:cs="David"/>
          <w:b/>
          <w:bCs/>
          <w:sz w:val="24"/>
          <w:szCs w:val="24"/>
          <w:rtl/>
        </w:rPr>
      </w:pPr>
      <w:r w:rsidRPr="00763875">
        <w:rPr>
          <w:rFonts w:ascii="David" w:hAnsi="David" w:cs="David" w:hint="cs"/>
          <w:b/>
          <w:bCs/>
          <w:sz w:val="24"/>
          <w:szCs w:val="24"/>
          <w:u w:val="single"/>
          <w:shd w:val="clear" w:color="auto" w:fill="FBE4D5" w:themeFill="accent2" w:themeFillTint="33"/>
          <w:rtl/>
        </w:rPr>
        <w:t>מהו חוק</w:t>
      </w:r>
      <w:r w:rsidRPr="00763875">
        <w:rPr>
          <w:rFonts w:ascii="David" w:hAnsi="David" w:cs="David" w:hint="cs"/>
          <w:b/>
          <w:bCs/>
          <w:sz w:val="24"/>
          <w:szCs w:val="24"/>
          <w:shd w:val="clear" w:color="auto" w:fill="FBE4D5" w:themeFill="accent2" w:themeFillTint="33"/>
          <w:rtl/>
        </w:rPr>
        <w:t>?</w:t>
      </w:r>
    </w:p>
    <w:p w14:paraId="0C1D998C" w14:textId="2C48874B" w:rsidR="00DE4071" w:rsidRPr="00DE4071" w:rsidRDefault="00DE4071" w:rsidP="00DE4071">
      <w:pPr>
        <w:pStyle w:val="a7"/>
        <w:numPr>
          <w:ilvl w:val="0"/>
          <w:numId w:val="64"/>
        </w:numPr>
        <w:jc w:val="both"/>
        <w:rPr>
          <w:rFonts w:ascii="David" w:hAnsi="David" w:cs="David"/>
          <w:sz w:val="24"/>
          <w:szCs w:val="24"/>
          <w:rtl/>
        </w:rPr>
      </w:pPr>
      <w:r w:rsidRPr="00DE4071">
        <w:rPr>
          <w:rFonts w:ascii="David" w:hAnsi="David" w:cs="David" w:hint="cs"/>
          <w:sz w:val="24"/>
          <w:szCs w:val="24"/>
          <w:shd w:val="clear" w:color="auto" w:fill="FFFFCC"/>
          <w:rtl/>
        </w:rPr>
        <w:t>חוק הוא כלל מדריך שניתן בידי אישיות תבונית אחת לאישיות תבונית אחרת</w:t>
      </w:r>
      <w:r w:rsidRPr="00DE4071">
        <w:rPr>
          <w:rFonts w:ascii="David" w:hAnsi="David" w:cs="David" w:hint="cs"/>
          <w:sz w:val="24"/>
          <w:szCs w:val="24"/>
          <w:rtl/>
        </w:rPr>
        <w:t xml:space="preserve">. </w:t>
      </w:r>
    </w:p>
    <w:p w14:paraId="1FD47CCA" w14:textId="77777777" w:rsidR="00292465" w:rsidRDefault="00272D8D" w:rsidP="00292465">
      <w:pPr>
        <w:jc w:val="both"/>
        <w:rPr>
          <w:rFonts w:ascii="David" w:hAnsi="David" w:cs="David"/>
          <w:b/>
          <w:bCs/>
          <w:sz w:val="24"/>
          <w:szCs w:val="24"/>
          <w:rtl/>
        </w:rPr>
      </w:pPr>
      <w:r>
        <w:rPr>
          <w:rFonts w:ascii="David" w:hAnsi="David" w:cs="David" w:hint="cs"/>
          <w:sz w:val="24"/>
          <w:szCs w:val="24"/>
          <w:rtl/>
        </w:rPr>
        <w:lastRenderedPageBreak/>
        <w:t xml:space="preserve">אנחנו מדברים על </w:t>
      </w:r>
      <w:r w:rsidR="00DE4071" w:rsidRPr="00292465">
        <w:rPr>
          <w:rFonts w:ascii="David" w:hAnsi="David" w:cs="David" w:hint="cs"/>
          <w:b/>
          <w:bCs/>
          <w:sz w:val="24"/>
          <w:szCs w:val="24"/>
          <w:rtl/>
        </w:rPr>
        <w:t>חוק במובן הרחב= משפט</w:t>
      </w:r>
      <w:r w:rsidR="00DE4071">
        <w:rPr>
          <w:rFonts w:ascii="David" w:hAnsi="David" w:cs="David" w:hint="cs"/>
          <w:sz w:val="24"/>
          <w:szCs w:val="24"/>
          <w:rtl/>
        </w:rPr>
        <w:t xml:space="preserve">. </w:t>
      </w:r>
      <w:r w:rsidR="00292465">
        <w:rPr>
          <w:rFonts w:ascii="David" w:hAnsi="David" w:cs="David"/>
          <w:sz w:val="24"/>
          <w:szCs w:val="24"/>
        </w:rPr>
        <w:t>Law</w:t>
      </w:r>
      <w:r w:rsidR="00292465">
        <w:rPr>
          <w:rFonts w:ascii="David" w:hAnsi="David" w:cs="David" w:hint="cs"/>
          <w:sz w:val="24"/>
          <w:szCs w:val="24"/>
          <w:rtl/>
        </w:rPr>
        <w:t xml:space="preserve">. </w:t>
      </w:r>
      <w:r>
        <w:rPr>
          <w:rFonts w:ascii="David" w:hAnsi="David" w:cs="David" w:hint="cs"/>
          <w:sz w:val="24"/>
          <w:szCs w:val="24"/>
          <w:rtl/>
        </w:rPr>
        <w:t xml:space="preserve">קובע כיצד להתנהג וניתן בידי אישיות תבונית אחת לאחרת. נגדיר זאת </w:t>
      </w:r>
      <w:r w:rsidRPr="00292465">
        <w:rPr>
          <w:rFonts w:ascii="David" w:hAnsi="David" w:cs="David" w:hint="cs"/>
          <w:b/>
          <w:bCs/>
          <w:sz w:val="24"/>
          <w:szCs w:val="24"/>
          <w:shd w:val="clear" w:color="auto" w:fill="FFFFCC"/>
          <w:rtl/>
        </w:rPr>
        <w:t>כנורמה</w:t>
      </w:r>
      <w:r>
        <w:rPr>
          <w:rFonts w:ascii="David" w:hAnsi="David" w:cs="David" w:hint="cs"/>
          <w:sz w:val="24"/>
          <w:szCs w:val="24"/>
          <w:rtl/>
        </w:rPr>
        <w:t xml:space="preserve">. </w:t>
      </w:r>
      <w:r w:rsidRPr="00292465">
        <w:rPr>
          <w:rFonts w:ascii="David" w:hAnsi="David" w:cs="David" w:hint="cs"/>
          <w:b/>
          <w:bCs/>
          <w:sz w:val="24"/>
          <w:szCs w:val="24"/>
          <w:rtl/>
        </w:rPr>
        <w:t>אישיות תבונית</w:t>
      </w:r>
      <w:r>
        <w:rPr>
          <w:rFonts w:ascii="David" w:hAnsi="David" w:cs="David" w:hint="cs"/>
          <w:sz w:val="24"/>
          <w:szCs w:val="24"/>
          <w:rtl/>
        </w:rPr>
        <w:t xml:space="preserve">= הגדרה רחבה, לא אומר שזה אדם בהכרח. זה </w:t>
      </w:r>
      <w:r w:rsidRPr="00292465">
        <w:rPr>
          <w:rFonts w:ascii="David" w:hAnsi="David" w:cs="David" w:hint="cs"/>
          <w:b/>
          <w:bCs/>
          <w:sz w:val="24"/>
          <w:szCs w:val="24"/>
          <w:rtl/>
        </w:rPr>
        <w:t>יכול לכלול גם אל</w:t>
      </w:r>
      <w:r>
        <w:rPr>
          <w:rFonts w:ascii="David" w:hAnsi="David" w:cs="David" w:hint="cs"/>
          <w:sz w:val="24"/>
          <w:szCs w:val="24"/>
          <w:rtl/>
        </w:rPr>
        <w:t xml:space="preserve">. </w:t>
      </w:r>
    </w:p>
    <w:p w14:paraId="7E7B8CB9" w14:textId="62CE4FB3" w:rsidR="00272D8D" w:rsidRDefault="00272D8D" w:rsidP="00292465">
      <w:pPr>
        <w:jc w:val="both"/>
        <w:rPr>
          <w:rFonts w:ascii="David" w:hAnsi="David" w:cs="David"/>
          <w:sz w:val="24"/>
          <w:szCs w:val="24"/>
          <w:rtl/>
        </w:rPr>
      </w:pPr>
      <w:r w:rsidRPr="00292465">
        <w:rPr>
          <w:rFonts w:ascii="David" w:hAnsi="David" w:cs="David" w:hint="cs"/>
          <w:b/>
          <w:bCs/>
          <w:sz w:val="24"/>
          <w:szCs w:val="24"/>
          <w:rtl/>
        </w:rPr>
        <w:t>מושג החוק מוגדר בצורה רחבה</w:t>
      </w:r>
      <w:r>
        <w:rPr>
          <w:rFonts w:ascii="David" w:hAnsi="David" w:cs="David" w:hint="cs"/>
          <w:sz w:val="24"/>
          <w:szCs w:val="24"/>
          <w:rtl/>
        </w:rPr>
        <w:t>.</w:t>
      </w:r>
    </w:p>
    <w:p w14:paraId="2B2660AA" w14:textId="51D21B39" w:rsidR="00272D8D" w:rsidRDefault="00272D8D" w:rsidP="00272D8D">
      <w:pPr>
        <w:jc w:val="both"/>
        <w:rPr>
          <w:rFonts w:ascii="David" w:hAnsi="David" w:cs="David"/>
          <w:sz w:val="24"/>
          <w:szCs w:val="24"/>
          <w:rtl/>
        </w:rPr>
      </w:pPr>
      <w:r w:rsidRPr="00292465">
        <w:rPr>
          <w:rFonts w:ascii="David" w:hAnsi="David" w:cs="David" w:hint="cs"/>
          <w:sz w:val="24"/>
          <w:szCs w:val="24"/>
          <w:u w:val="single"/>
          <w:shd w:val="clear" w:color="auto" w:fill="FFFFCC"/>
          <w:rtl/>
        </w:rPr>
        <w:t>החוק כולל</w:t>
      </w:r>
      <w:r>
        <w:rPr>
          <w:rFonts w:ascii="David" w:hAnsi="David" w:cs="David" w:hint="cs"/>
          <w:sz w:val="24"/>
          <w:szCs w:val="24"/>
          <w:rtl/>
        </w:rPr>
        <w:t>:</w:t>
      </w:r>
    </w:p>
    <w:p w14:paraId="4FE0E95B" w14:textId="1CA721BA" w:rsidR="00272D8D" w:rsidRDefault="00272D8D" w:rsidP="00272D8D">
      <w:pPr>
        <w:pStyle w:val="a7"/>
        <w:numPr>
          <w:ilvl w:val="0"/>
          <w:numId w:val="65"/>
        </w:numPr>
        <w:jc w:val="both"/>
        <w:rPr>
          <w:rFonts w:ascii="David" w:hAnsi="David" w:cs="David"/>
          <w:sz w:val="24"/>
          <w:szCs w:val="24"/>
        </w:rPr>
      </w:pPr>
      <w:r w:rsidRPr="00292465">
        <w:rPr>
          <w:rFonts w:ascii="David" w:hAnsi="David" w:cs="David" w:hint="cs"/>
          <w:sz w:val="24"/>
          <w:szCs w:val="24"/>
          <w:shd w:val="clear" w:color="auto" w:fill="FFFFCC"/>
          <w:rtl/>
        </w:rPr>
        <w:t>חוקי האל- משפט הטבע</w:t>
      </w:r>
      <w:r>
        <w:rPr>
          <w:rFonts w:ascii="David" w:hAnsi="David" w:cs="David" w:hint="cs"/>
          <w:sz w:val="24"/>
          <w:szCs w:val="24"/>
          <w:rtl/>
        </w:rPr>
        <w:t>.</w:t>
      </w:r>
    </w:p>
    <w:p w14:paraId="52C59D75" w14:textId="798D2FDF" w:rsidR="00272D8D" w:rsidRDefault="00272D8D" w:rsidP="00272D8D">
      <w:pPr>
        <w:pStyle w:val="a7"/>
        <w:numPr>
          <w:ilvl w:val="0"/>
          <w:numId w:val="65"/>
        </w:numPr>
        <w:jc w:val="both"/>
        <w:rPr>
          <w:rFonts w:ascii="David" w:hAnsi="David" w:cs="David"/>
          <w:sz w:val="24"/>
          <w:szCs w:val="24"/>
        </w:rPr>
      </w:pPr>
      <w:r w:rsidRPr="00773E46">
        <w:rPr>
          <w:rFonts w:ascii="David" w:hAnsi="David" w:cs="David" w:hint="cs"/>
          <w:sz w:val="24"/>
          <w:szCs w:val="24"/>
          <w:shd w:val="clear" w:color="auto" w:fill="FFFFCC"/>
          <w:rtl/>
        </w:rPr>
        <w:t>חוקים שבני אדם קובעים אחד לשני- מוסר פוזיטיבי</w:t>
      </w:r>
      <w:r>
        <w:rPr>
          <w:rFonts w:ascii="David" w:hAnsi="David" w:cs="David" w:hint="cs"/>
          <w:sz w:val="24"/>
          <w:szCs w:val="24"/>
          <w:rtl/>
        </w:rPr>
        <w:t xml:space="preserve">. </w:t>
      </w:r>
    </w:p>
    <w:p w14:paraId="3872767F" w14:textId="7A36D37E" w:rsidR="00272D8D" w:rsidRDefault="00272D8D" w:rsidP="00272D8D">
      <w:pPr>
        <w:pStyle w:val="a7"/>
        <w:numPr>
          <w:ilvl w:val="0"/>
          <w:numId w:val="65"/>
        </w:numPr>
        <w:jc w:val="both"/>
        <w:rPr>
          <w:rFonts w:ascii="David" w:hAnsi="David" w:cs="David"/>
          <w:sz w:val="24"/>
          <w:szCs w:val="24"/>
        </w:rPr>
      </w:pPr>
      <w:r w:rsidRPr="00773E46">
        <w:rPr>
          <w:rFonts w:ascii="David" w:hAnsi="David" w:cs="David" w:hint="cs"/>
          <w:sz w:val="24"/>
          <w:szCs w:val="24"/>
          <w:shd w:val="clear" w:color="auto" w:fill="FFFFCC"/>
          <w:rtl/>
        </w:rPr>
        <w:t xml:space="preserve">חוקים שבני אדם </w:t>
      </w:r>
      <w:r w:rsidRPr="00773E46">
        <w:rPr>
          <w:rFonts w:ascii="David" w:hAnsi="David" w:cs="David" w:hint="cs"/>
          <w:b/>
          <w:bCs/>
          <w:sz w:val="24"/>
          <w:szCs w:val="24"/>
          <w:shd w:val="clear" w:color="auto" w:fill="FFFFCC"/>
          <w:rtl/>
        </w:rPr>
        <w:t>מוסמכים</w:t>
      </w:r>
      <w:r w:rsidRPr="00773E46">
        <w:rPr>
          <w:rFonts w:ascii="David" w:hAnsi="David" w:cs="David" w:hint="cs"/>
          <w:sz w:val="24"/>
          <w:szCs w:val="24"/>
          <w:shd w:val="clear" w:color="auto" w:fill="FFFFCC"/>
          <w:rtl/>
        </w:rPr>
        <w:t xml:space="preserve"> קובעים אחד לשני- משפט פוזיטיבי</w:t>
      </w:r>
      <w:r>
        <w:rPr>
          <w:rFonts w:ascii="David" w:hAnsi="David" w:cs="David" w:hint="cs"/>
          <w:sz w:val="24"/>
          <w:szCs w:val="24"/>
          <w:rtl/>
        </w:rPr>
        <w:t>.</w:t>
      </w:r>
    </w:p>
    <w:p w14:paraId="245C8408" w14:textId="60B40B14" w:rsidR="00272D8D" w:rsidRDefault="00272D8D" w:rsidP="00272D8D">
      <w:pPr>
        <w:jc w:val="both"/>
        <w:rPr>
          <w:rFonts w:ascii="David" w:hAnsi="David" w:cs="David"/>
          <w:sz w:val="24"/>
          <w:szCs w:val="24"/>
          <w:rtl/>
        </w:rPr>
      </w:pPr>
      <w:r>
        <w:rPr>
          <w:rFonts w:ascii="David" w:hAnsi="David" w:cs="David" w:hint="cs"/>
          <w:sz w:val="24"/>
          <w:szCs w:val="24"/>
          <w:rtl/>
        </w:rPr>
        <w:t>הוא עושה הבחנה בין המוסר למשפט. מוסר הם כללים שבני אדם קובעים, אך בני אדם שלא מוסמכים. לעומת זאת, המשפט ניתן ע"י בני אדם שהם מוסמכים [שיש להם סמכות לקבוע חוקים].</w:t>
      </w:r>
    </w:p>
    <w:p w14:paraId="7619F7DF" w14:textId="3D6070AE" w:rsidR="00272D8D" w:rsidRDefault="002E6131" w:rsidP="00272D8D">
      <w:pPr>
        <w:jc w:val="both"/>
        <w:rPr>
          <w:rFonts w:ascii="David" w:hAnsi="David" w:cs="David"/>
          <w:sz w:val="24"/>
          <w:szCs w:val="24"/>
          <w:rtl/>
        </w:rPr>
      </w:pPr>
      <w:r>
        <w:rPr>
          <w:rFonts w:ascii="David" w:hAnsi="David" w:cs="David" w:hint="cs"/>
          <w:sz w:val="24"/>
          <w:szCs w:val="24"/>
          <w:rtl/>
        </w:rPr>
        <w:t>בהגדרה האנליטית הזו הוא כלל את 3 התחומים העיקריים שא</w:t>
      </w:r>
      <w:r w:rsidR="00773E46">
        <w:rPr>
          <w:rFonts w:ascii="David" w:hAnsi="David" w:cs="David" w:hint="cs"/>
          <w:sz w:val="24"/>
          <w:szCs w:val="24"/>
          <w:rtl/>
        </w:rPr>
        <w:t>י</w:t>
      </w:r>
      <w:r>
        <w:rPr>
          <w:rFonts w:ascii="David" w:hAnsi="David" w:cs="David" w:hint="cs"/>
          <w:sz w:val="24"/>
          <w:szCs w:val="24"/>
          <w:rtl/>
        </w:rPr>
        <w:t xml:space="preserve">תם הוא רוצה להתמודד. מחד, המושג חוק שייך כעניין נורמטיבי, </w:t>
      </w:r>
      <w:r w:rsidR="008A33D5">
        <w:rPr>
          <w:rFonts w:ascii="David" w:hAnsi="David" w:cs="David" w:hint="cs"/>
          <w:sz w:val="24"/>
          <w:szCs w:val="24"/>
          <w:rtl/>
        </w:rPr>
        <w:t>פרספקטיבי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עניין שקובע התנהגות. 3 ענפים: דת, מוסר, משפט. כולם מערכות נורמטיביות. את חוקי המוסר</w:t>
      </w:r>
      <w:r w:rsidR="00773E46">
        <w:rPr>
          <w:rFonts w:ascii="David" w:hAnsi="David" w:cs="David" w:hint="cs"/>
          <w:sz w:val="24"/>
          <w:szCs w:val="24"/>
          <w:rtl/>
        </w:rPr>
        <w:t xml:space="preserve"> האידיאליים, משפט הטבע</w:t>
      </w:r>
      <w:r>
        <w:rPr>
          <w:rFonts w:ascii="David" w:hAnsi="David" w:cs="David" w:hint="cs"/>
          <w:sz w:val="24"/>
          <w:szCs w:val="24"/>
          <w:rtl/>
        </w:rPr>
        <w:t>- האל קובע</w:t>
      </w:r>
      <w:r w:rsidR="00773E46">
        <w:rPr>
          <w:rFonts w:ascii="David" w:hAnsi="David" w:cs="David" w:hint="cs"/>
          <w:sz w:val="24"/>
          <w:szCs w:val="24"/>
          <w:rtl/>
        </w:rPr>
        <w:t xml:space="preserve">, </w:t>
      </w:r>
      <w:r>
        <w:rPr>
          <w:rFonts w:ascii="David" w:hAnsi="David" w:cs="David" w:hint="cs"/>
          <w:sz w:val="24"/>
          <w:szCs w:val="24"/>
          <w:rtl/>
        </w:rPr>
        <w:t>אישיות תבונית. חוקי המוסר הפוזיטיבי</w:t>
      </w:r>
      <w:r w:rsidR="00773E46">
        <w:rPr>
          <w:rFonts w:ascii="David" w:hAnsi="David" w:cs="David" w:hint="cs"/>
          <w:sz w:val="24"/>
          <w:szCs w:val="24"/>
          <w:rtl/>
        </w:rPr>
        <w:t xml:space="preserve">, מוסר נוהג- </w:t>
      </w:r>
      <w:r>
        <w:rPr>
          <w:rFonts w:ascii="David" w:hAnsi="David" w:cs="David" w:hint="cs"/>
          <w:sz w:val="24"/>
          <w:szCs w:val="24"/>
          <w:rtl/>
        </w:rPr>
        <w:t>אדם קוב</w:t>
      </w:r>
      <w:r w:rsidR="00773E46">
        <w:rPr>
          <w:rFonts w:ascii="David" w:hAnsi="David" w:cs="David" w:hint="cs"/>
          <w:sz w:val="24"/>
          <w:szCs w:val="24"/>
          <w:rtl/>
        </w:rPr>
        <w:t>ע</w:t>
      </w:r>
      <w:r>
        <w:rPr>
          <w:rFonts w:ascii="David" w:hAnsi="David" w:cs="David" w:hint="cs"/>
          <w:sz w:val="24"/>
          <w:szCs w:val="24"/>
          <w:rtl/>
        </w:rPr>
        <w:t>. מתפתח באופן אורגני ולא מוסדי, אין סמכות למי שקובע זאת. סוג של דעה של בני אדם [שאולי יש להם השפעה, אם הם במעמד חברתי גבוה]. זו קביעה שאינה נובעת מסמכות. לעומת זאת, המשפט הם מה שבני אדם מוסמכים קובעים.</w:t>
      </w:r>
    </w:p>
    <w:p w14:paraId="02D0B037" w14:textId="77777777" w:rsidR="007A0BC3" w:rsidRDefault="007A0BC3" w:rsidP="00272D8D">
      <w:pPr>
        <w:jc w:val="both"/>
        <w:rPr>
          <w:rFonts w:ascii="David" w:hAnsi="David" w:cs="David"/>
          <w:sz w:val="24"/>
          <w:szCs w:val="24"/>
          <w:rtl/>
        </w:rPr>
      </w:pPr>
    </w:p>
    <w:p w14:paraId="403F3410" w14:textId="0B418627" w:rsidR="002E6131" w:rsidRPr="00191D9E" w:rsidRDefault="00191D9E" w:rsidP="00272D8D">
      <w:pPr>
        <w:jc w:val="both"/>
        <w:rPr>
          <w:rFonts w:ascii="David" w:hAnsi="David" w:cs="David"/>
          <w:b/>
          <w:bCs/>
          <w:sz w:val="24"/>
          <w:szCs w:val="24"/>
          <w:u w:val="single"/>
          <w:rtl/>
        </w:rPr>
      </w:pPr>
      <w:r w:rsidRPr="00773E46">
        <w:rPr>
          <w:rFonts w:ascii="David" w:hAnsi="David" w:cs="David" w:hint="cs"/>
          <w:b/>
          <w:bCs/>
          <w:sz w:val="24"/>
          <w:szCs w:val="24"/>
          <w:u w:val="single"/>
          <w:shd w:val="clear" w:color="auto" w:fill="FBE4D5" w:themeFill="accent2" w:themeFillTint="33"/>
          <w:rtl/>
        </w:rPr>
        <w:t>חוקים במובן מטאפורי [אנלוגי]</w:t>
      </w:r>
    </w:p>
    <w:p w14:paraId="6BC43033" w14:textId="2BBD0195" w:rsidR="00191D9E" w:rsidRPr="00191D9E" w:rsidRDefault="00191D9E" w:rsidP="00191D9E">
      <w:pPr>
        <w:pStyle w:val="a7"/>
        <w:numPr>
          <w:ilvl w:val="0"/>
          <w:numId w:val="64"/>
        </w:numPr>
        <w:jc w:val="both"/>
        <w:rPr>
          <w:rFonts w:ascii="David" w:hAnsi="David" w:cs="David"/>
          <w:sz w:val="24"/>
          <w:szCs w:val="24"/>
          <w:rtl/>
        </w:rPr>
      </w:pPr>
      <w:r w:rsidRPr="005E1D1C">
        <w:rPr>
          <w:rFonts w:ascii="David" w:hAnsi="David" w:cs="David" w:hint="cs"/>
          <w:sz w:val="24"/>
          <w:szCs w:val="24"/>
          <w:shd w:val="clear" w:color="auto" w:fill="FFFFCC"/>
          <w:rtl/>
        </w:rPr>
        <w:t>חוקי הטבע- הכלל לא מדריך והטבע לא מציית</w:t>
      </w:r>
      <w:r w:rsidRPr="00191D9E">
        <w:rPr>
          <w:rFonts w:ascii="David" w:hAnsi="David" w:cs="David" w:hint="cs"/>
          <w:sz w:val="24"/>
          <w:szCs w:val="24"/>
          <w:rtl/>
        </w:rPr>
        <w:t>.</w:t>
      </w:r>
    </w:p>
    <w:p w14:paraId="188592C2" w14:textId="2310F0C9" w:rsidR="00191D9E" w:rsidRDefault="00191D9E" w:rsidP="00272D8D">
      <w:pPr>
        <w:jc w:val="both"/>
        <w:rPr>
          <w:rFonts w:ascii="David" w:hAnsi="David" w:cs="David"/>
          <w:sz w:val="24"/>
          <w:szCs w:val="24"/>
          <w:rtl/>
        </w:rPr>
      </w:pPr>
      <w:r w:rsidRPr="007A0BC3">
        <w:rPr>
          <w:rFonts w:ascii="David" w:hAnsi="David" w:cs="David" w:hint="cs"/>
          <w:b/>
          <w:bCs/>
          <w:sz w:val="24"/>
          <w:szCs w:val="24"/>
          <w:rtl/>
        </w:rPr>
        <w:t>הם לא חוקים כי הטבע לא מציית לשום דבר</w:t>
      </w:r>
      <w:r>
        <w:rPr>
          <w:rFonts w:ascii="David" w:hAnsi="David" w:cs="David" w:hint="cs"/>
          <w:sz w:val="24"/>
          <w:szCs w:val="24"/>
          <w:rtl/>
        </w:rPr>
        <w:t xml:space="preserve">. חוק הוא דבר שפועל בין אישיות תבונית אחת לאישיות </w:t>
      </w:r>
      <w:r w:rsidR="007A0BC3">
        <w:rPr>
          <w:rFonts w:ascii="David" w:hAnsi="David" w:cs="David" w:hint="cs"/>
          <w:sz w:val="24"/>
          <w:szCs w:val="24"/>
          <w:rtl/>
        </w:rPr>
        <w:t>תבונית</w:t>
      </w:r>
      <w:r>
        <w:rPr>
          <w:rFonts w:ascii="David" w:hAnsi="David" w:cs="David" w:hint="cs"/>
          <w:sz w:val="24"/>
          <w:szCs w:val="24"/>
          <w:rtl/>
        </w:rPr>
        <w:t xml:space="preserve"> אחרת. מי שמצווה ומי שמצווה הם אישיות תבונית. </w:t>
      </w:r>
      <w:r w:rsidRPr="007A0BC3">
        <w:rPr>
          <w:rFonts w:ascii="David" w:hAnsi="David" w:cs="David" w:hint="cs"/>
          <w:b/>
          <w:bCs/>
          <w:sz w:val="24"/>
          <w:szCs w:val="24"/>
          <w:u w:val="single"/>
          <w:rtl/>
        </w:rPr>
        <w:t>הטבע</w:t>
      </w:r>
      <w:r w:rsidRPr="007A0BC3">
        <w:rPr>
          <w:rFonts w:ascii="David" w:hAnsi="David" w:cs="David" w:hint="cs"/>
          <w:b/>
          <w:bCs/>
          <w:sz w:val="24"/>
          <w:szCs w:val="24"/>
          <w:rtl/>
        </w:rPr>
        <w:t>: אש, שמיים, בע"ח, מים- הם לא אישיות תבונית</w:t>
      </w:r>
      <w:r>
        <w:rPr>
          <w:rFonts w:ascii="David" w:hAnsi="David" w:cs="David" w:hint="cs"/>
          <w:sz w:val="24"/>
          <w:szCs w:val="24"/>
          <w:rtl/>
        </w:rPr>
        <w:t xml:space="preserve">. </w:t>
      </w:r>
    </w:p>
    <w:p w14:paraId="02AEA5A5" w14:textId="44E9313A" w:rsidR="00191D9E" w:rsidRDefault="00191D9E" w:rsidP="00272D8D">
      <w:pPr>
        <w:jc w:val="both"/>
        <w:rPr>
          <w:rFonts w:ascii="David" w:hAnsi="David" w:cs="David"/>
          <w:sz w:val="24"/>
          <w:szCs w:val="24"/>
          <w:rtl/>
        </w:rPr>
      </w:pPr>
      <w:r w:rsidRPr="007A0BC3">
        <w:rPr>
          <w:rFonts w:ascii="David" w:hAnsi="David" w:cs="David" w:hint="cs"/>
          <w:b/>
          <w:bCs/>
          <w:sz w:val="24"/>
          <w:szCs w:val="24"/>
          <w:rtl/>
        </w:rPr>
        <w:t>חוקי הטבע הם חוקים מתארים</w:t>
      </w:r>
      <w:r>
        <w:rPr>
          <w:rFonts w:ascii="David" w:hAnsi="David" w:cs="David" w:hint="cs"/>
          <w:sz w:val="24"/>
          <w:szCs w:val="24"/>
          <w:rtl/>
        </w:rPr>
        <w:t xml:space="preserve">. מתארים את הכלל אבל אין ציות לחוק נורמטיבי. </w:t>
      </w:r>
    </w:p>
    <w:p w14:paraId="41124853" w14:textId="756D7237" w:rsidR="00191D9E" w:rsidRDefault="00191D9E" w:rsidP="00272D8D">
      <w:pPr>
        <w:jc w:val="both"/>
        <w:rPr>
          <w:rFonts w:ascii="David" w:hAnsi="David" w:cs="David"/>
          <w:sz w:val="24"/>
          <w:szCs w:val="24"/>
          <w:rtl/>
        </w:rPr>
      </w:pPr>
    </w:p>
    <w:p w14:paraId="02C38E90" w14:textId="73447B08" w:rsidR="00191D9E" w:rsidRPr="00191D9E" w:rsidRDefault="00191D9E" w:rsidP="00272D8D">
      <w:pPr>
        <w:jc w:val="both"/>
        <w:rPr>
          <w:rFonts w:ascii="David" w:hAnsi="David" w:cs="David"/>
          <w:b/>
          <w:bCs/>
          <w:sz w:val="24"/>
          <w:szCs w:val="24"/>
          <w:u w:val="single"/>
          <w:rtl/>
        </w:rPr>
      </w:pPr>
      <w:r w:rsidRPr="007A0BC3">
        <w:rPr>
          <w:rFonts w:ascii="David" w:hAnsi="David" w:cs="David" w:hint="cs"/>
          <w:b/>
          <w:bCs/>
          <w:sz w:val="24"/>
          <w:szCs w:val="24"/>
          <w:u w:val="single"/>
          <w:shd w:val="clear" w:color="auto" w:fill="FBE4D5" w:themeFill="accent2" w:themeFillTint="33"/>
          <w:rtl/>
        </w:rPr>
        <w:t>החוק הפוזיטיבי</w:t>
      </w:r>
    </w:p>
    <w:p w14:paraId="5D486AB9" w14:textId="279451DE" w:rsidR="0061666B" w:rsidRPr="007A0BC3" w:rsidRDefault="00191D9E" w:rsidP="007A0BC3">
      <w:pPr>
        <w:pStyle w:val="a7"/>
        <w:numPr>
          <w:ilvl w:val="0"/>
          <w:numId w:val="64"/>
        </w:numPr>
        <w:jc w:val="both"/>
        <w:rPr>
          <w:rFonts w:ascii="David" w:hAnsi="David" w:cs="David"/>
          <w:sz w:val="24"/>
          <w:szCs w:val="24"/>
          <w:rtl/>
        </w:rPr>
      </w:pPr>
      <w:r w:rsidRPr="005E1D1C">
        <w:rPr>
          <w:rFonts w:ascii="David" w:hAnsi="David" w:cs="David" w:hint="cs"/>
          <w:sz w:val="24"/>
          <w:szCs w:val="24"/>
          <w:shd w:val="clear" w:color="auto" w:fill="FFFFCC"/>
          <w:rtl/>
        </w:rPr>
        <w:t xml:space="preserve">החוק שבני אדם </w:t>
      </w:r>
      <w:r w:rsidRPr="005E1D1C">
        <w:rPr>
          <w:rFonts w:ascii="David" w:hAnsi="David" w:cs="David" w:hint="cs"/>
          <w:b/>
          <w:bCs/>
          <w:sz w:val="24"/>
          <w:szCs w:val="24"/>
          <w:shd w:val="clear" w:color="auto" w:fill="FFFFCC"/>
          <w:rtl/>
        </w:rPr>
        <w:t>מוסמכים</w:t>
      </w:r>
      <w:r w:rsidRPr="005E1D1C">
        <w:rPr>
          <w:rFonts w:ascii="David" w:hAnsi="David" w:cs="David" w:hint="cs"/>
          <w:sz w:val="24"/>
          <w:szCs w:val="24"/>
          <w:shd w:val="clear" w:color="auto" w:fill="FFFFCC"/>
          <w:rtl/>
        </w:rPr>
        <w:t xml:space="preserve"> קובעים: </w:t>
      </w:r>
      <w:r w:rsidRPr="007A0BC3">
        <w:rPr>
          <w:rFonts w:ascii="David" w:hAnsi="David" w:cs="David" w:hint="cs"/>
          <w:b/>
          <w:bCs/>
          <w:sz w:val="24"/>
          <w:szCs w:val="24"/>
          <w:shd w:val="clear" w:color="auto" w:fill="FFFFCC"/>
          <w:rtl/>
        </w:rPr>
        <w:t>חוק המדינה</w:t>
      </w:r>
      <w:r w:rsidRPr="007A0BC3">
        <w:rPr>
          <w:rFonts w:ascii="David" w:hAnsi="David" w:cs="David" w:hint="cs"/>
          <w:sz w:val="24"/>
          <w:szCs w:val="24"/>
          <w:rtl/>
        </w:rPr>
        <w:t>.</w:t>
      </w:r>
      <w:r w:rsidR="007A0BC3">
        <w:rPr>
          <w:rFonts w:ascii="David" w:hAnsi="David" w:cs="David" w:hint="cs"/>
          <w:sz w:val="24"/>
          <w:szCs w:val="24"/>
          <w:rtl/>
        </w:rPr>
        <w:t xml:space="preserve"> </w:t>
      </w:r>
      <w:r w:rsidR="0061666B" w:rsidRPr="007A0BC3">
        <w:rPr>
          <w:rFonts w:ascii="David" w:hAnsi="David" w:cs="David" w:hint="cs"/>
          <w:sz w:val="24"/>
          <w:szCs w:val="24"/>
          <w:rtl/>
        </w:rPr>
        <w:t>חוק המדינה מתאפיין בכך שבני אדם בעלי סמכות קובעים אותו. זה מה שמבחין אותו מהמוסר והדת.</w:t>
      </w:r>
    </w:p>
    <w:p w14:paraId="6FAA3213" w14:textId="484FC492" w:rsidR="0061666B" w:rsidRPr="0061666B" w:rsidRDefault="0061666B" w:rsidP="0061666B">
      <w:pPr>
        <w:pStyle w:val="a7"/>
        <w:numPr>
          <w:ilvl w:val="0"/>
          <w:numId w:val="64"/>
        </w:numPr>
        <w:jc w:val="both"/>
        <w:rPr>
          <w:rFonts w:ascii="David" w:hAnsi="David" w:cs="David"/>
          <w:sz w:val="24"/>
          <w:szCs w:val="24"/>
          <w:rtl/>
        </w:rPr>
      </w:pPr>
      <w:r w:rsidRPr="005E1D1C">
        <w:rPr>
          <w:rFonts w:ascii="David" w:hAnsi="David" w:cs="David" w:hint="cs"/>
          <w:sz w:val="24"/>
          <w:szCs w:val="24"/>
          <w:shd w:val="clear" w:color="auto" w:fill="FFFFCC"/>
          <w:rtl/>
        </w:rPr>
        <w:t>המוסר אינו חלק מהמשפט הפוזיטיבי</w:t>
      </w:r>
      <w:r w:rsidR="007A0BC3">
        <w:rPr>
          <w:rFonts w:ascii="David" w:hAnsi="David" w:cs="David" w:hint="cs"/>
          <w:sz w:val="24"/>
          <w:szCs w:val="24"/>
          <w:shd w:val="clear" w:color="auto" w:fill="FFFFCC"/>
          <w:rtl/>
        </w:rPr>
        <w:t>.</w:t>
      </w:r>
      <w:r w:rsidR="007A0BC3" w:rsidRPr="007A0BC3">
        <w:rPr>
          <w:rFonts w:ascii="David" w:hAnsi="David" w:cs="David" w:hint="cs"/>
          <w:sz w:val="24"/>
          <w:szCs w:val="24"/>
          <w:shd w:val="clear" w:color="auto" w:fill="FFFFFF" w:themeFill="background1"/>
          <w:rtl/>
        </w:rPr>
        <w:t xml:space="preserve"> </w:t>
      </w:r>
      <w:r w:rsidRPr="0061666B">
        <w:rPr>
          <w:rFonts w:ascii="David" w:hAnsi="David" w:cs="David" w:hint="cs"/>
          <w:sz w:val="24"/>
          <w:szCs w:val="24"/>
          <w:rtl/>
        </w:rPr>
        <w:t>הוא אינו נקבע ע"י בני אדם בעלי סמכות, אלא ע"י דעה חברתית, הסכמות חברתיות שמתגבשות באופן אורגני ולא באופן מוסדי.</w:t>
      </w:r>
    </w:p>
    <w:p w14:paraId="008790C2" w14:textId="214701CA" w:rsidR="0061666B" w:rsidRDefault="0061666B" w:rsidP="0061666B">
      <w:pPr>
        <w:pStyle w:val="a7"/>
        <w:numPr>
          <w:ilvl w:val="0"/>
          <w:numId w:val="66"/>
        </w:numPr>
        <w:jc w:val="both"/>
        <w:rPr>
          <w:rFonts w:ascii="David" w:hAnsi="David" w:cs="David"/>
          <w:sz w:val="24"/>
          <w:szCs w:val="24"/>
        </w:rPr>
      </w:pPr>
      <w:r w:rsidRPr="005E1D1C">
        <w:rPr>
          <w:rFonts w:ascii="David" w:hAnsi="David" w:cs="David" w:hint="cs"/>
          <w:sz w:val="24"/>
          <w:szCs w:val="24"/>
          <w:shd w:val="clear" w:color="auto" w:fill="FFFFCC"/>
          <w:rtl/>
        </w:rPr>
        <w:t>הדת אינה חלק מהמשפט הפוזיטיבי</w:t>
      </w:r>
      <w:r w:rsidRPr="0061666B">
        <w:rPr>
          <w:rFonts w:ascii="David" w:hAnsi="David" w:cs="David" w:hint="cs"/>
          <w:sz w:val="24"/>
          <w:szCs w:val="24"/>
          <w:rtl/>
        </w:rPr>
        <w:t xml:space="preserve">. </w:t>
      </w:r>
    </w:p>
    <w:p w14:paraId="3C1C7494" w14:textId="70D40D1F" w:rsidR="0061666B" w:rsidRDefault="005E1D1C" w:rsidP="0061666B">
      <w:pPr>
        <w:jc w:val="both"/>
        <w:rPr>
          <w:rFonts w:ascii="David" w:hAnsi="David" w:cs="David"/>
          <w:sz w:val="24"/>
          <w:szCs w:val="24"/>
          <w:rtl/>
        </w:rPr>
      </w:pPr>
      <w:r w:rsidRPr="005E1D1C">
        <w:rPr>
          <w:rFonts w:ascii="David" w:hAnsi="David" w:cs="David" w:hint="cs"/>
          <w:b/>
          <w:bCs/>
          <w:sz w:val="24"/>
          <w:szCs w:val="24"/>
          <w:rtl/>
        </w:rPr>
        <w:t xml:space="preserve">לדעת אוסטין </w:t>
      </w:r>
      <w:r w:rsidR="0061666B" w:rsidRPr="005E1D1C">
        <w:rPr>
          <w:rFonts w:ascii="David" w:hAnsi="David" w:cs="David" w:hint="cs"/>
          <w:b/>
          <w:bCs/>
          <w:sz w:val="24"/>
          <w:szCs w:val="24"/>
          <w:rtl/>
        </w:rPr>
        <w:t>יש להבחין בין הדת, המוסר והמשפט</w:t>
      </w:r>
      <w:r w:rsidR="0061666B">
        <w:rPr>
          <w:rFonts w:ascii="David" w:hAnsi="David" w:cs="David" w:hint="cs"/>
          <w:sz w:val="24"/>
          <w:szCs w:val="24"/>
          <w:rtl/>
        </w:rPr>
        <w:t xml:space="preserve">. </w:t>
      </w:r>
    </w:p>
    <w:p w14:paraId="624F6207" w14:textId="77777777" w:rsidR="0061666B" w:rsidRDefault="0061666B" w:rsidP="0061666B">
      <w:pPr>
        <w:jc w:val="both"/>
        <w:rPr>
          <w:rFonts w:ascii="David" w:hAnsi="David" w:cs="David"/>
          <w:sz w:val="24"/>
          <w:szCs w:val="24"/>
          <w:rtl/>
        </w:rPr>
      </w:pPr>
    </w:p>
    <w:p w14:paraId="7747CC50" w14:textId="7D7C2837" w:rsidR="0061666B" w:rsidRDefault="0061666B" w:rsidP="0061666B">
      <w:pPr>
        <w:jc w:val="both"/>
        <w:rPr>
          <w:rFonts w:ascii="David" w:hAnsi="David" w:cs="David"/>
          <w:b/>
          <w:bCs/>
          <w:sz w:val="24"/>
          <w:szCs w:val="24"/>
          <w:u w:val="single"/>
          <w:rtl/>
        </w:rPr>
      </w:pPr>
      <w:r w:rsidRPr="007A0BC3">
        <w:rPr>
          <w:rFonts w:ascii="David" w:hAnsi="David" w:cs="David" w:hint="cs"/>
          <w:b/>
          <w:bCs/>
          <w:sz w:val="24"/>
          <w:szCs w:val="24"/>
          <w:u w:val="single"/>
          <w:shd w:val="clear" w:color="auto" w:fill="FBE4D5" w:themeFill="accent2" w:themeFillTint="33"/>
          <w:rtl/>
        </w:rPr>
        <w:t>חובה</w:t>
      </w:r>
    </w:p>
    <w:p w14:paraId="6B94E344" w14:textId="5E20B5C3" w:rsidR="0061666B" w:rsidRDefault="0061666B" w:rsidP="0061666B">
      <w:pPr>
        <w:pStyle w:val="a7"/>
        <w:numPr>
          <w:ilvl w:val="0"/>
          <w:numId w:val="66"/>
        </w:numPr>
        <w:jc w:val="both"/>
        <w:rPr>
          <w:rFonts w:ascii="David" w:hAnsi="David" w:cs="David"/>
          <w:sz w:val="24"/>
          <w:szCs w:val="24"/>
        </w:rPr>
      </w:pPr>
      <w:r w:rsidRPr="0061666B">
        <w:rPr>
          <w:rFonts w:ascii="David" w:hAnsi="David" w:cs="David" w:hint="cs"/>
          <w:sz w:val="24"/>
          <w:szCs w:val="24"/>
          <w:shd w:val="clear" w:color="auto" w:fill="FFFFCC"/>
          <w:rtl/>
        </w:rPr>
        <w:t xml:space="preserve">אדם נמצא תחת חובה כאשר יש עליו </w:t>
      </w:r>
      <w:r w:rsidRPr="007A0BC3">
        <w:rPr>
          <w:rFonts w:ascii="David" w:hAnsi="David" w:cs="David" w:hint="cs"/>
          <w:sz w:val="24"/>
          <w:szCs w:val="24"/>
          <w:u w:val="single"/>
          <w:shd w:val="clear" w:color="auto" w:fill="FFFFCC"/>
          <w:rtl/>
        </w:rPr>
        <w:t>איום</w:t>
      </w:r>
      <w:r w:rsidRPr="0061666B">
        <w:rPr>
          <w:rFonts w:ascii="David" w:hAnsi="David" w:cs="David" w:hint="cs"/>
          <w:sz w:val="24"/>
          <w:szCs w:val="24"/>
          <w:shd w:val="clear" w:color="auto" w:fill="FFFFCC"/>
          <w:rtl/>
        </w:rPr>
        <w:t xml:space="preserve"> שאם לא יבצע את רצונו של אדם אחר יגרם לו רע כלשהו [סנקציה]</w:t>
      </w:r>
      <w:r w:rsidRPr="0061666B">
        <w:rPr>
          <w:rFonts w:ascii="David" w:hAnsi="David" w:cs="David" w:hint="cs"/>
          <w:sz w:val="24"/>
          <w:szCs w:val="24"/>
          <w:rtl/>
        </w:rPr>
        <w:t xml:space="preserve">. </w:t>
      </w:r>
    </w:p>
    <w:p w14:paraId="5FCAC61A" w14:textId="77777777" w:rsidR="007A0BC3" w:rsidRDefault="0061666B" w:rsidP="007A0BC3">
      <w:pPr>
        <w:jc w:val="both"/>
        <w:rPr>
          <w:rFonts w:ascii="David" w:hAnsi="David" w:cs="David"/>
          <w:sz w:val="24"/>
          <w:szCs w:val="24"/>
          <w:rtl/>
        </w:rPr>
      </w:pPr>
      <w:r>
        <w:rPr>
          <w:rFonts w:ascii="David" w:hAnsi="David" w:cs="David" w:hint="cs"/>
          <w:sz w:val="24"/>
          <w:szCs w:val="24"/>
          <w:rtl/>
        </w:rPr>
        <w:t xml:space="preserve">אדם תחת חובה אם במצב שלא יעשה זאת יוטל עליו עונש. </w:t>
      </w:r>
    </w:p>
    <w:p w14:paraId="473C7240" w14:textId="23D93B75" w:rsidR="0061666B" w:rsidRDefault="0061666B" w:rsidP="007A0BC3">
      <w:pPr>
        <w:jc w:val="both"/>
        <w:rPr>
          <w:rFonts w:ascii="David" w:hAnsi="David" w:cs="David"/>
          <w:sz w:val="24"/>
          <w:szCs w:val="24"/>
          <w:rtl/>
        </w:rPr>
      </w:pPr>
      <w:r w:rsidRPr="007A0BC3">
        <w:rPr>
          <w:rFonts w:ascii="David" w:hAnsi="David" w:cs="David" w:hint="cs"/>
          <w:b/>
          <w:bCs/>
          <w:sz w:val="24"/>
          <w:szCs w:val="24"/>
          <w:rtl/>
        </w:rPr>
        <w:t>אם לא תוטל עליי סנקציה- אני יכול לבחור מה לעשות</w:t>
      </w:r>
      <w:r>
        <w:rPr>
          <w:rFonts w:ascii="David" w:hAnsi="David" w:cs="David" w:hint="cs"/>
          <w:sz w:val="24"/>
          <w:szCs w:val="24"/>
          <w:rtl/>
        </w:rPr>
        <w:t xml:space="preserve">. גם אם יגידו לי לנסוע בצד הימין של הדרך. אם אין סנקציה= אין חובה לעשות את זה. </w:t>
      </w:r>
      <w:r w:rsidR="003412C0">
        <w:rPr>
          <w:rFonts w:ascii="David" w:hAnsi="David" w:cs="David" w:hint="cs"/>
          <w:sz w:val="24"/>
          <w:szCs w:val="24"/>
          <w:rtl/>
        </w:rPr>
        <w:t xml:space="preserve">אני יכול לנסוע בצד ימין, אבל לא חייב לנסוע בצד ימין. </w:t>
      </w:r>
      <w:r w:rsidR="003412C0" w:rsidRPr="00166AA2">
        <w:rPr>
          <w:rFonts w:ascii="David" w:hAnsi="David" w:cs="David" w:hint="cs"/>
          <w:b/>
          <w:bCs/>
          <w:sz w:val="24"/>
          <w:szCs w:val="24"/>
          <w:rtl/>
        </w:rPr>
        <w:t>אוסטין אומר שאין חובה</w:t>
      </w:r>
      <w:r w:rsidR="003412C0">
        <w:rPr>
          <w:rFonts w:ascii="David" w:hAnsi="David" w:cs="David" w:hint="cs"/>
          <w:sz w:val="24"/>
          <w:szCs w:val="24"/>
          <w:rtl/>
        </w:rPr>
        <w:t xml:space="preserve"> כי אם לא תעשה את זה- לא יקרה לך כלום. </w:t>
      </w:r>
    </w:p>
    <w:p w14:paraId="7D552CCB" w14:textId="4221BC64" w:rsidR="00166AA2" w:rsidRDefault="00166AA2" w:rsidP="0061666B">
      <w:pPr>
        <w:jc w:val="both"/>
        <w:rPr>
          <w:rFonts w:ascii="David" w:hAnsi="David" w:cs="David"/>
          <w:sz w:val="24"/>
          <w:szCs w:val="24"/>
          <w:rtl/>
        </w:rPr>
      </w:pPr>
      <w:r>
        <w:rPr>
          <w:rFonts w:ascii="David" w:hAnsi="David" w:cs="David" w:hint="cs"/>
          <w:sz w:val="24"/>
          <w:szCs w:val="24"/>
          <w:rtl/>
        </w:rPr>
        <w:t xml:space="preserve">אם לעומת זאת, אומרים לך לנסוע בצד ימין של הכביש כדי לאפשר לתנועה לנסוע מצד שמאל, אבל אם לא תיסע בצד ימין תקבל קנס 1000 שקלים, אוסטין אומר שזו חובה ולא עצה. </w:t>
      </w:r>
    </w:p>
    <w:p w14:paraId="23452C49" w14:textId="1969345A" w:rsidR="00166AA2" w:rsidRDefault="00166AA2" w:rsidP="0061666B">
      <w:pPr>
        <w:jc w:val="both"/>
        <w:rPr>
          <w:rFonts w:ascii="David" w:hAnsi="David" w:cs="David"/>
          <w:sz w:val="24"/>
          <w:szCs w:val="24"/>
          <w:rtl/>
        </w:rPr>
      </w:pPr>
      <w:r>
        <w:rPr>
          <w:rFonts w:ascii="David" w:hAnsi="David" w:cs="David" w:hint="cs"/>
          <w:sz w:val="24"/>
          <w:szCs w:val="24"/>
          <w:rtl/>
        </w:rPr>
        <w:t xml:space="preserve">יש דברים שיכולים להגיד בני אדם בלי סמכות וכאלה בעלי סמכות. </w:t>
      </w:r>
    </w:p>
    <w:p w14:paraId="740A2B3F" w14:textId="1BB069E6" w:rsidR="00166AA2" w:rsidRDefault="00166AA2" w:rsidP="0061666B">
      <w:pPr>
        <w:jc w:val="both"/>
        <w:rPr>
          <w:rFonts w:ascii="David" w:hAnsi="David" w:cs="David"/>
          <w:sz w:val="24"/>
          <w:szCs w:val="24"/>
          <w:rtl/>
        </w:rPr>
      </w:pPr>
      <w:r>
        <w:rPr>
          <w:rFonts w:ascii="David" w:hAnsi="David" w:cs="David" w:hint="cs"/>
          <w:sz w:val="24"/>
          <w:szCs w:val="24"/>
          <w:rtl/>
        </w:rPr>
        <w:t xml:space="preserve">אם אין בצידם סנקציה= אין חובה. </w:t>
      </w:r>
      <w:r w:rsidRPr="007A0BC3">
        <w:rPr>
          <w:rFonts w:ascii="David" w:hAnsi="David" w:cs="David" w:hint="cs"/>
          <w:b/>
          <w:bCs/>
          <w:sz w:val="24"/>
          <w:szCs w:val="24"/>
          <w:shd w:val="clear" w:color="auto" w:fill="FFFFCC"/>
          <w:rtl/>
        </w:rPr>
        <w:t>אוסטין מגדיר את מושג החובה כתלוי בסנקציה, בעונש</w:t>
      </w:r>
      <w:r>
        <w:rPr>
          <w:rFonts w:ascii="David" w:hAnsi="David" w:cs="David" w:hint="cs"/>
          <w:sz w:val="24"/>
          <w:szCs w:val="24"/>
          <w:rtl/>
        </w:rPr>
        <w:t xml:space="preserve">. </w:t>
      </w:r>
      <w:r w:rsidR="005E1D1C">
        <w:rPr>
          <w:rFonts w:ascii="David" w:hAnsi="David" w:cs="David" w:hint="cs"/>
          <w:sz w:val="24"/>
          <w:szCs w:val="24"/>
          <w:rtl/>
        </w:rPr>
        <w:t xml:space="preserve">לפי ההגדרה הזו </w:t>
      </w:r>
      <w:r w:rsidR="005E1D1C" w:rsidRPr="007A0BC3">
        <w:rPr>
          <w:rFonts w:ascii="David" w:hAnsi="David" w:cs="David" w:hint="cs"/>
          <w:sz w:val="24"/>
          <w:szCs w:val="24"/>
          <w:shd w:val="clear" w:color="auto" w:fill="FFFFCC"/>
          <w:rtl/>
        </w:rPr>
        <w:t>מושג החובה לא תלוי בסמכות</w:t>
      </w:r>
      <w:r w:rsidR="005E1D1C">
        <w:rPr>
          <w:rFonts w:ascii="David" w:hAnsi="David" w:cs="David" w:hint="cs"/>
          <w:sz w:val="24"/>
          <w:szCs w:val="24"/>
          <w:rtl/>
        </w:rPr>
        <w:t xml:space="preserve">. כלומר, יש חובה על האדם לעשות משהו גם אם האיום נעשה ע"י מי שחסר סמכות. אם האיום חסר תוקף [כלומר מאיימים אבל אין באמת יכולת לאכוף]- לפי אוסטין ניתן לומר שאין חובה. </w:t>
      </w:r>
    </w:p>
    <w:p w14:paraId="2BC9884A" w14:textId="59F0CFC1" w:rsidR="005E1D1C" w:rsidRDefault="005E1D1C" w:rsidP="0061666B">
      <w:pPr>
        <w:jc w:val="both"/>
        <w:rPr>
          <w:rFonts w:ascii="David" w:hAnsi="David" w:cs="David"/>
          <w:sz w:val="24"/>
          <w:szCs w:val="24"/>
          <w:rtl/>
        </w:rPr>
      </w:pPr>
      <w:r>
        <w:rPr>
          <w:rFonts w:ascii="David" w:hAnsi="David" w:cs="David" w:hint="cs"/>
          <w:sz w:val="24"/>
          <w:szCs w:val="24"/>
          <w:rtl/>
        </w:rPr>
        <w:lastRenderedPageBreak/>
        <w:t xml:space="preserve">איום= ביטול זכויות, מכות, כלא. כל דבר רע. </w:t>
      </w:r>
      <w:r w:rsidRPr="005E1D1C">
        <w:rPr>
          <w:rFonts w:ascii="David" w:hAnsi="David" w:cs="David"/>
          <w:sz w:val="24"/>
          <w:szCs w:val="24"/>
        </w:rPr>
        <w:sym w:font="Wingdings" w:char="F0DF"/>
      </w:r>
      <w:r>
        <w:rPr>
          <w:rFonts w:ascii="David" w:hAnsi="David" w:cs="David" w:hint="cs"/>
          <w:sz w:val="24"/>
          <w:szCs w:val="24"/>
          <w:rtl/>
        </w:rPr>
        <w:t xml:space="preserve"> ברגע שמאיימים עלי</w:t>
      </w:r>
      <w:r w:rsidR="007A0BC3">
        <w:rPr>
          <w:rFonts w:ascii="David" w:hAnsi="David" w:cs="David" w:hint="cs"/>
          <w:sz w:val="24"/>
          <w:szCs w:val="24"/>
          <w:rtl/>
        </w:rPr>
        <w:t xml:space="preserve">י </w:t>
      </w:r>
      <w:r>
        <w:rPr>
          <w:rFonts w:ascii="David" w:hAnsi="David" w:cs="David" w:hint="cs"/>
          <w:sz w:val="24"/>
          <w:szCs w:val="24"/>
          <w:rtl/>
        </w:rPr>
        <w:t xml:space="preserve">בדבר כזה, אני נכנס למצב של חובה. </w:t>
      </w:r>
    </w:p>
    <w:p w14:paraId="6C2B57F7" w14:textId="77777777" w:rsidR="007A0BC3" w:rsidRDefault="008742E6" w:rsidP="007A0BC3">
      <w:pPr>
        <w:jc w:val="both"/>
        <w:rPr>
          <w:rFonts w:ascii="David" w:hAnsi="David" w:cs="David"/>
          <w:sz w:val="24"/>
          <w:szCs w:val="24"/>
          <w:rtl/>
        </w:rPr>
      </w:pPr>
      <w:r>
        <w:rPr>
          <w:rFonts w:ascii="David" w:hAnsi="David" w:cs="David" w:hint="cs"/>
          <w:sz w:val="24"/>
          <w:szCs w:val="24"/>
          <w:rtl/>
        </w:rPr>
        <w:t xml:space="preserve">אם אין איום </w:t>
      </w:r>
      <w:r w:rsidRPr="008742E6">
        <w:rPr>
          <w:rFonts w:ascii="David" w:hAnsi="David" w:cs="David"/>
          <w:sz w:val="24"/>
          <w:szCs w:val="24"/>
        </w:rPr>
        <w:sym w:font="Wingdings" w:char="F0DF"/>
      </w:r>
      <w:r>
        <w:rPr>
          <w:rFonts w:ascii="David" w:hAnsi="David" w:cs="David" w:hint="cs"/>
          <w:sz w:val="24"/>
          <w:szCs w:val="24"/>
          <w:rtl/>
        </w:rPr>
        <w:t xml:space="preserve"> משאירים את ההדרכה שאומרים לי [הציווי] לרצוני הטוב. [יש לי אפשרות לבחור מה לעשות].</w:t>
      </w:r>
      <w:r w:rsidR="007A0BC3">
        <w:rPr>
          <w:rFonts w:ascii="David" w:hAnsi="David" w:cs="David" w:hint="cs"/>
          <w:sz w:val="24"/>
          <w:szCs w:val="24"/>
          <w:rtl/>
        </w:rPr>
        <w:t xml:space="preserve"> </w:t>
      </w:r>
    </w:p>
    <w:p w14:paraId="697966C5" w14:textId="3DBCD7D5" w:rsidR="00672274" w:rsidRDefault="00672274" w:rsidP="007A0BC3">
      <w:pPr>
        <w:jc w:val="both"/>
        <w:rPr>
          <w:rFonts w:ascii="David" w:hAnsi="David" w:cs="David"/>
          <w:sz w:val="24"/>
          <w:szCs w:val="24"/>
          <w:rtl/>
        </w:rPr>
      </w:pPr>
      <w:r w:rsidRPr="007A0BC3">
        <w:rPr>
          <w:rFonts w:ascii="David" w:hAnsi="David" w:cs="David" w:hint="cs"/>
          <w:b/>
          <w:bCs/>
          <w:color w:val="FF0000"/>
          <w:sz w:val="24"/>
          <w:szCs w:val="24"/>
          <w:rtl/>
        </w:rPr>
        <w:t>נניח</w:t>
      </w:r>
      <w:r>
        <w:rPr>
          <w:rFonts w:ascii="David" w:hAnsi="David" w:cs="David" w:hint="cs"/>
          <w:sz w:val="24"/>
          <w:szCs w:val="24"/>
          <w:rtl/>
        </w:rPr>
        <w:t>, החברה יכולה להחרים פרטים בחברה שלא מבצעים חובה [למרות שהם בלי סמכות].</w:t>
      </w:r>
    </w:p>
    <w:p w14:paraId="10B0DA4D" w14:textId="77777777" w:rsidR="007A0BC3" w:rsidRDefault="007A0BC3" w:rsidP="007A0BC3">
      <w:pPr>
        <w:jc w:val="both"/>
        <w:rPr>
          <w:rFonts w:ascii="David" w:hAnsi="David" w:cs="David"/>
          <w:sz w:val="24"/>
          <w:szCs w:val="24"/>
          <w:rtl/>
        </w:rPr>
      </w:pPr>
    </w:p>
    <w:p w14:paraId="73175864" w14:textId="70F1F9C3" w:rsidR="00672274" w:rsidRDefault="00672274" w:rsidP="0061666B">
      <w:pPr>
        <w:jc w:val="both"/>
        <w:rPr>
          <w:rFonts w:ascii="David" w:hAnsi="David" w:cs="David"/>
          <w:sz w:val="24"/>
          <w:szCs w:val="24"/>
          <w:rtl/>
        </w:rPr>
      </w:pPr>
      <w:r>
        <w:rPr>
          <w:rFonts w:ascii="David" w:hAnsi="David" w:cs="David" w:hint="cs"/>
          <w:sz w:val="24"/>
          <w:szCs w:val="24"/>
          <w:rtl/>
        </w:rPr>
        <w:t xml:space="preserve">עד כה מושג החוק לא קשור במושג החובה. </w:t>
      </w:r>
      <w:r w:rsidRPr="005A408A">
        <w:rPr>
          <w:rFonts w:ascii="David" w:hAnsi="David" w:cs="David" w:hint="cs"/>
          <w:b/>
          <w:bCs/>
          <w:sz w:val="24"/>
          <w:szCs w:val="24"/>
          <w:shd w:val="clear" w:color="auto" w:fill="FFFFCC"/>
          <w:rtl/>
        </w:rPr>
        <w:t>חוק= כלל שמדריך התנהגות</w:t>
      </w:r>
      <w:r>
        <w:rPr>
          <w:rFonts w:ascii="David" w:hAnsi="David" w:cs="David" w:hint="cs"/>
          <w:sz w:val="24"/>
          <w:szCs w:val="24"/>
          <w:rtl/>
        </w:rPr>
        <w:t xml:space="preserve">. </w:t>
      </w:r>
      <w:r w:rsidRPr="005A408A">
        <w:rPr>
          <w:rFonts w:ascii="David" w:hAnsi="David" w:cs="David" w:hint="cs"/>
          <w:sz w:val="24"/>
          <w:szCs w:val="24"/>
          <w:shd w:val="clear" w:color="auto" w:fill="FFFFCC"/>
          <w:rtl/>
        </w:rPr>
        <w:t xml:space="preserve">כדי שכלל שמדריך התנהגות </w:t>
      </w:r>
      <w:r w:rsidR="005A408A" w:rsidRPr="005A408A">
        <w:rPr>
          <w:rFonts w:ascii="David" w:hAnsi="David" w:cs="David" w:hint="cs"/>
          <w:sz w:val="24"/>
          <w:szCs w:val="24"/>
          <w:shd w:val="clear" w:color="auto" w:fill="FFFFCC"/>
          <w:rtl/>
        </w:rPr>
        <w:t xml:space="preserve">יהיה </w:t>
      </w:r>
      <w:r w:rsidRPr="005A408A">
        <w:rPr>
          <w:rFonts w:ascii="David" w:hAnsi="David" w:cs="David" w:hint="cs"/>
          <w:sz w:val="24"/>
          <w:szCs w:val="24"/>
          <w:shd w:val="clear" w:color="auto" w:fill="FFFFCC"/>
          <w:rtl/>
        </w:rPr>
        <w:t>חובה, הוא צריך להיות מלווה בסנקציה</w:t>
      </w:r>
      <w:r>
        <w:rPr>
          <w:rFonts w:ascii="David" w:hAnsi="David" w:cs="David" w:hint="cs"/>
          <w:sz w:val="24"/>
          <w:szCs w:val="24"/>
          <w:rtl/>
        </w:rPr>
        <w:t xml:space="preserve">. </w:t>
      </w:r>
      <w:r w:rsidRPr="005A408A">
        <w:rPr>
          <w:rFonts w:ascii="David" w:hAnsi="David" w:cs="David" w:hint="cs"/>
          <w:b/>
          <w:bCs/>
          <w:sz w:val="24"/>
          <w:szCs w:val="24"/>
          <w:rtl/>
        </w:rPr>
        <w:t>כללים מוסריים</w:t>
      </w:r>
      <w:r>
        <w:rPr>
          <w:rFonts w:ascii="David" w:hAnsi="David" w:cs="David" w:hint="cs"/>
          <w:sz w:val="24"/>
          <w:szCs w:val="24"/>
          <w:rtl/>
        </w:rPr>
        <w:t xml:space="preserve"> שאומרים "אסור לשקר", "צריך לתת צדקה" וכו'- </w:t>
      </w:r>
      <w:r w:rsidRPr="005A408A">
        <w:rPr>
          <w:rFonts w:ascii="David" w:hAnsi="David" w:cs="David" w:hint="cs"/>
          <w:b/>
          <w:bCs/>
          <w:sz w:val="24"/>
          <w:szCs w:val="24"/>
          <w:rtl/>
        </w:rPr>
        <w:t>הם חוקים</w:t>
      </w:r>
      <w:r>
        <w:rPr>
          <w:rFonts w:ascii="David" w:hAnsi="David" w:cs="David" w:hint="cs"/>
          <w:sz w:val="24"/>
          <w:szCs w:val="24"/>
          <w:rtl/>
        </w:rPr>
        <w:t xml:space="preserve"> לפי ההגדרה של אוסטין, כי הם כללים מדריכים. </w:t>
      </w:r>
      <w:r w:rsidRPr="005A408A">
        <w:rPr>
          <w:rFonts w:ascii="David" w:hAnsi="David" w:cs="David" w:hint="cs"/>
          <w:b/>
          <w:bCs/>
          <w:color w:val="FF0000"/>
          <w:sz w:val="24"/>
          <w:szCs w:val="24"/>
          <w:rtl/>
        </w:rPr>
        <w:t>נניח</w:t>
      </w:r>
      <w:r w:rsidRPr="005A408A">
        <w:rPr>
          <w:rFonts w:ascii="David" w:hAnsi="David" w:cs="David" w:hint="cs"/>
          <w:color w:val="FF0000"/>
          <w:sz w:val="24"/>
          <w:szCs w:val="24"/>
          <w:rtl/>
        </w:rPr>
        <w:t xml:space="preserve"> </w:t>
      </w:r>
      <w:r>
        <w:rPr>
          <w:rFonts w:ascii="David" w:hAnsi="David" w:cs="David" w:hint="cs"/>
          <w:sz w:val="24"/>
          <w:szCs w:val="24"/>
          <w:rtl/>
        </w:rPr>
        <w:t xml:space="preserve">כאשר אתה רואה עני צריך לתת צדקה, צריך להגיד את האמת. אך האם יש סנקציה? לא. לכן, </w:t>
      </w:r>
      <w:r w:rsidRPr="005A408A">
        <w:rPr>
          <w:rFonts w:ascii="David" w:hAnsi="David" w:cs="David" w:hint="cs"/>
          <w:b/>
          <w:bCs/>
          <w:sz w:val="24"/>
          <w:szCs w:val="24"/>
          <w:rtl/>
        </w:rPr>
        <w:t>כללים מוסריים אין בצידם סנקציה ולכן הם לא מטילים חובה</w:t>
      </w:r>
      <w:r>
        <w:rPr>
          <w:rFonts w:ascii="David" w:hAnsi="David" w:cs="David" w:hint="cs"/>
          <w:sz w:val="24"/>
          <w:szCs w:val="24"/>
          <w:rtl/>
        </w:rPr>
        <w:t xml:space="preserve"> לפי מושגיו של אוסטין. חובה יש רק אם יש איום בסנקציה.</w:t>
      </w:r>
    </w:p>
    <w:p w14:paraId="4F934038" w14:textId="41ADA056" w:rsidR="00672274" w:rsidRDefault="00672274" w:rsidP="0061666B">
      <w:pPr>
        <w:jc w:val="both"/>
        <w:rPr>
          <w:rFonts w:ascii="David" w:hAnsi="David" w:cs="David"/>
          <w:sz w:val="24"/>
          <w:szCs w:val="24"/>
          <w:rtl/>
        </w:rPr>
      </w:pPr>
      <w:r>
        <w:rPr>
          <w:rFonts w:ascii="David" w:hAnsi="David" w:cs="David" w:hint="cs"/>
          <w:sz w:val="24"/>
          <w:szCs w:val="24"/>
          <w:rtl/>
        </w:rPr>
        <w:t xml:space="preserve">לכן מייצרים מושג שכולל </w:t>
      </w:r>
      <w:r w:rsidRPr="005A408A">
        <w:rPr>
          <w:rFonts w:ascii="David" w:hAnsi="David" w:cs="David" w:hint="cs"/>
          <w:b/>
          <w:bCs/>
          <w:sz w:val="24"/>
          <w:szCs w:val="24"/>
          <w:rtl/>
        </w:rPr>
        <w:t>חוק + סנקציה= פקודה</w:t>
      </w:r>
      <w:r>
        <w:rPr>
          <w:rFonts w:ascii="David" w:hAnsi="David" w:cs="David" w:hint="cs"/>
          <w:sz w:val="24"/>
          <w:szCs w:val="24"/>
          <w:rtl/>
        </w:rPr>
        <w:t>.</w:t>
      </w:r>
    </w:p>
    <w:p w14:paraId="510E5FDD" w14:textId="19691DFD" w:rsidR="00672274" w:rsidRPr="00672274" w:rsidRDefault="00672274" w:rsidP="0061666B">
      <w:pPr>
        <w:jc w:val="both"/>
        <w:rPr>
          <w:rFonts w:ascii="David" w:hAnsi="David" w:cs="David"/>
          <w:b/>
          <w:bCs/>
          <w:sz w:val="24"/>
          <w:szCs w:val="24"/>
          <w:u w:val="single"/>
          <w:rtl/>
        </w:rPr>
      </w:pPr>
      <w:r w:rsidRPr="005A408A">
        <w:rPr>
          <w:rFonts w:ascii="David" w:hAnsi="David" w:cs="David" w:hint="cs"/>
          <w:b/>
          <w:bCs/>
          <w:sz w:val="24"/>
          <w:szCs w:val="24"/>
          <w:u w:val="single"/>
          <w:shd w:val="clear" w:color="auto" w:fill="FBE4D5" w:themeFill="accent2" w:themeFillTint="33"/>
          <w:rtl/>
        </w:rPr>
        <w:t>פקודה</w:t>
      </w:r>
    </w:p>
    <w:p w14:paraId="28C87E2E" w14:textId="68F316EB" w:rsidR="005E1D1C" w:rsidRDefault="00672274" w:rsidP="00672274">
      <w:pPr>
        <w:pStyle w:val="a7"/>
        <w:numPr>
          <w:ilvl w:val="0"/>
          <w:numId w:val="66"/>
        </w:numPr>
        <w:jc w:val="both"/>
        <w:rPr>
          <w:rFonts w:ascii="David" w:hAnsi="David" w:cs="David"/>
          <w:sz w:val="24"/>
          <w:szCs w:val="24"/>
        </w:rPr>
      </w:pPr>
      <w:r w:rsidRPr="005A408A">
        <w:rPr>
          <w:rFonts w:ascii="David" w:hAnsi="David" w:cs="David" w:hint="cs"/>
          <w:sz w:val="24"/>
          <w:szCs w:val="24"/>
          <w:shd w:val="clear" w:color="auto" w:fill="FFFFCC"/>
          <w:rtl/>
        </w:rPr>
        <w:t>פקודה היא דרישה שיש בצידה סנקציה</w:t>
      </w:r>
      <w:r w:rsidRPr="00672274">
        <w:rPr>
          <w:rFonts w:ascii="David" w:hAnsi="David" w:cs="David" w:hint="cs"/>
          <w:sz w:val="24"/>
          <w:szCs w:val="24"/>
          <w:rtl/>
        </w:rPr>
        <w:t xml:space="preserve">. </w:t>
      </w:r>
    </w:p>
    <w:p w14:paraId="50C32756" w14:textId="222BB3C2" w:rsidR="00672274" w:rsidRDefault="00672274" w:rsidP="00672274">
      <w:pPr>
        <w:pStyle w:val="a7"/>
        <w:numPr>
          <w:ilvl w:val="0"/>
          <w:numId w:val="66"/>
        </w:numPr>
        <w:jc w:val="both"/>
        <w:rPr>
          <w:rFonts w:ascii="David" w:hAnsi="David" w:cs="David"/>
          <w:sz w:val="24"/>
          <w:szCs w:val="24"/>
        </w:rPr>
      </w:pPr>
      <w:r w:rsidRPr="005A408A">
        <w:rPr>
          <w:rFonts w:ascii="David" w:hAnsi="David" w:cs="David" w:hint="cs"/>
          <w:sz w:val="24"/>
          <w:szCs w:val="24"/>
          <w:shd w:val="clear" w:color="auto" w:fill="FFFFCC"/>
          <w:rtl/>
        </w:rPr>
        <w:t>סנקציה יוצרת חובה</w:t>
      </w:r>
      <w:r>
        <w:rPr>
          <w:rFonts w:ascii="David" w:hAnsi="David" w:cs="David" w:hint="cs"/>
          <w:sz w:val="24"/>
          <w:szCs w:val="24"/>
          <w:rtl/>
        </w:rPr>
        <w:t xml:space="preserve">. </w:t>
      </w:r>
    </w:p>
    <w:p w14:paraId="019BD5CC" w14:textId="5E152B08" w:rsidR="00672274" w:rsidRDefault="00672274" w:rsidP="00672274">
      <w:pPr>
        <w:pStyle w:val="a7"/>
        <w:numPr>
          <w:ilvl w:val="0"/>
          <w:numId w:val="66"/>
        </w:numPr>
        <w:jc w:val="both"/>
        <w:rPr>
          <w:rFonts w:ascii="David" w:hAnsi="David" w:cs="David"/>
          <w:sz w:val="24"/>
          <w:szCs w:val="24"/>
        </w:rPr>
      </w:pPr>
      <w:r w:rsidRPr="005A408A">
        <w:rPr>
          <w:rFonts w:ascii="David" w:hAnsi="David" w:cs="David" w:hint="cs"/>
          <w:sz w:val="24"/>
          <w:szCs w:val="24"/>
          <w:shd w:val="clear" w:color="auto" w:fill="FFFFCC"/>
          <w:rtl/>
        </w:rPr>
        <w:t>לכן, חוק שיוצר חובה חייב להיות פקודה</w:t>
      </w:r>
      <w:r>
        <w:rPr>
          <w:rFonts w:ascii="David" w:hAnsi="David" w:cs="David" w:hint="cs"/>
          <w:sz w:val="24"/>
          <w:szCs w:val="24"/>
          <w:rtl/>
        </w:rPr>
        <w:t>.</w:t>
      </w:r>
    </w:p>
    <w:p w14:paraId="7846E96B" w14:textId="2027BDDC" w:rsidR="00166AA2" w:rsidRDefault="00672274" w:rsidP="005A408A">
      <w:pPr>
        <w:jc w:val="both"/>
        <w:rPr>
          <w:rFonts w:ascii="David" w:hAnsi="David" w:cs="David"/>
          <w:sz w:val="24"/>
          <w:szCs w:val="24"/>
          <w:rtl/>
        </w:rPr>
      </w:pPr>
      <w:r>
        <w:rPr>
          <w:rFonts w:ascii="David" w:hAnsi="David" w:cs="David" w:hint="cs"/>
          <w:sz w:val="24"/>
          <w:szCs w:val="24"/>
          <w:rtl/>
        </w:rPr>
        <w:t>לפי אוסטין, חוקי המוסר לא מטילים חובה, אלא הם עצה טובה איך לנהוג. הוא ירצה לומר שבמשפט יש חובה.</w:t>
      </w:r>
      <w:r w:rsidR="005A408A">
        <w:rPr>
          <w:rFonts w:ascii="David" w:hAnsi="David" w:cs="David" w:hint="cs"/>
          <w:sz w:val="24"/>
          <w:szCs w:val="24"/>
          <w:rtl/>
        </w:rPr>
        <w:t xml:space="preserve"> </w:t>
      </w:r>
      <w:r>
        <w:rPr>
          <w:rFonts w:ascii="David" w:hAnsi="David" w:cs="David" w:hint="cs"/>
          <w:sz w:val="24"/>
          <w:szCs w:val="24"/>
          <w:rtl/>
        </w:rPr>
        <w:t xml:space="preserve">כדי להגדיר </w:t>
      </w:r>
      <w:r w:rsidRPr="005A408A">
        <w:rPr>
          <w:rFonts w:ascii="David" w:hAnsi="David" w:cs="David" w:hint="cs"/>
          <w:b/>
          <w:bCs/>
          <w:sz w:val="24"/>
          <w:szCs w:val="24"/>
          <w:rtl/>
        </w:rPr>
        <w:t>חוק מחייב= כלל שיש בצידו סנקציה, דהיינו פקודה</w:t>
      </w:r>
      <w:r>
        <w:rPr>
          <w:rFonts w:ascii="David" w:hAnsi="David" w:cs="David" w:hint="cs"/>
          <w:sz w:val="24"/>
          <w:szCs w:val="24"/>
          <w:rtl/>
        </w:rPr>
        <w:t>.</w:t>
      </w:r>
    </w:p>
    <w:p w14:paraId="715EBECF" w14:textId="7A91593D" w:rsidR="00672274" w:rsidRDefault="00672274" w:rsidP="00672274">
      <w:pPr>
        <w:jc w:val="both"/>
        <w:rPr>
          <w:rFonts w:ascii="David" w:hAnsi="David" w:cs="David"/>
          <w:sz w:val="24"/>
          <w:szCs w:val="24"/>
          <w:rtl/>
        </w:rPr>
      </w:pPr>
      <w:r w:rsidRPr="00672274">
        <w:rPr>
          <w:rFonts w:ascii="David" w:hAnsi="David" w:cs="David" w:hint="cs"/>
          <w:sz w:val="24"/>
          <w:szCs w:val="24"/>
          <w:highlight w:val="yellow"/>
          <w:rtl/>
        </w:rPr>
        <w:t>"תורת הפקודה" של אוסטין</w:t>
      </w:r>
      <w:r>
        <w:rPr>
          <w:rFonts w:ascii="David" w:hAnsi="David" w:cs="David" w:hint="cs"/>
          <w:sz w:val="24"/>
          <w:szCs w:val="24"/>
          <w:rtl/>
        </w:rPr>
        <w:t>= כל החוקים הם סוג מסוים של פקודה. חוק כ</w:t>
      </w:r>
      <w:r w:rsidR="005A408A">
        <w:rPr>
          <w:rFonts w:ascii="David" w:hAnsi="David" w:cs="David" w:hint="cs"/>
          <w:sz w:val="24"/>
          <w:szCs w:val="24"/>
          <w:rtl/>
        </w:rPr>
        <w:t>"</w:t>
      </w:r>
      <w:r>
        <w:rPr>
          <w:rFonts w:ascii="David" w:hAnsi="David" w:cs="David" w:hint="cs"/>
          <w:sz w:val="24"/>
          <w:szCs w:val="24"/>
          <w:rtl/>
        </w:rPr>
        <w:t>כלל מדריך</w:t>
      </w:r>
      <w:r w:rsidR="005A408A">
        <w:rPr>
          <w:rFonts w:ascii="David" w:hAnsi="David" w:cs="David" w:hint="cs"/>
          <w:sz w:val="24"/>
          <w:szCs w:val="24"/>
          <w:rtl/>
        </w:rPr>
        <w:t>"</w:t>
      </w:r>
      <w:r>
        <w:rPr>
          <w:rFonts w:ascii="David" w:hAnsi="David" w:cs="David" w:hint="cs"/>
          <w:sz w:val="24"/>
          <w:szCs w:val="24"/>
          <w:rtl/>
        </w:rPr>
        <w:t xml:space="preserve"> הוא מושג כללי מדי שכולל גם את הדת וגם את המוסר [שיש בהם חוקים] אבל אין בהם סנקציות. לכן הם לא באמת חוקים שיוצרים חובה, אלא הם חוקים שפשוט ראוי להתנהג על פיהם. </w:t>
      </w:r>
      <w:r w:rsidR="005A408A" w:rsidRPr="005A408A">
        <w:rPr>
          <w:rFonts w:ascii="David" w:hAnsi="David" w:cs="David" w:hint="cs"/>
          <w:b/>
          <w:bCs/>
          <w:sz w:val="24"/>
          <w:szCs w:val="24"/>
          <w:rtl/>
        </w:rPr>
        <w:t>הדת והמוסר הם</w:t>
      </w:r>
      <w:r w:rsidRPr="005A408A">
        <w:rPr>
          <w:rFonts w:ascii="David" w:hAnsi="David" w:cs="David" w:hint="cs"/>
          <w:b/>
          <w:bCs/>
          <w:sz w:val="24"/>
          <w:szCs w:val="24"/>
          <w:rtl/>
        </w:rPr>
        <w:t xml:space="preserve"> מערכות</w:t>
      </w:r>
      <w:r w:rsidRPr="00672274">
        <w:rPr>
          <w:rFonts w:ascii="David" w:hAnsi="David" w:cs="David" w:hint="cs"/>
          <w:b/>
          <w:bCs/>
          <w:sz w:val="24"/>
          <w:szCs w:val="24"/>
          <w:rtl/>
        </w:rPr>
        <w:t xml:space="preserve"> וולונטריות</w:t>
      </w:r>
      <w:r>
        <w:rPr>
          <w:rFonts w:ascii="David" w:hAnsi="David" w:cs="David" w:hint="cs"/>
          <w:sz w:val="24"/>
          <w:szCs w:val="24"/>
          <w:rtl/>
        </w:rPr>
        <w:t xml:space="preserve">. </w:t>
      </w:r>
    </w:p>
    <w:p w14:paraId="600E031C" w14:textId="70AE08A1" w:rsidR="008A1F8B" w:rsidRDefault="008A1F8B" w:rsidP="005A408A">
      <w:pPr>
        <w:jc w:val="both"/>
        <w:rPr>
          <w:rFonts w:ascii="David" w:hAnsi="David" w:cs="David"/>
          <w:sz w:val="24"/>
          <w:szCs w:val="24"/>
          <w:rtl/>
        </w:rPr>
      </w:pPr>
      <w:r w:rsidRPr="005A408A">
        <w:rPr>
          <w:rFonts w:ascii="David" w:hAnsi="David" w:cs="David" w:hint="cs"/>
          <w:sz w:val="24"/>
          <w:szCs w:val="24"/>
          <w:shd w:val="clear" w:color="auto" w:fill="FFFFCC"/>
          <w:rtl/>
        </w:rPr>
        <w:t xml:space="preserve">אוסטין יוצר בתוך מושג החוק, </w:t>
      </w:r>
      <w:r w:rsidRPr="005A408A">
        <w:rPr>
          <w:rFonts w:ascii="David" w:hAnsi="David" w:cs="David" w:hint="cs"/>
          <w:sz w:val="24"/>
          <w:szCs w:val="24"/>
          <w:u w:val="single"/>
          <w:shd w:val="clear" w:color="auto" w:fill="FFFFCC"/>
          <w:rtl/>
        </w:rPr>
        <w:t>קטגוריית משנה</w:t>
      </w:r>
      <w:r w:rsidRPr="005A408A">
        <w:rPr>
          <w:rFonts w:ascii="David" w:hAnsi="David" w:cs="David" w:hint="cs"/>
          <w:sz w:val="24"/>
          <w:szCs w:val="24"/>
          <w:shd w:val="clear" w:color="auto" w:fill="FFFFCC"/>
          <w:rtl/>
        </w:rPr>
        <w:t>- פקודה</w:t>
      </w:r>
      <w:r>
        <w:rPr>
          <w:rFonts w:ascii="David" w:hAnsi="David" w:cs="David" w:hint="cs"/>
          <w:sz w:val="24"/>
          <w:szCs w:val="24"/>
          <w:rtl/>
        </w:rPr>
        <w:t xml:space="preserve">. </w:t>
      </w:r>
      <w:r w:rsidRPr="005A408A">
        <w:rPr>
          <w:rFonts w:ascii="David" w:hAnsi="David" w:cs="David" w:hint="cs"/>
          <w:b/>
          <w:bCs/>
          <w:sz w:val="24"/>
          <w:szCs w:val="24"/>
          <w:rtl/>
        </w:rPr>
        <w:t>כל פקודה היא חוק, אבל לא כל חוק הוא פקודה</w:t>
      </w:r>
      <w:r>
        <w:rPr>
          <w:rFonts w:ascii="David" w:hAnsi="David" w:cs="David" w:hint="cs"/>
          <w:sz w:val="24"/>
          <w:szCs w:val="24"/>
          <w:rtl/>
        </w:rPr>
        <w:t xml:space="preserve">. רק חוק שיש בצידו סנקציה הוא פקודה. </w:t>
      </w:r>
      <w:r w:rsidR="00D93649">
        <w:rPr>
          <w:rFonts w:ascii="David" w:hAnsi="David" w:cs="David" w:hint="cs"/>
          <w:sz w:val="24"/>
          <w:szCs w:val="24"/>
          <w:rtl/>
        </w:rPr>
        <w:t xml:space="preserve">חוק שיוצר חובה חייב להיות פקודה. </w:t>
      </w:r>
    </w:p>
    <w:p w14:paraId="44AD4977" w14:textId="46E8375E" w:rsidR="00D93649" w:rsidRDefault="00D93649" w:rsidP="00672274">
      <w:pPr>
        <w:jc w:val="both"/>
        <w:rPr>
          <w:rFonts w:ascii="David" w:hAnsi="David" w:cs="David"/>
          <w:sz w:val="24"/>
          <w:szCs w:val="24"/>
          <w:rtl/>
        </w:rPr>
      </w:pPr>
    </w:p>
    <w:p w14:paraId="55A0E285" w14:textId="47CECC3A" w:rsidR="00D93649" w:rsidRPr="00D93649" w:rsidRDefault="00D93649" w:rsidP="00672274">
      <w:pPr>
        <w:jc w:val="both"/>
        <w:rPr>
          <w:rFonts w:ascii="David" w:hAnsi="David" w:cs="David"/>
          <w:b/>
          <w:bCs/>
          <w:sz w:val="24"/>
          <w:szCs w:val="24"/>
          <w:u w:val="single"/>
          <w:rtl/>
        </w:rPr>
      </w:pPr>
      <w:r w:rsidRPr="005A408A">
        <w:rPr>
          <w:rFonts w:ascii="David" w:hAnsi="David" w:cs="David" w:hint="cs"/>
          <w:b/>
          <w:bCs/>
          <w:sz w:val="24"/>
          <w:szCs w:val="24"/>
          <w:u w:val="single"/>
          <w:shd w:val="clear" w:color="auto" w:fill="FBE4D5" w:themeFill="accent2" w:themeFillTint="33"/>
          <w:rtl/>
        </w:rPr>
        <w:t>חוק= פקודה כללית</w:t>
      </w:r>
    </w:p>
    <w:p w14:paraId="44DDEFF0" w14:textId="4BDE1FDA" w:rsidR="00166AA2" w:rsidRPr="006D0472" w:rsidRDefault="00D93649" w:rsidP="006D0472">
      <w:pPr>
        <w:pStyle w:val="a7"/>
        <w:numPr>
          <w:ilvl w:val="0"/>
          <w:numId w:val="69"/>
        </w:numPr>
        <w:jc w:val="both"/>
        <w:rPr>
          <w:rFonts w:ascii="David" w:hAnsi="David" w:cs="David"/>
          <w:sz w:val="24"/>
          <w:szCs w:val="24"/>
          <w:rtl/>
        </w:rPr>
      </w:pPr>
      <w:r w:rsidRPr="006D0472">
        <w:rPr>
          <w:rFonts w:ascii="David" w:hAnsi="David" w:cs="David" w:hint="cs"/>
          <w:b/>
          <w:bCs/>
          <w:sz w:val="24"/>
          <w:szCs w:val="24"/>
          <w:shd w:val="clear" w:color="auto" w:fill="FFFFCC"/>
          <w:rtl/>
        </w:rPr>
        <w:t>פקודה ספציפית= הוראה לעשות פעולה מסוימת</w:t>
      </w:r>
      <w:r w:rsidRPr="006D0472">
        <w:rPr>
          <w:rFonts w:ascii="David" w:hAnsi="David" w:cs="David" w:hint="cs"/>
          <w:sz w:val="24"/>
          <w:szCs w:val="24"/>
          <w:rtl/>
        </w:rPr>
        <w:t xml:space="preserve">. </w:t>
      </w:r>
    </w:p>
    <w:p w14:paraId="79174007" w14:textId="5452EC42" w:rsidR="00D93649" w:rsidRPr="006D0472" w:rsidRDefault="00D93649" w:rsidP="006D0472">
      <w:pPr>
        <w:pStyle w:val="a7"/>
        <w:numPr>
          <w:ilvl w:val="0"/>
          <w:numId w:val="69"/>
        </w:numPr>
        <w:jc w:val="both"/>
        <w:rPr>
          <w:rFonts w:ascii="David" w:hAnsi="David" w:cs="David"/>
          <w:sz w:val="24"/>
          <w:szCs w:val="24"/>
          <w:rtl/>
        </w:rPr>
      </w:pPr>
      <w:r w:rsidRPr="006D0472">
        <w:rPr>
          <w:rFonts w:ascii="David" w:hAnsi="David" w:cs="David" w:hint="cs"/>
          <w:b/>
          <w:bCs/>
          <w:sz w:val="24"/>
          <w:szCs w:val="24"/>
          <w:shd w:val="clear" w:color="auto" w:fill="FFFFCC"/>
          <w:rtl/>
        </w:rPr>
        <w:t>פקודה כללית= הוראה לעשות פעולה מסוימת באופן קבוע [סדרה של פעולות]</w:t>
      </w:r>
      <w:r w:rsidRPr="006D0472">
        <w:rPr>
          <w:rFonts w:ascii="David" w:hAnsi="David" w:cs="David" w:hint="cs"/>
          <w:sz w:val="24"/>
          <w:szCs w:val="24"/>
          <w:rtl/>
        </w:rPr>
        <w:t>.</w:t>
      </w:r>
    </w:p>
    <w:p w14:paraId="035C03D3" w14:textId="7EEF1CE4" w:rsidR="00D93649" w:rsidRPr="006D0472" w:rsidRDefault="00D93649" w:rsidP="006D0472">
      <w:pPr>
        <w:jc w:val="both"/>
        <w:rPr>
          <w:rFonts w:ascii="David" w:hAnsi="David" w:cs="David"/>
          <w:sz w:val="24"/>
          <w:szCs w:val="24"/>
          <w:rtl/>
        </w:rPr>
      </w:pPr>
      <w:r w:rsidRPr="006D0472">
        <w:rPr>
          <w:rFonts w:ascii="David" w:hAnsi="David" w:cs="David" w:hint="cs"/>
          <w:b/>
          <w:bCs/>
          <w:color w:val="FF0000"/>
          <w:sz w:val="24"/>
          <w:szCs w:val="24"/>
          <w:rtl/>
        </w:rPr>
        <w:t>למשל</w:t>
      </w:r>
      <w:r w:rsidRPr="006D0472">
        <w:rPr>
          <w:rFonts w:ascii="David" w:hAnsi="David" w:cs="David" w:hint="cs"/>
          <w:sz w:val="24"/>
          <w:szCs w:val="24"/>
          <w:rtl/>
        </w:rPr>
        <w:t>,</w:t>
      </w:r>
    </w:p>
    <w:p w14:paraId="3634566F" w14:textId="2FC38275" w:rsidR="00D93649" w:rsidRPr="006D0472" w:rsidRDefault="00D93649" w:rsidP="006D0472">
      <w:pPr>
        <w:pStyle w:val="a7"/>
        <w:numPr>
          <w:ilvl w:val="0"/>
          <w:numId w:val="70"/>
        </w:numPr>
        <w:jc w:val="both"/>
        <w:rPr>
          <w:rFonts w:ascii="David" w:hAnsi="David" w:cs="David"/>
          <w:sz w:val="24"/>
          <w:szCs w:val="24"/>
          <w:rtl/>
        </w:rPr>
      </w:pPr>
      <w:r w:rsidRPr="006D0472">
        <w:rPr>
          <w:rFonts w:ascii="David" w:hAnsi="David" w:cs="David" w:hint="cs"/>
          <w:sz w:val="24"/>
          <w:szCs w:val="24"/>
          <w:rtl/>
        </w:rPr>
        <w:t xml:space="preserve">שופט קובע שג'ון סמית ייאסר- קביעה של שופט היא פקודה ספציפית. </w:t>
      </w:r>
    </w:p>
    <w:p w14:paraId="7A70A089" w14:textId="73814562" w:rsidR="00D93649" w:rsidRPr="006D0472" w:rsidRDefault="00D93649" w:rsidP="006D0472">
      <w:pPr>
        <w:pStyle w:val="a7"/>
        <w:numPr>
          <w:ilvl w:val="0"/>
          <w:numId w:val="70"/>
        </w:numPr>
        <w:jc w:val="both"/>
        <w:rPr>
          <w:rFonts w:ascii="David" w:hAnsi="David" w:cs="David"/>
          <w:sz w:val="24"/>
          <w:szCs w:val="24"/>
          <w:rtl/>
        </w:rPr>
      </w:pPr>
      <w:r w:rsidRPr="006D0472">
        <w:rPr>
          <w:rFonts w:ascii="David" w:hAnsi="David" w:cs="David" w:hint="cs"/>
          <w:sz w:val="24"/>
          <w:szCs w:val="24"/>
          <w:rtl/>
        </w:rPr>
        <w:t>הפרלמנט קובע שאסור לגנוב וכל הגונב ייאסר- זו פקודה כללית.</w:t>
      </w:r>
    </w:p>
    <w:p w14:paraId="1A8D6F95" w14:textId="353DA2E8" w:rsidR="00D93649" w:rsidRDefault="00D93649" w:rsidP="00D93649">
      <w:pPr>
        <w:jc w:val="both"/>
        <w:rPr>
          <w:rFonts w:ascii="David" w:hAnsi="David" w:cs="David"/>
          <w:sz w:val="24"/>
          <w:szCs w:val="24"/>
          <w:rtl/>
        </w:rPr>
      </w:pPr>
      <w:r>
        <w:rPr>
          <w:rFonts w:ascii="David" w:hAnsi="David" w:cs="David" w:hint="cs"/>
          <w:sz w:val="24"/>
          <w:szCs w:val="24"/>
          <w:rtl/>
        </w:rPr>
        <w:t xml:space="preserve">יש הבחנה בין פקודה לפעולה מסוימת [להתייצב בשעה </w:t>
      </w:r>
      <w:r>
        <w:rPr>
          <w:rFonts w:ascii="David" w:hAnsi="David" w:cs="David" w:hint="cs"/>
          <w:sz w:val="24"/>
          <w:szCs w:val="24"/>
        </w:rPr>
        <w:t>X</w:t>
      </w:r>
      <w:r>
        <w:rPr>
          <w:rFonts w:ascii="David" w:hAnsi="David" w:cs="David" w:hint="cs"/>
          <w:sz w:val="24"/>
          <w:szCs w:val="24"/>
          <w:rtl/>
        </w:rPr>
        <w:t>, דרישה לשלם קנס, צו גיוס למילואים]. מקבלים הרבה פקודות כאלה מהרשויות. אלה פקודות ספציפיות. לעומת זאת, פקודה כללית היא פקודה על סדרה של פעולות</w:t>
      </w:r>
      <w:r w:rsidR="00800CEF">
        <w:rPr>
          <w:rFonts w:ascii="David" w:hAnsi="David" w:cs="David" w:hint="cs"/>
          <w:sz w:val="24"/>
          <w:szCs w:val="24"/>
          <w:rtl/>
        </w:rPr>
        <w:t xml:space="preserve"> (</w:t>
      </w:r>
      <w:r>
        <w:rPr>
          <w:rFonts w:ascii="David" w:hAnsi="David" w:cs="David" w:hint="cs"/>
          <w:sz w:val="24"/>
          <w:szCs w:val="24"/>
          <w:rtl/>
        </w:rPr>
        <w:t>לא על מעשה מסוים</w:t>
      </w:r>
      <w:r w:rsidR="00800CEF">
        <w:rPr>
          <w:rFonts w:ascii="David" w:hAnsi="David" w:cs="David" w:hint="cs"/>
          <w:sz w:val="24"/>
          <w:szCs w:val="24"/>
          <w:rtl/>
        </w:rPr>
        <w:t xml:space="preserve">). </w:t>
      </w:r>
      <w:r w:rsidR="00800CEF" w:rsidRPr="00800CEF">
        <w:rPr>
          <w:rFonts w:ascii="David" w:hAnsi="David" w:cs="David" w:hint="cs"/>
          <w:color w:val="FF0000"/>
          <w:sz w:val="24"/>
          <w:szCs w:val="24"/>
          <w:rtl/>
        </w:rPr>
        <w:t>למשל</w:t>
      </w:r>
      <w:r w:rsidRPr="00800CEF">
        <w:rPr>
          <w:rFonts w:ascii="David" w:hAnsi="David" w:cs="David" w:hint="cs"/>
          <w:color w:val="FF0000"/>
          <w:sz w:val="24"/>
          <w:szCs w:val="24"/>
          <w:rtl/>
        </w:rPr>
        <w:t xml:space="preserve"> </w:t>
      </w:r>
      <w:r>
        <w:rPr>
          <w:rFonts w:ascii="David" w:hAnsi="David" w:cs="David" w:hint="cs"/>
          <w:sz w:val="24"/>
          <w:szCs w:val="24"/>
          <w:rtl/>
        </w:rPr>
        <w:t>תשלום 20% מההכנסה למס הכנסה</w:t>
      </w:r>
      <w:r w:rsidR="00800CEF">
        <w:rPr>
          <w:rFonts w:ascii="David" w:hAnsi="David" w:cs="David" w:hint="cs"/>
          <w:sz w:val="24"/>
          <w:szCs w:val="24"/>
          <w:rtl/>
        </w:rPr>
        <w:t>-</w:t>
      </w:r>
      <w:r>
        <w:rPr>
          <w:rFonts w:ascii="David" w:hAnsi="David" w:cs="David" w:hint="cs"/>
          <w:sz w:val="24"/>
          <w:szCs w:val="24"/>
          <w:rtl/>
        </w:rPr>
        <w:t xml:space="preserve"> רלוונטי לכולם. לעומת</w:t>
      </w:r>
      <w:r w:rsidR="00800CEF">
        <w:rPr>
          <w:rFonts w:ascii="David" w:hAnsi="David" w:cs="David" w:hint="cs"/>
          <w:sz w:val="24"/>
          <w:szCs w:val="24"/>
          <w:rtl/>
        </w:rPr>
        <w:t xml:space="preserve"> זאת,</w:t>
      </w:r>
      <w:r>
        <w:rPr>
          <w:rFonts w:ascii="David" w:hAnsi="David" w:cs="David" w:hint="cs"/>
          <w:sz w:val="24"/>
          <w:szCs w:val="24"/>
          <w:rtl/>
        </w:rPr>
        <w:t xml:space="preserve"> אם יגידו </w:t>
      </w:r>
      <w:r w:rsidR="00800CEF">
        <w:rPr>
          <w:rFonts w:ascii="David" w:hAnsi="David" w:cs="David" w:hint="cs"/>
          <w:sz w:val="24"/>
          <w:szCs w:val="24"/>
          <w:rtl/>
        </w:rPr>
        <w:t xml:space="preserve">למישהו </w:t>
      </w:r>
      <w:r>
        <w:rPr>
          <w:rFonts w:ascii="David" w:hAnsi="David" w:cs="David" w:hint="cs"/>
          <w:sz w:val="24"/>
          <w:szCs w:val="24"/>
          <w:rtl/>
        </w:rPr>
        <w:t>תשלם 20,000 מההכנסה- פקודה ספציפית.</w:t>
      </w:r>
    </w:p>
    <w:p w14:paraId="0C3AD3A5" w14:textId="4A7E0D0D" w:rsidR="006D0472" w:rsidRDefault="00D93649" w:rsidP="00800CEF">
      <w:pPr>
        <w:jc w:val="both"/>
        <w:rPr>
          <w:rFonts w:ascii="David" w:hAnsi="David" w:cs="David"/>
          <w:sz w:val="24"/>
          <w:szCs w:val="24"/>
          <w:rtl/>
        </w:rPr>
      </w:pPr>
      <w:r>
        <w:rPr>
          <w:rFonts w:ascii="David" w:hAnsi="David" w:cs="David" w:hint="cs"/>
          <w:sz w:val="24"/>
          <w:szCs w:val="24"/>
          <w:rtl/>
        </w:rPr>
        <w:t>אוסטין אומר שחוק הוא פקודה כללית. החוק זו הבחנה בין מה ששופט קובע</w:t>
      </w:r>
      <w:r w:rsidR="00B37A0A">
        <w:rPr>
          <w:rFonts w:ascii="David" w:hAnsi="David" w:cs="David" w:hint="cs"/>
          <w:sz w:val="24"/>
          <w:szCs w:val="24"/>
          <w:rtl/>
        </w:rPr>
        <w:t xml:space="preserve"> [מרי תשלם 100 פאונד; סמית ייכנס לכלא] לבין מה </w:t>
      </w:r>
      <w:r w:rsidR="00800CEF">
        <w:rPr>
          <w:rFonts w:ascii="David" w:hAnsi="David" w:cs="David" w:hint="cs"/>
          <w:sz w:val="24"/>
          <w:szCs w:val="24"/>
          <w:rtl/>
        </w:rPr>
        <w:t>שהפרלמנט</w:t>
      </w:r>
      <w:r w:rsidR="00B37A0A">
        <w:rPr>
          <w:rFonts w:ascii="David" w:hAnsi="David" w:cs="David" w:hint="cs"/>
          <w:sz w:val="24"/>
          <w:szCs w:val="24"/>
          <w:rtl/>
        </w:rPr>
        <w:t xml:space="preserve"> קובע.</w:t>
      </w:r>
    </w:p>
    <w:p w14:paraId="2F215E7C" w14:textId="151A224A" w:rsidR="00B37A0A" w:rsidRDefault="00B37A0A" w:rsidP="00D93649">
      <w:pPr>
        <w:jc w:val="both"/>
        <w:rPr>
          <w:rFonts w:ascii="David" w:hAnsi="David" w:cs="David"/>
          <w:sz w:val="24"/>
          <w:szCs w:val="24"/>
          <w:rtl/>
        </w:rPr>
      </w:pPr>
      <w:r w:rsidRPr="00800CEF">
        <w:rPr>
          <w:rFonts w:ascii="David" w:hAnsi="David" w:cs="David" w:hint="cs"/>
          <w:b/>
          <w:bCs/>
          <w:sz w:val="24"/>
          <w:szCs w:val="24"/>
          <w:shd w:val="clear" w:color="auto" w:fill="FFFFCC"/>
          <w:rtl/>
        </w:rPr>
        <w:t>חוק מחייב הוא פקודה כללית</w:t>
      </w:r>
      <w:r>
        <w:rPr>
          <w:rFonts w:ascii="David" w:hAnsi="David" w:cs="David" w:hint="cs"/>
          <w:sz w:val="24"/>
          <w:szCs w:val="24"/>
          <w:rtl/>
        </w:rPr>
        <w:t xml:space="preserve">. </w:t>
      </w:r>
    </w:p>
    <w:p w14:paraId="26A231B3" w14:textId="37595813" w:rsidR="00B37A0A" w:rsidRDefault="00B37A0A" w:rsidP="00D93649">
      <w:pPr>
        <w:jc w:val="both"/>
        <w:rPr>
          <w:rFonts w:ascii="David" w:hAnsi="David" w:cs="David"/>
          <w:sz w:val="24"/>
          <w:szCs w:val="24"/>
          <w:rtl/>
        </w:rPr>
      </w:pPr>
    </w:p>
    <w:p w14:paraId="7EFF8663" w14:textId="27EC079B" w:rsidR="00B37A0A" w:rsidRDefault="00B37A0A" w:rsidP="00B37A0A">
      <w:pPr>
        <w:jc w:val="both"/>
        <w:rPr>
          <w:rFonts w:ascii="David" w:hAnsi="David" w:cs="David"/>
          <w:b/>
          <w:bCs/>
          <w:sz w:val="24"/>
          <w:szCs w:val="24"/>
          <w:u w:val="single"/>
          <w:rtl/>
        </w:rPr>
      </w:pPr>
      <w:r w:rsidRPr="00800CEF">
        <w:rPr>
          <w:rFonts w:ascii="David" w:hAnsi="David" w:cs="David" w:hint="cs"/>
          <w:b/>
          <w:bCs/>
          <w:sz w:val="24"/>
          <w:szCs w:val="24"/>
          <w:u w:val="single"/>
          <w:shd w:val="clear" w:color="auto" w:fill="FBE4D5" w:themeFill="accent2" w:themeFillTint="33"/>
          <w:rtl/>
        </w:rPr>
        <w:t>מי יכול לתת פקודה</w:t>
      </w:r>
      <w:r w:rsidRPr="00800CEF">
        <w:rPr>
          <w:rFonts w:ascii="David" w:hAnsi="David" w:cs="David" w:hint="cs"/>
          <w:b/>
          <w:bCs/>
          <w:sz w:val="24"/>
          <w:szCs w:val="24"/>
          <w:shd w:val="clear" w:color="auto" w:fill="FBE4D5" w:themeFill="accent2" w:themeFillTint="33"/>
          <w:rtl/>
        </w:rPr>
        <w:t>?</w:t>
      </w:r>
    </w:p>
    <w:p w14:paraId="24EC939C" w14:textId="2633BE7A" w:rsidR="00B37A0A" w:rsidRPr="00B37A0A" w:rsidRDefault="00B37A0A" w:rsidP="00B37A0A">
      <w:pPr>
        <w:pStyle w:val="a7"/>
        <w:numPr>
          <w:ilvl w:val="0"/>
          <w:numId w:val="67"/>
        </w:numPr>
        <w:jc w:val="both"/>
        <w:rPr>
          <w:rFonts w:ascii="David" w:hAnsi="David" w:cs="David"/>
          <w:sz w:val="24"/>
          <w:szCs w:val="24"/>
        </w:rPr>
      </w:pPr>
      <w:r w:rsidRPr="00B37A0A">
        <w:rPr>
          <w:rFonts w:ascii="David" w:hAnsi="David" w:cs="David" w:hint="cs"/>
          <w:b/>
          <w:bCs/>
          <w:sz w:val="24"/>
          <w:szCs w:val="24"/>
          <w:shd w:val="clear" w:color="auto" w:fill="FFFFCC"/>
          <w:rtl/>
        </w:rPr>
        <w:t>יכול לתת פקודה רק מי שיש לו סמכות / כוח כלפי אחר</w:t>
      </w:r>
      <w:r w:rsidRPr="00B37A0A">
        <w:rPr>
          <w:rFonts w:ascii="David" w:hAnsi="David" w:cs="David" w:hint="cs"/>
          <w:sz w:val="24"/>
          <w:szCs w:val="24"/>
          <w:rtl/>
        </w:rPr>
        <w:t xml:space="preserve">. -הסמכות לפי אוסטין נמדדת במושג הכוח. יכול לגרום לו רע. </w:t>
      </w:r>
      <w:r w:rsidRPr="00800CEF">
        <w:rPr>
          <w:rFonts w:ascii="David" w:hAnsi="David" w:cs="David" w:hint="cs"/>
          <w:b/>
          <w:bCs/>
          <w:sz w:val="24"/>
          <w:szCs w:val="24"/>
          <w:rtl/>
        </w:rPr>
        <w:t>יכול להטיל עליו סנקציה</w:t>
      </w:r>
      <w:r w:rsidRPr="00B37A0A">
        <w:rPr>
          <w:rFonts w:ascii="David" w:hAnsi="David" w:cs="David" w:hint="cs"/>
          <w:sz w:val="24"/>
          <w:szCs w:val="24"/>
          <w:rtl/>
        </w:rPr>
        <w:t>. פקודה [כלל שיש בצידו סנקציה] חייבת להינתן ע"י אדם מוסמך שיכול להיות מסוגל להפעיל את הסנקציה הזו.</w:t>
      </w:r>
    </w:p>
    <w:p w14:paraId="2E03C146" w14:textId="0948AA22" w:rsidR="00B37A0A" w:rsidRPr="008F5929" w:rsidRDefault="00B37A0A" w:rsidP="008F5929">
      <w:pPr>
        <w:pStyle w:val="a7"/>
        <w:numPr>
          <w:ilvl w:val="0"/>
          <w:numId w:val="67"/>
        </w:numPr>
        <w:jc w:val="both"/>
        <w:rPr>
          <w:rFonts w:ascii="David" w:hAnsi="David" w:cs="David"/>
          <w:sz w:val="24"/>
          <w:szCs w:val="24"/>
          <w:rtl/>
        </w:rPr>
      </w:pPr>
      <w:r w:rsidRPr="00B37A0A">
        <w:rPr>
          <w:rFonts w:ascii="David" w:hAnsi="David" w:cs="David" w:hint="cs"/>
          <w:b/>
          <w:bCs/>
          <w:sz w:val="24"/>
          <w:szCs w:val="24"/>
          <w:shd w:val="clear" w:color="auto" w:fill="FFFFCC"/>
          <w:rtl/>
        </w:rPr>
        <w:t>חוק פוזיטיבי הוא חוק שניתן ע"י אנשים שיש להם עליונות (סמכות) כלפי אחרים</w:t>
      </w:r>
      <w:r w:rsidRPr="00B37A0A">
        <w:rPr>
          <w:rFonts w:ascii="David" w:hAnsi="David" w:cs="David" w:hint="cs"/>
          <w:sz w:val="24"/>
          <w:szCs w:val="24"/>
          <w:rtl/>
        </w:rPr>
        <w:t xml:space="preserve">. </w:t>
      </w:r>
    </w:p>
    <w:p w14:paraId="33F52A5E" w14:textId="754C626B" w:rsidR="00B37A0A" w:rsidRDefault="008F5929" w:rsidP="00B37A0A">
      <w:pPr>
        <w:jc w:val="both"/>
        <w:rPr>
          <w:rFonts w:ascii="David" w:hAnsi="David" w:cs="David"/>
          <w:sz w:val="24"/>
          <w:szCs w:val="24"/>
          <w:rtl/>
        </w:rPr>
      </w:pPr>
      <w:r w:rsidRPr="008F5929">
        <w:rPr>
          <w:rFonts w:ascii="David" w:hAnsi="David" w:cs="David" w:hint="cs"/>
          <w:b/>
          <w:bCs/>
          <w:color w:val="FF0000"/>
          <w:sz w:val="24"/>
          <w:szCs w:val="24"/>
          <w:rtl/>
        </w:rPr>
        <w:lastRenderedPageBreak/>
        <w:t>לדוגמה:</w:t>
      </w:r>
      <w:r>
        <w:rPr>
          <w:rFonts w:ascii="David" w:hAnsi="David" w:cs="David" w:hint="cs"/>
          <w:sz w:val="24"/>
          <w:szCs w:val="24"/>
          <w:rtl/>
        </w:rPr>
        <w:t xml:space="preserve"> </w:t>
      </w:r>
      <w:r w:rsidR="00B37A0A">
        <w:rPr>
          <w:rFonts w:ascii="David" w:hAnsi="David" w:cs="David" w:hint="cs"/>
          <w:sz w:val="24"/>
          <w:szCs w:val="24"/>
          <w:rtl/>
        </w:rPr>
        <w:t xml:space="preserve">אם שוטר עוצר אותי ברחוב ומבקש את הפרטים שלי. אני אומרת לא רוצה. הוא יבקש ממני להתלוות אליו </w:t>
      </w:r>
      <w:r w:rsidR="00800CEF">
        <w:rPr>
          <w:rFonts w:ascii="David" w:hAnsi="David" w:cs="David" w:hint="cs"/>
          <w:sz w:val="24"/>
          <w:szCs w:val="24"/>
          <w:rtl/>
        </w:rPr>
        <w:t>ל</w:t>
      </w:r>
      <w:r w:rsidR="00B37A0A">
        <w:rPr>
          <w:rFonts w:ascii="David" w:hAnsi="David" w:cs="David" w:hint="cs"/>
          <w:sz w:val="24"/>
          <w:szCs w:val="24"/>
          <w:rtl/>
        </w:rPr>
        <w:t xml:space="preserve">תחנת המשטרה ולבלות לילה במעצר. </w:t>
      </w:r>
      <w:r w:rsidR="00B37A0A" w:rsidRPr="00B37A0A">
        <w:rPr>
          <w:rFonts w:ascii="David" w:hAnsi="David" w:cs="David"/>
          <w:sz w:val="24"/>
          <w:szCs w:val="24"/>
        </w:rPr>
        <w:sym w:font="Wingdings" w:char="F0DF"/>
      </w:r>
      <w:r w:rsidR="00B37A0A">
        <w:rPr>
          <w:rFonts w:ascii="David" w:hAnsi="David" w:cs="David" w:hint="cs"/>
          <w:sz w:val="24"/>
          <w:szCs w:val="24"/>
          <w:rtl/>
        </w:rPr>
        <w:t xml:space="preserve"> יש לי חובה לתת פרטים מזהים, כי אם לא אעשה זאת אני א</w:t>
      </w:r>
      <w:r w:rsidR="00800CEF">
        <w:rPr>
          <w:rFonts w:ascii="David" w:hAnsi="David" w:cs="David" w:hint="cs"/>
          <w:sz w:val="24"/>
          <w:szCs w:val="24"/>
          <w:rtl/>
        </w:rPr>
        <w:t>י</w:t>
      </w:r>
      <w:r w:rsidR="00B37A0A">
        <w:rPr>
          <w:rFonts w:ascii="David" w:hAnsi="David" w:cs="David" w:hint="cs"/>
          <w:sz w:val="24"/>
          <w:szCs w:val="24"/>
          <w:rtl/>
        </w:rPr>
        <w:t>ענש והשוטר שנתן לי את הפקודה יכול להעניש אותי.</w:t>
      </w:r>
    </w:p>
    <w:p w14:paraId="550B9A8B" w14:textId="5ACB86FC" w:rsidR="00B37A0A" w:rsidRDefault="00B37A0A" w:rsidP="00B37A0A">
      <w:pPr>
        <w:jc w:val="both"/>
        <w:rPr>
          <w:rFonts w:ascii="David" w:hAnsi="David" w:cs="David"/>
          <w:sz w:val="24"/>
          <w:szCs w:val="24"/>
          <w:rtl/>
        </w:rPr>
      </w:pPr>
      <w:r>
        <w:rPr>
          <w:rFonts w:ascii="David" w:hAnsi="David" w:cs="David" w:hint="cs"/>
          <w:sz w:val="24"/>
          <w:szCs w:val="24"/>
          <w:rtl/>
        </w:rPr>
        <w:t xml:space="preserve">אם אדם אחר מבקש ממני פרטים </w:t>
      </w:r>
      <w:r w:rsidRPr="00B37A0A">
        <w:rPr>
          <w:rFonts w:ascii="David" w:hAnsi="David" w:cs="David"/>
          <w:sz w:val="24"/>
          <w:szCs w:val="24"/>
        </w:rPr>
        <w:sym w:font="Wingdings" w:char="F0DF"/>
      </w:r>
      <w:r>
        <w:rPr>
          <w:rFonts w:ascii="David" w:hAnsi="David" w:cs="David" w:hint="cs"/>
          <w:sz w:val="24"/>
          <w:szCs w:val="24"/>
          <w:rtl/>
        </w:rPr>
        <w:t xml:space="preserve"> אני יודעת שהוא לא יכול לקחת אותי למאסר ולכן אין לי חובה.</w:t>
      </w:r>
    </w:p>
    <w:p w14:paraId="4D06635D" w14:textId="443EA7F3" w:rsidR="00B37A0A" w:rsidRDefault="00B37A0A" w:rsidP="00B37A0A">
      <w:pPr>
        <w:jc w:val="both"/>
        <w:rPr>
          <w:rFonts w:ascii="David" w:hAnsi="David" w:cs="David"/>
          <w:sz w:val="24"/>
          <w:szCs w:val="24"/>
          <w:rtl/>
        </w:rPr>
      </w:pPr>
      <w:r>
        <w:rPr>
          <w:rFonts w:ascii="David" w:hAnsi="David" w:cs="David" w:hint="cs"/>
          <w:sz w:val="24"/>
          <w:szCs w:val="24"/>
          <w:rtl/>
        </w:rPr>
        <w:t>הפקודה יכולה להינתן ע"י גורם שיש לו יכולת להפעיל</w:t>
      </w:r>
      <w:r w:rsidR="00800CEF">
        <w:rPr>
          <w:rFonts w:ascii="David" w:hAnsi="David" w:cs="David" w:hint="cs"/>
          <w:sz w:val="24"/>
          <w:szCs w:val="24"/>
          <w:rtl/>
        </w:rPr>
        <w:t xml:space="preserve"> אותה</w:t>
      </w:r>
      <w:r>
        <w:rPr>
          <w:rFonts w:ascii="David" w:hAnsi="David" w:cs="David" w:hint="cs"/>
          <w:sz w:val="24"/>
          <w:szCs w:val="24"/>
          <w:rtl/>
        </w:rPr>
        <w:t>, לגרום רע</w:t>
      </w:r>
      <w:r w:rsidR="00800CEF">
        <w:rPr>
          <w:rFonts w:ascii="David" w:hAnsi="David" w:cs="David" w:hint="cs"/>
          <w:sz w:val="24"/>
          <w:szCs w:val="24"/>
          <w:rtl/>
        </w:rPr>
        <w:t xml:space="preserve"> </w:t>
      </w:r>
      <w:r>
        <w:rPr>
          <w:rFonts w:ascii="David" w:hAnsi="David" w:cs="David" w:hint="cs"/>
          <w:sz w:val="24"/>
          <w:szCs w:val="24"/>
          <w:rtl/>
        </w:rPr>
        <w:t xml:space="preserve">למקבל הפקודה. לאיים עליו ולממש את האיום. לכן רק אדם כזה הוא </w:t>
      </w:r>
      <w:r>
        <w:rPr>
          <w:rFonts w:ascii="David" w:hAnsi="David" w:cs="David" w:hint="cs"/>
          <w:b/>
          <w:bCs/>
          <w:sz w:val="24"/>
          <w:szCs w:val="24"/>
          <w:rtl/>
        </w:rPr>
        <w:t>מוסמך</w:t>
      </w:r>
      <w:r>
        <w:rPr>
          <w:rFonts w:ascii="David" w:hAnsi="David" w:cs="David" w:hint="cs"/>
          <w:sz w:val="24"/>
          <w:szCs w:val="24"/>
          <w:rtl/>
        </w:rPr>
        <w:t>. אוסטין מזהה את מושג הסמכות עם מושג הכוח= היכולת</w:t>
      </w:r>
      <w:r w:rsidR="00D1064A">
        <w:rPr>
          <w:rFonts w:ascii="David" w:hAnsi="David" w:cs="David" w:hint="cs"/>
          <w:sz w:val="24"/>
          <w:szCs w:val="24"/>
          <w:rtl/>
        </w:rPr>
        <w:t xml:space="preserve"> לאיים</w:t>
      </w:r>
      <w:r>
        <w:rPr>
          <w:rFonts w:ascii="David" w:hAnsi="David" w:cs="David" w:hint="cs"/>
          <w:sz w:val="24"/>
          <w:szCs w:val="24"/>
          <w:rtl/>
        </w:rPr>
        <w:t xml:space="preserve"> </w:t>
      </w:r>
      <w:r w:rsidR="00D1064A">
        <w:rPr>
          <w:rFonts w:ascii="David" w:hAnsi="David" w:cs="David" w:hint="cs"/>
          <w:sz w:val="24"/>
          <w:szCs w:val="24"/>
          <w:rtl/>
        </w:rPr>
        <w:t>ו</w:t>
      </w:r>
      <w:r>
        <w:rPr>
          <w:rFonts w:ascii="David" w:hAnsi="David" w:cs="David" w:hint="cs"/>
          <w:sz w:val="24"/>
          <w:szCs w:val="24"/>
          <w:rtl/>
        </w:rPr>
        <w:t>לממש</w:t>
      </w:r>
      <w:r w:rsidR="00800CEF">
        <w:rPr>
          <w:rFonts w:ascii="David" w:hAnsi="David" w:cs="David" w:hint="cs"/>
          <w:sz w:val="24"/>
          <w:szCs w:val="24"/>
          <w:rtl/>
        </w:rPr>
        <w:t>ו</w:t>
      </w:r>
      <w:r>
        <w:rPr>
          <w:rFonts w:ascii="David" w:hAnsi="David" w:cs="David" w:hint="cs"/>
          <w:sz w:val="24"/>
          <w:szCs w:val="24"/>
          <w:rtl/>
        </w:rPr>
        <w:t>.</w:t>
      </w:r>
    </w:p>
    <w:p w14:paraId="2817DC1F" w14:textId="1C953762" w:rsidR="00D1064A" w:rsidRDefault="008F5929" w:rsidP="00800CEF">
      <w:pPr>
        <w:jc w:val="both"/>
        <w:rPr>
          <w:rFonts w:ascii="David" w:hAnsi="David" w:cs="David"/>
          <w:sz w:val="24"/>
          <w:szCs w:val="24"/>
          <w:rtl/>
        </w:rPr>
      </w:pPr>
      <w:r w:rsidRPr="009F4752">
        <w:rPr>
          <w:rFonts w:ascii="David" w:hAnsi="David" w:cs="David" w:hint="cs"/>
          <w:sz w:val="24"/>
          <w:szCs w:val="24"/>
          <w:u w:val="single"/>
          <w:rtl/>
        </w:rPr>
        <w:t>המסקנה</w:t>
      </w:r>
      <w:r>
        <w:rPr>
          <w:rFonts w:ascii="David" w:hAnsi="David" w:cs="David" w:hint="cs"/>
          <w:sz w:val="24"/>
          <w:szCs w:val="24"/>
          <w:rtl/>
        </w:rPr>
        <w:t>: אם נוציא מהכלל את האנשים האלימים שיכולים להרביץ לי בסמטת רחוב, כל אדם אחר שייתן לי הוראות [מועיל לסביבה, מפריע למישהו וכו'] הן אינן מחייבות. יכול להיות שיש להן תוצאות טובות</w:t>
      </w:r>
      <w:r w:rsidR="00800CEF">
        <w:rPr>
          <w:rFonts w:ascii="David" w:hAnsi="David" w:cs="David" w:hint="cs"/>
          <w:sz w:val="24"/>
          <w:szCs w:val="24"/>
          <w:rtl/>
        </w:rPr>
        <w:t>,</w:t>
      </w:r>
      <w:r>
        <w:rPr>
          <w:rFonts w:ascii="David" w:hAnsi="David" w:cs="David" w:hint="cs"/>
          <w:sz w:val="24"/>
          <w:szCs w:val="24"/>
          <w:rtl/>
        </w:rPr>
        <w:t xml:space="preserve"> </w:t>
      </w:r>
      <w:r w:rsidRPr="00800CEF">
        <w:rPr>
          <w:rFonts w:ascii="David" w:hAnsi="David" w:cs="David" w:hint="cs"/>
          <w:color w:val="FF0000"/>
          <w:sz w:val="24"/>
          <w:szCs w:val="24"/>
          <w:rtl/>
        </w:rPr>
        <w:t xml:space="preserve">נניח </w:t>
      </w:r>
      <w:r>
        <w:rPr>
          <w:rFonts w:ascii="David" w:hAnsi="David" w:cs="David" w:hint="cs"/>
          <w:sz w:val="24"/>
          <w:szCs w:val="24"/>
          <w:rtl/>
        </w:rPr>
        <w:t>אם יאמרו לי לא להסיק בתנור עצים כי מזהמים את הסביבה. אבל אני לא חייב להקשיב לזה</w:t>
      </w:r>
      <w:r w:rsidR="00800CEF">
        <w:rPr>
          <w:rFonts w:ascii="David" w:hAnsi="David" w:cs="David" w:hint="cs"/>
          <w:sz w:val="24"/>
          <w:szCs w:val="24"/>
          <w:rtl/>
        </w:rPr>
        <w:t xml:space="preserve">, </w:t>
      </w:r>
      <w:r>
        <w:rPr>
          <w:rFonts w:ascii="David" w:hAnsi="David" w:cs="David" w:hint="cs"/>
          <w:sz w:val="24"/>
          <w:szCs w:val="24"/>
          <w:rtl/>
        </w:rPr>
        <w:t>כי מי שאומר את זה לא יכול להטיל עליי חובה</w:t>
      </w:r>
      <w:r w:rsidR="00800CEF">
        <w:rPr>
          <w:rFonts w:ascii="David" w:hAnsi="David" w:cs="David" w:hint="cs"/>
          <w:sz w:val="24"/>
          <w:szCs w:val="24"/>
          <w:rtl/>
        </w:rPr>
        <w:t xml:space="preserve"> [להפעיל סנקציה]</w:t>
      </w:r>
      <w:r>
        <w:rPr>
          <w:rFonts w:ascii="David" w:hAnsi="David" w:cs="David" w:hint="cs"/>
          <w:sz w:val="24"/>
          <w:szCs w:val="24"/>
          <w:rtl/>
        </w:rPr>
        <w:t xml:space="preserve">. הוא יכול לתת לי עצה ואולי כדאי לשמוע לעצה שלו. </w:t>
      </w:r>
    </w:p>
    <w:p w14:paraId="76F0B593" w14:textId="414861F9" w:rsidR="008F5929" w:rsidRDefault="008F5929" w:rsidP="00B37A0A">
      <w:pPr>
        <w:jc w:val="both"/>
        <w:rPr>
          <w:rFonts w:ascii="David" w:hAnsi="David" w:cs="David"/>
          <w:sz w:val="24"/>
          <w:szCs w:val="24"/>
          <w:rtl/>
        </w:rPr>
      </w:pPr>
      <w:r w:rsidRPr="00E61BEE">
        <w:rPr>
          <w:rFonts w:ascii="David" w:hAnsi="David" w:cs="David" w:hint="cs"/>
          <w:b/>
          <w:bCs/>
          <w:sz w:val="24"/>
          <w:szCs w:val="24"/>
          <w:u w:val="single"/>
          <w:shd w:val="clear" w:color="auto" w:fill="FFFFCC"/>
          <w:rtl/>
        </w:rPr>
        <w:t>מי יכול להטיל סנקציה</w:t>
      </w:r>
      <w:r w:rsidRPr="00E61BEE">
        <w:rPr>
          <w:rFonts w:ascii="David" w:hAnsi="David" w:cs="David" w:hint="cs"/>
          <w:b/>
          <w:bCs/>
          <w:sz w:val="24"/>
          <w:szCs w:val="24"/>
          <w:shd w:val="clear" w:color="auto" w:fill="FFFFCC"/>
          <w:rtl/>
        </w:rPr>
        <w:t>?</w:t>
      </w:r>
      <w:r>
        <w:rPr>
          <w:rFonts w:ascii="David" w:hAnsi="David" w:cs="David" w:hint="cs"/>
          <w:sz w:val="24"/>
          <w:szCs w:val="24"/>
          <w:rtl/>
        </w:rPr>
        <w:t xml:space="preserve"> </w:t>
      </w:r>
      <w:r w:rsidRPr="00E61BEE">
        <w:rPr>
          <w:rFonts w:ascii="David" w:hAnsi="David" w:cs="David" w:hint="cs"/>
          <w:sz w:val="24"/>
          <w:szCs w:val="24"/>
          <w:shd w:val="clear" w:color="auto" w:fill="FFFFCC"/>
          <w:rtl/>
        </w:rPr>
        <w:t>הגורמים המדינתיים- השוטר, השופט, המחוקק</w:t>
      </w:r>
      <w:r>
        <w:rPr>
          <w:rFonts w:ascii="David" w:hAnsi="David" w:cs="David" w:hint="cs"/>
          <w:sz w:val="24"/>
          <w:szCs w:val="24"/>
          <w:rtl/>
        </w:rPr>
        <w:t xml:space="preserve">. </w:t>
      </w:r>
      <w:r w:rsidR="00326AE8">
        <w:rPr>
          <w:rFonts w:ascii="David" w:hAnsi="David" w:cs="David" w:hint="cs"/>
          <w:sz w:val="24"/>
          <w:szCs w:val="24"/>
          <w:rtl/>
        </w:rPr>
        <w:t xml:space="preserve">הם יכולים לקבוע חוקים. יש להם סמכות בגלל שהם יכולים לגרום רע למישהו. ממילא הם יכולים ליצור חוק פוזיטיבי= כלל מדריך שיש בצידו סנקציה שניתנת למימוש. </w:t>
      </w:r>
    </w:p>
    <w:p w14:paraId="64C140FA" w14:textId="1EC42B66" w:rsidR="00DB60F2" w:rsidRDefault="009F4752" w:rsidP="00DB60F2">
      <w:pPr>
        <w:jc w:val="both"/>
        <w:rPr>
          <w:rFonts w:ascii="David" w:hAnsi="David" w:cs="David"/>
          <w:sz w:val="24"/>
          <w:szCs w:val="24"/>
          <w:rtl/>
        </w:rPr>
      </w:pPr>
      <w:r w:rsidRPr="009F4752">
        <w:rPr>
          <w:rFonts w:ascii="David" w:hAnsi="David" w:cs="David" w:hint="cs"/>
          <w:color w:val="FF0000"/>
          <w:sz w:val="24"/>
          <w:szCs w:val="24"/>
          <w:u w:val="single"/>
          <w:rtl/>
        </w:rPr>
        <w:t>מה אוסטין יגיד על המאפ</w:t>
      </w:r>
      <w:r w:rsidR="00E61BEE">
        <w:rPr>
          <w:rFonts w:ascii="David" w:hAnsi="David" w:cs="David" w:hint="cs"/>
          <w:color w:val="FF0000"/>
          <w:sz w:val="24"/>
          <w:szCs w:val="24"/>
          <w:u w:val="single"/>
          <w:rtl/>
        </w:rPr>
        <w:t>י</w:t>
      </w:r>
      <w:r w:rsidRPr="009F4752">
        <w:rPr>
          <w:rFonts w:ascii="David" w:hAnsi="David" w:cs="David" w:hint="cs"/>
          <w:color w:val="FF0000"/>
          <w:sz w:val="24"/>
          <w:szCs w:val="24"/>
          <w:u w:val="single"/>
          <w:rtl/>
        </w:rPr>
        <w:t>יה למשל</w:t>
      </w:r>
      <w:r w:rsidRPr="009B51A5">
        <w:rPr>
          <w:rFonts w:ascii="David" w:hAnsi="David" w:cs="David" w:hint="cs"/>
          <w:color w:val="FF0000"/>
          <w:sz w:val="24"/>
          <w:szCs w:val="24"/>
          <w:rtl/>
        </w:rPr>
        <w:t>?</w:t>
      </w:r>
      <w:r>
        <w:rPr>
          <w:rFonts w:ascii="David" w:hAnsi="David" w:cs="David" w:hint="cs"/>
          <w:sz w:val="24"/>
          <w:szCs w:val="24"/>
        </w:rPr>
        <w:t xml:space="preserve"> </w:t>
      </w:r>
      <w:r w:rsidR="00E61BEE">
        <w:rPr>
          <w:rFonts w:ascii="David" w:hAnsi="David" w:cs="David" w:hint="cs"/>
          <w:sz w:val="24"/>
          <w:szCs w:val="24"/>
          <w:rtl/>
        </w:rPr>
        <w:t>"</w:t>
      </w:r>
      <w:r>
        <w:rPr>
          <w:rFonts w:ascii="David" w:hAnsi="David" w:cs="David" w:hint="cs"/>
          <w:sz w:val="24"/>
          <w:szCs w:val="24"/>
          <w:rtl/>
        </w:rPr>
        <w:t xml:space="preserve">שלמו </w:t>
      </w:r>
      <w:proofErr w:type="spellStart"/>
      <w:r>
        <w:rPr>
          <w:rFonts w:ascii="David" w:hAnsi="David" w:cs="David" w:hint="cs"/>
          <w:sz w:val="24"/>
          <w:szCs w:val="24"/>
          <w:rtl/>
        </w:rPr>
        <w:t>פרוטקשיין</w:t>
      </w:r>
      <w:proofErr w:type="spellEnd"/>
      <w:r>
        <w:rPr>
          <w:rFonts w:ascii="David" w:hAnsi="David" w:cs="David" w:hint="cs"/>
          <w:sz w:val="24"/>
          <w:szCs w:val="24"/>
          <w:rtl/>
        </w:rPr>
        <w:t xml:space="preserve"> או שנשרוף לכם את החנויות</w:t>
      </w:r>
      <w:r w:rsidR="00E61BEE">
        <w:rPr>
          <w:rFonts w:ascii="David" w:hAnsi="David" w:cs="David" w:hint="cs"/>
          <w:sz w:val="24"/>
          <w:szCs w:val="24"/>
          <w:rtl/>
        </w:rPr>
        <w:t>";</w:t>
      </w:r>
      <w:r>
        <w:rPr>
          <w:rFonts w:ascii="David" w:hAnsi="David" w:cs="David" w:hint="cs"/>
          <w:sz w:val="24"/>
          <w:szCs w:val="24"/>
          <w:rtl/>
        </w:rPr>
        <w:t xml:space="preserve"> </w:t>
      </w:r>
      <w:r w:rsidR="00E61BEE">
        <w:rPr>
          <w:rFonts w:ascii="David" w:hAnsi="David" w:cs="David" w:hint="cs"/>
          <w:sz w:val="24"/>
          <w:szCs w:val="24"/>
          <w:rtl/>
        </w:rPr>
        <w:t>"</w:t>
      </w:r>
      <w:r>
        <w:rPr>
          <w:rFonts w:ascii="David" w:hAnsi="David" w:cs="David" w:hint="cs"/>
          <w:sz w:val="24"/>
          <w:szCs w:val="24"/>
          <w:rtl/>
        </w:rPr>
        <w:t>שלמו מס חודשי</w:t>
      </w:r>
      <w:r w:rsidR="00E61BEE">
        <w:rPr>
          <w:rFonts w:ascii="David" w:hAnsi="David" w:cs="David" w:hint="cs"/>
          <w:sz w:val="24"/>
          <w:szCs w:val="24"/>
          <w:rtl/>
        </w:rPr>
        <w:t>"</w:t>
      </w:r>
      <w:r>
        <w:rPr>
          <w:rFonts w:ascii="David" w:hAnsi="David" w:cs="David" w:hint="cs"/>
          <w:sz w:val="24"/>
          <w:szCs w:val="24"/>
          <w:rtl/>
        </w:rPr>
        <w:t xml:space="preserve">. מאיימים בסנקציה. יש להם יכולת לממש זאת. </w:t>
      </w:r>
      <w:r w:rsidRPr="007411B0">
        <w:rPr>
          <w:rFonts w:ascii="David" w:hAnsi="David" w:cs="David" w:hint="cs"/>
          <w:b/>
          <w:bCs/>
          <w:sz w:val="24"/>
          <w:szCs w:val="24"/>
          <w:rtl/>
        </w:rPr>
        <w:t>לפי אוסטין הם מטילים חובה</w:t>
      </w:r>
      <w:r>
        <w:rPr>
          <w:rFonts w:ascii="David" w:hAnsi="David" w:cs="David" w:hint="cs"/>
          <w:sz w:val="24"/>
          <w:szCs w:val="24"/>
          <w:rtl/>
        </w:rPr>
        <w:t xml:space="preserve">. </w:t>
      </w:r>
      <w:r w:rsidR="007411B0" w:rsidRPr="007411B0">
        <w:rPr>
          <w:rFonts w:ascii="David" w:hAnsi="David" w:cs="David"/>
          <w:sz w:val="24"/>
          <w:szCs w:val="24"/>
        </w:rPr>
        <w:sym w:font="Wingdings" w:char="F0DF"/>
      </w:r>
      <w:r w:rsidR="007411B0">
        <w:rPr>
          <w:rFonts w:ascii="David" w:hAnsi="David" w:cs="David" w:hint="cs"/>
          <w:sz w:val="24"/>
          <w:szCs w:val="24"/>
          <w:rtl/>
        </w:rPr>
        <w:t xml:space="preserve"> קיימת חובה גם אם המאפיונר מטיל עלייך הוראה. </w:t>
      </w:r>
      <w:r w:rsidR="007411B0" w:rsidRPr="007411B0">
        <w:rPr>
          <w:rFonts w:ascii="David" w:hAnsi="David" w:cs="David" w:hint="cs"/>
          <w:b/>
          <w:bCs/>
          <w:sz w:val="24"/>
          <w:szCs w:val="24"/>
          <w:rtl/>
        </w:rPr>
        <w:t>אמנם אפשר לטעון, שהחובה הזו לא לגיטימית</w:t>
      </w:r>
      <w:r w:rsidR="007411B0">
        <w:rPr>
          <w:rFonts w:ascii="David" w:hAnsi="David" w:cs="David" w:hint="cs"/>
          <w:sz w:val="24"/>
          <w:szCs w:val="24"/>
          <w:rtl/>
        </w:rPr>
        <w:t xml:space="preserve">. </w:t>
      </w:r>
      <w:r w:rsidR="007411B0" w:rsidRPr="00E61BEE">
        <w:rPr>
          <w:rFonts w:ascii="David" w:hAnsi="David" w:cs="David" w:hint="cs"/>
          <w:sz w:val="24"/>
          <w:szCs w:val="24"/>
          <w:shd w:val="clear" w:color="auto" w:fill="FFFFCC"/>
          <w:rtl/>
        </w:rPr>
        <w:t>המאפיונר יכול להטיל חובה לפי הגדרת "החובה" של אוסטין</w:t>
      </w:r>
      <w:r w:rsidR="00DB60F2" w:rsidRPr="00E61BEE">
        <w:rPr>
          <w:rFonts w:ascii="David" w:hAnsi="David" w:cs="David" w:hint="cs"/>
          <w:sz w:val="24"/>
          <w:szCs w:val="24"/>
          <w:shd w:val="clear" w:color="auto" w:fill="FFFFCC"/>
          <w:rtl/>
        </w:rPr>
        <w:t>, אך חובה לא לגיטימית.</w:t>
      </w:r>
      <w:r w:rsidR="00DB60F2">
        <w:rPr>
          <w:rFonts w:ascii="David" w:hAnsi="David" w:cs="David" w:hint="cs"/>
          <w:sz w:val="24"/>
          <w:szCs w:val="24"/>
          <w:rtl/>
        </w:rPr>
        <w:t xml:space="preserve"> </w:t>
      </w:r>
      <w:r w:rsidR="00DB60F2" w:rsidRPr="00E61BEE">
        <w:rPr>
          <w:rFonts w:ascii="David" w:hAnsi="David" w:cs="David" w:hint="cs"/>
          <w:b/>
          <w:bCs/>
          <w:sz w:val="24"/>
          <w:szCs w:val="24"/>
          <w:rtl/>
        </w:rPr>
        <w:t>למדינה יש חובה נגדית</w:t>
      </w:r>
      <w:r w:rsidR="00DB60F2">
        <w:rPr>
          <w:rFonts w:ascii="David" w:hAnsi="David" w:cs="David" w:hint="cs"/>
          <w:sz w:val="24"/>
          <w:szCs w:val="24"/>
          <w:rtl/>
        </w:rPr>
        <w:t xml:space="preserve"> שאומרת למאפיונר לא לקחת </w:t>
      </w:r>
      <w:proofErr w:type="spellStart"/>
      <w:r w:rsidR="00DB60F2">
        <w:rPr>
          <w:rFonts w:ascii="David" w:hAnsi="David" w:cs="David" w:hint="cs"/>
          <w:sz w:val="24"/>
          <w:szCs w:val="24"/>
          <w:rtl/>
        </w:rPr>
        <w:t>פרוטקשיין</w:t>
      </w:r>
      <w:proofErr w:type="spellEnd"/>
      <w:r w:rsidR="00DB60F2">
        <w:rPr>
          <w:rFonts w:ascii="David" w:hAnsi="David" w:cs="David" w:hint="cs"/>
          <w:sz w:val="24"/>
          <w:szCs w:val="24"/>
          <w:rtl/>
        </w:rPr>
        <w:t xml:space="preserve"> אחרת יוכנס לכלא. יש </w:t>
      </w:r>
      <w:r w:rsidR="00DB60F2" w:rsidRPr="00E61BEE">
        <w:rPr>
          <w:rFonts w:ascii="David" w:hAnsi="David" w:cs="David" w:hint="cs"/>
          <w:sz w:val="24"/>
          <w:szCs w:val="24"/>
          <w:u w:val="single"/>
          <w:rtl/>
        </w:rPr>
        <w:t>תחרות בין חובות</w:t>
      </w:r>
      <w:r w:rsidR="00DB60F2">
        <w:rPr>
          <w:rFonts w:ascii="David" w:hAnsi="David" w:cs="David" w:hint="cs"/>
          <w:sz w:val="24"/>
          <w:szCs w:val="24"/>
          <w:rtl/>
        </w:rPr>
        <w:t>- אם המדינה מצליחה להילחם בפשיעה היא גוברת, לעומת אזורים שהמדינה לא מצליחה להילחם בפשיעה וכוח המאפיונרים גובר.</w:t>
      </w:r>
    </w:p>
    <w:p w14:paraId="668DB716" w14:textId="61C36F59" w:rsidR="007411B0" w:rsidRDefault="007411B0" w:rsidP="00B37A0A">
      <w:pPr>
        <w:jc w:val="both"/>
        <w:rPr>
          <w:rFonts w:ascii="David" w:hAnsi="David" w:cs="David"/>
          <w:sz w:val="24"/>
          <w:szCs w:val="24"/>
          <w:rtl/>
        </w:rPr>
      </w:pPr>
      <w:r w:rsidRPr="00E61BEE">
        <w:rPr>
          <w:rFonts w:ascii="David" w:hAnsi="David" w:cs="David" w:hint="cs"/>
          <w:b/>
          <w:bCs/>
          <w:sz w:val="24"/>
          <w:szCs w:val="24"/>
          <w:shd w:val="clear" w:color="auto" w:fill="FFFFCC"/>
          <w:rtl/>
        </w:rPr>
        <w:t>החובה נובעת מאילוץ, מאיום</w:t>
      </w:r>
      <w:r>
        <w:rPr>
          <w:rFonts w:ascii="David" w:hAnsi="David" w:cs="David" w:hint="cs"/>
          <w:sz w:val="24"/>
          <w:szCs w:val="24"/>
          <w:rtl/>
        </w:rPr>
        <w:t xml:space="preserve">. יש חובה לציית לחוקי המדינה אחרת המדינה תפעיל עלינו סנקציות [בית סוהר, קנסות]. </w:t>
      </w:r>
    </w:p>
    <w:p w14:paraId="21939E39" w14:textId="0BACBAA3" w:rsidR="00DB60F2" w:rsidRDefault="006A57D8" w:rsidP="00B37A0A">
      <w:pPr>
        <w:jc w:val="both"/>
        <w:rPr>
          <w:rFonts w:ascii="David" w:hAnsi="David" w:cs="David"/>
          <w:sz w:val="24"/>
          <w:szCs w:val="24"/>
          <w:rtl/>
        </w:rPr>
      </w:pPr>
      <w:r>
        <w:rPr>
          <w:rFonts w:ascii="David" w:hAnsi="David" w:cs="David" w:hint="cs"/>
          <w:sz w:val="24"/>
          <w:szCs w:val="24"/>
          <w:rtl/>
        </w:rPr>
        <w:t xml:space="preserve">הואיל ואוסטין מגדיר את מושג החובה לגבי איום הוא לא מוגבל למדינה, אלא גם גורמים פרטיים יכולים להטיל איומים. אך, </w:t>
      </w:r>
      <w:r w:rsidRPr="00D34BBE">
        <w:rPr>
          <w:rFonts w:ascii="David" w:hAnsi="David" w:cs="David" w:hint="cs"/>
          <w:b/>
          <w:bCs/>
          <w:sz w:val="24"/>
          <w:szCs w:val="24"/>
          <w:highlight w:val="yellow"/>
          <w:rtl/>
        </w:rPr>
        <w:t>לא כל פקודה היא חוק</w:t>
      </w:r>
      <w:r>
        <w:rPr>
          <w:rFonts w:ascii="David" w:hAnsi="David" w:cs="David" w:hint="cs"/>
          <w:sz w:val="24"/>
          <w:szCs w:val="24"/>
          <w:rtl/>
        </w:rPr>
        <w:t>. פקוד</w:t>
      </w:r>
      <w:r w:rsidR="00224CC6">
        <w:rPr>
          <w:rFonts w:ascii="David" w:hAnsi="David" w:cs="David" w:hint="cs"/>
          <w:sz w:val="24"/>
          <w:szCs w:val="24"/>
          <w:rtl/>
        </w:rPr>
        <w:t xml:space="preserve">ות </w:t>
      </w:r>
      <w:r>
        <w:rPr>
          <w:rFonts w:ascii="David" w:hAnsi="David" w:cs="David" w:hint="cs"/>
          <w:sz w:val="24"/>
          <w:szCs w:val="24"/>
          <w:rtl/>
        </w:rPr>
        <w:t>מסוימ</w:t>
      </w:r>
      <w:r w:rsidR="00224CC6">
        <w:rPr>
          <w:rFonts w:ascii="David" w:hAnsi="David" w:cs="David" w:hint="cs"/>
          <w:sz w:val="24"/>
          <w:szCs w:val="24"/>
          <w:rtl/>
        </w:rPr>
        <w:t>ו</w:t>
      </w:r>
      <w:r>
        <w:rPr>
          <w:rFonts w:ascii="David" w:hAnsi="David" w:cs="David" w:hint="cs"/>
          <w:sz w:val="24"/>
          <w:szCs w:val="24"/>
          <w:rtl/>
        </w:rPr>
        <w:t xml:space="preserve">ת </w:t>
      </w:r>
      <w:r w:rsidR="00224CC6">
        <w:rPr>
          <w:rFonts w:ascii="David" w:hAnsi="David" w:cs="David" w:hint="cs"/>
          <w:sz w:val="24"/>
          <w:szCs w:val="24"/>
          <w:rtl/>
        </w:rPr>
        <w:t>מהוות</w:t>
      </w:r>
      <w:r>
        <w:rPr>
          <w:rFonts w:ascii="David" w:hAnsi="David" w:cs="David" w:hint="cs"/>
          <w:sz w:val="24"/>
          <w:szCs w:val="24"/>
          <w:rtl/>
        </w:rPr>
        <w:t xml:space="preserve"> חוק. </w:t>
      </w:r>
      <w:r w:rsidRPr="00E61BEE">
        <w:rPr>
          <w:rFonts w:ascii="David" w:hAnsi="David" w:cs="David" w:hint="cs"/>
          <w:b/>
          <w:bCs/>
          <w:sz w:val="24"/>
          <w:szCs w:val="24"/>
          <w:rtl/>
        </w:rPr>
        <w:t xml:space="preserve">יש פקודות שהן בלתי חוקיות, של שודדים ומאפיונרים </w:t>
      </w:r>
      <w:r>
        <w:rPr>
          <w:rFonts w:ascii="David" w:hAnsi="David" w:cs="David" w:hint="cs"/>
          <w:sz w:val="24"/>
          <w:szCs w:val="24"/>
          <w:rtl/>
        </w:rPr>
        <w:t>שמטילים חובה לפי ההגדרה של אוסטין אך ה</w:t>
      </w:r>
      <w:r w:rsidR="00E61BEE">
        <w:rPr>
          <w:rFonts w:ascii="David" w:hAnsi="David" w:cs="David" w:hint="cs"/>
          <w:sz w:val="24"/>
          <w:szCs w:val="24"/>
          <w:rtl/>
        </w:rPr>
        <w:t>ן</w:t>
      </w:r>
      <w:r>
        <w:rPr>
          <w:rFonts w:ascii="David" w:hAnsi="David" w:cs="David" w:hint="cs"/>
          <w:sz w:val="24"/>
          <w:szCs w:val="24"/>
          <w:rtl/>
        </w:rPr>
        <w:t xml:space="preserve"> לא לגיטימי</w:t>
      </w:r>
      <w:r w:rsidR="00E61BEE">
        <w:rPr>
          <w:rFonts w:ascii="David" w:hAnsi="David" w:cs="David" w:hint="cs"/>
          <w:sz w:val="24"/>
          <w:szCs w:val="24"/>
          <w:rtl/>
        </w:rPr>
        <w:t>ות</w:t>
      </w:r>
      <w:r>
        <w:rPr>
          <w:rFonts w:ascii="David" w:hAnsi="David" w:cs="David" w:hint="cs"/>
          <w:sz w:val="24"/>
          <w:szCs w:val="24"/>
          <w:rtl/>
        </w:rPr>
        <w:t xml:space="preserve"> ולא חוק. </w:t>
      </w:r>
    </w:p>
    <w:p w14:paraId="0711D266" w14:textId="5A28C5F8" w:rsidR="00224CC6" w:rsidRDefault="00224CC6" w:rsidP="00B37A0A">
      <w:pPr>
        <w:jc w:val="both"/>
        <w:rPr>
          <w:rFonts w:ascii="David" w:hAnsi="David" w:cs="David"/>
          <w:sz w:val="24"/>
          <w:szCs w:val="24"/>
          <w:rtl/>
        </w:rPr>
      </w:pPr>
    </w:p>
    <w:p w14:paraId="693FAFD4" w14:textId="2D2EF12F" w:rsidR="0098053E" w:rsidRDefault="0098053E" w:rsidP="00B37A0A">
      <w:pPr>
        <w:jc w:val="both"/>
        <w:rPr>
          <w:rFonts w:ascii="David" w:hAnsi="David" w:cs="David"/>
          <w:b/>
          <w:bCs/>
          <w:sz w:val="24"/>
          <w:szCs w:val="24"/>
          <w:u w:val="single"/>
          <w:rtl/>
        </w:rPr>
      </w:pPr>
      <w:r w:rsidRPr="001770A7">
        <w:rPr>
          <w:rFonts w:ascii="David" w:hAnsi="David" w:cs="David" w:hint="cs"/>
          <w:b/>
          <w:bCs/>
          <w:sz w:val="24"/>
          <w:szCs w:val="24"/>
          <w:u w:val="single"/>
          <w:shd w:val="clear" w:color="auto" w:fill="FBE4D5" w:themeFill="accent2" w:themeFillTint="33"/>
          <w:rtl/>
        </w:rPr>
        <w:t>הריבון</w:t>
      </w:r>
    </w:p>
    <w:p w14:paraId="1557A1EB" w14:textId="756F963B" w:rsidR="0098053E" w:rsidRDefault="0098053E" w:rsidP="0098053E">
      <w:pPr>
        <w:pStyle w:val="a7"/>
        <w:numPr>
          <w:ilvl w:val="0"/>
          <w:numId w:val="68"/>
        </w:numPr>
        <w:jc w:val="both"/>
        <w:rPr>
          <w:rFonts w:ascii="David" w:hAnsi="David" w:cs="David"/>
          <w:sz w:val="24"/>
          <w:szCs w:val="24"/>
        </w:rPr>
      </w:pPr>
      <w:r w:rsidRPr="006D0472">
        <w:rPr>
          <w:rFonts w:ascii="David" w:hAnsi="David" w:cs="David" w:hint="cs"/>
          <w:b/>
          <w:bCs/>
          <w:sz w:val="24"/>
          <w:szCs w:val="24"/>
          <w:shd w:val="clear" w:color="auto" w:fill="FFFFCC"/>
          <w:rtl/>
        </w:rPr>
        <w:t>החוק הפוזיטיבי הוא החוק של המדינה</w:t>
      </w:r>
      <w:r w:rsidRPr="0098053E">
        <w:rPr>
          <w:rFonts w:ascii="David" w:hAnsi="David" w:cs="David" w:hint="cs"/>
          <w:sz w:val="24"/>
          <w:szCs w:val="24"/>
          <w:rtl/>
        </w:rPr>
        <w:t>.</w:t>
      </w:r>
    </w:p>
    <w:p w14:paraId="54E3508A" w14:textId="3B05D7B2" w:rsidR="0098053E" w:rsidRDefault="0098053E" w:rsidP="0098053E">
      <w:pPr>
        <w:jc w:val="both"/>
        <w:rPr>
          <w:rFonts w:ascii="David" w:hAnsi="David" w:cs="David"/>
          <w:sz w:val="24"/>
          <w:szCs w:val="24"/>
          <w:rtl/>
        </w:rPr>
      </w:pPr>
      <w:r>
        <w:rPr>
          <w:rFonts w:ascii="David" w:hAnsi="David" w:cs="David" w:hint="cs"/>
          <w:sz w:val="24"/>
          <w:szCs w:val="24"/>
          <w:rtl/>
        </w:rPr>
        <w:t>יש פקודות של גורמים אחרים [מעבידים, מאפיונרים, אנשים שונים מייצרים פקודות- כל מי שיש לו כוח לאיים יכול לייצר פקודה</w:t>
      </w:r>
      <w:r w:rsidR="001770A7">
        <w:rPr>
          <w:rFonts w:ascii="David" w:hAnsi="David" w:cs="David" w:hint="cs"/>
          <w:sz w:val="24"/>
          <w:szCs w:val="24"/>
          <w:rtl/>
        </w:rPr>
        <w:t>]</w:t>
      </w:r>
      <w:r>
        <w:rPr>
          <w:rFonts w:ascii="David" w:hAnsi="David" w:cs="David" w:hint="cs"/>
          <w:sz w:val="24"/>
          <w:szCs w:val="24"/>
          <w:rtl/>
        </w:rPr>
        <w:t xml:space="preserve"> אבל זה עדיין לא חוק. </w:t>
      </w:r>
    </w:p>
    <w:p w14:paraId="3FE60E2A" w14:textId="09817924" w:rsidR="0098053E" w:rsidRPr="0098053E" w:rsidRDefault="0098053E" w:rsidP="0098053E">
      <w:pPr>
        <w:pStyle w:val="a7"/>
        <w:numPr>
          <w:ilvl w:val="0"/>
          <w:numId w:val="68"/>
        </w:numPr>
        <w:jc w:val="both"/>
        <w:rPr>
          <w:rFonts w:ascii="David" w:hAnsi="David" w:cs="David"/>
          <w:sz w:val="24"/>
          <w:szCs w:val="24"/>
          <w:rtl/>
        </w:rPr>
      </w:pPr>
      <w:r w:rsidRPr="006D0472">
        <w:rPr>
          <w:rFonts w:ascii="David" w:hAnsi="David" w:cs="David" w:hint="cs"/>
          <w:b/>
          <w:bCs/>
          <w:sz w:val="24"/>
          <w:szCs w:val="24"/>
          <w:shd w:val="clear" w:color="auto" w:fill="FFFFCC"/>
          <w:rtl/>
        </w:rPr>
        <w:t>המדינה היא ישות פוליטית עצמאית: תושביה מצייתים לאדם אחד או לגוף אחד ולא לאחר</w:t>
      </w:r>
      <w:r w:rsidRPr="0098053E">
        <w:rPr>
          <w:rFonts w:ascii="David" w:hAnsi="David" w:cs="David" w:hint="cs"/>
          <w:sz w:val="24"/>
          <w:szCs w:val="24"/>
          <w:rtl/>
        </w:rPr>
        <w:t xml:space="preserve">. </w:t>
      </w:r>
    </w:p>
    <w:p w14:paraId="5263EDAB" w14:textId="47618283" w:rsidR="0098053E" w:rsidRDefault="0098053E" w:rsidP="0098053E">
      <w:pPr>
        <w:jc w:val="both"/>
        <w:rPr>
          <w:rFonts w:ascii="David" w:hAnsi="David" w:cs="David"/>
          <w:sz w:val="24"/>
          <w:szCs w:val="24"/>
          <w:rtl/>
        </w:rPr>
      </w:pPr>
      <w:r>
        <w:rPr>
          <w:rFonts w:ascii="David" w:hAnsi="David" w:cs="David" w:hint="cs"/>
          <w:sz w:val="24"/>
          <w:szCs w:val="24"/>
          <w:rtl/>
        </w:rPr>
        <w:t xml:space="preserve">מה שמאפיין את המדינה הוא הציות שלה לאדם/גורם אחד. </w:t>
      </w:r>
      <w:r w:rsidRPr="004F0EBF">
        <w:rPr>
          <w:rFonts w:ascii="David" w:hAnsi="David" w:cs="David" w:hint="cs"/>
          <w:b/>
          <w:bCs/>
          <w:sz w:val="24"/>
          <w:szCs w:val="24"/>
          <w:rtl/>
        </w:rPr>
        <w:t>הגורם הזה הוא הריבון</w:t>
      </w:r>
      <w:r>
        <w:rPr>
          <w:rFonts w:ascii="David" w:hAnsi="David" w:cs="David" w:hint="cs"/>
          <w:sz w:val="24"/>
          <w:szCs w:val="24"/>
          <w:rtl/>
        </w:rPr>
        <w:t>. הייחוד בישראל הוא שבישראל כולם מצייתים לכנסת ובירדן כולם מצייתים לפרלמנט הירדני/המלך. יש מערכת נורמטיבית שונה בין ישראל לבין ירדן. בראש כל מדינה עומד הריבון.</w:t>
      </w:r>
    </w:p>
    <w:p w14:paraId="6579BCF9" w14:textId="02D8A818" w:rsidR="0098053E" w:rsidRDefault="0098053E" w:rsidP="0098053E">
      <w:pPr>
        <w:pStyle w:val="a7"/>
        <w:numPr>
          <w:ilvl w:val="0"/>
          <w:numId w:val="68"/>
        </w:numPr>
        <w:jc w:val="both"/>
        <w:rPr>
          <w:rFonts w:ascii="David" w:hAnsi="David" w:cs="David"/>
          <w:sz w:val="24"/>
          <w:szCs w:val="24"/>
        </w:rPr>
      </w:pPr>
      <w:r w:rsidRPr="006D0472">
        <w:rPr>
          <w:rFonts w:ascii="David" w:hAnsi="David" w:cs="David" w:hint="cs"/>
          <w:b/>
          <w:bCs/>
          <w:sz w:val="24"/>
          <w:szCs w:val="24"/>
          <w:shd w:val="clear" w:color="auto" w:fill="FFFFCC"/>
          <w:rtl/>
        </w:rPr>
        <w:t>הריבון הוא מי שרגילים לציית לו והוא אינו מציית לאחרים</w:t>
      </w:r>
      <w:r w:rsidRPr="0098053E">
        <w:rPr>
          <w:rFonts w:ascii="David" w:hAnsi="David" w:cs="David" w:hint="cs"/>
          <w:sz w:val="24"/>
          <w:szCs w:val="24"/>
          <w:rtl/>
        </w:rPr>
        <w:t xml:space="preserve">. </w:t>
      </w:r>
    </w:p>
    <w:p w14:paraId="4FEE37C4" w14:textId="52EDA160" w:rsidR="0078720A" w:rsidRDefault="0098053E" w:rsidP="00045DA8">
      <w:pPr>
        <w:jc w:val="both"/>
        <w:rPr>
          <w:rFonts w:ascii="David" w:hAnsi="David" w:cs="David"/>
          <w:sz w:val="24"/>
          <w:szCs w:val="24"/>
          <w:rtl/>
        </w:rPr>
      </w:pPr>
      <w:r>
        <w:rPr>
          <w:rFonts w:ascii="David" w:hAnsi="David" w:cs="David" w:hint="cs"/>
          <w:sz w:val="24"/>
          <w:szCs w:val="24"/>
          <w:rtl/>
        </w:rPr>
        <w:t>כדי לשאול מיהו הריבון בישראל, צריך לשאול למי בני האדם מצייתים?</w:t>
      </w:r>
      <w:r>
        <w:rPr>
          <w:rFonts w:ascii="David" w:hAnsi="David" w:cs="David" w:hint="cs"/>
          <w:sz w:val="24"/>
          <w:szCs w:val="24"/>
        </w:rPr>
        <w:t xml:space="preserve"> </w:t>
      </w:r>
      <w:r w:rsidR="0078720A" w:rsidRPr="004F0EBF">
        <w:rPr>
          <w:rFonts w:ascii="David" w:hAnsi="David" w:cs="David" w:hint="cs"/>
          <w:b/>
          <w:bCs/>
          <w:color w:val="FF0000"/>
          <w:sz w:val="24"/>
          <w:szCs w:val="24"/>
          <w:rtl/>
        </w:rPr>
        <w:t>נניח</w:t>
      </w:r>
      <w:r w:rsidR="0078720A" w:rsidRPr="004F0EBF">
        <w:rPr>
          <w:rFonts w:ascii="David" w:hAnsi="David" w:cs="David" w:hint="cs"/>
          <w:color w:val="FF0000"/>
          <w:sz w:val="24"/>
          <w:szCs w:val="24"/>
          <w:rtl/>
        </w:rPr>
        <w:t xml:space="preserve"> </w:t>
      </w:r>
      <w:r w:rsidR="0078720A">
        <w:rPr>
          <w:rFonts w:ascii="David" w:hAnsi="David" w:cs="David" w:hint="cs"/>
          <w:sz w:val="24"/>
          <w:szCs w:val="24"/>
          <w:rtl/>
        </w:rPr>
        <w:t>סטודנט למשפטים מציית לאוניברסיטת בר אילן. האם היא הריבון? לא</w:t>
      </w:r>
      <w:r w:rsidR="004F0EBF">
        <w:rPr>
          <w:rFonts w:ascii="David" w:hAnsi="David" w:cs="David" w:hint="cs"/>
          <w:sz w:val="24"/>
          <w:szCs w:val="24"/>
          <w:rtl/>
        </w:rPr>
        <w:t>,</w:t>
      </w:r>
      <w:r w:rsidR="0078720A">
        <w:rPr>
          <w:rFonts w:ascii="David" w:hAnsi="David" w:cs="David" w:hint="cs"/>
          <w:sz w:val="24"/>
          <w:szCs w:val="24"/>
          <w:rtl/>
        </w:rPr>
        <w:t xml:space="preserve"> היא כפופה לעיריית רמת גן, </w:t>
      </w:r>
      <w:proofErr w:type="spellStart"/>
      <w:r w:rsidR="0078720A">
        <w:rPr>
          <w:rFonts w:ascii="David" w:hAnsi="David" w:cs="David" w:hint="cs"/>
          <w:sz w:val="24"/>
          <w:szCs w:val="24"/>
          <w:rtl/>
        </w:rPr>
        <w:t>למל"ג</w:t>
      </w:r>
      <w:proofErr w:type="spellEnd"/>
      <w:r w:rsidR="0078720A">
        <w:rPr>
          <w:rFonts w:ascii="David" w:hAnsi="David" w:cs="David" w:hint="cs"/>
          <w:sz w:val="24"/>
          <w:szCs w:val="24"/>
          <w:rtl/>
        </w:rPr>
        <w:t xml:space="preserve"> וכו'. אבל גם עיריית רמת גן מצייתת לגופים נוספים- שרים, וועדות. </w:t>
      </w:r>
      <w:r w:rsidR="0078720A" w:rsidRPr="0078720A">
        <w:rPr>
          <w:rFonts w:ascii="David" w:hAnsi="David" w:cs="David"/>
          <w:sz w:val="24"/>
          <w:szCs w:val="24"/>
        </w:rPr>
        <w:sym w:font="Wingdings" w:char="F0DF"/>
      </w:r>
      <w:r w:rsidR="0078720A">
        <w:rPr>
          <w:rFonts w:ascii="David" w:hAnsi="David" w:cs="David" w:hint="cs"/>
          <w:sz w:val="24"/>
          <w:szCs w:val="24"/>
          <w:rtl/>
        </w:rPr>
        <w:t xml:space="preserve"> לפי ההיררכיה הזו נגיע בסוף לגוף שכולם מצייתים לו. </w:t>
      </w:r>
    </w:p>
    <w:p w14:paraId="4CBAEA6D" w14:textId="5188180A" w:rsidR="00045DA8" w:rsidRDefault="00045DA8" w:rsidP="00045DA8">
      <w:pPr>
        <w:jc w:val="both"/>
        <w:rPr>
          <w:rFonts w:ascii="David" w:hAnsi="David" w:cs="David"/>
          <w:sz w:val="24"/>
          <w:szCs w:val="24"/>
          <w:rtl/>
        </w:rPr>
      </w:pPr>
      <w:r w:rsidRPr="004F0EBF">
        <w:rPr>
          <w:rFonts w:ascii="David" w:hAnsi="David" w:cs="David" w:hint="cs"/>
          <w:b/>
          <w:bCs/>
          <w:sz w:val="24"/>
          <w:szCs w:val="24"/>
          <w:u w:val="single"/>
          <w:rtl/>
        </w:rPr>
        <w:t>בעולם  מלוכני</w:t>
      </w:r>
      <w:r>
        <w:rPr>
          <w:rFonts w:ascii="David" w:hAnsi="David" w:cs="David" w:hint="cs"/>
          <w:sz w:val="24"/>
          <w:szCs w:val="24"/>
          <w:rtl/>
        </w:rPr>
        <w:t xml:space="preserve">- </w:t>
      </w:r>
      <w:r w:rsidRPr="004F0EBF">
        <w:rPr>
          <w:rFonts w:ascii="David" w:hAnsi="David" w:cs="David" w:hint="cs"/>
          <w:b/>
          <w:bCs/>
          <w:sz w:val="24"/>
          <w:szCs w:val="24"/>
          <w:rtl/>
        </w:rPr>
        <w:t>כולם מצייתים למלך</w:t>
      </w:r>
      <w:r>
        <w:rPr>
          <w:rFonts w:ascii="David" w:hAnsi="David" w:cs="David" w:hint="cs"/>
          <w:sz w:val="24"/>
          <w:szCs w:val="24"/>
          <w:rtl/>
        </w:rPr>
        <w:t xml:space="preserve"> והמלך לא חייב לציית לאף אחד אחר [יש לו אילוצים, הוא מתחשב בשיקולים שונים, אך לא מחויב לאף אחד אחר].</w:t>
      </w:r>
    </w:p>
    <w:p w14:paraId="6D0F2147" w14:textId="7CABF684" w:rsidR="00045DA8" w:rsidRDefault="00045DA8" w:rsidP="00045DA8">
      <w:pPr>
        <w:jc w:val="both"/>
        <w:rPr>
          <w:rFonts w:ascii="David" w:hAnsi="David" w:cs="David"/>
          <w:sz w:val="24"/>
          <w:szCs w:val="24"/>
          <w:rtl/>
        </w:rPr>
      </w:pPr>
      <w:r w:rsidRPr="004F0EBF">
        <w:rPr>
          <w:rFonts w:ascii="David" w:hAnsi="David" w:cs="David" w:hint="cs"/>
          <w:b/>
          <w:bCs/>
          <w:sz w:val="24"/>
          <w:szCs w:val="24"/>
          <w:u w:val="single"/>
          <w:rtl/>
        </w:rPr>
        <w:t>מדינה דמוקרטית</w:t>
      </w:r>
      <w:r>
        <w:rPr>
          <w:rFonts w:ascii="David" w:hAnsi="David" w:cs="David" w:hint="cs"/>
          <w:sz w:val="24"/>
          <w:szCs w:val="24"/>
          <w:rtl/>
        </w:rPr>
        <w:t xml:space="preserve"> [קצת יותר </w:t>
      </w:r>
      <w:r w:rsidRPr="00BC1F47">
        <w:rPr>
          <w:rFonts w:ascii="David" w:hAnsi="David" w:cs="David" w:hint="cs"/>
          <w:b/>
          <w:bCs/>
          <w:sz w:val="24"/>
          <w:szCs w:val="24"/>
          <w:rtl/>
        </w:rPr>
        <w:t>מורכב</w:t>
      </w:r>
      <w:r>
        <w:rPr>
          <w:rFonts w:ascii="David" w:hAnsi="David" w:cs="David" w:hint="cs"/>
          <w:sz w:val="24"/>
          <w:szCs w:val="24"/>
          <w:rtl/>
        </w:rPr>
        <w:t xml:space="preserve"> בגלל הפרדת רשויות]- באופן עקרוני אפשר לזהות גורם ש"לו הכל מצייתים"- </w:t>
      </w:r>
      <w:r w:rsidRPr="004F0EBF">
        <w:rPr>
          <w:rFonts w:ascii="David" w:hAnsi="David" w:cs="David" w:hint="cs"/>
          <w:b/>
          <w:bCs/>
          <w:sz w:val="24"/>
          <w:szCs w:val="24"/>
          <w:rtl/>
        </w:rPr>
        <w:t>הכנסת</w:t>
      </w:r>
      <w:r>
        <w:rPr>
          <w:rFonts w:ascii="David" w:hAnsi="David" w:cs="David" w:hint="cs"/>
          <w:sz w:val="24"/>
          <w:szCs w:val="24"/>
          <w:rtl/>
        </w:rPr>
        <w:t>. התארגנויות במוסדות שוני</w:t>
      </w:r>
      <w:r w:rsidR="004F0EBF">
        <w:rPr>
          <w:rFonts w:ascii="David" w:hAnsi="David" w:cs="David" w:hint="cs"/>
          <w:sz w:val="24"/>
          <w:szCs w:val="24"/>
          <w:rtl/>
        </w:rPr>
        <w:t>ם</w:t>
      </w:r>
      <w:r>
        <w:rPr>
          <w:rFonts w:ascii="David" w:hAnsi="David" w:cs="David" w:hint="cs"/>
          <w:sz w:val="24"/>
          <w:szCs w:val="24"/>
          <w:rtl/>
        </w:rPr>
        <w:t>, הסכמים חוזיים, גופים ממשלתיים</w:t>
      </w:r>
      <w:r w:rsidR="001A27F5">
        <w:rPr>
          <w:rFonts w:ascii="David" w:hAnsi="David" w:cs="David" w:hint="cs"/>
          <w:sz w:val="24"/>
          <w:szCs w:val="24"/>
          <w:rtl/>
        </w:rPr>
        <w:t>-</w:t>
      </w:r>
      <w:r>
        <w:rPr>
          <w:rFonts w:ascii="David" w:hAnsi="David" w:cs="David" w:hint="cs"/>
          <w:sz w:val="24"/>
          <w:szCs w:val="24"/>
          <w:rtl/>
        </w:rPr>
        <w:t xml:space="preserve"> כולם מצייתים לגוף המחוקק והוא לא מציית לאף אחד אחר. </w:t>
      </w:r>
      <w:r w:rsidRPr="001A27F5">
        <w:rPr>
          <w:rFonts w:ascii="David" w:hAnsi="David" w:cs="David" w:hint="cs"/>
          <w:b/>
          <w:bCs/>
          <w:sz w:val="24"/>
          <w:szCs w:val="24"/>
          <w:rtl/>
        </w:rPr>
        <w:t>הוא לא חייב ציות לאף אחד אחר</w:t>
      </w:r>
      <w:r>
        <w:rPr>
          <w:rFonts w:ascii="David" w:hAnsi="David" w:cs="David" w:hint="cs"/>
          <w:sz w:val="24"/>
          <w:szCs w:val="24"/>
          <w:rtl/>
        </w:rPr>
        <w:t xml:space="preserve">. הוא חייב להתחשב בשיקולים פוליטיים, מוסריים וכו'. </w:t>
      </w:r>
    </w:p>
    <w:p w14:paraId="1C1B1692" w14:textId="0C3C0B54" w:rsidR="00045DA8" w:rsidRDefault="00A30FCC" w:rsidP="00045DA8">
      <w:pPr>
        <w:jc w:val="both"/>
        <w:rPr>
          <w:rFonts w:ascii="David" w:hAnsi="David" w:cs="David"/>
          <w:sz w:val="24"/>
          <w:szCs w:val="24"/>
          <w:rtl/>
        </w:rPr>
      </w:pPr>
      <w:r>
        <w:rPr>
          <w:rFonts w:ascii="David" w:hAnsi="David" w:cs="David" w:hint="cs"/>
          <w:sz w:val="24"/>
          <w:szCs w:val="24"/>
          <w:rtl/>
        </w:rPr>
        <w:t xml:space="preserve">אם הריבון חייב לציית בעצמו להוראות שיוצאות מוושינגטון- נאמר שהוא לא ריבון. צריך להניח שהריבון לא מציית לאף אחד אחר. הוא יכול להתחשב למה שאומרים </w:t>
      </w:r>
      <w:r w:rsidR="00CF72F3">
        <w:rPr>
          <w:rFonts w:ascii="David" w:hAnsi="David" w:cs="David" w:hint="cs"/>
          <w:sz w:val="24"/>
          <w:szCs w:val="24"/>
          <w:rtl/>
        </w:rPr>
        <w:t>בוושינגטון</w:t>
      </w:r>
      <w:r>
        <w:rPr>
          <w:rFonts w:ascii="David" w:hAnsi="David" w:cs="David" w:hint="cs"/>
          <w:sz w:val="24"/>
          <w:szCs w:val="24"/>
          <w:rtl/>
        </w:rPr>
        <w:t xml:space="preserve">. </w:t>
      </w:r>
    </w:p>
    <w:p w14:paraId="768B3AD4" w14:textId="0707D4CA" w:rsidR="00CF72F3" w:rsidRDefault="00CF72F3" w:rsidP="00045DA8">
      <w:pPr>
        <w:jc w:val="both"/>
        <w:rPr>
          <w:rFonts w:ascii="David" w:hAnsi="David" w:cs="David"/>
          <w:sz w:val="24"/>
          <w:szCs w:val="24"/>
          <w:rtl/>
        </w:rPr>
      </w:pPr>
      <w:r w:rsidRPr="001A27F5">
        <w:rPr>
          <w:rFonts w:ascii="David" w:hAnsi="David" w:cs="David" w:hint="cs"/>
          <w:sz w:val="24"/>
          <w:szCs w:val="24"/>
          <w:shd w:val="clear" w:color="auto" w:fill="FFFFCC"/>
          <w:rtl/>
        </w:rPr>
        <w:lastRenderedPageBreak/>
        <w:t>הריבון הוא הייצוג או הגילום של מוסד המדינה</w:t>
      </w:r>
      <w:r>
        <w:rPr>
          <w:rFonts w:ascii="David" w:hAnsi="David" w:cs="David" w:hint="cs"/>
          <w:sz w:val="24"/>
          <w:szCs w:val="24"/>
          <w:rtl/>
        </w:rPr>
        <w:t xml:space="preserve">. </w:t>
      </w:r>
    </w:p>
    <w:p w14:paraId="65CC04F1" w14:textId="5C36DFB8" w:rsidR="00CF72F3" w:rsidRDefault="006D0472" w:rsidP="00045DA8">
      <w:pPr>
        <w:jc w:val="both"/>
        <w:rPr>
          <w:rFonts w:ascii="David" w:hAnsi="David" w:cs="David"/>
          <w:sz w:val="24"/>
          <w:szCs w:val="24"/>
          <w:rtl/>
        </w:rPr>
      </w:pPr>
      <w:r>
        <w:rPr>
          <w:rFonts w:ascii="David" w:hAnsi="David" w:cs="David" w:hint="cs"/>
          <w:sz w:val="24"/>
          <w:szCs w:val="24"/>
          <w:rtl/>
        </w:rPr>
        <w:t>*</w:t>
      </w:r>
      <w:r w:rsidR="00BC791C" w:rsidRPr="001A27F5">
        <w:rPr>
          <w:rFonts w:ascii="David" w:hAnsi="David" w:cs="David" w:hint="cs"/>
          <w:b/>
          <w:bCs/>
          <w:sz w:val="24"/>
          <w:szCs w:val="24"/>
          <w:rtl/>
        </w:rPr>
        <w:t xml:space="preserve">אוסטין מדבר על בני אדם וסנקציות </w:t>
      </w:r>
      <w:r w:rsidR="00BC791C" w:rsidRPr="001A27F5">
        <w:rPr>
          <w:rFonts w:ascii="David" w:hAnsi="David" w:cs="David" w:hint="cs"/>
          <w:b/>
          <w:bCs/>
          <w:sz w:val="24"/>
          <w:szCs w:val="24"/>
          <w:u w:val="single"/>
          <w:rtl/>
        </w:rPr>
        <w:t>ריאליות</w:t>
      </w:r>
      <w:r w:rsidR="00BC791C">
        <w:rPr>
          <w:rFonts w:ascii="David" w:hAnsi="David" w:cs="David" w:hint="cs"/>
          <w:sz w:val="24"/>
          <w:szCs w:val="24"/>
          <w:rtl/>
        </w:rPr>
        <w:t xml:space="preserve">. </w:t>
      </w:r>
      <w:r w:rsidR="001A27F5">
        <w:rPr>
          <w:rFonts w:ascii="David" w:hAnsi="David" w:cs="David" w:hint="cs"/>
          <w:sz w:val="24"/>
          <w:szCs w:val="24"/>
          <w:rtl/>
        </w:rPr>
        <w:t>לכן,</w:t>
      </w:r>
      <w:r w:rsidR="00BC791C">
        <w:rPr>
          <w:rFonts w:ascii="David" w:hAnsi="David" w:cs="David" w:hint="cs"/>
          <w:sz w:val="24"/>
          <w:szCs w:val="24"/>
          <w:rtl/>
        </w:rPr>
        <w:t xml:space="preserve"> חוקי הדת לא מטילים חובה על המלך כי הם לא גורמים לו רע מבחינה קונקרטית. מוציאים מהתמונה עונשים של העולם הבא וכו'. </w:t>
      </w:r>
      <w:r w:rsidR="00BC791C" w:rsidRPr="00BC1F47">
        <w:rPr>
          <w:rFonts w:ascii="David" w:hAnsi="David" w:cs="David" w:hint="cs"/>
          <w:sz w:val="24"/>
          <w:szCs w:val="24"/>
          <w:shd w:val="clear" w:color="auto" w:fill="FFFFCC"/>
          <w:rtl/>
        </w:rPr>
        <w:t>האל לא מטיל חובה לפי המונחים של אוסטין על המלך</w:t>
      </w:r>
      <w:r w:rsidR="00BC791C">
        <w:rPr>
          <w:rFonts w:ascii="David" w:hAnsi="David" w:cs="David" w:hint="cs"/>
          <w:sz w:val="24"/>
          <w:szCs w:val="24"/>
          <w:rtl/>
        </w:rPr>
        <w:t xml:space="preserve">. </w:t>
      </w:r>
    </w:p>
    <w:p w14:paraId="2D8E30ED" w14:textId="3C734D20" w:rsidR="00A30FCC" w:rsidRDefault="006D0472" w:rsidP="00045DA8">
      <w:pPr>
        <w:jc w:val="both"/>
        <w:rPr>
          <w:rFonts w:ascii="David" w:hAnsi="David" w:cs="David"/>
          <w:sz w:val="24"/>
          <w:szCs w:val="24"/>
          <w:rtl/>
        </w:rPr>
      </w:pPr>
      <w:r>
        <w:rPr>
          <w:rFonts w:ascii="David" w:hAnsi="David" w:cs="David" w:hint="cs"/>
          <w:sz w:val="24"/>
          <w:szCs w:val="24"/>
          <w:rtl/>
        </w:rPr>
        <w:t xml:space="preserve">לכל ישות מדינית יש בראשה גורם שהוא בהגדרה לא חייב ציות לאחרים [=הריבון]. </w:t>
      </w:r>
    </w:p>
    <w:p w14:paraId="03BDF1C4" w14:textId="12FAF630" w:rsidR="0026151A" w:rsidRDefault="0026151A" w:rsidP="00BC1F47">
      <w:pPr>
        <w:jc w:val="both"/>
        <w:rPr>
          <w:rFonts w:ascii="David" w:hAnsi="David" w:cs="David"/>
          <w:sz w:val="24"/>
          <w:szCs w:val="24"/>
          <w:rtl/>
        </w:rPr>
      </w:pPr>
      <w:r>
        <w:rPr>
          <w:rFonts w:ascii="David" w:hAnsi="David" w:cs="David" w:hint="cs"/>
          <w:sz w:val="24"/>
          <w:szCs w:val="24"/>
          <w:rtl/>
        </w:rPr>
        <w:t xml:space="preserve">יכול להיות שמדינה היא מדינת חסות והיא חייבת לציית למדינה אחרת </w:t>
      </w:r>
      <w:r w:rsidRPr="0026151A">
        <w:rPr>
          <w:rFonts w:ascii="David" w:hAnsi="David" w:cs="David"/>
          <w:sz w:val="24"/>
          <w:szCs w:val="24"/>
        </w:rPr>
        <w:sym w:font="Wingdings" w:char="F0DF"/>
      </w:r>
      <w:r>
        <w:rPr>
          <w:rFonts w:ascii="David" w:hAnsi="David" w:cs="David" w:hint="cs"/>
          <w:sz w:val="24"/>
          <w:szCs w:val="24"/>
          <w:rtl/>
        </w:rPr>
        <w:t xml:space="preserve"> לפי אוסטין אין לה ריבון. </w:t>
      </w:r>
    </w:p>
    <w:p w14:paraId="54E2788B" w14:textId="1100D7A0" w:rsidR="006F45C4" w:rsidRDefault="006F45C4" w:rsidP="006F45C4">
      <w:pPr>
        <w:jc w:val="both"/>
        <w:rPr>
          <w:rFonts w:ascii="David" w:hAnsi="David" w:cs="David"/>
          <w:sz w:val="24"/>
          <w:szCs w:val="24"/>
          <w:rtl/>
        </w:rPr>
      </w:pPr>
      <w:r>
        <w:rPr>
          <w:rFonts w:ascii="David" w:hAnsi="David" w:cs="David" w:hint="cs"/>
          <w:sz w:val="24"/>
          <w:szCs w:val="24"/>
          <w:rtl/>
        </w:rPr>
        <w:t>-</w:t>
      </w:r>
      <w:r w:rsidRPr="006F45C4">
        <w:rPr>
          <w:rFonts w:ascii="David" w:hAnsi="David" w:cs="David" w:hint="cs"/>
          <w:sz w:val="24"/>
          <w:szCs w:val="24"/>
          <w:u w:val="single"/>
          <w:rtl/>
        </w:rPr>
        <w:t>הריבון</w:t>
      </w:r>
      <w:r>
        <w:rPr>
          <w:rFonts w:ascii="David" w:hAnsi="David" w:cs="David" w:hint="cs"/>
          <w:sz w:val="24"/>
          <w:szCs w:val="24"/>
          <w:rtl/>
        </w:rPr>
        <w:t xml:space="preserve">: האם הכנסת לא כפופה לשום דבר אחר? </w:t>
      </w:r>
      <w:r w:rsidRPr="00BC1F47">
        <w:rPr>
          <w:rFonts w:ascii="David" w:hAnsi="David" w:cs="David" w:hint="cs"/>
          <w:b/>
          <w:bCs/>
          <w:sz w:val="24"/>
          <w:szCs w:val="24"/>
          <w:rtl/>
        </w:rPr>
        <w:t>המחוקק כפוף לחוקי היסוד [החוקה]</w:t>
      </w:r>
      <w:r>
        <w:rPr>
          <w:rFonts w:ascii="David" w:hAnsi="David" w:cs="David" w:hint="cs"/>
          <w:sz w:val="24"/>
          <w:szCs w:val="24"/>
          <w:rtl/>
        </w:rPr>
        <w:t>. יש מערכת יחסים מורכבת. הואיל וה</w:t>
      </w:r>
      <w:r w:rsidR="00BC1F47">
        <w:rPr>
          <w:rFonts w:ascii="David" w:hAnsi="David" w:cs="David" w:hint="cs"/>
          <w:sz w:val="24"/>
          <w:szCs w:val="24"/>
          <w:rtl/>
        </w:rPr>
        <w:t>כנסת</w:t>
      </w:r>
      <w:r>
        <w:rPr>
          <w:rFonts w:ascii="David" w:hAnsi="David" w:cs="David" w:hint="cs"/>
          <w:sz w:val="24"/>
          <w:szCs w:val="24"/>
          <w:rtl/>
        </w:rPr>
        <w:t xml:space="preserve"> כפופה לחוקי היסוד וביהמ"ש יכול לומר למחוקק לבטל את החוקים, אם ננסה לשים את האצבע על הריבון בישראל זה לא קל. </w:t>
      </w:r>
      <w:r w:rsidRPr="00BC1F47">
        <w:rPr>
          <w:rFonts w:ascii="David" w:hAnsi="David" w:cs="David" w:hint="cs"/>
          <w:b/>
          <w:bCs/>
          <w:sz w:val="24"/>
          <w:szCs w:val="24"/>
          <w:rtl/>
        </w:rPr>
        <w:t>הכנסת כן כפופה לחוקי היסוד</w:t>
      </w:r>
      <w:r w:rsidR="00BC1F47" w:rsidRPr="00BC1F47">
        <w:rPr>
          <w:rFonts w:ascii="David" w:hAnsi="David" w:cs="David" w:hint="cs"/>
          <w:b/>
          <w:bCs/>
          <w:sz w:val="24"/>
          <w:szCs w:val="24"/>
          <w:rtl/>
        </w:rPr>
        <w:t xml:space="preserve">, </w:t>
      </w:r>
      <w:r w:rsidRPr="00BC1F47">
        <w:rPr>
          <w:rFonts w:ascii="David" w:hAnsi="David" w:cs="David" w:hint="cs"/>
          <w:b/>
          <w:bCs/>
          <w:sz w:val="24"/>
          <w:szCs w:val="24"/>
          <w:rtl/>
        </w:rPr>
        <w:t>אבל המחוקק של חוקי היסוד היא הכנסת עצמה</w:t>
      </w:r>
      <w:r>
        <w:rPr>
          <w:rFonts w:ascii="David" w:hAnsi="David" w:cs="David" w:hint="cs"/>
          <w:sz w:val="24"/>
          <w:szCs w:val="24"/>
          <w:rtl/>
        </w:rPr>
        <w:t xml:space="preserve">. אמנם ביהמ"ש יכול לבטל חוקים, אבל האם הוא הריבון? בוודאי שלא- </w:t>
      </w:r>
      <w:r w:rsidRPr="00BC1F47">
        <w:rPr>
          <w:rFonts w:ascii="David" w:hAnsi="David" w:cs="David" w:hint="cs"/>
          <w:sz w:val="24"/>
          <w:szCs w:val="24"/>
          <w:u w:val="single"/>
          <w:rtl/>
        </w:rPr>
        <w:t>ביהמ"ש כפוף לכנסת</w:t>
      </w:r>
      <w:r>
        <w:rPr>
          <w:rFonts w:ascii="David" w:hAnsi="David" w:cs="David" w:hint="cs"/>
          <w:sz w:val="24"/>
          <w:szCs w:val="24"/>
          <w:rtl/>
        </w:rPr>
        <w:t xml:space="preserve"> וצריך לפסוק לפי הכנסת. הוא יכול לפסול חוקים רגילים לפי חוקי היסוד, אך הוא לא יכול לייצר חוקי יסוד / לבטל חוקים רגילים שלא סותרים חוקי יסוד. זה מורכב יותר במדינה דמוקרטית לעומת משטר מלוכני. אולי יש מארג של הגופים האלה. נדון בשיעור הבא בהרחבה.</w:t>
      </w:r>
    </w:p>
    <w:p w14:paraId="1D0145E1" w14:textId="77777777" w:rsidR="006F45C4" w:rsidRDefault="006F45C4" w:rsidP="00045DA8">
      <w:pPr>
        <w:jc w:val="both"/>
        <w:rPr>
          <w:rFonts w:ascii="David" w:hAnsi="David" w:cs="David"/>
          <w:sz w:val="24"/>
          <w:szCs w:val="24"/>
          <w:rtl/>
        </w:rPr>
      </w:pPr>
    </w:p>
    <w:p w14:paraId="6A5D3677" w14:textId="46253463" w:rsidR="00660AD2" w:rsidRDefault="00660AD2" w:rsidP="00045DA8">
      <w:pPr>
        <w:jc w:val="both"/>
        <w:rPr>
          <w:rFonts w:ascii="David" w:hAnsi="David" w:cs="David"/>
          <w:b/>
          <w:bCs/>
          <w:sz w:val="24"/>
          <w:szCs w:val="24"/>
          <w:u w:val="single"/>
          <w:rtl/>
        </w:rPr>
      </w:pPr>
      <w:r w:rsidRPr="00BC1F47">
        <w:rPr>
          <w:rFonts w:ascii="David" w:hAnsi="David" w:cs="David" w:hint="cs"/>
          <w:b/>
          <w:bCs/>
          <w:sz w:val="24"/>
          <w:szCs w:val="24"/>
          <w:u w:val="single"/>
          <w:shd w:val="clear" w:color="auto" w:fill="FBE4D5" w:themeFill="accent2" w:themeFillTint="33"/>
          <w:rtl/>
        </w:rPr>
        <w:t>תורת הפקודה</w:t>
      </w:r>
      <w:r w:rsidR="009576AF" w:rsidRPr="00BC1F47">
        <w:rPr>
          <w:rFonts w:ascii="David" w:hAnsi="David" w:cs="David" w:hint="cs"/>
          <w:b/>
          <w:bCs/>
          <w:sz w:val="24"/>
          <w:szCs w:val="24"/>
          <w:u w:val="single"/>
          <w:shd w:val="clear" w:color="auto" w:fill="FBE4D5" w:themeFill="accent2" w:themeFillTint="33"/>
          <w:rtl/>
        </w:rPr>
        <w:t xml:space="preserve"> של אוסטין</w:t>
      </w:r>
    </w:p>
    <w:p w14:paraId="16B31942" w14:textId="2AFBB9C9" w:rsidR="00660AD2" w:rsidRDefault="00660AD2" w:rsidP="00660AD2">
      <w:pPr>
        <w:pStyle w:val="a7"/>
        <w:numPr>
          <w:ilvl w:val="0"/>
          <w:numId w:val="68"/>
        </w:numPr>
        <w:jc w:val="both"/>
        <w:rPr>
          <w:rFonts w:ascii="David" w:hAnsi="David" w:cs="David"/>
          <w:sz w:val="24"/>
          <w:szCs w:val="24"/>
        </w:rPr>
      </w:pPr>
      <w:r w:rsidRPr="00660AD2">
        <w:rPr>
          <w:rFonts w:ascii="David" w:hAnsi="David" w:cs="David" w:hint="cs"/>
          <w:b/>
          <w:bCs/>
          <w:sz w:val="24"/>
          <w:szCs w:val="24"/>
          <w:shd w:val="clear" w:color="auto" w:fill="FFFFCC"/>
          <w:rtl/>
        </w:rPr>
        <w:t>החוק הוא פקודה כללית של הריבון</w:t>
      </w:r>
      <w:r w:rsidRPr="00660AD2">
        <w:rPr>
          <w:rFonts w:ascii="David" w:hAnsi="David" w:cs="David" w:hint="cs"/>
          <w:sz w:val="24"/>
          <w:szCs w:val="24"/>
          <w:rtl/>
        </w:rPr>
        <w:t xml:space="preserve">. </w:t>
      </w:r>
    </w:p>
    <w:p w14:paraId="161319A1" w14:textId="1D4EB69F" w:rsidR="00660AD2" w:rsidRDefault="009E1FF3" w:rsidP="00660AD2">
      <w:pPr>
        <w:jc w:val="both"/>
        <w:rPr>
          <w:rFonts w:ascii="David" w:hAnsi="David" w:cs="David"/>
          <w:sz w:val="24"/>
          <w:szCs w:val="24"/>
          <w:rtl/>
        </w:rPr>
      </w:pPr>
      <w:r w:rsidRPr="00BC1F47">
        <w:rPr>
          <w:rFonts w:ascii="David" w:hAnsi="David" w:cs="David" w:hint="cs"/>
          <w:sz w:val="24"/>
          <w:szCs w:val="24"/>
          <w:u w:val="single"/>
          <w:rtl/>
        </w:rPr>
        <w:t>חוק</w:t>
      </w:r>
      <w:r w:rsidR="00BC1F47">
        <w:rPr>
          <w:rFonts w:ascii="David" w:hAnsi="David" w:cs="David" w:hint="cs"/>
          <w:sz w:val="24"/>
          <w:szCs w:val="24"/>
          <w:rtl/>
        </w:rPr>
        <w:t>-</w:t>
      </w:r>
      <w:r>
        <w:rPr>
          <w:rFonts w:ascii="David" w:hAnsi="David" w:cs="David" w:hint="cs"/>
          <w:sz w:val="24"/>
          <w:szCs w:val="24"/>
          <w:rtl/>
        </w:rPr>
        <w:t xml:space="preserve"> חייב להיות פקודה, כדי שיחייב ויש בה </w:t>
      </w:r>
      <w:r w:rsidR="00BC1F47">
        <w:rPr>
          <w:rFonts w:ascii="David" w:hAnsi="David" w:cs="David" w:hint="cs"/>
          <w:sz w:val="24"/>
          <w:szCs w:val="24"/>
          <w:rtl/>
        </w:rPr>
        <w:t>סנקציה</w:t>
      </w:r>
      <w:r>
        <w:rPr>
          <w:rFonts w:ascii="David" w:hAnsi="David" w:cs="David" w:hint="cs"/>
          <w:sz w:val="24"/>
          <w:szCs w:val="24"/>
          <w:rtl/>
        </w:rPr>
        <w:t>.</w:t>
      </w:r>
    </w:p>
    <w:p w14:paraId="0201F064" w14:textId="33D981A7" w:rsidR="009E1FF3" w:rsidRDefault="009E1FF3" w:rsidP="00660AD2">
      <w:pPr>
        <w:jc w:val="both"/>
        <w:rPr>
          <w:rFonts w:ascii="David" w:hAnsi="David" w:cs="David"/>
          <w:sz w:val="24"/>
          <w:szCs w:val="24"/>
          <w:rtl/>
        </w:rPr>
      </w:pPr>
      <w:r w:rsidRPr="00BC1F47">
        <w:rPr>
          <w:rFonts w:ascii="David" w:hAnsi="David" w:cs="David" w:hint="cs"/>
          <w:sz w:val="24"/>
          <w:szCs w:val="24"/>
          <w:u w:val="single"/>
          <w:rtl/>
        </w:rPr>
        <w:t>פקודה כללית</w:t>
      </w:r>
      <w:r>
        <w:rPr>
          <w:rFonts w:ascii="David" w:hAnsi="David" w:cs="David" w:hint="cs"/>
          <w:sz w:val="24"/>
          <w:szCs w:val="24"/>
          <w:rtl/>
        </w:rPr>
        <w:t xml:space="preserve"> להבדיל מספציפית</w:t>
      </w:r>
      <w:r w:rsidR="00BC1F47">
        <w:rPr>
          <w:rFonts w:ascii="David" w:hAnsi="David" w:cs="David" w:hint="cs"/>
          <w:sz w:val="24"/>
          <w:szCs w:val="24"/>
          <w:rtl/>
        </w:rPr>
        <w:t>,</w:t>
      </w:r>
      <w:r>
        <w:rPr>
          <w:rFonts w:ascii="David" w:hAnsi="David" w:cs="David" w:hint="cs"/>
          <w:sz w:val="24"/>
          <w:szCs w:val="24"/>
          <w:rtl/>
        </w:rPr>
        <w:t xml:space="preserve"> שהיא לא חוק אלא הוראה ספציפית [לשלם מס, להיכנס לכלא].</w:t>
      </w:r>
    </w:p>
    <w:p w14:paraId="5CF48943" w14:textId="7EE4ACC0" w:rsidR="009E1FF3" w:rsidRDefault="009E1FF3" w:rsidP="00BC1F47">
      <w:pPr>
        <w:jc w:val="both"/>
        <w:rPr>
          <w:rFonts w:ascii="David" w:hAnsi="David" w:cs="David"/>
          <w:sz w:val="24"/>
          <w:szCs w:val="24"/>
          <w:rtl/>
        </w:rPr>
      </w:pPr>
      <w:r>
        <w:rPr>
          <w:rFonts w:ascii="David" w:hAnsi="David" w:cs="David" w:hint="cs"/>
          <w:sz w:val="24"/>
          <w:szCs w:val="24"/>
          <w:rtl/>
        </w:rPr>
        <w:t xml:space="preserve">הפקודה של </w:t>
      </w:r>
      <w:r w:rsidRPr="00BC1F47">
        <w:rPr>
          <w:rFonts w:ascii="David" w:hAnsi="David" w:cs="David" w:hint="cs"/>
          <w:sz w:val="24"/>
          <w:szCs w:val="24"/>
          <w:u w:val="single"/>
          <w:rtl/>
        </w:rPr>
        <w:t>הריבון</w:t>
      </w:r>
      <w:r>
        <w:rPr>
          <w:rFonts w:ascii="David" w:hAnsi="David" w:cs="David" w:hint="cs"/>
          <w:sz w:val="24"/>
          <w:szCs w:val="24"/>
          <w:rtl/>
        </w:rPr>
        <w:t>. [עונה על השאלות של השודדים וכו']. יש גם גורמים אחרים שיכולים להוציא פקודות, אך מה שרלוונטי לחוק זו פקודה של הריבון בלבד. פקודת השודדים היא לא לגיטימית ולא חוק. פקודת הריבון גוברת על פקודות של מעבידים [שמוציאים פקודות מקומיות שהן לא חוק]; מועדוני חברים; מועדוני ספורט. יש הרבה גורמים שמייצרים "חוקים", "פקודות"- אבל הם אינם חוק המדינה החוק הפוזיטיבי.</w:t>
      </w:r>
    </w:p>
    <w:p w14:paraId="0B427C67" w14:textId="6E7A3838" w:rsidR="009E1FF3" w:rsidRDefault="009E1FF3" w:rsidP="00ED5479">
      <w:pPr>
        <w:jc w:val="both"/>
        <w:rPr>
          <w:rFonts w:ascii="David" w:hAnsi="David" w:cs="David"/>
          <w:sz w:val="24"/>
          <w:szCs w:val="24"/>
          <w:rtl/>
        </w:rPr>
      </w:pPr>
      <w:r>
        <w:rPr>
          <w:rFonts w:ascii="David" w:hAnsi="David" w:cs="David" w:hint="cs"/>
          <w:sz w:val="24"/>
          <w:szCs w:val="24"/>
          <w:rtl/>
        </w:rPr>
        <w:t>לחוק הפוזיטיבי מקור אחד שהוא הריבון. מכוח זה הוא גובר על כל החוקים האחרים. הוא יכול להכיל את החוקים האחרים. פקודות של מעבידים יכולות להיות לגיטימיות אם הן לפי חוקי הריבון. לעומת</w:t>
      </w:r>
      <w:r w:rsidR="00ED5479">
        <w:rPr>
          <w:rFonts w:ascii="David" w:hAnsi="David" w:cs="David" w:hint="cs"/>
          <w:sz w:val="24"/>
          <w:szCs w:val="24"/>
          <w:rtl/>
        </w:rPr>
        <w:t xml:space="preserve"> זאת,</w:t>
      </w:r>
      <w:r>
        <w:rPr>
          <w:rFonts w:ascii="David" w:hAnsi="David" w:cs="David" w:hint="cs"/>
          <w:sz w:val="24"/>
          <w:szCs w:val="24"/>
          <w:rtl/>
        </w:rPr>
        <w:t xml:space="preserve"> פקודות שודדים שהן לא לגיטימיות והריבון יצטרך להתמודד איתן.</w:t>
      </w:r>
    </w:p>
    <w:p w14:paraId="1AEAEEDE" w14:textId="44E6D67D" w:rsidR="009E1FF3" w:rsidRDefault="009576AF" w:rsidP="009E1FF3">
      <w:pPr>
        <w:jc w:val="both"/>
        <w:rPr>
          <w:rFonts w:ascii="David" w:hAnsi="David" w:cs="David"/>
          <w:sz w:val="24"/>
          <w:szCs w:val="24"/>
          <w:rtl/>
        </w:rPr>
      </w:pPr>
      <w:r w:rsidRPr="00ED5479">
        <w:rPr>
          <w:rFonts w:ascii="David" w:hAnsi="David" w:cs="David" w:hint="cs"/>
          <w:sz w:val="24"/>
          <w:szCs w:val="24"/>
          <w:u w:val="single"/>
          <w:shd w:val="clear" w:color="auto" w:fill="FFFFCC"/>
          <w:rtl/>
        </w:rPr>
        <w:t>3 מרכיבים</w:t>
      </w:r>
      <w:r w:rsidRPr="00ED5479">
        <w:rPr>
          <w:rFonts w:ascii="David" w:hAnsi="David" w:cs="David" w:hint="cs"/>
          <w:sz w:val="24"/>
          <w:szCs w:val="24"/>
          <w:shd w:val="clear" w:color="auto" w:fill="FFFFCC"/>
          <w:rtl/>
        </w:rPr>
        <w:t>: פקודה +</w:t>
      </w:r>
      <w:r w:rsidRPr="00ED5479">
        <w:rPr>
          <w:rFonts w:ascii="David" w:hAnsi="David" w:cs="David" w:hint="cs"/>
          <w:sz w:val="24"/>
          <w:szCs w:val="24"/>
          <w:shd w:val="clear" w:color="auto" w:fill="FFFFCC"/>
        </w:rPr>
        <w:t xml:space="preserve"> </w:t>
      </w:r>
      <w:r w:rsidRPr="00ED5479">
        <w:rPr>
          <w:rFonts w:ascii="David" w:hAnsi="David" w:cs="David" w:hint="cs"/>
          <w:sz w:val="24"/>
          <w:szCs w:val="24"/>
          <w:shd w:val="clear" w:color="auto" w:fill="FFFFCC"/>
          <w:rtl/>
        </w:rPr>
        <w:t>כללית +</w:t>
      </w:r>
      <w:r w:rsidRPr="00ED5479">
        <w:rPr>
          <w:rFonts w:ascii="David" w:hAnsi="David" w:cs="David" w:hint="cs"/>
          <w:sz w:val="24"/>
          <w:szCs w:val="24"/>
          <w:shd w:val="clear" w:color="auto" w:fill="FFFFCC"/>
        </w:rPr>
        <w:t xml:space="preserve"> </w:t>
      </w:r>
      <w:r w:rsidRPr="00ED5479">
        <w:rPr>
          <w:rFonts w:ascii="David" w:hAnsi="David" w:cs="David" w:hint="cs"/>
          <w:sz w:val="24"/>
          <w:szCs w:val="24"/>
          <w:shd w:val="clear" w:color="auto" w:fill="FFFFCC"/>
          <w:rtl/>
        </w:rPr>
        <w:t>ריבון</w:t>
      </w:r>
      <w:r>
        <w:rPr>
          <w:rFonts w:ascii="David" w:hAnsi="David" w:cs="David" w:hint="cs"/>
          <w:sz w:val="24"/>
          <w:szCs w:val="24"/>
          <w:rtl/>
        </w:rPr>
        <w:t xml:space="preserve">. </w:t>
      </w:r>
    </w:p>
    <w:p w14:paraId="7C72026F" w14:textId="77777777" w:rsidR="00ED5479" w:rsidRDefault="00ED5479" w:rsidP="007A1E6D">
      <w:pPr>
        <w:jc w:val="both"/>
        <w:rPr>
          <w:rFonts w:ascii="David" w:hAnsi="David" w:cs="David"/>
          <w:b/>
          <w:bCs/>
          <w:sz w:val="24"/>
          <w:szCs w:val="24"/>
          <w:rtl/>
        </w:rPr>
      </w:pPr>
    </w:p>
    <w:p w14:paraId="42A61149" w14:textId="3CD46179" w:rsidR="00B16D7B" w:rsidRPr="00ED5479" w:rsidRDefault="009576AF" w:rsidP="00ED5479">
      <w:pPr>
        <w:jc w:val="both"/>
        <w:rPr>
          <w:rFonts w:ascii="David" w:hAnsi="David" w:cs="David"/>
          <w:sz w:val="24"/>
          <w:szCs w:val="24"/>
          <w:rtl/>
        </w:rPr>
      </w:pPr>
      <w:r w:rsidRPr="007A1E6D">
        <w:rPr>
          <w:rFonts w:ascii="David" w:hAnsi="David" w:cs="David" w:hint="cs"/>
          <w:b/>
          <w:bCs/>
          <w:sz w:val="24"/>
          <w:szCs w:val="24"/>
          <w:rtl/>
        </w:rPr>
        <w:t>במהלך המורכב של אוסטין הוא הרוויח את ההפרדה בין המשפט לבין מוסר ולדת</w:t>
      </w:r>
      <w:r>
        <w:rPr>
          <w:rFonts w:ascii="David" w:hAnsi="David" w:cs="David" w:hint="cs"/>
          <w:sz w:val="24"/>
          <w:szCs w:val="24"/>
          <w:rtl/>
        </w:rPr>
        <w:t xml:space="preserve">. זה היה </w:t>
      </w:r>
      <w:r w:rsidRPr="00ED5479">
        <w:rPr>
          <w:rFonts w:ascii="David" w:hAnsi="David" w:cs="David" w:hint="cs"/>
          <w:sz w:val="24"/>
          <w:szCs w:val="24"/>
          <w:shd w:val="clear" w:color="auto" w:fill="FFFFCC"/>
          <w:rtl/>
        </w:rPr>
        <w:t>האתגר הראשון שלו לומר שהמוסר איננו משפט</w:t>
      </w:r>
      <w:r>
        <w:rPr>
          <w:rFonts w:ascii="David" w:hAnsi="David" w:cs="David" w:hint="cs"/>
          <w:sz w:val="24"/>
          <w:szCs w:val="24"/>
          <w:rtl/>
        </w:rPr>
        <w:t xml:space="preserve">. המוסר לא מטיל חובות כי הוא נקבע ע"י אנשים שאין להם סמכות וכוח. הוא נותן עצות, ראוי לקיימן כל אדם לפי שיקול דעתו. כאשר דנים בדיון משפטי, השופט צריך להכריע לפי החוק, החובה. הכרעה לפי החוק חייבת להיות לפי המשפט ולא המוסר. </w:t>
      </w:r>
      <w:r>
        <w:rPr>
          <w:rFonts w:ascii="David" w:hAnsi="David" w:cs="David" w:hint="cs"/>
          <w:b/>
          <w:bCs/>
          <w:sz w:val="24"/>
          <w:szCs w:val="24"/>
          <w:rtl/>
        </w:rPr>
        <w:t>השופט לא רשאי לפסוק לפי המוסר</w:t>
      </w:r>
      <w:r>
        <w:rPr>
          <w:rFonts w:ascii="David" w:hAnsi="David" w:cs="David" w:hint="cs"/>
          <w:sz w:val="24"/>
          <w:szCs w:val="24"/>
          <w:rtl/>
        </w:rPr>
        <w:t xml:space="preserve">. </w:t>
      </w:r>
      <w:r w:rsidRPr="00ED5479">
        <w:rPr>
          <w:rFonts w:ascii="David" w:hAnsi="David" w:cs="David" w:hint="cs"/>
          <w:sz w:val="24"/>
          <w:szCs w:val="24"/>
          <w:shd w:val="clear" w:color="auto" w:fill="FFFFCC"/>
          <w:rtl/>
        </w:rPr>
        <w:t>כנ"ל הדת</w:t>
      </w:r>
      <w:r>
        <w:rPr>
          <w:rFonts w:ascii="David" w:hAnsi="David" w:cs="David" w:hint="cs"/>
          <w:sz w:val="24"/>
          <w:szCs w:val="24"/>
          <w:rtl/>
        </w:rPr>
        <w:t xml:space="preserve">. </w:t>
      </w:r>
      <w:r w:rsidR="00625FFA">
        <w:rPr>
          <w:rFonts w:ascii="David" w:hAnsi="David" w:cs="David" w:hint="cs"/>
          <w:sz w:val="24"/>
          <w:szCs w:val="24"/>
          <w:rtl/>
        </w:rPr>
        <w:t xml:space="preserve">השופט לא יחליט לפי החוקים הדתיים, אלא רק לפי חוקי המדינה. </w:t>
      </w:r>
      <w:r w:rsidR="007A1E6D" w:rsidRPr="007A1E6D">
        <w:rPr>
          <w:rFonts w:ascii="David" w:hAnsi="David" w:cs="David" w:hint="cs"/>
          <w:b/>
          <w:bCs/>
          <w:sz w:val="24"/>
          <w:szCs w:val="24"/>
          <w:rtl/>
        </w:rPr>
        <w:t>מצליח להגדיר את המשפט כתחום נפרד</w:t>
      </w:r>
      <w:r w:rsidR="007A1E6D">
        <w:rPr>
          <w:rFonts w:ascii="David" w:hAnsi="David" w:cs="David" w:hint="cs"/>
          <w:sz w:val="24"/>
          <w:szCs w:val="24"/>
          <w:rtl/>
        </w:rPr>
        <w:t>.</w:t>
      </w:r>
    </w:p>
    <w:p w14:paraId="5723C4E6" w14:textId="3B262D56" w:rsidR="00B16D7B" w:rsidRDefault="00B16D7B" w:rsidP="00B16D7B">
      <w:pPr>
        <w:jc w:val="both"/>
        <w:rPr>
          <w:rFonts w:ascii="David" w:hAnsi="David" w:cs="David"/>
          <w:sz w:val="24"/>
          <w:szCs w:val="24"/>
          <w:rtl/>
        </w:rPr>
      </w:pPr>
      <w:r w:rsidRPr="00B16D7B">
        <w:rPr>
          <w:rFonts w:ascii="David" w:hAnsi="David" w:cs="David" w:hint="cs"/>
          <w:b/>
          <w:bCs/>
          <w:color w:val="C00000"/>
          <w:sz w:val="24"/>
          <w:szCs w:val="24"/>
          <w:rtl/>
        </w:rPr>
        <w:t>אתגרים של אוסטין בהגדרה הזו</w:t>
      </w:r>
      <w:r>
        <w:rPr>
          <w:rFonts w:ascii="David" w:hAnsi="David" w:cs="David" w:hint="cs"/>
          <w:sz w:val="24"/>
          <w:szCs w:val="24"/>
          <w:rtl/>
        </w:rPr>
        <w:t xml:space="preserve">- האם הוא מצליח לכלול בתיאוריה שלו את כל המרכיבים של המשפט? המשפט האנגלי מבוסס על תקדימים של שופטים, שהם חלק מהמשפט. </w:t>
      </w:r>
    </w:p>
    <w:p w14:paraId="0052BB89" w14:textId="77777777" w:rsidR="00B16D7B" w:rsidRDefault="00B16D7B" w:rsidP="00B16D7B">
      <w:pPr>
        <w:jc w:val="both"/>
        <w:rPr>
          <w:rFonts w:ascii="David" w:hAnsi="David" w:cs="David"/>
          <w:sz w:val="24"/>
          <w:szCs w:val="24"/>
          <w:rtl/>
        </w:rPr>
      </w:pPr>
    </w:p>
    <w:p w14:paraId="14205711" w14:textId="5B46D9B0" w:rsidR="00B16D7B" w:rsidRPr="00ED5479" w:rsidRDefault="00B16D7B" w:rsidP="007A1E6D">
      <w:pPr>
        <w:jc w:val="both"/>
        <w:rPr>
          <w:rFonts w:ascii="David" w:hAnsi="David" w:cs="David"/>
          <w:b/>
          <w:bCs/>
          <w:color w:val="C00000"/>
          <w:sz w:val="24"/>
          <w:szCs w:val="24"/>
          <w:u w:val="single"/>
          <w:rtl/>
        </w:rPr>
      </w:pPr>
      <w:r w:rsidRPr="00ED5479">
        <w:rPr>
          <w:rFonts w:ascii="David" w:hAnsi="David" w:cs="David" w:hint="cs"/>
          <w:b/>
          <w:bCs/>
          <w:color w:val="C00000"/>
          <w:sz w:val="24"/>
          <w:szCs w:val="24"/>
          <w:u w:val="single"/>
          <w:shd w:val="clear" w:color="auto" w:fill="FBE4D5" w:themeFill="accent2" w:themeFillTint="33"/>
          <w:rtl/>
        </w:rPr>
        <w:t>התקדים</w:t>
      </w:r>
    </w:p>
    <w:p w14:paraId="4ABB6130" w14:textId="430EB5A2" w:rsidR="00B16D7B" w:rsidRPr="00B16D7B" w:rsidRDefault="00B16D7B" w:rsidP="000F57CE">
      <w:pPr>
        <w:pStyle w:val="a7"/>
        <w:numPr>
          <w:ilvl w:val="0"/>
          <w:numId w:val="71"/>
        </w:numPr>
        <w:jc w:val="both"/>
        <w:rPr>
          <w:rFonts w:ascii="David" w:hAnsi="David" w:cs="David"/>
          <w:sz w:val="24"/>
          <w:szCs w:val="24"/>
          <w:rtl/>
        </w:rPr>
      </w:pPr>
      <w:r w:rsidRPr="00ED5479">
        <w:rPr>
          <w:rFonts w:ascii="David" w:hAnsi="David" w:cs="David" w:hint="cs"/>
          <w:b/>
          <w:bCs/>
          <w:sz w:val="24"/>
          <w:szCs w:val="24"/>
          <w:shd w:val="clear" w:color="auto" w:fill="FFFFCC"/>
          <w:rtl/>
        </w:rPr>
        <w:t>במשפט המקובל</w:t>
      </w:r>
      <w:r w:rsidRPr="00ED5479">
        <w:rPr>
          <w:rFonts w:ascii="David" w:hAnsi="David" w:cs="David" w:hint="cs"/>
          <w:sz w:val="24"/>
          <w:szCs w:val="24"/>
          <w:shd w:val="clear" w:color="auto" w:fill="FFFFCC"/>
          <w:rtl/>
        </w:rPr>
        <w:t xml:space="preserve"> הפסיקה היא מקור משפטי מרכזי</w:t>
      </w:r>
      <w:r w:rsidRPr="00B16D7B">
        <w:rPr>
          <w:rFonts w:ascii="David" w:hAnsi="David" w:cs="David" w:hint="cs"/>
          <w:sz w:val="24"/>
          <w:szCs w:val="24"/>
          <w:rtl/>
        </w:rPr>
        <w:t>.</w:t>
      </w:r>
    </w:p>
    <w:p w14:paraId="265AD33B" w14:textId="2B2FEEC2" w:rsidR="00B16D7B" w:rsidRPr="00B16D7B" w:rsidRDefault="00B16D7B" w:rsidP="000F57CE">
      <w:pPr>
        <w:pStyle w:val="a7"/>
        <w:numPr>
          <w:ilvl w:val="0"/>
          <w:numId w:val="71"/>
        </w:numPr>
        <w:jc w:val="both"/>
        <w:rPr>
          <w:rFonts w:ascii="David" w:hAnsi="David" w:cs="David"/>
          <w:sz w:val="24"/>
          <w:szCs w:val="24"/>
          <w:rtl/>
        </w:rPr>
      </w:pPr>
      <w:r w:rsidRPr="00ED5479">
        <w:rPr>
          <w:rFonts w:ascii="David" w:hAnsi="David" w:cs="David" w:hint="cs"/>
          <w:sz w:val="24"/>
          <w:szCs w:val="24"/>
          <w:shd w:val="clear" w:color="auto" w:fill="FFFFCC"/>
          <w:rtl/>
        </w:rPr>
        <w:t xml:space="preserve">פסיקה היא </w:t>
      </w:r>
      <w:r w:rsidRPr="00ED5479">
        <w:rPr>
          <w:rFonts w:ascii="David" w:hAnsi="David" w:cs="David" w:hint="cs"/>
          <w:b/>
          <w:bCs/>
          <w:sz w:val="24"/>
          <w:szCs w:val="24"/>
          <w:shd w:val="clear" w:color="auto" w:fill="FFFFCC"/>
          <w:rtl/>
        </w:rPr>
        <w:t>פקודה ספציפית</w:t>
      </w:r>
      <w:r w:rsidRPr="00ED5479">
        <w:rPr>
          <w:rFonts w:ascii="David" w:hAnsi="David" w:cs="David" w:hint="cs"/>
          <w:sz w:val="24"/>
          <w:szCs w:val="24"/>
          <w:shd w:val="clear" w:color="auto" w:fill="FFFFCC"/>
          <w:rtl/>
        </w:rPr>
        <w:t xml:space="preserve"> היא אינה חוק</w:t>
      </w:r>
      <w:r w:rsidRPr="00B16D7B">
        <w:rPr>
          <w:rFonts w:ascii="David" w:hAnsi="David" w:cs="David" w:hint="cs"/>
          <w:sz w:val="24"/>
          <w:szCs w:val="24"/>
          <w:rtl/>
        </w:rPr>
        <w:t xml:space="preserve">. </w:t>
      </w:r>
    </w:p>
    <w:p w14:paraId="7395623E" w14:textId="30606EF1" w:rsidR="009576AF" w:rsidRDefault="00B16D7B" w:rsidP="009E1FF3">
      <w:pPr>
        <w:jc w:val="both"/>
        <w:rPr>
          <w:rFonts w:ascii="David" w:hAnsi="David" w:cs="David"/>
          <w:sz w:val="24"/>
          <w:szCs w:val="24"/>
          <w:rtl/>
        </w:rPr>
      </w:pPr>
      <w:r>
        <w:rPr>
          <w:rFonts w:ascii="David" w:hAnsi="David" w:cs="David" w:hint="cs"/>
          <w:sz w:val="24"/>
          <w:szCs w:val="24"/>
          <w:rtl/>
        </w:rPr>
        <w:t>פסיקות של בתי משפט הן פקודות ספציפיות לפי אוסטין</w:t>
      </w:r>
      <w:r w:rsidR="00ED5479">
        <w:rPr>
          <w:rFonts w:ascii="David" w:hAnsi="David" w:cs="David" w:hint="cs"/>
          <w:sz w:val="24"/>
          <w:szCs w:val="24"/>
          <w:rtl/>
        </w:rPr>
        <w:t>.</w:t>
      </w:r>
      <w:r>
        <w:rPr>
          <w:rFonts w:ascii="David" w:hAnsi="David" w:cs="David" w:hint="cs"/>
          <w:sz w:val="24"/>
          <w:szCs w:val="24"/>
          <w:rtl/>
        </w:rPr>
        <w:t xml:space="preserve"> לא חוק. איך הוא י</w:t>
      </w:r>
      <w:r w:rsidR="00ED5479">
        <w:rPr>
          <w:rFonts w:ascii="David" w:hAnsi="David" w:cs="David" w:hint="cs"/>
          <w:sz w:val="24"/>
          <w:szCs w:val="24"/>
          <w:rtl/>
        </w:rPr>
        <w:t>כי</w:t>
      </w:r>
      <w:r>
        <w:rPr>
          <w:rFonts w:ascii="David" w:hAnsi="David" w:cs="David" w:hint="cs"/>
          <w:sz w:val="24"/>
          <w:szCs w:val="24"/>
          <w:rtl/>
        </w:rPr>
        <w:t>ל את מושג התקדים בתיאוריה שלו, שהרי מושג התקדים מבוסס על פקודה ספציפית? כיצד הפקודה הספציפית תהפוך להיות חוק [פקודה כללית].</w:t>
      </w:r>
    </w:p>
    <w:p w14:paraId="01356175" w14:textId="0B71C819" w:rsidR="00B16D7B" w:rsidRPr="00ED5479" w:rsidRDefault="00B16D7B" w:rsidP="00ED5479">
      <w:pPr>
        <w:pStyle w:val="a7"/>
        <w:numPr>
          <w:ilvl w:val="0"/>
          <w:numId w:val="68"/>
        </w:numPr>
        <w:jc w:val="both"/>
        <w:rPr>
          <w:rFonts w:ascii="David" w:hAnsi="David" w:cs="David"/>
          <w:sz w:val="24"/>
          <w:szCs w:val="24"/>
          <w:rtl/>
        </w:rPr>
      </w:pPr>
      <w:r w:rsidRPr="00ED5479">
        <w:rPr>
          <w:rFonts w:ascii="David" w:hAnsi="David" w:cs="David" w:hint="cs"/>
          <w:b/>
          <w:bCs/>
          <w:sz w:val="24"/>
          <w:szCs w:val="24"/>
          <w:shd w:val="clear" w:color="auto" w:fill="FFFFCC"/>
          <w:rtl/>
        </w:rPr>
        <w:t>לפי אוסטין,</w:t>
      </w:r>
      <w:r w:rsidRPr="00B16D7B">
        <w:rPr>
          <w:rFonts w:ascii="David" w:hAnsi="David" w:cs="David" w:hint="cs"/>
          <w:sz w:val="24"/>
          <w:szCs w:val="24"/>
          <w:shd w:val="clear" w:color="auto" w:fill="FFFFCC"/>
          <w:rtl/>
        </w:rPr>
        <w:t xml:space="preserve"> המעמד של הפסיקה הוא </w:t>
      </w:r>
      <w:r w:rsidRPr="00ED5479">
        <w:rPr>
          <w:rFonts w:ascii="David" w:hAnsi="David" w:cs="David" w:hint="cs"/>
          <w:sz w:val="24"/>
          <w:szCs w:val="24"/>
          <w:u w:val="single"/>
          <w:shd w:val="clear" w:color="auto" w:fill="FFFFCC"/>
          <w:rtl/>
        </w:rPr>
        <w:t>מכוח הסמכות שהריבון</w:t>
      </w:r>
      <w:r w:rsidRPr="00B16D7B">
        <w:rPr>
          <w:rFonts w:ascii="David" w:hAnsi="David" w:cs="David" w:hint="cs"/>
          <w:sz w:val="24"/>
          <w:szCs w:val="24"/>
          <w:shd w:val="clear" w:color="auto" w:fill="FFFFCC"/>
          <w:rtl/>
        </w:rPr>
        <w:t>, הפרלמנט, נתן בידו</w:t>
      </w:r>
      <w:r w:rsidRPr="00B16D7B">
        <w:rPr>
          <w:rFonts w:ascii="David" w:hAnsi="David" w:cs="David" w:hint="cs"/>
          <w:sz w:val="24"/>
          <w:szCs w:val="24"/>
          <w:rtl/>
        </w:rPr>
        <w:t xml:space="preserve">. -התוקף של הפסיקה כמחייבת מבוסס על החלטה של הפרלמנט. הפרלמנט [הריבון] קובע שכל פסיקה של ביהמ"ש תהיה תקדימית. ממילא, הפרלמנט נותן גיבוי להחלטה הזו. </w:t>
      </w:r>
      <w:r>
        <w:rPr>
          <w:rFonts w:ascii="David" w:hAnsi="David" w:cs="David" w:hint="cs"/>
          <w:sz w:val="24"/>
          <w:szCs w:val="24"/>
          <w:rtl/>
        </w:rPr>
        <w:t>לכן הכרעה של השופט במקרה מסוים הופכת להיות חוק כללי.</w:t>
      </w:r>
    </w:p>
    <w:p w14:paraId="36A175DC" w14:textId="2143D3B5" w:rsidR="00B16D7B" w:rsidRPr="00ED5479" w:rsidRDefault="00B16D7B" w:rsidP="00B16D7B">
      <w:pPr>
        <w:jc w:val="both"/>
        <w:rPr>
          <w:rFonts w:ascii="David" w:hAnsi="David" w:cs="David"/>
          <w:b/>
          <w:bCs/>
          <w:color w:val="C00000"/>
          <w:sz w:val="24"/>
          <w:szCs w:val="24"/>
          <w:u w:val="single"/>
          <w:rtl/>
        </w:rPr>
      </w:pPr>
      <w:r w:rsidRPr="00ED5479">
        <w:rPr>
          <w:rFonts w:ascii="David" w:hAnsi="David" w:cs="David" w:hint="cs"/>
          <w:b/>
          <w:bCs/>
          <w:color w:val="C00000"/>
          <w:sz w:val="24"/>
          <w:szCs w:val="24"/>
          <w:u w:val="single"/>
          <w:shd w:val="clear" w:color="auto" w:fill="FBE4D5" w:themeFill="accent2" w:themeFillTint="33"/>
          <w:rtl/>
        </w:rPr>
        <w:lastRenderedPageBreak/>
        <w:t>המנהג</w:t>
      </w:r>
    </w:p>
    <w:p w14:paraId="0C6735DA" w14:textId="17A2F125" w:rsidR="00B16D7B" w:rsidRPr="00B16D7B" w:rsidRDefault="00B16D7B" w:rsidP="000F57CE">
      <w:pPr>
        <w:pStyle w:val="a7"/>
        <w:numPr>
          <w:ilvl w:val="0"/>
          <w:numId w:val="72"/>
        </w:numPr>
        <w:jc w:val="both"/>
        <w:rPr>
          <w:rFonts w:ascii="David" w:hAnsi="David" w:cs="David"/>
          <w:sz w:val="24"/>
          <w:szCs w:val="24"/>
          <w:rtl/>
        </w:rPr>
      </w:pPr>
      <w:r w:rsidRPr="00ED5479">
        <w:rPr>
          <w:rFonts w:ascii="David" w:hAnsi="David" w:cs="David" w:hint="cs"/>
          <w:b/>
          <w:bCs/>
          <w:sz w:val="24"/>
          <w:szCs w:val="24"/>
          <w:shd w:val="clear" w:color="auto" w:fill="FFFFCC"/>
          <w:rtl/>
        </w:rPr>
        <w:t>במשפט המקובל</w:t>
      </w:r>
      <w:r w:rsidRPr="00ED5479">
        <w:rPr>
          <w:rFonts w:ascii="David" w:hAnsi="David" w:cs="David" w:hint="cs"/>
          <w:sz w:val="24"/>
          <w:szCs w:val="24"/>
          <w:shd w:val="clear" w:color="auto" w:fill="FFFFCC"/>
          <w:rtl/>
        </w:rPr>
        <w:t xml:space="preserve"> מנהג הוא מקור משפטי מחייב</w:t>
      </w:r>
      <w:r w:rsidRPr="00B16D7B">
        <w:rPr>
          <w:rFonts w:ascii="David" w:hAnsi="David" w:cs="David" w:hint="cs"/>
          <w:sz w:val="24"/>
          <w:szCs w:val="24"/>
          <w:rtl/>
        </w:rPr>
        <w:t xml:space="preserve">. </w:t>
      </w:r>
    </w:p>
    <w:p w14:paraId="29EF0AAF" w14:textId="3684A1DC" w:rsidR="00B16D7B" w:rsidRDefault="00B16D7B" w:rsidP="000F57CE">
      <w:pPr>
        <w:pStyle w:val="a7"/>
        <w:numPr>
          <w:ilvl w:val="0"/>
          <w:numId w:val="72"/>
        </w:numPr>
        <w:jc w:val="both"/>
        <w:rPr>
          <w:rFonts w:ascii="David" w:hAnsi="David" w:cs="David"/>
          <w:sz w:val="24"/>
          <w:szCs w:val="24"/>
        </w:rPr>
      </w:pPr>
      <w:r w:rsidRPr="00ED5479">
        <w:rPr>
          <w:rFonts w:ascii="David" w:hAnsi="David" w:cs="David" w:hint="cs"/>
          <w:sz w:val="24"/>
          <w:szCs w:val="24"/>
          <w:shd w:val="clear" w:color="auto" w:fill="FFFFCC"/>
          <w:rtl/>
        </w:rPr>
        <w:t xml:space="preserve">מנהג הוא </w:t>
      </w:r>
      <w:r w:rsidRPr="00ED5479">
        <w:rPr>
          <w:rFonts w:ascii="David" w:hAnsi="David" w:cs="David" w:hint="cs"/>
          <w:b/>
          <w:bCs/>
          <w:sz w:val="24"/>
          <w:szCs w:val="24"/>
          <w:shd w:val="clear" w:color="auto" w:fill="FFFFCC"/>
          <w:rtl/>
        </w:rPr>
        <w:t>נורמה שנוצרת ע"י בני אדם</w:t>
      </w:r>
      <w:r w:rsidRPr="00ED5479">
        <w:rPr>
          <w:rFonts w:ascii="David" w:hAnsi="David" w:cs="David" w:hint="cs"/>
          <w:sz w:val="24"/>
          <w:szCs w:val="24"/>
          <w:shd w:val="clear" w:color="auto" w:fill="FFFFCC"/>
          <w:rtl/>
        </w:rPr>
        <w:t xml:space="preserve"> ואינו פקודה של הריבון</w:t>
      </w:r>
      <w:r w:rsidRPr="00B16D7B">
        <w:rPr>
          <w:rFonts w:ascii="David" w:hAnsi="David" w:cs="David" w:hint="cs"/>
          <w:sz w:val="24"/>
          <w:szCs w:val="24"/>
          <w:rtl/>
        </w:rPr>
        <w:t xml:space="preserve">. </w:t>
      </w:r>
      <w:r>
        <w:rPr>
          <w:rFonts w:ascii="David" w:hAnsi="David" w:cs="David" w:hint="cs"/>
          <w:sz w:val="24"/>
          <w:szCs w:val="24"/>
          <w:rtl/>
        </w:rPr>
        <w:t xml:space="preserve">-בני אדם </w:t>
      </w:r>
      <w:r w:rsidRPr="00ED5479">
        <w:rPr>
          <w:rFonts w:ascii="David" w:hAnsi="David" w:cs="David" w:hint="cs"/>
          <w:b/>
          <w:bCs/>
          <w:sz w:val="24"/>
          <w:szCs w:val="24"/>
          <w:rtl/>
        </w:rPr>
        <w:t>שאינם מוסמכים</w:t>
      </w:r>
      <w:r>
        <w:rPr>
          <w:rFonts w:ascii="David" w:hAnsi="David" w:cs="David" w:hint="cs"/>
          <w:sz w:val="24"/>
          <w:szCs w:val="24"/>
          <w:rtl/>
        </w:rPr>
        <w:t xml:space="preserve"> יוצרים מנהג [מעבידים, סוחרים, לקוחות. לא גורם מדינתי מוסמך ובוודאי לא הריבון]. </w:t>
      </w:r>
    </w:p>
    <w:p w14:paraId="1942349D" w14:textId="3D7B68B5" w:rsidR="00B16D7B" w:rsidRDefault="00B16D7B" w:rsidP="00B16D7B">
      <w:pPr>
        <w:jc w:val="both"/>
        <w:rPr>
          <w:rFonts w:ascii="David" w:hAnsi="David" w:cs="David"/>
          <w:sz w:val="24"/>
          <w:szCs w:val="24"/>
          <w:rtl/>
        </w:rPr>
      </w:pPr>
      <w:r>
        <w:rPr>
          <w:rFonts w:ascii="David" w:hAnsi="David" w:cs="David" w:hint="cs"/>
          <w:sz w:val="24"/>
          <w:szCs w:val="24"/>
          <w:rtl/>
        </w:rPr>
        <w:t>איך נתייחס אל המנהג כחוק?</w:t>
      </w:r>
    </w:p>
    <w:p w14:paraId="426CC963" w14:textId="2CBA3640" w:rsidR="00B16D7B" w:rsidRDefault="00B16D7B" w:rsidP="000F57CE">
      <w:pPr>
        <w:pStyle w:val="a7"/>
        <w:numPr>
          <w:ilvl w:val="0"/>
          <w:numId w:val="73"/>
        </w:numPr>
        <w:jc w:val="both"/>
        <w:rPr>
          <w:rFonts w:ascii="David" w:hAnsi="David" w:cs="David"/>
          <w:sz w:val="24"/>
          <w:szCs w:val="24"/>
        </w:rPr>
      </w:pPr>
      <w:r w:rsidRPr="00ED5479">
        <w:rPr>
          <w:rFonts w:ascii="David" w:hAnsi="David" w:cs="David" w:hint="cs"/>
          <w:sz w:val="24"/>
          <w:szCs w:val="24"/>
          <w:shd w:val="clear" w:color="auto" w:fill="FFFFCC"/>
          <w:rtl/>
        </w:rPr>
        <w:t>לפי אוסטין, השופטים שמאמצים את המנהג עושים אותו לפקודה. השופטים ממונים על החוק מכוח הפרלמנט</w:t>
      </w:r>
      <w:r>
        <w:rPr>
          <w:rFonts w:ascii="David" w:hAnsi="David" w:cs="David" w:hint="cs"/>
          <w:sz w:val="24"/>
          <w:szCs w:val="24"/>
          <w:rtl/>
        </w:rPr>
        <w:t xml:space="preserve">. </w:t>
      </w:r>
    </w:p>
    <w:p w14:paraId="315113CE" w14:textId="359F091A" w:rsidR="001F4A89" w:rsidRDefault="00B16D7B" w:rsidP="00F00E44">
      <w:pPr>
        <w:jc w:val="both"/>
        <w:rPr>
          <w:rFonts w:ascii="David" w:hAnsi="David" w:cs="David"/>
          <w:sz w:val="24"/>
          <w:szCs w:val="24"/>
          <w:rtl/>
        </w:rPr>
      </w:pPr>
      <w:r>
        <w:rPr>
          <w:rFonts w:ascii="David" w:hAnsi="David" w:cs="David" w:hint="cs"/>
          <w:sz w:val="24"/>
          <w:szCs w:val="24"/>
          <w:rtl/>
        </w:rPr>
        <w:t xml:space="preserve">המנהג לבדו איננו מחייב, אלא </w:t>
      </w:r>
      <w:r w:rsidRPr="00ED5479">
        <w:rPr>
          <w:rFonts w:ascii="David" w:hAnsi="David" w:cs="David" w:hint="cs"/>
          <w:b/>
          <w:bCs/>
          <w:sz w:val="24"/>
          <w:szCs w:val="24"/>
          <w:rtl/>
        </w:rPr>
        <w:t>ה</w:t>
      </w:r>
      <w:r w:rsidR="00ED5479" w:rsidRPr="00ED5479">
        <w:rPr>
          <w:rFonts w:ascii="David" w:hAnsi="David" w:cs="David" w:hint="cs"/>
          <w:b/>
          <w:bCs/>
          <w:sz w:val="24"/>
          <w:szCs w:val="24"/>
          <w:rtl/>
        </w:rPr>
        <w:t>מנהג</w:t>
      </w:r>
      <w:r w:rsidRPr="00ED5479">
        <w:rPr>
          <w:rFonts w:ascii="David" w:hAnsi="David" w:cs="David" w:hint="cs"/>
          <w:b/>
          <w:bCs/>
          <w:sz w:val="24"/>
          <w:szCs w:val="24"/>
          <w:rtl/>
        </w:rPr>
        <w:t xml:space="preserve"> מחייב מרגע שביהמ"ש מאמץ אותו</w:t>
      </w:r>
      <w:r>
        <w:rPr>
          <w:rFonts w:ascii="David" w:hAnsi="David" w:cs="David" w:hint="cs"/>
          <w:sz w:val="24"/>
          <w:szCs w:val="24"/>
          <w:rtl/>
        </w:rPr>
        <w:t>. זה בנוי על ההחלטה הקודמת</w:t>
      </w:r>
      <w:r w:rsidR="00F00E44">
        <w:rPr>
          <w:rFonts w:ascii="David" w:hAnsi="David" w:cs="David" w:hint="cs"/>
          <w:sz w:val="24"/>
          <w:szCs w:val="24"/>
          <w:rtl/>
        </w:rPr>
        <w:t xml:space="preserve"> לגבי התקדים</w:t>
      </w:r>
      <w:r>
        <w:rPr>
          <w:rFonts w:ascii="David" w:hAnsi="David" w:cs="David" w:hint="cs"/>
          <w:sz w:val="24"/>
          <w:szCs w:val="24"/>
          <w:rtl/>
        </w:rPr>
        <w:t>- ביהמ"ש מאמץ אותו במקרה מסוים, אך הואיל וביהמ"ש יכול לקבוע במקרה מסוים והוא יהווה תקדים מחייב הרי שיש סמכות</w:t>
      </w:r>
      <w:r w:rsidR="001F4A89">
        <w:rPr>
          <w:rFonts w:ascii="David" w:hAnsi="David" w:cs="David" w:hint="cs"/>
          <w:sz w:val="24"/>
          <w:szCs w:val="24"/>
          <w:rtl/>
        </w:rPr>
        <w:t xml:space="preserve"> וזו פקודה כללית.</w:t>
      </w:r>
      <w:r w:rsidR="00F00E44">
        <w:rPr>
          <w:rFonts w:ascii="David" w:hAnsi="David" w:cs="David" w:hint="cs"/>
          <w:sz w:val="24"/>
          <w:szCs w:val="24"/>
          <w:rtl/>
        </w:rPr>
        <w:t xml:space="preserve"> </w:t>
      </w:r>
      <w:r w:rsidR="001F4A89">
        <w:rPr>
          <w:rFonts w:ascii="David" w:hAnsi="David" w:cs="David" w:hint="cs"/>
          <w:sz w:val="24"/>
          <w:szCs w:val="24"/>
          <w:rtl/>
        </w:rPr>
        <w:t>כאשר ביהמ"ש מאמץ את המנהג הוא הופך אותו לנורמה.</w:t>
      </w:r>
    </w:p>
    <w:p w14:paraId="115207B1" w14:textId="75CC2F0D" w:rsidR="001F4A89" w:rsidRDefault="001F4A89" w:rsidP="001F4A89">
      <w:pPr>
        <w:jc w:val="both"/>
        <w:rPr>
          <w:rFonts w:ascii="David" w:hAnsi="David" w:cs="David"/>
          <w:sz w:val="24"/>
          <w:szCs w:val="24"/>
          <w:rtl/>
        </w:rPr>
      </w:pPr>
      <w:r>
        <w:rPr>
          <w:rFonts w:ascii="David" w:hAnsi="David" w:cs="David" w:hint="cs"/>
          <w:sz w:val="24"/>
          <w:szCs w:val="24"/>
          <w:rtl/>
        </w:rPr>
        <w:t xml:space="preserve">אוסטין דוחף את התיאוריה שלו מאוד. </w:t>
      </w:r>
    </w:p>
    <w:p w14:paraId="3535F60B" w14:textId="722CC242" w:rsidR="001F4A89" w:rsidRDefault="001F4A89" w:rsidP="001F4A89">
      <w:pPr>
        <w:jc w:val="both"/>
        <w:rPr>
          <w:rFonts w:ascii="David" w:hAnsi="David" w:cs="David"/>
          <w:sz w:val="24"/>
          <w:szCs w:val="24"/>
          <w:rtl/>
        </w:rPr>
      </w:pPr>
    </w:p>
    <w:p w14:paraId="71962146" w14:textId="308B0F66" w:rsidR="001F4A89" w:rsidRPr="001F4A89" w:rsidRDefault="001F4A89" w:rsidP="001F4A89">
      <w:pPr>
        <w:jc w:val="both"/>
        <w:rPr>
          <w:rFonts w:ascii="David" w:hAnsi="David" w:cs="David"/>
          <w:b/>
          <w:bCs/>
          <w:sz w:val="24"/>
          <w:szCs w:val="24"/>
          <w:u w:val="single"/>
          <w:rtl/>
        </w:rPr>
      </w:pPr>
      <w:r w:rsidRPr="00F00E44">
        <w:rPr>
          <w:rFonts w:ascii="David" w:hAnsi="David" w:cs="David" w:hint="cs"/>
          <w:b/>
          <w:bCs/>
          <w:color w:val="C00000"/>
          <w:sz w:val="24"/>
          <w:szCs w:val="24"/>
          <w:u w:val="single"/>
          <w:shd w:val="clear" w:color="auto" w:fill="FBE4D5" w:themeFill="accent2" w:themeFillTint="33"/>
          <w:rtl/>
        </w:rPr>
        <w:t>חוקים אזרחיים שלכאורה אינם פקודה</w:t>
      </w:r>
      <w:r w:rsidRPr="00F00E44">
        <w:rPr>
          <w:rFonts w:ascii="David" w:hAnsi="David" w:cs="David" w:hint="cs"/>
          <w:b/>
          <w:bCs/>
          <w:color w:val="C00000"/>
          <w:sz w:val="24"/>
          <w:szCs w:val="24"/>
          <w:rtl/>
        </w:rPr>
        <w:t xml:space="preserve"> </w:t>
      </w:r>
      <w:r>
        <w:rPr>
          <w:rFonts w:ascii="David" w:hAnsi="David" w:cs="David" w:hint="cs"/>
          <w:sz w:val="24"/>
          <w:szCs w:val="24"/>
          <w:rtl/>
        </w:rPr>
        <w:t>[אין בצידם סנקציה]</w:t>
      </w:r>
    </w:p>
    <w:p w14:paraId="3D6F38F9" w14:textId="0D6E18C8" w:rsidR="001F4A89" w:rsidRDefault="001F4A89" w:rsidP="000F57CE">
      <w:pPr>
        <w:pStyle w:val="a7"/>
        <w:numPr>
          <w:ilvl w:val="0"/>
          <w:numId w:val="73"/>
        </w:numPr>
        <w:jc w:val="both"/>
        <w:rPr>
          <w:rFonts w:ascii="David" w:hAnsi="David" w:cs="David"/>
          <w:sz w:val="24"/>
          <w:szCs w:val="24"/>
        </w:rPr>
      </w:pPr>
      <w:r>
        <w:rPr>
          <w:rFonts w:ascii="David" w:hAnsi="David" w:cs="David" w:hint="cs"/>
          <w:sz w:val="24"/>
          <w:szCs w:val="24"/>
          <w:rtl/>
        </w:rPr>
        <w:t>חוק החוזים</w:t>
      </w:r>
      <w:r w:rsidR="00F00E44">
        <w:rPr>
          <w:rFonts w:ascii="David" w:hAnsi="David" w:cs="David" w:hint="cs"/>
          <w:sz w:val="24"/>
          <w:szCs w:val="24"/>
          <w:rtl/>
        </w:rPr>
        <w:t>.</w:t>
      </w:r>
    </w:p>
    <w:p w14:paraId="4F6BB6D6" w14:textId="09019BB5" w:rsidR="001F4A89" w:rsidRDefault="001F4A89" w:rsidP="000F57CE">
      <w:pPr>
        <w:pStyle w:val="a7"/>
        <w:numPr>
          <w:ilvl w:val="0"/>
          <w:numId w:val="73"/>
        </w:numPr>
        <w:jc w:val="both"/>
        <w:rPr>
          <w:rFonts w:ascii="David" w:hAnsi="David" w:cs="David"/>
          <w:sz w:val="24"/>
          <w:szCs w:val="24"/>
        </w:rPr>
      </w:pPr>
      <w:r>
        <w:rPr>
          <w:rFonts w:ascii="David" w:hAnsi="David" w:cs="David" w:hint="cs"/>
          <w:sz w:val="24"/>
          <w:szCs w:val="24"/>
          <w:rtl/>
        </w:rPr>
        <w:t>חוק הנישואין- אין חובה להתחתן לפי הדין או לא. אין נתפוס את זה כפקודה?</w:t>
      </w:r>
    </w:p>
    <w:p w14:paraId="77BB6D01" w14:textId="53B963AE" w:rsidR="001F4A89" w:rsidRDefault="001F4A89" w:rsidP="000F57CE">
      <w:pPr>
        <w:pStyle w:val="a7"/>
        <w:numPr>
          <w:ilvl w:val="0"/>
          <w:numId w:val="73"/>
        </w:numPr>
        <w:jc w:val="both"/>
        <w:rPr>
          <w:rFonts w:ascii="David" w:hAnsi="David" w:cs="David"/>
          <w:sz w:val="24"/>
          <w:szCs w:val="24"/>
        </w:rPr>
      </w:pPr>
      <w:r>
        <w:rPr>
          <w:rFonts w:ascii="David" w:hAnsi="David" w:cs="David" w:hint="cs"/>
          <w:sz w:val="24"/>
          <w:szCs w:val="24"/>
          <w:rtl/>
        </w:rPr>
        <w:t>חוק הירושה [צוואה]</w:t>
      </w:r>
      <w:r w:rsidR="00F00E44">
        <w:rPr>
          <w:rFonts w:ascii="David" w:hAnsi="David" w:cs="David" w:hint="cs"/>
          <w:sz w:val="24"/>
          <w:szCs w:val="24"/>
          <w:rtl/>
        </w:rPr>
        <w:t>.</w:t>
      </w:r>
    </w:p>
    <w:p w14:paraId="31C28B35" w14:textId="5E466734" w:rsidR="001F4A89" w:rsidRDefault="001F4A89" w:rsidP="000F57CE">
      <w:pPr>
        <w:pStyle w:val="a7"/>
        <w:numPr>
          <w:ilvl w:val="0"/>
          <w:numId w:val="73"/>
        </w:numPr>
        <w:jc w:val="both"/>
        <w:rPr>
          <w:rFonts w:ascii="David" w:hAnsi="David" w:cs="David"/>
          <w:sz w:val="24"/>
          <w:szCs w:val="24"/>
        </w:rPr>
      </w:pPr>
      <w:r>
        <w:rPr>
          <w:rFonts w:ascii="David" w:hAnsi="David" w:cs="David" w:hint="cs"/>
          <w:sz w:val="24"/>
          <w:szCs w:val="24"/>
          <w:rtl/>
        </w:rPr>
        <w:t>חוק החברות.</w:t>
      </w:r>
    </w:p>
    <w:p w14:paraId="4DF227DB" w14:textId="3576EEA4" w:rsidR="001F4A89" w:rsidRDefault="001F4A89" w:rsidP="001F4A89">
      <w:pPr>
        <w:jc w:val="both"/>
        <w:rPr>
          <w:rFonts w:ascii="David" w:hAnsi="David" w:cs="David"/>
          <w:sz w:val="24"/>
          <w:szCs w:val="24"/>
          <w:rtl/>
        </w:rPr>
      </w:pPr>
      <w:r>
        <w:rPr>
          <w:rFonts w:ascii="David" w:hAnsi="David" w:cs="David" w:hint="cs"/>
          <w:sz w:val="24"/>
          <w:szCs w:val="24"/>
          <w:rtl/>
        </w:rPr>
        <w:t xml:space="preserve">איך נתפוס אותם כפקודה? </w:t>
      </w:r>
      <w:r w:rsidR="004C7DAB" w:rsidRPr="00F00E44">
        <w:rPr>
          <w:rFonts w:ascii="David" w:hAnsi="David" w:cs="David" w:hint="cs"/>
          <w:b/>
          <w:bCs/>
          <w:sz w:val="24"/>
          <w:szCs w:val="24"/>
          <w:rtl/>
        </w:rPr>
        <w:t xml:space="preserve">החוקים האלה מעניקים חלקם </w:t>
      </w:r>
      <w:r w:rsidR="004C7DAB" w:rsidRPr="00F00E44">
        <w:rPr>
          <w:rFonts w:ascii="David" w:hAnsi="David" w:cs="David" w:hint="cs"/>
          <w:b/>
          <w:bCs/>
          <w:sz w:val="24"/>
          <w:szCs w:val="24"/>
          <w:u w:val="single"/>
          <w:rtl/>
        </w:rPr>
        <w:t>כוח</w:t>
      </w:r>
      <w:r w:rsidR="004C7DAB" w:rsidRPr="00F00E44">
        <w:rPr>
          <w:rFonts w:ascii="David" w:hAnsi="David" w:cs="David" w:hint="cs"/>
          <w:b/>
          <w:bCs/>
          <w:sz w:val="24"/>
          <w:szCs w:val="24"/>
          <w:rtl/>
        </w:rPr>
        <w:t xml:space="preserve"> וחלקם </w:t>
      </w:r>
      <w:r w:rsidR="004C7DAB" w:rsidRPr="00F00E44">
        <w:rPr>
          <w:rFonts w:ascii="David" w:hAnsi="David" w:cs="David" w:hint="cs"/>
          <w:b/>
          <w:bCs/>
          <w:sz w:val="24"/>
          <w:szCs w:val="24"/>
          <w:u w:val="single"/>
          <w:rtl/>
        </w:rPr>
        <w:t>זכויות</w:t>
      </w:r>
      <w:r w:rsidR="004C7DAB">
        <w:rPr>
          <w:rFonts w:ascii="David" w:hAnsi="David" w:cs="David" w:hint="cs"/>
          <w:sz w:val="24"/>
          <w:szCs w:val="24"/>
          <w:rtl/>
        </w:rPr>
        <w:t xml:space="preserve">. הם לא מטילים חובה. </w:t>
      </w:r>
      <w:r w:rsidR="004C7DAB" w:rsidRPr="00F00E44">
        <w:rPr>
          <w:rFonts w:ascii="David" w:hAnsi="David" w:cs="David" w:hint="cs"/>
          <w:b/>
          <w:bCs/>
          <w:sz w:val="24"/>
          <w:szCs w:val="24"/>
          <w:rtl/>
        </w:rPr>
        <w:t xml:space="preserve">פקודה היא בהגדרה כלל שמטיל </w:t>
      </w:r>
      <w:r w:rsidR="004C7DAB" w:rsidRPr="00F00E44">
        <w:rPr>
          <w:rFonts w:ascii="David" w:hAnsi="David" w:cs="David" w:hint="cs"/>
          <w:b/>
          <w:bCs/>
          <w:sz w:val="24"/>
          <w:szCs w:val="24"/>
          <w:u w:val="single"/>
          <w:rtl/>
        </w:rPr>
        <w:t>חובה</w:t>
      </w:r>
      <w:r w:rsidR="004C7DAB">
        <w:rPr>
          <w:rFonts w:ascii="David" w:hAnsi="David" w:cs="David" w:hint="cs"/>
          <w:sz w:val="24"/>
          <w:szCs w:val="24"/>
          <w:rtl/>
        </w:rPr>
        <w:t xml:space="preserve">. </w:t>
      </w:r>
      <w:r w:rsidR="004C7DAB" w:rsidRPr="00F00E44">
        <w:rPr>
          <w:rFonts w:ascii="David" w:hAnsi="David" w:cs="David" w:hint="cs"/>
          <w:color w:val="C00000"/>
          <w:sz w:val="24"/>
          <w:szCs w:val="24"/>
          <w:rtl/>
        </w:rPr>
        <w:t>הבעיה של אוסטין- מגדיר את כל המשפט במושג הפקודה, שהוא מושג של כללים שמטילים חובה</w:t>
      </w:r>
      <w:r w:rsidR="004C7DAB">
        <w:rPr>
          <w:rFonts w:ascii="David" w:hAnsi="David" w:cs="David" w:hint="cs"/>
          <w:sz w:val="24"/>
          <w:szCs w:val="24"/>
          <w:rtl/>
        </w:rPr>
        <w:t xml:space="preserve">. יש כללים רבים שאינם מטילים חובה. </w:t>
      </w:r>
      <w:r w:rsidR="00F00E44" w:rsidRPr="00F00E44">
        <w:rPr>
          <w:rFonts w:ascii="David" w:hAnsi="David" w:cs="David" w:hint="cs"/>
          <w:b/>
          <w:bCs/>
          <w:color w:val="FF0000"/>
          <w:sz w:val="24"/>
          <w:szCs w:val="24"/>
          <w:rtl/>
        </w:rPr>
        <w:t>למשל</w:t>
      </w:r>
      <w:r w:rsidR="00F00E44">
        <w:rPr>
          <w:rFonts w:ascii="David" w:hAnsi="David" w:cs="David" w:hint="cs"/>
          <w:sz w:val="24"/>
          <w:szCs w:val="24"/>
          <w:rtl/>
        </w:rPr>
        <w:t xml:space="preserve">, </w:t>
      </w:r>
      <w:r w:rsidR="004C7DAB">
        <w:rPr>
          <w:rFonts w:ascii="David" w:hAnsi="David" w:cs="David" w:hint="cs"/>
          <w:sz w:val="24"/>
          <w:szCs w:val="24"/>
          <w:rtl/>
        </w:rPr>
        <w:t>נותנים אפשרויות להקים חברה, לא חייב להקים חברה. אומרים איך להתחתן, לא אומרים שחייב להתחתן. אומרים איך לכרות חוזה, אבל לא חייב לכרות חוזה.</w:t>
      </w:r>
    </w:p>
    <w:p w14:paraId="399A7BE1" w14:textId="3B72B091" w:rsidR="00F00E44" w:rsidRPr="00F00E44" w:rsidRDefault="00F00E44" w:rsidP="00F00E44">
      <w:pPr>
        <w:pStyle w:val="a7"/>
        <w:numPr>
          <w:ilvl w:val="0"/>
          <w:numId w:val="74"/>
        </w:numPr>
        <w:jc w:val="both"/>
        <w:rPr>
          <w:rFonts w:ascii="David" w:hAnsi="David" w:cs="David"/>
          <w:sz w:val="24"/>
          <w:szCs w:val="24"/>
          <w:rtl/>
        </w:rPr>
      </w:pPr>
      <w:r w:rsidRPr="00F00E44">
        <w:rPr>
          <w:rFonts w:ascii="David" w:hAnsi="David" w:cs="David" w:hint="cs"/>
          <w:b/>
          <w:bCs/>
          <w:sz w:val="24"/>
          <w:szCs w:val="24"/>
          <w:shd w:val="clear" w:color="auto" w:fill="FFFFCC"/>
          <w:rtl/>
        </w:rPr>
        <w:t>לפי אוסטין</w:t>
      </w:r>
      <w:r w:rsidRPr="00F00E44">
        <w:rPr>
          <w:rFonts w:ascii="David" w:hAnsi="David" w:cs="David" w:hint="cs"/>
          <w:sz w:val="24"/>
          <w:szCs w:val="24"/>
          <w:shd w:val="clear" w:color="auto" w:fill="FFFFCC"/>
          <w:rtl/>
        </w:rPr>
        <w:t>:</w:t>
      </w:r>
      <w:r w:rsidRPr="00F00E44">
        <w:rPr>
          <w:rFonts w:ascii="David" w:hAnsi="David" w:cs="David" w:hint="cs"/>
          <w:sz w:val="24"/>
          <w:szCs w:val="24"/>
          <w:shd w:val="clear" w:color="auto" w:fill="FFFFCC"/>
        </w:rPr>
        <w:t xml:space="preserve"> </w:t>
      </w:r>
      <w:r w:rsidRPr="00F00E44">
        <w:rPr>
          <w:rFonts w:ascii="David" w:hAnsi="David" w:cs="David" w:hint="cs"/>
          <w:sz w:val="24"/>
          <w:szCs w:val="24"/>
          <w:shd w:val="clear" w:color="auto" w:fill="FFFFCC"/>
          <w:rtl/>
        </w:rPr>
        <w:t>מטילים חובות והסנקציה- בטלות</w:t>
      </w:r>
      <w:r w:rsidRPr="00E201DF">
        <w:rPr>
          <w:rFonts w:ascii="David" w:hAnsi="David" w:cs="David" w:hint="cs"/>
          <w:sz w:val="24"/>
          <w:szCs w:val="24"/>
          <w:rtl/>
        </w:rPr>
        <w:t xml:space="preserve">. </w:t>
      </w:r>
    </w:p>
    <w:p w14:paraId="41962E46" w14:textId="3979FB10" w:rsidR="00F00E44" w:rsidRDefault="00E201DF" w:rsidP="00F00E44">
      <w:pPr>
        <w:jc w:val="both"/>
        <w:rPr>
          <w:rFonts w:ascii="David" w:hAnsi="David" w:cs="David"/>
          <w:sz w:val="24"/>
          <w:szCs w:val="24"/>
          <w:rtl/>
        </w:rPr>
      </w:pPr>
      <w:r>
        <w:rPr>
          <w:rFonts w:ascii="David" w:hAnsi="David" w:cs="David" w:hint="cs"/>
          <w:sz w:val="24"/>
          <w:szCs w:val="24"/>
          <w:rtl/>
        </w:rPr>
        <w:t xml:space="preserve">אוסטין אומר שהחוקים האלה מטילים סוג מסוים של חובה. אם רוצים להינשא, חייבים להינשא בדרך מסוימת שכל מדינה קובעת כיצד להינשא. זו לא חובה קטגורית, כמו הדין הפלילי. </w:t>
      </w:r>
      <w:r w:rsidRPr="00E201DF">
        <w:rPr>
          <w:rFonts w:ascii="David" w:hAnsi="David" w:cs="David" w:hint="cs"/>
          <w:b/>
          <w:bCs/>
          <w:sz w:val="24"/>
          <w:szCs w:val="24"/>
          <w:rtl/>
        </w:rPr>
        <w:t xml:space="preserve">זו </w:t>
      </w:r>
      <w:r w:rsidRPr="00F00E44">
        <w:rPr>
          <w:rFonts w:ascii="David" w:hAnsi="David" w:cs="David" w:hint="cs"/>
          <w:b/>
          <w:bCs/>
          <w:sz w:val="24"/>
          <w:szCs w:val="24"/>
          <w:u w:val="single"/>
          <w:rtl/>
        </w:rPr>
        <w:t>חובה מותנית</w:t>
      </w:r>
      <w:r>
        <w:rPr>
          <w:rFonts w:ascii="David" w:hAnsi="David" w:cs="David" w:hint="cs"/>
          <w:sz w:val="24"/>
          <w:szCs w:val="24"/>
          <w:rtl/>
        </w:rPr>
        <w:t xml:space="preserve">- אם אתה רוצה להינשא, זה ייעשה בדרך הזו. </w:t>
      </w:r>
    </w:p>
    <w:p w14:paraId="00440BBA" w14:textId="3EA3345D" w:rsidR="00E201DF" w:rsidRDefault="00E201DF" w:rsidP="00E201DF">
      <w:pPr>
        <w:jc w:val="both"/>
        <w:rPr>
          <w:rFonts w:ascii="David" w:hAnsi="David" w:cs="David"/>
          <w:sz w:val="24"/>
          <w:szCs w:val="24"/>
          <w:rtl/>
        </w:rPr>
      </w:pPr>
      <w:r>
        <w:rPr>
          <w:rFonts w:ascii="David" w:hAnsi="David" w:cs="David" w:hint="cs"/>
          <w:sz w:val="24"/>
          <w:szCs w:val="24"/>
          <w:rtl/>
        </w:rPr>
        <w:t xml:space="preserve">בחובה הזו </w:t>
      </w:r>
      <w:r w:rsidRPr="00F00E44">
        <w:rPr>
          <w:rFonts w:ascii="David" w:hAnsi="David" w:cs="David" w:hint="cs"/>
          <w:b/>
          <w:bCs/>
          <w:sz w:val="24"/>
          <w:szCs w:val="24"/>
          <w:rtl/>
        </w:rPr>
        <w:t>יש אלמנט של סנקציה</w:t>
      </w:r>
      <w:r>
        <w:rPr>
          <w:rFonts w:ascii="David" w:hAnsi="David" w:cs="David" w:hint="cs"/>
          <w:sz w:val="24"/>
          <w:szCs w:val="24"/>
          <w:rtl/>
        </w:rPr>
        <w:t xml:space="preserve">. ביהמ"ש יתייחס לזה- יש או אין חברה / חוזה וכו'. </w:t>
      </w:r>
      <w:r w:rsidR="00F00E44">
        <w:rPr>
          <w:rFonts w:ascii="David" w:hAnsi="David" w:cs="David" w:hint="cs"/>
          <w:sz w:val="24"/>
          <w:szCs w:val="24"/>
          <w:rtl/>
        </w:rPr>
        <w:t xml:space="preserve">אכיפה או בטלות פעולה. </w:t>
      </w:r>
    </w:p>
    <w:p w14:paraId="52190A42" w14:textId="290E9A53" w:rsidR="00E201DF" w:rsidRDefault="00E201DF" w:rsidP="00E201DF">
      <w:pPr>
        <w:jc w:val="both"/>
        <w:rPr>
          <w:rFonts w:ascii="David" w:hAnsi="David" w:cs="David"/>
          <w:sz w:val="24"/>
          <w:szCs w:val="24"/>
          <w:rtl/>
        </w:rPr>
      </w:pPr>
      <w:r>
        <w:rPr>
          <w:rFonts w:ascii="David" w:hAnsi="David" w:cs="David" w:hint="cs"/>
          <w:sz w:val="24"/>
          <w:szCs w:val="24"/>
          <w:rtl/>
        </w:rPr>
        <w:t xml:space="preserve">ניתן להרגיש שאוסטין מאוד דוחף לתורה שלו. מתחיל מנקודה שהוא תופס את המשפט ככוח- הטלת איום. גם אם יש חוקים שבאופן אינטואיטיבי לא נכנסים לתמונה הזו הוא מתאמץ להוכיח שנוכל לראות אותם גם במסגרת הזו. </w:t>
      </w:r>
    </w:p>
    <w:p w14:paraId="5F183726" w14:textId="77777777" w:rsidR="007E0047" w:rsidRDefault="007E0047" w:rsidP="00E201DF">
      <w:pPr>
        <w:jc w:val="both"/>
        <w:rPr>
          <w:rFonts w:ascii="David" w:hAnsi="David" w:cs="David"/>
          <w:b/>
          <w:bCs/>
          <w:sz w:val="24"/>
          <w:szCs w:val="24"/>
          <w:u w:val="single"/>
          <w:rtl/>
        </w:rPr>
      </w:pPr>
    </w:p>
    <w:p w14:paraId="3AF4E1AF" w14:textId="5AE00477" w:rsidR="00E201DF" w:rsidRPr="00F00E44" w:rsidRDefault="00E201DF" w:rsidP="00E201DF">
      <w:pPr>
        <w:jc w:val="both"/>
        <w:rPr>
          <w:rFonts w:ascii="David" w:hAnsi="David" w:cs="David"/>
          <w:b/>
          <w:bCs/>
          <w:color w:val="C00000"/>
          <w:sz w:val="24"/>
          <w:szCs w:val="24"/>
          <w:u w:val="single"/>
          <w:shd w:val="clear" w:color="auto" w:fill="FBE4D5" w:themeFill="accent2" w:themeFillTint="33"/>
          <w:rtl/>
        </w:rPr>
      </w:pPr>
      <w:r w:rsidRPr="00F00E44">
        <w:rPr>
          <w:rFonts w:ascii="David" w:hAnsi="David" w:cs="David" w:hint="cs"/>
          <w:b/>
          <w:bCs/>
          <w:color w:val="C00000"/>
          <w:sz w:val="24"/>
          <w:szCs w:val="24"/>
          <w:u w:val="single"/>
          <w:shd w:val="clear" w:color="auto" w:fill="FBE4D5" w:themeFill="accent2" w:themeFillTint="33"/>
          <w:rtl/>
        </w:rPr>
        <w:t xml:space="preserve">חוקים שאינם פקודה </w:t>
      </w:r>
    </w:p>
    <w:p w14:paraId="1B6A7E97" w14:textId="39D4B963" w:rsidR="00E201DF" w:rsidRPr="00947E01" w:rsidRDefault="00947E01" w:rsidP="000F57CE">
      <w:pPr>
        <w:pStyle w:val="a7"/>
        <w:numPr>
          <w:ilvl w:val="0"/>
          <w:numId w:val="75"/>
        </w:numPr>
        <w:jc w:val="both"/>
        <w:rPr>
          <w:rFonts w:ascii="David" w:hAnsi="David" w:cs="David"/>
          <w:sz w:val="24"/>
          <w:szCs w:val="24"/>
          <w:rtl/>
        </w:rPr>
      </w:pPr>
      <w:r w:rsidRPr="00F00E44">
        <w:rPr>
          <w:rFonts w:ascii="David" w:hAnsi="David" w:cs="David" w:hint="cs"/>
          <w:sz w:val="24"/>
          <w:szCs w:val="24"/>
          <w:shd w:val="clear" w:color="auto" w:fill="FFFFCC"/>
          <w:rtl/>
        </w:rPr>
        <w:t>חוקים הצהרתיים או פרשניים</w:t>
      </w:r>
      <w:r w:rsidRPr="00947E01">
        <w:rPr>
          <w:rFonts w:ascii="David" w:hAnsi="David" w:cs="David" w:hint="cs"/>
          <w:sz w:val="24"/>
          <w:szCs w:val="24"/>
          <w:rtl/>
        </w:rPr>
        <w:t>.</w:t>
      </w:r>
    </w:p>
    <w:p w14:paraId="30D8D9CA" w14:textId="31D8DD59" w:rsidR="00947E01" w:rsidRPr="00947E01" w:rsidRDefault="00947E01" w:rsidP="000F57CE">
      <w:pPr>
        <w:pStyle w:val="a7"/>
        <w:numPr>
          <w:ilvl w:val="0"/>
          <w:numId w:val="75"/>
        </w:numPr>
        <w:jc w:val="both"/>
        <w:rPr>
          <w:rFonts w:ascii="David" w:hAnsi="David" w:cs="David"/>
          <w:sz w:val="24"/>
          <w:szCs w:val="24"/>
          <w:rtl/>
        </w:rPr>
      </w:pPr>
      <w:r w:rsidRPr="00F00E44">
        <w:rPr>
          <w:rFonts w:ascii="David" w:hAnsi="David" w:cs="David" w:hint="cs"/>
          <w:sz w:val="24"/>
          <w:szCs w:val="24"/>
          <w:shd w:val="clear" w:color="auto" w:fill="FFFFCC"/>
          <w:rtl/>
        </w:rPr>
        <w:t>חוקים מתירים- מרשים או משחררים מחובה חוקית</w:t>
      </w:r>
      <w:r w:rsidRPr="00947E01">
        <w:rPr>
          <w:rFonts w:ascii="David" w:hAnsi="David" w:cs="David" w:hint="cs"/>
          <w:sz w:val="24"/>
          <w:szCs w:val="24"/>
          <w:rtl/>
        </w:rPr>
        <w:t>.</w:t>
      </w:r>
    </w:p>
    <w:p w14:paraId="67B06610" w14:textId="407575C8" w:rsidR="00947E01" w:rsidRDefault="00947E01" w:rsidP="000F57CE">
      <w:pPr>
        <w:pStyle w:val="a7"/>
        <w:numPr>
          <w:ilvl w:val="0"/>
          <w:numId w:val="75"/>
        </w:numPr>
        <w:jc w:val="both"/>
        <w:rPr>
          <w:rFonts w:ascii="David" w:hAnsi="David" w:cs="David"/>
          <w:sz w:val="24"/>
          <w:szCs w:val="24"/>
        </w:rPr>
      </w:pPr>
      <w:r w:rsidRPr="00F00E44">
        <w:rPr>
          <w:rFonts w:ascii="David" w:hAnsi="David" w:cs="David" w:hint="cs"/>
          <w:sz w:val="24"/>
          <w:szCs w:val="24"/>
          <w:shd w:val="clear" w:color="auto" w:fill="FFFFCC"/>
          <w:rtl/>
        </w:rPr>
        <w:t>חוקים שאינם שלמים- אינם כוללים סנקציה</w:t>
      </w:r>
      <w:r w:rsidRPr="00947E01">
        <w:rPr>
          <w:rFonts w:ascii="David" w:hAnsi="David" w:cs="David" w:hint="cs"/>
          <w:sz w:val="24"/>
          <w:szCs w:val="24"/>
          <w:rtl/>
        </w:rPr>
        <w:t>.</w:t>
      </w:r>
    </w:p>
    <w:p w14:paraId="75344FAC" w14:textId="737D0E0A" w:rsidR="00947E01" w:rsidRDefault="00E866B6" w:rsidP="00947E01">
      <w:pPr>
        <w:jc w:val="both"/>
        <w:rPr>
          <w:rFonts w:ascii="David" w:hAnsi="David" w:cs="David"/>
          <w:sz w:val="24"/>
          <w:szCs w:val="24"/>
          <w:rtl/>
        </w:rPr>
      </w:pPr>
      <w:r w:rsidRPr="00E866B6">
        <w:rPr>
          <w:rFonts w:ascii="David" w:hAnsi="David" w:cs="David" w:hint="cs"/>
          <w:b/>
          <w:bCs/>
          <w:color w:val="FF0000"/>
          <w:sz w:val="24"/>
          <w:szCs w:val="24"/>
          <w:rtl/>
        </w:rPr>
        <w:t>דוגמאות</w:t>
      </w:r>
      <w:r w:rsidRPr="00F00E44">
        <w:rPr>
          <w:rFonts w:ascii="David" w:hAnsi="David" w:cs="David" w:hint="cs"/>
          <w:color w:val="FF0000"/>
          <w:sz w:val="24"/>
          <w:szCs w:val="24"/>
          <w:rtl/>
        </w:rPr>
        <w:t>:</w:t>
      </w:r>
      <w:r>
        <w:rPr>
          <w:rFonts w:ascii="David" w:hAnsi="David" w:cs="David" w:hint="cs"/>
          <w:sz w:val="24"/>
          <w:szCs w:val="24"/>
        </w:rPr>
        <w:t xml:space="preserve"> </w:t>
      </w:r>
    </w:p>
    <w:p w14:paraId="1F907BFD" w14:textId="0A855837" w:rsidR="00E866B6" w:rsidRDefault="00E866B6" w:rsidP="00E213A5">
      <w:pPr>
        <w:jc w:val="both"/>
        <w:rPr>
          <w:rFonts w:ascii="David" w:hAnsi="David" w:cs="David"/>
          <w:sz w:val="24"/>
          <w:szCs w:val="24"/>
          <w:rtl/>
        </w:rPr>
      </w:pPr>
      <w:r w:rsidRPr="00E213A5">
        <w:rPr>
          <w:rFonts w:ascii="David" w:hAnsi="David" w:cs="David" w:hint="cs"/>
          <w:b/>
          <w:bCs/>
          <w:sz w:val="24"/>
          <w:szCs w:val="24"/>
          <w:u w:val="single"/>
          <w:shd w:val="clear" w:color="auto" w:fill="FFFFCC"/>
          <w:rtl/>
        </w:rPr>
        <w:t>חוקים הצהרתיים ופרשניים</w:t>
      </w:r>
      <w:r w:rsidRPr="00E866B6">
        <w:rPr>
          <w:rFonts w:ascii="David" w:hAnsi="David" w:cs="David" w:hint="cs"/>
          <w:b/>
          <w:bCs/>
          <w:sz w:val="24"/>
          <w:szCs w:val="24"/>
          <w:shd w:val="clear" w:color="auto" w:fill="FFFFCC"/>
          <w:rtl/>
        </w:rPr>
        <w:t>- חוק הכשרות המשפטית והאפוטרופסות</w:t>
      </w:r>
      <w:r>
        <w:rPr>
          <w:rFonts w:ascii="David" w:hAnsi="David" w:cs="David" w:hint="cs"/>
          <w:sz w:val="24"/>
          <w:szCs w:val="24"/>
          <w:rtl/>
        </w:rPr>
        <w:t xml:space="preserve">- 1. </w:t>
      </w:r>
      <w:r w:rsidRPr="00E866B6">
        <w:rPr>
          <w:rFonts w:ascii="David" w:hAnsi="David" w:cs="David" w:hint="cs"/>
          <w:sz w:val="24"/>
          <w:szCs w:val="24"/>
          <w:rtl/>
        </w:rPr>
        <w:t xml:space="preserve">"כל אדם כשר לזכויות ולחובות מגמר לידתו ועד מותו..". </w:t>
      </w:r>
      <w:r>
        <w:rPr>
          <w:rFonts w:ascii="David" w:hAnsi="David" w:cs="David" w:hint="cs"/>
          <w:sz w:val="24"/>
          <w:szCs w:val="24"/>
          <w:rtl/>
        </w:rPr>
        <w:t>לא מטיל חובה, גם לא במונחים של בטלות הפעולה. אוסטין אומר שאלה חוקים פרשניים</w:t>
      </w:r>
      <w:r w:rsidR="00F00E44">
        <w:rPr>
          <w:rFonts w:ascii="David" w:hAnsi="David" w:cs="David" w:hint="cs"/>
          <w:sz w:val="24"/>
          <w:szCs w:val="24"/>
          <w:rtl/>
        </w:rPr>
        <w:t>,</w:t>
      </w:r>
      <w:r>
        <w:rPr>
          <w:rFonts w:ascii="David" w:hAnsi="David" w:cs="David" w:hint="cs"/>
          <w:sz w:val="24"/>
          <w:szCs w:val="24"/>
          <w:rtl/>
        </w:rPr>
        <w:t xml:space="preserve"> כדי לקרוא את כל מערכת החוקים. </w:t>
      </w:r>
      <w:r w:rsidRPr="00F00E44">
        <w:rPr>
          <w:rFonts w:ascii="David" w:hAnsi="David" w:cs="David" w:hint="cs"/>
          <w:b/>
          <w:bCs/>
          <w:color w:val="FF0000"/>
          <w:sz w:val="24"/>
          <w:szCs w:val="24"/>
          <w:rtl/>
        </w:rPr>
        <w:t>למשל</w:t>
      </w:r>
      <w:r w:rsidRPr="00F00E44">
        <w:rPr>
          <w:rFonts w:ascii="David" w:hAnsi="David" w:cs="David" w:hint="cs"/>
          <w:color w:val="FF0000"/>
          <w:sz w:val="24"/>
          <w:szCs w:val="24"/>
          <w:rtl/>
        </w:rPr>
        <w:t xml:space="preserve"> </w:t>
      </w:r>
      <w:r>
        <w:rPr>
          <w:rFonts w:ascii="David" w:hAnsi="David" w:cs="David" w:hint="cs"/>
          <w:sz w:val="24"/>
          <w:szCs w:val="24"/>
          <w:rtl/>
        </w:rPr>
        <w:t xml:space="preserve">חוק החוזים מדבר על התחייבות חוזית- צריך להגדיר מיהו אדם שיש לו כשרות משפטית. </w:t>
      </w:r>
      <w:r w:rsidRPr="00E213A5">
        <w:rPr>
          <w:rFonts w:ascii="David" w:hAnsi="David" w:cs="David" w:hint="cs"/>
          <w:b/>
          <w:bCs/>
          <w:sz w:val="24"/>
          <w:szCs w:val="24"/>
          <w:shd w:val="clear" w:color="auto" w:fill="FFFFCC"/>
          <w:rtl/>
        </w:rPr>
        <w:t>יש חוקים שהם אינם פקודות ולא מטילים חובה, אלא הם דרושים לצורך המערכת</w:t>
      </w:r>
      <w:r>
        <w:rPr>
          <w:rFonts w:ascii="David" w:hAnsi="David" w:cs="David" w:hint="cs"/>
          <w:sz w:val="24"/>
          <w:szCs w:val="24"/>
          <w:rtl/>
        </w:rPr>
        <w:t xml:space="preserve">. </w:t>
      </w:r>
    </w:p>
    <w:p w14:paraId="300C6E35" w14:textId="475527A4" w:rsidR="00E866B6" w:rsidRDefault="00E866B6" w:rsidP="00947E01">
      <w:pPr>
        <w:jc w:val="both"/>
        <w:rPr>
          <w:rFonts w:ascii="David" w:hAnsi="David" w:cs="David"/>
          <w:sz w:val="24"/>
          <w:szCs w:val="24"/>
          <w:rtl/>
        </w:rPr>
      </w:pPr>
      <w:r>
        <w:rPr>
          <w:rFonts w:ascii="David" w:hAnsi="David" w:cs="David" w:hint="cs"/>
          <w:sz w:val="24"/>
          <w:szCs w:val="24"/>
          <w:rtl/>
        </w:rPr>
        <w:t>תורת הפקודה היא תורת על, כאשר ברור שיש חוקים מסוימים שאינם פקודות אבל נדרשים לצורך הפ</w:t>
      </w:r>
      <w:r w:rsidR="00E213A5">
        <w:rPr>
          <w:rFonts w:ascii="David" w:hAnsi="David" w:cs="David" w:hint="cs"/>
          <w:sz w:val="24"/>
          <w:szCs w:val="24"/>
          <w:rtl/>
        </w:rPr>
        <w:t>ק</w:t>
      </w:r>
      <w:r>
        <w:rPr>
          <w:rFonts w:ascii="David" w:hAnsi="David" w:cs="David" w:hint="cs"/>
          <w:sz w:val="24"/>
          <w:szCs w:val="24"/>
          <w:rtl/>
        </w:rPr>
        <w:t>ודות.</w:t>
      </w:r>
    </w:p>
    <w:p w14:paraId="428D2ACD" w14:textId="5D0B7B11" w:rsidR="00E866B6" w:rsidRDefault="00E866B6" w:rsidP="00947E01">
      <w:pPr>
        <w:jc w:val="both"/>
        <w:rPr>
          <w:rFonts w:ascii="David" w:hAnsi="David" w:cs="David"/>
          <w:sz w:val="24"/>
          <w:szCs w:val="24"/>
          <w:rtl/>
        </w:rPr>
      </w:pPr>
      <w:r w:rsidRPr="00E213A5">
        <w:rPr>
          <w:rFonts w:ascii="David" w:hAnsi="David" w:cs="David" w:hint="cs"/>
          <w:b/>
          <w:bCs/>
          <w:sz w:val="24"/>
          <w:szCs w:val="24"/>
          <w:u w:val="single"/>
          <w:rtl/>
        </w:rPr>
        <w:t>חוקים מבטלים או מתירים</w:t>
      </w:r>
      <w:r w:rsidRPr="00E213A5">
        <w:rPr>
          <w:rFonts w:ascii="David" w:hAnsi="David" w:cs="David" w:hint="cs"/>
          <w:b/>
          <w:bCs/>
          <w:sz w:val="24"/>
          <w:szCs w:val="24"/>
          <w:rtl/>
        </w:rPr>
        <w:t>-</w:t>
      </w:r>
      <w:r w:rsidRPr="00E866B6">
        <w:rPr>
          <w:rFonts w:ascii="David" w:hAnsi="David" w:cs="David" w:hint="cs"/>
          <w:b/>
          <w:bCs/>
          <w:sz w:val="24"/>
          <w:szCs w:val="24"/>
          <w:rtl/>
        </w:rPr>
        <w:t xml:space="preserve"> </w:t>
      </w:r>
      <w:r w:rsidRPr="00E213A5">
        <w:rPr>
          <w:rFonts w:ascii="David" w:hAnsi="David" w:cs="David" w:hint="cs"/>
          <w:b/>
          <w:bCs/>
          <w:sz w:val="24"/>
          <w:szCs w:val="24"/>
          <w:shd w:val="clear" w:color="auto" w:fill="FFFFCC"/>
          <w:rtl/>
        </w:rPr>
        <w:t>חוק לביטול המג'לה</w:t>
      </w:r>
      <w:r w:rsidRPr="00E866B6">
        <w:rPr>
          <w:rFonts w:ascii="David" w:hAnsi="David" w:cs="David" w:hint="cs"/>
          <w:b/>
          <w:bCs/>
          <w:sz w:val="24"/>
          <w:szCs w:val="24"/>
          <w:rtl/>
        </w:rPr>
        <w:t xml:space="preserve">, </w:t>
      </w:r>
      <w:r w:rsidRPr="00E213A5">
        <w:rPr>
          <w:rFonts w:ascii="David" w:hAnsi="David" w:cs="David" w:hint="cs"/>
          <w:b/>
          <w:bCs/>
          <w:sz w:val="24"/>
          <w:szCs w:val="24"/>
          <w:shd w:val="clear" w:color="auto" w:fill="FFFFCC"/>
          <w:rtl/>
        </w:rPr>
        <w:t>חוק רישוי עסקים</w:t>
      </w:r>
      <w:r>
        <w:rPr>
          <w:rFonts w:ascii="David" w:hAnsi="David" w:cs="David" w:hint="cs"/>
          <w:sz w:val="24"/>
          <w:szCs w:val="24"/>
          <w:rtl/>
        </w:rPr>
        <w:t xml:space="preserve">. </w:t>
      </w:r>
      <w:r w:rsidRPr="00E866B6">
        <w:rPr>
          <w:rFonts w:ascii="David" w:hAnsi="David" w:cs="David"/>
          <w:sz w:val="24"/>
          <w:szCs w:val="24"/>
        </w:rPr>
        <w:sym w:font="Wingdings" w:char="F0DF"/>
      </w:r>
      <w:r>
        <w:rPr>
          <w:rFonts w:ascii="David" w:hAnsi="David" w:cs="David" w:hint="cs"/>
          <w:sz w:val="24"/>
          <w:szCs w:val="24"/>
          <w:rtl/>
        </w:rPr>
        <w:t xml:space="preserve"> קובעים על מה יחולו החובות והזכויות, לא כל חוק הוא פקודה בעצמו.</w:t>
      </w:r>
    </w:p>
    <w:p w14:paraId="137FC4A2" w14:textId="1F73B721" w:rsidR="00E213A5" w:rsidRDefault="00E866B6" w:rsidP="00E213A5">
      <w:pPr>
        <w:jc w:val="both"/>
        <w:rPr>
          <w:rFonts w:ascii="David" w:hAnsi="David" w:cs="David"/>
          <w:sz w:val="24"/>
          <w:szCs w:val="24"/>
          <w:rtl/>
        </w:rPr>
      </w:pPr>
      <w:r w:rsidRPr="00E213A5">
        <w:rPr>
          <w:rFonts w:ascii="David" w:hAnsi="David" w:cs="David" w:hint="cs"/>
          <w:b/>
          <w:bCs/>
          <w:sz w:val="24"/>
          <w:szCs w:val="24"/>
          <w:u w:val="single"/>
          <w:rtl/>
        </w:rPr>
        <w:t>חוקים לא שלמים</w:t>
      </w:r>
      <w:r w:rsidRPr="00E866B6">
        <w:rPr>
          <w:rFonts w:ascii="David" w:hAnsi="David" w:cs="David" w:hint="cs"/>
          <w:b/>
          <w:bCs/>
          <w:sz w:val="24"/>
          <w:szCs w:val="24"/>
          <w:rtl/>
        </w:rPr>
        <w:t xml:space="preserve">- </w:t>
      </w:r>
      <w:r w:rsidRPr="00E213A5">
        <w:rPr>
          <w:rFonts w:ascii="David" w:hAnsi="David" w:cs="David" w:hint="cs"/>
          <w:b/>
          <w:bCs/>
          <w:sz w:val="24"/>
          <w:szCs w:val="24"/>
          <w:shd w:val="clear" w:color="auto" w:fill="FFFFCC"/>
          <w:rtl/>
        </w:rPr>
        <w:t>חוק העונשין: ס'323</w:t>
      </w:r>
      <w:r w:rsidRPr="00E213A5">
        <w:rPr>
          <w:rFonts w:ascii="David" w:hAnsi="David" w:cs="David" w:hint="cs"/>
          <w:sz w:val="24"/>
          <w:szCs w:val="24"/>
          <w:rtl/>
        </w:rPr>
        <w:t>.</w:t>
      </w:r>
      <w:r>
        <w:rPr>
          <w:rFonts w:ascii="David" w:hAnsi="David" w:cs="David" w:hint="cs"/>
          <w:sz w:val="24"/>
          <w:szCs w:val="24"/>
          <w:rtl/>
        </w:rPr>
        <w:t xml:space="preserve"> חוקים שאינם מטילים סנקציה. אוסטין אומר שניתן לחיות עם זה. לא מטילים עונש על הורה שלא מספק את צרכיו של הקטין בן ביתו. </w:t>
      </w:r>
      <w:r w:rsidR="00E213A5">
        <w:rPr>
          <w:rFonts w:ascii="David" w:hAnsi="David" w:cs="David" w:hint="cs"/>
          <w:sz w:val="24"/>
          <w:szCs w:val="24"/>
          <w:rtl/>
        </w:rPr>
        <w:t>לטענת אוסטין, אם אין סנקציה אין הטלת חובה.</w:t>
      </w:r>
    </w:p>
    <w:p w14:paraId="2F2A3D7B" w14:textId="28503642" w:rsidR="006F45C4" w:rsidRPr="00E026C9" w:rsidRDefault="006B74CE" w:rsidP="006F45C4">
      <w:pPr>
        <w:jc w:val="both"/>
        <w:rPr>
          <w:rFonts w:ascii="David" w:hAnsi="David" w:cs="David"/>
          <w:b/>
          <w:bCs/>
          <w:sz w:val="24"/>
          <w:szCs w:val="24"/>
          <w:u w:val="single"/>
          <w:rtl/>
        </w:rPr>
      </w:pPr>
      <w:r w:rsidRPr="00E213A5">
        <w:rPr>
          <w:rFonts w:ascii="David" w:hAnsi="David" w:cs="David" w:hint="cs"/>
          <w:b/>
          <w:bCs/>
          <w:sz w:val="24"/>
          <w:szCs w:val="24"/>
          <w:u w:val="single"/>
          <w:shd w:val="clear" w:color="auto" w:fill="FBE4D5" w:themeFill="accent2" w:themeFillTint="33"/>
          <w:rtl/>
        </w:rPr>
        <w:lastRenderedPageBreak/>
        <w:t>אוסטין סיכום</w:t>
      </w:r>
    </w:p>
    <w:p w14:paraId="7710F491" w14:textId="0F4FCA85" w:rsidR="006B74CE" w:rsidRPr="006B74CE" w:rsidRDefault="006B74CE" w:rsidP="000F57CE">
      <w:pPr>
        <w:pStyle w:val="a7"/>
        <w:numPr>
          <w:ilvl w:val="0"/>
          <w:numId w:val="76"/>
        </w:numPr>
        <w:jc w:val="both"/>
        <w:rPr>
          <w:rFonts w:ascii="David" w:hAnsi="David" w:cs="David"/>
          <w:sz w:val="24"/>
          <w:szCs w:val="24"/>
          <w:rtl/>
        </w:rPr>
      </w:pPr>
      <w:r w:rsidRPr="00E213A5">
        <w:rPr>
          <w:rFonts w:ascii="David" w:hAnsi="David" w:cs="David" w:hint="cs"/>
          <w:b/>
          <w:bCs/>
          <w:sz w:val="24"/>
          <w:szCs w:val="24"/>
          <w:shd w:val="clear" w:color="auto" w:fill="FFFFCC"/>
          <w:rtl/>
        </w:rPr>
        <w:t>המשפט הוא תחום נפרד מהמוסר והדת</w:t>
      </w:r>
      <w:r w:rsidRPr="006B74CE">
        <w:rPr>
          <w:rFonts w:ascii="David" w:hAnsi="David" w:cs="David" w:hint="cs"/>
          <w:sz w:val="24"/>
          <w:szCs w:val="24"/>
          <w:rtl/>
        </w:rPr>
        <w:t>.</w:t>
      </w:r>
    </w:p>
    <w:p w14:paraId="0318FD0D" w14:textId="253B9A93" w:rsidR="006B74CE" w:rsidRPr="006B74CE" w:rsidRDefault="006B74CE" w:rsidP="000F57CE">
      <w:pPr>
        <w:pStyle w:val="a7"/>
        <w:numPr>
          <w:ilvl w:val="0"/>
          <w:numId w:val="76"/>
        </w:numPr>
        <w:jc w:val="both"/>
        <w:rPr>
          <w:rFonts w:ascii="David" w:hAnsi="David" w:cs="David"/>
          <w:sz w:val="24"/>
          <w:szCs w:val="24"/>
          <w:rtl/>
        </w:rPr>
      </w:pPr>
      <w:r w:rsidRPr="00E213A5">
        <w:rPr>
          <w:rFonts w:ascii="David" w:hAnsi="David" w:cs="David" w:hint="cs"/>
          <w:b/>
          <w:bCs/>
          <w:sz w:val="24"/>
          <w:szCs w:val="24"/>
          <w:shd w:val="clear" w:color="auto" w:fill="FFFFCC"/>
          <w:rtl/>
        </w:rPr>
        <w:t>המרכיב המרכזי במשפט הוא כוח</w:t>
      </w:r>
      <w:r w:rsidRPr="006B74CE">
        <w:rPr>
          <w:rFonts w:ascii="David" w:hAnsi="David" w:cs="David" w:hint="cs"/>
          <w:sz w:val="24"/>
          <w:szCs w:val="24"/>
          <w:rtl/>
        </w:rPr>
        <w:t>.</w:t>
      </w:r>
    </w:p>
    <w:p w14:paraId="7AA5D0D7" w14:textId="48A63330" w:rsidR="006B74CE" w:rsidRPr="006B74CE" w:rsidRDefault="006B74CE" w:rsidP="000F57CE">
      <w:pPr>
        <w:pStyle w:val="a7"/>
        <w:numPr>
          <w:ilvl w:val="0"/>
          <w:numId w:val="76"/>
        </w:numPr>
        <w:jc w:val="both"/>
        <w:rPr>
          <w:rFonts w:ascii="David" w:hAnsi="David" w:cs="David"/>
          <w:sz w:val="24"/>
          <w:szCs w:val="24"/>
          <w:rtl/>
        </w:rPr>
      </w:pPr>
      <w:r w:rsidRPr="00E213A5">
        <w:rPr>
          <w:rFonts w:ascii="David" w:hAnsi="David" w:cs="David" w:hint="cs"/>
          <w:b/>
          <w:bCs/>
          <w:sz w:val="24"/>
          <w:szCs w:val="24"/>
          <w:shd w:val="clear" w:color="auto" w:fill="FFFFCC"/>
          <w:rtl/>
        </w:rPr>
        <w:t>המשפט מעוגן ברצונו של הריבון</w:t>
      </w:r>
      <w:r w:rsidRPr="006B74CE">
        <w:rPr>
          <w:rFonts w:ascii="David" w:hAnsi="David" w:cs="David" w:hint="cs"/>
          <w:sz w:val="24"/>
          <w:szCs w:val="24"/>
          <w:rtl/>
        </w:rPr>
        <w:t>.</w:t>
      </w:r>
    </w:p>
    <w:p w14:paraId="2B068A7C" w14:textId="34FB8CEA" w:rsidR="006B74CE" w:rsidRDefault="006B74CE" w:rsidP="006F45C4">
      <w:pPr>
        <w:jc w:val="both"/>
        <w:rPr>
          <w:rFonts w:ascii="David" w:hAnsi="David" w:cs="David"/>
          <w:sz w:val="24"/>
          <w:szCs w:val="24"/>
          <w:rtl/>
        </w:rPr>
      </w:pPr>
    </w:p>
    <w:p w14:paraId="3159CCFE" w14:textId="3D0BC9FE" w:rsidR="006B74CE" w:rsidRDefault="006B74CE" w:rsidP="006F45C4">
      <w:pPr>
        <w:jc w:val="both"/>
        <w:rPr>
          <w:rFonts w:ascii="David" w:hAnsi="David" w:cs="David"/>
          <w:sz w:val="24"/>
          <w:szCs w:val="24"/>
          <w:rtl/>
        </w:rPr>
      </w:pPr>
      <w:r w:rsidRPr="00E026C9">
        <w:rPr>
          <w:rFonts w:ascii="David" w:hAnsi="David" w:cs="David" w:hint="cs"/>
          <w:b/>
          <w:bCs/>
          <w:sz w:val="24"/>
          <w:szCs w:val="24"/>
          <w:rtl/>
        </w:rPr>
        <w:t xml:space="preserve">אוסטין הוא אבי </w:t>
      </w:r>
      <w:r w:rsidR="00E026C9" w:rsidRPr="00E026C9">
        <w:rPr>
          <w:rFonts w:ascii="David" w:hAnsi="David" w:cs="David" w:hint="cs"/>
          <w:b/>
          <w:bCs/>
          <w:sz w:val="24"/>
          <w:szCs w:val="24"/>
          <w:rtl/>
        </w:rPr>
        <w:t>הפוזיטיביזם</w:t>
      </w:r>
      <w:r w:rsidRPr="00E026C9">
        <w:rPr>
          <w:rFonts w:ascii="David" w:hAnsi="David" w:cs="David" w:hint="cs"/>
          <w:b/>
          <w:bCs/>
          <w:sz w:val="24"/>
          <w:szCs w:val="24"/>
          <w:rtl/>
        </w:rPr>
        <w:t xml:space="preserve"> המשפטי</w:t>
      </w:r>
      <w:r>
        <w:rPr>
          <w:rFonts w:ascii="David" w:hAnsi="David" w:cs="David" w:hint="cs"/>
          <w:sz w:val="24"/>
          <w:szCs w:val="24"/>
          <w:rtl/>
        </w:rPr>
        <w:t>, מתוך רצון להבדיל את המשפט מהמוסר והדת. מדגיש את מרכיב הכוח במשפט. המשפט מחובר לכוח של המדינה ובכך הוא מאופיין. מושג החובה בנוי על מושג הכוח [מתי אדם נמצא תחת חובה? כאשר יש מישהו שמאיים עליו שיגרום לו רע ויטיל עליו עונש, ויכול לממש את זה]. מושג החובה יכול ל</w:t>
      </w:r>
      <w:r w:rsidR="00E213A5">
        <w:rPr>
          <w:rFonts w:ascii="David" w:hAnsi="David" w:cs="David" w:hint="cs"/>
          <w:sz w:val="24"/>
          <w:szCs w:val="24"/>
          <w:rtl/>
        </w:rPr>
        <w:t>התקיים</w:t>
      </w:r>
      <w:r>
        <w:rPr>
          <w:rFonts w:ascii="David" w:hAnsi="David" w:cs="David" w:hint="cs"/>
          <w:sz w:val="24"/>
          <w:szCs w:val="24"/>
          <w:rtl/>
        </w:rPr>
        <w:t xml:space="preserve"> ע"י גופים אחרים, אך המשפט הוא חובות שהמדינה יוצרת. להבדיל מחובות וולונטרי</w:t>
      </w:r>
      <w:r w:rsidR="00E213A5">
        <w:rPr>
          <w:rFonts w:ascii="David" w:hAnsi="David" w:cs="David" w:hint="cs"/>
          <w:sz w:val="24"/>
          <w:szCs w:val="24"/>
          <w:rtl/>
        </w:rPr>
        <w:t>ות</w:t>
      </w:r>
      <w:r>
        <w:rPr>
          <w:rFonts w:ascii="David" w:hAnsi="David" w:cs="David" w:hint="cs"/>
          <w:sz w:val="24"/>
          <w:szCs w:val="24"/>
          <w:rtl/>
        </w:rPr>
        <w:t xml:space="preserve"> או שעבריינים יוצרים. המשפט מעוגן ברצון של הריבון. </w:t>
      </w:r>
      <w:r w:rsidRPr="006B74CE">
        <w:rPr>
          <w:rFonts w:ascii="David" w:hAnsi="David" w:cs="David" w:hint="cs"/>
          <w:b/>
          <w:bCs/>
          <w:sz w:val="24"/>
          <w:szCs w:val="24"/>
          <w:rtl/>
        </w:rPr>
        <w:t>עולם מונרכי</w:t>
      </w:r>
      <w:r>
        <w:rPr>
          <w:rFonts w:ascii="David" w:hAnsi="David" w:cs="David" w:hint="cs"/>
          <w:sz w:val="24"/>
          <w:szCs w:val="24"/>
          <w:rtl/>
        </w:rPr>
        <w:t xml:space="preserve">= רצון המלך; </w:t>
      </w:r>
      <w:r w:rsidRPr="006B74CE">
        <w:rPr>
          <w:rFonts w:ascii="David" w:hAnsi="David" w:cs="David" w:hint="cs"/>
          <w:b/>
          <w:bCs/>
          <w:sz w:val="24"/>
          <w:szCs w:val="24"/>
          <w:rtl/>
        </w:rPr>
        <w:t>עולם דמוקרטי</w:t>
      </w:r>
      <w:r>
        <w:rPr>
          <w:rFonts w:ascii="David" w:hAnsi="David" w:cs="David" w:hint="cs"/>
          <w:sz w:val="24"/>
          <w:szCs w:val="24"/>
          <w:rtl/>
        </w:rPr>
        <w:t xml:space="preserve">= הרצון הקולקטיבי או המצטבר של העם, שבא לידי ביטוי במחוקק. </w:t>
      </w:r>
    </w:p>
    <w:p w14:paraId="017EF27A" w14:textId="2517ECE5" w:rsidR="006B74CE" w:rsidRDefault="006B74CE" w:rsidP="006F45C4">
      <w:pPr>
        <w:jc w:val="both"/>
        <w:rPr>
          <w:rFonts w:ascii="David" w:hAnsi="David" w:cs="David"/>
          <w:sz w:val="24"/>
          <w:szCs w:val="24"/>
          <w:rtl/>
        </w:rPr>
      </w:pPr>
      <w:r>
        <w:rPr>
          <w:rFonts w:ascii="David" w:hAnsi="David" w:cs="David" w:hint="cs"/>
          <w:sz w:val="24"/>
          <w:szCs w:val="24"/>
          <w:rtl/>
        </w:rPr>
        <w:t xml:space="preserve">המשפט הוא פקודה כללית של הריבון. </w:t>
      </w:r>
      <w:r w:rsidR="00345ECC" w:rsidRPr="00E213A5">
        <w:rPr>
          <w:rFonts w:ascii="David" w:hAnsi="David" w:cs="David" w:hint="cs"/>
          <w:b/>
          <w:bCs/>
          <w:color w:val="FF0000"/>
          <w:sz w:val="24"/>
          <w:szCs w:val="24"/>
          <w:rtl/>
        </w:rPr>
        <w:t>שאלה:</w:t>
      </w:r>
      <w:r w:rsidR="00345ECC">
        <w:rPr>
          <w:rFonts w:ascii="David" w:hAnsi="David" w:cs="David" w:hint="cs"/>
          <w:sz w:val="24"/>
          <w:szCs w:val="24"/>
        </w:rPr>
        <w:t xml:space="preserve"> </w:t>
      </w:r>
      <w:r>
        <w:rPr>
          <w:rFonts w:ascii="David" w:hAnsi="David" w:cs="David" w:hint="cs"/>
          <w:sz w:val="24"/>
          <w:szCs w:val="24"/>
          <w:rtl/>
        </w:rPr>
        <w:t>האם הוראה שקיבלתי מהרבנות הראשית לתרום מחצית השקל</w:t>
      </w:r>
      <w:r w:rsidR="00E026C9">
        <w:rPr>
          <w:rFonts w:ascii="David" w:hAnsi="David" w:cs="David" w:hint="cs"/>
          <w:sz w:val="24"/>
          <w:szCs w:val="24"/>
          <w:rtl/>
        </w:rPr>
        <w:t xml:space="preserve"> היא חובה</w:t>
      </w:r>
      <w:r>
        <w:rPr>
          <w:rFonts w:ascii="David" w:hAnsi="David" w:cs="David" w:hint="cs"/>
          <w:sz w:val="24"/>
          <w:szCs w:val="24"/>
          <w:rtl/>
        </w:rPr>
        <w:t xml:space="preserve">? </w:t>
      </w:r>
      <w:r w:rsidR="00E026C9">
        <w:rPr>
          <w:rFonts w:ascii="David" w:hAnsi="David" w:cs="David" w:hint="cs"/>
          <w:sz w:val="24"/>
          <w:szCs w:val="24"/>
          <w:rtl/>
        </w:rPr>
        <w:t>האם הוראה מההסתדרות היא חובה?</w:t>
      </w:r>
      <w:r w:rsidR="00E026C9">
        <w:rPr>
          <w:rFonts w:ascii="David" w:hAnsi="David" w:cs="David" w:hint="cs"/>
          <w:sz w:val="24"/>
          <w:szCs w:val="24"/>
        </w:rPr>
        <w:t xml:space="preserve"> </w:t>
      </w:r>
      <w:r>
        <w:rPr>
          <w:rFonts w:ascii="David" w:hAnsi="David" w:cs="David" w:hint="cs"/>
          <w:sz w:val="24"/>
          <w:szCs w:val="24"/>
          <w:rtl/>
        </w:rPr>
        <w:t xml:space="preserve">האם יש עליי חובה חוקית לעשות </w:t>
      </w:r>
      <w:r w:rsidR="000F57CE">
        <w:rPr>
          <w:rFonts w:ascii="David" w:hAnsi="David" w:cs="David" w:hint="cs"/>
          <w:sz w:val="24"/>
          <w:szCs w:val="24"/>
          <w:rtl/>
        </w:rPr>
        <w:t xml:space="preserve">את זה? נשאל לפי אוסטין- האם זו פקודה כללית מהריבון? </w:t>
      </w:r>
      <w:r w:rsidR="000F57CE" w:rsidRPr="00E213A5">
        <w:rPr>
          <w:rFonts w:ascii="David" w:hAnsi="David" w:cs="David" w:hint="cs"/>
          <w:b/>
          <w:bCs/>
          <w:color w:val="FF0000"/>
          <w:sz w:val="24"/>
          <w:szCs w:val="24"/>
          <w:rtl/>
        </w:rPr>
        <w:t>לא</w:t>
      </w:r>
      <w:r w:rsidR="000F57CE">
        <w:rPr>
          <w:rFonts w:ascii="David" w:hAnsi="David" w:cs="David" w:hint="cs"/>
          <w:sz w:val="24"/>
          <w:szCs w:val="24"/>
          <w:rtl/>
        </w:rPr>
        <w:t xml:space="preserve">. </w:t>
      </w:r>
    </w:p>
    <w:p w14:paraId="650C0F12" w14:textId="721C8ED0" w:rsidR="000F57CE" w:rsidRDefault="000F57CE" w:rsidP="006F45C4">
      <w:pPr>
        <w:jc w:val="both"/>
        <w:rPr>
          <w:rFonts w:ascii="David" w:hAnsi="David" w:cs="David"/>
          <w:sz w:val="24"/>
          <w:szCs w:val="24"/>
          <w:rtl/>
        </w:rPr>
      </w:pPr>
      <w:r w:rsidRPr="00345ECC">
        <w:rPr>
          <w:rFonts w:ascii="David" w:hAnsi="David" w:cs="David" w:hint="cs"/>
          <w:sz w:val="24"/>
          <w:szCs w:val="24"/>
          <w:highlight w:val="yellow"/>
          <w:rtl/>
        </w:rPr>
        <w:t>המבחן לכל שאלה מהו חוק לפי אוסטין: פקודה כללית של הריבון</w:t>
      </w:r>
      <w:r>
        <w:rPr>
          <w:rFonts w:ascii="David" w:hAnsi="David" w:cs="David" w:hint="cs"/>
          <w:sz w:val="24"/>
          <w:szCs w:val="24"/>
          <w:rtl/>
        </w:rPr>
        <w:t>. אם הוא לא פקודה כללית של הריבון הוא אינו מחייב מבחינה משפטית. ניתן לעשות מה שביקשו אבל זה לא חובה משפטית. היא מוגדרת ונבדלת מהחובות האחרות.</w:t>
      </w:r>
    </w:p>
    <w:p w14:paraId="6507563C" w14:textId="3AE35CC3" w:rsidR="00CA17EB" w:rsidRDefault="00C74D75" w:rsidP="006F45C4">
      <w:pPr>
        <w:jc w:val="both"/>
        <w:rPr>
          <w:rFonts w:ascii="David" w:hAnsi="David" w:cs="David"/>
          <w:sz w:val="24"/>
          <w:szCs w:val="24"/>
          <w:rtl/>
        </w:rPr>
      </w:pPr>
      <w:r>
        <w:rPr>
          <w:rFonts w:ascii="David" w:hAnsi="David" w:cs="David" w:hint="cs"/>
          <w:sz w:val="24"/>
          <w:szCs w:val="24"/>
          <w:rtl/>
        </w:rPr>
        <w:t xml:space="preserve">חוק החוזים הוא מכשיר מרכזי שניתן בעזרתו לקבל עוד חובות ממוסדות שונים [ארגוני חינוך, ארגוני עובדים, ארגונים פוליטיים, ארגוני חברים] </w:t>
      </w:r>
      <w:r>
        <w:rPr>
          <w:rFonts w:ascii="David" w:hAnsi="David" w:cs="David"/>
          <w:sz w:val="24"/>
          <w:szCs w:val="24"/>
          <w:rtl/>
        </w:rPr>
        <w:t>–</w:t>
      </w:r>
      <w:r>
        <w:rPr>
          <w:rFonts w:ascii="David" w:hAnsi="David" w:cs="David" w:hint="cs"/>
          <w:sz w:val="24"/>
          <w:szCs w:val="24"/>
          <w:rtl/>
        </w:rPr>
        <w:t xml:space="preserve"> ה</w:t>
      </w:r>
      <w:r w:rsidR="00E213A5">
        <w:rPr>
          <w:rFonts w:ascii="David" w:hAnsi="David" w:cs="David" w:hint="cs"/>
          <w:sz w:val="24"/>
          <w:szCs w:val="24"/>
          <w:rtl/>
        </w:rPr>
        <w:t>ן</w:t>
      </w:r>
      <w:r>
        <w:rPr>
          <w:rFonts w:ascii="David" w:hAnsi="David" w:cs="David" w:hint="cs"/>
          <w:sz w:val="24"/>
          <w:szCs w:val="24"/>
          <w:rtl/>
        </w:rPr>
        <w:t xml:space="preserve"> וולונטרי</w:t>
      </w:r>
      <w:r w:rsidR="00E213A5">
        <w:rPr>
          <w:rFonts w:ascii="David" w:hAnsi="David" w:cs="David" w:hint="cs"/>
          <w:sz w:val="24"/>
          <w:szCs w:val="24"/>
          <w:rtl/>
        </w:rPr>
        <w:t>ות.</w:t>
      </w:r>
      <w:r>
        <w:rPr>
          <w:rFonts w:ascii="David" w:hAnsi="David" w:cs="David" w:hint="cs"/>
          <w:sz w:val="24"/>
          <w:szCs w:val="24"/>
          <w:rtl/>
        </w:rPr>
        <w:t xml:space="preserve"> החוקים האלה כפופים לחוקי המדינה.</w:t>
      </w:r>
    </w:p>
    <w:p w14:paraId="2F7C4F36" w14:textId="74B2BD8F" w:rsidR="00682A9F" w:rsidRDefault="00B8210C" w:rsidP="006F45C4">
      <w:pPr>
        <w:jc w:val="both"/>
        <w:rPr>
          <w:rFonts w:ascii="David" w:hAnsi="David" w:cs="David"/>
          <w:sz w:val="24"/>
          <w:szCs w:val="24"/>
          <w:rtl/>
        </w:rPr>
      </w:pPr>
      <w:r>
        <w:rPr>
          <w:rFonts w:ascii="David" w:hAnsi="David" w:cs="David" w:hint="cs"/>
          <w:sz w:val="24"/>
          <w:szCs w:val="24"/>
          <w:rtl/>
        </w:rPr>
        <w:t>רעיון המסגרת</w:t>
      </w:r>
      <w:r w:rsidR="00E213A5">
        <w:rPr>
          <w:rFonts w:ascii="David" w:hAnsi="David" w:cs="David" w:hint="cs"/>
          <w:sz w:val="24"/>
          <w:szCs w:val="24"/>
          <w:rtl/>
        </w:rPr>
        <w:t>=</w:t>
      </w:r>
      <w:r>
        <w:rPr>
          <w:rFonts w:ascii="David" w:hAnsi="David" w:cs="David" w:hint="cs"/>
          <w:sz w:val="24"/>
          <w:szCs w:val="24"/>
          <w:rtl/>
        </w:rPr>
        <w:t xml:space="preserve"> למשפט יש</w:t>
      </w:r>
      <w:r w:rsidR="00682A9F">
        <w:rPr>
          <w:rFonts w:ascii="David" w:hAnsi="David" w:cs="David" w:hint="cs"/>
          <w:sz w:val="24"/>
          <w:szCs w:val="24"/>
          <w:rtl/>
        </w:rPr>
        <w:t xml:space="preserve"> את</w:t>
      </w:r>
      <w:r>
        <w:rPr>
          <w:rFonts w:ascii="David" w:hAnsi="David" w:cs="David" w:hint="cs"/>
          <w:sz w:val="24"/>
          <w:szCs w:val="24"/>
          <w:rtl/>
        </w:rPr>
        <w:t xml:space="preserve"> </w:t>
      </w:r>
      <w:r w:rsidR="00682A9F">
        <w:rPr>
          <w:rFonts w:ascii="David" w:hAnsi="David" w:cs="David" w:hint="cs"/>
          <w:sz w:val="24"/>
          <w:szCs w:val="24"/>
          <w:rtl/>
        </w:rPr>
        <w:t>ה</w:t>
      </w:r>
      <w:r>
        <w:rPr>
          <w:rFonts w:ascii="David" w:hAnsi="David" w:cs="David" w:hint="cs"/>
          <w:sz w:val="24"/>
          <w:szCs w:val="24"/>
          <w:rtl/>
        </w:rPr>
        <w:t xml:space="preserve">כוח של המדינה. הכוח יוצר את החובה. </w:t>
      </w:r>
    </w:p>
    <w:p w14:paraId="08C8FBD5" w14:textId="441D0A12" w:rsidR="00682A9F" w:rsidRDefault="00682A9F" w:rsidP="006F45C4">
      <w:pPr>
        <w:jc w:val="both"/>
        <w:rPr>
          <w:rFonts w:ascii="David" w:hAnsi="David" w:cs="David"/>
          <w:sz w:val="24"/>
          <w:szCs w:val="24"/>
          <w:rtl/>
        </w:rPr>
      </w:pPr>
    </w:p>
    <w:p w14:paraId="2918253E" w14:textId="61821426" w:rsidR="009601DA" w:rsidRPr="00E213A5" w:rsidRDefault="009601DA" w:rsidP="00E213A5">
      <w:pPr>
        <w:pStyle w:val="a7"/>
        <w:numPr>
          <w:ilvl w:val="0"/>
          <w:numId w:val="135"/>
        </w:numPr>
        <w:jc w:val="both"/>
        <w:rPr>
          <w:rFonts w:ascii="David" w:hAnsi="David" w:cs="David"/>
          <w:sz w:val="24"/>
          <w:szCs w:val="24"/>
          <w:rtl/>
        </w:rPr>
      </w:pPr>
      <w:r w:rsidRPr="00E213A5">
        <w:rPr>
          <w:rFonts w:ascii="David" w:hAnsi="David" w:cs="David" w:hint="cs"/>
          <w:sz w:val="24"/>
          <w:szCs w:val="24"/>
          <w:rtl/>
        </w:rPr>
        <w:t xml:space="preserve">ביום חמישי נדבר על המגבלות והביקורת של התיאוריה של אוסטין. </w:t>
      </w:r>
    </w:p>
    <w:p w14:paraId="564BF1BC" w14:textId="3A85A3C5" w:rsidR="00A94B10" w:rsidRDefault="00A94B10" w:rsidP="006F45C4">
      <w:pPr>
        <w:jc w:val="both"/>
        <w:rPr>
          <w:rFonts w:ascii="David" w:hAnsi="David" w:cs="David"/>
          <w:sz w:val="24"/>
          <w:szCs w:val="24"/>
          <w:rtl/>
        </w:rPr>
      </w:pPr>
    </w:p>
    <w:p w14:paraId="33E89AAD" w14:textId="7D82BE14" w:rsidR="00A94B10" w:rsidRDefault="00A94B10" w:rsidP="006F45C4">
      <w:pPr>
        <w:jc w:val="both"/>
        <w:rPr>
          <w:rFonts w:ascii="David" w:hAnsi="David" w:cs="David"/>
          <w:sz w:val="24"/>
          <w:szCs w:val="24"/>
          <w:rtl/>
        </w:rPr>
      </w:pPr>
    </w:p>
    <w:p w14:paraId="1BC3004D" w14:textId="22EF4757" w:rsidR="00A94B10" w:rsidRDefault="00A94B10" w:rsidP="006F45C4">
      <w:pPr>
        <w:jc w:val="both"/>
        <w:rPr>
          <w:rFonts w:ascii="David" w:hAnsi="David" w:cs="David"/>
          <w:sz w:val="24"/>
          <w:szCs w:val="24"/>
          <w:rtl/>
        </w:rPr>
      </w:pPr>
    </w:p>
    <w:p w14:paraId="5090A561" w14:textId="2EC8B2E8" w:rsidR="00A94B10" w:rsidRDefault="00A94B10" w:rsidP="006F45C4">
      <w:pPr>
        <w:jc w:val="both"/>
        <w:rPr>
          <w:rFonts w:ascii="David" w:hAnsi="David" w:cs="David"/>
          <w:sz w:val="24"/>
          <w:szCs w:val="24"/>
          <w:rtl/>
        </w:rPr>
      </w:pPr>
    </w:p>
    <w:p w14:paraId="64844545" w14:textId="416263D9" w:rsidR="00E213A5" w:rsidRDefault="00E213A5" w:rsidP="006F45C4">
      <w:pPr>
        <w:jc w:val="both"/>
        <w:rPr>
          <w:rFonts w:ascii="David" w:hAnsi="David" w:cs="David"/>
          <w:sz w:val="24"/>
          <w:szCs w:val="24"/>
          <w:rtl/>
        </w:rPr>
      </w:pPr>
    </w:p>
    <w:p w14:paraId="769D585E" w14:textId="0D53F481" w:rsidR="00E213A5" w:rsidRDefault="00E213A5" w:rsidP="006F45C4">
      <w:pPr>
        <w:jc w:val="both"/>
        <w:rPr>
          <w:rFonts w:ascii="David" w:hAnsi="David" w:cs="David"/>
          <w:sz w:val="24"/>
          <w:szCs w:val="24"/>
          <w:rtl/>
        </w:rPr>
      </w:pPr>
    </w:p>
    <w:p w14:paraId="68D7B122" w14:textId="35B34F00" w:rsidR="00E213A5" w:rsidRDefault="00E213A5" w:rsidP="006F45C4">
      <w:pPr>
        <w:jc w:val="both"/>
        <w:rPr>
          <w:rFonts w:ascii="David" w:hAnsi="David" w:cs="David"/>
          <w:sz w:val="24"/>
          <w:szCs w:val="24"/>
          <w:rtl/>
        </w:rPr>
      </w:pPr>
    </w:p>
    <w:p w14:paraId="3AEA912F" w14:textId="53D09E47" w:rsidR="00E213A5" w:rsidRDefault="00E213A5" w:rsidP="006F45C4">
      <w:pPr>
        <w:jc w:val="both"/>
        <w:rPr>
          <w:rFonts w:ascii="David" w:hAnsi="David" w:cs="David"/>
          <w:sz w:val="24"/>
          <w:szCs w:val="24"/>
          <w:rtl/>
        </w:rPr>
      </w:pPr>
    </w:p>
    <w:p w14:paraId="0554DA58" w14:textId="23491F90" w:rsidR="00E213A5" w:rsidRDefault="00E213A5" w:rsidP="006F45C4">
      <w:pPr>
        <w:jc w:val="both"/>
        <w:rPr>
          <w:rFonts w:ascii="David" w:hAnsi="David" w:cs="David"/>
          <w:sz w:val="24"/>
          <w:szCs w:val="24"/>
          <w:rtl/>
        </w:rPr>
      </w:pPr>
    </w:p>
    <w:p w14:paraId="474C96A0" w14:textId="603B649F" w:rsidR="00E213A5" w:rsidRDefault="00E213A5" w:rsidP="006F45C4">
      <w:pPr>
        <w:jc w:val="both"/>
        <w:rPr>
          <w:rFonts w:ascii="David" w:hAnsi="David" w:cs="David"/>
          <w:sz w:val="24"/>
          <w:szCs w:val="24"/>
          <w:rtl/>
        </w:rPr>
      </w:pPr>
    </w:p>
    <w:p w14:paraId="61900233" w14:textId="6CB14195" w:rsidR="00E213A5" w:rsidRDefault="00E213A5" w:rsidP="006F45C4">
      <w:pPr>
        <w:jc w:val="both"/>
        <w:rPr>
          <w:rFonts w:ascii="David" w:hAnsi="David" w:cs="David"/>
          <w:sz w:val="24"/>
          <w:szCs w:val="24"/>
          <w:rtl/>
        </w:rPr>
      </w:pPr>
    </w:p>
    <w:p w14:paraId="672DCFE9" w14:textId="638E154E" w:rsidR="00E213A5" w:rsidRDefault="00E213A5" w:rsidP="006F45C4">
      <w:pPr>
        <w:jc w:val="both"/>
        <w:rPr>
          <w:rFonts w:ascii="David" w:hAnsi="David" w:cs="David"/>
          <w:sz w:val="24"/>
          <w:szCs w:val="24"/>
          <w:rtl/>
        </w:rPr>
      </w:pPr>
    </w:p>
    <w:p w14:paraId="5CD42E3F" w14:textId="52FF09B7" w:rsidR="00E213A5" w:rsidRDefault="00E213A5" w:rsidP="006F45C4">
      <w:pPr>
        <w:jc w:val="both"/>
        <w:rPr>
          <w:rFonts w:ascii="David" w:hAnsi="David" w:cs="David"/>
          <w:sz w:val="24"/>
          <w:szCs w:val="24"/>
          <w:rtl/>
        </w:rPr>
      </w:pPr>
    </w:p>
    <w:p w14:paraId="1D24A1BA" w14:textId="77777777" w:rsidR="00E213A5" w:rsidRDefault="00E213A5" w:rsidP="006F45C4">
      <w:pPr>
        <w:jc w:val="both"/>
        <w:rPr>
          <w:rFonts w:ascii="David" w:hAnsi="David" w:cs="David"/>
          <w:sz w:val="24"/>
          <w:szCs w:val="24"/>
          <w:rtl/>
        </w:rPr>
      </w:pPr>
    </w:p>
    <w:p w14:paraId="3C083293" w14:textId="21890F84" w:rsidR="00800CEF" w:rsidRDefault="00800CEF" w:rsidP="006F45C4">
      <w:pPr>
        <w:jc w:val="both"/>
        <w:rPr>
          <w:rFonts w:ascii="David" w:hAnsi="David" w:cs="David"/>
          <w:sz w:val="24"/>
          <w:szCs w:val="24"/>
          <w:rtl/>
        </w:rPr>
      </w:pPr>
    </w:p>
    <w:p w14:paraId="2224F3D3" w14:textId="77777777" w:rsidR="00800CEF" w:rsidRDefault="00800CEF" w:rsidP="006F45C4">
      <w:pPr>
        <w:jc w:val="both"/>
        <w:rPr>
          <w:rFonts w:ascii="David" w:hAnsi="David" w:cs="David"/>
          <w:sz w:val="24"/>
          <w:szCs w:val="24"/>
          <w:rtl/>
        </w:rPr>
      </w:pPr>
    </w:p>
    <w:p w14:paraId="29FDA19D" w14:textId="022DCB4C" w:rsidR="00A94B10" w:rsidRDefault="00A94B10" w:rsidP="006F45C4">
      <w:pPr>
        <w:jc w:val="both"/>
        <w:rPr>
          <w:rFonts w:ascii="David" w:hAnsi="David" w:cs="David"/>
          <w:sz w:val="24"/>
          <w:szCs w:val="24"/>
          <w:rtl/>
        </w:rPr>
      </w:pPr>
    </w:p>
    <w:p w14:paraId="641BF5B1" w14:textId="21E6D005" w:rsidR="00A94B10" w:rsidRDefault="00A94B10" w:rsidP="00D76A40">
      <w:pPr>
        <w:jc w:val="center"/>
        <w:rPr>
          <w:rFonts w:ascii="David" w:hAnsi="David" w:cs="David"/>
          <w:b/>
          <w:bCs/>
          <w:sz w:val="24"/>
          <w:szCs w:val="24"/>
          <w:u w:val="single"/>
          <w:rtl/>
        </w:rPr>
      </w:pPr>
      <w:r w:rsidRPr="00D76A40">
        <w:rPr>
          <w:rFonts w:ascii="David" w:hAnsi="David" w:cs="David" w:hint="cs"/>
          <w:b/>
          <w:bCs/>
          <w:sz w:val="24"/>
          <w:szCs w:val="24"/>
          <w:u w:val="single"/>
          <w:rtl/>
        </w:rPr>
        <w:lastRenderedPageBreak/>
        <w:t>שיעור 8-</w:t>
      </w:r>
      <w:r w:rsidR="00ED100A">
        <w:rPr>
          <w:rFonts w:ascii="David" w:hAnsi="David" w:cs="David" w:hint="cs"/>
          <w:b/>
          <w:bCs/>
          <w:sz w:val="24"/>
          <w:szCs w:val="24"/>
          <w:u w:val="single"/>
          <w:rtl/>
        </w:rPr>
        <w:t xml:space="preserve"> 31/03/22</w:t>
      </w:r>
    </w:p>
    <w:p w14:paraId="2EC7234A" w14:textId="03F95F17" w:rsidR="00ED100A" w:rsidRPr="00585F80" w:rsidRDefault="007D4F64" w:rsidP="00585F80">
      <w:pPr>
        <w:shd w:val="clear" w:color="auto" w:fill="FBE4D5" w:themeFill="accent2" w:themeFillTint="33"/>
        <w:jc w:val="center"/>
        <w:rPr>
          <w:rFonts w:ascii="David" w:hAnsi="David" w:cs="David"/>
          <w:b/>
          <w:bCs/>
          <w:sz w:val="24"/>
          <w:szCs w:val="24"/>
          <w:u w:val="single"/>
          <w:rtl/>
        </w:rPr>
      </w:pPr>
      <w:r w:rsidRPr="00585F80">
        <w:rPr>
          <w:rFonts w:ascii="David" w:hAnsi="David" w:cs="David" w:hint="cs"/>
          <w:b/>
          <w:bCs/>
          <w:color w:val="C00000"/>
          <w:sz w:val="24"/>
          <w:szCs w:val="24"/>
          <w:u w:val="single"/>
          <w:rtl/>
        </w:rPr>
        <w:t xml:space="preserve">ביקורת </w:t>
      </w:r>
      <w:r w:rsidRPr="00585F80">
        <w:rPr>
          <w:rFonts w:ascii="David" w:hAnsi="David" w:cs="David" w:hint="cs"/>
          <w:b/>
          <w:bCs/>
          <w:sz w:val="24"/>
          <w:szCs w:val="24"/>
          <w:u w:val="single"/>
          <w:rtl/>
        </w:rPr>
        <w:t>תורת הפקודה של אוסטין</w:t>
      </w:r>
    </w:p>
    <w:p w14:paraId="10C19700" w14:textId="38C20C58" w:rsidR="007D4F64" w:rsidRDefault="007D4F64" w:rsidP="00254CD8">
      <w:pPr>
        <w:jc w:val="both"/>
        <w:rPr>
          <w:rFonts w:ascii="David" w:hAnsi="David" w:cs="David"/>
          <w:sz w:val="24"/>
          <w:szCs w:val="24"/>
          <w:rtl/>
        </w:rPr>
      </w:pPr>
      <w:r>
        <w:rPr>
          <w:rFonts w:ascii="David" w:hAnsi="David" w:cs="David" w:hint="cs"/>
          <w:sz w:val="24"/>
          <w:szCs w:val="24"/>
          <w:rtl/>
        </w:rPr>
        <w:t>ראינו שהמאמץ של אוסטין היה לנסח תיאוריה שתגדיר מהו המשפט</w:t>
      </w:r>
      <w:r w:rsidR="00585F80">
        <w:rPr>
          <w:rFonts w:ascii="David" w:hAnsi="David" w:cs="David" w:hint="cs"/>
          <w:sz w:val="24"/>
          <w:szCs w:val="24"/>
          <w:rtl/>
        </w:rPr>
        <w:t xml:space="preserve">, </w:t>
      </w:r>
      <w:r>
        <w:rPr>
          <w:rFonts w:ascii="David" w:hAnsi="David" w:cs="David" w:hint="cs"/>
          <w:sz w:val="24"/>
          <w:szCs w:val="24"/>
          <w:rtl/>
        </w:rPr>
        <w:t xml:space="preserve">תבחין בינו לבין מערכות נורמטיביות אחרות, בעיקר המוסר והדת. אוסטין הציע הגדרה פשוטה- משפט אחד- המשפט הוא פקודה כללית של הריבון. הריבון הוא הגוף שכולם רגילים לציית לו והוא לא מציית לאף אחד. הוא מגלם את המדינה. הרצון שלו </w:t>
      </w:r>
      <w:r w:rsidR="00585F80">
        <w:rPr>
          <w:rFonts w:ascii="David" w:hAnsi="David" w:cs="David" w:hint="cs"/>
          <w:sz w:val="24"/>
          <w:szCs w:val="24"/>
          <w:rtl/>
        </w:rPr>
        <w:t>בא</w:t>
      </w:r>
      <w:r>
        <w:rPr>
          <w:rFonts w:ascii="David" w:hAnsi="David" w:cs="David" w:hint="cs"/>
          <w:sz w:val="24"/>
          <w:szCs w:val="24"/>
          <w:rtl/>
        </w:rPr>
        <w:t xml:space="preserve"> לידי ביטוי בצורה של פקודה,</w:t>
      </w:r>
      <w:r w:rsidR="00585F80">
        <w:rPr>
          <w:rFonts w:ascii="David" w:hAnsi="David" w:cs="David" w:hint="cs"/>
          <w:sz w:val="24"/>
          <w:szCs w:val="24"/>
          <w:rtl/>
        </w:rPr>
        <w:t xml:space="preserve"> כלומר</w:t>
      </w:r>
      <w:r>
        <w:rPr>
          <w:rFonts w:ascii="David" w:hAnsi="David" w:cs="David" w:hint="cs"/>
          <w:sz w:val="24"/>
          <w:szCs w:val="24"/>
          <w:rtl/>
        </w:rPr>
        <w:t xml:space="preserve"> כלל שיש בצידו סנקציה ולכן מטיל חובה</w:t>
      </w:r>
      <w:r w:rsidR="00585F80">
        <w:rPr>
          <w:rFonts w:ascii="David" w:hAnsi="David" w:cs="David" w:hint="cs"/>
          <w:sz w:val="24"/>
          <w:szCs w:val="24"/>
          <w:rtl/>
        </w:rPr>
        <w:t>.</w:t>
      </w:r>
      <w:r>
        <w:rPr>
          <w:rFonts w:ascii="David" w:hAnsi="David" w:cs="David" w:hint="cs"/>
          <w:sz w:val="24"/>
          <w:szCs w:val="24"/>
          <w:rtl/>
        </w:rPr>
        <w:t xml:space="preserve"> זהו המשפט. </w:t>
      </w:r>
    </w:p>
    <w:p w14:paraId="6B1FF0A2" w14:textId="2A41F75B" w:rsidR="007D4F64" w:rsidRDefault="007D4F64" w:rsidP="00254CD8">
      <w:pPr>
        <w:jc w:val="both"/>
        <w:rPr>
          <w:rFonts w:ascii="David" w:hAnsi="David" w:cs="David"/>
          <w:sz w:val="24"/>
          <w:szCs w:val="24"/>
          <w:rtl/>
        </w:rPr>
      </w:pPr>
      <w:r w:rsidRPr="00585F80">
        <w:rPr>
          <w:rFonts w:ascii="David" w:hAnsi="David" w:cs="David" w:hint="cs"/>
          <w:b/>
          <w:bCs/>
          <w:sz w:val="24"/>
          <w:szCs w:val="24"/>
          <w:rtl/>
        </w:rPr>
        <w:t xml:space="preserve">המשפט כולל </w:t>
      </w:r>
      <w:r w:rsidRPr="00585F80">
        <w:rPr>
          <w:rFonts w:ascii="David" w:hAnsi="David" w:cs="David" w:hint="cs"/>
          <w:b/>
          <w:bCs/>
          <w:sz w:val="24"/>
          <w:szCs w:val="24"/>
          <w:u w:val="single"/>
          <w:rtl/>
        </w:rPr>
        <w:t>כל</w:t>
      </w:r>
      <w:r w:rsidRPr="00585F80">
        <w:rPr>
          <w:rFonts w:ascii="David" w:hAnsi="David" w:cs="David" w:hint="cs"/>
          <w:b/>
          <w:bCs/>
          <w:sz w:val="24"/>
          <w:szCs w:val="24"/>
          <w:rtl/>
        </w:rPr>
        <w:t xml:space="preserve"> פקודה כללית של הריבון</w:t>
      </w:r>
      <w:r>
        <w:rPr>
          <w:rFonts w:ascii="David" w:hAnsi="David" w:cs="David" w:hint="cs"/>
          <w:sz w:val="24"/>
          <w:szCs w:val="24"/>
          <w:rtl/>
        </w:rPr>
        <w:t xml:space="preserve">. כל מערכת המשפט שלנו יכולה להיכנס תחת הכותרת הזו. </w:t>
      </w:r>
    </w:p>
    <w:p w14:paraId="3FBB2398" w14:textId="5E490CB9" w:rsidR="007D4F64" w:rsidRDefault="007D4F64" w:rsidP="00254CD8">
      <w:pPr>
        <w:jc w:val="both"/>
        <w:rPr>
          <w:rFonts w:ascii="David" w:hAnsi="David" w:cs="David"/>
          <w:sz w:val="24"/>
          <w:szCs w:val="24"/>
          <w:rtl/>
        </w:rPr>
      </w:pPr>
      <w:r w:rsidRPr="00585F80">
        <w:rPr>
          <w:rFonts w:ascii="David" w:hAnsi="David" w:cs="David" w:hint="cs"/>
          <w:b/>
          <w:bCs/>
          <w:sz w:val="24"/>
          <w:szCs w:val="24"/>
          <w:rtl/>
        </w:rPr>
        <w:t>משפט הטבע או כללי המוסר אינם פקודה של הריבון ולכם הם לא חלק מהמשפט</w:t>
      </w:r>
      <w:r>
        <w:rPr>
          <w:rFonts w:ascii="David" w:hAnsi="David" w:cs="David" w:hint="cs"/>
          <w:sz w:val="24"/>
          <w:szCs w:val="24"/>
          <w:rtl/>
        </w:rPr>
        <w:t>. הוראה מוסרית כללית כגון לתת צדקה, לא לשקר, הרצחת וגם ירשת וכו'- כל אלה הן מידות טובות, כללים מוסריים יפים אך אינם חלק ממשפט המדינה. כאשר שופט דן במקרה שלפניו הוא צריך להתחשב במשפט ובו בלבד, דהיינו בפקודות הריבון.</w:t>
      </w:r>
    </w:p>
    <w:p w14:paraId="337A0E4B" w14:textId="771EF256" w:rsidR="007D4F64" w:rsidRDefault="007D4F64" w:rsidP="00254CD8">
      <w:pPr>
        <w:jc w:val="both"/>
        <w:rPr>
          <w:rFonts w:ascii="David" w:hAnsi="David" w:cs="David"/>
          <w:sz w:val="24"/>
          <w:szCs w:val="24"/>
          <w:rtl/>
        </w:rPr>
      </w:pPr>
      <w:r>
        <w:rPr>
          <w:rFonts w:ascii="David" w:hAnsi="David" w:cs="David" w:hint="cs"/>
          <w:sz w:val="24"/>
          <w:szCs w:val="24"/>
          <w:rtl/>
        </w:rPr>
        <w:t xml:space="preserve">ראינו כיצד </w:t>
      </w:r>
      <w:r w:rsidR="00585F80">
        <w:rPr>
          <w:rFonts w:ascii="David" w:hAnsi="David" w:cs="David" w:hint="cs"/>
          <w:sz w:val="24"/>
          <w:szCs w:val="24"/>
          <w:rtl/>
        </w:rPr>
        <w:t>אוסטין</w:t>
      </w:r>
      <w:r>
        <w:rPr>
          <w:rFonts w:ascii="David" w:hAnsi="David" w:cs="David" w:hint="cs"/>
          <w:sz w:val="24"/>
          <w:szCs w:val="24"/>
          <w:rtl/>
        </w:rPr>
        <w:t xml:space="preserve"> מנסה להכניס לזה את המשפט כולו. הוא הבחין במספר קשיים לגבי כמה תחומים.</w:t>
      </w:r>
    </w:p>
    <w:p w14:paraId="55901F37" w14:textId="7400C1CB" w:rsidR="007D4F64" w:rsidRPr="007D4F64" w:rsidRDefault="007D4F64" w:rsidP="00254CD8">
      <w:pPr>
        <w:jc w:val="both"/>
        <w:rPr>
          <w:rFonts w:ascii="David" w:hAnsi="David" w:cs="David"/>
          <w:sz w:val="24"/>
          <w:szCs w:val="24"/>
          <w:rtl/>
        </w:rPr>
      </w:pPr>
      <w:r>
        <w:rPr>
          <w:rFonts w:ascii="David" w:hAnsi="David" w:cs="David" w:hint="cs"/>
          <w:sz w:val="24"/>
          <w:szCs w:val="24"/>
          <w:rtl/>
        </w:rPr>
        <w:t xml:space="preserve">התיאוריה הזו שהוצגה במחצית הראשונה של המאה ה-19 הציגה אלטרנטיבה לתורת המשפט הרווחת שהייתה מבוססת עד אז על משפט הטבע. </w:t>
      </w:r>
      <w:r w:rsidRPr="00585F80">
        <w:rPr>
          <w:rFonts w:ascii="David" w:hAnsi="David" w:cs="David" w:hint="cs"/>
          <w:sz w:val="24"/>
          <w:szCs w:val="24"/>
          <w:shd w:val="clear" w:color="auto" w:fill="FFFFCC"/>
          <w:rtl/>
        </w:rPr>
        <w:t>התיאוריה הזו עשתה צעד מרכזי וחשוב בכינון של תיאוריה פוזיטיבית אבל יש לה לא מעט פגמים, שעמדו עליהם הוגים מאוחרים יותר</w:t>
      </w:r>
      <w:r>
        <w:rPr>
          <w:rFonts w:ascii="David" w:hAnsi="David" w:cs="David" w:hint="cs"/>
          <w:sz w:val="24"/>
          <w:szCs w:val="24"/>
          <w:rtl/>
        </w:rPr>
        <w:t xml:space="preserve">. </w:t>
      </w:r>
    </w:p>
    <w:p w14:paraId="4C9FC463" w14:textId="7943C8DF" w:rsidR="000F57CE" w:rsidRDefault="00CB6467" w:rsidP="00254CD8">
      <w:pPr>
        <w:jc w:val="both"/>
        <w:rPr>
          <w:rFonts w:ascii="David" w:hAnsi="David" w:cs="David"/>
          <w:sz w:val="24"/>
          <w:szCs w:val="24"/>
          <w:rtl/>
        </w:rPr>
      </w:pPr>
      <w:r w:rsidRPr="00CB6467">
        <w:rPr>
          <w:rFonts w:ascii="David" w:hAnsi="David" w:cs="David"/>
          <w:b/>
          <w:bCs/>
          <w:sz w:val="24"/>
          <w:szCs w:val="24"/>
          <w:highlight w:val="green"/>
        </w:rPr>
        <w:t>H. L. A. Hart</w:t>
      </w:r>
      <w:r>
        <w:rPr>
          <w:rFonts w:ascii="David" w:hAnsi="David" w:cs="David" w:hint="cs"/>
          <w:sz w:val="24"/>
          <w:szCs w:val="24"/>
          <w:rtl/>
        </w:rPr>
        <w:t>-</w:t>
      </w:r>
      <w:r w:rsidR="00C74D75">
        <w:rPr>
          <w:rFonts w:ascii="David" w:hAnsi="David" w:cs="David" w:hint="cs"/>
          <w:sz w:val="24"/>
          <w:szCs w:val="24"/>
          <w:rtl/>
        </w:rPr>
        <w:t xml:space="preserve"> </w:t>
      </w:r>
      <w:r w:rsidR="007D4F64" w:rsidRPr="007D4F64">
        <w:rPr>
          <w:rFonts w:ascii="David" w:hAnsi="David" w:cs="David" w:hint="cs"/>
          <w:b/>
          <w:bCs/>
          <w:sz w:val="24"/>
          <w:szCs w:val="24"/>
          <w:rtl/>
        </w:rPr>
        <w:t>הארט</w:t>
      </w:r>
      <w:r w:rsidR="007D4F64">
        <w:rPr>
          <w:rFonts w:ascii="David" w:hAnsi="David" w:cs="David" w:hint="cs"/>
          <w:sz w:val="24"/>
          <w:szCs w:val="24"/>
          <w:rtl/>
        </w:rPr>
        <w:t>, הפילוסוף של המשפט הציג תורה פוזיטיבי</w:t>
      </w:r>
      <w:r w:rsidR="007D4F64">
        <w:rPr>
          <w:rFonts w:ascii="David" w:hAnsi="David" w:cs="David" w:hint="eastAsia"/>
          <w:sz w:val="24"/>
          <w:szCs w:val="24"/>
          <w:rtl/>
        </w:rPr>
        <w:t>ת</w:t>
      </w:r>
      <w:r w:rsidR="007D4F64">
        <w:rPr>
          <w:rFonts w:ascii="David" w:hAnsi="David" w:cs="David" w:hint="cs"/>
          <w:sz w:val="24"/>
          <w:szCs w:val="24"/>
          <w:rtl/>
        </w:rPr>
        <w:t xml:space="preserve"> חלופית. הוא </w:t>
      </w:r>
      <w:r w:rsidR="007D4F64" w:rsidRPr="00585F80">
        <w:rPr>
          <w:rFonts w:ascii="David" w:hAnsi="David" w:cs="David" w:hint="cs"/>
          <w:b/>
          <w:bCs/>
          <w:sz w:val="24"/>
          <w:szCs w:val="24"/>
          <w:rtl/>
        </w:rPr>
        <w:t>המבקר השיטתי של אוסטין</w:t>
      </w:r>
      <w:r w:rsidR="007D4F64">
        <w:rPr>
          <w:rFonts w:ascii="David" w:hAnsi="David" w:cs="David" w:hint="cs"/>
          <w:sz w:val="24"/>
          <w:szCs w:val="24"/>
          <w:rtl/>
        </w:rPr>
        <w:t xml:space="preserve">. הביקורת תהיה מבוססת בעיקרה על דבריו. </w:t>
      </w:r>
    </w:p>
    <w:p w14:paraId="387E0820" w14:textId="77777777" w:rsidR="00585F80" w:rsidRDefault="00585F80" w:rsidP="00254CD8">
      <w:pPr>
        <w:jc w:val="both"/>
        <w:rPr>
          <w:rFonts w:ascii="David" w:hAnsi="David" w:cs="David"/>
          <w:sz w:val="24"/>
          <w:szCs w:val="24"/>
          <w:rtl/>
        </w:rPr>
      </w:pPr>
    </w:p>
    <w:p w14:paraId="1ED6FEAD" w14:textId="554B884B" w:rsidR="007642FB" w:rsidRDefault="007642FB" w:rsidP="00254CD8">
      <w:pPr>
        <w:jc w:val="both"/>
        <w:rPr>
          <w:rFonts w:ascii="David" w:hAnsi="David" w:cs="David"/>
          <w:sz w:val="24"/>
          <w:szCs w:val="24"/>
          <w:u w:val="single"/>
          <w:rtl/>
        </w:rPr>
      </w:pPr>
      <w:r w:rsidRPr="00DA1D53">
        <w:rPr>
          <w:rFonts w:ascii="David" w:hAnsi="David" w:cs="David" w:hint="cs"/>
          <w:b/>
          <w:bCs/>
          <w:color w:val="C00000"/>
          <w:sz w:val="24"/>
          <w:szCs w:val="24"/>
          <w:u w:val="single"/>
          <w:shd w:val="clear" w:color="auto" w:fill="FFFFCC"/>
          <w:rtl/>
        </w:rPr>
        <w:t xml:space="preserve">ביקורת </w:t>
      </w:r>
      <w:r>
        <w:rPr>
          <w:rFonts w:ascii="David" w:hAnsi="David" w:cs="David" w:hint="cs"/>
          <w:b/>
          <w:bCs/>
          <w:color w:val="C00000"/>
          <w:sz w:val="24"/>
          <w:szCs w:val="24"/>
          <w:u w:val="single"/>
          <w:shd w:val="clear" w:color="auto" w:fill="FFFFCC"/>
          <w:rtl/>
        </w:rPr>
        <w:t>1</w:t>
      </w:r>
      <w:r w:rsidRPr="00DA1D53">
        <w:rPr>
          <w:rFonts w:ascii="David" w:hAnsi="David" w:cs="David" w:hint="cs"/>
          <w:b/>
          <w:bCs/>
          <w:color w:val="C00000"/>
          <w:sz w:val="24"/>
          <w:szCs w:val="24"/>
          <w:shd w:val="clear" w:color="auto" w:fill="FFFFCC"/>
          <w:rtl/>
        </w:rPr>
        <w:t xml:space="preserve">: תורת הפקודה לא מתאימה לכל </w:t>
      </w:r>
      <w:r>
        <w:rPr>
          <w:rFonts w:ascii="David" w:hAnsi="David" w:cs="David" w:hint="cs"/>
          <w:b/>
          <w:bCs/>
          <w:color w:val="C00000"/>
          <w:sz w:val="24"/>
          <w:szCs w:val="24"/>
          <w:shd w:val="clear" w:color="auto" w:fill="FFFFCC"/>
          <w:rtl/>
        </w:rPr>
        <w:t>מקורות המשפט שאנחנו מכירים</w:t>
      </w:r>
      <w:r>
        <w:rPr>
          <w:rFonts w:ascii="David" w:hAnsi="David" w:cs="David" w:hint="cs"/>
          <w:color w:val="C00000"/>
          <w:sz w:val="24"/>
          <w:szCs w:val="24"/>
          <w:shd w:val="clear" w:color="auto" w:fill="FFFFCC"/>
          <w:rtl/>
        </w:rPr>
        <w:t xml:space="preserve">. </w:t>
      </w:r>
      <w:r>
        <w:rPr>
          <w:rFonts w:ascii="David" w:hAnsi="David" w:cs="David" w:hint="cs"/>
          <w:sz w:val="24"/>
          <w:szCs w:val="24"/>
          <w:rtl/>
        </w:rPr>
        <w:t xml:space="preserve"> </w:t>
      </w:r>
    </w:p>
    <w:p w14:paraId="2AE02166" w14:textId="1B7CD3D3" w:rsidR="007D4F64" w:rsidRDefault="007D4F64" w:rsidP="00254CD8">
      <w:pPr>
        <w:jc w:val="both"/>
        <w:rPr>
          <w:rFonts w:ascii="David" w:hAnsi="David" w:cs="David"/>
          <w:sz w:val="24"/>
          <w:szCs w:val="24"/>
          <w:rtl/>
        </w:rPr>
      </w:pPr>
      <w:r w:rsidRPr="009B6AC6">
        <w:rPr>
          <w:rFonts w:ascii="David" w:hAnsi="David" w:cs="David" w:hint="cs"/>
          <w:sz w:val="24"/>
          <w:szCs w:val="24"/>
          <w:u w:val="single"/>
          <w:rtl/>
        </w:rPr>
        <w:t>הנקודות שאוסטין עצמו הבחין שהן בעייתיות והוא ניסה להסביר אותן</w:t>
      </w:r>
      <w:r>
        <w:rPr>
          <w:rFonts w:ascii="David" w:hAnsi="David" w:cs="David" w:hint="cs"/>
          <w:sz w:val="24"/>
          <w:szCs w:val="24"/>
          <w:rtl/>
        </w:rPr>
        <w:t xml:space="preserve">- </w:t>
      </w:r>
    </w:p>
    <w:p w14:paraId="43432806" w14:textId="5B325E01" w:rsidR="00CE3A7F" w:rsidRDefault="007D4F64" w:rsidP="00254CD8">
      <w:pPr>
        <w:pStyle w:val="a7"/>
        <w:numPr>
          <w:ilvl w:val="0"/>
          <w:numId w:val="77"/>
        </w:numPr>
        <w:jc w:val="both"/>
        <w:rPr>
          <w:rFonts w:ascii="David" w:hAnsi="David" w:cs="David"/>
          <w:sz w:val="24"/>
          <w:szCs w:val="24"/>
        </w:rPr>
      </w:pPr>
      <w:r>
        <w:rPr>
          <w:rFonts w:ascii="David" w:hAnsi="David" w:cs="David" w:hint="cs"/>
          <w:sz w:val="24"/>
          <w:szCs w:val="24"/>
          <w:rtl/>
        </w:rPr>
        <w:t xml:space="preserve">התיאוריה של אוסטין איננה מתאימה לכל מקורות המשפט שאנחנו מכירים. יש מקורות שהיא מתאימה להם </w:t>
      </w:r>
      <w:r w:rsidRPr="00585F80">
        <w:rPr>
          <w:rFonts w:ascii="David" w:hAnsi="David" w:cs="David" w:hint="cs"/>
          <w:color w:val="FF0000"/>
          <w:sz w:val="24"/>
          <w:szCs w:val="24"/>
          <w:rtl/>
        </w:rPr>
        <w:t xml:space="preserve">כגון </w:t>
      </w:r>
      <w:r>
        <w:rPr>
          <w:rFonts w:ascii="David" w:hAnsi="David" w:cs="David" w:hint="cs"/>
          <w:sz w:val="24"/>
          <w:szCs w:val="24"/>
          <w:rtl/>
        </w:rPr>
        <w:t>חוקים שהריבון מוציא. אבל המשפט האנגלי וגם המשפט הישראלי כולל</w:t>
      </w:r>
      <w:r w:rsidR="00585F80">
        <w:rPr>
          <w:rFonts w:ascii="David" w:hAnsi="David" w:cs="David" w:hint="cs"/>
          <w:sz w:val="24"/>
          <w:szCs w:val="24"/>
          <w:rtl/>
        </w:rPr>
        <w:t>ים</w:t>
      </w:r>
      <w:r>
        <w:rPr>
          <w:rFonts w:ascii="David" w:hAnsi="David" w:cs="David" w:hint="cs"/>
          <w:sz w:val="24"/>
          <w:szCs w:val="24"/>
          <w:rtl/>
        </w:rPr>
        <w:t xml:space="preserve"> גם מקורות נוספים חוץ מהחוקים: למשל, </w:t>
      </w:r>
      <w:r w:rsidRPr="00131D99">
        <w:rPr>
          <w:rFonts w:ascii="David" w:hAnsi="David" w:cs="David" w:hint="cs"/>
          <w:b/>
          <w:bCs/>
          <w:color w:val="C00000"/>
          <w:sz w:val="24"/>
          <w:szCs w:val="24"/>
          <w:u w:val="single"/>
          <w:shd w:val="clear" w:color="auto" w:fill="FFFFCC"/>
          <w:rtl/>
        </w:rPr>
        <w:t>תקדימים של ביהמ"ש</w:t>
      </w:r>
      <w:r>
        <w:rPr>
          <w:rFonts w:ascii="David" w:hAnsi="David" w:cs="David" w:hint="cs"/>
          <w:sz w:val="24"/>
          <w:szCs w:val="24"/>
          <w:rtl/>
        </w:rPr>
        <w:t xml:space="preserve">. הם על פניו לא פקודה של הריבון. </w:t>
      </w:r>
      <w:r w:rsidRPr="00585F80">
        <w:rPr>
          <w:rFonts w:ascii="David" w:hAnsi="David" w:cs="David" w:hint="cs"/>
          <w:b/>
          <w:bCs/>
          <w:sz w:val="24"/>
          <w:szCs w:val="24"/>
          <w:highlight w:val="green"/>
          <w:rtl/>
        </w:rPr>
        <w:t>אוסטין</w:t>
      </w:r>
      <w:r w:rsidRPr="007D4F64">
        <w:rPr>
          <w:rFonts w:ascii="David" w:hAnsi="David" w:cs="David" w:hint="cs"/>
          <w:b/>
          <w:bCs/>
          <w:sz w:val="24"/>
          <w:szCs w:val="24"/>
          <w:rtl/>
        </w:rPr>
        <w:t xml:space="preserve"> אמר שהפסיקה של ביהמ"ש מחייבת כי הריבון קבע שתקדים של ביהמ"ש מחייב</w:t>
      </w:r>
      <w:r>
        <w:rPr>
          <w:rFonts w:ascii="David" w:hAnsi="David" w:cs="David" w:hint="cs"/>
          <w:sz w:val="24"/>
          <w:szCs w:val="24"/>
          <w:rtl/>
        </w:rPr>
        <w:t xml:space="preserve">. </w:t>
      </w:r>
      <w:r w:rsidR="000B7879" w:rsidRPr="00585F80">
        <w:rPr>
          <w:rFonts w:ascii="David" w:hAnsi="David" w:cs="David" w:hint="cs"/>
          <w:sz w:val="24"/>
          <w:szCs w:val="24"/>
          <w:shd w:val="clear" w:color="auto" w:fill="FFFFCC"/>
          <w:rtl/>
        </w:rPr>
        <w:t>היסטורית</w:t>
      </w:r>
      <w:r w:rsidR="00585F80">
        <w:rPr>
          <w:rFonts w:ascii="David" w:hAnsi="David" w:cs="David" w:hint="cs"/>
          <w:sz w:val="24"/>
          <w:szCs w:val="24"/>
          <w:shd w:val="clear" w:color="auto" w:fill="FFFFCC"/>
          <w:rtl/>
        </w:rPr>
        <w:t>,</w:t>
      </w:r>
      <w:r w:rsidR="000B7879" w:rsidRPr="00585F80">
        <w:rPr>
          <w:rFonts w:ascii="David" w:hAnsi="David" w:cs="David" w:hint="cs"/>
          <w:sz w:val="24"/>
          <w:szCs w:val="24"/>
          <w:shd w:val="clear" w:color="auto" w:fill="FFFFCC"/>
          <w:rtl/>
        </w:rPr>
        <w:t xml:space="preserve"> הטענה איננה משקפת את תהליך ההתפתחות של המשפט המקובל</w:t>
      </w:r>
      <w:r w:rsidR="000B7879">
        <w:rPr>
          <w:rFonts w:ascii="David" w:hAnsi="David" w:cs="David" w:hint="cs"/>
          <w:sz w:val="24"/>
          <w:szCs w:val="24"/>
          <w:rtl/>
        </w:rPr>
        <w:t>. זה לא התפתח בדרך שהפרלמנט נתן לביהמ"ש סמכות לפסוק</w:t>
      </w:r>
      <w:r w:rsidR="00585F80">
        <w:rPr>
          <w:rFonts w:ascii="David" w:hAnsi="David" w:cs="David" w:hint="cs"/>
          <w:sz w:val="24"/>
          <w:szCs w:val="24"/>
          <w:rtl/>
        </w:rPr>
        <w:t>,</w:t>
      </w:r>
      <w:r w:rsidR="000B7879">
        <w:rPr>
          <w:rFonts w:ascii="David" w:hAnsi="David" w:cs="David" w:hint="cs"/>
          <w:sz w:val="24"/>
          <w:szCs w:val="24"/>
          <w:rtl/>
        </w:rPr>
        <w:t xml:space="preserve"> אלא </w:t>
      </w:r>
      <w:r w:rsidR="000B7879" w:rsidRPr="00585F80">
        <w:rPr>
          <w:rFonts w:ascii="David" w:hAnsi="David" w:cs="David" w:hint="cs"/>
          <w:b/>
          <w:bCs/>
          <w:sz w:val="24"/>
          <w:szCs w:val="24"/>
          <w:rtl/>
        </w:rPr>
        <w:t>זה התפתח מביהמ"ש</w:t>
      </w:r>
      <w:r w:rsidR="000B7879">
        <w:rPr>
          <w:rFonts w:ascii="David" w:hAnsi="David" w:cs="David" w:hint="cs"/>
          <w:sz w:val="24"/>
          <w:szCs w:val="24"/>
          <w:rtl/>
        </w:rPr>
        <w:t>. המעמד של בתי המשפט או פסיקתם כמקור משפטי לא נוצר היסטורית בעקבות הוראה של הפרלמנט, אלא הוא נוצר מאליו. הכירו באיזשהו אופן במשפט המתפתח כתוצאה מבתי המשפט. הפרלמנט בדיעבד מכיר בזה. אך לא ברור שהפרלמנט נותן תוקף מלא לכל הפסיקה.</w:t>
      </w:r>
      <w:r w:rsidR="00CE3A7F">
        <w:rPr>
          <w:rFonts w:ascii="David" w:hAnsi="David" w:cs="David" w:hint="cs"/>
          <w:sz w:val="24"/>
          <w:szCs w:val="24"/>
          <w:rtl/>
        </w:rPr>
        <w:t xml:space="preserve"> </w:t>
      </w:r>
    </w:p>
    <w:p w14:paraId="5A7D770F" w14:textId="6B351B91" w:rsidR="000B7879" w:rsidRDefault="00CE3A7F" w:rsidP="00254CD8">
      <w:pPr>
        <w:jc w:val="both"/>
        <w:rPr>
          <w:rFonts w:ascii="David" w:hAnsi="David" w:cs="David"/>
          <w:sz w:val="24"/>
          <w:szCs w:val="24"/>
          <w:rtl/>
        </w:rPr>
      </w:pPr>
      <w:r w:rsidRPr="00500A2D">
        <w:rPr>
          <w:rFonts w:ascii="David" w:hAnsi="David" w:cs="David" w:hint="cs"/>
          <w:b/>
          <w:bCs/>
          <w:color w:val="FF0000"/>
          <w:sz w:val="24"/>
          <w:szCs w:val="24"/>
          <w:u w:val="single"/>
          <w:rtl/>
        </w:rPr>
        <w:t>שאלה</w:t>
      </w:r>
      <w:r>
        <w:rPr>
          <w:rFonts w:ascii="David" w:hAnsi="David" w:cs="David" w:hint="cs"/>
          <w:sz w:val="24"/>
          <w:szCs w:val="24"/>
          <w:rtl/>
        </w:rPr>
        <w:t xml:space="preserve">- </w:t>
      </w:r>
      <w:r w:rsidRPr="00CE3A7F">
        <w:rPr>
          <w:rFonts w:ascii="David" w:hAnsi="David" w:cs="David" w:hint="cs"/>
          <w:sz w:val="24"/>
          <w:szCs w:val="24"/>
          <w:rtl/>
        </w:rPr>
        <w:t xml:space="preserve">האם המעמד של בתי המשפט נובע מהחוק או שהמעמד הוא עצמאי ולא קשור </w:t>
      </w:r>
      <w:r w:rsidR="00500A2D">
        <w:rPr>
          <w:rFonts w:ascii="David" w:hAnsi="David" w:cs="David" w:hint="cs"/>
          <w:sz w:val="24"/>
          <w:szCs w:val="24"/>
          <w:rtl/>
        </w:rPr>
        <w:t>ל</w:t>
      </w:r>
      <w:r w:rsidRPr="00CE3A7F">
        <w:rPr>
          <w:rFonts w:ascii="David" w:hAnsi="David" w:cs="David" w:hint="cs"/>
          <w:sz w:val="24"/>
          <w:szCs w:val="24"/>
          <w:rtl/>
        </w:rPr>
        <w:t>חוק? אמנם בישראל יש חוק שקובע שפסק דין של בית משפט גבוה מנחה פסק דין נמוך ממנו ופס"ד של ביהמ"ש העליון מחייב כל בימ"ש</w:t>
      </w:r>
      <w:r w:rsidR="00500A2D">
        <w:rPr>
          <w:rFonts w:ascii="David" w:hAnsi="David" w:cs="David" w:hint="cs"/>
          <w:sz w:val="24"/>
          <w:szCs w:val="24"/>
          <w:rtl/>
        </w:rPr>
        <w:t>,</w:t>
      </w:r>
      <w:r w:rsidRPr="00CE3A7F">
        <w:rPr>
          <w:rFonts w:ascii="David" w:hAnsi="David" w:cs="David" w:hint="cs"/>
          <w:sz w:val="24"/>
          <w:szCs w:val="24"/>
          <w:rtl/>
        </w:rPr>
        <w:t xml:space="preserve"> אך האם כל המעמד שלהם נובע רק מזה?</w:t>
      </w:r>
      <w:r w:rsidRPr="00CE3A7F">
        <w:rPr>
          <w:rFonts w:ascii="David" w:hAnsi="David" w:cs="David" w:hint="cs"/>
          <w:sz w:val="24"/>
          <w:szCs w:val="24"/>
        </w:rPr>
        <w:t xml:space="preserve"> </w:t>
      </w:r>
    </w:p>
    <w:p w14:paraId="2FFBDA29" w14:textId="361225BE" w:rsidR="00CE3A7F" w:rsidRDefault="00500A2D" w:rsidP="00254CD8">
      <w:pPr>
        <w:jc w:val="both"/>
        <w:rPr>
          <w:rFonts w:ascii="David" w:hAnsi="David" w:cs="David"/>
          <w:sz w:val="24"/>
          <w:szCs w:val="24"/>
          <w:rtl/>
        </w:rPr>
      </w:pPr>
      <w:r>
        <w:rPr>
          <w:rFonts w:ascii="David" w:hAnsi="David" w:cs="David" w:hint="cs"/>
          <w:b/>
          <w:bCs/>
          <w:color w:val="FF0000"/>
          <w:sz w:val="24"/>
          <w:szCs w:val="24"/>
          <w:u w:val="single"/>
          <w:rtl/>
        </w:rPr>
        <w:t>תשובה</w:t>
      </w:r>
      <w:r w:rsidRPr="00500A2D">
        <w:rPr>
          <w:rFonts w:ascii="David" w:hAnsi="David" w:cs="David" w:hint="cs"/>
          <w:sz w:val="24"/>
          <w:szCs w:val="24"/>
          <w:rtl/>
        </w:rPr>
        <w:t>-</w:t>
      </w:r>
      <w:r w:rsidRPr="00500A2D">
        <w:rPr>
          <w:rFonts w:ascii="David" w:hAnsi="David" w:cs="David" w:hint="cs"/>
          <w:b/>
          <w:bCs/>
          <w:sz w:val="24"/>
          <w:szCs w:val="24"/>
          <w:rtl/>
        </w:rPr>
        <w:t xml:space="preserve"> </w:t>
      </w:r>
      <w:r w:rsidR="00CE3A7F" w:rsidRPr="00500A2D">
        <w:rPr>
          <w:rFonts w:ascii="David" w:hAnsi="David" w:cs="David" w:hint="cs"/>
          <w:b/>
          <w:bCs/>
          <w:sz w:val="24"/>
          <w:szCs w:val="24"/>
          <w:rtl/>
        </w:rPr>
        <w:t>סמכות ביהמ"ש לפסול חוקים בישראל לא נובעת מן החוק באופן ישיר</w:t>
      </w:r>
      <w:r w:rsidR="00CE3A7F">
        <w:rPr>
          <w:rFonts w:ascii="David" w:hAnsi="David" w:cs="David" w:hint="cs"/>
          <w:sz w:val="24"/>
          <w:szCs w:val="24"/>
          <w:rtl/>
        </w:rPr>
        <w:t xml:space="preserve">. החוק לא מסמיך. </w:t>
      </w:r>
      <w:r w:rsidR="00CE3A7F" w:rsidRPr="00500A2D">
        <w:rPr>
          <w:rFonts w:ascii="David" w:hAnsi="David" w:cs="David" w:hint="cs"/>
          <w:b/>
          <w:bCs/>
          <w:sz w:val="24"/>
          <w:szCs w:val="24"/>
          <w:rtl/>
        </w:rPr>
        <w:t>ביהמ"ש טען שחקיקת חוקי היסוד מניחה מני הווי את סמכות ביהמ"ש לבטל חוקים</w:t>
      </w:r>
      <w:r w:rsidR="00CE3A7F">
        <w:rPr>
          <w:rFonts w:ascii="David" w:hAnsi="David" w:cs="David" w:hint="cs"/>
          <w:sz w:val="24"/>
          <w:szCs w:val="24"/>
          <w:rtl/>
        </w:rPr>
        <w:t xml:space="preserve">. </w:t>
      </w:r>
      <w:r w:rsidR="00BB782F">
        <w:rPr>
          <w:rFonts w:ascii="David" w:hAnsi="David" w:cs="David" w:hint="cs"/>
          <w:sz w:val="24"/>
          <w:szCs w:val="24"/>
          <w:rtl/>
        </w:rPr>
        <w:t xml:space="preserve">כאשר הוא דן בשאלה הזו </w:t>
      </w:r>
      <w:r w:rsidR="00BB782F" w:rsidRPr="00500A2D">
        <w:rPr>
          <w:rFonts w:ascii="David" w:hAnsi="David" w:cs="David" w:hint="cs"/>
          <w:b/>
          <w:bCs/>
          <w:sz w:val="24"/>
          <w:szCs w:val="24"/>
          <w:shd w:val="clear" w:color="auto" w:fill="D9E2F3" w:themeFill="accent1" w:themeFillTint="33"/>
          <w:rtl/>
        </w:rPr>
        <w:t>בפס"ד בנק המזרחי</w:t>
      </w:r>
      <w:r w:rsidR="00BB782F">
        <w:rPr>
          <w:rFonts w:ascii="David" w:hAnsi="David" w:cs="David" w:hint="cs"/>
          <w:sz w:val="24"/>
          <w:szCs w:val="24"/>
          <w:rtl/>
        </w:rPr>
        <w:t xml:space="preserve"> הוא קובע שחוק רגיל לא יכול לסתור חוק יסוד ומי שיטפל במקרה כזה הוא ביהמ"ש. הסמכות הטבועה שביהמ"ש הניח לא כתובה במפורש בחוק, אלא הוא הניח אותה.</w:t>
      </w:r>
    </w:p>
    <w:p w14:paraId="56B78DAF" w14:textId="02AA9437" w:rsidR="00BB782F" w:rsidRDefault="00BB782F" w:rsidP="00254CD8">
      <w:pPr>
        <w:jc w:val="both"/>
        <w:rPr>
          <w:rFonts w:ascii="David" w:hAnsi="David" w:cs="David"/>
          <w:sz w:val="24"/>
          <w:szCs w:val="24"/>
          <w:rtl/>
        </w:rPr>
      </w:pPr>
      <w:r>
        <w:rPr>
          <w:rFonts w:ascii="David" w:hAnsi="David" w:cs="David" w:hint="cs"/>
          <w:sz w:val="24"/>
          <w:szCs w:val="24"/>
          <w:rtl/>
        </w:rPr>
        <w:t>נכון לומר</w:t>
      </w:r>
      <w:r w:rsidR="00500A2D">
        <w:rPr>
          <w:rFonts w:ascii="David" w:hAnsi="David" w:cs="David" w:hint="cs"/>
          <w:sz w:val="24"/>
          <w:szCs w:val="24"/>
          <w:rtl/>
        </w:rPr>
        <w:t xml:space="preserve"> באופן כללי</w:t>
      </w:r>
      <w:r>
        <w:rPr>
          <w:rFonts w:ascii="David" w:hAnsi="David" w:cs="David" w:hint="cs"/>
          <w:sz w:val="24"/>
          <w:szCs w:val="24"/>
          <w:rtl/>
        </w:rPr>
        <w:t xml:space="preserve"> </w:t>
      </w:r>
      <w:r w:rsidR="00500A2D">
        <w:rPr>
          <w:rFonts w:ascii="David" w:hAnsi="David" w:cs="David" w:hint="cs"/>
          <w:sz w:val="24"/>
          <w:szCs w:val="24"/>
          <w:rtl/>
        </w:rPr>
        <w:t>ש</w:t>
      </w:r>
      <w:r>
        <w:rPr>
          <w:rFonts w:ascii="David" w:hAnsi="David" w:cs="David" w:hint="cs"/>
          <w:sz w:val="24"/>
          <w:szCs w:val="24"/>
          <w:rtl/>
        </w:rPr>
        <w:t xml:space="preserve">היסטורית </w:t>
      </w:r>
      <w:r w:rsidR="00500A2D">
        <w:rPr>
          <w:rFonts w:ascii="David" w:hAnsi="David" w:cs="David" w:hint="cs"/>
          <w:sz w:val="24"/>
          <w:szCs w:val="24"/>
          <w:rtl/>
        </w:rPr>
        <w:t xml:space="preserve">מעמד </w:t>
      </w:r>
      <w:r>
        <w:rPr>
          <w:rFonts w:ascii="David" w:hAnsi="David" w:cs="David" w:hint="cs"/>
          <w:sz w:val="24"/>
          <w:szCs w:val="24"/>
          <w:rtl/>
        </w:rPr>
        <w:t xml:space="preserve">בתי המשפט באנגליה לא נבע מחוק של הפרלמנט [כמו שיש כיום]. לא היה חוק כזה בימי הביניים. אך עדיין הפסיקה חייבה. </w:t>
      </w:r>
    </w:p>
    <w:p w14:paraId="75DB820A" w14:textId="2C9B38B2" w:rsidR="00943E54" w:rsidRDefault="00BB782F" w:rsidP="00943E54">
      <w:pPr>
        <w:jc w:val="both"/>
        <w:rPr>
          <w:rFonts w:ascii="David" w:hAnsi="David" w:cs="David"/>
          <w:sz w:val="24"/>
          <w:szCs w:val="24"/>
          <w:rtl/>
        </w:rPr>
      </w:pPr>
      <w:r w:rsidRPr="00500A2D">
        <w:rPr>
          <w:rFonts w:ascii="David" w:hAnsi="David" w:cs="David" w:hint="cs"/>
          <w:b/>
          <w:bCs/>
          <w:sz w:val="24"/>
          <w:szCs w:val="24"/>
          <w:shd w:val="clear" w:color="auto" w:fill="FFFFCC"/>
          <w:rtl/>
        </w:rPr>
        <w:t>התיאור שהמעמד של הפסיקה נובע מהחוק הוא תיאור שאולי נכון בדיעבד, אך הוא לא נכון היסטורית וגם מבחינה מהותית</w:t>
      </w:r>
      <w:r>
        <w:rPr>
          <w:rFonts w:ascii="David" w:hAnsi="David" w:cs="David" w:hint="cs"/>
          <w:sz w:val="24"/>
          <w:szCs w:val="24"/>
          <w:rtl/>
        </w:rPr>
        <w:t xml:space="preserve"> [האם המעמד של בתי המשפט נובע מהכרה של החוק או שהוא עצמאי? אוסטין טוען שהוא נובע מהחוק אבל היסטורית זה לא נכון].</w:t>
      </w:r>
    </w:p>
    <w:p w14:paraId="59DAC9BF" w14:textId="77777777" w:rsidR="00943E54" w:rsidRDefault="00943E54" w:rsidP="00943E54">
      <w:pPr>
        <w:jc w:val="both"/>
        <w:rPr>
          <w:rFonts w:ascii="David" w:hAnsi="David" w:cs="David"/>
          <w:sz w:val="24"/>
          <w:szCs w:val="24"/>
          <w:rtl/>
        </w:rPr>
      </w:pPr>
    </w:p>
    <w:p w14:paraId="7F84B9A3" w14:textId="77777777" w:rsidR="00921415" w:rsidRDefault="00BB782F" w:rsidP="00921415">
      <w:pPr>
        <w:pStyle w:val="a7"/>
        <w:numPr>
          <w:ilvl w:val="0"/>
          <w:numId w:val="77"/>
        </w:numPr>
        <w:jc w:val="both"/>
        <w:rPr>
          <w:rFonts w:ascii="David" w:hAnsi="David" w:cs="David"/>
          <w:sz w:val="24"/>
          <w:szCs w:val="24"/>
        </w:rPr>
      </w:pPr>
      <w:r w:rsidRPr="00BB782F">
        <w:rPr>
          <w:rFonts w:ascii="David" w:hAnsi="David" w:cs="David" w:hint="cs"/>
          <w:sz w:val="24"/>
          <w:szCs w:val="24"/>
          <w:rtl/>
        </w:rPr>
        <w:t xml:space="preserve">דבר בולט יותר קורה לגבי </w:t>
      </w:r>
      <w:r w:rsidRPr="00131D99">
        <w:rPr>
          <w:rFonts w:ascii="David" w:hAnsi="David" w:cs="David" w:hint="cs"/>
          <w:b/>
          <w:bCs/>
          <w:color w:val="C00000"/>
          <w:sz w:val="24"/>
          <w:szCs w:val="24"/>
          <w:u w:val="single"/>
          <w:shd w:val="clear" w:color="auto" w:fill="FFFFCC"/>
          <w:rtl/>
        </w:rPr>
        <w:t>המנהג</w:t>
      </w:r>
      <w:r w:rsidRPr="00BB782F">
        <w:rPr>
          <w:rFonts w:ascii="David" w:hAnsi="David" w:cs="David" w:hint="cs"/>
          <w:sz w:val="24"/>
          <w:szCs w:val="24"/>
          <w:rtl/>
        </w:rPr>
        <w:t xml:space="preserve">.  </w:t>
      </w:r>
      <w:r>
        <w:rPr>
          <w:rFonts w:ascii="David" w:hAnsi="David" w:cs="David" w:hint="cs"/>
          <w:sz w:val="24"/>
          <w:szCs w:val="24"/>
          <w:rtl/>
        </w:rPr>
        <w:t xml:space="preserve">המנהג הוא לא פקודה של הריבון, הוא </w:t>
      </w:r>
      <w:r w:rsidRPr="00500A2D">
        <w:rPr>
          <w:rFonts w:ascii="David" w:hAnsi="David" w:cs="David" w:hint="cs"/>
          <w:b/>
          <w:bCs/>
          <w:sz w:val="24"/>
          <w:szCs w:val="24"/>
          <w:rtl/>
        </w:rPr>
        <w:t>בא מלמטה</w:t>
      </w:r>
      <w:r>
        <w:rPr>
          <w:rFonts w:ascii="David" w:hAnsi="David" w:cs="David" w:hint="cs"/>
          <w:sz w:val="24"/>
          <w:szCs w:val="24"/>
          <w:rtl/>
        </w:rPr>
        <w:t xml:space="preserve">. בנוסף, לא ניתן לומר שהחוק קובע את המנהג- </w:t>
      </w:r>
      <w:r w:rsidRPr="00500A2D">
        <w:rPr>
          <w:rFonts w:ascii="David" w:hAnsi="David" w:cs="David" w:hint="cs"/>
          <w:b/>
          <w:bCs/>
          <w:sz w:val="24"/>
          <w:szCs w:val="24"/>
          <w:rtl/>
        </w:rPr>
        <w:t>אין חוק שאומר שהמנהג מחייב</w:t>
      </w:r>
      <w:r>
        <w:rPr>
          <w:rFonts w:ascii="David" w:hAnsi="David" w:cs="David" w:hint="cs"/>
          <w:sz w:val="24"/>
          <w:szCs w:val="24"/>
          <w:rtl/>
        </w:rPr>
        <w:t xml:space="preserve"> [באנגליה או בישראל]. אם יש חוק שמונה את מקורות המשפט הוא לא מונה את המנהג, </w:t>
      </w:r>
      <w:r w:rsidRPr="00500A2D">
        <w:rPr>
          <w:rFonts w:ascii="David" w:hAnsi="David" w:cs="David" w:hint="cs"/>
          <w:b/>
          <w:bCs/>
          <w:color w:val="FF0000"/>
          <w:sz w:val="24"/>
          <w:szCs w:val="24"/>
          <w:rtl/>
        </w:rPr>
        <w:t>למשל</w:t>
      </w:r>
      <w:r w:rsidRPr="00500A2D">
        <w:rPr>
          <w:rFonts w:ascii="David" w:hAnsi="David" w:cs="David" w:hint="cs"/>
          <w:color w:val="FF0000"/>
          <w:sz w:val="24"/>
          <w:szCs w:val="24"/>
          <w:rtl/>
        </w:rPr>
        <w:t xml:space="preserve"> חוק יסודות המשפט</w:t>
      </w:r>
      <w:r w:rsidR="00E07D0F" w:rsidRPr="00500A2D">
        <w:rPr>
          <w:rFonts w:ascii="David" w:hAnsi="David" w:cs="David" w:hint="cs"/>
          <w:color w:val="FF0000"/>
          <w:sz w:val="24"/>
          <w:szCs w:val="24"/>
          <w:rtl/>
        </w:rPr>
        <w:t xml:space="preserve"> </w:t>
      </w:r>
      <w:r w:rsidR="00E07D0F">
        <w:rPr>
          <w:rFonts w:ascii="David" w:hAnsi="David" w:cs="David" w:hint="cs"/>
          <w:sz w:val="24"/>
          <w:szCs w:val="24"/>
          <w:rtl/>
        </w:rPr>
        <w:t>[</w:t>
      </w:r>
      <w:r w:rsidR="00921415">
        <w:rPr>
          <w:rFonts w:ascii="David" w:hAnsi="David" w:cs="David" w:hint="cs"/>
          <w:sz w:val="24"/>
          <w:szCs w:val="24"/>
          <w:rtl/>
        </w:rPr>
        <w:t>"</w:t>
      </w:r>
      <w:r w:rsidR="00E07D0F">
        <w:rPr>
          <w:rFonts w:ascii="David" w:hAnsi="David" w:cs="David" w:hint="cs"/>
          <w:sz w:val="24"/>
          <w:szCs w:val="24"/>
          <w:rtl/>
        </w:rPr>
        <w:t>ראה ביהמ"ש שאלה ולא מצא לה תשובה בדבר חקיקה, בהלכה פסוקה או בהיקש, יכריע בה לאור עקרונות הצדק, היושר והשלום של מורשת ישראל</w:t>
      </w:r>
      <w:r w:rsidR="00921415">
        <w:rPr>
          <w:rFonts w:ascii="David" w:hAnsi="David" w:cs="David" w:hint="cs"/>
          <w:sz w:val="24"/>
          <w:szCs w:val="24"/>
          <w:rtl/>
        </w:rPr>
        <w:t>"</w:t>
      </w:r>
      <w:r w:rsidR="00E07D0F">
        <w:rPr>
          <w:rFonts w:ascii="David" w:hAnsi="David" w:cs="David" w:hint="cs"/>
          <w:sz w:val="24"/>
          <w:szCs w:val="24"/>
          <w:rtl/>
        </w:rPr>
        <w:t xml:space="preserve">]. </w:t>
      </w:r>
      <w:r w:rsidR="00AF0A1E">
        <w:rPr>
          <w:rFonts w:ascii="David" w:hAnsi="David" w:cs="David" w:hint="cs"/>
          <w:sz w:val="24"/>
          <w:szCs w:val="24"/>
          <w:rtl/>
        </w:rPr>
        <w:t xml:space="preserve">מקורות המשפט לפי החוק: חקיקה, פסיקה, היקש ועקרונות מורשת ישראל. </w:t>
      </w:r>
      <w:r w:rsidR="00FE01DA">
        <w:rPr>
          <w:rFonts w:ascii="David" w:hAnsi="David" w:cs="David" w:hint="cs"/>
          <w:sz w:val="24"/>
          <w:szCs w:val="24"/>
          <w:rtl/>
        </w:rPr>
        <w:t xml:space="preserve">לא נמצא מנהג. ממה כוחו של המנהג? </w:t>
      </w:r>
      <w:r w:rsidR="00FE01DA" w:rsidRPr="00921415">
        <w:rPr>
          <w:rFonts w:ascii="David" w:hAnsi="David" w:cs="David" w:hint="cs"/>
          <w:sz w:val="24"/>
          <w:szCs w:val="24"/>
          <w:rtl/>
        </w:rPr>
        <w:t>אוסטין אומר שהריבון מסכים לכך שהמנהג מחייב.</w:t>
      </w:r>
      <w:r w:rsidR="00FE01DA">
        <w:rPr>
          <w:rFonts w:ascii="David" w:hAnsi="David" w:cs="David" w:hint="cs"/>
          <w:sz w:val="24"/>
          <w:szCs w:val="24"/>
          <w:rtl/>
        </w:rPr>
        <w:t xml:space="preserve"> זה בעצם אישר בדיעבד מקור של מנהג. </w:t>
      </w:r>
    </w:p>
    <w:p w14:paraId="371ED32D" w14:textId="77B87D76" w:rsidR="00FE01DA" w:rsidRPr="00921415" w:rsidRDefault="00FE01DA" w:rsidP="00921415">
      <w:pPr>
        <w:jc w:val="both"/>
        <w:rPr>
          <w:rFonts w:ascii="David" w:hAnsi="David" w:cs="David"/>
          <w:sz w:val="24"/>
          <w:szCs w:val="24"/>
          <w:rtl/>
        </w:rPr>
      </w:pPr>
      <w:r w:rsidRPr="00921415">
        <w:rPr>
          <w:rFonts w:ascii="David" w:hAnsi="David" w:cs="David" w:hint="cs"/>
          <w:sz w:val="24"/>
          <w:szCs w:val="24"/>
          <w:shd w:val="clear" w:color="auto" w:fill="FFFFCC"/>
          <w:rtl/>
        </w:rPr>
        <w:lastRenderedPageBreak/>
        <w:t>אוסטין אומר שבאנגליה הריבון הוא המל</w:t>
      </w:r>
      <w:r w:rsidR="00B926AD" w:rsidRPr="00921415">
        <w:rPr>
          <w:rFonts w:ascii="David" w:hAnsi="David" w:cs="David" w:hint="cs"/>
          <w:sz w:val="24"/>
          <w:szCs w:val="24"/>
          <w:shd w:val="clear" w:color="auto" w:fill="FFFFCC"/>
          <w:rtl/>
        </w:rPr>
        <w:t>כה [מלוכה, ראש המדינה]</w:t>
      </w:r>
      <w:r w:rsidRPr="00921415">
        <w:rPr>
          <w:rFonts w:ascii="David" w:hAnsi="David" w:cs="David" w:hint="cs"/>
          <w:sz w:val="24"/>
          <w:szCs w:val="24"/>
          <w:shd w:val="clear" w:color="auto" w:fill="FFFFCC"/>
          <w:rtl/>
        </w:rPr>
        <w:t xml:space="preserve"> והפרלמנט</w:t>
      </w:r>
      <w:r w:rsidR="00B926AD" w:rsidRPr="00921415">
        <w:rPr>
          <w:rFonts w:ascii="David" w:hAnsi="David" w:cs="David" w:hint="cs"/>
          <w:sz w:val="24"/>
          <w:szCs w:val="24"/>
          <w:shd w:val="clear" w:color="auto" w:fill="FFFFCC"/>
          <w:rtl/>
        </w:rPr>
        <w:t xml:space="preserve"> [2 בתים]</w:t>
      </w:r>
      <w:r w:rsidRPr="00921415">
        <w:rPr>
          <w:rFonts w:ascii="David" w:hAnsi="David" w:cs="David" w:hint="cs"/>
          <w:sz w:val="24"/>
          <w:szCs w:val="24"/>
          <w:shd w:val="clear" w:color="auto" w:fill="FFFFCC"/>
          <w:rtl/>
        </w:rPr>
        <w:t xml:space="preserve"> יחד</w:t>
      </w:r>
      <w:r w:rsidRPr="00921415">
        <w:rPr>
          <w:rFonts w:ascii="David" w:hAnsi="David" w:cs="David" w:hint="cs"/>
          <w:sz w:val="24"/>
          <w:szCs w:val="24"/>
          <w:rtl/>
        </w:rPr>
        <w:t xml:space="preserve">. </w:t>
      </w:r>
      <w:r w:rsidR="00B926AD" w:rsidRPr="00921415">
        <w:rPr>
          <w:rFonts w:ascii="David" w:hAnsi="David" w:cs="David" w:hint="cs"/>
          <w:sz w:val="24"/>
          <w:szCs w:val="24"/>
          <w:rtl/>
        </w:rPr>
        <w:t xml:space="preserve">המלך והפרלמנט יחד לא קבעו אף פעם שהמנהג מחייב. מניין הכוח המחייב של המנהג במשפט האנגלי? </w:t>
      </w:r>
      <w:r w:rsidR="00921415" w:rsidRPr="00921415">
        <w:rPr>
          <w:rFonts w:ascii="David" w:hAnsi="David" w:cs="David" w:hint="cs"/>
          <w:b/>
          <w:bCs/>
          <w:sz w:val="24"/>
          <w:szCs w:val="24"/>
          <w:rtl/>
        </w:rPr>
        <w:t>אוסטין אומר ש</w:t>
      </w:r>
      <w:r w:rsidR="00B926AD" w:rsidRPr="00921415">
        <w:rPr>
          <w:rFonts w:ascii="David" w:hAnsi="David" w:cs="David" w:hint="cs"/>
          <w:b/>
          <w:bCs/>
          <w:sz w:val="24"/>
          <w:szCs w:val="24"/>
          <w:rtl/>
        </w:rPr>
        <w:t>כאשר ביהמ"ש פוסק לפי המנהג, ביהמ"ש נותן תוקף למנהג</w:t>
      </w:r>
      <w:r w:rsidR="00B926AD" w:rsidRPr="00921415">
        <w:rPr>
          <w:rFonts w:ascii="David" w:hAnsi="David" w:cs="David" w:hint="cs"/>
          <w:sz w:val="24"/>
          <w:szCs w:val="24"/>
          <w:rtl/>
        </w:rPr>
        <w:t xml:space="preserve">. </w:t>
      </w:r>
    </w:p>
    <w:p w14:paraId="1EAAC1B6" w14:textId="77BD751D" w:rsidR="004F66F4" w:rsidRDefault="00B926AD" w:rsidP="00254CD8">
      <w:pPr>
        <w:jc w:val="both"/>
        <w:rPr>
          <w:rFonts w:ascii="David" w:hAnsi="David" w:cs="David"/>
          <w:sz w:val="24"/>
          <w:szCs w:val="24"/>
          <w:rtl/>
        </w:rPr>
      </w:pPr>
      <w:r w:rsidRPr="004F66F4">
        <w:rPr>
          <w:rFonts w:ascii="David" w:hAnsi="David" w:cs="David" w:hint="cs"/>
          <w:sz w:val="24"/>
          <w:szCs w:val="24"/>
          <w:u w:val="single"/>
          <w:rtl/>
        </w:rPr>
        <w:t>האם התשובה הזו היא תשובה מספקת</w:t>
      </w:r>
      <w:r>
        <w:rPr>
          <w:rFonts w:ascii="David" w:hAnsi="David" w:cs="David" w:hint="cs"/>
          <w:sz w:val="24"/>
          <w:szCs w:val="24"/>
          <w:rtl/>
        </w:rPr>
        <w:t xml:space="preserve">? </w:t>
      </w:r>
      <w:r w:rsidR="004F66F4">
        <w:rPr>
          <w:rFonts w:ascii="David" w:hAnsi="David" w:cs="David" w:hint="cs"/>
          <w:sz w:val="24"/>
          <w:szCs w:val="24"/>
          <w:rtl/>
        </w:rPr>
        <w:t>כאשר בא דיון בפני ביהמ"ש, האם הוא חייב לפסוק לפי המנהג? אם הוא מקור מחייב, על ביהמ"ש לפסוק לפיו. אם הוא לא מקור מחייב</w:t>
      </w:r>
      <w:r w:rsidR="00921415">
        <w:rPr>
          <w:rFonts w:ascii="David" w:hAnsi="David" w:cs="David" w:hint="cs"/>
          <w:sz w:val="24"/>
          <w:szCs w:val="24"/>
          <w:rtl/>
        </w:rPr>
        <w:t xml:space="preserve"> (אין לו כוח מחייב כשלעצמו)</w:t>
      </w:r>
      <w:r w:rsidR="004F66F4">
        <w:rPr>
          <w:rFonts w:ascii="David" w:hAnsi="David" w:cs="David" w:hint="cs"/>
          <w:sz w:val="24"/>
          <w:szCs w:val="24"/>
          <w:rtl/>
        </w:rPr>
        <w:t>, הרי שביהמ"ש לא חייב להחליט לפי המנהג</w:t>
      </w:r>
      <w:r w:rsidR="00921415">
        <w:rPr>
          <w:rFonts w:ascii="David" w:hAnsi="David" w:cs="David" w:hint="cs"/>
          <w:sz w:val="24"/>
          <w:szCs w:val="24"/>
          <w:rtl/>
        </w:rPr>
        <w:t xml:space="preserve"> [רשות]</w:t>
      </w:r>
      <w:r w:rsidR="004F66F4">
        <w:rPr>
          <w:rFonts w:ascii="David" w:hAnsi="David" w:cs="David" w:hint="cs"/>
          <w:sz w:val="24"/>
          <w:szCs w:val="24"/>
          <w:rtl/>
        </w:rPr>
        <w:t xml:space="preserve">. </w:t>
      </w:r>
      <w:r w:rsidR="002927F6" w:rsidRPr="00921415">
        <w:rPr>
          <w:rFonts w:ascii="David" w:hAnsi="David" w:cs="David" w:hint="cs"/>
          <w:b/>
          <w:bCs/>
          <w:sz w:val="24"/>
          <w:szCs w:val="24"/>
          <w:u w:val="single"/>
          <w:rtl/>
        </w:rPr>
        <w:t>באנגליה</w:t>
      </w:r>
      <w:r w:rsidR="00921415">
        <w:rPr>
          <w:rFonts w:ascii="David" w:hAnsi="David" w:cs="David" w:hint="cs"/>
          <w:sz w:val="24"/>
          <w:szCs w:val="24"/>
          <w:rtl/>
        </w:rPr>
        <w:t xml:space="preserve"> </w:t>
      </w:r>
      <w:r w:rsidR="002927F6" w:rsidRPr="00921415">
        <w:rPr>
          <w:rFonts w:ascii="David" w:hAnsi="David" w:cs="David" w:hint="cs"/>
          <w:b/>
          <w:bCs/>
          <w:sz w:val="24"/>
          <w:szCs w:val="24"/>
          <w:rtl/>
        </w:rPr>
        <w:t>המנהג מחייב ומהווה מקור עצמאי</w:t>
      </w:r>
      <w:r w:rsidR="002927F6">
        <w:rPr>
          <w:rFonts w:ascii="David" w:hAnsi="David" w:cs="David" w:hint="cs"/>
          <w:sz w:val="24"/>
          <w:szCs w:val="24"/>
          <w:rtl/>
        </w:rPr>
        <w:t xml:space="preserve">. לפי תורת המשפט האנגלי נקודת המוצא היא שהמנהג מחייב, ואם כך ביהמ"ש חייב לפסוק לפי המנהג. </w:t>
      </w:r>
    </w:p>
    <w:p w14:paraId="325DE5B5" w14:textId="6AF36D86" w:rsidR="00BC1806" w:rsidRDefault="00A904BA" w:rsidP="00254CD8">
      <w:pPr>
        <w:jc w:val="both"/>
        <w:rPr>
          <w:rFonts w:ascii="David" w:hAnsi="David" w:cs="David"/>
          <w:sz w:val="24"/>
          <w:szCs w:val="24"/>
          <w:rtl/>
        </w:rPr>
      </w:pPr>
      <w:r w:rsidRPr="00921415">
        <w:rPr>
          <w:rFonts w:ascii="David" w:hAnsi="David" w:cs="David" w:hint="cs"/>
          <w:b/>
          <w:bCs/>
          <w:color w:val="FF0000"/>
          <w:sz w:val="24"/>
          <w:szCs w:val="24"/>
          <w:rtl/>
        </w:rPr>
        <w:t xml:space="preserve">לדוגמה </w:t>
      </w:r>
      <w:r w:rsidRPr="00921415">
        <w:rPr>
          <w:rFonts w:ascii="David" w:hAnsi="David" w:cs="David" w:hint="cs"/>
          <w:b/>
          <w:bCs/>
          <w:sz w:val="24"/>
          <w:szCs w:val="24"/>
          <w:u w:val="single"/>
          <w:rtl/>
        </w:rPr>
        <w:t>בישראל</w:t>
      </w:r>
      <w:r>
        <w:rPr>
          <w:rFonts w:ascii="David" w:hAnsi="David" w:cs="David" w:hint="cs"/>
          <w:sz w:val="24"/>
          <w:szCs w:val="24"/>
          <w:rtl/>
        </w:rPr>
        <w:t>- חוקי עבודה לא היו מפותחים בשנות ה-50. לא היה חוק פיצויים למי שמפוטר מהעבודה. היה מקרה שאדם פוטר מהעבודה והוא תבע את המעביד לשלם פיצויים. החוק לא חייב</w:t>
      </w:r>
      <w:r w:rsidR="00131D99">
        <w:rPr>
          <w:rFonts w:ascii="David" w:hAnsi="David" w:cs="David" w:hint="cs"/>
          <w:sz w:val="24"/>
          <w:szCs w:val="24"/>
          <w:rtl/>
        </w:rPr>
        <w:t xml:space="preserve"> לשלם פיצויים</w:t>
      </w:r>
      <w:r>
        <w:rPr>
          <w:rFonts w:ascii="David" w:hAnsi="David" w:cs="David" w:hint="cs"/>
          <w:sz w:val="24"/>
          <w:szCs w:val="24"/>
          <w:rtl/>
        </w:rPr>
        <w:t>. המעביד טען שהוא לא חייב</w:t>
      </w:r>
      <w:r w:rsidR="00131D99">
        <w:rPr>
          <w:rFonts w:ascii="David" w:hAnsi="David" w:cs="David" w:hint="cs"/>
          <w:sz w:val="24"/>
          <w:szCs w:val="24"/>
          <w:rtl/>
        </w:rPr>
        <w:t>,</w:t>
      </w:r>
      <w:r>
        <w:rPr>
          <w:rFonts w:ascii="David" w:hAnsi="David" w:cs="David" w:hint="cs"/>
          <w:sz w:val="24"/>
          <w:szCs w:val="24"/>
          <w:rtl/>
        </w:rPr>
        <w:t xml:space="preserve"> אך הנוהג היה שמעביד שמפטר עובד משלם לו פיצויים. העובד טען שזה הנוהג כי כולם משלמים פיצויים. </w:t>
      </w:r>
      <w:r w:rsidRPr="00131D99">
        <w:rPr>
          <w:rFonts w:ascii="David" w:hAnsi="David" w:cs="David" w:hint="cs"/>
          <w:b/>
          <w:bCs/>
          <w:sz w:val="24"/>
          <w:szCs w:val="24"/>
          <w:rtl/>
        </w:rPr>
        <w:t>ביהמ"ש אמר שהנוהג הזה הוא מנהג מחייב</w:t>
      </w:r>
      <w:r>
        <w:rPr>
          <w:rFonts w:ascii="David" w:hAnsi="David" w:cs="David" w:hint="cs"/>
          <w:sz w:val="24"/>
          <w:szCs w:val="24"/>
          <w:rtl/>
        </w:rPr>
        <w:t>. [</w:t>
      </w:r>
      <w:r w:rsidRPr="00131D99">
        <w:rPr>
          <w:rFonts w:ascii="David" w:hAnsi="David" w:cs="David" w:hint="cs"/>
          <w:sz w:val="24"/>
          <w:szCs w:val="24"/>
          <w:u w:val="single"/>
          <w:shd w:val="clear" w:color="auto" w:fill="FFFFCC"/>
          <w:rtl/>
        </w:rPr>
        <w:t>הערה</w:t>
      </w:r>
      <w:r w:rsidRPr="00131D99">
        <w:rPr>
          <w:rFonts w:ascii="David" w:hAnsi="David" w:cs="David" w:hint="cs"/>
          <w:sz w:val="24"/>
          <w:szCs w:val="24"/>
          <w:shd w:val="clear" w:color="auto" w:fill="FFFFCC"/>
          <w:rtl/>
        </w:rPr>
        <w:t>: לא כל נוהג/פרקטיקה הוא מנהג מחייב</w:t>
      </w:r>
      <w:r>
        <w:rPr>
          <w:rFonts w:ascii="David" w:hAnsi="David" w:cs="David" w:hint="cs"/>
          <w:sz w:val="24"/>
          <w:szCs w:val="24"/>
          <w:rtl/>
        </w:rPr>
        <w:t>; נוהג זה מה שעושים. כדי שהוא יחייב הוא צריך להיות א. נוהג מושרש. ב. נוהג שעושים אותו בגלל שהוא מחייב</w:t>
      </w:r>
      <w:r w:rsidR="00131D99">
        <w:rPr>
          <w:rFonts w:ascii="David" w:hAnsi="David" w:cs="David" w:hint="cs"/>
          <w:sz w:val="24"/>
          <w:szCs w:val="24"/>
          <w:rtl/>
        </w:rPr>
        <w:t xml:space="preserve">. כמו שלמדנו </w:t>
      </w:r>
      <w:proofErr w:type="spellStart"/>
      <w:r w:rsidR="00131D99">
        <w:rPr>
          <w:rFonts w:ascii="David" w:hAnsi="David" w:cs="David" w:hint="cs"/>
          <w:sz w:val="24"/>
          <w:szCs w:val="24"/>
          <w:rtl/>
        </w:rPr>
        <w:t>במשב"ל</w:t>
      </w:r>
      <w:proofErr w:type="spellEnd"/>
      <w:r>
        <w:rPr>
          <w:rFonts w:ascii="David" w:hAnsi="David" w:cs="David" w:hint="cs"/>
          <w:sz w:val="24"/>
          <w:szCs w:val="24"/>
          <w:rtl/>
        </w:rPr>
        <w:t xml:space="preserve">]. </w:t>
      </w:r>
      <w:r w:rsidR="00BC1806">
        <w:rPr>
          <w:rFonts w:ascii="David" w:hAnsi="David" w:cs="David" w:hint="cs"/>
          <w:sz w:val="24"/>
          <w:szCs w:val="24"/>
          <w:rtl/>
        </w:rPr>
        <w:t xml:space="preserve">הוכיחו שפיצויי פיטורין הן נוהג ועושים זאת בצורה מחייבת, ביהמ"ש קבע שיש חובה מן הדין לתת פיצוי. כאשר ביהמ"ש קבע את זה הוא הסתמך על העיקרון שהמנהג מחייב. </w:t>
      </w:r>
    </w:p>
    <w:p w14:paraId="6399A835" w14:textId="365D6CC4" w:rsidR="00BC1806" w:rsidRDefault="00BC1806" w:rsidP="0073623B">
      <w:pPr>
        <w:jc w:val="both"/>
        <w:rPr>
          <w:rFonts w:ascii="David" w:hAnsi="David" w:cs="David"/>
          <w:sz w:val="24"/>
          <w:szCs w:val="24"/>
          <w:rtl/>
        </w:rPr>
      </w:pPr>
      <w:r w:rsidRPr="00BC1806">
        <w:rPr>
          <w:rFonts w:ascii="David" w:hAnsi="David" w:cs="David" w:hint="cs"/>
          <w:b/>
          <w:bCs/>
          <w:sz w:val="24"/>
          <w:szCs w:val="24"/>
          <w:shd w:val="clear" w:color="auto" w:fill="FFFFCC"/>
          <w:rtl/>
        </w:rPr>
        <w:t>התוקף של המנהג אינו נובע מהפסיקה של ביהמ"ש, הוא קיים קודם לכן</w:t>
      </w:r>
      <w:r>
        <w:rPr>
          <w:rFonts w:ascii="David" w:hAnsi="David" w:cs="David" w:hint="cs"/>
          <w:sz w:val="24"/>
          <w:szCs w:val="24"/>
          <w:rtl/>
        </w:rPr>
        <w:t>. לכן</w:t>
      </w:r>
      <w:r w:rsidR="00131D99">
        <w:rPr>
          <w:rFonts w:ascii="David" w:hAnsi="David" w:cs="David" w:hint="cs"/>
          <w:sz w:val="24"/>
          <w:szCs w:val="24"/>
          <w:rtl/>
        </w:rPr>
        <w:t>,</w:t>
      </w:r>
      <w:r>
        <w:rPr>
          <w:rFonts w:ascii="David" w:hAnsi="David" w:cs="David" w:hint="cs"/>
          <w:sz w:val="24"/>
          <w:szCs w:val="24"/>
          <w:rtl/>
        </w:rPr>
        <w:t xml:space="preserve"> ההסבר של אוסטין לתוקף המנהג איננו מספק. אוסטין טוען שהמנהג מחייב מכוח החלטה של ביהמ"ש, ואז לביהמ"ש כביכול בחירה האם לקבל</w:t>
      </w:r>
      <w:r w:rsidR="0073623B">
        <w:rPr>
          <w:rFonts w:ascii="David" w:hAnsi="David" w:cs="David" w:hint="cs"/>
          <w:sz w:val="24"/>
          <w:szCs w:val="24"/>
          <w:rtl/>
        </w:rPr>
        <w:t>-</w:t>
      </w:r>
      <w:r>
        <w:rPr>
          <w:rFonts w:ascii="David" w:hAnsi="David" w:cs="David" w:hint="cs"/>
          <w:sz w:val="24"/>
          <w:szCs w:val="24"/>
          <w:rtl/>
        </w:rPr>
        <w:t xml:space="preserve"> כלומר המנהג הוא מקרה פרטי של פסיקה. אבל ראינו שזה לא כך. </w:t>
      </w:r>
    </w:p>
    <w:p w14:paraId="50CCDDA4" w14:textId="77777777" w:rsidR="00131D99" w:rsidRDefault="00131D99" w:rsidP="00254CD8">
      <w:pPr>
        <w:jc w:val="both"/>
        <w:rPr>
          <w:rFonts w:ascii="David" w:hAnsi="David" w:cs="David"/>
          <w:sz w:val="24"/>
          <w:szCs w:val="24"/>
          <w:rtl/>
        </w:rPr>
      </w:pPr>
    </w:p>
    <w:p w14:paraId="27F83BE7" w14:textId="5BDDDF34" w:rsidR="00BC1806" w:rsidRDefault="00DD4A56" w:rsidP="00254CD8">
      <w:pPr>
        <w:pStyle w:val="a7"/>
        <w:numPr>
          <w:ilvl w:val="0"/>
          <w:numId w:val="77"/>
        </w:numPr>
        <w:jc w:val="both"/>
        <w:rPr>
          <w:rFonts w:ascii="David" w:hAnsi="David" w:cs="David"/>
          <w:sz w:val="24"/>
          <w:szCs w:val="24"/>
        </w:rPr>
      </w:pPr>
      <w:r w:rsidRPr="00131D99">
        <w:rPr>
          <w:rFonts w:ascii="David" w:hAnsi="David" w:cs="David" w:hint="cs"/>
          <w:b/>
          <w:bCs/>
          <w:color w:val="C00000"/>
          <w:sz w:val="24"/>
          <w:szCs w:val="24"/>
          <w:shd w:val="clear" w:color="auto" w:fill="FFFFCC"/>
          <w:rtl/>
        </w:rPr>
        <w:t>התיאוריה של אוסטין לא מתאימה לפחות למשפט האנגלי</w:t>
      </w:r>
      <w:r>
        <w:rPr>
          <w:rFonts w:ascii="David" w:hAnsi="David" w:cs="David" w:hint="cs"/>
          <w:sz w:val="24"/>
          <w:szCs w:val="24"/>
          <w:rtl/>
        </w:rPr>
        <w:t xml:space="preserve">. </w:t>
      </w:r>
      <w:r w:rsidRPr="00131D99">
        <w:rPr>
          <w:rFonts w:ascii="David" w:hAnsi="David" w:cs="David" w:hint="cs"/>
          <w:sz w:val="24"/>
          <w:szCs w:val="24"/>
          <w:shd w:val="clear" w:color="auto" w:fill="FFFFCC"/>
          <w:rtl/>
        </w:rPr>
        <w:t>יכול להיות שהיא מתאימה למשפט האירופי הקונטיננטלי</w:t>
      </w:r>
      <w:r>
        <w:rPr>
          <w:rFonts w:ascii="David" w:hAnsi="David" w:cs="David" w:hint="cs"/>
          <w:sz w:val="24"/>
          <w:szCs w:val="24"/>
          <w:rtl/>
        </w:rPr>
        <w:t xml:space="preserve">, שבו התקדים לא מחייב וגם המנהג לא מחייב. </w:t>
      </w:r>
    </w:p>
    <w:p w14:paraId="57B7DBBC" w14:textId="28B495A8" w:rsidR="00DD4A56" w:rsidRDefault="00DD4A56" w:rsidP="00254CD8">
      <w:pPr>
        <w:jc w:val="both"/>
        <w:rPr>
          <w:rFonts w:ascii="David" w:hAnsi="David" w:cs="David"/>
          <w:sz w:val="24"/>
          <w:szCs w:val="24"/>
          <w:rtl/>
        </w:rPr>
      </w:pPr>
      <w:r w:rsidRPr="00DD4A56">
        <w:rPr>
          <w:rFonts w:ascii="David" w:hAnsi="David" w:cs="David" w:hint="cs"/>
          <w:b/>
          <w:bCs/>
          <w:sz w:val="24"/>
          <w:szCs w:val="24"/>
          <w:rtl/>
        </w:rPr>
        <w:t>תורת הפקודה של אוסטין מתאימה למשפט הקונטיננטלי</w:t>
      </w:r>
      <w:r>
        <w:rPr>
          <w:rFonts w:ascii="David" w:hAnsi="David" w:cs="David" w:hint="cs"/>
          <w:sz w:val="24"/>
          <w:szCs w:val="24"/>
          <w:rtl/>
        </w:rPr>
        <w:t xml:space="preserve"> ולא למשפט הבריטי [אוסטין עצמו בריטי, מוזר שהוא מייצר תיאוריה לשיטת משפט אחרת]. </w:t>
      </w:r>
    </w:p>
    <w:p w14:paraId="4D4FDA8D" w14:textId="2FBA25A2" w:rsidR="00CC1BB2" w:rsidRDefault="00DD4A56" w:rsidP="00943E54">
      <w:pPr>
        <w:jc w:val="both"/>
        <w:rPr>
          <w:rFonts w:ascii="David" w:hAnsi="David" w:cs="David"/>
          <w:sz w:val="24"/>
          <w:szCs w:val="24"/>
          <w:rtl/>
        </w:rPr>
      </w:pPr>
      <w:r w:rsidRPr="00131D99">
        <w:rPr>
          <w:rFonts w:ascii="David" w:hAnsi="David" w:cs="David" w:hint="cs"/>
          <w:sz w:val="24"/>
          <w:szCs w:val="24"/>
          <w:rtl/>
        </w:rPr>
        <w:t>אם היא עונה רק לשיטת משפט אחת, היא</w:t>
      </w:r>
      <w:r w:rsidRPr="00131D99">
        <w:rPr>
          <w:rFonts w:ascii="David" w:hAnsi="David" w:cs="David" w:hint="cs"/>
          <w:b/>
          <w:bCs/>
          <w:sz w:val="24"/>
          <w:szCs w:val="24"/>
          <w:rtl/>
        </w:rPr>
        <w:t xml:space="preserve"> </w:t>
      </w:r>
      <w:r w:rsidRPr="00131D99">
        <w:rPr>
          <w:rFonts w:ascii="David" w:hAnsi="David" w:cs="David" w:hint="cs"/>
          <w:b/>
          <w:bCs/>
          <w:sz w:val="24"/>
          <w:szCs w:val="24"/>
          <w:shd w:val="clear" w:color="auto" w:fill="FFFFCC"/>
          <w:rtl/>
        </w:rPr>
        <w:t>לא עונה על תורת משפט כללית</w:t>
      </w:r>
      <w:r w:rsidRPr="00131D99">
        <w:rPr>
          <w:rFonts w:ascii="David" w:hAnsi="David" w:cs="David" w:hint="cs"/>
          <w:sz w:val="24"/>
          <w:szCs w:val="24"/>
          <w:rtl/>
        </w:rPr>
        <w:t>- תורת משפט שמתאימה לכל שיטות המשפט</w:t>
      </w:r>
      <w:r w:rsidR="00131D99" w:rsidRPr="00131D99">
        <w:rPr>
          <w:rFonts w:ascii="David" w:hAnsi="David" w:cs="David" w:hint="cs"/>
          <w:sz w:val="24"/>
          <w:szCs w:val="24"/>
          <w:shd w:val="clear" w:color="auto" w:fill="FFFFFF" w:themeFill="background1"/>
          <w:rtl/>
        </w:rPr>
        <w:t>.</w:t>
      </w:r>
      <w:r w:rsidRPr="00131D99">
        <w:rPr>
          <w:rFonts w:ascii="David" w:hAnsi="David" w:cs="David" w:hint="cs"/>
          <w:sz w:val="24"/>
          <w:szCs w:val="24"/>
          <w:shd w:val="clear" w:color="auto" w:fill="FFFFFF" w:themeFill="background1"/>
          <w:rtl/>
        </w:rPr>
        <w:t xml:space="preserve"> </w:t>
      </w:r>
      <w:r w:rsidRPr="00943E54">
        <w:rPr>
          <w:rFonts w:ascii="David" w:hAnsi="David" w:cs="David" w:hint="cs"/>
          <w:sz w:val="24"/>
          <w:szCs w:val="24"/>
          <w:shd w:val="clear" w:color="auto" w:fill="FFFFCC"/>
          <w:rtl/>
        </w:rPr>
        <w:t>אנחנו מחפשים תיאוריה שתסביר את כל שיטות המשפט, ולא אחת מסוימת</w:t>
      </w:r>
      <w:r w:rsidRPr="00943E54">
        <w:rPr>
          <w:rFonts w:ascii="David" w:hAnsi="David" w:cs="David" w:hint="cs"/>
          <w:sz w:val="24"/>
          <w:szCs w:val="24"/>
          <w:shd w:val="clear" w:color="auto" w:fill="FFFFFF" w:themeFill="background1"/>
          <w:rtl/>
        </w:rPr>
        <w:t>.</w:t>
      </w:r>
      <w:r w:rsidRPr="00131D99">
        <w:rPr>
          <w:rFonts w:ascii="David" w:hAnsi="David" w:cs="David" w:hint="cs"/>
          <w:sz w:val="24"/>
          <w:szCs w:val="24"/>
          <w:rtl/>
        </w:rPr>
        <w:t xml:space="preserve"> </w:t>
      </w:r>
      <w:r w:rsidR="00B941DD" w:rsidRPr="00131D99">
        <w:rPr>
          <w:rFonts w:ascii="David" w:hAnsi="David" w:cs="David" w:hint="cs"/>
          <w:sz w:val="24"/>
          <w:szCs w:val="24"/>
          <w:rtl/>
        </w:rPr>
        <w:t>שיטת משפט הטבע ושיטת משפט פוזיטיבי צריכות להתאים לכל שיטות המשפט. אך תורת הפקודה של</w:t>
      </w:r>
      <w:r w:rsidR="00B941DD">
        <w:rPr>
          <w:rFonts w:ascii="David" w:hAnsi="David" w:cs="David" w:hint="cs"/>
          <w:sz w:val="24"/>
          <w:szCs w:val="24"/>
          <w:rtl/>
        </w:rPr>
        <w:t xml:space="preserve"> אוסטין לא מתאימה למשפט הבריטי.</w:t>
      </w:r>
      <w:r w:rsidR="00CC1BB2">
        <w:rPr>
          <w:rFonts w:ascii="David" w:hAnsi="David" w:cs="David" w:hint="cs"/>
          <w:sz w:val="24"/>
          <w:szCs w:val="24"/>
          <w:rtl/>
        </w:rPr>
        <w:t xml:space="preserve"> היא מתאימה לתורת משפט שמכירה שרק חוק של הריבון הוא מקור משפטי.</w:t>
      </w:r>
    </w:p>
    <w:p w14:paraId="1342821C" w14:textId="77777777" w:rsidR="00943E54" w:rsidRDefault="00943E54" w:rsidP="00943E54">
      <w:pPr>
        <w:jc w:val="both"/>
        <w:rPr>
          <w:rFonts w:ascii="David" w:hAnsi="David" w:cs="David"/>
          <w:sz w:val="24"/>
          <w:szCs w:val="24"/>
          <w:rtl/>
        </w:rPr>
      </w:pPr>
    </w:p>
    <w:p w14:paraId="6E8566E9" w14:textId="641BAE78" w:rsidR="009B6AC6" w:rsidRDefault="009B6AC6" w:rsidP="00254CD8">
      <w:pPr>
        <w:jc w:val="both"/>
        <w:rPr>
          <w:rFonts w:ascii="David" w:hAnsi="David" w:cs="David"/>
          <w:sz w:val="24"/>
          <w:szCs w:val="24"/>
          <w:rtl/>
        </w:rPr>
      </w:pPr>
      <w:r w:rsidRPr="00DA1D53">
        <w:rPr>
          <w:rFonts w:ascii="David" w:hAnsi="David" w:cs="David" w:hint="cs"/>
          <w:b/>
          <w:bCs/>
          <w:color w:val="C00000"/>
          <w:sz w:val="24"/>
          <w:szCs w:val="24"/>
          <w:u w:val="single"/>
          <w:shd w:val="clear" w:color="auto" w:fill="FFFFCC"/>
          <w:rtl/>
        </w:rPr>
        <w:t>ביקורת 2</w:t>
      </w:r>
      <w:r w:rsidRPr="00DA1D53">
        <w:rPr>
          <w:rFonts w:ascii="David" w:hAnsi="David" w:cs="David" w:hint="cs"/>
          <w:b/>
          <w:bCs/>
          <w:color w:val="C00000"/>
          <w:sz w:val="24"/>
          <w:szCs w:val="24"/>
          <w:shd w:val="clear" w:color="auto" w:fill="FFFFCC"/>
          <w:rtl/>
        </w:rPr>
        <w:t xml:space="preserve">: תורת הפקודה לא מתאימה לכל סוגי הנורמות </w:t>
      </w:r>
      <w:r w:rsidR="00DA1D53">
        <w:rPr>
          <w:rFonts w:ascii="David" w:hAnsi="David" w:cs="David" w:hint="cs"/>
          <w:b/>
          <w:bCs/>
          <w:color w:val="C00000"/>
          <w:sz w:val="24"/>
          <w:szCs w:val="24"/>
          <w:shd w:val="clear" w:color="auto" w:fill="FFFFCC"/>
          <w:rtl/>
        </w:rPr>
        <w:t xml:space="preserve">[הכללים] </w:t>
      </w:r>
      <w:r w:rsidRPr="00DA1D53">
        <w:rPr>
          <w:rFonts w:ascii="David" w:hAnsi="David" w:cs="David" w:hint="cs"/>
          <w:b/>
          <w:bCs/>
          <w:color w:val="C00000"/>
          <w:sz w:val="24"/>
          <w:szCs w:val="24"/>
          <w:shd w:val="clear" w:color="auto" w:fill="FFFFCC"/>
          <w:rtl/>
        </w:rPr>
        <w:t>המשפטיות</w:t>
      </w:r>
      <w:r>
        <w:rPr>
          <w:rFonts w:ascii="David" w:hAnsi="David" w:cs="David" w:hint="cs"/>
          <w:sz w:val="24"/>
          <w:szCs w:val="24"/>
          <w:rtl/>
        </w:rPr>
        <w:t xml:space="preserve">. </w:t>
      </w:r>
    </w:p>
    <w:p w14:paraId="2DE0D203" w14:textId="6862F78D" w:rsidR="00636C7A" w:rsidRDefault="009B6AC6" w:rsidP="00254CD8">
      <w:pPr>
        <w:jc w:val="both"/>
        <w:rPr>
          <w:rFonts w:ascii="David" w:hAnsi="David" w:cs="David"/>
          <w:sz w:val="24"/>
          <w:szCs w:val="24"/>
          <w:rtl/>
        </w:rPr>
      </w:pPr>
      <w:r>
        <w:rPr>
          <w:rFonts w:ascii="David" w:hAnsi="David" w:cs="David" w:hint="cs"/>
          <w:sz w:val="24"/>
          <w:szCs w:val="24"/>
          <w:rtl/>
        </w:rPr>
        <w:t xml:space="preserve">ענפים כמו חוזים, קניין, חברות, משפחה. </w:t>
      </w:r>
      <w:r w:rsidRPr="00044F58">
        <w:rPr>
          <w:rFonts w:ascii="David" w:hAnsi="David" w:cs="David" w:hint="cs"/>
          <w:b/>
          <w:bCs/>
          <w:sz w:val="24"/>
          <w:szCs w:val="24"/>
          <w:rtl/>
        </w:rPr>
        <w:t>כל המשפט האזרחי והמסחרי, האם ניתן לראותו כפקודה?</w:t>
      </w:r>
      <w:r>
        <w:rPr>
          <w:rFonts w:ascii="David" w:hAnsi="David" w:cs="David" w:hint="cs"/>
          <w:sz w:val="24"/>
          <w:szCs w:val="24"/>
          <w:rtl/>
        </w:rPr>
        <w:t xml:space="preserve"> פקודה ביסודה היא כלל שמטיל חובה, בגלל שיש בצידה סנקציה. איך אוסטין מתאים את מושג הפקודה לכללים שהם אינם מטילי חובה</w:t>
      </w:r>
      <w:r w:rsidR="00EF5FE2">
        <w:rPr>
          <w:rFonts w:ascii="David" w:hAnsi="David" w:cs="David" w:hint="cs"/>
          <w:sz w:val="24"/>
          <w:szCs w:val="24"/>
          <w:rtl/>
        </w:rPr>
        <w:t xml:space="preserve"> [מטילים כוח או זכות]? </w:t>
      </w:r>
      <w:r w:rsidR="00636C7A">
        <w:rPr>
          <w:rFonts w:ascii="David" w:hAnsi="David" w:cs="David" w:hint="cs"/>
          <w:sz w:val="24"/>
          <w:szCs w:val="24"/>
          <w:rtl/>
        </w:rPr>
        <w:t xml:space="preserve">חוזה הוא כוח של בני אדם לכרות חוזה שיטיל עליהם חובות ויעניק עליהם זכויות. </w:t>
      </w:r>
      <w:r w:rsidR="00636C7A" w:rsidRPr="00943E54">
        <w:rPr>
          <w:rFonts w:ascii="David" w:hAnsi="David" w:cs="David" w:hint="cs"/>
          <w:b/>
          <w:bCs/>
          <w:sz w:val="24"/>
          <w:szCs w:val="24"/>
          <w:rtl/>
        </w:rPr>
        <w:t>חוק החוזים לא מטיל חובה</w:t>
      </w:r>
      <w:r w:rsidR="00636C7A">
        <w:rPr>
          <w:rFonts w:ascii="David" w:hAnsi="David" w:cs="David" w:hint="cs"/>
          <w:sz w:val="24"/>
          <w:szCs w:val="24"/>
          <w:rtl/>
        </w:rPr>
        <w:t xml:space="preserve"> [למרות שיש חובה לשמור על תו"ל, אבל היא משנית ביחס למהות החוק]. כנ"ל צוואה, נישואין, גירושין. </w:t>
      </w:r>
      <w:r w:rsidR="00636C7A" w:rsidRPr="00943E54">
        <w:rPr>
          <w:rFonts w:ascii="David" w:hAnsi="David" w:cs="David" w:hint="cs"/>
          <w:b/>
          <w:bCs/>
          <w:sz w:val="24"/>
          <w:szCs w:val="24"/>
          <w:rtl/>
        </w:rPr>
        <w:t>אוסטין ניסה לתת לזה תשובה בכך ש</w:t>
      </w:r>
      <w:r w:rsidR="00943E54" w:rsidRPr="00943E54">
        <w:rPr>
          <w:rFonts w:ascii="David" w:hAnsi="David" w:cs="David" w:hint="cs"/>
          <w:b/>
          <w:bCs/>
          <w:sz w:val="24"/>
          <w:szCs w:val="24"/>
          <w:rtl/>
        </w:rPr>
        <w:t xml:space="preserve">ניתן לראות את </w:t>
      </w:r>
      <w:r w:rsidR="00943E54" w:rsidRPr="00943E54">
        <w:rPr>
          <w:rFonts w:ascii="David" w:hAnsi="David" w:cs="David" w:hint="cs"/>
          <w:b/>
          <w:bCs/>
          <w:sz w:val="24"/>
          <w:szCs w:val="24"/>
          <w:u w:val="single"/>
          <w:rtl/>
        </w:rPr>
        <w:t>ה</w:t>
      </w:r>
      <w:r w:rsidR="00636C7A" w:rsidRPr="00943E54">
        <w:rPr>
          <w:rFonts w:ascii="David" w:hAnsi="David" w:cs="David" w:hint="cs"/>
          <w:b/>
          <w:bCs/>
          <w:sz w:val="24"/>
          <w:szCs w:val="24"/>
          <w:u w:val="single"/>
          <w:rtl/>
        </w:rPr>
        <w:t>בטלות</w:t>
      </w:r>
      <w:r w:rsidR="00636C7A" w:rsidRPr="00943E54">
        <w:rPr>
          <w:rFonts w:ascii="David" w:hAnsi="David" w:cs="David" w:hint="cs"/>
          <w:b/>
          <w:bCs/>
          <w:sz w:val="24"/>
          <w:szCs w:val="24"/>
          <w:rtl/>
        </w:rPr>
        <w:t xml:space="preserve"> של הפעולות האלה </w:t>
      </w:r>
      <w:r w:rsidR="00636C7A" w:rsidRPr="00943E54">
        <w:rPr>
          <w:rFonts w:ascii="David" w:hAnsi="David" w:cs="David" w:hint="cs"/>
          <w:b/>
          <w:bCs/>
          <w:sz w:val="24"/>
          <w:szCs w:val="24"/>
          <w:u w:val="single"/>
          <w:rtl/>
        </w:rPr>
        <w:t>כסנקציה</w:t>
      </w:r>
      <w:r w:rsidR="00636C7A">
        <w:rPr>
          <w:rFonts w:ascii="David" w:hAnsi="David" w:cs="David" w:hint="cs"/>
          <w:sz w:val="24"/>
          <w:szCs w:val="24"/>
          <w:rtl/>
        </w:rPr>
        <w:t xml:space="preserve">. אם אני רוצה לכרות חוזה אני צריך לעשות אותו בדרכים המקובלות, ואם אני לא אעשה בדרך זאת הרי שהחוזה לא יהיה תקף [בטל]. כנ"ל לגבי כתיבת צוואה, כנ"ל לגבי דרך להתגרש ולהתחתן וכו'. </w:t>
      </w:r>
    </w:p>
    <w:p w14:paraId="39974BE3" w14:textId="4DB87C9D" w:rsidR="009B6AC6" w:rsidRDefault="00636C7A" w:rsidP="00254CD8">
      <w:pPr>
        <w:jc w:val="both"/>
        <w:rPr>
          <w:rFonts w:ascii="David" w:hAnsi="David" w:cs="David"/>
          <w:sz w:val="24"/>
          <w:szCs w:val="24"/>
          <w:rtl/>
        </w:rPr>
      </w:pPr>
      <w:r>
        <w:rPr>
          <w:rFonts w:ascii="David" w:hAnsi="David" w:cs="David" w:hint="cs"/>
          <w:sz w:val="24"/>
          <w:szCs w:val="24"/>
          <w:rtl/>
        </w:rPr>
        <w:t xml:space="preserve">אבל ההסבר של אוסטין נשמע צולע. </w:t>
      </w:r>
      <w:r w:rsidRPr="00943E54">
        <w:rPr>
          <w:rFonts w:ascii="David" w:hAnsi="David" w:cs="David" w:hint="cs"/>
          <w:b/>
          <w:bCs/>
          <w:sz w:val="24"/>
          <w:szCs w:val="24"/>
          <w:shd w:val="clear" w:color="auto" w:fill="FFFFCC"/>
          <w:rtl/>
        </w:rPr>
        <w:t>המושגים של תוקף לפעולה משפטית</w:t>
      </w:r>
      <w:r w:rsidR="00DA1D53" w:rsidRPr="00943E54">
        <w:rPr>
          <w:rFonts w:ascii="David" w:hAnsi="David" w:cs="David" w:hint="cs"/>
          <w:b/>
          <w:bCs/>
          <w:sz w:val="24"/>
          <w:szCs w:val="24"/>
          <w:shd w:val="clear" w:color="auto" w:fill="FFFFCC"/>
          <w:rtl/>
        </w:rPr>
        <w:t xml:space="preserve"> או היעדר תוקף</w:t>
      </w:r>
      <w:r w:rsidRPr="00943E54">
        <w:rPr>
          <w:rFonts w:ascii="David" w:hAnsi="David" w:cs="David" w:hint="cs"/>
          <w:b/>
          <w:bCs/>
          <w:sz w:val="24"/>
          <w:szCs w:val="24"/>
          <w:shd w:val="clear" w:color="auto" w:fill="FFFFCC"/>
          <w:rtl/>
        </w:rPr>
        <w:t xml:space="preserve"> היא לא עונש</w:t>
      </w:r>
      <w:r w:rsidR="00DA1D53" w:rsidRPr="00943E54">
        <w:rPr>
          <w:rFonts w:ascii="David" w:hAnsi="David" w:cs="David" w:hint="cs"/>
          <w:b/>
          <w:bCs/>
          <w:sz w:val="24"/>
          <w:szCs w:val="24"/>
          <w:shd w:val="clear" w:color="auto" w:fill="FFFFCC"/>
          <w:rtl/>
        </w:rPr>
        <w:t xml:space="preserve"> / סנקציה</w:t>
      </w:r>
      <w:r>
        <w:rPr>
          <w:rFonts w:ascii="David" w:hAnsi="David" w:cs="David" w:hint="cs"/>
          <w:sz w:val="24"/>
          <w:szCs w:val="24"/>
          <w:rtl/>
        </w:rPr>
        <w:t xml:space="preserve">. הדרך לעשות את זה היא לא חובה. מרגישים שהוא מחמיץ פה משהו. הוא מנסה להכניס את כל הכללים המשפטיים לתוך קטגוריה של כללי חובה. </w:t>
      </w:r>
      <w:r w:rsidRPr="00943E54">
        <w:rPr>
          <w:rFonts w:ascii="David" w:hAnsi="David" w:cs="David" w:hint="cs"/>
          <w:sz w:val="24"/>
          <w:szCs w:val="24"/>
          <w:shd w:val="clear" w:color="auto" w:fill="FFFFCC"/>
          <w:rtl/>
        </w:rPr>
        <w:t>צריך להכיר בכך שכללים משפטיים הם מגוונים יותר</w:t>
      </w:r>
      <w:r>
        <w:rPr>
          <w:rFonts w:ascii="David" w:hAnsi="David" w:cs="David" w:hint="cs"/>
          <w:sz w:val="24"/>
          <w:szCs w:val="24"/>
          <w:rtl/>
        </w:rPr>
        <w:t xml:space="preserve">. </w:t>
      </w:r>
      <w:r w:rsidR="0010541D">
        <w:rPr>
          <w:rFonts w:ascii="David" w:hAnsi="David" w:cs="David" w:hint="cs"/>
          <w:sz w:val="24"/>
          <w:szCs w:val="24"/>
          <w:rtl/>
        </w:rPr>
        <w:t xml:space="preserve">הענף המובהק שמטילים חובה הוא דיני עונשין, אך אלה לא הכללים היחידים במשפט. </w:t>
      </w:r>
      <w:r w:rsidR="004A3105">
        <w:rPr>
          <w:rFonts w:ascii="David" w:hAnsi="David" w:cs="David" w:hint="cs"/>
          <w:sz w:val="24"/>
          <w:szCs w:val="24"/>
          <w:rtl/>
        </w:rPr>
        <w:t xml:space="preserve">רוב המשפט איננו כזה. </w:t>
      </w:r>
    </w:p>
    <w:p w14:paraId="23FEF0B9" w14:textId="3CEF1F55" w:rsidR="007642FB" w:rsidRDefault="007642FB" w:rsidP="00254CD8">
      <w:pPr>
        <w:jc w:val="both"/>
        <w:rPr>
          <w:rFonts w:ascii="David" w:hAnsi="David" w:cs="David"/>
          <w:sz w:val="24"/>
          <w:szCs w:val="24"/>
          <w:rtl/>
        </w:rPr>
      </w:pPr>
      <w:r>
        <w:rPr>
          <w:rFonts w:ascii="David" w:hAnsi="David" w:cs="David" w:hint="cs"/>
          <w:sz w:val="24"/>
          <w:szCs w:val="24"/>
          <w:rtl/>
        </w:rPr>
        <w:t xml:space="preserve">יש חוקים רבים שמעניקים זכויות ולא מטילים חובות. </w:t>
      </w:r>
      <w:r w:rsidRPr="007642FB">
        <w:rPr>
          <w:rFonts w:ascii="David" w:hAnsi="David" w:cs="David" w:hint="cs"/>
          <w:color w:val="FF0000"/>
          <w:sz w:val="24"/>
          <w:szCs w:val="24"/>
          <w:rtl/>
        </w:rPr>
        <w:t xml:space="preserve">לדוגמה: </w:t>
      </w:r>
      <w:r w:rsidRPr="007642FB">
        <w:rPr>
          <w:rFonts w:ascii="David" w:hAnsi="David" w:cs="David" w:hint="cs"/>
          <w:sz w:val="24"/>
          <w:szCs w:val="24"/>
          <w:u w:val="single"/>
          <w:rtl/>
        </w:rPr>
        <w:t>חוק ביטוח לאומי</w:t>
      </w:r>
      <w:r>
        <w:rPr>
          <w:rFonts w:ascii="David" w:hAnsi="David" w:cs="David" w:hint="cs"/>
          <w:sz w:val="24"/>
          <w:szCs w:val="24"/>
          <w:rtl/>
        </w:rPr>
        <w:t xml:space="preserve"> מקנה זכות לאדם לקבל תשלום כאשר הוא פורש ומגיע לגיל זקנה</w:t>
      </w:r>
      <w:r w:rsidR="00943E54">
        <w:rPr>
          <w:rFonts w:ascii="David" w:hAnsi="David" w:cs="David" w:hint="cs"/>
          <w:sz w:val="24"/>
          <w:szCs w:val="24"/>
          <w:rtl/>
        </w:rPr>
        <w:t xml:space="preserve"> </w:t>
      </w:r>
      <w:r w:rsidR="00943E54" w:rsidRPr="00943E54">
        <w:rPr>
          <w:rFonts w:ascii="David" w:hAnsi="David" w:cs="David" w:hint="cs"/>
          <w:sz w:val="24"/>
          <w:szCs w:val="24"/>
          <w:u w:val="single"/>
          <w:rtl/>
        </w:rPr>
        <w:t>או</w:t>
      </w:r>
      <w:r>
        <w:rPr>
          <w:rFonts w:ascii="David" w:hAnsi="David" w:cs="David" w:hint="cs"/>
          <w:sz w:val="24"/>
          <w:szCs w:val="24"/>
          <w:rtl/>
        </w:rPr>
        <w:t xml:space="preserve"> כשיש לו תאונת עבודה. זה חוק שמעניק זכות. כיצד אפשר להכניס את זה לקטגוריה של חובה? </w:t>
      </w:r>
      <w:r w:rsidRPr="007642FB">
        <w:rPr>
          <w:rFonts w:ascii="David" w:hAnsi="David" w:cs="David" w:hint="cs"/>
          <w:color w:val="FF0000"/>
          <w:sz w:val="24"/>
          <w:szCs w:val="24"/>
          <w:rtl/>
        </w:rPr>
        <w:t xml:space="preserve">לדוגמה: </w:t>
      </w:r>
      <w:r>
        <w:rPr>
          <w:rFonts w:ascii="David" w:hAnsi="David" w:cs="David" w:hint="cs"/>
          <w:sz w:val="24"/>
          <w:szCs w:val="24"/>
          <w:rtl/>
        </w:rPr>
        <w:t>חוק חינוך חובה. יש חובה לשלוח את הי</w:t>
      </w:r>
      <w:r w:rsidR="009D3A81">
        <w:rPr>
          <w:rFonts w:ascii="David" w:hAnsi="David" w:cs="David" w:hint="cs"/>
          <w:sz w:val="24"/>
          <w:szCs w:val="24"/>
          <w:rtl/>
        </w:rPr>
        <w:t>ל</w:t>
      </w:r>
      <w:r>
        <w:rPr>
          <w:rFonts w:ascii="David" w:hAnsi="David" w:cs="David" w:hint="cs"/>
          <w:sz w:val="24"/>
          <w:szCs w:val="24"/>
          <w:rtl/>
        </w:rPr>
        <w:t xml:space="preserve">דים למוסדות חינוך, אבל לצידה יש זכות לקבל חינוך. </w:t>
      </w:r>
      <w:r w:rsidRPr="007642FB">
        <w:rPr>
          <w:rFonts w:ascii="David" w:hAnsi="David" w:cs="David" w:hint="cs"/>
          <w:color w:val="FF0000"/>
          <w:sz w:val="24"/>
          <w:szCs w:val="24"/>
          <w:rtl/>
        </w:rPr>
        <w:t xml:space="preserve">כנ"ל </w:t>
      </w:r>
      <w:r>
        <w:rPr>
          <w:rFonts w:ascii="David" w:hAnsi="David" w:cs="David" w:hint="cs"/>
          <w:sz w:val="24"/>
          <w:szCs w:val="24"/>
          <w:rtl/>
        </w:rPr>
        <w:t xml:space="preserve">חוקי בריאות. </w:t>
      </w:r>
    </w:p>
    <w:p w14:paraId="7CE410C5" w14:textId="29819497" w:rsidR="00943E54" w:rsidRDefault="0011568F" w:rsidP="00943E54">
      <w:pPr>
        <w:jc w:val="both"/>
        <w:rPr>
          <w:rFonts w:ascii="David" w:hAnsi="David" w:cs="David"/>
          <w:sz w:val="24"/>
          <w:szCs w:val="24"/>
          <w:rtl/>
        </w:rPr>
      </w:pPr>
      <w:r>
        <w:rPr>
          <w:rFonts w:ascii="David" w:hAnsi="David" w:cs="David" w:hint="cs"/>
          <w:sz w:val="24"/>
          <w:szCs w:val="24"/>
          <w:rtl/>
        </w:rPr>
        <w:t>התיאוריה של אוסטין היא ראשונה והוא עשה את הניסיון להגדיר את המשפט הפוזיטיבי. מיד ראינו את הפגמים וזה ברור שזה לא מתיישב יפה על הגיוון של החוקים שיש היום. לכן נראה בהמשך את האלטרנטיבות.</w:t>
      </w:r>
    </w:p>
    <w:p w14:paraId="6B2E31F4" w14:textId="77777777" w:rsidR="00943E54" w:rsidRPr="00943E54" w:rsidRDefault="00943E54" w:rsidP="00943E54">
      <w:pPr>
        <w:jc w:val="both"/>
        <w:rPr>
          <w:rFonts w:ascii="David" w:hAnsi="David" w:cs="David"/>
          <w:sz w:val="24"/>
          <w:szCs w:val="24"/>
          <w:rtl/>
        </w:rPr>
      </w:pPr>
    </w:p>
    <w:p w14:paraId="27D3BCF9" w14:textId="77777777" w:rsidR="00943E54" w:rsidRDefault="00943E54" w:rsidP="00254CD8">
      <w:pPr>
        <w:jc w:val="both"/>
        <w:rPr>
          <w:rFonts w:ascii="David" w:hAnsi="David" w:cs="David"/>
          <w:b/>
          <w:bCs/>
          <w:color w:val="C00000"/>
          <w:sz w:val="24"/>
          <w:szCs w:val="24"/>
          <w:u w:val="single"/>
          <w:shd w:val="clear" w:color="auto" w:fill="FFFFCC"/>
          <w:rtl/>
        </w:rPr>
      </w:pPr>
    </w:p>
    <w:p w14:paraId="6674D7A6" w14:textId="54645312" w:rsidR="0011568F" w:rsidRPr="00517358" w:rsidRDefault="0011568F" w:rsidP="00254CD8">
      <w:pPr>
        <w:jc w:val="both"/>
        <w:rPr>
          <w:rFonts w:ascii="David" w:hAnsi="David" w:cs="David"/>
          <w:b/>
          <w:bCs/>
          <w:color w:val="C00000"/>
          <w:sz w:val="24"/>
          <w:szCs w:val="24"/>
          <w:shd w:val="clear" w:color="auto" w:fill="FFFFCC"/>
          <w:rtl/>
        </w:rPr>
      </w:pPr>
      <w:r w:rsidRPr="00517358">
        <w:rPr>
          <w:rFonts w:ascii="David" w:hAnsi="David" w:cs="David" w:hint="cs"/>
          <w:b/>
          <w:bCs/>
          <w:color w:val="C00000"/>
          <w:sz w:val="24"/>
          <w:szCs w:val="24"/>
          <w:u w:val="single"/>
          <w:shd w:val="clear" w:color="auto" w:fill="FFFFCC"/>
          <w:rtl/>
        </w:rPr>
        <w:lastRenderedPageBreak/>
        <w:t>ביקורת 3</w:t>
      </w:r>
      <w:r w:rsidRPr="00517358">
        <w:rPr>
          <w:rFonts w:ascii="David" w:hAnsi="David" w:cs="David" w:hint="cs"/>
          <w:b/>
          <w:bCs/>
          <w:color w:val="C00000"/>
          <w:sz w:val="24"/>
          <w:szCs w:val="24"/>
          <w:shd w:val="clear" w:color="auto" w:fill="FFFFCC"/>
          <w:rtl/>
        </w:rPr>
        <w:t>: מושג הריבון</w:t>
      </w:r>
    </w:p>
    <w:p w14:paraId="13AE7950" w14:textId="0FD50B57" w:rsidR="0011568F" w:rsidRDefault="0011568F" w:rsidP="00254CD8">
      <w:pPr>
        <w:jc w:val="both"/>
        <w:rPr>
          <w:rFonts w:ascii="David" w:hAnsi="David" w:cs="David"/>
          <w:sz w:val="24"/>
          <w:szCs w:val="24"/>
          <w:rtl/>
        </w:rPr>
      </w:pPr>
      <w:r>
        <w:rPr>
          <w:rFonts w:ascii="David" w:hAnsi="David" w:cs="David" w:hint="cs"/>
          <w:sz w:val="24"/>
          <w:szCs w:val="24"/>
          <w:rtl/>
        </w:rPr>
        <w:t xml:space="preserve">אצל אוסטין מושג מפתח הוא מושג הריבון. הוא רואה את החוק כביטוי לרצון של הריבון. </w:t>
      </w:r>
    </w:p>
    <w:p w14:paraId="7B20B449" w14:textId="2F018458" w:rsidR="00517358" w:rsidRDefault="00517358" w:rsidP="00254CD8">
      <w:pPr>
        <w:pStyle w:val="a7"/>
        <w:numPr>
          <w:ilvl w:val="0"/>
          <w:numId w:val="78"/>
        </w:numPr>
        <w:jc w:val="both"/>
        <w:rPr>
          <w:rFonts w:ascii="David" w:hAnsi="David" w:cs="David"/>
          <w:sz w:val="24"/>
          <w:szCs w:val="24"/>
        </w:rPr>
      </w:pPr>
      <w:r w:rsidRPr="00517358">
        <w:rPr>
          <w:rFonts w:ascii="David" w:hAnsi="David" w:cs="David" w:hint="cs"/>
          <w:b/>
          <w:bCs/>
          <w:sz w:val="24"/>
          <w:szCs w:val="24"/>
          <w:shd w:val="clear" w:color="auto" w:fill="FFFFCC"/>
          <w:rtl/>
        </w:rPr>
        <w:t>מושג הריבון באופן אינטואיטיבי מתאים למונרכיה</w:t>
      </w:r>
      <w:r>
        <w:rPr>
          <w:rFonts w:ascii="David" w:hAnsi="David" w:cs="David" w:hint="cs"/>
          <w:sz w:val="24"/>
          <w:szCs w:val="24"/>
          <w:rtl/>
        </w:rPr>
        <w:t>- יש מלך והוא מבטא את רצונו. כאשר אנחנו מגיעים למדינה דמוקרטית, מושג הריבון הוא סוג של מטאפורה למשהו יותר מורכב.</w:t>
      </w:r>
    </w:p>
    <w:p w14:paraId="433059DE" w14:textId="3090D037" w:rsidR="00517358" w:rsidRDefault="00517358" w:rsidP="00254CD8">
      <w:pPr>
        <w:jc w:val="both"/>
        <w:rPr>
          <w:rFonts w:ascii="David" w:hAnsi="David" w:cs="David"/>
          <w:sz w:val="24"/>
          <w:szCs w:val="24"/>
          <w:rtl/>
        </w:rPr>
      </w:pPr>
      <w:r>
        <w:rPr>
          <w:rFonts w:ascii="David" w:hAnsi="David" w:cs="David" w:hint="cs"/>
          <w:sz w:val="24"/>
          <w:szCs w:val="24"/>
          <w:rtl/>
        </w:rPr>
        <w:t xml:space="preserve">מי הריבון </w:t>
      </w:r>
      <w:r w:rsidRPr="00943E54">
        <w:rPr>
          <w:rFonts w:ascii="David" w:hAnsi="David" w:cs="David" w:hint="cs"/>
          <w:sz w:val="24"/>
          <w:szCs w:val="24"/>
          <w:u w:val="single"/>
          <w:rtl/>
        </w:rPr>
        <w:t>באנגליה</w:t>
      </w:r>
      <w:r>
        <w:rPr>
          <w:rFonts w:ascii="David" w:hAnsi="David" w:cs="David" w:hint="cs"/>
          <w:sz w:val="24"/>
          <w:szCs w:val="24"/>
          <w:rtl/>
        </w:rPr>
        <w:t xml:space="preserve">? המלך, אבל הוא לא מחוקק. באנגליה זה </w:t>
      </w:r>
      <w:r w:rsidRPr="00943E54">
        <w:rPr>
          <w:rFonts w:ascii="David" w:hAnsi="David" w:cs="David" w:hint="cs"/>
          <w:b/>
          <w:bCs/>
          <w:sz w:val="24"/>
          <w:szCs w:val="24"/>
          <w:rtl/>
        </w:rPr>
        <w:t>צירוף המלך והפרלמנט</w:t>
      </w:r>
      <w:r>
        <w:rPr>
          <w:rFonts w:ascii="David" w:hAnsi="David" w:cs="David" w:hint="cs"/>
          <w:sz w:val="24"/>
          <w:szCs w:val="24"/>
          <w:rtl/>
        </w:rPr>
        <w:t xml:space="preserve">, על שני בתיו. </w:t>
      </w:r>
    </w:p>
    <w:p w14:paraId="3E90A6D9" w14:textId="683EF809" w:rsidR="00517358" w:rsidRDefault="00517358" w:rsidP="00254CD8">
      <w:pPr>
        <w:jc w:val="both"/>
        <w:rPr>
          <w:rFonts w:ascii="David" w:hAnsi="David" w:cs="David"/>
          <w:sz w:val="24"/>
          <w:szCs w:val="24"/>
          <w:rtl/>
        </w:rPr>
      </w:pPr>
      <w:r>
        <w:rPr>
          <w:rFonts w:ascii="David" w:hAnsi="David" w:cs="David" w:hint="cs"/>
          <w:sz w:val="24"/>
          <w:szCs w:val="24"/>
          <w:rtl/>
        </w:rPr>
        <w:t xml:space="preserve">מי הריבון </w:t>
      </w:r>
      <w:r w:rsidRPr="00943E54">
        <w:rPr>
          <w:rFonts w:ascii="David" w:hAnsi="David" w:cs="David" w:hint="cs"/>
          <w:sz w:val="24"/>
          <w:szCs w:val="24"/>
          <w:u w:val="single"/>
          <w:rtl/>
        </w:rPr>
        <w:t>בישראל</w:t>
      </w:r>
      <w:r>
        <w:rPr>
          <w:rFonts w:ascii="David" w:hAnsi="David" w:cs="David" w:hint="cs"/>
          <w:sz w:val="24"/>
          <w:szCs w:val="24"/>
          <w:rtl/>
        </w:rPr>
        <w:t xml:space="preserve">? </w:t>
      </w:r>
      <w:r w:rsidRPr="00943E54">
        <w:rPr>
          <w:rFonts w:ascii="David" w:hAnsi="David" w:cs="David" w:hint="cs"/>
          <w:b/>
          <w:bCs/>
          <w:sz w:val="24"/>
          <w:szCs w:val="24"/>
          <w:rtl/>
        </w:rPr>
        <w:t>הכנסת</w:t>
      </w:r>
      <w:r>
        <w:rPr>
          <w:rFonts w:ascii="David" w:hAnsi="David" w:cs="David" w:hint="cs"/>
          <w:sz w:val="24"/>
          <w:szCs w:val="24"/>
          <w:rtl/>
        </w:rPr>
        <w:t xml:space="preserve">. </w:t>
      </w:r>
    </w:p>
    <w:p w14:paraId="52BE69D4" w14:textId="31E7217A" w:rsidR="00517358" w:rsidRDefault="00517358" w:rsidP="00254CD8">
      <w:pPr>
        <w:pStyle w:val="a7"/>
        <w:numPr>
          <w:ilvl w:val="0"/>
          <w:numId w:val="78"/>
        </w:numPr>
        <w:jc w:val="both"/>
        <w:rPr>
          <w:rFonts w:ascii="David" w:hAnsi="David" w:cs="David"/>
          <w:sz w:val="24"/>
          <w:szCs w:val="24"/>
        </w:rPr>
      </w:pPr>
      <w:r>
        <w:rPr>
          <w:rFonts w:ascii="David" w:hAnsi="David" w:cs="David" w:hint="cs"/>
          <w:sz w:val="24"/>
          <w:szCs w:val="24"/>
          <w:rtl/>
        </w:rPr>
        <w:t xml:space="preserve">אוסטין הגדיר את הריבון כמי שהכל מצייתים לו והוא לא מציית לאף אחד. אבל </w:t>
      </w:r>
      <w:r w:rsidRPr="00517358">
        <w:rPr>
          <w:rFonts w:ascii="David" w:hAnsi="David" w:cs="David" w:hint="cs"/>
          <w:b/>
          <w:bCs/>
          <w:sz w:val="24"/>
          <w:szCs w:val="24"/>
          <w:shd w:val="clear" w:color="auto" w:fill="FFFFCC"/>
          <w:rtl/>
        </w:rPr>
        <w:t>במדינה דמוקרטית הריבון עצמו כפוף לחוק</w:t>
      </w:r>
      <w:r>
        <w:rPr>
          <w:rFonts w:ascii="David" w:hAnsi="David" w:cs="David" w:hint="cs"/>
          <w:sz w:val="24"/>
          <w:szCs w:val="24"/>
          <w:rtl/>
        </w:rPr>
        <w:t>. בישראל, לא יהיה נכון להגיד שהכנסת לא מצייתת לאף אחד, כי היא מצייתת לחוקי היסוד.</w:t>
      </w:r>
    </w:p>
    <w:p w14:paraId="0AFC2575" w14:textId="119B60A0" w:rsidR="00517358" w:rsidRDefault="00517358" w:rsidP="00254CD8">
      <w:pPr>
        <w:jc w:val="both"/>
        <w:rPr>
          <w:rFonts w:ascii="David" w:hAnsi="David" w:cs="David"/>
          <w:sz w:val="24"/>
          <w:szCs w:val="24"/>
          <w:rtl/>
        </w:rPr>
      </w:pPr>
      <w:r>
        <w:rPr>
          <w:rFonts w:ascii="David" w:hAnsi="David" w:cs="David" w:hint="cs"/>
          <w:sz w:val="24"/>
          <w:szCs w:val="24"/>
          <w:rtl/>
        </w:rPr>
        <w:t xml:space="preserve">הריבון </w:t>
      </w:r>
      <w:r w:rsidRPr="00943E54">
        <w:rPr>
          <w:rFonts w:ascii="David" w:hAnsi="David" w:cs="David" w:hint="cs"/>
          <w:sz w:val="24"/>
          <w:szCs w:val="24"/>
          <w:u w:val="single"/>
          <w:rtl/>
        </w:rPr>
        <w:t>בארה"ב</w:t>
      </w:r>
      <w:r>
        <w:rPr>
          <w:rFonts w:ascii="David" w:hAnsi="David" w:cs="David" w:hint="cs"/>
          <w:sz w:val="24"/>
          <w:szCs w:val="24"/>
          <w:rtl/>
        </w:rPr>
        <w:t xml:space="preserve">= </w:t>
      </w:r>
      <w:r w:rsidRPr="00943E54">
        <w:rPr>
          <w:rFonts w:ascii="David" w:hAnsi="David" w:cs="David" w:hint="cs"/>
          <w:b/>
          <w:bCs/>
          <w:sz w:val="24"/>
          <w:szCs w:val="24"/>
          <w:rtl/>
        </w:rPr>
        <w:t>הסנאט והנשיא</w:t>
      </w:r>
      <w:r>
        <w:rPr>
          <w:rFonts w:ascii="David" w:hAnsi="David" w:cs="David" w:hint="cs"/>
          <w:sz w:val="24"/>
          <w:szCs w:val="24"/>
          <w:rtl/>
        </w:rPr>
        <w:t xml:space="preserve"> יחד. האם הם לא מצייתים לכלום? לא נכון. הסנאט מחויב לחוקה. בוודאי גם הנשיא.</w:t>
      </w:r>
    </w:p>
    <w:p w14:paraId="10D6A090" w14:textId="241FF5AE" w:rsidR="00517358" w:rsidRDefault="00943E54" w:rsidP="00254CD8">
      <w:pPr>
        <w:jc w:val="both"/>
        <w:rPr>
          <w:rFonts w:ascii="David" w:hAnsi="David" w:cs="David"/>
          <w:sz w:val="24"/>
          <w:szCs w:val="24"/>
          <w:rtl/>
        </w:rPr>
      </w:pPr>
      <w:r>
        <w:rPr>
          <w:rFonts w:ascii="David" w:hAnsi="David" w:cs="David" w:hint="cs"/>
          <w:sz w:val="24"/>
          <w:szCs w:val="24"/>
          <w:rtl/>
        </w:rPr>
        <w:t>תפיסה</w:t>
      </w:r>
      <w:r w:rsidR="00517358">
        <w:rPr>
          <w:rFonts w:ascii="David" w:hAnsi="David" w:cs="David" w:hint="cs"/>
          <w:sz w:val="24"/>
          <w:szCs w:val="24"/>
          <w:rtl/>
        </w:rPr>
        <w:t xml:space="preserve"> שהריבון הוא מעל החוק זו תפיסה פשטנית שאולי התאימה </w:t>
      </w:r>
      <w:r w:rsidR="007278DD">
        <w:rPr>
          <w:rFonts w:ascii="David" w:hAnsi="David" w:cs="David" w:hint="cs"/>
          <w:sz w:val="24"/>
          <w:szCs w:val="24"/>
          <w:rtl/>
        </w:rPr>
        <w:t>לתקופות</w:t>
      </w:r>
      <w:r w:rsidR="00517358">
        <w:rPr>
          <w:rFonts w:ascii="David" w:hAnsi="David" w:cs="David" w:hint="cs"/>
          <w:sz w:val="24"/>
          <w:szCs w:val="24"/>
          <w:rtl/>
        </w:rPr>
        <w:t xml:space="preserve"> עתיקות</w:t>
      </w:r>
      <w:r w:rsidR="007278DD">
        <w:rPr>
          <w:rFonts w:ascii="David" w:hAnsi="David" w:cs="David" w:hint="cs"/>
          <w:sz w:val="24"/>
          <w:szCs w:val="24"/>
          <w:rtl/>
        </w:rPr>
        <w:t xml:space="preserve"> [העולם העתיק והמזרח הקדום]</w:t>
      </w:r>
      <w:r w:rsidR="00517358">
        <w:rPr>
          <w:rFonts w:ascii="David" w:hAnsi="David" w:cs="David" w:hint="cs"/>
          <w:sz w:val="24"/>
          <w:szCs w:val="24"/>
          <w:rtl/>
        </w:rPr>
        <w:t xml:space="preserve">, </w:t>
      </w:r>
      <w:r w:rsidR="00517358" w:rsidRPr="00943E54">
        <w:rPr>
          <w:rFonts w:ascii="David" w:hAnsi="David" w:cs="David" w:hint="cs"/>
          <w:color w:val="FF0000"/>
          <w:sz w:val="24"/>
          <w:szCs w:val="24"/>
          <w:rtl/>
        </w:rPr>
        <w:t xml:space="preserve">כמו </w:t>
      </w:r>
      <w:r w:rsidR="00517358">
        <w:rPr>
          <w:rFonts w:ascii="David" w:hAnsi="David" w:cs="David" w:hint="cs"/>
          <w:sz w:val="24"/>
          <w:szCs w:val="24"/>
          <w:rtl/>
        </w:rPr>
        <w:t xml:space="preserve">המלך ברומא או הקיסר </w:t>
      </w:r>
      <w:r w:rsidR="007278DD">
        <w:rPr>
          <w:rFonts w:ascii="David" w:hAnsi="David" w:cs="David" w:hint="cs"/>
          <w:sz w:val="24"/>
          <w:szCs w:val="24"/>
          <w:rtl/>
        </w:rPr>
        <w:t xml:space="preserve">כמקור החוק. </w:t>
      </w:r>
      <w:r w:rsidR="00517358">
        <w:rPr>
          <w:rFonts w:ascii="David" w:hAnsi="David" w:cs="David" w:hint="cs"/>
          <w:sz w:val="24"/>
          <w:szCs w:val="24"/>
          <w:rtl/>
        </w:rPr>
        <w:t xml:space="preserve">המלך היה מקור החוק, כולם צייתו לו והוא לא חייב לאף אחד. </w:t>
      </w:r>
      <w:r w:rsidR="00517358" w:rsidRPr="007278DD">
        <w:rPr>
          <w:rFonts w:ascii="David" w:hAnsi="David" w:cs="David" w:hint="cs"/>
          <w:b/>
          <w:bCs/>
          <w:sz w:val="24"/>
          <w:szCs w:val="24"/>
          <w:rtl/>
        </w:rPr>
        <w:t>במדינות דמוקרטיות</w:t>
      </w:r>
      <w:r w:rsidR="00517358">
        <w:rPr>
          <w:rFonts w:ascii="David" w:hAnsi="David" w:cs="David" w:hint="cs"/>
          <w:sz w:val="24"/>
          <w:szCs w:val="24"/>
          <w:rtl/>
        </w:rPr>
        <w:t xml:space="preserve"> הריבון לא נתפס כמי שהוא מעל החוק באופן מלא. יש לו </w:t>
      </w:r>
      <w:r w:rsidR="00517358" w:rsidRPr="007278DD">
        <w:rPr>
          <w:rFonts w:ascii="David" w:hAnsi="David" w:cs="David" w:hint="cs"/>
          <w:b/>
          <w:bCs/>
          <w:sz w:val="24"/>
          <w:szCs w:val="24"/>
          <w:rtl/>
        </w:rPr>
        <w:t>כפיפות מסוימת</w:t>
      </w:r>
      <w:r w:rsidR="00517358">
        <w:rPr>
          <w:rFonts w:ascii="David" w:hAnsi="David" w:cs="David" w:hint="cs"/>
          <w:sz w:val="24"/>
          <w:szCs w:val="24"/>
          <w:rtl/>
        </w:rPr>
        <w:t xml:space="preserve"> לפחות לחוקה. לכן מושג הריבון עצמו לא מתאים באופן מלא לדבריו של אוסטין. הוא מתאר מעין פירמידה שבראשה נמצא הריבון וכולם כפופים לו, אך זה לא ככה במדינה דמוקרטית. זה לא קודקוד, אלא דבר מורכב יותר + הוא </w:t>
      </w:r>
      <w:r w:rsidR="00517358" w:rsidRPr="007278DD">
        <w:rPr>
          <w:rFonts w:ascii="David" w:hAnsi="David" w:cs="David" w:hint="cs"/>
          <w:b/>
          <w:bCs/>
          <w:sz w:val="24"/>
          <w:szCs w:val="24"/>
          <w:rtl/>
        </w:rPr>
        <w:t>מציית לגורמים נוספים במסגרת מערכת הבלמים והאיזונים במדינה דמוקרטית</w:t>
      </w:r>
      <w:r w:rsidR="00517358">
        <w:rPr>
          <w:rFonts w:ascii="David" w:hAnsi="David" w:cs="David" w:hint="cs"/>
          <w:sz w:val="24"/>
          <w:szCs w:val="24"/>
          <w:rtl/>
        </w:rPr>
        <w:t xml:space="preserve">. המערכת מורכבת יותר. </w:t>
      </w:r>
    </w:p>
    <w:p w14:paraId="041A4657" w14:textId="1A579271" w:rsidR="00E8004B" w:rsidRPr="00E8004B" w:rsidRDefault="00517358" w:rsidP="00254CD8">
      <w:pPr>
        <w:pStyle w:val="a7"/>
        <w:numPr>
          <w:ilvl w:val="0"/>
          <w:numId w:val="78"/>
        </w:numPr>
        <w:jc w:val="both"/>
        <w:rPr>
          <w:rFonts w:ascii="David" w:hAnsi="David" w:cs="David"/>
          <w:sz w:val="24"/>
          <w:szCs w:val="24"/>
        </w:rPr>
      </w:pPr>
      <w:r w:rsidRPr="00E8004B">
        <w:rPr>
          <w:rFonts w:ascii="David" w:hAnsi="David" w:cs="David" w:hint="cs"/>
          <w:b/>
          <w:bCs/>
          <w:sz w:val="24"/>
          <w:szCs w:val="24"/>
          <w:shd w:val="clear" w:color="auto" w:fill="FFFFCC"/>
          <w:rtl/>
        </w:rPr>
        <w:t>לא מסביר את ההמשכיות</w:t>
      </w:r>
      <w:r w:rsidRPr="00E8004B">
        <w:rPr>
          <w:rFonts w:ascii="David" w:hAnsi="David" w:cs="David" w:hint="cs"/>
          <w:sz w:val="24"/>
          <w:szCs w:val="24"/>
          <w:rtl/>
        </w:rPr>
        <w:t>. אוסטין מתאר את הריבון כמי שרצונו קובע את החוק. מה קורה כאשר שלטון מתחלף, נניח ע"י בחירות ויש ריבון חדש. צריך</w:t>
      </w:r>
      <w:r w:rsidR="00147522" w:rsidRPr="00E8004B">
        <w:rPr>
          <w:rFonts w:ascii="David" w:hAnsi="David" w:cs="David" w:hint="cs"/>
          <w:sz w:val="24"/>
          <w:szCs w:val="24"/>
          <w:rtl/>
        </w:rPr>
        <w:t xml:space="preserve"> להבין איך הוא רוכש הרגל ציות? האם צריך פרק זמן</w:t>
      </w:r>
      <w:r w:rsidR="007278DD" w:rsidRPr="00E8004B">
        <w:rPr>
          <w:rFonts w:ascii="David" w:hAnsi="David" w:cs="David" w:hint="cs"/>
          <w:sz w:val="24"/>
          <w:szCs w:val="24"/>
          <w:rtl/>
        </w:rPr>
        <w:t>?</w:t>
      </w:r>
      <w:r w:rsidR="00147522" w:rsidRPr="00E8004B">
        <w:rPr>
          <w:rFonts w:ascii="David" w:hAnsi="David" w:cs="David" w:hint="cs"/>
          <w:sz w:val="24"/>
          <w:szCs w:val="24"/>
          <w:rtl/>
        </w:rPr>
        <w:t xml:space="preserve"> </w:t>
      </w:r>
      <w:r w:rsidR="00E8004B" w:rsidRPr="00E8004B">
        <w:rPr>
          <w:rFonts w:ascii="David" w:hAnsi="David" w:cs="David" w:hint="cs"/>
          <w:sz w:val="24"/>
          <w:szCs w:val="24"/>
          <w:highlight w:val="green"/>
          <w:rtl/>
        </w:rPr>
        <w:t>לדעת ד"ר שפירא</w:t>
      </w:r>
      <w:r w:rsidR="00E8004B" w:rsidRPr="00E8004B">
        <w:rPr>
          <w:rFonts w:ascii="David" w:hAnsi="David" w:cs="David" w:hint="cs"/>
          <w:sz w:val="24"/>
          <w:szCs w:val="24"/>
          <w:rtl/>
        </w:rPr>
        <w:t xml:space="preserve">, </w:t>
      </w:r>
      <w:r w:rsidR="00147522" w:rsidRPr="00E8004B">
        <w:rPr>
          <w:rFonts w:ascii="David" w:hAnsi="David" w:cs="David" w:hint="cs"/>
          <w:sz w:val="24"/>
          <w:szCs w:val="24"/>
          <w:rtl/>
        </w:rPr>
        <w:t>ניתן להסביר כי זו שאלה פחות קשה</w:t>
      </w:r>
      <w:r w:rsidR="00E8004B" w:rsidRPr="00E8004B">
        <w:rPr>
          <w:rFonts w:ascii="David" w:hAnsi="David" w:cs="David" w:hint="cs"/>
          <w:sz w:val="24"/>
          <w:szCs w:val="24"/>
          <w:rtl/>
        </w:rPr>
        <w:t xml:space="preserve"> [הביקורת על כך שאוסטין לא מסביר את החילופים היא פחות חריפה]</w:t>
      </w:r>
      <w:r w:rsidR="00147522" w:rsidRPr="00E8004B">
        <w:rPr>
          <w:rFonts w:ascii="David" w:hAnsi="David" w:cs="David" w:hint="cs"/>
          <w:sz w:val="24"/>
          <w:szCs w:val="24"/>
          <w:rtl/>
        </w:rPr>
        <w:t xml:space="preserve">. גם במושגים של אוסטין </w:t>
      </w:r>
      <w:r w:rsidR="00147522" w:rsidRPr="00E8004B">
        <w:rPr>
          <w:rFonts w:ascii="David" w:hAnsi="David" w:cs="David" w:hint="cs"/>
          <w:b/>
          <w:bCs/>
          <w:sz w:val="24"/>
          <w:szCs w:val="24"/>
          <w:rtl/>
        </w:rPr>
        <w:t>לא צריך לתפוס את הריבון באופן פרסונלי, אלא יותר כמשרה</w:t>
      </w:r>
      <w:r w:rsidR="00147522" w:rsidRPr="00E8004B">
        <w:rPr>
          <w:rFonts w:ascii="David" w:hAnsi="David" w:cs="David" w:hint="cs"/>
          <w:sz w:val="24"/>
          <w:szCs w:val="24"/>
          <w:rtl/>
        </w:rPr>
        <w:t xml:space="preserve"> [המחוקק]. </w:t>
      </w:r>
      <w:r w:rsidR="00E8004B" w:rsidRPr="00E8004B">
        <w:rPr>
          <w:rFonts w:ascii="David" w:hAnsi="David" w:cs="David" w:hint="cs"/>
          <w:color w:val="FF0000"/>
          <w:sz w:val="24"/>
          <w:szCs w:val="24"/>
          <w:rtl/>
        </w:rPr>
        <w:t>למשל</w:t>
      </w:r>
      <w:r w:rsidR="00E8004B" w:rsidRPr="00E8004B">
        <w:rPr>
          <w:rFonts w:ascii="David" w:hAnsi="David" w:cs="David" w:hint="cs"/>
          <w:sz w:val="24"/>
          <w:szCs w:val="24"/>
          <w:rtl/>
        </w:rPr>
        <w:t xml:space="preserve">, </w:t>
      </w:r>
      <w:r w:rsidR="00147522" w:rsidRPr="00E8004B">
        <w:rPr>
          <w:rFonts w:ascii="David" w:hAnsi="David" w:cs="David" w:hint="cs"/>
          <w:sz w:val="24"/>
          <w:szCs w:val="24"/>
          <w:rtl/>
        </w:rPr>
        <w:t>יש הרגל ציות בישראל לכנסת ויש הרגל ציות באנגליה לפר</w:t>
      </w:r>
      <w:r w:rsidR="00E8004B" w:rsidRPr="00E8004B">
        <w:rPr>
          <w:rFonts w:ascii="David" w:hAnsi="David" w:cs="David" w:hint="cs"/>
          <w:sz w:val="24"/>
          <w:szCs w:val="24"/>
          <w:rtl/>
        </w:rPr>
        <w:t>ל</w:t>
      </w:r>
      <w:r w:rsidR="00147522" w:rsidRPr="00E8004B">
        <w:rPr>
          <w:rFonts w:ascii="David" w:hAnsi="David" w:cs="David" w:hint="cs"/>
          <w:sz w:val="24"/>
          <w:szCs w:val="24"/>
          <w:rtl/>
        </w:rPr>
        <w:t xml:space="preserve">מנט. </w:t>
      </w:r>
    </w:p>
    <w:p w14:paraId="41D282BD" w14:textId="64113B3C" w:rsidR="00147522" w:rsidRPr="00E8004B" w:rsidRDefault="00147522" w:rsidP="00E8004B">
      <w:pPr>
        <w:jc w:val="both"/>
        <w:rPr>
          <w:rFonts w:ascii="David" w:hAnsi="David" w:cs="David"/>
          <w:sz w:val="24"/>
          <w:szCs w:val="24"/>
          <w:rtl/>
        </w:rPr>
      </w:pPr>
      <w:r w:rsidRPr="00E8004B">
        <w:rPr>
          <w:rFonts w:ascii="David" w:hAnsi="David" w:cs="David" w:hint="cs"/>
          <w:sz w:val="24"/>
          <w:szCs w:val="24"/>
          <w:rtl/>
        </w:rPr>
        <w:t>הביקורת החריפה יותר שמושג הריבון לא מסביר את התפיסה לפיה גם הריבון כפוף לחוק.</w:t>
      </w:r>
    </w:p>
    <w:p w14:paraId="342B307A" w14:textId="77777777" w:rsidR="00E8004B" w:rsidRDefault="00E8004B" w:rsidP="00254CD8">
      <w:pPr>
        <w:jc w:val="both"/>
        <w:rPr>
          <w:rFonts w:ascii="David" w:hAnsi="David" w:cs="David"/>
          <w:b/>
          <w:bCs/>
          <w:color w:val="C00000"/>
          <w:sz w:val="24"/>
          <w:szCs w:val="24"/>
          <w:u w:val="single"/>
          <w:shd w:val="clear" w:color="auto" w:fill="FFFFCC"/>
          <w:rtl/>
        </w:rPr>
      </w:pPr>
    </w:p>
    <w:p w14:paraId="3651B6A8" w14:textId="5D84367D" w:rsidR="00147522" w:rsidRPr="00517358" w:rsidRDefault="00147522" w:rsidP="00254CD8">
      <w:pPr>
        <w:jc w:val="both"/>
        <w:rPr>
          <w:rFonts w:ascii="David" w:hAnsi="David" w:cs="David"/>
          <w:b/>
          <w:bCs/>
          <w:color w:val="C00000"/>
          <w:sz w:val="24"/>
          <w:szCs w:val="24"/>
          <w:shd w:val="clear" w:color="auto" w:fill="FFFFCC"/>
          <w:rtl/>
        </w:rPr>
      </w:pPr>
      <w:r w:rsidRPr="00517358">
        <w:rPr>
          <w:rFonts w:ascii="David" w:hAnsi="David" w:cs="David" w:hint="cs"/>
          <w:b/>
          <w:bCs/>
          <w:color w:val="C00000"/>
          <w:sz w:val="24"/>
          <w:szCs w:val="24"/>
          <w:u w:val="single"/>
          <w:shd w:val="clear" w:color="auto" w:fill="FFFFCC"/>
          <w:rtl/>
        </w:rPr>
        <w:t xml:space="preserve">ביקורת </w:t>
      </w:r>
      <w:r>
        <w:rPr>
          <w:rFonts w:ascii="David" w:hAnsi="David" w:cs="David" w:hint="cs"/>
          <w:b/>
          <w:bCs/>
          <w:color w:val="C00000"/>
          <w:sz w:val="24"/>
          <w:szCs w:val="24"/>
          <w:u w:val="single"/>
          <w:shd w:val="clear" w:color="auto" w:fill="FFFFCC"/>
          <w:rtl/>
        </w:rPr>
        <w:t>4</w:t>
      </w:r>
      <w:r w:rsidRPr="00517358">
        <w:rPr>
          <w:rFonts w:ascii="David" w:hAnsi="David" w:cs="David" w:hint="cs"/>
          <w:b/>
          <w:bCs/>
          <w:color w:val="C00000"/>
          <w:sz w:val="24"/>
          <w:szCs w:val="24"/>
          <w:shd w:val="clear" w:color="auto" w:fill="FFFFCC"/>
          <w:rtl/>
        </w:rPr>
        <w:t xml:space="preserve">: </w:t>
      </w:r>
      <w:r w:rsidR="00002A8D">
        <w:rPr>
          <w:rFonts w:ascii="David" w:hAnsi="David" w:cs="David" w:hint="cs"/>
          <w:b/>
          <w:bCs/>
          <w:color w:val="C00000"/>
          <w:sz w:val="24"/>
          <w:szCs w:val="24"/>
          <w:shd w:val="clear" w:color="auto" w:fill="FFFFCC"/>
          <w:rtl/>
        </w:rPr>
        <w:t>ביקורת ש</w:t>
      </w:r>
      <w:r>
        <w:rPr>
          <w:rFonts w:ascii="David" w:hAnsi="David" w:cs="David" w:hint="cs"/>
          <w:b/>
          <w:bCs/>
          <w:color w:val="C00000"/>
          <w:sz w:val="24"/>
          <w:szCs w:val="24"/>
          <w:shd w:val="clear" w:color="auto" w:fill="FFFFCC"/>
          <w:rtl/>
        </w:rPr>
        <w:t>פיתח הארט- מושג החובה</w:t>
      </w:r>
      <w:r w:rsidRPr="00E8004B">
        <w:rPr>
          <w:rFonts w:ascii="David" w:hAnsi="David" w:cs="David" w:hint="cs"/>
          <w:color w:val="C00000"/>
          <w:sz w:val="24"/>
          <w:szCs w:val="24"/>
          <w:shd w:val="clear" w:color="auto" w:fill="FFFFCC"/>
          <w:rtl/>
        </w:rPr>
        <w:t>.</w:t>
      </w:r>
    </w:p>
    <w:p w14:paraId="061245B6" w14:textId="77777777" w:rsidR="00C62BF8" w:rsidRDefault="00147522" w:rsidP="00254CD8">
      <w:pPr>
        <w:jc w:val="both"/>
        <w:rPr>
          <w:rFonts w:ascii="David" w:hAnsi="David" w:cs="David"/>
          <w:b/>
          <w:bCs/>
          <w:color w:val="FF0000"/>
          <w:sz w:val="24"/>
          <w:szCs w:val="24"/>
          <w:rtl/>
        </w:rPr>
      </w:pPr>
      <w:r>
        <w:rPr>
          <w:rFonts w:ascii="David" w:hAnsi="David" w:cs="David" w:hint="cs"/>
          <w:sz w:val="24"/>
          <w:szCs w:val="24"/>
          <w:rtl/>
        </w:rPr>
        <w:t xml:space="preserve">אוסטין הסביר </w:t>
      </w:r>
      <w:r w:rsidRPr="00147522">
        <w:rPr>
          <w:rFonts w:ascii="David" w:hAnsi="David" w:cs="David" w:hint="cs"/>
          <w:b/>
          <w:bCs/>
          <w:sz w:val="24"/>
          <w:szCs w:val="24"/>
          <w:rtl/>
        </w:rPr>
        <w:t>שחובה נובעת מאיום בסנקציה</w:t>
      </w:r>
      <w:r>
        <w:rPr>
          <w:rFonts w:ascii="David" w:hAnsi="David" w:cs="David" w:hint="cs"/>
          <w:sz w:val="24"/>
          <w:szCs w:val="24"/>
          <w:rtl/>
        </w:rPr>
        <w:t xml:space="preserve">. </w:t>
      </w:r>
      <w:r w:rsidR="00B758D8">
        <w:rPr>
          <w:rFonts w:ascii="David" w:hAnsi="David" w:cs="David" w:hint="cs"/>
          <w:sz w:val="24"/>
          <w:szCs w:val="24"/>
          <w:rtl/>
        </w:rPr>
        <w:t xml:space="preserve">למה? </w:t>
      </w:r>
      <w:r w:rsidR="00B758D8" w:rsidRPr="00C62BF8">
        <w:rPr>
          <w:rFonts w:ascii="David" w:hAnsi="David" w:cs="David" w:hint="cs"/>
          <w:b/>
          <w:bCs/>
          <w:sz w:val="24"/>
          <w:szCs w:val="24"/>
          <w:u w:val="single"/>
          <w:rtl/>
        </w:rPr>
        <w:t>הסבר ראשון</w:t>
      </w:r>
      <w:r w:rsidR="00B758D8">
        <w:rPr>
          <w:rFonts w:ascii="David" w:hAnsi="David" w:cs="David" w:hint="cs"/>
          <w:sz w:val="24"/>
          <w:szCs w:val="24"/>
          <w:rtl/>
        </w:rPr>
        <w:t xml:space="preserve"> הוא </w:t>
      </w:r>
      <w:r w:rsidR="00B758D8" w:rsidRPr="00C62BF8">
        <w:rPr>
          <w:rFonts w:ascii="David" w:hAnsi="David" w:cs="David" w:hint="cs"/>
          <w:b/>
          <w:bCs/>
          <w:sz w:val="24"/>
          <w:szCs w:val="24"/>
          <w:shd w:val="clear" w:color="auto" w:fill="FFFFCC"/>
          <w:rtl/>
        </w:rPr>
        <w:t>ההסבר הפסיכולוגי</w:t>
      </w:r>
      <w:r w:rsidR="00B758D8">
        <w:rPr>
          <w:rFonts w:ascii="David" w:hAnsi="David" w:cs="David" w:hint="cs"/>
          <w:sz w:val="24"/>
          <w:szCs w:val="24"/>
          <w:rtl/>
        </w:rPr>
        <w:t xml:space="preserve">, לפיו יש תחושה של חובה כאשר מאיימים עליי. אם אומרים לי שאם לא אציית לחוק יוטל עליי עונש [מאסר, קנס], אז אני מרגיש תחושה של חובה. </w:t>
      </w:r>
      <w:r w:rsidR="00B758D8" w:rsidRPr="007463F0">
        <w:rPr>
          <w:rFonts w:ascii="David" w:hAnsi="David" w:cs="David" w:hint="cs"/>
          <w:b/>
          <w:bCs/>
          <w:sz w:val="24"/>
          <w:szCs w:val="24"/>
          <w:rtl/>
        </w:rPr>
        <w:t>כאשר חושבים על זה מגיעים לתוצאה מוזרה שכל איום יוצר חובה</w:t>
      </w:r>
      <w:r w:rsidR="00B758D8">
        <w:rPr>
          <w:rFonts w:ascii="David" w:hAnsi="David" w:cs="David" w:hint="cs"/>
          <w:sz w:val="24"/>
          <w:szCs w:val="24"/>
          <w:rtl/>
        </w:rPr>
        <w:t xml:space="preserve">. </w:t>
      </w:r>
    </w:p>
    <w:p w14:paraId="7CD9B6F7" w14:textId="24979301" w:rsidR="007463F0" w:rsidRDefault="00B758D8" w:rsidP="00C62BF8">
      <w:pPr>
        <w:jc w:val="both"/>
        <w:rPr>
          <w:rFonts w:ascii="David" w:hAnsi="David" w:cs="David"/>
          <w:sz w:val="24"/>
          <w:szCs w:val="24"/>
          <w:rtl/>
        </w:rPr>
      </w:pPr>
      <w:r w:rsidRPr="00C62BF8">
        <w:rPr>
          <w:rFonts w:ascii="David" w:hAnsi="David" w:cs="David" w:hint="cs"/>
          <w:b/>
          <w:bCs/>
          <w:color w:val="FF0000"/>
          <w:sz w:val="24"/>
          <w:szCs w:val="24"/>
          <w:rtl/>
        </w:rPr>
        <w:t>לדוגמה:</w:t>
      </w:r>
      <w:r w:rsidRPr="00C62BF8">
        <w:rPr>
          <w:rFonts w:ascii="David" w:hAnsi="David" w:cs="David" w:hint="cs"/>
          <w:b/>
          <w:bCs/>
          <w:sz w:val="24"/>
          <w:szCs w:val="24"/>
          <w:rtl/>
        </w:rPr>
        <w:t xml:space="preserve"> </w:t>
      </w:r>
      <w:r>
        <w:rPr>
          <w:rFonts w:ascii="David" w:hAnsi="David" w:cs="David" w:hint="cs"/>
          <w:sz w:val="24"/>
          <w:szCs w:val="24"/>
          <w:rtl/>
        </w:rPr>
        <w:t xml:space="preserve">שודד נכנס לבנק ומכוון אקדח לראשו של הפקיד. לפי התפיסה של אוסטין לפקיד יש חובה לתת את הכסף, כי מאיימים עליו אחרת יקבל כדור לראש. </w:t>
      </w:r>
      <w:r w:rsidR="007463F0">
        <w:rPr>
          <w:rFonts w:ascii="David" w:hAnsi="David" w:cs="David" w:hint="cs"/>
          <w:sz w:val="24"/>
          <w:szCs w:val="24"/>
          <w:rtl/>
        </w:rPr>
        <w:t xml:space="preserve">אולי יש </w:t>
      </w:r>
      <w:r w:rsidR="00C62BF8">
        <w:rPr>
          <w:rFonts w:ascii="David" w:hAnsi="David" w:cs="David" w:hint="cs"/>
          <w:sz w:val="24"/>
          <w:szCs w:val="24"/>
          <w:rtl/>
        </w:rPr>
        <w:t xml:space="preserve">גם </w:t>
      </w:r>
      <w:r w:rsidR="007463F0">
        <w:rPr>
          <w:rFonts w:ascii="David" w:hAnsi="David" w:cs="David" w:hint="cs"/>
          <w:sz w:val="24"/>
          <w:szCs w:val="24"/>
          <w:rtl/>
        </w:rPr>
        <w:t xml:space="preserve">חובה הפוכה לשמור כמה שיותר על כספי הבנק. </w:t>
      </w:r>
      <w:r w:rsidR="003C46DC">
        <w:rPr>
          <w:rFonts w:ascii="David" w:hAnsi="David" w:cs="David" w:hint="cs"/>
          <w:sz w:val="24"/>
          <w:szCs w:val="24"/>
          <w:rtl/>
        </w:rPr>
        <w:t xml:space="preserve">ניתוח מושג החובה לפי אוסטין- גם השודד הקטן יוצר חובה, ואילו הריבון הוא השודד הגדול שמאיים על כולם ומצייתים לו. </w:t>
      </w:r>
    </w:p>
    <w:p w14:paraId="76074B34" w14:textId="71BAB8E6" w:rsidR="003C46DC" w:rsidRDefault="003C46DC" w:rsidP="00254CD8">
      <w:pPr>
        <w:jc w:val="both"/>
        <w:rPr>
          <w:rFonts w:ascii="David" w:hAnsi="David" w:cs="David"/>
          <w:sz w:val="24"/>
          <w:szCs w:val="24"/>
          <w:rtl/>
        </w:rPr>
      </w:pPr>
      <w:r w:rsidRPr="00C62BF8">
        <w:rPr>
          <w:rFonts w:ascii="David" w:hAnsi="David" w:cs="David" w:hint="cs"/>
          <w:b/>
          <w:bCs/>
          <w:color w:val="FF0000"/>
          <w:sz w:val="24"/>
          <w:szCs w:val="24"/>
          <w:rtl/>
        </w:rPr>
        <w:t>לדוגמה:</w:t>
      </w:r>
      <w:r>
        <w:rPr>
          <w:rFonts w:ascii="David" w:hAnsi="David" w:cs="David" w:hint="cs"/>
          <w:sz w:val="24"/>
          <w:szCs w:val="24"/>
          <w:rtl/>
        </w:rPr>
        <w:t xml:space="preserve"> חייל נופל בשבי. לפי כללי </w:t>
      </w:r>
      <w:proofErr w:type="spellStart"/>
      <w:r>
        <w:rPr>
          <w:rFonts w:ascii="David" w:hAnsi="David" w:cs="David" w:hint="cs"/>
          <w:sz w:val="24"/>
          <w:szCs w:val="24"/>
          <w:rtl/>
        </w:rPr>
        <w:t>המשב"ל</w:t>
      </w:r>
      <w:proofErr w:type="spellEnd"/>
      <w:r>
        <w:rPr>
          <w:rFonts w:ascii="David" w:hAnsi="David" w:cs="David" w:hint="cs"/>
          <w:sz w:val="24"/>
          <w:szCs w:val="24"/>
          <w:rtl/>
        </w:rPr>
        <w:t xml:space="preserve"> והמדינות אסור לו לתת מידע אודות מדינתו. השובים מענים אותו</w:t>
      </w:r>
      <w:r w:rsidR="0093564A">
        <w:rPr>
          <w:rFonts w:ascii="David" w:hAnsi="David" w:cs="David" w:hint="cs"/>
          <w:sz w:val="24"/>
          <w:szCs w:val="24"/>
          <w:rtl/>
        </w:rPr>
        <w:t xml:space="preserve"> כדי שימסור מידע. איזה חובה יש עליו? לפי אוסטין מאיימים עליו ולכן יש חובה למסור מידע. אבל מצד שני, הוא שלוח של המדינה ויש לו חובה לא למסור מידע. אולי יש חובות סותרות. </w:t>
      </w:r>
    </w:p>
    <w:p w14:paraId="23544232" w14:textId="29184CF0" w:rsidR="0093564A" w:rsidRDefault="009F4466" w:rsidP="00254CD8">
      <w:pPr>
        <w:jc w:val="both"/>
        <w:rPr>
          <w:rFonts w:ascii="David" w:hAnsi="David" w:cs="David"/>
          <w:sz w:val="24"/>
          <w:szCs w:val="24"/>
          <w:rtl/>
        </w:rPr>
      </w:pPr>
      <w:r w:rsidRPr="00C62BF8">
        <w:rPr>
          <w:rFonts w:ascii="David" w:hAnsi="David" w:cs="David" w:hint="cs"/>
          <w:b/>
          <w:bCs/>
          <w:sz w:val="24"/>
          <w:szCs w:val="24"/>
          <w:rtl/>
        </w:rPr>
        <w:t>ההרגשה היא שאוסטין מפספס משהו בהגדרתו</w:t>
      </w:r>
      <w:r>
        <w:rPr>
          <w:rFonts w:ascii="David" w:hAnsi="David" w:cs="David" w:hint="cs"/>
          <w:sz w:val="24"/>
          <w:szCs w:val="24"/>
          <w:rtl/>
        </w:rPr>
        <w:t xml:space="preserve">. </w:t>
      </w:r>
      <w:r w:rsidR="006313CC">
        <w:rPr>
          <w:rFonts w:ascii="David" w:hAnsi="David" w:cs="David" w:hint="cs"/>
          <w:sz w:val="24"/>
          <w:szCs w:val="24"/>
          <w:rtl/>
        </w:rPr>
        <w:t xml:space="preserve">מבחינה מושגית גם שודד מטיל חובה על הפקיד לשלם את הכסף. האם זה מתקבל על דעתנו? </w:t>
      </w:r>
      <w:r w:rsidR="006C4699" w:rsidRPr="00C62BF8">
        <w:rPr>
          <w:rFonts w:ascii="David" w:hAnsi="David" w:cs="David" w:hint="cs"/>
          <w:sz w:val="24"/>
          <w:szCs w:val="24"/>
          <w:shd w:val="clear" w:color="auto" w:fill="FFFFFF" w:themeFill="background1"/>
          <w:rtl/>
        </w:rPr>
        <w:t>צריך להבחין בין מושג החובה כמושג נורמטיבי לבין החובה כעניין פסיכולוגי או כאילוץ, הכרח.</w:t>
      </w:r>
      <w:r w:rsidR="006C4699">
        <w:rPr>
          <w:rFonts w:ascii="David" w:hAnsi="David" w:cs="David" w:hint="cs"/>
          <w:sz w:val="24"/>
          <w:szCs w:val="24"/>
          <w:rtl/>
        </w:rPr>
        <w:t xml:space="preserve"> נכון שהשודד מכריח את הפקיד לשלם כסף, אבל לא נכון לומר שיש עליו חובה נורמטיבית לשלם כסף</w:t>
      </w:r>
      <w:r w:rsidR="00C62BF8">
        <w:rPr>
          <w:rFonts w:ascii="David" w:hAnsi="David" w:cs="David" w:hint="cs"/>
          <w:sz w:val="24"/>
          <w:szCs w:val="24"/>
          <w:rtl/>
        </w:rPr>
        <w:t>,</w:t>
      </w:r>
      <w:r w:rsidR="006C4699">
        <w:rPr>
          <w:rFonts w:ascii="David" w:hAnsi="David" w:cs="David" w:hint="cs"/>
          <w:sz w:val="24"/>
          <w:szCs w:val="24"/>
          <w:rtl/>
        </w:rPr>
        <w:t xml:space="preserve"> </w:t>
      </w:r>
      <w:r w:rsidR="00012A50">
        <w:rPr>
          <w:rFonts w:ascii="David" w:hAnsi="David" w:cs="David" w:hint="cs"/>
          <w:sz w:val="24"/>
          <w:szCs w:val="24"/>
          <w:rtl/>
        </w:rPr>
        <w:t xml:space="preserve">חובה משפטית, מוסרית לתת. </w:t>
      </w:r>
      <w:r w:rsidR="00012A50" w:rsidRPr="008D2E2E">
        <w:rPr>
          <w:rFonts w:ascii="David" w:hAnsi="David" w:cs="David" w:hint="cs"/>
          <w:b/>
          <w:bCs/>
          <w:sz w:val="24"/>
          <w:szCs w:val="24"/>
          <w:shd w:val="clear" w:color="auto" w:fill="FFFFCC"/>
          <w:rtl/>
        </w:rPr>
        <w:t>יש להבחין בין מושג החובה כמושג נורמטיבי לבין תחושת כורח שיש באיום</w:t>
      </w:r>
      <w:r w:rsidR="00012A50">
        <w:rPr>
          <w:rFonts w:ascii="David" w:hAnsi="David" w:cs="David" w:hint="cs"/>
          <w:sz w:val="24"/>
          <w:szCs w:val="24"/>
          <w:rtl/>
        </w:rPr>
        <w:t xml:space="preserve">. </w:t>
      </w:r>
    </w:p>
    <w:p w14:paraId="501B0BC1" w14:textId="2537FF5C" w:rsidR="00012A50" w:rsidRDefault="00E60B51" w:rsidP="00254CD8">
      <w:pPr>
        <w:jc w:val="both"/>
        <w:rPr>
          <w:rFonts w:ascii="David" w:hAnsi="David" w:cs="David"/>
          <w:sz w:val="24"/>
          <w:szCs w:val="24"/>
          <w:rtl/>
        </w:rPr>
      </w:pPr>
      <w:r>
        <w:rPr>
          <w:rFonts w:ascii="David" w:hAnsi="David" w:cs="David" w:hint="cs"/>
          <w:sz w:val="24"/>
          <w:szCs w:val="24"/>
          <w:rtl/>
        </w:rPr>
        <w:t>אוסטין היה מודע לזה והוא ניסה לתת תשובה- הסנקציה היא לא בגלל שהיא נותנת תחושת אילוץ, אלא יש תיאור שאם אתה לא ממלא את החובה/הכלל אתה תיענש. למה העונש יוצר תחושת חובה לפי אוסטין? כי הוא יוצר תחושה פסיכולוגית של הכרח. אבל כאמור צריך להבחין בין חובה נורמטיבית להכרח.</w:t>
      </w:r>
    </w:p>
    <w:p w14:paraId="6993789C" w14:textId="31DF050C" w:rsidR="00E60B51" w:rsidRDefault="00E60B51" w:rsidP="00254CD8">
      <w:pPr>
        <w:jc w:val="both"/>
        <w:rPr>
          <w:rFonts w:ascii="David" w:hAnsi="David" w:cs="David"/>
          <w:sz w:val="24"/>
          <w:szCs w:val="24"/>
          <w:rtl/>
        </w:rPr>
      </w:pPr>
      <w:r w:rsidRPr="00484529">
        <w:rPr>
          <w:rFonts w:ascii="David" w:hAnsi="David" w:cs="David" w:hint="cs"/>
          <w:b/>
          <w:bCs/>
          <w:sz w:val="24"/>
          <w:szCs w:val="24"/>
          <w:highlight w:val="green"/>
          <w:rtl/>
        </w:rPr>
        <w:t>הארט</w:t>
      </w:r>
      <w:r w:rsidRPr="00E60B51">
        <w:rPr>
          <w:rFonts w:ascii="David" w:hAnsi="David" w:cs="David" w:hint="cs"/>
          <w:b/>
          <w:bCs/>
          <w:sz w:val="24"/>
          <w:szCs w:val="24"/>
          <w:rtl/>
        </w:rPr>
        <w:t xml:space="preserve"> מציע לתת לאוסטין פירוש לא פסיכולוגי, </w:t>
      </w:r>
      <w:r w:rsidRPr="00002A8D">
        <w:rPr>
          <w:rFonts w:ascii="David" w:hAnsi="David" w:cs="David" w:hint="cs"/>
          <w:b/>
          <w:bCs/>
          <w:sz w:val="24"/>
          <w:szCs w:val="24"/>
          <w:shd w:val="clear" w:color="auto" w:fill="FFFFCC"/>
          <w:rtl/>
        </w:rPr>
        <w:t>פירוש אובייקטיבי</w:t>
      </w:r>
      <w:r>
        <w:rPr>
          <w:rFonts w:ascii="David" w:hAnsi="David" w:cs="David" w:hint="cs"/>
          <w:sz w:val="24"/>
          <w:szCs w:val="24"/>
          <w:rtl/>
        </w:rPr>
        <w:t xml:space="preserve">- לפיו </w:t>
      </w:r>
      <w:r w:rsidRPr="00002A8D">
        <w:rPr>
          <w:rFonts w:ascii="David" w:hAnsi="David" w:cs="David" w:hint="cs"/>
          <w:b/>
          <w:bCs/>
          <w:sz w:val="24"/>
          <w:szCs w:val="24"/>
          <w:shd w:val="clear" w:color="auto" w:fill="FFFFCC"/>
          <w:rtl/>
        </w:rPr>
        <w:t>מושג הסנקציה הוא ניבוי של התוצאה של המעשה</w:t>
      </w:r>
      <w:r w:rsidRPr="004B4757">
        <w:rPr>
          <w:rFonts w:ascii="David" w:hAnsi="David" w:cs="David" w:hint="cs"/>
          <w:sz w:val="24"/>
          <w:szCs w:val="24"/>
          <w:rtl/>
        </w:rPr>
        <w:t>.</w:t>
      </w:r>
      <w:r>
        <w:rPr>
          <w:rFonts w:ascii="David" w:hAnsi="David" w:cs="David" w:hint="cs"/>
          <w:sz w:val="24"/>
          <w:szCs w:val="24"/>
          <w:rtl/>
        </w:rPr>
        <w:t xml:space="preserve"> </w:t>
      </w:r>
      <w:r w:rsidRPr="00484529">
        <w:rPr>
          <w:rFonts w:ascii="David" w:hAnsi="David" w:cs="David" w:hint="cs"/>
          <w:b/>
          <w:bCs/>
          <w:color w:val="FF0000"/>
          <w:sz w:val="24"/>
          <w:szCs w:val="24"/>
          <w:rtl/>
        </w:rPr>
        <w:t>לדוגמה:</w:t>
      </w:r>
      <w:r w:rsidRPr="00002A8D">
        <w:rPr>
          <w:rFonts w:ascii="David" w:hAnsi="David" w:cs="David" w:hint="cs"/>
          <w:color w:val="FF0000"/>
          <w:sz w:val="24"/>
          <w:szCs w:val="24"/>
          <w:rtl/>
        </w:rPr>
        <w:t xml:space="preserve"> </w:t>
      </w:r>
      <w:r>
        <w:rPr>
          <w:rFonts w:ascii="David" w:hAnsi="David" w:cs="David" w:hint="cs"/>
          <w:sz w:val="24"/>
          <w:szCs w:val="24"/>
          <w:rtl/>
        </w:rPr>
        <w:t xml:space="preserve">אם נסעת בכביש מהיר מעל 100 קמ"ש, תקבל קנס אלף שקלים. הסנקציה מתארת את התוצאה </w:t>
      </w:r>
      <w:r w:rsidR="00484529">
        <w:rPr>
          <w:rFonts w:ascii="David" w:hAnsi="David" w:cs="David" w:hint="cs"/>
          <w:sz w:val="24"/>
          <w:szCs w:val="24"/>
          <w:rtl/>
        </w:rPr>
        <w:t>(=</w:t>
      </w:r>
      <w:r>
        <w:rPr>
          <w:rFonts w:ascii="David" w:hAnsi="David" w:cs="David" w:hint="cs"/>
          <w:sz w:val="24"/>
          <w:szCs w:val="24"/>
          <w:rtl/>
        </w:rPr>
        <w:t>העונש</w:t>
      </w:r>
      <w:r w:rsidR="00484529">
        <w:rPr>
          <w:rFonts w:ascii="David" w:hAnsi="David" w:cs="David" w:hint="cs"/>
          <w:sz w:val="24"/>
          <w:szCs w:val="24"/>
          <w:rtl/>
        </w:rPr>
        <w:t>)</w:t>
      </w:r>
      <w:r>
        <w:rPr>
          <w:rFonts w:ascii="David" w:hAnsi="David" w:cs="David" w:hint="cs"/>
          <w:sz w:val="24"/>
          <w:szCs w:val="24"/>
          <w:rtl/>
        </w:rPr>
        <w:t xml:space="preserve"> של המעשה שלך ולא קשורה לפחד שאתה מרגיש מהעונש. לפי פירוש זה, זה לא נובע מתחושה פסיכולוגית של פחד, אלא מושג הסנקציה מתאר את התוצאה של המעשה שלך.</w:t>
      </w:r>
    </w:p>
    <w:p w14:paraId="000AE5BB" w14:textId="53D15BC6" w:rsidR="00E60B51" w:rsidRDefault="004B4757" w:rsidP="00254CD8">
      <w:pPr>
        <w:jc w:val="both"/>
        <w:rPr>
          <w:rFonts w:ascii="David" w:hAnsi="David" w:cs="David"/>
          <w:sz w:val="24"/>
          <w:szCs w:val="24"/>
          <w:rtl/>
        </w:rPr>
      </w:pPr>
      <w:r>
        <w:rPr>
          <w:rFonts w:ascii="David" w:hAnsi="David" w:cs="David" w:hint="cs"/>
          <w:sz w:val="24"/>
          <w:szCs w:val="24"/>
          <w:rtl/>
        </w:rPr>
        <w:lastRenderedPageBreak/>
        <w:t xml:space="preserve">האם זה פותר את הבעיה של אוסטין? </w:t>
      </w:r>
      <w:r w:rsidRPr="00002A8D">
        <w:rPr>
          <w:rFonts w:ascii="David" w:hAnsi="David" w:cs="David" w:hint="cs"/>
          <w:b/>
          <w:bCs/>
          <w:sz w:val="24"/>
          <w:szCs w:val="24"/>
          <w:rtl/>
        </w:rPr>
        <w:t>הארט אומר שזה לא פותר</w:t>
      </w:r>
      <w:r>
        <w:rPr>
          <w:rFonts w:ascii="David" w:hAnsi="David" w:cs="David" w:hint="cs"/>
          <w:sz w:val="24"/>
          <w:szCs w:val="24"/>
          <w:rtl/>
        </w:rPr>
        <w:t xml:space="preserve">, משום </w:t>
      </w:r>
      <w:r w:rsidR="00484529">
        <w:rPr>
          <w:rFonts w:ascii="David" w:hAnsi="David" w:cs="David" w:hint="cs"/>
          <w:sz w:val="24"/>
          <w:szCs w:val="24"/>
          <w:rtl/>
        </w:rPr>
        <w:t>ש</w:t>
      </w:r>
      <w:r>
        <w:rPr>
          <w:rFonts w:ascii="David" w:hAnsi="David" w:cs="David" w:hint="cs"/>
          <w:sz w:val="24"/>
          <w:szCs w:val="24"/>
          <w:rtl/>
        </w:rPr>
        <w:t xml:space="preserve">כאשר אנחנו אומרים אם אדם עובר על החוק הוא מקבל עונש, אנחנו מתכוונים לומר שבגלל שהוא עבר על החוק הוא מקבל עונש. </w:t>
      </w:r>
      <w:r w:rsidRPr="00484529">
        <w:rPr>
          <w:rFonts w:ascii="David" w:hAnsi="David" w:cs="David" w:hint="cs"/>
          <w:b/>
          <w:bCs/>
          <w:sz w:val="24"/>
          <w:szCs w:val="24"/>
          <w:rtl/>
        </w:rPr>
        <w:t>זו הצדקה</w:t>
      </w:r>
      <w:r>
        <w:rPr>
          <w:rFonts w:ascii="David" w:hAnsi="David" w:cs="David" w:hint="cs"/>
          <w:sz w:val="24"/>
          <w:szCs w:val="24"/>
          <w:rtl/>
        </w:rPr>
        <w:t xml:space="preserve"> לכך שהוא נענש. במילים אחרות, </w:t>
      </w:r>
      <w:r w:rsidRPr="00002A8D">
        <w:rPr>
          <w:rFonts w:ascii="David" w:hAnsi="David" w:cs="David" w:hint="cs"/>
          <w:b/>
          <w:bCs/>
          <w:sz w:val="24"/>
          <w:szCs w:val="24"/>
          <w:shd w:val="clear" w:color="auto" w:fill="FFFFCC"/>
          <w:rtl/>
        </w:rPr>
        <w:t>היחס בין הסנקציה והחובה הוא הפוך ממה שאוסטין אומר</w:t>
      </w:r>
      <w:r>
        <w:rPr>
          <w:rFonts w:ascii="David" w:hAnsi="David" w:cs="David" w:hint="cs"/>
          <w:sz w:val="24"/>
          <w:szCs w:val="24"/>
          <w:rtl/>
        </w:rPr>
        <w:t xml:space="preserve">. </w:t>
      </w:r>
      <w:r w:rsidRPr="00484529">
        <w:rPr>
          <w:rFonts w:ascii="David" w:hAnsi="David" w:cs="David" w:hint="cs"/>
          <w:sz w:val="24"/>
          <w:szCs w:val="24"/>
          <w:highlight w:val="green"/>
          <w:rtl/>
        </w:rPr>
        <w:t>אוסטין</w:t>
      </w:r>
      <w:r>
        <w:rPr>
          <w:rFonts w:ascii="David" w:hAnsi="David" w:cs="David" w:hint="cs"/>
          <w:sz w:val="24"/>
          <w:szCs w:val="24"/>
          <w:rtl/>
        </w:rPr>
        <w:t xml:space="preserve"> אומר </w:t>
      </w:r>
      <w:r w:rsidRPr="00484529">
        <w:rPr>
          <w:rFonts w:ascii="David" w:hAnsi="David" w:cs="David" w:hint="cs"/>
          <w:color w:val="C00000"/>
          <w:sz w:val="24"/>
          <w:szCs w:val="24"/>
          <w:rtl/>
        </w:rPr>
        <w:t xml:space="preserve">שבגלל שיש סנקציה </w:t>
      </w:r>
      <w:r w:rsidRPr="00484529">
        <w:rPr>
          <w:rFonts w:ascii="David" w:hAnsi="David" w:cs="David" w:hint="cs"/>
          <w:color w:val="4472C4" w:themeColor="accent1"/>
          <w:sz w:val="24"/>
          <w:szCs w:val="24"/>
          <w:rtl/>
        </w:rPr>
        <w:t>יש חובה</w:t>
      </w:r>
      <w:r>
        <w:rPr>
          <w:rFonts w:ascii="David" w:hAnsi="David" w:cs="David" w:hint="cs"/>
          <w:sz w:val="24"/>
          <w:szCs w:val="24"/>
          <w:rtl/>
        </w:rPr>
        <w:t xml:space="preserve">, </w:t>
      </w:r>
      <w:r w:rsidRPr="00484529">
        <w:rPr>
          <w:rFonts w:ascii="David" w:hAnsi="David" w:cs="David" w:hint="cs"/>
          <w:sz w:val="24"/>
          <w:szCs w:val="24"/>
          <w:highlight w:val="green"/>
          <w:rtl/>
        </w:rPr>
        <w:t>הארט</w:t>
      </w:r>
      <w:r>
        <w:rPr>
          <w:rFonts w:ascii="David" w:hAnsi="David" w:cs="David" w:hint="cs"/>
          <w:sz w:val="24"/>
          <w:szCs w:val="24"/>
          <w:rtl/>
        </w:rPr>
        <w:t xml:space="preserve"> אומר </w:t>
      </w:r>
      <w:r w:rsidRPr="00484529">
        <w:rPr>
          <w:rFonts w:ascii="David" w:hAnsi="David" w:cs="David" w:hint="cs"/>
          <w:color w:val="4472C4" w:themeColor="accent1"/>
          <w:sz w:val="24"/>
          <w:szCs w:val="24"/>
          <w:rtl/>
        </w:rPr>
        <w:t xml:space="preserve">שבגלל שיש חובה </w:t>
      </w:r>
      <w:r w:rsidRPr="00484529">
        <w:rPr>
          <w:rFonts w:ascii="David" w:hAnsi="David" w:cs="David" w:hint="cs"/>
          <w:color w:val="C00000"/>
          <w:sz w:val="24"/>
          <w:szCs w:val="24"/>
          <w:rtl/>
        </w:rPr>
        <w:t>יש סנקציה</w:t>
      </w:r>
      <w:r>
        <w:rPr>
          <w:rFonts w:ascii="David" w:hAnsi="David" w:cs="David" w:hint="cs"/>
          <w:sz w:val="24"/>
          <w:szCs w:val="24"/>
          <w:rtl/>
        </w:rPr>
        <w:t xml:space="preserve">. </w:t>
      </w:r>
    </w:p>
    <w:p w14:paraId="03A33C15" w14:textId="726B8422" w:rsidR="004B4757" w:rsidRDefault="004B4757" w:rsidP="00254CD8">
      <w:pPr>
        <w:jc w:val="both"/>
        <w:rPr>
          <w:rFonts w:ascii="David" w:hAnsi="David" w:cs="David"/>
          <w:sz w:val="24"/>
          <w:szCs w:val="24"/>
          <w:rtl/>
        </w:rPr>
      </w:pPr>
      <w:r>
        <w:rPr>
          <w:rFonts w:ascii="David" w:hAnsi="David" w:cs="David" w:hint="cs"/>
          <w:sz w:val="24"/>
          <w:szCs w:val="24"/>
          <w:rtl/>
        </w:rPr>
        <w:t xml:space="preserve">למה מטילים עונש על בני אדם שעוברים על החוק? כי הם היו חייבים לציית לחוק ולא צייתו לו. </w:t>
      </w:r>
    </w:p>
    <w:p w14:paraId="21B90E34" w14:textId="53764DDB" w:rsidR="00EE25DE" w:rsidRDefault="00EE25DE" w:rsidP="00B76CDA">
      <w:pPr>
        <w:jc w:val="both"/>
        <w:rPr>
          <w:rFonts w:ascii="David" w:hAnsi="David" w:cs="David"/>
          <w:sz w:val="24"/>
          <w:szCs w:val="24"/>
          <w:rtl/>
        </w:rPr>
      </w:pPr>
      <w:r w:rsidRPr="00B76CDA">
        <w:rPr>
          <w:rFonts w:ascii="David" w:hAnsi="David" w:cs="David" w:hint="cs"/>
          <w:b/>
          <w:bCs/>
          <w:sz w:val="24"/>
          <w:szCs w:val="24"/>
          <w:shd w:val="clear" w:color="auto" w:fill="FFFFCC"/>
          <w:rtl/>
        </w:rPr>
        <w:t>החובה היא נקודת המוצא</w:t>
      </w:r>
      <w:r w:rsidRPr="00EE25DE">
        <w:rPr>
          <w:rFonts w:ascii="David" w:hAnsi="David" w:cs="David" w:hint="cs"/>
          <w:sz w:val="24"/>
          <w:szCs w:val="24"/>
          <w:shd w:val="clear" w:color="auto" w:fill="FFFFCC"/>
          <w:rtl/>
        </w:rPr>
        <w:t xml:space="preserve">. בגלל שאדם הפר את חובתו לציית לחוק </w:t>
      </w:r>
      <w:r w:rsidRPr="00EE25DE">
        <w:rPr>
          <w:rFonts w:ascii="David" w:hAnsi="David" w:cs="David"/>
          <w:sz w:val="24"/>
          <w:szCs w:val="24"/>
          <w:shd w:val="clear" w:color="auto" w:fill="FFFFCC"/>
        </w:rPr>
        <w:sym w:font="Wingdings" w:char="F0DF"/>
      </w:r>
      <w:r w:rsidRPr="00EE25DE">
        <w:rPr>
          <w:rFonts w:ascii="David" w:hAnsi="David" w:cs="David" w:hint="cs"/>
          <w:sz w:val="24"/>
          <w:szCs w:val="24"/>
          <w:shd w:val="clear" w:color="auto" w:fill="FFFFCC"/>
          <w:rtl/>
        </w:rPr>
        <w:t xml:space="preserve"> נטיל עליו עונש</w:t>
      </w:r>
      <w:r>
        <w:rPr>
          <w:rFonts w:ascii="David" w:hAnsi="David" w:cs="David" w:hint="cs"/>
          <w:sz w:val="24"/>
          <w:szCs w:val="24"/>
          <w:rtl/>
        </w:rPr>
        <w:t>. [נקודה חשובה]</w:t>
      </w:r>
      <w:r w:rsidR="00B76CDA">
        <w:rPr>
          <w:rFonts w:ascii="David" w:hAnsi="David" w:cs="David" w:hint="cs"/>
          <w:sz w:val="24"/>
          <w:szCs w:val="24"/>
          <w:rtl/>
        </w:rPr>
        <w:t xml:space="preserve">. </w:t>
      </w:r>
      <w:r>
        <w:rPr>
          <w:rFonts w:ascii="David" w:hAnsi="David" w:cs="David" w:hint="cs"/>
          <w:sz w:val="24"/>
          <w:szCs w:val="24"/>
          <w:rtl/>
        </w:rPr>
        <w:t xml:space="preserve">לפי הארט, הגדרת מושג החובה </w:t>
      </w:r>
      <w:r w:rsidR="008C145D">
        <w:rPr>
          <w:rFonts w:ascii="David" w:hAnsi="David" w:cs="David" w:hint="cs"/>
          <w:sz w:val="24"/>
          <w:szCs w:val="24"/>
          <w:rtl/>
        </w:rPr>
        <w:t>לא</w:t>
      </w:r>
      <w:r>
        <w:rPr>
          <w:rFonts w:ascii="David" w:hAnsi="David" w:cs="David" w:hint="cs"/>
          <w:sz w:val="24"/>
          <w:szCs w:val="24"/>
          <w:rtl/>
        </w:rPr>
        <w:t xml:space="preserve"> נובע</w:t>
      </w:r>
      <w:r w:rsidR="008C145D">
        <w:rPr>
          <w:rFonts w:ascii="David" w:hAnsi="David" w:cs="David" w:hint="cs"/>
          <w:sz w:val="24"/>
          <w:szCs w:val="24"/>
          <w:rtl/>
        </w:rPr>
        <w:t>ת</w:t>
      </w:r>
      <w:r>
        <w:rPr>
          <w:rFonts w:ascii="David" w:hAnsi="David" w:cs="David" w:hint="cs"/>
          <w:sz w:val="24"/>
          <w:szCs w:val="24"/>
          <w:rtl/>
        </w:rPr>
        <w:t xml:space="preserve"> בגלל שמטילים על אדם עונש, אלא  </w:t>
      </w:r>
      <w:r w:rsidR="00D80342">
        <w:rPr>
          <w:rFonts w:ascii="David" w:hAnsi="David" w:cs="David" w:hint="cs"/>
          <w:sz w:val="24"/>
          <w:szCs w:val="24"/>
          <w:rtl/>
        </w:rPr>
        <w:t>מ</w:t>
      </w:r>
      <w:r>
        <w:rPr>
          <w:rFonts w:ascii="David" w:hAnsi="David" w:cs="David" w:hint="cs"/>
          <w:sz w:val="24"/>
          <w:szCs w:val="24"/>
          <w:rtl/>
        </w:rPr>
        <w:t xml:space="preserve">משהו אחר.  </w:t>
      </w:r>
    </w:p>
    <w:p w14:paraId="2E1F8E05" w14:textId="5F27CCE7" w:rsidR="00310ED3" w:rsidRPr="00B76CDA" w:rsidRDefault="00310ED3" w:rsidP="00B76CDA">
      <w:pPr>
        <w:pStyle w:val="a7"/>
        <w:numPr>
          <w:ilvl w:val="0"/>
          <w:numId w:val="136"/>
        </w:numPr>
        <w:jc w:val="both"/>
        <w:rPr>
          <w:rFonts w:ascii="David" w:hAnsi="David" w:cs="David"/>
          <w:sz w:val="24"/>
          <w:szCs w:val="24"/>
          <w:rtl/>
        </w:rPr>
      </w:pPr>
      <w:r w:rsidRPr="00B76CDA">
        <w:rPr>
          <w:rFonts w:ascii="David" w:hAnsi="David" w:cs="David" w:hint="cs"/>
          <w:b/>
          <w:bCs/>
          <w:sz w:val="24"/>
          <w:szCs w:val="24"/>
          <w:rtl/>
        </w:rPr>
        <w:t>יש קשר בין המושג שאוסטין תיאר לתפיסת התועלתנות</w:t>
      </w:r>
      <w:r w:rsidRPr="00B76CDA">
        <w:rPr>
          <w:rFonts w:ascii="David" w:hAnsi="David" w:cs="David" w:hint="cs"/>
          <w:sz w:val="24"/>
          <w:szCs w:val="24"/>
          <w:rtl/>
        </w:rPr>
        <w:t xml:space="preserve">- שני כוחות פועלים בעולם- שגורמים לך טוב ושגורמים לך רע. צריך לעשות מה שעושה לך טוב. לתוך המערך הזה נכנס החוק שאומר שאם תפר את החוק יוטל עלייך עונש. </w:t>
      </w:r>
      <w:r w:rsidRPr="00B76CDA">
        <w:rPr>
          <w:rFonts w:ascii="David" w:hAnsi="David" w:cs="David" w:hint="cs"/>
          <w:b/>
          <w:bCs/>
          <w:sz w:val="24"/>
          <w:szCs w:val="24"/>
          <w:rtl/>
        </w:rPr>
        <w:t>אדם רציונלי יבקש לציית לחוק כדי להימנע מרע</w:t>
      </w:r>
      <w:r w:rsidRPr="00B76CDA">
        <w:rPr>
          <w:rFonts w:ascii="David" w:hAnsi="David" w:cs="David" w:hint="cs"/>
          <w:sz w:val="24"/>
          <w:szCs w:val="24"/>
          <w:rtl/>
        </w:rPr>
        <w:t xml:space="preserve">. אבל הרע יכול להיות מוטל </w:t>
      </w:r>
      <w:r w:rsidR="00B76CDA">
        <w:rPr>
          <w:rFonts w:ascii="David" w:hAnsi="David" w:cs="David" w:hint="cs"/>
          <w:sz w:val="24"/>
          <w:szCs w:val="24"/>
          <w:rtl/>
        </w:rPr>
        <w:t xml:space="preserve">גם </w:t>
      </w:r>
      <w:r w:rsidRPr="00B76CDA">
        <w:rPr>
          <w:rFonts w:ascii="David" w:hAnsi="David" w:cs="David" w:hint="cs"/>
          <w:sz w:val="24"/>
          <w:szCs w:val="24"/>
          <w:rtl/>
        </w:rPr>
        <w:t xml:space="preserve">ע"י אנשים אחרים ולפי אוסטין אין ברירה לומר שגם שודדים מטילים חובות, וזה נראה לנו לא אותו דבר. החובה שיש לי לנסוע במהירות המותרת היא לא כמו שאני נותן לשודד כסף שמאיים עליי. אני עושה את האחרון בגלל שהוא הכריח אותי ולא כי אני חייב. </w:t>
      </w:r>
      <w:r w:rsidRPr="00B76CDA">
        <w:rPr>
          <w:rFonts w:ascii="David" w:hAnsi="David" w:cs="David" w:hint="cs"/>
          <w:b/>
          <w:bCs/>
          <w:sz w:val="24"/>
          <w:szCs w:val="24"/>
          <w:rtl/>
        </w:rPr>
        <w:t>הארט מסביר אחרת את מושג החובה</w:t>
      </w:r>
      <w:r w:rsidRPr="00B76CDA">
        <w:rPr>
          <w:rFonts w:ascii="David" w:hAnsi="David" w:cs="David" w:hint="cs"/>
          <w:sz w:val="24"/>
          <w:szCs w:val="24"/>
          <w:rtl/>
        </w:rPr>
        <w:t>.</w:t>
      </w:r>
    </w:p>
    <w:p w14:paraId="4659A903" w14:textId="77777777" w:rsidR="00310ED3" w:rsidRDefault="00310ED3" w:rsidP="00254CD8">
      <w:pPr>
        <w:jc w:val="both"/>
        <w:rPr>
          <w:rFonts w:ascii="David" w:hAnsi="David" w:cs="David"/>
          <w:sz w:val="24"/>
          <w:szCs w:val="24"/>
          <w:rtl/>
        </w:rPr>
      </w:pPr>
    </w:p>
    <w:p w14:paraId="6CD0BFB5" w14:textId="22E394D8" w:rsidR="003C46DC" w:rsidRDefault="00002A8D" w:rsidP="00254CD8">
      <w:pPr>
        <w:jc w:val="both"/>
        <w:rPr>
          <w:rFonts w:ascii="David" w:hAnsi="David" w:cs="David"/>
          <w:b/>
          <w:bCs/>
          <w:sz w:val="24"/>
          <w:szCs w:val="24"/>
          <w:u w:val="single"/>
          <w:rtl/>
        </w:rPr>
      </w:pPr>
      <w:r w:rsidRPr="00B76CDA">
        <w:rPr>
          <w:rFonts w:ascii="David" w:hAnsi="David" w:cs="David" w:hint="cs"/>
          <w:b/>
          <w:bCs/>
          <w:sz w:val="24"/>
          <w:szCs w:val="24"/>
          <w:u w:val="single"/>
          <w:shd w:val="clear" w:color="auto" w:fill="FBE4D5" w:themeFill="accent2" w:themeFillTint="33"/>
          <w:rtl/>
        </w:rPr>
        <w:t>האלטרנטיבה שהארט מציע</w:t>
      </w:r>
    </w:p>
    <w:p w14:paraId="6E1620E7" w14:textId="277393A1" w:rsidR="00002A8D" w:rsidRDefault="00002A8D" w:rsidP="00254CD8">
      <w:pPr>
        <w:jc w:val="both"/>
        <w:rPr>
          <w:rFonts w:ascii="David" w:hAnsi="David" w:cs="David"/>
          <w:sz w:val="24"/>
          <w:szCs w:val="24"/>
          <w:rtl/>
        </w:rPr>
      </w:pPr>
      <w:r w:rsidRPr="00B76CDA">
        <w:rPr>
          <w:rFonts w:ascii="David" w:hAnsi="David" w:cs="David" w:hint="cs"/>
          <w:b/>
          <w:bCs/>
          <w:sz w:val="24"/>
          <w:szCs w:val="24"/>
          <w:u w:val="single"/>
          <w:rtl/>
        </w:rPr>
        <w:t>מה פירוש המושג חובה באופן רחב</w:t>
      </w:r>
      <w:r>
        <w:rPr>
          <w:rFonts w:ascii="David" w:hAnsi="David" w:cs="David" w:hint="cs"/>
          <w:b/>
          <w:bCs/>
          <w:sz w:val="24"/>
          <w:szCs w:val="24"/>
          <w:rtl/>
        </w:rPr>
        <w:t xml:space="preserve">? </w:t>
      </w:r>
      <w:r>
        <w:rPr>
          <w:rFonts w:ascii="David" w:hAnsi="David" w:cs="David" w:hint="cs"/>
          <w:sz w:val="24"/>
          <w:szCs w:val="24"/>
          <w:rtl/>
        </w:rPr>
        <w:t xml:space="preserve">אפשר לחשוב על חובה שהחוק מטיל עליי [חובה לנסוע במהירות מותרת; חובה לשלם מס הכנסה; חובה לא לגנוב]. </w:t>
      </w:r>
    </w:p>
    <w:p w14:paraId="06ACECC1" w14:textId="38555731" w:rsidR="00DA6EF4" w:rsidRDefault="006E334D" w:rsidP="00254CD8">
      <w:pPr>
        <w:jc w:val="both"/>
        <w:rPr>
          <w:rFonts w:ascii="David" w:hAnsi="David" w:cs="David"/>
          <w:sz w:val="24"/>
          <w:szCs w:val="24"/>
          <w:rtl/>
        </w:rPr>
      </w:pPr>
      <w:r w:rsidRPr="00B76CDA">
        <w:rPr>
          <w:rFonts w:ascii="David" w:hAnsi="David" w:cs="David" w:hint="cs"/>
          <w:b/>
          <w:bCs/>
          <w:sz w:val="24"/>
          <w:szCs w:val="24"/>
          <w:highlight w:val="green"/>
          <w:rtl/>
        </w:rPr>
        <w:t>לפי אוסטין</w:t>
      </w:r>
      <w:r>
        <w:rPr>
          <w:rFonts w:ascii="David" w:hAnsi="David" w:cs="David" w:hint="cs"/>
          <w:sz w:val="24"/>
          <w:szCs w:val="24"/>
          <w:rtl/>
        </w:rPr>
        <w:t xml:space="preserve">- </w:t>
      </w:r>
      <w:r w:rsidRPr="00B76CDA">
        <w:rPr>
          <w:rFonts w:ascii="David" w:hAnsi="David" w:cs="David" w:hint="cs"/>
          <w:b/>
          <w:bCs/>
          <w:sz w:val="24"/>
          <w:szCs w:val="24"/>
          <w:rtl/>
        </w:rPr>
        <w:t xml:space="preserve">מושג החובה הוא </w:t>
      </w:r>
      <w:r w:rsidRPr="00B76CDA">
        <w:rPr>
          <w:rFonts w:ascii="David" w:hAnsi="David" w:cs="David" w:hint="cs"/>
          <w:b/>
          <w:bCs/>
          <w:sz w:val="24"/>
          <w:szCs w:val="24"/>
          <w:u w:val="single"/>
          <w:rtl/>
        </w:rPr>
        <w:t>הסנקציה</w:t>
      </w:r>
      <w:r>
        <w:rPr>
          <w:rFonts w:ascii="David" w:hAnsi="David" w:cs="David" w:hint="cs"/>
          <w:sz w:val="24"/>
          <w:szCs w:val="24"/>
          <w:rtl/>
        </w:rPr>
        <w:t>.</w:t>
      </w:r>
      <w:r w:rsidR="000B51B5">
        <w:rPr>
          <w:rFonts w:ascii="David" w:hAnsi="David" w:cs="David" w:hint="cs"/>
          <w:sz w:val="24"/>
          <w:szCs w:val="24"/>
          <w:rtl/>
        </w:rPr>
        <w:t xml:space="preserve"> הוא משאיר את מושג החובה לעניינים המשפטיים שיש להם סנקציה.</w:t>
      </w:r>
      <w:r>
        <w:rPr>
          <w:rFonts w:ascii="David" w:hAnsi="David" w:cs="David" w:hint="cs"/>
          <w:sz w:val="24"/>
          <w:szCs w:val="24"/>
          <w:rtl/>
        </w:rPr>
        <w:t xml:space="preserve"> </w:t>
      </w:r>
      <w:r w:rsidRPr="006E334D">
        <w:rPr>
          <w:rFonts w:ascii="David" w:hAnsi="David" w:cs="David" w:hint="cs"/>
          <w:sz w:val="24"/>
          <w:szCs w:val="24"/>
          <w:rtl/>
        </w:rPr>
        <w:t xml:space="preserve">האם יש דבר כזה שנקרא </w:t>
      </w:r>
      <w:r w:rsidRPr="006E334D">
        <w:rPr>
          <w:rFonts w:ascii="David" w:hAnsi="David" w:cs="David" w:hint="cs"/>
          <w:b/>
          <w:bCs/>
          <w:sz w:val="24"/>
          <w:szCs w:val="24"/>
          <w:rtl/>
        </w:rPr>
        <w:t>חובה מוסרית</w:t>
      </w:r>
      <w:r w:rsidRPr="00B76CDA">
        <w:rPr>
          <w:rFonts w:ascii="David" w:hAnsi="David" w:cs="David" w:hint="cs"/>
          <w:b/>
          <w:bCs/>
          <w:sz w:val="24"/>
          <w:szCs w:val="24"/>
          <w:rtl/>
        </w:rPr>
        <w:t>?</w:t>
      </w:r>
      <w:r w:rsidRPr="006E334D">
        <w:rPr>
          <w:rFonts w:ascii="David" w:hAnsi="David" w:cs="David" w:hint="cs"/>
          <w:sz w:val="24"/>
          <w:szCs w:val="24"/>
          <w:rtl/>
        </w:rPr>
        <w:t xml:space="preserve"> </w:t>
      </w:r>
      <w:r w:rsidRPr="006E334D">
        <w:rPr>
          <w:rFonts w:ascii="David" w:hAnsi="David" w:cs="David" w:hint="cs"/>
          <w:color w:val="FF0000"/>
          <w:sz w:val="24"/>
          <w:szCs w:val="24"/>
          <w:rtl/>
        </w:rPr>
        <w:t>נניח</w:t>
      </w:r>
      <w:r>
        <w:rPr>
          <w:rFonts w:ascii="David" w:hAnsi="David" w:cs="David" w:hint="cs"/>
          <w:sz w:val="24"/>
          <w:szCs w:val="24"/>
          <w:rtl/>
        </w:rPr>
        <w:t xml:space="preserve"> מתן צדקה. </w:t>
      </w:r>
      <w:r w:rsidR="000B51B5" w:rsidRPr="000B51B5">
        <w:rPr>
          <w:rFonts w:ascii="David" w:hAnsi="David" w:cs="David" w:hint="cs"/>
          <w:color w:val="FF0000"/>
          <w:sz w:val="24"/>
          <w:szCs w:val="24"/>
          <w:rtl/>
        </w:rPr>
        <w:t>נניח</w:t>
      </w:r>
      <w:r w:rsidR="000B51B5">
        <w:rPr>
          <w:rFonts w:ascii="David" w:hAnsi="David" w:cs="David" w:hint="cs"/>
          <w:sz w:val="24"/>
          <w:szCs w:val="24"/>
          <w:rtl/>
        </w:rPr>
        <w:t xml:space="preserve"> חובה לא לשקר. </w:t>
      </w:r>
      <w:r w:rsidR="00DA6EF4" w:rsidRPr="00A71874">
        <w:rPr>
          <w:rFonts w:ascii="David" w:hAnsi="David" w:cs="David" w:hint="cs"/>
          <w:b/>
          <w:bCs/>
          <w:sz w:val="24"/>
          <w:szCs w:val="24"/>
          <w:rtl/>
        </w:rPr>
        <w:t xml:space="preserve">האם ניתן לחשוב על מושג חובה בלי שמאיימים עליי? </w:t>
      </w:r>
      <w:r w:rsidR="00DA6EF4">
        <w:rPr>
          <w:rFonts w:ascii="David" w:hAnsi="David" w:cs="David" w:hint="cs"/>
          <w:sz w:val="24"/>
          <w:szCs w:val="24"/>
          <w:rtl/>
        </w:rPr>
        <w:t xml:space="preserve">האם יש חובה דתית? אפשר לומר שיש סנקציה שה' מעניש, ואז נשארים בשפה של אוסטין. </w:t>
      </w:r>
    </w:p>
    <w:p w14:paraId="3CFEC107" w14:textId="54E14463" w:rsidR="00464C9B" w:rsidRDefault="00464C9B" w:rsidP="00254CD8">
      <w:pPr>
        <w:jc w:val="both"/>
        <w:rPr>
          <w:rFonts w:ascii="David" w:hAnsi="David" w:cs="David"/>
          <w:sz w:val="24"/>
          <w:szCs w:val="24"/>
          <w:rtl/>
        </w:rPr>
      </w:pPr>
      <w:r>
        <w:rPr>
          <w:rFonts w:ascii="David" w:hAnsi="David" w:cs="David" w:hint="cs"/>
          <w:sz w:val="24"/>
          <w:szCs w:val="24"/>
          <w:rtl/>
        </w:rPr>
        <w:t>נחשוב על מוסר, כי בד"כ אין סנקציה. למה נחשוב על זה כחובה?</w:t>
      </w:r>
      <w:r>
        <w:rPr>
          <w:rFonts w:ascii="David" w:hAnsi="David" w:cs="David" w:hint="cs"/>
          <w:sz w:val="24"/>
          <w:szCs w:val="24"/>
        </w:rPr>
        <w:t xml:space="preserve"> </w:t>
      </w:r>
      <w:r w:rsidR="005D6863">
        <w:rPr>
          <w:rFonts w:ascii="David" w:hAnsi="David" w:cs="David" w:hint="cs"/>
          <w:sz w:val="24"/>
          <w:szCs w:val="24"/>
          <w:rtl/>
        </w:rPr>
        <w:t xml:space="preserve">באיזה מובן נאמר שזה חובה? אינטואיטיבית אם לאדם יש כסף ובא אליו עני אחד שמבקש אוכל, מבחינה מוסרית יאמרו שהוא חייב לתת. </w:t>
      </w:r>
    </w:p>
    <w:p w14:paraId="7BB88C1C" w14:textId="2A8BB1A0" w:rsidR="0057695D" w:rsidRDefault="0057695D" w:rsidP="00254CD8">
      <w:pPr>
        <w:jc w:val="both"/>
        <w:rPr>
          <w:rFonts w:ascii="David" w:hAnsi="David" w:cs="David"/>
          <w:sz w:val="24"/>
          <w:szCs w:val="24"/>
          <w:rtl/>
        </w:rPr>
      </w:pPr>
      <w:r w:rsidRPr="00A71874">
        <w:rPr>
          <w:rFonts w:ascii="David" w:hAnsi="David" w:cs="David" w:hint="cs"/>
          <w:b/>
          <w:bCs/>
          <w:sz w:val="24"/>
          <w:szCs w:val="24"/>
          <w:u w:val="single"/>
          <w:shd w:val="clear" w:color="auto" w:fill="FFFFCC"/>
          <w:rtl/>
        </w:rPr>
        <w:t>האלטרנטיב</w:t>
      </w:r>
      <w:r w:rsidRPr="00A71874">
        <w:rPr>
          <w:rFonts w:ascii="David" w:hAnsi="David" w:cs="David" w:hint="eastAsia"/>
          <w:b/>
          <w:bCs/>
          <w:sz w:val="24"/>
          <w:szCs w:val="24"/>
          <w:u w:val="single"/>
          <w:shd w:val="clear" w:color="auto" w:fill="FFFFCC"/>
          <w:rtl/>
        </w:rPr>
        <w:t>ה</w:t>
      </w:r>
      <w:r w:rsidRPr="00A71874">
        <w:rPr>
          <w:rFonts w:ascii="David" w:hAnsi="David" w:cs="David" w:hint="cs"/>
          <w:b/>
          <w:bCs/>
          <w:sz w:val="24"/>
          <w:szCs w:val="24"/>
          <w:u w:val="single"/>
          <w:shd w:val="clear" w:color="auto" w:fill="FFFFCC"/>
          <w:rtl/>
        </w:rPr>
        <w:t xml:space="preserve"> לאוסטין</w:t>
      </w:r>
      <w:r w:rsidRPr="00A71874">
        <w:rPr>
          <w:rFonts w:ascii="David" w:hAnsi="David" w:cs="David" w:hint="cs"/>
          <w:sz w:val="24"/>
          <w:szCs w:val="24"/>
          <w:shd w:val="clear" w:color="auto" w:fill="FFFFCC"/>
          <w:rtl/>
        </w:rPr>
        <w:t xml:space="preserve"> הוא לומר שיש </w:t>
      </w:r>
      <w:r w:rsidRPr="00A71874">
        <w:rPr>
          <w:rFonts w:ascii="David" w:hAnsi="David" w:cs="David" w:hint="cs"/>
          <w:b/>
          <w:bCs/>
          <w:sz w:val="24"/>
          <w:szCs w:val="24"/>
          <w:u w:val="single"/>
          <w:shd w:val="clear" w:color="auto" w:fill="FFFFCC"/>
          <w:rtl/>
        </w:rPr>
        <w:t>טעם טוב</w:t>
      </w:r>
      <w:r w:rsidRPr="00A71874">
        <w:rPr>
          <w:rFonts w:ascii="David" w:hAnsi="David" w:cs="David" w:hint="cs"/>
          <w:sz w:val="24"/>
          <w:szCs w:val="24"/>
          <w:shd w:val="clear" w:color="auto" w:fill="FFFFCC"/>
          <w:rtl/>
        </w:rPr>
        <w:t xml:space="preserve"> לעשות את הדבר וזה חובה</w:t>
      </w:r>
      <w:r>
        <w:rPr>
          <w:rFonts w:ascii="David" w:hAnsi="David" w:cs="David" w:hint="cs"/>
          <w:sz w:val="24"/>
          <w:szCs w:val="24"/>
          <w:rtl/>
        </w:rPr>
        <w:t xml:space="preserve">. לא בגלל שייגרם רע לי או למישהו, אלא כאשר אני אומר שיש עליי חובה לעשות דבר מה </w:t>
      </w:r>
      <w:r w:rsidRPr="0057695D">
        <w:rPr>
          <w:rFonts w:ascii="David" w:hAnsi="David" w:cs="David" w:hint="cs"/>
          <w:b/>
          <w:bCs/>
          <w:sz w:val="24"/>
          <w:szCs w:val="24"/>
          <w:rtl/>
        </w:rPr>
        <w:t>פירושו שיש לי טעם טוב שבגללו אני חייב לעשות את זה</w:t>
      </w:r>
      <w:r>
        <w:rPr>
          <w:rFonts w:ascii="David" w:hAnsi="David" w:cs="David" w:hint="cs"/>
          <w:sz w:val="24"/>
          <w:szCs w:val="24"/>
          <w:rtl/>
        </w:rPr>
        <w:t>.</w:t>
      </w:r>
    </w:p>
    <w:p w14:paraId="3C0445B4" w14:textId="4270EC67" w:rsidR="00FE724E" w:rsidRDefault="0057695D" w:rsidP="00254CD8">
      <w:pPr>
        <w:jc w:val="both"/>
        <w:rPr>
          <w:rFonts w:ascii="David" w:hAnsi="David" w:cs="David"/>
          <w:sz w:val="24"/>
          <w:szCs w:val="24"/>
          <w:rtl/>
        </w:rPr>
      </w:pPr>
      <w:r w:rsidRPr="00A71874">
        <w:rPr>
          <w:rFonts w:ascii="David" w:hAnsi="David" w:cs="David" w:hint="cs"/>
          <w:sz w:val="24"/>
          <w:szCs w:val="24"/>
          <w:u w:val="single"/>
          <w:rtl/>
        </w:rPr>
        <w:t xml:space="preserve">למה קשה </w:t>
      </w:r>
      <w:r w:rsidR="00A71874">
        <w:rPr>
          <w:rFonts w:ascii="David" w:hAnsi="David" w:cs="David" w:hint="cs"/>
          <w:sz w:val="24"/>
          <w:szCs w:val="24"/>
          <w:u w:val="single"/>
          <w:rtl/>
        </w:rPr>
        <w:t>להבין את</w:t>
      </w:r>
      <w:r w:rsidRPr="00A71874">
        <w:rPr>
          <w:rFonts w:ascii="David" w:hAnsi="David" w:cs="David" w:hint="cs"/>
          <w:sz w:val="24"/>
          <w:szCs w:val="24"/>
          <w:u w:val="single"/>
          <w:rtl/>
        </w:rPr>
        <w:t xml:space="preserve"> זה</w:t>
      </w:r>
      <w:r>
        <w:rPr>
          <w:rFonts w:ascii="David" w:hAnsi="David" w:cs="David" w:hint="cs"/>
          <w:sz w:val="24"/>
          <w:szCs w:val="24"/>
          <w:rtl/>
        </w:rPr>
        <w:t xml:space="preserve">? גדלנו מאז שאנחנו ילדים בשפה של "שכר ועונש". אם תעשה משהו טוב-תקבל פרס; אם לא תעשה-תקבל עונש. אנחנו </w:t>
      </w:r>
      <w:r w:rsidRPr="007A7BDB">
        <w:rPr>
          <w:rFonts w:ascii="David" w:hAnsi="David" w:cs="David" w:hint="cs"/>
          <w:sz w:val="24"/>
          <w:szCs w:val="24"/>
          <w:u w:val="single"/>
          <w:rtl/>
        </w:rPr>
        <w:t>רגילים לקשור את מושג החובה למושג של ענישה</w:t>
      </w:r>
      <w:r w:rsidRPr="007A7BDB">
        <w:rPr>
          <w:rFonts w:ascii="David" w:hAnsi="David" w:cs="David" w:hint="cs"/>
          <w:sz w:val="24"/>
          <w:szCs w:val="24"/>
          <w:rtl/>
        </w:rPr>
        <w:t xml:space="preserve">. </w:t>
      </w:r>
      <w:r w:rsidR="00FE724E">
        <w:rPr>
          <w:rFonts w:ascii="David" w:hAnsi="David" w:cs="David" w:hint="cs"/>
          <w:sz w:val="24"/>
          <w:szCs w:val="24"/>
          <w:rtl/>
        </w:rPr>
        <w:t>זה כלי חשוב בפיתוח התנהגות ע"י חיזוק חיובי ושלילי. זה העולם שאנחנו חיים בו אינטואיטיבית.</w:t>
      </w:r>
    </w:p>
    <w:p w14:paraId="33F7A3F5" w14:textId="2963009C" w:rsidR="00FE724E" w:rsidRDefault="00FE724E" w:rsidP="00254CD8">
      <w:pPr>
        <w:jc w:val="both"/>
        <w:rPr>
          <w:rFonts w:ascii="David" w:hAnsi="David" w:cs="David"/>
          <w:sz w:val="24"/>
          <w:szCs w:val="24"/>
          <w:rtl/>
        </w:rPr>
      </w:pPr>
      <w:r w:rsidRPr="007A7BDB">
        <w:rPr>
          <w:rFonts w:ascii="David" w:hAnsi="David" w:cs="David" w:hint="cs"/>
          <w:sz w:val="24"/>
          <w:szCs w:val="24"/>
          <w:u w:val="single"/>
          <w:rtl/>
        </w:rPr>
        <w:t>חשיבה פילוסופית על כך</w:t>
      </w:r>
      <w:r>
        <w:rPr>
          <w:rFonts w:ascii="David" w:hAnsi="David" w:cs="David" w:hint="cs"/>
          <w:sz w:val="24"/>
          <w:szCs w:val="24"/>
          <w:rtl/>
        </w:rPr>
        <w:t xml:space="preserve"> [האם לתת צדקה לעני]</w:t>
      </w:r>
      <w:r w:rsidR="007A7BDB">
        <w:rPr>
          <w:rFonts w:ascii="David" w:hAnsi="David" w:cs="David" w:hint="cs"/>
          <w:sz w:val="24"/>
          <w:szCs w:val="24"/>
          <w:rtl/>
        </w:rPr>
        <w:t>-</w:t>
      </w:r>
      <w:r>
        <w:rPr>
          <w:rFonts w:ascii="David" w:hAnsi="David" w:cs="David" w:hint="cs"/>
          <w:sz w:val="24"/>
          <w:szCs w:val="24"/>
          <w:rtl/>
        </w:rPr>
        <w:t xml:space="preserve"> אף אחד לא יעשה לי משהו רע אם אני לא אתן צדקה</w:t>
      </w:r>
      <w:r w:rsidR="007A7BDB">
        <w:rPr>
          <w:rFonts w:ascii="David" w:hAnsi="David" w:cs="David" w:hint="cs"/>
          <w:sz w:val="24"/>
          <w:szCs w:val="24"/>
          <w:rtl/>
        </w:rPr>
        <w:t xml:space="preserve">, אבל </w:t>
      </w:r>
      <w:r>
        <w:rPr>
          <w:rFonts w:ascii="David" w:hAnsi="David" w:cs="David" w:hint="cs"/>
          <w:sz w:val="24"/>
          <w:szCs w:val="24"/>
          <w:rtl/>
        </w:rPr>
        <w:t xml:space="preserve">יש לי טעם טוב וחזק לעשות את זה. אם אין לי טעם חזק זה רשות. </w:t>
      </w:r>
    </w:p>
    <w:p w14:paraId="2C0C7D1F" w14:textId="3BD7C005" w:rsidR="00FE724E" w:rsidRDefault="00FE724E" w:rsidP="00254CD8">
      <w:pPr>
        <w:jc w:val="both"/>
        <w:rPr>
          <w:rFonts w:ascii="David" w:hAnsi="David" w:cs="David"/>
          <w:sz w:val="24"/>
          <w:szCs w:val="24"/>
          <w:rtl/>
        </w:rPr>
      </w:pPr>
      <w:r>
        <w:rPr>
          <w:rFonts w:ascii="David" w:hAnsi="David" w:cs="David" w:hint="cs"/>
          <w:sz w:val="24"/>
          <w:szCs w:val="24"/>
          <w:rtl/>
        </w:rPr>
        <w:t xml:space="preserve">מה ההבדל בין אם אני רוצה לשתות קפה לבין לתת צדקה לעני? קפה- טעם טוב, צמא, טעם חלש. אם אני רוצה אני עושה. צדקה- טעם חזק. </w:t>
      </w:r>
    </w:p>
    <w:p w14:paraId="5EEE51F0" w14:textId="67C81DEB" w:rsidR="00FE724E" w:rsidRDefault="00FE724E" w:rsidP="00254CD8">
      <w:pPr>
        <w:jc w:val="both"/>
        <w:rPr>
          <w:rFonts w:ascii="David" w:hAnsi="David" w:cs="David"/>
          <w:sz w:val="24"/>
          <w:szCs w:val="24"/>
          <w:rtl/>
        </w:rPr>
      </w:pPr>
      <w:r w:rsidRPr="007A7BDB">
        <w:rPr>
          <w:rFonts w:ascii="David" w:hAnsi="David" w:cs="David" w:hint="cs"/>
          <w:b/>
          <w:bCs/>
          <w:sz w:val="24"/>
          <w:szCs w:val="24"/>
          <w:shd w:val="clear" w:color="auto" w:fill="FFFFCC"/>
          <w:rtl/>
        </w:rPr>
        <w:t>חובה= לא תלויה בכלל בעונש</w:t>
      </w:r>
      <w:r>
        <w:rPr>
          <w:rFonts w:ascii="David" w:hAnsi="David" w:cs="David" w:hint="cs"/>
          <w:sz w:val="24"/>
          <w:szCs w:val="24"/>
          <w:rtl/>
        </w:rPr>
        <w:t>. היא תלויה בשאלה האם יש לי טעם טוב לעשות את המעשה הזה. אם יש טעם טוב=יש חובה. יש סוגי טעמים חלשים יותר והם לא חובות.</w:t>
      </w:r>
    </w:p>
    <w:p w14:paraId="03309E43" w14:textId="08F0904A" w:rsidR="00FE724E" w:rsidRDefault="0035242D" w:rsidP="00254CD8">
      <w:pPr>
        <w:jc w:val="both"/>
        <w:rPr>
          <w:rFonts w:ascii="David" w:hAnsi="David" w:cs="David"/>
          <w:sz w:val="24"/>
          <w:szCs w:val="24"/>
          <w:rtl/>
        </w:rPr>
      </w:pPr>
      <w:r w:rsidRPr="007A7BDB">
        <w:rPr>
          <w:rFonts w:ascii="David" w:hAnsi="David" w:cs="David" w:hint="cs"/>
          <w:b/>
          <w:bCs/>
          <w:sz w:val="24"/>
          <w:szCs w:val="24"/>
          <w:shd w:val="clear" w:color="auto" w:fill="FFFFCC"/>
          <w:rtl/>
        </w:rPr>
        <w:t>החובה עומדת בקונפליקט מול רצונות אחרים פנימיים שיש לי</w:t>
      </w:r>
      <w:r>
        <w:rPr>
          <w:rFonts w:ascii="David" w:hAnsi="David" w:cs="David" w:hint="cs"/>
          <w:sz w:val="24"/>
          <w:szCs w:val="24"/>
          <w:rtl/>
        </w:rPr>
        <w:t xml:space="preserve"> [יש לי כל מיני אינטרסים]. </w:t>
      </w:r>
      <w:r w:rsidRPr="007A7BDB">
        <w:rPr>
          <w:rFonts w:ascii="David" w:hAnsi="David" w:cs="David" w:hint="cs"/>
          <w:b/>
          <w:bCs/>
          <w:color w:val="FF0000"/>
          <w:sz w:val="24"/>
          <w:szCs w:val="24"/>
          <w:rtl/>
        </w:rPr>
        <w:t>נניח</w:t>
      </w:r>
      <w:r>
        <w:rPr>
          <w:rFonts w:ascii="David" w:hAnsi="David" w:cs="David" w:hint="cs"/>
          <w:sz w:val="24"/>
          <w:szCs w:val="24"/>
          <w:rtl/>
        </w:rPr>
        <w:t xml:space="preserve">, התלבטות </w:t>
      </w:r>
      <w:r w:rsidR="007A7BDB">
        <w:rPr>
          <w:rFonts w:ascii="David" w:hAnsi="David" w:cs="David" w:hint="cs"/>
          <w:sz w:val="24"/>
          <w:szCs w:val="24"/>
          <w:rtl/>
        </w:rPr>
        <w:t>אם</w:t>
      </w:r>
      <w:r>
        <w:rPr>
          <w:rFonts w:ascii="David" w:hAnsi="David" w:cs="David" w:hint="cs"/>
          <w:sz w:val="24"/>
          <w:szCs w:val="24"/>
          <w:rtl/>
        </w:rPr>
        <w:t xml:space="preserve"> לשתות קפה ועוגה. יש כמה אינטרסים שונים- בא לי כי אני צמא ורעב</w:t>
      </w:r>
      <w:r w:rsidR="007A7BDB">
        <w:rPr>
          <w:rFonts w:ascii="David" w:hAnsi="David" w:cs="David" w:hint="cs"/>
          <w:sz w:val="24"/>
          <w:szCs w:val="24"/>
          <w:rtl/>
        </w:rPr>
        <w:t xml:space="preserve">. </w:t>
      </w:r>
      <w:r>
        <w:rPr>
          <w:rFonts w:ascii="David" w:hAnsi="David" w:cs="David" w:hint="cs"/>
          <w:sz w:val="24"/>
          <w:szCs w:val="24"/>
          <w:rtl/>
        </w:rPr>
        <w:t xml:space="preserve">מנגד קלוריות, </w:t>
      </w:r>
      <w:r w:rsidR="007A7BDB">
        <w:rPr>
          <w:rFonts w:ascii="David" w:hAnsi="David" w:cs="David" w:hint="cs"/>
          <w:sz w:val="24"/>
          <w:szCs w:val="24"/>
          <w:rtl/>
        </w:rPr>
        <w:t xml:space="preserve">עולה </w:t>
      </w:r>
      <w:r>
        <w:rPr>
          <w:rFonts w:ascii="David" w:hAnsi="David" w:cs="David" w:hint="cs"/>
          <w:sz w:val="24"/>
          <w:szCs w:val="24"/>
          <w:rtl/>
        </w:rPr>
        <w:t xml:space="preserve">כסף. </w:t>
      </w:r>
      <w:r w:rsidR="004E0B5D" w:rsidRPr="007A7BDB">
        <w:rPr>
          <w:rFonts w:ascii="David" w:hAnsi="David" w:cs="David" w:hint="cs"/>
          <w:b/>
          <w:bCs/>
          <w:sz w:val="24"/>
          <w:szCs w:val="24"/>
          <w:shd w:val="clear" w:color="auto" w:fill="FFFFCC"/>
          <w:rtl/>
        </w:rPr>
        <w:t>אני אשקלל את מאזן השיקולים ואבחר</w:t>
      </w:r>
      <w:r w:rsidR="004E0B5D">
        <w:rPr>
          <w:rFonts w:ascii="David" w:hAnsi="David" w:cs="David" w:hint="cs"/>
          <w:sz w:val="24"/>
          <w:szCs w:val="24"/>
          <w:rtl/>
        </w:rPr>
        <w:t xml:space="preserve">. </w:t>
      </w:r>
    </w:p>
    <w:p w14:paraId="72387716" w14:textId="0FDC2048" w:rsidR="004E0B5D" w:rsidRDefault="004E0B5D" w:rsidP="00254CD8">
      <w:pPr>
        <w:jc w:val="both"/>
        <w:rPr>
          <w:rFonts w:ascii="David" w:hAnsi="David" w:cs="David"/>
          <w:sz w:val="24"/>
          <w:szCs w:val="24"/>
          <w:rtl/>
        </w:rPr>
      </w:pPr>
      <w:r w:rsidRPr="007A7BDB">
        <w:rPr>
          <w:rFonts w:ascii="David" w:hAnsi="David" w:cs="David" w:hint="cs"/>
          <w:b/>
          <w:bCs/>
          <w:sz w:val="24"/>
          <w:szCs w:val="24"/>
          <w:rtl/>
        </w:rPr>
        <w:t>החובה גוברת על טעמים אחרים</w:t>
      </w:r>
      <w:r>
        <w:rPr>
          <w:rFonts w:ascii="David" w:hAnsi="David" w:cs="David" w:hint="cs"/>
          <w:sz w:val="24"/>
          <w:szCs w:val="24"/>
          <w:rtl/>
        </w:rPr>
        <w:t xml:space="preserve">- חובה לתת צדקה לעני גוברת על האינטרס שזה עולה לי כסף. </w:t>
      </w:r>
    </w:p>
    <w:p w14:paraId="5D1E5682" w14:textId="77777777" w:rsidR="006475D4" w:rsidRDefault="006475D4" w:rsidP="00254CD8">
      <w:pPr>
        <w:pStyle w:val="a7"/>
        <w:numPr>
          <w:ilvl w:val="0"/>
          <w:numId w:val="79"/>
        </w:numPr>
        <w:jc w:val="both"/>
        <w:rPr>
          <w:rFonts w:ascii="David" w:hAnsi="David" w:cs="David"/>
          <w:sz w:val="24"/>
          <w:szCs w:val="24"/>
        </w:rPr>
      </w:pPr>
      <w:r w:rsidRPr="00054E67">
        <w:rPr>
          <w:rFonts w:ascii="David" w:hAnsi="David" w:cs="David" w:hint="cs"/>
          <w:b/>
          <w:bCs/>
          <w:sz w:val="24"/>
          <w:szCs w:val="24"/>
          <w:shd w:val="clear" w:color="auto" w:fill="FFFFCC"/>
          <w:rtl/>
        </w:rPr>
        <w:t>אלטרנטיבה לאוסטין: לא לחשוב על חובה כדבר שנובע מאיום; אלא נובע מטעם טוב, חזק לעשות</w:t>
      </w:r>
      <w:r w:rsidRPr="006475D4">
        <w:rPr>
          <w:rFonts w:ascii="David" w:hAnsi="David" w:cs="David" w:hint="cs"/>
          <w:sz w:val="24"/>
          <w:szCs w:val="24"/>
          <w:rtl/>
        </w:rPr>
        <w:t xml:space="preserve">. </w:t>
      </w:r>
    </w:p>
    <w:p w14:paraId="7CE6B83D" w14:textId="7023D369" w:rsidR="006475D4" w:rsidRDefault="006475D4" w:rsidP="00254CD8">
      <w:pPr>
        <w:pStyle w:val="a7"/>
        <w:numPr>
          <w:ilvl w:val="0"/>
          <w:numId w:val="79"/>
        </w:numPr>
        <w:jc w:val="both"/>
        <w:rPr>
          <w:rFonts w:ascii="David" w:hAnsi="David" w:cs="David"/>
          <w:sz w:val="24"/>
          <w:szCs w:val="24"/>
        </w:rPr>
      </w:pPr>
      <w:r w:rsidRPr="00054E67">
        <w:rPr>
          <w:rFonts w:ascii="David" w:hAnsi="David" w:cs="David" w:hint="cs"/>
          <w:b/>
          <w:bCs/>
          <w:sz w:val="24"/>
          <w:szCs w:val="24"/>
          <w:shd w:val="clear" w:color="auto" w:fill="FFFFCC"/>
          <w:rtl/>
        </w:rPr>
        <w:t>סוגי הטעמים מגוונים</w:t>
      </w:r>
      <w:r w:rsidRPr="006475D4">
        <w:rPr>
          <w:rFonts w:ascii="David" w:hAnsi="David" w:cs="David" w:hint="cs"/>
          <w:sz w:val="24"/>
          <w:szCs w:val="24"/>
          <w:rtl/>
        </w:rPr>
        <w:t>- צריך לעזור לעניים; טוב לחברה</w:t>
      </w:r>
      <w:r>
        <w:rPr>
          <w:rFonts w:ascii="David" w:hAnsi="David" w:cs="David" w:hint="cs"/>
          <w:sz w:val="24"/>
          <w:szCs w:val="24"/>
          <w:rtl/>
        </w:rPr>
        <w:t xml:space="preserve"> וכו'. </w:t>
      </w:r>
    </w:p>
    <w:p w14:paraId="78D464F4" w14:textId="77777777" w:rsidR="005D566E" w:rsidRDefault="006475D4" w:rsidP="00254CD8">
      <w:pPr>
        <w:pStyle w:val="a7"/>
        <w:numPr>
          <w:ilvl w:val="0"/>
          <w:numId w:val="79"/>
        </w:numPr>
        <w:jc w:val="both"/>
        <w:rPr>
          <w:rFonts w:ascii="David" w:hAnsi="David" w:cs="David"/>
          <w:sz w:val="24"/>
          <w:szCs w:val="24"/>
        </w:rPr>
      </w:pPr>
      <w:r w:rsidRPr="005D566E">
        <w:rPr>
          <w:rFonts w:ascii="David" w:hAnsi="David" w:cs="David" w:hint="cs"/>
          <w:b/>
          <w:bCs/>
          <w:sz w:val="24"/>
          <w:szCs w:val="24"/>
          <w:shd w:val="clear" w:color="auto" w:fill="FFFFCC"/>
          <w:rtl/>
        </w:rPr>
        <w:t>מושג החובה נובע מההנחה שיש טעמים</w:t>
      </w:r>
      <w:r w:rsidRPr="005D566E">
        <w:rPr>
          <w:rFonts w:ascii="David" w:hAnsi="David" w:cs="David" w:hint="cs"/>
          <w:sz w:val="24"/>
          <w:szCs w:val="24"/>
          <w:shd w:val="clear" w:color="auto" w:fill="FFFFCC"/>
          <w:rtl/>
        </w:rPr>
        <w:t>.</w:t>
      </w:r>
      <w:r w:rsidRPr="005D566E">
        <w:rPr>
          <w:rFonts w:ascii="David" w:hAnsi="David" w:cs="David" w:hint="cs"/>
          <w:b/>
          <w:bCs/>
          <w:sz w:val="24"/>
          <w:szCs w:val="24"/>
          <w:shd w:val="clear" w:color="auto" w:fill="FFFFCC"/>
          <w:rtl/>
        </w:rPr>
        <w:t xml:space="preserve"> יהיו ויכוחים לגבי הטעמים ולגבי האם יש חובה</w:t>
      </w:r>
      <w:r w:rsidRPr="005D566E">
        <w:rPr>
          <w:rFonts w:ascii="David" w:hAnsi="David" w:cs="David" w:hint="cs"/>
          <w:sz w:val="24"/>
          <w:szCs w:val="24"/>
          <w:rtl/>
        </w:rPr>
        <w:t xml:space="preserve">. </w:t>
      </w:r>
    </w:p>
    <w:p w14:paraId="5FA1B5E1" w14:textId="72128C67" w:rsidR="005D566E" w:rsidRPr="005D566E" w:rsidRDefault="006475D4" w:rsidP="005D566E">
      <w:pPr>
        <w:jc w:val="both"/>
        <w:rPr>
          <w:rFonts w:ascii="David" w:hAnsi="David" w:cs="David"/>
          <w:sz w:val="24"/>
          <w:szCs w:val="24"/>
          <w:rtl/>
        </w:rPr>
      </w:pPr>
      <w:r w:rsidRPr="005D566E">
        <w:rPr>
          <w:rFonts w:ascii="David" w:hAnsi="David" w:cs="David" w:hint="cs"/>
          <w:b/>
          <w:bCs/>
          <w:color w:val="FF0000"/>
          <w:sz w:val="24"/>
          <w:szCs w:val="24"/>
          <w:rtl/>
        </w:rPr>
        <w:t>לדוגמה</w:t>
      </w:r>
      <w:r w:rsidRPr="005D566E">
        <w:rPr>
          <w:rFonts w:ascii="David" w:hAnsi="David" w:cs="David" w:hint="cs"/>
          <w:color w:val="FF0000"/>
          <w:sz w:val="24"/>
          <w:szCs w:val="24"/>
          <w:rtl/>
        </w:rPr>
        <w:t>:</w:t>
      </w:r>
      <w:r w:rsidRPr="005D566E">
        <w:rPr>
          <w:rFonts w:ascii="David" w:hAnsi="David" w:cs="David" w:hint="cs"/>
          <w:sz w:val="24"/>
          <w:szCs w:val="24"/>
          <w:rtl/>
        </w:rPr>
        <w:t xml:space="preserve"> קליטת פליטים מאוקראינה. חובה או לא חובה</w:t>
      </w:r>
      <w:r w:rsidR="005D566E">
        <w:rPr>
          <w:rFonts w:ascii="David" w:hAnsi="David" w:cs="David" w:hint="cs"/>
          <w:sz w:val="24"/>
          <w:szCs w:val="24"/>
          <w:rtl/>
        </w:rPr>
        <w:t>?</w:t>
      </w:r>
      <w:r w:rsidRPr="005D566E">
        <w:rPr>
          <w:rFonts w:ascii="David" w:hAnsi="David" w:cs="David" w:hint="cs"/>
          <w:sz w:val="24"/>
          <w:szCs w:val="24"/>
          <w:rtl/>
        </w:rPr>
        <w:t xml:space="preserve"> [יש מדינות אחרות שיכולות לקלוט, בעיות הגירה לישראל, עלויות כספיות; מנגד, צריך להציל אותם ממלחמה וכו']. </w:t>
      </w:r>
    </w:p>
    <w:p w14:paraId="5F8C46EA" w14:textId="249015F1" w:rsidR="000209C4" w:rsidRDefault="00434951" w:rsidP="006B1E57">
      <w:pPr>
        <w:jc w:val="both"/>
        <w:rPr>
          <w:rFonts w:ascii="David" w:hAnsi="David" w:cs="David"/>
          <w:sz w:val="24"/>
          <w:szCs w:val="24"/>
          <w:rtl/>
        </w:rPr>
      </w:pPr>
      <w:r w:rsidRPr="005D566E">
        <w:rPr>
          <w:rFonts w:ascii="David" w:hAnsi="David" w:cs="David" w:hint="cs"/>
          <w:b/>
          <w:bCs/>
          <w:sz w:val="24"/>
          <w:szCs w:val="24"/>
          <w:shd w:val="clear" w:color="auto" w:fill="FFFFCC"/>
          <w:rtl/>
        </w:rPr>
        <w:t xml:space="preserve">כאשר אנחנו נמצאים </w:t>
      </w:r>
      <w:r w:rsidRPr="005D566E">
        <w:rPr>
          <w:rFonts w:ascii="David" w:hAnsi="David" w:cs="David" w:hint="cs"/>
          <w:b/>
          <w:bCs/>
          <w:sz w:val="24"/>
          <w:szCs w:val="24"/>
          <w:u w:val="single"/>
          <w:shd w:val="clear" w:color="auto" w:fill="FFFFCC"/>
          <w:rtl/>
        </w:rPr>
        <w:t>בעולם מוסרי</w:t>
      </w:r>
      <w:r w:rsidRPr="005D566E">
        <w:rPr>
          <w:rFonts w:ascii="David" w:hAnsi="David" w:cs="David" w:hint="cs"/>
          <w:b/>
          <w:bCs/>
          <w:sz w:val="24"/>
          <w:szCs w:val="24"/>
          <w:shd w:val="clear" w:color="auto" w:fill="FFFFCC"/>
          <w:rtl/>
        </w:rPr>
        <w:t xml:space="preserve">- אפשר לומר שהטעמים הם </w:t>
      </w:r>
      <w:r w:rsidRPr="005D566E">
        <w:rPr>
          <w:rFonts w:ascii="David" w:hAnsi="David" w:cs="David" w:hint="cs"/>
          <w:b/>
          <w:bCs/>
          <w:sz w:val="24"/>
          <w:szCs w:val="24"/>
          <w:u w:val="single"/>
          <w:shd w:val="clear" w:color="auto" w:fill="FFFFCC"/>
          <w:rtl/>
        </w:rPr>
        <w:t>סובייקטיביים</w:t>
      </w:r>
      <w:r>
        <w:rPr>
          <w:rFonts w:ascii="David" w:hAnsi="David" w:cs="David" w:hint="cs"/>
          <w:sz w:val="24"/>
          <w:szCs w:val="24"/>
          <w:rtl/>
        </w:rPr>
        <w:t xml:space="preserve">. ניתן להתווכח. אין תשובה בהכרח אובייקטיבית. </w:t>
      </w:r>
    </w:p>
    <w:p w14:paraId="2D9B2D59" w14:textId="667CBE3E" w:rsidR="00434951" w:rsidRDefault="00434951" w:rsidP="00254CD8">
      <w:pPr>
        <w:jc w:val="both"/>
        <w:rPr>
          <w:rFonts w:ascii="David" w:hAnsi="David" w:cs="David"/>
          <w:sz w:val="24"/>
          <w:szCs w:val="24"/>
          <w:rtl/>
        </w:rPr>
      </w:pPr>
      <w:r>
        <w:rPr>
          <w:rFonts w:ascii="David" w:hAnsi="David" w:cs="David" w:hint="cs"/>
          <w:sz w:val="24"/>
          <w:szCs w:val="24"/>
          <w:rtl/>
        </w:rPr>
        <w:lastRenderedPageBreak/>
        <w:t>חובות מוסריות קשורות אליי, הן לא קיימות באופן אובייקטיבי. לא כתוב</w:t>
      </w:r>
      <w:r w:rsidR="00D46DEA">
        <w:rPr>
          <w:rFonts w:ascii="David" w:hAnsi="David" w:cs="David" w:hint="cs"/>
          <w:sz w:val="24"/>
          <w:szCs w:val="24"/>
          <w:rtl/>
        </w:rPr>
        <w:t>ות</w:t>
      </w:r>
      <w:r>
        <w:rPr>
          <w:rFonts w:ascii="David" w:hAnsi="David" w:cs="David" w:hint="cs"/>
          <w:sz w:val="24"/>
          <w:szCs w:val="24"/>
          <w:rtl/>
        </w:rPr>
        <w:t xml:space="preserve"> בשום מקום לעומת החובה המשפטית שהיא כתובה ומוטלת [היא אובייקטיבית]. </w:t>
      </w:r>
    </w:p>
    <w:p w14:paraId="111E3BB1" w14:textId="77777777" w:rsidR="00D9748D" w:rsidRDefault="00D9748D" w:rsidP="00254CD8">
      <w:pPr>
        <w:jc w:val="both"/>
        <w:rPr>
          <w:rFonts w:ascii="David" w:hAnsi="David" w:cs="David"/>
          <w:sz w:val="24"/>
          <w:szCs w:val="24"/>
          <w:rtl/>
        </w:rPr>
      </w:pPr>
    </w:p>
    <w:p w14:paraId="4A2E545C" w14:textId="05F4F483" w:rsidR="00434951" w:rsidRDefault="007230B8" w:rsidP="00254CD8">
      <w:pPr>
        <w:jc w:val="both"/>
        <w:rPr>
          <w:rFonts w:ascii="David" w:hAnsi="David" w:cs="David"/>
          <w:sz w:val="24"/>
          <w:szCs w:val="24"/>
          <w:rtl/>
        </w:rPr>
      </w:pPr>
      <w:r w:rsidRPr="00D46DEA">
        <w:rPr>
          <w:rFonts w:ascii="David" w:hAnsi="David" w:cs="David" w:hint="cs"/>
          <w:b/>
          <w:bCs/>
          <w:color w:val="FF0000"/>
          <w:sz w:val="24"/>
          <w:szCs w:val="24"/>
          <w:u w:val="single"/>
          <w:rtl/>
        </w:rPr>
        <w:t>בעבוד</w:t>
      </w:r>
      <w:r w:rsidR="00D46DEA" w:rsidRPr="00D46DEA">
        <w:rPr>
          <w:rFonts w:ascii="David" w:hAnsi="David" w:cs="David" w:hint="cs"/>
          <w:b/>
          <w:bCs/>
          <w:color w:val="FF0000"/>
          <w:sz w:val="24"/>
          <w:szCs w:val="24"/>
          <w:u w:val="single"/>
          <w:rtl/>
        </w:rPr>
        <w:t>ת ההגשה</w:t>
      </w:r>
      <w:r w:rsidRPr="00D46DEA">
        <w:rPr>
          <w:rFonts w:ascii="David" w:hAnsi="David" w:cs="David" w:hint="cs"/>
          <w:color w:val="FF0000"/>
          <w:sz w:val="24"/>
          <w:szCs w:val="24"/>
          <w:rtl/>
        </w:rPr>
        <w:t xml:space="preserve">- </w:t>
      </w:r>
      <w:r>
        <w:rPr>
          <w:rFonts w:ascii="David" w:hAnsi="David" w:cs="David" w:hint="cs"/>
          <w:sz w:val="24"/>
          <w:szCs w:val="24"/>
          <w:rtl/>
        </w:rPr>
        <w:t xml:space="preserve">ויכוח האם יש חובה=טעם טוב לציית לחוק. </w:t>
      </w:r>
      <w:r w:rsidRPr="00D46DEA">
        <w:rPr>
          <w:rFonts w:ascii="David" w:hAnsi="David" w:cs="David" w:hint="cs"/>
          <w:b/>
          <w:bCs/>
          <w:sz w:val="24"/>
          <w:szCs w:val="24"/>
          <w:highlight w:val="green"/>
          <w:rtl/>
        </w:rPr>
        <w:t>סמית</w:t>
      </w:r>
      <w:r>
        <w:rPr>
          <w:rFonts w:ascii="David" w:hAnsi="David" w:cs="David" w:hint="cs"/>
          <w:sz w:val="24"/>
          <w:szCs w:val="24"/>
          <w:rtl/>
        </w:rPr>
        <w:t xml:space="preserve"> אומר שאין חובה, פירושו של דבר שצריך לראות מה החוק אומר. אם החוק מטיל עליי חובות מסוימות אז אני אמר שיש חובה. אם החוק יטיל עליי חובה להגיש 3 טפסים לאישור בנייה, זה לא באמת חובה. </w:t>
      </w:r>
      <w:r w:rsidRPr="00D46DEA">
        <w:rPr>
          <w:rFonts w:ascii="David" w:hAnsi="David" w:cs="David" w:hint="cs"/>
          <w:b/>
          <w:bCs/>
          <w:sz w:val="24"/>
          <w:szCs w:val="24"/>
          <w:highlight w:val="green"/>
          <w:rtl/>
        </w:rPr>
        <w:t>לעומתו גנז</w:t>
      </w:r>
      <w:r>
        <w:rPr>
          <w:rFonts w:ascii="David" w:hAnsi="David" w:cs="David" w:hint="cs"/>
          <w:sz w:val="24"/>
          <w:szCs w:val="24"/>
          <w:rtl/>
        </w:rPr>
        <w:t xml:space="preserve"> יטען שעצם זה שהחוק קובע זו חובה. </w:t>
      </w:r>
    </w:p>
    <w:p w14:paraId="48310329" w14:textId="51519076" w:rsidR="000209C4" w:rsidRDefault="00E337A0" w:rsidP="00254CD8">
      <w:pPr>
        <w:jc w:val="both"/>
        <w:rPr>
          <w:rFonts w:ascii="David" w:hAnsi="David" w:cs="David"/>
          <w:sz w:val="24"/>
          <w:szCs w:val="24"/>
          <w:rtl/>
        </w:rPr>
      </w:pPr>
      <w:r w:rsidRPr="00D46DEA">
        <w:rPr>
          <w:rFonts w:ascii="David" w:hAnsi="David" w:cs="David" w:hint="cs"/>
          <w:b/>
          <w:bCs/>
          <w:sz w:val="24"/>
          <w:szCs w:val="24"/>
          <w:u w:val="single"/>
          <w:shd w:val="clear" w:color="auto" w:fill="FFFFCC"/>
          <w:rtl/>
        </w:rPr>
        <w:t>חובה נורמטיבית להבדיל מאילוץ</w:t>
      </w:r>
      <w:r w:rsidR="00D46DEA">
        <w:rPr>
          <w:rFonts w:ascii="David" w:hAnsi="David" w:cs="David" w:hint="cs"/>
          <w:sz w:val="24"/>
          <w:szCs w:val="24"/>
          <w:rtl/>
        </w:rPr>
        <w:t>-</w:t>
      </w:r>
      <w:r>
        <w:rPr>
          <w:rFonts w:ascii="David" w:hAnsi="David" w:cs="David" w:hint="cs"/>
          <w:sz w:val="24"/>
          <w:szCs w:val="24"/>
          <w:rtl/>
        </w:rPr>
        <w:t xml:space="preserve"> אילוץ נובע מאיום קונקרטי. חובה נורמטיבית לא תלויה בתוצאה, אלא היא עניין של האם יש לי טעם טוב לעשות את זה. </w:t>
      </w:r>
    </w:p>
    <w:p w14:paraId="0006D4FA" w14:textId="59968339" w:rsidR="00E337A0" w:rsidRDefault="00E337A0" w:rsidP="00254CD8">
      <w:pPr>
        <w:jc w:val="both"/>
        <w:rPr>
          <w:rFonts w:ascii="David" w:hAnsi="David" w:cs="David"/>
          <w:sz w:val="24"/>
          <w:szCs w:val="24"/>
          <w:rtl/>
        </w:rPr>
      </w:pPr>
      <w:r>
        <w:rPr>
          <w:rFonts w:ascii="David" w:hAnsi="David" w:cs="David" w:hint="cs"/>
          <w:sz w:val="24"/>
          <w:szCs w:val="24"/>
          <w:rtl/>
        </w:rPr>
        <w:t xml:space="preserve">יש חובות מוסריות וחובות משפטיות. היתרון של חובות משפטיות הן אובייקטיביות ומבחינה משפטית הן חובה. </w:t>
      </w:r>
      <w:r w:rsidR="00724051">
        <w:rPr>
          <w:rFonts w:ascii="David" w:hAnsi="David" w:cs="David" w:hint="cs"/>
          <w:sz w:val="24"/>
          <w:szCs w:val="24"/>
          <w:rtl/>
        </w:rPr>
        <w:t xml:space="preserve">בגלל שהחוק מטיל חובה= יש חובה. יש טעם טוב לנסוע במהירות המותרת כי בחוק כתוב שיש לנהוג במהירות הזו. </w:t>
      </w:r>
    </w:p>
    <w:p w14:paraId="7E35129F" w14:textId="3ADC3015" w:rsidR="00724051" w:rsidRDefault="00724051" w:rsidP="00254CD8">
      <w:pPr>
        <w:jc w:val="both"/>
        <w:rPr>
          <w:rFonts w:ascii="David" w:hAnsi="David" w:cs="David"/>
          <w:sz w:val="24"/>
          <w:szCs w:val="24"/>
          <w:rtl/>
        </w:rPr>
      </w:pPr>
      <w:r w:rsidRPr="007E7D0A">
        <w:rPr>
          <w:rFonts w:ascii="David" w:hAnsi="David" w:cs="David" w:hint="cs"/>
          <w:sz w:val="24"/>
          <w:szCs w:val="24"/>
          <w:highlight w:val="green"/>
          <w:u w:val="single"/>
          <w:rtl/>
        </w:rPr>
        <w:t>אוסטין</w:t>
      </w:r>
      <w:r>
        <w:rPr>
          <w:rFonts w:ascii="David" w:hAnsi="David" w:cs="David" w:hint="cs"/>
          <w:sz w:val="24"/>
          <w:szCs w:val="24"/>
          <w:rtl/>
        </w:rPr>
        <w:t>- אם החובה תלוי</w:t>
      </w:r>
      <w:r w:rsidR="007E7D0A">
        <w:rPr>
          <w:rFonts w:ascii="David" w:hAnsi="David" w:cs="David" w:hint="cs"/>
          <w:sz w:val="24"/>
          <w:szCs w:val="24"/>
          <w:rtl/>
        </w:rPr>
        <w:t>ה</w:t>
      </w:r>
      <w:r>
        <w:rPr>
          <w:rFonts w:ascii="David" w:hAnsi="David" w:cs="David" w:hint="cs"/>
          <w:sz w:val="24"/>
          <w:szCs w:val="24"/>
          <w:rtl/>
        </w:rPr>
        <w:t xml:space="preserve"> באיום, צריך שהאיום יהיה אפקטיבי. מה קורה במקום שאין כל כך אכיפה? </w:t>
      </w:r>
      <w:r w:rsidR="008B0389">
        <w:rPr>
          <w:rFonts w:ascii="David" w:hAnsi="David" w:cs="David" w:hint="cs"/>
          <w:sz w:val="24"/>
          <w:szCs w:val="24"/>
          <w:rtl/>
        </w:rPr>
        <w:t xml:space="preserve">האם יש לי חובה או </w:t>
      </w:r>
      <w:r w:rsidR="007E7D0A">
        <w:rPr>
          <w:rFonts w:ascii="David" w:hAnsi="David" w:cs="David" w:hint="cs"/>
          <w:sz w:val="24"/>
          <w:szCs w:val="24"/>
          <w:rtl/>
        </w:rPr>
        <w:t>אין חובה</w:t>
      </w:r>
      <w:r w:rsidR="008B0389">
        <w:rPr>
          <w:rFonts w:ascii="David" w:hAnsi="David" w:cs="David" w:hint="cs"/>
          <w:sz w:val="24"/>
          <w:szCs w:val="24"/>
          <w:rtl/>
        </w:rPr>
        <w:t xml:space="preserve"> לנהוג בהתאם למהירות? לפי אוסטין אם החובה נובעת מהסנקציה הרי שהחובה לא תחול. אם החובה היא עניין של טעם חזק, הדבר לא תלוי בסנקציה. הסנקציה תוטל עליי אם לא אציית. אך עצם החובה קיימת גם בלי זה.</w:t>
      </w:r>
    </w:p>
    <w:p w14:paraId="2E7A0C13" w14:textId="0A09ACE3" w:rsidR="00125AE8" w:rsidRDefault="007E7D0A" w:rsidP="00254CD8">
      <w:pPr>
        <w:shd w:val="clear" w:color="auto" w:fill="FFFFCC"/>
        <w:jc w:val="both"/>
        <w:rPr>
          <w:rFonts w:ascii="David" w:hAnsi="David" w:cs="David"/>
          <w:b/>
          <w:bCs/>
          <w:sz w:val="24"/>
          <w:szCs w:val="24"/>
          <w:shd w:val="clear" w:color="auto" w:fill="FFFFCC"/>
          <w:rtl/>
        </w:rPr>
      </w:pPr>
      <w:r>
        <w:rPr>
          <w:rFonts w:ascii="David" w:hAnsi="David" w:cs="David" w:hint="cs"/>
          <w:b/>
          <w:bCs/>
          <w:sz w:val="24"/>
          <w:szCs w:val="24"/>
          <w:shd w:val="clear" w:color="auto" w:fill="FFFFCC"/>
          <w:rtl/>
        </w:rPr>
        <w:t>הסברת</w:t>
      </w:r>
      <w:r w:rsidR="00CC6992" w:rsidRPr="00125AE8">
        <w:rPr>
          <w:rFonts w:ascii="David" w:hAnsi="David" w:cs="David" w:hint="cs"/>
          <w:b/>
          <w:bCs/>
          <w:sz w:val="24"/>
          <w:szCs w:val="24"/>
          <w:shd w:val="clear" w:color="auto" w:fill="FFFFCC"/>
          <w:rtl/>
        </w:rPr>
        <w:t xml:space="preserve"> המושג של חובה נורמטיבית- </w:t>
      </w:r>
      <w:r w:rsidR="00CC6992" w:rsidRPr="00125AE8">
        <w:rPr>
          <w:rFonts w:ascii="David" w:hAnsi="David" w:cs="David" w:hint="cs"/>
          <w:sz w:val="24"/>
          <w:szCs w:val="24"/>
          <w:shd w:val="clear" w:color="auto" w:fill="FFFFCC"/>
          <w:rtl/>
        </w:rPr>
        <w:t>מה פירוש שכלל משפטי או אחר מטיל עלינו חובה?</w:t>
      </w:r>
      <w:r w:rsidR="00CC6992" w:rsidRPr="00125AE8">
        <w:rPr>
          <w:rFonts w:ascii="David" w:hAnsi="David" w:cs="David" w:hint="cs"/>
          <w:b/>
          <w:bCs/>
          <w:sz w:val="24"/>
          <w:szCs w:val="24"/>
          <w:shd w:val="clear" w:color="auto" w:fill="FFFFCC"/>
          <w:rtl/>
        </w:rPr>
        <w:t xml:space="preserve"> </w:t>
      </w:r>
    </w:p>
    <w:p w14:paraId="445407A9" w14:textId="2DBFB471" w:rsidR="00125AE8" w:rsidRDefault="00CC6992" w:rsidP="00254CD8">
      <w:pPr>
        <w:shd w:val="clear" w:color="auto" w:fill="FFFFCC"/>
        <w:jc w:val="both"/>
        <w:rPr>
          <w:rFonts w:ascii="David" w:hAnsi="David" w:cs="David"/>
          <w:sz w:val="24"/>
          <w:szCs w:val="24"/>
          <w:rtl/>
        </w:rPr>
      </w:pPr>
      <w:r w:rsidRPr="00125AE8">
        <w:rPr>
          <w:rFonts w:ascii="David" w:hAnsi="David" w:cs="David" w:hint="cs"/>
          <w:b/>
          <w:bCs/>
          <w:sz w:val="24"/>
          <w:szCs w:val="24"/>
          <w:u w:val="single"/>
          <w:shd w:val="clear" w:color="auto" w:fill="FFFFCC"/>
          <w:rtl/>
        </w:rPr>
        <w:t>אוסטין</w:t>
      </w:r>
      <w:r w:rsidRPr="00CC6992">
        <w:rPr>
          <w:rFonts w:ascii="David" w:hAnsi="David" w:cs="David" w:hint="cs"/>
          <w:sz w:val="24"/>
          <w:szCs w:val="24"/>
          <w:shd w:val="clear" w:color="auto" w:fill="FFFFCC"/>
          <w:rtl/>
        </w:rPr>
        <w:t xml:space="preserve"> </w:t>
      </w:r>
      <w:r w:rsidRPr="00125AE8">
        <w:rPr>
          <w:rFonts w:ascii="David" w:hAnsi="David" w:cs="David" w:hint="cs"/>
          <w:b/>
          <w:bCs/>
          <w:sz w:val="24"/>
          <w:szCs w:val="24"/>
          <w:shd w:val="clear" w:color="auto" w:fill="FFFFCC"/>
          <w:rtl/>
        </w:rPr>
        <w:t>מסביר את החובה הנורמטיבית באמצעות מושג הכורח או</w:t>
      </w:r>
      <w:r w:rsidRPr="00CC6992">
        <w:rPr>
          <w:rFonts w:ascii="David" w:hAnsi="David" w:cs="David" w:hint="cs"/>
          <w:sz w:val="24"/>
          <w:szCs w:val="24"/>
          <w:shd w:val="clear" w:color="auto" w:fill="FFFFCC"/>
          <w:rtl/>
        </w:rPr>
        <w:t xml:space="preserve"> </w:t>
      </w:r>
      <w:r w:rsidRPr="00125AE8">
        <w:rPr>
          <w:rFonts w:ascii="David" w:hAnsi="David" w:cs="David" w:hint="cs"/>
          <w:b/>
          <w:bCs/>
          <w:sz w:val="24"/>
          <w:szCs w:val="24"/>
          <w:shd w:val="clear" w:color="auto" w:fill="FFFFCC"/>
          <w:rtl/>
        </w:rPr>
        <w:t>האילוץ</w:t>
      </w:r>
      <w:r w:rsidRPr="00CC6992">
        <w:rPr>
          <w:rFonts w:ascii="David" w:hAnsi="David" w:cs="David" w:hint="cs"/>
          <w:sz w:val="24"/>
          <w:szCs w:val="24"/>
          <w:shd w:val="clear" w:color="auto" w:fill="FFFFCC"/>
          <w:rtl/>
        </w:rPr>
        <w:t>. כמו שמאיימים על אדם לעשות פעולה והוא מרגיש חייב, כך גם החוק מדבר באותה שפה- הוא מטיל עלינו סנקציות ובכך מטיל עלינו חובה</w:t>
      </w:r>
      <w:r>
        <w:rPr>
          <w:rFonts w:ascii="David" w:hAnsi="David" w:cs="David" w:hint="cs"/>
          <w:sz w:val="24"/>
          <w:szCs w:val="24"/>
          <w:rtl/>
        </w:rPr>
        <w:t xml:space="preserve">. </w:t>
      </w:r>
      <w:r w:rsidR="00125AE8">
        <w:rPr>
          <w:rFonts w:ascii="David" w:hAnsi="David" w:cs="David" w:hint="cs"/>
          <w:sz w:val="24"/>
          <w:szCs w:val="24"/>
          <w:rtl/>
        </w:rPr>
        <w:t xml:space="preserve">אנחנו לא חולקים על אוסטין, שניתן לעודד בסנקציה לציית לחוק ולהתנהג נכון. </w:t>
      </w:r>
    </w:p>
    <w:p w14:paraId="23F89D07" w14:textId="6D29C7C6" w:rsidR="00125AE8" w:rsidRDefault="00125AE8" w:rsidP="00254CD8">
      <w:pPr>
        <w:shd w:val="clear" w:color="auto" w:fill="FFFFCC"/>
        <w:jc w:val="both"/>
        <w:rPr>
          <w:rFonts w:ascii="David" w:hAnsi="David" w:cs="David"/>
          <w:sz w:val="24"/>
          <w:szCs w:val="24"/>
          <w:rtl/>
        </w:rPr>
      </w:pPr>
      <w:r w:rsidRPr="00125AE8">
        <w:rPr>
          <w:rFonts w:ascii="David" w:hAnsi="David" w:cs="David" w:hint="cs"/>
          <w:b/>
          <w:bCs/>
          <w:sz w:val="24"/>
          <w:szCs w:val="24"/>
          <w:u w:val="single"/>
          <w:rtl/>
        </w:rPr>
        <w:t>ד"ר שפירא</w:t>
      </w:r>
      <w:r>
        <w:rPr>
          <w:rFonts w:ascii="David" w:hAnsi="David" w:cs="David" w:hint="cs"/>
          <w:sz w:val="24"/>
          <w:szCs w:val="24"/>
          <w:rtl/>
        </w:rPr>
        <w:t xml:space="preserve"> מציע </w:t>
      </w:r>
      <w:r w:rsidRPr="00125AE8">
        <w:rPr>
          <w:rFonts w:ascii="David" w:hAnsi="David" w:cs="David" w:hint="cs"/>
          <w:b/>
          <w:bCs/>
          <w:sz w:val="24"/>
          <w:szCs w:val="24"/>
          <w:rtl/>
        </w:rPr>
        <w:t>הצעה אלטרנטיבית</w:t>
      </w:r>
      <w:r>
        <w:rPr>
          <w:rFonts w:ascii="David" w:hAnsi="David" w:cs="David" w:hint="cs"/>
          <w:sz w:val="24"/>
          <w:szCs w:val="24"/>
          <w:rtl/>
        </w:rPr>
        <w:t xml:space="preserve"> שאומרת שמושג החובה נורמטיבית לא תלוי בסנקציה, אלא הוא קש</w:t>
      </w:r>
      <w:r w:rsidR="00FD4713">
        <w:rPr>
          <w:rFonts w:ascii="David" w:hAnsi="David" w:cs="David" w:hint="cs"/>
          <w:sz w:val="24"/>
          <w:szCs w:val="24"/>
          <w:rtl/>
        </w:rPr>
        <w:t>ו</w:t>
      </w:r>
      <w:r>
        <w:rPr>
          <w:rFonts w:ascii="David" w:hAnsi="David" w:cs="David" w:hint="cs"/>
          <w:sz w:val="24"/>
          <w:szCs w:val="24"/>
          <w:rtl/>
        </w:rPr>
        <w:t xml:space="preserve">ר בטעם לפעולה. </w:t>
      </w:r>
      <w:r w:rsidRPr="005864C5">
        <w:rPr>
          <w:rFonts w:ascii="David" w:hAnsi="David" w:cs="David" w:hint="cs"/>
          <w:b/>
          <w:bCs/>
          <w:sz w:val="24"/>
          <w:szCs w:val="24"/>
          <w:rtl/>
        </w:rPr>
        <w:t>כאשר יש לי טעם חזק לפעולה אז יש עליי חובה</w:t>
      </w:r>
      <w:r w:rsidRPr="005864C5">
        <w:rPr>
          <w:rFonts w:ascii="David" w:hAnsi="David" w:cs="David" w:hint="cs"/>
          <w:sz w:val="24"/>
          <w:szCs w:val="24"/>
          <w:rtl/>
        </w:rPr>
        <w:t>.</w:t>
      </w:r>
      <w:r>
        <w:rPr>
          <w:rFonts w:ascii="David" w:hAnsi="David" w:cs="David" w:hint="cs"/>
          <w:sz w:val="24"/>
          <w:szCs w:val="24"/>
          <w:rtl/>
        </w:rPr>
        <w:t xml:space="preserve"> כדי לעודד אנשים לעשות, זה לא מספיק. כדאי שיהיו גם סנקציות. אבל מושג החובה כשלעצמו, ניתן להבינו אחרת. </w:t>
      </w:r>
    </w:p>
    <w:p w14:paraId="12DEBB22" w14:textId="4244E94F" w:rsidR="005864C5" w:rsidRDefault="005864C5" w:rsidP="00254CD8">
      <w:pPr>
        <w:jc w:val="both"/>
        <w:rPr>
          <w:rFonts w:ascii="David" w:hAnsi="David" w:cs="David"/>
          <w:sz w:val="24"/>
          <w:szCs w:val="24"/>
          <w:rtl/>
        </w:rPr>
      </w:pPr>
    </w:p>
    <w:p w14:paraId="0A40E080" w14:textId="6091DAF7" w:rsidR="00B60F1E" w:rsidRDefault="00254CD8" w:rsidP="00B60F1E">
      <w:pPr>
        <w:jc w:val="both"/>
        <w:rPr>
          <w:rFonts w:ascii="David" w:hAnsi="David" w:cs="David"/>
          <w:sz w:val="24"/>
          <w:szCs w:val="24"/>
          <w:rtl/>
        </w:rPr>
      </w:pPr>
      <w:r>
        <w:rPr>
          <w:rFonts w:ascii="David" w:hAnsi="David" w:cs="David" w:hint="cs"/>
          <w:sz w:val="24"/>
          <w:szCs w:val="24"/>
          <w:rtl/>
        </w:rPr>
        <w:t xml:space="preserve">לסיכום, מושג החובה ביסודו איננו תלוי בסנקציה. לפי אוסטין אין כלי להבין את המושג חובה מוסרית, אלא הוא יאמר שהמוסר הוא עצות טובות. </w:t>
      </w:r>
      <w:r w:rsidR="00B60F1E" w:rsidRPr="00B60F1E">
        <w:rPr>
          <w:rFonts w:ascii="David" w:hAnsi="David" w:cs="David" w:hint="cs"/>
          <w:sz w:val="24"/>
          <w:szCs w:val="24"/>
          <w:u w:val="single"/>
          <w:rtl/>
        </w:rPr>
        <w:t>האלטרנטיבה</w:t>
      </w:r>
      <w:r w:rsidR="00B60F1E">
        <w:rPr>
          <w:rFonts w:ascii="David" w:hAnsi="David" w:cs="David" w:hint="cs"/>
          <w:sz w:val="24"/>
          <w:szCs w:val="24"/>
          <w:rtl/>
        </w:rPr>
        <w:t xml:space="preserve">- טעם חזק לפעולה. </w:t>
      </w:r>
      <w:r w:rsidR="00B60F1E" w:rsidRPr="00B60F1E">
        <w:rPr>
          <w:rFonts w:ascii="David" w:hAnsi="David" w:cs="David" w:hint="cs"/>
          <w:b/>
          <w:bCs/>
          <w:sz w:val="24"/>
          <w:szCs w:val="24"/>
          <w:rtl/>
        </w:rPr>
        <w:t>מבינים את הקשר הפוך</w:t>
      </w:r>
      <w:r w:rsidR="00B60F1E">
        <w:rPr>
          <w:rFonts w:ascii="David" w:hAnsi="David" w:cs="David" w:hint="cs"/>
          <w:sz w:val="24"/>
          <w:szCs w:val="24"/>
          <w:rtl/>
        </w:rPr>
        <w:t xml:space="preserve">: בגלל שיש חובה [טעם טוב] מוצדק בעיני להטיל עונשים. ולא הפוך כפי שאוסטין רצה שבגלל שיש עונש יש חובה. </w:t>
      </w:r>
      <w:r w:rsidR="00B60F1E">
        <w:rPr>
          <w:rFonts w:ascii="David" w:hAnsi="David" w:cs="David" w:hint="cs"/>
          <w:b/>
          <w:bCs/>
          <w:sz w:val="24"/>
          <w:szCs w:val="24"/>
          <w:rtl/>
        </w:rPr>
        <w:t>הסנקציה היא תוצאה של החובה ולא הפוך</w:t>
      </w:r>
      <w:r w:rsidR="00B60F1E">
        <w:rPr>
          <w:rFonts w:ascii="David" w:hAnsi="David" w:cs="David" w:hint="cs"/>
          <w:sz w:val="24"/>
          <w:szCs w:val="24"/>
          <w:rtl/>
        </w:rPr>
        <w:t xml:space="preserve">. </w:t>
      </w:r>
    </w:p>
    <w:p w14:paraId="138E9F91" w14:textId="77777777" w:rsidR="00B8297D" w:rsidRDefault="00B8297D" w:rsidP="00B60F1E">
      <w:pPr>
        <w:jc w:val="both"/>
        <w:rPr>
          <w:rFonts w:ascii="David" w:hAnsi="David" w:cs="David"/>
          <w:sz w:val="24"/>
          <w:szCs w:val="24"/>
          <w:rtl/>
        </w:rPr>
      </w:pPr>
    </w:p>
    <w:p w14:paraId="568A1975" w14:textId="2AD86211" w:rsidR="00B60F1E" w:rsidRDefault="00B8297D" w:rsidP="00474C3B">
      <w:pPr>
        <w:pStyle w:val="a7"/>
        <w:numPr>
          <w:ilvl w:val="0"/>
          <w:numId w:val="80"/>
        </w:numPr>
        <w:jc w:val="both"/>
        <w:rPr>
          <w:rFonts w:ascii="David" w:hAnsi="David" w:cs="David"/>
          <w:sz w:val="24"/>
          <w:szCs w:val="24"/>
        </w:rPr>
      </w:pPr>
      <w:r w:rsidRPr="00B8297D">
        <w:rPr>
          <w:rFonts w:ascii="David" w:hAnsi="David" w:cs="David" w:hint="cs"/>
          <w:sz w:val="24"/>
          <w:szCs w:val="24"/>
          <w:rtl/>
        </w:rPr>
        <w:t xml:space="preserve">ביום שלישי נלמד על קלזן. לקרוא את המאמר. </w:t>
      </w:r>
    </w:p>
    <w:p w14:paraId="4A36EFD4" w14:textId="443FF8B1" w:rsidR="00B8297D" w:rsidRDefault="00B8297D" w:rsidP="00474C3B">
      <w:pPr>
        <w:pStyle w:val="a7"/>
        <w:numPr>
          <w:ilvl w:val="0"/>
          <w:numId w:val="80"/>
        </w:numPr>
        <w:jc w:val="both"/>
        <w:rPr>
          <w:rFonts w:ascii="David" w:hAnsi="David" w:cs="David"/>
          <w:sz w:val="24"/>
          <w:szCs w:val="24"/>
        </w:rPr>
      </w:pPr>
      <w:r>
        <w:rPr>
          <w:rFonts w:ascii="David" w:hAnsi="David" w:cs="David" w:hint="cs"/>
          <w:sz w:val="24"/>
          <w:szCs w:val="24"/>
          <w:rtl/>
        </w:rPr>
        <w:t xml:space="preserve">בהמשך נעבור להארט. </w:t>
      </w:r>
    </w:p>
    <w:p w14:paraId="65346927" w14:textId="77777777" w:rsidR="00E45B3F" w:rsidRPr="00E45B3F" w:rsidRDefault="00E45B3F" w:rsidP="00E45B3F">
      <w:pPr>
        <w:jc w:val="both"/>
        <w:rPr>
          <w:rFonts w:ascii="David" w:hAnsi="David" w:cs="David"/>
          <w:sz w:val="24"/>
          <w:szCs w:val="24"/>
          <w:rtl/>
        </w:rPr>
      </w:pPr>
    </w:p>
    <w:p w14:paraId="6EAE80B6" w14:textId="44B8B288" w:rsidR="00B60F1E" w:rsidRDefault="00B60F1E" w:rsidP="00B60F1E">
      <w:pPr>
        <w:jc w:val="both"/>
        <w:rPr>
          <w:rFonts w:ascii="David" w:hAnsi="David" w:cs="David"/>
          <w:sz w:val="24"/>
          <w:szCs w:val="24"/>
          <w:rtl/>
        </w:rPr>
      </w:pPr>
    </w:p>
    <w:p w14:paraId="1AD47B5E" w14:textId="648D9014" w:rsidR="00A4654F" w:rsidRDefault="00A4654F" w:rsidP="00B60F1E">
      <w:pPr>
        <w:jc w:val="both"/>
        <w:rPr>
          <w:rFonts w:ascii="David" w:hAnsi="David" w:cs="David"/>
          <w:sz w:val="24"/>
          <w:szCs w:val="24"/>
          <w:rtl/>
        </w:rPr>
      </w:pPr>
    </w:p>
    <w:p w14:paraId="727E859A" w14:textId="77777777" w:rsidR="008C0D0C" w:rsidRDefault="008C0D0C" w:rsidP="00B60F1E">
      <w:pPr>
        <w:jc w:val="both"/>
        <w:rPr>
          <w:rFonts w:ascii="David" w:hAnsi="David" w:cs="David"/>
          <w:sz w:val="24"/>
          <w:szCs w:val="24"/>
          <w:rtl/>
        </w:rPr>
      </w:pPr>
    </w:p>
    <w:p w14:paraId="58854D61" w14:textId="77777777" w:rsidR="008C0D0C" w:rsidRDefault="008C0D0C" w:rsidP="00B60F1E">
      <w:pPr>
        <w:jc w:val="both"/>
        <w:rPr>
          <w:rFonts w:ascii="David" w:hAnsi="David" w:cs="David"/>
          <w:sz w:val="24"/>
          <w:szCs w:val="24"/>
          <w:rtl/>
        </w:rPr>
      </w:pPr>
    </w:p>
    <w:p w14:paraId="66CC082C" w14:textId="77777777" w:rsidR="008C0D0C" w:rsidRDefault="008C0D0C" w:rsidP="00B60F1E">
      <w:pPr>
        <w:jc w:val="both"/>
        <w:rPr>
          <w:rFonts w:ascii="David" w:hAnsi="David" w:cs="David"/>
          <w:sz w:val="24"/>
          <w:szCs w:val="24"/>
          <w:rtl/>
        </w:rPr>
      </w:pPr>
    </w:p>
    <w:p w14:paraId="25087AB9" w14:textId="77777777" w:rsidR="008C0D0C" w:rsidRDefault="008C0D0C" w:rsidP="00B60F1E">
      <w:pPr>
        <w:jc w:val="both"/>
        <w:rPr>
          <w:rFonts w:ascii="David" w:hAnsi="David" w:cs="David"/>
          <w:sz w:val="24"/>
          <w:szCs w:val="24"/>
          <w:rtl/>
        </w:rPr>
      </w:pPr>
    </w:p>
    <w:p w14:paraId="55A08559" w14:textId="77777777" w:rsidR="008C0D0C" w:rsidRDefault="008C0D0C" w:rsidP="00B60F1E">
      <w:pPr>
        <w:jc w:val="both"/>
        <w:rPr>
          <w:rFonts w:ascii="David" w:hAnsi="David" w:cs="David"/>
          <w:sz w:val="24"/>
          <w:szCs w:val="24"/>
          <w:rtl/>
        </w:rPr>
      </w:pPr>
    </w:p>
    <w:p w14:paraId="4F8B7FAC" w14:textId="77777777" w:rsidR="008C0D0C" w:rsidRDefault="008C0D0C" w:rsidP="00B60F1E">
      <w:pPr>
        <w:jc w:val="both"/>
        <w:rPr>
          <w:rFonts w:ascii="David" w:hAnsi="David" w:cs="David"/>
          <w:sz w:val="24"/>
          <w:szCs w:val="24"/>
          <w:rtl/>
        </w:rPr>
      </w:pPr>
    </w:p>
    <w:p w14:paraId="673F0C68" w14:textId="77777777" w:rsidR="008C0D0C" w:rsidRDefault="008C0D0C" w:rsidP="00B60F1E">
      <w:pPr>
        <w:jc w:val="both"/>
        <w:rPr>
          <w:rFonts w:ascii="David" w:hAnsi="David" w:cs="David"/>
          <w:sz w:val="24"/>
          <w:szCs w:val="24"/>
          <w:rtl/>
        </w:rPr>
      </w:pPr>
    </w:p>
    <w:p w14:paraId="4131F7B0" w14:textId="77777777" w:rsidR="008C0D0C" w:rsidRDefault="008C0D0C" w:rsidP="00B60F1E">
      <w:pPr>
        <w:jc w:val="both"/>
        <w:rPr>
          <w:rFonts w:ascii="David" w:hAnsi="David" w:cs="David"/>
          <w:sz w:val="24"/>
          <w:szCs w:val="24"/>
          <w:rtl/>
        </w:rPr>
      </w:pPr>
    </w:p>
    <w:p w14:paraId="735375B1" w14:textId="63D6EE40" w:rsidR="00A4654F" w:rsidRDefault="00A4654F" w:rsidP="00B60F1E">
      <w:pPr>
        <w:jc w:val="both"/>
        <w:rPr>
          <w:rFonts w:ascii="David" w:hAnsi="David" w:cs="David"/>
          <w:sz w:val="24"/>
          <w:szCs w:val="24"/>
          <w:rtl/>
        </w:rPr>
      </w:pPr>
    </w:p>
    <w:p w14:paraId="477EFD45" w14:textId="2950FB11" w:rsidR="00A4654F" w:rsidRDefault="00A4654F" w:rsidP="00A4654F">
      <w:pPr>
        <w:jc w:val="center"/>
        <w:rPr>
          <w:rFonts w:ascii="David" w:hAnsi="David" w:cs="David"/>
          <w:b/>
          <w:bCs/>
          <w:sz w:val="24"/>
          <w:szCs w:val="24"/>
          <w:u w:val="single"/>
          <w:rtl/>
        </w:rPr>
      </w:pPr>
      <w:r w:rsidRPr="00A4654F">
        <w:rPr>
          <w:rFonts w:ascii="David" w:hAnsi="David" w:cs="David" w:hint="cs"/>
          <w:b/>
          <w:bCs/>
          <w:sz w:val="24"/>
          <w:szCs w:val="24"/>
          <w:u w:val="single"/>
          <w:rtl/>
        </w:rPr>
        <w:lastRenderedPageBreak/>
        <w:t>שיעור 9- 05/04/2022</w:t>
      </w:r>
    </w:p>
    <w:p w14:paraId="2C5FC6F0" w14:textId="51A73ACB" w:rsidR="00A4654F" w:rsidRPr="000B3964" w:rsidRDefault="00F527ED" w:rsidP="00F527ED">
      <w:pPr>
        <w:shd w:val="clear" w:color="auto" w:fill="FBE4D5" w:themeFill="accent2" w:themeFillTint="33"/>
        <w:tabs>
          <w:tab w:val="left" w:pos="2894"/>
        </w:tabs>
        <w:jc w:val="center"/>
        <w:rPr>
          <w:rFonts w:ascii="David" w:hAnsi="David" w:cs="David"/>
          <w:b/>
          <w:bCs/>
          <w:sz w:val="24"/>
          <w:szCs w:val="24"/>
          <w:u w:val="single"/>
          <w:rtl/>
        </w:rPr>
      </w:pPr>
      <w:r w:rsidRPr="000B3964">
        <w:rPr>
          <w:rFonts w:ascii="David" w:hAnsi="David" w:cs="David" w:hint="cs"/>
          <w:b/>
          <w:bCs/>
          <w:sz w:val="24"/>
          <w:szCs w:val="24"/>
          <w:u w:val="single"/>
          <w:rtl/>
        </w:rPr>
        <w:t xml:space="preserve">תורת </w:t>
      </w:r>
      <w:r w:rsidR="001824A1">
        <w:rPr>
          <w:rFonts w:ascii="David" w:hAnsi="David" w:cs="David" w:hint="cs"/>
          <w:b/>
          <w:bCs/>
          <w:sz w:val="24"/>
          <w:szCs w:val="24"/>
          <w:u w:val="single"/>
          <w:rtl/>
        </w:rPr>
        <w:t>משפט טהורה</w:t>
      </w:r>
      <w:r w:rsidRPr="000B3964">
        <w:rPr>
          <w:rFonts w:ascii="David" w:hAnsi="David" w:cs="David" w:hint="cs"/>
          <w:b/>
          <w:bCs/>
          <w:sz w:val="24"/>
          <w:szCs w:val="24"/>
          <w:u w:val="single"/>
          <w:rtl/>
        </w:rPr>
        <w:t xml:space="preserve"> </w:t>
      </w:r>
      <w:r w:rsidR="001824A1">
        <w:rPr>
          <w:rFonts w:ascii="David" w:hAnsi="David" w:cs="David"/>
          <w:b/>
          <w:bCs/>
          <w:sz w:val="24"/>
          <w:szCs w:val="24"/>
          <w:u w:val="single"/>
          <w:rtl/>
        </w:rPr>
        <w:t>–</w:t>
      </w:r>
      <w:r w:rsidR="001824A1">
        <w:rPr>
          <w:rFonts w:ascii="David" w:hAnsi="David" w:cs="David" w:hint="cs"/>
          <w:b/>
          <w:bCs/>
          <w:sz w:val="24"/>
          <w:szCs w:val="24"/>
          <w:u w:val="single"/>
          <w:rtl/>
        </w:rPr>
        <w:t xml:space="preserve"> הנס </w:t>
      </w:r>
      <w:r w:rsidRPr="000B3964">
        <w:rPr>
          <w:rFonts w:ascii="David" w:hAnsi="David" w:cs="David" w:hint="cs"/>
          <w:b/>
          <w:bCs/>
          <w:sz w:val="24"/>
          <w:szCs w:val="24"/>
          <w:u w:val="single"/>
          <w:rtl/>
        </w:rPr>
        <w:t>קלזן</w:t>
      </w:r>
    </w:p>
    <w:p w14:paraId="5550652C" w14:textId="3F8723E6" w:rsidR="00F527ED" w:rsidRDefault="00F527ED" w:rsidP="00F527ED">
      <w:pPr>
        <w:tabs>
          <w:tab w:val="left" w:pos="2342"/>
        </w:tabs>
        <w:jc w:val="both"/>
        <w:rPr>
          <w:rFonts w:ascii="David" w:hAnsi="David" w:cs="David"/>
          <w:sz w:val="24"/>
          <w:szCs w:val="24"/>
          <w:rtl/>
        </w:rPr>
      </w:pPr>
      <w:r w:rsidRPr="000B3964">
        <w:rPr>
          <w:rFonts w:ascii="David" w:hAnsi="David" w:cs="David" w:hint="cs"/>
          <w:sz w:val="24"/>
          <w:szCs w:val="24"/>
          <w:u w:val="single"/>
          <w:rtl/>
        </w:rPr>
        <w:t>קלזן</w:t>
      </w:r>
      <w:r>
        <w:rPr>
          <w:rFonts w:ascii="David" w:hAnsi="David" w:cs="David" w:hint="cs"/>
          <w:sz w:val="24"/>
          <w:szCs w:val="24"/>
          <w:rtl/>
        </w:rPr>
        <w:t xml:space="preserve"> היה משפטן אוסטרי ממוצא יהודי, שפעל במחצית הראשונה של המאה ה-20. </w:t>
      </w:r>
      <w:r w:rsidRPr="000B3964">
        <w:rPr>
          <w:rFonts w:ascii="David" w:hAnsi="David" w:cs="David" w:hint="cs"/>
          <w:sz w:val="24"/>
          <w:szCs w:val="24"/>
          <w:u w:val="single"/>
          <w:rtl/>
        </w:rPr>
        <w:t>אוסטין</w:t>
      </w:r>
      <w:r>
        <w:rPr>
          <w:rFonts w:ascii="David" w:hAnsi="David" w:cs="David" w:hint="cs"/>
          <w:sz w:val="24"/>
          <w:szCs w:val="24"/>
          <w:rtl/>
        </w:rPr>
        <w:t xml:space="preserve"> היה במחצית הראשונה של המאה ה-19. אנחנו עוברים כמעט 100 שנה קדימה. </w:t>
      </w:r>
      <w:r w:rsidR="001824A1">
        <w:rPr>
          <w:rFonts w:ascii="David" w:hAnsi="David" w:cs="David" w:hint="cs"/>
          <w:sz w:val="24"/>
          <w:szCs w:val="24"/>
          <w:rtl/>
        </w:rPr>
        <w:t>ה</w:t>
      </w:r>
      <w:r>
        <w:rPr>
          <w:rFonts w:ascii="David" w:hAnsi="David" w:cs="David" w:hint="cs"/>
          <w:sz w:val="24"/>
          <w:szCs w:val="24"/>
          <w:rtl/>
        </w:rPr>
        <w:t>נס קלזן היה תיאורטיקן של המשפט, משפטן שעסק במשפט חוקתי. הוא לימים היגר מאוסטריה בעקבות המלחמה לארה"ב, ונפטר בעקבות המלחמה.</w:t>
      </w:r>
    </w:p>
    <w:p w14:paraId="0F0EAFFF" w14:textId="613B6B10" w:rsidR="00F527ED" w:rsidRDefault="00F527ED" w:rsidP="00F527ED">
      <w:pPr>
        <w:tabs>
          <w:tab w:val="left" w:pos="2342"/>
        </w:tabs>
        <w:jc w:val="both"/>
        <w:rPr>
          <w:rFonts w:ascii="David" w:hAnsi="David" w:cs="David"/>
          <w:sz w:val="24"/>
          <w:szCs w:val="24"/>
          <w:rtl/>
        </w:rPr>
      </w:pPr>
      <w:r>
        <w:rPr>
          <w:rFonts w:ascii="David" w:hAnsi="David" w:cs="David" w:hint="cs"/>
          <w:sz w:val="24"/>
          <w:szCs w:val="24"/>
          <w:rtl/>
        </w:rPr>
        <w:t>הוא הצ</w:t>
      </w:r>
      <w:r w:rsidR="001824A1">
        <w:rPr>
          <w:rFonts w:ascii="David" w:hAnsi="David" w:cs="David" w:hint="cs"/>
          <w:sz w:val="24"/>
          <w:szCs w:val="24"/>
          <w:rtl/>
        </w:rPr>
        <w:t>י</w:t>
      </w:r>
      <w:r>
        <w:rPr>
          <w:rFonts w:ascii="David" w:hAnsi="David" w:cs="David" w:hint="cs"/>
          <w:sz w:val="24"/>
          <w:szCs w:val="24"/>
          <w:rtl/>
        </w:rPr>
        <w:t xml:space="preserve">ג </w:t>
      </w:r>
      <w:r w:rsidRPr="001824A1">
        <w:rPr>
          <w:rFonts w:ascii="David" w:hAnsi="David" w:cs="David" w:hint="cs"/>
          <w:b/>
          <w:bCs/>
          <w:sz w:val="24"/>
          <w:szCs w:val="24"/>
          <w:rtl/>
        </w:rPr>
        <w:t>תיאוריה פוזיטיבית של המשפט</w:t>
      </w:r>
      <w:r>
        <w:rPr>
          <w:rFonts w:ascii="David" w:hAnsi="David" w:cs="David" w:hint="cs"/>
          <w:sz w:val="24"/>
          <w:szCs w:val="24"/>
          <w:rtl/>
        </w:rPr>
        <w:t xml:space="preserve">. נקודת המבט שלו מצד אחד הייתה אוסטין. אוסטין הציג תורת משפט פוזיטיבית והציע את התיאוריה שלו. קלזן מבקש להציע </w:t>
      </w:r>
      <w:r w:rsidR="001824A1">
        <w:rPr>
          <w:rFonts w:ascii="David" w:hAnsi="David" w:cs="David" w:hint="cs"/>
          <w:sz w:val="24"/>
          <w:szCs w:val="24"/>
          <w:rtl/>
        </w:rPr>
        <w:t>אלטרנטיבה</w:t>
      </w:r>
      <w:r>
        <w:rPr>
          <w:rFonts w:ascii="David" w:hAnsi="David" w:cs="David" w:hint="cs"/>
          <w:sz w:val="24"/>
          <w:szCs w:val="24"/>
          <w:rtl/>
        </w:rPr>
        <w:t xml:space="preserve"> לאור הבעיות ש</w:t>
      </w:r>
      <w:r w:rsidR="001824A1">
        <w:rPr>
          <w:rFonts w:ascii="David" w:hAnsi="David" w:cs="David" w:hint="cs"/>
          <w:sz w:val="24"/>
          <w:szCs w:val="24"/>
          <w:rtl/>
        </w:rPr>
        <w:t>ראינו אצל</w:t>
      </w:r>
      <w:r>
        <w:rPr>
          <w:rFonts w:ascii="David" w:hAnsi="David" w:cs="David" w:hint="cs"/>
          <w:sz w:val="24"/>
          <w:szCs w:val="24"/>
          <w:rtl/>
        </w:rPr>
        <w:t xml:space="preserve"> אוסטין.</w:t>
      </w:r>
    </w:p>
    <w:p w14:paraId="4232D340" w14:textId="77777777" w:rsidR="001824A1" w:rsidRDefault="001824A1" w:rsidP="00F527ED">
      <w:pPr>
        <w:tabs>
          <w:tab w:val="left" w:pos="2342"/>
        </w:tabs>
        <w:jc w:val="both"/>
        <w:rPr>
          <w:rFonts w:ascii="David" w:hAnsi="David" w:cs="David"/>
          <w:b/>
          <w:bCs/>
          <w:sz w:val="24"/>
          <w:szCs w:val="24"/>
          <w:u w:val="single"/>
          <w:shd w:val="clear" w:color="auto" w:fill="FBE4D5" w:themeFill="accent2" w:themeFillTint="33"/>
          <w:rtl/>
        </w:rPr>
      </w:pPr>
    </w:p>
    <w:p w14:paraId="4DF2F283" w14:textId="3AC8BE21" w:rsidR="00F527ED" w:rsidRPr="00F527ED" w:rsidRDefault="00F527ED" w:rsidP="00F527ED">
      <w:pPr>
        <w:tabs>
          <w:tab w:val="left" w:pos="2342"/>
        </w:tabs>
        <w:jc w:val="both"/>
        <w:rPr>
          <w:rFonts w:ascii="David" w:hAnsi="David" w:cs="David"/>
          <w:b/>
          <w:bCs/>
          <w:sz w:val="24"/>
          <w:szCs w:val="24"/>
          <w:u w:val="single"/>
          <w:rtl/>
        </w:rPr>
      </w:pPr>
      <w:r w:rsidRPr="001824A1">
        <w:rPr>
          <w:rFonts w:ascii="David" w:hAnsi="David" w:cs="David" w:hint="cs"/>
          <w:b/>
          <w:bCs/>
          <w:sz w:val="24"/>
          <w:szCs w:val="24"/>
          <w:u w:val="single"/>
          <w:shd w:val="clear" w:color="auto" w:fill="FBE4D5" w:themeFill="accent2" w:themeFillTint="33"/>
          <w:rtl/>
        </w:rPr>
        <w:t xml:space="preserve">מהו המשפט? </w:t>
      </w:r>
    </w:p>
    <w:p w14:paraId="7CCFEEC9" w14:textId="00048D15" w:rsidR="00F527ED" w:rsidRPr="001824A1" w:rsidRDefault="00F527ED" w:rsidP="00AE3940">
      <w:pPr>
        <w:pStyle w:val="a7"/>
        <w:numPr>
          <w:ilvl w:val="0"/>
          <w:numId w:val="110"/>
        </w:numPr>
        <w:tabs>
          <w:tab w:val="left" w:pos="2342"/>
        </w:tabs>
        <w:jc w:val="both"/>
        <w:rPr>
          <w:rFonts w:ascii="David" w:hAnsi="David" w:cs="David"/>
          <w:sz w:val="24"/>
          <w:szCs w:val="24"/>
        </w:rPr>
      </w:pPr>
      <w:r w:rsidRPr="001824A1">
        <w:rPr>
          <w:rFonts w:ascii="David" w:hAnsi="David" w:cs="David" w:hint="cs"/>
          <w:b/>
          <w:bCs/>
          <w:sz w:val="24"/>
          <w:szCs w:val="24"/>
          <w:shd w:val="clear" w:color="auto" w:fill="FFFFCC"/>
          <w:rtl/>
        </w:rPr>
        <w:t>המשפט הוא מערכת של נורמות היוצרת סדר חברתי שנאכף ע"י המדינה</w:t>
      </w:r>
      <w:r w:rsidRPr="001824A1">
        <w:rPr>
          <w:rFonts w:ascii="David" w:hAnsi="David" w:cs="David" w:hint="cs"/>
          <w:sz w:val="24"/>
          <w:szCs w:val="24"/>
          <w:rtl/>
        </w:rPr>
        <w:t>.</w:t>
      </w:r>
    </w:p>
    <w:p w14:paraId="6B3505B2" w14:textId="29439630" w:rsidR="001824A1" w:rsidRDefault="00F527ED" w:rsidP="00F527ED">
      <w:pPr>
        <w:tabs>
          <w:tab w:val="left" w:pos="2342"/>
        </w:tabs>
        <w:jc w:val="both"/>
        <w:rPr>
          <w:rFonts w:ascii="David" w:hAnsi="David" w:cs="David"/>
          <w:sz w:val="24"/>
          <w:szCs w:val="24"/>
          <w:rtl/>
        </w:rPr>
      </w:pPr>
      <w:r>
        <w:rPr>
          <w:rFonts w:ascii="David" w:hAnsi="David" w:cs="David" w:hint="cs"/>
          <w:sz w:val="24"/>
          <w:szCs w:val="24"/>
          <w:rtl/>
        </w:rPr>
        <w:t xml:space="preserve">הגדרה מעין אינטואיטיבית. נאכף ע"י המדינה= משמעות הדבר </w:t>
      </w:r>
      <w:proofErr w:type="spellStart"/>
      <w:r w:rsidRPr="001824A1">
        <w:rPr>
          <w:rFonts w:ascii="David" w:hAnsi="David" w:cs="David" w:hint="cs"/>
          <w:b/>
          <w:bCs/>
          <w:sz w:val="24"/>
          <w:szCs w:val="24"/>
          <w:shd w:val="clear" w:color="auto" w:fill="FFFFCC"/>
          <w:rtl/>
        </w:rPr>
        <w:t>שקלזן</w:t>
      </w:r>
      <w:proofErr w:type="spellEnd"/>
      <w:r w:rsidRPr="001824A1">
        <w:rPr>
          <w:rFonts w:ascii="David" w:hAnsi="David" w:cs="David" w:hint="cs"/>
          <w:b/>
          <w:bCs/>
          <w:sz w:val="24"/>
          <w:szCs w:val="24"/>
          <w:shd w:val="clear" w:color="auto" w:fill="FFFFCC"/>
          <w:rtl/>
        </w:rPr>
        <w:t xml:space="preserve"> מזהה את המשפט עם המדינה</w:t>
      </w:r>
      <w:r>
        <w:rPr>
          <w:rFonts w:ascii="David" w:hAnsi="David" w:cs="David" w:hint="cs"/>
          <w:sz w:val="24"/>
          <w:szCs w:val="24"/>
          <w:rtl/>
        </w:rPr>
        <w:t xml:space="preserve">. </w:t>
      </w:r>
      <w:r w:rsidR="006D0EE2">
        <w:rPr>
          <w:rFonts w:ascii="David" w:hAnsi="David" w:cs="David" w:hint="cs"/>
          <w:sz w:val="24"/>
          <w:szCs w:val="24"/>
          <w:rtl/>
        </w:rPr>
        <w:t>רק המשפט שנאכף ע"י המדינה הוא משפט. משפט אחר שקיים ואולי אנשים נוהגים על פיו בכל מיני מסגרות וולונטריות</w:t>
      </w:r>
      <w:r w:rsidR="005F5E0D">
        <w:rPr>
          <w:rFonts w:ascii="David" w:hAnsi="David" w:cs="David" w:hint="cs"/>
          <w:sz w:val="24"/>
          <w:szCs w:val="24"/>
          <w:rtl/>
        </w:rPr>
        <w:t xml:space="preserve">, </w:t>
      </w:r>
      <w:r w:rsidR="006D0EE2">
        <w:rPr>
          <w:rFonts w:ascii="David" w:hAnsi="David" w:cs="David" w:hint="cs"/>
          <w:sz w:val="24"/>
          <w:szCs w:val="24"/>
          <w:rtl/>
        </w:rPr>
        <w:t xml:space="preserve">לא ייקרא משפט. </w:t>
      </w:r>
    </w:p>
    <w:p w14:paraId="49A4FF99" w14:textId="5C553E6E" w:rsidR="00F527ED" w:rsidRDefault="006D0EE2" w:rsidP="00F527ED">
      <w:pPr>
        <w:tabs>
          <w:tab w:val="left" w:pos="2342"/>
        </w:tabs>
        <w:jc w:val="both"/>
        <w:rPr>
          <w:rFonts w:ascii="David" w:hAnsi="David" w:cs="David"/>
          <w:sz w:val="24"/>
          <w:szCs w:val="24"/>
          <w:rtl/>
        </w:rPr>
      </w:pPr>
      <w:r w:rsidRPr="001824A1">
        <w:rPr>
          <w:rFonts w:ascii="David" w:hAnsi="David" w:cs="David" w:hint="cs"/>
          <w:b/>
          <w:bCs/>
          <w:color w:val="FF0000"/>
          <w:sz w:val="24"/>
          <w:szCs w:val="24"/>
          <w:rtl/>
        </w:rPr>
        <w:t>לדוגמה:</w:t>
      </w:r>
      <w:r w:rsidRPr="001824A1">
        <w:rPr>
          <w:rFonts w:ascii="David" w:hAnsi="David" w:cs="David" w:hint="cs"/>
          <w:color w:val="FF0000"/>
          <w:sz w:val="24"/>
          <w:szCs w:val="24"/>
          <w:rtl/>
        </w:rPr>
        <w:t xml:space="preserve"> </w:t>
      </w:r>
      <w:r w:rsidRPr="001824A1">
        <w:rPr>
          <w:rFonts w:ascii="David" w:hAnsi="David" w:cs="David" w:hint="cs"/>
          <w:b/>
          <w:bCs/>
          <w:sz w:val="24"/>
          <w:szCs w:val="24"/>
          <w:rtl/>
        </w:rPr>
        <w:t>המשפט העברי</w:t>
      </w:r>
      <w:r w:rsidR="001824A1">
        <w:rPr>
          <w:rFonts w:ascii="David" w:hAnsi="David" w:cs="David" w:hint="cs"/>
          <w:sz w:val="24"/>
          <w:szCs w:val="24"/>
          <w:rtl/>
        </w:rPr>
        <w:t>-</w:t>
      </w:r>
      <w:r>
        <w:rPr>
          <w:rFonts w:ascii="David" w:hAnsi="David" w:cs="David" w:hint="cs"/>
          <w:sz w:val="24"/>
          <w:szCs w:val="24"/>
          <w:rtl/>
        </w:rPr>
        <w:t xml:space="preserve"> כיום יש מערכת של משפט עברי של ההלכה. הצד המשפטי ולא הדתי של ההלכה. נוהגים ע"פ המערכת ואף יש בתי דין שנשפטים על פיה באופן וולונטרי. בתי דין תורניים- יהודים שרוצים הולכים לדון בבית דין תורני לפי המשפט העברי. יש מערכת כזו שנוהגת. </w:t>
      </w:r>
      <w:r w:rsidRPr="001824A1">
        <w:rPr>
          <w:rFonts w:ascii="David" w:hAnsi="David" w:cs="David" w:hint="cs"/>
          <w:b/>
          <w:bCs/>
          <w:sz w:val="24"/>
          <w:szCs w:val="24"/>
          <w:rtl/>
        </w:rPr>
        <w:t>האם המערכת הזו בעיני קלזן היא משפט?</w:t>
      </w:r>
      <w:r>
        <w:rPr>
          <w:rFonts w:ascii="David" w:hAnsi="David" w:cs="David" w:hint="cs"/>
          <w:sz w:val="24"/>
          <w:szCs w:val="24"/>
          <w:rtl/>
        </w:rPr>
        <w:t xml:space="preserve"> התשובה היא </w:t>
      </w:r>
      <w:r w:rsidRPr="001824A1">
        <w:rPr>
          <w:rFonts w:ascii="David" w:hAnsi="David" w:cs="David" w:hint="cs"/>
          <w:b/>
          <w:bCs/>
          <w:sz w:val="24"/>
          <w:szCs w:val="24"/>
          <w:rtl/>
        </w:rPr>
        <w:t>לא</w:t>
      </w:r>
      <w:r>
        <w:rPr>
          <w:rFonts w:ascii="David" w:hAnsi="David" w:cs="David" w:hint="cs"/>
          <w:sz w:val="24"/>
          <w:szCs w:val="24"/>
          <w:rtl/>
        </w:rPr>
        <w:t xml:space="preserve">. למה לא? כי </w:t>
      </w:r>
      <w:r w:rsidRPr="001824A1">
        <w:rPr>
          <w:rFonts w:ascii="David" w:hAnsi="David" w:cs="David" w:hint="cs"/>
          <w:b/>
          <w:bCs/>
          <w:sz w:val="24"/>
          <w:szCs w:val="24"/>
          <w:rtl/>
        </w:rPr>
        <w:t>המשפט הזה איננו נאכף ע"י המדינה</w:t>
      </w:r>
      <w:r>
        <w:rPr>
          <w:rFonts w:ascii="David" w:hAnsi="David" w:cs="David" w:hint="cs"/>
          <w:sz w:val="24"/>
          <w:szCs w:val="24"/>
          <w:rtl/>
        </w:rPr>
        <w:t xml:space="preserve">. היא מערכת נורמטיבית וולונטרית כמו כל מיני מערכות של ארגונים אחרים [הסתדרות, ארגוני ספורט, מפלגות פוליטיות וכו']. ניתן להניח שתקנון מכבי ת"א יותר מוגבל מאשר תקנון ההסתדרות; </w:t>
      </w:r>
      <w:r w:rsidR="005F5E0D">
        <w:rPr>
          <w:rFonts w:ascii="David" w:hAnsi="David" w:cs="David" w:hint="cs"/>
          <w:sz w:val="24"/>
          <w:szCs w:val="24"/>
          <w:rtl/>
        </w:rPr>
        <w:t xml:space="preserve">תקנון </w:t>
      </w:r>
      <w:r>
        <w:rPr>
          <w:rFonts w:ascii="David" w:hAnsi="David" w:cs="David" w:hint="cs"/>
          <w:sz w:val="24"/>
          <w:szCs w:val="24"/>
          <w:rtl/>
        </w:rPr>
        <w:t xml:space="preserve">ההסתדרות יותר מוגבל מהמשפט העברי. אך עדיין </w:t>
      </w:r>
      <w:r w:rsidR="00323500">
        <w:rPr>
          <w:rFonts w:ascii="David" w:hAnsi="David" w:cs="David" w:hint="cs"/>
          <w:sz w:val="24"/>
          <w:szCs w:val="24"/>
          <w:rtl/>
        </w:rPr>
        <w:t xml:space="preserve">רק </w:t>
      </w:r>
      <w:r>
        <w:rPr>
          <w:rFonts w:ascii="David" w:hAnsi="David" w:cs="David" w:hint="cs"/>
          <w:sz w:val="24"/>
          <w:szCs w:val="24"/>
          <w:rtl/>
        </w:rPr>
        <w:t>המשפט הוא המערכת שנאכפת ע"י המדינה.</w:t>
      </w:r>
    </w:p>
    <w:p w14:paraId="32E35134" w14:textId="3CEBCD60" w:rsidR="006D0EE2" w:rsidRDefault="006D0EE2" w:rsidP="00F527ED">
      <w:pPr>
        <w:tabs>
          <w:tab w:val="left" w:pos="2342"/>
        </w:tabs>
        <w:jc w:val="both"/>
        <w:rPr>
          <w:rFonts w:ascii="David" w:hAnsi="David" w:cs="David"/>
          <w:sz w:val="24"/>
          <w:szCs w:val="24"/>
          <w:rtl/>
        </w:rPr>
      </w:pPr>
      <w:r w:rsidRPr="005F5E0D">
        <w:rPr>
          <w:rFonts w:ascii="David" w:hAnsi="David" w:cs="David" w:hint="cs"/>
          <w:b/>
          <w:bCs/>
          <w:sz w:val="24"/>
          <w:szCs w:val="24"/>
          <w:shd w:val="clear" w:color="auto" w:fill="FFFFCC"/>
          <w:rtl/>
        </w:rPr>
        <w:t>זה משותף לאוסטין שאומר שהמשפט הוא פקודה של הריבון</w:t>
      </w:r>
      <w:r>
        <w:rPr>
          <w:rFonts w:ascii="David" w:hAnsi="David" w:cs="David" w:hint="cs"/>
          <w:sz w:val="24"/>
          <w:szCs w:val="24"/>
          <w:rtl/>
        </w:rPr>
        <w:t xml:space="preserve">. ממשיך את הרעיון של אוסטין במובן הזה, </w:t>
      </w:r>
      <w:r w:rsidRPr="005F5E0D">
        <w:rPr>
          <w:rFonts w:ascii="David" w:hAnsi="David" w:cs="David" w:hint="cs"/>
          <w:b/>
          <w:bCs/>
          <w:sz w:val="24"/>
          <w:szCs w:val="24"/>
          <w:rtl/>
        </w:rPr>
        <w:t>אם כי הוא לא נזקק לדבר על מושג הריבון, אלא מדבר על המדינה</w:t>
      </w:r>
      <w:r>
        <w:rPr>
          <w:rFonts w:ascii="David" w:hAnsi="David" w:cs="David" w:hint="cs"/>
          <w:sz w:val="24"/>
          <w:szCs w:val="24"/>
          <w:rtl/>
        </w:rPr>
        <w:t xml:space="preserve">. </w:t>
      </w:r>
    </w:p>
    <w:p w14:paraId="3D32A90D" w14:textId="5B8C3502" w:rsidR="00001B30" w:rsidRDefault="00001B30" w:rsidP="00F527ED">
      <w:pPr>
        <w:tabs>
          <w:tab w:val="left" w:pos="2342"/>
        </w:tabs>
        <w:jc w:val="both"/>
        <w:rPr>
          <w:rFonts w:ascii="David" w:hAnsi="David" w:cs="David"/>
          <w:sz w:val="24"/>
          <w:szCs w:val="24"/>
          <w:rtl/>
        </w:rPr>
      </w:pPr>
    </w:p>
    <w:p w14:paraId="2CDA6D09" w14:textId="1FD97781" w:rsidR="00001B30" w:rsidRPr="00001B30" w:rsidRDefault="00001B30" w:rsidP="00F527ED">
      <w:pPr>
        <w:tabs>
          <w:tab w:val="left" w:pos="2342"/>
        </w:tabs>
        <w:jc w:val="both"/>
        <w:rPr>
          <w:rFonts w:ascii="David" w:hAnsi="David" w:cs="David"/>
          <w:b/>
          <w:bCs/>
          <w:sz w:val="24"/>
          <w:szCs w:val="24"/>
          <w:u w:val="single"/>
          <w:rtl/>
        </w:rPr>
      </w:pPr>
      <w:r w:rsidRPr="005F5E0D">
        <w:rPr>
          <w:rFonts w:ascii="David" w:hAnsi="David" w:cs="David" w:hint="cs"/>
          <w:b/>
          <w:bCs/>
          <w:sz w:val="24"/>
          <w:szCs w:val="24"/>
          <w:u w:val="single"/>
          <w:shd w:val="clear" w:color="auto" w:fill="FBE4D5" w:themeFill="accent2" w:themeFillTint="33"/>
          <w:rtl/>
        </w:rPr>
        <w:t xml:space="preserve">תורת משפט </w:t>
      </w:r>
      <w:r w:rsidRPr="00084B3A">
        <w:rPr>
          <w:rFonts w:ascii="David" w:hAnsi="David" w:cs="David" w:hint="cs"/>
          <w:b/>
          <w:bCs/>
          <w:sz w:val="24"/>
          <w:szCs w:val="24"/>
          <w:u w:val="double"/>
          <w:shd w:val="clear" w:color="auto" w:fill="FBE4D5" w:themeFill="accent2" w:themeFillTint="33"/>
          <w:rtl/>
        </w:rPr>
        <w:t>טהורה</w:t>
      </w:r>
    </w:p>
    <w:p w14:paraId="7E4AAFC2" w14:textId="45AF5196" w:rsidR="00001B30" w:rsidRPr="00001B30" w:rsidRDefault="00001B30" w:rsidP="00AE3940">
      <w:pPr>
        <w:pStyle w:val="a7"/>
        <w:numPr>
          <w:ilvl w:val="0"/>
          <w:numId w:val="81"/>
        </w:numPr>
        <w:tabs>
          <w:tab w:val="left" w:pos="2342"/>
        </w:tabs>
        <w:jc w:val="both"/>
        <w:rPr>
          <w:rFonts w:ascii="David" w:hAnsi="David" w:cs="David"/>
          <w:sz w:val="24"/>
          <w:szCs w:val="24"/>
          <w:rtl/>
        </w:rPr>
      </w:pPr>
      <w:r w:rsidRPr="00084B3A">
        <w:rPr>
          <w:rFonts w:ascii="David" w:hAnsi="David" w:cs="David" w:hint="cs"/>
          <w:b/>
          <w:bCs/>
          <w:sz w:val="24"/>
          <w:szCs w:val="24"/>
          <w:shd w:val="clear" w:color="auto" w:fill="FFFFCC"/>
          <w:rtl/>
        </w:rPr>
        <w:t>כוללת נורמות משפטיות</w:t>
      </w:r>
      <w:r w:rsidRPr="005F5E0D">
        <w:rPr>
          <w:rFonts w:ascii="David" w:hAnsi="David" w:cs="David" w:hint="cs"/>
          <w:sz w:val="24"/>
          <w:szCs w:val="24"/>
          <w:shd w:val="clear" w:color="auto" w:fill="FFFFCC"/>
          <w:rtl/>
        </w:rPr>
        <w:t xml:space="preserve"> </w:t>
      </w:r>
      <w:r w:rsidRPr="00084B3A">
        <w:rPr>
          <w:rFonts w:ascii="David" w:hAnsi="David" w:cs="David" w:hint="cs"/>
          <w:b/>
          <w:bCs/>
          <w:sz w:val="24"/>
          <w:szCs w:val="24"/>
          <w:shd w:val="clear" w:color="auto" w:fill="FFFFCC"/>
          <w:rtl/>
        </w:rPr>
        <w:t>ולא נורמות אחרות</w:t>
      </w:r>
      <w:r w:rsidRPr="00001B30">
        <w:rPr>
          <w:rFonts w:ascii="David" w:hAnsi="David" w:cs="David" w:hint="cs"/>
          <w:sz w:val="24"/>
          <w:szCs w:val="24"/>
          <w:rtl/>
        </w:rPr>
        <w:t>.</w:t>
      </w:r>
    </w:p>
    <w:p w14:paraId="08850458" w14:textId="75961B04" w:rsidR="00001B30" w:rsidRDefault="00001B30" w:rsidP="00AE3940">
      <w:pPr>
        <w:pStyle w:val="a7"/>
        <w:numPr>
          <w:ilvl w:val="0"/>
          <w:numId w:val="81"/>
        </w:numPr>
        <w:tabs>
          <w:tab w:val="left" w:pos="2342"/>
        </w:tabs>
        <w:jc w:val="both"/>
        <w:rPr>
          <w:rFonts w:ascii="David" w:hAnsi="David" w:cs="David"/>
          <w:sz w:val="24"/>
          <w:szCs w:val="24"/>
        </w:rPr>
      </w:pPr>
      <w:r w:rsidRPr="00084B3A">
        <w:rPr>
          <w:rFonts w:ascii="David" w:hAnsi="David" w:cs="David" w:hint="cs"/>
          <w:b/>
          <w:bCs/>
          <w:sz w:val="24"/>
          <w:szCs w:val="24"/>
          <w:shd w:val="clear" w:color="auto" w:fill="FFFFCC"/>
          <w:rtl/>
        </w:rPr>
        <w:t>מבוססת על נורמות ולא על עובדות</w:t>
      </w:r>
      <w:r w:rsidRPr="00001B30">
        <w:rPr>
          <w:rFonts w:ascii="David" w:hAnsi="David" w:cs="David" w:hint="cs"/>
          <w:sz w:val="24"/>
          <w:szCs w:val="24"/>
          <w:rtl/>
        </w:rPr>
        <w:t>.</w:t>
      </w:r>
    </w:p>
    <w:p w14:paraId="1A9757F3" w14:textId="6804BAE8" w:rsidR="00001B30" w:rsidRDefault="00001B30" w:rsidP="00001B30">
      <w:pPr>
        <w:tabs>
          <w:tab w:val="left" w:pos="2342"/>
        </w:tabs>
        <w:jc w:val="both"/>
        <w:rPr>
          <w:rFonts w:ascii="David" w:hAnsi="David" w:cs="David"/>
          <w:sz w:val="24"/>
          <w:szCs w:val="24"/>
          <w:rtl/>
        </w:rPr>
      </w:pPr>
      <w:r>
        <w:rPr>
          <w:rFonts w:ascii="David" w:hAnsi="David" w:cs="David" w:hint="cs"/>
          <w:sz w:val="24"/>
          <w:szCs w:val="24"/>
          <w:rtl/>
        </w:rPr>
        <w:t xml:space="preserve">קלזן מכנה את תורתו </w:t>
      </w:r>
      <w:r w:rsidR="00084B3A">
        <w:rPr>
          <w:rFonts w:ascii="David" w:hAnsi="David" w:cs="David" w:hint="cs"/>
          <w:sz w:val="24"/>
          <w:szCs w:val="24"/>
          <w:rtl/>
        </w:rPr>
        <w:t>"</w:t>
      </w:r>
      <w:r>
        <w:rPr>
          <w:rFonts w:ascii="David" w:hAnsi="David" w:cs="David" w:hint="cs"/>
          <w:sz w:val="24"/>
          <w:szCs w:val="24"/>
          <w:rtl/>
        </w:rPr>
        <w:t>תורת משפט טהורה</w:t>
      </w:r>
      <w:r w:rsidR="00084B3A">
        <w:rPr>
          <w:rFonts w:ascii="David" w:hAnsi="David" w:cs="David" w:hint="cs"/>
          <w:sz w:val="24"/>
          <w:szCs w:val="24"/>
          <w:rtl/>
        </w:rPr>
        <w:t>".</w:t>
      </w:r>
      <w:r>
        <w:rPr>
          <w:rFonts w:ascii="David" w:hAnsi="David" w:cs="David" w:hint="cs"/>
          <w:sz w:val="24"/>
          <w:szCs w:val="24"/>
          <w:rtl/>
        </w:rPr>
        <w:t xml:space="preserve"> דומה לאוסטין </w:t>
      </w:r>
      <w:r w:rsidRPr="00084B3A">
        <w:rPr>
          <w:rFonts w:ascii="David" w:hAnsi="David" w:cs="David" w:hint="cs"/>
          <w:sz w:val="24"/>
          <w:szCs w:val="24"/>
          <w:u w:val="single"/>
          <w:rtl/>
        </w:rPr>
        <w:t>שמבחין</w:t>
      </w:r>
      <w:r>
        <w:rPr>
          <w:rFonts w:ascii="David" w:hAnsi="David" w:cs="David" w:hint="cs"/>
          <w:sz w:val="24"/>
          <w:szCs w:val="24"/>
          <w:rtl/>
        </w:rPr>
        <w:t xml:space="preserve"> את מערכת המשפט </w:t>
      </w:r>
      <w:r w:rsidR="00084B3A">
        <w:rPr>
          <w:rFonts w:ascii="David" w:hAnsi="David" w:cs="David" w:hint="cs"/>
          <w:sz w:val="24"/>
          <w:szCs w:val="24"/>
          <w:rtl/>
        </w:rPr>
        <w:t>מ</w:t>
      </w:r>
      <w:r>
        <w:rPr>
          <w:rFonts w:ascii="David" w:hAnsi="David" w:cs="David" w:hint="cs"/>
          <w:sz w:val="24"/>
          <w:szCs w:val="24"/>
          <w:rtl/>
        </w:rPr>
        <w:t xml:space="preserve">מערכות נורמטיביות אחרות [מוסר, דת וכו']. </w:t>
      </w:r>
      <w:r w:rsidR="00CE5649">
        <w:rPr>
          <w:rFonts w:ascii="David" w:hAnsi="David" w:cs="David" w:hint="cs"/>
          <w:sz w:val="24"/>
          <w:szCs w:val="24"/>
          <w:rtl/>
        </w:rPr>
        <w:t xml:space="preserve">מגדיר משפט ולא תיאוריה נורמטיבית שכוללת מוסר וכו'. טענה נוספת </w:t>
      </w:r>
      <w:r w:rsidR="00084B3A">
        <w:rPr>
          <w:rFonts w:ascii="David" w:hAnsi="David" w:cs="David" w:hint="cs"/>
          <w:sz w:val="24"/>
          <w:szCs w:val="24"/>
          <w:rtl/>
        </w:rPr>
        <w:t>לגבי</w:t>
      </w:r>
      <w:r w:rsidR="00CE5649">
        <w:rPr>
          <w:rFonts w:ascii="David" w:hAnsi="David" w:cs="David" w:hint="cs"/>
          <w:sz w:val="24"/>
          <w:szCs w:val="24"/>
          <w:rtl/>
        </w:rPr>
        <w:t xml:space="preserve"> </w:t>
      </w:r>
      <w:r w:rsidR="00084B3A">
        <w:rPr>
          <w:rFonts w:ascii="David" w:hAnsi="David" w:cs="David" w:hint="cs"/>
          <w:sz w:val="24"/>
          <w:szCs w:val="24"/>
          <w:rtl/>
        </w:rPr>
        <w:t>'</w:t>
      </w:r>
      <w:r w:rsidR="00CE5649">
        <w:rPr>
          <w:rFonts w:ascii="David" w:hAnsi="David" w:cs="David" w:hint="cs"/>
          <w:sz w:val="24"/>
          <w:szCs w:val="24"/>
          <w:rtl/>
        </w:rPr>
        <w:t>טהורה</w:t>
      </w:r>
      <w:r w:rsidR="00084B3A">
        <w:rPr>
          <w:rFonts w:ascii="David" w:hAnsi="David" w:cs="David" w:hint="cs"/>
          <w:sz w:val="24"/>
          <w:szCs w:val="24"/>
          <w:rtl/>
        </w:rPr>
        <w:t>'</w:t>
      </w:r>
      <w:r w:rsidR="00CE5649">
        <w:rPr>
          <w:rFonts w:ascii="David" w:hAnsi="David" w:cs="David" w:hint="cs"/>
          <w:sz w:val="24"/>
          <w:szCs w:val="24"/>
          <w:rtl/>
        </w:rPr>
        <w:t>: המשפט הוא מערכת של נורמות. לא מבוסס על עובדות. נקודת המוצא שלו היא הבחנה יסודית בפילוסופיה בין המצוי והרצוי.</w:t>
      </w:r>
    </w:p>
    <w:p w14:paraId="1705B1AE" w14:textId="507E2C56" w:rsidR="00CE5649" w:rsidRDefault="00CE5649" w:rsidP="00001B30">
      <w:pPr>
        <w:tabs>
          <w:tab w:val="left" w:pos="2342"/>
        </w:tabs>
        <w:jc w:val="both"/>
        <w:rPr>
          <w:rFonts w:ascii="David" w:hAnsi="David" w:cs="David"/>
          <w:sz w:val="24"/>
          <w:szCs w:val="24"/>
          <w:rtl/>
        </w:rPr>
      </w:pPr>
    </w:p>
    <w:p w14:paraId="1377CE10" w14:textId="6770CE14" w:rsidR="00CE5649" w:rsidRPr="00084B3A" w:rsidRDefault="00CE5649" w:rsidP="00084B3A">
      <w:pPr>
        <w:tabs>
          <w:tab w:val="left" w:pos="2342"/>
        </w:tabs>
        <w:jc w:val="both"/>
        <w:rPr>
          <w:rFonts w:ascii="David" w:hAnsi="David" w:cs="David"/>
          <w:b/>
          <w:bCs/>
          <w:sz w:val="24"/>
          <w:szCs w:val="24"/>
          <w:u w:val="single"/>
          <w:shd w:val="clear" w:color="auto" w:fill="FBE4D5" w:themeFill="accent2" w:themeFillTint="33"/>
        </w:rPr>
      </w:pPr>
      <w:r w:rsidRPr="00084B3A">
        <w:rPr>
          <w:rFonts w:ascii="David" w:hAnsi="David" w:cs="David" w:hint="cs"/>
          <w:b/>
          <w:bCs/>
          <w:sz w:val="24"/>
          <w:szCs w:val="24"/>
          <w:u w:val="single"/>
          <w:shd w:val="clear" w:color="auto" w:fill="FBE4D5" w:themeFill="accent2" w:themeFillTint="33"/>
          <w:rtl/>
        </w:rPr>
        <w:t xml:space="preserve">מצוי ורצוי </w:t>
      </w:r>
      <w:r w:rsidRPr="00084B3A">
        <w:rPr>
          <w:rFonts w:ascii="David" w:hAnsi="David" w:cs="David"/>
          <w:b/>
          <w:bCs/>
          <w:sz w:val="24"/>
          <w:szCs w:val="24"/>
          <w:u w:val="single"/>
          <w:shd w:val="clear" w:color="auto" w:fill="FBE4D5" w:themeFill="accent2" w:themeFillTint="33"/>
        </w:rPr>
        <w:t>is and</w:t>
      </w:r>
      <w:r w:rsidR="00787AD0" w:rsidRPr="00084B3A">
        <w:rPr>
          <w:rFonts w:ascii="David" w:hAnsi="David" w:cs="David"/>
          <w:b/>
          <w:bCs/>
          <w:sz w:val="24"/>
          <w:szCs w:val="24"/>
          <w:u w:val="single"/>
          <w:shd w:val="clear" w:color="auto" w:fill="FBE4D5" w:themeFill="accent2" w:themeFillTint="33"/>
        </w:rPr>
        <w:t xml:space="preserve"> ought</w:t>
      </w:r>
      <w:r w:rsidRPr="00084B3A">
        <w:rPr>
          <w:rFonts w:ascii="David" w:hAnsi="David" w:cs="David"/>
          <w:b/>
          <w:bCs/>
          <w:sz w:val="24"/>
          <w:szCs w:val="24"/>
          <w:u w:val="single"/>
          <w:shd w:val="clear" w:color="auto" w:fill="FBE4D5" w:themeFill="accent2" w:themeFillTint="33"/>
        </w:rPr>
        <w:t xml:space="preserve"> </w:t>
      </w:r>
    </w:p>
    <w:p w14:paraId="318964C2" w14:textId="117255FD" w:rsidR="00084B3A" w:rsidRDefault="00084B3A" w:rsidP="00AE3940">
      <w:pPr>
        <w:pStyle w:val="a7"/>
        <w:numPr>
          <w:ilvl w:val="0"/>
          <w:numId w:val="111"/>
        </w:numPr>
        <w:tabs>
          <w:tab w:val="left" w:pos="2342"/>
        </w:tabs>
        <w:jc w:val="both"/>
        <w:rPr>
          <w:rFonts w:ascii="David" w:hAnsi="David" w:cs="David"/>
          <w:sz w:val="24"/>
          <w:szCs w:val="24"/>
        </w:rPr>
      </w:pPr>
      <w:r w:rsidRPr="00084B3A">
        <w:rPr>
          <w:rFonts w:ascii="David" w:hAnsi="David" w:cs="David" w:hint="cs"/>
          <w:b/>
          <w:bCs/>
          <w:sz w:val="24"/>
          <w:szCs w:val="24"/>
          <w:shd w:val="clear" w:color="auto" w:fill="FFFFCC"/>
          <w:rtl/>
        </w:rPr>
        <w:t>אין להסיק מהמצוי לרצוי</w:t>
      </w:r>
      <w:r w:rsidRPr="00084B3A">
        <w:rPr>
          <w:rFonts w:ascii="David" w:hAnsi="David" w:cs="David" w:hint="cs"/>
          <w:sz w:val="24"/>
          <w:szCs w:val="24"/>
          <w:shd w:val="clear" w:color="auto" w:fill="FFFFCC"/>
          <w:rtl/>
        </w:rPr>
        <w:t>. מעובדות על מה שצריך להיות</w:t>
      </w:r>
      <w:r>
        <w:rPr>
          <w:rFonts w:ascii="David" w:hAnsi="David" w:cs="David" w:hint="cs"/>
          <w:sz w:val="24"/>
          <w:szCs w:val="24"/>
          <w:rtl/>
        </w:rPr>
        <w:t>.</w:t>
      </w:r>
    </w:p>
    <w:p w14:paraId="1D664AC5" w14:textId="28FE3EF1" w:rsidR="00084B3A" w:rsidRPr="00084B3A" w:rsidRDefault="00084B3A" w:rsidP="00AE3940">
      <w:pPr>
        <w:pStyle w:val="a7"/>
        <w:numPr>
          <w:ilvl w:val="0"/>
          <w:numId w:val="111"/>
        </w:numPr>
        <w:tabs>
          <w:tab w:val="left" w:pos="2342"/>
        </w:tabs>
        <w:jc w:val="both"/>
        <w:rPr>
          <w:rFonts w:ascii="David" w:hAnsi="David" w:cs="David"/>
          <w:sz w:val="24"/>
          <w:szCs w:val="24"/>
          <w:rtl/>
        </w:rPr>
      </w:pPr>
      <w:r w:rsidRPr="00084B3A">
        <w:rPr>
          <w:rFonts w:ascii="David" w:hAnsi="David" w:cs="David" w:hint="cs"/>
          <w:sz w:val="24"/>
          <w:szCs w:val="24"/>
          <w:shd w:val="clear" w:color="auto" w:fill="FFFFCC"/>
          <w:rtl/>
        </w:rPr>
        <w:t>אי אפשר לבסס את המשפט על עובדות</w:t>
      </w:r>
      <w:r>
        <w:rPr>
          <w:rFonts w:ascii="David" w:hAnsi="David" w:cs="David" w:hint="cs"/>
          <w:sz w:val="24"/>
          <w:szCs w:val="24"/>
          <w:rtl/>
        </w:rPr>
        <w:t>.</w:t>
      </w:r>
    </w:p>
    <w:p w14:paraId="6BEF7B93" w14:textId="632A4F7C" w:rsidR="00CE5649" w:rsidRDefault="00CE5649" w:rsidP="00CE5649">
      <w:pPr>
        <w:tabs>
          <w:tab w:val="left" w:pos="2342"/>
        </w:tabs>
        <w:jc w:val="both"/>
        <w:rPr>
          <w:rFonts w:ascii="David" w:hAnsi="David" w:cs="David"/>
          <w:sz w:val="24"/>
          <w:szCs w:val="24"/>
          <w:rtl/>
        </w:rPr>
      </w:pPr>
      <w:r>
        <w:rPr>
          <w:rFonts w:ascii="David" w:hAnsi="David" w:cs="David" w:hint="cs"/>
          <w:sz w:val="24"/>
          <w:szCs w:val="24"/>
          <w:rtl/>
        </w:rPr>
        <w:t xml:space="preserve">יש הבדל בין טענה על המציאות= היא טענה מסוג </w:t>
      </w:r>
      <w:r>
        <w:rPr>
          <w:rFonts w:ascii="David" w:hAnsi="David" w:cs="David"/>
          <w:sz w:val="24"/>
          <w:szCs w:val="24"/>
        </w:rPr>
        <w:t>is</w:t>
      </w:r>
      <w:r>
        <w:rPr>
          <w:rFonts w:ascii="David" w:hAnsi="David" w:cs="David" w:hint="cs"/>
          <w:sz w:val="24"/>
          <w:szCs w:val="24"/>
          <w:rtl/>
        </w:rPr>
        <w:t xml:space="preserve"> [מצוי]. לעומת מה צריך להיות [</w:t>
      </w:r>
      <w:r>
        <w:rPr>
          <w:rFonts w:ascii="David" w:hAnsi="David" w:cs="David"/>
          <w:sz w:val="24"/>
          <w:szCs w:val="24"/>
        </w:rPr>
        <w:t>ought</w:t>
      </w:r>
      <w:r>
        <w:rPr>
          <w:rFonts w:ascii="David" w:hAnsi="David" w:cs="David" w:hint="cs"/>
          <w:sz w:val="24"/>
          <w:szCs w:val="24"/>
          <w:rtl/>
        </w:rPr>
        <w:t xml:space="preserve">]. הבחנה בין חוק מצווה [אומר מה צריך להיות] לחוק מתאר [מתאר את המציאות]. </w:t>
      </w:r>
      <w:r w:rsidR="00084B3A">
        <w:rPr>
          <w:rFonts w:ascii="David" w:hAnsi="David" w:cs="David" w:hint="cs"/>
          <w:sz w:val="24"/>
          <w:szCs w:val="24"/>
          <w:rtl/>
        </w:rPr>
        <w:t>נורמטיבי מול דסקריפטיבי</w:t>
      </w:r>
      <w:r>
        <w:rPr>
          <w:rFonts w:ascii="David" w:hAnsi="David" w:cs="David" w:hint="cs"/>
          <w:sz w:val="24"/>
          <w:szCs w:val="24"/>
          <w:rtl/>
        </w:rPr>
        <w:t xml:space="preserve">. </w:t>
      </w:r>
    </w:p>
    <w:p w14:paraId="2AD430B1" w14:textId="5D062651" w:rsidR="00CE5649" w:rsidRDefault="00CE5649" w:rsidP="00CE5649">
      <w:pPr>
        <w:tabs>
          <w:tab w:val="left" w:pos="2342"/>
        </w:tabs>
        <w:jc w:val="both"/>
        <w:rPr>
          <w:rFonts w:ascii="David" w:hAnsi="David" w:cs="David"/>
          <w:sz w:val="24"/>
          <w:szCs w:val="24"/>
          <w:rtl/>
        </w:rPr>
      </w:pPr>
      <w:r>
        <w:rPr>
          <w:rFonts w:ascii="David" w:hAnsi="David" w:cs="David" w:hint="cs"/>
          <w:sz w:val="24"/>
          <w:szCs w:val="24"/>
          <w:rtl/>
        </w:rPr>
        <w:t xml:space="preserve">משמעותה- לא ניתן לעבור מטענה עובדתית על המציאות לטענה נורמטיבית. </w:t>
      </w:r>
    </w:p>
    <w:p w14:paraId="60176914" w14:textId="7D26FEED" w:rsidR="00CE5649" w:rsidRDefault="00CE5649" w:rsidP="00CE5649">
      <w:pPr>
        <w:tabs>
          <w:tab w:val="left" w:pos="2342"/>
        </w:tabs>
        <w:jc w:val="both"/>
        <w:rPr>
          <w:rFonts w:ascii="David" w:hAnsi="David" w:cs="David"/>
          <w:sz w:val="24"/>
          <w:szCs w:val="24"/>
          <w:rtl/>
        </w:rPr>
      </w:pPr>
    </w:p>
    <w:p w14:paraId="5C0EC20E" w14:textId="40B646CD" w:rsidR="00CE5649" w:rsidRPr="00CE5649" w:rsidRDefault="00CE5649" w:rsidP="00CE5649">
      <w:pPr>
        <w:tabs>
          <w:tab w:val="left" w:pos="2342"/>
        </w:tabs>
        <w:jc w:val="both"/>
        <w:rPr>
          <w:rFonts w:ascii="David" w:hAnsi="David" w:cs="David"/>
          <w:b/>
          <w:bCs/>
          <w:sz w:val="24"/>
          <w:szCs w:val="24"/>
          <w:u w:val="single"/>
          <w:rtl/>
        </w:rPr>
      </w:pPr>
      <w:r w:rsidRPr="00084B3A">
        <w:rPr>
          <w:rFonts w:ascii="David" w:hAnsi="David" w:cs="David" w:hint="cs"/>
          <w:b/>
          <w:bCs/>
          <w:sz w:val="24"/>
          <w:szCs w:val="24"/>
          <w:u w:val="single"/>
          <w:shd w:val="clear" w:color="auto" w:fill="FBE4D5" w:themeFill="accent2" w:themeFillTint="33"/>
          <w:rtl/>
        </w:rPr>
        <w:t>הכשל הנטורליסטי</w:t>
      </w:r>
    </w:p>
    <w:p w14:paraId="5E3D5030" w14:textId="7BF0AAD6" w:rsidR="00CE5649" w:rsidRDefault="00CE5649" w:rsidP="00084B3A">
      <w:pPr>
        <w:tabs>
          <w:tab w:val="left" w:pos="2342"/>
        </w:tabs>
        <w:jc w:val="both"/>
        <w:rPr>
          <w:rFonts w:ascii="David" w:hAnsi="David" w:cs="David"/>
          <w:sz w:val="24"/>
          <w:szCs w:val="24"/>
          <w:rtl/>
        </w:rPr>
      </w:pPr>
      <w:r>
        <w:rPr>
          <w:rFonts w:ascii="David" w:hAnsi="David" w:cs="David" w:hint="cs"/>
          <w:sz w:val="24"/>
          <w:szCs w:val="24"/>
          <w:rtl/>
        </w:rPr>
        <w:t>כשל שמאפיין טיעונים שבאים להסיק מן המציאות על המצב הרצוי. מן ה-</w:t>
      </w:r>
      <w:r>
        <w:rPr>
          <w:rFonts w:ascii="David" w:hAnsi="David" w:cs="David"/>
          <w:sz w:val="24"/>
          <w:szCs w:val="24"/>
        </w:rPr>
        <w:t>Is</w:t>
      </w:r>
      <w:r>
        <w:rPr>
          <w:rFonts w:ascii="David" w:hAnsi="David" w:cs="David" w:hint="cs"/>
          <w:sz w:val="24"/>
          <w:szCs w:val="24"/>
          <w:rtl/>
        </w:rPr>
        <w:t xml:space="preserve"> על ה-</w:t>
      </w:r>
      <w:r w:rsidR="00084B3A">
        <w:rPr>
          <w:rFonts w:ascii="David" w:hAnsi="David" w:cs="David" w:hint="cs"/>
          <w:sz w:val="24"/>
          <w:szCs w:val="24"/>
        </w:rPr>
        <w:t>O</w:t>
      </w:r>
      <w:r>
        <w:rPr>
          <w:rFonts w:ascii="David" w:hAnsi="David" w:cs="David"/>
          <w:sz w:val="24"/>
          <w:szCs w:val="24"/>
        </w:rPr>
        <w:t>ught</w:t>
      </w:r>
      <w:r>
        <w:rPr>
          <w:rFonts w:ascii="David" w:hAnsi="David" w:cs="David" w:hint="cs"/>
          <w:sz w:val="24"/>
          <w:szCs w:val="24"/>
          <w:rtl/>
        </w:rPr>
        <w:t xml:space="preserve">. </w:t>
      </w:r>
      <w:r w:rsidRPr="00084B3A">
        <w:rPr>
          <w:rFonts w:ascii="David" w:hAnsi="David" w:cs="David" w:hint="cs"/>
          <w:color w:val="FF0000"/>
          <w:sz w:val="24"/>
          <w:szCs w:val="24"/>
          <w:rtl/>
        </w:rPr>
        <w:t>לדוגמה:</w:t>
      </w:r>
    </w:p>
    <w:p w14:paraId="258825BA" w14:textId="1ACB9D4A" w:rsidR="00CE5649" w:rsidRPr="00084B3A" w:rsidRDefault="00CE5649" w:rsidP="00AE3940">
      <w:pPr>
        <w:pStyle w:val="a7"/>
        <w:numPr>
          <w:ilvl w:val="0"/>
          <w:numId w:val="112"/>
        </w:numPr>
        <w:tabs>
          <w:tab w:val="left" w:pos="2342"/>
        </w:tabs>
        <w:jc w:val="both"/>
        <w:rPr>
          <w:rFonts w:ascii="David" w:hAnsi="David" w:cs="David"/>
          <w:sz w:val="24"/>
          <w:szCs w:val="24"/>
          <w:rtl/>
        </w:rPr>
      </w:pPr>
      <w:r w:rsidRPr="00084B3A">
        <w:rPr>
          <w:rFonts w:ascii="David" w:hAnsi="David" w:cs="David" w:hint="cs"/>
          <w:b/>
          <w:bCs/>
          <w:sz w:val="24"/>
          <w:szCs w:val="24"/>
          <w:rtl/>
        </w:rPr>
        <w:t xml:space="preserve">הקדמה 1: </w:t>
      </w:r>
      <w:r w:rsidRPr="00084B3A">
        <w:rPr>
          <w:rFonts w:ascii="David" w:hAnsi="David" w:cs="David" w:hint="cs"/>
          <w:sz w:val="24"/>
          <w:szCs w:val="24"/>
          <w:rtl/>
        </w:rPr>
        <w:t>בעלי חיים מגדלים את צאצאיה</w:t>
      </w:r>
      <w:r w:rsidRPr="00084B3A">
        <w:rPr>
          <w:rFonts w:ascii="David" w:hAnsi="David" w:cs="David" w:hint="eastAsia"/>
          <w:sz w:val="24"/>
          <w:szCs w:val="24"/>
          <w:rtl/>
        </w:rPr>
        <w:t>ם</w:t>
      </w:r>
      <w:r w:rsidRPr="00084B3A">
        <w:rPr>
          <w:rFonts w:ascii="David" w:hAnsi="David" w:cs="David" w:hint="cs"/>
          <w:sz w:val="24"/>
          <w:szCs w:val="24"/>
          <w:rtl/>
        </w:rPr>
        <w:t xml:space="preserve">. </w:t>
      </w:r>
    </w:p>
    <w:p w14:paraId="2A1B11D7" w14:textId="77777777" w:rsidR="00084B3A" w:rsidRDefault="00CE5649" w:rsidP="00AE3940">
      <w:pPr>
        <w:pStyle w:val="a7"/>
        <w:numPr>
          <w:ilvl w:val="0"/>
          <w:numId w:val="112"/>
        </w:numPr>
        <w:tabs>
          <w:tab w:val="left" w:pos="2342"/>
        </w:tabs>
        <w:jc w:val="both"/>
        <w:rPr>
          <w:rFonts w:ascii="David" w:hAnsi="David" w:cs="David"/>
          <w:sz w:val="24"/>
          <w:szCs w:val="24"/>
        </w:rPr>
      </w:pPr>
      <w:r w:rsidRPr="00084B3A">
        <w:rPr>
          <w:rFonts w:ascii="David" w:hAnsi="David" w:cs="David" w:hint="cs"/>
          <w:b/>
          <w:bCs/>
          <w:sz w:val="24"/>
          <w:szCs w:val="24"/>
          <w:rtl/>
        </w:rPr>
        <w:t xml:space="preserve">הקדמה 2: </w:t>
      </w:r>
      <w:r w:rsidRPr="00084B3A">
        <w:rPr>
          <w:rFonts w:ascii="David" w:hAnsi="David" w:cs="David" w:hint="cs"/>
          <w:sz w:val="24"/>
          <w:szCs w:val="24"/>
          <w:rtl/>
        </w:rPr>
        <w:t xml:space="preserve">בני אדם הם בעלי חיים. </w:t>
      </w:r>
    </w:p>
    <w:p w14:paraId="7AAA8048" w14:textId="23B3218E" w:rsidR="00CE5649" w:rsidRPr="00084B3A" w:rsidRDefault="00CE5649" w:rsidP="00AE3940">
      <w:pPr>
        <w:pStyle w:val="a7"/>
        <w:numPr>
          <w:ilvl w:val="0"/>
          <w:numId w:val="112"/>
        </w:numPr>
        <w:tabs>
          <w:tab w:val="left" w:pos="2342"/>
        </w:tabs>
        <w:jc w:val="both"/>
        <w:rPr>
          <w:rFonts w:ascii="David" w:hAnsi="David" w:cs="David"/>
          <w:sz w:val="24"/>
          <w:szCs w:val="24"/>
          <w:rtl/>
        </w:rPr>
      </w:pPr>
      <w:r w:rsidRPr="00084B3A">
        <w:rPr>
          <w:rFonts w:ascii="David" w:hAnsi="David" w:cs="David" w:hint="cs"/>
          <w:b/>
          <w:bCs/>
          <w:sz w:val="24"/>
          <w:szCs w:val="24"/>
          <w:rtl/>
        </w:rPr>
        <w:lastRenderedPageBreak/>
        <w:t xml:space="preserve">מסקנה: </w:t>
      </w:r>
      <w:r w:rsidRPr="00084B3A">
        <w:rPr>
          <w:rFonts w:ascii="David" w:hAnsi="David" w:cs="David" w:hint="cs"/>
          <w:sz w:val="24"/>
          <w:szCs w:val="24"/>
          <w:rtl/>
        </w:rPr>
        <w:t xml:space="preserve">בני אדם </w:t>
      </w:r>
      <w:r w:rsidRPr="00B26CB8">
        <w:rPr>
          <w:rFonts w:ascii="David" w:hAnsi="David" w:cs="David" w:hint="cs"/>
          <w:sz w:val="24"/>
          <w:szCs w:val="24"/>
          <w:u w:val="single"/>
          <w:rtl/>
        </w:rPr>
        <w:t>חייבים</w:t>
      </w:r>
      <w:r w:rsidRPr="00084B3A">
        <w:rPr>
          <w:rFonts w:ascii="David" w:hAnsi="David" w:cs="David" w:hint="cs"/>
          <w:sz w:val="24"/>
          <w:szCs w:val="24"/>
          <w:rtl/>
        </w:rPr>
        <w:t xml:space="preserve"> לגדל את צאצאיהם. </w:t>
      </w:r>
    </w:p>
    <w:p w14:paraId="4BB9A925" w14:textId="54C15E8F" w:rsidR="00CE5649" w:rsidRPr="00084B3A" w:rsidRDefault="002B69B8" w:rsidP="00AE3940">
      <w:pPr>
        <w:pStyle w:val="a7"/>
        <w:numPr>
          <w:ilvl w:val="0"/>
          <w:numId w:val="113"/>
        </w:numPr>
        <w:tabs>
          <w:tab w:val="left" w:pos="2342"/>
        </w:tabs>
        <w:jc w:val="both"/>
        <w:rPr>
          <w:rFonts w:ascii="David" w:hAnsi="David" w:cs="David"/>
          <w:sz w:val="24"/>
          <w:szCs w:val="24"/>
          <w:rtl/>
        </w:rPr>
      </w:pPr>
      <w:r w:rsidRPr="00084B3A">
        <w:rPr>
          <w:rFonts w:ascii="David" w:hAnsi="David" w:cs="David" w:hint="cs"/>
          <w:b/>
          <w:bCs/>
          <w:sz w:val="24"/>
          <w:szCs w:val="24"/>
          <w:rtl/>
        </w:rPr>
        <w:t>כשל</w:t>
      </w:r>
      <w:r w:rsidRPr="00084B3A">
        <w:rPr>
          <w:rFonts w:ascii="David" w:hAnsi="David" w:cs="David" w:hint="cs"/>
          <w:sz w:val="24"/>
          <w:szCs w:val="24"/>
          <w:rtl/>
        </w:rPr>
        <w:t>.</w:t>
      </w:r>
    </w:p>
    <w:p w14:paraId="4C0C5E46" w14:textId="15815AAB" w:rsidR="00CE5649" w:rsidRDefault="00CE5649" w:rsidP="00CE5649">
      <w:pPr>
        <w:tabs>
          <w:tab w:val="left" w:pos="2342"/>
        </w:tabs>
        <w:jc w:val="both"/>
        <w:rPr>
          <w:rFonts w:ascii="David" w:hAnsi="David" w:cs="David"/>
          <w:sz w:val="24"/>
          <w:szCs w:val="24"/>
          <w:rtl/>
        </w:rPr>
      </w:pPr>
      <w:r>
        <w:rPr>
          <w:rFonts w:ascii="David" w:hAnsi="David" w:cs="David" w:hint="cs"/>
          <w:sz w:val="24"/>
          <w:szCs w:val="24"/>
          <w:rtl/>
        </w:rPr>
        <w:t xml:space="preserve">יש </w:t>
      </w:r>
      <w:r w:rsidRPr="00B26CB8">
        <w:rPr>
          <w:rFonts w:ascii="David" w:hAnsi="David" w:cs="David" w:hint="cs"/>
          <w:sz w:val="24"/>
          <w:szCs w:val="24"/>
          <w:u w:val="single"/>
          <w:rtl/>
        </w:rPr>
        <w:t>טענות של משפט טבע</w:t>
      </w:r>
      <w:r>
        <w:rPr>
          <w:rFonts w:ascii="David" w:hAnsi="David" w:cs="David" w:hint="cs"/>
          <w:sz w:val="24"/>
          <w:szCs w:val="24"/>
          <w:rtl/>
        </w:rPr>
        <w:t xml:space="preserve"> שאומרות בואו נראה איך הטבע מתנהג. יש דברים שהם טבעיים. כל מה שהוא טבעי, צריך ללמוד ממנו איך להתנהג באופן נורמטיבי. כלומר, בטבע יש גידול בע"ח את צאצאיהם, אז מכאן יש חובה לגדל את הצאצאים. </w:t>
      </w:r>
      <w:r w:rsidRPr="00B26CB8">
        <w:rPr>
          <w:rFonts w:ascii="David" w:hAnsi="David" w:cs="David" w:hint="cs"/>
          <w:sz w:val="24"/>
          <w:szCs w:val="24"/>
          <w:u w:val="single"/>
          <w:rtl/>
        </w:rPr>
        <w:t>טענה נטורליסטית</w:t>
      </w:r>
      <w:r>
        <w:rPr>
          <w:rFonts w:ascii="David" w:hAnsi="David" w:cs="David" w:hint="cs"/>
          <w:sz w:val="24"/>
          <w:szCs w:val="24"/>
          <w:rtl/>
        </w:rPr>
        <w:t xml:space="preserve">. הצגנו את זה בצורה של היקש פורמלי. אם גם בני אדם הם בע"ח, מכאן שהם חייבים לגדל את צאצאיהם. </w:t>
      </w:r>
    </w:p>
    <w:p w14:paraId="1E80023A" w14:textId="5351D724" w:rsidR="00CE5649" w:rsidRDefault="00CE5649" w:rsidP="00CE5649">
      <w:pPr>
        <w:tabs>
          <w:tab w:val="left" w:pos="2342"/>
        </w:tabs>
        <w:jc w:val="both"/>
        <w:rPr>
          <w:rFonts w:ascii="David" w:hAnsi="David" w:cs="David"/>
          <w:sz w:val="24"/>
          <w:szCs w:val="24"/>
          <w:rtl/>
        </w:rPr>
      </w:pPr>
      <w:r>
        <w:rPr>
          <w:rFonts w:ascii="David" w:hAnsi="David" w:cs="David" w:hint="cs"/>
          <w:sz w:val="24"/>
          <w:szCs w:val="24"/>
          <w:rtl/>
        </w:rPr>
        <w:t xml:space="preserve">למה המסקנה הזו לא נובעת מ-2 ההקדמות? </w:t>
      </w:r>
      <w:r w:rsidRPr="00B26CB8">
        <w:rPr>
          <w:rFonts w:ascii="David" w:hAnsi="David" w:cs="David" w:hint="cs"/>
          <w:b/>
          <w:bCs/>
          <w:sz w:val="24"/>
          <w:szCs w:val="24"/>
          <w:rtl/>
        </w:rPr>
        <w:t>אין את מושג החובה מ-2 ההקדמות</w:t>
      </w:r>
      <w:r>
        <w:rPr>
          <w:rFonts w:ascii="David" w:hAnsi="David" w:cs="David" w:hint="cs"/>
          <w:sz w:val="24"/>
          <w:szCs w:val="24"/>
          <w:rtl/>
        </w:rPr>
        <w:t>. המסקנה הנובעת באמת היא שבני אדם מגדלים את צאצאיהם</w:t>
      </w:r>
      <w:r w:rsidR="00B26CB8">
        <w:rPr>
          <w:rFonts w:ascii="David" w:hAnsi="David" w:cs="David" w:hint="cs"/>
          <w:sz w:val="24"/>
          <w:szCs w:val="24"/>
          <w:rtl/>
        </w:rPr>
        <w:t>:</w:t>
      </w:r>
      <w:r>
        <w:rPr>
          <w:rFonts w:ascii="David" w:hAnsi="David" w:cs="David" w:hint="cs"/>
          <w:sz w:val="24"/>
          <w:szCs w:val="24"/>
          <w:rtl/>
        </w:rPr>
        <w:t xml:space="preserve"> </w:t>
      </w:r>
      <w:r w:rsidRPr="00B26CB8">
        <w:rPr>
          <w:rFonts w:ascii="David" w:hAnsi="David" w:cs="David" w:hint="cs"/>
          <w:b/>
          <w:bCs/>
          <w:sz w:val="24"/>
          <w:szCs w:val="24"/>
          <w:rtl/>
        </w:rPr>
        <w:t>מסקנה תיאורית-עובדתית</w:t>
      </w:r>
      <w:r>
        <w:rPr>
          <w:rFonts w:ascii="David" w:hAnsi="David" w:cs="David" w:hint="cs"/>
          <w:sz w:val="24"/>
          <w:szCs w:val="24"/>
          <w:rtl/>
        </w:rPr>
        <w:t xml:space="preserve">. </w:t>
      </w:r>
      <w:r w:rsidRPr="00B26CB8">
        <w:rPr>
          <w:rFonts w:ascii="David" w:hAnsi="David" w:cs="David" w:hint="cs"/>
          <w:sz w:val="24"/>
          <w:szCs w:val="24"/>
          <w:shd w:val="clear" w:color="auto" w:fill="FFFFCC"/>
          <w:rtl/>
        </w:rPr>
        <w:t>הניסוח הנורמטיבי של "חייבים" או "שראוי" לעשות כך, היא קפיצה מעבר למסקנה</w:t>
      </w:r>
      <w:r>
        <w:rPr>
          <w:rFonts w:ascii="David" w:hAnsi="David" w:cs="David" w:hint="cs"/>
          <w:sz w:val="24"/>
          <w:szCs w:val="24"/>
          <w:rtl/>
        </w:rPr>
        <w:t xml:space="preserve">. זה מכונה בפילוסופיה </w:t>
      </w:r>
      <w:r w:rsidRPr="00B26CB8">
        <w:rPr>
          <w:rFonts w:ascii="David" w:hAnsi="David" w:cs="David" w:hint="cs"/>
          <w:sz w:val="24"/>
          <w:szCs w:val="24"/>
          <w:u w:val="single"/>
          <w:rtl/>
        </w:rPr>
        <w:t>הכשל הנטורליסטי</w:t>
      </w:r>
      <w:r>
        <w:rPr>
          <w:rFonts w:ascii="David" w:hAnsi="David" w:cs="David" w:hint="cs"/>
          <w:sz w:val="24"/>
          <w:szCs w:val="24"/>
          <w:rtl/>
        </w:rPr>
        <w:t xml:space="preserve">. </w:t>
      </w:r>
      <w:r w:rsidRPr="00B26CB8">
        <w:rPr>
          <w:rFonts w:ascii="David" w:hAnsi="David" w:cs="David" w:hint="cs"/>
          <w:sz w:val="24"/>
          <w:szCs w:val="24"/>
          <w:shd w:val="clear" w:color="auto" w:fill="FFFFCC"/>
          <w:rtl/>
        </w:rPr>
        <w:t>להסיק מהמציאות ל</w:t>
      </w:r>
      <w:r w:rsidR="00B26CB8" w:rsidRPr="00B26CB8">
        <w:rPr>
          <w:rFonts w:ascii="David" w:hAnsi="David" w:cs="David" w:hint="cs"/>
          <w:sz w:val="24"/>
          <w:szCs w:val="24"/>
          <w:shd w:val="clear" w:color="auto" w:fill="FFFFCC"/>
          <w:rtl/>
        </w:rPr>
        <w:t xml:space="preserve">גבי </w:t>
      </w:r>
      <w:r w:rsidRPr="00B26CB8">
        <w:rPr>
          <w:rFonts w:ascii="David" w:hAnsi="David" w:cs="David" w:hint="cs"/>
          <w:sz w:val="24"/>
          <w:szCs w:val="24"/>
          <w:shd w:val="clear" w:color="auto" w:fill="FFFFCC"/>
          <w:rtl/>
        </w:rPr>
        <w:t xml:space="preserve">איך שצריך לעשות, זו </w:t>
      </w:r>
      <w:r w:rsidRPr="00B62C9C">
        <w:rPr>
          <w:rFonts w:ascii="David" w:hAnsi="David" w:cs="David" w:hint="cs"/>
          <w:b/>
          <w:bCs/>
          <w:sz w:val="24"/>
          <w:szCs w:val="24"/>
          <w:shd w:val="clear" w:color="auto" w:fill="FFFFCC"/>
          <w:rtl/>
        </w:rPr>
        <w:t>מסקנה מוטעית מנקודת מבט לוגית</w:t>
      </w:r>
      <w:r>
        <w:rPr>
          <w:rFonts w:ascii="David" w:hAnsi="David" w:cs="David" w:hint="cs"/>
          <w:sz w:val="24"/>
          <w:szCs w:val="24"/>
          <w:rtl/>
        </w:rPr>
        <w:t>. היא עוברת מהעניין התיאורי לעניין הנורמטיבי.</w:t>
      </w:r>
    </w:p>
    <w:p w14:paraId="60B4987E" w14:textId="14357397" w:rsidR="00787AD0" w:rsidRDefault="00787AD0" w:rsidP="00CE5649">
      <w:pPr>
        <w:tabs>
          <w:tab w:val="left" w:pos="2342"/>
        </w:tabs>
        <w:jc w:val="both"/>
        <w:rPr>
          <w:rFonts w:ascii="David" w:hAnsi="David" w:cs="David"/>
          <w:sz w:val="24"/>
          <w:szCs w:val="24"/>
          <w:rtl/>
        </w:rPr>
      </w:pPr>
      <w:r>
        <w:rPr>
          <w:rFonts w:ascii="David" w:hAnsi="David" w:cs="David" w:hint="cs"/>
          <w:sz w:val="24"/>
          <w:szCs w:val="24"/>
          <w:rtl/>
        </w:rPr>
        <w:t xml:space="preserve">הטיעונים האלה אינם תקפים מבחינה לוגית- עצם זה שיש עובדה מסוימת, זה עדיין לא אומר שאני צריך לפעול כך. לומר שצורת חיים מסוימת מנוגדת לטבע רק בגלל שהטבע </w:t>
      </w:r>
      <w:r w:rsidR="00F243E4">
        <w:rPr>
          <w:rFonts w:ascii="David" w:hAnsi="David" w:cs="David" w:hint="cs"/>
          <w:sz w:val="24"/>
          <w:szCs w:val="24"/>
          <w:rtl/>
        </w:rPr>
        <w:t>מתנהג</w:t>
      </w:r>
      <w:r>
        <w:rPr>
          <w:rFonts w:ascii="David" w:hAnsi="David" w:cs="David" w:hint="cs"/>
          <w:sz w:val="24"/>
          <w:szCs w:val="24"/>
          <w:rtl/>
        </w:rPr>
        <w:t xml:space="preserve"> באופן שונה, זו אינה טענה נורמטיבית. </w:t>
      </w:r>
    </w:p>
    <w:p w14:paraId="48449EC8" w14:textId="77777777" w:rsidR="00B26CB8" w:rsidRDefault="00B26CB8" w:rsidP="00B26CB8">
      <w:pPr>
        <w:tabs>
          <w:tab w:val="left" w:pos="2342"/>
        </w:tabs>
        <w:jc w:val="both"/>
        <w:rPr>
          <w:rFonts w:ascii="David" w:hAnsi="David" w:cs="David"/>
          <w:sz w:val="24"/>
          <w:szCs w:val="24"/>
          <w:rtl/>
        </w:rPr>
      </w:pPr>
      <w:r>
        <w:rPr>
          <w:rFonts w:ascii="David" w:hAnsi="David" w:cs="David" w:hint="cs"/>
          <w:sz w:val="24"/>
          <w:szCs w:val="24"/>
          <w:rtl/>
        </w:rPr>
        <w:t>"</w:t>
      </w:r>
      <w:r w:rsidR="00787AD0">
        <w:rPr>
          <w:rFonts w:ascii="David" w:hAnsi="David" w:cs="David" w:hint="cs"/>
          <w:sz w:val="24"/>
          <w:szCs w:val="24"/>
          <w:rtl/>
        </w:rPr>
        <w:t>בני אדם חייבים לגדל את צאצאיהם</w:t>
      </w:r>
      <w:r>
        <w:rPr>
          <w:rFonts w:ascii="David" w:hAnsi="David" w:cs="David" w:hint="cs"/>
          <w:sz w:val="24"/>
          <w:szCs w:val="24"/>
          <w:rtl/>
        </w:rPr>
        <w:t>"</w:t>
      </w:r>
      <w:r w:rsidR="00787AD0">
        <w:rPr>
          <w:rFonts w:ascii="David" w:hAnsi="David" w:cs="David" w:hint="cs"/>
          <w:sz w:val="24"/>
          <w:szCs w:val="24"/>
          <w:rtl/>
        </w:rPr>
        <w:t xml:space="preserve">- יכול להיות שזה נובע מטענה נורמטיבית שמי שמביא ילדים יש לו חובה לגדל את ילדיו. </w:t>
      </w:r>
    </w:p>
    <w:p w14:paraId="03D7F598" w14:textId="77777777" w:rsidR="00B62C9C" w:rsidRDefault="00787AD0" w:rsidP="00AE3940">
      <w:pPr>
        <w:pStyle w:val="a7"/>
        <w:numPr>
          <w:ilvl w:val="0"/>
          <w:numId w:val="114"/>
        </w:numPr>
        <w:tabs>
          <w:tab w:val="left" w:pos="2342"/>
        </w:tabs>
        <w:jc w:val="both"/>
        <w:rPr>
          <w:rFonts w:ascii="David" w:hAnsi="David" w:cs="David"/>
          <w:sz w:val="24"/>
          <w:szCs w:val="24"/>
        </w:rPr>
      </w:pPr>
      <w:r w:rsidRPr="00B62C9C">
        <w:rPr>
          <w:rFonts w:ascii="David" w:hAnsi="David" w:cs="David" w:hint="cs"/>
          <w:sz w:val="24"/>
          <w:szCs w:val="24"/>
          <w:rtl/>
        </w:rPr>
        <w:t>המעבר ממצוי לרצוי הוא שגוי.</w:t>
      </w:r>
      <w:r w:rsidR="00B26CB8" w:rsidRPr="00B62C9C">
        <w:rPr>
          <w:rFonts w:ascii="David" w:hAnsi="David" w:cs="David" w:hint="cs"/>
          <w:sz w:val="24"/>
          <w:szCs w:val="24"/>
          <w:rtl/>
        </w:rPr>
        <w:t xml:space="preserve"> </w:t>
      </w:r>
      <w:r w:rsidR="00B26CB8" w:rsidRPr="00B62C9C">
        <w:rPr>
          <w:rFonts w:ascii="David" w:hAnsi="David" w:cs="David" w:hint="cs"/>
          <w:b/>
          <w:bCs/>
          <w:sz w:val="24"/>
          <w:szCs w:val="24"/>
          <w:rtl/>
        </w:rPr>
        <w:t>אם נקבל את זה- סוג מסוים של טענות של משפט טבעי עלולות להתערער</w:t>
      </w:r>
      <w:r w:rsidR="00B26CB8" w:rsidRPr="00B62C9C">
        <w:rPr>
          <w:rFonts w:ascii="David" w:hAnsi="David" w:cs="David" w:hint="cs"/>
          <w:sz w:val="24"/>
          <w:szCs w:val="24"/>
          <w:rtl/>
        </w:rPr>
        <w:t xml:space="preserve">. </w:t>
      </w:r>
      <w:r w:rsidRPr="00B62C9C">
        <w:rPr>
          <w:rFonts w:ascii="David" w:hAnsi="David" w:cs="David" w:hint="cs"/>
          <w:color w:val="FF0000"/>
          <w:sz w:val="24"/>
          <w:szCs w:val="24"/>
          <w:rtl/>
        </w:rPr>
        <w:t>למשל</w:t>
      </w:r>
      <w:r w:rsidRPr="00B62C9C">
        <w:rPr>
          <w:rFonts w:ascii="David" w:hAnsi="David" w:cs="David" w:hint="cs"/>
          <w:sz w:val="24"/>
          <w:szCs w:val="24"/>
          <w:rtl/>
        </w:rPr>
        <w:t xml:space="preserve">, הטענה של </w:t>
      </w:r>
      <w:r w:rsidRPr="00B62C9C">
        <w:rPr>
          <w:rFonts w:ascii="David" w:hAnsi="David" w:cs="David" w:hint="cs"/>
          <w:sz w:val="24"/>
          <w:szCs w:val="24"/>
          <w:highlight w:val="green"/>
          <w:rtl/>
        </w:rPr>
        <w:t>אריסטו</w:t>
      </w:r>
      <w:r w:rsidRPr="00B62C9C">
        <w:rPr>
          <w:rFonts w:ascii="David" w:hAnsi="David" w:cs="David" w:hint="cs"/>
          <w:sz w:val="24"/>
          <w:szCs w:val="24"/>
          <w:rtl/>
        </w:rPr>
        <w:t xml:space="preserve"> שבני אדם לפי הטבע חיים בקהילה. בגלל שהם חיים בקהילה, הם צריכים לשמור על מערכת נורמות מסוימת שתאפשר להם לחיות בקהילה. זו </w:t>
      </w:r>
      <w:r w:rsidRPr="00B62C9C">
        <w:rPr>
          <w:rFonts w:ascii="David" w:hAnsi="David" w:cs="David" w:hint="cs"/>
          <w:sz w:val="24"/>
          <w:szCs w:val="24"/>
          <w:u w:val="single"/>
          <w:rtl/>
        </w:rPr>
        <w:t xml:space="preserve">טענה שמבוססת על </w:t>
      </w:r>
      <w:r w:rsidRPr="00B62C9C">
        <w:rPr>
          <w:rFonts w:ascii="David" w:hAnsi="David" w:cs="David"/>
          <w:sz w:val="24"/>
          <w:szCs w:val="24"/>
          <w:u w:val="single"/>
        </w:rPr>
        <w:t>is</w:t>
      </w:r>
      <w:r w:rsidRPr="00B62C9C">
        <w:rPr>
          <w:rFonts w:ascii="David" w:hAnsi="David" w:cs="David" w:hint="cs"/>
          <w:sz w:val="24"/>
          <w:szCs w:val="24"/>
          <w:rtl/>
        </w:rPr>
        <w:t xml:space="preserve">. </w:t>
      </w:r>
    </w:p>
    <w:p w14:paraId="5BD6A833" w14:textId="7A2152A3" w:rsidR="00787AD0" w:rsidRPr="00B62C9C" w:rsidRDefault="00787AD0" w:rsidP="00AE3940">
      <w:pPr>
        <w:pStyle w:val="a7"/>
        <w:numPr>
          <w:ilvl w:val="0"/>
          <w:numId w:val="114"/>
        </w:numPr>
        <w:tabs>
          <w:tab w:val="left" w:pos="2342"/>
        </w:tabs>
        <w:jc w:val="both"/>
        <w:rPr>
          <w:rFonts w:ascii="David" w:hAnsi="David" w:cs="David"/>
          <w:sz w:val="24"/>
          <w:szCs w:val="24"/>
          <w:rtl/>
        </w:rPr>
      </w:pPr>
      <w:r w:rsidRPr="00B62C9C">
        <w:rPr>
          <w:rFonts w:ascii="David" w:hAnsi="David" w:cs="David" w:hint="cs"/>
          <w:b/>
          <w:bCs/>
          <w:sz w:val="24"/>
          <w:szCs w:val="24"/>
          <w:rtl/>
        </w:rPr>
        <w:t>מה קלזן ופילוסופים יגידו על הטענה האריסטוטלית?</w:t>
      </w:r>
      <w:r w:rsidRPr="00B62C9C">
        <w:rPr>
          <w:rFonts w:ascii="David" w:hAnsi="David" w:cs="David" w:hint="cs"/>
          <w:sz w:val="24"/>
          <w:szCs w:val="24"/>
          <w:rtl/>
        </w:rPr>
        <w:t xml:space="preserve"> שהיא לוקה בכשל נט</w:t>
      </w:r>
      <w:r w:rsidR="00B62C9C" w:rsidRPr="00B62C9C">
        <w:rPr>
          <w:rFonts w:ascii="David" w:hAnsi="David" w:cs="David" w:hint="cs"/>
          <w:sz w:val="24"/>
          <w:szCs w:val="24"/>
          <w:rtl/>
        </w:rPr>
        <w:t>ו</w:t>
      </w:r>
      <w:r w:rsidRPr="00B62C9C">
        <w:rPr>
          <w:rFonts w:ascii="David" w:hAnsi="David" w:cs="David" w:hint="cs"/>
          <w:sz w:val="24"/>
          <w:szCs w:val="24"/>
          <w:rtl/>
        </w:rPr>
        <w:t>רליסטי</w:t>
      </w:r>
      <w:r w:rsidR="00B62C9C">
        <w:rPr>
          <w:rFonts w:ascii="David" w:hAnsi="David" w:cs="David" w:hint="cs"/>
          <w:sz w:val="24"/>
          <w:szCs w:val="24"/>
          <w:rtl/>
        </w:rPr>
        <w:t>.</w:t>
      </w:r>
      <w:r w:rsidRPr="00B62C9C">
        <w:rPr>
          <w:rFonts w:ascii="David" w:hAnsi="David" w:cs="David" w:hint="cs"/>
          <w:sz w:val="24"/>
          <w:szCs w:val="24"/>
          <w:rtl/>
        </w:rPr>
        <w:t xml:space="preserve"> העובדה שבני אדם חיים כך איננה אומרת שהם צריכים לחיות כך או באיזשהו אופן אחר. </w:t>
      </w:r>
    </w:p>
    <w:p w14:paraId="1C036EC4" w14:textId="2E18DDC4" w:rsidR="00787AD0" w:rsidRDefault="00787AD0" w:rsidP="00787AD0">
      <w:pPr>
        <w:tabs>
          <w:tab w:val="left" w:pos="2342"/>
        </w:tabs>
        <w:jc w:val="both"/>
        <w:rPr>
          <w:rFonts w:ascii="David" w:hAnsi="David" w:cs="David"/>
          <w:sz w:val="24"/>
          <w:szCs w:val="24"/>
          <w:rtl/>
        </w:rPr>
      </w:pPr>
      <w:r>
        <w:rPr>
          <w:rFonts w:ascii="David" w:hAnsi="David" w:cs="David" w:hint="cs"/>
          <w:sz w:val="24"/>
          <w:szCs w:val="24"/>
          <w:rtl/>
        </w:rPr>
        <w:t>מצד שני, כשלמדנו על אריסטו היה אינטואיטיבי לקבל את הטענה שלו, שאם חיים בקהילה לא ניתן לחיות אם לא שומרים על חוקים מסוימים</w:t>
      </w:r>
      <w:r w:rsidR="00B62C9C">
        <w:rPr>
          <w:rFonts w:ascii="David" w:hAnsi="David" w:cs="David" w:hint="cs"/>
          <w:sz w:val="24"/>
          <w:szCs w:val="24"/>
          <w:rtl/>
        </w:rPr>
        <w:t>,</w:t>
      </w:r>
      <w:r>
        <w:rPr>
          <w:rFonts w:ascii="David" w:hAnsi="David" w:cs="David" w:hint="cs"/>
          <w:sz w:val="24"/>
          <w:szCs w:val="24"/>
          <w:rtl/>
        </w:rPr>
        <w:t xml:space="preserve"> שאותם הוא כינה "חוקי המשפט הטבעי". הפילוסופים האנליטיים יאמרו שהמסקנה הזו לא תקפה מבחינה לוגית.</w:t>
      </w:r>
    </w:p>
    <w:p w14:paraId="5F13ADFE" w14:textId="23AAA03E" w:rsidR="00787AD0" w:rsidRDefault="00787AD0" w:rsidP="00787AD0">
      <w:pPr>
        <w:tabs>
          <w:tab w:val="left" w:pos="2342"/>
        </w:tabs>
        <w:jc w:val="both"/>
        <w:rPr>
          <w:rFonts w:ascii="David" w:hAnsi="David" w:cs="David"/>
          <w:sz w:val="24"/>
          <w:szCs w:val="24"/>
          <w:rtl/>
        </w:rPr>
      </w:pPr>
      <w:r w:rsidRPr="00475A60">
        <w:rPr>
          <w:rFonts w:ascii="David" w:hAnsi="David" w:cs="David" w:hint="cs"/>
          <w:b/>
          <w:bCs/>
          <w:color w:val="FF0000"/>
          <w:sz w:val="24"/>
          <w:szCs w:val="24"/>
          <w:rtl/>
        </w:rPr>
        <w:t>לדוגמה:</w:t>
      </w:r>
      <w:r>
        <w:rPr>
          <w:rFonts w:ascii="David" w:hAnsi="David" w:cs="David" w:hint="cs"/>
          <w:sz w:val="24"/>
          <w:szCs w:val="24"/>
          <w:rtl/>
        </w:rPr>
        <w:t xml:space="preserve"> אסור לעשן סיגריות כי סיגריות מזיקות לבריאות. מזיק לבריאות= תיאורי. אסור לעשן= נורמטיבי. המסקנה הזו לוקה בכשל נטורליסטי. </w:t>
      </w:r>
      <w:r w:rsidRPr="002A5641">
        <w:rPr>
          <w:rFonts w:ascii="David" w:hAnsi="David" w:cs="David" w:hint="cs"/>
          <w:b/>
          <w:bCs/>
          <w:sz w:val="24"/>
          <w:szCs w:val="24"/>
          <w:rtl/>
        </w:rPr>
        <w:t>נצטרך להניח הנחה מובלעת</w:t>
      </w:r>
      <w:r>
        <w:rPr>
          <w:rFonts w:ascii="David" w:hAnsi="David" w:cs="David" w:hint="cs"/>
          <w:sz w:val="24"/>
          <w:szCs w:val="24"/>
          <w:rtl/>
        </w:rPr>
        <w:t xml:space="preserve"> שראוי להעריך את החיים או לא לפגוע בחיים</w:t>
      </w:r>
      <w:r w:rsidR="002A5641">
        <w:rPr>
          <w:rFonts w:ascii="David" w:hAnsi="David" w:cs="David" w:hint="cs"/>
          <w:sz w:val="24"/>
          <w:szCs w:val="24"/>
          <w:rtl/>
        </w:rPr>
        <w:t>.</w:t>
      </w:r>
      <w:r>
        <w:rPr>
          <w:rFonts w:ascii="David" w:hAnsi="David" w:cs="David" w:hint="cs"/>
          <w:sz w:val="24"/>
          <w:szCs w:val="24"/>
          <w:rtl/>
        </w:rPr>
        <w:t xml:space="preserve"> אם נקבל את ההנחה הנורמטיבית הזו</w:t>
      </w:r>
      <w:r w:rsidR="002A5641">
        <w:rPr>
          <w:rFonts w:ascii="David" w:hAnsi="David" w:cs="David" w:hint="cs"/>
          <w:sz w:val="24"/>
          <w:szCs w:val="24"/>
          <w:rtl/>
        </w:rPr>
        <w:t xml:space="preserve"> </w:t>
      </w:r>
      <w:r w:rsidR="002A5641" w:rsidRPr="002A5641">
        <w:rPr>
          <w:rFonts w:ascii="David" w:hAnsi="David" w:cs="David"/>
          <w:sz w:val="24"/>
          <w:szCs w:val="24"/>
        </w:rPr>
        <w:sym w:font="Wingdings" w:char="F0DF"/>
      </w:r>
      <w:r>
        <w:rPr>
          <w:rFonts w:ascii="David" w:hAnsi="David" w:cs="David" w:hint="cs"/>
          <w:sz w:val="24"/>
          <w:szCs w:val="24"/>
          <w:rtl/>
        </w:rPr>
        <w:t xml:space="preserve"> </w:t>
      </w:r>
      <w:r w:rsidRPr="002A5641">
        <w:rPr>
          <w:rFonts w:ascii="David" w:hAnsi="David" w:cs="David" w:hint="cs"/>
          <w:sz w:val="24"/>
          <w:szCs w:val="24"/>
          <w:u w:val="single"/>
          <w:rtl/>
        </w:rPr>
        <w:t>הקדמה 1</w:t>
      </w:r>
      <w:r>
        <w:rPr>
          <w:rFonts w:ascii="David" w:hAnsi="David" w:cs="David" w:hint="cs"/>
          <w:sz w:val="24"/>
          <w:szCs w:val="24"/>
          <w:rtl/>
        </w:rPr>
        <w:t xml:space="preserve">: ראוי לא לקצר את החיים. </w:t>
      </w:r>
      <w:r w:rsidRPr="002A5641">
        <w:rPr>
          <w:rFonts w:ascii="David" w:hAnsi="David" w:cs="David" w:hint="cs"/>
          <w:sz w:val="24"/>
          <w:szCs w:val="24"/>
          <w:u w:val="single"/>
          <w:rtl/>
        </w:rPr>
        <w:t>הקדמה 2</w:t>
      </w:r>
      <w:r>
        <w:rPr>
          <w:rFonts w:ascii="David" w:hAnsi="David" w:cs="David" w:hint="cs"/>
          <w:sz w:val="24"/>
          <w:szCs w:val="24"/>
          <w:rtl/>
        </w:rPr>
        <w:t xml:space="preserve">: סיגריות מקצרות את החיים. </w:t>
      </w:r>
      <w:r w:rsidRPr="002A5641">
        <w:rPr>
          <w:rFonts w:ascii="David" w:hAnsi="David" w:cs="David" w:hint="cs"/>
          <w:sz w:val="24"/>
          <w:szCs w:val="24"/>
          <w:u w:val="single"/>
          <w:rtl/>
        </w:rPr>
        <w:t>מסקנה</w:t>
      </w:r>
      <w:r>
        <w:rPr>
          <w:rFonts w:ascii="David" w:hAnsi="David" w:cs="David" w:hint="cs"/>
          <w:sz w:val="24"/>
          <w:szCs w:val="24"/>
          <w:rtl/>
        </w:rPr>
        <w:t>: ראוי לא לעשן. כדי לעבור מהעניין התיאורי לנורמטיבי צריך להניח הנחה נורמטיבית</w:t>
      </w:r>
      <w:r w:rsidR="00773299">
        <w:rPr>
          <w:rFonts w:ascii="David" w:hAnsi="David" w:cs="David" w:hint="cs"/>
          <w:sz w:val="24"/>
          <w:szCs w:val="24"/>
          <w:rtl/>
        </w:rPr>
        <w:t xml:space="preserve"> מובלעת כדי להסיק את ההיקש הזה.</w:t>
      </w:r>
    </w:p>
    <w:p w14:paraId="63D22EEE" w14:textId="77777777" w:rsidR="00A468CC" w:rsidRDefault="00A468CC" w:rsidP="00787AD0">
      <w:pPr>
        <w:tabs>
          <w:tab w:val="left" w:pos="2342"/>
        </w:tabs>
        <w:jc w:val="both"/>
        <w:rPr>
          <w:rFonts w:ascii="David" w:hAnsi="David" w:cs="David"/>
          <w:sz w:val="24"/>
          <w:szCs w:val="24"/>
          <w:rtl/>
        </w:rPr>
      </w:pPr>
    </w:p>
    <w:p w14:paraId="1B719B5A" w14:textId="77777777" w:rsidR="002B69B8" w:rsidRDefault="00475A60" w:rsidP="00AE3940">
      <w:pPr>
        <w:pStyle w:val="a7"/>
        <w:numPr>
          <w:ilvl w:val="0"/>
          <w:numId w:val="82"/>
        </w:numPr>
        <w:tabs>
          <w:tab w:val="left" w:pos="2342"/>
        </w:tabs>
        <w:jc w:val="both"/>
        <w:rPr>
          <w:rFonts w:ascii="David" w:hAnsi="David" w:cs="David"/>
          <w:sz w:val="24"/>
          <w:szCs w:val="24"/>
        </w:rPr>
      </w:pPr>
      <w:r w:rsidRPr="00A468CC">
        <w:rPr>
          <w:rFonts w:ascii="David" w:hAnsi="David" w:cs="David" w:hint="cs"/>
          <w:b/>
          <w:bCs/>
          <w:sz w:val="24"/>
          <w:szCs w:val="24"/>
          <w:shd w:val="clear" w:color="auto" w:fill="FFFFCC"/>
          <w:rtl/>
        </w:rPr>
        <w:t xml:space="preserve">נוכל להשתמש בנתונים עובדתיים, אם יש </w:t>
      </w:r>
      <w:r w:rsidRPr="00A468CC">
        <w:rPr>
          <w:rFonts w:ascii="David" w:hAnsi="David" w:cs="David" w:hint="cs"/>
          <w:b/>
          <w:bCs/>
          <w:sz w:val="24"/>
          <w:szCs w:val="24"/>
          <w:u w:val="single"/>
          <w:shd w:val="clear" w:color="auto" w:fill="FFFFCC"/>
          <w:rtl/>
        </w:rPr>
        <w:t>הקדמה נורמטיבית</w:t>
      </w:r>
      <w:r w:rsidRPr="00A468CC">
        <w:rPr>
          <w:rFonts w:ascii="David" w:hAnsi="David" w:cs="David" w:hint="cs"/>
          <w:b/>
          <w:bCs/>
          <w:sz w:val="24"/>
          <w:szCs w:val="24"/>
          <w:shd w:val="clear" w:color="auto" w:fill="FFFFCC"/>
          <w:rtl/>
        </w:rPr>
        <w:t xml:space="preserve"> שהיא בלתי תלויה בנתון העובדתי</w:t>
      </w:r>
      <w:r w:rsidRPr="00475A60">
        <w:rPr>
          <w:rFonts w:ascii="David" w:hAnsi="David" w:cs="David" w:hint="cs"/>
          <w:sz w:val="24"/>
          <w:szCs w:val="24"/>
          <w:rtl/>
        </w:rPr>
        <w:t xml:space="preserve">. </w:t>
      </w:r>
    </w:p>
    <w:p w14:paraId="06E7A2A6" w14:textId="70617D12" w:rsidR="00475A60" w:rsidRDefault="002B69B8" w:rsidP="00AE3940">
      <w:pPr>
        <w:pStyle w:val="a7"/>
        <w:numPr>
          <w:ilvl w:val="0"/>
          <w:numId w:val="82"/>
        </w:numPr>
        <w:tabs>
          <w:tab w:val="left" w:pos="2342"/>
        </w:tabs>
        <w:jc w:val="both"/>
        <w:rPr>
          <w:rFonts w:ascii="David" w:hAnsi="David" w:cs="David"/>
          <w:sz w:val="24"/>
          <w:szCs w:val="24"/>
        </w:rPr>
      </w:pPr>
      <w:r w:rsidRPr="00A468CC">
        <w:rPr>
          <w:rFonts w:ascii="David" w:hAnsi="David" w:cs="David" w:hint="cs"/>
          <w:sz w:val="24"/>
          <w:szCs w:val="24"/>
          <w:shd w:val="clear" w:color="auto" w:fill="FFFFCC"/>
          <w:rtl/>
        </w:rPr>
        <w:t>עצם קיומה של עובדה מסוימת, היא כשלעצמה לא מטילה לעולם חובה נורמטיבית. חובה נורמטיבית היא בלתי תלויה לעובדה</w:t>
      </w:r>
      <w:r w:rsidRPr="002B69B8">
        <w:rPr>
          <w:rFonts w:ascii="David" w:hAnsi="David" w:cs="David" w:hint="cs"/>
          <w:sz w:val="24"/>
          <w:szCs w:val="24"/>
          <w:rtl/>
        </w:rPr>
        <w:t>.</w:t>
      </w:r>
    </w:p>
    <w:p w14:paraId="67081046" w14:textId="3A26B617" w:rsidR="002B69B8" w:rsidRDefault="002B69B8" w:rsidP="002B69B8">
      <w:pPr>
        <w:tabs>
          <w:tab w:val="left" w:pos="2342"/>
        </w:tabs>
        <w:jc w:val="both"/>
        <w:rPr>
          <w:rFonts w:ascii="David" w:hAnsi="David" w:cs="David"/>
          <w:sz w:val="24"/>
          <w:szCs w:val="24"/>
          <w:rtl/>
        </w:rPr>
      </w:pPr>
    </w:p>
    <w:p w14:paraId="33DFE2C1" w14:textId="77777777" w:rsidR="00A468CC" w:rsidRDefault="002B69B8" w:rsidP="002B69B8">
      <w:pPr>
        <w:tabs>
          <w:tab w:val="left" w:pos="2342"/>
        </w:tabs>
        <w:jc w:val="both"/>
        <w:rPr>
          <w:rFonts w:ascii="David" w:hAnsi="David" w:cs="David"/>
          <w:sz w:val="24"/>
          <w:szCs w:val="24"/>
          <w:rtl/>
        </w:rPr>
      </w:pPr>
      <w:r w:rsidRPr="00A468CC">
        <w:rPr>
          <w:rFonts w:ascii="David" w:hAnsi="David" w:cs="David" w:hint="cs"/>
          <w:b/>
          <w:bCs/>
          <w:sz w:val="24"/>
          <w:szCs w:val="24"/>
          <w:u w:val="single"/>
          <w:shd w:val="clear" w:color="auto" w:fill="FBE4D5" w:themeFill="accent2" w:themeFillTint="33"/>
          <w:rtl/>
        </w:rPr>
        <w:t>הביקורת על אוסטין</w:t>
      </w:r>
    </w:p>
    <w:p w14:paraId="7A24579C" w14:textId="6DE6372E" w:rsidR="002B69B8" w:rsidRDefault="002B69B8" w:rsidP="002B69B8">
      <w:pPr>
        <w:tabs>
          <w:tab w:val="left" w:pos="2342"/>
        </w:tabs>
        <w:jc w:val="both"/>
        <w:rPr>
          <w:rFonts w:ascii="David" w:hAnsi="David" w:cs="David"/>
          <w:sz w:val="24"/>
          <w:szCs w:val="24"/>
          <w:rtl/>
        </w:rPr>
      </w:pPr>
      <w:r>
        <w:rPr>
          <w:rFonts w:ascii="David" w:hAnsi="David" w:cs="David" w:hint="cs"/>
          <w:sz w:val="24"/>
          <w:szCs w:val="24"/>
          <w:rtl/>
        </w:rPr>
        <w:t xml:space="preserve">אוסטין בונה את התיאוריה שלו על כך שהריבון נתן פקודה. קלזן אומר שהעובדה שהריבון נתן פקודה כשלעצמה איננה יוצרת חובה. גם הסכמה של העם לא יוצרת חובה. </w:t>
      </w:r>
      <w:r w:rsidRPr="002B69B8">
        <w:rPr>
          <w:rFonts w:ascii="David" w:hAnsi="David" w:cs="David" w:hint="cs"/>
          <w:b/>
          <w:bCs/>
          <w:sz w:val="24"/>
          <w:szCs w:val="24"/>
          <w:rtl/>
        </w:rPr>
        <w:t>צריך להכניס לכל קביעה נורמטיבית נורמה שראוי לעשות את זה</w:t>
      </w:r>
      <w:r>
        <w:rPr>
          <w:rFonts w:ascii="David" w:hAnsi="David" w:cs="David" w:hint="cs"/>
          <w:sz w:val="24"/>
          <w:szCs w:val="24"/>
          <w:rtl/>
        </w:rPr>
        <w:t xml:space="preserve">. </w:t>
      </w:r>
    </w:p>
    <w:p w14:paraId="000531AB" w14:textId="3F085485" w:rsidR="002B69B8" w:rsidRDefault="002B69B8" w:rsidP="002B69B8">
      <w:pPr>
        <w:tabs>
          <w:tab w:val="left" w:pos="2342"/>
        </w:tabs>
        <w:jc w:val="both"/>
        <w:rPr>
          <w:rFonts w:ascii="David" w:hAnsi="David" w:cs="David"/>
          <w:b/>
          <w:bCs/>
          <w:sz w:val="24"/>
          <w:szCs w:val="24"/>
          <w:u w:val="single"/>
          <w:rtl/>
        </w:rPr>
      </w:pPr>
      <w:r w:rsidRPr="002B69B8">
        <w:rPr>
          <w:rFonts w:ascii="David" w:hAnsi="David" w:cs="David" w:hint="cs"/>
          <w:b/>
          <w:bCs/>
          <w:sz w:val="24"/>
          <w:szCs w:val="24"/>
          <w:u w:val="single"/>
          <w:rtl/>
        </w:rPr>
        <w:t>המשפט אינו יכול להיות מבוסס על עובדות</w:t>
      </w:r>
    </w:p>
    <w:p w14:paraId="3D9F58AB" w14:textId="685633C3" w:rsidR="002B69B8" w:rsidRPr="002B69B8" w:rsidRDefault="002B69B8" w:rsidP="00AE3940">
      <w:pPr>
        <w:pStyle w:val="a7"/>
        <w:numPr>
          <w:ilvl w:val="0"/>
          <w:numId w:val="83"/>
        </w:numPr>
        <w:tabs>
          <w:tab w:val="left" w:pos="2342"/>
        </w:tabs>
        <w:jc w:val="both"/>
        <w:rPr>
          <w:rFonts w:ascii="David" w:hAnsi="David" w:cs="David"/>
          <w:b/>
          <w:bCs/>
          <w:sz w:val="24"/>
          <w:szCs w:val="24"/>
          <w:u w:val="single"/>
        </w:rPr>
      </w:pPr>
      <w:r w:rsidRPr="009A62C5">
        <w:rPr>
          <w:rFonts w:ascii="David" w:hAnsi="David" w:cs="David" w:hint="cs"/>
          <w:sz w:val="24"/>
          <w:szCs w:val="24"/>
          <w:shd w:val="clear" w:color="auto" w:fill="FFFFCC"/>
          <w:rtl/>
        </w:rPr>
        <w:t>העובדה שהריבון נתן פקודה לא יוצרת חובה</w:t>
      </w:r>
      <w:r>
        <w:rPr>
          <w:rFonts w:ascii="David" w:hAnsi="David" w:cs="David" w:hint="cs"/>
          <w:sz w:val="24"/>
          <w:szCs w:val="24"/>
          <w:rtl/>
        </w:rPr>
        <w:t xml:space="preserve">. </w:t>
      </w:r>
    </w:p>
    <w:p w14:paraId="4E0CA79D" w14:textId="12243292" w:rsidR="002B69B8" w:rsidRPr="002B69B8" w:rsidRDefault="002B69B8" w:rsidP="00AE3940">
      <w:pPr>
        <w:pStyle w:val="a7"/>
        <w:numPr>
          <w:ilvl w:val="0"/>
          <w:numId w:val="83"/>
        </w:numPr>
        <w:tabs>
          <w:tab w:val="left" w:pos="2342"/>
        </w:tabs>
        <w:jc w:val="both"/>
        <w:rPr>
          <w:rFonts w:ascii="David" w:hAnsi="David" w:cs="David"/>
          <w:b/>
          <w:bCs/>
          <w:sz w:val="24"/>
          <w:szCs w:val="24"/>
          <w:u w:val="single"/>
        </w:rPr>
      </w:pPr>
      <w:r w:rsidRPr="009A62C5">
        <w:rPr>
          <w:rFonts w:ascii="David" w:hAnsi="David" w:cs="David" w:hint="cs"/>
          <w:sz w:val="24"/>
          <w:szCs w:val="24"/>
          <w:shd w:val="clear" w:color="auto" w:fill="FFFFCC"/>
          <w:rtl/>
        </w:rPr>
        <w:t>העובדה של הסכמת העם לחוק לא יוצרת חובה</w:t>
      </w:r>
      <w:r>
        <w:rPr>
          <w:rFonts w:ascii="David" w:hAnsi="David" w:cs="David" w:hint="cs"/>
          <w:sz w:val="24"/>
          <w:szCs w:val="24"/>
          <w:rtl/>
        </w:rPr>
        <w:t>. -העובדה שהעם הסכים במדינה דמוקרטית כשלעצמה איננה יוצרת חובה, אלא אם כן אני מניח חובה נורמטיבית אחרת לפיה ראוי לנהוג לפי קביעות הרוב ואז הסכמת העם תחייב אותי.</w:t>
      </w:r>
    </w:p>
    <w:p w14:paraId="48350CB3" w14:textId="325A060B" w:rsidR="002B69B8" w:rsidRPr="002B69B8" w:rsidRDefault="002B69B8" w:rsidP="00AE3940">
      <w:pPr>
        <w:pStyle w:val="a7"/>
        <w:numPr>
          <w:ilvl w:val="0"/>
          <w:numId w:val="83"/>
        </w:numPr>
        <w:tabs>
          <w:tab w:val="left" w:pos="2342"/>
        </w:tabs>
        <w:jc w:val="both"/>
        <w:rPr>
          <w:rFonts w:ascii="David" w:hAnsi="David" w:cs="David"/>
          <w:b/>
          <w:bCs/>
          <w:sz w:val="24"/>
          <w:szCs w:val="24"/>
          <w:u w:val="single"/>
        </w:rPr>
      </w:pPr>
      <w:r w:rsidRPr="009A62C5">
        <w:rPr>
          <w:rFonts w:ascii="David" w:hAnsi="David" w:cs="David" w:hint="cs"/>
          <w:sz w:val="24"/>
          <w:szCs w:val="24"/>
          <w:shd w:val="clear" w:color="auto" w:fill="FFFFCC"/>
          <w:rtl/>
        </w:rPr>
        <w:t>רק נורמה יוצרת חובה</w:t>
      </w:r>
      <w:r>
        <w:rPr>
          <w:rFonts w:ascii="David" w:hAnsi="David" w:cs="David" w:hint="cs"/>
          <w:sz w:val="24"/>
          <w:szCs w:val="24"/>
          <w:rtl/>
        </w:rPr>
        <w:t>.</w:t>
      </w:r>
    </w:p>
    <w:p w14:paraId="42A68FF0" w14:textId="6444474A" w:rsidR="002B69B8" w:rsidRDefault="002B69B8" w:rsidP="002B69B8">
      <w:pPr>
        <w:tabs>
          <w:tab w:val="left" w:pos="2342"/>
        </w:tabs>
        <w:jc w:val="both"/>
        <w:rPr>
          <w:rFonts w:ascii="David" w:hAnsi="David" w:cs="David"/>
          <w:sz w:val="24"/>
          <w:szCs w:val="24"/>
          <w:rtl/>
        </w:rPr>
      </w:pPr>
      <w:r w:rsidRPr="002B69B8">
        <w:rPr>
          <w:rFonts w:ascii="David" w:hAnsi="David" w:cs="David" w:hint="cs"/>
          <w:b/>
          <w:bCs/>
          <w:sz w:val="24"/>
          <w:szCs w:val="24"/>
          <w:rtl/>
        </w:rPr>
        <w:t>לקלזן חשוב להפריד בין היסוד הנורמטיבי ליסוד העובדתי</w:t>
      </w:r>
      <w:r w:rsidRPr="002B69B8">
        <w:rPr>
          <w:rFonts w:ascii="David" w:hAnsi="David" w:cs="David" w:hint="cs"/>
          <w:sz w:val="24"/>
          <w:szCs w:val="24"/>
          <w:rtl/>
        </w:rPr>
        <w:t>.</w:t>
      </w:r>
    </w:p>
    <w:p w14:paraId="118A445A" w14:textId="3220E7AE" w:rsidR="008E3B25" w:rsidRDefault="002B69B8" w:rsidP="009A62C5">
      <w:pPr>
        <w:tabs>
          <w:tab w:val="left" w:pos="2342"/>
        </w:tabs>
        <w:jc w:val="both"/>
        <w:rPr>
          <w:rFonts w:ascii="David" w:hAnsi="David" w:cs="David"/>
          <w:sz w:val="24"/>
          <w:szCs w:val="24"/>
          <w:rtl/>
        </w:rPr>
      </w:pPr>
      <w:r>
        <w:rPr>
          <w:rFonts w:ascii="David" w:hAnsi="David" w:cs="David" w:hint="cs"/>
          <w:sz w:val="24"/>
          <w:szCs w:val="24"/>
          <w:rtl/>
        </w:rPr>
        <w:t>קלזן תמיד יחפש במשפט [ש</w:t>
      </w:r>
      <w:r w:rsidR="009A62C5">
        <w:rPr>
          <w:rFonts w:ascii="David" w:hAnsi="David" w:cs="David" w:hint="cs"/>
          <w:sz w:val="24"/>
          <w:szCs w:val="24"/>
          <w:rtl/>
        </w:rPr>
        <w:t>יש בו</w:t>
      </w:r>
      <w:r>
        <w:rPr>
          <w:rFonts w:ascii="David" w:hAnsi="David" w:cs="David" w:hint="cs"/>
          <w:sz w:val="24"/>
          <w:szCs w:val="24"/>
          <w:rtl/>
        </w:rPr>
        <w:t xml:space="preserve"> היבטים נורמטיביים] מה היסוד של</w:t>
      </w:r>
      <w:r w:rsidR="009A62C5">
        <w:rPr>
          <w:rFonts w:ascii="David" w:hAnsi="David" w:cs="David" w:hint="cs"/>
          <w:sz w:val="24"/>
          <w:szCs w:val="24"/>
          <w:rtl/>
        </w:rPr>
        <w:t>ו</w:t>
      </w:r>
      <w:r>
        <w:rPr>
          <w:rFonts w:ascii="David" w:hAnsi="David" w:cs="David" w:hint="cs"/>
          <w:sz w:val="24"/>
          <w:szCs w:val="24"/>
          <w:rtl/>
        </w:rPr>
        <w:t xml:space="preserve">? זה האתגר של קלזן. </w:t>
      </w:r>
      <w:r w:rsidRPr="002B69B8">
        <w:rPr>
          <w:rFonts w:ascii="David" w:hAnsi="David" w:cs="David" w:hint="cs"/>
          <w:b/>
          <w:bCs/>
          <w:sz w:val="24"/>
          <w:szCs w:val="24"/>
          <w:rtl/>
        </w:rPr>
        <w:t>הוא לא יכול להסתפק בסיפור עובדתי</w:t>
      </w:r>
      <w:r>
        <w:rPr>
          <w:rFonts w:ascii="David" w:hAnsi="David" w:cs="David" w:hint="cs"/>
          <w:sz w:val="24"/>
          <w:szCs w:val="24"/>
          <w:rtl/>
        </w:rPr>
        <w:t xml:space="preserve">. </w:t>
      </w:r>
    </w:p>
    <w:p w14:paraId="6E8B25DC" w14:textId="006050BA" w:rsidR="008E3B25" w:rsidRPr="008E3B25" w:rsidRDefault="008E3B25" w:rsidP="002B69B8">
      <w:pPr>
        <w:tabs>
          <w:tab w:val="left" w:pos="2342"/>
        </w:tabs>
        <w:jc w:val="both"/>
        <w:rPr>
          <w:rFonts w:ascii="David" w:hAnsi="David" w:cs="David"/>
          <w:b/>
          <w:bCs/>
          <w:sz w:val="24"/>
          <w:szCs w:val="24"/>
          <w:u w:val="single"/>
          <w:rtl/>
        </w:rPr>
      </w:pPr>
      <w:r w:rsidRPr="009A62C5">
        <w:rPr>
          <w:rFonts w:ascii="David" w:hAnsi="David" w:cs="David" w:hint="cs"/>
          <w:b/>
          <w:bCs/>
          <w:sz w:val="24"/>
          <w:szCs w:val="24"/>
          <w:u w:val="single"/>
          <w:shd w:val="clear" w:color="auto" w:fill="FBE4D5" w:themeFill="accent2" w:themeFillTint="33"/>
          <w:rtl/>
        </w:rPr>
        <w:lastRenderedPageBreak/>
        <w:t>מערכת המשפט ומושג התקפות</w:t>
      </w:r>
    </w:p>
    <w:p w14:paraId="64F9F54C" w14:textId="49005F85" w:rsidR="002B69B8" w:rsidRPr="00933BE7" w:rsidRDefault="008E3B25" w:rsidP="002B69B8">
      <w:pPr>
        <w:tabs>
          <w:tab w:val="left" w:pos="2342"/>
        </w:tabs>
        <w:jc w:val="both"/>
        <w:rPr>
          <w:rFonts w:ascii="David" w:hAnsi="David" w:cs="David"/>
          <w:sz w:val="24"/>
          <w:szCs w:val="24"/>
          <w:rtl/>
        </w:rPr>
      </w:pPr>
      <w:r w:rsidRPr="00933BE7">
        <w:rPr>
          <w:rFonts w:ascii="David" w:hAnsi="David" w:cs="David" w:hint="cs"/>
          <w:sz w:val="24"/>
          <w:szCs w:val="24"/>
          <w:rtl/>
        </w:rPr>
        <w:t>קלזן מכניס את מושג התקפות</w:t>
      </w:r>
      <w:r w:rsidR="00933BE7" w:rsidRPr="00933BE7">
        <w:rPr>
          <w:rFonts w:ascii="David" w:hAnsi="David" w:cs="David" w:hint="cs"/>
          <w:sz w:val="24"/>
          <w:szCs w:val="24"/>
          <w:rtl/>
        </w:rPr>
        <w:t xml:space="preserve"> והוא חשוב.</w:t>
      </w:r>
    </w:p>
    <w:p w14:paraId="072AE1DD" w14:textId="5EC01C74" w:rsidR="008E3B25" w:rsidRDefault="008E3B25" w:rsidP="00AE3940">
      <w:pPr>
        <w:pStyle w:val="a7"/>
        <w:numPr>
          <w:ilvl w:val="0"/>
          <w:numId w:val="84"/>
        </w:numPr>
        <w:tabs>
          <w:tab w:val="left" w:pos="2342"/>
        </w:tabs>
        <w:jc w:val="both"/>
        <w:rPr>
          <w:rFonts w:ascii="David" w:hAnsi="David" w:cs="David"/>
          <w:sz w:val="24"/>
          <w:szCs w:val="24"/>
        </w:rPr>
      </w:pPr>
      <w:r w:rsidRPr="00D66A3D">
        <w:rPr>
          <w:rFonts w:ascii="David" w:hAnsi="David" w:cs="David" w:hint="cs"/>
          <w:b/>
          <w:bCs/>
          <w:sz w:val="24"/>
          <w:szCs w:val="24"/>
          <w:shd w:val="clear" w:color="auto" w:fill="FFFFCC"/>
          <w:rtl/>
        </w:rPr>
        <w:t>נורמה משפטית אינה מחייבת מאליה אלא מכוח נורמה משפטית אחרת</w:t>
      </w:r>
      <w:r w:rsidRPr="00474C3B">
        <w:rPr>
          <w:rFonts w:ascii="David" w:hAnsi="David" w:cs="David" w:hint="cs"/>
          <w:sz w:val="24"/>
          <w:szCs w:val="24"/>
          <w:shd w:val="clear" w:color="auto" w:fill="FFFFCC"/>
          <w:rtl/>
        </w:rPr>
        <w:t xml:space="preserve">. </w:t>
      </w:r>
      <w:r w:rsidRPr="00D66A3D">
        <w:rPr>
          <w:rFonts w:ascii="David" w:hAnsi="David" w:cs="David" w:hint="cs"/>
          <w:b/>
          <w:bCs/>
          <w:sz w:val="24"/>
          <w:szCs w:val="24"/>
          <w:shd w:val="clear" w:color="auto" w:fill="FFFFCC"/>
          <w:rtl/>
        </w:rPr>
        <w:t>ליחס הזה קוראים תקפות (</w:t>
      </w:r>
      <w:r w:rsidRPr="00D66A3D">
        <w:rPr>
          <w:rFonts w:ascii="David" w:hAnsi="David" w:cs="David"/>
          <w:b/>
          <w:bCs/>
          <w:sz w:val="24"/>
          <w:szCs w:val="24"/>
          <w:shd w:val="clear" w:color="auto" w:fill="FFFFCC"/>
        </w:rPr>
        <w:t>validity</w:t>
      </w:r>
      <w:r w:rsidRPr="00D66A3D">
        <w:rPr>
          <w:rFonts w:ascii="David" w:hAnsi="David" w:cs="David" w:hint="cs"/>
          <w:b/>
          <w:bCs/>
          <w:sz w:val="24"/>
          <w:szCs w:val="24"/>
          <w:shd w:val="clear" w:color="auto" w:fill="FFFFCC"/>
          <w:rtl/>
        </w:rPr>
        <w:t>)</w:t>
      </w:r>
      <w:r w:rsidRPr="009D18AF">
        <w:rPr>
          <w:rFonts w:ascii="David" w:hAnsi="David" w:cs="David" w:hint="cs"/>
          <w:sz w:val="24"/>
          <w:szCs w:val="24"/>
          <w:shd w:val="clear" w:color="auto" w:fill="FFFFFF" w:themeFill="background1"/>
          <w:rtl/>
        </w:rPr>
        <w:t>.</w:t>
      </w:r>
      <w:r w:rsidRPr="008E3B25">
        <w:rPr>
          <w:rFonts w:ascii="David" w:hAnsi="David" w:cs="David" w:hint="cs"/>
          <w:sz w:val="24"/>
          <w:szCs w:val="24"/>
          <w:rtl/>
        </w:rPr>
        <w:t xml:space="preserve"> </w:t>
      </w:r>
    </w:p>
    <w:p w14:paraId="0B107013" w14:textId="0F9608A0" w:rsidR="008E3B25" w:rsidRDefault="008E3B25" w:rsidP="008E3B25">
      <w:pPr>
        <w:tabs>
          <w:tab w:val="left" w:pos="2342"/>
        </w:tabs>
        <w:jc w:val="both"/>
        <w:rPr>
          <w:rFonts w:ascii="David" w:hAnsi="David" w:cs="David"/>
          <w:sz w:val="24"/>
          <w:szCs w:val="24"/>
          <w:rtl/>
        </w:rPr>
      </w:pPr>
      <w:r>
        <w:rPr>
          <w:rFonts w:ascii="David" w:hAnsi="David" w:cs="David" w:hint="cs"/>
          <w:sz w:val="24"/>
          <w:szCs w:val="24"/>
          <w:rtl/>
        </w:rPr>
        <w:t xml:space="preserve">יש הבדל בין טענות מוסריות לטענות משפטיות. טענות מוסריות יכולות להיות משכנעות בפני עצמן. </w:t>
      </w:r>
      <w:r w:rsidRPr="009D18AF">
        <w:rPr>
          <w:rFonts w:ascii="David" w:hAnsi="David" w:cs="David" w:hint="cs"/>
          <w:color w:val="FF0000"/>
          <w:sz w:val="24"/>
          <w:szCs w:val="24"/>
          <w:rtl/>
        </w:rPr>
        <w:t>למשל</w:t>
      </w:r>
      <w:r>
        <w:rPr>
          <w:rFonts w:ascii="David" w:hAnsi="David" w:cs="David" w:hint="cs"/>
          <w:sz w:val="24"/>
          <w:szCs w:val="24"/>
          <w:rtl/>
        </w:rPr>
        <w:t>, אסור לשקר. נשכנע למה אסור לשקר וכך יהיה. למשל, טענה למה ראוי לעזור לחלש</w:t>
      </w:r>
      <w:r w:rsidR="009D18AF">
        <w:rPr>
          <w:rFonts w:ascii="David" w:hAnsi="David" w:cs="David" w:hint="cs"/>
          <w:sz w:val="24"/>
          <w:szCs w:val="24"/>
          <w:rtl/>
        </w:rPr>
        <w:t xml:space="preserve"> /</w:t>
      </w:r>
      <w:r>
        <w:rPr>
          <w:rFonts w:ascii="David" w:hAnsi="David" w:cs="David" w:hint="cs"/>
          <w:sz w:val="24"/>
          <w:szCs w:val="24"/>
          <w:rtl/>
        </w:rPr>
        <w:t xml:space="preserve"> ראוי לתת צדקה. </w:t>
      </w:r>
    </w:p>
    <w:p w14:paraId="6AEFE298" w14:textId="05427588" w:rsidR="00933BE7" w:rsidRDefault="00474C3B" w:rsidP="00A21A11">
      <w:pPr>
        <w:tabs>
          <w:tab w:val="left" w:pos="2342"/>
        </w:tabs>
        <w:jc w:val="both"/>
        <w:rPr>
          <w:rFonts w:ascii="David" w:hAnsi="David" w:cs="David"/>
          <w:sz w:val="24"/>
          <w:szCs w:val="24"/>
          <w:rtl/>
        </w:rPr>
      </w:pPr>
      <w:r w:rsidRPr="009D18AF">
        <w:rPr>
          <w:rFonts w:ascii="David" w:hAnsi="David" w:cs="David" w:hint="cs"/>
          <w:sz w:val="24"/>
          <w:szCs w:val="24"/>
          <w:u w:val="single"/>
          <w:rtl/>
        </w:rPr>
        <w:t>טענה משפטית</w:t>
      </w:r>
      <w:r>
        <w:rPr>
          <w:rFonts w:ascii="David" w:hAnsi="David" w:cs="David" w:hint="cs"/>
          <w:sz w:val="24"/>
          <w:szCs w:val="24"/>
          <w:rtl/>
        </w:rPr>
        <w:t>- ראוי לשלם מס לעיריית רמת גן. האם אני אשתכנע?</w:t>
      </w:r>
      <w:r>
        <w:rPr>
          <w:rFonts w:ascii="David" w:hAnsi="David" w:cs="David" w:hint="cs"/>
          <w:sz w:val="24"/>
          <w:szCs w:val="24"/>
        </w:rPr>
        <w:t xml:space="preserve"> </w:t>
      </w:r>
      <w:r>
        <w:rPr>
          <w:rFonts w:ascii="David" w:hAnsi="David" w:cs="David" w:hint="cs"/>
          <w:sz w:val="24"/>
          <w:szCs w:val="24"/>
          <w:rtl/>
        </w:rPr>
        <w:t xml:space="preserve">אני מחפש נורמה משפטית שתחייב אותי. </w:t>
      </w:r>
      <w:r w:rsidRPr="00540F8D">
        <w:rPr>
          <w:rFonts w:ascii="David" w:hAnsi="David" w:cs="David" w:hint="cs"/>
          <w:b/>
          <w:bCs/>
          <w:sz w:val="24"/>
          <w:szCs w:val="24"/>
          <w:rtl/>
        </w:rPr>
        <w:t>כוח נורמה אחת נובע מנורמה אחרת</w:t>
      </w:r>
      <w:r w:rsidRPr="00540F8D">
        <w:rPr>
          <w:rFonts w:ascii="David" w:hAnsi="David" w:cs="David" w:hint="cs"/>
          <w:sz w:val="24"/>
          <w:szCs w:val="24"/>
          <w:rtl/>
        </w:rPr>
        <w:t xml:space="preserve">. </w:t>
      </w:r>
      <w:r w:rsidR="00933BE7" w:rsidRPr="00540F8D">
        <w:rPr>
          <w:rFonts w:ascii="David" w:hAnsi="David" w:cs="David" w:hint="cs"/>
          <w:b/>
          <w:bCs/>
          <w:sz w:val="24"/>
          <w:szCs w:val="24"/>
          <w:rtl/>
        </w:rPr>
        <w:t xml:space="preserve">היא </w:t>
      </w:r>
      <w:r w:rsidR="00933BE7" w:rsidRPr="00540F8D">
        <w:rPr>
          <w:rFonts w:ascii="David" w:hAnsi="David" w:cs="David" w:hint="cs"/>
          <w:b/>
          <w:bCs/>
          <w:sz w:val="24"/>
          <w:szCs w:val="24"/>
          <w:u w:val="single"/>
          <w:rtl/>
        </w:rPr>
        <w:t>לא משכנעת בפני עצמה</w:t>
      </w:r>
      <w:r w:rsidR="00933BE7">
        <w:rPr>
          <w:rFonts w:ascii="David" w:hAnsi="David" w:cs="David" w:hint="cs"/>
          <w:sz w:val="24"/>
          <w:szCs w:val="24"/>
          <w:rtl/>
        </w:rPr>
        <w:t>. היא נעשית מח</w:t>
      </w:r>
      <w:r w:rsidR="009D18AF">
        <w:rPr>
          <w:rFonts w:ascii="David" w:hAnsi="David" w:cs="David" w:hint="cs"/>
          <w:sz w:val="24"/>
          <w:szCs w:val="24"/>
          <w:rtl/>
        </w:rPr>
        <w:t>י</w:t>
      </w:r>
      <w:r w:rsidR="00933BE7">
        <w:rPr>
          <w:rFonts w:ascii="David" w:hAnsi="David" w:cs="David" w:hint="cs"/>
          <w:sz w:val="24"/>
          <w:szCs w:val="24"/>
          <w:rtl/>
        </w:rPr>
        <w:t>יבת רק כאשר היא מקבלת תוקף מכוח נורמה אחרת. אם יבוא אליי פקיד עיריית ר"ג ויגיד שהמועצה החליטה להטיל מס בגובה 5% מערך הנכס; עיריית ר"ג מוסמכת לעשות זאת מכוח פקודת העיריות; קיבלה אישור של ועדת הכספים של הכנסת</w:t>
      </w:r>
      <w:r w:rsidR="00A21A11">
        <w:rPr>
          <w:rFonts w:ascii="David" w:hAnsi="David" w:cs="David" w:hint="cs"/>
          <w:sz w:val="24"/>
          <w:szCs w:val="24"/>
          <w:rtl/>
        </w:rPr>
        <w:t xml:space="preserve"> </w:t>
      </w:r>
      <w:r w:rsidR="00A21A11" w:rsidRPr="00A21A11">
        <w:rPr>
          <w:rFonts w:ascii="David" w:hAnsi="David" w:cs="David"/>
          <w:sz w:val="24"/>
          <w:szCs w:val="24"/>
        </w:rPr>
        <w:sym w:font="Wingdings" w:char="F0DF"/>
      </w:r>
      <w:r w:rsidR="00933BE7">
        <w:rPr>
          <w:rFonts w:ascii="David" w:hAnsi="David" w:cs="David" w:hint="cs"/>
          <w:sz w:val="24"/>
          <w:szCs w:val="24"/>
          <w:rtl/>
        </w:rPr>
        <w:t xml:space="preserve"> עכשיו אני חייב לשל</w:t>
      </w:r>
      <w:r w:rsidR="00A21A11">
        <w:rPr>
          <w:rFonts w:ascii="David" w:hAnsi="David" w:cs="David" w:hint="cs"/>
          <w:sz w:val="24"/>
          <w:szCs w:val="24"/>
          <w:rtl/>
        </w:rPr>
        <w:t xml:space="preserve">ם. </w:t>
      </w:r>
      <w:r w:rsidR="00933BE7">
        <w:rPr>
          <w:rFonts w:ascii="David" w:hAnsi="David" w:cs="David" w:hint="cs"/>
          <w:sz w:val="24"/>
          <w:szCs w:val="24"/>
          <w:rtl/>
        </w:rPr>
        <w:t>לפני שהתמלאו כל התנאים האלה- אני לא חייב לשלם.</w:t>
      </w:r>
      <w:r w:rsidR="00A21A11">
        <w:rPr>
          <w:rFonts w:ascii="David" w:hAnsi="David" w:cs="David" w:hint="cs"/>
          <w:sz w:val="24"/>
          <w:szCs w:val="24"/>
          <w:rtl/>
        </w:rPr>
        <w:t xml:space="preserve"> </w:t>
      </w:r>
      <w:r w:rsidR="00F92830">
        <w:rPr>
          <w:rFonts w:ascii="David" w:hAnsi="David" w:cs="David" w:hint="cs"/>
          <w:sz w:val="24"/>
          <w:szCs w:val="24"/>
          <w:rtl/>
        </w:rPr>
        <w:t xml:space="preserve">ליחס הזה הוא קרא </w:t>
      </w:r>
      <w:r w:rsidR="00F92830" w:rsidRPr="00A21A11">
        <w:rPr>
          <w:rFonts w:ascii="David" w:hAnsi="David" w:cs="David" w:hint="cs"/>
          <w:b/>
          <w:bCs/>
          <w:sz w:val="24"/>
          <w:szCs w:val="24"/>
          <w:rtl/>
        </w:rPr>
        <w:t>תקפות- היחס שבין נורמות במדרגים שונים</w:t>
      </w:r>
      <w:r w:rsidR="00F92830">
        <w:rPr>
          <w:rFonts w:ascii="David" w:hAnsi="David" w:cs="David" w:hint="cs"/>
          <w:sz w:val="24"/>
          <w:szCs w:val="24"/>
          <w:rtl/>
        </w:rPr>
        <w:t>.</w:t>
      </w:r>
    </w:p>
    <w:p w14:paraId="2B6216D8" w14:textId="77777777" w:rsidR="00F92830" w:rsidRDefault="00F92830" w:rsidP="00AE3940">
      <w:pPr>
        <w:pStyle w:val="a7"/>
        <w:numPr>
          <w:ilvl w:val="0"/>
          <w:numId w:val="84"/>
        </w:numPr>
        <w:tabs>
          <w:tab w:val="left" w:pos="2342"/>
        </w:tabs>
        <w:jc w:val="both"/>
        <w:rPr>
          <w:rFonts w:ascii="David" w:hAnsi="David" w:cs="David"/>
          <w:sz w:val="24"/>
          <w:szCs w:val="24"/>
        </w:rPr>
      </w:pPr>
      <w:r w:rsidRPr="00A21A11">
        <w:rPr>
          <w:rFonts w:ascii="David" w:hAnsi="David" w:cs="David" w:hint="cs"/>
          <w:b/>
          <w:bCs/>
          <w:sz w:val="24"/>
          <w:szCs w:val="24"/>
          <w:shd w:val="clear" w:color="auto" w:fill="FFFFCC"/>
          <w:rtl/>
        </w:rPr>
        <w:t>המשפט הוא שרשרת של נורמות שקשורות במערכת של תקפות</w:t>
      </w:r>
      <w:r>
        <w:rPr>
          <w:rFonts w:ascii="David" w:hAnsi="David" w:cs="David" w:hint="cs"/>
          <w:sz w:val="24"/>
          <w:szCs w:val="24"/>
          <w:rtl/>
        </w:rPr>
        <w:t xml:space="preserve">. </w:t>
      </w:r>
    </w:p>
    <w:p w14:paraId="282C2932" w14:textId="4082FBB7" w:rsidR="00F92830" w:rsidRDefault="00F92830" w:rsidP="00F92830">
      <w:pPr>
        <w:tabs>
          <w:tab w:val="left" w:pos="2342"/>
        </w:tabs>
        <w:jc w:val="both"/>
        <w:rPr>
          <w:rFonts w:ascii="David" w:hAnsi="David" w:cs="David"/>
          <w:sz w:val="24"/>
          <w:szCs w:val="24"/>
          <w:rtl/>
        </w:rPr>
      </w:pPr>
      <w:r w:rsidRPr="00A21A11">
        <w:rPr>
          <w:rFonts w:ascii="David" w:hAnsi="David" w:cs="David" w:hint="cs"/>
          <w:b/>
          <w:bCs/>
          <w:sz w:val="24"/>
          <w:szCs w:val="24"/>
          <w:u w:val="single"/>
          <w:rtl/>
        </w:rPr>
        <w:t>פירמידה של נורמות</w:t>
      </w:r>
      <w:r w:rsidRPr="00A21A11">
        <w:rPr>
          <w:rFonts w:ascii="David" w:hAnsi="David" w:cs="David" w:hint="cs"/>
          <w:b/>
          <w:bCs/>
          <w:sz w:val="24"/>
          <w:szCs w:val="24"/>
          <w:rtl/>
        </w:rPr>
        <w:t xml:space="preserve"> שאחת נובעת מהשנייה</w:t>
      </w:r>
      <w:r w:rsidRPr="00F92830">
        <w:rPr>
          <w:rFonts w:ascii="David" w:hAnsi="David" w:cs="David" w:hint="cs"/>
          <w:sz w:val="24"/>
          <w:szCs w:val="24"/>
          <w:rtl/>
        </w:rPr>
        <w:t>.</w:t>
      </w:r>
      <w:r>
        <w:rPr>
          <w:rFonts w:ascii="David" w:hAnsi="David" w:cs="David" w:hint="cs"/>
          <w:sz w:val="24"/>
          <w:szCs w:val="24"/>
          <w:rtl/>
        </w:rPr>
        <w:t xml:space="preserve"> </w:t>
      </w:r>
      <w:r w:rsidR="00A21A11">
        <w:rPr>
          <w:rFonts w:ascii="David" w:hAnsi="David" w:cs="David" w:hint="cs"/>
          <w:sz w:val="24"/>
          <w:szCs w:val="24"/>
          <w:rtl/>
        </w:rPr>
        <w:t xml:space="preserve">יש </w:t>
      </w:r>
      <w:r>
        <w:rPr>
          <w:rFonts w:ascii="David" w:hAnsi="David" w:cs="David" w:hint="cs"/>
          <w:sz w:val="24"/>
          <w:szCs w:val="24"/>
          <w:rtl/>
        </w:rPr>
        <w:t xml:space="preserve">כוח מחייב </w:t>
      </w:r>
      <w:r w:rsidR="00A21A11">
        <w:rPr>
          <w:rFonts w:ascii="David" w:hAnsi="David" w:cs="David" w:hint="cs"/>
          <w:sz w:val="24"/>
          <w:szCs w:val="24"/>
          <w:rtl/>
        </w:rPr>
        <w:t>ל</w:t>
      </w:r>
      <w:r>
        <w:rPr>
          <w:rFonts w:ascii="David" w:hAnsi="David" w:cs="David" w:hint="cs"/>
          <w:sz w:val="24"/>
          <w:szCs w:val="24"/>
          <w:rtl/>
        </w:rPr>
        <w:t xml:space="preserve">נורמה משפטית רק כשהיא תקפה מנורמה אחרת. נורמה משפטית מחייבת כאשר היא חלק ממערכת המשפט. זה </w:t>
      </w:r>
      <w:r w:rsidRPr="00A21A11">
        <w:rPr>
          <w:rFonts w:ascii="David" w:hAnsi="David" w:cs="David" w:hint="cs"/>
          <w:b/>
          <w:bCs/>
          <w:sz w:val="24"/>
          <w:szCs w:val="24"/>
          <w:rtl/>
        </w:rPr>
        <w:t>שונה מנורמה מוסרית, שהתוקף שלה לא נובע מכך שמישהו בעל סמכות קבע אותה / או שהיא משתלשלת מנורמה אחרת</w:t>
      </w:r>
      <w:r>
        <w:rPr>
          <w:rFonts w:ascii="David" w:hAnsi="David" w:cs="David" w:hint="cs"/>
          <w:sz w:val="24"/>
          <w:szCs w:val="24"/>
          <w:rtl/>
        </w:rPr>
        <w:t>. היא יכולה לעמוד בפני עצמה ולכן עשוי להיות לה תוקף מחייב בכל מקום. אבל במחשבה על המשפט- נורמות המשפט לא מחייבות כשעומדות בעצמן אלא רק כאשר הן חלק ממערכת משפט. מהרגע שמערכת מאמצת נורמה= היא מחייבת.</w:t>
      </w:r>
    </w:p>
    <w:p w14:paraId="105B4634" w14:textId="1A055048" w:rsidR="00F92830" w:rsidRDefault="00F92830" w:rsidP="00D66A3D">
      <w:pPr>
        <w:tabs>
          <w:tab w:val="left" w:pos="2342"/>
        </w:tabs>
        <w:jc w:val="both"/>
        <w:rPr>
          <w:rFonts w:ascii="David" w:hAnsi="David" w:cs="David"/>
          <w:sz w:val="24"/>
          <w:szCs w:val="24"/>
          <w:rtl/>
        </w:rPr>
      </w:pPr>
      <w:r w:rsidRPr="00DF090D">
        <w:rPr>
          <w:rFonts w:ascii="David" w:hAnsi="David" w:cs="David" w:hint="cs"/>
          <w:b/>
          <w:bCs/>
          <w:sz w:val="24"/>
          <w:szCs w:val="24"/>
          <w:rtl/>
        </w:rPr>
        <w:t>נורמות משפטיות שהן גם מוסריות מחייבות בלי קשר לעניין המשפט</w:t>
      </w:r>
      <w:r>
        <w:rPr>
          <w:rFonts w:ascii="David" w:hAnsi="David" w:cs="David" w:hint="cs"/>
          <w:sz w:val="24"/>
          <w:szCs w:val="24"/>
          <w:rtl/>
        </w:rPr>
        <w:t xml:space="preserve">. הדבר הזה בלתי תלוי במקום או בהיותה שיש מערכת משפט. כדי שנורמה תחייב באופן משפטי עליה להיות חלק ממערכת המשפט, שפירושה לקבל תוקף מנורמה אחרת. </w:t>
      </w:r>
      <w:r w:rsidR="00D66A3D" w:rsidRPr="00D66A3D">
        <w:rPr>
          <w:rFonts w:ascii="David" w:hAnsi="David" w:cs="David" w:hint="cs"/>
          <w:color w:val="FF0000"/>
          <w:sz w:val="24"/>
          <w:szCs w:val="24"/>
          <w:rtl/>
        </w:rPr>
        <w:t xml:space="preserve">לדוגמה: </w:t>
      </w:r>
      <w:r w:rsidR="00BF7BA2">
        <w:rPr>
          <w:rFonts w:ascii="David" w:hAnsi="David" w:cs="David" w:hint="cs"/>
          <w:sz w:val="24"/>
          <w:szCs w:val="24"/>
          <w:rtl/>
        </w:rPr>
        <w:t>חוק החוזים תקף מכוח החוק שנחקק בכנסת, שקיבלה את סמכותה מחוק יסוד. כל נורמה כפופה לאחרת.</w:t>
      </w:r>
      <w:r w:rsidR="001A5CFA">
        <w:rPr>
          <w:rFonts w:ascii="David" w:hAnsi="David" w:cs="David" w:hint="cs"/>
          <w:sz w:val="24"/>
          <w:szCs w:val="24"/>
          <w:rtl/>
        </w:rPr>
        <w:t xml:space="preserve"> שרשרת נורמטיבית.</w:t>
      </w:r>
    </w:p>
    <w:p w14:paraId="4C92E57D" w14:textId="1D67FACA" w:rsidR="00BF7BA2" w:rsidRDefault="00BF7BA2" w:rsidP="00D66A3D">
      <w:pPr>
        <w:tabs>
          <w:tab w:val="left" w:pos="2342"/>
        </w:tabs>
        <w:jc w:val="both"/>
        <w:rPr>
          <w:rFonts w:ascii="David" w:hAnsi="David" w:cs="David"/>
          <w:sz w:val="24"/>
          <w:szCs w:val="24"/>
          <w:rtl/>
        </w:rPr>
      </w:pPr>
      <w:r>
        <w:rPr>
          <w:rFonts w:ascii="David" w:hAnsi="David" w:cs="David" w:hint="cs"/>
          <w:sz w:val="24"/>
          <w:szCs w:val="24"/>
          <w:rtl/>
        </w:rPr>
        <w:t xml:space="preserve">מדוע אני צריך לציית לתמרור עצור? </w:t>
      </w:r>
      <w:r w:rsidR="001A5CFA">
        <w:rPr>
          <w:rFonts w:ascii="David" w:hAnsi="David" w:cs="David" w:hint="cs"/>
          <w:sz w:val="24"/>
          <w:szCs w:val="24"/>
          <w:rtl/>
        </w:rPr>
        <w:t>צריך להניח ש</w:t>
      </w:r>
      <w:r>
        <w:rPr>
          <w:rFonts w:ascii="David" w:hAnsi="David" w:cs="David" w:hint="cs"/>
          <w:sz w:val="24"/>
          <w:szCs w:val="24"/>
          <w:rtl/>
        </w:rPr>
        <w:t>החוק אומר שיש לעצור עצירה מוחלטת מול תמרור עצור</w:t>
      </w:r>
      <w:r w:rsidR="001A5CFA">
        <w:rPr>
          <w:rFonts w:ascii="David" w:hAnsi="David" w:cs="David" w:hint="cs"/>
          <w:sz w:val="24"/>
          <w:szCs w:val="24"/>
          <w:rtl/>
        </w:rPr>
        <w:t xml:space="preserve">, </w:t>
      </w:r>
      <w:r>
        <w:rPr>
          <w:rFonts w:ascii="David" w:hAnsi="David" w:cs="David" w:hint="cs"/>
          <w:sz w:val="24"/>
          <w:szCs w:val="24"/>
          <w:rtl/>
        </w:rPr>
        <w:t>צריך שרשות מוסמכת תקבע את התמרור</w:t>
      </w:r>
      <w:r w:rsidR="001A5CFA">
        <w:rPr>
          <w:rFonts w:ascii="David" w:hAnsi="David" w:cs="David" w:hint="cs"/>
          <w:sz w:val="24"/>
          <w:szCs w:val="24"/>
          <w:rtl/>
        </w:rPr>
        <w:t xml:space="preserve"> ו</w:t>
      </w:r>
      <w:r>
        <w:rPr>
          <w:rFonts w:ascii="David" w:hAnsi="David" w:cs="David" w:hint="cs"/>
          <w:sz w:val="24"/>
          <w:szCs w:val="24"/>
          <w:rtl/>
        </w:rPr>
        <w:t>אז יש תוקף.</w:t>
      </w:r>
      <w:r w:rsidR="00D66A3D">
        <w:rPr>
          <w:rFonts w:ascii="David" w:hAnsi="David" w:cs="David" w:hint="cs"/>
          <w:sz w:val="24"/>
          <w:szCs w:val="24"/>
          <w:rtl/>
        </w:rPr>
        <w:t xml:space="preserve"> </w:t>
      </w:r>
      <w:r>
        <w:rPr>
          <w:rFonts w:ascii="David" w:hAnsi="David" w:cs="David" w:hint="cs"/>
          <w:sz w:val="24"/>
          <w:szCs w:val="24"/>
          <w:rtl/>
        </w:rPr>
        <w:t>כל נורמה</w:t>
      </w:r>
      <w:r w:rsidR="001A5CFA">
        <w:rPr>
          <w:rFonts w:ascii="David" w:hAnsi="David" w:cs="David" w:hint="cs"/>
          <w:sz w:val="24"/>
          <w:szCs w:val="24"/>
          <w:rtl/>
        </w:rPr>
        <w:t xml:space="preserve"> משפטית</w:t>
      </w:r>
      <w:r>
        <w:rPr>
          <w:rFonts w:ascii="David" w:hAnsi="David" w:cs="David" w:hint="cs"/>
          <w:sz w:val="24"/>
          <w:szCs w:val="24"/>
          <w:rtl/>
        </w:rPr>
        <w:t xml:space="preserve"> נובעת מנורמה אחרת.</w:t>
      </w:r>
    </w:p>
    <w:p w14:paraId="09F7341E" w14:textId="1D77162E" w:rsidR="00BF7BA2" w:rsidRDefault="00BF7BA2" w:rsidP="00AE3940">
      <w:pPr>
        <w:pStyle w:val="a7"/>
        <w:numPr>
          <w:ilvl w:val="0"/>
          <w:numId w:val="84"/>
        </w:numPr>
        <w:tabs>
          <w:tab w:val="left" w:pos="2342"/>
        </w:tabs>
        <w:jc w:val="both"/>
        <w:rPr>
          <w:rFonts w:ascii="David" w:hAnsi="David" w:cs="David"/>
          <w:sz w:val="24"/>
          <w:szCs w:val="24"/>
        </w:rPr>
      </w:pPr>
      <w:r w:rsidRPr="00D66A3D">
        <w:rPr>
          <w:rFonts w:ascii="David" w:hAnsi="David" w:cs="David" w:hint="cs"/>
          <w:b/>
          <w:bCs/>
          <w:sz w:val="24"/>
          <w:szCs w:val="24"/>
          <w:shd w:val="clear" w:color="auto" w:fill="FFFFCC"/>
          <w:rtl/>
        </w:rPr>
        <w:t>נורמה משפטית נעשית כזאת משעה שהיא משתלבת במערכת המשפט</w:t>
      </w:r>
      <w:r w:rsidRPr="00BF7BA2">
        <w:rPr>
          <w:rFonts w:ascii="David" w:hAnsi="David" w:cs="David" w:hint="cs"/>
          <w:sz w:val="24"/>
          <w:szCs w:val="24"/>
          <w:rtl/>
        </w:rPr>
        <w:t xml:space="preserve">. </w:t>
      </w:r>
      <w:r>
        <w:rPr>
          <w:rFonts w:ascii="David" w:hAnsi="David" w:cs="David" w:hint="cs"/>
          <w:sz w:val="24"/>
          <w:szCs w:val="24"/>
          <w:rtl/>
        </w:rPr>
        <w:t xml:space="preserve">-כאשר גורם בעל סמכות מייצר את הנורמה הזו. </w:t>
      </w:r>
      <w:r w:rsidRPr="00F13862">
        <w:rPr>
          <w:rFonts w:ascii="David" w:hAnsi="David" w:cs="David" w:hint="cs"/>
          <w:color w:val="FF0000"/>
          <w:sz w:val="24"/>
          <w:szCs w:val="24"/>
          <w:rtl/>
        </w:rPr>
        <w:t>למשל</w:t>
      </w:r>
      <w:r>
        <w:rPr>
          <w:rFonts w:ascii="David" w:hAnsi="David" w:cs="David" w:hint="cs"/>
          <w:sz w:val="24"/>
          <w:szCs w:val="24"/>
          <w:rtl/>
        </w:rPr>
        <w:t>, הכנסת מחוקקת חוק והוא נעשה מחייב מרגע שחוקק</w:t>
      </w:r>
      <w:r w:rsidR="00111400">
        <w:rPr>
          <w:rFonts w:ascii="David" w:hAnsi="David" w:cs="David" w:hint="cs"/>
          <w:sz w:val="24"/>
          <w:szCs w:val="24"/>
          <w:rtl/>
        </w:rPr>
        <w:t xml:space="preserve"> [גם אם היה לו את אותו הטעם לפני החיקוק]</w:t>
      </w:r>
      <w:r>
        <w:rPr>
          <w:rFonts w:ascii="David" w:hAnsi="David" w:cs="David" w:hint="cs"/>
          <w:sz w:val="24"/>
          <w:szCs w:val="24"/>
          <w:rtl/>
        </w:rPr>
        <w:t xml:space="preserve">. לא הטעם שלו </w:t>
      </w:r>
      <w:r w:rsidR="00111400">
        <w:rPr>
          <w:rFonts w:ascii="David" w:hAnsi="David" w:cs="David" w:hint="cs"/>
          <w:sz w:val="24"/>
          <w:szCs w:val="24"/>
          <w:rtl/>
        </w:rPr>
        <w:t>מחייב</w:t>
      </w:r>
      <w:r>
        <w:rPr>
          <w:rFonts w:ascii="David" w:hAnsi="David" w:cs="David" w:hint="cs"/>
          <w:sz w:val="24"/>
          <w:szCs w:val="24"/>
          <w:rtl/>
        </w:rPr>
        <w:t>, הטעם לא עומד בפני עצמו, אלא מה ש</w:t>
      </w:r>
      <w:r w:rsidR="00111400">
        <w:rPr>
          <w:rFonts w:ascii="David" w:hAnsi="David" w:cs="David" w:hint="cs"/>
          <w:sz w:val="24"/>
          <w:szCs w:val="24"/>
          <w:rtl/>
        </w:rPr>
        <w:t xml:space="preserve">מחייב זה החיקוק ע"י הכנסת. </w:t>
      </w:r>
      <w:r w:rsidR="00111400" w:rsidRPr="00111400">
        <w:rPr>
          <w:rFonts w:ascii="David" w:hAnsi="David" w:cs="David" w:hint="cs"/>
          <w:color w:val="FF0000"/>
          <w:sz w:val="24"/>
          <w:szCs w:val="24"/>
          <w:rtl/>
        </w:rPr>
        <w:t>למשל</w:t>
      </w:r>
      <w:r w:rsidR="00111400">
        <w:rPr>
          <w:rFonts w:ascii="David" w:hAnsi="David" w:cs="David" w:hint="cs"/>
          <w:sz w:val="24"/>
          <w:szCs w:val="24"/>
          <w:rtl/>
        </w:rPr>
        <w:t>, התקנות מחייבות מרגע שהותקנו.</w:t>
      </w:r>
      <w:r>
        <w:rPr>
          <w:rFonts w:ascii="David" w:hAnsi="David" w:cs="David" w:hint="cs"/>
          <w:sz w:val="24"/>
          <w:szCs w:val="24"/>
          <w:rtl/>
        </w:rPr>
        <w:t xml:space="preserve"> </w:t>
      </w:r>
    </w:p>
    <w:p w14:paraId="75C26D6E" w14:textId="5A88C70B" w:rsidR="00E75ACD" w:rsidRDefault="00E75ACD" w:rsidP="00E75ACD">
      <w:pPr>
        <w:tabs>
          <w:tab w:val="left" w:pos="2342"/>
        </w:tabs>
        <w:jc w:val="both"/>
        <w:rPr>
          <w:rFonts w:ascii="David" w:hAnsi="David" w:cs="David"/>
          <w:sz w:val="24"/>
          <w:szCs w:val="24"/>
          <w:rtl/>
        </w:rPr>
      </w:pPr>
    </w:p>
    <w:p w14:paraId="1E8462E0" w14:textId="7233C545" w:rsidR="00E75ACD" w:rsidRPr="00F111FF" w:rsidRDefault="00E75ACD" w:rsidP="00F111FF">
      <w:pPr>
        <w:tabs>
          <w:tab w:val="left" w:pos="2342"/>
        </w:tabs>
        <w:jc w:val="both"/>
        <w:rPr>
          <w:rFonts w:ascii="David" w:hAnsi="David" w:cs="David"/>
          <w:b/>
          <w:bCs/>
          <w:sz w:val="24"/>
          <w:szCs w:val="24"/>
          <w:u w:val="single"/>
        </w:rPr>
      </w:pPr>
      <w:r w:rsidRPr="002E01BD">
        <w:rPr>
          <w:rFonts w:ascii="David" w:hAnsi="David" w:cs="David" w:hint="cs"/>
          <w:b/>
          <w:bCs/>
          <w:sz w:val="24"/>
          <w:szCs w:val="24"/>
          <w:u w:val="single"/>
          <w:shd w:val="clear" w:color="auto" w:fill="FBE4D5" w:themeFill="accent2" w:themeFillTint="33"/>
          <w:rtl/>
        </w:rPr>
        <w:t>פירמידת הנורמות של קלזן</w:t>
      </w:r>
    </w:p>
    <w:p w14:paraId="48CE5BD0" w14:textId="57D1EAC3" w:rsidR="00E75ACD" w:rsidRDefault="00E75ACD" w:rsidP="00E75ACD">
      <w:pPr>
        <w:tabs>
          <w:tab w:val="left" w:pos="2342"/>
        </w:tabs>
        <w:jc w:val="both"/>
        <w:rPr>
          <w:rFonts w:ascii="David" w:hAnsi="David" w:cs="David"/>
          <w:sz w:val="24"/>
          <w:szCs w:val="24"/>
          <w:rtl/>
        </w:rPr>
      </w:pPr>
      <w:r>
        <w:rPr>
          <w:rFonts w:ascii="David" w:hAnsi="David" w:cs="David" w:hint="cs"/>
          <w:noProof/>
          <w:sz w:val="24"/>
          <w:szCs w:val="24"/>
          <w:rtl/>
          <w:lang w:val="he-IL"/>
        </w:rPr>
        <w:drawing>
          <wp:inline distT="0" distB="0" distL="0" distR="0" wp14:anchorId="67E91367" wp14:editId="508106E6">
            <wp:extent cx="3305175" cy="2181225"/>
            <wp:effectExtent l="19050" t="38100" r="47625" b="28575"/>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F318556" w14:textId="77777777" w:rsidR="00E008DD" w:rsidRDefault="00354524" w:rsidP="00E75ACD">
      <w:pPr>
        <w:tabs>
          <w:tab w:val="left" w:pos="2342"/>
        </w:tabs>
        <w:jc w:val="both"/>
        <w:rPr>
          <w:rFonts w:ascii="David" w:hAnsi="David" w:cs="David"/>
          <w:sz w:val="24"/>
          <w:szCs w:val="24"/>
          <w:rtl/>
        </w:rPr>
      </w:pPr>
      <w:r>
        <w:rPr>
          <w:rFonts w:ascii="David" w:hAnsi="David" w:cs="David" w:hint="cs"/>
          <w:sz w:val="24"/>
          <w:szCs w:val="24"/>
          <w:rtl/>
        </w:rPr>
        <w:t xml:space="preserve">אני יכולה לתפוס את כל מערך הנורמות שמחיל המשפט ולתאר אותו על בסיס של </w:t>
      </w:r>
      <w:r w:rsidRPr="00E008DD">
        <w:rPr>
          <w:rFonts w:ascii="David" w:hAnsi="David" w:cs="David" w:hint="cs"/>
          <w:b/>
          <w:bCs/>
          <w:sz w:val="24"/>
          <w:szCs w:val="24"/>
          <w:rtl/>
        </w:rPr>
        <w:t>מדרג נורמטיבי</w:t>
      </w:r>
      <w:r w:rsidR="00E008DD">
        <w:rPr>
          <w:rFonts w:ascii="David" w:hAnsi="David" w:cs="David" w:hint="cs"/>
          <w:sz w:val="24"/>
          <w:szCs w:val="24"/>
          <w:rtl/>
        </w:rPr>
        <w:t>.</w:t>
      </w:r>
    </w:p>
    <w:p w14:paraId="0A84772E" w14:textId="77777777" w:rsidR="002E559F" w:rsidRDefault="00E008DD" w:rsidP="002E559F">
      <w:pPr>
        <w:tabs>
          <w:tab w:val="left" w:pos="2342"/>
        </w:tabs>
        <w:jc w:val="both"/>
        <w:rPr>
          <w:rFonts w:ascii="David" w:hAnsi="David" w:cs="David"/>
          <w:sz w:val="24"/>
          <w:szCs w:val="24"/>
          <w:rtl/>
        </w:rPr>
      </w:pPr>
      <w:r w:rsidRPr="00E008DD">
        <w:rPr>
          <w:rFonts w:ascii="David" w:hAnsi="David" w:cs="David" w:hint="cs"/>
          <w:sz w:val="24"/>
          <w:szCs w:val="24"/>
          <w:u w:val="single"/>
          <w:rtl/>
        </w:rPr>
        <w:t>הערה</w:t>
      </w:r>
      <w:r>
        <w:rPr>
          <w:rFonts w:ascii="David" w:hAnsi="David" w:cs="David" w:hint="cs"/>
          <w:sz w:val="24"/>
          <w:szCs w:val="24"/>
          <w:rtl/>
        </w:rPr>
        <w:t xml:space="preserve">: </w:t>
      </w:r>
      <w:r w:rsidR="00354524">
        <w:rPr>
          <w:rFonts w:ascii="David" w:hAnsi="David" w:cs="David" w:hint="cs"/>
          <w:sz w:val="24"/>
          <w:szCs w:val="24"/>
          <w:rtl/>
        </w:rPr>
        <w:t>יש ל</w:t>
      </w:r>
      <w:r w:rsidR="002E559F">
        <w:rPr>
          <w:rFonts w:ascii="David" w:hAnsi="David" w:cs="David" w:hint="cs"/>
          <w:sz w:val="24"/>
          <w:szCs w:val="24"/>
          <w:rtl/>
        </w:rPr>
        <w:t>מדרג הנורמטיבי</w:t>
      </w:r>
      <w:r w:rsidR="00354524">
        <w:rPr>
          <w:rFonts w:ascii="David" w:hAnsi="David" w:cs="David" w:hint="cs"/>
          <w:sz w:val="24"/>
          <w:szCs w:val="24"/>
          <w:rtl/>
        </w:rPr>
        <w:t xml:space="preserve"> רלוונטיות לכל מיני שאלות, </w:t>
      </w:r>
      <w:r w:rsidR="00354524" w:rsidRPr="002E559F">
        <w:rPr>
          <w:rFonts w:ascii="David" w:hAnsi="David" w:cs="David" w:hint="cs"/>
          <w:color w:val="FF0000"/>
          <w:sz w:val="24"/>
          <w:szCs w:val="24"/>
          <w:rtl/>
        </w:rPr>
        <w:t xml:space="preserve">למשל </w:t>
      </w:r>
      <w:r w:rsidR="002E559F">
        <w:rPr>
          <w:rFonts w:ascii="David" w:hAnsi="David" w:cs="David" w:hint="cs"/>
          <w:sz w:val="24"/>
          <w:szCs w:val="24"/>
          <w:rtl/>
        </w:rPr>
        <w:t>הסמכות לבטל חוקים;</w:t>
      </w:r>
      <w:r w:rsidR="00354524">
        <w:rPr>
          <w:rFonts w:ascii="David" w:hAnsi="David" w:cs="David" w:hint="cs"/>
          <w:sz w:val="24"/>
          <w:szCs w:val="24"/>
          <w:rtl/>
        </w:rPr>
        <w:t xml:space="preserve"> ביקורת שיפוטית; ביקורת מנהלית.</w:t>
      </w:r>
    </w:p>
    <w:p w14:paraId="0F8D024F" w14:textId="341AFDB9" w:rsidR="00354524" w:rsidRDefault="00354524" w:rsidP="002E559F">
      <w:pPr>
        <w:tabs>
          <w:tab w:val="left" w:pos="2342"/>
        </w:tabs>
        <w:jc w:val="both"/>
        <w:rPr>
          <w:rFonts w:ascii="David" w:hAnsi="David" w:cs="David"/>
          <w:sz w:val="24"/>
          <w:szCs w:val="24"/>
          <w:rtl/>
        </w:rPr>
      </w:pPr>
      <w:r w:rsidRPr="002E559F">
        <w:rPr>
          <w:rFonts w:ascii="David" w:hAnsi="David" w:cs="David" w:hint="cs"/>
          <w:b/>
          <w:bCs/>
          <w:sz w:val="24"/>
          <w:szCs w:val="24"/>
          <w:shd w:val="clear" w:color="auto" w:fill="FFFFCC"/>
          <w:rtl/>
        </w:rPr>
        <w:lastRenderedPageBreak/>
        <w:t>מושג התקפות קושר בין כל נורמה ספציפית לשיטה</w:t>
      </w:r>
      <w:r>
        <w:rPr>
          <w:rFonts w:ascii="David" w:hAnsi="David" w:cs="David" w:hint="cs"/>
          <w:sz w:val="24"/>
          <w:szCs w:val="24"/>
          <w:rtl/>
        </w:rPr>
        <w:t xml:space="preserve">. </w:t>
      </w:r>
    </w:p>
    <w:p w14:paraId="3893FB39" w14:textId="423233CE" w:rsidR="00354524" w:rsidRDefault="00354524" w:rsidP="00E75ACD">
      <w:pPr>
        <w:tabs>
          <w:tab w:val="left" w:pos="2342"/>
        </w:tabs>
        <w:jc w:val="both"/>
        <w:rPr>
          <w:rFonts w:ascii="David" w:hAnsi="David" w:cs="David"/>
          <w:sz w:val="24"/>
          <w:szCs w:val="24"/>
          <w:rtl/>
        </w:rPr>
      </w:pPr>
      <w:r>
        <w:rPr>
          <w:rFonts w:ascii="David" w:hAnsi="David" w:cs="David" w:hint="cs"/>
          <w:sz w:val="24"/>
          <w:szCs w:val="24"/>
          <w:rtl/>
        </w:rPr>
        <w:t>איך אני יודע שנורמה תקפה במדינת ישראל? אם אני יכול לקשור אותה אל מערכת המשפט, המדרג של התקפות.</w:t>
      </w:r>
    </w:p>
    <w:p w14:paraId="1AFA2C32" w14:textId="74D3C1CF" w:rsidR="00354524" w:rsidRDefault="002E559F" w:rsidP="00E75ACD">
      <w:pPr>
        <w:tabs>
          <w:tab w:val="left" w:pos="2342"/>
        </w:tabs>
        <w:jc w:val="both"/>
        <w:rPr>
          <w:rFonts w:ascii="David" w:hAnsi="David" w:cs="David"/>
          <w:sz w:val="24"/>
          <w:szCs w:val="24"/>
          <w:rtl/>
        </w:rPr>
      </w:pPr>
      <w:r>
        <w:rPr>
          <w:rFonts w:ascii="David" w:hAnsi="David" w:cs="David" w:hint="cs"/>
          <w:sz w:val="24"/>
          <w:szCs w:val="24"/>
          <w:rtl/>
        </w:rPr>
        <w:t>שתי</w:t>
      </w:r>
      <w:r w:rsidR="00354524">
        <w:rPr>
          <w:rFonts w:ascii="David" w:hAnsi="David" w:cs="David" w:hint="cs"/>
          <w:sz w:val="24"/>
          <w:szCs w:val="24"/>
          <w:rtl/>
        </w:rPr>
        <w:t xml:space="preserve"> נורמות שיש להן מקור משפטי </w:t>
      </w:r>
      <w:r>
        <w:rPr>
          <w:rFonts w:ascii="David" w:hAnsi="David" w:cs="David" w:hint="cs"/>
          <w:sz w:val="24"/>
          <w:szCs w:val="24"/>
          <w:rtl/>
        </w:rPr>
        <w:t>אחד</w:t>
      </w:r>
      <w:r w:rsidR="00354524">
        <w:rPr>
          <w:rFonts w:ascii="David" w:hAnsi="David" w:cs="David" w:hint="cs"/>
          <w:sz w:val="24"/>
          <w:szCs w:val="24"/>
          <w:rtl/>
        </w:rPr>
        <w:t xml:space="preserve"> שייכות לאותה שיטה. כלל הנורמות</w:t>
      </w:r>
      <w:r>
        <w:rPr>
          <w:rFonts w:ascii="David" w:hAnsi="David" w:cs="David" w:hint="cs"/>
          <w:sz w:val="24"/>
          <w:szCs w:val="24"/>
          <w:rtl/>
        </w:rPr>
        <w:t xml:space="preserve"> </w:t>
      </w:r>
      <w:r w:rsidR="00354524">
        <w:rPr>
          <w:rFonts w:ascii="David" w:hAnsi="David" w:cs="David" w:hint="cs"/>
          <w:sz w:val="24"/>
          <w:szCs w:val="24"/>
          <w:rtl/>
        </w:rPr>
        <w:t>[ענפים שונים של המשפט] בסוף מתכנסות דרך הפירמידה למקור אחד</w:t>
      </w:r>
      <w:r>
        <w:rPr>
          <w:rFonts w:ascii="David" w:hAnsi="David" w:cs="David" w:hint="cs"/>
          <w:sz w:val="24"/>
          <w:szCs w:val="24"/>
          <w:rtl/>
        </w:rPr>
        <w:t>-</w:t>
      </w:r>
      <w:r w:rsidR="00354524">
        <w:rPr>
          <w:rFonts w:ascii="David" w:hAnsi="David" w:cs="David" w:hint="cs"/>
          <w:sz w:val="24"/>
          <w:szCs w:val="24"/>
          <w:rtl/>
        </w:rPr>
        <w:t xml:space="preserve"> מתכנסות לחקיקה ראשית ומעליה חוקה.</w:t>
      </w:r>
    </w:p>
    <w:p w14:paraId="2C9F06A5" w14:textId="77777777" w:rsidR="00354524" w:rsidRDefault="00354524" w:rsidP="00E75ACD">
      <w:pPr>
        <w:tabs>
          <w:tab w:val="left" w:pos="2342"/>
        </w:tabs>
        <w:jc w:val="both"/>
        <w:rPr>
          <w:rFonts w:ascii="David" w:hAnsi="David" w:cs="David"/>
          <w:sz w:val="24"/>
          <w:szCs w:val="24"/>
          <w:rtl/>
        </w:rPr>
      </w:pPr>
    </w:p>
    <w:p w14:paraId="7596AB34" w14:textId="77777777" w:rsidR="00354524" w:rsidRDefault="00354524" w:rsidP="00E75ACD">
      <w:pPr>
        <w:tabs>
          <w:tab w:val="left" w:pos="2342"/>
        </w:tabs>
        <w:jc w:val="both"/>
        <w:rPr>
          <w:rFonts w:ascii="David" w:hAnsi="David" w:cs="David"/>
          <w:sz w:val="24"/>
          <w:szCs w:val="24"/>
          <w:rtl/>
        </w:rPr>
      </w:pPr>
      <w:r w:rsidRPr="002E559F">
        <w:rPr>
          <w:rFonts w:ascii="David" w:hAnsi="David" w:cs="David" w:hint="cs"/>
          <w:b/>
          <w:bCs/>
          <w:sz w:val="24"/>
          <w:szCs w:val="24"/>
          <w:u w:val="single"/>
          <w:shd w:val="clear" w:color="auto" w:fill="FBE4D5" w:themeFill="accent2" w:themeFillTint="33"/>
          <w:rtl/>
        </w:rPr>
        <w:t>הבעיה</w:t>
      </w:r>
      <w:r>
        <w:rPr>
          <w:rFonts w:ascii="David" w:hAnsi="David" w:cs="David" w:hint="cs"/>
          <w:sz w:val="24"/>
          <w:szCs w:val="24"/>
          <w:rtl/>
        </w:rPr>
        <w:t xml:space="preserve">- </w:t>
      </w:r>
    </w:p>
    <w:p w14:paraId="2785075D" w14:textId="4FEF7A13" w:rsidR="00354524" w:rsidRDefault="00354524" w:rsidP="00AE3940">
      <w:pPr>
        <w:pStyle w:val="a7"/>
        <w:numPr>
          <w:ilvl w:val="0"/>
          <w:numId w:val="84"/>
        </w:numPr>
        <w:tabs>
          <w:tab w:val="left" w:pos="2342"/>
        </w:tabs>
        <w:jc w:val="both"/>
        <w:rPr>
          <w:rFonts w:ascii="David" w:hAnsi="David" w:cs="David"/>
          <w:sz w:val="24"/>
          <w:szCs w:val="24"/>
        </w:rPr>
      </w:pPr>
      <w:r w:rsidRPr="000244FF">
        <w:rPr>
          <w:rFonts w:ascii="David" w:hAnsi="David" w:cs="David" w:hint="cs"/>
          <w:sz w:val="24"/>
          <w:szCs w:val="24"/>
          <w:shd w:val="clear" w:color="auto" w:fill="FFFFCC"/>
          <w:rtl/>
        </w:rPr>
        <w:t xml:space="preserve">אם כל נורמה נשענת על נורמה אחרת. </w:t>
      </w:r>
      <w:r w:rsidRPr="000244FF">
        <w:rPr>
          <w:rFonts w:ascii="David" w:hAnsi="David" w:cs="David" w:hint="cs"/>
          <w:b/>
          <w:bCs/>
          <w:sz w:val="24"/>
          <w:szCs w:val="24"/>
          <w:shd w:val="clear" w:color="auto" w:fill="FFFFCC"/>
          <w:rtl/>
        </w:rPr>
        <w:t>על מה נשענת הנורמה הראשונה (החוקה)?</w:t>
      </w:r>
    </w:p>
    <w:p w14:paraId="312AFE99" w14:textId="1D0EE71E" w:rsidR="00354524" w:rsidRDefault="00085720" w:rsidP="00354524">
      <w:pPr>
        <w:tabs>
          <w:tab w:val="left" w:pos="2342"/>
        </w:tabs>
        <w:jc w:val="both"/>
        <w:rPr>
          <w:rFonts w:ascii="David" w:hAnsi="David" w:cs="David"/>
          <w:sz w:val="24"/>
          <w:szCs w:val="24"/>
          <w:rtl/>
        </w:rPr>
      </w:pPr>
      <w:r>
        <w:rPr>
          <w:rFonts w:ascii="David" w:hAnsi="David" w:cs="David" w:hint="cs"/>
          <w:sz w:val="24"/>
          <w:szCs w:val="24"/>
          <w:rtl/>
        </w:rPr>
        <w:t xml:space="preserve">כל החוקים שיצרה הכנסת מבוססים על הקביעה של </w:t>
      </w:r>
      <w:proofErr w:type="spellStart"/>
      <w:r>
        <w:rPr>
          <w:rFonts w:ascii="David" w:hAnsi="David" w:cs="David" w:hint="cs"/>
          <w:sz w:val="24"/>
          <w:szCs w:val="24"/>
          <w:rtl/>
        </w:rPr>
        <w:t>חו"י</w:t>
      </w:r>
      <w:proofErr w:type="spellEnd"/>
      <w:r w:rsidR="000244FF">
        <w:rPr>
          <w:rFonts w:ascii="David" w:hAnsi="David" w:cs="David" w:hint="cs"/>
          <w:sz w:val="24"/>
          <w:szCs w:val="24"/>
          <w:rtl/>
        </w:rPr>
        <w:t xml:space="preserve"> ה</w:t>
      </w:r>
      <w:r>
        <w:rPr>
          <w:rFonts w:ascii="David" w:hAnsi="David" w:cs="David" w:hint="cs"/>
          <w:sz w:val="24"/>
          <w:szCs w:val="24"/>
          <w:rtl/>
        </w:rPr>
        <w:t xml:space="preserve">כנסת שאומר שהכנסת היא הרשות המחוקקת. כל התקנות במדינת ישראל לפי החוקים הרלוונטיים שלהן [תקנות פקודת התעבורה קשורות לפקודת התעבורה וכו']. </w:t>
      </w:r>
    </w:p>
    <w:p w14:paraId="2F005399" w14:textId="19B64F88" w:rsidR="00085720" w:rsidRDefault="00085720" w:rsidP="00354524">
      <w:pPr>
        <w:tabs>
          <w:tab w:val="left" w:pos="2342"/>
        </w:tabs>
        <w:jc w:val="both"/>
        <w:rPr>
          <w:rFonts w:ascii="David" w:hAnsi="David" w:cs="David"/>
          <w:sz w:val="24"/>
          <w:szCs w:val="24"/>
          <w:rtl/>
        </w:rPr>
      </w:pPr>
      <w:r>
        <w:rPr>
          <w:rFonts w:ascii="David" w:hAnsi="David" w:cs="David" w:hint="cs"/>
          <w:sz w:val="24"/>
          <w:szCs w:val="24"/>
          <w:rtl/>
        </w:rPr>
        <w:t xml:space="preserve">קלזן אומר שנורמה משפטית צריכה להישען על נורמה אחרת. אנחנו מבינים איך אנחנו משעינים הכל על החוקה, אבל על מה החוקה נשענת? </w:t>
      </w:r>
      <w:r w:rsidRPr="000244FF">
        <w:rPr>
          <w:rFonts w:ascii="David" w:hAnsi="David" w:cs="David" w:hint="cs"/>
          <w:b/>
          <w:bCs/>
          <w:sz w:val="24"/>
          <w:szCs w:val="24"/>
          <w:rtl/>
        </w:rPr>
        <w:t>החוקה כביכול תלויה באוויר</w:t>
      </w:r>
      <w:r>
        <w:rPr>
          <w:rFonts w:ascii="David" w:hAnsi="David" w:cs="David" w:hint="cs"/>
          <w:sz w:val="24"/>
          <w:szCs w:val="24"/>
          <w:rtl/>
        </w:rPr>
        <w:t>. החוקה התחילה בהקמת המדינה. על מה נש</w:t>
      </w:r>
      <w:r w:rsidR="000244FF">
        <w:rPr>
          <w:rFonts w:ascii="David" w:hAnsi="David" w:cs="David" w:hint="cs"/>
          <w:sz w:val="24"/>
          <w:szCs w:val="24"/>
          <w:rtl/>
        </w:rPr>
        <w:t>ע</w:t>
      </w:r>
      <w:r>
        <w:rPr>
          <w:rFonts w:ascii="David" w:hAnsi="David" w:cs="David" w:hint="cs"/>
          <w:sz w:val="24"/>
          <w:szCs w:val="24"/>
          <w:rtl/>
        </w:rPr>
        <w:t>נת כל המערכת המשפטית, בכל שיטת משפ</w:t>
      </w:r>
      <w:r w:rsidR="000244FF">
        <w:rPr>
          <w:rFonts w:ascii="David" w:hAnsi="David" w:cs="David" w:hint="cs"/>
          <w:sz w:val="24"/>
          <w:szCs w:val="24"/>
          <w:rtl/>
        </w:rPr>
        <w:t>ט?</w:t>
      </w:r>
      <w:r>
        <w:rPr>
          <w:rFonts w:ascii="David" w:hAnsi="David" w:cs="David" w:hint="cs"/>
          <w:sz w:val="24"/>
          <w:szCs w:val="24"/>
          <w:rtl/>
        </w:rPr>
        <w:t xml:space="preserve"> </w:t>
      </w:r>
    </w:p>
    <w:p w14:paraId="3F3DD71C" w14:textId="2263E458" w:rsidR="00085720" w:rsidRPr="000244FF" w:rsidRDefault="00085720" w:rsidP="00AE3940">
      <w:pPr>
        <w:pStyle w:val="a7"/>
        <w:numPr>
          <w:ilvl w:val="0"/>
          <w:numId w:val="115"/>
        </w:numPr>
        <w:tabs>
          <w:tab w:val="left" w:pos="2342"/>
        </w:tabs>
        <w:jc w:val="both"/>
        <w:rPr>
          <w:rFonts w:ascii="David" w:hAnsi="David" w:cs="David"/>
          <w:sz w:val="24"/>
          <w:szCs w:val="24"/>
          <w:rtl/>
        </w:rPr>
      </w:pPr>
      <w:r w:rsidRPr="000244FF">
        <w:rPr>
          <w:rFonts w:ascii="David" w:hAnsi="David" w:cs="David" w:hint="cs"/>
          <w:b/>
          <w:bCs/>
          <w:sz w:val="24"/>
          <w:szCs w:val="24"/>
          <w:highlight w:val="green"/>
          <w:rtl/>
        </w:rPr>
        <w:t>קלזן</w:t>
      </w:r>
      <w:r w:rsidRPr="000244FF">
        <w:rPr>
          <w:rFonts w:ascii="David" w:hAnsi="David" w:cs="David" w:hint="cs"/>
          <w:b/>
          <w:bCs/>
          <w:sz w:val="24"/>
          <w:szCs w:val="24"/>
          <w:rtl/>
        </w:rPr>
        <w:t xml:space="preserve"> מתאר פירמידה </w:t>
      </w:r>
      <w:r w:rsidRPr="000244FF">
        <w:rPr>
          <w:rFonts w:ascii="David" w:hAnsi="David" w:cs="David" w:hint="cs"/>
          <w:b/>
          <w:bCs/>
          <w:sz w:val="24"/>
          <w:szCs w:val="24"/>
          <w:u w:val="single"/>
          <w:rtl/>
        </w:rPr>
        <w:t>אוניברסלית</w:t>
      </w:r>
      <w:r w:rsidRPr="000244FF">
        <w:rPr>
          <w:rFonts w:ascii="David" w:hAnsi="David" w:cs="David" w:hint="cs"/>
          <w:b/>
          <w:bCs/>
          <w:sz w:val="24"/>
          <w:szCs w:val="24"/>
          <w:rtl/>
        </w:rPr>
        <w:t xml:space="preserve"> שמתאימה לכל שיטת משפט, שיש בה מדרג נורמטיבי</w:t>
      </w:r>
      <w:r w:rsidR="000244FF" w:rsidRPr="000244FF">
        <w:rPr>
          <w:rFonts w:ascii="David" w:hAnsi="David" w:cs="David" w:hint="cs"/>
          <w:b/>
          <w:bCs/>
          <w:sz w:val="24"/>
          <w:szCs w:val="24"/>
          <w:rtl/>
        </w:rPr>
        <w:t>ו</w:t>
      </w:r>
      <w:r w:rsidRPr="000244FF">
        <w:rPr>
          <w:rFonts w:ascii="David" w:hAnsi="David" w:cs="David" w:hint="cs"/>
          <w:b/>
          <w:bCs/>
          <w:sz w:val="24"/>
          <w:szCs w:val="24"/>
          <w:rtl/>
        </w:rPr>
        <w:t>ת</w:t>
      </w:r>
      <w:r w:rsidR="000244FF" w:rsidRPr="000244FF">
        <w:rPr>
          <w:rFonts w:ascii="David" w:hAnsi="David" w:cs="David" w:hint="cs"/>
          <w:b/>
          <w:bCs/>
          <w:sz w:val="24"/>
          <w:szCs w:val="24"/>
          <w:rtl/>
        </w:rPr>
        <w:t xml:space="preserve"> כזה</w:t>
      </w:r>
      <w:r w:rsidRPr="000244FF">
        <w:rPr>
          <w:rFonts w:ascii="David" w:hAnsi="David" w:cs="David" w:hint="cs"/>
          <w:sz w:val="24"/>
          <w:szCs w:val="24"/>
          <w:rtl/>
        </w:rPr>
        <w:t xml:space="preserve">. </w:t>
      </w:r>
    </w:p>
    <w:p w14:paraId="7E6B19FF" w14:textId="5DFBA20D" w:rsidR="00085720" w:rsidRDefault="00085720" w:rsidP="00AE3940">
      <w:pPr>
        <w:pStyle w:val="a7"/>
        <w:numPr>
          <w:ilvl w:val="0"/>
          <w:numId w:val="115"/>
        </w:numPr>
        <w:tabs>
          <w:tab w:val="left" w:pos="2342"/>
        </w:tabs>
        <w:jc w:val="both"/>
        <w:rPr>
          <w:rFonts w:ascii="David" w:hAnsi="David" w:cs="David"/>
          <w:sz w:val="24"/>
          <w:szCs w:val="24"/>
        </w:rPr>
      </w:pPr>
      <w:r w:rsidRPr="000244FF">
        <w:rPr>
          <w:rFonts w:ascii="David" w:hAnsi="David" w:cs="David" w:hint="cs"/>
          <w:sz w:val="24"/>
          <w:szCs w:val="24"/>
          <w:rtl/>
        </w:rPr>
        <w:t xml:space="preserve">אם </w:t>
      </w:r>
      <w:r w:rsidRPr="000244FF">
        <w:rPr>
          <w:rFonts w:ascii="David" w:hAnsi="David" w:cs="David" w:hint="cs"/>
          <w:b/>
          <w:bCs/>
          <w:sz w:val="24"/>
          <w:szCs w:val="24"/>
          <w:highlight w:val="green"/>
          <w:rtl/>
        </w:rPr>
        <w:t>אוסטין</w:t>
      </w:r>
      <w:r w:rsidRPr="000244FF">
        <w:rPr>
          <w:rFonts w:ascii="David" w:hAnsi="David" w:cs="David" w:hint="cs"/>
          <w:sz w:val="24"/>
          <w:szCs w:val="24"/>
          <w:rtl/>
        </w:rPr>
        <w:t xml:space="preserve"> היה נשאל- מה הוא היה אומר? החוקה היא פקודה של הריבון. </w:t>
      </w:r>
      <w:r w:rsidRPr="000244FF">
        <w:rPr>
          <w:rFonts w:ascii="David" w:hAnsi="David" w:cs="David" w:hint="cs"/>
          <w:b/>
          <w:bCs/>
          <w:sz w:val="24"/>
          <w:szCs w:val="24"/>
          <w:rtl/>
        </w:rPr>
        <w:t>נשען על הריבון</w:t>
      </w:r>
      <w:r w:rsidRPr="000244FF">
        <w:rPr>
          <w:rFonts w:ascii="David" w:hAnsi="David" w:cs="David" w:hint="cs"/>
          <w:sz w:val="24"/>
          <w:szCs w:val="24"/>
          <w:rtl/>
        </w:rPr>
        <w:t>.</w:t>
      </w:r>
      <w:r w:rsidR="000244FF">
        <w:rPr>
          <w:rFonts w:ascii="David" w:hAnsi="David" w:cs="David" w:hint="cs"/>
          <w:sz w:val="24"/>
          <w:szCs w:val="24"/>
          <w:rtl/>
        </w:rPr>
        <w:t xml:space="preserve"> </w:t>
      </w:r>
      <w:r w:rsidR="000244FF" w:rsidRPr="000244FF">
        <w:rPr>
          <w:rFonts w:ascii="David" w:hAnsi="David" w:cs="David"/>
          <w:sz w:val="24"/>
          <w:szCs w:val="24"/>
        </w:rPr>
        <w:sym w:font="Wingdings" w:char="F0DF"/>
      </w:r>
      <w:r w:rsidR="000244FF">
        <w:rPr>
          <w:rFonts w:ascii="David" w:hAnsi="David" w:cs="David" w:hint="cs"/>
          <w:sz w:val="24"/>
          <w:szCs w:val="24"/>
          <w:rtl/>
        </w:rPr>
        <w:t xml:space="preserve"> </w:t>
      </w:r>
      <w:r w:rsidRPr="000244FF">
        <w:rPr>
          <w:rFonts w:ascii="David" w:hAnsi="David" w:cs="David" w:hint="cs"/>
          <w:b/>
          <w:bCs/>
          <w:sz w:val="24"/>
          <w:szCs w:val="24"/>
          <w:rtl/>
        </w:rPr>
        <w:t>קלזן</w:t>
      </w:r>
      <w:r w:rsidRPr="000244FF">
        <w:rPr>
          <w:rFonts w:ascii="David" w:hAnsi="David" w:cs="David" w:hint="cs"/>
          <w:sz w:val="24"/>
          <w:szCs w:val="24"/>
          <w:rtl/>
        </w:rPr>
        <w:t xml:space="preserve"> לא יכול לקבל את העובדה הזו כי מבחינתו העובדה הזו כשלעצמה איננה מספקת. הוא לא מאפשר לעשות את הקפיצה הזו מעובדה למסקנה. </w:t>
      </w:r>
    </w:p>
    <w:p w14:paraId="1984B733" w14:textId="77777777" w:rsidR="004C6241" w:rsidRPr="000244FF" w:rsidRDefault="004C6241" w:rsidP="004C6241">
      <w:pPr>
        <w:pStyle w:val="a7"/>
        <w:tabs>
          <w:tab w:val="left" w:pos="2342"/>
        </w:tabs>
        <w:ind w:left="360"/>
        <w:jc w:val="both"/>
        <w:rPr>
          <w:rFonts w:ascii="David" w:hAnsi="David" w:cs="David"/>
          <w:sz w:val="24"/>
          <w:szCs w:val="24"/>
          <w:rtl/>
        </w:rPr>
      </w:pPr>
    </w:p>
    <w:p w14:paraId="2C8487E9" w14:textId="65FED9EB" w:rsidR="00085720" w:rsidRDefault="00085720" w:rsidP="00AE3940">
      <w:pPr>
        <w:pStyle w:val="a7"/>
        <w:numPr>
          <w:ilvl w:val="0"/>
          <w:numId w:val="84"/>
        </w:numPr>
        <w:tabs>
          <w:tab w:val="left" w:pos="2342"/>
        </w:tabs>
        <w:jc w:val="both"/>
        <w:rPr>
          <w:rFonts w:ascii="David" w:hAnsi="David" w:cs="David"/>
          <w:sz w:val="24"/>
          <w:szCs w:val="24"/>
        </w:rPr>
      </w:pPr>
      <w:r w:rsidRPr="004C6241">
        <w:rPr>
          <w:rFonts w:ascii="David" w:hAnsi="David" w:cs="David" w:hint="cs"/>
          <w:b/>
          <w:bCs/>
          <w:sz w:val="24"/>
          <w:szCs w:val="24"/>
          <w:shd w:val="clear" w:color="auto" w:fill="FFFFCC"/>
          <w:rtl/>
        </w:rPr>
        <w:t>על הנורמה הבסיסית: "יש לציית לחוקה"</w:t>
      </w:r>
      <w:r w:rsidRPr="004C6241">
        <w:rPr>
          <w:rFonts w:ascii="David" w:hAnsi="David" w:cs="David" w:hint="cs"/>
          <w:sz w:val="24"/>
          <w:szCs w:val="24"/>
          <w:shd w:val="clear" w:color="auto" w:fill="FFFFCC"/>
          <w:rtl/>
        </w:rPr>
        <w:t xml:space="preserve"> [או בהיעדר חוקה: לחוקי הפרלמנט]</w:t>
      </w:r>
      <w:r w:rsidRPr="00085720">
        <w:rPr>
          <w:rFonts w:ascii="David" w:hAnsi="David" w:cs="David" w:hint="cs"/>
          <w:sz w:val="24"/>
          <w:szCs w:val="24"/>
          <w:rtl/>
        </w:rPr>
        <w:t>.</w:t>
      </w:r>
    </w:p>
    <w:p w14:paraId="7CFAEFB9" w14:textId="023FE898" w:rsidR="004C6241" w:rsidRPr="004C6241" w:rsidRDefault="004C6241" w:rsidP="004C6241">
      <w:pPr>
        <w:tabs>
          <w:tab w:val="left" w:pos="2342"/>
        </w:tabs>
        <w:jc w:val="both"/>
        <w:rPr>
          <w:rFonts w:ascii="David" w:hAnsi="David" w:cs="David"/>
          <w:sz w:val="24"/>
          <w:szCs w:val="24"/>
          <w:rtl/>
        </w:rPr>
      </w:pPr>
      <w:r w:rsidRPr="004C6241">
        <w:rPr>
          <w:rFonts w:ascii="David" w:hAnsi="David" w:cs="David" w:hint="cs"/>
          <w:sz w:val="24"/>
          <w:szCs w:val="24"/>
          <w:rtl/>
        </w:rPr>
        <w:t xml:space="preserve">נורמה בסיסית- כל המערכת עומדת עליה. צריך להניח שהכל נשען על הנורמה הזו. כמו עץ עם שורשים. השורשים= הנורמה הבסיסית. אפשר </w:t>
      </w:r>
      <w:r>
        <w:rPr>
          <w:rFonts w:ascii="David" w:hAnsi="David" w:cs="David" w:hint="cs"/>
          <w:sz w:val="24"/>
          <w:szCs w:val="24"/>
          <w:rtl/>
        </w:rPr>
        <w:t>לצייר</w:t>
      </w:r>
      <w:r w:rsidRPr="004C6241">
        <w:rPr>
          <w:rFonts w:ascii="David" w:hAnsi="David" w:cs="David" w:hint="cs"/>
          <w:sz w:val="24"/>
          <w:szCs w:val="24"/>
          <w:rtl/>
        </w:rPr>
        <w:t xml:space="preserve"> את זה הפוך כפירמידה הפוכה- נורמה בסיסית למטה והכל מלמעלה תלוי </w:t>
      </w:r>
      <w:r w:rsidRPr="004C6241">
        <w:rPr>
          <w:rFonts w:ascii="David" w:hAnsi="David" w:cs="David" w:hint="cs"/>
          <w:sz w:val="24"/>
          <w:szCs w:val="24"/>
          <w:u w:val="single"/>
          <w:rtl/>
        </w:rPr>
        <w:t>או</w:t>
      </w:r>
      <w:r w:rsidRPr="004C6241">
        <w:rPr>
          <w:rFonts w:ascii="David" w:hAnsi="David" w:cs="David" w:hint="cs"/>
          <w:sz w:val="24"/>
          <w:szCs w:val="24"/>
          <w:rtl/>
        </w:rPr>
        <w:t xml:space="preserve"> פירמידה רגילה שהנורמה הבסיסית היא בקצה העליון ומתחתה הכל</w:t>
      </w:r>
      <w:r>
        <w:rPr>
          <w:rFonts w:ascii="David" w:hAnsi="David" w:cs="David" w:hint="cs"/>
          <w:sz w:val="24"/>
          <w:szCs w:val="24"/>
          <w:rtl/>
        </w:rPr>
        <w:t xml:space="preserve"> [כמו בציור עכשיו]</w:t>
      </w:r>
      <w:r w:rsidRPr="004C6241">
        <w:rPr>
          <w:rFonts w:ascii="David" w:hAnsi="David" w:cs="David" w:hint="cs"/>
          <w:sz w:val="24"/>
          <w:szCs w:val="24"/>
          <w:rtl/>
        </w:rPr>
        <w:t xml:space="preserve">. </w:t>
      </w:r>
    </w:p>
    <w:p w14:paraId="0A99FB63" w14:textId="333D97E7" w:rsidR="00085720" w:rsidRDefault="00085720" w:rsidP="00085720">
      <w:pPr>
        <w:tabs>
          <w:tab w:val="left" w:pos="2342"/>
        </w:tabs>
        <w:jc w:val="both"/>
        <w:rPr>
          <w:rFonts w:ascii="David" w:hAnsi="David" w:cs="David"/>
          <w:sz w:val="24"/>
          <w:szCs w:val="24"/>
          <w:rtl/>
        </w:rPr>
      </w:pPr>
      <w:r>
        <w:rPr>
          <w:rFonts w:ascii="David" w:hAnsi="David" w:cs="David" w:hint="cs"/>
          <w:sz w:val="24"/>
          <w:szCs w:val="24"/>
          <w:rtl/>
        </w:rPr>
        <w:t xml:space="preserve">יש להניח את קיומה של </w:t>
      </w:r>
      <w:r w:rsidRPr="0094770E">
        <w:rPr>
          <w:rFonts w:ascii="David" w:hAnsi="David" w:cs="David" w:hint="cs"/>
          <w:sz w:val="24"/>
          <w:szCs w:val="24"/>
          <w:u w:val="single"/>
          <w:rtl/>
        </w:rPr>
        <w:t>נורמה</w:t>
      </w:r>
      <w:r>
        <w:rPr>
          <w:rFonts w:ascii="David" w:hAnsi="David" w:cs="David" w:hint="cs"/>
          <w:sz w:val="24"/>
          <w:szCs w:val="24"/>
          <w:rtl/>
        </w:rPr>
        <w:t xml:space="preserve"> שאומרת שיש לציית לחוקה. </w:t>
      </w:r>
      <w:r w:rsidRPr="00C0501B">
        <w:rPr>
          <w:rFonts w:ascii="David" w:hAnsi="David" w:cs="David" w:hint="cs"/>
          <w:sz w:val="24"/>
          <w:szCs w:val="24"/>
          <w:rtl/>
        </w:rPr>
        <w:t>הנורמה הבסיסית הזו לא כתובה בשום מקום</w:t>
      </w:r>
      <w:r>
        <w:rPr>
          <w:rFonts w:ascii="David" w:hAnsi="David" w:cs="David" w:hint="cs"/>
          <w:sz w:val="24"/>
          <w:szCs w:val="24"/>
          <w:rtl/>
        </w:rPr>
        <w:t xml:space="preserve">. החוקה כתובה. </w:t>
      </w:r>
      <w:r w:rsidRPr="00C0501B">
        <w:rPr>
          <w:rFonts w:ascii="David" w:hAnsi="David" w:cs="David" w:hint="cs"/>
          <w:b/>
          <w:bCs/>
          <w:sz w:val="24"/>
          <w:szCs w:val="24"/>
          <w:rtl/>
        </w:rPr>
        <w:t>ביסוד המבנה הזה צריך להניח באופן לוגי את קיומה של נורמה מופשטת, שהיא לא נקבעה ע"י מוסד כלשהו ולא כתובה בשום חוק, אבל היא קובעת את החובה לציית לחוקה</w:t>
      </w:r>
      <w:r>
        <w:rPr>
          <w:rFonts w:ascii="David" w:hAnsi="David" w:cs="David" w:hint="cs"/>
          <w:sz w:val="24"/>
          <w:szCs w:val="24"/>
          <w:rtl/>
        </w:rPr>
        <w:t xml:space="preserve">. היא לא עובדה, אלא נורמה. </w:t>
      </w:r>
    </w:p>
    <w:p w14:paraId="5CF93C80" w14:textId="1BD264EA" w:rsidR="004E23FC" w:rsidRDefault="004E23FC" w:rsidP="00085720">
      <w:pPr>
        <w:tabs>
          <w:tab w:val="left" w:pos="2342"/>
        </w:tabs>
        <w:jc w:val="both"/>
        <w:rPr>
          <w:rFonts w:ascii="David" w:hAnsi="David" w:cs="David"/>
          <w:sz w:val="24"/>
          <w:szCs w:val="24"/>
          <w:rtl/>
        </w:rPr>
      </w:pPr>
      <w:r>
        <w:rPr>
          <w:rFonts w:ascii="David" w:hAnsi="David" w:cs="David" w:hint="cs"/>
          <w:sz w:val="24"/>
          <w:szCs w:val="24"/>
          <w:rtl/>
        </w:rPr>
        <w:t>איך בדיוק היא מתקבלת? זו שאלה מסתורית קצת. אבל צריך להניח את קיומה של נורמה בסיסית כזו.</w:t>
      </w:r>
    </w:p>
    <w:p w14:paraId="55FA829B" w14:textId="1D46D0BF" w:rsidR="005C51F7" w:rsidRDefault="005C51F7" w:rsidP="005C51F7">
      <w:pPr>
        <w:tabs>
          <w:tab w:val="left" w:pos="2342"/>
        </w:tabs>
        <w:jc w:val="both"/>
        <w:rPr>
          <w:rFonts w:ascii="David" w:hAnsi="David" w:cs="David"/>
          <w:sz w:val="24"/>
          <w:szCs w:val="24"/>
          <w:rtl/>
        </w:rPr>
      </w:pPr>
      <w:r>
        <w:rPr>
          <w:rFonts w:ascii="David" w:hAnsi="David" w:cs="David" w:hint="cs"/>
          <w:sz w:val="24"/>
          <w:szCs w:val="24"/>
          <w:rtl/>
        </w:rPr>
        <w:t xml:space="preserve">*קלזן מחפש מבחן שיגדיר מהו </w:t>
      </w:r>
      <w:r w:rsidR="00C0501B">
        <w:rPr>
          <w:rFonts w:ascii="David" w:hAnsi="David" w:cs="David" w:hint="cs"/>
          <w:sz w:val="24"/>
          <w:szCs w:val="24"/>
          <w:rtl/>
        </w:rPr>
        <w:t>המשפט, ש</w:t>
      </w:r>
      <w:r>
        <w:rPr>
          <w:rFonts w:ascii="David" w:hAnsi="David" w:cs="David" w:hint="cs"/>
          <w:sz w:val="24"/>
          <w:szCs w:val="24"/>
          <w:rtl/>
        </w:rPr>
        <w:t xml:space="preserve">יבחין בין המשפט למערכות נורמטיביות אחרות, שלא מחייבות כמוהו, כי הן לא נאכפות כמו המשפט [המוסר, הדת, הסכמות של ארגונים וכו']. המבחן </w:t>
      </w:r>
      <w:r w:rsidR="00C0501B">
        <w:rPr>
          <w:rFonts w:ascii="David" w:hAnsi="David" w:cs="David" w:hint="cs"/>
          <w:sz w:val="24"/>
          <w:szCs w:val="24"/>
          <w:rtl/>
        </w:rPr>
        <w:t>האולטימטיבי</w:t>
      </w:r>
      <w:r>
        <w:rPr>
          <w:rFonts w:ascii="David" w:hAnsi="David" w:cs="David" w:hint="cs"/>
          <w:sz w:val="24"/>
          <w:szCs w:val="24"/>
          <w:rtl/>
        </w:rPr>
        <w:t xml:space="preserve"> שנתן </w:t>
      </w:r>
      <w:r w:rsidRPr="00C0501B">
        <w:rPr>
          <w:rFonts w:ascii="David" w:hAnsi="David" w:cs="David" w:hint="cs"/>
          <w:sz w:val="24"/>
          <w:szCs w:val="24"/>
          <w:u w:val="single"/>
          <w:rtl/>
        </w:rPr>
        <w:t>אוסטין</w:t>
      </w:r>
      <w:r>
        <w:rPr>
          <w:rFonts w:ascii="David" w:hAnsi="David" w:cs="David" w:hint="cs"/>
          <w:sz w:val="24"/>
          <w:szCs w:val="24"/>
          <w:rtl/>
        </w:rPr>
        <w:t>: פקודה של הריבון</w:t>
      </w:r>
      <w:r w:rsidR="00C0501B">
        <w:rPr>
          <w:rFonts w:ascii="David" w:hAnsi="David" w:cs="David" w:hint="cs"/>
          <w:sz w:val="24"/>
          <w:szCs w:val="24"/>
          <w:rtl/>
        </w:rPr>
        <w:t>. הוא</w:t>
      </w:r>
      <w:r>
        <w:rPr>
          <w:rFonts w:ascii="David" w:hAnsi="David" w:cs="David" w:hint="cs"/>
          <w:sz w:val="24"/>
          <w:szCs w:val="24"/>
          <w:rtl/>
        </w:rPr>
        <w:t xml:space="preserve"> בעייתי מכל מיני סיבות. </w:t>
      </w:r>
      <w:r w:rsidRPr="00C0501B">
        <w:rPr>
          <w:rFonts w:ascii="David" w:hAnsi="David" w:cs="David" w:hint="cs"/>
          <w:sz w:val="24"/>
          <w:szCs w:val="24"/>
          <w:u w:val="single"/>
          <w:rtl/>
        </w:rPr>
        <w:t>קלזן</w:t>
      </w:r>
      <w:r>
        <w:rPr>
          <w:rFonts w:ascii="David" w:hAnsi="David" w:cs="David" w:hint="cs"/>
          <w:sz w:val="24"/>
          <w:szCs w:val="24"/>
          <w:rtl/>
        </w:rPr>
        <w:t xml:space="preserve"> מחפש מבחן אחר: </w:t>
      </w:r>
      <w:r w:rsidRPr="009E6F05">
        <w:rPr>
          <w:rFonts w:ascii="David" w:hAnsi="David" w:cs="David" w:hint="cs"/>
          <w:b/>
          <w:bCs/>
          <w:sz w:val="24"/>
          <w:szCs w:val="24"/>
          <w:rtl/>
        </w:rPr>
        <w:t>המשפט הוא כל מה שנובע מהחוקה</w:t>
      </w:r>
      <w:r>
        <w:rPr>
          <w:rFonts w:ascii="David" w:hAnsi="David" w:cs="David" w:hint="cs"/>
          <w:sz w:val="24"/>
          <w:szCs w:val="24"/>
          <w:rtl/>
        </w:rPr>
        <w:t xml:space="preserve">. החוקה עצמה מבוססת על נורמה בסיסית מופשטת, שתוכנה הוא </w:t>
      </w:r>
      <w:r w:rsidRPr="009E6F05">
        <w:rPr>
          <w:rFonts w:ascii="David" w:hAnsi="David" w:cs="David" w:hint="cs"/>
          <w:b/>
          <w:bCs/>
          <w:sz w:val="24"/>
          <w:szCs w:val="24"/>
          <w:u w:val="single"/>
          <w:rtl/>
        </w:rPr>
        <w:t>אוניברסלי</w:t>
      </w:r>
      <w:r>
        <w:rPr>
          <w:rFonts w:ascii="David" w:hAnsi="David" w:cs="David" w:hint="cs"/>
          <w:sz w:val="24"/>
          <w:szCs w:val="24"/>
          <w:rtl/>
        </w:rPr>
        <w:t xml:space="preserve"> "יש לציית לחוקה". </w:t>
      </w:r>
      <w:r w:rsidR="008E5B4E">
        <w:rPr>
          <w:rFonts w:ascii="David" w:hAnsi="David" w:cs="David" w:hint="cs"/>
          <w:sz w:val="24"/>
          <w:szCs w:val="24"/>
          <w:rtl/>
        </w:rPr>
        <w:t xml:space="preserve">יש </w:t>
      </w:r>
      <w:r w:rsidR="008E5B4E" w:rsidRPr="009E6F05">
        <w:rPr>
          <w:rFonts w:ascii="David" w:hAnsi="David" w:cs="David" w:hint="cs"/>
          <w:b/>
          <w:bCs/>
          <w:sz w:val="24"/>
          <w:szCs w:val="24"/>
          <w:rtl/>
        </w:rPr>
        <w:t>ניסוח אחיד</w:t>
      </w:r>
      <w:r w:rsidR="008E5B4E">
        <w:rPr>
          <w:rFonts w:ascii="David" w:hAnsi="David" w:cs="David" w:hint="cs"/>
          <w:sz w:val="24"/>
          <w:szCs w:val="24"/>
          <w:rtl/>
        </w:rPr>
        <w:t xml:space="preserve"> לנורמה הבסיסית. כאשר אין חוקה, אומרים יש לציית לחוקי הפרלמנט. אפשר לומר ולהתחכם שיש לציית לחוקה המהותית. </w:t>
      </w:r>
    </w:p>
    <w:p w14:paraId="09B94018" w14:textId="01578F15" w:rsidR="008E5B4E" w:rsidRDefault="008E5B4E" w:rsidP="005C51F7">
      <w:pPr>
        <w:tabs>
          <w:tab w:val="left" w:pos="2342"/>
        </w:tabs>
        <w:jc w:val="both"/>
        <w:rPr>
          <w:rFonts w:ascii="David" w:hAnsi="David" w:cs="David"/>
          <w:sz w:val="24"/>
          <w:szCs w:val="24"/>
          <w:rtl/>
        </w:rPr>
      </w:pPr>
    </w:p>
    <w:p w14:paraId="1718C9A3" w14:textId="3557DCA5" w:rsidR="00606604" w:rsidRDefault="00606604" w:rsidP="005C51F7">
      <w:pPr>
        <w:tabs>
          <w:tab w:val="left" w:pos="2342"/>
        </w:tabs>
        <w:jc w:val="both"/>
        <w:rPr>
          <w:rFonts w:ascii="David" w:hAnsi="David" w:cs="David"/>
          <w:b/>
          <w:bCs/>
          <w:sz w:val="24"/>
          <w:szCs w:val="24"/>
          <w:u w:val="single"/>
          <w:rtl/>
        </w:rPr>
      </w:pPr>
      <w:r w:rsidRPr="00111BB1">
        <w:rPr>
          <w:rFonts w:ascii="David" w:hAnsi="David" w:cs="David" w:hint="cs"/>
          <w:b/>
          <w:bCs/>
          <w:sz w:val="24"/>
          <w:szCs w:val="24"/>
          <w:u w:val="single"/>
          <w:shd w:val="clear" w:color="auto" w:fill="FBE4D5" w:themeFill="accent2" w:themeFillTint="33"/>
          <w:rtl/>
        </w:rPr>
        <w:t>הנורמה הבסיסית</w:t>
      </w:r>
    </w:p>
    <w:p w14:paraId="39F84190" w14:textId="57BAC988" w:rsidR="009D5617" w:rsidRPr="009D5617" w:rsidRDefault="009D5617" w:rsidP="00AE3940">
      <w:pPr>
        <w:pStyle w:val="a7"/>
        <w:numPr>
          <w:ilvl w:val="0"/>
          <w:numId w:val="84"/>
        </w:numPr>
        <w:tabs>
          <w:tab w:val="left" w:pos="2342"/>
        </w:tabs>
        <w:jc w:val="both"/>
        <w:rPr>
          <w:rFonts w:ascii="David" w:hAnsi="David" w:cs="David"/>
          <w:sz w:val="24"/>
          <w:szCs w:val="24"/>
          <w:rtl/>
        </w:rPr>
      </w:pPr>
      <w:r w:rsidRPr="009915D4">
        <w:rPr>
          <w:rFonts w:ascii="David" w:hAnsi="David" w:cs="David" w:hint="cs"/>
          <w:b/>
          <w:bCs/>
          <w:sz w:val="24"/>
          <w:szCs w:val="24"/>
          <w:shd w:val="clear" w:color="auto" w:fill="FFFFCC"/>
          <w:rtl/>
        </w:rPr>
        <w:t>הנורמה הבסיסית אינה "תקפה"</w:t>
      </w:r>
      <w:r w:rsidRPr="009915D4">
        <w:rPr>
          <w:rFonts w:ascii="David" w:hAnsi="David" w:cs="David" w:hint="cs"/>
          <w:sz w:val="24"/>
          <w:szCs w:val="24"/>
          <w:shd w:val="clear" w:color="auto" w:fill="FFFFCC"/>
          <w:rtl/>
        </w:rPr>
        <w:t>.</w:t>
      </w:r>
      <w:r w:rsidRPr="009915D4">
        <w:rPr>
          <w:rFonts w:ascii="David" w:hAnsi="David" w:cs="David" w:hint="cs"/>
          <w:b/>
          <w:bCs/>
          <w:sz w:val="24"/>
          <w:szCs w:val="24"/>
          <w:shd w:val="clear" w:color="auto" w:fill="FFFFCC"/>
          <w:rtl/>
        </w:rPr>
        <w:t xml:space="preserve"> היא אינה נשענת על נורמה אחרת</w:t>
      </w:r>
      <w:r w:rsidRPr="009915D4">
        <w:rPr>
          <w:rFonts w:ascii="David" w:hAnsi="David" w:cs="David" w:hint="cs"/>
          <w:sz w:val="24"/>
          <w:szCs w:val="24"/>
          <w:shd w:val="clear" w:color="auto" w:fill="FFFFCC"/>
          <w:rtl/>
        </w:rPr>
        <w:t>.</w:t>
      </w:r>
      <w:r w:rsidRPr="009915D4">
        <w:rPr>
          <w:rFonts w:ascii="David" w:hAnsi="David" w:cs="David" w:hint="cs"/>
          <w:b/>
          <w:bCs/>
          <w:sz w:val="24"/>
          <w:szCs w:val="24"/>
          <w:shd w:val="clear" w:color="auto" w:fill="FFFFCC"/>
          <w:rtl/>
        </w:rPr>
        <w:t xml:space="preserve"> כוחה נובע מהתוכן שלה</w:t>
      </w:r>
      <w:r w:rsidRPr="00C56B84">
        <w:rPr>
          <w:rFonts w:ascii="David" w:hAnsi="David" w:cs="David" w:hint="cs"/>
          <w:sz w:val="24"/>
          <w:szCs w:val="24"/>
          <w:rtl/>
        </w:rPr>
        <w:t xml:space="preserve">. </w:t>
      </w:r>
    </w:p>
    <w:p w14:paraId="4531C039" w14:textId="77777777" w:rsidR="009D5617" w:rsidRPr="009D5617" w:rsidRDefault="009D5617" w:rsidP="009D5617">
      <w:pPr>
        <w:tabs>
          <w:tab w:val="left" w:pos="2342"/>
        </w:tabs>
        <w:jc w:val="both"/>
        <w:rPr>
          <w:rFonts w:ascii="David" w:hAnsi="David" w:cs="David"/>
          <w:sz w:val="24"/>
          <w:szCs w:val="24"/>
          <w:rtl/>
        </w:rPr>
      </w:pPr>
      <w:r w:rsidRPr="009D5617">
        <w:rPr>
          <w:rFonts w:ascii="David" w:hAnsi="David" w:cs="David" w:hint="cs"/>
          <w:sz w:val="24"/>
          <w:szCs w:val="24"/>
          <w:rtl/>
        </w:rPr>
        <w:t>התוכן= יש לציית לחוקה.</w:t>
      </w:r>
    </w:p>
    <w:p w14:paraId="349C7B2A" w14:textId="6207C495" w:rsidR="00C56B84" w:rsidRDefault="004873A5" w:rsidP="009D5617">
      <w:pPr>
        <w:tabs>
          <w:tab w:val="left" w:pos="2342"/>
        </w:tabs>
        <w:jc w:val="both"/>
        <w:rPr>
          <w:rFonts w:ascii="David" w:hAnsi="David" w:cs="David"/>
          <w:sz w:val="24"/>
          <w:szCs w:val="24"/>
          <w:rtl/>
        </w:rPr>
      </w:pPr>
      <w:r>
        <w:rPr>
          <w:rFonts w:ascii="David" w:hAnsi="David" w:cs="David" w:hint="cs"/>
          <w:sz w:val="24"/>
          <w:szCs w:val="24"/>
          <w:rtl/>
        </w:rPr>
        <w:t>הנורמה הבסיסית נותנת תוקף לכל המערכת. כל שאר הנורמות מחייבות מכוח היותן תקפות</w:t>
      </w:r>
      <w:r w:rsidR="009D5617">
        <w:rPr>
          <w:rFonts w:ascii="David" w:hAnsi="David" w:cs="David" w:hint="cs"/>
          <w:sz w:val="24"/>
          <w:szCs w:val="24"/>
          <w:rtl/>
        </w:rPr>
        <w:t xml:space="preserve">. </w:t>
      </w:r>
      <w:r w:rsidR="002D35A6">
        <w:rPr>
          <w:rFonts w:ascii="David" w:hAnsi="David" w:cs="David" w:hint="cs"/>
          <w:sz w:val="24"/>
          <w:szCs w:val="24"/>
          <w:rtl/>
        </w:rPr>
        <w:t xml:space="preserve">"תקפות" </w:t>
      </w:r>
      <w:r>
        <w:rPr>
          <w:rFonts w:ascii="David" w:hAnsi="David" w:cs="David" w:hint="cs"/>
          <w:sz w:val="24"/>
          <w:szCs w:val="24"/>
          <w:rtl/>
        </w:rPr>
        <w:t xml:space="preserve">פירושו שהן מקבלות את הכוח שלהן מנורמות אחרת. </w:t>
      </w:r>
      <w:r w:rsidR="009D5617">
        <w:rPr>
          <w:rFonts w:ascii="David" w:hAnsi="David" w:cs="David" w:hint="cs"/>
          <w:sz w:val="24"/>
          <w:szCs w:val="24"/>
          <w:rtl/>
        </w:rPr>
        <w:t>'</w:t>
      </w:r>
      <w:r w:rsidR="002D35A6">
        <w:rPr>
          <w:rFonts w:ascii="David" w:hAnsi="David" w:cs="David" w:hint="cs"/>
          <w:sz w:val="24"/>
          <w:szCs w:val="24"/>
          <w:rtl/>
        </w:rPr>
        <w:t>תקף</w:t>
      </w:r>
      <w:r w:rsidR="009D5617">
        <w:rPr>
          <w:rFonts w:ascii="David" w:hAnsi="David" w:cs="David" w:hint="cs"/>
          <w:sz w:val="24"/>
          <w:szCs w:val="24"/>
          <w:rtl/>
        </w:rPr>
        <w:t>'</w:t>
      </w:r>
      <w:r w:rsidR="002D35A6">
        <w:rPr>
          <w:rFonts w:ascii="David" w:hAnsi="David" w:cs="David" w:hint="cs"/>
          <w:sz w:val="24"/>
          <w:szCs w:val="24"/>
          <w:rtl/>
        </w:rPr>
        <w:t xml:space="preserve"> לא רק </w:t>
      </w:r>
      <w:r w:rsidR="009D5617">
        <w:rPr>
          <w:rFonts w:ascii="David" w:hAnsi="David" w:cs="David" w:hint="cs"/>
          <w:sz w:val="24"/>
          <w:szCs w:val="24"/>
          <w:rtl/>
        </w:rPr>
        <w:t>במשמעות '</w:t>
      </w:r>
      <w:r w:rsidR="002D35A6">
        <w:rPr>
          <w:rFonts w:ascii="David" w:hAnsi="David" w:cs="David" w:hint="cs"/>
          <w:sz w:val="24"/>
          <w:szCs w:val="24"/>
          <w:rtl/>
        </w:rPr>
        <w:t>מחייב</w:t>
      </w:r>
      <w:r w:rsidR="009D5617">
        <w:rPr>
          <w:rFonts w:ascii="David" w:hAnsi="David" w:cs="David" w:hint="cs"/>
          <w:sz w:val="24"/>
          <w:szCs w:val="24"/>
          <w:rtl/>
        </w:rPr>
        <w:t>'</w:t>
      </w:r>
      <w:r w:rsidR="002D35A6">
        <w:rPr>
          <w:rFonts w:ascii="David" w:hAnsi="David" w:cs="David" w:hint="cs"/>
          <w:sz w:val="24"/>
          <w:szCs w:val="24"/>
          <w:rtl/>
        </w:rPr>
        <w:t>, אלא שהוא תקף מכוח זה שנורמה אחרת נתנה לו תוקף [</w:t>
      </w:r>
      <w:r w:rsidR="002D35A6">
        <w:rPr>
          <w:rFonts w:ascii="David" w:hAnsi="David" w:cs="David"/>
          <w:sz w:val="24"/>
          <w:szCs w:val="24"/>
        </w:rPr>
        <w:t>valid</w:t>
      </w:r>
      <w:r w:rsidR="002D35A6">
        <w:rPr>
          <w:rFonts w:ascii="David" w:hAnsi="David" w:cs="David" w:hint="cs"/>
          <w:sz w:val="24"/>
          <w:szCs w:val="24"/>
          <w:rtl/>
        </w:rPr>
        <w:t xml:space="preserve">]. </w:t>
      </w:r>
      <w:r w:rsidR="00C56B84" w:rsidRPr="009D5617">
        <w:rPr>
          <w:rFonts w:ascii="David" w:hAnsi="David" w:cs="David" w:hint="cs"/>
          <w:b/>
          <w:bCs/>
          <w:sz w:val="24"/>
          <w:szCs w:val="24"/>
          <w:rtl/>
        </w:rPr>
        <w:t>הנורמה הבסיסית היא נורמה שאיננה תקפה, היא לא מקבלת את הכוח שלה משום מקום אחר</w:t>
      </w:r>
      <w:r w:rsidR="00C56B84">
        <w:rPr>
          <w:rFonts w:ascii="David" w:hAnsi="David" w:cs="David" w:hint="cs"/>
          <w:sz w:val="24"/>
          <w:szCs w:val="24"/>
          <w:rtl/>
        </w:rPr>
        <w:t>.</w:t>
      </w:r>
    </w:p>
    <w:p w14:paraId="5A35038B" w14:textId="49B4FBD7" w:rsidR="00C56B84" w:rsidRDefault="00C56B84" w:rsidP="00C56B84">
      <w:pPr>
        <w:tabs>
          <w:tab w:val="left" w:pos="2342"/>
        </w:tabs>
        <w:jc w:val="both"/>
        <w:rPr>
          <w:rFonts w:ascii="David" w:hAnsi="David" w:cs="David"/>
          <w:sz w:val="24"/>
          <w:szCs w:val="24"/>
          <w:rtl/>
        </w:rPr>
      </w:pPr>
      <w:r>
        <w:rPr>
          <w:rFonts w:ascii="David" w:hAnsi="David" w:cs="David" w:hint="cs"/>
          <w:sz w:val="24"/>
          <w:szCs w:val="24"/>
          <w:rtl/>
        </w:rPr>
        <w:t xml:space="preserve">מחפשים במערכת סיבה ראשונה. </w:t>
      </w:r>
      <w:r w:rsidRPr="009D5617">
        <w:rPr>
          <w:rFonts w:ascii="David" w:hAnsi="David" w:cs="David" w:hint="cs"/>
          <w:sz w:val="24"/>
          <w:szCs w:val="24"/>
          <w:shd w:val="clear" w:color="auto" w:fill="FFFFCC"/>
          <w:rtl/>
        </w:rPr>
        <w:t>קלזן אומר שהנורמה הבסיסית היא הסיבה הראשונה של מערכת המשפט</w:t>
      </w:r>
      <w:r>
        <w:rPr>
          <w:rFonts w:ascii="David" w:hAnsi="David" w:cs="David" w:hint="cs"/>
          <w:sz w:val="24"/>
          <w:szCs w:val="24"/>
          <w:rtl/>
        </w:rPr>
        <w:t xml:space="preserve">. החוקה נותנת </w:t>
      </w:r>
      <w:proofErr w:type="spellStart"/>
      <w:r>
        <w:rPr>
          <w:rFonts w:ascii="David" w:hAnsi="David" w:cs="David" w:hint="cs"/>
          <w:sz w:val="24"/>
          <w:szCs w:val="24"/>
          <w:rtl/>
        </w:rPr>
        <w:t>להכל</w:t>
      </w:r>
      <w:proofErr w:type="spellEnd"/>
      <w:r>
        <w:rPr>
          <w:rFonts w:ascii="David" w:hAnsi="David" w:cs="David" w:hint="cs"/>
          <w:sz w:val="24"/>
          <w:szCs w:val="24"/>
          <w:rtl/>
        </w:rPr>
        <w:t xml:space="preserve"> כוח. מאיפה החוקה? מכוח נורמה בסיסית שמחייבת.</w:t>
      </w:r>
    </w:p>
    <w:p w14:paraId="44A6D923" w14:textId="0AED6152" w:rsidR="00565D00" w:rsidRDefault="00C56B84" w:rsidP="00565D00">
      <w:pPr>
        <w:tabs>
          <w:tab w:val="left" w:pos="2342"/>
        </w:tabs>
        <w:jc w:val="both"/>
        <w:rPr>
          <w:rFonts w:ascii="David" w:hAnsi="David" w:cs="David"/>
          <w:sz w:val="24"/>
          <w:szCs w:val="24"/>
          <w:rtl/>
        </w:rPr>
      </w:pPr>
      <w:r w:rsidRPr="009D5617">
        <w:rPr>
          <w:rFonts w:ascii="David" w:hAnsi="David" w:cs="David" w:hint="cs"/>
          <w:b/>
          <w:bCs/>
          <w:sz w:val="24"/>
          <w:szCs w:val="24"/>
          <w:shd w:val="clear" w:color="auto" w:fill="FFFFCC"/>
          <w:rtl/>
        </w:rPr>
        <w:t>פרדוקס</w:t>
      </w:r>
      <w:r w:rsidRPr="009D5617">
        <w:rPr>
          <w:rFonts w:ascii="David" w:hAnsi="David" w:cs="David" w:hint="cs"/>
          <w:sz w:val="24"/>
          <w:szCs w:val="24"/>
          <w:shd w:val="clear" w:color="auto" w:fill="FFFFCC"/>
          <w:rtl/>
        </w:rPr>
        <w:t>- כל מערכת המשפט נשענת על נורמה מופשטת לא כתובה</w:t>
      </w:r>
      <w:r>
        <w:rPr>
          <w:rFonts w:ascii="David" w:hAnsi="David" w:cs="David" w:hint="cs"/>
          <w:sz w:val="24"/>
          <w:szCs w:val="24"/>
          <w:rtl/>
        </w:rPr>
        <w:t xml:space="preserve">. נורמה מסתורית. </w:t>
      </w:r>
      <w:r w:rsidRPr="009915D4">
        <w:rPr>
          <w:rFonts w:ascii="David" w:hAnsi="David" w:cs="David" w:hint="cs"/>
          <w:sz w:val="24"/>
          <w:szCs w:val="24"/>
          <w:shd w:val="clear" w:color="auto" w:fill="FFFFCC"/>
          <w:rtl/>
        </w:rPr>
        <w:t>מניחים את קיומה מכוח הנחה לוגית, שלא ייתכן שהחוקה מחייבת אם אין נורמה שאומרת שיש לציית לחוקה.</w:t>
      </w:r>
    </w:p>
    <w:p w14:paraId="5C439EC8" w14:textId="4AC66A47" w:rsidR="002F7EE4" w:rsidRDefault="009915D4" w:rsidP="009915D4">
      <w:pPr>
        <w:tabs>
          <w:tab w:val="left" w:pos="2342"/>
        </w:tabs>
        <w:jc w:val="both"/>
        <w:rPr>
          <w:rFonts w:ascii="David" w:hAnsi="David" w:cs="David"/>
          <w:sz w:val="24"/>
          <w:szCs w:val="24"/>
          <w:rtl/>
        </w:rPr>
      </w:pPr>
      <w:r w:rsidRPr="009915D4">
        <w:rPr>
          <w:rFonts w:ascii="David" w:hAnsi="David" w:cs="David" w:hint="cs"/>
          <w:sz w:val="24"/>
          <w:szCs w:val="24"/>
          <w:u w:val="single"/>
          <w:rtl/>
        </w:rPr>
        <w:lastRenderedPageBreak/>
        <w:t>הערה</w:t>
      </w:r>
      <w:r>
        <w:rPr>
          <w:rFonts w:ascii="David" w:hAnsi="David" w:cs="David" w:hint="cs"/>
          <w:sz w:val="24"/>
          <w:szCs w:val="24"/>
          <w:rtl/>
        </w:rPr>
        <w:t xml:space="preserve">: </w:t>
      </w:r>
      <w:r w:rsidR="002F7EE4">
        <w:rPr>
          <w:rFonts w:ascii="David" w:hAnsi="David" w:cs="David" w:hint="cs"/>
          <w:sz w:val="24"/>
          <w:szCs w:val="24"/>
          <w:rtl/>
        </w:rPr>
        <w:t xml:space="preserve">לדעת קלזן המוסר הוא לא רציונלי, זה עניין סובייקטיבי. לעומת זאת, </w:t>
      </w:r>
      <w:r w:rsidR="002F7EE4" w:rsidRPr="009915D4">
        <w:rPr>
          <w:rFonts w:ascii="David" w:hAnsi="David" w:cs="David" w:hint="cs"/>
          <w:b/>
          <w:bCs/>
          <w:sz w:val="24"/>
          <w:szCs w:val="24"/>
          <w:rtl/>
        </w:rPr>
        <w:t>המשפט הוא רציונלי</w:t>
      </w:r>
      <w:r w:rsidR="002F7EE4">
        <w:rPr>
          <w:rFonts w:ascii="David" w:hAnsi="David" w:cs="David" w:hint="cs"/>
          <w:sz w:val="24"/>
          <w:szCs w:val="24"/>
          <w:rtl/>
        </w:rPr>
        <w:t xml:space="preserve">. המשפט מחייב לא בגלל היותו מוסרי או הטעמים האחרים [התועלות וכו']. אלא </w:t>
      </w:r>
      <w:r w:rsidR="002F7EE4" w:rsidRPr="009915D4">
        <w:rPr>
          <w:rFonts w:ascii="David" w:hAnsi="David" w:cs="David" w:hint="cs"/>
          <w:b/>
          <w:bCs/>
          <w:sz w:val="24"/>
          <w:szCs w:val="24"/>
          <w:rtl/>
        </w:rPr>
        <w:t>המשפט מחייב כי יש נורמה לציית למשפט</w:t>
      </w:r>
      <w:r w:rsidR="002F7EE4">
        <w:rPr>
          <w:rFonts w:ascii="David" w:hAnsi="David" w:cs="David" w:hint="cs"/>
          <w:sz w:val="24"/>
          <w:szCs w:val="24"/>
          <w:rtl/>
        </w:rPr>
        <w:t xml:space="preserve">. </w:t>
      </w:r>
    </w:p>
    <w:p w14:paraId="25C4FA8D" w14:textId="5C034D7C" w:rsidR="00E57AFF" w:rsidRDefault="00E57AFF" w:rsidP="009915D4">
      <w:pPr>
        <w:tabs>
          <w:tab w:val="left" w:pos="2342"/>
        </w:tabs>
        <w:jc w:val="both"/>
        <w:rPr>
          <w:rFonts w:ascii="David" w:hAnsi="David" w:cs="David"/>
          <w:sz w:val="24"/>
          <w:szCs w:val="24"/>
          <w:rtl/>
        </w:rPr>
      </w:pPr>
      <w:r w:rsidRPr="009915D4">
        <w:rPr>
          <w:rFonts w:ascii="David" w:hAnsi="David" w:cs="David" w:hint="cs"/>
          <w:sz w:val="24"/>
          <w:szCs w:val="24"/>
          <w:u w:val="single"/>
          <w:rtl/>
        </w:rPr>
        <w:t>יש הבדל בי</w:t>
      </w:r>
      <w:r w:rsidR="009915D4" w:rsidRPr="009915D4">
        <w:rPr>
          <w:rFonts w:ascii="David" w:hAnsi="David" w:cs="David" w:hint="cs"/>
          <w:sz w:val="24"/>
          <w:szCs w:val="24"/>
          <w:u w:val="single"/>
          <w:rtl/>
        </w:rPr>
        <w:t>ן הנורמה הבסיסית</w:t>
      </w:r>
      <w:r w:rsidRPr="009915D4">
        <w:rPr>
          <w:rFonts w:ascii="David" w:hAnsi="David" w:cs="David" w:hint="cs"/>
          <w:sz w:val="24"/>
          <w:szCs w:val="24"/>
          <w:u w:val="single"/>
          <w:rtl/>
        </w:rPr>
        <w:t xml:space="preserve"> ל</w:t>
      </w:r>
      <w:r w:rsidR="009915D4" w:rsidRPr="009915D4">
        <w:rPr>
          <w:rFonts w:ascii="David" w:hAnsi="David" w:cs="David" w:hint="cs"/>
          <w:sz w:val="24"/>
          <w:szCs w:val="24"/>
          <w:u w:val="single"/>
          <w:rtl/>
        </w:rPr>
        <w:t xml:space="preserve">בין </w:t>
      </w:r>
      <w:r w:rsidRPr="009915D4">
        <w:rPr>
          <w:rFonts w:ascii="David" w:hAnsi="David" w:cs="David" w:hint="cs"/>
          <w:sz w:val="24"/>
          <w:szCs w:val="24"/>
          <w:u w:val="single"/>
          <w:rtl/>
        </w:rPr>
        <w:t>כל נורמה משפטית</w:t>
      </w:r>
      <w:r w:rsidR="009915D4">
        <w:rPr>
          <w:rFonts w:ascii="David" w:hAnsi="David" w:cs="David" w:hint="cs"/>
          <w:sz w:val="24"/>
          <w:szCs w:val="24"/>
          <w:rtl/>
        </w:rPr>
        <w:t>:</w:t>
      </w:r>
      <w:r>
        <w:rPr>
          <w:rFonts w:ascii="David" w:hAnsi="David" w:cs="David" w:hint="cs"/>
          <w:sz w:val="24"/>
          <w:szCs w:val="24"/>
          <w:rtl/>
        </w:rPr>
        <w:t xml:space="preserve"> </w:t>
      </w:r>
      <w:r w:rsidR="009915D4">
        <w:rPr>
          <w:rFonts w:ascii="David" w:hAnsi="David" w:cs="David" w:hint="cs"/>
          <w:sz w:val="24"/>
          <w:szCs w:val="24"/>
          <w:rtl/>
        </w:rPr>
        <w:t xml:space="preserve">(1) </w:t>
      </w:r>
      <w:r>
        <w:rPr>
          <w:rFonts w:ascii="David" w:hAnsi="David" w:cs="David" w:hint="cs"/>
          <w:sz w:val="24"/>
          <w:szCs w:val="24"/>
          <w:rtl/>
        </w:rPr>
        <w:t xml:space="preserve">לא חושבים על </w:t>
      </w:r>
      <w:r w:rsidRPr="009915D4">
        <w:rPr>
          <w:rFonts w:ascii="David" w:hAnsi="David" w:cs="David" w:hint="cs"/>
          <w:b/>
          <w:bCs/>
          <w:sz w:val="24"/>
          <w:szCs w:val="24"/>
          <w:rtl/>
        </w:rPr>
        <w:t>התוכן</w:t>
      </w:r>
      <w:r>
        <w:rPr>
          <w:rFonts w:ascii="David" w:hAnsi="David" w:cs="David" w:hint="cs"/>
          <w:sz w:val="24"/>
          <w:szCs w:val="24"/>
          <w:rtl/>
        </w:rPr>
        <w:t xml:space="preserve"> </w:t>
      </w:r>
      <w:r w:rsidR="009915D4">
        <w:rPr>
          <w:rFonts w:ascii="David" w:hAnsi="David" w:cs="David" w:hint="cs"/>
          <w:sz w:val="24"/>
          <w:szCs w:val="24"/>
          <w:rtl/>
        </w:rPr>
        <w:t>של הנורמה המשפטית</w:t>
      </w:r>
      <w:r>
        <w:rPr>
          <w:rFonts w:ascii="David" w:hAnsi="David" w:cs="David" w:hint="cs"/>
          <w:sz w:val="24"/>
          <w:szCs w:val="24"/>
          <w:rtl/>
        </w:rPr>
        <w:t xml:space="preserve">, תוכנה לא מהווה תנאי לתוקפה. התוקף שלה נובע מכוח נורמה מעליה. התוכן לא מצדיק אותה. לעומת זאת, הנורמה הבסיסית הואיל ואין לה תוקף, אז מה שמחייב אצלה הוא התוכן. התוכן= יש לציית לחוקה. לאו דווקא בגלל שהיא מוסרית, אלא ראוי לציית. </w:t>
      </w:r>
      <w:r w:rsidR="009915D4">
        <w:rPr>
          <w:rFonts w:ascii="David" w:hAnsi="David" w:cs="David" w:hint="cs"/>
          <w:sz w:val="24"/>
          <w:szCs w:val="24"/>
          <w:rtl/>
        </w:rPr>
        <w:t xml:space="preserve">(2) </w:t>
      </w:r>
      <w:r>
        <w:rPr>
          <w:rFonts w:ascii="David" w:hAnsi="David" w:cs="David" w:hint="cs"/>
          <w:sz w:val="24"/>
          <w:szCs w:val="24"/>
          <w:rtl/>
        </w:rPr>
        <w:t xml:space="preserve">הנורמה הבסיסית </w:t>
      </w:r>
      <w:r w:rsidRPr="009915D4">
        <w:rPr>
          <w:rFonts w:ascii="David" w:hAnsi="David" w:cs="David" w:hint="cs"/>
          <w:b/>
          <w:bCs/>
          <w:sz w:val="24"/>
          <w:szCs w:val="24"/>
          <w:rtl/>
        </w:rPr>
        <w:t>פונה</w:t>
      </w:r>
      <w:r>
        <w:rPr>
          <w:rFonts w:ascii="David" w:hAnsi="David" w:cs="David" w:hint="cs"/>
          <w:sz w:val="24"/>
          <w:szCs w:val="24"/>
          <w:rtl/>
        </w:rPr>
        <w:t xml:space="preserve"> אלינו</w:t>
      </w:r>
      <w:r w:rsidR="009915D4">
        <w:rPr>
          <w:rFonts w:ascii="David" w:hAnsi="David" w:cs="David" w:hint="cs"/>
          <w:sz w:val="24"/>
          <w:szCs w:val="24"/>
          <w:rtl/>
        </w:rPr>
        <w:t>.</w:t>
      </w:r>
      <w:r>
        <w:rPr>
          <w:rFonts w:ascii="David" w:hAnsi="David" w:cs="David" w:hint="cs"/>
          <w:sz w:val="24"/>
          <w:szCs w:val="24"/>
          <w:rtl/>
        </w:rPr>
        <w:t xml:space="preserve"> להבדיל מכל המשפט שהוא לא משכנע מצד עצמו אלא נובע מכוח המערכת, הנורמה הבסיסית משכנעת בפני עצמה ואומרת שיש לציית לחוקה.</w:t>
      </w:r>
    </w:p>
    <w:p w14:paraId="18D5D3AA" w14:textId="36FA746D" w:rsidR="00E57AFF" w:rsidRDefault="00E57AFF" w:rsidP="00AE3940">
      <w:pPr>
        <w:pStyle w:val="a7"/>
        <w:numPr>
          <w:ilvl w:val="0"/>
          <w:numId w:val="84"/>
        </w:numPr>
        <w:tabs>
          <w:tab w:val="left" w:pos="2342"/>
        </w:tabs>
        <w:jc w:val="both"/>
        <w:rPr>
          <w:rFonts w:ascii="David" w:hAnsi="David" w:cs="David"/>
          <w:sz w:val="24"/>
          <w:szCs w:val="24"/>
        </w:rPr>
      </w:pPr>
      <w:r w:rsidRPr="00E57AFF">
        <w:rPr>
          <w:rFonts w:ascii="David" w:hAnsi="David" w:cs="David" w:hint="cs"/>
          <w:sz w:val="24"/>
          <w:szCs w:val="24"/>
          <w:rtl/>
        </w:rPr>
        <w:t>קלזן מעיר: "</w:t>
      </w:r>
      <w:r w:rsidRPr="009915D4">
        <w:rPr>
          <w:rFonts w:ascii="David" w:hAnsi="David" w:cs="David" w:hint="cs"/>
          <w:b/>
          <w:bCs/>
          <w:sz w:val="24"/>
          <w:szCs w:val="24"/>
          <w:shd w:val="clear" w:color="auto" w:fill="FFFFCC"/>
          <w:rtl/>
        </w:rPr>
        <w:t>לרעיון של משפט פוזיטיבי טהור יש מגבלות</w:t>
      </w:r>
      <w:r w:rsidRPr="00E57AFF">
        <w:rPr>
          <w:rFonts w:ascii="David" w:hAnsi="David" w:cs="David" w:hint="cs"/>
          <w:sz w:val="24"/>
          <w:szCs w:val="24"/>
          <w:rtl/>
        </w:rPr>
        <w:t xml:space="preserve">". </w:t>
      </w:r>
    </w:p>
    <w:p w14:paraId="4151517D" w14:textId="40257FC1" w:rsidR="00E57AFF" w:rsidRDefault="00B82C4B" w:rsidP="00E57AFF">
      <w:pPr>
        <w:tabs>
          <w:tab w:val="left" w:pos="2342"/>
        </w:tabs>
        <w:jc w:val="both"/>
        <w:rPr>
          <w:rFonts w:ascii="David" w:hAnsi="David" w:cs="David"/>
          <w:sz w:val="24"/>
          <w:szCs w:val="24"/>
          <w:rtl/>
        </w:rPr>
      </w:pPr>
      <w:r>
        <w:rPr>
          <w:rFonts w:ascii="David" w:hAnsi="David" w:cs="David" w:hint="cs"/>
          <w:sz w:val="24"/>
          <w:szCs w:val="24"/>
          <w:rtl/>
        </w:rPr>
        <w:t xml:space="preserve">המערכת מאוד מסועפת, אבל כשיורדים לבסיס שלה נמצאים על קרקע לא מוצקה. שואלים על מה החוקה עומדת, והתשובה היא על הנורמה הבסיסית שלא מנוסחת בשום מקום. </w:t>
      </w:r>
      <w:r w:rsidRPr="001A5CFA">
        <w:rPr>
          <w:rFonts w:ascii="David" w:hAnsi="David" w:cs="David" w:hint="cs"/>
          <w:sz w:val="24"/>
          <w:szCs w:val="24"/>
          <w:shd w:val="clear" w:color="auto" w:fill="FFFFCC"/>
          <w:rtl/>
        </w:rPr>
        <w:t xml:space="preserve">כל המשפט הפוזיטיבי בנוי על רעיון התוקף, שהכוח שלו נובע מנורמה אחרת ושגורם בעל סמכות יוצר אותה. אבל הנורמה הבסיסית עצמה לא נוצרה מגורם בעל סמכות. היא לא תקפה והיא משכנעת </w:t>
      </w:r>
      <w:r w:rsidR="004A221D">
        <w:rPr>
          <w:rFonts w:ascii="David" w:hAnsi="David" w:cs="David" w:hint="cs"/>
          <w:sz w:val="24"/>
          <w:szCs w:val="24"/>
          <w:shd w:val="clear" w:color="auto" w:fill="FFFFCC"/>
          <w:rtl/>
        </w:rPr>
        <w:t xml:space="preserve">לכאורה </w:t>
      </w:r>
      <w:r w:rsidRPr="001A5CFA">
        <w:rPr>
          <w:rFonts w:ascii="David" w:hAnsi="David" w:cs="David" w:hint="cs"/>
          <w:sz w:val="24"/>
          <w:szCs w:val="24"/>
          <w:shd w:val="clear" w:color="auto" w:fill="FFFFCC"/>
          <w:rtl/>
        </w:rPr>
        <w:t>באופן ישיר או בלתי אמצעי</w:t>
      </w:r>
      <w:r>
        <w:rPr>
          <w:rFonts w:ascii="David" w:hAnsi="David" w:cs="David" w:hint="cs"/>
          <w:sz w:val="24"/>
          <w:szCs w:val="24"/>
          <w:rtl/>
        </w:rPr>
        <w:t xml:space="preserve">. </w:t>
      </w:r>
      <w:r w:rsidR="004A221D">
        <w:rPr>
          <w:rFonts w:ascii="David" w:hAnsi="David" w:cs="David" w:hint="cs"/>
          <w:sz w:val="24"/>
          <w:szCs w:val="24"/>
          <w:rtl/>
        </w:rPr>
        <w:t>בני אדם מצייתים בסופו של דבר לחוקה מכוח הנורמה הזו.</w:t>
      </w:r>
    </w:p>
    <w:p w14:paraId="66C3C201" w14:textId="7C71C0AC" w:rsidR="00B82C4B" w:rsidRPr="004A221D" w:rsidRDefault="00B82C4B" w:rsidP="00AE3940">
      <w:pPr>
        <w:pStyle w:val="a7"/>
        <w:numPr>
          <w:ilvl w:val="0"/>
          <w:numId w:val="116"/>
        </w:numPr>
        <w:tabs>
          <w:tab w:val="left" w:pos="2342"/>
        </w:tabs>
        <w:jc w:val="both"/>
        <w:rPr>
          <w:rFonts w:ascii="David" w:hAnsi="David" w:cs="David"/>
          <w:sz w:val="24"/>
          <w:szCs w:val="24"/>
          <w:rtl/>
        </w:rPr>
      </w:pPr>
      <w:r w:rsidRPr="004A221D">
        <w:rPr>
          <w:rFonts w:ascii="David" w:hAnsi="David" w:cs="David" w:hint="cs"/>
          <w:sz w:val="24"/>
          <w:szCs w:val="24"/>
          <w:rtl/>
        </w:rPr>
        <w:t>לא הולך כמו אוסטין: לא הסנקציה יוצרת את החובה, אלא הנורמה עצמה יוצרת את החובה.</w:t>
      </w:r>
    </w:p>
    <w:p w14:paraId="0F70CACA" w14:textId="549A20EB" w:rsidR="00B82C4B" w:rsidRDefault="00B82C4B" w:rsidP="00E57AFF">
      <w:pPr>
        <w:tabs>
          <w:tab w:val="left" w:pos="2342"/>
        </w:tabs>
        <w:jc w:val="both"/>
        <w:rPr>
          <w:rFonts w:ascii="David" w:hAnsi="David" w:cs="David"/>
          <w:sz w:val="24"/>
          <w:szCs w:val="24"/>
          <w:rtl/>
        </w:rPr>
      </w:pPr>
      <w:r>
        <w:rPr>
          <w:rFonts w:ascii="David" w:hAnsi="David" w:cs="David" w:hint="cs"/>
          <w:sz w:val="24"/>
          <w:szCs w:val="24"/>
          <w:rtl/>
        </w:rPr>
        <w:t xml:space="preserve">המשפט </w:t>
      </w:r>
      <w:r w:rsidR="004A221D">
        <w:rPr>
          <w:rFonts w:ascii="David" w:hAnsi="David" w:cs="David" w:hint="cs"/>
          <w:sz w:val="24"/>
          <w:szCs w:val="24"/>
          <w:rtl/>
        </w:rPr>
        <w:t xml:space="preserve">באופן מעשי </w:t>
      </w:r>
      <w:r>
        <w:rPr>
          <w:rFonts w:ascii="David" w:hAnsi="David" w:cs="David" w:hint="cs"/>
          <w:sz w:val="24"/>
          <w:szCs w:val="24"/>
          <w:rtl/>
        </w:rPr>
        <w:t xml:space="preserve">פועל בתנועת מלקחיים- מצד אחד יש נורמה וקבלה של הנורמה הזו. מצד שני, יש פעולה של אכיפה של המדינה. יש הרבה כוח באכיפה הזו. </w:t>
      </w:r>
      <w:r w:rsidRPr="004A221D">
        <w:rPr>
          <w:rFonts w:ascii="David" w:hAnsi="David" w:cs="David" w:hint="cs"/>
          <w:b/>
          <w:bCs/>
          <w:sz w:val="24"/>
          <w:szCs w:val="24"/>
          <w:rtl/>
        </w:rPr>
        <w:t>הטענה המובלעת אצל קלזן, בדומה להארט, שהסנקציה הזו בנויה על כך שיש קודם נורמה מחייבת</w:t>
      </w:r>
      <w:r>
        <w:rPr>
          <w:rFonts w:ascii="David" w:hAnsi="David" w:cs="David" w:hint="cs"/>
          <w:sz w:val="24"/>
          <w:szCs w:val="24"/>
          <w:rtl/>
        </w:rPr>
        <w:t xml:space="preserve">. עצם החובה איננה תלויה בסנקציה. הסנקציה מעודדת לציית [אחרת נענש]. עצם החובה נובעת מהנורמה עצמה. </w:t>
      </w:r>
    </w:p>
    <w:p w14:paraId="378548C7" w14:textId="0F45BE55" w:rsidR="00B82C4B" w:rsidRDefault="00B82C4B" w:rsidP="00E57AFF">
      <w:pPr>
        <w:tabs>
          <w:tab w:val="left" w:pos="2342"/>
        </w:tabs>
        <w:jc w:val="both"/>
        <w:rPr>
          <w:rFonts w:ascii="David" w:hAnsi="David" w:cs="David"/>
          <w:sz w:val="24"/>
          <w:szCs w:val="24"/>
          <w:rtl/>
        </w:rPr>
      </w:pPr>
    </w:p>
    <w:p w14:paraId="01A373A9" w14:textId="537724AB" w:rsidR="00B82C4B" w:rsidRDefault="00B82C4B" w:rsidP="00E57AFF">
      <w:pPr>
        <w:tabs>
          <w:tab w:val="left" w:pos="2342"/>
        </w:tabs>
        <w:jc w:val="both"/>
        <w:rPr>
          <w:rFonts w:ascii="David" w:hAnsi="David" w:cs="David"/>
          <w:b/>
          <w:bCs/>
          <w:sz w:val="24"/>
          <w:szCs w:val="24"/>
          <w:u w:val="single"/>
          <w:rtl/>
        </w:rPr>
      </w:pPr>
      <w:r w:rsidRPr="004A221D">
        <w:rPr>
          <w:rFonts w:ascii="David" w:hAnsi="David" w:cs="David" w:hint="cs"/>
          <w:b/>
          <w:bCs/>
          <w:sz w:val="24"/>
          <w:szCs w:val="24"/>
          <w:u w:val="single"/>
          <w:shd w:val="clear" w:color="auto" w:fill="FBE4D5" w:themeFill="accent2" w:themeFillTint="33"/>
          <w:rtl/>
        </w:rPr>
        <w:t>אפקטיביות השיטה</w:t>
      </w:r>
    </w:p>
    <w:p w14:paraId="21F57163" w14:textId="77777777" w:rsidR="004A221D" w:rsidRDefault="004A221D" w:rsidP="00AE3940">
      <w:pPr>
        <w:pStyle w:val="a7"/>
        <w:numPr>
          <w:ilvl w:val="0"/>
          <w:numId w:val="84"/>
        </w:numPr>
        <w:tabs>
          <w:tab w:val="left" w:pos="2342"/>
        </w:tabs>
        <w:jc w:val="both"/>
        <w:rPr>
          <w:rFonts w:ascii="David" w:hAnsi="David" w:cs="David"/>
          <w:sz w:val="24"/>
          <w:szCs w:val="24"/>
        </w:rPr>
      </w:pPr>
      <w:r w:rsidRPr="00D703F7">
        <w:rPr>
          <w:rFonts w:ascii="David" w:hAnsi="David" w:cs="David" w:hint="cs"/>
          <w:sz w:val="24"/>
          <w:szCs w:val="24"/>
          <w:shd w:val="clear" w:color="auto" w:fill="FFFFCC"/>
          <w:rtl/>
        </w:rPr>
        <w:t xml:space="preserve">אם המשפט הוא מערכת נורמות שאינה מעוגנת בעובדות </w:t>
      </w:r>
      <w:r w:rsidRPr="004A221D">
        <w:rPr>
          <w:rFonts w:ascii="David" w:hAnsi="David" w:cs="David" w:hint="cs"/>
          <w:b/>
          <w:bCs/>
          <w:sz w:val="24"/>
          <w:szCs w:val="24"/>
          <w:shd w:val="clear" w:color="auto" w:fill="FFFFCC"/>
          <w:rtl/>
        </w:rPr>
        <w:t>איך מבחינים בין משפט נוהג למשפט היסטורי?</w:t>
      </w:r>
    </w:p>
    <w:p w14:paraId="15B37E00" w14:textId="602C84AC" w:rsidR="004A221D" w:rsidRPr="004A221D" w:rsidRDefault="004A221D" w:rsidP="00AE3940">
      <w:pPr>
        <w:pStyle w:val="a7"/>
        <w:numPr>
          <w:ilvl w:val="0"/>
          <w:numId w:val="84"/>
        </w:numPr>
        <w:tabs>
          <w:tab w:val="left" w:pos="2342"/>
        </w:tabs>
        <w:jc w:val="both"/>
        <w:rPr>
          <w:rFonts w:ascii="David" w:hAnsi="David" w:cs="David"/>
          <w:sz w:val="24"/>
          <w:szCs w:val="24"/>
          <w:rtl/>
        </w:rPr>
      </w:pPr>
      <w:r w:rsidRPr="004A221D">
        <w:rPr>
          <w:rFonts w:ascii="David" w:hAnsi="David" w:cs="David" w:hint="cs"/>
          <w:b/>
          <w:bCs/>
          <w:sz w:val="24"/>
          <w:szCs w:val="24"/>
          <w:shd w:val="clear" w:color="auto" w:fill="FFFFCC"/>
          <w:rtl/>
        </w:rPr>
        <w:t>מבחן האפקטיביות- האם הנורמות נאכפות?</w:t>
      </w:r>
      <w:r>
        <w:rPr>
          <w:rFonts w:ascii="David" w:hAnsi="David" w:cs="David" w:hint="cs"/>
          <w:sz w:val="24"/>
          <w:szCs w:val="24"/>
          <w:rtl/>
        </w:rPr>
        <w:t xml:space="preserve"> </w:t>
      </w:r>
      <w:r w:rsidRPr="00A024A9">
        <w:rPr>
          <w:rFonts w:ascii="David" w:hAnsi="David" w:cs="David" w:hint="cs"/>
          <w:b/>
          <w:bCs/>
          <w:sz w:val="24"/>
          <w:szCs w:val="24"/>
          <w:rtl/>
        </w:rPr>
        <w:t>מסתכל על המציאות</w:t>
      </w:r>
      <w:r>
        <w:rPr>
          <w:rFonts w:ascii="David" w:hAnsi="David" w:cs="David" w:hint="cs"/>
          <w:sz w:val="24"/>
          <w:szCs w:val="24"/>
          <w:rtl/>
        </w:rPr>
        <w:t xml:space="preserve">. רוצה לראות איזה נורמות נאכפות ע"י המדינה. זה מסמן את המשפט הנוהג. </w:t>
      </w:r>
    </w:p>
    <w:p w14:paraId="7170DC43" w14:textId="77777777" w:rsidR="00A024A9" w:rsidRDefault="00B82C4B" w:rsidP="00A024A9">
      <w:pPr>
        <w:tabs>
          <w:tab w:val="left" w:pos="2342"/>
        </w:tabs>
        <w:jc w:val="both"/>
        <w:rPr>
          <w:rFonts w:ascii="David" w:hAnsi="David" w:cs="David"/>
          <w:sz w:val="24"/>
          <w:szCs w:val="24"/>
          <w:rtl/>
        </w:rPr>
      </w:pPr>
      <w:r>
        <w:rPr>
          <w:rFonts w:ascii="David" w:hAnsi="David" w:cs="David" w:hint="cs"/>
          <w:sz w:val="24"/>
          <w:szCs w:val="24"/>
          <w:rtl/>
        </w:rPr>
        <w:t xml:space="preserve">אם אנחנו מדברים על משפט כמערכת נורמטיבית טהורה [כפי </w:t>
      </w:r>
      <w:proofErr w:type="spellStart"/>
      <w:r>
        <w:rPr>
          <w:rFonts w:ascii="David" w:hAnsi="David" w:cs="David" w:hint="cs"/>
          <w:sz w:val="24"/>
          <w:szCs w:val="24"/>
          <w:rtl/>
        </w:rPr>
        <w:t>שקלזן</w:t>
      </w:r>
      <w:proofErr w:type="spellEnd"/>
      <w:r>
        <w:rPr>
          <w:rFonts w:ascii="David" w:hAnsi="David" w:cs="David" w:hint="cs"/>
          <w:sz w:val="24"/>
          <w:szCs w:val="24"/>
          <w:rtl/>
        </w:rPr>
        <w:t xml:space="preserve"> מתאר] ולא על עובדות, מתעוררת השאלה איך אנחנו נבחין בין מערכת משפט נוהגת למערכת משפט תיאורטית שאינה נוהגת [היסטורית]?</w:t>
      </w:r>
      <w:r w:rsidR="00A024A9">
        <w:rPr>
          <w:rFonts w:ascii="David" w:hAnsi="David" w:cs="David" w:hint="cs"/>
          <w:sz w:val="24"/>
          <w:szCs w:val="24"/>
          <w:rtl/>
        </w:rPr>
        <w:t xml:space="preserve"> </w:t>
      </w:r>
    </w:p>
    <w:p w14:paraId="116E38A3" w14:textId="129EC7C5" w:rsidR="004A221D" w:rsidRDefault="00B82C4B" w:rsidP="00A024A9">
      <w:pPr>
        <w:tabs>
          <w:tab w:val="left" w:pos="2342"/>
        </w:tabs>
        <w:jc w:val="both"/>
        <w:rPr>
          <w:rFonts w:ascii="David" w:hAnsi="David" w:cs="David"/>
          <w:sz w:val="24"/>
          <w:szCs w:val="24"/>
          <w:rtl/>
        </w:rPr>
      </w:pPr>
      <w:r w:rsidRPr="004A221D">
        <w:rPr>
          <w:rFonts w:ascii="David" w:hAnsi="David" w:cs="David" w:hint="cs"/>
          <w:b/>
          <w:bCs/>
          <w:color w:val="FF0000"/>
          <w:sz w:val="24"/>
          <w:szCs w:val="24"/>
          <w:rtl/>
        </w:rPr>
        <w:t>למשל</w:t>
      </w:r>
      <w:r>
        <w:rPr>
          <w:rFonts w:ascii="David" w:hAnsi="David" w:cs="David" w:hint="cs"/>
          <w:sz w:val="24"/>
          <w:szCs w:val="24"/>
          <w:rtl/>
        </w:rPr>
        <w:t>, המשפט הרומי. באופן היסטורי המשפט האירופי בנוי על המשפט הרומי. המשפט הרומי מאוד מפותח, ניתן לתאר אותו לפי פירמידת הנורמות של קלזן</w:t>
      </w:r>
      <w:r w:rsidR="00A024A9">
        <w:rPr>
          <w:rFonts w:ascii="David" w:hAnsi="David" w:cs="David" w:hint="cs"/>
          <w:sz w:val="24"/>
          <w:szCs w:val="24"/>
          <w:rtl/>
        </w:rPr>
        <w:t xml:space="preserve"> [יש בו חוקה, חקיקת משנה. מערכת נורמות שכל נורמה קשורה לנורמה אחרת]</w:t>
      </w:r>
      <w:r>
        <w:rPr>
          <w:rFonts w:ascii="David" w:hAnsi="David" w:cs="David" w:hint="cs"/>
          <w:sz w:val="24"/>
          <w:szCs w:val="24"/>
          <w:rtl/>
        </w:rPr>
        <w:t xml:space="preserve">. אבל היום, המשפט הרומי הוא משפט תיאורטי-היסטורי שהיה פעם. </w:t>
      </w:r>
      <w:r w:rsidR="00F26AE8">
        <w:rPr>
          <w:rFonts w:ascii="David" w:hAnsi="David" w:cs="David" w:hint="cs"/>
          <w:sz w:val="24"/>
          <w:szCs w:val="24"/>
          <w:rtl/>
        </w:rPr>
        <w:t xml:space="preserve">אם </w:t>
      </w:r>
      <w:r w:rsidR="00A024A9">
        <w:rPr>
          <w:rFonts w:ascii="David" w:hAnsi="David" w:cs="David" w:hint="cs"/>
          <w:sz w:val="24"/>
          <w:szCs w:val="24"/>
          <w:rtl/>
        </w:rPr>
        <w:t xml:space="preserve">אני </w:t>
      </w:r>
      <w:r w:rsidR="00F26AE8">
        <w:rPr>
          <w:rFonts w:ascii="David" w:hAnsi="David" w:cs="David" w:hint="cs"/>
          <w:sz w:val="24"/>
          <w:szCs w:val="24"/>
          <w:rtl/>
        </w:rPr>
        <w:t>לא מתייחס אל המציאות, איך אני יודע מה המערכת הנורמטיבית התקפה בישראל?</w:t>
      </w:r>
      <w:r w:rsidR="00A024A9">
        <w:rPr>
          <w:rFonts w:ascii="David" w:hAnsi="David" w:cs="David" w:hint="cs"/>
          <w:sz w:val="24"/>
          <w:szCs w:val="24"/>
          <w:rtl/>
        </w:rPr>
        <w:t xml:space="preserve"> אם נסתכל על המשפט </w:t>
      </w:r>
      <w:r w:rsidR="00F26AE8">
        <w:rPr>
          <w:rFonts w:ascii="David" w:hAnsi="David" w:cs="David" w:hint="cs"/>
          <w:sz w:val="24"/>
          <w:szCs w:val="24"/>
          <w:rtl/>
        </w:rPr>
        <w:t>כמערכת נורמות טהורה אפשר לחשוב על עוד מערכות נורמטיביות.</w:t>
      </w:r>
      <w:r w:rsidR="00A024A9">
        <w:rPr>
          <w:rFonts w:ascii="David" w:hAnsi="David" w:cs="David" w:hint="cs"/>
          <w:sz w:val="24"/>
          <w:szCs w:val="24"/>
          <w:rtl/>
        </w:rPr>
        <w:t xml:space="preserve"> מהו המשפט הנוהג?</w:t>
      </w:r>
      <w:r w:rsidR="00F26AE8">
        <w:rPr>
          <w:rFonts w:ascii="David" w:hAnsi="David" w:cs="David" w:hint="cs"/>
          <w:sz w:val="24"/>
          <w:szCs w:val="24"/>
          <w:rtl/>
        </w:rPr>
        <w:t xml:space="preserve"> קלזן מכניס את מושג האפקטיביות.</w:t>
      </w:r>
    </w:p>
    <w:p w14:paraId="2E8EC711" w14:textId="440C2F82" w:rsidR="00F26AE8" w:rsidRDefault="00F26AE8" w:rsidP="00F26AE8">
      <w:pPr>
        <w:tabs>
          <w:tab w:val="left" w:pos="2342"/>
        </w:tabs>
        <w:jc w:val="both"/>
        <w:rPr>
          <w:rFonts w:ascii="David" w:hAnsi="David" w:cs="David"/>
          <w:sz w:val="24"/>
          <w:szCs w:val="24"/>
          <w:rtl/>
        </w:rPr>
      </w:pPr>
      <w:r w:rsidRPr="00A024A9">
        <w:rPr>
          <w:rFonts w:ascii="David" w:hAnsi="David" w:cs="David" w:hint="cs"/>
          <w:b/>
          <w:bCs/>
          <w:sz w:val="24"/>
          <w:szCs w:val="24"/>
          <w:rtl/>
        </w:rPr>
        <w:t>קלזן הגדיר את המשפט כמערכת נורמות שנאכפת ע"י המדינה</w:t>
      </w:r>
      <w:r>
        <w:rPr>
          <w:rFonts w:ascii="David" w:hAnsi="David" w:cs="David" w:hint="cs"/>
          <w:sz w:val="24"/>
          <w:szCs w:val="24"/>
          <w:rtl/>
        </w:rPr>
        <w:t>. מערכת המשפט</w:t>
      </w:r>
      <w:r w:rsidR="00AE3940">
        <w:rPr>
          <w:rFonts w:ascii="David" w:hAnsi="David" w:cs="David" w:hint="cs"/>
          <w:sz w:val="24"/>
          <w:szCs w:val="24"/>
          <w:rtl/>
        </w:rPr>
        <w:t xml:space="preserve"> לפי קלזן</w:t>
      </w:r>
      <w:r>
        <w:rPr>
          <w:rFonts w:ascii="David" w:hAnsi="David" w:cs="David" w:hint="cs"/>
          <w:sz w:val="24"/>
          <w:szCs w:val="24"/>
          <w:rtl/>
        </w:rPr>
        <w:t xml:space="preserve"> היא כמו עפיפון- מערכת נורמטיבית טהורה [של נורמות]</w:t>
      </w:r>
      <w:r w:rsidR="00A024A9">
        <w:rPr>
          <w:rFonts w:ascii="David" w:hAnsi="David" w:cs="David" w:hint="cs"/>
          <w:sz w:val="24"/>
          <w:szCs w:val="24"/>
          <w:rtl/>
        </w:rPr>
        <w:t xml:space="preserve">. </w:t>
      </w:r>
      <w:r>
        <w:rPr>
          <w:rFonts w:ascii="David" w:hAnsi="David" w:cs="David" w:hint="cs"/>
          <w:sz w:val="24"/>
          <w:szCs w:val="24"/>
          <w:rtl/>
        </w:rPr>
        <w:t>איזה מערכת נורמטיבית נוהגת בישראל</w:t>
      </w:r>
      <w:r w:rsidR="00A024A9">
        <w:rPr>
          <w:rFonts w:ascii="David" w:hAnsi="David" w:cs="David" w:hint="cs"/>
          <w:sz w:val="24"/>
          <w:szCs w:val="24"/>
          <w:rtl/>
        </w:rPr>
        <w:t>?</w:t>
      </w:r>
      <w:r>
        <w:rPr>
          <w:rFonts w:ascii="David" w:hAnsi="David" w:cs="David" w:hint="cs"/>
          <w:sz w:val="24"/>
          <w:szCs w:val="24"/>
          <w:rtl/>
        </w:rPr>
        <w:t xml:space="preserve"> </w:t>
      </w:r>
      <w:r w:rsidR="00A024A9">
        <w:rPr>
          <w:rFonts w:ascii="David" w:hAnsi="David" w:cs="David" w:hint="cs"/>
          <w:sz w:val="24"/>
          <w:szCs w:val="24"/>
          <w:rtl/>
        </w:rPr>
        <w:t>התשובה</w:t>
      </w:r>
      <w:r w:rsidR="00AE3940">
        <w:rPr>
          <w:rFonts w:ascii="David" w:hAnsi="David" w:cs="David" w:hint="cs"/>
          <w:sz w:val="24"/>
          <w:szCs w:val="24"/>
          <w:rtl/>
        </w:rPr>
        <w:t xml:space="preserve"> היא</w:t>
      </w:r>
      <w:r w:rsidR="00A024A9">
        <w:rPr>
          <w:rFonts w:ascii="David" w:hAnsi="David" w:cs="David" w:hint="cs"/>
          <w:sz w:val="24"/>
          <w:szCs w:val="24"/>
          <w:rtl/>
        </w:rPr>
        <w:t xml:space="preserve"> </w:t>
      </w:r>
      <w:r>
        <w:rPr>
          <w:rFonts w:ascii="David" w:hAnsi="David" w:cs="David" w:hint="cs"/>
          <w:sz w:val="24"/>
          <w:szCs w:val="24"/>
          <w:rtl/>
        </w:rPr>
        <w:t>מבחן האפקטיביות. צריך לראות איז</w:t>
      </w:r>
      <w:r w:rsidR="00A024A9">
        <w:rPr>
          <w:rFonts w:ascii="David" w:hAnsi="David" w:cs="David" w:hint="cs"/>
          <w:sz w:val="24"/>
          <w:szCs w:val="24"/>
          <w:rtl/>
        </w:rPr>
        <w:t>ו</w:t>
      </w:r>
      <w:r>
        <w:rPr>
          <w:rFonts w:ascii="David" w:hAnsi="David" w:cs="David" w:hint="cs"/>
          <w:sz w:val="24"/>
          <w:szCs w:val="24"/>
          <w:rtl/>
        </w:rPr>
        <w:t xml:space="preserve"> שיטת משפט נאכפת בישראל. אם יש שיטה שהיא לא נאכפת הרי שהיא לא משפט המדינה.</w:t>
      </w:r>
    </w:p>
    <w:p w14:paraId="08B5876D" w14:textId="062C6B09" w:rsidR="00F26AE8" w:rsidRDefault="00A024A9" w:rsidP="00F26AE8">
      <w:pPr>
        <w:tabs>
          <w:tab w:val="left" w:pos="2342"/>
        </w:tabs>
        <w:jc w:val="both"/>
        <w:rPr>
          <w:rFonts w:ascii="David" w:hAnsi="David" w:cs="David"/>
          <w:sz w:val="24"/>
          <w:szCs w:val="24"/>
          <w:rtl/>
        </w:rPr>
      </w:pPr>
      <w:r w:rsidRPr="00A024A9">
        <w:rPr>
          <w:rFonts w:ascii="David" w:hAnsi="David" w:cs="David" w:hint="cs"/>
          <w:b/>
          <w:bCs/>
          <w:color w:val="FF0000"/>
          <w:sz w:val="24"/>
          <w:szCs w:val="24"/>
          <w:rtl/>
        </w:rPr>
        <w:t>שאלה:</w:t>
      </w:r>
      <w:r w:rsidRPr="00A024A9">
        <w:rPr>
          <w:rFonts w:ascii="David" w:hAnsi="David" w:cs="David" w:hint="cs"/>
          <w:color w:val="FF0000"/>
          <w:sz w:val="24"/>
          <w:szCs w:val="24"/>
          <w:rtl/>
        </w:rPr>
        <w:t xml:space="preserve"> </w:t>
      </w:r>
      <w:r>
        <w:rPr>
          <w:rFonts w:ascii="David" w:hAnsi="David" w:cs="David" w:hint="cs"/>
          <w:sz w:val="24"/>
          <w:szCs w:val="24"/>
          <w:rtl/>
        </w:rPr>
        <w:t xml:space="preserve">האם </w:t>
      </w:r>
      <w:r w:rsidR="00094F66">
        <w:rPr>
          <w:rFonts w:ascii="David" w:hAnsi="David" w:cs="David" w:hint="cs"/>
          <w:sz w:val="24"/>
          <w:szCs w:val="24"/>
          <w:rtl/>
        </w:rPr>
        <w:t>הצעה לחוקה היא מחייבת?</w:t>
      </w:r>
      <w:r w:rsidR="00BD750A">
        <w:rPr>
          <w:rFonts w:ascii="David" w:hAnsi="David" w:cs="David" w:hint="cs"/>
          <w:sz w:val="24"/>
          <w:szCs w:val="24"/>
          <w:rtl/>
        </w:rPr>
        <w:t xml:space="preserve"> נוכל לענות על השאלה ב-2 דרכים:</w:t>
      </w:r>
      <w:r w:rsidR="00094F66">
        <w:rPr>
          <w:rFonts w:ascii="David" w:hAnsi="David" w:cs="David" w:hint="cs"/>
          <w:sz w:val="24"/>
          <w:szCs w:val="24"/>
          <w:rtl/>
        </w:rPr>
        <w:t xml:space="preserve"> </w:t>
      </w:r>
      <w:r w:rsidR="00AE3940">
        <w:rPr>
          <w:rFonts w:ascii="David" w:hAnsi="David" w:cs="David" w:hint="cs"/>
          <w:sz w:val="24"/>
          <w:szCs w:val="24"/>
          <w:rtl/>
        </w:rPr>
        <w:t xml:space="preserve">1) </w:t>
      </w:r>
      <w:r w:rsidR="00094F66">
        <w:rPr>
          <w:rFonts w:ascii="David" w:hAnsi="David" w:cs="David" w:hint="cs"/>
          <w:sz w:val="24"/>
          <w:szCs w:val="24"/>
          <w:rtl/>
        </w:rPr>
        <w:t>מי ה</w:t>
      </w:r>
      <w:r w:rsidR="00BD750A">
        <w:rPr>
          <w:rFonts w:ascii="David" w:hAnsi="David" w:cs="David" w:hint="cs"/>
          <w:sz w:val="24"/>
          <w:szCs w:val="24"/>
          <w:rtl/>
        </w:rPr>
        <w:t>מוסד שחוקק אותו? הרשות המכוננת מוסמכת</w:t>
      </w:r>
      <w:r>
        <w:rPr>
          <w:rFonts w:ascii="David" w:hAnsi="David" w:cs="David" w:hint="cs"/>
          <w:sz w:val="24"/>
          <w:szCs w:val="24"/>
          <w:rtl/>
        </w:rPr>
        <w:t>.</w:t>
      </w:r>
      <w:r w:rsidR="00094F66">
        <w:rPr>
          <w:rFonts w:ascii="David" w:hAnsi="David" w:cs="David" w:hint="cs"/>
          <w:sz w:val="24"/>
          <w:szCs w:val="24"/>
          <w:rtl/>
        </w:rPr>
        <w:t xml:space="preserve"> </w:t>
      </w:r>
      <w:r w:rsidR="00AE3940">
        <w:rPr>
          <w:rFonts w:ascii="David" w:hAnsi="David" w:cs="David" w:hint="cs"/>
          <w:sz w:val="24"/>
          <w:szCs w:val="24"/>
          <w:rtl/>
        </w:rPr>
        <w:t xml:space="preserve">2) </w:t>
      </w:r>
      <w:r w:rsidR="00094F66">
        <w:rPr>
          <w:rFonts w:ascii="David" w:hAnsi="David" w:cs="David" w:hint="cs"/>
          <w:sz w:val="24"/>
          <w:szCs w:val="24"/>
          <w:rtl/>
        </w:rPr>
        <w:t>האם המדינה אוכפת את המסמך הזה</w:t>
      </w:r>
      <w:r>
        <w:rPr>
          <w:rFonts w:ascii="David" w:hAnsi="David" w:cs="David" w:hint="cs"/>
          <w:sz w:val="24"/>
          <w:szCs w:val="24"/>
          <w:rtl/>
        </w:rPr>
        <w:t>?</w:t>
      </w:r>
      <w:r w:rsidR="00094F66">
        <w:rPr>
          <w:rFonts w:ascii="David" w:hAnsi="David" w:cs="David" w:hint="cs"/>
          <w:sz w:val="24"/>
          <w:szCs w:val="24"/>
          <w:rtl/>
        </w:rPr>
        <w:t xml:space="preserve"> הואיל והיא לא מפעילה כוח</w:t>
      </w:r>
      <w:r w:rsidR="00BD750A">
        <w:rPr>
          <w:rFonts w:ascii="David" w:hAnsi="David" w:cs="David" w:hint="cs"/>
          <w:sz w:val="24"/>
          <w:szCs w:val="24"/>
          <w:rtl/>
        </w:rPr>
        <w:t xml:space="preserve"> ולא אוכפת</w:t>
      </w:r>
      <w:r w:rsidR="00094F66">
        <w:rPr>
          <w:rFonts w:ascii="David" w:hAnsi="David" w:cs="David" w:hint="cs"/>
          <w:sz w:val="24"/>
          <w:szCs w:val="24"/>
          <w:rtl/>
        </w:rPr>
        <w:t>, סימן שהיא לא מערכת המשפט.</w:t>
      </w:r>
    </w:p>
    <w:p w14:paraId="045F69D9" w14:textId="41628608" w:rsidR="00094F66" w:rsidRDefault="00094F66" w:rsidP="00F26AE8">
      <w:pPr>
        <w:tabs>
          <w:tab w:val="left" w:pos="2342"/>
        </w:tabs>
        <w:jc w:val="both"/>
        <w:rPr>
          <w:rFonts w:ascii="David" w:hAnsi="David" w:cs="David"/>
          <w:sz w:val="24"/>
          <w:szCs w:val="24"/>
          <w:rtl/>
        </w:rPr>
      </w:pPr>
      <w:r>
        <w:rPr>
          <w:rFonts w:ascii="David" w:hAnsi="David" w:cs="David" w:hint="cs"/>
          <w:sz w:val="24"/>
          <w:szCs w:val="24"/>
          <w:rtl/>
        </w:rPr>
        <w:t>ניתן לחשוב על מערכת מתחרה [</w:t>
      </w:r>
      <w:r w:rsidR="00BD750A">
        <w:rPr>
          <w:rFonts w:ascii="David" w:hAnsi="David" w:cs="David" w:hint="cs"/>
          <w:sz w:val="24"/>
          <w:szCs w:val="24"/>
          <w:rtl/>
        </w:rPr>
        <w:t xml:space="preserve">גם מבחינת המוסדות: </w:t>
      </w:r>
      <w:r>
        <w:rPr>
          <w:rFonts w:ascii="David" w:hAnsi="David" w:cs="David" w:hint="cs"/>
          <w:sz w:val="24"/>
          <w:szCs w:val="24"/>
          <w:rtl/>
        </w:rPr>
        <w:t>ניתן ליצור רשות מכוננת ורשות מחוקקת]</w:t>
      </w:r>
      <w:r w:rsidR="002B12E8">
        <w:rPr>
          <w:rFonts w:ascii="David" w:hAnsi="David" w:cs="David" w:hint="cs"/>
          <w:sz w:val="24"/>
          <w:szCs w:val="24"/>
          <w:rtl/>
        </w:rPr>
        <w:t>-</w:t>
      </w:r>
      <w:r>
        <w:rPr>
          <w:rFonts w:ascii="David" w:hAnsi="David" w:cs="David" w:hint="cs"/>
          <w:sz w:val="24"/>
          <w:szCs w:val="24"/>
          <w:rtl/>
        </w:rPr>
        <w:t>ליצור מערכת חלופית למשפט המדינה</w:t>
      </w:r>
      <w:r w:rsidR="00BD750A">
        <w:rPr>
          <w:rFonts w:ascii="David" w:hAnsi="David" w:cs="David" w:hint="cs"/>
          <w:sz w:val="24"/>
          <w:szCs w:val="24"/>
          <w:rtl/>
        </w:rPr>
        <w:t xml:space="preserve">, </w:t>
      </w:r>
      <w:r>
        <w:rPr>
          <w:rFonts w:ascii="David" w:hAnsi="David" w:cs="David" w:hint="cs"/>
          <w:sz w:val="24"/>
          <w:szCs w:val="24"/>
          <w:rtl/>
        </w:rPr>
        <w:t xml:space="preserve">ולשאול איזו מערכת מחייבת. קלזן יאמר שיש </w:t>
      </w:r>
      <w:r w:rsidR="00BD750A">
        <w:rPr>
          <w:rFonts w:ascii="David" w:hAnsi="David" w:cs="David" w:hint="cs"/>
          <w:sz w:val="24"/>
          <w:szCs w:val="24"/>
          <w:rtl/>
        </w:rPr>
        <w:t xml:space="preserve">את </w:t>
      </w:r>
      <w:r>
        <w:rPr>
          <w:rFonts w:ascii="David" w:hAnsi="David" w:cs="David" w:hint="cs"/>
          <w:sz w:val="24"/>
          <w:szCs w:val="24"/>
          <w:rtl/>
        </w:rPr>
        <w:t xml:space="preserve">מבחן האפקטיביות של השיטה. </w:t>
      </w:r>
      <w:r w:rsidRPr="00BD750A">
        <w:rPr>
          <w:rFonts w:ascii="David" w:hAnsi="David" w:cs="David" w:hint="cs"/>
          <w:b/>
          <w:bCs/>
          <w:sz w:val="24"/>
          <w:szCs w:val="24"/>
          <w:rtl/>
        </w:rPr>
        <w:t>מדבר על מערכת טהורה אך אפקטיבית במדינה מסוימת</w:t>
      </w:r>
      <w:r>
        <w:rPr>
          <w:rFonts w:ascii="David" w:hAnsi="David" w:cs="David" w:hint="cs"/>
          <w:sz w:val="24"/>
          <w:szCs w:val="24"/>
          <w:rtl/>
        </w:rPr>
        <w:t xml:space="preserve">. שיטת המשפט בישראל אפקטיבית בישראל, האנגלית באנגליה וכו'. </w:t>
      </w:r>
    </w:p>
    <w:p w14:paraId="07825C2D" w14:textId="191ACBDD" w:rsidR="002B12E8" w:rsidRDefault="002D7237" w:rsidP="00F26AE8">
      <w:pPr>
        <w:tabs>
          <w:tab w:val="left" w:pos="2342"/>
        </w:tabs>
        <w:jc w:val="both"/>
        <w:rPr>
          <w:rFonts w:ascii="David" w:hAnsi="David" w:cs="David"/>
          <w:sz w:val="24"/>
          <w:szCs w:val="24"/>
          <w:rtl/>
        </w:rPr>
      </w:pPr>
      <w:r>
        <w:rPr>
          <w:rFonts w:ascii="David" w:hAnsi="David" w:cs="David" w:hint="cs"/>
          <w:sz w:val="24"/>
          <w:szCs w:val="24"/>
          <w:rtl/>
        </w:rPr>
        <w:t xml:space="preserve">הנורמה הבסיסית של המשפט העברי: "יש לציית לתורה/להלכה". אפשר לתאר את מערכת המשפט העברי במונחים של קלזן. יש חקיקה ראשית ומשנית. אני יכול לתהות ולשאול- מה המשפט של מדינת ישראל? בסופו של דבר המבחן הוא מבחן האפקטיביות. </w:t>
      </w:r>
      <w:r w:rsidRPr="00BD750A">
        <w:rPr>
          <w:rFonts w:ascii="David" w:hAnsi="David" w:cs="David" w:hint="cs"/>
          <w:b/>
          <w:bCs/>
          <w:sz w:val="24"/>
          <w:szCs w:val="24"/>
          <w:rtl/>
        </w:rPr>
        <w:t>איזו מערכת משפט הכוח של המדינה מגבה?</w:t>
      </w:r>
      <w:r>
        <w:rPr>
          <w:rFonts w:ascii="David" w:hAnsi="David" w:cs="David" w:hint="cs"/>
          <w:sz w:val="24"/>
          <w:szCs w:val="24"/>
          <w:rtl/>
        </w:rPr>
        <w:t xml:space="preserve"> אם היא מגבה את מערכת המשפט והחוק הרי שזו המערכת הישראלית, והמערכת האחרת לא מחייבת. יכול להיות שאנשים מאמצים אותו אבל זה לא משפט המדינה.</w:t>
      </w:r>
    </w:p>
    <w:p w14:paraId="340BAF08" w14:textId="155D1BEB" w:rsidR="002D7237" w:rsidRDefault="00A67CB6" w:rsidP="00F26AE8">
      <w:pPr>
        <w:tabs>
          <w:tab w:val="left" w:pos="2342"/>
        </w:tabs>
        <w:jc w:val="both"/>
        <w:rPr>
          <w:rFonts w:ascii="David" w:hAnsi="David" w:cs="David"/>
          <w:sz w:val="24"/>
          <w:szCs w:val="24"/>
          <w:rtl/>
        </w:rPr>
      </w:pPr>
      <w:r w:rsidRPr="00A67CB6">
        <w:rPr>
          <w:rFonts w:ascii="David" w:hAnsi="David" w:cs="David" w:hint="cs"/>
          <w:b/>
          <w:bCs/>
          <w:sz w:val="24"/>
          <w:szCs w:val="24"/>
          <w:rtl/>
        </w:rPr>
        <w:t>מבחן האפקטיביות קושר בין הנורמה המופשטת לנורמה הקיימת</w:t>
      </w:r>
      <w:r>
        <w:rPr>
          <w:rFonts w:ascii="David" w:hAnsi="David" w:cs="David" w:hint="cs"/>
          <w:sz w:val="24"/>
          <w:szCs w:val="24"/>
          <w:rtl/>
        </w:rPr>
        <w:t xml:space="preserve">. </w:t>
      </w:r>
    </w:p>
    <w:p w14:paraId="01E9A658" w14:textId="560A4B94" w:rsidR="00115F0A" w:rsidRDefault="00A67CB6" w:rsidP="00F26AE8">
      <w:pPr>
        <w:tabs>
          <w:tab w:val="left" w:pos="2342"/>
        </w:tabs>
        <w:jc w:val="both"/>
        <w:rPr>
          <w:rFonts w:ascii="David" w:hAnsi="David" w:cs="David"/>
          <w:color w:val="FF0000"/>
          <w:sz w:val="24"/>
          <w:szCs w:val="24"/>
          <w:rtl/>
        </w:rPr>
      </w:pPr>
      <w:r w:rsidRPr="00115F0A">
        <w:rPr>
          <w:rFonts w:ascii="David" w:hAnsi="David" w:cs="David" w:hint="cs"/>
          <w:sz w:val="24"/>
          <w:szCs w:val="24"/>
          <w:shd w:val="clear" w:color="auto" w:fill="FFFFCC"/>
          <w:rtl/>
        </w:rPr>
        <w:lastRenderedPageBreak/>
        <w:t xml:space="preserve">קלזן עוזר לתרומת מדרג נורמטיבי; תקפות- </w:t>
      </w:r>
      <w:r w:rsidRPr="0090415D">
        <w:rPr>
          <w:rFonts w:ascii="David" w:hAnsi="David" w:cs="David" w:hint="cs"/>
          <w:b/>
          <w:bCs/>
          <w:sz w:val="24"/>
          <w:szCs w:val="24"/>
          <w:shd w:val="clear" w:color="auto" w:fill="FFFFCC"/>
          <w:rtl/>
        </w:rPr>
        <w:t>מושגי מפתח בכל ניתוח משפטי</w:t>
      </w:r>
      <w:r w:rsidRPr="00115F0A">
        <w:rPr>
          <w:rFonts w:ascii="David" w:hAnsi="David" w:cs="David" w:hint="cs"/>
          <w:sz w:val="24"/>
          <w:szCs w:val="24"/>
          <w:shd w:val="clear" w:color="auto" w:fill="FFFFCC"/>
          <w:rtl/>
        </w:rPr>
        <w:t xml:space="preserve">. </w:t>
      </w:r>
      <w:r w:rsidR="00115F0A" w:rsidRPr="00115F0A">
        <w:rPr>
          <w:rFonts w:ascii="David" w:hAnsi="David" w:cs="David" w:hint="cs"/>
          <w:sz w:val="24"/>
          <w:szCs w:val="24"/>
          <w:shd w:val="clear" w:color="auto" w:fill="FFFFCC"/>
          <w:rtl/>
        </w:rPr>
        <w:t xml:space="preserve">קלזן </w:t>
      </w:r>
      <w:r w:rsidR="00DB4155">
        <w:rPr>
          <w:rFonts w:ascii="David" w:hAnsi="David" w:cs="David" w:hint="cs"/>
          <w:sz w:val="24"/>
          <w:szCs w:val="24"/>
          <w:shd w:val="clear" w:color="auto" w:fill="FFFFCC"/>
          <w:rtl/>
        </w:rPr>
        <w:t xml:space="preserve">הציג את ההנחה הזו באופן ברור, ניסח את המושגים </w:t>
      </w:r>
      <w:r w:rsidR="00951775">
        <w:rPr>
          <w:rFonts w:ascii="David" w:hAnsi="David" w:cs="David" w:hint="cs"/>
          <w:sz w:val="24"/>
          <w:szCs w:val="24"/>
          <w:shd w:val="clear" w:color="auto" w:fill="FFFFCC"/>
          <w:rtl/>
        </w:rPr>
        <w:t xml:space="preserve">הללו </w:t>
      </w:r>
      <w:r w:rsidR="00DB4155">
        <w:rPr>
          <w:rFonts w:ascii="David" w:hAnsi="David" w:cs="David" w:hint="cs"/>
          <w:sz w:val="24"/>
          <w:szCs w:val="24"/>
          <w:shd w:val="clear" w:color="auto" w:fill="FFFFCC"/>
          <w:rtl/>
        </w:rPr>
        <w:t xml:space="preserve">לראשונה. </w:t>
      </w:r>
      <w:r w:rsidR="0090415D" w:rsidRPr="0090415D">
        <w:rPr>
          <w:rFonts w:ascii="David" w:hAnsi="David" w:cs="David" w:hint="cs"/>
          <w:color w:val="FF0000"/>
          <w:sz w:val="24"/>
          <w:szCs w:val="24"/>
          <w:u w:val="single"/>
          <w:rtl/>
        </w:rPr>
        <w:t>דוגמאות</w:t>
      </w:r>
      <w:r w:rsidR="0090415D">
        <w:rPr>
          <w:rFonts w:ascii="David" w:hAnsi="David" w:cs="David" w:hint="cs"/>
          <w:color w:val="FF0000"/>
          <w:sz w:val="24"/>
          <w:szCs w:val="24"/>
          <w:rtl/>
        </w:rPr>
        <w:t>:</w:t>
      </w:r>
    </w:p>
    <w:p w14:paraId="1A9104A5" w14:textId="64024135" w:rsidR="00A67CB6" w:rsidRDefault="00A67CB6" w:rsidP="00F1786C">
      <w:pPr>
        <w:tabs>
          <w:tab w:val="left" w:pos="2342"/>
        </w:tabs>
        <w:jc w:val="both"/>
        <w:rPr>
          <w:rFonts w:ascii="David" w:hAnsi="David" w:cs="David"/>
          <w:sz w:val="24"/>
          <w:szCs w:val="24"/>
          <w:rtl/>
        </w:rPr>
      </w:pPr>
      <w:r w:rsidRPr="00F1786C">
        <w:rPr>
          <w:rFonts w:ascii="David" w:hAnsi="David" w:cs="David" w:hint="cs"/>
          <w:b/>
          <w:bCs/>
          <w:sz w:val="24"/>
          <w:szCs w:val="24"/>
          <w:shd w:val="clear" w:color="auto" w:fill="D9E2F3" w:themeFill="accent1" w:themeFillTint="33"/>
          <w:rtl/>
        </w:rPr>
        <w:t>פס"ד בנק המזרחי</w:t>
      </w:r>
      <w:r w:rsidR="00F1786C">
        <w:rPr>
          <w:rFonts w:ascii="David" w:hAnsi="David" w:cs="David" w:hint="cs"/>
          <w:sz w:val="24"/>
          <w:szCs w:val="24"/>
          <w:rtl/>
        </w:rPr>
        <w:t xml:space="preserve">- </w:t>
      </w:r>
      <w:r>
        <w:rPr>
          <w:rFonts w:ascii="David" w:hAnsi="David" w:cs="David" w:hint="cs"/>
          <w:sz w:val="24"/>
          <w:szCs w:val="24"/>
          <w:rtl/>
        </w:rPr>
        <w:t>השופט שמגר</w:t>
      </w:r>
      <w:r w:rsidR="00115F0A">
        <w:rPr>
          <w:rFonts w:ascii="David" w:hAnsi="David" w:cs="David" w:hint="cs"/>
          <w:sz w:val="24"/>
          <w:szCs w:val="24"/>
          <w:rtl/>
        </w:rPr>
        <w:t>:</w:t>
      </w:r>
      <w:r>
        <w:rPr>
          <w:rFonts w:ascii="David" w:hAnsi="David" w:cs="David" w:hint="cs"/>
          <w:sz w:val="24"/>
          <w:szCs w:val="24"/>
          <w:rtl/>
        </w:rPr>
        <w:t xml:space="preserve"> מה מקור סמכותה של הכנסת להביא לעולם דברי חקיקה בעלי </w:t>
      </w:r>
      <w:r w:rsidRPr="00DB4155">
        <w:rPr>
          <w:rFonts w:ascii="David" w:hAnsi="David" w:cs="David" w:hint="cs"/>
          <w:sz w:val="24"/>
          <w:szCs w:val="24"/>
          <w:u w:val="single"/>
          <w:rtl/>
        </w:rPr>
        <w:t>רמות מדרג שונות</w:t>
      </w:r>
      <w:r>
        <w:rPr>
          <w:rFonts w:ascii="David" w:hAnsi="David" w:cs="David" w:hint="cs"/>
          <w:sz w:val="24"/>
          <w:szCs w:val="24"/>
          <w:rtl/>
        </w:rPr>
        <w:t xml:space="preserve"> זו מזו, היינו חקיקת משנה, חוקים רגילים וחקיקה חוקתית, אשר האחת מוגבהת מעל רעותה; ובפרט</w:t>
      </w:r>
      <w:r w:rsidR="00115F0A">
        <w:rPr>
          <w:rFonts w:ascii="David" w:hAnsi="David" w:cs="David" w:hint="cs"/>
          <w:sz w:val="24"/>
          <w:szCs w:val="24"/>
          <w:rtl/>
        </w:rPr>
        <w:t>, מניין הסמכות של הכנסת לחוקק הוראות חוקתיות?</w:t>
      </w:r>
    </w:p>
    <w:p w14:paraId="77D798B7" w14:textId="59348F5F" w:rsidR="0090415D" w:rsidRDefault="0090415D" w:rsidP="0090415D">
      <w:pPr>
        <w:tabs>
          <w:tab w:val="left" w:pos="2342"/>
        </w:tabs>
        <w:jc w:val="both"/>
        <w:rPr>
          <w:rFonts w:ascii="David" w:hAnsi="David" w:cs="David"/>
          <w:sz w:val="24"/>
          <w:szCs w:val="24"/>
          <w:rtl/>
        </w:rPr>
      </w:pPr>
      <w:r w:rsidRPr="0090415D">
        <w:rPr>
          <w:rFonts w:ascii="David" w:hAnsi="David" w:cs="David" w:hint="cs"/>
          <w:b/>
          <w:bCs/>
          <w:sz w:val="24"/>
          <w:szCs w:val="24"/>
          <w:shd w:val="clear" w:color="auto" w:fill="D9E2F3" w:themeFill="accent1" w:themeFillTint="33"/>
          <w:rtl/>
        </w:rPr>
        <w:t>תורת הריבונות של הכנסת</w:t>
      </w:r>
      <w:r>
        <w:rPr>
          <w:rFonts w:ascii="David" w:hAnsi="David" w:cs="David" w:hint="cs"/>
          <w:sz w:val="24"/>
          <w:szCs w:val="24"/>
          <w:rtl/>
        </w:rPr>
        <w:t xml:space="preserve">- תורת הריבונות הבלתי מוגבלת של הכנסת מעוגנת בתפיסה שלפיה הכנסת היא הרשות המחוקקת העליונה והיא מוסמכת לחוקק כל חוק, חוקתי או רגיל. כל אקט חקיקתי נעשה ע"י הכנסת בתור שכזאת. היא הרשות המחוקקת העליונה והכל יכולה של המדינה. זוהי אפוא תפיסה מוניסטית של סמכויותיה של הכנסת, כגוף מונוליטי, אשר בכוחו לבצע סוגי פונקציות שונים שאותן הוא מפעיל לפי שיקולו. </w:t>
      </w:r>
    </w:p>
    <w:p w14:paraId="5C8072AD" w14:textId="77777777" w:rsidR="00DB4155" w:rsidRDefault="00DB4155" w:rsidP="00552F48">
      <w:pPr>
        <w:tabs>
          <w:tab w:val="left" w:pos="2342"/>
        </w:tabs>
        <w:jc w:val="both"/>
        <w:rPr>
          <w:rFonts w:ascii="David" w:hAnsi="David" w:cs="David"/>
          <w:sz w:val="24"/>
          <w:szCs w:val="24"/>
          <w:rtl/>
        </w:rPr>
      </w:pPr>
    </w:p>
    <w:p w14:paraId="3640B1B7" w14:textId="6B7E294B" w:rsidR="00552F48" w:rsidRPr="00DB4155" w:rsidRDefault="00552F48" w:rsidP="00DB4155">
      <w:pPr>
        <w:tabs>
          <w:tab w:val="left" w:pos="2342"/>
        </w:tabs>
        <w:jc w:val="both"/>
        <w:rPr>
          <w:rFonts w:ascii="David" w:hAnsi="David" w:cs="David"/>
          <w:sz w:val="24"/>
          <w:szCs w:val="24"/>
          <w:rtl/>
        </w:rPr>
      </w:pPr>
      <w:r w:rsidRPr="00552F48">
        <w:rPr>
          <w:rFonts w:ascii="David" w:hAnsi="David" w:cs="David" w:hint="cs"/>
          <w:b/>
          <w:bCs/>
          <w:sz w:val="24"/>
          <w:szCs w:val="24"/>
          <w:rtl/>
        </w:rPr>
        <w:t>קלזן מבחין בין 2 סוגי יחסים שמתקיימים בתוך מדרג הנורמות</w:t>
      </w:r>
      <w:r>
        <w:rPr>
          <w:rFonts w:ascii="David" w:hAnsi="David" w:cs="David" w:hint="cs"/>
          <w:sz w:val="24"/>
          <w:szCs w:val="24"/>
          <w:rtl/>
        </w:rPr>
        <w:t xml:space="preserve"> [</w:t>
      </w:r>
      <w:r w:rsidR="00951775">
        <w:rPr>
          <w:rFonts w:ascii="David" w:hAnsi="David" w:cs="David" w:hint="cs"/>
          <w:sz w:val="24"/>
          <w:szCs w:val="24"/>
          <w:rtl/>
        </w:rPr>
        <w:t xml:space="preserve">מערכת היחסים בתוך </w:t>
      </w:r>
      <w:r>
        <w:rPr>
          <w:rFonts w:ascii="David" w:hAnsi="David" w:cs="David" w:hint="cs"/>
          <w:sz w:val="24"/>
          <w:szCs w:val="24"/>
          <w:rtl/>
        </w:rPr>
        <w:t>פירמידת הנורמות].</w:t>
      </w:r>
      <w:r w:rsidRPr="00552F48">
        <w:rPr>
          <w:rFonts w:ascii="David" w:hAnsi="David" w:cs="David" w:hint="cs"/>
          <w:sz w:val="24"/>
          <w:szCs w:val="24"/>
          <w:rtl/>
        </w:rPr>
        <w:t xml:space="preserve"> </w:t>
      </w:r>
    </w:p>
    <w:p w14:paraId="16D54284" w14:textId="0298AD65" w:rsidR="00A67CB6" w:rsidRPr="00552F48" w:rsidRDefault="00A67CB6" w:rsidP="00552F48">
      <w:pPr>
        <w:tabs>
          <w:tab w:val="left" w:pos="2342"/>
        </w:tabs>
        <w:jc w:val="both"/>
        <w:rPr>
          <w:rFonts w:ascii="David" w:hAnsi="David" w:cs="David"/>
          <w:b/>
          <w:bCs/>
          <w:sz w:val="24"/>
          <w:szCs w:val="24"/>
          <w:u w:val="single"/>
          <w:rtl/>
        </w:rPr>
      </w:pPr>
      <w:r w:rsidRPr="00552F48">
        <w:rPr>
          <w:rFonts w:ascii="David" w:hAnsi="David" w:cs="David" w:hint="cs"/>
          <w:b/>
          <w:bCs/>
          <w:sz w:val="24"/>
          <w:szCs w:val="24"/>
          <w:u w:val="single"/>
          <w:shd w:val="clear" w:color="auto" w:fill="FBE4D5" w:themeFill="accent2" w:themeFillTint="33"/>
          <w:rtl/>
        </w:rPr>
        <w:t>יחסים דינמיים</w:t>
      </w:r>
    </w:p>
    <w:p w14:paraId="52379DFE" w14:textId="3333FDB4" w:rsidR="00A67CB6" w:rsidRPr="00552F48" w:rsidRDefault="00A67CB6" w:rsidP="00552F48">
      <w:pPr>
        <w:pStyle w:val="a7"/>
        <w:numPr>
          <w:ilvl w:val="0"/>
          <w:numId w:val="117"/>
        </w:numPr>
        <w:tabs>
          <w:tab w:val="left" w:pos="2342"/>
        </w:tabs>
        <w:jc w:val="both"/>
        <w:rPr>
          <w:rFonts w:ascii="David" w:hAnsi="David" w:cs="David"/>
          <w:sz w:val="24"/>
          <w:szCs w:val="24"/>
          <w:rtl/>
        </w:rPr>
      </w:pPr>
      <w:r w:rsidRPr="00552F48">
        <w:rPr>
          <w:rFonts w:ascii="David" w:hAnsi="David" w:cs="David" w:hint="cs"/>
          <w:b/>
          <w:bCs/>
          <w:sz w:val="24"/>
          <w:szCs w:val="24"/>
          <w:shd w:val="clear" w:color="auto" w:fill="FFFFCC"/>
          <w:rtl/>
        </w:rPr>
        <w:t>נורמה משפטית מעניקה כוח לנורמה אחרת ליצור נורמות נוספות</w:t>
      </w:r>
      <w:r w:rsidRPr="00552F48">
        <w:rPr>
          <w:rFonts w:ascii="David" w:hAnsi="David" w:cs="David" w:hint="cs"/>
          <w:sz w:val="24"/>
          <w:szCs w:val="24"/>
          <w:rtl/>
        </w:rPr>
        <w:t>.</w:t>
      </w:r>
    </w:p>
    <w:p w14:paraId="12DC93C0" w14:textId="75DD2C38" w:rsidR="00A67CB6" w:rsidRDefault="00552F48" w:rsidP="00A67CB6">
      <w:pPr>
        <w:tabs>
          <w:tab w:val="left" w:pos="2342"/>
        </w:tabs>
        <w:jc w:val="both"/>
        <w:rPr>
          <w:rFonts w:ascii="David" w:hAnsi="David" w:cs="David"/>
          <w:sz w:val="24"/>
          <w:szCs w:val="24"/>
          <w:rtl/>
        </w:rPr>
      </w:pPr>
      <w:r>
        <w:rPr>
          <w:rFonts w:ascii="David" w:hAnsi="David" w:cs="David" w:hint="cs"/>
          <w:sz w:val="24"/>
          <w:szCs w:val="24"/>
          <w:rtl/>
        </w:rPr>
        <w:t>סוג אחד</w:t>
      </w:r>
      <w:r w:rsidR="00951775">
        <w:rPr>
          <w:rFonts w:ascii="David" w:hAnsi="David" w:cs="David" w:hint="cs"/>
          <w:sz w:val="24"/>
          <w:szCs w:val="24"/>
          <w:rtl/>
        </w:rPr>
        <w:t xml:space="preserve"> של</w:t>
      </w:r>
      <w:r w:rsidR="00A67CB6">
        <w:rPr>
          <w:rFonts w:ascii="David" w:hAnsi="David" w:cs="David" w:hint="cs"/>
          <w:sz w:val="24"/>
          <w:szCs w:val="24"/>
          <w:rtl/>
        </w:rPr>
        <w:t xml:space="preserve"> יחסים</w:t>
      </w:r>
      <w:r w:rsidR="00951775">
        <w:rPr>
          <w:rFonts w:ascii="David" w:hAnsi="David" w:cs="David" w:hint="cs"/>
          <w:sz w:val="24"/>
          <w:szCs w:val="24"/>
          <w:rtl/>
        </w:rPr>
        <w:t xml:space="preserve"> מכונה יחסים</w:t>
      </w:r>
      <w:r w:rsidR="00A67CB6">
        <w:rPr>
          <w:rFonts w:ascii="David" w:hAnsi="David" w:cs="David" w:hint="cs"/>
          <w:sz w:val="24"/>
          <w:szCs w:val="24"/>
          <w:rtl/>
        </w:rPr>
        <w:t xml:space="preserve"> דינמיים</w:t>
      </w:r>
      <w:r w:rsidR="00951775">
        <w:rPr>
          <w:rFonts w:ascii="David" w:hAnsi="David" w:cs="David" w:hint="cs"/>
          <w:sz w:val="24"/>
          <w:szCs w:val="24"/>
          <w:rtl/>
        </w:rPr>
        <w:t>,</w:t>
      </w:r>
      <w:r w:rsidR="00A67CB6">
        <w:rPr>
          <w:rFonts w:ascii="David" w:hAnsi="David" w:cs="David" w:hint="cs"/>
          <w:sz w:val="24"/>
          <w:szCs w:val="24"/>
          <w:rtl/>
        </w:rPr>
        <w:t xml:space="preserve"> פירושו שנורמה אחת נותנת לנורמה האחרת כוח ליצור נורמות חדשות. </w:t>
      </w:r>
      <w:r w:rsidR="00A67CB6" w:rsidRPr="00AE6389">
        <w:rPr>
          <w:rFonts w:ascii="David" w:hAnsi="David" w:cs="David" w:hint="cs"/>
          <w:b/>
          <w:bCs/>
          <w:color w:val="FF0000"/>
          <w:sz w:val="24"/>
          <w:szCs w:val="24"/>
          <w:rtl/>
        </w:rPr>
        <w:t>לדוגמה:</w:t>
      </w:r>
      <w:r w:rsidR="00A67CB6" w:rsidRPr="00AE6389">
        <w:rPr>
          <w:rFonts w:ascii="David" w:hAnsi="David" w:cs="David" w:hint="cs"/>
          <w:color w:val="FF0000"/>
          <w:sz w:val="24"/>
          <w:szCs w:val="24"/>
          <w:rtl/>
        </w:rPr>
        <w:t xml:space="preserve"> </w:t>
      </w:r>
      <w:r w:rsidR="00A67CB6">
        <w:rPr>
          <w:rFonts w:ascii="David" w:hAnsi="David" w:cs="David" w:hint="cs"/>
          <w:sz w:val="24"/>
          <w:szCs w:val="24"/>
          <w:rtl/>
        </w:rPr>
        <w:t>החוקה קובעת</w:t>
      </w:r>
      <w:r w:rsidR="00AE6389">
        <w:rPr>
          <w:rFonts w:ascii="David" w:hAnsi="David" w:cs="David" w:hint="cs"/>
          <w:sz w:val="24"/>
          <w:szCs w:val="24"/>
          <w:rtl/>
        </w:rPr>
        <w:t>/</w:t>
      </w:r>
      <w:r w:rsidR="00A67CB6">
        <w:rPr>
          <w:rFonts w:ascii="David" w:hAnsi="David" w:cs="David" w:hint="cs"/>
          <w:sz w:val="24"/>
          <w:szCs w:val="24"/>
          <w:rtl/>
        </w:rPr>
        <w:t xml:space="preserve"> חוק היסוד קובע שהכנסת היא הרשות המחוקקת. הקב</w:t>
      </w:r>
      <w:r w:rsidR="00AE6389">
        <w:rPr>
          <w:rFonts w:ascii="David" w:hAnsi="David" w:cs="David" w:hint="cs"/>
          <w:sz w:val="24"/>
          <w:szCs w:val="24"/>
          <w:rtl/>
        </w:rPr>
        <w:t>י</w:t>
      </w:r>
      <w:r w:rsidR="00A67CB6">
        <w:rPr>
          <w:rFonts w:ascii="David" w:hAnsi="David" w:cs="David" w:hint="cs"/>
          <w:sz w:val="24"/>
          <w:szCs w:val="24"/>
          <w:rtl/>
        </w:rPr>
        <w:t xml:space="preserve">עה שהכנסת היא הרשות המחוקקת נותנת כוח לכנסת לחוקק. זה נקרא </w:t>
      </w:r>
      <w:r w:rsidR="00A67CB6" w:rsidRPr="00AE6389">
        <w:rPr>
          <w:rFonts w:ascii="David" w:hAnsi="David" w:cs="David" w:hint="cs"/>
          <w:sz w:val="24"/>
          <w:szCs w:val="24"/>
          <w:u w:val="single"/>
          <w:rtl/>
        </w:rPr>
        <w:t>מערכת דינמית</w:t>
      </w:r>
      <w:r w:rsidR="00A67CB6">
        <w:rPr>
          <w:rFonts w:ascii="David" w:hAnsi="David" w:cs="David" w:hint="cs"/>
          <w:sz w:val="24"/>
          <w:szCs w:val="24"/>
          <w:rtl/>
        </w:rPr>
        <w:t xml:space="preserve">. מכאן הכנסת יכולה ליצור חוקים מכל סוג שהיא רוצה, </w:t>
      </w:r>
      <w:r w:rsidR="009710D0">
        <w:rPr>
          <w:rFonts w:ascii="David" w:hAnsi="David" w:cs="David" w:hint="cs"/>
          <w:sz w:val="24"/>
          <w:szCs w:val="24"/>
          <w:rtl/>
        </w:rPr>
        <w:t xml:space="preserve">בכל תחום, </w:t>
      </w:r>
      <w:r w:rsidR="00A67CB6">
        <w:rPr>
          <w:rFonts w:ascii="David" w:hAnsi="David" w:cs="David" w:hint="cs"/>
          <w:sz w:val="24"/>
          <w:szCs w:val="24"/>
          <w:rtl/>
        </w:rPr>
        <w:t>לפי התוכן שהיא רוצה וכו'. היא יכולה לחוקק את חוק החוזים</w:t>
      </w:r>
      <w:r w:rsidR="009710D0">
        <w:rPr>
          <w:rFonts w:ascii="David" w:hAnsi="David" w:cs="David" w:hint="cs"/>
          <w:sz w:val="24"/>
          <w:szCs w:val="24"/>
          <w:rtl/>
        </w:rPr>
        <w:t>, שקובע</w:t>
      </w:r>
      <w:r w:rsidR="00A67CB6">
        <w:rPr>
          <w:rFonts w:ascii="David" w:hAnsi="David" w:cs="David" w:hint="cs"/>
          <w:sz w:val="24"/>
          <w:szCs w:val="24"/>
          <w:rtl/>
        </w:rPr>
        <w:t xml:space="preserve"> </w:t>
      </w:r>
      <w:r w:rsidR="009710D0">
        <w:rPr>
          <w:rFonts w:ascii="David" w:hAnsi="David" w:cs="David" w:hint="cs"/>
          <w:sz w:val="24"/>
          <w:szCs w:val="24"/>
          <w:rtl/>
        </w:rPr>
        <w:t>ש</w:t>
      </w:r>
      <w:r w:rsidR="00A67CB6">
        <w:rPr>
          <w:rFonts w:ascii="David" w:hAnsi="David" w:cs="David" w:hint="cs"/>
          <w:sz w:val="24"/>
          <w:szCs w:val="24"/>
          <w:rtl/>
        </w:rPr>
        <w:t>צריך הצעה וקיבול כדי שיהיה חוזה מחייב. מכאן שכל חוזה שיהיה בו הצעה וקיבול יהיה חוזה מחייב</w:t>
      </w:r>
      <w:r w:rsidR="009710D0">
        <w:rPr>
          <w:rFonts w:ascii="David" w:hAnsi="David" w:cs="David" w:hint="cs"/>
          <w:sz w:val="24"/>
          <w:szCs w:val="24"/>
          <w:rtl/>
        </w:rPr>
        <w:t>. אלה הם יחסים דינמיים.</w:t>
      </w:r>
      <w:r w:rsidR="00A67CB6">
        <w:rPr>
          <w:rFonts w:ascii="David" w:hAnsi="David" w:cs="David" w:hint="cs"/>
          <w:sz w:val="24"/>
          <w:szCs w:val="24"/>
          <w:rtl/>
        </w:rPr>
        <w:t xml:space="preserve"> כנ"ל </w:t>
      </w:r>
      <w:r w:rsidR="000762DB">
        <w:rPr>
          <w:rFonts w:ascii="David" w:hAnsi="David" w:cs="David" w:hint="cs"/>
          <w:sz w:val="24"/>
          <w:szCs w:val="24"/>
          <w:rtl/>
        </w:rPr>
        <w:t>הסמכות</w:t>
      </w:r>
      <w:r w:rsidR="00A67CB6">
        <w:rPr>
          <w:rFonts w:ascii="David" w:hAnsi="David" w:cs="David" w:hint="cs"/>
          <w:sz w:val="24"/>
          <w:szCs w:val="24"/>
          <w:rtl/>
        </w:rPr>
        <w:t xml:space="preserve"> להתקין תקנות</w:t>
      </w:r>
      <w:r w:rsidR="000762DB">
        <w:rPr>
          <w:rFonts w:ascii="David" w:hAnsi="David" w:cs="David" w:hint="cs"/>
          <w:sz w:val="24"/>
          <w:szCs w:val="24"/>
          <w:rtl/>
        </w:rPr>
        <w:t>,</w:t>
      </w:r>
      <w:r w:rsidR="00A67CB6">
        <w:rPr>
          <w:rFonts w:ascii="David" w:hAnsi="David" w:cs="David" w:hint="cs"/>
          <w:sz w:val="24"/>
          <w:szCs w:val="24"/>
          <w:rtl/>
        </w:rPr>
        <w:t xml:space="preserve"> ניתן להתקין כל תקנה</w:t>
      </w:r>
      <w:r w:rsidR="00B60DE6">
        <w:rPr>
          <w:rFonts w:ascii="David" w:hAnsi="David" w:cs="David" w:hint="cs"/>
          <w:sz w:val="24"/>
          <w:szCs w:val="24"/>
          <w:rtl/>
        </w:rPr>
        <w:t>.</w:t>
      </w:r>
      <w:r w:rsidR="000762DB">
        <w:rPr>
          <w:rFonts w:ascii="David" w:hAnsi="David" w:cs="David" w:hint="cs"/>
          <w:sz w:val="24"/>
          <w:szCs w:val="24"/>
          <w:rtl/>
        </w:rPr>
        <w:t xml:space="preserve"> אלה יחסים דינמיים. </w:t>
      </w:r>
    </w:p>
    <w:p w14:paraId="118503FF" w14:textId="44CA72C7" w:rsidR="00A67CB6" w:rsidRDefault="00A67CB6" w:rsidP="00E757D8">
      <w:pPr>
        <w:pStyle w:val="a7"/>
        <w:numPr>
          <w:ilvl w:val="0"/>
          <w:numId w:val="117"/>
        </w:numPr>
        <w:tabs>
          <w:tab w:val="left" w:pos="2342"/>
        </w:tabs>
        <w:jc w:val="both"/>
        <w:rPr>
          <w:rFonts w:ascii="David" w:hAnsi="David" w:cs="David"/>
          <w:sz w:val="24"/>
          <w:szCs w:val="24"/>
        </w:rPr>
      </w:pPr>
      <w:r w:rsidRPr="00AE6389">
        <w:rPr>
          <w:rFonts w:ascii="David" w:hAnsi="David" w:cs="David" w:hint="cs"/>
          <w:sz w:val="24"/>
          <w:szCs w:val="24"/>
          <w:shd w:val="clear" w:color="auto" w:fill="FFFFCC"/>
          <w:rtl/>
        </w:rPr>
        <w:t>חוק: השר הממונה יתקין תקנות</w:t>
      </w:r>
      <w:r w:rsidRPr="00AE6389">
        <w:rPr>
          <w:rFonts w:ascii="David" w:hAnsi="David" w:cs="David" w:hint="cs"/>
          <w:sz w:val="24"/>
          <w:szCs w:val="24"/>
          <w:rtl/>
        </w:rPr>
        <w:t>.</w:t>
      </w:r>
    </w:p>
    <w:p w14:paraId="25A21875" w14:textId="77777777" w:rsidR="00E757D8" w:rsidRPr="00E757D8" w:rsidRDefault="00E757D8" w:rsidP="00E757D8">
      <w:pPr>
        <w:pStyle w:val="a7"/>
        <w:tabs>
          <w:tab w:val="left" w:pos="2342"/>
        </w:tabs>
        <w:ind w:left="360"/>
        <w:jc w:val="both"/>
        <w:rPr>
          <w:rFonts w:ascii="David" w:hAnsi="David" w:cs="David"/>
          <w:sz w:val="24"/>
          <w:szCs w:val="24"/>
          <w:rtl/>
        </w:rPr>
      </w:pPr>
    </w:p>
    <w:p w14:paraId="3F486C4F" w14:textId="690F0197" w:rsidR="00A67CB6" w:rsidRPr="00A67CB6" w:rsidRDefault="00A67CB6" w:rsidP="00A67CB6">
      <w:pPr>
        <w:tabs>
          <w:tab w:val="left" w:pos="2342"/>
        </w:tabs>
        <w:jc w:val="both"/>
        <w:rPr>
          <w:rFonts w:ascii="David" w:hAnsi="David" w:cs="David"/>
          <w:b/>
          <w:bCs/>
          <w:sz w:val="24"/>
          <w:szCs w:val="24"/>
          <w:u w:val="single"/>
          <w:rtl/>
        </w:rPr>
      </w:pPr>
      <w:r w:rsidRPr="00B60DE6">
        <w:rPr>
          <w:rFonts w:ascii="David" w:hAnsi="David" w:cs="David" w:hint="cs"/>
          <w:b/>
          <w:bCs/>
          <w:sz w:val="24"/>
          <w:szCs w:val="24"/>
          <w:u w:val="single"/>
          <w:shd w:val="clear" w:color="auto" w:fill="FBE4D5" w:themeFill="accent2" w:themeFillTint="33"/>
          <w:rtl/>
        </w:rPr>
        <w:t>יחסים סטטיים</w:t>
      </w:r>
    </w:p>
    <w:p w14:paraId="21F6122C" w14:textId="709F7F3C" w:rsidR="00094F66" w:rsidRPr="00DF088B" w:rsidRDefault="00A67CB6" w:rsidP="00DF088B">
      <w:pPr>
        <w:pStyle w:val="a7"/>
        <w:numPr>
          <w:ilvl w:val="0"/>
          <w:numId w:val="117"/>
        </w:numPr>
        <w:tabs>
          <w:tab w:val="left" w:pos="2342"/>
        </w:tabs>
        <w:jc w:val="both"/>
        <w:rPr>
          <w:rFonts w:ascii="David" w:hAnsi="David" w:cs="David"/>
          <w:sz w:val="24"/>
          <w:szCs w:val="24"/>
        </w:rPr>
      </w:pPr>
      <w:r w:rsidRPr="00DF088B">
        <w:rPr>
          <w:rFonts w:ascii="David" w:hAnsi="David" w:cs="David" w:hint="cs"/>
          <w:b/>
          <w:bCs/>
          <w:sz w:val="24"/>
          <w:szCs w:val="24"/>
          <w:shd w:val="clear" w:color="auto" w:fill="FFFFCC"/>
          <w:rtl/>
        </w:rPr>
        <w:t>היסקים ופרשנות של עיקרון קיים</w:t>
      </w:r>
      <w:r w:rsidRPr="00DF088B">
        <w:rPr>
          <w:rFonts w:ascii="David" w:hAnsi="David" w:cs="David" w:hint="cs"/>
          <w:sz w:val="24"/>
          <w:szCs w:val="24"/>
          <w:rtl/>
        </w:rPr>
        <w:t>.</w:t>
      </w:r>
    </w:p>
    <w:p w14:paraId="0F8E7EAB" w14:textId="191F2E1A" w:rsidR="00443B03" w:rsidRDefault="00A67CB6" w:rsidP="00443B03">
      <w:pPr>
        <w:tabs>
          <w:tab w:val="left" w:pos="2342"/>
        </w:tabs>
        <w:jc w:val="both"/>
        <w:rPr>
          <w:rFonts w:ascii="David" w:hAnsi="David" w:cs="David"/>
          <w:sz w:val="24"/>
          <w:szCs w:val="24"/>
          <w:rtl/>
        </w:rPr>
      </w:pPr>
      <w:r w:rsidRPr="00443B03">
        <w:rPr>
          <w:rFonts w:ascii="David" w:hAnsi="David" w:cs="David" w:hint="cs"/>
          <w:b/>
          <w:bCs/>
          <w:sz w:val="24"/>
          <w:szCs w:val="24"/>
          <w:rtl/>
        </w:rPr>
        <w:t>נורמה עליונה מגבילה את הנורמה התחתונה</w:t>
      </w:r>
      <w:r>
        <w:rPr>
          <w:rFonts w:ascii="David" w:hAnsi="David" w:cs="David" w:hint="cs"/>
          <w:sz w:val="24"/>
          <w:szCs w:val="24"/>
          <w:rtl/>
        </w:rPr>
        <w:t xml:space="preserve">. </w:t>
      </w:r>
      <w:r w:rsidR="000F42DF">
        <w:rPr>
          <w:rFonts w:ascii="David" w:hAnsi="David" w:cs="David" w:hint="cs"/>
          <w:sz w:val="24"/>
          <w:szCs w:val="24"/>
          <w:rtl/>
        </w:rPr>
        <w:t xml:space="preserve">היחסים נובעים מתוך היסק מעקרון קיים. ההיסק הזה מגביל את התוכן שלו. </w:t>
      </w:r>
      <w:r w:rsidR="00443B03" w:rsidRPr="00443B03">
        <w:rPr>
          <w:rFonts w:ascii="David" w:hAnsi="David" w:cs="David" w:hint="cs"/>
          <w:b/>
          <w:bCs/>
          <w:color w:val="FF0000"/>
          <w:sz w:val="24"/>
          <w:szCs w:val="24"/>
          <w:rtl/>
        </w:rPr>
        <w:t>לדוגמה</w:t>
      </w:r>
      <w:r w:rsidR="000F42DF" w:rsidRPr="00443B03">
        <w:rPr>
          <w:rFonts w:ascii="David" w:hAnsi="David" w:cs="David" w:hint="cs"/>
          <w:sz w:val="24"/>
          <w:szCs w:val="24"/>
          <w:rtl/>
        </w:rPr>
        <w:t xml:space="preserve"> </w:t>
      </w:r>
      <w:r w:rsidR="000F42DF">
        <w:rPr>
          <w:rFonts w:ascii="David" w:hAnsi="David" w:cs="David" w:hint="cs"/>
          <w:sz w:val="24"/>
          <w:szCs w:val="24"/>
          <w:rtl/>
        </w:rPr>
        <w:t>חוק יסוד</w:t>
      </w:r>
      <w:r w:rsidR="00443B03">
        <w:rPr>
          <w:rFonts w:ascii="David" w:hAnsi="David" w:cs="David" w:hint="cs"/>
          <w:sz w:val="24"/>
          <w:szCs w:val="24"/>
          <w:rtl/>
        </w:rPr>
        <w:t>:</w:t>
      </w:r>
      <w:r w:rsidR="000F42DF">
        <w:rPr>
          <w:rFonts w:ascii="David" w:hAnsi="David" w:cs="David" w:hint="cs"/>
          <w:sz w:val="24"/>
          <w:szCs w:val="24"/>
          <w:rtl/>
        </w:rPr>
        <w:t xml:space="preserve"> כבוד האדם וחירותו קובע זכויות אדם, שיוצרות מגבלות על הכוח הדינמי של הכנסת. אם כתוב שאין לפגוע בכבוד האדם</w:t>
      </w:r>
      <w:r w:rsidR="00443B03">
        <w:rPr>
          <w:rFonts w:ascii="David" w:hAnsi="David" w:cs="David" w:hint="cs"/>
          <w:sz w:val="24"/>
          <w:szCs w:val="24"/>
          <w:rtl/>
        </w:rPr>
        <w:t xml:space="preserve"> / </w:t>
      </w:r>
      <w:r w:rsidR="000F42DF">
        <w:rPr>
          <w:rFonts w:ascii="David" w:hAnsi="David" w:cs="David" w:hint="cs"/>
          <w:sz w:val="24"/>
          <w:szCs w:val="24"/>
          <w:rtl/>
        </w:rPr>
        <w:t>בחיי אדם</w:t>
      </w:r>
      <w:r w:rsidR="00443B03">
        <w:rPr>
          <w:rFonts w:ascii="David" w:hAnsi="David" w:cs="David" w:hint="cs"/>
          <w:sz w:val="24"/>
          <w:szCs w:val="24"/>
          <w:rtl/>
        </w:rPr>
        <w:t xml:space="preserve"> / </w:t>
      </w:r>
      <w:r w:rsidR="000F42DF">
        <w:rPr>
          <w:rFonts w:ascii="David" w:hAnsi="David" w:cs="David" w:hint="cs"/>
          <w:sz w:val="24"/>
          <w:szCs w:val="24"/>
          <w:rtl/>
        </w:rPr>
        <w:t>בקניינו של אדם</w:t>
      </w:r>
      <w:r w:rsidR="00443B03">
        <w:rPr>
          <w:rFonts w:ascii="David" w:hAnsi="David" w:cs="David" w:hint="cs"/>
          <w:sz w:val="24"/>
          <w:szCs w:val="24"/>
          <w:rtl/>
        </w:rPr>
        <w:t xml:space="preserve"> /</w:t>
      </w:r>
      <w:r w:rsidR="000F42DF">
        <w:rPr>
          <w:rFonts w:ascii="David" w:hAnsi="David" w:cs="David" w:hint="cs"/>
          <w:sz w:val="24"/>
          <w:szCs w:val="24"/>
          <w:rtl/>
        </w:rPr>
        <w:t xml:space="preserve"> זכות לפרטיות לכל אדם וכו'- ניתן להסיק מהעקרונות האלה הואיל והם בדרגה חוקתית</w:t>
      </w:r>
      <w:r w:rsidR="00443B03">
        <w:rPr>
          <w:rFonts w:ascii="David" w:hAnsi="David" w:cs="David" w:hint="cs"/>
          <w:sz w:val="24"/>
          <w:szCs w:val="24"/>
          <w:rtl/>
        </w:rPr>
        <w:t>,</w:t>
      </w:r>
      <w:r w:rsidR="000F42DF">
        <w:rPr>
          <w:rFonts w:ascii="David" w:hAnsi="David" w:cs="David" w:hint="cs"/>
          <w:sz w:val="24"/>
          <w:szCs w:val="24"/>
          <w:rtl/>
        </w:rPr>
        <w:t xml:space="preserve"> </w:t>
      </w:r>
      <w:r w:rsidR="00443B03">
        <w:rPr>
          <w:rFonts w:ascii="David" w:hAnsi="David" w:cs="David" w:hint="cs"/>
          <w:sz w:val="24"/>
          <w:szCs w:val="24"/>
          <w:rtl/>
        </w:rPr>
        <w:t>ו</w:t>
      </w:r>
      <w:r w:rsidR="000F42DF">
        <w:rPr>
          <w:rFonts w:ascii="David" w:hAnsi="David" w:cs="David" w:hint="cs"/>
          <w:sz w:val="24"/>
          <w:szCs w:val="24"/>
          <w:rtl/>
        </w:rPr>
        <w:t>לשאול האם פעולה מסוימת פוגעת בפרטיות, בכבוד האדם, בחיים</w:t>
      </w:r>
      <w:r w:rsidR="00443B03">
        <w:rPr>
          <w:rFonts w:ascii="David" w:hAnsi="David" w:cs="David" w:hint="cs"/>
          <w:sz w:val="24"/>
          <w:szCs w:val="24"/>
          <w:rtl/>
        </w:rPr>
        <w:t>, בחופש הביטוי</w:t>
      </w:r>
      <w:r w:rsidR="000F42DF">
        <w:rPr>
          <w:rFonts w:ascii="David" w:hAnsi="David" w:cs="David" w:hint="cs"/>
          <w:sz w:val="24"/>
          <w:szCs w:val="24"/>
          <w:rtl/>
        </w:rPr>
        <w:t xml:space="preserve"> וכו'. ההיסקים האלה מגבילים את הכוח. </w:t>
      </w:r>
    </w:p>
    <w:p w14:paraId="078246BF" w14:textId="4B08115A" w:rsidR="000F42DF" w:rsidRDefault="000F42DF" w:rsidP="00443B03">
      <w:pPr>
        <w:tabs>
          <w:tab w:val="left" w:pos="2342"/>
        </w:tabs>
        <w:jc w:val="both"/>
        <w:rPr>
          <w:rFonts w:ascii="David" w:hAnsi="David" w:cs="David"/>
          <w:sz w:val="24"/>
          <w:szCs w:val="24"/>
          <w:rtl/>
        </w:rPr>
      </w:pPr>
      <w:r w:rsidRPr="00443B03">
        <w:rPr>
          <w:rFonts w:ascii="David" w:hAnsi="David" w:cs="David" w:hint="cs"/>
          <w:sz w:val="24"/>
          <w:szCs w:val="24"/>
          <w:shd w:val="clear" w:color="auto" w:fill="FFFFCC"/>
          <w:rtl/>
        </w:rPr>
        <w:t>על הכנסת פועלים 2 וקטורים- 1 דינמי שנותן לכנסת כוח לכאורה בלתי מוגבל לחוקק. וקטור 2 של התכנים שמגביל את הכוח הזה ואומר שניתן לחוקק כל עוד זה לא פוגע בגופו/ קנייננו וחייו של אדם</w:t>
      </w:r>
      <w:r>
        <w:rPr>
          <w:rFonts w:ascii="David" w:hAnsi="David" w:cs="David" w:hint="cs"/>
          <w:sz w:val="24"/>
          <w:szCs w:val="24"/>
          <w:rtl/>
        </w:rPr>
        <w:t xml:space="preserve">. </w:t>
      </w:r>
    </w:p>
    <w:p w14:paraId="4B11CB06" w14:textId="3251F3BB" w:rsidR="000F42DF" w:rsidRDefault="000F42DF" w:rsidP="00A67CB6">
      <w:pPr>
        <w:tabs>
          <w:tab w:val="left" w:pos="2342"/>
        </w:tabs>
        <w:jc w:val="both"/>
        <w:rPr>
          <w:rFonts w:ascii="David" w:hAnsi="David" w:cs="David"/>
          <w:sz w:val="24"/>
          <w:szCs w:val="24"/>
          <w:rtl/>
        </w:rPr>
      </w:pPr>
      <w:r w:rsidRPr="00443B03">
        <w:rPr>
          <w:rFonts w:ascii="David" w:hAnsi="David" w:cs="David" w:hint="cs"/>
          <w:b/>
          <w:bCs/>
          <w:sz w:val="24"/>
          <w:szCs w:val="24"/>
          <w:rtl/>
        </w:rPr>
        <w:t>זה נכון גם לחקיקת משנה</w:t>
      </w:r>
      <w:r>
        <w:rPr>
          <w:rFonts w:ascii="David" w:hAnsi="David" w:cs="David" w:hint="cs"/>
          <w:sz w:val="24"/>
          <w:szCs w:val="24"/>
          <w:rtl/>
        </w:rPr>
        <w:t>. חוק שמאפשר לשר להסמיך תקנות</w:t>
      </w:r>
      <w:r w:rsidR="0090415D">
        <w:rPr>
          <w:rFonts w:ascii="David" w:hAnsi="David" w:cs="David" w:hint="cs"/>
          <w:sz w:val="24"/>
          <w:szCs w:val="24"/>
          <w:rtl/>
        </w:rPr>
        <w:t xml:space="preserve"> [דינמי]</w:t>
      </w:r>
      <w:r>
        <w:rPr>
          <w:rFonts w:ascii="David" w:hAnsi="David" w:cs="David" w:hint="cs"/>
          <w:sz w:val="24"/>
          <w:szCs w:val="24"/>
          <w:rtl/>
        </w:rPr>
        <w:t xml:space="preserve">. התקנות האלה מוגבלות ע"י תוכן החוק- </w:t>
      </w:r>
      <w:r w:rsidR="00443B03">
        <w:rPr>
          <w:rFonts w:ascii="David" w:hAnsi="David" w:cs="David" w:hint="cs"/>
          <w:sz w:val="24"/>
          <w:szCs w:val="24"/>
          <w:rtl/>
        </w:rPr>
        <w:t>הן</w:t>
      </w:r>
      <w:r>
        <w:rPr>
          <w:rFonts w:ascii="David" w:hAnsi="David" w:cs="David" w:hint="cs"/>
          <w:sz w:val="24"/>
          <w:szCs w:val="24"/>
          <w:rtl/>
        </w:rPr>
        <w:t xml:space="preserve"> לא יכולות לסתור את תוכן החוק, אחרת הן בטלות</w:t>
      </w:r>
      <w:r w:rsidR="0090415D">
        <w:rPr>
          <w:rFonts w:ascii="David" w:hAnsi="David" w:cs="David" w:hint="cs"/>
          <w:sz w:val="24"/>
          <w:szCs w:val="24"/>
          <w:rtl/>
        </w:rPr>
        <w:t xml:space="preserve"> [סטטי]</w:t>
      </w:r>
      <w:r>
        <w:rPr>
          <w:rFonts w:ascii="David" w:hAnsi="David" w:cs="David" w:hint="cs"/>
          <w:sz w:val="24"/>
          <w:szCs w:val="24"/>
          <w:rtl/>
        </w:rPr>
        <w:t xml:space="preserve">. </w:t>
      </w:r>
    </w:p>
    <w:p w14:paraId="6D97CF2A" w14:textId="56910403" w:rsidR="000F42DF" w:rsidRDefault="000F42DF" w:rsidP="00E757D8">
      <w:pPr>
        <w:tabs>
          <w:tab w:val="left" w:pos="2342"/>
        </w:tabs>
        <w:jc w:val="both"/>
        <w:rPr>
          <w:rFonts w:ascii="David" w:hAnsi="David" w:cs="David"/>
          <w:sz w:val="24"/>
          <w:szCs w:val="24"/>
          <w:rtl/>
        </w:rPr>
      </w:pPr>
      <w:r>
        <w:rPr>
          <w:rFonts w:ascii="David" w:hAnsi="David" w:cs="David" w:hint="cs"/>
          <w:sz w:val="24"/>
          <w:szCs w:val="24"/>
          <w:rtl/>
        </w:rPr>
        <w:t xml:space="preserve">הכוח הסטטי פועל </w:t>
      </w:r>
      <w:r w:rsidR="0090415D">
        <w:rPr>
          <w:rFonts w:ascii="David" w:hAnsi="David" w:cs="David" w:hint="cs"/>
          <w:sz w:val="24"/>
          <w:szCs w:val="24"/>
          <w:rtl/>
        </w:rPr>
        <w:t xml:space="preserve">ככוח מגביל </w:t>
      </w:r>
      <w:r>
        <w:rPr>
          <w:rFonts w:ascii="David" w:hAnsi="David" w:cs="David" w:hint="cs"/>
          <w:sz w:val="24"/>
          <w:szCs w:val="24"/>
          <w:rtl/>
        </w:rPr>
        <w:t xml:space="preserve">לכוח הדינמי. </w:t>
      </w:r>
      <w:r w:rsidRPr="00443B03">
        <w:rPr>
          <w:rFonts w:ascii="David" w:hAnsi="David" w:cs="David" w:hint="cs"/>
          <w:b/>
          <w:bCs/>
          <w:sz w:val="24"/>
          <w:szCs w:val="24"/>
          <w:rtl/>
        </w:rPr>
        <w:t>כוחות הפוכים</w:t>
      </w:r>
      <w:r>
        <w:rPr>
          <w:rFonts w:ascii="David" w:hAnsi="David" w:cs="David" w:hint="cs"/>
          <w:sz w:val="24"/>
          <w:szCs w:val="24"/>
          <w:rtl/>
        </w:rPr>
        <w:t xml:space="preserve">. </w:t>
      </w:r>
      <w:r w:rsidR="0090415D">
        <w:rPr>
          <w:rFonts w:ascii="David" w:hAnsi="David" w:cs="David" w:hint="cs"/>
          <w:sz w:val="24"/>
          <w:szCs w:val="24"/>
          <w:rtl/>
        </w:rPr>
        <w:t>ב</w:t>
      </w:r>
      <w:r>
        <w:rPr>
          <w:rFonts w:ascii="David" w:hAnsi="David" w:cs="David" w:hint="cs"/>
          <w:sz w:val="24"/>
          <w:szCs w:val="24"/>
          <w:rtl/>
        </w:rPr>
        <w:t xml:space="preserve">תוך מדרג הנורמות יש מצד אחד כוח דינמי שנותן כוח </w:t>
      </w:r>
      <w:r w:rsidR="0090415D">
        <w:rPr>
          <w:rFonts w:ascii="David" w:hAnsi="David" w:cs="David" w:hint="cs"/>
          <w:sz w:val="24"/>
          <w:szCs w:val="24"/>
          <w:rtl/>
        </w:rPr>
        <w:t>ליצור</w:t>
      </w:r>
      <w:r>
        <w:rPr>
          <w:rFonts w:ascii="David" w:hAnsi="David" w:cs="David" w:hint="cs"/>
          <w:sz w:val="24"/>
          <w:szCs w:val="24"/>
          <w:rtl/>
        </w:rPr>
        <w:t xml:space="preserve"> נורמות חדשות. מצד שני יש תכנים שמגבילים את הכוח הדינמי הזה.</w:t>
      </w:r>
      <w:r w:rsidR="0090415D">
        <w:rPr>
          <w:rFonts w:ascii="David" w:hAnsi="David" w:cs="David" w:hint="cs"/>
          <w:sz w:val="24"/>
          <w:szCs w:val="24"/>
          <w:rtl/>
        </w:rPr>
        <w:t xml:space="preserve"> </w:t>
      </w:r>
      <w:r w:rsidRPr="00443B03">
        <w:rPr>
          <w:rFonts w:ascii="David" w:hAnsi="David" w:cs="David" w:hint="cs"/>
          <w:b/>
          <w:bCs/>
          <w:color w:val="FF0000"/>
          <w:sz w:val="24"/>
          <w:szCs w:val="24"/>
          <w:rtl/>
        </w:rPr>
        <w:t>לדוגמה:</w:t>
      </w:r>
      <w:r w:rsidRPr="00443B03">
        <w:rPr>
          <w:rFonts w:ascii="David" w:hAnsi="David" w:cs="David" w:hint="cs"/>
          <w:color w:val="FF0000"/>
          <w:sz w:val="24"/>
          <w:szCs w:val="24"/>
          <w:rtl/>
        </w:rPr>
        <w:t xml:space="preserve"> </w:t>
      </w:r>
      <w:r>
        <w:rPr>
          <w:rFonts w:ascii="David" w:hAnsi="David" w:cs="David" w:hint="cs"/>
          <w:sz w:val="24"/>
          <w:szCs w:val="24"/>
          <w:rtl/>
        </w:rPr>
        <w:t>חופש החוזים, תום לב. חופש החוזים- נותן כוח ליצור חוזים; מצד שני עיקרון תום הלב</w:t>
      </w:r>
      <w:r w:rsidR="00AB7C3A">
        <w:rPr>
          <w:rFonts w:ascii="David" w:hAnsi="David" w:cs="David" w:hint="cs"/>
          <w:sz w:val="24"/>
          <w:szCs w:val="24"/>
          <w:rtl/>
        </w:rPr>
        <w:t xml:space="preserve"> או עיקרון תקנת הציבור</w:t>
      </w:r>
      <w:r>
        <w:rPr>
          <w:rFonts w:ascii="David" w:hAnsi="David" w:cs="David" w:hint="cs"/>
          <w:sz w:val="24"/>
          <w:szCs w:val="24"/>
          <w:rtl/>
        </w:rPr>
        <w:t xml:space="preserve"> שמגביל</w:t>
      </w:r>
      <w:r w:rsidR="00AB7C3A">
        <w:rPr>
          <w:rFonts w:ascii="David" w:hAnsi="David" w:cs="David" w:hint="cs"/>
          <w:sz w:val="24"/>
          <w:szCs w:val="24"/>
          <w:rtl/>
        </w:rPr>
        <w:t>ים</w:t>
      </w:r>
      <w:r>
        <w:rPr>
          <w:rFonts w:ascii="David" w:hAnsi="David" w:cs="David" w:hint="cs"/>
          <w:sz w:val="24"/>
          <w:szCs w:val="24"/>
          <w:rtl/>
        </w:rPr>
        <w:t xml:space="preserve"> את חופש החוזים. </w:t>
      </w:r>
    </w:p>
    <w:p w14:paraId="1D862B49" w14:textId="4BD40ED4" w:rsidR="000F42DF" w:rsidRDefault="000F42DF" w:rsidP="00A67CB6">
      <w:pPr>
        <w:tabs>
          <w:tab w:val="left" w:pos="2342"/>
        </w:tabs>
        <w:jc w:val="both"/>
        <w:rPr>
          <w:rFonts w:ascii="David" w:hAnsi="David" w:cs="David"/>
          <w:sz w:val="24"/>
          <w:szCs w:val="24"/>
          <w:rtl/>
        </w:rPr>
      </w:pPr>
    </w:p>
    <w:p w14:paraId="608167D3" w14:textId="77777777" w:rsidR="00E757D8" w:rsidRPr="00E757D8" w:rsidRDefault="000F42DF" w:rsidP="00E757D8">
      <w:pPr>
        <w:tabs>
          <w:tab w:val="left" w:pos="2342"/>
        </w:tabs>
        <w:jc w:val="both"/>
        <w:rPr>
          <w:rFonts w:ascii="David" w:hAnsi="David" w:cs="David"/>
          <w:sz w:val="24"/>
          <w:szCs w:val="24"/>
        </w:rPr>
      </w:pPr>
      <w:r w:rsidRPr="00E757D8">
        <w:rPr>
          <w:rFonts w:ascii="David" w:hAnsi="David" w:cs="David" w:hint="cs"/>
          <w:b/>
          <w:bCs/>
          <w:sz w:val="24"/>
          <w:szCs w:val="24"/>
          <w:rtl/>
        </w:rPr>
        <w:t>בהשוואה לאוסטין מה קלזן הרוויח?</w:t>
      </w:r>
      <w:r w:rsidRPr="00E757D8">
        <w:rPr>
          <w:rFonts w:ascii="David" w:hAnsi="David" w:cs="David" w:hint="cs"/>
          <w:sz w:val="24"/>
          <w:szCs w:val="24"/>
          <w:rtl/>
        </w:rPr>
        <w:t xml:space="preserve"> </w:t>
      </w:r>
      <w:r w:rsidRPr="00E757D8">
        <w:rPr>
          <w:rFonts w:ascii="David" w:hAnsi="David" w:cs="David" w:hint="cs"/>
          <w:b/>
          <w:bCs/>
          <w:sz w:val="24"/>
          <w:szCs w:val="24"/>
          <w:rtl/>
        </w:rPr>
        <w:t>איך הוא שכלל את הניסיון של אוסטין</w:t>
      </w:r>
      <w:r w:rsidR="00E757D8" w:rsidRPr="00E757D8">
        <w:rPr>
          <w:rFonts w:ascii="David" w:hAnsi="David" w:cs="David" w:hint="cs"/>
          <w:b/>
          <w:bCs/>
          <w:sz w:val="24"/>
          <w:szCs w:val="24"/>
          <w:rtl/>
        </w:rPr>
        <w:t>?</w:t>
      </w:r>
      <w:r w:rsidRPr="00E757D8">
        <w:rPr>
          <w:rFonts w:ascii="David" w:hAnsi="David" w:cs="David" w:hint="cs"/>
          <w:sz w:val="24"/>
          <w:szCs w:val="24"/>
          <w:rtl/>
        </w:rPr>
        <w:t xml:space="preserve"> הוא שותף ל</w:t>
      </w:r>
      <w:r w:rsidR="00E757D8" w:rsidRPr="00E757D8">
        <w:rPr>
          <w:rFonts w:ascii="David" w:hAnsi="David" w:cs="David" w:hint="cs"/>
          <w:sz w:val="24"/>
          <w:szCs w:val="24"/>
          <w:rtl/>
        </w:rPr>
        <w:t xml:space="preserve">אותו </w:t>
      </w:r>
      <w:r w:rsidRPr="00E757D8">
        <w:rPr>
          <w:rFonts w:ascii="David" w:hAnsi="David" w:cs="David" w:hint="cs"/>
          <w:sz w:val="24"/>
          <w:szCs w:val="24"/>
          <w:rtl/>
        </w:rPr>
        <w:t xml:space="preserve">פרויקט של להעמיד </w:t>
      </w:r>
      <w:r w:rsidR="00E757D8" w:rsidRPr="00E757D8">
        <w:rPr>
          <w:rFonts w:ascii="David" w:hAnsi="David" w:cs="David" w:hint="cs"/>
          <w:sz w:val="24"/>
          <w:szCs w:val="24"/>
          <w:rtl/>
        </w:rPr>
        <w:t>משפט פוזיטיבי, שהוא המשפט</w:t>
      </w:r>
      <w:r w:rsidRPr="00E757D8">
        <w:rPr>
          <w:rFonts w:ascii="David" w:hAnsi="David" w:cs="David" w:hint="cs"/>
          <w:sz w:val="24"/>
          <w:szCs w:val="24"/>
          <w:rtl/>
        </w:rPr>
        <w:t xml:space="preserve"> המצוי המחייב, </w:t>
      </w:r>
      <w:r w:rsidR="00E757D8" w:rsidRPr="00E757D8">
        <w:rPr>
          <w:rFonts w:ascii="David" w:hAnsi="David" w:cs="David" w:hint="cs"/>
          <w:sz w:val="24"/>
          <w:szCs w:val="24"/>
          <w:rtl/>
        </w:rPr>
        <w:t>ש</w:t>
      </w:r>
      <w:r w:rsidRPr="00E757D8">
        <w:rPr>
          <w:rFonts w:ascii="David" w:hAnsi="David" w:cs="David" w:hint="cs"/>
          <w:sz w:val="24"/>
          <w:szCs w:val="24"/>
          <w:rtl/>
        </w:rPr>
        <w:t>נבדל מהמוסר</w:t>
      </w:r>
      <w:r w:rsidR="00E757D8" w:rsidRPr="00E757D8">
        <w:rPr>
          <w:rFonts w:ascii="David" w:hAnsi="David" w:cs="David" w:hint="cs"/>
          <w:sz w:val="24"/>
          <w:szCs w:val="24"/>
          <w:rtl/>
        </w:rPr>
        <w:t xml:space="preserve">, </w:t>
      </w:r>
      <w:r w:rsidRPr="00E757D8">
        <w:rPr>
          <w:rFonts w:ascii="David" w:hAnsi="David" w:cs="David" w:hint="cs"/>
          <w:sz w:val="24"/>
          <w:szCs w:val="24"/>
          <w:rtl/>
        </w:rPr>
        <w:t>הדת ונורמות חברתיות אחרות. המושגים של מצוי ורצוי קיימים גם לגבי מושג המשפט עצמ</w:t>
      </w:r>
      <w:r w:rsidR="00E757D8" w:rsidRPr="00E757D8">
        <w:rPr>
          <w:rFonts w:ascii="David" w:hAnsi="David" w:cs="David" w:hint="cs"/>
          <w:sz w:val="24"/>
          <w:szCs w:val="24"/>
          <w:rtl/>
        </w:rPr>
        <w:t>ו</w:t>
      </w:r>
      <w:r w:rsidRPr="00E757D8">
        <w:rPr>
          <w:rFonts w:ascii="David" w:hAnsi="David" w:cs="David" w:hint="cs"/>
          <w:sz w:val="24"/>
          <w:szCs w:val="24"/>
          <w:rtl/>
        </w:rPr>
        <w:t xml:space="preserve">. ההבחנה המרכזית בתוך המשפט הפוזיטיבי היא בין הרצוי והמצוי. </w:t>
      </w:r>
    </w:p>
    <w:p w14:paraId="3B41693D" w14:textId="417DE24A" w:rsidR="00E757D8" w:rsidRPr="00E757D8" w:rsidRDefault="000F42DF" w:rsidP="00E757D8">
      <w:pPr>
        <w:tabs>
          <w:tab w:val="left" w:pos="2342"/>
        </w:tabs>
        <w:jc w:val="both"/>
        <w:rPr>
          <w:rFonts w:ascii="David" w:hAnsi="David" w:cs="David"/>
          <w:sz w:val="24"/>
          <w:szCs w:val="24"/>
        </w:rPr>
      </w:pPr>
      <w:r w:rsidRPr="00E757D8">
        <w:rPr>
          <w:rFonts w:ascii="David" w:hAnsi="David" w:cs="David" w:hint="cs"/>
          <w:b/>
          <w:bCs/>
          <w:sz w:val="24"/>
          <w:szCs w:val="24"/>
          <w:u w:val="single"/>
          <w:shd w:val="clear" w:color="auto" w:fill="FFFFCC"/>
          <w:rtl/>
        </w:rPr>
        <w:t>הפוזיטיביסטים</w:t>
      </w:r>
      <w:r w:rsidRPr="00E757D8">
        <w:rPr>
          <w:rFonts w:ascii="David" w:hAnsi="David" w:cs="David" w:hint="cs"/>
          <w:b/>
          <w:bCs/>
          <w:sz w:val="24"/>
          <w:szCs w:val="24"/>
          <w:shd w:val="clear" w:color="auto" w:fill="FFFFCC"/>
          <w:rtl/>
        </w:rPr>
        <w:t xml:space="preserve"> אומרים שמה שמחייב הוא המשפט </w:t>
      </w:r>
      <w:r w:rsidRPr="00E757D8">
        <w:rPr>
          <w:rFonts w:ascii="David" w:hAnsi="David" w:cs="David" w:hint="cs"/>
          <w:b/>
          <w:bCs/>
          <w:sz w:val="24"/>
          <w:szCs w:val="24"/>
          <w:u w:val="single"/>
          <w:shd w:val="clear" w:color="auto" w:fill="FFFFCC"/>
          <w:rtl/>
        </w:rPr>
        <w:t>המצוי</w:t>
      </w:r>
      <w:r w:rsidRPr="00E757D8">
        <w:rPr>
          <w:rFonts w:ascii="David" w:hAnsi="David" w:cs="David" w:hint="cs"/>
          <w:sz w:val="24"/>
          <w:szCs w:val="24"/>
          <w:shd w:val="clear" w:color="auto" w:fill="FFFFCC"/>
          <w:rtl/>
        </w:rPr>
        <w:t>- מה שהכנסת חוקקה ומה שביהמ"ש קבע בתקדימים</w:t>
      </w:r>
      <w:r w:rsidRPr="00E757D8">
        <w:rPr>
          <w:rFonts w:ascii="David" w:hAnsi="David" w:cs="David" w:hint="cs"/>
          <w:sz w:val="24"/>
          <w:szCs w:val="24"/>
          <w:rtl/>
        </w:rPr>
        <w:t xml:space="preserve">. השאלה מה רצוי היא חשובה אך </w:t>
      </w:r>
      <w:r w:rsidR="00E757D8" w:rsidRPr="00E757D8">
        <w:rPr>
          <w:rFonts w:ascii="David" w:hAnsi="David" w:cs="David" w:hint="cs"/>
          <w:sz w:val="24"/>
          <w:szCs w:val="24"/>
          <w:rtl/>
        </w:rPr>
        <w:t xml:space="preserve">המחוקק </w:t>
      </w:r>
      <w:r w:rsidRPr="00E757D8">
        <w:rPr>
          <w:rFonts w:ascii="David" w:hAnsi="David" w:cs="David" w:hint="cs"/>
          <w:sz w:val="24"/>
          <w:szCs w:val="24"/>
          <w:rtl/>
        </w:rPr>
        <w:t xml:space="preserve">צריך לתת עליה את הדעת ולחוקק </w:t>
      </w:r>
      <w:r w:rsidR="00E757D8" w:rsidRPr="00E757D8">
        <w:rPr>
          <w:rFonts w:ascii="David" w:hAnsi="David" w:cs="David" w:hint="cs"/>
          <w:sz w:val="24"/>
          <w:szCs w:val="24"/>
          <w:rtl/>
        </w:rPr>
        <w:t>בהתאם</w:t>
      </w:r>
      <w:r w:rsidRPr="00E757D8">
        <w:rPr>
          <w:rFonts w:ascii="David" w:hAnsi="David" w:cs="David" w:hint="cs"/>
          <w:sz w:val="24"/>
          <w:szCs w:val="24"/>
          <w:rtl/>
        </w:rPr>
        <w:t xml:space="preserve">. </w:t>
      </w:r>
      <w:r w:rsidR="00E757D8">
        <w:rPr>
          <w:rFonts w:ascii="David" w:hAnsi="David" w:cs="David" w:hint="cs"/>
          <w:sz w:val="24"/>
          <w:szCs w:val="24"/>
          <w:rtl/>
        </w:rPr>
        <w:t>השיטה הפוזיטיבית אומרת שעצם זה שמשהו רצוי, לא אומר שהוא בהכרח קיים.</w:t>
      </w:r>
      <w:r w:rsidR="00D60C24">
        <w:rPr>
          <w:rFonts w:ascii="David" w:hAnsi="David" w:cs="David" w:hint="cs"/>
          <w:sz w:val="24"/>
          <w:szCs w:val="24"/>
          <w:rtl/>
        </w:rPr>
        <w:t xml:space="preserve"> זו הבחנת יסוד בכל שיטה פוזיטיבית </w:t>
      </w:r>
      <w:proofErr w:type="spellStart"/>
      <w:r w:rsidR="00D60C24">
        <w:rPr>
          <w:rFonts w:ascii="David" w:hAnsi="David" w:cs="David" w:hint="cs"/>
          <w:sz w:val="24"/>
          <w:szCs w:val="24"/>
          <w:rtl/>
        </w:rPr>
        <w:t>שקלזן</w:t>
      </w:r>
      <w:proofErr w:type="spellEnd"/>
      <w:r w:rsidR="00D60C24">
        <w:rPr>
          <w:rFonts w:ascii="David" w:hAnsi="David" w:cs="David" w:hint="cs"/>
          <w:sz w:val="24"/>
          <w:szCs w:val="24"/>
          <w:rtl/>
        </w:rPr>
        <w:t xml:space="preserve"> ואוסטין שותפים לה.</w:t>
      </w:r>
    </w:p>
    <w:p w14:paraId="4D6F2257" w14:textId="155F0242" w:rsidR="000F42DF" w:rsidRPr="00E757D8" w:rsidRDefault="000F42DF" w:rsidP="00D60C24">
      <w:pPr>
        <w:tabs>
          <w:tab w:val="left" w:pos="2342"/>
        </w:tabs>
        <w:jc w:val="both"/>
        <w:rPr>
          <w:rFonts w:ascii="David" w:hAnsi="David" w:cs="David"/>
          <w:sz w:val="24"/>
          <w:szCs w:val="24"/>
          <w:rtl/>
        </w:rPr>
      </w:pPr>
      <w:r w:rsidRPr="00E757D8">
        <w:rPr>
          <w:rFonts w:ascii="David" w:hAnsi="David" w:cs="David" w:hint="cs"/>
          <w:b/>
          <w:bCs/>
          <w:sz w:val="24"/>
          <w:szCs w:val="24"/>
          <w:u w:val="single"/>
          <w:shd w:val="clear" w:color="auto" w:fill="FFFFCC"/>
          <w:rtl/>
        </w:rPr>
        <w:t>משפט הטבע</w:t>
      </w:r>
      <w:r w:rsidRPr="00E757D8">
        <w:rPr>
          <w:rFonts w:ascii="David" w:hAnsi="David" w:cs="David" w:hint="cs"/>
          <w:b/>
          <w:bCs/>
          <w:sz w:val="24"/>
          <w:szCs w:val="24"/>
          <w:shd w:val="clear" w:color="auto" w:fill="FFFFCC"/>
          <w:rtl/>
        </w:rPr>
        <w:t xml:space="preserve"> מניח שכל משפט </w:t>
      </w:r>
      <w:r w:rsidRPr="00E757D8">
        <w:rPr>
          <w:rFonts w:ascii="David" w:hAnsi="David" w:cs="David" w:hint="cs"/>
          <w:b/>
          <w:bCs/>
          <w:sz w:val="24"/>
          <w:szCs w:val="24"/>
          <w:u w:val="single"/>
          <w:shd w:val="clear" w:color="auto" w:fill="FFFFCC"/>
          <w:rtl/>
        </w:rPr>
        <w:t>רצוי הוא גם מצוי</w:t>
      </w:r>
      <w:r w:rsidRPr="00E757D8">
        <w:rPr>
          <w:rFonts w:ascii="David" w:hAnsi="David" w:cs="David" w:hint="cs"/>
          <w:sz w:val="24"/>
          <w:szCs w:val="24"/>
          <w:rtl/>
        </w:rPr>
        <w:t xml:space="preserve">. אם הוא רצוי מבחינה מוסרית. </w:t>
      </w:r>
    </w:p>
    <w:p w14:paraId="359CBEAC" w14:textId="7FD52F27" w:rsidR="000F42DF" w:rsidRDefault="000F42DF" w:rsidP="00F26AE8">
      <w:pPr>
        <w:tabs>
          <w:tab w:val="left" w:pos="2342"/>
        </w:tabs>
        <w:jc w:val="both"/>
        <w:rPr>
          <w:rFonts w:ascii="David" w:hAnsi="David" w:cs="David"/>
          <w:sz w:val="24"/>
          <w:szCs w:val="24"/>
          <w:rtl/>
        </w:rPr>
      </w:pPr>
      <w:r w:rsidRPr="00D60C24">
        <w:rPr>
          <w:rFonts w:ascii="David" w:hAnsi="David" w:cs="David" w:hint="cs"/>
          <w:sz w:val="24"/>
          <w:szCs w:val="24"/>
          <w:u w:val="single"/>
          <w:rtl/>
        </w:rPr>
        <w:lastRenderedPageBreak/>
        <w:t>אוסטין</w:t>
      </w:r>
      <w:r>
        <w:rPr>
          <w:rFonts w:ascii="David" w:hAnsi="David" w:cs="David" w:hint="cs"/>
          <w:sz w:val="24"/>
          <w:szCs w:val="24"/>
          <w:rtl/>
        </w:rPr>
        <w:t xml:space="preserve"> יצר את המבחן </w:t>
      </w:r>
      <w:r w:rsidR="00B626F2">
        <w:rPr>
          <w:rFonts w:ascii="David" w:hAnsi="David" w:cs="David" w:hint="cs"/>
          <w:sz w:val="24"/>
          <w:szCs w:val="24"/>
          <w:rtl/>
        </w:rPr>
        <w:t>האולטימטיבי</w:t>
      </w:r>
      <w:r>
        <w:rPr>
          <w:rFonts w:ascii="David" w:hAnsi="David" w:cs="David" w:hint="cs"/>
          <w:sz w:val="24"/>
          <w:szCs w:val="24"/>
          <w:rtl/>
        </w:rPr>
        <w:t xml:space="preserve"> של </w:t>
      </w:r>
      <w:r w:rsidRPr="00D60C24">
        <w:rPr>
          <w:rFonts w:ascii="David" w:hAnsi="David" w:cs="David" w:hint="cs"/>
          <w:sz w:val="24"/>
          <w:szCs w:val="24"/>
          <w:u w:val="single"/>
          <w:rtl/>
        </w:rPr>
        <w:t>פקודה של הריבון</w:t>
      </w:r>
      <w:r>
        <w:rPr>
          <w:rFonts w:ascii="David" w:hAnsi="David" w:cs="David" w:hint="cs"/>
          <w:sz w:val="24"/>
          <w:szCs w:val="24"/>
          <w:rtl/>
        </w:rPr>
        <w:t>.</w:t>
      </w:r>
    </w:p>
    <w:p w14:paraId="7D32CAF1" w14:textId="4AA2B124" w:rsidR="000F42DF" w:rsidRDefault="000F42DF" w:rsidP="00F26AE8">
      <w:pPr>
        <w:tabs>
          <w:tab w:val="left" w:pos="2342"/>
        </w:tabs>
        <w:jc w:val="both"/>
        <w:rPr>
          <w:rFonts w:ascii="David" w:hAnsi="David" w:cs="David"/>
          <w:sz w:val="24"/>
          <w:szCs w:val="24"/>
          <w:rtl/>
        </w:rPr>
      </w:pPr>
      <w:r>
        <w:rPr>
          <w:rFonts w:ascii="David" w:hAnsi="David" w:cs="David" w:hint="cs"/>
          <w:sz w:val="24"/>
          <w:szCs w:val="24"/>
          <w:rtl/>
        </w:rPr>
        <w:t xml:space="preserve">מבחן </w:t>
      </w:r>
      <w:r w:rsidR="00B626F2">
        <w:rPr>
          <w:rFonts w:ascii="David" w:hAnsi="David" w:cs="David" w:hint="cs"/>
          <w:sz w:val="24"/>
          <w:szCs w:val="24"/>
          <w:rtl/>
        </w:rPr>
        <w:t>אולטימטיב</w:t>
      </w:r>
      <w:r w:rsidR="00B626F2">
        <w:rPr>
          <w:rFonts w:ascii="David" w:hAnsi="David" w:cs="David" w:hint="eastAsia"/>
          <w:sz w:val="24"/>
          <w:szCs w:val="24"/>
          <w:rtl/>
        </w:rPr>
        <w:t>י</w:t>
      </w:r>
      <w:r>
        <w:rPr>
          <w:rFonts w:ascii="David" w:hAnsi="David" w:cs="David" w:hint="cs"/>
          <w:sz w:val="24"/>
          <w:szCs w:val="24"/>
          <w:rtl/>
        </w:rPr>
        <w:t xml:space="preserve"> של </w:t>
      </w:r>
      <w:r w:rsidRPr="00D60C24">
        <w:rPr>
          <w:rFonts w:ascii="David" w:hAnsi="David" w:cs="David" w:hint="cs"/>
          <w:sz w:val="24"/>
          <w:szCs w:val="24"/>
          <w:u w:val="single"/>
          <w:rtl/>
        </w:rPr>
        <w:t>קלזן</w:t>
      </w:r>
      <w:r>
        <w:rPr>
          <w:rFonts w:ascii="David" w:hAnsi="David" w:cs="David" w:hint="cs"/>
          <w:sz w:val="24"/>
          <w:szCs w:val="24"/>
          <w:rtl/>
        </w:rPr>
        <w:t xml:space="preserve">: </w:t>
      </w:r>
      <w:r w:rsidRPr="00D60C24">
        <w:rPr>
          <w:rFonts w:ascii="David" w:hAnsi="David" w:cs="David" w:hint="cs"/>
          <w:sz w:val="24"/>
          <w:szCs w:val="24"/>
          <w:u w:val="single"/>
          <w:rtl/>
        </w:rPr>
        <w:t>הנורמה הבסיסית</w:t>
      </w:r>
      <w:r>
        <w:rPr>
          <w:rFonts w:ascii="David" w:hAnsi="David" w:cs="David" w:hint="cs"/>
          <w:sz w:val="24"/>
          <w:szCs w:val="24"/>
          <w:rtl/>
        </w:rPr>
        <w:t xml:space="preserve"> [ביסודה של כל שיטת משפט יש נורמה בסיסית שאומרת "יש לציית לחוקה" ומכוחה כל הנורמות תקפות].</w:t>
      </w:r>
    </w:p>
    <w:p w14:paraId="5E729582" w14:textId="77777777" w:rsidR="00D60C24" w:rsidRDefault="00D60C24" w:rsidP="00F26AE8">
      <w:pPr>
        <w:tabs>
          <w:tab w:val="left" w:pos="2342"/>
        </w:tabs>
        <w:jc w:val="both"/>
        <w:rPr>
          <w:rFonts w:ascii="David" w:hAnsi="David" w:cs="David"/>
          <w:sz w:val="24"/>
          <w:szCs w:val="24"/>
          <w:rtl/>
        </w:rPr>
      </w:pPr>
    </w:p>
    <w:p w14:paraId="326DA0FD" w14:textId="7DE2250D" w:rsidR="000F42DF" w:rsidRDefault="000F42DF" w:rsidP="00F26AE8">
      <w:pPr>
        <w:tabs>
          <w:tab w:val="left" w:pos="2342"/>
        </w:tabs>
        <w:jc w:val="both"/>
        <w:rPr>
          <w:rFonts w:ascii="David" w:hAnsi="David" w:cs="David"/>
          <w:b/>
          <w:bCs/>
          <w:sz w:val="24"/>
          <w:szCs w:val="24"/>
          <w:u w:val="single"/>
          <w:rtl/>
        </w:rPr>
      </w:pPr>
      <w:r w:rsidRPr="00BD750A">
        <w:rPr>
          <w:rFonts w:ascii="David" w:hAnsi="David" w:cs="David" w:hint="cs"/>
          <w:b/>
          <w:bCs/>
          <w:sz w:val="24"/>
          <w:szCs w:val="24"/>
          <w:u w:val="single"/>
          <w:shd w:val="clear" w:color="auto" w:fill="FBE4D5" w:themeFill="accent2" w:themeFillTint="33"/>
          <w:rtl/>
        </w:rPr>
        <w:t>יתרונות מול אוסטין</w:t>
      </w:r>
    </w:p>
    <w:p w14:paraId="775D1C07" w14:textId="4465B049" w:rsidR="000F42DF" w:rsidRPr="00B626F2" w:rsidRDefault="00B626F2" w:rsidP="00AE3940">
      <w:pPr>
        <w:pStyle w:val="a7"/>
        <w:numPr>
          <w:ilvl w:val="0"/>
          <w:numId w:val="86"/>
        </w:numPr>
        <w:tabs>
          <w:tab w:val="left" w:pos="2342"/>
        </w:tabs>
        <w:jc w:val="both"/>
        <w:rPr>
          <w:rFonts w:ascii="David" w:hAnsi="David" w:cs="David"/>
          <w:sz w:val="24"/>
          <w:szCs w:val="24"/>
        </w:rPr>
      </w:pPr>
      <w:r w:rsidRPr="00D60C24">
        <w:rPr>
          <w:rFonts w:ascii="David" w:hAnsi="David" w:cs="David" w:hint="cs"/>
          <w:b/>
          <w:bCs/>
          <w:sz w:val="24"/>
          <w:szCs w:val="24"/>
          <w:shd w:val="clear" w:color="auto" w:fill="FFFFCC"/>
          <w:rtl/>
        </w:rPr>
        <w:t>מושג החובה מבוסס על נורמות</w:t>
      </w:r>
      <w:r w:rsidRPr="00B626F2">
        <w:rPr>
          <w:rFonts w:ascii="David" w:hAnsi="David" w:cs="David" w:hint="cs"/>
          <w:sz w:val="24"/>
          <w:szCs w:val="24"/>
          <w:rtl/>
        </w:rPr>
        <w:t xml:space="preserve">. מנתק את מושג הסנקציה מהחובה. דיברנו על הקושי העצום של לבסס את מושג החובה על סנקציה. סנקציה כעונש. אם חובה תלויה בסנקציה אז גם לשודד יש לי חובה לציית. </w:t>
      </w:r>
    </w:p>
    <w:p w14:paraId="0C28BF88" w14:textId="707109AF" w:rsidR="00B626F2" w:rsidRPr="00B626F2" w:rsidRDefault="00B626F2" w:rsidP="00AE3940">
      <w:pPr>
        <w:pStyle w:val="a7"/>
        <w:numPr>
          <w:ilvl w:val="0"/>
          <w:numId w:val="86"/>
        </w:numPr>
        <w:tabs>
          <w:tab w:val="left" w:pos="2342"/>
        </w:tabs>
        <w:jc w:val="both"/>
        <w:rPr>
          <w:rFonts w:ascii="David" w:hAnsi="David" w:cs="David"/>
          <w:sz w:val="24"/>
          <w:szCs w:val="24"/>
        </w:rPr>
      </w:pPr>
      <w:r w:rsidRPr="00D60C24">
        <w:rPr>
          <w:rFonts w:ascii="David" w:hAnsi="David" w:cs="David" w:hint="cs"/>
          <w:b/>
          <w:bCs/>
          <w:sz w:val="24"/>
          <w:szCs w:val="24"/>
          <w:shd w:val="clear" w:color="auto" w:fill="FFFFCC"/>
          <w:rtl/>
        </w:rPr>
        <w:t>הוא משתחרר ממושג הריבון</w:t>
      </w:r>
      <w:r w:rsidRPr="00B626F2">
        <w:rPr>
          <w:rFonts w:ascii="David" w:hAnsi="David" w:cs="David" w:hint="cs"/>
          <w:sz w:val="24"/>
          <w:szCs w:val="24"/>
          <w:rtl/>
        </w:rPr>
        <w:t>. דיברנו על הבעייתיות שלו. לא צריך להגדיר ריבון כאחד שכולם רגילים לציית לו, אלא נמצאים בעולם של נורמות</w:t>
      </w:r>
      <w:r w:rsidR="00D60C24">
        <w:rPr>
          <w:rFonts w:ascii="David" w:hAnsi="David" w:cs="David" w:hint="cs"/>
          <w:sz w:val="24"/>
          <w:szCs w:val="24"/>
          <w:rtl/>
        </w:rPr>
        <w:t>-</w:t>
      </w:r>
      <w:r w:rsidRPr="00B626F2">
        <w:rPr>
          <w:rFonts w:ascii="David" w:hAnsi="David" w:cs="David" w:hint="cs"/>
          <w:sz w:val="24"/>
          <w:szCs w:val="24"/>
          <w:rtl/>
        </w:rPr>
        <w:t xml:space="preserve"> ש</w:t>
      </w:r>
      <w:r w:rsidR="00D60C24">
        <w:rPr>
          <w:rFonts w:ascii="David" w:hAnsi="David" w:cs="David" w:hint="cs"/>
          <w:sz w:val="24"/>
          <w:szCs w:val="24"/>
          <w:rtl/>
        </w:rPr>
        <w:t xml:space="preserve">ם אני </w:t>
      </w:r>
      <w:r w:rsidRPr="00B626F2">
        <w:rPr>
          <w:rFonts w:ascii="David" w:hAnsi="David" w:cs="David" w:hint="cs"/>
          <w:sz w:val="24"/>
          <w:szCs w:val="24"/>
          <w:rtl/>
        </w:rPr>
        <w:t xml:space="preserve">מדבר על הנורמה החוקתית ומעליה הנורמה הבסיסית. מה שעומד ביסוד השיטה הוא לא אדם או מוסד, אלא </w:t>
      </w:r>
      <w:r w:rsidRPr="00D60C24">
        <w:rPr>
          <w:rFonts w:ascii="David" w:hAnsi="David" w:cs="David" w:hint="cs"/>
          <w:b/>
          <w:bCs/>
          <w:sz w:val="24"/>
          <w:szCs w:val="24"/>
          <w:shd w:val="clear" w:color="auto" w:fill="FFFFCC"/>
          <w:rtl/>
        </w:rPr>
        <w:t>ביסוד השיטה עומדת הנורמה הבסיסית</w:t>
      </w:r>
      <w:r w:rsidRPr="00B626F2">
        <w:rPr>
          <w:rFonts w:ascii="David" w:hAnsi="David" w:cs="David" w:hint="cs"/>
          <w:sz w:val="24"/>
          <w:szCs w:val="24"/>
          <w:rtl/>
        </w:rPr>
        <w:t>.</w:t>
      </w:r>
    </w:p>
    <w:p w14:paraId="3DF412C2" w14:textId="56CF14DA" w:rsidR="00B626F2" w:rsidRDefault="00B626F2" w:rsidP="00242D3F">
      <w:pPr>
        <w:tabs>
          <w:tab w:val="left" w:pos="2342"/>
        </w:tabs>
        <w:jc w:val="both"/>
        <w:rPr>
          <w:rFonts w:ascii="David" w:hAnsi="David" w:cs="David"/>
          <w:b/>
          <w:bCs/>
          <w:sz w:val="24"/>
          <w:szCs w:val="24"/>
          <w:u w:val="single"/>
          <w:rtl/>
        </w:rPr>
      </w:pPr>
    </w:p>
    <w:p w14:paraId="34CF7780" w14:textId="7F9D9C08" w:rsidR="00242D3F" w:rsidRPr="000F42DF" w:rsidRDefault="00242D3F" w:rsidP="00242D3F">
      <w:pPr>
        <w:tabs>
          <w:tab w:val="left" w:pos="2342"/>
        </w:tabs>
        <w:jc w:val="both"/>
        <w:rPr>
          <w:rFonts w:ascii="David" w:hAnsi="David" w:cs="David"/>
          <w:b/>
          <w:bCs/>
          <w:sz w:val="24"/>
          <w:szCs w:val="24"/>
          <w:u w:val="single"/>
          <w:rtl/>
        </w:rPr>
      </w:pPr>
      <w:r w:rsidRPr="00BD750A">
        <w:rPr>
          <w:rFonts w:ascii="David" w:hAnsi="David" w:cs="David" w:hint="cs"/>
          <w:b/>
          <w:bCs/>
          <w:sz w:val="24"/>
          <w:szCs w:val="24"/>
          <w:u w:val="single"/>
          <w:shd w:val="clear" w:color="auto" w:fill="FBE4D5" w:themeFill="accent2" w:themeFillTint="33"/>
          <w:rtl/>
        </w:rPr>
        <w:t>ביקורת השיטה של קלזן</w:t>
      </w:r>
    </w:p>
    <w:p w14:paraId="615FD732" w14:textId="76093D9A" w:rsidR="00242D3F" w:rsidRDefault="00242D3F" w:rsidP="00242D3F">
      <w:pPr>
        <w:tabs>
          <w:tab w:val="left" w:pos="2342"/>
        </w:tabs>
        <w:jc w:val="both"/>
        <w:rPr>
          <w:rFonts w:ascii="David" w:hAnsi="David" w:cs="David"/>
          <w:sz w:val="24"/>
          <w:szCs w:val="24"/>
          <w:rtl/>
        </w:rPr>
      </w:pPr>
      <w:r>
        <w:rPr>
          <w:rFonts w:ascii="David" w:hAnsi="David" w:cs="David" w:hint="cs"/>
          <w:sz w:val="24"/>
          <w:szCs w:val="24"/>
          <w:rtl/>
        </w:rPr>
        <w:t xml:space="preserve">בעיות בשיטה של קלזן. דיברנו על </w:t>
      </w:r>
      <w:r w:rsidR="00C10E09">
        <w:rPr>
          <w:rFonts w:ascii="David" w:hAnsi="David" w:cs="David" w:hint="cs"/>
          <w:sz w:val="24"/>
          <w:szCs w:val="24"/>
          <w:rtl/>
        </w:rPr>
        <w:t xml:space="preserve">הבעייתיות בגישה של אוסטין לגבי </w:t>
      </w:r>
      <w:r>
        <w:rPr>
          <w:rFonts w:ascii="David" w:hAnsi="David" w:cs="David" w:hint="cs"/>
          <w:sz w:val="24"/>
          <w:szCs w:val="24"/>
          <w:rtl/>
        </w:rPr>
        <w:t>מקורות המשפט</w:t>
      </w:r>
      <w:r w:rsidR="00C10E09">
        <w:rPr>
          <w:rFonts w:ascii="David" w:hAnsi="David" w:cs="David" w:hint="cs"/>
          <w:sz w:val="24"/>
          <w:szCs w:val="24"/>
          <w:rtl/>
        </w:rPr>
        <w:t xml:space="preserve">- </w:t>
      </w:r>
      <w:r>
        <w:rPr>
          <w:rFonts w:ascii="David" w:hAnsi="David" w:cs="David" w:hint="cs"/>
          <w:sz w:val="24"/>
          <w:szCs w:val="24"/>
          <w:rtl/>
        </w:rPr>
        <w:t>במושג התקדים, המנהג. הבעיה הזו קיימת גם אצל קלזן.</w:t>
      </w:r>
    </w:p>
    <w:p w14:paraId="3228C6AC" w14:textId="53DB7A78" w:rsidR="00242D3F" w:rsidRPr="00242D3F" w:rsidRDefault="00242D3F" w:rsidP="00AE3940">
      <w:pPr>
        <w:pStyle w:val="a7"/>
        <w:numPr>
          <w:ilvl w:val="0"/>
          <w:numId w:val="85"/>
        </w:numPr>
        <w:tabs>
          <w:tab w:val="left" w:pos="2342"/>
        </w:tabs>
        <w:jc w:val="both"/>
        <w:rPr>
          <w:rFonts w:ascii="David" w:hAnsi="David" w:cs="David"/>
          <w:sz w:val="24"/>
          <w:szCs w:val="24"/>
          <w:rtl/>
        </w:rPr>
      </w:pPr>
      <w:r w:rsidRPr="00C10E09">
        <w:rPr>
          <w:rFonts w:ascii="David" w:hAnsi="David" w:cs="David" w:hint="cs"/>
          <w:b/>
          <w:bCs/>
          <w:sz w:val="24"/>
          <w:szCs w:val="24"/>
          <w:shd w:val="clear" w:color="auto" w:fill="FFFFCC"/>
          <w:rtl/>
        </w:rPr>
        <w:t>פירמידת הנורמות אינה מתאימה לכל מקורות המשפט- מנהג ופסיקה</w:t>
      </w:r>
      <w:r w:rsidRPr="00242D3F">
        <w:rPr>
          <w:rFonts w:ascii="David" w:hAnsi="David" w:cs="David" w:hint="cs"/>
          <w:sz w:val="24"/>
          <w:szCs w:val="24"/>
          <w:rtl/>
        </w:rPr>
        <w:t>. *לא משתלב באופן אורגני.</w:t>
      </w:r>
    </w:p>
    <w:p w14:paraId="25F6239D" w14:textId="07B1F38D" w:rsidR="00242D3F" w:rsidRDefault="00242D3F" w:rsidP="00242D3F">
      <w:pPr>
        <w:tabs>
          <w:tab w:val="left" w:pos="2342"/>
        </w:tabs>
        <w:jc w:val="both"/>
        <w:rPr>
          <w:rFonts w:ascii="David" w:hAnsi="David" w:cs="David"/>
          <w:sz w:val="24"/>
          <w:szCs w:val="24"/>
          <w:rtl/>
        </w:rPr>
      </w:pPr>
      <w:r w:rsidRPr="00281362">
        <w:rPr>
          <w:rFonts w:ascii="David" w:hAnsi="David" w:cs="David" w:hint="cs"/>
          <w:sz w:val="24"/>
          <w:szCs w:val="24"/>
          <w:u w:val="single"/>
          <w:rtl/>
        </w:rPr>
        <w:t>הער</w:t>
      </w:r>
      <w:r w:rsidR="00C10E09">
        <w:rPr>
          <w:rFonts w:ascii="David" w:hAnsi="David" w:cs="David" w:hint="cs"/>
          <w:sz w:val="24"/>
          <w:szCs w:val="24"/>
          <w:u w:val="single"/>
          <w:rtl/>
        </w:rPr>
        <w:t>ה</w:t>
      </w:r>
      <w:r>
        <w:rPr>
          <w:rFonts w:ascii="David" w:hAnsi="David" w:cs="David" w:hint="cs"/>
          <w:sz w:val="24"/>
          <w:szCs w:val="24"/>
          <w:rtl/>
        </w:rPr>
        <w:t xml:space="preserve">: </w:t>
      </w:r>
      <w:r w:rsidRPr="00C10E09">
        <w:rPr>
          <w:rFonts w:ascii="David" w:hAnsi="David" w:cs="David" w:hint="cs"/>
          <w:b/>
          <w:bCs/>
          <w:sz w:val="24"/>
          <w:szCs w:val="24"/>
          <w:rtl/>
        </w:rPr>
        <w:t>קלזן</w:t>
      </w:r>
      <w:r>
        <w:rPr>
          <w:rFonts w:ascii="David" w:hAnsi="David" w:cs="David" w:hint="cs"/>
          <w:sz w:val="24"/>
          <w:szCs w:val="24"/>
          <w:rtl/>
        </w:rPr>
        <w:t xml:space="preserve"> להבדיל מאוסטין </w:t>
      </w:r>
      <w:r w:rsidRPr="00C10E09">
        <w:rPr>
          <w:rFonts w:ascii="David" w:hAnsi="David" w:cs="David" w:hint="cs"/>
          <w:b/>
          <w:bCs/>
          <w:sz w:val="24"/>
          <w:szCs w:val="24"/>
          <w:rtl/>
        </w:rPr>
        <w:t>בא</w:t>
      </w:r>
      <w:r>
        <w:rPr>
          <w:rFonts w:ascii="David" w:hAnsi="David" w:cs="David" w:hint="cs"/>
          <w:sz w:val="24"/>
          <w:szCs w:val="24"/>
          <w:rtl/>
        </w:rPr>
        <w:t xml:space="preserve"> </w:t>
      </w:r>
      <w:r w:rsidRPr="00C10E09">
        <w:rPr>
          <w:rFonts w:ascii="David" w:hAnsi="David" w:cs="David" w:hint="cs"/>
          <w:b/>
          <w:bCs/>
          <w:sz w:val="24"/>
          <w:szCs w:val="24"/>
          <w:rtl/>
        </w:rPr>
        <w:t>מהעולם הקונטיננטל</w:t>
      </w:r>
      <w:r w:rsidRPr="00C10E09">
        <w:rPr>
          <w:rFonts w:ascii="David" w:hAnsi="David" w:cs="David" w:hint="eastAsia"/>
          <w:b/>
          <w:bCs/>
          <w:sz w:val="24"/>
          <w:szCs w:val="24"/>
          <w:rtl/>
        </w:rPr>
        <w:t>י</w:t>
      </w:r>
      <w:r>
        <w:rPr>
          <w:rFonts w:ascii="David" w:hAnsi="David" w:cs="David" w:hint="cs"/>
          <w:sz w:val="24"/>
          <w:szCs w:val="24"/>
          <w:rtl/>
        </w:rPr>
        <w:t xml:space="preserve">. האירופאים, להבדיל מהאנגלים, חושבים על המשפט כמערכת חוק. </w:t>
      </w:r>
      <w:r w:rsidRPr="00C10E09">
        <w:rPr>
          <w:rFonts w:ascii="David" w:hAnsi="David" w:cs="David" w:hint="cs"/>
          <w:b/>
          <w:bCs/>
          <w:sz w:val="24"/>
          <w:szCs w:val="24"/>
          <w:rtl/>
        </w:rPr>
        <w:t>לא מקבלים בכלל את העקרון של תקדים מחייב</w:t>
      </w:r>
      <w:r>
        <w:rPr>
          <w:rFonts w:ascii="David" w:hAnsi="David" w:cs="David" w:hint="cs"/>
          <w:sz w:val="24"/>
          <w:szCs w:val="24"/>
          <w:rtl/>
        </w:rPr>
        <w:t>. הוא לא צריך מנקודת המבט שלו להכניס את זה פנימה. אולי כן אפשר להכניס פנימה ולומר ש</w:t>
      </w:r>
      <w:r w:rsidR="00281362">
        <w:rPr>
          <w:rFonts w:ascii="David" w:hAnsi="David" w:cs="David" w:hint="cs"/>
          <w:sz w:val="24"/>
          <w:szCs w:val="24"/>
          <w:rtl/>
        </w:rPr>
        <w:t xml:space="preserve">התקדים משתלב בתיאוריה שלו, שבעצם תוקף התקדים נובע מהחוק. תשובה דומה שאוסטין נתן. </w:t>
      </w:r>
      <w:r w:rsidR="00B17125">
        <w:rPr>
          <w:rFonts w:ascii="David" w:hAnsi="David" w:cs="David" w:hint="cs"/>
          <w:sz w:val="24"/>
          <w:szCs w:val="24"/>
          <w:rtl/>
        </w:rPr>
        <w:t>הכוח המחייב של התקדים מבוסס על חוק יסוד</w:t>
      </w:r>
      <w:r w:rsidR="00C10E09">
        <w:rPr>
          <w:rFonts w:ascii="David" w:hAnsi="David" w:cs="David" w:hint="cs"/>
          <w:sz w:val="24"/>
          <w:szCs w:val="24"/>
          <w:rtl/>
        </w:rPr>
        <w:t>:</w:t>
      </w:r>
      <w:r w:rsidR="00B17125">
        <w:rPr>
          <w:rFonts w:ascii="David" w:hAnsi="David" w:cs="David" w:hint="cs"/>
          <w:sz w:val="24"/>
          <w:szCs w:val="24"/>
          <w:rtl/>
        </w:rPr>
        <w:t xml:space="preserve"> השפיטה </w:t>
      </w:r>
      <w:r w:rsidR="00B17125" w:rsidRPr="00C10E09">
        <w:rPr>
          <w:rFonts w:ascii="David" w:hAnsi="David" w:cs="David" w:hint="cs"/>
          <w:color w:val="FF0000"/>
          <w:sz w:val="24"/>
          <w:szCs w:val="24"/>
          <w:rtl/>
        </w:rPr>
        <w:t xml:space="preserve">למשל </w:t>
      </w:r>
      <w:r w:rsidR="00B17125">
        <w:rPr>
          <w:rFonts w:ascii="David" w:hAnsi="David" w:cs="David" w:hint="cs"/>
          <w:sz w:val="24"/>
          <w:szCs w:val="24"/>
          <w:rtl/>
        </w:rPr>
        <w:t xml:space="preserve">וחוקים מקבילים באנגליה וארה"ב. כנ"ל לגבי המנהג הוא יצטרך לעגן אותו בבסיס חוקי, הוראה של החוק. </w:t>
      </w:r>
    </w:p>
    <w:p w14:paraId="7018CBBD" w14:textId="588471C6" w:rsidR="00B17125" w:rsidRDefault="00B17125" w:rsidP="00242D3F">
      <w:pPr>
        <w:tabs>
          <w:tab w:val="left" w:pos="2342"/>
        </w:tabs>
        <w:jc w:val="both"/>
        <w:rPr>
          <w:rFonts w:ascii="David" w:hAnsi="David" w:cs="David"/>
          <w:sz w:val="24"/>
          <w:szCs w:val="24"/>
          <w:rtl/>
        </w:rPr>
      </w:pPr>
      <w:r>
        <w:rPr>
          <w:rFonts w:ascii="David" w:hAnsi="David" w:cs="David" w:hint="cs"/>
          <w:sz w:val="24"/>
          <w:szCs w:val="24"/>
          <w:rtl/>
        </w:rPr>
        <w:t>זה חושף בעיה יותר יסודית שיש בתיאוריה של קלזן והיא:</w:t>
      </w:r>
    </w:p>
    <w:p w14:paraId="6C0DA6EC" w14:textId="333D1A4B" w:rsidR="00B17125" w:rsidRDefault="00B17125" w:rsidP="00AE3940">
      <w:pPr>
        <w:pStyle w:val="a7"/>
        <w:numPr>
          <w:ilvl w:val="0"/>
          <w:numId w:val="85"/>
        </w:numPr>
        <w:tabs>
          <w:tab w:val="left" w:pos="2342"/>
        </w:tabs>
        <w:jc w:val="both"/>
        <w:rPr>
          <w:rFonts w:ascii="David" w:hAnsi="David" w:cs="David"/>
          <w:sz w:val="24"/>
          <w:szCs w:val="24"/>
        </w:rPr>
      </w:pPr>
      <w:r w:rsidRPr="00C10E09">
        <w:rPr>
          <w:rFonts w:ascii="David" w:hAnsi="David" w:cs="David" w:hint="cs"/>
          <w:b/>
          <w:bCs/>
          <w:sz w:val="24"/>
          <w:szCs w:val="24"/>
          <w:shd w:val="clear" w:color="auto" w:fill="FFFFCC"/>
          <w:rtl/>
        </w:rPr>
        <w:t>הנורמה הבסיסית אחידה- אינה רגישה לשיטות משפט שונות</w:t>
      </w:r>
      <w:r>
        <w:rPr>
          <w:rFonts w:ascii="David" w:hAnsi="David" w:cs="David" w:hint="cs"/>
          <w:sz w:val="24"/>
          <w:szCs w:val="24"/>
          <w:rtl/>
        </w:rPr>
        <w:t xml:space="preserve">. התוכן שלה "יש לציית לחוקה" והוא אחיד לכל שיטות המשפט. נתקלים בקושי </w:t>
      </w:r>
      <w:r w:rsidRPr="00C10E09">
        <w:rPr>
          <w:rFonts w:ascii="David" w:hAnsi="David" w:cs="David" w:hint="cs"/>
          <w:color w:val="FF0000"/>
          <w:sz w:val="24"/>
          <w:szCs w:val="24"/>
          <w:rtl/>
        </w:rPr>
        <w:t>במקומות שאין חוקה</w:t>
      </w:r>
      <w:r>
        <w:rPr>
          <w:rFonts w:ascii="David" w:hAnsi="David" w:cs="David" w:hint="cs"/>
          <w:sz w:val="24"/>
          <w:szCs w:val="24"/>
          <w:rtl/>
        </w:rPr>
        <w:t xml:space="preserve">, </w:t>
      </w:r>
      <w:r w:rsidRPr="00C10E09">
        <w:rPr>
          <w:rFonts w:ascii="David" w:hAnsi="David" w:cs="David" w:hint="cs"/>
          <w:sz w:val="24"/>
          <w:szCs w:val="24"/>
          <w:rtl/>
        </w:rPr>
        <w:t xml:space="preserve">נניח </w:t>
      </w:r>
      <w:r>
        <w:rPr>
          <w:rFonts w:ascii="David" w:hAnsi="David" w:cs="David" w:hint="cs"/>
          <w:sz w:val="24"/>
          <w:szCs w:val="24"/>
          <w:rtl/>
        </w:rPr>
        <w:t xml:space="preserve">אנגליה. הנורמה הבסיסית הזו לא מתאימה לאנגליה. </w:t>
      </w:r>
      <w:r w:rsidRPr="00C10E09">
        <w:rPr>
          <w:rFonts w:ascii="David" w:hAnsi="David" w:cs="David" w:hint="cs"/>
          <w:sz w:val="24"/>
          <w:szCs w:val="24"/>
          <w:shd w:val="clear" w:color="auto" w:fill="FFFFCC"/>
          <w:rtl/>
        </w:rPr>
        <w:t>צריך לעשות התאמה ראשונה ולומר שיש לציית לחוקה המהותית או לחוקי הפרלמנט</w:t>
      </w:r>
      <w:r>
        <w:rPr>
          <w:rFonts w:ascii="David" w:hAnsi="David" w:cs="David" w:hint="cs"/>
          <w:sz w:val="24"/>
          <w:szCs w:val="24"/>
          <w:rtl/>
        </w:rPr>
        <w:t xml:space="preserve">. </w:t>
      </w:r>
      <w:r w:rsidRPr="00C10E09">
        <w:rPr>
          <w:rFonts w:ascii="David" w:hAnsi="David" w:cs="David" w:hint="cs"/>
          <w:color w:val="FF0000"/>
          <w:sz w:val="24"/>
          <w:szCs w:val="24"/>
          <w:rtl/>
        </w:rPr>
        <w:t>למשל</w:t>
      </w:r>
      <w:r>
        <w:rPr>
          <w:rFonts w:ascii="David" w:hAnsi="David" w:cs="David" w:hint="cs"/>
          <w:sz w:val="24"/>
          <w:szCs w:val="24"/>
          <w:rtl/>
        </w:rPr>
        <w:t xml:space="preserve">, מדינה שיש </w:t>
      </w:r>
      <w:r w:rsidRPr="00C10E09">
        <w:rPr>
          <w:rFonts w:ascii="David" w:hAnsi="David" w:cs="David" w:hint="cs"/>
          <w:color w:val="FF0000"/>
          <w:sz w:val="24"/>
          <w:szCs w:val="24"/>
          <w:rtl/>
        </w:rPr>
        <w:t xml:space="preserve">מלך אבסולוטי </w:t>
      </w:r>
      <w:r>
        <w:rPr>
          <w:rFonts w:ascii="David" w:hAnsi="David" w:cs="David" w:hint="cs"/>
          <w:sz w:val="24"/>
          <w:szCs w:val="24"/>
          <w:rtl/>
        </w:rPr>
        <w:t>שיוצר את החוק ואין חוקה- התיאוריה של קלזן לא מתאימה [נניח בתקופה היסטורית].</w:t>
      </w:r>
    </w:p>
    <w:p w14:paraId="4A268B55" w14:textId="75965070" w:rsidR="00B17125" w:rsidRDefault="00C10E09" w:rsidP="00B17125">
      <w:pPr>
        <w:tabs>
          <w:tab w:val="left" w:pos="2342"/>
        </w:tabs>
        <w:jc w:val="both"/>
        <w:rPr>
          <w:rFonts w:ascii="David" w:hAnsi="David" w:cs="David"/>
          <w:sz w:val="24"/>
          <w:szCs w:val="24"/>
          <w:rtl/>
        </w:rPr>
      </w:pPr>
      <w:r>
        <w:rPr>
          <w:rFonts w:ascii="David" w:hAnsi="David" w:cs="David" w:hint="cs"/>
          <w:sz w:val="24"/>
          <w:szCs w:val="24"/>
          <w:rtl/>
        </w:rPr>
        <w:t xml:space="preserve">בנוסף, </w:t>
      </w:r>
      <w:r w:rsidR="00B17125" w:rsidRPr="00C10E09">
        <w:rPr>
          <w:rFonts w:ascii="David" w:hAnsi="David" w:cs="David" w:hint="cs"/>
          <w:b/>
          <w:bCs/>
          <w:sz w:val="24"/>
          <w:szCs w:val="24"/>
          <w:rtl/>
        </w:rPr>
        <w:t>באנגליה עצמה- הכוח של התקדים באנגליה לא נובע [וודאי לא באופן היסטורי] מהחוק</w:t>
      </w:r>
      <w:r w:rsidR="00B17125">
        <w:rPr>
          <w:rFonts w:ascii="David" w:hAnsi="David" w:cs="David" w:hint="cs"/>
          <w:sz w:val="24"/>
          <w:szCs w:val="24"/>
          <w:rtl/>
        </w:rPr>
        <w:t xml:space="preserve">. הכוח של בתי המשפט היה כוח עצמאי שאינו נובע מביהמ"ש. באנגליה מקורות המשפט אחרים מאשר באירופה. הניסוח של הנורמה הבסיסית של קלזן לא תופסת ולא רגישה להבדלים בין שיטות שונות- </w:t>
      </w:r>
      <w:r>
        <w:rPr>
          <w:rFonts w:ascii="David" w:hAnsi="David" w:cs="David" w:hint="cs"/>
          <w:sz w:val="24"/>
          <w:szCs w:val="24"/>
          <w:rtl/>
        </w:rPr>
        <w:t>ב</w:t>
      </w:r>
      <w:r w:rsidR="00B17125">
        <w:rPr>
          <w:rFonts w:ascii="David" w:hAnsi="David" w:cs="David" w:hint="cs"/>
          <w:sz w:val="24"/>
          <w:szCs w:val="24"/>
          <w:rtl/>
        </w:rPr>
        <w:t xml:space="preserve">אחת המלך קובע, </w:t>
      </w:r>
      <w:r>
        <w:rPr>
          <w:rFonts w:ascii="David" w:hAnsi="David" w:cs="David" w:hint="cs"/>
          <w:sz w:val="24"/>
          <w:szCs w:val="24"/>
          <w:rtl/>
        </w:rPr>
        <w:t>ב</w:t>
      </w:r>
      <w:r w:rsidR="00B17125">
        <w:rPr>
          <w:rFonts w:ascii="David" w:hAnsi="David" w:cs="David" w:hint="cs"/>
          <w:sz w:val="24"/>
          <w:szCs w:val="24"/>
          <w:rtl/>
        </w:rPr>
        <w:t xml:space="preserve">שנייה התנ"ך קובע, </w:t>
      </w:r>
      <w:r>
        <w:rPr>
          <w:rFonts w:ascii="David" w:hAnsi="David" w:cs="David" w:hint="cs"/>
          <w:sz w:val="24"/>
          <w:szCs w:val="24"/>
          <w:rtl/>
        </w:rPr>
        <w:t>ב</w:t>
      </w:r>
      <w:r w:rsidR="00B17125">
        <w:rPr>
          <w:rFonts w:ascii="David" w:hAnsi="David" w:cs="David" w:hint="cs"/>
          <w:sz w:val="24"/>
          <w:szCs w:val="24"/>
          <w:rtl/>
        </w:rPr>
        <w:t xml:space="preserve">שלישית בתי המשפט קובעים, </w:t>
      </w:r>
      <w:r>
        <w:rPr>
          <w:rFonts w:ascii="David" w:hAnsi="David" w:cs="David" w:hint="cs"/>
          <w:sz w:val="24"/>
          <w:szCs w:val="24"/>
          <w:rtl/>
        </w:rPr>
        <w:t>ב</w:t>
      </w:r>
      <w:r w:rsidR="00B17125">
        <w:rPr>
          <w:rFonts w:ascii="David" w:hAnsi="David" w:cs="David" w:hint="cs"/>
          <w:sz w:val="24"/>
          <w:szCs w:val="24"/>
          <w:rtl/>
        </w:rPr>
        <w:t>רביעית המחוקק קובע.</w:t>
      </w:r>
    </w:p>
    <w:p w14:paraId="339104ED" w14:textId="2298D6CB" w:rsidR="00B17125" w:rsidRDefault="00B17125" w:rsidP="00B17125">
      <w:pPr>
        <w:tabs>
          <w:tab w:val="left" w:pos="2342"/>
        </w:tabs>
        <w:jc w:val="both"/>
        <w:rPr>
          <w:rFonts w:ascii="David" w:hAnsi="David" w:cs="David"/>
          <w:sz w:val="24"/>
          <w:szCs w:val="24"/>
          <w:rtl/>
        </w:rPr>
      </w:pPr>
      <w:r>
        <w:rPr>
          <w:rFonts w:ascii="David" w:hAnsi="David" w:cs="David" w:hint="cs"/>
          <w:sz w:val="24"/>
          <w:szCs w:val="24"/>
          <w:rtl/>
        </w:rPr>
        <w:t xml:space="preserve">אם אנחנו מעוניינים </w:t>
      </w:r>
      <w:r w:rsidRPr="00B17125">
        <w:rPr>
          <w:rFonts w:ascii="David" w:hAnsi="David" w:cs="David" w:hint="cs"/>
          <w:sz w:val="24"/>
          <w:szCs w:val="24"/>
          <w:u w:val="single"/>
          <w:rtl/>
        </w:rPr>
        <w:t>בתורת משפט כללית</w:t>
      </w:r>
      <w:r>
        <w:rPr>
          <w:rFonts w:ascii="David" w:hAnsi="David" w:cs="David" w:hint="cs"/>
          <w:sz w:val="24"/>
          <w:szCs w:val="24"/>
          <w:rtl/>
        </w:rPr>
        <w:t xml:space="preserve"> שתוכל לספק תיאוריה לכל שיטות המשפט- אנחנו רוצים שהתיאוריה תתאים למגוון רחב של שיטות משפט בהיסטוריה ובמציאות. לא רק למדינות דמוקרטיות או חוקתיות או מודרניות. מחפשים תורת משפט כללית. התיאוריה של קלזן מתאימה יפה לעולם הקונטיננטלי, אבל פחות יפה לשיטה האנגלית ובטח </w:t>
      </w:r>
      <w:r w:rsidR="00C10E09">
        <w:rPr>
          <w:rFonts w:ascii="David" w:hAnsi="David" w:cs="David" w:hint="cs"/>
          <w:sz w:val="24"/>
          <w:szCs w:val="24"/>
          <w:rtl/>
        </w:rPr>
        <w:t>ל</w:t>
      </w:r>
      <w:r>
        <w:rPr>
          <w:rFonts w:ascii="David" w:hAnsi="David" w:cs="David" w:hint="cs"/>
          <w:sz w:val="24"/>
          <w:szCs w:val="24"/>
          <w:rtl/>
        </w:rPr>
        <w:t>שיטות היסטוריות מלוכניות. הסיבה:</w:t>
      </w:r>
      <w:r>
        <w:rPr>
          <w:rFonts w:ascii="David" w:hAnsi="David" w:cs="David" w:hint="cs"/>
          <w:sz w:val="24"/>
          <w:szCs w:val="24"/>
        </w:rPr>
        <w:t xml:space="preserve"> </w:t>
      </w:r>
      <w:r>
        <w:rPr>
          <w:rFonts w:ascii="David" w:hAnsi="David" w:cs="David" w:hint="cs"/>
          <w:sz w:val="24"/>
          <w:szCs w:val="24"/>
          <w:rtl/>
        </w:rPr>
        <w:t>הוא הניח את קיומה של נורמה בסיסית אחידה שתופסת על כל השיטות, אבל לא בכל השיטות מצייתים לחוקה. זאת מגבלה של התיאוריה של קלזן.</w:t>
      </w:r>
    </w:p>
    <w:p w14:paraId="6F0669C7" w14:textId="29C19794" w:rsidR="00B17125" w:rsidRDefault="00B71141" w:rsidP="00B17125">
      <w:pPr>
        <w:tabs>
          <w:tab w:val="left" w:pos="2342"/>
        </w:tabs>
        <w:jc w:val="both"/>
        <w:rPr>
          <w:rFonts w:ascii="David" w:hAnsi="David" w:cs="David"/>
          <w:sz w:val="24"/>
          <w:szCs w:val="24"/>
          <w:rtl/>
        </w:rPr>
      </w:pPr>
      <w:r>
        <w:rPr>
          <w:rFonts w:ascii="David" w:hAnsi="David" w:cs="David" w:hint="cs"/>
          <w:sz w:val="24"/>
          <w:szCs w:val="24"/>
          <w:rtl/>
        </w:rPr>
        <w:t xml:space="preserve">הארט ינסה לענות על המגבלה הזו ולספק תיאוריה שתהיה כוללת יותר. </w:t>
      </w:r>
    </w:p>
    <w:p w14:paraId="02E0C756" w14:textId="7B9A4938" w:rsidR="00732CC5" w:rsidRDefault="00732CC5" w:rsidP="00B17125">
      <w:pPr>
        <w:tabs>
          <w:tab w:val="left" w:pos="2342"/>
        </w:tabs>
        <w:jc w:val="both"/>
        <w:rPr>
          <w:rFonts w:ascii="David" w:hAnsi="David" w:cs="David"/>
          <w:sz w:val="24"/>
          <w:szCs w:val="24"/>
          <w:rtl/>
        </w:rPr>
      </w:pPr>
    </w:p>
    <w:p w14:paraId="788839D7" w14:textId="1D1FD495" w:rsidR="00732CC5" w:rsidRDefault="00732CC5" w:rsidP="00B17125">
      <w:pPr>
        <w:tabs>
          <w:tab w:val="left" w:pos="2342"/>
        </w:tabs>
        <w:jc w:val="both"/>
        <w:rPr>
          <w:rFonts w:ascii="David" w:hAnsi="David" w:cs="David"/>
          <w:sz w:val="24"/>
          <w:szCs w:val="24"/>
          <w:rtl/>
        </w:rPr>
      </w:pPr>
    </w:p>
    <w:p w14:paraId="692B2C1F" w14:textId="37EDC824" w:rsidR="00732CC5" w:rsidRDefault="00732CC5" w:rsidP="00B17125">
      <w:pPr>
        <w:tabs>
          <w:tab w:val="left" w:pos="2342"/>
        </w:tabs>
        <w:jc w:val="both"/>
        <w:rPr>
          <w:rFonts w:ascii="David" w:hAnsi="David" w:cs="David"/>
          <w:sz w:val="24"/>
          <w:szCs w:val="24"/>
          <w:rtl/>
        </w:rPr>
      </w:pPr>
    </w:p>
    <w:p w14:paraId="3823DD1A" w14:textId="52E607FC" w:rsidR="004A221D" w:rsidRDefault="004A221D" w:rsidP="00B17125">
      <w:pPr>
        <w:tabs>
          <w:tab w:val="left" w:pos="2342"/>
        </w:tabs>
        <w:jc w:val="both"/>
        <w:rPr>
          <w:rFonts w:ascii="David" w:hAnsi="David" w:cs="David"/>
          <w:sz w:val="24"/>
          <w:szCs w:val="24"/>
          <w:rtl/>
        </w:rPr>
      </w:pPr>
    </w:p>
    <w:p w14:paraId="5DCD2AB5" w14:textId="22EC4BA1" w:rsidR="004A221D" w:rsidRDefault="004A221D" w:rsidP="00B17125">
      <w:pPr>
        <w:tabs>
          <w:tab w:val="left" w:pos="2342"/>
        </w:tabs>
        <w:jc w:val="both"/>
        <w:rPr>
          <w:rFonts w:ascii="David" w:hAnsi="David" w:cs="David"/>
          <w:sz w:val="24"/>
          <w:szCs w:val="24"/>
          <w:rtl/>
        </w:rPr>
      </w:pPr>
    </w:p>
    <w:p w14:paraId="5E1E2C37" w14:textId="469313D2" w:rsidR="004A221D" w:rsidRDefault="004A221D" w:rsidP="00B17125">
      <w:pPr>
        <w:tabs>
          <w:tab w:val="left" w:pos="2342"/>
        </w:tabs>
        <w:jc w:val="both"/>
        <w:rPr>
          <w:rFonts w:ascii="David" w:hAnsi="David" w:cs="David"/>
          <w:sz w:val="24"/>
          <w:szCs w:val="24"/>
          <w:rtl/>
        </w:rPr>
      </w:pPr>
    </w:p>
    <w:p w14:paraId="136C30F7" w14:textId="389F26C2" w:rsidR="004A221D" w:rsidRDefault="004A221D" w:rsidP="00B17125">
      <w:pPr>
        <w:tabs>
          <w:tab w:val="left" w:pos="2342"/>
        </w:tabs>
        <w:jc w:val="both"/>
        <w:rPr>
          <w:rFonts w:ascii="David" w:hAnsi="David" w:cs="David"/>
          <w:sz w:val="24"/>
          <w:szCs w:val="24"/>
          <w:rtl/>
        </w:rPr>
      </w:pPr>
    </w:p>
    <w:p w14:paraId="798B8EC4" w14:textId="77777777" w:rsidR="004A221D" w:rsidRDefault="004A221D" w:rsidP="00B17125">
      <w:pPr>
        <w:tabs>
          <w:tab w:val="left" w:pos="2342"/>
        </w:tabs>
        <w:jc w:val="both"/>
        <w:rPr>
          <w:rFonts w:ascii="David" w:hAnsi="David" w:cs="David"/>
          <w:sz w:val="24"/>
          <w:szCs w:val="24"/>
          <w:rtl/>
        </w:rPr>
      </w:pPr>
    </w:p>
    <w:p w14:paraId="53B14362" w14:textId="79A24ED3" w:rsidR="00732CC5" w:rsidRDefault="00732CC5" w:rsidP="00732CC5">
      <w:pPr>
        <w:tabs>
          <w:tab w:val="left" w:pos="2342"/>
        </w:tabs>
        <w:jc w:val="center"/>
        <w:rPr>
          <w:rFonts w:ascii="David" w:hAnsi="David" w:cs="David"/>
          <w:b/>
          <w:bCs/>
          <w:sz w:val="24"/>
          <w:szCs w:val="24"/>
          <w:u w:val="single"/>
          <w:rtl/>
        </w:rPr>
      </w:pPr>
      <w:r w:rsidRPr="00732CC5">
        <w:rPr>
          <w:rFonts w:ascii="David" w:hAnsi="David" w:cs="David" w:hint="cs"/>
          <w:b/>
          <w:bCs/>
          <w:sz w:val="24"/>
          <w:szCs w:val="24"/>
          <w:u w:val="single"/>
          <w:rtl/>
        </w:rPr>
        <w:lastRenderedPageBreak/>
        <w:t>שיעור 10- 07/04/22</w:t>
      </w:r>
    </w:p>
    <w:p w14:paraId="62B6E737" w14:textId="5EAEF911" w:rsidR="00732CC5" w:rsidRDefault="00903209" w:rsidP="00903209">
      <w:pPr>
        <w:shd w:val="clear" w:color="auto" w:fill="FBE4D5" w:themeFill="accent2" w:themeFillTint="33"/>
        <w:tabs>
          <w:tab w:val="left" w:pos="2342"/>
        </w:tabs>
        <w:jc w:val="center"/>
        <w:rPr>
          <w:rFonts w:ascii="David" w:hAnsi="David" w:cs="David"/>
          <w:b/>
          <w:bCs/>
          <w:sz w:val="24"/>
          <w:szCs w:val="24"/>
          <w:u w:val="single"/>
          <w:rtl/>
        </w:rPr>
      </w:pPr>
      <w:r w:rsidRPr="00903209">
        <w:rPr>
          <w:rFonts w:ascii="David" w:hAnsi="David" w:cs="David" w:hint="cs"/>
          <w:b/>
          <w:bCs/>
          <w:sz w:val="24"/>
          <w:szCs w:val="24"/>
          <w:u w:val="single"/>
          <w:rtl/>
        </w:rPr>
        <w:t>תורת המשפט של הארט</w:t>
      </w:r>
    </w:p>
    <w:p w14:paraId="66DA61AB" w14:textId="047B2094" w:rsidR="006C1623" w:rsidRDefault="006C1623" w:rsidP="003B1B80">
      <w:pPr>
        <w:tabs>
          <w:tab w:val="left" w:pos="1034"/>
        </w:tabs>
        <w:jc w:val="both"/>
        <w:rPr>
          <w:rFonts w:ascii="David" w:hAnsi="David" w:cs="David"/>
          <w:sz w:val="24"/>
          <w:szCs w:val="24"/>
          <w:rtl/>
        </w:rPr>
      </w:pPr>
      <w:r w:rsidRPr="006C1623">
        <w:rPr>
          <w:rFonts w:ascii="David" w:hAnsi="David" w:cs="David" w:hint="cs"/>
          <w:b/>
          <w:bCs/>
          <w:sz w:val="24"/>
          <w:szCs w:val="24"/>
          <w:u w:val="single"/>
          <w:shd w:val="clear" w:color="auto" w:fill="FBE4D5" w:themeFill="accent2" w:themeFillTint="33"/>
          <w:rtl/>
        </w:rPr>
        <w:t>ביקורת מושג החובה של אוסטין</w:t>
      </w:r>
      <w:r>
        <w:rPr>
          <w:rFonts w:ascii="David" w:hAnsi="David" w:cs="David" w:hint="cs"/>
          <w:sz w:val="24"/>
          <w:szCs w:val="24"/>
          <w:rtl/>
        </w:rPr>
        <w:t>-</w:t>
      </w:r>
    </w:p>
    <w:p w14:paraId="7E863DC4" w14:textId="07B83B62" w:rsidR="006C1623" w:rsidRPr="006C1623" w:rsidRDefault="006C1623" w:rsidP="00AE3940">
      <w:pPr>
        <w:pStyle w:val="a7"/>
        <w:numPr>
          <w:ilvl w:val="0"/>
          <w:numId w:val="107"/>
        </w:numPr>
        <w:tabs>
          <w:tab w:val="left" w:pos="1034"/>
        </w:tabs>
        <w:jc w:val="both"/>
        <w:rPr>
          <w:rFonts w:ascii="David" w:hAnsi="David" w:cs="David"/>
          <w:sz w:val="24"/>
          <w:szCs w:val="24"/>
          <w:rtl/>
        </w:rPr>
      </w:pPr>
      <w:r w:rsidRPr="006C1623">
        <w:rPr>
          <w:rFonts w:ascii="David" w:hAnsi="David" w:cs="David" w:hint="cs"/>
          <w:sz w:val="24"/>
          <w:szCs w:val="24"/>
          <w:rtl/>
        </w:rPr>
        <w:t>לפי אוסטין חובה נוצרת כאשר יש איום בסנקציה.</w:t>
      </w:r>
    </w:p>
    <w:p w14:paraId="41CAD79F" w14:textId="539B92D4" w:rsidR="006C1623" w:rsidRPr="006C1623" w:rsidRDefault="006C1623" w:rsidP="00AE3940">
      <w:pPr>
        <w:pStyle w:val="a7"/>
        <w:numPr>
          <w:ilvl w:val="0"/>
          <w:numId w:val="107"/>
        </w:numPr>
        <w:tabs>
          <w:tab w:val="left" w:pos="1034"/>
        </w:tabs>
        <w:jc w:val="both"/>
        <w:rPr>
          <w:rFonts w:ascii="David" w:hAnsi="David" w:cs="David"/>
          <w:sz w:val="24"/>
          <w:szCs w:val="24"/>
          <w:rtl/>
        </w:rPr>
      </w:pPr>
      <w:r w:rsidRPr="006C1623">
        <w:rPr>
          <w:rFonts w:ascii="David" w:hAnsi="David" w:cs="David" w:hint="cs"/>
          <w:sz w:val="24"/>
          <w:szCs w:val="24"/>
          <w:rtl/>
        </w:rPr>
        <w:t>לפי זה, כל איום בסנקציה יוצר חובה</w:t>
      </w:r>
      <w:r>
        <w:rPr>
          <w:rFonts w:ascii="David" w:hAnsi="David" w:cs="David" w:hint="cs"/>
          <w:sz w:val="24"/>
          <w:szCs w:val="24"/>
          <w:rtl/>
        </w:rPr>
        <w:t>.</w:t>
      </w:r>
      <w:r w:rsidRPr="006C1623">
        <w:rPr>
          <w:rFonts w:ascii="David" w:hAnsi="David" w:cs="David" w:hint="cs"/>
          <w:sz w:val="24"/>
          <w:szCs w:val="24"/>
          <w:rtl/>
        </w:rPr>
        <w:t xml:space="preserve"> גם כאשר שודד מאיים על אדם נוצרת חובה. זה לא הגיוני!</w:t>
      </w:r>
    </w:p>
    <w:p w14:paraId="46502C81" w14:textId="0E87A2BF" w:rsidR="006C1623" w:rsidRPr="006C1623" w:rsidRDefault="006C1623" w:rsidP="00AE3940">
      <w:pPr>
        <w:pStyle w:val="a7"/>
        <w:numPr>
          <w:ilvl w:val="0"/>
          <w:numId w:val="107"/>
        </w:numPr>
        <w:tabs>
          <w:tab w:val="left" w:pos="1034"/>
        </w:tabs>
        <w:jc w:val="both"/>
        <w:rPr>
          <w:rFonts w:ascii="David" w:hAnsi="David" w:cs="David"/>
          <w:sz w:val="24"/>
          <w:szCs w:val="24"/>
          <w:rtl/>
        </w:rPr>
      </w:pPr>
      <w:r w:rsidRPr="006C1623">
        <w:rPr>
          <w:rFonts w:ascii="David" w:hAnsi="David" w:cs="David" w:hint="cs"/>
          <w:sz w:val="24"/>
          <w:szCs w:val="24"/>
          <w:rtl/>
        </w:rPr>
        <w:t>אוסטין מבלבל בין אילוץ (הכרח) לבין חובה.</w:t>
      </w:r>
    </w:p>
    <w:p w14:paraId="146B8941" w14:textId="670285F8" w:rsidR="00A16EFE" w:rsidRDefault="00A16EFE" w:rsidP="003B1B80">
      <w:pPr>
        <w:tabs>
          <w:tab w:val="left" w:pos="1034"/>
        </w:tabs>
        <w:jc w:val="both"/>
        <w:rPr>
          <w:rFonts w:ascii="David" w:hAnsi="David" w:cs="David"/>
          <w:sz w:val="24"/>
          <w:szCs w:val="24"/>
          <w:rtl/>
        </w:rPr>
      </w:pPr>
      <w:r>
        <w:rPr>
          <w:rFonts w:ascii="David" w:hAnsi="David" w:cs="David" w:hint="cs"/>
          <w:sz w:val="24"/>
          <w:szCs w:val="24"/>
          <w:rtl/>
        </w:rPr>
        <w:t xml:space="preserve">הצגנו את הביקורת על מושג החובה של </w:t>
      </w:r>
      <w:r w:rsidRPr="00454580">
        <w:rPr>
          <w:rFonts w:ascii="David" w:hAnsi="David" w:cs="David" w:hint="cs"/>
          <w:sz w:val="24"/>
          <w:szCs w:val="24"/>
          <w:highlight w:val="green"/>
          <w:rtl/>
        </w:rPr>
        <w:t>אוסטין</w:t>
      </w:r>
      <w:r>
        <w:rPr>
          <w:rFonts w:ascii="David" w:hAnsi="David" w:cs="David" w:hint="cs"/>
          <w:sz w:val="24"/>
          <w:szCs w:val="24"/>
          <w:rtl/>
        </w:rPr>
        <w:t xml:space="preserve"> שהוא מבסס אותה על איום בסנקציה. </w:t>
      </w:r>
      <w:r w:rsidRPr="00454580">
        <w:rPr>
          <w:rFonts w:ascii="David" w:hAnsi="David" w:cs="David" w:hint="cs"/>
          <w:sz w:val="24"/>
          <w:szCs w:val="24"/>
          <w:highlight w:val="green"/>
          <w:rtl/>
        </w:rPr>
        <w:t>הארט</w:t>
      </w:r>
      <w:r>
        <w:rPr>
          <w:rFonts w:ascii="David" w:hAnsi="David" w:cs="David" w:hint="cs"/>
          <w:sz w:val="24"/>
          <w:szCs w:val="24"/>
          <w:rtl/>
        </w:rPr>
        <w:t xml:space="preserve"> שאל אם ככה</w:t>
      </w:r>
      <w:r w:rsidR="00454580">
        <w:rPr>
          <w:rFonts w:ascii="David" w:hAnsi="David" w:cs="David" w:hint="cs"/>
          <w:sz w:val="24"/>
          <w:szCs w:val="24"/>
          <w:rtl/>
        </w:rPr>
        <w:t xml:space="preserve"> </w:t>
      </w:r>
      <w:r>
        <w:rPr>
          <w:rFonts w:ascii="David" w:hAnsi="David" w:cs="David" w:hint="cs"/>
          <w:sz w:val="24"/>
          <w:szCs w:val="24"/>
          <w:rtl/>
        </w:rPr>
        <w:t xml:space="preserve">כל שודד שמאיים בנשק על אדם </w:t>
      </w:r>
      <w:r w:rsidR="00454580">
        <w:rPr>
          <w:rFonts w:ascii="David" w:hAnsi="David" w:cs="David" w:hint="cs"/>
          <w:sz w:val="24"/>
          <w:szCs w:val="24"/>
          <w:rtl/>
        </w:rPr>
        <w:t xml:space="preserve">ומבקש </w:t>
      </w:r>
      <w:r>
        <w:rPr>
          <w:rFonts w:ascii="David" w:hAnsi="David" w:cs="David" w:hint="cs"/>
          <w:sz w:val="24"/>
          <w:szCs w:val="24"/>
          <w:rtl/>
        </w:rPr>
        <w:t>כסף, בעצם מטיל עליו חובה</w:t>
      </w:r>
      <w:r w:rsidR="00454580">
        <w:rPr>
          <w:rFonts w:ascii="David" w:hAnsi="David" w:cs="David" w:hint="cs"/>
          <w:sz w:val="24"/>
          <w:szCs w:val="24"/>
          <w:rtl/>
        </w:rPr>
        <w:t>-</w:t>
      </w:r>
      <w:r>
        <w:rPr>
          <w:rFonts w:ascii="David" w:hAnsi="David" w:cs="David" w:hint="cs"/>
          <w:sz w:val="24"/>
          <w:szCs w:val="24"/>
          <w:rtl/>
        </w:rPr>
        <w:t xml:space="preserve"> </w:t>
      </w:r>
      <w:r w:rsidR="00454580">
        <w:rPr>
          <w:rFonts w:ascii="David" w:hAnsi="David" w:cs="David" w:hint="cs"/>
          <w:sz w:val="24"/>
          <w:szCs w:val="24"/>
          <w:rtl/>
        </w:rPr>
        <w:t>ו</w:t>
      </w:r>
      <w:r>
        <w:rPr>
          <w:rFonts w:ascii="David" w:hAnsi="David" w:cs="David" w:hint="cs"/>
          <w:sz w:val="24"/>
          <w:szCs w:val="24"/>
          <w:rtl/>
        </w:rPr>
        <w:t xml:space="preserve">זה לא מתקבל על הדעת כי הדבר הזה </w:t>
      </w:r>
      <w:r w:rsidRPr="00454580">
        <w:rPr>
          <w:rFonts w:ascii="David" w:hAnsi="David" w:cs="David" w:hint="cs"/>
          <w:b/>
          <w:bCs/>
          <w:sz w:val="24"/>
          <w:szCs w:val="24"/>
          <w:rtl/>
        </w:rPr>
        <w:t>מבלבל בין מושג האילוץ [ההכרח] לבין מושג החובה הנורמטיבית</w:t>
      </w:r>
      <w:r>
        <w:rPr>
          <w:rFonts w:ascii="David" w:hAnsi="David" w:cs="David" w:hint="cs"/>
          <w:sz w:val="24"/>
          <w:szCs w:val="24"/>
          <w:rtl/>
        </w:rPr>
        <w:t xml:space="preserve"> [שלא קשורה באיום]. </w:t>
      </w:r>
      <w:r w:rsidR="00454580">
        <w:rPr>
          <w:rFonts w:ascii="David" w:hAnsi="David" w:cs="David" w:hint="cs"/>
          <w:sz w:val="24"/>
          <w:szCs w:val="24"/>
          <w:rtl/>
        </w:rPr>
        <w:t>בשונה מאוסטין, הארט טוען ש</w:t>
      </w:r>
      <w:r>
        <w:rPr>
          <w:rFonts w:ascii="David" w:hAnsi="David" w:cs="David" w:hint="cs"/>
          <w:sz w:val="24"/>
          <w:szCs w:val="24"/>
          <w:rtl/>
        </w:rPr>
        <w:t>איום יכול לעודד ציות</w:t>
      </w:r>
      <w:r w:rsidR="00454580">
        <w:rPr>
          <w:rFonts w:ascii="David" w:hAnsi="David" w:cs="David" w:hint="cs"/>
          <w:sz w:val="24"/>
          <w:szCs w:val="24"/>
          <w:rtl/>
        </w:rPr>
        <w:t>, אך</w:t>
      </w:r>
      <w:r>
        <w:rPr>
          <w:rFonts w:ascii="David" w:hAnsi="David" w:cs="David" w:hint="cs"/>
          <w:sz w:val="24"/>
          <w:szCs w:val="24"/>
          <w:rtl/>
        </w:rPr>
        <w:t xml:space="preserve"> </w:t>
      </w:r>
      <w:r w:rsidR="00454580">
        <w:rPr>
          <w:rFonts w:ascii="David" w:hAnsi="David" w:cs="David" w:hint="cs"/>
          <w:sz w:val="24"/>
          <w:szCs w:val="24"/>
          <w:rtl/>
        </w:rPr>
        <w:t xml:space="preserve">הוא </w:t>
      </w:r>
      <w:r>
        <w:rPr>
          <w:rFonts w:ascii="David" w:hAnsi="David" w:cs="David" w:hint="cs"/>
          <w:sz w:val="24"/>
          <w:szCs w:val="24"/>
          <w:rtl/>
        </w:rPr>
        <w:t xml:space="preserve">לא מטיל על בני אדם חובה נורמטיבית. </w:t>
      </w:r>
    </w:p>
    <w:p w14:paraId="68F327B5" w14:textId="77777777" w:rsidR="00A22DF0" w:rsidRDefault="00A22DF0" w:rsidP="00903209">
      <w:pPr>
        <w:tabs>
          <w:tab w:val="left" w:pos="1034"/>
        </w:tabs>
        <w:jc w:val="both"/>
        <w:rPr>
          <w:rFonts w:ascii="David" w:hAnsi="David" w:cs="David"/>
          <w:b/>
          <w:bCs/>
          <w:sz w:val="24"/>
          <w:szCs w:val="24"/>
          <w:u w:val="single"/>
          <w:shd w:val="clear" w:color="auto" w:fill="FBE4D5" w:themeFill="accent2" w:themeFillTint="33"/>
          <w:rtl/>
        </w:rPr>
      </w:pPr>
    </w:p>
    <w:p w14:paraId="40BA45D6" w14:textId="119A5673" w:rsidR="00A16EFE" w:rsidRDefault="00A16EFE" w:rsidP="00903209">
      <w:pPr>
        <w:tabs>
          <w:tab w:val="left" w:pos="1034"/>
        </w:tabs>
        <w:jc w:val="both"/>
        <w:rPr>
          <w:rFonts w:ascii="David" w:hAnsi="David" w:cs="David"/>
          <w:sz w:val="24"/>
          <w:szCs w:val="24"/>
          <w:rtl/>
        </w:rPr>
      </w:pPr>
      <w:r w:rsidRPr="000F15B7">
        <w:rPr>
          <w:rFonts w:ascii="David" w:hAnsi="David" w:cs="David" w:hint="cs"/>
          <w:b/>
          <w:bCs/>
          <w:sz w:val="24"/>
          <w:szCs w:val="24"/>
          <w:u w:val="single"/>
          <w:shd w:val="clear" w:color="auto" w:fill="FBE4D5" w:themeFill="accent2" w:themeFillTint="33"/>
          <w:rtl/>
        </w:rPr>
        <w:t>מושג החובה לפי הארט</w:t>
      </w:r>
      <w:r>
        <w:rPr>
          <w:rFonts w:ascii="David" w:hAnsi="David" w:cs="David" w:hint="cs"/>
          <w:sz w:val="24"/>
          <w:szCs w:val="24"/>
          <w:rtl/>
        </w:rPr>
        <w:t xml:space="preserve">- </w:t>
      </w:r>
    </w:p>
    <w:p w14:paraId="3FFBF75B" w14:textId="4F2008BA" w:rsidR="00A16EFE" w:rsidRPr="00A16EFE" w:rsidRDefault="00A16EFE" w:rsidP="00AE3940">
      <w:pPr>
        <w:pStyle w:val="a7"/>
        <w:numPr>
          <w:ilvl w:val="0"/>
          <w:numId w:val="88"/>
        </w:numPr>
        <w:tabs>
          <w:tab w:val="left" w:pos="1034"/>
        </w:tabs>
        <w:jc w:val="both"/>
        <w:rPr>
          <w:rFonts w:ascii="David" w:hAnsi="David" w:cs="David"/>
          <w:sz w:val="24"/>
          <w:szCs w:val="24"/>
          <w:rtl/>
        </w:rPr>
      </w:pPr>
      <w:r w:rsidRPr="000F15B7">
        <w:rPr>
          <w:rFonts w:ascii="David" w:hAnsi="David" w:cs="David" w:hint="cs"/>
          <w:sz w:val="24"/>
          <w:szCs w:val="24"/>
          <w:shd w:val="clear" w:color="auto" w:fill="FFFFCC"/>
          <w:rtl/>
        </w:rPr>
        <w:t xml:space="preserve">מושג החובה איננו אילוץ או הכרח; </w:t>
      </w:r>
      <w:r w:rsidRPr="00A22DF0">
        <w:rPr>
          <w:rFonts w:ascii="David" w:hAnsi="David" w:cs="David" w:hint="cs"/>
          <w:b/>
          <w:bCs/>
          <w:sz w:val="24"/>
          <w:szCs w:val="24"/>
          <w:shd w:val="clear" w:color="auto" w:fill="FFFFCC"/>
          <w:rtl/>
        </w:rPr>
        <w:t>חובה היא עניין נורמטיבי</w:t>
      </w:r>
      <w:r>
        <w:rPr>
          <w:rFonts w:ascii="David" w:hAnsi="David" w:cs="David" w:hint="cs"/>
          <w:sz w:val="24"/>
          <w:szCs w:val="24"/>
          <w:rtl/>
        </w:rPr>
        <w:t>.</w:t>
      </w:r>
    </w:p>
    <w:p w14:paraId="29A327DC" w14:textId="1F82C527" w:rsidR="00A16EFE" w:rsidRDefault="00A16EFE" w:rsidP="00AE3940">
      <w:pPr>
        <w:pStyle w:val="a7"/>
        <w:numPr>
          <w:ilvl w:val="0"/>
          <w:numId w:val="87"/>
        </w:numPr>
        <w:tabs>
          <w:tab w:val="left" w:pos="1034"/>
        </w:tabs>
        <w:jc w:val="both"/>
        <w:rPr>
          <w:rFonts w:ascii="David" w:hAnsi="David" w:cs="David"/>
          <w:sz w:val="24"/>
          <w:szCs w:val="24"/>
        </w:rPr>
      </w:pPr>
      <w:r w:rsidRPr="000F15B7">
        <w:rPr>
          <w:rFonts w:ascii="David" w:hAnsi="David" w:cs="David" w:hint="cs"/>
          <w:sz w:val="24"/>
          <w:szCs w:val="24"/>
          <w:shd w:val="clear" w:color="auto" w:fill="FFFFCC"/>
          <w:rtl/>
        </w:rPr>
        <w:t xml:space="preserve">החובה מגבילה את החירות שלי לא באמצעות כוח אלא </w:t>
      </w:r>
      <w:r w:rsidRPr="00A22DF0">
        <w:rPr>
          <w:rFonts w:ascii="David" w:hAnsi="David" w:cs="David" w:hint="cs"/>
          <w:b/>
          <w:bCs/>
          <w:sz w:val="24"/>
          <w:szCs w:val="24"/>
          <w:shd w:val="clear" w:color="auto" w:fill="FFFFCC"/>
          <w:rtl/>
        </w:rPr>
        <w:t>באמצעות טעם לפעולה</w:t>
      </w:r>
      <w:r w:rsidRPr="00A16EFE">
        <w:rPr>
          <w:rFonts w:ascii="David" w:hAnsi="David" w:cs="David" w:hint="cs"/>
          <w:sz w:val="24"/>
          <w:szCs w:val="24"/>
          <w:rtl/>
        </w:rPr>
        <w:t>.</w:t>
      </w:r>
      <w:r>
        <w:rPr>
          <w:rFonts w:ascii="David" w:hAnsi="David" w:cs="David" w:hint="cs"/>
          <w:sz w:val="24"/>
          <w:szCs w:val="24"/>
          <w:rtl/>
        </w:rPr>
        <w:t xml:space="preserve"> [יש לי טעם לעשות פעולה].</w:t>
      </w:r>
    </w:p>
    <w:p w14:paraId="1FC883AA" w14:textId="77777777" w:rsidR="00E6728D" w:rsidRDefault="00A16EFE" w:rsidP="00E6728D">
      <w:pPr>
        <w:tabs>
          <w:tab w:val="left" w:pos="1034"/>
        </w:tabs>
        <w:jc w:val="both"/>
        <w:rPr>
          <w:rFonts w:ascii="David" w:hAnsi="David" w:cs="David"/>
          <w:sz w:val="24"/>
          <w:szCs w:val="24"/>
          <w:rtl/>
        </w:rPr>
      </w:pPr>
      <w:r>
        <w:rPr>
          <w:rFonts w:ascii="David" w:hAnsi="David" w:cs="David" w:hint="cs"/>
          <w:sz w:val="24"/>
          <w:szCs w:val="24"/>
          <w:rtl/>
        </w:rPr>
        <w:t xml:space="preserve">יכול להיות טעם רציונלי מנותק מהסביבה [חובה מוסרית לא לשקר, אל תעשה לחברייך </w:t>
      </w:r>
      <w:r w:rsidR="00454580">
        <w:rPr>
          <w:rFonts w:ascii="David" w:hAnsi="David" w:cs="David" w:hint="cs"/>
          <w:sz w:val="24"/>
          <w:szCs w:val="24"/>
          <w:rtl/>
        </w:rPr>
        <w:t>מה</w:t>
      </w:r>
      <w:r>
        <w:rPr>
          <w:rFonts w:ascii="David" w:hAnsi="David" w:cs="David" w:hint="cs"/>
          <w:sz w:val="24"/>
          <w:szCs w:val="24"/>
          <w:rtl/>
        </w:rPr>
        <w:t xml:space="preserve"> </w:t>
      </w:r>
      <w:r w:rsidR="00454580">
        <w:rPr>
          <w:rFonts w:ascii="David" w:hAnsi="David" w:cs="David" w:hint="cs"/>
          <w:sz w:val="24"/>
          <w:szCs w:val="24"/>
          <w:rtl/>
        </w:rPr>
        <w:t>ש</w:t>
      </w:r>
      <w:r>
        <w:rPr>
          <w:rFonts w:ascii="David" w:hAnsi="David" w:cs="David" w:hint="cs"/>
          <w:sz w:val="24"/>
          <w:szCs w:val="24"/>
          <w:rtl/>
        </w:rPr>
        <w:t xml:space="preserve">שנוא עלייך]. </w:t>
      </w:r>
    </w:p>
    <w:p w14:paraId="1DA3FA63" w14:textId="30AE0A29" w:rsidR="00A16EFE" w:rsidRPr="00E6728D" w:rsidRDefault="00A16EFE" w:rsidP="00AE3940">
      <w:pPr>
        <w:pStyle w:val="a7"/>
        <w:numPr>
          <w:ilvl w:val="0"/>
          <w:numId w:val="87"/>
        </w:numPr>
        <w:tabs>
          <w:tab w:val="left" w:pos="1034"/>
        </w:tabs>
        <w:jc w:val="both"/>
        <w:rPr>
          <w:rFonts w:ascii="David" w:hAnsi="David" w:cs="David"/>
          <w:sz w:val="24"/>
          <w:szCs w:val="24"/>
        </w:rPr>
      </w:pPr>
      <w:r w:rsidRPr="00A22DF0">
        <w:rPr>
          <w:rFonts w:ascii="David" w:hAnsi="David" w:cs="David" w:hint="cs"/>
          <w:b/>
          <w:bCs/>
          <w:sz w:val="24"/>
          <w:szCs w:val="24"/>
          <w:shd w:val="clear" w:color="auto" w:fill="FFFFCC"/>
          <w:rtl/>
        </w:rPr>
        <w:t>חובה קיימת כאשר יש כלל שמטיל חובה</w:t>
      </w:r>
      <w:r w:rsidRPr="00E6728D">
        <w:rPr>
          <w:rFonts w:ascii="David" w:hAnsi="David" w:cs="David" w:hint="cs"/>
          <w:sz w:val="24"/>
          <w:szCs w:val="24"/>
          <w:rtl/>
        </w:rPr>
        <w:t>.</w:t>
      </w:r>
    </w:p>
    <w:p w14:paraId="6AF64366" w14:textId="4FA645C9" w:rsidR="00A16EFE" w:rsidRDefault="00CD34BB" w:rsidP="00E6728D">
      <w:pPr>
        <w:tabs>
          <w:tab w:val="left" w:pos="1034"/>
        </w:tabs>
        <w:jc w:val="both"/>
        <w:rPr>
          <w:rFonts w:ascii="David" w:hAnsi="David" w:cs="David"/>
          <w:sz w:val="24"/>
          <w:szCs w:val="24"/>
          <w:rtl/>
        </w:rPr>
      </w:pPr>
      <w:r>
        <w:rPr>
          <w:rFonts w:ascii="David" w:hAnsi="David" w:cs="David" w:hint="cs"/>
          <w:sz w:val="24"/>
          <w:szCs w:val="24"/>
          <w:rtl/>
        </w:rPr>
        <w:t>יש חובות</w:t>
      </w:r>
      <w:r w:rsidR="00E6728D">
        <w:rPr>
          <w:rFonts w:ascii="David" w:hAnsi="David" w:cs="David" w:hint="cs"/>
          <w:sz w:val="24"/>
          <w:szCs w:val="24"/>
          <w:rtl/>
        </w:rPr>
        <w:t xml:space="preserve"> שהן אינן רק תוצאה של הכרה סובייקטיבית של האדם, אלא </w:t>
      </w:r>
      <w:r>
        <w:rPr>
          <w:rFonts w:ascii="David" w:hAnsi="David" w:cs="David" w:hint="cs"/>
          <w:sz w:val="24"/>
          <w:szCs w:val="24"/>
          <w:rtl/>
        </w:rPr>
        <w:t xml:space="preserve">הן </w:t>
      </w:r>
      <w:r w:rsidR="00E6728D">
        <w:rPr>
          <w:rFonts w:ascii="David" w:hAnsi="David" w:cs="David" w:hint="cs"/>
          <w:sz w:val="24"/>
          <w:szCs w:val="24"/>
          <w:rtl/>
        </w:rPr>
        <w:t>חובות שמוטלות באופן אובייקטיבי או פוזיטיבי במסגרת חברתית [</w:t>
      </w:r>
      <w:r>
        <w:rPr>
          <w:rFonts w:ascii="David" w:hAnsi="David" w:cs="David" w:hint="cs"/>
          <w:sz w:val="24"/>
          <w:szCs w:val="24"/>
          <w:rtl/>
        </w:rPr>
        <w:t>חובות שהחברה מטילה על החברים שלה</w:t>
      </w:r>
      <w:r w:rsidR="00E6728D">
        <w:rPr>
          <w:rFonts w:ascii="David" w:hAnsi="David" w:cs="David" w:hint="cs"/>
          <w:sz w:val="24"/>
          <w:szCs w:val="24"/>
          <w:rtl/>
        </w:rPr>
        <w:t xml:space="preserve">]. </w:t>
      </w:r>
    </w:p>
    <w:p w14:paraId="3E3D3A95" w14:textId="77777777" w:rsidR="00E6728D" w:rsidRDefault="00E6728D" w:rsidP="00A16EFE">
      <w:pPr>
        <w:tabs>
          <w:tab w:val="left" w:pos="1034"/>
        </w:tabs>
        <w:jc w:val="both"/>
        <w:rPr>
          <w:rFonts w:ascii="David" w:hAnsi="David" w:cs="David"/>
          <w:b/>
          <w:bCs/>
          <w:sz w:val="24"/>
          <w:szCs w:val="24"/>
          <w:u w:val="single"/>
          <w:shd w:val="clear" w:color="auto" w:fill="FFFFCC"/>
          <w:rtl/>
        </w:rPr>
      </w:pPr>
    </w:p>
    <w:p w14:paraId="5A1E2282" w14:textId="455DA6E5" w:rsidR="00CD34BB" w:rsidRDefault="00CD34BB" w:rsidP="00A16EFE">
      <w:pPr>
        <w:tabs>
          <w:tab w:val="left" w:pos="1034"/>
        </w:tabs>
        <w:jc w:val="both"/>
        <w:rPr>
          <w:rFonts w:ascii="David" w:hAnsi="David" w:cs="David"/>
          <w:b/>
          <w:bCs/>
          <w:sz w:val="24"/>
          <w:szCs w:val="24"/>
          <w:u w:val="single"/>
          <w:rtl/>
        </w:rPr>
      </w:pPr>
      <w:r w:rsidRPr="00E96C4B">
        <w:rPr>
          <w:rFonts w:ascii="David" w:hAnsi="David" w:cs="David" w:hint="cs"/>
          <w:b/>
          <w:bCs/>
          <w:sz w:val="24"/>
          <w:szCs w:val="24"/>
          <w:u w:val="single"/>
          <w:shd w:val="clear" w:color="auto" w:fill="FBE4D5" w:themeFill="accent2" w:themeFillTint="33"/>
          <w:rtl/>
        </w:rPr>
        <w:t>כללים חברתיים</w:t>
      </w:r>
      <w:r w:rsidR="000F15B7" w:rsidRPr="000F15B7">
        <w:rPr>
          <w:rFonts w:ascii="David" w:hAnsi="David" w:cs="David" w:hint="cs"/>
          <w:sz w:val="24"/>
          <w:szCs w:val="24"/>
          <w:rtl/>
        </w:rPr>
        <w:t>-</w:t>
      </w:r>
    </w:p>
    <w:p w14:paraId="5B224B13" w14:textId="1C33269C" w:rsidR="00CD34BB" w:rsidRDefault="00CD34BB" w:rsidP="00A16EFE">
      <w:pPr>
        <w:tabs>
          <w:tab w:val="left" w:pos="1034"/>
        </w:tabs>
        <w:jc w:val="both"/>
        <w:rPr>
          <w:rFonts w:ascii="David" w:hAnsi="David" w:cs="David"/>
          <w:sz w:val="24"/>
          <w:szCs w:val="24"/>
          <w:rtl/>
        </w:rPr>
      </w:pPr>
      <w:r>
        <w:rPr>
          <w:rFonts w:ascii="David" w:hAnsi="David" w:cs="David" w:hint="cs"/>
          <w:sz w:val="24"/>
          <w:szCs w:val="24"/>
          <w:rtl/>
        </w:rPr>
        <w:t>מושג החובה קשור בקיומם של כללים חברתיים. מהם כללי</w:t>
      </w:r>
      <w:r w:rsidR="00A22DF0">
        <w:rPr>
          <w:rFonts w:ascii="David" w:hAnsi="David" w:cs="David" w:hint="cs"/>
          <w:sz w:val="24"/>
          <w:szCs w:val="24"/>
          <w:rtl/>
        </w:rPr>
        <w:t>ם</w:t>
      </w:r>
      <w:r>
        <w:rPr>
          <w:rFonts w:ascii="David" w:hAnsi="David" w:cs="David" w:hint="cs"/>
          <w:sz w:val="24"/>
          <w:szCs w:val="24"/>
          <w:rtl/>
        </w:rPr>
        <w:t xml:space="preserve"> חברתיים? הארט מבחין בסדרה של סוגים של כללים שהחברה פועלת על פיהם.</w:t>
      </w:r>
    </w:p>
    <w:p w14:paraId="5DFEC735" w14:textId="77777777" w:rsidR="00A22DF0" w:rsidRDefault="00CD34BB" w:rsidP="00AE3940">
      <w:pPr>
        <w:pStyle w:val="a7"/>
        <w:numPr>
          <w:ilvl w:val="0"/>
          <w:numId w:val="89"/>
        </w:numPr>
        <w:tabs>
          <w:tab w:val="left" w:pos="1034"/>
        </w:tabs>
        <w:jc w:val="both"/>
        <w:rPr>
          <w:rFonts w:ascii="David" w:hAnsi="David" w:cs="David"/>
          <w:sz w:val="24"/>
          <w:szCs w:val="24"/>
        </w:rPr>
      </w:pPr>
      <w:r w:rsidRPr="00A22DF0">
        <w:rPr>
          <w:rFonts w:ascii="David" w:hAnsi="David" w:cs="David" w:hint="cs"/>
          <w:sz w:val="24"/>
          <w:szCs w:val="24"/>
          <w:rtl/>
        </w:rPr>
        <w:t>רמה ראשונה-</w:t>
      </w:r>
      <w:r w:rsidRPr="00CD34BB">
        <w:rPr>
          <w:rFonts w:ascii="David" w:hAnsi="David" w:cs="David" w:hint="cs"/>
          <w:sz w:val="24"/>
          <w:szCs w:val="24"/>
          <w:shd w:val="clear" w:color="auto" w:fill="FFFFCC"/>
          <w:rtl/>
        </w:rPr>
        <w:t xml:space="preserve"> </w:t>
      </w:r>
      <w:r w:rsidRPr="00A22DF0">
        <w:rPr>
          <w:rFonts w:ascii="David" w:hAnsi="David" w:cs="David" w:hint="cs"/>
          <w:b/>
          <w:bCs/>
          <w:sz w:val="24"/>
          <w:szCs w:val="24"/>
          <w:shd w:val="clear" w:color="auto" w:fill="FFFFCC"/>
          <w:rtl/>
        </w:rPr>
        <w:t>הרגל: סדירות של פעולות</w:t>
      </w:r>
      <w:r w:rsidRPr="00CD34BB">
        <w:rPr>
          <w:rFonts w:ascii="David" w:hAnsi="David" w:cs="David" w:hint="cs"/>
          <w:sz w:val="24"/>
          <w:szCs w:val="24"/>
          <w:rtl/>
        </w:rPr>
        <w:t xml:space="preserve">. פעולות שאנחנו עושים לפי כללים. </w:t>
      </w:r>
      <w:r w:rsidRPr="00A22DF0">
        <w:rPr>
          <w:rFonts w:ascii="David" w:hAnsi="David" w:cs="David" w:hint="cs"/>
          <w:color w:val="FF0000"/>
          <w:sz w:val="24"/>
          <w:szCs w:val="24"/>
          <w:rtl/>
        </w:rPr>
        <w:t xml:space="preserve">למשל: </w:t>
      </w:r>
      <w:r w:rsidR="00A22DF0">
        <w:rPr>
          <w:rFonts w:ascii="David" w:hAnsi="David" w:cs="David" w:hint="cs"/>
          <w:sz w:val="24"/>
          <w:szCs w:val="24"/>
          <w:rtl/>
        </w:rPr>
        <w:t xml:space="preserve">בחברה אחת </w:t>
      </w:r>
      <w:r>
        <w:rPr>
          <w:rFonts w:ascii="David" w:hAnsi="David" w:cs="David" w:hint="cs"/>
          <w:sz w:val="24"/>
          <w:szCs w:val="24"/>
          <w:rtl/>
        </w:rPr>
        <w:t xml:space="preserve">לובשים </w:t>
      </w:r>
      <w:r w:rsidR="00A22DF0">
        <w:rPr>
          <w:rFonts w:ascii="David" w:hAnsi="David" w:cs="David" w:hint="cs"/>
          <w:sz w:val="24"/>
          <w:szCs w:val="24"/>
          <w:rtl/>
        </w:rPr>
        <w:t>חולצה ומכנסיים</w:t>
      </w:r>
      <w:r>
        <w:rPr>
          <w:rFonts w:ascii="David" w:hAnsi="David" w:cs="David" w:hint="cs"/>
          <w:sz w:val="24"/>
          <w:szCs w:val="24"/>
          <w:rtl/>
        </w:rPr>
        <w:t xml:space="preserve">, לעומת חברה אחרת שלובשים </w:t>
      </w:r>
      <w:proofErr w:type="spellStart"/>
      <w:r>
        <w:rPr>
          <w:rFonts w:ascii="David" w:hAnsi="David" w:cs="David" w:hint="cs"/>
          <w:sz w:val="24"/>
          <w:szCs w:val="24"/>
          <w:rtl/>
        </w:rPr>
        <w:t>אביות</w:t>
      </w:r>
      <w:proofErr w:type="spellEnd"/>
      <w:r>
        <w:rPr>
          <w:rFonts w:ascii="David" w:hAnsi="David" w:cs="David" w:hint="cs"/>
          <w:sz w:val="24"/>
          <w:szCs w:val="24"/>
          <w:rtl/>
        </w:rPr>
        <w:t xml:space="preserve"> [</w:t>
      </w:r>
      <w:r w:rsidR="00A22DF0">
        <w:rPr>
          <w:rFonts w:ascii="David" w:hAnsi="David" w:cs="David" w:hint="cs"/>
          <w:sz w:val="24"/>
          <w:szCs w:val="24"/>
          <w:rtl/>
        </w:rPr>
        <w:t xml:space="preserve">מעין גלבייה, </w:t>
      </w:r>
      <w:r>
        <w:rPr>
          <w:rFonts w:ascii="David" w:hAnsi="David" w:cs="David" w:hint="cs"/>
          <w:sz w:val="24"/>
          <w:szCs w:val="24"/>
          <w:rtl/>
        </w:rPr>
        <w:t>שמל</w:t>
      </w:r>
      <w:r w:rsidR="00A22DF0">
        <w:rPr>
          <w:rFonts w:ascii="David" w:hAnsi="David" w:cs="David" w:hint="cs"/>
          <w:sz w:val="24"/>
          <w:szCs w:val="24"/>
          <w:rtl/>
        </w:rPr>
        <w:t>ה</w:t>
      </w:r>
      <w:r>
        <w:rPr>
          <w:rFonts w:ascii="David" w:hAnsi="David" w:cs="David" w:hint="cs"/>
          <w:sz w:val="24"/>
          <w:szCs w:val="24"/>
          <w:rtl/>
        </w:rPr>
        <w:t>]</w:t>
      </w:r>
      <w:r w:rsidR="00A22DF0">
        <w:rPr>
          <w:rFonts w:ascii="David" w:hAnsi="David" w:cs="David" w:hint="cs"/>
          <w:sz w:val="24"/>
          <w:szCs w:val="24"/>
          <w:rtl/>
        </w:rPr>
        <w:t xml:space="preserve"> או חברה שמכסים רק את החלק התחתון [אפריקה]</w:t>
      </w:r>
      <w:r>
        <w:rPr>
          <w:rFonts w:ascii="David" w:hAnsi="David" w:cs="David" w:hint="cs"/>
          <w:sz w:val="24"/>
          <w:szCs w:val="24"/>
          <w:rtl/>
        </w:rPr>
        <w:t xml:space="preserve">. יש הרגלים שונים באופן ההתנהלות שלנו, במה שאנחנו עושים בשעות הפנאי [הולכים לעבודה או ללימודים ביום, בשעות הפנאי מבלים]. </w:t>
      </w:r>
    </w:p>
    <w:p w14:paraId="2261C115" w14:textId="4F47F2CD" w:rsidR="00253F01" w:rsidRDefault="00CD34BB" w:rsidP="00A22DF0">
      <w:pPr>
        <w:tabs>
          <w:tab w:val="left" w:pos="1034"/>
        </w:tabs>
        <w:jc w:val="both"/>
        <w:rPr>
          <w:rFonts w:ascii="David" w:hAnsi="David" w:cs="David"/>
          <w:sz w:val="24"/>
          <w:szCs w:val="24"/>
          <w:rtl/>
        </w:rPr>
      </w:pPr>
      <w:r w:rsidRPr="00A22DF0">
        <w:rPr>
          <w:rFonts w:ascii="David" w:hAnsi="David" w:cs="David" w:hint="cs"/>
          <w:sz w:val="24"/>
          <w:szCs w:val="24"/>
          <w:rtl/>
        </w:rPr>
        <w:t>יש כל מיני מערכות של הרגלים שניתן לתאר אות</w:t>
      </w:r>
      <w:r w:rsidR="00A22DF0">
        <w:rPr>
          <w:rFonts w:ascii="David" w:hAnsi="David" w:cs="David" w:hint="cs"/>
          <w:sz w:val="24"/>
          <w:szCs w:val="24"/>
          <w:rtl/>
        </w:rPr>
        <w:t>ן</w:t>
      </w:r>
      <w:r w:rsidRPr="00A22DF0">
        <w:rPr>
          <w:rFonts w:ascii="David" w:hAnsi="David" w:cs="David" w:hint="cs"/>
          <w:sz w:val="24"/>
          <w:szCs w:val="24"/>
          <w:rtl/>
        </w:rPr>
        <w:t xml:space="preserve"> אם נשקיף עליה</w:t>
      </w:r>
      <w:r w:rsidR="00A22DF0">
        <w:rPr>
          <w:rFonts w:ascii="David" w:hAnsi="David" w:cs="David" w:hint="cs"/>
          <w:sz w:val="24"/>
          <w:szCs w:val="24"/>
          <w:rtl/>
        </w:rPr>
        <w:t>ן</w:t>
      </w:r>
      <w:r w:rsidRPr="00A22DF0">
        <w:rPr>
          <w:rFonts w:ascii="David" w:hAnsi="David" w:cs="David" w:hint="cs"/>
          <w:sz w:val="24"/>
          <w:szCs w:val="24"/>
          <w:rtl/>
        </w:rPr>
        <w:t xml:space="preserve">. </w:t>
      </w:r>
      <w:r w:rsidR="00253F01" w:rsidRPr="00A22DF0">
        <w:rPr>
          <w:rFonts w:ascii="David" w:hAnsi="David" w:cs="David" w:hint="cs"/>
          <w:color w:val="FF0000"/>
          <w:sz w:val="24"/>
          <w:szCs w:val="24"/>
          <w:rtl/>
        </w:rPr>
        <w:t xml:space="preserve">נניח </w:t>
      </w:r>
      <w:r w:rsidR="00253F01" w:rsidRPr="00A22DF0">
        <w:rPr>
          <w:rFonts w:ascii="David" w:hAnsi="David" w:cs="David" w:hint="cs"/>
          <w:sz w:val="24"/>
          <w:szCs w:val="24"/>
          <w:rtl/>
        </w:rPr>
        <w:t>תיאור ההרגלים בחברה בתל אביב או ב</w:t>
      </w:r>
      <w:r w:rsidR="00A22DF0">
        <w:rPr>
          <w:rFonts w:ascii="David" w:hAnsi="David" w:cs="David" w:hint="cs"/>
          <w:sz w:val="24"/>
          <w:szCs w:val="24"/>
          <w:rtl/>
        </w:rPr>
        <w:t xml:space="preserve">כל </w:t>
      </w:r>
      <w:r w:rsidR="00253F01" w:rsidRPr="00A22DF0">
        <w:rPr>
          <w:rFonts w:ascii="David" w:hAnsi="David" w:cs="David" w:hint="cs"/>
          <w:sz w:val="24"/>
          <w:szCs w:val="24"/>
          <w:rtl/>
        </w:rPr>
        <w:t>מקום אחר.</w:t>
      </w:r>
      <w:r w:rsidR="00A22DF0">
        <w:rPr>
          <w:rFonts w:ascii="David" w:hAnsi="David" w:cs="David" w:hint="cs"/>
          <w:sz w:val="24"/>
          <w:szCs w:val="24"/>
          <w:rtl/>
        </w:rPr>
        <w:t xml:space="preserve"> </w:t>
      </w:r>
      <w:r w:rsidR="00253F01">
        <w:rPr>
          <w:rFonts w:ascii="David" w:hAnsi="David" w:cs="David" w:hint="cs"/>
          <w:sz w:val="24"/>
          <w:szCs w:val="24"/>
          <w:rtl/>
        </w:rPr>
        <w:t xml:space="preserve">ההרגלים האלה כוללים </w:t>
      </w:r>
      <w:r w:rsidR="00253F01" w:rsidRPr="00596FB2">
        <w:rPr>
          <w:rFonts w:ascii="David" w:hAnsi="David" w:cs="David" w:hint="cs"/>
          <w:sz w:val="24"/>
          <w:szCs w:val="24"/>
          <w:rtl/>
        </w:rPr>
        <w:t>איך מתלבשים, איך אוכלים</w:t>
      </w:r>
      <w:r w:rsidR="00253F01">
        <w:rPr>
          <w:rFonts w:ascii="David" w:hAnsi="David" w:cs="David" w:hint="cs"/>
          <w:sz w:val="24"/>
          <w:szCs w:val="24"/>
          <w:rtl/>
        </w:rPr>
        <w:t xml:space="preserve"> [אוכל עם סכין ומזלג; מנגבים עם פיתה; מקלות </w:t>
      </w:r>
      <w:proofErr w:type="spellStart"/>
      <w:r w:rsidR="00253F01">
        <w:rPr>
          <w:rFonts w:ascii="David" w:hAnsi="David" w:cs="David" w:hint="cs"/>
          <w:sz w:val="24"/>
          <w:szCs w:val="24"/>
          <w:rtl/>
        </w:rPr>
        <w:t>צ'ופסטיק</w:t>
      </w:r>
      <w:r w:rsidR="00596FB2">
        <w:rPr>
          <w:rFonts w:ascii="David" w:hAnsi="David" w:cs="David" w:hint="cs"/>
          <w:sz w:val="24"/>
          <w:szCs w:val="24"/>
          <w:rtl/>
        </w:rPr>
        <w:t>ס</w:t>
      </w:r>
      <w:proofErr w:type="spellEnd"/>
      <w:r w:rsidR="00253F01">
        <w:rPr>
          <w:rFonts w:ascii="David" w:hAnsi="David" w:cs="David" w:hint="cs"/>
          <w:sz w:val="24"/>
          <w:szCs w:val="24"/>
          <w:rtl/>
        </w:rPr>
        <w:t xml:space="preserve">; אוכלים ביד ימין- הודו]. </w:t>
      </w:r>
      <w:r w:rsidR="00253F01" w:rsidRPr="00596FB2">
        <w:rPr>
          <w:rFonts w:ascii="David" w:hAnsi="David" w:cs="David" w:hint="cs"/>
          <w:b/>
          <w:bCs/>
          <w:sz w:val="24"/>
          <w:szCs w:val="24"/>
          <w:shd w:val="clear" w:color="auto" w:fill="FFFFCC"/>
          <w:rtl/>
        </w:rPr>
        <w:t>הרגלי אכילה ולבוש, הרגלים של ניצול הפנאי</w:t>
      </w:r>
      <w:r w:rsidR="00253F01">
        <w:rPr>
          <w:rFonts w:ascii="David" w:hAnsi="David" w:cs="David" w:hint="cs"/>
          <w:sz w:val="24"/>
          <w:szCs w:val="24"/>
          <w:rtl/>
        </w:rPr>
        <w:t>.</w:t>
      </w:r>
    </w:p>
    <w:p w14:paraId="6CA59336" w14:textId="6DFB22AC" w:rsidR="00253F01" w:rsidRDefault="00253F01" w:rsidP="00253F01">
      <w:pPr>
        <w:tabs>
          <w:tab w:val="left" w:pos="1034"/>
        </w:tabs>
        <w:jc w:val="both"/>
        <w:rPr>
          <w:rFonts w:ascii="David" w:hAnsi="David" w:cs="David"/>
          <w:sz w:val="24"/>
          <w:szCs w:val="24"/>
          <w:rtl/>
        </w:rPr>
      </w:pPr>
      <w:r>
        <w:rPr>
          <w:rFonts w:ascii="David" w:hAnsi="David" w:cs="David" w:hint="cs"/>
          <w:sz w:val="24"/>
          <w:szCs w:val="24"/>
          <w:rtl/>
        </w:rPr>
        <w:t xml:space="preserve">למה זה הרגל? רוצים להבחין את זה לעומת כללים יותר חזקים שהם קובעים איך להתנהג באופן יותר אדוק. </w:t>
      </w:r>
      <w:r w:rsidRPr="00596FB2">
        <w:rPr>
          <w:rFonts w:ascii="David" w:hAnsi="David" w:cs="David" w:hint="cs"/>
          <w:b/>
          <w:bCs/>
          <w:sz w:val="24"/>
          <w:szCs w:val="24"/>
          <w:rtl/>
        </w:rPr>
        <w:t>בהרגלים יש גמישות</w:t>
      </w:r>
      <w:r>
        <w:rPr>
          <w:rFonts w:ascii="David" w:hAnsi="David" w:cs="David" w:hint="cs"/>
          <w:sz w:val="24"/>
          <w:szCs w:val="24"/>
          <w:rtl/>
        </w:rPr>
        <w:t xml:space="preserve"> </w:t>
      </w:r>
      <w:r w:rsidRPr="00596FB2">
        <w:rPr>
          <w:rFonts w:ascii="David" w:hAnsi="David" w:cs="David" w:hint="cs"/>
          <w:b/>
          <w:bCs/>
          <w:sz w:val="24"/>
          <w:szCs w:val="24"/>
          <w:rtl/>
        </w:rPr>
        <w:t>מסוימת</w:t>
      </w:r>
      <w:r>
        <w:rPr>
          <w:rFonts w:ascii="David" w:hAnsi="David" w:cs="David" w:hint="cs"/>
          <w:sz w:val="24"/>
          <w:szCs w:val="24"/>
          <w:rtl/>
        </w:rPr>
        <w:t>- גם בת"א אפשר לנגב חומוס עם פיתה או</w:t>
      </w:r>
      <w:r w:rsidR="00596FB2">
        <w:rPr>
          <w:rFonts w:ascii="David" w:hAnsi="David" w:cs="David" w:hint="cs"/>
          <w:sz w:val="24"/>
          <w:szCs w:val="24"/>
          <w:rtl/>
        </w:rPr>
        <w:t xml:space="preserve"> לאכול בעזרת</w:t>
      </w:r>
      <w:r>
        <w:rPr>
          <w:rFonts w:ascii="David" w:hAnsi="David" w:cs="David" w:hint="cs"/>
          <w:sz w:val="24"/>
          <w:szCs w:val="24"/>
          <w:rtl/>
        </w:rPr>
        <w:t xml:space="preserve"> מקלות או דרכים אחרים. יש גמישות בהרגלים. </w:t>
      </w:r>
    </w:p>
    <w:p w14:paraId="1646DE61" w14:textId="177B4AC4" w:rsidR="00253F01" w:rsidRDefault="00F93370" w:rsidP="00AE3940">
      <w:pPr>
        <w:pStyle w:val="a7"/>
        <w:numPr>
          <w:ilvl w:val="0"/>
          <w:numId w:val="89"/>
        </w:numPr>
        <w:tabs>
          <w:tab w:val="left" w:pos="1034"/>
        </w:tabs>
        <w:jc w:val="both"/>
        <w:rPr>
          <w:rFonts w:ascii="David" w:hAnsi="David" w:cs="David"/>
          <w:sz w:val="24"/>
          <w:szCs w:val="24"/>
        </w:rPr>
      </w:pPr>
      <w:r w:rsidRPr="00A22DF0">
        <w:rPr>
          <w:rFonts w:ascii="David" w:hAnsi="David" w:cs="David" w:hint="cs"/>
          <w:sz w:val="24"/>
          <w:szCs w:val="24"/>
          <w:rtl/>
        </w:rPr>
        <w:t xml:space="preserve">רמה </w:t>
      </w:r>
      <w:r>
        <w:rPr>
          <w:rFonts w:ascii="David" w:hAnsi="David" w:cs="David" w:hint="cs"/>
          <w:sz w:val="24"/>
          <w:szCs w:val="24"/>
          <w:rtl/>
        </w:rPr>
        <w:t>שנייה</w:t>
      </w:r>
      <w:r w:rsidRPr="00A22DF0">
        <w:rPr>
          <w:rFonts w:ascii="David" w:hAnsi="David" w:cs="David" w:hint="cs"/>
          <w:sz w:val="24"/>
          <w:szCs w:val="24"/>
          <w:rtl/>
        </w:rPr>
        <w:t>-</w:t>
      </w:r>
      <w:r w:rsidRPr="00CD34BB">
        <w:rPr>
          <w:rFonts w:ascii="David" w:hAnsi="David" w:cs="David" w:hint="cs"/>
          <w:sz w:val="24"/>
          <w:szCs w:val="24"/>
          <w:shd w:val="clear" w:color="auto" w:fill="FFFFCC"/>
          <w:rtl/>
        </w:rPr>
        <w:t xml:space="preserve"> </w:t>
      </w:r>
      <w:r w:rsidR="00253F01" w:rsidRPr="00596FB2">
        <w:rPr>
          <w:rFonts w:ascii="David" w:hAnsi="David" w:cs="David" w:hint="cs"/>
          <w:b/>
          <w:bCs/>
          <w:sz w:val="24"/>
          <w:szCs w:val="24"/>
          <w:shd w:val="clear" w:color="auto" w:fill="FFFFCC"/>
          <w:rtl/>
        </w:rPr>
        <w:t>כלל שקובע סטנדרט</w:t>
      </w:r>
      <w:r w:rsidR="00253F01" w:rsidRPr="00B24EA3">
        <w:rPr>
          <w:rFonts w:ascii="David" w:hAnsi="David" w:cs="David" w:hint="cs"/>
          <w:sz w:val="24"/>
          <w:szCs w:val="24"/>
          <w:shd w:val="clear" w:color="auto" w:fill="FFFFCC"/>
          <w:rtl/>
        </w:rPr>
        <w:t>- כללי לשון, כללי נימוס</w:t>
      </w:r>
      <w:r w:rsidR="00253F01">
        <w:rPr>
          <w:rFonts w:ascii="David" w:hAnsi="David" w:cs="David" w:hint="cs"/>
          <w:sz w:val="24"/>
          <w:szCs w:val="24"/>
          <w:rtl/>
        </w:rPr>
        <w:t>.</w:t>
      </w:r>
      <w:r w:rsidR="00596FB2">
        <w:rPr>
          <w:rFonts w:ascii="David" w:hAnsi="David" w:cs="David" w:hint="cs"/>
          <w:sz w:val="24"/>
          <w:szCs w:val="24"/>
          <w:rtl/>
        </w:rPr>
        <w:t xml:space="preserve"> </w:t>
      </w:r>
    </w:p>
    <w:p w14:paraId="03FF6006" w14:textId="4A4947C9" w:rsidR="00253F01" w:rsidRDefault="00253F01" w:rsidP="00253F01">
      <w:pPr>
        <w:tabs>
          <w:tab w:val="left" w:pos="1034"/>
        </w:tabs>
        <w:jc w:val="both"/>
        <w:rPr>
          <w:rFonts w:ascii="David" w:hAnsi="David" w:cs="David"/>
          <w:sz w:val="24"/>
          <w:szCs w:val="24"/>
          <w:rtl/>
        </w:rPr>
      </w:pPr>
      <w:r>
        <w:rPr>
          <w:rFonts w:ascii="David" w:hAnsi="David" w:cs="David" w:hint="cs"/>
          <w:sz w:val="24"/>
          <w:szCs w:val="24"/>
          <w:rtl/>
        </w:rPr>
        <w:t xml:space="preserve">לשפה כללים אורגניים. </w:t>
      </w:r>
      <w:r w:rsidR="00B24EA3">
        <w:rPr>
          <w:rFonts w:ascii="David" w:hAnsi="David" w:cs="David" w:hint="cs"/>
          <w:sz w:val="24"/>
          <w:szCs w:val="24"/>
          <w:rtl/>
        </w:rPr>
        <w:t>הם קובעים את התקן של איך נכון להתנהג-</w:t>
      </w:r>
      <w:r w:rsidR="00596FB2">
        <w:rPr>
          <w:rFonts w:ascii="David" w:hAnsi="David" w:cs="David" w:hint="cs"/>
          <w:sz w:val="24"/>
          <w:szCs w:val="24"/>
          <w:rtl/>
        </w:rPr>
        <w:t xml:space="preserve"> </w:t>
      </w:r>
      <w:r w:rsidR="00B24EA3">
        <w:rPr>
          <w:rFonts w:ascii="David" w:hAnsi="David" w:cs="David" w:hint="cs"/>
          <w:sz w:val="24"/>
          <w:szCs w:val="24"/>
          <w:rtl/>
        </w:rPr>
        <w:t xml:space="preserve">לדבר, </w:t>
      </w:r>
      <w:r w:rsidR="00596FB2">
        <w:rPr>
          <w:rFonts w:ascii="David" w:hAnsi="David" w:cs="David" w:hint="cs"/>
          <w:sz w:val="24"/>
          <w:szCs w:val="24"/>
          <w:rtl/>
        </w:rPr>
        <w:t>להיות מנומס.</w:t>
      </w:r>
    </w:p>
    <w:p w14:paraId="7B8D5465" w14:textId="079F4575" w:rsidR="00596FB2" w:rsidRDefault="00F93370" w:rsidP="00AE3940">
      <w:pPr>
        <w:pStyle w:val="a7"/>
        <w:numPr>
          <w:ilvl w:val="0"/>
          <w:numId w:val="89"/>
        </w:numPr>
        <w:tabs>
          <w:tab w:val="left" w:pos="1034"/>
        </w:tabs>
        <w:jc w:val="both"/>
        <w:rPr>
          <w:rFonts w:ascii="David" w:hAnsi="David" w:cs="David"/>
          <w:sz w:val="24"/>
          <w:szCs w:val="24"/>
        </w:rPr>
      </w:pPr>
      <w:r w:rsidRPr="00A22DF0">
        <w:rPr>
          <w:rFonts w:ascii="David" w:hAnsi="David" w:cs="David" w:hint="cs"/>
          <w:sz w:val="24"/>
          <w:szCs w:val="24"/>
          <w:rtl/>
        </w:rPr>
        <w:t xml:space="preserve">רמה </w:t>
      </w:r>
      <w:r>
        <w:rPr>
          <w:rFonts w:ascii="David" w:hAnsi="David" w:cs="David" w:hint="cs"/>
          <w:sz w:val="24"/>
          <w:szCs w:val="24"/>
          <w:rtl/>
        </w:rPr>
        <w:t>שלישית</w:t>
      </w:r>
      <w:r w:rsidRPr="00A22DF0">
        <w:rPr>
          <w:rFonts w:ascii="David" w:hAnsi="David" w:cs="David" w:hint="cs"/>
          <w:sz w:val="24"/>
          <w:szCs w:val="24"/>
          <w:rtl/>
        </w:rPr>
        <w:t>-</w:t>
      </w:r>
      <w:r w:rsidRPr="00CD34BB">
        <w:rPr>
          <w:rFonts w:ascii="David" w:hAnsi="David" w:cs="David" w:hint="cs"/>
          <w:sz w:val="24"/>
          <w:szCs w:val="24"/>
          <w:shd w:val="clear" w:color="auto" w:fill="FFFFCC"/>
          <w:rtl/>
        </w:rPr>
        <w:t xml:space="preserve"> </w:t>
      </w:r>
      <w:r w:rsidR="00B24EA3" w:rsidRPr="00596FB2">
        <w:rPr>
          <w:rFonts w:ascii="David" w:hAnsi="David" w:cs="David" w:hint="cs"/>
          <w:b/>
          <w:bCs/>
          <w:sz w:val="24"/>
          <w:szCs w:val="24"/>
          <w:shd w:val="clear" w:color="auto" w:fill="FFFFCC"/>
          <w:rtl/>
        </w:rPr>
        <w:t>כלל שמטיל חובה</w:t>
      </w:r>
      <w:r w:rsidR="00B24EA3" w:rsidRPr="00B24EA3">
        <w:rPr>
          <w:rFonts w:ascii="David" w:hAnsi="David" w:cs="David" w:hint="cs"/>
          <w:sz w:val="24"/>
          <w:szCs w:val="24"/>
          <w:shd w:val="clear" w:color="auto" w:fill="FFFFCC"/>
          <w:rtl/>
        </w:rPr>
        <w:t>- בעקבותיו תבוא תגובה ביקורתית</w:t>
      </w:r>
      <w:r w:rsidR="00B24EA3" w:rsidRPr="00B24EA3">
        <w:rPr>
          <w:rFonts w:ascii="David" w:hAnsi="David" w:cs="David" w:hint="cs"/>
          <w:sz w:val="24"/>
          <w:szCs w:val="24"/>
          <w:rtl/>
        </w:rPr>
        <w:t>. כללים יותר נוקשים.</w:t>
      </w:r>
      <w:r w:rsidR="00596FB2">
        <w:rPr>
          <w:rFonts w:ascii="David" w:hAnsi="David" w:cs="David" w:hint="cs"/>
          <w:sz w:val="24"/>
          <w:szCs w:val="24"/>
          <w:rtl/>
        </w:rPr>
        <w:t xml:space="preserve"> לפי הארט,</w:t>
      </w:r>
      <w:r w:rsidR="00B24EA3" w:rsidRPr="00B24EA3">
        <w:rPr>
          <w:rFonts w:ascii="David" w:hAnsi="David" w:cs="David" w:hint="cs"/>
          <w:sz w:val="24"/>
          <w:szCs w:val="24"/>
          <w:rtl/>
        </w:rPr>
        <w:t xml:space="preserve"> </w:t>
      </w:r>
      <w:r w:rsidR="00B24EA3">
        <w:rPr>
          <w:rFonts w:ascii="David" w:hAnsi="David" w:cs="David" w:hint="cs"/>
          <w:sz w:val="24"/>
          <w:szCs w:val="24"/>
          <w:rtl/>
        </w:rPr>
        <w:t xml:space="preserve">פירושו של דבר שאם אנחנו מתנהגים בניגוד לכלל, תבוא ביקורת. </w:t>
      </w:r>
    </w:p>
    <w:p w14:paraId="3C75E2D3" w14:textId="6CA164C3" w:rsidR="00B24EA3" w:rsidRPr="00596FB2" w:rsidRDefault="00B24EA3" w:rsidP="00596FB2">
      <w:pPr>
        <w:tabs>
          <w:tab w:val="left" w:pos="1034"/>
        </w:tabs>
        <w:jc w:val="both"/>
        <w:rPr>
          <w:rFonts w:ascii="David" w:hAnsi="David" w:cs="David"/>
          <w:sz w:val="24"/>
          <w:szCs w:val="24"/>
        </w:rPr>
      </w:pPr>
      <w:r w:rsidRPr="00596FB2">
        <w:rPr>
          <w:rFonts w:ascii="David" w:hAnsi="David" w:cs="David" w:hint="cs"/>
          <w:sz w:val="24"/>
          <w:szCs w:val="24"/>
          <w:rtl/>
        </w:rPr>
        <w:t xml:space="preserve">אם </w:t>
      </w:r>
      <w:r w:rsidR="00596FB2" w:rsidRPr="00596FB2">
        <w:rPr>
          <w:rFonts w:ascii="David" w:hAnsi="David" w:cs="David" w:hint="cs"/>
          <w:sz w:val="24"/>
          <w:szCs w:val="24"/>
          <w:rtl/>
        </w:rPr>
        <w:t>נניח</w:t>
      </w:r>
      <w:r w:rsidRPr="00596FB2">
        <w:rPr>
          <w:rFonts w:ascii="David" w:hAnsi="David" w:cs="David" w:hint="cs"/>
          <w:sz w:val="24"/>
          <w:szCs w:val="24"/>
          <w:rtl/>
        </w:rPr>
        <w:t xml:space="preserve"> בנושא </w:t>
      </w:r>
      <w:r w:rsidRPr="00596FB2">
        <w:rPr>
          <w:rFonts w:ascii="David" w:hAnsi="David" w:cs="David" w:hint="cs"/>
          <w:sz w:val="24"/>
          <w:szCs w:val="24"/>
          <w:u w:val="single"/>
          <w:rtl/>
        </w:rPr>
        <w:t>ההרגלים</w:t>
      </w:r>
      <w:r w:rsidRPr="00596FB2">
        <w:rPr>
          <w:rFonts w:ascii="David" w:hAnsi="David" w:cs="David" w:hint="cs"/>
          <w:sz w:val="24"/>
          <w:szCs w:val="24"/>
          <w:rtl/>
        </w:rPr>
        <w:t xml:space="preserve"> אנחנו נתנהג </w:t>
      </w:r>
      <w:r w:rsidR="00596FB2">
        <w:rPr>
          <w:rFonts w:ascii="David" w:hAnsi="David" w:cs="David" w:hint="cs"/>
          <w:sz w:val="24"/>
          <w:szCs w:val="24"/>
          <w:rtl/>
        </w:rPr>
        <w:t>בניגוד</w:t>
      </w:r>
      <w:r w:rsidRPr="00596FB2">
        <w:rPr>
          <w:rFonts w:ascii="David" w:hAnsi="David" w:cs="David" w:hint="cs"/>
          <w:sz w:val="24"/>
          <w:szCs w:val="24"/>
          <w:rtl/>
        </w:rPr>
        <w:t xml:space="preserve"> להרגל, אז לא תהיה ביקורת של ממש. לפעמים זה לגמרי לגיטימי. </w:t>
      </w:r>
      <w:r w:rsidRPr="00596FB2">
        <w:rPr>
          <w:rFonts w:ascii="David" w:hAnsi="David" w:cs="David" w:hint="cs"/>
          <w:color w:val="FF0000"/>
          <w:sz w:val="24"/>
          <w:szCs w:val="24"/>
          <w:rtl/>
        </w:rPr>
        <w:t xml:space="preserve">למשל: </w:t>
      </w:r>
      <w:r w:rsidRPr="00596FB2">
        <w:rPr>
          <w:rFonts w:ascii="David" w:hAnsi="David" w:cs="David" w:hint="cs"/>
          <w:sz w:val="24"/>
          <w:szCs w:val="24"/>
          <w:rtl/>
        </w:rPr>
        <w:t xml:space="preserve">אוכלים במערב בסכין ובמזלג, אבל אם ינגבו חומוס בפיתה זה יהיה בסדר. לבוש- מכנס וחולצה; מי שיחרוג מזה אולי </w:t>
      </w:r>
      <w:r w:rsidR="00596FB2">
        <w:rPr>
          <w:rFonts w:ascii="David" w:hAnsi="David" w:cs="David" w:hint="cs"/>
          <w:sz w:val="24"/>
          <w:szCs w:val="24"/>
          <w:rtl/>
        </w:rPr>
        <w:t>נרים לגביו</w:t>
      </w:r>
      <w:r w:rsidRPr="00596FB2">
        <w:rPr>
          <w:rFonts w:ascii="David" w:hAnsi="David" w:cs="David" w:hint="cs"/>
          <w:sz w:val="24"/>
          <w:szCs w:val="24"/>
          <w:rtl/>
        </w:rPr>
        <w:t xml:space="preserve"> גבה</w:t>
      </w:r>
      <w:r w:rsidR="00596FB2">
        <w:rPr>
          <w:rFonts w:ascii="David" w:hAnsi="David" w:cs="David" w:hint="cs"/>
          <w:sz w:val="24"/>
          <w:szCs w:val="24"/>
          <w:rtl/>
        </w:rPr>
        <w:t xml:space="preserve">. </w:t>
      </w:r>
      <w:r w:rsidR="00596FB2" w:rsidRPr="00596FB2">
        <w:rPr>
          <w:rFonts w:ascii="David" w:hAnsi="David" w:cs="David" w:hint="cs"/>
          <w:b/>
          <w:bCs/>
          <w:sz w:val="24"/>
          <w:szCs w:val="24"/>
          <w:rtl/>
        </w:rPr>
        <w:t>ב</w:t>
      </w:r>
      <w:r w:rsidRPr="00596FB2">
        <w:rPr>
          <w:rFonts w:ascii="David" w:hAnsi="David" w:cs="David" w:hint="cs"/>
          <w:b/>
          <w:bCs/>
          <w:sz w:val="24"/>
          <w:szCs w:val="24"/>
          <w:rtl/>
        </w:rPr>
        <w:t>רוב הדברים שקשורים להרגלים אולי תהיה תמיהה כי זה מוזר אבל זו לא ביקורת שמגנה את ההתנהגות</w:t>
      </w:r>
      <w:r w:rsidRPr="00596FB2">
        <w:rPr>
          <w:rFonts w:ascii="David" w:hAnsi="David" w:cs="David" w:hint="cs"/>
          <w:sz w:val="24"/>
          <w:szCs w:val="24"/>
          <w:rtl/>
        </w:rPr>
        <w:t>.</w:t>
      </w:r>
    </w:p>
    <w:p w14:paraId="292733D3" w14:textId="6528D496" w:rsidR="00B24EA3" w:rsidRDefault="00B24EA3" w:rsidP="002E27B9">
      <w:pPr>
        <w:tabs>
          <w:tab w:val="left" w:pos="1034"/>
        </w:tabs>
        <w:jc w:val="both"/>
        <w:rPr>
          <w:rFonts w:ascii="David" w:hAnsi="David" w:cs="David"/>
          <w:sz w:val="24"/>
          <w:szCs w:val="24"/>
          <w:rtl/>
        </w:rPr>
      </w:pPr>
      <w:r>
        <w:rPr>
          <w:rFonts w:ascii="David" w:hAnsi="David" w:cs="David" w:hint="cs"/>
          <w:sz w:val="24"/>
          <w:szCs w:val="24"/>
          <w:rtl/>
        </w:rPr>
        <w:t xml:space="preserve">גם לגבי </w:t>
      </w:r>
      <w:r w:rsidRPr="00596FB2">
        <w:rPr>
          <w:rFonts w:ascii="David" w:hAnsi="David" w:cs="David" w:hint="cs"/>
          <w:sz w:val="24"/>
          <w:szCs w:val="24"/>
          <w:u w:val="single"/>
          <w:rtl/>
        </w:rPr>
        <w:t>השפה</w:t>
      </w:r>
      <w:r>
        <w:rPr>
          <w:rFonts w:ascii="David" w:hAnsi="David" w:cs="David" w:hint="cs"/>
          <w:sz w:val="24"/>
          <w:szCs w:val="24"/>
          <w:rtl/>
        </w:rPr>
        <w:t xml:space="preserve">- </w:t>
      </w:r>
      <w:r w:rsidR="00596FB2">
        <w:rPr>
          <w:rFonts w:ascii="David" w:hAnsi="David" w:cs="David" w:hint="cs"/>
          <w:sz w:val="24"/>
          <w:szCs w:val="24"/>
          <w:rtl/>
        </w:rPr>
        <w:t xml:space="preserve">מישהו אומר </w:t>
      </w:r>
      <w:r>
        <w:rPr>
          <w:rFonts w:ascii="David" w:hAnsi="David" w:cs="David" w:hint="cs"/>
          <w:sz w:val="24"/>
          <w:szCs w:val="24"/>
          <w:rtl/>
        </w:rPr>
        <w:t>חמש שקל</w:t>
      </w:r>
      <w:r w:rsidR="00596FB2">
        <w:rPr>
          <w:rFonts w:ascii="David" w:hAnsi="David" w:cs="David" w:hint="cs"/>
          <w:sz w:val="24"/>
          <w:szCs w:val="24"/>
          <w:rtl/>
        </w:rPr>
        <w:t xml:space="preserve"> ולא חמישה שקלים</w:t>
      </w:r>
      <w:r>
        <w:rPr>
          <w:rFonts w:ascii="David" w:hAnsi="David" w:cs="David" w:hint="cs"/>
          <w:sz w:val="24"/>
          <w:szCs w:val="24"/>
          <w:rtl/>
        </w:rPr>
        <w:t xml:space="preserve">. הביקורת היא לא קשה. לעומת זאת, כאשר יש </w:t>
      </w:r>
      <w:r w:rsidRPr="002E27B9">
        <w:rPr>
          <w:rFonts w:ascii="David" w:hAnsi="David" w:cs="David" w:hint="cs"/>
          <w:sz w:val="24"/>
          <w:szCs w:val="24"/>
          <w:u w:val="single"/>
          <w:rtl/>
        </w:rPr>
        <w:t>כללים חברתיים שמטילים חובה</w:t>
      </w:r>
      <w:r>
        <w:rPr>
          <w:rFonts w:ascii="David" w:hAnsi="David" w:cs="David" w:hint="cs"/>
          <w:sz w:val="24"/>
          <w:szCs w:val="24"/>
          <w:rtl/>
        </w:rPr>
        <w:t xml:space="preserve">- התגובה של החברה לסטייה מן הכלל </w:t>
      </w:r>
      <w:r w:rsidR="002E27B9">
        <w:rPr>
          <w:rFonts w:ascii="David" w:hAnsi="David" w:cs="David" w:hint="cs"/>
          <w:sz w:val="24"/>
          <w:szCs w:val="24"/>
          <w:rtl/>
        </w:rPr>
        <w:t>תהיה עם</w:t>
      </w:r>
      <w:r>
        <w:rPr>
          <w:rFonts w:ascii="David" w:hAnsi="David" w:cs="David" w:hint="cs"/>
          <w:sz w:val="24"/>
          <w:szCs w:val="24"/>
          <w:rtl/>
        </w:rPr>
        <w:t xml:space="preserve"> גינוי וביקורת חמורה יותר. </w:t>
      </w:r>
      <w:r w:rsidR="002E27B9" w:rsidRPr="002E27B9">
        <w:rPr>
          <w:rFonts w:ascii="David" w:hAnsi="David" w:cs="David" w:hint="cs"/>
          <w:color w:val="FF0000"/>
          <w:sz w:val="24"/>
          <w:szCs w:val="24"/>
          <w:rtl/>
        </w:rPr>
        <w:t xml:space="preserve">למשל: </w:t>
      </w:r>
      <w:r>
        <w:rPr>
          <w:rFonts w:ascii="David" w:hAnsi="David" w:cs="David" w:hint="cs"/>
          <w:sz w:val="24"/>
          <w:szCs w:val="24"/>
          <w:rtl/>
        </w:rPr>
        <w:t xml:space="preserve">אם </w:t>
      </w:r>
      <w:r>
        <w:rPr>
          <w:rFonts w:ascii="David" w:hAnsi="David" w:cs="David" w:hint="cs"/>
          <w:sz w:val="24"/>
          <w:szCs w:val="24"/>
          <w:rtl/>
        </w:rPr>
        <w:lastRenderedPageBreak/>
        <w:t>אדם משקר- יאמרו שהוא שקרן ולא ניתן לסמוך על המילה שלו.</w:t>
      </w:r>
      <w:r w:rsidR="002E27B9">
        <w:rPr>
          <w:rFonts w:ascii="David" w:hAnsi="David" w:cs="David" w:hint="cs"/>
          <w:sz w:val="24"/>
          <w:szCs w:val="24"/>
          <w:rtl/>
        </w:rPr>
        <w:t xml:space="preserve"> </w:t>
      </w:r>
      <w:r>
        <w:rPr>
          <w:rFonts w:ascii="David" w:hAnsi="David" w:cs="David" w:hint="cs"/>
          <w:sz w:val="24"/>
          <w:szCs w:val="24"/>
          <w:rtl/>
        </w:rPr>
        <w:t>אם הוא יבגוד בחבריו- יהיה גינוי חריף יותר, שהאדם לא נאמן ולא ניתן לסמוך עליו.</w:t>
      </w:r>
    </w:p>
    <w:p w14:paraId="6D5D2F85" w14:textId="0447D41B" w:rsidR="00B24EA3" w:rsidRDefault="007036CC" w:rsidP="00AE3940">
      <w:pPr>
        <w:pStyle w:val="a7"/>
        <w:numPr>
          <w:ilvl w:val="1"/>
          <w:numId w:val="89"/>
        </w:numPr>
        <w:tabs>
          <w:tab w:val="left" w:pos="1034"/>
        </w:tabs>
        <w:jc w:val="both"/>
        <w:rPr>
          <w:rFonts w:ascii="David" w:hAnsi="David" w:cs="David"/>
          <w:sz w:val="24"/>
          <w:szCs w:val="24"/>
        </w:rPr>
      </w:pPr>
      <w:r w:rsidRPr="0082474D">
        <w:rPr>
          <w:rFonts w:ascii="David" w:hAnsi="David" w:cs="David" w:hint="cs"/>
          <w:b/>
          <w:bCs/>
          <w:sz w:val="24"/>
          <w:szCs w:val="24"/>
          <w:shd w:val="clear" w:color="auto" w:fill="FFFFCC"/>
          <w:rtl/>
        </w:rPr>
        <w:t>כלל שמטיל</w:t>
      </w:r>
      <w:r w:rsidRPr="007036CC">
        <w:rPr>
          <w:rFonts w:ascii="David" w:hAnsi="David" w:cs="David" w:hint="cs"/>
          <w:sz w:val="24"/>
          <w:szCs w:val="24"/>
          <w:shd w:val="clear" w:color="auto" w:fill="FFFFCC"/>
          <w:rtl/>
        </w:rPr>
        <w:t xml:space="preserve"> </w:t>
      </w:r>
      <w:r w:rsidRPr="0082474D">
        <w:rPr>
          <w:rFonts w:ascii="David" w:hAnsi="David" w:cs="David" w:hint="cs"/>
          <w:b/>
          <w:bCs/>
          <w:sz w:val="24"/>
          <w:szCs w:val="24"/>
          <w:shd w:val="clear" w:color="auto" w:fill="FFFFCC"/>
          <w:rtl/>
        </w:rPr>
        <w:t>חובה מוסרית- ביקורת חברתית</w:t>
      </w:r>
      <w:r w:rsidRPr="007036CC">
        <w:rPr>
          <w:rFonts w:ascii="David" w:hAnsi="David" w:cs="David" w:hint="cs"/>
          <w:sz w:val="24"/>
          <w:szCs w:val="24"/>
          <w:rtl/>
        </w:rPr>
        <w:t xml:space="preserve">. </w:t>
      </w:r>
      <w:r>
        <w:rPr>
          <w:rFonts w:ascii="David" w:hAnsi="David" w:cs="David" w:hint="cs"/>
          <w:sz w:val="24"/>
          <w:szCs w:val="24"/>
          <w:rtl/>
        </w:rPr>
        <w:t>נשאר ברמה החברתית.</w:t>
      </w:r>
    </w:p>
    <w:p w14:paraId="6E3BBCB9" w14:textId="066228BC" w:rsidR="007036CC" w:rsidRDefault="007036CC" w:rsidP="00AE3940">
      <w:pPr>
        <w:pStyle w:val="a7"/>
        <w:numPr>
          <w:ilvl w:val="1"/>
          <w:numId w:val="89"/>
        </w:numPr>
        <w:tabs>
          <w:tab w:val="left" w:pos="1034"/>
        </w:tabs>
        <w:jc w:val="both"/>
        <w:rPr>
          <w:rFonts w:ascii="David" w:hAnsi="David" w:cs="David"/>
          <w:sz w:val="24"/>
          <w:szCs w:val="24"/>
        </w:rPr>
      </w:pPr>
      <w:r w:rsidRPr="0082474D">
        <w:rPr>
          <w:rFonts w:ascii="David" w:hAnsi="David" w:cs="David" w:hint="cs"/>
          <w:b/>
          <w:bCs/>
          <w:sz w:val="24"/>
          <w:szCs w:val="24"/>
          <w:shd w:val="clear" w:color="auto" w:fill="FFFFCC"/>
          <w:rtl/>
        </w:rPr>
        <w:t>כלל שמטיל</w:t>
      </w:r>
      <w:r w:rsidRPr="007036CC">
        <w:rPr>
          <w:rFonts w:ascii="David" w:hAnsi="David" w:cs="David" w:hint="cs"/>
          <w:sz w:val="24"/>
          <w:szCs w:val="24"/>
          <w:shd w:val="clear" w:color="auto" w:fill="FFFFCC"/>
          <w:rtl/>
        </w:rPr>
        <w:t xml:space="preserve"> </w:t>
      </w:r>
      <w:r w:rsidRPr="0082474D">
        <w:rPr>
          <w:rFonts w:ascii="David" w:hAnsi="David" w:cs="David" w:hint="cs"/>
          <w:b/>
          <w:bCs/>
          <w:sz w:val="24"/>
          <w:szCs w:val="24"/>
          <w:shd w:val="clear" w:color="auto" w:fill="FFFFCC"/>
          <w:rtl/>
        </w:rPr>
        <w:t>חובה משפטית- גינוי וענישה</w:t>
      </w:r>
      <w:r>
        <w:rPr>
          <w:rFonts w:ascii="David" w:hAnsi="David" w:cs="David" w:hint="cs"/>
          <w:sz w:val="24"/>
          <w:szCs w:val="24"/>
          <w:rtl/>
        </w:rPr>
        <w:t>. הביקורת באה לידי ביטוי באופן מוסדי, בענישה מצד המדינה.</w:t>
      </w:r>
    </w:p>
    <w:p w14:paraId="7EC159D5" w14:textId="66855913" w:rsidR="007036CC" w:rsidRDefault="007036CC" w:rsidP="007036CC">
      <w:pPr>
        <w:tabs>
          <w:tab w:val="left" w:pos="1034"/>
        </w:tabs>
        <w:jc w:val="both"/>
        <w:rPr>
          <w:rFonts w:ascii="David" w:hAnsi="David" w:cs="David"/>
          <w:sz w:val="24"/>
          <w:szCs w:val="24"/>
          <w:rtl/>
        </w:rPr>
      </w:pPr>
      <w:r>
        <w:rPr>
          <w:rFonts w:ascii="David" w:hAnsi="David" w:cs="David" w:hint="cs"/>
          <w:sz w:val="24"/>
          <w:szCs w:val="24"/>
          <w:rtl/>
        </w:rPr>
        <w:t xml:space="preserve">הארט אומר שאם אנחנו רוצים להבין את מושג החובה בחברה, אנחנו צריכים לראות שהחברה כולה פועלת במסגרת כללים חברתיים שהיא יוצרת, </w:t>
      </w:r>
      <w:r w:rsidRPr="00F93370">
        <w:rPr>
          <w:rFonts w:ascii="David" w:hAnsi="David" w:cs="David" w:hint="cs"/>
          <w:sz w:val="24"/>
          <w:szCs w:val="24"/>
          <w:u w:val="single"/>
          <w:rtl/>
        </w:rPr>
        <w:t>כללים בדרגות שונות</w:t>
      </w:r>
      <w:r>
        <w:rPr>
          <w:rFonts w:ascii="David" w:hAnsi="David" w:cs="David" w:hint="cs"/>
          <w:sz w:val="24"/>
          <w:szCs w:val="24"/>
          <w:rtl/>
        </w:rPr>
        <w:t xml:space="preserve">. נאמר על כלל שהוא מטיל חובה רק אם הסטייה מן הכלל תזכה לביקורת. אם היא לא זוכה לביקורת- אז אנחנו נמצאים בתחום אחר [אולי תחום ההרגל]. </w:t>
      </w:r>
    </w:p>
    <w:p w14:paraId="05C3B727" w14:textId="3DD40EA3" w:rsidR="00EE4CFD" w:rsidRDefault="007C2C51" w:rsidP="00F93370">
      <w:pPr>
        <w:tabs>
          <w:tab w:val="left" w:pos="1034"/>
        </w:tabs>
        <w:jc w:val="both"/>
        <w:rPr>
          <w:rFonts w:ascii="David" w:hAnsi="David" w:cs="David"/>
          <w:sz w:val="24"/>
          <w:szCs w:val="24"/>
        </w:rPr>
      </w:pPr>
      <w:r>
        <w:rPr>
          <w:rFonts w:ascii="David" w:hAnsi="David" w:cs="David" w:hint="cs"/>
          <w:sz w:val="24"/>
          <w:szCs w:val="24"/>
          <w:rtl/>
        </w:rPr>
        <w:t>אנתרופולוג, סוציולוג ישקיף על חברה ויבין מה ההרגלים של החברה. מתארים את החברות, הכללים הנוהגים. מדרגים את סוגי הכללים האלה בדרגות שונות</w:t>
      </w:r>
      <w:r w:rsidR="00F93370">
        <w:rPr>
          <w:rFonts w:ascii="David" w:hAnsi="David" w:cs="David" w:hint="cs"/>
          <w:sz w:val="24"/>
          <w:szCs w:val="24"/>
          <w:rtl/>
        </w:rPr>
        <w:t xml:space="preserve">- </w:t>
      </w:r>
      <w:r>
        <w:rPr>
          <w:rFonts w:ascii="David" w:hAnsi="David" w:cs="David" w:hint="cs"/>
          <w:sz w:val="24"/>
          <w:szCs w:val="24"/>
          <w:rtl/>
        </w:rPr>
        <w:t xml:space="preserve">חלק הרגלים כי כך עושים </w:t>
      </w:r>
      <w:r w:rsidR="00F93370">
        <w:rPr>
          <w:rFonts w:ascii="David" w:hAnsi="David" w:cs="David" w:hint="cs"/>
          <w:sz w:val="24"/>
          <w:szCs w:val="24"/>
          <w:rtl/>
        </w:rPr>
        <w:t>ו</w:t>
      </w:r>
      <w:r>
        <w:rPr>
          <w:rFonts w:ascii="David" w:hAnsi="David" w:cs="David" w:hint="cs"/>
          <w:sz w:val="24"/>
          <w:szCs w:val="24"/>
          <w:rtl/>
        </w:rPr>
        <w:t>ניתן לסטות מהם</w:t>
      </w:r>
      <w:r w:rsidR="00F93370">
        <w:rPr>
          <w:rFonts w:ascii="David" w:hAnsi="David" w:cs="David" w:hint="cs"/>
          <w:sz w:val="24"/>
          <w:szCs w:val="24"/>
          <w:rtl/>
        </w:rPr>
        <w:t>.</w:t>
      </w:r>
      <w:r>
        <w:rPr>
          <w:rFonts w:ascii="David" w:hAnsi="David" w:cs="David" w:hint="cs"/>
          <w:sz w:val="24"/>
          <w:szCs w:val="24"/>
          <w:rtl/>
        </w:rPr>
        <w:t xml:space="preserve"> אך</w:t>
      </w:r>
      <w:r w:rsidR="00F93370">
        <w:rPr>
          <w:rFonts w:ascii="David" w:hAnsi="David" w:cs="David" w:hint="cs"/>
          <w:sz w:val="24"/>
          <w:szCs w:val="24"/>
          <w:rtl/>
        </w:rPr>
        <w:t>,</w:t>
      </w:r>
      <w:r>
        <w:rPr>
          <w:rFonts w:ascii="David" w:hAnsi="David" w:cs="David" w:hint="cs"/>
          <w:sz w:val="24"/>
          <w:szCs w:val="24"/>
          <w:rtl/>
        </w:rPr>
        <w:t xml:space="preserve"> יש כללים שמי שסוטה מהם זה נחשב למשהו שראוי לגנות אותו. לפעמים תגובת הגינוי חריפה מאוד. הארט מבחין בין הגינוי שנשאר במובן החברתי [חובה מוסרית] לבין גינוי שמ</w:t>
      </w:r>
      <w:r w:rsidR="00F93370">
        <w:rPr>
          <w:rFonts w:ascii="David" w:hAnsi="David" w:cs="David" w:hint="cs"/>
          <w:sz w:val="24"/>
          <w:szCs w:val="24"/>
          <w:rtl/>
        </w:rPr>
        <w:t>וטל</w:t>
      </w:r>
      <w:r>
        <w:rPr>
          <w:rFonts w:ascii="David" w:hAnsi="David" w:cs="David" w:hint="cs"/>
          <w:sz w:val="24"/>
          <w:szCs w:val="24"/>
          <w:rtl/>
        </w:rPr>
        <w:t xml:space="preserve"> </w:t>
      </w:r>
      <w:r w:rsidR="00F93370">
        <w:rPr>
          <w:rFonts w:ascii="David" w:hAnsi="David" w:cs="David" w:hint="cs"/>
          <w:sz w:val="24"/>
          <w:szCs w:val="24"/>
          <w:rtl/>
        </w:rPr>
        <w:t>מ</w:t>
      </w:r>
      <w:r>
        <w:rPr>
          <w:rFonts w:ascii="David" w:hAnsi="David" w:cs="David" w:hint="cs"/>
          <w:sz w:val="24"/>
          <w:szCs w:val="24"/>
          <w:rtl/>
        </w:rPr>
        <w:t>חובה משפטית, כאשר הגינוי יבוא לידי ביטוי בצורה ממוסדת של ענישה.</w:t>
      </w:r>
      <w:r w:rsidR="00EE4CFD">
        <w:rPr>
          <w:rFonts w:ascii="David" w:hAnsi="David" w:cs="David" w:hint="cs"/>
          <w:sz w:val="24"/>
          <w:szCs w:val="24"/>
          <w:rtl/>
        </w:rPr>
        <w:t xml:space="preserve"> יטילו עליו לשלם קנס, לשבת בבית סוהר </w:t>
      </w:r>
      <w:proofErr w:type="spellStart"/>
      <w:r w:rsidR="00EE4CFD">
        <w:rPr>
          <w:rFonts w:ascii="David" w:hAnsi="David" w:cs="David" w:hint="cs"/>
          <w:sz w:val="24"/>
          <w:szCs w:val="24"/>
          <w:rtl/>
        </w:rPr>
        <w:t>וכיוצ"ב</w:t>
      </w:r>
      <w:proofErr w:type="spellEnd"/>
      <w:r w:rsidR="00EE4CFD">
        <w:rPr>
          <w:rFonts w:ascii="David" w:hAnsi="David" w:cs="David" w:hint="cs"/>
          <w:sz w:val="24"/>
          <w:szCs w:val="24"/>
          <w:rtl/>
        </w:rPr>
        <w:t xml:space="preserve">. </w:t>
      </w:r>
    </w:p>
    <w:p w14:paraId="3C83B98F" w14:textId="32D5A423" w:rsidR="00EE4CFD" w:rsidRDefault="002B285C" w:rsidP="00EE4CFD">
      <w:pPr>
        <w:tabs>
          <w:tab w:val="left" w:pos="1034"/>
        </w:tabs>
        <w:jc w:val="both"/>
        <w:rPr>
          <w:rFonts w:ascii="David" w:hAnsi="David" w:cs="David"/>
          <w:b/>
          <w:bCs/>
          <w:sz w:val="24"/>
          <w:szCs w:val="24"/>
          <w:rtl/>
        </w:rPr>
      </w:pPr>
      <w:r>
        <w:rPr>
          <w:rFonts w:ascii="David" w:hAnsi="David" w:cs="David" w:hint="cs"/>
          <w:sz w:val="24"/>
          <w:szCs w:val="24"/>
          <w:rtl/>
        </w:rPr>
        <w:t>כללים חברתיים עוזר</w:t>
      </w:r>
      <w:r w:rsidR="00F93370">
        <w:rPr>
          <w:rFonts w:ascii="David" w:hAnsi="David" w:cs="David" w:hint="cs"/>
          <w:sz w:val="24"/>
          <w:szCs w:val="24"/>
          <w:rtl/>
        </w:rPr>
        <w:t>ים</w:t>
      </w:r>
      <w:r>
        <w:rPr>
          <w:rFonts w:ascii="David" w:hAnsi="David" w:cs="David" w:hint="cs"/>
          <w:sz w:val="24"/>
          <w:szCs w:val="24"/>
          <w:rtl/>
        </w:rPr>
        <w:t xml:space="preserve"> להבין את מושג החובה החברתית, הפוזיטיבית. </w:t>
      </w:r>
      <w:r w:rsidRPr="002B285C">
        <w:rPr>
          <w:rFonts w:ascii="David" w:hAnsi="David" w:cs="David" w:hint="cs"/>
          <w:b/>
          <w:bCs/>
          <w:sz w:val="24"/>
          <w:szCs w:val="24"/>
          <w:highlight w:val="yellow"/>
          <w:rtl/>
        </w:rPr>
        <w:t>מתי נכון לומר שכלל מטיל עלינו חובה? אם החברה יצרה כלל כזה והתגובה</w:t>
      </w:r>
      <w:r w:rsidR="00F93370">
        <w:rPr>
          <w:rFonts w:ascii="David" w:hAnsi="David" w:cs="David" w:hint="cs"/>
          <w:b/>
          <w:bCs/>
          <w:sz w:val="24"/>
          <w:szCs w:val="24"/>
          <w:highlight w:val="yellow"/>
          <w:rtl/>
        </w:rPr>
        <w:t xml:space="preserve"> להפרתו</w:t>
      </w:r>
      <w:r w:rsidRPr="002B285C">
        <w:rPr>
          <w:rFonts w:ascii="David" w:hAnsi="David" w:cs="David" w:hint="cs"/>
          <w:b/>
          <w:bCs/>
          <w:sz w:val="24"/>
          <w:szCs w:val="24"/>
          <w:highlight w:val="yellow"/>
          <w:rtl/>
        </w:rPr>
        <w:t xml:space="preserve"> תהיה ביקורתית</w:t>
      </w:r>
      <w:r w:rsidRPr="00F93370">
        <w:rPr>
          <w:rFonts w:ascii="David" w:hAnsi="David" w:cs="David" w:hint="cs"/>
          <w:sz w:val="24"/>
          <w:szCs w:val="24"/>
          <w:highlight w:val="yellow"/>
          <w:rtl/>
        </w:rPr>
        <w:t>.</w:t>
      </w:r>
    </w:p>
    <w:p w14:paraId="5364584F" w14:textId="5318CCD7" w:rsidR="002B285C" w:rsidRDefault="002B285C" w:rsidP="0012240D">
      <w:pPr>
        <w:shd w:val="clear" w:color="auto" w:fill="FFFFCC"/>
        <w:tabs>
          <w:tab w:val="left" w:pos="1034"/>
        </w:tabs>
        <w:jc w:val="both"/>
        <w:rPr>
          <w:rFonts w:ascii="David" w:hAnsi="David" w:cs="David"/>
          <w:sz w:val="24"/>
          <w:szCs w:val="24"/>
          <w:rtl/>
        </w:rPr>
      </w:pPr>
      <w:r w:rsidRPr="0012240D">
        <w:rPr>
          <w:rFonts w:ascii="David" w:hAnsi="David" w:cs="David" w:hint="cs"/>
          <w:sz w:val="24"/>
          <w:szCs w:val="24"/>
          <w:u w:val="single"/>
          <w:rtl/>
        </w:rPr>
        <w:t>יש דירוג</w:t>
      </w:r>
      <w:r w:rsidR="00F93370">
        <w:rPr>
          <w:rFonts w:ascii="David" w:hAnsi="David" w:cs="David" w:hint="cs"/>
          <w:sz w:val="24"/>
          <w:szCs w:val="24"/>
          <w:rtl/>
        </w:rPr>
        <w:t>:</w:t>
      </w:r>
      <w:r>
        <w:rPr>
          <w:rFonts w:ascii="David" w:hAnsi="David" w:cs="David" w:hint="cs"/>
          <w:sz w:val="24"/>
          <w:szCs w:val="24"/>
          <w:rtl/>
        </w:rPr>
        <w:t xml:space="preserve"> הרגל</w:t>
      </w:r>
      <w:r w:rsidR="00F93370">
        <w:rPr>
          <w:rFonts w:ascii="David" w:hAnsi="David" w:cs="David" w:hint="cs"/>
          <w:sz w:val="24"/>
          <w:szCs w:val="24"/>
          <w:rtl/>
        </w:rPr>
        <w:t>ים</w:t>
      </w:r>
      <w:r>
        <w:rPr>
          <w:rFonts w:ascii="David" w:hAnsi="David" w:cs="David" w:hint="cs"/>
          <w:sz w:val="24"/>
          <w:szCs w:val="24"/>
          <w:rtl/>
        </w:rPr>
        <w:t xml:space="preserve"> הם כללים שלא מטילים חובה, מי שסוטה מהם לא זוכה לביקורת. </w:t>
      </w:r>
      <w:r w:rsidR="00F93370">
        <w:rPr>
          <w:rFonts w:ascii="David" w:hAnsi="David" w:cs="David" w:hint="cs"/>
          <w:sz w:val="24"/>
          <w:szCs w:val="24"/>
          <w:rtl/>
        </w:rPr>
        <w:t xml:space="preserve">כנ"ל </w:t>
      </w:r>
      <w:r w:rsidR="0012240D">
        <w:rPr>
          <w:rFonts w:ascii="David" w:hAnsi="David" w:cs="David" w:hint="cs"/>
          <w:sz w:val="24"/>
          <w:szCs w:val="24"/>
          <w:rtl/>
        </w:rPr>
        <w:t>סטייה מ</w:t>
      </w:r>
      <w:r>
        <w:rPr>
          <w:rFonts w:ascii="David" w:hAnsi="David" w:cs="David" w:hint="cs"/>
          <w:sz w:val="24"/>
          <w:szCs w:val="24"/>
          <w:rtl/>
        </w:rPr>
        <w:t>כללים שקובעים סטנדרטים כמו לשון ונימוס, יכולה ל</w:t>
      </w:r>
      <w:r w:rsidR="0012240D">
        <w:rPr>
          <w:rFonts w:ascii="David" w:hAnsi="David" w:cs="David" w:hint="cs"/>
          <w:sz w:val="24"/>
          <w:szCs w:val="24"/>
          <w:rtl/>
        </w:rPr>
        <w:t>הביא</w:t>
      </w:r>
      <w:r>
        <w:rPr>
          <w:rFonts w:ascii="David" w:hAnsi="David" w:cs="David" w:hint="cs"/>
          <w:sz w:val="24"/>
          <w:szCs w:val="24"/>
          <w:rtl/>
        </w:rPr>
        <w:t xml:space="preserve"> </w:t>
      </w:r>
      <w:r w:rsidR="0012240D">
        <w:rPr>
          <w:rFonts w:ascii="David" w:hAnsi="David" w:cs="David" w:hint="cs"/>
          <w:sz w:val="24"/>
          <w:szCs w:val="24"/>
          <w:rtl/>
        </w:rPr>
        <w:t>ל</w:t>
      </w:r>
      <w:r>
        <w:rPr>
          <w:rFonts w:ascii="David" w:hAnsi="David" w:cs="David" w:hint="cs"/>
          <w:sz w:val="24"/>
          <w:szCs w:val="24"/>
          <w:rtl/>
        </w:rPr>
        <w:t>ביקורת נקודתית</w:t>
      </w:r>
      <w:r w:rsidR="00F93370">
        <w:rPr>
          <w:rFonts w:ascii="David" w:hAnsi="David" w:cs="David" w:hint="cs"/>
          <w:sz w:val="24"/>
          <w:szCs w:val="24"/>
          <w:rtl/>
        </w:rPr>
        <w:t xml:space="preserve"> </w:t>
      </w:r>
      <w:r>
        <w:rPr>
          <w:rFonts w:ascii="David" w:hAnsi="David" w:cs="David" w:hint="cs"/>
          <w:sz w:val="24"/>
          <w:szCs w:val="24"/>
          <w:rtl/>
        </w:rPr>
        <w:t xml:space="preserve">[לא מתבטא כהלכה, לא מנומס כל כך] אבל לא גינוי חריף. </w:t>
      </w:r>
      <w:r w:rsidR="0012240D">
        <w:rPr>
          <w:rFonts w:ascii="David" w:hAnsi="David" w:cs="David" w:hint="cs"/>
          <w:sz w:val="24"/>
          <w:szCs w:val="24"/>
          <w:rtl/>
        </w:rPr>
        <w:t xml:space="preserve">ויש </w:t>
      </w:r>
      <w:r>
        <w:rPr>
          <w:rFonts w:ascii="David" w:hAnsi="David" w:cs="David" w:hint="cs"/>
          <w:sz w:val="24"/>
          <w:szCs w:val="24"/>
          <w:rtl/>
        </w:rPr>
        <w:t xml:space="preserve">כללים שמטילים חובה [מוסרית-ביקורת במישור החברתי </w:t>
      </w:r>
      <w:r w:rsidRPr="0012240D">
        <w:rPr>
          <w:rFonts w:ascii="David" w:hAnsi="David" w:cs="David" w:hint="cs"/>
          <w:sz w:val="24"/>
          <w:szCs w:val="24"/>
          <w:u w:val="single"/>
          <w:rtl/>
        </w:rPr>
        <w:t>או</w:t>
      </w:r>
      <w:r>
        <w:rPr>
          <w:rFonts w:ascii="David" w:hAnsi="David" w:cs="David" w:hint="cs"/>
          <w:sz w:val="24"/>
          <w:szCs w:val="24"/>
          <w:rtl/>
        </w:rPr>
        <w:t xml:space="preserve"> משפטית-ביקורת ממוסדת]. </w:t>
      </w:r>
    </w:p>
    <w:p w14:paraId="4F1011A4" w14:textId="6CFF5B05" w:rsidR="002B285C" w:rsidRDefault="002B285C" w:rsidP="00EE4CFD">
      <w:pPr>
        <w:tabs>
          <w:tab w:val="left" w:pos="1034"/>
        </w:tabs>
        <w:jc w:val="both"/>
        <w:rPr>
          <w:rFonts w:ascii="David" w:hAnsi="David" w:cs="David"/>
          <w:sz w:val="24"/>
          <w:szCs w:val="24"/>
          <w:rtl/>
        </w:rPr>
      </w:pPr>
      <w:r>
        <w:rPr>
          <w:rFonts w:ascii="David" w:hAnsi="David" w:cs="David" w:hint="cs"/>
          <w:sz w:val="24"/>
          <w:szCs w:val="24"/>
          <w:rtl/>
        </w:rPr>
        <w:t>האם לכאורה יש פה דירוג</w:t>
      </w:r>
      <w:r w:rsidR="0012240D">
        <w:rPr>
          <w:rFonts w:ascii="David" w:hAnsi="David" w:cs="David" w:hint="cs"/>
          <w:sz w:val="24"/>
          <w:szCs w:val="24"/>
          <w:rtl/>
        </w:rPr>
        <w:t xml:space="preserve"> בין חובה מוסרית לחובה משפטית</w:t>
      </w:r>
      <w:r>
        <w:rPr>
          <w:rFonts w:ascii="David" w:hAnsi="David" w:cs="David" w:hint="cs"/>
          <w:sz w:val="24"/>
          <w:szCs w:val="24"/>
          <w:rtl/>
        </w:rPr>
        <w:t xml:space="preserve">? לפעמים הביקורת המוסרית חריפה יותר מהביקורת המשפטית. יש אנשים </w:t>
      </w:r>
      <w:r w:rsidR="0012240D">
        <w:rPr>
          <w:rFonts w:ascii="David" w:hAnsi="David" w:cs="David" w:hint="cs"/>
          <w:sz w:val="24"/>
          <w:szCs w:val="24"/>
          <w:rtl/>
        </w:rPr>
        <w:t>שמבצעים</w:t>
      </w:r>
      <w:r>
        <w:rPr>
          <w:rFonts w:ascii="David" w:hAnsi="David" w:cs="David" w:hint="cs"/>
          <w:sz w:val="24"/>
          <w:szCs w:val="24"/>
          <w:rtl/>
        </w:rPr>
        <w:t xml:space="preserve"> עבירות משפטיות ומשלמים על זה [קנס, מאסר] ויש מעשים </w:t>
      </w:r>
      <w:r w:rsidR="007A501B">
        <w:rPr>
          <w:rFonts w:ascii="David" w:hAnsi="David" w:cs="David" w:hint="cs"/>
          <w:sz w:val="24"/>
          <w:szCs w:val="24"/>
          <w:rtl/>
        </w:rPr>
        <w:t xml:space="preserve">שלעיתים לא נוקטים שום פעולת ענישה אך האדם הזה משקר </w:t>
      </w:r>
      <w:r w:rsidR="007A501B" w:rsidRPr="0012240D">
        <w:rPr>
          <w:rFonts w:ascii="David" w:hAnsi="David" w:cs="David" w:hint="cs"/>
          <w:sz w:val="24"/>
          <w:szCs w:val="24"/>
          <w:u w:val="single"/>
          <w:rtl/>
        </w:rPr>
        <w:t>או</w:t>
      </w:r>
      <w:r w:rsidR="007A501B">
        <w:rPr>
          <w:rFonts w:ascii="David" w:hAnsi="David" w:cs="David" w:hint="cs"/>
          <w:sz w:val="24"/>
          <w:szCs w:val="24"/>
          <w:rtl/>
        </w:rPr>
        <w:t xml:space="preserve"> מבזה אחרים </w:t>
      </w:r>
      <w:r w:rsidR="007A501B" w:rsidRPr="0012240D">
        <w:rPr>
          <w:rFonts w:ascii="David" w:hAnsi="David" w:cs="David" w:hint="cs"/>
          <w:sz w:val="24"/>
          <w:szCs w:val="24"/>
          <w:u w:val="single"/>
          <w:rtl/>
        </w:rPr>
        <w:t>או</w:t>
      </w:r>
      <w:r w:rsidR="007A501B">
        <w:rPr>
          <w:rFonts w:ascii="David" w:hAnsi="David" w:cs="David" w:hint="cs"/>
          <w:sz w:val="24"/>
          <w:szCs w:val="24"/>
          <w:rtl/>
        </w:rPr>
        <w:t xml:space="preserve"> מתנהג לאנשים באופן מגונה [נושא רגיש בעולם הפלילי והמוסרי] </w:t>
      </w:r>
      <w:r w:rsidR="0012240D">
        <w:rPr>
          <w:rFonts w:ascii="David" w:hAnsi="David" w:cs="David" w:hint="cs"/>
          <w:sz w:val="24"/>
          <w:szCs w:val="24"/>
          <w:rtl/>
        </w:rPr>
        <w:t>ו</w:t>
      </w:r>
      <w:r w:rsidR="007A501B">
        <w:rPr>
          <w:rFonts w:ascii="David" w:hAnsi="David" w:cs="David" w:hint="cs"/>
          <w:sz w:val="24"/>
          <w:szCs w:val="24"/>
          <w:rtl/>
        </w:rPr>
        <w:t xml:space="preserve">הוא עשוי להיות מגונה יותר מאשר מי שמוטל עליו עונש מוסדי. </w:t>
      </w:r>
    </w:p>
    <w:p w14:paraId="10FA545F" w14:textId="02209FD2" w:rsidR="007A501B" w:rsidRDefault="007A501B" w:rsidP="0012240D">
      <w:pPr>
        <w:tabs>
          <w:tab w:val="left" w:pos="1034"/>
        </w:tabs>
        <w:jc w:val="both"/>
        <w:rPr>
          <w:rFonts w:ascii="David" w:hAnsi="David" w:cs="David"/>
          <w:sz w:val="24"/>
          <w:szCs w:val="24"/>
          <w:rtl/>
        </w:rPr>
      </w:pPr>
      <w:r w:rsidRPr="0012240D">
        <w:rPr>
          <w:rFonts w:ascii="David" w:hAnsi="David" w:cs="David" w:hint="cs"/>
          <w:b/>
          <w:bCs/>
          <w:sz w:val="24"/>
          <w:szCs w:val="24"/>
          <w:rtl/>
        </w:rPr>
        <w:t>רמת הענישה אמורה לשקף את דרגת הגינוי שלנו</w:t>
      </w:r>
      <w:r>
        <w:rPr>
          <w:rFonts w:ascii="David" w:hAnsi="David" w:cs="David" w:hint="cs"/>
          <w:sz w:val="24"/>
          <w:szCs w:val="24"/>
          <w:rtl/>
        </w:rPr>
        <w:t xml:space="preserve">. </w:t>
      </w:r>
      <w:r w:rsidRPr="0012240D">
        <w:rPr>
          <w:rFonts w:ascii="David" w:hAnsi="David" w:cs="David" w:hint="cs"/>
          <w:color w:val="FF0000"/>
          <w:sz w:val="24"/>
          <w:szCs w:val="24"/>
          <w:rtl/>
        </w:rPr>
        <w:t>למשל</w:t>
      </w:r>
      <w:r>
        <w:rPr>
          <w:rFonts w:ascii="David" w:hAnsi="David" w:cs="David" w:hint="cs"/>
          <w:sz w:val="24"/>
          <w:szCs w:val="24"/>
          <w:rtl/>
        </w:rPr>
        <w:t xml:space="preserve">, חנייה במקום אסור או נהיגה מעל המהירות המותרת. </w:t>
      </w:r>
      <w:r w:rsidR="0012240D">
        <w:rPr>
          <w:rFonts w:ascii="David" w:hAnsi="David" w:cs="David" w:hint="cs"/>
          <w:sz w:val="24"/>
          <w:szCs w:val="24"/>
          <w:rtl/>
        </w:rPr>
        <w:t xml:space="preserve">העונש הוא </w:t>
      </w:r>
      <w:r>
        <w:rPr>
          <w:rFonts w:ascii="David" w:hAnsi="David" w:cs="David" w:hint="cs"/>
          <w:sz w:val="24"/>
          <w:szCs w:val="24"/>
          <w:rtl/>
        </w:rPr>
        <w:t>תשלום קנס. לא ייחשב כפגיעה גדולה במוסר</w:t>
      </w:r>
      <w:r w:rsidR="0012240D">
        <w:rPr>
          <w:rFonts w:ascii="David" w:hAnsi="David" w:cs="David" w:hint="cs"/>
          <w:sz w:val="24"/>
          <w:szCs w:val="24"/>
          <w:rtl/>
        </w:rPr>
        <w:t xml:space="preserve">; </w:t>
      </w:r>
      <w:r>
        <w:rPr>
          <w:rFonts w:ascii="David" w:hAnsi="David" w:cs="David" w:hint="cs"/>
          <w:sz w:val="24"/>
          <w:szCs w:val="24"/>
          <w:rtl/>
        </w:rPr>
        <w:t>האשמה בהטרדה מינית</w:t>
      </w:r>
      <w:r w:rsidR="0012240D">
        <w:rPr>
          <w:rFonts w:ascii="David" w:hAnsi="David" w:cs="David" w:hint="cs"/>
          <w:sz w:val="24"/>
          <w:szCs w:val="24"/>
          <w:rtl/>
        </w:rPr>
        <w:t xml:space="preserve">- </w:t>
      </w:r>
      <w:r>
        <w:rPr>
          <w:rFonts w:ascii="David" w:hAnsi="David" w:cs="David" w:hint="cs"/>
          <w:sz w:val="24"/>
          <w:szCs w:val="24"/>
          <w:rtl/>
        </w:rPr>
        <w:t>העונש נמוך אבל הגינוי החברתי עצום</w:t>
      </w:r>
      <w:r w:rsidR="0012240D">
        <w:rPr>
          <w:rFonts w:ascii="David" w:hAnsi="David" w:cs="David" w:hint="cs"/>
          <w:sz w:val="24"/>
          <w:szCs w:val="24"/>
          <w:rtl/>
        </w:rPr>
        <w:t>.</w:t>
      </w:r>
      <w:r>
        <w:rPr>
          <w:rFonts w:ascii="David" w:hAnsi="David" w:cs="David" w:hint="cs"/>
          <w:sz w:val="24"/>
          <w:szCs w:val="24"/>
          <w:rtl/>
        </w:rPr>
        <w:t xml:space="preserve"> לעומת</w:t>
      </w:r>
      <w:r w:rsidR="0012240D">
        <w:rPr>
          <w:rFonts w:ascii="David" w:hAnsi="David" w:cs="David" w:hint="cs"/>
          <w:sz w:val="24"/>
          <w:szCs w:val="24"/>
          <w:rtl/>
        </w:rPr>
        <w:t xml:space="preserve"> זאת</w:t>
      </w:r>
      <w:r>
        <w:rPr>
          <w:rFonts w:ascii="David" w:hAnsi="David" w:cs="David" w:hint="cs"/>
          <w:sz w:val="24"/>
          <w:szCs w:val="24"/>
          <w:rtl/>
        </w:rPr>
        <w:t>, אי תשלום מס</w:t>
      </w:r>
      <w:r w:rsidR="0012240D">
        <w:rPr>
          <w:rFonts w:ascii="David" w:hAnsi="David" w:cs="David" w:hint="cs"/>
          <w:sz w:val="24"/>
          <w:szCs w:val="24"/>
          <w:rtl/>
        </w:rPr>
        <w:t xml:space="preserve">- </w:t>
      </w:r>
      <w:r>
        <w:rPr>
          <w:rFonts w:ascii="David" w:hAnsi="David" w:cs="David" w:hint="cs"/>
          <w:sz w:val="24"/>
          <w:szCs w:val="24"/>
          <w:rtl/>
        </w:rPr>
        <w:t xml:space="preserve">עונש </w:t>
      </w:r>
      <w:r w:rsidR="0012240D">
        <w:rPr>
          <w:rFonts w:ascii="David" w:hAnsi="David" w:cs="David" w:hint="cs"/>
          <w:sz w:val="24"/>
          <w:szCs w:val="24"/>
          <w:rtl/>
        </w:rPr>
        <w:t>גבוה [קנס גדול]</w:t>
      </w:r>
      <w:r>
        <w:rPr>
          <w:rFonts w:ascii="David" w:hAnsi="David" w:cs="David" w:hint="cs"/>
          <w:sz w:val="24"/>
          <w:szCs w:val="24"/>
          <w:rtl/>
        </w:rPr>
        <w:t xml:space="preserve"> לעומת הגינוי הציבורי שעשוי שיהיה פחות. </w:t>
      </w:r>
    </w:p>
    <w:p w14:paraId="658A61F9" w14:textId="6D38EA63" w:rsidR="00436B08" w:rsidRDefault="00895C93" w:rsidP="00642F3C">
      <w:pPr>
        <w:tabs>
          <w:tab w:val="left" w:pos="1034"/>
        </w:tabs>
        <w:jc w:val="both"/>
        <w:rPr>
          <w:rFonts w:ascii="David" w:hAnsi="David" w:cs="David"/>
          <w:sz w:val="24"/>
          <w:szCs w:val="24"/>
          <w:rtl/>
        </w:rPr>
      </w:pPr>
      <w:r>
        <w:rPr>
          <w:rFonts w:ascii="David" w:hAnsi="David" w:cs="David" w:hint="cs"/>
          <w:sz w:val="24"/>
          <w:szCs w:val="24"/>
          <w:rtl/>
        </w:rPr>
        <w:t xml:space="preserve">אם אדם הורשע בהטרדה מינית </w:t>
      </w:r>
      <w:r w:rsidRPr="00895C93">
        <w:rPr>
          <w:rFonts w:ascii="David" w:hAnsi="David" w:cs="David"/>
          <w:sz w:val="24"/>
          <w:szCs w:val="24"/>
        </w:rPr>
        <w:sym w:font="Wingdings" w:char="F0DF"/>
      </w:r>
      <w:r>
        <w:rPr>
          <w:rFonts w:ascii="David" w:hAnsi="David" w:cs="David" w:hint="cs"/>
          <w:sz w:val="24"/>
          <w:szCs w:val="24"/>
          <w:rtl/>
        </w:rPr>
        <w:t xml:space="preserve"> </w:t>
      </w:r>
      <w:r w:rsidR="00436B08">
        <w:rPr>
          <w:rFonts w:ascii="David" w:hAnsi="David" w:cs="David" w:hint="cs"/>
          <w:sz w:val="24"/>
          <w:szCs w:val="24"/>
          <w:rtl/>
        </w:rPr>
        <w:t xml:space="preserve">יקבל עונש של עבודות שירות או קנס; </w:t>
      </w:r>
      <w:r w:rsidR="0012240D">
        <w:rPr>
          <w:rFonts w:ascii="David" w:hAnsi="David" w:cs="David" w:hint="cs"/>
          <w:sz w:val="24"/>
          <w:szCs w:val="24"/>
          <w:rtl/>
        </w:rPr>
        <w:t xml:space="preserve">הוא </w:t>
      </w:r>
      <w:r>
        <w:rPr>
          <w:rFonts w:ascii="David" w:hAnsi="David" w:cs="David" w:hint="cs"/>
          <w:sz w:val="24"/>
          <w:szCs w:val="24"/>
          <w:rtl/>
        </w:rPr>
        <w:t>עשוי להתקשות יותר להשתלב בהמשך</w:t>
      </w:r>
      <w:r w:rsidR="0012240D">
        <w:rPr>
          <w:rFonts w:ascii="David" w:hAnsi="David" w:cs="David" w:hint="cs"/>
          <w:sz w:val="24"/>
          <w:szCs w:val="24"/>
          <w:rtl/>
        </w:rPr>
        <w:t xml:space="preserve"> חייו בעבודה וכו'</w:t>
      </w:r>
      <w:r>
        <w:rPr>
          <w:rFonts w:ascii="David" w:hAnsi="David" w:cs="David" w:hint="cs"/>
          <w:sz w:val="24"/>
          <w:szCs w:val="24"/>
          <w:rtl/>
        </w:rPr>
        <w:t xml:space="preserve">. </w:t>
      </w:r>
      <w:r w:rsidR="0012240D">
        <w:rPr>
          <w:rFonts w:ascii="David" w:hAnsi="David" w:cs="David" w:hint="cs"/>
          <w:sz w:val="24"/>
          <w:szCs w:val="24"/>
          <w:rtl/>
        </w:rPr>
        <w:t xml:space="preserve">הגינוי החברתי </w:t>
      </w:r>
      <w:r>
        <w:rPr>
          <w:rFonts w:ascii="David" w:hAnsi="David" w:cs="David" w:hint="cs"/>
          <w:sz w:val="24"/>
          <w:szCs w:val="24"/>
          <w:rtl/>
        </w:rPr>
        <w:t>עשוי להיות חריף יותר מגינוי פלילי שבא לידי ביטוי בענישה. למרות שזו השאיפה- להתאים בין רמת הענישה לעוצמת הגינוי ביחס לעבירה.</w:t>
      </w:r>
      <w:r w:rsidR="00436B08">
        <w:rPr>
          <w:rFonts w:ascii="David" w:hAnsi="David" w:cs="David" w:hint="cs"/>
          <w:sz w:val="24"/>
          <w:szCs w:val="24"/>
          <w:rtl/>
        </w:rPr>
        <w:t xml:space="preserve"> </w:t>
      </w:r>
      <w:r w:rsidR="00BE5C67">
        <w:rPr>
          <w:rFonts w:ascii="David" w:hAnsi="David" w:cs="David" w:hint="cs"/>
          <w:sz w:val="24"/>
          <w:szCs w:val="24"/>
          <w:rtl/>
        </w:rPr>
        <w:t xml:space="preserve">לפעמים </w:t>
      </w:r>
      <w:r w:rsidR="00436B08">
        <w:rPr>
          <w:rFonts w:ascii="David" w:hAnsi="David" w:cs="David" w:hint="cs"/>
          <w:sz w:val="24"/>
          <w:szCs w:val="24"/>
          <w:rtl/>
        </w:rPr>
        <w:t>העבירה חמורה בעיני החברה, אך</w:t>
      </w:r>
      <w:r w:rsidR="00BE5C67">
        <w:rPr>
          <w:rFonts w:ascii="David" w:hAnsi="David" w:cs="David" w:hint="cs"/>
          <w:sz w:val="24"/>
          <w:szCs w:val="24"/>
          <w:rtl/>
        </w:rPr>
        <w:t xml:space="preserve"> מכל מיני סיבות לא מגדילים את הענישה. </w:t>
      </w:r>
      <w:r w:rsidR="00436B08">
        <w:rPr>
          <w:rFonts w:ascii="David" w:hAnsi="David" w:cs="David" w:hint="cs"/>
          <w:sz w:val="24"/>
          <w:szCs w:val="24"/>
          <w:rtl/>
        </w:rPr>
        <w:t>אולם</w:t>
      </w:r>
      <w:r w:rsidR="00FC6928">
        <w:rPr>
          <w:rFonts w:ascii="David" w:hAnsi="David" w:cs="David" w:hint="cs"/>
          <w:sz w:val="24"/>
          <w:szCs w:val="24"/>
          <w:rtl/>
        </w:rPr>
        <w:t xml:space="preserve"> הגינוי החברתי יהיה חריף מאוד. </w:t>
      </w:r>
    </w:p>
    <w:p w14:paraId="02F6B600" w14:textId="52A76BAC" w:rsidR="00FC6928" w:rsidRPr="00FC6928" w:rsidRDefault="00FC6928" w:rsidP="00AE3940">
      <w:pPr>
        <w:pStyle w:val="a7"/>
        <w:numPr>
          <w:ilvl w:val="0"/>
          <w:numId w:val="90"/>
        </w:numPr>
        <w:tabs>
          <w:tab w:val="left" w:pos="1034"/>
        </w:tabs>
        <w:jc w:val="both"/>
        <w:rPr>
          <w:rFonts w:ascii="David" w:hAnsi="David" w:cs="David"/>
          <w:sz w:val="24"/>
          <w:szCs w:val="24"/>
          <w:rtl/>
        </w:rPr>
      </w:pPr>
      <w:r w:rsidRPr="00FC6928">
        <w:rPr>
          <w:rFonts w:ascii="David" w:hAnsi="David" w:cs="David" w:hint="cs"/>
          <w:b/>
          <w:bCs/>
          <w:sz w:val="24"/>
          <w:szCs w:val="24"/>
          <w:rtl/>
        </w:rPr>
        <w:t>אם החברה לא מגנה את הסטייה מהכלל = סימן שאין הפרת חובה</w:t>
      </w:r>
      <w:r w:rsidRPr="00FC6928">
        <w:rPr>
          <w:rFonts w:ascii="David" w:hAnsi="David" w:cs="David" w:hint="cs"/>
          <w:sz w:val="24"/>
          <w:szCs w:val="24"/>
          <w:rtl/>
        </w:rPr>
        <w:t xml:space="preserve">. </w:t>
      </w:r>
    </w:p>
    <w:p w14:paraId="35068FC9" w14:textId="77777777" w:rsidR="00436B08" w:rsidRDefault="00FC6928" w:rsidP="00AE3940">
      <w:pPr>
        <w:pStyle w:val="a7"/>
        <w:numPr>
          <w:ilvl w:val="0"/>
          <w:numId w:val="90"/>
        </w:numPr>
        <w:tabs>
          <w:tab w:val="left" w:pos="1034"/>
        </w:tabs>
        <w:jc w:val="both"/>
        <w:rPr>
          <w:rFonts w:ascii="David" w:hAnsi="David" w:cs="David"/>
          <w:sz w:val="24"/>
          <w:szCs w:val="24"/>
        </w:rPr>
      </w:pPr>
      <w:r w:rsidRPr="00FC6928">
        <w:rPr>
          <w:rFonts w:ascii="David" w:hAnsi="David" w:cs="David" w:hint="cs"/>
          <w:sz w:val="24"/>
          <w:szCs w:val="24"/>
          <w:rtl/>
        </w:rPr>
        <w:t xml:space="preserve">אם החברה מגנה את ההתנהגות= היא רואה בכלל חובה. </w:t>
      </w:r>
    </w:p>
    <w:p w14:paraId="7BDA93ED" w14:textId="3B1445FB" w:rsidR="00FC6928" w:rsidRPr="00FC6928" w:rsidRDefault="00FC6928" w:rsidP="00AE3940">
      <w:pPr>
        <w:pStyle w:val="a7"/>
        <w:numPr>
          <w:ilvl w:val="0"/>
          <w:numId w:val="90"/>
        </w:numPr>
        <w:tabs>
          <w:tab w:val="left" w:pos="1034"/>
        </w:tabs>
        <w:jc w:val="both"/>
        <w:rPr>
          <w:rFonts w:ascii="David" w:hAnsi="David" w:cs="David"/>
          <w:sz w:val="24"/>
          <w:szCs w:val="24"/>
          <w:rtl/>
        </w:rPr>
      </w:pPr>
      <w:r w:rsidRPr="00FC6928">
        <w:rPr>
          <w:rFonts w:ascii="David" w:hAnsi="David" w:cs="David" w:hint="cs"/>
          <w:sz w:val="24"/>
          <w:szCs w:val="24"/>
          <w:rtl/>
        </w:rPr>
        <w:t>סוג הגינוי משקף</w:t>
      </w:r>
      <w:r w:rsidR="00436B08">
        <w:rPr>
          <w:rFonts w:ascii="David" w:hAnsi="David" w:cs="David" w:hint="cs"/>
          <w:sz w:val="24"/>
          <w:szCs w:val="24"/>
          <w:rtl/>
        </w:rPr>
        <w:t xml:space="preserve"> את סוג החובה:</w:t>
      </w:r>
      <w:r w:rsidRPr="00FC6928">
        <w:rPr>
          <w:rFonts w:ascii="David" w:hAnsi="David" w:cs="David" w:hint="cs"/>
          <w:sz w:val="24"/>
          <w:szCs w:val="24"/>
          <w:rtl/>
        </w:rPr>
        <w:t xml:space="preserve"> גינוי חברתי=חובה מוסרית; ענישה=גינוי שמשקף כלל משפטי. </w:t>
      </w:r>
    </w:p>
    <w:p w14:paraId="6FFA85DA" w14:textId="3B17F4E6" w:rsidR="007036CC" w:rsidRDefault="00436B08" w:rsidP="007036CC">
      <w:pPr>
        <w:tabs>
          <w:tab w:val="left" w:pos="1034"/>
        </w:tabs>
        <w:jc w:val="both"/>
        <w:rPr>
          <w:rFonts w:ascii="David" w:hAnsi="David" w:cs="David"/>
          <w:sz w:val="24"/>
          <w:szCs w:val="24"/>
          <w:rtl/>
        </w:rPr>
      </w:pPr>
      <w:r>
        <w:rPr>
          <w:rFonts w:ascii="David" w:hAnsi="David" w:cs="David" w:hint="cs"/>
          <w:sz w:val="24"/>
          <w:szCs w:val="24"/>
          <w:rtl/>
        </w:rPr>
        <w:t xml:space="preserve">זהו </w:t>
      </w:r>
      <w:r w:rsidR="00FC6928">
        <w:rPr>
          <w:rFonts w:ascii="David" w:hAnsi="David" w:cs="David" w:hint="cs"/>
          <w:sz w:val="24"/>
          <w:szCs w:val="24"/>
          <w:rtl/>
        </w:rPr>
        <w:t xml:space="preserve">ניתוח סוציולוגי של הארט שעוזר להבין את מושג החובה. </w:t>
      </w:r>
    </w:p>
    <w:p w14:paraId="5597B87B" w14:textId="0264BD7C" w:rsidR="00F54093" w:rsidRPr="00F54093" w:rsidRDefault="00F54093" w:rsidP="00F54093">
      <w:pPr>
        <w:tabs>
          <w:tab w:val="left" w:pos="1034"/>
        </w:tabs>
        <w:jc w:val="both"/>
        <w:rPr>
          <w:rFonts w:ascii="David" w:hAnsi="David" w:cs="David"/>
          <w:b/>
          <w:bCs/>
          <w:sz w:val="24"/>
          <w:szCs w:val="24"/>
          <w:rtl/>
        </w:rPr>
      </w:pPr>
    </w:p>
    <w:p w14:paraId="6DC5EB4D" w14:textId="42C06DB3" w:rsidR="00F54093" w:rsidRPr="00F54093" w:rsidRDefault="00F54093" w:rsidP="00AE3940">
      <w:pPr>
        <w:pStyle w:val="a7"/>
        <w:numPr>
          <w:ilvl w:val="0"/>
          <w:numId w:val="91"/>
        </w:numPr>
        <w:tabs>
          <w:tab w:val="left" w:pos="1034"/>
        </w:tabs>
        <w:jc w:val="both"/>
        <w:rPr>
          <w:rFonts w:ascii="David" w:hAnsi="David" w:cs="David"/>
          <w:b/>
          <w:bCs/>
          <w:sz w:val="24"/>
          <w:szCs w:val="24"/>
          <w:rtl/>
        </w:rPr>
      </w:pPr>
      <w:r w:rsidRPr="00FF2417">
        <w:rPr>
          <w:rFonts w:ascii="David" w:hAnsi="David" w:cs="David" w:hint="cs"/>
          <w:b/>
          <w:bCs/>
          <w:sz w:val="24"/>
          <w:szCs w:val="24"/>
          <w:u w:val="single"/>
          <w:rtl/>
        </w:rPr>
        <w:t>מה ההבדל בין הארט לאוסטין מבחינת היחס בין הסנקציה לחובה</w:t>
      </w:r>
      <w:r w:rsidRPr="00F54093">
        <w:rPr>
          <w:rFonts w:ascii="David" w:hAnsi="David" w:cs="David" w:hint="cs"/>
          <w:b/>
          <w:bCs/>
          <w:sz w:val="24"/>
          <w:szCs w:val="24"/>
          <w:rtl/>
        </w:rPr>
        <w:t>?</w:t>
      </w:r>
    </w:p>
    <w:p w14:paraId="79D74460" w14:textId="0BF31269" w:rsidR="00FE294B" w:rsidRDefault="00FE294B" w:rsidP="007036CC">
      <w:pPr>
        <w:tabs>
          <w:tab w:val="left" w:pos="1034"/>
        </w:tabs>
        <w:jc w:val="both"/>
        <w:rPr>
          <w:rFonts w:ascii="David" w:hAnsi="David" w:cs="David"/>
          <w:sz w:val="24"/>
          <w:szCs w:val="24"/>
          <w:rtl/>
        </w:rPr>
      </w:pPr>
      <w:r>
        <w:rPr>
          <w:rFonts w:ascii="David" w:hAnsi="David" w:cs="David" w:hint="cs"/>
          <w:sz w:val="24"/>
          <w:szCs w:val="24"/>
          <w:rtl/>
        </w:rPr>
        <w:t xml:space="preserve">אוסטין אומר שחובה משפטית חלה כאשר יש סנקציה. לכאורה הארט אומר דבר דומה שהחובה המשפטית חלה כאשר יש ענישה. האם יש הבדל? </w:t>
      </w:r>
      <w:r w:rsidR="00F652FD">
        <w:rPr>
          <w:rFonts w:ascii="David" w:hAnsi="David" w:cs="David" w:hint="cs"/>
          <w:sz w:val="24"/>
          <w:szCs w:val="24"/>
          <w:rtl/>
        </w:rPr>
        <w:t xml:space="preserve">כן. </w:t>
      </w:r>
      <w:r w:rsidRPr="00F652FD">
        <w:rPr>
          <w:rFonts w:ascii="David" w:hAnsi="David" w:cs="David" w:hint="cs"/>
          <w:b/>
          <w:bCs/>
          <w:sz w:val="24"/>
          <w:szCs w:val="24"/>
          <w:rtl/>
        </w:rPr>
        <w:t>אצל הארט החובה לא נובעת מהענישה, אלא היא נובעת מהכלל</w:t>
      </w:r>
      <w:r>
        <w:rPr>
          <w:rFonts w:ascii="David" w:hAnsi="David" w:cs="David" w:hint="cs"/>
          <w:sz w:val="24"/>
          <w:szCs w:val="24"/>
          <w:rtl/>
        </w:rPr>
        <w:t>. החברה מטילה כלל ואומרת שיש חובה. את הכללים החברתיים אני יכול</w:t>
      </w:r>
      <w:r w:rsidR="00F652FD">
        <w:rPr>
          <w:rFonts w:ascii="David" w:hAnsi="David" w:cs="David" w:hint="cs"/>
          <w:sz w:val="24"/>
          <w:szCs w:val="24"/>
          <w:rtl/>
        </w:rPr>
        <w:t>ה</w:t>
      </w:r>
      <w:r>
        <w:rPr>
          <w:rFonts w:ascii="David" w:hAnsi="David" w:cs="David" w:hint="cs"/>
          <w:sz w:val="24"/>
          <w:szCs w:val="24"/>
          <w:rtl/>
        </w:rPr>
        <w:t xml:space="preserve"> לסווג ולומר שאם הכלל גורר ענישה אז סימן ש</w:t>
      </w:r>
      <w:r w:rsidR="00F652FD">
        <w:rPr>
          <w:rFonts w:ascii="David" w:hAnsi="David" w:cs="David" w:hint="cs"/>
          <w:sz w:val="24"/>
          <w:szCs w:val="24"/>
          <w:rtl/>
        </w:rPr>
        <w:t>מדובר</w:t>
      </w:r>
      <w:r>
        <w:rPr>
          <w:rFonts w:ascii="David" w:hAnsi="David" w:cs="David" w:hint="cs"/>
          <w:sz w:val="24"/>
          <w:szCs w:val="24"/>
          <w:rtl/>
        </w:rPr>
        <w:t xml:space="preserve"> </w:t>
      </w:r>
      <w:r w:rsidR="00F652FD">
        <w:rPr>
          <w:rFonts w:ascii="David" w:hAnsi="David" w:cs="David" w:hint="cs"/>
          <w:sz w:val="24"/>
          <w:szCs w:val="24"/>
          <w:rtl/>
        </w:rPr>
        <w:t>ב</w:t>
      </w:r>
      <w:r>
        <w:rPr>
          <w:rFonts w:ascii="David" w:hAnsi="David" w:cs="David" w:hint="cs"/>
          <w:sz w:val="24"/>
          <w:szCs w:val="24"/>
          <w:rtl/>
        </w:rPr>
        <w:t xml:space="preserve">חובה משפטית. אך הענישה היא לא מקור החובה, אלא הכלל. </w:t>
      </w:r>
      <w:r w:rsidRPr="00F652FD">
        <w:rPr>
          <w:rFonts w:ascii="David" w:hAnsi="David" w:cs="David" w:hint="cs"/>
          <w:b/>
          <w:bCs/>
          <w:sz w:val="24"/>
          <w:szCs w:val="24"/>
          <w:rtl/>
        </w:rPr>
        <w:t>הענישה היא תוצאה על הפרת הכלל</w:t>
      </w:r>
      <w:r>
        <w:rPr>
          <w:rFonts w:ascii="David" w:hAnsi="David" w:cs="David" w:hint="cs"/>
          <w:sz w:val="24"/>
          <w:szCs w:val="24"/>
          <w:rtl/>
        </w:rPr>
        <w:t xml:space="preserve">. לא בגלל שיש ענישה יש חובה, אלא בגלל שיש חובה יש ענישה. יש קשר מסוים בין חובה משפטית לענישה- </w:t>
      </w:r>
      <w:r w:rsidRPr="00F652FD">
        <w:rPr>
          <w:rFonts w:ascii="David" w:hAnsi="David" w:cs="David" w:hint="cs"/>
          <w:sz w:val="24"/>
          <w:szCs w:val="24"/>
          <w:shd w:val="clear" w:color="auto" w:fill="FFFFCC"/>
          <w:rtl/>
        </w:rPr>
        <w:t>החובה גוררת ענישה; אבל הענישה היא סימן לכך שיש לי חובה משפטית ולא חובה מוסרית גרידא</w:t>
      </w:r>
      <w:r>
        <w:rPr>
          <w:rFonts w:ascii="David" w:hAnsi="David" w:cs="David" w:hint="cs"/>
          <w:sz w:val="24"/>
          <w:szCs w:val="24"/>
          <w:rtl/>
        </w:rPr>
        <w:t xml:space="preserve">. </w:t>
      </w:r>
    </w:p>
    <w:p w14:paraId="6FC3DC44" w14:textId="5BA97F6E" w:rsidR="00F54093" w:rsidRDefault="006A19E4" w:rsidP="006A19E4">
      <w:pPr>
        <w:tabs>
          <w:tab w:val="left" w:pos="1034"/>
        </w:tabs>
        <w:jc w:val="both"/>
        <w:rPr>
          <w:rFonts w:ascii="David" w:hAnsi="David" w:cs="David"/>
          <w:sz w:val="24"/>
          <w:szCs w:val="24"/>
          <w:rtl/>
        </w:rPr>
      </w:pPr>
      <w:r w:rsidRPr="006A19E4">
        <w:rPr>
          <w:rFonts w:ascii="David" w:hAnsi="David" w:cs="David" w:hint="cs"/>
          <w:b/>
          <w:bCs/>
          <w:color w:val="FF0000"/>
          <w:sz w:val="24"/>
          <w:szCs w:val="24"/>
          <w:rtl/>
        </w:rPr>
        <w:t>לדוגמה:</w:t>
      </w:r>
      <w:r w:rsidRPr="006A19E4">
        <w:rPr>
          <w:rFonts w:ascii="David" w:hAnsi="David" w:cs="David" w:hint="cs"/>
          <w:color w:val="FF0000"/>
          <w:sz w:val="24"/>
          <w:szCs w:val="24"/>
          <w:rtl/>
        </w:rPr>
        <w:t xml:space="preserve"> </w:t>
      </w:r>
      <w:r w:rsidR="00FE294B">
        <w:rPr>
          <w:rFonts w:ascii="David" w:hAnsi="David" w:cs="David" w:hint="cs"/>
          <w:sz w:val="24"/>
          <w:szCs w:val="24"/>
          <w:rtl/>
        </w:rPr>
        <w:t>החברה מייצרת רף פלילי- האם כאשר פקיד מקבל מתנה מחברים זה רק לא יפה, או שזה כבר עובר לשוחד</w:t>
      </w:r>
      <w:r w:rsidR="00F652FD">
        <w:rPr>
          <w:rFonts w:ascii="David" w:hAnsi="David" w:cs="David" w:hint="cs"/>
          <w:sz w:val="24"/>
          <w:szCs w:val="24"/>
          <w:rtl/>
        </w:rPr>
        <w:t xml:space="preserve">? </w:t>
      </w:r>
      <w:r w:rsidR="00FE294B">
        <w:rPr>
          <w:rFonts w:ascii="David" w:hAnsi="David" w:cs="David" w:hint="cs"/>
          <w:sz w:val="24"/>
          <w:szCs w:val="24"/>
          <w:rtl/>
        </w:rPr>
        <w:t xml:space="preserve">אם זה </w:t>
      </w:r>
      <w:r w:rsidR="00F652FD">
        <w:rPr>
          <w:rFonts w:ascii="David" w:hAnsi="David" w:cs="David" w:hint="cs"/>
          <w:sz w:val="24"/>
          <w:szCs w:val="24"/>
          <w:rtl/>
        </w:rPr>
        <w:t xml:space="preserve">רק </w:t>
      </w:r>
      <w:r w:rsidR="00FE294B">
        <w:rPr>
          <w:rFonts w:ascii="David" w:hAnsi="David" w:cs="David" w:hint="cs"/>
          <w:sz w:val="24"/>
          <w:szCs w:val="24"/>
          <w:rtl/>
        </w:rPr>
        <w:t>לא יפה</w:t>
      </w:r>
      <w:r w:rsidR="00F652FD">
        <w:rPr>
          <w:rFonts w:ascii="David" w:hAnsi="David" w:cs="David" w:hint="cs"/>
          <w:sz w:val="24"/>
          <w:szCs w:val="24"/>
          <w:rtl/>
        </w:rPr>
        <w:t>-</w:t>
      </w:r>
      <w:r w:rsidR="00FE294B">
        <w:rPr>
          <w:rFonts w:ascii="David" w:hAnsi="David" w:cs="David" w:hint="cs"/>
          <w:sz w:val="24"/>
          <w:szCs w:val="24"/>
          <w:rtl/>
        </w:rPr>
        <w:t xml:space="preserve"> זה יהיה ראוי לגינוי</w:t>
      </w:r>
      <w:r w:rsidR="00F652FD">
        <w:rPr>
          <w:rFonts w:ascii="David" w:hAnsi="David" w:cs="David" w:hint="cs"/>
          <w:sz w:val="24"/>
          <w:szCs w:val="24"/>
          <w:rtl/>
        </w:rPr>
        <w:t xml:space="preserve"> חברתי</w:t>
      </w:r>
      <w:r>
        <w:rPr>
          <w:rFonts w:ascii="David" w:hAnsi="David" w:cs="David" w:hint="cs"/>
          <w:sz w:val="24"/>
          <w:szCs w:val="24"/>
          <w:rtl/>
        </w:rPr>
        <w:t xml:space="preserve"> [נניח גינוי בעיתונים- האדם חמדן וכו']</w:t>
      </w:r>
      <w:r w:rsidR="00FE294B">
        <w:rPr>
          <w:rFonts w:ascii="David" w:hAnsi="David" w:cs="David" w:hint="cs"/>
          <w:sz w:val="24"/>
          <w:szCs w:val="24"/>
          <w:rtl/>
        </w:rPr>
        <w:t>. אם זה יעבור את הרף של שוחד יוטל על</w:t>
      </w:r>
      <w:r w:rsidR="00F652FD">
        <w:rPr>
          <w:rFonts w:ascii="David" w:hAnsi="David" w:cs="David" w:hint="cs"/>
          <w:sz w:val="24"/>
          <w:szCs w:val="24"/>
          <w:rtl/>
        </w:rPr>
        <w:t xml:space="preserve"> הפקיד גם </w:t>
      </w:r>
      <w:r w:rsidR="00FE294B">
        <w:rPr>
          <w:rFonts w:ascii="David" w:hAnsi="David" w:cs="David" w:hint="cs"/>
          <w:sz w:val="24"/>
          <w:szCs w:val="24"/>
          <w:rtl/>
        </w:rPr>
        <w:t>עונש</w:t>
      </w:r>
      <w:r>
        <w:rPr>
          <w:rFonts w:ascii="David" w:hAnsi="David" w:cs="David" w:hint="cs"/>
          <w:sz w:val="24"/>
          <w:szCs w:val="24"/>
          <w:rtl/>
        </w:rPr>
        <w:t xml:space="preserve"> [זה יהפוך להיות פלילי, הגינוי בענישה ולא רק כתבה בעיתונים]</w:t>
      </w:r>
      <w:r w:rsidR="00FE294B">
        <w:rPr>
          <w:rFonts w:ascii="David" w:hAnsi="David" w:cs="David" w:hint="cs"/>
          <w:sz w:val="24"/>
          <w:szCs w:val="24"/>
          <w:rtl/>
        </w:rPr>
        <w:t xml:space="preserve">. </w:t>
      </w:r>
    </w:p>
    <w:p w14:paraId="36074FD2" w14:textId="07DB2852" w:rsidR="007758AC" w:rsidRDefault="00FE294B" w:rsidP="007036CC">
      <w:pPr>
        <w:tabs>
          <w:tab w:val="left" w:pos="1034"/>
        </w:tabs>
        <w:jc w:val="both"/>
        <w:rPr>
          <w:rFonts w:ascii="David" w:hAnsi="David" w:cs="David"/>
          <w:sz w:val="24"/>
          <w:szCs w:val="24"/>
          <w:rtl/>
        </w:rPr>
      </w:pPr>
      <w:r w:rsidRPr="005812F5">
        <w:rPr>
          <w:rFonts w:ascii="David" w:hAnsi="David" w:cs="David" w:hint="cs"/>
          <w:b/>
          <w:bCs/>
          <w:sz w:val="24"/>
          <w:szCs w:val="24"/>
          <w:rtl/>
        </w:rPr>
        <w:t>אצל הארט החובה עצמה לא נובעת מהעונש אלא נובעת מהכלל שהחברה מטילה</w:t>
      </w:r>
      <w:r>
        <w:rPr>
          <w:rFonts w:ascii="David" w:hAnsi="David" w:cs="David" w:hint="cs"/>
          <w:sz w:val="24"/>
          <w:szCs w:val="24"/>
          <w:rtl/>
        </w:rPr>
        <w:t>.</w:t>
      </w:r>
      <w:r w:rsidR="005812F5">
        <w:rPr>
          <w:rFonts w:ascii="David" w:hAnsi="David" w:cs="David" w:hint="cs"/>
          <w:sz w:val="24"/>
          <w:szCs w:val="24"/>
          <w:rtl/>
        </w:rPr>
        <w:t xml:space="preserve"> זו האלטרנטיבה </w:t>
      </w:r>
      <w:r w:rsidR="00615F9A">
        <w:rPr>
          <w:rFonts w:ascii="David" w:hAnsi="David" w:cs="David" w:hint="cs"/>
          <w:sz w:val="24"/>
          <w:szCs w:val="24"/>
          <w:rtl/>
        </w:rPr>
        <w:t xml:space="preserve">לגישתו </w:t>
      </w:r>
      <w:r w:rsidR="005812F5">
        <w:rPr>
          <w:rFonts w:ascii="David" w:hAnsi="David" w:cs="David" w:hint="cs"/>
          <w:sz w:val="24"/>
          <w:szCs w:val="24"/>
          <w:rtl/>
        </w:rPr>
        <w:t xml:space="preserve">של אוסטין. הכלל מטיל חובה ולא הכוח/העונש. </w:t>
      </w:r>
      <w:r w:rsidR="00FF2417">
        <w:rPr>
          <w:rFonts w:ascii="David" w:hAnsi="David" w:cs="David" w:hint="cs"/>
          <w:sz w:val="24"/>
          <w:szCs w:val="24"/>
          <w:rtl/>
        </w:rPr>
        <w:t xml:space="preserve">לפי אוסטין </w:t>
      </w:r>
      <w:r w:rsidR="005812F5" w:rsidRPr="00FF2417">
        <w:rPr>
          <w:rFonts w:ascii="David" w:hAnsi="David" w:cs="David" w:hint="cs"/>
          <w:sz w:val="24"/>
          <w:szCs w:val="24"/>
          <w:rtl/>
        </w:rPr>
        <w:t xml:space="preserve">הכוח </w:t>
      </w:r>
      <w:r w:rsidR="00FF2417">
        <w:rPr>
          <w:rFonts w:ascii="David" w:hAnsi="David" w:cs="David" w:hint="cs"/>
          <w:sz w:val="24"/>
          <w:szCs w:val="24"/>
          <w:rtl/>
        </w:rPr>
        <w:t>כ</w:t>
      </w:r>
      <w:r w:rsidR="005812F5" w:rsidRPr="00FF2417">
        <w:rPr>
          <w:rFonts w:ascii="David" w:hAnsi="David" w:cs="David" w:hint="cs"/>
          <w:sz w:val="24"/>
          <w:szCs w:val="24"/>
          <w:rtl/>
        </w:rPr>
        <w:t>מתמרץ התנהגות</w:t>
      </w:r>
      <w:r w:rsidR="005812F5">
        <w:rPr>
          <w:rFonts w:ascii="David" w:hAnsi="David" w:cs="David" w:hint="cs"/>
          <w:sz w:val="24"/>
          <w:szCs w:val="24"/>
          <w:rtl/>
        </w:rPr>
        <w:t xml:space="preserve"> [המדינה שתדרוש ציות לחוקיה או </w:t>
      </w:r>
      <w:r w:rsidR="00615F9A">
        <w:rPr>
          <w:rFonts w:ascii="David" w:hAnsi="David" w:cs="David" w:hint="cs"/>
          <w:sz w:val="24"/>
          <w:szCs w:val="24"/>
          <w:rtl/>
        </w:rPr>
        <w:t>ה</w:t>
      </w:r>
      <w:r w:rsidR="005812F5">
        <w:rPr>
          <w:rFonts w:ascii="David" w:hAnsi="David" w:cs="David" w:hint="cs"/>
          <w:sz w:val="24"/>
          <w:szCs w:val="24"/>
          <w:rtl/>
        </w:rPr>
        <w:t>כוח</w:t>
      </w:r>
      <w:r w:rsidR="00615F9A">
        <w:rPr>
          <w:rFonts w:ascii="David" w:hAnsi="David" w:cs="David" w:hint="cs"/>
          <w:sz w:val="24"/>
          <w:szCs w:val="24"/>
          <w:rtl/>
        </w:rPr>
        <w:t xml:space="preserve"> של</w:t>
      </w:r>
      <w:r w:rsidR="005812F5">
        <w:rPr>
          <w:rFonts w:ascii="David" w:hAnsi="David" w:cs="David" w:hint="cs"/>
          <w:sz w:val="24"/>
          <w:szCs w:val="24"/>
          <w:rtl/>
        </w:rPr>
        <w:t xml:space="preserve"> המאפיה לשלם פרוטקשן= נורמות של שוד ועושק]. הכוח מטיל אילוץ ומדרבן בני אדם לציית. </w:t>
      </w:r>
    </w:p>
    <w:p w14:paraId="3B72BE17" w14:textId="77777777" w:rsidR="007758AC" w:rsidRPr="00FF2417" w:rsidRDefault="007758AC" w:rsidP="00AE3940">
      <w:pPr>
        <w:pStyle w:val="a7"/>
        <w:numPr>
          <w:ilvl w:val="0"/>
          <w:numId w:val="106"/>
        </w:numPr>
        <w:tabs>
          <w:tab w:val="left" w:pos="1034"/>
        </w:tabs>
        <w:jc w:val="both"/>
        <w:rPr>
          <w:rFonts w:ascii="David" w:hAnsi="David" w:cs="David"/>
          <w:b/>
          <w:bCs/>
          <w:sz w:val="24"/>
          <w:szCs w:val="24"/>
          <w:rtl/>
        </w:rPr>
      </w:pPr>
      <w:r w:rsidRPr="00FF2417">
        <w:rPr>
          <w:rFonts w:ascii="David" w:hAnsi="David" w:cs="David" w:hint="cs"/>
          <w:b/>
          <w:bCs/>
          <w:sz w:val="24"/>
          <w:szCs w:val="24"/>
          <w:u w:val="single"/>
          <w:rtl/>
        </w:rPr>
        <w:lastRenderedPageBreak/>
        <w:t>ההבדלים הגדולים בין המדינה לשודד שמפעילים כוח</w:t>
      </w:r>
      <w:r w:rsidRPr="00FF2417">
        <w:rPr>
          <w:rFonts w:ascii="David" w:hAnsi="David" w:cs="David" w:hint="cs"/>
          <w:b/>
          <w:bCs/>
          <w:sz w:val="24"/>
          <w:szCs w:val="24"/>
          <w:rtl/>
        </w:rPr>
        <w:t>:</w:t>
      </w:r>
    </w:p>
    <w:p w14:paraId="28E8C64D" w14:textId="77777777" w:rsidR="007758AC" w:rsidRDefault="007758AC" w:rsidP="00AE3940">
      <w:pPr>
        <w:pStyle w:val="a7"/>
        <w:numPr>
          <w:ilvl w:val="0"/>
          <w:numId w:val="92"/>
        </w:numPr>
        <w:tabs>
          <w:tab w:val="left" w:pos="1034"/>
        </w:tabs>
        <w:jc w:val="both"/>
        <w:rPr>
          <w:rFonts w:ascii="David" w:hAnsi="David" w:cs="David"/>
          <w:sz w:val="24"/>
          <w:szCs w:val="24"/>
        </w:rPr>
      </w:pPr>
      <w:r>
        <w:rPr>
          <w:rFonts w:ascii="David" w:hAnsi="David" w:cs="David" w:hint="cs"/>
          <w:sz w:val="24"/>
          <w:szCs w:val="24"/>
          <w:rtl/>
        </w:rPr>
        <w:t xml:space="preserve">הנורמה שאותה הכוח מתמרץ- האם </w:t>
      </w:r>
      <w:r w:rsidRPr="00FF2417">
        <w:rPr>
          <w:rFonts w:ascii="David" w:hAnsi="David" w:cs="David" w:hint="cs"/>
          <w:sz w:val="24"/>
          <w:szCs w:val="24"/>
          <w:u w:val="single"/>
          <w:rtl/>
        </w:rPr>
        <w:t>הנורמה לגיטימית</w:t>
      </w:r>
      <w:r>
        <w:rPr>
          <w:rFonts w:ascii="David" w:hAnsi="David" w:cs="David" w:hint="cs"/>
          <w:sz w:val="24"/>
          <w:szCs w:val="24"/>
          <w:rtl/>
        </w:rPr>
        <w:t xml:space="preserve"> או לא.</w:t>
      </w:r>
    </w:p>
    <w:p w14:paraId="251B51D8" w14:textId="77777777" w:rsidR="007758AC" w:rsidRDefault="007758AC" w:rsidP="00AE3940">
      <w:pPr>
        <w:pStyle w:val="a7"/>
        <w:numPr>
          <w:ilvl w:val="0"/>
          <w:numId w:val="92"/>
        </w:numPr>
        <w:tabs>
          <w:tab w:val="left" w:pos="1034"/>
        </w:tabs>
        <w:jc w:val="both"/>
        <w:rPr>
          <w:rFonts w:ascii="David" w:hAnsi="David" w:cs="David"/>
          <w:sz w:val="24"/>
          <w:szCs w:val="24"/>
        </w:rPr>
      </w:pPr>
      <w:r>
        <w:rPr>
          <w:rFonts w:ascii="David" w:hAnsi="David" w:cs="David" w:hint="cs"/>
          <w:sz w:val="24"/>
          <w:szCs w:val="24"/>
          <w:rtl/>
        </w:rPr>
        <w:t xml:space="preserve">האם </w:t>
      </w:r>
      <w:r w:rsidRPr="00FF2417">
        <w:rPr>
          <w:rFonts w:ascii="David" w:hAnsi="David" w:cs="David" w:hint="cs"/>
          <w:sz w:val="24"/>
          <w:szCs w:val="24"/>
          <w:u w:val="single"/>
          <w:rtl/>
        </w:rPr>
        <w:t>הפעלת הכוח לגיטימית</w:t>
      </w:r>
      <w:r>
        <w:rPr>
          <w:rFonts w:ascii="David" w:hAnsi="David" w:cs="David" w:hint="cs"/>
          <w:sz w:val="24"/>
          <w:szCs w:val="24"/>
          <w:rtl/>
        </w:rPr>
        <w:t xml:space="preserve"> או לא.</w:t>
      </w:r>
    </w:p>
    <w:p w14:paraId="57621045" w14:textId="1274E64D" w:rsidR="00FE294B" w:rsidRDefault="007758AC" w:rsidP="007758AC">
      <w:pPr>
        <w:tabs>
          <w:tab w:val="left" w:pos="1034"/>
        </w:tabs>
        <w:jc w:val="both"/>
        <w:rPr>
          <w:rFonts w:ascii="David" w:hAnsi="David" w:cs="David"/>
          <w:sz w:val="24"/>
          <w:szCs w:val="24"/>
          <w:rtl/>
        </w:rPr>
      </w:pPr>
      <w:r>
        <w:rPr>
          <w:rFonts w:ascii="David" w:hAnsi="David" w:cs="David" w:hint="cs"/>
          <w:sz w:val="24"/>
          <w:szCs w:val="24"/>
          <w:rtl/>
        </w:rPr>
        <w:t xml:space="preserve">אוסטין אמר שהפעלת הכוח של שודד אינה לגיטימית, אך הוא לא הצליח להסביר שזה לא יוצר חובה. </w:t>
      </w:r>
    </w:p>
    <w:p w14:paraId="2AB8B095" w14:textId="77777777" w:rsidR="00680A09" w:rsidRDefault="00D24848" w:rsidP="00680A09">
      <w:pPr>
        <w:tabs>
          <w:tab w:val="left" w:pos="1034"/>
        </w:tabs>
        <w:jc w:val="both"/>
        <w:rPr>
          <w:rFonts w:ascii="David" w:hAnsi="David" w:cs="David"/>
          <w:sz w:val="24"/>
          <w:szCs w:val="24"/>
          <w:rtl/>
        </w:rPr>
      </w:pPr>
      <w:r w:rsidRPr="00FF2417">
        <w:rPr>
          <w:rFonts w:ascii="David" w:hAnsi="David" w:cs="David" w:hint="cs"/>
          <w:b/>
          <w:bCs/>
          <w:sz w:val="24"/>
          <w:szCs w:val="24"/>
          <w:rtl/>
        </w:rPr>
        <w:t>חובה- הכרה פנימית</w:t>
      </w:r>
      <w:r w:rsidR="00FF2417">
        <w:rPr>
          <w:rFonts w:ascii="David" w:hAnsi="David" w:cs="David" w:hint="cs"/>
          <w:sz w:val="24"/>
          <w:szCs w:val="24"/>
          <w:rtl/>
        </w:rPr>
        <w:t xml:space="preserve">. </w:t>
      </w:r>
      <w:r w:rsidRPr="00FF2417">
        <w:rPr>
          <w:rFonts w:ascii="David" w:hAnsi="David" w:cs="David" w:hint="cs"/>
          <w:color w:val="FF0000"/>
          <w:sz w:val="24"/>
          <w:szCs w:val="24"/>
          <w:rtl/>
        </w:rPr>
        <w:t>למשל</w:t>
      </w:r>
      <w:r w:rsidR="00FF2417">
        <w:rPr>
          <w:rFonts w:ascii="David" w:hAnsi="David" w:cs="David" w:hint="cs"/>
          <w:color w:val="FF0000"/>
          <w:sz w:val="24"/>
          <w:szCs w:val="24"/>
          <w:rtl/>
        </w:rPr>
        <w:t>,</w:t>
      </w:r>
      <w:r w:rsidRPr="00FF2417">
        <w:rPr>
          <w:rFonts w:ascii="David" w:hAnsi="David" w:cs="David" w:hint="cs"/>
          <w:color w:val="FF0000"/>
          <w:sz w:val="24"/>
          <w:szCs w:val="24"/>
          <w:rtl/>
        </w:rPr>
        <w:t xml:space="preserve"> </w:t>
      </w:r>
      <w:r>
        <w:rPr>
          <w:rFonts w:ascii="David" w:hAnsi="David" w:cs="David" w:hint="cs"/>
          <w:sz w:val="24"/>
          <w:szCs w:val="24"/>
          <w:rtl/>
        </w:rPr>
        <w:t>אסור לאכול בע"ח. אמנם אין איסור כזה בחברה הכללית</w:t>
      </w:r>
      <w:r w:rsidR="00FF2417">
        <w:rPr>
          <w:rFonts w:ascii="David" w:hAnsi="David" w:cs="David" w:hint="cs"/>
          <w:sz w:val="24"/>
          <w:szCs w:val="24"/>
          <w:rtl/>
        </w:rPr>
        <w:t>,</w:t>
      </w:r>
      <w:r>
        <w:rPr>
          <w:rFonts w:ascii="David" w:hAnsi="David" w:cs="David" w:hint="cs"/>
          <w:sz w:val="24"/>
          <w:szCs w:val="24"/>
          <w:rtl/>
        </w:rPr>
        <w:t xml:space="preserve"> אך ההכרה הזו לא מנותקת לגמרי מהסביבה. ההכרה הפנימית הסובייקטיבית לא מנותקת מהסביבה מול חובות שהמדינה יוצרת בדרגות שונות. </w:t>
      </w:r>
    </w:p>
    <w:p w14:paraId="4D74974A" w14:textId="19C4B74C" w:rsidR="00D24848" w:rsidRPr="007758AC" w:rsidRDefault="00FF2417" w:rsidP="00680A09">
      <w:pPr>
        <w:tabs>
          <w:tab w:val="left" w:pos="1034"/>
        </w:tabs>
        <w:jc w:val="both"/>
        <w:rPr>
          <w:rFonts w:ascii="David" w:hAnsi="David" w:cs="David"/>
          <w:sz w:val="24"/>
          <w:szCs w:val="24"/>
          <w:rtl/>
        </w:rPr>
      </w:pPr>
      <w:r w:rsidRPr="00FF2417">
        <w:rPr>
          <w:rFonts w:ascii="David" w:hAnsi="David" w:cs="David" w:hint="cs"/>
          <w:color w:val="FF0000"/>
          <w:sz w:val="24"/>
          <w:szCs w:val="24"/>
          <w:rtl/>
        </w:rPr>
        <w:t>למשל</w:t>
      </w:r>
      <w:r>
        <w:rPr>
          <w:rFonts w:ascii="David" w:hAnsi="David" w:cs="David" w:hint="cs"/>
          <w:sz w:val="24"/>
          <w:szCs w:val="24"/>
          <w:rtl/>
        </w:rPr>
        <w:t>,</w:t>
      </w:r>
      <w:r w:rsidR="00D24848">
        <w:rPr>
          <w:rFonts w:ascii="David" w:hAnsi="David" w:cs="David" w:hint="cs"/>
          <w:sz w:val="24"/>
          <w:szCs w:val="24"/>
          <w:rtl/>
        </w:rPr>
        <w:t xml:space="preserve"> חובה דתית של אדם לא לאכול חזיר זו הכרה פנימית. יש גם חובה פוזיטיבית דתית. הדת, ההלכה היהודית, אוסרת לאכול חזיר. זה </w:t>
      </w:r>
      <w:r w:rsidR="00D24848" w:rsidRPr="00FF2417">
        <w:rPr>
          <w:rFonts w:ascii="David" w:hAnsi="David" w:cs="David" w:hint="cs"/>
          <w:b/>
          <w:bCs/>
          <w:sz w:val="24"/>
          <w:szCs w:val="24"/>
          <w:rtl/>
        </w:rPr>
        <w:t>כלל חברתי-דתי</w:t>
      </w:r>
      <w:r w:rsidR="00D24848">
        <w:rPr>
          <w:rFonts w:ascii="David" w:hAnsi="David" w:cs="David" w:hint="cs"/>
          <w:sz w:val="24"/>
          <w:szCs w:val="24"/>
          <w:rtl/>
        </w:rPr>
        <w:t xml:space="preserve"> שהדת מטילה. אדם שנענה לכלל מקבל את החובה הפוזיטיבית הדתית הזו. נניח שהחוק יטיל איסור אכילה של משהו מסוים- אז זו תהיה חובה משפטית ונוכל לדרג את </w:t>
      </w:r>
      <w:r w:rsidR="000A4914">
        <w:rPr>
          <w:rFonts w:ascii="David" w:hAnsi="David" w:cs="David" w:hint="cs"/>
          <w:sz w:val="24"/>
          <w:szCs w:val="24"/>
          <w:rtl/>
        </w:rPr>
        <w:t xml:space="preserve">כל </w:t>
      </w:r>
      <w:r w:rsidR="00D24848">
        <w:rPr>
          <w:rFonts w:ascii="David" w:hAnsi="David" w:cs="David" w:hint="cs"/>
          <w:sz w:val="24"/>
          <w:szCs w:val="24"/>
          <w:rtl/>
        </w:rPr>
        <w:t>הדברים הללו.</w:t>
      </w:r>
    </w:p>
    <w:p w14:paraId="34D81741" w14:textId="77777777" w:rsidR="00F54093" w:rsidRDefault="00F54093" w:rsidP="007036CC">
      <w:pPr>
        <w:tabs>
          <w:tab w:val="left" w:pos="1034"/>
        </w:tabs>
        <w:jc w:val="both"/>
        <w:rPr>
          <w:rFonts w:ascii="David" w:hAnsi="David" w:cs="David"/>
          <w:sz w:val="24"/>
          <w:szCs w:val="24"/>
          <w:rtl/>
        </w:rPr>
      </w:pPr>
    </w:p>
    <w:p w14:paraId="17D2559D" w14:textId="148E50FF" w:rsidR="00F54093" w:rsidRPr="000A4914" w:rsidRDefault="00F54093" w:rsidP="007036CC">
      <w:pPr>
        <w:tabs>
          <w:tab w:val="left" w:pos="1034"/>
        </w:tabs>
        <w:jc w:val="both"/>
        <w:rPr>
          <w:rFonts w:ascii="David" w:hAnsi="David" w:cs="David"/>
          <w:sz w:val="24"/>
          <w:szCs w:val="24"/>
          <w:rtl/>
        </w:rPr>
      </w:pPr>
      <w:r w:rsidRPr="000A4914">
        <w:rPr>
          <w:rFonts w:ascii="David" w:hAnsi="David" w:cs="David" w:hint="cs"/>
          <w:b/>
          <w:bCs/>
          <w:sz w:val="24"/>
          <w:szCs w:val="24"/>
          <w:u w:val="single"/>
          <w:shd w:val="clear" w:color="auto" w:fill="FBE4D5" w:themeFill="accent2" w:themeFillTint="33"/>
          <w:rtl/>
        </w:rPr>
        <w:t>חובה מוסרית</w:t>
      </w:r>
      <w:r w:rsidR="000A4914">
        <w:rPr>
          <w:rFonts w:ascii="David" w:hAnsi="David" w:cs="David" w:hint="cs"/>
          <w:sz w:val="24"/>
          <w:szCs w:val="24"/>
          <w:rtl/>
        </w:rPr>
        <w:t>-</w:t>
      </w:r>
    </w:p>
    <w:p w14:paraId="28BB4CD9" w14:textId="54893C3D" w:rsidR="00D24848" w:rsidRPr="00D24848" w:rsidRDefault="00D24848" w:rsidP="007036CC">
      <w:pPr>
        <w:tabs>
          <w:tab w:val="left" w:pos="1034"/>
        </w:tabs>
        <w:jc w:val="both"/>
        <w:rPr>
          <w:rFonts w:ascii="David" w:hAnsi="David" w:cs="David"/>
          <w:sz w:val="24"/>
          <w:szCs w:val="24"/>
          <w:rtl/>
        </w:rPr>
      </w:pPr>
      <w:r w:rsidRPr="00D24848">
        <w:rPr>
          <w:rFonts w:ascii="David" w:hAnsi="David" w:cs="David" w:hint="cs"/>
          <w:sz w:val="24"/>
          <w:szCs w:val="24"/>
          <w:u w:val="single"/>
          <w:rtl/>
        </w:rPr>
        <w:t>נוכל להבחין בין</w:t>
      </w:r>
      <w:r>
        <w:rPr>
          <w:rFonts w:ascii="David" w:hAnsi="David" w:cs="David" w:hint="cs"/>
          <w:sz w:val="24"/>
          <w:szCs w:val="24"/>
          <w:rtl/>
        </w:rPr>
        <w:t>:</w:t>
      </w:r>
    </w:p>
    <w:p w14:paraId="294CDFD5" w14:textId="77777777" w:rsidR="00D24848" w:rsidRPr="00D24848" w:rsidRDefault="00D24848" w:rsidP="00AE3940">
      <w:pPr>
        <w:pStyle w:val="a7"/>
        <w:numPr>
          <w:ilvl w:val="0"/>
          <w:numId w:val="89"/>
        </w:numPr>
        <w:tabs>
          <w:tab w:val="left" w:pos="1034"/>
        </w:tabs>
        <w:jc w:val="both"/>
        <w:rPr>
          <w:rFonts w:ascii="David" w:hAnsi="David" w:cs="David"/>
          <w:sz w:val="24"/>
          <w:szCs w:val="24"/>
          <w:rtl/>
        </w:rPr>
      </w:pPr>
      <w:r w:rsidRPr="00D24848">
        <w:rPr>
          <w:rFonts w:ascii="David" w:hAnsi="David" w:cs="David" w:hint="cs"/>
          <w:b/>
          <w:bCs/>
          <w:sz w:val="24"/>
          <w:szCs w:val="24"/>
          <w:shd w:val="clear" w:color="auto" w:fill="FFFFCC"/>
          <w:rtl/>
        </w:rPr>
        <w:t>מוסר פוזיטיבי [מוסר נוהג</w:t>
      </w:r>
      <w:r w:rsidRPr="006C1623">
        <w:rPr>
          <w:rFonts w:ascii="David" w:hAnsi="David" w:cs="David" w:hint="cs"/>
          <w:sz w:val="24"/>
          <w:szCs w:val="24"/>
          <w:shd w:val="clear" w:color="auto" w:fill="FFFFCC"/>
          <w:rtl/>
        </w:rPr>
        <w:t>]</w:t>
      </w:r>
      <w:r w:rsidRPr="00D24848">
        <w:rPr>
          <w:rFonts w:ascii="David" w:hAnsi="David" w:cs="David" w:hint="cs"/>
          <w:sz w:val="24"/>
          <w:szCs w:val="24"/>
          <w:rtl/>
        </w:rPr>
        <w:t xml:space="preserve">. -המוסר שנוהג בחברה נתונה. </w:t>
      </w:r>
    </w:p>
    <w:p w14:paraId="10CAB92B" w14:textId="4DF4397B" w:rsidR="00D24848" w:rsidRDefault="00D24848" w:rsidP="00AE3940">
      <w:pPr>
        <w:pStyle w:val="a7"/>
        <w:numPr>
          <w:ilvl w:val="0"/>
          <w:numId w:val="93"/>
        </w:numPr>
        <w:tabs>
          <w:tab w:val="left" w:pos="1034"/>
        </w:tabs>
        <w:jc w:val="both"/>
        <w:rPr>
          <w:rFonts w:ascii="David" w:hAnsi="David" w:cs="David"/>
          <w:sz w:val="24"/>
          <w:szCs w:val="24"/>
        </w:rPr>
      </w:pPr>
      <w:r w:rsidRPr="00D24848">
        <w:rPr>
          <w:rFonts w:ascii="David" w:hAnsi="David" w:cs="David" w:hint="cs"/>
          <w:sz w:val="24"/>
          <w:szCs w:val="24"/>
          <w:shd w:val="clear" w:color="auto" w:fill="FFFFCC"/>
          <w:rtl/>
        </w:rPr>
        <w:t>כללים חברתיים (מוסריים) שמביאים לביקורת חברתית.</w:t>
      </w:r>
      <w:r w:rsidRPr="00D24848">
        <w:rPr>
          <w:rFonts w:ascii="David" w:hAnsi="David" w:cs="David" w:hint="cs"/>
          <w:sz w:val="24"/>
          <w:szCs w:val="24"/>
          <w:rtl/>
        </w:rPr>
        <w:t xml:space="preserve"> הם אומרים כיצד לנהוג. זה </w:t>
      </w:r>
      <w:r w:rsidRPr="00A77F76">
        <w:rPr>
          <w:rFonts w:ascii="David" w:hAnsi="David" w:cs="David" w:hint="cs"/>
          <w:b/>
          <w:bCs/>
          <w:sz w:val="24"/>
          <w:szCs w:val="24"/>
          <w:rtl/>
        </w:rPr>
        <w:t>תלוי חברה</w:t>
      </w:r>
      <w:r w:rsidRPr="00D24848">
        <w:rPr>
          <w:rFonts w:ascii="David" w:hAnsi="David" w:cs="David" w:hint="cs"/>
          <w:sz w:val="24"/>
          <w:szCs w:val="24"/>
          <w:rtl/>
        </w:rPr>
        <w:t xml:space="preserve">. </w:t>
      </w:r>
    </w:p>
    <w:p w14:paraId="1807E83A" w14:textId="710BBA4A" w:rsidR="00F54093" w:rsidRDefault="00D24848" w:rsidP="00AE3940">
      <w:pPr>
        <w:pStyle w:val="a7"/>
        <w:numPr>
          <w:ilvl w:val="0"/>
          <w:numId w:val="93"/>
        </w:numPr>
        <w:tabs>
          <w:tab w:val="left" w:pos="1034"/>
        </w:tabs>
        <w:jc w:val="both"/>
        <w:rPr>
          <w:rFonts w:ascii="David" w:hAnsi="David" w:cs="David"/>
          <w:sz w:val="24"/>
          <w:szCs w:val="24"/>
        </w:rPr>
      </w:pPr>
      <w:r w:rsidRPr="00D24848">
        <w:rPr>
          <w:rFonts w:ascii="David" w:hAnsi="David" w:cs="David" w:hint="cs"/>
          <w:sz w:val="24"/>
          <w:szCs w:val="24"/>
          <w:shd w:val="clear" w:color="auto" w:fill="FFFFCC"/>
          <w:rtl/>
        </w:rPr>
        <w:t>חובה מכוח הכללים</w:t>
      </w:r>
      <w:r w:rsidRPr="00D24848">
        <w:rPr>
          <w:rFonts w:ascii="David" w:hAnsi="David" w:cs="David" w:hint="cs"/>
          <w:sz w:val="24"/>
          <w:szCs w:val="24"/>
          <w:rtl/>
        </w:rPr>
        <w:t>.</w:t>
      </w:r>
      <w:r>
        <w:rPr>
          <w:rFonts w:ascii="David" w:hAnsi="David" w:cs="David" w:hint="cs"/>
          <w:sz w:val="24"/>
          <w:szCs w:val="24"/>
          <w:rtl/>
        </w:rPr>
        <w:t xml:space="preserve"> -פוזיטיבי במובן הזה שהוא לא נובע מהאמונה האישית של האדם, אלא </w:t>
      </w:r>
      <w:r w:rsidR="00680A09">
        <w:rPr>
          <w:rFonts w:ascii="David" w:hAnsi="David" w:cs="David" w:hint="cs"/>
          <w:sz w:val="24"/>
          <w:szCs w:val="24"/>
          <w:rtl/>
        </w:rPr>
        <w:t xml:space="preserve">זו </w:t>
      </w:r>
      <w:r>
        <w:rPr>
          <w:rFonts w:ascii="David" w:hAnsi="David" w:cs="David" w:hint="cs"/>
          <w:sz w:val="24"/>
          <w:szCs w:val="24"/>
          <w:rtl/>
        </w:rPr>
        <w:t xml:space="preserve">נורמה מקובלת. הכללים משתנים עם הזמן. </w:t>
      </w:r>
    </w:p>
    <w:p w14:paraId="4DC5C026" w14:textId="46B9579A" w:rsidR="00D24848" w:rsidRPr="00680A09" w:rsidRDefault="00680A09" w:rsidP="00680A09">
      <w:pPr>
        <w:tabs>
          <w:tab w:val="left" w:pos="1034"/>
        </w:tabs>
        <w:jc w:val="both"/>
        <w:rPr>
          <w:rFonts w:ascii="David" w:hAnsi="David" w:cs="David"/>
          <w:b/>
          <w:bCs/>
          <w:sz w:val="24"/>
          <w:szCs w:val="24"/>
          <w:rtl/>
        </w:rPr>
      </w:pPr>
      <w:r w:rsidRPr="00680A09">
        <w:rPr>
          <w:rFonts w:ascii="David" w:hAnsi="David" w:cs="David" w:hint="cs"/>
          <w:color w:val="FF0000"/>
          <w:sz w:val="24"/>
          <w:szCs w:val="24"/>
          <w:rtl/>
        </w:rPr>
        <w:t xml:space="preserve">לדוגמה: </w:t>
      </w:r>
      <w:r w:rsidR="00D24848">
        <w:rPr>
          <w:rFonts w:ascii="David" w:hAnsi="David" w:cs="David" w:hint="cs"/>
          <w:sz w:val="24"/>
          <w:szCs w:val="24"/>
          <w:rtl/>
        </w:rPr>
        <w:t>מחלקות מוסר של המשטרה טיפלו בענייני זנות</w:t>
      </w:r>
      <w:r w:rsidR="00A77F76">
        <w:rPr>
          <w:rFonts w:ascii="David" w:hAnsi="David" w:cs="David" w:hint="cs"/>
          <w:sz w:val="24"/>
          <w:szCs w:val="24"/>
          <w:rtl/>
        </w:rPr>
        <w:t xml:space="preserve">, עבירות מין </w:t>
      </w:r>
      <w:proofErr w:type="spellStart"/>
      <w:r w:rsidR="00A77F76">
        <w:rPr>
          <w:rFonts w:ascii="David" w:hAnsi="David" w:cs="David" w:hint="cs"/>
          <w:sz w:val="24"/>
          <w:szCs w:val="24"/>
          <w:rtl/>
        </w:rPr>
        <w:t>וכיוצ"ב</w:t>
      </w:r>
      <w:proofErr w:type="spellEnd"/>
      <w:r w:rsidR="00A77F76">
        <w:rPr>
          <w:rFonts w:ascii="David" w:hAnsi="David" w:cs="David" w:hint="cs"/>
          <w:sz w:val="24"/>
          <w:szCs w:val="24"/>
          <w:rtl/>
        </w:rPr>
        <w:t xml:space="preserve">. לא תמיד העבירה הייתה מוגדרת כעבירה פלילית מבחינה משפטית. העבירה לא מוטלת על האיש/ה שעוסק/ת בזנות. הם בד"כ לא מואשמים. העבירה היא על הסובבים- המתווכים (הסרסורים). זנות נחשבה מבחינת מוסר נוהג כהתנהגות פסולה מבחינה חברתית. נחשב מגונה כמקצוע העתיק בעולם. המשטרה רצתה לטפל במעשים המגונים האלה. </w:t>
      </w:r>
      <w:r w:rsidR="00A77F76" w:rsidRPr="00A77F76">
        <w:rPr>
          <w:rFonts w:ascii="David" w:hAnsi="David" w:cs="David" w:hint="cs"/>
          <w:b/>
          <w:bCs/>
          <w:sz w:val="24"/>
          <w:szCs w:val="24"/>
          <w:rtl/>
        </w:rPr>
        <w:t>תחת הכותרת "מוסר" חברה נתונה מחליטה מה מוסרי ולא מוסרי בעיניה</w:t>
      </w:r>
      <w:r w:rsidR="00A77F76">
        <w:rPr>
          <w:rFonts w:ascii="David" w:hAnsi="David" w:cs="David" w:hint="cs"/>
          <w:sz w:val="24"/>
          <w:szCs w:val="24"/>
          <w:rtl/>
        </w:rPr>
        <w:t xml:space="preserve">. </w:t>
      </w:r>
      <w:r w:rsidR="00A77F76" w:rsidRPr="00680A09">
        <w:rPr>
          <w:rFonts w:ascii="David" w:hAnsi="David" w:cs="David" w:hint="cs"/>
          <w:color w:val="FF0000"/>
          <w:sz w:val="24"/>
          <w:szCs w:val="24"/>
          <w:rtl/>
        </w:rPr>
        <w:t>למשל</w:t>
      </w:r>
      <w:r w:rsidR="00A77F76">
        <w:rPr>
          <w:rFonts w:ascii="David" w:hAnsi="David" w:cs="David" w:hint="cs"/>
          <w:sz w:val="24"/>
          <w:szCs w:val="24"/>
          <w:rtl/>
        </w:rPr>
        <w:t>, יחסים הומוסקסואליים עד המאה הקודמת נחשבו דבר בלתי מוסרי. לפעמים</w:t>
      </w:r>
      <w:r>
        <w:rPr>
          <w:rFonts w:ascii="David" w:hAnsi="David" w:cs="David" w:hint="cs"/>
          <w:sz w:val="24"/>
          <w:szCs w:val="24"/>
          <w:rtl/>
        </w:rPr>
        <w:t xml:space="preserve"> אף הייתה</w:t>
      </w:r>
      <w:r w:rsidR="00A77F76">
        <w:rPr>
          <w:rFonts w:ascii="David" w:hAnsi="David" w:cs="David" w:hint="cs"/>
          <w:sz w:val="24"/>
          <w:szCs w:val="24"/>
          <w:rtl/>
        </w:rPr>
        <w:t xml:space="preserve"> עבירה פלילית שכתובה בספרי החוקים של מדינות המערב [בישראל עד 1980]. המשטרה טיפלה בזה. </w:t>
      </w:r>
    </w:p>
    <w:p w14:paraId="2B4BEE89" w14:textId="35CB796A" w:rsidR="00A77F76" w:rsidRPr="00680A09" w:rsidRDefault="00D24848" w:rsidP="00AE3940">
      <w:pPr>
        <w:pStyle w:val="a7"/>
        <w:numPr>
          <w:ilvl w:val="0"/>
          <w:numId w:val="89"/>
        </w:numPr>
        <w:tabs>
          <w:tab w:val="left" w:pos="1034"/>
        </w:tabs>
        <w:jc w:val="both"/>
        <w:rPr>
          <w:rFonts w:ascii="David" w:hAnsi="David" w:cs="David"/>
          <w:sz w:val="24"/>
          <w:szCs w:val="24"/>
          <w:rtl/>
        </w:rPr>
      </w:pPr>
      <w:r w:rsidRPr="00A77F76">
        <w:rPr>
          <w:rFonts w:ascii="David" w:hAnsi="David" w:cs="David" w:hint="cs"/>
          <w:b/>
          <w:bCs/>
          <w:sz w:val="24"/>
          <w:szCs w:val="24"/>
          <w:shd w:val="clear" w:color="auto" w:fill="FFFFCC"/>
          <w:rtl/>
        </w:rPr>
        <w:t>מוסר אידיאלי [ביקורתי</w:t>
      </w:r>
      <w:r w:rsidRPr="00D24848">
        <w:rPr>
          <w:rFonts w:ascii="David" w:hAnsi="David" w:cs="David" w:hint="cs"/>
          <w:sz w:val="24"/>
          <w:szCs w:val="24"/>
          <w:rtl/>
        </w:rPr>
        <w:t>]</w:t>
      </w:r>
      <w:r w:rsidR="00A77F76">
        <w:rPr>
          <w:rFonts w:ascii="David" w:hAnsi="David" w:cs="David" w:hint="cs"/>
          <w:sz w:val="24"/>
          <w:szCs w:val="24"/>
          <w:rtl/>
        </w:rPr>
        <w:t>. המוסר שאדם מאמין בו, שהוא יכול להיות ביקורתי ביחס למה שהחברה נוהגת.</w:t>
      </w:r>
      <w:r w:rsidR="00680A09">
        <w:rPr>
          <w:rFonts w:ascii="David" w:hAnsi="David" w:cs="David" w:hint="cs"/>
          <w:sz w:val="24"/>
          <w:szCs w:val="24"/>
          <w:rtl/>
        </w:rPr>
        <w:t xml:space="preserve"> </w:t>
      </w:r>
      <w:r w:rsidR="00A77F76" w:rsidRPr="00680A09">
        <w:rPr>
          <w:rFonts w:ascii="David" w:hAnsi="David" w:cs="David" w:hint="cs"/>
          <w:sz w:val="24"/>
          <w:szCs w:val="24"/>
          <w:rtl/>
        </w:rPr>
        <w:t xml:space="preserve">לפעמים יש נורמות מסוימות בחברה ואדם חושב עליהן באופן ביקורתי. </w:t>
      </w:r>
    </w:p>
    <w:p w14:paraId="39DE24DF" w14:textId="50DFCCDB" w:rsidR="00A77F76" w:rsidRDefault="00A77F76" w:rsidP="00AE3940">
      <w:pPr>
        <w:pStyle w:val="a7"/>
        <w:numPr>
          <w:ilvl w:val="0"/>
          <w:numId w:val="94"/>
        </w:numPr>
        <w:tabs>
          <w:tab w:val="left" w:pos="1034"/>
        </w:tabs>
        <w:jc w:val="both"/>
        <w:rPr>
          <w:rFonts w:ascii="David" w:hAnsi="David" w:cs="David"/>
          <w:sz w:val="24"/>
          <w:szCs w:val="24"/>
        </w:rPr>
      </w:pPr>
      <w:r w:rsidRPr="00A04EAC">
        <w:rPr>
          <w:rFonts w:ascii="David" w:hAnsi="David" w:cs="David" w:hint="cs"/>
          <w:sz w:val="24"/>
          <w:szCs w:val="24"/>
          <w:shd w:val="clear" w:color="auto" w:fill="FFFFCC"/>
          <w:rtl/>
        </w:rPr>
        <w:t>כללים שאדם מאמין בהם (בלי קשר לעמדה חברתית</w:t>
      </w:r>
      <w:r w:rsidRPr="00A77F76">
        <w:rPr>
          <w:rFonts w:ascii="David" w:hAnsi="David" w:cs="David" w:hint="cs"/>
          <w:sz w:val="24"/>
          <w:szCs w:val="24"/>
          <w:rtl/>
        </w:rPr>
        <w:t>).</w:t>
      </w:r>
      <w:r>
        <w:rPr>
          <w:rFonts w:ascii="David" w:hAnsi="David" w:cs="David" w:hint="cs"/>
          <w:sz w:val="24"/>
          <w:szCs w:val="24"/>
          <w:rtl/>
        </w:rPr>
        <w:t xml:space="preserve"> </w:t>
      </w:r>
      <w:r w:rsidRPr="00680A09">
        <w:rPr>
          <w:rFonts w:ascii="David" w:hAnsi="David" w:cs="David" w:hint="cs"/>
          <w:color w:val="FF0000"/>
          <w:sz w:val="24"/>
          <w:szCs w:val="24"/>
          <w:rtl/>
        </w:rPr>
        <w:t>למשל</w:t>
      </w:r>
      <w:r>
        <w:rPr>
          <w:rFonts w:ascii="David" w:hAnsi="David" w:cs="David" w:hint="cs"/>
          <w:sz w:val="24"/>
          <w:szCs w:val="24"/>
          <w:rtl/>
        </w:rPr>
        <w:t xml:space="preserve">, רוב החברה אינה צמחונית בישראל. אדם שמחזיק בעמדה צמחונית ואומר </w:t>
      </w:r>
      <w:r w:rsidR="00680A09">
        <w:rPr>
          <w:rFonts w:ascii="David" w:hAnsi="David" w:cs="David" w:hint="cs"/>
          <w:sz w:val="24"/>
          <w:szCs w:val="24"/>
          <w:rtl/>
        </w:rPr>
        <w:t>ש</w:t>
      </w:r>
      <w:r>
        <w:rPr>
          <w:rFonts w:ascii="David" w:hAnsi="David" w:cs="David" w:hint="cs"/>
          <w:sz w:val="24"/>
          <w:szCs w:val="24"/>
          <w:rtl/>
        </w:rPr>
        <w:t>אסור לאכול בשר מבחינה מוסרית, הוא לא מתכוון לומר שהחברה מסכימה לזה אלא שהוא באופן אישי מאמין בעמדה הזו.</w:t>
      </w:r>
    </w:p>
    <w:p w14:paraId="0451D049" w14:textId="33C45DC3" w:rsidR="00A04EAC" w:rsidRPr="00797989" w:rsidRDefault="00A04EAC" w:rsidP="00AE3940">
      <w:pPr>
        <w:pStyle w:val="a7"/>
        <w:numPr>
          <w:ilvl w:val="0"/>
          <w:numId w:val="94"/>
        </w:numPr>
        <w:tabs>
          <w:tab w:val="left" w:pos="1034"/>
        </w:tabs>
        <w:jc w:val="both"/>
        <w:rPr>
          <w:rFonts w:ascii="David" w:hAnsi="David" w:cs="David"/>
          <w:sz w:val="24"/>
          <w:szCs w:val="24"/>
          <w:rtl/>
        </w:rPr>
      </w:pPr>
      <w:r w:rsidRPr="00A04EAC">
        <w:rPr>
          <w:rFonts w:ascii="David" w:hAnsi="David" w:cs="David" w:hint="cs"/>
          <w:sz w:val="24"/>
          <w:szCs w:val="24"/>
          <w:shd w:val="clear" w:color="auto" w:fill="FFFFCC"/>
          <w:rtl/>
        </w:rPr>
        <w:t>חובה מכוח הכללים</w:t>
      </w:r>
      <w:r>
        <w:rPr>
          <w:rFonts w:ascii="David" w:hAnsi="David" w:cs="David" w:hint="cs"/>
          <w:sz w:val="24"/>
          <w:szCs w:val="24"/>
          <w:rtl/>
        </w:rPr>
        <w:t>.</w:t>
      </w:r>
    </w:p>
    <w:p w14:paraId="500A88D5" w14:textId="77777777" w:rsidR="00797989" w:rsidRDefault="00797989" w:rsidP="00A04EAC">
      <w:pPr>
        <w:tabs>
          <w:tab w:val="left" w:pos="1034"/>
        </w:tabs>
        <w:jc w:val="both"/>
        <w:rPr>
          <w:rFonts w:ascii="David" w:hAnsi="David" w:cs="David"/>
          <w:sz w:val="24"/>
          <w:szCs w:val="24"/>
          <w:rtl/>
        </w:rPr>
      </w:pPr>
    </w:p>
    <w:p w14:paraId="5463B02F" w14:textId="7188385C" w:rsidR="00A04EAC" w:rsidRDefault="00797989" w:rsidP="00A04EAC">
      <w:pPr>
        <w:tabs>
          <w:tab w:val="left" w:pos="1034"/>
        </w:tabs>
        <w:jc w:val="both"/>
        <w:rPr>
          <w:rFonts w:ascii="David" w:hAnsi="David" w:cs="David"/>
          <w:sz w:val="24"/>
          <w:szCs w:val="24"/>
          <w:rtl/>
        </w:rPr>
      </w:pPr>
      <w:r>
        <w:rPr>
          <w:rFonts w:ascii="David" w:hAnsi="David" w:cs="David" w:hint="cs"/>
          <w:sz w:val="24"/>
          <w:szCs w:val="24"/>
          <w:rtl/>
        </w:rPr>
        <w:t xml:space="preserve">בשני סוגי המוסר נוצרת </w:t>
      </w:r>
      <w:r w:rsidR="00A04EAC">
        <w:rPr>
          <w:rFonts w:ascii="David" w:hAnsi="David" w:cs="David" w:hint="cs"/>
          <w:sz w:val="24"/>
          <w:szCs w:val="24"/>
          <w:rtl/>
        </w:rPr>
        <w:t>חובה מכוח כללים- יש כללים קיימים</w:t>
      </w:r>
      <w:r>
        <w:rPr>
          <w:rFonts w:ascii="David" w:hAnsi="David" w:cs="David" w:hint="cs"/>
          <w:sz w:val="24"/>
          <w:szCs w:val="24"/>
          <w:rtl/>
        </w:rPr>
        <w:t xml:space="preserve">. </w:t>
      </w:r>
      <w:r w:rsidR="00A04EAC">
        <w:rPr>
          <w:rFonts w:ascii="David" w:hAnsi="David" w:cs="David" w:hint="cs"/>
          <w:sz w:val="24"/>
          <w:szCs w:val="24"/>
          <w:rtl/>
        </w:rPr>
        <w:t>אדם שינהג בניגוד למוסר הנוהג יזכה לגינוי חברתי</w:t>
      </w:r>
      <w:r>
        <w:rPr>
          <w:rFonts w:ascii="David" w:hAnsi="David" w:cs="David" w:hint="cs"/>
          <w:sz w:val="24"/>
          <w:szCs w:val="24"/>
          <w:rtl/>
        </w:rPr>
        <w:t>. ו</w:t>
      </w:r>
      <w:r w:rsidR="00A04EAC">
        <w:rPr>
          <w:rFonts w:ascii="David" w:hAnsi="David" w:cs="David" w:hint="cs"/>
          <w:sz w:val="24"/>
          <w:szCs w:val="24"/>
          <w:rtl/>
        </w:rPr>
        <w:t xml:space="preserve">אילו אדם שלא ינהג לפי מוסר אידיאלי, לא בהכרח יזכה לגינוי מהסביבה הכללית. </w:t>
      </w:r>
      <w:r w:rsidR="00A04EAC" w:rsidRPr="00A04EAC">
        <w:rPr>
          <w:rFonts w:ascii="David" w:hAnsi="David" w:cs="David" w:hint="cs"/>
          <w:b/>
          <w:bCs/>
          <w:sz w:val="24"/>
          <w:szCs w:val="24"/>
          <w:rtl/>
        </w:rPr>
        <w:t>זה ההבדל בין ההכרה הפנימית של אדם לבין ההכרה שנוצרת מכוח כללים פוזיטיביים</w:t>
      </w:r>
      <w:r w:rsidR="00A04EAC">
        <w:rPr>
          <w:rFonts w:ascii="David" w:hAnsi="David" w:cs="David" w:hint="cs"/>
          <w:sz w:val="24"/>
          <w:szCs w:val="24"/>
          <w:rtl/>
        </w:rPr>
        <w:t xml:space="preserve">. </w:t>
      </w:r>
    </w:p>
    <w:p w14:paraId="696B9165" w14:textId="6B8BC2A9" w:rsidR="00A04EAC" w:rsidRDefault="004D5F11" w:rsidP="007036CC">
      <w:pPr>
        <w:tabs>
          <w:tab w:val="left" w:pos="1034"/>
        </w:tabs>
        <w:jc w:val="both"/>
        <w:rPr>
          <w:rFonts w:ascii="David" w:hAnsi="David" w:cs="David"/>
          <w:sz w:val="24"/>
          <w:szCs w:val="24"/>
          <w:rtl/>
        </w:rPr>
      </w:pPr>
      <w:r>
        <w:rPr>
          <w:rFonts w:ascii="David" w:hAnsi="David" w:cs="David" w:hint="cs"/>
          <w:sz w:val="24"/>
          <w:szCs w:val="24"/>
          <w:rtl/>
        </w:rPr>
        <w:t>זו הבחנה חשובה שהארט עושה במושג של מוסר</w:t>
      </w:r>
      <w:r w:rsidR="00797989">
        <w:rPr>
          <w:rFonts w:ascii="David" w:hAnsi="David" w:cs="David" w:hint="cs"/>
          <w:sz w:val="24"/>
          <w:szCs w:val="24"/>
          <w:rtl/>
        </w:rPr>
        <w:t>:</w:t>
      </w:r>
      <w:r>
        <w:rPr>
          <w:rFonts w:ascii="David" w:hAnsi="David" w:cs="David" w:hint="cs"/>
          <w:sz w:val="24"/>
          <w:szCs w:val="24"/>
          <w:rtl/>
        </w:rPr>
        <w:t xml:space="preserve"> בין מוסר פוזיטיבי למוסר האידיאלי. </w:t>
      </w:r>
    </w:p>
    <w:p w14:paraId="7BB450C0" w14:textId="77777777" w:rsidR="004D5F11" w:rsidRDefault="004D5F11" w:rsidP="007036CC">
      <w:pPr>
        <w:tabs>
          <w:tab w:val="left" w:pos="1034"/>
        </w:tabs>
        <w:jc w:val="both"/>
        <w:rPr>
          <w:rFonts w:ascii="David" w:hAnsi="David" w:cs="David"/>
          <w:sz w:val="24"/>
          <w:szCs w:val="24"/>
          <w:rtl/>
        </w:rPr>
      </w:pPr>
    </w:p>
    <w:p w14:paraId="4545AD40" w14:textId="6BB7CE1E" w:rsidR="004D5F11" w:rsidRPr="004D5F11" w:rsidRDefault="004D5F11" w:rsidP="007036CC">
      <w:pPr>
        <w:tabs>
          <w:tab w:val="left" w:pos="1034"/>
        </w:tabs>
        <w:jc w:val="both"/>
        <w:rPr>
          <w:rFonts w:ascii="David" w:hAnsi="David" w:cs="David"/>
          <w:b/>
          <w:bCs/>
          <w:sz w:val="24"/>
          <w:szCs w:val="24"/>
          <w:u w:val="single"/>
          <w:rtl/>
        </w:rPr>
      </w:pPr>
      <w:r w:rsidRPr="00797989">
        <w:rPr>
          <w:rFonts w:ascii="David" w:hAnsi="David" w:cs="David" w:hint="cs"/>
          <w:b/>
          <w:bCs/>
          <w:sz w:val="24"/>
          <w:szCs w:val="24"/>
          <w:u w:val="single"/>
          <w:shd w:val="clear" w:color="auto" w:fill="FBE4D5" w:themeFill="accent2" w:themeFillTint="33"/>
          <w:rtl/>
        </w:rPr>
        <w:t>חובה משפטית</w:t>
      </w:r>
      <w:r w:rsidR="00797989" w:rsidRPr="00797989">
        <w:rPr>
          <w:rFonts w:ascii="David" w:hAnsi="David" w:cs="David" w:hint="cs"/>
          <w:sz w:val="24"/>
          <w:szCs w:val="24"/>
          <w:rtl/>
        </w:rPr>
        <w:t>-</w:t>
      </w:r>
    </w:p>
    <w:p w14:paraId="3EFC720C" w14:textId="12E3E341" w:rsidR="004D5F11" w:rsidRPr="004D5F11" w:rsidRDefault="004D5F11" w:rsidP="00AE3940">
      <w:pPr>
        <w:pStyle w:val="a7"/>
        <w:numPr>
          <w:ilvl w:val="0"/>
          <w:numId w:val="95"/>
        </w:numPr>
        <w:tabs>
          <w:tab w:val="left" w:pos="1034"/>
        </w:tabs>
        <w:jc w:val="both"/>
        <w:rPr>
          <w:rFonts w:ascii="David" w:hAnsi="David" w:cs="David"/>
          <w:sz w:val="24"/>
          <w:szCs w:val="24"/>
          <w:rtl/>
        </w:rPr>
      </w:pPr>
      <w:r w:rsidRPr="00797989">
        <w:rPr>
          <w:rFonts w:ascii="David" w:hAnsi="David" w:cs="David" w:hint="cs"/>
          <w:b/>
          <w:bCs/>
          <w:sz w:val="24"/>
          <w:szCs w:val="24"/>
          <w:shd w:val="clear" w:color="auto" w:fill="FFFFCC"/>
          <w:rtl/>
        </w:rPr>
        <w:t>כלל משפטי שמטיל חובה</w:t>
      </w:r>
      <w:r w:rsidR="008E7989">
        <w:rPr>
          <w:rFonts w:ascii="David" w:hAnsi="David" w:cs="David" w:hint="cs"/>
          <w:sz w:val="24"/>
          <w:szCs w:val="24"/>
          <w:rtl/>
        </w:rPr>
        <w:t>.</w:t>
      </w:r>
    </w:p>
    <w:p w14:paraId="749B3280" w14:textId="7166E173" w:rsidR="004D5F11" w:rsidRPr="004D5F11" w:rsidRDefault="004D5F11" w:rsidP="00AE3940">
      <w:pPr>
        <w:pStyle w:val="a7"/>
        <w:numPr>
          <w:ilvl w:val="0"/>
          <w:numId w:val="95"/>
        </w:numPr>
        <w:tabs>
          <w:tab w:val="left" w:pos="1034"/>
        </w:tabs>
        <w:jc w:val="both"/>
        <w:rPr>
          <w:rFonts w:ascii="David" w:hAnsi="David" w:cs="David"/>
          <w:sz w:val="24"/>
          <w:szCs w:val="24"/>
          <w:rtl/>
        </w:rPr>
      </w:pPr>
      <w:r w:rsidRPr="00797989">
        <w:rPr>
          <w:rFonts w:ascii="David" w:hAnsi="David" w:cs="David" w:hint="cs"/>
          <w:b/>
          <w:bCs/>
          <w:sz w:val="24"/>
          <w:szCs w:val="24"/>
          <w:shd w:val="clear" w:color="auto" w:fill="FFFFCC"/>
          <w:rtl/>
        </w:rPr>
        <w:t>ביקורת על מי שמ</w:t>
      </w:r>
      <w:r w:rsidR="008E7989" w:rsidRPr="00797989">
        <w:rPr>
          <w:rFonts w:ascii="David" w:hAnsi="David" w:cs="David" w:hint="cs"/>
          <w:b/>
          <w:bCs/>
          <w:sz w:val="24"/>
          <w:szCs w:val="24"/>
          <w:shd w:val="clear" w:color="auto" w:fill="FFFFCC"/>
          <w:rtl/>
        </w:rPr>
        <w:t>פר</w:t>
      </w:r>
      <w:r w:rsidRPr="00797989">
        <w:rPr>
          <w:rFonts w:ascii="David" w:hAnsi="David" w:cs="David" w:hint="cs"/>
          <w:b/>
          <w:bCs/>
          <w:sz w:val="24"/>
          <w:szCs w:val="24"/>
          <w:shd w:val="clear" w:color="auto" w:fill="FFFFCC"/>
          <w:rtl/>
        </w:rPr>
        <w:t xml:space="preserve"> את הכלל</w:t>
      </w:r>
      <w:r w:rsidR="008E7989">
        <w:rPr>
          <w:rFonts w:ascii="David" w:hAnsi="David" w:cs="David" w:hint="cs"/>
          <w:sz w:val="24"/>
          <w:szCs w:val="24"/>
          <w:rtl/>
        </w:rPr>
        <w:t>.</w:t>
      </w:r>
    </w:p>
    <w:p w14:paraId="5DBCF63C" w14:textId="4B91EC6F" w:rsidR="004D5F11" w:rsidRDefault="004D5F11" w:rsidP="00AE3940">
      <w:pPr>
        <w:pStyle w:val="a7"/>
        <w:numPr>
          <w:ilvl w:val="0"/>
          <w:numId w:val="95"/>
        </w:numPr>
        <w:tabs>
          <w:tab w:val="left" w:pos="1034"/>
        </w:tabs>
        <w:jc w:val="both"/>
        <w:rPr>
          <w:rFonts w:ascii="David" w:hAnsi="David" w:cs="David"/>
          <w:sz w:val="24"/>
          <w:szCs w:val="24"/>
        </w:rPr>
      </w:pPr>
      <w:r w:rsidRPr="00797989">
        <w:rPr>
          <w:rFonts w:ascii="David" w:hAnsi="David" w:cs="David" w:hint="cs"/>
          <w:b/>
          <w:bCs/>
          <w:sz w:val="24"/>
          <w:szCs w:val="24"/>
          <w:shd w:val="clear" w:color="auto" w:fill="FFFFCC"/>
          <w:rtl/>
        </w:rPr>
        <w:t>הביקורת: ענישה</w:t>
      </w:r>
      <w:r w:rsidRPr="004D5F11">
        <w:rPr>
          <w:rFonts w:ascii="David" w:hAnsi="David" w:cs="David" w:hint="cs"/>
          <w:sz w:val="24"/>
          <w:szCs w:val="24"/>
          <w:rtl/>
        </w:rPr>
        <w:t>.</w:t>
      </w:r>
    </w:p>
    <w:p w14:paraId="38284487" w14:textId="32783F35" w:rsidR="008E7989" w:rsidRDefault="008E7989" w:rsidP="008E7989">
      <w:pPr>
        <w:tabs>
          <w:tab w:val="left" w:pos="1034"/>
        </w:tabs>
        <w:jc w:val="both"/>
        <w:rPr>
          <w:rFonts w:ascii="David" w:hAnsi="David" w:cs="David"/>
          <w:sz w:val="24"/>
          <w:szCs w:val="24"/>
          <w:rtl/>
        </w:rPr>
      </w:pPr>
    </w:p>
    <w:p w14:paraId="4A1D93DE" w14:textId="11AF58B2" w:rsidR="008E7989" w:rsidRDefault="008E7989" w:rsidP="008E7989">
      <w:pPr>
        <w:tabs>
          <w:tab w:val="left" w:pos="1034"/>
        </w:tabs>
        <w:jc w:val="both"/>
        <w:rPr>
          <w:rFonts w:ascii="David" w:hAnsi="David" w:cs="David"/>
          <w:sz w:val="24"/>
          <w:szCs w:val="24"/>
          <w:rtl/>
        </w:rPr>
      </w:pPr>
      <w:r>
        <w:rPr>
          <w:rFonts w:ascii="David" w:hAnsi="David" w:cs="David" w:hint="cs"/>
          <w:sz w:val="24"/>
          <w:szCs w:val="24"/>
          <w:rtl/>
        </w:rPr>
        <w:t>הארט מבחין בין 2 נקודות מבט כדי להבהיר את הנקודה הזו.</w:t>
      </w:r>
    </w:p>
    <w:p w14:paraId="12FB9FDF" w14:textId="77777777" w:rsidR="00797989" w:rsidRDefault="00797989" w:rsidP="008E7989">
      <w:pPr>
        <w:tabs>
          <w:tab w:val="left" w:pos="1034"/>
        </w:tabs>
        <w:jc w:val="both"/>
        <w:rPr>
          <w:rFonts w:ascii="David" w:hAnsi="David" w:cs="David"/>
          <w:b/>
          <w:bCs/>
          <w:sz w:val="24"/>
          <w:szCs w:val="24"/>
          <w:u w:val="single"/>
          <w:rtl/>
        </w:rPr>
      </w:pPr>
    </w:p>
    <w:p w14:paraId="222A345B" w14:textId="77777777" w:rsidR="00797989" w:rsidRDefault="00797989" w:rsidP="008E7989">
      <w:pPr>
        <w:tabs>
          <w:tab w:val="left" w:pos="1034"/>
        </w:tabs>
        <w:jc w:val="both"/>
        <w:rPr>
          <w:rFonts w:ascii="David" w:hAnsi="David" w:cs="David"/>
          <w:b/>
          <w:bCs/>
          <w:sz w:val="24"/>
          <w:szCs w:val="24"/>
          <w:u w:val="single"/>
          <w:rtl/>
        </w:rPr>
      </w:pPr>
    </w:p>
    <w:p w14:paraId="1F3FF1D9" w14:textId="48275EA6" w:rsidR="008E7989" w:rsidRPr="008E7989" w:rsidRDefault="008E7989" w:rsidP="008E7989">
      <w:pPr>
        <w:tabs>
          <w:tab w:val="left" w:pos="1034"/>
        </w:tabs>
        <w:jc w:val="both"/>
        <w:rPr>
          <w:rFonts w:ascii="David" w:hAnsi="David" w:cs="David"/>
          <w:b/>
          <w:bCs/>
          <w:sz w:val="24"/>
          <w:szCs w:val="24"/>
          <w:u w:val="single"/>
          <w:rtl/>
        </w:rPr>
      </w:pPr>
      <w:r w:rsidRPr="00797989">
        <w:rPr>
          <w:rFonts w:ascii="David" w:hAnsi="David" w:cs="David" w:hint="cs"/>
          <w:b/>
          <w:bCs/>
          <w:sz w:val="24"/>
          <w:szCs w:val="24"/>
          <w:u w:val="single"/>
          <w:shd w:val="clear" w:color="auto" w:fill="FBE4D5" w:themeFill="accent2" w:themeFillTint="33"/>
          <w:rtl/>
        </w:rPr>
        <w:lastRenderedPageBreak/>
        <w:t>נקודת מבט חיצונית</w:t>
      </w:r>
      <w:r w:rsidR="00797989" w:rsidRPr="00797989">
        <w:rPr>
          <w:rFonts w:ascii="David" w:hAnsi="David" w:cs="David" w:hint="cs"/>
          <w:sz w:val="24"/>
          <w:szCs w:val="24"/>
          <w:rtl/>
        </w:rPr>
        <w:t>-</w:t>
      </w:r>
    </w:p>
    <w:p w14:paraId="7B270D36" w14:textId="5505F0D4" w:rsidR="00A04EAC" w:rsidRDefault="008E7989" w:rsidP="00AE3940">
      <w:pPr>
        <w:pStyle w:val="a7"/>
        <w:numPr>
          <w:ilvl w:val="0"/>
          <w:numId w:val="96"/>
        </w:numPr>
        <w:tabs>
          <w:tab w:val="left" w:pos="1034"/>
        </w:tabs>
        <w:jc w:val="both"/>
        <w:rPr>
          <w:rFonts w:ascii="David" w:hAnsi="David" w:cs="David"/>
          <w:sz w:val="24"/>
          <w:szCs w:val="24"/>
        </w:rPr>
      </w:pPr>
      <w:r w:rsidRPr="003511DC">
        <w:rPr>
          <w:rFonts w:ascii="David" w:hAnsi="David" w:cs="David" w:hint="cs"/>
          <w:sz w:val="24"/>
          <w:szCs w:val="24"/>
          <w:shd w:val="clear" w:color="auto" w:fill="FFFFCC"/>
          <w:rtl/>
        </w:rPr>
        <w:t xml:space="preserve">משקיף חיצוני [סוציולוג, אנתרופולוג שנוחת לחברה ורואה אותה] יכול לתאר את הכללים ואת התוצאות של הפרתם. </w:t>
      </w:r>
      <w:r w:rsidRPr="003511DC">
        <w:rPr>
          <w:rFonts w:ascii="David" w:hAnsi="David" w:cs="David" w:hint="cs"/>
          <w:b/>
          <w:bCs/>
          <w:sz w:val="24"/>
          <w:szCs w:val="24"/>
          <w:shd w:val="clear" w:color="auto" w:fill="FFFFCC"/>
          <w:rtl/>
        </w:rPr>
        <w:t>אינו רואה בכלל טעם לפעולה</w:t>
      </w:r>
      <w:r w:rsidRPr="008E7989">
        <w:rPr>
          <w:rFonts w:ascii="David" w:hAnsi="David" w:cs="David" w:hint="cs"/>
          <w:sz w:val="24"/>
          <w:szCs w:val="24"/>
          <w:rtl/>
        </w:rPr>
        <w:t>.</w:t>
      </w:r>
    </w:p>
    <w:p w14:paraId="420C5B07" w14:textId="4DA6B59C" w:rsidR="00DF21CA" w:rsidRDefault="008240B8" w:rsidP="003511DC">
      <w:pPr>
        <w:tabs>
          <w:tab w:val="left" w:pos="1034"/>
        </w:tabs>
        <w:jc w:val="both"/>
        <w:rPr>
          <w:rFonts w:ascii="David" w:hAnsi="David" w:cs="David"/>
          <w:sz w:val="24"/>
          <w:szCs w:val="24"/>
          <w:rtl/>
        </w:rPr>
      </w:pPr>
      <w:r w:rsidRPr="008240B8">
        <w:rPr>
          <w:rFonts w:ascii="David" w:hAnsi="David" w:cs="David" w:hint="cs"/>
          <w:color w:val="FF0000"/>
          <w:sz w:val="24"/>
          <w:szCs w:val="24"/>
          <w:rtl/>
        </w:rPr>
        <w:t>לדוגמה</w:t>
      </w:r>
      <w:r>
        <w:rPr>
          <w:rFonts w:ascii="David" w:hAnsi="David" w:cs="David" w:hint="cs"/>
          <w:sz w:val="24"/>
          <w:szCs w:val="24"/>
          <w:rtl/>
        </w:rPr>
        <w:t xml:space="preserve">: ישראלית שהחזיקה סמים באמירויות ומוטל עליה עונש מוות. </w:t>
      </w:r>
      <w:r w:rsidR="00DF21CA">
        <w:rPr>
          <w:rFonts w:ascii="David" w:hAnsi="David" w:cs="David" w:hint="cs"/>
          <w:sz w:val="24"/>
          <w:szCs w:val="24"/>
          <w:rtl/>
        </w:rPr>
        <w:t xml:space="preserve">לפי </w:t>
      </w:r>
      <w:r w:rsidR="003511DC">
        <w:rPr>
          <w:rFonts w:ascii="David" w:hAnsi="David" w:cs="David" w:hint="cs"/>
          <w:sz w:val="24"/>
          <w:szCs w:val="24"/>
          <w:rtl/>
        </w:rPr>
        <w:t>עובדה זו,</w:t>
      </w:r>
      <w:r w:rsidR="00DF21CA">
        <w:rPr>
          <w:rFonts w:ascii="David" w:hAnsi="David" w:cs="David" w:hint="cs"/>
          <w:sz w:val="24"/>
          <w:szCs w:val="24"/>
          <w:rtl/>
        </w:rPr>
        <w:t xml:space="preserve"> משקיף חיצוני יאמר שהמדיניות באמירויות</w:t>
      </w:r>
      <w:r w:rsidR="003511DC">
        <w:rPr>
          <w:rFonts w:ascii="David" w:hAnsi="David" w:cs="David" w:hint="cs"/>
          <w:sz w:val="24"/>
          <w:szCs w:val="24"/>
          <w:rtl/>
        </w:rPr>
        <w:t xml:space="preserve"> היא</w:t>
      </w:r>
      <w:r w:rsidR="00DF21CA">
        <w:rPr>
          <w:rFonts w:ascii="David" w:hAnsi="David" w:cs="David" w:hint="cs"/>
          <w:sz w:val="24"/>
          <w:szCs w:val="24"/>
          <w:rtl/>
        </w:rPr>
        <w:t xml:space="preserve"> </w:t>
      </w:r>
      <w:r w:rsidR="003511DC">
        <w:rPr>
          <w:rFonts w:ascii="David" w:hAnsi="David" w:cs="David" w:hint="cs"/>
          <w:sz w:val="24"/>
          <w:szCs w:val="24"/>
          <w:rtl/>
        </w:rPr>
        <w:t>ש</w:t>
      </w:r>
      <w:r w:rsidR="00DF21CA">
        <w:rPr>
          <w:rFonts w:ascii="David" w:hAnsi="David" w:cs="David" w:hint="cs"/>
          <w:sz w:val="24"/>
          <w:szCs w:val="24"/>
          <w:rtl/>
        </w:rPr>
        <w:t xml:space="preserve">כל כמות </w:t>
      </w:r>
      <w:r w:rsidR="003511DC">
        <w:rPr>
          <w:rFonts w:ascii="David" w:hAnsi="David" w:cs="David" w:hint="cs"/>
          <w:sz w:val="24"/>
          <w:szCs w:val="24"/>
          <w:rtl/>
        </w:rPr>
        <w:t xml:space="preserve">סמים </w:t>
      </w:r>
      <w:r w:rsidR="00DF21CA">
        <w:rPr>
          <w:rFonts w:ascii="David" w:hAnsi="David" w:cs="David" w:hint="cs"/>
          <w:sz w:val="24"/>
          <w:szCs w:val="24"/>
          <w:rtl/>
        </w:rPr>
        <w:t>שתחזיק מפלילים</w:t>
      </w:r>
      <w:r w:rsidR="003511DC">
        <w:rPr>
          <w:rFonts w:ascii="David" w:hAnsi="David" w:cs="David" w:hint="cs"/>
          <w:sz w:val="24"/>
          <w:szCs w:val="24"/>
          <w:rtl/>
        </w:rPr>
        <w:t xml:space="preserve"> אותך</w:t>
      </w:r>
      <w:r w:rsidR="00DF21CA">
        <w:rPr>
          <w:rFonts w:ascii="David" w:hAnsi="David" w:cs="David" w:hint="cs"/>
          <w:sz w:val="24"/>
          <w:szCs w:val="24"/>
          <w:rtl/>
        </w:rPr>
        <w:t xml:space="preserve"> וניתן לקבל עונש מוות או מאסר של שנים ארוכות. </w:t>
      </w:r>
      <w:r w:rsidR="00DF21CA" w:rsidRPr="003511DC">
        <w:rPr>
          <w:rFonts w:ascii="David" w:hAnsi="David" w:cs="David" w:hint="cs"/>
          <w:b/>
          <w:bCs/>
          <w:sz w:val="24"/>
          <w:szCs w:val="24"/>
          <w:rtl/>
        </w:rPr>
        <w:t>המשקיף החיצוני מתאר את הכלל ואת התוצאה שלו</w:t>
      </w:r>
      <w:r w:rsidR="003511DC">
        <w:rPr>
          <w:rFonts w:ascii="David" w:hAnsi="David" w:cs="David" w:hint="cs"/>
          <w:b/>
          <w:bCs/>
          <w:sz w:val="24"/>
          <w:szCs w:val="24"/>
          <w:rtl/>
        </w:rPr>
        <w:t>=</w:t>
      </w:r>
      <w:r w:rsidR="00DF21CA" w:rsidRPr="003511DC">
        <w:rPr>
          <w:rFonts w:ascii="David" w:hAnsi="David" w:cs="David" w:hint="cs"/>
          <w:b/>
          <w:bCs/>
          <w:sz w:val="24"/>
          <w:szCs w:val="24"/>
          <w:rtl/>
        </w:rPr>
        <w:t>הענישה</w:t>
      </w:r>
      <w:r w:rsidR="00DF21CA">
        <w:rPr>
          <w:rFonts w:ascii="David" w:hAnsi="David" w:cs="David" w:hint="cs"/>
          <w:sz w:val="24"/>
          <w:szCs w:val="24"/>
          <w:rtl/>
        </w:rPr>
        <w:t xml:space="preserve">. לעומת זאת, </w:t>
      </w:r>
      <w:r w:rsidR="003511DC">
        <w:rPr>
          <w:rFonts w:ascii="David" w:hAnsi="David" w:cs="David" w:hint="cs"/>
          <w:sz w:val="24"/>
          <w:szCs w:val="24"/>
          <w:rtl/>
        </w:rPr>
        <w:t xml:space="preserve">משקיף חיצוני </w:t>
      </w:r>
      <w:r w:rsidR="00DF21CA">
        <w:rPr>
          <w:rFonts w:ascii="David" w:hAnsi="David" w:cs="David" w:hint="cs"/>
          <w:sz w:val="24"/>
          <w:szCs w:val="24"/>
          <w:rtl/>
        </w:rPr>
        <w:t>באמסטרדם</w:t>
      </w:r>
      <w:r w:rsidR="003511DC">
        <w:rPr>
          <w:rFonts w:ascii="David" w:hAnsi="David" w:cs="David" w:hint="cs"/>
          <w:sz w:val="24"/>
          <w:szCs w:val="24"/>
          <w:rtl/>
        </w:rPr>
        <w:t xml:space="preserve"> יאמר</w:t>
      </w:r>
      <w:r w:rsidR="00DF21CA">
        <w:rPr>
          <w:rFonts w:ascii="David" w:hAnsi="David" w:cs="David" w:hint="cs"/>
          <w:sz w:val="24"/>
          <w:szCs w:val="24"/>
          <w:rtl/>
        </w:rPr>
        <w:t xml:space="preserve"> </w:t>
      </w:r>
      <w:r w:rsidR="003511DC">
        <w:rPr>
          <w:rFonts w:ascii="David" w:hAnsi="David" w:cs="David" w:hint="cs"/>
          <w:sz w:val="24"/>
          <w:szCs w:val="24"/>
          <w:rtl/>
        </w:rPr>
        <w:t>ש</w:t>
      </w:r>
      <w:r w:rsidR="00DF21CA">
        <w:rPr>
          <w:rFonts w:ascii="David" w:hAnsi="David" w:cs="David" w:hint="cs"/>
          <w:sz w:val="24"/>
          <w:szCs w:val="24"/>
          <w:rtl/>
        </w:rPr>
        <w:t>זה חוקי. מתארים את הכללים והתוצאות של החברה.</w:t>
      </w:r>
      <w:r w:rsidR="003511DC">
        <w:rPr>
          <w:rFonts w:ascii="David" w:hAnsi="David" w:cs="David" w:hint="cs"/>
          <w:sz w:val="24"/>
          <w:szCs w:val="24"/>
          <w:rtl/>
        </w:rPr>
        <w:t xml:space="preserve"> </w:t>
      </w:r>
      <w:r w:rsidR="00DF21CA">
        <w:rPr>
          <w:rFonts w:ascii="David" w:hAnsi="David" w:cs="David" w:hint="cs"/>
          <w:sz w:val="24"/>
          <w:szCs w:val="24"/>
          <w:rtl/>
        </w:rPr>
        <w:t xml:space="preserve">המשקיף החיצוני לא רואה בכלל טעם לפעולה. </w:t>
      </w:r>
    </w:p>
    <w:p w14:paraId="679A1F87" w14:textId="7E033FFC" w:rsidR="00DF21CA" w:rsidRDefault="00DF21CA" w:rsidP="00AE3940">
      <w:pPr>
        <w:pStyle w:val="a7"/>
        <w:numPr>
          <w:ilvl w:val="0"/>
          <w:numId w:val="96"/>
        </w:numPr>
        <w:tabs>
          <w:tab w:val="left" w:pos="1034"/>
        </w:tabs>
        <w:jc w:val="both"/>
        <w:rPr>
          <w:rFonts w:ascii="David" w:hAnsi="David" w:cs="David"/>
          <w:sz w:val="24"/>
          <w:szCs w:val="24"/>
        </w:rPr>
      </w:pPr>
      <w:r w:rsidRPr="00DF21CA">
        <w:rPr>
          <w:rFonts w:ascii="David" w:hAnsi="David" w:cs="David" w:hint="cs"/>
          <w:sz w:val="24"/>
          <w:szCs w:val="24"/>
          <w:rtl/>
        </w:rPr>
        <w:t>משקיף חיצוני יכול לומר שבאור ירוק מכוניות נוסעות ובאור אדום הן עוצרות. הוא גם יכול לומר שמכונית שנוסעת באור אדום צפויה לקנס.</w:t>
      </w:r>
    </w:p>
    <w:p w14:paraId="5DBA97B0" w14:textId="0F7CB966" w:rsidR="00DF21CA" w:rsidRDefault="00DF21CA" w:rsidP="00DF21CA">
      <w:pPr>
        <w:tabs>
          <w:tab w:val="left" w:pos="1034"/>
        </w:tabs>
        <w:jc w:val="both"/>
        <w:rPr>
          <w:rFonts w:ascii="David" w:hAnsi="David" w:cs="David"/>
          <w:sz w:val="24"/>
          <w:szCs w:val="24"/>
          <w:rtl/>
        </w:rPr>
      </w:pPr>
      <w:r>
        <w:rPr>
          <w:rFonts w:ascii="David" w:hAnsi="David" w:cs="David" w:hint="cs"/>
          <w:sz w:val="24"/>
          <w:szCs w:val="24"/>
          <w:rtl/>
        </w:rPr>
        <w:t>נקודת המבט החיצונית רלוונטית להתנהגות האדם הנבון. כאשר אני טס לאמירויות אני צריך לדעת מה לעשות. אני אזהר [טעם אחר לפעולה]. התפיסה של הכללים והתוצאות היא חיצונית [תיאור של מה שיכול לקרות].</w:t>
      </w:r>
    </w:p>
    <w:p w14:paraId="3EE136DA" w14:textId="610216E5" w:rsidR="00DF21CA" w:rsidRDefault="00DF21CA" w:rsidP="00DF21CA">
      <w:pPr>
        <w:tabs>
          <w:tab w:val="left" w:pos="1034"/>
        </w:tabs>
        <w:jc w:val="both"/>
        <w:rPr>
          <w:rFonts w:ascii="David" w:hAnsi="David" w:cs="David"/>
          <w:sz w:val="24"/>
          <w:szCs w:val="24"/>
          <w:rtl/>
        </w:rPr>
      </w:pPr>
    </w:p>
    <w:p w14:paraId="283536E5" w14:textId="2C3AF0AA" w:rsidR="00DF21CA" w:rsidRPr="00DF21CA" w:rsidRDefault="00DF21CA" w:rsidP="00DF21CA">
      <w:pPr>
        <w:tabs>
          <w:tab w:val="left" w:pos="1034"/>
        </w:tabs>
        <w:jc w:val="both"/>
        <w:rPr>
          <w:rFonts w:ascii="David" w:hAnsi="David" w:cs="David"/>
          <w:b/>
          <w:bCs/>
          <w:sz w:val="24"/>
          <w:szCs w:val="24"/>
          <w:u w:val="single"/>
          <w:rtl/>
        </w:rPr>
      </w:pPr>
      <w:r w:rsidRPr="003C50E8">
        <w:rPr>
          <w:rFonts w:ascii="David" w:hAnsi="David" w:cs="David" w:hint="cs"/>
          <w:b/>
          <w:bCs/>
          <w:sz w:val="24"/>
          <w:szCs w:val="24"/>
          <w:u w:val="single"/>
          <w:shd w:val="clear" w:color="auto" w:fill="FBE4D5" w:themeFill="accent2" w:themeFillTint="33"/>
          <w:rtl/>
        </w:rPr>
        <w:t>נקודת מבט פנימית</w:t>
      </w:r>
      <w:r w:rsidR="003C50E8" w:rsidRPr="003C50E8">
        <w:rPr>
          <w:rFonts w:ascii="David" w:hAnsi="David" w:cs="David" w:hint="cs"/>
          <w:sz w:val="24"/>
          <w:szCs w:val="24"/>
          <w:rtl/>
        </w:rPr>
        <w:t>-</w:t>
      </w:r>
      <w:r w:rsidRPr="00DF21CA">
        <w:rPr>
          <w:rFonts w:ascii="David" w:hAnsi="David" w:cs="David" w:hint="cs"/>
          <w:b/>
          <w:bCs/>
          <w:sz w:val="24"/>
          <w:szCs w:val="24"/>
          <w:u w:val="single"/>
          <w:rtl/>
        </w:rPr>
        <w:t xml:space="preserve"> </w:t>
      </w:r>
    </w:p>
    <w:p w14:paraId="1CD96F1F" w14:textId="24F0EC18" w:rsidR="00DF21CA" w:rsidRDefault="00DF21CA" w:rsidP="00AE3940">
      <w:pPr>
        <w:pStyle w:val="a7"/>
        <w:numPr>
          <w:ilvl w:val="0"/>
          <w:numId w:val="96"/>
        </w:numPr>
        <w:tabs>
          <w:tab w:val="left" w:pos="1034"/>
        </w:tabs>
        <w:jc w:val="both"/>
        <w:rPr>
          <w:rFonts w:ascii="David" w:hAnsi="David" w:cs="David"/>
          <w:sz w:val="24"/>
          <w:szCs w:val="24"/>
        </w:rPr>
      </w:pPr>
      <w:r w:rsidRPr="003C50E8">
        <w:rPr>
          <w:rFonts w:ascii="David" w:hAnsi="David" w:cs="David" w:hint="cs"/>
          <w:sz w:val="24"/>
          <w:szCs w:val="24"/>
          <w:shd w:val="clear" w:color="auto" w:fill="FFFFCC"/>
          <w:rtl/>
        </w:rPr>
        <w:t xml:space="preserve">משקיף פנימי רואה את הכללים </w:t>
      </w:r>
      <w:r w:rsidRPr="003C50E8">
        <w:rPr>
          <w:rFonts w:ascii="David" w:hAnsi="David" w:cs="David" w:hint="cs"/>
          <w:b/>
          <w:bCs/>
          <w:sz w:val="24"/>
          <w:szCs w:val="24"/>
          <w:shd w:val="clear" w:color="auto" w:fill="FFFFCC"/>
          <w:rtl/>
        </w:rPr>
        <w:t>לא רק כניבוי לכך שתבוא סנקציה אלא</w:t>
      </w:r>
      <w:r w:rsidRPr="003C50E8">
        <w:rPr>
          <w:rFonts w:ascii="David" w:hAnsi="David" w:cs="David" w:hint="cs"/>
          <w:sz w:val="24"/>
          <w:szCs w:val="24"/>
          <w:shd w:val="clear" w:color="auto" w:fill="FFFFCC"/>
          <w:rtl/>
        </w:rPr>
        <w:t xml:space="preserve"> </w:t>
      </w:r>
      <w:r w:rsidRPr="003C50E8">
        <w:rPr>
          <w:rFonts w:ascii="David" w:hAnsi="David" w:cs="David" w:hint="cs"/>
          <w:b/>
          <w:bCs/>
          <w:sz w:val="24"/>
          <w:szCs w:val="24"/>
          <w:shd w:val="clear" w:color="auto" w:fill="FFFFCC"/>
          <w:rtl/>
        </w:rPr>
        <w:t>כהדרכה איך לנהוג</w:t>
      </w:r>
      <w:r w:rsidRPr="00DF21CA">
        <w:rPr>
          <w:rFonts w:ascii="David" w:hAnsi="David" w:cs="David" w:hint="cs"/>
          <w:sz w:val="24"/>
          <w:szCs w:val="24"/>
          <w:rtl/>
        </w:rPr>
        <w:t>.</w:t>
      </w:r>
    </w:p>
    <w:p w14:paraId="499E13F5" w14:textId="5FBECF4C" w:rsidR="00DF21CA" w:rsidRPr="00DF21CA" w:rsidRDefault="00DF21CA" w:rsidP="00AE3940">
      <w:pPr>
        <w:pStyle w:val="a7"/>
        <w:numPr>
          <w:ilvl w:val="0"/>
          <w:numId w:val="96"/>
        </w:numPr>
        <w:tabs>
          <w:tab w:val="left" w:pos="1034"/>
        </w:tabs>
        <w:jc w:val="both"/>
        <w:rPr>
          <w:rFonts w:ascii="David" w:hAnsi="David" w:cs="David"/>
          <w:sz w:val="24"/>
          <w:szCs w:val="24"/>
          <w:rtl/>
        </w:rPr>
      </w:pPr>
      <w:r>
        <w:rPr>
          <w:rFonts w:ascii="David" w:hAnsi="David" w:cs="David" w:hint="cs"/>
          <w:sz w:val="24"/>
          <w:szCs w:val="24"/>
          <w:rtl/>
        </w:rPr>
        <w:t>הנהגים בכביש רואים באור האדום לא רק ניבוי לכך שהמכוניות יעצרו אלא הם הסיבה [הטעם] לכך שהם עוצרים.</w:t>
      </w:r>
    </w:p>
    <w:p w14:paraId="0DF880D9" w14:textId="3D519A0A" w:rsidR="008E7989" w:rsidRDefault="00C02EB9" w:rsidP="007036CC">
      <w:pPr>
        <w:tabs>
          <w:tab w:val="left" w:pos="1034"/>
        </w:tabs>
        <w:jc w:val="both"/>
        <w:rPr>
          <w:rFonts w:ascii="David" w:hAnsi="David" w:cs="David"/>
          <w:sz w:val="24"/>
          <w:szCs w:val="24"/>
          <w:rtl/>
        </w:rPr>
      </w:pPr>
      <w:r>
        <w:rPr>
          <w:rFonts w:ascii="David" w:hAnsi="David" w:cs="David" w:hint="cs"/>
          <w:sz w:val="24"/>
          <w:szCs w:val="24"/>
          <w:rtl/>
        </w:rPr>
        <w:t xml:space="preserve">אם אני רואה בכלל טעם לפעולה, אז אני מבין שהכלל של רמזור אדום מטיל עליי חובה. </w:t>
      </w:r>
      <w:r w:rsidRPr="003C50E8">
        <w:rPr>
          <w:rFonts w:ascii="David" w:hAnsi="David" w:cs="David" w:hint="cs"/>
          <w:b/>
          <w:bCs/>
          <w:sz w:val="24"/>
          <w:szCs w:val="24"/>
          <w:rtl/>
        </w:rPr>
        <w:t>נקודת המבט הפנימית מפנימה את הכללים</w:t>
      </w:r>
      <w:r>
        <w:rPr>
          <w:rFonts w:ascii="David" w:hAnsi="David" w:cs="David" w:hint="cs"/>
          <w:sz w:val="24"/>
          <w:szCs w:val="24"/>
          <w:rtl/>
        </w:rPr>
        <w:t>. [מנקודת מבט חיצונית אולי הייתי מנסה לחמוק מהכללים אם לא רואים או לא יתפסו אותי]. כאשר הכללים הם חלק מהעולם שלך אתה רואה בכללים טעם לפעולה.</w:t>
      </w:r>
    </w:p>
    <w:p w14:paraId="7E8F3404" w14:textId="57290F21" w:rsidR="00C02EB9" w:rsidRDefault="00C02EB9" w:rsidP="007036CC">
      <w:pPr>
        <w:tabs>
          <w:tab w:val="left" w:pos="1034"/>
        </w:tabs>
        <w:jc w:val="both"/>
        <w:rPr>
          <w:rFonts w:ascii="David" w:hAnsi="David" w:cs="David"/>
          <w:sz w:val="24"/>
          <w:szCs w:val="24"/>
          <w:rtl/>
        </w:rPr>
      </w:pPr>
      <w:r>
        <w:rPr>
          <w:rFonts w:ascii="David" w:hAnsi="David" w:cs="David" w:hint="cs"/>
          <w:sz w:val="24"/>
          <w:szCs w:val="24"/>
          <w:rtl/>
        </w:rPr>
        <w:t>החובה המשפטית לפי הארט- הכללים האלה יוצרים טעם לפעולה אצל מי שמסתכל על</w:t>
      </w:r>
      <w:r w:rsidR="003C50E8">
        <w:rPr>
          <w:rFonts w:ascii="David" w:hAnsi="David" w:cs="David" w:hint="cs"/>
          <w:sz w:val="24"/>
          <w:szCs w:val="24"/>
          <w:rtl/>
        </w:rPr>
        <w:t>יהם</w:t>
      </w:r>
      <w:r>
        <w:rPr>
          <w:rFonts w:ascii="David" w:hAnsi="David" w:cs="David" w:hint="cs"/>
          <w:sz w:val="24"/>
          <w:szCs w:val="24"/>
          <w:rtl/>
        </w:rPr>
        <w:t xml:space="preserve"> מבפנים. מי שמסתכל מבחוץ רק אומר שיש כלל שיכול להביא לתוצאה מסוימת [עונש, קנס]. כדאי לפעול בהתאם כמובן כדי לא להיענש. נקודת מבט פנימית רואה בכלל </w:t>
      </w:r>
      <w:r w:rsidRPr="003C50E8">
        <w:rPr>
          <w:rFonts w:ascii="David" w:hAnsi="David" w:cs="David" w:hint="cs"/>
          <w:b/>
          <w:bCs/>
          <w:sz w:val="24"/>
          <w:szCs w:val="24"/>
          <w:rtl/>
        </w:rPr>
        <w:t xml:space="preserve">טעם לפעולה- אני עושה את הדבר הזה </w:t>
      </w:r>
      <w:r w:rsidR="003C50E8">
        <w:rPr>
          <w:rFonts w:ascii="David" w:hAnsi="David" w:cs="David" w:hint="cs"/>
          <w:b/>
          <w:bCs/>
          <w:sz w:val="24"/>
          <w:szCs w:val="24"/>
          <w:rtl/>
        </w:rPr>
        <w:t>משום</w:t>
      </w:r>
      <w:r w:rsidRPr="003C50E8">
        <w:rPr>
          <w:rFonts w:ascii="David" w:hAnsi="David" w:cs="David" w:hint="cs"/>
          <w:b/>
          <w:bCs/>
          <w:sz w:val="24"/>
          <w:szCs w:val="24"/>
          <w:rtl/>
        </w:rPr>
        <w:t xml:space="preserve"> שהכלל אומר</w:t>
      </w:r>
      <w:r>
        <w:rPr>
          <w:rFonts w:ascii="David" w:hAnsi="David" w:cs="David" w:hint="cs"/>
          <w:sz w:val="24"/>
          <w:szCs w:val="24"/>
          <w:rtl/>
        </w:rPr>
        <w:t xml:space="preserve">. אנחנו נוסעים בצד ימין של הכביש כי אומרים שצריך לנסוע בצד ימין של הכביש, ולאו דווקא בגלל שאני אקבל על </w:t>
      </w:r>
      <w:r w:rsidR="003C50E8">
        <w:rPr>
          <w:rFonts w:ascii="David" w:hAnsi="David" w:cs="David" w:hint="cs"/>
          <w:sz w:val="24"/>
          <w:szCs w:val="24"/>
          <w:rtl/>
        </w:rPr>
        <w:t>נסיעה בצד שמאל</w:t>
      </w:r>
      <w:r>
        <w:rPr>
          <w:rFonts w:ascii="David" w:hAnsi="David" w:cs="David" w:hint="cs"/>
          <w:sz w:val="24"/>
          <w:szCs w:val="24"/>
          <w:rtl/>
        </w:rPr>
        <w:t xml:space="preserve"> קנס. מפנימים את הכללים</w:t>
      </w:r>
      <w:r w:rsidR="0047281A">
        <w:rPr>
          <w:rFonts w:ascii="David" w:hAnsi="David" w:cs="David" w:hint="cs"/>
          <w:sz w:val="24"/>
          <w:szCs w:val="24"/>
          <w:rtl/>
        </w:rPr>
        <w:t xml:space="preserve"> ורואים בהם טעם לפעולה.</w:t>
      </w:r>
    </w:p>
    <w:p w14:paraId="7AE2FD41" w14:textId="022E9D6C" w:rsidR="0047281A" w:rsidRDefault="007E4D15" w:rsidP="00AE3940">
      <w:pPr>
        <w:pStyle w:val="a7"/>
        <w:numPr>
          <w:ilvl w:val="0"/>
          <w:numId w:val="97"/>
        </w:numPr>
        <w:tabs>
          <w:tab w:val="left" w:pos="1034"/>
        </w:tabs>
        <w:jc w:val="both"/>
        <w:rPr>
          <w:rFonts w:ascii="David" w:hAnsi="David" w:cs="David"/>
          <w:sz w:val="24"/>
          <w:szCs w:val="24"/>
        </w:rPr>
      </w:pPr>
      <w:r w:rsidRPr="003C50E8">
        <w:rPr>
          <w:rFonts w:ascii="David" w:hAnsi="David" w:cs="David" w:hint="cs"/>
          <w:sz w:val="24"/>
          <w:szCs w:val="24"/>
          <w:shd w:val="clear" w:color="auto" w:fill="FFFFCC"/>
          <w:rtl/>
        </w:rPr>
        <w:t xml:space="preserve">נקודת מבט פנימית היא זו שרואה את </w:t>
      </w:r>
      <w:r w:rsidRPr="003C50E8">
        <w:rPr>
          <w:rFonts w:ascii="David" w:hAnsi="David" w:cs="David" w:hint="cs"/>
          <w:b/>
          <w:bCs/>
          <w:sz w:val="24"/>
          <w:szCs w:val="24"/>
          <w:shd w:val="clear" w:color="auto" w:fill="FFFFCC"/>
          <w:rtl/>
        </w:rPr>
        <w:t>הכלל כטעם לפעולה</w:t>
      </w:r>
      <w:r w:rsidRPr="007E4D15">
        <w:rPr>
          <w:rFonts w:ascii="David" w:hAnsi="David" w:cs="David" w:hint="cs"/>
          <w:sz w:val="24"/>
          <w:szCs w:val="24"/>
          <w:rtl/>
        </w:rPr>
        <w:t>.</w:t>
      </w:r>
    </w:p>
    <w:p w14:paraId="5159EEC8" w14:textId="1FCA122D" w:rsidR="007E4D15" w:rsidRDefault="00644EEE" w:rsidP="007E4D15">
      <w:pPr>
        <w:tabs>
          <w:tab w:val="left" w:pos="1034"/>
        </w:tabs>
        <w:jc w:val="both"/>
        <w:rPr>
          <w:rFonts w:ascii="David" w:hAnsi="David" w:cs="David"/>
          <w:sz w:val="24"/>
          <w:szCs w:val="24"/>
          <w:rtl/>
        </w:rPr>
      </w:pPr>
      <w:r>
        <w:rPr>
          <w:rFonts w:ascii="David" w:hAnsi="David" w:cs="David" w:hint="cs"/>
          <w:sz w:val="24"/>
          <w:szCs w:val="24"/>
          <w:rtl/>
        </w:rPr>
        <w:t xml:space="preserve">לפעמים יש </w:t>
      </w:r>
      <w:proofErr w:type="spellStart"/>
      <w:r>
        <w:rPr>
          <w:rFonts w:ascii="David" w:hAnsi="David" w:cs="David" w:hint="cs"/>
          <w:sz w:val="24"/>
          <w:szCs w:val="24"/>
          <w:rtl/>
        </w:rPr>
        <w:t>תמרוץ</w:t>
      </w:r>
      <w:proofErr w:type="spellEnd"/>
      <w:r w:rsidR="003C50E8">
        <w:rPr>
          <w:rFonts w:ascii="David" w:hAnsi="David" w:cs="David" w:hint="cs"/>
          <w:sz w:val="24"/>
          <w:szCs w:val="24"/>
          <w:rtl/>
        </w:rPr>
        <w:t xml:space="preserve"> בענישה-</w:t>
      </w:r>
      <w:r>
        <w:rPr>
          <w:rFonts w:ascii="David" w:hAnsi="David" w:cs="David" w:hint="cs"/>
          <w:sz w:val="24"/>
          <w:szCs w:val="24"/>
          <w:rtl/>
        </w:rPr>
        <w:t xml:space="preserve"> לפעמים יש טעמי נוחות </w:t>
      </w:r>
      <w:r w:rsidR="003C50E8">
        <w:rPr>
          <w:rFonts w:ascii="David" w:hAnsi="David" w:cs="David" w:hint="cs"/>
          <w:sz w:val="24"/>
          <w:szCs w:val="24"/>
          <w:rtl/>
        </w:rPr>
        <w:t>ש</w:t>
      </w:r>
      <w:r>
        <w:rPr>
          <w:rFonts w:ascii="David" w:hAnsi="David" w:cs="David" w:hint="cs"/>
          <w:sz w:val="24"/>
          <w:szCs w:val="24"/>
          <w:rtl/>
        </w:rPr>
        <w:t>לא לקיים את הכלל [ממהרים, לא נוח] והענישה מתמרצת אותנו לציית לכללי</w:t>
      </w:r>
      <w:r w:rsidR="003C50E8">
        <w:rPr>
          <w:rFonts w:ascii="David" w:hAnsi="David" w:cs="David" w:hint="cs"/>
          <w:sz w:val="24"/>
          <w:szCs w:val="24"/>
          <w:rtl/>
        </w:rPr>
        <w:t>ם</w:t>
      </w:r>
      <w:r>
        <w:rPr>
          <w:rFonts w:ascii="David" w:hAnsi="David" w:cs="David" w:hint="cs"/>
          <w:sz w:val="24"/>
          <w:szCs w:val="24"/>
          <w:rtl/>
        </w:rPr>
        <w:t xml:space="preserve">. אך </w:t>
      </w:r>
      <w:r w:rsidRPr="00644EEE">
        <w:rPr>
          <w:rFonts w:ascii="David" w:hAnsi="David" w:cs="David" w:hint="cs"/>
          <w:b/>
          <w:bCs/>
          <w:sz w:val="24"/>
          <w:szCs w:val="24"/>
          <w:rtl/>
        </w:rPr>
        <w:t>עצם החובה נובעת מהכלל עצמו ולאו דווקא מהענישה עליו</w:t>
      </w:r>
      <w:r>
        <w:rPr>
          <w:rFonts w:ascii="David" w:hAnsi="David" w:cs="David" w:hint="cs"/>
          <w:sz w:val="24"/>
          <w:szCs w:val="24"/>
          <w:rtl/>
        </w:rPr>
        <w:t>.</w:t>
      </w:r>
    </w:p>
    <w:p w14:paraId="2F7780BD" w14:textId="169294E6" w:rsidR="00644EEE" w:rsidRDefault="00644EEE" w:rsidP="007E4D15">
      <w:pPr>
        <w:tabs>
          <w:tab w:val="left" w:pos="1034"/>
        </w:tabs>
        <w:jc w:val="both"/>
        <w:rPr>
          <w:rFonts w:ascii="David" w:hAnsi="David" w:cs="David"/>
          <w:sz w:val="24"/>
          <w:szCs w:val="24"/>
          <w:rtl/>
        </w:rPr>
      </w:pPr>
    </w:p>
    <w:p w14:paraId="106704EA" w14:textId="470C69BA" w:rsidR="00644EEE" w:rsidRPr="00644EEE" w:rsidRDefault="00644EEE" w:rsidP="007E4D15">
      <w:pPr>
        <w:tabs>
          <w:tab w:val="left" w:pos="1034"/>
        </w:tabs>
        <w:jc w:val="both"/>
        <w:rPr>
          <w:rFonts w:ascii="David" w:hAnsi="David" w:cs="David"/>
          <w:b/>
          <w:bCs/>
          <w:sz w:val="24"/>
          <w:szCs w:val="24"/>
          <w:u w:val="single"/>
          <w:rtl/>
        </w:rPr>
      </w:pPr>
      <w:r w:rsidRPr="003C50E8">
        <w:rPr>
          <w:rFonts w:ascii="David" w:hAnsi="David" w:cs="David" w:hint="cs"/>
          <w:b/>
          <w:bCs/>
          <w:sz w:val="24"/>
          <w:szCs w:val="24"/>
          <w:u w:val="single"/>
          <w:shd w:val="clear" w:color="auto" w:fill="FBE4D5" w:themeFill="accent2" w:themeFillTint="33"/>
          <w:rtl/>
        </w:rPr>
        <w:t>חובה משפטית</w:t>
      </w:r>
    </w:p>
    <w:p w14:paraId="69649488" w14:textId="46081F9C" w:rsidR="00644EEE" w:rsidRPr="00644EEE" w:rsidRDefault="00644EEE" w:rsidP="00AE3940">
      <w:pPr>
        <w:pStyle w:val="a7"/>
        <w:numPr>
          <w:ilvl w:val="0"/>
          <w:numId w:val="98"/>
        </w:numPr>
        <w:tabs>
          <w:tab w:val="left" w:pos="1034"/>
        </w:tabs>
        <w:jc w:val="both"/>
        <w:rPr>
          <w:rFonts w:ascii="David" w:hAnsi="David" w:cs="David"/>
          <w:sz w:val="24"/>
          <w:szCs w:val="24"/>
          <w:rtl/>
        </w:rPr>
      </w:pPr>
      <w:r w:rsidRPr="003C50E8">
        <w:rPr>
          <w:rFonts w:ascii="David" w:hAnsi="David" w:cs="David" w:hint="cs"/>
          <w:sz w:val="24"/>
          <w:szCs w:val="24"/>
          <w:shd w:val="clear" w:color="auto" w:fill="FFFFCC"/>
          <w:rtl/>
        </w:rPr>
        <w:t>הכלל המשפטי הוא טעם לפעולה [נקודת מבט פנימית]</w:t>
      </w:r>
      <w:r w:rsidRPr="00644EEE">
        <w:rPr>
          <w:rFonts w:ascii="David" w:hAnsi="David" w:cs="David" w:hint="cs"/>
          <w:sz w:val="24"/>
          <w:szCs w:val="24"/>
          <w:rtl/>
        </w:rPr>
        <w:t>.</w:t>
      </w:r>
    </w:p>
    <w:p w14:paraId="40B17784" w14:textId="3061FC4C" w:rsidR="00644EEE" w:rsidRDefault="00644EEE" w:rsidP="00AE3940">
      <w:pPr>
        <w:pStyle w:val="a7"/>
        <w:numPr>
          <w:ilvl w:val="0"/>
          <w:numId w:val="98"/>
        </w:numPr>
        <w:tabs>
          <w:tab w:val="left" w:pos="1034"/>
        </w:tabs>
        <w:jc w:val="both"/>
        <w:rPr>
          <w:rFonts w:ascii="David" w:hAnsi="David" w:cs="David"/>
          <w:sz w:val="24"/>
          <w:szCs w:val="24"/>
        </w:rPr>
      </w:pPr>
      <w:r w:rsidRPr="003C50E8">
        <w:rPr>
          <w:rFonts w:ascii="David" w:hAnsi="David" w:cs="David" w:hint="cs"/>
          <w:sz w:val="24"/>
          <w:szCs w:val="24"/>
          <w:shd w:val="clear" w:color="auto" w:fill="FFFFCC"/>
          <w:rtl/>
        </w:rPr>
        <w:t>הכלל המשפטי מנבא סנקציה [נקודת מבט חיצונית]</w:t>
      </w:r>
      <w:r w:rsidRPr="00644EEE">
        <w:rPr>
          <w:rFonts w:ascii="David" w:hAnsi="David" w:cs="David" w:hint="cs"/>
          <w:sz w:val="24"/>
          <w:szCs w:val="24"/>
          <w:rtl/>
        </w:rPr>
        <w:t xml:space="preserve">. </w:t>
      </w:r>
    </w:p>
    <w:p w14:paraId="1A8424C2" w14:textId="77777777" w:rsidR="00DF6C81" w:rsidRDefault="00BB462E" w:rsidP="00644EEE">
      <w:pPr>
        <w:tabs>
          <w:tab w:val="left" w:pos="1034"/>
        </w:tabs>
        <w:jc w:val="both"/>
        <w:rPr>
          <w:rFonts w:ascii="David" w:hAnsi="David" w:cs="David"/>
          <w:sz w:val="24"/>
          <w:szCs w:val="24"/>
          <w:rtl/>
        </w:rPr>
      </w:pPr>
      <w:r>
        <w:rPr>
          <w:rFonts w:ascii="David" w:hAnsi="David" w:cs="David" w:hint="cs"/>
          <w:sz w:val="24"/>
          <w:szCs w:val="24"/>
          <w:rtl/>
        </w:rPr>
        <w:t xml:space="preserve">יש אנשים שמסתכלים רק על נק' מבט חיצונית ובמקום שאין שוטר הוא </w:t>
      </w:r>
      <w:r w:rsidR="003C50E8">
        <w:rPr>
          <w:rFonts w:ascii="David" w:hAnsi="David" w:cs="David" w:hint="cs"/>
          <w:sz w:val="24"/>
          <w:szCs w:val="24"/>
          <w:rtl/>
        </w:rPr>
        <w:t>"</w:t>
      </w:r>
      <w:r>
        <w:rPr>
          <w:rFonts w:ascii="David" w:hAnsi="David" w:cs="David" w:hint="cs"/>
          <w:sz w:val="24"/>
          <w:szCs w:val="24"/>
          <w:rtl/>
        </w:rPr>
        <w:t>יגנוב</w:t>
      </w:r>
      <w:r w:rsidR="003C50E8">
        <w:rPr>
          <w:rFonts w:ascii="David" w:hAnsi="David" w:cs="David" w:hint="cs"/>
          <w:sz w:val="24"/>
          <w:szCs w:val="24"/>
          <w:rtl/>
        </w:rPr>
        <w:t>"</w:t>
      </w:r>
      <w:r>
        <w:rPr>
          <w:rFonts w:ascii="David" w:hAnsi="David" w:cs="David" w:hint="cs"/>
          <w:sz w:val="24"/>
          <w:szCs w:val="24"/>
          <w:rtl/>
        </w:rPr>
        <w:t xml:space="preserve"> רמזור אדום; </w:t>
      </w:r>
      <w:r w:rsidR="00DF6C81">
        <w:rPr>
          <w:rFonts w:ascii="David" w:hAnsi="David" w:cs="David" w:hint="cs"/>
          <w:sz w:val="24"/>
          <w:szCs w:val="24"/>
          <w:rtl/>
        </w:rPr>
        <w:t xml:space="preserve">אם </w:t>
      </w:r>
      <w:r>
        <w:rPr>
          <w:rFonts w:ascii="David" w:hAnsi="David" w:cs="David" w:hint="cs"/>
          <w:sz w:val="24"/>
          <w:szCs w:val="24"/>
          <w:rtl/>
        </w:rPr>
        <w:t xml:space="preserve">לא ידרשו ממנו לשלם מס הוא לא ישלם. היחס שלו אל החוק הוא יחס חיצוני. לעומת זאת, מי שמפנים את החובה המשפטית, הוא רואה בחובה המוטלת טעם לפעולה. החובה נובעת מן הכלל. </w:t>
      </w:r>
      <w:r w:rsidRPr="00DF6C81">
        <w:rPr>
          <w:rFonts w:ascii="David" w:hAnsi="David" w:cs="David" w:hint="cs"/>
          <w:b/>
          <w:bCs/>
          <w:sz w:val="24"/>
          <w:szCs w:val="24"/>
          <w:rtl/>
        </w:rPr>
        <w:t>הואיל ומדינה לא יכולה רק לסמוך שבני אדם יפנימו את הכללים ויפעלו על פיהם היא מתמרצת אותם גם בענישה</w:t>
      </w:r>
      <w:r w:rsidRPr="00DF6C81">
        <w:rPr>
          <w:rFonts w:ascii="David" w:hAnsi="David" w:cs="David" w:hint="cs"/>
          <w:sz w:val="24"/>
          <w:szCs w:val="24"/>
          <w:rtl/>
        </w:rPr>
        <w:t>.</w:t>
      </w:r>
      <w:r w:rsidR="00C63F0D">
        <w:rPr>
          <w:rFonts w:ascii="David" w:hAnsi="David" w:cs="David" w:hint="cs"/>
          <w:sz w:val="24"/>
          <w:szCs w:val="24"/>
          <w:rtl/>
        </w:rPr>
        <w:t xml:space="preserve"> זה לא בלתי לגיטימי לפעול כדי להימנע מסנקציה.</w:t>
      </w:r>
    </w:p>
    <w:p w14:paraId="3A18AFD3" w14:textId="7E68EE1F" w:rsidR="00644EEE" w:rsidRDefault="00C63F0D" w:rsidP="00644EEE">
      <w:pPr>
        <w:tabs>
          <w:tab w:val="left" w:pos="1034"/>
        </w:tabs>
        <w:jc w:val="both"/>
        <w:rPr>
          <w:rFonts w:ascii="David" w:hAnsi="David" w:cs="David"/>
          <w:sz w:val="24"/>
          <w:szCs w:val="24"/>
          <w:rtl/>
        </w:rPr>
      </w:pPr>
      <w:r>
        <w:rPr>
          <w:rFonts w:ascii="David" w:hAnsi="David" w:cs="David" w:hint="cs"/>
          <w:sz w:val="24"/>
          <w:szCs w:val="24"/>
          <w:rtl/>
        </w:rPr>
        <w:t xml:space="preserve"> </w:t>
      </w:r>
    </w:p>
    <w:p w14:paraId="222E2DC6" w14:textId="77777777" w:rsidR="00DF6C81" w:rsidRDefault="00FF2EC1" w:rsidP="00AE3940">
      <w:pPr>
        <w:pStyle w:val="a7"/>
        <w:numPr>
          <w:ilvl w:val="0"/>
          <w:numId w:val="106"/>
        </w:numPr>
        <w:tabs>
          <w:tab w:val="left" w:pos="1034"/>
        </w:tabs>
        <w:jc w:val="both"/>
        <w:rPr>
          <w:rFonts w:ascii="David" w:hAnsi="David" w:cs="David"/>
          <w:sz w:val="24"/>
          <w:szCs w:val="24"/>
        </w:rPr>
      </w:pPr>
      <w:r w:rsidRPr="00DF6C81">
        <w:rPr>
          <w:rFonts w:ascii="David" w:hAnsi="David" w:cs="David" w:hint="cs"/>
          <w:b/>
          <w:bCs/>
          <w:sz w:val="24"/>
          <w:szCs w:val="24"/>
          <w:u w:val="single"/>
          <w:rtl/>
        </w:rPr>
        <w:t>מה ההבדל בין טעם וסיבה</w:t>
      </w:r>
      <w:r w:rsidRPr="00DF6C81">
        <w:rPr>
          <w:rFonts w:ascii="David" w:hAnsi="David" w:cs="David" w:hint="cs"/>
          <w:b/>
          <w:bCs/>
          <w:sz w:val="24"/>
          <w:szCs w:val="24"/>
          <w:rtl/>
        </w:rPr>
        <w:t>?</w:t>
      </w:r>
      <w:r w:rsidRPr="00DF6C81">
        <w:rPr>
          <w:rFonts w:ascii="David" w:hAnsi="David" w:cs="David" w:hint="cs"/>
          <w:sz w:val="24"/>
          <w:szCs w:val="24"/>
          <w:rtl/>
        </w:rPr>
        <w:t xml:space="preserve"> </w:t>
      </w:r>
    </w:p>
    <w:p w14:paraId="19C68353" w14:textId="77777777" w:rsidR="00DF6C81" w:rsidRPr="00DF6C81" w:rsidRDefault="006F2A28" w:rsidP="00AE3940">
      <w:pPr>
        <w:pStyle w:val="a7"/>
        <w:numPr>
          <w:ilvl w:val="0"/>
          <w:numId w:val="108"/>
        </w:numPr>
        <w:tabs>
          <w:tab w:val="left" w:pos="1034"/>
        </w:tabs>
        <w:jc w:val="both"/>
        <w:rPr>
          <w:rFonts w:ascii="David" w:hAnsi="David" w:cs="David"/>
          <w:sz w:val="24"/>
          <w:szCs w:val="24"/>
        </w:rPr>
      </w:pPr>
      <w:r w:rsidRPr="00DF6C81">
        <w:rPr>
          <w:rFonts w:ascii="David" w:hAnsi="David" w:cs="David" w:hint="cs"/>
          <w:b/>
          <w:bCs/>
          <w:sz w:val="24"/>
          <w:szCs w:val="24"/>
          <w:rtl/>
        </w:rPr>
        <w:t xml:space="preserve">המונח </w:t>
      </w:r>
      <w:r w:rsidRPr="00DF6C81">
        <w:rPr>
          <w:rFonts w:ascii="David" w:hAnsi="David" w:cs="David" w:hint="cs"/>
          <w:b/>
          <w:bCs/>
          <w:sz w:val="24"/>
          <w:szCs w:val="24"/>
          <w:u w:val="single"/>
          <w:rtl/>
        </w:rPr>
        <w:t>סיבה</w:t>
      </w:r>
      <w:r w:rsidRPr="00DF6C81">
        <w:rPr>
          <w:rFonts w:ascii="David" w:hAnsi="David" w:cs="David" w:hint="cs"/>
          <w:b/>
          <w:bCs/>
          <w:sz w:val="24"/>
          <w:szCs w:val="24"/>
          <w:rtl/>
        </w:rPr>
        <w:t xml:space="preserve"> מניח סיבתיות טבעית</w:t>
      </w:r>
      <w:r w:rsidRPr="00DF6C81">
        <w:rPr>
          <w:rFonts w:ascii="David" w:hAnsi="David" w:cs="David" w:hint="cs"/>
          <w:sz w:val="24"/>
          <w:szCs w:val="24"/>
          <w:rtl/>
        </w:rPr>
        <w:t xml:space="preserve">. </w:t>
      </w:r>
      <w:r w:rsidRPr="00DF6C81">
        <w:rPr>
          <w:rFonts w:ascii="David" w:hAnsi="David" w:cs="David" w:hint="cs"/>
          <w:color w:val="FF0000"/>
          <w:sz w:val="24"/>
          <w:szCs w:val="24"/>
          <w:rtl/>
        </w:rPr>
        <w:t>לדוגמה</w:t>
      </w:r>
      <w:r w:rsidRPr="00DF6C81">
        <w:rPr>
          <w:rFonts w:ascii="David" w:hAnsi="David" w:cs="David" w:hint="cs"/>
          <w:sz w:val="24"/>
          <w:szCs w:val="24"/>
          <w:rtl/>
        </w:rPr>
        <w:t xml:space="preserve">: הסיבה שיורד גשם, כי השרב נשבר. </w:t>
      </w:r>
    </w:p>
    <w:p w14:paraId="4E0D5346" w14:textId="6205F64B" w:rsidR="00FF2EC1" w:rsidRDefault="007C6894" w:rsidP="00AE3940">
      <w:pPr>
        <w:pStyle w:val="a7"/>
        <w:numPr>
          <w:ilvl w:val="0"/>
          <w:numId w:val="108"/>
        </w:numPr>
        <w:tabs>
          <w:tab w:val="left" w:pos="1034"/>
        </w:tabs>
        <w:jc w:val="both"/>
        <w:rPr>
          <w:rFonts w:ascii="David" w:hAnsi="David" w:cs="David"/>
          <w:sz w:val="24"/>
          <w:szCs w:val="24"/>
        </w:rPr>
      </w:pPr>
      <w:r w:rsidRPr="00DF6C81">
        <w:rPr>
          <w:rFonts w:ascii="David" w:hAnsi="David" w:cs="David" w:hint="cs"/>
          <w:b/>
          <w:bCs/>
          <w:sz w:val="24"/>
          <w:szCs w:val="24"/>
          <w:u w:val="single"/>
          <w:rtl/>
        </w:rPr>
        <w:t>טעם</w:t>
      </w:r>
      <w:r w:rsidRPr="00DF6C81">
        <w:rPr>
          <w:rFonts w:ascii="David" w:hAnsi="David" w:cs="David" w:hint="cs"/>
          <w:b/>
          <w:bCs/>
          <w:sz w:val="24"/>
          <w:szCs w:val="24"/>
          <w:rtl/>
        </w:rPr>
        <w:t xml:space="preserve"> מניח שלבני אדם בחירה חופשית והם פועלים לפי ההכרה שלהם</w:t>
      </w:r>
      <w:r w:rsidR="00DF6C81">
        <w:rPr>
          <w:rFonts w:ascii="David" w:hAnsi="David" w:cs="David" w:hint="cs"/>
          <w:b/>
          <w:bCs/>
          <w:sz w:val="24"/>
          <w:szCs w:val="24"/>
          <w:rtl/>
        </w:rPr>
        <w:t xml:space="preserve"> [לא פועלים ע"פ סיבתיות]</w:t>
      </w:r>
      <w:r w:rsidRPr="00DF6C81">
        <w:rPr>
          <w:rFonts w:ascii="David" w:hAnsi="David" w:cs="David" w:hint="cs"/>
          <w:sz w:val="24"/>
          <w:szCs w:val="24"/>
          <w:rtl/>
        </w:rPr>
        <w:t>.</w:t>
      </w:r>
      <w:r w:rsidRPr="00DF6C81">
        <w:rPr>
          <w:rFonts w:ascii="David" w:hAnsi="David" w:cs="David" w:hint="cs"/>
          <w:b/>
          <w:bCs/>
          <w:sz w:val="24"/>
          <w:szCs w:val="24"/>
          <w:rtl/>
        </w:rPr>
        <w:t xml:space="preserve"> </w:t>
      </w:r>
      <w:r w:rsidRPr="00DF6C81">
        <w:rPr>
          <w:rFonts w:ascii="David" w:hAnsi="David" w:cs="David" w:hint="cs"/>
          <w:sz w:val="24"/>
          <w:szCs w:val="24"/>
          <w:rtl/>
        </w:rPr>
        <w:t>יש להם טעמים למה לפעול, ולא בגלל סיבה טבעית שפועלת עליי חיצונית. יש טעמים שהם לא טבעיים, לא ביולוגיים ולא חיצוניים</w:t>
      </w:r>
      <w:r w:rsidR="00DF6C81">
        <w:rPr>
          <w:rFonts w:ascii="David" w:hAnsi="David" w:cs="David" w:hint="cs"/>
          <w:sz w:val="24"/>
          <w:szCs w:val="24"/>
          <w:rtl/>
        </w:rPr>
        <w:t>;</w:t>
      </w:r>
      <w:r w:rsidRPr="00DF6C81">
        <w:rPr>
          <w:rFonts w:ascii="David" w:hAnsi="David" w:cs="David" w:hint="cs"/>
          <w:sz w:val="24"/>
          <w:szCs w:val="24"/>
          <w:rtl/>
        </w:rPr>
        <w:t xml:space="preserve"> הם פנימיים וקשורים להכרה שלנו. יש לנו טעם לבחור בפעולה המסוימת. </w:t>
      </w:r>
    </w:p>
    <w:p w14:paraId="7D7923E4" w14:textId="7F045405" w:rsidR="007C6894" w:rsidRDefault="00DF6C81" w:rsidP="00DF6C81">
      <w:pPr>
        <w:tabs>
          <w:tab w:val="left" w:pos="1034"/>
        </w:tabs>
        <w:jc w:val="both"/>
        <w:rPr>
          <w:rFonts w:ascii="David" w:hAnsi="David" w:cs="David"/>
          <w:sz w:val="24"/>
          <w:szCs w:val="24"/>
          <w:rtl/>
        </w:rPr>
      </w:pPr>
      <w:r w:rsidRPr="00DF6C81">
        <w:rPr>
          <w:rFonts w:ascii="David" w:hAnsi="David" w:cs="David" w:hint="cs"/>
          <w:sz w:val="24"/>
          <w:szCs w:val="24"/>
          <w:rtl/>
        </w:rPr>
        <w:t>הענישה היא טעם לפעולה או סיבה לפעולה</w:t>
      </w:r>
      <w:r>
        <w:rPr>
          <w:rFonts w:ascii="David" w:hAnsi="David" w:cs="David" w:hint="cs"/>
          <w:sz w:val="24"/>
          <w:szCs w:val="24"/>
          <w:rtl/>
        </w:rPr>
        <w:t xml:space="preserve">? </w:t>
      </w:r>
      <w:r w:rsidR="000E719C">
        <w:rPr>
          <w:rFonts w:ascii="David" w:hAnsi="David" w:cs="David" w:hint="cs"/>
          <w:sz w:val="24"/>
          <w:szCs w:val="24"/>
          <w:rtl/>
        </w:rPr>
        <w:t xml:space="preserve">האם כאשר אני רוצה </w:t>
      </w:r>
      <w:r w:rsidR="000E719C" w:rsidRPr="00DF6C81">
        <w:rPr>
          <w:rFonts w:ascii="David" w:hAnsi="David" w:cs="David" w:hint="cs"/>
          <w:sz w:val="24"/>
          <w:szCs w:val="24"/>
          <w:rtl/>
        </w:rPr>
        <w:t>להימנע מסנקציה</w:t>
      </w:r>
      <w:r w:rsidR="000E719C">
        <w:rPr>
          <w:rFonts w:ascii="David" w:hAnsi="David" w:cs="David" w:hint="cs"/>
          <w:sz w:val="24"/>
          <w:szCs w:val="24"/>
          <w:rtl/>
        </w:rPr>
        <w:t xml:space="preserve"> זה נחשב טעם או סיבה? </w:t>
      </w:r>
      <w:r w:rsidR="000E719C" w:rsidRPr="00DF6C81">
        <w:rPr>
          <w:rFonts w:ascii="David" w:hAnsi="David" w:cs="David" w:hint="cs"/>
          <w:b/>
          <w:bCs/>
          <w:sz w:val="24"/>
          <w:szCs w:val="24"/>
          <w:rtl/>
        </w:rPr>
        <w:t>תלוי</w:t>
      </w:r>
      <w:r w:rsidR="000E719C">
        <w:rPr>
          <w:rFonts w:ascii="David" w:hAnsi="David" w:cs="David" w:hint="cs"/>
          <w:sz w:val="24"/>
          <w:szCs w:val="24"/>
          <w:rtl/>
        </w:rPr>
        <w:t xml:space="preserve"> אם אני חושב על אדם חופשי</w:t>
      </w:r>
      <w:r>
        <w:rPr>
          <w:rFonts w:ascii="David" w:hAnsi="David" w:cs="David" w:hint="cs"/>
          <w:sz w:val="24"/>
          <w:szCs w:val="24"/>
          <w:rtl/>
        </w:rPr>
        <w:t xml:space="preserve"> שבוחר</w:t>
      </w:r>
      <w:r w:rsidR="000E719C">
        <w:rPr>
          <w:rFonts w:ascii="David" w:hAnsi="David" w:cs="David" w:hint="cs"/>
          <w:sz w:val="24"/>
          <w:szCs w:val="24"/>
          <w:rtl/>
        </w:rPr>
        <w:t xml:space="preserve"> </w:t>
      </w:r>
      <w:r w:rsidR="000E719C" w:rsidRPr="00DF6C81">
        <w:rPr>
          <w:rFonts w:ascii="David" w:hAnsi="David" w:cs="David" w:hint="cs"/>
          <w:sz w:val="24"/>
          <w:szCs w:val="24"/>
          <w:u w:val="single"/>
          <w:rtl/>
        </w:rPr>
        <w:t>או</w:t>
      </w:r>
      <w:r w:rsidR="000E719C">
        <w:rPr>
          <w:rFonts w:ascii="David" w:hAnsi="David" w:cs="David" w:hint="cs"/>
          <w:sz w:val="24"/>
          <w:szCs w:val="24"/>
          <w:rtl/>
        </w:rPr>
        <w:t xml:space="preserve"> שמפעילים א</w:t>
      </w:r>
      <w:r>
        <w:rPr>
          <w:rFonts w:ascii="David" w:hAnsi="David" w:cs="David" w:hint="cs"/>
          <w:sz w:val="24"/>
          <w:szCs w:val="24"/>
          <w:rtl/>
        </w:rPr>
        <w:t>ת האדם</w:t>
      </w:r>
      <w:r w:rsidR="000E719C">
        <w:rPr>
          <w:rFonts w:ascii="David" w:hAnsi="David" w:cs="David" w:hint="cs"/>
          <w:sz w:val="24"/>
          <w:szCs w:val="24"/>
          <w:rtl/>
        </w:rPr>
        <w:t xml:space="preserve"> לפי גירויים [פרס או עונש]. מניחים שחיות פועלות </w:t>
      </w:r>
      <w:r w:rsidR="000E719C">
        <w:rPr>
          <w:rFonts w:ascii="David" w:hAnsi="David" w:cs="David" w:hint="cs"/>
          <w:sz w:val="24"/>
          <w:szCs w:val="24"/>
          <w:rtl/>
        </w:rPr>
        <w:lastRenderedPageBreak/>
        <w:t>מ</w:t>
      </w:r>
      <w:r>
        <w:rPr>
          <w:rFonts w:ascii="David" w:hAnsi="David" w:cs="David" w:hint="cs"/>
          <w:sz w:val="24"/>
          <w:szCs w:val="24"/>
          <w:rtl/>
        </w:rPr>
        <w:t>-</w:t>
      </w:r>
      <w:r w:rsidR="000E719C">
        <w:rPr>
          <w:rFonts w:ascii="David" w:hAnsi="David" w:cs="David" w:hint="cs"/>
          <w:sz w:val="24"/>
          <w:szCs w:val="24"/>
          <w:rtl/>
        </w:rPr>
        <w:t>סיבה [אוהבות עונ</w:t>
      </w:r>
      <w:r>
        <w:rPr>
          <w:rFonts w:ascii="David" w:hAnsi="David" w:cs="David" w:hint="cs"/>
          <w:sz w:val="24"/>
          <w:szCs w:val="24"/>
          <w:rtl/>
        </w:rPr>
        <w:t>ג</w:t>
      </w:r>
      <w:r w:rsidR="000E719C">
        <w:rPr>
          <w:rFonts w:ascii="David" w:hAnsi="David" w:cs="David" w:hint="cs"/>
          <w:sz w:val="24"/>
          <w:szCs w:val="24"/>
          <w:rtl/>
        </w:rPr>
        <w:t xml:space="preserve"> ונמנעות מכאב]. סנקציה על בני אדם פועלת באופן דומה- אם תשלם קנס, יכאב לך בכיס. תלך למאסר, תאבד את החירות שלך. </w:t>
      </w:r>
      <w:r w:rsidR="000E719C" w:rsidRPr="00DF6C81">
        <w:rPr>
          <w:rFonts w:ascii="David" w:hAnsi="David" w:cs="David" w:hint="cs"/>
          <w:sz w:val="24"/>
          <w:szCs w:val="24"/>
          <w:shd w:val="clear" w:color="auto" w:fill="FFFFCC"/>
          <w:rtl/>
        </w:rPr>
        <w:t>הסנקציה פועלת עלינו באופן סיבתי טבעי</w:t>
      </w:r>
      <w:r w:rsidR="000E719C">
        <w:rPr>
          <w:rFonts w:ascii="David" w:hAnsi="David" w:cs="David" w:hint="cs"/>
          <w:sz w:val="24"/>
          <w:szCs w:val="24"/>
          <w:rtl/>
        </w:rPr>
        <w:t xml:space="preserve">. </w:t>
      </w:r>
    </w:p>
    <w:p w14:paraId="055B0611" w14:textId="01C70A12" w:rsidR="000E719C" w:rsidRDefault="000E719C" w:rsidP="00644EEE">
      <w:pPr>
        <w:tabs>
          <w:tab w:val="left" w:pos="1034"/>
        </w:tabs>
        <w:jc w:val="both"/>
        <w:rPr>
          <w:rFonts w:ascii="David" w:hAnsi="David" w:cs="David"/>
          <w:sz w:val="24"/>
          <w:szCs w:val="24"/>
          <w:rtl/>
        </w:rPr>
      </w:pPr>
      <w:r>
        <w:rPr>
          <w:rFonts w:ascii="David" w:hAnsi="David" w:cs="David" w:hint="cs"/>
          <w:sz w:val="24"/>
          <w:szCs w:val="24"/>
          <w:rtl/>
        </w:rPr>
        <w:t xml:space="preserve">אם אנחנו מניחים שיש לנו גם טעמים ולא פועלים רק מתוך סנקציה </w:t>
      </w:r>
      <w:r w:rsidRPr="000E719C">
        <w:rPr>
          <w:rFonts w:ascii="David" w:hAnsi="David" w:cs="David"/>
          <w:sz w:val="24"/>
          <w:szCs w:val="24"/>
        </w:rPr>
        <w:sym w:font="Wingdings" w:char="F0DF"/>
      </w:r>
      <w:r>
        <w:rPr>
          <w:rFonts w:ascii="David" w:hAnsi="David" w:cs="David" w:hint="cs"/>
          <w:sz w:val="24"/>
          <w:szCs w:val="24"/>
          <w:rtl/>
        </w:rPr>
        <w:t xml:space="preserve"> אנחנו מפנימים את זה</w:t>
      </w:r>
      <w:r w:rsidR="00541863">
        <w:rPr>
          <w:rFonts w:ascii="David" w:hAnsi="David" w:cs="David" w:hint="cs"/>
          <w:sz w:val="24"/>
          <w:szCs w:val="24"/>
          <w:rtl/>
        </w:rPr>
        <w:t xml:space="preserve"> ורואים בחוקים טעמים לפעולה שלי. </w:t>
      </w:r>
      <w:r w:rsidR="00A55645">
        <w:rPr>
          <w:rFonts w:ascii="David" w:hAnsi="David" w:cs="David" w:hint="cs"/>
          <w:sz w:val="24"/>
          <w:szCs w:val="24"/>
          <w:rtl/>
        </w:rPr>
        <w:t xml:space="preserve">בהנחה שאני ייצור חופשי אפשר לומר שסנקציה היא טעם לפעולה, אבל יהיו שיטענו מנגד שזו סיבה. </w:t>
      </w:r>
    </w:p>
    <w:p w14:paraId="008D7AD0" w14:textId="33B71888" w:rsidR="00FC7321" w:rsidRDefault="00FC7321" w:rsidP="00FC7321">
      <w:pPr>
        <w:tabs>
          <w:tab w:val="left" w:pos="1034"/>
        </w:tabs>
        <w:jc w:val="both"/>
        <w:rPr>
          <w:rFonts w:ascii="David" w:hAnsi="David" w:cs="David"/>
          <w:sz w:val="24"/>
          <w:szCs w:val="24"/>
          <w:rtl/>
        </w:rPr>
      </w:pPr>
      <w:r>
        <w:rPr>
          <w:rFonts w:ascii="David" w:hAnsi="David" w:cs="David" w:hint="cs"/>
          <w:sz w:val="24"/>
          <w:szCs w:val="24"/>
          <w:rtl/>
        </w:rPr>
        <w:t xml:space="preserve">הארט הציע אלטרנטיבה לאוסטין למושג החובה כטעם לפעולה. הוא הסביר את הכללים המשפטיים איך הם יושבים בתוך מערך של כללים חברתיים פוזיטיביים שחברה מייצרת. </w:t>
      </w:r>
      <w:r w:rsidRPr="00425B90">
        <w:rPr>
          <w:rFonts w:ascii="David" w:hAnsi="David" w:cs="David" w:hint="cs"/>
          <w:sz w:val="24"/>
          <w:szCs w:val="24"/>
          <w:rtl/>
        </w:rPr>
        <w:t>האתגר של הארט</w:t>
      </w:r>
      <w:r w:rsidR="00DF6C81" w:rsidRPr="00425B90">
        <w:rPr>
          <w:rFonts w:ascii="David" w:hAnsi="David" w:cs="David" w:hint="cs"/>
          <w:sz w:val="24"/>
          <w:szCs w:val="24"/>
          <w:rtl/>
        </w:rPr>
        <w:t xml:space="preserve"> הוא</w:t>
      </w:r>
      <w:r w:rsidRPr="00425B90">
        <w:rPr>
          <w:rFonts w:ascii="David" w:hAnsi="David" w:cs="David" w:hint="cs"/>
          <w:sz w:val="24"/>
          <w:szCs w:val="24"/>
          <w:rtl/>
        </w:rPr>
        <w:t xml:space="preserve"> להגדיר מהו המשפט ואיך הוא מובחן ממוסר</w:t>
      </w:r>
      <w:r w:rsidR="00DF6C81" w:rsidRPr="00425B90">
        <w:rPr>
          <w:rFonts w:ascii="David" w:hAnsi="David" w:cs="David" w:hint="cs"/>
          <w:sz w:val="24"/>
          <w:szCs w:val="24"/>
          <w:rtl/>
        </w:rPr>
        <w:t xml:space="preserve">, </w:t>
      </w:r>
      <w:r w:rsidRPr="00425B90">
        <w:rPr>
          <w:rFonts w:ascii="David" w:hAnsi="David" w:cs="David" w:hint="cs"/>
          <w:sz w:val="24"/>
          <w:szCs w:val="24"/>
          <w:rtl/>
        </w:rPr>
        <w:t>דת ומערכות נורמטיביות אחרות</w:t>
      </w:r>
      <w:r>
        <w:rPr>
          <w:rFonts w:ascii="David" w:hAnsi="David" w:cs="David" w:hint="cs"/>
          <w:sz w:val="24"/>
          <w:szCs w:val="24"/>
          <w:rtl/>
        </w:rPr>
        <w:t xml:space="preserve"> [זה היה גם האתגר של אוסטין </w:t>
      </w:r>
      <w:proofErr w:type="spellStart"/>
      <w:r>
        <w:rPr>
          <w:rFonts w:ascii="David" w:hAnsi="David" w:cs="David" w:hint="cs"/>
          <w:sz w:val="24"/>
          <w:szCs w:val="24"/>
          <w:rtl/>
        </w:rPr>
        <w:t>וקלזן</w:t>
      </w:r>
      <w:proofErr w:type="spellEnd"/>
      <w:r>
        <w:rPr>
          <w:rFonts w:ascii="David" w:hAnsi="David" w:cs="David" w:hint="cs"/>
          <w:sz w:val="24"/>
          <w:szCs w:val="24"/>
          <w:rtl/>
        </w:rPr>
        <w:t>]. זו הבחנה שנחוצה לכל השחקנים במגרש</w:t>
      </w:r>
      <w:r w:rsidR="00425B90">
        <w:rPr>
          <w:rFonts w:ascii="David" w:hAnsi="David" w:cs="David" w:hint="cs"/>
          <w:sz w:val="24"/>
          <w:szCs w:val="24"/>
          <w:rtl/>
        </w:rPr>
        <w:t>:</w:t>
      </w:r>
      <w:r>
        <w:rPr>
          <w:rFonts w:ascii="David" w:hAnsi="David" w:cs="David" w:hint="cs"/>
          <w:sz w:val="24"/>
          <w:szCs w:val="24"/>
          <w:rtl/>
        </w:rPr>
        <w:t xml:space="preserve"> </w:t>
      </w:r>
      <w:r w:rsidRPr="00425B90">
        <w:rPr>
          <w:rFonts w:ascii="David" w:hAnsi="David" w:cs="David" w:hint="cs"/>
          <w:sz w:val="24"/>
          <w:szCs w:val="24"/>
          <w:u w:val="single"/>
          <w:rtl/>
        </w:rPr>
        <w:t>לאזרחים</w:t>
      </w:r>
      <w:r w:rsidR="00425B90">
        <w:rPr>
          <w:rFonts w:ascii="David" w:hAnsi="David" w:cs="David" w:hint="cs"/>
          <w:sz w:val="24"/>
          <w:szCs w:val="24"/>
          <w:rtl/>
        </w:rPr>
        <w:t>-</w:t>
      </w:r>
      <w:r>
        <w:rPr>
          <w:rFonts w:ascii="David" w:hAnsi="David" w:cs="David" w:hint="cs"/>
          <w:sz w:val="24"/>
          <w:szCs w:val="24"/>
          <w:rtl/>
        </w:rPr>
        <w:t xml:space="preserve"> שיידעו למה הם חייבים לציית מבחינה משפטית; חשובה </w:t>
      </w:r>
      <w:r w:rsidRPr="00425B90">
        <w:rPr>
          <w:rFonts w:ascii="David" w:hAnsi="David" w:cs="David" w:hint="cs"/>
          <w:sz w:val="24"/>
          <w:szCs w:val="24"/>
          <w:u w:val="single"/>
          <w:rtl/>
        </w:rPr>
        <w:t>לפקידים שאוכפים</w:t>
      </w:r>
      <w:r>
        <w:rPr>
          <w:rFonts w:ascii="David" w:hAnsi="David" w:cs="David" w:hint="cs"/>
          <w:sz w:val="24"/>
          <w:szCs w:val="24"/>
          <w:rtl/>
        </w:rPr>
        <w:t xml:space="preserve"> [משטרה ופרקליטות]; נחוצה </w:t>
      </w:r>
      <w:r w:rsidRPr="00425B90">
        <w:rPr>
          <w:rFonts w:ascii="David" w:hAnsi="David" w:cs="David" w:hint="cs"/>
          <w:sz w:val="24"/>
          <w:szCs w:val="24"/>
          <w:u w:val="single"/>
          <w:rtl/>
        </w:rPr>
        <w:t>לשופטים</w:t>
      </w:r>
      <w:r>
        <w:rPr>
          <w:rFonts w:ascii="David" w:hAnsi="David" w:cs="David" w:hint="cs"/>
          <w:sz w:val="24"/>
          <w:szCs w:val="24"/>
          <w:rtl/>
        </w:rPr>
        <w:t xml:space="preserve"> שפוסקים ואיך עליהם להבחין בין פעולה שאסורה מבחינה משפטית או אסורה מבחינה מוסרית. </w:t>
      </w:r>
      <w:r w:rsidRPr="00425B90">
        <w:rPr>
          <w:rFonts w:ascii="David" w:hAnsi="David" w:cs="David" w:hint="cs"/>
          <w:b/>
          <w:bCs/>
          <w:sz w:val="24"/>
          <w:szCs w:val="24"/>
          <w:shd w:val="clear" w:color="auto" w:fill="FFFFCC"/>
          <w:rtl/>
        </w:rPr>
        <w:t>האתגר הפוזיטיבי: חידוד ההבחנה בין המשפט למוסר ומערכות נורמטיביות אחרות</w:t>
      </w:r>
      <w:r>
        <w:rPr>
          <w:rFonts w:ascii="David" w:hAnsi="David" w:cs="David" w:hint="cs"/>
          <w:sz w:val="24"/>
          <w:szCs w:val="24"/>
          <w:rtl/>
        </w:rPr>
        <w:t>.</w:t>
      </w:r>
    </w:p>
    <w:p w14:paraId="5A715110" w14:textId="77777777" w:rsidR="0090430B" w:rsidRDefault="0090430B" w:rsidP="00644EEE">
      <w:pPr>
        <w:tabs>
          <w:tab w:val="left" w:pos="1034"/>
        </w:tabs>
        <w:jc w:val="both"/>
        <w:rPr>
          <w:rFonts w:ascii="David" w:hAnsi="David" w:cs="David"/>
          <w:sz w:val="24"/>
          <w:szCs w:val="24"/>
          <w:rtl/>
        </w:rPr>
      </w:pPr>
    </w:p>
    <w:p w14:paraId="525CC798" w14:textId="112E6E8D" w:rsidR="00BB462E" w:rsidRPr="00FC7321" w:rsidRDefault="00BB462E" w:rsidP="00FC7321">
      <w:pPr>
        <w:shd w:val="clear" w:color="auto" w:fill="FBE4D5" w:themeFill="accent2" w:themeFillTint="33"/>
        <w:tabs>
          <w:tab w:val="left" w:pos="1034"/>
        </w:tabs>
        <w:jc w:val="center"/>
        <w:rPr>
          <w:rFonts w:ascii="David" w:hAnsi="David" w:cs="David"/>
          <w:b/>
          <w:bCs/>
          <w:sz w:val="24"/>
          <w:szCs w:val="24"/>
          <w:u w:val="single"/>
          <w:rtl/>
        </w:rPr>
      </w:pPr>
      <w:r w:rsidRPr="00FC7321">
        <w:rPr>
          <w:rFonts w:ascii="David" w:hAnsi="David" w:cs="David" w:hint="cs"/>
          <w:b/>
          <w:bCs/>
          <w:sz w:val="24"/>
          <w:szCs w:val="24"/>
          <w:u w:val="single"/>
          <w:rtl/>
        </w:rPr>
        <w:t xml:space="preserve">המשפט כשילוב של </w:t>
      </w:r>
      <w:r w:rsidR="00FC7321" w:rsidRPr="00FC7321">
        <w:rPr>
          <w:rFonts w:ascii="David" w:hAnsi="David" w:cs="David" w:hint="cs"/>
          <w:b/>
          <w:bCs/>
          <w:sz w:val="24"/>
          <w:szCs w:val="24"/>
          <w:u w:val="single"/>
          <w:rtl/>
        </w:rPr>
        <w:t>כללי</w:t>
      </w:r>
      <w:r w:rsidR="00425B90">
        <w:rPr>
          <w:rFonts w:ascii="David" w:hAnsi="David" w:cs="David" w:hint="cs"/>
          <w:b/>
          <w:bCs/>
          <w:sz w:val="24"/>
          <w:szCs w:val="24"/>
          <w:u w:val="single"/>
          <w:rtl/>
        </w:rPr>
        <w:t>ם</w:t>
      </w:r>
      <w:r w:rsidR="00FC7321" w:rsidRPr="00FC7321">
        <w:rPr>
          <w:rFonts w:ascii="David" w:hAnsi="David" w:cs="David" w:hint="cs"/>
          <w:b/>
          <w:bCs/>
          <w:sz w:val="24"/>
          <w:szCs w:val="24"/>
          <w:u w:val="single"/>
          <w:rtl/>
        </w:rPr>
        <w:t xml:space="preserve"> ראשוני</w:t>
      </w:r>
      <w:r w:rsidR="00425B90">
        <w:rPr>
          <w:rFonts w:ascii="David" w:hAnsi="David" w:cs="David" w:hint="cs"/>
          <w:b/>
          <w:bCs/>
          <w:sz w:val="24"/>
          <w:szCs w:val="24"/>
          <w:u w:val="single"/>
          <w:rtl/>
        </w:rPr>
        <w:t>י</w:t>
      </w:r>
      <w:r w:rsidR="00FC7321" w:rsidRPr="00FC7321">
        <w:rPr>
          <w:rFonts w:ascii="David" w:hAnsi="David" w:cs="David" w:hint="cs"/>
          <w:b/>
          <w:bCs/>
          <w:sz w:val="24"/>
          <w:szCs w:val="24"/>
          <w:u w:val="single"/>
          <w:rtl/>
        </w:rPr>
        <w:t>ם ומשניים</w:t>
      </w:r>
    </w:p>
    <w:p w14:paraId="277948AE" w14:textId="68B56C38" w:rsidR="007036CC" w:rsidRDefault="00FC7321" w:rsidP="007036CC">
      <w:pPr>
        <w:tabs>
          <w:tab w:val="left" w:pos="1034"/>
        </w:tabs>
        <w:jc w:val="both"/>
        <w:rPr>
          <w:rFonts w:ascii="David" w:hAnsi="David" w:cs="David"/>
          <w:b/>
          <w:bCs/>
          <w:sz w:val="24"/>
          <w:szCs w:val="24"/>
          <w:u w:val="single"/>
          <w:rtl/>
        </w:rPr>
      </w:pPr>
      <w:r w:rsidRPr="00425B90">
        <w:rPr>
          <w:rFonts w:ascii="David" w:hAnsi="David" w:cs="David" w:hint="cs"/>
          <w:b/>
          <w:bCs/>
          <w:sz w:val="24"/>
          <w:szCs w:val="24"/>
          <w:u w:val="single"/>
          <w:shd w:val="clear" w:color="auto" w:fill="FBE4D5" w:themeFill="accent2" w:themeFillTint="33"/>
          <w:rtl/>
        </w:rPr>
        <w:t>חברה פרימיטיבית- קדם משפטית</w:t>
      </w:r>
    </w:p>
    <w:p w14:paraId="4F8A1309" w14:textId="7DD225AB" w:rsidR="00FC7321" w:rsidRDefault="0098645F" w:rsidP="007036CC">
      <w:pPr>
        <w:tabs>
          <w:tab w:val="left" w:pos="1034"/>
        </w:tabs>
        <w:jc w:val="both"/>
        <w:rPr>
          <w:rFonts w:ascii="David" w:hAnsi="David" w:cs="David"/>
          <w:sz w:val="24"/>
          <w:szCs w:val="24"/>
          <w:rtl/>
        </w:rPr>
      </w:pPr>
      <w:r>
        <w:rPr>
          <w:rFonts w:ascii="David" w:hAnsi="David" w:cs="David" w:hint="cs"/>
          <w:sz w:val="24"/>
          <w:szCs w:val="24"/>
          <w:rtl/>
        </w:rPr>
        <w:t xml:space="preserve">למשל, </w:t>
      </w:r>
      <w:r w:rsidR="00FC7321">
        <w:rPr>
          <w:rFonts w:ascii="David" w:hAnsi="David" w:cs="David" w:hint="cs"/>
          <w:sz w:val="24"/>
          <w:szCs w:val="24"/>
          <w:rtl/>
        </w:rPr>
        <w:t>לחשוב על שבט באפריקה</w:t>
      </w:r>
      <w:r>
        <w:rPr>
          <w:rFonts w:ascii="David" w:hAnsi="David" w:cs="David" w:hint="cs"/>
          <w:sz w:val="24"/>
          <w:szCs w:val="24"/>
          <w:rtl/>
        </w:rPr>
        <w:t xml:space="preserve">. חברה שאין בה מערכת משפט, איך היא פועלת? כל חברה אנושית צריכה לפעול במסגרת של שת"פ. </w:t>
      </w:r>
    </w:p>
    <w:p w14:paraId="72BD13D0" w14:textId="636EB6CF" w:rsidR="0098645F" w:rsidRPr="0098645F" w:rsidRDefault="0098645F" w:rsidP="00AE3940">
      <w:pPr>
        <w:pStyle w:val="a7"/>
        <w:numPr>
          <w:ilvl w:val="0"/>
          <w:numId w:val="99"/>
        </w:numPr>
        <w:tabs>
          <w:tab w:val="left" w:pos="1034"/>
        </w:tabs>
        <w:jc w:val="both"/>
        <w:rPr>
          <w:rFonts w:ascii="David" w:hAnsi="David" w:cs="David"/>
          <w:sz w:val="24"/>
          <w:szCs w:val="24"/>
          <w:rtl/>
        </w:rPr>
      </w:pPr>
      <w:r w:rsidRPr="00D43FB0">
        <w:rPr>
          <w:rFonts w:ascii="David" w:hAnsi="David" w:cs="David" w:hint="cs"/>
          <w:sz w:val="24"/>
          <w:szCs w:val="24"/>
          <w:shd w:val="clear" w:color="auto" w:fill="FFFFCC"/>
          <w:rtl/>
        </w:rPr>
        <w:t>אין בה מוסדות משפטיים- מחוקק ובתי משפט</w:t>
      </w:r>
      <w:r w:rsidRPr="0098645F">
        <w:rPr>
          <w:rFonts w:ascii="David" w:hAnsi="David" w:cs="David" w:hint="cs"/>
          <w:sz w:val="24"/>
          <w:szCs w:val="24"/>
          <w:rtl/>
        </w:rPr>
        <w:t>.</w:t>
      </w:r>
    </w:p>
    <w:p w14:paraId="29681923" w14:textId="667DE92A" w:rsidR="0098645F" w:rsidRDefault="0098645F" w:rsidP="00AE3940">
      <w:pPr>
        <w:pStyle w:val="a7"/>
        <w:numPr>
          <w:ilvl w:val="0"/>
          <w:numId w:val="99"/>
        </w:numPr>
        <w:tabs>
          <w:tab w:val="left" w:pos="1034"/>
        </w:tabs>
        <w:jc w:val="both"/>
        <w:rPr>
          <w:rFonts w:ascii="David" w:hAnsi="David" w:cs="David"/>
          <w:sz w:val="24"/>
          <w:szCs w:val="24"/>
        </w:rPr>
      </w:pPr>
      <w:r w:rsidRPr="00D43FB0">
        <w:rPr>
          <w:rFonts w:ascii="David" w:hAnsi="David" w:cs="David" w:hint="cs"/>
          <w:sz w:val="24"/>
          <w:szCs w:val="24"/>
          <w:shd w:val="clear" w:color="auto" w:fill="FFFFCC"/>
          <w:rtl/>
        </w:rPr>
        <w:t>היא חיה לפי מסורת ומנהגים מקובלים (איסורים וחובות</w:t>
      </w:r>
      <w:r w:rsidRPr="00425B90">
        <w:rPr>
          <w:rFonts w:ascii="David" w:hAnsi="David" w:cs="David" w:hint="cs"/>
          <w:sz w:val="24"/>
          <w:szCs w:val="24"/>
          <w:shd w:val="clear" w:color="auto" w:fill="FFFFCC"/>
          <w:rtl/>
        </w:rPr>
        <w:t>)</w:t>
      </w:r>
      <w:r w:rsidRPr="0098645F">
        <w:rPr>
          <w:rFonts w:ascii="David" w:hAnsi="David" w:cs="David" w:hint="cs"/>
          <w:sz w:val="24"/>
          <w:szCs w:val="24"/>
          <w:rtl/>
        </w:rPr>
        <w:t>.</w:t>
      </w:r>
    </w:p>
    <w:p w14:paraId="0766D125" w14:textId="5B9B1872" w:rsidR="0098645F" w:rsidRDefault="0098645F" w:rsidP="00AE3940">
      <w:pPr>
        <w:pStyle w:val="a7"/>
        <w:numPr>
          <w:ilvl w:val="0"/>
          <w:numId w:val="99"/>
        </w:numPr>
        <w:tabs>
          <w:tab w:val="left" w:pos="1034"/>
        </w:tabs>
        <w:jc w:val="both"/>
        <w:rPr>
          <w:rFonts w:ascii="David" w:hAnsi="David" w:cs="David"/>
          <w:sz w:val="24"/>
          <w:szCs w:val="24"/>
        </w:rPr>
      </w:pPr>
      <w:r w:rsidRPr="00D43FB0">
        <w:rPr>
          <w:rFonts w:ascii="David" w:hAnsi="David" w:cs="David" w:hint="cs"/>
          <w:sz w:val="24"/>
          <w:szCs w:val="24"/>
          <w:shd w:val="clear" w:color="auto" w:fill="FFFFCC"/>
          <w:rtl/>
        </w:rPr>
        <w:t>כללים ראשוניים</w:t>
      </w:r>
      <w:r>
        <w:rPr>
          <w:rFonts w:ascii="David" w:hAnsi="David" w:cs="David" w:hint="cs"/>
          <w:sz w:val="24"/>
          <w:szCs w:val="24"/>
          <w:rtl/>
        </w:rPr>
        <w:t xml:space="preserve">- </w:t>
      </w:r>
      <w:r w:rsidR="00425B90">
        <w:rPr>
          <w:rFonts w:ascii="David" w:hAnsi="David" w:cs="David" w:hint="cs"/>
          <w:sz w:val="24"/>
          <w:szCs w:val="24"/>
        </w:rPr>
        <w:t>P</w:t>
      </w:r>
      <w:r>
        <w:rPr>
          <w:rFonts w:ascii="David" w:hAnsi="David" w:cs="David"/>
          <w:sz w:val="24"/>
          <w:szCs w:val="24"/>
        </w:rPr>
        <w:t xml:space="preserve">rimary </w:t>
      </w:r>
      <w:r w:rsidR="00425B90">
        <w:rPr>
          <w:rFonts w:ascii="David" w:hAnsi="David" w:cs="David" w:hint="cs"/>
          <w:sz w:val="24"/>
          <w:szCs w:val="24"/>
        </w:rPr>
        <w:t>R</w:t>
      </w:r>
      <w:r>
        <w:rPr>
          <w:rFonts w:ascii="David" w:hAnsi="David" w:cs="David"/>
          <w:sz w:val="24"/>
          <w:szCs w:val="24"/>
        </w:rPr>
        <w:t>ules</w:t>
      </w:r>
      <w:r>
        <w:rPr>
          <w:rFonts w:ascii="David" w:hAnsi="David" w:cs="David" w:hint="cs"/>
          <w:sz w:val="24"/>
          <w:szCs w:val="24"/>
          <w:rtl/>
        </w:rPr>
        <w:t>- החברה יוצרת לעצמה עם הזמן כללים. כללים שחלים על החברים בחברה [האזרחים במדינה].</w:t>
      </w:r>
    </w:p>
    <w:p w14:paraId="67C234DC" w14:textId="6D0B3B2E" w:rsidR="0098645F" w:rsidRDefault="0098645F" w:rsidP="00AE3940">
      <w:pPr>
        <w:pStyle w:val="a7"/>
        <w:numPr>
          <w:ilvl w:val="0"/>
          <w:numId w:val="99"/>
        </w:numPr>
        <w:tabs>
          <w:tab w:val="left" w:pos="1034"/>
        </w:tabs>
        <w:jc w:val="both"/>
        <w:rPr>
          <w:rFonts w:ascii="David" w:hAnsi="David" w:cs="David"/>
          <w:sz w:val="24"/>
          <w:szCs w:val="24"/>
        </w:rPr>
      </w:pPr>
      <w:r w:rsidRPr="00D43FB0">
        <w:rPr>
          <w:rFonts w:ascii="David" w:hAnsi="David" w:cs="David" w:hint="cs"/>
          <w:sz w:val="24"/>
          <w:szCs w:val="24"/>
          <w:shd w:val="clear" w:color="auto" w:fill="FFFFCC"/>
          <w:rtl/>
        </w:rPr>
        <w:t>אמצעי הכפייה- לחץ חברתי</w:t>
      </w:r>
      <w:r>
        <w:rPr>
          <w:rFonts w:ascii="David" w:hAnsi="David" w:cs="David" w:hint="cs"/>
          <w:sz w:val="24"/>
          <w:szCs w:val="24"/>
          <w:rtl/>
        </w:rPr>
        <w:t xml:space="preserve">. </w:t>
      </w:r>
      <w:r w:rsidR="00A81E73">
        <w:rPr>
          <w:rFonts w:ascii="David" w:hAnsi="David" w:cs="David" w:hint="cs"/>
          <w:sz w:val="24"/>
          <w:szCs w:val="24"/>
          <w:rtl/>
        </w:rPr>
        <w:t>-האמצעי שבאמצעות</w:t>
      </w:r>
      <w:r w:rsidR="00425B90">
        <w:rPr>
          <w:rFonts w:ascii="David" w:hAnsi="David" w:cs="David" w:hint="cs"/>
          <w:sz w:val="24"/>
          <w:szCs w:val="24"/>
          <w:rtl/>
        </w:rPr>
        <w:t>ו</w:t>
      </w:r>
      <w:r w:rsidR="00A81E73">
        <w:rPr>
          <w:rFonts w:ascii="David" w:hAnsi="David" w:cs="David" w:hint="cs"/>
          <w:sz w:val="24"/>
          <w:szCs w:val="24"/>
          <w:rtl/>
        </w:rPr>
        <w:t xml:space="preserve"> החברה כופה את הציות לכללים </w:t>
      </w:r>
      <w:r w:rsidR="00425B90">
        <w:rPr>
          <w:rFonts w:ascii="David" w:hAnsi="David" w:cs="David" w:hint="cs"/>
          <w:sz w:val="24"/>
          <w:szCs w:val="24"/>
          <w:rtl/>
        </w:rPr>
        <w:t xml:space="preserve">הוא </w:t>
      </w:r>
      <w:r w:rsidR="00A81E73">
        <w:rPr>
          <w:rFonts w:ascii="David" w:hAnsi="David" w:cs="David" w:hint="cs"/>
          <w:sz w:val="24"/>
          <w:szCs w:val="24"/>
          <w:rtl/>
        </w:rPr>
        <w:t>בעיקרו לחץ חברתי.</w:t>
      </w:r>
    </w:p>
    <w:p w14:paraId="2ACDB194" w14:textId="154FF18C" w:rsidR="00A81E73" w:rsidRDefault="00A81E73" w:rsidP="00AE3940">
      <w:pPr>
        <w:pStyle w:val="a7"/>
        <w:numPr>
          <w:ilvl w:val="0"/>
          <w:numId w:val="99"/>
        </w:numPr>
        <w:tabs>
          <w:tab w:val="left" w:pos="1034"/>
        </w:tabs>
        <w:jc w:val="both"/>
        <w:rPr>
          <w:rFonts w:ascii="David" w:hAnsi="David" w:cs="David"/>
          <w:sz w:val="24"/>
          <w:szCs w:val="24"/>
        </w:rPr>
      </w:pPr>
      <w:r w:rsidRPr="00D43FB0">
        <w:rPr>
          <w:rFonts w:ascii="David" w:hAnsi="David" w:cs="David" w:hint="cs"/>
          <w:sz w:val="24"/>
          <w:szCs w:val="24"/>
          <w:shd w:val="clear" w:color="auto" w:fill="FFFFCC"/>
          <w:rtl/>
        </w:rPr>
        <w:t>קהילה קטנה</w:t>
      </w:r>
      <w:r>
        <w:rPr>
          <w:rFonts w:ascii="David" w:hAnsi="David" w:cs="David" w:hint="cs"/>
          <w:sz w:val="24"/>
          <w:szCs w:val="24"/>
          <w:rtl/>
        </w:rPr>
        <w:t xml:space="preserve">. </w:t>
      </w:r>
    </w:p>
    <w:p w14:paraId="26B46F1A" w14:textId="77777777" w:rsidR="00A81E73" w:rsidRDefault="00A81E73" w:rsidP="00A81E73">
      <w:pPr>
        <w:tabs>
          <w:tab w:val="left" w:pos="1034"/>
        </w:tabs>
        <w:jc w:val="both"/>
        <w:rPr>
          <w:rFonts w:ascii="David" w:hAnsi="David" w:cs="David"/>
          <w:b/>
          <w:bCs/>
          <w:sz w:val="24"/>
          <w:szCs w:val="24"/>
          <w:u w:val="single"/>
          <w:rtl/>
        </w:rPr>
      </w:pPr>
    </w:p>
    <w:p w14:paraId="4E76C969" w14:textId="5D6E5438" w:rsidR="00A81E73" w:rsidRDefault="00A81E73" w:rsidP="00A81E73">
      <w:pPr>
        <w:tabs>
          <w:tab w:val="left" w:pos="1034"/>
        </w:tabs>
        <w:jc w:val="both"/>
        <w:rPr>
          <w:rFonts w:ascii="David" w:hAnsi="David" w:cs="David"/>
          <w:b/>
          <w:bCs/>
          <w:sz w:val="24"/>
          <w:szCs w:val="24"/>
          <w:u w:val="single"/>
          <w:rtl/>
        </w:rPr>
      </w:pPr>
      <w:r w:rsidRPr="00425B90">
        <w:rPr>
          <w:rFonts w:ascii="David" w:hAnsi="David" w:cs="David" w:hint="cs"/>
          <w:b/>
          <w:bCs/>
          <w:sz w:val="24"/>
          <w:szCs w:val="24"/>
          <w:u w:val="single"/>
          <w:shd w:val="clear" w:color="auto" w:fill="FBE4D5" w:themeFill="accent2" w:themeFillTint="33"/>
          <w:rtl/>
        </w:rPr>
        <w:t xml:space="preserve">בעיות של חברה </w:t>
      </w:r>
      <w:r w:rsidR="00FD2336" w:rsidRPr="00425B90">
        <w:rPr>
          <w:rFonts w:ascii="David" w:hAnsi="David" w:cs="David" w:hint="cs"/>
          <w:b/>
          <w:bCs/>
          <w:sz w:val="24"/>
          <w:szCs w:val="24"/>
          <w:u w:val="single"/>
          <w:shd w:val="clear" w:color="auto" w:fill="FBE4D5" w:themeFill="accent2" w:themeFillTint="33"/>
          <w:rtl/>
        </w:rPr>
        <w:t>פרימיטיבית</w:t>
      </w:r>
      <w:r w:rsidR="00FD2336">
        <w:rPr>
          <w:rFonts w:ascii="David" w:hAnsi="David" w:cs="David" w:hint="cs"/>
          <w:b/>
          <w:bCs/>
          <w:sz w:val="24"/>
          <w:szCs w:val="24"/>
          <w:u w:val="single"/>
          <w:rtl/>
        </w:rPr>
        <w:t xml:space="preserve"> </w:t>
      </w:r>
      <w:r>
        <w:rPr>
          <w:rFonts w:ascii="David" w:hAnsi="David" w:cs="David" w:hint="cs"/>
          <w:b/>
          <w:bCs/>
          <w:sz w:val="24"/>
          <w:szCs w:val="24"/>
          <w:u w:val="single"/>
          <w:rtl/>
        </w:rPr>
        <w:t>שמתנהלת במערכת כללים כזאת</w:t>
      </w:r>
      <w:r w:rsidR="00FD2336">
        <w:rPr>
          <w:rFonts w:ascii="David" w:hAnsi="David" w:cs="David" w:hint="cs"/>
          <w:b/>
          <w:bCs/>
          <w:sz w:val="24"/>
          <w:szCs w:val="24"/>
          <w:u w:val="single"/>
          <w:rtl/>
        </w:rPr>
        <w:t xml:space="preserve"> שאינה משוכללת</w:t>
      </w:r>
    </w:p>
    <w:p w14:paraId="2DE41CDC" w14:textId="036BB405" w:rsidR="00A81E73" w:rsidRDefault="0040713B" w:rsidP="00AE3940">
      <w:pPr>
        <w:pStyle w:val="a7"/>
        <w:numPr>
          <w:ilvl w:val="0"/>
          <w:numId w:val="100"/>
        </w:numPr>
        <w:tabs>
          <w:tab w:val="left" w:pos="1034"/>
        </w:tabs>
        <w:jc w:val="both"/>
        <w:rPr>
          <w:rFonts w:ascii="David" w:hAnsi="David" w:cs="David"/>
          <w:sz w:val="24"/>
          <w:szCs w:val="24"/>
        </w:rPr>
      </w:pPr>
      <w:r w:rsidRPr="00425B90">
        <w:rPr>
          <w:rFonts w:ascii="David" w:hAnsi="David" w:cs="David" w:hint="cs"/>
          <w:b/>
          <w:bCs/>
          <w:sz w:val="24"/>
          <w:szCs w:val="24"/>
          <w:shd w:val="clear" w:color="auto" w:fill="FFFFCC"/>
          <w:rtl/>
        </w:rPr>
        <w:t>היעדר מקור מוסמך לחוק</w:t>
      </w:r>
      <w:r w:rsidRPr="0040713B">
        <w:rPr>
          <w:rFonts w:ascii="David" w:hAnsi="David" w:cs="David" w:hint="cs"/>
          <w:sz w:val="24"/>
          <w:szCs w:val="24"/>
          <w:shd w:val="clear" w:color="auto" w:fill="FFFFCC"/>
          <w:rtl/>
        </w:rPr>
        <w:t xml:space="preserve">- </w:t>
      </w:r>
      <w:r w:rsidRPr="00425B90">
        <w:rPr>
          <w:rFonts w:ascii="David" w:hAnsi="David" w:cs="David" w:hint="cs"/>
          <w:b/>
          <w:bCs/>
          <w:sz w:val="24"/>
          <w:szCs w:val="24"/>
          <w:shd w:val="clear" w:color="auto" w:fill="FFFFCC"/>
          <w:rtl/>
        </w:rPr>
        <w:t>חוסר וודאות</w:t>
      </w:r>
      <w:r>
        <w:rPr>
          <w:rFonts w:ascii="David" w:hAnsi="David" w:cs="David" w:hint="cs"/>
          <w:sz w:val="24"/>
          <w:szCs w:val="24"/>
          <w:rtl/>
        </w:rPr>
        <w:t>. -אין מחוקק, יש כללים שפועלים על פיהם. אך הואיל ואין מקור מוסמך, הכללים לא כתובים על ספר. יש כללים שידועים לכל והם שכיחים, אך ככל שמגיעים למקרים פחות שכיחים</w:t>
      </w:r>
      <w:r w:rsidR="00425B90">
        <w:rPr>
          <w:rFonts w:ascii="David" w:hAnsi="David" w:cs="David" w:hint="cs"/>
          <w:sz w:val="24"/>
          <w:szCs w:val="24"/>
          <w:rtl/>
        </w:rPr>
        <w:t>-</w:t>
      </w:r>
      <w:r>
        <w:rPr>
          <w:rFonts w:ascii="David" w:hAnsi="David" w:cs="David" w:hint="cs"/>
          <w:sz w:val="24"/>
          <w:szCs w:val="24"/>
          <w:rtl/>
        </w:rPr>
        <w:t xml:space="preserve"> לא יודעים בדיוק מה החוק אומר. לכן שיטת כללים כזו סובלת מחוסר וודאות.</w:t>
      </w:r>
    </w:p>
    <w:p w14:paraId="64BC28A2" w14:textId="3BA2AD61" w:rsidR="0040713B" w:rsidRDefault="0040713B" w:rsidP="00AE3940">
      <w:pPr>
        <w:pStyle w:val="a7"/>
        <w:numPr>
          <w:ilvl w:val="0"/>
          <w:numId w:val="100"/>
        </w:numPr>
        <w:tabs>
          <w:tab w:val="left" w:pos="1034"/>
        </w:tabs>
        <w:jc w:val="both"/>
        <w:rPr>
          <w:rFonts w:ascii="David" w:hAnsi="David" w:cs="David"/>
          <w:sz w:val="24"/>
          <w:szCs w:val="24"/>
        </w:rPr>
      </w:pPr>
      <w:r w:rsidRPr="00425B90">
        <w:rPr>
          <w:rFonts w:ascii="David" w:hAnsi="David" w:cs="David" w:hint="cs"/>
          <w:b/>
          <w:bCs/>
          <w:sz w:val="24"/>
          <w:szCs w:val="24"/>
          <w:shd w:val="clear" w:color="auto" w:fill="FFFFCC"/>
          <w:rtl/>
        </w:rPr>
        <w:t>היעדר מנגנון שינוי</w:t>
      </w:r>
      <w:r w:rsidRPr="0040713B">
        <w:rPr>
          <w:rFonts w:ascii="David" w:hAnsi="David" w:cs="David" w:hint="cs"/>
          <w:sz w:val="24"/>
          <w:szCs w:val="24"/>
          <w:shd w:val="clear" w:color="auto" w:fill="FFFFCC"/>
          <w:rtl/>
        </w:rPr>
        <w:t xml:space="preserve">- </w:t>
      </w:r>
      <w:r w:rsidRPr="00425B90">
        <w:rPr>
          <w:rFonts w:ascii="David" w:hAnsi="David" w:cs="David" w:hint="cs"/>
          <w:b/>
          <w:bCs/>
          <w:sz w:val="24"/>
          <w:szCs w:val="24"/>
          <w:shd w:val="clear" w:color="auto" w:fill="FFFFCC"/>
          <w:rtl/>
        </w:rPr>
        <w:t>סטטיות</w:t>
      </w:r>
      <w:r>
        <w:rPr>
          <w:rFonts w:ascii="David" w:hAnsi="David" w:cs="David" w:hint="cs"/>
          <w:sz w:val="24"/>
          <w:szCs w:val="24"/>
          <w:rtl/>
        </w:rPr>
        <w:t>. מכיוון שאין מוסד מחוקק, אין מי שקובע את הכללים</w:t>
      </w:r>
      <w:r w:rsidR="00425B90">
        <w:rPr>
          <w:rFonts w:ascii="David" w:hAnsi="David" w:cs="David" w:hint="cs"/>
          <w:sz w:val="24"/>
          <w:szCs w:val="24"/>
          <w:rtl/>
        </w:rPr>
        <w:t>.</w:t>
      </w:r>
      <w:r>
        <w:rPr>
          <w:rFonts w:ascii="David" w:hAnsi="David" w:cs="David" w:hint="cs"/>
          <w:sz w:val="24"/>
          <w:szCs w:val="24"/>
          <w:rtl/>
        </w:rPr>
        <w:t xml:space="preserve"> הכללים הם מה שעשו פעם</w:t>
      </w:r>
      <w:r w:rsidR="00425B90">
        <w:rPr>
          <w:rFonts w:ascii="David" w:hAnsi="David" w:cs="David" w:hint="cs"/>
          <w:sz w:val="24"/>
          <w:szCs w:val="24"/>
          <w:rtl/>
        </w:rPr>
        <w:t xml:space="preserve"> וממשיכים לעשות</w:t>
      </w:r>
      <w:r>
        <w:rPr>
          <w:rFonts w:ascii="David" w:hAnsi="David" w:cs="David" w:hint="cs"/>
          <w:sz w:val="24"/>
          <w:szCs w:val="24"/>
          <w:rtl/>
        </w:rPr>
        <w:t xml:space="preserve"> אותו הדבר גם היום. החברה היא סטטית ואין שינוי בכללים. גם אם יש שינוי- השינויים מאוד איטיים והדרגתיים. אין גוף שיקום יום אחד וישנה. שואלים את זקני השבט איך להתנהג והם מספרים איך נהגו אבותיהם ואבות אבותיהם. אם יש מציאות חדשה- זקני השבט לא יודעים לשנות את הכללים ואין להם מנגנון שיעשה את זה.</w:t>
      </w:r>
    </w:p>
    <w:p w14:paraId="776CEC6F" w14:textId="32CD6655" w:rsidR="0040713B" w:rsidRPr="00EE5C7F" w:rsidRDefault="0040713B" w:rsidP="00AE3940">
      <w:pPr>
        <w:pStyle w:val="a7"/>
        <w:numPr>
          <w:ilvl w:val="0"/>
          <w:numId w:val="100"/>
        </w:numPr>
        <w:tabs>
          <w:tab w:val="left" w:pos="1034"/>
        </w:tabs>
        <w:jc w:val="both"/>
        <w:rPr>
          <w:rFonts w:ascii="David" w:hAnsi="David" w:cs="David"/>
          <w:sz w:val="24"/>
          <w:szCs w:val="24"/>
          <w:rtl/>
        </w:rPr>
      </w:pPr>
      <w:r w:rsidRPr="00425B90">
        <w:rPr>
          <w:rFonts w:ascii="David" w:hAnsi="David" w:cs="David" w:hint="cs"/>
          <w:b/>
          <w:bCs/>
          <w:sz w:val="24"/>
          <w:szCs w:val="24"/>
          <w:shd w:val="clear" w:color="auto" w:fill="FFFFCC"/>
          <w:rtl/>
        </w:rPr>
        <w:t>היעדר מנגנון אכיפה</w:t>
      </w:r>
      <w:r w:rsidRPr="0040713B">
        <w:rPr>
          <w:rFonts w:ascii="David" w:hAnsi="David" w:cs="David" w:hint="cs"/>
          <w:sz w:val="24"/>
          <w:szCs w:val="24"/>
          <w:shd w:val="clear" w:color="auto" w:fill="FFFFCC"/>
          <w:rtl/>
        </w:rPr>
        <w:t xml:space="preserve">- </w:t>
      </w:r>
      <w:r w:rsidRPr="00425B90">
        <w:rPr>
          <w:rFonts w:ascii="David" w:hAnsi="David" w:cs="David" w:hint="cs"/>
          <w:b/>
          <w:bCs/>
          <w:sz w:val="24"/>
          <w:szCs w:val="24"/>
          <w:shd w:val="clear" w:color="auto" w:fill="FFFFCC"/>
          <w:rtl/>
        </w:rPr>
        <w:t>חוסר יעילות</w:t>
      </w:r>
      <w:r>
        <w:rPr>
          <w:rFonts w:ascii="David" w:hAnsi="David" w:cs="David" w:hint="cs"/>
          <w:sz w:val="24"/>
          <w:szCs w:val="24"/>
          <w:rtl/>
        </w:rPr>
        <w:t xml:space="preserve">. יש גינוי למי שלא מתנהל בהתאם לכללים, אבל אין מוסדות חקירה שיחקרו מי עשה ומה עשה; אין לנו מוסדות שיבררו את הסכסוך. לכן </w:t>
      </w:r>
      <w:r w:rsidRPr="00425B90">
        <w:rPr>
          <w:rFonts w:ascii="David" w:hAnsi="David" w:cs="David" w:hint="cs"/>
          <w:b/>
          <w:bCs/>
          <w:sz w:val="24"/>
          <w:szCs w:val="24"/>
          <w:rtl/>
        </w:rPr>
        <w:t>האכיפה היא לא יעילה</w:t>
      </w:r>
      <w:r>
        <w:rPr>
          <w:rFonts w:ascii="David" w:hAnsi="David" w:cs="David" w:hint="cs"/>
          <w:sz w:val="24"/>
          <w:szCs w:val="24"/>
          <w:rtl/>
        </w:rPr>
        <w:t xml:space="preserve">. אולי פועלים לפי שמועות ואז מגנים אותו, לפעמים אפילו ינהגו נגדו באלימות. </w:t>
      </w:r>
      <w:r w:rsidR="00425B90">
        <w:rPr>
          <w:rFonts w:ascii="David" w:hAnsi="David" w:cs="David" w:hint="cs"/>
          <w:sz w:val="24"/>
          <w:szCs w:val="24"/>
          <w:rtl/>
        </w:rPr>
        <w:t>עשויה להיות</w:t>
      </w:r>
      <w:r>
        <w:rPr>
          <w:rFonts w:ascii="David" w:hAnsi="David" w:cs="David" w:hint="cs"/>
          <w:sz w:val="24"/>
          <w:szCs w:val="24"/>
          <w:rtl/>
        </w:rPr>
        <w:t xml:space="preserve"> חוסר פרופורציה ולא נברר עד הסוף מיהו הנאשם. </w:t>
      </w:r>
      <w:r w:rsidR="00425B90">
        <w:rPr>
          <w:rFonts w:ascii="David" w:hAnsi="David" w:cs="David" w:hint="cs"/>
          <w:sz w:val="24"/>
          <w:szCs w:val="24"/>
          <w:rtl/>
        </w:rPr>
        <w:t xml:space="preserve">האופציות: </w:t>
      </w:r>
      <w:r>
        <w:rPr>
          <w:rFonts w:ascii="David" w:hAnsi="David" w:cs="David" w:hint="cs"/>
          <w:sz w:val="24"/>
          <w:szCs w:val="24"/>
          <w:rtl/>
        </w:rPr>
        <w:t>או שלא נפעיל כלפיו ענישה או שנפעיל כלפיו אלימות ספונטנית של אנשים שפועלים נגדו וזה עלול להיות חמור יותר [יהרגו אדם על זה שהוא גנב]. כאשר אין בתי משפט מנגנון האכיפה לא יעיל.</w:t>
      </w:r>
    </w:p>
    <w:p w14:paraId="2F879672" w14:textId="07013CA7" w:rsidR="00D43FB0" w:rsidRDefault="00D43FB0" w:rsidP="00EE5C7F">
      <w:pPr>
        <w:tabs>
          <w:tab w:val="left" w:pos="1034"/>
        </w:tabs>
        <w:jc w:val="both"/>
        <w:rPr>
          <w:rFonts w:ascii="David" w:hAnsi="David" w:cs="David"/>
          <w:sz w:val="24"/>
          <w:szCs w:val="24"/>
          <w:rtl/>
        </w:rPr>
      </w:pPr>
      <w:r w:rsidRPr="00D43FB0">
        <w:rPr>
          <w:rFonts w:ascii="David" w:hAnsi="David" w:cs="David" w:hint="cs"/>
          <w:b/>
          <w:bCs/>
          <w:sz w:val="24"/>
          <w:szCs w:val="24"/>
          <w:highlight w:val="green"/>
          <w:rtl/>
        </w:rPr>
        <w:t>לוק</w:t>
      </w:r>
      <w:r>
        <w:rPr>
          <w:rFonts w:ascii="David" w:hAnsi="David" w:cs="David" w:hint="cs"/>
          <w:sz w:val="24"/>
          <w:szCs w:val="24"/>
          <w:rtl/>
        </w:rPr>
        <w:t xml:space="preserve"> הצביע על היעדר מנגנון אכיפה יעיל ו</w:t>
      </w:r>
      <w:r w:rsidR="00EE5C7F">
        <w:rPr>
          <w:rFonts w:ascii="David" w:hAnsi="David" w:cs="David" w:hint="cs"/>
          <w:sz w:val="24"/>
          <w:szCs w:val="24"/>
          <w:rtl/>
        </w:rPr>
        <w:t>לגבי ה</w:t>
      </w:r>
      <w:r>
        <w:rPr>
          <w:rFonts w:ascii="David" w:hAnsi="David" w:cs="David" w:hint="cs"/>
          <w:sz w:val="24"/>
          <w:szCs w:val="24"/>
          <w:rtl/>
        </w:rPr>
        <w:t xml:space="preserve">זכויות. </w:t>
      </w:r>
      <w:r w:rsidRPr="00D43FB0">
        <w:rPr>
          <w:rFonts w:ascii="David" w:hAnsi="David" w:cs="David" w:hint="cs"/>
          <w:b/>
          <w:bCs/>
          <w:sz w:val="24"/>
          <w:szCs w:val="24"/>
          <w:highlight w:val="green"/>
          <w:rtl/>
        </w:rPr>
        <w:t>הארט</w:t>
      </w:r>
      <w:r>
        <w:rPr>
          <w:rFonts w:ascii="David" w:hAnsi="David" w:cs="David" w:hint="cs"/>
          <w:sz w:val="24"/>
          <w:szCs w:val="24"/>
          <w:rtl/>
        </w:rPr>
        <w:t xml:space="preserve"> הכין נקודות בעייתיות שיתאימו לדגם שהוא רוצה לפתח. </w:t>
      </w:r>
      <w:r w:rsidR="00C00CD3">
        <w:rPr>
          <w:rFonts w:ascii="David" w:hAnsi="David" w:cs="David" w:hint="cs"/>
          <w:sz w:val="24"/>
          <w:szCs w:val="24"/>
          <w:rtl/>
        </w:rPr>
        <w:t>כאשר אנחנו עוברים למצב של מערכת משפט משוכללת, היא מערכת שבאה לענות על 3 הבעיות האלה.</w:t>
      </w:r>
    </w:p>
    <w:p w14:paraId="410E2F70" w14:textId="77777777" w:rsidR="00EE5C7F" w:rsidRDefault="00EE5C7F" w:rsidP="007036CC">
      <w:pPr>
        <w:tabs>
          <w:tab w:val="left" w:pos="1034"/>
        </w:tabs>
        <w:jc w:val="both"/>
        <w:rPr>
          <w:rFonts w:ascii="David" w:hAnsi="David" w:cs="David"/>
          <w:b/>
          <w:bCs/>
          <w:sz w:val="24"/>
          <w:szCs w:val="24"/>
          <w:u w:val="single"/>
          <w:shd w:val="clear" w:color="auto" w:fill="FBE4D5" w:themeFill="accent2" w:themeFillTint="33"/>
          <w:rtl/>
        </w:rPr>
      </w:pPr>
    </w:p>
    <w:p w14:paraId="64F5C9E4" w14:textId="5580962D" w:rsidR="00C00CD3" w:rsidRDefault="00C00CD3" w:rsidP="007036CC">
      <w:pPr>
        <w:tabs>
          <w:tab w:val="left" w:pos="1034"/>
        </w:tabs>
        <w:jc w:val="both"/>
        <w:rPr>
          <w:rFonts w:ascii="David" w:hAnsi="David" w:cs="David"/>
          <w:b/>
          <w:bCs/>
          <w:sz w:val="24"/>
          <w:szCs w:val="24"/>
          <w:u w:val="single"/>
          <w:rtl/>
        </w:rPr>
      </w:pPr>
      <w:r w:rsidRPr="00EE5C7F">
        <w:rPr>
          <w:rFonts w:ascii="David" w:hAnsi="David" w:cs="David" w:hint="cs"/>
          <w:b/>
          <w:bCs/>
          <w:sz w:val="24"/>
          <w:szCs w:val="24"/>
          <w:u w:val="single"/>
          <w:shd w:val="clear" w:color="auto" w:fill="FBE4D5" w:themeFill="accent2" w:themeFillTint="33"/>
          <w:rtl/>
        </w:rPr>
        <w:t>מערכת משפט</w:t>
      </w:r>
    </w:p>
    <w:p w14:paraId="13A9BA74" w14:textId="14C203FE" w:rsidR="00C00CD3" w:rsidRPr="00C00CD3" w:rsidRDefault="00C00CD3" w:rsidP="00AE3940">
      <w:pPr>
        <w:pStyle w:val="a7"/>
        <w:numPr>
          <w:ilvl w:val="0"/>
          <w:numId w:val="101"/>
        </w:numPr>
        <w:tabs>
          <w:tab w:val="left" w:pos="1034"/>
        </w:tabs>
        <w:ind w:left="360"/>
        <w:jc w:val="both"/>
        <w:rPr>
          <w:rFonts w:ascii="David" w:hAnsi="David" w:cs="David"/>
          <w:sz w:val="24"/>
          <w:szCs w:val="24"/>
          <w:rtl/>
        </w:rPr>
      </w:pPr>
      <w:r w:rsidRPr="00C00CD3">
        <w:rPr>
          <w:rFonts w:ascii="David" w:hAnsi="David" w:cs="David" w:hint="cs"/>
          <w:sz w:val="24"/>
          <w:szCs w:val="24"/>
          <w:shd w:val="clear" w:color="auto" w:fill="FFFFCC"/>
          <w:rtl/>
        </w:rPr>
        <w:t>כללים ראשוניים המופנים לפרטים בחברה</w:t>
      </w:r>
      <w:r w:rsidRPr="00C00CD3">
        <w:rPr>
          <w:rFonts w:ascii="David" w:hAnsi="David" w:cs="David" w:hint="cs"/>
          <w:sz w:val="24"/>
          <w:szCs w:val="24"/>
          <w:rtl/>
        </w:rPr>
        <w:t>.</w:t>
      </w:r>
    </w:p>
    <w:p w14:paraId="721FF38C" w14:textId="46F59533" w:rsidR="00C00CD3" w:rsidRPr="00C00CD3" w:rsidRDefault="00C00CD3" w:rsidP="00AE3940">
      <w:pPr>
        <w:pStyle w:val="a7"/>
        <w:numPr>
          <w:ilvl w:val="0"/>
          <w:numId w:val="101"/>
        </w:numPr>
        <w:tabs>
          <w:tab w:val="left" w:pos="1034"/>
        </w:tabs>
        <w:ind w:left="360"/>
        <w:jc w:val="both"/>
        <w:rPr>
          <w:rFonts w:ascii="David" w:hAnsi="David" w:cs="David"/>
          <w:sz w:val="24"/>
          <w:szCs w:val="24"/>
          <w:rtl/>
        </w:rPr>
      </w:pPr>
      <w:r w:rsidRPr="00C00CD3">
        <w:rPr>
          <w:rFonts w:ascii="David" w:hAnsi="David" w:cs="David" w:hint="cs"/>
          <w:sz w:val="24"/>
          <w:szCs w:val="24"/>
          <w:shd w:val="clear" w:color="auto" w:fill="FFFFCC"/>
          <w:rtl/>
        </w:rPr>
        <w:t>כללים משניים המופנים לכללים הראשוניים</w:t>
      </w:r>
      <w:r w:rsidRPr="00C00CD3">
        <w:rPr>
          <w:rFonts w:ascii="David" w:hAnsi="David" w:cs="David" w:hint="cs"/>
          <w:sz w:val="24"/>
          <w:szCs w:val="24"/>
          <w:rtl/>
        </w:rPr>
        <w:t>.</w:t>
      </w:r>
    </w:p>
    <w:p w14:paraId="5669A2AA" w14:textId="477D877E" w:rsidR="00C00CD3" w:rsidRPr="00C00CD3" w:rsidRDefault="00C00CD3" w:rsidP="00AE3940">
      <w:pPr>
        <w:pStyle w:val="a7"/>
        <w:numPr>
          <w:ilvl w:val="0"/>
          <w:numId w:val="101"/>
        </w:numPr>
        <w:tabs>
          <w:tab w:val="left" w:pos="1034"/>
        </w:tabs>
        <w:ind w:left="360"/>
        <w:jc w:val="both"/>
        <w:rPr>
          <w:rFonts w:ascii="David" w:hAnsi="David" w:cs="David"/>
          <w:sz w:val="24"/>
          <w:szCs w:val="24"/>
          <w:rtl/>
        </w:rPr>
      </w:pPr>
      <w:r w:rsidRPr="00C00CD3">
        <w:rPr>
          <w:rFonts w:ascii="David" w:hAnsi="David" w:cs="David" w:hint="cs"/>
          <w:sz w:val="24"/>
          <w:szCs w:val="24"/>
          <w:shd w:val="clear" w:color="auto" w:fill="FFFFCC"/>
          <w:rtl/>
        </w:rPr>
        <w:t>למעשה, מכוננים מוסדות חקיקה ושיפוט</w:t>
      </w:r>
      <w:r w:rsidRPr="00C00CD3">
        <w:rPr>
          <w:rFonts w:ascii="David" w:hAnsi="David" w:cs="David" w:hint="cs"/>
          <w:sz w:val="24"/>
          <w:szCs w:val="24"/>
          <w:rtl/>
        </w:rPr>
        <w:t>.</w:t>
      </w:r>
    </w:p>
    <w:p w14:paraId="7DCEBEDE" w14:textId="69ADBFE6" w:rsidR="00EE5C7F" w:rsidRPr="00EE5C7F" w:rsidRDefault="00EE5C7F" w:rsidP="00EE5C7F">
      <w:pPr>
        <w:tabs>
          <w:tab w:val="left" w:pos="1034"/>
        </w:tabs>
        <w:jc w:val="both"/>
        <w:rPr>
          <w:rFonts w:ascii="David" w:hAnsi="David" w:cs="David"/>
          <w:sz w:val="24"/>
          <w:szCs w:val="24"/>
          <w:rtl/>
        </w:rPr>
      </w:pPr>
      <w:r w:rsidRPr="00EE5C7F">
        <w:rPr>
          <w:rFonts w:ascii="David" w:hAnsi="David" w:cs="David" w:hint="cs"/>
          <w:sz w:val="24"/>
          <w:szCs w:val="24"/>
          <w:rtl/>
        </w:rPr>
        <w:lastRenderedPageBreak/>
        <w:t>מערכת המשפט המשוכללת לא מסתפקת בכללים הראשוניים, אלא צריכה גם כללים משניים המופנים לכללים הראשוניים. הנמענים שלה אינם הפרטים בחברה, אלא הם חלים על הכללים הראשוניים ויוצרים מוסדות</w:t>
      </w:r>
      <w:r>
        <w:rPr>
          <w:rFonts w:ascii="David" w:hAnsi="David" w:cs="David" w:hint="cs"/>
          <w:sz w:val="24"/>
          <w:szCs w:val="24"/>
          <w:rtl/>
        </w:rPr>
        <w:t>-</w:t>
      </w:r>
      <w:r w:rsidRPr="00EE5C7F">
        <w:rPr>
          <w:rFonts w:ascii="David" w:hAnsi="David" w:cs="David" w:hint="cs"/>
          <w:sz w:val="24"/>
          <w:szCs w:val="24"/>
          <w:rtl/>
        </w:rPr>
        <w:t xml:space="preserve"> קובעים מי המוסד שיקבע את החוקים</w:t>
      </w:r>
      <w:r>
        <w:rPr>
          <w:rFonts w:ascii="David" w:hAnsi="David" w:cs="David" w:hint="cs"/>
          <w:sz w:val="24"/>
          <w:szCs w:val="24"/>
          <w:rtl/>
        </w:rPr>
        <w:t xml:space="preserve">, </w:t>
      </w:r>
      <w:r w:rsidRPr="00EE5C7F">
        <w:rPr>
          <w:rFonts w:ascii="David" w:hAnsi="David" w:cs="David" w:hint="cs"/>
          <w:sz w:val="24"/>
          <w:szCs w:val="24"/>
          <w:rtl/>
        </w:rPr>
        <w:t>מי המוסד שישנה אותם ומי המוסד שיאכוף אותם.</w:t>
      </w:r>
    </w:p>
    <w:p w14:paraId="3352A42D" w14:textId="77777777" w:rsidR="00C00CD3" w:rsidRPr="00C00CD3" w:rsidRDefault="00C00CD3" w:rsidP="00C00CD3">
      <w:pPr>
        <w:tabs>
          <w:tab w:val="left" w:pos="1034"/>
        </w:tabs>
        <w:jc w:val="both"/>
        <w:rPr>
          <w:rFonts w:ascii="David" w:hAnsi="David" w:cs="David"/>
          <w:sz w:val="24"/>
          <w:szCs w:val="24"/>
          <w:rtl/>
        </w:rPr>
      </w:pPr>
    </w:p>
    <w:p w14:paraId="047F81B3" w14:textId="7B2CB53A" w:rsidR="00C00CD3" w:rsidRPr="00C00CD3" w:rsidRDefault="00C00CD3" w:rsidP="00C00CD3">
      <w:pPr>
        <w:tabs>
          <w:tab w:val="left" w:pos="1034"/>
        </w:tabs>
        <w:jc w:val="both"/>
        <w:rPr>
          <w:rFonts w:ascii="David" w:hAnsi="David" w:cs="David"/>
          <w:sz w:val="24"/>
          <w:szCs w:val="24"/>
          <w:rtl/>
        </w:rPr>
      </w:pPr>
      <w:r w:rsidRPr="00EE5C7F">
        <w:rPr>
          <w:rFonts w:ascii="David" w:hAnsi="David" w:cs="David" w:hint="cs"/>
          <w:b/>
          <w:bCs/>
          <w:sz w:val="24"/>
          <w:szCs w:val="24"/>
          <w:u w:val="single"/>
          <w:shd w:val="clear" w:color="auto" w:fill="FBE4D5" w:themeFill="accent2" w:themeFillTint="33"/>
          <w:rtl/>
        </w:rPr>
        <w:t>רשימה של 3 כללים משניים</w:t>
      </w:r>
      <w:r w:rsidRPr="00C00CD3">
        <w:rPr>
          <w:rFonts w:ascii="David" w:hAnsi="David" w:cs="David" w:hint="cs"/>
          <w:sz w:val="24"/>
          <w:szCs w:val="24"/>
          <w:rtl/>
        </w:rPr>
        <w:t xml:space="preserve"> שבאים לענות על 3 הבעיות שהארט מצא בחברה הפרימיטיבית:</w:t>
      </w:r>
    </w:p>
    <w:p w14:paraId="352D23DC" w14:textId="7803BCB8" w:rsidR="007036CC" w:rsidRPr="00C00CD3" w:rsidRDefault="00C00CD3" w:rsidP="00AE3940">
      <w:pPr>
        <w:pStyle w:val="a7"/>
        <w:numPr>
          <w:ilvl w:val="0"/>
          <w:numId w:val="102"/>
        </w:numPr>
        <w:tabs>
          <w:tab w:val="left" w:pos="1034"/>
        </w:tabs>
        <w:jc w:val="both"/>
        <w:rPr>
          <w:rFonts w:ascii="David" w:hAnsi="David" w:cs="David"/>
          <w:b/>
          <w:bCs/>
          <w:sz w:val="24"/>
          <w:szCs w:val="24"/>
          <w:u w:val="single"/>
          <w:rtl/>
        </w:rPr>
      </w:pPr>
      <w:r w:rsidRPr="00B57EAA">
        <w:rPr>
          <w:rFonts w:ascii="David" w:hAnsi="David" w:cs="David" w:hint="cs"/>
          <w:b/>
          <w:bCs/>
          <w:sz w:val="24"/>
          <w:szCs w:val="24"/>
          <w:u w:val="single"/>
          <w:shd w:val="clear" w:color="auto" w:fill="FBE4D5" w:themeFill="accent2" w:themeFillTint="33"/>
          <w:rtl/>
        </w:rPr>
        <w:t xml:space="preserve">כלל זיהוי </w:t>
      </w:r>
      <w:r w:rsidRPr="00B57EAA">
        <w:rPr>
          <w:rFonts w:ascii="David" w:hAnsi="David" w:cs="David"/>
          <w:b/>
          <w:bCs/>
          <w:sz w:val="24"/>
          <w:szCs w:val="24"/>
          <w:u w:val="single"/>
          <w:shd w:val="clear" w:color="auto" w:fill="FBE4D5" w:themeFill="accent2" w:themeFillTint="33"/>
          <w:rtl/>
        </w:rPr>
        <w:t>–</w:t>
      </w:r>
      <w:r w:rsidRPr="00B57EAA">
        <w:rPr>
          <w:rFonts w:ascii="David" w:hAnsi="David" w:cs="David"/>
          <w:b/>
          <w:bCs/>
          <w:sz w:val="24"/>
          <w:szCs w:val="24"/>
          <w:u w:val="single"/>
          <w:shd w:val="clear" w:color="auto" w:fill="FBE4D5" w:themeFill="accent2" w:themeFillTint="33"/>
        </w:rPr>
        <w:t xml:space="preserve"> rule of recognition</w:t>
      </w:r>
    </w:p>
    <w:p w14:paraId="01A9ED4C" w14:textId="22A36564" w:rsidR="00C00CD3" w:rsidRPr="00C00CD3" w:rsidRDefault="00C00CD3" w:rsidP="00AE3940">
      <w:pPr>
        <w:pStyle w:val="a7"/>
        <w:numPr>
          <w:ilvl w:val="0"/>
          <w:numId w:val="103"/>
        </w:numPr>
        <w:tabs>
          <w:tab w:val="left" w:pos="1034"/>
        </w:tabs>
        <w:ind w:left="360"/>
        <w:jc w:val="both"/>
        <w:rPr>
          <w:rFonts w:ascii="David" w:hAnsi="David" w:cs="David"/>
          <w:sz w:val="24"/>
          <w:szCs w:val="24"/>
          <w:rtl/>
        </w:rPr>
      </w:pPr>
      <w:r w:rsidRPr="00B57EAA">
        <w:rPr>
          <w:rFonts w:ascii="David" w:hAnsi="David" w:cs="David" w:hint="cs"/>
          <w:b/>
          <w:bCs/>
          <w:sz w:val="24"/>
          <w:szCs w:val="24"/>
          <w:shd w:val="clear" w:color="auto" w:fill="FFFFCC"/>
          <w:rtl/>
        </w:rPr>
        <w:t>כלל שמזהה את החוק</w:t>
      </w:r>
      <w:r w:rsidR="005B4740">
        <w:rPr>
          <w:rFonts w:ascii="David" w:hAnsi="David" w:cs="David" w:hint="cs"/>
          <w:sz w:val="24"/>
          <w:szCs w:val="24"/>
          <w:rtl/>
        </w:rPr>
        <w:t>.</w:t>
      </w:r>
    </w:p>
    <w:p w14:paraId="6FC21E7E" w14:textId="2818FAD3" w:rsidR="00C00CD3" w:rsidRDefault="00C00CD3" w:rsidP="00AE3940">
      <w:pPr>
        <w:pStyle w:val="a7"/>
        <w:numPr>
          <w:ilvl w:val="0"/>
          <w:numId w:val="103"/>
        </w:numPr>
        <w:tabs>
          <w:tab w:val="left" w:pos="1034"/>
        </w:tabs>
        <w:ind w:left="360"/>
        <w:jc w:val="both"/>
        <w:rPr>
          <w:rFonts w:ascii="David" w:hAnsi="David" w:cs="David"/>
          <w:sz w:val="24"/>
          <w:szCs w:val="24"/>
        </w:rPr>
      </w:pPr>
      <w:r w:rsidRPr="00B57EAA">
        <w:rPr>
          <w:rFonts w:ascii="David" w:hAnsi="David" w:cs="David" w:hint="cs"/>
          <w:sz w:val="24"/>
          <w:szCs w:val="24"/>
          <w:shd w:val="clear" w:color="auto" w:fill="FFFFCC"/>
          <w:rtl/>
        </w:rPr>
        <w:t xml:space="preserve">בצורה </w:t>
      </w:r>
      <w:r w:rsidRPr="00B57EAA">
        <w:rPr>
          <w:rFonts w:ascii="David" w:hAnsi="David" w:cs="David" w:hint="cs"/>
          <w:sz w:val="24"/>
          <w:szCs w:val="24"/>
          <w:u w:val="single"/>
          <w:shd w:val="clear" w:color="auto" w:fill="FFFFCC"/>
          <w:rtl/>
        </w:rPr>
        <w:t>בסיסית</w:t>
      </w:r>
      <w:r w:rsidRPr="00B57EAA">
        <w:rPr>
          <w:rFonts w:ascii="David" w:hAnsi="David" w:cs="David" w:hint="cs"/>
          <w:sz w:val="24"/>
          <w:szCs w:val="24"/>
          <w:shd w:val="clear" w:color="auto" w:fill="FFFFCC"/>
          <w:rtl/>
        </w:rPr>
        <w:t xml:space="preserve">: </w:t>
      </w:r>
      <w:r w:rsidRPr="00B57EAA">
        <w:rPr>
          <w:rFonts w:ascii="David" w:hAnsi="David" w:cs="David" w:hint="cs"/>
          <w:b/>
          <w:bCs/>
          <w:sz w:val="24"/>
          <w:szCs w:val="24"/>
          <w:shd w:val="clear" w:color="auto" w:fill="FFFFCC"/>
          <w:rtl/>
        </w:rPr>
        <w:t>מצביע על החוק</w:t>
      </w:r>
      <w:r w:rsidRPr="00B57EAA">
        <w:rPr>
          <w:rFonts w:ascii="David" w:hAnsi="David" w:cs="David" w:hint="cs"/>
          <w:sz w:val="24"/>
          <w:szCs w:val="24"/>
          <w:shd w:val="clear" w:color="auto" w:fill="FFFFCC"/>
          <w:rtl/>
        </w:rPr>
        <w:t xml:space="preserve"> (מעלה על הכתב; מצביע על ספר או לוח שבו כתוב החוק)</w:t>
      </w:r>
      <w:r w:rsidRPr="00C00CD3">
        <w:rPr>
          <w:rFonts w:ascii="David" w:hAnsi="David" w:cs="David" w:hint="cs"/>
          <w:sz w:val="24"/>
          <w:szCs w:val="24"/>
          <w:rtl/>
        </w:rPr>
        <w:t>.</w:t>
      </w:r>
    </w:p>
    <w:p w14:paraId="615B2F97" w14:textId="46940F09" w:rsidR="008C238F" w:rsidRDefault="008C238F" w:rsidP="00AE3940">
      <w:pPr>
        <w:pStyle w:val="a7"/>
        <w:numPr>
          <w:ilvl w:val="0"/>
          <w:numId w:val="103"/>
        </w:numPr>
        <w:tabs>
          <w:tab w:val="left" w:pos="1034"/>
        </w:tabs>
        <w:ind w:left="360"/>
        <w:jc w:val="both"/>
        <w:rPr>
          <w:rFonts w:ascii="David" w:hAnsi="David" w:cs="David"/>
          <w:sz w:val="24"/>
          <w:szCs w:val="24"/>
        </w:rPr>
      </w:pPr>
      <w:r w:rsidRPr="00B57EAA">
        <w:rPr>
          <w:rFonts w:ascii="David" w:hAnsi="David" w:cs="David" w:hint="cs"/>
          <w:sz w:val="24"/>
          <w:szCs w:val="24"/>
          <w:shd w:val="clear" w:color="auto" w:fill="FFFFCC"/>
          <w:rtl/>
        </w:rPr>
        <w:t xml:space="preserve">בצורה </w:t>
      </w:r>
      <w:r w:rsidRPr="00B57EAA">
        <w:rPr>
          <w:rFonts w:ascii="David" w:hAnsi="David" w:cs="David" w:hint="cs"/>
          <w:sz w:val="24"/>
          <w:szCs w:val="24"/>
          <w:u w:val="single"/>
          <w:shd w:val="clear" w:color="auto" w:fill="FFFFCC"/>
          <w:rtl/>
        </w:rPr>
        <w:t>משוכללת</w:t>
      </w:r>
      <w:r w:rsidRPr="00B57EAA">
        <w:rPr>
          <w:rFonts w:ascii="David" w:hAnsi="David" w:cs="David" w:hint="cs"/>
          <w:sz w:val="24"/>
          <w:szCs w:val="24"/>
          <w:shd w:val="clear" w:color="auto" w:fill="FFFFCC"/>
          <w:rtl/>
        </w:rPr>
        <w:t xml:space="preserve"> יותר: </w:t>
      </w:r>
      <w:r w:rsidRPr="00B57EAA">
        <w:rPr>
          <w:rFonts w:ascii="David" w:hAnsi="David" w:cs="David" w:hint="cs"/>
          <w:b/>
          <w:bCs/>
          <w:sz w:val="24"/>
          <w:szCs w:val="24"/>
          <w:shd w:val="clear" w:color="auto" w:fill="FFFFCC"/>
          <w:rtl/>
        </w:rPr>
        <w:t>מזהה מקור משפטי שיכול ליצור חוק</w:t>
      </w:r>
      <w:r w:rsidRPr="00B57EAA">
        <w:rPr>
          <w:rFonts w:ascii="David" w:hAnsi="David" w:cs="David" w:hint="cs"/>
          <w:sz w:val="24"/>
          <w:szCs w:val="24"/>
          <w:shd w:val="clear" w:color="auto" w:fill="FFFFCC"/>
          <w:rtl/>
        </w:rPr>
        <w:t xml:space="preserve"> (</w:t>
      </w:r>
      <w:r w:rsidRPr="00B57EAA">
        <w:rPr>
          <w:rFonts w:ascii="David" w:hAnsi="David" w:cs="David" w:hint="cs"/>
          <w:b/>
          <w:bCs/>
          <w:sz w:val="24"/>
          <w:szCs w:val="24"/>
          <w:shd w:val="clear" w:color="auto" w:fill="FFFFCC"/>
          <w:rtl/>
        </w:rPr>
        <w:t>מחוקק</w:t>
      </w:r>
      <w:r w:rsidRPr="00B57EAA">
        <w:rPr>
          <w:rFonts w:ascii="David" w:hAnsi="David" w:cs="David" w:hint="cs"/>
          <w:sz w:val="24"/>
          <w:szCs w:val="24"/>
          <w:shd w:val="clear" w:color="auto" w:fill="FFFFCC"/>
          <w:rtl/>
        </w:rPr>
        <w:t>)</w:t>
      </w:r>
      <w:r>
        <w:rPr>
          <w:rFonts w:ascii="David" w:hAnsi="David" w:cs="David" w:hint="cs"/>
          <w:sz w:val="24"/>
          <w:szCs w:val="24"/>
          <w:rtl/>
        </w:rPr>
        <w:t>.</w:t>
      </w:r>
    </w:p>
    <w:p w14:paraId="0CFAFE11" w14:textId="4499BEDB" w:rsidR="00C00CD3" w:rsidRDefault="00F13D9F" w:rsidP="00C00CD3">
      <w:pPr>
        <w:tabs>
          <w:tab w:val="left" w:pos="1034"/>
        </w:tabs>
        <w:jc w:val="both"/>
        <w:rPr>
          <w:rFonts w:ascii="David" w:hAnsi="David" w:cs="David"/>
          <w:sz w:val="24"/>
          <w:szCs w:val="24"/>
          <w:rtl/>
        </w:rPr>
      </w:pPr>
      <w:r>
        <w:rPr>
          <w:rFonts w:ascii="David" w:hAnsi="David" w:cs="David" w:hint="cs"/>
          <w:sz w:val="24"/>
          <w:szCs w:val="24"/>
          <w:rtl/>
        </w:rPr>
        <w:t>זה לא רעיון</w:t>
      </w:r>
      <w:r w:rsidR="00EE5C7F">
        <w:rPr>
          <w:rFonts w:ascii="David" w:hAnsi="David" w:cs="David" w:hint="cs"/>
          <w:sz w:val="24"/>
          <w:szCs w:val="24"/>
          <w:rtl/>
        </w:rPr>
        <w:t xml:space="preserve"> מקורי</w:t>
      </w:r>
      <w:r>
        <w:rPr>
          <w:rFonts w:ascii="David" w:hAnsi="David" w:cs="David" w:hint="cs"/>
          <w:sz w:val="24"/>
          <w:szCs w:val="24"/>
          <w:rtl/>
        </w:rPr>
        <w:t xml:space="preserve"> </w:t>
      </w:r>
      <w:r w:rsidR="008F0C86">
        <w:rPr>
          <w:rFonts w:ascii="David" w:hAnsi="David" w:cs="David" w:hint="cs"/>
          <w:sz w:val="24"/>
          <w:szCs w:val="24"/>
          <w:rtl/>
        </w:rPr>
        <w:t>של הארט</w:t>
      </w:r>
      <w:r>
        <w:rPr>
          <w:rFonts w:ascii="David" w:hAnsi="David" w:cs="David" w:hint="cs"/>
          <w:sz w:val="24"/>
          <w:szCs w:val="24"/>
          <w:rtl/>
        </w:rPr>
        <w:t xml:space="preserve">, אלא גם </w:t>
      </w:r>
      <w:r w:rsidR="008F0C86">
        <w:rPr>
          <w:rFonts w:ascii="David" w:hAnsi="David" w:cs="David" w:hint="cs"/>
          <w:sz w:val="24"/>
          <w:szCs w:val="24"/>
          <w:rtl/>
        </w:rPr>
        <w:t xml:space="preserve">בא לידי ביטוי </w:t>
      </w:r>
      <w:r>
        <w:rPr>
          <w:rFonts w:ascii="David" w:hAnsi="David" w:cs="David" w:hint="cs"/>
          <w:sz w:val="24"/>
          <w:szCs w:val="24"/>
          <w:rtl/>
        </w:rPr>
        <w:t>אצל הרומים</w:t>
      </w:r>
      <w:r w:rsidR="008F0C86">
        <w:rPr>
          <w:rFonts w:ascii="David" w:hAnsi="David" w:cs="David" w:hint="cs"/>
          <w:sz w:val="24"/>
          <w:szCs w:val="24"/>
          <w:rtl/>
        </w:rPr>
        <w:t xml:space="preserve">. ברומא </w:t>
      </w:r>
      <w:proofErr w:type="spellStart"/>
      <w:r w:rsidR="008F0C86">
        <w:rPr>
          <w:rFonts w:ascii="David" w:hAnsi="David" w:cs="David" w:hint="cs"/>
          <w:sz w:val="24"/>
          <w:szCs w:val="24"/>
          <w:rtl/>
        </w:rPr>
        <w:t>פירסמו</w:t>
      </w:r>
      <w:proofErr w:type="spellEnd"/>
      <w:r w:rsidR="008F0C86">
        <w:rPr>
          <w:rFonts w:ascii="David" w:hAnsi="David" w:cs="David" w:hint="cs"/>
          <w:sz w:val="24"/>
          <w:szCs w:val="24"/>
          <w:rtl/>
        </w:rPr>
        <w:t xml:space="preserve"> את החוקים על </w:t>
      </w:r>
      <w:r w:rsidR="008F0C86" w:rsidRPr="008F0C86">
        <w:rPr>
          <w:rFonts w:ascii="David" w:hAnsi="David" w:cs="David" w:hint="cs"/>
          <w:sz w:val="24"/>
          <w:szCs w:val="24"/>
          <w:u w:val="single"/>
          <w:rtl/>
        </w:rPr>
        <w:t>שנים עשר הלוחות</w:t>
      </w:r>
      <w:r w:rsidR="008F0C86">
        <w:rPr>
          <w:rFonts w:ascii="David" w:hAnsi="David" w:cs="David" w:hint="cs"/>
          <w:sz w:val="24"/>
          <w:szCs w:val="24"/>
          <w:rtl/>
        </w:rPr>
        <w:t xml:space="preserve">- המסמך המשפטי הראשון ברומא. חוקים עתיקים שנקבעו בשנת 400 לפני הספירה. עד אז רומא התנהלה כחברה מסורתית שהחוק היה ידוע רק לאצילים, אחרים לא ידעו אותו. האצילים השתמשו בו לטובתם. הצעד הראשון היה לפרסם את החוק. </w:t>
      </w:r>
      <w:r w:rsidR="009406DD">
        <w:rPr>
          <w:rFonts w:ascii="David" w:hAnsi="David" w:cs="David" w:hint="cs"/>
          <w:sz w:val="24"/>
          <w:szCs w:val="24"/>
          <w:rtl/>
        </w:rPr>
        <w:t>מעניין לדעת שהקובץ הזה לא נשמר</w:t>
      </w:r>
      <w:r w:rsidR="005B4740">
        <w:rPr>
          <w:rFonts w:ascii="David" w:hAnsi="David" w:cs="David" w:hint="cs"/>
          <w:sz w:val="24"/>
          <w:szCs w:val="24"/>
          <w:rtl/>
        </w:rPr>
        <w:t xml:space="preserve"> כמו שהוא, אלא הוא נשמר ע"י סופרים רומאים שציטטו חלקים מ</w:t>
      </w:r>
      <w:r w:rsidR="00EE5C7F">
        <w:rPr>
          <w:rFonts w:ascii="David" w:hAnsi="David" w:cs="David" w:hint="cs"/>
          <w:sz w:val="24"/>
          <w:szCs w:val="24"/>
          <w:rtl/>
        </w:rPr>
        <w:t>מנו</w:t>
      </w:r>
      <w:r w:rsidR="009406DD">
        <w:rPr>
          <w:rFonts w:ascii="David" w:hAnsi="David" w:cs="David" w:hint="cs"/>
          <w:sz w:val="24"/>
          <w:szCs w:val="24"/>
          <w:rtl/>
        </w:rPr>
        <w:t>. בשונה מהתורה</w:t>
      </w:r>
      <w:r w:rsidR="00EE5C7F">
        <w:rPr>
          <w:rFonts w:ascii="David" w:hAnsi="David" w:cs="David" w:hint="cs"/>
          <w:sz w:val="24"/>
          <w:szCs w:val="24"/>
          <w:rtl/>
        </w:rPr>
        <w:t>, שה</w:t>
      </w:r>
      <w:r w:rsidR="009406DD">
        <w:rPr>
          <w:rFonts w:ascii="David" w:hAnsi="David" w:cs="David" w:hint="cs"/>
          <w:sz w:val="24"/>
          <w:szCs w:val="24"/>
          <w:rtl/>
        </w:rPr>
        <w:t>יהודים שמרו עליה</w:t>
      </w:r>
      <w:r w:rsidR="005B4740">
        <w:rPr>
          <w:rFonts w:ascii="David" w:hAnsi="David" w:cs="David" w:hint="cs"/>
          <w:sz w:val="24"/>
          <w:szCs w:val="24"/>
          <w:rtl/>
        </w:rPr>
        <w:t xml:space="preserve"> במשך דורות בנוסח מלא.</w:t>
      </w:r>
    </w:p>
    <w:p w14:paraId="6692A3D1" w14:textId="6C32F4B6" w:rsidR="005B4740" w:rsidRDefault="005B4740" w:rsidP="00C00CD3">
      <w:pPr>
        <w:tabs>
          <w:tab w:val="left" w:pos="1034"/>
        </w:tabs>
        <w:jc w:val="both"/>
        <w:rPr>
          <w:rFonts w:ascii="David" w:hAnsi="David" w:cs="David"/>
          <w:sz w:val="24"/>
          <w:szCs w:val="24"/>
          <w:rtl/>
        </w:rPr>
      </w:pPr>
      <w:r>
        <w:rPr>
          <w:rFonts w:ascii="David" w:hAnsi="David" w:cs="David" w:hint="cs"/>
          <w:sz w:val="24"/>
          <w:szCs w:val="24"/>
          <w:rtl/>
        </w:rPr>
        <w:t xml:space="preserve">השלב הראשון במעבר לחברה משפטית מחברה פרימיטיבית היא יצירת כלל זיהוי שאומר "זה החוק". </w:t>
      </w:r>
      <w:r w:rsidR="008C238F">
        <w:rPr>
          <w:rFonts w:ascii="David" w:hAnsi="David" w:cs="David" w:hint="cs"/>
          <w:sz w:val="24"/>
          <w:szCs w:val="24"/>
          <w:rtl/>
        </w:rPr>
        <w:t xml:space="preserve">הצעד הראשון שעושה כלל הזיהוי הוא לזהות את החוק. כלל משוכלל יותר אומר מי המחוקק, ולא רק מה החוק. המחוקק יכול ליצור חוק. זה כבר גולש לבעיית </w:t>
      </w:r>
      <w:r w:rsidR="00EE5C7F">
        <w:rPr>
          <w:rFonts w:ascii="David" w:hAnsi="David" w:cs="David" w:hint="cs"/>
          <w:sz w:val="24"/>
          <w:szCs w:val="24"/>
          <w:rtl/>
        </w:rPr>
        <w:t>הסטטיות [היעדר מנגנון שינוי]</w:t>
      </w:r>
      <w:r w:rsidR="008C238F">
        <w:rPr>
          <w:rFonts w:ascii="David" w:hAnsi="David" w:cs="David" w:hint="cs"/>
          <w:sz w:val="24"/>
          <w:szCs w:val="24"/>
          <w:rtl/>
        </w:rPr>
        <w:t xml:space="preserve">. </w:t>
      </w:r>
    </w:p>
    <w:p w14:paraId="1C91867B" w14:textId="13B4CCFE" w:rsidR="008765A9" w:rsidRDefault="008C238F" w:rsidP="002A0BA0">
      <w:pPr>
        <w:tabs>
          <w:tab w:val="left" w:pos="1034"/>
        </w:tabs>
        <w:jc w:val="both"/>
        <w:rPr>
          <w:rFonts w:ascii="David" w:hAnsi="David" w:cs="David"/>
          <w:sz w:val="24"/>
          <w:szCs w:val="24"/>
          <w:rtl/>
        </w:rPr>
      </w:pPr>
      <w:r w:rsidRPr="00EE5C7F">
        <w:rPr>
          <w:rFonts w:ascii="David" w:hAnsi="David" w:cs="David" w:hint="cs"/>
          <w:b/>
          <w:bCs/>
          <w:sz w:val="24"/>
          <w:szCs w:val="24"/>
          <w:rtl/>
        </w:rPr>
        <w:t>כלל זיהוי מהסוג הבסיסי שמצביע על החוק פו</w:t>
      </w:r>
      <w:r w:rsidR="00266417">
        <w:rPr>
          <w:rFonts w:ascii="David" w:hAnsi="David" w:cs="David" w:hint="cs"/>
          <w:b/>
          <w:bCs/>
          <w:sz w:val="24"/>
          <w:szCs w:val="24"/>
          <w:rtl/>
        </w:rPr>
        <w:t>ת</w:t>
      </w:r>
      <w:r w:rsidRPr="00EE5C7F">
        <w:rPr>
          <w:rFonts w:ascii="David" w:hAnsi="David" w:cs="David" w:hint="cs"/>
          <w:b/>
          <w:bCs/>
          <w:sz w:val="24"/>
          <w:szCs w:val="24"/>
          <w:rtl/>
        </w:rPr>
        <w:t>ר את בעיית הוודאות</w:t>
      </w:r>
      <w:r>
        <w:rPr>
          <w:rFonts w:ascii="David" w:hAnsi="David" w:cs="David" w:hint="cs"/>
          <w:sz w:val="24"/>
          <w:szCs w:val="24"/>
          <w:rtl/>
        </w:rPr>
        <w:t xml:space="preserve">, אך לא את בעיית הסטטיות [מצביעים על הכללים שהיו קיימים בעבר]. </w:t>
      </w:r>
      <w:r w:rsidRPr="00EE5C7F">
        <w:rPr>
          <w:rFonts w:ascii="David" w:hAnsi="David" w:cs="David" w:hint="cs"/>
          <w:b/>
          <w:bCs/>
          <w:sz w:val="24"/>
          <w:szCs w:val="24"/>
          <w:rtl/>
        </w:rPr>
        <w:t>כלל זיהוי משוכלל יותר פותר גם את בעיית הסטטיות</w:t>
      </w:r>
      <w:r>
        <w:rPr>
          <w:rFonts w:ascii="David" w:hAnsi="David" w:cs="David" w:hint="cs"/>
          <w:sz w:val="24"/>
          <w:szCs w:val="24"/>
          <w:rtl/>
        </w:rPr>
        <w:t xml:space="preserve">. </w:t>
      </w:r>
    </w:p>
    <w:p w14:paraId="73E2E369" w14:textId="3B271D04" w:rsidR="008C238F" w:rsidRPr="008765A9" w:rsidRDefault="008765A9" w:rsidP="00C00CD3">
      <w:pPr>
        <w:tabs>
          <w:tab w:val="left" w:pos="1034"/>
        </w:tabs>
        <w:jc w:val="both"/>
        <w:rPr>
          <w:rFonts w:ascii="David" w:hAnsi="David" w:cs="David"/>
          <w:b/>
          <w:bCs/>
          <w:sz w:val="24"/>
          <w:szCs w:val="24"/>
          <w:u w:val="single"/>
          <w:rtl/>
        </w:rPr>
      </w:pPr>
      <w:r w:rsidRPr="00B57EAA">
        <w:rPr>
          <w:rFonts w:ascii="David" w:hAnsi="David" w:cs="David" w:hint="cs"/>
          <w:b/>
          <w:bCs/>
          <w:sz w:val="24"/>
          <w:szCs w:val="24"/>
          <w:u w:val="single"/>
          <w:shd w:val="clear" w:color="auto" w:fill="FBE4D5" w:themeFill="accent2" w:themeFillTint="33"/>
          <w:rtl/>
        </w:rPr>
        <w:t>תפקיד כלל הזיהוי</w:t>
      </w:r>
    </w:p>
    <w:p w14:paraId="6F8FD519" w14:textId="6A444BE6" w:rsidR="008765A9" w:rsidRPr="008765A9" w:rsidRDefault="008765A9" w:rsidP="00AE3940">
      <w:pPr>
        <w:pStyle w:val="a7"/>
        <w:numPr>
          <w:ilvl w:val="0"/>
          <w:numId w:val="105"/>
        </w:numPr>
        <w:tabs>
          <w:tab w:val="left" w:pos="1034"/>
        </w:tabs>
        <w:jc w:val="both"/>
        <w:rPr>
          <w:rFonts w:ascii="David" w:hAnsi="David" w:cs="David"/>
          <w:sz w:val="24"/>
          <w:szCs w:val="24"/>
          <w:rtl/>
        </w:rPr>
      </w:pPr>
      <w:r w:rsidRPr="008765A9">
        <w:rPr>
          <w:rFonts w:ascii="David" w:hAnsi="David" w:cs="David" w:hint="cs"/>
          <w:sz w:val="24"/>
          <w:szCs w:val="24"/>
          <w:shd w:val="clear" w:color="auto" w:fill="FFFFCC"/>
          <w:rtl/>
        </w:rPr>
        <w:t>מקור סמכותי לדעת מהו החוק</w:t>
      </w:r>
      <w:r w:rsidRPr="008765A9">
        <w:rPr>
          <w:rFonts w:ascii="David" w:hAnsi="David" w:cs="David" w:hint="cs"/>
          <w:sz w:val="24"/>
          <w:szCs w:val="24"/>
          <w:rtl/>
        </w:rPr>
        <w:t>.</w:t>
      </w:r>
    </w:p>
    <w:p w14:paraId="5920B6C1" w14:textId="6A03FF58" w:rsidR="008765A9" w:rsidRPr="008765A9" w:rsidRDefault="008765A9" w:rsidP="00AE3940">
      <w:pPr>
        <w:pStyle w:val="a7"/>
        <w:numPr>
          <w:ilvl w:val="0"/>
          <w:numId w:val="105"/>
        </w:numPr>
        <w:tabs>
          <w:tab w:val="left" w:pos="1034"/>
        </w:tabs>
        <w:jc w:val="both"/>
        <w:rPr>
          <w:rFonts w:ascii="David" w:hAnsi="David" w:cs="David"/>
          <w:sz w:val="24"/>
          <w:szCs w:val="24"/>
          <w:rtl/>
        </w:rPr>
      </w:pPr>
      <w:r w:rsidRPr="008765A9">
        <w:rPr>
          <w:rFonts w:ascii="David" w:hAnsi="David" w:cs="David" w:hint="cs"/>
          <w:sz w:val="24"/>
          <w:szCs w:val="24"/>
          <w:shd w:val="clear" w:color="auto" w:fill="FFFFCC"/>
          <w:rtl/>
        </w:rPr>
        <w:t xml:space="preserve">כלל הזיהוי הופך את הכללים הראשוניים (החוקים) מכללים נפרדים </w:t>
      </w:r>
      <w:r w:rsidRPr="008765A9">
        <w:rPr>
          <w:rFonts w:ascii="David" w:hAnsi="David" w:cs="David" w:hint="cs"/>
          <w:b/>
          <w:bCs/>
          <w:sz w:val="24"/>
          <w:szCs w:val="24"/>
          <w:shd w:val="clear" w:color="auto" w:fill="FFFFCC"/>
          <w:rtl/>
        </w:rPr>
        <w:t>למערכת</w:t>
      </w:r>
      <w:r w:rsidRPr="008765A9">
        <w:rPr>
          <w:rFonts w:ascii="David" w:hAnsi="David" w:cs="David" w:hint="cs"/>
          <w:sz w:val="24"/>
          <w:szCs w:val="24"/>
          <w:shd w:val="clear" w:color="auto" w:fill="FFFFCC"/>
          <w:rtl/>
        </w:rPr>
        <w:t xml:space="preserve"> של כללים</w:t>
      </w:r>
      <w:r w:rsidRPr="008765A9">
        <w:rPr>
          <w:rFonts w:ascii="David" w:hAnsi="David" w:cs="David" w:hint="cs"/>
          <w:sz w:val="24"/>
          <w:szCs w:val="24"/>
          <w:rtl/>
        </w:rPr>
        <w:t xml:space="preserve">. </w:t>
      </w:r>
      <w:r w:rsidRPr="008765A9">
        <w:rPr>
          <w:rFonts w:ascii="David" w:hAnsi="David" w:cs="David" w:hint="cs"/>
          <w:b/>
          <w:bCs/>
          <w:sz w:val="24"/>
          <w:szCs w:val="24"/>
          <w:u w:val="single"/>
          <w:rtl/>
        </w:rPr>
        <w:t>מאחד</w:t>
      </w:r>
      <w:r w:rsidRPr="008765A9">
        <w:rPr>
          <w:rFonts w:ascii="David" w:hAnsi="David" w:cs="David" w:hint="cs"/>
          <w:sz w:val="24"/>
          <w:szCs w:val="24"/>
          <w:rtl/>
        </w:rPr>
        <w:t xml:space="preserve"> את הכללים השונים למערכת אחת. </w:t>
      </w:r>
    </w:p>
    <w:p w14:paraId="3667D27F" w14:textId="65A39429" w:rsidR="008765A9" w:rsidRPr="008765A9" w:rsidRDefault="008765A9" w:rsidP="00AE3940">
      <w:pPr>
        <w:pStyle w:val="a7"/>
        <w:numPr>
          <w:ilvl w:val="0"/>
          <w:numId w:val="105"/>
        </w:numPr>
        <w:tabs>
          <w:tab w:val="left" w:pos="1034"/>
        </w:tabs>
        <w:jc w:val="both"/>
        <w:rPr>
          <w:rFonts w:ascii="David" w:hAnsi="David" w:cs="David"/>
          <w:sz w:val="24"/>
          <w:szCs w:val="24"/>
          <w:rtl/>
        </w:rPr>
      </w:pPr>
      <w:r w:rsidRPr="008765A9">
        <w:rPr>
          <w:rFonts w:ascii="David" w:hAnsi="David" w:cs="David" w:hint="cs"/>
          <w:sz w:val="24"/>
          <w:szCs w:val="24"/>
          <w:shd w:val="clear" w:color="auto" w:fill="FFFFCC"/>
          <w:rtl/>
        </w:rPr>
        <w:t>כלל שייך למערכת אם הוא מזוהה על ידי כלל הזיהוי</w:t>
      </w:r>
      <w:r w:rsidRPr="008765A9">
        <w:rPr>
          <w:rFonts w:ascii="David" w:hAnsi="David" w:cs="David" w:hint="cs"/>
          <w:sz w:val="24"/>
          <w:szCs w:val="24"/>
          <w:rtl/>
        </w:rPr>
        <w:t>.</w:t>
      </w:r>
      <w:r w:rsidR="00905DA7">
        <w:rPr>
          <w:rFonts w:ascii="David" w:hAnsi="David" w:cs="David" w:hint="cs"/>
          <w:sz w:val="24"/>
          <w:szCs w:val="24"/>
          <w:rtl/>
        </w:rPr>
        <w:t xml:space="preserve"> כלל הזיהוי מזהה את החוקים וזו הדרך לכלל להפוך לחלק מהמשפט אם הוא מזוהה ע"י כלל הזיהוי. </w:t>
      </w:r>
      <w:r w:rsidR="00905DA7" w:rsidRPr="00B57EAA">
        <w:rPr>
          <w:rFonts w:ascii="David" w:hAnsi="David" w:cs="David" w:hint="cs"/>
          <w:sz w:val="24"/>
          <w:szCs w:val="24"/>
          <w:u w:val="single"/>
          <w:rtl/>
        </w:rPr>
        <w:t>בצורה הבסיסית</w:t>
      </w:r>
      <w:r w:rsidR="00905DA7">
        <w:rPr>
          <w:rFonts w:ascii="David" w:hAnsi="David" w:cs="David" w:hint="cs"/>
          <w:sz w:val="24"/>
          <w:szCs w:val="24"/>
          <w:rtl/>
        </w:rPr>
        <w:t xml:space="preserve">: כל מה </w:t>
      </w:r>
      <w:r w:rsidR="00B57EAA">
        <w:rPr>
          <w:rFonts w:ascii="David" w:hAnsi="David" w:cs="David" w:hint="cs"/>
          <w:sz w:val="24"/>
          <w:szCs w:val="24"/>
          <w:rtl/>
        </w:rPr>
        <w:t xml:space="preserve">שבשנים עשר הלוחות </w:t>
      </w:r>
      <w:r w:rsidR="00905DA7">
        <w:rPr>
          <w:rFonts w:ascii="David" w:hAnsi="David" w:cs="David" w:hint="cs"/>
          <w:sz w:val="24"/>
          <w:szCs w:val="24"/>
          <w:rtl/>
        </w:rPr>
        <w:t xml:space="preserve">זה החוק; כל מה שבתורה זה החוק. </w:t>
      </w:r>
    </w:p>
    <w:p w14:paraId="3EBB4368" w14:textId="0C555DFC" w:rsidR="008765A9" w:rsidRDefault="008765A9" w:rsidP="00AE3940">
      <w:pPr>
        <w:pStyle w:val="a7"/>
        <w:numPr>
          <w:ilvl w:val="0"/>
          <w:numId w:val="105"/>
        </w:numPr>
        <w:tabs>
          <w:tab w:val="left" w:pos="1034"/>
        </w:tabs>
        <w:jc w:val="both"/>
        <w:rPr>
          <w:rFonts w:ascii="David" w:hAnsi="David" w:cs="David"/>
          <w:sz w:val="24"/>
          <w:szCs w:val="24"/>
        </w:rPr>
      </w:pPr>
      <w:r w:rsidRPr="008765A9">
        <w:rPr>
          <w:rFonts w:ascii="David" w:hAnsi="David" w:cs="David" w:hint="cs"/>
          <w:sz w:val="24"/>
          <w:szCs w:val="24"/>
          <w:shd w:val="clear" w:color="auto" w:fill="FFFFCC"/>
          <w:rtl/>
        </w:rPr>
        <w:t>בצורה המשוכללת: מקור סמכותי ליצירת חוקים</w:t>
      </w:r>
      <w:r w:rsidRPr="008765A9">
        <w:rPr>
          <w:rFonts w:ascii="David" w:hAnsi="David" w:cs="David" w:hint="cs"/>
          <w:sz w:val="24"/>
          <w:szCs w:val="24"/>
          <w:rtl/>
        </w:rPr>
        <w:t>.</w:t>
      </w:r>
      <w:r w:rsidR="00905DA7">
        <w:rPr>
          <w:rFonts w:ascii="David" w:hAnsi="David" w:cs="David" w:hint="cs"/>
          <w:sz w:val="24"/>
          <w:szCs w:val="24"/>
          <w:rtl/>
        </w:rPr>
        <w:t xml:space="preserve"> לא רק מצביע על ספר אחד, אלא מצביע על גוף מחוקק. כל מה שהמחוקק אומר זה החוק. נשאל- איך כלל מזוהה עם מערכת השיטה? אם הוא נחקק ע"י המחוקק. </w:t>
      </w:r>
    </w:p>
    <w:p w14:paraId="42035740" w14:textId="77777777" w:rsidR="00B57EAA" w:rsidRPr="008765A9" w:rsidRDefault="00B57EAA" w:rsidP="00B57EAA">
      <w:pPr>
        <w:pStyle w:val="a7"/>
        <w:tabs>
          <w:tab w:val="left" w:pos="1034"/>
        </w:tabs>
        <w:ind w:left="360"/>
        <w:jc w:val="both"/>
        <w:rPr>
          <w:rFonts w:ascii="David" w:hAnsi="David" w:cs="David"/>
          <w:sz w:val="24"/>
          <w:szCs w:val="24"/>
          <w:rtl/>
        </w:rPr>
      </w:pPr>
    </w:p>
    <w:p w14:paraId="34F4ACA5" w14:textId="77777777" w:rsidR="00B57EAA" w:rsidRDefault="00905DA7" w:rsidP="00AE3940">
      <w:pPr>
        <w:pStyle w:val="a7"/>
        <w:numPr>
          <w:ilvl w:val="0"/>
          <w:numId w:val="106"/>
        </w:numPr>
        <w:tabs>
          <w:tab w:val="left" w:pos="1034"/>
        </w:tabs>
        <w:jc w:val="both"/>
        <w:rPr>
          <w:rFonts w:ascii="David" w:hAnsi="David" w:cs="David"/>
          <w:sz w:val="24"/>
          <w:szCs w:val="24"/>
        </w:rPr>
      </w:pPr>
      <w:r w:rsidRPr="00B57EAA">
        <w:rPr>
          <w:rFonts w:ascii="David" w:hAnsi="David" w:cs="David" w:hint="cs"/>
          <w:b/>
          <w:bCs/>
          <w:sz w:val="24"/>
          <w:szCs w:val="24"/>
          <w:rtl/>
        </w:rPr>
        <w:t>כלל הזיהוי מבחינה פונקציונלית בתיאוריה</w:t>
      </w:r>
      <w:r w:rsidR="00B57EAA" w:rsidRPr="00B57EAA">
        <w:rPr>
          <w:rFonts w:ascii="David" w:hAnsi="David" w:cs="David" w:hint="cs"/>
          <w:b/>
          <w:bCs/>
          <w:sz w:val="24"/>
          <w:szCs w:val="24"/>
          <w:rtl/>
        </w:rPr>
        <w:t xml:space="preserve"> של הארט</w:t>
      </w:r>
      <w:r w:rsidRPr="00B57EAA">
        <w:rPr>
          <w:rFonts w:ascii="David" w:hAnsi="David" w:cs="David" w:hint="cs"/>
          <w:b/>
          <w:bCs/>
          <w:sz w:val="24"/>
          <w:szCs w:val="24"/>
          <w:rtl/>
        </w:rPr>
        <w:t xml:space="preserve"> מקביל אצל קלזן ואוסטין</w:t>
      </w:r>
      <w:r w:rsidR="00B57EAA">
        <w:rPr>
          <w:rFonts w:ascii="David" w:hAnsi="David" w:cs="David" w:hint="cs"/>
          <w:sz w:val="24"/>
          <w:szCs w:val="24"/>
          <w:rtl/>
        </w:rPr>
        <w:t>:</w:t>
      </w:r>
    </w:p>
    <w:p w14:paraId="5355288F" w14:textId="77777777" w:rsidR="00B57EAA" w:rsidRDefault="00905DA7" w:rsidP="00AE3940">
      <w:pPr>
        <w:pStyle w:val="a7"/>
        <w:numPr>
          <w:ilvl w:val="0"/>
          <w:numId w:val="109"/>
        </w:numPr>
        <w:tabs>
          <w:tab w:val="left" w:pos="1034"/>
        </w:tabs>
        <w:jc w:val="both"/>
        <w:rPr>
          <w:rFonts w:ascii="David" w:hAnsi="David" w:cs="David"/>
          <w:sz w:val="24"/>
          <w:szCs w:val="24"/>
        </w:rPr>
      </w:pPr>
      <w:r w:rsidRPr="00B57EAA">
        <w:rPr>
          <w:rFonts w:ascii="David" w:hAnsi="David" w:cs="David" w:hint="cs"/>
          <w:sz w:val="24"/>
          <w:szCs w:val="24"/>
          <w:rtl/>
        </w:rPr>
        <w:t xml:space="preserve">זהה </w:t>
      </w:r>
      <w:r w:rsidRPr="00B57EAA">
        <w:rPr>
          <w:rFonts w:ascii="David" w:hAnsi="David" w:cs="David" w:hint="cs"/>
          <w:sz w:val="24"/>
          <w:szCs w:val="24"/>
          <w:u w:val="single"/>
          <w:rtl/>
        </w:rPr>
        <w:t>לנורמה הבסיסית</w:t>
      </w:r>
      <w:r w:rsidRPr="00B57EAA">
        <w:rPr>
          <w:rFonts w:ascii="David" w:hAnsi="David" w:cs="David" w:hint="cs"/>
          <w:sz w:val="24"/>
          <w:szCs w:val="24"/>
          <w:rtl/>
        </w:rPr>
        <w:t xml:space="preserve"> של </w:t>
      </w:r>
      <w:r w:rsidRPr="00B57EAA">
        <w:rPr>
          <w:rFonts w:ascii="David" w:hAnsi="David" w:cs="David" w:hint="cs"/>
          <w:b/>
          <w:bCs/>
          <w:sz w:val="24"/>
          <w:szCs w:val="24"/>
          <w:rtl/>
        </w:rPr>
        <w:t>קלזן</w:t>
      </w:r>
      <w:r w:rsidR="00B57EAA" w:rsidRPr="00B57EAA">
        <w:rPr>
          <w:rFonts w:ascii="David" w:hAnsi="David" w:cs="David" w:hint="cs"/>
          <w:sz w:val="24"/>
          <w:szCs w:val="24"/>
          <w:rtl/>
        </w:rPr>
        <w:t>, לפיה יש</w:t>
      </w:r>
      <w:r w:rsidRPr="00B57EAA">
        <w:rPr>
          <w:rFonts w:ascii="David" w:hAnsi="David" w:cs="David" w:hint="cs"/>
          <w:sz w:val="24"/>
          <w:szCs w:val="24"/>
          <w:rtl/>
        </w:rPr>
        <w:t xml:space="preserve"> לציית לחוקה. כלומר מכאן ואילך זיהו את החוקה ומכאן גם </w:t>
      </w:r>
      <w:r w:rsidR="00B57EAA" w:rsidRPr="00B57EAA">
        <w:rPr>
          <w:rFonts w:ascii="David" w:hAnsi="David" w:cs="David" w:hint="cs"/>
          <w:sz w:val="24"/>
          <w:szCs w:val="24"/>
          <w:rtl/>
        </w:rPr>
        <w:t xml:space="preserve">את </w:t>
      </w:r>
      <w:r w:rsidRPr="00B57EAA">
        <w:rPr>
          <w:rFonts w:ascii="David" w:hAnsi="David" w:cs="David" w:hint="cs"/>
          <w:sz w:val="24"/>
          <w:szCs w:val="24"/>
          <w:rtl/>
        </w:rPr>
        <w:t xml:space="preserve">החוק. מה שייך לפי קלזן לחוק? כל מה שמבוסס על הנורמה הבסיסית. </w:t>
      </w:r>
    </w:p>
    <w:p w14:paraId="32D21B71" w14:textId="77777777" w:rsidR="00B57EAA" w:rsidRDefault="00905DA7" w:rsidP="00AE3940">
      <w:pPr>
        <w:pStyle w:val="a7"/>
        <w:numPr>
          <w:ilvl w:val="0"/>
          <w:numId w:val="109"/>
        </w:numPr>
        <w:tabs>
          <w:tab w:val="left" w:pos="1034"/>
        </w:tabs>
        <w:jc w:val="both"/>
        <w:rPr>
          <w:rFonts w:ascii="David" w:hAnsi="David" w:cs="David"/>
          <w:sz w:val="24"/>
          <w:szCs w:val="24"/>
        </w:rPr>
      </w:pPr>
      <w:r w:rsidRPr="00B57EAA">
        <w:rPr>
          <w:rFonts w:ascii="David" w:hAnsi="David" w:cs="David" w:hint="cs"/>
          <w:sz w:val="24"/>
          <w:szCs w:val="24"/>
          <w:rtl/>
        </w:rPr>
        <w:t xml:space="preserve">לפי </w:t>
      </w:r>
      <w:r w:rsidRPr="00B57EAA">
        <w:rPr>
          <w:rFonts w:ascii="David" w:hAnsi="David" w:cs="David" w:hint="cs"/>
          <w:b/>
          <w:bCs/>
          <w:sz w:val="24"/>
          <w:szCs w:val="24"/>
          <w:rtl/>
        </w:rPr>
        <w:t>אוסטין</w:t>
      </w:r>
      <w:r w:rsidRPr="00B57EAA">
        <w:rPr>
          <w:rFonts w:ascii="David" w:hAnsi="David" w:cs="David" w:hint="cs"/>
          <w:sz w:val="24"/>
          <w:szCs w:val="24"/>
          <w:rtl/>
        </w:rPr>
        <w:t xml:space="preserve">, </w:t>
      </w:r>
      <w:r w:rsidR="002D2C74" w:rsidRPr="00B57EAA">
        <w:rPr>
          <w:rFonts w:ascii="David" w:hAnsi="David" w:cs="David" w:hint="cs"/>
          <w:sz w:val="24"/>
          <w:szCs w:val="24"/>
          <w:u w:val="single"/>
          <w:rtl/>
        </w:rPr>
        <w:t>פקודה כללית של הריבון</w:t>
      </w:r>
      <w:r w:rsidR="002D2C74" w:rsidRPr="00B57EAA">
        <w:rPr>
          <w:rFonts w:ascii="David" w:hAnsi="David" w:cs="David" w:hint="cs"/>
          <w:sz w:val="24"/>
          <w:szCs w:val="24"/>
          <w:rtl/>
        </w:rPr>
        <w:t xml:space="preserve"> היא החוק. </w:t>
      </w:r>
    </w:p>
    <w:p w14:paraId="2CA8494F" w14:textId="77777777" w:rsidR="00B57EAA" w:rsidRDefault="002D2C74" w:rsidP="00AE3940">
      <w:pPr>
        <w:pStyle w:val="a7"/>
        <w:numPr>
          <w:ilvl w:val="0"/>
          <w:numId w:val="109"/>
        </w:numPr>
        <w:tabs>
          <w:tab w:val="left" w:pos="1034"/>
        </w:tabs>
        <w:jc w:val="both"/>
        <w:rPr>
          <w:rFonts w:ascii="David" w:hAnsi="David" w:cs="David"/>
          <w:sz w:val="24"/>
          <w:szCs w:val="24"/>
        </w:rPr>
      </w:pPr>
      <w:r w:rsidRPr="00B57EAA">
        <w:rPr>
          <w:rFonts w:ascii="David" w:hAnsi="David" w:cs="David" w:hint="cs"/>
          <w:sz w:val="24"/>
          <w:szCs w:val="24"/>
          <w:rtl/>
        </w:rPr>
        <w:t xml:space="preserve">לפי </w:t>
      </w:r>
      <w:r w:rsidRPr="00B57EAA">
        <w:rPr>
          <w:rFonts w:ascii="David" w:hAnsi="David" w:cs="David" w:hint="cs"/>
          <w:b/>
          <w:bCs/>
          <w:sz w:val="24"/>
          <w:szCs w:val="24"/>
          <w:rtl/>
        </w:rPr>
        <w:t>הארט</w:t>
      </w:r>
      <w:r w:rsidRPr="00B57EAA">
        <w:rPr>
          <w:rFonts w:ascii="David" w:hAnsi="David" w:cs="David" w:hint="cs"/>
          <w:sz w:val="24"/>
          <w:szCs w:val="24"/>
          <w:rtl/>
        </w:rPr>
        <w:t xml:space="preserve">, מה ששייך לחוק הוא </w:t>
      </w:r>
      <w:r w:rsidRPr="00B57EAA">
        <w:rPr>
          <w:rFonts w:ascii="David" w:hAnsi="David" w:cs="David" w:hint="cs"/>
          <w:sz w:val="24"/>
          <w:szCs w:val="24"/>
          <w:u w:val="single"/>
          <w:rtl/>
        </w:rPr>
        <w:t>מה שמזוהה ע"י כלל הזיהוי</w:t>
      </w:r>
      <w:r w:rsidRPr="00B57EAA">
        <w:rPr>
          <w:rFonts w:ascii="David" w:hAnsi="David" w:cs="David" w:hint="cs"/>
          <w:sz w:val="24"/>
          <w:szCs w:val="24"/>
          <w:rtl/>
        </w:rPr>
        <w:t>.</w:t>
      </w:r>
    </w:p>
    <w:p w14:paraId="2B953FEC" w14:textId="09B98176" w:rsidR="00905DA7" w:rsidRPr="00B57EAA" w:rsidRDefault="002D2C74" w:rsidP="00B57EAA">
      <w:pPr>
        <w:tabs>
          <w:tab w:val="left" w:pos="1034"/>
        </w:tabs>
        <w:jc w:val="both"/>
        <w:rPr>
          <w:rFonts w:ascii="David" w:hAnsi="David" w:cs="David"/>
          <w:sz w:val="24"/>
          <w:szCs w:val="24"/>
          <w:rtl/>
        </w:rPr>
      </w:pPr>
      <w:r w:rsidRPr="00B57EAA">
        <w:rPr>
          <w:rFonts w:ascii="David" w:hAnsi="David" w:cs="David" w:hint="cs"/>
          <w:sz w:val="24"/>
          <w:szCs w:val="24"/>
          <w:shd w:val="clear" w:color="auto" w:fill="FFFFCC"/>
          <w:rtl/>
        </w:rPr>
        <w:t>כל התיאוריות הפוזיטיביות מחפשות הגדרה לחוק</w:t>
      </w:r>
      <w:r w:rsidRPr="00B57EAA">
        <w:rPr>
          <w:rFonts w:ascii="David" w:hAnsi="David" w:cs="David" w:hint="cs"/>
          <w:sz w:val="24"/>
          <w:szCs w:val="24"/>
          <w:rtl/>
        </w:rPr>
        <w:t>.</w:t>
      </w:r>
    </w:p>
    <w:p w14:paraId="065DB6D1" w14:textId="6504305A" w:rsidR="002D2C74" w:rsidRDefault="002D2C74" w:rsidP="002D2C74">
      <w:pPr>
        <w:tabs>
          <w:tab w:val="left" w:pos="1034"/>
        </w:tabs>
        <w:jc w:val="both"/>
        <w:rPr>
          <w:rFonts w:ascii="David" w:hAnsi="David" w:cs="David"/>
          <w:sz w:val="24"/>
          <w:szCs w:val="24"/>
          <w:rtl/>
        </w:rPr>
      </w:pPr>
      <w:r w:rsidRPr="002D2C74">
        <w:rPr>
          <w:rFonts w:ascii="David" w:hAnsi="David" w:cs="David" w:hint="cs"/>
          <w:b/>
          <w:bCs/>
          <w:sz w:val="24"/>
          <w:szCs w:val="24"/>
          <w:rtl/>
        </w:rPr>
        <w:t>כלל הזיהוי של הארט, מחליף את הנורמה הבסיסית של קלזן</w:t>
      </w:r>
      <w:r>
        <w:rPr>
          <w:rFonts w:ascii="David" w:hAnsi="David" w:cs="David" w:hint="cs"/>
          <w:sz w:val="24"/>
          <w:szCs w:val="24"/>
          <w:rtl/>
        </w:rPr>
        <w:t>. הוא מזהה מקורות משפטיים והמשפט שנובע ממנו.</w:t>
      </w:r>
    </w:p>
    <w:p w14:paraId="68437C84" w14:textId="43F46FC0" w:rsidR="00727880" w:rsidRDefault="002D2C74" w:rsidP="00B57EAA">
      <w:pPr>
        <w:tabs>
          <w:tab w:val="left" w:pos="1034"/>
        </w:tabs>
        <w:jc w:val="both"/>
        <w:rPr>
          <w:rFonts w:ascii="David" w:hAnsi="David" w:cs="David"/>
          <w:sz w:val="24"/>
          <w:szCs w:val="24"/>
          <w:rtl/>
        </w:rPr>
      </w:pPr>
      <w:r>
        <w:rPr>
          <w:rFonts w:ascii="David" w:hAnsi="David" w:cs="David" w:hint="cs"/>
          <w:sz w:val="24"/>
          <w:szCs w:val="24"/>
          <w:rtl/>
        </w:rPr>
        <w:t xml:space="preserve">מה היתרונות של כלל הזיהוי בהשוואה לנורמה הבסיסית ובהשוואה לתורת הפקודה של אוסטין? זו תיאוריה יותר משוכללת שפותרת הרבה מהבעיות שנתקלנו בהם בתיאוריות הקודמות. </w:t>
      </w:r>
    </w:p>
    <w:p w14:paraId="136FE27C" w14:textId="77777777" w:rsidR="00B57EAA" w:rsidRDefault="00B57EAA" w:rsidP="00B57EAA">
      <w:pPr>
        <w:tabs>
          <w:tab w:val="left" w:pos="1034"/>
        </w:tabs>
        <w:jc w:val="both"/>
        <w:rPr>
          <w:rFonts w:ascii="David" w:hAnsi="David" w:cs="David"/>
          <w:sz w:val="24"/>
          <w:szCs w:val="24"/>
          <w:rtl/>
        </w:rPr>
      </w:pPr>
    </w:p>
    <w:p w14:paraId="14AF0930" w14:textId="61FBCDAE" w:rsidR="008C238F" w:rsidRDefault="008C238F" w:rsidP="00AE3940">
      <w:pPr>
        <w:pStyle w:val="a7"/>
        <w:numPr>
          <w:ilvl w:val="0"/>
          <w:numId w:val="102"/>
        </w:numPr>
        <w:tabs>
          <w:tab w:val="left" w:pos="1034"/>
        </w:tabs>
        <w:jc w:val="both"/>
        <w:rPr>
          <w:rFonts w:ascii="David" w:hAnsi="David" w:cs="David"/>
          <w:b/>
          <w:bCs/>
          <w:sz w:val="24"/>
          <w:szCs w:val="24"/>
          <w:u w:val="single"/>
        </w:rPr>
      </w:pPr>
      <w:r w:rsidRPr="002A0BA0">
        <w:rPr>
          <w:rFonts w:ascii="David" w:hAnsi="David" w:cs="David" w:hint="cs"/>
          <w:b/>
          <w:bCs/>
          <w:sz w:val="24"/>
          <w:szCs w:val="24"/>
          <w:u w:val="single"/>
          <w:shd w:val="clear" w:color="auto" w:fill="FBE4D5" w:themeFill="accent2" w:themeFillTint="33"/>
          <w:rtl/>
        </w:rPr>
        <w:t>כללי שינוי</w:t>
      </w:r>
    </w:p>
    <w:p w14:paraId="76C1BFA6" w14:textId="0FC0D188" w:rsidR="008C238F" w:rsidRPr="008765A9" w:rsidRDefault="008C238F" w:rsidP="00AE3940">
      <w:pPr>
        <w:pStyle w:val="a7"/>
        <w:numPr>
          <w:ilvl w:val="0"/>
          <w:numId w:val="104"/>
        </w:numPr>
        <w:tabs>
          <w:tab w:val="left" w:pos="1034"/>
        </w:tabs>
        <w:jc w:val="both"/>
        <w:rPr>
          <w:rFonts w:ascii="David" w:hAnsi="David" w:cs="David"/>
          <w:sz w:val="24"/>
          <w:szCs w:val="24"/>
        </w:rPr>
      </w:pPr>
      <w:r w:rsidRPr="002A0BA0">
        <w:rPr>
          <w:rFonts w:ascii="David" w:hAnsi="David" w:cs="David" w:hint="cs"/>
          <w:sz w:val="24"/>
          <w:szCs w:val="24"/>
          <w:shd w:val="clear" w:color="auto" w:fill="FFFFCC"/>
          <w:rtl/>
        </w:rPr>
        <w:t>מעניקים כוח לאדם או גוף לשנות את הכללים הראשוניים</w:t>
      </w:r>
      <w:r w:rsidRPr="008765A9">
        <w:rPr>
          <w:rFonts w:ascii="David" w:hAnsi="David" w:cs="David" w:hint="cs"/>
          <w:sz w:val="24"/>
          <w:szCs w:val="24"/>
          <w:rtl/>
        </w:rPr>
        <w:t xml:space="preserve">. </w:t>
      </w:r>
      <w:r w:rsidR="008765A9">
        <w:rPr>
          <w:rFonts w:ascii="David" w:hAnsi="David" w:cs="David" w:hint="cs"/>
          <w:sz w:val="24"/>
          <w:szCs w:val="24"/>
          <w:rtl/>
        </w:rPr>
        <w:t>-</w:t>
      </w:r>
      <w:r w:rsidR="008765A9" w:rsidRPr="008765A9">
        <w:rPr>
          <w:rFonts w:ascii="David" w:hAnsi="David" w:cs="David" w:hint="cs"/>
          <w:sz w:val="24"/>
          <w:szCs w:val="24"/>
          <w:rtl/>
        </w:rPr>
        <w:t>פותרים את בעיית הסטטיות. קובעים מנגנון</w:t>
      </w:r>
      <w:r w:rsidR="002A0BA0">
        <w:rPr>
          <w:rFonts w:ascii="David" w:hAnsi="David" w:cs="David" w:hint="cs"/>
          <w:sz w:val="24"/>
          <w:szCs w:val="24"/>
          <w:rtl/>
        </w:rPr>
        <w:t xml:space="preserve"> (</w:t>
      </w:r>
      <w:r w:rsidR="008765A9" w:rsidRPr="008765A9">
        <w:rPr>
          <w:rFonts w:ascii="David" w:hAnsi="David" w:cs="David" w:hint="cs"/>
          <w:sz w:val="24"/>
          <w:szCs w:val="24"/>
          <w:rtl/>
        </w:rPr>
        <w:t>מחוקק</w:t>
      </w:r>
      <w:r w:rsidR="002A0BA0">
        <w:rPr>
          <w:rFonts w:ascii="David" w:hAnsi="David" w:cs="David" w:hint="cs"/>
          <w:sz w:val="24"/>
          <w:szCs w:val="24"/>
          <w:rtl/>
        </w:rPr>
        <w:t>)</w:t>
      </w:r>
      <w:r w:rsidR="008765A9" w:rsidRPr="008765A9">
        <w:rPr>
          <w:rFonts w:ascii="David" w:hAnsi="David" w:cs="David" w:hint="cs"/>
          <w:sz w:val="24"/>
          <w:szCs w:val="24"/>
          <w:rtl/>
        </w:rPr>
        <w:t xml:space="preserve"> שיכול לשנות את החוקים.</w:t>
      </w:r>
    </w:p>
    <w:p w14:paraId="74B2D0BB" w14:textId="6185904B" w:rsidR="008765A9" w:rsidRDefault="008765A9" w:rsidP="00AE3940">
      <w:pPr>
        <w:pStyle w:val="a7"/>
        <w:numPr>
          <w:ilvl w:val="0"/>
          <w:numId w:val="104"/>
        </w:numPr>
        <w:tabs>
          <w:tab w:val="left" w:pos="1034"/>
        </w:tabs>
        <w:jc w:val="both"/>
        <w:rPr>
          <w:rFonts w:ascii="David" w:hAnsi="David" w:cs="David"/>
          <w:sz w:val="24"/>
          <w:szCs w:val="24"/>
        </w:rPr>
      </w:pPr>
      <w:r w:rsidRPr="002A0BA0">
        <w:rPr>
          <w:rFonts w:ascii="David" w:hAnsi="David" w:cs="David" w:hint="cs"/>
          <w:sz w:val="24"/>
          <w:szCs w:val="24"/>
          <w:shd w:val="clear" w:color="auto" w:fill="FFFFCC"/>
          <w:rtl/>
        </w:rPr>
        <w:t>קובעים פרוצדורה לעשות זאת [איך לשנות]</w:t>
      </w:r>
      <w:r>
        <w:rPr>
          <w:rFonts w:ascii="David" w:hAnsi="David" w:cs="David" w:hint="cs"/>
          <w:sz w:val="24"/>
          <w:szCs w:val="24"/>
          <w:rtl/>
        </w:rPr>
        <w:t xml:space="preserve">. </w:t>
      </w:r>
      <w:r w:rsidRPr="002A0BA0">
        <w:rPr>
          <w:rFonts w:ascii="David" w:hAnsi="David" w:cs="David" w:hint="cs"/>
          <w:color w:val="FF0000"/>
          <w:sz w:val="24"/>
          <w:szCs w:val="24"/>
          <w:rtl/>
        </w:rPr>
        <w:t>למשל</w:t>
      </w:r>
      <w:r>
        <w:rPr>
          <w:rFonts w:ascii="David" w:hAnsi="David" w:cs="David" w:hint="cs"/>
          <w:sz w:val="24"/>
          <w:szCs w:val="24"/>
          <w:rtl/>
        </w:rPr>
        <w:t xml:space="preserve"> בישראל: 3 קריאות, הצבעה.</w:t>
      </w:r>
    </w:p>
    <w:p w14:paraId="6411CB9D" w14:textId="65BA778C" w:rsidR="008765A9" w:rsidRDefault="008765A9" w:rsidP="00AE3940">
      <w:pPr>
        <w:pStyle w:val="a7"/>
        <w:numPr>
          <w:ilvl w:val="0"/>
          <w:numId w:val="104"/>
        </w:numPr>
        <w:tabs>
          <w:tab w:val="left" w:pos="1034"/>
        </w:tabs>
        <w:jc w:val="both"/>
        <w:rPr>
          <w:rFonts w:ascii="David" w:hAnsi="David" w:cs="David"/>
          <w:sz w:val="24"/>
          <w:szCs w:val="24"/>
        </w:rPr>
      </w:pPr>
      <w:r w:rsidRPr="002A0BA0">
        <w:rPr>
          <w:rFonts w:ascii="David" w:hAnsi="David" w:cs="David" w:hint="cs"/>
          <w:sz w:val="24"/>
          <w:szCs w:val="24"/>
          <w:shd w:val="clear" w:color="auto" w:fill="FFFFCC"/>
          <w:rtl/>
        </w:rPr>
        <w:t>מגדירים מוסדות משפטיים: מחוקק, הליכי חקיקה</w:t>
      </w:r>
      <w:r w:rsidRPr="008765A9">
        <w:rPr>
          <w:rFonts w:ascii="David" w:hAnsi="David" w:cs="David" w:hint="cs"/>
          <w:sz w:val="24"/>
          <w:szCs w:val="24"/>
          <w:rtl/>
        </w:rPr>
        <w:t>.</w:t>
      </w:r>
    </w:p>
    <w:p w14:paraId="7963B303" w14:textId="77777777" w:rsidR="002A0BA0" w:rsidRPr="002A0BA0" w:rsidRDefault="002A0BA0" w:rsidP="002A0BA0">
      <w:pPr>
        <w:pStyle w:val="a7"/>
        <w:tabs>
          <w:tab w:val="left" w:pos="1034"/>
        </w:tabs>
        <w:ind w:left="360"/>
        <w:jc w:val="both"/>
        <w:rPr>
          <w:rFonts w:ascii="David" w:hAnsi="David" w:cs="David"/>
          <w:sz w:val="24"/>
          <w:szCs w:val="24"/>
          <w:rtl/>
        </w:rPr>
      </w:pPr>
    </w:p>
    <w:p w14:paraId="431A8EB8" w14:textId="07A264AE" w:rsidR="00B25939" w:rsidRDefault="00B25939" w:rsidP="00AE3940">
      <w:pPr>
        <w:pStyle w:val="a7"/>
        <w:numPr>
          <w:ilvl w:val="0"/>
          <w:numId w:val="91"/>
        </w:numPr>
        <w:tabs>
          <w:tab w:val="left" w:pos="1034"/>
        </w:tabs>
        <w:jc w:val="both"/>
        <w:rPr>
          <w:rFonts w:ascii="David" w:hAnsi="David" w:cs="David"/>
          <w:sz w:val="24"/>
          <w:szCs w:val="24"/>
        </w:rPr>
      </w:pPr>
      <w:r w:rsidRPr="00B25939">
        <w:rPr>
          <w:rFonts w:ascii="David" w:hAnsi="David" w:cs="David" w:hint="cs"/>
          <w:sz w:val="24"/>
          <w:szCs w:val="24"/>
          <w:rtl/>
        </w:rPr>
        <w:t>לשיעור הבא לקרוא את הפרק ה-5 וה-6 של הארט</w:t>
      </w:r>
      <w:r>
        <w:rPr>
          <w:rFonts w:ascii="David" w:hAnsi="David" w:cs="David" w:hint="cs"/>
          <w:sz w:val="24"/>
          <w:szCs w:val="24"/>
          <w:rtl/>
        </w:rPr>
        <w:t xml:space="preserve">. </w:t>
      </w:r>
      <w:r w:rsidR="00D20244">
        <w:rPr>
          <w:rFonts w:ascii="David" w:hAnsi="David" w:cs="David" w:hint="cs"/>
          <w:sz w:val="24"/>
          <w:szCs w:val="24"/>
          <w:rtl/>
        </w:rPr>
        <w:t xml:space="preserve">נמשיך אחרי פסח. </w:t>
      </w:r>
    </w:p>
    <w:p w14:paraId="7BFD1C2F" w14:textId="2CE191A2" w:rsidR="009F6FAF" w:rsidRPr="009F6FAF" w:rsidRDefault="009F6FAF" w:rsidP="009F6FAF">
      <w:pPr>
        <w:tabs>
          <w:tab w:val="left" w:pos="1034"/>
        </w:tabs>
        <w:jc w:val="center"/>
        <w:rPr>
          <w:rFonts w:ascii="David" w:hAnsi="David" w:cs="David"/>
          <w:b/>
          <w:bCs/>
          <w:sz w:val="24"/>
          <w:szCs w:val="24"/>
          <w:u w:val="single"/>
          <w:rtl/>
        </w:rPr>
      </w:pPr>
      <w:r w:rsidRPr="009F6FAF">
        <w:rPr>
          <w:rFonts w:ascii="David" w:hAnsi="David" w:cs="David" w:hint="cs"/>
          <w:b/>
          <w:bCs/>
          <w:sz w:val="24"/>
          <w:szCs w:val="24"/>
          <w:u w:val="single"/>
          <w:rtl/>
        </w:rPr>
        <w:lastRenderedPageBreak/>
        <w:t>שיעור 11- 26/04/22</w:t>
      </w:r>
    </w:p>
    <w:p w14:paraId="649CC2E6" w14:textId="6711510F" w:rsidR="009F6FAF" w:rsidRDefault="004143C7" w:rsidP="00D601AE">
      <w:pPr>
        <w:tabs>
          <w:tab w:val="left" w:pos="1862"/>
        </w:tabs>
        <w:jc w:val="both"/>
        <w:rPr>
          <w:rFonts w:ascii="David" w:hAnsi="David" w:cs="David"/>
          <w:sz w:val="24"/>
          <w:szCs w:val="24"/>
          <w:rtl/>
        </w:rPr>
      </w:pPr>
      <w:r w:rsidRPr="004143C7">
        <w:rPr>
          <w:rFonts w:ascii="David" w:hAnsi="David" w:cs="David" w:hint="cs"/>
          <w:sz w:val="24"/>
          <w:szCs w:val="24"/>
          <w:u w:val="single"/>
          <w:rtl/>
        </w:rPr>
        <w:t>חזרה על השיעור הקודם</w:t>
      </w:r>
      <w:r>
        <w:rPr>
          <w:rFonts w:ascii="David" w:hAnsi="David" w:cs="David" w:hint="cs"/>
          <w:sz w:val="24"/>
          <w:szCs w:val="24"/>
          <w:rtl/>
        </w:rPr>
        <w:t xml:space="preserve">- </w:t>
      </w:r>
      <w:r w:rsidR="001861B2">
        <w:rPr>
          <w:rFonts w:ascii="David" w:hAnsi="David" w:cs="David" w:hint="cs"/>
          <w:sz w:val="24"/>
          <w:szCs w:val="24"/>
          <w:rtl/>
        </w:rPr>
        <w:t xml:space="preserve">הארט הסביר לנו שמערכת משפט משוכללת היא כזו שמורכבת מכללים ראשוניים ומשניים. </w:t>
      </w:r>
      <w:r w:rsidR="001861B2" w:rsidRPr="00D601AE">
        <w:rPr>
          <w:rFonts w:ascii="David" w:hAnsi="David" w:cs="David" w:hint="cs"/>
          <w:b/>
          <w:bCs/>
          <w:sz w:val="24"/>
          <w:szCs w:val="24"/>
          <w:rtl/>
        </w:rPr>
        <w:t>בחברה פרימיטיבית קדם</w:t>
      </w:r>
      <w:r w:rsidR="001A28CE" w:rsidRPr="00D601AE">
        <w:rPr>
          <w:rFonts w:ascii="David" w:hAnsi="David" w:cs="David" w:hint="cs"/>
          <w:b/>
          <w:bCs/>
          <w:sz w:val="24"/>
          <w:szCs w:val="24"/>
          <w:rtl/>
        </w:rPr>
        <w:t>-</w:t>
      </w:r>
      <w:r w:rsidR="001861B2" w:rsidRPr="00D601AE">
        <w:rPr>
          <w:rFonts w:ascii="David" w:hAnsi="David" w:cs="David" w:hint="cs"/>
          <w:b/>
          <w:bCs/>
          <w:sz w:val="24"/>
          <w:szCs w:val="24"/>
          <w:rtl/>
        </w:rPr>
        <w:t>משפטית אין מוסדות משפטיים</w:t>
      </w:r>
      <w:r w:rsidR="001861B2">
        <w:rPr>
          <w:rFonts w:ascii="David" w:hAnsi="David" w:cs="David" w:hint="cs"/>
          <w:sz w:val="24"/>
          <w:szCs w:val="24"/>
          <w:rtl/>
        </w:rPr>
        <w:t xml:space="preserve">. יש רק כללי עשה ולא תעשה שמכוונים אל הפרטים בחברה= כללים ראשוניים. קהילה כזו </w:t>
      </w:r>
      <w:r w:rsidR="0056451A">
        <w:rPr>
          <w:rFonts w:ascii="David" w:hAnsi="David" w:cs="David" w:hint="cs"/>
          <w:sz w:val="24"/>
          <w:szCs w:val="24"/>
          <w:rtl/>
        </w:rPr>
        <w:t xml:space="preserve">שחיה לפי מסורת, לפי כללים ראשוניים [מעשים אסורים שלא יפגעו אחד בשני ומעשים מחויבים כדי שחברה תתקיים] יש בכל חברה מאורגנת, גם בלהקת הציידים והלקטים. הכללים בנויים על מסורת והם לא כ"כ ברורים או ידועים. </w:t>
      </w:r>
    </w:p>
    <w:p w14:paraId="2F8D2FFD" w14:textId="41FDE150" w:rsidR="0056451A" w:rsidRPr="00D601AE" w:rsidRDefault="0056451A" w:rsidP="009F6FAF">
      <w:pPr>
        <w:tabs>
          <w:tab w:val="left" w:pos="1862"/>
        </w:tabs>
        <w:jc w:val="both"/>
        <w:rPr>
          <w:rFonts w:ascii="David" w:hAnsi="David" w:cs="David"/>
          <w:b/>
          <w:bCs/>
          <w:color w:val="C00000"/>
          <w:sz w:val="24"/>
          <w:szCs w:val="24"/>
          <w:u w:val="single"/>
          <w:rtl/>
        </w:rPr>
      </w:pPr>
      <w:r w:rsidRPr="00D601AE">
        <w:rPr>
          <w:rFonts w:ascii="David" w:hAnsi="David" w:cs="David" w:hint="cs"/>
          <w:b/>
          <w:bCs/>
          <w:color w:val="C00000"/>
          <w:sz w:val="24"/>
          <w:szCs w:val="24"/>
          <w:u w:val="single"/>
          <w:shd w:val="clear" w:color="auto" w:fill="FFFFCC"/>
          <w:rtl/>
        </w:rPr>
        <w:t>הארט מונה 3 בעיות מרכזיות שיש בחברה כזו</w:t>
      </w:r>
      <w:r w:rsidRPr="00D601AE">
        <w:rPr>
          <w:rFonts w:ascii="David" w:hAnsi="David" w:cs="David" w:hint="cs"/>
          <w:color w:val="C00000"/>
          <w:sz w:val="24"/>
          <w:szCs w:val="24"/>
          <w:rtl/>
        </w:rPr>
        <w:t>:</w:t>
      </w:r>
    </w:p>
    <w:p w14:paraId="43B9958D" w14:textId="15B3C3E8" w:rsidR="0056451A" w:rsidRDefault="0056451A" w:rsidP="00FC3CAB">
      <w:pPr>
        <w:pStyle w:val="a7"/>
        <w:numPr>
          <w:ilvl w:val="0"/>
          <w:numId w:val="118"/>
        </w:numPr>
        <w:tabs>
          <w:tab w:val="left" w:pos="1862"/>
        </w:tabs>
        <w:jc w:val="both"/>
        <w:rPr>
          <w:rFonts w:ascii="David" w:hAnsi="David" w:cs="David"/>
          <w:sz w:val="24"/>
          <w:szCs w:val="24"/>
        </w:rPr>
      </w:pPr>
      <w:r w:rsidRPr="00000F52">
        <w:rPr>
          <w:rFonts w:ascii="David" w:hAnsi="David" w:cs="David" w:hint="cs"/>
          <w:b/>
          <w:bCs/>
          <w:sz w:val="24"/>
          <w:szCs w:val="24"/>
          <w:shd w:val="clear" w:color="auto" w:fill="FFFFCC"/>
          <w:rtl/>
        </w:rPr>
        <w:t>היעדר מקור מוסמך לחוק- חוסר וודאות</w:t>
      </w:r>
      <w:r w:rsidRPr="00000F52">
        <w:rPr>
          <w:rFonts w:ascii="David" w:hAnsi="David" w:cs="David" w:hint="cs"/>
          <w:sz w:val="24"/>
          <w:szCs w:val="24"/>
          <w:rtl/>
        </w:rPr>
        <w:t>.</w:t>
      </w:r>
      <w:r>
        <w:rPr>
          <w:rFonts w:ascii="David" w:hAnsi="David" w:cs="David" w:hint="cs"/>
          <w:sz w:val="24"/>
          <w:szCs w:val="24"/>
          <w:rtl/>
        </w:rPr>
        <w:t xml:space="preserve"> הזקנים של השבט מספרים מה אסור ומה מותר. כשמגיעים למקרה חדש לא יודעים מה אסור ומה מותר. כאשר מענישים מישהו הוא יטען שהוא לא ידע שההתנהגות אסורה, לא כתוב בשום מקום שאסור, אך מקובל שאסור. ידוע לקבוצה קטנה של זקני השבט או אצילים בחברה עירונית.</w:t>
      </w:r>
    </w:p>
    <w:p w14:paraId="4D424976" w14:textId="42405E55" w:rsidR="0056451A" w:rsidRDefault="0056451A" w:rsidP="00FC3CAB">
      <w:pPr>
        <w:pStyle w:val="a7"/>
        <w:numPr>
          <w:ilvl w:val="0"/>
          <w:numId w:val="118"/>
        </w:numPr>
        <w:tabs>
          <w:tab w:val="left" w:pos="1862"/>
        </w:tabs>
        <w:jc w:val="both"/>
        <w:rPr>
          <w:rFonts w:ascii="David" w:hAnsi="David" w:cs="David"/>
          <w:sz w:val="24"/>
          <w:szCs w:val="24"/>
        </w:rPr>
      </w:pPr>
      <w:r w:rsidRPr="00000F52">
        <w:rPr>
          <w:rFonts w:ascii="David" w:hAnsi="David" w:cs="David" w:hint="cs"/>
          <w:b/>
          <w:bCs/>
          <w:sz w:val="24"/>
          <w:szCs w:val="24"/>
          <w:shd w:val="clear" w:color="auto" w:fill="FFFFCC"/>
          <w:rtl/>
        </w:rPr>
        <w:t>היעדר מנגנון שינוי- סטטיות</w:t>
      </w:r>
      <w:r>
        <w:rPr>
          <w:rFonts w:ascii="David" w:hAnsi="David" w:cs="David" w:hint="cs"/>
          <w:sz w:val="24"/>
          <w:szCs w:val="24"/>
          <w:rtl/>
        </w:rPr>
        <w:t>. החברה שחיה ממסורת היא "מה שהיה הוא שיהיה". אין מנגנון שמאפשר לשנות את החוק כתוצאה מהתפתחויות או צרכים.</w:t>
      </w:r>
    </w:p>
    <w:p w14:paraId="33E4AE96" w14:textId="2A186830" w:rsidR="0056451A" w:rsidRDefault="0056451A" w:rsidP="00FC3CAB">
      <w:pPr>
        <w:pStyle w:val="a7"/>
        <w:numPr>
          <w:ilvl w:val="0"/>
          <w:numId w:val="118"/>
        </w:numPr>
        <w:tabs>
          <w:tab w:val="left" w:pos="1862"/>
        </w:tabs>
        <w:jc w:val="both"/>
        <w:rPr>
          <w:rFonts w:ascii="David" w:hAnsi="David" w:cs="David"/>
          <w:sz w:val="24"/>
          <w:szCs w:val="24"/>
        </w:rPr>
      </w:pPr>
      <w:r w:rsidRPr="00000F52">
        <w:rPr>
          <w:rFonts w:ascii="David" w:hAnsi="David" w:cs="David" w:hint="cs"/>
          <w:b/>
          <w:bCs/>
          <w:sz w:val="24"/>
          <w:szCs w:val="24"/>
          <w:shd w:val="clear" w:color="auto" w:fill="FFFFCC"/>
          <w:rtl/>
        </w:rPr>
        <w:t>היעדר מנגנון אכיפה- חוסר יעילות</w:t>
      </w:r>
      <w:r>
        <w:rPr>
          <w:rFonts w:ascii="David" w:hAnsi="David" w:cs="David" w:hint="cs"/>
          <w:sz w:val="24"/>
          <w:szCs w:val="24"/>
          <w:rtl/>
        </w:rPr>
        <w:t xml:space="preserve">. -יש אכיפה כלשהי, נניח מישהו רצח אז הקהילה תעניש. אבל המנגנון לא יעיל- אין מערכת חקירה מסודרת. </w:t>
      </w:r>
      <w:r w:rsidR="00D601AE">
        <w:rPr>
          <w:rFonts w:ascii="David" w:hAnsi="David" w:cs="David" w:hint="cs"/>
          <w:sz w:val="24"/>
          <w:szCs w:val="24"/>
          <w:rtl/>
        </w:rPr>
        <w:t>ב</w:t>
      </w:r>
      <w:r>
        <w:rPr>
          <w:rFonts w:ascii="David" w:hAnsi="David" w:cs="David" w:hint="cs"/>
          <w:sz w:val="24"/>
          <w:szCs w:val="24"/>
          <w:rtl/>
        </w:rPr>
        <w:t>מקרי ביניים פחות ידעו לטפל, לעומת המקרים הקיצוניים שכן ידעו לטפל.</w:t>
      </w:r>
    </w:p>
    <w:p w14:paraId="4972B665" w14:textId="744C1E25" w:rsidR="0056451A" w:rsidRDefault="0056451A" w:rsidP="0056451A">
      <w:pPr>
        <w:tabs>
          <w:tab w:val="left" w:pos="1862"/>
        </w:tabs>
        <w:jc w:val="both"/>
        <w:rPr>
          <w:rFonts w:ascii="David" w:hAnsi="David" w:cs="David"/>
          <w:sz w:val="24"/>
          <w:szCs w:val="24"/>
          <w:rtl/>
        </w:rPr>
      </w:pPr>
      <w:r w:rsidRPr="00000F52">
        <w:rPr>
          <w:rFonts w:ascii="David" w:hAnsi="David" w:cs="David" w:hint="cs"/>
          <w:sz w:val="24"/>
          <w:szCs w:val="24"/>
          <w:shd w:val="clear" w:color="auto" w:fill="FFFFCC"/>
          <w:rtl/>
        </w:rPr>
        <w:t>כדי ששיטת משפט תוכל להפוך למערכת משפט משוכללת היא צריכה לארגן את עצמה מחדש ולצד הכללים הראשוניים שמופנים לפרטים בחברה [כללי עשה ולא תעשה] היא צריכה גם להקים מערכת של כללים משניים.</w:t>
      </w:r>
      <w:r>
        <w:rPr>
          <w:rFonts w:ascii="David" w:hAnsi="David" w:cs="David" w:hint="cs"/>
          <w:sz w:val="24"/>
          <w:szCs w:val="24"/>
          <w:rtl/>
        </w:rPr>
        <w:t xml:space="preserve"> </w:t>
      </w:r>
      <w:r w:rsidRPr="00000F52">
        <w:rPr>
          <w:rFonts w:ascii="David" w:hAnsi="David" w:cs="David" w:hint="cs"/>
          <w:b/>
          <w:bCs/>
          <w:sz w:val="24"/>
          <w:szCs w:val="24"/>
          <w:rtl/>
        </w:rPr>
        <w:t>כללים מסדר שני שהם אומרים איך לתפעל את הכללים מהסדר הראשון</w:t>
      </w:r>
      <w:r>
        <w:rPr>
          <w:rFonts w:ascii="David" w:hAnsi="David" w:cs="David" w:hint="cs"/>
          <w:sz w:val="24"/>
          <w:szCs w:val="24"/>
          <w:rtl/>
        </w:rPr>
        <w:t xml:space="preserve">, איך ליצור / לאכוף / לשנות כללים מסדר ראשון. היא המערכת שמכוננת את המוסדות המשפטיים- החקיקה והשיפוט. היא </w:t>
      </w:r>
      <w:r w:rsidRPr="00000F52">
        <w:rPr>
          <w:rFonts w:ascii="David" w:hAnsi="David" w:cs="David" w:hint="cs"/>
          <w:b/>
          <w:bCs/>
          <w:sz w:val="24"/>
          <w:szCs w:val="24"/>
          <w:rtl/>
        </w:rPr>
        <w:t>תכלול 3 סוגים של כללים</w:t>
      </w:r>
      <w:r>
        <w:rPr>
          <w:rFonts w:ascii="David" w:hAnsi="David" w:cs="David" w:hint="cs"/>
          <w:sz w:val="24"/>
          <w:szCs w:val="24"/>
          <w:rtl/>
        </w:rPr>
        <w:t xml:space="preserve"> </w:t>
      </w:r>
      <w:r w:rsidRPr="00000F52">
        <w:rPr>
          <w:rFonts w:ascii="David" w:hAnsi="David" w:cs="David" w:hint="cs"/>
          <w:b/>
          <w:bCs/>
          <w:sz w:val="24"/>
          <w:szCs w:val="24"/>
          <w:rtl/>
        </w:rPr>
        <w:t>שיתנו מענה ל-3 הבעיות של השיטה הפרימיטיבית</w:t>
      </w:r>
      <w:r w:rsidR="00000F52">
        <w:rPr>
          <w:rFonts w:ascii="David" w:hAnsi="David" w:cs="David" w:hint="cs"/>
          <w:sz w:val="24"/>
          <w:szCs w:val="24"/>
          <w:rtl/>
        </w:rPr>
        <w:t>:</w:t>
      </w:r>
    </w:p>
    <w:p w14:paraId="43B49661" w14:textId="59A6A4A1" w:rsidR="009F6FAF" w:rsidRDefault="0056451A" w:rsidP="00FC3CAB">
      <w:pPr>
        <w:pStyle w:val="a7"/>
        <w:numPr>
          <w:ilvl w:val="0"/>
          <w:numId w:val="119"/>
        </w:numPr>
        <w:tabs>
          <w:tab w:val="left" w:pos="1862"/>
        </w:tabs>
        <w:jc w:val="both"/>
        <w:rPr>
          <w:rFonts w:ascii="David" w:hAnsi="David" w:cs="David"/>
          <w:sz w:val="24"/>
          <w:szCs w:val="24"/>
        </w:rPr>
      </w:pPr>
      <w:r w:rsidRPr="00000F52">
        <w:rPr>
          <w:rFonts w:ascii="David" w:hAnsi="David" w:cs="David" w:hint="cs"/>
          <w:b/>
          <w:bCs/>
          <w:sz w:val="24"/>
          <w:szCs w:val="24"/>
          <w:u w:val="single"/>
          <w:shd w:val="clear" w:color="auto" w:fill="FFFFCC"/>
          <w:rtl/>
        </w:rPr>
        <w:t>כלל זיהוי</w:t>
      </w:r>
      <w:r w:rsidRPr="00000F52">
        <w:rPr>
          <w:rFonts w:ascii="David" w:hAnsi="David" w:cs="David" w:hint="cs"/>
          <w:sz w:val="24"/>
          <w:szCs w:val="24"/>
          <w:shd w:val="clear" w:color="auto" w:fill="FFFFCC"/>
          <w:rtl/>
        </w:rPr>
        <w:t>-</w:t>
      </w:r>
      <w:r>
        <w:rPr>
          <w:rFonts w:ascii="David" w:hAnsi="David" w:cs="David" w:hint="cs"/>
          <w:sz w:val="24"/>
          <w:szCs w:val="24"/>
          <w:rtl/>
        </w:rPr>
        <w:t xml:space="preserve"> כלל </w:t>
      </w:r>
      <w:r w:rsidRPr="00000F52">
        <w:rPr>
          <w:rFonts w:ascii="David" w:hAnsi="David" w:cs="David" w:hint="cs"/>
          <w:sz w:val="24"/>
          <w:szCs w:val="24"/>
          <w:shd w:val="clear" w:color="auto" w:fill="FFFFCC"/>
          <w:rtl/>
        </w:rPr>
        <w:t>שמזהה את החוק</w:t>
      </w:r>
      <w:r>
        <w:rPr>
          <w:rFonts w:ascii="David" w:hAnsi="David" w:cs="David" w:hint="cs"/>
          <w:sz w:val="24"/>
          <w:szCs w:val="24"/>
          <w:rtl/>
        </w:rPr>
        <w:t xml:space="preserve"> ואומר "זה החוק". </w:t>
      </w:r>
      <w:r w:rsidRPr="0056451A">
        <w:rPr>
          <w:rFonts w:ascii="David" w:hAnsi="David" w:cs="David" w:hint="cs"/>
          <w:color w:val="FF0000"/>
          <w:sz w:val="24"/>
          <w:szCs w:val="24"/>
          <w:rtl/>
        </w:rPr>
        <w:t>למשל</w:t>
      </w:r>
      <w:r>
        <w:rPr>
          <w:rFonts w:ascii="David" w:hAnsi="David" w:cs="David" w:hint="cs"/>
          <w:sz w:val="24"/>
          <w:szCs w:val="24"/>
          <w:rtl/>
        </w:rPr>
        <w:t xml:space="preserve">, ברומא העתיקה של המאה ה-5 לפנה"ס היו 2 מעמדות. מעמד 1 שלטו במוסדות המשפטיים. </w:t>
      </w:r>
      <w:r w:rsidR="00A61D1B">
        <w:rPr>
          <w:rFonts w:ascii="David" w:hAnsi="David" w:cs="David" w:hint="cs"/>
          <w:sz w:val="24"/>
          <w:szCs w:val="24"/>
          <w:rtl/>
        </w:rPr>
        <w:t xml:space="preserve">חיו במסגרת הפרימיטיבית. המעמד ה2 דרשו שיפרסמו את החוק ויגידו מה החוק. בשנת 450 לפנה"ס כוננו את </w:t>
      </w:r>
      <w:r w:rsidR="00A61D1B" w:rsidRPr="00391EC9">
        <w:rPr>
          <w:rFonts w:ascii="David" w:hAnsi="David" w:cs="David" w:hint="cs"/>
          <w:b/>
          <w:bCs/>
          <w:sz w:val="24"/>
          <w:szCs w:val="24"/>
          <w:rtl/>
        </w:rPr>
        <w:t>12 הלוחות</w:t>
      </w:r>
      <w:r w:rsidR="00A61D1B">
        <w:rPr>
          <w:rFonts w:ascii="David" w:hAnsi="David" w:cs="David" w:hint="cs"/>
          <w:sz w:val="24"/>
          <w:szCs w:val="24"/>
          <w:rtl/>
        </w:rPr>
        <w:t xml:space="preserve">. </w:t>
      </w:r>
      <w:r w:rsidR="00391EC9" w:rsidRPr="00000F52">
        <w:rPr>
          <w:rFonts w:ascii="David" w:hAnsi="David" w:cs="David" w:hint="cs"/>
          <w:b/>
          <w:bCs/>
          <w:sz w:val="24"/>
          <w:szCs w:val="24"/>
          <w:rtl/>
        </w:rPr>
        <w:t>זה החוק של רומא</w:t>
      </w:r>
      <w:r w:rsidR="00391EC9">
        <w:rPr>
          <w:rFonts w:ascii="David" w:hAnsi="David" w:cs="David" w:hint="cs"/>
          <w:sz w:val="24"/>
          <w:szCs w:val="24"/>
          <w:rtl/>
        </w:rPr>
        <w:t>. בכל חברה זה קרה בשעתה.</w:t>
      </w:r>
    </w:p>
    <w:p w14:paraId="6906ABC6" w14:textId="4B82DF55" w:rsidR="00391EC9" w:rsidRDefault="00391EC9" w:rsidP="00391EC9">
      <w:pPr>
        <w:tabs>
          <w:tab w:val="left" w:pos="1862"/>
        </w:tabs>
        <w:jc w:val="both"/>
        <w:rPr>
          <w:rFonts w:ascii="David" w:hAnsi="David" w:cs="David"/>
          <w:sz w:val="24"/>
          <w:szCs w:val="24"/>
          <w:rtl/>
        </w:rPr>
      </w:pPr>
      <w:r w:rsidRPr="00391EC9">
        <w:rPr>
          <w:rFonts w:ascii="David" w:hAnsi="David" w:cs="David" w:hint="cs"/>
          <w:sz w:val="24"/>
          <w:szCs w:val="24"/>
          <w:u w:val="single"/>
          <w:rtl/>
        </w:rPr>
        <w:t>בצורה בסיסית</w:t>
      </w:r>
      <w:r>
        <w:rPr>
          <w:rFonts w:ascii="David" w:hAnsi="David" w:cs="David" w:hint="cs"/>
          <w:sz w:val="24"/>
          <w:szCs w:val="24"/>
          <w:rtl/>
        </w:rPr>
        <w:t xml:space="preserve"> הוא </w:t>
      </w:r>
      <w:r w:rsidRPr="00391EC9">
        <w:rPr>
          <w:rFonts w:ascii="David" w:hAnsi="David" w:cs="David" w:hint="cs"/>
          <w:b/>
          <w:bCs/>
          <w:sz w:val="24"/>
          <w:szCs w:val="24"/>
          <w:rtl/>
        </w:rPr>
        <w:t>מצביע על החוק</w:t>
      </w:r>
      <w:r>
        <w:rPr>
          <w:rFonts w:ascii="David" w:hAnsi="David" w:cs="David" w:hint="cs"/>
          <w:sz w:val="24"/>
          <w:szCs w:val="24"/>
          <w:rtl/>
        </w:rPr>
        <w:t xml:space="preserve"> ואומר שספר או לוח הוא החוק. </w:t>
      </w:r>
      <w:r w:rsidRPr="00391EC9">
        <w:rPr>
          <w:rFonts w:ascii="David" w:hAnsi="David" w:cs="David" w:hint="cs"/>
          <w:sz w:val="24"/>
          <w:szCs w:val="24"/>
          <w:u w:val="single"/>
          <w:rtl/>
        </w:rPr>
        <w:t>בצורה משוכללת</w:t>
      </w:r>
      <w:r>
        <w:rPr>
          <w:rFonts w:ascii="David" w:hAnsi="David" w:cs="David" w:hint="cs"/>
          <w:sz w:val="24"/>
          <w:szCs w:val="24"/>
          <w:rtl/>
        </w:rPr>
        <w:t xml:space="preserve"> הוא </w:t>
      </w:r>
      <w:r w:rsidRPr="00391EC9">
        <w:rPr>
          <w:rFonts w:ascii="David" w:hAnsi="David" w:cs="David" w:hint="cs"/>
          <w:b/>
          <w:bCs/>
          <w:sz w:val="24"/>
          <w:szCs w:val="24"/>
          <w:rtl/>
        </w:rPr>
        <w:t>מזהה מקור משפטי</w:t>
      </w:r>
      <w:r>
        <w:rPr>
          <w:rFonts w:ascii="David" w:hAnsi="David" w:cs="David" w:hint="cs"/>
          <w:sz w:val="24"/>
          <w:szCs w:val="24"/>
          <w:rtl/>
        </w:rPr>
        <w:t xml:space="preserve"> שיכול ליצור חוק. נניח יכול לומר שהסנאט יכול ליצור חוק / המלך יכול ליצור חוק. </w:t>
      </w:r>
    </w:p>
    <w:p w14:paraId="76BEA747" w14:textId="17159175" w:rsidR="00391EC9" w:rsidRDefault="00391EC9" w:rsidP="00FC3CAB">
      <w:pPr>
        <w:pStyle w:val="a7"/>
        <w:numPr>
          <w:ilvl w:val="0"/>
          <w:numId w:val="119"/>
        </w:numPr>
        <w:tabs>
          <w:tab w:val="left" w:pos="1862"/>
        </w:tabs>
        <w:jc w:val="both"/>
        <w:rPr>
          <w:rFonts w:ascii="David" w:hAnsi="David" w:cs="David"/>
          <w:sz w:val="24"/>
          <w:szCs w:val="24"/>
        </w:rPr>
      </w:pPr>
      <w:r w:rsidRPr="00000F52">
        <w:rPr>
          <w:rFonts w:ascii="David" w:hAnsi="David" w:cs="David" w:hint="cs"/>
          <w:b/>
          <w:bCs/>
          <w:sz w:val="24"/>
          <w:szCs w:val="24"/>
          <w:u w:val="single"/>
          <w:shd w:val="clear" w:color="auto" w:fill="FFFFCC"/>
          <w:rtl/>
        </w:rPr>
        <w:t>כללי שינוי</w:t>
      </w:r>
      <w:r>
        <w:rPr>
          <w:rFonts w:ascii="David" w:hAnsi="David" w:cs="David" w:hint="cs"/>
          <w:sz w:val="24"/>
          <w:szCs w:val="24"/>
          <w:rtl/>
        </w:rPr>
        <w:t xml:space="preserve">- מעניקים לאדם או גוף מסוים את </w:t>
      </w:r>
      <w:r w:rsidRPr="00000F52">
        <w:rPr>
          <w:rFonts w:ascii="David" w:hAnsi="David" w:cs="David" w:hint="cs"/>
          <w:sz w:val="24"/>
          <w:szCs w:val="24"/>
          <w:shd w:val="clear" w:color="auto" w:fill="FFFFCC"/>
          <w:rtl/>
        </w:rPr>
        <w:t>הכוח לשנות את הכללים הקיימים</w:t>
      </w:r>
      <w:r>
        <w:rPr>
          <w:rFonts w:ascii="David" w:hAnsi="David" w:cs="David" w:hint="cs"/>
          <w:sz w:val="24"/>
          <w:szCs w:val="24"/>
          <w:rtl/>
        </w:rPr>
        <w:t xml:space="preserve">. </w:t>
      </w:r>
    </w:p>
    <w:p w14:paraId="3179FDE3" w14:textId="1FAC934E" w:rsidR="00391EC9" w:rsidRDefault="00391EC9" w:rsidP="00391EC9">
      <w:pPr>
        <w:tabs>
          <w:tab w:val="left" w:pos="1862"/>
        </w:tabs>
        <w:jc w:val="both"/>
        <w:rPr>
          <w:rFonts w:ascii="David" w:hAnsi="David" w:cs="David"/>
          <w:sz w:val="24"/>
          <w:szCs w:val="24"/>
          <w:rtl/>
        </w:rPr>
      </w:pPr>
      <w:r>
        <w:rPr>
          <w:rFonts w:ascii="David" w:hAnsi="David" w:cs="David" w:hint="cs"/>
          <w:sz w:val="24"/>
          <w:szCs w:val="24"/>
          <w:rtl/>
        </w:rPr>
        <w:t xml:space="preserve">ברגע שיש כלל שמצביע על גוף שיכול לחוקק, הוא גם יכול ליצור חוק חדש. לא רק זיהוי החוק אלא מכיל גם מנגנון שינוי. </w:t>
      </w:r>
      <w:r w:rsidRPr="00000F52">
        <w:rPr>
          <w:rFonts w:ascii="David" w:hAnsi="David" w:cs="David" w:hint="cs"/>
          <w:sz w:val="24"/>
          <w:szCs w:val="24"/>
          <w:u w:val="single"/>
          <w:rtl/>
        </w:rPr>
        <w:t>כלל זיהוי מפותח</w:t>
      </w:r>
      <w:r>
        <w:rPr>
          <w:rFonts w:ascii="David" w:hAnsi="David" w:cs="David" w:hint="cs"/>
          <w:sz w:val="24"/>
          <w:szCs w:val="24"/>
          <w:rtl/>
        </w:rPr>
        <w:t xml:space="preserve"> הוא כלל </w:t>
      </w:r>
      <w:r w:rsidRPr="00000F52">
        <w:rPr>
          <w:rFonts w:ascii="David" w:hAnsi="David" w:cs="David" w:hint="cs"/>
          <w:sz w:val="24"/>
          <w:szCs w:val="24"/>
          <w:u w:val="single"/>
          <w:rtl/>
        </w:rPr>
        <w:t>שמכיל גם את מנגנון השינוי</w:t>
      </w:r>
      <w:r>
        <w:rPr>
          <w:rFonts w:ascii="David" w:hAnsi="David" w:cs="David" w:hint="cs"/>
          <w:sz w:val="24"/>
          <w:szCs w:val="24"/>
          <w:rtl/>
        </w:rPr>
        <w:t xml:space="preserve"> [כי הוא לא מצביע רק על חוק "12 הלוחות" אלא מצביע גם על גוף מחוקק- שיכול ליצור ולשנות חוק].</w:t>
      </w:r>
    </w:p>
    <w:p w14:paraId="3A9BE796" w14:textId="463B3721" w:rsidR="00391EC9" w:rsidRDefault="00391EC9" w:rsidP="00391EC9">
      <w:pPr>
        <w:tabs>
          <w:tab w:val="left" w:pos="1862"/>
        </w:tabs>
        <w:jc w:val="both"/>
        <w:rPr>
          <w:rFonts w:ascii="David" w:hAnsi="David" w:cs="David"/>
          <w:sz w:val="24"/>
          <w:szCs w:val="24"/>
          <w:rtl/>
        </w:rPr>
      </w:pPr>
      <w:r>
        <w:rPr>
          <w:rFonts w:ascii="David" w:hAnsi="David" w:cs="David" w:hint="cs"/>
          <w:sz w:val="24"/>
          <w:szCs w:val="24"/>
          <w:rtl/>
        </w:rPr>
        <w:t xml:space="preserve">כללי השינוי </w:t>
      </w:r>
      <w:r w:rsidRPr="00000F52">
        <w:rPr>
          <w:rFonts w:ascii="David" w:hAnsi="David" w:cs="David" w:hint="cs"/>
          <w:sz w:val="24"/>
          <w:szCs w:val="24"/>
          <w:shd w:val="clear" w:color="auto" w:fill="FFFFCC"/>
          <w:rtl/>
        </w:rPr>
        <w:t xml:space="preserve">קובעים </w:t>
      </w:r>
      <w:r w:rsidRPr="00000F52">
        <w:rPr>
          <w:rFonts w:ascii="David" w:hAnsi="David" w:cs="David" w:hint="cs"/>
          <w:b/>
          <w:bCs/>
          <w:sz w:val="24"/>
          <w:szCs w:val="24"/>
          <w:u w:val="single"/>
          <w:shd w:val="clear" w:color="auto" w:fill="FFFFCC"/>
          <w:rtl/>
        </w:rPr>
        <w:t>פרוצדורה</w:t>
      </w:r>
      <w:r w:rsidRPr="00000F52">
        <w:rPr>
          <w:rFonts w:ascii="David" w:hAnsi="David" w:cs="David" w:hint="cs"/>
          <w:sz w:val="24"/>
          <w:szCs w:val="24"/>
          <w:shd w:val="clear" w:color="auto" w:fill="FFFFCC"/>
          <w:rtl/>
        </w:rPr>
        <w:t xml:space="preserve"> לעשות זאת</w:t>
      </w:r>
      <w:r>
        <w:rPr>
          <w:rFonts w:ascii="David" w:hAnsi="David" w:cs="David" w:hint="cs"/>
          <w:sz w:val="24"/>
          <w:szCs w:val="24"/>
          <w:rtl/>
        </w:rPr>
        <w:t xml:space="preserve">. </w:t>
      </w:r>
      <w:r w:rsidRPr="00000F52">
        <w:rPr>
          <w:rFonts w:ascii="David" w:hAnsi="David" w:cs="David" w:hint="cs"/>
          <w:b/>
          <w:bCs/>
          <w:color w:val="FF0000"/>
          <w:sz w:val="24"/>
          <w:szCs w:val="24"/>
          <w:rtl/>
        </w:rPr>
        <w:t>לדוגמה:</w:t>
      </w:r>
      <w:r>
        <w:rPr>
          <w:rFonts w:ascii="David" w:hAnsi="David" w:cs="David" w:hint="cs"/>
          <w:sz w:val="24"/>
          <w:szCs w:val="24"/>
        </w:rPr>
        <w:t xml:space="preserve"> </w:t>
      </w:r>
      <w:r>
        <w:rPr>
          <w:rFonts w:ascii="David" w:hAnsi="David" w:cs="David" w:hint="cs"/>
          <w:sz w:val="24"/>
          <w:szCs w:val="24"/>
          <w:rtl/>
        </w:rPr>
        <w:t>כללי החקיקה בישראל- הכנסת היא הרשות המחוקקת</w:t>
      </w:r>
      <w:r w:rsidR="00000F52">
        <w:rPr>
          <w:rFonts w:ascii="David" w:hAnsi="David" w:cs="David" w:hint="cs"/>
          <w:sz w:val="24"/>
          <w:szCs w:val="24"/>
          <w:rtl/>
        </w:rPr>
        <w:t>;</w:t>
      </w:r>
      <w:r>
        <w:rPr>
          <w:rFonts w:ascii="David" w:hAnsi="David" w:cs="David" w:hint="cs"/>
          <w:sz w:val="24"/>
          <w:szCs w:val="24"/>
          <w:rtl/>
        </w:rPr>
        <w:t xml:space="preserve"> הפרוצדורה של החקיקה [3 קריאות, דיון בוועדות, הצעת חוק כללית וכו']. חוקי היסוד ומנגנון החקיקה. </w:t>
      </w:r>
    </w:p>
    <w:p w14:paraId="652A1934" w14:textId="40BA200F" w:rsidR="00391EC9" w:rsidRDefault="00391EC9" w:rsidP="00391EC9">
      <w:pPr>
        <w:tabs>
          <w:tab w:val="left" w:pos="1862"/>
        </w:tabs>
        <w:jc w:val="both"/>
        <w:rPr>
          <w:rFonts w:ascii="David" w:hAnsi="David" w:cs="David"/>
          <w:sz w:val="24"/>
          <w:szCs w:val="24"/>
          <w:rtl/>
        </w:rPr>
      </w:pPr>
      <w:r>
        <w:rPr>
          <w:rFonts w:ascii="David" w:hAnsi="David" w:cs="David" w:hint="cs"/>
          <w:sz w:val="24"/>
          <w:szCs w:val="24"/>
          <w:rtl/>
        </w:rPr>
        <w:t>כללים ראשוניים= החוקים שאנו לומדים [חוזים, נזיקין, חברות]. כללים מסדר משני</w:t>
      </w:r>
      <w:r w:rsidR="00000F52">
        <w:rPr>
          <w:rFonts w:ascii="David" w:hAnsi="David" w:cs="David" w:hint="cs"/>
          <w:sz w:val="24"/>
          <w:szCs w:val="24"/>
          <w:rtl/>
        </w:rPr>
        <w:t>=</w:t>
      </w:r>
      <w:r>
        <w:rPr>
          <w:rFonts w:ascii="David" w:hAnsi="David" w:cs="David" w:hint="cs"/>
          <w:sz w:val="24"/>
          <w:szCs w:val="24"/>
          <w:rtl/>
        </w:rPr>
        <w:t>הכללים שקובעים שהכנסת היא המחוקקת וקובעים את הפרוצדורה של איך לחוקק חוקים</w:t>
      </w:r>
      <w:r w:rsidR="00000F52">
        <w:rPr>
          <w:rFonts w:ascii="David" w:hAnsi="David" w:cs="David" w:hint="cs"/>
          <w:sz w:val="24"/>
          <w:szCs w:val="24"/>
          <w:rtl/>
        </w:rPr>
        <w:t>.</w:t>
      </w:r>
    </w:p>
    <w:p w14:paraId="3F6CB252" w14:textId="77777777" w:rsidR="00000F52" w:rsidRDefault="00000F52" w:rsidP="00391EC9">
      <w:pPr>
        <w:tabs>
          <w:tab w:val="left" w:pos="1862"/>
        </w:tabs>
        <w:jc w:val="both"/>
        <w:rPr>
          <w:rFonts w:ascii="David" w:hAnsi="David" w:cs="David"/>
          <w:sz w:val="24"/>
          <w:szCs w:val="24"/>
          <w:rtl/>
        </w:rPr>
      </w:pPr>
    </w:p>
    <w:p w14:paraId="665CA85D" w14:textId="756AA88D" w:rsidR="00391EC9" w:rsidRDefault="00391EC9" w:rsidP="00FC3CAB">
      <w:pPr>
        <w:pStyle w:val="a7"/>
        <w:numPr>
          <w:ilvl w:val="0"/>
          <w:numId w:val="119"/>
        </w:numPr>
        <w:tabs>
          <w:tab w:val="left" w:pos="1862"/>
        </w:tabs>
        <w:jc w:val="both"/>
        <w:rPr>
          <w:rFonts w:ascii="David" w:hAnsi="David" w:cs="David"/>
          <w:sz w:val="24"/>
          <w:szCs w:val="24"/>
        </w:rPr>
      </w:pPr>
      <w:r w:rsidRPr="00000F52">
        <w:rPr>
          <w:rFonts w:ascii="David" w:hAnsi="David" w:cs="David" w:hint="cs"/>
          <w:b/>
          <w:bCs/>
          <w:sz w:val="24"/>
          <w:szCs w:val="24"/>
          <w:u w:val="single"/>
          <w:shd w:val="clear" w:color="auto" w:fill="FBE4D5" w:themeFill="accent2" w:themeFillTint="33"/>
          <w:rtl/>
        </w:rPr>
        <w:t>כללי שפיטה</w:t>
      </w:r>
      <w:r>
        <w:rPr>
          <w:rFonts w:ascii="David" w:hAnsi="David" w:cs="David" w:hint="cs"/>
          <w:sz w:val="24"/>
          <w:szCs w:val="24"/>
          <w:rtl/>
        </w:rPr>
        <w:t xml:space="preserve">- הכללים שקובעים מי הגוף השופט. </w:t>
      </w:r>
      <w:proofErr w:type="spellStart"/>
      <w:r>
        <w:rPr>
          <w:rFonts w:ascii="David" w:hAnsi="David" w:cs="David" w:hint="cs"/>
          <w:sz w:val="24"/>
          <w:szCs w:val="24"/>
          <w:rtl/>
        </w:rPr>
        <w:t>חו"י</w:t>
      </w:r>
      <w:proofErr w:type="spellEnd"/>
      <w:r>
        <w:rPr>
          <w:rFonts w:ascii="David" w:hAnsi="David" w:cs="David" w:hint="cs"/>
          <w:sz w:val="24"/>
          <w:szCs w:val="24"/>
          <w:rtl/>
        </w:rPr>
        <w:t xml:space="preserve"> השפיטה, חוק בתי המשפט. יוצרים מערכת אכיפה יעילה בתוך מערכת המשפט.</w:t>
      </w:r>
    </w:p>
    <w:p w14:paraId="3EA3BC32" w14:textId="2ABABEB0" w:rsidR="00391EC9" w:rsidRPr="00391EC9" w:rsidRDefault="00391EC9" w:rsidP="00FC3CAB">
      <w:pPr>
        <w:pStyle w:val="a7"/>
        <w:numPr>
          <w:ilvl w:val="0"/>
          <w:numId w:val="120"/>
        </w:numPr>
        <w:tabs>
          <w:tab w:val="left" w:pos="1862"/>
        </w:tabs>
        <w:jc w:val="both"/>
        <w:rPr>
          <w:rFonts w:ascii="David" w:hAnsi="David" w:cs="David"/>
          <w:sz w:val="24"/>
          <w:szCs w:val="24"/>
          <w:rtl/>
        </w:rPr>
      </w:pPr>
      <w:r w:rsidRPr="004143C7">
        <w:rPr>
          <w:rFonts w:ascii="David" w:hAnsi="David" w:cs="David" w:hint="cs"/>
          <w:sz w:val="24"/>
          <w:szCs w:val="24"/>
          <w:shd w:val="clear" w:color="auto" w:fill="FFFFCC"/>
          <w:rtl/>
        </w:rPr>
        <w:t>מעניקים כוח לאדם או לגוף לקבוע האם הכללים הראשוניים הופרו</w:t>
      </w:r>
      <w:r w:rsidRPr="00391EC9">
        <w:rPr>
          <w:rFonts w:ascii="David" w:hAnsi="David" w:cs="David" w:hint="cs"/>
          <w:sz w:val="24"/>
          <w:szCs w:val="24"/>
          <w:rtl/>
        </w:rPr>
        <w:t>.</w:t>
      </w:r>
    </w:p>
    <w:p w14:paraId="59323848" w14:textId="13DCE4ED" w:rsidR="00391EC9" w:rsidRPr="00391EC9" w:rsidRDefault="00391EC9" w:rsidP="00FC3CAB">
      <w:pPr>
        <w:pStyle w:val="a7"/>
        <w:numPr>
          <w:ilvl w:val="0"/>
          <w:numId w:val="120"/>
        </w:numPr>
        <w:tabs>
          <w:tab w:val="left" w:pos="1862"/>
        </w:tabs>
        <w:jc w:val="both"/>
        <w:rPr>
          <w:rFonts w:ascii="David" w:hAnsi="David" w:cs="David"/>
          <w:sz w:val="24"/>
          <w:szCs w:val="24"/>
          <w:rtl/>
        </w:rPr>
      </w:pPr>
      <w:r w:rsidRPr="004143C7">
        <w:rPr>
          <w:rFonts w:ascii="David" w:hAnsi="David" w:cs="David" w:hint="cs"/>
          <w:sz w:val="24"/>
          <w:szCs w:val="24"/>
          <w:shd w:val="clear" w:color="auto" w:fill="FFFFCC"/>
          <w:rtl/>
        </w:rPr>
        <w:t>קובעים את הפרוצדורה לעשות זאת</w:t>
      </w:r>
      <w:r w:rsidRPr="00391EC9">
        <w:rPr>
          <w:rFonts w:ascii="David" w:hAnsi="David" w:cs="David" w:hint="cs"/>
          <w:sz w:val="24"/>
          <w:szCs w:val="24"/>
          <w:rtl/>
        </w:rPr>
        <w:t>.</w:t>
      </w:r>
    </w:p>
    <w:p w14:paraId="1C470C1A" w14:textId="77A36145" w:rsidR="00391EC9" w:rsidRPr="00391EC9" w:rsidRDefault="00391EC9" w:rsidP="00FC3CAB">
      <w:pPr>
        <w:pStyle w:val="a7"/>
        <w:numPr>
          <w:ilvl w:val="0"/>
          <w:numId w:val="120"/>
        </w:numPr>
        <w:tabs>
          <w:tab w:val="left" w:pos="1862"/>
        </w:tabs>
        <w:jc w:val="both"/>
        <w:rPr>
          <w:rFonts w:ascii="David" w:hAnsi="David" w:cs="David"/>
          <w:sz w:val="24"/>
          <w:szCs w:val="24"/>
          <w:rtl/>
        </w:rPr>
      </w:pPr>
      <w:r w:rsidRPr="004143C7">
        <w:rPr>
          <w:rFonts w:ascii="David" w:hAnsi="David" w:cs="David" w:hint="cs"/>
          <w:sz w:val="24"/>
          <w:szCs w:val="24"/>
          <w:shd w:val="clear" w:color="auto" w:fill="FFFFCC"/>
          <w:rtl/>
        </w:rPr>
        <w:t>מגדירים מוסדות משפטיים: שופט, בית משפט, סמכות שיפוט, דרכי שפיטה</w:t>
      </w:r>
      <w:r w:rsidRPr="00391EC9">
        <w:rPr>
          <w:rFonts w:ascii="David" w:hAnsi="David" w:cs="David" w:hint="cs"/>
          <w:sz w:val="24"/>
          <w:szCs w:val="24"/>
          <w:rtl/>
        </w:rPr>
        <w:t>.</w:t>
      </w:r>
    </w:p>
    <w:p w14:paraId="3FAFA531" w14:textId="77777777" w:rsidR="00391EC9" w:rsidRPr="00391EC9" w:rsidRDefault="00391EC9" w:rsidP="00391EC9">
      <w:pPr>
        <w:tabs>
          <w:tab w:val="left" w:pos="1862"/>
        </w:tabs>
        <w:jc w:val="both"/>
        <w:rPr>
          <w:rFonts w:ascii="David" w:hAnsi="David" w:cs="David"/>
          <w:sz w:val="24"/>
          <w:szCs w:val="24"/>
        </w:rPr>
      </w:pPr>
    </w:p>
    <w:p w14:paraId="6AFDAB32" w14:textId="77879EFC" w:rsidR="00391EC9" w:rsidRDefault="00391EC9" w:rsidP="00391EC9">
      <w:pPr>
        <w:tabs>
          <w:tab w:val="left" w:pos="1862"/>
        </w:tabs>
        <w:jc w:val="both"/>
        <w:rPr>
          <w:rFonts w:ascii="David" w:hAnsi="David" w:cs="David"/>
          <w:sz w:val="24"/>
          <w:szCs w:val="24"/>
          <w:rtl/>
        </w:rPr>
      </w:pPr>
      <w:r>
        <w:rPr>
          <w:rFonts w:ascii="David" w:hAnsi="David" w:cs="David" w:hint="cs"/>
          <w:sz w:val="24"/>
          <w:szCs w:val="24"/>
          <w:rtl/>
        </w:rPr>
        <w:t>מערכות משפט עתיקות היו כאלה שניתן להבחין בהן בין כללים ראשוניים למשניים [כולל משפט עברי].</w:t>
      </w:r>
    </w:p>
    <w:p w14:paraId="0CDDE326" w14:textId="72229861" w:rsidR="004143C7" w:rsidRDefault="00391EC9" w:rsidP="004143C7">
      <w:pPr>
        <w:tabs>
          <w:tab w:val="left" w:pos="1862"/>
        </w:tabs>
        <w:jc w:val="both"/>
        <w:rPr>
          <w:rFonts w:ascii="David" w:hAnsi="David" w:cs="David"/>
          <w:sz w:val="24"/>
          <w:szCs w:val="24"/>
          <w:rtl/>
        </w:rPr>
      </w:pPr>
      <w:r w:rsidRPr="004143C7">
        <w:rPr>
          <w:rFonts w:ascii="David" w:hAnsi="David" w:cs="David" w:hint="cs"/>
          <w:b/>
          <w:bCs/>
          <w:sz w:val="24"/>
          <w:szCs w:val="24"/>
          <w:rtl/>
        </w:rPr>
        <w:t>הכלל המרכזי בתורת המשפט של הארט הוא כלל הזיהוי</w:t>
      </w:r>
      <w:r>
        <w:rPr>
          <w:rFonts w:ascii="David" w:hAnsi="David" w:cs="David" w:hint="cs"/>
          <w:sz w:val="24"/>
          <w:szCs w:val="24"/>
          <w:rtl/>
        </w:rPr>
        <w:t xml:space="preserve">. נעמוד על תפקידו ותוכנו. </w:t>
      </w:r>
    </w:p>
    <w:p w14:paraId="53B3CE9E" w14:textId="70E327B8" w:rsidR="00391EC9" w:rsidRPr="004143C7" w:rsidRDefault="00391EC9" w:rsidP="004143C7">
      <w:pPr>
        <w:tabs>
          <w:tab w:val="left" w:pos="1862"/>
        </w:tabs>
        <w:jc w:val="both"/>
        <w:rPr>
          <w:rFonts w:ascii="David" w:hAnsi="David" w:cs="David"/>
          <w:sz w:val="24"/>
          <w:szCs w:val="24"/>
          <w:rtl/>
        </w:rPr>
      </w:pPr>
      <w:r w:rsidRPr="00391EC9">
        <w:rPr>
          <w:rFonts w:ascii="David" w:hAnsi="David" w:cs="David" w:hint="cs"/>
          <w:b/>
          <w:bCs/>
          <w:sz w:val="24"/>
          <w:szCs w:val="24"/>
          <w:u w:val="single"/>
          <w:rtl/>
        </w:rPr>
        <w:t>תפקיד</w:t>
      </w:r>
      <w:r w:rsidR="004143C7">
        <w:rPr>
          <w:rFonts w:ascii="David" w:hAnsi="David" w:cs="David" w:hint="cs"/>
          <w:b/>
          <w:bCs/>
          <w:sz w:val="24"/>
          <w:szCs w:val="24"/>
          <w:u w:val="single"/>
          <w:rtl/>
        </w:rPr>
        <w:t>ו</w:t>
      </w:r>
      <w:r w:rsidRPr="00391EC9">
        <w:rPr>
          <w:rFonts w:ascii="David" w:hAnsi="David" w:cs="David" w:hint="cs"/>
          <w:b/>
          <w:bCs/>
          <w:sz w:val="24"/>
          <w:szCs w:val="24"/>
          <w:u w:val="single"/>
          <w:rtl/>
        </w:rPr>
        <w:t xml:space="preserve"> של כלל הזיהוי</w:t>
      </w:r>
      <w:r w:rsidR="004143C7" w:rsidRPr="004143C7">
        <w:rPr>
          <w:rFonts w:ascii="David" w:hAnsi="David" w:cs="David" w:hint="cs"/>
          <w:sz w:val="24"/>
          <w:szCs w:val="24"/>
          <w:rtl/>
        </w:rPr>
        <w:t xml:space="preserve">- </w:t>
      </w:r>
      <w:r>
        <w:rPr>
          <w:rFonts w:ascii="David" w:hAnsi="David" w:cs="David" w:hint="cs"/>
          <w:sz w:val="24"/>
          <w:szCs w:val="24"/>
          <w:rtl/>
        </w:rPr>
        <w:t xml:space="preserve">לזהות </w:t>
      </w:r>
      <w:r w:rsidR="004143C7">
        <w:rPr>
          <w:rFonts w:ascii="David" w:hAnsi="David" w:cs="David" w:hint="cs"/>
          <w:sz w:val="24"/>
          <w:szCs w:val="24"/>
          <w:rtl/>
        </w:rPr>
        <w:t xml:space="preserve">ולקבוע </w:t>
      </w:r>
      <w:r>
        <w:rPr>
          <w:rFonts w:ascii="David" w:hAnsi="David" w:cs="David" w:hint="cs"/>
          <w:sz w:val="24"/>
          <w:szCs w:val="24"/>
          <w:rtl/>
        </w:rPr>
        <w:t xml:space="preserve">מהו החוק. הזיהוי בעצם </w:t>
      </w:r>
      <w:r w:rsidR="00740F68">
        <w:rPr>
          <w:rFonts w:ascii="David" w:hAnsi="David" w:cs="David" w:hint="cs"/>
          <w:sz w:val="24"/>
          <w:szCs w:val="24"/>
          <w:rtl/>
        </w:rPr>
        <w:t xml:space="preserve">יוצר </w:t>
      </w:r>
      <w:r w:rsidR="00740F68" w:rsidRPr="00740F68">
        <w:rPr>
          <w:rFonts w:ascii="David" w:hAnsi="David" w:cs="David" w:hint="cs"/>
          <w:b/>
          <w:bCs/>
          <w:sz w:val="24"/>
          <w:szCs w:val="24"/>
          <w:u w:val="single"/>
          <w:rtl/>
        </w:rPr>
        <w:t>אחידות</w:t>
      </w:r>
      <w:r w:rsidR="00740F68">
        <w:rPr>
          <w:rFonts w:ascii="David" w:hAnsi="David" w:cs="David" w:hint="cs"/>
          <w:sz w:val="24"/>
          <w:szCs w:val="24"/>
          <w:rtl/>
        </w:rPr>
        <w:t xml:space="preserve"> בשיטת המשפט, מכיוון שכלל הזיהוי הוא </w:t>
      </w:r>
      <w:r w:rsidR="00740F68" w:rsidRPr="004143C7">
        <w:rPr>
          <w:rFonts w:ascii="David" w:hAnsi="David" w:cs="David" w:hint="cs"/>
          <w:b/>
          <w:bCs/>
          <w:sz w:val="24"/>
          <w:szCs w:val="24"/>
          <w:rtl/>
        </w:rPr>
        <w:t>כלל העל שקובע מהו החוק בשיטת משפט נתונה</w:t>
      </w:r>
      <w:r w:rsidR="00740F68">
        <w:rPr>
          <w:rFonts w:ascii="David" w:hAnsi="David" w:cs="David" w:hint="cs"/>
          <w:sz w:val="24"/>
          <w:szCs w:val="24"/>
          <w:rtl/>
        </w:rPr>
        <w:t xml:space="preserve">. </w:t>
      </w:r>
      <w:r w:rsidR="00740F68" w:rsidRPr="004143C7">
        <w:rPr>
          <w:rFonts w:ascii="David" w:hAnsi="David" w:cs="David" w:hint="cs"/>
          <w:color w:val="FF0000"/>
          <w:sz w:val="24"/>
          <w:szCs w:val="24"/>
          <w:rtl/>
        </w:rPr>
        <w:t xml:space="preserve">למשל </w:t>
      </w:r>
      <w:r w:rsidR="00740F68">
        <w:rPr>
          <w:rFonts w:ascii="David" w:hAnsi="David" w:cs="David" w:hint="cs"/>
          <w:sz w:val="24"/>
          <w:szCs w:val="24"/>
          <w:rtl/>
        </w:rPr>
        <w:t>במשפט הרומי הוא קבע ששניים עשר הלוחות הם החוק. כל מה שנובע משני</w:t>
      </w:r>
      <w:r w:rsidR="004143C7">
        <w:rPr>
          <w:rFonts w:ascii="David" w:hAnsi="David" w:cs="David" w:hint="cs"/>
          <w:sz w:val="24"/>
          <w:szCs w:val="24"/>
          <w:rtl/>
        </w:rPr>
        <w:t>י</w:t>
      </w:r>
      <w:r w:rsidR="00740F68">
        <w:rPr>
          <w:rFonts w:ascii="David" w:hAnsi="David" w:cs="David" w:hint="cs"/>
          <w:sz w:val="24"/>
          <w:szCs w:val="24"/>
          <w:rtl/>
        </w:rPr>
        <w:t xml:space="preserve">ם עשר הלוחות הוא חלק מהמשפט הרומי. לעומת זאת, כלל הזיהוי של המשפט העברי יאמר שהתורה היא החוק. </w:t>
      </w:r>
    </w:p>
    <w:p w14:paraId="42F4B987" w14:textId="77777777" w:rsidR="004143C7" w:rsidRPr="004143C7" w:rsidRDefault="004143C7" w:rsidP="004143C7">
      <w:pPr>
        <w:tabs>
          <w:tab w:val="left" w:pos="1862"/>
        </w:tabs>
        <w:jc w:val="both"/>
        <w:rPr>
          <w:rFonts w:ascii="David" w:hAnsi="David" w:cs="David"/>
          <w:b/>
          <w:bCs/>
          <w:sz w:val="24"/>
          <w:szCs w:val="24"/>
          <w:u w:val="single"/>
          <w:rtl/>
        </w:rPr>
      </w:pPr>
    </w:p>
    <w:p w14:paraId="125327A4" w14:textId="005286CA" w:rsidR="00740F68" w:rsidRPr="00740F68" w:rsidRDefault="00740F68" w:rsidP="00391EC9">
      <w:pPr>
        <w:tabs>
          <w:tab w:val="left" w:pos="1862"/>
        </w:tabs>
        <w:jc w:val="both"/>
        <w:rPr>
          <w:rFonts w:ascii="David" w:hAnsi="David" w:cs="David"/>
          <w:b/>
          <w:bCs/>
          <w:sz w:val="24"/>
          <w:szCs w:val="24"/>
          <w:u w:val="single"/>
          <w:rtl/>
        </w:rPr>
      </w:pPr>
      <w:r w:rsidRPr="00740F68">
        <w:rPr>
          <w:rFonts w:ascii="David" w:hAnsi="David" w:cs="David" w:hint="cs"/>
          <w:b/>
          <w:bCs/>
          <w:sz w:val="24"/>
          <w:szCs w:val="24"/>
          <w:u w:val="single"/>
          <w:shd w:val="clear" w:color="auto" w:fill="FBE4D5" w:themeFill="accent2" w:themeFillTint="33"/>
          <w:rtl/>
        </w:rPr>
        <w:lastRenderedPageBreak/>
        <w:t>מהו התוכן של כלל הזיהוי</w:t>
      </w:r>
      <w:r w:rsidRPr="002C1D56">
        <w:rPr>
          <w:rFonts w:ascii="David" w:hAnsi="David" w:cs="David" w:hint="cs"/>
          <w:b/>
          <w:bCs/>
          <w:sz w:val="24"/>
          <w:szCs w:val="24"/>
          <w:shd w:val="clear" w:color="auto" w:fill="FBE4D5" w:themeFill="accent2" w:themeFillTint="33"/>
          <w:rtl/>
        </w:rPr>
        <w:t>?</w:t>
      </w:r>
    </w:p>
    <w:p w14:paraId="790998FE" w14:textId="0C50B25C" w:rsidR="00740F68" w:rsidRPr="00740F68" w:rsidRDefault="00740F68" w:rsidP="00FC3CAB">
      <w:pPr>
        <w:pStyle w:val="a7"/>
        <w:numPr>
          <w:ilvl w:val="0"/>
          <w:numId w:val="121"/>
        </w:numPr>
        <w:tabs>
          <w:tab w:val="left" w:pos="1862"/>
        </w:tabs>
        <w:jc w:val="both"/>
        <w:rPr>
          <w:rFonts w:ascii="David" w:hAnsi="David" w:cs="David"/>
          <w:sz w:val="24"/>
          <w:szCs w:val="24"/>
          <w:rtl/>
        </w:rPr>
      </w:pPr>
      <w:r w:rsidRPr="004143C7">
        <w:rPr>
          <w:rFonts w:ascii="David" w:hAnsi="David" w:cs="David" w:hint="cs"/>
          <w:b/>
          <w:bCs/>
          <w:sz w:val="24"/>
          <w:szCs w:val="24"/>
          <w:shd w:val="clear" w:color="auto" w:fill="FFFFCC"/>
          <w:rtl/>
        </w:rPr>
        <w:t>קובע את מקורות המשפט (בהתאם לשיטה)</w:t>
      </w:r>
      <w:r w:rsidRPr="00740F68">
        <w:rPr>
          <w:rFonts w:ascii="David" w:hAnsi="David" w:cs="David" w:hint="cs"/>
          <w:sz w:val="24"/>
          <w:szCs w:val="24"/>
          <w:rtl/>
        </w:rPr>
        <w:t>.</w:t>
      </w:r>
    </w:p>
    <w:p w14:paraId="0ED7245A" w14:textId="2309ADB9" w:rsidR="00740F68" w:rsidRPr="00740F68" w:rsidRDefault="00740F68" w:rsidP="00FC3CAB">
      <w:pPr>
        <w:pStyle w:val="a7"/>
        <w:numPr>
          <w:ilvl w:val="0"/>
          <w:numId w:val="121"/>
        </w:numPr>
        <w:tabs>
          <w:tab w:val="left" w:pos="1862"/>
        </w:tabs>
        <w:jc w:val="both"/>
        <w:rPr>
          <w:rFonts w:ascii="David" w:hAnsi="David" w:cs="David"/>
          <w:sz w:val="24"/>
          <w:szCs w:val="24"/>
          <w:rtl/>
        </w:rPr>
      </w:pPr>
      <w:r w:rsidRPr="004143C7">
        <w:rPr>
          <w:rFonts w:ascii="David" w:hAnsi="David" w:cs="David" w:hint="cs"/>
          <w:sz w:val="24"/>
          <w:szCs w:val="24"/>
          <w:shd w:val="clear" w:color="auto" w:fill="FFFFCC"/>
          <w:rtl/>
        </w:rPr>
        <w:t xml:space="preserve">כלל זיהוי </w:t>
      </w:r>
      <w:r w:rsidRPr="004143C7">
        <w:rPr>
          <w:rFonts w:ascii="David" w:hAnsi="David" w:cs="David" w:hint="cs"/>
          <w:sz w:val="24"/>
          <w:szCs w:val="24"/>
          <w:u w:val="single"/>
          <w:shd w:val="clear" w:color="auto" w:fill="FFFFCC"/>
          <w:rtl/>
        </w:rPr>
        <w:t>בסיסי</w:t>
      </w:r>
      <w:r w:rsidRPr="004143C7">
        <w:rPr>
          <w:rFonts w:ascii="David" w:hAnsi="David" w:cs="David" w:hint="cs"/>
          <w:sz w:val="24"/>
          <w:szCs w:val="24"/>
          <w:shd w:val="clear" w:color="auto" w:fill="FFFFCC"/>
          <w:rtl/>
        </w:rPr>
        <w:t xml:space="preserve"> מצביע על החוק (ספר, לוח)</w:t>
      </w:r>
      <w:r w:rsidRPr="00740F68">
        <w:rPr>
          <w:rFonts w:ascii="David" w:hAnsi="David" w:cs="David" w:hint="cs"/>
          <w:sz w:val="24"/>
          <w:szCs w:val="24"/>
          <w:rtl/>
        </w:rPr>
        <w:t>.</w:t>
      </w:r>
    </w:p>
    <w:p w14:paraId="455A5CB0" w14:textId="59BAB272" w:rsidR="00740F68" w:rsidRPr="00740F68" w:rsidRDefault="00740F68" w:rsidP="00FC3CAB">
      <w:pPr>
        <w:pStyle w:val="a7"/>
        <w:numPr>
          <w:ilvl w:val="0"/>
          <w:numId w:val="121"/>
        </w:numPr>
        <w:tabs>
          <w:tab w:val="left" w:pos="1862"/>
        </w:tabs>
        <w:jc w:val="both"/>
        <w:rPr>
          <w:rFonts w:ascii="David" w:hAnsi="David" w:cs="David"/>
          <w:sz w:val="24"/>
          <w:szCs w:val="24"/>
          <w:rtl/>
        </w:rPr>
      </w:pPr>
      <w:r w:rsidRPr="004143C7">
        <w:rPr>
          <w:rFonts w:ascii="David" w:hAnsi="David" w:cs="David" w:hint="cs"/>
          <w:sz w:val="24"/>
          <w:szCs w:val="24"/>
          <w:shd w:val="clear" w:color="auto" w:fill="FFFFCC"/>
          <w:rtl/>
        </w:rPr>
        <w:t xml:space="preserve">כלל זיהוי </w:t>
      </w:r>
      <w:r w:rsidRPr="004143C7">
        <w:rPr>
          <w:rFonts w:ascii="David" w:hAnsi="David" w:cs="David" w:hint="cs"/>
          <w:sz w:val="24"/>
          <w:szCs w:val="24"/>
          <w:u w:val="single"/>
          <w:shd w:val="clear" w:color="auto" w:fill="FFFFCC"/>
          <w:rtl/>
        </w:rPr>
        <w:t>מפותח</w:t>
      </w:r>
      <w:r w:rsidRPr="004143C7">
        <w:rPr>
          <w:rFonts w:ascii="David" w:hAnsi="David" w:cs="David" w:hint="cs"/>
          <w:sz w:val="24"/>
          <w:szCs w:val="24"/>
          <w:shd w:val="clear" w:color="auto" w:fill="FFFFCC"/>
          <w:rtl/>
        </w:rPr>
        <w:t xml:space="preserve"> מצביע על מקורות החוק</w:t>
      </w:r>
      <w:r w:rsidRPr="00740F68">
        <w:rPr>
          <w:rFonts w:ascii="David" w:hAnsi="David" w:cs="David" w:hint="cs"/>
          <w:sz w:val="24"/>
          <w:szCs w:val="24"/>
          <w:rtl/>
        </w:rPr>
        <w:t>.</w:t>
      </w:r>
    </w:p>
    <w:p w14:paraId="58586CF7" w14:textId="30808399" w:rsidR="00740F68" w:rsidRPr="00740F68" w:rsidRDefault="00740F68" w:rsidP="00FC3CAB">
      <w:pPr>
        <w:pStyle w:val="a7"/>
        <w:numPr>
          <w:ilvl w:val="0"/>
          <w:numId w:val="121"/>
        </w:numPr>
        <w:tabs>
          <w:tab w:val="left" w:pos="1862"/>
        </w:tabs>
        <w:jc w:val="both"/>
        <w:rPr>
          <w:rFonts w:ascii="David" w:hAnsi="David" w:cs="David"/>
          <w:sz w:val="24"/>
          <w:szCs w:val="24"/>
          <w:rtl/>
        </w:rPr>
      </w:pPr>
      <w:r w:rsidRPr="004143C7">
        <w:rPr>
          <w:rFonts w:ascii="David" w:hAnsi="David" w:cs="David" w:hint="cs"/>
          <w:sz w:val="24"/>
          <w:szCs w:val="24"/>
          <w:shd w:val="clear" w:color="auto" w:fill="FFFFCC"/>
          <w:rtl/>
        </w:rPr>
        <w:t xml:space="preserve">כלל זיהוי </w:t>
      </w:r>
      <w:r w:rsidRPr="004143C7">
        <w:rPr>
          <w:rFonts w:ascii="David" w:hAnsi="David" w:cs="David" w:hint="cs"/>
          <w:sz w:val="24"/>
          <w:szCs w:val="24"/>
          <w:u w:val="single"/>
          <w:shd w:val="clear" w:color="auto" w:fill="FFFFCC"/>
          <w:rtl/>
        </w:rPr>
        <w:t>מורכב</w:t>
      </w:r>
      <w:r w:rsidRPr="004143C7">
        <w:rPr>
          <w:rFonts w:ascii="David" w:hAnsi="David" w:cs="David" w:hint="cs"/>
          <w:sz w:val="24"/>
          <w:szCs w:val="24"/>
          <w:shd w:val="clear" w:color="auto" w:fill="FFFFCC"/>
          <w:rtl/>
        </w:rPr>
        <w:t xml:space="preserve"> מצביע על מספר מקורות:</w:t>
      </w:r>
      <w:r w:rsidRPr="004143C7">
        <w:rPr>
          <w:rFonts w:ascii="David" w:hAnsi="David" w:cs="David" w:hint="cs"/>
          <w:sz w:val="24"/>
          <w:szCs w:val="24"/>
          <w:shd w:val="clear" w:color="auto" w:fill="FFFFCC"/>
        </w:rPr>
        <w:t xml:space="preserve"> </w:t>
      </w:r>
      <w:r w:rsidRPr="004143C7">
        <w:rPr>
          <w:rFonts w:ascii="David" w:hAnsi="David" w:cs="David" w:hint="cs"/>
          <w:sz w:val="24"/>
          <w:szCs w:val="24"/>
          <w:shd w:val="clear" w:color="auto" w:fill="FFFFCC"/>
          <w:rtl/>
        </w:rPr>
        <w:t>חוק, פסיקה, מנהג</w:t>
      </w:r>
      <w:r w:rsidRPr="00740F68">
        <w:rPr>
          <w:rFonts w:ascii="David" w:hAnsi="David" w:cs="David" w:hint="cs"/>
          <w:sz w:val="24"/>
          <w:szCs w:val="24"/>
          <w:rtl/>
        </w:rPr>
        <w:t xml:space="preserve">. </w:t>
      </w:r>
    </w:p>
    <w:p w14:paraId="4D454F0F" w14:textId="76F6E16A" w:rsidR="00740F68" w:rsidRDefault="00740F68" w:rsidP="00391EC9">
      <w:pPr>
        <w:tabs>
          <w:tab w:val="left" w:pos="1862"/>
        </w:tabs>
        <w:jc w:val="both"/>
        <w:rPr>
          <w:rFonts w:ascii="David" w:hAnsi="David" w:cs="David"/>
          <w:sz w:val="24"/>
          <w:szCs w:val="24"/>
          <w:rtl/>
        </w:rPr>
      </w:pPr>
    </w:p>
    <w:p w14:paraId="7832A015" w14:textId="6A7E1FA4" w:rsidR="00740F68" w:rsidRDefault="00740F68" w:rsidP="003D6A67">
      <w:pPr>
        <w:tabs>
          <w:tab w:val="left" w:pos="1862"/>
        </w:tabs>
        <w:jc w:val="both"/>
        <w:rPr>
          <w:rFonts w:ascii="David" w:hAnsi="David" w:cs="David"/>
          <w:sz w:val="24"/>
          <w:szCs w:val="24"/>
          <w:rtl/>
        </w:rPr>
      </w:pPr>
      <w:r>
        <w:rPr>
          <w:rFonts w:ascii="David" w:hAnsi="David" w:cs="David" w:hint="cs"/>
          <w:sz w:val="24"/>
          <w:szCs w:val="24"/>
          <w:rtl/>
        </w:rPr>
        <w:t xml:space="preserve">שיטות משפט שונות יכולות להחזיק במקורות משפט שונים: התורה, מה שהמלך אומר, הריבון. </w:t>
      </w:r>
      <w:r w:rsidRPr="003D6A67">
        <w:rPr>
          <w:rFonts w:ascii="David" w:hAnsi="David" w:cs="David" w:hint="cs"/>
          <w:b/>
          <w:bCs/>
          <w:sz w:val="24"/>
          <w:szCs w:val="24"/>
          <w:highlight w:val="green"/>
          <w:rtl/>
        </w:rPr>
        <w:t>הארט</w:t>
      </w:r>
      <w:r>
        <w:rPr>
          <w:rFonts w:ascii="David" w:hAnsi="David" w:cs="David" w:hint="cs"/>
          <w:sz w:val="24"/>
          <w:szCs w:val="24"/>
          <w:rtl/>
        </w:rPr>
        <w:t xml:space="preserve"> רגיש לכך ששיטות משפט מזהות מקורות משפטיים שונים. </w:t>
      </w:r>
      <w:r w:rsidRPr="003D6A67">
        <w:rPr>
          <w:rFonts w:ascii="David" w:hAnsi="David" w:cs="David" w:hint="cs"/>
          <w:b/>
          <w:bCs/>
          <w:color w:val="FF0000"/>
          <w:sz w:val="24"/>
          <w:szCs w:val="24"/>
          <w:rtl/>
        </w:rPr>
        <w:t>למשל</w:t>
      </w:r>
      <w:r>
        <w:rPr>
          <w:rFonts w:ascii="David" w:hAnsi="David" w:cs="David" w:hint="cs"/>
          <w:sz w:val="24"/>
          <w:szCs w:val="24"/>
          <w:rtl/>
        </w:rPr>
        <w:t xml:space="preserve">, </w:t>
      </w:r>
      <w:r w:rsidRPr="003D6A67">
        <w:rPr>
          <w:rFonts w:ascii="David" w:hAnsi="David" w:cs="David" w:hint="cs"/>
          <w:sz w:val="24"/>
          <w:szCs w:val="24"/>
          <w:u w:val="single"/>
          <w:rtl/>
        </w:rPr>
        <w:t>שיטת המשפט האנגלית</w:t>
      </w:r>
      <w:r>
        <w:rPr>
          <w:rFonts w:ascii="David" w:hAnsi="David" w:cs="David" w:hint="cs"/>
          <w:sz w:val="24"/>
          <w:szCs w:val="24"/>
          <w:rtl/>
        </w:rPr>
        <w:t xml:space="preserve"> מזהה לצד חוקים של הפרלמנט, שמה שבתי המשפט קובעים באופן תקדימי זה חוק. </w:t>
      </w:r>
      <w:r w:rsidRPr="003D6A67">
        <w:rPr>
          <w:rFonts w:ascii="David" w:hAnsi="David" w:cs="David" w:hint="cs"/>
          <w:sz w:val="24"/>
          <w:szCs w:val="24"/>
          <w:u w:val="single"/>
          <w:rtl/>
        </w:rPr>
        <w:t>שיטת המשפט הקונטיננטלית</w:t>
      </w:r>
      <w:r>
        <w:rPr>
          <w:rFonts w:ascii="David" w:hAnsi="David" w:cs="David" w:hint="cs"/>
          <w:sz w:val="24"/>
          <w:szCs w:val="24"/>
          <w:rtl/>
        </w:rPr>
        <w:t xml:space="preserve"> לא חושבת כך- רק החוק מחייב לפיה, </w:t>
      </w:r>
      <w:r w:rsidR="003D6A67">
        <w:rPr>
          <w:rFonts w:ascii="David" w:hAnsi="David" w:cs="David" w:hint="cs"/>
          <w:sz w:val="24"/>
          <w:szCs w:val="24"/>
          <w:rtl/>
        </w:rPr>
        <w:t xml:space="preserve">ואילו </w:t>
      </w:r>
      <w:r>
        <w:rPr>
          <w:rFonts w:ascii="David" w:hAnsi="David" w:cs="David" w:hint="cs"/>
          <w:sz w:val="24"/>
          <w:szCs w:val="24"/>
          <w:rtl/>
        </w:rPr>
        <w:t>תקדימים ופסיקות של בתי המשפט לא מחייב</w:t>
      </w:r>
      <w:r w:rsidR="003D6A67">
        <w:rPr>
          <w:rFonts w:ascii="David" w:hAnsi="David" w:cs="David" w:hint="cs"/>
          <w:sz w:val="24"/>
          <w:szCs w:val="24"/>
          <w:rtl/>
        </w:rPr>
        <w:t>ים</w:t>
      </w:r>
      <w:r>
        <w:rPr>
          <w:rFonts w:ascii="David" w:hAnsi="David" w:cs="David" w:hint="cs"/>
          <w:sz w:val="24"/>
          <w:szCs w:val="24"/>
          <w:rtl/>
        </w:rPr>
        <w:t xml:space="preserve"> [הן הכרעות אד-הוק לכל סיטואציה].</w:t>
      </w:r>
    </w:p>
    <w:p w14:paraId="11C723D0" w14:textId="24EE2784" w:rsidR="00740F68" w:rsidRDefault="00740F68" w:rsidP="00391EC9">
      <w:pPr>
        <w:tabs>
          <w:tab w:val="left" w:pos="1862"/>
        </w:tabs>
        <w:jc w:val="both"/>
        <w:rPr>
          <w:rFonts w:ascii="David" w:hAnsi="David" w:cs="David"/>
          <w:sz w:val="24"/>
          <w:szCs w:val="24"/>
          <w:rtl/>
        </w:rPr>
      </w:pPr>
      <w:r w:rsidRPr="003D6A67">
        <w:rPr>
          <w:rFonts w:ascii="David" w:hAnsi="David" w:cs="David" w:hint="cs"/>
          <w:sz w:val="24"/>
          <w:szCs w:val="24"/>
          <w:u w:val="single"/>
          <w:rtl/>
        </w:rPr>
        <w:t>שיטת המשפט המקובל</w:t>
      </w:r>
      <w:r>
        <w:rPr>
          <w:rFonts w:ascii="David" w:hAnsi="David" w:cs="David" w:hint="cs"/>
          <w:sz w:val="24"/>
          <w:szCs w:val="24"/>
          <w:rtl/>
        </w:rPr>
        <w:t xml:space="preserve"> שונה משיטת המשפט </w:t>
      </w:r>
      <w:r w:rsidRPr="003D6A67">
        <w:rPr>
          <w:rFonts w:ascii="David" w:hAnsi="David" w:cs="David" w:hint="cs"/>
          <w:sz w:val="24"/>
          <w:szCs w:val="24"/>
          <w:u w:val="single"/>
          <w:rtl/>
        </w:rPr>
        <w:t>הקונטיננטלית</w:t>
      </w:r>
      <w:r>
        <w:rPr>
          <w:rFonts w:ascii="David" w:hAnsi="David" w:cs="David" w:hint="cs"/>
          <w:sz w:val="24"/>
          <w:szCs w:val="24"/>
          <w:rtl/>
        </w:rPr>
        <w:t xml:space="preserve"> [שמזהה מקור אחד של חוק:</w:t>
      </w:r>
      <w:r>
        <w:rPr>
          <w:rFonts w:ascii="David" w:hAnsi="David" w:cs="David" w:hint="cs"/>
          <w:sz w:val="24"/>
          <w:szCs w:val="24"/>
        </w:rPr>
        <w:t xml:space="preserve"> </w:t>
      </w:r>
      <w:r>
        <w:rPr>
          <w:rFonts w:ascii="David" w:hAnsi="David" w:cs="David" w:hint="cs"/>
          <w:sz w:val="24"/>
          <w:szCs w:val="24"/>
          <w:rtl/>
        </w:rPr>
        <w:t xml:space="preserve">החוק]. </w:t>
      </w:r>
      <w:r w:rsidR="003D6A67" w:rsidRPr="003D6A67">
        <w:rPr>
          <w:rFonts w:ascii="David" w:hAnsi="David" w:cs="David" w:hint="cs"/>
          <w:b/>
          <w:bCs/>
          <w:color w:val="FF0000"/>
          <w:sz w:val="24"/>
          <w:szCs w:val="24"/>
          <w:rtl/>
        </w:rPr>
        <w:t>לדוגמה:</w:t>
      </w:r>
      <w:r w:rsidR="003D6A67" w:rsidRPr="003D6A67">
        <w:rPr>
          <w:rFonts w:ascii="David" w:hAnsi="David" w:cs="David" w:hint="cs"/>
          <w:color w:val="FF0000"/>
          <w:sz w:val="24"/>
          <w:szCs w:val="24"/>
        </w:rPr>
        <w:t xml:space="preserve"> </w:t>
      </w:r>
      <w:r>
        <w:rPr>
          <w:rFonts w:ascii="David" w:hAnsi="David" w:cs="David" w:hint="cs"/>
          <w:sz w:val="24"/>
          <w:szCs w:val="24"/>
          <w:rtl/>
        </w:rPr>
        <w:t>הקוד הצרפתי או החוק הגרמני</w:t>
      </w:r>
      <w:r w:rsidR="003D6A67">
        <w:rPr>
          <w:rFonts w:ascii="David" w:hAnsi="David" w:cs="David" w:hint="cs"/>
          <w:sz w:val="24"/>
          <w:szCs w:val="24"/>
          <w:rtl/>
        </w:rPr>
        <w:t xml:space="preserve">. </w:t>
      </w:r>
      <w:r>
        <w:rPr>
          <w:rFonts w:ascii="David" w:hAnsi="David" w:cs="David" w:hint="cs"/>
          <w:sz w:val="24"/>
          <w:szCs w:val="24"/>
          <w:rtl/>
        </w:rPr>
        <w:t>מנקודת מבט אירופית</w:t>
      </w:r>
      <w:r w:rsidR="003D6A67">
        <w:rPr>
          <w:rFonts w:ascii="David" w:hAnsi="David" w:cs="David" w:hint="cs"/>
          <w:sz w:val="24"/>
          <w:szCs w:val="24"/>
          <w:rtl/>
        </w:rPr>
        <w:t>,</w:t>
      </w:r>
      <w:r>
        <w:rPr>
          <w:rFonts w:ascii="David" w:hAnsi="David" w:cs="David" w:hint="cs"/>
          <w:sz w:val="24"/>
          <w:szCs w:val="24"/>
          <w:rtl/>
        </w:rPr>
        <w:t xml:space="preserve"> החוק שקבע הפרלמנט הוא המקור </w:t>
      </w:r>
      <w:r w:rsidRPr="003D6A67">
        <w:rPr>
          <w:rFonts w:ascii="David" w:hAnsi="David" w:cs="David" w:hint="cs"/>
          <w:sz w:val="24"/>
          <w:szCs w:val="24"/>
          <w:u w:val="single"/>
          <w:rtl/>
        </w:rPr>
        <w:t>היחיד</w:t>
      </w:r>
      <w:r>
        <w:rPr>
          <w:rFonts w:ascii="David" w:hAnsi="David" w:cs="David" w:hint="cs"/>
          <w:sz w:val="24"/>
          <w:szCs w:val="24"/>
          <w:rtl/>
        </w:rPr>
        <w:t xml:space="preserve"> של המשפט. לא מכירים במנהגים או פסיקות של בתי משפט כיוצרים חוק.</w:t>
      </w:r>
    </w:p>
    <w:p w14:paraId="11596100" w14:textId="1082A829" w:rsidR="00740F68" w:rsidRDefault="00740F68" w:rsidP="00391EC9">
      <w:pPr>
        <w:tabs>
          <w:tab w:val="left" w:pos="1862"/>
        </w:tabs>
        <w:jc w:val="both"/>
        <w:rPr>
          <w:rFonts w:ascii="David" w:hAnsi="David" w:cs="David"/>
          <w:sz w:val="24"/>
          <w:szCs w:val="24"/>
          <w:rtl/>
        </w:rPr>
      </w:pPr>
      <w:r>
        <w:rPr>
          <w:rFonts w:ascii="David" w:hAnsi="David" w:cs="David" w:hint="cs"/>
          <w:sz w:val="24"/>
          <w:szCs w:val="24"/>
          <w:rtl/>
        </w:rPr>
        <w:t>המסורת של המשפט המקובל מכירה בבתי המשפט כיוצר</w:t>
      </w:r>
      <w:r w:rsidR="00ED5A89">
        <w:rPr>
          <w:rFonts w:ascii="David" w:hAnsi="David" w:cs="David" w:hint="cs"/>
          <w:sz w:val="24"/>
          <w:szCs w:val="24"/>
          <w:rtl/>
        </w:rPr>
        <w:t>ים</w:t>
      </w:r>
      <w:r>
        <w:rPr>
          <w:rFonts w:ascii="David" w:hAnsi="David" w:cs="David" w:hint="cs"/>
          <w:sz w:val="24"/>
          <w:szCs w:val="24"/>
          <w:rtl/>
        </w:rPr>
        <w:t xml:space="preserve"> חוק. לכן </w:t>
      </w:r>
      <w:r w:rsidRPr="003D6A67">
        <w:rPr>
          <w:rFonts w:ascii="David" w:hAnsi="David" w:cs="David" w:hint="cs"/>
          <w:b/>
          <w:bCs/>
          <w:sz w:val="24"/>
          <w:szCs w:val="24"/>
          <w:rtl/>
        </w:rPr>
        <w:t>הארט אומר שכלל הזיהוי תוכנו לא אחיד ומשתנה משיטה לשיטה</w:t>
      </w:r>
      <w:r>
        <w:rPr>
          <w:rFonts w:ascii="David" w:hAnsi="David" w:cs="David" w:hint="cs"/>
          <w:sz w:val="24"/>
          <w:szCs w:val="24"/>
          <w:rtl/>
        </w:rPr>
        <w:t>.</w:t>
      </w:r>
    </w:p>
    <w:p w14:paraId="73CAF3BF" w14:textId="1ACA2D9D" w:rsidR="00740F68" w:rsidRPr="00391EC9" w:rsidRDefault="00740F68" w:rsidP="00391EC9">
      <w:pPr>
        <w:tabs>
          <w:tab w:val="left" w:pos="1862"/>
        </w:tabs>
        <w:jc w:val="both"/>
        <w:rPr>
          <w:rFonts w:ascii="David" w:hAnsi="David" w:cs="David"/>
          <w:sz w:val="24"/>
          <w:szCs w:val="24"/>
          <w:rtl/>
        </w:rPr>
      </w:pPr>
      <w:r w:rsidRPr="003D6A67">
        <w:rPr>
          <w:rFonts w:ascii="David" w:hAnsi="David" w:cs="David" w:hint="cs"/>
          <w:b/>
          <w:bCs/>
          <w:sz w:val="24"/>
          <w:szCs w:val="24"/>
          <w:shd w:val="clear" w:color="auto" w:fill="FFFFCC"/>
          <w:rtl/>
        </w:rPr>
        <w:t>ניתן לומר באופן כללי שהתוכן של כלל הזיהוי הוא מקורות המשפט</w:t>
      </w:r>
      <w:r>
        <w:rPr>
          <w:rFonts w:ascii="David" w:hAnsi="David" w:cs="David" w:hint="cs"/>
          <w:sz w:val="24"/>
          <w:szCs w:val="24"/>
          <w:rtl/>
        </w:rPr>
        <w:t xml:space="preserve">. </w:t>
      </w:r>
    </w:p>
    <w:p w14:paraId="790B046A" w14:textId="3524226A" w:rsidR="00391EC9" w:rsidRDefault="00740F68" w:rsidP="00391EC9">
      <w:pPr>
        <w:tabs>
          <w:tab w:val="left" w:pos="1862"/>
        </w:tabs>
        <w:jc w:val="both"/>
        <w:rPr>
          <w:rFonts w:ascii="David" w:hAnsi="David" w:cs="David"/>
          <w:sz w:val="24"/>
          <w:szCs w:val="24"/>
          <w:rtl/>
        </w:rPr>
      </w:pPr>
      <w:r>
        <w:rPr>
          <w:rFonts w:ascii="David" w:hAnsi="David" w:cs="David" w:hint="cs"/>
          <w:sz w:val="24"/>
          <w:szCs w:val="24"/>
          <w:rtl/>
        </w:rPr>
        <w:t xml:space="preserve">הארט אומר שיש </w:t>
      </w:r>
      <w:r w:rsidRPr="003D6A67">
        <w:rPr>
          <w:rFonts w:ascii="David" w:hAnsi="David" w:cs="David" w:hint="cs"/>
          <w:b/>
          <w:bCs/>
          <w:sz w:val="24"/>
          <w:szCs w:val="24"/>
          <w:u w:val="single"/>
          <w:rtl/>
        </w:rPr>
        <w:t>כלל פשוט</w:t>
      </w:r>
      <w:r>
        <w:rPr>
          <w:rFonts w:ascii="David" w:hAnsi="David" w:cs="David" w:hint="cs"/>
          <w:sz w:val="24"/>
          <w:szCs w:val="24"/>
          <w:rtl/>
        </w:rPr>
        <w:t xml:space="preserve"> שמצביע על מקור אחד, </w:t>
      </w:r>
      <w:r w:rsidRPr="003D6A67">
        <w:rPr>
          <w:rFonts w:ascii="David" w:hAnsi="David" w:cs="David" w:hint="cs"/>
          <w:b/>
          <w:bCs/>
          <w:sz w:val="24"/>
          <w:szCs w:val="24"/>
          <w:u w:val="single"/>
          <w:rtl/>
        </w:rPr>
        <w:t>כלל מורכב</w:t>
      </w:r>
      <w:r>
        <w:rPr>
          <w:rFonts w:ascii="David" w:hAnsi="David" w:cs="David" w:hint="cs"/>
          <w:sz w:val="24"/>
          <w:szCs w:val="24"/>
          <w:rtl/>
        </w:rPr>
        <w:t xml:space="preserve"> שמצביע על כמה מקורות. אם כלל מצביע על כמה מקורות הוא </w:t>
      </w:r>
      <w:r w:rsidRPr="003D6A67">
        <w:rPr>
          <w:rFonts w:ascii="David" w:hAnsi="David" w:cs="David" w:hint="cs"/>
          <w:b/>
          <w:bCs/>
          <w:sz w:val="24"/>
          <w:szCs w:val="24"/>
          <w:rtl/>
        </w:rPr>
        <w:t>יצטרך לדרג ביניה</w:t>
      </w:r>
      <w:r w:rsidR="003D6A67">
        <w:rPr>
          <w:rFonts w:ascii="David" w:hAnsi="David" w:cs="David" w:hint="cs"/>
          <w:b/>
          <w:bCs/>
          <w:sz w:val="24"/>
          <w:szCs w:val="24"/>
          <w:rtl/>
        </w:rPr>
        <w:t>ם</w:t>
      </w:r>
      <w:r>
        <w:rPr>
          <w:rFonts w:ascii="David" w:hAnsi="David" w:cs="David" w:hint="cs"/>
          <w:sz w:val="24"/>
          <w:szCs w:val="24"/>
          <w:rtl/>
        </w:rPr>
        <w:t xml:space="preserve">. </w:t>
      </w:r>
    </w:p>
    <w:p w14:paraId="755CD79C" w14:textId="01CF57F2" w:rsidR="00740F68" w:rsidRDefault="00740F68" w:rsidP="00391EC9">
      <w:pPr>
        <w:tabs>
          <w:tab w:val="left" w:pos="1862"/>
        </w:tabs>
        <w:jc w:val="both"/>
        <w:rPr>
          <w:rFonts w:ascii="David" w:hAnsi="David" w:cs="David"/>
          <w:sz w:val="24"/>
          <w:szCs w:val="24"/>
          <w:rtl/>
        </w:rPr>
      </w:pPr>
      <w:r w:rsidRPr="003D6A67">
        <w:rPr>
          <w:rFonts w:ascii="David" w:hAnsi="David" w:cs="David" w:hint="cs"/>
          <w:sz w:val="24"/>
          <w:szCs w:val="24"/>
          <w:highlight w:val="yellow"/>
          <w:u w:val="single"/>
          <w:rtl/>
        </w:rPr>
        <w:t>הנקודה החשובה</w:t>
      </w:r>
      <w:r w:rsidRPr="00740F68">
        <w:rPr>
          <w:rFonts w:ascii="David" w:hAnsi="David" w:cs="David" w:hint="cs"/>
          <w:sz w:val="24"/>
          <w:szCs w:val="24"/>
          <w:highlight w:val="yellow"/>
          <w:rtl/>
        </w:rPr>
        <w:t>: התוכן של כלל הזיהוי הוא מקורות המשפט. התוכן של מקורות המשפט יכול להיות שונה משיטה משפטית אחת לאחרת</w:t>
      </w:r>
      <w:r>
        <w:rPr>
          <w:rFonts w:ascii="David" w:hAnsi="David" w:cs="David" w:hint="cs"/>
          <w:sz w:val="24"/>
          <w:szCs w:val="24"/>
          <w:rtl/>
        </w:rPr>
        <w:t xml:space="preserve">. </w:t>
      </w:r>
    </w:p>
    <w:p w14:paraId="0A6D7E3D" w14:textId="3E153939" w:rsidR="00740F68" w:rsidRDefault="006C2DD5" w:rsidP="00391EC9">
      <w:pPr>
        <w:tabs>
          <w:tab w:val="left" w:pos="1862"/>
        </w:tabs>
        <w:jc w:val="both"/>
        <w:rPr>
          <w:rFonts w:ascii="David" w:hAnsi="David" w:cs="David"/>
          <w:sz w:val="24"/>
          <w:szCs w:val="24"/>
          <w:rtl/>
        </w:rPr>
      </w:pPr>
      <w:r>
        <w:rPr>
          <w:rFonts w:ascii="David" w:hAnsi="David" w:cs="David" w:hint="cs"/>
          <w:sz w:val="24"/>
          <w:szCs w:val="24"/>
          <w:rtl/>
        </w:rPr>
        <w:t>תיאוריה כללית של המשפט יכולה להיות מסוגלת לתאר נכון באופן תאורטי את דרך עבודתן של שיטות משפט שונות.</w:t>
      </w:r>
    </w:p>
    <w:p w14:paraId="4F412409" w14:textId="0C780285" w:rsidR="006C2DD5" w:rsidRDefault="006C2DD5" w:rsidP="00391EC9">
      <w:pPr>
        <w:tabs>
          <w:tab w:val="left" w:pos="1862"/>
        </w:tabs>
        <w:jc w:val="both"/>
        <w:rPr>
          <w:rFonts w:ascii="David" w:hAnsi="David" w:cs="David"/>
          <w:sz w:val="24"/>
          <w:szCs w:val="24"/>
          <w:rtl/>
        </w:rPr>
      </w:pPr>
    </w:p>
    <w:p w14:paraId="73055C8A" w14:textId="1C501A2A" w:rsidR="00873D36" w:rsidRDefault="00873D36" w:rsidP="00391EC9">
      <w:pPr>
        <w:tabs>
          <w:tab w:val="left" w:pos="1862"/>
        </w:tabs>
        <w:jc w:val="both"/>
        <w:rPr>
          <w:rFonts w:ascii="David" w:hAnsi="David" w:cs="David"/>
          <w:b/>
          <w:bCs/>
          <w:sz w:val="24"/>
          <w:szCs w:val="24"/>
          <w:shd w:val="clear" w:color="auto" w:fill="FBE4D5" w:themeFill="accent2" w:themeFillTint="33"/>
          <w:rtl/>
        </w:rPr>
      </w:pPr>
      <w:r w:rsidRPr="00873D36">
        <w:rPr>
          <w:rFonts w:ascii="David" w:hAnsi="David" w:cs="David" w:hint="cs"/>
          <w:b/>
          <w:bCs/>
          <w:sz w:val="24"/>
          <w:szCs w:val="24"/>
          <w:u w:val="single"/>
          <w:shd w:val="clear" w:color="auto" w:fill="FBE4D5" w:themeFill="accent2" w:themeFillTint="33"/>
          <w:rtl/>
        </w:rPr>
        <w:t>איך יודעים מהו כלל הזיהוי בשיטה משפטית נתונה</w:t>
      </w:r>
      <w:r w:rsidRPr="00873D36">
        <w:rPr>
          <w:rFonts w:ascii="David" w:hAnsi="David" w:cs="David" w:hint="cs"/>
          <w:b/>
          <w:bCs/>
          <w:sz w:val="24"/>
          <w:szCs w:val="24"/>
          <w:shd w:val="clear" w:color="auto" w:fill="FBE4D5" w:themeFill="accent2" w:themeFillTint="33"/>
          <w:rtl/>
        </w:rPr>
        <w:t>?</w:t>
      </w:r>
    </w:p>
    <w:p w14:paraId="480872D5" w14:textId="2B1011E1" w:rsidR="00873D36" w:rsidRDefault="00873D36" w:rsidP="00873D36">
      <w:pPr>
        <w:shd w:val="clear" w:color="auto" w:fill="FFFFFF" w:themeFill="background1"/>
        <w:tabs>
          <w:tab w:val="left" w:pos="1862"/>
        </w:tabs>
        <w:jc w:val="both"/>
        <w:rPr>
          <w:rFonts w:ascii="David" w:hAnsi="David" w:cs="David"/>
          <w:sz w:val="24"/>
          <w:szCs w:val="24"/>
          <w:rtl/>
        </w:rPr>
      </w:pPr>
      <w:r w:rsidRPr="00873D36">
        <w:rPr>
          <w:rFonts w:ascii="David" w:hAnsi="David" w:cs="David" w:hint="cs"/>
          <w:sz w:val="24"/>
          <w:szCs w:val="24"/>
          <w:rtl/>
        </w:rPr>
        <w:t>כדי לדעת מהו החוק המחייב במדינה, מנקודת מבט תיאורטית של הארט שואלים מהו כלל הזיהוי בשיטה הזו. כלל הזיהוי יאמר לי מהו החוק.</w:t>
      </w:r>
      <w:r>
        <w:rPr>
          <w:rFonts w:ascii="David" w:hAnsi="David" w:cs="David" w:hint="cs"/>
          <w:sz w:val="24"/>
          <w:szCs w:val="24"/>
          <w:rtl/>
        </w:rPr>
        <w:t xml:space="preserve"> האם מנהג קובע, כלל של המלך, הפרלמנט וכו'. </w:t>
      </w:r>
    </w:p>
    <w:p w14:paraId="228AB73D" w14:textId="00FDB225" w:rsidR="00873D36" w:rsidRDefault="00873D36" w:rsidP="00873D36">
      <w:pPr>
        <w:shd w:val="clear" w:color="auto" w:fill="FFFFFF" w:themeFill="background1"/>
        <w:tabs>
          <w:tab w:val="left" w:pos="1862"/>
        </w:tabs>
        <w:jc w:val="both"/>
        <w:rPr>
          <w:rFonts w:ascii="David" w:hAnsi="David" w:cs="David"/>
          <w:sz w:val="24"/>
          <w:szCs w:val="24"/>
          <w:rtl/>
        </w:rPr>
      </w:pPr>
      <w:r w:rsidRPr="003D6A67">
        <w:rPr>
          <w:rFonts w:ascii="David" w:hAnsi="David" w:cs="David" w:hint="cs"/>
          <w:b/>
          <w:bCs/>
          <w:sz w:val="24"/>
          <w:szCs w:val="24"/>
          <w:rtl/>
        </w:rPr>
        <w:t>נזהה את כלל הזיהוי ודרכו נבין מהו החוק</w:t>
      </w:r>
      <w:r>
        <w:rPr>
          <w:rFonts w:ascii="David" w:hAnsi="David" w:cs="David" w:hint="cs"/>
          <w:sz w:val="24"/>
          <w:szCs w:val="24"/>
          <w:rtl/>
        </w:rPr>
        <w:t>.</w:t>
      </w:r>
    </w:p>
    <w:p w14:paraId="7C728390" w14:textId="6198F337" w:rsidR="00873D36" w:rsidRDefault="00873D36" w:rsidP="00873D36">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באופן עקרוני, הארט אומר </w:t>
      </w:r>
      <w:r w:rsidRPr="003D6A67">
        <w:rPr>
          <w:rFonts w:ascii="David" w:hAnsi="David" w:cs="David" w:hint="cs"/>
          <w:sz w:val="24"/>
          <w:szCs w:val="24"/>
          <w:shd w:val="clear" w:color="auto" w:fill="FFFFCC"/>
          <w:rtl/>
        </w:rPr>
        <w:t xml:space="preserve">שצריך לחשוב על כלל הזיהוי כמו </w:t>
      </w:r>
      <w:r w:rsidRPr="003D6A67">
        <w:rPr>
          <w:rFonts w:ascii="David" w:hAnsi="David" w:cs="David" w:hint="cs"/>
          <w:b/>
          <w:bCs/>
          <w:sz w:val="24"/>
          <w:szCs w:val="24"/>
          <w:shd w:val="clear" w:color="auto" w:fill="FFFFCC"/>
          <w:rtl/>
        </w:rPr>
        <w:t>כללי משחק</w:t>
      </w:r>
      <w:r>
        <w:rPr>
          <w:rFonts w:ascii="David" w:hAnsi="David" w:cs="David" w:hint="cs"/>
          <w:sz w:val="24"/>
          <w:szCs w:val="24"/>
          <w:rtl/>
        </w:rPr>
        <w:t xml:space="preserve">. </w:t>
      </w:r>
      <w:r w:rsidRPr="003D6A67">
        <w:rPr>
          <w:rFonts w:ascii="David" w:hAnsi="David" w:cs="David" w:hint="cs"/>
          <w:b/>
          <w:bCs/>
          <w:color w:val="FF0000"/>
          <w:sz w:val="24"/>
          <w:szCs w:val="24"/>
          <w:rtl/>
        </w:rPr>
        <w:t>לדוגמה:</w:t>
      </w:r>
      <w:r>
        <w:rPr>
          <w:rFonts w:ascii="David" w:hAnsi="David" w:cs="David" w:hint="cs"/>
          <w:sz w:val="24"/>
          <w:szCs w:val="24"/>
          <w:rtl/>
        </w:rPr>
        <w:t xml:space="preserve"> משחק כדורגל, רואים את המשחק שמתנהל לפי כללים. אם מישהו נגע ביד בכדור- זו עבירה, אסור לצאת מהקווים וכו'. לפעמים זה לא קל </w:t>
      </w:r>
      <w:r w:rsidRPr="003D6A67">
        <w:rPr>
          <w:rFonts w:ascii="David" w:hAnsi="David" w:cs="David" w:hint="cs"/>
          <w:b/>
          <w:bCs/>
          <w:sz w:val="24"/>
          <w:szCs w:val="24"/>
          <w:shd w:val="clear" w:color="auto" w:fill="FFFFCC"/>
          <w:rtl/>
        </w:rPr>
        <w:t>להבין מהסתכלות על המשחק את הכללים</w:t>
      </w:r>
      <w:r>
        <w:rPr>
          <w:rFonts w:ascii="David" w:hAnsi="David" w:cs="David" w:hint="cs"/>
          <w:sz w:val="24"/>
          <w:szCs w:val="24"/>
          <w:rtl/>
        </w:rPr>
        <w:t xml:space="preserve">, אך אם מתבוננים מספיק טוב לומדים מהם הכללים. </w:t>
      </w:r>
    </w:p>
    <w:p w14:paraId="43B77BAB" w14:textId="2BADC7BF" w:rsidR="00873D36" w:rsidRDefault="00873D36" w:rsidP="00873D36">
      <w:pPr>
        <w:shd w:val="clear" w:color="auto" w:fill="FFFFFF" w:themeFill="background1"/>
        <w:tabs>
          <w:tab w:val="left" w:pos="1862"/>
        </w:tabs>
        <w:jc w:val="both"/>
        <w:rPr>
          <w:rFonts w:ascii="David" w:hAnsi="David" w:cs="David"/>
          <w:sz w:val="24"/>
          <w:szCs w:val="24"/>
          <w:rtl/>
        </w:rPr>
      </w:pPr>
      <w:r w:rsidRPr="00873D36">
        <w:rPr>
          <w:rFonts w:ascii="David" w:hAnsi="David" w:cs="David" w:hint="cs"/>
          <w:b/>
          <w:bCs/>
          <w:sz w:val="24"/>
          <w:szCs w:val="24"/>
          <w:rtl/>
        </w:rPr>
        <w:t xml:space="preserve">כלל הזיהוי הוא סוג של כלל משחק במובן הזה שהוא </w:t>
      </w:r>
      <w:r w:rsidRPr="003D6A67">
        <w:rPr>
          <w:rFonts w:ascii="David" w:hAnsi="David" w:cs="David" w:hint="cs"/>
          <w:b/>
          <w:bCs/>
          <w:sz w:val="24"/>
          <w:szCs w:val="24"/>
          <w:u w:val="single"/>
          <w:shd w:val="clear" w:color="auto" w:fill="FFFFCC"/>
          <w:rtl/>
        </w:rPr>
        <w:t xml:space="preserve">כלל </w:t>
      </w:r>
      <w:r w:rsidR="003D6A67">
        <w:rPr>
          <w:rFonts w:ascii="David" w:hAnsi="David" w:cs="David" w:hint="cs"/>
          <w:b/>
          <w:bCs/>
          <w:sz w:val="24"/>
          <w:szCs w:val="24"/>
          <w:u w:val="single"/>
          <w:shd w:val="clear" w:color="auto" w:fill="FFFFCC"/>
          <w:rtl/>
        </w:rPr>
        <w:t xml:space="preserve">לא </w:t>
      </w:r>
      <w:r w:rsidRPr="003D6A67">
        <w:rPr>
          <w:rFonts w:ascii="David" w:hAnsi="David" w:cs="David" w:hint="cs"/>
          <w:b/>
          <w:bCs/>
          <w:sz w:val="24"/>
          <w:szCs w:val="24"/>
          <w:u w:val="single"/>
          <w:shd w:val="clear" w:color="auto" w:fill="FFFFCC"/>
          <w:rtl/>
        </w:rPr>
        <w:t>כתוב</w:t>
      </w:r>
      <w:r>
        <w:rPr>
          <w:rFonts w:ascii="David" w:hAnsi="David" w:cs="David" w:hint="cs"/>
          <w:sz w:val="24"/>
          <w:szCs w:val="24"/>
          <w:rtl/>
        </w:rPr>
        <w:t>. הוא לא כתוב בשום מקום. הוא כלל שקיים באופן מופשט וניתן ללמוד עליו מתוך דרך הפעולה של המשפט.</w:t>
      </w:r>
    </w:p>
    <w:p w14:paraId="10D328DC" w14:textId="39A48680" w:rsidR="00873D36" w:rsidRDefault="00873D36" w:rsidP="00FC3CAB">
      <w:pPr>
        <w:pStyle w:val="a7"/>
        <w:numPr>
          <w:ilvl w:val="0"/>
          <w:numId w:val="122"/>
        </w:numPr>
        <w:shd w:val="clear" w:color="auto" w:fill="FFFFFF" w:themeFill="background1"/>
        <w:tabs>
          <w:tab w:val="left" w:pos="1862"/>
        </w:tabs>
        <w:jc w:val="both"/>
        <w:rPr>
          <w:rFonts w:ascii="David" w:hAnsi="David" w:cs="David"/>
          <w:sz w:val="24"/>
          <w:szCs w:val="24"/>
        </w:rPr>
      </w:pPr>
      <w:r w:rsidRPr="003D6A67">
        <w:rPr>
          <w:rFonts w:ascii="David" w:hAnsi="David" w:cs="David" w:hint="cs"/>
          <w:b/>
          <w:bCs/>
          <w:sz w:val="24"/>
          <w:szCs w:val="24"/>
          <w:shd w:val="clear" w:color="auto" w:fill="FFFFCC"/>
          <w:rtl/>
        </w:rPr>
        <w:t>השחקנים בזירה המשפטית פועלים על פיו:</w:t>
      </w:r>
      <w:r w:rsidRPr="00873D36">
        <w:rPr>
          <w:rFonts w:ascii="David" w:hAnsi="David" w:cs="David" w:hint="cs"/>
          <w:sz w:val="24"/>
          <w:szCs w:val="24"/>
          <w:shd w:val="clear" w:color="auto" w:fill="FFFFCC"/>
          <w:rtl/>
        </w:rPr>
        <w:t xml:space="preserve"> פקידים, שוטרים ואזרחים מן השורה</w:t>
      </w:r>
      <w:r w:rsidRPr="00873D36">
        <w:rPr>
          <w:rFonts w:ascii="David" w:hAnsi="David" w:cs="David" w:hint="cs"/>
          <w:sz w:val="24"/>
          <w:szCs w:val="24"/>
          <w:rtl/>
        </w:rPr>
        <w:t xml:space="preserve">. </w:t>
      </w:r>
      <w:r w:rsidRPr="003D6A67">
        <w:rPr>
          <w:rFonts w:ascii="David" w:hAnsi="David" w:cs="David" w:hint="cs"/>
          <w:b/>
          <w:bCs/>
          <w:color w:val="FF0000"/>
          <w:sz w:val="24"/>
          <w:szCs w:val="24"/>
          <w:rtl/>
        </w:rPr>
        <w:t>לדוגמה:</w:t>
      </w:r>
      <w:r w:rsidRPr="00873D36">
        <w:rPr>
          <w:rFonts w:ascii="David" w:hAnsi="David" w:cs="David" w:hint="cs"/>
          <w:sz w:val="24"/>
          <w:szCs w:val="24"/>
          <w:rtl/>
        </w:rPr>
        <w:t xml:space="preserve"> בישראל כולם מניחים שהחוק של הכנסת הוא החוק. </w:t>
      </w:r>
    </w:p>
    <w:p w14:paraId="77C8AE65" w14:textId="03026337" w:rsidR="00873D36" w:rsidRDefault="00873D36" w:rsidP="00FC3CAB">
      <w:pPr>
        <w:pStyle w:val="a7"/>
        <w:numPr>
          <w:ilvl w:val="0"/>
          <w:numId w:val="122"/>
        </w:numPr>
        <w:shd w:val="clear" w:color="auto" w:fill="FFFFFF" w:themeFill="background1"/>
        <w:tabs>
          <w:tab w:val="left" w:pos="1862"/>
        </w:tabs>
        <w:jc w:val="both"/>
        <w:rPr>
          <w:rFonts w:ascii="David" w:hAnsi="David" w:cs="David"/>
          <w:sz w:val="24"/>
          <w:szCs w:val="24"/>
        </w:rPr>
      </w:pPr>
      <w:r w:rsidRPr="003D6A67">
        <w:rPr>
          <w:rFonts w:ascii="David" w:hAnsi="David" w:cs="David" w:hint="cs"/>
          <w:b/>
          <w:bCs/>
          <w:sz w:val="24"/>
          <w:szCs w:val="24"/>
          <w:shd w:val="clear" w:color="auto" w:fill="FFFFCC"/>
          <w:rtl/>
        </w:rPr>
        <w:t>יודעים עליו מהתבוננות בדרך הפעולה של השחקנים</w:t>
      </w:r>
      <w:r>
        <w:rPr>
          <w:rFonts w:ascii="David" w:hAnsi="David" w:cs="David" w:hint="cs"/>
          <w:sz w:val="24"/>
          <w:szCs w:val="24"/>
          <w:rtl/>
        </w:rPr>
        <w:t xml:space="preserve">. </w:t>
      </w:r>
    </w:p>
    <w:p w14:paraId="0DA4D73A" w14:textId="1F929B8D" w:rsidR="00873D36" w:rsidRDefault="00873D36" w:rsidP="00FC3CAB">
      <w:pPr>
        <w:pStyle w:val="a7"/>
        <w:numPr>
          <w:ilvl w:val="0"/>
          <w:numId w:val="122"/>
        </w:numPr>
        <w:shd w:val="clear" w:color="auto" w:fill="FFFFFF" w:themeFill="background1"/>
        <w:tabs>
          <w:tab w:val="left" w:pos="1862"/>
        </w:tabs>
        <w:jc w:val="both"/>
        <w:rPr>
          <w:rFonts w:ascii="David" w:hAnsi="David" w:cs="David"/>
          <w:sz w:val="24"/>
          <w:szCs w:val="24"/>
        </w:rPr>
      </w:pPr>
      <w:r w:rsidRPr="003D6A67">
        <w:rPr>
          <w:rFonts w:ascii="David" w:hAnsi="David" w:cs="David" w:hint="cs"/>
          <w:b/>
          <w:bCs/>
          <w:sz w:val="24"/>
          <w:szCs w:val="24"/>
          <w:shd w:val="clear" w:color="auto" w:fill="FFFFCC"/>
          <w:rtl/>
        </w:rPr>
        <w:t>נקודת המבט הטובה ביותר היא בתי המשפט</w:t>
      </w:r>
      <w:r>
        <w:rPr>
          <w:rFonts w:ascii="David" w:hAnsi="David" w:cs="David" w:hint="cs"/>
          <w:sz w:val="24"/>
          <w:szCs w:val="24"/>
          <w:rtl/>
        </w:rPr>
        <w:t xml:space="preserve">. סיבה אחת: בתי המשפט </w:t>
      </w:r>
      <w:r w:rsidRPr="003D6A67">
        <w:rPr>
          <w:rFonts w:ascii="David" w:hAnsi="David" w:cs="David" w:hint="cs"/>
          <w:sz w:val="24"/>
          <w:szCs w:val="24"/>
          <w:u w:val="single"/>
          <w:rtl/>
        </w:rPr>
        <w:t>מנמקים</w:t>
      </w:r>
      <w:r>
        <w:rPr>
          <w:rFonts w:ascii="David" w:hAnsi="David" w:cs="David" w:hint="cs"/>
          <w:sz w:val="24"/>
          <w:szCs w:val="24"/>
          <w:rtl/>
        </w:rPr>
        <w:t xml:space="preserve"> את ההחלטות שלהן. </w:t>
      </w:r>
    </w:p>
    <w:p w14:paraId="56663E12" w14:textId="55922CE6" w:rsidR="00FC0DD7" w:rsidRDefault="00FC0DD7" w:rsidP="00FC0DD7">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תקנות שהוצאו מכוח החוק= חלק מכלל הזיהוי. בהחלטות מנהליות בדרך כלל לא ינמקו או יתחשבו [רשות המיסים, תעבורה]. פועלים לפי מנגנון בירוקרטי. לעומת</w:t>
      </w:r>
      <w:r w:rsidR="008726D8">
        <w:rPr>
          <w:rFonts w:ascii="David" w:hAnsi="David" w:cs="David" w:hint="cs"/>
          <w:sz w:val="24"/>
          <w:szCs w:val="24"/>
          <w:rtl/>
        </w:rPr>
        <w:t>,</w:t>
      </w:r>
      <w:r>
        <w:rPr>
          <w:rFonts w:ascii="David" w:hAnsi="David" w:cs="David" w:hint="cs"/>
          <w:sz w:val="24"/>
          <w:szCs w:val="24"/>
          <w:rtl/>
        </w:rPr>
        <w:t xml:space="preserve"> החלטה של בתי משפט שנשענים על פסיקה קודמת, חוקים, חוקי יסוד. אם אסתכל על בתי המשפט אני אוכל לדעת מה כלל הזיהוי בשיטת משפט נתונה.</w:t>
      </w:r>
    </w:p>
    <w:p w14:paraId="6F10D6C4" w14:textId="3B9A940C" w:rsidR="00FC0DD7" w:rsidRDefault="00FC0DD7" w:rsidP="00FC0DD7">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האם חוק של הפרלמנט הוא חוק? האם פסיקה של בתי המשפט מחייבת? האם מנהגים מחייבים? האם הוראה של המלך מחייבת? אני אוכל לדעת לפי פסיקת בית המשפט. </w:t>
      </w:r>
      <w:r w:rsidRPr="00FC0DD7">
        <w:rPr>
          <w:rFonts w:ascii="David" w:hAnsi="David" w:cs="David" w:hint="cs"/>
          <w:color w:val="FF0000"/>
          <w:sz w:val="24"/>
          <w:szCs w:val="24"/>
          <w:rtl/>
        </w:rPr>
        <w:t>לדוגמה:</w:t>
      </w:r>
      <w:r>
        <w:rPr>
          <w:rFonts w:ascii="David" w:hAnsi="David" w:cs="David" w:hint="cs"/>
          <w:sz w:val="24"/>
          <w:szCs w:val="24"/>
          <w:rtl/>
        </w:rPr>
        <w:t xml:space="preserve"> בגרמניה וצרפת יתייחסו יותר לחוקים, משקל פחות לתקדימי הפסיקה [שרק מצביעים איך פירשו עד כה את החוק]. </w:t>
      </w:r>
      <w:r w:rsidRPr="00FC0DD7">
        <w:rPr>
          <w:rFonts w:ascii="David" w:hAnsi="David" w:cs="David" w:hint="cs"/>
          <w:color w:val="FF0000"/>
          <w:sz w:val="24"/>
          <w:szCs w:val="24"/>
          <w:rtl/>
        </w:rPr>
        <w:t>לדוגמה:</w:t>
      </w:r>
      <w:r>
        <w:rPr>
          <w:rFonts w:ascii="David" w:hAnsi="David" w:cs="David" w:hint="cs"/>
          <w:sz w:val="24"/>
          <w:szCs w:val="24"/>
          <w:rtl/>
        </w:rPr>
        <w:t xml:space="preserve"> באנגליה, ארה"ב- להחלטות בתי המשפט תוקף ממש של חוק. </w:t>
      </w:r>
    </w:p>
    <w:p w14:paraId="74B319E2" w14:textId="63D167B1" w:rsidR="00FC0DD7" w:rsidRDefault="00FC0DD7" w:rsidP="008726D8">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קריאה טובה של פסקי דין עושה הבחנה באיזה מקומות מתייחסים לפסקי דין כחוק, או השראה. </w:t>
      </w:r>
    </w:p>
    <w:p w14:paraId="703B13AF" w14:textId="5CC38282" w:rsidR="00FC0DD7" w:rsidRDefault="00FC0DD7" w:rsidP="00FC0DD7">
      <w:pPr>
        <w:shd w:val="clear" w:color="auto" w:fill="FFFFFF" w:themeFill="background1"/>
        <w:tabs>
          <w:tab w:val="left" w:pos="1862"/>
        </w:tabs>
        <w:jc w:val="both"/>
        <w:rPr>
          <w:rFonts w:ascii="David" w:hAnsi="David" w:cs="David"/>
          <w:b/>
          <w:bCs/>
          <w:sz w:val="24"/>
          <w:szCs w:val="24"/>
          <w:rtl/>
        </w:rPr>
      </w:pPr>
      <w:r w:rsidRPr="00FC0DD7">
        <w:rPr>
          <w:rFonts w:ascii="David" w:hAnsi="David" w:cs="David" w:hint="cs"/>
          <w:b/>
          <w:bCs/>
          <w:sz w:val="24"/>
          <w:szCs w:val="24"/>
          <w:u w:val="single"/>
          <w:shd w:val="clear" w:color="auto" w:fill="FBE4D5" w:themeFill="accent2" w:themeFillTint="33"/>
          <w:rtl/>
        </w:rPr>
        <w:lastRenderedPageBreak/>
        <w:t>מי קובע את כלל הזיהוי</w:t>
      </w:r>
      <w:r w:rsidRPr="002C1D56">
        <w:rPr>
          <w:rFonts w:ascii="David" w:hAnsi="David" w:cs="David" w:hint="cs"/>
          <w:b/>
          <w:bCs/>
          <w:sz w:val="24"/>
          <w:szCs w:val="24"/>
          <w:shd w:val="clear" w:color="auto" w:fill="FBE4D5" w:themeFill="accent2" w:themeFillTint="33"/>
          <w:rtl/>
        </w:rPr>
        <w:t>?</w:t>
      </w:r>
    </w:p>
    <w:p w14:paraId="33A1B816" w14:textId="77777777" w:rsidR="008726D8" w:rsidRDefault="002C1D56" w:rsidP="008726D8">
      <w:pPr>
        <w:pStyle w:val="a7"/>
        <w:numPr>
          <w:ilvl w:val="0"/>
          <w:numId w:val="106"/>
        </w:numPr>
        <w:shd w:val="clear" w:color="auto" w:fill="FFFFFF" w:themeFill="background1"/>
        <w:tabs>
          <w:tab w:val="left" w:pos="1862"/>
        </w:tabs>
        <w:jc w:val="both"/>
        <w:rPr>
          <w:rFonts w:ascii="David" w:hAnsi="David" w:cs="David"/>
          <w:sz w:val="24"/>
          <w:szCs w:val="24"/>
        </w:rPr>
      </w:pPr>
      <w:r w:rsidRPr="008726D8">
        <w:rPr>
          <w:rFonts w:ascii="David" w:hAnsi="David" w:cs="David" w:hint="cs"/>
          <w:b/>
          <w:bCs/>
          <w:sz w:val="24"/>
          <w:szCs w:val="24"/>
          <w:rtl/>
        </w:rPr>
        <w:t>מה קרה מבחינה משפטית בה' באייר תש"ח</w:t>
      </w:r>
      <w:r w:rsidR="008726D8" w:rsidRPr="008726D8">
        <w:rPr>
          <w:rFonts w:ascii="David" w:hAnsi="David" w:cs="David" w:hint="cs"/>
          <w:b/>
          <w:bCs/>
          <w:sz w:val="24"/>
          <w:szCs w:val="24"/>
          <w:rtl/>
        </w:rPr>
        <w:t>,</w:t>
      </w:r>
      <w:r w:rsidRPr="008726D8">
        <w:rPr>
          <w:rFonts w:ascii="David" w:hAnsi="David" w:cs="David" w:hint="cs"/>
          <w:b/>
          <w:bCs/>
          <w:sz w:val="24"/>
          <w:szCs w:val="24"/>
          <w:rtl/>
        </w:rPr>
        <w:t xml:space="preserve"> יום הקמת המדינה</w:t>
      </w:r>
      <w:r w:rsidR="008726D8" w:rsidRPr="008726D8">
        <w:rPr>
          <w:rFonts w:ascii="David" w:hAnsi="David" w:cs="David" w:hint="cs"/>
          <w:b/>
          <w:bCs/>
          <w:sz w:val="24"/>
          <w:szCs w:val="24"/>
          <w:rtl/>
        </w:rPr>
        <w:t>?</w:t>
      </w:r>
      <w:r w:rsidRPr="008726D8">
        <w:rPr>
          <w:rFonts w:ascii="David" w:hAnsi="David" w:cs="David" w:hint="cs"/>
          <w:b/>
          <w:bCs/>
          <w:sz w:val="24"/>
          <w:szCs w:val="24"/>
          <w:rtl/>
        </w:rPr>
        <w:t xml:space="preserve"> מה זה עשה למשפט?</w:t>
      </w:r>
      <w:r w:rsidRPr="008726D8">
        <w:rPr>
          <w:rFonts w:ascii="David" w:hAnsi="David" w:cs="David" w:hint="cs"/>
          <w:sz w:val="24"/>
          <w:szCs w:val="24"/>
          <w:rtl/>
        </w:rPr>
        <w:t xml:space="preserve"> </w:t>
      </w:r>
    </w:p>
    <w:p w14:paraId="038E49BB" w14:textId="77777777" w:rsidR="008726D8" w:rsidRDefault="002C1D56" w:rsidP="008726D8">
      <w:pPr>
        <w:pStyle w:val="a7"/>
        <w:numPr>
          <w:ilvl w:val="0"/>
          <w:numId w:val="106"/>
        </w:numPr>
        <w:shd w:val="clear" w:color="auto" w:fill="FFFFFF" w:themeFill="background1"/>
        <w:tabs>
          <w:tab w:val="left" w:pos="1862"/>
        </w:tabs>
        <w:jc w:val="both"/>
        <w:rPr>
          <w:rFonts w:ascii="David" w:hAnsi="David" w:cs="David"/>
          <w:sz w:val="24"/>
          <w:szCs w:val="24"/>
        </w:rPr>
      </w:pPr>
      <w:r w:rsidRPr="008726D8">
        <w:rPr>
          <w:rFonts w:ascii="David" w:hAnsi="David" w:cs="David" w:hint="cs"/>
          <w:sz w:val="24"/>
          <w:szCs w:val="24"/>
          <w:u w:val="single"/>
          <w:rtl/>
        </w:rPr>
        <w:t>עד קום המדינה</w:t>
      </w:r>
      <w:r w:rsidRPr="008726D8">
        <w:rPr>
          <w:rFonts w:ascii="David" w:hAnsi="David" w:cs="David" w:hint="cs"/>
          <w:sz w:val="24"/>
          <w:szCs w:val="24"/>
          <w:rtl/>
        </w:rPr>
        <w:t xml:space="preserve"> המשפט שנהג בישראל הוא </w:t>
      </w:r>
      <w:r w:rsidRPr="008726D8">
        <w:rPr>
          <w:rFonts w:ascii="David" w:hAnsi="David" w:cs="David" w:hint="cs"/>
          <w:sz w:val="24"/>
          <w:szCs w:val="24"/>
          <w:u w:val="single"/>
          <w:rtl/>
        </w:rPr>
        <w:t>המשפט הבריטי</w:t>
      </w:r>
      <w:r w:rsidRPr="008726D8">
        <w:rPr>
          <w:rFonts w:ascii="David" w:hAnsi="David" w:cs="David" w:hint="cs"/>
          <w:sz w:val="24"/>
          <w:szCs w:val="24"/>
          <w:rtl/>
        </w:rPr>
        <w:t>. השלטון היה של המנדט, שולט הארץ היה הנציב הבריטי. היה משפט בריטי נוהג ששכב על שכבה עות'מאנית.</w:t>
      </w:r>
    </w:p>
    <w:p w14:paraId="4F176617" w14:textId="77777777" w:rsidR="008726D8" w:rsidRDefault="002C1D56" w:rsidP="008726D8">
      <w:pPr>
        <w:pStyle w:val="a7"/>
        <w:numPr>
          <w:ilvl w:val="0"/>
          <w:numId w:val="106"/>
        </w:numPr>
        <w:shd w:val="clear" w:color="auto" w:fill="FFFFFF" w:themeFill="background1"/>
        <w:tabs>
          <w:tab w:val="left" w:pos="1862"/>
        </w:tabs>
        <w:jc w:val="both"/>
        <w:rPr>
          <w:rFonts w:ascii="David" w:hAnsi="David" w:cs="David"/>
          <w:sz w:val="24"/>
          <w:szCs w:val="24"/>
        </w:rPr>
      </w:pPr>
      <w:r w:rsidRPr="008726D8">
        <w:rPr>
          <w:rFonts w:ascii="David" w:hAnsi="David" w:cs="David" w:hint="cs"/>
          <w:sz w:val="24"/>
          <w:szCs w:val="24"/>
          <w:u w:val="single"/>
          <w:rtl/>
        </w:rPr>
        <w:t>ביום שקמה המדינה</w:t>
      </w:r>
      <w:r w:rsidRPr="008726D8">
        <w:rPr>
          <w:rFonts w:ascii="David" w:hAnsi="David" w:cs="David" w:hint="cs"/>
          <w:sz w:val="24"/>
          <w:szCs w:val="24"/>
          <w:rtl/>
        </w:rPr>
        <w:t xml:space="preserve"> כביכול יש ריק. </w:t>
      </w:r>
      <w:r w:rsidR="00F03AFD" w:rsidRPr="008726D8">
        <w:rPr>
          <w:rFonts w:ascii="David" w:hAnsi="David" w:cs="David" w:hint="cs"/>
          <w:sz w:val="24"/>
          <w:szCs w:val="24"/>
          <w:rtl/>
        </w:rPr>
        <w:t xml:space="preserve">המסמך הראשון שיצא נקרא "המנשר". ההכרזה אמרה "אנו מכריזים בזאת על הקמת מדינה יהודית בארץ ישראל..". מה החוק במדינה החדשה? </w:t>
      </w:r>
      <w:r w:rsidR="00F03AFD" w:rsidRPr="008726D8">
        <w:rPr>
          <w:rFonts w:ascii="David" w:hAnsi="David" w:cs="David" w:hint="cs"/>
          <w:b/>
          <w:bCs/>
          <w:sz w:val="24"/>
          <w:szCs w:val="24"/>
          <w:shd w:val="clear" w:color="auto" w:fill="FFFFCC"/>
          <w:rtl/>
        </w:rPr>
        <w:t>המנשר אמר שהחוק שהיה קיים במדינת ישראל ערב הקמת המדינה ימשיך לעמוד בתוקפו גם לאחר הקמתה</w:t>
      </w:r>
      <w:r w:rsidR="00F03AFD" w:rsidRPr="008726D8">
        <w:rPr>
          <w:rFonts w:ascii="David" w:hAnsi="David" w:cs="David" w:hint="cs"/>
          <w:sz w:val="24"/>
          <w:szCs w:val="24"/>
          <w:rtl/>
        </w:rPr>
        <w:t>. לא חל שינוי משפטי. החוק ממשיך- אסור לגנוב, אסור לרצוח, חוקי הקניין והחוזים המשיכו.</w:t>
      </w:r>
    </w:p>
    <w:p w14:paraId="386D45C3" w14:textId="4C65DEFF" w:rsidR="00F03AFD" w:rsidRPr="008726D8" w:rsidRDefault="00F03AFD" w:rsidP="008726D8">
      <w:pPr>
        <w:pStyle w:val="a7"/>
        <w:numPr>
          <w:ilvl w:val="0"/>
          <w:numId w:val="106"/>
        </w:numPr>
        <w:shd w:val="clear" w:color="auto" w:fill="FFFFFF" w:themeFill="background1"/>
        <w:tabs>
          <w:tab w:val="left" w:pos="1862"/>
        </w:tabs>
        <w:jc w:val="both"/>
        <w:rPr>
          <w:rFonts w:ascii="David" w:hAnsi="David" w:cs="David"/>
          <w:sz w:val="24"/>
          <w:szCs w:val="24"/>
          <w:rtl/>
        </w:rPr>
      </w:pPr>
      <w:r w:rsidRPr="008726D8">
        <w:rPr>
          <w:rFonts w:ascii="David" w:hAnsi="David" w:cs="David" w:hint="cs"/>
          <w:sz w:val="24"/>
          <w:szCs w:val="24"/>
          <w:rtl/>
        </w:rPr>
        <w:t xml:space="preserve">בהמשך זה זכה לניסוח מעודכן יותר. החוק הראשון שנוצר במדינת ישראל אחרי יום העצמאות, </w:t>
      </w:r>
      <w:r w:rsidRPr="008726D8">
        <w:rPr>
          <w:rFonts w:ascii="David" w:hAnsi="David" w:cs="David" w:hint="cs"/>
          <w:b/>
          <w:bCs/>
          <w:sz w:val="24"/>
          <w:szCs w:val="24"/>
          <w:shd w:val="clear" w:color="auto" w:fill="FFFFCC"/>
          <w:rtl/>
        </w:rPr>
        <w:t>הפקודה לסדרי שלטון ומשפט</w:t>
      </w:r>
      <w:r w:rsidRPr="008726D8">
        <w:rPr>
          <w:rFonts w:ascii="David" w:hAnsi="David" w:cs="David" w:hint="cs"/>
          <w:sz w:val="24"/>
          <w:szCs w:val="24"/>
          <w:rtl/>
        </w:rPr>
        <w:t>. המסמך המכונן [</w:t>
      </w:r>
      <w:r w:rsidRPr="008726D8">
        <w:rPr>
          <w:rFonts w:ascii="David" w:hAnsi="David" w:cs="David"/>
          <w:sz w:val="24"/>
          <w:szCs w:val="24"/>
        </w:rPr>
        <w:t>constitution</w:t>
      </w:r>
      <w:r w:rsidRPr="008726D8">
        <w:rPr>
          <w:rFonts w:ascii="David" w:hAnsi="David" w:cs="David" w:hint="cs"/>
          <w:sz w:val="24"/>
          <w:szCs w:val="24"/>
          <w:rtl/>
        </w:rPr>
        <w:t xml:space="preserve">], שמעמיד את המשפט. </w:t>
      </w:r>
      <w:r w:rsidRPr="008726D8">
        <w:rPr>
          <w:rFonts w:ascii="David" w:hAnsi="David" w:cs="David" w:hint="cs"/>
          <w:b/>
          <w:bCs/>
          <w:sz w:val="24"/>
          <w:szCs w:val="24"/>
          <w:rtl/>
        </w:rPr>
        <w:t xml:space="preserve">החוק ימשיך להיות כפי שהיה </w:t>
      </w:r>
      <w:r w:rsidRPr="008726D8">
        <w:rPr>
          <w:rFonts w:ascii="David" w:hAnsi="David" w:cs="David" w:hint="cs"/>
          <w:b/>
          <w:bCs/>
          <w:sz w:val="24"/>
          <w:szCs w:val="24"/>
          <w:u w:val="single"/>
          <w:rtl/>
        </w:rPr>
        <w:t>בשינויים המחויבים</w:t>
      </w:r>
      <w:r w:rsidRPr="008726D8">
        <w:rPr>
          <w:rFonts w:ascii="David" w:hAnsi="David" w:cs="David" w:hint="cs"/>
          <w:b/>
          <w:bCs/>
          <w:sz w:val="24"/>
          <w:szCs w:val="24"/>
          <w:rtl/>
        </w:rPr>
        <w:t xml:space="preserve"> מהקמת המדינה</w:t>
      </w:r>
      <w:r w:rsidRPr="008726D8">
        <w:rPr>
          <w:rFonts w:ascii="David" w:hAnsi="David" w:cs="David" w:hint="cs"/>
          <w:sz w:val="24"/>
          <w:szCs w:val="24"/>
          <w:rtl/>
        </w:rPr>
        <w:t xml:space="preserve">. במקום הנציב העליון, יאמרו מישהו אחר- היא זיהתה את המוסדות המחוקקים החדשים. </w:t>
      </w:r>
    </w:p>
    <w:p w14:paraId="50080897" w14:textId="77777777" w:rsidR="008726D8" w:rsidRDefault="008726D8" w:rsidP="008726D8">
      <w:pPr>
        <w:shd w:val="clear" w:color="auto" w:fill="FFFFFF" w:themeFill="background1"/>
        <w:tabs>
          <w:tab w:val="left" w:pos="1862"/>
        </w:tabs>
        <w:jc w:val="both"/>
        <w:rPr>
          <w:rFonts w:ascii="David" w:hAnsi="David" w:cs="David"/>
          <w:b/>
          <w:bCs/>
          <w:sz w:val="24"/>
          <w:szCs w:val="24"/>
          <w:rtl/>
        </w:rPr>
      </w:pPr>
      <w:r>
        <w:rPr>
          <w:rFonts w:ascii="David" w:hAnsi="David" w:cs="David" w:hint="cs"/>
          <w:b/>
          <w:bCs/>
          <w:sz w:val="24"/>
          <w:szCs w:val="24"/>
          <w:rtl/>
        </w:rPr>
        <w:t xml:space="preserve">אז </w:t>
      </w:r>
      <w:r w:rsidR="00F03AFD" w:rsidRPr="00F03AFD">
        <w:rPr>
          <w:rFonts w:ascii="David" w:hAnsi="David" w:cs="David" w:hint="cs"/>
          <w:b/>
          <w:bCs/>
          <w:sz w:val="24"/>
          <w:szCs w:val="24"/>
          <w:rtl/>
        </w:rPr>
        <w:t>מה השתנה מבחינה משפטית ביום העצמאות?</w:t>
      </w:r>
      <w:r w:rsidR="00F03AFD">
        <w:rPr>
          <w:rFonts w:ascii="David" w:hAnsi="David" w:cs="David" w:hint="cs"/>
          <w:sz w:val="24"/>
          <w:szCs w:val="24"/>
          <w:rtl/>
        </w:rPr>
        <w:t xml:space="preserve"> הוקמה המדינה והחוק אומר שהמשפט שהיה קיים ערב הקמת המדינה ימשיך לעמוד בתוקפו</w:t>
      </w:r>
      <w:r>
        <w:rPr>
          <w:rFonts w:ascii="David" w:hAnsi="David" w:cs="David" w:hint="cs"/>
          <w:sz w:val="24"/>
          <w:szCs w:val="24"/>
          <w:rtl/>
        </w:rPr>
        <w:t xml:space="preserve"> [</w:t>
      </w:r>
      <w:r w:rsidR="00F03AFD">
        <w:rPr>
          <w:rFonts w:ascii="David" w:hAnsi="David" w:cs="David" w:hint="cs"/>
          <w:sz w:val="24"/>
          <w:szCs w:val="24"/>
          <w:rtl/>
        </w:rPr>
        <w:t xml:space="preserve">חוק המנדט הבריטי </w:t>
      </w:r>
      <w:r>
        <w:rPr>
          <w:rFonts w:ascii="David" w:hAnsi="David" w:cs="David" w:hint="cs"/>
          <w:sz w:val="24"/>
          <w:szCs w:val="24"/>
          <w:rtl/>
        </w:rPr>
        <w:t>(</w:t>
      </w:r>
      <w:r w:rsidR="00F03AFD">
        <w:rPr>
          <w:rFonts w:ascii="David" w:hAnsi="David" w:cs="David" w:hint="cs"/>
          <w:sz w:val="24"/>
          <w:szCs w:val="24"/>
          <w:rtl/>
        </w:rPr>
        <w:t>דבר המלך במועצתו</w:t>
      </w:r>
      <w:r>
        <w:rPr>
          <w:rFonts w:ascii="David" w:hAnsi="David" w:cs="David" w:hint="cs"/>
          <w:sz w:val="24"/>
          <w:szCs w:val="24"/>
          <w:rtl/>
        </w:rPr>
        <w:t>)</w:t>
      </w:r>
      <w:r w:rsidR="00F03AFD">
        <w:rPr>
          <w:rFonts w:ascii="David" w:hAnsi="David" w:cs="David" w:hint="cs"/>
          <w:sz w:val="24"/>
          <w:szCs w:val="24"/>
          <w:rtl/>
        </w:rPr>
        <w:t>]</w:t>
      </w:r>
      <w:r>
        <w:rPr>
          <w:rFonts w:ascii="David" w:hAnsi="David" w:cs="David" w:hint="cs"/>
          <w:sz w:val="24"/>
          <w:szCs w:val="24"/>
          <w:rtl/>
        </w:rPr>
        <w:t xml:space="preserve">.  </w:t>
      </w:r>
    </w:p>
    <w:p w14:paraId="3F004036" w14:textId="342023BE" w:rsidR="00014557" w:rsidRDefault="00014557" w:rsidP="008726D8">
      <w:pPr>
        <w:shd w:val="clear" w:color="auto" w:fill="FFFFFF" w:themeFill="background1"/>
        <w:tabs>
          <w:tab w:val="left" w:pos="1862"/>
        </w:tabs>
        <w:jc w:val="both"/>
        <w:rPr>
          <w:rFonts w:ascii="David" w:hAnsi="David" w:cs="David"/>
          <w:sz w:val="24"/>
          <w:szCs w:val="24"/>
          <w:rtl/>
        </w:rPr>
      </w:pPr>
      <w:r w:rsidRPr="008726D8">
        <w:rPr>
          <w:rFonts w:ascii="David" w:hAnsi="David" w:cs="David" w:hint="cs"/>
          <w:b/>
          <w:bCs/>
          <w:sz w:val="24"/>
          <w:szCs w:val="24"/>
          <w:rtl/>
        </w:rPr>
        <w:t>כלל זיהוי הוא לא החוק עצמו</w:t>
      </w:r>
      <w:r>
        <w:rPr>
          <w:rFonts w:ascii="David" w:hAnsi="David" w:cs="David" w:hint="cs"/>
          <w:sz w:val="24"/>
          <w:szCs w:val="24"/>
          <w:rtl/>
        </w:rPr>
        <w:t xml:space="preserve">. </w:t>
      </w:r>
      <w:r w:rsidRPr="008726D8">
        <w:rPr>
          <w:rFonts w:ascii="David" w:hAnsi="David" w:cs="David" w:hint="cs"/>
          <w:b/>
          <w:bCs/>
          <w:sz w:val="24"/>
          <w:szCs w:val="24"/>
          <w:shd w:val="clear" w:color="auto" w:fill="FFFFCC"/>
          <w:rtl/>
        </w:rPr>
        <w:t>תוכן החוק לא השתנה</w:t>
      </w:r>
      <w:r>
        <w:rPr>
          <w:rFonts w:ascii="David" w:hAnsi="David" w:cs="David" w:hint="cs"/>
          <w:sz w:val="24"/>
          <w:szCs w:val="24"/>
          <w:rtl/>
        </w:rPr>
        <w:t xml:space="preserve">. </w:t>
      </w:r>
      <w:r w:rsidRPr="008726D8">
        <w:rPr>
          <w:rFonts w:ascii="David" w:hAnsi="David" w:cs="David" w:hint="cs"/>
          <w:b/>
          <w:bCs/>
          <w:sz w:val="24"/>
          <w:szCs w:val="24"/>
          <w:shd w:val="clear" w:color="auto" w:fill="FFFFCC"/>
          <w:rtl/>
        </w:rPr>
        <w:t xml:space="preserve">כלל הזיהוי השתנה במובן הזה שהוא </w:t>
      </w:r>
      <w:r w:rsidRPr="008726D8">
        <w:rPr>
          <w:rFonts w:ascii="David" w:hAnsi="David" w:cs="David" w:hint="cs"/>
          <w:b/>
          <w:bCs/>
          <w:sz w:val="24"/>
          <w:szCs w:val="24"/>
          <w:u w:val="single"/>
          <w:shd w:val="clear" w:color="auto" w:fill="FFFFCC"/>
          <w:rtl/>
        </w:rPr>
        <w:t>מצביע על מיהו המחוקק</w:t>
      </w:r>
      <w:r w:rsidRPr="008726D8">
        <w:rPr>
          <w:rFonts w:ascii="David" w:hAnsi="David" w:cs="David" w:hint="cs"/>
          <w:sz w:val="24"/>
          <w:szCs w:val="24"/>
          <w:shd w:val="clear" w:color="auto" w:fill="FFFFCC"/>
          <w:rtl/>
        </w:rPr>
        <w:t>.</w:t>
      </w:r>
      <w:r w:rsidRPr="008726D8">
        <w:rPr>
          <w:rFonts w:ascii="David" w:hAnsi="David" w:cs="David" w:hint="cs"/>
          <w:sz w:val="24"/>
          <w:szCs w:val="24"/>
          <w:rtl/>
        </w:rPr>
        <w:t xml:space="preserve"> </w:t>
      </w:r>
      <w:r>
        <w:rPr>
          <w:rFonts w:ascii="David" w:hAnsi="David" w:cs="David" w:hint="cs"/>
          <w:sz w:val="24"/>
          <w:szCs w:val="24"/>
          <w:rtl/>
        </w:rPr>
        <w:t>כלל הזיהוי בד' באייר אמר שהמחוקק הוא הנציב העליון; כלל הזיהוי בה' באייר אמר שהמחוקק הוא מועצת העם</w:t>
      </w:r>
      <w:r w:rsidR="00073D33">
        <w:rPr>
          <w:rFonts w:ascii="David" w:hAnsi="David" w:cs="David" w:hint="cs"/>
          <w:sz w:val="24"/>
          <w:szCs w:val="24"/>
          <w:rtl/>
        </w:rPr>
        <w:t xml:space="preserve"> [בהמשך תהיה הכנסת]</w:t>
      </w:r>
      <w:r>
        <w:rPr>
          <w:rFonts w:ascii="David" w:hAnsi="David" w:cs="David" w:hint="cs"/>
          <w:sz w:val="24"/>
          <w:szCs w:val="24"/>
          <w:rtl/>
        </w:rPr>
        <w:t xml:space="preserve">. </w:t>
      </w:r>
    </w:p>
    <w:p w14:paraId="279EBC76" w14:textId="76DC22B8" w:rsidR="00073D33" w:rsidRDefault="008726D8" w:rsidP="00F03AFD">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לאור הקמת </w:t>
      </w:r>
      <w:r w:rsidR="00AA1F61">
        <w:rPr>
          <w:rFonts w:ascii="David" w:hAnsi="David" w:cs="David" w:hint="cs"/>
          <w:sz w:val="24"/>
          <w:szCs w:val="24"/>
          <w:rtl/>
        </w:rPr>
        <w:t xml:space="preserve">הגוף החדש עם הקמת המדינה </w:t>
      </w:r>
      <w:r w:rsidR="00AA1F61" w:rsidRPr="00AA1F61">
        <w:rPr>
          <w:rFonts w:ascii="David" w:hAnsi="David" w:cs="David"/>
          <w:sz w:val="24"/>
          <w:szCs w:val="24"/>
        </w:rPr>
        <w:sym w:font="Wingdings" w:char="F0DF"/>
      </w:r>
      <w:r w:rsidR="00AA1F61">
        <w:rPr>
          <w:rFonts w:ascii="David" w:hAnsi="David" w:cs="David" w:hint="cs"/>
          <w:sz w:val="24"/>
          <w:szCs w:val="24"/>
          <w:rtl/>
        </w:rPr>
        <w:t xml:space="preserve"> </w:t>
      </w:r>
      <w:r w:rsidR="00AA1F61" w:rsidRPr="008726D8">
        <w:rPr>
          <w:rFonts w:ascii="David" w:hAnsi="David" w:cs="David" w:hint="cs"/>
          <w:b/>
          <w:bCs/>
          <w:sz w:val="24"/>
          <w:szCs w:val="24"/>
          <w:shd w:val="clear" w:color="auto" w:fill="FFFFCC"/>
          <w:rtl/>
        </w:rPr>
        <w:t>השתנה כלל הזיהוי רק במובן של מיהו המחוקק</w:t>
      </w:r>
      <w:r w:rsidR="00AA1F61" w:rsidRPr="008726D8">
        <w:rPr>
          <w:rFonts w:ascii="David" w:hAnsi="David" w:cs="David" w:hint="cs"/>
          <w:sz w:val="24"/>
          <w:szCs w:val="24"/>
          <w:shd w:val="clear" w:color="auto" w:fill="FFFFCC"/>
          <w:rtl/>
        </w:rPr>
        <w:t xml:space="preserve">. </w:t>
      </w:r>
      <w:r w:rsidR="00AA1F61" w:rsidRPr="008726D8">
        <w:rPr>
          <w:rFonts w:ascii="David" w:hAnsi="David" w:cs="David" w:hint="cs"/>
          <w:b/>
          <w:bCs/>
          <w:sz w:val="24"/>
          <w:szCs w:val="24"/>
          <w:shd w:val="clear" w:color="auto" w:fill="FFFFCC"/>
          <w:rtl/>
        </w:rPr>
        <w:t>לא במובן של מהו החוק</w:t>
      </w:r>
      <w:r w:rsidR="00AA1F61">
        <w:rPr>
          <w:rFonts w:ascii="David" w:hAnsi="David" w:cs="David" w:hint="cs"/>
          <w:sz w:val="24"/>
          <w:szCs w:val="24"/>
          <w:rtl/>
        </w:rPr>
        <w:t>.</w:t>
      </w:r>
    </w:p>
    <w:p w14:paraId="64CF9F97" w14:textId="07D45D2A" w:rsidR="00AA1F61" w:rsidRDefault="00AA1F61" w:rsidP="00F03AFD">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מועצת העם אמרה שהחוק ממשיך, כי אין להם חוק חדש להחליף הכל, כדי שלא יהיה </w:t>
      </w:r>
      <w:proofErr w:type="spellStart"/>
      <w:r>
        <w:rPr>
          <w:rFonts w:ascii="David" w:hAnsi="David" w:cs="David" w:hint="cs"/>
          <w:sz w:val="24"/>
          <w:szCs w:val="24"/>
          <w:rtl/>
        </w:rPr>
        <w:t>בלאגן</w:t>
      </w:r>
      <w:proofErr w:type="spellEnd"/>
      <w:r>
        <w:rPr>
          <w:rFonts w:ascii="David" w:hAnsi="David" w:cs="David" w:hint="cs"/>
          <w:sz w:val="24"/>
          <w:szCs w:val="24"/>
          <w:rtl/>
        </w:rPr>
        <w:t xml:space="preserve">. </w:t>
      </w:r>
      <w:r w:rsidRPr="00AA1F61">
        <w:rPr>
          <w:rFonts w:ascii="David" w:hAnsi="David" w:cs="David" w:hint="cs"/>
          <w:b/>
          <w:bCs/>
          <w:sz w:val="24"/>
          <w:szCs w:val="24"/>
          <w:rtl/>
        </w:rPr>
        <w:t>תוקף החוק בא ממקור אחר</w:t>
      </w:r>
      <w:r>
        <w:rPr>
          <w:rFonts w:ascii="David" w:hAnsi="David" w:cs="David" w:hint="cs"/>
          <w:sz w:val="24"/>
          <w:szCs w:val="24"/>
          <w:rtl/>
        </w:rPr>
        <w:t xml:space="preserve">. </w:t>
      </w:r>
      <w:r w:rsidRPr="00AA1F61">
        <w:rPr>
          <w:rFonts w:ascii="David" w:hAnsi="David" w:cs="David" w:hint="cs"/>
          <w:b/>
          <w:bCs/>
          <w:sz w:val="24"/>
          <w:szCs w:val="24"/>
          <w:rtl/>
        </w:rPr>
        <w:t>תוכן החוק זהה</w:t>
      </w:r>
      <w:r>
        <w:rPr>
          <w:rFonts w:ascii="David" w:hAnsi="David" w:cs="David" w:hint="cs"/>
          <w:sz w:val="24"/>
          <w:szCs w:val="24"/>
          <w:rtl/>
        </w:rPr>
        <w:t xml:space="preserve">. </w:t>
      </w:r>
    </w:p>
    <w:p w14:paraId="6FCBB15D" w14:textId="4A8D385F" w:rsidR="006D75E5" w:rsidRDefault="006D75E5" w:rsidP="006D75E5">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מכאן והלאה מועצת העם יכולה לסטות מהחוק הקיים בהדרגה. בשלב ראשון: בשינויים המחויבים. בשלב הבא: יצירת פקודת סדרי שלטון ומשפט. למה הפקודה הזו מחייבת? כי יש כלל זיהוי חדש עם מחוקק חדש, שהוא הוציא את הפקודה הזו. הוא ימשיך לחוקק חוקים נוספים בהדרגה עד שנגיע למצב שאין חוק בריטי בכלל. </w:t>
      </w:r>
    </w:p>
    <w:p w14:paraId="10E5FACF" w14:textId="4FDD74E8" w:rsidR="006D75E5" w:rsidRDefault="006D75E5" w:rsidP="00FA1F88">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ההתנתקות מהמשפט הבריטי לא הייתה פשוטה.</w:t>
      </w:r>
      <w:r>
        <w:rPr>
          <w:rFonts w:ascii="David" w:hAnsi="David" w:cs="David" w:hint="cs"/>
          <w:sz w:val="24"/>
          <w:szCs w:val="24"/>
        </w:rPr>
        <w:t xml:space="preserve"> </w:t>
      </w:r>
      <w:r w:rsidR="004766E4">
        <w:rPr>
          <w:rFonts w:ascii="David" w:hAnsi="David" w:cs="David" w:hint="cs"/>
          <w:sz w:val="24"/>
          <w:szCs w:val="24"/>
          <w:rtl/>
        </w:rPr>
        <w:t xml:space="preserve">המערכת כולה תשחק לפי כלל זיהוי חדש, כמעט בלי שמרגישים. </w:t>
      </w:r>
    </w:p>
    <w:p w14:paraId="392C4306" w14:textId="77777777" w:rsidR="00FA1F88" w:rsidRDefault="00FA1F88" w:rsidP="006D75E5">
      <w:pPr>
        <w:shd w:val="clear" w:color="auto" w:fill="FFFFFF" w:themeFill="background1"/>
        <w:tabs>
          <w:tab w:val="left" w:pos="1862"/>
        </w:tabs>
        <w:jc w:val="both"/>
        <w:rPr>
          <w:rFonts w:ascii="David" w:hAnsi="David" w:cs="David"/>
          <w:b/>
          <w:bCs/>
          <w:sz w:val="24"/>
          <w:szCs w:val="24"/>
          <w:u w:val="single"/>
          <w:shd w:val="clear" w:color="auto" w:fill="FBE4D5" w:themeFill="accent2" w:themeFillTint="33"/>
          <w:rtl/>
        </w:rPr>
      </w:pPr>
    </w:p>
    <w:p w14:paraId="0C49FF21" w14:textId="7B34F1C6" w:rsidR="004766E4" w:rsidRPr="00D83580" w:rsidRDefault="004766E4" w:rsidP="006D75E5">
      <w:pPr>
        <w:shd w:val="clear" w:color="auto" w:fill="FFFFFF" w:themeFill="background1"/>
        <w:tabs>
          <w:tab w:val="left" w:pos="1862"/>
        </w:tabs>
        <w:jc w:val="both"/>
        <w:rPr>
          <w:rFonts w:ascii="David" w:hAnsi="David" w:cs="David"/>
          <w:b/>
          <w:bCs/>
          <w:sz w:val="24"/>
          <w:szCs w:val="24"/>
          <w:u w:val="single"/>
          <w:rtl/>
        </w:rPr>
      </w:pPr>
      <w:r w:rsidRPr="00FA1F88">
        <w:rPr>
          <w:rFonts w:ascii="David" w:hAnsi="David" w:cs="David" w:hint="cs"/>
          <w:b/>
          <w:bCs/>
          <w:sz w:val="24"/>
          <w:szCs w:val="24"/>
          <w:u w:val="single"/>
          <w:shd w:val="clear" w:color="auto" w:fill="FBE4D5" w:themeFill="accent2" w:themeFillTint="33"/>
          <w:rtl/>
        </w:rPr>
        <w:t>מי קובע את כלל הזיהוי</w:t>
      </w:r>
      <w:r w:rsidRPr="00FA1F88">
        <w:rPr>
          <w:rFonts w:ascii="David" w:hAnsi="David" w:cs="David" w:hint="cs"/>
          <w:b/>
          <w:bCs/>
          <w:sz w:val="24"/>
          <w:szCs w:val="24"/>
          <w:shd w:val="clear" w:color="auto" w:fill="FBE4D5" w:themeFill="accent2" w:themeFillTint="33"/>
          <w:rtl/>
        </w:rPr>
        <w:t>?</w:t>
      </w:r>
    </w:p>
    <w:p w14:paraId="37917525" w14:textId="599A1AC2" w:rsidR="004766E4" w:rsidRDefault="004766E4" w:rsidP="00FC3CAB">
      <w:pPr>
        <w:pStyle w:val="a7"/>
        <w:numPr>
          <w:ilvl w:val="0"/>
          <w:numId w:val="123"/>
        </w:numPr>
        <w:shd w:val="clear" w:color="auto" w:fill="FFFFFF" w:themeFill="background1"/>
        <w:tabs>
          <w:tab w:val="left" w:pos="1862"/>
        </w:tabs>
        <w:jc w:val="both"/>
        <w:rPr>
          <w:rFonts w:ascii="David" w:hAnsi="David" w:cs="David"/>
          <w:sz w:val="24"/>
          <w:szCs w:val="24"/>
        </w:rPr>
      </w:pPr>
      <w:r w:rsidRPr="00D83580">
        <w:rPr>
          <w:rFonts w:ascii="David" w:hAnsi="David" w:cs="David" w:hint="cs"/>
          <w:sz w:val="24"/>
          <w:szCs w:val="24"/>
          <w:shd w:val="clear" w:color="auto" w:fill="FFFFCC"/>
          <w:rtl/>
        </w:rPr>
        <w:t xml:space="preserve">כלל הזיהוי מתקבל באופן ישיר </w:t>
      </w:r>
      <w:r w:rsidRPr="00FA1F88">
        <w:rPr>
          <w:rFonts w:ascii="David" w:hAnsi="David" w:cs="David" w:hint="cs"/>
          <w:b/>
          <w:bCs/>
          <w:sz w:val="24"/>
          <w:szCs w:val="24"/>
          <w:shd w:val="clear" w:color="auto" w:fill="FFFFCC"/>
          <w:rtl/>
        </w:rPr>
        <w:t>ע"י השחקנים בזירה המשפטית</w:t>
      </w:r>
      <w:r w:rsidRPr="00D83580">
        <w:rPr>
          <w:rFonts w:ascii="David" w:hAnsi="David" w:cs="David" w:hint="cs"/>
          <w:sz w:val="24"/>
          <w:szCs w:val="24"/>
          <w:rtl/>
        </w:rPr>
        <w:t xml:space="preserve">. </w:t>
      </w:r>
      <w:r w:rsidR="00D83580" w:rsidRPr="00D83580">
        <w:rPr>
          <w:rFonts w:ascii="David" w:hAnsi="David" w:cs="David" w:hint="cs"/>
          <w:sz w:val="24"/>
          <w:szCs w:val="24"/>
          <w:rtl/>
        </w:rPr>
        <w:t xml:space="preserve">שחקני המשפט. </w:t>
      </w:r>
      <w:r w:rsidR="00D83580">
        <w:rPr>
          <w:rFonts w:ascii="David" w:hAnsi="David" w:cs="David" w:hint="cs"/>
          <w:sz w:val="24"/>
          <w:szCs w:val="24"/>
          <w:rtl/>
        </w:rPr>
        <w:t xml:space="preserve">-מכניסים כלל חדש ומתנהגים על פיו. </w:t>
      </w:r>
      <w:r w:rsidR="001079AA">
        <w:rPr>
          <w:rFonts w:ascii="David" w:hAnsi="David" w:cs="David" w:hint="cs"/>
          <w:sz w:val="24"/>
          <w:szCs w:val="24"/>
          <w:rtl/>
        </w:rPr>
        <w:t>כל השחקנים בזירה יוצרים את הכלל החדש. אמנם זה לא מעשי כי מדינה שיש בה מיליוני בני אדם לא יכולה ליצור באופן כזה ספונטני. לכן בד"כ מדברים על השופטים.</w:t>
      </w:r>
    </w:p>
    <w:p w14:paraId="5E3F8AE2" w14:textId="0172F942" w:rsidR="00D83580" w:rsidRDefault="001079AA" w:rsidP="00FC3CAB">
      <w:pPr>
        <w:pStyle w:val="a7"/>
        <w:numPr>
          <w:ilvl w:val="0"/>
          <w:numId w:val="123"/>
        </w:numPr>
        <w:shd w:val="clear" w:color="auto" w:fill="FFFFFF" w:themeFill="background1"/>
        <w:tabs>
          <w:tab w:val="left" w:pos="1862"/>
        </w:tabs>
        <w:jc w:val="both"/>
        <w:rPr>
          <w:rFonts w:ascii="David" w:hAnsi="David" w:cs="David"/>
          <w:sz w:val="24"/>
          <w:szCs w:val="24"/>
        </w:rPr>
      </w:pPr>
      <w:r w:rsidRPr="00FA1F88">
        <w:rPr>
          <w:rFonts w:ascii="David" w:hAnsi="David" w:cs="David" w:hint="cs"/>
          <w:b/>
          <w:bCs/>
          <w:sz w:val="24"/>
          <w:szCs w:val="24"/>
          <w:shd w:val="clear" w:color="auto" w:fill="FFFFCC"/>
          <w:rtl/>
        </w:rPr>
        <w:t>באופן מעשי</w:t>
      </w:r>
      <w:r w:rsidRPr="00FA1F88">
        <w:rPr>
          <w:rFonts w:ascii="David" w:hAnsi="David" w:cs="David" w:hint="cs"/>
          <w:sz w:val="24"/>
          <w:szCs w:val="24"/>
          <w:shd w:val="clear" w:color="auto" w:fill="FFFFCC"/>
          <w:rtl/>
        </w:rPr>
        <w:t>,</w:t>
      </w:r>
      <w:r w:rsidRPr="001079AA">
        <w:rPr>
          <w:rFonts w:ascii="David" w:hAnsi="David" w:cs="David" w:hint="cs"/>
          <w:sz w:val="24"/>
          <w:szCs w:val="24"/>
          <w:shd w:val="clear" w:color="auto" w:fill="FFFFCC"/>
          <w:rtl/>
        </w:rPr>
        <w:t xml:space="preserve"> במדינה מודרנית שבה מיליוני בני אדם, </w:t>
      </w:r>
      <w:r w:rsidRPr="00FA1F88">
        <w:rPr>
          <w:rFonts w:ascii="David" w:hAnsi="David" w:cs="David" w:hint="cs"/>
          <w:b/>
          <w:bCs/>
          <w:sz w:val="24"/>
          <w:szCs w:val="24"/>
          <w:shd w:val="clear" w:color="auto" w:fill="FFFFCC"/>
          <w:rtl/>
        </w:rPr>
        <w:t>כלל הזיהוי נקבע ע"י השופטים</w:t>
      </w:r>
      <w:r>
        <w:rPr>
          <w:rFonts w:ascii="David" w:hAnsi="David" w:cs="David" w:hint="cs"/>
          <w:sz w:val="24"/>
          <w:szCs w:val="24"/>
          <w:rtl/>
        </w:rPr>
        <w:t xml:space="preserve">. </w:t>
      </w:r>
      <w:r w:rsidR="000F47C9">
        <w:rPr>
          <w:rFonts w:ascii="David" w:hAnsi="David" w:cs="David" w:hint="cs"/>
          <w:sz w:val="24"/>
          <w:szCs w:val="24"/>
          <w:rtl/>
        </w:rPr>
        <w:t>השופטים מחדדים מהו כלל הזיהוי שמאמצים במדינת ישראל [בריטי או אירופי- השלכה לגבי תקדימים מחייבים או לא; לכאורה בשלב הראשון השאלה הזו הייתה פתוחה, עד ש</w:t>
      </w:r>
      <w:r w:rsidR="0066671E">
        <w:rPr>
          <w:rFonts w:ascii="David" w:hAnsi="David" w:cs="David" w:hint="cs"/>
          <w:sz w:val="24"/>
          <w:szCs w:val="24"/>
          <w:rtl/>
        </w:rPr>
        <w:t xml:space="preserve">זה </w:t>
      </w:r>
      <w:r w:rsidR="000F47C9">
        <w:rPr>
          <w:rFonts w:ascii="David" w:hAnsi="David" w:cs="David" w:hint="cs"/>
          <w:sz w:val="24"/>
          <w:szCs w:val="24"/>
          <w:rtl/>
        </w:rPr>
        <w:t>נקבע בחוק בתי המשפט]. עד שהכנסת תחוקק את זה מאוחר יותר ותקבע שפסיקה תקדימית של בתי המשפט מחייבת יעבור זמן. בינתיים מי שקבע את כלל הזיהוי הזה הם השופטים</w:t>
      </w:r>
      <w:r w:rsidR="003C05C0">
        <w:rPr>
          <w:rFonts w:ascii="David" w:hAnsi="David" w:cs="David" w:hint="cs"/>
          <w:sz w:val="24"/>
          <w:szCs w:val="24"/>
          <w:rtl/>
        </w:rPr>
        <w:t xml:space="preserve"> [אולי כי היו מנוסים עם השיטה הבריטית, אהבו אותה וכו']. נקבע דרך פסיקות ביהמ"ש עצמו. זה קורה בכל שיטה- הארט אומר שהשופטים הם אלה שבאופן מעשי קובעים את כלל הזיהוי.</w:t>
      </w:r>
    </w:p>
    <w:p w14:paraId="6BECBE1B" w14:textId="77777777" w:rsidR="00FA1F88" w:rsidRDefault="00FA1F88" w:rsidP="003C05C0">
      <w:pPr>
        <w:shd w:val="clear" w:color="auto" w:fill="FFFFFF" w:themeFill="background1"/>
        <w:tabs>
          <w:tab w:val="left" w:pos="1862"/>
        </w:tabs>
        <w:jc w:val="both"/>
        <w:rPr>
          <w:rFonts w:ascii="David" w:hAnsi="David" w:cs="David"/>
          <w:b/>
          <w:bCs/>
          <w:sz w:val="24"/>
          <w:szCs w:val="24"/>
          <w:u w:val="single"/>
          <w:shd w:val="clear" w:color="auto" w:fill="FBE4D5" w:themeFill="accent2" w:themeFillTint="33"/>
          <w:rtl/>
        </w:rPr>
      </w:pPr>
    </w:p>
    <w:p w14:paraId="7838FCED" w14:textId="196812D4" w:rsidR="000F47C9" w:rsidRPr="00FC3CAB" w:rsidRDefault="003C05C0" w:rsidP="003C05C0">
      <w:pPr>
        <w:shd w:val="clear" w:color="auto" w:fill="FFFFFF" w:themeFill="background1"/>
        <w:tabs>
          <w:tab w:val="left" w:pos="1862"/>
        </w:tabs>
        <w:jc w:val="both"/>
        <w:rPr>
          <w:rFonts w:ascii="David" w:hAnsi="David" w:cs="David"/>
          <w:b/>
          <w:bCs/>
          <w:sz w:val="24"/>
          <w:szCs w:val="24"/>
          <w:u w:val="single"/>
          <w:rtl/>
        </w:rPr>
      </w:pPr>
      <w:r w:rsidRPr="00FC3CAB">
        <w:rPr>
          <w:rFonts w:ascii="David" w:hAnsi="David" w:cs="David" w:hint="cs"/>
          <w:b/>
          <w:bCs/>
          <w:sz w:val="24"/>
          <w:szCs w:val="24"/>
          <w:u w:val="single"/>
          <w:shd w:val="clear" w:color="auto" w:fill="FBE4D5" w:themeFill="accent2" w:themeFillTint="33"/>
          <w:rtl/>
        </w:rPr>
        <w:t>תפקיד כלל הזיהוי</w:t>
      </w:r>
    </w:p>
    <w:p w14:paraId="7C473CCA" w14:textId="3959A4FA" w:rsidR="003C05C0" w:rsidRDefault="003C05C0" w:rsidP="00FC3CAB">
      <w:pPr>
        <w:pStyle w:val="a7"/>
        <w:numPr>
          <w:ilvl w:val="0"/>
          <w:numId w:val="124"/>
        </w:numPr>
        <w:shd w:val="clear" w:color="auto" w:fill="FFFFFF" w:themeFill="background1"/>
        <w:tabs>
          <w:tab w:val="left" w:pos="1862"/>
        </w:tabs>
        <w:jc w:val="both"/>
        <w:rPr>
          <w:rFonts w:ascii="David" w:hAnsi="David" w:cs="David"/>
          <w:sz w:val="24"/>
          <w:szCs w:val="24"/>
        </w:rPr>
      </w:pPr>
      <w:r w:rsidRPr="002848B3">
        <w:rPr>
          <w:rFonts w:ascii="David" w:hAnsi="David" w:cs="David" w:hint="cs"/>
          <w:b/>
          <w:bCs/>
          <w:sz w:val="24"/>
          <w:szCs w:val="24"/>
          <w:shd w:val="clear" w:color="auto" w:fill="FFFFCC"/>
          <w:rtl/>
        </w:rPr>
        <w:t>וודאות</w:t>
      </w:r>
      <w:r w:rsidRPr="00FC3CAB">
        <w:rPr>
          <w:rFonts w:ascii="David" w:hAnsi="David" w:cs="David" w:hint="cs"/>
          <w:sz w:val="24"/>
          <w:szCs w:val="24"/>
          <w:shd w:val="clear" w:color="auto" w:fill="FFFFCC"/>
          <w:rtl/>
        </w:rPr>
        <w:t>- מבחן ברור כדי לדעת מהו החוק</w:t>
      </w:r>
      <w:r w:rsidRPr="00FC3CAB">
        <w:rPr>
          <w:rFonts w:ascii="David" w:hAnsi="David" w:cs="David" w:hint="cs"/>
          <w:sz w:val="24"/>
          <w:szCs w:val="24"/>
          <w:rtl/>
        </w:rPr>
        <w:t xml:space="preserve">. </w:t>
      </w:r>
    </w:p>
    <w:p w14:paraId="3F1AECFA" w14:textId="6CE5F9A3" w:rsidR="00FC3CAB" w:rsidRDefault="00FC3CAB" w:rsidP="00FC3CAB">
      <w:pPr>
        <w:pStyle w:val="a7"/>
        <w:numPr>
          <w:ilvl w:val="0"/>
          <w:numId w:val="124"/>
        </w:numPr>
        <w:shd w:val="clear" w:color="auto" w:fill="FFFFFF" w:themeFill="background1"/>
        <w:tabs>
          <w:tab w:val="left" w:pos="1862"/>
        </w:tabs>
        <w:jc w:val="both"/>
        <w:rPr>
          <w:rFonts w:ascii="David" w:hAnsi="David" w:cs="David"/>
          <w:sz w:val="24"/>
          <w:szCs w:val="24"/>
        </w:rPr>
      </w:pPr>
      <w:r w:rsidRPr="002848B3">
        <w:rPr>
          <w:rFonts w:ascii="David" w:hAnsi="David" w:cs="David" w:hint="cs"/>
          <w:b/>
          <w:bCs/>
          <w:sz w:val="24"/>
          <w:szCs w:val="24"/>
          <w:shd w:val="clear" w:color="auto" w:fill="FFFFCC"/>
          <w:rtl/>
        </w:rPr>
        <w:t>תקפות</w:t>
      </w:r>
      <w:r w:rsidRPr="00FC3CAB">
        <w:rPr>
          <w:rFonts w:ascii="David" w:hAnsi="David" w:cs="David" w:hint="cs"/>
          <w:sz w:val="24"/>
          <w:szCs w:val="24"/>
          <w:shd w:val="clear" w:color="auto" w:fill="FFFFCC"/>
          <w:rtl/>
        </w:rPr>
        <w:t>- כלל הזיהוי מעניק תוקף לכללי המשפט</w:t>
      </w:r>
      <w:r>
        <w:rPr>
          <w:rFonts w:ascii="David" w:hAnsi="David" w:cs="David" w:hint="cs"/>
          <w:sz w:val="24"/>
          <w:szCs w:val="24"/>
          <w:rtl/>
        </w:rPr>
        <w:t xml:space="preserve">. [משתמשים במונח של </w:t>
      </w:r>
      <w:r w:rsidRPr="00FC3CAB">
        <w:rPr>
          <w:rFonts w:ascii="David" w:hAnsi="David" w:cs="David" w:hint="cs"/>
          <w:sz w:val="24"/>
          <w:szCs w:val="24"/>
          <w:highlight w:val="green"/>
          <w:rtl/>
        </w:rPr>
        <w:t>קלזן</w:t>
      </w:r>
      <w:r>
        <w:rPr>
          <w:rFonts w:ascii="David" w:hAnsi="David" w:cs="David" w:hint="cs"/>
          <w:sz w:val="24"/>
          <w:szCs w:val="24"/>
          <w:rtl/>
        </w:rPr>
        <w:t xml:space="preserve">, מושג התקפות]. בתורת משפט פוזיטיבית מדברים על תוקף. במערכת משפט, הכללים המשפטיים לא עומדים לעצמם כי הם משכנעים או צודקים. הם מחייבים כי הם </w:t>
      </w:r>
      <w:r w:rsidRPr="00FA1F88">
        <w:rPr>
          <w:rFonts w:ascii="David" w:hAnsi="David" w:cs="David" w:hint="cs"/>
          <w:b/>
          <w:bCs/>
          <w:sz w:val="24"/>
          <w:szCs w:val="24"/>
          <w:rtl/>
        </w:rPr>
        <w:t>תקפים מכוח נורמה אחרת</w:t>
      </w:r>
      <w:r>
        <w:rPr>
          <w:rFonts w:ascii="David" w:hAnsi="David" w:cs="David" w:hint="cs"/>
          <w:sz w:val="24"/>
          <w:szCs w:val="24"/>
          <w:rtl/>
        </w:rPr>
        <w:t xml:space="preserve">. כשהולכים לפי שרשרת ושואלים מהו המבחן האולטימטיבי לתקפות הכללים [=האחרון, העליון] הוא כלל הזיהוי. </w:t>
      </w:r>
    </w:p>
    <w:p w14:paraId="37BCA8D5" w14:textId="48A7056A" w:rsidR="00FC3CAB" w:rsidRDefault="00FC3CAB" w:rsidP="00FA1F88">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חוק עזר עירוני נותן תוקף להודעת הקנס שקיבלתי. חוק העזר העירוני מקבל תוקף מחוק העיריות שמסמיך אותה להוציא חוקים, שחוק יסוד: הכנסת נותן לה תוקף. מה נותן תוקף </w:t>
      </w:r>
      <w:proofErr w:type="spellStart"/>
      <w:r>
        <w:rPr>
          <w:rFonts w:ascii="David" w:hAnsi="David" w:cs="David" w:hint="cs"/>
          <w:sz w:val="24"/>
          <w:szCs w:val="24"/>
          <w:rtl/>
        </w:rPr>
        <w:t>לחו"י</w:t>
      </w:r>
      <w:proofErr w:type="spellEnd"/>
      <w:r>
        <w:rPr>
          <w:rFonts w:ascii="David" w:hAnsi="David" w:cs="David" w:hint="cs"/>
          <w:sz w:val="24"/>
          <w:szCs w:val="24"/>
          <w:rtl/>
        </w:rPr>
        <w:t xml:space="preserve">: הכנסת? הגענו לפסגה בפירמידת הנורמות. </w:t>
      </w:r>
      <w:r w:rsidRPr="00FC3CAB">
        <w:rPr>
          <w:rFonts w:ascii="David" w:hAnsi="David" w:cs="David" w:hint="cs"/>
          <w:sz w:val="24"/>
          <w:szCs w:val="24"/>
          <w:u w:val="single"/>
          <w:shd w:val="clear" w:color="auto" w:fill="FFFFCC"/>
          <w:rtl/>
        </w:rPr>
        <w:t>בשיטה של הארט</w:t>
      </w:r>
      <w:r w:rsidRPr="00FC3CAB">
        <w:rPr>
          <w:rFonts w:ascii="David" w:hAnsi="David" w:cs="David" w:hint="cs"/>
          <w:sz w:val="24"/>
          <w:szCs w:val="24"/>
          <w:shd w:val="clear" w:color="auto" w:fill="FFFFCC"/>
          <w:rtl/>
        </w:rPr>
        <w:t>:</w:t>
      </w:r>
      <w:r w:rsidRPr="00FC3CAB">
        <w:rPr>
          <w:rFonts w:ascii="David" w:hAnsi="David" w:cs="David" w:hint="cs"/>
          <w:sz w:val="24"/>
          <w:szCs w:val="24"/>
          <w:shd w:val="clear" w:color="auto" w:fill="FFFFCC"/>
        </w:rPr>
        <w:t xml:space="preserve"> </w:t>
      </w:r>
      <w:r w:rsidRPr="00FC3CAB">
        <w:rPr>
          <w:rFonts w:ascii="David" w:hAnsi="David" w:cs="David" w:hint="cs"/>
          <w:sz w:val="24"/>
          <w:szCs w:val="24"/>
          <w:shd w:val="clear" w:color="auto" w:fill="FFFFCC"/>
          <w:rtl/>
        </w:rPr>
        <w:t xml:space="preserve">כלל הזיהוי. </w:t>
      </w:r>
      <w:r w:rsidRPr="00FC3CAB">
        <w:rPr>
          <w:rFonts w:ascii="David" w:hAnsi="David" w:cs="David" w:hint="cs"/>
          <w:sz w:val="24"/>
          <w:szCs w:val="24"/>
          <w:u w:val="single"/>
          <w:shd w:val="clear" w:color="auto" w:fill="FFFFCC"/>
          <w:rtl/>
        </w:rPr>
        <w:t>בשיטה של קלזן</w:t>
      </w:r>
      <w:r w:rsidRPr="00FC3CAB">
        <w:rPr>
          <w:rFonts w:ascii="David" w:hAnsi="David" w:cs="David" w:hint="cs"/>
          <w:sz w:val="24"/>
          <w:szCs w:val="24"/>
          <w:shd w:val="clear" w:color="auto" w:fill="FFFFCC"/>
          <w:rtl/>
        </w:rPr>
        <w:t>: הנורמה הבסיסית</w:t>
      </w:r>
      <w:r>
        <w:rPr>
          <w:rFonts w:ascii="David" w:hAnsi="David" w:cs="David" w:hint="cs"/>
          <w:sz w:val="24"/>
          <w:szCs w:val="24"/>
          <w:rtl/>
        </w:rPr>
        <w:t xml:space="preserve">. </w:t>
      </w:r>
      <w:r w:rsidR="002848B3">
        <w:rPr>
          <w:rFonts w:ascii="David" w:hAnsi="David" w:cs="David" w:hint="cs"/>
          <w:sz w:val="24"/>
          <w:szCs w:val="24"/>
          <w:rtl/>
        </w:rPr>
        <w:t>כלל הזיהוי נותן תוקף ישיר לפסיקת בתי המשפט.</w:t>
      </w:r>
    </w:p>
    <w:p w14:paraId="48FDA187" w14:textId="708CECF7" w:rsidR="002848B3" w:rsidRDefault="002848B3" w:rsidP="002848B3">
      <w:pPr>
        <w:pStyle w:val="a7"/>
        <w:numPr>
          <w:ilvl w:val="0"/>
          <w:numId w:val="125"/>
        </w:numPr>
        <w:shd w:val="clear" w:color="auto" w:fill="FFFFFF" w:themeFill="background1"/>
        <w:tabs>
          <w:tab w:val="left" w:pos="1862"/>
        </w:tabs>
        <w:jc w:val="both"/>
        <w:rPr>
          <w:rFonts w:ascii="David" w:hAnsi="David" w:cs="David"/>
          <w:sz w:val="24"/>
          <w:szCs w:val="24"/>
        </w:rPr>
      </w:pPr>
      <w:r w:rsidRPr="002848B3">
        <w:rPr>
          <w:rFonts w:ascii="David" w:hAnsi="David" w:cs="David" w:hint="cs"/>
          <w:b/>
          <w:bCs/>
          <w:sz w:val="24"/>
          <w:szCs w:val="24"/>
          <w:shd w:val="clear" w:color="auto" w:fill="FFFFCC"/>
          <w:rtl/>
        </w:rPr>
        <w:lastRenderedPageBreak/>
        <w:t>אחידות מערכת המשפט</w:t>
      </w:r>
      <w:r w:rsidRPr="002848B3">
        <w:rPr>
          <w:rFonts w:ascii="David" w:hAnsi="David" w:cs="David" w:hint="cs"/>
          <w:sz w:val="24"/>
          <w:szCs w:val="24"/>
          <w:rtl/>
        </w:rPr>
        <w:t>.</w:t>
      </w:r>
      <w:r>
        <w:rPr>
          <w:rFonts w:ascii="David" w:hAnsi="David" w:cs="David" w:hint="cs"/>
          <w:sz w:val="24"/>
          <w:szCs w:val="24"/>
          <w:rtl/>
        </w:rPr>
        <w:t xml:space="preserve"> אם נשאל אם נורמה משפטית שייכת לשיטת משפט, </w:t>
      </w:r>
      <w:r w:rsidR="008A3623">
        <w:rPr>
          <w:rFonts w:ascii="David" w:hAnsi="David" w:cs="David" w:hint="cs"/>
          <w:sz w:val="24"/>
          <w:szCs w:val="24"/>
          <w:rtl/>
        </w:rPr>
        <w:t xml:space="preserve">נבדוק </w:t>
      </w:r>
      <w:r>
        <w:rPr>
          <w:rFonts w:ascii="David" w:hAnsi="David" w:cs="David" w:hint="cs"/>
          <w:sz w:val="24"/>
          <w:szCs w:val="24"/>
          <w:rtl/>
        </w:rPr>
        <w:t>האם היא עומדת בתנאי כלל הזיהוי</w:t>
      </w:r>
      <w:r w:rsidR="008A3623">
        <w:rPr>
          <w:rFonts w:ascii="David" w:hAnsi="David" w:cs="David" w:hint="cs"/>
          <w:sz w:val="24"/>
          <w:szCs w:val="24"/>
          <w:rtl/>
        </w:rPr>
        <w:t>.</w:t>
      </w:r>
      <w:r>
        <w:rPr>
          <w:rFonts w:ascii="David" w:hAnsi="David" w:cs="David" w:hint="cs"/>
          <w:sz w:val="24"/>
          <w:szCs w:val="24"/>
          <w:rtl/>
        </w:rPr>
        <w:t xml:space="preserve"> </w:t>
      </w:r>
      <w:r w:rsidRPr="008A3623">
        <w:rPr>
          <w:rFonts w:ascii="David" w:hAnsi="David" w:cs="David" w:hint="cs"/>
          <w:b/>
          <w:bCs/>
          <w:sz w:val="24"/>
          <w:szCs w:val="24"/>
          <w:rtl/>
        </w:rPr>
        <w:t>מה שעומד בתנאי כלל הזיהוי, שייך לאותה שיטת משפט</w:t>
      </w:r>
      <w:r>
        <w:rPr>
          <w:rFonts w:ascii="David" w:hAnsi="David" w:cs="David" w:hint="cs"/>
          <w:sz w:val="24"/>
          <w:szCs w:val="24"/>
          <w:rtl/>
        </w:rPr>
        <w:t xml:space="preserve">. אם זה לא עומד- זו שיטת משפט אחרת. זה לא טריוויאלי. </w:t>
      </w:r>
    </w:p>
    <w:p w14:paraId="657FC090" w14:textId="427C8F14" w:rsidR="002848B3" w:rsidRDefault="008A3623" w:rsidP="002848B3">
      <w:pPr>
        <w:shd w:val="clear" w:color="auto" w:fill="FFFFFF" w:themeFill="background1"/>
        <w:tabs>
          <w:tab w:val="left" w:pos="1862"/>
        </w:tabs>
        <w:jc w:val="both"/>
        <w:rPr>
          <w:rFonts w:ascii="David" w:hAnsi="David" w:cs="David"/>
          <w:sz w:val="24"/>
          <w:szCs w:val="24"/>
          <w:rtl/>
        </w:rPr>
      </w:pPr>
      <w:r w:rsidRPr="008A3623">
        <w:rPr>
          <w:rFonts w:ascii="David" w:hAnsi="David" w:cs="David" w:hint="cs"/>
          <w:b/>
          <w:bCs/>
          <w:color w:val="FF0000"/>
          <w:sz w:val="24"/>
          <w:szCs w:val="24"/>
          <w:u w:val="single"/>
          <w:rtl/>
        </w:rPr>
        <w:t>שאלה</w:t>
      </w:r>
      <w:r w:rsidRPr="008A3623">
        <w:rPr>
          <w:rFonts w:ascii="David" w:hAnsi="David" w:cs="David" w:hint="cs"/>
          <w:color w:val="FF0000"/>
          <w:sz w:val="24"/>
          <w:szCs w:val="24"/>
          <w:rtl/>
        </w:rPr>
        <w:t>:</w:t>
      </w:r>
      <w:r w:rsidRPr="008A3623">
        <w:rPr>
          <w:rFonts w:ascii="David" w:hAnsi="David" w:cs="David" w:hint="cs"/>
          <w:color w:val="FF0000"/>
          <w:sz w:val="24"/>
          <w:szCs w:val="24"/>
        </w:rPr>
        <w:t xml:space="preserve"> </w:t>
      </w:r>
      <w:r w:rsidR="002848B3">
        <w:rPr>
          <w:rFonts w:ascii="David" w:hAnsi="David" w:cs="David" w:hint="cs"/>
          <w:sz w:val="24"/>
          <w:szCs w:val="24"/>
          <w:rtl/>
        </w:rPr>
        <w:t xml:space="preserve">האם </w:t>
      </w:r>
      <w:r>
        <w:rPr>
          <w:rFonts w:ascii="David" w:hAnsi="David" w:cs="David" w:hint="cs"/>
          <w:sz w:val="24"/>
          <w:szCs w:val="24"/>
          <w:rtl/>
        </w:rPr>
        <w:t>ל</w:t>
      </w:r>
      <w:r w:rsidR="002848B3">
        <w:rPr>
          <w:rFonts w:ascii="David" w:hAnsi="David" w:cs="David" w:hint="cs"/>
          <w:sz w:val="24"/>
          <w:szCs w:val="24"/>
          <w:rtl/>
        </w:rPr>
        <w:t>פסיקה של הרבנות הראשית בישראל, לדוגמה לא להכניס חמץ לבתי חולים, יש</w:t>
      </w:r>
      <w:r>
        <w:rPr>
          <w:rFonts w:ascii="David" w:hAnsi="David" w:cs="David" w:hint="cs"/>
          <w:sz w:val="24"/>
          <w:szCs w:val="24"/>
          <w:rtl/>
        </w:rPr>
        <w:t xml:space="preserve"> </w:t>
      </w:r>
      <w:r w:rsidR="002848B3">
        <w:rPr>
          <w:rFonts w:ascii="David" w:hAnsi="David" w:cs="David" w:hint="cs"/>
          <w:sz w:val="24"/>
          <w:szCs w:val="24"/>
          <w:rtl/>
        </w:rPr>
        <w:t xml:space="preserve">כוח מחייב בשיטת המשפט הישראלית? </w:t>
      </w:r>
      <w:r w:rsidR="00013E58">
        <w:rPr>
          <w:rFonts w:ascii="David" w:hAnsi="David" w:cs="David" w:hint="cs"/>
          <w:sz w:val="24"/>
          <w:szCs w:val="24"/>
          <w:rtl/>
        </w:rPr>
        <w:t xml:space="preserve">האם הפסיקה של הרבנות הראשית מזוהה ע"י כלל הזיהוי של השיטה הישראלית? </w:t>
      </w:r>
      <w:r w:rsidR="00013E58" w:rsidRPr="008A3623">
        <w:rPr>
          <w:rFonts w:ascii="David" w:hAnsi="David" w:cs="David" w:hint="cs"/>
          <w:b/>
          <w:bCs/>
          <w:color w:val="FF0000"/>
          <w:sz w:val="24"/>
          <w:szCs w:val="24"/>
          <w:rtl/>
        </w:rPr>
        <w:t>לא</w:t>
      </w:r>
      <w:r w:rsidR="00013E58">
        <w:rPr>
          <w:rFonts w:ascii="David" w:hAnsi="David" w:cs="David" w:hint="cs"/>
          <w:sz w:val="24"/>
          <w:szCs w:val="24"/>
          <w:rtl/>
        </w:rPr>
        <w:t>. תפקיד</w:t>
      </w:r>
      <w:r w:rsidR="00D94283">
        <w:rPr>
          <w:rFonts w:ascii="David" w:hAnsi="David" w:cs="David" w:hint="cs"/>
          <w:sz w:val="24"/>
          <w:szCs w:val="24"/>
          <w:rtl/>
        </w:rPr>
        <w:t xml:space="preserve"> הרבנות</w:t>
      </w:r>
      <w:r w:rsidR="00013E58">
        <w:rPr>
          <w:rFonts w:ascii="David" w:hAnsi="David" w:cs="David" w:hint="cs"/>
          <w:sz w:val="24"/>
          <w:szCs w:val="24"/>
          <w:rtl/>
        </w:rPr>
        <w:t xml:space="preserve"> לתת חוות דעת משפטית את </w:t>
      </w:r>
      <w:r w:rsidR="00013E58" w:rsidRPr="00013E58">
        <w:rPr>
          <w:rFonts w:ascii="David" w:hAnsi="David" w:cs="David" w:hint="cs"/>
          <w:sz w:val="24"/>
          <w:szCs w:val="24"/>
          <w:u w:val="single"/>
          <w:rtl/>
        </w:rPr>
        <w:t>השואלים</w:t>
      </w:r>
      <w:r w:rsidR="00013E58">
        <w:rPr>
          <w:rFonts w:ascii="David" w:hAnsi="David" w:cs="David" w:hint="cs"/>
          <w:sz w:val="24"/>
          <w:szCs w:val="24"/>
          <w:rtl/>
        </w:rPr>
        <w:t xml:space="preserve">. יש לה סמכות להשיב לשאלות הלכתיות את מי ששואל אותה בעצתה. אין חובה חוקית לציית להם, גם אנשים ששואלים אותם. הרבנות הראשית בתור גוף ממלכתי צריכה הסמכה לכל פעולה. החוק מסמיך אותה להוציא [חוק הרבנות]. וודאי שכלל הציבור איננו מחויב. </w:t>
      </w:r>
    </w:p>
    <w:p w14:paraId="76C13B5A" w14:textId="47198680" w:rsidR="00013E58" w:rsidRDefault="00013E58" w:rsidP="00013E58">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הניתוח הזה חשוב. כדי להבין מהם הכללים המשפטיים ששייכים לשיטת משפט, הכלל האולטימטיבי הוא כלל הזיהוי. כללים שמזהה אותם כלל זיהוי אחר= שייכים לשיטת משפט אחרת.</w:t>
      </w:r>
    </w:p>
    <w:p w14:paraId="3949C82C" w14:textId="4B7EEF7C" w:rsidR="00013E58" w:rsidRDefault="00013E58" w:rsidP="00013E58">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יכול להיות שבמקום אחד יש כמה שיטות משפט- שיטת משפט של המדינה, שיטת משפט הלכתית / שרעית. אך במדינה יש שיטה אחת. שאר השיטות חיצוניות וכוח המדינה לא יעמוד לצידה.</w:t>
      </w:r>
    </w:p>
    <w:p w14:paraId="5FB64435" w14:textId="4DB46B67" w:rsidR="00013E58" w:rsidRPr="00013E58" w:rsidRDefault="00013E58" w:rsidP="00013E58">
      <w:pPr>
        <w:pStyle w:val="a7"/>
        <w:numPr>
          <w:ilvl w:val="0"/>
          <w:numId w:val="125"/>
        </w:numPr>
        <w:shd w:val="clear" w:color="auto" w:fill="FFFFFF" w:themeFill="background1"/>
        <w:tabs>
          <w:tab w:val="left" w:pos="1862"/>
        </w:tabs>
        <w:jc w:val="both"/>
        <w:rPr>
          <w:rFonts w:ascii="David" w:hAnsi="David" w:cs="David"/>
          <w:sz w:val="24"/>
          <w:szCs w:val="24"/>
          <w:rtl/>
        </w:rPr>
      </w:pPr>
      <w:r w:rsidRPr="00083B74">
        <w:rPr>
          <w:rFonts w:ascii="David" w:hAnsi="David" w:cs="David" w:hint="cs"/>
          <w:b/>
          <w:bCs/>
          <w:sz w:val="24"/>
          <w:szCs w:val="24"/>
          <w:shd w:val="clear" w:color="auto" w:fill="FFFFCC"/>
          <w:rtl/>
        </w:rPr>
        <w:t xml:space="preserve">כלל הזיהוי הוא המקור </w:t>
      </w:r>
      <w:r w:rsidRPr="00083B74">
        <w:rPr>
          <w:rFonts w:ascii="David" w:hAnsi="David" w:cs="David" w:hint="cs"/>
          <w:b/>
          <w:bCs/>
          <w:sz w:val="24"/>
          <w:szCs w:val="24"/>
          <w:u w:val="single"/>
          <w:shd w:val="clear" w:color="auto" w:fill="FFFFCC"/>
          <w:rtl/>
        </w:rPr>
        <w:t>האולטימטיבי</w:t>
      </w:r>
      <w:r w:rsidRPr="00083B74">
        <w:rPr>
          <w:rFonts w:ascii="David" w:hAnsi="David" w:cs="David" w:hint="cs"/>
          <w:b/>
          <w:bCs/>
          <w:sz w:val="24"/>
          <w:szCs w:val="24"/>
          <w:shd w:val="clear" w:color="auto" w:fill="FFFFCC"/>
          <w:rtl/>
        </w:rPr>
        <w:t xml:space="preserve"> של המשפט</w:t>
      </w:r>
      <w:r w:rsidRPr="00013E58">
        <w:rPr>
          <w:rFonts w:ascii="David" w:hAnsi="David" w:cs="David" w:hint="cs"/>
          <w:sz w:val="24"/>
          <w:szCs w:val="24"/>
          <w:rtl/>
        </w:rPr>
        <w:t>. בכל שרשרת הנורמות,</w:t>
      </w:r>
      <w:r>
        <w:rPr>
          <w:rFonts w:ascii="David" w:hAnsi="David" w:cs="David" w:hint="cs"/>
          <w:sz w:val="24"/>
          <w:szCs w:val="24"/>
          <w:rtl/>
        </w:rPr>
        <w:t xml:space="preserve"> פירמידת הנורמות,</w:t>
      </w:r>
      <w:r w:rsidRPr="00013E58">
        <w:rPr>
          <w:rFonts w:ascii="David" w:hAnsi="David" w:cs="David" w:hint="cs"/>
          <w:sz w:val="24"/>
          <w:szCs w:val="24"/>
          <w:rtl/>
        </w:rPr>
        <w:t xml:space="preserve"> המקור </w:t>
      </w:r>
      <w:r w:rsidRPr="002A1F77">
        <w:rPr>
          <w:rFonts w:ascii="David" w:hAnsi="David" w:cs="David" w:hint="cs"/>
          <w:sz w:val="24"/>
          <w:szCs w:val="24"/>
          <w:u w:val="single"/>
          <w:rtl/>
        </w:rPr>
        <w:t>האחרון</w:t>
      </w:r>
      <w:r w:rsidRPr="00013E58">
        <w:rPr>
          <w:rFonts w:ascii="David" w:hAnsi="David" w:cs="David" w:hint="cs"/>
          <w:sz w:val="24"/>
          <w:szCs w:val="24"/>
          <w:rtl/>
        </w:rPr>
        <w:t xml:space="preserve"> של המשפט הוא כלל הזיהוי.</w:t>
      </w:r>
    </w:p>
    <w:p w14:paraId="0DE8520F" w14:textId="77777777" w:rsidR="00083B74" w:rsidRDefault="00083B74" w:rsidP="00FC3CAB">
      <w:pPr>
        <w:shd w:val="clear" w:color="auto" w:fill="FFFFFF" w:themeFill="background1"/>
        <w:tabs>
          <w:tab w:val="left" w:pos="1862"/>
        </w:tabs>
        <w:jc w:val="both"/>
        <w:rPr>
          <w:rFonts w:ascii="David" w:hAnsi="David" w:cs="David"/>
          <w:b/>
          <w:bCs/>
          <w:sz w:val="24"/>
          <w:szCs w:val="24"/>
          <w:u w:val="single"/>
          <w:rtl/>
        </w:rPr>
      </w:pPr>
    </w:p>
    <w:p w14:paraId="724FFB0D" w14:textId="44E448A0" w:rsidR="00FC3CAB" w:rsidRDefault="00CB5EDB" w:rsidP="00FC3CAB">
      <w:pPr>
        <w:shd w:val="clear" w:color="auto" w:fill="FFFFFF" w:themeFill="background1"/>
        <w:tabs>
          <w:tab w:val="left" w:pos="1862"/>
        </w:tabs>
        <w:jc w:val="both"/>
        <w:rPr>
          <w:rFonts w:ascii="David" w:hAnsi="David" w:cs="David"/>
          <w:b/>
          <w:bCs/>
          <w:sz w:val="24"/>
          <w:szCs w:val="24"/>
          <w:u w:val="single"/>
          <w:rtl/>
        </w:rPr>
      </w:pPr>
      <w:r w:rsidRPr="00083B74">
        <w:rPr>
          <w:rFonts w:ascii="David" w:hAnsi="David" w:cs="David" w:hint="cs"/>
          <w:b/>
          <w:bCs/>
          <w:sz w:val="24"/>
          <w:szCs w:val="24"/>
          <w:u w:val="single"/>
          <w:shd w:val="clear" w:color="auto" w:fill="FBE4D5" w:themeFill="accent2" w:themeFillTint="33"/>
          <w:rtl/>
        </w:rPr>
        <w:t>כלל הזיהוי</w:t>
      </w:r>
    </w:p>
    <w:p w14:paraId="36A9C473" w14:textId="6D56CB63" w:rsidR="00CB5EDB" w:rsidRDefault="00CB5EDB" w:rsidP="00A97F7E">
      <w:pPr>
        <w:pStyle w:val="a7"/>
        <w:numPr>
          <w:ilvl w:val="0"/>
          <w:numId w:val="125"/>
        </w:numPr>
        <w:shd w:val="clear" w:color="auto" w:fill="FFFFFF" w:themeFill="background1"/>
        <w:tabs>
          <w:tab w:val="left" w:pos="1862"/>
        </w:tabs>
        <w:jc w:val="both"/>
        <w:rPr>
          <w:rFonts w:ascii="David" w:hAnsi="David" w:cs="David"/>
          <w:sz w:val="24"/>
          <w:szCs w:val="24"/>
        </w:rPr>
      </w:pPr>
      <w:r w:rsidRPr="00083B74">
        <w:rPr>
          <w:rFonts w:ascii="David" w:hAnsi="David" w:cs="David" w:hint="cs"/>
          <w:b/>
          <w:bCs/>
          <w:sz w:val="24"/>
          <w:szCs w:val="24"/>
          <w:shd w:val="clear" w:color="auto" w:fill="FFFFCC"/>
          <w:rtl/>
        </w:rPr>
        <w:t>כלל זיהוי</w:t>
      </w:r>
      <w:r w:rsidRPr="00A97F7E">
        <w:rPr>
          <w:rFonts w:ascii="David" w:hAnsi="David" w:cs="David" w:hint="cs"/>
          <w:sz w:val="24"/>
          <w:szCs w:val="24"/>
          <w:shd w:val="clear" w:color="auto" w:fill="FFFFCC"/>
          <w:rtl/>
        </w:rPr>
        <w:t xml:space="preserve"> </w:t>
      </w:r>
      <w:r w:rsidRPr="00083B74">
        <w:rPr>
          <w:rFonts w:ascii="David" w:hAnsi="David" w:cs="David" w:hint="cs"/>
          <w:b/>
          <w:bCs/>
          <w:sz w:val="24"/>
          <w:szCs w:val="24"/>
          <w:u w:val="single"/>
          <w:shd w:val="clear" w:color="auto" w:fill="FFFFCC"/>
          <w:rtl/>
        </w:rPr>
        <w:t>פשוט</w:t>
      </w:r>
      <w:r w:rsidRPr="00A97F7E">
        <w:rPr>
          <w:rFonts w:ascii="David" w:hAnsi="David" w:cs="David" w:hint="cs"/>
          <w:sz w:val="24"/>
          <w:szCs w:val="24"/>
          <w:shd w:val="clear" w:color="auto" w:fill="FFFFCC"/>
          <w:rtl/>
        </w:rPr>
        <w:t xml:space="preserve">- </w:t>
      </w:r>
      <w:r w:rsidRPr="00083B74">
        <w:rPr>
          <w:rFonts w:ascii="David" w:hAnsi="David" w:cs="David" w:hint="cs"/>
          <w:b/>
          <w:bCs/>
          <w:sz w:val="24"/>
          <w:szCs w:val="24"/>
          <w:shd w:val="clear" w:color="auto" w:fill="FFFFCC"/>
          <w:rtl/>
        </w:rPr>
        <w:t>מזהה מקור משפטי אחד</w:t>
      </w:r>
      <w:r w:rsidRPr="00A97F7E">
        <w:rPr>
          <w:rFonts w:ascii="David" w:hAnsi="David" w:cs="David" w:hint="cs"/>
          <w:sz w:val="24"/>
          <w:szCs w:val="24"/>
          <w:shd w:val="clear" w:color="auto" w:fill="FFFFCC"/>
          <w:rtl/>
        </w:rPr>
        <w:t xml:space="preserve"> (מחוקק)</w:t>
      </w:r>
      <w:r w:rsidRPr="00A97F7E">
        <w:rPr>
          <w:rFonts w:ascii="David" w:hAnsi="David" w:cs="David" w:hint="cs"/>
          <w:sz w:val="24"/>
          <w:szCs w:val="24"/>
          <w:rtl/>
        </w:rPr>
        <w:t xml:space="preserve">. </w:t>
      </w:r>
      <w:r w:rsidRPr="00A97F7E">
        <w:rPr>
          <w:rFonts w:ascii="David" w:hAnsi="David" w:cs="David" w:hint="cs"/>
          <w:color w:val="FF0000"/>
          <w:sz w:val="24"/>
          <w:szCs w:val="24"/>
          <w:rtl/>
        </w:rPr>
        <w:t>לדוגמה</w:t>
      </w:r>
      <w:r w:rsidRPr="00A97F7E">
        <w:rPr>
          <w:rFonts w:ascii="David" w:hAnsi="David" w:cs="David" w:hint="cs"/>
          <w:sz w:val="24"/>
          <w:szCs w:val="24"/>
          <w:rtl/>
        </w:rPr>
        <w:t xml:space="preserve">: מדינות אירופה. </w:t>
      </w:r>
      <w:r w:rsidR="00A97F7E" w:rsidRPr="00A97F7E">
        <w:rPr>
          <w:rFonts w:ascii="David" w:hAnsi="David" w:cs="David" w:hint="cs"/>
          <w:color w:val="FF0000"/>
          <w:sz w:val="24"/>
          <w:szCs w:val="24"/>
          <w:rtl/>
        </w:rPr>
        <w:t>לדוגמה:</w:t>
      </w:r>
      <w:r w:rsidR="00A97F7E">
        <w:rPr>
          <w:rFonts w:ascii="David" w:hAnsi="David" w:cs="David" w:hint="cs"/>
          <w:sz w:val="24"/>
          <w:szCs w:val="24"/>
          <w:rtl/>
        </w:rPr>
        <w:t xml:space="preserve"> החוק הוא התורה או שנים עשר הלוחות. המלך הוא המחוקק וכו'. </w:t>
      </w:r>
    </w:p>
    <w:p w14:paraId="35C58AAE" w14:textId="612131CE" w:rsidR="00A97F7E" w:rsidRDefault="00A97F7E" w:rsidP="00A97F7E">
      <w:pPr>
        <w:pStyle w:val="a7"/>
        <w:numPr>
          <w:ilvl w:val="0"/>
          <w:numId w:val="125"/>
        </w:numPr>
        <w:shd w:val="clear" w:color="auto" w:fill="FFFFFF" w:themeFill="background1"/>
        <w:tabs>
          <w:tab w:val="left" w:pos="1862"/>
        </w:tabs>
        <w:jc w:val="both"/>
        <w:rPr>
          <w:rFonts w:ascii="David" w:hAnsi="David" w:cs="David"/>
          <w:sz w:val="24"/>
          <w:szCs w:val="24"/>
        </w:rPr>
      </w:pPr>
      <w:r w:rsidRPr="00083B74">
        <w:rPr>
          <w:rFonts w:ascii="David" w:hAnsi="David" w:cs="David" w:hint="cs"/>
          <w:b/>
          <w:bCs/>
          <w:sz w:val="24"/>
          <w:szCs w:val="24"/>
          <w:shd w:val="clear" w:color="auto" w:fill="FFFFCC"/>
          <w:rtl/>
        </w:rPr>
        <w:t xml:space="preserve">כלל זיהוי </w:t>
      </w:r>
      <w:r w:rsidRPr="00083B74">
        <w:rPr>
          <w:rFonts w:ascii="David" w:hAnsi="David" w:cs="David" w:hint="cs"/>
          <w:b/>
          <w:bCs/>
          <w:sz w:val="24"/>
          <w:szCs w:val="24"/>
          <w:u w:val="single"/>
          <w:shd w:val="clear" w:color="auto" w:fill="FFFFCC"/>
          <w:rtl/>
        </w:rPr>
        <w:t>מורכב</w:t>
      </w:r>
      <w:r w:rsidRPr="00083B74">
        <w:rPr>
          <w:rFonts w:ascii="David" w:hAnsi="David" w:cs="David" w:hint="cs"/>
          <w:b/>
          <w:bCs/>
          <w:sz w:val="24"/>
          <w:szCs w:val="24"/>
          <w:shd w:val="clear" w:color="auto" w:fill="FFFFCC"/>
          <w:rtl/>
        </w:rPr>
        <w:t>- מזהה כמה מקורות משפטיים</w:t>
      </w:r>
      <w:r>
        <w:rPr>
          <w:rFonts w:ascii="David" w:hAnsi="David" w:cs="David" w:hint="cs"/>
          <w:sz w:val="24"/>
          <w:szCs w:val="24"/>
          <w:rtl/>
        </w:rPr>
        <w:t>:</w:t>
      </w:r>
    </w:p>
    <w:p w14:paraId="5180873F" w14:textId="2C386D0A" w:rsidR="00A97F7E" w:rsidRPr="00A97F7E" w:rsidRDefault="00A97F7E" w:rsidP="00A97F7E">
      <w:pPr>
        <w:pStyle w:val="a7"/>
        <w:numPr>
          <w:ilvl w:val="0"/>
          <w:numId w:val="126"/>
        </w:numPr>
        <w:shd w:val="clear" w:color="auto" w:fill="FFFFFF" w:themeFill="background1"/>
        <w:tabs>
          <w:tab w:val="left" w:pos="1862"/>
        </w:tabs>
        <w:jc w:val="both"/>
        <w:rPr>
          <w:rFonts w:ascii="David" w:hAnsi="David" w:cs="David"/>
          <w:sz w:val="24"/>
          <w:szCs w:val="24"/>
          <w:rtl/>
        </w:rPr>
      </w:pPr>
      <w:r w:rsidRPr="0086073D">
        <w:rPr>
          <w:rFonts w:ascii="David" w:hAnsi="David" w:cs="David" w:hint="cs"/>
          <w:sz w:val="24"/>
          <w:szCs w:val="24"/>
          <w:shd w:val="clear" w:color="auto" w:fill="FFFFCC"/>
          <w:rtl/>
        </w:rPr>
        <w:t>חוקה, מחוקק, בתי משפט, מנהג</w:t>
      </w:r>
      <w:r w:rsidRPr="00A97F7E">
        <w:rPr>
          <w:rFonts w:ascii="David" w:hAnsi="David" w:cs="David" w:hint="cs"/>
          <w:sz w:val="24"/>
          <w:szCs w:val="24"/>
          <w:rtl/>
        </w:rPr>
        <w:t>.</w:t>
      </w:r>
    </w:p>
    <w:p w14:paraId="626DF030" w14:textId="07C5515D" w:rsidR="00A97F7E" w:rsidRDefault="00A97F7E" w:rsidP="00FF1A4A">
      <w:pPr>
        <w:pStyle w:val="a7"/>
        <w:numPr>
          <w:ilvl w:val="0"/>
          <w:numId w:val="126"/>
        </w:numPr>
        <w:shd w:val="clear" w:color="auto" w:fill="FFFFFF" w:themeFill="background1"/>
        <w:tabs>
          <w:tab w:val="left" w:pos="1862"/>
        </w:tabs>
        <w:jc w:val="both"/>
        <w:rPr>
          <w:rFonts w:ascii="David" w:hAnsi="David" w:cs="David"/>
          <w:sz w:val="24"/>
          <w:szCs w:val="24"/>
        </w:rPr>
      </w:pPr>
      <w:r w:rsidRPr="0086073D">
        <w:rPr>
          <w:rFonts w:ascii="David" w:hAnsi="David" w:cs="David" w:hint="cs"/>
          <w:b/>
          <w:bCs/>
          <w:sz w:val="24"/>
          <w:szCs w:val="24"/>
          <w:shd w:val="clear" w:color="auto" w:fill="FFFFCC"/>
          <w:rtl/>
        </w:rPr>
        <w:t>מדרג ביניהם</w:t>
      </w:r>
      <w:r w:rsidRPr="00A97F7E">
        <w:rPr>
          <w:rFonts w:ascii="David" w:hAnsi="David" w:cs="David" w:hint="cs"/>
          <w:sz w:val="24"/>
          <w:szCs w:val="24"/>
          <w:rtl/>
        </w:rPr>
        <w:t xml:space="preserve"> (לדוגמה, פסיקה ומנהג כפופים לחוק</w:t>
      </w:r>
      <w:r>
        <w:rPr>
          <w:rFonts w:ascii="David" w:hAnsi="David" w:cs="David" w:hint="cs"/>
          <w:sz w:val="24"/>
          <w:szCs w:val="24"/>
          <w:rtl/>
        </w:rPr>
        <w:t>).</w:t>
      </w:r>
      <w:r w:rsidR="00FF1A4A">
        <w:rPr>
          <w:rFonts w:ascii="David" w:hAnsi="David" w:cs="David" w:hint="cs"/>
          <w:sz w:val="24"/>
          <w:szCs w:val="24"/>
          <w:rtl/>
        </w:rPr>
        <w:t xml:space="preserve"> -</w:t>
      </w:r>
      <w:r w:rsidR="00FF1A4A" w:rsidRPr="00FF1A4A">
        <w:rPr>
          <w:rFonts w:ascii="David" w:hAnsi="David" w:cs="David" w:hint="cs"/>
          <w:sz w:val="24"/>
          <w:szCs w:val="24"/>
          <w:rtl/>
        </w:rPr>
        <w:t>צריך לקבוע מי גובר על מי.</w:t>
      </w:r>
    </w:p>
    <w:p w14:paraId="37CF0878" w14:textId="34DFC89A" w:rsidR="00FF1A4A" w:rsidRDefault="00FF1A4A" w:rsidP="00FF1A4A">
      <w:pPr>
        <w:shd w:val="clear" w:color="auto" w:fill="FFFFFF" w:themeFill="background1"/>
        <w:tabs>
          <w:tab w:val="left" w:pos="1862"/>
        </w:tabs>
        <w:jc w:val="both"/>
        <w:rPr>
          <w:rFonts w:ascii="David" w:hAnsi="David" w:cs="David"/>
          <w:sz w:val="24"/>
          <w:szCs w:val="24"/>
          <w:rtl/>
        </w:rPr>
      </w:pPr>
      <w:r w:rsidRPr="00083B74">
        <w:rPr>
          <w:rFonts w:ascii="David" w:hAnsi="David" w:cs="David" w:hint="cs"/>
          <w:b/>
          <w:bCs/>
          <w:color w:val="FF0000"/>
          <w:sz w:val="24"/>
          <w:szCs w:val="24"/>
          <w:rtl/>
        </w:rPr>
        <w:t>למשל</w:t>
      </w:r>
      <w:r>
        <w:rPr>
          <w:rFonts w:ascii="David" w:hAnsi="David" w:cs="David" w:hint="cs"/>
          <w:sz w:val="24"/>
          <w:szCs w:val="24"/>
          <w:rtl/>
        </w:rPr>
        <w:t xml:space="preserve"> באנגליה או מדינת ישראל: החוק [הכנסת</w:t>
      </w:r>
      <w:r w:rsidR="00BB10F5">
        <w:rPr>
          <w:rFonts w:ascii="David" w:hAnsi="David" w:cs="David" w:hint="cs"/>
          <w:sz w:val="24"/>
          <w:szCs w:val="24"/>
          <w:rtl/>
        </w:rPr>
        <w:t>, הפרלמנט</w:t>
      </w:r>
      <w:r>
        <w:rPr>
          <w:rFonts w:ascii="David" w:hAnsi="David" w:cs="David" w:hint="cs"/>
          <w:sz w:val="24"/>
          <w:szCs w:val="24"/>
          <w:rtl/>
        </w:rPr>
        <w:t xml:space="preserve">] גובר על בתי המשפט. </w:t>
      </w:r>
      <w:r w:rsidR="00D618A0">
        <w:rPr>
          <w:rFonts w:ascii="David" w:hAnsi="David" w:cs="David" w:hint="cs"/>
          <w:sz w:val="24"/>
          <w:szCs w:val="24"/>
          <w:rtl/>
        </w:rPr>
        <w:t xml:space="preserve">אימצו את פסיקות בתי המשפט לכדי חוקים ועשו ברירה, איזה חוקים לאמץ ואיזה לא. </w:t>
      </w:r>
      <w:r w:rsidR="006569D2">
        <w:rPr>
          <w:rFonts w:ascii="David" w:hAnsi="David" w:cs="David" w:hint="cs"/>
          <w:sz w:val="24"/>
          <w:szCs w:val="24"/>
          <w:rtl/>
        </w:rPr>
        <w:t xml:space="preserve">אם </w:t>
      </w:r>
      <w:r w:rsidR="003C24A3">
        <w:rPr>
          <w:rFonts w:ascii="David" w:hAnsi="David" w:cs="David" w:hint="cs"/>
          <w:sz w:val="24"/>
          <w:szCs w:val="24"/>
          <w:rtl/>
        </w:rPr>
        <w:t xml:space="preserve">פסיקות רגילות של בתי המשפט אינן נראות בעיני הכנסת, היא מתקנת אותם באמצעות חוקים. </w:t>
      </w:r>
      <w:r w:rsidR="003C24A3" w:rsidRPr="007E1F08">
        <w:rPr>
          <w:rFonts w:ascii="David" w:hAnsi="David" w:cs="David" w:hint="cs"/>
          <w:b/>
          <w:bCs/>
          <w:color w:val="FF0000"/>
          <w:sz w:val="24"/>
          <w:szCs w:val="24"/>
          <w:u w:val="single"/>
          <w:shd w:val="clear" w:color="auto" w:fill="FFFFCC"/>
          <w:rtl/>
        </w:rPr>
        <w:t>לדוגמה</w:t>
      </w:r>
      <w:r w:rsidR="003C24A3" w:rsidRPr="007E1F08">
        <w:rPr>
          <w:rFonts w:ascii="David" w:hAnsi="David" w:cs="David" w:hint="cs"/>
          <w:b/>
          <w:bCs/>
          <w:color w:val="FF0000"/>
          <w:sz w:val="24"/>
          <w:szCs w:val="24"/>
          <w:shd w:val="clear" w:color="auto" w:fill="FFFFCC"/>
          <w:rtl/>
        </w:rPr>
        <w:t>:</w:t>
      </w:r>
      <w:r w:rsidR="003C24A3" w:rsidRPr="007E1F08">
        <w:rPr>
          <w:rFonts w:ascii="David" w:hAnsi="David" w:cs="David" w:hint="cs"/>
          <w:sz w:val="24"/>
          <w:szCs w:val="24"/>
          <w:shd w:val="clear" w:color="auto" w:fill="FFFFCC"/>
          <w:rtl/>
        </w:rPr>
        <w:t xml:space="preserve"> </w:t>
      </w:r>
      <w:r w:rsidR="003C24A3" w:rsidRPr="007E1F08">
        <w:rPr>
          <w:rFonts w:ascii="David" w:hAnsi="David" w:cs="David" w:hint="cs"/>
          <w:color w:val="FF0000"/>
          <w:sz w:val="24"/>
          <w:szCs w:val="24"/>
          <w:shd w:val="clear" w:color="auto" w:fill="FFFFCC"/>
          <w:rtl/>
        </w:rPr>
        <w:t xml:space="preserve">דיני נזיקין, </w:t>
      </w:r>
      <w:proofErr w:type="spellStart"/>
      <w:r w:rsidR="003C24A3" w:rsidRPr="007E1F08">
        <w:rPr>
          <w:rFonts w:ascii="David" w:hAnsi="David" w:cs="David" w:hint="cs"/>
          <w:color w:val="FF0000"/>
          <w:sz w:val="24"/>
          <w:szCs w:val="24"/>
          <w:shd w:val="clear" w:color="auto" w:fill="FFFFCC"/>
          <w:rtl/>
        </w:rPr>
        <w:t>פלת"ד</w:t>
      </w:r>
      <w:proofErr w:type="spellEnd"/>
      <w:r w:rsidR="003C24A3" w:rsidRPr="007E1F08">
        <w:rPr>
          <w:rFonts w:ascii="David" w:hAnsi="David" w:cs="David" w:hint="cs"/>
          <w:sz w:val="24"/>
          <w:szCs w:val="24"/>
          <w:shd w:val="clear" w:color="auto" w:fill="FFFFCC"/>
          <w:rtl/>
        </w:rPr>
        <w:t xml:space="preserve">- השאלה מהי </w:t>
      </w:r>
      <w:r w:rsidR="006569D2" w:rsidRPr="007E1F08">
        <w:rPr>
          <w:rFonts w:ascii="David" w:hAnsi="David" w:cs="David" w:hint="cs"/>
          <w:sz w:val="24"/>
          <w:szCs w:val="24"/>
          <w:shd w:val="clear" w:color="auto" w:fill="FFFFCC"/>
          <w:rtl/>
        </w:rPr>
        <w:t>"</w:t>
      </w:r>
      <w:r w:rsidR="003C24A3" w:rsidRPr="007E1F08">
        <w:rPr>
          <w:rFonts w:ascii="David" w:hAnsi="David" w:cs="David" w:hint="cs"/>
          <w:sz w:val="24"/>
          <w:szCs w:val="24"/>
          <w:shd w:val="clear" w:color="auto" w:fill="FFFFCC"/>
          <w:rtl/>
        </w:rPr>
        <w:t>תאונת דרכים</w:t>
      </w:r>
      <w:r w:rsidR="006569D2" w:rsidRPr="007E1F08">
        <w:rPr>
          <w:rFonts w:ascii="David" w:hAnsi="David" w:cs="David" w:hint="cs"/>
          <w:sz w:val="24"/>
          <w:szCs w:val="24"/>
          <w:shd w:val="clear" w:color="auto" w:fill="FFFFCC"/>
          <w:rtl/>
        </w:rPr>
        <w:t>"?</w:t>
      </w:r>
      <w:r w:rsidR="003C24A3">
        <w:rPr>
          <w:rFonts w:ascii="David" w:hAnsi="David" w:cs="David" w:hint="cs"/>
          <w:sz w:val="24"/>
          <w:szCs w:val="24"/>
          <w:rtl/>
        </w:rPr>
        <w:t xml:space="preserve"> בהתחלה החוק קבע שתאונת דרכים היא </w:t>
      </w:r>
      <w:r w:rsidR="003C24A3" w:rsidRPr="006569D2">
        <w:rPr>
          <w:rFonts w:ascii="David" w:hAnsi="David" w:cs="David" w:hint="cs"/>
          <w:sz w:val="24"/>
          <w:szCs w:val="24"/>
          <w:u w:val="single"/>
          <w:rtl/>
        </w:rPr>
        <w:t>פגיעה כתוצאה מרכב</w:t>
      </w:r>
      <w:r w:rsidR="003C24A3">
        <w:rPr>
          <w:rFonts w:ascii="David" w:hAnsi="David" w:cs="David" w:hint="cs"/>
          <w:sz w:val="24"/>
          <w:szCs w:val="24"/>
          <w:rtl/>
        </w:rPr>
        <w:t xml:space="preserve">. בהמשך, היה מקרה שמישהו רץ ברחוב והתנגש ברכב חונה. הוא תבע את הקרן בתאונת דרכים כי הוא נפגע כתוצאה מרכב והוא קיבל פיצויים. חברות הביטוח רצו להגדיל את הביטוח ולכן שינו שתאונת דרכים היא רק </w:t>
      </w:r>
      <w:r w:rsidR="003C24A3" w:rsidRPr="006569D2">
        <w:rPr>
          <w:rFonts w:ascii="David" w:hAnsi="David" w:cs="David" w:hint="cs"/>
          <w:sz w:val="24"/>
          <w:szCs w:val="24"/>
          <w:u w:val="single"/>
          <w:rtl/>
        </w:rPr>
        <w:t>תאונה כתוצאה משימוש ברכב</w:t>
      </w:r>
      <w:r w:rsidR="003C24A3">
        <w:rPr>
          <w:rFonts w:ascii="David" w:hAnsi="David" w:cs="David" w:hint="cs"/>
          <w:sz w:val="24"/>
          <w:szCs w:val="24"/>
          <w:rtl/>
        </w:rPr>
        <w:t>. אח"כ היה אירוע בסיני שמשפחות של ישראלים עשו טיול, העמידו את הרכבים מסביב שיאירו ויגנו מהרוח, היה פיצוץ גדול ממכלי הדלק לאור אש. האנשים נהגו בחוסר זהירות. אמרו שזה נגרם כתוצאה משימוש ברכב ולכן זו הייתה תאונת דרכים</w:t>
      </w:r>
      <w:r w:rsidR="0086073D">
        <w:rPr>
          <w:rFonts w:ascii="David" w:hAnsi="David" w:cs="David" w:hint="cs"/>
          <w:sz w:val="24"/>
          <w:szCs w:val="24"/>
          <w:rtl/>
        </w:rPr>
        <w:t xml:space="preserve"> [אמנם השימוש ברכב היה בשביל להאיר ולהגן מהרוח]. השיקול של</w:t>
      </w:r>
      <w:r w:rsidR="007E1F08">
        <w:rPr>
          <w:rFonts w:ascii="David" w:hAnsi="David" w:cs="David" w:hint="cs"/>
          <w:sz w:val="24"/>
          <w:szCs w:val="24"/>
          <w:rtl/>
        </w:rPr>
        <w:t xml:space="preserve"> ביהמ"ש</w:t>
      </w:r>
      <w:r w:rsidR="0086073D">
        <w:rPr>
          <w:rFonts w:ascii="David" w:hAnsi="David" w:cs="David" w:hint="cs"/>
          <w:sz w:val="24"/>
          <w:szCs w:val="24"/>
          <w:rtl/>
        </w:rPr>
        <w:t xml:space="preserve"> אנושי- לתת פיצוי לאנשים האלה. יש כיס עמוק לחברת קרנית. חברות הביטוח אמרו שאם </w:t>
      </w:r>
      <w:r w:rsidR="007E1F08">
        <w:rPr>
          <w:rFonts w:ascii="David" w:hAnsi="David" w:cs="David" w:hint="cs"/>
          <w:sz w:val="24"/>
          <w:szCs w:val="24"/>
          <w:rtl/>
        </w:rPr>
        <w:t>מקרה כזה</w:t>
      </w:r>
      <w:r w:rsidR="0086073D">
        <w:rPr>
          <w:rFonts w:ascii="David" w:hAnsi="David" w:cs="David" w:hint="cs"/>
          <w:sz w:val="24"/>
          <w:szCs w:val="24"/>
          <w:rtl/>
        </w:rPr>
        <w:t xml:space="preserve"> </w:t>
      </w:r>
      <w:r w:rsidR="007E1F08">
        <w:rPr>
          <w:rFonts w:ascii="David" w:hAnsi="David" w:cs="David" w:hint="cs"/>
          <w:sz w:val="24"/>
          <w:szCs w:val="24"/>
          <w:rtl/>
        </w:rPr>
        <w:t xml:space="preserve">מוגדר </w:t>
      </w:r>
      <w:r w:rsidR="0086073D">
        <w:rPr>
          <w:rFonts w:ascii="David" w:hAnsi="David" w:cs="David" w:hint="cs"/>
          <w:sz w:val="24"/>
          <w:szCs w:val="24"/>
          <w:rtl/>
        </w:rPr>
        <w:t xml:space="preserve">תאונת דרכים הן יעלו את הפרמיות של הביטוח. הגדרה מאוד רחבה. לכן, הפסיקה הזו יוצרת בעיה מבחינת השוק. </w:t>
      </w:r>
      <w:r w:rsidR="0086073D" w:rsidRPr="007E1F08">
        <w:rPr>
          <w:rFonts w:ascii="David" w:hAnsi="David" w:cs="David" w:hint="cs"/>
          <w:sz w:val="24"/>
          <w:szCs w:val="24"/>
          <w:u w:val="single"/>
          <w:rtl/>
        </w:rPr>
        <w:t>המחוקק הגדיר מחדש מהי תאונת דרכים</w:t>
      </w:r>
      <w:r w:rsidR="0086073D">
        <w:rPr>
          <w:rFonts w:ascii="David" w:hAnsi="David" w:cs="David" w:hint="cs"/>
          <w:sz w:val="24"/>
          <w:szCs w:val="24"/>
          <w:rtl/>
        </w:rPr>
        <w:t xml:space="preserve">- </w:t>
      </w:r>
      <w:r w:rsidR="0086073D" w:rsidRPr="007E1F08">
        <w:rPr>
          <w:rFonts w:ascii="David" w:hAnsi="David" w:cs="David" w:hint="cs"/>
          <w:sz w:val="24"/>
          <w:szCs w:val="24"/>
          <w:u w:val="single"/>
          <w:rtl/>
        </w:rPr>
        <w:t>שימוש רגיל ברכב</w:t>
      </w:r>
      <w:r w:rsidR="0086073D">
        <w:rPr>
          <w:rFonts w:ascii="David" w:hAnsi="David" w:cs="David" w:hint="cs"/>
          <w:sz w:val="24"/>
          <w:szCs w:val="24"/>
          <w:rtl/>
        </w:rPr>
        <w:t xml:space="preserve"> [לנסיעה]. </w:t>
      </w:r>
      <w:r w:rsidR="0086073D" w:rsidRPr="007E1F08">
        <w:rPr>
          <w:rFonts w:ascii="David" w:hAnsi="David" w:cs="David" w:hint="cs"/>
          <w:b/>
          <w:bCs/>
          <w:sz w:val="24"/>
          <w:szCs w:val="24"/>
          <w:shd w:val="clear" w:color="auto" w:fill="FFFFCC"/>
          <w:rtl/>
        </w:rPr>
        <w:t>היה פינג פונג בין בתי המשפט ותיקוני המחוקק</w:t>
      </w:r>
      <w:r w:rsidR="0086073D" w:rsidRPr="007E1F08">
        <w:rPr>
          <w:rFonts w:ascii="David" w:hAnsi="David" w:cs="David" w:hint="cs"/>
          <w:sz w:val="24"/>
          <w:szCs w:val="24"/>
          <w:shd w:val="clear" w:color="auto" w:fill="FFFFCC"/>
          <w:rtl/>
        </w:rPr>
        <w:t>.</w:t>
      </w:r>
      <w:r w:rsidR="0086073D" w:rsidRPr="007E1F08">
        <w:rPr>
          <w:rFonts w:ascii="David" w:hAnsi="David" w:cs="David" w:hint="cs"/>
          <w:b/>
          <w:bCs/>
          <w:sz w:val="24"/>
          <w:szCs w:val="24"/>
          <w:shd w:val="clear" w:color="auto" w:fill="FFFFCC"/>
          <w:rtl/>
        </w:rPr>
        <w:t xml:space="preserve"> המחוקק במעמד גבוה יותר מבחינת כלל הזיהוי ביחס לבתי המשפט</w:t>
      </w:r>
      <w:r w:rsidR="0086073D" w:rsidRPr="0086073D">
        <w:rPr>
          <w:rFonts w:ascii="David" w:hAnsi="David" w:cs="David" w:hint="cs"/>
          <w:sz w:val="24"/>
          <w:szCs w:val="24"/>
          <w:rtl/>
        </w:rPr>
        <w:t>.</w:t>
      </w:r>
    </w:p>
    <w:p w14:paraId="05DAC47F" w14:textId="6D1889B5" w:rsidR="0086073D" w:rsidRDefault="0086073D" w:rsidP="00FF1A4A">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איך בי</w:t>
      </w:r>
      <w:r w:rsidR="007E1F08">
        <w:rPr>
          <w:rFonts w:ascii="David" w:hAnsi="David" w:cs="David" w:hint="cs"/>
          <w:sz w:val="24"/>
          <w:szCs w:val="24"/>
          <w:rtl/>
        </w:rPr>
        <w:t>ת</w:t>
      </w:r>
      <w:r>
        <w:rPr>
          <w:rFonts w:ascii="David" w:hAnsi="David" w:cs="David" w:hint="cs"/>
          <w:sz w:val="24"/>
          <w:szCs w:val="24"/>
          <w:rtl/>
        </w:rPr>
        <w:t xml:space="preserve"> המשפט מבטל חוקים של הכנסת? הוא פועל מכוח חוקי היסוד [חוקה]. </w:t>
      </w:r>
    </w:p>
    <w:p w14:paraId="5992AC34" w14:textId="77777777" w:rsidR="00D11CF1" w:rsidRDefault="00D11CF1" w:rsidP="00FF1A4A">
      <w:pPr>
        <w:shd w:val="clear" w:color="auto" w:fill="FFFFFF" w:themeFill="background1"/>
        <w:tabs>
          <w:tab w:val="left" w:pos="1862"/>
        </w:tabs>
        <w:jc w:val="both"/>
        <w:rPr>
          <w:rFonts w:ascii="David" w:hAnsi="David" w:cs="David"/>
          <w:sz w:val="24"/>
          <w:szCs w:val="24"/>
          <w:rtl/>
        </w:rPr>
      </w:pPr>
    </w:p>
    <w:p w14:paraId="6E98BCA7" w14:textId="40BEC692" w:rsidR="0086073D" w:rsidRDefault="00D11CF1" w:rsidP="00FF1A4A">
      <w:pPr>
        <w:shd w:val="clear" w:color="auto" w:fill="FFFFFF" w:themeFill="background1"/>
        <w:tabs>
          <w:tab w:val="left" w:pos="1862"/>
        </w:tabs>
        <w:jc w:val="both"/>
        <w:rPr>
          <w:rFonts w:ascii="David" w:hAnsi="David" w:cs="David"/>
          <w:b/>
          <w:bCs/>
          <w:sz w:val="24"/>
          <w:szCs w:val="24"/>
          <w:u w:val="single"/>
          <w:rtl/>
        </w:rPr>
      </w:pPr>
      <w:r w:rsidRPr="007E1F08">
        <w:rPr>
          <w:rFonts w:ascii="David" w:hAnsi="David" w:cs="David" w:hint="cs"/>
          <w:b/>
          <w:bCs/>
          <w:sz w:val="24"/>
          <w:szCs w:val="24"/>
          <w:u w:val="single"/>
          <w:shd w:val="clear" w:color="auto" w:fill="FBE4D5" w:themeFill="accent2" w:themeFillTint="33"/>
          <w:rtl/>
        </w:rPr>
        <w:t>זיהוי ישיר</w:t>
      </w:r>
    </w:p>
    <w:p w14:paraId="7ECEB1D2" w14:textId="71D4A0B5" w:rsidR="00D11CF1" w:rsidRDefault="00D11CF1" w:rsidP="00D11CF1">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כלל הזיהוי יכול לעשות </w:t>
      </w:r>
      <w:r w:rsidRPr="007E1F08">
        <w:rPr>
          <w:rFonts w:ascii="David" w:hAnsi="David" w:cs="David" w:hint="cs"/>
          <w:b/>
          <w:bCs/>
          <w:sz w:val="24"/>
          <w:szCs w:val="24"/>
          <w:u w:val="single"/>
          <w:rtl/>
        </w:rPr>
        <w:t>זיהוי ישיר</w:t>
      </w:r>
      <w:r>
        <w:rPr>
          <w:rFonts w:ascii="David" w:hAnsi="David" w:cs="David" w:hint="cs"/>
          <w:sz w:val="24"/>
          <w:szCs w:val="24"/>
          <w:rtl/>
        </w:rPr>
        <w:t xml:space="preserve">, כלומר כלל הזיהוי מזהה את הפרלמנט / הכנסת, מזהה את בתי המשפט, מזהה את המנהג ומדרג ביניהם. זו אופציה אחת. </w:t>
      </w:r>
    </w:p>
    <w:p w14:paraId="05263F83" w14:textId="3F204566" w:rsidR="007E1F08" w:rsidRDefault="008B2E1C" w:rsidP="00D11CF1">
      <w:pPr>
        <w:shd w:val="clear" w:color="auto" w:fill="FFFFFF" w:themeFill="background1"/>
        <w:tabs>
          <w:tab w:val="left" w:pos="1862"/>
        </w:tabs>
        <w:jc w:val="both"/>
        <w:rPr>
          <w:rFonts w:ascii="David" w:hAnsi="David" w:cs="David"/>
          <w:sz w:val="24"/>
          <w:szCs w:val="24"/>
          <w:rtl/>
        </w:rPr>
      </w:pPr>
      <w:r>
        <w:rPr>
          <w:rFonts w:ascii="David" w:hAnsi="David" w:cs="David"/>
          <w:noProof/>
          <w:sz w:val="24"/>
          <w:szCs w:val="24"/>
          <w:rtl/>
          <w:lang w:val="he-IL"/>
        </w:rPr>
        <mc:AlternateContent>
          <mc:Choice Requires="wps">
            <w:drawing>
              <wp:anchor distT="0" distB="0" distL="114300" distR="114300" simplePos="0" relativeHeight="251659264" behindDoc="0" locked="0" layoutInCell="1" allowOverlap="1" wp14:anchorId="3A7E5CC1" wp14:editId="3F5C9796">
                <wp:simplePos x="0" y="0"/>
                <wp:positionH relativeFrom="column">
                  <wp:posOffset>3032125</wp:posOffset>
                </wp:positionH>
                <wp:positionV relativeFrom="paragraph">
                  <wp:posOffset>13335</wp:posOffset>
                </wp:positionV>
                <wp:extent cx="1152525" cy="247650"/>
                <wp:effectExtent l="0" t="0" r="28575" b="19050"/>
                <wp:wrapNone/>
                <wp:docPr id="2" name="מלבן 2"/>
                <wp:cNvGraphicFramePr/>
                <a:graphic xmlns:a="http://schemas.openxmlformats.org/drawingml/2006/main">
                  <a:graphicData uri="http://schemas.microsoft.com/office/word/2010/wordprocessingShape">
                    <wps:wsp>
                      <wps:cNvSpPr/>
                      <wps:spPr>
                        <a:xfrm>
                          <a:off x="0" y="0"/>
                          <a:ext cx="1152525" cy="247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F6FDC9D" w14:textId="5E7A3C32" w:rsidR="007E1F08" w:rsidRPr="007E1F08" w:rsidRDefault="007E1F08" w:rsidP="007E1F08">
                            <w:pPr>
                              <w:jc w:val="center"/>
                              <w:rPr>
                                <w:rFonts w:ascii="David" w:hAnsi="David" w:cs="David"/>
                                <w:sz w:val="24"/>
                                <w:szCs w:val="24"/>
                              </w:rPr>
                            </w:pPr>
                            <w:r w:rsidRPr="007E1F08">
                              <w:rPr>
                                <w:rFonts w:ascii="David" w:hAnsi="David" w:cs="David"/>
                                <w:sz w:val="24"/>
                                <w:szCs w:val="24"/>
                                <w:rtl/>
                              </w:rPr>
                              <w:t>כלל זיהוי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E5CC1" id="מלבן 2" o:spid="_x0000_s1026" style="position:absolute;left:0;text-align:left;margin-left:238.75pt;margin-top:1.05pt;width:90.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" fillcolor="white [3201]" strokecolor="#70ad47 [3209]" strokeweight="1pt">
                <v:textbox>
                  <w:txbxContent>
                    <w:p w14:paraId="0F6FDC9D" w14:textId="5E7A3C32" w:rsidR="007E1F08" w:rsidRPr="007E1F08" w:rsidRDefault="007E1F08" w:rsidP="007E1F08">
                      <w:pPr>
                        <w:jc w:val="center"/>
                        <w:rPr>
                          <w:rFonts w:ascii="David" w:hAnsi="David" w:cs="David"/>
                          <w:sz w:val="24"/>
                          <w:szCs w:val="24"/>
                        </w:rPr>
                      </w:pPr>
                      <w:r w:rsidRPr="007E1F08">
                        <w:rPr>
                          <w:rFonts w:ascii="David" w:hAnsi="David" w:cs="David"/>
                          <w:sz w:val="24"/>
                          <w:szCs w:val="24"/>
                          <w:rtl/>
                        </w:rPr>
                        <w:t>כלל זיהוי</w:t>
                      </w:r>
                    </w:p>
                  </w:txbxContent>
                </v:textbox>
              </v:rect>
            </w:pict>
          </mc:Fallback>
        </mc:AlternateContent>
      </w:r>
      <w:r w:rsidR="007E1F08">
        <w:rPr>
          <w:rFonts w:ascii="David" w:hAnsi="David" w:cs="David"/>
          <w:noProof/>
          <w:sz w:val="24"/>
          <w:szCs w:val="24"/>
          <w:rtl/>
          <w:lang w:val="he-IL"/>
        </w:rPr>
        <mc:AlternateContent>
          <mc:Choice Requires="wps">
            <w:drawing>
              <wp:anchor distT="0" distB="0" distL="114300" distR="114300" simplePos="0" relativeHeight="251668480" behindDoc="0" locked="0" layoutInCell="1" allowOverlap="1" wp14:anchorId="35E87D5E" wp14:editId="1D80469B">
                <wp:simplePos x="0" y="0"/>
                <wp:positionH relativeFrom="column">
                  <wp:posOffset>2280285</wp:posOffset>
                </wp:positionH>
                <wp:positionV relativeFrom="paragraph">
                  <wp:posOffset>194310</wp:posOffset>
                </wp:positionV>
                <wp:extent cx="676275" cy="228600"/>
                <wp:effectExtent l="38100" t="0" r="28575" b="76200"/>
                <wp:wrapNone/>
                <wp:docPr id="8" name="מחבר חץ ישר 8"/>
                <wp:cNvGraphicFramePr/>
                <a:graphic xmlns:a="http://schemas.openxmlformats.org/drawingml/2006/main">
                  <a:graphicData uri="http://schemas.microsoft.com/office/word/2010/wordprocessingShape">
                    <wps:wsp>
                      <wps:cNvCnPr/>
                      <wps:spPr>
                        <a:xfrm flipH="1">
                          <a:off x="0" y="0"/>
                          <a:ext cx="67627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76B27B7" id="_x0000_t32" coordsize="21600,21600" o:spt="32" o:oned="t" path="m,l21600,21600e" filled="f">
                <v:path arrowok="t" fillok="f" o:connecttype="none"/>
                <o:lock v:ext="edit" shapetype="t"/>
              </v:shapetype>
              <v:shape id="מחבר חץ ישר 8" o:spid="_x0000_s1026" type="#_x0000_t32" style="position:absolute;left:0;text-align:left;margin-left:179.55pt;margin-top:15.3pt;width:53.25pt;height:18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" strokecolor="black [3200]" strokeweight=".5pt">
                <v:stroke endarrow="block" joinstyle="miter"/>
              </v:shape>
            </w:pict>
          </mc:Fallback>
        </mc:AlternateContent>
      </w:r>
      <w:r w:rsidR="007E1F08">
        <w:rPr>
          <w:rFonts w:ascii="David" w:hAnsi="David" w:cs="David"/>
          <w:noProof/>
          <w:sz w:val="24"/>
          <w:szCs w:val="24"/>
          <w:rtl/>
          <w:lang w:val="he-IL"/>
        </w:rPr>
        <mc:AlternateContent>
          <mc:Choice Requires="wps">
            <w:drawing>
              <wp:anchor distT="0" distB="0" distL="114300" distR="114300" simplePos="0" relativeHeight="251666432" behindDoc="0" locked="0" layoutInCell="1" allowOverlap="1" wp14:anchorId="10A1B7F8" wp14:editId="7A5342EE">
                <wp:simplePos x="0" y="0"/>
                <wp:positionH relativeFrom="column">
                  <wp:posOffset>4404360</wp:posOffset>
                </wp:positionH>
                <wp:positionV relativeFrom="paragraph">
                  <wp:posOffset>165735</wp:posOffset>
                </wp:positionV>
                <wp:extent cx="390525" cy="219075"/>
                <wp:effectExtent l="0" t="0" r="66675" b="47625"/>
                <wp:wrapNone/>
                <wp:docPr id="6" name="מחבר חץ ישר 6"/>
                <wp:cNvGraphicFramePr/>
                <a:graphic xmlns:a="http://schemas.openxmlformats.org/drawingml/2006/main">
                  <a:graphicData uri="http://schemas.microsoft.com/office/word/2010/wordprocessingShape">
                    <wps:wsp>
                      <wps:cNvCnPr/>
                      <wps:spPr>
                        <a:xfrm>
                          <a:off x="0" y="0"/>
                          <a:ext cx="39052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52404B" id="מחבר חץ ישר 6" o:spid="_x0000_s1026" type="#_x0000_t32" style="position:absolute;left:0;text-align:left;margin-left:346.8pt;margin-top:13.05pt;width:30.75pt;height:17.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" strokecolor="black [3200]" strokeweight=".5pt">
                <v:stroke endarrow="block" joinstyle="miter"/>
              </v:shape>
            </w:pict>
          </mc:Fallback>
        </mc:AlternateContent>
      </w:r>
    </w:p>
    <w:p w14:paraId="093C09C4" w14:textId="78A5FD6C" w:rsidR="007E1F08" w:rsidRDefault="008B2E1C" w:rsidP="00D11CF1">
      <w:pPr>
        <w:shd w:val="clear" w:color="auto" w:fill="FFFFFF" w:themeFill="background1"/>
        <w:tabs>
          <w:tab w:val="left" w:pos="1862"/>
        </w:tabs>
        <w:jc w:val="both"/>
        <w:rPr>
          <w:rFonts w:ascii="David" w:hAnsi="David" w:cs="David"/>
          <w:sz w:val="24"/>
          <w:szCs w:val="24"/>
          <w:rtl/>
        </w:rPr>
      </w:pPr>
      <w:r>
        <w:rPr>
          <w:rFonts w:ascii="David" w:hAnsi="David" w:cs="David"/>
          <w:noProof/>
          <w:sz w:val="24"/>
          <w:szCs w:val="24"/>
          <w:rtl/>
          <w:lang w:val="he-IL"/>
        </w:rPr>
        <mc:AlternateContent>
          <mc:Choice Requires="wps">
            <w:drawing>
              <wp:anchor distT="0" distB="0" distL="114300" distR="114300" simplePos="0" relativeHeight="251669504" behindDoc="0" locked="0" layoutInCell="1" allowOverlap="1" wp14:anchorId="339D1EAA" wp14:editId="0F62FC48">
                <wp:simplePos x="0" y="0"/>
                <wp:positionH relativeFrom="column">
                  <wp:posOffset>3585210</wp:posOffset>
                </wp:positionH>
                <wp:positionV relativeFrom="paragraph">
                  <wp:posOffset>17145</wp:posOffset>
                </wp:positionV>
                <wp:extent cx="9525" cy="228600"/>
                <wp:effectExtent l="38100" t="0" r="66675" b="57150"/>
                <wp:wrapNone/>
                <wp:docPr id="10" name="מחבר חץ ישר 10"/>
                <wp:cNvGraphicFramePr/>
                <a:graphic xmlns:a="http://schemas.openxmlformats.org/drawingml/2006/main">
                  <a:graphicData uri="http://schemas.microsoft.com/office/word/2010/wordprocessingShape">
                    <wps:wsp>
                      <wps:cNvCnPr/>
                      <wps:spPr>
                        <a:xfrm>
                          <a:off x="0" y="0"/>
                          <a:ext cx="95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2B50A7" id="מחבר חץ ישר 10" o:spid="_x0000_s1026" type="#_x0000_t32" style="position:absolute;left:0;text-align:left;margin-left:282.3pt;margin-top:1.35pt;width:.75pt;height:1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" strokecolor="black [3200]" strokeweight=".5pt">
                <v:stroke endarrow="block" joinstyle="miter"/>
              </v:shape>
            </w:pict>
          </mc:Fallback>
        </mc:AlternateContent>
      </w:r>
    </w:p>
    <w:p w14:paraId="61D5AEAD" w14:textId="12F8216E" w:rsidR="007E1F08" w:rsidRDefault="00A22B71" w:rsidP="00D11CF1">
      <w:pPr>
        <w:shd w:val="clear" w:color="auto" w:fill="FFFFFF" w:themeFill="background1"/>
        <w:tabs>
          <w:tab w:val="left" w:pos="1862"/>
        </w:tabs>
        <w:jc w:val="both"/>
        <w:rPr>
          <w:rFonts w:ascii="David" w:hAnsi="David" w:cs="David"/>
          <w:sz w:val="24"/>
          <w:szCs w:val="24"/>
          <w:rtl/>
        </w:rPr>
      </w:pPr>
      <w:r>
        <w:rPr>
          <w:rFonts w:ascii="David" w:hAnsi="David" w:cs="David"/>
          <w:noProof/>
          <w:sz w:val="24"/>
          <w:szCs w:val="24"/>
          <w:rtl/>
          <w:lang w:val="he-IL"/>
        </w:rPr>
        <mc:AlternateContent>
          <mc:Choice Requires="wps">
            <w:drawing>
              <wp:anchor distT="0" distB="0" distL="114300" distR="114300" simplePos="0" relativeHeight="251661312" behindDoc="0" locked="0" layoutInCell="1" allowOverlap="1" wp14:anchorId="6BEB41A2" wp14:editId="2B3FF797">
                <wp:simplePos x="0" y="0"/>
                <wp:positionH relativeFrom="column">
                  <wp:posOffset>1299210</wp:posOffset>
                </wp:positionH>
                <wp:positionV relativeFrom="paragraph">
                  <wp:posOffset>10795</wp:posOffset>
                </wp:positionV>
                <wp:extent cx="1152525" cy="247650"/>
                <wp:effectExtent l="0" t="0" r="28575" b="19050"/>
                <wp:wrapNone/>
                <wp:docPr id="3" name="מלבן 3"/>
                <wp:cNvGraphicFramePr/>
                <a:graphic xmlns:a="http://schemas.openxmlformats.org/drawingml/2006/main">
                  <a:graphicData uri="http://schemas.microsoft.com/office/word/2010/wordprocessingShape">
                    <wps:wsp>
                      <wps:cNvSpPr/>
                      <wps:spPr>
                        <a:xfrm>
                          <a:off x="0" y="0"/>
                          <a:ext cx="1152525" cy="247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E79956F" w14:textId="647D9AAA" w:rsidR="007E1F08" w:rsidRPr="007E1F08" w:rsidRDefault="007E1F08" w:rsidP="007E1F08">
                            <w:pPr>
                              <w:jc w:val="center"/>
                              <w:rPr>
                                <w:rFonts w:ascii="David" w:hAnsi="David" w:cs="David"/>
                                <w:sz w:val="24"/>
                                <w:szCs w:val="24"/>
                              </w:rPr>
                            </w:pPr>
                            <w:r>
                              <w:rPr>
                                <w:rFonts w:ascii="David" w:hAnsi="David" w:cs="David" w:hint="cs"/>
                                <w:sz w:val="24"/>
                                <w:szCs w:val="24"/>
                                <w:rtl/>
                              </w:rPr>
                              <w:t>3. מנהג</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B41A2" id="מלבן 3" o:spid="_x0000_s1027" style="position:absolute;left:0;text-align:left;margin-left:102.3pt;margin-top:.85pt;width:90.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" fillcolor="white [3201]" strokecolor="#70ad47 [3209]" strokeweight="1pt">
                <v:textbox>
                  <w:txbxContent>
                    <w:p w14:paraId="5E79956F" w14:textId="647D9AAA" w:rsidR="007E1F08" w:rsidRPr="007E1F08" w:rsidRDefault="007E1F08" w:rsidP="007E1F08">
                      <w:pPr>
                        <w:jc w:val="center"/>
                        <w:rPr>
                          <w:rFonts w:ascii="David" w:hAnsi="David" w:cs="David"/>
                          <w:sz w:val="24"/>
                          <w:szCs w:val="24"/>
                        </w:rPr>
                      </w:pPr>
                      <w:r>
                        <w:rPr>
                          <w:rFonts w:ascii="David" w:hAnsi="David" w:cs="David" w:hint="cs"/>
                          <w:sz w:val="24"/>
                          <w:szCs w:val="24"/>
                          <w:rtl/>
                        </w:rPr>
                        <w:t>3. מנהג</w:t>
                      </w:r>
                    </w:p>
                  </w:txbxContent>
                </v:textbox>
              </v:rect>
            </w:pict>
          </mc:Fallback>
        </mc:AlternateContent>
      </w:r>
      <w:r w:rsidR="007E1F08">
        <w:rPr>
          <w:rFonts w:ascii="David" w:hAnsi="David" w:cs="David"/>
          <w:noProof/>
          <w:sz w:val="24"/>
          <w:szCs w:val="24"/>
          <w:rtl/>
          <w:lang w:val="he-IL"/>
        </w:rPr>
        <mc:AlternateContent>
          <mc:Choice Requires="wps">
            <w:drawing>
              <wp:anchor distT="0" distB="0" distL="114300" distR="114300" simplePos="0" relativeHeight="251663360" behindDoc="0" locked="0" layoutInCell="1" allowOverlap="1" wp14:anchorId="7E8BD71D" wp14:editId="5FD1722D">
                <wp:simplePos x="0" y="0"/>
                <wp:positionH relativeFrom="column">
                  <wp:posOffset>2842260</wp:posOffset>
                </wp:positionH>
                <wp:positionV relativeFrom="paragraph">
                  <wp:posOffset>10795</wp:posOffset>
                </wp:positionV>
                <wp:extent cx="1409700" cy="247650"/>
                <wp:effectExtent l="0" t="0" r="19050" b="19050"/>
                <wp:wrapNone/>
                <wp:docPr id="4" name="מלבן 4"/>
                <wp:cNvGraphicFramePr/>
                <a:graphic xmlns:a="http://schemas.openxmlformats.org/drawingml/2006/main">
                  <a:graphicData uri="http://schemas.microsoft.com/office/word/2010/wordprocessingShape">
                    <wps:wsp>
                      <wps:cNvSpPr/>
                      <wps:spPr>
                        <a:xfrm>
                          <a:off x="0" y="0"/>
                          <a:ext cx="140970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7FB567" w14:textId="2EE046CE" w:rsidR="007E1F08" w:rsidRPr="007E1F08" w:rsidRDefault="007E1F08" w:rsidP="007E1F08">
                            <w:pPr>
                              <w:jc w:val="center"/>
                              <w:rPr>
                                <w:rFonts w:ascii="David" w:hAnsi="David" w:cs="David"/>
                                <w:sz w:val="24"/>
                                <w:szCs w:val="24"/>
                              </w:rPr>
                            </w:pPr>
                            <w:r>
                              <w:rPr>
                                <w:rFonts w:ascii="David" w:hAnsi="David" w:cs="David" w:hint="cs"/>
                                <w:sz w:val="24"/>
                                <w:szCs w:val="24"/>
                                <w:rtl/>
                              </w:rPr>
                              <w:t>2. בתי משפט (פסיקה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BD71D" id="מלבן 4" o:spid="_x0000_s1028" style="position:absolute;left:0;text-align:left;margin-left:223.8pt;margin-top:.85pt;width:111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" fillcolor="white [3201]" strokecolor="#70ad47 [3209]" strokeweight="1pt">
                <v:textbox>
                  <w:txbxContent>
                    <w:p w14:paraId="0B7FB567" w14:textId="2EE046CE" w:rsidR="007E1F08" w:rsidRPr="007E1F08" w:rsidRDefault="007E1F08" w:rsidP="007E1F08">
                      <w:pPr>
                        <w:jc w:val="center"/>
                        <w:rPr>
                          <w:rFonts w:ascii="David" w:hAnsi="David" w:cs="David"/>
                          <w:sz w:val="24"/>
                          <w:szCs w:val="24"/>
                        </w:rPr>
                      </w:pPr>
                      <w:r>
                        <w:rPr>
                          <w:rFonts w:ascii="David" w:hAnsi="David" w:cs="David" w:hint="cs"/>
                          <w:sz w:val="24"/>
                          <w:szCs w:val="24"/>
                          <w:rtl/>
                        </w:rPr>
                        <w:t>2. בתי משפט (פסיקה</w:t>
                      </w:r>
                    </w:p>
                  </w:txbxContent>
                </v:textbox>
              </v:rect>
            </w:pict>
          </mc:Fallback>
        </mc:AlternateContent>
      </w:r>
      <w:r w:rsidR="007E1F08">
        <w:rPr>
          <w:rFonts w:ascii="David" w:hAnsi="David" w:cs="David"/>
          <w:noProof/>
          <w:sz w:val="24"/>
          <w:szCs w:val="24"/>
          <w:rtl/>
          <w:lang w:val="he-IL"/>
        </w:rPr>
        <mc:AlternateContent>
          <mc:Choice Requires="wps">
            <w:drawing>
              <wp:anchor distT="0" distB="0" distL="114300" distR="114300" simplePos="0" relativeHeight="251665408" behindDoc="0" locked="0" layoutInCell="1" allowOverlap="1" wp14:anchorId="7596B177" wp14:editId="21294D2C">
                <wp:simplePos x="0" y="0"/>
                <wp:positionH relativeFrom="column">
                  <wp:posOffset>4442460</wp:posOffset>
                </wp:positionH>
                <wp:positionV relativeFrom="paragraph">
                  <wp:posOffset>10795</wp:posOffset>
                </wp:positionV>
                <wp:extent cx="1314450" cy="247650"/>
                <wp:effectExtent l="0" t="0" r="19050" b="19050"/>
                <wp:wrapNone/>
                <wp:docPr id="5" name="מלבן 5"/>
                <wp:cNvGraphicFramePr/>
                <a:graphic xmlns:a="http://schemas.openxmlformats.org/drawingml/2006/main">
                  <a:graphicData uri="http://schemas.microsoft.com/office/word/2010/wordprocessingShape">
                    <wps:wsp>
                      <wps:cNvSpPr/>
                      <wps:spPr>
                        <a:xfrm>
                          <a:off x="0" y="0"/>
                          <a:ext cx="131445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C3E37CC" w14:textId="533E761C" w:rsidR="007E1F08" w:rsidRPr="007E1F08" w:rsidRDefault="007E1F08" w:rsidP="007E1F08">
                            <w:pPr>
                              <w:jc w:val="center"/>
                              <w:rPr>
                                <w:rFonts w:ascii="David" w:hAnsi="David" w:cs="David"/>
                                <w:sz w:val="24"/>
                                <w:szCs w:val="24"/>
                              </w:rPr>
                            </w:pPr>
                            <w:r>
                              <w:rPr>
                                <w:rFonts w:ascii="David" w:hAnsi="David" w:cs="David" w:hint="cs"/>
                                <w:sz w:val="24"/>
                                <w:szCs w:val="24"/>
                                <w:rtl/>
                              </w:rPr>
                              <w:t>1. פרלמנט (חקיקה)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6B177" id="מלבן 5" o:spid="_x0000_s1029" style="position:absolute;left:0;text-align:left;margin-left:349.8pt;margin-top:.85pt;width:103.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" fillcolor="white [3201]" strokecolor="#70ad47 [3209]" strokeweight="1pt">
                <v:textbox>
                  <w:txbxContent>
                    <w:p w14:paraId="0C3E37CC" w14:textId="533E761C" w:rsidR="007E1F08" w:rsidRPr="007E1F08" w:rsidRDefault="007E1F08" w:rsidP="007E1F08">
                      <w:pPr>
                        <w:jc w:val="center"/>
                        <w:rPr>
                          <w:rFonts w:ascii="David" w:hAnsi="David" w:cs="David"/>
                          <w:sz w:val="24"/>
                          <w:szCs w:val="24"/>
                        </w:rPr>
                      </w:pPr>
                      <w:r>
                        <w:rPr>
                          <w:rFonts w:ascii="David" w:hAnsi="David" w:cs="David" w:hint="cs"/>
                          <w:sz w:val="24"/>
                          <w:szCs w:val="24"/>
                          <w:rtl/>
                        </w:rPr>
                        <w:t>1. פרלמנט (חקיקה)</w:t>
                      </w:r>
                    </w:p>
                  </w:txbxContent>
                </v:textbox>
              </v:rect>
            </w:pict>
          </mc:Fallback>
        </mc:AlternateContent>
      </w:r>
    </w:p>
    <w:p w14:paraId="0258FB65" w14:textId="77777777" w:rsidR="007E1F08" w:rsidRDefault="007E1F08" w:rsidP="00D11CF1">
      <w:pPr>
        <w:shd w:val="clear" w:color="auto" w:fill="FFFFFF" w:themeFill="background1"/>
        <w:tabs>
          <w:tab w:val="left" w:pos="1862"/>
        </w:tabs>
        <w:jc w:val="both"/>
        <w:rPr>
          <w:rFonts w:ascii="David" w:hAnsi="David" w:cs="David"/>
          <w:sz w:val="24"/>
          <w:szCs w:val="24"/>
          <w:rtl/>
        </w:rPr>
      </w:pPr>
    </w:p>
    <w:p w14:paraId="2484F81A" w14:textId="5CBAB906" w:rsidR="00D11CF1" w:rsidRDefault="00D11CF1" w:rsidP="00D11CF1">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מכוח מה פסיקת בתי המשפט מחייבת מכוח החוק או מכוח כלל הזיהוי? </w:t>
      </w:r>
      <w:r w:rsidRPr="00A22B71">
        <w:rPr>
          <w:rFonts w:ascii="David" w:hAnsi="David" w:cs="David" w:hint="cs"/>
          <w:b/>
          <w:bCs/>
          <w:sz w:val="24"/>
          <w:szCs w:val="24"/>
          <w:shd w:val="clear" w:color="auto" w:fill="FFFFCC"/>
          <w:rtl/>
        </w:rPr>
        <w:t xml:space="preserve">לפי הדגם הזה בתי המשפט מקבלים את </w:t>
      </w:r>
      <w:r w:rsidRPr="00A22B71">
        <w:rPr>
          <w:rFonts w:ascii="David" w:hAnsi="David" w:cs="David" w:hint="cs"/>
          <w:b/>
          <w:bCs/>
          <w:sz w:val="24"/>
          <w:szCs w:val="24"/>
          <w:u w:val="single"/>
          <w:shd w:val="clear" w:color="auto" w:fill="FFFFCC"/>
          <w:rtl/>
        </w:rPr>
        <w:t>התוקף הישיר</w:t>
      </w:r>
      <w:r w:rsidRPr="00A22B71">
        <w:rPr>
          <w:rFonts w:ascii="David" w:hAnsi="David" w:cs="David" w:hint="cs"/>
          <w:b/>
          <w:bCs/>
          <w:sz w:val="24"/>
          <w:szCs w:val="24"/>
          <w:shd w:val="clear" w:color="auto" w:fill="FFFFCC"/>
          <w:rtl/>
        </w:rPr>
        <w:t xml:space="preserve"> שלהם </w:t>
      </w:r>
      <w:r w:rsidRPr="00A22B71">
        <w:rPr>
          <w:rFonts w:ascii="David" w:hAnsi="David" w:cs="David" w:hint="cs"/>
          <w:b/>
          <w:bCs/>
          <w:sz w:val="24"/>
          <w:szCs w:val="24"/>
          <w:u w:val="single"/>
          <w:shd w:val="clear" w:color="auto" w:fill="FFFFCC"/>
          <w:rtl/>
        </w:rPr>
        <w:t>מכלל הזיהוי</w:t>
      </w:r>
      <w:r>
        <w:rPr>
          <w:rFonts w:ascii="David" w:hAnsi="David" w:cs="David" w:hint="cs"/>
          <w:sz w:val="24"/>
          <w:szCs w:val="24"/>
          <w:rtl/>
        </w:rPr>
        <w:t>.</w:t>
      </w:r>
    </w:p>
    <w:p w14:paraId="4C257A22" w14:textId="38F93344" w:rsidR="00D11CF1" w:rsidRDefault="00D11CF1" w:rsidP="00D11CF1">
      <w:pPr>
        <w:shd w:val="clear" w:color="auto" w:fill="FFFFFF" w:themeFill="background1"/>
        <w:tabs>
          <w:tab w:val="left" w:pos="1862"/>
        </w:tabs>
        <w:jc w:val="both"/>
        <w:rPr>
          <w:rFonts w:ascii="David" w:hAnsi="David" w:cs="David"/>
          <w:sz w:val="24"/>
          <w:szCs w:val="24"/>
          <w:rtl/>
        </w:rPr>
      </w:pPr>
      <w:r w:rsidRPr="00A22B71">
        <w:rPr>
          <w:rFonts w:ascii="David" w:hAnsi="David" w:cs="David" w:hint="cs"/>
          <w:b/>
          <w:bCs/>
          <w:sz w:val="24"/>
          <w:szCs w:val="24"/>
          <w:u w:val="single"/>
          <w:shd w:val="clear" w:color="auto" w:fill="FBE4D5" w:themeFill="accent2" w:themeFillTint="33"/>
          <w:rtl/>
        </w:rPr>
        <w:lastRenderedPageBreak/>
        <w:t>זיהוי ע"י גזירה (</w:t>
      </w:r>
      <w:r w:rsidRPr="00A22B71">
        <w:rPr>
          <w:rFonts w:ascii="David" w:hAnsi="David" w:cs="David"/>
          <w:b/>
          <w:bCs/>
          <w:sz w:val="24"/>
          <w:szCs w:val="24"/>
          <w:u w:val="single"/>
          <w:shd w:val="clear" w:color="auto" w:fill="FBE4D5" w:themeFill="accent2" w:themeFillTint="33"/>
        </w:rPr>
        <w:t>derivation</w:t>
      </w:r>
      <w:r w:rsidRPr="00A22B71">
        <w:rPr>
          <w:rFonts w:ascii="David" w:hAnsi="David" w:cs="David" w:hint="cs"/>
          <w:b/>
          <w:bCs/>
          <w:sz w:val="24"/>
          <w:szCs w:val="24"/>
          <w:u w:val="single"/>
          <w:shd w:val="clear" w:color="auto" w:fill="FBE4D5" w:themeFill="accent2" w:themeFillTint="33"/>
          <w:rtl/>
        </w:rPr>
        <w:t>)</w:t>
      </w:r>
    </w:p>
    <w:p w14:paraId="6284507C" w14:textId="27CF910D" w:rsidR="00A22B71" w:rsidRDefault="00A22B71" w:rsidP="00D11CF1">
      <w:pPr>
        <w:shd w:val="clear" w:color="auto" w:fill="FFFFFF" w:themeFill="background1"/>
        <w:tabs>
          <w:tab w:val="left" w:pos="1862"/>
        </w:tabs>
        <w:jc w:val="both"/>
        <w:rPr>
          <w:rFonts w:ascii="David" w:hAnsi="David" w:cs="David"/>
          <w:sz w:val="24"/>
          <w:szCs w:val="24"/>
          <w:rtl/>
        </w:rPr>
      </w:pPr>
      <w:r>
        <w:rPr>
          <w:rFonts w:ascii="David" w:hAnsi="David" w:cs="David"/>
          <w:noProof/>
          <w:sz w:val="24"/>
          <w:szCs w:val="24"/>
          <w:rtl/>
          <w:lang w:val="he-IL"/>
        </w:rPr>
        <mc:AlternateContent>
          <mc:Choice Requires="wps">
            <w:drawing>
              <wp:anchor distT="0" distB="0" distL="114300" distR="114300" simplePos="0" relativeHeight="251671552" behindDoc="0" locked="0" layoutInCell="1" allowOverlap="1" wp14:anchorId="00970DF6" wp14:editId="70E8E2B8">
                <wp:simplePos x="0" y="0"/>
                <wp:positionH relativeFrom="column">
                  <wp:posOffset>3253105</wp:posOffset>
                </wp:positionH>
                <wp:positionV relativeFrom="paragraph">
                  <wp:posOffset>8890</wp:posOffset>
                </wp:positionV>
                <wp:extent cx="1152525" cy="247650"/>
                <wp:effectExtent l="0" t="0" r="28575" b="19050"/>
                <wp:wrapNone/>
                <wp:docPr id="11" name="מלבן 11"/>
                <wp:cNvGraphicFramePr/>
                <a:graphic xmlns:a="http://schemas.openxmlformats.org/drawingml/2006/main">
                  <a:graphicData uri="http://schemas.microsoft.com/office/word/2010/wordprocessingShape">
                    <wps:wsp>
                      <wps:cNvSpPr/>
                      <wps:spPr>
                        <a:xfrm>
                          <a:off x="0" y="0"/>
                          <a:ext cx="1152525" cy="247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85725F3" w14:textId="77777777" w:rsidR="00A22B71" w:rsidRPr="007E1F08" w:rsidRDefault="00A22B71" w:rsidP="00A22B71">
                            <w:pPr>
                              <w:jc w:val="center"/>
                              <w:rPr>
                                <w:rFonts w:ascii="David" w:hAnsi="David" w:cs="David"/>
                                <w:sz w:val="24"/>
                                <w:szCs w:val="24"/>
                              </w:rPr>
                            </w:pPr>
                            <w:r w:rsidRPr="007E1F08">
                              <w:rPr>
                                <w:rFonts w:ascii="David" w:hAnsi="David" w:cs="David"/>
                                <w:sz w:val="24"/>
                                <w:szCs w:val="24"/>
                                <w:rtl/>
                              </w:rPr>
                              <w:t>כלל זיהוי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70DF6" id="מלבן 11" o:spid="_x0000_s1030" style="position:absolute;left:0;text-align:left;margin-left:256.15pt;margin-top:.7pt;width:90.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" fillcolor="white [3201]" strokecolor="#70ad47 [3209]" strokeweight="1pt">
                <v:textbox>
                  <w:txbxContent>
                    <w:p w14:paraId="085725F3" w14:textId="77777777" w:rsidR="00A22B71" w:rsidRPr="007E1F08" w:rsidRDefault="00A22B71" w:rsidP="00A22B71">
                      <w:pPr>
                        <w:jc w:val="center"/>
                        <w:rPr>
                          <w:rFonts w:ascii="David" w:hAnsi="David" w:cs="David"/>
                          <w:sz w:val="24"/>
                          <w:szCs w:val="24"/>
                        </w:rPr>
                      </w:pPr>
                      <w:r w:rsidRPr="007E1F08">
                        <w:rPr>
                          <w:rFonts w:ascii="David" w:hAnsi="David" w:cs="David"/>
                          <w:sz w:val="24"/>
                          <w:szCs w:val="24"/>
                          <w:rtl/>
                        </w:rPr>
                        <w:t>כלל זיהוי</w:t>
                      </w:r>
                    </w:p>
                  </w:txbxContent>
                </v:textbox>
              </v:rect>
            </w:pict>
          </mc:Fallback>
        </mc:AlternateContent>
      </w:r>
    </w:p>
    <w:p w14:paraId="58C99D2C" w14:textId="05B6A7D9" w:rsidR="00A22B71" w:rsidRDefault="00A22B71" w:rsidP="00D11CF1">
      <w:pPr>
        <w:shd w:val="clear" w:color="auto" w:fill="FFFFFF" w:themeFill="background1"/>
        <w:tabs>
          <w:tab w:val="left" w:pos="1862"/>
        </w:tabs>
        <w:jc w:val="both"/>
        <w:rPr>
          <w:rFonts w:ascii="David" w:hAnsi="David" w:cs="David"/>
          <w:sz w:val="24"/>
          <w:szCs w:val="24"/>
          <w:rtl/>
        </w:rPr>
      </w:pPr>
      <w:r>
        <w:rPr>
          <w:rFonts w:ascii="David" w:hAnsi="David" w:cs="David"/>
          <w:noProof/>
          <w:sz w:val="24"/>
          <w:szCs w:val="24"/>
          <w:rtl/>
          <w:lang w:val="he-IL"/>
        </w:rPr>
        <mc:AlternateContent>
          <mc:Choice Requires="wps">
            <w:drawing>
              <wp:anchor distT="0" distB="0" distL="114300" distR="114300" simplePos="0" relativeHeight="251675648" behindDoc="0" locked="0" layoutInCell="1" allowOverlap="1" wp14:anchorId="58EDC801" wp14:editId="66E69FEB">
                <wp:simplePos x="0" y="0"/>
                <wp:positionH relativeFrom="column">
                  <wp:posOffset>3824605</wp:posOffset>
                </wp:positionH>
                <wp:positionV relativeFrom="paragraph">
                  <wp:posOffset>12065</wp:posOffset>
                </wp:positionV>
                <wp:extent cx="9525" cy="228600"/>
                <wp:effectExtent l="38100" t="0" r="66675" b="57150"/>
                <wp:wrapNone/>
                <wp:docPr id="13" name="מחבר חץ ישר 13"/>
                <wp:cNvGraphicFramePr/>
                <a:graphic xmlns:a="http://schemas.openxmlformats.org/drawingml/2006/main">
                  <a:graphicData uri="http://schemas.microsoft.com/office/word/2010/wordprocessingShape">
                    <wps:wsp>
                      <wps:cNvCnPr/>
                      <wps:spPr>
                        <a:xfrm>
                          <a:off x="0" y="0"/>
                          <a:ext cx="95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37CC11" id="מחבר חץ ישר 13" o:spid="_x0000_s1026" type="#_x0000_t32" style="position:absolute;left:0;text-align:left;margin-left:301.15pt;margin-top:.95pt;width:.75pt;height:1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" strokecolor="black [3200]" strokeweight=".5pt">
                <v:stroke endarrow="block" joinstyle="miter"/>
              </v:shape>
            </w:pict>
          </mc:Fallback>
        </mc:AlternateContent>
      </w:r>
      <w:r>
        <w:rPr>
          <w:rFonts w:ascii="David" w:hAnsi="David" w:cs="David"/>
          <w:noProof/>
          <w:sz w:val="24"/>
          <w:szCs w:val="24"/>
          <w:rtl/>
          <w:lang w:val="he-IL"/>
        </w:rPr>
        <mc:AlternateContent>
          <mc:Choice Requires="wps">
            <w:drawing>
              <wp:anchor distT="0" distB="0" distL="114300" distR="114300" simplePos="0" relativeHeight="251673600" behindDoc="0" locked="0" layoutInCell="1" allowOverlap="1" wp14:anchorId="1EDFF3B3" wp14:editId="7943F988">
                <wp:simplePos x="0" y="0"/>
                <wp:positionH relativeFrom="column">
                  <wp:posOffset>3148330</wp:posOffset>
                </wp:positionH>
                <wp:positionV relativeFrom="paragraph">
                  <wp:posOffset>262890</wp:posOffset>
                </wp:positionV>
                <wp:extent cx="1314450" cy="247650"/>
                <wp:effectExtent l="0" t="0" r="19050" b="19050"/>
                <wp:wrapNone/>
                <wp:docPr id="12" name="מלבן 12"/>
                <wp:cNvGraphicFramePr/>
                <a:graphic xmlns:a="http://schemas.openxmlformats.org/drawingml/2006/main">
                  <a:graphicData uri="http://schemas.microsoft.com/office/word/2010/wordprocessingShape">
                    <wps:wsp>
                      <wps:cNvSpPr/>
                      <wps:spPr>
                        <a:xfrm>
                          <a:off x="0" y="0"/>
                          <a:ext cx="131445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C1862AE" w14:textId="1631FC65" w:rsidR="00A22B71" w:rsidRPr="007E1F08" w:rsidRDefault="00A22B71" w:rsidP="00A22B71">
                            <w:pPr>
                              <w:jc w:val="center"/>
                              <w:rPr>
                                <w:rFonts w:ascii="David" w:hAnsi="David" w:cs="David"/>
                                <w:sz w:val="24"/>
                                <w:szCs w:val="24"/>
                              </w:rPr>
                            </w:pPr>
                            <w:r>
                              <w:rPr>
                                <w:rFonts w:ascii="David" w:hAnsi="David" w:cs="David" w:hint="cs"/>
                                <w:sz w:val="24"/>
                                <w:szCs w:val="24"/>
                                <w:rtl/>
                              </w:rPr>
                              <w:t>חוקה (חוקי יסוד)</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FF3B3" id="מלבן 12" o:spid="_x0000_s1031" style="position:absolute;left:0;text-align:left;margin-left:247.9pt;margin-top:20.7pt;width:103.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" fillcolor="white [3201]" strokecolor="#70ad47 [3209]" strokeweight="1pt">
                <v:textbox>
                  <w:txbxContent>
                    <w:p w14:paraId="5C1862AE" w14:textId="1631FC65" w:rsidR="00A22B71" w:rsidRPr="007E1F08" w:rsidRDefault="00A22B71" w:rsidP="00A22B71">
                      <w:pPr>
                        <w:jc w:val="center"/>
                        <w:rPr>
                          <w:rFonts w:ascii="David" w:hAnsi="David" w:cs="David"/>
                          <w:sz w:val="24"/>
                          <w:szCs w:val="24"/>
                        </w:rPr>
                      </w:pPr>
                      <w:r>
                        <w:rPr>
                          <w:rFonts w:ascii="David" w:hAnsi="David" w:cs="David" w:hint="cs"/>
                          <w:sz w:val="24"/>
                          <w:szCs w:val="24"/>
                          <w:rtl/>
                        </w:rPr>
                        <w:t>חוקה (חוקי יסוד)</w:t>
                      </w:r>
                    </w:p>
                  </w:txbxContent>
                </v:textbox>
              </v:rect>
            </w:pict>
          </mc:Fallback>
        </mc:AlternateContent>
      </w:r>
    </w:p>
    <w:p w14:paraId="05578C6A" w14:textId="2C55DBAD" w:rsidR="00A22B71" w:rsidRDefault="00A22B71" w:rsidP="00D11CF1">
      <w:pPr>
        <w:shd w:val="clear" w:color="auto" w:fill="FFFFFF" w:themeFill="background1"/>
        <w:tabs>
          <w:tab w:val="left" w:pos="1862"/>
        </w:tabs>
        <w:jc w:val="both"/>
        <w:rPr>
          <w:rFonts w:ascii="David" w:hAnsi="David" w:cs="David"/>
          <w:sz w:val="24"/>
          <w:szCs w:val="24"/>
          <w:rtl/>
        </w:rPr>
      </w:pPr>
    </w:p>
    <w:p w14:paraId="37D09080" w14:textId="200CB016" w:rsidR="00A22B71" w:rsidRDefault="00A22B71" w:rsidP="00D11CF1">
      <w:pPr>
        <w:shd w:val="clear" w:color="auto" w:fill="FFFFFF" w:themeFill="background1"/>
        <w:tabs>
          <w:tab w:val="left" w:pos="1862"/>
        </w:tabs>
        <w:jc w:val="both"/>
        <w:rPr>
          <w:rFonts w:ascii="David" w:hAnsi="David" w:cs="David"/>
          <w:sz w:val="24"/>
          <w:szCs w:val="24"/>
          <w:rtl/>
        </w:rPr>
      </w:pPr>
      <w:r>
        <w:rPr>
          <w:rFonts w:ascii="David" w:hAnsi="David" w:cs="David"/>
          <w:noProof/>
          <w:sz w:val="24"/>
          <w:szCs w:val="24"/>
          <w:rtl/>
          <w:lang w:val="he-IL"/>
        </w:rPr>
        <mc:AlternateContent>
          <mc:Choice Requires="wps">
            <w:drawing>
              <wp:anchor distT="0" distB="0" distL="114300" distR="114300" simplePos="0" relativeHeight="251677696" behindDoc="0" locked="0" layoutInCell="1" allowOverlap="1" wp14:anchorId="29111DDD" wp14:editId="2AD65BED">
                <wp:simplePos x="0" y="0"/>
                <wp:positionH relativeFrom="column">
                  <wp:posOffset>3794760</wp:posOffset>
                </wp:positionH>
                <wp:positionV relativeFrom="paragraph">
                  <wp:posOffset>7620</wp:posOffset>
                </wp:positionV>
                <wp:extent cx="9525" cy="228600"/>
                <wp:effectExtent l="38100" t="0" r="66675" b="57150"/>
                <wp:wrapNone/>
                <wp:docPr id="14" name="מחבר חץ ישר 14"/>
                <wp:cNvGraphicFramePr/>
                <a:graphic xmlns:a="http://schemas.openxmlformats.org/drawingml/2006/main">
                  <a:graphicData uri="http://schemas.microsoft.com/office/word/2010/wordprocessingShape">
                    <wps:wsp>
                      <wps:cNvCnPr/>
                      <wps:spPr>
                        <a:xfrm>
                          <a:off x="0" y="0"/>
                          <a:ext cx="95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5C8AA2" id="מחבר חץ ישר 14" o:spid="_x0000_s1026" type="#_x0000_t32" style="position:absolute;left:0;text-align:left;margin-left:298.8pt;margin-top:.6pt;width:.75pt;height:1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" strokecolor="black [3200]" strokeweight=".5pt">
                <v:stroke endarrow="block" joinstyle="miter"/>
              </v:shape>
            </w:pict>
          </mc:Fallback>
        </mc:AlternateContent>
      </w:r>
    </w:p>
    <w:p w14:paraId="713372BE" w14:textId="4B51F3B7" w:rsidR="00A22B71" w:rsidRDefault="00A22B71" w:rsidP="00D11CF1">
      <w:pPr>
        <w:shd w:val="clear" w:color="auto" w:fill="FFFFFF" w:themeFill="background1"/>
        <w:tabs>
          <w:tab w:val="left" w:pos="1862"/>
        </w:tabs>
        <w:jc w:val="both"/>
        <w:rPr>
          <w:rFonts w:ascii="David" w:hAnsi="David" w:cs="David"/>
          <w:sz w:val="24"/>
          <w:szCs w:val="24"/>
          <w:rtl/>
        </w:rPr>
      </w:pPr>
      <w:r>
        <w:rPr>
          <w:rFonts w:ascii="David" w:hAnsi="David" w:cs="David"/>
          <w:noProof/>
          <w:sz w:val="24"/>
          <w:szCs w:val="24"/>
          <w:rtl/>
          <w:lang w:val="he-IL"/>
        </w:rPr>
        <mc:AlternateContent>
          <mc:Choice Requires="wps">
            <w:drawing>
              <wp:anchor distT="0" distB="0" distL="114300" distR="114300" simplePos="0" relativeHeight="251679744" behindDoc="0" locked="0" layoutInCell="1" allowOverlap="1" wp14:anchorId="351132D4" wp14:editId="67AFCADA">
                <wp:simplePos x="0" y="0"/>
                <wp:positionH relativeFrom="column">
                  <wp:posOffset>3118485</wp:posOffset>
                </wp:positionH>
                <wp:positionV relativeFrom="paragraph">
                  <wp:posOffset>10795</wp:posOffset>
                </wp:positionV>
                <wp:extent cx="1314450" cy="247650"/>
                <wp:effectExtent l="0" t="0" r="19050" b="19050"/>
                <wp:wrapNone/>
                <wp:docPr id="15" name="מלבן 15"/>
                <wp:cNvGraphicFramePr/>
                <a:graphic xmlns:a="http://schemas.openxmlformats.org/drawingml/2006/main">
                  <a:graphicData uri="http://schemas.microsoft.com/office/word/2010/wordprocessingShape">
                    <wps:wsp>
                      <wps:cNvSpPr/>
                      <wps:spPr>
                        <a:xfrm>
                          <a:off x="0" y="0"/>
                          <a:ext cx="131445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F30B376" w14:textId="664DCCC9" w:rsidR="00A22B71" w:rsidRPr="007E1F08" w:rsidRDefault="00A22B71" w:rsidP="00A22B71">
                            <w:pPr>
                              <w:jc w:val="center"/>
                              <w:rPr>
                                <w:rFonts w:ascii="David" w:hAnsi="David" w:cs="David"/>
                                <w:sz w:val="24"/>
                                <w:szCs w:val="24"/>
                              </w:rPr>
                            </w:pPr>
                            <w:r>
                              <w:rPr>
                                <w:rFonts w:ascii="David" w:hAnsi="David" w:cs="David" w:hint="cs"/>
                                <w:sz w:val="24"/>
                                <w:szCs w:val="24"/>
                                <w:rtl/>
                              </w:rPr>
                              <w:t>מחוקק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132D4" id="מלבן 15" o:spid="_x0000_s1032" style="position:absolute;left:0;text-align:left;margin-left:245.55pt;margin-top:.85pt;width:103.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" fillcolor="white [3201]" strokecolor="#70ad47 [3209]" strokeweight="1pt">
                <v:textbox>
                  <w:txbxContent>
                    <w:p w14:paraId="0F30B376" w14:textId="664DCCC9" w:rsidR="00A22B71" w:rsidRPr="007E1F08" w:rsidRDefault="00A22B71" w:rsidP="00A22B71">
                      <w:pPr>
                        <w:jc w:val="center"/>
                        <w:rPr>
                          <w:rFonts w:ascii="David" w:hAnsi="David" w:cs="David"/>
                          <w:sz w:val="24"/>
                          <w:szCs w:val="24"/>
                        </w:rPr>
                      </w:pPr>
                      <w:r>
                        <w:rPr>
                          <w:rFonts w:ascii="David" w:hAnsi="David" w:cs="David" w:hint="cs"/>
                          <w:sz w:val="24"/>
                          <w:szCs w:val="24"/>
                          <w:rtl/>
                        </w:rPr>
                        <w:t>מחוקק</w:t>
                      </w:r>
                    </w:p>
                  </w:txbxContent>
                </v:textbox>
              </v:rect>
            </w:pict>
          </mc:Fallback>
        </mc:AlternateContent>
      </w:r>
    </w:p>
    <w:p w14:paraId="09049857" w14:textId="33E3498E" w:rsidR="00A22B71" w:rsidRDefault="00A22B71" w:rsidP="00D11CF1">
      <w:pPr>
        <w:shd w:val="clear" w:color="auto" w:fill="FFFFFF" w:themeFill="background1"/>
        <w:tabs>
          <w:tab w:val="left" w:pos="1862"/>
        </w:tabs>
        <w:jc w:val="both"/>
        <w:rPr>
          <w:rFonts w:ascii="David" w:hAnsi="David" w:cs="David"/>
          <w:sz w:val="24"/>
          <w:szCs w:val="24"/>
          <w:rtl/>
        </w:rPr>
      </w:pPr>
      <w:r>
        <w:rPr>
          <w:rFonts w:ascii="David" w:hAnsi="David" w:cs="David"/>
          <w:noProof/>
          <w:sz w:val="24"/>
          <w:szCs w:val="24"/>
          <w:rtl/>
          <w:lang w:val="he-IL"/>
        </w:rPr>
        <mc:AlternateContent>
          <mc:Choice Requires="wps">
            <w:drawing>
              <wp:anchor distT="0" distB="0" distL="114300" distR="114300" simplePos="0" relativeHeight="251685888" behindDoc="0" locked="0" layoutInCell="1" allowOverlap="1" wp14:anchorId="3189AED1" wp14:editId="0531EA31">
                <wp:simplePos x="0" y="0"/>
                <wp:positionH relativeFrom="column">
                  <wp:posOffset>4090035</wp:posOffset>
                </wp:positionH>
                <wp:positionV relativeFrom="paragraph">
                  <wp:posOffset>61595</wp:posOffset>
                </wp:positionV>
                <wp:extent cx="342900" cy="171450"/>
                <wp:effectExtent l="0" t="0" r="76200" b="57150"/>
                <wp:wrapNone/>
                <wp:docPr id="20" name="מחבר חץ ישר 20"/>
                <wp:cNvGraphicFramePr/>
                <a:graphic xmlns:a="http://schemas.openxmlformats.org/drawingml/2006/main">
                  <a:graphicData uri="http://schemas.microsoft.com/office/word/2010/wordprocessingShape">
                    <wps:wsp>
                      <wps:cNvCnPr/>
                      <wps:spPr>
                        <a:xfrm>
                          <a:off x="0" y="0"/>
                          <a:ext cx="342900"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61D066" id="מחבר חץ ישר 20" o:spid="_x0000_s1026" type="#_x0000_t32" style="position:absolute;left:0;text-align:left;margin-left:322.05pt;margin-top:4.85pt;width:27pt;height:13.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" strokecolor="black [3200]" strokeweight=".5pt">
                <v:stroke endarrow="block" joinstyle="miter"/>
              </v:shape>
            </w:pict>
          </mc:Fallback>
        </mc:AlternateContent>
      </w:r>
      <w:r>
        <w:rPr>
          <w:rFonts w:ascii="David" w:hAnsi="David" w:cs="David"/>
          <w:noProof/>
          <w:sz w:val="24"/>
          <w:szCs w:val="24"/>
          <w:rtl/>
          <w:lang w:val="he-IL"/>
        </w:rPr>
        <mc:AlternateContent>
          <mc:Choice Requires="wps">
            <w:drawing>
              <wp:anchor distT="0" distB="0" distL="114300" distR="114300" simplePos="0" relativeHeight="251684864" behindDoc="0" locked="0" layoutInCell="1" allowOverlap="1" wp14:anchorId="00802E19" wp14:editId="6668208E">
                <wp:simplePos x="0" y="0"/>
                <wp:positionH relativeFrom="column">
                  <wp:posOffset>3156585</wp:posOffset>
                </wp:positionH>
                <wp:positionV relativeFrom="paragraph">
                  <wp:posOffset>71120</wp:posOffset>
                </wp:positionV>
                <wp:extent cx="390525" cy="161925"/>
                <wp:effectExtent l="38100" t="0" r="28575" b="66675"/>
                <wp:wrapNone/>
                <wp:docPr id="19" name="מחבר חץ ישר 19"/>
                <wp:cNvGraphicFramePr/>
                <a:graphic xmlns:a="http://schemas.openxmlformats.org/drawingml/2006/main">
                  <a:graphicData uri="http://schemas.microsoft.com/office/word/2010/wordprocessingShape">
                    <wps:wsp>
                      <wps:cNvCnPr/>
                      <wps:spPr>
                        <a:xfrm flipH="1">
                          <a:off x="0" y="0"/>
                          <a:ext cx="390525"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1D38C7" id="מחבר חץ ישר 19" o:spid="_x0000_s1026" type="#_x0000_t32" style="position:absolute;left:0;text-align:left;margin-left:248.55pt;margin-top:5.6pt;width:30.75pt;height:12.7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" strokecolor="black [3200]" strokeweight=".5pt">
                <v:stroke endarrow="block" joinstyle="miter"/>
              </v:shape>
            </w:pict>
          </mc:Fallback>
        </mc:AlternateContent>
      </w:r>
    </w:p>
    <w:p w14:paraId="7CE809E7" w14:textId="1B9B5B34" w:rsidR="00A22B71" w:rsidRDefault="00A22B71" w:rsidP="00D11CF1">
      <w:pPr>
        <w:shd w:val="clear" w:color="auto" w:fill="FFFFFF" w:themeFill="background1"/>
        <w:tabs>
          <w:tab w:val="left" w:pos="1862"/>
        </w:tabs>
        <w:jc w:val="both"/>
        <w:rPr>
          <w:rFonts w:ascii="David" w:hAnsi="David" w:cs="David"/>
          <w:sz w:val="24"/>
          <w:szCs w:val="24"/>
          <w:rtl/>
        </w:rPr>
      </w:pPr>
      <w:r>
        <w:rPr>
          <w:rFonts w:ascii="David" w:hAnsi="David" w:cs="David"/>
          <w:noProof/>
          <w:sz w:val="24"/>
          <w:szCs w:val="24"/>
          <w:rtl/>
          <w:lang w:val="he-IL"/>
        </w:rPr>
        <mc:AlternateContent>
          <mc:Choice Requires="wps">
            <w:drawing>
              <wp:anchor distT="0" distB="0" distL="114300" distR="114300" simplePos="0" relativeHeight="251683840" behindDoc="0" locked="0" layoutInCell="1" allowOverlap="1" wp14:anchorId="3206A4BF" wp14:editId="4A45C850">
                <wp:simplePos x="0" y="0"/>
                <wp:positionH relativeFrom="margin">
                  <wp:posOffset>3870960</wp:posOffset>
                </wp:positionH>
                <wp:positionV relativeFrom="paragraph">
                  <wp:posOffset>7620</wp:posOffset>
                </wp:positionV>
                <wp:extent cx="1152525" cy="247650"/>
                <wp:effectExtent l="0" t="0" r="28575" b="19050"/>
                <wp:wrapNone/>
                <wp:docPr id="18" name="מלבן 18"/>
                <wp:cNvGraphicFramePr/>
                <a:graphic xmlns:a="http://schemas.openxmlformats.org/drawingml/2006/main">
                  <a:graphicData uri="http://schemas.microsoft.com/office/word/2010/wordprocessingShape">
                    <wps:wsp>
                      <wps:cNvSpPr/>
                      <wps:spPr>
                        <a:xfrm>
                          <a:off x="0" y="0"/>
                          <a:ext cx="1152525" cy="247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7E3720D" w14:textId="6D538A56" w:rsidR="00A22B71" w:rsidRPr="007E1F08" w:rsidRDefault="00A22B71" w:rsidP="00A22B71">
                            <w:pPr>
                              <w:jc w:val="center"/>
                              <w:rPr>
                                <w:rFonts w:ascii="David" w:hAnsi="David" w:cs="David"/>
                                <w:sz w:val="24"/>
                                <w:szCs w:val="24"/>
                              </w:rPr>
                            </w:pPr>
                            <w:r>
                              <w:rPr>
                                <w:rFonts w:ascii="David" w:hAnsi="David" w:cs="David" w:hint="cs"/>
                                <w:sz w:val="24"/>
                                <w:szCs w:val="24"/>
                                <w:rtl/>
                              </w:rPr>
                              <w:t>בתי משפט</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6A4BF" id="מלבן 18" o:spid="_x0000_s1033" style="position:absolute;left:0;text-align:left;margin-left:304.8pt;margin-top:.6pt;width:90.75pt;height:1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" fillcolor="white [3201]" strokecolor="#70ad47 [3209]" strokeweight="1pt">
                <v:textbox>
                  <w:txbxContent>
                    <w:p w14:paraId="67E3720D" w14:textId="6D538A56" w:rsidR="00A22B71" w:rsidRPr="007E1F08" w:rsidRDefault="00A22B71" w:rsidP="00A22B71">
                      <w:pPr>
                        <w:jc w:val="center"/>
                        <w:rPr>
                          <w:rFonts w:ascii="David" w:hAnsi="David" w:cs="David"/>
                          <w:sz w:val="24"/>
                          <w:szCs w:val="24"/>
                        </w:rPr>
                      </w:pPr>
                      <w:r>
                        <w:rPr>
                          <w:rFonts w:ascii="David" w:hAnsi="David" w:cs="David" w:hint="cs"/>
                          <w:sz w:val="24"/>
                          <w:szCs w:val="24"/>
                          <w:rtl/>
                        </w:rPr>
                        <w:t>בתי משפט</w:t>
                      </w:r>
                    </w:p>
                  </w:txbxContent>
                </v:textbox>
                <w10:wrap anchorx="margin"/>
              </v:rect>
            </w:pict>
          </mc:Fallback>
        </mc:AlternateContent>
      </w:r>
      <w:r>
        <w:rPr>
          <w:rFonts w:ascii="David" w:hAnsi="David" w:cs="David"/>
          <w:noProof/>
          <w:sz w:val="24"/>
          <w:szCs w:val="24"/>
          <w:rtl/>
          <w:lang w:val="he-IL"/>
        </w:rPr>
        <mc:AlternateContent>
          <mc:Choice Requires="wps">
            <w:drawing>
              <wp:anchor distT="0" distB="0" distL="114300" distR="114300" simplePos="0" relativeHeight="251681792" behindDoc="0" locked="0" layoutInCell="1" allowOverlap="1" wp14:anchorId="4B8215E0" wp14:editId="3E95BC1C">
                <wp:simplePos x="0" y="0"/>
                <wp:positionH relativeFrom="margin">
                  <wp:align>center</wp:align>
                </wp:positionH>
                <wp:positionV relativeFrom="paragraph">
                  <wp:posOffset>12065</wp:posOffset>
                </wp:positionV>
                <wp:extent cx="1152525" cy="247650"/>
                <wp:effectExtent l="0" t="0" r="28575" b="19050"/>
                <wp:wrapNone/>
                <wp:docPr id="16" name="מלבן 16"/>
                <wp:cNvGraphicFramePr/>
                <a:graphic xmlns:a="http://schemas.openxmlformats.org/drawingml/2006/main">
                  <a:graphicData uri="http://schemas.microsoft.com/office/word/2010/wordprocessingShape">
                    <wps:wsp>
                      <wps:cNvSpPr/>
                      <wps:spPr>
                        <a:xfrm>
                          <a:off x="0" y="0"/>
                          <a:ext cx="1152525" cy="247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322DE41" w14:textId="115E450F" w:rsidR="00A22B71" w:rsidRPr="007E1F08" w:rsidRDefault="00A22B71" w:rsidP="00A22B71">
                            <w:pPr>
                              <w:jc w:val="center"/>
                              <w:rPr>
                                <w:rFonts w:ascii="David" w:hAnsi="David" w:cs="David"/>
                                <w:sz w:val="24"/>
                                <w:szCs w:val="24"/>
                              </w:rPr>
                            </w:pPr>
                            <w:r>
                              <w:rPr>
                                <w:rFonts w:ascii="David" w:hAnsi="David" w:cs="David" w:hint="cs"/>
                                <w:sz w:val="24"/>
                                <w:szCs w:val="24"/>
                                <w:rtl/>
                              </w:rPr>
                              <w:t>מנהג</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215E0" id="מלבן 16" o:spid="_x0000_s1034" style="position:absolute;left:0;text-align:left;margin-left:0;margin-top:.95pt;width:90.75pt;height:19.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" fillcolor="white [3201]" strokecolor="#70ad47 [3209]" strokeweight="1pt">
                <v:textbox>
                  <w:txbxContent>
                    <w:p w14:paraId="7322DE41" w14:textId="115E450F" w:rsidR="00A22B71" w:rsidRPr="007E1F08" w:rsidRDefault="00A22B71" w:rsidP="00A22B71">
                      <w:pPr>
                        <w:jc w:val="center"/>
                        <w:rPr>
                          <w:rFonts w:ascii="David" w:hAnsi="David" w:cs="David"/>
                          <w:sz w:val="24"/>
                          <w:szCs w:val="24"/>
                        </w:rPr>
                      </w:pPr>
                      <w:r>
                        <w:rPr>
                          <w:rFonts w:ascii="David" w:hAnsi="David" w:cs="David" w:hint="cs"/>
                          <w:sz w:val="24"/>
                          <w:szCs w:val="24"/>
                          <w:rtl/>
                        </w:rPr>
                        <w:t>מנהג</w:t>
                      </w:r>
                    </w:p>
                  </w:txbxContent>
                </v:textbox>
                <w10:wrap anchorx="margin"/>
              </v:rect>
            </w:pict>
          </mc:Fallback>
        </mc:AlternateContent>
      </w:r>
    </w:p>
    <w:p w14:paraId="74D2A795" w14:textId="5073EB40" w:rsidR="00A22B71" w:rsidRDefault="00A22B71" w:rsidP="00D11CF1">
      <w:pPr>
        <w:shd w:val="clear" w:color="auto" w:fill="FFFFFF" w:themeFill="background1"/>
        <w:tabs>
          <w:tab w:val="left" w:pos="1862"/>
        </w:tabs>
        <w:jc w:val="both"/>
        <w:rPr>
          <w:rFonts w:ascii="David" w:hAnsi="David" w:cs="David"/>
          <w:sz w:val="24"/>
          <w:szCs w:val="24"/>
          <w:rtl/>
        </w:rPr>
      </w:pPr>
    </w:p>
    <w:p w14:paraId="0A14D44A" w14:textId="77777777" w:rsidR="00A22B71" w:rsidRDefault="00A22B71" w:rsidP="00D11CF1">
      <w:pPr>
        <w:shd w:val="clear" w:color="auto" w:fill="FFFFFF" w:themeFill="background1"/>
        <w:tabs>
          <w:tab w:val="left" w:pos="1862"/>
        </w:tabs>
        <w:jc w:val="both"/>
        <w:rPr>
          <w:rFonts w:ascii="David" w:hAnsi="David" w:cs="David"/>
          <w:sz w:val="24"/>
          <w:szCs w:val="24"/>
          <w:rtl/>
        </w:rPr>
      </w:pPr>
    </w:p>
    <w:p w14:paraId="126B9492" w14:textId="159000AC" w:rsidR="00D11CF1" w:rsidRDefault="00D11CF1" w:rsidP="00D11CF1">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ניתן לחשוב על מצב אחר שבו יש זיהוי ע"י גזירה. כלל הזיהוי מזהה מקור אחד- חוקה (חוקי היסוד). אפשר לתלות את סמכות בתי המשפט בחוק. </w:t>
      </w:r>
    </w:p>
    <w:p w14:paraId="50767FCE" w14:textId="5E0A8F2E" w:rsidR="00D11CF1" w:rsidRDefault="00D11CF1" w:rsidP="00D11CF1">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יש פה כלל זיהוי פשוט [מקור אחד] וע"י גזירה הוא מזהה מקורות נוספים. חוקה </w:t>
      </w:r>
      <w:r w:rsidRPr="00D11CF1">
        <w:rPr>
          <w:rFonts w:ascii="David" w:hAnsi="David" w:cs="David"/>
          <w:sz w:val="24"/>
          <w:szCs w:val="24"/>
        </w:rPr>
        <w:sym w:font="Wingdings" w:char="F0DF"/>
      </w:r>
      <w:r>
        <w:rPr>
          <w:rFonts w:ascii="David" w:hAnsi="David" w:cs="David" w:hint="cs"/>
          <w:sz w:val="24"/>
          <w:szCs w:val="24"/>
          <w:rtl/>
        </w:rPr>
        <w:t xml:space="preserve"> מחוקק </w:t>
      </w:r>
      <w:r w:rsidRPr="00D11CF1">
        <w:rPr>
          <w:rFonts w:ascii="David" w:hAnsi="David" w:cs="David"/>
          <w:sz w:val="24"/>
          <w:szCs w:val="24"/>
        </w:rPr>
        <w:sym w:font="Wingdings" w:char="F0DF"/>
      </w:r>
      <w:r>
        <w:rPr>
          <w:rFonts w:ascii="David" w:hAnsi="David" w:cs="David" w:hint="cs"/>
          <w:sz w:val="24"/>
          <w:szCs w:val="24"/>
          <w:rtl/>
        </w:rPr>
        <w:t xml:space="preserve"> בתי משפט ומנהג.</w:t>
      </w:r>
    </w:p>
    <w:p w14:paraId="5623B6B8" w14:textId="332596F9" w:rsidR="00D11CF1" w:rsidRDefault="00D11CF1" w:rsidP="00D11CF1">
      <w:pPr>
        <w:shd w:val="clear" w:color="auto" w:fill="FFFFFF" w:themeFill="background1"/>
        <w:tabs>
          <w:tab w:val="left" w:pos="1862"/>
        </w:tabs>
        <w:jc w:val="both"/>
        <w:rPr>
          <w:rFonts w:ascii="David" w:hAnsi="David" w:cs="David"/>
          <w:sz w:val="24"/>
          <w:szCs w:val="24"/>
          <w:rtl/>
        </w:rPr>
      </w:pPr>
    </w:p>
    <w:p w14:paraId="441D9809" w14:textId="1B9D9F17" w:rsidR="00D11CF1" w:rsidRDefault="00D11CF1" w:rsidP="00D11CF1">
      <w:pPr>
        <w:pStyle w:val="a7"/>
        <w:numPr>
          <w:ilvl w:val="0"/>
          <w:numId w:val="127"/>
        </w:numPr>
        <w:shd w:val="clear" w:color="auto" w:fill="FFFFFF" w:themeFill="background1"/>
        <w:tabs>
          <w:tab w:val="left" w:pos="1862"/>
        </w:tabs>
        <w:jc w:val="both"/>
        <w:rPr>
          <w:rFonts w:ascii="David" w:hAnsi="David" w:cs="David"/>
          <w:sz w:val="24"/>
          <w:szCs w:val="24"/>
        </w:rPr>
      </w:pPr>
      <w:r w:rsidRPr="004C4627">
        <w:rPr>
          <w:rFonts w:ascii="David" w:hAnsi="David" w:cs="David" w:hint="cs"/>
          <w:b/>
          <w:bCs/>
          <w:sz w:val="24"/>
          <w:szCs w:val="24"/>
          <w:u w:val="single"/>
          <w:rtl/>
        </w:rPr>
        <w:t>איזה מודל מתאר נכון את המצב במדינת ישראל</w:t>
      </w:r>
      <w:r w:rsidRPr="002B0689">
        <w:rPr>
          <w:rFonts w:ascii="David" w:hAnsi="David" w:cs="David" w:hint="cs"/>
          <w:b/>
          <w:bCs/>
          <w:sz w:val="24"/>
          <w:szCs w:val="24"/>
          <w:rtl/>
        </w:rPr>
        <w:t>?</w:t>
      </w:r>
      <w:r w:rsidRPr="00D11CF1">
        <w:rPr>
          <w:rFonts w:ascii="David" w:hAnsi="David" w:cs="David" w:hint="cs"/>
          <w:sz w:val="24"/>
          <w:szCs w:val="24"/>
          <w:rtl/>
        </w:rPr>
        <w:t xml:space="preserve"> </w:t>
      </w:r>
      <w:r>
        <w:rPr>
          <w:rFonts w:ascii="David" w:hAnsi="David" w:cs="David" w:hint="cs"/>
          <w:sz w:val="24"/>
          <w:szCs w:val="24"/>
          <w:rtl/>
        </w:rPr>
        <w:t>האם סמכות בתי המשפט בישראל מקורה במחוקק ואז יש כלל זיהוי פשוט שמזהה רק את המחוקק או החוקה</w:t>
      </w:r>
      <w:r w:rsidR="001262DE">
        <w:rPr>
          <w:rFonts w:ascii="David" w:hAnsi="David" w:cs="David" w:hint="cs"/>
          <w:sz w:val="24"/>
          <w:szCs w:val="24"/>
          <w:rtl/>
        </w:rPr>
        <w:t xml:space="preserve"> [זיהוי ע"י גזירה]</w:t>
      </w:r>
      <w:r>
        <w:rPr>
          <w:rFonts w:ascii="David" w:hAnsi="David" w:cs="David" w:hint="cs"/>
          <w:sz w:val="24"/>
          <w:szCs w:val="24"/>
          <w:rtl/>
        </w:rPr>
        <w:t xml:space="preserve"> או שיש בישראל כלל זיהוי ישיר? </w:t>
      </w:r>
    </w:p>
    <w:p w14:paraId="08ECE831" w14:textId="010A8E96" w:rsidR="001262DE" w:rsidRDefault="002B0689" w:rsidP="001262DE">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לכאורה ניתן לתאר את המצב בישראל בשתי הדרכים:</w:t>
      </w:r>
      <w:r>
        <w:rPr>
          <w:rFonts w:ascii="David" w:hAnsi="David" w:cs="David" w:hint="cs"/>
          <w:sz w:val="24"/>
          <w:szCs w:val="24"/>
        </w:rPr>
        <w:t xml:space="preserve"> </w:t>
      </w:r>
      <w:r>
        <w:rPr>
          <w:rFonts w:ascii="David" w:hAnsi="David" w:cs="David" w:hint="cs"/>
          <w:sz w:val="24"/>
          <w:szCs w:val="24"/>
          <w:rtl/>
        </w:rPr>
        <w:t>כלל זיהוי ישיר שמזהה את כל המקורות המשפטיים או באמצעות כלל הגזירה שמזהה מקור אחד ומתחתיו מקורות משפטיים נוספים.</w:t>
      </w:r>
    </w:p>
    <w:p w14:paraId="0D0CC34C" w14:textId="29131374" w:rsidR="002B0689" w:rsidRDefault="002B0689" w:rsidP="001262DE">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גם בכלל זיהוי ישיר יש דירוג. </w:t>
      </w:r>
    </w:p>
    <w:p w14:paraId="5BDE23F4" w14:textId="65E5555F" w:rsidR="002B0689" w:rsidRDefault="002B0689" w:rsidP="001262DE">
      <w:pPr>
        <w:shd w:val="clear" w:color="auto" w:fill="FFFFFF" w:themeFill="background1"/>
        <w:tabs>
          <w:tab w:val="left" w:pos="1862"/>
        </w:tabs>
        <w:jc w:val="both"/>
        <w:rPr>
          <w:rFonts w:ascii="David" w:hAnsi="David" w:cs="David"/>
          <w:sz w:val="24"/>
          <w:szCs w:val="24"/>
          <w:rtl/>
        </w:rPr>
      </w:pPr>
      <w:r w:rsidRPr="002B0689">
        <w:rPr>
          <w:rFonts w:ascii="David" w:hAnsi="David" w:cs="David" w:hint="cs"/>
          <w:b/>
          <w:bCs/>
          <w:sz w:val="24"/>
          <w:szCs w:val="24"/>
          <w:u w:val="single"/>
          <w:shd w:val="clear" w:color="auto" w:fill="FBE4D5" w:themeFill="accent2" w:themeFillTint="33"/>
          <w:rtl/>
        </w:rPr>
        <w:t>חוק יסודות המשפט, 1980</w:t>
      </w:r>
      <w:r w:rsidRPr="00A0552F">
        <w:rPr>
          <w:rFonts w:ascii="David" w:hAnsi="David" w:cs="David" w:hint="cs"/>
          <w:sz w:val="24"/>
          <w:szCs w:val="24"/>
          <w:rtl/>
        </w:rPr>
        <w:t xml:space="preserve">- </w:t>
      </w:r>
      <w:r>
        <w:rPr>
          <w:rFonts w:ascii="David" w:hAnsi="David" w:cs="David" w:hint="cs"/>
          <w:sz w:val="24"/>
          <w:szCs w:val="24"/>
          <w:rtl/>
        </w:rPr>
        <w:t xml:space="preserve">ראה ביהמ"ש שאלה משפטית הטעונה הכרעה ולא מצא לה תשובה בדבר חקיקה, בהלכה פסוקה או בהיקש, יכריע בה לאור עקרונות הצדק, היושר והשלום של המשפט העברי ושל מורשת ישראל. </w:t>
      </w:r>
    </w:p>
    <w:p w14:paraId="7FD13A4C" w14:textId="7AB86F16" w:rsidR="002B0689" w:rsidRPr="001262DE" w:rsidRDefault="002B0689" w:rsidP="001262DE">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עד 1980 היה סימן 46 לדבר המלך שנשאר בתוקף, שקבע שבמקרה שביהמ"ש נתקל בשאלה שאין לה תשובה הוא יכריע לפי מה שקובעים בתי המשפט באנגליה. במשך 32 שנים מיום הקמת המדינה, היה לה סעיף שהיא כפופה לפסיקות באנגליה. לא הייתה עצמאות משפטית למרות שכלל הזיהוי השתנה לאור שינוי המחוקק. </w:t>
      </w:r>
    </w:p>
    <w:p w14:paraId="56C0E6CA" w14:textId="5BC8DEC9" w:rsidR="0086073D" w:rsidRDefault="002B0689" w:rsidP="00FF1A4A">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בחוק יסודות המשפט אמרו שסימן 46 לדבר המלך במועצתו בטל. לא צריך יותר את פסיקות בית הלורדים. צריך חלופה. מה החלופה? אם אין תשובה בחקיקה, בהלכה פסוקה [ביהמ"ש] או בהיקש- יכריעו לאור עקרונות הצדק, היושר והשלום של המשפט העברי ומורשת ישראל. </w:t>
      </w:r>
    </w:p>
    <w:p w14:paraId="4417B4BD" w14:textId="3DD96C06" w:rsidR="007B2799" w:rsidRDefault="007B2799" w:rsidP="00FF1A4A">
      <w:pPr>
        <w:shd w:val="clear" w:color="auto" w:fill="FFFFFF" w:themeFill="background1"/>
        <w:tabs>
          <w:tab w:val="left" w:pos="1862"/>
        </w:tabs>
        <w:jc w:val="both"/>
        <w:rPr>
          <w:rFonts w:ascii="David" w:hAnsi="David" w:cs="David"/>
          <w:sz w:val="24"/>
          <w:szCs w:val="24"/>
          <w:rtl/>
        </w:rPr>
      </w:pPr>
      <w:r w:rsidRPr="007B2799">
        <w:rPr>
          <w:rFonts w:ascii="David" w:hAnsi="David" w:cs="David" w:hint="cs"/>
          <w:b/>
          <w:bCs/>
          <w:sz w:val="24"/>
          <w:szCs w:val="24"/>
          <w:shd w:val="clear" w:color="auto" w:fill="FFFFCC"/>
          <w:rtl/>
        </w:rPr>
        <w:t>חוק יסודות המשפט מונה את מקורות המשפט בישראל וגם מדרג אותם</w:t>
      </w:r>
      <w:r>
        <w:rPr>
          <w:rFonts w:ascii="David" w:hAnsi="David" w:cs="David" w:hint="cs"/>
          <w:sz w:val="24"/>
          <w:szCs w:val="24"/>
          <w:rtl/>
        </w:rPr>
        <w:t xml:space="preserve">. המקור הראשון שהוא קובע הוא דבר חקיקה, המקור השני הוא הלכה פסוקה והמקור השלישי הוא היקש [דרך ללמוד מהפסיקה או חקיקה] והמקור הרביעי הוא עקרונות הצדק, היושר והשלום של המשפט העברי ושל מורשת ישראל. </w:t>
      </w:r>
      <w:r w:rsidRPr="009104C8">
        <w:rPr>
          <w:rFonts w:ascii="David" w:hAnsi="David" w:cs="David" w:hint="cs"/>
          <w:b/>
          <w:bCs/>
          <w:sz w:val="24"/>
          <w:szCs w:val="24"/>
          <w:rtl/>
        </w:rPr>
        <w:t>אין מנהג בחוק יסודות המשפט</w:t>
      </w:r>
      <w:r>
        <w:rPr>
          <w:rFonts w:ascii="David" w:hAnsi="David" w:cs="David" w:hint="cs"/>
          <w:sz w:val="24"/>
          <w:szCs w:val="24"/>
          <w:rtl/>
        </w:rPr>
        <w:t xml:space="preserve">. </w:t>
      </w:r>
    </w:p>
    <w:p w14:paraId="3F2B3977" w14:textId="43B60C8E" w:rsidR="007B2799" w:rsidRDefault="009104C8" w:rsidP="00FF1A4A">
      <w:pPr>
        <w:shd w:val="clear" w:color="auto" w:fill="FFFFFF" w:themeFill="background1"/>
        <w:tabs>
          <w:tab w:val="left" w:pos="1862"/>
        </w:tabs>
        <w:jc w:val="both"/>
        <w:rPr>
          <w:rFonts w:ascii="David" w:hAnsi="David" w:cs="David"/>
          <w:sz w:val="24"/>
          <w:szCs w:val="24"/>
          <w:rtl/>
        </w:rPr>
      </w:pPr>
      <w:r w:rsidRPr="009104C8">
        <w:rPr>
          <w:rFonts w:ascii="David" w:hAnsi="David" w:cs="David" w:hint="cs"/>
          <w:sz w:val="24"/>
          <w:szCs w:val="24"/>
          <w:highlight w:val="green"/>
          <w:rtl/>
        </w:rPr>
        <w:t>לדעת המרצה</w:t>
      </w:r>
      <w:r>
        <w:rPr>
          <w:rFonts w:ascii="David" w:hAnsi="David" w:cs="David" w:hint="cs"/>
          <w:sz w:val="24"/>
          <w:szCs w:val="24"/>
          <w:rtl/>
        </w:rPr>
        <w:t xml:space="preserve">, זו לא טעות. המחוקק ישב הרבה על הניסוח ולא הכניסו את המנהג בכוונה תחילה. המחוקק לא רצה שהמנהג יופיע. </w:t>
      </w:r>
      <w:r w:rsidR="00744220">
        <w:rPr>
          <w:rFonts w:ascii="David" w:hAnsi="David" w:cs="David" w:hint="cs"/>
          <w:sz w:val="24"/>
          <w:szCs w:val="24"/>
          <w:rtl/>
        </w:rPr>
        <w:t xml:space="preserve">המנהג הוא מקור משפטי בעייתי בשני מובנים- 1) קשה לזהות אותו [חלק נוהגים, לא ברור כמה צריך לנהוג, האם מספיק ש-30% נוהגים, מתי זה נהיה מנהג]; 2)הוא באופיו מלמטה למעלה. המנהג הוא לפי איך שאנשים נוהגים- האם הוא רצוי או לא. </w:t>
      </w:r>
    </w:p>
    <w:p w14:paraId="3A0C6AD8" w14:textId="0DE7890C" w:rsidR="00744220" w:rsidRDefault="00744220" w:rsidP="00FF1A4A">
      <w:pPr>
        <w:shd w:val="clear" w:color="auto" w:fill="FFFFFF" w:themeFill="background1"/>
        <w:tabs>
          <w:tab w:val="left" w:pos="1862"/>
        </w:tabs>
        <w:jc w:val="both"/>
        <w:rPr>
          <w:rFonts w:ascii="David" w:hAnsi="David" w:cs="David"/>
          <w:sz w:val="24"/>
          <w:szCs w:val="24"/>
          <w:rtl/>
        </w:rPr>
      </w:pPr>
      <w:r w:rsidRPr="00744220">
        <w:rPr>
          <w:rFonts w:ascii="David" w:hAnsi="David" w:cs="David" w:hint="cs"/>
          <w:b/>
          <w:bCs/>
          <w:sz w:val="24"/>
          <w:szCs w:val="24"/>
          <w:rtl/>
        </w:rPr>
        <w:t>האם בישראל המנהג מחייב?</w:t>
      </w:r>
      <w:r>
        <w:rPr>
          <w:rFonts w:ascii="David" w:hAnsi="David" w:cs="David" w:hint="cs"/>
          <w:sz w:val="24"/>
          <w:szCs w:val="24"/>
          <w:rtl/>
        </w:rPr>
        <w:t xml:space="preserve"> פרשנות חוזים מסתמכים על מנהג; תקנת השוק בקניין ["בדרך מקובלת"]. לדעת רוב המשפטנים התשובה היא כן. השופט ברק כותב כמה פעמים בספרו שהמנהג מחייב. </w:t>
      </w:r>
    </w:p>
    <w:p w14:paraId="0681565F" w14:textId="4557CDF7" w:rsidR="00142A6F" w:rsidRDefault="00142A6F" w:rsidP="00FF1A4A">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השאלה הזו תלויה באיזה דגם אנחנו מחזיקים- אם זה בדרך של גזירה: המנהג לא מחייב בישראל. אם חוק יסודות המשפט לא נותן תוקף למנהג כמקור משפטי [למעט חוקים ספציפיים שנותנים תוקף למנהג], לפי מודל הגזירה המנהג לא מחייב. לעומת זאת, אם נלך על דגם של זיהוי ישיר- המנהג לא מקבל תוקף מהחוק אלא ישירות מכלל הזיהוי. </w:t>
      </w:r>
    </w:p>
    <w:p w14:paraId="5485640E" w14:textId="3D584564" w:rsidR="00A650F3" w:rsidRDefault="00A650F3" w:rsidP="00FF1A4A">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תהיה נפקא מינה מה הדגם הנכון בישראל. </w:t>
      </w:r>
    </w:p>
    <w:p w14:paraId="043BD06A" w14:textId="75172F4C" w:rsidR="00A650F3" w:rsidRDefault="00A650F3" w:rsidP="00A650F3">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lastRenderedPageBreak/>
        <w:t>אם נתפוס את הדגם של כלל הזיהוי בישראל כדגם של כלל זיהוי ישיר- יכול להיות למנהג תוקף. אם אכן כלל הזיהוי מזהה אותו ואת זה נבדוק בביהמ"ש.</w:t>
      </w:r>
    </w:p>
    <w:p w14:paraId="157E7DDC" w14:textId="64299FF9" w:rsidR="00A650F3" w:rsidRDefault="00A650F3" w:rsidP="00A650F3">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זיהוי ע"י גזירה: למנהג אין תוקף. </w:t>
      </w:r>
    </w:p>
    <w:p w14:paraId="2BEAF876" w14:textId="1F4BBA5C" w:rsidR="00A650F3" w:rsidRDefault="00354BBC" w:rsidP="00A650F3">
      <w:pPr>
        <w:shd w:val="clear" w:color="auto" w:fill="FFFFFF" w:themeFill="background1"/>
        <w:tabs>
          <w:tab w:val="left" w:pos="1862"/>
        </w:tabs>
        <w:jc w:val="both"/>
        <w:rPr>
          <w:rFonts w:ascii="David" w:hAnsi="David" w:cs="David"/>
          <w:sz w:val="24"/>
          <w:szCs w:val="24"/>
          <w:rtl/>
        </w:rPr>
      </w:pPr>
      <w:r w:rsidRPr="007C35E4">
        <w:rPr>
          <w:rFonts w:ascii="David" w:hAnsi="David" w:cs="David" w:hint="cs"/>
          <w:b/>
          <w:bCs/>
          <w:sz w:val="24"/>
          <w:szCs w:val="24"/>
          <w:highlight w:val="yellow"/>
          <w:rtl/>
        </w:rPr>
        <w:t>לכן חייבים לומר שדגם הזיהוי בישראל הוא כלל הזיהוי הישיר</w:t>
      </w:r>
      <w:r>
        <w:rPr>
          <w:rFonts w:ascii="David" w:hAnsi="David" w:cs="David" w:hint="cs"/>
          <w:sz w:val="24"/>
          <w:szCs w:val="24"/>
          <w:rtl/>
        </w:rPr>
        <w:t xml:space="preserve">. </w:t>
      </w:r>
    </w:p>
    <w:p w14:paraId="3739193D" w14:textId="7E04BBFF" w:rsidR="00354BBC" w:rsidRDefault="00354BBC" w:rsidP="00A650F3">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בתי המשפט מניחים שהמנהג מחייב. לא ניתן לומר שהמנהג מחייב לפי הדגם של גזירה [החוק לא קובע שהמנהג מחייב]. </w:t>
      </w:r>
    </w:p>
    <w:p w14:paraId="16AD101D" w14:textId="2B201CBD" w:rsidR="00354BBC" w:rsidRDefault="00271D61" w:rsidP="00A650F3">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המנהג שואב ישירות את כוחו מכלל הזיהוי.</w:t>
      </w:r>
    </w:p>
    <w:p w14:paraId="09FB458C" w14:textId="392FBADD" w:rsidR="00271D61" w:rsidRDefault="00271D61" w:rsidP="00A650F3">
      <w:pPr>
        <w:shd w:val="clear" w:color="auto" w:fill="FFFFFF" w:themeFill="background1"/>
        <w:tabs>
          <w:tab w:val="left" w:pos="1862"/>
        </w:tabs>
        <w:jc w:val="both"/>
        <w:rPr>
          <w:rFonts w:ascii="David" w:hAnsi="David" w:cs="David"/>
          <w:sz w:val="24"/>
          <w:szCs w:val="24"/>
          <w:rtl/>
        </w:rPr>
      </w:pPr>
      <w:r w:rsidRPr="003565C5">
        <w:rPr>
          <w:rFonts w:ascii="David" w:hAnsi="David" w:cs="David" w:hint="cs"/>
          <w:b/>
          <w:bCs/>
          <w:sz w:val="24"/>
          <w:szCs w:val="24"/>
          <w:rtl/>
        </w:rPr>
        <w:t>ניתן לחשוב בצורה זהה על בתי המשפט</w:t>
      </w:r>
      <w:r>
        <w:rPr>
          <w:rFonts w:ascii="David" w:hAnsi="David" w:cs="David" w:hint="cs"/>
          <w:sz w:val="24"/>
          <w:szCs w:val="24"/>
          <w:rtl/>
        </w:rPr>
        <w:t xml:space="preserve">- השופט ברק מתייחס לזה והוא בוחר בשיטה של זיהוי ישיר. ממשיכים את השיטה הבריטית. הואיל ובמשפט המקובל ברור שהדגם הוא זיהוי ישיר, הבריטים הכירו בבתי המשפט באופן בלתי תלוי בפרלמנט, לכן הדגם בישראל ממשיך זאת וכלל הזיהוי בישראל הוא זיהוי ישיר. </w:t>
      </w:r>
      <w:r w:rsidR="007C35E4" w:rsidRPr="007C35E4">
        <w:rPr>
          <w:rFonts w:ascii="David" w:hAnsi="David" w:cs="David" w:hint="cs"/>
          <w:b/>
          <w:bCs/>
          <w:sz w:val="24"/>
          <w:szCs w:val="24"/>
          <w:rtl/>
        </w:rPr>
        <w:t>הנפקה</w:t>
      </w:r>
      <w:r w:rsidRPr="007C35E4">
        <w:rPr>
          <w:rFonts w:ascii="David" w:hAnsi="David" w:cs="David" w:hint="cs"/>
          <w:b/>
          <w:bCs/>
          <w:sz w:val="24"/>
          <w:szCs w:val="24"/>
          <w:rtl/>
        </w:rPr>
        <w:t xml:space="preserve"> </w:t>
      </w:r>
      <w:r w:rsidR="007C35E4" w:rsidRPr="007C35E4">
        <w:rPr>
          <w:rFonts w:ascii="David" w:hAnsi="David" w:cs="David" w:hint="cs"/>
          <w:b/>
          <w:bCs/>
          <w:sz w:val="24"/>
          <w:szCs w:val="24"/>
          <w:rtl/>
        </w:rPr>
        <w:t>מינה</w:t>
      </w:r>
      <w:r w:rsidRPr="007C35E4">
        <w:rPr>
          <w:rFonts w:ascii="David" w:hAnsi="David" w:cs="David" w:hint="cs"/>
          <w:b/>
          <w:bCs/>
          <w:sz w:val="24"/>
          <w:szCs w:val="24"/>
          <w:rtl/>
        </w:rPr>
        <w:t xml:space="preserve"> </w:t>
      </w:r>
      <w:r w:rsidR="007C35E4" w:rsidRPr="007C35E4">
        <w:rPr>
          <w:rFonts w:ascii="David" w:hAnsi="David" w:cs="David" w:hint="cs"/>
          <w:b/>
          <w:bCs/>
          <w:sz w:val="24"/>
          <w:szCs w:val="24"/>
          <w:rtl/>
        </w:rPr>
        <w:t xml:space="preserve">= </w:t>
      </w:r>
      <w:r w:rsidRPr="007C35E4">
        <w:rPr>
          <w:rFonts w:ascii="David" w:hAnsi="David" w:cs="David" w:hint="cs"/>
          <w:b/>
          <w:bCs/>
          <w:sz w:val="24"/>
          <w:szCs w:val="24"/>
          <w:rtl/>
        </w:rPr>
        <w:t>הכרה במנהג והכרה בבתי המשפט שלא בכפוף למחוקק, דהיינו הכרה עצמאית למעמד בתי המשפט</w:t>
      </w:r>
      <w:r>
        <w:rPr>
          <w:rFonts w:ascii="David" w:hAnsi="David" w:cs="David" w:hint="cs"/>
          <w:sz w:val="24"/>
          <w:szCs w:val="24"/>
          <w:rtl/>
        </w:rPr>
        <w:t xml:space="preserve">. </w:t>
      </w:r>
    </w:p>
    <w:p w14:paraId="4D4C5DEE" w14:textId="51D69DC6" w:rsidR="003565C5" w:rsidRDefault="003565C5" w:rsidP="00A650F3">
      <w:pPr>
        <w:shd w:val="clear" w:color="auto" w:fill="FFFFFF" w:themeFill="background1"/>
        <w:tabs>
          <w:tab w:val="left" w:pos="1862"/>
        </w:tabs>
        <w:jc w:val="both"/>
        <w:rPr>
          <w:rFonts w:ascii="David" w:hAnsi="David" w:cs="David"/>
          <w:sz w:val="24"/>
          <w:szCs w:val="24"/>
          <w:rtl/>
        </w:rPr>
      </w:pPr>
    </w:p>
    <w:p w14:paraId="316F936A" w14:textId="20772539" w:rsidR="00A945D4" w:rsidRDefault="00A945D4" w:rsidP="00A650F3">
      <w:pPr>
        <w:shd w:val="clear" w:color="auto" w:fill="FFFFFF" w:themeFill="background1"/>
        <w:tabs>
          <w:tab w:val="left" w:pos="1862"/>
        </w:tabs>
        <w:jc w:val="both"/>
        <w:rPr>
          <w:rFonts w:ascii="David" w:hAnsi="David" w:cs="David"/>
          <w:sz w:val="24"/>
          <w:szCs w:val="24"/>
          <w:rtl/>
        </w:rPr>
      </w:pPr>
    </w:p>
    <w:p w14:paraId="1D970FE7" w14:textId="4C0C8D91" w:rsidR="00A650F3" w:rsidRDefault="00A650F3" w:rsidP="00A650F3">
      <w:pPr>
        <w:shd w:val="clear" w:color="auto" w:fill="FFFFFF" w:themeFill="background1"/>
        <w:tabs>
          <w:tab w:val="left" w:pos="1862"/>
        </w:tabs>
        <w:jc w:val="both"/>
        <w:rPr>
          <w:rFonts w:ascii="David" w:hAnsi="David" w:cs="David"/>
          <w:color w:val="FF0000"/>
          <w:sz w:val="24"/>
          <w:szCs w:val="24"/>
          <w:rtl/>
        </w:rPr>
      </w:pPr>
    </w:p>
    <w:p w14:paraId="606609F3" w14:textId="77777777" w:rsidR="00E13BEA" w:rsidRDefault="00E13BEA" w:rsidP="00A650F3">
      <w:pPr>
        <w:shd w:val="clear" w:color="auto" w:fill="FFFFFF" w:themeFill="background1"/>
        <w:tabs>
          <w:tab w:val="left" w:pos="1862"/>
        </w:tabs>
        <w:jc w:val="both"/>
        <w:rPr>
          <w:rFonts w:ascii="David" w:hAnsi="David" w:cs="David"/>
          <w:sz w:val="24"/>
          <w:szCs w:val="24"/>
          <w:rtl/>
        </w:rPr>
      </w:pPr>
    </w:p>
    <w:p w14:paraId="189FD8AF" w14:textId="47485F5B" w:rsidR="00CD34D1" w:rsidRDefault="00CD34D1" w:rsidP="00A650F3">
      <w:pPr>
        <w:shd w:val="clear" w:color="auto" w:fill="FFFFFF" w:themeFill="background1"/>
        <w:tabs>
          <w:tab w:val="left" w:pos="1862"/>
        </w:tabs>
        <w:jc w:val="both"/>
        <w:rPr>
          <w:rFonts w:ascii="David" w:hAnsi="David" w:cs="David"/>
          <w:sz w:val="24"/>
          <w:szCs w:val="24"/>
          <w:rtl/>
        </w:rPr>
      </w:pPr>
    </w:p>
    <w:p w14:paraId="3E7EFF39" w14:textId="29120D64" w:rsidR="00CD34D1" w:rsidRDefault="00CD34D1" w:rsidP="00A650F3">
      <w:pPr>
        <w:shd w:val="clear" w:color="auto" w:fill="FFFFFF" w:themeFill="background1"/>
        <w:tabs>
          <w:tab w:val="left" w:pos="1862"/>
        </w:tabs>
        <w:jc w:val="both"/>
        <w:rPr>
          <w:rFonts w:ascii="David" w:hAnsi="David" w:cs="David"/>
          <w:sz w:val="24"/>
          <w:szCs w:val="24"/>
          <w:rtl/>
        </w:rPr>
      </w:pPr>
    </w:p>
    <w:p w14:paraId="34988D72" w14:textId="5B771944" w:rsidR="00CD34D1" w:rsidRDefault="00CD34D1" w:rsidP="00A650F3">
      <w:pPr>
        <w:shd w:val="clear" w:color="auto" w:fill="FFFFFF" w:themeFill="background1"/>
        <w:tabs>
          <w:tab w:val="left" w:pos="1862"/>
        </w:tabs>
        <w:jc w:val="both"/>
        <w:rPr>
          <w:rFonts w:ascii="David" w:hAnsi="David" w:cs="David"/>
          <w:sz w:val="24"/>
          <w:szCs w:val="24"/>
          <w:rtl/>
        </w:rPr>
      </w:pPr>
    </w:p>
    <w:p w14:paraId="03113128" w14:textId="45976AC7" w:rsidR="00CD34D1" w:rsidRDefault="00CD34D1" w:rsidP="00A650F3">
      <w:pPr>
        <w:shd w:val="clear" w:color="auto" w:fill="FFFFFF" w:themeFill="background1"/>
        <w:tabs>
          <w:tab w:val="left" w:pos="1862"/>
        </w:tabs>
        <w:jc w:val="both"/>
        <w:rPr>
          <w:rFonts w:ascii="David" w:hAnsi="David" w:cs="David"/>
          <w:sz w:val="24"/>
          <w:szCs w:val="24"/>
          <w:rtl/>
        </w:rPr>
      </w:pPr>
    </w:p>
    <w:p w14:paraId="5CE82451" w14:textId="50C627F8" w:rsidR="00CD34D1" w:rsidRDefault="00CD34D1" w:rsidP="00A650F3">
      <w:pPr>
        <w:shd w:val="clear" w:color="auto" w:fill="FFFFFF" w:themeFill="background1"/>
        <w:tabs>
          <w:tab w:val="left" w:pos="1862"/>
        </w:tabs>
        <w:jc w:val="both"/>
        <w:rPr>
          <w:rFonts w:ascii="David" w:hAnsi="David" w:cs="David"/>
          <w:sz w:val="24"/>
          <w:szCs w:val="24"/>
          <w:rtl/>
        </w:rPr>
      </w:pPr>
    </w:p>
    <w:p w14:paraId="5CF82830" w14:textId="372AA423" w:rsidR="00CD34D1" w:rsidRDefault="00CD34D1" w:rsidP="00A650F3">
      <w:pPr>
        <w:shd w:val="clear" w:color="auto" w:fill="FFFFFF" w:themeFill="background1"/>
        <w:tabs>
          <w:tab w:val="left" w:pos="1862"/>
        </w:tabs>
        <w:jc w:val="both"/>
        <w:rPr>
          <w:rFonts w:ascii="David" w:hAnsi="David" w:cs="David"/>
          <w:sz w:val="24"/>
          <w:szCs w:val="24"/>
          <w:rtl/>
        </w:rPr>
      </w:pPr>
    </w:p>
    <w:p w14:paraId="79E79F5D" w14:textId="45D9AC05" w:rsidR="00CD34D1" w:rsidRDefault="00CD34D1" w:rsidP="00A650F3">
      <w:pPr>
        <w:shd w:val="clear" w:color="auto" w:fill="FFFFFF" w:themeFill="background1"/>
        <w:tabs>
          <w:tab w:val="left" w:pos="1862"/>
        </w:tabs>
        <w:jc w:val="both"/>
        <w:rPr>
          <w:rFonts w:ascii="David" w:hAnsi="David" w:cs="David"/>
          <w:sz w:val="24"/>
          <w:szCs w:val="24"/>
          <w:rtl/>
        </w:rPr>
      </w:pPr>
    </w:p>
    <w:p w14:paraId="4AA911C2" w14:textId="531B266D" w:rsidR="00CD34D1" w:rsidRDefault="00CD34D1" w:rsidP="00A650F3">
      <w:pPr>
        <w:shd w:val="clear" w:color="auto" w:fill="FFFFFF" w:themeFill="background1"/>
        <w:tabs>
          <w:tab w:val="left" w:pos="1862"/>
        </w:tabs>
        <w:jc w:val="both"/>
        <w:rPr>
          <w:rFonts w:ascii="David" w:hAnsi="David" w:cs="David"/>
          <w:sz w:val="24"/>
          <w:szCs w:val="24"/>
          <w:rtl/>
        </w:rPr>
      </w:pPr>
    </w:p>
    <w:p w14:paraId="539E1377" w14:textId="725D9D56" w:rsidR="00CD34D1" w:rsidRDefault="00CD34D1" w:rsidP="00A650F3">
      <w:pPr>
        <w:shd w:val="clear" w:color="auto" w:fill="FFFFFF" w:themeFill="background1"/>
        <w:tabs>
          <w:tab w:val="left" w:pos="1862"/>
        </w:tabs>
        <w:jc w:val="both"/>
        <w:rPr>
          <w:rFonts w:ascii="David" w:hAnsi="David" w:cs="David"/>
          <w:sz w:val="24"/>
          <w:szCs w:val="24"/>
          <w:rtl/>
        </w:rPr>
      </w:pPr>
    </w:p>
    <w:p w14:paraId="0C69D5AB" w14:textId="5336CA7A" w:rsidR="00CD34D1" w:rsidRDefault="00CD34D1" w:rsidP="00A650F3">
      <w:pPr>
        <w:shd w:val="clear" w:color="auto" w:fill="FFFFFF" w:themeFill="background1"/>
        <w:tabs>
          <w:tab w:val="left" w:pos="1862"/>
        </w:tabs>
        <w:jc w:val="both"/>
        <w:rPr>
          <w:rFonts w:ascii="David" w:hAnsi="David" w:cs="David"/>
          <w:sz w:val="24"/>
          <w:szCs w:val="24"/>
          <w:rtl/>
        </w:rPr>
      </w:pPr>
    </w:p>
    <w:p w14:paraId="78027D7D" w14:textId="12951614" w:rsidR="00CD34D1" w:rsidRDefault="00CD34D1" w:rsidP="00A650F3">
      <w:pPr>
        <w:shd w:val="clear" w:color="auto" w:fill="FFFFFF" w:themeFill="background1"/>
        <w:tabs>
          <w:tab w:val="left" w:pos="1862"/>
        </w:tabs>
        <w:jc w:val="both"/>
        <w:rPr>
          <w:rFonts w:ascii="David" w:hAnsi="David" w:cs="David"/>
          <w:sz w:val="24"/>
          <w:szCs w:val="24"/>
          <w:rtl/>
        </w:rPr>
      </w:pPr>
    </w:p>
    <w:p w14:paraId="7C7CC5DE" w14:textId="59BFD639" w:rsidR="00CD34D1" w:rsidRDefault="00CD34D1" w:rsidP="00A650F3">
      <w:pPr>
        <w:shd w:val="clear" w:color="auto" w:fill="FFFFFF" w:themeFill="background1"/>
        <w:tabs>
          <w:tab w:val="left" w:pos="1862"/>
        </w:tabs>
        <w:jc w:val="both"/>
        <w:rPr>
          <w:rFonts w:ascii="David" w:hAnsi="David" w:cs="David"/>
          <w:sz w:val="24"/>
          <w:szCs w:val="24"/>
          <w:rtl/>
        </w:rPr>
      </w:pPr>
    </w:p>
    <w:p w14:paraId="2F8A3D39" w14:textId="655B787D" w:rsidR="00CD34D1" w:rsidRDefault="00CD34D1" w:rsidP="00A650F3">
      <w:pPr>
        <w:shd w:val="clear" w:color="auto" w:fill="FFFFFF" w:themeFill="background1"/>
        <w:tabs>
          <w:tab w:val="left" w:pos="1862"/>
        </w:tabs>
        <w:jc w:val="both"/>
        <w:rPr>
          <w:rFonts w:ascii="David" w:hAnsi="David" w:cs="David"/>
          <w:sz w:val="24"/>
          <w:szCs w:val="24"/>
          <w:rtl/>
        </w:rPr>
      </w:pPr>
    </w:p>
    <w:p w14:paraId="012A49E0" w14:textId="4E60D085" w:rsidR="00CD34D1" w:rsidRDefault="00CD34D1" w:rsidP="00A650F3">
      <w:pPr>
        <w:shd w:val="clear" w:color="auto" w:fill="FFFFFF" w:themeFill="background1"/>
        <w:tabs>
          <w:tab w:val="left" w:pos="1862"/>
        </w:tabs>
        <w:jc w:val="both"/>
        <w:rPr>
          <w:rFonts w:ascii="David" w:hAnsi="David" w:cs="David"/>
          <w:sz w:val="24"/>
          <w:szCs w:val="24"/>
          <w:rtl/>
        </w:rPr>
      </w:pPr>
    </w:p>
    <w:p w14:paraId="732C565B" w14:textId="06F9D6C6" w:rsidR="00CD34D1" w:rsidRDefault="00CD34D1" w:rsidP="00A650F3">
      <w:pPr>
        <w:shd w:val="clear" w:color="auto" w:fill="FFFFFF" w:themeFill="background1"/>
        <w:tabs>
          <w:tab w:val="left" w:pos="1862"/>
        </w:tabs>
        <w:jc w:val="both"/>
        <w:rPr>
          <w:rFonts w:ascii="David" w:hAnsi="David" w:cs="David"/>
          <w:sz w:val="24"/>
          <w:szCs w:val="24"/>
          <w:rtl/>
        </w:rPr>
      </w:pPr>
    </w:p>
    <w:p w14:paraId="39B12B31" w14:textId="5CD2D8A8" w:rsidR="00CD34D1" w:rsidRDefault="00CD34D1" w:rsidP="00A650F3">
      <w:pPr>
        <w:shd w:val="clear" w:color="auto" w:fill="FFFFFF" w:themeFill="background1"/>
        <w:tabs>
          <w:tab w:val="left" w:pos="1862"/>
        </w:tabs>
        <w:jc w:val="both"/>
        <w:rPr>
          <w:rFonts w:ascii="David" w:hAnsi="David" w:cs="David"/>
          <w:sz w:val="24"/>
          <w:szCs w:val="24"/>
          <w:rtl/>
        </w:rPr>
      </w:pPr>
    </w:p>
    <w:p w14:paraId="1FCE876A" w14:textId="512DB3F1" w:rsidR="00CD34D1" w:rsidRDefault="00CD34D1" w:rsidP="00A650F3">
      <w:pPr>
        <w:shd w:val="clear" w:color="auto" w:fill="FFFFFF" w:themeFill="background1"/>
        <w:tabs>
          <w:tab w:val="left" w:pos="1862"/>
        </w:tabs>
        <w:jc w:val="both"/>
        <w:rPr>
          <w:rFonts w:ascii="David" w:hAnsi="David" w:cs="David"/>
          <w:sz w:val="24"/>
          <w:szCs w:val="24"/>
          <w:rtl/>
        </w:rPr>
      </w:pPr>
    </w:p>
    <w:p w14:paraId="615CF47F" w14:textId="461CA512" w:rsidR="00CD34D1" w:rsidRDefault="00CD34D1" w:rsidP="00A650F3">
      <w:pPr>
        <w:shd w:val="clear" w:color="auto" w:fill="FFFFFF" w:themeFill="background1"/>
        <w:tabs>
          <w:tab w:val="left" w:pos="1862"/>
        </w:tabs>
        <w:jc w:val="both"/>
        <w:rPr>
          <w:rFonts w:ascii="David" w:hAnsi="David" w:cs="David"/>
          <w:sz w:val="24"/>
          <w:szCs w:val="24"/>
          <w:rtl/>
        </w:rPr>
      </w:pPr>
    </w:p>
    <w:p w14:paraId="53F583D2" w14:textId="0CCEF8CB" w:rsidR="00CD34D1" w:rsidRDefault="00CD34D1" w:rsidP="00A650F3">
      <w:pPr>
        <w:shd w:val="clear" w:color="auto" w:fill="FFFFFF" w:themeFill="background1"/>
        <w:tabs>
          <w:tab w:val="left" w:pos="1862"/>
        </w:tabs>
        <w:jc w:val="both"/>
        <w:rPr>
          <w:rFonts w:ascii="David" w:hAnsi="David" w:cs="David"/>
          <w:sz w:val="24"/>
          <w:szCs w:val="24"/>
          <w:rtl/>
        </w:rPr>
      </w:pPr>
    </w:p>
    <w:p w14:paraId="7B2B2DA1" w14:textId="428267EF" w:rsidR="00CD34D1" w:rsidRDefault="00CD34D1" w:rsidP="00A650F3">
      <w:pPr>
        <w:shd w:val="clear" w:color="auto" w:fill="FFFFFF" w:themeFill="background1"/>
        <w:tabs>
          <w:tab w:val="left" w:pos="1862"/>
        </w:tabs>
        <w:jc w:val="both"/>
        <w:rPr>
          <w:rFonts w:ascii="David" w:hAnsi="David" w:cs="David"/>
          <w:sz w:val="24"/>
          <w:szCs w:val="24"/>
          <w:rtl/>
        </w:rPr>
      </w:pPr>
    </w:p>
    <w:p w14:paraId="1FDA0BC6" w14:textId="0B027D81" w:rsidR="00CD34D1" w:rsidRDefault="00CD34D1" w:rsidP="00A650F3">
      <w:pPr>
        <w:shd w:val="clear" w:color="auto" w:fill="FFFFFF" w:themeFill="background1"/>
        <w:tabs>
          <w:tab w:val="left" w:pos="1862"/>
        </w:tabs>
        <w:jc w:val="both"/>
        <w:rPr>
          <w:rFonts w:ascii="David" w:hAnsi="David" w:cs="David"/>
          <w:sz w:val="24"/>
          <w:szCs w:val="24"/>
          <w:rtl/>
        </w:rPr>
      </w:pPr>
    </w:p>
    <w:p w14:paraId="799577C8" w14:textId="76211D27" w:rsidR="00CD34D1" w:rsidRDefault="00CD34D1" w:rsidP="00A650F3">
      <w:pPr>
        <w:shd w:val="clear" w:color="auto" w:fill="FFFFFF" w:themeFill="background1"/>
        <w:tabs>
          <w:tab w:val="left" w:pos="1862"/>
        </w:tabs>
        <w:jc w:val="both"/>
        <w:rPr>
          <w:rFonts w:ascii="David" w:hAnsi="David" w:cs="David"/>
          <w:sz w:val="24"/>
          <w:szCs w:val="24"/>
          <w:rtl/>
        </w:rPr>
      </w:pPr>
    </w:p>
    <w:p w14:paraId="5385C0E9" w14:textId="7821960F" w:rsidR="00CD34D1" w:rsidRPr="007965C8" w:rsidRDefault="00CD34D1" w:rsidP="007965C8">
      <w:pPr>
        <w:shd w:val="clear" w:color="auto" w:fill="FFFFFF" w:themeFill="background1"/>
        <w:tabs>
          <w:tab w:val="left" w:pos="1862"/>
        </w:tabs>
        <w:jc w:val="center"/>
        <w:rPr>
          <w:rFonts w:ascii="David" w:hAnsi="David" w:cs="David"/>
          <w:b/>
          <w:bCs/>
          <w:sz w:val="24"/>
          <w:szCs w:val="24"/>
          <w:u w:val="single"/>
          <w:rtl/>
        </w:rPr>
      </w:pPr>
      <w:r w:rsidRPr="007965C8">
        <w:rPr>
          <w:rFonts w:ascii="David" w:hAnsi="David" w:cs="David" w:hint="cs"/>
          <w:b/>
          <w:bCs/>
          <w:sz w:val="24"/>
          <w:szCs w:val="24"/>
          <w:u w:val="single"/>
          <w:rtl/>
        </w:rPr>
        <w:lastRenderedPageBreak/>
        <w:t xml:space="preserve">שיעור 12 </w:t>
      </w:r>
      <w:r w:rsidRPr="007965C8">
        <w:rPr>
          <w:rFonts w:ascii="David" w:hAnsi="David" w:cs="David"/>
          <w:b/>
          <w:bCs/>
          <w:sz w:val="24"/>
          <w:szCs w:val="24"/>
          <w:u w:val="single"/>
          <w:rtl/>
        </w:rPr>
        <w:t>–</w:t>
      </w:r>
      <w:r w:rsidRPr="007965C8">
        <w:rPr>
          <w:rFonts w:ascii="David" w:hAnsi="David" w:cs="David" w:hint="cs"/>
          <w:b/>
          <w:bCs/>
          <w:sz w:val="24"/>
          <w:szCs w:val="24"/>
          <w:u w:val="single"/>
          <w:rtl/>
        </w:rPr>
        <w:t xml:space="preserve"> 10/05/2022</w:t>
      </w:r>
    </w:p>
    <w:p w14:paraId="41F4D013" w14:textId="2732486A" w:rsidR="00E13BEA" w:rsidRDefault="00CD34D1" w:rsidP="00E13BEA">
      <w:pPr>
        <w:shd w:val="clear" w:color="auto" w:fill="FBE4D5" w:themeFill="accent2" w:themeFillTint="33"/>
        <w:tabs>
          <w:tab w:val="left" w:pos="1862"/>
        </w:tabs>
        <w:spacing w:after="0"/>
        <w:jc w:val="center"/>
        <w:rPr>
          <w:rFonts w:ascii="David" w:hAnsi="David" w:cs="David"/>
          <w:b/>
          <w:bCs/>
          <w:sz w:val="24"/>
          <w:szCs w:val="24"/>
          <w:u w:val="single"/>
          <w:rtl/>
        </w:rPr>
      </w:pPr>
      <w:r w:rsidRPr="00CD34D1">
        <w:rPr>
          <w:rFonts w:ascii="David" w:hAnsi="David" w:cs="David" w:hint="cs"/>
          <w:b/>
          <w:bCs/>
          <w:sz w:val="24"/>
          <w:szCs w:val="24"/>
          <w:u w:val="single"/>
          <w:rtl/>
        </w:rPr>
        <w:t>פורמליזם וריאליזם משפטי</w:t>
      </w:r>
    </w:p>
    <w:p w14:paraId="557F82BA" w14:textId="77777777" w:rsidR="00E13BEA" w:rsidRDefault="00E13BEA" w:rsidP="00A650F3">
      <w:pPr>
        <w:shd w:val="clear" w:color="auto" w:fill="FFFFFF" w:themeFill="background1"/>
        <w:tabs>
          <w:tab w:val="left" w:pos="1862"/>
        </w:tabs>
        <w:jc w:val="both"/>
        <w:rPr>
          <w:rFonts w:ascii="David" w:hAnsi="David" w:cs="David"/>
          <w:b/>
          <w:bCs/>
          <w:sz w:val="24"/>
          <w:szCs w:val="24"/>
          <w:u w:val="single"/>
          <w:rtl/>
        </w:rPr>
      </w:pPr>
    </w:p>
    <w:p w14:paraId="4F0E7B2D" w14:textId="4E5393A1" w:rsidR="00CD34D1" w:rsidRPr="00CD34D1" w:rsidRDefault="00CD34D1" w:rsidP="00A650F3">
      <w:pPr>
        <w:shd w:val="clear" w:color="auto" w:fill="FFFFFF" w:themeFill="background1"/>
        <w:tabs>
          <w:tab w:val="left" w:pos="1862"/>
        </w:tabs>
        <w:jc w:val="both"/>
        <w:rPr>
          <w:rFonts w:ascii="David" w:hAnsi="David" w:cs="David"/>
          <w:b/>
          <w:bCs/>
          <w:sz w:val="24"/>
          <w:szCs w:val="24"/>
          <w:u w:val="single"/>
          <w:rtl/>
        </w:rPr>
      </w:pPr>
      <w:r w:rsidRPr="006A0C15">
        <w:rPr>
          <w:rFonts w:ascii="David" w:hAnsi="David" w:cs="David" w:hint="cs"/>
          <w:b/>
          <w:bCs/>
          <w:sz w:val="24"/>
          <w:szCs w:val="24"/>
          <w:u w:val="single"/>
          <w:shd w:val="clear" w:color="auto" w:fill="FBE4D5" w:themeFill="accent2" w:themeFillTint="33"/>
          <w:rtl/>
        </w:rPr>
        <w:t>פורמליזם משפטי- הקשרים שונים</w:t>
      </w:r>
    </w:p>
    <w:p w14:paraId="60F96529" w14:textId="4CDFC337" w:rsidR="00CD34D1" w:rsidRDefault="00CD34D1" w:rsidP="00A650F3">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היום נדבר עליו באופן רחב. פורמליזם זה צורניות. המושג של פורמליזם עומד כצורה מול מהות או תוכן.</w:t>
      </w:r>
      <w:r>
        <w:rPr>
          <w:rFonts w:ascii="David" w:hAnsi="David" w:cs="David" w:hint="cs"/>
          <w:sz w:val="24"/>
          <w:szCs w:val="24"/>
        </w:rPr>
        <w:t xml:space="preserve"> </w:t>
      </w:r>
      <w:r>
        <w:rPr>
          <w:rFonts w:ascii="David" w:hAnsi="David" w:cs="David" w:hint="cs"/>
          <w:sz w:val="24"/>
          <w:szCs w:val="24"/>
          <w:rtl/>
        </w:rPr>
        <w:t>בהקשר המשפטי זה מופיע במובנים שונים</w:t>
      </w:r>
      <w:r w:rsidR="00791097">
        <w:rPr>
          <w:rFonts w:ascii="David" w:hAnsi="David" w:cs="David" w:hint="cs"/>
          <w:sz w:val="24"/>
          <w:szCs w:val="24"/>
          <w:rtl/>
        </w:rPr>
        <w:t>:</w:t>
      </w:r>
    </w:p>
    <w:p w14:paraId="3196A75F" w14:textId="5994D406" w:rsidR="00CD34D1" w:rsidRDefault="00CD34D1" w:rsidP="00CD34D1">
      <w:pPr>
        <w:pStyle w:val="a7"/>
        <w:numPr>
          <w:ilvl w:val="0"/>
          <w:numId w:val="137"/>
        </w:numPr>
        <w:shd w:val="clear" w:color="auto" w:fill="FFFFFF" w:themeFill="background1"/>
        <w:tabs>
          <w:tab w:val="left" w:pos="1862"/>
        </w:tabs>
        <w:jc w:val="both"/>
        <w:rPr>
          <w:rFonts w:ascii="David" w:hAnsi="David" w:cs="David"/>
          <w:sz w:val="24"/>
          <w:szCs w:val="24"/>
        </w:rPr>
      </w:pPr>
      <w:r w:rsidRPr="00CD34D1">
        <w:rPr>
          <w:rFonts w:ascii="David" w:hAnsi="David" w:cs="David" w:hint="cs"/>
          <w:sz w:val="24"/>
          <w:szCs w:val="24"/>
          <w:shd w:val="clear" w:color="auto" w:fill="FFFFCC"/>
          <w:rtl/>
        </w:rPr>
        <w:t>תכונה כללית של המשפט</w:t>
      </w:r>
      <w:r>
        <w:rPr>
          <w:rFonts w:ascii="David" w:hAnsi="David" w:cs="David" w:hint="cs"/>
          <w:sz w:val="24"/>
          <w:szCs w:val="24"/>
          <w:rtl/>
        </w:rPr>
        <w:t xml:space="preserve">. </w:t>
      </w:r>
    </w:p>
    <w:p w14:paraId="3D96C3B8" w14:textId="676A683F" w:rsidR="00CD34D1" w:rsidRDefault="00CD34D1" w:rsidP="00CD34D1">
      <w:pPr>
        <w:pStyle w:val="a7"/>
        <w:numPr>
          <w:ilvl w:val="0"/>
          <w:numId w:val="137"/>
        </w:numPr>
        <w:shd w:val="clear" w:color="auto" w:fill="FFFFFF" w:themeFill="background1"/>
        <w:tabs>
          <w:tab w:val="left" w:pos="1862"/>
        </w:tabs>
        <w:jc w:val="both"/>
        <w:rPr>
          <w:rFonts w:ascii="David" w:hAnsi="David" w:cs="David"/>
          <w:sz w:val="24"/>
          <w:szCs w:val="24"/>
        </w:rPr>
      </w:pPr>
      <w:r w:rsidRPr="00CD34D1">
        <w:rPr>
          <w:rFonts w:ascii="David" w:hAnsi="David" w:cs="David" w:hint="cs"/>
          <w:sz w:val="24"/>
          <w:szCs w:val="24"/>
          <w:shd w:val="clear" w:color="auto" w:fill="FFFFCC"/>
          <w:rtl/>
        </w:rPr>
        <w:t>אפיון של גישה פרשנית למשפט</w:t>
      </w:r>
      <w:r>
        <w:rPr>
          <w:rFonts w:ascii="David" w:hAnsi="David" w:cs="David" w:hint="cs"/>
          <w:sz w:val="24"/>
          <w:szCs w:val="24"/>
          <w:rtl/>
        </w:rPr>
        <w:t>.</w:t>
      </w:r>
    </w:p>
    <w:p w14:paraId="782E22C2" w14:textId="7DA0A00D" w:rsidR="00CD34D1" w:rsidRDefault="00CD34D1" w:rsidP="00CD34D1">
      <w:pPr>
        <w:pStyle w:val="a7"/>
        <w:numPr>
          <w:ilvl w:val="0"/>
          <w:numId w:val="137"/>
        </w:numPr>
        <w:shd w:val="clear" w:color="auto" w:fill="FFFFFF" w:themeFill="background1"/>
        <w:tabs>
          <w:tab w:val="left" w:pos="1862"/>
        </w:tabs>
        <w:jc w:val="both"/>
        <w:rPr>
          <w:rFonts w:ascii="David" w:hAnsi="David" w:cs="David"/>
          <w:sz w:val="24"/>
          <w:szCs w:val="24"/>
        </w:rPr>
      </w:pPr>
      <w:r w:rsidRPr="00CD34D1">
        <w:rPr>
          <w:rFonts w:ascii="David" w:hAnsi="David" w:cs="David" w:hint="cs"/>
          <w:sz w:val="24"/>
          <w:szCs w:val="24"/>
          <w:shd w:val="clear" w:color="auto" w:fill="FFFFCC"/>
          <w:rtl/>
        </w:rPr>
        <w:t>תורת משפט</w:t>
      </w:r>
      <w:r>
        <w:rPr>
          <w:rFonts w:ascii="David" w:hAnsi="David" w:cs="David" w:hint="cs"/>
          <w:sz w:val="24"/>
          <w:szCs w:val="24"/>
          <w:rtl/>
        </w:rPr>
        <w:t>- כתיאוריה מסוימת של המשפט.</w:t>
      </w:r>
    </w:p>
    <w:p w14:paraId="16291FBE" w14:textId="1C46BB82" w:rsidR="00CD34D1" w:rsidRDefault="00CD34D1" w:rsidP="00CD34D1">
      <w:pPr>
        <w:shd w:val="clear" w:color="auto" w:fill="FFFFFF" w:themeFill="background1"/>
        <w:tabs>
          <w:tab w:val="left" w:pos="1862"/>
        </w:tabs>
        <w:jc w:val="both"/>
        <w:rPr>
          <w:rFonts w:ascii="David" w:hAnsi="David" w:cs="David"/>
          <w:sz w:val="24"/>
          <w:szCs w:val="24"/>
          <w:rtl/>
        </w:rPr>
      </w:pPr>
    </w:p>
    <w:p w14:paraId="60943048" w14:textId="225E7518" w:rsidR="00CD34D1" w:rsidRPr="00CD34D1" w:rsidRDefault="00730201" w:rsidP="00CD34D1">
      <w:pPr>
        <w:shd w:val="clear" w:color="auto" w:fill="FFFFFF" w:themeFill="background1"/>
        <w:tabs>
          <w:tab w:val="left" w:pos="1862"/>
        </w:tabs>
        <w:jc w:val="both"/>
        <w:rPr>
          <w:rFonts w:ascii="David" w:hAnsi="David" w:cs="David"/>
          <w:b/>
          <w:bCs/>
          <w:sz w:val="24"/>
          <w:szCs w:val="24"/>
          <w:u w:val="single"/>
          <w:rtl/>
        </w:rPr>
      </w:pPr>
      <w:r w:rsidRPr="006A0C15">
        <w:rPr>
          <w:rFonts w:ascii="David" w:hAnsi="David" w:cs="David" w:hint="cs"/>
          <w:b/>
          <w:bCs/>
          <w:sz w:val="24"/>
          <w:szCs w:val="24"/>
          <w:u w:val="single"/>
          <w:shd w:val="clear" w:color="auto" w:fill="FBE4D5" w:themeFill="accent2" w:themeFillTint="33"/>
          <w:rtl/>
        </w:rPr>
        <w:t>מובן א</w:t>
      </w:r>
      <w:r w:rsidR="006A0C15">
        <w:rPr>
          <w:rFonts w:ascii="David" w:hAnsi="David" w:cs="David" w:hint="cs"/>
          <w:b/>
          <w:bCs/>
          <w:sz w:val="24"/>
          <w:szCs w:val="24"/>
          <w:u w:val="single"/>
          <w:shd w:val="clear" w:color="auto" w:fill="FBE4D5" w:themeFill="accent2" w:themeFillTint="33"/>
          <w:rtl/>
        </w:rPr>
        <w:t>'</w:t>
      </w:r>
      <w:r w:rsidRPr="006A0C15">
        <w:rPr>
          <w:rFonts w:ascii="David" w:hAnsi="David" w:cs="David" w:hint="cs"/>
          <w:b/>
          <w:bCs/>
          <w:sz w:val="24"/>
          <w:szCs w:val="24"/>
          <w:u w:val="single"/>
          <w:shd w:val="clear" w:color="auto" w:fill="FBE4D5" w:themeFill="accent2" w:themeFillTint="33"/>
          <w:rtl/>
        </w:rPr>
        <w:t>-</w:t>
      </w:r>
      <w:r w:rsidR="00CD34D1" w:rsidRPr="006A0C15">
        <w:rPr>
          <w:rFonts w:ascii="David" w:hAnsi="David" w:cs="David" w:hint="cs"/>
          <w:b/>
          <w:bCs/>
          <w:sz w:val="24"/>
          <w:szCs w:val="24"/>
          <w:u w:val="single"/>
          <w:shd w:val="clear" w:color="auto" w:fill="FBE4D5" w:themeFill="accent2" w:themeFillTint="33"/>
          <w:rtl/>
        </w:rPr>
        <w:t>פורמליזם כתכונה כללית של המשפט</w:t>
      </w:r>
    </w:p>
    <w:p w14:paraId="04096C65" w14:textId="3C6559C5" w:rsidR="00CD34D1" w:rsidRDefault="00CD34D1" w:rsidP="00CD34D1">
      <w:pPr>
        <w:pStyle w:val="a7"/>
        <w:numPr>
          <w:ilvl w:val="0"/>
          <w:numId w:val="138"/>
        </w:numPr>
        <w:shd w:val="clear" w:color="auto" w:fill="FFFFFF" w:themeFill="background1"/>
        <w:tabs>
          <w:tab w:val="left" w:pos="1862"/>
        </w:tabs>
        <w:jc w:val="both"/>
        <w:rPr>
          <w:rFonts w:ascii="David" w:hAnsi="David" w:cs="David"/>
          <w:sz w:val="24"/>
          <w:szCs w:val="24"/>
        </w:rPr>
      </w:pPr>
      <w:r w:rsidRPr="00CD34D1">
        <w:rPr>
          <w:rFonts w:ascii="David" w:hAnsi="David" w:cs="David" w:hint="cs"/>
          <w:sz w:val="24"/>
          <w:szCs w:val="24"/>
          <w:shd w:val="clear" w:color="auto" w:fill="FFFFCC"/>
          <w:rtl/>
        </w:rPr>
        <w:t>ארגון הנורמות במערכת פורמלית בעלת היגיון פנימי</w:t>
      </w:r>
      <w:r w:rsidRPr="00CD34D1">
        <w:rPr>
          <w:rFonts w:ascii="David" w:hAnsi="David" w:cs="David" w:hint="cs"/>
          <w:sz w:val="24"/>
          <w:szCs w:val="24"/>
          <w:rtl/>
        </w:rPr>
        <w:t xml:space="preserve">. </w:t>
      </w:r>
      <w:r>
        <w:rPr>
          <w:rFonts w:ascii="David" w:hAnsi="David" w:cs="David" w:hint="cs"/>
          <w:sz w:val="24"/>
          <w:szCs w:val="24"/>
          <w:rtl/>
        </w:rPr>
        <w:t>-תמיד מתארים כך את המערכת.</w:t>
      </w:r>
    </w:p>
    <w:p w14:paraId="7368E28A" w14:textId="04D4FE1B" w:rsidR="00CD34D1" w:rsidRDefault="00CD34D1" w:rsidP="00E51DD5">
      <w:pPr>
        <w:pStyle w:val="a7"/>
        <w:numPr>
          <w:ilvl w:val="1"/>
          <w:numId w:val="138"/>
        </w:numPr>
        <w:shd w:val="clear" w:color="auto" w:fill="FFFFFF" w:themeFill="background1"/>
        <w:tabs>
          <w:tab w:val="left" w:pos="1862"/>
        </w:tabs>
        <w:jc w:val="both"/>
        <w:rPr>
          <w:rFonts w:ascii="David" w:hAnsi="David" w:cs="David"/>
          <w:sz w:val="24"/>
          <w:szCs w:val="24"/>
        </w:rPr>
      </w:pPr>
      <w:r w:rsidRPr="00CD34D1">
        <w:rPr>
          <w:rFonts w:ascii="David" w:hAnsi="David" w:cs="David" w:hint="cs"/>
          <w:sz w:val="24"/>
          <w:szCs w:val="24"/>
          <w:shd w:val="clear" w:color="auto" w:fill="FFFFCC"/>
          <w:rtl/>
        </w:rPr>
        <w:t>מדברים בממד האנכי על פירמידת הנורמות: חקיקה ראשית, חקיקה משנית, צווים</w:t>
      </w:r>
      <w:r>
        <w:rPr>
          <w:rFonts w:ascii="David" w:hAnsi="David" w:cs="David" w:hint="cs"/>
          <w:sz w:val="24"/>
          <w:szCs w:val="24"/>
          <w:rtl/>
        </w:rPr>
        <w:t xml:space="preserve">. -זו פורמולה, צורה. יש מבנה של פירמידה, דירוג. מתייחסים לנורמות. כל משפטן שעוסק במשפט ובאה לפניו נורמה משפטית הוא שואל איזה נורמה זו- חוקתית, ראשית, משנית, תקנה, צו? </w:t>
      </w:r>
      <w:r w:rsidRPr="008109DE">
        <w:rPr>
          <w:rFonts w:ascii="David" w:hAnsi="David" w:cs="David" w:hint="cs"/>
          <w:b/>
          <w:bCs/>
          <w:sz w:val="24"/>
          <w:szCs w:val="24"/>
          <w:rtl/>
        </w:rPr>
        <w:t>סיווג נורמות משפטיות כעניין נורמטיבי ולא אסתטי בלבד</w:t>
      </w:r>
      <w:r>
        <w:rPr>
          <w:rFonts w:ascii="David" w:hAnsi="David" w:cs="David" w:hint="cs"/>
          <w:sz w:val="24"/>
          <w:szCs w:val="24"/>
          <w:rtl/>
        </w:rPr>
        <w:t xml:space="preserve">. -נשאל האם ההתנהגות הזו ראויה או לא ראויה, ולא נשאל באיזה דרגה היא. העיסוק במשפט: נבחן את הסיווג. </w:t>
      </w:r>
      <w:r>
        <w:rPr>
          <w:rFonts w:ascii="David" w:hAnsi="David" w:cs="David" w:hint="cs"/>
          <w:b/>
          <w:bCs/>
          <w:sz w:val="24"/>
          <w:szCs w:val="24"/>
          <w:rtl/>
        </w:rPr>
        <w:t>מבנה מהותי למערכת המשפט</w:t>
      </w:r>
      <w:r>
        <w:rPr>
          <w:rFonts w:ascii="David" w:hAnsi="David" w:cs="David" w:hint="cs"/>
          <w:sz w:val="24"/>
          <w:szCs w:val="24"/>
          <w:rtl/>
        </w:rPr>
        <w:t>. לא ניתן לחשוב באופן משפטי ללא שימוש בכלי הפורמלי הזה.</w:t>
      </w:r>
    </w:p>
    <w:p w14:paraId="26937A53" w14:textId="77777777" w:rsidR="00D71D06" w:rsidRDefault="00CD34D1" w:rsidP="00E51DD5">
      <w:pPr>
        <w:pStyle w:val="a7"/>
        <w:numPr>
          <w:ilvl w:val="1"/>
          <w:numId w:val="138"/>
        </w:numPr>
        <w:shd w:val="clear" w:color="auto" w:fill="FFFFFF" w:themeFill="background1"/>
        <w:tabs>
          <w:tab w:val="left" w:pos="1862"/>
        </w:tabs>
        <w:jc w:val="both"/>
        <w:rPr>
          <w:rFonts w:ascii="David" w:hAnsi="David" w:cs="David"/>
          <w:sz w:val="24"/>
          <w:szCs w:val="24"/>
        </w:rPr>
      </w:pPr>
      <w:r w:rsidRPr="00CD34D1">
        <w:rPr>
          <w:rFonts w:ascii="David" w:hAnsi="David" w:cs="David" w:hint="cs"/>
          <w:sz w:val="24"/>
          <w:szCs w:val="24"/>
          <w:shd w:val="clear" w:color="auto" w:fill="FFFFCC"/>
          <w:rtl/>
        </w:rPr>
        <w:t>ממד אופקי: ציבורי- פרטי; חיובים-קניין; נזיקין-חוזים וכו'</w:t>
      </w:r>
      <w:r>
        <w:rPr>
          <w:rFonts w:ascii="David" w:hAnsi="David" w:cs="David" w:hint="cs"/>
          <w:sz w:val="24"/>
          <w:szCs w:val="24"/>
          <w:rtl/>
        </w:rPr>
        <w:t xml:space="preserve">. </w:t>
      </w:r>
      <w:r w:rsidRPr="00007A71">
        <w:rPr>
          <w:rFonts w:ascii="David" w:hAnsi="David" w:cs="David" w:hint="cs"/>
          <w:b/>
          <w:bCs/>
          <w:sz w:val="24"/>
          <w:szCs w:val="24"/>
          <w:rtl/>
        </w:rPr>
        <w:t>הבחנה בין ענפי משפט שונים</w:t>
      </w:r>
      <w:r>
        <w:rPr>
          <w:rFonts w:ascii="David" w:hAnsi="David" w:cs="David" w:hint="cs"/>
          <w:sz w:val="24"/>
          <w:szCs w:val="24"/>
          <w:rtl/>
        </w:rPr>
        <w:t xml:space="preserve">. יש לזה השלכות חשובות אם הזכות היא קניינית או חוזית. זה סיווג צורני, שלא קשור למהות. </w:t>
      </w:r>
      <w:r w:rsidR="00D71D06">
        <w:rPr>
          <w:rFonts w:ascii="David" w:hAnsi="David" w:cs="David" w:hint="cs"/>
          <w:sz w:val="24"/>
          <w:szCs w:val="24"/>
          <w:rtl/>
        </w:rPr>
        <w:t>אם אני חייבת משהו כלפי החבר, חשוב לסווג האם זו חיוב נזיקי או חוזי / חובה קניינית או אובליגטורי</w:t>
      </w:r>
      <w:r w:rsidR="00D71D06">
        <w:rPr>
          <w:rFonts w:ascii="David" w:hAnsi="David" w:cs="David" w:hint="eastAsia"/>
          <w:sz w:val="24"/>
          <w:szCs w:val="24"/>
          <w:rtl/>
        </w:rPr>
        <w:t>ת</w:t>
      </w:r>
      <w:r w:rsidR="00D71D06">
        <w:rPr>
          <w:rFonts w:ascii="David" w:hAnsi="David" w:cs="David" w:hint="cs"/>
          <w:sz w:val="24"/>
          <w:szCs w:val="24"/>
          <w:rtl/>
        </w:rPr>
        <w:t>.</w:t>
      </w:r>
    </w:p>
    <w:p w14:paraId="2ECD256E" w14:textId="289E5D7E" w:rsidR="00D71D06" w:rsidRDefault="00D71D06" w:rsidP="00D71D06">
      <w:pPr>
        <w:pStyle w:val="a7"/>
        <w:numPr>
          <w:ilvl w:val="0"/>
          <w:numId w:val="138"/>
        </w:numPr>
        <w:shd w:val="clear" w:color="auto" w:fill="FFFFFF" w:themeFill="background1"/>
        <w:tabs>
          <w:tab w:val="left" w:pos="1862"/>
        </w:tabs>
        <w:jc w:val="both"/>
        <w:rPr>
          <w:rFonts w:ascii="David" w:hAnsi="David" w:cs="David"/>
          <w:sz w:val="24"/>
          <w:szCs w:val="24"/>
        </w:rPr>
      </w:pPr>
      <w:r w:rsidRPr="009F0A08">
        <w:rPr>
          <w:rFonts w:ascii="David" w:hAnsi="David" w:cs="David" w:hint="cs"/>
          <w:sz w:val="24"/>
          <w:szCs w:val="24"/>
          <w:shd w:val="clear" w:color="auto" w:fill="FFFFCC"/>
          <w:rtl/>
        </w:rPr>
        <w:t>דרישות צורניות (חוזה, צוואה, טפסים, מועדים וכו').</w:t>
      </w:r>
      <w:r>
        <w:rPr>
          <w:rFonts w:ascii="David" w:hAnsi="David" w:cs="David" w:hint="cs"/>
          <w:sz w:val="24"/>
          <w:szCs w:val="24"/>
          <w:rtl/>
        </w:rPr>
        <w:t xml:space="preserve"> -דרישות צורניות לגבי פעולות שונות, כגון דרישת הכתב. המשפט דורש שפעולות מסוימות יעשו בצורה מסוימת. לא רק המהות חשובה [האם ניתנה הסכמה וכו'] אלא הצורה שבה זה ניתן. יש מועדים להגשת ערעור או בקשה מסוימת. </w:t>
      </w:r>
      <w:r>
        <w:rPr>
          <w:rFonts w:ascii="David" w:hAnsi="David" w:cs="David" w:hint="cs"/>
          <w:b/>
          <w:bCs/>
          <w:sz w:val="24"/>
          <w:szCs w:val="24"/>
          <w:rtl/>
        </w:rPr>
        <w:t>המשפט מלא בדרישות צורניות</w:t>
      </w:r>
      <w:r>
        <w:rPr>
          <w:rFonts w:ascii="David" w:hAnsi="David" w:cs="David" w:hint="cs"/>
          <w:sz w:val="24"/>
          <w:szCs w:val="24"/>
          <w:rtl/>
        </w:rPr>
        <w:t xml:space="preserve">. זו תכונה כללית של המשפט, אפיון כללי. על עצם קיומו קשה להתווכח. </w:t>
      </w:r>
      <w:r w:rsidRPr="009979D8">
        <w:rPr>
          <w:rFonts w:ascii="David" w:hAnsi="David" w:cs="David" w:hint="cs"/>
          <w:b/>
          <w:bCs/>
          <w:sz w:val="24"/>
          <w:szCs w:val="24"/>
          <w:rtl/>
        </w:rPr>
        <w:t>יש לו מטרה, לא שרירותי</w:t>
      </w:r>
      <w:r>
        <w:rPr>
          <w:rFonts w:ascii="David" w:hAnsi="David" w:cs="David" w:hint="cs"/>
          <w:sz w:val="24"/>
          <w:szCs w:val="24"/>
          <w:rtl/>
        </w:rPr>
        <w:t>. גם לארגון הנורמות יש סיבה להתייחסות שונה לנורמות שונות. תפקידים: גמירות דעת, ודאות, ביטחון, יציבות. אינטרסים שמכתיבים את הדרישות הללו.</w:t>
      </w:r>
    </w:p>
    <w:p w14:paraId="5E756B49" w14:textId="7733DE1F" w:rsidR="00AD6182" w:rsidRDefault="00AD6182" w:rsidP="00D71D06">
      <w:pPr>
        <w:pStyle w:val="a7"/>
        <w:numPr>
          <w:ilvl w:val="0"/>
          <w:numId w:val="138"/>
        </w:numPr>
        <w:shd w:val="clear" w:color="auto" w:fill="FFFFFF" w:themeFill="background1"/>
        <w:tabs>
          <w:tab w:val="left" w:pos="1862"/>
        </w:tabs>
        <w:jc w:val="both"/>
        <w:rPr>
          <w:rFonts w:ascii="David" w:hAnsi="David" w:cs="David"/>
          <w:sz w:val="24"/>
          <w:szCs w:val="24"/>
        </w:rPr>
      </w:pPr>
      <w:r w:rsidRPr="00AD6182">
        <w:rPr>
          <w:rFonts w:ascii="David" w:hAnsi="David" w:cs="David" w:hint="cs"/>
          <w:b/>
          <w:bCs/>
          <w:sz w:val="24"/>
          <w:szCs w:val="24"/>
          <w:shd w:val="clear" w:color="auto" w:fill="FFFFCC"/>
          <w:rtl/>
        </w:rPr>
        <w:t>הסתמכות על כללים</w:t>
      </w:r>
      <w:r w:rsidRPr="00AD6182">
        <w:rPr>
          <w:rFonts w:ascii="David" w:hAnsi="David" w:cs="David" w:hint="cs"/>
          <w:sz w:val="24"/>
          <w:szCs w:val="24"/>
          <w:shd w:val="clear" w:color="auto" w:fill="FFFFCC"/>
          <w:rtl/>
        </w:rPr>
        <w:t>- נתק בין הכללים לטעמים</w:t>
      </w:r>
      <w:r>
        <w:rPr>
          <w:rFonts w:ascii="David" w:hAnsi="David" w:cs="David" w:hint="cs"/>
          <w:sz w:val="24"/>
          <w:szCs w:val="24"/>
          <w:rtl/>
        </w:rPr>
        <w:t xml:space="preserve">. -לא רק צורה, קשור להיצמדות לכללים. המשפט מדבר בלשון של כללים. הכללים האלה מחייבים אותנו להתנהג בדרך מסוימת. דורשים דרישות מסוימות. לכל כלל יש סיבה, לפעמים יותר מאחת, למה הוא מנוסח באופן שהוא מנוסח. </w:t>
      </w:r>
      <w:r w:rsidR="00ED76F4">
        <w:rPr>
          <w:rFonts w:ascii="David" w:hAnsi="David" w:cs="David" w:hint="cs"/>
          <w:sz w:val="24"/>
          <w:szCs w:val="24"/>
          <w:rtl/>
        </w:rPr>
        <w:t xml:space="preserve">אך בסופו של דבר נוצר נתק בין הכלל לטעמים שלו. כאשר אנחנו באים לבחון שאלה משפטית כלשהי [עבירה / חוזה / עוולה נזיקית וכו'] יש כללים שמגדירים כל דוקטרינה ואנחנו בוחנים האם העניין הנידון נכנס בגדר הכלל. בד"כ לא חוזרים לטעמים שביסוד הכלל. </w:t>
      </w:r>
      <w:r w:rsidR="00ED76F4" w:rsidRPr="00ED76F4">
        <w:rPr>
          <w:rFonts w:ascii="David" w:hAnsi="David" w:cs="David" w:hint="cs"/>
          <w:b/>
          <w:bCs/>
          <w:sz w:val="24"/>
          <w:szCs w:val="24"/>
          <w:rtl/>
        </w:rPr>
        <w:t>אנחנו נצמדים לכללים וזה עניין פורמלי</w:t>
      </w:r>
      <w:r w:rsidR="00ED76F4">
        <w:rPr>
          <w:rFonts w:ascii="David" w:hAnsi="David" w:cs="David" w:hint="cs"/>
          <w:sz w:val="24"/>
          <w:szCs w:val="24"/>
          <w:rtl/>
        </w:rPr>
        <w:t xml:space="preserve">. </w:t>
      </w:r>
      <w:r w:rsidR="002B2AF9">
        <w:rPr>
          <w:rFonts w:ascii="David" w:hAnsi="David" w:cs="David" w:hint="cs"/>
          <w:sz w:val="24"/>
          <w:szCs w:val="24"/>
          <w:rtl/>
        </w:rPr>
        <w:t>ענין הצורה כאן הוא מופשט. ויזואלית לא רואים צורה, אבל מדברים על</w:t>
      </w:r>
      <w:r w:rsidR="00E51DD5">
        <w:rPr>
          <w:rFonts w:ascii="David" w:hAnsi="David" w:cs="David" w:hint="cs"/>
          <w:sz w:val="24"/>
          <w:szCs w:val="24"/>
          <w:rtl/>
        </w:rPr>
        <w:t xml:space="preserve"> פורמליות בהיצמדות לכללים ולא לטעמים.</w:t>
      </w:r>
    </w:p>
    <w:p w14:paraId="1BDD538F" w14:textId="02834F5C" w:rsidR="00E51DD5" w:rsidRDefault="00E51DD5" w:rsidP="00E51DD5">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אלה 3 מאפיינים כלליים של המשפט שמבחין אותו ממערכות אחרות. יש מאחוריו טעמים כלליים מערכתיים שתומכים במבנה הזה. הבחנה בין חוק וחוקה- ארגון הנורמות בדרגות שונות ורוצים ליצור מבנה מערכת כזה שיש נורמות כלליות שמחד מגבילות את השחקנים [המחוקק, הממשלה, הפרטים] ומאידך יוצרים נורמות בדרגה אחרת שקובעות ויוצרות חובה בדרגה אחרת לא חוקתית. יש סיבה למבנה הזה. כך אנחנו רוצים שהמערכת תתפקד. </w:t>
      </w:r>
    </w:p>
    <w:p w14:paraId="028831DA" w14:textId="69DCE67B" w:rsidR="00E51DD5" w:rsidRDefault="00E51DD5" w:rsidP="00E51DD5">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גם לדרישות הצורניות יש אינטרסים של וודאות, ביטחון שאדם באמת חתם על החוזה / כתב את הצוואה. יציבות- לא רוצים שינוי מהיר לכן קובעים מועדים. </w:t>
      </w:r>
      <w:r w:rsidRPr="00E51DD5">
        <w:rPr>
          <w:rFonts w:ascii="David" w:hAnsi="David" w:cs="David" w:hint="cs"/>
          <w:color w:val="FF0000"/>
          <w:sz w:val="24"/>
          <w:szCs w:val="24"/>
          <w:rtl/>
        </w:rPr>
        <w:t>לדוגמה</w:t>
      </w:r>
      <w:r>
        <w:rPr>
          <w:rFonts w:ascii="David" w:hAnsi="David" w:cs="David" w:hint="cs"/>
          <w:sz w:val="24"/>
          <w:szCs w:val="24"/>
          <w:rtl/>
        </w:rPr>
        <w:t xml:space="preserve">, נקבע זמן שניתן לערער ואחר כך ההחלטה תהיה חלוטה. </w:t>
      </w:r>
      <w:r w:rsidRPr="00E51DD5">
        <w:rPr>
          <w:rFonts w:ascii="David" w:hAnsi="David" w:cs="David" w:hint="cs"/>
          <w:color w:val="FF0000"/>
          <w:sz w:val="24"/>
          <w:szCs w:val="24"/>
          <w:rtl/>
        </w:rPr>
        <w:t>לדוגמה</w:t>
      </w:r>
      <w:r>
        <w:rPr>
          <w:rFonts w:ascii="David" w:hAnsi="David" w:cs="David" w:hint="cs"/>
          <w:sz w:val="24"/>
          <w:szCs w:val="24"/>
          <w:rtl/>
        </w:rPr>
        <w:t xml:space="preserve"> דרישות התיישנות.</w:t>
      </w:r>
    </w:p>
    <w:p w14:paraId="3FCE2862" w14:textId="77777777" w:rsidR="00730201" w:rsidRPr="00E51DD5" w:rsidRDefault="00AD6182" w:rsidP="00730201">
      <w:pPr>
        <w:shd w:val="clear" w:color="auto" w:fill="FFFFFF" w:themeFill="background1"/>
        <w:tabs>
          <w:tab w:val="left" w:pos="1862"/>
        </w:tabs>
        <w:jc w:val="both"/>
        <w:rPr>
          <w:rFonts w:ascii="David" w:hAnsi="David" w:cs="David"/>
          <w:sz w:val="24"/>
          <w:szCs w:val="24"/>
        </w:rPr>
      </w:pPr>
      <w:r>
        <w:rPr>
          <w:rFonts w:ascii="David" w:hAnsi="David" w:cs="David" w:hint="cs"/>
          <w:sz w:val="24"/>
          <w:szCs w:val="24"/>
          <w:rtl/>
        </w:rPr>
        <w:t>יש הרבה פעמים</w:t>
      </w:r>
      <w:r w:rsidR="00730201">
        <w:rPr>
          <w:rFonts w:ascii="David" w:hAnsi="David" w:cs="David" w:hint="cs"/>
          <w:sz w:val="24"/>
          <w:szCs w:val="24"/>
          <w:rtl/>
        </w:rPr>
        <w:t xml:space="preserve"> התנגשות</w:t>
      </w:r>
      <w:r>
        <w:rPr>
          <w:rFonts w:ascii="David" w:hAnsi="David" w:cs="David" w:hint="cs"/>
          <w:sz w:val="24"/>
          <w:szCs w:val="24"/>
          <w:rtl/>
        </w:rPr>
        <w:t xml:space="preserve"> בין הדרישות הצורניות למהות</w:t>
      </w:r>
      <w:r w:rsidR="00730201">
        <w:rPr>
          <w:rFonts w:ascii="David" w:hAnsi="David" w:cs="David" w:hint="cs"/>
          <w:sz w:val="24"/>
          <w:szCs w:val="24"/>
          <w:rtl/>
        </w:rPr>
        <w:t xml:space="preserve">. מתח בין העניין המהותי לפורמלי. אין וויכוח שלמשפט יש יסוד פורמליסטי. אף אחד לא מציע שבמשפט לא נבחין בין נורמות ובין ענפי משפט שונים. </w:t>
      </w:r>
    </w:p>
    <w:p w14:paraId="1D9E8BA9" w14:textId="06863E4A" w:rsidR="00CD34D1" w:rsidRDefault="0054123D" w:rsidP="00D71D06">
      <w:pPr>
        <w:shd w:val="clear" w:color="auto" w:fill="FFFFFF" w:themeFill="background1"/>
        <w:tabs>
          <w:tab w:val="left" w:pos="1862"/>
        </w:tabs>
        <w:jc w:val="both"/>
        <w:rPr>
          <w:rFonts w:ascii="David" w:hAnsi="David" w:cs="David"/>
          <w:sz w:val="24"/>
          <w:szCs w:val="24"/>
          <w:rtl/>
        </w:rPr>
      </w:pPr>
      <w:r w:rsidRPr="00B26641">
        <w:rPr>
          <w:rFonts w:ascii="David" w:hAnsi="David" w:cs="David" w:hint="cs"/>
          <w:sz w:val="24"/>
          <w:szCs w:val="24"/>
          <w:highlight w:val="green"/>
          <w:rtl/>
        </w:rPr>
        <w:t>מקס ובר</w:t>
      </w:r>
      <w:r>
        <w:rPr>
          <w:rFonts w:ascii="David" w:hAnsi="David" w:cs="David" w:hint="cs"/>
          <w:sz w:val="24"/>
          <w:szCs w:val="24"/>
          <w:rtl/>
        </w:rPr>
        <w:t xml:space="preserve">- מתאר מסורות בשבטים מסוימים שפונים לשופט והוא לא מחויב לכללים, מחליט אד-הוק. לא מכירים תרבות כזו בעולם המודרני. זו דוגמה הפוכה. </w:t>
      </w:r>
    </w:p>
    <w:p w14:paraId="5AAF0D8C" w14:textId="77777777" w:rsidR="00B17272" w:rsidRDefault="00B17272" w:rsidP="00730201">
      <w:pPr>
        <w:shd w:val="clear" w:color="auto" w:fill="FFFFFF" w:themeFill="background1"/>
        <w:tabs>
          <w:tab w:val="left" w:pos="1862"/>
        </w:tabs>
        <w:jc w:val="both"/>
        <w:rPr>
          <w:rFonts w:ascii="David" w:hAnsi="David" w:cs="David"/>
          <w:b/>
          <w:bCs/>
          <w:sz w:val="24"/>
          <w:szCs w:val="24"/>
          <w:rtl/>
        </w:rPr>
      </w:pPr>
    </w:p>
    <w:p w14:paraId="212D0418" w14:textId="77777777" w:rsidR="00B17272" w:rsidRDefault="00B17272" w:rsidP="00730201">
      <w:pPr>
        <w:shd w:val="clear" w:color="auto" w:fill="FFFFFF" w:themeFill="background1"/>
        <w:tabs>
          <w:tab w:val="left" w:pos="1862"/>
        </w:tabs>
        <w:jc w:val="both"/>
        <w:rPr>
          <w:rFonts w:ascii="David" w:hAnsi="David" w:cs="David"/>
          <w:b/>
          <w:bCs/>
          <w:sz w:val="24"/>
          <w:szCs w:val="24"/>
          <w:rtl/>
        </w:rPr>
      </w:pPr>
    </w:p>
    <w:p w14:paraId="6AB7C936" w14:textId="08A79C8A" w:rsidR="00CD34D1" w:rsidRDefault="00730201" w:rsidP="00730201">
      <w:pPr>
        <w:shd w:val="clear" w:color="auto" w:fill="FFFFFF" w:themeFill="background1"/>
        <w:tabs>
          <w:tab w:val="left" w:pos="1862"/>
        </w:tabs>
        <w:jc w:val="both"/>
        <w:rPr>
          <w:rFonts w:ascii="David" w:hAnsi="David" w:cs="David"/>
          <w:b/>
          <w:bCs/>
          <w:sz w:val="24"/>
          <w:szCs w:val="24"/>
          <w:u w:val="single"/>
          <w:rtl/>
        </w:rPr>
      </w:pPr>
      <w:r w:rsidRPr="006A0C15">
        <w:rPr>
          <w:rFonts w:ascii="David" w:hAnsi="David" w:cs="David" w:hint="cs"/>
          <w:b/>
          <w:bCs/>
          <w:sz w:val="24"/>
          <w:szCs w:val="24"/>
          <w:u w:val="single"/>
          <w:shd w:val="clear" w:color="auto" w:fill="FBE4D5" w:themeFill="accent2" w:themeFillTint="33"/>
          <w:rtl/>
        </w:rPr>
        <w:lastRenderedPageBreak/>
        <w:t>מובן ב'-פרשנות פורמליסטית</w:t>
      </w:r>
    </w:p>
    <w:p w14:paraId="581CF481" w14:textId="68E8DDFA" w:rsidR="00730201" w:rsidRDefault="00B17272" w:rsidP="00117131">
      <w:pPr>
        <w:shd w:val="clear" w:color="auto" w:fill="FFFFFF" w:themeFill="background1"/>
        <w:tabs>
          <w:tab w:val="left" w:pos="1862"/>
        </w:tabs>
        <w:jc w:val="both"/>
        <w:rPr>
          <w:rFonts w:ascii="David" w:hAnsi="David" w:cs="David"/>
          <w:sz w:val="24"/>
          <w:szCs w:val="24"/>
          <w:rtl/>
        </w:rPr>
      </w:pPr>
      <w:r w:rsidRPr="0054123D">
        <w:rPr>
          <w:rFonts w:ascii="David" w:hAnsi="David" w:cs="David" w:hint="cs"/>
          <w:b/>
          <w:bCs/>
          <w:sz w:val="24"/>
          <w:szCs w:val="24"/>
          <w:rtl/>
        </w:rPr>
        <w:t>הוויכוח מתחיל כשמגיעים לשאלת היישום</w:t>
      </w:r>
      <w:r>
        <w:rPr>
          <w:rFonts w:ascii="David" w:hAnsi="David" w:cs="David" w:hint="cs"/>
          <w:sz w:val="24"/>
          <w:szCs w:val="24"/>
          <w:rtl/>
        </w:rPr>
        <w:t>. משתמשים במושג פורמליזם כשמדברים על פרשנות מסוימת של המשפט.</w:t>
      </w:r>
      <w:r w:rsidR="00117131">
        <w:rPr>
          <w:rFonts w:ascii="David" w:hAnsi="David" w:cs="David" w:hint="cs"/>
          <w:sz w:val="24"/>
          <w:szCs w:val="24"/>
          <w:rtl/>
        </w:rPr>
        <w:t xml:space="preserve"> </w:t>
      </w:r>
      <w:r w:rsidR="0054123D">
        <w:rPr>
          <w:rFonts w:ascii="David" w:hAnsi="David" w:cs="David" w:hint="cs"/>
          <w:sz w:val="24"/>
          <w:szCs w:val="24"/>
          <w:rtl/>
        </w:rPr>
        <w:t>כאשר מגיעים לצומת דרכים, בעיקר בהחלטות שיפוטיות</w:t>
      </w:r>
      <w:r w:rsidR="00117131">
        <w:rPr>
          <w:rFonts w:ascii="David" w:hAnsi="David" w:cs="David" w:hint="cs"/>
          <w:sz w:val="24"/>
          <w:szCs w:val="24"/>
          <w:rtl/>
        </w:rPr>
        <w:t>.</w:t>
      </w:r>
      <w:r w:rsidR="0054123D">
        <w:rPr>
          <w:rFonts w:ascii="David" w:hAnsi="David" w:cs="David" w:hint="cs"/>
          <w:sz w:val="24"/>
          <w:szCs w:val="24"/>
          <w:rtl/>
        </w:rPr>
        <w:t xml:space="preserve"> החלטה של שופט כשהוא מגיע לצומת דרכים של פרשנות, יכול לפרש ב-2 דרכים: גישה פורמליסטית או גישה אנטי-פורמליסטית/מהותית</w:t>
      </w:r>
      <w:r w:rsidR="00117131">
        <w:rPr>
          <w:rFonts w:ascii="David" w:hAnsi="David" w:cs="David" w:hint="cs"/>
          <w:sz w:val="24"/>
          <w:szCs w:val="24"/>
          <w:rtl/>
        </w:rPr>
        <w:t>.</w:t>
      </w:r>
    </w:p>
    <w:p w14:paraId="32540945" w14:textId="38A8FF93" w:rsidR="0054123D" w:rsidRDefault="0054123D" w:rsidP="00730201">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למה מתכוונים בפורמליזם? היצמדות ללשון החוק להבדיל מתכלית ותוכן החוק. </w:t>
      </w:r>
    </w:p>
    <w:p w14:paraId="46616AD7" w14:textId="6F55D7AF" w:rsidR="0054123D" w:rsidRPr="0054123D" w:rsidRDefault="0054123D" w:rsidP="0054123D">
      <w:pPr>
        <w:pStyle w:val="a7"/>
        <w:numPr>
          <w:ilvl w:val="0"/>
          <w:numId w:val="139"/>
        </w:numPr>
        <w:shd w:val="clear" w:color="auto" w:fill="FFFFFF" w:themeFill="background1"/>
        <w:tabs>
          <w:tab w:val="left" w:pos="1862"/>
        </w:tabs>
        <w:jc w:val="both"/>
        <w:rPr>
          <w:rFonts w:ascii="David" w:hAnsi="David" w:cs="David"/>
          <w:sz w:val="24"/>
          <w:szCs w:val="24"/>
          <w:rtl/>
        </w:rPr>
      </w:pPr>
      <w:r w:rsidRPr="0019756A">
        <w:rPr>
          <w:rFonts w:ascii="David" w:hAnsi="David" w:cs="David" w:hint="cs"/>
          <w:sz w:val="24"/>
          <w:szCs w:val="24"/>
          <w:shd w:val="clear" w:color="auto" w:fill="FFFFCC"/>
          <w:rtl/>
        </w:rPr>
        <w:t>היצמדות לכללים המשפטיים</w:t>
      </w:r>
      <w:r w:rsidRPr="0054123D">
        <w:rPr>
          <w:rFonts w:ascii="David" w:hAnsi="David" w:cs="David" w:hint="cs"/>
          <w:sz w:val="24"/>
          <w:szCs w:val="24"/>
          <w:rtl/>
        </w:rPr>
        <w:t>.</w:t>
      </w:r>
    </w:p>
    <w:p w14:paraId="4B4054A0" w14:textId="38D103CC" w:rsidR="0054123D" w:rsidRDefault="0054123D" w:rsidP="0054123D">
      <w:pPr>
        <w:pStyle w:val="a7"/>
        <w:numPr>
          <w:ilvl w:val="0"/>
          <w:numId w:val="139"/>
        </w:numPr>
        <w:shd w:val="clear" w:color="auto" w:fill="FFFFFF" w:themeFill="background1"/>
        <w:tabs>
          <w:tab w:val="left" w:pos="1862"/>
        </w:tabs>
        <w:jc w:val="both"/>
        <w:rPr>
          <w:rFonts w:ascii="David" w:hAnsi="David" w:cs="David"/>
          <w:sz w:val="24"/>
          <w:szCs w:val="24"/>
        </w:rPr>
      </w:pPr>
      <w:r w:rsidRPr="0019756A">
        <w:rPr>
          <w:rFonts w:ascii="David" w:hAnsi="David" w:cs="David" w:hint="cs"/>
          <w:sz w:val="24"/>
          <w:szCs w:val="24"/>
          <w:shd w:val="clear" w:color="auto" w:fill="FFFFCC"/>
          <w:rtl/>
        </w:rPr>
        <w:t>פרשנות מילולית בניגוד לפרשנות תכליתית</w:t>
      </w:r>
      <w:r w:rsidRPr="0054123D">
        <w:rPr>
          <w:rFonts w:ascii="David" w:hAnsi="David" w:cs="David" w:hint="cs"/>
          <w:sz w:val="24"/>
          <w:szCs w:val="24"/>
          <w:rtl/>
        </w:rPr>
        <w:t xml:space="preserve">. </w:t>
      </w:r>
    </w:p>
    <w:p w14:paraId="458B82F3" w14:textId="47819D45" w:rsidR="0054123D" w:rsidRDefault="0054123D" w:rsidP="0054123D">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הגישה הרווחת במשפט ב-100</w:t>
      </w:r>
      <w:r w:rsidR="0019756A">
        <w:rPr>
          <w:rFonts w:ascii="David" w:hAnsi="David" w:cs="David" w:hint="cs"/>
          <w:sz w:val="24"/>
          <w:szCs w:val="24"/>
          <w:rtl/>
        </w:rPr>
        <w:t xml:space="preserve"> </w:t>
      </w:r>
      <w:r>
        <w:rPr>
          <w:rFonts w:ascii="David" w:hAnsi="David" w:cs="David" w:hint="cs"/>
          <w:sz w:val="24"/>
          <w:szCs w:val="24"/>
          <w:rtl/>
        </w:rPr>
        <w:t xml:space="preserve">שנים האחרונות היא גישה שרואה את המילה פורמליזם </w:t>
      </w:r>
      <w:r w:rsidRPr="00944AA1">
        <w:rPr>
          <w:rFonts w:ascii="David" w:hAnsi="David" w:cs="David" w:hint="cs"/>
          <w:b/>
          <w:bCs/>
          <w:sz w:val="24"/>
          <w:szCs w:val="24"/>
          <w:rtl/>
        </w:rPr>
        <w:t>ככינוי גנאי</w:t>
      </w:r>
      <w:r>
        <w:rPr>
          <w:rFonts w:ascii="David" w:hAnsi="David" w:cs="David" w:hint="cs"/>
          <w:sz w:val="24"/>
          <w:szCs w:val="24"/>
          <w:rtl/>
        </w:rPr>
        <w:t xml:space="preserve">. שופט שנצמד למילים, לכללים. יש המערערים על זה. </w:t>
      </w:r>
      <w:r w:rsidRPr="0054123D">
        <w:rPr>
          <w:rFonts w:ascii="David" w:hAnsi="David" w:cs="David" w:hint="cs"/>
          <w:b/>
          <w:bCs/>
          <w:sz w:val="24"/>
          <w:szCs w:val="24"/>
          <w:highlight w:val="green"/>
          <w:rtl/>
        </w:rPr>
        <w:t>מקס ובר</w:t>
      </w:r>
      <w:r>
        <w:rPr>
          <w:rFonts w:ascii="David" w:hAnsi="David" w:cs="David" w:hint="cs"/>
          <w:sz w:val="24"/>
          <w:szCs w:val="24"/>
          <w:rtl/>
        </w:rPr>
        <w:t xml:space="preserve">, סוציולוג חשוב בתחילת המאה ה-20, אמר שמה שמאפיין את המשפט המודרני הוא הפורמליזם והכפיפות לכללים. מה שהביא את החברה המודרנית להישגים שלה שהיא יצרה מערכת כללים, לא רק בתחומי המשפט אפילו בעבודה [מהפכה תעשייתית]. </w:t>
      </w:r>
      <w:r w:rsidR="00DF1A70">
        <w:rPr>
          <w:rFonts w:ascii="David" w:hAnsi="David" w:cs="David" w:hint="cs"/>
          <w:sz w:val="24"/>
          <w:szCs w:val="24"/>
          <w:rtl/>
        </w:rPr>
        <w:t xml:space="preserve">המשפט הוא דוגמה לכך שיש פורמליזם רציונלי- </w:t>
      </w:r>
      <w:r>
        <w:rPr>
          <w:rFonts w:ascii="David" w:hAnsi="David" w:cs="David" w:hint="cs"/>
          <w:sz w:val="24"/>
          <w:szCs w:val="24"/>
          <w:rtl/>
        </w:rPr>
        <w:t xml:space="preserve">כללים לא שרירותיים. </w:t>
      </w:r>
      <w:r w:rsidRPr="008117B3">
        <w:rPr>
          <w:rFonts w:ascii="David" w:hAnsi="David" w:cs="David" w:hint="cs"/>
          <w:b/>
          <w:bCs/>
          <w:sz w:val="24"/>
          <w:szCs w:val="24"/>
          <w:rtl/>
        </w:rPr>
        <w:t>העובדה שפועלים לפי כללים מבטיחה</w:t>
      </w:r>
      <w:r>
        <w:rPr>
          <w:rFonts w:ascii="David" w:hAnsi="David" w:cs="David" w:hint="cs"/>
          <w:sz w:val="24"/>
          <w:szCs w:val="24"/>
          <w:rtl/>
        </w:rPr>
        <w:t xml:space="preserve"> </w:t>
      </w:r>
      <w:r w:rsidRPr="00532146">
        <w:rPr>
          <w:rFonts w:ascii="David" w:hAnsi="David" w:cs="David" w:hint="cs"/>
          <w:b/>
          <w:bCs/>
          <w:sz w:val="24"/>
          <w:szCs w:val="24"/>
          <w:u w:val="single"/>
          <w:rtl/>
        </w:rPr>
        <w:t>וודאות</w:t>
      </w:r>
      <w:r>
        <w:rPr>
          <w:rFonts w:ascii="David" w:hAnsi="David" w:cs="David" w:hint="cs"/>
          <w:sz w:val="24"/>
          <w:szCs w:val="24"/>
          <w:rtl/>
        </w:rPr>
        <w:t xml:space="preserve">, </w:t>
      </w:r>
      <w:r w:rsidRPr="00532146">
        <w:rPr>
          <w:rFonts w:ascii="David" w:hAnsi="David" w:cs="David" w:hint="cs"/>
          <w:b/>
          <w:bCs/>
          <w:sz w:val="24"/>
          <w:szCs w:val="24"/>
          <w:u w:val="single"/>
          <w:rtl/>
        </w:rPr>
        <w:t>ביטחון</w:t>
      </w:r>
      <w:r>
        <w:rPr>
          <w:rFonts w:ascii="David" w:hAnsi="David" w:cs="David" w:hint="cs"/>
          <w:sz w:val="24"/>
          <w:szCs w:val="24"/>
          <w:rtl/>
        </w:rPr>
        <w:t xml:space="preserve">, </w:t>
      </w:r>
      <w:r w:rsidRPr="0054123D">
        <w:rPr>
          <w:rFonts w:ascii="David" w:hAnsi="David" w:cs="David" w:hint="cs"/>
          <w:b/>
          <w:bCs/>
          <w:sz w:val="24"/>
          <w:szCs w:val="24"/>
          <w:u w:val="single"/>
          <w:rtl/>
        </w:rPr>
        <w:t>אפשרות תכנון</w:t>
      </w:r>
      <w:r>
        <w:rPr>
          <w:rFonts w:ascii="David" w:hAnsi="David" w:cs="David" w:hint="cs"/>
          <w:sz w:val="24"/>
          <w:szCs w:val="24"/>
          <w:rtl/>
        </w:rPr>
        <w:t xml:space="preserve">- אם אדם יודע מה הכללים הוא יכול לתכנן את מעשיו. אם השופט יחליט בשונה מהכללים, לא נדע מה התוצאה. </w:t>
      </w:r>
      <w:r w:rsidRPr="0054123D">
        <w:rPr>
          <w:rFonts w:ascii="David" w:hAnsi="David" w:cs="David" w:hint="cs"/>
          <w:b/>
          <w:bCs/>
          <w:sz w:val="24"/>
          <w:szCs w:val="24"/>
          <w:u w:val="single"/>
          <w:rtl/>
        </w:rPr>
        <w:t>שוויון</w:t>
      </w:r>
      <w:r>
        <w:rPr>
          <w:rFonts w:ascii="David" w:hAnsi="David" w:cs="David" w:hint="cs"/>
          <w:sz w:val="24"/>
          <w:szCs w:val="24"/>
          <w:rtl/>
        </w:rPr>
        <w:t xml:space="preserve">-עבודה לפי כללים מבטיחה שוויון. ככל שנותנים יותר שיקול דעת לגורם המחליט [שופט, פקיד] הוא צפוי ללכת להעדפות לא ענייניות שקשורות להעדפות האישיות שלו [השתייכות פוליטית, לאומית, דתית]. יש הרבה יתרונות. ובר העלה את זה. יש הרבה משפטנים שמתקוממים נגד הגנאי </w:t>
      </w:r>
      <w:r w:rsidR="00115353">
        <w:rPr>
          <w:rFonts w:ascii="David" w:hAnsi="David" w:cs="David" w:hint="cs"/>
          <w:sz w:val="24"/>
          <w:szCs w:val="24"/>
          <w:rtl/>
        </w:rPr>
        <w:t>שניתן למושג זה</w:t>
      </w:r>
      <w:r>
        <w:rPr>
          <w:rFonts w:ascii="David" w:hAnsi="David" w:cs="David" w:hint="cs"/>
          <w:sz w:val="24"/>
          <w:szCs w:val="24"/>
          <w:rtl/>
        </w:rPr>
        <w:t xml:space="preserve">. זו תכונה כללית של המשפט וככל שנוותר עליה מפסידים הרבה מאוד, למרות שבמקרים מקומיים מרוויחים </w:t>
      </w:r>
      <w:r w:rsidR="003E7561">
        <w:rPr>
          <w:rFonts w:ascii="David" w:hAnsi="David" w:cs="David" w:hint="cs"/>
          <w:sz w:val="24"/>
          <w:szCs w:val="24"/>
          <w:rtl/>
        </w:rPr>
        <w:t>מ</w:t>
      </w:r>
      <w:r>
        <w:rPr>
          <w:rFonts w:ascii="David" w:hAnsi="David" w:cs="David" w:hint="cs"/>
          <w:sz w:val="24"/>
          <w:szCs w:val="24"/>
          <w:rtl/>
        </w:rPr>
        <w:t xml:space="preserve">החלטה ששונה מפורמליזם. </w:t>
      </w:r>
    </w:p>
    <w:p w14:paraId="1DB3B761" w14:textId="77777777" w:rsidR="00782DA7" w:rsidRDefault="00782DA7" w:rsidP="0054123D">
      <w:pPr>
        <w:shd w:val="clear" w:color="auto" w:fill="FFFFFF" w:themeFill="background1"/>
        <w:tabs>
          <w:tab w:val="left" w:pos="1862"/>
        </w:tabs>
        <w:jc w:val="both"/>
        <w:rPr>
          <w:rFonts w:ascii="David" w:hAnsi="David" w:cs="David"/>
          <w:b/>
          <w:bCs/>
          <w:sz w:val="24"/>
          <w:szCs w:val="24"/>
          <w:u w:val="single"/>
          <w:shd w:val="clear" w:color="auto" w:fill="FBE4D5" w:themeFill="accent2" w:themeFillTint="33"/>
          <w:rtl/>
        </w:rPr>
      </w:pPr>
    </w:p>
    <w:p w14:paraId="262603D1" w14:textId="0B3C2713" w:rsidR="0054123D" w:rsidRDefault="00CD3696" w:rsidP="0054123D">
      <w:pPr>
        <w:shd w:val="clear" w:color="auto" w:fill="FFFFFF" w:themeFill="background1"/>
        <w:tabs>
          <w:tab w:val="left" w:pos="1862"/>
        </w:tabs>
        <w:jc w:val="both"/>
        <w:rPr>
          <w:rFonts w:ascii="David" w:hAnsi="David" w:cs="David"/>
          <w:sz w:val="24"/>
          <w:szCs w:val="24"/>
          <w:rtl/>
        </w:rPr>
      </w:pPr>
      <w:r w:rsidRPr="00983434">
        <w:rPr>
          <w:rFonts w:ascii="David" w:hAnsi="David" w:cs="David" w:hint="cs"/>
          <w:b/>
          <w:bCs/>
          <w:sz w:val="24"/>
          <w:szCs w:val="24"/>
          <w:u w:val="single"/>
          <w:shd w:val="clear" w:color="auto" w:fill="FBE4D5" w:themeFill="accent2" w:themeFillTint="33"/>
          <w:rtl/>
        </w:rPr>
        <w:t>ד"נ 40/80 פאול קניג נ' יהושע כהן</w:t>
      </w:r>
      <w:r>
        <w:rPr>
          <w:rFonts w:ascii="David" w:hAnsi="David" w:cs="David" w:hint="cs"/>
          <w:sz w:val="24"/>
          <w:szCs w:val="24"/>
          <w:rtl/>
        </w:rPr>
        <w:t xml:space="preserve">- </w:t>
      </w:r>
    </w:p>
    <w:p w14:paraId="2990C19E" w14:textId="1DE5C73C" w:rsidR="00983434" w:rsidRDefault="004F2D99" w:rsidP="00A436E0">
      <w:pPr>
        <w:pStyle w:val="a7"/>
        <w:numPr>
          <w:ilvl w:val="0"/>
          <w:numId w:val="270"/>
        </w:numPr>
        <w:shd w:val="clear" w:color="auto" w:fill="FFFFFF" w:themeFill="background1"/>
        <w:tabs>
          <w:tab w:val="left" w:pos="1862"/>
        </w:tabs>
        <w:jc w:val="both"/>
        <w:rPr>
          <w:rFonts w:ascii="David" w:hAnsi="David" w:cs="David"/>
          <w:sz w:val="24"/>
          <w:szCs w:val="24"/>
        </w:rPr>
      </w:pPr>
      <w:r>
        <w:rPr>
          <w:rFonts w:ascii="David" w:hAnsi="David" w:cs="David" w:hint="cs"/>
          <w:sz w:val="24"/>
          <w:szCs w:val="24"/>
          <w:rtl/>
        </w:rPr>
        <w:t>טרם התאבדותה (יחד עם בתה) כתבה גיזל כהן</w:t>
      </w:r>
      <w:r w:rsidR="00171225">
        <w:rPr>
          <w:rFonts w:ascii="David" w:hAnsi="David" w:cs="David" w:hint="cs"/>
          <w:sz w:val="24"/>
          <w:szCs w:val="24"/>
          <w:rtl/>
        </w:rPr>
        <w:t xml:space="preserve"> "צוואה". </w:t>
      </w:r>
      <w:r>
        <w:rPr>
          <w:rFonts w:ascii="David" w:hAnsi="David" w:cs="David" w:hint="cs"/>
          <w:sz w:val="24"/>
          <w:szCs w:val="24"/>
          <w:rtl/>
        </w:rPr>
        <w:t xml:space="preserve"> </w:t>
      </w:r>
    </w:p>
    <w:p w14:paraId="7FE4052D" w14:textId="485E5608" w:rsidR="00CD3696" w:rsidRDefault="00CD3696" w:rsidP="0054123D">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גיזל כהן </w:t>
      </w:r>
      <w:r w:rsidR="00FC380F">
        <w:rPr>
          <w:rFonts w:ascii="David" w:hAnsi="David" w:cs="David" w:hint="cs"/>
          <w:sz w:val="24"/>
          <w:szCs w:val="24"/>
          <w:rtl/>
        </w:rPr>
        <w:t>היית</w:t>
      </w:r>
      <w:r w:rsidR="00FC380F">
        <w:rPr>
          <w:rFonts w:ascii="David" w:hAnsi="David" w:cs="David" w:hint="eastAsia"/>
          <w:sz w:val="24"/>
          <w:szCs w:val="24"/>
          <w:rtl/>
        </w:rPr>
        <w:t>ה</w:t>
      </w:r>
      <w:r>
        <w:rPr>
          <w:rFonts w:ascii="David" w:hAnsi="David" w:cs="David" w:hint="cs"/>
          <w:sz w:val="24"/>
          <w:szCs w:val="24"/>
          <w:rtl/>
        </w:rPr>
        <w:t xml:space="preserve"> נשואה ליהושע כהן. הנישואים לא עלו יפה. לדבריה הוא התעלל בה והיא רצתה לסיים את הנישואים. לא הצליחה להתגרש ולאחר שחיה חיים קשים, שכרה חדר במלון בת"א בקומה ה-20, עלתה לשם יחד עם ביתה הקטנה וקפצה מהחלון. לאחר שהיא התאבדה מצאו בחדר המלון פתק שכתוב עליו "צוואה"- "כל מה ששי</w:t>
      </w:r>
      <w:r w:rsidR="004A4113">
        <w:rPr>
          <w:rFonts w:ascii="David" w:hAnsi="David" w:cs="David" w:hint="cs"/>
          <w:sz w:val="24"/>
          <w:szCs w:val="24"/>
          <w:rtl/>
        </w:rPr>
        <w:t>י</w:t>
      </w:r>
      <w:r>
        <w:rPr>
          <w:rFonts w:ascii="David" w:hAnsi="David" w:cs="David" w:hint="cs"/>
          <w:sz w:val="24"/>
          <w:szCs w:val="24"/>
          <w:rtl/>
        </w:rPr>
        <w:t xml:space="preserve">ך לי באופן רשמי כספים וכו' לחלק בין ארבע אחים שלי. השאר שאמי תחיה תחליט בעצמה כרצונה. לדאוג שיהושע יקבל כמה שפחות". </w:t>
      </w:r>
    </w:p>
    <w:p w14:paraId="60D36437" w14:textId="0A724587" w:rsidR="00CD3696" w:rsidRDefault="00CD3696" w:rsidP="0054123D">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אחרי מותה התנהל וויכוח על הצוואה הזו. לפי החוק, הבעל יורש את אשתו. הבעל ביקש לרשת אותה. לעומת זאת, אח שלה פאול קניג אמר שכאן לא פועלת ירושה מכוח הדין אלא ירושה ע"פ צוואה. לפי הצוואה מבקשים לחלק את הירושה לאחים וכתוב שהבעל יקבל כמה שפחות. הנושא התגלגל בבתי המשפט- מחוזי, עליון ודיון נוסף בביהמ"ש העליון. </w:t>
      </w:r>
    </w:p>
    <w:p w14:paraId="291AF577" w14:textId="77777777" w:rsidR="00171225" w:rsidRDefault="00171225" w:rsidP="0054123D">
      <w:pPr>
        <w:shd w:val="clear" w:color="auto" w:fill="FFFFFF" w:themeFill="background1"/>
        <w:tabs>
          <w:tab w:val="left" w:pos="1862"/>
        </w:tabs>
        <w:jc w:val="both"/>
        <w:rPr>
          <w:rFonts w:ascii="David" w:hAnsi="David" w:cs="David"/>
          <w:b/>
          <w:bCs/>
          <w:sz w:val="24"/>
          <w:szCs w:val="24"/>
          <w:u w:val="single"/>
          <w:shd w:val="clear" w:color="auto" w:fill="FBE4D5" w:themeFill="accent2" w:themeFillTint="33"/>
          <w:rtl/>
        </w:rPr>
      </w:pPr>
    </w:p>
    <w:p w14:paraId="5CE1FF11" w14:textId="437636A3" w:rsidR="00CD3696" w:rsidRDefault="00CD3696" w:rsidP="0054123D">
      <w:pPr>
        <w:shd w:val="clear" w:color="auto" w:fill="FFFFFF" w:themeFill="background1"/>
        <w:tabs>
          <w:tab w:val="left" w:pos="1862"/>
        </w:tabs>
        <w:jc w:val="both"/>
        <w:rPr>
          <w:rFonts w:ascii="David" w:hAnsi="David" w:cs="David"/>
          <w:b/>
          <w:bCs/>
          <w:sz w:val="24"/>
          <w:szCs w:val="24"/>
          <w:u w:val="single"/>
          <w:rtl/>
        </w:rPr>
      </w:pPr>
      <w:r w:rsidRPr="00171225">
        <w:rPr>
          <w:rFonts w:ascii="David" w:hAnsi="David" w:cs="David" w:hint="cs"/>
          <w:b/>
          <w:bCs/>
          <w:sz w:val="24"/>
          <w:szCs w:val="24"/>
          <w:u w:val="single"/>
          <w:shd w:val="clear" w:color="auto" w:fill="FBE4D5" w:themeFill="accent2" w:themeFillTint="33"/>
          <w:rtl/>
        </w:rPr>
        <w:t>חוק הירושה</w:t>
      </w:r>
    </w:p>
    <w:p w14:paraId="51722086" w14:textId="5504246C" w:rsidR="00CD3696" w:rsidRPr="00CD3696" w:rsidRDefault="00CD3696" w:rsidP="00CD3696">
      <w:pPr>
        <w:pStyle w:val="a7"/>
        <w:numPr>
          <w:ilvl w:val="0"/>
          <w:numId w:val="140"/>
        </w:numPr>
        <w:shd w:val="clear" w:color="auto" w:fill="FFFFFF" w:themeFill="background1"/>
        <w:tabs>
          <w:tab w:val="left" w:pos="1862"/>
        </w:tabs>
        <w:jc w:val="both"/>
        <w:rPr>
          <w:rFonts w:ascii="David" w:hAnsi="David" w:cs="David"/>
          <w:sz w:val="24"/>
          <w:szCs w:val="24"/>
          <w:rtl/>
        </w:rPr>
      </w:pPr>
      <w:r w:rsidRPr="005D1A6F">
        <w:rPr>
          <w:rFonts w:ascii="David" w:hAnsi="David" w:cs="David" w:hint="cs"/>
          <w:b/>
          <w:bCs/>
          <w:sz w:val="24"/>
          <w:szCs w:val="24"/>
          <w:u w:val="single"/>
          <w:shd w:val="clear" w:color="auto" w:fill="FFFFCC"/>
          <w:rtl/>
        </w:rPr>
        <w:t>סעיף 19</w:t>
      </w:r>
      <w:r w:rsidRPr="005D1A6F">
        <w:rPr>
          <w:rFonts w:ascii="David" w:hAnsi="David" w:cs="David" w:hint="cs"/>
          <w:sz w:val="24"/>
          <w:szCs w:val="24"/>
          <w:shd w:val="clear" w:color="auto" w:fill="FFFFCC"/>
          <w:rtl/>
        </w:rPr>
        <w:t>: צוואה בכתב יד תיכתב כולה ביד המצווה, תישא תאריך כתוב בידו ותיחתם בידו</w:t>
      </w:r>
      <w:r w:rsidRPr="00CD3696">
        <w:rPr>
          <w:rFonts w:ascii="David" w:hAnsi="David" w:cs="David" w:hint="cs"/>
          <w:sz w:val="24"/>
          <w:szCs w:val="24"/>
          <w:rtl/>
        </w:rPr>
        <w:t xml:space="preserve">. </w:t>
      </w:r>
    </w:p>
    <w:p w14:paraId="1AF61848" w14:textId="0A6428AB" w:rsidR="00CD3696" w:rsidRDefault="00CD3696" w:rsidP="0054123D">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יש סוגים שונים של צוואה בחוק הירושה ואחד הסוגים הוא צוואה בכתב יד והחוק קובע דרישות פורמליות. 1)כולה צריכה להיות כתובה בכתב יד המצווה 2)תאריך בכתב יד 3)חתימת המצווה.</w:t>
      </w:r>
    </w:p>
    <w:p w14:paraId="24EBF008" w14:textId="7BF640EE" w:rsidR="00CD3696" w:rsidRDefault="00CD3696" w:rsidP="0054123D">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אם נבחן את הצוואה- היא כתובה בכתב י</w:t>
      </w:r>
      <w:r w:rsidR="00FB750D">
        <w:rPr>
          <w:rFonts w:ascii="David" w:hAnsi="David" w:cs="David" w:hint="cs"/>
          <w:sz w:val="24"/>
          <w:szCs w:val="24"/>
          <w:rtl/>
        </w:rPr>
        <w:t>ד</w:t>
      </w:r>
      <w:r>
        <w:rPr>
          <w:rFonts w:ascii="David" w:hAnsi="David" w:cs="David" w:hint="cs"/>
          <w:sz w:val="24"/>
          <w:szCs w:val="24"/>
          <w:rtl/>
        </w:rPr>
        <w:t xml:space="preserve"> של המצווה, אבל חסר בה תאריך וחתימה. </w:t>
      </w:r>
    </w:p>
    <w:p w14:paraId="0C4FED69" w14:textId="5803C479" w:rsidR="00CD3696" w:rsidRDefault="00CD3696" w:rsidP="0054123D">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לכאורה לפי חוק הירושה זו אינה צוואה. </w:t>
      </w:r>
    </w:p>
    <w:p w14:paraId="23953D36" w14:textId="30E59ADC" w:rsidR="00CD3696" w:rsidRDefault="00CD3696" w:rsidP="00CD3696">
      <w:pPr>
        <w:pStyle w:val="a7"/>
        <w:numPr>
          <w:ilvl w:val="0"/>
          <w:numId w:val="140"/>
        </w:numPr>
        <w:shd w:val="clear" w:color="auto" w:fill="FFFFFF" w:themeFill="background1"/>
        <w:tabs>
          <w:tab w:val="left" w:pos="1862"/>
        </w:tabs>
        <w:jc w:val="both"/>
        <w:rPr>
          <w:rFonts w:ascii="David" w:hAnsi="David" w:cs="David"/>
          <w:sz w:val="24"/>
          <w:szCs w:val="24"/>
        </w:rPr>
      </w:pPr>
      <w:r w:rsidRPr="005D1A6F">
        <w:rPr>
          <w:rFonts w:ascii="David" w:hAnsi="David" w:cs="David" w:hint="cs"/>
          <w:b/>
          <w:bCs/>
          <w:sz w:val="24"/>
          <w:szCs w:val="24"/>
          <w:u w:val="single"/>
          <w:shd w:val="clear" w:color="auto" w:fill="FFFFCC"/>
          <w:rtl/>
        </w:rPr>
        <w:t>סעיף 25</w:t>
      </w:r>
      <w:r w:rsidRPr="005D1A6F">
        <w:rPr>
          <w:rFonts w:ascii="David" w:hAnsi="David" w:cs="David" w:hint="cs"/>
          <w:sz w:val="24"/>
          <w:szCs w:val="24"/>
          <w:shd w:val="clear" w:color="auto" w:fill="FFFFCC"/>
          <w:rtl/>
        </w:rPr>
        <w:t>:</w:t>
      </w:r>
      <w:r w:rsidRPr="005D1A6F">
        <w:rPr>
          <w:rFonts w:ascii="David" w:hAnsi="David" w:cs="David" w:hint="cs"/>
          <w:sz w:val="24"/>
          <w:szCs w:val="24"/>
          <w:shd w:val="clear" w:color="auto" w:fill="FFFFCC"/>
        </w:rPr>
        <w:t xml:space="preserve"> </w:t>
      </w:r>
      <w:r w:rsidRPr="005D1A6F">
        <w:rPr>
          <w:rFonts w:ascii="David" w:hAnsi="David" w:cs="David" w:hint="cs"/>
          <w:sz w:val="24"/>
          <w:szCs w:val="24"/>
          <w:shd w:val="clear" w:color="auto" w:fill="FFFFCC"/>
          <w:rtl/>
        </w:rPr>
        <w:t>לא היה לבית המשפט ספק באמיתותה של צוואה, רשאי הוא לקיימה אף אם יש פגם בחתימתם של המצווה או של העדים או בתאריך הצוואה</w:t>
      </w:r>
      <w:r w:rsidRPr="00CD3696">
        <w:rPr>
          <w:rFonts w:ascii="David" w:hAnsi="David" w:cs="David" w:hint="cs"/>
          <w:sz w:val="24"/>
          <w:szCs w:val="24"/>
          <w:rtl/>
        </w:rPr>
        <w:t xml:space="preserve">. </w:t>
      </w:r>
    </w:p>
    <w:p w14:paraId="7372AFC1" w14:textId="1223C77D" w:rsidR="00CD3696" w:rsidRDefault="00CD3696" w:rsidP="00CD3696">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סעיף 25 נועד לכאורה בדיוק למקרה שלנו. הוא אומר שאם לביהמ"ש אין ספק באמיתות הצוואה [לא היה ספק כי זה בכתב ידה</w:t>
      </w:r>
      <w:r w:rsidR="004F4E5D">
        <w:rPr>
          <w:rFonts w:ascii="David" w:hAnsi="David" w:cs="David" w:hint="cs"/>
          <w:sz w:val="24"/>
          <w:szCs w:val="24"/>
          <w:rtl/>
        </w:rPr>
        <w:t>,</w:t>
      </w:r>
      <w:r>
        <w:rPr>
          <w:rFonts w:ascii="David" w:hAnsi="David" w:cs="David" w:hint="cs"/>
          <w:sz w:val="24"/>
          <w:szCs w:val="24"/>
          <w:rtl/>
        </w:rPr>
        <w:t xml:space="preserve"> היא כתבה את זה לפני שהתאבדה, הרקע היה ברור- יחסים מעורערים עם בעלה</w:t>
      </w:r>
      <w:r w:rsidR="004F4E5D">
        <w:rPr>
          <w:rFonts w:ascii="David" w:hAnsi="David" w:cs="David" w:hint="cs"/>
          <w:sz w:val="24"/>
          <w:szCs w:val="24"/>
          <w:rtl/>
        </w:rPr>
        <w:t>], אז</w:t>
      </w:r>
      <w:r>
        <w:rPr>
          <w:rFonts w:ascii="David" w:hAnsi="David" w:cs="David" w:hint="cs"/>
          <w:sz w:val="24"/>
          <w:szCs w:val="24"/>
          <w:rtl/>
        </w:rPr>
        <w:t xml:space="preserve"> </w:t>
      </w:r>
      <w:r w:rsidR="00D72D85">
        <w:rPr>
          <w:rFonts w:ascii="David" w:hAnsi="David" w:cs="David" w:hint="cs"/>
          <w:sz w:val="24"/>
          <w:szCs w:val="24"/>
          <w:rtl/>
        </w:rPr>
        <w:t>ביהמ"ש יכול לקיים אותה גם אם יש פגם בחתימה של המצווה</w:t>
      </w:r>
      <w:r w:rsidR="00CE2FA3">
        <w:rPr>
          <w:rFonts w:ascii="David" w:hAnsi="David" w:cs="David" w:hint="cs"/>
          <w:sz w:val="24"/>
          <w:szCs w:val="24"/>
          <w:rtl/>
        </w:rPr>
        <w:t xml:space="preserve"> או בתאריך</w:t>
      </w:r>
      <w:r w:rsidR="00D72D85">
        <w:rPr>
          <w:rFonts w:ascii="David" w:hAnsi="David" w:cs="David" w:hint="cs"/>
          <w:sz w:val="24"/>
          <w:szCs w:val="24"/>
          <w:rtl/>
        </w:rPr>
        <w:t xml:space="preserve">. </w:t>
      </w:r>
    </w:p>
    <w:p w14:paraId="0CB1250A" w14:textId="77777777" w:rsidR="00782DA7" w:rsidRDefault="00782DA7" w:rsidP="00CD3696">
      <w:pPr>
        <w:shd w:val="clear" w:color="auto" w:fill="FFFFFF" w:themeFill="background1"/>
        <w:tabs>
          <w:tab w:val="left" w:pos="1862"/>
        </w:tabs>
        <w:jc w:val="both"/>
        <w:rPr>
          <w:rFonts w:ascii="David" w:hAnsi="David" w:cs="David"/>
          <w:sz w:val="24"/>
          <w:szCs w:val="24"/>
          <w:rtl/>
        </w:rPr>
      </w:pPr>
    </w:p>
    <w:p w14:paraId="73411AD9" w14:textId="77777777" w:rsidR="00C71F78" w:rsidRDefault="00C71F78" w:rsidP="00CD3696">
      <w:pPr>
        <w:shd w:val="clear" w:color="auto" w:fill="FFFFFF" w:themeFill="background1"/>
        <w:tabs>
          <w:tab w:val="left" w:pos="1862"/>
        </w:tabs>
        <w:jc w:val="both"/>
        <w:rPr>
          <w:rFonts w:ascii="David" w:hAnsi="David" w:cs="David"/>
          <w:sz w:val="24"/>
          <w:szCs w:val="24"/>
          <w:rtl/>
        </w:rPr>
      </w:pPr>
    </w:p>
    <w:p w14:paraId="24FA5205" w14:textId="63750BE3" w:rsidR="005D1A6F" w:rsidRPr="005D1A6F" w:rsidRDefault="005D1A6F" w:rsidP="00CD3696">
      <w:pPr>
        <w:shd w:val="clear" w:color="auto" w:fill="FFFFFF" w:themeFill="background1"/>
        <w:tabs>
          <w:tab w:val="left" w:pos="1862"/>
        </w:tabs>
        <w:jc w:val="both"/>
        <w:rPr>
          <w:rFonts w:ascii="David" w:hAnsi="David" w:cs="David"/>
          <w:b/>
          <w:bCs/>
          <w:sz w:val="24"/>
          <w:szCs w:val="24"/>
          <w:u w:val="single"/>
          <w:rtl/>
        </w:rPr>
      </w:pPr>
      <w:r w:rsidRPr="00782DA7">
        <w:rPr>
          <w:rFonts w:ascii="David" w:hAnsi="David" w:cs="David" w:hint="cs"/>
          <w:b/>
          <w:bCs/>
          <w:sz w:val="24"/>
          <w:szCs w:val="24"/>
          <w:u w:val="single"/>
          <w:shd w:val="clear" w:color="auto" w:fill="FBE4D5" w:themeFill="accent2" w:themeFillTint="33"/>
          <w:rtl/>
        </w:rPr>
        <w:lastRenderedPageBreak/>
        <w:t>השופט שלמה לוין</w:t>
      </w:r>
    </w:p>
    <w:p w14:paraId="7201F4ED" w14:textId="4928A28B" w:rsidR="005D1A6F" w:rsidRDefault="005D1A6F" w:rsidP="005D1A6F">
      <w:pPr>
        <w:pStyle w:val="a7"/>
        <w:numPr>
          <w:ilvl w:val="0"/>
          <w:numId w:val="140"/>
        </w:numPr>
        <w:shd w:val="clear" w:color="auto" w:fill="FFFFFF" w:themeFill="background1"/>
        <w:tabs>
          <w:tab w:val="left" w:pos="1862"/>
        </w:tabs>
        <w:jc w:val="both"/>
        <w:rPr>
          <w:rFonts w:ascii="David" w:hAnsi="David" w:cs="David"/>
          <w:sz w:val="24"/>
          <w:szCs w:val="24"/>
        </w:rPr>
      </w:pPr>
      <w:r w:rsidRPr="00CF65AA">
        <w:rPr>
          <w:rFonts w:ascii="David" w:hAnsi="David" w:cs="David" w:hint="cs"/>
          <w:sz w:val="24"/>
          <w:szCs w:val="24"/>
          <w:shd w:val="clear" w:color="auto" w:fill="FFFFCC"/>
          <w:rtl/>
        </w:rPr>
        <w:t>הצורך בחתימה ובתאריך כתובים בכתב ידו של המנוח ה</w:t>
      </w:r>
      <w:r w:rsidR="00CF3738">
        <w:rPr>
          <w:rFonts w:ascii="David" w:hAnsi="David" w:cs="David" w:hint="cs"/>
          <w:sz w:val="24"/>
          <w:szCs w:val="24"/>
          <w:shd w:val="clear" w:color="auto" w:fill="FFFFCC"/>
          <w:rtl/>
        </w:rPr>
        <w:t>ו</w:t>
      </w:r>
      <w:r w:rsidRPr="00CF65AA">
        <w:rPr>
          <w:rFonts w:ascii="David" w:hAnsi="David" w:cs="David" w:hint="cs"/>
          <w:sz w:val="24"/>
          <w:szCs w:val="24"/>
          <w:shd w:val="clear" w:color="auto" w:fill="FFFFCC"/>
          <w:rtl/>
        </w:rPr>
        <w:t>א קונסטיטוטיבי, ובהיעדרם לא תיכון צוואה</w:t>
      </w:r>
      <w:r w:rsidRPr="005D1A6F">
        <w:rPr>
          <w:rFonts w:ascii="David" w:hAnsi="David" w:cs="David" w:hint="cs"/>
          <w:sz w:val="24"/>
          <w:szCs w:val="24"/>
          <w:rtl/>
        </w:rPr>
        <w:t xml:space="preserve">. </w:t>
      </w:r>
    </w:p>
    <w:p w14:paraId="10772626" w14:textId="22858CCF" w:rsidR="005D1A6F" w:rsidRDefault="005D1A6F" w:rsidP="005D1A6F">
      <w:pPr>
        <w:pStyle w:val="a7"/>
        <w:numPr>
          <w:ilvl w:val="0"/>
          <w:numId w:val="140"/>
        </w:numPr>
        <w:shd w:val="clear" w:color="auto" w:fill="FFFFFF" w:themeFill="background1"/>
        <w:tabs>
          <w:tab w:val="left" w:pos="1862"/>
        </w:tabs>
        <w:jc w:val="both"/>
        <w:rPr>
          <w:rFonts w:ascii="David" w:hAnsi="David" w:cs="David"/>
          <w:sz w:val="24"/>
          <w:szCs w:val="24"/>
        </w:rPr>
      </w:pPr>
      <w:r w:rsidRPr="00CF65AA">
        <w:rPr>
          <w:rFonts w:ascii="David" w:hAnsi="David" w:cs="David" w:hint="cs"/>
          <w:sz w:val="24"/>
          <w:szCs w:val="24"/>
          <w:shd w:val="clear" w:color="auto" w:fill="FFFFCC"/>
          <w:rtl/>
        </w:rPr>
        <w:t>המשמעות הרגילה של הדיבור "פגם" היא החסרת משהו מהשלם ולא "חסר"</w:t>
      </w:r>
      <w:r>
        <w:rPr>
          <w:rFonts w:ascii="David" w:hAnsi="David" w:cs="David" w:hint="cs"/>
          <w:sz w:val="24"/>
          <w:szCs w:val="24"/>
          <w:rtl/>
        </w:rPr>
        <w:t>. -אם הוא נעדר לגמרי, אין לגמרי חתימה, זה לא פגם בחתימה. פגם בחתימה- אולי מטושטשת; פגם בתאריך- אולי כתוב לא נכון או באופן מלא. אם אין בכלל חתימה או תאריך זה לא פגם, זה חסר במרכיב מהותי בצוואה. כלומר אין פה צוואה.</w:t>
      </w:r>
    </w:p>
    <w:p w14:paraId="3A703488" w14:textId="24600BAE" w:rsidR="005D1A6F" w:rsidRDefault="005D1A6F" w:rsidP="005D1A6F">
      <w:pPr>
        <w:pStyle w:val="a7"/>
        <w:numPr>
          <w:ilvl w:val="0"/>
          <w:numId w:val="140"/>
        </w:numPr>
        <w:shd w:val="clear" w:color="auto" w:fill="FFFFFF" w:themeFill="background1"/>
        <w:tabs>
          <w:tab w:val="left" w:pos="1862"/>
        </w:tabs>
        <w:jc w:val="both"/>
        <w:rPr>
          <w:rFonts w:ascii="David" w:hAnsi="David" w:cs="David"/>
          <w:sz w:val="24"/>
          <w:szCs w:val="24"/>
        </w:rPr>
      </w:pPr>
      <w:r w:rsidRPr="00CF65AA">
        <w:rPr>
          <w:rFonts w:ascii="David" w:hAnsi="David" w:cs="David" w:hint="cs"/>
          <w:sz w:val="24"/>
          <w:szCs w:val="24"/>
          <w:shd w:val="clear" w:color="auto" w:fill="FFFFCC"/>
          <w:rtl/>
        </w:rPr>
        <w:t>אין להעלות מן הדברים האמורים (בסעיף 25) דבר לגבי הכשרת מסמך, שמרכיבי היסוד של צוואה נעדרים ממנו</w:t>
      </w:r>
      <w:r>
        <w:rPr>
          <w:rFonts w:ascii="David" w:hAnsi="David" w:cs="David" w:hint="cs"/>
          <w:sz w:val="24"/>
          <w:szCs w:val="24"/>
          <w:rtl/>
        </w:rPr>
        <w:t xml:space="preserve">. </w:t>
      </w:r>
    </w:p>
    <w:p w14:paraId="13ACCA8F" w14:textId="31328013" w:rsidR="005D1A6F" w:rsidRDefault="005D1A6F" w:rsidP="005D1A6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סעיף 25 לא יכול לעזור לנו- הוא מדבר על פגם, ולא מדבר על מצב שהדברים אינם קיימים בכלל [=חסר]. עם כל הצער על המקרה הטראגי, זו לא צוואה. תהיה ירושה ע"פ דין.</w:t>
      </w:r>
    </w:p>
    <w:p w14:paraId="79682088" w14:textId="2AB4F420" w:rsidR="005D1A6F" w:rsidRDefault="005D1A6F" w:rsidP="005D1A6F">
      <w:pPr>
        <w:shd w:val="clear" w:color="auto" w:fill="FFFFFF" w:themeFill="background1"/>
        <w:tabs>
          <w:tab w:val="left" w:pos="1862"/>
        </w:tabs>
        <w:jc w:val="both"/>
        <w:rPr>
          <w:rFonts w:ascii="David" w:hAnsi="David" w:cs="David"/>
          <w:sz w:val="24"/>
          <w:szCs w:val="24"/>
          <w:rtl/>
        </w:rPr>
      </w:pPr>
    </w:p>
    <w:p w14:paraId="7B0626B2" w14:textId="5F155DA0" w:rsidR="005D1A6F" w:rsidRDefault="005D1A6F" w:rsidP="005D1A6F">
      <w:pPr>
        <w:shd w:val="clear" w:color="auto" w:fill="FFFFFF" w:themeFill="background1"/>
        <w:tabs>
          <w:tab w:val="left" w:pos="1862"/>
        </w:tabs>
        <w:jc w:val="both"/>
        <w:rPr>
          <w:rFonts w:ascii="David" w:hAnsi="David" w:cs="David"/>
          <w:b/>
          <w:bCs/>
          <w:sz w:val="24"/>
          <w:szCs w:val="24"/>
          <w:u w:val="single"/>
          <w:rtl/>
        </w:rPr>
      </w:pPr>
      <w:r w:rsidRPr="00165BF1">
        <w:rPr>
          <w:rFonts w:ascii="David" w:hAnsi="David" w:cs="David" w:hint="cs"/>
          <w:b/>
          <w:bCs/>
          <w:sz w:val="24"/>
          <w:szCs w:val="24"/>
          <w:u w:val="single"/>
          <w:shd w:val="clear" w:color="auto" w:fill="FBE4D5" w:themeFill="accent2" w:themeFillTint="33"/>
          <w:rtl/>
        </w:rPr>
        <w:t>השופט ברק</w:t>
      </w:r>
    </w:p>
    <w:p w14:paraId="4F1E0C4A" w14:textId="1424CE3D" w:rsidR="005D1A6F" w:rsidRDefault="005D1A6F" w:rsidP="005D1A6F">
      <w:pPr>
        <w:shd w:val="clear" w:color="auto" w:fill="FFFFFF" w:themeFill="background1"/>
        <w:tabs>
          <w:tab w:val="left" w:pos="1862"/>
        </w:tabs>
        <w:jc w:val="both"/>
        <w:rPr>
          <w:rFonts w:ascii="David" w:hAnsi="David" w:cs="David"/>
          <w:sz w:val="24"/>
          <w:szCs w:val="24"/>
          <w:rtl/>
        </w:rPr>
      </w:pPr>
      <w:r w:rsidRPr="0006246C">
        <w:rPr>
          <w:rFonts w:ascii="David" w:hAnsi="David" w:cs="David" w:hint="cs"/>
          <w:sz w:val="24"/>
          <w:szCs w:val="24"/>
          <w:shd w:val="clear" w:color="auto" w:fill="FFFFCC"/>
          <w:rtl/>
        </w:rPr>
        <w:t>כאשר מגמתו החקיקתית של המחוקק היא להגשים את מצוות המת</w:t>
      </w:r>
      <w:r>
        <w:rPr>
          <w:rFonts w:ascii="David" w:hAnsi="David" w:cs="David" w:hint="cs"/>
          <w:sz w:val="24"/>
          <w:szCs w:val="24"/>
          <w:rtl/>
        </w:rPr>
        <w:t xml:space="preserve"> [</w:t>
      </w:r>
      <w:r w:rsidRPr="005D1A6F">
        <w:rPr>
          <w:rFonts w:ascii="David" w:hAnsi="David" w:cs="David" w:hint="cs"/>
          <w:b/>
          <w:bCs/>
          <w:sz w:val="24"/>
          <w:szCs w:val="24"/>
          <w:rtl/>
        </w:rPr>
        <w:t>הולך לטעם, התכלית</w:t>
      </w:r>
      <w:r>
        <w:rPr>
          <w:rFonts w:ascii="David" w:hAnsi="David" w:cs="David" w:hint="cs"/>
          <w:sz w:val="24"/>
          <w:szCs w:val="24"/>
          <w:rtl/>
        </w:rPr>
        <w:t xml:space="preserve">], </w:t>
      </w:r>
      <w:r w:rsidRPr="0006246C">
        <w:rPr>
          <w:rFonts w:ascii="David" w:hAnsi="David" w:cs="David" w:hint="cs"/>
          <w:sz w:val="24"/>
          <w:szCs w:val="24"/>
          <w:shd w:val="clear" w:color="auto" w:fill="FFFFCC"/>
          <w:rtl/>
        </w:rPr>
        <w:t xml:space="preserve">ואשר המחוקק נותן לרשות השופטת מכשירים מרחיקי לכת לריפוי פגם שנפל בצוואה, והרי מגמתה הפרשנית של השפיטה צריכה להיות מרחיבה וגמישה, התואמת לתפיסת יסוד חקיקתית זו. שכן, אפילו קובע החוק דרישות פורמליות נוקשות, אין בכך כדי להביא לכך כי הפרשן יהא </w:t>
      </w:r>
      <w:r w:rsidRPr="0006246C">
        <w:rPr>
          <w:rFonts w:ascii="David" w:hAnsi="David" w:cs="David" w:hint="cs"/>
          <w:b/>
          <w:bCs/>
          <w:sz w:val="24"/>
          <w:szCs w:val="24"/>
          <w:shd w:val="clear" w:color="auto" w:fill="FFFFCC"/>
          <w:rtl/>
        </w:rPr>
        <w:t>פורמליסט</w:t>
      </w:r>
      <w:r w:rsidRPr="0006246C">
        <w:rPr>
          <w:rFonts w:ascii="David" w:hAnsi="David" w:cs="David" w:hint="cs"/>
          <w:sz w:val="24"/>
          <w:szCs w:val="24"/>
          <w:shd w:val="clear" w:color="auto" w:fill="FFFFCC"/>
          <w:rtl/>
        </w:rPr>
        <w:t xml:space="preserve"> בפירוש של החוק.</w:t>
      </w:r>
      <w:r>
        <w:rPr>
          <w:rFonts w:ascii="David" w:hAnsi="David" w:cs="David" w:hint="cs"/>
          <w:sz w:val="24"/>
          <w:szCs w:val="24"/>
          <w:rtl/>
        </w:rPr>
        <w:t xml:space="preserve"> -השופט ברק מודה שהחוק מציב דרישות פורמליות [אין וויכוח לגבי המובן ה-1] אבל הוא לא מחויב לפרש בצורה פורמל</w:t>
      </w:r>
      <w:r w:rsidR="005C4976">
        <w:rPr>
          <w:rFonts w:ascii="David" w:hAnsi="David" w:cs="David" w:hint="cs"/>
          <w:sz w:val="24"/>
          <w:szCs w:val="24"/>
          <w:rtl/>
        </w:rPr>
        <w:t xml:space="preserve">ית [המובן ה-2]. </w:t>
      </w:r>
    </w:p>
    <w:p w14:paraId="6308ADA2" w14:textId="15FA87CE" w:rsidR="005C4976" w:rsidRDefault="005C4976" w:rsidP="005D1A6F">
      <w:pPr>
        <w:shd w:val="clear" w:color="auto" w:fill="FFFFFF" w:themeFill="background1"/>
        <w:tabs>
          <w:tab w:val="left" w:pos="1862"/>
        </w:tabs>
        <w:jc w:val="both"/>
        <w:rPr>
          <w:rFonts w:ascii="David" w:hAnsi="David" w:cs="David"/>
          <w:sz w:val="24"/>
          <w:szCs w:val="24"/>
          <w:rtl/>
        </w:rPr>
      </w:pPr>
      <w:r w:rsidRPr="0006246C">
        <w:rPr>
          <w:rFonts w:ascii="David" w:hAnsi="David" w:cs="David" w:hint="cs"/>
          <w:sz w:val="24"/>
          <w:szCs w:val="24"/>
          <w:shd w:val="clear" w:color="auto" w:fill="FFFFCC"/>
          <w:rtl/>
        </w:rPr>
        <w:t xml:space="preserve">על אחת כמה וכמה, כאשר המחוקק עצמו מגלה גישה ליברלית וגמישה, הרי אל לו לפרשן לנקוט גישה פרשנית </w:t>
      </w:r>
      <w:r w:rsidRPr="0006246C">
        <w:rPr>
          <w:rFonts w:ascii="David" w:hAnsi="David" w:cs="David" w:hint="cs"/>
          <w:b/>
          <w:bCs/>
          <w:sz w:val="24"/>
          <w:szCs w:val="24"/>
          <w:shd w:val="clear" w:color="auto" w:fill="FFFFCC"/>
          <w:rtl/>
        </w:rPr>
        <w:t>פורמלית</w:t>
      </w:r>
      <w:r w:rsidRPr="0006246C">
        <w:rPr>
          <w:rFonts w:ascii="David" w:hAnsi="David" w:cs="David" w:hint="cs"/>
          <w:sz w:val="24"/>
          <w:szCs w:val="24"/>
          <w:shd w:val="clear" w:color="auto" w:fill="FFFFCC"/>
          <w:rtl/>
        </w:rPr>
        <w:t>. גישה פרשנית מרחיבה זו היא המחייבת, לדעתי, ליתן לביטוי "פגם" בסעיף 25 פירוש מרחיב, הסוטה מהרגיל, כדי להגשים את תפיסת היסוד החקיקתית הגלומה בחוק הירושה</w:t>
      </w:r>
      <w:r>
        <w:rPr>
          <w:rFonts w:ascii="David" w:hAnsi="David" w:cs="David" w:hint="cs"/>
          <w:sz w:val="24"/>
          <w:szCs w:val="24"/>
          <w:rtl/>
        </w:rPr>
        <w:t xml:space="preserve">. </w:t>
      </w:r>
    </w:p>
    <w:p w14:paraId="47389C0A" w14:textId="0A4723FA" w:rsidR="005C4976" w:rsidRPr="005C4976" w:rsidRDefault="005C4976" w:rsidP="005C4976">
      <w:pPr>
        <w:pStyle w:val="a7"/>
        <w:numPr>
          <w:ilvl w:val="0"/>
          <w:numId w:val="141"/>
        </w:numPr>
        <w:shd w:val="clear" w:color="auto" w:fill="FFFFFF" w:themeFill="background1"/>
        <w:tabs>
          <w:tab w:val="left" w:pos="1862"/>
        </w:tabs>
        <w:jc w:val="both"/>
        <w:rPr>
          <w:rFonts w:ascii="David" w:hAnsi="David" w:cs="David"/>
          <w:sz w:val="24"/>
          <w:szCs w:val="24"/>
          <w:rtl/>
        </w:rPr>
      </w:pPr>
      <w:r w:rsidRPr="005C4976">
        <w:rPr>
          <w:rFonts w:ascii="David" w:hAnsi="David" w:cs="David" w:hint="cs"/>
          <w:sz w:val="24"/>
          <w:szCs w:val="24"/>
          <w:rtl/>
        </w:rPr>
        <w:t>השופט ברק- למרות הדרישות הפורמליות של החוק, לא בוחר בפרשנות פורמליסטית. הוא שם דגש לתכלית חוק הירושה, רצון המצווה.</w:t>
      </w:r>
    </w:p>
    <w:p w14:paraId="2BA73D96" w14:textId="77777777" w:rsidR="005C4976" w:rsidRDefault="005C4976" w:rsidP="005D1A6F">
      <w:pPr>
        <w:shd w:val="clear" w:color="auto" w:fill="FFFFFF" w:themeFill="background1"/>
        <w:tabs>
          <w:tab w:val="left" w:pos="1862"/>
        </w:tabs>
        <w:jc w:val="both"/>
        <w:rPr>
          <w:rFonts w:ascii="David" w:hAnsi="David" w:cs="David"/>
          <w:b/>
          <w:bCs/>
          <w:sz w:val="24"/>
          <w:szCs w:val="24"/>
          <w:u w:val="single"/>
          <w:rtl/>
        </w:rPr>
      </w:pPr>
    </w:p>
    <w:p w14:paraId="663BD65B" w14:textId="5E53DF04" w:rsidR="005C4976" w:rsidRPr="005C4976" w:rsidRDefault="005C4976" w:rsidP="005D1A6F">
      <w:pPr>
        <w:shd w:val="clear" w:color="auto" w:fill="FFFFFF" w:themeFill="background1"/>
        <w:tabs>
          <w:tab w:val="left" w:pos="1862"/>
        </w:tabs>
        <w:jc w:val="both"/>
        <w:rPr>
          <w:rFonts w:ascii="David" w:hAnsi="David" w:cs="David"/>
          <w:b/>
          <w:bCs/>
          <w:sz w:val="24"/>
          <w:szCs w:val="24"/>
          <w:u w:val="single"/>
          <w:rtl/>
        </w:rPr>
      </w:pPr>
      <w:r w:rsidRPr="00BF4954">
        <w:rPr>
          <w:rFonts w:ascii="David" w:hAnsi="David" w:cs="David" w:hint="cs"/>
          <w:b/>
          <w:bCs/>
          <w:sz w:val="24"/>
          <w:szCs w:val="24"/>
          <w:u w:val="single"/>
          <w:shd w:val="clear" w:color="auto" w:fill="FBE4D5" w:themeFill="accent2" w:themeFillTint="33"/>
          <w:rtl/>
        </w:rPr>
        <w:t>השופט מנחם אלון</w:t>
      </w:r>
    </w:p>
    <w:p w14:paraId="24228C83" w14:textId="2EA522C3" w:rsidR="005D1A6F" w:rsidRDefault="005C4976" w:rsidP="005C4976">
      <w:pPr>
        <w:pStyle w:val="a7"/>
        <w:numPr>
          <w:ilvl w:val="0"/>
          <w:numId w:val="142"/>
        </w:numPr>
        <w:shd w:val="clear" w:color="auto" w:fill="FFFFFF" w:themeFill="background1"/>
        <w:tabs>
          <w:tab w:val="left" w:pos="1862"/>
        </w:tabs>
        <w:jc w:val="both"/>
        <w:rPr>
          <w:rFonts w:ascii="David" w:hAnsi="David" w:cs="David"/>
          <w:sz w:val="24"/>
          <w:szCs w:val="24"/>
        </w:rPr>
      </w:pPr>
      <w:r w:rsidRPr="00AD61C7">
        <w:rPr>
          <w:rFonts w:ascii="David" w:hAnsi="David" w:cs="David" w:hint="cs"/>
          <w:b/>
          <w:bCs/>
          <w:sz w:val="24"/>
          <w:szCs w:val="24"/>
          <w:u w:val="single"/>
          <w:shd w:val="clear" w:color="auto" w:fill="FFFFCC"/>
          <w:rtl/>
        </w:rPr>
        <w:t>סעיף 23</w:t>
      </w:r>
      <w:r w:rsidRPr="00AD61C7">
        <w:rPr>
          <w:rFonts w:ascii="David" w:hAnsi="David" w:cs="David" w:hint="cs"/>
          <w:sz w:val="24"/>
          <w:szCs w:val="24"/>
          <w:shd w:val="clear" w:color="auto" w:fill="FFFFCC"/>
          <w:rtl/>
        </w:rPr>
        <w:t>: שכיב מרע וכן הרואה עצמו, בנסיבות המצדיקות זאת, מול פני המוות, רשאי לצוות בעל פה בפני שני עדים השומעים את לשונו</w:t>
      </w:r>
      <w:r w:rsidRPr="005C4976">
        <w:rPr>
          <w:rFonts w:ascii="David" w:hAnsi="David" w:cs="David" w:hint="cs"/>
          <w:sz w:val="24"/>
          <w:szCs w:val="24"/>
          <w:rtl/>
        </w:rPr>
        <w:t>.</w:t>
      </w:r>
    </w:p>
    <w:p w14:paraId="50002782" w14:textId="6D8D9147" w:rsidR="005C4976" w:rsidRDefault="005C4976" w:rsidP="005D1A6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הוא מציע לראות בצוואה זו צוואת שכיב מרע. אם אדם חולה, נמצא על ערש דווי, הוא לא צריך לכתוב צוואה בכתב יד אלא הוא צריך לצוות בע"פ בפני שני עדים. לא רק חולה, אלא מי שרואה עצמו מול פני המוות- זה יכול להיות חייל בשדה הקרב וגם אדם שעומד להתאבד ורואה עצמו מול פני המוות.</w:t>
      </w:r>
    </w:p>
    <w:p w14:paraId="6B0B36EB" w14:textId="263F82FB" w:rsidR="005C4976" w:rsidRDefault="005C4976" w:rsidP="005D1A6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נכון שהצוואה הזו צריכה עדים והיא כתבה את הצוואה בכתב יד. אך אלון אומר: </w:t>
      </w:r>
      <w:r w:rsidRPr="00D32649">
        <w:rPr>
          <w:rFonts w:ascii="David" w:hAnsi="David" w:cs="David" w:hint="cs"/>
          <w:sz w:val="24"/>
          <w:szCs w:val="24"/>
          <w:shd w:val="clear" w:color="auto" w:fill="FFFFCC"/>
          <w:rtl/>
        </w:rPr>
        <w:t>"שכיב מרע" הוא מושג שאול מן המשפט העברי. לפי המשפט העברי, העדים בצוואת שכיב מרע אינם באים אלא לברר את תוכן הצוואה. תפקידם אינו קונסטיטוטיבי. אם ביהמ"ש משתכנע בנכונות הצוואה הוא רשאי לקיימה גם בלא עדים</w:t>
      </w:r>
      <w:r>
        <w:rPr>
          <w:rFonts w:ascii="David" w:hAnsi="David" w:cs="David" w:hint="cs"/>
          <w:sz w:val="24"/>
          <w:szCs w:val="24"/>
          <w:rtl/>
        </w:rPr>
        <w:t xml:space="preserve">. </w:t>
      </w:r>
    </w:p>
    <w:p w14:paraId="6D90A9D4" w14:textId="0FBFE39A" w:rsidR="005C4976" w:rsidRDefault="005C4976" w:rsidP="005D1A6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כלומר- נסתכל על הצוואה הזו כצוואת שכיב מרע [עמדה לפני המוות]</w:t>
      </w:r>
      <w:r w:rsidR="00786C2A">
        <w:rPr>
          <w:rFonts w:ascii="David" w:hAnsi="David" w:cs="David" w:hint="cs"/>
          <w:sz w:val="24"/>
          <w:szCs w:val="24"/>
          <w:rtl/>
        </w:rPr>
        <w:t xml:space="preserve">, </w:t>
      </w:r>
      <w:r>
        <w:rPr>
          <w:rFonts w:ascii="David" w:hAnsi="David" w:cs="David" w:hint="cs"/>
          <w:sz w:val="24"/>
          <w:szCs w:val="24"/>
          <w:rtl/>
        </w:rPr>
        <w:t>היא ציוותה את מה שציוותה בכתב במקום בפני עדים ולכן יש לקבל את זה. -היה וויכוח האם נכון לפרש את החוק לפי המשפט העברי.</w:t>
      </w:r>
    </w:p>
    <w:p w14:paraId="6B6B7807" w14:textId="1F666D12" w:rsidR="005C4976" w:rsidRDefault="005C4976" w:rsidP="005C4976">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אלון </w:t>
      </w:r>
      <w:r w:rsidR="008A59DE">
        <w:rPr>
          <w:rFonts w:ascii="David" w:hAnsi="David" w:cs="David" w:hint="cs"/>
          <w:sz w:val="24"/>
          <w:szCs w:val="24"/>
          <w:rtl/>
        </w:rPr>
        <w:t>עמד</w:t>
      </w:r>
      <w:r>
        <w:rPr>
          <w:rFonts w:ascii="David" w:hAnsi="David" w:cs="David" w:hint="cs"/>
          <w:sz w:val="24"/>
          <w:szCs w:val="24"/>
          <w:rtl/>
        </w:rPr>
        <w:t xml:space="preserve"> לצד השופט ברק, אותה אינטואיציה שמגיעים אליה בדרכים שונות. שני השופטים האלה לא הצליחו לשכנע את ההרכב. דעת הרוב הייתה כדעתו של השופט שלמה לוין. העתירה נדחתה. </w:t>
      </w:r>
    </w:p>
    <w:p w14:paraId="6B2A67AA" w14:textId="77777777" w:rsidR="003271C0" w:rsidRDefault="003271C0" w:rsidP="005C4976">
      <w:pPr>
        <w:shd w:val="clear" w:color="auto" w:fill="FFFFFF" w:themeFill="background1"/>
        <w:tabs>
          <w:tab w:val="left" w:pos="1862"/>
        </w:tabs>
        <w:jc w:val="both"/>
        <w:rPr>
          <w:rFonts w:ascii="David" w:hAnsi="David" w:cs="David"/>
          <w:b/>
          <w:bCs/>
          <w:sz w:val="24"/>
          <w:szCs w:val="24"/>
          <w:u w:val="single"/>
          <w:shd w:val="clear" w:color="auto" w:fill="FBE4D5" w:themeFill="accent2" w:themeFillTint="33"/>
          <w:rtl/>
        </w:rPr>
      </w:pPr>
    </w:p>
    <w:p w14:paraId="08CA187A" w14:textId="53C5ED38" w:rsidR="00AD61C7" w:rsidRDefault="005C4976" w:rsidP="005C4976">
      <w:pPr>
        <w:shd w:val="clear" w:color="auto" w:fill="FFFFFF" w:themeFill="background1"/>
        <w:tabs>
          <w:tab w:val="left" w:pos="1862"/>
        </w:tabs>
        <w:jc w:val="both"/>
        <w:rPr>
          <w:rFonts w:ascii="David" w:hAnsi="David" w:cs="David"/>
          <w:sz w:val="24"/>
          <w:szCs w:val="24"/>
          <w:rtl/>
        </w:rPr>
      </w:pPr>
      <w:r w:rsidRPr="003271C0">
        <w:rPr>
          <w:rFonts w:ascii="David" w:hAnsi="David" w:cs="David" w:hint="cs"/>
          <w:b/>
          <w:bCs/>
          <w:sz w:val="24"/>
          <w:szCs w:val="24"/>
          <w:u w:val="single"/>
          <w:shd w:val="clear" w:color="auto" w:fill="FBE4D5" w:themeFill="accent2" w:themeFillTint="33"/>
          <w:rtl/>
        </w:rPr>
        <w:t>פסה"ד</w:t>
      </w:r>
    </w:p>
    <w:p w14:paraId="55F23895" w14:textId="34C05AAF" w:rsidR="005C4976" w:rsidRPr="00AD61C7" w:rsidRDefault="005C4976" w:rsidP="00AD61C7">
      <w:pPr>
        <w:pStyle w:val="a7"/>
        <w:numPr>
          <w:ilvl w:val="0"/>
          <w:numId w:val="142"/>
        </w:numPr>
        <w:shd w:val="clear" w:color="auto" w:fill="FFFFFF" w:themeFill="background1"/>
        <w:tabs>
          <w:tab w:val="left" w:pos="1862"/>
        </w:tabs>
        <w:jc w:val="both"/>
        <w:rPr>
          <w:rFonts w:ascii="David" w:hAnsi="David" w:cs="David"/>
          <w:sz w:val="24"/>
          <w:szCs w:val="24"/>
          <w:rtl/>
        </w:rPr>
      </w:pPr>
      <w:r w:rsidRPr="00AD61C7">
        <w:rPr>
          <w:rFonts w:ascii="David" w:hAnsi="David" w:cs="David" w:hint="cs"/>
          <w:b/>
          <w:bCs/>
          <w:sz w:val="24"/>
          <w:szCs w:val="24"/>
          <w:shd w:val="clear" w:color="auto" w:fill="FFFFCC"/>
          <w:rtl/>
        </w:rPr>
        <w:t>העתירה נדחתה ברוב דעות</w:t>
      </w:r>
      <w:r w:rsidRPr="00AD61C7">
        <w:rPr>
          <w:rFonts w:ascii="David" w:hAnsi="David" w:cs="David" w:hint="cs"/>
          <w:sz w:val="24"/>
          <w:szCs w:val="24"/>
          <w:rtl/>
        </w:rPr>
        <w:t xml:space="preserve"> של הנשיא מ' לנדוי</w:t>
      </w:r>
      <w:r w:rsidR="00AD61C7">
        <w:rPr>
          <w:rFonts w:ascii="David" w:hAnsi="David" w:cs="David" w:hint="cs"/>
          <w:sz w:val="24"/>
          <w:szCs w:val="24"/>
          <w:rtl/>
        </w:rPr>
        <w:t>,</w:t>
      </w:r>
      <w:r w:rsidRPr="00AD61C7">
        <w:rPr>
          <w:rFonts w:ascii="David" w:hAnsi="David" w:cs="David" w:hint="cs"/>
          <w:sz w:val="24"/>
          <w:szCs w:val="24"/>
          <w:rtl/>
        </w:rPr>
        <w:t xml:space="preserve"> השופטים </w:t>
      </w:r>
      <w:r w:rsidR="00AD61C7">
        <w:rPr>
          <w:rFonts w:ascii="David" w:hAnsi="David" w:cs="David" w:hint="cs"/>
          <w:sz w:val="24"/>
          <w:szCs w:val="24"/>
          <w:rtl/>
        </w:rPr>
        <w:t xml:space="preserve">מ' </w:t>
      </w:r>
      <w:r w:rsidRPr="00AD61C7">
        <w:rPr>
          <w:rFonts w:ascii="David" w:hAnsi="David" w:cs="David" w:hint="cs"/>
          <w:sz w:val="24"/>
          <w:szCs w:val="24"/>
          <w:rtl/>
        </w:rPr>
        <w:t>בייסקי ו</w:t>
      </w:r>
      <w:r w:rsidR="00AD61C7">
        <w:rPr>
          <w:rFonts w:ascii="David" w:hAnsi="David" w:cs="David" w:hint="cs"/>
          <w:sz w:val="24"/>
          <w:szCs w:val="24"/>
          <w:rtl/>
        </w:rPr>
        <w:t xml:space="preserve">ש' </w:t>
      </w:r>
      <w:r w:rsidRPr="00AD61C7">
        <w:rPr>
          <w:rFonts w:ascii="David" w:hAnsi="David" w:cs="David" w:hint="cs"/>
          <w:sz w:val="24"/>
          <w:szCs w:val="24"/>
          <w:rtl/>
        </w:rPr>
        <w:t xml:space="preserve">לוין כנגד דעתם החולקת של השופטים אלון וברק. הדרישות הפורמליות מחייבות. </w:t>
      </w:r>
      <w:r w:rsidR="00AD61C7" w:rsidRPr="00AD61C7">
        <w:rPr>
          <w:rFonts w:ascii="David" w:hAnsi="David" w:cs="David" w:hint="cs"/>
          <w:sz w:val="24"/>
          <w:szCs w:val="24"/>
          <w:rtl/>
        </w:rPr>
        <w:t xml:space="preserve">למרות שלא חולקים על כשירות האישה ואמיתות הצוואה, זו אינה צוואה בכתב. </w:t>
      </w:r>
    </w:p>
    <w:p w14:paraId="61F17398" w14:textId="3E9B4DF7" w:rsidR="00AD61C7" w:rsidRDefault="00AD61C7" w:rsidP="005C4976">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זה פס"ד שמראה את הוויכוח על פרשנות פורמליסטית. האם עומדים על דרישות החוק ומפרשים אותו באופן מילולי.</w:t>
      </w:r>
    </w:p>
    <w:p w14:paraId="1E1B0D60" w14:textId="65F8CD4A" w:rsidR="00AD61C7" w:rsidRDefault="00AD61C7" w:rsidP="00AD61C7">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למה עושים זאת? האם שלושת שופטי הרוב לא ידעו שהאישה לא רצתה שבעלה יירש אותה</w:t>
      </w:r>
      <w:r w:rsidR="003271C0">
        <w:rPr>
          <w:rFonts w:ascii="David" w:hAnsi="David" w:cs="David" w:hint="cs"/>
          <w:sz w:val="24"/>
          <w:szCs w:val="24"/>
          <w:rtl/>
        </w:rPr>
        <w:t xml:space="preserve">? </w:t>
      </w:r>
      <w:r>
        <w:rPr>
          <w:rFonts w:ascii="David" w:hAnsi="David" w:cs="David" w:hint="cs"/>
          <w:sz w:val="24"/>
          <w:szCs w:val="24"/>
          <w:rtl/>
        </w:rPr>
        <w:t xml:space="preserve">הם ידעו, אבל הם </w:t>
      </w:r>
      <w:r w:rsidRPr="00AD61C7">
        <w:rPr>
          <w:rFonts w:ascii="David" w:hAnsi="David" w:cs="David" w:hint="cs"/>
          <w:b/>
          <w:bCs/>
          <w:sz w:val="24"/>
          <w:szCs w:val="24"/>
          <w:rtl/>
        </w:rPr>
        <w:t xml:space="preserve">פסקו פס"ד משונה כזה כי </w:t>
      </w:r>
      <w:r w:rsidR="006D4194">
        <w:rPr>
          <w:rFonts w:ascii="David" w:hAnsi="David" w:cs="David" w:hint="cs"/>
          <w:b/>
          <w:bCs/>
          <w:sz w:val="24"/>
          <w:szCs w:val="24"/>
          <w:rtl/>
        </w:rPr>
        <w:t xml:space="preserve">אחרת </w:t>
      </w:r>
      <w:r w:rsidRPr="00AD61C7">
        <w:rPr>
          <w:rFonts w:ascii="David" w:hAnsi="David" w:cs="David" w:hint="cs"/>
          <w:b/>
          <w:bCs/>
          <w:sz w:val="24"/>
          <w:szCs w:val="24"/>
          <w:rtl/>
        </w:rPr>
        <w:t>זה יערער את מוסד הצוואה</w:t>
      </w:r>
      <w:r>
        <w:rPr>
          <w:rFonts w:ascii="David" w:hAnsi="David" w:cs="David" w:hint="cs"/>
          <w:sz w:val="24"/>
          <w:szCs w:val="24"/>
          <w:rtl/>
        </w:rPr>
        <w:t xml:space="preserve">. החוק יודע שלאחר שאדם מת לא ניתן לברר מה </w:t>
      </w:r>
      <w:r>
        <w:rPr>
          <w:rFonts w:ascii="David" w:hAnsi="David" w:cs="David" w:hint="cs"/>
          <w:sz w:val="24"/>
          <w:szCs w:val="24"/>
          <w:rtl/>
        </w:rPr>
        <w:lastRenderedPageBreak/>
        <w:t xml:space="preserve">רצה, יש במקרים רבים וויכוח בין היורשים, לפעמים מדובר בסכומי כסף עצומים, אין עם מי לברר. המחוקק אמר שכדי להסדיר את מוסד הצוואה באופן שיהיה וודאי הוא קובע הגדרות מדויקות- צוואה בכתב יד, צוואה אצל עו"ד, צוואת שכיב מרע. נגדיר לגבי כל צוואה מה הדרישות שצריך לעמוד בהן. אם נוותר על הדרישות יהיו וויכוחים בכל מקרה- למה התכוון המצווה, האם היה כשיר וגמר בדעתו. </w:t>
      </w:r>
    </w:p>
    <w:p w14:paraId="091B96B5" w14:textId="7EF3F6EE" w:rsidR="00AD61C7" w:rsidRDefault="00AD61C7" w:rsidP="00AD61C7">
      <w:pPr>
        <w:shd w:val="clear" w:color="auto" w:fill="FFFFFF" w:themeFill="background1"/>
        <w:tabs>
          <w:tab w:val="left" w:pos="1862"/>
        </w:tabs>
        <w:jc w:val="both"/>
        <w:rPr>
          <w:rFonts w:ascii="David" w:hAnsi="David" w:cs="David"/>
          <w:sz w:val="24"/>
          <w:szCs w:val="24"/>
          <w:rtl/>
        </w:rPr>
      </w:pPr>
      <w:r w:rsidRPr="00F741F1">
        <w:rPr>
          <w:rFonts w:ascii="David" w:hAnsi="David" w:cs="David" w:hint="cs"/>
          <w:b/>
          <w:bCs/>
          <w:sz w:val="24"/>
          <w:szCs w:val="24"/>
          <w:rtl/>
        </w:rPr>
        <w:t xml:space="preserve">שופטי הרוב מעדיפים את הוודאות, הביטחון, את יכולת התכנון </w:t>
      </w:r>
      <w:r>
        <w:rPr>
          <w:rFonts w:ascii="David" w:hAnsi="David" w:cs="David" w:hint="cs"/>
          <w:sz w:val="24"/>
          <w:szCs w:val="24"/>
          <w:rtl/>
        </w:rPr>
        <w:t xml:space="preserve">[כאשר אנשים מצווים אנשים יפעלו בדרך הנכונה]. הגם שבמקרה הספציפי הזה אנחנו משוכנעים שזה היה רצונה, הם </w:t>
      </w:r>
      <w:r w:rsidRPr="005D2841">
        <w:rPr>
          <w:rFonts w:ascii="David" w:hAnsi="David" w:cs="David" w:hint="cs"/>
          <w:b/>
          <w:bCs/>
          <w:sz w:val="24"/>
          <w:szCs w:val="24"/>
          <w:rtl/>
        </w:rPr>
        <w:t>מוכנים "להקריב" את המקרה המסוים הזה לטובת האינטרס הכללי של הציבור</w:t>
      </w:r>
      <w:r>
        <w:rPr>
          <w:rFonts w:ascii="David" w:hAnsi="David" w:cs="David" w:hint="cs"/>
          <w:sz w:val="24"/>
          <w:szCs w:val="24"/>
          <w:rtl/>
        </w:rPr>
        <w:t>. הם לא אומרים זאת, אך זו המסקנה מדבריהם.</w:t>
      </w:r>
    </w:p>
    <w:p w14:paraId="44559A06" w14:textId="61556E01" w:rsidR="00AD61C7" w:rsidRDefault="00AD61C7" w:rsidP="00AD61C7">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לעומת זאת, השופטים ברק ואלון </w:t>
      </w:r>
      <w:r w:rsidRPr="00F741F1">
        <w:rPr>
          <w:rFonts w:ascii="David" w:hAnsi="David" w:cs="David" w:hint="cs"/>
          <w:b/>
          <w:bCs/>
          <w:sz w:val="24"/>
          <w:szCs w:val="24"/>
          <w:rtl/>
        </w:rPr>
        <w:t>רוצים להגיע לתוצאה נכונה</w:t>
      </w:r>
      <w:r>
        <w:rPr>
          <w:rFonts w:ascii="David" w:hAnsi="David" w:cs="David" w:hint="cs"/>
          <w:sz w:val="24"/>
          <w:szCs w:val="24"/>
          <w:rtl/>
        </w:rPr>
        <w:t xml:space="preserve"> והם פחות דואגים מהמקרה הכללי. </w:t>
      </w:r>
    </w:p>
    <w:p w14:paraId="48397F4C" w14:textId="597FD771" w:rsidR="00AD61C7" w:rsidRDefault="00AD61C7" w:rsidP="005C4976">
      <w:pPr>
        <w:shd w:val="clear" w:color="auto" w:fill="FFFFFF" w:themeFill="background1"/>
        <w:tabs>
          <w:tab w:val="left" w:pos="1862"/>
        </w:tabs>
        <w:jc w:val="both"/>
        <w:rPr>
          <w:rFonts w:ascii="David" w:hAnsi="David" w:cs="David"/>
          <w:sz w:val="24"/>
          <w:szCs w:val="24"/>
          <w:rtl/>
        </w:rPr>
      </w:pPr>
      <w:r w:rsidRPr="00AD61C7">
        <w:rPr>
          <w:rFonts w:ascii="David" w:hAnsi="David" w:cs="David" w:hint="cs"/>
          <w:b/>
          <w:bCs/>
          <w:sz w:val="24"/>
          <w:szCs w:val="24"/>
          <w:shd w:val="clear" w:color="auto" w:fill="FFFFCC"/>
          <w:rtl/>
        </w:rPr>
        <w:t>נכנסים לוויכוח גדול בין משפטנים איזה אינטרס להעדיף</w:t>
      </w:r>
      <w:r>
        <w:rPr>
          <w:rFonts w:ascii="David" w:hAnsi="David" w:cs="David" w:hint="cs"/>
          <w:sz w:val="24"/>
          <w:szCs w:val="24"/>
          <w:rtl/>
        </w:rPr>
        <w:t xml:space="preserve">. </w:t>
      </w:r>
    </w:p>
    <w:p w14:paraId="7634CD65" w14:textId="13B8FB6F" w:rsidR="006749A0" w:rsidRDefault="0094501D" w:rsidP="007735E8">
      <w:pPr>
        <w:shd w:val="clear" w:color="auto" w:fill="FFFFFF" w:themeFill="background1"/>
        <w:tabs>
          <w:tab w:val="left" w:pos="1862"/>
        </w:tabs>
        <w:jc w:val="both"/>
        <w:rPr>
          <w:rFonts w:ascii="David" w:hAnsi="David" w:cs="David"/>
          <w:sz w:val="24"/>
          <w:szCs w:val="24"/>
          <w:rtl/>
        </w:rPr>
      </w:pPr>
      <w:r w:rsidRPr="003E644C">
        <w:rPr>
          <w:rFonts w:ascii="David" w:hAnsi="David" w:cs="David" w:hint="cs"/>
          <w:b/>
          <w:bCs/>
          <w:sz w:val="24"/>
          <w:szCs w:val="24"/>
          <w:u w:val="single"/>
          <w:rtl/>
        </w:rPr>
        <w:t>ברק</w:t>
      </w:r>
      <w:r>
        <w:rPr>
          <w:rFonts w:ascii="David" w:hAnsi="David" w:cs="David" w:hint="cs"/>
          <w:sz w:val="24"/>
          <w:szCs w:val="24"/>
          <w:rtl/>
        </w:rPr>
        <w:t xml:space="preserve"> הולך לטעמים שמעבר לכללים. הוא לא רואה בכלל מחסום, אלא הכלל נועד לשרת את התכלית ולכן הוא חוזר לתכלית. לעומת זאת, השופטים האחרים לא הולכים לטעם/תכלית [לעניינו, חוק הירושה- רצון המצווה]. הם רואים בכלל מחסום לתכלית, לא מתוך אטימות לתכלית אלא הכלל משרת אינטרסים של יציבות וודאות. אחרי שנקבע הכלל לא חוזרים שוב לתכלית כי זה ייתן חוסר יציבות.</w:t>
      </w:r>
      <w:r w:rsidR="006749A0">
        <w:rPr>
          <w:rFonts w:ascii="David" w:hAnsi="David" w:cs="David" w:hint="cs"/>
          <w:sz w:val="24"/>
          <w:szCs w:val="24"/>
          <w:rtl/>
        </w:rPr>
        <w:t xml:space="preserve"> שופטי המיעוט, </w:t>
      </w:r>
      <w:r w:rsidR="00853321">
        <w:rPr>
          <w:rFonts w:ascii="David" w:hAnsi="David" w:cs="David" w:hint="cs"/>
          <w:sz w:val="24"/>
          <w:szCs w:val="24"/>
          <w:rtl/>
        </w:rPr>
        <w:t xml:space="preserve">בעיקר </w:t>
      </w:r>
      <w:r w:rsidR="006749A0">
        <w:rPr>
          <w:rFonts w:ascii="David" w:hAnsi="David" w:cs="David" w:hint="cs"/>
          <w:sz w:val="24"/>
          <w:szCs w:val="24"/>
          <w:rtl/>
        </w:rPr>
        <w:t xml:space="preserve">ברק, </w:t>
      </w:r>
      <w:r w:rsidR="006749A0">
        <w:rPr>
          <w:rFonts w:ascii="David" w:hAnsi="David" w:cs="David" w:hint="cs"/>
          <w:b/>
          <w:bCs/>
          <w:sz w:val="24"/>
          <w:szCs w:val="24"/>
          <w:rtl/>
        </w:rPr>
        <w:t>מגמישים את הדין</w:t>
      </w:r>
      <w:r w:rsidR="006749A0">
        <w:rPr>
          <w:rFonts w:ascii="David" w:hAnsi="David" w:cs="David" w:hint="cs"/>
          <w:sz w:val="24"/>
          <w:szCs w:val="24"/>
          <w:rtl/>
        </w:rPr>
        <w:t xml:space="preserve">. </w:t>
      </w:r>
      <w:r w:rsidR="007735E8">
        <w:rPr>
          <w:rFonts w:ascii="David" w:hAnsi="David" w:cs="David" w:hint="cs"/>
          <w:sz w:val="24"/>
          <w:szCs w:val="24"/>
          <w:rtl/>
        </w:rPr>
        <w:t>ללשון יש משמעות רבה.</w:t>
      </w:r>
    </w:p>
    <w:p w14:paraId="44336F1E" w14:textId="77777777" w:rsidR="00B06F8C" w:rsidRDefault="00B06F8C" w:rsidP="007735E8">
      <w:pPr>
        <w:shd w:val="clear" w:color="auto" w:fill="FFFFFF" w:themeFill="background1"/>
        <w:tabs>
          <w:tab w:val="left" w:pos="1862"/>
        </w:tabs>
        <w:jc w:val="both"/>
        <w:rPr>
          <w:rFonts w:ascii="David" w:hAnsi="David" w:cs="David"/>
          <w:sz w:val="24"/>
          <w:szCs w:val="24"/>
          <w:rtl/>
        </w:rPr>
      </w:pPr>
    </w:p>
    <w:p w14:paraId="01780E0E" w14:textId="5862B446" w:rsidR="00B06F8C" w:rsidRDefault="00B06F8C" w:rsidP="007735E8">
      <w:pPr>
        <w:shd w:val="clear" w:color="auto" w:fill="FFFFFF" w:themeFill="background1"/>
        <w:tabs>
          <w:tab w:val="left" w:pos="1862"/>
        </w:tabs>
        <w:jc w:val="both"/>
        <w:rPr>
          <w:rFonts w:ascii="David" w:hAnsi="David" w:cs="David"/>
          <w:sz w:val="24"/>
          <w:szCs w:val="24"/>
          <w:rtl/>
        </w:rPr>
      </w:pPr>
      <w:r w:rsidRPr="00B06F8C">
        <w:rPr>
          <w:rFonts w:ascii="David" w:hAnsi="David" w:cs="David" w:hint="cs"/>
          <w:b/>
          <w:bCs/>
          <w:sz w:val="24"/>
          <w:szCs w:val="24"/>
          <w:u w:val="single"/>
          <w:shd w:val="clear" w:color="auto" w:fill="FBE4D5" w:themeFill="accent2" w:themeFillTint="33"/>
          <w:rtl/>
        </w:rPr>
        <w:t>חוק הירושה (תיקון)</w:t>
      </w:r>
    </w:p>
    <w:p w14:paraId="3712E644" w14:textId="28C45315" w:rsidR="00853321" w:rsidRDefault="00853321" w:rsidP="00482E95">
      <w:pPr>
        <w:pStyle w:val="a7"/>
        <w:numPr>
          <w:ilvl w:val="0"/>
          <w:numId w:val="142"/>
        </w:numPr>
        <w:shd w:val="clear" w:color="auto" w:fill="FFFFFF" w:themeFill="background1"/>
        <w:tabs>
          <w:tab w:val="left" w:pos="1862"/>
        </w:tabs>
        <w:jc w:val="both"/>
        <w:rPr>
          <w:rFonts w:ascii="David" w:hAnsi="David" w:cs="David"/>
          <w:sz w:val="24"/>
          <w:szCs w:val="24"/>
        </w:rPr>
      </w:pPr>
      <w:r w:rsidRPr="001B7498">
        <w:rPr>
          <w:rFonts w:ascii="David" w:hAnsi="David" w:cs="David" w:hint="cs"/>
          <w:sz w:val="24"/>
          <w:szCs w:val="24"/>
          <w:shd w:val="clear" w:color="auto" w:fill="FFFFCC"/>
          <w:rtl/>
        </w:rPr>
        <w:t>סעיף 25 [תיקון תשס"ד]: "התקיימו מרכיבי היסוד בצוואה, ולא היה לביהמ"ש ספק כי היא משקפת את רצונו החופשי והאמיתי של המצווה, רשאי</w:t>
      </w:r>
      <w:r w:rsidR="00482E95" w:rsidRPr="001B7498">
        <w:rPr>
          <w:rFonts w:ascii="David" w:hAnsi="David" w:cs="David" w:hint="cs"/>
          <w:sz w:val="24"/>
          <w:szCs w:val="24"/>
          <w:shd w:val="clear" w:color="auto" w:fill="FFFFCC"/>
          <w:rtl/>
        </w:rPr>
        <w:t xml:space="preserve"> הוא, בהחלטה מנומקת, לקיימה אם אף נפל פגם בפרט מן הפרטים או בהליך מן ההליכים המפורטים בסעיפים 19, 20, 22,</w:t>
      </w:r>
      <w:r w:rsidR="005231D5" w:rsidRPr="001B7498">
        <w:rPr>
          <w:rFonts w:ascii="David" w:hAnsi="David" w:cs="David" w:hint="cs"/>
          <w:sz w:val="24"/>
          <w:szCs w:val="24"/>
          <w:shd w:val="clear" w:color="auto" w:fill="FFFFCC"/>
          <w:rtl/>
        </w:rPr>
        <w:t xml:space="preserve"> או</w:t>
      </w:r>
      <w:r w:rsidR="00482E95" w:rsidRPr="001B7498">
        <w:rPr>
          <w:rFonts w:ascii="David" w:hAnsi="David" w:cs="David" w:hint="cs"/>
          <w:sz w:val="24"/>
          <w:szCs w:val="24"/>
          <w:shd w:val="clear" w:color="auto" w:fill="FFFFCC"/>
          <w:rtl/>
        </w:rPr>
        <w:t xml:space="preserve"> 23 או בכשרות העדים, </w:t>
      </w:r>
      <w:r w:rsidR="00482E95" w:rsidRPr="001B7498">
        <w:rPr>
          <w:rFonts w:ascii="David" w:hAnsi="David" w:cs="David" w:hint="cs"/>
          <w:b/>
          <w:bCs/>
          <w:sz w:val="24"/>
          <w:szCs w:val="24"/>
          <w:shd w:val="clear" w:color="auto" w:fill="FFFFCC"/>
          <w:rtl/>
        </w:rPr>
        <w:t>או בהיעדר פרט מן הפרטים או הליך מן ההליכים כאמור</w:t>
      </w:r>
      <w:r w:rsidR="00482E95" w:rsidRPr="001B7498">
        <w:rPr>
          <w:rFonts w:ascii="David" w:hAnsi="David" w:cs="David" w:hint="cs"/>
          <w:sz w:val="24"/>
          <w:szCs w:val="24"/>
          <w:shd w:val="clear" w:color="auto" w:fill="FFFFCC"/>
          <w:rtl/>
        </w:rPr>
        <w:t>"</w:t>
      </w:r>
      <w:r w:rsidR="00482E95" w:rsidRPr="00482E95">
        <w:rPr>
          <w:rFonts w:ascii="David" w:hAnsi="David" w:cs="David" w:hint="cs"/>
          <w:sz w:val="24"/>
          <w:szCs w:val="24"/>
          <w:rtl/>
        </w:rPr>
        <w:t xml:space="preserve">. </w:t>
      </w:r>
    </w:p>
    <w:p w14:paraId="083A19FD" w14:textId="1B6BE6CF" w:rsidR="00B06F8C" w:rsidRPr="00B06F8C" w:rsidRDefault="00B06F8C" w:rsidP="00B06F8C">
      <w:pPr>
        <w:shd w:val="clear" w:color="auto" w:fill="FFFFFF" w:themeFill="background1"/>
        <w:tabs>
          <w:tab w:val="left" w:pos="1862"/>
        </w:tabs>
        <w:jc w:val="both"/>
        <w:rPr>
          <w:rFonts w:ascii="David" w:hAnsi="David" w:cs="David"/>
          <w:sz w:val="24"/>
          <w:szCs w:val="24"/>
          <w:rtl/>
        </w:rPr>
      </w:pPr>
      <w:r w:rsidRPr="00B06F8C">
        <w:rPr>
          <w:rFonts w:ascii="David" w:hAnsi="David" w:cs="David" w:hint="cs"/>
          <w:sz w:val="24"/>
          <w:szCs w:val="24"/>
          <w:rtl/>
        </w:rPr>
        <w:t xml:space="preserve">לאחר פסק הדין תיקנו את חוק הירושה. ניסחו מחדש. הוסיפו בסיפא: "בהעדר פרט מן הפרטים או הליך מן ההליכים כאמור". המחוקק מבקש ששופטים לא יגנו על הכלל מעבר למה שהתכוון. הוא מוכן להיות יותר ליברלי. </w:t>
      </w:r>
      <w:r w:rsidRPr="00296464">
        <w:rPr>
          <w:rFonts w:ascii="David" w:hAnsi="David" w:cs="David" w:hint="cs"/>
          <w:b/>
          <w:bCs/>
          <w:sz w:val="24"/>
          <w:szCs w:val="24"/>
          <w:rtl/>
        </w:rPr>
        <w:t>המחוקק לאחר פסק דין של ביהמ"ש העליון, חשב שהוא מוטעה, ולכן הוא תיקן בעצמו את החוק</w:t>
      </w:r>
      <w:r w:rsidRPr="00B06F8C">
        <w:rPr>
          <w:rFonts w:ascii="David" w:hAnsi="David" w:cs="David" w:hint="cs"/>
          <w:sz w:val="24"/>
          <w:szCs w:val="24"/>
          <w:rtl/>
        </w:rPr>
        <w:t xml:space="preserve">. </w:t>
      </w:r>
    </w:p>
    <w:p w14:paraId="45A0F9CF" w14:textId="700DB60E" w:rsidR="00482E95" w:rsidRPr="00B06F8C" w:rsidRDefault="00482E95" w:rsidP="00482E95">
      <w:pPr>
        <w:shd w:val="clear" w:color="auto" w:fill="FFFFFF" w:themeFill="background1"/>
        <w:tabs>
          <w:tab w:val="left" w:pos="1862"/>
        </w:tabs>
        <w:jc w:val="both"/>
        <w:rPr>
          <w:rFonts w:ascii="David" w:hAnsi="David" w:cs="David"/>
          <w:sz w:val="24"/>
          <w:szCs w:val="24"/>
          <w:rtl/>
        </w:rPr>
      </w:pPr>
    </w:p>
    <w:p w14:paraId="590E381C" w14:textId="64F1D0FB" w:rsidR="00482E95" w:rsidRPr="00482E95" w:rsidRDefault="00482E95" w:rsidP="00482E95">
      <w:pPr>
        <w:shd w:val="clear" w:color="auto" w:fill="FFFFFF" w:themeFill="background1"/>
        <w:tabs>
          <w:tab w:val="left" w:pos="1862"/>
        </w:tabs>
        <w:jc w:val="both"/>
        <w:rPr>
          <w:rFonts w:ascii="David" w:hAnsi="David" w:cs="David"/>
          <w:b/>
          <w:bCs/>
          <w:sz w:val="24"/>
          <w:szCs w:val="24"/>
          <w:u w:val="single"/>
          <w:rtl/>
        </w:rPr>
      </w:pPr>
      <w:r w:rsidRPr="00482E95">
        <w:rPr>
          <w:rFonts w:ascii="David" w:hAnsi="David" w:cs="David" w:hint="cs"/>
          <w:b/>
          <w:bCs/>
          <w:sz w:val="24"/>
          <w:szCs w:val="24"/>
          <w:u w:val="single"/>
          <w:rtl/>
        </w:rPr>
        <w:t>פרשנות פורמליסטית</w:t>
      </w:r>
      <w:r>
        <w:rPr>
          <w:rFonts w:ascii="David" w:hAnsi="David" w:cs="David" w:hint="cs"/>
          <w:b/>
          <w:bCs/>
          <w:sz w:val="24"/>
          <w:szCs w:val="24"/>
          <w:u w:val="single"/>
          <w:rtl/>
        </w:rPr>
        <w:t>- סיכום</w:t>
      </w:r>
    </w:p>
    <w:p w14:paraId="26B2A6EB" w14:textId="182B480C" w:rsidR="00482E95" w:rsidRPr="00482E95" w:rsidRDefault="00482E95" w:rsidP="00482E95">
      <w:pPr>
        <w:pStyle w:val="a7"/>
        <w:numPr>
          <w:ilvl w:val="0"/>
          <w:numId w:val="142"/>
        </w:numPr>
        <w:shd w:val="clear" w:color="auto" w:fill="FFFFFF" w:themeFill="background1"/>
        <w:tabs>
          <w:tab w:val="left" w:pos="1862"/>
        </w:tabs>
        <w:jc w:val="both"/>
        <w:rPr>
          <w:rFonts w:ascii="David" w:hAnsi="David" w:cs="David"/>
          <w:sz w:val="24"/>
          <w:szCs w:val="24"/>
          <w:rtl/>
        </w:rPr>
      </w:pPr>
      <w:r w:rsidRPr="00D271AC">
        <w:rPr>
          <w:rFonts w:ascii="David" w:hAnsi="David" w:cs="David" w:hint="cs"/>
          <w:sz w:val="24"/>
          <w:szCs w:val="24"/>
          <w:shd w:val="clear" w:color="auto" w:fill="FFFFCC"/>
          <w:rtl/>
        </w:rPr>
        <w:t>היצמדות לכללים המשפטיים</w:t>
      </w:r>
      <w:r w:rsidRPr="00482E95">
        <w:rPr>
          <w:rFonts w:ascii="David" w:hAnsi="David" w:cs="David" w:hint="cs"/>
          <w:sz w:val="24"/>
          <w:szCs w:val="24"/>
          <w:rtl/>
        </w:rPr>
        <w:t>.</w:t>
      </w:r>
    </w:p>
    <w:p w14:paraId="4F77A73C" w14:textId="1DF7A408" w:rsidR="00482E95" w:rsidRPr="00482E95" w:rsidRDefault="00482E95" w:rsidP="00482E95">
      <w:pPr>
        <w:pStyle w:val="a7"/>
        <w:numPr>
          <w:ilvl w:val="0"/>
          <w:numId w:val="142"/>
        </w:numPr>
        <w:shd w:val="clear" w:color="auto" w:fill="FFFFFF" w:themeFill="background1"/>
        <w:tabs>
          <w:tab w:val="left" w:pos="1862"/>
        </w:tabs>
        <w:jc w:val="both"/>
        <w:rPr>
          <w:rFonts w:ascii="David" w:hAnsi="David" w:cs="David"/>
          <w:sz w:val="24"/>
          <w:szCs w:val="24"/>
          <w:rtl/>
        </w:rPr>
      </w:pPr>
      <w:r w:rsidRPr="00D271AC">
        <w:rPr>
          <w:rFonts w:ascii="David" w:hAnsi="David" w:cs="David" w:hint="cs"/>
          <w:sz w:val="24"/>
          <w:szCs w:val="24"/>
          <w:shd w:val="clear" w:color="auto" w:fill="FFFFCC"/>
          <w:rtl/>
        </w:rPr>
        <w:t>פרשנות מילולית לעומת פרשנות תכליתית</w:t>
      </w:r>
      <w:r w:rsidRPr="00482E95">
        <w:rPr>
          <w:rFonts w:ascii="David" w:hAnsi="David" w:cs="David" w:hint="cs"/>
          <w:sz w:val="24"/>
          <w:szCs w:val="24"/>
          <w:rtl/>
        </w:rPr>
        <w:t>.</w:t>
      </w:r>
    </w:p>
    <w:p w14:paraId="541D3EDD" w14:textId="6EFACA11" w:rsidR="00482E95" w:rsidRPr="00482E95" w:rsidRDefault="00482E95" w:rsidP="00482E95">
      <w:pPr>
        <w:pStyle w:val="a7"/>
        <w:numPr>
          <w:ilvl w:val="0"/>
          <w:numId w:val="142"/>
        </w:numPr>
        <w:shd w:val="clear" w:color="auto" w:fill="FFFFFF" w:themeFill="background1"/>
        <w:tabs>
          <w:tab w:val="left" w:pos="1862"/>
        </w:tabs>
        <w:jc w:val="both"/>
        <w:rPr>
          <w:rFonts w:ascii="David" w:hAnsi="David" w:cs="David"/>
          <w:sz w:val="24"/>
          <w:szCs w:val="24"/>
          <w:rtl/>
        </w:rPr>
      </w:pPr>
      <w:r w:rsidRPr="00D271AC">
        <w:rPr>
          <w:rFonts w:ascii="David" w:hAnsi="David" w:cs="David" w:hint="cs"/>
          <w:sz w:val="24"/>
          <w:szCs w:val="24"/>
          <w:shd w:val="clear" w:color="auto" w:fill="FFFFCC"/>
          <w:rtl/>
        </w:rPr>
        <w:t>ניתוק המשפט מן הממד הערכי והחברתי</w:t>
      </w:r>
      <w:r w:rsidRPr="00482E95">
        <w:rPr>
          <w:rFonts w:ascii="David" w:hAnsi="David" w:cs="David" w:hint="cs"/>
          <w:sz w:val="24"/>
          <w:szCs w:val="24"/>
          <w:rtl/>
        </w:rPr>
        <w:t xml:space="preserve">. </w:t>
      </w:r>
      <w:r w:rsidRPr="00482E95">
        <w:rPr>
          <w:rFonts w:ascii="David" w:hAnsi="David" w:cs="David"/>
          <w:sz w:val="24"/>
          <w:szCs w:val="24"/>
          <w:rtl/>
        </w:rPr>
        <w:t>–</w:t>
      </w:r>
      <w:r w:rsidRPr="00482E95">
        <w:rPr>
          <w:rFonts w:ascii="David" w:hAnsi="David" w:cs="David" w:hint="cs"/>
          <w:sz w:val="24"/>
          <w:szCs w:val="24"/>
          <w:rtl/>
        </w:rPr>
        <w:t xml:space="preserve"> מחסום בין המשפט לתכליות הערכיות, חברתיות. הוא לא מכחיש שהמשפט נועד למלא ביסודו תכליות חברתיות וערכיות, לדוגמה קיום רצון המצווה בחוק הירושה ותכלית הצוואה. אבל, בעיני הפורמליסטים הכללים המשפטיים יוצרים נתק משעה שהם קיימים. </w:t>
      </w:r>
    </w:p>
    <w:p w14:paraId="4F3798D2" w14:textId="32E2C9CD" w:rsidR="00482E95" w:rsidRPr="00482E95" w:rsidRDefault="00482E95" w:rsidP="00482E95">
      <w:pPr>
        <w:pStyle w:val="a7"/>
        <w:numPr>
          <w:ilvl w:val="0"/>
          <w:numId w:val="142"/>
        </w:numPr>
        <w:shd w:val="clear" w:color="auto" w:fill="FFFFFF" w:themeFill="background1"/>
        <w:tabs>
          <w:tab w:val="left" w:pos="1862"/>
        </w:tabs>
        <w:jc w:val="both"/>
        <w:rPr>
          <w:rFonts w:ascii="David" w:hAnsi="David" w:cs="David"/>
          <w:sz w:val="24"/>
          <w:szCs w:val="24"/>
          <w:rtl/>
        </w:rPr>
      </w:pPr>
      <w:r w:rsidRPr="002A109E">
        <w:rPr>
          <w:rFonts w:ascii="David" w:hAnsi="David" w:cs="David" w:hint="cs"/>
          <w:sz w:val="24"/>
          <w:szCs w:val="24"/>
          <w:shd w:val="clear" w:color="auto" w:fill="FFFFCC"/>
          <w:rtl/>
        </w:rPr>
        <w:t>יצירתיות מוגבלת בהליך השיפוטי</w:t>
      </w:r>
      <w:r>
        <w:rPr>
          <w:rFonts w:ascii="David" w:hAnsi="David" w:cs="David" w:hint="cs"/>
          <w:sz w:val="24"/>
          <w:szCs w:val="24"/>
          <w:rtl/>
        </w:rPr>
        <w:t>.</w:t>
      </w:r>
    </w:p>
    <w:p w14:paraId="2F3F7412" w14:textId="74A409E4" w:rsidR="00482E95" w:rsidRDefault="00482E95" w:rsidP="00482E95">
      <w:pPr>
        <w:pStyle w:val="a7"/>
        <w:numPr>
          <w:ilvl w:val="0"/>
          <w:numId w:val="142"/>
        </w:numPr>
        <w:shd w:val="clear" w:color="auto" w:fill="FFFFFF" w:themeFill="background1"/>
        <w:tabs>
          <w:tab w:val="left" w:pos="1862"/>
        </w:tabs>
        <w:jc w:val="both"/>
        <w:rPr>
          <w:rFonts w:ascii="David" w:hAnsi="David" w:cs="David"/>
          <w:sz w:val="24"/>
          <w:szCs w:val="24"/>
        </w:rPr>
      </w:pPr>
      <w:r w:rsidRPr="002A109E">
        <w:rPr>
          <w:rFonts w:ascii="David" w:hAnsi="David" w:cs="David" w:hint="cs"/>
          <w:sz w:val="24"/>
          <w:szCs w:val="24"/>
          <w:shd w:val="clear" w:color="auto" w:fill="FFFFCC"/>
          <w:rtl/>
        </w:rPr>
        <w:t>וודאות ויכולת תכנון כיעדים המרכזיים של המשפט</w:t>
      </w:r>
      <w:r w:rsidRPr="00482E95">
        <w:rPr>
          <w:rFonts w:ascii="David" w:hAnsi="David" w:cs="David" w:hint="cs"/>
          <w:sz w:val="24"/>
          <w:szCs w:val="24"/>
          <w:rtl/>
        </w:rPr>
        <w:t>.</w:t>
      </w:r>
      <w:r>
        <w:rPr>
          <w:rFonts w:ascii="David" w:hAnsi="David" w:cs="David" w:hint="cs"/>
          <w:sz w:val="24"/>
          <w:szCs w:val="24"/>
          <w:rtl/>
        </w:rPr>
        <w:t xml:space="preserve"> -יציבות. אינטרסים כלליים של המשפט. הם מצדיקים אפילו וויתור על תוצאה נכונה או צודקת במקרה מסוים לטובת האינטרס הכללי. </w:t>
      </w:r>
    </w:p>
    <w:p w14:paraId="541C537B" w14:textId="77777777" w:rsidR="00482E95" w:rsidRPr="00482E95" w:rsidRDefault="00482E95" w:rsidP="00482E95">
      <w:pPr>
        <w:pStyle w:val="a7"/>
        <w:shd w:val="clear" w:color="auto" w:fill="FFFFFF" w:themeFill="background1"/>
        <w:tabs>
          <w:tab w:val="left" w:pos="1862"/>
        </w:tabs>
        <w:ind w:left="360"/>
        <w:jc w:val="both"/>
        <w:rPr>
          <w:rFonts w:ascii="David" w:hAnsi="David" w:cs="David"/>
          <w:sz w:val="24"/>
          <w:szCs w:val="24"/>
          <w:rtl/>
        </w:rPr>
      </w:pPr>
    </w:p>
    <w:p w14:paraId="07365A57" w14:textId="2BEB157C" w:rsidR="00482E95" w:rsidRPr="00482E95" w:rsidRDefault="00482E95" w:rsidP="00482E95">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עד כה דיברנו על פורמליזם כתכונה כללית ופרשנות פורמליסטית. כעת נדבר על המובן ה-3 של תורת משפט.</w:t>
      </w:r>
    </w:p>
    <w:p w14:paraId="66E082FA" w14:textId="77777777" w:rsidR="00482E95" w:rsidRDefault="00482E95" w:rsidP="007735E8">
      <w:pPr>
        <w:shd w:val="clear" w:color="auto" w:fill="FFFFFF" w:themeFill="background1"/>
        <w:tabs>
          <w:tab w:val="left" w:pos="1862"/>
        </w:tabs>
        <w:jc w:val="both"/>
        <w:rPr>
          <w:rFonts w:ascii="David" w:hAnsi="David" w:cs="David"/>
          <w:b/>
          <w:bCs/>
          <w:sz w:val="24"/>
          <w:szCs w:val="24"/>
          <w:u w:val="single"/>
          <w:rtl/>
        </w:rPr>
      </w:pPr>
    </w:p>
    <w:p w14:paraId="6D4500BB" w14:textId="6DC883D0" w:rsidR="007735E8" w:rsidRPr="00482E95" w:rsidRDefault="007965C8" w:rsidP="007735E8">
      <w:pPr>
        <w:shd w:val="clear" w:color="auto" w:fill="FFFFFF" w:themeFill="background1"/>
        <w:tabs>
          <w:tab w:val="left" w:pos="1862"/>
        </w:tabs>
        <w:jc w:val="both"/>
        <w:rPr>
          <w:rFonts w:ascii="David" w:hAnsi="David" w:cs="David"/>
          <w:b/>
          <w:bCs/>
          <w:sz w:val="24"/>
          <w:szCs w:val="24"/>
          <w:u w:val="single"/>
          <w:rtl/>
        </w:rPr>
      </w:pPr>
      <w:r w:rsidRPr="00725DBD">
        <w:rPr>
          <w:rFonts w:ascii="David" w:hAnsi="David" w:cs="David" w:hint="cs"/>
          <w:b/>
          <w:bCs/>
          <w:sz w:val="24"/>
          <w:szCs w:val="24"/>
          <w:u w:val="single"/>
          <w:shd w:val="clear" w:color="auto" w:fill="FBE4D5" w:themeFill="accent2" w:themeFillTint="33"/>
          <w:rtl/>
        </w:rPr>
        <w:t xml:space="preserve">מובן ג'- </w:t>
      </w:r>
      <w:r w:rsidR="00482E95" w:rsidRPr="00725DBD">
        <w:rPr>
          <w:rFonts w:ascii="David" w:hAnsi="David" w:cs="David" w:hint="cs"/>
          <w:b/>
          <w:bCs/>
          <w:sz w:val="24"/>
          <w:szCs w:val="24"/>
          <w:u w:val="single"/>
          <w:shd w:val="clear" w:color="auto" w:fill="FBE4D5" w:themeFill="accent2" w:themeFillTint="33"/>
          <w:rtl/>
        </w:rPr>
        <w:t>הפורמליזם המשפטי כתורת משפט</w:t>
      </w:r>
    </w:p>
    <w:p w14:paraId="62F96DE1" w14:textId="79214309" w:rsidR="00482E95" w:rsidRPr="006749A0" w:rsidRDefault="00482E95" w:rsidP="007735E8">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תופעה שהתפתחה בסוף המאה ה-19 ותחילת המאה ה-20. הגישה הזו לקחה את המרכיבים הפורמליסטים של המשפט ופיתחה סביב זה תיאוריה שלמה, שראתה כתיאוריה מתחייבת של המשפט.</w:t>
      </w:r>
    </w:p>
    <w:p w14:paraId="7C1ADB71" w14:textId="64BE6E5A" w:rsidR="00482E95" w:rsidRDefault="00482E95" w:rsidP="00482E95">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התייחסות אל המשפט כגוף סגור ואוטונומי של נורמות. מנק</w:t>
      </w:r>
      <w:r w:rsidR="00DF6AB3">
        <w:rPr>
          <w:rFonts w:ascii="David" w:hAnsi="David" w:cs="David" w:hint="cs"/>
          <w:sz w:val="24"/>
          <w:szCs w:val="24"/>
          <w:rtl/>
        </w:rPr>
        <w:t xml:space="preserve">ודת </w:t>
      </w:r>
      <w:r>
        <w:rPr>
          <w:rFonts w:ascii="David" w:hAnsi="David" w:cs="David" w:hint="cs"/>
          <w:sz w:val="24"/>
          <w:szCs w:val="24"/>
          <w:rtl/>
        </w:rPr>
        <w:t xml:space="preserve">מבט פורמליסטית החלטה משפטית צריכה להתבסס על המשפט. צעד </w:t>
      </w:r>
      <w:r w:rsidRPr="007311CA">
        <w:rPr>
          <w:rFonts w:ascii="David" w:hAnsi="David" w:cs="David" w:hint="cs"/>
          <w:b/>
          <w:bCs/>
          <w:sz w:val="24"/>
          <w:szCs w:val="24"/>
          <w:rtl/>
        </w:rPr>
        <w:t>שממשיך במובן מסוים את הכיוון הפוזיטיבי, אך מרחיק יותר לכת ממנו</w:t>
      </w:r>
      <w:r>
        <w:rPr>
          <w:rFonts w:ascii="David" w:hAnsi="David" w:cs="David" w:hint="cs"/>
          <w:sz w:val="24"/>
          <w:szCs w:val="24"/>
          <w:rtl/>
        </w:rPr>
        <w:t xml:space="preserve">. הפוזיטיביזם התחיל עם הפרדה בין המשפט לדת / מוסר וכו' [שדות נורמטיביים]. כלומר, החלטה משפטית צריכה להתקבל על יסוד מקורות משפטיים בלבד. לא רוצים שהשופט יחשוב מה נכון, ראוי וצודק. </w:t>
      </w:r>
    </w:p>
    <w:p w14:paraId="0D2626B7" w14:textId="0218394A" w:rsidR="00482E95" w:rsidRDefault="00482E95" w:rsidP="00482E95">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שאלה של לגיטימציה של שופט- לגיטימציה של שופט היא לפעול לפי החוק ולא לפי ההשקפות האישיות שלו, או הגחמות שלו.</w:t>
      </w:r>
      <w:r w:rsidR="00F96817">
        <w:rPr>
          <w:rFonts w:ascii="David" w:hAnsi="David" w:cs="David" w:hint="cs"/>
          <w:sz w:val="24"/>
          <w:szCs w:val="24"/>
          <w:rtl/>
        </w:rPr>
        <w:t xml:space="preserve"> צריך להתבסס על נורמות משפטיות. לא לחשוב מה ראוי, מה יעיל כלכלית, מה יפה ציבורית וכו'. </w:t>
      </w:r>
      <w:r w:rsidR="00F96817">
        <w:rPr>
          <w:rFonts w:ascii="David" w:hAnsi="David" w:cs="David" w:hint="cs"/>
          <w:sz w:val="24"/>
          <w:szCs w:val="24"/>
          <w:rtl/>
        </w:rPr>
        <w:lastRenderedPageBreak/>
        <w:t>המשפט מדבר בלשון של כללים והשופט צריך לפעול לפי הכללים האלה בלבד. שאלות שמעבר לכללים לא בסמכות השופט.</w:t>
      </w:r>
    </w:p>
    <w:p w14:paraId="7885CF5F" w14:textId="0677D821" w:rsidR="00482E95" w:rsidRDefault="00482E95" w:rsidP="00482E95">
      <w:pPr>
        <w:pStyle w:val="a7"/>
        <w:numPr>
          <w:ilvl w:val="0"/>
          <w:numId w:val="143"/>
        </w:numPr>
        <w:shd w:val="clear" w:color="auto" w:fill="FFFFFF" w:themeFill="background1"/>
        <w:tabs>
          <w:tab w:val="left" w:pos="1862"/>
        </w:tabs>
        <w:jc w:val="both"/>
        <w:rPr>
          <w:rFonts w:ascii="David" w:hAnsi="David" w:cs="David"/>
          <w:sz w:val="24"/>
          <w:szCs w:val="24"/>
        </w:rPr>
      </w:pPr>
      <w:r w:rsidRPr="00F96817">
        <w:rPr>
          <w:rFonts w:ascii="David" w:hAnsi="David" w:cs="David" w:hint="cs"/>
          <w:sz w:val="24"/>
          <w:szCs w:val="24"/>
          <w:shd w:val="clear" w:color="auto" w:fill="FFFFCC"/>
          <w:rtl/>
        </w:rPr>
        <w:t xml:space="preserve">המשפט הוא גוף אוטונומי </w:t>
      </w:r>
      <w:r w:rsidRPr="00F96817">
        <w:rPr>
          <w:rFonts w:ascii="David" w:hAnsi="David" w:cs="David" w:hint="cs"/>
          <w:b/>
          <w:bCs/>
          <w:sz w:val="24"/>
          <w:szCs w:val="24"/>
          <w:shd w:val="clear" w:color="auto" w:fill="FFFFCC"/>
          <w:rtl/>
        </w:rPr>
        <w:t>וסגור</w:t>
      </w:r>
      <w:r w:rsidRPr="00F96817">
        <w:rPr>
          <w:rFonts w:ascii="David" w:hAnsi="David" w:cs="David" w:hint="cs"/>
          <w:sz w:val="24"/>
          <w:szCs w:val="24"/>
          <w:shd w:val="clear" w:color="auto" w:fill="FFFFCC"/>
          <w:rtl/>
        </w:rPr>
        <w:t xml:space="preserve"> של נורמות- אין לפנות למקורות חוץ משפטיים</w:t>
      </w:r>
      <w:r w:rsidRPr="00482E95">
        <w:rPr>
          <w:rFonts w:ascii="David" w:hAnsi="David" w:cs="David" w:hint="cs"/>
          <w:sz w:val="24"/>
          <w:szCs w:val="24"/>
          <w:rtl/>
        </w:rPr>
        <w:t>.</w:t>
      </w:r>
    </w:p>
    <w:p w14:paraId="3EAB29AE" w14:textId="07FE5E80" w:rsidR="00F96817" w:rsidRDefault="00F96817" w:rsidP="00482E95">
      <w:pPr>
        <w:pStyle w:val="a7"/>
        <w:numPr>
          <w:ilvl w:val="0"/>
          <w:numId w:val="143"/>
        </w:numPr>
        <w:shd w:val="clear" w:color="auto" w:fill="FFFFFF" w:themeFill="background1"/>
        <w:tabs>
          <w:tab w:val="left" w:pos="1862"/>
        </w:tabs>
        <w:jc w:val="both"/>
        <w:rPr>
          <w:rFonts w:ascii="David" w:hAnsi="David" w:cs="David"/>
          <w:sz w:val="24"/>
          <w:szCs w:val="24"/>
        </w:rPr>
      </w:pPr>
      <w:r w:rsidRPr="00F96817">
        <w:rPr>
          <w:rFonts w:ascii="David" w:hAnsi="David" w:cs="David" w:hint="cs"/>
          <w:sz w:val="24"/>
          <w:szCs w:val="24"/>
          <w:shd w:val="clear" w:color="auto" w:fill="FFFFCC"/>
          <w:rtl/>
        </w:rPr>
        <w:t xml:space="preserve">המשפט הוא מערכת </w:t>
      </w:r>
      <w:r w:rsidRPr="00F96817">
        <w:rPr>
          <w:rFonts w:ascii="David" w:hAnsi="David" w:cs="David" w:hint="cs"/>
          <w:b/>
          <w:bCs/>
          <w:sz w:val="24"/>
          <w:szCs w:val="24"/>
          <w:shd w:val="clear" w:color="auto" w:fill="FFFFCC"/>
          <w:rtl/>
        </w:rPr>
        <w:t>שלמה</w:t>
      </w:r>
      <w:r w:rsidRPr="00F96817">
        <w:rPr>
          <w:rFonts w:ascii="David" w:hAnsi="David" w:cs="David" w:hint="cs"/>
          <w:sz w:val="24"/>
          <w:szCs w:val="24"/>
          <w:shd w:val="clear" w:color="auto" w:fill="FFFFCC"/>
          <w:rtl/>
        </w:rPr>
        <w:t xml:space="preserve"> של נורמות- </w:t>
      </w:r>
      <w:r w:rsidRPr="00137A9F">
        <w:rPr>
          <w:rFonts w:ascii="David" w:hAnsi="David" w:cs="David" w:hint="cs"/>
          <w:b/>
          <w:bCs/>
          <w:sz w:val="24"/>
          <w:szCs w:val="24"/>
          <w:shd w:val="clear" w:color="auto" w:fill="FFFFCC"/>
          <w:rtl/>
        </w:rPr>
        <w:t>לכל בעיה משפטית יש תשובה</w:t>
      </w:r>
      <w:r>
        <w:rPr>
          <w:rFonts w:ascii="David" w:hAnsi="David" w:cs="David" w:hint="cs"/>
          <w:sz w:val="24"/>
          <w:szCs w:val="24"/>
          <w:rtl/>
        </w:rPr>
        <w:t xml:space="preserve">. -אם אין תשובה, הפורמליסט יאמר שצריך ללמוד תשובה מהיקש או ללכת לנורמה בדרגת הפשטה גבוהה יותר ותלמד ממנה. הפורמליסט מניח שהמשפט הוא מערכת שלמה שיש בה תשובה לכל שאלה. </w:t>
      </w:r>
      <w:r w:rsidR="00124B00">
        <w:rPr>
          <w:rFonts w:ascii="David" w:hAnsi="David" w:cs="David" w:hint="cs"/>
          <w:sz w:val="24"/>
          <w:szCs w:val="24"/>
          <w:rtl/>
        </w:rPr>
        <w:t>אין לעשות קפיצה מתחומי המשפט לכיוון של מה צודק וראוי. יש ללמוד ממקרה אחר. תמיד התשובה תימצא בתוך המשפט ולא מחוצה לו.</w:t>
      </w:r>
    </w:p>
    <w:p w14:paraId="34E3D99F" w14:textId="447C0BA6" w:rsidR="00F96817" w:rsidRDefault="00F96817" w:rsidP="00F96817">
      <w:pPr>
        <w:pStyle w:val="a7"/>
        <w:numPr>
          <w:ilvl w:val="0"/>
          <w:numId w:val="143"/>
        </w:numPr>
        <w:shd w:val="clear" w:color="auto" w:fill="FFFFFF" w:themeFill="background1"/>
        <w:tabs>
          <w:tab w:val="left" w:pos="1862"/>
        </w:tabs>
        <w:jc w:val="both"/>
        <w:rPr>
          <w:rFonts w:ascii="David" w:hAnsi="David" w:cs="David"/>
          <w:sz w:val="24"/>
          <w:szCs w:val="24"/>
        </w:rPr>
      </w:pPr>
      <w:r w:rsidRPr="00F96817">
        <w:rPr>
          <w:rFonts w:ascii="David" w:hAnsi="David" w:cs="David" w:hint="cs"/>
          <w:sz w:val="24"/>
          <w:szCs w:val="24"/>
          <w:shd w:val="clear" w:color="auto" w:fill="FFFFCC"/>
          <w:rtl/>
        </w:rPr>
        <w:t xml:space="preserve">החלטות משפטיות מבוססות על </w:t>
      </w:r>
      <w:r w:rsidRPr="00CE28FA">
        <w:rPr>
          <w:rFonts w:ascii="David" w:hAnsi="David" w:cs="David" w:hint="cs"/>
          <w:b/>
          <w:bCs/>
          <w:sz w:val="24"/>
          <w:szCs w:val="24"/>
          <w:shd w:val="clear" w:color="auto" w:fill="FFFFCC"/>
          <w:rtl/>
        </w:rPr>
        <w:t>פרשנות מילולית ולוגית</w:t>
      </w:r>
      <w:r w:rsidRPr="00F96817">
        <w:rPr>
          <w:rFonts w:ascii="David" w:hAnsi="David" w:cs="David" w:hint="cs"/>
          <w:sz w:val="24"/>
          <w:szCs w:val="24"/>
          <w:shd w:val="clear" w:color="auto" w:fill="FFFFCC"/>
          <w:rtl/>
        </w:rPr>
        <w:t xml:space="preserve"> של הכללים המשפטיים</w:t>
      </w:r>
      <w:r>
        <w:rPr>
          <w:rFonts w:ascii="David" w:hAnsi="David" w:cs="David" w:hint="cs"/>
          <w:sz w:val="24"/>
          <w:szCs w:val="24"/>
          <w:rtl/>
        </w:rPr>
        <w:t>. -מנתחים את המושגים לוגית, קונספטואלית. מניחים שלכל משפט יש מובן ולפי זה מחליטים.</w:t>
      </w:r>
    </w:p>
    <w:p w14:paraId="65D7AD27" w14:textId="0550EB49" w:rsidR="00124B00" w:rsidRDefault="00124B00" w:rsidP="00F96817">
      <w:pPr>
        <w:pStyle w:val="a7"/>
        <w:numPr>
          <w:ilvl w:val="0"/>
          <w:numId w:val="143"/>
        </w:numPr>
        <w:shd w:val="clear" w:color="auto" w:fill="FFFFFF" w:themeFill="background1"/>
        <w:tabs>
          <w:tab w:val="left" w:pos="1862"/>
        </w:tabs>
        <w:jc w:val="both"/>
        <w:rPr>
          <w:rFonts w:ascii="David" w:hAnsi="David" w:cs="David"/>
          <w:sz w:val="24"/>
          <w:szCs w:val="24"/>
        </w:rPr>
      </w:pPr>
      <w:r w:rsidRPr="00124B00">
        <w:rPr>
          <w:rFonts w:ascii="David" w:hAnsi="David" w:cs="David" w:hint="cs"/>
          <w:sz w:val="24"/>
          <w:szCs w:val="24"/>
          <w:shd w:val="clear" w:color="auto" w:fill="FFFFCC"/>
          <w:rtl/>
        </w:rPr>
        <w:t xml:space="preserve">ההליך השיפוטי הוא </w:t>
      </w:r>
      <w:r w:rsidRPr="00EF25EC">
        <w:rPr>
          <w:rFonts w:ascii="David" w:hAnsi="David" w:cs="David" w:hint="cs"/>
          <w:b/>
          <w:bCs/>
          <w:sz w:val="24"/>
          <w:szCs w:val="24"/>
          <w:shd w:val="clear" w:color="auto" w:fill="FFFFCC"/>
          <w:rtl/>
        </w:rPr>
        <w:t>הליך של גילוי התשובה הנכונה</w:t>
      </w:r>
      <w:r>
        <w:rPr>
          <w:rFonts w:ascii="David" w:hAnsi="David" w:cs="David" w:hint="cs"/>
          <w:sz w:val="24"/>
          <w:szCs w:val="24"/>
          <w:rtl/>
        </w:rPr>
        <w:t>. -השופט לא יוצר אף פעם חוק, אלא הוא תמיד מיישם את החוק. הוא מיישם את החוק דרך פרשנות מילולית, לוגית, קונספטואלית. בוחנים את המושגים עצמם ולא חורגים מהם אף פעם.</w:t>
      </w:r>
    </w:p>
    <w:p w14:paraId="0C5EF00B" w14:textId="2624AE51" w:rsidR="00EF25EC" w:rsidRDefault="00EF25EC" w:rsidP="00EF25EC">
      <w:pPr>
        <w:shd w:val="clear" w:color="auto" w:fill="FFFFFF" w:themeFill="background1"/>
        <w:tabs>
          <w:tab w:val="left" w:pos="1862"/>
        </w:tabs>
        <w:jc w:val="both"/>
        <w:rPr>
          <w:rFonts w:ascii="David" w:hAnsi="David" w:cs="David"/>
          <w:sz w:val="24"/>
          <w:szCs w:val="24"/>
          <w:rtl/>
        </w:rPr>
      </w:pPr>
      <w:r w:rsidRPr="0011237A">
        <w:rPr>
          <w:rFonts w:ascii="David" w:hAnsi="David" w:cs="David" w:hint="cs"/>
          <w:b/>
          <w:bCs/>
          <w:sz w:val="24"/>
          <w:szCs w:val="24"/>
          <w:rtl/>
        </w:rPr>
        <w:t xml:space="preserve">למה המבנה הזה היה </w:t>
      </w:r>
      <w:r w:rsidRPr="00725DBD">
        <w:rPr>
          <w:rFonts w:ascii="David" w:hAnsi="David" w:cs="David" w:hint="cs"/>
          <w:b/>
          <w:bCs/>
          <w:sz w:val="24"/>
          <w:szCs w:val="24"/>
          <w:u w:val="single"/>
          <w:rtl/>
        </w:rPr>
        <w:t>אטרקטיבי</w:t>
      </w:r>
      <w:r w:rsidRPr="0011237A">
        <w:rPr>
          <w:rFonts w:ascii="David" w:hAnsi="David" w:cs="David" w:hint="cs"/>
          <w:b/>
          <w:bCs/>
          <w:sz w:val="24"/>
          <w:szCs w:val="24"/>
          <w:rtl/>
        </w:rPr>
        <w:t xml:space="preserve"> בסוף המאה ה-19?</w:t>
      </w:r>
      <w:r>
        <w:rPr>
          <w:rFonts w:ascii="David" w:hAnsi="David" w:cs="David" w:hint="cs"/>
          <w:sz w:val="24"/>
          <w:szCs w:val="24"/>
          <w:rtl/>
        </w:rPr>
        <w:t xml:space="preserve"> החלטה שיפוטית מזכירה חשיבה מתמטית גיאומטרית. מוכיחים מתוך</w:t>
      </w:r>
      <w:r w:rsidR="005B514C">
        <w:rPr>
          <w:rFonts w:ascii="David" w:hAnsi="David" w:cs="David" w:hint="cs"/>
          <w:sz w:val="24"/>
          <w:szCs w:val="24"/>
          <w:rtl/>
        </w:rPr>
        <w:t xml:space="preserve"> המשפט הקיים משפט חדש. אני מוכיח אותם בדרכים שדומות לחשיבה מתמטית וגיאומטרית. </w:t>
      </w:r>
      <w:r w:rsidR="005B514C" w:rsidRPr="00431821">
        <w:rPr>
          <w:rFonts w:ascii="David" w:hAnsi="David" w:cs="David" w:hint="cs"/>
          <w:b/>
          <w:bCs/>
          <w:sz w:val="24"/>
          <w:szCs w:val="24"/>
          <w:rtl/>
        </w:rPr>
        <w:t>התפיסה הזו נחשבה מדעית ולכן הייתה מקובלת</w:t>
      </w:r>
      <w:r w:rsidR="005B514C">
        <w:rPr>
          <w:rFonts w:ascii="David" w:hAnsi="David" w:cs="David" w:hint="cs"/>
          <w:sz w:val="24"/>
          <w:szCs w:val="24"/>
          <w:rtl/>
        </w:rPr>
        <w:t xml:space="preserve">. תפיסה מדעית של המשפט. תפיסות אחרות כמו משפט הטבע או גישות מוסריות נחשבו גישות שפועלות לפי רגש ושיקולים לא רציונליים. </w:t>
      </w:r>
      <w:r w:rsidR="005B514C" w:rsidRPr="000541A3">
        <w:rPr>
          <w:rFonts w:ascii="David" w:hAnsi="David" w:cs="David" w:hint="cs"/>
          <w:sz w:val="24"/>
          <w:szCs w:val="24"/>
          <w:rtl/>
        </w:rPr>
        <w:t>כאן הציגו את המשפט כמדע</w:t>
      </w:r>
      <w:r w:rsidR="005B514C">
        <w:rPr>
          <w:rFonts w:ascii="David" w:hAnsi="David" w:cs="David" w:hint="cs"/>
          <w:sz w:val="24"/>
          <w:szCs w:val="24"/>
          <w:rtl/>
        </w:rPr>
        <w:t xml:space="preserve">. כמו שלמתמטיקה, גיאומטריה, אלגברה </w:t>
      </w:r>
      <w:r w:rsidR="000541A3">
        <w:rPr>
          <w:rFonts w:ascii="David" w:hAnsi="David" w:cs="David" w:hint="cs"/>
          <w:sz w:val="24"/>
          <w:szCs w:val="24"/>
          <w:rtl/>
        </w:rPr>
        <w:t xml:space="preserve">יש </w:t>
      </w:r>
      <w:r w:rsidR="005B514C">
        <w:rPr>
          <w:rFonts w:ascii="David" w:hAnsi="David" w:cs="David" w:hint="cs"/>
          <w:sz w:val="24"/>
          <w:szCs w:val="24"/>
          <w:rtl/>
        </w:rPr>
        <w:t>כללים, כך גם למשפט יש חוקים ומהם צריך להסיק מהי התשובה הנכונה.</w:t>
      </w:r>
    </w:p>
    <w:p w14:paraId="0AEF14B8" w14:textId="1255F9EB" w:rsidR="005B514C" w:rsidRDefault="001B072F" w:rsidP="001B072F">
      <w:pPr>
        <w:pStyle w:val="a7"/>
        <w:numPr>
          <w:ilvl w:val="0"/>
          <w:numId w:val="141"/>
        </w:numPr>
        <w:shd w:val="clear" w:color="auto" w:fill="FFFFFF" w:themeFill="background1"/>
        <w:tabs>
          <w:tab w:val="left" w:pos="1862"/>
        </w:tabs>
        <w:jc w:val="both"/>
        <w:rPr>
          <w:rFonts w:ascii="David" w:hAnsi="David" w:cs="David"/>
          <w:sz w:val="24"/>
          <w:szCs w:val="24"/>
        </w:rPr>
      </w:pPr>
      <w:r w:rsidRPr="00EF1B95">
        <w:rPr>
          <w:rFonts w:ascii="David" w:hAnsi="David" w:cs="David" w:hint="cs"/>
          <w:sz w:val="24"/>
          <w:szCs w:val="24"/>
          <w:shd w:val="clear" w:color="auto" w:fill="FFFFCC"/>
          <w:rtl/>
        </w:rPr>
        <w:t>חשיבה משפטית, לוגית</w:t>
      </w:r>
      <w:r w:rsidRPr="00EF1B95">
        <w:rPr>
          <w:rFonts w:ascii="David" w:hAnsi="David" w:cs="David" w:hint="cs"/>
          <w:sz w:val="24"/>
          <w:szCs w:val="24"/>
          <w:shd w:val="clear" w:color="auto" w:fill="FFFFFF" w:themeFill="background1"/>
          <w:rtl/>
        </w:rPr>
        <w:t xml:space="preserve"> </w:t>
      </w:r>
      <w:r w:rsidRPr="00EF1B95">
        <w:rPr>
          <w:rFonts w:ascii="David" w:hAnsi="David" w:cs="David"/>
          <w:sz w:val="24"/>
          <w:szCs w:val="24"/>
          <w:shd w:val="clear" w:color="auto" w:fill="FFFFFF" w:themeFill="background1"/>
          <w:rtl/>
        </w:rPr>
        <w:t>–</w:t>
      </w:r>
      <w:r w:rsidRPr="00EF1B95">
        <w:rPr>
          <w:rFonts w:ascii="David" w:hAnsi="David" w:cs="David" w:hint="cs"/>
          <w:sz w:val="24"/>
          <w:szCs w:val="24"/>
          <w:shd w:val="clear" w:color="auto" w:fill="FFFFFF" w:themeFill="background1"/>
          <w:rtl/>
        </w:rPr>
        <w:t xml:space="preserve"> מסיקה את התשובה הנכונה מתוך הכללים הקיימים.</w:t>
      </w:r>
      <w:r w:rsidRPr="001B072F">
        <w:rPr>
          <w:rFonts w:ascii="David" w:hAnsi="David" w:cs="David" w:hint="cs"/>
          <w:sz w:val="24"/>
          <w:szCs w:val="24"/>
          <w:rtl/>
        </w:rPr>
        <w:t xml:space="preserve"> </w:t>
      </w:r>
      <w:r>
        <w:rPr>
          <w:rFonts w:ascii="David" w:hAnsi="David" w:cs="David" w:hint="cs"/>
          <w:sz w:val="24"/>
          <w:szCs w:val="24"/>
          <w:rtl/>
        </w:rPr>
        <w:t xml:space="preserve">כמו שמתמטיקאי לא יעבוד לפי מה שנראה לו, כך המשפט צריך לעבוד באותו אופן. לא קופצים למה רצוי, צודק וכו'. </w:t>
      </w:r>
    </w:p>
    <w:p w14:paraId="07615E34" w14:textId="33021399" w:rsidR="001B072F" w:rsidRDefault="0011237A" w:rsidP="001B072F">
      <w:pPr>
        <w:shd w:val="clear" w:color="auto" w:fill="FFFFFF" w:themeFill="background1"/>
        <w:tabs>
          <w:tab w:val="left" w:pos="1862"/>
        </w:tabs>
        <w:jc w:val="both"/>
        <w:rPr>
          <w:rFonts w:ascii="David" w:hAnsi="David" w:cs="David"/>
          <w:sz w:val="24"/>
          <w:szCs w:val="24"/>
          <w:rtl/>
        </w:rPr>
      </w:pPr>
      <w:r w:rsidRPr="00EF1B95">
        <w:rPr>
          <w:rFonts w:ascii="David" w:hAnsi="David" w:cs="David" w:hint="cs"/>
          <w:b/>
          <w:bCs/>
          <w:sz w:val="24"/>
          <w:szCs w:val="24"/>
          <w:u w:val="single"/>
          <w:rtl/>
        </w:rPr>
        <w:t xml:space="preserve">הכינוי </w:t>
      </w:r>
      <w:r w:rsidR="00725DBD" w:rsidRPr="00EF1B95">
        <w:rPr>
          <w:rFonts w:ascii="David" w:hAnsi="David" w:cs="David" w:hint="cs"/>
          <w:b/>
          <w:bCs/>
          <w:sz w:val="24"/>
          <w:szCs w:val="24"/>
          <w:u w:val="single"/>
          <w:rtl/>
        </w:rPr>
        <w:t>"</w:t>
      </w:r>
      <w:r w:rsidRPr="00EF1B95">
        <w:rPr>
          <w:rFonts w:ascii="David" w:hAnsi="David" w:cs="David" w:hint="cs"/>
          <w:b/>
          <w:bCs/>
          <w:sz w:val="24"/>
          <w:szCs w:val="24"/>
          <w:u w:val="single"/>
          <w:rtl/>
        </w:rPr>
        <w:t>פורמליסט</w:t>
      </w:r>
      <w:r w:rsidR="00725DBD" w:rsidRPr="00EF1B95">
        <w:rPr>
          <w:rFonts w:ascii="David" w:hAnsi="David" w:cs="David" w:hint="cs"/>
          <w:b/>
          <w:bCs/>
          <w:sz w:val="24"/>
          <w:szCs w:val="24"/>
          <w:u w:val="single"/>
          <w:rtl/>
        </w:rPr>
        <w:t>י"</w:t>
      </w:r>
      <w:r w:rsidRPr="00EF1B95">
        <w:rPr>
          <w:rFonts w:ascii="David" w:hAnsi="David" w:cs="David" w:hint="cs"/>
          <w:b/>
          <w:bCs/>
          <w:sz w:val="24"/>
          <w:szCs w:val="24"/>
          <w:u w:val="single"/>
          <w:rtl/>
        </w:rPr>
        <w:t xml:space="preserve"> התרחב </w:t>
      </w:r>
      <w:r w:rsidRPr="00EF1B95">
        <w:rPr>
          <w:rFonts w:ascii="David" w:hAnsi="David" w:cs="David" w:hint="cs"/>
          <w:b/>
          <w:bCs/>
          <w:sz w:val="24"/>
          <w:szCs w:val="24"/>
          <w:u w:val="single"/>
          <w:shd w:val="clear" w:color="auto" w:fill="FFFFCC"/>
          <w:rtl/>
        </w:rPr>
        <w:t>לחשיבה קונספטואלית</w:t>
      </w:r>
      <w:r>
        <w:rPr>
          <w:rFonts w:ascii="David" w:hAnsi="David" w:cs="David" w:hint="cs"/>
          <w:sz w:val="24"/>
          <w:szCs w:val="24"/>
          <w:rtl/>
        </w:rPr>
        <w:t xml:space="preserve"> [מלבד לוגית ומילולית]. </w:t>
      </w:r>
      <w:r w:rsidRPr="00EF1B95">
        <w:rPr>
          <w:rFonts w:ascii="David" w:hAnsi="David" w:cs="David" w:hint="cs"/>
          <w:b/>
          <w:bCs/>
          <w:color w:val="FF0000"/>
          <w:sz w:val="24"/>
          <w:szCs w:val="24"/>
          <w:u w:val="single"/>
          <w:rtl/>
        </w:rPr>
        <w:t>לדוגמה</w:t>
      </w:r>
      <w:r w:rsidRPr="00EF1B95">
        <w:rPr>
          <w:rFonts w:ascii="David" w:hAnsi="David" w:cs="David" w:hint="cs"/>
          <w:color w:val="FF0000"/>
          <w:sz w:val="24"/>
          <w:szCs w:val="24"/>
          <w:rtl/>
        </w:rPr>
        <w:t xml:space="preserve">: </w:t>
      </w:r>
      <w:r w:rsidRPr="0011237A">
        <w:rPr>
          <w:rFonts w:ascii="David" w:hAnsi="David" w:cs="David" w:hint="cs"/>
          <w:b/>
          <w:bCs/>
          <w:sz w:val="24"/>
          <w:szCs w:val="24"/>
          <w:shd w:val="clear" w:color="auto" w:fill="D9E2F3" w:themeFill="accent1" w:themeFillTint="33"/>
          <w:rtl/>
        </w:rPr>
        <w:t>פס"ד המפורסם של ביהמ"ש העליון האמריקאי</w:t>
      </w:r>
      <w:r>
        <w:rPr>
          <w:rFonts w:ascii="David" w:hAnsi="David" w:cs="David" w:hint="cs"/>
          <w:b/>
          <w:bCs/>
          <w:sz w:val="24"/>
          <w:szCs w:val="24"/>
          <w:shd w:val="clear" w:color="auto" w:fill="D9E2F3" w:themeFill="accent1" w:themeFillTint="33"/>
          <w:rtl/>
        </w:rPr>
        <w:t xml:space="preserve"> הידוע לשמצה</w:t>
      </w:r>
      <w:r w:rsidRPr="0011237A">
        <w:rPr>
          <w:rFonts w:ascii="David" w:hAnsi="David" w:cs="David" w:hint="cs"/>
          <w:b/>
          <w:bCs/>
          <w:sz w:val="24"/>
          <w:szCs w:val="24"/>
          <w:shd w:val="clear" w:color="auto" w:fill="D9E2F3" w:themeFill="accent1" w:themeFillTint="33"/>
          <w:rtl/>
        </w:rPr>
        <w:t>, פס"ד לוכנר</w:t>
      </w:r>
      <w:r>
        <w:rPr>
          <w:rFonts w:ascii="David" w:hAnsi="David" w:cs="David" w:hint="cs"/>
          <w:sz w:val="24"/>
          <w:szCs w:val="24"/>
          <w:rtl/>
        </w:rPr>
        <w:t xml:space="preserve">. ניתן אחרי מלחמת העולם הראשונה בפרשה בניו יורק. ארה"ב בסוף המאה ה-19 </w:t>
      </w:r>
      <w:r w:rsidRPr="0011237A">
        <w:rPr>
          <w:rFonts w:ascii="David" w:hAnsi="David" w:cs="David" w:hint="cs"/>
          <w:b/>
          <w:bCs/>
          <w:sz w:val="24"/>
          <w:szCs w:val="24"/>
          <w:rtl/>
        </w:rPr>
        <w:t>לא היו חוקי עבודה</w:t>
      </w:r>
      <w:r>
        <w:rPr>
          <w:rFonts w:ascii="David" w:hAnsi="David" w:cs="David" w:hint="cs"/>
          <w:sz w:val="24"/>
          <w:szCs w:val="24"/>
          <w:rtl/>
        </w:rPr>
        <w:t>. פועלים עבדו 7 ימים בשבוע, 14-16 שעות ביום. קפיטליזם בקיצוניותו. הגיעו בתקופה הזו הרבה יהודים מאירופה לארה"ב</w:t>
      </w:r>
      <w:r w:rsidR="00296F3D">
        <w:rPr>
          <w:rFonts w:ascii="David" w:hAnsi="David" w:cs="David" w:hint="cs"/>
          <w:sz w:val="24"/>
          <w:szCs w:val="24"/>
          <w:rtl/>
        </w:rPr>
        <w:t>. יהודי</w:t>
      </w:r>
      <w:r>
        <w:rPr>
          <w:rFonts w:ascii="David" w:hAnsi="David" w:cs="David" w:hint="cs"/>
          <w:sz w:val="24"/>
          <w:szCs w:val="24"/>
          <w:rtl/>
        </w:rPr>
        <w:t xml:space="preserve"> מבקש לא לעבוד בשבת ומפטרים אותו. עד שנשבר כי חייב להתפרנס ועובד בשבת. באירופה יש שינוי ויש חוקי עבודה; כנ"ל גם ניו יורק- </w:t>
      </w:r>
      <w:r w:rsidRPr="00147A77">
        <w:rPr>
          <w:rFonts w:ascii="David" w:hAnsi="David" w:cs="David" w:hint="cs"/>
          <w:b/>
          <w:bCs/>
          <w:sz w:val="24"/>
          <w:szCs w:val="24"/>
          <w:rtl/>
        </w:rPr>
        <w:t>מבקשים לקבוע יום מנוחה בשבת</w:t>
      </w:r>
      <w:r>
        <w:rPr>
          <w:rFonts w:ascii="David" w:hAnsi="David" w:cs="David" w:hint="cs"/>
          <w:sz w:val="24"/>
          <w:szCs w:val="24"/>
          <w:rtl/>
        </w:rPr>
        <w:t xml:space="preserve">. </w:t>
      </w:r>
      <w:r w:rsidRPr="00147A77">
        <w:rPr>
          <w:rFonts w:ascii="David" w:hAnsi="David" w:cs="David" w:hint="cs"/>
          <w:b/>
          <w:bCs/>
          <w:sz w:val="24"/>
          <w:szCs w:val="24"/>
          <w:rtl/>
        </w:rPr>
        <w:t>בעל מאפייה בניו יורק עותר לביהמ"ש העליון וטוען שיש פגיעה בחופש החוזים</w:t>
      </w:r>
      <w:r>
        <w:rPr>
          <w:rFonts w:ascii="David" w:hAnsi="David" w:cs="David" w:hint="cs"/>
          <w:sz w:val="24"/>
          <w:szCs w:val="24"/>
          <w:rtl/>
        </w:rPr>
        <w:t>. חופש החוזים הוא עיקרון חוקתי. מדינת ניו יורק מגבילה את היכולת שלו לעשות חוזה עבודה עם העובדים של 7 ימים בשבוע</w:t>
      </w:r>
      <w:r w:rsidR="00391292">
        <w:rPr>
          <w:rFonts w:ascii="David" w:hAnsi="David" w:cs="David" w:hint="cs"/>
          <w:sz w:val="24"/>
          <w:szCs w:val="24"/>
          <w:rtl/>
        </w:rPr>
        <w:t xml:space="preserve">. </w:t>
      </w:r>
      <w:r w:rsidR="00391292" w:rsidRPr="00BE406C">
        <w:rPr>
          <w:rFonts w:ascii="David" w:hAnsi="David" w:cs="David" w:hint="cs"/>
          <w:b/>
          <w:bCs/>
          <w:sz w:val="24"/>
          <w:szCs w:val="24"/>
          <w:rtl/>
        </w:rPr>
        <w:t>ביהמ"ש העליון של ארה"ב קובע שמאפייה צודקת והוא מבטל את חוקי העבודה של ניו-יורק</w:t>
      </w:r>
      <w:r w:rsidR="00391292">
        <w:rPr>
          <w:rFonts w:ascii="David" w:hAnsi="David" w:cs="David" w:hint="cs"/>
          <w:sz w:val="24"/>
          <w:szCs w:val="24"/>
          <w:rtl/>
        </w:rPr>
        <w:t>. אחד מפסקי הדין הידועים לשמצה.</w:t>
      </w:r>
    </w:p>
    <w:p w14:paraId="3DB30890" w14:textId="44B1757C" w:rsidR="00391292" w:rsidRDefault="00391292" w:rsidP="001B072F">
      <w:pPr>
        <w:shd w:val="clear" w:color="auto" w:fill="FFFFFF" w:themeFill="background1"/>
        <w:tabs>
          <w:tab w:val="left" w:pos="1862"/>
        </w:tabs>
        <w:jc w:val="both"/>
        <w:rPr>
          <w:rFonts w:ascii="David" w:hAnsi="David" w:cs="David"/>
          <w:sz w:val="24"/>
          <w:szCs w:val="24"/>
          <w:rtl/>
        </w:rPr>
      </w:pPr>
      <w:r w:rsidRPr="00BE406C">
        <w:rPr>
          <w:rFonts w:ascii="David" w:hAnsi="David" w:cs="David" w:hint="cs"/>
          <w:sz w:val="24"/>
          <w:szCs w:val="24"/>
          <w:u w:val="single"/>
          <w:rtl/>
        </w:rPr>
        <w:t>איך מנתחים את פסה"ד</w:t>
      </w:r>
      <w:r>
        <w:rPr>
          <w:rFonts w:ascii="David" w:hAnsi="David" w:cs="David" w:hint="cs"/>
          <w:sz w:val="24"/>
          <w:szCs w:val="24"/>
          <w:rtl/>
        </w:rPr>
        <w:t xml:space="preserve">? הציגו לביהמ"ש את חופש החוזים, לפיו אסור להגביל את החוזה בין צדדים. בלי ספק חוק העבודה של מדינת ניו יורק בא להגביל את חופש החוזים [אין חובה לעבוד 7 ימים בשבוע לכל כך הרבה שעות, אבל כולם פעלו כך ולכן העובדים נאצלו לעשות זאת]. התכלית- פערי כוחות בין המעסיק לעובדים. </w:t>
      </w:r>
      <w:r w:rsidRPr="00AC10E4">
        <w:rPr>
          <w:rFonts w:ascii="David" w:hAnsi="David" w:cs="David" w:hint="cs"/>
          <w:sz w:val="24"/>
          <w:szCs w:val="24"/>
          <w:u w:val="single"/>
          <w:rtl/>
        </w:rPr>
        <w:t>פרשנות פורמליסטית</w:t>
      </w:r>
      <w:r>
        <w:rPr>
          <w:rFonts w:ascii="David" w:hAnsi="David" w:cs="David" w:hint="cs"/>
          <w:sz w:val="24"/>
          <w:szCs w:val="24"/>
          <w:rtl/>
        </w:rPr>
        <w:t xml:space="preserve">- ביהמ"ש חשב שהקונספט של חופש החוזים הוא מושג קבוע ולא ניתן לפגוע בו. </w:t>
      </w:r>
      <w:r w:rsidRPr="00AC10E4">
        <w:rPr>
          <w:rFonts w:ascii="David" w:hAnsi="David" w:cs="David" w:hint="cs"/>
          <w:sz w:val="24"/>
          <w:szCs w:val="24"/>
          <w:u w:val="single"/>
          <w:rtl/>
        </w:rPr>
        <w:t>גישה גמישה יותר</w:t>
      </w:r>
      <w:r>
        <w:rPr>
          <w:rFonts w:ascii="David" w:hAnsi="David" w:cs="David" w:hint="cs"/>
          <w:sz w:val="24"/>
          <w:szCs w:val="24"/>
          <w:rtl/>
        </w:rPr>
        <w:t xml:space="preserve">- מקום שיחסי הכוחות יאפשרו ניצול העובדים ויהפכו אותם לעבדים, נוכל להגביל את חופש החוזים. בתנאים מסוימים ניתן להגביל. </w:t>
      </w:r>
      <w:r>
        <w:rPr>
          <w:rFonts w:ascii="David" w:hAnsi="David" w:cs="David" w:hint="cs"/>
          <w:b/>
          <w:bCs/>
          <w:sz w:val="24"/>
          <w:szCs w:val="24"/>
          <w:rtl/>
        </w:rPr>
        <w:t>הפרשנות הפורמליסטית התייחסה לחוקים הקיימים כאל משהו שלא ניתן לפגוע או לשחק איתם</w:t>
      </w:r>
      <w:r>
        <w:rPr>
          <w:rFonts w:ascii="David" w:hAnsi="David" w:cs="David" w:hint="cs"/>
          <w:sz w:val="24"/>
          <w:szCs w:val="24"/>
          <w:rtl/>
        </w:rPr>
        <w:t xml:space="preserve">. </w:t>
      </w:r>
    </w:p>
    <w:p w14:paraId="66F4DDAD" w14:textId="757C6083" w:rsidR="00391292" w:rsidRDefault="00391292" w:rsidP="001B072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הגישה הזו שלטה בגלל האופי הכביכול מדעי, מקצועי שלה. הגישות האחרות נחשבו לגישות לא מקצועיות ולא מדעיות.</w:t>
      </w:r>
    </w:p>
    <w:p w14:paraId="3F8F81F1" w14:textId="265254DF" w:rsidR="00391292" w:rsidRDefault="00953713" w:rsidP="001B072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כמובן שהיו לאורך השנים הוגים שחשבו אחרת. משפט ידוע של </w:t>
      </w:r>
      <w:r w:rsidRPr="00EA1BD2">
        <w:rPr>
          <w:rFonts w:ascii="David" w:hAnsi="David" w:cs="David" w:hint="cs"/>
          <w:b/>
          <w:bCs/>
          <w:sz w:val="24"/>
          <w:szCs w:val="24"/>
          <w:u w:val="single"/>
          <w:rtl/>
        </w:rPr>
        <w:t>הרמב"ן</w:t>
      </w:r>
      <w:r>
        <w:rPr>
          <w:rFonts w:ascii="David" w:hAnsi="David" w:cs="David" w:hint="cs"/>
          <w:sz w:val="24"/>
          <w:szCs w:val="24"/>
          <w:rtl/>
        </w:rPr>
        <w:t xml:space="preserve"> שכותב בימי הביניים שחוכמת המשפט איננה כחוכמת התשבורת [מתמטיקה]. הוכחה במשפט היא לא כמו הוכחה מתמטית, היא צריכה לשכנע אותך. </w:t>
      </w:r>
    </w:p>
    <w:p w14:paraId="3F8EA5DC" w14:textId="2FC05242" w:rsidR="00953713" w:rsidRDefault="00EA1BD2" w:rsidP="001B072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אך זו הגישה השלטת בסוף המאה ה-19.</w:t>
      </w:r>
    </w:p>
    <w:p w14:paraId="00207919" w14:textId="3EEB8263" w:rsidR="00EA1BD2" w:rsidRDefault="00EA1BD2" w:rsidP="001B072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תיאורים רבים מתארים את השינויים של המשפט בין פורמליזם לערכים. מאמר של </w:t>
      </w:r>
      <w:r w:rsidRPr="00037D84">
        <w:rPr>
          <w:rFonts w:ascii="David" w:hAnsi="David" w:cs="David" w:hint="cs"/>
          <w:sz w:val="24"/>
          <w:szCs w:val="24"/>
          <w:highlight w:val="green"/>
          <w:rtl/>
        </w:rPr>
        <w:t>מנחם מאוטנר</w:t>
      </w:r>
      <w:r>
        <w:rPr>
          <w:rFonts w:ascii="David" w:hAnsi="David" w:cs="David" w:hint="cs"/>
          <w:sz w:val="24"/>
          <w:szCs w:val="24"/>
          <w:rtl/>
        </w:rPr>
        <w:t xml:space="preserve"> שמתאר את ירידת הפורמליזם ועליית הערכים בשנות ה-90. בנוי על תבנית דומה כפי שמתארים את המשפט האמריקאי. </w:t>
      </w:r>
    </w:p>
    <w:p w14:paraId="6BF5EF92" w14:textId="54F4AB8C" w:rsidR="00EA1BD2" w:rsidRDefault="00EA1BD2" w:rsidP="001B072F">
      <w:pPr>
        <w:shd w:val="clear" w:color="auto" w:fill="FFFFFF" w:themeFill="background1"/>
        <w:tabs>
          <w:tab w:val="left" w:pos="1862"/>
        </w:tabs>
        <w:jc w:val="both"/>
        <w:rPr>
          <w:rFonts w:ascii="David" w:hAnsi="David" w:cs="David"/>
          <w:sz w:val="24"/>
          <w:szCs w:val="24"/>
          <w:rtl/>
        </w:rPr>
      </w:pPr>
    </w:p>
    <w:p w14:paraId="0E14B9F7" w14:textId="2157DFF2" w:rsidR="00EA1BD2" w:rsidRDefault="00EA1BD2" w:rsidP="00EA1BD2">
      <w:pPr>
        <w:shd w:val="clear" w:color="auto" w:fill="FFFFFF" w:themeFill="background1"/>
        <w:tabs>
          <w:tab w:val="left" w:pos="1862"/>
        </w:tabs>
        <w:jc w:val="both"/>
        <w:rPr>
          <w:rFonts w:ascii="David" w:hAnsi="David" w:cs="David"/>
          <w:sz w:val="24"/>
          <w:szCs w:val="24"/>
          <w:rtl/>
        </w:rPr>
      </w:pPr>
      <w:r w:rsidRPr="00725DBD">
        <w:rPr>
          <w:rFonts w:ascii="David" w:hAnsi="David" w:cs="David" w:hint="cs"/>
          <w:b/>
          <w:bCs/>
          <w:sz w:val="24"/>
          <w:szCs w:val="24"/>
          <w:u w:val="single"/>
          <w:shd w:val="clear" w:color="auto" w:fill="FBE4D5" w:themeFill="accent2" w:themeFillTint="33"/>
          <w:rtl/>
        </w:rPr>
        <w:t>היחס בין פורמליזם לפוזיטיביזם</w:t>
      </w:r>
      <w:r>
        <w:rPr>
          <w:rFonts w:ascii="David" w:hAnsi="David" w:cs="David" w:hint="cs"/>
          <w:sz w:val="24"/>
          <w:szCs w:val="24"/>
          <w:rtl/>
        </w:rPr>
        <w:t xml:space="preserve">- מה הקרבה ומהם ההבדלים? הדמיון בין פס"ד פלוני לפס"ד קניג. </w:t>
      </w:r>
    </w:p>
    <w:p w14:paraId="43371B82" w14:textId="4D0DAFBF" w:rsidR="00EA1BD2" w:rsidRDefault="00EA1BD2" w:rsidP="00EA1BD2">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האם פורמליזם קשור לפוזיטיביזם? </w:t>
      </w:r>
      <w:r w:rsidR="00B8153A">
        <w:rPr>
          <w:rFonts w:ascii="David" w:hAnsi="David" w:cs="David" w:hint="cs"/>
          <w:sz w:val="24"/>
          <w:szCs w:val="24"/>
          <w:rtl/>
        </w:rPr>
        <w:t xml:space="preserve">יש קרבה וניתן לראות בו המשך שלו. פוזיטיביזם בנוי על הפרדה בין משפט ומוסר, תפיסת המשפט כשדה עצמאי. הפורמליזם ממשיך את אותו הכיוון ומתייחס אל המשפט כתחום עצמאי ותופס אותו גם כתחום סגור ושלם. יש קרבה. אך האם הקשר הוא הכרחי? אין קשר הכרחי מלא. </w:t>
      </w:r>
    </w:p>
    <w:p w14:paraId="211C0317" w14:textId="4E09AB8B" w:rsidR="00B8153A" w:rsidRDefault="00B8153A" w:rsidP="00EA1BD2">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lastRenderedPageBreak/>
        <w:t>פורמליזם עוסק בשאלה של פרשנות פורמליסטית למשפט. הוא יכול להיות גם בתורת משפט טבע. הם משיבים ל-2 שאלות שונות.</w:t>
      </w:r>
    </w:p>
    <w:p w14:paraId="6406C072" w14:textId="56E1A4B2" w:rsidR="00B8153A" w:rsidRDefault="00B8153A" w:rsidP="00EA1BD2">
      <w:pPr>
        <w:shd w:val="clear" w:color="auto" w:fill="FFFFFF" w:themeFill="background1"/>
        <w:tabs>
          <w:tab w:val="left" w:pos="1862"/>
        </w:tabs>
        <w:jc w:val="both"/>
        <w:rPr>
          <w:rFonts w:ascii="David" w:hAnsi="David" w:cs="David"/>
          <w:sz w:val="24"/>
          <w:szCs w:val="24"/>
          <w:rtl/>
        </w:rPr>
      </w:pPr>
      <w:r w:rsidRPr="00D91791">
        <w:rPr>
          <w:rFonts w:ascii="David" w:hAnsi="David" w:cs="David" w:hint="cs"/>
          <w:b/>
          <w:bCs/>
          <w:sz w:val="24"/>
          <w:szCs w:val="24"/>
          <w:u w:val="single"/>
          <w:rtl/>
        </w:rPr>
        <w:t>פוזיטיביזם</w:t>
      </w:r>
      <w:r w:rsidRPr="00D91791">
        <w:rPr>
          <w:rFonts w:ascii="David" w:hAnsi="David" w:cs="David" w:hint="cs"/>
          <w:b/>
          <w:bCs/>
          <w:sz w:val="24"/>
          <w:szCs w:val="24"/>
          <w:rtl/>
        </w:rPr>
        <w:t xml:space="preserve"> שואל את השאלה מהו המשפט ומהו מקור המשפט</w:t>
      </w:r>
      <w:r>
        <w:rPr>
          <w:rFonts w:ascii="David" w:hAnsi="David" w:cs="David" w:hint="cs"/>
          <w:sz w:val="24"/>
          <w:szCs w:val="24"/>
          <w:rtl/>
        </w:rPr>
        <w:t xml:space="preserve">. פוזיטיביזם אומר שהמשפט הוא עניין של עובדה חברתית, מה החברה מחליטה כמשפט, מה המחוקק קובע, מה בתי המשפט קובעים. </w:t>
      </w:r>
      <w:r w:rsidRPr="000B1F1B">
        <w:rPr>
          <w:rFonts w:ascii="David" w:hAnsi="David" w:cs="David" w:hint="cs"/>
          <w:sz w:val="24"/>
          <w:szCs w:val="24"/>
          <w:u w:val="single"/>
          <w:rtl/>
        </w:rPr>
        <w:t>משפט הטבע</w:t>
      </w:r>
      <w:r>
        <w:rPr>
          <w:rFonts w:ascii="David" w:hAnsi="David" w:cs="David" w:hint="cs"/>
          <w:sz w:val="24"/>
          <w:szCs w:val="24"/>
          <w:rtl/>
        </w:rPr>
        <w:t xml:space="preserve"> אומרים שזה רק חלק מהמשפט ויש מרכיב במשפט שהוא בלתי תלוי בקביעות החברתיות והם העקרונות המוסריים. </w:t>
      </w:r>
    </w:p>
    <w:p w14:paraId="29782B4A" w14:textId="61C0A8B7" w:rsidR="00B8153A" w:rsidRDefault="00B8153A" w:rsidP="00EA1BD2">
      <w:pPr>
        <w:shd w:val="clear" w:color="auto" w:fill="FFFFFF" w:themeFill="background1"/>
        <w:tabs>
          <w:tab w:val="left" w:pos="1862"/>
        </w:tabs>
        <w:jc w:val="both"/>
        <w:rPr>
          <w:rFonts w:ascii="David" w:hAnsi="David" w:cs="David"/>
          <w:sz w:val="24"/>
          <w:szCs w:val="24"/>
          <w:rtl/>
        </w:rPr>
      </w:pPr>
      <w:r w:rsidRPr="000B1F1B">
        <w:rPr>
          <w:rFonts w:ascii="David" w:hAnsi="David" w:cs="David" w:hint="cs"/>
          <w:b/>
          <w:bCs/>
          <w:sz w:val="24"/>
          <w:szCs w:val="24"/>
          <w:rtl/>
        </w:rPr>
        <w:t>פורמליזם שואל איך אני מפעיל את הנורמות המשפטיות</w:t>
      </w:r>
      <w:r>
        <w:rPr>
          <w:rFonts w:ascii="David" w:hAnsi="David" w:cs="David" w:hint="cs"/>
          <w:sz w:val="24"/>
          <w:szCs w:val="24"/>
          <w:rtl/>
        </w:rPr>
        <w:t>. מחויב לעמדה שההליך השיפוטי מבוסס על פרשנות של נורמות משפטיות ועליהן בלבד.</w:t>
      </w:r>
    </w:p>
    <w:p w14:paraId="37154E8C" w14:textId="2A95021D" w:rsidR="00B8153A" w:rsidRPr="00391292" w:rsidRDefault="00B8153A" w:rsidP="00EA1BD2">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יחד עם זאת, פורמליזם יכול להכיר בקיומו של משפט טבע במובן מסוים. מעל המשפט עומדים עקרונות מוסריים של משפט טבע. </w:t>
      </w:r>
      <w:r w:rsidR="00EB1C97">
        <w:rPr>
          <w:rFonts w:ascii="David" w:hAnsi="David" w:cs="David" w:hint="cs"/>
          <w:sz w:val="24"/>
          <w:szCs w:val="24"/>
          <w:rtl/>
        </w:rPr>
        <w:t xml:space="preserve">הפורמליסטים יכולים לפנות גם לעקרונות של משפט טבע ולראות בהם חלק מהמשפט. </w:t>
      </w:r>
    </w:p>
    <w:p w14:paraId="4D0EEF65" w14:textId="77777777" w:rsidR="00BE25B6" w:rsidRDefault="00BE25B6" w:rsidP="005C4976">
      <w:pPr>
        <w:shd w:val="clear" w:color="auto" w:fill="FFFFFF" w:themeFill="background1"/>
        <w:tabs>
          <w:tab w:val="left" w:pos="1862"/>
        </w:tabs>
        <w:jc w:val="both"/>
        <w:rPr>
          <w:rFonts w:ascii="David" w:hAnsi="David" w:cs="David"/>
          <w:sz w:val="24"/>
          <w:szCs w:val="24"/>
          <w:shd w:val="clear" w:color="auto" w:fill="FBE4D5" w:themeFill="accent2" w:themeFillTint="33"/>
          <w:rtl/>
        </w:rPr>
      </w:pPr>
    </w:p>
    <w:p w14:paraId="179E31E8" w14:textId="0C44F8F1" w:rsidR="00AD61C7" w:rsidRPr="00CC0E1A" w:rsidRDefault="00B8153A" w:rsidP="005C4976">
      <w:pPr>
        <w:shd w:val="clear" w:color="auto" w:fill="FFFFFF" w:themeFill="background1"/>
        <w:tabs>
          <w:tab w:val="left" w:pos="1862"/>
        </w:tabs>
        <w:jc w:val="both"/>
        <w:rPr>
          <w:rFonts w:ascii="David" w:hAnsi="David" w:cs="David"/>
          <w:b/>
          <w:bCs/>
          <w:sz w:val="24"/>
          <w:szCs w:val="24"/>
          <w:u w:val="single"/>
          <w:rtl/>
        </w:rPr>
      </w:pPr>
      <w:r w:rsidRPr="004433EF">
        <w:rPr>
          <w:rFonts w:ascii="David" w:hAnsi="David" w:cs="David" w:hint="cs"/>
          <w:b/>
          <w:bCs/>
          <w:sz w:val="24"/>
          <w:szCs w:val="24"/>
          <w:u w:val="single"/>
          <w:shd w:val="clear" w:color="auto" w:fill="FBE4D5" w:themeFill="accent2" w:themeFillTint="33"/>
          <w:rtl/>
        </w:rPr>
        <w:t>האם יש קשר בין פורמליזם לפוזיטיביזם</w:t>
      </w:r>
      <w:r w:rsidRPr="004433EF">
        <w:rPr>
          <w:rFonts w:ascii="David" w:hAnsi="David" w:cs="David" w:hint="cs"/>
          <w:b/>
          <w:bCs/>
          <w:sz w:val="24"/>
          <w:szCs w:val="24"/>
          <w:shd w:val="clear" w:color="auto" w:fill="FBE4D5" w:themeFill="accent2" w:themeFillTint="33"/>
          <w:rtl/>
        </w:rPr>
        <w:t>?</w:t>
      </w:r>
    </w:p>
    <w:p w14:paraId="49280EC3" w14:textId="16AB2F65" w:rsidR="00C151FA" w:rsidRPr="002D2A5C" w:rsidRDefault="00C151FA" w:rsidP="002D2A5C">
      <w:pPr>
        <w:pStyle w:val="a7"/>
        <w:numPr>
          <w:ilvl w:val="0"/>
          <w:numId w:val="141"/>
        </w:numPr>
        <w:shd w:val="clear" w:color="auto" w:fill="FFFFFF" w:themeFill="background1"/>
        <w:tabs>
          <w:tab w:val="left" w:pos="1862"/>
        </w:tabs>
        <w:jc w:val="both"/>
        <w:rPr>
          <w:rFonts w:ascii="David" w:hAnsi="David" w:cs="David"/>
          <w:sz w:val="24"/>
          <w:szCs w:val="24"/>
        </w:rPr>
      </w:pPr>
      <w:r w:rsidRPr="002D2A5C">
        <w:rPr>
          <w:rFonts w:ascii="David" w:hAnsi="David" w:cs="David" w:hint="cs"/>
          <w:sz w:val="24"/>
          <w:szCs w:val="24"/>
          <w:u w:val="single"/>
          <w:shd w:val="clear" w:color="auto" w:fill="FFFFCC"/>
          <w:rtl/>
        </w:rPr>
        <w:t>פוזיטיביזם</w:t>
      </w:r>
      <w:r w:rsidRPr="004433EF">
        <w:rPr>
          <w:rFonts w:ascii="David" w:hAnsi="David" w:cs="David" w:hint="cs"/>
          <w:sz w:val="24"/>
          <w:szCs w:val="24"/>
          <w:shd w:val="clear" w:color="auto" w:fill="FFFFCC"/>
          <w:rtl/>
        </w:rPr>
        <w:t xml:space="preserve"> מחויב לעמדה </w:t>
      </w:r>
      <w:r w:rsidRPr="002D2A5C">
        <w:rPr>
          <w:rFonts w:ascii="David" w:hAnsi="David" w:cs="David" w:hint="cs"/>
          <w:sz w:val="24"/>
          <w:szCs w:val="24"/>
          <w:shd w:val="clear" w:color="auto" w:fill="FFFFCC"/>
          <w:rtl/>
        </w:rPr>
        <w:t>שמקור המשפט הוא בעובדה חברתית</w:t>
      </w:r>
      <w:r w:rsidRPr="004433EF">
        <w:rPr>
          <w:rFonts w:ascii="David" w:hAnsi="David" w:cs="David" w:hint="cs"/>
          <w:sz w:val="24"/>
          <w:szCs w:val="24"/>
          <w:shd w:val="clear" w:color="auto" w:fill="FFFFCC"/>
          <w:rtl/>
        </w:rPr>
        <w:t xml:space="preserve">. </w:t>
      </w:r>
      <w:r w:rsidRPr="002D2A5C">
        <w:rPr>
          <w:rFonts w:ascii="David" w:hAnsi="David" w:cs="David" w:hint="cs"/>
          <w:sz w:val="24"/>
          <w:szCs w:val="24"/>
          <w:u w:val="single"/>
          <w:shd w:val="clear" w:color="auto" w:fill="FFFFCC"/>
          <w:rtl/>
        </w:rPr>
        <w:t>משפט טבע</w:t>
      </w:r>
      <w:r w:rsidRPr="002D2A5C">
        <w:rPr>
          <w:rFonts w:ascii="David" w:hAnsi="David" w:cs="David" w:hint="cs"/>
          <w:sz w:val="24"/>
          <w:szCs w:val="24"/>
          <w:shd w:val="clear" w:color="auto" w:fill="FFFFCC"/>
          <w:rtl/>
        </w:rPr>
        <w:t xml:space="preserve"> מחויב לעמדה </w:t>
      </w:r>
      <w:r w:rsidR="00CC0E1A" w:rsidRPr="002D2A5C">
        <w:rPr>
          <w:rFonts w:ascii="David" w:hAnsi="David" w:cs="David" w:hint="cs"/>
          <w:sz w:val="24"/>
          <w:szCs w:val="24"/>
          <w:shd w:val="clear" w:color="auto" w:fill="FFFFCC"/>
          <w:rtl/>
        </w:rPr>
        <w:t>שמקור המשפט הוא בעקרונות מוסר / צדק מופשטים</w:t>
      </w:r>
      <w:r w:rsidR="00CC0E1A" w:rsidRPr="002D2A5C">
        <w:rPr>
          <w:rFonts w:ascii="David" w:hAnsi="David" w:cs="David" w:hint="cs"/>
          <w:sz w:val="24"/>
          <w:szCs w:val="24"/>
          <w:rtl/>
        </w:rPr>
        <w:t>.</w:t>
      </w:r>
    </w:p>
    <w:p w14:paraId="421FF87E" w14:textId="59CADE6A" w:rsidR="00CC0E1A" w:rsidRPr="00C151FA" w:rsidRDefault="00CC0E1A" w:rsidP="00C151FA">
      <w:pPr>
        <w:pStyle w:val="a7"/>
        <w:numPr>
          <w:ilvl w:val="0"/>
          <w:numId w:val="141"/>
        </w:numPr>
        <w:shd w:val="clear" w:color="auto" w:fill="FFFFFF" w:themeFill="background1"/>
        <w:tabs>
          <w:tab w:val="left" w:pos="1862"/>
        </w:tabs>
        <w:jc w:val="both"/>
        <w:rPr>
          <w:rFonts w:ascii="David" w:hAnsi="David" w:cs="David"/>
          <w:sz w:val="24"/>
          <w:szCs w:val="24"/>
          <w:rtl/>
        </w:rPr>
      </w:pPr>
      <w:r w:rsidRPr="002D2A5C">
        <w:rPr>
          <w:rFonts w:ascii="David" w:hAnsi="David" w:cs="David" w:hint="cs"/>
          <w:sz w:val="24"/>
          <w:szCs w:val="24"/>
          <w:u w:val="single"/>
          <w:shd w:val="clear" w:color="auto" w:fill="FFFFCC"/>
          <w:rtl/>
        </w:rPr>
        <w:t>פורמליזם</w:t>
      </w:r>
      <w:r w:rsidRPr="00BE25B6">
        <w:rPr>
          <w:rFonts w:ascii="David" w:hAnsi="David" w:cs="David" w:hint="cs"/>
          <w:sz w:val="24"/>
          <w:szCs w:val="24"/>
          <w:shd w:val="clear" w:color="auto" w:fill="FFFFCC"/>
          <w:rtl/>
        </w:rPr>
        <w:t xml:space="preserve"> מחויב לעמדה שההליך השיפוטי מבוסס על מקורות משפטיים ועל פרשנות מילולית ולוגית (יכול להכיר במשפט הטבעי או בפוזיטיביזם)</w:t>
      </w:r>
      <w:r>
        <w:rPr>
          <w:rFonts w:ascii="David" w:hAnsi="David" w:cs="David" w:hint="cs"/>
          <w:sz w:val="24"/>
          <w:szCs w:val="24"/>
          <w:rtl/>
        </w:rPr>
        <w:t>.</w:t>
      </w:r>
    </w:p>
    <w:p w14:paraId="68AFE50D" w14:textId="3F3B5B50" w:rsidR="00EB1C97" w:rsidRDefault="00EB1C97" w:rsidP="005C4976">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הקשר הוא מורכב. מחד, הפורמליזם הוא המשך של הפוזיטיביזם. ברגע שהפוזיטיביזם הגדיר את המשפט כתחום עצמאי ונבדל, הפורמליזם המשיך בכיוון הזה ופירש אותו רק מכוח הנורמות המשפטיות- הניח שיש תשובה לכל שאלה והפסיקה היא גילוי של תשובה קיימת. אך, יש משפטנים שמחזיקים בעמדה של משפט טבע כך שהם סבורים שהמשפט כולל נורמות מוסריות, אין הפרדה בין משפט ומוסר, יש החלטות בהם נפנה לעקרונות מוסריים, אך הגישה הפרשנית שלהם פורמליסטית. כאשר יפרשו צוואה הם יפרשו כמו שופטי הרוב בפרשת קניג; או כמו ביהמ"ש העליון בארה"ב בפרשת לוכנר. </w:t>
      </w:r>
      <w:r w:rsidR="005F0B2A">
        <w:rPr>
          <w:rFonts w:ascii="David" w:hAnsi="David" w:cs="David" w:hint="cs"/>
          <w:sz w:val="24"/>
          <w:szCs w:val="24"/>
          <w:rtl/>
        </w:rPr>
        <w:t>יסכימו שאין הפרדה בין משפט ומוסר ויהיו החלטות שמקורן במוסר.</w:t>
      </w:r>
    </w:p>
    <w:p w14:paraId="445B3A99" w14:textId="3B79F172" w:rsidR="00C24760" w:rsidRDefault="00C24760" w:rsidP="00C24760">
      <w:pPr>
        <w:shd w:val="clear" w:color="auto" w:fill="FFFFFF" w:themeFill="background1"/>
        <w:tabs>
          <w:tab w:val="left" w:pos="1862"/>
        </w:tabs>
        <w:jc w:val="both"/>
        <w:rPr>
          <w:rFonts w:ascii="David" w:hAnsi="David" w:cs="David"/>
          <w:sz w:val="24"/>
          <w:szCs w:val="24"/>
          <w:rtl/>
        </w:rPr>
      </w:pPr>
      <w:r w:rsidRPr="00C24760">
        <w:rPr>
          <w:rFonts w:ascii="David" w:hAnsi="David" w:cs="David" w:hint="cs"/>
          <w:sz w:val="24"/>
          <w:szCs w:val="24"/>
          <w:shd w:val="clear" w:color="auto" w:fill="D9E2F3" w:themeFill="accent1" w:themeFillTint="33"/>
          <w:rtl/>
        </w:rPr>
        <w:t xml:space="preserve">פסה"ד בפרשת פלוני נ' פלונית </w:t>
      </w:r>
      <w:r w:rsidRPr="00C24760">
        <w:rPr>
          <w:rFonts w:ascii="David" w:hAnsi="David" w:cs="David"/>
          <w:sz w:val="24"/>
          <w:szCs w:val="24"/>
          <w:shd w:val="clear" w:color="auto" w:fill="D9E2F3" w:themeFill="accent1" w:themeFillTint="33"/>
          <w:rtl/>
        </w:rPr>
        <w:t>–</w:t>
      </w:r>
      <w:r w:rsidRPr="00C24760">
        <w:rPr>
          <w:rFonts w:ascii="David" w:hAnsi="David" w:cs="David" w:hint="cs"/>
          <w:sz w:val="24"/>
          <w:szCs w:val="24"/>
          <w:shd w:val="clear" w:color="auto" w:fill="D9E2F3" w:themeFill="accent1" w:themeFillTint="33"/>
          <w:rtl/>
        </w:rPr>
        <w:t xml:space="preserve"> השאלה: האם ניתן לפנות לעיקרון מוסרי?</w:t>
      </w:r>
      <w:r>
        <w:rPr>
          <w:rFonts w:ascii="David" w:hAnsi="David" w:cs="David" w:hint="cs"/>
          <w:sz w:val="24"/>
          <w:szCs w:val="24"/>
          <w:rtl/>
        </w:rPr>
        <w:t xml:space="preserve"> הם לא היו פורמליסטים. הם פירשו את "אי מסוגלות הורית" באופן גמיש ולא פורמליסטי מילולי. אך הם לא רצו לצאת מגבולות המשפט ולהכריע בשאלות מוסריות. השופט חשין לא רצה לפרש באופן מאוד גמיש את אי מסוגלות הורית והכריע לפי עקרון מוסרי. השאלה לא הייתה לגבי הגמישות הפרשנית, אלה שאלת הפנייה לעקרונות מוסריים. </w:t>
      </w:r>
    </w:p>
    <w:p w14:paraId="6C4B2E72" w14:textId="59A5445B" w:rsidR="00AD61C7" w:rsidRDefault="00C24760" w:rsidP="005C4976">
      <w:pPr>
        <w:shd w:val="clear" w:color="auto" w:fill="FFFFFF" w:themeFill="background1"/>
        <w:tabs>
          <w:tab w:val="left" w:pos="1862"/>
        </w:tabs>
        <w:jc w:val="both"/>
        <w:rPr>
          <w:rFonts w:ascii="David" w:hAnsi="David" w:cs="David"/>
          <w:sz w:val="24"/>
          <w:szCs w:val="24"/>
          <w:rtl/>
        </w:rPr>
      </w:pPr>
      <w:r w:rsidRPr="00C24760">
        <w:rPr>
          <w:rFonts w:ascii="David" w:hAnsi="David" w:cs="David" w:hint="cs"/>
          <w:sz w:val="24"/>
          <w:szCs w:val="24"/>
          <w:shd w:val="clear" w:color="auto" w:fill="D9E2F3" w:themeFill="accent1" w:themeFillTint="33"/>
          <w:rtl/>
        </w:rPr>
        <w:t>השאלה שעמדה בפרשת קניג נ' כהן- היצמדות מילולית. פרשנות מילולית או תכליתית</w:t>
      </w:r>
      <w:r>
        <w:rPr>
          <w:rFonts w:ascii="David" w:hAnsi="David" w:cs="David" w:hint="cs"/>
          <w:sz w:val="24"/>
          <w:szCs w:val="24"/>
          <w:rtl/>
        </w:rPr>
        <w:t xml:space="preserve">. זו הזירה של פורמליזם. </w:t>
      </w:r>
    </w:p>
    <w:p w14:paraId="475EB6B7" w14:textId="343C4355" w:rsidR="00C24760" w:rsidRDefault="00C24760" w:rsidP="00C24760">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פורמליזם כתורת משפט היא גישה מחייבת ומצומצמת. הפורמליזם הותקף בראשית המאה ה-20 ע"י גישות חדשות שניצחו והביסו את הפורמליזם. תוך דור אחד הובס. </w:t>
      </w:r>
      <w:r w:rsidRPr="00C24760">
        <w:rPr>
          <w:rFonts w:ascii="David" w:hAnsi="David" w:cs="David" w:hint="cs"/>
          <w:b/>
          <w:bCs/>
          <w:sz w:val="24"/>
          <w:szCs w:val="24"/>
          <w:rtl/>
        </w:rPr>
        <w:t>הדילמה של פורמליזם וערכים עדיין תחת וויכוח</w:t>
      </w:r>
      <w:r>
        <w:rPr>
          <w:rFonts w:ascii="David" w:hAnsi="David" w:cs="David" w:hint="cs"/>
          <w:sz w:val="24"/>
          <w:szCs w:val="24"/>
          <w:rtl/>
        </w:rPr>
        <w:t xml:space="preserve">. </w:t>
      </w:r>
    </w:p>
    <w:p w14:paraId="06EFD96B" w14:textId="07CA8045" w:rsidR="00C24760" w:rsidRDefault="00C24760" w:rsidP="00C24760">
      <w:pPr>
        <w:shd w:val="clear" w:color="auto" w:fill="FFFFFF" w:themeFill="background1"/>
        <w:tabs>
          <w:tab w:val="left" w:pos="1862"/>
        </w:tabs>
        <w:jc w:val="both"/>
        <w:rPr>
          <w:rFonts w:ascii="David" w:hAnsi="David" w:cs="David"/>
          <w:sz w:val="24"/>
          <w:szCs w:val="24"/>
          <w:rtl/>
        </w:rPr>
      </w:pPr>
      <w:r w:rsidRPr="00AF4AF3">
        <w:rPr>
          <w:rFonts w:ascii="David" w:hAnsi="David" w:cs="David" w:hint="cs"/>
          <w:b/>
          <w:bCs/>
          <w:sz w:val="24"/>
          <w:szCs w:val="24"/>
          <w:rtl/>
        </w:rPr>
        <w:t>יש המבקשים לא לזנוח את הפורמליזם</w:t>
      </w:r>
      <w:r>
        <w:rPr>
          <w:rFonts w:ascii="David" w:hAnsi="David" w:cs="David" w:hint="cs"/>
          <w:sz w:val="24"/>
          <w:szCs w:val="24"/>
          <w:rtl/>
        </w:rPr>
        <w:t xml:space="preserve">- כאשר הולכים לכיוון אנטי פורמליסטי ופרשנות תכליתית, יש בכך </w:t>
      </w:r>
      <w:r w:rsidRPr="00AF4AF3">
        <w:rPr>
          <w:rFonts w:ascii="David" w:hAnsi="David" w:cs="David" w:hint="cs"/>
          <w:b/>
          <w:bCs/>
          <w:sz w:val="24"/>
          <w:szCs w:val="24"/>
          <w:rtl/>
        </w:rPr>
        <w:t>ערעור הוודאות שבהחלטות שיפוטיות</w:t>
      </w:r>
      <w:r>
        <w:rPr>
          <w:rFonts w:ascii="David" w:hAnsi="David" w:cs="David" w:hint="cs"/>
          <w:sz w:val="24"/>
          <w:szCs w:val="24"/>
          <w:rtl/>
        </w:rPr>
        <w:t xml:space="preserve">. </w:t>
      </w:r>
    </w:p>
    <w:p w14:paraId="45C8A299" w14:textId="12DF73ED" w:rsidR="00AD61C7" w:rsidRDefault="006C2506" w:rsidP="005C4976">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כתיאוריה משפטית התיאוריה הפורמליסטי</w:t>
      </w:r>
      <w:r>
        <w:rPr>
          <w:rFonts w:ascii="David" w:hAnsi="David" w:cs="David" w:hint="eastAsia"/>
          <w:sz w:val="24"/>
          <w:szCs w:val="24"/>
          <w:rtl/>
        </w:rPr>
        <w:t>ת</w:t>
      </w:r>
      <w:r>
        <w:rPr>
          <w:rFonts w:ascii="David" w:hAnsi="David" w:cs="David" w:hint="cs"/>
          <w:sz w:val="24"/>
          <w:szCs w:val="24"/>
          <w:rtl/>
        </w:rPr>
        <w:t xml:space="preserve"> הייתה מאוד אדוקה- תפיסת המשפט במסגרת מעין מדעית, סגורה, שפועלת לפי כללים. </w:t>
      </w:r>
    </w:p>
    <w:p w14:paraId="216F0D90" w14:textId="77777777" w:rsidR="006C2506" w:rsidRDefault="006C2506" w:rsidP="005C4976">
      <w:pPr>
        <w:shd w:val="clear" w:color="auto" w:fill="FFFFFF" w:themeFill="background1"/>
        <w:tabs>
          <w:tab w:val="left" w:pos="1862"/>
        </w:tabs>
        <w:jc w:val="both"/>
        <w:rPr>
          <w:rFonts w:ascii="David" w:hAnsi="David" w:cs="David"/>
          <w:sz w:val="24"/>
          <w:szCs w:val="24"/>
          <w:rtl/>
        </w:rPr>
      </w:pPr>
    </w:p>
    <w:p w14:paraId="0D54AE98" w14:textId="066EB281" w:rsidR="00AD61C7" w:rsidRDefault="00CC0E1A" w:rsidP="005C4976">
      <w:pPr>
        <w:shd w:val="clear" w:color="auto" w:fill="FFFFFF" w:themeFill="background1"/>
        <w:tabs>
          <w:tab w:val="left" w:pos="1862"/>
        </w:tabs>
        <w:jc w:val="both"/>
        <w:rPr>
          <w:rFonts w:ascii="David" w:hAnsi="David" w:cs="David"/>
          <w:sz w:val="24"/>
          <w:szCs w:val="24"/>
          <w:rtl/>
        </w:rPr>
      </w:pPr>
      <w:r w:rsidRPr="0046026B">
        <w:rPr>
          <w:rFonts w:ascii="David" w:hAnsi="David" w:cs="David" w:hint="cs"/>
          <w:b/>
          <w:bCs/>
          <w:sz w:val="24"/>
          <w:szCs w:val="24"/>
          <w:u w:val="single"/>
          <w:shd w:val="clear" w:color="auto" w:fill="FBE4D5" w:themeFill="accent2" w:themeFillTint="33"/>
          <w:rtl/>
        </w:rPr>
        <w:t>מושג שיקול דעת</w:t>
      </w:r>
      <w:r>
        <w:rPr>
          <w:rFonts w:ascii="David" w:hAnsi="David" w:cs="David" w:hint="cs"/>
          <w:sz w:val="24"/>
          <w:szCs w:val="24"/>
          <w:rtl/>
        </w:rPr>
        <w:t>- מהו שיקול דעת שיפוטי?</w:t>
      </w:r>
    </w:p>
    <w:p w14:paraId="3E06FF0F" w14:textId="6B87372F" w:rsidR="00AD61C7" w:rsidRDefault="00CC0E1A" w:rsidP="00CC0E1A">
      <w:pPr>
        <w:shd w:val="clear" w:color="auto" w:fill="FFFFFF" w:themeFill="background1"/>
        <w:tabs>
          <w:tab w:val="left" w:pos="1862"/>
        </w:tabs>
        <w:jc w:val="both"/>
        <w:rPr>
          <w:rFonts w:ascii="David" w:hAnsi="David" w:cs="David"/>
          <w:sz w:val="24"/>
          <w:szCs w:val="24"/>
          <w:rtl/>
        </w:rPr>
      </w:pPr>
      <w:r w:rsidRPr="00CC0E1A">
        <w:rPr>
          <w:rFonts w:ascii="David" w:hAnsi="David" w:cs="David" w:hint="cs"/>
          <w:sz w:val="24"/>
          <w:szCs w:val="24"/>
          <w:u w:val="single"/>
          <w:rtl/>
        </w:rPr>
        <w:t>במובן היומיומי</w:t>
      </w:r>
      <w:r>
        <w:rPr>
          <w:rFonts w:ascii="David" w:hAnsi="David" w:cs="David" w:hint="cs"/>
          <w:sz w:val="24"/>
          <w:szCs w:val="24"/>
          <w:rtl/>
        </w:rPr>
        <w:t xml:space="preserve">- אדם שוקל בדעתו איך לפעול. </w:t>
      </w:r>
      <w:r w:rsidRPr="00CC0E1A">
        <w:rPr>
          <w:rFonts w:ascii="David" w:hAnsi="David" w:cs="David" w:hint="cs"/>
          <w:sz w:val="24"/>
          <w:szCs w:val="24"/>
          <w:u w:val="single"/>
          <w:rtl/>
        </w:rPr>
        <w:t>במובן המשפטי</w:t>
      </w:r>
      <w:r>
        <w:rPr>
          <w:rFonts w:ascii="David" w:hAnsi="David" w:cs="David" w:hint="cs"/>
          <w:sz w:val="24"/>
          <w:szCs w:val="24"/>
          <w:rtl/>
        </w:rPr>
        <w:t xml:space="preserve">- משהו מוגדר יותר: האם שופט מחליט בעצמו על המקרה שלפניו, או הוא מיישם החלטה קיימת. </w:t>
      </w:r>
      <w:r w:rsidRPr="00CC0E1A">
        <w:rPr>
          <w:rFonts w:ascii="David" w:hAnsi="David" w:cs="David" w:hint="cs"/>
          <w:color w:val="FF0000"/>
          <w:sz w:val="24"/>
          <w:szCs w:val="24"/>
          <w:rtl/>
        </w:rPr>
        <w:t>לדוגמה:</w:t>
      </w:r>
      <w:r>
        <w:rPr>
          <w:rFonts w:ascii="David" w:hAnsi="David" w:cs="David" w:hint="cs"/>
          <w:sz w:val="24"/>
          <w:szCs w:val="24"/>
          <w:rtl/>
        </w:rPr>
        <w:t xml:space="preserve"> שופט כדורגל- שורק כשהכדור יוצא מחוץ למגרש ואז הכדור עובר לצד השני. </w:t>
      </w:r>
      <w:r w:rsidRPr="00E65154">
        <w:rPr>
          <w:rFonts w:ascii="David" w:hAnsi="David" w:cs="David" w:hint="cs"/>
          <w:b/>
          <w:bCs/>
          <w:sz w:val="24"/>
          <w:szCs w:val="24"/>
          <w:rtl/>
        </w:rPr>
        <w:t>לשופט כדורגל אין שיקול דעת כי הוא לא מחליט על כללי המשחק</w:t>
      </w:r>
      <w:r>
        <w:rPr>
          <w:rFonts w:ascii="David" w:hAnsi="David" w:cs="David" w:hint="cs"/>
          <w:sz w:val="24"/>
          <w:szCs w:val="24"/>
          <w:rtl/>
        </w:rPr>
        <w:t xml:space="preserve">. כללי המשחק קיימים. נגיעה ביד ברחבה זה פנדל, כדור חוץ עובר לידיים של הקבוצה השנייה. השופט נדרש לשאול האם התנאים מתקיימים. שיקול דעת הוא לגבי הכללים עצמם. אך הכללים נתונים. </w:t>
      </w:r>
    </w:p>
    <w:p w14:paraId="2E6FE775" w14:textId="45291BF5" w:rsidR="0016416C" w:rsidRDefault="00CC0E1A" w:rsidP="005C4976">
      <w:pPr>
        <w:shd w:val="clear" w:color="auto" w:fill="FFFFFF" w:themeFill="background1"/>
        <w:tabs>
          <w:tab w:val="left" w:pos="1862"/>
        </w:tabs>
        <w:jc w:val="both"/>
        <w:rPr>
          <w:rFonts w:ascii="David" w:hAnsi="David" w:cs="David"/>
          <w:sz w:val="24"/>
          <w:szCs w:val="24"/>
          <w:rtl/>
        </w:rPr>
      </w:pPr>
      <w:r w:rsidRPr="008B7FB9">
        <w:rPr>
          <w:rFonts w:ascii="David" w:hAnsi="David" w:cs="David" w:hint="cs"/>
          <w:b/>
          <w:bCs/>
          <w:sz w:val="24"/>
          <w:szCs w:val="24"/>
          <w:rtl/>
        </w:rPr>
        <w:t>יש שיקול דעת כאשר השאלה המשפטית פתוחה ואז השופט יכול להחליט מה התשובה הנכונה</w:t>
      </w:r>
      <w:r w:rsidRPr="008B7FB9">
        <w:rPr>
          <w:rFonts w:ascii="David" w:hAnsi="David" w:cs="David" w:hint="cs"/>
          <w:sz w:val="24"/>
          <w:szCs w:val="24"/>
          <w:rtl/>
        </w:rPr>
        <w:t>.</w:t>
      </w:r>
      <w:r w:rsidRPr="008B7FB9">
        <w:rPr>
          <w:rFonts w:ascii="David" w:hAnsi="David" w:cs="David" w:hint="cs"/>
          <w:b/>
          <w:bCs/>
          <w:sz w:val="24"/>
          <w:szCs w:val="24"/>
          <w:rtl/>
        </w:rPr>
        <w:t xml:space="preserve"> כאשר יש דילמה</w:t>
      </w:r>
      <w:r>
        <w:rPr>
          <w:rFonts w:ascii="David" w:hAnsi="David" w:cs="David" w:hint="cs"/>
          <w:sz w:val="24"/>
          <w:szCs w:val="24"/>
          <w:rtl/>
        </w:rPr>
        <w:t xml:space="preserve">. </w:t>
      </w:r>
      <w:r w:rsidRPr="008B7FB9">
        <w:rPr>
          <w:rFonts w:ascii="David" w:hAnsi="David" w:cs="David" w:hint="cs"/>
          <w:b/>
          <w:bCs/>
          <w:color w:val="FF0000"/>
          <w:sz w:val="24"/>
          <w:szCs w:val="24"/>
          <w:rtl/>
        </w:rPr>
        <w:t>נניח</w:t>
      </w:r>
      <w:r w:rsidRPr="008B7FB9">
        <w:rPr>
          <w:rFonts w:ascii="David" w:hAnsi="David" w:cs="David" w:hint="cs"/>
          <w:color w:val="FF0000"/>
          <w:sz w:val="24"/>
          <w:szCs w:val="24"/>
          <w:rtl/>
        </w:rPr>
        <w:t xml:space="preserve"> </w:t>
      </w:r>
      <w:r w:rsidRPr="008B7FB9">
        <w:rPr>
          <w:rFonts w:ascii="David" w:hAnsi="David" w:cs="David" w:hint="cs"/>
          <w:b/>
          <w:bCs/>
          <w:sz w:val="24"/>
          <w:szCs w:val="24"/>
          <w:shd w:val="clear" w:color="auto" w:fill="D9E2F3" w:themeFill="accent1" w:themeFillTint="33"/>
          <w:rtl/>
        </w:rPr>
        <w:t>פס"ד פלוני</w:t>
      </w:r>
      <w:r w:rsidRPr="008B7FB9">
        <w:rPr>
          <w:rFonts w:ascii="David" w:hAnsi="David" w:cs="David" w:hint="cs"/>
          <w:sz w:val="24"/>
          <w:szCs w:val="24"/>
          <w:shd w:val="clear" w:color="auto" w:fill="FFFFFF" w:themeFill="background1"/>
          <w:rtl/>
        </w:rPr>
        <w:t>-</w:t>
      </w:r>
      <w:r>
        <w:rPr>
          <w:rFonts w:ascii="David" w:hAnsi="David" w:cs="David" w:hint="cs"/>
          <w:sz w:val="24"/>
          <w:szCs w:val="24"/>
          <w:rtl/>
        </w:rPr>
        <w:t xml:space="preserve"> האם ניתן להכריז על הילד כבר</w:t>
      </w:r>
      <w:r w:rsidR="008B7FB9">
        <w:rPr>
          <w:rFonts w:ascii="David" w:hAnsi="David" w:cs="David" w:hint="cs"/>
          <w:sz w:val="24"/>
          <w:szCs w:val="24"/>
          <w:rtl/>
        </w:rPr>
        <w:t>-</w:t>
      </w:r>
      <w:r>
        <w:rPr>
          <w:rFonts w:ascii="David" w:hAnsi="David" w:cs="David" w:hint="cs"/>
          <w:sz w:val="24"/>
          <w:szCs w:val="24"/>
          <w:rtl/>
        </w:rPr>
        <w:t xml:space="preserve">אימוץ. החוק לא קבע על הנסיבות המיוחדות הללו מה התוצאה. </w:t>
      </w:r>
      <w:r w:rsidRPr="00CC0E1A">
        <w:rPr>
          <w:rFonts w:ascii="David" w:hAnsi="David" w:cs="David" w:hint="cs"/>
          <w:sz w:val="24"/>
          <w:szCs w:val="24"/>
          <w:u w:val="single"/>
          <w:rtl/>
        </w:rPr>
        <w:t>עמדה פורמליסטית</w:t>
      </w:r>
      <w:r>
        <w:rPr>
          <w:rFonts w:ascii="David" w:hAnsi="David" w:cs="David" w:hint="cs"/>
          <w:sz w:val="24"/>
          <w:szCs w:val="24"/>
          <w:rtl/>
        </w:rPr>
        <w:t>- לשופט אין אף פעם שיקול דעת</w:t>
      </w:r>
      <w:r w:rsidR="0016416C">
        <w:rPr>
          <w:rFonts w:ascii="David" w:hAnsi="David" w:cs="David" w:hint="cs"/>
          <w:sz w:val="24"/>
          <w:szCs w:val="24"/>
          <w:rtl/>
        </w:rPr>
        <w:t xml:space="preserve">, כי הכללים תמיד קיימים / תמיד יש תשובה בחוק- מפורשים ואז פועלים על פיהם; לא מפורשים ואז עושים חשיבה משפטית, היקשים ולומדים מהי התשובה מהחוק. זה יעמוד לדיון בהתקפה מצד הריאליזם המשפטי. </w:t>
      </w:r>
    </w:p>
    <w:p w14:paraId="682644D8" w14:textId="729456F1" w:rsidR="00F965F4" w:rsidRPr="00C638C8" w:rsidRDefault="00B5122B" w:rsidP="00C638C8">
      <w:pPr>
        <w:pStyle w:val="a7"/>
        <w:numPr>
          <w:ilvl w:val="0"/>
          <w:numId w:val="127"/>
        </w:numPr>
        <w:shd w:val="clear" w:color="auto" w:fill="FFFFFF" w:themeFill="background1"/>
        <w:tabs>
          <w:tab w:val="left" w:pos="1862"/>
        </w:tabs>
        <w:jc w:val="both"/>
        <w:rPr>
          <w:rFonts w:ascii="David" w:hAnsi="David" w:cs="David"/>
          <w:sz w:val="24"/>
          <w:szCs w:val="24"/>
          <w:rtl/>
        </w:rPr>
      </w:pPr>
      <w:r w:rsidRPr="00B5122B">
        <w:rPr>
          <w:rFonts w:ascii="David" w:hAnsi="David" w:cs="David" w:hint="cs"/>
          <w:sz w:val="24"/>
          <w:szCs w:val="24"/>
          <w:rtl/>
        </w:rPr>
        <w:t xml:space="preserve">לשיעור הבא </w:t>
      </w:r>
      <w:r w:rsidR="0016416C" w:rsidRPr="00B5122B">
        <w:rPr>
          <w:rFonts w:ascii="David" w:hAnsi="David" w:cs="David" w:hint="cs"/>
          <w:sz w:val="24"/>
          <w:szCs w:val="24"/>
          <w:rtl/>
        </w:rPr>
        <w:t xml:space="preserve">יש לקרוא את המאמר של השופט האמריקאי הידוע </w:t>
      </w:r>
      <w:r w:rsidR="009D25C5">
        <w:rPr>
          <w:rFonts w:ascii="David" w:hAnsi="David" w:cs="David" w:hint="cs"/>
          <w:sz w:val="24"/>
          <w:szCs w:val="24"/>
          <w:rtl/>
        </w:rPr>
        <w:t>א</w:t>
      </w:r>
      <w:r w:rsidR="0016416C" w:rsidRPr="00B5122B">
        <w:rPr>
          <w:rFonts w:ascii="David" w:hAnsi="David" w:cs="David" w:hint="cs"/>
          <w:sz w:val="24"/>
          <w:szCs w:val="24"/>
          <w:rtl/>
        </w:rPr>
        <w:t xml:space="preserve">וליבר הולמס. לפחות החלק הראשון של המאמר. </w:t>
      </w:r>
    </w:p>
    <w:p w14:paraId="76CCD990" w14:textId="081360C2" w:rsidR="00F965F4" w:rsidRDefault="00F965F4" w:rsidP="00F965F4">
      <w:pPr>
        <w:shd w:val="clear" w:color="auto" w:fill="FFFFFF" w:themeFill="background1"/>
        <w:tabs>
          <w:tab w:val="left" w:pos="1862"/>
        </w:tabs>
        <w:jc w:val="center"/>
        <w:rPr>
          <w:rFonts w:ascii="David" w:hAnsi="David" w:cs="David"/>
          <w:b/>
          <w:bCs/>
          <w:sz w:val="24"/>
          <w:szCs w:val="24"/>
          <w:u w:val="single"/>
          <w:rtl/>
        </w:rPr>
      </w:pPr>
      <w:r w:rsidRPr="00F965F4">
        <w:rPr>
          <w:rFonts w:ascii="David" w:hAnsi="David" w:cs="David" w:hint="cs"/>
          <w:b/>
          <w:bCs/>
          <w:sz w:val="24"/>
          <w:szCs w:val="24"/>
          <w:u w:val="single"/>
          <w:rtl/>
        </w:rPr>
        <w:lastRenderedPageBreak/>
        <w:t>שיעור</w:t>
      </w:r>
      <w:r>
        <w:rPr>
          <w:rFonts w:ascii="David" w:hAnsi="David" w:cs="David" w:hint="cs"/>
          <w:b/>
          <w:bCs/>
          <w:sz w:val="24"/>
          <w:szCs w:val="24"/>
          <w:u w:val="single"/>
          <w:rtl/>
        </w:rPr>
        <w:t xml:space="preserve"> 13- 12/05/22</w:t>
      </w:r>
    </w:p>
    <w:p w14:paraId="6A73B59C" w14:textId="35F7EC48" w:rsidR="00F965F4" w:rsidRDefault="008346ED" w:rsidP="00F965F4">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ממשיכים לעסוק בנושא של </w:t>
      </w:r>
      <w:r w:rsidRPr="008346ED">
        <w:rPr>
          <w:rFonts w:ascii="David" w:hAnsi="David" w:cs="David" w:hint="cs"/>
          <w:b/>
          <w:bCs/>
          <w:sz w:val="24"/>
          <w:szCs w:val="24"/>
          <w:shd w:val="clear" w:color="auto" w:fill="FFFFCC"/>
          <w:rtl/>
        </w:rPr>
        <w:t>תפעול המשפט</w:t>
      </w:r>
      <w:r>
        <w:rPr>
          <w:rFonts w:ascii="David" w:hAnsi="David" w:cs="David" w:hint="cs"/>
          <w:sz w:val="24"/>
          <w:szCs w:val="24"/>
          <w:rtl/>
        </w:rPr>
        <w:t xml:space="preserve">, להבדיל מהדיון לגבי מהות המשפט והוויכוח בין תורות משפט טבע לתורות פוזיטיביות. הנושא עוסק במושגים של שיקול דעת ופרשנות. </w:t>
      </w:r>
    </w:p>
    <w:p w14:paraId="0330641F" w14:textId="64ECF9CA" w:rsidR="008346ED" w:rsidRDefault="008346ED" w:rsidP="00F965F4">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התחלנו את הדיון מתיאור של תפיסה פורמליסטית של המשפט, שמניחה שהמשפט הוא שיטה סגורה ושלמה [יש בה תשובה לכל שאלה] ותפקיד השופט הוא לגלות את התשובה הנכונה. הוא מגלה אותה בין בדרך איתור כלל מפורש במשפט ומכיל אותו באופן פשוט, או בין מקרים מורכבים שעל פניו אין כלל במשפט אך עדיין גלומה במשפט תשובה לשאלה בדרכים של היקש ולימוד מנורמות אחרות שקיימות</w:t>
      </w:r>
      <w:r w:rsidR="00044EDD">
        <w:rPr>
          <w:rFonts w:ascii="David" w:hAnsi="David" w:cs="David" w:hint="cs"/>
          <w:sz w:val="24"/>
          <w:szCs w:val="24"/>
          <w:rtl/>
        </w:rPr>
        <w:t>.</w:t>
      </w:r>
    </w:p>
    <w:p w14:paraId="14689767" w14:textId="14B0970B" w:rsidR="008346ED" w:rsidRDefault="008346ED" w:rsidP="00F965F4">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מנקודת מבט פורמליסטית השופט תמיד מיישם את הדין. אף פעם לא יוצר דין. לפעמים הגילוי פשוט, לפעמים מורכב, אך תמיד יש תשובה בדין שאותה נחיל על מקרה קיים. </w:t>
      </w:r>
      <w:r w:rsidR="00C71D92">
        <w:rPr>
          <w:rFonts w:ascii="David" w:hAnsi="David" w:cs="David" w:hint="cs"/>
          <w:sz w:val="24"/>
          <w:szCs w:val="24"/>
          <w:rtl/>
        </w:rPr>
        <w:t>לגיטימציית</w:t>
      </w:r>
      <w:r>
        <w:rPr>
          <w:rFonts w:ascii="David" w:hAnsi="David" w:cs="David" w:hint="cs"/>
          <w:sz w:val="24"/>
          <w:szCs w:val="24"/>
          <w:rtl/>
        </w:rPr>
        <w:t xml:space="preserve"> השופט רק ליישם את החוק ולא ליצור דין חדש.</w:t>
      </w:r>
    </w:p>
    <w:p w14:paraId="19C0C1E8" w14:textId="22DCB891" w:rsidR="008346ED" w:rsidRDefault="008346ED" w:rsidP="00316E13">
      <w:pPr>
        <w:shd w:val="clear" w:color="auto" w:fill="FFFFFF" w:themeFill="background1"/>
        <w:tabs>
          <w:tab w:val="left" w:pos="1862"/>
        </w:tabs>
        <w:jc w:val="both"/>
        <w:rPr>
          <w:rFonts w:ascii="David" w:hAnsi="David" w:cs="David"/>
          <w:sz w:val="24"/>
          <w:szCs w:val="24"/>
          <w:rtl/>
        </w:rPr>
      </w:pPr>
      <w:r w:rsidRPr="00316E13">
        <w:rPr>
          <w:rFonts w:ascii="David" w:hAnsi="David" w:cs="David" w:hint="cs"/>
          <w:sz w:val="24"/>
          <w:szCs w:val="24"/>
          <w:u w:val="single"/>
          <w:rtl/>
        </w:rPr>
        <w:t>בעבר</w:t>
      </w:r>
      <w:r>
        <w:rPr>
          <w:rFonts w:ascii="David" w:hAnsi="David" w:cs="David" w:hint="cs"/>
          <w:sz w:val="24"/>
          <w:szCs w:val="24"/>
          <w:rtl/>
        </w:rPr>
        <w:t xml:space="preserve"> זו הייתה תיאוריה מאוד פופולארית [סוף המאה ה-19 ותחילת המאה ה-20] בין השאר כי היא הציגה את המשפט כמערכת אוטונומית ומדעית. היא הייתה מקובלת בהרוו</w:t>
      </w:r>
      <w:r w:rsidR="00A36B30">
        <w:rPr>
          <w:rFonts w:ascii="David" w:hAnsi="David" w:cs="David" w:hint="cs"/>
          <w:sz w:val="24"/>
          <w:szCs w:val="24"/>
          <w:rtl/>
        </w:rPr>
        <w:t>אר</w:t>
      </w:r>
      <w:r>
        <w:rPr>
          <w:rFonts w:ascii="David" w:hAnsi="David" w:cs="David" w:hint="cs"/>
          <w:sz w:val="24"/>
          <w:szCs w:val="24"/>
          <w:rtl/>
        </w:rPr>
        <w:t>ד ושופטים נחשבים.</w:t>
      </w:r>
    </w:p>
    <w:p w14:paraId="1E7A02BD" w14:textId="2D5E8875" w:rsidR="008346ED" w:rsidRDefault="008346ED" w:rsidP="00F965F4">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הגישה זוכה למתקפה </w:t>
      </w:r>
      <w:r w:rsidR="00A27504">
        <w:rPr>
          <w:rFonts w:ascii="David" w:hAnsi="David" w:cs="David" w:hint="cs"/>
          <w:sz w:val="24"/>
          <w:szCs w:val="24"/>
          <w:rtl/>
        </w:rPr>
        <w:t xml:space="preserve">במאה ה-20, ממלחמת העולם הראשונה. </w:t>
      </w:r>
      <w:r w:rsidR="00A27504" w:rsidRPr="00A27504">
        <w:rPr>
          <w:rFonts w:ascii="David" w:hAnsi="David" w:cs="David" w:hint="cs"/>
          <w:b/>
          <w:bCs/>
          <w:sz w:val="24"/>
          <w:szCs w:val="24"/>
          <w:rtl/>
        </w:rPr>
        <w:t xml:space="preserve">התנועה הריאליסטית מחוללת את השינוי </w:t>
      </w:r>
      <w:r w:rsidR="00A27504">
        <w:rPr>
          <w:rFonts w:ascii="David" w:hAnsi="David" w:cs="David" w:hint="cs"/>
          <w:sz w:val="24"/>
          <w:szCs w:val="24"/>
          <w:rtl/>
        </w:rPr>
        <w:t xml:space="preserve">הגדול בתורת המשפט. היא תנועה שמתפתחת לראשונה אצל שופטים במערכת המשפט, ולא במקרה. </w:t>
      </w:r>
      <w:r w:rsidR="00572A7F">
        <w:rPr>
          <w:rFonts w:ascii="David" w:hAnsi="David" w:cs="David" w:hint="cs"/>
          <w:sz w:val="24"/>
          <w:szCs w:val="24"/>
          <w:rtl/>
        </w:rPr>
        <w:t xml:space="preserve">אליהם מתווספים אחר כך כמה פרופסורים למשפטים. לתנועה השקפה מסוימת לגבי מהו המשפט. </w:t>
      </w:r>
      <w:r w:rsidR="00B54890">
        <w:rPr>
          <w:rFonts w:ascii="David" w:hAnsi="David" w:cs="David" w:hint="cs"/>
          <w:sz w:val="24"/>
          <w:szCs w:val="24"/>
          <w:rtl/>
        </w:rPr>
        <w:t>היא יוצרת תיאוריה של המשפט עצמה.</w:t>
      </w:r>
    </w:p>
    <w:p w14:paraId="112C22FD" w14:textId="31F56AD6" w:rsidR="00B54890" w:rsidRPr="00B54890" w:rsidRDefault="00B54890" w:rsidP="00F54FB2">
      <w:pPr>
        <w:shd w:val="clear" w:color="auto" w:fill="FBE4D5" w:themeFill="accent2" w:themeFillTint="33"/>
        <w:tabs>
          <w:tab w:val="left" w:pos="1862"/>
        </w:tabs>
        <w:spacing w:after="0"/>
        <w:jc w:val="center"/>
        <w:rPr>
          <w:rFonts w:ascii="David" w:hAnsi="David" w:cs="David"/>
          <w:b/>
          <w:bCs/>
          <w:sz w:val="24"/>
          <w:szCs w:val="24"/>
          <w:u w:val="single"/>
          <w:rtl/>
        </w:rPr>
      </w:pPr>
      <w:r w:rsidRPr="00316E13">
        <w:rPr>
          <w:rFonts w:ascii="David" w:hAnsi="David" w:cs="David" w:hint="cs"/>
          <w:b/>
          <w:bCs/>
          <w:sz w:val="24"/>
          <w:szCs w:val="24"/>
          <w:u w:val="single"/>
          <w:shd w:val="clear" w:color="auto" w:fill="FBE4D5" w:themeFill="accent2" w:themeFillTint="33"/>
          <w:rtl/>
        </w:rPr>
        <w:t>ריאליזם משפטי</w:t>
      </w:r>
    </w:p>
    <w:p w14:paraId="0BF96389" w14:textId="77777777" w:rsidR="00F54FB2" w:rsidRPr="00F54FB2" w:rsidRDefault="00F54FB2" w:rsidP="00F54FB2">
      <w:pPr>
        <w:pStyle w:val="a7"/>
        <w:shd w:val="clear" w:color="auto" w:fill="FFFFFF" w:themeFill="background1"/>
        <w:tabs>
          <w:tab w:val="left" w:pos="1862"/>
        </w:tabs>
        <w:ind w:left="360"/>
        <w:jc w:val="both"/>
        <w:rPr>
          <w:rFonts w:ascii="David" w:hAnsi="David" w:cs="David"/>
          <w:sz w:val="24"/>
          <w:szCs w:val="24"/>
        </w:rPr>
      </w:pPr>
    </w:p>
    <w:p w14:paraId="2293D7A4" w14:textId="48EB7522" w:rsidR="005D1A6F" w:rsidRPr="00F5281D" w:rsidRDefault="00B54890" w:rsidP="00A436E0">
      <w:pPr>
        <w:pStyle w:val="a7"/>
        <w:numPr>
          <w:ilvl w:val="0"/>
          <w:numId w:val="271"/>
        </w:numPr>
        <w:shd w:val="clear" w:color="auto" w:fill="FFFFFF" w:themeFill="background1"/>
        <w:tabs>
          <w:tab w:val="left" w:pos="1862"/>
        </w:tabs>
        <w:jc w:val="both"/>
        <w:rPr>
          <w:rFonts w:ascii="David" w:hAnsi="David" w:cs="David"/>
          <w:sz w:val="24"/>
          <w:szCs w:val="24"/>
          <w:rtl/>
        </w:rPr>
      </w:pPr>
      <w:r w:rsidRPr="00F5281D">
        <w:rPr>
          <w:rFonts w:ascii="David" w:hAnsi="David" w:cs="David" w:hint="cs"/>
          <w:sz w:val="24"/>
          <w:szCs w:val="24"/>
          <w:shd w:val="clear" w:color="auto" w:fill="FFFFCC"/>
          <w:rtl/>
        </w:rPr>
        <w:t>התבוננות במשפט כפי שהוא למעשה ולא בתיאוריה</w:t>
      </w:r>
      <w:r w:rsidRPr="00F5281D">
        <w:rPr>
          <w:rFonts w:ascii="David" w:hAnsi="David" w:cs="David" w:hint="cs"/>
          <w:sz w:val="24"/>
          <w:szCs w:val="24"/>
          <w:rtl/>
        </w:rPr>
        <w:t xml:space="preserve">- המשפט הוא לא תיאורטי או החוק שכתוב בספרים, אלא מה שמתנהל בפועל בשטח. ריאליזם= התנהלות למעשה בבתי המשפט. </w:t>
      </w:r>
    </w:p>
    <w:p w14:paraId="7994C786" w14:textId="377DC585" w:rsidR="005D1A6F" w:rsidRPr="00F710BD" w:rsidRDefault="00B54890" w:rsidP="00A436E0">
      <w:pPr>
        <w:pStyle w:val="a7"/>
        <w:numPr>
          <w:ilvl w:val="0"/>
          <w:numId w:val="271"/>
        </w:numPr>
        <w:shd w:val="clear" w:color="auto" w:fill="FFFFFF" w:themeFill="background1"/>
        <w:tabs>
          <w:tab w:val="left" w:pos="1862"/>
        </w:tabs>
        <w:jc w:val="both"/>
        <w:rPr>
          <w:rFonts w:ascii="David" w:hAnsi="David" w:cs="David"/>
          <w:sz w:val="24"/>
          <w:szCs w:val="24"/>
          <w:rtl/>
        </w:rPr>
      </w:pPr>
      <w:r w:rsidRPr="00F710BD">
        <w:rPr>
          <w:rFonts w:ascii="David" w:hAnsi="David" w:cs="David"/>
          <w:sz w:val="24"/>
          <w:szCs w:val="24"/>
          <w:shd w:val="clear" w:color="auto" w:fill="FFFFCC"/>
        </w:rPr>
        <w:t>Law in the book – law in action</w:t>
      </w:r>
      <w:r w:rsidRPr="00F710BD">
        <w:rPr>
          <w:rFonts w:ascii="David" w:hAnsi="David" w:cs="David" w:hint="cs"/>
          <w:sz w:val="24"/>
          <w:szCs w:val="24"/>
          <w:rtl/>
        </w:rPr>
        <w:t xml:space="preserve">. לדעתם החוק הוא </w:t>
      </w:r>
      <w:r w:rsidRPr="00F710BD">
        <w:rPr>
          <w:rFonts w:ascii="David" w:hAnsi="David" w:cs="David"/>
          <w:sz w:val="24"/>
          <w:szCs w:val="24"/>
        </w:rPr>
        <w:t xml:space="preserve">law in action </w:t>
      </w:r>
      <w:r w:rsidR="002F4A22" w:rsidRPr="00F710BD">
        <w:rPr>
          <w:rFonts w:ascii="David" w:hAnsi="David" w:cs="David" w:hint="cs"/>
          <w:sz w:val="24"/>
          <w:szCs w:val="24"/>
          <w:rtl/>
        </w:rPr>
        <w:t xml:space="preserve"> </w:t>
      </w:r>
      <w:r w:rsidRPr="00F710BD">
        <w:rPr>
          <w:rFonts w:ascii="David" w:hAnsi="David" w:cs="David" w:hint="cs"/>
          <w:sz w:val="24"/>
          <w:szCs w:val="24"/>
          <w:rtl/>
        </w:rPr>
        <w:t>שקורה במעשה.</w:t>
      </w:r>
    </w:p>
    <w:p w14:paraId="1DD7185A" w14:textId="02A085D1" w:rsidR="00B54890" w:rsidRPr="00B54890" w:rsidRDefault="00B54890" w:rsidP="00B54890">
      <w:pPr>
        <w:pStyle w:val="a7"/>
        <w:numPr>
          <w:ilvl w:val="0"/>
          <w:numId w:val="144"/>
        </w:numPr>
        <w:shd w:val="clear" w:color="auto" w:fill="FFFFFF" w:themeFill="background1"/>
        <w:tabs>
          <w:tab w:val="left" w:pos="1862"/>
        </w:tabs>
        <w:ind w:left="360"/>
        <w:jc w:val="both"/>
        <w:rPr>
          <w:rFonts w:ascii="David" w:hAnsi="David" w:cs="David"/>
          <w:sz w:val="24"/>
          <w:szCs w:val="24"/>
          <w:rtl/>
        </w:rPr>
      </w:pPr>
      <w:r w:rsidRPr="00F710BD">
        <w:rPr>
          <w:rFonts w:ascii="David" w:hAnsi="David" w:cs="David" w:hint="cs"/>
          <w:sz w:val="24"/>
          <w:szCs w:val="24"/>
          <w:shd w:val="clear" w:color="auto" w:fill="FFFFCC"/>
          <w:rtl/>
        </w:rPr>
        <w:t>הגורם המכריע בקביעה מהו החוק הם בתי המשפט</w:t>
      </w:r>
      <w:r w:rsidRPr="00B54890">
        <w:rPr>
          <w:rFonts w:ascii="David" w:hAnsi="David" w:cs="David" w:hint="cs"/>
          <w:sz w:val="24"/>
          <w:szCs w:val="24"/>
          <w:rtl/>
        </w:rPr>
        <w:t xml:space="preserve">. </w:t>
      </w:r>
    </w:p>
    <w:p w14:paraId="141BC256" w14:textId="5B83CE27" w:rsidR="00B54890" w:rsidRPr="00B54890" w:rsidRDefault="00B54890" w:rsidP="00B54890">
      <w:pPr>
        <w:pStyle w:val="a7"/>
        <w:numPr>
          <w:ilvl w:val="0"/>
          <w:numId w:val="144"/>
        </w:numPr>
        <w:shd w:val="clear" w:color="auto" w:fill="FFFFFF" w:themeFill="background1"/>
        <w:tabs>
          <w:tab w:val="left" w:pos="1862"/>
        </w:tabs>
        <w:ind w:left="360"/>
        <w:jc w:val="both"/>
        <w:rPr>
          <w:rFonts w:ascii="David" w:hAnsi="David" w:cs="David"/>
          <w:sz w:val="24"/>
          <w:szCs w:val="24"/>
          <w:rtl/>
        </w:rPr>
      </w:pPr>
      <w:r w:rsidRPr="00F710BD">
        <w:rPr>
          <w:rFonts w:ascii="David" w:hAnsi="David" w:cs="David" w:hint="cs"/>
          <w:sz w:val="24"/>
          <w:szCs w:val="24"/>
          <w:shd w:val="clear" w:color="auto" w:fill="FFFFCC"/>
          <w:rtl/>
        </w:rPr>
        <w:t>לפיכך צריך להתבונן בדרך הפעולה של בתי המשפט</w:t>
      </w:r>
      <w:r w:rsidRPr="00B54890">
        <w:rPr>
          <w:rFonts w:ascii="David" w:hAnsi="David" w:cs="David" w:hint="cs"/>
          <w:sz w:val="24"/>
          <w:szCs w:val="24"/>
          <w:rtl/>
        </w:rPr>
        <w:t>.</w:t>
      </w:r>
    </w:p>
    <w:p w14:paraId="19B9EB42" w14:textId="77777777" w:rsidR="00435AD0" w:rsidRDefault="00435AD0" w:rsidP="00B54890">
      <w:pPr>
        <w:shd w:val="clear" w:color="auto" w:fill="FFFFFF" w:themeFill="background1"/>
        <w:tabs>
          <w:tab w:val="left" w:pos="1862"/>
        </w:tabs>
        <w:jc w:val="both"/>
        <w:rPr>
          <w:rFonts w:ascii="David" w:hAnsi="David" w:cs="David"/>
          <w:sz w:val="24"/>
          <w:szCs w:val="24"/>
          <w:rtl/>
        </w:rPr>
      </w:pPr>
    </w:p>
    <w:p w14:paraId="79D88ABD" w14:textId="3426AAE8" w:rsidR="00435AD0" w:rsidRPr="00DB5FDB" w:rsidRDefault="00435AD0" w:rsidP="00B54890">
      <w:pPr>
        <w:shd w:val="clear" w:color="auto" w:fill="FFFFFF" w:themeFill="background1"/>
        <w:tabs>
          <w:tab w:val="left" w:pos="1862"/>
        </w:tabs>
        <w:jc w:val="both"/>
        <w:rPr>
          <w:rFonts w:ascii="David" w:hAnsi="David" w:cs="David"/>
          <w:b/>
          <w:bCs/>
          <w:sz w:val="24"/>
          <w:szCs w:val="24"/>
          <w:u w:val="single"/>
        </w:rPr>
      </w:pPr>
      <w:r w:rsidRPr="00DB5FDB">
        <w:rPr>
          <w:rFonts w:ascii="David" w:hAnsi="David" w:cs="David"/>
          <w:b/>
          <w:bCs/>
          <w:sz w:val="24"/>
          <w:szCs w:val="24"/>
          <w:u w:val="single"/>
          <w:shd w:val="clear" w:color="auto" w:fill="FBE4D5" w:themeFill="accent2" w:themeFillTint="33"/>
        </w:rPr>
        <w:t>Oliver Wendell Holmes</w:t>
      </w:r>
    </w:p>
    <w:p w14:paraId="50CD6756" w14:textId="1DB7E3BB" w:rsidR="00435AD0" w:rsidRDefault="00435AD0" w:rsidP="00A436E0">
      <w:pPr>
        <w:pStyle w:val="a7"/>
        <w:numPr>
          <w:ilvl w:val="0"/>
          <w:numId w:val="272"/>
        </w:numPr>
        <w:shd w:val="clear" w:color="auto" w:fill="FFFFFF" w:themeFill="background1"/>
        <w:tabs>
          <w:tab w:val="left" w:pos="1862"/>
        </w:tabs>
        <w:jc w:val="both"/>
        <w:rPr>
          <w:rFonts w:ascii="David" w:hAnsi="David" w:cs="David"/>
          <w:sz w:val="24"/>
          <w:szCs w:val="24"/>
        </w:rPr>
      </w:pPr>
      <w:r>
        <w:rPr>
          <w:rFonts w:ascii="David" w:hAnsi="David" w:cs="David" w:hint="cs"/>
          <w:sz w:val="24"/>
          <w:szCs w:val="24"/>
          <w:rtl/>
        </w:rPr>
        <w:t>1841-1935</w:t>
      </w:r>
    </w:p>
    <w:p w14:paraId="7B640625" w14:textId="0008ECFE" w:rsidR="00435AD0" w:rsidRDefault="00435AD0" w:rsidP="00A436E0">
      <w:pPr>
        <w:pStyle w:val="a7"/>
        <w:numPr>
          <w:ilvl w:val="0"/>
          <w:numId w:val="272"/>
        </w:numPr>
        <w:shd w:val="clear" w:color="auto" w:fill="FFFFFF" w:themeFill="background1"/>
        <w:tabs>
          <w:tab w:val="left" w:pos="1862"/>
        </w:tabs>
        <w:jc w:val="both"/>
        <w:rPr>
          <w:rFonts w:ascii="David" w:hAnsi="David" w:cs="David"/>
          <w:sz w:val="24"/>
          <w:szCs w:val="24"/>
        </w:rPr>
      </w:pPr>
      <w:r>
        <w:rPr>
          <w:rFonts w:ascii="David" w:hAnsi="David" w:cs="David" w:hint="cs"/>
          <w:sz w:val="24"/>
          <w:szCs w:val="24"/>
          <w:rtl/>
        </w:rPr>
        <w:t>שופט בית המשפט העליון של ארה"ב.</w:t>
      </w:r>
    </w:p>
    <w:p w14:paraId="3861E80F" w14:textId="65056BC0" w:rsidR="00435AD0" w:rsidRDefault="00435AD0" w:rsidP="00A436E0">
      <w:pPr>
        <w:pStyle w:val="a7"/>
        <w:numPr>
          <w:ilvl w:val="0"/>
          <w:numId w:val="272"/>
        </w:numPr>
        <w:shd w:val="clear" w:color="auto" w:fill="FFFFFF" w:themeFill="background1"/>
        <w:tabs>
          <w:tab w:val="left" w:pos="1862"/>
        </w:tabs>
        <w:jc w:val="both"/>
        <w:rPr>
          <w:rFonts w:ascii="David" w:hAnsi="David" w:cs="David"/>
          <w:sz w:val="24"/>
          <w:szCs w:val="24"/>
        </w:rPr>
      </w:pPr>
      <w:r>
        <w:rPr>
          <w:rFonts w:ascii="David" w:hAnsi="David" w:cs="David" w:hint="cs"/>
          <w:sz w:val="24"/>
          <w:szCs w:val="24"/>
          <w:rtl/>
        </w:rPr>
        <w:t xml:space="preserve">פסק דין לוכנר </w:t>
      </w:r>
      <w:r>
        <w:rPr>
          <w:rFonts w:ascii="David" w:hAnsi="David" w:cs="David"/>
          <w:sz w:val="24"/>
          <w:szCs w:val="24"/>
        </w:rPr>
        <w:t>Lochner</w:t>
      </w:r>
      <w:r>
        <w:rPr>
          <w:rFonts w:ascii="David" w:hAnsi="David" w:cs="David" w:hint="cs"/>
          <w:sz w:val="24"/>
          <w:szCs w:val="24"/>
          <w:rtl/>
        </w:rPr>
        <w:t>.</w:t>
      </w:r>
    </w:p>
    <w:p w14:paraId="1B93BF82" w14:textId="18430B8A" w:rsidR="00435AD0" w:rsidRPr="00015354" w:rsidRDefault="001C34EA" w:rsidP="00A436E0">
      <w:pPr>
        <w:pStyle w:val="a7"/>
        <w:numPr>
          <w:ilvl w:val="0"/>
          <w:numId w:val="272"/>
        </w:num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מבשר התנועה הריאליסטית.</w:t>
      </w:r>
    </w:p>
    <w:p w14:paraId="12AF5B8A" w14:textId="008BB8F5" w:rsidR="00B54890" w:rsidRDefault="00B54890" w:rsidP="00B54890">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המבשר של התנועה הזו הוא </w:t>
      </w:r>
      <w:r w:rsidRPr="00015354">
        <w:rPr>
          <w:rFonts w:ascii="David" w:hAnsi="David" w:cs="David" w:hint="cs"/>
          <w:b/>
          <w:bCs/>
          <w:sz w:val="24"/>
          <w:szCs w:val="24"/>
          <w:highlight w:val="yellow"/>
          <w:u w:val="single"/>
          <w:rtl/>
        </w:rPr>
        <w:t>אוליבר הולמס</w:t>
      </w:r>
      <w:r>
        <w:rPr>
          <w:rFonts w:ascii="David" w:hAnsi="David" w:cs="David" w:hint="cs"/>
          <w:sz w:val="24"/>
          <w:szCs w:val="24"/>
          <w:rtl/>
        </w:rPr>
        <w:t>, שופט</w:t>
      </w:r>
      <w:r w:rsidR="006A5447">
        <w:rPr>
          <w:rFonts w:ascii="David" w:hAnsi="David" w:cs="David" w:hint="cs"/>
          <w:sz w:val="24"/>
          <w:szCs w:val="24"/>
          <w:rtl/>
        </w:rPr>
        <w:t xml:space="preserve"> דגול</w:t>
      </w:r>
      <w:r>
        <w:rPr>
          <w:rFonts w:ascii="David" w:hAnsi="David" w:cs="David" w:hint="cs"/>
          <w:sz w:val="24"/>
          <w:szCs w:val="24"/>
          <w:rtl/>
        </w:rPr>
        <w:t xml:space="preserve"> ביהמ"ש העליון האמריקאי. הזכרנו את </w:t>
      </w:r>
      <w:r w:rsidRPr="005141EF">
        <w:rPr>
          <w:rFonts w:ascii="David" w:hAnsi="David" w:cs="David" w:hint="cs"/>
          <w:b/>
          <w:bCs/>
          <w:sz w:val="24"/>
          <w:szCs w:val="24"/>
          <w:rtl/>
        </w:rPr>
        <w:t>פס"ד לוכנר</w:t>
      </w:r>
      <w:r>
        <w:rPr>
          <w:rFonts w:ascii="David" w:hAnsi="David" w:cs="David" w:hint="cs"/>
          <w:sz w:val="24"/>
          <w:szCs w:val="24"/>
          <w:rtl/>
        </w:rPr>
        <w:t xml:space="preserve"> בעניין דיני העבודה במדינת ניו יורק- ביטול החוק הסוציאלי בגלל שנוגד את חופש החוזים. הולמס היה </w:t>
      </w:r>
      <w:r w:rsidRPr="005141EF">
        <w:rPr>
          <w:rFonts w:ascii="David" w:hAnsi="David" w:cs="David" w:hint="cs"/>
          <w:b/>
          <w:bCs/>
          <w:sz w:val="24"/>
          <w:szCs w:val="24"/>
          <w:rtl/>
        </w:rPr>
        <w:t>בדעת המיעוט</w:t>
      </w:r>
      <w:r>
        <w:rPr>
          <w:rFonts w:ascii="David" w:hAnsi="David" w:cs="David" w:hint="cs"/>
          <w:sz w:val="24"/>
          <w:szCs w:val="24"/>
          <w:rtl/>
        </w:rPr>
        <w:t xml:space="preserve"> והוא התנגד לו. זה משקף את התפיסה שלו. לא התרשם מהסתירה עם חופש החוזים. חוק שדרוש מהמעלה הראשונה. אך הוא נשאר בדעת מיעוט.</w:t>
      </w:r>
    </w:p>
    <w:p w14:paraId="49A0AE5D" w14:textId="06F99CC1" w:rsidR="00B54890" w:rsidRDefault="00B54890" w:rsidP="00B54890">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אחד המאמרים הקלאסיים שלו- "דרך המשפט"- </w:t>
      </w:r>
      <w:r>
        <w:rPr>
          <w:rFonts w:ascii="David" w:hAnsi="David" w:cs="David"/>
          <w:sz w:val="24"/>
          <w:szCs w:val="24"/>
        </w:rPr>
        <w:t>the path of law</w:t>
      </w:r>
      <w:r>
        <w:rPr>
          <w:rFonts w:ascii="David" w:hAnsi="David" w:cs="David" w:hint="cs"/>
          <w:sz w:val="24"/>
          <w:szCs w:val="24"/>
          <w:rtl/>
        </w:rPr>
        <w:t xml:space="preserve">. המאמר מעניין מכמה בחינות. הוא חי בתורת משפט קודמת, לפני קלזן </w:t>
      </w:r>
      <w:proofErr w:type="spellStart"/>
      <w:r>
        <w:rPr>
          <w:rFonts w:ascii="David" w:hAnsi="David" w:cs="David" w:hint="cs"/>
          <w:sz w:val="24"/>
          <w:szCs w:val="24"/>
          <w:rtl/>
        </w:rPr>
        <w:t>והארט</w:t>
      </w:r>
      <w:proofErr w:type="spellEnd"/>
      <w:r>
        <w:rPr>
          <w:rFonts w:ascii="David" w:hAnsi="David" w:cs="David" w:hint="cs"/>
          <w:sz w:val="24"/>
          <w:szCs w:val="24"/>
          <w:rtl/>
        </w:rPr>
        <w:t xml:space="preserve">. </w:t>
      </w:r>
      <w:r w:rsidR="00CC1140">
        <w:rPr>
          <w:rFonts w:ascii="David" w:hAnsi="David" w:cs="David" w:hint="cs"/>
          <w:sz w:val="24"/>
          <w:szCs w:val="24"/>
          <w:rtl/>
        </w:rPr>
        <w:t xml:space="preserve">הוא מתחיל בתפיסה של הפרדה בין משפט ומוסר. לפיו צריך להבחין בין המשפט למוסר. </w:t>
      </w:r>
    </w:p>
    <w:p w14:paraId="30FF4D50" w14:textId="0F903703" w:rsidR="00CC1140" w:rsidRDefault="00CC1140" w:rsidP="00B54890">
      <w:pPr>
        <w:shd w:val="clear" w:color="auto" w:fill="FFFFFF" w:themeFill="background1"/>
        <w:tabs>
          <w:tab w:val="left" w:pos="1862"/>
        </w:tabs>
        <w:jc w:val="both"/>
        <w:rPr>
          <w:rFonts w:ascii="David" w:hAnsi="David" w:cs="David"/>
          <w:b/>
          <w:bCs/>
          <w:sz w:val="24"/>
          <w:szCs w:val="24"/>
          <w:u w:val="single"/>
          <w:rtl/>
        </w:rPr>
      </w:pPr>
      <w:r w:rsidRPr="004B5E52">
        <w:rPr>
          <w:rFonts w:ascii="David" w:hAnsi="David" w:cs="David" w:hint="cs"/>
          <w:b/>
          <w:bCs/>
          <w:sz w:val="24"/>
          <w:szCs w:val="24"/>
          <w:u w:val="single"/>
          <w:shd w:val="clear" w:color="auto" w:fill="FBE4D5" w:themeFill="accent2" w:themeFillTint="33"/>
          <w:rtl/>
        </w:rPr>
        <w:t>הפרדה בין משפט ומוסר</w:t>
      </w:r>
    </w:p>
    <w:p w14:paraId="6936BE01" w14:textId="5A3C807A" w:rsidR="00CC1140" w:rsidRDefault="00CC1140" w:rsidP="00CC1140">
      <w:pPr>
        <w:pStyle w:val="a7"/>
        <w:numPr>
          <w:ilvl w:val="0"/>
          <w:numId w:val="145"/>
        </w:numPr>
        <w:shd w:val="clear" w:color="auto" w:fill="FFFFFF" w:themeFill="background1"/>
        <w:tabs>
          <w:tab w:val="left" w:pos="1862"/>
        </w:tabs>
        <w:jc w:val="both"/>
        <w:rPr>
          <w:rFonts w:ascii="David" w:hAnsi="David" w:cs="David"/>
          <w:sz w:val="24"/>
          <w:szCs w:val="24"/>
        </w:rPr>
      </w:pPr>
      <w:r w:rsidRPr="004B5E52">
        <w:rPr>
          <w:rFonts w:ascii="David" w:hAnsi="David" w:cs="David" w:hint="cs"/>
          <w:sz w:val="24"/>
          <w:szCs w:val="24"/>
          <w:shd w:val="clear" w:color="auto" w:fill="FFFFCC"/>
          <w:rtl/>
        </w:rPr>
        <w:t>המוסר מחייב הזדהות. המשפט לא מחייב זאת</w:t>
      </w:r>
      <w:r>
        <w:rPr>
          <w:rFonts w:ascii="David" w:hAnsi="David" w:cs="David" w:hint="cs"/>
          <w:sz w:val="24"/>
          <w:szCs w:val="24"/>
          <w:rtl/>
        </w:rPr>
        <w:t xml:space="preserve">. -המוסר הוא עניין וולונטרי. </w:t>
      </w:r>
    </w:p>
    <w:p w14:paraId="5E19B650" w14:textId="438179E0" w:rsidR="00CC1140" w:rsidRDefault="00CC1140" w:rsidP="00CC1140">
      <w:pPr>
        <w:pStyle w:val="a7"/>
        <w:numPr>
          <w:ilvl w:val="0"/>
          <w:numId w:val="145"/>
        </w:numPr>
        <w:shd w:val="clear" w:color="auto" w:fill="FFFFFF" w:themeFill="background1"/>
        <w:tabs>
          <w:tab w:val="left" w:pos="1862"/>
        </w:tabs>
        <w:jc w:val="both"/>
        <w:rPr>
          <w:rFonts w:ascii="David" w:hAnsi="David" w:cs="David"/>
          <w:sz w:val="24"/>
          <w:szCs w:val="24"/>
        </w:rPr>
      </w:pPr>
      <w:r w:rsidRPr="004B5E52">
        <w:rPr>
          <w:rFonts w:ascii="David" w:hAnsi="David" w:cs="David" w:hint="cs"/>
          <w:sz w:val="24"/>
          <w:szCs w:val="24"/>
          <w:shd w:val="clear" w:color="auto" w:fill="FFFFCC"/>
          <w:rtl/>
        </w:rPr>
        <w:t>המשפט הוא הפעלת הכוח של המדינה</w:t>
      </w:r>
      <w:r>
        <w:rPr>
          <w:rFonts w:ascii="David" w:hAnsi="David" w:cs="David" w:hint="cs"/>
          <w:sz w:val="24"/>
          <w:szCs w:val="24"/>
          <w:rtl/>
        </w:rPr>
        <w:t>.</w:t>
      </w:r>
    </w:p>
    <w:p w14:paraId="592D513A" w14:textId="55B0F69B" w:rsidR="00CC1140" w:rsidRDefault="00CC1140" w:rsidP="00CC1140">
      <w:pPr>
        <w:pStyle w:val="a7"/>
        <w:numPr>
          <w:ilvl w:val="0"/>
          <w:numId w:val="145"/>
        </w:numPr>
        <w:shd w:val="clear" w:color="auto" w:fill="FFFFFF" w:themeFill="background1"/>
        <w:tabs>
          <w:tab w:val="left" w:pos="1862"/>
        </w:tabs>
        <w:jc w:val="both"/>
        <w:rPr>
          <w:rFonts w:ascii="David" w:hAnsi="David" w:cs="David"/>
          <w:sz w:val="24"/>
          <w:szCs w:val="24"/>
        </w:rPr>
      </w:pPr>
      <w:r w:rsidRPr="004B5E52">
        <w:rPr>
          <w:rFonts w:ascii="David" w:hAnsi="David" w:cs="David" w:hint="cs"/>
          <w:sz w:val="24"/>
          <w:szCs w:val="24"/>
          <w:shd w:val="clear" w:color="auto" w:fill="FFFFCC"/>
          <w:rtl/>
        </w:rPr>
        <w:t>"האדם הרע" שאינו מחויב למוסר מעוניין בחוק</w:t>
      </w:r>
      <w:r>
        <w:rPr>
          <w:rFonts w:ascii="David" w:hAnsi="David" w:cs="David" w:hint="cs"/>
          <w:sz w:val="24"/>
          <w:szCs w:val="24"/>
          <w:rtl/>
        </w:rPr>
        <w:t>.</w:t>
      </w:r>
    </w:p>
    <w:p w14:paraId="00F1730D" w14:textId="492A293A" w:rsidR="00CC1140" w:rsidRDefault="00CC1140" w:rsidP="00CC1140">
      <w:pPr>
        <w:pStyle w:val="a7"/>
        <w:numPr>
          <w:ilvl w:val="0"/>
          <w:numId w:val="145"/>
        </w:numPr>
        <w:shd w:val="clear" w:color="auto" w:fill="FFFFFF" w:themeFill="background1"/>
        <w:tabs>
          <w:tab w:val="left" w:pos="1862"/>
        </w:tabs>
        <w:jc w:val="both"/>
        <w:rPr>
          <w:rFonts w:ascii="David" w:hAnsi="David" w:cs="David"/>
          <w:sz w:val="24"/>
          <w:szCs w:val="24"/>
        </w:rPr>
      </w:pPr>
      <w:r w:rsidRPr="004B5E52">
        <w:rPr>
          <w:rFonts w:ascii="David" w:hAnsi="David" w:cs="David" w:hint="cs"/>
          <w:sz w:val="24"/>
          <w:szCs w:val="24"/>
          <w:shd w:val="clear" w:color="auto" w:fill="FFFFCC"/>
          <w:rtl/>
        </w:rPr>
        <w:t>"האדם הרע" רוצה להימנע מנחת זרועו של החוק</w:t>
      </w:r>
      <w:r>
        <w:rPr>
          <w:rFonts w:ascii="David" w:hAnsi="David" w:cs="David" w:hint="cs"/>
          <w:sz w:val="24"/>
          <w:szCs w:val="24"/>
          <w:rtl/>
        </w:rPr>
        <w:t>.</w:t>
      </w:r>
    </w:p>
    <w:p w14:paraId="717C70F5" w14:textId="51396D0B" w:rsidR="00CC1140" w:rsidRDefault="00CC1140" w:rsidP="00CC1140">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הוא מסתכל מנקודת המבט של האדם הרע שלא מזדהה עם החוק ולא מעוניין בחוק. אמנם לא מזדהה עם החוק, אך כאדם רציונלי הוא לא רוצה להיפגע מהחוק. הוא לא רוצה להיענש. </w:t>
      </w:r>
    </w:p>
    <w:p w14:paraId="23192760" w14:textId="34ED6219" w:rsidR="00CC1140" w:rsidRDefault="00CC1140" w:rsidP="00CC1140">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כאשר הוא שואל מה החוק הוא לא שואל בשביל לדעת תמונה אידיאלית כיצד ראוי לנהוג, אלא שואל כדי שהוא לא ייפגע ולא ייענש. כך גם בעניינים אזרחיים. הוא לא שואל כיצד לבצע את העסקה מבחינת ההגינות שלה</w:t>
      </w:r>
      <w:r w:rsidR="002F06CB">
        <w:rPr>
          <w:rFonts w:ascii="David" w:hAnsi="David" w:cs="David" w:hint="cs"/>
          <w:sz w:val="24"/>
          <w:szCs w:val="24"/>
          <w:rtl/>
        </w:rPr>
        <w:t xml:space="preserve">, </w:t>
      </w:r>
      <w:r>
        <w:rPr>
          <w:rFonts w:ascii="David" w:hAnsi="David" w:cs="David" w:hint="cs"/>
          <w:sz w:val="24"/>
          <w:szCs w:val="24"/>
          <w:rtl/>
        </w:rPr>
        <w:t xml:space="preserve">אבל </w:t>
      </w:r>
      <w:r>
        <w:rPr>
          <w:rFonts w:ascii="David" w:hAnsi="David" w:cs="David" w:hint="cs"/>
          <w:sz w:val="24"/>
          <w:szCs w:val="24"/>
          <w:rtl/>
        </w:rPr>
        <w:lastRenderedPageBreak/>
        <w:t xml:space="preserve">הוא רוצה לדעת מהי עסקה כדי שלא תהיה בטלה, כדי שאם יכרות חוזה לא יצטרך לשלם פיצויים, איך כותבים צוואה וכו'. </w:t>
      </w:r>
    </w:p>
    <w:p w14:paraId="3A315F9E" w14:textId="1ADA6A1B" w:rsidR="00CC1140" w:rsidRDefault="00CC1140" w:rsidP="00CC1140">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הוא לא שואל האם החוק ראוי או לא, אלא הוא רוצה לדעת מה החוק כדי לדעת מה יהיו התוצאות של המעשים שלו. אם הוא יתנהל בצורה מסוימת- ייענש או הפוך. </w:t>
      </w:r>
    </w:p>
    <w:p w14:paraId="3A351CFC" w14:textId="77777777" w:rsidR="0000262B" w:rsidRDefault="0000262B" w:rsidP="009B41DF">
      <w:pPr>
        <w:shd w:val="clear" w:color="auto" w:fill="FFFFFF" w:themeFill="background1"/>
        <w:tabs>
          <w:tab w:val="left" w:pos="1862"/>
        </w:tabs>
        <w:jc w:val="both"/>
        <w:rPr>
          <w:rFonts w:ascii="David" w:hAnsi="David" w:cs="David"/>
          <w:b/>
          <w:bCs/>
          <w:sz w:val="24"/>
          <w:szCs w:val="24"/>
          <w:u w:val="single"/>
          <w:rtl/>
        </w:rPr>
      </w:pPr>
    </w:p>
    <w:p w14:paraId="56516242" w14:textId="6917340F" w:rsidR="009B41DF" w:rsidRPr="009B41DF" w:rsidRDefault="009B41DF" w:rsidP="009B41DF">
      <w:pPr>
        <w:shd w:val="clear" w:color="auto" w:fill="FFFFFF" w:themeFill="background1"/>
        <w:tabs>
          <w:tab w:val="left" w:pos="1862"/>
        </w:tabs>
        <w:jc w:val="both"/>
        <w:rPr>
          <w:rFonts w:ascii="David" w:hAnsi="David" w:cs="David"/>
          <w:b/>
          <w:bCs/>
          <w:sz w:val="24"/>
          <w:szCs w:val="24"/>
          <w:u w:val="single"/>
          <w:rtl/>
        </w:rPr>
      </w:pPr>
      <w:r w:rsidRPr="0000262B">
        <w:rPr>
          <w:rFonts w:ascii="David" w:hAnsi="David" w:cs="David" w:hint="cs"/>
          <w:b/>
          <w:bCs/>
          <w:sz w:val="24"/>
          <w:szCs w:val="24"/>
          <w:u w:val="single"/>
          <w:shd w:val="clear" w:color="auto" w:fill="FBE4D5" w:themeFill="accent2" w:themeFillTint="33"/>
          <w:rtl/>
        </w:rPr>
        <w:t>מהו החוק</w:t>
      </w:r>
      <w:r w:rsidRPr="0000262B">
        <w:rPr>
          <w:rFonts w:ascii="David" w:hAnsi="David" w:cs="David" w:hint="cs"/>
          <w:b/>
          <w:bCs/>
          <w:sz w:val="24"/>
          <w:szCs w:val="24"/>
          <w:shd w:val="clear" w:color="auto" w:fill="FBE4D5" w:themeFill="accent2" w:themeFillTint="33"/>
          <w:rtl/>
        </w:rPr>
        <w:t>?</w:t>
      </w:r>
    </w:p>
    <w:p w14:paraId="1B78F2D2" w14:textId="11CC887E" w:rsidR="004F24BC" w:rsidRDefault="004F24BC" w:rsidP="009B41DF">
      <w:pPr>
        <w:pStyle w:val="a7"/>
        <w:numPr>
          <w:ilvl w:val="0"/>
          <w:numId w:val="146"/>
        </w:numPr>
        <w:shd w:val="clear" w:color="auto" w:fill="FFFFFF" w:themeFill="background1"/>
        <w:tabs>
          <w:tab w:val="left" w:pos="1862"/>
        </w:tabs>
        <w:jc w:val="both"/>
        <w:rPr>
          <w:rFonts w:ascii="David" w:hAnsi="David" w:cs="David"/>
          <w:sz w:val="24"/>
          <w:szCs w:val="24"/>
        </w:rPr>
      </w:pPr>
      <w:r>
        <w:rPr>
          <w:rFonts w:ascii="David" w:hAnsi="David" w:cs="David"/>
          <w:sz w:val="24"/>
          <w:szCs w:val="24"/>
        </w:rPr>
        <w:t>The prophecies of what the courts will do in fact</w:t>
      </w:r>
      <w:r w:rsidR="00303E49">
        <w:rPr>
          <w:rFonts w:ascii="David" w:hAnsi="David" w:cs="David"/>
          <w:sz w:val="24"/>
          <w:szCs w:val="24"/>
        </w:rPr>
        <w:t>, and nothing more pretentious, are what I mean by the law.</w:t>
      </w:r>
    </w:p>
    <w:p w14:paraId="04A8E1C1" w14:textId="0EFD036C" w:rsidR="009B41DF" w:rsidRPr="009B41DF" w:rsidRDefault="009B41DF" w:rsidP="009B41DF">
      <w:pPr>
        <w:pStyle w:val="a7"/>
        <w:numPr>
          <w:ilvl w:val="0"/>
          <w:numId w:val="146"/>
        </w:numPr>
        <w:shd w:val="clear" w:color="auto" w:fill="FFFFFF" w:themeFill="background1"/>
        <w:tabs>
          <w:tab w:val="left" w:pos="1862"/>
        </w:tabs>
        <w:jc w:val="both"/>
        <w:rPr>
          <w:rFonts w:ascii="David" w:hAnsi="David" w:cs="David"/>
          <w:sz w:val="24"/>
          <w:szCs w:val="24"/>
          <w:rtl/>
        </w:rPr>
      </w:pPr>
      <w:r w:rsidRPr="00125B48">
        <w:rPr>
          <w:rFonts w:ascii="David" w:hAnsi="David" w:cs="David" w:hint="cs"/>
          <w:sz w:val="24"/>
          <w:szCs w:val="24"/>
          <w:shd w:val="clear" w:color="auto" w:fill="FFFFCC"/>
          <w:rtl/>
        </w:rPr>
        <w:t>התחזיות מה בתי המשפט יפסקו למעשה, ולא דבר יומרני מכך, הם מה שאני מתכוון בחוק</w:t>
      </w:r>
      <w:r w:rsidRPr="009B41DF">
        <w:rPr>
          <w:rFonts w:ascii="David" w:hAnsi="David" w:cs="David" w:hint="cs"/>
          <w:sz w:val="24"/>
          <w:szCs w:val="24"/>
          <w:rtl/>
        </w:rPr>
        <w:t xml:space="preserve">. </w:t>
      </w:r>
    </w:p>
    <w:p w14:paraId="35A490FB" w14:textId="56F1298F" w:rsidR="009B41DF" w:rsidRDefault="009B41DF" w:rsidP="009B41D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אם אתה בא לעורך דין ואתה נועץ בו לגבי פעולה שאתה צריך לעשות, השאלה היא: </w:t>
      </w:r>
      <w:r w:rsidRPr="009B41DF">
        <w:rPr>
          <w:rFonts w:ascii="David" w:hAnsi="David" w:cs="David" w:hint="cs"/>
          <w:b/>
          <w:bCs/>
          <w:sz w:val="24"/>
          <w:szCs w:val="24"/>
          <w:rtl/>
        </w:rPr>
        <w:t xml:space="preserve">כיצד יפסוק ביהמ"ש אם זה יגיע לביהמ"ש? </w:t>
      </w:r>
      <w:r>
        <w:rPr>
          <w:rFonts w:ascii="David" w:hAnsi="David" w:cs="David" w:hint="cs"/>
          <w:sz w:val="24"/>
          <w:szCs w:val="24"/>
          <w:rtl/>
        </w:rPr>
        <w:t xml:space="preserve">לפי זה נדע האם הפעולה נכונה או לא. </w:t>
      </w:r>
      <w:r w:rsidR="00431800">
        <w:rPr>
          <w:rFonts w:ascii="David" w:hAnsi="David" w:cs="David" w:hint="cs"/>
          <w:sz w:val="24"/>
          <w:szCs w:val="24"/>
          <w:rtl/>
        </w:rPr>
        <w:t xml:space="preserve">אני רוצה לדעת האם בתי המשפט יכבדו את הפעולות שלי או לא. השאלה האם משהו חוקי או לא היא לא שאלה של מה כתוב בחוק, אלא כיצד נוהג ביהמ"ש למעשה. </w:t>
      </w:r>
    </w:p>
    <w:p w14:paraId="7CD424FE" w14:textId="2EB3DD42" w:rsidR="00431800" w:rsidRDefault="00431800" w:rsidP="009B41D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כל הדיון הזה מניח דבר שהולמס יודע מניסיונו כשופט, שיש פער מסוים בין מה שכתוב בחוק לבין מה שפוסק ביהמ"ש. פער בין החוק שבספר לבין החוק שבפעולה. זוהי נקודת המוצא שהולמס מכיר אותה כשופט. </w:t>
      </w:r>
      <w:r w:rsidR="00E658FE">
        <w:rPr>
          <w:rFonts w:ascii="David" w:hAnsi="David" w:cs="David" w:hint="cs"/>
          <w:sz w:val="24"/>
          <w:szCs w:val="24"/>
          <w:rtl/>
        </w:rPr>
        <w:t xml:space="preserve">הוא פוסק לא בדיוק "העתק-הדבק" מהחוק. לא מחיל את החוק כפי שהוא, מכל מיני סיבות. </w:t>
      </w:r>
    </w:p>
    <w:p w14:paraId="453BED91" w14:textId="4C130957" w:rsidR="00E658FE" w:rsidRDefault="00014939" w:rsidP="009B41D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זו הבשורה של הריאליזם- המשפט כפי שהוא נעשה בפועל, בשטח, כפי שבתי המשפט פוסקים, ולא משפט התיאורטי שבספר.</w:t>
      </w:r>
    </w:p>
    <w:p w14:paraId="115A224E" w14:textId="49E2B9B1" w:rsidR="00014939" w:rsidRDefault="00014939" w:rsidP="009B41DF">
      <w:pPr>
        <w:shd w:val="clear" w:color="auto" w:fill="FFFFFF" w:themeFill="background1"/>
        <w:tabs>
          <w:tab w:val="left" w:pos="1862"/>
        </w:tabs>
        <w:jc w:val="both"/>
        <w:rPr>
          <w:rFonts w:ascii="David" w:hAnsi="David" w:cs="David"/>
          <w:sz w:val="24"/>
          <w:szCs w:val="24"/>
          <w:rtl/>
        </w:rPr>
      </w:pPr>
    </w:p>
    <w:p w14:paraId="19FA8D5A" w14:textId="1CDFEFCE" w:rsidR="00014939" w:rsidRDefault="00014939" w:rsidP="009B41DF">
      <w:pPr>
        <w:shd w:val="clear" w:color="auto" w:fill="FFFFFF" w:themeFill="background1"/>
        <w:tabs>
          <w:tab w:val="left" w:pos="1862"/>
        </w:tabs>
        <w:jc w:val="both"/>
        <w:rPr>
          <w:rFonts w:ascii="David" w:hAnsi="David" w:cs="David"/>
          <w:b/>
          <w:bCs/>
          <w:sz w:val="24"/>
          <w:szCs w:val="24"/>
          <w:u w:val="single"/>
          <w:rtl/>
        </w:rPr>
      </w:pPr>
      <w:r w:rsidRPr="0000262B">
        <w:rPr>
          <w:rFonts w:ascii="David" w:hAnsi="David" w:cs="David" w:hint="cs"/>
          <w:b/>
          <w:bCs/>
          <w:sz w:val="24"/>
          <w:szCs w:val="24"/>
          <w:u w:val="single"/>
          <w:shd w:val="clear" w:color="auto" w:fill="FBE4D5" w:themeFill="accent2" w:themeFillTint="33"/>
          <w:rtl/>
        </w:rPr>
        <w:t>מהי חובה משפטית</w:t>
      </w:r>
      <w:r w:rsidRPr="0000262B">
        <w:rPr>
          <w:rFonts w:ascii="David" w:hAnsi="David" w:cs="David" w:hint="cs"/>
          <w:b/>
          <w:bCs/>
          <w:sz w:val="24"/>
          <w:szCs w:val="24"/>
          <w:shd w:val="clear" w:color="auto" w:fill="FBE4D5" w:themeFill="accent2" w:themeFillTint="33"/>
          <w:rtl/>
        </w:rPr>
        <w:t>?</w:t>
      </w:r>
    </w:p>
    <w:p w14:paraId="17393278" w14:textId="38C469DF" w:rsidR="0000262B" w:rsidRPr="0000262B" w:rsidRDefault="0000262B" w:rsidP="00014939">
      <w:pPr>
        <w:pStyle w:val="a7"/>
        <w:numPr>
          <w:ilvl w:val="0"/>
          <w:numId w:val="146"/>
        </w:numPr>
        <w:shd w:val="clear" w:color="auto" w:fill="FFFFFF" w:themeFill="background1"/>
        <w:tabs>
          <w:tab w:val="left" w:pos="1862"/>
        </w:tabs>
        <w:jc w:val="both"/>
        <w:rPr>
          <w:rFonts w:ascii="David" w:hAnsi="David" w:cs="David"/>
          <w:sz w:val="24"/>
          <w:szCs w:val="24"/>
        </w:rPr>
      </w:pPr>
      <w:r>
        <w:rPr>
          <w:rFonts w:ascii="David" w:hAnsi="David" w:cs="David"/>
          <w:sz w:val="24"/>
          <w:szCs w:val="24"/>
        </w:rPr>
        <w:t xml:space="preserve">A legal duty called is nothing but a prediction that if a man does or </w:t>
      </w:r>
      <w:r w:rsidR="00F60C55">
        <w:rPr>
          <w:rFonts w:ascii="David" w:hAnsi="David" w:cs="David"/>
          <w:sz w:val="24"/>
          <w:szCs w:val="24"/>
        </w:rPr>
        <w:t>omits certain things he will be made to suffer in this or that</w:t>
      </w:r>
      <w:r w:rsidR="00A743C2">
        <w:rPr>
          <w:rFonts w:ascii="David" w:hAnsi="David" w:cs="David"/>
          <w:sz w:val="24"/>
          <w:szCs w:val="24"/>
        </w:rPr>
        <w:t xml:space="preserve"> way by judgment of the court; and so </w:t>
      </w:r>
      <w:r w:rsidR="009233A8">
        <w:rPr>
          <w:rFonts w:ascii="David" w:hAnsi="David" w:cs="David"/>
          <w:sz w:val="24"/>
          <w:szCs w:val="24"/>
        </w:rPr>
        <w:t>of</w:t>
      </w:r>
      <w:r w:rsidR="00A743C2">
        <w:rPr>
          <w:rFonts w:ascii="David" w:hAnsi="David" w:cs="David"/>
          <w:sz w:val="24"/>
          <w:szCs w:val="24"/>
        </w:rPr>
        <w:t xml:space="preserve"> a legal right.</w:t>
      </w:r>
    </w:p>
    <w:p w14:paraId="7424479C" w14:textId="6050CF9A" w:rsidR="00014939" w:rsidRDefault="00014939" w:rsidP="00014939">
      <w:pPr>
        <w:pStyle w:val="a7"/>
        <w:numPr>
          <w:ilvl w:val="0"/>
          <w:numId w:val="146"/>
        </w:numPr>
        <w:shd w:val="clear" w:color="auto" w:fill="FFFFFF" w:themeFill="background1"/>
        <w:tabs>
          <w:tab w:val="left" w:pos="1862"/>
        </w:tabs>
        <w:jc w:val="both"/>
        <w:rPr>
          <w:rFonts w:ascii="David" w:hAnsi="David" w:cs="David"/>
          <w:sz w:val="24"/>
          <w:szCs w:val="24"/>
        </w:rPr>
      </w:pPr>
      <w:r w:rsidRPr="00014939">
        <w:rPr>
          <w:rFonts w:ascii="David" w:hAnsi="David" w:cs="David" w:hint="cs"/>
          <w:sz w:val="24"/>
          <w:szCs w:val="24"/>
          <w:shd w:val="clear" w:color="auto" w:fill="FFFFCC"/>
          <w:rtl/>
        </w:rPr>
        <w:t>חובה משפטית היא ניבוי שאם אדם יעשה מעשה כלשהו או יימנע ממעשה כלשהו הוא יסבול באופן כזה או אחר מהחלטת ביהמ"ש</w:t>
      </w:r>
      <w:r w:rsidRPr="00014939">
        <w:rPr>
          <w:rFonts w:ascii="David" w:hAnsi="David" w:cs="David" w:hint="cs"/>
          <w:sz w:val="24"/>
          <w:szCs w:val="24"/>
          <w:rtl/>
        </w:rPr>
        <w:t xml:space="preserve">. </w:t>
      </w:r>
    </w:p>
    <w:p w14:paraId="48F075FD" w14:textId="440CA219" w:rsidR="00014939" w:rsidRDefault="00014939" w:rsidP="00592D3A">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זו הגדרה של </w:t>
      </w:r>
      <w:r w:rsidRPr="00014939">
        <w:rPr>
          <w:rFonts w:ascii="David" w:hAnsi="David" w:cs="David" w:hint="cs"/>
          <w:b/>
          <w:bCs/>
          <w:sz w:val="24"/>
          <w:szCs w:val="24"/>
          <w:rtl/>
        </w:rPr>
        <w:t>אוסטין</w:t>
      </w:r>
      <w:r>
        <w:rPr>
          <w:rFonts w:ascii="David" w:hAnsi="David" w:cs="David" w:hint="cs"/>
          <w:sz w:val="24"/>
          <w:szCs w:val="24"/>
          <w:rtl/>
        </w:rPr>
        <w:t xml:space="preserve">. הוא מקבל את עמדתו של אוסטין כטובה לצרכיו. החובה כאן תחת מושג הכוח. המשפט הוא הפעלת הכוח של המדינה. החובה היא תוצאה של סנקציה או איום בסנקציה. תפיסה </w:t>
      </w:r>
      <w:proofErr w:type="spellStart"/>
      <w:r>
        <w:rPr>
          <w:rFonts w:ascii="David" w:hAnsi="David" w:cs="David" w:hint="cs"/>
          <w:sz w:val="24"/>
          <w:szCs w:val="24"/>
          <w:rtl/>
        </w:rPr>
        <w:t>אוסטינאנית</w:t>
      </w:r>
      <w:proofErr w:type="spellEnd"/>
      <w:r>
        <w:rPr>
          <w:rFonts w:ascii="David" w:hAnsi="David" w:cs="David" w:hint="cs"/>
          <w:sz w:val="24"/>
          <w:szCs w:val="24"/>
          <w:rtl/>
        </w:rPr>
        <w:t xml:space="preserve"> מובהקת. הדגש שלו, הוא לוקח למקום אחר, הוא הדגש המעשי.</w:t>
      </w:r>
    </w:p>
    <w:p w14:paraId="3F03FF98" w14:textId="177140C4" w:rsidR="00014939" w:rsidRDefault="00014939" w:rsidP="00014939">
      <w:pPr>
        <w:shd w:val="clear" w:color="auto" w:fill="FFFFFF" w:themeFill="background1"/>
        <w:tabs>
          <w:tab w:val="left" w:pos="1862"/>
        </w:tabs>
        <w:jc w:val="both"/>
        <w:rPr>
          <w:rFonts w:ascii="David" w:hAnsi="David" w:cs="David"/>
          <w:sz w:val="24"/>
          <w:szCs w:val="24"/>
          <w:rtl/>
        </w:rPr>
      </w:pPr>
    </w:p>
    <w:p w14:paraId="6ECE4ACF" w14:textId="51B79616" w:rsidR="00014939" w:rsidRDefault="00014939" w:rsidP="00014939">
      <w:pPr>
        <w:shd w:val="clear" w:color="auto" w:fill="FFFFFF" w:themeFill="background1"/>
        <w:tabs>
          <w:tab w:val="left" w:pos="1862"/>
        </w:tabs>
        <w:jc w:val="both"/>
        <w:rPr>
          <w:rFonts w:ascii="David" w:hAnsi="David" w:cs="David"/>
          <w:b/>
          <w:bCs/>
          <w:sz w:val="24"/>
          <w:szCs w:val="24"/>
          <w:u w:val="single"/>
          <w:rtl/>
        </w:rPr>
      </w:pPr>
      <w:r w:rsidRPr="00592D3A">
        <w:rPr>
          <w:rFonts w:ascii="David" w:hAnsi="David" w:cs="David" w:hint="cs"/>
          <w:b/>
          <w:bCs/>
          <w:sz w:val="24"/>
          <w:szCs w:val="24"/>
          <w:u w:val="single"/>
          <w:shd w:val="clear" w:color="auto" w:fill="FBE4D5" w:themeFill="accent2" w:themeFillTint="33"/>
          <w:rtl/>
        </w:rPr>
        <w:t>חו</w:t>
      </w:r>
      <w:r w:rsidR="00397219">
        <w:rPr>
          <w:rFonts w:ascii="David" w:hAnsi="David" w:cs="David" w:hint="cs"/>
          <w:b/>
          <w:bCs/>
          <w:sz w:val="24"/>
          <w:szCs w:val="24"/>
          <w:u w:val="single"/>
          <w:shd w:val="clear" w:color="auto" w:fill="FBE4D5" w:themeFill="accent2" w:themeFillTint="33"/>
          <w:rtl/>
        </w:rPr>
        <w:t>ב</w:t>
      </w:r>
      <w:r w:rsidRPr="00592D3A">
        <w:rPr>
          <w:rFonts w:ascii="David" w:hAnsi="David" w:cs="David" w:hint="cs"/>
          <w:b/>
          <w:bCs/>
          <w:sz w:val="24"/>
          <w:szCs w:val="24"/>
          <w:u w:val="single"/>
          <w:shd w:val="clear" w:color="auto" w:fill="FBE4D5" w:themeFill="accent2" w:themeFillTint="33"/>
          <w:rtl/>
        </w:rPr>
        <w:t>ה חוזית</w:t>
      </w:r>
    </w:p>
    <w:p w14:paraId="591ABF79" w14:textId="7458BEDF" w:rsidR="00014939" w:rsidRDefault="00014939" w:rsidP="00014939">
      <w:pPr>
        <w:pStyle w:val="a7"/>
        <w:numPr>
          <w:ilvl w:val="0"/>
          <w:numId w:val="146"/>
        </w:numPr>
        <w:shd w:val="clear" w:color="auto" w:fill="FFFFFF" w:themeFill="background1"/>
        <w:tabs>
          <w:tab w:val="left" w:pos="1862"/>
        </w:tabs>
        <w:jc w:val="both"/>
        <w:rPr>
          <w:rFonts w:ascii="David" w:hAnsi="David" w:cs="David"/>
          <w:sz w:val="24"/>
          <w:szCs w:val="24"/>
        </w:rPr>
      </w:pPr>
      <w:r w:rsidRPr="00592D3A">
        <w:rPr>
          <w:rFonts w:ascii="David" w:hAnsi="David" w:cs="David" w:hint="cs"/>
          <w:sz w:val="24"/>
          <w:szCs w:val="24"/>
          <w:shd w:val="clear" w:color="auto" w:fill="FFFFCC"/>
          <w:rtl/>
        </w:rPr>
        <w:t xml:space="preserve">חובה חוזית אינה "מיסטיקה" או </w:t>
      </w:r>
      <w:proofErr w:type="spellStart"/>
      <w:r w:rsidRPr="00592D3A">
        <w:rPr>
          <w:rFonts w:ascii="David" w:hAnsi="David" w:cs="David" w:hint="cs"/>
          <w:sz w:val="24"/>
          <w:szCs w:val="24"/>
          <w:shd w:val="clear" w:color="auto" w:fill="FFFFCC"/>
          <w:rtl/>
        </w:rPr>
        <w:t>מיסתורין</w:t>
      </w:r>
      <w:proofErr w:type="spellEnd"/>
      <w:r>
        <w:rPr>
          <w:rFonts w:ascii="David" w:hAnsi="David" w:cs="David" w:hint="cs"/>
          <w:sz w:val="24"/>
          <w:szCs w:val="24"/>
          <w:rtl/>
        </w:rPr>
        <w:t>.</w:t>
      </w:r>
    </w:p>
    <w:p w14:paraId="0B9F5C3D" w14:textId="51672562" w:rsidR="00014939" w:rsidRDefault="00014939" w:rsidP="00014939">
      <w:pPr>
        <w:pStyle w:val="a7"/>
        <w:numPr>
          <w:ilvl w:val="0"/>
          <w:numId w:val="146"/>
        </w:numPr>
        <w:shd w:val="clear" w:color="auto" w:fill="FFFFFF" w:themeFill="background1"/>
        <w:tabs>
          <w:tab w:val="left" w:pos="1862"/>
        </w:tabs>
        <w:jc w:val="both"/>
        <w:rPr>
          <w:rFonts w:ascii="David" w:hAnsi="David" w:cs="David"/>
          <w:sz w:val="24"/>
          <w:szCs w:val="24"/>
        </w:rPr>
      </w:pPr>
      <w:r w:rsidRPr="00592D3A">
        <w:rPr>
          <w:rFonts w:ascii="David" w:hAnsi="David" w:cs="David" w:hint="cs"/>
          <w:sz w:val="24"/>
          <w:szCs w:val="24"/>
          <w:shd w:val="clear" w:color="auto" w:fill="FFFFCC"/>
          <w:rtl/>
        </w:rPr>
        <w:t>חובה פירושה שאם אדם מפר את החוזה תוטל עליו חובה לשלם פיצויים</w:t>
      </w:r>
      <w:r>
        <w:rPr>
          <w:rFonts w:ascii="David" w:hAnsi="David" w:cs="David" w:hint="cs"/>
          <w:sz w:val="24"/>
          <w:szCs w:val="24"/>
          <w:rtl/>
        </w:rPr>
        <w:t>.</w:t>
      </w:r>
    </w:p>
    <w:p w14:paraId="7D11F5A4" w14:textId="17B44EBC" w:rsidR="00014939" w:rsidRDefault="00014939" w:rsidP="00014939">
      <w:pPr>
        <w:pStyle w:val="a7"/>
        <w:numPr>
          <w:ilvl w:val="0"/>
          <w:numId w:val="146"/>
        </w:numPr>
        <w:shd w:val="clear" w:color="auto" w:fill="FFFFFF" w:themeFill="background1"/>
        <w:tabs>
          <w:tab w:val="left" w:pos="1862"/>
        </w:tabs>
        <w:jc w:val="both"/>
        <w:rPr>
          <w:rFonts w:ascii="David" w:hAnsi="David" w:cs="David"/>
          <w:sz w:val="24"/>
          <w:szCs w:val="24"/>
        </w:rPr>
      </w:pPr>
      <w:r w:rsidRPr="008D0B4C">
        <w:rPr>
          <w:rFonts w:ascii="David" w:hAnsi="David" w:cs="David" w:hint="cs"/>
          <w:sz w:val="24"/>
          <w:szCs w:val="24"/>
          <w:shd w:val="clear" w:color="auto" w:fill="FFFFCC"/>
          <w:rtl/>
        </w:rPr>
        <w:t>חובה נזיקית אינה חובה "מיסטית"</w:t>
      </w:r>
      <w:r w:rsidR="00592D3A" w:rsidRPr="008D0B4C">
        <w:rPr>
          <w:rFonts w:ascii="David" w:hAnsi="David" w:cs="David" w:hint="cs"/>
          <w:sz w:val="24"/>
          <w:szCs w:val="24"/>
          <w:shd w:val="clear" w:color="auto" w:fill="FFFFCC"/>
          <w:rtl/>
        </w:rPr>
        <w:t xml:space="preserve"> שלא להזיק. אלא </w:t>
      </w:r>
      <w:r w:rsidR="00974758" w:rsidRPr="008D0B4C">
        <w:rPr>
          <w:rFonts w:ascii="David" w:hAnsi="David" w:cs="David" w:hint="cs"/>
          <w:sz w:val="24"/>
          <w:szCs w:val="24"/>
          <w:shd w:val="clear" w:color="auto" w:fill="FFFFCC"/>
          <w:rtl/>
        </w:rPr>
        <w:t>שאם אדם מזיק חובה עליו לפצות את הניזוק</w:t>
      </w:r>
      <w:r w:rsidR="00974758">
        <w:rPr>
          <w:rFonts w:ascii="David" w:hAnsi="David" w:cs="David" w:hint="cs"/>
          <w:sz w:val="24"/>
          <w:szCs w:val="24"/>
          <w:rtl/>
        </w:rPr>
        <w:t xml:space="preserve">. </w:t>
      </w:r>
    </w:p>
    <w:p w14:paraId="609BA538" w14:textId="04103064" w:rsidR="00014939" w:rsidRDefault="00014939" w:rsidP="00014939">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מושג החובה הוא מושג </w:t>
      </w:r>
      <w:proofErr w:type="spellStart"/>
      <w:r>
        <w:rPr>
          <w:rFonts w:ascii="David" w:hAnsi="David" w:cs="David" w:hint="cs"/>
          <w:sz w:val="24"/>
          <w:szCs w:val="24"/>
          <w:rtl/>
        </w:rPr>
        <w:t>אוסטינאי</w:t>
      </w:r>
      <w:proofErr w:type="spellEnd"/>
      <w:r>
        <w:rPr>
          <w:rFonts w:ascii="David" w:hAnsi="David" w:cs="David" w:hint="cs"/>
          <w:sz w:val="24"/>
          <w:szCs w:val="24"/>
          <w:rtl/>
        </w:rPr>
        <w:t xml:space="preserve">, הפעלת כוח כנגד האדם בין כעונש מובהק כמו משפט פלילי ובין אם הטלת חובות נוספות בתחומים האזרחיים [תשלומי פיצויים בחוזים </w:t>
      </w:r>
      <w:proofErr w:type="spellStart"/>
      <w:r>
        <w:rPr>
          <w:rFonts w:ascii="David" w:hAnsi="David" w:cs="David" w:hint="cs"/>
          <w:sz w:val="24"/>
          <w:szCs w:val="24"/>
          <w:rtl/>
        </w:rPr>
        <w:t>ונזיקין</w:t>
      </w:r>
      <w:proofErr w:type="spellEnd"/>
      <w:r>
        <w:rPr>
          <w:rFonts w:ascii="David" w:hAnsi="David" w:cs="David" w:hint="cs"/>
          <w:sz w:val="24"/>
          <w:szCs w:val="24"/>
          <w:rtl/>
        </w:rPr>
        <w:t>].</w:t>
      </w:r>
    </w:p>
    <w:p w14:paraId="7C1D14A3" w14:textId="02ADA6C8" w:rsidR="00014939" w:rsidRDefault="00014939" w:rsidP="00014939">
      <w:pPr>
        <w:shd w:val="clear" w:color="auto" w:fill="FFFFFF" w:themeFill="background1"/>
        <w:tabs>
          <w:tab w:val="left" w:pos="1862"/>
        </w:tabs>
        <w:jc w:val="both"/>
        <w:rPr>
          <w:rFonts w:ascii="David" w:hAnsi="David" w:cs="David"/>
          <w:sz w:val="24"/>
          <w:szCs w:val="24"/>
          <w:rtl/>
        </w:rPr>
      </w:pPr>
    </w:p>
    <w:p w14:paraId="5AE3F9FB" w14:textId="2905AC51" w:rsidR="00014939" w:rsidRPr="00014939" w:rsidRDefault="00014939" w:rsidP="00014939">
      <w:pPr>
        <w:shd w:val="clear" w:color="auto" w:fill="FFFFFF" w:themeFill="background1"/>
        <w:tabs>
          <w:tab w:val="left" w:pos="1862"/>
        </w:tabs>
        <w:jc w:val="both"/>
        <w:rPr>
          <w:rFonts w:ascii="David" w:hAnsi="David" w:cs="David"/>
          <w:b/>
          <w:bCs/>
          <w:sz w:val="24"/>
          <w:szCs w:val="24"/>
          <w:u w:val="single"/>
          <w:rtl/>
        </w:rPr>
      </w:pPr>
      <w:r w:rsidRPr="00957C3B">
        <w:rPr>
          <w:rFonts w:ascii="David" w:hAnsi="David" w:cs="David" w:hint="cs"/>
          <w:b/>
          <w:bCs/>
          <w:sz w:val="24"/>
          <w:szCs w:val="24"/>
          <w:u w:val="single"/>
          <w:shd w:val="clear" w:color="auto" w:fill="FBE4D5" w:themeFill="accent2" w:themeFillTint="33"/>
          <w:rtl/>
        </w:rPr>
        <w:t>התפתחות החוק ויישומו</w:t>
      </w:r>
    </w:p>
    <w:p w14:paraId="626DF445" w14:textId="35ABBD30" w:rsidR="00957C3B" w:rsidRPr="003D3FC2" w:rsidRDefault="00957C3B" w:rsidP="00A436E0">
      <w:pPr>
        <w:pStyle w:val="a7"/>
        <w:numPr>
          <w:ilvl w:val="0"/>
          <w:numId w:val="274"/>
        </w:numPr>
        <w:shd w:val="clear" w:color="auto" w:fill="FFFFFF" w:themeFill="background1"/>
        <w:tabs>
          <w:tab w:val="left" w:pos="1862"/>
        </w:tabs>
        <w:jc w:val="both"/>
        <w:rPr>
          <w:rFonts w:ascii="David" w:hAnsi="David" w:cs="David"/>
          <w:sz w:val="24"/>
          <w:szCs w:val="24"/>
        </w:rPr>
      </w:pPr>
      <w:r w:rsidRPr="003D3FC2">
        <w:rPr>
          <w:rFonts w:ascii="David" w:hAnsi="David" w:cs="David" w:hint="cs"/>
          <w:sz w:val="24"/>
          <w:szCs w:val="24"/>
          <w:shd w:val="clear" w:color="auto" w:fill="FFFFCC"/>
          <w:rtl/>
        </w:rPr>
        <w:t>מקובל להניח שהחוק בנוי באופן לוגי. מהעקרונות המופשטים נגזרים כללים ספציפיים</w:t>
      </w:r>
      <w:r w:rsidRPr="003D3FC2">
        <w:rPr>
          <w:rFonts w:ascii="David" w:hAnsi="David" w:cs="David" w:hint="cs"/>
          <w:sz w:val="24"/>
          <w:szCs w:val="24"/>
          <w:rtl/>
        </w:rPr>
        <w:t xml:space="preserve">. </w:t>
      </w:r>
      <w:r w:rsidR="003D3FC2" w:rsidRPr="003D3FC2">
        <w:rPr>
          <w:rFonts w:ascii="David" w:hAnsi="David" w:cs="David" w:hint="cs"/>
          <w:sz w:val="24"/>
          <w:szCs w:val="24"/>
          <w:rtl/>
        </w:rPr>
        <w:t xml:space="preserve">-יש למערכת המשפט לוגיקה פנימית שנאמנים לה. הולמס אומר שאם הלוגיקה מסכלת את התכלית החברתית, נעזוב אותה. </w:t>
      </w:r>
    </w:p>
    <w:p w14:paraId="5D60311C" w14:textId="240F71FD" w:rsidR="00957C3B" w:rsidRDefault="00957C3B" w:rsidP="00A436E0">
      <w:pPr>
        <w:pStyle w:val="a7"/>
        <w:numPr>
          <w:ilvl w:val="0"/>
          <w:numId w:val="273"/>
        </w:numPr>
        <w:shd w:val="clear" w:color="auto" w:fill="FFFFFF" w:themeFill="background1"/>
        <w:tabs>
          <w:tab w:val="left" w:pos="1862"/>
        </w:tabs>
        <w:jc w:val="both"/>
        <w:rPr>
          <w:rFonts w:ascii="David" w:hAnsi="David" w:cs="David"/>
          <w:sz w:val="24"/>
          <w:szCs w:val="24"/>
        </w:rPr>
      </w:pPr>
      <w:r w:rsidRPr="00957C3B">
        <w:rPr>
          <w:rFonts w:ascii="David" w:hAnsi="David" w:cs="David" w:hint="cs"/>
          <w:sz w:val="24"/>
          <w:szCs w:val="24"/>
          <w:shd w:val="clear" w:color="auto" w:fill="FFFFCC"/>
          <w:rtl/>
        </w:rPr>
        <w:t>יש בחוק היגיון אבל הוא אינו ממצה את החוק</w:t>
      </w:r>
      <w:r>
        <w:rPr>
          <w:rFonts w:ascii="David" w:hAnsi="David" w:cs="David" w:hint="cs"/>
          <w:sz w:val="24"/>
          <w:szCs w:val="24"/>
          <w:rtl/>
        </w:rPr>
        <w:t>.</w:t>
      </w:r>
    </w:p>
    <w:p w14:paraId="07E8CC27" w14:textId="650E3054" w:rsidR="00957C3B" w:rsidRPr="00957C3B" w:rsidRDefault="00957C3B" w:rsidP="00A436E0">
      <w:pPr>
        <w:pStyle w:val="a7"/>
        <w:numPr>
          <w:ilvl w:val="0"/>
          <w:numId w:val="273"/>
        </w:numPr>
        <w:shd w:val="clear" w:color="auto" w:fill="FFFFFF" w:themeFill="background1"/>
        <w:tabs>
          <w:tab w:val="left" w:pos="1862"/>
        </w:tabs>
        <w:jc w:val="both"/>
        <w:rPr>
          <w:rFonts w:ascii="David" w:hAnsi="David" w:cs="David"/>
          <w:sz w:val="24"/>
          <w:szCs w:val="24"/>
          <w:rtl/>
        </w:rPr>
      </w:pPr>
      <w:r w:rsidRPr="00957C3B">
        <w:rPr>
          <w:rFonts w:ascii="David" w:hAnsi="David" w:cs="David" w:hint="cs"/>
          <w:sz w:val="24"/>
          <w:szCs w:val="24"/>
          <w:shd w:val="clear" w:color="auto" w:fill="FFFFCC"/>
          <w:rtl/>
        </w:rPr>
        <w:t>החוק נועד להשיג מטרות חברתיות</w:t>
      </w:r>
      <w:r>
        <w:rPr>
          <w:rFonts w:ascii="David" w:hAnsi="David" w:cs="David" w:hint="cs"/>
          <w:sz w:val="24"/>
          <w:szCs w:val="24"/>
          <w:rtl/>
        </w:rPr>
        <w:t xml:space="preserve">. </w:t>
      </w:r>
    </w:p>
    <w:p w14:paraId="50B44B4A" w14:textId="59B07B10" w:rsidR="00014939" w:rsidRDefault="00014939" w:rsidP="00014939">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המשפט מובן ע"י הפורמליסטים כמערכת לוגית שבנויה ע"י היגיון פנימי. יש כללים, יש פרטים, יש להם השלכות. הכל נלמד באופן הגיוני-לוגי. הנחות מוקדמות מהן יש מסקנות. כל התפיסה היא כאן לכן גם ההשלמה של המשפט היא כך. הואיל והפורמליסטים תופסים את המשפט כמערכת רציונלית ולוגית, נובעות מכך הרבה השלכות. </w:t>
      </w:r>
      <w:r w:rsidR="00D863DF">
        <w:rPr>
          <w:rFonts w:ascii="David" w:hAnsi="David" w:cs="David" w:hint="cs"/>
          <w:sz w:val="24"/>
          <w:szCs w:val="24"/>
          <w:rtl/>
        </w:rPr>
        <w:t>אם הם חושבים שמשהו חסר הם יוכלו להשלים לפי הלוגיקה הפנימית הטבועה במשפט. ניתן ליישם אותה בכל מקרה.</w:t>
      </w:r>
    </w:p>
    <w:p w14:paraId="67C4F98A" w14:textId="6799F51C" w:rsidR="00D863DF" w:rsidRDefault="00D863DF" w:rsidP="00014939">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lastRenderedPageBreak/>
        <w:t xml:space="preserve">הולמס אומר שזה נכון שיש הגיון במערכת החוק, היא לא מערכת שרירותית אלא הגיונית. אבל ההיגיון הוא לא רק פורמלי פנימי, אלא יש לו תכליות חברתיות. רוצים להשיג מטרות מסוימות באמצעות הכללים האלה. אנחנו צריכים לשמור על קשר עין עם התכליות החברתיות כל הזמן. לכן </w:t>
      </w:r>
      <w:r w:rsidRPr="00084861">
        <w:rPr>
          <w:rFonts w:ascii="David" w:hAnsi="David" w:cs="David" w:hint="cs"/>
          <w:b/>
          <w:bCs/>
          <w:sz w:val="24"/>
          <w:szCs w:val="24"/>
          <w:rtl/>
        </w:rPr>
        <w:t>ההכרעה המשפטית הנכונה היא לא רק לפי ההיגיון פנימי של המשפט, אלא לפי התכלית החברתית</w:t>
      </w:r>
      <w:r>
        <w:rPr>
          <w:rFonts w:ascii="David" w:hAnsi="David" w:cs="David" w:hint="cs"/>
          <w:sz w:val="24"/>
          <w:szCs w:val="24"/>
          <w:rtl/>
        </w:rPr>
        <w:t>.</w:t>
      </w:r>
    </w:p>
    <w:p w14:paraId="185D1328" w14:textId="37BA21B6" w:rsidR="00D863DF" w:rsidRDefault="00D863DF" w:rsidP="00014939">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המקרה של </w:t>
      </w:r>
      <w:r w:rsidRPr="00237A57">
        <w:rPr>
          <w:rFonts w:ascii="David" w:hAnsi="David" w:cs="David" w:hint="cs"/>
          <w:b/>
          <w:bCs/>
          <w:sz w:val="24"/>
          <w:szCs w:val="24"/>
          <w:shd w:val="clear" w:color="auto" w:fill="D9E2F3" w:themeFill="accent1" w:themeFillTint="33"/>
          <w:rtl/>
        </w:rPr>
        <w:t>קניג נ' כהן</w:t>
      </w:r>
      <w:r>
        <w:rPr>
          <w:rFonts w:ascii="David" w:hAnsi="David" w:cs="David" w:hint="cs"/>
          <w:sz w:val="24"/>
          <w:szCs w:val="24"/>
          <w:rtl/>
        </w:rPr>
        <w:t xml:space="preserve"> מדגים בצורה </w:t>
      </w:r>
      <w:r w:rsidR="00237A57">
        <w:rPr>
          <w:rFonts w:ascii="David" w:hAnsi="David" w:cs="David" w:hint="cs"/>
          <w:sz w:val="24"/>
          <w:szCs w:val="24"/>
          <w:rtl/>
        </w:rPr>
        <w:t>מיטבית</w:t>
      </w:r>
      <w:r>
        <w:rPr>
          <w:rFonts w:ascii="David" w:hAnsi="David" w:cs="David" w:hint="cs"/>
          <w:sz w:val="24"/>
          <w:szCs w:val="24"/>
          <w:rtl/>
        </w:rPr>
        <w:t xml:space="preserve"> את המחשבה הזו. </w:t>
      </w:r>
      <w:r w:rsidR="002C2DFB">
        <w:rPr>
          <w:rFonts w:ascii="David" w:hAnsi="David" w:cs="David" w:hint="cs"/>
          <w:sz w:val="24"/>
          <w:szCs w:val="24"/>
          <w:rtl/>
        </w:rPr>
        <w:t>שופטי הרוב אומרים שיש הגדרה של צוואה. הגדרה של צוואה ב</w:t>
      </w:r>
      <w:r w:rsidR="002F7E57">
        <w:rPr>
          <w:rFonts w:ascii="David" w:hAnsi="David" w:cs="David" w:hint="cs"/>
          <w:sz w:val="24"/>
          <w:szCs w:val="24"/>
          <w:rtl/>
        </w:rPr>
        <w:t xml:space="preserve">כתב </w:t>
      </w:r>
      <w:r w:rsidR="002C2DFB">
        <w:rPr>
          <w:rFonts w:ascii="David" w:hAnsi="David" w:cs="David" w:hint="cs"/>
          <w:sz w:val="24"/>
          <w:szCs w:val="24"/>
          <w:rtl/>
        </w:rPr>
        <w:t xml:space="preserve">עומדת על 3 יסודות- כתובה בכתב יד המצווה; חתימה; תאריך. </w:t>
      </w:r>
      <w:r w:rsidR="002F7E57">
        <w:rPr>
          <w:rFonts w:ascii="David" w:hAnsi="David" w:cs="David" w:hint="cs"/>
          <w:sz w:val="24"/>
          <w:szCs w:val="24"/>
          <w:rtl/>
        </w:rPr>
        <w:t xml:space="preserve">יש לזה היגיון מסוים. בא מקרה של צוואה שכתובה בכתב יד אבל אין חתימה ואין תאריך. לפי ההיגיון הלוגי זו אינה צוואה. לא עומדים ב-3 התנאים. מנגד, הריאליסט מציע שהדברים האלה נועדו לשרת מטרה חברתית. זו לא גזירה משמיים, גזירת הכתוב שרירותית שכך יש לעשות. התכלית היא מימוש רצון המצווה. אם אני נוכח לדעת שהמצווה רצה בצוואה (למרות שהיא חסרה) אז צריך לבנות את הכללים באופן שיענה על זה. לכן בא ס'25 לחוק הירושה שנותן למחוקק כלים להתמודד עם זה. אבל גם את ס'25 שופטי הרוב קראו בצורה דקדקנית. </w:t>
      </w:r>
    </w:p>
    <w:p w14:paraId="6AA8DA91" w14:textId="33FB6B4E" w:rsidR="002F7E57" w:rsidRDefault="002F7E57" w:rsidP="00014939">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ההיגיון הפנימי זה לא מתמטיקה, שאם לא עומדים בתנאים הרי שלא הוכחתי את </w:t>
      </w:r>
      <w:proofErr w:type="spellStart"/>
      <w:r>
        <w:rPr>
          <w:rFonts w:ascii="David" w:hAnsi="David" w:cs="David" w:hint="cs"/>
          <w:sz w:val="24"/>
          <w:szCs w:val="24"/>
          <w:rtl/>
        </w:rPr>
        <w:t>התיאורמה</w:t>
      </w:r>
      <w:proofErr w:type="spellEnd"/>
      <w:r>
        <w:rPr>
          <w:rFonts w:ascii="David" w:hAnsi="David" w:cs="David" w:hint="cs"/>
          <w:sz w:val="24"/>
          <w:szCs w:val="24"/>
          <w:rtl/>
        </w:rPr>
        <w:t xml:space="preserve">. לא נמצאים במתמטיקה ולכן ההגדרות הקונספטואליות נועדו למלא תכליות חברתיות. אם מימוש המצווה </w:t>
      </w:r>
      <w:r w:rsidR="00DA0140">
        <w:rPr>
          <w:rFonts w:ascii="David" w:hAnsi="David" w:cs="David" w:hint="cs"/>
          <w:sz w:val="24"/>
          <w:szCs w:val="24"/>
          <w:rtl/>
        </w:rPr>
        <w:t>י</w:t>
      </w:r>
      <w:r>
        <w:rPr>
          <w:rFonts w:ascii="David" w:hAnsi="David" w:cs="David" w:hint="cs"/>
          <w:sz w:val="24"/>
          <w:szCs w:val="24"/>
          <w:rtl/>
        </w:rPr>
        <w:t>סוכל- הכל הולך.</w:t>
      </w:r>
    </w:p>
    <w:p w14:paraId="638A56AC" w14:textId="4D2BE464" w:rsidR="00EA1A0E" w:rsidRDefault="00EA1A0E" w:rsidP="00014939">
      <w:pPr>
        <w:shd w:val="clear" w:color="auto" w:fill="FFFFFF" w:themeFill="background1"/>
        <w:tabs>
          <w:tab w:val="left" w:pos="1862"/>
        </w:tabs>
        <w:jc w:val="both"/>
        <w:rPr>
          <w:rFonts w:ascii="David" w:hAnsi="David" w:cs="David"/>
          <w:sz w:val="24"/>
          <w:szCs w:val="24"/>
          <w:rtl/>
        </w:rPr>
      </w:pPr>
    </w:p>
    <w:p w14:paraId="27E5BD5A" w14:textId="0E2EB9B5" w:rsidR="00EA1A0E" w:rsidRDefault="00EA1A0E" w:rsidP="00014939">
      <w:pPr>
        <w:shd w:val="clear" w:color="auto" w:fill="FFFFFF" w:themeFill="background1"/>
        <w:tabs>
          <w:tab w:val="left" w:pos="1862"/>
        </w:tabs>
        <w:jc w:val="both"/>
        <w:rPr>
          <w:rFonts w:ascii="David" w:hAnsi="David" w:cs="David"/>
          <w:b/>
          <w:bCs/>
          <w:sz w:val="24"/>
          <w:szCs w:val="24"/>
          <w:u w:val="single"/>
          <w:rtl/>
        </w:rPr>
      </w:pPr>
      <w:r w:rsidRPr="00310378">
        <w:rPr>
          <w:rFonts w:ascii="David" w:hAnsi="David" w:cs="David" w:hint="cs"/>
          <w:b/>
          <w:bCs/>
          <w:sz w:val="24"/>
          <w:szCs w:val="24"/>
          <w:u w:val="single"/>
          <w:shd w:val="clear" w:color="auto" w:fill="FBE4D5" w:themeFill="accent2" w:themeFillTint="33"/>
          <w:rtl/>
        </w:rPr>
        <w:t>חיי המשפט</w:t>
      </w:r>
    </w:p>
    <w:p w14:paraId="6498773C" w14:textId="77777777" w:rsidR="00A60B60" w:rsidRDefault="00310378" w:rsidP="00A436E0">
      <w:pPr>
        <w:pStyle w:val="a7"/>
        <w:numPr>
          <w:ilvl w:val="0"/>
          <w:numId w:val="275"/>
        </w:numPr>
        <w:shd w:val="clear" w:color="auto" w:fill="FFFFFF" w:themeFill="background1"/>
        <w:tabs>
          <w:tab w:val="left" w:pos="1862"/>
        </w:tabs>
        <w:jc w:val="both"/>
        <w:rPr>
          <w:rFonts w:ascii="David" w:hAnsi="David" w:cs="David"/>
          <w:sz w:val="24"/>
          <w:szCs w:val="24"/>
        </w:rPr>
      </w:pPr>
      <w:r>
        <w:rPr>
          <w:rFonts w:ascii="David" w:hAnsi="David" w:cs="David"/>
          <w:sz w:val="24"/>
          <w:szCs w:val="24"/>
        </w:rPr>
        <w:t>The life of the law has not been logic</w:t>
      </w:r>
      <w:r w:rsidR="00A60B60">
        <w:rPr>
          <w:rFonts w:ascii="David" w:hAnsi="David" w:cs="David"/>
          <w:sz w:val="24"/>
          <w:szCs w:val="24"/>
        </w:rPr>
        <w:t>; it has been experience.</w:t>
      </w:r>
    </w:p>
    <w:p w14:paraId="14AB4C16" w14:textId="633ADF61" w:rsidR="00EA1A0E" w:rsidRPr="00A60B60" w:rsidRDefault="00EA1A0E" w:rsidP="00A436E0">
      <w:pPr>
        <w:pStyle w:val="a7"/>
        <w:numPr>
          <w:ilvl w:val="0"/>
          <w:numId w:val="275"/>
        </w:numPr>
        <w:shd w:val="clear" w:color="auto" w:fill="FFFFFF" w:themeFill="background1"/>
        <w:tabs>
          <w:tab w:val="left" w:pos="1862"/>
        </w:tabs>
        <w:jc w:val="both"/>
        <w:rPr>
          <w:rFonts w:ascii="David" w:hAnsi="David" w:cs="David"/>
          <w:sz w:val="24"/>
          <w:szCs w:val="24"/>
          <w:rtl/>
        </w:rPr>
      </w:pPr>
      <w:r w:rsidRPr="00FB3F83">
        <w:rPr>
          <w:rFonts w:ascii="David" w:hAnsi="David" w:cs="David" w:hint="cs"/>
          <w:sz w:val="24"/>
          <w:szCs w:val="24"/>
          <w:shd w:val="clear" w:color="auto" w:fill="FFFFCC"/>
          <w:rtl/>
        </w:rPr>
        <w:t>חיי המשפט אינם היגיון אלא ניסיון</w:t>
      </w:r>
      <w:r w:rsidRPr="00A60B60">
        <w:rPr>
          <w:rFonts w:ascii="David" w:hAnsi="David" w:cs="David" w:hint="cs"/>
          <w:sz w:val="24"/>
          <w:szCs w:val="24"/>
          <w:rtl/>
        </w:rPr>
        <w:t xml:space="preserve">. </w:t>
      </w:r>
    </w:p>
    <w:p w14:paraId="5985816D" w14:textId="1B620A73" w:rsidR="00C87E34" w:rsidRDefault="00C87E34" w:rsidP="00E93590">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הניסיון של השופט עם ההשלכות של המשפט על המציאות. צריך לחשוב על תכלית חברתית. זה לא רק היגיון פנימי. אם לא היה את ס'25 זה היה צעד רדיקלי יותר של השופטים [אך אפשרי], אבל אם יש פתח אז צריך ללכת בו. </w:t>
      </w:r>
    </w:p>
    <w:p w14:paraId="73600595" w14:textId="45C3075C" w:rsidR="00C87E34" w:rsidRDefault="00C87E34" w:rsidP="00014939">
      <w:pPr>
        <w:shd w:val="clear" w:color="auto" w:fill="FFFFFF" w:themeFill="background1"/>
        <w:tabs>
          <w:tab w:val="left" w:pos="1862"/>
        </w:tabs>
        <w:jc w:val="both"/>
        <w:rPr>
          <w:rFonts w:ascii="David" w:hAnsi="David" w:cs="David"/>
          <w:sz w:val="24"/>
          <w:szCs w:val="24"/>
          <w:rtl/>
        </w:rPr>
      </w:pPr>
    </w:p>
    <w:p w14:paraId="65FE335B" w14:textId="661991BC" w:rsidR="00C87E34" w:rsidRPr="00C87E34" w:rsidRDefault="00C87E34" w:rsidP="00014939">
      <w:pPr>
        <w:shd w:val="clear" w:color="auto" w:fill="FFFFFF" w:themeFill="background1"/>
        <w:tabs>
          <w:tab w:val="left" w:pos="1862"/>
        </w:tabs>
        <w:jc w:val="both"/>
        <w:rPr>
          <w:rFonts w:ascii="David" w:hAnsi="David" w:cs="David"/>
          <w:b/>
          <w:bCs/>
          <w:sz w:val="24"/>
          <w:szCs w:val="24"/>
          <w:u w:val="single"/>
          <w:rtl/>
        </w:rPr>
      </w:pPr>
      <w:r w:rsidRPr="00E93590">
        <w:rPr>
          <w:rFonts w:ascii="David" w:hAnsi="David" w:cs="David" w:hint="cs"/>
          <w:b/>
          <w:bCs/>
          <w:sz w:val="24"/>
          <w:szCs w:val="24"/>
          <w:u w:val="single"/>
          <w:shd w:val="clear" w:color="auto" w:fill="FBE4D5" w:themeFill="accent2" w:themeFillTint="33"/>
          <w:rtl/>
        </w:rPr>
        <w:t xml:space="preserve">השיקולים שצריכים להשפיע </w:t>
      </w:r>
      <w:r w:rsidR="00E93590">
        <w:rPr>
          <w:rFonts w:ascii="David" w:hAnsi="David" w:cs="David" w:hint="cs"/>
          <w:b/>
          <w:bCs/>
          <w:sz w:val="24"/>
          <w:szCs w:val="24"/>
          <w:u w:val="single"/>
          <w:shd w:val="clear" w:color="auto" w:fill="FBE4D5" w:themeFill="accent2" w:themeFillTint="33"/>
          <w:rtl/>
        </w:rPr>
        <w:t>(</w:t>
      </w:r>
      <w:r w:rsidRPr="00E93590">
        <w:rPr>
          <w:rFonts w:ascii="David" w:hAnsi="David" w:cs="David" w:hint="cs"/>
          <w:b/>
          <w:bCs/>
          <w:sz w:val="24"/>
          <w:szCs w:val="24"/>
          <w:u w:val="single"/>
          <w:shd w:val="clear" w:color="auto" w:fill="FBE4D5" w:themeFill="accent2" w:themeFillTint="33"/>
          <w:rtl/>
        </w:rPr>
        <w:t>בפרשנות החוק</w:t>
      </w:r>
      <w:r w:rsidR="00E93590">
        <w:rPr>
          <w:rFonts w:ascii="David" w:hAnsi="David" w:cs="David" w:hint="cs"/>
          <w:b/>
          <w:bCs/>
          <w:sz w:val="24"/>
          <w:szCs w:val="24"/>
          <w:u w:val="single"/>
          <w:shd w:val="clear" w:color="auto" w:fill="FBE4D5" w:themeFill="accent2" w:themeFillTint="33"/>
          <w:rtl/>
        </w:rPr>
        <w:t>)</w:t>
      </w:r>
    </w:p>
    <w:p w14:paraId="64C7C0EE" w14:textId="7DF8CF01" w:rsidR="00C87E34" w:rsidRPr="00C87E34" w:rsidRDefault="00C87E34" w:rsidP="00194F0A">
      <w:pPr>
        <w:pStyle w:val="a7"/>
        <w:numPr>
          <w:ilvl w:val="0"/>
          <w:numId w:val="147"/>
        </w:numPr>
        <w:shd w:val="clear" w:color="auto" w:fill="FFFFFF" w:themeFill="background1"/>
        <w:tabs>
          <w:tab w:val="left" w:pos="1862"/>
        </w:tabs>
        <w:jc w:val="both"/>
        <w:rPr>
          <w:rFonts w:ascii="David" w:hAnsi="David" w:cs="David"/>
          <w:sz w:val="24"/>
          <w:szCs w:val="24"/>
          <w:rtl/>
        </w:rPr>
      </w:pPr>
      <w:r w:rsidRPr="00E93590">
        <w:rPr>
          <w:rFonts w:ascii="David" w:hAnsi="David" w:cs="David" w:hint="cs"/>
          <w:sz w:val="24"/>
          <w:szCs w:val="24"/>
          <w:shd w:val="clear" w:color="auto" w:fill="FFFFCC"/>
          <w:rtl/>
        </w:rPr>
        <w:t>תכלית החוק</w:t>
      </w:r>
      <w:r w:rsidR="00E93590">
        <w:rPr>
          <w:rFonts w:ascii="David" w:hAnsi="David" w:cs="David" w:hint="cs"/>
          <w:sz w:val="24"/>
          <w:szCs w:val="24"/>
          <w:rtl/>
        </w:rPr>
        <w:t>.</w:t>
      </w:r>
    </w:p>
    <w:p w14:paraId="29B42714" w14:textId="7854C48E" w:rsidR="00C87E34" w:rsidRDefault="00C87E34" w:rsidP="00194F0A">
      <w:pPr>
        <w:pStyle w:val="a7"/>
        <w:numPr>
          <w:ilvl w:val="0"/>
          <w:numId w:val="147"/>
        </w:numPr>
        <w:shd w:val="clear" w:color="auto" w:fill="FFFFFF" w:themeFill="background1"/>
        <w:tabs>
          <w:tab w:val="left" w:pos="1862"/>
        </w:tabs>
        <w:jc w:val="both"/>
        <w:rPr>
          <w:rFonts w:ascii="David" w:hAnsi="David" w:cs="David"/>
          <w:sz w:val="24"/>
          <w:szCs w:val="24"/>
        </w:rPr>
      </w:pPr>
      <w:r w:rsidRPr="00E93590">
        <w:rPr>
          <w:rFonts w:ascii="David" w:hAnsi="David" w:cs="David" w:hint="cs"/>
          <w:sz w:val="24"/>
          <w:szCs w:val="24"/>
          <w:shd w:val="clear" w:color="auto" w:fill="FFFFCC"/>
          <w:rtl/>
        </w:rPr>
        <w:t>התועלת החברתית</w:t>
      </w:r>
      <w:r>
        <w:rPr>
          <w:rFonts w:ascii="David" w:hAnsi="David" w:cs="David" w:hint="cs"/>
          <w:sz w:val="24"/>
          <w:szCs w:val="24"/>
          <w:rtl/>
        </w:rPr>
        <w:t>- לפעמים היא מעבר לתכלית החוק שחשבו עליה. התכלית מתגלה מבחינה חברתית כלא ניתנת להגשמה. דווקא אותה תכלית מביאה משהו אחר.</w:t>
      </w:r>
    </w:p>
    <w:p w14:paraId="6705817B" w14:textId="2627AEAA" w:rsidR="00C87E34" w:rsidRDefault="00C87E34" w:rsidP="00C87E34">
      <w:pPr>
        <w:shd w:val="clear" w:color="auto" w:fill="FFFFFF" w:themeFill="background1"/>
        <w:tabs>
          <w:tab w:val="left" w:pos="1862"/>
        </w:tabs>
        <w:jc w:val="both"/>
        <w:rPr>
          <w:rFonts w:ascii="David" w:hAnsi="David" w:cs="David"/>
          <w:sz w:val="24"/>
          <w:szCs w:val="24"/>
          <w:rtl/>
        </w:rPr>
      </w:pPr>
      <w:r w:rsidRPr="00E93590">
        <w:rPr>
          <w:rFonts w:ascii="David" w:hAnsi="David" w:cs="David" w:hint="cs"/>
          <w:b/>
          <w:bCs/>
          <w:color w:val="FF0000"/>
          <w:sz w:val="24"/>
          <w:szCs w:val="24"/>
          <w:u w:val="single"/>
          <w:rtl/>
        </w:rPr>
        <w:t>לדוגמה</w:t>
      </w:r>
      <w:r w:rsidRPr="00E93590">
        <w:rPr>
          <w:rFonts w:ascii="David" w:hAnsi="David" w:cs="David" w:hint="cs"/>
          <w:b/>
          <w:bCs/>
          <w:color w:val="FF0000"/>
          <w:sz w:val="24"/>
          <w:szCs w:val="24"/>
          <w:rtl/>
        </w:rPr>
        <w:t>:</w:t>
      </w:r>
      <w:r w:rsidRPr="00E93590">
        <w:rPr>
          <w:rFonts w:ascii="David" w:hAnsi="David" w:cs="David" w:hint="cs"/>
          <w:color w:val="FF0000"/>
          <w:sz w:val="24"/>
          <w:szCs w:val="24"/>
          <w:rtl/>
        </w:rPr>
        <w:t xml:space="preserve"> </w:t>
      </w:r>
      <w:r>
        <w:rPr>
          <w:rFonts w:ascii="David" w:hAnsi="David" w:cs="David" w:hint="cs"/>
          <w:sz w:val="24"/>
          <w:szCs w:val="24"/>
          <w:rtl/>
        </w:rPr>
        <w:t xml:space="preserve">משפט עברי- </w:t>
      </w:r>
      <w:r w:rsidRPr="00E247B6">
        <w:rPr>
          <w:rFonts w:ascii="David" w:hAnsi="David" w:cs="David" w:hint="cs"/>
          <w:sz w:val="24"/>
          <w:szCs w:val="24"/>
          <w:u w:val="single"/>
          <w:rtl/>
        </w:rPr>
        <w:t>מצוות שנת שמיטה</w:t>
      </w:r>
      <w:r>
        <w:rPr>
          <w:rFonts w:ascii="David" w:hAnsi="David" w:cs="David" w:hint="cs"/>
          <w:sz w:val="24"/>
          <w:szCs w:val="24"/>
          <w:rtl/>
        </w:rPr>
        <w:t xml:space="preserve"> היא </w:t>
      </w:r>
      <w:r w:rsidRPr="00E247B6">
        <w:rPr>
          <w:rFonts w:ascii="David" w:hAnsi="David" w:cs="David" w:hint="cs"/>
          <w:b/>
          <w:bCs/>
          <w:sz w:val="24"/>
          <w:szCs w:val="24"/>
          <w:rtl/>
        </w:rPr>
        <w:t>שמיטת חובות</w:t>
      </w:r>
      <w:r>
        <w:rPr>
          <w:rFonts w:ascii="David" w:hAnsi="David" w:cs="David" w:hint="cs"/>
          <w:sz w:val="24"/>
          <w:szCs w:val="24"/>
          <w:rtl/>
        </w:rPr>
        <w:t xml:space="preserve"> בסוף השנה. התכלית החברתית של צמצום פערים. יש עניים שלא מצליחים להחזיר את החוב, ורוצים להשיב אותם להתנהל מחדש. אבל התוצאה של החוק, על אף התכלית הרצויה, לא הצליחה להתגשם במציאות- ה</w:t>
      </w:r>
      <w:r w:rsidR="007D4700">
        <w:rPr>
          <w:rFonts w:ascii="David" w:hAnsi="David" w:cs="David" w:hint="cs"/>
          <w:sz w:val="24"/>
          <w:szCs w:val="24"/>
          <w:rtl/>
        </w:rPr>
        <w:t>מ</w:t>
      </w:r>
      <w:r>
        <w:rPr>
          <w:rFonts w:ascii="David" w:hAnsi="David" w:cs="David" w:hint="cs"/>
          <w:sz w:val="24"/>
          <w:szCs w:val="24"/>
          <w:rtl/>
        </w:rPr>
        <w:t xml:space="preserve">לווים נמנעו </w:t>
      </w:r>
      <w:r w:rsidR="00D344C5">
        <w:rPr>
          <w:rFonts w:ascii="David" w:hAnsi="David" w:cs="David" w:hint="cs"/>
          <w:sz w:val="24"/>
          <w:szCs w:val="24"/>
          <w:rtl/>
        </w:rPr>
        <w:t>מלהלוות</w:t>
      </w:r>
      <w:r>
        <w:rPr>
          <w:rFonts w:ascii="David" w:hAnsi="David" w:cs="David" w:hint="cs"/>
          <w:sz w:val="24"/>
          <w:szCs w:val="24"/>
          <w:rtl/>
        </w:rPr>
        <w:t xml:space="preserve"> ככל שמתקרבים לשנת השמיטה. החוק שהייתה לו תכלית חברתית להיטיב עם הלווים שלא יצטרכו להחזיר את החוב,</w:t>
      </w:r>
      <w:r w:rsidR="00E247B6">
        <w:rPr>
          <w:rFonts w:ascii="David" w:hAnsi="David" w:cs="David" w:hint="cs"/>
          <w:sz w:val="24"/>
          <w:szCs w:val="24"/>
          <w:rtl/>
        </w:rPr>
        <w:t xml:space="preserve"> מרע איתם,</w:t>
      </w:r>
      <w:r>
        <w:rPr>
          <w:rFonts w:ascii="David" w:hAnsi="David" w:cs="David" w:hint="cs"/>
          <w:sz w:val="24"/>
          <w:szCs w:val="24"/>
          <w:rtl/>
        </w:rPr>
        <w:t xml:space="preserve"> כי כבר כמה שנים קודם לכ</w:t>
      </w:r>
      <w:r w:rsidR="00E247B6">
        <w:rPr>
          <w:rFonts w:ascii="David" w:hAnsi="David" w:cs="David" w:hint="cs"/>
          <w:sz w:val="24"/>
          <w:szCs w:val="24"/>
          <w:rtl/>
        </w:rPr>
        <w:t>ן</w:t>
      </w:r>
      <w:r>
        <w:rPr>
          <w:rFonts w:ascii="David" w:hAnsi="David" w:cs="David" w:hint="cs"/>
          <w:sz w:val="24"/>
          <w:szCs w:val="24"/>
          <w:rtl/>
        </w:rPr>
        <w:t xml:space="preserve"> לא נתנו להם הלוואות. הלל</w:t>
      </w:r>
      <w:r w:rsidR="00E247B6">
        <w:rPr>
          <w:rFonts w:ascii="David" w:hAnsi="David" w:cs="David" w:hint="cs"/>
          <w:sz w:val="24"/>
          <w:szCs w:val="24"/>
          <w:rtl/>
        </w:rPr>
        <w:t xml:space="preserve"> הזקן</w:t>
      </w:r>
      <w:r>
        <w:rPr>
          <w:rFonts w:ascii="David" w:hAnsi="David" w:cs="David" w:hint="cs"/>
          <w:sz w:val="24"/>
          <w:szCs w:val="24"/>
          <w:rtl/>
        </w:rPr>
        <w:t xml:space="preserve"> קבע </w:t>
      </w:r>
      <w:r w:rsidRPr="00E247B6">
        <w:rPr>
          <w:rFonts w:ascii="David" w:hAnsi="David" w:cs="David" w:hint="cs"/>
          <w:sz w:val="24"/>
          <w:szCs w:val="24"/>
          <w:u w:val="single"/>
          <w:rtl/>
        </w:rPr>
        <w:t>תקנה של פרוזבול</w:t>
      </w:r>
      <w:r>
        <w:rPr>
          <w:rFonts w:ascii="David" w:hAnsi="David" w:cs="David" w:hint="cs"/>
          <w:sz w:val="24"/>
          <w:szCs w:val="24"/>
          <w:rtl/>
        </w:rPr>
        <w:t xml:space="preserve">, לפני ביה"ד, המושג המשפטי אומר שאם לווה פרטי מפקיד את החוב שלו בידי בית הדין החוב של הלווה הופך להיות לחוב של ביה"ד, זה הופך לחוב ציבורי שעליו לא חלה שמיטת החובות. ברגע שהמלווה כותב שטר פרוזבול ומפקיד אותו לביה"ד, זה היה </w:t>
      </w:r>
      <w:r w:rsidRPr="00EC1929">
        <w:rPr>
          <w:rFonts w:ascii="David" w:hAnsi="David" w:cs="David" w:hint="cs"/>
          <w:b/>
          <w:bCs/>
          <w:sz w:val="24"/>
          <w:szCs w:val="24"/>
          <w:rtl/>
        </w:rPr>
        <w:t>תרגיל פורמלי</w:t>
      </w:r>
      <w:r>
        <w:rPr>
          <w:rFonts w:ascii="David" w:hAnsi="David" w:cs="David" w:hint="cs"/>
          <w:sz w:val="24"/>
          <w:szCs w:val="24"/>
          <w:rtl/>
        </w:rPr>
        <w:t xml:space="preserve">, כך שהנושה של החוב לא היה המלווה אלא ביה"ד, ועל המדינה לא חלה שמיטה. </w:t>
      </w:r>
      <w:r w:rsidR="00F74EFA">
        <w:rPr>
          <w:rFonts w:ascii="David" w:hAnsi="David" w:cs="David" w:hint="cs"/>
          <w:sz w:val="24"/>
          <w:szCs w:val="24"/>
          <w:rtl/>
        </w:rPr>
        <w:t>שמיטה חלה בין היחסים הפרטיים</w:t>
      </w:r>
      <w:r w:rsidR="00040E9F">
        <w:rPr>
          <w:rFonts w:ascii="David" w:hAnsi="David" w:cs="David" w:hint="cs"/>
          <w:sz w:val="24"/>
          <w:szCs w:val="24"/>
          <w:rtl/>
        </w:rPr>
        <w:t xml:space="preserve"> בלבד. מה ההיגיון? </w:t>
      </w:r>
      <w:r w:rsidR="00040E9F" w:rsidRPr="00565C68">
        <w:rPr>
          <w:rFonts w:ascii="David" w:hAnsi="David" w:cs="David" w:hint="cs"/>
          <w:sz w:val="24"/>
          <w:szCs w:val="24"/>
          <w:shd w:val="clear" w:color="auto" w:fill="FFFFCC"/>
          <w:rtl/>
        </w:rPr>
        <w:t>הייתה תכלית חוק חברתית להיטיב עם הלווים. אך התכלית נכשלה במבחן השוק. לכן צריך לחשוב על התועלת החברתית שלעיתים חורגת מהתכלית</w:t>
      </w:r>
      <w:r w:rsidR="00040E9F">
        <w:rPr>
          <w:rFonts w:ascii="David" w:hAnsi="David" w:cs="David" w:hint="cs"/>
          <w:sz w:val="24"/>
          <w:szCs w:val="24"/>
          <w:rtl/>
        </w:rPr>
        <w:t xml:space="preserve"> [פה היא נשארת במסגרת </w:t>
      </w:r>
      <w:proofErr w:type="spellStart"/>
      <w:r w:rsidR="00040E9F">
        <w:rPr>
          <w:rFonts w:ascii="David" w:hAnsi="David" w:cs="David" w:hint="cs"/>
          <w:sz w:val="24"/>
          <w:szCs w:val="24"/>
          <w:rtl/>
        </w:rPr>
        <w:t>הגדרים</w:t>
      </w:r>
      <w:proofErr w:type="spellEnd"/>
      <w:r w:rsidR="00040E9F">
        <w:rPr>
          <w:rFonts w:ascii="David" w:hAnsi="David" w:cs="David" w:hint="cs"/>
          <w:sz w:val="24"/>
          <w:szCs w:val="24"/>
          <w:rtl/>
        </w:rPr>
        <w:t xml:space="preserve"> שלה].</w:t>
      </w:r>
    </w:p>
    <w:p w14:paraId="65403E04" w14:textId="701F7AF6" w:rsidR="00040E9F" w:rsidRDefault="00040E9F" w:rsidP="00C87E34">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לא צריך לעבוד עם הלוגיקה הפנימית של המשפט, אלא צריכים לשים לנגד עיננו את תכלית החוק והתועלת החברתית. </w:t>
      </w:r>
    </w:p>
    <w:p w14:paraId="13DFD5D0" w14:textId="55010BC5" w:rsidR="009273E3" w:rsidRDefault="00040E9F" w:rsidP="00E34F4C">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המושג של פרשנות תכליתית לא נולד עם השופט ברק, אלא נוצר בחוגים של הריאליזם המשפטי האמריקאי, שהדגישו את הפרשנות התכליתית של חוקים. </w:t>
      </w:r>
    </w:p>
    <w:p w14:paraId="16D331D7" w14:textId="3FA697BD" w:rsidR="00010D5F" w:rsidRDefault="00010D5F" w:rsidP="00C87E34">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אחד המושגים המרכזיים שהולמס חתום עליהם לגבי החוקה האמריקאית- "</w:t>
      </w:r>
      <w:r w:rsidRPr="009273E3">
        <w:rPr>
          <w:rFonts w:ascii="David" w:hAnsi="David" w:cs="David" w:hint="cs"/>
          <w:b/>
          <w:bCs/>
          <w:sz w:val="24"/>
          <w:szCs w:val="24"/>
          <w:shd w:val="clear" w:color="auto" w:fill="FFFFCC"/>
          <w:rtl/>
        </w:rPr>
        <w:t>החוקה החיה</w:t>
      </w:r>
      <w:r>
        <w:rPr>
          <w:rFonts w:ascii="David" w:hAnsi="David" w:cs="David" w:hint="cs"/>
          <w:sz w:val="24"/>
          <w:szCs w:val="24"/>
          <w:rtl/>
        </w:rPr>
        <w:t xml:space="preserve">". החוקה חוברה </w:t>
      </w:r>
      <w:r w:rsidR="005D2D90">
        <w:rPr>
          <w:rFonts w:ascii="David" w:hAnsi="David" w:cs="David" w:hint="cs"/>
          <w:sz w:val="24"/>
          <w:szCs w:val="24"/>
          <w:rtl/>
        </w:rPr>
        <w:t xml:space="preserve">בשנת 1781, </w:t>
      </w:r>
      <w:r>
        <w:rPr>
          <w:rFonts w:ascii="David" w:hAnsi="David" w:cs="David" w:hint="cs"/>
          <w:sz w:val="24"/>
          <w:szCs w:val="24"/>
          <w:rtl/>
        </w:rPr>
        <w:t>בסוף המאה ה-18. קיימת 240 שנה ולא השתנתה. הולמס הציעה את פרשנות החוקה- "החוקה החיה". לא צריך להסתכל על החוקה כאל מושג קפוא אלא כמושג חי וצריך לפרש אותו כל פעם מחדש. זה עורר וויכוח גדול בין גישות פרשניות. ניגע בהמשך.</w:t>
      </w:r>
    </w:p>
    <w:p w14:paraId="62B6BABE" w14:textId="2FE45701" w:rsidR="00010D5F" w:rsidRDefault="00010D5F" w:rsidP="00C87E34">
      <w:pPr>
        <w:shd w:val="clear" w:color="auto" w:fill="FFFFFF" w:themeFill="background1"/>
        <w:tabs>
          <w:tab w:val="left" w:pos="1862"/>
        </w:tabs>
        <w:jc w:val="both"/>
        <w:rPr>
          <w:rFonts w:ascii="David" w:hAnsi="David" w:cs="David"/>
          <w:sz w:val="24"/>
          <w:szCs w:val="24"/>
          <w:rtl/>
        </w:rPr>
      </w:pPr>
    </w:p>
    <w:p w14:paraId="65EA8E3D" w14:textId="6DD596D1" w:rsidR="00010D5F" w:rsidRDefault="00010D5F" w:rsidP="00C87E34">
      <w:pPr>
        <w:shd w:val="clear" w:color="auto" w:fill="FFFFFF" w:themeFill="background1"/>
        <w:tabs>
          <w:tab w:val="left" w:pos="1862"/>
        </w:tabs>
        <w:jc w:val="both"/>
        <w:rPr>
          <w:rFonts w:ascii="David" w:hAnsi="David" w:cs="David"/>
          <w:b/>
          <w:bCs/>
          <w:sz w:val="24"/>
          <w:szCs w:val="24"/>
          <w:u w:val="single"/>
          <w:rtl/>
        </w:rPr>
      </w:pPr>
      <w:r w:rsidRPr="00E84918">
        <w:rPr>
          <w:rFonts w:ascii="David" w:hAnsi="David" w:cs="David" w:hint="cs"/>
          <w:b/>
          <w:bCs/>
          <w:sz w:val="24"/>
          <w:szCs w:val="24"/>
          <w:u w:val="single"/>
          <w:shd w:val="clear" w:color="auto" w:fill="FBE4D5" w:themeFill="accent2" w:themeFillTint="33"/>
          <w:rtl/>
        </w:rPr>
        <w:t>ביקורת הגישה של הולמס</w:t>
      </w:r>
    </w:p>
    <w:p w14:paraId="2013C610" w14:textId="6C261AB4" w:rsidR="00CB6BDE" w:rsidRDefault="00CB6BDE" w:rsidP="00E34F4C">
      <w:pPr>
        <w:pStyle w:val="a7"/>
        <w:numPr>
          <w:ilvl w:val="0"/>
          <w:numId w:val="148"/>
        </w:numPr>
        <w:shd w:val="clear" w:color="auto" w:fill="FFFFFF" w:themeFill="background1"/>
        <w:tabs>
          <w:tab w:val="left" w:pos="1862"/>
        </w:tabs>
        <w:jc w:val="both"/>
        <w:rPr>
          <w:rFonts w:ascii="David" w:hAnsi="David" w:cs="David"/>
          <w:sz w:val="24"/>
          <w:szCs w:val="24"/>
        </w:rPr>
      </w:pPr>
      <w:r w:rsidRPr="004C0C4E">
        <w:rPr>
          <w:rFonts w:ascii="David" w:hAnsi="David" w:cs="David" w:hint="cs"/>
          <w:sz w:val="24"/>
          <w:szCs w:val="24"/>
          <w:shd w:val="clear" w:color="auto" w:fill="FFFFCC"/>
          <w:rtl/>
        </w:rPr>
        <w:t xml:space="preserve">אם </w:t>
      </w:r>
      <w:r w:rsidR="002A3AAF" w:rsidRPr="004C0C4E">
        <w:rPr>
          <w:rFonts w:ascii="David" w:hAnsi="David" w:cs="David" w:hint="cs"/>
          <w:sz w:val="24"/>
          <w:szCs w:val="24"/>
          <w:shd w:val="clear" w:color="auto" w:fill="FFFFCC"/>
          <w:rtl/>
        </w:rPr>
        <w:t>המשפט הוא רק תחזית של מה יעשו השופטים, מהו המשפט מבחינת השופטים עצמם</w:t>
      </w:r>
      <w:r w:rsidR="00E84918" w:rsidRPr="004C0C4E">
        <w:rPr>
          <w:rFonts w:ascii="David" w:hAnsi="David" w:cs="David" w:hint="cs"/>
          <w:sz w:val="24"/>
          <w:szCs w:val="24"/>
          <w:shd w:val="clear" w:color="auto" w:fill="FFFFCC"/>
          <w:rtl/>
        </w:rPr>
        <w:t>?</w:t>
      </w:r>
    </w:p>
    <w:p w14:paraId="583CFDA8" w14:textId="41A06CD9" w:rsidR="00E84918" w:rsidRPr="00E34F4C" w:rsidRDefault="00E84918" w:rsidP="00E34F4C">
      <w:pPr>
        <w:pStyle w:val="a7"/>
        <w:numPr>
          <w:ilvl w:val="0"/>
          <w:numId w:val="148"/>
        </w:numPr>
        <w:shd w:val="clear" w:color="auto" w:fill="FFFFFF" w:themeFill="background1"/>
        <w:tabs>
          <w:tab w:val="left" w:pos="1862"/>
        </w:tabs>
        <w:jc w:val="both"/>
        <w:rPr>
          <w:rFonts w:ascii="David" w:hAnsi="David" w:cs="David"/>
          <w:sz w:val="24"/>
          <w:szCs w:val="24"/>
          <w:rtl/>
        </w:rPr>
      </w:pPr>
      <w:r w:rsidRPr="004C0C4E">
        <w:rPr>
          <w:rFonts w:ascii="David" w:hAnsi="David" w:cs="David" w:hint="cs"/>
          <w:sz w:val="24"/>
          <w:szCs w:val="24"/>
          <w:shd w:val="clear" w:color="auto" w:fill="FFFFCC"/>
          <w:rtl/>
        </w:rPr>
        <w:lastRenderedPageBreak/>
        <w:t>אי אפשר לחשוב על המשפט רק ככוח. זוהי נקודת מבט "חיצונית". המשפט הוא גם טעם להתנהגות- נקודת מבט "פנימית"</w:t>
      </w:r>
      <w:r>
        <w:rPr>
          <w:rFonts w:ascii="David" w:hAnsi="David" w:cs="David" w:hint="cs"/>
          <w:sz w:val="24"/>
          <w:szCs w:val="24"/>
          <w:rtl/>
        </w:rPr>
        <w:t xml:space="preserve">. </w:t>
      </w:r>
    </w:p>
    <w:p w14:paraId="0A0EBFD9" w14:textId="4357BAD8" w:rsidR="00FC3088" w:rsidRPr="009273E3" w:rsidRDefault="00CC6CD1" w:rsidP="008A77AD">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הולמס אומר </w:t>
      </w:r>
      <w:r w:rsidR="004C0C4E">
        <w:rPr>
          <w:rFonts w:ascii="David" w:hAnsi="David" w:cs="David" w:hint="cs"/>
          <w:sz w:val="24"/>
          <w:szCs w:val="24"/>
          <w:rtl/>
        </w:rPr>
        <w:t>שעורך הדין</w:t>
      </w:r>
      <w:r>
        <w:rPr>
          <w:rFonts w:ascii="David" w:hAnsi="David" w:cs="David" w:hint="cs"/>
          <w:sz w:val="24"/>
          <w:szCs w:val="24"/>
          <w:rtl/>
        </w:rPr>
        <w:t xml:space="preserve"> צריך לייעץ ללקוח שלו להסתכל על מה שביהמ"ש יפסוק. אבל כיצד ביהמ"ש צריך לפסוק? האם הוא יכול לעשות כל דבר? יש בעיה של חוסר וודאות. </w:t>
      </w:r>
      <w:r w:rsidR="00FC3088">
        <w:rPr>
          <w:rFonts w:ascii="David" w:hAnsi="David" w:cs="David" w:hint="cs"/>
          <w:sz w:val="24"/>
          <w:szCs w:val="24"/>
          <w:rtl/>
        </w:rPr>
        <w:t>הוא נותן כלים לפסיקה- לפי תכלית החוק ולפי ערכים חברתיים. יש בתשובה הזו מימד של חוסר וודאות. אם השופט חושב מחדש על תכלית החוק ומפרש אחרת, השופט מקבל גמישות בפרשנותו וזה יוצר אי וודאות מבחינת המערכת.</w:t>
      </w:r>
    </w:p>
    <w:p w14:paraId="3537F058" w14:textId="6CC84364" w:rsidR="008A77AD" w:rsidRDefault="008A77AD" w:rsidP="008A77AD">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בעיה של לגיטימציה- אם השופט כפוף לחוק הרי שהוא לא נבחר. אם מעמידים את השופט כמי שיכול לכתוב את החוק מחדש, מי שמך?</w:t>
      </w:r>
    </w:p>
    <w:p w14:paraId="59CE37A8" w14:textId="22AA6E56" w:rsidR="00CB6BDE" w:rsidRDefault="00CB6BDE" w:rsidP="008A77AD">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ביקורת שאמרנו גם לאוסטין- תפיסת המשפט שלו היא ככוח. מושג החובה נגזר מהכוח. זוהי נקודת מבט "חיצונית" כפי שהארט אומר. המשפט הוא גם טעם להתנהגות- נקודת מבט </w:t>
      </w:r>
      <w:r w:rsidR="00023E5F">
        <w:rPr>
          <w:rFonts w:ascii="David" w:hAnsi="David" w:cs="David" w:hint="cs"/>
          <w:sz w:val="24"/>
          <w:szCs w:val="24"/>
          <w:rtl/>
        </w:rPr>
        <w:t>"</w:t>
      </w:r>
      <w:r>
        <w:rPr>
          <w:rFonts w:ascii="David" w:hAnsi="David" w:cs="David" w:hint="cs"/>
          <w:sz w:val="24"/>
          <w:szCs w:val="24"/>
          <w:rtl/>
        </w:rPr>
        <w:t xml:space="preserve">פנימית". </w:t>
      </w:r>
    </w:p>
    <w:p w14:paraId="33A9CA7D" w14:textId="36623211" w:rsidR="00CB6BDE" w:rsidRDefault="00CB6BDE" w:rsidP="008A77AD">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מאפשרים לשופט להכניס את השקפות העולם שלו ככל שיש יותר גמישות. מצד שני, איזו פסיקה נעדיף בפס"ד קניג נ' כהן. </w:t>
      </w:r>
      <w:r w:rsidR="002A3AAF">
        <w:rPr>
          <w:rFonts w:ascii="David" w:hAnsi="David" w:cs="David" w:hint="cs"/>
          <w:sz w:val="24"/>
          <w:szCs w:val="24"/>
          <w:rtl/>
        </w:rPr>
        <w:t xml:space="preserve">מקרה בולט שרובנו נחשוב שהחלטת הרוב הייתה מוטעית. אבל הרוב הלכו עם הגישה [שהיום קוראים לה שמרנית] שמבקשת לכבד את הדרישות המדויקות של החוק. לא נהיה אקטיביים מדי. </w:t>
      </w:r>
    </w:p>
    <w:p w14:paraId="70277AA9" w14:textId="359996FD" w:rsidR="002A3AAF" w:rsidRDefault="002A3AAF" w:rsidP="008A77AD">
      <w:pPr>
        <w:shd w:val="clear" w:color="auto" w:fill="FFFFFF" w:themeFill="background1"/>
        <w:tabs>
          <w:tab w:val="left" w:pos="1862"/>
        </w:tabs>
        <w:jc w:val="both"/>
        <w:rPr>
          <w:rFonts w:ascii="David" w:hAnsi="David" w:cs="David"/>
          <w:sz w:val="24"/>
          <w:szCs w:val="24"/>
          <w:rtl/>
        </w:rPr>
      </w:pPr>
    </w:p>
    <w:p w14:paraId="60422979" w14:textId="5226A522" w:rsidR="002A3AAF" w:rsidRDefault="002A3AAF" w:rsidP="008A77AD">
      <w:pPr>
        <w:shd w:val="clear" w:color="auto" w:fill="FFFFFF" w:themeFill="background1"/>
        <w:tabs>
          <w:tab w:val="left" w:pos="1862"/>
        </w:tabs>
        <w:jc w:val="both"/>
        <w:rPr>
          <w:rFonts w:ascii="David" w:hAnsi="David" w:cs="David"/>
          <w:b/>
          <w:bCs/>
          <w:sz w:val="24"/>
          <w:szCs w:val="24"/>
          <w:u w:val="single"/>
          <w:rtl/>
        </w:rPr>
      </w:pPr>
      <w:r w:rsidRPr="001018E3">
        <w:rPr>
          <w:rFonts w:ascii="David" w:hAnsi="David" w:cs="David" w:hint="cs"/>
          <w:b/>
          <w:bCs/>
          <w:sz w:val="24"/>
          <w:szCs w:val="24"/>
          <w:u w:val="single"/>
          <w:shd w:val="clear" w:color="auto" w:fill="FBE4D5" w:themeFill="accent2" w:themeFillTint="33"/>
          <w:rtl/>
        </w:rPr>
        <w:t>ביקורת הפורמליזם</w:t>
      </w:r>
    </w:p>
    <w:p w14:paraId="20989DD9" w14:textId="58757C51" w:rsidR="002A3AAF" w:rsidRDefault="005F1A02" w:rsidP="008A77AD">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בסוף תקופתו של הולמס, מתפתחת תנועה של שופטים שנעשים מודעים לפער בין החוק בספר לחוק למעשה. הפסיקות שלהם כשופטים לא תמיד מחילות</w:t>
      </w:r>
      <w:r w:rsidR="001F54DA">
        <w:rPr>
          <w:rFonts w:ascii="David" w:hAnsi="David" w:cs="David" w:hint="cs"/>
          <w:sz w:val="24"/>
          <w:szCs w:val="24"/>
          <w:rtl/>
        </w:rPr>
        <w:t xml:space="preserve"> בדיוק</w:t>
      </w:r>
      <w:r>
        <w:rPr>
          <w:rFonts w:ascii="David" w:hAnsi="David" w:cs="David" w:hint="cs"/>
          <w:sz w:val="24"/>
          <w:szCs w:val="24"/>
          <w:rtl/>
        </w:rPr>
        <w:t xml:space="preserve"> את החוק. הם לא מתקוממים נגד החוק, אלא הם חושבים שהפעלה נכונה שלו במקרה מסוים צריכה לסטות ממנו. שופטי המיעוט, ברק ואלון, בפס"ד קניג חשבו שצוואה בכתב יד צריכה להיות עם 3 היסודות האלה, אבל המקרה הזה הוא מקרה אחר. </w:t>
      </w:r>
    </w:p>
    <w:p w14:paraId="6FD7BB7D" w14:textId="3119496C" w:rsidR="005F1A02" w:rsidRDefault="005F1A02" w:rsidP="008A77AD">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מתחילים לנסח ביקורת נגד הפורמליזם שעיקרה </w:t>
      </w:r>
      <w:r w:rsidRPr="001F54DA">
        <w:rPr>
          <w:rFonts w:ascii="David" w:hAnsi="David" w:cs="David" w:hint="cs"/>
          <w:b/>
          <w:bCs/>
          <w:sz w:val="24"/>
          <w:szCs w:val="24"/>
          <w:rtl/>
        </w:rPr>
        <w:t>בעיית הכלליות והמקרים המיוחדים</w:t>
      </w:r>
      <w:r>
        <w:rPr>
          <w:rFonts w:ascii="David" w:hAnsi="David" w:cs="David" w:hint="cs"/>
          <w:sz w:val="24"/>
          <w:szCs w:val="24"/>
          <w:rtl/>
        </w:rPr>
        <w:t>.</w:t>
      </w:r>
    </w:p>
    <w:p w14:paraId="60A5434B" w14:textId="2FDAFE1D" w:rsidR="001F54DA" w:rsidRDefault="001F54DA" w:rsidP="008A77AD">
      <w:pPr>
        <w:shd w:val="clear" w:color="auto" w:fill="FFFFFF" w:themeFill="background1"/>
        <w:tabs>
          <w:tab w:val="left" w:pos="1862"/>
        </w:tabs>
        <w:jc w:val="both"/>
        <w:rPr>
          <w:rFonts w:ascii="David" w:hAnsi="David" w:cs="David"/>
          <w:sz w:val="24"/>
          <w:szCs w:val="24"/>
          <w:rtl/>
        </w:rPr>
      </w:pPr>
      <w:r w:rsidRPr="001F54DA">
        <w:rPr>
          <w:rFonts w:ascii="David" w:hAnsi="David" w:cs="David" w:hint="cs"/>
          <w:b/>
          <w:bCs/>
          <w:sz w:val="24"/>
          <w:szCs w:val="24"/>
          <w:u w:val="single"/>
          <w:shd w:val="clear" w:color="auto" w:fill="FBE4D5" w:themeFill="accent2" w:themeFillTint="33"/>
          <w:rtl/>
        </w:rPr>
        <w:t>בעיית הכלליות והמקרים המיוחדים</w:t>
      </w:r>
      <w:r>
        <w:rPr>
          <w:rFonts w:ascii="David" w:hAnsi="David" w:cs="David" w:hint="cs"/>
          <w:sz w:val="24"/>
          <w:szCs w:val="24"/>
          <w:rtl/>
        </w:rPr>
        <w:t>-</w:t>
      </w:r>
    </w:p>
    <w:p w14:paraId="2E429870" w14:textId="77777777" w:rsidR="004D72A5" w:rsidRDefault="001F54DA" w:rsidP="00A436E0">
      <w:pPr>
        <w:pStyle w:val="a7"/>
        <w:numPr>
          <w:ilvl w:val="0"/>
          <w:numId w:val="276"/>
        </w:numPr>
        <w:shd w:val="clear" w:color="auto" w:fill="FFFFFF" w:themeFill="background1"/>
        <w:tabs>
          <w:tab w:val="left" w:pos="1862"/>
        </w:tabs>
        <w:jc w:val="both"/>
        <w:rPr>
          <w:rFonts w:ascii="David" w:hAnsi="David" w:cs="David"/>
          <w:sz w:val="24"/>
          <w:szCs w:val="24"/>
        </w:rPr>
      </w:pPr>
      <w:r w:rsidRPr="001F54DA">
        <w:rPr>
          <w:rFonts w:ascii="David" w:hAnsi="David" w:cs="David" w:hint="cs"/>
          <w:sz w:val="24"/>
          <w:szCs w:val="24"/>
          <w:shd w:val="clear" w:color="auto" w:fill="FFFFCC"/>
          <w:rtl/>
        </w:rPr>
        <w:t>הכללים המשפטיים מנוסחים בצורה כללית ומכסים מגוון רחב של מקרים אפשריים</w:t>
      </w:r>
      <w:r>
        <w:rPr>
          <w:rFonts w:ascii="David" w:hAnsi="David" w:cs="David" w:hint="cs"/>
          <w:sz w:val="24"/>
          <w:szCs w:val="24"/>
          <w:rtl/>
        </w:rPr>
        <w:t xml:space="preserve">. -הכללה. </w:t>
      </w:r>
    </w:p>
    <w:p w14:paraId="2EF48916" w14:textId="2290F638" w:rsidR="005F1A02" w:rsidRPr="004D72A5" w:rsidRDefault="005F1A02" w:rsidP="00A436E0">
      <w:pPr>
        <w:pStyle w:val="a7"/>
        <w:numPr>
          <w:ilvl w:val="0"/>
          <w:numId w:val="276"/>
        </w:numPr>
        <w:shd w:val="clear" w:color="auto" w:fill="FFFFFF" w:themeFill="background1"/>
        <w:tabs>
          <w:tab w:val="left" w:pos="1862"/>
        </w:tabs>
        <w:jc w:val="both"/>
        <w:rPr>
          <w:rFonts w:ascii="David" w:hAnsi="David" w:cs="David"/>
          <w:sz w:val="24"/>
          <w:szCs w:val="24"/>
          <w:rtl/>
        </w:rPr>
      </w:pPr>
      <w:r w:rsidRPr="004D72A5">
        <w:rPr>
          <w:rFonts w:ascii="David" w:hAnsi="David" w:cs="David" w:hint="cs"/>
          <w:sz w:val="24"/>
          <w:szCs w:val="24"/>
          <w:shd w:val="clear" w:color="auto" w:fill="FFFFCC"/>
          <w:rtl/>
        </w:rPr>
        <w:t xml:space="preserve">יש מקרים שאם נחיל </w:t>
      </w:r>
      <w:r w:rsidR="00EF5702" w:rsidRPr="004D72A5">
        <w:rPr>
          <w:rFonts w:ascii="David" w:hAnsi="David" w:cs="David" w:hint="cs"/>
          <w:sz w:val="24"/>
          <w:szCs w:val="24"/>
          <w:shd w:val="clear" w:color="auto" w:fill="FFFFCC"/>
          <w:rtl/>
        </w:rPr>
        <w:t xml:space="preserve">בהם </w:t>
      </w:r>
      <w:r w:rsidRPr="004D72A5">
        <w:rPr>
          <w:rFonts w:ascii="David" w:hAnsi="David" w:cs="David" w:hint="cs"/>
          <w:sz w:val="24"/>
          <w:szCs w:val="24"/>
          <w:shd w:val="clear" w:color="auto" w:fill="FFFFCC"/>
          <w:rtl/>
        </w:rPr>
        <w:t>את הכלל נקבל תוצאה לא ראויה</w:t>
      </w:r>
      <w:r w:rsidR="00EF5702" w:rsidRPr="004D72A5">
        <w:rPr>
          <w:rFonts w:ascii="David" w:hAnsi="David" w:cs="David" w:hint="cs"/>
          <w:sz w:val="24"/>
          <w:szCs w:val="24"/>
          <w:shd w:val="clear" w:color="auto" w:fill="FFFFCC"/>
          <w:rtl/>
        </w:rPr>
        <w:t>,</w:t>
      </w:r>
      <w:r w:rsidRPr="004D72A5">
        <w:rPr>
          <w:rFonts w:ascii="David" w:hAnsi="David" w:cs="David" w:hint="cs"/>
          <w:sz w:val="24"/>
          <w:szCs w:val="24"/>
          <w:shd w:val="clear" w:color="auto" w:fill="FFFFCC"/>
          <w:rtl/>
        </w:rPr>
        <w:t xml:space="preserve"> שמנוגדת לתכלית הכלל</w:t>
      </w:r>
      <w:r w:rsidRPr="004D72A5">
        <w:rPr>
          <w:rFonts w:ascii="David" w:hAnsi="David" w:cs="David" w:hint="cs"/>
          <w:sz w:val="24"/>
          <w:szCs w:val="24"/>
          <w:rtl/>
        </w:rPr>
        <w:t xml:space="preserve">. </w:t>
      </w:r>
      <w:r w:rsidR="00EF5702" w:rsidRPr="004D72A5">
        <w:rPr>
          <w:rFonts w:ascii="David" w:hAnsi="David" w:cs="David" w:hint="cs"/>
          <w:sz w:val="24"/>
          <w:szCs w:val="24"/>
          <w:rtl/>
        </w:rPr>
        <w:t>-זו בעיה קלאסית שהמשפטנים והפילוסופים התייחסו אליה מאז ומעולם. בעיית הכלל והמקרה המיוחד. ניתן להתייחס למקרה של קניג נ' כהן כבעיה כזו.  הדרישה של צוואה בכתב יד עם 3 תנאים מתאים לרוב המקרים וצריך להמשיך להחזיק בו. אך יהיו מקרים שנהיה משוכנעים באמיתות הצוואה גם אם לא עומד ב3 הכללים. אם לא נכשיר את הצוואה הרי שלא נגיע לתוצאה הרצויה.</w:t>
      </w:r>
    </w:p>
    <w:p w14:paraId="65B9B4F8" w14:textId="0F7A1725" w:rsidR="00EF5702" w:rsidRDefault="00EF5702" w:rsidP="008A77AD">
      <w:pPr>
        <w:shd w:val="clear" w:color="auto" w:fill="FFFFFF" w:themeFill="background1"/>
        <w:tabs>
          <w:tab w:val="left" w:pos="1862"/>
        </w:tabs>
        <w:jc w:val="both"/>
        <w:rPr>
          <w:rFonts w:ascii="David" w:hAnsi="David" w:cs="David"/>
          <w:sz w:val="24"/>
          <w:szCs w:val="24"/>
        </w:rPr>
      </w:pPr>
      <w:r w:rsidRPr="00EF5702">
        <w:rPr>
          <w:rFonts w:ascii="David" w:hAnsi="David" w:cs="David" w:hint="cs"/>
          <w:sz w:val="24"/>
          <w:szCs w:val="24"/>
          <w:shd w:val="clear" w:color="auto" w:fill="D9E2F3" w:themeFill="accent1" w:themeFillTint="33"/>
          <w:rtl/>
        </w:rPr>
        <w:t>פס"ד האמריקאי של הירושה-</w:t>
      </w:r>
      <w:r w:rsidR="00172BFB">
        <w:rPr>
          <w:rFonts w:ascii="David" w:hAnsi="David" w:cs="David" w:hint="cs"/>
          <w:sz w:val="24"/>
          <w:szCs w:val="24"/>
          <w:shd w:val="clear" w:color="auto" w:fill="D9E2F3" w:themeFill="accent1" w:themeFillTint="33"/>
          <w:rtl/>
        </w:rPr>
        <w:t>פס"ד ריגס-</w:t>
      </w:r>
      <w:r w:rsidRPr="00EF5702">
        <w:rPr>
          <w:rFonts w:ascii="David" w:hAnsi="David" w:cs="David" w:hint="cs"/>
          <w:sz w:val="24"/>
          <w:szCs w:val="24"/>
          <w:shd w:val="clear" w:color="auto" w:fill="D9E2F3" w:themeFill="accent1" w:themeFillTint="33"/>
          <w:rtl/>
        </w:rPr>
        <w:t xml:space="preserve"> הנכד שרצח את הסבא שלו </w:t>
      </w:r>
      <w:r>
        <w:rPr>
          <w:rFonts w:ascii="David" w:hAnsi="David" w:cs="David" w:hint="cs"/>
          <w:sz w:val="24"/>
          <w:szCs w:val="24"/>
          <w:rtl/>
        </w:rPr>
        <w:t xml:space="preserve">[מתוך פס"ד פלוני נ' פלונית]. הכלל אמר שמי רשום בצוואה כיורש הוא היורש. </w:t>
      </w:r>
      <w:proofErr w:type="spellStart"/>
      <w:r>
        <w:rPr>
          <w:rFonts w:ascii="David" w:hAnsi="David" w:cs="David" w:hint="cs"/>
          <w:sz w:val="24"/>
          <w:szCs w:val="24"/>
          <w:rtl/>
        </w:rPr>
        <w:t>פתאם</w:t>
      </w:r>
      <w:proofErr w:type="spellEnd"/>
      <w:r>
        <w:rPr>
          <w:rFonts w:ascii="David" w:hAnsi="David" w:cs="David" w:hint="cs"/>
          <w:sz w:val="24"/>
          <w:szCs w:val="24"/>
          <w:rtl/>
        </w:rPr>
        <w:t xml:space="preserve"> היורש רוצח את המוריש. האם </w:t>
      </w:r>
      <w:r w:rsidR="00847505">
        <w:rPr>
          <w:rFonts w:ascii="David" w:hAnsi="David" w:cs="David" w:hint="cs"/>
          <w:sz w:val="24"/>
          <w:szCs w:val="24"/>
          <w:rtl/>
        </w:rPr>
        <w:t>נזכה את</w:t>
      </w:r>
      <w:r>
        <w:rPr>
          <w:rFonts w:ascii="David" w:hAnsi="David" w:cs="David" w:hint="cs"/>
          <w:sz w:val="24"/>
          <w:szCs w:val="24"/>
          <w:rtl/>
        </w:rPr>
        <w:t xml:space="preserve"> </w:t>
      </w:r>
      <w:r w:rsidR="00847505">
        <w:rPr>
          <w:rFonts w:ascii="David" w:hAnsi="David" w:cs="David" w:hint="cs"/>
          <w:sz w:val="24"/>
          <w:szCs w:val="24"/>
          <w:rtl/>
        </w:rPr>
        <w:t>ה</w:t>
      </w:r>
      <w:r>
        <w:rPr>
          <w:rFonts w:ascii="David" w:hAnsi="David" w:cs="David" w:hint="cs"/>
          <w:sz w:val="24"/>
          <w:szCs w:val="24"/>
          <w:rtl/>
        </w:rPr>
        <w:t xml:space="preserve">רוצח, היורש, בירושה? "הרצחת וגם ירשת"? אמנם זה הכלל המשפטי, אך זה מקרה שהוא יוצא מן הכלל. אם נחשוב עליו בהתאם לכלל לא נעשה אותו. </w:t>
      </w:r>
    </w:p>
    <w:p w14:paraId="3F7C662A" w14:textId="32ACF41F" w:rsidR="00383D46" w:rsidRPr="00936130" w:rsidRDefault="00936130" w:rsidP="00A436E0">
      <w:pPr>
        <w:pStyle w:val="a7"/>
        <w:numPr>
          <w:ilvl w:val="0"/>
          <w:numId w:val="277"/>
        </w:numPr>
        <w:shd w:val="clear" w:color="auto" w:fill="FFFFFF" w:themeFill="background1"/>
        <w:tabs>
          <w:tab w:val="left" w:pos="1862"/>
        </w:tabs>
        <w:jc w:val="both"/>
        <w:rPr>
          <w:rFonts w:ascii="David" w:hAnsi="David" w:cs="David"/>
          <w:sz w:val="24"/>
          <w:szCs w:val="24"/>
          <w:rtl/>
        </w:rPr>
      </w:pPr>
      <w:r w:rsidRPr="00936130">
        <w:rPr>
          <w:rFonts w:ascii="David" w:hAnsi="David" w:cs="David" w:hint="cs"/>
          <w:sz w:val="24"/>
          <w:szCs w:val="24"/>
          <w:shd w:val="clear" w:color="auto" w:fill="FFFFCC"/>
          <w:rtl/>
        </w:rPr>
        <w:t>יש מקרים שאינם נופלים בגדר כלל כלשהו (חסר)</w:t>
      </w:r>
      <w:r>
        <w:rPr>
          <w:rFonts w:ascii="David" w:hAnsi="David" w:cs="David" w:hint="cs"/>
          <w:sz w:val="24"/>
          <w:szCs w:val="24"/>
          <w:rtl/>
        </w:rPr>
        <w:t>.</w:t>
      </w:r>
    </w:p>
    <w:p w14:paraId="19427226" w14:textId="0E2CB6D5" w:rsidR="00EF5702" w:rsidRDefault="00EF5702" w:rsidP="008A77AD">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המקרים האלה מראים שהחשיבה הפורמליסטית לגבי הכלל שנחיל, יש מקרים מסוימים בהם זה לא יהיה נכון. </w:t>
      </w:r>
    </w:p>
    <w:p w14:paraId="646EBD61" w14:textId="77101C46" w:rsidR="00EF5702" w:rsidRDefault="00EF5702" w:rsidP="008A77AD">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מי שעסק בבעיה זו לראשונה ונתן לה פתרון הוא </w:t>
      </w:r>
      <w:r w:rsidRPr="00EF5702">
        <w:rPr>
          <w:rFonts w:ascii="David" w:hAnsi="David" w:cs="David" w:hint="cs"/>
          <w:b/>
          <w:bCs/>
          <w:sz w:val="24"/>
          <w:szCs w:val="24"/>
          <w:highlight w:val="green"/>
          <w:rtl/>
        </w:rPr>
        <w:t>אריסטו</w:t>
      </w:r>
      <w:r>
        <w:rPr>
          <w:rFonts w:ascii="David" w:hAnsi="David" w:cs="David" w:hint="cs"/>
          <w:sz w:val="24"/>
          <w:szCs w:val="24"/>
          <w:rtl/>
        </w:rPr>
        <w:t xml:space="preserve">. הוא קורא לזה </w:t>
      </w:r>
      <w:r w:rsidRPr="00EF5702">
        <w:rPr>
          <w:rFonts w:ascii="David" w:hAnsi="David" w:cs="David" w:hint="cs"/>
          <w:b/>
          <w:bCs/>
          <w:sz w:val="24"/>
          <w:szCs w:val="24"/>
          <w:shd w:val="clear" w:color="auto" w:fill="FFFFCC"/>
          <w:rtl/>
        </w:rPr>
        <w:t>ההבחנה בין הצדק וההגינות</w:t>
      </w:r>
      <w:r>
        <w:rPr>
          <w:rFonts w:ascii="David" w:hAnsi="David" w:cs="David" w:hint="cs"/>
          <w:sz w:val="24"/>
          <w:szCs w:val="24"/>
          <w:rtl/>
        </w:rPr>
        <w:t xml:space="preserve"> [יושר]. יש הבדל בין להיות צודק לפי החוק, לבין להיות ישר. יש פער </w:t>
      </w:r>
      <w:r w:rsidR="00082F5F">
        <w:rPr>
          <w:rFonts w:ascii="David" w:hAnsi="David" w:cs="David" w:hint="cs"/>
          <w:sz w:val="24"/>
          <w:szCs w:val="24"/>
          <w:rtl/>
        </w:rPr>
        <w:t>בין הצדק לחוק</w:t>
      </w:r>
      <w:r w:rsidR="00BB1B21">
        <w:rPr>
          <w:rFonts w:ascii="David" w:hAnsi="David" w:cs="David" w:hint="cs"/>
          <w:sz w:val="24"/>
          <w:szCs w:val="24"/>
          <w:rtl/>
        </w:rPr>
        <w:t xml:space="preserve"> והוא מוביל ל</w:t>
      </w:r>
      <w:r>
        <w:rPr>
          <w:rFonts w:ascii="David" w:hAnsi="David" w:cs="David" w:hint="cs"/>
          <w:sz w:val="24"/>
          <w:szCs w:val="24"/>
          <w:rtl/>
        </w:rPr>
        <w:t xml:space="preserve">מקרים שאם נחיל את החוק נגיע לתוצאה לא ראויה. </w:t>
      </w:r>
      <w:r w:rsidRPr="00B77A57">
        <w:rPr>
          <w:rFonts w:ascii="David" w:hAnsi="David" w:cs="David" w:hint="cs"/>
          <w:b/>
          <w:bCs/>
          <w:sz w:val="24"/>
          <w:szCs w:val="24"/>
          <w:rtl/>
        </w:rPr>
        <w:t>הפתרון הוא הצעה לתרגיל מחשבתי</w:t>
      </w:r>
      <w:r>
        <w:rPr>
          <w:rFonts w:ascii="David" w:hAnsi="David" w:cs="David" w:hint="cs"/>
          <w:sz w:val="24"/>
          <w:szCs w:val="24"/>
          <w:rtl/>
        </w:rPr>
        <w:t xml:space="preserve">. </w:t>
      </w:r>
      <w:r w:rsidRPr="00B77A57">
        <w:rPr>
          <w:rFonts w:ascii="David" w:hAnsi="David" w:cs="David" w:hint="cs"/>
          <w:color w:val="FF0000"/>
          <w:sz w:val="24"/>
          <w:szCs w:val="24"/>
          <w:rtl/>
        </w:rPr>
        <w:t xml:space="preserve">נניח </w:t>
      </w:r>
      <w:r>
        <w:rPr>
          <w:rFonts w:ascii="David" w:hAnsi="David" w:cs="David" w:hint="cs"/>
          <w:sz w:val="24"/>
          <w:szCs w:val="24"/>
          <w:rtl/>
        </w:rPr>
        <w:t xml:space="preserve">השופט עומד מול מקרה שאם הוא יחליט לפי החוק הוא יגיע לתוצאה לא רצויה [יביא את הירושה ליורש הרוצח]. אין אדם בעולם שיחשוב שזה נכון. כל אדם הגון היה צריך לכבד את הצוואה בפס"ד קניג. </w:t>
      </w:r>
    </w:p>
    <w:p w14:paraId="44439B4D" w14:textId="4486703C" w:rsidR="00EF5702" w:rsidRDefault="00EF5702" w:rsidP="008A77AD">
      <w:pPr>
        <w:shd w:val="clear" w:color="auto" w:fill="FFFFFF" w:themeFill="background1"/>
        <w:tabs>
          <w:tab w:val="left" w:pos="1862"/>
        </w:tabs>
        <w:jc w:val="both"/>
        <w:rPr>
          <w:rFonts w:ascii="David" w:hAnsi="David" w:cs="David"/>
          <w:sz w:val="24"/>
          <w:szCs w:val="24"/>
          <w:rtl/>
        </w:rPr>
      </w:pPr>
      <w:r w:rsidRPr="00385952">
        <w:rPr>
          <w:rFonts w:ascii="David" w:hAnsi="David" w:cs="David" w:hint="cs"/>
          <w:b/>
          <w:bCs/>
          <w:sz w:val="24"/>
          <w:szCs w:val="24"/>
          <w:rtl/>
        </w:rPr>
        <w:t>השופט בדילמה</w:t>
      </w:r>
      <w:r>
        <w:rPr>
          <w:rFonts w:ascii="David" w:hAnsi="David" w:cs="David" w:hint="cs"/>
          <w:sz w:val="24"/>
          <w:szCs w:val="24"/>
          <w:rtl/>
        </w:rPr>
        <w:t>- ביקורת על החוק לגמרי</w:t>
      </w:r>
      <w:r w:rsidR="006D1E4B">
        <w:rPr>
          <w:rFonts w:ascii="David" w:hAnsi="David" w:cs="David" w:hint="cs"/>
          <w:sz w:val="24"/>
          <w:szCs w:val="24"/>
          <w:rtl/>
        </w:rPr>
        <w:t>-</w:t>
      </w:r>
      <w:r>
        <w:rPr>
          <w:rFonts w:ascii="David" w:hAnsi="David" w:cs="David" w:hint="cs"/>
          <w:sz w:val="24"/>
          <w:szCs w:val="24"/>
          <w:rtl/>
        </w:rPr>
        <w:t xml:space="preserve"> שזה יהיה בלתי לגיטימי לגמרי </w:t>
      </w:r>
      <w:r w:rsidRPr="006D1E4B">
        <w:rPr>
          <w:rFonts w:ascii="David" w:hAnsi="David" w:cs="David" w:hint="cs"/>
          <w:sz w:val="24"/>
          <w:szCs w:val="24"/>
          <w:u w:val="single"/>
          <w:rtl/>
        </w:rPr>
        <w:t>או</w:t>
      </w:r>
      <w:r>
        <w:rPr>
          <w:rFonts w:ascii="David" w:hAnsi="David" w:cs="David" w:hint="cs"/>
          <w:sz w:val="24"/>
          <w:szCs w:val="24"/>
          <w:rtl/>
        </w:rPr>
        <w:t xml:space="preserve"> שהוא מתקן את החוק רק במקרה מסוים. איך שופט כנה והגון שיודע שהוא לא רשאי לפסול חוק כי הוא כפוף למחוקק, אבל אם יחיל את החוק יגיע לתוצאה לא ראויה, האם הוא צריך ללכת נגד החוק או עם החוק?</w:t>
      </w:r>
    </w:p>
    <w:p w14:paraId="38DC4F9E" w14:textId="4E4908C7" w:rsidR="00EF5702" w:rsidRDefault="00EF5702" w:rsidP="008A77AD">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יש לעשות תרגיל מחשבתי הבא: השופט צריך לחשוב האם המחוקק שחוקק את החוק הזה, מה הוא היה אומר במקרה הזה. </w:t>
      </w:r>
      <w:r w:rsidR="004A4DFF">
        <w:rPr>
          <w:rFonts w:ascii="David" w:hAnsi="David" w:cs="David" w:hint="cs"/>
          <w:sz w:val="24"/>
          <w:szCs w:val="24"/>
          <w:rtl/>
        </w:rPr>
        <w:t>המבחן טוב כי נשארים עם תכלית החוק ולא סותרים אותו.</w:t>
      </w:r>
    </w:p>
    <w:p w14:paraId="62E2AB5C" w14:textId="5E057B64" w:rsidR="004A4DFF" w:rsidRDefault="009427AF" w:rsidP="008A77AD">
      <w:pPr>
        <w:shd w:val="clear" w:color="auto" w:fill="FFFFFF" w:themeFill="background1"/>
        <w:tabs>
          <w:tab w:val="left" w:pos="1862"/>
        </w:tabs>
        <w:jc w:val="both"/>
        <w:rPr>
          <w:rFonts w:ascii="David" w:hAnsi="David" w:cs="David"/>
          <w:sz w:val="24"/>
          <w:szCs w:val="24"/>
          <w:rtl/>
        </w:rPr>
      </w:pPr>
      <w:r w:rsidRPr="00015400">
        <w:rPr>
          <w:rFonts w:ascii="David" w:hAnsi="David" w:cs="David" w:hint="cs"/>
          <w:b/>
          <w:bCs/>
          <w:color w:val="FF0000"/>
          <w:sz w:val="24"/>
          <w:szCs w:val="24"/>
          <w:u w:val="single"/>
          <w:rtl/>
        </w:rPr>
        <w:t>דוגמה</w:t>
      </w:r>
      <w:r w:rsidRPr="00015400">
        <w:rPr>
          <w:rFonts w:ascii="David" w:hAnsi="David" w:cs="David" w:hint="cs"/>
          <w:color w:val="FF0000"/>
          <w:sz w:val="24"/>
          <w:szCs w:val="24"/>
          <w:rtl/>
        </w:rPr>
        <w:t xml:space="preserve">: </w:t>
      </w:r>
      <w:r>
        <w:rPr>
          <w:rFonts w:ascii="David" w:hAnsi="David" w:cs="David" w:hint="cs"/>
          <w:sz w:val="24"/>
          <w:szCs w:val="24"/>
          <w:rtl/>
        </w:rPr>
        <w:t xml:space="preserve">ילד בוגר </w:t>
      </w:r>
      <w:r w:rsidRPr="00015400">
        <w:rPr>
          <w:rFonts w:ascii="David" w:hAnsi="David" w:cs="David" w:hint="cs"/>
          <w:sz w:val="24"/>
          <w:szCs w:val="24"/>
          <w:u w:val="single"/>
          <w:rtl/>
        </w:rPr>
        <w:t>שלא בן</w:t>
      </w:r>
      <w:r>
        <w:rPr>
          <w:rFonts w:ascii="David" w:hAnsi="David" w:cs="David" w:hint="cs"/>
          <w:sz w:val="24"/>
          <w:szCs w:val="24"/>
          <w:rtl/>
        </w:rPr>
        <w:t xml:space="preserve"> 17 רוצה לקבל רישיון. השופט יכול לשאול את עצמו- מה המחוקק היה עושה? אם הוא היה מאפשר חריגות מן הכלל זה מערער את כל המציאות. </w:t>
      </w:r>
    </w:p>
    <w:p w14:paraId="135B9368" w14:textId="60B01C4A" w:rsidR="009427AF" w:rsidRDefault="009427AF" w:rsidP="008A77AD">
      <w:pPr>
        <w:shd w:val="clear" w:color="auto" w:fill="FFFFFF" w:themeFill="background1"/>
        <w:tabs>
          <w:tab w:val="left" w:pos="1862"/>
        </w:tabs>
        <w:jc w:val="both"/>
        <w:rPr>
          <w:rFonts w:ascii="David" w:hAnsi="David" w:cs="David"/>
          <w:sz w:val="24"/>
          <w:szCs w:val="24"/>
          <w:rtl/>
        </w:rPr>
      </w:pPr>
      <w:r w:rsidRPr="00225EE6">
        <w:rPr>
          <w:rFonts w:ascii="David" w:hAnsi="David" w:cs="David" w:hint="cs"/>
          <w:b/>
          <w:bCs/>
          <w:sz w:val="24"/>
          <w:szCs w:val="24"/>
          <w:shd w:val="clear" w:color="auto" w:fill="D9E2F3" w:themeFill="accent1" w:themeFillTint="33"/>
          <w:rtl/>
        </w:rPr>
        <w:lastRenderedPageBreak/>
        <w:t>בפס"ד ריגס</w:t>
      </w:r>
      <w:r>
        <w:rPr>
          <w:rFonts w:ascii="David" w:hAnsi="David" w:cs="David" w:hint="cs"/>
          <w:sz w:val="24"/>
          <w:szCs w:val="24"/>
          <w:rtl/>
        </w:rPr>
        <w:t xml:space="preserve">- ביהמ"ש פסק שהמחוקק היה אומר שהוא לא יירש. המחוקק בעצמו היה יוצר את היוצא מן הכלל הזה. השופט פסק כך. אכן בהמשך המחוקק תיקן את חוק הירושה כך שרוצח לא יירש. </w:t>
      </w:r>
    </w:p>
    <w:p w14:paraId="6EB3C2AB" w14:textId="5D8EEB55" w:rsidR="009427AF" w:rsidRDefault="009427AF" w:rsidP="008A77AD">
      <w:pPr>
        <w:shd w:val="clear" w:color="auto" w:fill="FFFFFF" w:themeFill="background1"/>
        <w:tabs>
          <w:tab w:val="left" w:pos="1862"/>
        </w:tabs>
        <w:jc w:val="both"/>
        <w:rPr>
          <w:rFonts w:ascii="David" w:hAnsi="David" w:cs="David"/>
          <w:sz w:val="24"/>
          <w:szCs w:val="24"/>
          <w:rtl/>
        </w:rPr>
      </w:pPr>
      <w:r w:rsidRPr="00225EE6">
        <w:rPr>
          <w:rFonts w:ascii="David" w:hAnsi="David" w:cs="David" w:hint="cs"/>
          <w:b/>
          <w:bCs/>
          <w:sz w:val="24"/>
          <w:szCs w:val="24"/>
          <w:shd w:val="clear" w:color="auto" w:fill="D9E2F3" w:themeFill="accent1" w:themeFillTint="33"/>
          <w:rtl/>
        </w:rPr>
        <w:t>בפס"ד קניג</w:t>
      </w:r>
      <w:r>
        <w:rPr>
          <w:rFonts w:ascii="David" w:hAnsi="David" w:cs="David" w:hint="cs"/>
          <w:sz w:val="24"/>
          <w:szCs w:val="24"/>
          <w:rtl/>
        </w:rPr>
        <w:t xml:space="preserve"> שופטי הרוב לא פסקו כך, ואח"כ המחוקק תיקן לפי שופטי המיעוט.</w:t>
      </w:r>
    </w:p>
    <w:p w14:paraId="02376447" w14:textId="4EE6F1D2" w:rsidR="009427AF" w:rsidRDefault="009427AF" w:rsidP="008A77AD">
      <w:pPr>
        <w:shd w:val="clear" w:color="auto" w:fill="FFFFFF" w:themeFill="background1"/>
        <w:tabs>
          <w:tab w:val="left" w:pos="1862"/>
        </w:tabs>
        <w:jc w:val="both"/>
        <w:rPr>
          <w:rFonts w:ascii="David" w:hAnsi="David" w:cs="David"/>
          <w:sz w:val="24"/>
          <w:szCs w:val="24"/>
          <w:rtl/>
        </w:rPr>
      </w:pPr>
      <w:r w:rsidRPr="00802F69">
        <w:rPr>
          <w:rFonts w:ascii="David" w:hAnsi="David" w:cs="David" w:hint="cs"/>
          <w:b/>
          <w:bCs/>
          <w:sz w:val="24"/>
          <w:szCs w:val="24"/>
          <w:u w:val="single"/>
          <w:rtl/>
        </w:rPr>
        <w:t>עקרון היושר אצל אריסטו</w:t>
      </w:r>
      <w:r>
        <w:rPr>
          <w:rFonts w:ascii="David" w:hAnsi="David" w:cs="David" w:hint="cs"/>
          <w:sz w:val="24"/>
          <w:szCs w:val="24"/>
          <w:rtl/>
        </w:rPr>
        <w:t xml:space="preserve">- אם יש מקרה יוצא מן הכלל שהחלת הכלל תהיה בלתי צודקת, אז השופט צריך לתקן את הכלל. </w:t>
      </w:r>
      <w:r w:rsidRPr="00802F69">
        <w:rPr>
          <w:rFonts w:ascii="David" w:hAnsi="David" w:cs="David" w:hint="cs"/>
          <w:b/>
          <w:bCs/>
          <w:sz w:val="24"/>
          <w:szCs w:val="24"/>
          <w:u w:val="single"/>
          <w:rtl/>
        </w:rPr>
        <w:t>המבחן</w:t>
      </w:r>
      <w:r>
        <w:rPr>
          <w:rFonts w:ascii="David" w:hAnsi="David" w:cs="David" w:hint="cs"/>
          <w:sz w:val="24"/>
          <w:szCs w:val="24"/>
          <w:rtl/>
        </w:rPr>
        <w:t>: מה היה אומר המחוקק או יוצר הכלל אילו היה נתקל במקרה הזה.</w:t>
      </w:r>
    </w:p>
    <w:p w14:paraId="44E8D818" w14:textId="2600E68D" w:rsidR="00E3630E" w:rsidRDefault="009427AF" w:rsidP="009A6ED1">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זו תפיסה אנטי פורמליסטית. זוהי ביקורת מתונה. אין מי שיחלוק על עקרון היושר של אריסטו. </w:t>
      </w:r>
      <w:r w:rsidR="00E3630E">
        <w:rPr>
          <w:rFonts w:ascii="David" w:hAnsi="David" w:cs="David" w:hint="cs"/>
          <w:sz w:val="24"/>
          <w:szCs w:val="24"/>
          <w:rtl/>
        </w:rPr>
        <w:t>שופטים לא יחלקו על כך שיש מקרים בהם ראוי לסטות מן הכלל.</w:t>
      </w:r>
      <w:r w:rsidR="009A6ED1">
        <w:rPr>
          <w:rFonts w:ascii="David" w:hAnsi="David" w:cs="David" w:hint="cs"/>
          <w:sz w:val="24"/>
          <w:szCs w:val="24"/>
          <w:rtl/>
        </w:rPr>
        <w:t xml:space="preserve"> </w:t>
      </w:r>
      <w:r w:rsidR="009A6ED1">
        <w:rPr>
          <w:rFonts w:ascii="David" w:hAnsi="David" w:cs="David" w:hint="cs"/>
          <w:b/>
          <w:bCs/>
          <w:sz w:val="24"/>
          <w:szCs w:val="24"/>
          <w:rtl/>
        </w:rPr>
        <w:t>זו ביקורת על היוצאים מן הכלל</w:t>
      </w:r>
      <w:r w:rsidR="009A6ED1">
        <w:rPr>
          <w:rFonts w:ascii="David" w:hAnsi="David" w:cs="David" w:hint="cs"/>
          <w:sz w:val="24"/>
          <w:szCs w:val="24"/>
          <w:rtl/>
        </w:rPr>
        <w:t>. הכללים לא טובים תמיד.</w:t>
      </w:r>
    </w:p>
    <w:p w14:paraId="389C1E3E" w14:textId="77777777" w:rsidR="005200B7" w:rsidRDefault="005200B7" w:rsidP="009A6ED1">
      <w:pPr>
        <w:shd w:val="clear" w:color="auto" w:fill="FFFFFF" w:themeFill="background1"/>
        <w:tabs>
          <w:tab w:val="left" w:pos="1862"/>
        </w:tabs>
        <w:jc w:val="both"/>
        <w:rPr>
          <w:rFonts w:ascii="David" w:hAnsi="David" w:cs="David"/>
          <w:b/>
          <w:bCs/>
          <w:sz w:val="24"/>
          <w:szCs w:val="24"/>
          <w:u w:val="single"/>
          <w:rtl/>
        </w:rPr>
      </w:pPr>
    </w:p>
    <w:p w14:paraId="723106DF" w14:textId="6FAF0E32" w:rsidR="009A6ED1" w:rsidRDefault="009A6ED1" w:rsidP="009A6ED1">
      <w:pPr>
        <w:shd w:val="clear" w:color="auto" w:fill="FFFFFF" w:themeFill="background1"/>
        <w:tabs>
          <w:tab w:val="left" w:pos="1862"/>
        </w:tabs>
        <w:jc w:val="both"/>
        <w:rPr>
          <w:rFonts w:ascii="David" w:hAnsi="David" w:cs="David"/>
          <w:b/>
          <w:bCs/>
          <w:sz w:val="24"/>
          <w:szCs w:val="24"/>
          <w:u w:val="single"/>
          <w:rtl/>
        </w:rPr>
      </w:pPr>
      <w:r w:rsidRPr="005200B7">
        <w:rPr>
          <w:rFonts w:ascii="David" w:hAnsi="David" w:cs="David" w:hint="cs"/>
          <w:b/>
          <w:bCs/>
          <w:sz w:val="24"/>
          <w:szCs w:val="24"/>
          <w:u w:val="single"/>
          <w:shd w:val="clear" w:color="auto" w:fill="FBE4D5" w:themeFill="accent2" w:themeFillTint="33"/>
          <w:rtl/>
        </w:rPr>
        <w:t>ביקורת נוספת: עמימות סמנטית</w:t>
      </w:r>
    </w:p>
    <w:p w14:paraId="17AC1358" w14:textId="0A0E3707" w:rsidR="009A6ED1" w:rsidRPr="009A6ED1" w:rsidRDefault="009A6ED1" w:rsidP="00194F0A">
      <w:pPr>
        <w:pStyle w:val="a7"/>
        <w:numPr>
          <w:ilvl w:val="0"/>
          <w:numId w:val="149"/>
        </w:numPr>
        <w:shd w:val="clear" w:color="auto" w:fill="FFFFFF" w:themeFill="background1"/>
        <w:tabs>
          <w:tab w:val="left" w:pos="1862"/>
        </w:tabs>
        <w:jc w:val="both"/>
        <w:rPr>
          <w:rFonts w:ascii="David" w:hAnsi="David" w:cs="David"/>
          <w:sz w:val="24"/>
          <w:szCs w:val="24"/>
          <w:rtl/>
        </w:rPr>
      </w:pPr>
      <w:r w:rsidRPr="005200B7">
        <w:rPr>
          <w:rFonts w:ascii="David" w:hAnsi="David" w:cs="David" w:hint="cs"/>
          <w:sz w:val="24"/>
          <w:szCs w:val="24"/>
          <w:shd w:val="clear" w:color="auto" w:fill="FFFFCC"/>
          <w:rtl/>
        </w:rPr>
        <w:t>לכל מונח ולכל כלל משפטי ריבוי משמעות</w:t>
      </w:r>
      <w:r w:rsidRPr="009A6ED1">
        <w:rPr>
          <w:rFonts w:ascii="David" w:hAnsi="David" w:cs="David" w:hint="cs"/>
          <w:sz w:val="24"/>
          <w:szCs w:val="24"/>
          <w:rtl/>
        </w:rPr>
        <w:t xml:space="preserve">. -לכל מונח בשפה. </w:t>
      </w:r>
    </w:p>
    <w:p w14:paraId="51F3A93D" w14:textId="743778BB" w:rsidR="009A6ED1" w:rsidRPr="009A6ED1" w:rsidRDefault="009A6ED1" w:rsidP="00194F0A">
      <w:pPr>
        <w:pStyle w:val="a7"/>
        <w:numPr>
          <w:ilvl w:val="0"/>
          <w:numId w:val="149"/>
        </w:numPr>
        <w:shd w:val="clear" w:color="auto" w:fill="FFFFFF" w:themeFill="background1"/>
        <w:tabs>
          <w:tab w:val="left" w:pos="1862"/>
        </w:tabs>
        <w:jc w:val="both"/>
        <w:rPr>
          <w:rFonts w:ascii="David" w:hAnsi="David" w:cs="David"/>
          <w:sz w:val="24"/>
          <w:szCs w:val="24"/>
          <w:rtl/>
        </w:rPr>
      </w:pPr>
      <w:r w:rsidRPr="005200B7">
        <w:rPr>
          <w:rFonts w:ascii="David" w:hAnsi="David" w:cs="David" w:hint="cs"/>
          <w:sz w:val="24"/>
          <w:szCs w:val="24"/>
          <w:shd w:val="clear" w:color="auto" w:fill="FFFFCC"/>
          <w:rtl/>
        </w:rPr>
        <w:t>בלתי אפשרי לייצר כללים חד משמעיים</w:t>
      </w:r>
      <w:r w:rsidRPr="009A6ED1">
        <w:rPr>
          <w:rFonts w:ascii="David" w:hAnsi="David" w:cs="David" w:hint="cs"/>
          <w:sz w:val="24"/>
          <w:szCs w:val="24"/>
          <w:rtl/>
        </w:rPr>
        <w:t>. -תמיד יהיו מקרי קצה שיעוררו שאלה.</w:t>
      </w:r>
      <w:r>
        <w:rPr>
          <w:rFonts w:ascii="David" w:hAnsi="David" w:cs="David" w:hint="cs"/>
          <w:sz w:val="24"/>
          <w:szCs w:val="24"/>
          <w:rtl/>
        </w:rPr>
        <w:t xml:space="preserve"> למשל, הדיון בפס"ד קניג על המונח "פגם" [האם כולל חסר]. </w:t>
      </w:r>
    </w:p>
    <w:p w14:paraId="05686F54" w14:textId="0F1F8B8F" w:rsidR="009A6ED1" w:rsidRDefault="009A6ED1" w:rsidP="00194F0A">
      <w:pPr>
        <w:pStyle w:val="a7"/>
        <w:numPr>
          <w:ilvl w:val="0"/>
          <w:numId w:val="149"/>
        </w:numPr>
        <w:shd w:val="clear" w:color="auto" w:fill="FFFFFF" w:themeFill="background1"/>
        <w:tabs>
          <w:tab w:val="left" w:pos="1862"/>
        </w:tabs>
        <w:jc w:val="both"/>
        <w:rPr>
          <w:rFonts w:ascii="David" w:hAnsi="David" w:cs="David"/>
          <w:sz w:val="24"/>
          <w:szCs w:val="24"/>
        </w:rPr>
      </w:pPr>
      <w:r w:rsidRPr="005200B7">
        <w:rPr>
          <w:rFonts w:ascii="David" w:hAnsi="David" w:cs="David" w:hint="cs"/>
          <w:sz w:val="24"/>
          <w:szCs w:val="24"/>
          <w:shd w:val="clear" w:color="auto" w:fill="FFFFCC"/>
          <w:rtl/>
        </w:rPr>
        <w:t>נדרשת פרשנות</w:t>
      </w:r>
      <w:r w:rsidRPr="009A6ED1">
        <w:rPr>
          <w:rFonts w:ascii="David" w:hAnsi="David" w:cs="David" w:hint="cs"/>
          <w:sz w:val="24"/>
          <w:szCs w:val="24"/>
          <w:rtl/>
        </w:rPr>
        <w:t>.</w:t>
      </w:r>
    </w:p>
    <w:p w14:paraId="48399689" w14:textId="4F67B1F4" w:rsidR="009A6ED1" w:rsidRDefault="008A0BB5" w:rsidP="000318E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יש </w:t>
      </w:r>
      <w:r w:rsidRPr="00B80312">
        <w:rPr>
          <w:rFonts w:ascii="David" w:hAnsi="David" w:cs="David" w:hint="cs"/>
          <w:b/>
          <w:bCs/>
          <w:color w:val="FF0000"/>
          <w:sz w:val="24"/>
          <w:szCs w:val="24"/>
          <w:rtl/>
        </w:rPr>
        <w:t>דוגמה שהארט השתמש בה</w:t>
      </w:r>
      <w:r>
        <w:rPr>
          <w:rFonts w:ascii="David" w:hAnsi="David" w:cs="David" w:hint="cs"/>
          <w:sz w:val="24"/>
          <w:szCs w:val="24"/>
          <w:rtl/>
        </w:rPr>
        <w:t xml:space="preserve">- נניח שאומרים </w:t>
      </w:r>
      <w:r w:rsidRPr="00B80312">
        <w:rPr>
          <w:rFonts w:ascii="David" w:hAnsi="David" w:cs="David" w:hint="cs"/>
          <w:b/>
          <w:bCs/>
          <w:sz w:val="24"/>
          <w:szCs w:val="24"/>
          <w:rtl/>
        </w:rPr>
        <w:t xml:space="preserve">שאסור להיכנס עם כלי רכב לפארק אז שואלים </w:t>
      </w:r>
      <w:r w:rsidRPr="00231A79">
        <w:rPr>
          <w:rFonts w:ascii="David" w:hAnsi="David" w:cs="David" w:hint="cs"/>
          <w:b/>
          <w:bCs/>
          <w:sz w:val="24"/>
          <w:szCs w:val="24"/>
          <w:u w:val="single"/>
          <w:rtl/>
        </w:rPr>
        <w:t>מה זה כלי רכב</w:t>
      </w:r>
      <w:r w:rsidRPr="00B80312">
        <w:rPr>
          <w:rFonts w:ascii="David" w:hAnsi="David" w:cs="David" w:hint="cs"/>
          <w:b/>
          <w:bCs/>
          <w:sz w:val="24"/>
          <w:szCs w:val="24"/>
          <w:rtl/>
        </w:rPr>
        <w:t xml:space="preserve">? </w:t>
      </w:r>
      <w:r w:rsidRPr="00B80312">
        <w:rPr>
          <w:rFonts w:ascii="David" w:hAnsi="David" w:cs="David" w:hint="cs"/>
          <w:sz w:val="24"/>
          <w:szCs w:val="24"/>
          <w:rtl/>
        </w:rPr>
        <w:t>מבינים</w:t>
      </w:r>
      <w:r>
        <w:rPr>
          <w:rFonts w:ascii="David" w:hAnsi="David" w:cs="David" w:hint="cs"/>
          <w:sz w:val="24"/>
          <w:szCs w:val="24"/>
          <w:rtl/>
        </w:rPr>
        <w:t xml:space="preserve"> שזה מכונית, משאית. אך ה</w:t>
      </w:r>
      <w:r w:rsidR="00F06075">
        <w:rPr>
          <w:rFonts w:ascii="David" w:hAnsi="David" w:cs="David" w:hint="cs"/>
          <w:sz w:val="24"/>
          <w:szCs w:val="24"/>
          <w:rtl/>
        </w:rPr>
        <w:t>א</w:t>
      </w:r>
      <w:r>
        <w:rPr>
          <w:rFonts w:ascii="David" w:hAnsi="David" w:cs="David" w:hint="cs"/>
          <w:sz w:val="24"/>
          <w:szCs w:val="24"/>
          <w:rtl/>
        </w:rPr>
        <w:t xml:space="preserve">ם זה גם אופניים, קורקינט, סקטבורד? לגבי כל מונח שאקבע יהיה לי קושי להגדיר. לכן יש סעיפי הגדרות בחוקים. אך גם הם מוגבלים. זה מה שהמחוקק חשב באותו רגע. הוא לרוב לא יכול למצות את זה עד הסוף. כל כלל משפטי שננסח נשאל מה הפירוש. גם אם נעשה שימוש בשפה מדויקת. </w:t>
      </w:r>
      <w:r w:rsidR="000318EF">
        <w:rPr>
          <w:rFonts w:ascii="David" w:hAnsi="David" w:cs="David" w:hint="cs"/>
          <w:sz w:val="24"/>
          <w:szCs w:val="24"/>
          <w:rtl/>
        </w:rPr>
        <w:t xml:space="preserve"> לדוגמה: מה ההגדרה לתאונת דרכים בחוק </w:t>
      </w:r>
      <w:proofErr w:type="spellStart"/>
      <w:r w:rsidR="000318EF">
        <w:rPr>
          <w:rFonts w:ascii="David" w:hAnsi="David" w:cs="David" w:hint="cs"/>
          <w:sz w:val="24"/>
          <w:szCs w:val="24"/>
          <w:rtl/>
        </w:rPr>
        <w:t>הפלת"ד</w:t>
      </w:r>
      <w:proofErr w:type="spellEnd"/>
      <w:r w:rsidR="000318EF">
        <w:rPr>
          <w:rFonts w:ascii="David" w:hAnsi="David" w:cs="David" w:hint="cs"/>
          <w:sz w:val="24"/>
          <w:szCs w:val="24"/>
          <w:rtl/>
        </w:rPr>
        <w:t xml:space="preserve">. </w:t>
      </w:r>
      <w:r>
        <w:rPr>
          <w:rFonts w:ascii="David" w:hAnsi="David" w:cs="David" w:hint="cs"/>
          <w:sz w:val="24"/>
          <w:szCs w:val="24"/>
          <w:rtl/>
        </w:rPr>
        <w:t xml:space="preserve"> </w:t>
      </w:r>
      <w:r w:rsidR="000318EF">
        <w:rPr>
          <w:rFonts w:ascii="David" w:hAnsi="David" w:cs="David" w:hint="cs"/>
          <w:sz w:val="24"/>
          <w:szCs w:val="24"/>
          <w:rtl/>
        </w:rPr>
        <w:t>לכל כלל משפטי סוג של עמימות.</w:t>
      </w:r>
    </w:p>
    <w:p w14:paraId="41594355" w14:textId="244B9BB9" w:rsidR="000318EF" w:rsidRDefault="000318EF" w:rsidP="00273094">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הטענה של הריאליסטים היא שההנחה הפורמליסטית שאפשר לפרש את החוק בהתאם למשמעות המילולית שלו היא הנחה שלא מתמודדת עם בעיית העמימות. צריך לשאול איך הפורמליסט יפרש כלי רכב בפארק. מה הוא יגיד אם מישהו נכנס לפארק עם אופניים? האם הוא עבר עבירה או לא עבר עבירה? הפורמליסט ילך לחיקוקים אחרים וינסה להבין מה המשמעות של כלי רכב, נניח לפקודת התעבורה ויסיק משם שגם אופניים לא. אבל, אולי ההיגיון של פקודת התעבורה לא דומה להיגיון מאחורי החוק בפארק. אולי רצו למנוע כניסה מכוניות בלבד שלא יזהמו או י</w:t>
      </w:r>
      <w:r w:rsidR="00FF31B9">
        <w:rPr>
          <w:rFonts w:ascii="David" w:hAnsi="David" w:cs="David" w:hint="cs"/>
          <w:sz w:val="24"/>
          <w:szCs w:val="24"/>
          <w:rtl/>
        </w:rPr>
        <w:t>עשו רעש</w:t>
      </w:r>
      <w:r>
        <w:rPr>
          <w:rFonts w:ascii="David" w:hAnsi="David" w:cs="David" w:hint="cs"/>
          <w:sz w:val="24"/>
          <w:szCs w:val="24"/>
          <w:rtl/>
        </w:rPr>
        <w:t xml:space="preserve"> </w:t>
      </w:r>
      <w:r w:rsidR="00FF31B9">
        <w:rPr>
          <w:rFonts w:ascii="David" w:hAnsi="David" w:cs="David" w:hint="cs"/>
          <w:sz w:val="24"/>
          <w:szCs w:val="24"/>
          <w:rtl/>
        </w:rPr>
        <w:t>ולא לגבי סכנת ה</w:t>
      </w:r>
      <w:r>
        <w:rPr>
          <w:rFonts w:ascii="David" w:hAnsi="David" w:cs="David" w:hint="cs"/>
          <w:sz w:val="24"/>
          <w:szCs w:val="24"/>
          <w:rtl/>
        </w:rPr>
        <w:t xml:space="preserve">ילדים או הולכי רגל וכו'. </w:t>
      </w:r>
      <w:r w:rsidR="00273094">
        <w:rPr>
          <w:rFonts w:ascii="David" w:hAnsi="David" w:cs="David" w:hint="cs"/>
          <w:sz w:val="24"/>
          <w:szCs w:val="24"/>
          <w:rtl/>
        </w:rPr>
        <w:t xml:space="preserve">ייתכן שנסיעה בשמורת טבע לא רלוונטית לאופניים. </w:t>
      </w:r>
    </w:p>
    <w:p w14:paraId="4C07A633" w14:textId="70BD2827" w:rsidR="00273094" w:rsidRDefault="00273094" w:rsidP="00273094">
      <w:pPr>
        <w:shd w:val="clear" w:color="auto" w:fill="FFFFFF" w:themeFill="background1"/>
        <w:tabs>
          <w:tab w:val="left" w:pos="1862"/>
        </w:tabs>
        <w:jc w:val="both"/>
        <w:rPr>
          <w:rFonts w:ascii="David" w:hAnsi="David" w:cs="David"/>
          <w:sz w:val="24"/>
          <w:szCs w:val="24"/>
          <w:rtl/>
        </w:rPr>
      </w:pPr>
      <w:r w:rsidRPr="00273094">
        <w:rPr>
          <w:rFonts w:ascii="David" w:hAnsi="David" w:cs="David" w:hint="cs"/>
          <w:b/>
          <w:bCs/>
          <w:sz w:val="24"/>
          <w:szCs w:val="24"/>
          <w:rtl/>
        </w:rPr>
        <w:t>לא משתמשים באותו מובן של מונח בכל החוקים</w:t>
      </w:r>
      <w:r>
        <w:rPr>
          <w:rFonts w:ascii="David" w:hAnsi="David" w:cs="David" w:hint="cs"/>
          <w:sz w:val="24"/>
          <w:szCs w:val="24"/>
          <w:rtl/>
        </w:rPr>
        <w:t xml:space="preserve">. ניתן לפרש באופן שונה. </w:t>
      </w:r>
      <w:r w:rsidR="00FF31B9">
        <w:rPr>
          <w:rFonts w:ascii="David" w:hAnsi="David" w:cs="David" w:hint="cs"/>
          <w:sz w:val="24"/>
          <w:szCs w:val="24"/>
          <w:rtl/>
        </w:rPr>
        <w:t>אם נחשוב על תכלית אפשר לפתור את זה. הפורמליסט לא חושב על התכלית, אלא רק על הלשון והלוגיקה. יש עמימות טבועה. הפתרון חייב להיות בהכרח התייחסות לתכלית החוק ולשאלת התועלת.</w:t>
      </w:r>
    </w:p>
    <w:p w14:paraId="0B9EE1D6" w14:textId="5A4C1FEE" w:rsidR="00FF31B9" w:rsidRDefault="006F12AA" w:rsidP="00273094">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המסקנה: נדרשת פרשנות לכל כלל משפטי, באותם מקומות עמומים. הפרשנות הזו תהיה מבוססת בהכרח על תכלית. אם לא, היא תהיה שרירותית. </w:t>
      </w:r>
    </w:p>
    <w:p w14:paraId="3571E220" w14:textId="0C7FDB5F" w:rsidR="006F12AA" w:rsidRDefault="006F12AA" w:rsidP="00273094">
      <w:pPr>
        <w:shd w:val="clear" w:color="auto" w:fill="FFFFFF" w:themeFill="background1"/>
        <w:tabs>
          <w:tab w:val="left" w:pos="1862"/>
        </w:tabs>
        <w:jc w:val="both"/>
        <w:rPr>
          <w:rFonts w:ascii="David" w:hAnsi="David" w:cs="David"/>
          <w:sz w:val="24"/>
          <w:szCs w:val="24"/>
          <w:rtl/>
        </w:rPr>
      </w:pPr>
      <w:r w:rsidRPr="006F12AA">
        <w:rPr>
          <w:rFonts w:ascii="David" w:hAnsi="David" w:cs="David" w:hint="cs"/>
          <w:color w:val="FF0000"/>
          <w:sz w:val="24"/>
          <w:szCs w:val="24"/>
          <w:rtl/>
        </w:rPr>
        <w:t>לדוגמה</w:t>
      </w:r>
      <w:r>
        <w:rPr>
          <w:rFonts w:ascii="David" w:hAnsi="David" w:cs="David" w:hint="cs"/>
          <w:sz w:val="24"/>
          <w:szCs w:val="24"/>
          <w:rtl/>
        </w:rPr>
        <w:t xml:space="preserve">: אם נפרש כלי רכב לפי מה שכתוב במילון או בפקודת התעבורה, זה לא בהכרח עולה לתכלית הספציפית של הכלל לגבי שמורת טבע. </w:t>
      </w:r>
    </w:p>
    <w:p w14:paraId="311A9D91" w14:textId="17901FC9" w:rsidR="006F12AA" w:rsidRDefault="0022728C" w:rsidP="00273094">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זו ביקורת רחבה יותר. לא נוגעת רק למקרים היוצאים מן הכלל, אלא הטענה היא שכל כלל משפטי יש מקרים מסוימים שידרשו פרשנות.</w:t>
      </w:r>
    </w:p>
    <w:p w14:paraId="0F201220" w14:textId="5C6420A0" w:rsidR="0022728C" w:rsidRDefault="0022728C" w:rsidP="00273094">
      <w:pPr>
        <w:shd w:val="clear" w:color="auto" w:fill="FFFFFF" w:themeFill="background1"/>
        <w:tabs>
          <w:tab w:val="left" w:pos="1862"/>
        </w:tabs>
        <w:jc w:val="both"/>
        <w:rPr>
          <w:rFonts w:ascii="David" w:hAnsi="David" w:cs="David"/>
          <w:sz w:val="24"/>
          <w:szCs w:val="24"/>
          <w:rtl/>
        </w:rPr>
      </w:pPr>
    </w:p>
    <w:p w14:paraId="08449383" w14:textId="0F65AE10" w:rsidR="0022728C" w:rsidRPr="0022728C" w:rsidRDefault="0022728C" w:rsidP="00273094">
      <w:pPr>
        <w:shd w:val="clear" w:color="auto" w:fill="FFFFFF" w:themeFill="background1"/>
        <w:tabs>
          <w:tab w:val="left" w:pos="1862"/>
        </w:tabs>
        <w:jc w:val="both"/>
        <w:rPr>
          <w:rFonts w:ascii="David" w:hAnsi="David" w:cs="David"/>
          <w:b/>
          <w:bCs/>
          <w:sz w:val="24"/>
          <w:szCs w:val="24"/>
          <w:u w:val="single"/>
          <w:rtl/>
        </w:rPr>
      </w:pPr>
      <w:r w:rsidRPr="00231A79">
        <w:rPr>
          <w:rFonts w:ascii="David" w:hAnsi="David" w:cs="David" w:hint="cs"/>
          <w:b/>
          <w:bCs/>
          <w:sz w:val="24"/>
          <w:szCs w:val="24"/>
          <w:u w:val="single"/>
          <w:shd w:val="clear" w:color="auto" w:fill="FBE4D5" w:themeFill="accent2" w:themeFillTint="33"/>
          <w:rtl/>
        </w:rPr>
        <w:t>ביקורת שלישית:</w:t>
      </w:r>
      <w:r w:rsidRPr="00231A79">
        <w:rPr>
          <w:rFonts w:ascii="David" w:hAnsi="David" w:cs="David" w:hint="cs"/>
          <w:b/>
          <w:bCs/>
          <w:sz w:val="24"/>
          <w:szCs w:val="24"/>
          <w:u w:val="single"/>
          <w:shd w:val="clear" w:color="auto" w:fill="FBE4D5" w:themeFill="accent2" w:themeFillTint="33"/>
        </w:rPr>
        <w:t xml:space="preserve"> </w:t>
      </w:r>
      <w:r w:rsidRPr="00231A79">
        <w:rPr>
          <w:rFonts w:ascii="David" w:hAnsi="David" w:cs="David" w:hint="cs"/>
          <w:b/>
          <w:bCs/>
          <w:sz w:val="24"/>
          <w:szCs w:val="24"/>
          <w:u w:val="single"/>
          <w:shd w:val="clear" w:color="auto" w:fill="FBE4D5" w:themeFill="accent2" w:themeFillTint="33"/>
          <w:rtl/>
        </w:rPr>
        <w:t>ריבוי דוקטרינרי</w:t>
      </w:r>
    </w:p>
    <w:p w14:paraId="61628A21" w14:textId="19E16793" w:rsidR="00A64E74" w:rsidRDefault="00A64E74" w:rsidP="00A436E0">
      <w:pPr>
        <w:pStyle w:val="a7"/>
        <w:numPr>
          <w:ilvl w:val="0"/>
          <w:numId w:val="278"/>
        </w:numPr>
        <w:shd w:val="clear" w:color="auto" w:fill="FFFFFF" w:themeFill="background1"/>
        <w:tabs>
          <w:tab w:val="left" w:pos="1862"/>
        </w:tabs>
        <w:jc w:val="both"/>
        <w:rPr>
          <w:rFonts w:ascii="David" w:hAnsi="David" w:cs="David"/>
          <w:sz w:val="24"/>
          <w:szCs w:val="24"/>
        </w:rPr>
      </w:pPr>
      <w:r w:rsidRPr="00322F2D">
        <w:rPr>
          <w:rFonts w:ascii="David" w:hAnsi="David" w:cs="David" w:hint="cs"/>
          <w:sz w:val="24"/>
          <w:szCs w:val="24"/>
          <w:shd w:val="clear" w:color="auto" w:fill="FFFFCC"/>
          <w:rtl/>
        </w:rPr>
        <w:t>ריבוי כללים- מחייב בחירה מה הכלל שחל על המקרה</w:t>
      </w:r>
      <w:r>
        <w:rPr>
          <w:rFonts w:ascii="David" w:hAnsi="David" w:cs="David" w:hint="cs"/>
          <w:sz w:val="24"/>
          <w:szCs w:val="24"/>
          <w:rtl/>
        </w:rPr>
        <w:t xml:space="preserve">. </w:t>
      </w:r>
    </w:p>
    <w:p w14:paraId="35021CAB" w14:textId="7E44DCED" w:rsidR="00A64E74" w:rsidRDefault="00A64E74" w:rsidP="00A436E0">
      <w:pPr>
        <w:pStyle w:val="a7"/>
        <w:numPr>
          <w:ilvl w:val="0"/>
          <w:numId w:val="278"/>
        </w:numPr>
        <w:shd w:val="clear" w:color="auto" w:fill="FFFFFF" w:themeFill="background1"/>
        <w:tabs>
          <w:tab w:val="left" w:pos="1862"/>
        </w:tabs>
        <w:jc w:val="both"/>
        <w:rPr>
          <w:rFonts w:ascii="David" w:hAnsi="David" w:cs="David"/>
          <w:sz w:val="24"/>
          <w:szCs w:val="24"/>
        </w:rPr>
      </w:pPr>
      <w:r w:rsidRPr="00322F2D">
        <w:rPr>
          <w:rFonts w:ascii="David" w:hAnsi="David" w:cs="David" w:hint="cs"/>
          <w:sz w:val="24"/>
          <w:szCs w:val="24"/>
          <w:shd w:val="clear" w:color="auto" w:fill="FFFFCC"/>
          <w:rtl/>
        </w:rPr>
        <w:t>כל דוקטרינה משפטית כוללת לפחות שתי מגמות הפוכות</w:t>
      </w:r>
      <w:r>
        <w:rPr>
          <w:rFonts w:ascii="David" w:hAnsi="David" w:cs="David" w:hint="cs"/>
          <w:sz w:val="24"/>
          <w:szCs w:val="24"/>
          <w:rtl/>
        </w:rPr>
        <w:t xml:space="preserve">. </w:t>
      </w:r>
    </w:p>
    <w:p w14:paraId="702AF6F1" w14:textId="4CBED3F7" w:rsidR="00322F2D" w:rsidRDefault="00322F2D" w:rsidP="00A436E0">
      <w:pPr>
        <w:pStyle w:val="a7"/>
        <w:numPr>
          <w:ilvl w:val="0"/>
          <w:numId w:val="278"/>
        </w:numPr>
        <w:shd w:val="clear" w:color="auto" w:fill="FFFFFF" w:themeFill="background1"/>
        <w:tabs>
          <w:tab w:val="left" w:pos="1862"/>
        </w:tabs>
        <w:jc w:val="both"/>
        <w:rPr>
          <w:rFonts w:ascii="David" w:hAnsi="David" w:cs="David"/>
          <w:sz w:val="24"/>
          <w:szCs w:val="24"/>
        </w:rPr>
      </w:pPr>
      <w:r w:rsidRPr="00322F2D">
        <w:rPr>
          <w:rFonts w:ascii="David" w:hAnsi="David" w:cs="David" w:hint="cs"/>
          <w:sz w:val="24"/>
          <w:szCs w:val="24"/>
          <w:shd w:val="clear" w:color="auto" w:fill="FFFFCC"/>
          <w:rtl/>
        </w:rPr>
        <w:t>כלל ויוצא מן הכלל- רצח והגנה עצמית</w:t>
      </w:r>
      <w:r>
        <w:rPr>
          <w:rFonts w:ascii="David" w:hAnsi="David" w:cs="David" w:hint="cs"/>
          <w:sz w:val="24"/>
          <w:szCs w:val="24"/>
          <w:rtl/>
        </w:rPr>
        <w:t>.</w:t>
      </w:r>
    </w:p>
    <w:p w14:paraId="76FE604C" w14:textId="2494F414" w:rsidR="00322F2D" w:rsidRPr="00A64E74" w:rsidRDefault="00322F2D" w:rsidP="00A436E0">
      <w:pPr>
        <w:pStyle w:val="a7"/>
        <w:numPr>
          <w:ilvl w:val="0"/>
          <w:numId w:val="278"/>
        </w:numPr>
        <w:shd w:val="clear" w:color="auto" w:fill="FFFFFF" w:themeFill="background1"/>
        <w:tabs>
          <w:tab w:val="left" w:pos="1862"/>
        </w:tabs>
        <w:jc w:val="both"/>
        <w:rPr>
          <w:rFonts w:ascii="David" w:hAnsi="David" w:cs="David"/>
          <w:sz w:val="24"/>
          <w:szCs w:val="24"/>
          <w:rtl/>
        </w:rPr>
      </w:pPr>
      <w:r w:rsidRPr="00322F2D">
        <w:rPr>
          <w:rFonts w:ascii="David" w:hAnsi="David" w:cs="David" w:hint="cs"/>
          <w:sz w:val="24"/>
          <w:szCs w:val="24"/>
          <w:shd w:val="clear" w:color="auto" w:fill="FFFFCC"/>
          <w:rtl/>
        </w:rPr>
        <w:t>עקרונות: תום לב וסבירות</w:t>
      </w:r>
      <w:r>
        <w:rPr>
          <w:rFonts w:ascii="David" w:hAnsi="David" w:cs="David" w:hint="cs"/>
          <w:sz w:val="24"/>
          <w:szCs w:val="24"/>
          <w:rtl/>
        </w:rPr>
        <w:t xml:space="preserve">. </w:t>
      </w:r>
    </w:p>
    <w:p w14:paraId="0433FFF5" w14:textId="71A1A5CC" w:rsidR="0022728C" w:rsidRDefault="0022728C" w:rsidP="00273094">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המשפט הוא מלא כללים, יש בו ריבוי כללים. בכל חוק מוצאים עשרות כללים. הטענה המעניינת: הכללים האלה יכולים להביא לתוצאות שונות וניתן לטעון שבכל כלל יש בו זמנית 2 מגמות: אחד הכלל עצמו ושתיים היוצא מן הכלל שלו. לדוגמה, רצח והגנה עצמית. </w:t>
      </w:r>
      <w:r w:rsidR="0099288F">
        <w:rPr>
          <w:rFonts w:ascii="David" w:hAnsi="David" w:cs="David" w:hint="cs"/>
          <w:sz w:val="24"/>
          <w:szCs w:val="24"/>
          <w:rtl/>
        </w:rPr>
        <w:t xml:space="preserve">אדם מואשם ברצח והוא טוען להגנה עצמית. ההחלטה האם יש רצח או הגנה עצמית, יש 2 כללים משפטיים שניתן להפעיל. שתוביל לתוצאות משפטיות אחרות- אשם או זכאי. </w:t>
      </w:r>
    </w:p>
    <w:p w14:paraId="7313A776" w14:textId="3369ADEF" w:rsidR="0099288F" w:rsidRDefault="0099288F" w:rsidP="00664C10">
      <w:pPr>
        <w:shd w:val="clear" w:color="auto" w:fill="FFFFFF" w:themeFill="background1"/>
        <w:tabs>
          <w:tab w:val="left" w:pos="1862"/>
        </w:tabs>
        <w:jc w:val="both"/>
        <w:rPr>
          <w:rFonts w:ascii="David" w:hAnsi="David" w:cs="David"/>
          <w:sz w:val="24"/>
          <w:szCs w:val="24"/>
          <w:rtl/>
        </w:rPr>
      </w:pPr>
      <w:r w:rsidRPr="0099288F">
        <w:rPr>
          <w:rFonts w:ascii="David" w:hAnsi="David" w:cs="David" w:hint="cs"/>
          <w:b/>
          <w:bCs/>
          <w:sz w:val="24"/>
          <w:szCs w:val="24"/>
          <w:rtl/>
        </w:rPr>
        <w:t>טענה מרחיקת לכת- כללים משפטיים לא מכתיבים את התוצאה</w:t>
      </w:r>
      <w:r>
        <w:rPr>
          <w:rFonts w:ascii="David" w:hAnsi="David" w:cs="David" w:hint="cs"/>
          <w:sz w:val="24"/>
          <w:szCs w:val="24"/>
          <w:rtl/>
        </w:rPr>
        <w:t xml:space="preserve">. כל החלטה של שופט, הוא בוחר באיזה כללים להשתמש. הוא יכול להחליט לבחור כלל מסוים או אחר. במקרים רבים יש לו בחירה בין כללים שיביאו לתוצאות </w:t>
      </w:r>
      <w:r>
        <w:rPr>
          <w:rFonts w:ascii="David" w:hAnsi="David" w:cs="David" w:hint="cs"/>
          <w:sz w:val="24"/>
          <w:szCs w:val="24"/>
          <w:rtl/>
        </w:rPr>
        <w:lastRenderedPageBreak/>
        <w:t>שונות. ריבוי הכללים מאפשר לו תמרון בתוצאות המשפטיות. כמובן גם בעקרונות רחבים כמו תום לב וסבירות, בהם יש גמישות.</w:t>
      </w:r>
    </w:p>
    <w:p w14:paraId="27F3383B" w14:textId="1CD79603" w:rsidR="0099288F" w:rsidRDefault="0099288F" w:rsidP="00273094">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המשמעות היא אם מסתכלים על מערכת המשפט שיש בה כללים רבים והשופט יכול לבחור את הכללים, לא ניתן </w:t>
      </w:r>
      <w:r w:rsidR="00DD63EB">
        <w:rPr>
          <w:rFonts w:ascii="David" w:hAnsi="David" w:cs="David" w:hint="cs"/>
          <w:sz w:val="24"/>
          <w:szCs w:val="24"/>
          <w:rtl/>
        </w:rPr>
        <w:t>לחשוב</w:t>
      </w:r>
      <w:r>
        <w:rPr>
          <w:rFonts w:ascii="David" w:hAnsi="David" w:cs="David" w:hint="cs"/>
          <w:sz w:val="24"/>
          <w:szCs w:val="24"/>
          <w:rtl/>
        </w:rPr>
        <w:t xml:space="preserve"> כמו הפורמליסטים שחושבים שהכללים כופים על השופט. שופט יכול למצוא כלל אחר שיכול לחלץ אותו. יוכל לשלוף כלל אחר שיביא אותו לתוצאה אחרת. </w:t>
      </w:r>
    </w:p>
    <w:p w14:paraId="133B90A4" w14:textId="13BCF8A8" w:rsidR="0099288F" w:rsidRDefault="00485A4F" w:rsidP="00273094">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כל פסיקה של השופט תבוסס על כלל משפטי. </w:t>
      </w:r>
    </w:p>
    <w:p w14:paraId="4BE61A69" w14:textId="7746D9BC" w:rsidR="000318EF" w:rsidRDefault="00485A4F" w:rsidP="00D370D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אם הפורמליסטים חשבו שהכללים נותנים מערכת ברורה ויציבה </w:t>
      </w:r>
      <w:proofErr w:type="spellStart"/>
      <w:r>
        <w:rPr>
          <w:rFonts w:ascii="David" w:hAnsi="David" w:cs="David" w:hint="cs"/>
          <w:sz w:val="24"/>
          <w:szCs w:val="24"/>
          <w:rtl/>
        </w:rPr>
        <w:t>לאיך</w:t>
      </w:r>
      <w:proofErr w:type="spellEnd"/>
      <w:r>
        <w:rPr>
          <w:rFonts w:ascii="David" w:hAnsi="David" w:cs="David" w:hint="cs"/>
          <w:sz w:val="24"/>
          <w:szCs w:val="24"/>
          <w:rtl/>
        </w:rPr>
        <w:t xml:space="preserve"> לפסוק, הריאליסטים אומרים שהמערכת הזו מאוד לא יציבה. עמימות סמנטית שיש בכל כלל וריבוי הכללים מאפשר לשופט תמרון בין כללים עד שלמעשה הוא יכול "לשחק" עם זה. </w:t>
      </w:r>
      <w:r w:rsidR="004E5A11">
        <w:rPr>
          <w:rFonts w:ascii="David" w:hAnsi="David" w:cs="David" w:hint="cs"/>
          <w:sz w:val="24"/>
          <w:szCs w:val="24"/>
          <w:rtl/>
        </w:rPr>
        <w:t xml:space="preserve">הריאליסטים לא חושבים שהשופט לא הוגן, אך הוא מחליט מה שנכון בעיניו למקרה ומשתמש בכללים. </w:t>
      </w:r>
      <w:r w:rsidR="0082012E">
        <w:rPr>
          <w:rFonts w:ascii="David" w:hAnsi="David" w:cs="David" w:hint="cs"/>
          <w:sz w:val="24"/>
          <w:szCs w:val="24"/>
          <w:rtl/>
        </w:rPr>
        <w:t xml:space="preserve">הוא יבחר האם זה רצח או הגנה עצמית. </w:t>
      </w:r>
    </w:p>
    <w:p w14:paraId="43E7E539" w14:textId="03B56BA3" w:rsidR="00D23C75" w:rsidRDefault="00E47F6B" w:rsidP="000318EF">
      <w:pPr>
        <w:shd w:val="clear" w:color="auto" w:fill="FFFFFF" w:themeFill="background1"/>
        <w:tabs>
          <w:tab w:val="left" w:pos="1862"/>
        </w:tabs>
        <w:jc w:val="both"/>
        <w:rPr>
          <w:rFonts w:ascii="David" w:hAnsi="David" w:cs="David"/>
          <w:sz w:val="24"/>
          <w:szCs w:val="24"/>
          <w:rtl/>
        </w:rPr>
      </w:pPr>
      <w:r w:rsidRPr="00E47F6B">
        <w:rPr>
          <w:rFonts w:ascii="David" w:hAnsi="David" w:cs="David" w:hint="cs"/>
          <w:sz w:val="24"/>
          <w:szCs w:val="24"/>
          <w:shd w:val="clear" w:color="auto" w:fill="FFFFCC"/>
          <w:rtl/>
        </w:rPr>
        <w:t xml:space="preserve">לא כמו הפורמליסטים </w:t>
      </w:r>
      <w:r>
        <w:rPr>
          <w:rFonts w:ascii="David" w:hAnsi="David" w:cs="David" w:hint="cs"/>
          <w:sz w:val="24"/>
          <w:szCs w:val="24"/>
          <w:shd w:val="clear" w:color="auto" w:fill="FFFFCC"/>
          <w:rtl/>
        </w:rPr>
        <w:t>ש</w:t>
      </w:r>
      <w:r w:rsidRPr="00E47F6B">
        <w:rPr>
          <w:rFonts w:ascii="David" w:hAnsi="David" w:cs="David" w:hint="cs"/>
          <w:sz w:val="24"/>
          <w:szCs w:val="24"/>
          <w:shd w:val="clear" w:color="auto" w:fill="FFFFCC"/>
          <w:rtl/>
        </w:rPr>
        <w:t>אמרו שהשופט מאתר כלל ומתאים למקרה, הריאליסטים אמרו שהשופט עומד מול מקרה ומאתר את הכלל המתאים בדין</w:t>
      </w:r>
      <w:r>
        <w:rPr>
          <w:rFonts w:ascii="David" w:hAnsi="David" w:cs="David" w:hint="cs"/>
          <w:sz w:val="24"/>
          <w:szCs w:val="24"/>
          <w:rtl/>
        </w:rPr>
        <w:t>. השופט בוחר את התוצאה הרצויה ועכשיו בוחר את הכלל שמגשים את התוצאה הרצויה שלו.</w:t>
      </w:r>
    </w:p>
    <w:p w14:paraId="61EEF533" w14:textId="27418D14" w:rsidR="00E47F6B" w:rsidRDefault="00E47F6B" w:rsidP="000318EF">
      <w:pPr>
        <w:shd w:val="clear" w:color="auto" w:fill="FFFFFF" w:themeFill="background1"/>
        <w:tabs>
          <w:tab w:val="left" w:pos="1862"/>
        </w:tabs>
        <w:jc w:val="both"/>
        <w:rPr>
          <w:rFonts w:ascii="David" w:hAnsi="David" w:cs="David"/>
          <w:sz w:val="24"/>
          <w:szCs w:val="24"/>
          <w:rtl/>
        </w:rPr>
      </w:pPr>
    </w:p>
    <w:p w14:paraId="18CE1328" w14:textId="23BCFACD" w:rsidR="00E47F6B" w:rsidRDefault="00E47F6B" w:rsidP="000318EF">
      <w:pPr>
        <w:shd w:val="clear" w:color="auto" w:fill="FFFFFF" w:themeFill="background1"/>
        <w:tabs>
          <w:tab w:val="left" w:pos="1862"/>
        </w:tabs>
        <w:jc w:val="both"/>
        <w:rPr>
          <w:rFonts w:ascii="David" w:hAnsi="David" w:cs="David"/>
          <w:b/>
          <w:bCs/>
          <w:sz w:val="24"/>
          <w:szCs w:val="24"/>
          <w:u w:val="single"/>
          <w:rtl/>
        </w:rPr>
      </w:pPr>
      <w:r w:rsidRPr="00D370DF">
        <w:rPr>
          <w:rFonts w:ascii="David" w:hAnsi="David" w:cs="David" w:hint="cs"/>
          <w:b/>
          <w:bCs/>
          <w:sz w:val="24"/>
          <w:szCs w:val="24"/>
          <w:u w:val="single"/>
          <w:shd w:val="clear" w:color="auto" w:fill="FBE4D5" w:themeFill="accent2" w:themeFillTint="33"/>
          <w:rtl/>
        </w:rPr>
        <w:t>סיכום: ספקנות כללי</w:t>
      </w:r>
      <w:r w:rsidR="007111E9" w:rsidRPr="00D370DF">
        <w:rPr>
          <w:rFonts w:ascii="David" w:hAnsi="David" w:cs="David" w:hint="cs"/>
          <w:b/>
          <w:bCs/>
          <w:sz w:val="24"/>
          <w:szCs w:val="24"/>
          <w:u w:val="single"/>
          <w:shd w:val="clear" w:color="auto" w:fill="FBE4D5" w:themeFill="accent2" w:themeFillTint="33"/>
          <w:rtl/>
        </w:rPr>
        <w:t>ם</w:t>
      </w:r>
    </w:p>
    <w:p w14:paraId="0B0F884D" w14:textId="382E680C" w:rsidR="00D370DF" w:rsidRPr="00D370DF" w:rsidRDefault="00D370DF" w:rsidP="00A436E0">
      <w:pPr>
        <w:pStyle w:val="a7"/>
        <w:numPr>
          <w:ilvl w:val="0"/>
          <w:numId w:val="279"/>
        </w:numPr>
        <w:shd w:val="clear" w:color="auto" w:fill="FFFFFF" w:themeFill="background1"/>
        <w:tabs>
          <w:tab w:val="left" w:pos="1862"/>
        </w:tabs>
        <w:jc w:val="both"/>
        <w:rPr>
          <w:rFonts w:ascii="David" w:hAnsi="David" w:cs="David"/>
          <w:sz w:val="24"/>
          <w:szCs w:val="24"/>
          <w:rtl/>
        </w:rPr>
      </w:pPr>
      <w:r w:rsidRPr="00E90FF6">
        <w:rPr>
          <w:rFonts w:ascii="David" w:hAnsi="David" w:cs="David" w:hint="cs"/>
          <w:sz w:val="24"/>
          <w:szCs w:val="24"/>
          <w:shd w:val="clear" w:color="auto" w:fill="FFFFCC"/>
          <w:rtl/>
        </w:rPr>
        <w:t>עמימות דוקטרינרית שנובעת מריבוי הכללים</w:t>
      </w:r>
      <w:r w:rsidRPr="00D370DF">
        <w:rPr>
          <w:rFonts w:ascii="David" w:hAnsi="David" w:cs="David" w:hint="cs"/>
          <w:sz w:val="24"/>
          <w:szCs w:val="24"/>
          <w:rtl/>
        </w:rPr>
        <w:t>.</w:t>
      </w:r>
    </w:p>
    <w:p w14:paraId="134B0BD0" w14:textId="1DD7281A" w:rsidR="00D370DF" w:rsidRPr="00D370DF" w:rsidRDefault="00D370DF" w:rsidP="00A436E0">
      <w:pPr>
        <w:pStyle w:val="a7"/>
        <w:numPr>
          <w:ilvl w:val="0"/>
          <w:numId w:val="279"/>
        </w:numPr>
        <w:shd w:val="clear" w:color="auto" w:fill="FFFFFF" w:themeFill="background1"/>
        <w:tabs>
          <w:tab w:val="left" w:pos="1862"/>
        </w:tabs>
        <w:jc w:val="both"/>
        <w:rPr>
          <w:rFonts w:ascii="David" w:hAnsi="David" w:cs="David"/>
          <w:sz w:val="24"/>
          <w:szCs w:val="24"/>
          <w:rtl/>
        </w:rPr>
      </w:pPr>
      <w:r w:rsidRPr="00E90FF6">
        <w:rPr>
          <w:rFonts w:ascii="David" w:hAnsi="David" w:cs="David" w:hint="cs"/>
          <w:sz w:val="24"/>
          <w:szCs w:val="24"/>
          <w:shd w:val="clear" w:color="auto" w:fill="FFFFCC"/>
          <w:rtl/>
        </w:rPr>
        <w:t>עמימות סמנטית שנובעת מריבוי משמעות</w:t>
      </w:r>
      <w:r w:rsidRPr="00D370DF">
        <w:rPr>
          <w:rFonts w:ascii="David" w:hAnsi="David" w:cs="David" w:hint="cs"/>
          <w:sz w:val="24"/>
          <w:szCs w:val="24"/>
          <w:rtl/>
        </w:rPr>
        <w:t>.</w:t>
      </w:r>
    </w:p>
    <w:p w14:paraId="089668DF" w14:textId="2C96687F" w:rsidR="00D370DF" w:rsidRPr="00D370DF" w:rsidRDefault="00D370DF" w:rsidP="00A436E0">
      <w:pPr>
        <w:pStyle w:val="a7"/>
        <w:numPr>
          <w:ilvl w:val="0"/>
          <w:numId w:val="279"/>
        </w:numPr>
        <w:shd w:val="clear" w:color="auto" w:fill="FFFFFF" w:themeFill="background1"/>
        <w:tabs>
          <w:tab w:val="left" w:pos="1862"/>
        </w:tabs>
        <w:jc w:val="both"/>
        <w:rPr>
          <w:rFonts w:ascii="David" w:hAnsi="David" w:cs="David"/>
          <w:sz w:val="24"/>
          <w:szCs w:val="24"/>
          <w:rtl/>
        </w:rPr>
      </w:pPr>
      <w:r w:rsidRPr="00E90FF6">
        <w:rPr>
          <w:rFonts w:ascii="David" w:hAnsi="David" w:cs="David" w:hint="cs"/>
          <w:sz w:val="24"/>
          <w:szCs w:val="24"/>
          <w:shd w:val="clear" w:color="auto" w:fill="FFFFCC"/>
          <w:rtl/>
        </w:rPr>
        <w:t>הכללים אינם יכולים לכסות את כל המקרים</w:t>
      </w:r>
      <w:r w:rsidRPr="00D370DF">
        <w:rPr>
          <w:rFonts w:ascii="David" w:hAnsi="David" w:cs="David" w:hint="cs"/>
          <w:sz w:val="24"/>
          <w:szCs w:val="24"/>
          <w:rtl/>
        </w:rPr>
        <w:t xml:space="preserve">. </w:t>
      </w:r>
    </w:p>
    <w:p w14:paraId="1D6B373C" w14:textId="23EE6118" w:rsidR="00E47F6B" w:rsidRDefault="007111E9" w:rsidP="000318E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ספקנים לגבי האפשרות של הכללים להכתיב את התוצאה המשפטית. יש מקרים מורכבים שהשופט צריך להחליט.</w:t>
      </w:r>
    </w:p>
    <w:p w14:paraId="4E20D068" w14:textId="5BE80444" w:rsidR="007111E9" w:rsidRDefault="007111E9" w:rsidP="000318EF">
      <w:pPr>
        <w:shd w:val="clear" w:color="auto" w:fill="FFFFFF" w:themeFill="background1"/>
        <w:tabs>
          <w:tab w:val="left" w:pos="1862"/>
        </w:tabs>
        <w:jc w:val="both"/>
        <w:rPr>
          <w:rFonts w:ascii="David" w:hAnsi="David" w:cs="David"/>
          <w:sz w:val="24"/>
          <w:szCs w:val="24"/>
          <w:rtl/>
        </w:rPr>
      </w:pPr>
    </w:p>
    <w:p w14:paraId="6EF8806A" w14:textId="205F8848" w:rsidR="007111E9" w:rsidRDefault="007111E9" w:rsidP="000318EF">
      <w:pPr>
        <w:shd w:val="clear" w:color="auto" w:fill="FFFFFF" w:themeFill="background1"/>
        <w:tabs>
          <w:tab w:val="left" w:pos="1862"/>
        </w:tabs>
        <w:jc w:val="both"/>
        <w:rPr>
          <w:rFonts w:ascii="David" w:hAnsi="David" w:cs="David"/>
          <w:b/>
          <w:bCs/>
          <w:sz w:val="24"/>
          <w:szCs w:val="24"/>
          <w:u w:val="single"/>
          <w:rtl/>
        </w:rPr>
      </w:pPr>
      <w:r w:rsidRPr="00E90FF6">
        <w:rPr>
          <w:rFonts w:ascii="David" w:hAnsi="David" w:cs="David" w:hint="cs"/>
          <w:b/>
          <w:bCs/>
          <w:sz w:val="24"/>
          <w:szCs w:val="24"/>
          <w:u w:val="single"/>
          <w:shd w:val="clear" w:color="auto" w:fill="FBE4D5" w:themeFill="accent2" w:themeFillTint="33"/>
          <w:rtl/>
        </w:rPr>
        <w:t>ספקנות עובדות</w:t>
      </w:r>
    </w:p>
    <w:p w14:paraId="7D127122" w14:textId="1D4AB669" w:rsidR="00A03BFB" w:rsidRDefault="00A03BFB" w:rsidP="00A436E0">
      <w:pPr>
        <w:pStyle w:val="a7"/>
        <w:numPr>
          <w:ilvl w:val="0"/>
          <w:numId w:val="280"/>
        </w:numPr>
        <w:shd w:val="clear" w:color="auto" w:fill="FFFFFF" w:themeFill="background1"/>
        <w:tabs>
          <w:tab w:val="left" w:pos="1862"/>
        </w:tabs>
        <w:jc w:val="both"/>
        <w:rPr>
          <w:rFonts w:ascii="David" w:hAnsi="David" w:cs="David"/>
          <w:sz w:val="24"/>
          <w:szCs w:val="24"/>
        </w:rPr>
      </w:pPr>
      <w:r w:rsidRPr="0065780F">
        <w:rPr>
          <w:rFonts w:ascii="David" w:hAnsi="David" w:cs="David" w:hint="cs"/>
          <w:sz w:val="24"/>
          <w:szCs w:val="24"/>
          <w:shd w:val="clear" w:color="auto" w:fill="FFFFCC"/>
          <w:rtl/>
        </w:rPr>
        <w:t>דיני הראיות מגבילים את הראיות הניתנות להגשה</w:t>
      </w:r>
      <w:r>
        <w:rPr>
          <w:rFonts w:ascii="David" w:hAnsi="David" w:cs="David" w:hint="cs"/>
          <w:sz w:val="24"/>
          <w:szCs w:val="24"/>
          <w:rtl/>
        </w:rPr>
        <w:t>.</w:t>
      </w:r>
    </w:p>
    <w:p w14:paraId="223B78EE" w14:textId="4546AB3F" w:rsidR="00A03BFB" w:rsidRDefault="00A03BFB" w:rsidP="00A436E0">
      <w:pPr>
        <w:pStyle w:val="a7"/>
        <w:numPr>
          <w:ilvl w:val="0"/>
          <w:numId w:val="280"/>
        </w:numPr>
        <w:shd w:val="clear" w:color="auto" w:fill="FFFFFF" w:themeFill="background1"/>
        <w:tabs>
          <w:tab w:val="left" w:pos="1862"/>
        </w:tabs>
        <w:jc w:val="both"/>
        <w:rPr>
          <w:rFonts w:ascii="David" w:hAnsi="David" w:cs="David"/>
          <w:sz w:val="24"/>
          <w:szCs w:val="24"/>
        </w:rPr>
      </w:pPr>
      <w:r w:rsidRPr="0065780F">
        <w:rPr>
          <w:rFonts w:ascii="David" w:hAnsi="David" w:cs="David" w:hint="cs"/>
          <w:sz w:val="24"/>
          <w:szCs w:val="24"/>
          <w:shd w:val="clear" w:color="auto" w:fill="FFFFCC"/>
          <w:rtl/>
        </w:rPr>
        <w:t>יש עדי שקר וראיות שאינן מהימנות</w:t>
      </w:r>
      <w:r>
        <w:rPr>
          <w:rFonts w:ascii="David" w:hAnsi="David" w:cs="David" w:hint="cs"/>
          <w:sz w:val="24"/>
          <w:szCs w:val="24"/>
          <w:rtl/>
        </w:rPr>
        <w:t>.</w:t>
      </w:r>
    </w:p>
    <w:p w14:paraId="64DC6E8E" w14:textId="408A69A1" w:rsidR="00A03BFB" w:rsidRDefault="00A03BFB" w:rsidP="00A436E0">
      <w:pPr>
        <w:pStyle w:val="a7"/>
        <w:numPr>
          <w:ilvl w:val="0"/>
          <w:numId w:val="280"/>
        </w:numPr>
        <w:shd w:val="clear" w:color="auto" w:fill="FFFFFF" w:themeFill="background1"/>
        <w:tabs>
          <w:tab w:val="left" w:pos="1862"/>
        </w:tabs>
        <w:jc w:val="both"/>
        <w:rPr>
          <w:rFonts w:ascii="David" w:hAnsi="David" w:cs="David"/>
          <w:sz w:val="24"/>
          <w:szCs w:val="24"/>
        </w:rPr>
      </w:pPr>
      <w:r w:rsidRPr="0065780F">
        <w:rPr>
          <w:rFonts w:ascii="David" w:hAnsi="David" w:cs="David" w:hint="cs"/>
          <w:sz w:val="24"/>
          <w:szCs w:val="24"/>
          <w:shd w:val="clear" w:color="auto" w:fill="FFFFCC"/>
          <w:rtl/>
        </w:rPr>
        <w:t>ההכרעה בקביעת ממצאים עובדתיים כפופה לשאלה מהם העובדות הרלוונטיות</w:t>
      </w:r>
      <w:r>
        <w:rPr>
          <w:rFonts w:ascii="David" w:hAnsi="David" w:cs="David" w:hint="cs"/>
          <w:sz w:val="24"/>
          <w:szCs w:val="24"/>
          <w:rtl/>
        </w:rPr>
        <w:t>.</w:t>
      </w:r>
    </w:p>
    <w:p w14:paraId="258B4592" w14:textId="65715944" w:rsidR="00A03BFB" w:rsidRPr="00A03BFB" w:rsidRDefault="0065780F" w:rsidP="00A436E0">
      <w:pPr>
        <w:pStyle w:val="a7"/>
        <w:numPr>
          <w:ilvl w:val="0"/>
          <w:numId w:val="280"/>
        </w:numPr>
        <w:shd w:val="clear" w:color="auto" w:fill="FFFFFF" w:themeFill="background1"/>
        <w:tabs>
          <w:tab w:val="left" w:pos="1862"/>
        </w:tabs>
        <w:jc w:val="both"/>
        <w:rPr>
          <w:rFonts w:ascii="David" w:hAnsi="David" w:cs="David"/>
          <w:sz w:val="24"/>
          <w:szCs w:val="24"/>
          <w:rtl/>
        </w:rPr>
      </w:pPr>
      <w:r w:rsidRPr="0065780F">
        <w:rPr>
          <w:rFonts w:ascii="David" w:hAnsi="David" w:cs="David" w:hint="cs"/>
          <w:sz w:val="24"/>
          <w:szCs w:val="24"/>
          <w:shd w:val="clear" w:color="auto" w:fill="FFFFCC"/>
          <w:rtl/>
        </w:rPr>
        <w:t>"אמת משפטית" מול "אמת עובדתית"</w:t>
      </w:r>
      <w:r>
        <w:rPr>
          <w:rFonts w:ascii="David" w:hAnsi="David" w:cs="David" w:hint="cs"/>
          <w:sz w:val="24"/>
          <w:szCs w:val="24"/>
          <w:rtl/>
        </w:rPr>
        <w:t xml:space="preserve">. </w:t>
      </w:r>
    </w:p>
    <w:p w14:paraId="3529E9A5" w14:textId="48FBC070" w:rsidR="007111E9" w:rsidRDefault="007111E9" w:rsidP="000318E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באותה מידה יש ספקנות לגבי העובדות המשפטיות, שקובע</w:t>
      </w:r>
      <w:r w:rsidR="00E90FF6">
        <w:rPr>
          <w:rFonts w:ascii="David" w:hAnsi="David" w:cs="David" w:hint="cs"/>
          <w:sz w:val="24"/>
          <w:szCs w:val="24"/>
          <w:rtl/>
        </w:rPr>
        <w:t>ים</w:t>
      </w:r>
      <w:r>
        <w:rPr>
          <w:rFonts w:ascii="David" w:hAnsi="David" w:cs="David" w:hint="cs"/>
          <w:sz w:val="24"/>
          <w:szCs w:val="24"/>
          <w:rtl/>
        </w:rPr>
        <w:t xml:space="preserve"> כללי הראיות. ההכרעה בשאלה מהן העובדות המשפטיות. בדיני ראיות יש הרבה כללים, חלקם נועדו לוודא שהראייה מהימנה. ויש כללים אחרים שלא קשורים לזה, למשל אם לא רוצים לאפשר למשטרה להשיג ראייה שהושגה בעבירה. לא רוצים שייפגעו בזכויות של נחקרים או נאשמים. מוותרים על ראייה שיכולה להיות קריטית לתיק, לא בגלל האמת, אלא כי לא רוצים שהמשטרה תעשה פעולות שלא לפי החוק.</w:t>
      </w:r>
    </w:p>
    <w:p w14:paraId="778E52C2" w14:textId="28E247C6" w:rsidR="007111E9" w:rsidRDefault="007111E9" w:rsidP="000318EF">
      <w:pPr>
        <w:shd w:val="clear" w:color="auto" w:fill="FFFFFF" w:themeFill="background1"/>
        <w:tabs>
          <w:tab w:val="left" w:pos="1862"/>
        </w:tabs>
        <w:jc w:val="both"/>
        <w:rPr>
          <w:rFonts w:ascii="David" w:hAnsi="David" w:cs="David"/>
          <w:sz w:val="24"/>
          <w:szCs w:val="24"/>
          <w:rtl/>
        </w:rPr>
      </w:pPr>
      <w:r w:rsidRPr="007111E9">
        <w:rPr>
          <w:rFonts w:ascii="David" w:hAnsi="David" w:cs="David" w:hint="cs"/>
          <w:sz w:val="24"/>
          <w:szCs w:val="24"/>
          <w:u w:val="single"/>
          <w:rtl/>
        </w:rPr>
        <w:t>התוצאה</w:t>
      </w:r>
      <w:r>
        <w:rPr>
          <w:rFonts w:ascii="David" w:hAnsi="David" w:cs="David" w:hint="cs"/>
          <w:sz w:val="24"/>
          <w:szCs w:val="24"/>
          <w:rtl/>
        </w:rPr>
        <w:t>: הכלים של ביהמ"ש להגיע להבנה טובה של העובדות ה</w:t>
      </w:r>
      <w:r w:rsidR="00F87404">
        <w:rPr>
          <w:rFonts w:ascii="David" w:hAnsi="David" w:cs="David" w:hint="cs"/>
          <w:sz w:val="24"/>
          <w:szCs w:val="24"/>
          <w:rtl/>
        </w:rPr>
        <w:t>ם</w:t>
      </w:r>
      <w:r>
        <w:rPr>
          <w:rFonts w:ascii="David" w:hAnsi="David" w:cs="David" w:hint="cs"/>
          <w:sz w:val="24"/>
          <w:szCs w:val="24"/>
          <w:rtl/>
        </w:rPr>
        <w:t xml:space="preserve"> עצמ</w:t>
      </w:r>
      <w:r w:rsidR="00F87404">
        <w:rPr>
          <w:rFonts w:ascii="David" w:hAnsi="David" w:cs="David" w:hint="cs"/>
          <w:sz w:val="24"/>
          <w:szCs w:val="24"/>
          <w:rtl/>
        </w:rPr>
        <w:t>ם</w:t>
      </w:r>
      <w:r>
        <w:rPr>
          <w:rFonts w:ascii="David" w:hAnsi="David" w:cs="David" w:hint="cs"/>
          <w:sz w:val="24"/>
          <w:szCs w:val="24"/>
          <w:rtl/>
        </w:rPr>
        <w:t xml:space="preserve"> מפוקפק</w:t>
      </w:r>
      <w:r w:rsidR="00F87404">
        <w:rPr>
          <w:rFonts w:ascii="David" w:hAnsi="David" w:cs="David" w:hint="cs"/>
          <w:sz w:val="24"/>
          <w:szCs w:val="24"/>
          <w:rtl/>
        </w:rPr>
        <w:t>ים</w:t>
      </w:r>
      <w:r>
        <w:rPr>
          <w:rFonts w:ascii="David" w:hAnsi="David" w:cs="David" w:hint="cs"/>
          <w:sz w:val="24"/>
          <w:szCs w:val="24"/>
          <w:rtl/>
        </w:rPr>
        <w:t>. לדוגמה: משפט נתניהו. העובדות שמגיעות לביהמ"ש מגיעות אליו אחרי מסננות של החקירות וגם אחרי מסננות של דיני ראיות.</w:t>
      </w:r>
    </w:p>
    <w:p w14:paraId="359AAFF0" w14:textId="795C1E99" w:rsidR="007111E9" w:rsidRDefault="007111E9" w:rsidP="000318E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נוצרת הבחנה בין אמת משפטית לבין אמת עובדתית. מה שהוכח בביהמ"ש לא בהכרח זהה לאמת. </w:t>
      </w:r>
    </w:p>
    <w:p w14:paraId="5E0ECF5D" w14:textId="7935FF52" w:rsidR="00A336CC" w:rsidRDefault="00A336CC" w:rsidP="000318EF">
      <w:pPr>
        <w:shd w:val="clear" w:color="auto" w:fill="FFFFFF" w:themeFill="background1"/>
        <w:tabs>
          <w:tab w:val="left" w:pos="1862"/>
        </w:tabs>
        <w:jc w:val="both"/>
        <w:rPr>
          <w:rFonts w:ascii="David" w:hAnsi="David" w:cs="David"/>
          <w:sz w:val="24"/>
          <w:szCs w:val="24"/>
          <w:rtl/>
        </w:rPr>
      </w:pPr>
    </w:p>
    <w:p w14:paraId="2790D325" w14:textId="13C82BB9" w:rsidR="00A336CC" w:rsidRPr="00B663F9" w:rsidRDefault="00A336CC" w:rsidP="000318EF">
      <w:pPr>
        <w:shd w:val="clear" w:color="auto" w:fill="FFFFFF" w:themeFill="background1"/>
        <w:tabs>
          <w:tab w:val="left" w:pos="1862"/>
        </w:tabs>
        <w:jc w:val="both"/>
        <w:rPr>
          <w:rFonts w:ascii="David" w:hAnsi="David" w:cs="David"/>
          <w:b/>
          <w:bCs/>
          <w:sz w:val="24"/>
          <w:szCs w:val="24"/>
          <w:u w:val="single"/>
          <w:rtl/>
        </w:rPr>
      </w:pPr>
      <w:r w:rsidRPr="003849B2">
        <w:rPr>
          <w:rFonts w:ascii="David" w:hAnsi="David" w:cs="David" w:hint="cs"/>
          <w:b/>
          <w:bCs/>
          <w:sz w:val="24"/>
          <w:szCs w:val="24"/>
          <w:u w:val="single"/>
          <w:shd w:val="clear" w:color="auto" w:fill="FBE4D5" w:themeFill="accent2" w:themeFillTint="33"/>
          <w:rtl/>
        </w:rPr>
        <w:t>מסקנ</w:t>
      </w:r>
      <w:r w:rsidR="003849B2">
        <w:rPr>
          <w:rFonts w:ascii="David" w:hAnsi="David" w:cs="David" w:hint="cs"/>
          <w:b/>
          <w:bCs/>
          <w:sz w:val="24"/>
          <w:szCs w:val="24"/>
          <w:u w:val="single"/>
          <w:shd w:val="clear" w:color="auto" w:fill="FBE4D5" w:themeFill="accent2" w:themeFillTint="33"/>
          <w:rtl/>
        </w:rPr>
        <w:t>ות</w:t>
      </w:r>
      <w:r w:rsidRPr="003849B2">
        <w:rPr>
          <w:rFonts w:ascii="David" w:hAnsi="David" w:cs="David" w:hint="cs"/>
          <w:b/>
          <w:bCs/>
          <w:sz w:val="24"/>
          <w:szCs w:val="24"/>
          <w:u w:val="single"/>
          <w:shd w:val="clear" w:color="auto" w:fill="FBE4D5" w:themeFill="accent2" w:themeFillTint="33"/>
          <w:rtl/>
        </w:rPr>
        <w:t xml:space="preserve"> אנטי</w:t>
      </w:r>
      <w:r w:rsidR="003849B2">
        <w:rPr>
          <w:rFonts w:ascii="David" w:hAnsi="David" w:cs="David" w:hint="cs"/>
          <w:b/>
          <w:bCs/>
          <w:sz w:val="24"/>
          <w:szCs w:val="24"/>
          <w:u w:val="single"/>
          <w:shd w:val="clear" w:color="auto" w:fill="FBE4D5" w:themeFill="accent2" w:themeFillTint="33"/>
          <w:rtl/>
        </w:rPr>
        <w:t>-</w:t>
      </w:r>
      <w:r w:rsidRPr="003849B2">
        <w:rPr>
          <w:rFonts w:ascii="David" w:hAnsi="David" w:cs="David" w:hint="cs"/>
          <w:b/>
          <w:bCs/>
          <w:sz w:val="24"/>
          <w:szCs w:val="24"/>
          <w:u w:val="single"/>
          <w:shd w:val="clear" w:color="auto" w:fill="FBE4D5" w:themeFill="accent2" w:themeFillTint="33"/>
          <w:rtl/>
        </w:rPr>
        <w:t>פורמליסטי</w:t>
      </w:r>
      <w:r w:rsidR="003849B2">
        <w:rPr>
          <w:rFonts w:ascii="David" w:hAnsi="David" w:cs="David" w:hint="cs"/>
          <w:b/>
          <w:bCs/>
          <w:sz w:val="24"/>
          <w:szCs w:val="24"/>
          <w:u w:val="single"/>
          <w:shd w:val="clear" w:color="auto" w:fill="FBE4D5" w:themeFill="accent2" w:themeFillTint="33"/>
          <w:rtl/>
        </w:rPr>
        <w:t>ו</w:t>
      </w:r>
      <w:r w:rsidRPr="003849B2">
        <w:rPr>
          <w:rFonts w:ascii="David" w:hAnsi="David" w:cs="David" w:hint="cs"/>
          <w:b/>
          <w:bCs/>
          <w:sz w:val="24"/>
          <w:szCs w:val="24"/>
          <w:u w:val="single"/>
          <w:shd w:val="clear" w:color="auto" w:fill="FBE4D5" w:themeFill="accent2" w:themeFillTint="33"/>
          <w:rtl/>
        </w:rPr>
        <w:t>ת</w:t>
      </w:r>
      <w:r w:rsidR="003849B2">
        <w:rPr>
          <w:rFonts w:ascii="David" w:hAnsi="David" w:cs="David" w:hint="cs"/>
          <w:b/>
          <w:bCs/>
          <w:sz w:val="24"/>
          <w:szCs w:val="24"/>
          <w:u w:val="single"/>
          <w:rtl/>
        </w:rPr>
        <w:t xml:space="preserve"> (המסקנה של </w:t>
      </w:r>
      <w:r w:rsidR="003849B2" w:rsidRPr="00B663F9">
        <w:rPr>
          <w:rFonts w:ascii="David" w:hAnsi="David" w:cs="David" w:hint="cs"/>
          <w:b/>
          <w:bCs/>
          <w:sz w:val="24"/>
          <w:szCs w:val="24"/>
          <w:u w:val="single"/>
          <w:rtl/>
        </w:rPr>
        <w:t>הריאליסטים</w:t>
      </w:r>
      <w:r w:rsidR="003849B2">
        <w:rPr>
          <w:rFonts w:ascii="David" w:hAnsi="David" w:cs="David" w:hint="cs"/>
          <w:b/>
          <w:bCs/>
          <w:sz w:val="24"/>
          <w:szCs w:val="24"/>
          <w:u w:val="single"/>
          <w:rtl/>
        </w:rPr>
        <w:t>)</w:t>
      </w:r>
    </w:p>
    <w:p w14:paraId="00CD9E70" w14:textId="77777777" w:rsidR="003849B2" w:rsidRDefault="00A336CC" w:rsidP="00A436E0">
      <w:pPr>
        <w:pStyle w:val="a7"/>
        <w:numPr>
          <w:ilvl w:val="0"/>
          <w:numId w:val="281"/>
        </w:numPr>
        <w:shd w:val="clear" w:color="auto" w:fill="FFFFFF" w:themeFill="background1"/>
        <w:tabs>
          <w:tab w:val="left" w:pos="1862"/>
        </w:tabs>
        <w:jc w:val="both"/>
        <w:rPr>
          <w:rFonts w:ascii="David" w:hAnsi="David" w:cs="David"/>
          <w:sz w:val="24"/>
          <w:szCs w:val="24"/>
        </w:rPr>
      </w:pPr>
      <w:r w:rsidRPr="003849B2">
        <w:rPr>
          <w:rFonts w:ascii="David" w:hAnsi="David" w:cs="David" w:hint="cs"/>
          <w:sz w:val="24"/>
          <w:szCs w:val="24"/>
          <w:shd w:val="clear" w:color="auto" w:fill="FFFFCC"/>
          <w:rtl/>
        </w:rPr>
        <w:t>המשפט איננו תחום אוטונומי וסגור</w:t>
      </w:r>
      <w:r w:rsidRPr="003849B2">
        <w:rPr>
          <w:rFonts w:ascii="David" w:hAnsi="David" w:cs="David" w:hint="cs"/>
          <w:sz w:val="24"/>
          <w:szCs w:val="24"/>
          <w:rtl/>
        </w:rPr>
        <w:t>. -הכרעות לא רק לפי הכללים המשפטיים. צריך להכריע גם מחוץ לעולם המשפט, כמו התועלת החברתית.</w:t>
      </w:r>
    </w:p>
    <w:p w14:paraId="27748799" w14:textId="44378A68" w:rsidR="00A336CC" w:rsidRPr="003849B2" w:rsidRDefault="00A336CC" w:rsidP="00A436E0">
      <w:pPr>
        <w:pStyle w:val="a7"/>
        <w:numPr>
          <w:ilvl w:val="0"/>
          <w:numId w:val="281"/>
        </w:numPr>
        <w:shd w:val="clear" w:color="auto" w:fill="FFFFFF" w:themeFill="background1"/>
        <w:tabs>
          <w:tab w:val="left" w:pos="1862"/>
        </w:tabs>
        <w:jc w:val="both"/>
        <w:rPr>
          <w:rFonts w:ascii="David" w:hAnsi="David" w:cs="David"/>
          <w:sz w:val="24"/>
          <w:szCs w:val="24"/>
          <w:rtl/>
        </w:rPr>
      </w:pPr>
      <w:r w:rsidRPr="003849B2">
        <w:rPr>
          <w:rFonts w:ascii="David" w:hAnsi="David" w:cs="David" w:hint="cs"/>
          <w:sz w:val="24"/>
          <w:szCs w:val="24"/>
          <w:shd w:val="clear" w:color="auto" w:fill="FFFFCC"/>
          <w:rtl/>
        </w:rPr>
        <w:t>המשפט אינו תחום שלם</w:t>
      </w:r>
      <w:r w:rsidRPr="003849B2">
        <w:rPr>
          <w:rFonts w:ascii="David" w:hAnsi="David" w:cs="David" w:hint="cs"/>
          <w:sz w:val="24"/>
          <w:szCs w:val="24"/>
          <w:rtl/>
        </w:rPr>
        <w:t>- יש שאלות שאין להן פתרון.</w:t>
      </w:r>
      <w:r w:rsidR="00C61B54" w:rsidRPr="003849B2">
        <w:rPr>
          <w:rFonts w:ascii="David" w:hAnsi="David" w:cs="David" w:hint="cs"/>
          <w:sz w:val="24"/>
          <w:szCs w:val="24"/>
          <w:rtl/>
        </w:rPr>
        <w:t xml:space="preserve"> -</w:t>
      </w:r>
      <w:r w:rsidR="009B0F07" w:rsidRPr="003849B2">
        <w:rPr>
          <w:rFonts w:ascii="David" w:hAnsi="David" w:cs="David" w:hint="cs"/>
          <w:sz w:val="24"/>
          <w:szCs w:val="24"/>
          <w:rtl/>
        </w:rPr>
        <w:t>כופרים בטענת הפורמליסטים. אין פתרון במשפט כי יש התפתחויות טכנולוגיות שהמשפט לא נתן עליה</w:t>
      </w:r>
      <w:r w:rsidR="000877FD">
        <w:rPr>
          <w:rFonts w:ascii="David" w:hAnsi="David" w:cs="David" w:hint="cs"/>
          <w:sz w:val="24"/>
          <w:szCs w:val="24"/>
          <w:rtl/>
        </w:rPr>
        <w:t>ן</w:t>
      </w:r>
      <w:r w:rsidR="009B0F07" w:rsidRPr="003849B2">
        <w:rPr>
          <w:rFonts w:ascii="David" w:hAnsi="David" w:cs="David" w:hint="cs"/>
          <w:sz w:val="24"/>
          <w:szCs w:val="24"/>
          <w:rtl/>
        </w:rPr>
        <w:t xml:space="preserve"> את הדעת והפתרון במשפט לא יכול להיות רק בפרשנות של מה שהיה קודם אלא מחייב החלטות חדשות. </w:t>
      </w:r>
      <w:r w:rsidR="00173FF9" w:rsidRPr="000877FD">
        <w:rPr>
          <w:rFonts w:ascii="David" w:hAnsi="David" w:cs="David" w:hint="cs"/>
          <w:color w:val="FF0000"/>
          <w:sz w:val="24"/>
          <w:szCs w:val="24"/>
          <w:rtl/>
        </w:rPr>
        <w:t xml:space="preserve">לדוגמה </w:t>
      </w:r>
      <w:r w:rsidR="00173FF9" w:rsidRPr="003849B2">
        <w:rPr>
          <w:rFonts w:ascii="David" w:hAnsi="David" w:cs="David" w:hint="cs"/>
          <w:sz w:val="24"/>
          <w:szCs w:val="24"/>
          <w:rtl/>
        </w:rPr>
        <w:t xml:space="preserve">הגדרת הגניבה בעולם הישן, דורש מאדם ליטול חפץ מרשותו של אדם אחר. מדברים על משהו קונקרטי של נטילת חפץ. אך היום יש גם גניבה באינטרנט והכל נעשה בלחיצת כפתור וניתן להעביר אלפי שקלים מאחד לשני. לא כסף של ממש, אלא נתונים באתר הבנק. </w:t>
      </w:r>
      <w:r w:rsidR="0066537B" w:rsidRPr="003849B2">
        <w:rPr>
          <w:rFonts w:ascii="David" w:hAnsi="David" w:cs="David" w:hint="cs"/>
          <w:sz w:val="24"/>
          <w:szCs w:val="24"/>
          <w:rtl/>
        </w:rPr>
        <w:t xml:space="preserve">המחוקק יצטרך להגדיר מחדש את הגניבה. </w:t>
      </w:r>
      <w:r w:rsidR="0066537B" w:rsidRPr="000877FD">
        <w:rPr>
          <w:rFonts w:ascii="David" w:hAnsi="David" w:cs="David" w:hint="cs"/>
          <w:color w:val="FF0000"/>
          <w:sz w:val="24"/>
          <w:szCs w:val="24"/>
          <w:rtl/>
        </w:rPr>
        <w:t>למשל</w:t>
      </w:r>
      <w:r w:rsidR="0066537B" w:rsidRPr="003849B2">
        <w:rPr>
          <w:rFonts w:ascii="David" w:hAnsi="David" w:cs="David" w:hint="cs"/>
          <w:sz w:val="24"/>
          <w:szCs w:val="24"/>
          <w:rtl/>
        </w:rPr>
        <w:t xml:space="preserve">, טכנולוגיה רפואית </w:t>
      </w:r>
      <w:r w:rsidR="0066537B" w:rsidRPr="003849B2">
        <w:rPr>
          <w:rFonts w:ascii="David" w:hAnsi="David" w:cs="David"/>
          <w:sz w:val="24"/>
          <w:szCs w:val="24"/>
          <w:rtl/>
        </w:rPr>
        <w:t>–</w:t>
      </w:r>
      <w:r w:rsidR="0066537B" w:rsidRPr="003849B2">
        <w:rPr>
          <w:rFonts w:ascii="David" w:hAnsi="David" w:cs="David" w:hint="cs"/>
          <w:sz w:val="24"/>
          <w:szCs w:val="24"/>
          <w:rtl/>
        </w:rPr>
        <w:t xml:space="preserve"> דרכי פוריות, הורות וכו'. </w:t>
      </w:r>
      <w:r w:rsidR="00B663F9" w:rsidRPr="003849B2">
        <w:rPr>
          <w:rFonts w:ascii="David" w:hAnsi="David" w:cs="David" w:hint="cs"/>
          <w:b/>
          <w:bCs/>
          <w:sz w:val="24"/>
          <w:szCs w:val="24"/>
          <w:rtl/>
        </w:rPr>
        <w:t>יש מציאות חדשה שהמחוקק לא חשב קודם</w:t>
      </w:r>
      <w:r w:rsidR="00B663F9" w:rsidRPr="003849B2">
        <w:rPr>
          <w:rFonts w:ascii="David" w:hAnsi="David" w:cs="David" w:hint="cs"/>
          <w:sz w:val="24"/>
          <w:szCs w:val="24"/>
          <w:rtl/>
        </w:rPr>
        <w:t xml:space="preserve">. המציאות החדשה מעלה שאלות חדשות שצריך לתת עליהן מענה. </w:t>
      </w:r>
      <w:r w:rsidR="00291FAD" w:rsidRPr="003849B2">
        <w:rPr>
          <w:rFonts w:ascii="David" w:hAnsi="David" w:cs="David" w:hint="cs"/>
          <w:sz w:val="24"/>
          <w:szCs w:val="24"/>
          <w:rtl/>
        </w:rPr>
        <w:t xml:space="preserve">לא ניתן להסיק </w:t>
      </w:r>
      <w:r w:rsidR="00291FAD" w:rsidRPr="003849B2">
        <w:rPr>
          <w:rFonts w:ascii="David" w:hAnsi="David" w:cs="David" w:hint="cs"/>
          <w:sz w:val="24"/>
          <w:szCs w:val="24"/>
          <w:rtl/>
        </w:rPr>
        <w:lastRenderedPageBreak/>
        <w:t xml:space="preserve">רק מהיקשים. </w:t>
      </w:r>
      <w:r w:rsidR="00072722" w:rsidRPr="003849B2">
        <w:rPr>
          <w:rFonts w:ascii="David" w:hAnsi="David" w:cs="David" w:hint="cs"/>
          <w:sz w:val="24"/>
          <w:szCs w:val="24"/>
          <w:rtl/>
        </w:rPr>
        <w:t xml:space="preserve">יש שאלות שאין פתרון במשפט. </w:t>
      </w:r>
      <w:r w:rsidR="002F4751" w:rsidRPr="003849B2">
        <w:rPr>
          <w:rFonts w:ascii="David" w:hAnsi="David" w:cs="David" w:hint="cs"/>
          <w:b/>
          <w:bCs/>
          <w:sz w:val="24"/>
          <w:szCs w:val="24"/>
          <w:rtl/>
        </w:rPr>
        <w:t>יכולות להיות גם התפתחויות חברתיות</w:t>
      </w:r>
      <w:r w:rsidR="002F4751" w:rsidRPr="003849B2">
        <w:rPr>
          <w:rFonts w:ascii="David" w:hAnsi="David" w:cs="David" w:hint="cs"/>
          <w:sz w:val="24"/>
          <w:szCs w:val="24"/>
          <w:rtl/>
        </w:rPr>
        <w:t xml:space="preserve">. </w:t>
      </w:r>
      <w:r w:rsidR="00002F40" w:rsidRPr="003849B2">
        <w:rPr>
          <w:rFonts w:ascii="David" w:hAnsi="David" w:cs="David" w:hint="cs"/>
          <w:sz w:val="24"/>
          <w:szCs w:val="24"/>
          <w:rtl/>
        </w:rPr>
        <w:t xml:space="preserve">המחוקק לא חשב על מקרים מסוימים- כמו המקרה שהיורש רוצח את המוריש. </w:t>
      </w:r>
    </w:p>
    <w:p w14:paraId="10692E58" w14:textId="39821436" w:rsidR="00072567" w:rsidRPr="000877FD" w:rsidRDefault="00072567" w:rsidP="00A436E0">
      <w:pPr>
        <w:pStyle w:val="a7"/>
        <w:numPr>
          <w:ilvl w:val="0"/>
          <w:numId w:val="281"/>
        </w:numPr>
        <w:shd w:val="clear" w:color="auto" w:fill="FFFFFF" w:themeFill="background1"/>
        <w:tabs>
          <w:tab w:val="left" w:pos="1862"/>
        </w:tabs>
        <w:jc w:val="both"/>
        <w:rPr>
          <w:rFonts w:ascii="David" w:hAnsi="David" w:cs="David"/>
          <w:sz w:val="24"/>
          <w:szCs w:val="24"/>
          <w:rtl/>
        </w:rPr>
      </w:pPr>
      <w:r w:rsidRPr="000877FD">
        <w:rPr>
          <w:rFonts w:ascii="David" w:hAnsi="David" w:cs="David" w:hint="cs"/>
          <w:b/>
          <w:bCs/>
          <w:sz w:val="24"/>
          <w:szCs w:val="24"/>
          <w:shd w:val="clear" w:color="auto" w:fill="FFFFCC"/>
          <w:rtl/>
        </w:rPr>
        <w:t>כל החלטה שיפוטית היא יצירה ולא גילוי</w:t>
      </w:r>
      <w:r w:rsidRPr="000877FD">
        <w:rPr>
          <w:rFonts w:ascii="David" w:hAnsi="David" w:cs="David" w:hint="cs"/>
          <w:sz w:val="24"/>
          <w:szCs w:val="24"/>
          <w:rtl/>
        </w:rPr>
        <w:t>.</w:t>
      </w:r>
      <w:r w:rsidR="00002F40" w:rsidRPr="000877FD">
        <w:rPr>
          <w:rFonts w:ascii="David" w:hAnsi="David" w:cs="David" w:hint="cs"/>
          <w:sz w:val="24"/>
          <w:szCs w:val="24"/>
          <w:rtl/>
        </w:rPr>
        <w:t xml:space="preserve"> </w:t>
      </w:r>
      <w:r w:rsidR="009454D8" w:rsidRPr="000877FD">
        <w:rPr>
          <w:rFonts w:ascii="David" w:hAnsi="David" w:cs="David" w:hint="cs"/>
          <w:sz w:val="24"/>
          <w:szCs w:val="24"/>
          <w:rtl/>
        </w:rPr>
        <w:t xml:space="preserve">מסקנה רדיקלית של הריאליסטים. </w:t>
      </w:r>
      <w:r w:rsidR="00716D90" w:rsidRPr="000877FD">
        <w:rPr>
          <w:rFonts w:ascii="David" w:hAnsi="David" w:cs="David" w:hint="cs"/>
          <w:sz w:val="24"/>
          <w:szCs w:val="24"/>
          <w:rtl/>
        </w:rPr>
        <w:t xml:space="preserve">זו תמונת הראי של הפורמליסטים שחשבו שכל החלטה היא גילוי של תשובה קיימת במשפט ויישום שלה. </w:t>
      </w:r>
      <w:r w:rsidR="00F36595" w:rsidRPr="000877FD">
        <w:rPr>
          <w:rFonts w:ascii="David" w:hAnsi="David" w:cs="David" w:hint="cs"/>
          <w:sz w:val="24"/>
          <w:szCs w:val="24"/>
          <w:rtl/>
        </w:rPr>
        <w:t xml:space="preserve">למה הריאליסטיים חושבים כך? לכל מקרה יש מאפיינים ייחודים משלו. הכללים מאוד כלליים ותיאורטיים. השופט מחליט מול מקרה מסוים מחדש. </w:t>
      </w:r>
    </w:p>
    <w:p w14:paraId="6E6C77E9" w14:textId="6AABE999" w:rsidR="006677F0" w:rsidRDefault="00F36595" w:rsidP="00D272B4">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לגבי שיקול דעת- </w:t>
      </w:r>
      <w:r w:rsidRPr="00F36595">
        <w:rPr>
          <w:rFonts w:ascii="David" w:hAnsi="David" w:cs="David" w:hint="cs"/>
          <w:b/>
          <w:bCs/>
          <w:sz w:val="24"/>
          <w:szCs w:val="24"/>
          <w:shd w:val="clear" w:color="auto" w:fill="FFFFCC"/>
          <w:rtl/>
        </w:rPr>
        <w:t>שופטים תמיד מפעילים</w:t>
      </w:r>
      <w:r>
        <w:rPr>
          <w:rFonts w:ascii="David" w:hAnsi="David" w:cs="David" w:hint="cs"/>
          <w:b/>
          <w:bCs/>
          <w:sz w:val="24"/>
          <w:szCs w:val="24"/>
          <w:shd w:val="clear" w:color="auto" w:fill="FFFFCC"/>
          <w:rtl/>
        </w:rPr>
        <w:t xml:space="preserve"> שיקול</w:t>
      </w:r>
      <w:r w:rsidRPr="00F36595">
        <w:rPr>
          <w:rFonts w:ascii="David" w:hAnsi="David" w:cs="David" w:hint="cs"/>
          <w:b/>
          <w:bCs/>
          <w:sz w:val="24"/>
          <w:szCs w:val="24"/>
          <w:shd w:val="clear" w:color="auto" w:fill="FFFFCC"/>
          <w:rtl/>
        </w:rPr>
        <w:t xml:space="preserve"> דעת לפי הריאליסטים</w:t>
      </w:r>
      <w:r>
        <w:rPr>
          <w:rFonts w:ascii="David" w:hAnsi="David" w:cs="David" w:hint="cs"/>
          <w:sz w:val="24"/>
          <w:szCs w:val="24"/>
          <w:rtl/>
        </w:rPr>
        <w:t>. כל החלטה שלהם היא החלטה חדשה. לכל מקרה שבא לפניו יש אלמנט חדש שמחייב את השופט להחליט החלטה קונקרטית</w:t>
      </w:r>
      <w:r w:rsidR="006677F0">
        <w:rPr>
          <w:rFonts w:ascii="David" w:hAnsi="David" w:cs="David" w:hint="cs"/>
          <w:sz w:val="24"/>
          <w:szCs w:val="24"/>
          <w:rtl/>
        </w:rPr>
        <w:t>. לא מיישם מה שהיה. ברוב של המקרים ההחלטות הקונקרטיות משתלבות עם הכלל, אך ביוצאים מן הכלל תהיה סטייה מן הכלל.</w:t>
      </w:r>
    </w:p>
    <w:p w14:paraId="2772B1B9" w14:textId="19C9DB71" w:rsidR="006677F0" w:rsidRDefault="00E41455" w:rsidP="000318EF">
      <w:pPr>
        <w:shd w:val="clear" w:color="auto" w:fill="FFFFFF" w:themeFill="background1"/>
        <w:tabs>
          <w:tab w:val="left" w:pos="1862"/>
        </w:tabs>
        <w:jc w:val="both"/>
        <w:rPr>
          <w:rFonts w:ascii="David" w:hAnsi="David" w:cs="David"/>
          <w:sz w:val="24"/>
          <w:szCs w:val="24"/>
          <w:rtl/>
        </w:rPr>
      </w:pPr>
      <w:r w:rsidRPr="00D272B4">
        <w:rPr>
          <w:rFonts w:ascii="David" w:hAnsi="David" w:cs="David" w:hint="cs"/>
          <w:b/>
          <w:bCs/>
          <w:sz w:val="24"/>
          <w:szCs w:val="24"/>
          <w:u w:val="single"/>
          <w:rtl/>
        </w:rPr>
        <w:t>הולמס פוזיטיבי</w:t>
      </w:r>
      <w:r>
        <w:rPr>
          <w:rFonts w:ascii="David" w:hAnsi="David" w:cs="David" w:hint="cs"/>
          <w:sz w:val="24"/>
          <w:szCs w:val="24"/>
          <w:rtl/>
        </w:rPr>
        <w:t xml:space="preserve">: יש בחוק הקיים תכלית, שאותה הוא רוצה להגשים. הוא קורא את תכלית החוק. הוא לא מביא תכליות חיצוניות. </w:t>
      </w:r>
    </w:p>
    <w:p w14:paraId="6FF43A11" w14:textId="22CFE53C" w:rsidR="00E41455" w:rsidRDefault="00FE1E60" w:rsidP="000318E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האם זה אומר משהו על תקדים מחייב? הם מקבלים את עקרון התקדים המחייב. הוא מתייחס אליו ככלל משפטי. יפרש אותו. הוא ילך איתו עד שהפעלת התקדים תיצור תוצאה לא טובה ויחרוג ממנה בשם התכלית החברתית. </w:t>
      </w:r>
    </w:p>
    <w:p w14:paraId="1C99FB87" w14:textId="4786B261" w:rsidR="00D20074" w:rsidRDefault="00485F35" w:rsidP="000318EF">
      <w:pPr>
        <w:shd w:val="clear" w:color="auto" w:fill="FFFFFF" w:themeFill="background1"/>
        <w:tabs>
          <w:tab w:val="left" w:pos="1862"/>
        </w:tabs>
        <w:jc w:val="both"/>
        <w:rPr>
          <w:rFonts w:ascii="David" w:hAnsi="David" w:cs="David"/>
          <w:sz w:val="24"/>
          <w:szCs w:val="24"/>
          <w:rtl/>
        </w:rPr>
      </w:pPr>
      <w:r w:rsidRPr="00B94988">
        <w:rPr>
          <w:rFonts w:ascii="David" w:hAnsi="David" w:cs="David" w:hint="cs"/>
          <w:sz w:val="24"/>
          <w:szCs w:val="24"/>
          <w:u w:val="single"/>
          <w:rtl/>
        </w:rPr>
        <w:t>הולמס וריאליסטים נוספים</w:t>
      </w:r>
      <w:r>
        <w:rPr>
          <w:rFonts w:ascii="David" w:hAnsi="David" w:cs="David" w:hint="cs"/>
          <w:sz w:val="24"/>
          <w:szCs w:val="24"/>
          <w:rtl/>
        </w:rPr>
        <w:t xml:space="preserve">: </w:t>
      </w:r>
      <w:r w:rsidR="00D20074">
        <w:rPr>
          <w:rFonts w:ascii="David" w:hAnsi="David" w:cs="David" w:hint="cs"/>
          <w:sz w:val="24"/>
          <w:szCs w:val="24"/>
          <w:rtl/>
        </w:rPr>
        <w:t xml:space="preserve">תפיסת תכלית הכללים- "הטעם". לא </w:t>
      </w:r>
      <w:r w:rsidR="00D9533B">
        <w:rPr>
          <w:rFonts w:ascii="David" w:hAnsi="David" w:cs="David" w:hint="cs"/>
          <w:sz w:val="24"/>
          <w:szCs w:val="24"/>
          <w:rtl/>
        </w:rPr>
        <w:t xml:space="preserve">מוגבלים רק לתכלית הכלל אלא בכלל תכליות חברתיות. </w:t>
      </w:r>
    </w:p>
    <w:p w14:paraId="15760450" w14:textId="6B903911" w:rsidR="00485F35" w:rsidRDefault="00485F35" w:rsidP="000318EF">
      <w:pPr>
        <w:shd w:val="clear" w:color="auto" w:fill="FFFFFF" w:themeFill="background1"/>
        <w:tabs>
          <w:tab w:val="left" w:pos="1862"/>
        </w:tabs>
        <w:jc w:val="both"/>
        <w:rPr>
          <w:rFonts w:ascii="David" w:hAnsi="David" w:cs="David"/>
          <w:sz w:val="24"/>
          <w:szCs w:val="24"/>
          <w:rtl/>
        </w:rPr>
      </w:pPr>
    </w:p>
    <w:p w14:paraId="16EA305F" w14:textId="47FDB789" w:rsidR="00485F35" w:rsidRPr="00485F35" w:rsidRDefault="00485F35" w:rsidP="000318EF">
      <w:pPr>
        <w:shd w:val="clear" w:color="auto" w:fill="FFFFFF" w:themeFill="background1"/>
        <w:tabs>
          <w:tab w:val="left" w:pos="1862"/>
        </w:tabs>
        <w:jc w:val="both"/>
        <w:rPr>
          <w:rFonts w:ascii="David" w:hAnsi="David" w:cs="David"/>
          <w:b/>
          <w:bCs/>
          <w:sz w:val="24"/>
          <w:szCs w:val="24"/>
          <w:u w:val="single"/>
          <w:rtl/>
        </w:rPr>
      </w:pPr>
      <w:r w:rsidRPr="00B94988">
        <w:rPr>
          <w:rFonts w:ascii="David" w:hAnsi="David" w:cs="David" w:hint="cs"/>
          <w:b/>
          <w:bCs/>
          <w:sz w:val="24"/>
          <w:szCs w:val="24"/>
          <w:u w:val="single"/>
          <w:shd w:val="clear" w:color="auto" w:fill="FBE4D5" w:themeFill="accent2" w:themeFillTint="33"/>
          <w:rtl/>
        </w:rPr>
        <w:t>בעיות בתיאוריה הריאליסטית</w:t>
      </w:r>
    </w:p>
    <w:p w14:paraId="03271846" w14:textId="2501CE2D" w:rsidR="00B94988" w:rsidRDefault="00B94988" w:rsidP="00A436E0">
      <w:pPr>
        <w:pStyle w:val="a7"/>
        <w:numPr>
          <w:ilvl w:val="0"/>
          <w:numId w:val="282"/>
        </w:numPr>
        <w:shd w:val="clear" w:color="auto" w:fill="FFFFFF" w:themeFill="background1"/>
        <w:tabs>
          <w:tab w:val="left" w:pos="1862"/>
        </w:tabs>
        <w:jc w:val="both"/>
        <w:rPr>
          <w:rFonts w:ascii="David" w:hAnsi="David" w:cs="David"/>
          <w:sz w:val="24"/>
          <w:szCs w:val="24"/>
        </w:rPr>
      </w:pPr>
      <w:r w:rsidRPr="00067241">
        <w:rPr>
          <w:rFonts w:ascii="David" w:hAnsi="David" w:cs="David" w:hint="cs"/>
          <w:sz w:val="24"/>
          <w:szCs w:val="24"/>
          <w:shd w:val="clear" w:color="auto" w:fill="FFFFCC"/>
          <w:rtl/>
        </w:rPr>
        <w:t>האם יש משפט אובייקטיבי או שהוא כולו יצירה של השופטים?</w:t>
      </w:r>
    </w:p>
    <w:p w14:paraId="5C29DAB5" w14:textId="42229704" w:rsidR="00067241" w:rsidRDefault="00067241" w:rsidP="00A436E0">
      <w:pPr>
        <w:pStyle w:val="a7"/>
        <w:numPr>
          <w:ilvl w:val="0"/>
          <w:numId w:val="282"/>
        </w:numPr>
        <w:shd w:val="clear" w:color="auto" w:fill="FFFFFF" w:themeFill="background1"/>
        <w:tabs>
          <w:tab w:val="left" w:pos="1862"/>
        </w:tabs>
        <w:jc w:val="both"/>
        <w:rPr>
          <w:rFonts w:ascii="David" w:hAnsi="David" w:cs="David"/>
          <w:sz w:val="24"/>
          <w:szCs w:val="24"/>
        </w:rPr>
      </w:pPr>
      <w:r w:rsidRPr="00067241">
        <w:rPr>
          <w:rFonts w:ascii="David" w:hAnsi="David" w:cs="David" w:hint="cs"/>
          <w:sz w:val="24"/>
          <w:szCs w:val="24"/>
          <w:shd w:val="clear" w:color="auto" w:fill="FFFFCC"/>
          <w:rtl/>
        </w:rPr>
        <w:t>אם אין משפט אובייקטיבי, אז יש כמה בעיות</w:t>
      </w:r>
      <w:r>
        <w:rPr>
          <w:rFonts w:ascii="David" w:hAnsi="David" w:cs="David" w:hint="cs"/>
          <w:sz w:val="24"/>
          <w:szCs w:val="24"/>
          <w:rtl/>
        </w:rPr>
        <w:t>:</w:t>
      </w:r>
    </w:p>
    <w:p w14:paraId="0CB0906E" w14:textId="20080494" w:rsidR="00067241" w:rsidRDefault="00067241" w:rsidP="00A436E0">
      <w:pPr>
        <w:pStyle w:val="a7"/>
        <w:numPr>
          <w:ilvl w:val="0"/>
          <w:numId w:val="283"/>
        </w:numPr>
        <w:shd w:val="clear" w:color="auto" w:fill="FFFFFF" w:themeFill="background1"/>
        <w:tabs>
          <w:tab w:val="left" w:pos="1862"/>
        </w:tabs>
        <w:jc w:val="both"/>
        <w:rPr>
          <w:rFonts w:ascii="David" w:hAnsi="David" w:cs="David"/>
          <w:sz w:val="24"/>
          <w:szCs w:val="24"/>
        </w:rPr>
      </w:pPr>
      <w:r w:rsidRPr="00067241">
        <w:rPr>
          <w:rFonts w:ascii="David" w:hAnsi="David" w:cs="David" w:hint="cs"/>
          <w:sz w:val="24"/>
          <w:szCs w:val="24"/>
          <w:shd w:val="clear" w:color="auto" w:fill="FFFFCC"/>
          <w:rtl/>
        </w:rPr>
        <w:t>וודאות</w:t>
      </w:r>
      <w:r>
        <w:rPr>
          <w:rFonts w:ascii="David" w:hAnsi="David" w:cs="David" w:hint="cs"/>
          <w:sz w:val="24"/>
          <w:szCs w:val="24"/>
          <w:rtl/>
        </w:rPr>
        <w:t>.</w:t>
      </w:r>
    </w:p>
    <w:p w14:paraId="31869BC6" w14:textId="23EEF890" w:rsidR="00067241" w:rsidRPr="00B94988" w:rsidRDefault="00067241" w:rsidP="00A436E0">
      <w:pPr>
        <w:pStyle w:val="a7"/>
        <w:numPr>
          <w:ilvl w:val="0"/>
          <w:numId w:val="283"/>
        </w:numPr>
        <w:shd w:val="clear" w:color="auto" w:fill="FFFFFF" w:themeFill="background1"/>
        <w:tabs>
          <w:tab w:val="left" w:pos="1862"/>
        </w:tabs>
        <w:jc w:val="both"/>
        <w:rPr>
          <w:rFonts w:ascii="David" w:hAnsi="David" w:cs="David"/>
          <w:sz w:val="24"/>
          <w:szCs w:val="24"/>
          <w:rtl/>
        </w:rPr>
      </w:pPr>
      <w:r w:rsidRPr="00067241">
        <w:rPr>
          <w:rFonts w:ascii="David" w:hAnsi="David" w:cs="David" w:hint="cs"/>
          <w:sz w:val="24"/>
          <w:szCs w:val="24"/>
          <w:shd w:val="clear" w:color="auto" w:fill="FFFFCC"/>
          <w:rtl/>
        </w:rPr>
        <w:t>לגיטימציה</w:t>
      </w:r>
      <w:r>
        <w:rPr>
          <w:rFonts w:ascii="David" w:hAnsi="David" w:cs="David" w:hint="cs"/>
          <w:sz w:val="24"/>
          <w:szCs w:val="24"/>
          <w:rtl/>
        </w:rPr>
        <w:t>.</w:t>
      </w:r>
    </w:p>
    <w:p w14:paraId="331648F2" w14:textId="62E5492F" w:rsidR="00485F35" w:rsidRDefault="00485F35" w:rsidP="00067241">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במאה ה-20 התיאוריה המשפטית הולכת לכיוונים אחרים, כי קשה שלא להזדהות עם חלק מהביקורת של הריאליסטים. אך מה התוצאה הכוללת של התיאוריה?</w:t>
      </w:r>
      <w:r w:rsidR="00067241">
        <w:rPr>
          <w:rFonts w:ascii="David" w:hAnsi="David" w:cs="David" w:hint="cs"/>
          <w:sz w:val="24"/>
          <w:szCs w:val="24"/>
          <w:rtl/>
        </w:rPr>
        <w:t xml:space="preserve"> </w:t>
      </w:r>
      <w:r>
        <w:rPr>
          <w:rFonts w:ascii="David" w:hAnsi="David" w:cs="David" w:hint="cs"/>
          <w:sz w:val="24"/>
          <w:szCs w:val="24"/>
          <w:rtl/>
        </w:rPr>
        <w:t>הריאליזם מערער על הוודאות של המשפט. דיברנו על היתרון של המשפט לעומת המוסר, שהוא אובייקטיבי ולא סובייקטיבי. אם יש וויכוח מה הדין</w:t>
      </w:r>
      <w:r w:rsidR="00067241">
        <w:rPr>
          <w:rFonts w:ascii="David" w:hAnsi="David" w:cs="David" w:hint="cs"/>
          <w:sz w:val="24"/>
          <w:szCs w:val="24"/>
          <w:rtl/>
        </w:rPr>
        <w:t>-</w:t>
      </w:r>
      <w:r>
        <w:rPr>
          <w:rFonts w:ascii="David" w:hAnsi="David" w:cs="David" w:hint="cs"/>
          <w:sz w:val="24"/>
          <w:szCs w:val="24"/>
          <w:rtl/>
        </w:rPr>
        <w:t xml:space="preserve"> נפתח חוק ונקרא. כל הרעיון של </w:t>
      </w:r>
      <w:r w:rsidR="008768CD">
        <w:rPr>
          <w:rFonts w:ascii="David" w:hAnsi="David" w:cs="David" w:hint="cs"/>
          <w:sz w:val="24"/>
          <w:szCs w:val="24"/>
          <w:rtl/>
        </w:rPr>
        <w:t>"</w:t>
      </w:r>
      <w:r>
        <w:rPr>
          <w:rFonts w:ascii="David" w:hAnsi="David" w:cs="David" w:hint="cs"/>
          <w:sz w:val="24"/>
          <w:szCs w:val="24"/>
          <w:rtl/>
        </w:rPr>
        <w:t>משפט</w:t>
      </w:r>
      <w:r w:rsidR="008768CD">
        <w:rPr>
          <w:rFonts w:ascii="David" w:hAnsi="David" w:cs="David" w:hint="cs"/>
          <w:sz w:val="24"/>
          <w:szCs w:val="24"/>
          <w:rtl/>
        </w:rPr>
        <w:t>"</w:t>
      </w:r>
      <w:r>
        <w:rPr>
          <w:rFonts w:ascii="David" w:hAnsi="David" w:cs="David" w:hint="cs"/>
          <w:sz w:val="24"/>
          <w:szCs w:val="24"/>
          <w:rtl/>
        </w:rPr>
        <w:t xml:space="preserve"> עומד על תפיסה אובייקטיבית ,שהוא קיים מחוץ למה שאני או אחר חושבים שנכון. זה יכול להנחות ולאפשר וודאות בתכנון החיים.</w:t>
      </w:r>
    </w:p>
    <w:p w14:paraId="5EDDF799" w14:textId="263495D3" w:rsidR="00485F35" w:rsidRDefault="00485F35" w:rsidP="008768CD">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הריאליסטים מערערים על מושג האובייקטיביות של החוק בספר. הם מפנים לחוק שבמעשה. בכל החלטה של שופט יש גמישות ביחס לידע הקודם. </w:t>
      </w:r>
      <w:r w:rsidRPr="008768CD">
        <w:rPr>
          <w:rFonts w:ascii="David" w:hAnsi="David" w:cs="David" w:hint="cs"/>
          <w:b/>
          <w:bCs/>
          <w:sz w:val="24"/>
          <w:szCs w:val="24"/>
          <w:rtl/>
        </w:rPr>
        <w:t>מערער על וודאות, אפשרות התכנון</w:t>
      </w:r>
      <w:r>
        <w:rPr>
          <w:rFonts w:ascii="David" w:hAnsi="David" w:cs="David" w:hint="cs"/>
          <w:sz w:val="24"/>
          <w:szCs w:val="24"/>
          <w:rtl/>
        </w:rPr>
        <w:t xml:space="preserve">. </w:t>
      </w:r>
    </w:p>
    <w:p w14:paraId="1B8D3DD5" w14:textId="7B6BC8FC" w:rsidR="00485F35" w:rsidRDefault="00485F35" w:rsidP="000318E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יש גם בעיית לגיטימציה. אם החוק פתוח לפרשנות שלי, השופט יחליט. הרי נקודת המוצא שלנו שהחוק צריך להיקבע ע"י נבחרי העם. השופט תפקידו לבדוק את החוק וליישמו, לא כל פעם לקבוע מחדש כי אז נכנסים לבעיית לגיטימציה.</w:t>
      </w:r>
    </w:p>
    <w:p w14:paraId="26D85CF4" w14:textId="3480F613" w:rsidR="00267E85" w:rsidRDefault="00485F35" w:rsidP="00267E85">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התנועה הריאליסטית עוררה שאלות חשובות. האם התשובות מספקות לתיאוריה יציבה? זה וויכוח שמתקיים עד היום. </w:t>
      </w:r>
      <w:r w:rsidR="00267E85" w:rsidRPr="00294ED8">
        <w:rPr>
          <w:rFonts w:ascii="David" w:hAnsi="David" w:cs="David" w:hint="cs"/>
          <w:b/>
          <w:bCs/>
          <w:sz w:val="24"/>
          <w:szCs w:val="24"/>
          <w:shd w:val="clear" w:color="auto" w:fill="D9E2F3" w:themeFill="accent1" w:themeFillTint="33"/>
          <w:rtl/>
        </w:rPr>
        <w:t>מאמר של חנוך דגן</w:t>
      </w:r>
      <w:r w:rsidR="00267E85" w:rsidRPr="00294ED8">
        <w:rPr>
          <w:rFonts w:ascii="David" w:hAnsi="David" w:cs="David" w:hint="cs"/>
          <w:sz w:val="24"/>
          <w:szCs w:val="24"/>
          <w:rtl/>
        </w:rPr>
        <w:t xml:space="preserve"> </w:t>
      </w:r>
      <w:r w:rsidR="00267E85">
        <w:rPr>
          <w:rFonts w:ascii="David" w:hAnsi="David" w:cs="David" w:hint="cs"/>
          <w:sz w:val="24"/>
          <w:szCs w:val="24"/>
          <w:rtl/>
        </w:rPr>
        <w:t>על הריאליזם והוא דוגל בתפיסה זו. כנגדו אחרים מנסים לייצר קונטרה.</w:t>
      </w:r>
    </w:p>
    <w:p w14:paraId="526CFBFC" w14:textId="3E716E97" w:rsidR="00267E85" w:rsidRDefault="00267E85" w:rsidP="00267E85">
      <w:pPr>
        <w:shd w:val="clear" w:color="auto" w:fill="FFFFFF" w:themeFill="background1"/>
        <w:tabs>
          <w:tab w:val="left" w:pos="1862"/>
        </w:tabs>
        <w:jc w:val="both"/>
        <w:rPr>
          <w:rFonts w:ascii="David" w:hAnsi="David" w:cs="David"/>
          <w:sz w:val="24"/>
          <w:szCs w:val="24"/>
          <w:rtl/>
        </w:rPr>
      </w:pPr>
    </w:p>
    <w:p w14:paraId="20AC7D5C" w14:textId="1451F87C" w:rsidR="00F347A0" w:rsidRDefault="00F347A0" w:rsidP="00267E85">
      <w:pPr>
        <w:shd w:val="clear" w:color="auto" w:fill="FFFFFF" w:themeFill="background1"/>
        <w:tabs>
          <w:tab w:val="left" w:pos="1862"/>
        </w:tabs>
        <w:jc w:val="both"/>
        <w:rPr>
          <w:rFonts w:ascii="David" w:hAnsi="David" w:cs="David"/>
          <w:sz w:val="24"/>
          <w:szCs w:val="24"/>
          <w:rtl/>
        </w:rPr>
      </w:pPr>
    </w:p>
    <w:p w14:paraId="27B65A28" w14:textId="19AD7159" w:rsidR="00F347A0" w:rsidRDefault="00F347A0" w:rsidP="00267E85">
      <w:pPr>
        <w:shd w:val="clear" w:color="auto" w:fill="FFFFFF" w:themeFill="background1"/>
        <w:tabs>
          <w:tab w:val="left" w:pos="1862"/>
        </w:tabs>
        <w:jc w:val="both"/>
        <w:rPr>
          <w:rFonts w:ascii="David" w:hAnsi="David" w:cs="David"/>
          <w:sz w:val="24"/>
          <w:szCs w:val="24"/>
          <w:rtl/>
        </w:rPr>
      </w:pPr>
    </w:p>
    <w:p w14:paraId="2DE21B61" w14:textId="56412CFB" w:rsidR="00F347A0" w:rsidRDefault="00F347A0" w:rsidP="00267E85">
      <w:pPr>
        <w:shd w:val="clear" w:color="auto" w:fill="FFFFFF" w:themeFill="background1"/>
        <w:tabs>
          <w:tab w:val="left" w:pos="1862"/>
        </w:tabs>
        <w:jc w:val="both"/>
        <w:rPr>
          <w:rFonts w:ascii="David" w:hAnsi="David" w:cs="David"/>
          <w:sz w:val="24"/>
          <w:szCs w:val="24"/>
          <w:rtl/>
        </w:rPr>
      </w:pPr>
    </w:p>
    <w:p w14:paraId="1D6783BC" w14:textId="27358204" w:rsidR="00F347A0" w:rsidRDefault="00F347A0" w:rsidP="00267E85">
      <w:pPr>
        <w:shd w:val="clear" w:color="auto" w:fill="FFFFFF" w:themeFill="background1"/>
        <w:tabs>
          <w:tab w:val="left" w:pos="1862"/>
        </w:tabs>
        <w:jc w:val="both"/>
        <w:rPr>
          <w:rFonts w:ascii="David" w:hAnsi="David" w:cs="David"/>
          <w:sz w:val="24"/>
          <w:szCs w:val="24"/>
          <w:rtl/>
        </w:rPr>
      </w:pPr>
    </w:p>
    <w:p w14:paraId="4AC98834" w14:textId="307B07EF" w:rsidR="00F347A0" w:rsidRDefault="00F347A0" w:rsidP="00267E85">
      <w:pPr>
        <w:shd w:val="clear" w:color="auto" w:fill="FFFFFF" w:themeFill="background1"/>
        <w:tabs>
          <w:tab w:val="left" w:pos="1862"/>
        </w:tabs>
        <w:jc w:val="both"/>
        <w:rPr>
          <w:rFonts w:ascii="David" w:hAnsi="David" w:cs="David"/>
          <w:sz w:val="24"/>
          <w:szCs w:val="24"/>
          <w:rtl/>
        </w:rPr>
      </w:pPr>
    </w:p>
    <w:p w14:paraId="7AEC3BE1" w14:textId="53C221B2" w:rsidR="00F347A0" w:rsidRDefault="00F347A0" w:rsidP="00267E85">
      <w:pPr>
        <w:shd w:val="clear" w:color="auto" w:fill="FFFFFF" w:themeFill="background1"/>
        <w:tabs>
          <w:tab w:val="left" w:pos="1862"/>
        </w:tabs>
        <w:jc w:val="both"/>
        <w:rPr>
          <w:rFonts w:ascii="David" w:hAnsi="David" w:cs="David"/>
          <w:sz w:val="24"/>
          <w:szCs w:val="24"/>
          <w:rtl/>
        </w:rPr>
      </w:pPr>
    </w:p>
    <w:p w14:paraId="59938659" w14:textId="0B95F8A0" w:rsidR="00F347A0" w:rsidRDefault="00F347A0" w:rsidP="00267E85">
      <w:pPr>
        <w:shd w:val="clear" w:color="auto" w:fill="FFFFFF" w:themeFill="background1"/>
        <w:tabs>
          <w:tab w:val="left" w:pos="1862"/>
        </w:tabs>
        <w:jc w:val="both"/>
        <w:rPr>
          <w:rFonts w:ascii="David" w:hAnsi="David" w:cs="David"/>
          <w:sz w:val="24"/>
          <w:szCs w:val="24"/>
          <w:rtl/>
        </w:rPr>
      </w:pPr>
    </w:p>
    <w:p w14:paraId="136FC202" w14:textId="41727CD3" w:rsidR="00F347A0" w:rsidRDefault="00F347A0" w:rsidP="00267E85">
      <w:pPr>
        <w:shd w:val="clear" w:color="auto" w:fill="FFFFFF" w:themeFill="background1"/>
        <w:tabs>
          <w:tab w:val="left" w:pos="1862"/>
        </w:tabs>
        <w:jc w:val="both"/>
        <w:rPr>
          <w:rFonts w:ascii="David" w:hAnsi="David" w:cs="David"/>
          <w:sz w:val="24"/>
          <w:szCs w:val="24"/>
          <w:rtl/>
        </w:rPr>
      </w:pPr>
    </w:p>
    <w:p w14:paraId="3F93733E" w14:textId="16B8DF3A" w:rsidR="00F347A0" w:rsidRDefault="00F347A0" w:rsidP="00267E85">
      <w:pPr>
        <w:shd w:val="clear" w:color="auto" w:fill="FFFFFF" w:themeFill="background1"/>
        <w:tabs>
          <w:tab w:val="left" w:pos="1862"/>
        </w:tabs>
        <w:jc w:val="both"/>
        <w:rPr>
          <w:rFonts w:ascii="David" w:hAnsi="David" w:cs="David"/>
          <w:sz w:val="24"/>
          <w:szCs w:val="24"/>
          <w:rtl/>
        </w:rPr>
      </w:pPr>
    </w:p>
    <w:p w14:paraId="0306BB93" w14:textId="248394DD" w:rsidR="00F347A0" w:rsidRPr="00F347A0" w:rsidRDefault="00F347A0" w:rsidP="00F347A0">
      <w:pPr>
        <w:shd w:val="clear" w:color="auto" w:fill="FFFFFF" w:themeFill="background1"/>
        <w:tabs>
          <w:tab w:val="left" w:pos="1862"/>
        </w:tabs>
        <w:jc w:val="center"/>
        <w:rPr>
          <w:rFonts w:ascii="David" w:hAnsi="David" w:cs="David"/>
          <w:b/>
          <w:bCs/>
          <w:sz w:val="24"/>
          <w:szCs w:val="24"/>
          <w:u w:val="single"/>
          <w:rtl/>
        </w:rPr>
      </w:pPr>
      <w:bookmarkStart w:id="0" w:name="_Hlk107327655"/>
      <w:r w:rsidRPr="00F347A0">
        <w:rPr>
          <w:rFonts w:ascii="David" w:hAnsi="David" w:cs="David" w:hint="cs"/>
          <w:b/>
          <w:bCs/>
          <w:sz w:val="24"/>
          <w:szCs w:val="24"/>
          <w:u w:val="single"/>
          <w:rtl/>
        </w:rPr>
        <w:lastRenderedPageBreak/>
        <w:t xml:space="preserve">שיעור </w:t>
      </w:r>
      <w:r w:rsidR="00661AE9">
        <w:rPr>
          <w:rFonts w:ascii="David" w:hAnsi="David" w:cs="David"/>
          <w:b/>
          <w:bCs/>
          <w:sz w:val="24"/>
          <w:szCs w:val="24"/>
          <w:u w:val="single"/>
        </w:rPr>
        <w:t>14</w:t>
      </w:r>
      <w:r w:rsidRPr="00F347A0">
        <w:rPr>
          <w:rFonts w:ascii="David" w:hAnsi="David" w:cs="David" w:hint="cs"/>
          <w:b/>
          <w:bCs/>
          <w:sz w:val="24"/>
          <w:szCs w:val="24"/>
          <w:u w:val="single"/>
          <w:rtl/>
        </w:rPr>
        <w:t xml:space="preserve">  - 17/05/22</w:t>
      </w:r>
    </w:p>
    <w:p w14:paraId="2C74119E" w14:textId="022FCCC2" w:rsidR="00F347A0" w:rsidRPr="00394B6E" w:rsidRDefault="00394B6E" w:rsidP="001B3D6B">
      <w:pPr>
        <w:shd w:val="clear" w:color="auto" w:fill="FBE4D5" w:themeFill="accent2" w:themeFillTint="33"/>
        <w:tabs>
          <w:tab w:val="left" w:pos="1862"/>
        </w:tabs>
        <w:spacing w:after="0"/>
        <w:jc w:val="center"/>
        <w:rPr>
          <w:rFonts w:ascii="David" w:hAnsi="David" w:cs="David"/>
          <w:b/>
          <w:bCs/>
          <w:sz w:val="24"/>
          <w:szCs w:val="24"/>
          <w:u w:val="single"/>
          <w:rtl/>
        </w:rPr>
      </w:pPr>
      <w:r w:rsidRPr="00194385">
        <w:rPr>
          <w:rFonts w:ascii="David" w:hAnsi="David" w:cs="David" w:hint="cs"/>
          <w:b/>
          <w:bCs/>
          <w:sz w:val="24"/>
          <w:szCs w:val="24"/>
          <w:u w:val="single"/>
          <w:shd w:val="clear" w:color="auto" w:fill="FBE4D5" w:themeFill="accent2" w:themeFillTint="33"/>
          <w:rtl/>
        </w:rPr>
        <w:t>יסודות הפוזיטיביזם</w:t>
      </w:r>
    </w:p>
    <w:p w14:paraId="6DD6C244" w14:textId="685BCA8B" w:rsidR="00BC1270" w:rsidRPr="00194385" w:rsidRDefault="00BC1270" w:rsidP="00BC1270">
      <w:pPr>
        <w:shd w:val="clear" w:color="auto" w:fill="FFFFFF" w:themeFill="background1"/>
        <w:tabs>
          <w:tab w:val="left" w:pos="1862"/>
        </w:tabs>
        <w:jc w:val="both"/>
        <w:rPr>
          <w:rFonts w:ascii="David" w:hAnsi="David" w:cs="David"/>
          <w:sz w:val="24"/>
          <w:szCs w:val="24"/>
          <w:rtl/>
        </w:rPr>
      </w:pPr>
      <w:r w:rsidRPr="00194385">
        <w:rPr>
          <w:rFonts w:ascii="David" w:hAnsi="David" w:cs="David" w:hint="cs"/>
          <w:sz w:val="24"/>
          <w:szCs w:val="24"/>
          <w:rtl/>
        </w:rPr>
        <w:t xml:space="preserve">את הפוזיטיביזם ניתן להעמיד על כל מיני יסודות. אנחנו מדגישים כאן 3 דברים. </w:t>
      </w:r>
    </w:p>
    <w:p w14:paraId="61545ECA" w14:textId="4E1144DB" w:rsidR="00194385" w:rsidRDefault="00394B6E" w:rsidP="00194F0A">
      <w:pPr>
        <w:pStyle w:val="a7"/>
        <w:numPr>
          <w:ilvl w:val="0"/>
          <w:numId w:val="150"/>
        </w:numPr>
        <w:shd w:val="clear" w:color="auto" w:fill="FFFFFF" w:themeFill="background1"/>
        <w:tabs>
          <w:tab w:val="left" w:pos="1862"/>
        </w:tabs>
        <w:jc w:val="both"/>
        <w:rPr>
          <w:rFonts w:ascii="David" w:hAnsi="David" w:cs="David"/>
          <w:sz w:val="24"/>
          <w:szCs w:val="24"/>
        </w:rPr>
      </w:pPr>
      <w:r w:rsidRPr="00FD0C08">
        <w:rPr>
          <w:rFonts w:ascii="David" w:hAnsi="David" w:cs="David" w:hint="cs"/>
          <w:sz w:val="24"/>
          <w:szCs w:val="24"/>
          <w:shd w:val="clear" w:color="auto" w:fill="FFFFCC"/>
          <w:rtl/>
        </w:rPr>
        <w:t>הגדרת המשפט כתחום עצמאי ונפרד מן המוסר והדת.</w:t>
      </w:r>
      <w:r w:rsidR="000928C7" w:rsidRPr="000928C7">
        <w:rPr>
          <w:rFonts w:ascii="David" w:hAnsi="David" w:cs="David" w:hint="cs"/>
          <w:sz w:val="24"/>
          <w:szCs w:val="24"/>
          <w:rtl/>
        </w:rPr>
        <w:t xml:space="preserve"> </w:t>
      </w:r>
    </w:p>
    <w:p w14:paraId="1D3A7A79" w14:textId="04A4074F" w:rsidR="00394B6E" w:rsidRPr="00194385" w:rsidRDefault="00194385" w:rsidP="00B62E2D">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המשפט כתחום עצמאי ונפרד מן המוסר, מדת, מפוליטיקה, ממערכות נורמטיביות אחרות. כלומר, הפוזיטיביזם אומר שהמשפט הוא תחום נפרד והחלטות משפטיות מתקבלות על סמך מקורות משפטיים [חקיקה, תקדימים, מנהג]. כל שיטה והמקורות שלה. יש תחום כזה. כאשר אני מחליט החלטות משפטיות אני לא בהכרח שוקל שיקולים מוסריים. יש מקום לזה כפי שנראה בהמשך, אבל השאלה הקודמת היא מה העמדה המשפטית בשאלה שלפניי- </w:t>
      </w:r>
      <w:r w:rsidRPr="00194385">
        <w:rPr>
          <w:rFonts w:ascii="David" w:hAnsi="David" w:cs="David" w:hint="cs"/>
          <w:color w:val="FF0000"/>
          <w:sz w:val="24"/>
          <w:szCs w:val="24"/>
          <w:rtl/>
        </w:rPr>
        <w:t xml:space="preserve">לדוגמה </w:t>
      </w:r>
      <w:r>
        <w:rPr>
          <w:rFonts w:ascii="David" w:hAnsi="David" w:cs="David" w:hint="cs"/>
          <w:sz w:val="24"/>
          <w:szCs w:val="24"/>
          <w:rtl/>
        </w:rPr>
        <w:t xml:space="preserve">עניין של עבירה פלילית מסוימת: האם המשפט מגדיר עבירה פלילית ביחסי המין האלה ולא האם מבחינה מוסרית או חברתית הם ראויים או בלתי ראויים. </w:t>
      </w:r>
      <w:r w:rsidRPr="00194385">
        <w:rPr>
          <w:rFonts w:ascii="David" w:hAnsi="David" w:cs="David" w:hint="cs"/>
          <w:color w:val="FF0000"/>
          <w:sz w:val="24"/>
          <w:szCs w:val="24"/>
          <w:rtl/>
        </w:rPr>
        <w:t xml:space="preserve">לדוגמה </w:t>
      </w:r>
      <w:r>
        <w:rPr>
          <w:rFonts w:ascii="David" w:hAnsi="David" w:cs="David" w:hint="cs"/>
          <w:sz w:val="24"/>
          <w:szCs w:val="24"/>
          <w:rtl/>
        </w:rPr>
        <w:t xml:space="preserve">אם מישהו תקף או העליב- לא שואלים האם הוא התנהג יפה או לא יפה, אלא השאלה היא האם החוק מגדיר את זה כעבירה וכו' גם בעניינים אזרחיים. ברגע שמגדירים את המשפט כתחום נפרד מתחומים אחרים, אז אני בוחן אותו רק בפרספקטיבה </w:t>
      </w:r>
      <w:r w:rsidR="00B62E2D">
        <w:rPr>
          <w:rFonts w:ascii="David" w:hAnsi="David" w:cs="David" w:hint="cs"/>
          <w:sz w:val="24"/>
          <w:szCs w:val="24"/>
          <w:rtl/>
        </w:rPr>
        <w:t xml:space="preserve">משפטית. האם יש השקה לתחומים אחרים [למרות שזה תחום נפרד]? ייתכן. זה קשור לשאלה הפורמליסטית, לא הפוזיטיביסטית. </w:t>
      </w:r>
      <w:r w:rsidR="000928C7" w:rsidRPr="00194385">
        <w:rPr>
          <w:rFonts w:ascii="David" w:hAnsi="David" w:cs="David" w:hint="cs"/>
          <w:sz w:val="24"/>
          <w:szCs w:val="24"/>
          <w:rtl/>
        </w:rPr>
        <w:t>האם יכול להיות שלמרות שבאופן עקרוני זה תחום נפרד יש נקודות השקה? נדון בזה בפרק הבא שלנו לגבי שיקול דעת ופרשנות.</w:t>
      </w:r>
    </w:p>
    <w:p w14:paraId="3DE9DC0A" w14:textId="73C57CC3" w:rsidR="00394B6E" w:rsidRPr="00394B6E" w:rsidRDefault="00394B6E" w:rsidP="00194F0A">
      <w:pPr>
        <w:pStyle w:val="a7"/>
        <w:numPr>
          <w:ilvl w:val="0"/>
          <w:numId w:val="150"/>
        </w:numPr>
        <w:shd w:val="clear" w:color="auto" w:fill="FFFFFF" w:themeFill="background1"/>
        <w:tabs>
          <w:tab w:val="left" w:pos="1862"/>
        </w:tabs>
        <w:jc w:val="both"/>
        <w:rPr>
          <w:rFonts w:ascii="David" w:hAnsi="David" w:cs="David"/>
          <w:sz w:val="24"/>
          <w:szCs w:val="24"/>
          <w:rtl/>
        </w:rPr>
      </w:pPr>
      <w:r w:rsidRPr="00FD0C08">
        <w:rPr>
          <w:rFonts w:ascii="David" w:hAnsi="David" w:cs="David" w:hint="cs"/>
          <w:sz w:val="24"/>
          <w:szCs w:val="24"/>
          <w:shd w:val="clear" w:color="auto" w:fill="FFFFCC"/>
          <w:rtl/>
        </w:rPr>
        <w:t>המשפט מבוסס על עובדות חברתיות ולא על עקרונות מופשטים</w:t>
      </w:r>
      <w:r w:rsidRPr="00394B6E">
        <w:rPr>
          <w:rFonts w:ascii="David" w:hAnsi="David" w:cs="David" w:hint="cs"/>
          <w:sz w:val="24"/>
          <w:szCs w:val="24"/>
          <w:rtl/>
        </w:rPr>
        <w:t>.</w:t>
      </w:r>
      <w:r w:rsidR="000928C7">
        <w:rPr>
          <w:rFonts w:ascii="David" w:hAnsi="David" w:cs="David" w:hint="cs"/>
          <w:sz w:val="24"/>
          <w:szCs w:val="24"/>
          <w:rtl/>
        </w:rPr>
        <w:t xml:space="preserve"> -נקודה שנייה. כאשר אני שואל שאלה משפטית אני שואל מה החוק וזה עניין עובדתי חברתי, אובייקטיבי. זו לא שאלה של עקרונות מופשטים מוסריים [האם זה צודק, ראוי וכו']. הפוזיטיביזם מבקש לבחון את המשפט כמבוסס על עובדות. העובדה המרכזית- חקיקה וגם פסיקות של ביהמ"ש ותקדימים. לכל שיטת משפט יש הגדרה של מקורות אלה.</w:t>
      </w:r>
    </w:p>
    <w:p w14:paraId="1DCB2556" w14:textId="63926BBA" w:rsidR="00394B6E" w:rsidRDefault="00394B6E" w:rsidP="00194F0A">
      <w:pPr>
        <w:pStyle w:val="a7"/>
        <w:numPr>
          <w:ilvl w:val="0"/>
          <w:numId w:val="150"/>
        </w:numPr>
        <w:shd w:val="clear" w:color="auto" w:fill="FFFFFF" w:themeFill="background1"/>
        <w:tabs>
          <w:tab w:val="left" w:pos="1862"/>
        </w:tabs>
        <w:jc w:val="both"/>
        <w:rPr>
          <w:rFonts w:ascii="David" w:hAnsi="David" w:cs="David"/>
          <w:sz w:val="24"/>
          <w:szCs w:val="24"/>
        </w:rPr>
      </w:pPr>
      <w:r w:rsidRPr="00FD0C08">
        <w:rPr>
          <w:rFonts w:ascii="David" w:hAnsi="David" w:cs="David" w:hint="cs"/>
          <w:sz w:val="24"/>
          <w:szCs w:val="24"/>
          <w:shd w:val="clear" w:color="auto" w:fill="FFFFCC"/>
          <w:rtl/>
        </w:rPr>
        <w:t>הבחנה בין משפט מצוי למשפט רצוי</w:t>
      </w:r>
      <w:r w:rsidRPr="00394B6E">
        <w:rPr>
          <w:rFonts w:ascii="David" w:hAnsi="David" w:cs="David" w:hint="cs"/>
          <w:sz w:val="24"/>
          <w:szCs w:val="24"/>
          <w:rtl/>
        </w:rPr>
        <w:t>.</w:t>
      </w:r>
      <w:r w:rsidR="000928C7">
        <w:rPr>
          <w:rFonts w:ascii="David" w:hAnsi="David" w:cs="David" w:hint="cs"/>
          <w:sz w:val="24"/>
          <w:szCs w:val="24"/>
          <w:rtl/>
        </w:rPr>
        <w:t xml:space="preserve"> -נקודה שלישית שהואיל והפוזיטיביסט מסתכל על המשפט כמצב עובדתי, הוא שואל האם המשפט הוא הרצוי [ייתכן שיש הסדר יותר טוב מבחינה מוסרית / כלכלית / סביבתית]. הוא מבחין בין המשפט כעובדה לבין המשפט כרצוי. יכול להיות שצריך לתקן אותו. </w:t>
      </w:r>
    </w:p>
    <w:p w14:paraId="033BACA5" w14:textId="5BA5D107" w:rsidR="000928C7" w:rsidRPr="000928C7" w:rsidRDefault="000928C7" w:rsidP="000928C7">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איש משפט הטבע בכל השאלות האלה משיב אחרת. אנשי משפט הטבע יאמרו שהמשפט לא מבוסס רק על עובדות אלא גם על עקרונות מופשטים, ואז השאלה של משפט רצוי נכנסת לתוך המשפט. בוחנים לא רק לפי מה אומר החוק אלא לפי מה רצוי שיאמר. </w:t>
      </w:r>
    </w:p>
    <w:p w14:paraId="06BE3582" w14:textId="1743957A" w:rsidR="000928C7" w:rsidRDefault="000928C7" w:rsidP="00267E85">
      <w:pPr>
        <w:shd w:val="clear" w:color="auto" w:fill="FFFFFF" w:themeFill="background1"/>
        <w:tabs>
          <w:tab w:val="left" w:pos="1862"/>
        </w:tabs>
        <w:jc w:val="both"/>
        <w:rPr>
          <w:rFonts w:ascii="David" w:hAnsi="David" w:cs="David"/>
          <w:sz w:val="24"/>
          <w:szCs w:val="24"/>
          <w:rtl/>
        </w:rPr>
      </w:pPr>
    </w:p>
    <w:p w14:paraId="22453711" w14:textId="29673836" w:rsidR="00F347A0" w:rsidRPr="00B62E2D" w:rsidRDefault="000928C7" w:rsidP="00267E85">
      <w:pPr>
        <w:shd w:val="clear" w:color="auto" w:fill="FFFFFF" w:themeFill="background1"/>
        <w:tabs>
          <w:tab w:val="left" w:pos="1862"/>
        </w:tabs>
        <w:jc w:val="both"/>
        <w:rPr>
          <w:rFonts w:ascii="David" w:hAnsi="David" w:cs="David"/>
          <w:b/>
          <w:bCs/>
          <w:sz w:val="24"/>
          <w:szCs w:val="24"/>
          <w:u w:val="single"/>
          <w:shd w:val="clear" w:color="auto" w:fill="FBE4D5" w:themeFill="accent2" w:themeFillTint="33"/>
          <w:rtl/>
        </w:rPr>
      </w:pPr>
      <w:r w:rsidRPr="00B62E2D">
        <w:rPr>
          <w:rFonts w:ascii="David" w:hAnsi="David" w:cs="David" w:hint="cs"/>
          <w:b/>
          <w:bCs/>
          <w:sz w:val="24"/>
          <w:szCs w:val="24"/>
          <w:u w:val="single"/>
          <w:shd w:val="clear" w:color="auto" w:fill="FBE4D5" w:themeFill="accent2" w:themeFillTint="33"/>
          <w:rtl/>
        </w:rPr>
        <w:t>נורמת יסוד</w:t>
      </w:r>
    </w:p>
    <w:p w14:paraId="77E43C6A" w14:textId="5D30884A" w:rsidR="000928C7" w:rsidRDefault="000928C7" w:rsidP="00267E85">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מה שמאפיין את התיאוריות הפוזיטיביסטיות. למדנו 3 תיאוריות. </w:t>
      </w:r>
      <w:r w:rsidRPr="00026B6F">
        <w:rPr>
          <w:rFonts w:ascii="David" w:hAnsi="David" w:cs="David" w:hint="cs"/>
          <w:b/>
          <w:bCs/>
          <w:sz w:val="24"/>
          <w:szCs w:val="24"/>
          <w:u w:val="single"/>
          <w:rtl/>
        </w:rPr>
        <w:t>מה שמשותף להן</w:t>
      </w:r>
      <w:r w:rsidR="00026B6F" w:rsidRPr="00026B6F">
        <w:rPr>
          <w:rFonts w:ascii="David" w:hAnsi="David" w:cs="David" w:hint="cs"/>
          <w:b/>
          <w:bCs/>
          <w:sz w:val="24"/>
          <w:szCs w:val="24"/>
          <w:u w:val="single"/>
          <w:rtl/>
        </w:rPr>
        <w:t xml:space="preserve"> הוא </w:t>
      </w:r>
      <w:r w:rsidR="00026B6F">
        <w:rPr>
          <w:rFonts w:ascii="David" w:hAnsi="David" w:cs="David" w:hint="cs"/>
          <w:sz w:val="24"/>
          <w:szCs w:val="24"/>
          <w:rtl/>
        </w:rPr>
        <w:t xml:space="preserve">שהן מניחות שהמשפט עומד על נורמת יסוד או על נורמות יסודיות. מכיוון שהמשפט מבוסס על עובדה חברתית, השאלה היא מהי העובדה החברתית הזו שעליה מבוסס המשפט? כלומר </w:t>
      </w:r>
      <w:r w:rsidR="00026B6F" w:rsidRPr="00026B6F">
        <w:rPr>
          <w:rFonts w:ascii="David" w:hAnsi="David" w:cs="David" w:hint="cs"/>
          <w:b/>
          <w:bCs/>
          <w:sz w:val="24"/>
          <w:szCs w:val="24"/>
          <w:rtl/>
        </w:rPr>
        <w:t>כל אחת מהתורות הפוזיטיביות מחפשת להגדיר כלל אחד או כמה כללים שיגדירו מהם המשפט בשיטה נתונה</w:t>
      </w:r>
      <w:r w:rsidR="00026B6F">
        <w:rPr>
          <w:rFonts w:ascii="David" w:hAnsi="David" w:cs="David" w:hint="cs"/>
          <w:sz w:val="24"/>
          <w:szCs w:val="24"/>
          <w:rtl/>
        </w:rPr>
        <w:t xml:space="preserve">. כל שיטת משפט צריכה להיות מבוססת על נורמת יסוד. </w:t>
      </w:r>
    </w:p>
    <w:p w14:paraId="38B95370" w14:textId="77777777" w:rsidR="00026B6F" w:rsidRDefault="00026B6F" w:rsidP="00267E85">
      <w:pPr>
        <w:shd w:val="clear" w:color="auto" w:fill="FFFFFF" w:themeFill="background1"/>
        <w:tabs>
          <w:tab w:val="left" w:pos="1862"/>
        </w:tabs>
        <w:jc w:val="both"/>
        <w:rPr>
          <w:rFonts w:ascii="David" w:hAnsi="David" w:cs="David"/>
          <w:b/>
          <w:bCs/>
          <w:sz w:val="24"/>
          <w:szCs w:val="24"/>
          <w:highlight w:val="green"/>
          <w:rtl/>
        </w:rPr>
      </w:pPr>
      <w:r w:rsidRPr="00026B6F">
        <w:rPr>
          <w:rFonts w:ascii="David" w:hAnsi="David" w:cs="David" w:hint="cs"/>
          <w:sz w:val="24"/>
          <w:szCs w:val="24"/>
          <w:u w:val="single"/>
          <w:rtl/>
        </w:rPr>
        <w:t>למדנו 3 נורמות יסוד כאלה</w:t>
      </w:r>
      <w:r>
        <w:rPr>
          <w:rFonts w:ascii="David" w:hAnsi="David" w:cs="David" w:hint="cs"/>
          <w:sz w:val="24"/>
          <w:szCs w:val="24"/>
          <w:rtl/>
        </w:rPr>
        <w:t xml:space="preserve">: </w:t>
      </w:r>
    </w:p>
    <w:p w14:paraId="29E95FFE" w14:textId="5C5F2F36" w:rsidR="00026B6F" w:rsidRDefault="00026B6F" w:rsidP="00267E85">
      <w:pPr>
        <w:shd w:val="clear" w:color="auto" w:fill="FFFFFF" w:themeFill="background1"/>
        <w:tabs>
          <w:tab w:val="left" w:pos="1862"/>
        </w:tabs>
        <w:jc w:val="both"/>
        <w:rPr>
          <w:rFonts w:ascii="David" w:hAnsi="David" w:cs="David"/>
          <w:sz w:val="24"/>
          <w:szCs w:val="24"/>
          <w:rtl/>
        </w:rPr>
      </w:pPr>
      <w:r w:rsidRPr="00026B6F">
        <w:rPr>
          <w:rFonts w:ascii="David" w:hAnsi="David" w:cs="David" w:hint="cs"/>
          <w:b/>
          <w:bCs/>
          <w:sz w:val="24"/>
          <w:szCs w:val="24"/>
          <w:highlight w:val="green"/>
          <w:rtl/>
        </w:rPr>
        <w:t>אוסטין</w:t>
      </w:r>
      <w:r>
        <w:rPr>
          <w:rFonts w:ascii="David" w:hAnsi="David" w:cs="David" w:hint="cs"/>
          <w:sz w:val="24"/>
          <w:szCs w:val="24"/>
          <w:rtl/>
        </w:rPr>
        <w:t xml:space="preserve">: </w:t>
      </w:r>
      <w:r w:rsidRPr="00026B6F">
        <w:rPr>
          <w:rFonts w:ascii="David" w:hAnsi="David" w:cs="David" w:hint="cs"/>
          <w:b/>
          <w:bCs/>
          <w:sz w:val="24"/>
          <w:szCs w:val="24"/>
          <w:shd w:val="clear" w:color="auto" w:fill="FFFFCC"/>
          <w:rtl/>
        </w:rPr>
        <w:t>תורת הפקודה- פקודה כללית של הריבון</w:t>
      </w:r>
      <w:r>
        <w:rPr>
          <w:rFonts w:ascii="David" w:hAnsi="David" w:cs="David" w:hint="cs"/>
          <w:sz w:val="24"/>
          <w:szCs w:val="24"/>
          <w:rtl/>
        </w:rPr>
        <w:t xml:space="preserve">. מהי העובדה החברתית עליה מבוסס המשפט? תורת הפקודה, דהיינו פקודה כללית של הריבון היא משפט. אם היא איננה פקודה כללית של הריבון, אלא היא יוצאת ממקום אחר [נניח פקודה של אחר מהריבון או לא פקודה בכלל או לא כללית] היא לא משפט. נניח מנהג, אלא אם כן מאושר בעקיפין, הוא לא משפט. </w:t>
      </w:r>
    </w:p>
    <w:p w14:paraId="05E406A2" w14:textId="222F8E47" w:rsidR="00026B6F" w:rsidRDefault="00026B6F" w:rsidP="00267E85">
      <w:pPr>
        <w:shd w:val="clear" w:color="auto" w:fill="FFFFFF" w:themeFill="background1"/>
        <w:tabs>
          <w:tab w:val="left" w:pos="1862"/>
        </w:tabs>
        <w:jc w:val="both"/>
        <w:rPr>
          <w:rFonts w:ascii="David" w:hAnsi="David" w:cs="David"/>
          <w:sz w:val="24"/>
          <w:szCs w:val="24"/>
          <w:rtl/>
        </w:rPr>
      </w:pPr>
      <w:r w:rsidRPr="00026B6F">
        <w:rPr>
          <w:rFonts w:ascii="David" w:hAnsi="David" w:cs="David" w:hint="cs"/>
          <w:b/>
          <w:bCs/>
          <w:sz w:val="24"/>
          <w:szCs w:val="24"/>
          <w:highlight w:val="green"/>
          <w:rtl/>
        </w:rPr>
        <w:t>קלזן</w:t>
      </w:r>
      <w:r>
        <w:rPr>
          <w:rFonts w:ascii="David" w:hAnsi="David" w:cs="David" w:hint="cs"/>
          <w:sz w:val="24"/>
          <w:szCs w:val="24"/>
          <w:rtl/>
        </w:rPr>
        <w:t xml:space="preserve">: </w:t>
      </w:r>
      <w:r w:rsidRPr="00FD0C08">
        <w:rPr>
          <w:rFonts w:ascii="David" w:hAnsi="David" w:cs="David" w:hint="cs"/>
          <w:b/>
          <w:bCs/>
          <w:sz w:val="24"/>
          <w:szCs w:val="24"/>
          <w:shd w:val="clear" w:color="auto" w:fill="FFFFCC"/>
          <w:rtl/>
        </w:rPr>
        <w:t>הנורמה הבסיסית- יש לפעול לפי החוקה</w:t>
      </w:r>
      <w:r>
        <w:rPr>
          <w:rFonts w:ascii="David" w:hAnsi="David" w:cs="David" w:hint="cs"/>
          <w:sz w:val="24"/>
          <w:szCs w:val="24"/>
          <w:rtl/>
        </w:rPr>
        <w:t xml:space="preserve">. היא מזהה את החוקה ואת כל המשפט שנובע ממנה, ואומרת שיש לפעול על פיה. אם יש נורמה שמוצאה איננה בחוקה היא לא חלק מהמשפט. אם היא נקבעה ע"י כנסיה או הסתדרות עובדים או נוהג </w:t>
      </w:r>
      <w:r>
        <w:rPr>
          <w:rFonts w:ascii="David" w:hAnsi="David" w:cs="David"/>
          <w:sz w:val="24"/>
          <w:szCs w:val="24"/>
          <w:rtl/>
        </w:rPr>
        <w:t>–</w:t>
      </w:r>
      <w:r>
        <w:rPr>
          <w:rFonts w:ascii="David" w:hAnsi="David" w:cs="David" w:hint="cs"/>
          <w:sz w:val="24"/>
          <w:szCs w:val="24"/>
          <w:rtl/>
        </w:rPr>
        <w:t xml:space="preserve"> זה לא חלק מהמשפט.</w:t>
      </w:r>
    </w:p>
    <w:p w14:paraId="29E36B4D" w14:textId="69E8397A" w:rsidR="00026B6F" w:rsidRDefault="00026B6F" w:rsidP="00267E85">
      <w:pPr>
        <w:shd w:val="clear" w:color="auto" w:fill="FFFFFF" w:themeFill="background1"/>
        <w:tabs>
          <w:tab w:val="left" w:pos="1862"/>
        </w:tabs>
        <w:jc w:val="both"/>
        <w:rPr>
          <w:rFonts w:ascii="David" w:hAnsi="David" w:cs="David"/>
          <w:sz w:val="24"/>
          <w:szCs w:val="24"/>
          <w:rtl/>
        </w:rPr>
      </w:pPr>
      <w:r w:rsidRPr="00026B6F">
        <w:rPr>
          <w:rFonts w:ascii="David" w:hAnsi="David" w:cs="David" w:hint="cs"/>
          <w:b/>
          <w:bCs/>
          <w:sz w:val="24"/>
          <w:szCs w:val="24"/>
          <w:highlight w:val="green"/>
          <w:rtl/>
        </w:rPr>
        <w:t>הארט</w:t>
      </w:r>
      <w:r>
        <w:rPr>
          <w:rFonts w:ascii="David" w:hAnsi="David" w:cs="David" w:hint="cs"/>
          <w:sz w:val="24"/>
          <w:szCs w:val="24"/>
          <w:rtl/>
        </w:rPr>
        <w:t xml:space="preserve">: </w:t>
      </w:r>
      <w:r w:rsidRPr="00FD0C08">
        <w:rPr>
          <w:rFonts w:ascii="David" w:hAnsi="David" w:cs="David" w:hint="cs"/>
          <w:b/>
          <w:bCs/>
          <w:sz w:val="24"/>
          <w:szCs w:val="24"/>
          <w:shd w:val="clear" w:color="auto" w:fill="FFFFCC"/>
          <w:rtl/>
        </w:rPr>
        <w:t>כלל הזיהוי- זיהוי מקורות המשפט של</w:t>
      </w:r>
      <w:r w:rsidRPr="00026B6F">
        <w:rPr>
          <w:rFonts w:ascii="David" w:hAnsi="David" w:cs="David" w:hint="cs"/>
          <w:sz w:val="24"/>
          <w:szCs w:val="24"/>
          <w:shd w:val="clear" w:color="auto" w:fill="FFFFCC"/>
          <w:rtl/>
        </w:rPr>
        <w:t xml:space="preserve"> </w:t>
      </w:r>
      <w:r w:rsidRPr="00FD0C08">
        <w:rPr>
          <w:rFonts w:ascii="David" w:hAnsi="David" w:cs="David" w:hint="cs"/>
          <w:b/>
          <w:bCs/>
          <w:sz w:val="24"/>
          <w:szCs w:val="24"/>
          <w:shd w:val="clear" w:color="auto" w:fill="FFFFCC"/>
          <w:rtl/>
        </w:rPr>
        <w:t>השיטה</w:t>
      </w:r>
      <w:r>
        <w:rPr>
          <w:rFonts w:ascii="David" w:hAnsi="David" w:cs="David" w:hint="cs"/>
          <w:sz w:val="24"/>
          <w:szCs w:val="24"/>
          <w:rtl/>
        </w:rPr>
        <w:t xml:space="preserve">. </w:t>
      </w:r>
    </w:p>
    <w:p w14:paraId="6682EA75" w14:textId="0CF1ECE4" w:rsidR="00026B6F" w:rsidRDefault="00026B6F" w:rsidP="00267E85">
      <w:pPr>
        <w:shd w:val="clear" w:color="auto" w:fill="FFFFFF" w:themeFill="background1"/>
        <w:tabs>
          <w:tab w:val="left" w:pos="1862"/>
        </w:tabs>
        <w:jc w:val="both"/>
        <w:rPr>
          <w:rFonts w:ascii="David" w:hAnsi="David" w:cs="David"/>
          <w:sz w:val="24"/>
          <w:szCs w:val="24"/>
          <w:rtl/>
        </w:rPr>
      </w:pPr>
    </w:p>
    <w:p w14:paraId="3D2CD83D" w14:textId="104B1A7F" w:rsidR="00026B6F" w:rsidRDefault="00026B6F" w:rsidP="00026B6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נשווה בין התפקוד של כל אחת מהנורמות לאחרת. השוואה מהפרספקטיבה של הארט. מה ההבדל בין הארט לבין תורת הפקודה של אוסטין, ומה ההבדל בין הארט לנורמה הבסיסית של קלזן? מבחינה פונקציונלית </w:t>
      </w:r>
      <w:r w:rsidRPr="00FD0C08">
        <w:rPr>
          <w:rFonts w:ascii="David" w:hAnsi="David" w:cs="David" w:hint="cs"/>
          <w:b/>
          <w:bCs/>
          <w:sz w:val="24"/>
          <w:szCs w:val="24"/>
          <w:rtl/>
        </w:rPr>
        <w:t>כל אחת מהנורמות האלה יש לה את אותה פונקציה=להגדיר את המשפט ואף להגדיר שיטת משפט נתונה</w:t>
      </w:r>
      <w:r>
        <w:rPr>
          <w:rFonts w:ascii="David" w:hAnsi="David" w:cs="David" w:hint="cs"/>
          <w:sz w:val="24"/>
          <w:szCs w:val="24"/>
          <w:rtl/>
        </w:rPr>
        <w:t xml:space="preserve">. נורמה בסיסית בישראל לא זהה לנורמה בסיסית באוסטריה, צרפת או רוסיה. כנ"ל כלל הזיהוי לא זהה. זה משתנה משיטה לשיטה. </w:t>
      </w:r>
    </w:p>
    <w:p w14:paraId="13F55495" w14:textId="640FFD7F" w:rsidR="00F347A0" w:rsidRDefault="00026B6F" w:rsidP="00267E85">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זה </w:t>
      </w:r>
      <w:r w:rsidRPr="00FD0C08">
        <w:rPr>
          <w:rFonts w:ascii="David" w:hAnsi="David" w:cs="David" w:hint="cs"/>
          <w:b/>
          <w:bCs/>
          <w:sz w:val="24"/>
          <w:szCs w:val="24"/>
          <w:rtl/>
        </w:rPr>
        <w:t>תלוי בבסיס</w:t>
      </w:r>
      <w:r>
        <w:rPr>
          <w:rFonts w:ascii="David" w:hAnsi="David" w:cs="David" w:hint="cs"/>
          <w:sz w:val="24"/>
          <w:szCs w:val="24"/>
          <w:rtl/>
        </w:rPr>
        <w:t xml:space="preserve"> שלו- למשל </w:t>
      </w:r>
      <w:r w:rsidRPr="00FD0C08">
        <w:rPr>
          <w:rFonts w:ascii="David" w:hAnsi="David" w:cs="David" w:hint="cs"/>
          <w:sz w:val="24"/>
          <w:szCs w:val="24"/>
          <w:u w:val="single"/>
          <w:rtl/>
        </w:rPr>
        <w:t>תורת הפקודה</w:t>
      </w:r>
      <w:r>
        <w:rPr>
          <w:rFonts w:ascii="David" w:hAnsi="David" w:cs="David" w:hint="cs"/>
          <w:sz w:val="24"/>
          <w:szCs w:val="24"/>
          <w:rtl/>
        </w:rPr>
        <w:t>: משתנה לפי מי הריבון?</w:t>
      </w:r>
    </w:p>
    <w:p w14:paraId="547CEC9E" w14:textId="0FAC15BD" w:rsidR="00F209DC" w:rsidRDefault="00F209DC" w:rsidP="00267E85">
      <w:pPr>
        <w:shd w:val="clear" w:color="auto" w:fill="FFFFFF" w:themeFill="background1"/>
        <w:tabs>
          <w:tab w:val="left" w:pos="1862"/>
        </w:tabs>
        <w:jc w:val="both"/>
        <w:rPr>
          <w:rFonts w:ascii="David" w:hAnsi="David" w:cs="David"/>
          <w:sz w:val="24"/>
          <w:szCs w:val="24"/>
          <w:rtl/>
        </w:rPr>
      </w:pPr>
      <w:r w:rsidRPr="00FD0C08">
        <w:rPr>
          <w:rFonts w:ascii="David" w:hAnsi="David" w:cs="David" w:hint="cs"/>
          <w:sz w:val="24"/>
          <w:szCs w:val="24"/>
          <w:u w:val="single"/>
          <w:rtl/>
        </w:rPr>
        <w:lastRenderedPageBreak/>
        <w:t>קלזן</w:t>
      </w:r>
      <w:r>
        <w:rPr>
          <w:rFonts w:ascii="David" w:hAnsi="David" w:cs="David" w:hint="cs"/>
          <w:sz w:val="24"/>
          <w:szCs w:val="24"/>
          <w:rtl/>
        </w:rPr>
        <w:t xml:space="preserve"> תבנית זהה של נורמה בסיסית. יש לפעול לפי החוקה- יזהה חוקות שונות במדינות שונות. בישראל יזהה את חוקי היסוד, גרמניה חוקי יסוד, ארה"ב חוקה אמריקאית, צרפת חוקה צרפתית, אנגליה את החוקה המהותית שאיננה חוקה או ישר את החוק. נניח באנגליה צריך לעשות התאמה ולפעול לפי חוקי הפרלמנט.</w:t>
      </w:r>
    </w:p>
    <w:p w14:paraId="08DA577A" w14:textId="0A35C797" w:rsidR="00F209DC" w:rsidRDefault="00F209DC" w:rsidP="00267E85">
      <w:pPr>
        <w:shd w:val="clear" w:color="auto" w:fill="FFFFFF" w:themeFill="background1"/>
        <w:tabs>
          <w:tab w:val="left" w:pos="1862"/>
        </w:tabs>
        <w:jc w:val="both"/>
        <w:rPr>
          <w:rFonts w:ascii="David" w:hAnsi="David" w:cs="David"/>
          <w:sz w:val="24"/>
          <w:szCs w:val="24"/>
          <w:rtl/>
        </w:rPr>
      </w:pPr>
      <w:r w:rsidRPr="00FD0C08">
        <w:rPr>
          <w:rFonts w:ascii="David" w:hAnsi="David" w:cs="David" w:hint="cs"/>
          <w:b/>
          <w:bCs/>
          <w:sz w:val="24"/>
          <w:szCs w:val="24"/>
          <w:rtl/>
        </w:rPr>
        <w:t>כלל הזיהוי שונה- אפילו התבנית שלו לא זהה</w:t>
      </w:r>
      <w:r>
        <w:rPr>
          <w:rFonts w:ascii="David" w:hAnsi="David" w:cs="David" w:hint="cs"/>
          <w:sz w:val="24"/>
          <w:szCs w:val="24"/>
          <w:rtl/>
        </w:rPr>
        <w:t xml:space="preserve">. צריך לזהות את מקורות המשפט, והם עשויים להיות שונים בכל שיטה. זה נותן לו יתרון. בעוד </w:t>
      </w:r>
      <w:proofErr w:type="spellStart"/>
      <w:r>
        <w:rPr>
          <w:rFonts w:ascii="David" w:hAnsi="David" w:cs="David" w:hint="cs"/>
          <w:sz w:val="24"/>
          <w:szCs w:val="24"/>
          <w:rtl/>
        </w:rPr>
        <w:t>שקלזן</w:t>
      </w:r>
      <w:proofErr w:type="spellEnd"/>
      <w:r>
        <w:rPr>
          <w:rFonts w:ascii="David" w:hAnsi="David" w:cs="David" w:hint="cs"/>
          <w:sz w:val="24"/>
          <w:szCs w:val="24"/>
          <w:rtl/>
        </w:rPr>
        <w:t xml:space="preserve"> מזהה את החוקה ואת החוק וכל השאר יוצא ממנו, כלל הזיהוי הוא כלל גמיש יותר ומקורות המשפט של השיטה יכולים להיות ממש שונים ממקום למקום. לא רק במובן שהחוקה שונה, אלא זה לא בהכרח חוקה. זיהוי מקורות המשפט יכול להיות המלך, ספר קדוש, הפרלמנט, או צירוף של הפרלמנט והפסיקה בשיטות משפט מקובל, או צירוף שלהם עם המנהג וכו'</w:t>
      </w:r>
      <w:r>
        <w:rPr>
          <w:rFonts w:ascii="David" w:hAnsi="David" w:cs="David" w:hint="cs"/>
          <w:sz w:val="24"/>
          <w:szCs w:val="24"/>
        </w:rPr>
        <w:t xml:space="preserve"> </w:t>
      </w:r>
      <w:r>
        <w:rPr>
          <w:rFonts w:ascii="David" w:hAnsi="David" w:cs="David" w:hint="cs"/>
          <w:sz w:val="24"/>
          <w:szCs w:val="24"/>
          <w:rtl/>
        </w:rPr>
        <w:t xml:space="preserve">. </w:t>
      </w:r>
    </w:p>
    <w:p w14:paraId="0E4B7851" w14:textId="12DD5A84" w:rsidR="00B663F9" w:rsidRDefault="00F209DC" w:rsidP="000318E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כלל הזיהוי ייראה אחרת בכל שיטת משפט נתונה. לא רק מי הריבון, אלא מבחינת מה שקובע [ריבון, חוקה, מנהג וכו']. יוצר תורת משפט יותר משוכללת.</w:t>
      </w:r>
    </w:p>
    <w:p w14:paraId="7739E9C8" w14:textId="77777777" w:rsidR="00F209DC" w:rsidRDefault="00F209DC" w:rsidP="000318EF">
      <w:pPr>
        <w:shd w:val="clear" w:color="auto" w:fill="FFFFFF" w:themeFill="background1"/>
        <w:tabs>
          <w:tab w:val="left" w:pos="1862"/>
        </w:tabs>
        <w:jc w:val="both"/>
        <w:rPr>
          <w:rFonts w:ascii="David" w:hAnsi="David" w:cs="David"/>
          <w:b/>
          <w:bCs/>
          <w:sz w:val="24"/>
          <w:szCs w:val="24"/>
          <w:u w:val="single"/>
          <w:rtl/>
        </w:rPr>
      </w:pPr>
    </w:p>
    <w:p w14:paraId="3D7148D3" w14:textId="03CA9878" w:rsidR="00F209DC" w:rsidRPr="00B62E2D" w:rsidRDefault="00F209DC" w:rsidP="00F209DC">
      <w:pPr>
        <w:shd w:val="clear" w:color="auto" w:fill="FFFFFF" w:themeFill="background1"/>
        <w:tabs>
          <w:tab w:val="left" w:pos="1862"/>
        </w:tabs>
        <w:jc w:val="both"/>
        <w:rPr>
          <w:rFonts w:ascii="David" w:hAnsi="David" w:cs="David"/>
          <w:b/>
          <w:bCs/>
          <w:sz w:val="24"/>
          <w:szCs w:val="24"/>
          <w:u w:val="single"/>
          <w:shd w:val="clear" w:color="auto" w:fill="FBE4D5" w:themeFill="accent2" w:themeFillTint="33"/>
          <w:rtl/>
        </w:rPr>
      </w:pPr>
      <w:r w:rsidRPr="00B62E2D">
        <w:rPr>
          <w:rFonts w:ascii="David" w:hAnsi="David" w:cs="David" w:hint="cs"/>
          <w:b/>
          <w:bCs/>
          <w:sz w:val="24"/>
          <w:szCs w:val="24"/>
          <w:u w:val="single"/>
          <w:shd w:val="clear" w:color="auto" w:fill="FBE4D5" w:themeFill="accent2" w:themeFillTint="33"/>
          <w:rtl/>
        </w:rPr>
        <w:t>השוואה של הארט לאוסטין</w:t>
      </w:r>
    </w:p>
    <w:p w14:paraId="29DAEE59" w14:textId="0D2E5352" w:rsidR="00F209DC" w:rsidRDefault="00F209DC" w:rsidP="000318EF">
      <w:pPr>
        <w:shd w:val="clear" w:color="auto" w:fill="FFFFFF" w:themeFill="background1"/>
        <w:tabs>
          <w:tab w:val="left" w:pos="1862"/>
        </w:tabs>
        <w:jc w:val="both"/>
        <w:rPr>
          <w:rFonts w:ascii="David" w:hAnsi="David" w:cs="David"/>
          <w:sz w:val="24"/>
          <w:szCs w:val="24"/>
          <w:rtl/>
        </w:rPr>
      </w:pPr>
      <w:r w:rsidRPr="00F209DC">
        <w:rPr>
          <w:rFonts w:ascii="David" w:hAnsi="David" w:cs="David" w:hint="cs"/>
          <w:b/>
          <w:bCs/>
          <w:sz w:val="24"/>
          <w:szCs w:val="24"/>
          <w:u w:val="single"/>
          <w:rtl/>
        </w:rPr>
        <w:t>מה היו הבעיות בתיאוריה של אוסטין</w:t>
      </w:r>
      <w:r w:rsidRPr="00B62E2D">
        <w:rPr>
          <w:rFonts w:ascii="David" w:hAnsi="David" w:cs="David" w:hint="cs"/>
          <w:b/>
          <w:bCs/>
          <w:sz w:val="24"/>
          <w:szCs w:val="24"/>
          <w:rtl/>
        </w:rPr>
        <w:t>?</w:t>
      </w:r>
    </w:p>
    <w:p w14:paraId="49F68F0C" w14:textId="3F81C2F7" w:rsidR="00F209DC" w:rsidRDefault="00F209DC" w:rsidP="00194F0A">
      <w:pPr>
        <w:pStyle w:val="a7"/>
        <w:numPr>
          <w:ilvl w:val="0"/>
          <w:numId w:val="151"/>
        </w:numPr>
        <w:shd w:val="clear" w:color="auto" w:fill="FFFFFF" w:themeFill="background1"/>
        <w:tabs>
          <w:tab w:val="left" w:pos="1862"/>
        </w:tabs>
        <w:jc w:val="both"/>
        <w:rPr>
          <w:rFonts w:ascii="David" w:hAnsi="David" w:cs="David"/>
          <w:sz w:val="24"/>
          <w:szCs w:val="24"/>
        </w:rPr>
      </w:pPr>
      <w:r w:rsidRPr="00B62E2D">
        <w:rPr>
          <w:rFonts w:ascii="David" w:hAnsi="David" w:cs="David" w:hint="cs"/>
          <w:sz w:val="24"/>
          <w:szCs w:val="24"/>
          <w:u w:val="single"/>
          <w:rtl/>
        </w:rPr>
        <w:t>מושג הריבון</w:t>
      </w:r>
      <w:r>
        <w:rPr>
          <w:rFonts w:ascii="David" w:hAnsi="David" w:cs="David" w:hint="cs"/>
          <w:sz w:val="24"/>
          <w:szCs w:val="24"/>
          <w:rtl/>
        </w:rPr>
        <w:t>- מתאים מאוד למלוכות שהיו עד המאה ה-18. במדינות דמוקרטיות מושג הריבון זה מסובך. זה לא איש אחד זו קבוצה. זו לא הממשלה, אלא אספת הנבחרים של העם / הפרלמנט / הכנסת. תופסים אותם כמייצגי העם. מושג הריבון מסובך. בנוסף, לפי אוסטין הריבון בלתי מוגבל אך בתיאוריות המודרניות המשפטיות גם על הריבון יש מגבלות.</w:t>
      </w:r>
    </w:p>
    <w:p w14:paraId="70216727" w14:textId="77777777" w:rsidR="00F209DC" w:rsidRDefault="00F209DC" w:rsidP="00F209DC">
      <w:pPr>
        <w:pStyle w:val="a7"/>
        <w:shd w:val="clear" w:color="auto" w:fill="FFFFFF" w:themeFill="background1"/>
        <w:tabs>
          <w:tab w:val="left" w:pos="1862"/>
        </w:tabs>
        <w:ind w:left="360"/>
        <w:jc w:val="both"/>
        <w:rPr>
          <w:rFonts w:ascii="David" w:hAnsi="David" w:cs="David"/>
          <w:sz w:val="24"/>
          <w:szCs w:val="24"/>
        </w:rPr>
      </w:pPr>
    </w:p>
    <w:p w14:paraId="46CD21EA" w14:textId="5ECEA97F" w:rsidR="00F209DC" w:rsidRDefault="00F209DC" w:rsidP="00194F0A">
      <w:pPr>
        <w:pStyle w:val="a7"/>
        <w:numPr>
          <w:ilvl w:val="0"/>
          <w:numId w:val="152"/>
        </w:numPr>
        <w:shd w:val="clear" w:color="auto" w:fill="FFFFFF" w:themeFill="background1"/>
        <w:tabs>
          <w:tab w:val="left" w:pos="1862"/>
        </w:tabs>
        <w:jc w:val="both"/>
        <w:rPr>
          <w:rFonts w:ascii="David" w:hAnsi="David" w:cs="David"/>
          <w:sz w:val="24"/>
          <w:szCs w:val="24"/>
        </w:rPr>
      </w:pPr>
      <w:r w:rsidRPr="00F209DC">
        <w:rPr>
          <w:rFonts w:ascii="David" w:hAnsi="David" w:cs="David" w:hint="cs"/>
          <w:sz w:val="24"/>
          <w:szCs w:val="24"/>
          <w:shd w:val="clear" w:color="auto" w:fill="FFFFCC"/>
          <w:rtl/>
        </w:rPr>
        <w:t xml:space="preserve">כלל הזיהוי של הארט </w:t>
      </w:r>
      <w:r w:rsidRPr="00B62E2D">
        <w:rPr>
          <w:rFonts w:ascii="David" w:hAnsi="David" w:cs="David" w:hint="cs"/>
          <w:sz w:val="24"/>
          <w:szCs w:val="24"/>
          <w:u w:val="single"/>
          <w:shd w:val="clear" w:color="auto" w:fill="FFFFCC"/>
          <w:rtl/>
        </w:rPr>
        <w:t>אינו תלוי בריבון</w:t>
      </w:r>
      <w:r w:rsidRPr="00F209DC">
        <w:rPr>
          <w:rFonts w:ascii="David" w:hAnsi="David" w:cs="David" w:hint="cs"/>
          <w:sz w:val="24"/>
          <w:szCs w:val="24"/>
          <w:rtl/>
        </w:rPr>
        <w:t xml:space="preserve">. </w:t>
      </w:r>
      <w:r>
        <w:rPr>
          <w:rFonts w:ascii="David" w:hAnsi="David" w:cs="David" w:hint="cs"/>
          <w:sz w:val="24"/>
          <w:szCs w:val="24"/>
          <w:rtl/>
        </w:rPr>
        <w:t xml:space="preserve">נניח: יש לפעול לפי החוקים. מזהים מחוקק- אספת נבחרים, פרלמנט. לא צריך להסתבך בהגדרות של ריבון. </w:t>
      </w:r>
    </w:p>
    <w:p w14:paraId="39495FDA" w14:textId="77777777" w:rsidR="00F209DC" w:rsidRDefault="00F209DC" w:rsidP="00F209DC">
      <w:pPr>
        <w:pStyle w:val="a7"/>
        <w:shd w:val="clear" w:color="auto" w:fill="FFFFFF" w:themeFill="background1"/>
        <w:tabs>
          <w:tab w:val="left" w:pos="1862"/>
        </w:tabs>
        <w:ind w:left="360"/>
        <w:jc w:val="both"/>
        <w:rPr>
          <w:rFonts w:ascii="David" w:hAnsi="David" w:cs="David"/>
          <w:sz w:val="24"/>
          <w:szCs w:val="24"/>
        </w:rPr>
      </w:pPr>
    </w:p>
    <w:p w14:paraId="11ED3304" w14:textId="427D6D1A" w:rsidR="00F209DC" w:rsidRDefault="00F209DC" w:rsidP="00194F0A">
      <w:pPr>
        <w:pStyle w:val="a7"/>
        <w:numPr>
          <w:ilvl w:val="0"/>
          <w:numId w:val="151"/>
        </w:numPr>
        <w:shd w:val="clear" w:color="auto" w:fill="FFFFFF" w:themeFill="background1"/>
        <w:tabs>
          <w:tab w:val="left" w:pos="1862"/>
        </w:tabs>
        <w:jc w:val="both"/>
        <w:rPr>
          <w:rFonts w:ascii="David" w:hAnsi="David" w:cs="David"/>
          <w:sz w:val="24"/>
          <w:szCs w:val="24"/>
        </w:rPr>
      </w:pPr>
      <w:r>
        <w:rPr>
          <w:rFonts w:ascii="David" w:hAnsi="David" w:cs="David" w:hint="cs"/>
          <w:sz w:val="24"/>
          <w:szCs w:val="24"/>
          <w:rtl/>
        </w:rPr>
        <w:t xml:space="preserve">תורת הפקודה מתאימה יפה לחוקים שיוצאים מאת הריבון, נניח הפרלמנט. אך, היא </w:t>
      </w:r>
      <w:r w:rsidRPr="00B62E2D">
        <w:rPr>
          <w:rFonts w:ascii="David" w:hAnsi="David" w:cs="David" w:hint="cs"/>
          <w:sz w:val="24"/>
          <w:szCs w:val="24"/>
          <w:u w:val="single"/>
          <w:rtl/>
        </w:rPr>
        <w:t>לא מסבירה יפה מקורות משפטיים אחרים</w:t>
      </w:r>
      <w:r>
        <w:rPr>
          <w:rFonts w:ascii="David" w:hAnsi="David" w:cs="David" w:hint="cs"/>
          <w:sz w:val="24"/>
          <w:szCs w:val="24"/>
          <w:rtl/>
        </w:rPr>
        <w:t xml:space="preserve"> כמו </w:t>
      </w:r>
      <w:r w:rsidR="00CA3B46">
        <w:rPr>
          <w:rFonts w:ascii="David" w:hAnsi="David" w:cs="David" w:hint="cs"/>
          <w:sz w:val="24"/>
          <w:szCs w:val="24"/>
          <w:rtl/>
        </w:rPr>
        <w:t xml:space="preserve">מנהג, תקדים בית משפט. אוסטין אמר שהריבון נותן כוח לבתי המשפט לקבוע הלכות. זה לא מדויק היסטורית בשיטות המשפט המקובל כי הבסיס של בתי המשפט הוא עצמאי ולא תלוי בריבון. במנהג זה עוד יותר מסובך לומר שהריבון מאשר. </w:t>
      </w:r>
    </w:p>
    <w:p w14:paraId="60CF43C1" w14:textId="77777777" w:rsidR="00CA3B46" w:rsidRDefault="00CA3B46" w:rsidP="00CA3B46">
      <w:pPr>
        <w:pStyle w:val="a7"/>
        <w:shd w:val="clear" w:color="auto" w:fill="FFFFFF" w:themeFill="background1"/>
        <w:tabs>
          <w:tab w:val="left" w:pos="1862"/>
        </w:tabs>
        <w:ind w:left="360"/>
        <w:jc w:val="both"/>
        <w:rPr>
          <w:rFonts w:ascii="David" w:hAnsi="David" w:cs="David"/>
          <w:sz w:val="24"/>
          <w:szCs w:val="24"/>
        </w:rPr>
      </w:pPr>
    </w:p>
    <w:p w14:paraId="64E0A9E1" w14:textId="2E04CC00" w:rsidR="00CA3B46" w:rsidRDefault="00CA3B46" w:rsidP="00194F0A">
      <w:pPr>
        <w:pStyle w:val="a7"/>
        <w:numPr>
          <w:ilvl w:val="0"/>
          <w:numId w:val="152"/>
        </w:numPr>
        <w:shd w:val="clear" w:color="auto" w:fill="FFFFFF" w:themeFill="background1"/>
        <w:tabs>
          <w:tab w:val="left" w:pos="1862"/>
        </w:tabs>
        <w:jc w:val="both"/>
        <w:rPr>
          <w:rFonts w:ascii="David" w:hAnsi="David" w:cs="David"/>
          <w:sz w:val="24"/>
          <w:szCs w:val="24"/>
        </w:rPr>
      </w:pPr>
      <w:r w:rsidRPr="00C90E2E">
        <w:rPr>
          <w:rFonts w:ascii="David" w:hAnsi="David" w:cs="David" w:hint="cs"/>
          <w:sz w:val="24"/>
          <w:szCs w:val="24"/>
          <w:shd w:val="clear" w:color="auto" w:fill="FFFFCC"/>
          <w:rtl/>
        </w:rPr>
        <w:t xml:space="preserve">כלל הזיהוי </w:t>
      </w:r>
      <w:r w:rsidRPr="00B62E2D">
        <w:rPr>
          <w:rFonts w:ascii="David" w:hAnsi="David" w:cs="David" w:hint="cs"/>
          <w:sz w:val="24"/>
          <w:szCs w:val="24"/>
          <w:u w:val="single"/>
          <w:shd w:val="clear" w:color="auto" w:fill="FFFFCC"/>
          <w:rtl/>
        </w:rPr>
        <w:t>מתאים לכל מקורות המשפט</w:t>
      </w:r>
      <w:r w:rsidRPr="00C90E2E">
        <w:rPr>
          <w:rFonts w:ascii="David" w:hAnsi="David" w:cs="David" w:hint="cs"/>
          <w:sz w:val="24"/>
          <w:szCs w:val="24"/>
          <w:shd w:val="clear" w:color="auto" w:fill="FFFFCC"/>
          <w:rtl/>
        </w:rPr>
        <w:t xml:space="preserve"> (חקיקה, תקדים ומנהג).</w:t>
      </w:r>
      <w:r w:rsidRPr="00CA3B46">
        <w:rPr>
          <w:rFonts w:ascii="David" w:hAnsi="David" w:cs="David" w:hint="cs"/>
          <w:sz w:val="24"/>
          <w:szCs w:val="24"/>
          <w:rtl/>
        </w:rPr>
        <w:t xml:space="preserve"> </w:t>
      </w:r>
      <w:r>
        <w:rPr>
          <w:rFonts w:ascii="David" w:hAnsi="David" w:cs="David" w:hint="cs"/>
          <w:sz w:val="24"/>
          <w:szCs w:val="24"/>
          <w:rtl/>
        </w:rPr>
        <w:t>-</w:t>
      </w:r>
      <w:r w:rsidRPr="00CA3B46">
        <w:rPr>
          <w:rFonts w:ascii="David" w:hAnsi="David" w:cs="David" w:hint="cs"/>
          <w:sz w:val="24"/>
          <w:szCs w:val="24"/>
          <w:rtl/>
        </w:rPr>
        <w:t>כלל הזיהוי נותן פתרון פשוט. הוא לא מחויב למקור משפטי אחד</w:t>
      </w:r>
      <w:r>
        <w:rPr>
          <w:rFonts w:ascii="David" w:hAnsi="David" w:cs="David" w:hint="cs"/>
          <w:sz w:val="24"/>
          <w:szCs w:val="24"/>
          <w:rtl/>
        </w:rPr>
        <w:t xml:space="preserve">. </w:t>
      </w:r>
      <w:r w:rsidRPr="00CA3B46">
        <w:rPr>
          <w:rFonts w:ascii="David" w:hAnsi="David" w:cs="David" w:hint="cs"/>
          <w:sz w:val="24"/>
          <w:szCs w:val="24"/>
          <w:rtl/>
        </w:rPr>
        <w:t xml:space="preserve">הוא יכול להכיר באופן בלתי תלוי במקורות משפטיים שונים. </w:t>
      </w:r>
    </w:p>
    <w:p w14:paraId="0912F624" w14:textId="77777777" w:rsidR="00CA3B46" w:rsidRDefault="00CA3B46" w:rsidP="00CA3B46">
      <w:pPr>
        <w:pStyle w:val="a7"/>
        <w:shd w:val="clear" w:color="auto" w:fill="FFFFFF" w:themeFill="background1"/>
        <w:tabs>
          <w:tab w:val="left" w:pos="1862"/>
        </w:tabs>
        <w:ind w:left="360"/>
        <w:jc w:val="both"/>
        <w:rPr>
          <w:rFonts w:ascii="David" w:hAnsi="David" w:cs="David"/>
          <w:sz w:val="24"/>
          <w:szCs w:val="24"/>
        </w:rPr>
      </w:pPr>
    </w:p>
    <w:p w14:paraId="12536EED" w14:textId="4466F964" w:rsidR="00CA3B46" w:rsidRDefault="00CA3B46" w:rsidP="00194F0A">
      <w:pPr>
        <w:pStyle w:val="a7"/>
        <w:numPr>
          <w:ilvl w:val="0"/>
          <w:numId w:val="151"/>
        </w:numPr>
        <w:shd w:val="clear" w:color="auto" w:fill="FFFFFF" w:themeFill="background1"/>
        <w:tabs>
          <w:tab w:val="left" w:pos="1862"/>
        </w:tabs>
        <w:jc w:val="both"/>
        <w:rPr>
          <w:rFonts w:ascii="David" w:hAnsi="David" w:cs="David"/>
          <w:sz w:val="24"/>
          <w:szCs w:val="24"/>
        </w:rPr>
      </w:pPr>
      <w:r>
        <w:rPr>
          <w:rFonts w:ascii="David" w:hAnsi="David" w:cs="David" w:hint="cs"/>
          <w:sz w:val="24"/>
          <w:szCs w:val="24"/>
          <w:rtl/>
        </w:rPr>
        <w:t xml:space="preserve">תורת הפקודה </w:t>
      </w:r>
      <w:r w:rsidRPr="00B62E2D">
        <w:rPr>
          <w:rFonts w:ascii="David" w:hAnsi="David" w:cs="David" w:hint="cs"/>
          <w:sz w:val="24"/>
          <w:szCs w:val="24"/>
          <w:u w:val="single"/>
          <w:rtl/>
        </w:rPr>
        <w:t>מתאימה באופייה לכללים שמטילים</w:t>
      </w:r>
      <w:r>
        <w:rPr>
          <w:rFonts w:ascii="David" w:hAnsi="David" w:cs="David" w:hint="cs"/>
          <w:sz w:val="24"/>
          <w:szCs w:val="24"/>
          <w:rtl/>
        </w:rPr>
        <w:t xml:space="preserve"> חובה. הטלת חובה שיש בצידה סנקציה, עונש. יש קושי להסביר כללים משפטיים אחרים שמעניקים כוחות וזכויות כמו המשפט האזרחי או המשפט הציבורי. </w:t>
      </w:r>
      <w:r w:rsidR="00736A6F">
        <w:rPr>
          <w:rFonts w:ascii="David" w:hAnsi="David" w:cs="David" w:hint="cs"/>
          <w:sz w:val="24"/>
          <w:szCs w:val="24"/>
          <w:rtl/>
        </w:rPr>
        <w:t>אוסטין היה צריך לעשות תעלולים כדי לומר שהואיל והכוח של המדינה עומד מאחורי הכללים האלה אז רואה אותם גם כפקודות.</w:t>
      </w:r>
    </w:p>
    <w:p w14:paraId="3D7A4A58" w14:textId="3E512DDA" w:rsidR="00736A6F" w:rsidRDefault="00736A6F" w:rsidP="00194F0A">
      <w:pPr>
        <w:pStyle w:val="a7"/>
        <w:numPr>
          <w:ilvl w:val="0"/>
          <w:numId w:val="152"/>
        </w:numPr>
        <w:shd w:val="clear" w:color="auto" w:fill="FFFFFF" w:themeFill="background1"/>
        <w:tabs>
          <w:tab w:val="left" w:pos="1862"/>
        </w:tabs>
        <w:jc w:val="both"/>
        <w:rPr>
          <w:rFonts w:ascii="David" w:hAnsi="David" w:cs="David"/>
          <w:sz w:val="24"/>
          <w:szCs w:val="24"/>
        </w:rPr>
      </w:pPr>
      <w:r w:rsidRPr="00C90E2E">
        <w:rPr>
          <w:rFonts w:ascii="David" w:hAnsi="David" w:cs="David" w:hint="cs"/>
          <w:sz w:val="24"/>
          <w:szCs w:val="24"/>
          <w:shd w:val="clear" w:color="auto" w:fill="FFFFCC"/>
          <w:rtl/>
        </w:rPr>
        <w:t xml:space="preserve">כלל הזיהוי של הארט </w:t>
      </w:r>
      <w:r w:rsidRPr="00B62E2D">
        <w:rPr>
          <w:rFonts w:ascii="David" w:hAnsi="David" w:cs="David" w:hint="cs"/>
          <w:sz w:val="24"/>
          <w:szCs w:val="24"/>
          <w:u w:val="single"/>
          <w:shd w:val="clear" w:color="auto" w:fill="FFFFCC"/>
          <w:rtl/>
        </w:rPr>
        <w:t>מתאים לכל סוגי הנורמות</w:t>
      </w:r>
      <w:r w:rsidRPr="00C90E2E">
        <w:rPr>
          <w:rFonts w:ascii="David" w:hAnsi="David" w:cs="David" w:hint="cs"/>
          <w:sz w:val="24"/>
          <w:szCs w:val="24"/>
          <w:shd w:val="clear" w:color="auto" w:fill="FFFFCC"/>
          <w:rtl/>
        </w:rPr>
        <w:t xml:space="preserve"> (כוח וזכות).</w:t>
      </w:r>
      <w:r w:rsidRPr="00736A6F">
        <w:rPr>
          <w:rFonts w:ascii="David" w:hAnsi="David" w:cs="David" w:hint="cs"/>
          <w:sz w:val="24"/>
          <w:szCs w:val="24"/>
          <w:rtl/>
        </w:rPr>
        <w:t xml:space="preserve"> נניח, מכיר במחוקק אז הוא מכיר בו כגורם שיכול ליצור חוקים מסוגים שונים- חובה, מעניקים כוחות וזכויות וכו'. </w:t>
      </w:r>
    </w:p>
    <w:p w14:paraId="4B58D2F2" w14:textId="77777777" w:rsidR="00736A6F" w:rsidRDefault="00736A6F" w:rsidP="00736A6F">
      <w:pPr>
        <w:pStyle w:val="a7"/>
        <w:shd w:val="clear" w:color="auto" w:fill="FFFFFF" w:themeFill="background1"/>
        <w:tabs>
          <w:tab w:val="left" w:pos="1862"/>
        </w:tabs>
        <w:ind w:left="360"/>
        <w:jc w:val="both"/>
        <w:rPr>
          <w:rFonts w:ascii="David" w:hAnsi="David" w:cs="David"/>
          <w:sz w:val="24"/>
          <w:szCs w:val="24"/>
        </w:rPr>
      </w:pPr>
    </w:p>
    <w:p w14:paraId="3AA4F21E" w14:textId="45EF27F3" w:rsidR="00736A6F" w:rsidRPr="00C90E2E" w:rsidRDefault="00736A6F" w:rsidP="00194F0A">
      <w:pPr>
        <w:pStyle w:val="a7"/>
        <w:numPr>
          <w:ilvl w:val="0"/>
          <w:numId w:val="151"/>
        </w:numPr>
        <w:shd w:val="clear" w:color="auto" w:fill="FFFFFF" w:themeFill="background1"/>
        <w:tabs>
          <w:tab w:val="left" w:pos="1862"/>
        </w:tabs>
        <w:jc w:val="both"/>
        <w:rPr>
          <w:rFonts w:ascii="David" w:hAnsi="David" w:cs="David"/>
          <w:sz w:val="24"/>
          <w:szCs w:val="24"/>
          <w:rtl/>
        </w:rPr>
      </w:pPr>
      <w:r w:rsidRPr="00B62E2D">
        <w:rPr>
          <w:rFonts w:ascii="David" w:hAnsi="David" w:cs="David" w:hint="cs"/>
          <w:sz w:val="24"/>
          <w:szCs w:val="24"/>
          <w:u w:val="single"/>
          <w:rtl/>
        </w:rPr>
        <w:t>תורת הפקודה תבנית אחידה</w:t>
      </w:r>
      <w:r>
        <w:rPr>
          <w:rFonts w:ascii="David" w:hAnsi="David" w:cs="David" w:hint="cs"/>
          <w:sz w:val="24"/>
          <w:szCs w:val="24"/>
          <w:rtl/>
        </w:rPr>
        <w:t xml:space="preserve">- צריך לזהות ריבון ואת הפקודות של הריבון בכל שיטת משפט. </w:t>
      </w:r>
      <w:r w:rsidR="00C90E2E">
        <w:rPr>
          <w:rFonts w:ascii="David" w:hAnsi="David" w:cs="David" w:hint="cs"/>
          <w:sz w:val="24"/>
          <w:szCs w:val="24"/>
          <w:rtl/>
        </w:rPr>
        <w:t xml:space="preserve">-המודל של אוסטין חייב להיות ריבון וממנו הכל יוצא. תמיד הריבון הוא מקור המשפט [המלך או הפרלמנט]. </w:t>
      </w:r>
    </w:p>
    <w:p w14:paraId="5FF7057C" w14:textId="1C702A7B" w:rsidR="00C90E2E" w:rsidRPr="00C90E2E" w:rsidRDefault="00C90E2E" w:rsidP="00194F0A">
      <w:pPr>
        <w:pStyle w:val="a7"/>
        <w:numPr>
          <w:ilvl w:val="0"/>
          <w:numId w:val="152"/>
        </w:numPr>
        <w:shd w:val="clear" w:color="auto" w:fill="FFFFFF" w:themeFill="background1"/>
        <w:tabs>
          <w:tab w:val="left" w:pos="1862"/>
        </w:tabs>
        <w:jc w:val="both"/>
        <w:rPr>
          <w:rFonts w:ascii="David" w:hAnsi="David" w:cs="David"/>
          <w:sz w:val="24"/>
          <w:szCs w:val="24"/>
        </w:rPr>
      </w:pPr>
      <w:r w:rsidRPr="00736A6F">
        <w:rPr>
          <w:rFonts w:ascii="David" w:hAnsi="David" w:cs="David" w:hint="cs"/>
          <w:sz w:val="24"/>
          <w:szCs w:val="24"/>
          <w:shd w:val="clear" w:color="auto" w:fill="FFFFCC"/>
          <w:rtl/>
        </w:rPr>
        <w:t>כלל הזיהוי מתאים לשיטות משפט שונות (</w:t>
      </w:r>
      <w:r w:rsidRPr="00B62E2D">
        <w:rPr>
          <w:rFonts w:ascii="David" w:hAnsi="David" w:cs="David" w:hint="cs"/>
          <w:sz w:val="24"/>
          <w:szCs w:val="24"/>
          <w:u w:val="single"/>
          <w:shd w:val="clear" w:color="auto" w:fill="FFFFCC"/>
          <w:rtl/>
        </w:rPr>
        <w:t>גמיש</w:t>
      </w:r>
      <w:r w:rsidRPr="00736A6F">
        <w:rPr>
          <w:rFonts w:ascii="David" w:hAnsi="David" w:cs="David" w:hint="cs"/>
          <w:sz w:val="24"/>
          <w:szCs w:val="24"/>
          <w:rtl/>
        </w:rPr>
        <w:t xml:space="preserve">). </w:t>
      </w:r>
    </w:p>
    <w:p w14:paraId="47807C1B" w14:textId="02DC7A82" w:rsidR="00736A6F" w:rsidRDefault="00736A6F" w:rsidP="00C90E2E">
      <w:pPr>
        <w:shd w:val="clear" w:color="auto" w:fill="FFFFFF" w:themeFill="background1"/>
        <w:tabs>
          <w:tab w:val="left" w:pos="1862"/>
        </w:tabs>
        <w:jc w:val="both"/>
        <w:rPr>
          <w:rFonts w:ascii="David" w:hAnsi="David" w:cs="David"/>
          <w:sz w:val="24"/>
          <w:szCs w:val="24"/>
          <w:rtl/>
        </w:rPr>
      </w:pPr>
      <w:r w:rsidRPr="00736A6F">
        <w:rPr>
          <w:rFonts w:ascii="David" w:hAnsi="David" w:cs="David" w:hint="cs"/>
          <w:sz w:val="24"/>
          <w:szCs w:val="24"/>
          <w:rtl/>
        </w:rPr>
        <w:t>זה מתאים לשיטות משפט בהם יש רק חוק, ואז כלל הזיהוי מזהה את המחוקק כמקור משפטי יחיד. כלל הזיהוי יכול להתאים לשיטות משפט בהן יש לצד המחוקק גם בתי משפט שקובעים תקדימים. יכול להתאים לשיטות שיאמצו מנהג ועוד מקורות [צו המלך] וכו'. הואיל ואין לכלל הזיהוי תבנית אחידה, יש לו תבנית משתנה, היא יכולה להיות מותאמת לכל שיטת משפט</w:t>
      </w:r>
      <w:r w:rsidRPr="00736A6F">
        <w:rPr>
          <w:rFonts w:ascii="David" w:hAnsi="David" w:cs="David" w:hint="cs"/>
          <w:sz w:val="24"/>
          <w:szCs w:val="24"/>
        </w:rPr>
        <w:t xml:space="preserve"> </w:t>
      </w:r>
      <w:r w:rsidRPr="00736A6F">
        <w:rPr>
          <w:rFonts w:ascii="David" w:hAnsi="David" w:cs="David" w:hint="cs"/>
          <w:sz w:val="24"/>
          <w:szCs w:val="24"/>
          <w:rtl/>
        </w:rPr>
        <w:t xml:space="preserve">. זה נותן לו יתרון גם על השיטה של אוסטין וגם על השיטה של קלזן. </w:t>
      </w:r>
    </w:p>
    <w:p w14:paraId="5F548FE9" w14:textId="69ED6BE1" w:rsidR="00C90E2E" w:rsidRDefault="00C90E2E" w:rsidP="00C90E2E">
      <w:pPr>
        <w:shd w:val="clear" w:color="auto" w:fill="FFFFFF" w:themeFill="background1"/>
        <w:tabs>
          <w:tab w:val="left" w:pos="1862"/>
        </w:tabs>
        <w:jc w:val="both"/>
        <w:rPr>
          <w:rFonts w:ascii="David" w:hAnsi="David" w:cs="David"/>
          <w:sz w:val="24"/>
          <w:szCs w:val="24"/>
          <w:rtl/>
        </w:rPr>
      </w:pPr>
      <w:r w:rsidRPr="00C90E2E">
        <w:rPr>
          <w:rFonts w:ascii="David" w:hAnsi="David" w:cs="David" w:hint="cs"/>
          <w:b/>
          <w:bCs/>
          <w:sz w:val="24"/>
          <w:szCs w:val="24"/>
          <w:rtl/>
        </w:rPr>
        <w:t>במציאות</w:t>
      </w:r>
      <w:r w:rsidR="00B62E2D">
        <w:rPr>
          <w:rFonts w:ascii="David" w:hAnsi="David" w:cs="David" w:hint="cs"/>
          <w:b/>
          <w:bCs/>
          <w:sz w:val="24"/>
          <w:szCs w:val="24"/>
          <w:rtl/>
        </w:rPr>
        <w:t>:</w:t>
      </w:r>
      <w:r w:rsidRPr="00C90E2E">
        <w:rPr>
          <w:rFonts w:ascii="David" w:hAnsi="David" w:cs="David" w:hint="cs"/>
          <w:b/>
          <w:bCs/>
          <w:sz w:val="24"/>
          <w:szCs w:val="24"/>
          <w:rtl/>
        </w:rPr>
        <w:t xml:space="preserve"> שיטות משפט יותר מורכבות</w:t>
      </w:r>
      <w:r>
        <w:rPr>
          <w:rFonts w:ascii="David" w:hAnsi="David" w:cs="David" w:hint="cs"/>
          <w:sz w:val="24"/>
          <w:szCs w:val="24"/>
          <w:rtl/>
        </w:rPr>
        <w:t xml:space="preserve">. הדגם של אוסטין מתאים לשיטה הקונטיננטלית [האירופאית] למרות שהוא אנגלי. ההצעה של הארט טובה יותר כי היא מאפשרת לומר שכלל הזיהוי שונה בקונטיננט מאשר באנגליה. </w:t>
      </w:r>
    </w:p>
    <w:p w14:paraId="3CB915A8" w14:textId="7CECD979" w:rsidR="00C90E2E" w:rsidRDefault="00C90E2E" w:rsidP="00C90E2E">
      <w:pPr>
        <w:shd w:val="clear" w:color="auto" w:fill="FFFFFF" w:themeFill="background1"/>
        <w:tabs>
          <w:tab w:val="left" w:pos="1862"/>
        </w:tabs>
        <w:jc w:val="both"/>
        <w:rPr>
          <w:rFonts w:ascii="David" w:hAnsi="David" w:cs="David"/>
          <w:sz w:val="24"/>
          <w:szCs w:val="24"/>
          <w:rtl/>
        </w:rPr>
      </w:pPr>
    </w:p>
    <w:p w14:paraId="255FFB82" w14:textId="650E0C9B" w:rsidR="00C90E2E" w:rsidRPr="00B62E2D" w:rsidRDefault="00C90E2E" w:rsidP="00C90E2E">
      <w:pPr>
        <w:shd w:val="clear" w:color="auto" w:fill="FFFFFF" w:themeFill="background1"/>
        <w:tabs>
          <w:tab w:val="left" w:pos="1862"/>
        </w:tabs>
        <w:jc w:val="both"/>
        <w:rPr>
          <w:rFonts w:ascii="David" w:hAnsi="David" w:cs="David"/>
          <w:b/>
          <w:bCs/>
          <w:sz w:val="24"/>
          <w:szCs w:val="24"/>
          <w:u w:val="single"/>
          <w:shd w:val="clear" w:color="auto" w:fill="FBE4D5" w:themeFill="accent2" w:themeFillTint="33"/>
          <w:rtl/>
        </w:rPr>
      </w:pPr>
      <w:r w:rsidRPr="00B62E2D">
        <w:rPr>
          <w:rFonts w:ascii="David" w:hAnsi="David" w:cs="David" w:hint="cs"/>
          <w:b/>
          <w:bCs/>
          <w:sz w:val="24"/>
          <w:szCs w:val="24"/>
          <w:u w:val="single"/>
          <w:shd w:val="clear" w:color="auto" w:fill="FBE4D5" w:themeFill="accent2" w:themeFillTint="33"/>
          <w:rtl/>
        </w:rPr>
        <w:t>השוואה של הארט לקלזן</w:t>
      </w:r>
    </w:p>
    <w:p w14:paraId="67068161" w14:textId="0BAE80DD" w:rsidR="00C90E2E" w:rsidRDefault="00C90E2E" w:rsidP="00194F0A">
      <w:pPr>
        <w:pStyle w:val="a7"/>
        <w:numPr>
          <w:ilvl w:val="0"/>
          <w:numId w:val="152"/>
        </w:numPr>
        <w:shd w:val="clear" w:color="auto" w:fill="FFFFFF" w:themeFill="background1"/>
        <w:tabs>
          <w:tab w:val="left" w:pos="1862"/>
        </w:tabs>
        <w:jc w:val="both"/>
        <w:rPr>
          <w:rFonts w:ascii="David" w:hAnsi="David" w:cs="David"/>
          <w:sz w:val="24"/>
          <w:szCs w:val="24"/>
        </w:rPr>
      </w:pPr>
      <w:r w:rsidRPr="00C90E2E">
        <w:rPr>
          <w:rFonts w:ascii="David" w:hAnsi="David" w:cs="David" w:hint="cs"/>
          <w:sz w:val="24"/>
          <w:szCs w:val="24"/>
          <w:shd w:val="clear" w:color="auto" w:fill="FFFFCC"/>
          <w:rtl/>
        </w:rPr>
        <w:t>הנורמה הבסיסית היא מושג מופשט (פיקציה) ואילו כלל הזיהוי הוא כלל חברתי (פוזיטיבי).</w:t>
      </w:r>
      <w:r w:rsidRPr="00C90E2E">
        <w:rPr>
          <w:rFonts w:ascii="David" w:hAnsi="David" w:cs="David" w:hint="cs"/>
          <w:sz w:val="24"/>
          <w:szCs w:val="24"/>
          <w:rtl/>
        </w:rPr>
        <w:t xml:space="preserve"> </w:t>
      </w:r>
      <w:r>
        <w:rPr>
          <w:rFonts w:ascii="David" w:hAnsi="David" w:cs="David" w:hint="cs"/>
          <w:sz w:val="24"/>
          <w:szCs w:val="24"/>
          <w:rtl/>
        </w:rPr>
        <w:t xml:space="preserve">-צריך להניח שהציות לחוקה מבליע כלל שאומר "יש לפעול לפי החוקה" וזו הנורמה הבסיסית. הכלל הזה פיקטיבי במובן </w:t>
      </w:r>
      <w:r>
        <w:rPr>
          <w:rFonts w:ascii="David" w:hAnsi="David" w:cs="David" w:hint="cs"/>
          <w:sz w:val="24"/>
          <w:szCs w:val="24"/>
          <w:rtl/>
        </w:rPr>
        <w:lastRenderedPageBreak/>
        <w:t xml:space="preserve">הזה שהוא לא נקבע ע"י שום גוף או אדם. הוא כאילו קיים. זה נכון שגם כלל הזיהוי לא נקבע בשום פורום רשמי [במובן הזה יש דמיון בין שניהם] אבל כלל הזיהוי מזהה את העובדות החברתיות. ואילו את הנורמה הבסיסית מניחים אותה. היא מושג יותר פיקטיבי. קלזן לא מעגן אותה בעובדה ממש. הוא אפילו נמנע מזה. הוא רוצה להישאר בעולם הנורמטיבי ולא העובדתי. הארט אומר שהוא מניח שיש כלל חברתי שהוא עובדתי, שמזהה את המחוקק או המחוקק והתקדים ועל פיו בונה את העניין. </w:t>
      </w:r>
    </w:p>
    <w:p w14:paraId="40925D26" w14:textId="7A9BA276" w:rsidR="003278E0" w:rsidRDefault="003278E0" w:rsidP="003278E0">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נקודת המוצא שצריך לציית לחוק אחרת יהיה כאוס. בשיטה הפוזיטיבית מגדירים מה מקור החוק [נורמה בסיסית או כלל זיהוי]. לכן, עקרונות מופשטים הם לא חוק. הטענה של הארט שכלל הזיהוי הוא כלל חברתי, עניין עובדתי. </w:t>
      </w:r>
    </w:p>
    <w:p w14:paraId="3FB47C2F" w14:textId="04D887AC" w:rsidR="00B94425" w:rsidRPr="00B94425" w:rsidRDefault="00B94425" w:rsidP="003278E0">
      <w:pPr>
        <w:shd w:val="clear" w:color="auto" w:fill="FFFFFF" w:themeFill="background1"/>
        <w:tabs>
          <w:tab w:val="left" w:pos="1862"/>
        </w:tabs>
        <w:jc w:val="both"/>
        <w:rPr>
          <w:rFonts w:ascii="David" w:hAnsi="David" w:cs="David"/>
          <w:sz w:val="24"/>
          <w:szCs w:val="24"/>
        </w:rPr>
      </w:pPr>
      <w:r w:rsidRPr="00B94425">
        <w:rPr>
          <w:rFonts w:ascii="David" w:hAnsi="David" w:cs="David" w:hint="cs"/>
          <w:b/>
          <w:bCs/>
          <w:sz w:val="24"/>
          <w:szCs w:val="24"/>
          <w:rtl/>
        </w:rPr>
        <w:t>מוכיחים את זה כשמדינה מתכוננת [כמו הכרזת העצמאות]</w:t>
      </w:r>
      <w:r>
        <w:rPr>
          <w:rFonts w:ascii="David" w:hAnsi="David" w:cs="David" w:hint="cs"/>
          <w:sz w:val="24"/>
          <w:szCs w:val="24"/>
          <w:rtl/>
        </w:rPr>
        <w:t xml:space="preserve">. לכאורה לא השתנה דבר. אמרו שהמשפט האנגלי ימשיך להיות. אבל מה שהשתנה במונחים תיאורטיים הם: לפי אוסטין- הריבון השתנה בהקמת מדינת ישראל. עד כה היה הנציב האנגלי ועכשיו מועצת העם. לפי קלזן- הנורמה הבסיסית. לפני כן, יש לציית לחוקי הנציב העליון. עכשיו היא אומרת שיש לציית לחוקי הכנסת. </w:t>
      </w:r>
      <w:r w:rsidRPr="00B94425">
        <w:rPr>
          <w:rFonts w:ascii="David" w:hAnsi="David" w:cs="David" w:hint="cs"/>
          <w:b/>
          <w:bCs/>
          <w:sz w:val="24"/>
          <w:szCs w:val="24"/>
          <w:rtl/>
        </w:rPr>
        <w:t>השתנה מקור הסמכות</w:t>
      </w:r>
      <w:r>
        <w:rPr>
          <w:rFonts w:ascii="David" w:hAnsi="David" w:cs="David" w:hint="cs"/>
          <w:sz w:val="24"/>
          <w:szCs w:val="24"/>
          <w:rtl/>
        </w:rPr>
        <w:t xml:space="preserve">. עד כה צייתנו לחוק כי הנציב העליון קבע אותו ואילו עכשיו נציית לחוק כי הכנסת קבעה אותו. לפי הארט השתנה כלל הזיהוי- בעבר כלל הזיהוי זיהה את הנציב כמחוקק ועכשיו הוא מזהה את מועצת העם [הכנסת]. למרות שמזהה את אותם החוקים. </w:t>
      </w:r>
      <w:r>
        <w:rPr>
          <w:rFonts w:ascii="David" w:hAnsi="David" w:cs="David" w:hint="cs"/>
          <w:b/>
          <w:bCs/>
          <w:sz w:val="24"/>
          <w:szCs w:val="24"/>
          <w:rtl/>
        </w:rPr>
        <w:t>נורמת היסוד השתנתה לפי כל אחת מהתיאוריות</w:t>
      </w:r>
      <w:r>
        <w:rPr>
          <w:rFonts w:ascii="David" w:hAnsi="David" w:cs="David" w:hint="cs"/>
          <w:sz w:val="24"/>
          <w:szCs w:val="24"/>
          <w:rtl/>
        </w:rPr>
        <w:t xml:space="preserve">. </w:t>
      </w:r>
    </w:p>
    <w:p w14:paraId="1F4892C0" w14:textId="5E28F671" w:rsidR="00C90E2E" w:rsidRDefault="00C90E2E" w:rsidP="00194F0A">
      <w:pPr>
        <w:pStyle w:val="a7"/>
        <w:numPr>
          <w:ilvl w:val="0"/>
          <w:numId w:val="152"/>
        </w:numPr>
        <w:shd w:val="clear" w:color="auto" w:fill="FFFFFF" w:themeFill="background1"/>
        <w:tabs>
          <w:tab w:val="left" w:pos="1862"/>
        </w:tabs>
        <w:jc w:val="both"/>
        <w:rPr>
          <w:rFonts w:ascii="David" w:hAnsi="David" w:cs="David"/>
          <w:sz w:val="24"/>
          <w:szCs w:val="24"/>
        </w:rPr>
      </w:pPr>
      <w:r w:rsidRPr="00C90E2E">
        <w:rPr>
          <w:rFonts w:ascii="David" w:hAnsi="David" w:cs="David" w:hint="cs"/>
          <w:sz w:val="24"/>
          <w:szCs w:val="24"/>
          <w:shd w:val="clear" w:color="auto" w:fill="FFFFCC"/>
          <w:rtl/>
        </w:rPr>
        <w:t>הנורמה הבסיסית קשיחה (אחידה). כלל הזיהוי גמיש. מתאים לשיטות משפט שונות</w:t>
      </w:r>
      <w:r>
        <w:rPr>
          <w:rFonts w:ascii="David" w:hAnsi="David" w:cs="David" w:hint="cs"/>
          <w:sz w:val="24"/>
          <w:szCs w:val="24"/>
          <w:rtl/>
        </w:rPr>
        <w:t xml:space="preserve">. </w:t>
      </w:r>
    </w:p>
    <w:p w14:paraId="64834802" w14:textId="773CE889" w:rsidR="001A3F37" w:rsidRDefault="00F3062C" w:rsidP="001A3F37">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קלזן קונטיננטלי ולכן </w:t>
      </w:r>
      <w:r w:rsidR="00C21213">
        <w:rPr>
          <w:rFonts w:ascii="David" w:hAnsi="David" w:cs="David" w:hint="cs"/>
          <w:sz w:val="24"/>
          <w:szCs w:val="24"/>
          <w:rtl/>
        </w:rPr>
        <w:t xml:space="preserve">הנורמה הבסיסית </w:t>
      </w:r>
      <w:r>
        <w:rPr>
          <w:rFonts w:ascii="David" w:hAnsi="David" w:cs="David" w:hint="cs"/>
          <w:sz w:val="24"/>
          <w:szCs w:val="24"/>
          <w:rtl/>
        </w:rPr>
        <w:t>מתאי</w:t>
      </w:r>
      <w:r w:rsidR="00C21213">
        <w:rPr>
          <w:rFonts w:ascii="David" w:hAnsi="David" w:cs="David" w:hint="cs"/>
          <w:sz w:val="24"/>
          <w:szCs w:val="24"/>
          <w:rtl/>
        </w:rPr>
        <w:t>מה לשיטת המשפט שלו</w:t>
      </w:r>
      <w:r>
        <w:rPr>
          <w:rFonts w:ascii="David" w:hAnsi="David" w:cs="David" w:hint="cs"/>
          <w:sz w:val="24"/>
          <w:szCs w:val="24"/>
          <w:rtl/>
        </w:rPr>
        <w:t xml:space="preserve">. אך יש שיטות משפט אחרות באנגליה, באפריקה וכו'. הארט מביא כלל זיהוי גמיש שמאפשר לזהות את מקורות המשפט בכל שיטת משפט. </w:t>
      </w:r>
    </w:p>
    <w:p w14:paraId="7019D3BE" w14:textId="40EE3755" w:rsidR="00F3062C" w:rsidRDefault="00F3062C" w:rsidP="001A3F37">
      <w:pPr>
        <w:shd w:val="clear" w:color="auto" w:fill="FFFFFF" w:themeFill="background1"/>
        <w:tabs>
          <w:tab w:val="left" w:pos="1862"/>
        </w:tabs>
        <w:jc w:val="both"/>
        <w:rPr>
          <w:rFonts w:ascii="David" w:hAnsi="David" w:cs="David"/>
          <w:sz w:val="24"/>
          <w:szCs w:val="24"/>
          <w:rtl/>
        </w:rPr>
      </w:pPr>
    </w:p>
    <w:p w14:paraId="0DCD8941" w14:textId="758A2889" w:rsidR="007C4779" w:rsidRDefault="007C4779" w:rsidP="001A3F37">
      <w:pPr>
        <w:shd w:val="clear" w:color="auto" w:fill="FFFFFF" w:themeFill="background1"/>
        <w:tabs>
          <w:tab w:val="left" w:pos="1862"/>
        </w:tabs>
        <w:jc w:val="both"/>
        <w:rPr>
          <w:rFonts w:ascii="David" w:hAnsi="David" w:cs="David"/>
          <w:sz w:val="24"/>
          <w:szCs w:val="24"/>
          <w:rtl/>
        </w:rPr>
      </w:pPr>
      <w:r w:rsidRPr="00B62E2D">
        <w:rPr>
          <w:rFonts w:ascii="David" w:hAnsi="David" w:cs="David" w:hint="cs"/>
          <w:b/>
          <w:bCs/>
          <w:sz w:val="24"/>
          <w:szCs w:val="24"/>
          <w:rtl/>
        </w:rPr>
        <w:t>העיקרון המובלע- ברגע שתופסים את המשפט כתחום עצמאי, גם מדברים על העיקרון שהארט תופס כמרכזי - ההפרדה בין המשפט למוסר</w:t>
      </w:r>
      <w:r>
        <w:rPr>
          <w:rFonts w:ascii="David" w:hAnsi="David" w:cs="David" w:hint="cs"/>
          <w:sz w:val="24"/>
          <w:szCs w:val="24"/>
          <w:rtl/>
        </w:rPr>
        <w:t xml:space="preserve">. </w:t>
      </w:r>
    </w:p>
    <w:p w14:paraId="504213B8" w14:textId="77777777" w:rsidR="00B62E2D" w:rsidRDefault="00B62E2D" w:rsidP="001A3F37">
      <w:pPr>
        <w:shd w:val="clear" w:color="auto" w:fill="FFFFFF" w:themeFill="background1"/>
        <w:tabs>
          <w:tab w:val="left" w:pos="1862"/>
        </w:tabs>
        <w:jc w:val="both"/>
        <w:rPr>
          <w:rFonts w:ascii="David" w:hAnsi="David" w:cs="David"/>
          <w:sz w:val="24"/>
          <w:szCs w:val="24"/>
          <w:rtl/>
        </w:rPr>
      </w:pPr>
    </w:p>
    <w:p w14:paraId="34FAF595" w14:textId="16BE2850" w:rsidR="007C4779" w:rsidRPr="00B62E2D" w:rsidRDefault="007C4779" w:rsidP="001A3F37">
      <w:pPr>
        <w:shd w:val="clear" w:color="auto" w:fill="FFFFFF" w:themeFill="background1"/>
        <w:tabs>
          <w:tab w:val="left" w:pos="1862"/>
        </w:tabs>
        <w:jc w:val="both"/>
        <w:rPr>
          <w:rFonts w:ascii="David" w:hAnsi="David" w:cs="David"/>
          <w:b/>
          <w:bCs/>
          <w:sz w:val="24"/>
          <w:szCs w:val="24"/>
          <w:u w:val="single"/>
          <w:shd w:val="clear" w:color="auto" w:fill="FBE4D5" w:themeFill="accent2" w:themeFillTint="33"/>
          <w:rtl/>
        </w:rPr>
      </w:pPr>
      <w:r w:rsidRPr="00B62E2D">
        <w:rPr>
          <w:rFonts w:ascii="David" w:hAnsi="David" w:cs="David" w:hint="cs"/>
          <w:b/>
          <w:bCs/>
          <w:sz w:val="24"/>
          <w:szCs w:val="24"/>
          <w:u w:val="single"/>
          <w:shd w:val="clear" w:color="auto" w:fill="FBE4D5" w:themeFill="accent2" w:themeFillTint="33"/>
          <w:rtl/>
        </w:rPr>
        <w:t>הפרדה בין המשפט למוסר</w:t>
      </w:r>
    </w:p>
    <w:p w14:paraId="43EF3DD7" w14:textId="23063D47" w:rsidR="007C4779" w:rsidRPr="007C4779" w:rsidRDefault="007C4779" w:rsidP="00194F0A">
      <w:pPr>
        <w:pStyle w:val="a7"/>
        <w:numPr>
          <w:ilvl w:val="0"/>
          <w:numId w:val="152"/>
        </w:numPr>
        <w:shd w:val="clear" w:color="auto" w:fill="FFFFFF" w:themeFill="background1"/>
        <w:tabs>
          <w:tab w:val="left" w:pos="1862"/>
        </w:tabs>
        <w:jc w:val="both"/>
        <w:rPr>
          <w:rFonts w:ascii="David" w:hAnsi="David" w:cs="David"/>
          <w:sz w:val="24"/>
          <w:szCs w:val="24"/>
          <w:rtl/>
        </w:rPr>
      </w:pPr>
      <w:r w:rsidRPr="007C4779">
        <w:rPr>
          <w:rFonts w:ascii="David" w:hAnsi="David" w:cs="David" w:hint="cs"/>
          <w:b/>
          <w:bCs/>
          <w:sz w:val="24"/>
          <w:szCs w:val="24"/>
          <w:shd w:val="clear" w:color="auto" w:fill="FFFFCC"/>
          <w:rtl/>
        </w:rPr>
        <w:t>המשפט איננו זהה למוסר</w:t>
      </w:r>
      <w:r w:rsidRPr="007C4779">
        <w:rPr>
          <w:rFonts w:ascii="David" w:hAnsi="David" w:cs="David" w:hint="cs"/>
          <w:sz w:val="24"/>
          <w:szCs w:val="24"/>
          <w:rtl/>
        </w:rPr>
        <w:t xml:space="preserve">. </w:t>
      </w:r>
    </w:p>
    <w:p w14:paraId="41699E77" w14:textId="77FD50E7" w:rsidR="007C4779" w:rsidRPr="007C4779" w:rsidRDefault="007C4779" w:rsidP="00194F0A">
      <w:pPr>
        <w:pStyle w:val="a7"/>
        <w:numPr>
          <w:ilvl w:val="0"/>
          <w:numId w:val="152"/>
        </w:numPr>
        <w:shd w:val="clear" w:color="auto" w:fill="FFFFFF" w:themeFill="background1"/>
        <w:tabs>
          <w:tab w:val="left" w:pos="1862"/>
        </w:tabs>
        <w:jc w:val="both"/>
        <w:rPr>
          <w:rFonts w:ascii="David" w:hAnsi="David" w:cs="David"/>
          <w:sz w:val="24"/>
          <w:szCs w:val="24"/>
          <w:rtl/>
        </w:rPr>
      </w:pPr>
      <w:r w:rsidRPr="007C4779">
        <w:rPr>
          <w:rFonts w:ascii="David" w:hAnsi="David" w:cs="David" w:hint="cs"/>
          <w:sz w:val="24"/>
          <w:szCs w:val="24"/>
          <w:shd w:val="clear" w:color="auto" w:fill="FFFFCC"/>
          <w:rtl/>
        </w:rPr>
        <w:t xml:space="preserve">המשפט שואף להיות צודק </w:t>
      </w:r>
      <w:r w:rsidR="00194D14">
        <w:rPr>
          <w:rFonts w:ascii="David" w:hAnsi="David" w:cs="David" w:hint="cs"/>
          <w:sz w:val="24"/>
          <w:szCs w:val="24"/>
          <w:shd w:val="clear" w:color="auto" w:fill="FFFFCC"/>
          <w:rtl/>
        </w:rPr>
        <w:t>(</w:t>
      </w:r>
      <w:r w:rsidRPr="007C4779">
        <w:rPr>
          <w:rFonts w:ascii="David" w:hAnsi="David" w:cs="David" w:hint="cs"/>
          <w:sz w:val="24"/>
          <w:szCs w:val="24"/>
          <w:shd w:val="clear" w:color="auto" w:fill="FFFFCC"/>
          <w:rtl/>
        </w:rPr>
        <w:t>מוסרי</w:t>
      </w:r>
      <w:r w:rsidR="00194D14">
        <w:rPr>
          <w:rFonts w:ascii="David" w:hAnsi="David" w:cs="David" w:hint="cs"/>
          <w:sz w:val="24"/>
          <w:szCs w:val="24"/>
          <w:shd w:val="clear" w:color="auto" w:fill="FFFFCC"/>
          <w:rtl/>
        </w:rPr>
        <w:t>)</w:t>
      </w:r>
      <w:r w:rsidRPr="007C4779">
        <w:rPr>
          <w:rFonts w:ascii="David" w:hAnsi="David" w:cs="David" w:hint="cs"/>
          <w:sz w:val="24"/>
          <w:szCs w:val="24"/>
          <w:shd w:val="clear" w:color="auto" w:fill="FFFFCC"/>
          <w:rtl/>
        </w:rPr>
        <w:t>, אבל התוקף שלו אינו נובע מהתאמה לעקרונות מוסריים אלא מהתאמה לעובדות חברתיות (נורמת היסוד)</w:t>
      </w:r>
      <w:r w:rsidRPr="007C4779">
        <w:rPr>
          <w:rFonts w:ascii="David" w:hAnsi="David" w:cs="David" w:hint="cs"/>
          <w:sz w:val="24"/>
          <w:szCs w:val="24"/>
          <w:rtl/>
        </w:rPr>
        <w:t xml:space="preserve">. -השאלה מה חוקי זו שאלה עובדתית. האם המשפט מעניק לי את הזכות הזו ולא שאלה מוסרית. </w:t>
      </w:r>
    </w:p>
    <w:p w14:paraId="419121E0" w14:textId="77777777" w:rsidR="007C4779" w:rsidRPr="007C4779" w:rsidRDefault="007C4779" w:rsidP="00194F0A">
      <w:pPr>
        <w:pStyle w:val="a7"/>
        <w:numPr>
          <w:ilvl w:val="0"/>
          <w:numId w:val="152"/>
        </w:numPr>
        <w:shd w:val="clear" w:color="auto" w:fill="FFFFFF" w:themeFill="background1"/>
        <w:tabs>
          <w:tab w:val="left" w:pos="1862"/>
        </w:tabs>
        <w:jc w:val="both"/>
        <w:rPr>
          <w:rFonts w:ascii="David" w:hAnsi="David" w:cs="David"/>
          <w:sz w:val="24"/>
          <w:szCs w:val="24"/>
          <w:rtl/>
        </w:rPr>
      </w:pPr>
      <w:r w:rsidRPr="007C4779">
        <w:rPr>
          <w:rFonts w:ascii="David" w:hAnsi="David" w:cs="David" w:hint="cs"/>
          <w:b/>
          <w:bCs/>
          <w:sz w:val="24"/>
          <w:szCs w:val="24"/>
          <w:shd w:val="clear" w:color="auto" w:fill="FFFFCC"/>
          <w:rtl/>
        </w:rPr>
        <w:t>לא כל מה שחוקי צודק</w:t>
      </w:r>
      <w:r w:rsidRPr="007C4779">
        <w:rPr>
          <w:rFonts w:ascii="David" w:hAnsi="David" w:cs="David" w:hint="cs"/>
          <w:sz w:val="24"/>
          <w:szCs w:val="24"/>
          <w:rtl/>
        </w:rPr>
        <w:t xml:space="preserve">. </w:t>
      </w:r>
    </w:p>
    <w:p w14:paraId="15BDF702" w14:textId="181D4FB2" w:rsidR="007C4779" w:rsidRDefault="007C4779" w:rsidP="00194F0A">
      <w:pPr>
        <w:pStyle w:val="a7"/>
        <w:numPr>
          <w:ilvl w:val="0"/>
          <w:numId w:val="152"/>
        </w:numPr>
        <w:shd w:val="clear" w:color="auto" w:fill="FFFFFF" w:themeFill="background1"/>
        <w:tabs>
          <w:tab w:val="left" w:pos="1862"/>
        </w:tabs>
        <w:jc w:val="both"/>
        <w:rPr>
          <w:rFonts w:ascii="David" w:hAnsi="David" w:cs="David"/>
          <w:sz w:val="24"/>
          <w:szCs w:val="24"/>
        </w:rPr>
      </w:pPr>
      <w:r w:rsidRPr="007C4779">
        <w:rPr>
          <w:rFonts w:ascii="David" w:hAnsi="David" w:cs="David" w:hint="cs"/>
          <w:b/>
          <w:bCs/>
          <w:sz w:val="24"/>
          <w:szCs w:val="24"/>
          <w:shd w:val="clear" w:color="auto" w:fill="FFFFCC"/>
          <w:rtl/>
        </w:rPr>
        <w:t>לא כל מה שלא צודק לא חוקי</w:t>
      </w:r>
      <w:r w:rsidRPr="007C4779">
        <w:rPr>
          <w:rFonts w:ascii="David" w:hAnsi="David" w:cs="David" w:hint="cs"/>
          <w:sz w:val="24"/>
          <w:szCs w:val="24"/>
          <w:rtl/>
        </w:rPr>
        <w:t xml:space="preserve">. </w:t>
      </w:r>
    </w:p>
    <w:p w14:paraId="37870FD8" w14:textId="460542BD" w:rsidR="007C4779" w:rsidRDefault="004A60BA" w:rsidP="007C4779">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זו הטענה העקרונית של הארט. המסורת הפוזיטיביסטית שמתחילה עם בנת'ם ואוסטין וממשיכה להוגים אחרים היא יחסית מודרנית. בתקופה העתיקה הגישה הייתה בד"כ נוטה למשפט טבע- רצתה להצדיק את המשפט דרך זה ולטעון שעקרונות של צדק משוקעים במשפט. </w:t>
      </w:r>
    </w:p>
    <w:p w14:paraId="108BC8D8" w14:textId="42686D9B" w:rsidR="004A60BA" w:rsidRDefault="004A60BA" w:rsidP="007C4779">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הטענה של הארט, לא באה לשחרר את המשפט מלהיות צודק או מוסרי, אלא להיפך- 1) יעבוד באופן יותר יעיל. 2)שיהיה צודק- לאפשר ביקורת על המשפט. המטרה של ההוגים </w:t>
      </w:r>
      <w:proofErr w:type="spellStart"/>
      <w:r>
        <w:rPr>
          <w:rFonts w:ascii="David" w:hAnsi="David" w:cs="David" w:hint="cs"/>
          <w:sz w:val="24"/>
          <w:szCs w:val="24"/>
          <w:rtl/>
        </w:rPr>
        <w:t>הפוזיטיבים</w:t>
      </w:r>
      <w:proofErr w:type="spellEnd"/>
      <w:r>
        <w:rPr>
          <w:rFonts w:ascii="David" w:hAnsi="David" w:cs="David" w:hint="cs"/>
          <w:sz w:val="24"/>
          <w:szCs w:val="24"/>
          <w:rtl/>
        </w:rPr>
        <w:t xml:space="preserve"> ליצור משפט צודק ומוסרי אך להבחין בינו לבין תחומים אחרים. הבחנה זו נחוצה משני טעמים: 1</w:t>
      </w:r>
      <w:r w:rsidR="00230B60">
        <w:rPr>
          <w:rFonts w:ascii="David" w:hAnsi="David" w:cs="David" w:hint="cs"/>
          <w:sz w:val="24"/>
          <w:szCs w:val="24"/>
          <w:rtl/>
        </w:rPr>
        <w:t>)</w:t>
      </w:r>
      <w:r>
        <w:rPr>
          <w:rFonts w:ascii="David" w:hAnsi="David" w:cs="David" w:hint="cs"/>
          <w:sz w:val="24"/>
          <w:szCs w:val="24"/>
          <w:rtl/>
        </w:rPr>
        <w:t xml:space="preserve">טעם תיאורטי, מושגי, אנליטי. כדי להגדיר את המשפט צריך להגדיר אותו כתחום עצמאי. לא לבלבל בינו לבין עניינים אחרים. 2)נחוץ מבחינה מוסרית- כדי שתהיה לי יכולת לבקר את המשפט אני צריך להעמיד אותו כתחום עצמאי. יכול להיות שזה חוקי אבל לא צודק, לכן יש לעשות את ההפרדה שמסייעת לי בביקורת המשפט ובבדיקה לעשות אותו צודק. </w:t>
      </w:r>
    </w:p>
    <w:p w14:paraId="799F0D05" w14:textId="77777777" w:rsidR="004A60BA" w:rsidRDefault="004A60BA" w:rsidP="007C4779">
      <w:pPr>
        <w:shd w:val="clear" w:color="auto" w:fill="FFFFFF" w:themeFill="background1"/>
        <w:tabs>
          <w:tab w:val="left" w:pos="1862"/>
        </w:tabs>
        <w:jc w:val="both"/>
        <w:rPr>
          <w:rFonts w:ascii="David" w:hAnsi="David" w:cs="David"/>
          <w:sz w:val="24"/>
          <w:szCs w:val="24"/>
          <w:rtl/>
        </w:rPr>
      </w:pPr>
    </w:p>
    <w:p w14:paraId="52DE1C29" w14:textId="17E206CF" w:rsidR="004A60BA" w:rsidRPr="00B62E2D" w:rsidRDefault="004A60BA" w:rsidP="007C4779">
      <w:pPr>
        <w:shd w:val="clear" w:color="auto" w:fill="FFFFFF" w:themeFill="background1"/>
        <w:tabs>
          <w:tab w:val="left" w:pos="1862"/>
        </w:tabs>
        <w:jc w:val="both"/>
        <w:rPr>
          <w:rFonts w:ascii="David" w:hAnsi="David" w:cs="David"/>
          <w:b/>
          <w:bCs/>
          <w:sz w:val="24"/>
          <w:szCs w:val="24"/>
          <w:u w:val="single"/>
          <w:shd w:val="clear" w:color="auto" w:fill="FBE4D5" w:themeFill="accent2" w:themeFillTint="33"/>
          <w:rtl/>
        </w:rPr>
      </w:pPr>
      <w:r w:rsidRPr="00B62E2D">
        <w:rPr>
          <w:rFonts w:ascii="David" w:hAnsi="David" w:cs="David" w:hint="cs"/>
          <w:b/>
          <w:bCs/>
          <w:sz w:val="24"/>
          <w:szCs w:val="24"/>
          <w:u w:val="single"/>
          <w:shd w:val="clear" w:color="auto" w:fill="FBE4D5" w:themeFill="accent2" w:themeFillTint="33"/>
          <w:rtl/>
        </w:rPr>
        <w:t>ביקורת</w:t>
      </w:r>
      <w:r w:rsidR="008311D7">
        <w:rPr>
          <w:rFonts w:ascii="David" w:hAnsi="David" w:cs="David" w:hint="cs"/>
          <w:b/>
          <w:bCs/>
          <w:sz w:val="24"/>
          <w:szCs w:val="24"/>
          <w:u w:val="single"/>
          <w:shd w:val="clear" w:color="auto" w:fill="FBE4D5" w:themeFill="accent2" w:themeFillTint="33"/>
          <w:rtl/>
        </w:rPr>
        <w:t xml:space="preserve"> עקרונית</w:t>
      </w:r>
      <w:r w:rsidRPr="00B62E2D">
        <w:rPr>
          <w:rFonts w:ascii="David" w:hAnsi="David" w:cs="David" w:hint="cs"/>
          <w:b/>
          <w:bCs/>
          <w:sz w:val="24"/>
          <w:szCs w:val="24"/>
          <w:u w:val="single"/>
          <w:shd w:val="clear" w:color="auto" w:fill="FBE4D5" w:themeFill="accent2" w:themeFillTint="33"/>
          <w:rtl/>
        </w:rPr>
        <w:t xml:space="preserve"> </w:t>
      </w:r>
      <w:r w:rsidR="008311D7">
        <w:rPr>
          <w:rFonts w:ascii="David" w:hAnsi="David" w:cs="David" w:hint="cs"/>
          <w:b/>
          <w:bCs/>
          <w:sz w:val="24"/>
          <w:szCs w:val="24"/>
          <w:u w:val="single"/>
          <w:shd w:val="clear" w:color="auto" w:fill="FBE4D5" w:themeFill="accent2" w:themeFillTint="33"/>
          <w:rtl/>
        </w:rPr>
        <w:t>(</w:t>
      </w:r>
      <w:r w:rsidRPr="00B62E2D">
        <w:rPr>
          <w:rFonts w:ascii="David" w:hAnsi="David" w:cs="David" w:hint="cs"/>
          <w:b/>
          <w:bCs/>
          <w:sz w:val="24"/>
          <w:szCs w:val="24"/>
          <w:u w:val="single"/>
          <w:shd w:val="clear" w:color="auto" w:fill="FBE4D5" w:themeFill="accent2" w:themeFillTint="33"/>
          <w:rtl/>
        </w:rPr>
        <w:t>פולר</w:t>
      </w:r>
      <w:r w:rsidR="008311D7">
        <w:rPr>
          <w:rFonts w:ascii="David" w:hAnsi="David" w:cs="David" w:hint="cs"/>
          <w:b/>
          <w:bCs/>
          <w:sz w:val="24"/>
          <w:szCs w:val="24"/>
          <w:u w:val="single"/>
          <w:shd w:val="clear" w:color="auto" w:fill="FBE4D5" w:themeFill="accent2" w:themeFillTint="33"/>
          <w:rtl/>
        </w:rPr>
        <w:t>)</w:t>
      </w:r>
    </w:p>
    <w:p w14:paraId="3071F8E5" w14:textId="77777777" w:rsidR="008311D7" w:rsidRDefault="008311D7" w:rsidP="008311D7">
      <w:pPr>
        <w:pStyle w:val="a7"/>
        <w:numPr>
          <w:ilvl w:val="0"/>
          <w:numId w:val="153"/>
        </w:numPr>
        <w:shd w:val="clear" w:color="auto" w:fill="FFFFFF" w:themeFill="background1"/>
        <w:tabs>
          <w:tab w:val="left" w:pos="1862"/>
        </w:tabs>
        <w:jc w:val="both"/>
        <w:rPr>
          <w:rFonts w:ascii="David" w:hAnsi="David" w:cs="David"/>
          <w:sz w:val="24"/>
          <w:szCs w:val="24"/>
        </w:rPr>
      </w:pPr>
      <w:r w:rsidRPr="008311D7">
        <w:rPr>
          <w:rFonts w:ascii="David" w:hAnsi="David" w:cs="David" w:hint="cs"/>
          <w:sz w:val="24"/>
          <w:szCs w:val="24"/>
          <w:shd w:val="clear" w:color="auto" w:fill="FFFFCC"/>
          <w:rtl/>
        </w:rPr>
        <w:t>אם המשפט מחייב נאמנות אז הוא חייב להיות צודק</w:t>
      </w:r>
      <w:r>
        <w:rPr>
          <w:rFonts w:ascii="David" w:hAnsi="David" w:cs="David" w:hint="cs"/>
          <w:sz w:val="24"/>
          <w:szCs w:val="24"/>
          <w:rtl/>
        </w:rPr>
        <w:t>.</w:t>
      </w:r>
    </w:p>
    <w:p w14:paraId="1F6648CD" w14:textId="77777777" w:rsidR="008311D7" w:rsidRDefault="008311D7" w:rsidP="008311D7">
      <w:pPr>
        <w:pStyle w:val="a7"/>
        <w:numPr>
          <w:ilvl w:val="0"/>
          <w:numId w:val="153"/>
        </w:numPr>
        <w:shd w:val="clear" w:color="auto" w:fill="FFFFFF" w:themeFill="background1"/>
        <w:tabs>
          <w:tab w:val="left" w:pos="1862"/>
        </w:tabs>
        <w:jc w:val="both"/>
        <w:rPr>
          <w:rFonts w:ascii="David" w:hAnsi="David" w:cs="David"/>
          <w:sz w:val="24"/>
          <w:szCs w:val="24"/>
        </w:rPr>
      </w:pPr>
      <w:r w:rsidRPr="008311D7">
        <w:rPr>
          <w:rFonts w:ascii="David" w:hAnsi="David" w:cs="David" w:hint="cs"/>
          <w:sz w:val="24"/>
          <w:szCs w:val="24"/>
          <w:shd w:val="clear" w:color="auto" w:fill="FFFFCC"/>
          <w:rtl/>
        </w:rPr>
        <w:t>המשפט חייב להיות מבוסס על עקרונות צדק (מוסר)</w:t>
      </w:r>
      <w:r>
        <w:rPr>
          <w:rFonts w:ascii="David" w:hAnsi="David" w:cs="David" w:hint="cs"/>
          <w:sz w:val="24"/>
          <w:szCs w:val="24"/>
          <w:rtl/>
        </w:rPr>
        <w:t>.</w:t>
      </w:r>
    </w:p>
    <w:p w14:paraId="3203B19F" w14:textId="77777777" w:rsidR="008311D7" w:rsidRDefault="008311D7" w:rsidP="008311D7">
      <w:pPr>
        <w:pStyle w:val="a7"/>
        <w:numPr>
          <w:ilvl w:val="0"/>
          <w:numId w:val="153"/>
        </w:numPr>
        <w:shd w:val="clear" w:color="auto" w:fill="FFFFFF" w:themeFill="background1"/>
        <w:tabs>
          <w:tab w:val="left" w:pos="1862"/>
        </w:tabs>
        <w:jc w:val="both"/>
        <w:rPr>
          <w:rFonts w:ascii="David" w:hAnsi="David" w:cs="David"/>
          <w:sz w:val="24"/>
          <w:szCs w:val="24"/>
        </w:rPr>
      </w:pPr>
      <w:r w:rsidRPr="008311D7">
        <w:rPr>
          <w:rFonts w:ascii="David" w:hAnsi="David" w:cs="David" w:hint="cs"/>
          <w:sz w:val="24"/>
          <w:szCs w:val="24"/>
          <w:shd w:val="clear" w:color="auto" w:fill="FFFFCC"/>
          <w:rtl/>
        </w:rPr>
        <w:t>מה שלא צודק- לא חוקי</w:t>
      </w:r>
      <w:r>
        <w:rPr>
          <w:rFonts w:ascii="David" w:hAnsi="David" w:cs="David" w:hint="cs"/>
          <w:sz w:val="24"/>
          <w:szCs w:val="24"/>
          <w:rtl/>
        </w:rPr>
        <w:t xml:space="preserve">. </w:t>
      </w:r>
    </w:p>
    <w:p w14:paraId="240D9060" w14:textId="69B6DD83" w:rsidR="004A60BA" w:rsidRDefault="002461DE" w:rsidP="007C4779">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אם החוק הוא לא דבר ניטרלי, לא מדברים עליו כדבר שרירותי ככללי משחק. מושג החוק בא יחד עם דרישה לציית לו. יש לנו יחס מסוים אל החוק </w:t>
      </w:r>
      <w:r>
        <w:rPr>
          <w:rFonts w:ascii="David" w:hAnsi="David" w:cs="David"/>
          <w:sz w:val="24"/>
          <w:szCs w:val="24"/>
          <w:rtl/>
        </w:rPr>
        <w:t>–</w:t>
      </w:r>
      <w:r>
        <w:rPr>
          <w:rFonts w:ascii="David" w:hAnsi="David" w:cs="David" w:hint="cs"/>
          <w:sz w:val="24"/>
          <w:szCs w:val="24"/>
          <w:rtl/>
        </w:rPr>
        <w:t xml:space="preserve"> יש חובה לציית לחוק. מבינים את החוק יחד עם החובה להיות נאמן לו, לציית לו. אם צריך לציית לחוק, זה ממילא צריך להטעין אותו ולבסס אותו על עקרונות של צדק. </w:t>
      </w:r>
    </w:p>
    <w:p w14:paraId="462C349A" w14:textId="3E7B319F" w:rsidR="002461DE" w:rsidRDefault="002461DE" w:rsidP="002461DE">
      <w:pPr>
        <w:shd w:val="clear" w:color="auto" w:fill="FFFFFF" w:themeFill="background1"/>
        <w:tabs>
          <w:tab w:val="left" w:pos="1862"/>
        </w:tabs>
        <w:jc w:val="both"/>
        <w:rPr>
          <w:rFonts w:ascii="David" w:hAnsi="David" w:cs="David"/>
          <w:sz w:val="24"/>
          <w:szCs w:val="24"/>
          <w:rtl/>
        </w:rPr>
      </w:pPr>
      <w:r w:rsidRPr="002461DE">
        <w:rPr>
          <w:rFonts w:ascii="David" w:hAnsi="David" w:cs="David" w:hint="cs"/>
          <w:b/>
          <w:bCs/>
          <w:sz w:val="24"/>
          <w:szCs w:val="24"/>
          <w:rtl/>
        </w:rPr>
        <w:lastRenderedPageBreak/>
        <w:t>מי שהעלה את הטענה הזו לראשונה- אפלטון</w:t>
      </w:r>
      <w:r>
        <w:rPr>
          <w:rFonts w:ascii="David" w:hAnsi="David" w:cs="David" w:hint="cs"/>
          <w:sz w:val="24"/>
          <w:szCs w:val="24"/>
          <w:rtl/>
        </w:rPr>
        <w:t>. בדיאלוג של סוקרטס עם החבר. הוא שואל את החבר מהו החוק- "כל מה שנחקק ונוהגים על פיו". אפלטון אומר לו לא. אם אומרים שמי ששומר על החוק הוא צדיק ומי שעובר על החוק הוא עבריין, יש לנו יחס ערכי לחוק ומושג החוק קשור למושג לציית לו, אז ממילא החוק צריך להיות צודק. אחרת אין סיבה לציית. זו טענה עתיקה שפולר חוזר עליה.</w:t>
      </w:r>
    </w:p>
    <w:p w14:paraId="7EE1C81F" w14:textId="39B5E43C" w:rsidR="00A317DE" w:rsidRDefault="00A317DE" w:rsidP="002461DE">
      <w:pPr>
        <w:shd w:val="clear" w:color="auto" w:fill="FFFFFF" w:themeFill="background1"/>
        <w:tabs>
          <w:tab w:val="left" w:pos="1862"/>
        </w:tabs>
        <w:jc w:val="both"/>
        <w:rPr>
          <w:rFonts w:ascii="David" w:hAnsi="David" w:cs="David"/>
          <w:sz w:val="24"/>
          <w:szCs w:val="24"/>
          <w:rtl/>
        </w:rPr>
      </w:pPr>
    </w:p>
    <w:p w14:paraId="1201AB57" w14:textId="6EE74E23" w:rsidR="001B13B8" w:rsidRDefault="00426DE4" w:rsidP="002461DE">
      <w:pPr>
        <w:shd w:val="clear" w:color="auto" w:fill="FFFFFF" w:themeFill="background1"/>
        <w:tabs>
          <w:tab w:val="left" w:pos="1862"/>
        </w:tabs>
        <w:jc w:val="both"/>
        <w:rPr>
          <w:rFonts w:ascii="David" w:hAnsi="David" w:cs="David"/>
          <w:sz w:val="24"/>
          <w:szCs w:val="24"/>
          <w:rtl/>
        </w:rPr>
      </w:pPr>
      <w:r w:rsidRPr="00426DE4">
        <w:rPr>
          <w:rFonts w:ascii="David" w:hAnsi="David" w:cs="David" w:hint="cs"/>
          <w:color w:val="C00000"/>
          <w:sz w:val="24"/>
          <w:szCs w:val="24"/>
          <w:u w:val="single"/>
          <w:rtl/>
        </w:rPr>
        <w:t>הערה</w:t>
      </w:r>
      <w:r w:rsidRPr="00426DE4">
        <w:rPr>
          <w:rFonts w:ascii="David" w:hAnsi="David" w:cs="David" w:hint="cs"/>
          <w:color w:val="C00000"/>
          <w:sz w:val="24"/>
          <w:szCs w:val="24"/>
          <w:rtl/>
        </w:rPr>
        <w:t>:</w:t>
      </w:r>
      <w:r>
        <w:rPr>
          <w:rFonts w:ascii="David" w:hAnsi="David" w:cs="David" w:hint="cs"/>
          <w:sz w:val="24"/>
          <w:szCs w:val="24"/>
        </w:rPr>
        <w:t xml:space="preserve"> </w:t>
      </w:r>
      <w:r w:rsidR="001B13B8">
        <w:rPr>
          <w:rFonts w:ascii="David" w:hAnsi="David" w:cs="David" w:hint="cs"/>
          <w:sz w:val="24"/>
          <w:szCs w:val="24"/>
          <w:rtl/>
        </w:rPr>
        <w:t xml:space="preserve">חובת הציות לחוק: אמנם סוקרטס אומר שצריך לציית לחוק גם אם הוא לא צודק, אבל כאשר אפלטון מחפש את ההגדרה המהותית למשפט הוא שצריך לחשוב עליו באופן אידיאלי שהוא צודק. </w:t>
      </w:r>
    </w:p>
    <w:p w14:paraId="4E7B7DF9" w14:textId="3C9C8879" w:rsidR="001B13B8" w:rsidRDefault="001B13B8" w:rsidP="002461DE">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-אם אפלטון מחד מחזיק בתפיסה שהמשפט האמיתי חייב להיות צודק והוא דורש נאמנות, איך מהצד השני אותו אפלטון מקבל על עצמו את החוק הבלתי צודק [שהוא קיבל עונש מוות]? יש לו אסירות תודה לחוק, צידוקים מהעבודה הקודמת. </w:t>
      </w:r>
    </w:p>
    <w:p w14:paraId="340EA92D" w14:textId="14B206E0" w:rsidR="001B13B8" w:rsidRDefault="001B13B8" w:rsidP="001B13B8">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זה מסבך את התמונה. נניח שאני מקבל את הטענה של פולר, אפלטון ואנשי הטבע שאומרים שהמשפט במהותו צריך להיות גם צודק, ומה שהוא לא צודק לא חוקי. </w:t>
      </w:r>
      <w:r w:rsidRPr="00426DE4">
        <w:rPr>
          <w:rFonts w:ascii="David" w:hAnsi="David" w:cs="David" w:hint="cs"/>
          <w:b/>
          <w:bCs/>
          <w:sz w:val="24"/>
          <w:szCs w:val="24"/>
          <w:rtl/>
        </w:rPr>
        <w:t>האם המשמעות של זה תהיה המשמעות שכל אדם ברגע שהוא יחשוב שחוק בלתי צודק הוא לא יפעל על פיו?</w:t>
      </w:r>
      <w:r>
        <w:rPr>
          <w:rFonts w:ascii="David" w:hAnsi="David" w:cs="David" w:hint="cs"/>
          <w:sz w:val="24"/>
          <w:szCs w:val="24"/>
          <w:rtl/>
        </w:rPr>
        <w:t xml:space="preserve"> זו </w:t>
      </w:r>
      <w:r w:rsidRPr="00426DE4">
        <w:rPr>
          <w:rFonts w:ascii="David" w:hAnsi="David" w:cs="David" w:hint="cs"/>
          <w:sz w:val="24"/>
          <w:szCs w:val="24"/>
          <w:u w:val="single"/>
          <w:rtl/>
        </w:rPr>
        <w:t>שאלה פרקטית</w:t>
      </w:r>
      <w:r>
        <w:rPr>
          <w:rFonts w:ascii="David" w:hAnsi="David" w:cs="David" w:hint="cs"/>
          <w:sz w:val="24"/>
          <w:szCs w:val="24"/>
          <w:rtl/>
        </w:rPr>
        <w:t xml:space="preserve"> מבחינת המערכת והביטחון במערכת. </w:t>
      </w:r>
    </w:p>
    <w:p w14:paraId="6122B7AD" w14:textId="43172B43" w:rsidR="00426DE4" w:rsidRDefault="00426DE4" w:rsidP="00426DE4">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טענת אנשי הטבע:</w:t>
      </w:r>
      <w:r>
        <w:rPr>
          <w:rFonts w:ascii="David" w:hAnsi="David" w:cs="David" w:hint="cs"/>
          <w:sz w:val="24"/>
          <w:szCs w:val="24"/>
        </w:rPr>
        <w:t xml:space="preserve"> </w:t>
      </w:r>
      <w:r>
        <w:rPr>
          <w:rFonts w:ascii="David" w:hAnsi="David" w:cs="David" w:hint="cs"/>
          <w:sz w:val="24"/>
          <w:szCs w:val="24"/>
          <w:rtl/>
        </w:rPr>
        <w:t xml:space="preserve">החוק הוא חוק רק אם מתאים לעקרונות צדק מופשטים. אם נקבל את התפיסה באופן תיאורטי. באופן מעשי לא נוכל להתנהג כך ביומיום. לא ניתן לא לציית לחוק. גם שופט לא יכול לא לציית. </w:t>
      </w:r>
      <w:r>
        <w:rPr>
          <w:rFonts w:ascii="David" w:hAnsi="David" w:cs="David" w:hint="cs"/>
          <w:b/>
          <w:bCs/>
          <w:sz w:val="24"/>
          <w:szCs w:val="24"/>
          <w:rtl/>
        </w:rPr>
        <w:t>זה נכון במקרים קיצוניים</w:t>
      </w:r>
      <w:r>
        <w:rPr>
          <w:rFonts w:ascii="David" w:hAnsi="David" w:cs="David" w:hint="cs"/>
          <w:sz w:val="24"/>
          <w:szCs w:val="24"/>
          <w:rtl/>
        </w:rPr>
        <w:t xml:space="preserve">. אם לא וזה יהיה ביום יום- זה יהפוך את המשפט למערכת כאוטית, שלא נוכל להתנהל. מקרים קיצוניים כמו המשפט הנאצי. </w:t>
      </w:r>
    </w:p>
    <w:p w14:paraId="28891568" w14:textId="2E070FF3" w:rsidR="00426DE4" w:rsidRDefault="00426DE4" w:rsidP="00426DE4">
      <w:pPr>
        <w:shd w:val="clear" w:color="auto" w:fill="FFFFFF" w:themeFill="background1"/>
        <w:tabs>
          <w:tab w:val="left" w:pos="1862"/>
        </w:tabs>
        <w:jc w:val="both"/>
        <w:rPr>
          <w:rFonts w:ascii="David" w:hAnsi="David" w:cs="David"/>
          <w:sz w:val="24"/>
          <w:szCs w:val="24"/>
          <w:rtl/>
        </w:rPr>
      </w:pPr>
    </w:p>
    <w:p w14:paraId="5FFB9699" w14:textId="0E6DF207" w:rsidR="00426DE4" w:rsidRPr="00221B4A" w:rsidRDefault="00426DE4" w:rsidP="00426DE4">
      <w:pPr>
        <w:shd w:val="clear" w:color="auto" w:fill="FFFFFF" w:themeFill="background1"/>
        <w:tabs>
          <w:tab w:val="left" w:pos="1862"/>
        </w:tabs>
        <w:jc w:val="both"/>
        <w:rPr>
          <w:rFonts w:ascii="David" w:hAnsi="David" w:cs="David"/>
          <w:b/>
          <w:bCs/>
          <w:sz w:val="24"/>
          <w:szCs w:val="24"/>
          <w:u w:val="single"/>
          <w:shd w:val="clear" w:color="auto" w:fill="FBE4D5" w:themeFill="accent2" w:themeFillTint="33"/>
          <w:rtl/>
        </w:rPr>
      </w:pPr>
      <w:r w:rsidRPr="00221B4A">
        <w:rPr>
          <w:rFonts w:ascii="David" w:hAnsi="David" w:cs="David" w:hint="cs"/>
          <w:b/>
          <w:bCs/>
          <w:sz w:val="24"/>
          <w:szCs w:val="24"/>
          <w:u w:val="single"/>
          <w:shd w:val="clear" w:color="auto" w:fill="FBE4D5" w:themeFill="accent2" w:themeFillTint="33"/>
          <w:rtl/>
        </w:rPr>
        <w:t>ביקורת היסטורית</w:t>
      </w:r>
    </w:p>
    <w:p w14:paraId="2AEAA5AD" w14:textId="369EC5E9" w:rsidR="00426DE4" w:rsidRDefault="00426DE4" w:rsidP="00194F0A">
      <w:pPr>
        <w:pStyle w:val="a7"/>
        <w:numPr>
          <w:ilvl w:val="0"/>
          <w:numId w:val="154"/>
        </w:numPr>
        <w:shd w:val="clear" w:color="auto" w:fill="FFFFFF" w:themeFill="background1"/>
        <w:tabs>
          <w:tab w:val="left" w:pos="1862"/>
        </w:tabs>
        <w:jc w:val="both"/>
        <w:rPr>
          <w:rFonts w:ascii="David" w:hAnsi="David" w:cs="David"/>
          <w:sz w:val="24"/>
          <w:szCs w:val="24"/>
        </w:rPr>
      </w:pPr>
      <w:r w:rsidRPr="00426DE4">
        <w:rPr>
          <w:rFonts w:ascii="David" w:hAnsi="David" w:cs="David" w:hint="cs"/>
          <w:sz w:val="24"/>
          <w:szCs w:val="24"/>
          <w:shd w:val="clear" w:color="auto" w:fill="FFFFCC"/>
          <w:rtl/>
        </w:rPr>
        <w:t>המשפט הגרמני היה מבוסס על עקרון החוקיות הפוזיטיבי ("מדינת חוק")</w:t>
      </w:r>
      <w:r w:rsidRPr="00426DE4">
        <w:rPr>
          <w:rFonts w:ascii="David" w:hAnsi="David" w:cs="David" w:hint="cs"/>
          <w:sz w:val="24"/>
          <w:szCs w:val="24"/>
          <w:rtl/>
        </w:rPr>
        <w:t xml:space="preserve">. דוגמה מובהקת למשפט שהתנהל כך. דווקא המדינה הזו הפכה למדינה נאצית. העיקרון של מדינת חוק לא מנע ממנה להפוך למדינה נאצית ואולי אפילו סייע לה לעשות זאת ביעילות כי היא יכלה לחוקק חוקים נאצים. וזה מסמל את הכישלון של הפוזיטיביזם. אילו הייתה הכרה משפטית עמוקה שהמשפט לא מבוסס רק על נורמות יסוד אלא גם על עקרונות צדק, זה לא היה קורה. </w:t>
      </w:r>
    </w:p>
    <w:p w14:paraId="041B39EA" w14:textId="15603B9A" w:rsidR="00426DE4" w:rsidRDefault="00426DE4" w:rsidP="00194F0A">
      <w:pPr>
        <w:pStyle w:val="a7"/>
        <w:numPr>
          <w:ilvl w:val="0"/>
          <w:numId w:val="154"/>
        </w:numPr>
        <w:shd w:val="clear" w:color="auto" w:fill="FFFFFF" w:themeFill="background1"/>
        <w:tabs>
          <w:tab w:val="left" w:pos="1862"/>
        </w:tabs>
        <w:jc w:val="both"/>
        <w:rPr>
          <w:rFonts w:ascii="David" w:hAnsi="David" w:cs="David"/>
          <w:sz w:val="24"/>
          <w:szCs w:val="24"/>
        </w:rPr>
      </w:pPr>
      <w:r w:rsidRPr="00015D72">
        <w:rPr>
          <w:rFonts w:ascii="David" w:hAnsi="David" w:cs="David" w:hint="cs"/>
          <w:sz w:val="24"/>
          <w:szCs w:val="24"/>
          <w:shd w:val="clear" w:color="auto" w:fill="FFFFCC"/>
          <w:rtl/>
        </w:rPr>
        <w:t>העיקרון הזה לא מנע את הפיכת המשפט הגרמני למשפט נאצי</w:t>
      </w:r>
      <w:r>
        <w:rPr>
          <w:rFonts w:ascii="David" w:hAnsi="David" w:cs="David" w:hint="cs"/>
          <w:sz w:val="24"/>
          <w:szCs w:val="24"/>
          <w:rtl/>
        </w:rPr>
        <w:t>.</w:t>
      </w:r>
    </w:p>
    <w:p w14:paraId="27DB3A52" w14:textId="3291DB60" w:rsidR="00426DE4" w:rsidRDefault="00015D72" w:rsidP="00194F0A">
      <w:pPr>
        <w:pStyle w:val="a7"/>
        <w:numPr>
          <w:ilvl w:val="0"/>
          <w:numId w:val="154"/>
        </w:numPr>
        <w:shd w:val="clear" w:color="auto" w:fill="FFFFFF" w:themeFill="background1"/>
        <w:tabs>
          <w:tab w:val="left" w:pos="1862"/>
        </w:tabs>
        <w:jc w:val="both"/>
        <w:rPr>
          <w:rFonts w:ascii="David" w:hAnsi="David" w:cs="David"/>
          <w:sz w:val="24"/>
          <w:szCs w:val="24"/>
        </w:rPr>
      </w:pPr>
      <w:r w:rsidRPr="00015D72">
        <w:rPr>
          <w:rFonts w:ascii="David" w:hAnsi="David" w:cs="David" w:hint="cs"/>
          <w:sz w:val="24"/>
          <w:szCs w:val="24"/>
          <w:shd w:val="clear" w:color="auto" w:fill="FFFFCC"/>
          <w:rtl/>
        </w:rPr>
        <w:t>אילו המשפט היה מבוסס על עקרונות מוסריים אי אפשר היה להפוך את החוק לחוק מרושע</w:t>
      </w:r>
      <w:r>
        <w:rPr>
          <w:rFonts w:ascii="David" w:hAnsi="David" w:cs="David" w:hint="cs"/>
          <w:sz w:val="24"/>
          <w:szCs w:val="24"/>
          <w:rtl/>
        </w:rPr>
        <w:t xml:space="preserve">. </w:t>
      </w:r>
    </w:p>
    <w:p w14:paraId="3B9430A5" w14:textId="0713A8F1" w:rsidR="000D2B05" w:rsidRDefault="00015D72" w:rsidP="009A3435">
      <w:pPr>
        <w:shd w:val="clear" w:color="auto" w:fill="FFFFFF" w:themeFill="background1"/>
        <w:tabs>
          <w:tab w:val="left" w:pos="1862"/>
        </w:tabs>
        <w:jc w:val="both"/>
        <w:rPr>
          <w:rFonts w:ascii="David" w:hAnsi="David" w:cs="David"/>
          <w:sz w:val="24"/>
          <w:szCs w:val="24"/>
          <w:rtl/>
        </w:rPr>
      </w:pPr>
      <w:r w:rsidRPr="008121D7">
        <w:rPr>
          <w:rFonts w:ascii="David" w:hAnsi="David" w:cs="David" w:hint="cs"/>
          <w:b/>
          <w:bCs/>
          <w:sz w:val="24"/>
          <w:szCs w:val="24"/>
          <w:rtl/>
        </w:rPr>
        <w:t>דווקא הניסיון הגרמני, הניסיון ההיסטורי הזה, מוכיח את כשלון הפוזיטיביזם</w:t>
      </w:r>
      <w:r>
        <w:rPr>
          <w:rFonts w:ascii="David" w:hAnsi="David" w:cs="David" w:hint="cs"/>
          <w:sz w:val="24"/>
          <w:szCs w:val="24"/>
          <w:rtl/>
        </w:rPr>
        <w:t>. המחוקק</w:t>
      </w:r>
      <w:r w:rsidR="003A1FF6">
        <w:rPr>
          <w:rFonts w:ascii="David" w:hAnsi="David" w:cs="David" w:hint="cs"/>
          <w:sz w:val="24"/>
          <w:szCs w:val="24"/>
          <w:rtl/>
        </w:rPr>
        <w:t xml:space="preserve"> (הרייכסטאג)</w:t>
      </w:r>
      <w:r>
        <w:rPr>
          <w:rFonts w:ascii="David" w:hAnsi="David" w:cs="David" w:hint="cs"/>
          <w:sz w:val="24"/>
          <w:szCs w:val="24"/>
          <w:rtl/>
        </w:rPr>
        <w:t xml:space="preserve"> קבע מה שהוא רצה. </w:t>
      </w:r>
      <w:r w:rsidR="00C907F5">
        <w:rPr>
          <w:rFonts w:ascii="David" w:hAnsi="David" w:cs="David" w:hint="cs"/>
          <w:sz w:val="24"/>
          <w:szCs w:val="24"/>
          <w:rtl/>
        </w:rPr>
        <w:t xml:space="preserve">אילו המשפט היה מבוסס על עקרונות צדק והוא לא היה עצמאי, אז זה לא היה קורה. היה מנגנון פנימי שהיה מונע ממנה להפוך להיות נאצית. </w:t>
      </w:r>
      <w:r w:rsidR="000D2B05">
        <w:rPr>
          <w:rFonts w:ascii="David" w:hAnsi="David" w:cs="David" w:hint="cs"/>
          <w:sz w:val="24"/>
          <w:szCs w:val="24"/>
          <w:rtl/>
        </w:rPr>
        <w:t xml:space="preserve">אילו הייתה תפיסה שונה של תפיסת חוק- אז לא היה יכול להיות מהפך כזה. החוק לא מנותק וחייב להיות גם צודק. </w:t>
      </w:r>
    </w:p>
    <w:p w14:paraId="1844EBD6" w14:textId="271832C2" w:rsidR="001A0BE7" w:rsidRDefault="001A0BE7" w:rsidP="009A3435">
      <w:pPr>
        <w:shd w:val="clear" w:color="auto" w:fill="FFFFFF" w:themeFill="background1"/>
        <w:tabs>
          <w:tab w:val="left" w:pos="1862"/>
        </w:tabs>
        <w:jc w:val="both"/>
        <w:rPr>
          <w:rFonts w:ascii="David" w:hAnsi="David" w:cs="David"/>
          <w:sz w:val="24"/>
          <w:szCs w:val="24"/>
          <w:rtl/>
        </w:rPr>
      </w:pPr>
    </w:p>
    <w:p w14:paraId="665FF0ED" w14:textId="2BF0AA77" w:rsidR="001A0BE7" w:rsidRPr="00221B4A" w:rsidRDefault="001A0BE7" w:rsidP="009A3435">
      <w:pPr>
        <w:shd w:val="clear" w:color="auto" w:fill="FFFFFF" w:themeFill="background1"/>
        <w:tabs>
          <w:tab w:val="left" w:pos="1862"/>
        </w:tabs>
        <w:jc w:val="both"/>
        <w:rPr>
          <w:rFonts w:ascii="David" w:hAnsi="David" w:cs="David"/>
          <w:b/>
          <w:bCs/>
          <w:sz w:val="24"/>
          <w:szCs w:val="24"/>
          <w:u w:val="single"/>
          <w:shd w:val="clear" w:color="auto" w:fill="FBE4D5" w:themeFill="accent2" w:themeFillTint="33"/>
          <w:rtl/>
        </w:rPr>
      </w:pPr>
      <w:r w:rsidRPr="00221B4A">
        <w:rPr>
          <w:rFonts w:ascii="David" w:hAnsi="David" w:cs="David" w:hint="cs"/>
          <w:b/>
          <w:bCs/>
          <w:sz w:val="24"/>
          <w:szCs w:val="24"/>
          <w:u w:val="single"/>
          <w:shd w:val="clear" w:color="auto" w:fill="FBE4D5" w:themeFill="accent2" w:themeFillTint="33"/>
          <w:rtl/>
        </w:rPr>
        <w:t>תגובה פוזיטיבית (הארט)</w:t>
      </w:r>
    </w:p>
    <w:p w14:paraId="0DBD71CC" w14:textId="5142D3DE" w:rsidR="001A0BE7" w:rsidRDefault="001A0BE7" w:rsidP="00194F0A">
      <w:pPr>
        <w:pStyle w:val="a7"/>
        <w:numPr>
          <w:ilvl w:val="0"/>
          <w:numId w:val="155"/>
        </w:numPr>
        <w:shd w:val="clear" w:color="auto" w:fill="FFFFFF" w:themeFill="background1"/>
        <w:tabs>
          <w:tab w:val="left" w:pos="1862"/>
        </w:tabs>
        <w:jc w:val="both"/>
        <w:rPr>
          <w:rFonts w:ascii="David" w:hAnsi="David" w:cs="David"/>
          <w:sz w:val="24"/>
          <w:szCs w:val="24"/>
        </w:rPr>
      </w:pPr>
      <w:r w:rsidRPr="00103A76">
        <w:rPr>
          <w:rFonts w:ascii="David" w:hAnsi="David" w:cs="David" w:hint="cs"/>
          <w:sz w:val="24"/>
          <w:szCs w:val="24"/>
          <w:shd w:val="clear" w:color="auto" w:fill="FFFFCC"/>
          <w:rtl/>
        </w:rPr>
        <w:t>ההפרדה בין משפט</w:t>
      </w:r>
      <w:r w:rsidR="004953BA" w:rsidRPr="00103A76">
        <w:rPr>
          <w:rFonts w:ascii="David" w:hAnsi="David" w:cs="David" w:hint="cs"/>
          <w:sz w:val="24"/>
          <w:szCs w:val="24"/>
          <w:shd w:val="clear" w:color="auto" w:fill="FFFFCC"/>
          <w:rtl/>
        </w:rPr>
        <w:t xml:space="preserve"> למוסר לא באה לאפשר משפט </w:t>
      </w:r>
      <w:r w:rsidR="00103A76" w:rsidRPr="00103A76">
        <w:rPr>
          <w:rFonts w:ascii="David" w:hAnsi="David" w:cs="David" w:hint="cs"/>
          <w:sz w:val="24"/>
          <w:szCs w:val="24"/>
          <w:shd w:val="clear" w:color="auto" w:fill="FFFFCC"/>
          <w:rtl/>
        </w:rPr>
        <w:t>לא-מוסרי</w:t>
      </w:r>
      <w:r w:rsidR="00103A76">
        <w:rPr>
          <w:rFonts w:ascii="David" w:hAnsi="David" w:cs="David" w:hint="cs"/>
          <w:sz w:val="24"/>
          <w:szCs w:val="24"/>
          <w:rtl/>
        </w:rPr>
        <w:t xml:space="preserve">. </w:t>
      </w:r>
    </w:p>
    <w:p w14:paraId="66C65939" w14:textId="7F4E5AC2" w:rsidR="00103A76" w:rsidRDefault="00103A76" w:rsidP="00194F0A">
      <w:pPr>
        <w:pStyle w:val="a7"/>
        <w:numPr>
          <w:ilvl w:val="0"/>
          <w:numId w:val="155"/>
        </w:numPr>
        <w:shd w:val="clear" w:color="auto" w:fill="FFFFFF" w:themeFill="background1"/>
        <w:tabs>
          <w:tab w:val="left" w:pos="1862"/>
        </w:tabs>
        <w:jc w:val="both"/>
        <w:rPr>
          <w:rFonts w:ascii="David" w:hAnsi="David" w:cs="David"/>
          <w:sz w:val="24"/>
          <w:szCs w:val="24"/>
        </w:rPr>
      </w:pPr>
      <w:r w:rsidRPr="00F84DBF">
        <w:rPr>
          <w:rFonts w:ascii="David" w:hAnsi="David" w:cs="David" w:hint="cs"/>
          <w:sz w:val="24"/>
          <w:szCs w:val="24"/>
          <w:shd w:val="clear" w:color="auto" w:fill="FFFFCC"/>
          <w:rtl/>
        </w:rPr>
        <w:t>ההפרדה בין משפט למוסר נועדה לאפשר ביקורת מוסרית על המשפט</w:t>
      </w:r>
      <w:r>
        <w:rPr>
          <w:rFonts w:ascii="David" w:hAnsi="David" w:cs="David" w:hint="cs"/>
          <w:sz w:val="24"/>
          <w:szCs w:val="24"/>
          <w:rtl/>
        </w:rPr>
        <w:t>.</w:t>
      </w:r>
    </w:p>
    <w:p w14:paraId="2ACFFBDC" w14:textId="057037B9" w:rsidR="00103A76" w:rsidRDefault="00103A76" w:rsidP="00194F0A">
      <w:pPr>
        <w:pStyle w:val="a7"/>
        <w:numPr>
          <w:ilvl w:val="0"/>
          <w:numId w:val="155"/>
        </w:numPr>
        <w:shd w:val="clear" w:color="auto" w:fill="FFFFFF" w:themeFill="background1"/>
        <w:tabs>
          <w:tab w:val="left" w:pos="1862"/>
        </w:tabs>
        <w:jc w:val="both"/>
        <w:rPr>
          <w:rFonts w:ascii="David" w:hAnsi="David" w:cs="David"/>
          <w:sz w:val="24"/>
          <w:szCs w:val="24"/>
        </w:rPr>
      </w:pPr>
      <w:r w:rsidRPr="00F84DBF">
        <w:rPr>
          <w:rFonts w:ascii="David" w:hAnsi="David" w:cs="David" w:hint="cs"/>
          <w:sz w:val="24"/>
          <w:szCs w:val="24"/>
          <w:shd w:val="clear" w:color="auto" w:fill="FFFFCC"/>
          <w:rtl/>
        </w:rPr>
        <w:t>המשפט הג</w:t>
      </w:r>
      <w:r w:rsidR="00224733">
        <w:rPr>
          <w:rFonts w:ascii="David" w:hAnsi="David" w:cs="David" w:hint="cs"/>
          <w:sz w:val="24"/>
          <w:szCs w:val="24"/>
          <w:shd w:val="clear" w:color="auto" w:fill="FFFFCC"/>
          <w:rtl/>
        </w:rPr>
        <w:t>ר</w:t>
      </w:r>
      <w:r w:rsidRPr="00F84DBF">
        <w:rPr>
          <w:rFonts w:ascii="David" w:hAnsi="David" w:cs="David" w:hint="cs"/>
          <w:sz w:val="24"/>
          <w:szCs w:val="24"/>
          <w:shd w:val="clear" w:color="auto" w:fill="FFFFCC"/>
          <w:rtl/>
        </w:rPr>
        <w:t xml:space="preserve">מני הפך לנאצי בגלל שהגרמנים הפכו לנאצים (זה לא קרה קודם </w:t>
      </w:r>
      <w:r w:rsidR="00F84DBF" w:rsidRPr="00F84DBF">
        <w:rPr>
          <w:rFonts w:ascii="David" w:hAnsi="David" w:cs="David" w:hint="cs"/>
          <w:sz w:val="24"/>
          <w:szCs w:val="24"/>
          <w:shd w:val="clear" w:color="auto" w:fill="FFFFCC"/>
          <w:rtl/>
        </w:rPr>
        <w:t>ולא קרה במקום אחר)</w:t>
      </w:r>
      <w:r w:rsidR="00F84DBF">
        <w:rPr>
          <w:rFonts w:ascii="David" w:hAnsi="David" w:cs="David" w:hint="cs"/>
          <w:sz w:val="24"/>
          <w:szCs w:val="24"/>
          <w:rtl/>
        </w:rPr>
        <w:t>.</w:t>
      </w:r>
    </w:p>
    <w:p w14:paraId="0D818E41" w14:textId="52A3D4B1" w:rsidR="00EA6B10" w:rsidRPr="001A0BE7" w:rsidRDefault="00EA6B10" w:rsidP="00194F0A">
      <w:pPr>
        <w:pStyle w:val="a7"/>
        <w:numPr>
          <w:ilvl w:val="0"/>
          <w:numId w:val="155"/>
        </w:numPr>
        <w:shd w:val="clear" w:color="auto" w:fill="FFFFFF" w:themeFill="background1"/>
        <w:tabs>
          <w:tab w:val="left" w:pos="1862"/>
        </w:tabs>
        <w:jc w:val="both"/>
        <w:rPr>
          <w:rFonts w:ascii="David" w:hAnsi="David" w:cs="David"/>
          <w:sz w:val="24"/>
          <w:szCs w:val="24"/>
          <w:rtl/>
        </w:rPr>
      </w:pPr>
      <w:r w:rsidRPr="00EA6B10">
        <w:rPr>
          <w:rFonts w:ascii="David" w:hAnsi="David" w:cs="David" w:hint="cs"/>
          <w:sz w:val="24"/>
          <w:szCs w:val="24"/>
          <w:shd w:val="clear" w:color="auto" w:fill="FFFFCC"/>
          <w:rtl/>
        </w:rPr>
        <w:t>אי אפשר היה למנוע את זה באמצעות עקרונות מוסריים</w:t>
      </w:r>
      <w:r>
        <w:rPr>
          <w:rFonts w:ascii="David" w:hAnsi="David" w:cs="David" w:hint="cs"/>
          <w:sz w:val="24"/>
          <w:szCs w:val="24"/>
          <w:rtl/>
        </w:rPr>
        <w:t xml:space="preserve">. </w:t>
      </w:r>
    </w:p>
    <w:p w14:paraId="2F90647B" w14:textId="04F85EC0" w:rsidR="008121D7" w:rsidRDefault="001A0BE7" w:rsidP="009A3435">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הארט עונה על זה בצורה דומה- בכל זאת השיטה הפוזיטיבית של הפרדה בין משפט ומוסר הייתה די רווחת בתחילת המאה ה-20 והיא קרתה רק בגרמניה שהפכה את המדינה למדינה נאצית. במקומות אחרים זה לא קרה כי הגישה הפוזיטיבית במהותה לא באה לאפשר משפט לא מוסרי. יוצרים הפרדה מתוך מקום ליצור כלי צודק ולאפשר ביקורת על המשפט. מה שקרה בגרמניה- שהיא הפכה לנאצית</w:t>
      </w:r>
      <w:r w:rsidR="00F90592">
        <w:rPr>
          <w:rFonts w:ascii="David" w:hAnsi="David" w:cs="David" w:hint="cs"/>
          <w:sz w:val="24"/>
          <w:szCs w:val="24"/>
          <w:rtl/>
        </w:rPr>
        <w:t>,</w:t>
      </w:r>
      <w:r>
        <w:rPr>
          <w:rFonts w:ascii="David" w:hAnsi="David" w:cs="David" w:hint="cs"/>
          <w:sz w:val="24"/>
          <w:szCs w:val="24"/>
          <w:rtl/>
        </w:rPr>
        <w:t xml:space="preserve"> זה לא קרה באנגליה, צרפת וכו' שהחזיקו בתפיסה פוזיטיבית של המשפט. הבעיה היא לא בתורת המשפט אלא </w:t>
      </w:r>
      <w:r w:rsidR="00F90592">
        <w:rPr>
          <w:rFonts w:ascii="David" w:hAnsi="David" w:cs="David" w:hint="cs"/>
          <w:sz w:val="24"/>
          <w:szCs w:val="24"/>
          <w:rtl/>
        </w:rPr>
        <w:t xml:space="preserve">בעיה </w:t>
      </w:r>
      <w:r>
        <w:rPr>
          <w:rFonts w:ascii="David" w:hAnsi="David" w:cs="David" w:hint="cs"/>
          <w:sz w:val="24"/>
          <w:szCs w:val="24"/>
          <w:rtl/>
        </w:rPr>
        <w:t>תרבותית עמוקה שקשורה לגרמניה להיסטוריה הג</w:t>
      </w:r>
      <w:r w:rsidR="00F90592">
        <w:rPr>
          <w:rFonts w:ascii="David" w:hAnsi="David" w:cs="David" w:hint="cs"/>
          <w:sz w:val="24"/>
          <w:szCs w:val="24"/>
          <w:rtl/>
        </w:rPr>
        <w:t>ר</w:t>
      </w:r>
      <w:r>
        <w:rPr>
          <w:rFonts w:ascii="David" w:hAnsi="David" w:cs="David" w:hint="cs"/>
          <w:sz w:val="24"/>
          <w:szCs w:val="24"/>
          <w:rtl/>
        </w:rPr>
        <w:t xml:space="preserve">מנית שיצרה את המפלצת הנאצית. היא הייתה הופכת </w:t>
      </w:r>
      <w:proofErr w:type="spellStart"/>
      <w:r>
        <w:rPr>
          <w:rFonts w:ascii="David" w:hAnsi="David" w:cs="David" w:hint="cs"/>
          <w:sz w:val="24"/>
          <w:szCs w:val="24"/>
          <w:rtl/>
        </w:rPr>
        <w:t>לכזו</w:t>
      </w:r>
      <w:proofErr w:type="spellEnd"/>
      <w:r>
        <w:rPr>
          <w:rFonts w:ascii="David" w:hAnsi="David" w:cs="David" w:hint="cs"/>
          <w:sz w:val="24"/>
          <w:szCs w:val="24"/>
          <w:rtl/>
        </w:rPr>
        <w:t xml:space="preserve"> בכל דרך. לא היה ניתן למנוע את זה באמצעות נאמנות לעקרונות מוסריים. אם היה שופט, בסיטואציה שנוצרה בגרמניה, שמסרב לציית לחוק הגרמני כי הוא מנוגד לעקרונות צדק</w:t>
      </w:r>
      <w:r w:rsidR="00F90592">
        <w:rPr>
          <w:rFonts w:ascii="David" w:hAnsi="David" w:cs="David" w:hint="cs"/>
          <w:sz w:val="24"/>
          <w:szCs w:val="24"/>
          <w:rtl/>
        </w:rPr>
        <w:t>,</w:t>
      </w:r>
      <w:r>
        <w:rPr>
          <w:rFonts w:ascii="David" w:hAnsi="David" w:cs="David" w:hint="cs"/>
          <w:sz w:val="24"/>
          <w:szCs w:val="24"/>
          <w:rtl/>
        </w:rPr>
        <w:t xml:space="preserve"> </w:t>
      </w:r>
      <w:r w:rsidRPr="00F90592">
        <w:rPr>
          <w:rFonts w:ascii="David" w:hAnsi="David" w:cs="David" w:hint="cs"/>
          <w:color w:val="FF0000"/>
          <w:sz w:val="24"/>
          <w:szCs w:val="24"/>
          <w:rtl/>
        </w:rPr>
        <w:t xml:space="preserve">נניח </w:t>
      </w:r>
      <w:r>
        <w:rPr>
          <w:rFonts w:ascii="David" w:hAnsi="David" w:cs="David" w:hint="cs"/>
          <w:sz w:val="24"/>
          <w:szCs w:val="24"/>
          <w:rtl/>
        </w:rPr>
        <w:t>שופט שמחזיק בתורת משפט טבע [מנוגד לעקרון השוויון]</w:t>
      </w:r>
      <w:r w:rsidR="00F90592">
        <w:rPr>
          <w:rFonts w:ascii="David" w:hAnsi="David" w:cs="David" w:hint="cs"/>
          <w:sz w:val="24"/>
          <w:szCs w:val="24"/>
          <w:rtl/>
        </w:rPr>
        <w:t xml:space="preserve">, </w:t>
      </w:r>
      <w:r>
        <w:rPr>
          <w:rFonts w:ascii="David" w:hAnsi="David" w:cs="David" w:hint="cs"/>
          <w:sz w:val="24"/>
          <w:szCs w:val="24"/>
          <w:rtl/>
        </w:rPr>
        <w:t xml:space="preserve">ניתן לנחש שגורל השופט היה דומה לגורל היהודים. זה נאיבי לחשוב שאילו היו </w:t>
      </w:r>
      <w:r w:rsidR="00135924">
        <w:rPr>
          <w:rFonts w:ascii="David" w:hAnsi="David" w:cs="David" w:hint="cs"/>
          <w:sz w:val="24"/>
          <w:szCs w:val="24"/>
          <w:rtl/>
        </w:rPr>
        <w:t>מחזיקים בתפיסה של משפט טבע היה בכוחם להתנגד לשלטון.</w:t>
      </w:r>
    </w:p>
    <w:p w14:paraId="0B134990" w14:textId="7FD21A41" w:rsidR="00135924" w:rsidRDefault="00135924" w:rsidP="009A3435">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lastRenderedPageBreak/>
        <w:t xml:space="preserve">לפולר יש פרק שמדבר על כך שהפוזיטיביזם לא נותן תשובה לשופט שמרגיש התנגשות בינו לבין ביהמ"ש העליון שלו לבין המחוקק. מה יעשה שופט לעניינים מסחריים שביהמ"ש העליון פוסק שטויות בעניינים מסחריים, שמנוגדים לעקרונות כלכליים בסיסיים. האם הוא יציית? וכמובן נקצין מה יעשה כאשר ביהמ"ש שלו יקבע חוקים מרושעים, גזעניים? הפוזיטיביזם לא נותן לזה מענה, ואילו פולר נותן לזה מענה כי המשפט הוא לא רק מה שקבע המחוקק אלא גם על עקרונות של צדק. נדרוש מהשופט לפסוק כראוי- לפי הצדק, לפי התועלת הכלכלית וכו'. רוצים שופט עם ראש גדול- יפרש את החוק </w:t>
      </w:r>
      <w:r w:rsidR="00E35900">
        <w:rPr>
          <w:rFonts w:ascii="David" w:hAnsi="David" w:cs="David" w:hint="cs"/>
          <w:sz w:val="24"/>
          <w:szCs w:val="24"/>
          <w:rtl/>
        </w:rPr>
        <w:t>באופן</w:t>
      </w:r>
      <w:r>
        <w:rPr>
          <w:rFonts w:ascii="David" w:hAnsi="David" w:cs="David" w:hint="cs"/>
          <w:sz w:val="24"/>
          <w:szCs w:val="24"/>
          <w:rtl/>
        </w:rPr>
        <w:t xml:space="preserve"> צודק או יעשה משהו אחר.</w:t>
      </w:r>
    </w:p>
    <w:p w14:paraId="05DAD8E3" w14:textId="77777777" w:rsidR="00F90592" w:rsidRDefault="00F90592" w:rsidP="009A3435">
      <w:pPr>
        <w:shd w:val="clear" w:color="auto" w:fill="FFFFFF" w:themeFill="background1"/>
        <w:tabs>
          <w:tab w:val="left" w:pos="1862"/>
        </w:tabs>
        <w:jc w:val="both"/>
        <w:rPr>
          <w:rFonts w:ascii="David" w:hAnsi="David" w:cs="David"/>
          <w:b/>
          <w:bCs/>
          <w:sz w:val="24"/>
          <w:szCs w:val="24"/>
          <w:u w:val="single"/>
          <w:rtl/>
        </w:rPr>
      </w:pPr>
    </w:p>
    <w:p w14:paraId="47FC29FB" w14:textId="47579423" w:rsidR="00135924" w:rsidRDefault="00135924" w:rsidP="009A3435">
      <w:pPr>
        <w:shd w:val="clear" w:color="auto" w:fill="FFFFFF" w:themeFill="background1"/>
        <w:tabs>
          <w:tab w:val="left" w:pos="1862"/>
        </w:tabs>
        <w:jc w:val="both"/>
        <w:rPr>
          <w:rFonts w:ascii="David" w:hAnsi="David" w:cs="David"/>
          <w:b/>
          <w:bCs/>
          <w:sz w:val="24"/>
          <w:szCs w:val="24"/>
          <w:rtl/>
        </w:rPr>
      </w:pPr>
      <w:r w:rsidRPr="00F90592">
        <w:rPr>
          <w:rFonts w:ascii="David" w:hAnsi="David" w:cs="David" w:hint="cs"/>
          <w:b/>
          <w:bCs/>
          <w:sz w:val="24"/>
          <w:szCs w:val="24"/>
          <w:u w:val="single"/>
          <w:shd w:val="clear" w:color="auto" w:fill="FBE4D5" w:themeFill="accent2" w:themeFillTint="33"/>
          <w:rtl/>
        </w:rPr>
        <w:t>מה צריך לעשות שופט גרמני בתקופה הנאצית</w:t>
      </w:r>
      <w:r w:rsidRPr="00F90592">
        <w:rPr>
          <w:rFonts w:ascii="David" w:hAnsi="David" w:cs="David" w:hint="cs"/>
          <w:b/>
          <w:bCs/>
          <w:sz w:val="24"/>
          <w:szCs w:val="24"/>
          <w:shd w:val="clear" w:color="auto" w:fill="FBE4D5" w:themeFill="accent2" w:themeFillTint="33"/>
          <w:rtl/>
        </w:rPr>
        <w:t>?</w:t>
      </w:r>
    </w:p>
    <w:p w14:paraId="0D60BD56" w14:textId="34534F31" w:rsidR="00135924" w:rsidRDefault="00135924" w:rsidP="009A3435">
      <w:pPr>
        <w:shd w:val="clear" w:color="auto" w:fill="FFFFFF" w:themeFill="background1"/>
        <w:tabs>
          <w:tab w:val="left" w:pos="1862"/>
        </w:tabs>
        <w:jc w:val="both"/>
        <w:rPr>
          <w:rFonts w:ascii="David" w:hAnsi="David" w:cs="David"/>
          <w:sz w:val="24"/>
          <w:szCs w:val="24"/>
          <w:rtl/>
        </w:rPr>
      </w:pPr>
      <w:r w:rsidRPr="00E72128">
        <w:rPr>
          <w:rFonts w:ascii="David" w:hAnsi="David" w:cs="David" w:hint="cs"/>
          <w:b/>
          <w:bCs/>
          <w:sz w:val="24"/>
          <w:szCs w:val="24"/>
          <w:shd w:val="clear" w:color="auto" w:fill="FFFFCC"/>
          <w:rtl/>
        </w:rPr>
        <w:t>פולר:</w:t>
      </w:r>
      <w:r w:rsidRPr="00E72128">
        <w:rPr>
          <w:rFonts w:ascii="David" w:hAnsi="David" w:cs="David" w:hint="cs"/>
          <w:sz w:val="24"/>
          <w:szCs w:val="24"/>
          <w:shd w:val="clear" w:color="auto" w:fill="FFFFCC"/>
          <w:rtl/>
        </w:rPr>
        <w:t xml:space="preserve"> לומר שהוראות החוק הן בלתי חוקיות ולכן אין לציית להן</w:t>
      </w:r>
      <w:r>
        <w:rPr>
          <w:rFonts w:ascii="David" w:hAnsi="David" w:cs="David" w:hint="cs"/>
          <w:sz w:val="24"/>
          <w:szCs w:val="24"/>
          <w:rtl/>
        </w:rPr>
        <w:t>.</w:t>
      </w:r>
    </w:p>
    <w:p w14:paraId="512A109F" w14:textId="74A9801E" w:rsidR="00135924" w:rsidRDefault="00135924" w:rsidP="00E72128">
      <w:pPr>
        <w:shd w:val="clear" w:color="auto" w:fill="FFFFFF" w:themeFill="background1"/>
        <w:tabs>
          <w:tab w:val="left" w:pos="1862"/>
        </w:tabs>
        <w:jc w:val="both"/>
        <w:rPr>
          <w:rFonts w:ascii="David" w:hAnsi="David" w:cs="David"/>
          <w:sz w:val="24"/>
          <w:szCs w:val="24"/>
          <w:rtl/>
        </w:rPr>
      </w:pPr>
      <w:r w:rsidRPr="00E72128">
        <w:rPr>
          <w:rFonts w:ascii="David" w:hAnsi="David" w:cs="David" w:hint="cs"/>
          <w:b/>
          <w:bCs/>
          <w:sz w:val="24"/>
          <w:szCs w:val="24"/>
          <w:shd w:val="clear" w:color="auto" w:fill="FFFFCC"/>
          <w:rtl/>
        </w:rPr>
        <w:t>הארט</w:t>
      </w:r>
      <w:r w:rsidRPr="00E72128">
        <w:rPr>
          <w:rFonts w:ascii="David" w:hAnsi="David" w:cs="David" w:hint="cs"/>
          <w:sz w:val="24"/>
          <w:szCs w:val="24"/>
          <w:shd w:val="clear" w:color="auto" w:fill="FFFFCC"/>
          <w:rtl/>
        </w:rPr>
        <w:t>: הוראות החוק הן חוקיות אבל נוגדות עקרונות מוסריים ולכן אין לציית להן</w:t>
      </w:r>
      <w:r>
        <w:rPr>
          <w:rFonts w:ascii="David" w:hAnsi="David" w:cs="David" w:hint="cs"/>
          <w:sz w:val="24"/>
          <w:szCs w:val="24"/>
          <w:rtl/>
        </w:rPr>
        <w:t xml:space="preserve">. החוקים הם חוקים, אבל לא צריך לציית להם. יש להבחין בין התוקף של החוק לבין חובת הציות לו. שופט פוזיטיביסט הוא לא נעדר מצפון מוסרי. </w:t>
      </w:r>
    </w:p>
    <w:p w14:paraId="5DF312EE" w14:textId="152B9577" w:rsidR="00135924" w:rsidRDefault="00135924" w:rsidP="00135924">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כאשר יש התנגשות קיצונית כזו בין החוק לבין צדק / מוסר </w:t>
      </w:r>
      <w:r>
        <w:rPr>
          <w:rFonts w:ascii="David" w:hAnsi="David" w:cs="David"/>
          <w:sz w:val="24"/>
          <w:szCs w:val="24"/>
          <w:rtl/>
        </w:rPr>
        <w:t>–</w:t>
      </w:r>
      <w:r>
        <w:rPr>
          <w:rFonts w:ascii="David" w:hAnsi="David" w:cs="David" w:hint="cs"/>
          <w:sz w:val="24"/>
          <w:szCs w:val="24"/>
          <w:rtl/>
        </w:rPr>
        <w:t xml:space="preserve"> המוסר יגבר. שופט בעל מצפון צריך לתאר אותו כאדם שנמצא </w:t>
      </w:r>
      <w:r w:rsidR="00E72128">
        <w:rPr>
          <w:rFonts w:ascii="David" w:hAnsi="David" w:cs="David" w:hint="cs"/>
          <w:sz w:val="24"/>
          <w:szCs w:val="24"/>
          <w:rtl/>
        </w:rPr>
        <w:t>בקונפליקט</w:t>
      </w:r>
      <w:r>
        <w:rPr>
          <w:rFonts w:ascii="David" w:hAnsi="David" w:cs="David" w:hint="cs"/>
          <w:sz w:val="24"/>
          <w:szCs w:val="24"/>
          <w:rtl/>
        </w:rPr>
        <w:t xml:space="preserve"> בין החובה המשפטית שלו [לציית לחוק- "חוק זה חוק"- המערכת המשפטית הגרמנית מנקודת המבט </w:t>
      </w:r>
      <w:r w:rsidR="00E72128">
        <w:rPr>
          <w:rFonts w:ascii="David" w:hAnsi="David" w:cs="David" w:hint="cs"/>
          <w:sz w:val="24"/>
          <w:szCs w:val="24"/>
          <w:rtl/>
        </w:rPr>
        <w:t>הפוזיטיביסטית</w:t>
      </w:r>
      <w:r>
        <w:rPr>
          <w:rFonts w:ascii="David" w:hAnsi="David" w:cs="David" w:hint="cs"/>
          <w:sz w:val="24"/>
          <w:szCs w:val="24"/>
          <w:rtl/>
        </w:rPr>
        <w:t xml:space="preserve"> היא מש</w:t>
      </w:r>
      <w:r w:rsidR="00807043">
        <w:rPr>
          <w:rFonts w:ascii="David" w:hAnsi="David" w:cs="David" w:hint="cs"/>
          <w:sz w:val="24"/>
          <w:szCs w:val="24"/>
          <w:rtl/>
        </w:rPr>
        <w:t>פ</w:t>
      </w:r>
      <w:r>
        <w:rPr>
          <w:rFonts w:ascii="David" w:hAnsi="David" w:cs="David" w:hint="cs"/>
          <w:sz w:val="24"/>
          <w:szCs w:val="24"/>
          <w:rtl/>
        </w:rPr>
        <w:t xml:space="preserve">ט לפי כלל הזיהוי הגרמני] לבין החובה המוסרית שלו [יש לו מצפון]. במצב כזה אני אומר שהוא צריך לציית לחובה המוסרית שלו. צריך לא לשפוט על פי זה. </w:t>
      </w:r>
    </w:p>
    <w:p w14:paraId="21B2E9C2" w14:textId="62A10C41" w:rsidR="00135924" w:rsidRDefault="00434B52" w:rsidP="00135924">
      <w:pPr>
        <w:shd w:val="clear" w:color="auto" w:fill="FFFFFF" w:themeFill="background1"/>
        <w:tabs>
          <w:tab w:val="left" w:pos="1862"/>
        </w:tabs>
        <w:jc w:val="both"/>
        <w:rPr>
          <w:rFonts w:ascii="David" w:hAnsi="David" w:cs="David"/>
          <w:sz w:val="24"/>
          <w:szCs w:val="24"/>
          <w:rtl/>
        </w:rPr>
      </w:pPr>
      <w:r w:rsidRPr="00434B52">
        <w:rPr>
          <w:rFonts w:ascii="David" w:hAnsi="David" w:cs="David" w:hint="cs"/>
          <w:sz w:val="24"/>
          <w:szCs w:val="24"/>
          <w:u w:val="single"/>
          <w:rtl/>
        </w:rPr>
        <w:t>מבחינה</w:t>
      </w:r>
      <w:r w:rsidR="00135924" w:rsidRPr="00434B52">
        <w:rPr>
          <w:rFonts w:ascii="David" w:hAnsi="David" w:cs="David" w:hint="cs"/>
          <w:sz w:val="24"/>
          <w:szCs w:val="24"/>
          <w:u w:val="single"/>
          <w:rtl/>
        </w:rPr>
        <w:t xml:space="preserve"> מעשית</w:t>
      </w:r>
      <w:r w:rsidR="00135924">
        <w:rPr>
          <w:rFonts w:ascii="David" w:hAnsi="David" w:cs="David" w:hint="cs"/>
          <w:sz w:val="24"/>
          <w:szCs w:val="24"/>
          <w:rtl/>
        </w:rPr>
        <w:t xml:space="preserve"> יכול להיות שהוא לא יכול לפסוק נגד זה כי יתלו אותו, אבל אולי הוא צריך להתפטר. שופט גרמני לא ייצא נקי אם הוא ישלח אנשים חפים מפשע למוות או מחנות ריכוז.</w:t>
      </w:r>
    </w:p>
    <w:p w14:paraId="7E755780" w14:textId="25A4FC1B" w:rsidR="00135924" w:rsidRDefault="00E72128" w:rsidP="00135924">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ההבחנה בין הפוזיטיביסטים לבין משפט הטבע- אנשי הטבע: החוק בטל ולכן לא צריך לציית לו; פוזיטיביסטים: החוק הוא בתוקף אבל צריך לסרב לו. שניהם מודים שאדם בעל מצפון [שופט, תובע וכו'] במשטר הגרמני היה חייב לסרב לחוקים הגרמניים. במובן הזה יש הסכמה. אבל תפיסותיהם אחרות. </w:t>
      </w:r>
    </w:p>
    <w:p w14:paraId="45685F5D" w14:textId="21EF0A0F" w:rsidR="00E72128" w:rsidRDefault="00E72128" w:rsidP="00135924">
      <w:pPr>
        <w:shd w:val="clear" w:color="auto" w:fill="FFFFFF" w:themeFill="background1"/>
        <w:tabs>
          <w:tab w:val="left" w:pos="1862"/>
        </w:tabs>
        <w:jc w:val="both"/>
        <w:rPr>
          <w:rFonts w:ascii="David" w:hAnsi="David" w:cs="David"/>
          <w:sz w:val="24"/>
          <w:szCs w:val="24"/>
          <w:rtl/>
        </w:rPr>
      </w:pPr>
      <w:r w:rsidRPr="00E72128">
        <w:rPr>
          <w:rFonts w:ascii="David" w:hAnsi="David" w:cs="David" w:hint="cs"/>
          <w:b/>
          <w:bCs/>
          <w:sz w:val="24"/>
          <w:szCs w:val="24"/>
          <w:rtl/>
        </w:rPr>
        <w:t>פולר יאמר להארט</w:t>
      </w:r>
      <w:r>
        <w:rPr>
          <w:rFonts w:ascii="David" w:hAnsi="David" w:cs="David" w:hint="cs"/>
          <w:sz w:val="24"/>
          <w:szCs w:val="24"/>
          <w:rtl/>
        </w:rPr>
        <w:t xml:space="preserve">- אם כך, אז מה ההבדל? </w:t>
      </w:r>
      <w:r w:rsidRPr="00E72128">
        <w:rPr>
          <w:rFonts w:ascii="David" w:hAnsi="David" w:cs="David" w:hint="cs"/>
          <w:b/>
          <w:bCs/>
          <w:sz w:val="24"/>
          <w:szCs w:val="24"/>
          <w:rtl/>
        </w:rPr>
        <w:t>אם החוק הוא חוק וכל ההבדל הוא האם יש לציית לו, חוזרים לנקודת המוצא</w:t>
      </w:r>
      <w:r>
        <w:rPr>
          <w:rFonts w:ascii="David" w:hAnsi="David" w:cs="David" w:hint="cs"/>
          <w:sz w:val="24"/>
          <w:szCs w:val="24"/>
          <w:rtl/>
        </w:rPr>
        <w:t>. הרי המהות של חוק שהוא תובע "חובת נאמנות", תובע ציות. אמרת שהחוק הוא חוק אבל לא צריך לציית לו. אין הרבה מרחק בין מה שהם אומרים. פולר- חוק צריך להיות גם צודק; הארט- חוק זה חוק אבל לא נציית לו.</w:t>
      </w:r>
    </w:p>
    <w:p w14:paraId="6A6196DF" w14:textId="77777777" w:rsidR="00E72128" w:rsidRDefault="00E72128" w:rsidP="00135924">
      <w:pPr>
        <w:shd w:val="clear" w:color="auto" w:fill="FFFFFF" w:themeFill="background1"/>
        <w:tabs>
          <w:tab w:val="left" w:pos="1862"/>
        </w:tabs>
        <w:jc w:val="both"/>
        <w:rPr>
          <w:rFonts w:ascii="David" w:hAnsi="David" w:cs="David"/>
          <w:sz w:val="24"/>
          <w:szCs w:val="24"/>
          <w:rtl/>
        </w:rPr>
      </w:pPr>
    </w:p>
    <w:p w14:paraId="04D666B7" w14:textId="15A90240" w:rsidR="00E72128" w:rsidRPr="00E35900" w:rsidRDefault="00E35900" w:rsidP="00135924">
      <w:pPr>
        <w:shd w:val="clear" w:color="auto" w:fill="FFFFFF" w:themeFill="background1"/>
        <w:tabs>
          <w:tab w:val="left" w:pos="1862"/>
        </w:tabs>
        <w:jc w:val="both"/>
        <w:rPr>
          <w:rFonts w:ascii="David" w:hAnsi="David" w:cs="David"/>
          <w:b/>
          <w:bCs/>
          <w:sz w:val="24"/>
          <w:szCs w:val="24"/>
          <w:u w:val="single"/>
          <w:rtl/>
        </w:rPr>
      </w:pPr>
      <w:r w:rsidRPr="00221B4A">
        <w:rPr>
          <w:rFonts w:ascii="David" w:hAnsi="David" w:cs="David" w:hint="cs"/>
          <w:b/>
          <w:bCs/>
          <w:sz w:val="24"/>
          <w:szCs w:val="24"/>
          <w:u w:val="single"/>
          <w:shd w:val="clear" w:color="auto" w:fill="FBE4D5" w:themeFill="accent2" w:themeFillTint="33"/>
          <w:rtl/>
        </w:rPr>
        <w:t>כיצד יש לנהוג לאחר המלחמה בנאשמים ששיתפו פעולה עם הנאצים</w:t>
      </w:r>
      <w:r w:rsidRPr="00E35900">
        <w:rPr>
          <w:rFonts w:ascii="David" w:hAnsi="David" w:cs="David" w:hint="cs"/>
          <w:b/>
          <w:bCs/>
          <w:sz w:val="24"/>
          <w:szCs w:val="24"/>
          <w:u w:val="single"/>
          <w:rtl/>
        </w:rPr>
        <w:t>?</w:t>
      </w:r>
    </w:p>
    <w:p w14:paraId="00CE42EC" w14:textId="1CAE0358" w:rsidR="00707B13" w:rsidRPr="00707B13" w:rsidRDefault="00707B13" w:rsidP="00A436E0">
      <w:pPr>
        <w:pStyle w:val="a7"/>
        <w:numPr>
          <w:ilvl w:val="0"/>
          <w:numId w:val="284"/>
        </w:numPr>
        <w:shd w:val="clear" w:color="auto" w:fill="FFFFFF" w:themeFill="background1"/>
        <w:tabs>
          <w:tab w:val="left" w:pos="1862"/>
        </w:tabs>
        <w:jc w:val="both"/>
        <w:rPr>
          <w:rFonts w:ascii="David" w:hAnsi="David" w:cs="David"/>
          <w:b/>
          <w:bCs/>
          <w:sz w:val="24"/>
          <w:szCs w:val="24"/>
          <w:u w:val="single"/>
        </w:rPr>
      </w:pPr>
      <w:r w:rsidRPr="007636EB">
        <w:rPr>
          <w:rFonts w:ascii="David" w:hAnsi="David" w:cs="David" w:hint="cs"/>
          <w:sz w:val="24"/>
          <w:szCs w:val="24"/>
          <w:u w:val="single"/>
          <w:shd w:val="clear" w:color="auto" w:fill="FFFFCC"/>
          <w:rtl/>
        </w:rPr>
        <w:t>טענת הנאשמים</w:t>
      </w:r>
      <w:r w:rsidRPr="00707B13">
        <w:rPr>
          <w:rFonts w:ascii="David" w:hAnsi="David" w:cs="David" w:hint="cs"/>
          <w:sz w:val="24"/>
          <w:szCs w:val="24"/>
          <w:shd w:val="clear" w:color="auto" w:fill="FFFFCC"/>
          <w:rtl/>
        </w:rPr>
        <w:t>: הם פעלו בהתאם לחוק הנוהג באותה עת</w:t>
      </w:r>
      <w:r>
        <w:rPr>
          <w:rFonts w:ascii="David" w:hAnsi="David" w:cs="David" w:hint="cs"/>
          <w:sz w:val="24"/>
          <w:szCs w:val="24"/>
          <w:rtl/>
        </w:rPr>
        <w:t>.</w:t>
      </w:r>
    </w:p>
    <w:p w14:paraId="06D4E4A8" w14:textId="0B27CFB7" w:rsidR="00707B13" w:rsidRDefault="00707B13" w:rsidP="00A436E0">
      <w:pPr>
        <w:pStyle w:val="a7"/>
        <w:numPr>
          <w:ilvl w:val="0"/>
          <w:numId w:val="284"/>
        </w:numPr>
        <w:shd w:val="clear" w:color="auto" w:fill="FFFFFF" w:themeFill="background1"/>
        <w:tabs>
          <w:tab w:val="left" w:pos="1862"/>
        </w:tabs>
        <w:jc w:val="both"/>
        <w:rPr>
          <w:rFonts w:ascii="David" w:hAnsi="David" w:cs="David"/>
          <w:b/>
          <w:bCs/>
          <w:sz w:val="24"/>
          <w:szCs w:val="24"/>
          <w:u w:val="single"/>
        </w:rPr>
      </w:pPr>
      <w:r w:rsidRPr="007636EB">
        <w:rPr>
          <w:rFonts w:ascii="David" w:hAnsi="David" w:cs="David" w:hint="cs"/>
          <w:sz w:val="24"/>
          <w:szCs w:val="24"/>
          <w:u w:val="single"/>
          <w:shd w:val="clear" w:color="auto" w:fill="FFFFCC"/>
          <w:rtl/>
        </w:rPr>
        <w:t>גרמניה</w:t>
      </w:r>
      <w:r w:rsidRPr="00707B13">
        <w:rPr>
          <w:rFonts w:ascii="David" w:hAnsi="David" w:cs="David" w:hint="cs"/>
          <w:sz w:val="24"/>
          <w:szCs w:val="24"/>
          <w:shd w:val="clear" w:color="auto" w:fill="FFFFCC"/>
          <w:rtl/>
        </w:rPr>
        <w:t>: יש עקרונות מוסריים על חוקתיים- משפט טבעי. חוק שנוגד עקרונות אלה אינו חוקי</w:t>
      </w:r>
      <w:r>
        <w:rPr>
          <w:rFonts w:ascii="David" w:hAnsi="David" w:cs="David" w:hint="cs"/>
          <w:sz w:val="24"/>
          <w:szCs w:val="24"/>
          <w:rtl/>
        </w:rPr>
        <w:t xml:space="preserve">. </w:t>
      </w:r>
    </w:p>
    <w:p w14:paraId="0BD08598" w14:textId="4C400EFB" w:rsidR="00B258AE" w:rsidRPr="00707B13" w:rsidRDefault="00B258AE" w:rsidP="00A436E0">
      <w:pPr>
        <w:pStyle w:val="a7"/>
        <w:numPr>
          <w:ilvl w:val="0"/>
          <w:numId w:val="284"/>
        </w:numPr>
        <w:shd w:val="clear" w:color="auto" w:fill="FFFFFF" w:themeFill="background1"/>
        <w:tabs>
          <w:tab w:val="left" w:pos="1862"/>
        </w:tabs>
        <w:jc w:val="both"/>
        <w:rPr>
          <w:rFonts w:ascii="David" w:hAnsi="David" w:cs="David"/>
          <w:b/>
          <w:bCs/>
          <w:sz w:val="24"/>
          <w:szCs w:val="24"/>
          <w:u w:val="single"/>
          <w:rtl/>
        </w:rPr>
      </w:pPr>
      <w:r w:rsidRPr="007636EB">
        <w:rPr>
          <w:rFonts w:ascii="David" w:hAnsi="David" w:cs="David" w:hint="cs"/>
          <w:sz w:val="24"/>
          <w:szCs w:val="24"/>
          <w:u w:val="single"/>
          <w:shd w:val="clear" w:color="auto" w:fill="FFFFCC"/>
          <w:rtl/>
        </w:rPr>
        <w:t>הארט</w:t>
      </w:r>
      <w:r w:rsidRPr="00B258AE">
        <w:rPr>
          <w:rFonts w:ascii="David" w:hAnsi="David" w:cs="David" w:hint="cs"/>
          <w:sz w:val="24"/>
          <w:szCs w:val="24"/>
          <w:shd w:val="clear" w:color="auto" w:fill="FFFFCC"/>
          <w:rtl/>
        </w:rPr>
        <w:t>: אין להשתמש במשפט טבעי. יש לקבוע באופן רטרואקטיבי שהמעשים שנעשו תחת השלטון הנאצי אינם חוקיים</w:t>
      </w:r>
      <w:r>
        <w:rPr>
          <w:rFonts w:ascii="David" w:hAnsi="David" w:cs="David" w:hint="cs"/>
          <w:sz w:val="24"/>
          <w:szCs w:val="24"/>
          <w:rtl/>
        </w:rPr>
        <w:t xml:space="preserve">. </w:t>
      </w:r>
    </w:p>
    <w:p w14:paraId="760D3B51" w14:textId="4C3AA4BA" w:rsidR="00E72128" w:rsidRDefault="00E35900" w:rsidP="00135924">
      <w:pPr>
        <w:shd w:val="clear" w:color="auto" w:fill="FFFFFF" w:themeFill="background1"/>
        <w:tabs>
          <w:tab w:val="left" w:pos="1862"/>
        </w:tabs>
        <w:jc w:val="both"/>
        <w:rPr>
          <w:rFonts w:ascii="David" w:hAnsi="David" w:cs="David"/>
          <w:sz w:val="24"/>
          <w:szCs w:val="24"/>
          <w:rtl/>
        </w:rPr>
      </w:pPr>
      <w:r w:rsidRPr="00A723F3">
        <w:rPr>
          <w:rFonts w:ascii="David" w:hAnsi="David" w:cs="David" w:hint="cs"/>
          <w:b/>
          <w:bCs/>
          <w:sz w:val="24"/>
          <w:szCs w:val="24"/>
          <w:u w:val="single"/>
          <w:rtl/>
        </w:rPr>
        <w:t>הבעיה</w:t>
      </w:r>
      <w:r>
        <w:rPr>
          <w:rFonts w:ascii="David" w:hAnsi="David" w:cs="David" w:hint="cs"/>
          <w:sz w:val="24"/>
          <w:szCs w:val="24"/>
          <w:rtl/>
        </w:rPr>
        <w:t xml:space="preserve">- גרמניה לא קבעה שכל החוק שהיה בתקופה הנאצית במשך 12 שנה הוא בטל. לכן, החוק הוא חוק. העמידו לדין כל מיני משתפי פעולה עם הנאצים. </w:t>
      </w:r>
      <w:r w:rsidRPr="00A000DC">
        <w:rPr>
          <w:rFonts w:ascii="David" w:hAnsi="David" w:cs="David" w:hint="cs"/>
          <w:b/>
          <w:bCs/>
          <w:color w:val="FF0000"/>
          <w:sz w:val="24"/>
          <w:szCs w:val="24"/>
          <w:rtl/>
        </w:rPr>
        <w:t>לדוגמה:</w:t>
      </w:r>
      <w:r w:rsidRPr="00A000DC">
        <w:rPr>
          <w:rFonts w:ascii="David" w:hAnsi="David" w:cs="David" w:hint="cs"/>
          <w:color w:val="FF0000"/>
          <w:sz w:val="24"/>
          <w:szCs w:val="24"/>
          <w:rtl/>
        </w:rPr>
        <w:t xml:space="preserve"> </w:t>
      </w:r>
      <w:r>
        <w:rPr>
          <w:rFonts w:ascii="David" w:hAnsi="David" w:cs="David" w:hint="cs"/>
          <w:sz w:val="24"/>
          <w:szCs w:val="24"/>
          <w:rtl/>
        </w:rPr>
        <w:t xml:space="preserve">סיפור שנוגע לאישה שבעלה קילל את היטלר כשהוא בא לחופשה, היא רצתה לצאת עם המאהב והיא הלשינה עליו. הוא נידון לעונש מוות. זה מקרה זעיר בהשוואה לכל הפשעים הנאצים אבל הוא ממחיש את הבעיה. היו מקרים נוספים- אנשים שהלשינו ושיתפו פעולה עם הנאצים. הבעיה שהם טוענים שהם פעלו לפי החוק, על איזו עבירה אתם מעמידים אותנו לדין. זוהי טענה שטוען מלשין קטן כזה ועד מפקדי הנאצים והבכירים הנאציים. </w:t>
      </w:r>
      <w:r>
        <w:rPr>
          <w:rFonts w:ascii="David" w:hAnsi="David" w:cs="David" w:hint="cs"/>
          <w:b/>
          <w:bCs/>
          <w:sz w:val="24"/>
          <w:szCs w:val="24"/>
          <w:rtl/>
        </w:rPr>
        <w:t>הם פעלו לפי החוק</w:t>
      </w:r>
      <w:r>
        <w:rPr>
          <w:rFonts w:ascii="David" w:hAnsi="David" w:cs="David" w:hint="cs"/>
          <w:sz w:val="24"/>
          <w:szCs w:val="24"/>
          <w:rtl/>
        </w:rPr>
        <w:t xml:space="preserve">. </w:t>
      </w:r>
    </w:p>
    <w:p w14:paraId="46546E84" w14:textId="175C3F89" w:rsidR="00E35900" w:rsidRPr="00572B2B" w:rsidRDefault="00E35900" w:rsidP="00135924">
      <w:pPr>
        <w:shd w:val="clear" w:color="auto" w:fill="FFFFFF" w:themeFill="background1"/>
        <w:tabs>
          <w:tab w:val="left" w:pos="1862"/>
        </w:tabs>
        <w:jc w:val="both"/>
        <w:rPr>
          <w:rFonts w:ascii="David" w:hAnsi="David" w:cs="David"/>
          <w:sz w:val="24"/>
          <w:szCs w:val="24"/>
          <w:rtl/>
        </w:rPr>
      </w:pPr>
      <w:r w:rsidRPr="00A723F3">
        <w:rPr>
          <w:rFonts w:ascii="David" w:hAnsi="David" w:cs="David" w:hint="cs"/>
          <w:b/>
          <w:bCs/>
          <w:sz w:val="24"/>
          <w:szCs w:val="24"/>
          <w:u w:val="single"/>
          <w:rtl/>
        </w:rPr>
        <w:t>כיצד גרמניה התמודדה עם זה אחרי המלחמה</w:t>
      </w:r>
      <w:r w:rsidRPr="00E35900">
        <w:rPr>
          <w:rFonts w:ascii="David" w:hAnsi="David" w:cs="David" w:hint="cs"/>
          <w:b/>
          <w:bCs/>
          <w:sz w:val="24"/>
          <w:szCs w:val="24"/>
          <w:rtl/>
        </w:rPr>
        <w:t>?</w:t>
      </w:r>
      <w:r w:rsidR="00572B2B">
        <w:rPr>
          <w:rFonts w:hint="cs"/>
          <w:rtl/>
        </w:rPr>
        <w:t xml:space="preserve"> </w:t>
      </w:r>
      <w:r w:rsidR="00572B2B" w:rsidRPr="00572B2B">
        <w:rPr>
          <w:rFonts w:ascii="David" w:hAnsi="David" w:cs="David"/>
          <w:b/>
          <w:bCs/>
          <w:sz w:val="24"/>
          <w:szCs w:val="24"/>
          <w:highlight w:val="green"/>
          <w:rtl/>
        </w:rPr>
        <w:t>רדברוך</w:t>
      </w:r>
      <w:r w:rsidR="00572B2B" w:rsidRPr="00572B2B">
        <w:rPr>
          <w:rFonts w:ascii="David" w:hAnsi="David" w:cs="David" w:hint="cs"/>
          <w:sz w:val="24"/>
          <w:szCs w:val="24"/>
          <w:rtl/>
        </w:rPr>
        <w:t xml:space="preserve"> עומד לוויכו</w:t>
      </w:r>
      <w:r w:rsidR="00572B2B" w:rsidRPr="00572B2B">
        <w:rPr>
          <w:rFonts w:ascii="David" w:hAnsi="David" w:cs="David" w:hint="eastAsia"/>
          <w:sz w:val="24"/>
          <w:szCs w:val="24"/>
          <w:rtl/>
        </w:rPr>
        <w:t>ח</w:t>
      </w:r>
      <w:r w:rsidR="00572B2B" w:rsidRPr="00572B2B">
        <w:rPr>
          <w:rFonts w:ascii="David" w:hAnsi="David" w:cs="David" w:hint="cs"/>
          <w:sz w:val="24"/>
          <w:szCs w:val="24"/>
          <w:rtl/>
        </w:rPr>
        <w:t xml:space="preserve"> עם הארט ופולר מגן עליו. הגישה הרווחת של בתי המשפט בגרמניה אחרי המלחמה. הם אימצו את תורת משפט הטבע. רדברוך טען שיש עקרונות טבעיים על חוקתיים, והמשפט צריך להיות נאמן לעקרונות הצדק העל-חוקתיים האלה. חוק, לא משנה באיזו דרגה נורמטיבית הוא, כל נורמה משפטית שמנוגדת לעקרונות העל-חוקתיים האלה היא בטלה. </w:t>
      </w:r>
    </w:p>
    <w:p w14:paraId="48FE39F8" w14:textId="3801B056" w:rsidR="00572B2B" w:rsidRDefault="00572B2B" w:rsidP="00135924">
      <w:pPr>
        <w:shd w:val="clear" w:color="auto" w:fill="FFFFFF" w:themeFill="background1"/>
        <w:tabs>
          <w:tab w:val="left" w:pos="1862"/>
        </w:tabs>
        <w:jc w:val="both"/>
        <w:rPr>
          <w:rFonts w:ascii="David" w:hAnsi="David" w:cs="David"/>
          <w:sz w:val="24"/>
          <w:szCs w:val="24"/>
          <w:rtl/>
        </w:rPr>
      </w:pPr>
      <w:r w:rsidRPr="00572B2B">
        <w:rPr>
          <w:rFonts w:ascii="David" w:hAnsi="David" w:cs="David" w:hint="cs"/>
          <w:sz w:val="24"/>
          <w:szCs w:val="24"/>
          <w:rtl/>
        </w:rPr>
        <w:t xml:space="preserve">כאשר טענו נגדם נאשמים שהם פעלו לפי החוק, התשובה הרווחת של בתי המשפט היא שהחוק הזה היה בטל, כי הוא היה מנוגד לעקרונות צדק. </w:t>
      </w:r>
    </w:p>
    <w:p w14:paraId="33D6B626" w14:textId="77919958" w:rsidR="00572B2B" w:rsidRDefault="00572B2B" w:rsidP="00135924">
      <w:pPr>
        <w:shd w:val="clear" w:color="auto" w:fill="FFFFFF" w:themeFill="background1"/>
        <w:tabs>
          <w:tab w:val="left" w:pos="1862"/>
        </w:tabs>
        <w:jc w:val="both"/>
        <w:rPr>
          <w:rFonts w:ascii="David" w:hAnsi="David" w:cs="David"/>
          <w:sz w:val="24"/>
          <w:szCs w:val="24"/>
          <w:rtl/>
        </w:rPr>
      </w:pPr>
      <w:r w:rsidRPr="00A723F3">
        <w:rPr>
          <w:rFonts w:ascii="David" w:hAnsi="David" w:cs="David" w:hint="cs"/>
          <w:b/>
          <w:bCs/>
          <w:sz w:val="24"/>
          <w:szCs w:val="24"/>
          <w:u w:val="single"/>
          <w:rtl/>
        </w:rPr>
        <w:t>הטענה של הארט</w:t>
      </w:r>
      <w:r>
        <w:rPr>
          <w:rFonts w:ascii="David" w:hAnsi="David" w:cs="David" w:hint="cs"/>
          <w:sz w:val="24"/>
          <w:szCs w:val="24"/>
          <w:rtl/>
        </w:rPr>
        <w:t xml:space="preserve">- לא קיבל את זה. מתנגד להכניס גורם חוץ-משפטי [עקרונות מוסריים] כחולשים על מערכת המשפט. אין להשתמש בעקרונות מוסריים. הפתרון לבעיה הזו היא חקיקה רטרואקטיבית. הוא יחוקק חוק עכשיו, שקובע שהמעשה הזה הוא עבירה. אמנם זה חוק רטרואקטיבי ובד"כ אנחנו לא אוהבים אותו ועושים מאמץ לא להשתמש בחקיקה רטרואקטיבית, אך בנסיבות כאלה [מחד לא ניתן לקבל עקרונות מוסריים מצד שני לא ניתן </w:t>
      </w:r>
      <w:r>
        <w:rPr>
          <w:rFonts w:ascii="David" w:hAnsi="David" w:cs="David" w:hint="cs"/>
          <w:sz w:val="24"/>
          <w:szCs w:val="24"/>
          <w:rtl/>
        </w:rPr>
        <w:lastRenderedPageBreak/>
        <w:t xml:space="preserve">לאשר את המעשים שנעשו אז- פגיעה בקורבנות, בצדק, לא ניתן להעלות על הדעת שלא נעניש פושעים נאציים] נחוקק חוק רטרואקטיבי. </w:t>
      </w:r>
    </w:p>
    <w:p w14:paraId="27B4CCE4" w14:textId="499826DD" w:rsidR="00572B2B" w:rsidRDefault="00572B2B" w:rsidP="00135924">
      <w:pPr>
        <w:shd w:val="clear" w:color="auto" w:fill="FFFFFF" w:themeFill="background1"/>
        <w:tabs>
          <w:tab w:val="left" w:pos="1862"/>
        </w:tabs>
        <w:jc w:val="both"/>
        <w:rPr>
          <w:rFonts w:ascii="David" w:hAnsi="David" w:cs="David"/>
          <w:sz w:val="24"/>
          <w:szCs w:val="24"/>
          <w:rtl/>
        </w:rPr>
      </w:pPr>
      <w:r w:rsidRPr="00572B2B">
        <w:rPr>
          <w:rFonts w:ascii="David" w:hAnsi="David" w:cs="David" w:hint="cs"/>
          <w:b/>
          <w:bCs/>
          <w:sz w:val="24"/>
          <w:szCs w:val="24"/>
          <w:rtl/>
        </w:rPr>
        <w:t xml:space="preserve">מה הבעיה עם חוק רטרואקטיבי? </w:t>
      </w:r>
      <w:r>
        <w:rPr>
          <w:rFonts w:ascii="David" w:hAnsi="David" w:cs="David" w:hint="cs"/>
          <w:sz w:val="24"/>
          <w:szCs w:val="24"/>
          <w:rtl/>
        </w:rPr>
        <w:t xml:space="preserve">לא ידעתי שמעשה הוא אסור. בדיעבד אומרים שמעשה שעשיתי הוא אסור. צריך לומר מראש שהמעשה אסור. אך הואיל שמבחינה מוסרית המעשה היה פסול, אז הקביעה הרטרואקטיבית היא לא חידוש. להגיד שאסור לרצוח רצח המונים זה היה צריך להיות ברור גם אז. אמנם החוק התיר לרצוח המונים אם הם יהודים, אבל אותו אדם שעמד בהתנגשות בין החובה המשפטית לחובה המוסרית, היו עליו לדבוק בחובה המוסרית והיום הוא ייענש. זה ההסבר שיש </w:t>
      </w:r>
      <w:r w:rsidRPr="00572B2B">
        <w:rPr>
          <w:rFonts w:ascii="David" w:hAnsi="David" w:cs="David" w:hint="cs"/>
          <w:b/>
          <w:bCs/>
          <w:sz w:val="24"/>
          <w:szCs w:val="24"/>
          <w:shd w:val="clear" w:color="auto" w:fill="D9E2F3" w:themeFill="accent1" w:themeFillTint="33"/>
          <w:rtl/>
        </w:rPr>
        <w:t>במשפט אייכמן</w:t>
      </w:r>
      <w:r>
        <w:rPr>
          <w:rFonts w:ascii="David" w:hAnsi="David" w:cs="David" w:hint="cs"/>
          <w:sz w:val="24"/>
          <w:szCs w:val="24"/>
          <w:rtl/>
        </w:rPr>
        <w:t>.</w:t>
      </w:r>
    </w:p>
    <w:p w14:paraId="4CCAE61F" w14:textId="77777777" w:rsidR="00CF06AF" w:rsidRDefault="00A723F3" w:rsidP="00135924">
      <w:pPr>
        <w:shd w:val="clear" w:color="auto" w:fill="FFFFFF" w:themeFill="background1"/>
        <w:tabs>
          <w:tab w:val="left" w:pos="1862"/>
        </w:tabs>
        <w:jc w:val="both"/>
        <w:rPr>
          <w:rFonts w:ascii="David" w:hAnsi="David" w:cs="David"/>
          <w:sz w:val="24"/>
          <w:szCs w:val="24"/>
          <w:rtl/>
        </w:rPr>
      </w:pPr>
      <w:r w:rsidRPr="00CF06AF">
        <w:rPr>
          <w:rFonts w:ascii="David" w:hAnsi="David" w:cs="David" w:hint="cs"/>
          <w:b/>
          <w:bCs/>
          <w:sz w:val="24"/>
          <w:szCs w:val="24"/>
          <w:rtl/>
        </w:rPr>
        <w:t>חקיקה רטרואקטיבית בהקשר הזה מוצדקת כי לא מחדשים חידוש שאסור לרצוח</w:t>
      </w:r>
      <w:r>
        <w:rPr>
          <w:rFonts w:ascii="David" w:hAnsi="David" w:cs="David" w:hint="cs"/>
          <w:sz w:val="24"/>
          <w:szCs w:val="24"/>
          <w:rtl/>
        </w:rPr>
        <w:t>. אסור היה לרצוח גם אז. ידעת שאסור לרצוח. העובדה שמישהו ציית לחוק הגרמני במחשבה שמותר לרצוח יהודים הייתה שגויה</w:t>
      </w:r>
      <w:r w:rsidR="0079477B">
        <w:rPr>
          <w:rFonts w:ascii="David" w:hAnsi="David" w:cs="David" w:hint="cs"/>
          <w:sz w:val="24"/>
          <w:szCs w:val="24"/>
          <w:rtl/>
        </w:rPr>
        <w:t xml:space="preserve"> ונעניש היום.</w:t>
      </w:r>
      <w:r w:rsidR="00CF06AF">
        <w:rPr>
          <w:rFonts w:ascii="David" w:hAnsi="David" w:cs="David" w:hint="cs"/>
          <w:sz w:val="24"/>
          <w:szCs w:val="24"/>
          <w:rtl/>
        </w:rPr>
        <w:t xml:space="preserve"> אמנם אז לא יכולתי להעניש כי חוקי גרמניה אישרו את המעשים האלה. אבל באמצעות חקיקה רטרואקטיבית אני אעמיד לדין. הארט לא מבטל את החוקים. </w:t>
      </w:r>
    </w:p>
    <w:p w14:paraId="6D17C9A5" w14:textId="38D277CB" w:rsidR="00572B2B" w:rsidRDefault="00CF06AF" w:rsidP="00135924">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הארט מודה שהוא מוותר על עיקרון- עיקרון החוקיות. </w:t>
      </w:r>
    </w:p>
    <w:p w14:paraId="7D4A805B" w14:textId="5BBD9B0D" w:rsidR="00CF06AF" w:rsidRDefault="00CF06AF" w:rsidP="00135924">
      <w:pPr>
        <w:shd w:val="clear" w:color="auto" w:fill="FFFFFF" w:themeFill="background1"/>
        <w:tabs>
          <w:tab w:val="left" w:pos="1862"/>
        </w:tabs>
        <w:jc w:val="both"/>
        <w:rPr>
          <w:rFonts w:ascii="David" w:hAnsi="David" w:cs="David"/>
          <w:sz w:val="24"/>
          <w:szCs w:val="24"/>
          <w:rtl/>
        </w:rPr>
      </w:pPr>
      <w:r w:rsidRPr="00CF06AF">
        <w:rPr>
          <w:rFonts w:ascii="David" w:hAnsi="David" w:cs="David" w:hint="cs"/>
          <w:b/>
          <w:bCs/>
          <w:sz w:val="24"/>
          <w:szCs w:val="24"/>
          <w:u w:val="single"/>
          <w:rtl/>
        </w:rPr>
        <w:t>פולר מבקר את הפתרון של הארט</w:t>
      </w:r>
      <w:r>
        <w:rPr>
          <w:rFonts w:ascii="David" w:hAnsi="David" w:cs="David" w:hint="cs"/>
          <w:sz w:val="24"/>
          <w:szCs w:val="24"/>
          <w:rtl/>
        </w:rPr>
        <w:t xml:space="preserve">: לוקח זמן עד שיחקקו חקיקה רטרואקטיבית; לא משרת את אידיאל הנאמנות לחוק אלא מי צריך לעשות את העבודה השחורה [המחוקק או ביהמ"ש]; ההפרדה בין מוסריות פנימית לחיצונית- הבחנה חשובה. פולר אומר שיש </w:t>
      </w:r>
      <w:r w:rsidRPr="00E75888">
        <w:rPr>
          <w:rFonts w:ascii="David" w:hAnsi="David" w:cs="David" w:hint="cs"/>
          <w:sz w:val="24"/>
          <w:szCs w:val="24"/>
          <w:u w:val="single"/>
          <w:rtl/>
        </w:rPr>
        <w:t>מוסריות חיצונית</w:t>
      </w:r>
      <w:r>
        <w:rPr>
          <w:rFonts w:ascii="David" w:hAnsi="David" w:cs="David" w:hint="cs"/>
          <w:sz w:val="24"/>
          <w:szCs w:val="24"/>
          <w:rtl/>
        </w:rPr>
        <w:t xml:space="preserve">: האם החוק צודק או לא [רצחני, גזעני, מפלה- לא צודק]. ויש </w:t>
      </w:r>
      <w:r w:rsidRPr="00E30018">
        <w:rPr>
          <w:rFonts w:ascii="David" w:hAnsi="David" w:cs="David" w:hint="cs"/>
          <w:sz w:val="24"/>
          <w:szCs w:val="24"/>
          <w:u w:val="single"/>
          <w:rtl/>
        </w:rPr>
        <w:t>מוסריות פנימית</w:t>
      </w:r>
      <w:r>
        <w:rPr>
          <w:rFonts w:ascii="David" w:hAnsi="David" w:cs="David" w:hint="cs"/>
          <w:sz w:val="24"/>
          <w:szCs w:val="24"/>
          <w:rtl/>
        </w:rPr>
        <w:t xml:space="preserve">- יש כללים פנימיים למשל עקביות החוק, פרסום החוק, בהירות החוק. עקרונות שהיום אנחנו קושרים אותם לעקרון שלטון החוק. העקרונות האלה על פניו לא קשורים לצדק החוק [מוסריות חיצונית]- יכול להיות חוק עקבי, מפורסם, בהיר וחוק מרושע. ניתן לחשוב על מערכת חוק מסורבלת, לא תמיד ברורה אך צודקת. פולר אומר שיש קשר בין הדברים- </w:t>
      </w:r>
      <w:r w:rsidRPr="00E30018">
        <w:rPr>
          <w:rFonts w:ascii="David" w:hAnsi="David" w:cs="David" w:hint="cs"/>
          <w:b/>
          <w:bCs/>
          <w:sz w:val="24"/>
          <w:szCs w:val="24"/>
          <w:rtl/>
        </w:rPr>
        <w:t>החוקים הנאצים מתאפיינים בעבירות מתמדת על מוסריות פנימית</w:t>
      </w:r>
      <w:r>
        <w:rPr>
          <w:rFonts w:ascii="David" w:hAnsi="David" w:cs="David" w:hint="cs"/>
          <w:sz w:val="24"/>
          <w:szCs w:val="24"/>
          <w:rtl/>
        </w:rPr>
        <w:t>. מכשירים בדיעבד פשעים. דוגמה: ליל הסכינים הארוכות- בהוראת היטלר הנאצים הרגו כמה פעילים מארגון לאומני ללא משפט. חיסלו את הארגון הזה כדי להפוך את ה</w:t>
      </w:r>
      <w:proofErr w:type="spellStart"/>
      <w:r>
        <w:rPr>
          <w:rFonts w:ascii="David" w:hAnsi="David" w:cs="David"/>
          <w:sz w:val="24"/>
          <w:szCs w:val="24"/>
        </w:rPr>
        <w:t>s.s</w:t>
      </w:r>
      <w:proofErr w:type="spellEnd"/>
      <w:r>
        <w:rPr>
          <w:rFonts w:ascii="David" w:hAnsi="David" w:cs="David"/>
          <w:sz w:val="24"/>
          <w:szCs w:val="24"/>
        </w:rPr>
        <w:t xml:space="preserve"> </w:t>
      </w:r>
      <w:r>
        <w:rPr>
          <w:rFonts w:ascii="David" w:hAnsi="David" w:cs="David" w:hint="cs"/>
          <w:sz w:val="24"/>
          <w:szCs w:val="24"/>
          <w:rtl/>
        </w:rPr>
        <w:t xml:space="preserve"> לארגון המרכזי. זו דוגמה מדי רבות </w:t>
      </w:r>
      <w:r w:rsidRPr="00E30018">
        <w:rPr>
          <w:rFonts w:ascii="David" w:hAnsi="David" w:cs="David" w:hint="cs"/>
          <w:b/>
          <w:bCs/>
          <w:sz w:val="24"/>
          <w:szCs w:val="24"/>
          <w:rtl/>
        </w:rPr>
        <w:t>שהנאצים פעלו בשיטה רטרואקטיבית כדי להכשיר מעשים בדיעבד</w:t>
      </w:r>
      <w:r>
        <w:rPr>
          <w:rFonts w:ascii="David" w:hAnsi="David" w:cs="David" w:hint="cs"/>
          <w:sz w:val="24"/>
          <w:szCs w:val="24"/>
          <w:rtl/>
        </w:rPr>
        <w:t>. בנוסף, הוא מדבר על חוקים סודיים בגרמניה שלא היו ידועים לכולם והם ניהלו את מחנות הריכוז והפעילות הגרמנית</w:t>
      </w:r>
      <w:r w:rsidR="00FC6C2D">
        <w:rPr>
          <w:rFonts w:ascii="David" w:hAnsi="David" w:cs="David" w:hint="cs"/>
          <w:sz w:val="24"/>
          <w:szCs w:val="24"/>
          <w:rtl/>
        </w:rPr>
        <w:t xml:space="preserve"> ע"י חוקים </w:t>
      </w:r>
      <w:r w:rsidR="00D03188">
        <w:rPr>
          <w:rFonts w:ascii="David" w:hAnsi="David" w:cs="David" w:hint="cs"/>
          <w:sz w:val="24"/>
          <w:szCs w:val="24"/>
          <w:rtl/>
        </w:rPr>
        <w:t>סודיים</w:t>
      </w:r>
      <w:r w:rsidR="00FC6C2D">
        <w:rPr>
          <w:rFonts w:ascii="David" w:hAnsi="David" w:cs="David" w:hint="cs"/>
          <w:sz w:val="24"/>
          <w:szCs w:val="24"/>
          <w:rtl/>
        </w:rPr>
        <w:t xml:space="preserve"> שעובר</w:t>
      </w:r>
      <w:r w:rsidR="00D03188">
        <w:rPr>
          <w:rFonts w:ascii="David" w:hAnsi="David" w:cs="David" w:hint="cs"/>
          <w:sz w:val="24"/>
          <w:szCs w:val="24"/>
          <w:rtl/>
        </w:rPr>
        <w:t>ים</w:t>
      </w:r>
      <w:r w:rsidR="00FC6C2D">
        <w:rPr>
          <w:rFonts w:ascii="David" w:hAnsi="David" w:cs="David" w:hint="cs"/>
          <w:sz w:val="24"/>
          <w:szCs w:val="24"/>
          <w:rtl/>
        </w:rPr>
        <w:t xml:space="preserve"> על העיקרון של פרסום החוק. פולר אומר טענה [שנויה במחלוקת] שיש קשר בין העקרונות של המוסריות הפנימית של החוק לבין המוסריות החיצונית שלו. שיטת משפט שיש לה חוקים סודיים, רטרואקטיביים- מאפשרת לשליט לעשות בחוק שימוש לרעה ובעצם להיות חוק לא צודק גם לפי המוסריות החיצונית שלו. </w:t>
      </w:r>
    </w:p>
    <w:p w14:paraId="33479323" w14:textId="3DCFF80D" w:rsidR="00592079" w:rsidRDefault="00FC6C2D" w:rsidP="00592079">
      <w:pPr>
        <w:shd w:val="clear" w:color="auto" w:fill="FFFFFF" w:themeFill="background1"/>
        <w:tabs>
          <w:tab w:val="left" w:pos="1862"/>
        </w:tabs>
        <w:jc w:val="both"/>
        <w:rPr>
          <w:rFonts w:ascii="David" w:hAnsi="David" w:cs="David"/>
          <w:sz w:val="24"/>
          <w:szCs w:val="24"/>
          <w:rtl/>
        </w:rPr>
      </w:pPr>
      <w:r w:rsidRPr="007811DD">
        <w:rPr>
          <w:rFonts w:ascii="David" w:hAnsi="David" w:cs="David" w:hint="cs"/>
          <w:sz w:val="24"/>
          <w:szCs w:val="24"/>
          <w:shd w:val="clear" w:color="auto" w:fill="FFFFCC"/>
          <w:rtl/>
        </w:rPr>
        <w:t>המוסריות הפנימית [אספקט של שלטון החוק] מבטיח</w:t>
      </w:r>
      <w:r w:rsidR="007811DD">
        <w:rPr>
          <w:rFonts w:ascii="David" w:hAnsi="David" w:cs="David" w:hint="cs"/>
          <w:sz w:val="24"/>
          <w:szCs w:val="24"/>
          <w:shd w:val="clear" w:color="auto" w:fill="FFFFCC"/>
          <w:rtl/>
        </w:rPr>
        <w:t>ה</w:t>
      </w:r>
      <w:r w:rsidRPr="007811DD">
        <w:rPr>
          <w:rFonts w:ascii="David" w:hAnsi="David" w:cs="David" w:hint="cs"/>
          <w:sz w:val="24"/>
          <w:szCs w:val="24"/>
          <w:shd w:val="clear" w:color="auto" w:fill="FFFFCC"/>
          <w:rtl/>
        </w:rPr>
        <w:t xml:space="preserve"> גם את המוסריות החיצונית</w:t>
      </w:r>
      <w:r>
        <w:rPr>
          <w:rFonts w:ascii="David" w:hAnsi="David" w:cs="David" w:hint="cs"/>
          <w:sz w:val="24"/>
          <w:szCs w:val="24"/>
          <w:rtl/>
        </w:rPr>
        <w:t xml:space="preserve">. -זו טענה חשובה שבספר אחר הוא מונה 8 עקרונות של מוסריות פנימית. יש קשר בין זה לבין אי צדק [גזענות, רצחנות החוקים]. כדי להשיג מטרות כאלה צריך לתחמן כי מערכת משפט שתקפיד עליה לא תשרת אותך. </w:t>
      </w:r>
      <w:r w:rsidR="00592079">
        <w:rPr>
          <w:rFonts w:ascii="David" w:hAnsi="David" w:cs="David" w:hint="cs"/>
          <w:sz w:val="24"/>
          <w:szCs w:val="24"/>
          <w:rtl/>
        </w:rPr>
        <w:t xml:space="preserve">לכן, הוא עונה להארט שהוא לא רוצה לחטוא ברטרואקטיביות הזו כפי שהנאצים </w:t>
      </w:r>
      <w:r w:rsidR="00D10FC1">
        <w:rPr>
          <w:rFonts w:ascii="David" w:hAnsi="David" w:cs="David" w:hint="cs"/>
          <w:sz w:val="24"/>
          <w:szCs w:val="24"/>
          <w:rtl/>
        </w:rPr>
        <w:t>עשו</w:t>
      </w:r>
      <w:r w:rsidR="00592079">
        <w:rPr>
          <w:rFonts w:ascii="David" w:hAnsi="David" w:cs="David" w:hint="cs"/>
          <w:sz w:val="24"/>
          <w:szCs w:val="24"/>
          <w:rtl/>
        </w:rPr>
        <w:t xml:space="preserve"> והוא מעדיף לומר שהחוקים הנאצים היו בטלים. </w:t>
      </w:r>
      <w:r w:rsidR="005B4E0D">
        <w:rPr>
          <w:rFonts w:ascii="David" w:hAnsi="David" w:cs="David" w:hint="cs"/>
          <w:sz w:val="24"/>
          <w:szCs w:val="24"/>
          <w:rtl/>
        </w:rPr>
        <w:t>חוזר</w:t>
      </w:r>
      <w:r w:rsidR="00592079">
        <w:rPr>
          <w:rFonts w:ascii="David" w:hAnsi="David" w:cs="David" w:hint="cs"/>
          <w:sz w:val="24"/>
          <w:szCs w:val="24"/>
          <w:rtl/>
        </w:rPr>
        <w:t xml:space="preserve"> לנקודה- מה ההבדל בינינו? שנינו אומרים שלא צריך לציית, אז על הארט לומר שהחוקים בטלים.</w:t>
      </w:r>
    </w:p>
    <w:p w14:paraId="0A8CBC91" w14:textId="678ECD51" w:rsidR="00592079" w:rsidRDefault="00592079" w:rsidP="00592079">
      <w:pPr>
        <w:shd w:val="clear" w:color="auto" w:fill="FFFFFF" w:themeFill="background1"/>
        <w:tabs>
          <w:tab w:val="left" w:pos="1862"/>
        </w:tabs>
        <w:jc w:val="both"/>
        <w:rPr>
          <w:rFonts w:ascii="David" w:hAnsi="David" w:cs="David"/>
          <w:sz w:val="24"/>
          <w:szCs w:val="24"/>
          <w:rtl/>
        </w:rPr>
      </w:pPr>
    </w:p>
    <w:p w14:paraId="6C678EC4" w14:textId="68FC6D5C" w:rsidR="00592079" w:rsidRDefault="00592079" w:rsidP="00592079">
      <w:pPr>
        <w:shd w:val="clear" w:color="auto" w:fill="FFFFFF" w:themeFill="background1"/>
        <w:tabs>
          <w:tab w:val="left" w:pos="1862"/>
        </w:tabs>
        <w:jc w:val="both"/>
        <w:rPr>
          <w:rFonts w:ascii="David" w:hAnsi="David" w:cs="David"/>
          <w:sz w:val="24"/>
          <w:szCs w:val="24"/>
          <w:rtl/>
        </w:rPr>
      </w:pPr>
      <w:r w:rsidRPr="00176ECC">
        <w:rPr>
          <w:rFonts w:ascii="David" w:hAnsi="David" w:cs="David" w:hint="cs"/>
          <w:b/>
          <w:bCs/>
          <w:sz w:val="24"/>
          <w:szCs w:val="24"/>
          <w:u w:val="single"/>
          <w:rtl/>
        </w:rPr>
        <w:t>בפרספקטיבה היסטורית</w:t>
      </w:r>
      <w:r>
        <w:rPr>
          <w:rFonts w:ascii="David" w:hAnsi="David" w:cs="David" w:hint="cs"/>
          <w:sz w:val="24"/>
          <w:szCs w:val="24"/>
          <w:rtl/>
        </w:rPr>
        <w:t xml:space="preserve">- הארט הגן על עצמו </w:t>
      </w:r>
      <w:r w:rsidR="005F6263">
        <w:rPr>
          <w:rFonts w:ascii="David" w:hAnsi="David" w:cs="David" w:hint="cs"/>
          <w:sz w:val="24"/>
          <w:szCs w:val="24"/>
          <w:rtl/>
        </w:rPr>
        <w:t xml:space="preserve">והאסכולה הפוזיטיבית המשיכה בגאון אחרי הארט; </w:t>
      </w:r>
      <w:r w:rsidR="005F6263" w:rsidRPr="005F6263">
        <w:rPr>
          <w:rFonts w:ascii="David" w:hAnsi="David" w:cs="David" w:hint="cs"/>
          <w:b/>
          <w:bCs/>
          <w:sz w:val="24"/>
          <w:szCs w:val="24"/>
          <w:highlight w:val="green"/>
          <w:rtl/>
        </w:rPr>
        <w:t>בעיני המרצה</w:t>
      </w:r>
      <w:r w:rsidR="005F6263">
        <w:rPr>
          <w:rFonts w:ascii="David" w:hAnsi="David" w:cs="David" w:hint="cs"/>
          <w:sz w:val="24"/>
          <w:szCs w:val="24"/>
          <w:rtl/>
        </w:rPr>
        <w:t xml:space="preserve"> אין ספק שמלחמת העולם השנייה הייתה קו פרשת המים ששינה את הכיוון של תורות המשפט המודרניות. ירד קרנו של הפוזיטיביזם בין השאר בשל הניסיון הנאצי. רואים נטייה אצל משפטנים בדור שאחרי מלחמת העולם השנייה להכניס חזק לתוך המשפט חזרה את היסוד המוסרי. במידה רבה בהשפעת מלחמת העולם השנייה.</w:t>
      </w:r>
    </w:p>
    <w:p w14:paraId="73BD2553" w14:textId="6F0C2C47" w:rsidR="005F6263" w:rsidRDefault="005F6263" w:rsidP="005F6263">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הוגה אמריקאי- </w:t>
      </w:r>
      <w:r w:rsidRPr="005F6263">
        <w:rPr>
          <w:rFonts w:ascii="David" w:hAnsi="David" w:cs="David" w:hint="cs"/>
          <w:sz w:val="24"/>
          <w:szCs w:val="24"/>
          <w:highlight w:val="green"/>
          <w:rtl/>
        </w:rPr>
        <w:t>רונלד רוקי</w:t>
      </w:r>
      <w:r>
        <w:rPr>
          <w:rFonts w:ascii="David" w:hAnsi="David" w:cs="David" w:hint="cs"/>
          <w:sz w:val="24"/>
          <w:szCs w:val="24"/>
          <w:rtl/>
        </w:rPr>
        <w:t xml:space="preserve">- חוזר לגישה לא פוזיטיבית. בין דורו בישראל- </w:t>
      </w:r>
      <w:r w:rsidRPr="005F6263">
        <w:rPr>
          <w:rFonts w:ascii="David" w:hAnsi="David" w:cs="David" w:hint="cs"/>
          <w:sz w:val="24"/>
          <w:szCs w:val="24"/>
          <w:highlight w:val="green"/>
          <w:rtl/>
        </w:rPr>
        <w:t>אהרן ברק</w:t>
      </w:r>
      <w:r>
        <w:rPr>
          <w:rFonts w:ascii="David" w:hAnsi="David" w:cs="David" w:hint="cs"/>
          <w:sz w:val="24"/>
          <w:szCs w:val="24"/>
          <w:rtl/>
        </w:rPr>
        <w:t xml:space="preserve">. מכניס למשפט את התפיסות של כבוד האדם, תפיסות מוסריות. אומר את זה בצורה גלויה שזה חלק מהניסיון של מלחמת העולם השנייה. </w:t>
      </w:r>
      <w:r>
        <w:rPr>
          <w:rFonts w:ascii="David" w:hAnsi="David" w:cs="David" w:hint="cs"/>
          <w:b/>
          <w:bCs/>
          <w:sz w:val="24"/>
          <w:szCs w:val="24"/>
          <w:rtl/>
        </w:rPr>
        <w:t>הסתייגות מהתפיסה הפוזיטיביסטית</w:t>
      </w:r>
      <w:r>
        <w:rPr>
          <w:rFonts w:ascii="David" w:hAnsi="David" w:cs="David" w:hint="cs"/>
          <w:sz w:val="24"/>
          <w:szCs w:val="24"/>
          <w:rtl/>
        </w:rPr>
        <w:t xml:space="preserve">. </w:t>
      </w:r>
    </w:p>
    <w:p w14:paraId="43AF727B" w14:textId="26B82B9F" w:rsidR="005F6263" w:rsidRDefault="005F6263" w:rsidP="00176ECC">
      <w:pPr>
        <w:shd w:val="clear" w:color="auto" w:fill="FFFFFF" w:themeFill="background1"/>
        <w:tabs>
          <w:tab w:val="left" w:pos="1862"/>
        </w:tabs>
        <w:jc w:val="both"/>
        <w:rPr>
          <w:rFonts w:ascii="David" w:hAnsi="David" w:cs="David"/>
          <w:sz w:val="24"/>
          <w:szCs w:val="24"/>
          <w:rtl/>
        </w:rPr>
      </w:pPr>
      <w:r w:rsidRPr="005F6263">
        <w:rPr>
          <w:rFonts w:ascii="David" w:hAnsi="David" w:cs="David" w:hint="cs"/>
          <w:sz w:val="24"/>
          <w:szCs w:val="24"/>
          <w:shd w:val="clear" w:color="auto" w:fill="FFFFCC"/>
          <w:rtl/>
        </w:rPr>
        <w:t>אחרי מלחמת העולם השנייה יש נסיגה במעמד של הפוזיטיביזם, במידה רבה בשל הניסיון של מלחמת העולם ה-2.</w:t>
      </w:r>
      <w:r>
        <w:rPr>
          <w:rFonts w:ascii="David" w:hAnsi="David" w:cs="David" w:hint="cs"/>
          <w:sz w:val="24"/>
          <w:szCs w:val="24"/>
          <w:rtl/>
        </w:rPr>
        <w:t xml:space="preserve"> </w:t>
      </w:r>
      <w:r w:rsidR="00176ECC">
        <w:rPr>
          <w:rFonts w:ascii="David" w:hAnsi="David" w:cs="David" w:hint="cs"/>
          <w:sz w:val="24"/>
          <w:szCs w:val="24"/>
          <w:rtl/>
        </w:rPr>
        <w:t xml:space="preserve">עלייה של תורות לא-פוזיטיביות. </w:t>
      </w:r>
    </w:p>
    <w:p w14:paraId="026E481C" w14:textId="5BD10960" w:rsidR="00176ECC" w:rsidRDefault="00176ECC" w:rsidP="00176ECC">
      <w:pPr>
        <w:shd w:val="clear" w:color="auto" w:fill="FFFFFF" w:themeFill="background1"/>
        <w:tabs>
          <w:tab w:val="left" w:pos="1862"/>
        </w:tabs>
        <w:jc w:val="both"/>
        <w:rPr>
          <w:rFonts w:ascii="David" w:hAnsi="David" w:cs="David"/>
          <w:sz w:val="24"/>
          <w:szCs w:val="24"/>
          <w:rtl/>
        </w:rPr>
      </w:pPr>
    </w:p>
    <w:p w14:paraId="7D619259" w14:textId="10B94B58" w:rsidR="00176ECC" w:rsidRDefault="00176ECC" w:rsidP="00176ECC">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ביום חמישי נדבר על הארט- איך הארט מבין את מושג שיקול הדעת. משתלב עם התפיסה שלו. נראה איך דוורקין שהחליף אותו חולק עליו. </w:t>
      </w:r>
    </w:p>
    <w:bookmarkEnd w:id="0"/>
    <w:p w14:paraId="2F8C1841" w14:textId="2C8B52AD" w:rsidR="00221B4A" w:rsidRDefault="00221B4A" w:rsidP="00176ECC">
      <w:pPr>
        <w:shd w:val="clear" w:color="auto" w:fill="FFFFFF" w:themeFill="background1"/>
        <w:tabs>
          <w:tab w:val="left" w:pos="1862"/>
        </w:tabs>
        <w:jc w:val="both"/>
        <w:rPr>
          <w:rFonts w:ascii="David" w:hAnsi="David" w:cs="David"/>
          <w:sz w:val="24"/>
          <w:szCs w:val="24"/>
          <w:rtl/>
        </w:rPr>
      </w:pPr>
    </w:p>
    <w:p w14:paraId="59BF9BD5" w14:textId="77777777" w:rsidR="00D80901" w:rsidRDefault="00D80901" w:rsidP="00176ECC">
      <w:pPr>
        <w:shd w:val="clear" w:color="auto" w:fill="FFFFFF" w:themeFill="background1"/>
        <w:tabs>
          <w:tab w:val="left" w:pos="1862"/>
        </w:tabs>
        <w:jc w:val="both"/>
        <w:rPr>
          <w:rFonts w:ascii="David" w:hAnsi="David" w:cs="David"/>
          <w:sz w:val="24"/>
          <w:szCs w:val="24"/>
          <w:rtl/>
        </w:rPr>
      </w:pPr>
    </w:p>
    <w:p w14:paraId="003858C3" w14:textId="0CB1F0AF" w:rsidR="00221B4A" w:rsidRDefault="00221B4A" w:rsidP="00176ECC">
      <w:pPr>
        <w:shd w:val="clear" w:color="auto" w:fill="FFFFFF" w:themeFill="background1"/>
        <w:tabs>
          <w:tab w:val="left" w:pos="1862"/>
        </w:tabs>
        <w:jc w:val="both"/>
        <w:rPr>
          <w:rFonts w:ascii="David" w:hAnsi="David" w:cs="David"/>
          <w:sz w:val="24"/>
          <w:szCs w:val="24"/>
          <w:rtl/>
        </w:rPr>
      </w:pPr>
    </w:p>
    <w:p w14:paraId="2D2035D6" w14:textId="53693D04" w:rsidR="00221B4A" w:rsidRDefault="00221B4A" w:rsidP="00221B4A">
      <w:pPr>
        <w:shd w:val="clear" w:color="auto" w:fill="FFFFFF" w:themeFill="background1"/>
        <w:tabs>
          <w:tab w:val="left" w:pos="1862"/>
        </w:tabs>
        <w:jc w:val="center"/>
        <w:rPr>
          <w:rFonts w:ascii="David" w:hAnsi="David" w:cs="David"/>
          <w:b/>
          <w:bCs/>
          <w:sz w:val="24"/>
          <w:szCs w:val="24"/>
          <w:u w:val="single"/>
          <w:rtl/>
        </w:rPr>
      </w:pPr>
      <w:r w:rsidRPr="00221B4A">
        <w:rPr>
          <w:rFonts w:ascii="David" w:hAnsi="David" w:cs="David" w:hint="cs"/>
          <w:b/>
          <w:bCs/>
          <w:sz w:val="24"/>
          <w:szCs w:val="24"/>
          <w:u w:val="single"/>
          <w:rtl/>
        </w:rPr>
        <w:lastRenderedPageBreak/>
        <w:t>שיעור 15- 19/05/22</w:t>
      </w:r>
    </w:p>
    <w:p w14:paraId="0756B5EC" w14:textId="7575128B" w:rsidR="00221B4A" w:rsidRPr="005B55A2" w:rsidRDefault="00A5218E" w:rsidP="00A5218E">
      <w:pPr>
        <w:shd w:val="clear" w:color="auto" w:fill="FBE4D5" w:themeFill="accent2" w:themeFillTint="33"/>
        <w:tabs>
          <w:tab w:val="left" w:pos="1862"/>
        </w:tabs>
        <w:spacing w:after="0"/>
        <w:jc w:val="center"/>
        <w:rPr>
          <w:rFonts w:ascii="David" w:hAnsi="David" w:cs="David"/>
          <w:sz w:val="24"/>
          <w:szCs w:val="24"/>
          <w:u w:val="single"/>
          <w:rtl/>
        </w:rPr>
      </w:pPr>
      <w:r w:rsidRPr="005B55A2">
        <w:rPr>
          <w:rFonts w:ascii="David" w:hAnsi="David" w:cs="David" w:hint="cs"/>
          <w:b/>
          <w:bCs/>
          <w:sz w:val="24"/>
          <w:szCs w:val="24"/>
          <w:u w:val="single"/>
          <w:rtl/>
        </w:rPr>
        <w:t>שיקול הדעת בתורת המשפט של הארט</w:t>
      </w:r>
    </w:p>
    <w:p w14:paraId="569EDA7A" w14:textId="77777777" w:rsidR="00284E67" w:rsidRDefault="00284E67" w:rsidP="00221B4A">
      <w:pPr>
        <w:shd w:val="clear" w:color="auto" w:fill="FFFFFF" w:themeFill="background1"/>
        <w:tabs>
          <w:tab w:val="left" w:pos="1862"/>
        </w:tabs>
        <w:jc w:val="both"/>
        <w:rPr>
          <w:rFonts w:ascii="David" w:hAnsi="David" w:cs="David"/>
          <w:sz w:val="24"/>
          <w:szCs w:val="24"/>
          <w:rtl/>
        </w:rPr>
      </w:pPr>
    </w:p>
    <w:p w14:paraId="4EBCB182" w14:textId="7926D691" w:rsidR="00A5218E" w:rsidRDefault="00310BE1" w:rsidP="00EF5639">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דיברנו על הארט מכיוון של תורת משפט כללית האופן שבו הוא מבין את </w:t>
      </w:r>
      <w:r w:rsidR="00284E67">
        <w:rPr>
          <w:rFonts w:ascii="David" w:hAnsi="David" w:cs="David" w:hint="cs"/>
          <w:sz w:val="24"/>
          <w:szCs w:val="24"/>
          <w:rtl/>
        </w:rPr>
        <w:t xml:space="preserve">תורת המשפט הפוזיטיבית. עכשיו נעבור לתפיסתו את שיקול הדעת. היא קשורה לתפיסת תורת המשפט הכללית שלו. אנחנו נסתכל עליו כנושא נפרד, במיוחד על רקע 2 התורות האלטרנטיביות שהצגנו- פורמליזם משפטי וריאליזם </w:t>
      </w:r>
      <w:r w:rsidR="00EF5639">
        <w:rPr>
          <w:rFonts w:ascii="David" w:hAnsi="David" w:cs="David" w:hint="cs"/>
          <w:sz w:val="24"/>
          <w:szCs w:val="24"/>
          <w:rtl/>
        </w:rPr>
        <w:t xml:space="preserve">משפטי, </w:t>
      </w:r>
      <w:r w:rsidR="00A5218E">
        <w:rPr>
          <w:rFonts w:ascii="David" w:hAnsi="David" w:cs="David" w:hint="cs"/>
          <w:sz w:val="24"/>
          <w:szCs w:val="24"/>
          <w:rtl/>
        </w:rPr>
        <w:t>שהתפתחו בסוף המאה ה-19 ותחילת המאה</w:t>
      </w:r>
      <w:r w:rsidR="007A2BF3">
        <w:rPr>
          <w:rFonts w:ascii="David" w:hAnsi="David" w:cs="David" w:hint="cs"/>
          <w:sz w:val="24"/>
          <w:szCs w:val="24"/>
          <w:rtl/>
        </w:rPr>
        <w:t xml:space="preserve"> ה</w:t>
      </w:r>
      <w:r w:rsidR="00A5218E">
        <w:rPr>
          <w:rFonts w:ascii="David" w:hAnsi="David" w:cs="David" w:hint="cs"/>
          <w:sz w:val="24"/>
          <w:szCs w:val="24"/>
          <w:rtl/>
        </w:rPr>
        <w:t xml:space="preserve">-20. הארט </w:t>
      </w:r>
      <w:r w:rsidR="00EF5639">
        <w:rPr>
          <w:rFonts w:ascii="David" w:hAnsi="David" w:cs="David" w:hint="cs"/>
          <w:sz w:val="24"/>
          <w:szCs w:val="24"/>
          <w:rtl/>
        </w:rPr>
        <w:t xml:space="preserve">במידה רבה </w:t>
      </w:r>
      <w:r w:rsidR="00A5218E">
        <w:rPr>
          <w:rFonts w:ascii="David" w:hAnsi="David" w:cs="David" w:hint="cs"/>
          <w:sz w:val="24"/>
          <w:szCs w:val="24"/>
          <w:rtl/>
        </w:rPr>
        <w:t>מגיב</w:t>
      </w:r>
      <w:r w:rsidR="00EF5639">
        <w:rPr>
          <w:rFonts w:ascii="David" w:hAnsi="David" w:cs="David" w:hint="cs"/>
          <w:sz w:val="24"/>
          <w:szCs w:val="24"/>
          <w:rtl/>
        </w:rPr>
        <w:t xml:space="preserve"> להם</w:t>
      </w:r>
      <w:r w:rsidR="00A5218E">
        <w:rPr>
          <w:rFonts w:ascii="David" w:hAnsi="David" w:cs="David" w:hint="cs"/>
          <w:sz w:val="24"/>
          <w:szCs w:val="24"/>
          <w:rtl/>
        </w:rPr>
        <w:t xml:space="preserve"> ומציע תיאוריה חדשה משלו שבאה להתגבר על הקשיים, שלפי דעתו יש בתורות האלה.</w:t>
      </w:r>
    </w:p>
    <w:p w14:paraId="7BE23BDB" w14:textId="24342D9E" w:rsidR="00A5218E" w:rsidRDefault="00A5218E" w:rsidP="00221B4A">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הארט מתחיל מהרעיון שמשפט מורכב מכללים. כאן הוא נותן את תשומת הלב לתפקיד הכללים בהכוונת התנהגות. </w:t>
      </w:r>
    </w:p>
    <w:p w14:paraId="00C6CE69" w14:textId="3C76BEB9" w:rsidR="00A5218E" w:rsidRDefault="00A5218E" w:rsidP="00221B4A">
      <w:pPr>
        <w:shd w:val="clear" w:color="auto" w:fill="FFFFFF" w:themeFill="background1"/>
        <w:tabs>
          <w:tab w:val="left" w:pos="1862"/>
        </w:tabs>
        <w:jc w:val="both"/>
        <w:rPr>
          <w:rFonts w:ascii="David" w:hAnsi="David" w:cs="David"/>
          <w:b/>
          <w:bCs/>
          <w:sz w:val="24"/>
          <w:szCs w:val="24"/>
          <w:u w:val="single"/>
          <w:rtl/>
        </w:rPr>
      </w:pPr>
      <w:r w:rsidRPr="00EF5639">
        <w:rPr>
          <w:rFonts w:ascii="David" w:hAnsi="David" w:cs="David" w:hint="cs"/>
          <w:b/>
          <w:bCs/>
          <w:sz w:val="24"/>
          <w:szCs w:val="24"/>
          <w:u w:val="single"/>
          <w:shd w:val="clear" w:color="auto" w:fill="FBE4D5" w:themeFill="accent2" w:themeFillTint="33"/>
          <w:rtl/>
        </w:rPr>
        <w:t>משפט וכללים (</w:t>
      </w:r>
      <w:r w:rsidRPr="00EF5639">
        <w:rPr>
          <w:rFonts w:ascii="David" w:hAnsi="David" w:cs="David"/>
          <w:b/>
          <w:bCs/>
          <w:sz w:val="24"/>
          <w:szCs w:val="24"/>
          <w:u w:val="single"/>
          <w:shd w:val="clear" w:color="auto" w:fill="FBE4D5" w:themeFill="accent2" w:themeFillTint="33"/>
        </w:rPr>
        <w:t>rules</w:t>
      </w:r>
      <w:r w:rsidRPr="00EF5639">
        <w:rPr>
          <w:rFonts w:ascii="David" w:hAnsi="David" w:cs="David" w:hint="cs"/>
          <w:b/>
          <w:bCs/>
          <w:sz w:val="24"/>
          <w:szCs w:val="24"/>
          <w:u w:val="single"/>
          <w:shd w:val="clear" w:color="auto" w:fill="FBE4D5" w:themeFill="accent2" w:themeFillTint="33"/>
          <w:rtl/>
        </w:rPr>
        <w:t>)</w:t>
      </w:r>
    </w:p>
    <w:p w14:paraId="776688AE" w14:textId="712A8F35" w:rsidR="00A5218E" w:rsidRDefault="00A5218E" w:rsidP="00221B4A">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גם בני אדם פרטיים מתנהגים לפי כללים ביום-יום שלנו. אנחנו קובעים כללי התנהגות לפיהם אנחנו חיים. זה נוח יותר לנהל את החיים כאשר יש כללים קבועים מראש. נניח איזה מוצרי מזון מעדיף, איזה מותגים.</w:t>
      </w:r>
    </w:p>
    <w:p w14:paraId="08C4E2E3" w14:textId="242731D4" w:rsidR="00A5218E" w:rsidRDefault="00A5218E" w:rsidP="00221B4A">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כאשר מדברים על הכוונת התנהגות של קבוצות גדולות [לא משפחה- אפשר לנהל לפי כללים או באופן ספונטני; תורנות מי זורק זבל ויש משפחות שזה זורם] כמו אוכלוסיות של מדינות, הדרך לכוון את ההתנהגות שלהם היא באמצעות כללים. הם צריכים להיקבע וצריכים ליידע את הציבור בכללים האלה.</w:t>
      </w:r>
    </w:p>
    <w:p w14:paraId="0EAF5169" w14:textId="7EC56B8D" w:rsidR="00A5218E" w:rsidRDefault="00A5218E" w:rsidP="00194F0A">
      <w:pPr>
        <w:pStyle w:val="a7"/>
        <w:numPr>
          <w:ilvl w:val="0"/>
          <w:numId w:val="156"/>
        </w:numPr>
        <w:shd w:val="clear" w:color="auto" w:fill="FFFFFF" w:themeFill="background1"/>
        <w:tabs>
          <w:tab w:val="left" w:pos="1862"/>
        </w:tabs>
        <w:jc w:val="both"/>
        <w:rPr>
          <w:rFonts w:ascii="David" w:hAnsi="David" w:cs="David"/>
          <w:sz w:val="24"/>
          <w:szCs w:val="24"/>
        </w:rPr>
      </w:pPr>
      <w:r w:rsidRPr="00935E90">
        <w:rPr>
          <w:rFonts w:ascii="David" w:hAnsi="David" w:cs="David" w:hint="cs"/>
          <w:sz w:val="24"/>
          <w:szCs w:val="24"/>
          <w:shd w:val="clear" w:color="auto" w:fill="FFFFCC"/>
          <w:rtl/>
        </w:rPr>
        <w:t>הדרך לכוון התנהגות של קבוצות גדולות היא באמצעות כללים</w:t>
      </w:r>
      <w:r>
        <w:rPr>
          <w:rFonts w:ascii="David" w:hAnsi="David" w:cs="David" w:hint="cs"/>
          <w:sz w:val="24"/>
          <w:szCs w:val="24"/>
          <w:rtl/>
        </w:rPr>
        <w:t>.</w:t>
      </w:r>
    </w:p>
    <w:p w14:paraId="76BBF0D6" w14:textId="496F10B4" w:rsidR="00A5218E" w:rsidRDefault="00A5218E" w:rsidP="00194F0A">
      <w:pPr>
        <w:pStyle w:val="a7"/>
        <w:numPr>
          <w:ilvl w:val="0"/>
          <w:numId w:val="156"/>
        </w:numPr>
        <w:shd w:val="clear" w:color="auto" w:fill="FFFFFF" w:themeFill="background1"/>
        <w:tabs>
          <w:tab w:val="left" w:pos="1862"/>
        </w:tabs>
        <w:jc w:val="both"/>
        <w:rPr>
          <w:rFonts w:ascii="David" w:hAnsi="David" w:cs="David"/>
          <w:sz w:val="24"/>
          <w:szCs w:val="24"/>
        </w:rPr>
      </w:pPr>
      <w:r w:rsidRPr="00935E90">
        <w:rPr>
          <w:rFonts w:ascii="David" w:hAnsi="David" w:cs="David" w:hint="cs"/>
          <w:sz w:val="24"/>
          <w:szCs w:val="24"/>
          <w:shd w:val="clear" w:color="auto" w:fill="FFFFCC"/>
          <w:rtl/>
        </w:rPr>
        <w:t>הדרך האחת היא באמצעות חקיקה</w:t>
      </w:r>
      <w:r>
        <w:rPr>
          <w:rFonts w:ascii="David" w:hAnsi="David" w:cs="David" w:hint="cs"/>
          <w:sz w:val="24"/>
          <w:szCs w:val="24"/>
          <w:rtl/>
        </w:rPr>
        <w:t>. -המחוקק קובע כללים והם יכולים להיות בתחום פלילי [מהי התנהגות אסורה, מהי התנהגות מחויבת] וגם בתחומים האזרחיים [איך לכרות חוזה, איך לכתוב צוואה, איך להקים חברה]. הדברים האלה ידועים והציבור מתאים עצמו לכללי ההתנהגות האלה. כך ידוע לכולם מה מצופה ממנו ומזולתו.</w:t>
      </w:r>
    </w:p>
    <w:p w14:paraId="1CE284B2" w14:textId="03B071E9" w:rsidR="00A5218E" w:rsidRDefault="00A5218E" w:rsidP="00194F0A">
      <w:pPr>
        <w:pStyle w:val="a7"/>
        <w:numPr>
          <w:ilvl w:val="0"/>
          <w:numId w:val="156"/>
        </w:numPr>
        <w:shd w:val="clear" w:color="auto" w:fill="FFFFFF" w:themeFill="background1"/>
        <w:tabs>
          <w:tab w:val="left" w:pos="1862"/>
        </w:tabs>
        <w:jc w:val="both"/>
        <w:rPr>
          <w:rFonts w:ascii="David" w:hAnsi="David" w:cs="David"/>
          <w:sz w:val="24"/>
          <w:szCs w:val="24"/>
        </w:rPr>
      </w:pPr>
      <w:r w:rsidRPr="00935E90">
        <w:rPr>
          <w:rFonts w:ascii="David" w:hAnsi="David" w:cs="David" w:hint="cs"/>
          <w:sz w:val="24"/>
          <w:szCs w:val="24"/>
          <w:shd w:val="clear" w:color="auto" w:fill="FFFFCC"/>
          <w:rtl/>
        </w:rPr>
        <w:t>הדרך השנייה היא באמצעות תקדימים של ביהמ"ש</w:t>
      </w:r>
      <w:r>
        <w:rPr>
          <w:rFonts w:ascii="David" w:hAnsi="David" w:cs="David" w:hint="cs"/>
          <w:sz w:val="24"/>
          <w:szCs w:val="24"/>
          <w:rtl/>
        </w:rPr>
        <w:t xml:space="preserve">. -בדרך הזו אנחנו לא קובעים כלל אחד מקיף, אלא ההתקדמות נעשית ממקרה למקרה. כל מקרה התקדים הופך לסוג של הכללה, אבל </w:t>
      </w:r>
      <w:proofErr w:type="spellStart"/>
      <w:r>
        <w:rPr>
          <w:rFonts w:ascii="David" w:hAnsi="David" w:cs="David" w:hint="cs"/>
          <w:sz w:val="24"/>
          <w:szCs w:val="24"/>
          <w:rtl/>
        </w:rPr>
        <w:t>הסעדים</w:t>
      </w:r>
      <w:proofErr w:type="spellEnd"/>
      <w:r>
        <w:rPr>
          <w:rFonts w:ascii="David" w:hAnsi="David" w:cs="David" w:hint="cs"/>
          <w:sz w:val="24"/>
          <w:szCs w:val="24"/>
          <w:rtl/>
        </w:rPr>
        <w:t xml:space="preserve"> נעשים ממקום למקום. מעין דרך של ניסוי וטעיה. </w:t>
      </w:r>
    </w:p>
    <w:p w14:paraId="3175CD10" w14:textId="047345C1" w:rsidR="00E25A7F" w:rsidRDefault="00E25A7F" w:rsidP="00E25A7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אחת הטענות נגד תקדימים שאתה לא יודע הכל מראש. בדרך הזו, כאשר ביהמ"ש מחוקק ממקרה למקרה כמו במסורת של המשפט המקובל, </w:t>
      </w:r>
      <w:r w:rsidRPr="00143427">
        <w:rPr>
          <w:rFonts w:ascii="David" w:hAnsi="David" w:cs="David" w:hint="cs"/>
          <w:b/>
          <w:bCs/>
          <w:color w:val="C00000"/>
          <w:sz w:val="24"/>
          <w:szCs w:val="24"/>
          <w:rtl/>
        </w:rPr>
        <w:t>לא תמיד יודעים מראש מהי ההתנהגות הנכונה המצופה בכל אחד מענפי המשפט</w:t>
      </w:r>
      <w:r>
        <w:rPr>
          <w:rFonts w:ascii="David" w:hAnsi="David" w:cs="David" w:hint="cs"/>
          <w:sz w:val="24"/>
          <w:szCs w:val="24"/>
          <w:rtl/>
        </w:rPr>
        <w:t>. אבל גם כאשר קובעים כללים ברורים מראש בחקיקה, לא הכל ברור.</w:t>
      </w:r>
    </w:p>
    <w:p w14:paraId="49E64F75" w14:textId="6E33C2D1" w:rsidR="00A5218E" w:rsidRDefault="00E25A7F" w:rsidP="00221B4A">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רעיון של חקיקה תפקידה להגדיר מראש מהי ההתנהגות המצופה- בתחום פלילי, תחומים אזרחיים וכו'. אבל גם הדרך הזו שנועדה להצהיר מראש על כללים בנוגע להתנהגות היא סובלת מקשיים. נגענו בהם כשדיברנו על הריאליזם. הבעיה הראשונה היא בעיית העמימות.</w:t>
      </w:r>
    </w:p>
    <w:p w14:paraId="25C28C7B" w14:textId="77777777" w:rsidR="00935E90" w:rsidRDefault="00935E90" w:rsidP="00221B4A">
      <w:pPr>
        <w:shd w:val="clear" w:color="auto" w:fill="FFFFFF" w:themeFill="background1"/>
        <w:tabs>
          <w:tab w:val="left" w:pos="1862"/>
        </w:tabs>
        <w:jc w:val="both"/>
        <w:rPr>
          <w:rFonts w:ascii="David" w:hAnsi="David" w:cs="David"/>
          <w:b/>
          <w:bCs/>
          <w:sz w:val="24"/>
          <w:szCs w:val="24"/>
          <w:u w:val="single"/>
          <w:rtl/>
        </w:rPr>
      </w:pPr>
    </w:p>
    <w:p w14:paraId="52C5B75F" w14:textId="0BD0FCC4" w:rsidR="00E25A7F" w:rsidRDefault="00E25A7F" w:rsidP="00221B4A">
      <w:pPr>
        <w:shd w:val="clear" w:color="auto" w:fill="FFFFFF" w:themeFill="background1"/>
        <w:tabs>
          <w:tab w:val="left" w:pos="1862"/>
        </w:tabs>
        <w:jc w:val="both"/>
        <w:rPr>
          <w:rFonts w:ascii="David" w:hAnsi="David" w:cs="David"/>
          <w:b/>
          <w:bCs/>
          <w:sz w:val="24"/>
          <w:szCs w:val="24"/>
          <w:u w:val="single"/>
          <w:rtl/>
        </w:rPr>
      </w:pPr>
      <w:r w:rsidRPr="00935E90">
        <w:rPr>
          <w:rFonts w:ascii="David" w:hAnsi="David" w:cs="David" w:hint="cs"/>
          <w:b/>
          <w:bCs/>
          <w:sz w:val="24"/>
          <w:szCs w:val="24"/>
          <w:u w:val="single"/>
          <w:shd w:val="clear" w:color="auto" w:fill="FBE4D5" w:themeFill="accent2" w:themeFillTint="33"/>
          <w:rtl/>
        </w:rPr>
        <w:t>בעיית העמימות</w:t>
      </w:r>
    </w:p>
    <w:p w14:paraId="4CC358DE" w14:textId="75CF667C" w:rsidR="00E25A7F" w:rsidRDefault="00E25A7F" w:rsidP="00E25A7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היא התופעה שכאשר יש כלל, יכולים להבין משהו ממנו או להבין אותו לגמרי אבל נוצרת בעיה שנובעת מההכללה. כל כלל כזה מטבעו מכליל -איך תמיד צריך לכרות חוזה, לכתוב צוואה, להקים חברה. מהו נזק, מהי עוולת רשלנות וכו'. קובעים כללים מאוד רחבים. </w:t>
      </w:r>
    </w:p>
    <w:p w14:paraId="77C1C3B1" w14:textId="4BE5068E" w:rsidR="00E25A7F" w:rsidRDefault="00E25A7F" w:rsidP="00194F0A">
      <w:pPr>
        <w:pStyle w:val="a7"/>
        <w:numPr>
          <w:ilvl w:val="0"/>
          <w:numId w:val="157"/>
        </w:numPr>
        <w:shd w:val="clear" w:color="auto" w:fill="FFFFFF" w:themeFill="background1"/>
        <w:tabs>
          <w:tab w:val="left" w:pos="1862"/>
        </w:tabs>
        <w:jc w:val="both"/>
        <w:rPr>
          <w:rFonts w:ascii="David" w:hAnsi="David" w:cs="David"/>
          <w:sz w:val="24"/>
          <w:szCs w:val="24"/>
        </w:rPr>
      </w:pPr>
      <w:r w:rsidRPr="00935E90">
        <w:rPr>
          <w:rFonts w:ascii="David" w:hAnsi="David" w:cs="David" w:hint="cs"/>
          <w:sz w:val="24"/>
          <w:szCs w:val="24"/>
          <w:shd w:val="clear" w:color="auto" w:fill="FFFFCC"/>
          <w:rtl/>
        </w:rPr>
        <w:t>נובעת מהכללה- הכללות מתייחס</w:t>
      </w:r>
      <w:r w:rsidR="00DA595D">
        <w:rPr>
          <w:rFonts w:ascii="David" w:hAnsi="David" w:cs="David" w:hint="cs"/>
          <w:sz w:val="24"/>
          <w:szCs w:val="24"/>
          <w:shd w:val="clear" w:color="auto" w:fill="FFFFCC"/>
          <w:rtl/>
        </w:rPr>
        <w:t>ו</w:t>
      </w:r>
      <w:r w:rsidRPr="00935E90">
        <w:rPr>
          <w:rFonts w:ascii="David" w:hAnsi="David" w:cs="David" w:hint="cs"/>
          <w:sz w:val="24"/>
          <w:szCs w:val="24"/>
          <w:shd w:val="clear" w:color="auto" w:fill="FFFFCC"/>
          <w:rtl/>
        </w:rPr>
        <w:t>ת לסוג של בני אדם, לסוג של עצמים, לסוג של מקרים</w:t>
      </w:r>
      <w:r>
        <w:rPr>
          <w:rFonts w:ascii="David" w:hAnsi="David" w:cs="David" w:hint="cs"/>
          <w:sz w:val="24"/>
          <w:szCs w:val="24"/>
          <w:rtl/>
        </w:rPr>
        <w:t xml:space="preserve">. </w:t>
      </w:r>
    </w:p>
    <w:p w14:paraId="5708BB89" w14:textId="35A5B91A" w:rsidR="00E25A7F" w:rsidRDefault="00E25A7F" w:rsidP="00194F0A">
      <w:pPr>
        <w:pStyle w:val="a7"/>
        <w:numPr>
          <w:ilvl w:val="0"/>
          <w:numId w:val="157"/>
        </w:numPr>
        <w:shd w:val="clear" w:color="auto" w:fill="FFFFFF" w:themeFill="background1"/>
        <w:tabs>
          <w:tab w:val="left" w:pos="1862"/>
        </w:tabs>
        <w:jc w:val="both"/>
        <w:rPr>
          <w:rFonts w:ascii="David" w:hAnsi="David" w:cs="David"/>
          <w:sz w:val="24"/>
          <w:szCs w:val="24"/>
        </w:rPr>
      </w:pPr>
      <w:r w:rsidRPr="00935E90">
        <w:rPr>
          <w:rFonts w:ascii="David" w:hAnsi="David" w:cs="David" w:hint="cs"/>
          <w:sz w:val="24"/>
          <w:szCs w:val="24"/>
          <w:shd w:val="clear" w:color="auto" w:fill="FFFFCC"/>
          <w:rtl/>
        </w:rPr>
        <w:t>שפה של הכללה מעוררת שאלות האם מקרים מסוימים הם חלק מן הכלל או לא</w:t>
      </w:r>
      <w:r>
        <w:rPr>
          <w:rFonts w:ascii="David" w:hAnsi="David" w:cs="David" w:hint="cs"/>
          <w:sz w:val="24"/>
          <w:szCs w:val="24"/>
          <w:rtl/>
        </w:rPr>
        <w:t xml:space="preserve">. -עמימות סמנטית. </w:t>
      </w:r>
    </w:p>
    <w:p w14:paraId="31BAE00E" w14:textId="5F6FB93D" w:rsidR="00E25A7F" w:rsidRDefault="00E25A7F" w:rsidP="00E25A7F">
      <w:pPr>
        <w:shd w:val="clear" w:color="auto" w:fill="FFFFFF" w:themeFill="background1"/>
        <w:tabs>
          <w:tab w:val="left" w:pos="1862"/>
        </w:tabs>
        <w:jc w:val="both"/>
        <w:rPr>
          <w:rFonts w:ascii="David" w:hAnsi="David" w:cs="David"/>
          <w:sz w:val="24"/>
          <w:szCs w:val="24"/>
          <w:rtl/>
        </w:rPr>
      </w:pPr>
    </w:p>
    <w:p w14:paraId="5C223A0B" w14:textId="70173042" w:rsidR="00E25A7F" w:rsidRDefault="00E25A7F" w:rsidP="00E25A7F">
      <w:pPr>
        <w:shd w:val="clear" w:color="auto" w:fill="FFFFFF" w:themeFill="background1"/>
        <w:tabs>
          <w:tab w:val="left" w:pos="1862"/>
        </w:tabs>
        <w:jc w:val="both"/>
        <w:rPr>
          <w:rFonts w:ascii="David" w:hAnsi="David" w:cs="David"/>
          <w:b/>
          <w:bCs/>
          <w:sz w:val="24"/>
          <w:szCs w:val="24"/>
          <w:u w:val="single"/>
          <w:rtl/>
        </w:rPr>
      </w:pPr>
      <w:r w:rsidRPr="00935E90">
        <w:rPr>
          <w:rFonts w:ascii="David" w:hAnsi="David" w:cs="David" w:hint="cs"/>
          <w:b/>
          <w:bCs/>
          <w:sz w:val="24"/>
          <w:szCs w:val="24"/>
          <w:u w:val="single"/>
          <w:shd w:val="clear" w:color="auto" w:fill="FBE4D5" w:themeFill="accent2" w:themeFillTint="33"/>
          <w:rtl/>
        </w:rPr>
        <w:t>דוגמה: אסור לכלי רכב להיכנס לפארק</w:t>
      </w:r>
    </w:p>
    <w:p w14:paraId="73D47690" w14:textId="382A99E6" w:rsidR="00E25A7F" w:rsidRDefault="00E25A7F" w:rsidP="00E25A7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כלל שנקבע ע"י המחוקק או רשות מקומית שאסור לכלי רכב להיכנס לפארק. תתעורר מיד שאלה-</w:t>
      </w:r>
    </w:p>
    <w:p w14:paraId="32A2DA6B" w14:textId="460A48A9" w:rsidR="00E25A7F" w:rsidRDefault="00E25A7F" w:rsidP="00194F0A">
      <w:pPr>
        <w:pStyle w:val="a7"/>
        <w:numPr>
          <w:ilvl w:val="0"/>
          <w:numId w:val="158"/>
        </w:numPr>
        <w:shd w:val="clear" w:color="auto" w:fill="FFFFFF" w:themeFill="background1"/>
        <w:tabs>
          <w:tab w:val="left" w:pos="1862"/>
        </w:tabs>
        <w:jc w:val="both"/>
        <w:rPr>
          <w:rFonts w:ascii="David" w:hAnsi="David" w:cs="David"/>
          <w:sz w:val="24"/>
          <w:szCs w:val="24"/>
        </w:rPr>
      </w:pPr>
      <w:r w:rsidRPr="000C4EF5">
        <w:rPr>
          <w:rFonts w:ascii="David" w:hAnsi="David" w:cs="David" w:hint="cs"/>
          <w:sz w:val="24"/>
          <w:szCs w:val="24"/>
          <w:shd w:val="clear" w:color="auto" w:fill="FFFFCC"/>
          <w:rtl/>
        </w:rPr>
        <w:t>מהו כלי רכב?</w:t>
      </w:r>
      <w:r>
        <w:rPr>
          <w:rFonts w:ascii="David" w:hAnsi="David" w:cs="David" w:hint="cs"/>
          <w:sz w:val="24"/>
          <w:szCs w:val="24"/>
          <w:rtl/>
        </w:rPr>
        <w:t xml:space="preserve"> -לכלי רכב יש משמעות ברורה שזה כולל רכב, משאית, אוטובוס. זה הגרעין של המונח הזה שהוא מובן. </w:t>
      </w:r>
    </w:p>
    <w:p w14:paraId="13926246" w14:textId="188CC5F7" w:rsidR="00E25A7F" w:rsidRDefault="00E25A7F" w:rsidP="00194F0A">
      <w:pPr>
        <w:pStyle w:val="a7"/>
        <w:numPr>
          <w:ilvl w:val="0"/>
          <w:numId w:val="158"/>
        </w:numPr>
        <w:shd w:val="clear" w:color="auto" w:fill="FFFFFF" w:themeFill="background1"/>
        <w:tabs>
          <w:tab w:val="left" w:pos="1862"/>
        </w:tabs>
        <w:jc w:val="both"/>
        <w:rPr>
          <w:rFonts w:ascii="David" w:hAnsi="David" w:cs="David"/>
          <w:sz w:val="24"/>
          <w:szCs w:val="24"/>
        </w:rPr>
      </w:pPr>
      <w:r w:rsidRPr="000C4EF5">
        <w:rPr>
          <w:rFonts w:ascii="David" w:hAnsi="David" w:cs="David" w:hint="cs"/>
          <w:sz w:val="24"/>
          <w:szCs w:val="24"/>
          <w:shd w:val="clear" w:color="auto" w:fill="FFFFCC"/>
          <w:rtl/>
        </w:rPr>
        <w:t>מכונית, אוטובוס, משאית</w:t>
      </w:r>
      <w:r>
        <w:rPr>
          <w:rFonts w:ascii="David" w:hAnsi="David" w:cs="David" w:hint="cs"/>
          <w:sz w:val="24"/>
          <w:szCs w:val="24"/>
          <w:rtl/>
        </w:rPr>
        <w:t>. -זה הצד הברור.</w:t>
      </w:r>
    </w:p>
    <w:p w14:paraId="6B9345CE" w14:textId="7BBD66E1" w:rsidR="00E25A7F" w:rsidRDefault="00E25A7F" w:rsidP="00194F0A">
      <w:pPr>
        <w:pStyle w:val="a7"/>
        <w:numPr>
          <w:ilvl w:val="0"/>
          <w:numId w:val="158"/>
        </w:numPr>
        <w:shd w:val="clear" w:color="auto" w:fill="FFFFFF" w:themeFill="background1"/>
        <w:tabs>
          <w:tab w:val="left" w:pos="1862"/>
        </w:tabs>
        <w:jc w:val="both"/>
        <w:rPr>
          <w:rFonts w:ascii="David" w:hAnsi="David" w:cs="David"/>
          <w:sz w:val="24"/>
          <w:szCs w:val="24"/>
        </w:rPr>
      </w:pPr>
      <w:r w:rsidRPr="000C4EF5">
        <w:rPr>
          <w:rFonts w:ascii="David" w:hAnsi="David" w:cs="David" w:hint="cs"/>
          <w:sz w:val="24"/>
          <w:szCs w:val="24"/>
          <w:shd w:val="clear" w:color="auto" w:fill="FFFFCC"/>
          <w:rtl/>
        </w:rPr>
        <w:t>אופניים? גלגיליות?</w:t>
      </w:r>
      <w:r>
        <w:rPr>
          <w:rFonts w:ascii="David" w:hAnsi="David" w:cs="David" w:hint="cs"/>
          <w:sz w:val="24"/>
          <w:szCs w:val="24"/>
          <w:rtl/>
        </w:rPr>
        <w:t xml:space="preserve"> -מקרים פחות ברורים. יותר גבוליים. התשובה לא ברורה מאליה. כאן אנחנו נמצאים בשוליים של המונח ואנחנו יכולים להמשיך לשאול מה הדין של מכונית צעצוע? עגלת נכים ממונעת?</w:t>
      </w:r>
    </w:p>
    <w:p w14:paraId="2C20C6EB" w14:textId="5BC772B5" w:rsidR="00E25A7F" w:rsidRDefault="00E25A7F" w:rsidP="00E25A7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lastRenderedPageBreak/>
        <w:t>לא יודעים מה בדיוק התכוון המחוקק.</w:t>
      </w:r>
    </w:p>
    <w:p w14:paraId="31904F7A" w14:textId="73EED1EE" w:rsidR="00E25A7F" w:rsidRDefault="00E25A7F" w:rsidP="00F35E25">
      <w:pPr>
        <w:shd w:val="clear" w:color="auto" w:fill="FFFFFF" w:themeFill="background1"/>
        <w:tabs>
          <w:tab w:val="left" w:pos="1862"/>
        </w:tabs>
        <w:jc w:val="both"/>
        <w:rPr>
          <w:rFonts w:ascii="David" w:hAnsi="David" w:cs="David"/>
          <w:sz w:val="24"/>
          <w:szCs w:val="24"/>
          <w:rtl/>
        </w:rPr>
      </w:pPr>
      <w:r w:rsidRPr="00F35E25">
        <w:rPr>
          <w:rFonts w:ascii="David" w:hAnsi="David" w:cs="David" w:hint="cs"/>
          <w:sz w:val="24"/>
          <w:szCs w:val="24"/>
          <w:u w:val="single"/>
          <w:rtl/>
        </w:rPr>
        <w:t>התשובה הפורמליסטית</w:t>
      </w:r>
      <w:r>
        <w:rPr>
          <w:rFonts w:ascii="David" w:hAnsi="David" w:cs="David" w:hint="cs"/>
          <w:sz w:val="24"/>
          <w:szCs w:val="24"/>
          <w:rtl/>
        </w:rPr>
        <w:t>: לחפש הגדרה של כלי רכב במילון או במקום אחר בחוק, נניח בפקודת התעבורה, ולהחיל את ההגדרה הזו על המקרה. ההנחה הפורמליסטית מניחה שיש לנו בתוך החוק תשובה שניתן ללמוד אותה ממקום אחר בדרך של היקש.</w:t>
      </w:r>
      <w:r w:rsidR="00F35E25">
        <w:rPr>
          <w:rFonts w:ascii="David" w:hAnsi="David" w:cs="David" w:hint="cs"/>
          <w:sz w:val="24"/>
          <w:szCs w:val="24"/>
          <w:rtl/>
        </w:rPr>
        <w:t xml:space="preserve"> </w:t>
      </w:r>
      <w:r>
        <w:rPr>
          <w:rFonts w:ascii="David" w:hAnsi="David" w:cs="David" w:hint="cs"/>
          <w:sz w:val="24"/>
          <w:szCs w:val="24"/>
          <w:rtl/>
        </w:rPr>
        <w:t>אבל מרגישים שהפתרון הזה לא בהכרח ייקלע לתשובה הנכונה.</w:t>
      </w:r>
    </w:p>
    <w:p w14:paraId="1AE31E86" w14:textId="715BCA2B" w:rsidR="00E25A7F" w:rsidRDefault="00E25A7F" w:rsidP="00E25A7F">
      <w:pPr>
        <w:shd w:val="clear" w:color="auto" w:fill="FFFFFF" w:themeFill="background1"/>
        <w:tabs>
          <w:tab w:val="left" w:pos="1862"/>
        </w:tabs>
        <w:jc w:val="both"/>
        <w:rPr>
          <w:rFonts w:ascii="David" w:hAnsi="David" w:cs="David"/>
          <w:sz w:val="24"/>
          <w:szCs w:val="24"/>
          <w:rtl/>
        </w:rPr>
      </w:pPr>
      <w:r w:rsidRPr="00194F0A">
        <w:rPr>
          <w:rFonts w:ascii="David" w:hAnsi="David" w:cs="David" w:hint="cs"/>
          <w:color w:val="FF0000"/>
          <w:sz w:val="24"/>
          <w:szCs w:val="24"/>
          <w:rtl/>
        </w:rPr>
        <w:t>נניח</w:t>
      </w:r>
      <w:r>
        <w:rPr>
          <w:rFonts w:ascii="David" w:hAnsi="David" w:cs="David" w:hint="cs"/>
          <w:sz w:val="24"/>
          <w:szCs w:val="24"/>
          <w:rtl/>
        </w:rPr>
        <w:t xml:space="preserve"> שאופניים הם כלי רכב לפי פקודת התעבורה. </w:t>
      </w:r>
      <w:r w:rsidR="00194F0A">
        <w:rPr>
          <w:rFonts w:ascii="David" w:hAnsi="David" w:cs="David" w:hint="cs"/>
          <w:sz w:val="24"/>
          <w:szCs w:val="24"/>
          <w:rtl/>
        </w:rPr>
        <w:t xml:space="preserve">צריכים לעצור ברמזור אדום וכו'. כללי פקודת התעבורה חלים על אופניים. האם זה אומר בהכרח שגם המחוקק שקבע את איסור כניסה לפארק יתכוון לכלול אותם? יכול להיות, אבל זה לא ברור. ניתן לומר שזה כלי רכב אז כן. אבל יכול להיות שיש לאיסור להיכנס לפארק רציונל אחר מאשר רציונל של פקודת התעבורה. </w:t>
      </w:r>
    </w:p>
    <w:p w14:paraId="6967BB52" w14:textId="1EE3ECCE" w:rsidR="00194F0A" w:rsidRDefault="00194F0A" w:rsidP="00E25A7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ניכנס לשאול- למה לא להכניס כלי רכב לפארק? ודרך הרציונל הזה לשאול האם יש מקום לאופניים. </w:t>
      </w:r>
      <w:r w:rsidRPr="00194F0A">
        <w:rPr>
          <w:rFonts w:ascii="David" w:hAnsi="David" w:cs="David" w:hint="cs"/>
          <w:color w:val="FF0000"/>
          <w:sz w:val="24"/>
          <w:szCs w:val="24"/>
          <w:rtl/>
        </w:rPr>
        <w:t>נניח</w:t>
      </w:r>
      <w:r>
        <w:rPr>
          <w:rFonts w:ascii="David" w:hAnsi="David" w:cs="David" w:hint="cs"/>
          <w:sz w:val="24"/>
          <w:szCs w:val="24"/>
          <w:rtl/>
        </w:rPr>
        <w:t xml:space="preserve">- רציונל להבטיח בטיחות בפארק קטן שיש בו ילדים ומשפחות על הדשא. סביר שנאסור כניסת אופניים שנוהגים מהר. </w:t>
      </w:r>
      <w:r w:rsidRPr="00194F0A">
        <w:rPr>
          <w:rFonts w:ascii="David" w:hAnsi="David" w:cs="David" w:hint="cs"/>
          <w:color w:val="FF0000"/>
          <w:sz w:val="24"/>
          <w:szCs w:val="24"/>
          <w:rtl/>
        </w:rPr>
        <w:t>נניח</w:t>
      </w:r>
      <w:r>
        <w:rPr>
          <w:rFonts w:ascii="David" w:hAnsi="David" w:cs="David" w:hint="cs"/>
          <w:sz w:val="24"/>
          <w:szCs w:val="24"/>
          <w:rtl/>
        </w:rPr>
        <w:t xml:space="preserve"> שהרציונל הוא למנוע עשן, רעש שרכבים יוצרים אז אולי אין מניעה להכניס אופניים. </w:t>
      </w:r>
    </w:p>
    <w:p w14:paraId="290061DF" w14:textId="7B1772EC" w:rsidR="00194F0A" w:rsidRDefault="00194F0A" w:rsidP="00E25A7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אם אני אוסרת אופניים ממונעים אז אולי צריך לאסור כניסה גם לעגלת נכים ממונעת, למרות שהמהירות נמוכה.</w:t>
      </w:r>
    </w:p>
    <w:p w14:paraId="4DA0B6C7" w14:textId="16F3BDF7" w:rsidR="00194F0A" w:rsidRDefault="00194F0A" w:rsidP="00E25A7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-פורמליסטים ינסו למצוא את התשובה בהגדרה בחוק או במילון. הגדרה לשונית ויחילו אותה כאן. הפתרון הזה הוא לא בהכרח הפתרון הזה במקרה הזה. </w:t>
      </w:r>
    </w:p>
    <w:p w14:paraId="4015AF76" w14:textId="77777777" w:rsidR="00F35E25" w:rsidRDefault="00F35E25" w:rsidP="00E25A7F">
      <w:pPr>
        <w:shd w:val="clear" w:color="auto" w:fill="FFFFFF" w:themeFill="background1"/>
        <w:tabs>
          <w:tab w:val="left" w:pos="1862"/>
        </w:tabs>
        <w:jc w:val="both"/>
        <w:rPr>
          <w:rFonts w:ascii="David" w:hAnsi="David" w:cs="David"/>
          <w:sz w:val="24"/>
          <w:szCs w:val="24"/>
          <w:rtl/>
        </w:rPr>
      </w:pPr>
    </w:p>
    <w:p w14:paraId="1CB45598" w14:textId="0FC15921" w:rsidR="00D37FAA" w:rsidRDefault="00194F0A" w:rsidP="00D37FAA">
      <w:pPr>
        <w:shd w:val="clear" w:color="auto" w:fill="FFFFFF" w:themeFill="background1"/>
        <w:tabs>
          <w:tab w:val="left" w:pos="1862"/>
        </w:tabs>
        <w:jc w:val="both"/>
        <w:rPr>
          <w:rFonts w:ascii="David" w:hAnsi="David" w:cs="David"/>
          <w:b/>
          <w:bCs/>
          <w:sz w:val="24"/>
          <w:szCs w:val="24"/>
          <w:u w:val="single"/>
          <w:rtl/>
        </w:rPr>
      </w:pPr>
      <w:r w:rsidRPr="00F35E25">
        <w:rPr>
          <w:rFonts w:ascii="David" w:hAnsi="David" w:cs="David" w:hint="cs"/>
          <w:b/>
          <w:bCs/>
          <w:sz w:val="24"/>
          <w:szCs w:val="24"/>
          <w:u w:val="single"/>
          <w:shd w:val="clear" w:color="auto" w:fill="FBE4D5" w:themeFill="accent2" w:themeFillTint="33"/>
          <w:rtl/>
        </w:rPr>
        <w:t>מה המקור לבעיית העמימות</w:t>
      </w:r>
      <w:r w:rsidR="00F24077" w:rsidRPr="00F35E25">
        <w:rPr>
          <w:rFonts w:ascii="David" w:hAnsi="David" w:cs="David" w:hint="cs"/>
          <w:b/>
          <w:bCs/>
          <w:sz w:val="24"/>
          <w:szCs w:val="24"/>
          <w:shd w:val="clear" w:color="auto" w:fill="FBE4D5" w:themeFill="accent2" w:themeFillTint="33"/>
          <w:rtl/>
        </w:rPr>
        <w:t>?</w:t>
      </w:r>
    </w:p>
    <w:p w14:paraId="39049600" w14:textId="77777777" w:rsidR="00404484" w:rsidRDefault="00404484" w:rsidP="00404484">
      <w:pPr>
        <w:pStyle w:val="a7"/>
        <w:numPr>
          <w:ilvl w:val="0"/>
          <w:numId w:val="159"/>
        </w:numPr>
        <w:shd w:val="clear" w:color="auto" w:fill="FFFFFF" w:themeFill="background1"/>
        <w:tabs>
          <w:tab w:val="left" w:pos="1862"/>
        </w:tabs>
        <w:jc w:val="both"/>
        <w:rPr>
          <w:rFonts w:ascii="David" w:hAnsi="David" w:cs="David"/>
          <w:sz w:val="24"/>
          <w:szCs w:val="24"/>
        </w:rPr>
      </w:pPr>
      <w:r w:rsidRPr="00404484">
        <w:rPr>
          <w:rFonts w:ascii="David" w:hAnsi="David" w:cs="David" w:hint="cs"/>
          <w:sz w:val="24"/>
          <w:szCs w:val="24"/>
          <w:shd w:val="clear" w:color="auto" w:fill="FFFFCC"/>
          <w:rtl/>
        </w:rPr>
        <w:t>אי ידיעה של יוצר הכלל (המחוקק) את כל המקרים האפשריים בתחומי הכלל</w:t>
      </w:r>
      <w:r>
        <w:rPr>
          <w:rFonts w:ascii="David" w:hAnsi="David" w:cs="David" w:hint="cs"/>
          <w:sz w:val="24"/>
          <w:szCs w:val="24"/>
          <w:rtl/>
        </w:rPr>
        <w:t>.</w:t>
      </w:r>
    </w:p>
    <w:p w14:paraId="7FFB5D4E" w14:textId="77777777" w:rsidR="00404484" w:rsidRDefault="00404484" w:rsidP="00404484">
      <w:pPr>
        <w:pStyle w:val="a7"/>
        <w:numPr>
          <w:ilvl w:val="0"/>
          <w:numId w:val="159"/>
        </w:numPr>
        <w:shd w:val="clear" w:color="auto" w:fill="FFFFFF" w:themeFill="background1"/>
        <w:tabs>
          <w:tab w:val="left" w:pos="1862"/>
        </w:tabs>
        <w:jc w:val="both"/>
        <w:rPr>
          <w:rFonts w:ascii="David" w:hAnsi="David" w:cs="David"/>
          <w:sz w:val="24"/>
          <w:szCs w:val="24"/>
        </w:rPr>
      </w:pPr>
      <w:r w:rsidRPr="00404484">
        <w:rPr>
          <w:rFonts w:ascii="David" w:hAnsi="David" w:cs="David" w:hint="cs"/>
          <w:sz w:val="24"/>
          <w:szCs w:val="24"/>
          <w:shd w:val="clear" w:color="auto" w:fill="FFFFCC"/>
          <w:rtl/>
        </w:rPr>
        <w:t>אי ידיעה של המקרים והנסיבות הקונקרטיים</w:t>
      </w:r>
      <w:r>
        <w:rPr>
          <w:rFonts w:ascii="David" w:hAnsi="David" w:cs="David" w:hint="cs"/>
          <w:sz w:val="24"/>
          <w:szCs w:val="24"/>
          <w:rtl/>
        </w:rPr>
        <w:t>.</w:t>
      </w:r>
    </w:p>
    <w:p w14:paraId="69377B56" w14:textId="77777777" w:rsidR="00404484" w:rsidRDefault="00404484" w:rsidP="00404484">
      <w:pPr>
        <w:pStyle w:val="a7"/>
        <w:numPr>
          <w:ilvl w:val="0"/>
          <w:numId w:val="159"/>
        </w:numPr>
        <w:shd w:val="clear" w:color="auto" w:fill="FFFFFF" w:themeFill="background1"/>
        <w:tabs>
          <w:tab w:val="left" w:pos="1862"/>
        </w:tabs>
        <w:jc w:val="both"/>
        <w:rPr>
          <w:rFonts w:ascii="David" w:hAnsi="David" w:cs="David"/>
          <w:sz w:val="24"/>
          <w:szCs w:val="24"/>
        </w:rPr>
      </w:pPr>
      <w:r w:rsidRPr="00404484">
        <w:rPr>
          <w:rFonts w:ascii="David" w:hAnsi="David" w:cs="David" w:hint="cs"/>
          <w:sz w:val="24"/>
          <w:szCs w:val="24"/>
          <w:shd w:val="clear" w:color="auto" w:fill="FFFFCC"/>
          <w:rtl/>
        </w:rPr>
        <w:t>אי ידיעה של המטרות והשיקולים</w:t>
      </w:r>
      <w:r>
        <w:rPr>
          <w:rFonts w:ascii="David" w:hAnsi="David" w:cs="David" w:hint="cs"/>
          <w:sz w:val="24"/>
          <w:szCs w:val="24"/>
          <w:rtl/>
        </w:rPr>
        <w:t>.</w:t>
      </w:r>
    </w:p>
    <w:p w14:paraId="40923E84" w14:textId="0280DB45" w:rsidR="00D37FAA" w:rsidRPr="00D37FAA" w:rsidRDefault="00D37FAA" w:rsidP="00D37FAA">
      <w:pPr>
        <w:shd w:val="clear" w:color="auto" w:fill="FFFFFF" w:themeFill="background1"/>
        <w:tabs>
          <w:tab w:val="left" w:pos="1862"/>
        </w:tabs>
        <w:jc w:val="both"/>
        <w:rPr>
          <w:rFonts w:ascii="David" w:hAnsi="David" w:cs="David"/>
          <w:sz w:val="24"/>
          <w:szCs w:val="24"/>
        </w:rPr>
      </w:pPr>
      <w:r w:rsidRPr="00D37FAA">
        <w:rPr>
          <w:rFonts w:ascii="David" w:hAnsi="David" w:cs="David" w:hint="cs"/>
          <w:sz w:val="24"/>
          <w:szCs w:val="24"/>
          <w:rtl/>
        </w:rPr>
        <w:t>מושג העמימות הוא מושג אינהרנטי</w:t>
      </w:r>
      <w:r w:rsidR="00CD3DA7">
        <w:rPr>
          <w:rFonts w:ascii="David" w:hAnsi="David" w:cs="David" w:hint="cs"/>
          <w:sz w:val="24"/>
          <w:szCs w:val="24"/>
          <w:rtl/>
        </w:rPr>
        <w:t xml:space="preserve"> (מובנה)</w:t>
      </w:r>
      <w:r w:rsidRPr="00D37FAA">
        <w:rPr>
          <w:rFonts w:ascii="David" w:hAnsi="David" w:cs="David" w:hint="cs"/>
          <w:sz w:val="24"/>
          <w:szCs w:val="24"/>
          <w:rtl/>
        </w:rPr>
        <w:t xml:space="preserve"> לשפה האנושית, כל שפה. כל מונח שניקח, </w:t>
      </w:r>
      <w:r w:rsidR="00CD3DA7">
        <w:rPr>
          <w:rFonts w:ascii="David" w:hAnsi="David" w:cs="David" w:hint="cs"/>
          <w:sz w:val="24"/>
          <w:szCs w:val="24"/>
          <w:rtl/>
        </w:rPr>
        <w:t xml:space="preserve">אם </w:t>
      </w:r>
      <w:r w:rsidRPr="00D37FAA">
        <w:rPr>
          <w:rFonts w:ascii="David" w:hAnsi="David" w:cs="David" w:hint="cs"/>
          <w:sz w:val="24"/>
          <w:szCs w:val="24"/>
          <w:rtl/>
        </w:rPr>
        <w:t>נשאל בקצה שלו</w:t>
      </w:r>
      <w:r w:rsidR="00CD3DA7">
        <w:rPr>
          <w:rFonts w:ascii="David" w:hAnsi="David" w:cs="David" w:hint="cs"/>
          <w:sz w:val="24"/>
          <w:szCs w:val="24"/>
          <w:rtl/>
        </w:rPr>
        <w:t xml:space="preserve">- </w:t>
      </w:r>
      <w:r w:rsidR="00CD3DA7" w:rsidRPr="00CD3DA7">
        <w:rPr>
          <w:rFonts w:ascii="David" w:hAnsi="David" w:cs="David" w:hint="cs"/>
          <w:color w:val="FF0000"/>
          <w:sz w:val="24"/>
          <w:szCs w:val="24"/>
          <w:rtl/>
        </w:rPr>
        <w:t>לדוגמה:</w:t>
      </w:r>
      <w:r w:rsidRPr="00CD3DA7">
        <w:rPr>
          <w:rFonts w:ascii="David" w:hAnsi="David" w:cs="David" w:hint="cs"/>
          <w:color w:val="FF0000"/>
          <w:sz w:val="24"/>
          <w:szCs w:val="24"/>
          <w:rtl/>
        </w:rPr>
        <w:t xml:space="preserve"> </w:t>
      </w:r>
      <w:r w:rsidRPr="00D37FAA">
        <w:rPr>
          <w:rFonts w:ascii="David" w:hAnsi="David" w:cs="David" w:hint="cs"/>
          <w:sz w:val="24"/>
          <w:szCs w:val="24"/>
          <w:rtl/>
        </w:rPr>
        <w:t>נניח קוביי</w:t>
      </w:r>
      <w:r w:rsidRPr="00D37FAA">
        <w:rPr>
          <w:rFonts w:ascii="David" w:hAnsi="David" w:cs="David" w:hint="eastAsia"/>
          <w:sz w:val="24"/>
          <w:szCs w:val="24"/>
          <w:rtl/>
        </w:rPr>
        <w:t>ה</w:t>
      </w:r>
      <w:r w:rsidR="00CD3DA7">
        <w:rPr>
          <w:rFonts w:ascii="David" w:hAnsi="David" w:cs="David" w:hint="cs"/>
          <w:sz w:val="24"/>
          <w:szCs w:val="24"/>
          <w:rtl/>
        </w:rPr>
        <w:t xml:space="preserve"> על הרצפה ונשאל</w:t>
      </w:r>
      <w:r w:rsidRPr="00D37FAA">
        <w:rPr>
          <w:rFonts w:ascii="David" w:hAnsi="David" w:cs="David" w:hint="cs"/>
          <w:sz w:val="24"/>
          <w:szCs w:val="24"/>
          <w:rtl/>
        </w:rPr>
        <w:t xml:space="preserve"> האם היא </w:t>
      </w:r>
      <w:r w:rsidR="00CD3DA7">
        <w:rPr>
          <w:rFonts w:ascii="David" w:hAnsi="David" w:cs="David" w:hint="cs"/>
          <w:sz w:val="24"/>
          <w:szCs w:val="24"/>
          <w:rtl/>
        </w:rPr>
        <w:t>"</w:t>
      </w:r>
      <w:r w:rsidRPr="00D37FAA">
        <w:rPr>
          <w:rFonts w:ascii="David" w:hAnsi="David" w:cs="David" w:hint="cs"/>
          <w:sz w:val="24"/>
          <w:szCs w:val="24"/>
          <w:rtl/>
        </w:rPr>
        <w:t>כיסא</w:t>
      </w:r>
      <w:r w:rsidR="00CD3DA7">
        <w:rPr>
          <w:rFonts w:ascii="David" w:hAnsi="David" w:cs="David" w:hint="cs"/>
          <w:sz w:val="24"/>
          <w:szCs w:val="24"/>
          <w:rtl/>
        </w:rPr>
        <w:t>"?</w:t>
      </w:r>
      <w:r w:rsidRPr="00D37FAA">
        <w:rPr>
          <w:rFonts w:ascii="David" w:hAnsi="David" w:cs="David" w:hint="cs"/>
          <w:sz w:val="24"/>
          <w:szCs w:val="24"/>
          <w:rtl/>
        </w:rPr>
        <w:t xml:space="preserve"> ניתן לשבת עליה מבחינה פונקציונלית, אבל לא נראה כמו כיסא. </w:t>
      </w:r>
      <w:r w:rsidRPr="00D37FAA">
        <w:rPr>
          <w:rFonts w:ascii="David" w:hAnsi="David" w:cs="David" w:hint="cs"/>
          <w:b/>
          <w:bCs/>
          <w:sz w:val="24"/>
          <w:szCs w:val="24"/>
          <w:rtl/>
        </w:rPr>
        <w:t>לכל מונח בשפה שלנו שעשירה מאוד, יהיה לו שוליים עמומים</w:t>
      </w:r>
      <w:r w:rsidRPr="00D37FAA">
        <w:rPr>
          <w:rFonts w:ascii="David" w:hAnsi="David" w:cs="David" w:hint="cs"/>
          <w:sz w:val="24"/>
          <w:szCs w:val="24"/>
          <w:rtl/>
        </w:rPr>
        <w:t>. נשאל: האם הקובייה היא כיסא? מה זה כלי רכב? מה זה מבנה? מה זה שולחן? נבין את הגרעין שלו, משהו מרכזי, אבל יש שוליים עמומים. עמימות סמנטית היא תכונה אינהרנטי</w:t>
      </w:r>
      <w:r w:rsidRPr="00D37FAA">
        <w:rPr>
          <w:rFonts w:ascii="David" w:hAnsi="David" w:cs="David" w:hint="eastAsia"/>
          <w:sz w:val="24"/>
          <w:szCs w:val="24"/>
          <w:rtl/>
        </w:rPr>
        <w:t>ת</w:t>
      </w:r>
      <w:r w:rsidRPr="00D37FAA">
        <w:rPr>
          <w:rFonts w:ascii="David" w:hAnsi="David" w:cs="David" w:hint="cs"/>
          <w:sz w:val="24"/>
          <w:szCs w:val="24"/>
          <w:rtl/>
        </w:rPr>
        <w:t xml:space="preserve"> של השפה. </w:t>
      </w:r>
    </w:p>
    <w:p w14:paraId="614E962B" w14:textId="5F900CE6" w:rsidR="00D37FAA" w:rsidRDefault="00D37FAA" w:rsidP="00D37FAA">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המשפט מדבר במילים ולכן העמימות הזו באה לידי ביטוי גם במשפט. המונחים הדאונטיים (שקובעים את דרך ההתנהגות, את החובה) של המשפט [אסור או מותר] הם ברורים. אבל כשמתארים מונחים מגיעים בשוליים לעמימות מסוימת. </w:t>
      </w:r>
    </w:p>
    <w:p w14:paraId="344BBE1B" w14:textId="5AF16F12" w:rsidR="00D37FAA" w:rsidRDefault="00F669CC" w:rsidP="00D37FAA">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המחוקק מנסה לפתור את העמימות הזו מראש באמצעות סעיפי הגדרות. יהיה כתוב- כלי רכב= לרבות אופניים. זה ניסיון להתגבר על העמימות הזו. אבל הניסיון הזה לא יכול להצליח באופן מלא. </w:t>
      </w:r>
    </w:p>
    <w:p w14:paraId="7B3EE85E" w14:textId="2D528536" w:rsidR="00F669CC" w:rsidRDefault="00F669CC" w:rsidP="00D37FAA">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העולם מגוון מאוד. המילים לא יכולות ללכוד את כל האפשרויות שיש במציאות. לכן, כמה שהמחוקק יעשה מאמץ להגדיר את הדברים מראש הוא לא יוכל לקלוע לכל. זה נכון להגדרת מונחים וגם נכון להגדרת המקרים האפשריים- לצפות את ההתרחשויות שיהיו במציאות. יש גם התפתחויות טכנולוגיות מאז שהחוק נקבע לפני 50 שנה ועד היום. נניח שלא הייתה עגלת נכים ממונעת אז והמחוקק לא הכיר זאת. יש התפתחויות חברתיות- מציאות חברתית חדשה. יש חוסר יכולת של המחוקק לפרט מראש את הכל. </w:t>
      </w:r>
    </w:p>
    <w:p w14:paraId="260C75B1" w14:textId="7489B666" w:rsidR="00F669CC" w:rsidRDefault="00F669CC" w:rsidP="00F669CC">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זה שהמחוקק לא יודע את המקרים, המשמעות היא שהוא גם לא יודע את כל הטעמים- את כל המטרות והשיקולים. </w:t>
      </w:r>
      <w:r w:rsidRPr="00425D04">
        <w:rPr>
          <w:rFonts w:ascii="David" w:hAnsi="David" w:cs="David" w:hint="cs"/>
          <w:b/>
          <w:bCs/>
          <w:color w:val="FF0000"/>
          <w:sz w:val="24"/>
          <w:szCs w:val="24"/>
          <w:rtl/>
        </w:rPr>
        <w:t>לדוגמה:</w:t>
      </w:r>
      <w:r w:rsidRPr="00425D04">
        <w:rPr>
          <w:rFonts w:ascii="David" w:hAnsi="David" w:cs="David" w:hint="cs"/>
          <w:color w:val="FF0000"/>
          <w:sz w:val="24"/>
          <w:szCs w:val="24"/>
          <w:rtl/>
        </w:rPr>
        <w:t xml:space="preserve"> </w:t>
      </w:r>
      <w:r>
        <w:rPr>
          <w:rFonts w:ascii="David" w:hAnsi="David" w:cs="David" w:hint="cs"/>
          <w:sz w:val="24"/>
          <w:szCs w:val="24"/>
          <w:rtl/>
        </w:rPr>
        <w:t xml:space="preserve">המחוקק קבע שאסור שייכנס כלי רכב לפארק. השאלה היא לא רק האם משהו בגדר רכב, אלא מה יהיה השיקול החדש? נניח שעגלת נכים ממונעת, שזו התפתחות טכנולוגית שהמחוקק לא הכיר, והוא לא התייחס אליה. זו בעיה מסובכת. בבעיית האופניים- ביהמ"ש שירצה להחליט החלטה נכונה- אם הוא פורמליסט הוא יאמר שאופניים הוגדרו כלי רכב; אבל אנחנו </w:t>
      </w:r>
      <w:r w:rsidRPr="00295508">
        <w:rPr>
          <w:rFonts w:ascii="David" w:hAnsi="David" w:cs="David" w:hint="cs"/>
          <w:b/>
          <w:bCs/>
          <w:sz w:val="24"/>
          <w:szCs w:val="24"/>
          <w:rtl/>
        </w:rPr>
        <w:t>נשאל מה הייתה כוונת המחוקק / תכלית החוק</w:t>
      </w:r>
      <w:r>
        <w:rPr>
          <w:rFonts w:ascii="David" w:hAnsi="David" w:cs="David" w:hint="cs"/>
          <w:sz w:val="24"/>
          <w:szCs w:val="24"/>
          <w:rtl/>
        </w:rPr>
        <w:t>. האם התכלית הייתה הבטחת הבטיחות של הנופשים בפארק או התכלית שלו הייתה למנוע רעש וזיהום אוויר. אם ביהמ"ש משוכנע שהתכלית הייתה להבטיח בטיחות, אז הוא יוכל לקבוע שאופניים מסכנים את הבטיחות. אם התכלית למניעת זיהום אוויר- אז אופניים יכולים. אם יש תכלית, אני יכול כביכול לשחזר את התכלית [למרות שהיא לא כתובה וזה לא פשוט].</w:t>
      </w:r>
    </w:p>
    <w:p w14:paraId="62274D8E" w14:textId="71229E5D" w:rsidR="00F669CC" w:rsidRDefault="00F669CC" w:rsidP="00F669CC">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מה קורה כאשר התכלית והאיזונים הנדרשים לא ידועים? הסיפור של עגלת הנכים הממונעת. נניח שהיא מסכנת במידה מסוימת את הבטיחות</w:t>
      </w:r>
      <w:r w:rsidR="00F83623">
        <w:rPr>
          <w:rFonts w:ascii="David" w:hAnsi="David" w:cs="David" w:hint="cs"/>
          <w:sz w:val="24"/>
          <w:szCs w:val="24"/>
          <w:rtl/>
        </w:rPr>
        <w:t xml:space="preserve"> של פעוטות בין שנה או שנתיים שמשחקים בדשא. אבל אם אני לא אאפשר לנכה אני פוגע באפשרות של הנכה ליהנות מהפארק. נדרש איזון. </w:t>
      </w:r>
      <w:r w:rsidR="00F83623" w:rsidRPr="00CE402E">
        <w:rPr>
          <w:rFonts w:ascii="David" w:hAnsi="David" w:cs="David" w:hint="cs"/>
          <w:b/>
          <w:bCs/>
          <w:sz w:val="24"/>
          <w:szCs w:val="24"/>
          <w:rtl/>
        </w:rPr>
        <w:t>ביהמ"ש לא יכול לקבוע לפי התכלית, אלא לעשות מחדש את האיזון הדרוש= בטיחות מול הבטחת נגישות לנכים</w:t>
      </w:r>
      <w:r w:rsidR="00F83623">
        <w:rPr>
          <w:rFonts w:ascii="David" w:hAnsi="David" w:cs="David" w:hint="cs"/>
          <w:sz w:val="24"/>
          <w:szCs w:val="24"/>
          <w:rtl/>
        </w:rPr>
        <w:t xml:space="preserve">. זה איזון שהיינו מצפים מהמחוקק לעשות אותו. </w:t>
      </w:r>
    </w:p>
    <w:p w14:paraId="0ED867A1" w14:textId="23615EBA" w:rsidR="00F83623" w:rsidRDefault="00F83623" w:rsidP="00F83623">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lastRenderedPageBreak/>
        <w:t>אי ידיעה של המקרים העתידיים, זה לא רק שאני יכול לפרש בקלות, אלא זה מחייב את ביהמ"ש להגדיר מחדש את התכלית ולאזן בין התכליות (דבר שהמחוקק לא עשה).</w:t>
      </w:r>
    </w:p>
    <w:p w14:paraId="728C79FE" w14:textId="5537870C" w:rsidR="00F83623" w:rsidRDefault="00FC59BE" w:rsidP="00F83623">
      <w:pPr>
        <w:shd w:val="clear" w:color="auto" w:fill="FFFFFF" w:themeFill="background1"/>
        <w:tabs>
          <w:tab w:val="left" w:pos="1862"/>
        </w:tabs>
        <w:jc w:val="both"/>
        <w:rPr>
          <w:rFonts w:ascii="David" w:hAnsi="David" w:cs="David"/>
          <w:sz w:val="24"/>
          <w:szCs w:val="24"/>
          <w:rtl/>
        </w:rPr>
      </w:pPr>
      <w:r w:rsidRPr="00FC59BE">
        <w:rPr>
          <w:rFonts w:ascii="David" w:hAnsi="David" w:cs="David" w:hint="cs"/>
          <w:sz w:val="24"/>
          <w:szCs w:val="24"/>
          <w:highlight w:val="yellow"/>
          <w:rtl/>
        </w:rPr>
        <w:t>עמימות- מתחילה מבעיה לשונית של השפה, ממשיכה בחוסר האפשרות של המחוקק לצפות את כל המקרים- בין כל מגוון המקרים הקיים ובין שזה התפתחויות עתידיות. המשמעות של חוסר הצפיות היא שלא קבע את התכלית ולא איזן כראוי בין כל מקרה ומקרה</w:t>
      </w:r>
      <w:r>
        <w:rPr>
          <w:rFonts w:ascii="David" w:hAnsi="David" w:cs="David" w:hint="cs"/>
          <w:sz w:val="24"/>
          <w:szCs w:val="24"/>
          <w:rtl/>
        </w:rPr>
        <w:t>.</w:t>
      </w:r>
    </w:p>
    <w:p w14:paraId="20F67799" w14:textId="77777777" w:rsidR="00230F35" w:rsidRDefault="00230F35" w:rsidP="00F83623">
      <w:pPr>
        <w:shd w:val="clear" w:color="auto" w:fill="FFFFFF" w:themeFill="background1"/>
        <w:tabs>
          <w:tab w:val="left" w:pos="1862"/>
        </w:tabs>
        <w:jc w:val="both"/>
        <w:rPr>
          <w:rFonts w:ascii="David" w:hAnsi="David" w:cs="David"/>
          <w:b/>
          <w:bCs/>
          <w:sz w:val="24"/>
          <w:szCs w:val="24"/>
          <w:u w:val="single"/>
          <w:rtl/>
        </w:rPr>
      </w:pPr>
    </w:p>
    <w:p w14:paraId="202B0D31" w14:textId="26608C09" w:rsidR="00FC59BE" w:rsidRPr="00FC59BE" w:rsidRDefault="00FC59BE" w:rsidP="00F83623">
      <w:pPr>
        <w:shd w:val="clear" w:color="auto" w:fill="FFFFFF" w:themeFill="background1"/>
        <w:tabs>
          <w:tab w:val="left" w:pos="1862"/>
        </w:tabs>
        <w:jc w:val="both"/>
        <w:rPr>
          <w:rFonts w:ascii="David" w:hAnsi="David" w:cs="David"/>
          <w:b/>
          <w:bCs/>
          <w:sz w:val="24"/>
          <w:szCs w:val="24"/>
          <w:u w:val="single"/>
          <w:rtl/>
        </w:rPr>
      </w:pPr>
      <w:r w:rsidRPr="00230F35">
        <w:rPr>
          <w:rFonts w:ascii="David" w:hAnsi="David" w:cs="David" w:hint="cs"/>
          <w:b/>
          <w:bCs/>
          <w:sz w:val="24"/>
          <w:szCs w:val="24"/>
          <w:u w:val="single"/>
          <w:shd w:val="clear" w:color="auto" w:fill="FBE4D5" w:themeFill="accent2" w:themeFillTint="33"/>
          <w:rtl/>
        </w:rPr>
        <w:t>פורמליזם</w:t>
      </w:r>
    </w:p>
    <w:p w14:paraId="008E6219" w14:textId="2BAA968F" w:rsidR="00194F0A" w:rsidRDefault="00FC59BE" w:rsidP="00B03A1E">
      <w:pPr>
        <w:pStyle w:val="a7"/>
        <w:numPr>
          <w:ilvl w:val="0"/>
          <w:numId w:val="160"/>
        </w:numPr>
        <w:shd w:val="clear" w:color="auto" w:fill="FFFFFF" w:themeFill="background1"/>
        <w:tabs>
          <w:tab w:val="left" w:pos="1862"/>
        </w:tabs>
        <w:jc w:val="both"/>
        <w:rPr>
          <w:rFonts w:ascii="David" w:hAnsi="David" w:cs="David"/>
          <w:sz w:val="24"/>
          <w:szCs w:val="24"/>
        </w:rPr>
      </w:pPr>
      <w:r w:rsidRPr="00FC59BE">
        <w:rPr>
          <w:rFonts w:ascii="David" w:hAnsi="David" w:cs="David" w:hint="cs"/>
          <w:sz w:val="24"/>
          <w:szCs w:val="24"/>
          <w:shd w:val="clear" w:color="auto" w:fill="FFFFCC"/>
          <w:rtl/>
        </w:rPr>
        <w:t>הקפאה של משמעות הכלל ויישומו בנסיבות החדשות</w:t>
      </w:r>
      <w:r w:rsidRPr="00FC59BE">
        <w:rPr>
          <w:rFonts w:ascii="David" w:hAnsi="David" w:cs="David" w:hint="cs"/>
          <w:sz w:val="24"/>
          <w:szCs w:val="24"/>
          <w:rtl/>
        </w:rPr>
        <w:t xml:space="preserve">. -פתרון </w:t>
      </w:r>
      <w:r w:rsidRPr="00FC59BE">
        <w:rPr>
          <w:rFonts w:ascii="David" w:hAnsi="David" w:cs="David" w:hint="cs"/>
          <w:b/>
          <w:bCs/>
          <w:sz w:val="24"/>
          <w:szCs w:val="24"/>
          <w:rtl/>
        </w:rPr>
        <w:t>הפורמליסטים</w:t>
      </w:r>
      <w:r w:rsidRPr="00FC59BE">
        <w:rPr>
          <w:rFonts w:ascii="David" w:hAnsi="David" w:cs="David" w:hint="cs"/>
          <w:sz w:val="24"/>
          <w:szCs w:val="24"/>
          <w:rtl/>
        </w:rPr>
        <w:t>: אתייחס לכלל בנסיבות החדשות.</w:t>
      </w:r>
      <w:r>
        <w:rPr>
          <w:rFonts w:ascii="David" w:hAnsi="David" w:cs="David" w:hint="cs"/>
          <w:sz w:val="24"/>
          <w:szCs w:val="24"/>
          <w:rtl/>
        </w:rPr>
        <w:t xml:space="preserve"> אין שקילה מחדש של כל אחד מהמקרים. הוא מניח שהכלל יתפוס.</w:t>
      </w:r>
    </w:p>
    <w:p w14:paraId="1AAACE12" w14:textId="25B056EA" w:rsidR="00B83B39" w:rsidRDefault="00FC59BE" w:rsidP="00B83B39">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פירוש הכלל כלי רכב לפי פקודת התעבורה ומיישמים על פיה. הפורמליזם כופר בשיקול הדעת של השופט- הוא מכחיש את האפשרות שיש לנו פה בחירה. הכלל המשפטי קובע עבור כל סיטואציה שתהיה לי ונחיל עליה את הכלל המשפטי. איעז</w:t>
      </w:r>
      <w:r>
        <w:rPr>
          <w:rFonts w:ascii="David" w:hAnsi="David" w:cs="David" w:hint="eastAsia"/>
          <w:sz w:val="24"/>
          <w:szCs w:val="24"/>
          <w:rtl/>
        </w:rPr>
        <w:t>ר</w:t>
      </w:r>
      <w:r>
        <w:rPr>
          <w:rFonts w:ascii="David" w:hAnsi="David" w:cs="David" w:hint="cs"/>
          <w:sz w:val="24"/>
          <w:szCs w:val="24"/>
          <w:rtl/>
        </w:rPr>
        <w:t xml:space="preserve"> בלשון החוק, במילונים, חוקים אחרים ואחיל את הכלל. </w:t>
      </w:r>
    </w:p>
    <w:p w14:paraId="6604E780" w14:textId="790328B2" w:rsidR="00FC59BE" w:rsidRDefault="00FC59BE" w:rsidP="00FC59BE">
      <w:pPr>
        <w:shd w:val="clear" w:color="auto" w:fill="FFFFFF" w:themeFill="background1"/>
        <w:tabs>
          <w:tab w:val="left" w:pos="1862"/>
        </w:tabs>
        <w:jc w:val="both"/>
        <w:rPr>
          <w:rFonts w:ascii="David" w:hAnsi="David" w:cs="David"/>
          <w:sz w:val="24"/>
          <w:szCs w:val="24"/>
          <w:rtl/>
        </w:rPr>
      </w:pPr>
      <w:r w:rsidRPr="00FC59BE">
        <w:rPr>
          <w:rFonts w:ascii="David" w:hAnsi="David" w:cs="David" w:hint="cs"/>
          <w:b/>
          <w:bCs/>
          <w:sz w:val="24"/>
          <w:szCs w:val="24"/>
          <w:rtl/>
        </w:rPr>
        <w:t>הריאליסט</w:t>
      </w:r>
      <w:r>
        <w:rPr>
          <w:rFonts w:ascii="David" w:hAnsi="David" w:cs="David" w:hint="cs"/>
          <w:sz w:val="24"/>
          <w:szCs w:val="24"/>
          <w:rtl/>
        </w:rPr>
        <w:t xml:space="preserve"> יאמר שכל מקרה הוא מקרה חדש ואף אחד לא בגדר הכלל. מסתכל על הנסיבות המחודשות ודן בו מחדש. </w:t>
      </w:r>
    </w:p>
    <w:p w14:paraId="093D1EC4" w14:textId="6E90D9B2" w:rsidR="00B83B39" w:rsidRDefault="00B83B39" w:rsidP="00B03A1E">
      <w:pPr>
        <w:pStyle w:val="a7"/>
        <w:numPr>
          <w:ilvl w:val="0"/>
          <w:numId w:val="160"/>
        </w:numPr>
        <w:shd w:val="clear" w:color="auto" w:fill="FFFFFF" w:themeFill="background1"/>
        <w:tabs>
          <w:tab w:val="left" w:pos="1862"/>
        </w:tabs>
        <w:jc w:val="both"/>
        <w:rPr>
          <w:rFonts w:ascii="David" w:hAnsi="David" w:cs="David"/>
          <w:sz w:val="24"/>
          <w:szCs w:val="24"/>
        </w:rPr>
      </w:pPr>
      <w:r w:rsidRPr="00B83B39">
        <w:rPr>
          <w:rFonts w:ascii="David" w:hAnsi="David" w:cs="David" w:hint="cs"/>
          <w:sz w:val="24"/>
          <w:szCs w:val="24"/>
          <w:shd w:val="clear" w:color="auto" w:fill="FFFFCC"/>
          <w:rtl/>
        </w:rPr>
        <w:t>הכחשה של אפשרות הבחירה</w:t>
      </w:r>
      <w:r>
        <w:rPr>
          <w:rFonts w:ascii="David" w:hAnsi="David" w:cs="David" w:hint="cs"/>
          <w:sz w:val="24"/>
          <w:szCs w:val="24"/>
          <w:rtl/>
        </w:rPr>
        <w:t xml:space="preserve">. </w:t>
      </w:r>
    </w:p>
    <w:p w14:paraId="45FC8696" w14:textId="3BE8191E" w:rsidR="00B83B39" w:rsidRDefault="00B83B39" w:rsidP="00B03A1E">
      <w:pPr>
        <w:pStyle w:val="a7"/>
        <w:numPr>
          <w:ilvl w:val="0"/>
          <w:numId w:val="160"/>
        </w:numPr>
        <w:shd w:val="clear" w:color="auto" w:fill="FFFFFF" w:themeFill="background1"/>
        <w:tabs>
          <w:tab w:val="left" w:pos="1862"/>
        </w:tabs>
        <w:jc w:val="both"/>
        <w:rPr>
          <w:rFonts w:ascii="David" w:hAnsi="David" w:cs="David"/>
          <w:sz w:val="24"/>
          <w:szCs w:val="24"/>
        </w:rPr>
      </w:pPr>
      <w:r w:rsidRPr="00B83B39">
        <w:rPr>
          <w:rFonts w:ascii="David" w:hAnsi="David" w:cs="David" w:hint="cs"/>
          <w:sz w:val="24"/>
          <w:szCs w:val="24"/>
          <w:shd w:val="clear" w:color="auto" w:fill="FFFFCC"/>
          <w:rtl/>
        </w:rPr>
        <w:t xml:space="preserve">העדפת האינטרסים של וודאות וצפיות על פני פתרון נכון. </w:t>
      </w:r>
      <w:r>
        <w:rPr>
          <w:rFonts w:ascii="David" w:hAnsi="David" w:cs="David" w:hint="cs"/>
          <w:sz w:val="24"/>
          <w:szCs w:val="24"/>
          <w:rtl/>
        </w:rPr>
        <w:t>-הפורמליסט לא טיפש, אלא הוא בוחר בדרך הזו כי הוא מעדיף אינטרס מרכזי של מערכת המשפט והוא וודאות וצפיות, על פני פתרון נכון ואופטימלי לכל מקרה.</w:t>
      </w:r>
    </w:p>
    <w:p w14:paraId="15470163" w14:textId="6B31263F" w:rsidR="00F33E57" w:rsidRDefault="00F33E57" w:rsidP="00230F35">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נאמנות לכללים יוצרת וודאות לכל אחד איך לנהוג, גם לבתי המשפט, גם לציפיות של כל אחד מזולתו. יכולת תכנון וצפיות. נעדיף לעשות שימוש בכללים ולהכניס מקרים לכלל למעט יוצאים מן הכלל [אלא אם המחוקק קבע חריגים לכלל ונהיה נאמנים לזה]. </w:t>
      </w:r>
    </w:p>
    <w:p w14:paraId="07C54599" w14:textId="067DAA9B" w:rsidR="00F33E57" w:rsidRDefault="00F33E57" w:rsidP="00F33E57">
      <w:pPr>
        <w:shd w:val="clear" w:color="auto" w:fill="FFFFFF" w:themeFill="background1"/>
        <w:tabs>
          <w:tab w:val="left" w:pos="1862"/>
        </w:tabs>
        <w:jc w:val="both"/>
        <w:rPr>
          <w:rFonts w:ascii="David" w:hAnsi="David" w:cs="David"/>
          <w:sz w:val="24"/>
          <w:szCs w:val="24"/>
          <w:rtl/>
        </w:rPr>
      </w:pPr>
      <w:r w:rsidRPr="00230F35">
        <w:rPr>
          <w:rFonts w:ascii="David" w:hAnsi="David" w:cs="David" w:hint="cs"/>
          <w:b/>
          <w:bCs/>
          <w:sz w:val="24"/>
          <w:szCs w:val="24"/>
          <w:rtl/>
        </w:rPr>
        <w:t>הטענה של הארט</w:t>
      </w:r>
      <w:r>
        <w:rPr>
          <w:rFonts w:ascii="David" w:hAnsi="David" w:cs="David" w:hint="cs"/>
          <w:sz w:val="24"/>
          <w:szCs w:val="24"/>
          <w:rtl/>
        </w:rPr>
        <w:t xml:space="preserve"> שהפתרון של הגישה הפורמליסטית היא גישה בעייתית כי היא מכחישה את האפשרות של הבחירה. כאילו מקפיאה את הכלל ומחילה אותו על כל המקרים. היא לא מודה שהמחוקק לא צפה את הדברים האלה. אם עגלת נכים ממונעת הומצאה אחרי שהחוק נחקק, הרי שהמחוקק לא יכול היה לצפות את זה. יש בפתרון הזה משהו מלאכותי. דוחה את הגישה הפורמליסטית.</w:t>
      </w:r>
    </w:p>
    <w:p w14:paraId="7F14AF04" w14:textId="77777777" w:rsidR="00F33E57" w:rsidRDefault="00F33E57" w:rsidP="00F33E57">
      <w:pPr>
        <w:shd w:val="clear" w:color="auto" w:fill="FFFFFF" w:themeFill="background1"/>
        <w:tabs>
          <w:tab w:val="left" w:pos="1862"/>
        </w:tabs>
        <w:jc w:val="both"/>
        <w:rPr>
          <w:rFonts w:ascii="David" w:hAnsi="David" w:cs="David"/>
          <w:b/>
          <w:bCs/>
          <w:sz w:val="24"/>
          <w:szCs w:val="24"/>
          <w:u w:val="single"/>
          <w:rtl/>
        </w:rPr>
      </w:pPr>
    </w:p>
    <w:p w14:paraId="040AE73E" w14:textId="065524C4" w:rsidR="00F33E57" w:rsidRPr="00F33E57" w:rsidRDefault="00F33E57" w:rsidP="00F33E57">
      <w:pPr>
        <w:shd w:val="clear" w:color="auto" w:fill="FFFFFF" w:themeFill="background1"/>
        <w:tabs>
          <w:tab w:val="left" w:pos="1862"/>
        </w:tabs>
        <w:jc w:val="both"/>
        <w:rPr>
          <w:rFonts w:ascii="David" w:hAnsi="David" w:cs="David"/>
          <w:b/>
          <w:bCs/>
          <w:sz w:val="24"/>
          <w:szCs w:val="24"/>
          <w:u w:val="single"/>
          <w:rtl/>
        </w:rPr>
      </w:pPr>
      <w:r w:rsidRPr="00B72A13">
        <w:rPr>
          <w:rFonts w:ascii="David" w:hAnsi="David" w:cs="David" w:hint="cs"/>
          <w:b/>
          <w:bCs/>
          <w:sz w:val="24"/>
          <w:szCs w:val="24"/>
          <w:u w:val="single"/>
          <w:shd w:val="clear" w:color="auto" w:fill="FBE4D5" w:themeFill="accent2" w:themeFillTint="33"/>
          <w:rtl/>
        </w:rPr>
        <w:t>התמודדות עם בעיית אי הידיעה</w:t>
      </w:r>
    </w:p>
    <w:p w14:paraId="66C5672F" w14:textId="430DF709" w:rsidR="00B72A13" w:rsidRDefault="00B72A13" w:rsidP="00A436E0">
      <w:pPr>
        <w:pStyle w:val="a7"/>
        <w:numPr>
          <w:ilvl w:val="0"/>
          <w:numId w:val="285"/>
        </w:numPr>
        <w:shd w:val="clear" w:color="auto" w:fill="FFFFFF" w:themeFill="background1"/>
        <w:tabs>
          <w:tab w:val="left" w:pos="1862"/>
        </w:tabs>
        <w:jc w:val="both"/>
        <w:rPr>
          <w:rFonts w:ascii="David" w:hAnsi="David" w:cs="David"/>
          <w:sz w:val="24"/>
          <w:szCs w:val="24"/>
        </w:rPr>
      </w:pPr>
      <w:r w:rsidRPr="00B72A13">
        <w:rPr>
          <w:rFonts w:ascii="David" w:hAnsi="David" w:cs="David" w:hint="cs"/>
          <w:sz w:val="24"/>
          <w:szCs w:val="24"/>
          <w:shd w:val="clear" w:color="auto" w:fill="FFFFCC"/>
          <w:rtl/>
        </w:rPr>
        <w:t>איזון בין כללים ברורים שניתנים ליישום במספר רב של מקרים (וודאות וצפיות) לבין מרחב פתוח שבו ניתן לקבל החלטות חדשות (הפתרון המתאים)</w:t>
      </w:r>
      <w:r w:rsidRPr="00B72A13">
        <w:rPr>
          <w:rFonts w:ascii="David" w:hAnsi="David" w:cs="David" w:hint="cs"/>
          <w:sz w:val="24"/>
          <w:szCs w:val="24"/>
          <w:rtl/>
        </w:rPr>
        <w:t xml:space="preserve">. </w:t>
      </w:r>
    </w:p>
    <w:p w14:paraId="5A24E7EA" w14:textId="3CCE2902" w:rsidR="00531216" w:rsidRDefault="00531216" w:rsidP="00A436E0">
      <w:pPr>
        <w:pStyle w:val="a7"/>
        <w:numPr>
          <w:ilvl w:val="0"/>
          <w:numId w:val="285"/>
        </w:numPr>
        <w:shd w:val="clear" w:color="auto" w:fill="FFFFFF" w:themeFill="background1"/>
        <w:tabs>
          <w:tab w:val="left" w:pos="1862"/>
        </w:tabs>
        <w:jc w:val="both"/>
        <w:rPr>
          <w:rFonts w:ascii="David" w:hAnsi="David" w:cs="David"/>
          <w:sz w:val="24"/>
          <w:szCs w:val="24"/>
        </w:rPr>
      </w:pPr>
      <w:r w:rsidRPr="00B53BEB">
        <w:rPr>
          <w:rFonts w:ascii="David" w:hAnsi="David" w:cs="David" w:hint="cs"/>
          <w:sz w:val="24"/>
          <w:szCs w:val="24"/>
          <w:shd w:val="clear" w:color="auto" w:fill="FFFFCC"/>
          <w:rtl/>
        </w:rPr>
        <w:t>שימוש במונחים כלליים (סבירות, סביבה בטוחה, מחיר הוגן, צדק וכ</w:t>
      </w:r>
      <w:r w:rsidR="00B53BEB" w:rsidRPr="00B53BEB">
        <w:rPr>
          <w:rFonts w:ascii="David" w:hAnsi="David" w:cs="David" w:hint="cs"/>
          <w:sz w:val="24"/>
          <w:szCs w:val="24"/>
          <w:shd w:val="clear" w:color="auto" w:fill="FFFFCC"/>
          <w:rtl/>
        </w:rPr>
        <w:t>ד</w:t>
      </w:r>
      <w:r w:rsidRPr="00B53BEB">
        <w:rPr>
          <w:rFonts w:ascii="David" w:hAnsi="David" w:cs="David" w:hint="cs"/>
          <w:sz w:val="24"/>
          <w:szCs w:val="24"/>
          <w:shd w:val="clear" w:color="auto" w:fill="FFFFCC"/>
          <w:rtl/>
        </w:rPr>
        <w:t>')</w:t>
      </w:r>
      <w:r>
        <w:rPr>
          <w:rFonts w:ascii="David" w:hAnsi="David" w:cs="David" w:hint="cs"/>
          <w:sz w:val="24"/>
          <w:szCs w:val="24"/>
          <w:rtl/>
        </w:rPr>
        <w:t xml:space="preserve">. </w:t>
      </w:r>
    </w:p>
    <w:p w14:paraId="69CDA112" w14:textId="36DADF00" w:rsidR="00B53BEB" w:rsidRPr="00B72A13" w:rsidRDefault="00B53BEB" w:rsidP="00A436E0">
      <w:pPr>
        <w:pStyle w:val="a7"/>
        <w:numPr>
          <w:ilvl w:val="0"/>
          <w:numId w:val="285"/>
        </w:numPr>
        <w:shd w:val="clear" w:color="auto" w:fill="FFFFFF" w:themeFill="background1"/>
        <w:tabs>
          <w:tab w:val="left" w:pos="1862"/>
        </w:tabs>
        <w:jc w:val="both"/>
        <w:rPr>
          <w:rFonts w:ascii="David" w:hAnsi="David" w:cs="David"/>
          <w:sz w:val="24"/>
          <w:szCs w:val="24"/>
          <w:rtl/>
        </w:rPr>
      </w:pPr>
      <w:r w:rsidRPr="00B53BEB">
        <w:rPr>
          <w:rFonts w:ascii="David" w:hAnsi="David" w:cs="David" w:hint="cs"/>
          <w:sz w:val="24"/>
          <w:szCs w:val="24"/>
          <w:shd w:val="clear" w:color="auto" w:fill="FFFFCC"/>
          <w:rtl/>
        </w:rPr>
        <w:t>תקנות- שקובעות מראש את התוכן הספציפי של המושגים</w:t>
      </w:r>
      <w:r>
        <w:rPr>
          <w:rFonts w:ascii="David" w:hAnsi="David" w:cs="David" w:hint="cs"/>
          <w:sz w:val="24"/>
          <w:szCs w:val="24"/>
          <w:rtl/>
        </w:rPr>
        <w:t xml:space="preserve">. </w:t>
      </w:r>
    </w:p>
    <w:p w14:paraId="7F401187" w14:textId="0B701AEB" w:rsidR="00F33E57" w:rsidRDefault="00F33E57" w:rsidP="00F33E57">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הארט מציע להתמודד ע"י איזון בין אינטרס הוודאות והצפיות לבין הכרה בכך שיש לנו מרחב פתוח שבו אפשר לקבל פתרון אחר. צריך ליצור מצב כזה.</w:t>
      </w:r>
    </w:p>
    <w:p w14:paraId="43B7DBE6" w14:textId="37C56B5C" w:rsidR="00F33E57" w:rsidRDefault="00F33E57" w:rsidP="00F33E57">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המחוקק עצמו יכול ליצור את זה ע"י שימוש במונחים יותר כלליים. מושגים של סבירות, צדק. מופשטים ורחבים. הוא מכוון את השופט איך לקבוע את הדין, כאשר הוא משאיר מצד אחד את הכללים הברורים הבטוחים, ומהצד השני הוא נותן גם מונחים כללים שנותנים לשופט מרחב. אפשרות אחרת- תקנות או סעיפי הגדרות שקובעים את תוכן המושגים.</w:t>
      </w:r>
    </w:p>
    <w:p w14:paraId="2BB47A78" w14:textId="5966B5D2" w:rsidR="00F33E57" w:rsidRDefault="00F33E57" w:rsidP="00F33E57">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המשפט מתמרן בין שני הקטבים האלה של הוודאות ושל הפתרון הנכון. </w:t>
      </w:r>
    </w:p>
    <w:p w14:paraId="16C1BB64" w14:textId="77777777" w:rsidR="00EC1C62" w:rsidRDefault="00EC1C62" w:rsidP="00F33E57">
      <w:pPr>
        <w:shd w:val="clear" w:color="auto" w:fill="FFFFFF" w:themeFill="background1"/>
        <w:tabs>
          <w:tab w:val="left" w:pos="1862"/>
        </w:tabs>
        <w:jc w:val="both"/>
        <w:rPr>
          <w:rFonts w:ascii="David" w:hAnsi="David" w:cs="David"/>
          <w:b/>
          <w:bCs/>
          <w:sz w:val="24"/>
          <w:szCs w:val="24"/>
          <w:u w:val="single"/>
          <w:rtl/>
        </w:rPr>
      </w:pPr>
    </w:p>
    <w:p w14:paraId="2964DBE7" w14:textId="5C06558C" w:rsidR="00EC1C62" w:rsidRDefault="00EC1C62" w:rsidP="00F33E57">
      <w:pPr>
        <w:shd w:val="clear" w:color="auto" w:fill="FFFFFF" w:themeFill="background1"/>
        <w:tabs>
          <w:tab w:val="left" w:pos="1862"/>
        </w:tabs>
        <w:jc w:val="both"/>
        <w:rPr>
          <w:rFonts w:ascii="David" w:hAnsi="David" w:cs="David"/>
          <w:b/>
          <w:bCs/>
          <w:sz w:val="24"/>
          <w:szCs w:val="24"/>
          <w:u w:val="single"/>
          <w:rtl/>
        </w:rPr>
      </w:pPr>
      <w:r w:rsidRPr="00A200E8">
        <w:rPr>
          <w:rFonts w:ascii="David" w:hAnsi="David" w:cs="David" w:hint="cs"/>
          <w:b/>
          <w:bCs/>
          <w:sz w:val="24"/>
          <w:szCs w:val="24"/>
          <w:u w:val="single"/>
          <w:shd w:val="clear" w:color="auto" w:fill="FBE4D5" w:themeFill="accent2" w:themeFillTint="33"/>
          <w:rtl/>
        </w:rPr>
        <w:t>הכרעות שיפוטיות</w:t>
      </w:r>
    </w:p>
    <w:p w14:paraId="7D83F24B" w14:textId="6A678C75" w:rsidR="00EC1C62" w:rsidRDefault="00EC1C62" w:rsidP="00B03A1E">
      <w:pPr>
        <w:pStyle w:val="a7"/>
        <w:numPr>
          <w:ilvl w:val="0"/>
          <w:numId w:val="161"/>
        </w:numPr>
        <w:shd w:val="clear" w:color="auto" w:fill="FFFFFF" w:themeFill="background1"/>
        <w:tabs>
          <w:tab w:val="left" w:pos="1862"/>
        </w:tabs>
        <w:jc w:val="both"/>
        <w:rPr>
          <w:rFonts w:ascii="David" w:hAnsi="David" w:cs="David"/>
          <w:sz w:val="24"/>
          <w:szCs w:val="24"/>
        </w:rPr>
      </w:pPr>
      <w:r w:rsidRPr="00A200E8">
        <w:rPr>
          <w:rFonts w:ascii="David" w:hAnsi="David" w:cs="David" w:hint="cs"/>
          <w:sz w:val="24"/>
          <w:szCs w:val="24"/>
          <w:shd w:val="clear" w:color="auto" w:fill="FFFFCC"/>
          <w:rtl/>
        </w:rPr>
        <w:t>יש סטנדרט כללי והפרטים נדרשים לפעול על פיו</w:t>
      </w:r>
      <w:r w:rsidRPr="00EC1C62">
        <w:rPr>
          <w:rFonts w:ascii="David" w:hAnsi="David" w:cs="David" w:hint="cs"/>
          <w:sz w:val="24"/>
          <w:szCs w:val="24"/>
          <w:rtl/>
        </w:rPr>
        <w:t>.</w:t>
      </w:r>
    </w:p>
    <w:p w14:paraId="21845127" w14:textId="7E7B5C3B" w:rsidR="00EC1C62" w:rsidRDefault="00EC1C62" w:rsidP="00B03A1E">
      <w:pPr>
        <w:pStyle w:val="a7"/>
        <w:numPr>
          <w:ilvl w:val="0"/>
          <w:numId w:val="161"/>
        </w:numPr>
        <w:shd w:val="clear" w:color="auto" w:fill="FFFFFF" w:themeFill="background1"/>
        <w:tabs>
          <w:tab w:val="left" w:pos="1862"/>
        </w:tabs>
        <w:jc w:val="both"/>
        <w:rPr>
          <w:rFonts w:ascii="David" w:hAnsi="David" w:cs="David"/>
          <w:sz w:val="24"/>
          <w:szCs w:val="24"/>
        </w:rPr>
      </w:pPr>
      <w:r w:rsidRPr="00A200E8">
        <w:rPr>
          <w:rFonts w:ascii="David" w:hAnsi="David" w:cs="David" w:hint="cs"/>
          <w:sz w:val="24"/>
          <w:szCs w:val="24"/>
          <w:shd w:val="clear" w:color="auto" w:fill="FFFFCC"/>
          <w:rtl/>
        </w:rPr>
        <w:t>בתי משפט מתקנים את הפעולה וקובעים סטנדרט מדויק</w:t>
      </w:r>
      <w:r>
        <w:rPr>
          <w:rFonts w:ascii="David" w:hAnsi="David" w:cs="David" w:hint="cs"/>
          <w:sz w:val="24"/>
          <w:szCs w:val="24"/>
          <w:rtl/>
        </w:rPr>
        <w:t xml:space="preserve">. -באמצעות החלטות ביהמ"ש, השופטים יוצרים כיוונון מדויק מה ייחשב זמן סביר, מהן נסיבות של צדק וכו'. </w:t>
      </w:r>
    </w:p>
    <w:p w14:paraId="5D8E48F4" w14:textId="0447A5C6" w:rsidR="00EC1C62" w:rsidRDefault="00EC1C62" w:rsidP="00EC1C62">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lastRenderedPageBreak/>
        <w:t>המחוקק נותן מונחים יחסית כלליים לצד הכללים, תמהיל בחוק שלצד הכללים הספציפיים יש שימוש במונחים וסטנדרטים יותר כללים ובני אדם פועלים על פיהם וביהמ"ש מתקן את זה.</w:t>
      </w:r>
    </w:p>
    <w:p w14:paraId="4BAF53ED" w14:textId="78C6EEF2" w:rsidR="00EC1C62" w:rsidRDefault="00EC1C62" w:rsidP="00B03A1E">
      <w:pPr>
        <w:pStyle w:val="a7"/>
        <w:numPr>
          <w:ilvl w:val="0"/>
          <w:numId w:val="162"/>
        </w:numPr>
        <w:shd w:val="clear" w:color="auto" w:fill="FFFFFF" w:themeFill="background1"/>
        <w:tabs>
          <w:tab w:val="left" w:pos="1862"/>
        </w:tabs>
        <w:jc w:val="both"/>
        <w:rPr>
          <w:rFonts w:ascii="David" w:hAnsi="David" w:cs="David"/>
          <w:sz w:val="24"/>
          <w:szCs w:val="24"/>
        </w:rPr>
      </w:pPr>
      <w:r w:rsidRPr="008908A0">
        <w:rPr>
          <w:rFonts w:ascii="David" w:hAnsi="David" w:cs="David" w:hint="cs"/>
          <w:b/>
          <w:bCs/>
          <w:color w:val="FF0000"/>
          <w:sz w:val="24"/>
          <w:szCs w:val="24"/>
          <w:shd w:val="clear" w:color="auto" w:fill="FFFFCC"/>
          <w:rtl/>
        </w:rPr>
        <w:t>דוגמה</w:t>
      </w:r>
      <w:r w:rsidRPr="008908A0">
        <w:rPr>
          <w:rFonts w:ascii="David" w:hAnsi="David" w:cs="David" w:hint="cs"/>
          <w:sz w:val="24"/>
          <w:szCs w:val="24"/>
          <w:shd w:val="clear" w:color="auto" w:fill="FFFFCC"/>
          <w:rtl/>
        </w:rPr>
        <w:t>: חובת זהירות בעוולת הרשלנות</w:t>
      </w:r>
      <w:r>
        <w:rPr>
          <w:rFonts w:ascii="David" w:hAnsi="David" w:cs="David" w:hint="cs"/>
          <w:sz w:val="24"/>
          <w:szCs w:val="24"/>
          <w:rtl/>
        </w:rPr>
        <w:t xml:space="preserve">. </w:t>
      </w:r>
      <w:r w:rsidR="008908A0">
        <w:rPr>
          <w:rFonts w:ascii="David" w:hAnsi="David" w:cs="David" w:hint="cs"/>
          <w:sz w:val="24"/>
          <w:szCs w:val="24"/>
          <w:rtl/>
        </w:rPr>
        <w:t xml:space="preserve">-צריך להגדיר יותר מזה. </w:t>
      </w:r>
    </w:p>
    <w:p w14:paraId="02C9A3A4" w14:textId="671C9A31" w:rsidR="008908A0" w:rsidRDefault="008908A0" w:rsidP="00B03A1E">
      <w:pPr>
        <w:pStyle w:val="a7"/>
        <w:numPr>
          <w:ilvl w:val="0"/>
          <w:numId w:val="163"/>
        </w:numPr>
        <w:shd w:val="clear" w:color="auto" w:fill="FFFFFF" w:themeFill="background1"/>
        <w:tabs>
          <w:tab w:val="left" w:pos="1862"/>
        </w:tabs>
        <w:jc w:val="both"/>
        <w:rPr>
          <w:rFonts w:ascii="David" w:hAnsi="David" w:cs="David"/>
          <w:sz w:val="24"/>
          <w:szCs w:val="24"/>
        </w:rPr>
      </w:pPr>
      <w:r w:rsidRPr="008908A0">
        <w:rPr>
          <w:rFonts w:ascii="David" w:hAnsi="David" w:cs="David" w:hint="cs"/>
          <w:sz w:val="24"/>
          <w:szCs w:val="24"/>
          <w:shd w:val="clear" w:color="auto" w:fill="FFFFCC"/>
          <w:rtl/>
        </w:rPr>
        <w:t>יש לנקוט אמצעי זהירות כדי למנוע פגיעה</w:t>
      </w:r>
      <w:r>
        <w:rPr>
          <w:rFonts w:ascii="David" w:hAnsi="David" w:cs="David" w:hint="cs"/>
          <w:sz w:val="24"/>
          <w:szCs w:val="24"/>
          <w:rtl/>
        </w:rPr>
        <w:t>.</w:t>
      </w:r>
    </w:p>
    <w:p w14:paraId="4F5434DF" w14:textId="4E7964D0" w:rsidR="008908A0" w:rsidRDefault="008908A0" w:rsidP="00B03A1E">
      <w:pPr>
        <w:pStyle w:val="a7"/>
        <w:numPr>
          <w:ilvl w:val="0"/>
          <w:numId w:val="163"/>
        </w:numPr>
        <w:shd w:val="clear" w:color="auto" w:fill="FFFFFF" w:themeFill="background1"/>
        <w:tabs>
          <w:tab w:val="left" w:pos="1862"/>
        </w:tabs>
        <w:jc w:val="both"/>
        <w:rPr>
          <w:rFonts w:ascii="David" w:hAnsi="David" w:cs="David"/>
          <w:sz w:val="24"/>
          <w:szCs w:val="24"/>
        </w:rPr>
      </w:pPr>
      <w:r w:rsidRPr="008908A0">
        <w:rPr>
          <w:rFonts w:ascii="David" w:hAnsi="David" w:cs="David" w:hint="cs"/>
          <w:sz w:val="24"/>
          <w:szCs w:val="24"/>
          <w:shd w:val="clear" w:color="auto" w:fill="FFFFCC"/>
          <w:rtl/>
        </w:rPr>
        <w:t>האמצעים צריכים להיות סבירים (לא עול כבד מדי</w:t>
      </w:r>
      <w:r>
        <w:rPr>
          <w:rFonts w:ascii="David" w:hAnsi="David" w:cs="David" w:hint="cs"/>
          <w:sz w:val="24"/>
          <w:szCs w:val="24"/>
          <w:rtl/>
        </w:rPr>
        <w:t>).</w:t>
      </w:r>
    </w:p>
    <w:p w14:paraId="0AF946CF" w14:textId="42E84A8B" w:rsidR="008908A0" w:rsidRDefault="008908A0" w:rsidP="00BD5717">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נחשוב מה האמצעים שימנעו פגיעה, אבל לא נטיל עלויות בלתי אפשריות למימון. נניח, הפעלת מתקן ספורט ודרישה לרצף את כל הרצפה בגומי- נחשוב על עלויות, כוח אדם שצריך להשקיע במשאבים האלה. אם מחד הוא מתעלם הוא הפר חובת זהירות. מאידך, חובת הזהירות שמוטלת עליו צריכה להיות במידה סבירה. </w:t>
      </w:r>
    </w:p>
    <w:p w14:paraId="5A08F223" w14:textId="315E87EB" w:rsidR="008908A0" w:rsidRDefault="008908A0" w:rsidP="008908A0">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יש את מכון התקנים שאומר באיזה כללים יש לעמוד. אבל גם זה לא ממצה את כל האירועים. המחוקק לא יקבע בוודאי בחקיקה ראשית וגם לא בחקיקת משנה. אולי יהיו הוראות / הנחיות לאירועים שונים. </w:t>
      </w:r>
    </w:p>
    <w:p w14:paraId="5162CBB7" w14:textId="5F85B67D" w:rsidR="008908A0" w:rsidRDefault="008908A0" w:rsidP="008908A0">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הטיפול צריך להיעשות בשטח- בתי משפט מתקנים את ההתנהגות של בני האדם.</w:t>
      </w:r>
    </w:p>
    <w:p w14:paraId="4FD7E7CE" w14:textId="1FA2DE63" w:rsidR="008908A0" w:rsidRDefault="00450A51" w:rsidP="00450A51">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מושג חובת הזהירות הוא מאוד כללי. השאלה איך קובעים מהי חובת הזהירות הנדרשת בכל מקרה, נקבע ע"י תקדימי ביהמ"ש. גם השאלה מהם אמצעי זהירות, ומהם אמצעי זהירות סבירים- תתעורר ונצטרך לענות עליה.</w:t>
      </w:r>
    </w:p>
    <w:p w14:paraId="463A3283" w14:textId="5EF2AD24" w:rsidR="00450A51" w:rsidRDefault="00450A51" w:rsidP="00450A51">
      <w:pPr>
        <w:shd w:val="clear" w:color="auto" w:fill="FFFFFF" w:themeFill="background1"/>
        <w:tabs>
          <w:tab w:val="left" w:pos="1862"/>
        </w:tabs>
        <w:jc w:val="both"/>
        <w:rPr>
          <w:rFonts w:ascii="David" w:hAnsi="David" w:cs="David"/>
          <w:sz w:val="24"/>
          <w:szCs w:val="24"/>
          <w:rtl/>
        </w:rPr>
      </w:pPr>
    </w:p>
    <w:p w14:paraId="1EE91838" w14:textId="51787B29" w:rsidR="00450A51" w:rsidRPr="00450A51" w:rsidRDefault="00450A51" w:rsidP="00450A51">
      <w:pPr>
        <w:shd w:val="clear" w:color="auto" w:fill="FFFFFF" w:themeFill="background1"/>
        <w:tabs>
          <w:tab w:val="left" w:pos="1862"/>
        </w:tabs>
        <w:jc w:val="both"/>
        <w:rPr>
          <w:rFonts w:ascii="David" w:hAnsi="David" w:cs="David"/>
          <w:b/>
          <w:bCs/>
          <w:sz w:val="24"/>
          <w:szCs w:val="24"/>
          <w:u w:val="single"/>
          <w:rtl/>
        </w:rPr>
      </w:pPr>
      <w:r w:rsidRPr="00BD5717">
        <w:rPr>
          <w:rFonts w:ascii="David" w:hAnsi="David" w:cs="David" w:hint="cs"/>
          <w:b/>
          <w:bCs/>
          <w:sz w:val="24"/>
          <w:szCs w:val="24"/>
          <w:u w:val="single"/>
          <w:shd w:val="clear" w:color="auto" w:fill="FBE4D5" w:themeFill="accent2" w:themeFillTint="33"/>
          <w:rtl/>
        </w:rPr>
        <w:t>שיקול דעת שיפוטי</w:t>
      </w:r>
    </w:p>
    <w:p w14:paraId="0194441E" w14:textId="2C0BB50D" w:rsidR="00450A51" w:rsidRDefault="00450A51" w:rsidP="00B03A1E">
      <w:pPr>
        <w:pStyle w:val="a7"/>
        <w:numPr>
          <w:ilvl w:val="0"/>
          <w:numId w:val="162"/>
        </w:numPr>
        <w:shd w:val="clear" w:color="auto" w:fill="FFFFFF" w:themeFill="background1"/>
        <w:tabs>
          <w:tab w:val="left" w:pos="1862"/>
        </w:tabs>
        <w:jc w:val="both"/>
        <w:rPr>
          <w:rFonts w:ascii="David" w:hAnsi="David" w:cs="David"/>
          <w:sz w:val="24"/>
          <w:szCs w:val="24"/>
        </w:rPr>
      </w:pPr>
      <w:r w:rsidRPr="00BD5717">
        <w:rPr>
          <w:rFonts w:ascii="David" w:hAnsi="David" w:cs="David" w:hint="cs"/>
          <w:sz w:val="24"/>
          <w:szCs w:val="24"/>
          <w:shd w:val="clear" w:color="auto" w:fill="FFFFCC"/>
          <w:rtl/>
        </w:rPr>
        <w:t>הכרעה חדשה. קביעת מטרות ואיזון בין אינטרסים</w:t>
      </w:r>
      <w:r w:rsidRPr="00450A51">
        <w:rPr>
          <w:rFonts w:ascii="David" w:hAnsi="David" w:cs="David" w:hint="cs"/>
          <w:sz w:val="24"/>
          <w:szCs w:val="24"/>
          <w:rtl/>
        </w:rPr>
        <w:t>.</w:t>
      </w:r>
    </w:p>
    <w:p w14:paraId="582D8F0F" w14:textId="569D7453" w:rsidR="00450A51" w:rsidRPr="00450A51" w:rsidRDefault="00450A51" w:rsidP="00B03A1E">
      <w:pPr>
        <w:pStyle w:val="a7"/>
        <w:numPr>
          <w:ilvl w:val="0"/>
          <w:numId w:val="162"/>
        </w:numPr>
        <w:shd w:val="clear" w:color="auto" w:fill="FFFFFF" w:themeFill="background1"/>
        <w:tabs>
          <w:tab w:val="left" w:pos="1862"/>
        </w:tabs>
        <w:jc w:val="both"/>
        <w:rPr>
          <w:rFonts w:ascii="David" w:hAnsi="David" w:cs="David"/>
          <w:sz w:val="24"/>
          <w:szCs w:val="24"/>
          <w:rtl/>
        </w:rPr>
      </w:pPr>
      <w:r w:rsidRPr="00BD5717">
        <w:rPr>
          <w:rFonts w:ascii="David" w:hAnsi="David" w:cs="David" w:hint="cs"/>
          <w:sz w:val="24"/>
          <w:szCs w:val="24"/>
          <w:shd w:val="clear" w:color="auto" w:fill="FFFFCC"/>
          <w:rtl/>
        </w:rPr>
        <w:t>חקיקה שיפוטית. ביהמ"ש מייצר חוקים בדומה לרשות מנהלית</w:t>
      </w:r>
      <w:r>
        <w:rPr>
          <w:rFonts w:ascii="David" w:hAnsi="David" w:cs="David" w:hint="cs"/>
          <w:sz w:val="24"/>
          <w:szCs w:val="24"/>
          <w:rtl/>
        </w:rPr>
        <w:t xml:space="preserve">. </w:t>
      </w:r>
    </w:p>
    <w:p w14:paraId="20CB6B1B" w14:textId="78EF352F" w:rsidR="00450A51" w:rsidRDefault="00450A51" w:rsidP="00450A51">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התפיסה של הארט את המושג של שיקול דעת שיפוטי. הטענה שלו ששיקול דעת שיפוטי קיים במקום שבו אין בחוק או בדין [כולל תקדימים] קביעה ברורה. לכן בעצם הפעולה השיפוטית יוצרת קביעה / הכרעה חדשה. המשמעות היא קביעת נורמה חדשה ויוצרת חקיקה שיפוטית. ניתן לסווג את כל ההחלטות השיפוטיות לשני סוגים- (1) החלטות שיפוטיות בהם השופט מ</w:t>
      </w:r>
      <w:r w:rsidR="003D38EE">
        <w:rPr>
          <w:rFonts w:ascii="David" w:hAnsi="David" w:cs="David" w:hint="cs"/>
          <w:sz w:val="24"/>
          <w:szCs w:val="24"/>
          <w:rtl/>
        </w:rPr>
        <w:t>ח</w:t>
      </w:r>
      <w:r>
        <w:rPr>
          <w:rFonts w:ascii="David" w:hAnsi="David" w:cs="David" w:hint="cs"/>
          <w:sz w:val="24"/>
          <w:szCs w:val="24"/>
          <w:rtl/>
        </w:rPr>
        <w:t>יל את הדין הקיים ולא קובע מבחינה נורמטיבית דבר חדש. ההחלטה שלו מצטמצמ</w:t>
      </w:r>
      <w:r>
        <w:rPr>
          <w:rFonts w:ascii="David" w:hAnsi="David" w:cs="David" w:hint="eastAsia"/>
          <w:sz w:val="24"/>
          <w:szCs w:val="24"/>
          <w:rtl/>
        </w:rPr>
        <w:t>ת</w:t>
      </w:r>
      <w:r>
        <w:rPr>
          <w:rFonts w:ascii="David" w:hAnsi="David" w:cs="David" w:hint="cs"/>
          <w:sz w:val="24"/>
          <w:szCs w:val="24"/>
          <w:rtl/>
        </w:rPr>
        <w:t xml:space="preserve"> בקביעת הרכיבים העובדתיים או בהתאמת המקרה לכלל הקיים. </w:t>
      </w:r>
      <w:r>
        <w:rPr>
          <w:rFonts w:ascii="David" w:hAnsi="David" w:cs="David" w:hint="cs"/>
          <w:b/>
          <w:bCs/>
          <w:sz w:val="24"/>
          <w:szCs w:val="24"/>
          <w:rtl/>
        </w:rPr>
        <w:t>השופט לא מפעיל שיקול דעת</w:t>
      </w:r>
      <w:r>
        <w:rPr>
          <w:rFonts w:ascii="David" w:hAnsi="David" w:cs="David" w:hint="cs"/>
          <w:sz w:val="24"/>
          <w:szCs w:val="24"/>
          <w:rtl/>
        </w:rPr>
        <w:t xml:space="preserve">. או (2) מקרה שבדין אין תשובה למקרה הקיים ואז השופט צריך לקבוע את הדין. מציאות שלא הוכרעה וצריך לשקול החלטה חדשה. זו תהיה הכרעה משפטית </w:t>
      </w:r>
      <w:r w:rsidRPr="00450A51">
        <w:rPr>
          <w:rFonts w:ascii="David" w:hAnsi="David" w:cs="David" w:hint="cs"/>
          <w:b/>
          <w:bCs/>
          <w:sz w:val="24"/>
          <w:szCs w:val="24"/>
          <w:rtl/>
        </w:rPr>
        <w:t>ויש הפעלת שיקול דעת</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כך נסווג את כל ההחלטות השיפוטיות.</w:t>
      </w:r>
    </w:p>
    <w:p w14:paraId="5F9C53DE" w14:textId="284780B5" w:rsidR="00450A51" w:rsidRDefault="00450A51" w:rsidP="00450A51">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שיקול הדעת פירושו יצירת הלכה חדשה, הכרעה חדשה. לצורך כך הוא צריך לקבוע מטרות, לאזן בין האינטרסים. התוצאה: החלטה חדשה שתהיה תקדים ולכן יש בה אלמנט של חקיקה שיפוטית.</w:t>
      </w:r>
    </w:p>
    <w:p w14:paraId="5A216A88" w14:textId="4F00C7E2" w:rsidR="00450A51" w:rsidRDefault="00450A51" w:rsidP="00450A51">
      <w:pPr>
        <w:shd w:val="clear" w:color="auto" w:fill="FFFFFF" w:themeFill="background1"/>
        <w:tabs>
          <w:tab w:val="left" w:pos="1862"/>
        </w:tabs>
        <w:jc w:val="both"/>
        <w:rPr>
          <w:rFonts w:ascii="David" w:hAnsi="David" w:cs="David"/>
          <w:sz w:val="24"/>
          <w:szCs w:val="24"/>
          <w:rtl/>
        </w:rPr>
      </w:pPr>
    </w:p>
    <w:p w14:paraId="6C011931" w14:textId="2A21C32C" w:rsidR="00450A51" w:rsidRDefault="00450A51" w:rsidP="00450A51">
      <w:pPr>
        <w:shd w:val="clear" w:color="auto" w:fill="FFFFFF" w:themeFill="background1"/>
        <w:tabs>
          <w:tab w:val="left" w:pos="1862"/>
        </w:tabs>
        <w:jc w:val="both"/>
        <w:rPr>
          <w:rFonts w:ascii="David" w:hAnsi="David" w:cs="David"/>
          <w:b/>
          <w:bCs/>
          <w:sz w:val="24"/>
          <w:szCs w:val="24"/>
          <w:u w:val="single"/>
          <w:rtl/>
        </w:rPr>
      </w:pPr>
      <w:r w:rsidRPr="00A740AB">
        <w:rPr>
          <w:rFonts w:ascii="David" w:hAnsi="David" w:cs="David" w:hint="cs"/>
          <w:b/>
          <w:bCs/>
          <w:sz w:val="24"/>
          <w:szCs w:val="24"/>
          <w:u w:val="single"/>
          <w:shd w:val="clear" w:color="auto" w:fill="FBE4D5" w:themeFill="accent2" w:themeFillTint="33"/>
          <w:rtl/>
        </w:rPr>
        <w:t>החוק והרקמה הפתוחה</w:t>
      </w:r>
    </w:p>
    <w:p w14:paraId="573903D0" w14:textId="05902118" w:rsidR="00C755C6" w:rsidRDefault="00C755C6" w:rsidP="00B03A1E">
      <w:pPr>
        <w:pStyle w:val="a7"/>
        <w:numPr>
          <w:ilvl w:val="0"/>
          <w:numId w:val="164"/>
        </w:numPr>
        <w:shd w:val="clear" w:color="auto" w:fill="FFFFFF" w:themeFill="background1"/>
        <w:tabs>
          <w:tab w:val="left" w:pos="1862"/>
        </w:tabs>
        <w:jc w:val="both"/>
        <w:rPr>
          <w:rFonts w:ascii="David" w:hAnsi="David" w:cs="David"/>
          <w:sz w:val="24"/>
          <w:szCs w:val="24"/>
        </w:rPr>
      </w:pPr>
      <w:r w:rsidRPr="00A740AB">
        <w:rPr>
          <w:rFonts w:ascii="David" w:hAnsi="David" w:cs="David" w:hint="cs"/>
          <w:sz w:val="24"/>
          <w:szCs w:val="24"/>
          <w:shd w:val="clear" w:color="auto" w:fill="FFFFCC"/>
          <w:rtl/>
        </w:rPr>
        <w:t>ברוב המקרים הכללים ברורים והחלטות של פרטים ושל בתי משפט הם בהתאם לכללים</w:t>
      </w:r>
      <w:r>
        <w:rPr>
          <w:rFonts w:ascii="David" w:hAnsi="David" w:cs="David" w:hint="cs"/>
          <w:sz w:val="24"/>
          <w:szCs w:val="24"/>
          <w:rtl/>
        </w:rPr>
        <w:t>.</w:t>
      </w:r>
    </w:p>
    <w:p w14:paraId="05523DA9" w14:textId="6EFBCEB5" w:rsidR="00C755C6" w:rsidRPr="00C755C6" w:rsidRDefault="00C755C6" w:rsidP="00B03A1E">
      <w:pPr>
        <w:pStyle w:val="a7"/>
        <w:numPr>
          <w:ilvl w:val="0"/>
          <w:numId w:val="164"/>
        </w:numPr>
        <w:shd w:val="clear" w:color="auto" w:fill="FFFFFF" w:themeFill="background1"/>
        <w:tabs>
          <w:tab w:val="left" w:pos="1862"/>
        </w:tabs>
        <w:jc w:val="both"/>
        <w:rPr>
          <w:rFonts w:ascii="David" w:hAnsi="David" w:cs="David"/>
          <w:sz w:val="24"/>
          <w:szCs w:val="24"/>
          <w:rtl/>
        </w:rPr>
      </w:pPr>
      <w:r w:rsidRPr="00A740AB">
        <w:rPr>
          <w:rFonts w:ascii="David" w:hAnsi="David" w:cs="David" w:hint="cs"/>
          <w:sz w:val="24"/>
          <w:szCs w:val="24"/>
          <w:shd w:val="clear" w:color="auto" w:fill="FFFFCC"/>
          <w:rtl/>
        </w:rPr>
        <w:t>רק בשוליים קיימת רקמה פתוחה ונדרשות החלטות חדשות בהתאם למטרות החברתיות</w:t>
      </w:r>
      <w:r>
        <w:rPr>
          <w:rFonts w:ascii="David" w:hAnsi="David" w:cs="David" w:hint="cs"/>
          <w:sz w:val="24"/>
          <w:szCs w:val="24"/>
          <w:rtl/>
        </w:rPr>
        <w:t xml:space="preserve">. </w:t>
      </w:r>
    </w:p>
    <w:p w14:paraId="1D32120F" w14:textId="2891A4DC" w:rsidR="00450A51" w:rsidRDefault="00450A51" w:rsidP="00450A51">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הארט טוען שיש לנו בחוק "רקמה פתוחה". כך הוא רואה את החוק. החוק כמערכת שיש בה פתרון לרוב המקרים, אבל יש לה רקמה פתוחה. הרקמה הפתוחה</w:t>
      </w:r>
      <w:r w:rsidR="00E60949">
        <w:rPr>
          <w:rFonts w:ascii="David" w:hAnsi="David" w:cs="David" w:hint="cs"/>
          <w:sz w:val="24"/>
          <w:szCs w:val="24"/>
          <w:rtl/>
        </w:rPr>
        <w:t xml:space="preserve"> נובעת ממקרים בהם יש עמימות סמנטית [הבחנה בין גרעין ושוליים]. </w:t>
      </w:r>
      <w:r w:rsidR="00457EFA">
        <w:rPr>
          <w:rFonts w:ascii="David" w:hAnsi="David" w:cs="David"/>
          <w:sz w:val="24"/>
          <w:szCs w:val="24"/>
        </w:rPr>
        <w:t>Penumbra</w:t>
      </w:r>
      <w:r w:rsidR="00457EFA">
        <w:rPr>
          <w:rFonts w:ascii="David" w:hAnsi="David" w:cs="David" w:hint="cs"/>
          <w:sz w:val="24"/>
          <w:szCs w:val="24"/>
          <w:rtl/>
        </w:rPr>
        <w:t xml:space="preserve">= שוליים. </w:t>
      </w:r>
      <w:r w:rsidR="00457EFA">
        <w:rPr>
          <w:rFonts w:ascii="David" w:hAnsi="David" w:cs="David"/>
          <w:sz w:val="24"/>
          <w:szCs w:val="24"/>
        </w:rPr>
        <w:t>Core</w:t>
      </w:r>
      <w:r w:rsidR="00457EFA">
        <w:rPr>
          <w:rFonts w:ascii="David" w:hAnsi="David" w:cs="David" w:hint="cs"/>
          <w:sz w:val="24"/>
          <w:szCs w:val="24"/>
          <w:rtl/>
        </w:rPr>
        <w:t xml:space="preserve">= גרעין. </w:t>
      </w:r>
      <w:r w:rsidR="00C755C6">
        <w:rPr>
          <w:rFonts w:ascii="David" w:hAnsi="David" w:cs="David" w:hint="cs"/>
          <w:sz w:val="24"/>
          <w:szCs w:val="24"/>
          <w:rtl/>
        </w:rPr>
        <w:t xml:space="preserve">זו הבחנה יסודית אצל הארט בעניין העמימות הסמנטית. נקודת המוצא שלו שהגרעין הוא מובן, ובשוליים יש אי הבנה. </w:t>
      </w:r>
    </w:p>
    <w:p w14:paraId="766E660F" w14:textId="64BB4565" w:rsidR="00C755C6" w:rsidRDefault="00C755C6" w:rsidP="00450A51">
      <w:pPr>
        <w:shd w:val="clear" w:color="auto" w:fill="FFFFFF" w:themeFill="background1"/>
        <w:tabs>
          <w:tab w:val="left" w:pos="1862"/>
        </w:tabs>
        <w:jc w:val="both"/>
        <w:rPr>
          <w:rFonts w:ascii="David" w:hAnsi="David" w:cs="David"/>
          <w:sz w:val="24"/>
          <w:szCs w:val="24"/>
          <w:rtl/>
        </w:rPr>
      </w:pPr>
      <w:r w:rsidRPr="00944667">
        <w:rPr>
          <w:rFonts w:ascii="David" w:hAnsi="David" w:cs="David" w:hint="cs"/>
          <w:sz w:val="24"/>
          <w:szCs w:val="24"/>
          <w:shd w:val="clear" w:color="auto" w:fill="D9E2F3" w:themeFill="accent1" w:themeFillTint="33"/>
          <w:rtl/>
        </w:rPr>
        <w:t>הפרק של הארט- פורמליזם וספקנות כללי</w:t>
      </w:r>
      <w:r w:rsidR="00875C2A">
        <w:rPr>
          <w:rFonts w:ascii="David" w:hAnsi="David" w:cs="David" w:hint="cs"/>
          <w:sz w:val="24"/>
          <w:szCs w:val="24"/>
          <w:shd w:val="clear" w:color="auto" w:fill="D9E2F3" w:themeFill="accent1" w:themeFillTint="33"/>
          <w:rtl/>
        </w:rPr>
        <w:t>ם</w:t>
      </w:r>
      <w:r w:rsidRPr="00944667">
        <w:rPr>
          <w:rFonts w:ascii="David" w:hAnsi="David" w:cs="David" w:hint="cs"/>
          <w:sz w:val="24"/>
          <w:szCs w:val="24"/>
          <w:shd w:val="clear" w:color="auto" w:fill="D9E2F3" w:themeFill="accent1" w:themeFillTint="33"/>
          <w:rtl/>
        </w:rPr>
        <w:t xml:space="preserve"> [</w:t>
      </w:r>
      <w:r w:rsidR="00944667">
        <w:rPr>
          <w:rFonts w:ascii="David" w:hAnsi="David" w:cs="David" w:hint="cs"/>
          <w:sz w:val="24"/>
          <w:szCs w:val="24"/>
          <w:shd w:val="clear" w:color="auto" w:fill="D9E2F3" w:themeFill="accent1" w:themeFillTint="33"/>
          <w:rtl/>
        </w:rPr>
        <w:t>=</w:t>
      </w:r>
      <w:r w:rsidRPr="00944667">
        <w:rPr>
          <w:rFonts w:ascii="David" w:hAnsi="David" w:cs="David" w:hint="cs"/>
          <w:sz w:val="24"/>
          <w:szCs w:val="24"/>
          <w:shd w:val="clear" w:color="auto" w:fill="D9E2F3" w:themeFill="accent1" w:themeFillTint="33"/>
          <w:rtl/>
        </w:rPr>
        <w:t>ריאליזם]</w:t>
      </w:r>
      <w:r>
        <w:rPr>
          <w:rFonts w:ascii="David" w:hAnsi="David" w:cs="David" w:hint="cs"/>
          <w:sz w:val="24"/>
          <w:szCs w:val="24"/>
          <w:rtl/>
        </w:rPr>
        <w:t xml:space="preserve">. הוא מנהל מערכה מול יריבים משני קטבים. מול הפורמליזם הטענה שלו: השכנוע שיש בחוק רקמה פתוחה- </w:t>
      </w:r>
      <w:r w:rsidR="00B27DF2">
        <w:rPr>
          <w:rFonts w:ascii="David" w:hAnsi="David" w:cs="David" w:hint="cs"/>
          <w:sz w:val="24"/>
          <w:szCs w:val="24"/>
          <w:rtl/>
        </w:rPr>
        <w:t xml:space="preserve">היא </w:t>
      </w:r>
      <w:r>
        <w:rPr>
          <w:rFonts w:ascii="David" w:hAnsi="David" w:cs="David" w:hint="cs"/>
          <w:sz w:val="24"/>
          <w:szCs w:val="24"/>
          <w:rtl/>
        </w:rPr>
        <w:t xml:space="preserve">מורכבת </w:t>
      </w:r>
      <w:r w:rsidR="0001652F">
        <w:rPr>
          <w:rFonts w:ascii="David" w:hAnsi="David" w:cs="David" w:hint="cs"/>
          <w:sz w:val="24"/>
          <w:szCs w:val="24"/>
          <w:rtl/>
        </w:rPr>
        <w:t xml:space="preserve">לא רק </w:t>
      </w:r>
      <w:r>
        <w:rPr>
          <w:rFonts w:ascii="David" w:hAnsi="David" w:cs="David" w:hint="cs"/>
          <w:sz w:val="24"/>
          <w:szCs w:val="24"/>
          <w:rtl/>
        </w:rPr>
        <w:t xml:space="preserve">מעמימות סמנטית (גרעין ושוליים) אלא גם כל התחום שבו המחוקק איננו צופה את מגוון המקרים או את המקרים העתידיים [שם זו לא בעיית סמנטיקה, אלא לקונה והיעדר התייחסות לכל מיני מצבים]. אי צפיות המציאות או בגלל טכנולוגיות חדשות. כל זה יוצר את הרקמה הפתוחה בחוק. </w:t>
      </w:r>
    </w:p>
    <w:p w14:paraId="5D77AA14" w14:textId="607D5770" w:rsidR="00C755C6" w:rsidRDefault="00C755C6" w:rsidP="00286928">
      <w:pPr>
        <w:shd w:val="clear" w:color="auto" w:fill="FFFFFF" w:themeFill="background1"/>
        <w:tabs>
          <w:tab w:val="left" w:pos="1862"/>
        </w:tabs>
        <w:jc w:val="both"/>
        <w:rPr>
          <w:rFonts w:ascii="David" w:hAnsi="David" w:cs="David"/>
          <w:color w:val="FF0000"/>
          <w:sz w:val="24"/>
          <w:szCs w:val="24"/>
          <w:rtl/>
        </w:rPr>
      </w:pPr>
      <w:r w:rsidRPr="009B77C2">
        <w:rPr>
          <w:rFonts w:ascii="David" w:hAnsi="David" w:cs="David" w:hint="cs"/>
          <w:sz w:val="24"/>
          <w:szCs w:val="24"/>
          <w:u w:val="single"/>
          <w:rtl/>
        </w:rPr>
        <w:t>הטענה</w:t>
      </w:r>
      <w:r w:rsidR="00286928" w:rsidRPr="009B77C2">
        <w:rPr>
          <w:rFonts w:ascii="David" w:hAnsi="David" w:cs="David" w:hint="cs"/>
          <w:sz w:val="24"/>
          <w:szCs w:val="24"/>
          <w:u w:val="single"/>
          <w:rtl/>
        </w:rPr>
        <w:t xml:space="preserve"> של הארט</w:t>
      </w:r>
      <w:r w:rsidRPr="009B77C2">
        <w:rPr>
          <w:rFonts w:ascii="David" w:hAnsi="David" w:cs="David" w:hint="cs"/>
          <w:sz w:val="24"/>
          <w:szCs w:val="24"/>
          <w:u w:val="single"/>
          <w:rtl/>
        </w:rPr>
        <w:t xml:space="preserve"> נגד הפורמליסטים</w:t>
      </w:r>
      <w:r>
        <w:rPr>
          <w:rFonts w:ascii="David" w:hAnsi="David" w:cs="David" w:hint="cs"/>
          <w:sz w:val="24"/>
          <w:szCs w:val="24"/>
          <w:rtl/>
        </w:rPr>
        <w:t>: במקום שיש רקמה פתוחה לא ניתן לה</w:t>
      </w:r>
      <w:r w:rsidR="00286928">
        <w:rPr>
          <w:rFonts w:ascii="David" w:hAnsi="David" w:cs="David" w:hint="cs"/>
          <w:sz w:val="24"/>
          <w:szCs w:val="24"/>
          <w:rtl/>
        </w:rPr>
        <w:t>ח</w:t>
      </w:r>
      <w:r>
        <w:rPr>
          <w:rFonts w:ascii="David" w:hAnsi="David" w:cs="David" w:hint="cs"/>
          <w:sz w:val="24"/>
          <w:szCs w:val="24"/>
          <w:rtl/>
        </w:rPr>
        <w:t>יל באופן מלאכותי את החוק הקיים. ה</w:t>
      </w:r>
      <w:r w:rsidR="00286928">
        <w:rPr>
          <w:rFonts w:ascii="David" w:hAnsi="David" w:cs="David" w:hint="cs"/>
          <w:sz w:val="24"/>
          <w:szCs w:val="24"/>
          <w:rtl/>
        </w:rPr>
        <w:t>ח</w:t>
      </w:r>
      <w:r>
        <w:rPr>
          <w:rFonts w:ascii="David" w:hAnsi="David" w:cs="David" w:hint="cs"/>
          <w:sz w:val="24"/>
          <w:szCs w:val="24"/>
          <w:rtl/>
        </w:rPr>
        <w:t xml:space="preserve">לה שלו באופן מלאכותי היא בעצם להכניס את החוק ל"מיטת סדום", להקפיא את המשמעות שלו. </w:t>
      </w:r>
      <w:r w:rsidR="00286928">
        <w:rPr>
          <w:rFonts w:ascii="David" w:hAnsi="David" w:cs="David" w:hint="cs"/>
          <w:sz w:val="24"/>
          <w:szCs w:val="24"/>
          <w:rtl/>
        </w:rPr>
        <w:t>צריך להודות שהמחוקק לא התייחס ו</w:t>
      </w:r>
      <w:r>
        <w:rPr>
          <w:rFonts w:ascii="David" w:hAnsi="David" w:cs="David" w:hint="cs"/>
          <w:sz w:val="24"/>
          <w:szCs w:val="24"/>
          <w:rtl/>
        </w:rPr>
        <w:t xml:space="preserve">מי שצריך להשלים את זה הוא ביהמ"ש. יש חלוקת עבודה בין המחוקק לביהמ"ש. </w:t>
      </w:r>
      <w:r>
        <w:rPr>
          <w:rFonts w:ascii="David" w:hAnsi="David" w:cs="David" w:hint="cs"/>
          <w:b/>
          <w:bCs/>
          <w:sz w:val="24"/>
          <w:szCs w:val="24"/>
          <w:rtl/>
        </w:rPr>
        <w:t>אם נאמר שביהמ"ש רק מיישם חוק</w:t>
      </w:r>
      <w:r w:rsidR="007C2DC7">
        <w:rPr>
          <w:rFonts w:ascii="David" w:hAnsi="David" w:cs="David" w:hint="cs"/>
          <w:b/>
          <w:bCs/>
          <w:sz w:val="24"/>
          <w:szCs w:val="24"/>
          <w:rtl/>
        </w:rPr>
        <w:t xml:space="preserve"> ולא יוצר חוק</w:t>
      </w:r>
      <w:r>
        <w:rPr>
          <w:rFonts w:ascii="David" w:hAnsi="David" w:cs="David" w:hint="cs"/>
          <w:b/>
          <w:bCs/>
          <w:sz w:val="24"/>
          <w:szCs w:val="24"/>
          <w:rtl/>
        </w:rPr>
        <w:t>, זה מנוגד למציאות (עיוור למציאות)</w:t>
      </w:r>
      <w:r>
        <w:rPr>
          <w:rFonts w:ascii="David" w:hAnsi="David" w:cs="David" w:hint="cs"/>
          <w:sz w:val="24"/>
          <w:szCs w:val="24"/>
          <w:rtl/>
        </w:rPr>
        <w:t xml:space="preserve">. במצבים שאין בדין תשובה, על ביהמ"ש להיכנס לתפקיד כיוצר חוק. </w:t>
      </w:r>
    </w:p>
    <w:p w14:paraId="5664BC3A" w14:textId="7195E3F2" w:rsidR="00C755C6" w:rsidRDefault="00C755C6" w:rsidP="00450A51">
      <w:pPr>
        <w:shd w:val="clear" w:color="auto" w:fill="FFFFFF" w:themeFill="background1"/>
        <w:tabs>
          <w:tab w:val="left" w:pos="1862"/>
        </w:tabs>
        <w:jc w:val="both"/>
        <w:rPr>
          <w:rFonts w:ascii="David" w:hAnsi="David" w:cs="David"/>
          <w:color w:val="FF0000"/>
          <w:sz w:val="24"/>
          <w:szCs w:val="24"/>
          <w:rtl/>
        </w:rPr>
      </w:pPr>
    </w:p>
    <w:p w14:paraId="1E56A3D1" w14:textId="34781F28" w:rsidR="00C755C6" w:rsidRDefault="00C755C6" w:rsidP="00450A51">
      <w:pPr>
        <w:shd w:val="clear" w:color="auto" w:fill="FFFFFF" w:themeFill="background1"/>
        <w:tabs>
          <w:tab w:val="left" w:pos="1862"/>
        </w:tabs>
        <w:jc w:val="both"/>
        <w:rPr>
          <w:rFonts w:ascii="David" w:hAnsi="David" w:cs="David"/>
          <w:b/>
          <w:bCs/>
          <w:sz w:val="24"/>
          <w:szCs w:val="24"/>
          <w:u w:val="single"/>
          <w:rtl/>
        </w:rPr>
      </w:pPr>
      <w:r w:rsidRPr="00E46F88">
        <w:rPr>
          <w:rFonts w:ascii="David" w:hAnsi="David" w:cs="David" w:hint="cs"/>
          <w:b/>
          <w:bCs/>
          <w:sz w:val="24"/>
          <w:szCs w:val="24"/>
          <w:u w:val="single"/>
          <w:shd w:val="clear" w:color="auto" w:fill="FBE4D5" w:themeFill="accent2" w:themeFillTint="33"/>
          <w:rtl/>
        </w:rPr>
        <w:lastRenderedPageBreak/>
        <w:t>הריאליזם: ספקנות כללים</w:t>
      </w:r>
    </w:p>
    <w:p w14:paraId="496251E3" w14:textId="661BF867" w:rsidR="00C755C6" w:rsidRPr="00C755C6" w:rsidRDefault="00C755C6" w:rsidP="00B03A1E">
      <w:pPr>
        <w:pStyle w:val="a7"/>
        <w:numPr>
          <w:ilvl w:val="0"/>
          <w:numId w:val="165"/>
        </w:numPr>
        <w:shd w:val="clear" w:color="auto" w:fill="FFFFFF" w:themeFill="background1"/>
        <w:tabs>
          <w:tab w:val="left" w:pos="1862"/>
        </w:tabs>
        <w:jc w:val="both"/>
        <w:rPr>
          <w:rFonts w:ascii="David" w:hAnsi="David" w:cs="David"/>
          <w:sz w:val="24"/>
          <w:szCs w:val="24"/>
          <w:rtl/>
        </w:rPr>
      </w:pPr>
      <w:r w:rsidRPr="00E46F88">
        <w:rPr>
          <w:rFonts w:ascii="David" w:hAnsi="David" w:cs="David" w:hint="cs"/>
          <w:sz w:val="24"/>
          <w:szCs w:val="24"/>
          <w:shd w:val="clear" w:color="auto" w:fill="FFFFCC"/>
          <w:rtl/>
        </w:rPr>
        <w:t>הכללים לא מספקים תשובה מדויקת לכל מקרה</w:t>
      </w:r>
      <w:r w:rsidRPr="00C755C6">
        <w:rPr>
          <w:rFonts w:ascii="David" w:hAnsi="David" w:cs="David" w:hint="cs"/>
          <w:sz w:val="24"/>
          <w:szCs w:val="24"/>
          <w:rtl/>
        </w:rPr>
        <w:t>.</w:t>
      </w:r>
    </w:p>
    <w:p w14:paraId="374D5CDB" w14:textId="4AA388C0" w:rsidR="00C755C6" w:rsidRPr="00C755C6" w:rsidRDefault="00C755C6" w:rsidP="00B03A1E">
      <w:pPr>
        <w:pStyle w:val="a7"/>
        <w:numPr>
          <w:ilvl w:val="0"/>
          <w:numId w:val="165"/>
        </w:numPr>
        <w:shd w:val="clear" w:color="auto" w:fill="FFFFFF" w:themeFill="background1"/>
        <w:tabs>
          <w:tab w:val="left" w:pos="1862"/>
        </w:tabs>
        <w:jc w:val="both"/>
        <w:rPr>
          <w:rFonts w:ascii="David" w:hAnsi="David" w:cs="David"/>
          <w:sz w:val="24"/>
          <w:szCs w:val="24"/>
          <w:rtl/>
        </w:rPr>
      </w:pPr>
      <w:r w:rsidRPr="00E46F88">
        <w:rPr>
          <w:rFonts w:ascii="David" w:hAnsi="David" w:cs="David" w:hint="cs"/>
          <w:sz w:val="24"/>
          <w:szCs w:val="24"/>
          <w:shd w:val="clear" w:color="auto" w:fill="FFFFCC"/>
          <w:rtl/>
        </w:rPr>
        <w:t>כללים הם רק "מקורות" להחלטות בתי המשפט</w:t>
      </w:r>
      <w:r w:rsidRPr="00C755C6">
        <w:rPr>
          <w:rFonts w:ascii="David" w:hAnsi="David" w:cs="David" w:hint="cs"/>
          <w:sz w:val="24"/>
          <w:szCs w:val="24"/>
          <w:rtl/>
        </w:rPr>
        <w:t>.</w:t>
      </w:r>
    </w:p>
    <w:p w14:paraId="7EC1FA07" w14:textId="5A2F32D9" w:rsidR="00C755C6" w:rsidRPr="00C755C6" w:rsidRDefault="00C755C6" w:rsidP="00B03A1E">
      <w:pPr>
        <w:pStyle w:val="a7"/>
        <w:numPr>
          <w:ilvl w:val="0"/>
          <w:numId w:val="165"/>
        </w:numPr>
        <w:shd w:val="clear" w:color="auto" w:fill="FFFFFF" w:themeFill="background1"/>
        <w:tabs>
          <w:tab w:val="left" w:pos="1862"/>
        </w:tabs>
        <w:jc w:val="both"/>
        <w:rPr>
          <w:rFonts w:ascii="David" w:hAnsi="David" w:cs="David"/>
          <w:sz w:val="24"/>
          <w:szCs w:val="24"/>
          <w:rtl/>
        </w:rPr>
      </w:pPr>
      <w:r w:rsidRPr="00E46F88">
        <w:rPr>
          <w:rFonts w:ascii="David" w:hAnsi="David" w:cs="David" w:hint="cs"/>
          <w:sz w:val="24"/>
          <w:szCs w:val="24"/>
          <w:shd w:val="clear" w:color="auto" w:fill="FFFFCC"/>
          <w:rtl/>
        </w:rPr>
        <w:t>החוק "האמיתי" (הריאלי) הוא החלטות בתי המשפט</w:t>
      </w:r>
      <w:r w:rsidRPr="00C755C6">
        <w:rPr>
          <w:rFonts w:ascii="David" w:hAnsi="David" w:cs="David" w:hint="cs"/>
          <w:sz w:val="24"/>
          <w:szCs w:val="24"/>
          <w:rtl/>
        </w:rPr>
        <w:t>.</w:t>
      </w:r>
    </w:p>
    <w:p w14:paraId="5FBE8885" w14:textId="61C19156" w:rsidR="00C755C6" w:rsidRDefault="00C755C6" w:rsidP="00450A51">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המחוקק נותן לו כיוון כללי, </w:t>
      </w:r>
      <w:r w:rsidR="0023260C">
        <w:rPr>
          <w:rFonts w:ascii="David" w:hAnsi="David" w:cs="David" w:hint="cs"/>
          <w:sz w:val="24"/>
          <w:szCs w:val="24"/>
          <w:rtl/>
        </w:rPr>
        <w:t>כאורדינטו</w:t>
      </w:r>
      <w:r w:rsidR="0023260C">
        <w:rPr>
          <w:rFonts w:ascii="David" w:hAnsi="David" w:cs="David" w:hint="eastAsia"/>
          <w:sz w:val="24"/>
          <w:szCs w:val="24"/>
          <w:rtl/>
        </w:rPr>
        <w:t>ת</w:t>
      </w:r>
      <w:r>
        <w:rPr>
          <w:rFonts w:ascii="David" w:hAnsi="David" w:cs="David" w:hint="cs"/>
          <w:sz w:val="24"/>
          <w:szCs w:val="24"/>
          <w:rtl/>
        </w:rPr>
        <w:t xml:space="preserve">. לא ניתן להכניס את המקרים לתבנית. בכל מקרה נבחן מחדש. </w:t>
      </w:r>
    </w:p>
    <w:p w14:paraId="25F4C784" w14:textId="3A96C7C7" w:rsidR="00B03A1E" w:rsidRDefault="00B03A1E" w:rsidP="00450A51">
      <w:pPr>
        <w:shd w:val="clear" w:color="auto" w:fill="FFFFFF" w:themeFill="background1"/>
        <w:tabs>
          <w:tab w:val="left" w:pos="1862"/>
        </w:tabs>
        <w:jc w:val="both"/>
        <w:rPr>
          <w:rFonts w:ascii="David" w:hAnsi="David" w:cs="David"/>
          <w:sz w:val="24"/>
          <w:szCs w:val="24"/>
          <w:rtl/>
        </w:rPr>
      </w:pPr>
    </w:p>
    <w:p w14:paraId="457AF94E" w14:textId="4AB04EC7" w:rsidR="00B03A1E" w:rsidRPr="00B03A1E" w:rsidRDefault="00B03A1E" w:rsidP="00450A51">
      <w:pPr>
        <w:shd w:val="clear" w:color="auto" w:fill="FFFFFF" w:themeFill="background1"/>
        <w:tabs>
          <w:tab w:val="left" w:pos="1862"/>
        </w:tabs>
        <w:jc w:val="both"/>
        <w:rPr>
          <w:rFonts w:ascii="David" w:hAnsi="David" w:cs="David"/>
          <w:b/>
          <w:bCs/>
          <w:sz w:val="24"/>
          <w:szCs w:val="24"/>
          <w:u w:val="single"/>
          <w:rtl/>
        </w:rPr>
      </w:pPr>
      <w:r w:rsidRPr="0023260C">
        <w:rPr>
          <w:rFonts w:ascii="David" w:hAnsi="David" w:cs="David" w:hint="cs"/>
          <w:b/>
          <w:bCs/>
          <w:sz w:val="24"/>
          <w:szCs w:val="24"/>
          <w:u w:val="single"/>
          <w:shd w:val="clear" w:color="auto" w:fill="FBE4D5" w:themeFill="accent2" w:themeFillTint="33"/>
          <w:rtl/>
        </w:rPr>
        <w:t>תשובתו של הארט</w:t>
      </w:r>
    </w:p>
    <w:p w14:paraId="410924A7" w14:textId="71F11B8E" w:rsidR="00B03A1E" w:rsidRDefault="00B03A1E" w:rsidP="00450A51">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הריאליסטים מערערים על קיומם של כללים משפטיים מחייבים. הם מערערים על קיומו של משפט אובייקטיבי מחוץ או לפני ההחלטה השיפוטית, כלומר רק ההחלטה יוצרת את הדין. הארט </w:t>
      </w:r>
      <w:r w:rsidR="0023260C">
        <w:rPr>
          <w:rFonts w:ascii="David" w:hAnsi="David" w:cs="David" w:hint="cs"/>
          <w:sz w:val="24"/>
          <w:szCs w:val="24"/>
          <w:rtl/>
        </w:rPr>
        <w:t>טוען</w:t>
      </w:r>
      <w:r>
        <w:rPr>
          <w:rFonts w:ascii="David" w:hAnsi="David" w:cs="David" w:hint="cs"/>
          <w:sz w:val="24"/>
          <w:szCs w:val="24"/>
          <w:rtl/>
        </w:rPr>
        <w:t xml:space="preserve"> שיש כאן ערעור על מושג המשפט משום שבלי כללים אין משפט. </w:t>
      </w:r>
    </w:p>
    <w:p w14:paraId="4A704B43" w14:textId="04DA5038" w:rsidR="00B03A1E" w:rsidRPr="00B03A1E" w:rsidRDefault="00B03A1E" w:rsidP="00B03A1E">
      <w:pPr>
        <w:pStyle w:val="a7"/>
        <w:numPr>
          <w:ilvl w:val="0"/>
          <w:numId w:val="166"/>
        </w:numPr>
        <w:shd w:val="clear" w:color="auto" w:fill="FFFFFF" w:themeFill="background1"/>
        <w:tabs>
          <w:tab w:val="left" w:pos="1862"/>
        </w:tabs>
        <w:jc w:val="both"/>
        <w:rPr>
          <w:rFonts w:ascii="David" w:hAnsi="David" w:cs="David"/>
          <w:sz w:val="24"/>
          <w:szCs w:val="24"/>
          <w:rtl/>
        </w:rPr>
      </w:pPr>
      <w:r w:rsidRPr="0023260C">
        <w:rPr>
          <w:rFonts w:ascii="David" w:hAnsi="David" w:cs="David" w:hint="cs"/>
          <w:sz w:val="24"/>
          <w:szCs w:val="24"/>
          <w:shd w:val="clear" w:color="auto" w:fill="FFFFCC"/>
          <w:rtl/>
        </w:rPr>
        <w:t>בלי הכרה בכללים ראשוניים לא מבינים את יחסם של בני אדם לחוק. בני אדם רואים בכללים מקור לחובות וזכויות (נקודת מבט פנימית)</w:t>
      </w:r>
      <w:r w:rsidRPr="00B03A1E">
        <w:rPr>
          <w:rFonts w:ascii="David" w:hAnsi="David" w:cs="David" w:hint="cs"/>
          <w:sz w:val="24"/>
          <w:szCs w:val="24"/>
          <w:rtl/>
        </w:rPr>
        <w:t>. -</w:t>
      </w:r>
      <w:r w:rsidR="0023260C">
        <w:rPr>
          <w:rFonts w:ascii="David" w:hAnsi="David" w:cs="David" w:hint="cs"/>
          <w:sz w:val="24"/>
          <w:szCs w:val="24"/>
          <w:rtl/>
        </w:rPr>
        <w:t xml:space="preserve">החוק מותאם לפעולה. </w:t>
      </w:r>
      <w:r w:rsidRPr="00B03A1E">
        <w:rPr>
          <w:rFonts w:ascii="David" w:hAnsi="David" w:cs="David" w:hint="cs"/>
          <w:sz w:val="24"/>
          <w:szCs w:val="24"/>
          <w:rtl/>
        </w:rPr>
        <w:t>האם החוק אומר לי לשלם מס הכנסה; האם אני צריך לקבל אישור על הבנייה וכו'. הטענה שכל מקרה הוא פרטי והחוק לא אומר שום דבר זה חוטא לדינמיקה ו</w:t>
      </w:r>
      <w:r w:rsidR="0023260C">
        <w:rPr>
          <w:rFonts w:ascii="David" w:hAnsi="David" w:cs="David" w:hint="cs"/>
          <w:sz w:val="24"/>
          <w:szCs w:val="24"/>
          <w:rtl/>
        </w:rPr>
        <w:t xml:space="preserve">הבנת </w:t>
      </w:r>
      <w:r w:rsidRPr="00B03A1E">
        <w:rPr>
          <w:rFonts w:ascii="David" w:hAnsi="David" w:cs="David" w:hint="cs"/>
          <w:sz w:val="24"/>
          <w:szCs w:val="24"/>
          <w:rtl/>
        </w:rPr>
        <w:t>מוסד המשפט. כל המשפט בנוי על כללים ו</w:t>
      </w:r>
      <w:r w:rsidR="0023260C">
        <w:rPr>
          <w:rFonts w:ascii="David" w:hAnsi="David" w:cs="David" w:hint="cs"/>
          <w:sz w:val="24"/>
          <w:szCs w:val="24"/>
          <w:rtl/>
        </w:rPr>
        <w:t xml:space="preserve">פעולה לפי כללים. </w:t>
      </w:r>
    </w:p>
    <w:p w14:paraId="0DF70314" w14:textId="16F9D6F9" w:rsidR="00B03A1E" w:rsidRDefault="00B03A1E" w:rsidP="00B03A1E">
      <w:pPr>
        <w:pStyle w:val="a7"/>
        <w:numPr>
          <w:ilvl w:val="0"/>
          <w:numId w:val="166"/>
        </w:numPr>
        <w:shd w:val="clear" w:color="auto" w:fill="FFFFFF" w:themeFill="background1"/>
        <w:tabs>
          <w:tab w:val="left" w:pos="1862"/>
        </w:tabs>
        <w:jc w:val="both"/>
        <w:rPr>
          <w:rFonts w:ascii="David" w:hAnsi="David" w:cs="David"/>
          <w:sz w:val="24"/>
          <w:szCs w:val="24"/>
        </w:rPr>
      </w:pPr>
      <w:r w:rsidRPr="0023260C">
        <w:rPr>
          <w:rFonts w:ascii="David" w:hAnsi="David" w:cs="David" w:hint="cs"/>
          <w:sz w:val="24"/>
          <w:szCs w:val="24"/>
          <w:shd w:val="clear" w:color="auto" w:fill="FFFFCC"/>
          <w:rtl/>
        </w:rPr>
        <w:t>בלי הכרה בכללים משניים אין בתי משפט</w:t>
      </w:r>
      <w:r w:rsidRPr="00B03A1E">
        <w:rPr>
          <w:rFonts w:ascii="David" w:hAnsi="David" w:cs="David" w:hint="cs"/>
          <w:sz w:val="24"/>
          <w:szCs w:val="24"/>
          <w:rtl/>
        </w:rPr>
        <w:t xml:space="preserve">. </w:t>
      </w:r>
      <w:r w:rsidR="0023260C">
        <w:rPr>
          <w:rFonts w:ascii="David" w:hAnsi="David" w:cs="David" w:hint="cs"/>
          <w:sz w:val="24"/>
          <w:szCs w:val="24"/>
          <w:rtl/>
        </w:rPr>
        <w:t>-ביהמ"ש פועל מכוח כללים שמגדירים אותו ואת סמכויותיו. אם כופרים בקיום הכללים, מכוח מה פועל ביהמ"ש? וגם פעולת בני אדם כפרטים נעשי</w:t>
      </w:r>
      <w:r w:rsidR="00A8379D">
        <w:rPr>
          <w:rFonts w:ascii="David" w:hAnsi="David" w:cs="David" w:hint="cs"/>
          <w:sz w:val="24"/>
          <w:szCs w:val="24"/>
          <w:rtl/>
        </w:rPr>
        <w:t>ת</w:t>
      </w:r>
      <w:r w:rsidR="0023260C">
        <w:rPr>
          <w:rFonts w:ascii="David" w:hAnsi="David" w:cs="David" w:hint="cs"/>
          <w:sz w:val="24"/>
          <w:szCs w:val="24"/>
          <w:rtl/>
        </w:rPr>
        <w:t xml:space="preserve"> מכוח הכללים. הטענה הרדיקלית שהכללים לא מחייבים כי כל מקרה ניתן לאבחן ולראות את הייחוד שלו, הארט אומר שבתחום המשפטי בני אדם פועלים לפי כללים. המדינה קובעת כללים. </w:t>
      </w:r>
    </w:p>
    <w:p w14:paraId="0C32B1D6" w14:textId="0FDD0C60" w:rsidR="00662A6C" w:rsidRDefault="00662A6C" w:rsidP="00B03A1E">
      <w:pPr>
        <w:shd w:val="clear" w:color="auto" w:fill="FFFFFF" w:themeFill="background1"/>
        <w:tabs>
          <w:tab w:val="left" w:pos="1862"/>
        </w:tabs>
        <w:jc w:val="both"/>
        <w:rPr>
          <w:rFonts w:ascii="David" w:hAnsi="David" w:cs="David"/>
          <w:sz w:val="24"/>
          <w:szCs w:val="24"/>
          <w:rtl/>
        </w:rPr>
      </w:pPr>
    </w:p>
    <w:p w14:paraId="2E308A1B" w14:textId="670534FE" w:rsidR="00662A6C" w:rsidRPr="00662A6C" w:rsidRDefault="00662A6C" w:rsidP="00B03A1E">
      <w:pPr>
        <w:shd w:val="clear" w:color="auto" w:fill="FFFFFF" w:themeFill="background1"/>
        <w:tabs>
          <w:tab w:val="left" w:pos="1862"/>
        </w:tabs>
        <w:jc w:val="both"/>
        <w:rPr>
          <w:rFonts w:ascii="David" w:hAnsi="David" w:cs="David"/>
          <w:b/>
          <w:bCs/>
          <w:sz w:val="24"/>
          <w:szCs w:val="24"/>
          <w:u w:val="single"/>
          <w:rtl/>
        </w:rPr>
      </w:pPr>
      <w:r w:rsidRPr="0023260C">
        <w:rPr>
          <w:rFonts w:ascii="David" w:hAnsi="David" w:cs="David" w:hint="cs"/>
          <w:b/>
          <w:bCs/>
          <w:sz w:val="24"/>
          <w:szCs w:val="24"/>
          <w:u w:val="single"/>
          <w:shd w:val="clear" w:color="auto" w:fill="FBE4D5" w:themeFill="accent2" w:themeFillTint="33"/>
          <w:rtl/>
        </w:rPr>
        <w:t>ביקורת הריאליזם</w:t>
      </w:r>
    </w:p>
    <w:p w14:paraId="64E8B2F5" w14:textId="4920B9FA" w:rsidR="00662A6C" w:rsidRPr="00662A6C" w:rsidRDefault="00662A6C" w:rsidP="00662A6C">
      <w:pPr>
        <w:pStyle w:val="a7"/>
        <w:numPr>
          <w:ilvl w:val="0"/>
          <w:numId w:val="167"/>
        </w:numPr>
        <w:shd w:val="clear" w:color="auto" w:fill="FFFFFF" w:themeFill="background1"/>
        <w:tabs>
          <w:tab w:val="left" w:pos="1862"/>
        </w:tabs>
        <w:jc w:val="both"/>
        <w:rPr>
          <w:rFonts w:ascii="David" w:hAnsi="David" w:cs="David"/>
          <w:sz w:val="24"/>
          <w:szCs w:val="24"/>
          <w:rtl/>
        </w:rPr>
      </w:pPr>
      <w:r w:rsidRPr="00662A6C">
        <w:rPr>
          <w:rFonts w:ascii="David" w:hAnsi="David" w:cs="David" w:hint="cs"/>
          <w:sz w:val="24"/>
          <w:szCs w:val="24"/>
          <w:shd w:val="clear" w:color="auto" w:fill="FFFFCC"/>
          <w:rtl/>
        </w:rPr>
        <w:t>קיומה של רקמה פתוחה אינו סותר את קיומו של כללים</w:t>
      </w:r>
      <w:r w:rsidRPr="00662A6C">
        <w:rPr>
          <w:rFonts w:ascii="David" w:hAnsi="David" w:cs="David" w:hint="cs"/>
          <w:sz w:val="24"/>
          <w:szCs w:val="24"/>
          <w:rtl/>
        </w:rPr>
        <w:t xml:space="preserve"> [רקמה סגורה]. לכללים יש גרעין מסוים שבו הם פועלים. במקרים רבים הכלל חל. יש מקרים בשוליים שבהם הם לא מתקיימים.</w:t>
      </w:r>
    </w:p>
    <w:p w14:paraId="00D5280D" w14:textId="74EC1470" w:rsidR="00662A6C" w:rsidRPr="00E068E7" w:rsidRDefault="00662A6C" w:rsidP="00E068E7">
      <w:pPr>
        <w:pStyle w:val="a7"/>
        <w:numPr>
          <w:ilvl w:val="0"/>
          <w:numId w:val="167"/>
        </w:numPr>
        <w:shd w:val="clear" w:color="auto" w:fill="FFFFFF" w:themeFill="background1"/>
        <w:tabs>
          <w:tab w:val="left" w:pos="1862"/>
        </w:tabs>
        <w:jc w:val="both"/>
        <w:rPr>
          <w:rFonts w:ascii="David" w:hAnsi="David" w:cs="David"/>
          <w:sz w:val="24"/>
          <w:szCs w:val="24"/>
          <w:rtl/>
        </w:rPr>
      </w:pPr>
      <w:r w:rsidRPr="00662A6C">
        <w:rPr>
          <w:rFonts w:ascii="David" w:hAnsi="David" w:cs="David" w:hint="cs"/>
          <w:sz w:val="24"/>
          <w:szCs w:val="24"/>
          <w:rtl/>
        </w:rPr>
        <w:t>"</w:t>
      </w:r>
      <w:r w:rsidRPr="00662A6C">
        <w:rPr>
          <w:rFonts w:ascii="David" w:hAnsi="David" w:cs="David" w:hint="cs"/>
          <w:sz w:val="24"/>
          <w:szCs w:val="24"/>
          <w:shd w:val="clear" w:color="auto" w:fill="FFFFCC"/>
          <w:rtl/>
        </w:rPr>
        <w:t>אם כללים אינם פועלים כמו שהפורמ</w:t>
      </w:r>
      <w:r w:rsidR="0023260C">
        <w:rPr>
          <w:rFonts w:ascii="David" w:hAnsi="David" w:cs="David" w:hint="cs"/>
          <w:sz w:val="24"/>
          <w:szCs w:val="24"/>
          <w:shd w:val="clear" w:color="auto" w:fill="FFFFCC"/>
          <w:rtl/>
        </w:rPr>
        <w:t>ל</w:t>
      </w:r>
      <w:r w:rsidRPr="00E068E7">
        <w:rPr>
          <w:rFonts w:ascii="David" w:hAnsi="David" w:cs="David" w:hint="cs"/>
          <w:sz w:val="24"/>
          <w:szCs w:val="24"/>
          <w:shd w:val="clear" w:color="auto" w:fill="FFFFCC"/>
          <w:rtl/>
        </w:rPr>
        <w:t>יסט חושב שהם פועלים אז אין כללים</w:t>
      </w:r>
      <w:r w:rsidRPr="00E068E7">
        <w:rPr>
          <w:rFonts w:ascii="David" w:hAnsi="David" w:cs="David" w:hint="cs"/>
          <w:sz w:val="24"/>
          <w:szCs w:val="24"/>
          <w:rtl/>
        </w:rPr>
        <w:t>". -הפורמ</w:t>
      </w:r>
      <w:r w:rsidR="00E068E7">
        <w:rPr>
          <w:rFonts w:ascii="David" w:hAnsi="David" w:cs="David" w:hint="cs"/>
          <w:sz w:val="24"/>
          <w:szCs w:val="24"/>
          <w:rtl/>
        </w:rPr>
        <w:t>ל</w:t>
      </w:r>
      <w:r w:rsidRPr="00E068E7">
        <w:rPr>
          <w:rFonts w:ascii="David" w:hAnsi="David" w:cs="David" w:hint="cs"/>
          <w:sz w:val="24"/>
          <w:szCs w:val="24"/>
          <w:rtl/>
        </w:rPr>
        <w:t>יסט חושב שהוא פועל כמו אלגוריתם. הארט אומר שזה לא נכון כי כללים פועלים בדרך אחרת. הם פועלים במקרים רבים ויש להם יוצאים מן הכלל [רקמה פתוחה].</w:t>
      </w:r>
    </w:p>
    <w:p w14:paraId="37DE2B5E" w14:textId="2D8C8A79" w:rsidR="00662A6C" w:rsidRDefault="00662A6C" w:rsidP="00662A6C">
      <w:pPr>
        <w:pStyle w:val="a7"/>
        <w:numPr>
          <w:ilvl w:val="0"/>
          <w:numId w:val="167"/>
        </w:numPr>
        <w:shd w:val="clear" w:color="auto" w:fill="FFFFFF" w:themeFill="background1"/>
        <w:tabs>
          <w:tab w:val="left" w:pos="1862"/>
        </w:tabs>
        <w:jc w:val="both"/>
        <w:rPr>
          <w:rFonts w:ascii="David" w:hAnsi="David" w:cs="David"/>
          <w:sz w:val="24"/>
          <w:szCs w:val="24"/>
        </w:rPr>
      </w:pPr>
      <w:r w:rsidRPr="00662A6C">
        <w:rPr>
          <w:rFonts w:ascii="David" w:hAnsi="David" w:cs="David" w:hint="cs"/>
          <w:sz w:val="24"/>
          <w:szCs w:val="24"/>
          <w:shd w:val="clear" w:color="auto" w:fill="FFFFCC"/>
          <w:rtl/>
        </w:rPr>
        <w:t>הספקן מאוכזב מזה שאינו חי בגן עדן של כללים</w:t>
      </w:r>
      <w:r w:rsidRPr="00662A6C">
        <w:rPr>
          <w:rFonts w:ascii="David" w:hAnsi="David" w:cs="David" w:hint="cs"/>
          <w:sz w:val="24"/>
          <w:szCs w:val="24"/>
          <w:rtl/>
        </w:rPr>
        <w:t xml:space="preserve">. </w:t>
      </w:r>
    </w:p>
    <w:p w14:paraId="03A90274" w14:textId="2FFF958D" w:rsidR="00662A6C" w:rsidRDefault="00662A6C" w:rsidP="00662A6C">
      <w:pPr>
        <w:pStyle w:val="a7"/>
        <w:numPr>
          <w:ilvl w:val="0"/>
          <w:numId w:val="167"/>
        </w:numPr>
        <w:shd w:val="clear" w:color="auto" w:fill="FFFFFF" w:themeFill="background1"/>
        <w:tabs>
          <w:tab w:val="left" w:pos="1862"/>
        </w:tabs>
        <w:jc w:val="both"/>
        <w:rPr>
          <w:rFonts w:ascii="David" w:hAnsi="David" w:cs="David"/>
          <w:sz w:val="24"/>
          <w:szCs w:val="24"/>
        </w:rPr>
      </w:pPr>
      <w:r w:rsidRPr="00662A6C">
        <w:rPr>
          <w:rFonts w:ascii="David" w:hAnsi="David" w:cs="David" w:hint="cs"/>
          <w:sz w:val="24"/>
          <w:szCs w:val="24"/>
          <w:shd w:val="clear" w:color="auto" w:fill="FFFFCC"/>
          <w:rtl/>
        </w:rPr>
        <w:t>יש להכיר בכללים ובמגבלותיהם</w:t>
      </w:r>
      <w:r>
        <w:rPr>
          <w:rFonts w:ascii="David" w:hAnsi="David" w:cs="David" w:hint="cs"/>
          <w:sz w:val="24"/>
          <w:szCs w:val="24"/>
          <w:rtl/>
        </w:rPr>
        <w:t>. -אי אפשר להבין משפט בלי כללים, אבל צריך להכיר בקיומה של רקמה פתוחה.</w:t>
      </w:r>
    </w:p>
    <w:p w14:paraId="7B18FEC3" w14:textId="3AE4D541" w:rsidR="00662A6C" w:rsidRDefault="00662A6C" w:rsidP="00662A6C">
      <w:pPr>
        <w:shd w:val="clear" w:color="auto" w:fill="FFFFFF" w:themeFill="background1"/>
        <w:tabs>
          <w:tab w:val="left" w:pos="1862"/>
        </w:tabs>
        <w:jc w:val="both"/>
        <w:rPr>
          <w:rFonts w:ascii="David" w:hAnsi="David" w:cs="David"/>
          <w:sz w:val="24"/>
          <w:szCs w:val="24"/>
          <w:rtl/>
        </w:rPr>
      </w:pPr>
    </w:p>
    <w:p w14:paraId="5A990F2F" w14:textId="274A0513" w:rsidR="00E470E9" w:rsidRDefault="00E470E9" w:rsidP="00E470E9">
      <w:pPr>
        <w:shd w:val="clear" w:color="auto" w:fill="FFFFFF" w:themeFill="background1"/>
        <w:tabs>
          <w:tab w:val="left" w:pos="1862"/>
        </w:tabs>
        <w:jc w:val="both"/>
        <w:rPr>
          <w:rFonts w:ascii="David" w:hAnsi="David" w:cs="David"/>
          <w:sz w:val="24"/>
          <w:szCs w:val="24"/>
          <w:rtl/>
        </w:rPr>
      </w:pPr>
      <w:r w:rsidRPr="00E470E9">
        <w:rPr>
          <w:rFonts w:ascii="David" w:hAnsi="David" w:cs="David" w:hint="cs"/>
          <w:b/>
          <w:bCs/>
          <w:sz w:val="24"/>
          <w:szCs w:val="24"/>
          <w:u w:val="single"/>
          <w:rtl/>
        </w:rPr>
        <w:t>הארט</w:t>
      </w:r>
      <w:r>
        <w:rPr>
          <w:rFonts w:ascii="David" w:hAnsi="David" w:cs="David" w:hint="cs"/>
          <w:sz w:val="24"/>
          <w:szCs w:val="24"/>
          <w:rtl/>
        </w:rPr>
        <w:t xml:space="preserve">: אם הפורמליסטים אמרו שהמשפט פועל באופן מלא לפי כללים, באופן לוגי ועקבי. הריאליסטים אמרו שהכללים לא יכולים להכתיב תוצאה באף מקרה. </w:t>
      </w:r>
      <w:r w:rsidRPr="00E470E9">
        <w:rPr>
          <w:rFonts w:ascii="David" w:hAnsi="David" w:cs="David" w:hint="cs"/>
          <w:b/>
          <w:bCs/>
          <w:sz w:val="24"/>
          <w:szCs w:val="24"/>
          <w:rtl/>
        </w:rPr>
        <w:t>הארט אומר שיש לחלק את הפעילות השיפוטית ל-2</w:t>
      </w:r>
      <w:r>
        <w:rPr>
          <w:rFonts w:ascii="David" w:hAnsi="David" w:cs="David" w:hint="cs"/>
          <w:sz w:val="24"/>
          <w:szCs w:val="24"/>
          <w:rtl/>
        </w:rPr>
        <w:t xml:space="preserve">: יש מצבים בהם המשפט פועל באופן פורמליסטי- בגרעין של הכללים, "ברקמה הסגורה" של החוק. במקום שהחוק מהודק והכלל חל לגביו צריך לפעול כמו הפורמליסטים. במקום שהכלל לא חל [מקום של רקמה פתוחה], אז פועלים באופן ריאליסטי. הוא הלך על </w:t>
      </w:r>
      <w:r w:rsidRPr="00E470E9">
        <w:rPr>
          <w:rFonts w:ascii="David" w:hAnsi="David" w:cs="David" w:hint="cs"/>
          <w:b/>
          <w:bCs/>
          <w:sz w:val="24"/>
          <w:szCs w:val="24"/>
          <w:rtl/>
        </w:rPr>
        <w:t>גישת ביניים</w:t>
      </w:r>
      <w:r>
        <w:rPr>
          <w:rFonts w:ascii="David" w:hAnsi="David" w:cs="David" w:hint="cs"/>
          <w:sz w:val="24"/>
          <w:szCs w:val="24"/>
          <w:rtl/>
        </w:rPr>
        <w:t xml:space="preserve">. יש מקום שהשופט מפעיל שיקול דעת ויש מקום שהשופט לא מפעיל שיקול דעת. </w:t>
      </w:r>
    </w:p>
    <w:p w14:paraId="5DB16F6F" w14:textId="12BA4242" w:rsidR="00E470E9" w:rsidRDefault="00E470E9" w:rsidP="00E470E9">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להפעיל שיקול דעת אין כוונה ל"לחשוב" / "לשקול", אלא במשמעות המשפטית זה אומר יישום הדין הקיים [אין הפעלת שק"ד] או יצירת דין חדש, קבלת החלטה חדשה [יש הפעלת שק"ד]. </w:t>
      </w:r>
    </w:p>
    <w:p w14:paraId="0E8CA1CA" w14:textId="0365C289" w:rsidR="00E470E9" w:rsidRDefault="00B20BFD" w:rsidP="00E470E9">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-הריאליסטים נוכחים לדעת שהכללים לא נותנים פתרון מלא. אבל הארט אומר להם שבואו תראו מתי אין פתרון מלא ומדובר במיעוט המקרים. לכן נכיל את הגישה הזו רק לגבי "הרקמה הפתוחה", היוצאים מן הכלל.</w:t>
      </w:r>
    </w:p>
    <w:p w14:paraId="71E4A38F" w14:textId="28282019" w:rsidR="00B20BFD" w:rsidRDefault="00B20BFD" w:rsidP="00E470E9">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הארט אומר במאמרו- איך שופטים בדרך כלל מצדיקים את ההחלטות שלהם? בדרך כלל הם מפרשים את החוק. בדרך של פרשנות. הארט אומר שהפרשנות ששופטים נותנים לחוק ומכניסים את המקרה שלהם לתוך הכלל הקיים זו הסוואה ואמצעי רטורי. השופט רוצה לשכנע אותנו שהוא לא מקבל החלטה חדשה (בדרך כלל) ושהוא מיישם את החוק. כי הלגיטימציה הציבורית של ביהמ"ש היא בתפקיד יישום החוק, פרשנות החוק. לדעת הארט הפרשנות היא כיסוי והסוואה לדבר האמיתי= החלטה אמיתית של השופט=שיקול דעת.</w:t>
      </w:r>
    </w:p>
    <w:p w14:paraId="26641A94" w14:textId="42D07B04" w:rsidR="00B20BFD" w:rsidRDefault="00B20BFD" w:rsidP="00E470E9">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lastRenderedPageBreak/>
        <w:t xml:space="preserve">שיקול דעת ופרשנות ביסודו של דבר הם 2 חלופות, אלטרנטיבות להסביר החלטה שיפוטית. יש שופטים שמנמקים את ההחלטה שלהם בפרשנות. כמו בפס"ד פלוני- דעת הרוב: יש אי מסוגלות הורית והמקרה שלי נכנס ל"אי מסוגלות הורית". זו הגישה של רוב השופטים ברוב המקרים, כי יש לה יותר לגיטימציה ציבורית. תפקיד השופט לפרש את החוק וליישם אותו. הארט אומר שבעצם במקרים האלה השופט מקבל החלטה חדשה. </w:t>
      </w:r>
    </w:p>
    <w:p w14:paraId="530C1CE5" w14:textId="2C4E6D55" w:rsidR="00B20BFD" w:rsidRDefault="00B20BFD" w:rsidP="00E470E9">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הארט ינתח את פס"ד פלוני בכך שזה מקרה של "רקמה פתוחה" של החוק. המחוקק לא התייחס לסיטואציה שבו אדם פיתה נערה והוליד ממנה ילד. הוא לא קבע תשובה בשאלה האם הילד בר אימו</w:t>
      </w:r>
      <w:r w:rsidR="00312F6B">
        <w:rPr>
          <w:rFonts w:ascii="David" w:hAnsi="David" w:cs="David" w:hint="cs"/>
          <w:sz w:val="24"/>
          <w:szCs w:val="24"/>
          <w:rtl/>
        </w:rPr>
        <w:t>ץ</w:t>
      </w:r>
      <w:r>
        <w:rPr>
          <w:rFonts w:ascii="David" w:hAnsi="David" w:cs="David" w:hint="cs"/>
          <w:sz w:val="24"/>
          <w:szCs w:val="24"/>
          <w:rtl/>
        </w:rPr>
        <w:t>. זה מסוג המקרים שהמחוקק ל</w:t>
      </w:r>
      <w:r w:rsidR="00312F6B">
        <w:rPr>
          <w:rFonts w:ascii="David" w:hAnsi="David" w:cs="David" w:hint="cs"/>
          <w:sz w:val="24"/>
          <w:szCs w:val="24"/>
          <w:rtl/>
        </w:rPr>
        <w:t>א</w:t>
      </w:r>
      <w:r>
        <w:rPr>
          <w:rFonts w:ascii="David" w:hAnsi="David" w:cs="David" w:hint="cs"/>
          <w:sz w:val="24"/>
          <w:szCs w:val="24"/>
          <w:rtl/>
        </w:rPr>
        <w:t xml:space="preserve"> צפה. אחרי שהמחוקק לא צפה, בי</w:t>
      </w:r>
      <w:r w:rsidR="00E068E7">
        <w:rPr>
          <w:rFonts w:ascii="David" w:hAnsi="David" w:cs="David" w:hint="cs"/>
          <w:sz w:val="24"/>
          <w:szCs w:val="24"/>
          <w:rtl/>
        </w:rPr>
        <w:t>ה</w:t>
      </w:r>
      <w:r>
        <w:rPr>
          <w:rFonts w:ascii="David" w:hAnsi="David" w:cs="David" w:hint="cs"/>
          <w:sz w:val="24"/>
          <w:szCs w:val="24"/>
          <w:rtl/>
        </w:rPr>
        <w:t xml:space="preserve">מ"ש צריך להחליט ולהפעיל שיקול דעת. </w:t>
      </w:r>
      <w:r w:rsidRPr="00312F6B">
        <w:rPr>
          <w:rFonts w:ascii="David" w:hAnsi="David" w:cs="David" w:hint="cs"/>
          <w:b/>
          <w:bCs/>
          <w:sz w:val="24"/>
          <w:szCs w:val="24"/>
          <w:rtl/>
        </w:rPr>
        <w:t>הארט יאמר שההחלטה האמיתית של ביהמ"ש היא החלטה מחודשת</w:t>
      </w:r>
      <w:r>
        <w:rPr>
          <w:rFonts w:ascii="David" w:hAnsi="David" w:cs="David" w:hint="cs"/>
          <w:sz w:val="24"/>
          <w:szCs w:val="24"/>
          <w:rtl/>
        </w:rPr>
        <w:t>- הוא שוקל ומאזן האם ראוי להכריז על הילד בר אימוץ. ההנמקות של השופטים מבחינת הארט פחות מעניינות. הארט לא צריך ללכת עד למשפט הטבע כמו חשין. כאשר שופט נתקל במקרה שאין בדין תשובה, תפקיד השופט להחליט מה ראוי והוא עושה איזון מחדש. הוא גם לא צריך להתאמץ כמו החלטת הרוב ולהכניס בכוח את המקרה ל"אי מסוגלות הורית".</w:t>
      </w:r>
    </w:p>
    <w:p w14:paraId="40FB7100" w14:textId="2E9FA288" w:rsidR="00B20BFD" w:rsidRDefault="00B20BFD" w:rsidP="00E470E9">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מה הדרך הכי קרובה להארט מבין השופטים שננקטה שם? הגישה של חסר סמוי. יש מצב של חסר. המחוקק לא התייחס למקרה ולכן אני משלים אותו. הארט מתייחס לכל המאמצים הפרשניים </w:t>
      </w:r>
      <w:proofErr w:type="spellStart"/>
      <w:r>
        <w:rPr>
          <w:rFonts w:ascii="David" w:hAnsi="David" w:cs="David" w:hint="cs"/>
          <w:sz w:val="24"/>
          <w:szCs w:val="24"/>
          <w:rtl/>
        </w:rPr>
        <w:t>וההנמקתיים</w:t>
      </w:r>
      <w:proofErr w:type="spellEnd"/>
      <w:r>
        <w:rPr>
          <w:rFonts w:ascii="David" w:hAnsi="David" w:cs="David" w:hint="cs"/>
          <w:sz w:val="24"/>
          <w:szCs w:val="24"/>
          <w:rtl/>
        </w:rPr>
        <w:t xml:space="preserve"> כעניין רטורי. ביהמ"ש צריך לשכנע את קוראי פסה"ד, את הציבור, קהילת המשפטנים בפסיקה. </w:t>
      </w:r>
      <w:r w:rsidR="00587CA2">
        <w:rPr>
          <w:rFonts w:ascii="David" w:hAnsi="David" w:cs="David" w:hint="cs"/>
          <w:sz w:val="24"/>
          <w:szCs w:val="24"/>
          <w:rtl/>
        </w:rPr>
        <w:t>אך, יש פה מקרה חדש שאין עליו בדין תשובה ונכנס ביהמ"ש כמי שנותן תשובה.</w:t>
      </w:r>
    </w:p>
    <w:p w14:paraId="3D2AFE2B" w14:textId="7F5D1CF9" w:rsidR="00587CA2" w:rsidRDefault="00587CA2" w:rsidP="00E470E9">
      <w:pPr>
        <w:shd w:val="clear" w:color="auto" w:fill="FFFFFF" w:themeFill="background1"/>
        <w:tabs>
          <w:tab w:val="left" w:pos="1862"/>
        </w:tabs>
        <w:jc w:val="both"/>
        <w:rPr>
          <w:rFonts w:ascii="David" w:hAnsi="David" w:cs="David"/>
          <w:sz w:val="24"/>
          <w:szCs w:val="24"/>
          <w:rtl/>
        </w:rPr>
      </w:pPr>
      <w:r w:rsidRPr="00587CA2">
        <w:rPr>
          <w:rFonts w:ascii="David" w:hAnsi="David" w:cs="David" w:hint="cs"/>
          <w:sz w:val="24"/>
          <w:szCs w:val="24"/>
          <w:highlight w:val="yellow"/>
          <w:rtl/>
        </w:rPr>
        <w:t>המאמץ הפרשני הוא משני, מנקודת המבט של הארט. לא צריך להתאמץ לומר שהתשובה נמצאת בחוק. זה גם לא יהיה דרמטי להכניס את משפט הטבע עכשיו</w:t>
      </w:r>
      <w:r>
        <w:rPr>
          <w:rFonts w:ascii="David" w:hAnsi="David" w:cs="David" w:hint="cs"/>
          <w:sz w:val="24"/>
          <w:szCs w:val="24"/>
          <w:rtl/>
        </w:rPr>
        <w:t xml:space="preserve">. מתחבר לעניין של הפרדה בין משפט ומוסר. </w:t>
      </w:r>
    </w:p>
    <w:p w14:paraId="322D7924" w14:textId="1293E8D0" w:rsidR="00587CA2" w:rsidRDefault="00587CA2" w:rsidP="00E470E9">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במאמר שקראנו על הארט בפרק אחר, הארט מניח את </w:t>
      </w:r>
      <w:r w:rsidRPr="00587CA2">
        <w:rPr>
          <w:rFonts w:ascii="David" w:hAnsi="David" w:cs="David" w:hint="cs"/>
          <w:b/>
          <w:bCs/>
          <w:sz w:val="24"/>
          <w:szCs w:val="24"/>
          <w:rtl/>
        </w:rPr>
        <w:t>ההבחנה בין גרעין ושוליים</w:t>
      </w:r>
      <w:r>
        <w:rPr>
          <w:rFonts w:ascii="David" w:hAnsi="David" w:cs="David" w:hint="cs"/>
          <w:sz w:val="24"/>
          <w:szCs w:val="24"/>
          <w:rtl/>
        </w:rPr>
        <w:t xml:space="preserve"> בהקשר של הפרדה בין משפט ומוסר. הוא מתייחס להפרדה בצורה יותר מתוחכמת. </w:t>
      </w:r>
      <w:r w:rsidRPr="00587CA2">
        <w:rPr>
          <w:rFonts w:ascii="David" w:hAnsi="David" w:cs="David" w:hint="cs"/>
          <w:b/>
          <w:bCs/>
          <w:sz w:val="24"/>
          <w:szCs w:val="24"/>
          <w:rtl/>
        </w:rPr>
        <w:t>מה קורה בתחום של השוליים [</w:t>
      </w:r>
      <w:r w:rsidRPr="00587CA2">
        <w:rPr>
          <w:rFonts w:ascii="David" w:hAnsi="David" w:cs="David"/>
          <w:b/>
          <w:bCs/>
          <w:sz w:val="24"/>
          <w:szCs w:val="24"/>
        </w:rPr>
        <w:t>penumbra</w:t>
      </w:r>
      <w:r w:rsidRPr="00587CA2">
        <w:rPr>
          <w:rFonts w:ascii="David" w:hAnsi="David" w:cs="David" w:hint="cs"/>
          <w:b/>
          <w:bCs/>
          <w:sz w:val="24"/>
          <w:szCs w:val="24"/>
          <w:rtl/>
        </w:rPr>
        <w:t xml:space="preserve">] </w:t>
      </w:r>
      <w:r w:rsidRPr="00587CA2">
        <w:rPr>
          <w:rFonts w:ascii="David" w:hAnsi="David" w:cs="David"/>
          <w:b/>
          <w:bCs/>
          <w:sz w:val="24"/>
          <w:szCs w:val="24"/>
          <w:rtl/>
        </w:rPr>
        <w:t>–</w:t>
      </w:r>
      <w:r w:rsidRPr="00587CA2">
        <w:rPr>
          <w:rFonts w:ascii="David" w:hAnsi="David" w:cs="David" w:hint="cs"/>
          <w:b/>
          <w:bCs/>
          <w:sz w:val="24"/>
          <w:szCs w:val="24"/>
          <w:rtl/>
        </w:rPr>
        <w:t xml:space="preserve"> הרקמה הפתוחה?</w:t>
      </w:r>
      <w:r>
        <w:rPr>
          <w:rFonts w:ascii="David" w:hAnsi="David" w:cs="David" w:hint="cs"/>
          <w:sz w:val="24"/>
          <w:szCs w:val="24"/>
          <w:rtl/>
        </w:rPr>
        <w:t xml:space="preserve"> הרי הארט מסכים שהשופט לא יכול להחיל את הדין הקיים</w:t>
      </w:r>
      <w:r w:rsidRPr="00587CA2">
        <w:rPr>
          <w:rFonts w:ascii="David" w:hAnsi="David" w:cs="David" w:hint="cs"/>
          <w:b/>
          <w:bCs/>
          <w:sz w:val="24"/>
          <w:szCs w:val="24"/>
          <w:rtl/>
        </w:rPr>
        <w:t>. הארט מזמין את השופט גם לשקול שיקולים מוסריים</w:t>
      </w:r>
      <w:r>
        <w:rPr>
          <w:rFonts w:ascii="David" w:hAnsi="David" w:cs="David" w:hint="cs"/>
          <w:sz w:val="24"/>
          <w:szCs w:val="24"/>
          <w:rtl/>
        </w:rPr>
        <w:t xml:space="preserve">. הארט מודה שיש מקום לכניסת שיקולים מוסריים / כלכליים / ביטחוניים / /חברתיים </w:t>
      </w:r>
      <w:r>
        <w:rPr>
          <w:rFonts w:ascii="David" w:hAnsi="David" w:cs="David"/>
          <w:sz w:val="24"/>
          <w:szCs w:val="24"/>
          <w:rtl/>
        </w:rPr>
        <w:t>–</w:t>
      </w:r>
      <w:r>
        <w:rPr>
          <w:rFonts w:ascii="David" w:hAnsi="David" w:cs="David" w:hint="cs"/>
          <w:sz w:val="24"/>
          <w:szCs w:val="24"/>
          <w:rtl/>
        </w:rPr>
        <w:t xml:space="preserve"> לפי העניין.</w:t>
      </w:r>
    </w:p>
    <w:p w14:paraId="5D6913AD" w14:textId="7B63075F" w:rsidR="00587CA2" w:rsidRDefault="00587CA2" w:rsidP="002D517F">
      <w:pPr>
        <w:shd w:val="clear" w:color="auto" w:fill="FFFFFF" w:themeFill="background1"/>
        <w:tabs>
          <w:tab w:val="left" w:pos="1862"/>
        </w:tabs>
        <w:jc w:val="both"/>
        <w:rPr>
          <w:rFonts w:ascii="David" w:hAnsi="David" w:cs="David"/>
          <w:sz w:val="24"/>
          <w:szCs w:val="24"/>
          <w:rtl/>
        </w:rPr>
      </w:pPr>
      <w:r w:rsidRPr="00587CA2">
        <w:rPr>
          <w:rFonts w:ascii="David" w:hAnsi="David" w:cs="David" w:hint="cs"/>
          <w:sz w:val="24"/>
          <w:szCs w:val="24"/>
          <w:highlight w:val="yellow"/>
          <w:rtl/>
        </w:rPr>
        <w:t>במצב שלדין אין תשובה:</w:t>
      </w:r>
      <w:r w:rsidRPr="00587CA2">
        <w:rPr>
          <w:rFonts w:ascii="David" w:hAnsi="David" w:cs="David" w:hint="cs"/>
          <w:sz w:val="24"/>
          <w:szCs w:val="24"/>
          <w:highlight w:val="yellow"/>
        </w:rPr>
        <w:t xml:space="preserve"> </w:t>
      </w:r>
      <w:r w:rsidRPr="00587CA2">
        <w:rPr>
          <w:rFonts w:ascii="David" w:hAnsi="David" w:cs="David" w:hint="cs"/>
          <w:sz w:val="24"/>
          <w:szCs w:val="24"/>
          <w:highlight w:val="yellow"/>
          <w:rtl/>
        </w:rPr>
        <w:t>השופט ישקול את התשובה לפי שיקולים רלוונטיים לעניין- האם זו שאלה מוסרית, כלכלית, ביטחונית.</w:t>
      </w:r>
      <w:r w:rsidR="002D517F">
        <w:rPr>
          <w:rFonts w:ascii="David" w:hAnsi="David" w:cs="David" w:hint="cs"/>
          <w:sz w:val="24"/>
          <w:szCs w:val="24"/>
          <w:highlight w:val="yellow"/>
          <w:rtl/>
        </w:rPr>
        <w:t xml:space="preserve"> זה יהיה לגיטימי.</w:t>
      </w:r>
      <w:r w:rsidRPr="00587CA2">
        <w:rPr>
          <w:rFonts w:ascii="David" w:hAnsi="David" w:cs="David" w:hint="cs"/>
          <w:sz w:val="24"/>
          <w:szCs w:val="24"/>
          <w:highlight w:val="yellow"/>
          <w:rtl/>
        </w:rPr>
        <w:t xml:space="preserve"> ההפרדה הזו נסדקת והיא לא הפרדה חדה</w:t>
      </w:r>
      <w:r>
        <w:rPr>
          <w:rFonts w:ascii="David" w:hAnsi="David" w:cs="David" w:hint="cs"/>
          <w:sz w:val="24"/>
          <w:szCs w:val="24"/>
          <w:rtl/>
        </w:rPr>
        <w:t>.</w:t>
      </w:r>
      <w:r w:rsidR="002D517F">
        <w:rPr>
          <w:rFonts w:ascii="David" w:hAnsi="David" w:cs="David" w:hint="cs"/>
          <w:sz w:val="24"/>
          <w:szCs w:val="24"/>
          <w:rtl/>
        </w:rPr>
        <w:t xml:space="preserve"> </w:t>
      </w:r>
    </w:p>
    <w:p w14:paraId="211ED3C8" w14:textId="195A2840" w:rsidR="002D517F" w:rsidRDefault="00D34BF2" w:rsidP="002D517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בתוך התחום של שיקול דעת כשאין כלל בדין- 2 דרכים: 1)קבלת הכרעה לפי תכלית החוק. השופט יהיה נאמן לתכלית החוק. 2)מקום שתכלית החוק לא מספיקה ונדרש לעשות מחדש את האיזונים.</w:t>
      </w:r>
    </w:p>
    <w:p w14:paraId="32C6EA1B" w14:textId="5BDEC1CC" w:rsidR="00D34BF2" w:rsidRDefault="00D34BF2" w:rsidP="002D517F">
      <w:pPr>
        <w:shd w:val="clear" w:color="auto" w:fill="FFFFFF" w:themeFill="background1"/>
        <w:tabs>
          <w:tab w:val="left" w:pos="1862"/>
        </w:tabs>
        <w:jc w:val="both"/>
        <w:rPr>
          <w:rFonts w:ascii="David" w:hAnsi="David" w:cs="David"/>
          <w:sz w:val="24"/>
          <w:szCs w:val="24"/>
          <w:rtl/>
        </w:rPr>
      </w:pPr>
      <w:r w:rsidRPr="003B481B">
        <w:rPr>
          <w:rFonts w:ascii="David" w:hAnsi="David" w:cs="David" w:hint="cs"/>
          <w:b/>
          <w:bCs/>
          <w:sz w:val="24"/>
          <w:szCs w:val="24"/>
          <w:u w:val="single"/>
          <w:shd w:val="clear" w:color="auto" w:fill="D9E2F3" w:themeFill="accent1" w:themeFillTint="33"/>
          <w:rtl/>
        </w:rPr>
        <w:t>פס"ד פלוני</w:t>
      </w:r>
      <w:r>
        <w:rPr>
          <w:rFonts w:ascii="David" w:hAnsi="David" w:cs="David" w:hint="cs"/>
          <w:sz w:val="24"/>
          <w:szCs w:val="24"/>
          <w:rtl/>
        </w:rPr>
        <w:t xml:space="preserve">- תכלית החוק: להורה יש זכות לגדל את הילד; מצד שני יש מצבים שמוציאים ילדים מחזקת הוריהם. אם לא נוכל להגיע לפתרון באמצעות התכלית הזו, הרי שיש החלטה חדשה. </w:t>
      </w:r>
    </w:p>
    <w:p w14:paraId="0BBD98D6" w14:textId="6ED2892D" w:rsidR="00D34BF2" w:rsidRDefault="00A92104" w:rsidP="002D517F">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אם החוק לא אומר באופן רשמי הרי שהוא לא בר אימוץ. אבל יש מקרים שנשקול אותם שכן תהיה עילת אימוץ, כי ייתכן שהמחוקק החסיר משהו. </w:t>
      </w:r>
    </w:p>
    <w:p w14:paraId="1DE5801B" w14:textId="0D5B81BE" w:rsidR="00F34C57" w:rsidRPr="00F34C57" w:rsidRDefault="00F34C57" w:rsidP="00F34C57">
      <w:pPr>
        <w:pStyle w:val="a7"/>
        <w:numPr>
          <w:ilvl w:val="0"/>
          <w:numId w:val="168"/>
        </w:numPr>
        <w:shd w:val="clear" w:color="auto" w:fill="FFFFFF" w:themeFill="background1"/>
        <w:tabs>
          <w:tab w:val="left" w:pos="1862"/>
        </w:tabs>
        <w:jc w:val="both"/>
        <w:rPr>
          <w:rFonts w:ascii="David" w:hAnsi="David" w:cs="David"/>
          <w:sz w:val="24"/>
          <w:szCs w:val="24"/>
          <w:rtl/>
        </w:rPr>
      </w:pPr>
      <w:r w:rsidRPr="00F34C57">
        <w:rPr>
          <w:rFonts w:ascii="David" w:hAnsi="David" w:cs="David" w:hint="cs"/>
          <w:sz w:val="24"/>
          <w:szCs w:val="24"/>
          <w:rtl/>
        </w:rPr>
        <w:t xml:space="preserve">אם אין כלל בדין אבל ניתן לפעול בהתאם לתכלית </w:t>
      </w:r>
      <w:r w:rsidRPr="00F34C57">
        <w:sym w:font="Wingdings" w:char="F0DF"/>
      </w:r>
      <w:r w:rsidRPr="00F34C57">
        <w:rPr>
          <w:rFonts w:ascii="David" w:hAnsi="David" w:cs="David" w:hint="cs"/>
          <w:sz w:val="24"/>
          <w:szCs w:val="24"/>
          <w:rtl/>
        </w:rPr>
        <w:t xml:space="preserve"> אני אפעל. ניתן להתפלפל האם מפעילים שיקול דעת. </w:t>
      </w:r>
    </w:p>
    <w:p w14:paraId="0A8D11E5" w14:textId="483F6887" w:rsidR="00F34C57" w:rsidRDefault="00043D62" w:rsidP="00F34C57">
      <w:pPr>
        <w:pStyle w:val="a7"/>
        <w:numPr>
          <w:ilvl w:val="0"/>
          <w:numId w:val="168"/>
        </w:numPr>
        <w:shd w:val="clear" w:color="auto" w:fill="FFFFFF" w:themeFill="background1"/>
        <w:tabs>
          <w:tab w:val="left" w:pos="1862"/>
        </w:tabs>
        <w:jc w:val="both"/>
        <w:rPr>
          <w:rFonts w:ascii="David" w:hAnsi="David" w:cs="David"/>
          <w:sz w:val="24"/>
          <w:szCs w:val="24"/>
        </w:rPr>
      </w:pPr>
      <w:r w:rsidRPr="00043D62">
        <w:rPr>
          <w:rFonts w:ascii="David" w:hAnsi="David" w:cs="David" w:hint="cs"/>
          <w:b/>
          <w:bCs/>
          <w:color w:val="FF0000"/>
          <w:sz w:val="24"/>
          <w:szCs w:val="24"/>
          <w:rtl/>
        </w:rPr>
        <w:t>נניח</w:t>
      </w:r>
      <w:r w:rsidRPr="00043D62">
        <w:rPr>
          <w:rFonts w:ascii="David" w:hAnsi="David" w:cs="David" w:hint="cs"/>
          <w:color w:val="FF0000"/>
          <w:sz w:val="24"/>
          <w:szCs w:val="24"/>
          <w:rtl/>
        </w:rPr>
        <w:t xml:space="preserve"> </w:t>
      </w:r>
      <w:r w:rsidR="00F34C57">
        <w:rPr>
          <w:rFonts w:ascii="David" w:hAnsi="David" w:cs="David" w:hint="cs"/>
          <w:sz w:val="24"/>
          <w:szCs w:val="24"/>
          <w:rtl/>
        </w:rPr>
        <w:t xml:space="preserve">ביהמ"ש הגיע למסקנה שהתכלית היא שמירת בטיחות הילדים, לפי התכלית נאסור כניסת אופניים. מחד, זו הפעלת שיקול דעת כי זה לא קיים. זה עמום. מאידך, זה בהתאם לתכלית. זו לא הפעלה מובהקת של שק"ד [שאומרת שנשקלים מחדש האיזונים והמטרות של החוק]. </w:t>
      </w:r>
    </w:p>
    <w:p w14:paraId="3F2296FB" w14:textId="7055060B" w:rsidR="00F34C57" w:rsidRDefault="00F34C57" w:rsidP="00F34C57">
      <w:pPr>
        <w:pStyle w:val="a7"/>
        <w:numPr>
          <w:ilvl w:val="0"/>
          <w:numId w:val="168"/>
        </w:numPr>
        <w:shd w:val="clear" w:color="auto" w:fill="FFFFFF" w:themeFill="background1"/>
        <w:tabs>
          <w:tab w:val="left" w:pos="1862"/>
        </w:tabs>
        <w:jc w:val="both"/>
        <w:rPr>
          <w:rFonts w:ascii="David" w:hAnsi="David" w:cs="David"/>
          <w:sz w:val="24"/>
          <w:szCs w:val="24"/>
        </w:rPr>
      </w:pPr>
      <w:r w:rsidRPr="00043D62">
        <w:rPr>
          <w:rFonts w:ascii="David" w:hAnsi="David" w:cs="David" w:hint="cs"/>
          <w:b/>
          <w:bCs/>
          <w:sz w:val="24"/>
          <w:szCs w:val="24"/>
          <w:u w:val="single"/>
          <w:shd w:val="clear" w:color="auto" w:fill="D9E2F3" w:themeFill="accent1" w:themeFillTint="33"/>
          <w:rtl/>
        </w:rPr>
        <w:t xml:space="preserve">פסה"ד </w:t>
      </w:r>
      <w:r w:rsidR="00043D62" w:rsidRPr="00043D62">
        <w:rPr>
          <w:rFonts w:ascii="David" w:hAnsi="David" w:cs="David" w:hint="cs"/>
          <w:b/>
          <w:bCs/>
          <w:sz w:val="24"/>
          <w:szCs w:val="24"/>
          <w:u w:val="single"/>
          <w:shd w:val="clear" w:color="auto" w:fill="D9E2F3" w:themeFill="accent1" w:themeFillTint="33"/>
          <w:rtl/>
        </w:rPr>
        <w:t>ריגס</w:t>
      </w:r>
      <w:r w:rsidR="00043D62">
        <w:rPr>
          <w:rFonts w:ascii="David" w:hAnsi="David" w:cs="David" w:hint="cs"/>
          <w:sz w:val="24"/>
          <w:szCs w:val="24"/>
          <w:rtl/>
        </w:rPr>
        <w:t xml:space="preserve"> </w:t>
      </w:r>
      <w:r>
        <w:rPr>
          <w:rFonts w:ascii="David" w:hAnsi="David" w:cs="David" w:hint="cs"/>
          <w:sz w:val="24"/>
          <w:szCs w:val="24"/>
          <w:rtl/>
        </w:rPr>
        <w:t xml:space="preserve">של הנכד שרצח את סבא שלו- חוק הירושה לא כתב חריג לגבי יורש שרצח מוריש. הכלל לכאורה חל אבל ביהמ"ש קבע חריג. אחת ההנמקות: חסר סמוי. נניח שהמחוקק לא צפה. נעשה תרגיל מחשבתי. נשאל את המחוקק מה אתה היית אומר על מקרה כזה, ואני מניח שהמחוקק היה אומר שאין לתת את הירושה לרוצח. לכן </w:t>
      </w:r>
      <w:r w:rsidRPr="006D1513">
        <w:rPr>
          <w:rFonts w:ascii="David" w:hAnsi="David" w:cs="David" w:hint="cs"/>
          <w:b/>
          <w:bCs/>
          <w:sz w:val="24"/>
          <w:szCs w:val="24"/>
          <w:rtl/>
        </w:rPr>
        <w:t>רואים את זה כחסר שביהמ"ש משלים אותו</w:t>
      </w:r>
      <w:r>
        <w:rPr>
          <w:rFonts w:ascii="David" w:hAnsi="David" w:cs="David" w:hint="cs"/>
          <w:sz w:val="24"/>
          <w:szCs w:val="24"/>
          <w:rtl/>
        </w:rPr>
        <w:t xml:space="preserve">. </w:t>
      </w:r>
      <w:r w:rsidR="00444A63" w:rsidRPr="006D1513">
        <w:rPr>
          <w:rFonts w:ascii="David" w:hAnsi="David" w:cs="David" w:hint="cs"/>
          <w:b/>
          <w:bCs/>
          <w:sz w:val="24"/>
          <w:szCs w:val="24"/>
          <w:rtl/>
        </w:rPr>
        <w:t>ביהמ"ש עשה איזון מחודש בין העיקרון של הצוואה לבין העיקרון המוסרי של "הרצחת וגם ירשת"</w:t>
      </w:r>
      <w:r w:rsidR="00444A63">
        <w:rPr>
          <w:rFonts w:ascii="David" w:hAnsi="David" w:cs="David" w:hint="cs"/>
          <w:sz w:val="24"/>
          <w:szCs w:val="24"/>
          <w:rtl/>
        </w:rPr>
        <w:t xml:space="preserve">. </w:t>
      </w:r>
    </w:p>
    <w:p w14:paraId="425536CA" w14:textId="0BC72260" w:rsidR="008319D4" w:rsidRDefault="00D60152" w:rsidP="00F34C57">
      <w:pPr>
        <w:pStyle w:val="a7"/>
        <w:numPr>
          <w:ilvl w:val="0"/>
          <w:numId w:val="168"/>
        </w:numPr>
        <w:shd w:val="clear" w:color="auto" w:fill="FFFFFF" w:themeFill="background1"/>
        <w:tabs>
          <w:tab w:val="left" w:pos="1862"/>
        </w:tabs>
        <w:jc w:val="both"/>
        <w:rPr>
          <w:rFonts w:ascii="David" w:hAnsi="David" w:cs="David"/>
          <w:sz w:val="24"/>
          <w:szCs w:val="24"/>
        </w:rPr>
      </w:pPr>
      <w:r>
        <w:rPr>
          <w:rFonts w:ascii="David" w:hAnsi="David" w:cs="David" w:hint="cs"/>
          <w:sz w:val="24"/>
          <w:szCs w:val="24"/>
          <w:rtl/>
        </w:rPr>
        <w:t>אין כלל בדין= אני בחלל, חסר. שיקול הדעת עובר אל השופט. הסמכות להחליט + שיקול הדעת של המטרות והתכליות הדרושות לאיזון. במסגרת ההחלטה הזו הוא יכול לשקול שיקולים מוסריים א</w:t>
      </w:r>
      <w:r w:rsidR="00C51661">
        <w:rPr>
          <w:rFonts w:ascii="David" w:hAnsi="David" w:cs="David" w:hint="cs"/>
          <w:sz w:val="24"/>
          <w:szCs w:val="24"/>
          <w:rtl/>
        </w:rPr>
        <w:t>ם</w:t>
      </w:r>
      <w:r>
        <w:rPr>
          <w:rFonts w:ascii="David" w:hAnsi="David" w:cs="David" w:hint="cs"/>
          <w:sz w:val="24"/>
          <w:szCs w:val="24"/>
          <w:rtl/>
        </w:rPr>
        <w:t xml:space="preserve"> מדובר בשאלה מוסרית. או שיקולים כלכליים אם מדובר בשאלה כלכלית: על מה ראוי להטיל מס. וכו'. </w:t>
      </w:r>
    </w:p>
    <w:p w14:paraId="0186963F" w14:textId="22B36B69" w:rsidR="00D60152" w:rsidRDefault="00D60152" w:rsidP="00D60152">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ביהמ"ש יכול להפעיל שיקולים חוץ-משפטיים.</w:t>
      </w:r>
    </w:p>
    <w:p w14:paraId="582C7056" w14:textId="46EBC101" w:rsidR="00D60152" w:rsidRDefault="00D60152" w:rsidP="00D60152">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מי שדוגל בשיקול דעת שיפוטי כמו הארט, גם מניח שהשופט בשלב הזה שוקל שיקולים חוץ-משפטיים. הפורמליסטים אומרים שהשופט אף פעם לא שוקל שיקולים חוץ-משפטיים. הארט אומר שבמצב שבו אין תשובה בדין והשופט צריך לשקול, </w:t>
      </w:r>
      <w:r w:rsidRPr="00D60152">
        <w:rPr>
          <w:rFonts w:ascii="David" w:hAnsi="David" w:cs="David" w:hint="cs"/>
          <w:b/>
          <w:bCs/>
          <w:sz w:val="24"/>
          <w:szCs w:val="24"/>
          <w:rtl/>
        </w:rPr>
        <w:t>שק"ד שיפוטי פירושו הפעלה של שיקולים חוץ-משפטיים</w:t>
      </w:r>
      <w:r>
        <w:rPr>
          <w:rFonts w:ascii="David" w:hAnsi="David" w:cs="David" w:hint="cs"/>
          <w:sz w:val="24"/>
          <w:szCs w:val="24"/>
          <w:rtl/>
        </w:rPr>
        <w:t xml:space="preserve">. אם אני רק מפעיל שיקולים משפטיים, אני נמצא בתחום הדין. אם בדין אין תשובה, אני יוצא מהדין, ועובר לשיקולים חוץ-משפטיים [מוסריים, ביטחוניים.. לפי העניין]. לא שיקולים שהחוק הגדיר אותם. </w:t>
      </w:r>
    </w:p>
    <w:p w14:paraId="5D580B98" w14:textId="15C1A3F5" w:rsidR="00436527" w:rsidRDefault="00436527" w:rsidP="00D60152">
      <w:pPr>
        <w:shd w:val="clear" w:color="auto" w:fill="FFFFFF" w:themeFill="background1"/>
        <w:tabs>
          <w:tab w:val="left" w:pos="1862"/>
        </w:tabs>
        <w:jc w:val="both"/>
        <w:rPr>
          <w:rFonts w:ascii="David" w:hAnsi="David" w:cs="David"/>
          <w:sz w:val="24"/>
          <w:szCs w:val="24"/>
          <w:rtl/>
        </w:rPr>
      </w:pPr>
    </w:p>
    <w:p w14:paraId="40BBAA65" w14:textId="158A5850" w:rsidR="00436527" w:rsidRDefault="00672302" w:rsidP="00D60152">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lastRenderedPageBreak/>
        <w:t xml:space="preserve">הארט אומר לנו שמערכת המשפט מורכבת יותר ממה שחשבנו. </w:t>
      </w:r>
      <w:r w:rsidR="00797A7A">
        <w:rPr>
          <w:rFonts w:ascii="David" w:hAnsi="David" w:cs="David" w:hint="cs"/>
          <w:sz w:val="24"/>
          <w:szCs w:val="24"/>
          <w:rtl/>
        </w:rPr>
        <w:t xml:space="preserve">במקום הפרדת רשויות- מחוקקת, מבצעת, שופטת. התמונה הקלאסית של </w:t>
      </w:r>
      <w:proofErr w:type="spellStart"/>
      <w:r w:rsidR="00797A7A">
        <w:rPr>
          <w:rFonts w:ascii="David" w:hAnsi="David" w:cs="David" w:hint="cs"/>
          <w:sz w:val="24"/>
          <w:szCs w:val="24"/>
          <w:rtl/>
        </w:rPr>
        <w:t>מונטסקייה</w:t>
      </w:r>
      <w:proofErr w:type="spellEnd"/>
      <w:r w:rsidR="00797A7A">
        <w:rPr>
          <w:rFonts w:ascii="David" w:hAnsi="David" w:cs="David" w:hint="cs"/>
          <w:sz w:val="24"/>
          <w:szCs w:val="24"/>
          <w:rtl/>
        </w:rPr>
        <w:t>. נתמכת בשיקולים דמוקרטיים- המחוקקת= האספה הנבחרת= מייצגת את רצון העם. אבל, כעבור 200 שנה מתברר שהמציאות מורכבת יותר. היחס בין הרשות המחוקקת לבתי המשפט: בתי המשפט לא יכולים רק ליישם את החוק, כי הם נתקלים בהרבה חוקים שיש חלל. אופציה 1: פורמליסטית= הכחשת החלל והתאמצות לה</w:t>
      </w:r>
      <w:r w:rsidR="00C24A00">
        <w:rPr>
          <w:rFonts w:ascii="David" w:hAnsi="David" w:cs="David" w:hint="cs"/>
          <w:sz w:val="24"/>
          <w:szCs w:val="24"/>
          <w:rtl/>
        </w:rPr>
        <w:t>ח</w:t>
      </w:r>
      <w:r w:rsidR="00797A7A">
        <w:rPr>
          <w:rFonts w:ascii="David" w:hAnsi="David" w:cs="David" w:hint="cs"/>
          <w:sz w:val="24"/>
          <w:szCs w:val="24"/>
          <w:rtl/>
        </w:rPr>
        <w:t xml:space="preserve">יל את החוק. אבל לפי הארט זה מלאכותי. </w:t>
      </w:r>
      <w:r w:rsidR="00A90015">
        <w:rPr>
          <w:rFonts w:ascii="David" w:hAnsi="David" w:cs="David" w:hint="cs"/>
          <w:sz w:val="24"/>
          <w:szCs w:val="24"/>
          <w:rtl/>
        </w:rPr>
        <w:t>וכן הלאה.</w:t>
      </w:r>
    </w:p>
    <w:p w14:paraId="5F835FAB" w14:textId="40125542" w:rsidR="00797A7A" w:rsidRDefault="00F1066D" w:rsidP="00D60152">
      <w:pPr>
        <w:shd w:val="clear" w:color="auto" w:fill="FFFFFF" w:themeFill="background1"/>
        <w:tabs>
          <w:tab w:val="left" w:pos="1862"/>
        </w:tabs>
        <w:jc w:val="both"/>
        <w:rPr>
          <w:rFonts w:ascii="David" w:hAnsi="David" w:cs="David"/>
          <w:sz w:val="24"/>
          <w:szCs w:val="24"/>
          <w:rtl/>
        </w:rPr>
      </w:pPr>
      <w:r w:rsidRPr="00F1066D">
        <w:rPr>
          <w:rFonts w:ascii="David" w:hAnsi="David" w:cs="David" w:hint="cs"/>
          <w:sz w:val="24"/>
          <w:szCs w:val="24"/>
          <w:shd w:val="clear" w:color="auto" w:fill="FFFFCC"/>
          <w:rtl/>
        </w:rPr>
        <w:t>לשופט 2 תפקידים: יישום החוק ויצירת החוק במקום שאינו קיים</w:t>
      </w:r>
      <w:r>
        <w:rPr>
          <w:rFonts w:ascii="David" w:hAnsi="David" w:cs="David" w:hint="cs"/>
          <w:sz w:val="24"/>
          <w:szCs w:val="24"/>
          <w:rtl/>
        </w:rPr>
        <w:t xml:space="preserve">. </w:t>
      </w:r>
    </w:p>
    <w:p w14:paraId="1A5D94ED" w14:textId="6D41BA34" w:rsidR="00F1066D" w:rsidRDefault="00BF703A" w:rsidP="00D60152">
      <w:pPr>
        <w:shd w:val="clear" w:color="auto" w:fill="FFFFFF" w:themeFill="background1"/>
        <w:tabs>
          <w:tab w:val="left" w:pos="1862"/>
        </w:tabs>
        <w:jc w:val="both"/>
        <w:rPr>
          <w:rFonts w:ascii="David" w:hAnsi="David" w:cs="David"/>
          <w:sz w:val="24"/>
          <w:szCs w:val="24"/>
          <w:rtl/>
        </w:rPr>
      </w:pPr>
      <w:r w:rsidRPr="00BF703A">
        <w:rPr>
          <w:rFonts w:ascii="David" w:hAnsi="David" w:cs="David" w:hint="cs"/>
          <w:b/>
          <w:bCs/>
          <w:sz w:val="24"/>
          <w:szCs w:val="24"/>
          <w:u w:val="single"/>
          <w:shd w:val="clear" w:color="auto" w:fill="D9E2F3" w:themeFill="accent1" w:themeFillTint="33"/>
          <w:rtl/>
        </w:rPr>
        <w:t>פס"ד נחמני</w:t>
      </w:r>
      <w:r>
        <w:rPr>
          <w:rFonts w:ascii="David" w:hAnsi="David" w:cs="David" w:hint="cs"/>
          <w:sz w:val="24"/>
          <w:szCs w:val="24"/>
          <w:rtl/>
        </w:rPr>
        <w:t xml:space="preserve">- טכנולוגיה רפואית חדשה שהמחוקק לא הסדיר אותה. קל לומר שזה לא הוסדר. </w:t>
      </w:r>
    </w:p>
    <w:p w14:paraId="0D91493E" w14:textId="4D2527D5" w:rsidR="00BF703A" w:rsidRDefault="00BF703A" w:rsidP="00D60152">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מקרים של חסר סמוי [שנובע רק מכוח ההגדרה]. רצח הסבא ע"י הנכד / פס"ד פלוני</w:t>
      </w:r>
      <w:r w:rsidR="009B2B42">
        <w:rPr>
          <w:rFonts w:ascii="David" w:hAnsi="David" w:cs="David" w:hint="cs"/>
          <w:sz w:val="24"/>
          <w:szCs w:val="24"/>
          <w:rtl/>
        </w:rPr>
        <w:t>-</w:t>
      </w:r>
      <w:r>
        <w:rPr>
          <w:rFonts w:ascii="David" w:hAnsi="David" w:cs="David" w:hint="cs"/>
          <w:sz w:val="24"/>
          <w:szCs w:val="24"/>
          <w:rtl/>
        </w:rPr>
        <w:t xml:space="preserve"> </w:t>
      </w:r>
      <w:r w:rsidRPr="009B2B42">
        <w:rPr>
          <w:rFonts w:ascii="David" w:hAnsi="David" w:cs="David" w:hint="cs"/>
          <w:b/>
          <w:bCs/>
          <w:sz w:val="24"/>
          <w:szCs w:val="24"/>
          <w:rtl/>
        </w:rPr>
        <w:t xml:space="preserve">זה חסר כי אם נכיל את הכלל התוצאה נראית בלתי צודקת. </w:t>
      </w:r>
      <w:r>
        <w:rPr>
          <w:rFonts w:ascii="David" w:hAnsi="David" w:cs="David" w:hint="cs"/>
          <w:sz w:val="24"/>
          <w:szCs w:val="24"/>
          <w:rtl/>
        </w:rPr>
        <w:t xml:space="preserve">המבחן לדעת שזה לא רק עניין של השופט נגד זה הוא המבחן של "מה היה אומר המחוקק". אם שואלים את זה בכנות, זה מגלה את הדבר הזה. </w:t>
      </w:r>
    </w:p>
    <w:p w14:paraId="70259C24" w14:textId="356E7B19" w:rsidR="00BF703A" w:rsidRDefault="00031871" w:rsidP="00D60152">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אם אני משוכנע שהמחוקק היה אומר אחרת, הרי שזה באמת חסר. זה תרגיל מחשבתי כי לא באמת שואלים את המחוקק. </w:t>
      </w:r>
    </w:p>
    <w:p w14:paraId="6A753B55" w14:textId="4A16E14D" w:rsidR="00031871" w:rsidRDefault="00031871" w:rsidP="00D60152">
      <w:pPr>
        <w:shd w:val="clear" w:color="auto" w:fill="FFFFFF" w:themeFill="background1"/>
        <w:tabs>
          <w:tab w:val="left" w:pos="1862"/>
        </w:tabs>
        <w:jc w:val="both"/>
        <w:rPr>
          <w:rFonts w:ascii="David" w:hAnsi="David" w:cs="David"/>
          <w:sz w:val="24"/>
          <w:szCs w:val="24"/>
          <w:rtl/>
        </w:rPr>
      </w:pPr>
      <w:r w:rsidRPr="006E420C">
        <w:rPr>
          <w:rFonts w:ascii="David" w:hAnsi="David" w:cs="David" w:hint="cs"/>
          <w:b/>
          <w:bCs/>
          <w:sz w:val="24"/>
          <w:szCs w:val="24"/>
          <w:shd w:val="clear" w:color="auto" w:fill="D9E2F3" w:themeFill="accent1" w:themeFillTint="33"/>
          <w:rtl/>
        </w:rPr>
        <w:t xml:space="preserve">חשין </w:t>
      </w:r>
      <w:r w:rsidRPr="006E420C">
        <w:rPr>
          <w:rFonts w:ascii="David" w:hAnsi="David" w:cs="David" w:hint="cs"/>
          <w:b/>
          <w:bCs/>
          <w:sz w:val="24"/>
          <w:szCs w:val="24"/>
          <w:u w:val="single"/>
          <w:shd w:val="clear" w:color="auto" w:fill="D9E2F3" w:themeFill="accent1" w:themeFillTint="33"/>
          <w:rtl/>
        </w:rPr>
        <w:t>בפס"ד פלוני</w:t>
      </w:r>
      <w:r>
        <w:rPr>
          <w:rFonts w:ascii="David" w:hAnsi="David" w:cs="David" w:hint="cs"/>
          <w:sz w:val="24"/>
          <w:szCs w:val="24"/>
          <w:rtl/>
        </w:rPr>
        <w:t xml:space="preserve"> התנגד לטכניקה של חסר סמוי בטענה שהוא נתפר ע"פ התוצאה. </w:t>
      </w:r>
    </w:p>
    <w:p w14:paraId="6ACE308B" w14:textId="6C3B021D" w:rsidR="00031871" w:rsidRDefault="00031871" w:rsidP="00D60152">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יש מקרים ברורים כמו מקרה הנכד שרצח את סבא שלו</w:t>
      </w:r>
      <w:r w:rsidR="0079338A">
        <w:rPr>
          <w:rFonts w:ascii="David" w:hAnsi="David" w:cs="David" w:hint="cs"/>
          <w:sz w:val="24"/>
          <w:szCs w:val="24"/>
          <w:rtl/>
        </w:rPr>
        <w:t>-</w:t>
      </w:r>
      <w:r>
        <w:rPr>
          <w:rFonts w:ascii="David" w:hAnsi="David" w:cs="David" w:hint="cs"/>
          <w:sz w:val="24"/>
          <w:szCs w:val="24"/>
          <w:rtl/>
        </w:rPr>
        <w:t xml:space="preserve"> זה מקרה שברור שהמחוקק היה אומר לתקן את החוק. יש מקרים שיהיה ויכוח מה יאמר המחוקק. זה תרגיל שמסייע להבין האם יש חסר אמיתי או רק ניסיון להגיע לתוצאה. </w:t>
      </w:r>
    </w:p>
    <w:p w14:paraId="12F505AB" w14:textId="53B72043" w:rsidR="00F04027" w:rsidRDefault="00F04027" w:rsidP="00D60152">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פרשנות תכליתית של השופט ברק- מיישם את התכלית, גם אם אין כלל ברור בדין. </w:t>
      </w:r>
    </w:p>
    <w:p w14:paraId="335D902B" w14:textId="2A29538F" w:rsidR="00F04027" w:rsidRDefault="00F04027" w:rsidP="00D60152">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highlight w:val="yellow"/>
          <w:rtl/>
        </w:rPr>
        <w:t xml:space="preserve">הפעלת </w:t>
      </w:r>
      <w:r w:rsidRPr="00F04027">
        <w:rPr>
          <w:rFonts w:ascii="David" w:hAnsi="David" w:cs="David" w:hint="cs"/>
          <w:sz w:val="24"/>
          <w:szCs w:val="24"/>
          <w:highlight w:val="yellow"/>
          <w:rtl/>
        </w:rPr>
        <w:t>שיקול דעת= מודה שאני לא מיישם את החוק</w:t>
      </w:r>
      <w:r>
        <w:rPr>
          <w:rFonts w:ascii="David" w:hAnsi="David" w:cs="David" w:hint="cs"/>
          <w:sz w:val="24"/>
          <w:szCs w:val="24"/>
          <w:rtl/>
        </w:rPr>
        <w:t xml:space="preserve">. </w:t>
      </w:r>
    </w:p>
    <w:p w14:paraId="0E777130" w14:textId="21FF821B" w:rsidR="00B90C25" w:rsidRDefault="00B90C25" w:rsidP="00D60152">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מושג של תכלית אצל השופט ברק הוא מאוד מורכב- גם תכליות השיטה בכלל, מלבד תכלית החוק.</w:t>
      </w:r>
    </w:p>
    <w:p w14:paraId="57CDC8BE" w14:textId="63F17638" w:rsidR="00D979F0" w:rsidRDefault="00B90C25" w:rsidP="00D979F0">
      <w:pPr>
        <w:shd w:val="clear" w:color="auto" w:fill="FFFFFF" w:themeFill="background1"/>
        <w:tabs>
          <w:tab w:val="left" w:pos="1862"/>
        </w:tabs>
        <w:jc w:val="both"/>
        <w:rPr>
          <w:rFonts w:ascii="David" w:hAnsi="David" w:cs="David"/>
          <w:sz w:val="24"/>
          <w:szCs w:val="24"/>
          <w:rtl/>
        </w:rPr>
      </w:pPr>
      <w:r>
        <w:rPr>
          <w:rFonts w:ascii="David" w:hAnsi="David" w:cs="David" w:hint="cs"/>
          <w:sz w:val="24"/>
          <w:szCs w:val="24"/>
          <w:rtl/>
        </w:rPr>
        <w:t xml:space="preserve">בשבוע הבא נלמד את תורת המשפט של דוורקין, שהיה משפטן דגול. הוא ירש את הארט באוקספורד בתור </w:t>
      </w:r>
      <w:r w:rsidR="004174EA">
        <w:rPr>
          <w:rFonts w:ascii="David" w:hAnsi="David" w:cs="David" w:hint="cs"/>
          <w:sz w:val="24"/>
          <w:szCs w:val="24"/>
          <w:rtl/>
        </w:rPr>
        <w:t xml:space="preserve">פרופ' לפילוסופיה של המשפט. הארט פעל בתקופה שלאחר מלחמת העולם השנייה. דוורקין ירש את הארט בשנות ה-70 ומיד חלק עליו. מאמר התקפה על תורת המשפט של הארט. </w:t>
      </w:r>
      <w:r w:rsidR="00D979F0">
        <w:rPr>
          <w:rFonts w:ascii="David" w:hAnsi="David" w:cs="David" w:hint="cs"/>
          <w:sz w:val="24"/>
          <w:szCs w:val="24"/>
          <w:rtl/>
        </w:rPr>
        <w:t xml:space="preserve">ספציפית על הנושא של שיקול דעת ופרשנות. נקרא את המאמרים שלו בשבוע הבא. זו תיאוריה חלופית שמבוססת על פרשנות ולא על שיקול דעת. על רקע זה נבין את ברק, שהוא במידה רבה מושפע וממשיך את הכיוון של דוורקין. </w:t>
      </w:r>
    </w:p>
    <w:p w14:paraId="41511F08" w14:textId="3A92DB5A" w:rsidR="00D979F0" w:rsidRDefault="00D979F0" w:rsidP="00D979F0">
      <w:pPr>
        <w:shd w:val="clear" w:color="auto" w:fill="FFFFFF" w:themeFill="background1"/>
        <w:tabs>
          <w:tab w:val="left" w:pos="1862"/>
        </w:tabs>
        <w:jc w:val="both"/>
        <w:rPr>
          <w:rFonts w:ascii="David" w:hAnsi="David" w:cs="David"/>
          <w:sz w:val="24"/>
          <w:szCs w:val="24"/>
          <w:rtl/>
        </w:rPr>
      </w:pPr>
    </w:p>
    <w:p w14:paraId="2EF5D0DB" w14:textId="275A2E23" w:rsidR="005620C5" w:rsidRDefault="005620C5" w:rsidP="00D979F0">
      <w:pPr>
        <w:shd w:val="clear" w:color="auto" w:fill="FFFFFF" w:themeFill="background1"/>
        <w:tabs>
          <w:tab w:val="left" w:pos="1862"/>
        </w:tabs>
        <w:jc w:val="both"/>
        <w:rPr>
          <w:rFonts w:ascii="David" w:hAnsi="David" w:cs="David"/>
          <w:sz w:val="24"/>
          <w:szCs w:val="24"/>
          <w:rtl/>
        </w:rPr>
      </w:pPr>
    </w:p>
    <w:p w14:paraId="49A8C09E" w14:textId="69F2474F" w:rsidR="005620C5" w:rsidRDefault="005620C5" w:rsidP="00D979F0">
      <w:pPr>
        <w:shd w:val="clear" w:color="auto" w:fill="FFFFFF" w:themeFill="background1"/>
        <w:tabs>
          <w:tab w:val="left" w:pos="1862"/>
        </w:tabs>
        <w:jc w:val="both"/>
        <w:rPr>
          <w:rFonts w:ascii="David" w:hAnsi="David" w:cs="David"/>
          <w:sz w:val="24"/>
          <w:szCs w:val="24"/>
          <w:rtl/>
        </w:rPr>
      </w:pPr>
    </w:p>
    <w:p w14:paraId="0EA6A0B5" w14:textId="296FEEA9" w:rsidR="005620C5" w:rsidRDefault="005620C5" w:rsidP="00D979F0">
      <w:pPr>
        <w:shd w:val="clear" w:color="auto" w:fill="FFFFFF" w:themeFill="background1"/>
        <w:tabs>
          <w:tab w:val="left" w:pos="1862"/>
        </w:tabs>
        <w:jc w:val="both"/>
        <w:rPr>
          <w:rFonts w:ascii="David" w:hAnsi="David" w:cs="David"/>
          <w:sz w:val="24"/>
          <w:szCs w:val="24"/>
          <w:rtl/>
        </w:rPr>
      </w:pPr>
    </w:p>
    <w:p w14:paraId="462397FF" w14:textId="5E8AD9DE" w:rsidR="005620C5" w:rsidRDefault="005620C5" w:rsidP="00D979F0">
      <w:pPr>
        <w:shd w:val="clear" w:color="auto" w:fill="FFFFFF" w:themeFill="background1"/>
        <w:tabs>
          <w:tab w:val="left" w:pos="1862"/>
        </w:tabs>
        <w:jc w:val="both"/>
        <w:rPr>
          <w:rFonts w:ascii="David" w:hAnsi="David" w:cs="David"/>
          <w:sz w:val="24"/>
          <w:szCs w:val="24"/>
          <w:rtl/>
        </w:rPr>
      </w:pPr>
    </w:p>
    <w:p w14:paraId="0FD4F763" w14:textId="78234D5B" w:rsidR="005620C5" w:rsidRDefault="005620C5" w:rsidP="00D979F0">
      <w:pPr>
        <w:shd w:val="clear" w:color="auto" w:fill="FFFFFF" w:themeFill="background1"/>
        <w:tabs>
          <w:tab w:val="left" w:pos="1862"/>
        </w:tabs>
        <w:jc w:val="both"/>
        <w:rPr>
          <w:rFonts w:ascii="David" w:hAnsi="David" w:cs="David"/>
          <w:sz w:val="24"/>
          <w:szCs w:val="24"/>
          <w:rtl/>
        </w:rPr>
      </w:pPr>
    </w:p>
    <w:p w14:paraId="7D5B8554" w14:textId="3B16EFA9" w:rsidR="005620C5" w:rsidRDefault="005620C5" w:rsidP="00D979F0">
      <w:pPr>
        <w:shd w:val="clear" w:color="auto" w:fill="FFFFFF" w:themeFill="background1"/>
        <w:tabs>
          <w:tab w:val="left" w:pos="1862"/>
        </w:tabs>
        <w:jc w:val="both"/>
        <w:rPr>
          <w:rFonts w:ascii="David" w:hAnsi="David" w:cs="David"/>
          <w:sz w:val="24"/>
          <w:szCs w:val="24"/>
          <w:rtl/>
        </w:rPr>
      </w:pPr>
    </w:p>
    <w:p w14:paraId="79F501E1" w14:textId="47560CA0" w:rsidR="005620C5" w:rsidRDefault="005620C5" w:rsidP="00D979F0">
      <w:pPr>
        <w:shd w:val="clear" w:color="auto" w:fill="FFFFFF" w:themeFill="background1"/>
        <w:tabs>
          <w:tab w:val="left" w:pos="1862"/>
        </w:tabs>
        <w:jc w:val="both"/>
        <w:rPr>
          <w:rFonts w:ascii="David" w:hAnsi="David" w:cs="David"/>
          <w:sz w:val="24"/>
          <w:szCs w:val="24"/>
          <w:rtl/>
        </w:rPr>
      </w:pPr>
    </w:p>
    <w:p w14:paraId="4B2F2194" w14:textId="6A28013B" w:rsidR="005620C5" w:rsidRDefault="005620C5" w:rsidP="00D979F0">
      <w:pPr>
        <w:shd w:val="clear" w:color="auto" w:fill="FFFFFF" w:themeFill="background1"/>
        <w:tabs>
          <w:tab w:val="left" w:pos="1862"/>
        </w:tabs>
        <w:jc w:val="both"/>
        <w:rPr>
          <w:rFonts w:ascii="David" w:hAnsi="David" w:cs="David"/>
          <w:sz w:val="24"/>
          <w:szCs w:val="24"/>
          <w:rtl/>
        </w:rPr>
      </w:pPr>
    </w:p>
    <w:p w14:paraId="1BC425CD" w14:textId="4EEAFC7E" w:rsidR="005620C5" w:rsidRDefault="005620C5" w:rsidP="00D979F0">
      <w:pPr>
        <w:shd w:val="clear" w:color="auto" w:fill="FFFFFF" w:themeFill="background1"/>
        <w:tabs>
          <w:tab w:val="left" w:pos="1862"/>
        </w:tabs>
        <w:jc w:val="both"/>
        <w:rPr>
          <w:rFonts w:ascii="David" w:hAnsi="David" w:cs="David"/>
          <w:sz w:val="24"/>
          <w:szCs w:val="24"/>
          <w:rtl/>
        </w:rPr>
      </w:pPr>
    </w:p>
    <w:p w14:paraId="27E55181" w14:textId="237492A3" w:rsidR="005620C5" w:rsidRDefault="005620C5" w:rsidP="00D979F0">
      <w:pPr>
        <w:shd w:val="clear" w:color="auto" w:fill="FFFFFF" w:themeFill="background1"/>
        <w:tabs>
          <w:tab w:val="left" w:pos="1862"/>
        </w:tabs>
        <w:jc w:val="both"/>
        <w:rPr>
          <w:rFonts w:ascii="David" w:hAnsi="David" w:cs="David"/>
          <w:sz w:val="24"/>
          <w:szCs w:val="24"/>
          <w:rtl/>
        </w:rPr>
      </w:pPr>
    </w:p>
    <w:p w14:paraId="4A2A49B6" w14:textId="535AA46E" w:rsidR="005620C5" w:rsidRDefault="005620C5" w:rsidP="00D979F0">
      <w:pPr>
        <w:shd w:val="clear" w:color="auto" w:fill="FFFFFF" w:themeFill="background1"/>
        <w:tabs>
          <w:tab w:val="left" w:pos="1862"/>
        </w:tabs>
        <w:jc w:val="both"/>
        <w:rPr>
          <w:rFonts w:ascii="David" w:hAnsi="David" w:cs="David"/>
          <w:sz w:val="24"/>
          <w:szCs w:val="24"/>
          <w:rtl/>
        </w:rPr>
      </w:pPr>
    </w:p>
    <w:p w14:paraId="5762FD94" w14:textId="0BA70D02" w:rsidR="005620C5" w:rsidRDefault="005620C5" w:rsidP="00D979F0">
      <w:pPr>
        <w:shd w:val="clear" w:color="auto" w:fill="FFFFFF" w:themeFill="background1"/>
        <w:tabs>
          <w:tab w:val="left" w:pos="1862"/>
        </w:tabs>
        <w:jc w:val="both"/>
        <w:rPr>
          <w:rFonts w:ascii="David" w:hAnsi="David" w:cs="David"/>
          <w:sz w:val="24"/>
          <w:szCs w:val="24"/>
          <w:rtl/>
        </w:rPr>
      </w:pPr>
    </w:p>
    <w:p w14:paraId="22AAAAF8" w14:textId="086DAA23" w:rsidR="005620C5" w:rsidRDefault="005620C5" w:rsidP="00D979F0">
      <w:pPr>
        <w:shd w:val="clear" w:color="auto" w:fill="FFFFFF" w:themeFill="background1"/>
        <w:tabs>
          <w:tab w:val="left" w:pos="1862"/>
        </w:tabs>
        <w:jc w:val="both"/>
        <w:rPr>
          <w:rFonts w:ascii="David" w:hAnsi="David" w:cs="David"/>
          <w:sz w:val="24"/>
          <w:szCs w:val="24"/>
          <w:rtl/>
        </w:rPr>
      </w:pPr>
    </w:p>
    <w:p w14:paraId="3D198B0B" w14:textId="7D36B08F" w:rsidR="005620C5" w:rsidRDefault="005620C5" w:rsidP="00D979F0">
      <w:pPr>
        <w:shd w:val="clear" w:color="auto" w:fill="FFFFFF" w:themeFill="background1"/>
        <w:tabs>
          <w:tab w:val="left" w:pos="1862"/>
        </w:tabs>
        <w:jc w:val="both"/>
        <w:rPr>
          <w:rFonts w:ascii="David" w:hAnsi="David" w:cs="David"/>
          <w:sz w:val="24"/>
          <w:szCs w:val="24"/>
          <w:rtl/>
        </w:rPr>
      </w:pPr>
    </w:p>
    <w:p w14:paraId="36206007" w14:textId="77777777" w:rsidR="00E068E7" w:rsidRDefault="00E068E7" w:rsidP="00D979F0">
      <w:pPr>
        <w:shd w:val="clear" w:color="auto" w:fill="FFFFFF" w:themeFill="background1"/>
        <w:tabs>
          <w:tab w:val="left" w:pos="1862"/>
        </w:tabs>
        <w:jc w:val="both"/>
        <w:rPr>
          <w:rFonts w:ascii="David" w:hAnsi="David" w:cs="David"/>
          <w:sz w:val="24"/>
          <w:szCs w:val="24"/>
          <w:rtl/>
        </w:rPr>
      </w:pPr>
    </w:p>
    <w:p w14:paraId="597060F3" w14:textId="21816B42" w:rsidR="005620C5" w:rsidRDefault="005620C5" w:rsidP="003943AF">
      <w:pPr>
        <w:shd w:val="clear" w:color="auto" w:fill="FFFFFF" w:themeFill="background1"/>
        <w:tabs>
          <w:tab w:val="left" w:pos="1862"/>
        </w:tabs>
        <w:jc w:val="center"/>
        <w:rPr>
          <w:rFonts w:ascii="David" w:hAnsi="David" w:cs="David"/>
          <w:b/>
          <w:bCs/>
          <w:sz w:val="24"/>
          <w:szCs w:val="24"/>
          <w:u w:val="single"/>
          <w:rtl/>
        </w:rPr>
      </w:pPr>
      <w:r w:rsidRPr="003943AF">
        <w:rPr>
          <w:rFonts w:ascii="David" w:hAnsi="David" w:cs="David" w:hint="cs"/>
          <w:b/>
          <w:bCs/>
          <w:sz w:val="24"/>
          <w:szCs w:val="24"/>
          <w:u w:val="single"/>
          <w:rtl/>
        </w:rPr>
        <w:lastRenderedPageBreak/>
        <w:t xml:space="preserve">שיעור </w:t>
      </w:r>
      <w:r w:rsidR="003943AF" w:rsidRPr="003943AF">
        <w:rPr>
          <w:rFonts w:ascii="David" w:hAnsi="David" w:cs="David" w:hint="cs"/>
          <w:b/>
          <w:bCs/>
          <w:sz w:val="24"/>
          <w:szCs w:val="24"/>
          <w:u w:val="single"/>
          <w:rtl/>
        </w:rPr>
        <w:t>16- 24/05/22</w:t>
      </w:r>
    </w:p>
    <w:p w14:paraId="7CFC861C" w14:textId="50B44F40" w:rsidR="003943AF" w:rsidRDefault="00525CB4" w:rsidP="00525CB4">
      <w:pPr>
        <w:shd w:val="clear" w:color="auto" w:fill="FBE4D5" w:themeFill="accent2" w:themeFillTint="33"/>
        <w:tabs>
          <w:tab w:val="left" w:pos="1862"/>
        </w:tabs>
        <w:jc w:val="center"/>
        <w:rPr>
          <w:rFonts w:ascii="David" w:hAnsi="David" w:cs="David"/>
          <w:b/>
          <w:bCs/>
          <w:sz w:val="24"/>
          <w:szCs w:val="24"/>
          <w:u w:val="single"/>
          <w:rtl/>
        </w:rPr>
      </w:pPr>
      <w:r w:rsidRPr="00525CB4">
        <w:rPr>
          <w:rFonts w:ascii="David" w:hAnsi="David" w:cs="David" w:hint="cs"/>
          <w:b/>
          <w:bCs/>
          <w:sz w:val="24"/>
          <w:szCs w:val="24"/>
          <w:u w:val="single"/>
          <w:rtl/>
        </w:rPr>
        <w:t>תורת המשפט של רונלד דוורקין</w:t>
      </w:r>
    </w:p>
    <w:p w14:paraId="46526863" w14:textId="7E7F03FA" w:rsidR="00525CB4" w:rsidRDefault="00525CB4" w:rsidP="00525CB4">
      <w:pPr>
        <w:tabs>
          <w:tab w:val="left" w:pos="3353"/>
        </w:tabs>
        <w:jc w:val="both"/>
        <w:rPr>
          <w:rFonts w:ascii="David" w:hAnsi="David" w:cs="David"/>
          <w:sz w:val="24"/>
          <w:szCs w:val="24"/>
          <w:rtl/>
        </w:rPr>
      </w:pPr>
      <w:r>
        <w:rPr>
          <w:rFonts w:ascii="David" w:hAnsi="David" w:cs="David" w:hint="cs"/>
          <w:sz w:val="24"/>
          <w:szCs w:val="24"/>
          <w:rtl/>
        </w:rPr>
        <w:t xml:space="preserve">נקודת המוצא תהיה עניין של שיקול דעת. </w:t>
      </w:r>
      <w:r w:rsidR="00A73557">
        <w:rPr>
          <w:rFonts w:ascii="David" w:hAnsi="David" w:cs="David" w:hint="cs"/>
          <w:sz w:val="24"/>
          <w:szCs w:val="24"/>
          <w:rtl/>
        </w:rPr>
        <w:t>הוא מתכתב גם עם השאלה של פוזיטיביזם ומשפט טבע, אבל נקודת המוצא שלו היא שיקול דעת ולכן נלמד אותו בפרק הז</w:t>
      </w:r>
      <w:r w:rsidR="0020747C">
        <w:rPr>
          <w:rFonts w:ascii="David" w:hAnsi="David" w:cs="David" w:hint="cs"/>
          <w:sz w:val="24"/>
          <w:szCs w:val="24"/>
          <w:rtl/>
        </w:rPr>
        <w:t>ה</w:t>
      </w:r>
      <w:r w:rsidR="00A73557">
        <w:rPr>
          <w:rFonts w:ascii="David" w:hAnsi="David" w:cs="David" w:hint="cs"/>
          <w:sz w:val="24"/>
          <w:szCs w:val="24"/>
          <w:rtl/>
        </w:rPr>
        <w:t xml:space="preserve">. </w:t>
      </w:r>
    </w:p>
    <w:p w14:paraId="3AAC8E93" w14:textId="3E8341E6" w:rsidR="00A73557" w:rsidRDefault="00A73557" w:rsidP="00525CB4">
      <w:pPr>
        <w:tabs>
          <w:tab w:val="left" w:pos="3353"/>
        </w:tabs>
        <w:jc w:val="both"/>
        <w:rPr>
          <w:rFonts w:ascii="David" w:hAnsi="David" w:cs="David"/>
          <w:sz w:val="24"/>
          <w:szCs w:val="24"/>
          <w:rtl/>
        </w:rPr>
      </w:pPr>
      <w:r>
        <w:rPr>
          <w:rFonts w:ascii="David" w:hAnsi="David" w:cs="David" w:hint="cs"/>
          <w:sz w:val="24"/>
          <w:szCs w:val="24"/>
          <w:rtl/>
        </w:rPr>
        <w:t xml:space="preserve">רונלד דוורקין החל לכתוב בשנות ה-60 של המאה הקודמת [19]. נפטר ב-2013. </w:t>
      </w:r>
      <w:r w:rsidR="00F75E98">
        <w:rPr>
          <w:rFonts w:ascii="David" w:hAnsi="David" w:cs="David" w:hint="cs"/>
          <w:sz w:val="24"/>
          <w:szCs w:val="24"/>
          <w:rtl/>
        </w:rPr>
        <w:t>הוא ירש את הארט. לאחר מכן, הוא כתב מאמר התקפה על התורה של הארט והציע תורת משפט אלטרנטיבית שנקודת המוצא של</w:t>
      </w:r>
      <w:r w:rsidR="003C1ECF">
        <w:rPr>
          <w:rFonts w:ascii="David" w:hAnsi="David" w:cs="David" w:hint="cs"/>
          <w:sz w:val="24"/>
          <w:szCs w:val="24"/>
          <w:rtl/>
        </w:rPr>
        <w:t>ה</w:t>
      </w:r>
      <w:r w:rsidR="00F75E98">
        <w:rPr>
          <w:rFonts w:ascii="David" w:hAnsi="David" w:cs="David" w:hint="cs"/>
          <w:sz w:val="24"/>
          <w:szCs w:val="24"/>
          <w:rtl/>
        </w:rPr>
        <w:t xml:space="preserve"> היא הנקודה של שיקול דעת שיפוטי.</w:t>
      </w:r>
    </w:p>
    <w:p w14:paraId="0B31DBD6" w14:textId="7508FFEF" w:rsidR="00F75E98" w:rsidRDefault="00162B49" w:rsidP="00525CB4">
      <w:pPr>
        <w:tabs>
          <w:tab w:val="left" w:pos="3353"/>
        </w:tabs>
        <w:jc w:val="both"/>
        <w:rPr>
          <w:rFonts w:ascii="David" w:hAnsi="David" w:cs="David"/>
          <w:sz w:val="24"/>
          <w:szCs w:val="24"/>
          <w:rtl/>
        </w:rPr>
      </w:pPr>
      <w:r>
        <w:rPr>
          <w:rFonts w:ascii="David" w:hAnsi="David" w:cs="David" w:hint="cs"/>
          <w:sz w:val="24"/>
          <w:szCs w:val="24"/>
          <w:rtl/>
        </w:rPr>
        <w:t>הוא מתחיל בפוזיטיביזם- 3 עקרונות:</w:t>
      </w:r>
    </w:p>
    <w:p w14:paraId="754F6723" w14:textId="76FAA749" w:rsidR="00187485" w:rsidRPr="007A2E03" w:rsidRDefault="00187485" w:rsidP="00525CB4">
      <w:pPr>
        <w:tabs>
          <w:tab w:val="left" w:pos="3353"/>
        </w:tabs>
        <w:jc w:val="both"/>
        <w:rPr>
          <w:rFonts w:ascii="David" w:hAnsi="David" w:cs="David"/>
          <w:b/>
          <w:bCs/>
          <w:sz w:val="24"/>
          <w:szCs w:val="24"/>
          <w:u w:val="single"/>
          <w:rtl/>
        </w:rPr>
      </w:pPr>
      <w:r w:rsidRPr="00183B1F">
        <w:rPr>
          <w:rFonts w:ascii="David" w:hAnsi="David" w:cs="David" w:hint="cs"/>
          <w:b/>
          <w:bCs/>
          <w:sz w:val="24"/>
          <w:szCs w:val="24"/>
          <w:u w:val="single"/>
          <w:shd w:val="clear" w:color="auto" w:fill="FBE4D5" w:themeFill="accent2" w:themeFillTint="33"/>
          <w:rtl/>
        </w:rPr>
        <w:t>פוזיטיביזם</w:t>
      </w:r>
      <w:r w:rsidR="00BD4349" w:rsidRPr="00183B1F">
        <w:rPr>
          <w:rFonts w:ascii="David" w:hAnsi="David" w:cs="David" w:hint="cs"/>
          <w:b/>
          <w:bCs/>
          <w:sz w:val="24"/>
          <w:szCs w:val="24"/>
          <w:u w:val="single"/>
          <w:shd w:val="clear" w:color="auto" w:fill="FBE4D5" w:themeFill="accent2" w:themeFillTint="33"/>
          <w:rtl/>
        </w:rPr>
        <w:t>:</w:t>
      </w:r>
      <w:r w:rsidR="007A2E03" w:rsidRPr="00183B1F">
        <w:rPr>
          <w:rFonts w:ascii="David" w:hAnsi="David" w:cs="David" w:hint="cs"/>
          <w:b/>
          <w:bCs/>
          <w:sz w:val="24"/>
          <w:szCs w:val="24"/>
          <w:u w:val="single"/>
          <w:shd w:val="clear" w:color="auto" w:fill="FBE4D5" w:themeFill="accent2" w:themeFillTint="33"/>
          <w:rtl/>
        </w:rPr>
        <w:t xml:space="preserve"> 3 עקרונות</w:t>
      </w:r>
    </w:p>
    <w:p w14:paraId="185DEEF1" w14:textId="5EC99A78" w:rsidR="00162B49" w:rsidRDefault="00162B49" w:rsidP="00162B49">
      <w:pPr>
        <w:pStyle w:val="a7"/>
        <w:numPr>
          <w:ilvl w:val="0"/>
          <w:numId w:val="169"/>
        </w:numPr>
        <w:tabs>
          <w:tab w:val="left" w:pos="3353"/>
        </w:tabs>
        <w:jc w:val="both"/>
        <w:rPr>
          <w:rFonts w:ascii="David" w:hAnsi="David" w:cs="David"/>
          <w:sz w:val="24"/>
          <w:szCs w:val="24"/>
        </w:rPr>
      </w:pPr>
      <w:r w:rsidRPr="00E7006B">
        <w:rPr>
          <w:rFonts w:ascii="David" w:hAnsi="David" w:cs="David" w:hint="cs"/>
          <w:sz w:val="24"/>
          <w:szCs w:val="24"/>
          <w:shd w:val="clear" w:color="auto" w:fill="FFFFCC"/>
          <w:rtl/>
        </w:rPr>
        <w:t>המשפט של חברה הוא מערכת של כללים ספציפיים. הכללים ניתנים לזיהוי באמצעות קריטריון שבוחן את תוקפם. המבחן לתוקף הכלל הוא מקורו ולא התוכן של</w:t>
      </w:r>
      <w:r w:rsidR="00E7006B">
        <w:rPr>
          <w:rFonts w:ascii="David" w:hAnsi="David" w:cs="David" w:hint="cs"/>
          <w:sz w:val="24"/>
          <w:szCs w:val="24"/>
          <w:shd w:val="clear" w:color="auto" w:fill="FFFFCC"/>
          <w:rtl/>
        </w:rPr>
        <w:t>ו</w:t>
      </w:r>
      <w:r>
        <w:rPr>
          <w:rFonts w:ascii="David" w:hAnsi="David" w:cs="David" w:hint="cs"/>
          <w:sz w:val="24"/>
          <w:szCs w:val="24"/>
          <w:rtl/>
        </w:rPr>
        <w:t>.</w:t>
      </w:r>
    </w:p>
    <w:p w14:paraId="33817FF4" w14:textId="77777777" w:rsidR="00162B49" w:rsidRDefault="00162B49" w:rsidP="00162B49">
      <w:pPr>
        <w:tabs>
          <w:tab w:val="left" w:pos="3353"/>
        </w:tabs>
        <w:jc w:val="both"/>
        <w:rPr>
          <w:rFonts w:ascii="David" w:hAnsi="David" w:cs="David"/>
          <w:sz w:val="24"/>
          <w:szCs w:val="24"/>
          <w:rtl/>
        </w:rPr>
      </w:pPr>
      <w:r>
        <w:rPr>
          <w:rFonts w:ascii="David" w:hAnsi="David" w:cs="David" w:hint="cs"/>
          <w:sz w:val="24"/>
          <w:szCs w:val="24"/>
          <w:rtl/>
        </w:rPr>
        <w:t xml:space="preserve">לא אשאל האם הכלל הוא טוב או לא, מועיל או לא. אלא שואל את השאלה האם הכלל הזה חוקק בהתאם לכללי החקיקה באותה שיטת משפט. בסופו של דבר, נשאל מה מקורו של הכלל. </w:t>
      </w:r>
    </w:p>
    <w:p w14:paraId="720B0084" w14:textId="758FDFA3" w:rsidR="00162B49" w:rsidRDefault="00E7006B" w:rsidP="00162B49">
      <w:pPr>
        <w:pStyle w:val="a7"/>
        <w:numPr>
          <w:ilvl w:val="0"/>
          <w:numId w:val="169"/>
        </w:numPr>
        <w:tabs>
          <w:tab w:val="left" w:pos="3353"/>
        </w:tabs>
        <w:jc w:val="both"/>
        <w:rPr>
          <w:rFonts w:ascii="David" w:hAnsi="David" w:cs="David"/>
          <w:sz w:val="24"/>
          <w:szCs w:val="24"/>
        </w:rPr>
      </w:pPr>
      <w:r w:rsidRPr="00543702">
        <w:rPr>
          <w:rFonts w:ascii="David" w:hAnsi="David" w:cs="David" w:hint="cs"/>
          <w:sz w:val="24"/>
          <w:szCs w:val="24"/>
          <w:shd w:val="clear" w:color="auto" w:fill="FFFFCC"/>
          <w:rtl/>
        </w:rPr>
        <w:t xml:space="preserve">במקרה שבו </w:t>
      </w:r>
      <w:r w:rsidR="00162B49" w:rsidRPr="00543702">
        <w:rPr>
          <w:rFonts w:ascii="David" w:hAnsi="David" w:cs="David" w:hint="cs"/>
          <w:sz w:val="24"/>
          <w:szCs w:val="24"/>
          <w:shd w:val="clear" w:color="auto" w:fill="FFFFCC"/>
          <w:rtl/>
        </w:rPr>
        <w:t>אין כלל שמכסה</w:t>
      </w:r>
      <w:r w:rsidRPr="00543702">
        <w:rPr>
          <w:rFonts w:ascii="David" w:hAnsi="David" w:cs="David" w:hint="cs"/>
          <w:sz w:val="24"/>
          <w:szCs w:val="24"/>
          <w:shd w:val="clear" w:color="auto" w:fill="FFFFCC"/>
          <w:rtl/>
        </w:rPr>
        <w:t xml:space="preserve"> את</w:t>
      </w:r>
      <w:r w:rsidR="00162B49" w:rsidRPr="00543702">
        <w:rPr>
          <w:rFonts w:ascii="David" w:hAnsi="David" w:cs="David" w:hint="cs"/>
          <w:sz w:val="24"/>
          <w:szCs w:val="24"/>
          <w:shd w:val="clear" w:color="auto" w:fill="FFFFCC"/>
          <w:rtl/>
        </w:rPr>
        <w:t xml:space="preserve"> </w:t>
      </w:r>
      <w:r w:rsidRPr="00543702">
        <w:rPr>
          <w:rFonts w:ascii="David" w:hAnsi="David" w:cs="David" w:hint="cs"/>
          <w:sz w:val="24"/>
          <w:szCs w:val="24"/>
          <w:shd w:val="clear" w:color="auto" w:fill="FFFFCC"/>
          <w:rtl/>
        </w:rPr>
        <w:t>ה</w:t>
      </w:r>
      <w:r w:rsidR="00162B49" w:rsidRPr="00543702">
        <w:rPr>
          <w:rFonts w:ascii="David" w:hAnsi="David" w:cs="David" w:hint="cs"/>
          <w:sz w:val="24"/>
          <w:szCs w:val="24"/>
          <w:shd w:val="clear" w:color="auto" w:fill="FFFFCC"/>
          <w:rtl/>
        </w:rPr>
        <w:t xml:space="preserve">מקרה, </w:t>
      </w:r>
      <w:r w:rsidR="00543702" w:rsidRPr="00543702">
        <w:rPr>
          <w:rFonts w:ascii="David" w:hAnsi="David" w:cs="David" w:hint="cs"/>
          <w:sz w:val="24"/>
          <w:szCs w:val="24"/>
          <w:shd w:val="clear" w:color="auto" w:fill="FFFFCC"/>
          <w:rtl/>
        </w:rPr>
        <w:t>אי אפשר</w:t>
      </w:r>
      <w:r w:rsidR="00162B49" w:rsidRPr="00543702">
        <w:rPr>
          <w:rFonts w:ascii="David" w:hAnsi="David" w:cs="David" w:hint="cs"/>
          <w:sz w:val="24"/>
          <w:szCs w:val="24"/>
          <w:shd w:val="clear" w:color="auto" w:fill="FFFFCC"/>
          <w:rtl/>
        </w:rPr>
        <w:t xml:space="preserve"> להחיל את החוק. במקרה כזה ניתן לשופטים שיקול דעת ליצור כלל חדש</w:t>
      </w:r>
      <w:r w:rsidR="00162B49" w:rsidRPr="00162B49">
        <w:rPr>
          <w:rFonts w:ascii="David" w:hAnsi="David" w:cs="David" w:hint="cs"/>
          <w:sz w:val="24"/>
          <w:szCs w:val="24"/>
          <w:rtl/>
        </w:rPr>
        <w:t>.</w:t>
      </w:r>
    </w:p>
    <w:p w14:paraId="17C8382B" w14:textId="333A8CCF" w:rsidR="00543702" w:rsidRDefault="00543702" w:rsidP="00543702">
      <w:pPr>
        <w:pStyle w:val="a7"/>
        <w:numPr>
          <w:ilvl w:val="0"/>
          <w:numId w:val="169"/>
        </w:numPr>
        <w:tabs>
          <w:tab w:val="left" w:pos="3353"/>
        </w:tabs>
        <w:jc w:val="both"/>
        <w:rPr>
          <w:rFonts w:ascii="David" w:hAnsi="David" w:cs="David"/>
          <w:sz w:val="24"/>
          <w:szCs w:val="24"/>
        </w:rPr>
      </w:pPr>
      <w:r w:rsidRPr="00543702">
        <w:rPr>
          <w:rFonts w:ascii="David" w:hAnsi="David" w:cs="David" w:hint="cs"/>
          <w:sz w:val="24"/>
          <w:szCs w:val="24"/>
          <w:shd w:val="clear" w:color="auto" w:fill="FFFFCC"/>
          <w:rtl/>
        </w:rPr>
        <w:t>במקום שבו אין כלל שמכסה את המקרה אין חובה משפטית</w:t>
      </w:r>
      <w:r>
        <w:rPr>
          <w:rFonts w:ascii="David" w:hAnsi="David" w:cs="David" w:hint="cs"/>
          <w:sz w:val="24"/>
          <w:szCs w:val="24"/>
          <w:rtl/>
        </w:rPr>
        <w:t xml:space="preserve">. </w:t>
      </w:r>
    </w:p>
    <w:p w14:paraId="20F6D7D2" w14:textId="1DE29058" w:rsidR="00187485" w:rsidRPr="00543702" w:rsidRDefault="00187485" w:rsidP="00543702">
      <w:pPr>
        <w:tabs>
          <w:tab w:val="left" w:pos="3353"/>
        </w:tabs>
        <w:jc w:val="both"/>
        <w:rPr>
          <w:rFonts w:ascii="David" w:hAnsi="David" w:cs="David"/>
          <w:sz w:val="24"/>
          <w:szCs w:val="24"/>
          <w:rtl/>
        </w:rPr>
      </w:pPr>
      <w:r w:rsidRPr="00543702">
        <w:rPr>
          <w:rFonts w:ascii="David" w:hAnsi="David" w:cs="David" w:hint="cs"/>
          <w:sz w:val="24"/>
          <w:szCs w:val="24"/>
          <w:rtl/>
        </w:rPr>
        <w:t>אם אין כלל אין חובה משפטית, לכן ההחלטה של השופט היא החלטה שמעורבים בה שיקולים חוץ-משפטיים. החוק לא אומר מה לעשות אם יש אופניים בפארק, החוק לא אומר מה לעשות כאשר יורש רוצח את סבו, אדם שפיתה אישה והביא ממנה ילד והאם להכריז עליו כבר אימוץ- לכל המקרים האלה אין תשובה בחוק ולכן אין חובה משפטית. יש שם חלל ובמקום הזה השופט מפעיל שיקול דעת וקובע כלל חדש.</w:t>
      </w:r>
    </w:p>
    <w:p w14:paraId="2C32915C" w14:textId="2800DAB7" w:rsidR="00187485" w:rsidRDefault="00187485" w:rsidP="00187485">
      <w:pPr>
        <w:tabs>
          <w:tab w:val="left" w:pos="3353"/>
        </w:tabs>
        <w:jc w:val="both"/>
        <w:rPr>
          <w:rFonts w:ascii="David" w:hAnsi="David" w:cs="David"/>
          <w:sz w:val="24"/>
          <w:szCs w:val="24"/>
          <w:rtl/>
        </w:rPr>
      </w:pPr>
    </w:p>
    <w:p w14:paraId="43D35C12" w14:textId="0D85440A" w:rsidR="00341F3D" w:rsidRPr="00341F3D" w:rsidRDefault="00341F3D" w:rsidP="00187485">
      <w:pPr>
        <w:tabs>
          <w:tab w:val="left" w:pos="3353"/>
        </w:tabs>
        <w:jc w:val="both"/>
        <w:rPr>
          <w:rFonts w:ascii="David" w:hAnsi="David" w:cs="David"/>
          <w:b/>
          <w:bCs/>
          <w:sz w:val="24"/>
          <w:szCs w:val="24"/>
          <w:u w:val="single"/>
          <w:rtl/>
        </w:rPr>
      </w:pPr>
      <w:r w:rsidRPr="00AF4833">
        <w:rPr>
          <w:rFonts w:ascii="David" w:hAnsi="David" w:cs="David" w:hint="cs"/>
          <w:b/>
          <w:bCs/>
          <w:sz w:val="24"/>
          <w:szCs w:val="24"/>
          <w:u w:val="single"/>
          <w:shd w:val="clear" w:color="auto" w:fill="FBE4D5" w:themeFill="accent2" w:themeFillTint="33"/>
          <w:rtl/>
        </w:rPr>
        <w:t>התיאוריה של הארט</w:t>
      </w:r>
    </w:p>
    <w:p w14:paraId="430B4587" w14:textId="77777777" w:rsidR="00341F3D" w:rsidRDefault="00F66E2D" w:rsidP="00187485">
      <w:pPr>
        <w:tabs>
          <w:tab w:val="left" w:pos="3353"/>
        </w:tabs>
        <w:jc w:val="both"/>
        <w:rPr>
          <w:rFonts w:ascii="David" w:hAnsi="David" w:cs="David"/>
          <w:sz w:val="24"/>
          <w:szCs w:val="24"/>
          <w:rtl/>
        </w:rPr>
      </w:pPr>
      <w:r>
        <w:rPr>
          <w:rFonts w:ascii="David" w:hAnsi="David" w:cs="David" w:hint="cs"/>
          <w:sz w:val="24"/>
          <w:szCs w:val="24"/>
          <w:rtl/>
        </w:rPr>
        <w:t xml:space="preserve">מבין כל התיאוריות הפוזיטיביות התורה המשוכללת ביותר היא התורה של הארט ולכן אתקוף אותה. מראה את התורה הכי טובה שגם היא לא נכונה. </w:t>
      </w:r>
    </w:p>
    <w:p w14:paraId="4A8937AC" w14:textId="7D6C6929" w:rsidR="00187485" w:rsidRPr="00341F3D" w:rsidRDefault="00F66E2D" w:rsidP="00187485">
      <w:pPr>
        <w:tabs>
          <w:tab w:val="left" w:pos="3353"/>
        </w:tabs>
        <w:jc w:val="both"/>
        <w:rPr>
          <w:rFonts w:ascii="David" w:hAnsi="David" w:cs="David"/>
          <w:b/>
          <w:bCs/>
          <w:sz w:val="24"/>
          <w:szCs w:val="24"/>
          <w:u w:val="single"/>
          <w:rtl/>
        </w:rPr>
      </w:pPr>
      <w:r w:rsidRPr="00AF4833">
        <w:rPr>
          <w:rFonts w:ascii="David" w:hAnsi="David" w:cs="David" w:hint="cs"/>
          <w:b/>
          <w:bCs/>
          <w:sz w:val="24"/>
          <w:szCs w:val="24"/>
          <w:u w:val="single"/>
          <w:shd w:val="clear" w:color="auto" w:fill="FFFFCC"/>
          <w:rtl/>
        </w:rPr>
        <w:t>יש 2 דרכים עקרוניות ל</w:t>
      </w:r>
      <w:r w:rsidR="006C1940" w:rsidRPr="00AF4833">
        <w:rPr>
          <w:rFonts w:ascii="David" w:hAnsi="David" w:cs="David" w:hint="cs"/>
          <w:b/>
          <w:bCs/>
          <w:sz w:val="24"/>
          <w:szCs w:val="24"/>
          <w:u w:val="single"/>
          <w:shd w:val="clear" w:color="auto" w:fill="FFFFCC"/>
          <w:rtl/>
        </w:rPr>
        <w:t>הכרה בכלל משפטי</w:t>
      </w:r>
      <w:r w:rsidR="006C1940" w:rsidRPr="00341F3D">
        <w:rPr>
          <w:rFonts w:ascii="David" w:hAnsi="David" w:cs="David" w:hint="cs"/>
          <w:b/>
          <w:bCs/>
          <w:sz w:val="24"/>
          <w:szCs w:val="24"/>
          <w:u w:val="single"/>
          <w:rtl/>
        </w:rPr>
        <w:t xml:space="preserve">: </w:t>
      </w:r>
    </w:p>
    <w:p w14:paraId="4D69FFA7" w14:textId="02D50573" w:rsidR="006C1940" w:rsidRDefault="006C1940" w:rsidP="00187485">
      <w:pPr>
        <w:tabs>
          <w:tab w:val="left" w:pos="3353"/>
        </w:tabs>
        <w:jc w:val="both"/>
        <w:rPr>
          <w:rFonts w:ascii="David" w:hAnsi="David" w:cs="David"/>
          <w:sz w:val="24"/>
          <w:szCs w:val="24"/>
          <w:rtl/>
        </w:rPr>
      </w:pPr>
      <w:r w:rsidRPr="00AF4833">
        <w:rPr>
          <w:rFonts w:ascii="David" w:hAnsi="David" w:cs="David" w:hint="cs"/>
          <w:b/>
          <w:bCs/>
          <w:sz w:val="24"/>
          <w:szCs w:val="24"/>
          <w:shd w:val="clear" w:color="auto" w:fill="FFFFCC"/>
          <w:rtl/>
        </w:rPr>
        <w:t xml:space="preserve">קבלה ישירה </w:t>
      </w:r>
      <w:r w:rsidRPr="00AF4833">
        <w:rPr>
          <w:rFonts w:ascii="David" w:hAnsi="David" w:cs="David"/>
          <w:b/>
          <w:bCs/>
          <w:sz w:val="24"/>
          <w:szCs w:val="24"/>
          <w:shd w:val="clear" w:color="auto" w:fill="FFFFCC"/>
        </w:rPr>
        <w:sym w:font="Wingdings" w:char="F0DF"/>
      </w:r>
      <w:r w:rsidRPr="00AF4833">
        <w:rPr>
          <w:rFonts w:ascii="David" w:hAnsi="David" w:cs="David" w:hint="cs"/>
          <w:b/>
          <w:bCs/>
          <w:sz w:val="24"/>
          <w:szCs w:val="24"/>
          <w:shd w:val="clear" w:color="auto" w:fill="FFFFCC"/>
          <w:rtl/>
        </w:rPr>
        <w:t xml:space="preserve"> כלל הזיהוי</w:t>
      </w:r>
      <w:r>
        <w:rPr>
          <w:rFonts w:ascii="David" w:hAnsi="David" w:cs="David" w:hint="cs"/>
          <w:sz w:val="24"/>
          <w:szCs w:val="24"/>
          <w:rtl/>
        </w:rPr>
        <w:t xml:space="preserve">. [מאמצים את כלל הזיהוי שקובע מה מקורות המשפט. מכאן ואילך שאר הכללים המשפטיים לא מאומצים באופן ישיר אלא בדרך של תקפות]. </w:t>
      </w:r>
    </w:p>
    <w:p w14:paraId="20FD62B2" w14:textId="39E2F933" w:rsidR="006C1940" w:rsidRPr="00187485" w:rsidRDefault="006C1940" w:rsidP="00187485">
      <w:pPr>
        <w:tabs>
          <w:tab w:val="left" w:pos="3353"/>
        </w:tabs>
        <w:jc w:val="both"/>
        <w:rPr>
          <w:rFonts w:ascii="David" w:hAnsi="David" w:cs="David"/>
          <w:sz w:val="24"/>
          <w:szCs w:val="24"/>
          <w:rtl/>
        </w:rPr>
      </w:pPr>
      <w:r w:rsidRPr="00AF4833">
        <w:rPr>
          <w:rFonts w:ascii="David" w:hAnsi="David" w:cs="David" w:hint="cs"/>
          <w:b/>
          <w:bCs/>
          <w:sz w:val="24"/>
          <w:szCs w:val="24"/>
          <w:shd w:val="clear" w:color="auto" w:fill="FFFFCC"/>
          <w:rtl/>
        </w:rPr>
        <w:t xml:space="preserve">תקפות </w:t>
      </w:r>
      <w:r w:rsidRPr="00AF4833">
        <w:rPr>
          <w:rFonts w:ascii="David" w:hAnsi="David" w:cs="David"/>
          <w:b/>
          <w:bCs/>
          <w:sz w:val="24"/>
          <w:szCs w:val="24"/>
          <w:shd w:val="clear" w:color="auto" w:fill="FFFFCC"/>
        </w:rPr>
        <w:sym w:font="Wingdings" w:char="F0DF"/>
      </w:r>
      <w:r w:rsidRPr="00AF4833">
        <w:rPr>
          <w:rFonts w:ascii="David" w:hAnsi="David" w:cs="David" w:hint="cs"/>
          <w:b/>
          <w:bCs/>
          <w:sz w:val="24"/>
          <w:szCs w:val="24"/>
          <w:shd w:val="clear" w:color="auto" w:fill="FFFFCC"/>
          <w:rtl/>
        </w:rPr>
        <w:t xml:space="preserve"> כל הכללים המשפטיים</w:t>
      </w:r>
      <w:r>
        <w:rPr>
          <w:rFonts w:ascii="David" w:hAnsi="David" w:cs="David" w:hint="cs"/>
          <w:sz w:val="24"/>
          <w:szCs w:val="24"/>
          <w:rtl/>
        </w:rPr>
        <w:t xml:space="preserve">. </w:t>
      </w:r>
    </w:p>
    <w:p w14:paraId="4D4215DF" w14:textId="163F7CC4" w:rsidR="00162B49" w:rsidRDefault="00162B49" w:rsidP="00162B49">
      <w:pPr>
        <w:tabs>
          <w:tab w:val="left" w:pos="3353"/>
        </w:tabs>
        <w:jc w:val="both"/>
        <w:rPr>
          <w:rFonts w:ascii="David" w:hAnsi="David" w:cs="David"/>
          <w:sz w:val="24"/>
          <w:szCs w:val="24"/>
          <w:rtl/>
        </w:rPr>
      </w:pPr>
    </w:p>
    <w:p w14:paraId="1CA21BE9" w14:textId="25114CF2" w:rsidR="00773752" w:rsidRDefault="00773752" w:rsidP="00162B49">
      <w:pPr>
        <w:tabs>
          <w:tab w:val="left" w:pos="3353"/>
        </w:tabs>
        <w:jc w:val="both"/>
        <w:rPr>
          <w:rFonts w:ascii="David" w:hAnsi="David" w:cs="David"/>
          <w:sz w:val="24"/>
          <w:szCs w:val="24"/>
          <w:rtl/>
        </w:rPr>
      </w:pPr>
      <w:r>
        <w:rPr>
          <w:rFonts w:ascii="David" w:hAnsi="David" w:cs="David" w:hint="cs"/>
          <w:sz w:val="24"/>
          <w:szCs w:val="24"/>
          <w:rtl/>
        </w:rPr>
        <w:t xml:space="preserve">כל נורמה משפטית אני משתלשל איתה עד למקור שלה, ולראות שהמקור שלה הוא מחייב. </w:t>
      </w:r>
      <w:r w:rsidR="005F11FF">
        <w:rPr>
          <w:rFonts w:ascii="David" w:hAnsi="David" w:cs="David" w:hint="cs"/>
          <w:sz w:val="24"/>
          <w:szCs w:val="24"/>
          <w:rtl/>
        </w:rPr>
        <w:t>כך לפי התיאוריה של הארט.</w:t>
      </w:r>
    </w:p>
    <w:p w14:paraId="23C196FD" w14:textId="54CA2ECB" w:rsidR="005F11FF" w:rsidRDefault="005F11FF" w:rsidP="00162B49">
      <w:pPr>
        <w:tabs>
          <w:tab w:val="left" w:pos="3353"/>
        </w:tabs>
        <w:jc w:val="both"/>
        <w:rPr>
          <w:rFonts w:ascii="David" w:hAnsi="David" w:cs="David"/>
          <w:sz w:val="24"/>
          <w:szCs w:val="24"/>
          <w:rtl/>
        </w:rPr>
      </w:pPr>
    </w:p>
    <w:p w14:paraId="6B71F524" w14:textId="01BA9BC4" w:rsidR="005F11FF" w:rsidRDefault="005F11FF" w:rsidP="00162B49">
      <w:pPr>
        <w:tabs>
          <w:tab w:val="left" w:pos="3353"/>
        </w:tabs>
        <w:jc w:val="both"/>
        <w:rPr>
          <w:rFonts w:ascii="David" w:hAnsi="David" w:cs="David"/>
          <w:b/>
          <w:bCs/>
          <w:sz w:val="24"/>
          <w:szCs w:val="24"/>
          <w:u w:val="single"/>
          <w:rtl/>
        </w:rPr>
      </w:pPr>
      <w:r w:rsidRPr="00E068E7">
        <w:rPr>
          <w:rFonts w:ascii="David" w:hAnsi="David" w:cs="David" w:hint="cs"/>
          <w:b/>
          <w:bCs/>
          <w:sz w:val="24"/>
          <w:szCs w:val="24"/>
          <w:u w:val="single"/>
          <w:shd w:val="clear" w:color="auto" w:fill="FBE4D5" w:themeFill="accent2" w:themeFillTint="33"/>
          <w:rtl/>
        </w:rPr>
        <w:t>סטנדרטים, עקרונות ומדיניות</w:t>
      </w:r>
    </w:p>
    <w:p w14:paraId="7CBCDCE6" w14:textId="4D1483F9" w:rsidR="005F11FF" w:rsidRDefault="005F11FF" w:rsidP="00490C41">
      <w:pPr>
        <w:tabs>
          <w:tab w:val="left" w:pos="3353"/>
        </w:tabs>
        <w:jc w:val="both"/>
        <w:rPr>
          <w:rFonts w:ascii="David" w:hAnsi="David" w:cs="David"/>
          <w:sz w:val="24"/>
          <w:szCs w:val="24"/>
          <w:rtl/>
        </w:rPr>
      </w:pPr>
      <w:r>
        <w:rPr>
          <w:rFonts w:ascii="David" w:hAnsi="David" w:cs="David" w:hint="cs"/>
          <w:sz w:val="24"/>
          <w:szCs w:val="24"/>
          <w:rtl/>
        </w:rPr>
        <w:t xml:space="preserve">דוורקין רוצה להבחין בין סוגים שונים של נורמות משפטיות- בין כללים לבין מה שקוראים "סטנדרטים" או "עקרונות" או "מדיניות"- נורמות כלליות. </w:t>
      </w:r>
      <w:r w:rsidR="00490C41">
        <w:rPr>
          <w:rFonts w:ascii="David" w:hAnsi="David" w:cs="David" w:hint="cs"/>
          <w:sz w:val="24"/>
          <w:szCs w:val="24"/>
          <w:rtl/>
        </w:rPr>
        <w:t xml:space="preserve">כולם נופלים תחת ההגדרה "עקרונות"- </w:t>
      </w:r>
      <w:r w:rsidR="00490C41">
        <w:rPr>
          <w:rFonts w:ascii="David" w:hAnsi="David" w:cs="David"/>
          <w:sz w:val="24"/>
          <w:szCs w:val="24"/>
        </w:rPr>
        <w:t>principals</w:t>
      </w:r>
      <w:r w:rsidR="00490C41">
        <w:rPr>
          <w:rFonts w:ascii="David" w:hAnsi="David" w:cs="David" w:hint="cs"/>
          <w:sz w:val="24"/>
          <w:szCs w:val="24"/>
          <w:rtl/>
        </w:rPr>
        <w:t xml:space="preserve">. </w:t>
      </w:r>
      <w:r w:rsidR="00E65A88">
        <w:rPr>
          <w:rFonts w:ascii="David" w:hAnsi="David" w:cs="David" w:hint="cs"/>
          <w:sz w:val="24"/>
          <w:szCs w:val="24"/>
          <w:rtl/>
        </w:rPr>
        <w:t>אבל דוורקין עדיין מבחין ביניהם.</w:t>
      </w:r>
    </w:p>
    <w:p w14:paraId="67138E93" w14:textId="4CF3983F" w:rsidR="00490C41" w:rsidRDefault="00490C41" w:rsidP="00490C41">
      <w:pPr>
        <w:pStyle w:val="a7"/>
        <w:numPr>
          <w:ilvl w:val="0"/>
          <w:numId w:val="170"/>
        </w:numPr>
        <w:tabs>
          <w:tab w:val="left" w:pos="3353"/>
        </w:tabs>
        <w:jc w:val="both"/>
        <w:rPr>
          <w:rFonts w:ascii="David" w:hAnsi="David" w:cs="David"/>
          <w:sz w:val="24"/>
          <w:szCs w:val="24"/>
        </w:rPr>
      </w:pPr>
      <w:r w:rsidRPr="00E068E7">
        <w:rPr>
          <w:rFonts w:ascii="David" w:hAnsi="David" w:cs="David" w:hint="cs"/>
          <w:b/>
          <w:bCs/>
          <w:sz w:val="24"/>
          <w:szCs w:val="24"/>
          <w:u w:val="single"/>
          <w:shd w:val="clear" w:color="auto" w:fill="FFFFCC"/>
          <w:rtl/>
        </w:rPr>
        <w:t>עקרון</w:t>
      </w:r>
      <w:r w:rsidRPr="00E068E7">
        <w:rPr>
          <w:rFonts w:ascii="David" w:hAnsi="David" w:cs="David" w:hint="cs"/>
          <w:sz w:val="24"/>
          <w:szCs w:val="24"/>
          <w:shd w:val="clear" w:color="auto" w:fill="FFFFCC"/>
          <w:rtl/>
        </w:rPr>
        <w:t xml:space="preserve">- עקרון מוסרי. </w:t>
      </w:r>
      <w:r w:rsidR="00E65A88" w:rsidRPr="00E068E7">
        <w:rPr>
          <w:rFonts w:ascii="David" w:hAnsi="David" w:cs="David" w:hint="cs"/>
          <w:sz w:val="24"/>
          <w:szCs w:val="24"/>
          <w:shd w:val="clear" w:color="auto" w:fill="FFFFCC"/>
          <w:rtl/>
        </w:rPr>
        <w:t>מכוון למעשה</w:t>
      </w:r>
      <w:r w:rsidRPr="00E068E7">
        <w:rPr>
          <w:rFonts w:ascii="David" w:hAnsi="David" w:cs="David" w:hint="cs"/>
          <w:sz w:val="24"/>
          <w:szCs w:val="24"/>
          <w:shd w:val="clear" w:color="auto" w:fill="FFFFCC"/>
          <w:rtl/>
        </w:rPr>
        <w:t xml:space="preserve"> מסוים ולא לתוצאה. </w:t>
      </w:r>
      <w:r w:rsidR="00E65A88" w:rsidRPr="00E068E7">
        <w:rPr>
          <w:rFonts w:ascii="David" w:hAnsi="David" w:cs="David" w:hint="cs"/>
          <w:color w:val="FF0000"/>
          <w:sz w:val="24"/>
          <w:szCs w:val="24"/>
          <w:shd w:val="clear" w:color="auto" w:fill="FFFFCC"/>
          <w:rtl/>
        </w:rPr>
        <w:t xml:space="preserve">לדוגמה: </w:t>
      </w:r>
      <w:r w:rsidR="00E65A88" w:rsidRPr="00E068E7">
        <w:rPr>
          <w:rFonts w:ascii="David" w:hAnsi="David" w:cs="David" w:hint="cs"/>
          <w:sz w:val="24"/>
          <w:szCs w:val="24"/>
          <w:shd w:val="clear" w:color="auto" w:fill="FFFFCC"/>
          <w:rtl/>
        </w:rPr>
        <w:t>שלא יהיה חוטא נשכר</w:t>
      </w:r>
      <w:r w:rsidR="00E65A88">
        <w:rPr>
          <w:rFonts w:ascii="David" w:hAnsi="David" w:cs="David" w:hint="cs"/>
          <w:sz w:val="24"/>
          <w:szCs w:val="24"/>
          <w:rtl/>
        </w:rPr>
        <w:t>.</w:t>
      </w:r>
    </w:p>
    <w:p w14:paraId="78FD28F7" w14:textId="70F29765" w:rsidR="004B19CA" w:rsidRPr="006C33FA" w:rsidRDefault="00E65A88" w:rsidP="006C33FA">
      <w:pPr>
        <w:pStyle w:val="a7"/>
        <w:numPr>
          <w:ilvl w:val="0"/>
          <w:numId w:val="170"/>
        </w:numPr>
        <w:tabs>
          <w:tab w:val="left" w:pos="3353"/>
        </w:tabs>
        <w:jc w:val="both"/>
        <w:rPr>
          <w:rFonts w:ascii="David" w:hAnsi="David" w:cs="David"/>
          <w:sz w:val="24"/>
          <w:szCs w:val="24"/>
          <w:rtl/>
        </w:rPr>
      </w:pPr>
      <w:r w:rsidRPr="00E068E7">
        <w:rPr>
          <w:rFonts w:ascii="David" w:hAnsi="David" w:cs="David" w:hint="cs"/>
          <w:b/>
          <w:bCs/>
          <w:sz w:val="24"/>
          <w:szCs w:val="24"/>
          <w:u w:val="single"/>
          <w:shd w:val="clear" w:color="auto" w:fill="FFFFCC"/>
          <w:rtl/>
        </w:rPr>
        <w:t>מדיניות</w:t>
      </w:r>
      <w:r w:rsidRPr="00E068E7">
        <w:rPr>
          <w:rFonts w:ascii="David" w:hAnsi="David" w:cs="David" w:hint="cs"/>
          <w:sz w:val="24"/>
          <w:szCs w:val="24"/>
          <w:shd w:val="clear" w:color="auto" w:fill="FFFFCC"/>
          <w:rtl/>
        </w:rPr>
        <w:t xml:space="preserve">- המטרה היא תוצאה חברתית או כלכלית. </w:t>
      </w:r>
      <w:r w:rsidRPr="00E068E7">
        <w:rPr>
          <w:rFonts w:ascii="David" w:hAnsi="David" w:cs="David" w:hint="cs"/>
          <w:color w:val="FF0000"/>
          <w:sz w:val="24"/>
          <w:szCs w:val="24"/>
          <w:shd w:val="clear" w:color="auto" w:fill="FFFFCC"/>
          <w:rtl/>
        </w:rPr>
        <w:t xml:space="preserve">למשל: </w:t>
      </w:r>
      <w:r w:rsidR="004B19CA" w:rsidRPr="00E068E7">
        <w:rPr>
          <w:rFonts w:ascii="David" w:hAnsi="David" w:cs="David" w:hint="cs"/>
          <w:sz w:val="24"/>
          <w:szCs w:val="24"/>
          <w:shd w:val="clear" w:color="auto" w:fill="FFFFCC"/>
          <w:rtl/>
        </w:rPr>
        <w:t>להגדיל את הצמיחה במשק, מניעת תאונות.</w:t>
      </w:r>
      <w:r w:rsidR="006C33FA" w:rsidRPr="00E068E7">
        <w:rPr>
          <w:rFonts w:ascii="David" w:hAnsi="David" w:cs="David" w:hint="cs"/>
          <w:sz w:val="24"/>
          <w:szCs w:val="24"/>
          <w:shd w:val="clear" w:color="auto" w:fill="FFFFCC"/>
          <w:rtl/>
        </w:rPr>
        <w:t xml:space="preserve"> צמצום או הגדלת ההגירה במדינה [תלוי חברה]</w:t>
      </w:r>
      <w:r w:rsidR="006C33FA">
        <w:rPr>
          <w:rFonts w:ascii="David" w:hAnsi="David" w:cs="David" w:hint="cs"/>
          <w:sz w:val="24"/>
          <w:szCs w:val="24"/>
          <w:rtl/>
        </w:rPr>
        <w:t xml:space="preserve">. </w:t>
      </w:r>
    </w:p>
    <w:p w14:paraId="103F24C6" w14:textId="401C7554" w:rsidR="006C33FA" w:rsidRDefault="004B19CA" w:rsidP="00E068E7">
      <w:pPr>
        <w:tabs>
          <w:tab w:val="left" w:pos="3353"/>
        </w:tabs>
        <w:jc w:val="both"/>
        <w:rPr>
          <w:rFonts w:ascii="David" w:hAnsi="David" w:cs="David"/>
          <w:sz w:val="24"/>
          <w:szCs w:val="24"/>
          <w:rtl/>
        </w:rPr>
      </w:pPr>
      <w:r>
        <w:rPr>
          <w:rFonts w:ascii="David" w:hAnsi="David" w:cs="David" w:hint="cs"/>
          <w:sz w:val="24"/>
          <w:szCs w:val="24"/>
          <w:rtl/>
        </w:rPr>
        <w:t>דוורקין ישאל מה המקום של עקרונות מופשטים אלה במשפט</w:t>
      </w:r>
      <w:r w:rsidR="00E068E7">
        <w:rPr>
          <w:rFonts w:ascii="David" w:hAnsi="David" w:cs="David" w:hint="cs"/>
          <w:sz w:val="24"/>
          <w:szCs w:val="24"/>
          <w:rtl/>
        </w:rPr>
        <w:t>?</w:t>
      </w:r>
      <w:r>
        <w:rPr>
          <w:rFonts w:ascii="David" w:hAnsi="David" w:cs="David" w:hint="cs"/>
          <w:sz w:val="24"/>
          <w:szCs w:val="24"/>
          <w:rtl/>
        </w:rPr>
        <w:t xml:space="preserve"> הוא שם תחתם עקרונות מוסריים</w:t>
      </w:r>
      <w:r w:rsidR="006C33FA">
        <w:rPr>
          <w:rFonts w:ascii="David" w:hAnsi="David" w:cs="David" w:hint="cs"/>
          <w:sz w:val="24"/>
          <w:szCs w:val="24"/>
          <w:rtl/>
        </w:rPr>
        <w:t xml:space="preserve"> ומדיניות.</w:t>
      </w:r>
      <w:r w:rsidR="00E068E7">
        <w:rPr>
          <w:rFonts w:ascii="David" w:hAnsi="David" w:cs="David" w:hint="cs"/>
          <w:sz w:val="24"/>
          <w:szCs w:val="24"/>
          <w:rtl/>
        </w:rPr>
        <w:t xml:space="preserve"> </w:t>
      </w:r>
      <w:r w:rsidR="00135EF4" w:rsidRPr="00E068E7">
        <w:rPr>
          <w:rFonts w:ascii="David" w:hAnsi="David" w:cs="David" w:hint="cs"/>
          <w:sz w:val="24"/>
          <w:szCs w:val="24"/>
          <w:u w:val="single"/>
          <w:rtl/>
        </w:rPr>
        <w:t>שאלות של מדיניות</w:t>
      </w:r>
      <w:r w:rsidR="00135EF4">
        <w:rPr>
          <w:rFonts w:ascii="David" w:hAnsi="David" w:cs="David" w:hint="cs"/>
          <w:sz w:val="24"/>
          <w:szCs w:val="24"/>
          <w:rtl/>
        </w:rPr>
        <w:t xml:space="preserve">- לא מוסריות בעיקרון אלא שאלה של החלטות חברתיות בכל מדינה- האם היא רוצה הגירה או לא, רוצה תחרות במשק ובאיזה מידה, רוצה לאפשר ייבוא וכו'. לכל שאלות המדיניות האלה יש השפעה על המשפט. </w:t>
      </w:r>
    </w:p>
    <w:p w14:paraId="7516F3AB" w14:textId="16F7AEBA" w:rsidR="00564989" w:rsidRPr="00564989" w:rsidRDefault="00564989" w:rsidP="004B19CA">
      <w:pPr>
        <w:tabs>
          <w:tab w:val="left" w:pos="3353"/>
        </w:tabs>
        <w:jc w:val="both"/>
        <w:rPr>
          <w:rFonts w:ascii="David" w:hAnsi="David" w:cs="David"/>
          <w:sz w:val="24"/>
          <w:szCs w:val="24"/>
          <w:u w:val="single"/>
          <w:rtl/>
        </w:rPr>
      </w:pPr>
      <w:r>
        <w:rPr>
          <w:rFonts w:ascii="David" w:hAnsi="David" w:cs="David" w:hint="cs"/>
          <w:sz w:val="24"/>
          <w:szCs w:val="24"/>
          <w:rtl/>
        </w:rPr>
        <w:lastRenderedPageBreak/>
        <w:t xml:space="preserve">מדיניות [לאו דווקא מוסרית] ועקרונות מוסריים [דרישה מוסרית] </w:t>
      </w:r>
      <w:r>
        <w:rPr>
          <w:rFonts w:ascii="David" w:hAnsi="David" w:cs="David"/>
          <w:sz w:val="24"/>
          <w:szCs w:val="24"/>
          <w:rtl/>
        </w:rPr>
        <w:t>–</w:t>
      </w:r>
      <w:r>
        <w:rPr>
          <w:rFonts w:ascii="David" w:hAnsi="David" w:cs="David" w:hint="cs"/>
          <w:sz w:val="24"/>
          <w:szCs w:val="24"/>
          <w:rtl/>
        </w:rPr>
        <w:t xml:space="preserve"> הוא שם אותם ביחד תחת כותרת "עקרונות". הוא רוצה להנגיד אותם לכללים משפטיים. </w:t>
      </w:r>
      <w:r w:rsidRPr="00E068E7">
        <w:rPr>
          <w:rFonts w:ascii="David" w:hAnsi="David" w:cs="David" w:hint="cs"/>
          <w:b/>
          <w:bCs/>
          <w:sz w:val="24"/>
          <w:szCs w:val="24"/>
          <w:rtl/>
        </w:rPr>
        <w:t>עשינו את ההבחנה הזו בשיעור הראשון בקורס</w:t>
      </w:r>
      <w:r w:rsidRPr="00E068E7">
        <w:rPr>
          <w:rFonts w:ascii="David" w:hAnsi="David" w:cs="David" w:hint="cs"/>
          <w:sz w:val="24"/>
          <w:szCs w:val="24"/>
          <w:rtl/>
        </w:rPr>
        <w:t>.</w:t>
      </w:r>
    </w:p>
    <w:p w14:paraId="362752D5" w14:textId="77777777" w:rsidR="00CD00F1" w:rsidRDefault="00CD00F1" w:rsidP="00564989">
      <w:pPr>
        <w:tabs>
          <w:tab w:val="left" w:pos="3353"/>
        </w:tabs>
        <w:jc w:val="both"/>
        <w:rPr>
          <w:rFonts w:ascii="David" w:hAnsi="David" w:cs="David"/>
          <w:b/>
          <w:bCs/>
          <w:sz w:val="24"/>
          <w:szCs w:val="24"/>
          <w:u w:val="single"/>
          <w:shd w:val="clear" w:color="auto" w:fill="FBE4D5" w:themeFill="accent2" w:themeFillTint="33"/>
          <w:rtl/>
        </w:rPr>
      </w:pPr>
    </w:p>
    <w:p w14:paraId="01377B78" w14:textId="4F316CCA" w:rsidR="00E65A88" w:rsidRDefault="006C33FA" w:rsidP="00564989">
      <w:pPr>
        <w:tabs>
          <w:tab w:val="left" w:pos="3353"/>
        </w:tabs>
        <w:jc w:val="both"/>
        <w:rPr>
          <w:rFonts w:ascii="David" w:hAnsi="David" w:cs="David"/>
          <w:b/>
          <w:bCs/>
          <w:sz w:val="24"/>
          <w:szCs w:val="24"/>
          <w:u w:val="single"/>
          <w:rtl/>
        </w:rPr>
      </w:pPr>
      <w:r w:rsidRPr="00E068E7">
        <w:rPr>
          <w:rFonts w:ascii="David" w:hAnsi="David" w:cs="David" w:hint="cs"/>
          <w:b/>
          <w:bCs/>
          <w:sz w:val="24"/>
          <w:szCs w:val="24"/>
          <w:u w:val="single"/>
          <w:shd w:val="clear" w:color="auto" w:fill="FBE4D5" w:themeFill="accent2" w:themeFillTint="33"/>
          <w:rtl/>
        </w:rPr>
        <w:t>כללים ועקרונות</w:t>
      </w:r>
    </w:p>
    <w:p w14:paraId="2BD2E4EA" w14:textId="6F5FB168" w:rsidR="00564989" w:rsidRDefault="00564989" w:rsidP="00564989">
      <w:pPr>
        <w:tabs>
          <w:tab w:val="left" w:pos="3353"/>
        </w:tabs>
        <w:jc w:val="both"/>
        <w:rPr>
          <w:rFonts w:ascii="David" w:hAnsi="David" w:cs="David"/>
          <w:sz w:val="24"/>
          <w:szCs w:val="24"/>
          <w:rtl/>
        </w:rPr>
      </w:pPr>
      <w:r w:rsidRPr="00F555D1">
        <w:rPr>
          <w:rFonts w:ascii="David" w:hAnsi="David" w:cs="David" w:hint="cs"/>
          <w:b/>
          <w:bCs/>
          <w:sz w:val="24"/>
          <w:szCs w:val="24"/>
          <w:u w:val="single"/>
          <w:rtl/>
        </w:rPr>
        <w:t>כלל</w:t>
      </w:r>
      <w:r>
        <w:rPr>
          <w:rFonts w:ascii="David" w:hAnsi="David" w:cs="David" w:hint="cs"/>
          <w:sz w:val="24"/>
          <w:szCs w:val="24"/>
          <w:rtl/>
        </w:rPr>
        <w:t xml:space="preserve">- </w:t>
      </w:r>
      <w:r w:rsidR="00F555D1">
        <w:rPr>
          <w:rFonts w:ascii="David" w:hAnsi="David" w:cs="David" w:hint="cs"/>
          <w:sz w:val="24"/>
          <w:szCs w:val="24"/>
          <w:rtl/>
        </w:rPr>
        <w:t>מגדירים אותו כ</w:t>
      </w:r>
      <w:r>
        <w:rPr>
          <w:rFonts w:ascii="David" w:hAnsi="David" w:cs="David" w:hint="cs"/>
          <w:sz w:val="24"/>
          <w:szCs w:val="24"/>
          <w:rtl/>
        </w:rPr>
        <w:t>ספציפי.</w:t>
      </w:r>
      <w:r w:rsidR="00F555D1">
        <w:rPr>
          <w:rFonts w:ascii="David" w:hAnsi="David" w:cs="David" w:hint="cs"/>
          <w:sz w:val="24"/>
          <w:szCs w:val="24"/>
          <w:rtl/>
        </w:rPr>
        <w:t xml:space="preserve"> </w:t>
      </w:r>
      <w:r w:rsidR="00F555D1" w:rsidRPr="00CD00F1">
        <w:rPr>
          <w:rFonts w:ascii="David" w:hAnsi="David" w:cs="David" w:hint="cs"/>
          <w:color w:val="FF0000"/>
          <w:sz w:val="24"/>
          <w:szCs w:val="24"/>
          <w:rtl/>
        </w:rPr>
        <w:t xml:space="preserve">לדוגמה: </w:t>
      </w:r>
      <w:r w:rsidR="00F555D1">
        <w:rPr>
          <w:rFonts w:ascii="David" w:hAnsi="David" w:cs="David" w:hint="cs"/>
          <w:sz w:val="24"/>
          <w:szCs w:val="24"/>
          <w:rtl/>
        </w:rPr>
        <w:t xml:space="preserve">משפט פלילי- יש עבירות ויש הגדרות מדויקות מהן יסודות העבירה, יסוד פיזי ויסוד נפשי. הכלל מנוסח בצורה כזו שהוא מכיל את היסודות שלו. </w:t>
      </w:r>
      <w:r w:rsidR="00F555D1" w:rsidRPr="00F979C3">
        <w:rPr>
          <w:rFonts w:ascii="David" w:hAnsi="David" w:cs="David" w:hint="cs"/>
          <w:color w:val="FF0000"/>
          <w:sz w:val="24"/>
          <w:szCs w:val="24"/>
          <w:rtl/>
        </w:rPr>
        <w:t>לדוגמה</w:t>
      </w:r>
      <w:r w:rsidR="00F555D1">
        <w:rPr>
          <w:rFonts w:ascii="David" w:hAnsi="David" w:cs="David" w:hint="cs"/>
          <w:sz w:val="24"/>
          <w:szCs w:val="24"/>
          <w:rtl/>
        </w:rPr>
        <w:t xml:space="preserve">: "הגורם בכוונה למותו של אדם"=רצח. </w:t>
      </w:r>
      <w:r w:rsidR="002A7909">
        <w:rPr>
          <w:rFonts w:ascii="David" w:hAnsi="David" w:cs="David" w:hint="cs"/>
          <w:sz w:val="24"/>
          <w:szCs w:val="24"/>
          <w:rtl/>
        </w:rPr>
        <w:t xml:space="preserve">לדוגמה: "בעילה אסורה". כל עבירה מוגדרת עם כללים ספציפיים. גם בתחום האזרחי יש הגדרות ספציפיות. </w:t>
      </w:r>
      <w:r w:rsidR="002A7909" w:rsidRPr="002A7909">
        <w:rPr>
          <w:rFonts w:ascii="David" w:hAnsi="David" w:cs="David" w:hint="cs"/>
          <w:b/>
          <w:bCs/>
          <w:sz w:val="24"/>
          <w:szCs w:val="24"/>
          <w:rtl/>
        </w:rPr>
        <w:t>להבדיל מעקרונות שהם מופשטים יותר</w:t>
      </w:r>
      <w:r w:rsidR="002A7909">
        <w:rPr>
          <w:rFonts w:ascii="David" w:hAnsi="David" w:cs="David" w:hint="cs"/>
          <w:sz w:val="24"/>
          <w:szCs w:val="24"/>
          <w:rtl/>
        </w:rPr>
        <w:t xml:space="preserve">. </w:t>
      </w:r>
      <w:r w:rsidR="002A7909" w:rsidRPr="002A7909">
        <w:rPr>
          <w:rFonts w:ascii="David" w:hAnsi="David" w:cs="David" w:hint="cs"/>
          <w:color w:val="FF0000"/>
          <w:sz w:val="24"/>
          <w:szCs w:val="24"/>
          <w:rtl/>
        </w:rPr>
        <w:t>לדוגמה</w:t>
      </w:r>
      <w:r w:rsidR="002A7909">
        <w:rPr>
          <w:rFonts w:ascii="David" w:hAnsi="David" w:cs="David" w:hint="cs"/>
          <w:sz w:val="24"/>
          <w:szCs w:val="24"/>
          <w:rtl/>
        </w:rPr>
        <w:t xml:space="preserve"> עקרונות חוקתיים- לכל אדם זכות קניין, זכות לפרטיות, חופש הדעה, חופש הביטוי, חופש הדת.</w:t>
      </w:r>
      <w:r w:rsidR="00F555D1">
        <w:rPr>
          <w:rFonts w:ascii="David" w:hAnsi="David" w:cs="David" w:hint="cs"/>
          <w:sz w:val="24"/>
          <w:szCs w:val="24"/>
          <w:rtl/>
        </w:rPr>
        <w:t xml:space="preserve"> </w:t>
      </w:r>
      <w:r>
        <w:rPr>
          <w:rFonts w:ascii="David" w:hAnsi="David" w:cs="David" w:hint="cs"/>
          <w:sz w:val="24"/>
          <w:szCs w:val="24"/>
          <w:rtl/>
        </w:rPr>
        <w:t xml:space="preserve"> </w:t>
      </w:r>
    </w:p>
    <w:p w14:paraId="3790578B" w14:textId="77777777" w:rsidR="002B02DF" w:rsidRDefault="003C4FBD" w:rsidP="00564989">
      <w:pPr>
        <w:tabs>
          <w:tab w:val="left" w:pos="3353"/>
        </w:tabs>
        <w:jc w:val="both"/>
        <w:rPr>
          <w:rFonts w:ascii="David" w:hAnsi="David" w:cs="David"/>
          <w:sz w:val="24"/>
          <w:szCs w:val="24"/>
          <w:rtl/>
        </w:rPr>
      </w:pPr>
      <w:r>
        <w:rPr>
          <w:rFonts w:ascii="David" w:hAnsi="David" w:cs="David" w:hint="cs"/>
          <w:sz w:val="24"/>
          <w:szCs w:val="24"/>
          <w:rtl/>
        </w:rPr>
        <w:t xml:space="preserve">-כלל הוא ספציפי ועקרון הוא כללי. יש הבדל ברמת ההפשטה. כלל כולל נסיבות מסוימות והעקרון ברמת הפשטה גדולה יותר. בנוסף, ניתן לראות בעקרונות מטרות של הכללים. </w:t>
      </w:r>
      <w:r w:rsidR="002B02DF">
        <w:rPr>
          <w:rFonts w:ascii="David" w:hAnsi="David" w:cs="David" w:hint="cs"/>
          <w:sz w:val="24"/>
          <w:szCs w:val="24"/>
          <w:rtl/>
        </w:rPr>
        <w:t>הכלל הוא סוג של מקרים פרטיים לעומת עקרון שהוא יותר מופשט.</w:t>
      </w:r>
    </w:p>
    <w:p w14:paraId="73019903" w14:textId="77777777" w:rsidR="002B02DF" w:rsidRDefault="002B02DF" w:rsidP="00564989">
      <w:pPr>
        <w:tabs>
          <w:tab w:val="left" w:pos="3353"/>
        </w:tabs>
        <w:jc w:val="both"/>
        <w:rPr>
          <w:rFonts w:ascii="David" w:hAnsi="David" w:cs="David"/>
          <w:sz w:val="24"/>
          <w:szCs w:val="24"/>
          <w:rtl/>
        </w:rPr>
      </w:pPr>
      <w:r w:rsidRPr="007F51B1">
        <w:rPr>
          <w:rFonts w:ascii="David" w:hAnsi="David" w:cs="David" w:hint="cs"/>
          <w:sz w:val="24"/>
          <w:szCs w:val="24"/>
          <w:u w:val="single"/>
          <w:rtl/>
        </w:rPr>
        <w:t>דוורקין לא הסתפק בזה ונתן הגדרה מעניינת</w:t>
      </w:r>
      <w:r>
        <w:rPr>
          <w:rFonts w:ascii="David" w:hAnsi="David" w:cs="David" w:hint="cs"/>
          <w:sz w:val="24"/>
          <w:szCs w:val="24"/>
          <w:rtl/>
        </w:rPr>
        <w:t>, שהיא אולי מועילה יותר:</w:t>
      </w:r>
    </w:p>
    <w:p w14:paraId="4525C337" w14:textId="5DFF4EA2" w:rsidR="00F979C3" w:rsidRDefault="002B02DF" w:rsidP="002B02DF">
      <w:pPr>
        <w:pStyle w:val="a7"/>
        <w:numPr>
          <w:ilvl w:val="0"/>
          <w:numId w:val="171"/>
        </w:numPr>
        <w:tabs>
          <w:tab w:val="left" w:pos="3353"/>
        </w:tabs>
        <w:jc w:val="both"/>
        <w:rPr>
          <w:rFonts w:ascii="David" w:hAnsi="David" w:cs="David"/>
          <w:sz w:val="24"/>
          <w:szCs w:val="24"/>
        </w:rPr>
      </w:pPr>
      <w:r w:rsidRPr="002B02DF">
        <w:rPr>
          <w:rFonts w:ascii="David" w:hAnsi="David" w:cs="David" w:hint="cs"/>
          <w:sz w:val="24"/>
          <w:szCs w:val="24"/>
          <w:shd w:val="clear" w:color="auto" w:fill="FFFFCC"/>
          <w:rtl/>
        </w:rPr>
        <w:t>כלל מטבעו מכתיב את התוצאה במקרה הנדון. חל בדרך של הכל או לא כלום</w:t>
      </w:r>
      <w:r w:rsidRPr="002B02DF">
        <w:rPr>
          <w:rFonts w:ascii="David" w:hAnsi="David" w:cs="David" w:hint="cs"/>
          <w:sz w:val="24"/>
          <w:szCs w:val="24"/>
          <w:rtl/>
        </w:rPr>
        <w:t xml:space="preserve">. </w:t>
      </w:r>
      <w:r w:rsidR="003C4FBD" w:rsidRPr="002B02DF">
        <w:rPr>
          <w:rFonts w:ascii="David" w:hAnsi="David" w:cs="David" w:hint="cs"/>
          <w:sz w:val="24"/>
          <w:szCs w:val="24"/>
          <w:rtl/>
        </w:rPr>
        <w:t xml:space="preserve"> </w:t>
      </w:r>
    </w:p>
    <w:p w14:paraId="267892B7" w14:textId="418FB85C" w:rsidR="002B02DF" w:rsidRDefault="002B02DF" w:rsidP="002B02DF">
      <w:pPr>
        <w:tabs>
          <w:tab w:val="left" w:pos="3353"/>
        </w:tabs>
        <w:jc w:val="both"/>
        <w:rPr>
          <w:rFonts w:ascii="David" w:hAnsi="David" w:cs="David"/>
          <w:sz w:val="24"/>
          <w:szCs w:val="24"/>
          <w:rtl/>
        </w:rPr>
      </w:pPr>
      <w:r w:rsidRPr="00265165">
        <w:rPr>
          <w:rFonts w:ascii="David" w:hAnsi="David" w:cs="David" w:hint="cs"/>
          <w:color w:val="FF0000"/>
          <w:sz w:val="24"/>
          <w:szCs w:val="24"/>
          <w:rtl/>
        </w:rPr>
        <w:t xml:space="preserve">לדוגמה: </w:t>
      </w:r>
      <w:r>
        <w:rPr>
          <w:rFonts w:ascii="David" w:hAnsi="David" w:cs="David" w:hint="cs"/>
          <w:sz w:val="24"/>
          <w:szCs w:val="24"/>
          <w:rtl/>
        </w:rPr>
        <w:t xml:space="preserve">אני מואשם שנהגתי במהירות מעל המותר בדרך </w:t>
      </w:r>
      <w:r w:rsidR="00FF6D43">
        <w:rPr>
          <w:rFonts w:ascii="David" w:hAnsi="David" w:cs="David" w:hint="cs"/>
          <w:sz w:val="24"/>
          <w:szCs w:val="24"/>
          <w:rtl/>
        </w:rPr>
        <w:t>עירונית.</w:t>
      </w:r>
      <w:r w:rsidR="008A7D05">
        <w:rPr>
          <w:rFonts w:ascii="David" w:hAnsi="David" w:cs="David" w:hint="cs"/>
          <w:sz w:val="24"/>
          <w:szCs w:val="24"/>
          <w:rtl/>
        </w:rPr>
        <w:t xml:space="preserve"> נסעתי 70 קמ"ש כשמותר 50 קמ"ש. נניח שאני בא ומראה שהדרך שנסעתי בה היא דרך בינעירונית</w:t>
      </w:r>
      <w:r w:rsidR="00FF6D43">
        <w:rPr>
          <w:rFonts w:ascii="David" w:hAnsi="David" w:cs="David" w:hint="cs"/>
          <w:sz w:val="24"/>
          <w:szCs w:val="24"/>
          <w:rtl/>
        </w:rPr>
        <w:t xml:space="preserve"> [צילמתי את התמרור]. באותו רגע- אני מזוכה. הכלל הזה רלוונטי רק לגבי דרך עירונית. כשזו דרך בינעירונית הכלל בטל. </w:t>
      </w:r>
    </w:p>
    <w:p w14:paraId="41A08A9F" w14:textId="6513ADEE" w:rsidR="0095696D" w:rsidRDefault="0095696D" w:rsidP="002B02DF">
      <w:pPr>
        <w:tabs>
          <w:tab w:val="left" w:pos="3353"/>
        </w:tabs>
        <w:jc w:val="both"/>
        <w:rPr>
          <w:rFonts w:ascii="David" w:hAnsi="David" w:cs="David"/>
          <w:sz w:val="24"/>
          <w:szCs w:val="24"/>
          <w:rtl/>
        </w:rPr>
      </w:pPr>
      <w:r>
        <w:rPr>
          <w:rFonts w:ascii="David" w:hAnsi="David" w:cs="David" w:hint="cs"/>
          <w:sz w:val="24"/>
          <w:szCs w:val="24"/>
          <w:rtl/>
        </w:rPr>
        <w:t xml:space="preserve">אם זה היה סטנדרט זה יכול היה להיות גמיש יותר. </w:t>
      </w:r>
    </w:p>
    <w:p w14:paraId="3F045F79" w14:textId="29381A26" w:rsidR="0095696D" w:rsidRDefault="0095696D" w:rsidP="002B02DF">
      <w:pPr>
        <w:tabs>
          <w:tab w:val="left" w:pos="3353"/>
        </w:tabs>
        <w:jc w:val="both"/>
        <w:rPr>
          <w:rFonts w:ascii="David" w:hAnsi="David" w:cs="David"/>
          <w:sz w:val="24"/>
          <w:szCs w:val="24"/>
          <w:rtl/>
        </w:rPr>
      </w:pPr>
      <w:r>
        <w:rPr>
          <w:rFonts w:ascii="David" w:hAnsi="David" w:cs="David" w:hint="cs"/>
          <w:sz w:val="24"/>
          <w:szCs w:val="24"/>
          <w:rtl/>
        </w:rPr>
        <w:t>אם לא הוכיחו את יסודות העבירה האדם זכאי, גם אם יאמרו שהוא נהג בצורה לא מוסרית. אם המקרה נופל לתוך הכלל זה מכתיב את התוצאה [לקבל עונש, חוזה יהיה תקף, הקניין יירשם על שמך וכו']. אם זה לא בגדר הכלל- הכלל לא רלוונטי.</w:t>
      </w:r>
    </w:p>
    <w:p w14:paraId="684FECDC" w14:textId="1002478A" w:rsidR="0095696D" w:rsidRDefault="0095696D" w:rsidP="002B02DF">
      <w:pPr>
        <w:tabs>
          <w:tab w:val="left" w:pos="3353"/>
        </w:tabs>
        <w:jc w:val="both"/>
        <w:rPr>
          <w:rFonts w:ascii="David" w:hAnsi="David" w:cs="David"/>
          <w:sz w:val="24"/>
          <w:szCs w:val="24"/>
          <w:rtl/>
        </w:rPr>
      </w:pPr>
      <w:r>
        <w:rPr>
          <w:rFonts w:ascii="David" w:hAnsi="David" w:cs="David" w:hint="cs"/>
          <w:sz w:val="24"/>
          <w:szCs w:val="24"/>
          <w:rtl/>
        </w:rPr>
        <w:t>לא כך עובדים עקרונות.</w:t>
      </w:r>
    </w:p>
    <w:p w14:paraId="427F2C29" w14:textId="0B827E9A" w:rsidR="0095696D" w:rsidRDefault="0095696D" w:rsidP="0095696D">
      <w:pPr>
        <w:pStyle w:val="a7"/>
        <w:numPr>
          <w:ilvl w:val="0"/>
          <w:numId w:val="171"/>
        </w:numPr>
        <w:tabs>
          <w:tab w:val="left" w:pos="3353"/>
        </w:tabs>
        <w:jc w:val="both"/>
        <w:rPr>
          <w:rFonts w:ascii="David" w:hAnsi="David" w:cs="David"/>
          <w:sz w:val="24"/>
          <w:szCs w:val="24"/>
        </w:rPr>
      </w:pPr>
      <w:r w:rsidRPr="0095696D">
        <w:rPr>
          <w:rFonts w:ascii="David" w:hAnsi="David" w:cs="David" w:hint="cs"/>
          <w:sz w:val="24"/>
          <w:szCs w:val="24"/>
          <w:shd w:val="clear" w:color="auto" w:fill="FFFFCC"/>
          <w:rtl/>
        </w:rPr>
        <w:t>עקרון אינו מכתיב תוצאה. עקרון פועל כאשר יש לצדו עקרונות אחרים</w:t>
      </w:r>
      <w:r w:rsidRPr="0095696D">
        <w:rPr>
          <w:rFonts w:ascii="David" w:hAnsi="David" w:cs="David" w:hint="cs"/>
          <w:sz w:val="24"/>
          <w:szCs w:val="24"/>
          <w:rtl/>
        </w:rPr>
        <w:t xml:space="preserve">. </w:t>
      </w:r>
    </w:p>
    <w:p w14:paraId="0DDCEB5F" w14:textId="77777777" w:rsidR="00427377" w:rsidRDefault="00512706" w:rsidP="0095696D">
      <w:pPr>
        <w:tabs>
          <w:tab w:val="left" w:pos="3353"/>
        </w:tabs>
        <w:jc w:val="both"/>
        <w:rPr>
          <w:rFonts w:ascii="David" w:hAnsi="David" w:cs="David"/>
          <w:sz w:val="24"/>
          <w:szCs w:val="24"/>
          <w:rtl/>
        </w:rPr>
      </w:pPr>
      <w:r>
        <w:rPr>
          <w:rFonts w:ascii="David" w:hAnsi="David" w:cs="David" w:hint="cs"/>
          <w:sz w:val="24"/>
          <w:szCs w:val="24"/>
          <w:rtl/>
        </w:rPr>
        <w:t xml:space="preserve">בדרך כלל מפעילים כלל אחד. ביהמ"ש בודק איזה כלל רלוונטי. אבל במקום שפועלים לפי עקרונות עיקרון אחד לא קובע את התוצאה. בשל ההפשטה שלהם יחולו על המקרה מספר עקרונות. נצטרך לאזן בין העקרונות [כפי שבא לידי ביטוי בדיונים החוקתיים]. </w:t>
      </w:r>
      <w:r w:rsidR="00427377">
        <w:rPr>
          <w:rFonts w:ascii="David" w:hAnsi="David" w:cs="David" w:hint="cs"/>
          <w:sz w:val="24"/>
          <w:szCs w:val="24"/>
          <w:rtl/>
        </w:rPr>
        <w:t xml:space="preserve">אף עיקרון לא קובע את התוצאה. </w:t>
      </w:r>
    </w:p>
    <w:p w14:paraId="283F9D15" w14:textId="4C097E02" w:rsidR="0095696D" w:rsidRDefault="00427377" w:rsidP="00427377">
      <w:pPr>
        <w:pStyle w:val="a7"/>
        <w:numPr>
          <w:ilvl w:val="0"/>
          <w:numId w:val="171"/>
        </w:numPr>
        <w:tabs>
          <w:tab w:val="left" w:pos="3353"/>
        </w:tabs>
        <w:jc w:val="both"/>
        <w:rPr>
          <w:rFonts w:ascii="David" w:hAnsi="David" w:cs="David"/>
          <w:sz w:val="24"/>
          <w:szCs w:val="24"/>
        </w:rPr>
      </w:pPr>
      <w:r w:rsidRPr="00427377">
        <w:rPr>
          <w:rFonts w:ascii="David" w:hAnsi="David" w:cs="David" w:hint="cs"/>
          <w:sz w:val="24"/>
          <w:szCs w:val="24"/>
          <w:shd w:val="clear" w:color="auto" w:fill="FFFFCC"/>
          <w:rtl/>
        </w:rPr>
        <w:t>לעקרון יש משקל. הכרעה לפי עקרונות דורשת איזון או הכרעה</w:t>
      </w:r>
      <w:r w:rsidRPr="00427377">
        <w:rPr>
          <w:rFonts w:ascii="David" w:hAnsi="David" w:cs="David" w:hint="cs"/>
          <w:sz w:val="24"/>
          <w:szCs w:val="24"/>
          <w:rtl/>
        </w:rPr>
        <w:t xml:space="preserve">. </w:t>
      </w:r>
      <w:r w:rsidR="00512706" w:rsidRPr="00427377">
        <w:rPr>
          <w:rFonts w:ascii="David" w:hAnsi="David" w:cs="David" w:hint="cs"/>
          <w:sz w:val="24"/>
          <w:szCs w:val="24"/>
          <w:rtl/>
        </w:rPr>
        <w:t xml:space="preserve"> </w:t>
      </w:r>
      <w:r w:rsidR="007F51B1">
        <w:rPr>
          <w:rFonts w:ascii="David" w:hAnsi="David" w:cs="David" w:hint="cs"/>
          <w:sz w:val="24"/>
          <w:szCs w:val="24"/>
          <w:rtl/>
        </w:rPr>
        <w:t xml:space="preserve">[יש משקל סגולי ונצטרך להחליט לאיזה עקרון אני נותן יותר משקל. מתחייב איזון או הכרעה]. </w:t>
      </w:r>
    </w:p>
    <w:p w14:paraId="5FD271E3" w14:textId="77777777" w:rsidR="007F51B1" w:rsidRDefault="007F51B1" w:rsidP="007F51B1">
      <w:pPr>
        <w:tabs>
          <w:tab w:val="left" w:pos="3353"/>
        </w:tabs>
        <w:jc w:val="both"/>
        <w:rPr>
          <w:rFonts w:ascii="David" w:hAnsi="David" w:cs="David"/>
          <w:sz w:val="24"/>
          <w:szCs w:val="24"/>
          <w:rtl/>
        </w:rPr>
      </w:pPr>
    </w:p>
    <w:p w14:paraId="436ED70F" w14:textId="776903D7" w:rsidR="006E2AF9" w:rsidRPr="006E2AF9" w:rsidRDefault="006E2AF9" w:rsidP="006E2AF9">
      <w:pPr>
        <w:tabs>
          <w:tab w:val="left" w:pos="3353"/>
        </w:tabs>
        <w:jc w:val="both"/>
        <w:rPr>
          <w:rFonts w:ascii="David" w:hAnsi="David" w:cs="David"/>
          <w:b/>
          <w:bCs/>
          <w:sz w:val="24"/>
          <w:szCs w:val="24"/>
          <w:u w:val="single"/>
          <w:rtl/>
        </w:rPr>
      </w:pPr>
      <w:r w:rsidRPr="00CD00F1">
        <w:rPr>
          <w:rFonts w:ascii="David" w:hAnsi="David" w:cs="David" w:hint="cs"/>
          <w:b/>
          <w:bCs/>
          <w:sz w:val="24"/>
          <w:szCs w:val="24"/>
          <w:u w:val="single"/>
          <w:shd w:val="clear" w:color="auto" w:fill="FBE4D5" w:themeFill="accent2" w:themeFillTint="33"/>
          <w:rtl/>
        </w:rPr>
        <w:t>המשפט מכיל עקרונות</w:t>
      </w:r>
    </w:p>
    <w:p w14:paraId="606FB8B8" w14:textId="3E1F96C9" w:rsidR="006E2AF9" w:rsidRDefault="007F51B1" w:rsidP="006E2AF9">
      <w:pPr>
        <w:tabs>
          <w:tab w:val="left" w:pos="3353"/>
        </w:tabs>
        <w:jc w:val="both"/>
        <w:rPr>
          <w:rFonts w:ascii="David" w:hAnsi="David" w:cs="David"/>
          <w:sz w:val="24"/>
          <w:szCs w:val="24"/>
          <w:rtl/>
        </w:rPr>
      </w:pPr>
      <w:r>
        <w:rPr>
          <w:rFonts w:ascii="David" w:hAnsi="David" w:cs="David" w:hint="cs"/>
          <w:sz w:val="24"/>
          <w:szCs w:val="24"/>
          <w:rtl/>
        </w:rPr>
        <w:t>הטענה של דוורקין הייתה שהתפיסה הפוזיטיבית בנויה מכללים בלבד.</w:t>
      </w:r>
      <w:r w:rsidR="00CD00F1">
        <w:rPr>
          <w:rFonts w:ascii="David" w:hAnsi="David" w:cs="David" w:hint="cs"/>
          <w:sz w:val="24"/>
          <w:szCs w:val="24"/>
          <w:rtl/>
        </w:rPr>
        <w:t xml:space="preserve"> שם המאמר=</w:t>
      </w:r>
      <w:r>
        <w:rPr>
          <w:rFonts w:ascii="David" w:hAnsi="David" w:cs="David" w:hint="cs"/>
          <w:sz w:val="24"/>
          <w:szCs w:val="24"/>
          <w:rtl/>
        </w:rPr>
        <w:t xml:space="preserve"> </w:t>
      </w:r>
      <w:r w:rsidR="00C55052">
        <w:rPr>
          <w:rFonts w:ascii="David" w:hAnsi="David" w:cs="David"/>
          <w:sz w:val="24"/>
          <w:szCs w:val="24"/>
        </w:rPr>
        <w:t>Model of rules</w:t>
      </w:r>
      <w:r w:rsidR="00C55052">
        <w:rPr>
          <w:rFonts w:ascii="David" w:hAnsi="David" w:cs="David" w:hint="cs"/>
          <w:sz w:val="24"/>
          <w:szCs w:val="24"/>
          <w:rtl/>
        </w:rPr>
        <w:t>.</w:t>
      </w:r>
      <w:r w:rsidR="00CD00F1">
        <w:rPr>
          <w:rFonts w:ascii="David" w:hAnsi="David" w:cs="David" w:hint="cs"/>
          <w:sz w:val="24"/>
          <w:szCs w:val="24"/>
          <w:rtl/>
        </w:rPr>
        <w:t xml:space="preserve"> </w:t>
      </w:r>
      <w:r w:rsidR="00C55052">
        <w:rPr>
          <w:rFonts w:ascii="David" w:hAnsi="David" w:cs="David" w:hint="cs"/>
          <w:sz w:val="24"/>
          <w:szCs w:val="24"/>
          <w:rtl/>
        </w:rPr>
        <w:t xml:space="preserve">לטענת דוורקין, תפיסת המשפט הפוזיטיביסטית כמודל של כללים, והפוזיטיביזם מתעלם מקיומם של עקרונות במשפט. הטענה שהייתה חידוש גדול כשהמאמר נכתב [בשנת 68-69] </w:t>
      </w:r>
      <w:r w:rsidR="00CD00F1">
        <w:rPr>
          <w:rFonts w:ascii="David" w:hAnsi="David" w:cs="David" w:hint="cs"/>
          <w:sz w:val="24"/>
          <w:szCs w:val="24"/>
          <w:rtl/>
        </w:rPr>
        <w:t>היא</w:t>
      </w:r>
      <w:r w:rsidR="00C55052">
        <w:rPr>
          <w:rFonts w:ascii="David" w:hAnsi="David" w:cs="David" w:hint="cs"/>
          <w:sz w:val="24"/>
          <w:szCs w:val="24"/>
          <w:rtl/>
        </w:rPr>
        <w:t xml:space="preserve"> שהמשפט מכיל עקרונות. הוא לוקח 2 פסקי דין כדי להדגים את זה- </w:t>
      </w:r>
      <w:r w:rsidR="00CD00F1">
        <w:rPr>
          <w:rFonts w:ascii="David" w:hAnsi="David" w:cs="David" w:hint="cs"/>
          <w:sz w:val="24"/>
          <w:szCs w:val="24"/>
          <w:rtl/>
        </w:rPr>
        <w:t>1)</w:t>
      </w:r>
      <w:r w:rsidR="00C55052">
        <w:rPr>
          <w:rFonts w:ascii="David" w:hAnsi="David" w:cs="David" w:hint="cs"/>
          <w:sz w:val="24"/>
          <w:szCs w:val="24"/>
          <w:rtl/>
        </w:rPr>
        <w:t xml:space="preserve"> הסיפור של הנכד הרוצח</w:t>
      </w:r>
      <w:r w:rsidR="00CD00F1">
        <w:rPr>
          <w:rFonts w:ascii="David" w:hAnsi="David" w:cs="David" w:hint="cs"/>
          <w:sz w:val="24"/>
          <w:szCs w:val="24"/>
          <w:rtl/>
        </w:rPr>
        <w:t xml:space="preserve"> את סבו המוריש. </w:t>
      </w:r>
    </w:p>
    <w:p w14:paraId="76D1A96E" w14:textId="344A1500" w:rsidR="00D251C3" w:rsidRDefault="00780494" w:rsidP="006E2AF9">
      <w:pPr>
        <w:tabs>
          <w:tab w:val="left" w:pos="3353"/>
        </w:tabs>
        <w:jc w:val="both"/>
        <w:rPr>
          <w:rFonts w:ascii="David" w:hAnsi="David" w:cs="David"/>
          <w:b/>
          <w:bCs/>
          <w:sz w:val="24"/>
          <w:szCs w:val="24"/>
          <w:u w:val="single"/>
        </w:rPr>
      </w:pPr>
      <w:r w:rsidRPr="00CD00F1">
        <w:rPr>
          <w:rFonts w:ascii="David" w:hAnsi="David" w:cs="David" w:hint="cs"/>
          <w:b/>
          <w:bCs/>
          <w:sz w:val="24"/>
          <w:szCs w:val="24"/>
          <w:u w:val="single"/>
          <w:shd w:val="clear" w:color="auto" w:fill="FBE4D5" w:themeFill="accent2" w:themeFillTint="33"/>
          <w:rtl/>
        </w:rPr>
        <w:t xml:space="preserve">1) </w:t>
      </w:r>
      <w:r w:rsidR="00D251C3" w:rsidRPr="00CD00F1">
        <w:rPr>
          <w:rFonts w:ascii="David" w:hAnsi="David" w:cs="David" w:hint="cs"/>
          <w:b/>
          <w:bCs/>
          <w:sz w:val="24"/>
          <w:szCs w:val="24"/>
          <w:u w:val="single"/>
          <w:shd w:val="clear" w:color="auto" w:fill="FBE4D5" w:themeFill="accent2" w:themeFillTint="33"/>
          <w:rtl/>
        </w:rPr>
        <w:t xml:space="preserve">פרשת </w:t>
      </w:r>
      <w:r w:rsidR="00D251C3" w:rsidRPr="00CD00F1">
        <w:rPr>
          <w:rFonts w:ascii="David" w:hAnsi="David" w:cs="David"/>
          <w:b/>
          <w:bCs/>
          <w:sz w:val="24"/>
          <w:szCs w:val="24"/>
          <w:u w:val="single"/>
          <w:shd w:val="clear" w:color="auto" w:fill="FBE4D5" w:themeFill="accent2" w:themeFillTint="33"/>
        </w:rPr>
        <w:t>Riggs vs. Palmer</w:t>
      </w:r>
    </w:p>
    <w:p w14:paraId="7E9E3D5A" w14:textId="004DE130" w:rsidR="009F2974" w:rsidRPr="00CD00F1" w:rsidRDefault="009F2974" w:rsidP="00CD00F1">
      <w:pPr>
        <w:pStyle w:val="a7"/>
        <w:numPr>
          <w:ilvl w:val="0"/>
          <w:numId w:val="171"/>
        </w:numPr>
        <w:tabs>
          <w:tab w:val="left" w:pos="3353"/>
        </w:tabs>
        <w:jc w:val="both"/>
        <w:rPr>
          <w:rFonts w:ascii="David" w:hAnsi="David" w:cs="David"/>
          <w:b/>
          <w:bCs/>
          <w:sz w:val="24"/>
          <w:szCs w:val="24"/>
          <w:u w:val="single"/>
          <w:rtl/>
        </w:rPr>
      </w:pPr>
      <w:r w:rsidRPr="00CD00F1">
        <w:rPr>
          <w:rFonts w:ascii="David" w:hAnsi="David" w:cs="David" w:hint="cs"/>
          <w:b/>
          <w:bCs/>
          <w:sz w:val="24"/>
          <w:szCs w:val="24"/>
          <w:u w:val="single"/>
          <w:shd w:val="clear" w:color="auto" w:fill="FFFFCC"/>
          <w:rtl/>
        </w:rPr>
        <w:t>העיקרון</w:t>
      </w:r>
      <w:r w:rsidRPr="00CD00F1">
        <w:rPr>
          <w:rFonts w:ascii="David" w:hAnsi="David" w:cs="David" w:hint="cs"/>
          <w:b/>
          <w:bCs/>
          <w:sz w:val="24"/>
          <w:szCs w:val="24"/>
          <w:shd w:val="clear" w:color="auto" w:fill="FFFFCC"/>
          <w:rtl/>
        </w:rPr>
        <w:t>: ממעשה עוולה לא תצמח עילת תביעה</w:t>
      </w:r>
      <w:r w:rsidR="00CD00F1" w:rsidRPr="00CD00F1">
        <w:rPr>
          <w:rFonts w:ascii="David" w:hAnsi="David" w:cs="David" w:hint="cs"/>
          <w:sz w:val="24"/>
          <w:szCs w:val="24"/>
          <w:rtl/>
        </w:rPr>
        <w:t>.</w:t>
      </w:r>
    </w:p>
    <w:p w14:paraId="25A912C5" w14:textId="211A596F" w:rsidR="00C55052" w:rsidRDefault="001D1DB3" w:rsidP="007F51B1">
      <w:pPr>
        <w:tabs>
          <w:tab w:val="left" w:pos="3353"/>
        </w:tabs>
        <w:jc w:val="both"/>
        <w:rPr>
          <w:rFonts w:ascii="David" w:hAnsi="David" w:cs="David"/>
          <w:sz w:val="24"/>
          <w:szCs w:val="24"/>
          <w:rtl/>
        </w:rPr>
      </w:pPr>
      <w:r>
        <w:rPr>
          <w:rFonts w:ascii="David" w:hAnsi="David" w:cs="David" w:hint="cs"/>
          <w:sz w:val="24"/>
          <w:szCs w:val="24"/>
          <w:rtl/>
        </w:rPr>
        <w:t xml:space="preserve">לפי כללי הירושה שפעלו באותה עת בניו יורק, נקבע שאדם הרשום בצוואה כיורש הוא יורש. הואיל והנכד ריגס נרשם בצוואה כיורש אז הוא היה צריך להיות היורש. לביהמ"ש זה לא נראה. היו לו </w:t>
      </w:r>
      <w:r w:rsidR="006E2AF9">
        <w:rPr>
          <w:rFonts w:ascii="David" w:hAnsi="David" w:cs="David" w:hint="cs"/>
          <w:sz w:val="24"/>
          <w:szCs w:val="24"/>
          <w:rtl/>
        </w:rPr>
        <w:t>מספר נימוקים. אחד מהם- ממעשה עוולה לא תצמח עילת תביעה.</w:t>
      </w:r>
    </w:p>
    <w:p w14:paraId="0AE5B60B" w14:textId="1E8A7AD0" w:rsidR="00D251C3" w:rsidRDefault="00D251C3" w:rsidP="007F51B1">
      <w:pPr>
        <w:tabs>
          <w:tab w:val="left" w:pos="3353"/>
        </w:tabs>
        <w:jc w:val="both"/>
        <w:rPr>
          <w:rFonts w:ascii="David" w:hAnsi="David" w:cs="David"/>
          <w:sz w:val="24"/>
          <w:szCs w:val="24"/>
          <w:rtl/>
        </w:rPr>
      </w:pPr>
      <w:r>
        <w:rPr>
          <w:rFonts w:ascii="David" w:hAnsi="David" w:cs="David" w:hint="cs"/>
          <w:sz w:val="24"/>
          <w:szCs w:val="24"/>
          <w:rtl/>
        </w:rPr>
        <w:t xml:space="preserve">הנמקה אחרת- מה הרציונל של המצווה. להיכנס לעומק דיני הירושה ולומר שיש פה מקרה של חסר סמוי, שהמחוקק לא נתן עליו את הדעת ואילו היה מתייחס לזה לא היה מאפשר סיטואציה כזו. אנחנו לא נתייחס לנימוק הזה כרגע. </w:t>
      </w:r>
    </w:p>
    <w:p w14:paraId="734A032E" w14:textId="59FFCBCE" w:rsidR="00DE5F29" w:rsidRDefault="009F2974" w:rsidP="00DE5F29">
      <w:pPr>
        <w:tabs>
          <w:tab w:val="left" w:pos="3353"/>
        </w:tabs>
        <w:jc w:val="both"/>
        <w:rPr>
          <w:rFonts w:ascii="David" w:hAnsi="David" w:cs="David"/>
          <w:sz w:val="24"/>
          <w:szCs w:val="24"/>
          <w:rtl/>
        </w:rPr>
      </w:pPr>
      <w:r>
        <w:rPr>
          <w:rFonts w:ascii="David" w:hAnsi="David" w:cs="David" w:hint="cs"/>
          <w:sz w:val="24"/>
          <w:szCs w:val="24"/>
          <w:rtl/>
        </w:rPr>
        <w:lastRenderedPageBreak/>
        <w:t>מנתח את המקרה- יש כלל משפטי: דיני הירושה</w:t>
      </w:r>
      <w:r w:rsidR="00CD00F1">
        <w:rPr>
          <w:rFonts w:ascii="David" w:hAnsi="David" w:cs="David" w:hint="cs"/>
          <w:sz w:val="24"/>
          <w:szCs w:val="24"/>
          <w:rtl/>
        </w:rPr>
        <w:t>,</w:t>
      </w:r>
      <w:r>
        <w:rPr>
          <w:rFonts w:ascii="David" w:hAnsi="David" w:cs="David" w:hint="cs"/>
          <w:sz w:val="24"/>
          <w:szCs w:val="24"/>
          <w:rtl/>
        </w:rPr>
        <w:t xml:space="preserve"> ויש עיקרון. ביהמ"ש דחה את הכלל המשפטי מכוח העיקרון. העיקרון הזה לא קבוע בחוק [בדיני הירושה או באופן כללי בדין האזרחי האמריקאי]. זה עיקרון צדק, עיקרון מוסרי מופשט, שמקובל על בתי המשפט. </w:t>
      </w:r>
      <w:r w:rsidR="00DE5F29">
        <w:rPr>
          <w:rFonts w:ascii="David" w:hAnsi="David" w:cs="David" w:hint="cs"/>
          <w:sz w:val="24"/>
          <w:szCs w:val="24"/>
          <w:rtl/>
        </w:rPr>
        <w:t>הוא מקובל במשפט המקובל בלי שנקבע באופן פורמלי ועדיין משפיע.</w:t>
      </w:r>
    </w:p>
    <w:p w14:paraId="06D745B3" w14:textId="0236CA5A" w:rsidR="00DE5F29" w:rsidRDefault="00DE5F29" w:rsidP="00DE5F29">
      <w:pPr>
        <w:tabs>
          <w:tab w:val="left" w:pos="3353"/>
        </w:tabs>
        <w:jc w:val="both"/>
        <w:rPr>
          <w:rFonts w:ascii="David" w:hAnsi="David" w:cs="David"/>
          <w:sz w:val="24"/>
          <w:szCs w:val="24"/>
          <w:rtl/>
        </w:rPr>
      </w:pPr>
      <w:r>
        <w:rPr>
          <w:rFonts w:ascii="David" w:hAnsi="David" w:cs="David" w:hint="cs"/>
          <w:sz w:val="24"/>
          <w:szCs w:val="24"/>
          <w:rtl/>
        </w:rPr>
        <w:t xml:space="preserve">כלומר לטענתו לפוזיטיביסטים יש שטח מת במשפט. בניתוח פסקי דין של ביהמ"ש תגלו שביהמ"ש משתמש גם בעקרונות שהם אינם חלק פורמלי מהדין. </w:t>
      </w:r>
    </w:p>
    <w:p w14:paraId="0AFD86DC" w14:textId="75318FDE" w:rsidR="00F23323" w:rsidRDefault="00120769" w:rsidP="00DE5F29">
      <w:pPr>
        <w:tabs>
          <w:tab w:val="left" w:pos="3353"/>
        </w:tabs>
        <w:jc w:val="both"/>
        <w:rPr>
          <w:rFonts w:ascii="David" w:hAnsi="David" w:cs="David"/>
          <w:sz w:val="24"/>
          <w:szCs w:val="24"/>
          <w:rtl/>
        </w:rPr>
      </w:pPr>
      <w:r>
        <w:rPr>
          <w:rFonts w:ascii="David" w:hAnsi="David" w:cs="David" w:hint="cs"/>
          <w:sz w:val="24"/>
          <w:szCs w:val="24"/>
          <w:rtl/>
        </w:rPr>
        <w:t>באמצעות ההנמקה הזו דוורקין מוכיח שבביהמ"ש מפעילים עקרונות שלא נקבעו במפורש ע"י המחוקק.</w:t>
      </w:r>
    </w:p>
    <w:p w14:paraId="096939F4" w14:textId="71427499" w:rsidR="00120769" w:rsidRPr="00780494" w:rsidRDefault="00120769" w:rsidP="00DE5F29">
      <w:pPr>
        <w:tabs>
          <w:tab w:val="left" w:pos="3353"/>
        </w:tabs>
        <w:jc w:val="both"/>
        <w:rPr>
          <w:rFonts w:ascii="David" w:hAnsi="David" w:cs="David"/>
          <w:b/>
          <w:bCs/>
          <w:sz w:val="24"/>
          <w:szCs w:val="24"/>
          <w:u w:val="single"/>
          <w:rtl/>
        </w:rPr>
      </w:pPr>
      <w:r w:rsidRPr="00CD00F1">
        <w:rPr>
          <w:rFonts w:ascii="David" w:hAnsi="David" w:cs="David" w:hint="cs"/>
          <w:b/>
          <w:bCs/>
          <w:sz w:val="24"/>
          <w:szCs w:val="24"/>
          <w:u w:val="single"/>
          <w:shd w:val="clear" w:color="auto" w:fill="FBE4D5" w:themeFill="accent2" w:themeFillTint="33"/>
          <w:rtl/>
        </w:rPr>
        <w:t xml:space="preserve">2) פרשת </w:t>
      </w:r>
      <w:r w:rsidR="00F44881" w:rsidRPr="00CD00F1">
        <w:rPr>
          <w:rFonts w:ascii="David" w:hAnsi="David" w:cs="David" w:hint="cs"/>
          <w:b/>
          <w:bCs/>
          <w:sz w:val="24"/>
          <w:szCs w:val="24"/>
          <w:u w:val="single"/>
          <w:shd w:val="clear" w:color="auto" w:fill="FBE4D5" w:themeFill="accent2" w:themeFillTint="33"/>
        </w:rPr>
        <w:t>H</w:t>
      </w:r>
      <w:r w:rsidR="00F44881" w:rsidRPr="00CD00F1">
        <w:rPr>
          <w:rFonts w:ascii="David" w:hAnsi="David" w:cs="David"/>
          <w:b/>
          <w:bCs/>
          <w:sz w:val="24"/>
          <w:szCs w:val="24"/>
          <w:u w:val="single"/>
          <w:shd w:val="clear" w:color="auto" w:fill="FBE4D5" w:themeFill="accent2" w:themeFillTint="33"/>
        </w:rPr>
        <w:t>enningsen vs. Bloomfield Motors</w:t>
      </w:r>
    </w:p>
    <w:p w14:paraId="05B8A9E7" w14:textId="5A323C13" w:rsidR="00120769" w:rsidRPr="00CD00F1" w:rsidRDefault="00F44881" w:rsidP="00CD00F1">
      <w:pPr>
        <w:pStyle w:val="a7"/>
        <w:numPr>
          <w:ilvl w:val="0"/>
          <w:numId w:val="171"/>
        </w:numPr>
        <w:tabs>
          <w:tab w:val="left" w:pos="3353"/>
        </w:tabs>
        <w:jc w:val="both"/>
        <w:rPr>
          <w:rFonts w:ascii="David" w:hAnsi="David" w:cs="David"/>
          <w:sz w:val="24"/>
          <w:szCs w:val="24"/>
        </w:rPr>
      </w:pPr>
      <w:r w:rsidRPr="00CD00F1">
        <w:rPr>
          <w:rFonts w:ascii="David" w:hAnsi="David" w:cs="David" w:hint="cs"/>
          <w:b/>
          <w:bCs/>
          <w:sz w:val="24"/>
          <w:szCs w:val="24"/>
          <w:u w:val="single"/>
          <w:shd w:val="clear" w:color="auto" w:fill="FFFFCC"/>
          <w:rtl/>
        </w:rPr>
        <w:t>העיקרון</w:t>
      </w:r>
      <w:r w:rsidRPr="00CD00F1">
        <w:rPr>
          <w:rFonts w:ascii="David" w:hAnsi="David" w:cs="David" w:hint="cs"/>
          <w:b/>
          <w:bCs/>
          <w:sz w:val="24"/>
          <w:szCs w:val="24"/>
          <w:shd w:val="clear" w:color="auto" w:fill="FFFFCC"/>
          <w:rtl/>
        </w:rPr>
        <w:t xml:space="preserve">: ליצרן מכוניות יש </w:t>
      </w:r>
      <w:r w:rsidR="0083548F" w:rsidRPr="00CD00F1">
        <w:rPr>
          <w:rFonts w:ascii="David" w:hAnsi="David" w:cs="David" w:hint="cs"/>
          <w:b/>
          <w:bCs/>
          <w:sz w:val="24"/>
          <w:szCs w:val="24"/>
          <w:shd w:val="clear" w:color="auto" w:fill="FFFFCC"/>
          <w:rtl/>
        </w:rPr>
        <w:t>אחריות</w:t>
      </w:r>
      <w:r w:rsidRPr="00CD00F1">
        <w:rPr>
          <w:rFonts w:ascii="David" w:hAnsi="David" w:cs="David" w:hint="cs"/>
          <w:b/>
          <w:bCs/>
          <w:sz w:val="24"/>
          <w:szCs w:val="24"/>
          <w:shd w:val="clear" w:color="auto" w:fill="FFFFCC"/>
          <w:rtl/>
        </w:rPr>
        <w:t xml:space="preserve"> מיוחדת כלפי הלקוח</w:t>
      </w:r>
      <w:r w:rsidR="00780494" w:rsidRPr="00CD00F1">
        <w:rPr>
          <w:rFonts w:ascii="David" w:hAnsi="David" w:cs="David" w:hint="cs"/>
          <w:sz w:val="24"/>
          <w:szCs w:val="24"/>
          <w:rtl/>
        </w:rPr>
        <w:t>.</w:t>
      </w:r>
    </w:p>
    <w:p w14:paraId="6A61DA61" w14:textId="2026A7C7" w:rsidR="00120769" w:rsidRDefault="00120769" w:rsidP="00DE5F29">
      <w:pPr>
        <w:tabs>
          <w:tab w:val="left" w:pos="3353"/>
        </w:tabs>
        <w:jc w:val="both"/>
        <w:rPr>
          <w:rFonts w:ascii="David" w:hAnsi="David" w:cs="David"/>
          <w:sz w:val="24"/>
          <w:szCs w:val="24"/>
          <w:rtl/>
        </w:rPr>
      </w:pPr>
      <w:r>
        <w:rPr>
          <w:rFonts w:ascii="David" w:hAnsi="David" w:cs="David" w:hint="cs"/>
          <w:sz w:val="24"/>
          <w:szCs w:val="24"/>
          <w:rtl/>
        </w:rPr>
        <w:t xml:space="preserve">מדובר על יצרן מכוניות </w:t>
      </w:r>
      <w:r w:rsidRPr="00D237A1">
        <w:rPr>
          <w:rFonts w:ascii="David" w:hAnsi="David" w:cs="David" w:hint="cs"/>
          <w:b/>
          <w:bCs/>
          <w:sz w:val="24"/>
          <w:szCs w:val="24"/>
          <w:rtl/>
        </w:rPr>
        <w:t>בלומפילד</w:t>
      </w:r>
      <w:r>
        <w:rPr>
          <w:rFonts w:ascii="David" w:hAnsi="David" w:cs="David" w:hint="cs"/>
          <w:sz w:val="24"/>
          <w:szCs w:val="24"/>
          <w:rtl/>
        </w:rPr>
        <w:t xml:space="preserve">. </w:t>
      </w:r>
      <w:r w:rsidRPr="00D237A1">
        <w:rPr>
          <w:rFonts w:ascii="David" w:hAnsi="David" w:cs="David" w:hint="cs"/>
          <w:b/>
          <w:bCs/>
          <w:sz w:val="24"/>
          <w:szCs w:val="24"/>
          <w:rtl/>
        </w:rPr>
        <w:t>הני</w:t>
      </w:r>
      <w:r w:rsidR="0083548F" w:rsidRPr="00D237A1">
        <w:rPr>
          <w:rFonts w:ascii="David" w:hAnsi="David" w:cs="David" w:hint="cs"/>
          <w:b/>
          <w:bCs/>
          <w:sz w:val="24"/>
          <w:szCs w:val="24"/>
          <w:rtl/>
        </w:rPr>
        <w:t>נ</w:t>
      </w:r>
      <w:r w:rsidRPr="00D237A1">
        <w:rPr>
          <w:rFonts w:ascii="David" w:hAnsi="David" w:cs="David" w:hint="cs"/>
          <w:b/>
          <w:bCs/>
          <w:sz w:val="24"/>
          <w:szCs w:val="24"/>
          <w:rtl/>
        </w:rPr>
        <w:t>גסן</w:t>
      </w:r>
      <w:r>
        <w:rPr>
          <w:rFonts w:ascii="David" w:hAnsi="David" w:cs="David" w:hint="cs"/>
          <w:sz w:val="24"/>
          <w:szCs w:val="24"/>
          <w:rtl/>
        </w:rPr>
        <w:t xml:space="preserve"> הוא </w:t>
      </w:r>
      <w:r w:rsidR="00D237A1">
        <w:rPr>
          <w:rFonts w:ascii="David" w:hAnsi="David" w:cs="David" w:hint="cs"/>
          <w:sz w:val="24"/>
          <w:szCs w:val="24"/>
          <w:rtl/>
        </w:rPr>
        <w:t>הלקוח</w:t>
      </w:r>
      <w:r>
        <w:rPr>
          <w:rFonts w:ascii="David" w:hAnsi="David" w:cs="David" w:hint="cs"/>
          <w:sz w:val="24"/>
          <w:szCs w:val="24"/>
          <w:rtl/>
        </w:rPr>
        <w:t xml:space="preserve"> שקנה מכונית. המכונית עשתה תאונת דרכים והיו נפגעים. חקרו את התאונה והתברר שהתאונה נגרמה מפגם בייצור המכונית. הלקוח תבע את היצרן על הנזק- היו פצועים, נכים, אולי אף הרוגים. </w:t>
      </w:r>
    </w:p>
    <w:p w14:paraId="02B0B6C4" w14:textId="5F993273" w:rsidR="00120769" w:rsidRDefault="00120769" w:rsidP="00DE5F29">
      <w:pPr>
        <w:tabs>
          <w:tab w:val="left" w:pos="3353"/>
        </w:tabs>
        <w:jc w:val="both"/>
        <w:rPr>
          <w:rFonts w:ascii="David" w:hAnsi="David" w:cs="David"/>
          <w:sz w:val="24"/>
          <w:szCs w:val="24"/>
          <w:rtl/>
        </w:rPr>
      </w:pPr>
      <w:r w:rsidRPr="00D237A1">
        <w:rPr>
          <w:rFonts w:ascii="David" w:hAnsi="David" w:cs="David" w:hint="cs"/>
          <w:sz w:val="24"/>
          <w:szCs w:val="24"/>
          <w:u w:val="single"/>
          <w:rtl/>
        </w:rPr>
        <w:t>מה טען היצרן</w:t>
      </w:r>
      <w:r>
        <w:rPr>
          <w:rFonts w:ascii="David" w:hAnsi="David" w:cs="David" w:hint="cs"/>
          <w:sz w:val="24"/>
          <w:szCs w:val="24"/>
          <w:rtl/>
        </w:rPr>
        <w:t xml:space="preserve">? יש לנו חוזה ובו כתוב שעל כל פגם שייגרם היצרן נושא באחריות </w:t>
      </w:r>
      <w:r w:rsidRPr="00D237A1">
        <w:rPr>
          <w:rFonts w:ascii="David" w:hAnsi="David" w:cs="David" w:hint="cs"/>
          <w:b/>
          <w:bCs/>
          <w:sz w:val="24"/>
          <w:szCs w:val="24"/>
          <w:rtl/>
        </w:rPr>
        <w:t>לתקן</w:t>
      </w:r>
      <w:r>
        <w:rPr>
          <w:rFonts w:ascii="David" w:hAnsi="David" w:cs="David" w:hint="cs"/>
          <w:sz w:val="24"/>
          <w:szCs w:val="24"/>
          <w:rtl/>
        </w:rPr>
        <w:t>. היצרן אמר שהוא לא מתכחש שהיה פגם</w:t>
      </w:r>
      <w:r w:rsidR="00EC1AD1">
        <w:rPr>
          <w:rFonts w:ascii="David" w:hAnsi="David" w:cs="David" w:hint="cs"/>
          <w:sz w:val="24"/>
          <w:szCs w:val="24"/>
          <w:rtl/>
        </w:rPr>
        <w:t xml:space="preserve"> ולאחריותו על הפגם, אבל האחריות שלו לא מגיעה לפצות על נזקים שנגרמו בעקבות הפגם. לפי כללי דיני החוזים, החוזה הגדיר את האחריות שלי. האחריות שלי רק לתיקון המכונית ולא לפצות על נזקים שייגרמו בעקבות זאת. </w:t>
      </w:r>
      <w:r w:rsidR="00EC1AD1" w:rsidRPr="00D237A1">
        <w:rPr>
          <w:rFonts w:ascii="David" w:hAnsi="David" w:cs="David" w:hint="cs"/>
          <w:sz w:val="24"/>
          <w:szCs w:val="24"/>
          <w:u w:val="single"/>
          <w:rtl/>
        </w:rPr>
        <w:t>ביהמ"ש</w:t>
      </w:r>
      <w:r w:rsidR="00EC1AD1">
        <w:rPr>
          <w:rFonts w:ascii="David" w:hAnsi="David" w:cs="David" w:hint="cs"/>
          <w:sz w:val="24"/>
          <w:szCs w:val="24"/>
          <w:rtl/>
        </w:rPr>
        <w:t xml:space="preserve"> דחה את טענת ההגנה של היצרן ואמר שהוא חייב לפצות את הלקוח. </w:t>
      </w:r>
      <w:r w:rsidR="008E3A21">
        <w:rPr>
          <w:rFonts w:ascii="David" w:hAnsi="David" w:cs="David" w:hint="cs"/>
          <w:sz w:val="24"/>
          <w:szCs w:val="24"/>
          <w:rtl/>
        </w:rPr>
        <w:t xml:space="preserve">הרי זה בניגוד לדיני החוזים. </w:t>
      </w:r>
      <w:r w:rsidR="008E3A21" w:rsidRPr="00D237A1">
        <w:rPr>
          <w:rFonts w:ascii="David" w:hAnsi="David" w:cs="David" w:hint="cs"/>
          <w:sz w:val="24"/>
          <w:szCs w:val="24"/>
          <w:u w:val="single"/>
          <w:rtl/>
        </w:rPr>
        <w:t>הסיבה</w:t>
      </w:r>
      <w:r w:rsidR="008E3A21">
        <w:rPr>
          <w:rFonts w:ascii="David" w:hAnsi="David" w:cs="David" w:hint="cs"/>
          <w:sz w:val="24"/>
          <w:szCs w:val="24"/>
          <w:rtl/>
        </w:rPr>
        <w:t>: יש לו אחריות מיוחדת כלפי הלקוח</w:t>
      </w:r>
      <w:r w:rsidR="00D26768">
        <w:rPr>
          <w:rFonts w:ascii="David" w:hAnsi="David" w:cs="David" w:hint="cs"/>
          <w:sz w:val="24"/>
          <w:szCs w:val="24"/>
          <w:rtl/>
        </w:rPr>
        <w:t>, זה נגרם עקב רשלנות,</w:t>
      </w:r>
      <w:r w:rsidR="008E3A21">
        <w:rPr>
          <w:rFonts w:ascii="David" w:hAnsi="David" w:cs="David" w:hint="cs"/>
          <w:sz w:val="24"/>
          <w:szCs w:val="24"/>
          <w:rtl/>
        </w:rPr>
        <w:t xml:space="preserve"> והעקרון הזה גובר על ההסכמה החוזית. ההסכמה החוזית לא יכולה לבטל את זה. </w:t>
      </w:r>
      <w:r w:rsidR="00D26768">
        <w:rPr>
          <w:rFonts w:ascii="David" w:hAnsi="David" w:cs="David" w:hint="cs"/>
          <w:sz w:val="24"/>
          <w:szCs w:val="24"/>
          <w:rtl/>
        </w:rPr>
        <w:t xml:space="preserve">[כמו שהיה </w:t>
      </w:r>
      <w:r w:rsidR="00D26768" w:rsidRPr="00D237A1">
        <w:rPr>
          <w:rFonts w:ascii="David" w:hAnsi="David" w:cs="David" w:hint="cs"/>
          <w:b/>
          <w:bCs/>
          <w:sz w:val="24"/>
          <w:szCs w:val="24"/>
          <w:shd w:val="clear" w:color="auto" w:fill="D9E2F3" w:themeFill="accent1" w:themeFillTint="33"/>
          <w:rtl/>
        </w:rPr>
        <w:t>פס"ד צים</w:t>
      </w:r>
      <w:r w:rsidR="00D26768">
        <w:rPr>
          <w:rFonts w:ascii="David" w:hAnsi="David" w:cs="David" w:hint="cs"/>
          <w:sz w:val="24"/>
          <w:szCs w:val="24"/>
          <w:rtl/>
        </w:rPr>
        <w:t xml:space="preserve"> שאישה קיבלה קלקול קיבה בעקבות הפלגה, החברה טענה שזה לא באחריותם לפי תנאי הכרטיס. היצרן מגן על עצמו באמצעות חוזה. מרגישים שזה לא צודק. ביהמ"ש מדבר על זכות החיים, שלמות הגוף, ערכים חשובים שאי אפשר להתגונן מפניהם או לוותר על האחריות הזו באמצעות חוזה]. </w:t>
      </w:r>
    </w:p>
    <w:p w14:paraId="13315CD7" w14:textId="40D37661" w:rsidR="00D26768" w:rsidRDefault="00F44881" w:rsidP="00DE5F29">
      <w:pPr>
        <w:tabs>
          <w:tab w:val="left" w:pos="3353"/>
        </w:tabs>
        <w:jc w:val="both"/>
        <w:rPr>
          <w:rFonts w:ascii="David" w:hAnsi="David" w:cs="David"/>
          <w:sz w:val="24"/>
          <w:szCs w:val="24"/>
          <w:rtl/>
        </w:rPr>
      </w:pPr>
      <w:r>
        <w:rPr>
          <w:rFonts w:ascii="David" w:hAnsi="David" w:cs="David" w:hint="cs"/>
          <w:sz w:val="24"/>
          <w:szCs w:val="24"/>
          <w:rtl/>
        </w:rPr>
        <w:t xml:space="preserve">דוורקין מפיק מהמקרה הזה- החלטה שיפוטית היא לא רק יישום של הכללים המשפטיים. יש בהחלטה שיפוטית גם שימוש בעקרונות מופשטים שהם אינם קבועים בחוק [הם לא חלק מהמשפט לפי ההגדרה הפוזיטיבית- לא נקבעו ע"י המחוקק ולא מזוהים ע"י כלל הזיהוי]. </w:t>
      </w:r>
    </w:p>
    <w:p w14:paraId="5ABA6F75" w14:textId="44231470" w:rsidR="008E3A21" w:rsidRDefault="0083548F" w:rsidP="005D2FBB">
      <w:pPr>
        <w:tabs>
          <w:tab w:val="left" w:pos="3353"/>
        </w:tabs>
        <w:jc w:val="both"/>
        <w:rPr>
          <w:rFonts w:ascii="David" w:hAnsi="David" w:cs="David"/>
          <w:sz w:val="24"/>
          <w:szCs w:val="24"/>
          <w:rtl/>
        </w:rPr>
      </w:pPr>
      <w:r>
        <w:rPr>
          <w:rFonts w:ascii="David" w:hAnsi="David" w:cs="David" w:hint="cs"/>
          <w:b/>
          <w:bCs/>
          <w:sz w:val="24"/>
          <w:szCs w:val="24"/>
          <w:rtl/>
        </w:rPr>
        <w:t xml:space="preserve">הטענה של דוורקין: </w:t>
      </w:r>
      <w:r w:rsidRPr="0083548F">
        <w:rPr>
          <w:rFonts w:ascii="David" w:hAnsi="David" w:cs="David" w:hint="cs"/>
          <w:b/>
          <w:bCs/>
          <w:sz w:val="24"/>
          <w:szCs w:val="24"/>
          <w:rtl/>
        </w:rPr>
        <w:t>המשפט הוא יותר עשיר ממה שאתם מתארים</w:t>
      </w:r>
      <w:r>
        <w:rPr>
          <w:rFonts w:ascii="David" w:hAnsi="David" w:cs="David" w:hint="cs"/>
          <w:sz w:val="24"/>
          <w:szCs w:val="24"/>
          <w:rtl/>
        </w:rPr>
        <w:t xml:space="preserve">. </w:t>
      </w:r>
    </w:p>
    <w:p w14:paraId="72FCEE8D" w14:textId="0249415F" w:rsidR="00780494" w:rsidRDefault="00472813" w:rsidP="00DE5F29">
      <w:pPr>
        <w:tabs>
          <w:tab w:val="left" w:pos="3353"/>
        </w:tabs>
        <w:jc w:val="both"/>
        <w:rPr>
          <w:rFonts w:ascii="David" w:hAnsi="David" w:cs="David"/>
          <w:sz w:val="24"/>
          <w:szCs w:val="24"/>
          <w:rtl/>
        </w:rPr>
      </w:pPr>
      <w:r w:rsidRPr="005D2FBB">
        <w:rPr>
          <w:rFonts w:ascii="David" w:hAnsi="David" w:cs="David" w:hint="cs"/>
          <w:sz w:val="24"/>
          <w:szCs w:val="24"/>
          <w:shd w:val="clear" w:color="auto" w:fill="FFFFCC"/>
          <w:rtl/>
        </w:rPr>
        <w:t>אנחנו נמצאים בשאלה של תיאור נכון של המשפט. הטענה של דוורקין שהתיאור הפוזיטיבי של המשפט הוא לא נכון. המשפט כפי שמכירים אותו הוא יותר עשיר מאשר מודל של כללים, יש בו עקרונות שהם לא חלק מהכללים</w:t>
      </w:r>
      <w:r>
        <w:rPr>
          <w:rFonts w:ascii="David" w:hAnsi="David" w:cs="David" w:hint="cs"/>
          <w:sz w:val="24"/>
          <w:szCs w:val="24"/>
          <w:rtl/>
        </w:rPr>
        <w:t>.</w:t>
      </w:r>
    </w:p>
    <w:p w14:paraId="2A375220" w14:textId="488B702D" w:rsidR="005D2FBB" w:rsidRDefault="000C72A7" w:rsidP="00DE5F29">
      <w:pPr>
        <w:tabs>
          <w:tab w:val="left" w:pos="3353"/>
        </w:tabs>
        <w:jc w:val="both"/>
        <w:rPr>
          <w:rFonts w:ascii="David" w:hAnsi="David" w:cs="David"/>
          <w:sz w:val="24"/>
          <w:szCs w:val="24"/>
          <w:rtl/>
        </w:rPr>
      </w:pPr>
      <w:r>
        <w:rPr>
          <w:rFonts w:ascii="David" w:hAnsi="David" w:cs="David" w:hint="cs"/>
          <w:sz w:val="24"/>
          <w:szCs w:val="24"/>
          <w:rtl/>
        </w:rPr>
        <w:t xml:space="preserve">התגובה לדוורקין של הפוזיטיביסטים שהוא הקצין. פוזיטיביסטים מודים שיש עקרונות במשפט, כל עוד הם נקבעו. למשל, עקרונות חוקתיים. </w:t>
      </w:r>
      <w:r w:rsidR="00C15DA8">
        <w:rPr>
          <w:rFonts w:ascii="David" w:hAnsi="David" w:cs="David" w:hint="cs"/>
          <w:sz w:val="24"/>
          <w:szCs w:val="24"/>
          <w:rtl/>
        </w:rPr>
        <w:t xml:space="preserve">אבל דוורקין טוען שיש עקרונות שהם מעבר לעקרונות החוקתיים. יש עקרונות רחבים יותר, שגם אם החוקה לא הזכירה אותם, הם חלק מהמשפט. </w:t>
      </w:r>
      <w:r w:rsidR="00A82403">
        <w:rPr>
          <w:rFonts w:ascii="David" w:hAnsi="David" w:cs="David" w:hint="cs"/>
          <w:sz w:val="24"/>
          <w:szCs w:val="24"/>
          <w:rtl/>
        </w:rPr>
        <w:t xml:space="preserve">בתי המשפט עושים בהם שימוש. כנ"ל מדיניות- בתי המשפט עושים שימוש לא רק בעקרונות מוסריים, אלא גם במדיניות. ביהמ"ש מחליט החלטות לפי שיקולי מדיניות, </w:t>
      </w:r>
      <w:r w:rsidR="00A82403" w:rsidRPr="00A82403">
        <w:rPr>
          <w:rFonts w:ascii="David" w:hAnsi="David" w:cs="David" w:hint="cs"/>
          <w:color w:val="FF0000"/>
          <w:sz w:val="24"/>
          <w:szCs w:val="24"/>
          <w:rtl/>
        </w:rPr>
        <w:t>למשל</w:t>
      </w:r>
      <w:r w:rsidR="00A82403">
        <w:rPr>
          <w:rFonts w:ascii="David" w:hAnsi="David" w:cs="David" w:hint="cs"/>
          <w:sz w:val="24"/>
          <w:szCs w:val="24"/>
          <w:rtl/>
        </w:rPr>
        <w:t xml:space="preserve"> של חופש תחרות. </w:t>
      </w:r>
      <w:r w:rsidR="00A82403" w:rsidRPr="00531318">
        <w:rPr>
          <w:rFonts w:ascii="David" w:hAnsi="David" w:cs="David" w:hint="cs"/>
          <w:b/>
          <w:bCs/>
          <w:sz w:val="24"/>
          <w:szCs w:val="24"/>
          <w:u w:val="single"/>
          <w:shd w:val="clear" w:color="auto" w:fill="D9E2F3" w:themeFill="accent1" w:themeFillTint="33"/>
          <w:rtl/>
        </w:rPr>
        <w:t>פס"ד טבעול נ' שף הים</w:t>
      </w:r>
      <w:r w:rsidR="00A82403">
        <w:rPr>
          <w:rFonts w:ascii="David" w:hAnsi="David" w:cs="David" w:hint="cs"/>
          <w:sz w:val="24"/>
          <w:szCs w:val="24"/>
          <w:rtl/>
        </w:rPr>
        <w:t xml:space="preserve">. </w:t>
      </w:r>
      <w:r w:rsidR="0029566A">
        <w:rPr>
          <w:rFonts w:ascii="David" w:hAnsi="David" w:cs="David" w:hint="cs"/>
          <w:sz w:val="24"/>
          <w:szCs w:val="24"/>
          <w:rtl/>
        </w:rPr>
        <w:t>שף הים מומחים במוצרי דגים, טבעול מומחים בייצור מוצרים צמחוניים. שף הים רצו לעשות שיתוף פעולה ולייצר דגים מוקפאים כמו שטבעול מכינים. החשש בהסכם כזה, שכל חברה תלמד את הסודות של החברה השנייה תוך כדי עבודה</w:t>
      </w:r>
      <w:r w:rsidR="007C2AF0">
        <w:rPr>
          <w:rFonts w:ascii="David" w:hAnsi="David" w:cs="David" w:hint="cs"/>
          <w:sz w:val="24"/>
          <w:szCs w:val="24"/>
          <w:rtl/>
        </w:rPr>
        <w:t xml:space="preserve"> ואח"כ הם יתחרו אחד בשני. היה להם הסכם של אי תחרות. הסכם שקבע שחברה לא יכולה בתוך 5/10 שנים לייצר בעצמה לבד את המוצרים של חברתה. שף הים לא יוכלו לייצר מוצרים מוקפאים וטבעול לא יכולים לייצר דגים. נקבע קנס גדול. כעבור שנתיים אחת החברות </w:t>
      </w:r>
      <w:r w:rsidR="009C524E">
        <w:rPr>
          <w:rFonts w:ascii="David" w:hAnsi="David" w:cs="David" w:hint="cs"/>
          <w:sz w:val="24"/>
          <w:szCs w:val="24"/>
          <w:rtl/>
        </w:rPr>
        <w:t>יצאה החוצה והתחילה לייצר לבד. החברה השנייה תבעה אותה על הפרת חוזה וביקשה פיצויים. מקרה פשוט לכאורה. אך ביהמ"ש העליון פסק ש</w:t>
      </w:r>
      <w:r w:rsidR="00B22FF4">
        <w:rPr>
          <w:rFonts w:ascii="David" w:hAnsi="David" w:cs="David" w:hint="cs"/>
          <w:sz w:val="24"/>
          <w:szCs w:val="24"/>
          <w:rtl/>
        </w:rPr>
        <w:t xml:space="preserve">משחררים את החברה, כי זה טוב לשוק שתהיה תחרות [שיקולי מדיניות]. </w:t>
      </w:r>
      <w:r w:rsidR="00FB0383" w:rsidRPr="00FB0383">
        <w:rPr>
          <w:rFonts w:ascii="David" w:hAnsi="David" w:cs="David" w:hint="cs"/>
          <w:b/>
          <w:bCs/>
          <w:sz w:val="24"/>
          <w:szCs w:val="24"/>
          <w:rtl/>
        </w:rPr>
        <w:t>ביהמ"ש דחה את המסקנה המתבקשת מחוק החוזים</w:t>
      </w:r>
      <w:r w:rsidR="00FB0383">
        <w:rPr>
          <w:rFonts w:ascii="David" w:hAnsi="David" w:cs="David" w:hint="cs"/>
          <w:sz w:val="24"/>
          <w:szCs w:val="24"/>
          <w:rtl/>
        </w:rPr>
        <w:t xml:space="preserve">. הכניס פה שיקול שלא כתוב בשום חוק </w:t>
      </w:r>
      <w:r w:rsidR="00FB0383">
        <w:rPr>
          <w:rFonts w:ascii="David" w:hAnsi="David" w:cs="David"/>
          <w:sz w:val="24"/>
          <w:szCs w:val="24"/>
          <w:rtl/>
        </w:rPr>
        <w:t>–</w:t>
      </w:r>
      <w:r w:rsidR="00FB0383">
        <w:rPr>
          <w:rFonts w:ascii="David" w:hAnsi="David" w:cs="David" w:hint="cs"/>
          <w:sz w:val="24"/>
          <w:szCs w:val="24"/>
          <w:rtl/>
        </w:rPr>
        <w:t xml:space="preserve"> שיקול תחרות חופשית.  </w:t>
      </w:r>
      <w:r w:rsidR="0029566A">
        <w:rPr>
          <w:rFonts w:ascii="David" w:hAnsi="David" w:cs="David" w:hint="cs"/>
          <w:sz w:val="24"/>
          <w:szCs w:val="24"/>
          <w:rtl/>
        </w:rPr>
        <w:t xml:space="preserve"> </w:t>
      </w:r>
    </w:p>
    <w:p w14:paraId="285B444B" w14:textId="3FF148D8" w:rsidR="00DC29DA" w:rsidRDefault="00DC29DA" w:rsidP="00DE5F29">
      <w:pPr>
        <w:tabs>
          <w:tab w:val="left" w:pos="3353"/>
        </w:tabs>
        <w:jc w:val="both"/>
        <w:rPr>
          <w:rFonts w:ascii="David" w:hAnsi="David" w:cs="David"/>
          <w:sz w:val="24"/>
          <w:szCs w:val="24"/>
          <w:rtl/>
        </w:rPr>
      </w:pPr>
      <w:r>
        <w:rPr>
          <w:rFonts w:ascii="David" w:hAnsi="David" w:cs="David" w:hint="cs"/>
          <w:sz w:val="24"/>
          <w:szCs w:val="24"/>
          <w:rtl/>
        </w:rPr>
        <w:t>מנקודת מבט של דוורקין יש שימוש בעיקרון, במקרה הזה מדיניות [</w:t>
      </w:r>
      <w:r>
        <w:rPr>
          <w:rFonts w:ascii="David" w:hAnsi="David" w:cs="David"/>
          <w:sz w:val="24"/>
          <w:szCs w:val="24"/>
        </w:rPr>
        <w:t>policy</w:t>
      </w:r>
      <w:r>
        <w:rPr>
          <w:rFonts w:ascii="David" w:hAnsi="David" w:cs="David" w:hint="cs"/>
          <w:sz w:val="24"/>
          <w:szCs w:val="24"/>
          <w:rtl/>
        </w:rPr>
        <w:t xml:space="preserve">] רוצים תחרות חופשית כי זה מועיל </w:t>
      </w:r>
      <w:r w:rsidR="005032C6">
        <w:rPr>
          <w:rFonts w:ascii="David" w:hAnsi="David" w:cs="David" w:hint="cs"/>
          <w:sz w:val="24"/>
          <w:szCs w:val="24"/>
          <w:rtl/>
        </w:rPr>
        <w:t>לכלכלה</w:t>
      </w:r>
      <w:r>
        <w:rPr>
          <w:rFonts w:ascii="David" w:hAnsi="David" w:cs="David" w:hint="cs"/>
          <w:sz w:val="24"/>
          <w:szCs w:val="24"/>
          <w:rtl/>
        </w:rPr>
        <w:t xml:space="preserve"> ולציבור. המדיניות הזו לא נקבעה כשיקול בדיני חוזים, </w:t>
      </w:r>
      <w:r w:rsidR="005032C6">
        <w:rPr>
          <w:rFonts w:ascii="David" w:hAnsi="David" w:cs="David" w:hint="cs"/>
          <w:sz w:val="24"/>
          <w:szCs w:val="24"/>
          <w:rtl/>
        </w:rPr>
        <w:t xml:space="preserve">וזה </w:t>
      </w:r>
      <w:r>
        <w:rPr>
          <w:rFonts w:ascii="David" w:hAnsi="David" w:cs="David" w:hint="cs"/>
          <w:sz w:val="24"/>
          <w:szCs w:val="24"/>
          <w:rtl/>
        </w:rPr>
        <w:t xml:space="preserve">הופך להיות שיקול </w:t>
      </w:r>
      <w:r w:rsidR="005032C6">
        <w:rPr>
          <w:rFonts w:ascii="David" w:hAnsi="David" w:cs="David" w:hint="cs"/>
          <w:sz w:val="24"/>
          <w:szCs w:val="24"/>
          <w:rtl/>
        </w:rPr>
        <w:t xml:space="preserve">משפטי </w:t>
      </w:r>
      <w:r>
        <w:rPr>
          <w:rFonts w:ascii="David" w:hAnsi="David" w:cs="David" w:hint="cs"/>
          <w:sz w:val="24"/>
          <w:szCs w:val="24"/>
          <w:rtl/>
        </w:rPr>
        <w:t xml:space="preserve">שמכריע נגד דיני חוזים. </w:t>
      </w:r>
    </w:p>
    <w:p w14:paraId="3F9D864D" w14:textId="77777777" w:rsidR="005032C6" w:rsidRDefault="005032C6" w:rsidP="00DE5F29">
      <w:pPr>
        <w:tabs>
          <w:tab w:val="left" w:pos="3353"/>
        </w:tabs>
        <w:jc w:val="both"/>
        <w:rPr>
          <w:rFonts w:ascii="David" w:hAnsi="David" w:cs="David"/>
          <w:sz w:val="24"/>
          <w:szCs w:val="24"/>
          <w:rtl/>
        </w:rPr>
      </w:pPr>
    </w:p>
    <w:p w14:paraId="0FAB5791" w14:textId="34D5FC26" w:rsidR="005032C6" w:rsidRDefault="005032C6" w:rsidP="005032C6">
      <w:pPr>
        <w:tabs>
          <w:tab w:val="left" w:pos="3353"/>
        </w:tabs>
        <w:jc w:val="both"/>
        <w:rPr>
          <w:rFonts w:ascii="David" w:hAnsi="David" w:cs="David"/>
          <w:sz w:val="24"/>
          <w:szCs w:val="24"/>
          <w:rtl/>
        </w:rPr>
      </w:pPr>
      <w:r w:rsidRPr="00CE42BE">
        <w:rPr>
          <w:rFonts w:ascii="David" w:hAnsi="David" w:cs="David" w:hint="cs"/>
          <w:b/>
          <w:bCs/>
          <w:sz w:val="24"/>
          <w:szCs w:val="24"/>
          <w:u w:val="single"/>
          <w:shd w:val="clear" w:color="auto" w:fill="FBE4D5" w:themeFill="accent2" w:themeFillTint="33"/>
          <w:rtl/>
        </w:rPr>
        <w:t>האם העקרונות הם חלק מהמשפט</w:t>
      </w:r>
      <w:r w:rsidRPr="00CE42BE">
        <w:rPr>
          <w:rFonts w:ascii="David" w:hAnsi="David" w:cs="David" w:hint="cs"/>
          <w:b/>
          <w:bCs/>
          <w:sz w:val="24"/>
          <w:szCs w:val="24"/>
          <w:shd w:val="clear" w:color="auto" w:fill="FBE4D5" w:themeFill="accent2" w:themeFillTint="33"/>
          <w:rtl/>
        </w:rPr>
        <w:t>?</w:t>
      </w:r>
      <w:r w:rsidRPr="00CE42BE">
        <w:rPr>
          <w:rFonts w:ascii="David" w:hAnsi="David" w:cs="David" w:hint="cs"/>
          <w:b/>
          <w:bCs/>
          <w:sz w:val="24"/>
          <w:szCs w:val="24"/>
          <w:rtl/>
        </w:rPr>
        <w:t xml:space="preserve"> </w:t>
      </w:r>
      <w:r>
        <w:rPr>
          <w:rFonts w:ascii="David" w:hAnsi="David" w:cs="David" w:hint="cs"/>
          <w:sz w:val="24"/>
          <w:szCs w:val="24"/>
          <w:rtl/>
        </w:rPr>
        <w:t>או שבתי משפט מתחשבים בהם כשיקולים חוץ-משפטיים.</w:t>
      </w:r>
    </w:p>
    <w:p w14:paraId="3B799E7A" w14:textId="6AE5D9CC" w:rsidR="005032C6" w:rsidRDefault="005032C6" w:rsidP="0073021D">
      <w:pPr>
        <w:tabs>
          <w:tab w:val="left" w:pos="3353"/>
        </w:tabs>
        <w:jc w:val="both"/>
        <w:rPr>
          <w:rFonts w:ascii="David" w:hAnsi="David" w:cs="David"/>
          <w:sz w:val="24"/>
          <w:szCs w:val="24"/>
          <w:rtl/>
        </w:rPr>
      </w:pPr>
      <w:r w:rsidRPr="0073021D">
        <w:rPr>
          <w:rFonts w:ascii="David" w:hAnsi="David" w:cs="David" w:hint="cs"/>
          <w:b/>
          <w:bCs/>
          <w:sz w:val="24"/>
          <w:szCs w:val="24"/>
          <w:u w:val="single"/>
          <w:rtl/>
        </w:rPr>
        <w:t>אפשרות 1:</w:t>
      </w:r>
      <w:r>
        <w:rPr>
          <w:rFonts w:ascii="David" w:hAnsi="David" w:cs="David" w:hint="cs"/>
          <w:sz w:val="24"/>
          <w:szCs w:val="24"/>
          <w:rtl/>
        </w:rPr>
        <w:t xml:space="preserve"> לחשוב על העקרונות כחוץ-משפטיים</w:t>
      </w:r>
      <w:r w:rsidRPr="00D30BF8">
        <w:rPr>
          <w:rFonts w:ascii="David" w:hAnsi="David" w:cs="David" w:hint="cs"/>
          <w:sz w:val="24"/>
          <w:szCs w:val="24"/>
          <w:shd w:val="clear" w:color="auto" w:fill="FFFFFF" w:themeFill="background1"/>
          <w:rtl/>
        </w:rPr>
        <w:t xml:space="preserve">. </w:t>
      </w:r>
      <w:r w:rsidRPr="0073021D">
        <w:rPr>
          <w:rFonts w:ascii="David" w:hAnsi="David" w:cs="David" w:hint="cs"/>
          <w:sz w:val="24"/>
          <w:szCs w:val="24"/>
          <w:shd w:val="clear" w:color="auto" w:fill="FFFFCC"/>
          <w:rtl/>
        </w:rPr>
        <w:t>עקרונות אינם חלק מהמשפט ולכן אינם מחייבים. בית המשפט פונה אליהם כאשר הוא מפעיל שיקול דעת.</w:t>
      </w:r>
      <w:r>
        <w:rPr>
          <w:rFonts w:ascii="David" w:hAnsi="David" w:cs="David" w:hint="cs"/>
          <w:sz w:val="24"/>
          <w:szCs w:val="24"/>
          <w:rtl/>
        </w:rPr>
        <w:t xml:space="preserve"> </w:t>
      </w:r>
      <w:r w:rsidR="00CE42BE">
        <w:rPr>
          <w:rFonts w:ascii="David" w:hAnsi="David" w:cs="David" w:hint="cs"/>
          <w:sz w:val="24"/>
          <w:szCs w:val="24"/>
          <w:rtl/>
        </w:rPr>
        <w:t xml:space="preserve">זו התשובה הפוזיטיביסטית- העקרונות הם חוץ משפטיים. </w:t>
      </w:r>
    </w:p>
    <w:p w14:paraId="4118861E" w14:textId="13E7EA00" w:rsidR="00CE42BE" w:rsidRPr="00CE42BE" w:rsidRDefault="005032C6" w:rsidP="00CE42BE">
      <w:pPr>
        <w:tabs>
          <w:tab w:val="left" w:pos="3353"/>
        </w:tabs>
        <w:jc w:val="both"/>
        <w:rPr>
          <w:rFonts w:ascii="David" w:hAnsi="David" w:cs="David"/>
          <w:sz w:val="24"/>
          <w:szCs w:val="24"/>
          <w:rtl/>
        </w:rPr>
      </w:pPr>
      <w:r w:rsidRPr="0073021D">
        <w:rPr>
          <w:rFonts w:ascii="David" w:hAnsi="David" w:cs="David" w:hint="cs"/>
          <w:b/>
          <w:bCs/>
          <w:sz w:val="24"/>
          <w:szCs w:val="24"/>
          <w:u w:val="single"/>
          <w:rtl/>
        </w:rPr>
        <w:t>אפשרות 2:</w:t>
      </w:r>
      <w:r>
        <w:rPr>
          <w:rFonts w:ascii="David" w:hAnsi="David" w:cs="David" w:hint="cs"/>
          <w:sz w:val="24"/>
          <w:szCs w:val="24"/>
          <w:rtl/>
        </w:rPr>
        <w:t xml:space="preserve"> </w:t>
      </w:r>
      <w:r w:rsidRPr="0073021D">
        <w:rPr>
          <w:rFonts w:ascii="David" w:hAnsi="David" w:cs="David" w:hint="cs"/>
          <w:sz w:val="24"/>
          <w:szCs w:val="24"/>
          <w:shd w:val="clear" w:color="auto" w:fill="FFFFCC"/>
          <w:rtl/>
        </w:rPr>
        <w:t>עקרונות הם חלק מהמשפט והם מחייבים כמו כללים</w:t>
      </w:r>
      <w:r>
        <w:rPr>
          <w:rFonts w:ascii="David" w:hAnsi="David" w:cs="David" w:hint="cs"/>
          <w:sz w:val="24"/>
          <w:szCs w:val="24"/>
          <w:rtl/>
        </w:rPr>
        <w:t xml:space="preserve">. </w:t>
      </w:r>
    </w:p>
    <w:p w14:paraId="08917197" w14:textId="54284AB4" w:rsidR="00B20ACE" w:rsidRPr="00B20ACE" w:rsidRDefault="00B20ACE" w:rsidP="005032C6">
      <w:pPr>
        <w:tabs>
          <w:tab w:val="left" w:pos="3353"/>
        </w:tabs>
        <w:jc w:val="both"/>
        <w:rPr>
          <w:rFonts w:ascii="David" w:hAnsi="David" w:cs="David"/>
          <w:b/>
          <w:bCs/>
          <w:sz w:val="24"/>
          <w:szCs w:val="24"/>
          <w:u w:val="single"/>
          <w:rtl/>
        </w:rPr>
      </w:pPr>
      <w:r w:rsidRPr="00CE42BE">
        <w:rPr>
          <w:rFonts w:ascii="David" w:hAnsi="David" w:cs="David" w:hint="cs"/>
          <w:b/>
          <w:bCs/>
          <w:sz w:val="24"/>
          <w:szCs w:val="24"/>
          <w:u w:val="single"/>
          <w:shd w:val="clear" w:color="auto" w:fill="FBE4D5" w:themeFill="accent2" w:themeFillTint="33"/>
          <w:rtl/>
        </w:rPr>
        <w:lastRenderedPageBreak/>
        <w:t>כלל הזיהוי</w:t>
      </w:r>
    </w:p>
    <w:p w14:paraId="55824E11" w14:textId="12749870" w:rsidR="005032C6" w:rsidRDefault="00B20ACE" w:rsidP="00B20ACE">
      <w:pPr>
        <w:pStyle w:val="a7"/>
        <w:numPr>
          <w:ilvl w:val="0"/>
          <w:numId w:val="171"/>
        </w:numPr>
        <w:tabs>
          <w:tab w:val="left" w:pos="3353"/>
        </w:tabs>
        <w:jc w:val="both"/>
        <w:rPr>
          <w:rFonts w:ascii="David" w:hAnsi="David" w:cs="David"/>
          <w:sz w:val="24"/>
          <w:szCs w:val="24"/>
        </w:rPr>
      </w:pPr>
      <w:r w:rsidRPr="00B20ACE">
        <w:rPr>
          <w:rFonts w:ascii="David" w:hAnsi="David" w:cs="David" w:hint="cs"/>
          <w:sz w:val="24"/>
          <w:szCs w:val="24"/>
          <w:shd w:val="clear" w:color="auto" w:fill="FFFFCC"/>
          <w:rtl/>
        </w:rPr>
        <w:t>עקרונות אינם תקפים מכוחו של כלל הזיהוי</w:t>
      </w:r>
      <w:r w:rsidRPr="00B20ACE">
        <w:rPr>
          <w:rFonts w:ascii="David" w:hAnsi="David" w:cs="David" w:hint="cs"/>
          <w:sz w:val="24"/>
          <w:szCs w:val="24"/>
          <w:rtl/>
        </w:rPr>
        <w:t xml:space="preserve">. </w:t>
      </w:r>
    </w:p>
    <w:p w14:paraId="5B8B10BE" w14:textId="7FA6CFB4" w:rsidR="00B20ACE" w:rsidRDefault="00B20ACE" w:rsidP="00B20ACE">
      <w:pPr>
        <w:tabs>
          <w:tab w:val="left" w:pos="3353"/>
        </w:tabs>
        <w:jc w:val="both"/>
        <w:rPr>
          <w:rFonts w:ascii="David" w:hAnsi="David" w:cs="David"/>
          <w:sz w:val="24"/>
          <w:szCs w:val="24"/>
          <w:rtl/>
        </w:rPr>
      </w:pPr>
      <w:r>
        <w:rPr>
          <w:rFonts w:ascii="David" w:hAnsi="David" w:cs="David" w:hint="cs"/>
          <w:sz w:val="24"/>
          <w:szCs w:val="24"/>
          <w:rtl/>
        </w:rPr>
        <w:t>דוורקין מקשה ואומר שהיו כללים משפטיים ועדיין השתמשו בעקרונות האלה. העיקרון התגבר על הכלל המשפטי.</w:t>
      </w:r>
      <w:r w:rsidR="0049379A">
        <w:rPr>
          <w:rFonts w:ascii="David" w:hAnsi="David" w:cs="David" w:hint="cs"/>
          <w:sz w:val="24"/>
          <w:szCs w:val="24"/>
          <w:rtl/>
        </w:rPr>
        <w:t xml:space="preserve"> יש להם משקל שווה לכללים ואולי אפילו גובר. כפי שראינו בכל המקרים. עקרונות מחייבים ואולי אפילו לא פחות.</w:t>
      </w:r>
    </w:p>
    <w:p w14:paraId="785B6807" w14:textId="7BD04469" w:rsidR="0049379A" w:rsidRDefault="0049379A" w:rsidP="00312E61">
      <w:pPr>
        <w:pStyle w:val="a7"/>
        <w:numPr>
          <w:ilvl w:val="0"/>
          <w:numId w:val="171"/>
        </w:numPr>
        <w:tabs>
          <w:tab w:val="left" w:pos="3353"/>
        </w:tabs>
        <w:jc w:val="both"/>
        <w:rPr>
          <w:rFonts w:ascii="David" w:hAnsi="David" w:cs="David"/>
          <w:sz w:val="24"/>
          <w:szCs w:val="24"/>
        </w:rPr>
      </w:pPr>
      <w:r w:rsidRPr="009370EE">
        <w:rPr>
          <w:rFonts w:ascii="David" w:hAnsi="David" w:cs="David" w:hint="cs"/>
          <w:sz w:val="24"/>
          <w:szCs w:val="24"/>
          <w:shd w:val="clear" w:color="auto" w:fill="FFFFCC"/>
          <w:rtl/>
        </w:rPr>
        <w:t>עקרונות מחייבים משום שהם מוצדקים, כלומר משום שהם מתקבלים באופן ישיר</w:t>
      </w:r>
      <w:r w:rsidRPr="00312E61">
        <w:rPr>
          <w:rFonts w:ascii="David" w:hAnsi="David" w:cs="David" w:hint="cs"/>
          <w:sz w:val="24"/>
          <w:szCs w:val="24"/>
          <w:rtl/>
        </w:rPr>
        <w:t xml:space="preserve">. </w:t>
      </w:r>
      <w:r w:rsidR="00312E61">
        <w:rPr>
          <w:rFonts w:ascii="David" w:hAnsi="David" w:cs="David" w:hint="cs"/>
          <w:sz w:val="24"/>
          <w:szCs w:val="24"/>
          <w:rtl/>
        </w:rPr>
        <w:t>-נראה לנו צודק שלא יצא חוטא נשכר, שתהיה אחריות יצרן ללקוח. המעמד שלהם לא נובע מכוח התקפות, אלא מכוח קבלה ישירה. זה לא מתאים למודל הפוזיטיבי- שם הכל נובע מכלל אחד. כאן הם פועלים באופן ישיר.</w:t>
      </w:r>
    </w:p>
    <w:p w14:paraId="6E11CDBB" w14:textId="427BF132" w:rsidR="00312E61" w:rsidRDefault="00312E61" w:rsidP="00312E61">
      <w:pPr>
        <w:pStyle w:val="a7"/>
        <w:numPr>
          <w:ilvl w:val="0"/>
          <w:numId w:val="171"/>
        </w:numPr>
        <w:tabs>
          <w:tab w:val="left" w:pos="3353"/>
        </w:tabs>
        <w:jc w:val="both"/>
        <w:rPr>
          <w:rFonts w:ascii="David" w:hAnsi="David" w:cs="David"/>
          <w:sz w:val="24"/>
          <w:szCs w:val="24"/>
        </w:rPr>
      </w:pPr>
      <w:r w:rsidRPr="009370EE">
        <w:rPr>
          <w:rFonts w:ascii="David" w:hAnsi="David" w:cs="David" w:hint="cs"/>
          <w:b/>
          <w:bCs/>
          <w:sz w:val="24"/>
          <w:szCs w:val="24"/>
          <w:u w:val="single"/>
          <w:shd w:val="clear" w:color="auto" w:fill="FFFFCC"/>
          <w:rtl/>
        </w:rPr>
        <w:t>מסקנה</w:t>
      </w:r>
      <w:r w:rsidRPr="009370EE">
        <w:rPr>
          <w:rFonts w:ascii="David" w:hAnsi="David" w:cs="David" w:hint="cs"/>
          <w:sz w:val="24"/>
          <w:szCs w:val="24"/>
          <w:shd w:val="clear" w:color="auto" w:fill="FFFFCC"/>
          <w:rtl/>
        </w:rPr>
        <w:t>: המשפט אינו מוגבל על ידי כלל הזיהוי</w:t>
      </w:r>
      <w:r>
        <w:rPr>
          <w:rFonts w:ascii="David" w:hAnsi="David" w:cs="David" w:hint="cs"/>
          <w:sz w:val="24"/>
          <w:szCs w:val="24"/>
          <w:rtl/>
        </w:rPr>
        <w:t xml:space="preserve">. -זו המסקנה של דוורקין. </w:t>
      </w:r>
      <w:r w:rsidR="00E447E8">
        <w:rPr>
          <w:rFonts w:ascii="David" w:hAnsi="David" w:cs="David" w:hint="cs"/>
          <w:sz w:val="24"/>
          <w:szCs w:val="24"/>
          <w:rtl/>
        </w:rPr>
        <w:t xml:space="preserve">הניסיון להגדיר את המשפט באמצעות נורמת אב, עקרון על שקובע שער או גבולות למשפט זה ניסיון לא מוצלח שלא משקף את המשפט כפי שהוא עובד בפועל [תורת הפקודה; נורמת הבסיס; כלל הזיהוי]. </w:t>
      </w:r>
      <w:r w:rsidR="00E16CEC">
        <w:rPr>
          <w:rFonts w:ascii="David" w:hAnsi="David" w:cs="David" w:hint="cs"/>
          <w:sz w:val="24"/>
          <w:szCs w:val="24"/>
          <w:rtl/>
        </w:rPr>
        <w:t>המשפט מפולש ויש לו דלתות פתוחות, שדרכ</w:t>
      </w:r>
      <w:r w:rsidR="00171D70">
        <w:rPr>
          <w:rFonts w:ascii="David" w:hAnsi="David" w:cs="David" w:hint="cs"/>
          <w:sz w:val="24"/>
          <w:szCs w:val="24"/>
          <w:rtl/>
        </w:rPr>
        <w:t>ן</w:t>
      </w:r>
      <w:r w:rsidR="00E16CEC">
        <w:rPr>
          <w:rFonts w:ascii="David" w:hAnsi="David" w:cs="David" w:hint="cs"/>
          <w:sz w:val="24"/>
          <w:szCs w:val="24"/>
          <w:rtl/>
        </w:rPr>
        <w:t xml:space="preserve"> נכנסים כל מיני שיקולים שנמצאים לכאורה מחוץ לעולם המשפט [מוסרי, מדיניות, כלכלי, חברתי]. לכן המשפט לא עצמאי ולא ניתן להגבילו באמצעות כללים. </w:t>
      </w:r>
    </w:p>
    <w:p w14:paraId="23549930" w14:textId="2DC324A5" w:rsidR="00E16CEC" w:rsidRDefault="00006EBA" w:rsidP="00E16CEC">
      <w:pPr>
        <w:tabs>
          <w:tab w:val="left" w:pos="3353"/>
        </w:tabs>
        <w:jc w:val="both"/>
        <w:rPr>
          <w:rFonts w:ascii="David" w:hAnsi="David" w:cs="David"/>
          <w:sz w:val="24"/>
          <w:szCs w:val="24"/>
          <w:rtl/>
        </w:rPr>
      </w:pPr>
      <w:r>
        <w:rPr>
          <w:rFonts w:ascii="David" w:hAnsi="David" w:cs="David" w:hint="cs"/>
          <w:sz w:val="24"/>
          <w:szCs w:val="24"/>
          <w:rtl/>
        </w:rPr>
        <w:t>דוורקין חושב שהמדיניות נקבעת ע"י המדינה ולא ע"י השופטים. הוויכוח הוא האם צריך לה</w:t>
      </w:r>
      <w:r w:rsidR="00860E07">
        <w:rPr>
          <w:rFonts w:ascii="David" w:hAnsi="David" w:cs="David" w:hint="cs"/>
          <w:sz w:val="24"/>
          <w:szCs w:val="24"/>
          <w:rtl/>
        </w:rPr>
        <w:t>ח</w:t>
      </w:r>
      <w:r>
        <w:rPr>
          <w:rFonts w:ascii="David" w:hAnsi="David" w:cs="David" w:hint="cs"/>
          <w:sz w:val="24"/>
          <w:szCs w:val="24"/>
          <w:rtl/>
        </w:rPr>
        <w:t>יל אות</w:t>
      </w:r>
      <w:r w:rsidR="00860E07">
        <w:rPr>
          <w:rFonts w:ascii="David" w:hAnsi="David" w:cs="David" w:hint="cs"/>
          <w:sz w:val="24"/>
          <w:szCs w:val="24"/>
          <w:rtl/>
        </w:rPr>
        <w:t xml:space="preserve">ה </w:t>
      </w:r>
      <w:r>
        <w:rPr>
          <w:rFonts w:ascii="David" w:hAnsi="David" w:cs="David" w:hint="cs"/>
          <w:sz w:val="24"/>
          <w:szCs w:val="24"/>
          <w:rtl/>
        </w:rPr>
        <w:t xml:space="preserve">בביהמ"ש. המדינה מנהלת שוק חופשי והיא רואה את התחרות כערך רצוי. השופט לא מחדש בעניין הזה. אך הוויכוח האם זה צריך לגבור על הכלל. דוורקין יאמר שהפנייה אל העקרונות והמדיניות הם לא המצאה של השופטים, אלה עקרונות מוסכמים וקווי מדיניות שהמדינה מצהירה עליהם. </w:t>
      </w:r>
      <w:r w:rsidR="006A65E4" w:rsidRPr="006A65E4">
        <w:rPr>
          <w:rFonts w:ascii="David" w:hAnsi="David" w:cs="David" w:hint="cs"/>
          <w:b/>
          <w:bCs/>
          <w:sz w:val="24"/>
          <w:szCs w:val="24"/>
          <w:rtl/>
        </w:rPr>
        <w:t>כל השאלה היא לגבי האיזון שלהם במקרה ספציפי, שזו מלאכת השיפוט</w:t>
      </w:r>
      <w:r w:rsidR="006A65E4">
        <w:rPr>
          <w:rFonts w:ascii="David" w:hAnsi="David" w:cs="David" w:hint="cs"/>
          <w:sz w:val="24"/>
          <w:szCs w:val="24"/>
          <w:rtl/>
        </w:rPr>
        <w:t xml:space="preserve">. </w:t>
      </w:r>
    </w:p>
    <w:p w14:paraId="1E7FB264" w14:textId="271CE525" w:rsidR="0073021D" w:rsidRDefault="00B91AE2" w:rsidP="00E16CEC">
      <w:pPr>
        <w:tabs>
          <w:tab w:val="left" w:pos="3353"/>
        </w:tabs>
        <w:jc w:val="both"/>
        <w:rPr>
          <w:rFonts w:ascii="David" w:hAnsi="David" w:cs="David"/>
          <w:sz w:val="24"/>
          <w:szCs w:val="24"/>
          <w:rtl/>
        </w:rPr>
      </w:pPr>
      <w:r>
        <w:rPr>
          <w:rFonts w:ascii="David" w:hAnsi="David" w:cs="David" w:hint="cs"/>
          <w:sz w:val="24"/>
          <w:szCs w:val="24"/>
          <w:rtl/>
        </w:rPr>
        <w:t xml:space="preserve">לטענת דוורקין- למשפט אין גבולות. הוא לא תחום סגור כפי שהפוזיטיביסטים מנסים לתאר אותו. </w:t>
      </w:r>
      <w:r w:rsidR="00A52E89">
        <w:rPr>
          <w:rFonts w:ascii="David" w:hAnsi="David" w:cs="David" w:hint="cs"/>
          <w:sz w:val="24"/>
          <w:szCs w:val="24"/>
          <w:rtl/>
        </w:rPr>
        <w:t xml:space="preserve">המשפט הוא שפה או שיטה שדרכה שוקלים עקרונות שהם מחוץ למשפט. נציג את הוויכוח בין דוורקין לבין הפוזיטיביסטים בשאלה "האם למשפט יש גבולות". </w:t>
      </w:r>
    </w:p>
    <w:p w14:paraId="1103BFA7" w14:textId="25BE5137" w:rsidR="00A52E89" w:rsidRDefault="00A52E89" w:rsidP="00E16CEC">
      <w:pPr>
        <w:tabs>
          <w:tab w:val="left" w:pos="3353"/>
        </w:tabs>
        <w:jc w:val="both"/>
        <w:rPr>
          <w:rFonts w:ascii="David" w:hAnsi="David" w:cs="David"/>
          <w:sz w:val="24"/>
          <w:szCs w:val="24"/>
          <w:rtl/>
        </w:rPr>
      </w:pPr>
      <w:r w:rsidRPr="00A52E89">
        <w:rPr>
          <w:rFonts w:ascii="David" w:hAnsi="David" w:cs="David" w:hint="cs"/>
          <w:b/>
          <w:bCs/>
          <w:sz w:val="24"/>
          <w:szCs w:val="24"/>
          <w:rtl/>
        </w:rPr>
        <w:t>התיאוריה של דוורקין היא עמדה לא פוזיטיבית</w:t>
      </w:r>
      <w:r>
        <w:rPr>
          <w:rFonts w:ascii="David" w:hAnsi="David" w:cs="David" w:hint="cs"/>
          <w:sz w:val="24"/>
          <w:szCs w:val="24"/>
          <w:rtl/>
        </w:rPr>
        <w:t xml:space="preserve">. דוורקין שייך לגישה הלא-פוזיטיבית. אבל הוא לא קורא לעצמו משפט טבע. </w:t>
      </w:r>
      <w:r w:rsidR="00D46895">
        <w:rPr>
          <w:rFonts w:ascii="David" w:hAnsi="David" w:cs="David" w:hint="cs"/>
          <w:b/>
          <w:bCs/>
          <w:sz w:val="24"/>
          <w:szCs w:val="24"/>
          <w:rtl/>
        </w:rPr>
        <w:t xml:space="preserve">לטענתו, </w:t>
      </w:r>
      <w:r w:rsidR="00D46895" w:rsidRPr="00D46895">
        <w:rPr>
          <w:rFonts w:ascii="David" w:hAnsi="David" w:cs="David" w:hint="cs"/>
          <w:b/>
          <w:bCs/>
          <w:sz w:val="24"/>
          <w:szCs w:val="24"/>
          <w:rtl/>
        </w:rPr>
        <w:t>יש במשפט יסוד מופשט שאינו מוגבל ע"י חקיקה</w:t>
      </w:r>
      <w:r w:rsidR="00D46895">
        <w:rPr>
          <w:rFonts w:ascii="David" w:hAnsi="David" w:cs="David" w:hint="cs"/>
          <w:sz w:val="24"/>
          <w:szCs w:val="24"/>
          <w:rtl/>
        </w:rPr>
        <w:t>.</w:t>
      </w:r>
    </w:p>
    <w:p w14:paraId="217557C6" w14:textId="77777777" w:rsidR="00D46895" w:rsidRDefault="00D46895" w:rsidP="00E16CEC">
      <w:pPr>
        <w:tabs>
          <w:tab w:val="left" w:pos="3353"/>
        </w:tabs>
        <w:jc w:val="both"/>
        <w:rPr>
          <w:rFonts w:ascii="David" w:hAnsi="David" w:cs="David"/>
          <w:sz w:val="24"/>
          <w:szCs w:val="24"/>
          <w:rtl/>
        </w:rPr>
      </w:pPr>
    </w:p>
    <w:p w14:paraId="38675FB6" w14:textId="0F35D3AF" w:rsidR="00BF1DF0" w:rsidRPr="00BF1DF0" w:rsidRDefault="00BF1DF0" w:rsidP="00E16CEC">
      <w:pPr>
        <w:tabs>
          <w:tab w:val="left" w:pos="3353"/>
        </w:tabs>
        <w:jc w:val="both"/>
        <w:rPr>
          <w:rFonts w:ascii="David" w:hAnsi="David" w:cs="David"/>
          <w:b/>
          <w:bCs/>
          <w:sz w:val="24"/>
          <w:szCs w:val="24"/>
          <w:u w:val="single"/>
          <w:rtl/>
        </w:rPr>
      </w:pPr>
      <w:r w:rsidRPr="00CE42BE">
        <w:rPr>
          <w:rFonts w:ascii="David" w:hAnsi="David" w:cs="David" w:hint="cs"/>
          <w:b/>
          <w:bCs/>
          <w:sz w:val="24"/>
          <w:szCs w:val="24"/>
          <w:u w:val="single"/>
          <w:shd w:val="clear" w:color="auto" w:fill="FBE4D5" w:themeFill="accent2" w:themeFillTint="33"/>
          <w:rtl/>
        </w:rPr>
        <w:t>שיקול דעת</w:t>
      </w:r>
    </w:p>
    <w:p w14:paraId="6AC99324" w14:textId="4BAD090A" w:rsidR="00BF1DF0" w:rsidRDefault="00BF1DF0" w:rsidP="00116085">
      <w:pPr>
        <w:pStyle w:val="a7"/>
        <w:numPr>
          <w:ilvl w:val="0"/>
          <w:numId w:val="172"/>
        </w:numPr>
        <w:tabs>
          <w:tab w:val="left" w:pos="3353"/>
        </w:tabs>
        <w:jc w:val="both"/>
        <w:rPr>
          <w:rFonts w:ascii="David" w:hAnsi="David" w:cs="David"/>
          <w:sz w:val="24"/>
          <w:szCs w:val="24"/>
        </w:rPr>
      </w:pPr>
      <w:r w:rsidRPr="00CE42BE">
        <w:rPr>
          <w:rFonts w:ascii="David" w:hAnsi="David" w:cs="David" w:hint="cs"/>
          <w:sz w:val="24"/>
          <w:szCs w:val="24"/>
          <w:shd w:val="clear" w:color="auto" w:fill="FFFFCC"/>
          <w:rtl/>
        </w:rPr>
        <w:t xml:space="preserve">לפי הפוזיטיביזם, במקום שבו אין כלל </w:t>
      </w:r>
      <w:r w:rsidR="00116085" w:rsidRPr="00CE42BE">
        <w:rPr>
          <w:rFonts w:ascii="David" w:hAnsi="David" w:cs="David" w:hint="cs"/>
          <w:sz w:val="24"/>
          <w:szCs w:val="24"/>
          <w:shd w:val="clear" w:color="auto" w:fill="FFFFCC"/>
          <w:rtl/>
        </w:rPr>
        <w:t>משפטי</w:t>
      </w:r>
      <w:r w:rsidRPr="00CE42BE">
        <w:rPr>
          <w:rFonts w:ascii="David" w:hAnsi="David" w:cs="David" w:hint="cs"/>
          <w:sz w:val="24"/>
          <w:szCs w:val="24"/>
          <w:shd w:val="clear" w:color="auto" w:fill="FFFFCC"/>
          <w:rtl/>
        </w:rPr>
        <w:t xml:space="preserve"> השופט מפעיל שיקול דעת ויוצר כלל חדש.</w:t>
      </w:r>
      <w:r w:rsidR="00116085" w:rsidRPr="00CE42BE">
        <w:rPr>
          <w:rFonts w:ascii="David" w:hAnsi="David" w:cs="David" w:hint="cs"/>
          <w:sz w:val="24"/>
          <w:szCs w:val="24"/>
          <w:shd w:val="clear" w:color="auto" w:fill="FFFFCC"/>
          <w:rtl/>
        </w:rPr>
        <w:t xml:space="preserve"> ב</w:t>
      </w:r>
      <w:r w:rsidRPr="00CE42BE">
        <w:rPr>
          <w:rFonts w:ascii="David" w:hAnsi="David" w:cs="David" w:hint="cs"/>
          <w:sz w:val="24"/>
          <w:szCs w:val="24"/>
          <w:shd w:val="clear" w:color="auto" w:fill="FFFFCC"/>
          <w:rtl/>
        </w:rPr>
        <w:t>כך השופט פועל כמחוקק משנה</w:t>
      </w:r>
      <w:r w:rsidRPr="00116085">
        <w:rPr>
          <w:rFonts w:ascii="David" w:hAnsi="David" w:cs="David" w:hint="cs"/>
          <w:sz w:val="24"/>
          <w:szCs w:val="24"/>
          <w:rtl/>
        </w:rPr>
        <w:t xml:space="preserve">. </w:t>
      </w:r>
    </w:p>
    <w:p w14:paraId="5A454482" w14:textId="77777777" w:rsidR="00116085" w:rsidRDefault="00116085" w:rsidP="00116085">
      <w:pPr>
        <w:tabs>
          <w:tab w:val="left" w:pos="3353"/>
        </w:tabs>
        <w:jc w:val="both"/>
        <w:rPr>
          <w:rFonts w:ascii="David" w:hAnsi="David" w:cs="David"/>
          <w:b/>
          <w:bCs/>
          <w:sz w:val="24"/>
          <w:szCs w:val="24"/>
          <w:u w:val="single"/>
          <w:rtl/>
        </w:rPr>
      </w:pPr>
    </w:p>
    <w:p w14:paraId="70183021" w14:textId="5D2DA894" w:rsidR="00116085" w:rsidRDefault="00116085" w:rsidP="00116085">
      <w:pPr>
        <w:tabs>
          <w:tab w:val="left" w:pos="3353"/>
        </w:tabs>
        <w:jc w:val="both"/>
        <w:rPr>
          <w:rFonts w:ascii="David" w:hAnsi="David" w:cs="David"/>
          <w:b/>
          <w:bCs/>
          <w:sz w:val="24"/>
          <w:szCs w:val="24"/>
          <w:u w:val="single"/>
          <w:rtl/>
        </w:rPr>
      </w:pPr>
      <w:r w:rsidRPr="00CE42BE">
        <w:rPr>
          <w:rFonts w:ascii="David" w:hAnsi="David" w:cs="David" w:hint="cs"/>
          <w:b/>
          <w:bCs/>
          <w:sz w:val="24"/>
          <w:szCs w:val="24"/>
          <w:u w:val="single"/>
          <w:shd w:val="clear" w:color="auto" w:fill="FBE4D5" w:themeFill="accent2" w:themeFillTint="33"/>
          <w:rtl/>
        </w:rPr>
        <w:t>סוגים של שיקול דעת</w:t>
      </w:r>
    </w:p>
    <w:p w14:paraId="3CD90001" w14:textId="445F45AD" w:rsidR="00116085" w:rsidRDefault="00116085" w:rsidP="00116085">
      <w:pPr>
        <w:tabs>
          <w:tab w:val="left" w:pos="3353"/>
        </w:tabs>
        <w:jc w:val="both"/>
        <w:rPr>
          <w:rFonts w:ascii="David" w:hAnsi="David" w:cs="David"/>
          <w:sz w:val="24"/>
          <w:szCs w:val="24"/>
          <w:rtl/>
        </w:rPr>
      </w:pPr>
      <w:r>
        <w:rPr>
          <w:rFonts w:ascii="David" w:hAnsi="David" w:cs="David" w:hint="cs"/>
          <w:sz w:val="24"/>
          <w:szCs w:val="24"/>
          <w:rtl/>
        </w:rPr>
        <w:t xml:space="preserve">באנגלית </w:t>
      </w:r>
      <w:r>
        <w:rPr>
          <w:rFonts w:ascii="David" w:hAnsi="David" w:cs="David"/>
          <w:sz w:val="24"/>
          <w:szCs w:val="24"/>
        </w:rPr>
        <w:t>discretion</w:t>
      </w:r>
      <w:r>
        <w:rPr>
          <w:rFonts w:ascii="David" w:hAnsi="David" w:cs="David" w:hint="cs"/>
          <w:sz w:val="24"/>
          <w:szCs w:val="24"/>
          <w:rtl/>
        </w:rPr>
        <w:t xml:space="preserve"> </w:t>
      </w:r>
      <w:r w:rsidRPr="00CE42BE">
        <w:rPr>
          <w:rFonts w:ascii="David" w:hAnsi="David" w:cs="David" w:hint="cs"/>
          <w:b/>
          <w:bCs/>
          <w:sz w:val="24"/>
          <w:szCs w:val="24"/>
          <w:u w:val="single"/>
          <w:rtl/>
        </w:rPr>
        <w:t>מתאר את פעולת ההחלטה של גורם שמחליט</w:t>
      </w:r>
      <w:r>
        <w:rPr>
          <w:rFonts w:ascii="David" w:hAnsi="David" w:cs="David" w:hint="cs"/>
          <w:sz w:val="24"/>
          <w:szCs w:val="24"/>
          <w:rtl/>
        </w:rPr>
        <w:t>.</w:t>
      </w:r>
    </w:p>
    <w:p w14:paraId="5EDC4B6C" w14:textId="15D5570C" w:rsidR="00706996" w:rsidRDefault="00706996" w:rsidP="00706996">
      <w:pPr>
        <w:pStyle w:val="a7"/>
        <w:numPr>
          <w:ilvl w:val="0"/>
          <w:numId w:val="172"/>
        </w:numPr>
        <w:tabs>
          <w:tab w:val="left" w:pos="3353"/>
        </w:tabs>
        <w:jc w:val="both"/>
        <w:rPr>
          <w:rFonts w:ascii="David" w:hAnsi="David" w:cs="David"/>
          <w:sz w:val="24"/>
          <w:szCs w:val="24"/>
        </w:rPr>
      </w:pPr>
      <w:r w:rsidRPr="00706996">
        <w:rPr>
          <w:rFonts w:ascii="David" w:hAnsi="David" w:cs="David" w:hint="cs"/>
          <w:sz w:val="24"/>
          <w:szCs w:val="24"/>
          <w:shd w:val="clear" w:color="auto" w:fill="FFFFCC"/>
          <w:rtl/>
        </w:rPr>
        <w:t>שופט במשחק כדורגל שמפעיל שיקול דעת. הוא קובע מתי "חוץ", "עבירה", "בעיטת עונשין", "שער" וכדומה</w:t>
      </w:r>
      <w:r w:rsidRPr="00706996">
        <w:rPr>
          <w:rFonts w:ascii="David" w:hAnsi="David" w:cs="David" w:hint="cs"/>
          <w:sz w:val="24"/>
          <w:szCs w:val="24"/>
          <w:rtl/>
        </w:rPr>
        <w:t xml:space="preserve">. השופט לא קובע שום דבר נורמטיבי, אלא הוא מיישם את המקרה על הכללים. מתאים את הכלל למקרה. הקביעה שלו היא במישור העובדתי ולא הנורמטיבי. </w:t>
      </w:r>
    </w:p>
    <w:p w14:paraId="3A53B89F" w14:textId="79764AE5" w:rsidR="00706996" w:rsidRDefault="00706996" w:rsidP="00706996">
      <w:pPr>
        <w:pStyle w:val="a7"/>
        <w:numPr>
          <w:ilvl w:val="0"/>
          <w:numId w:val="172"/>
        </w:numPr>
        <w:tabs>
          <w:tab w:val="left" w:pos="3353"/>
        </w:tabs>
        <w:jc w:val="both"/>
        <w:rPr>
          <w:rFonts w:ascii="David" w:hAnsi="David" w:cs="David"/>
          <w:sz w:val="24"/>
          <w:szCs w:val="24"/>
        </w:rPr>
      </w:pPr>
      <w:r w:rsidRPr="00706996">
        <w:rPr>
          <w:rFonts w:ascii="David" w:hAnsi="David" w:cs="David" w:hint="cs"/>
          <w:sz w:val="24"/>
          <w:szCs w:val="24"/>
          <w:shd w:val="clear" w:color="auto" w:fill="FFFFCC"/>
          <w:rtl/>
        </w:rPr>
        <w:t>מפקד פלוגה מורה למפקד מחלקה לקחת למשימה את חמשת החיילים החזקים ביותר</w:t>
      </w:r>
      <w:r>
        <w:rPr>
          <w:rFonts w:ascii="David" w:hAnsi="David" w:cs="David" w:hint="cs"/>
          <w:sz w:val="24"/>
          <w:szCs w:val="24"/>
          <w:rtl/>
        </w:rPr>
        <w:t xml:space="preserve">. </w:t>
      </w:r>
      <w:r w:rsidR="00217919">
        <w:rPr>
          <w:rFonts w:ascii="David" w:hAnsi="David" w:cs="David" w:hint="cs"/>
          <w:sz w:val="24"/>
          <w:szCs w:val="24"/>
          <w:rtl/>
        </w:rPr>
        <w:t xml:space="preserve">נניח שמ"פ לא מכיר את החיילים, אז הוא נותן קריטריון "הכי חזקים". המפקד הזוטר מיישם את הקריטריון. דומה לשופט כדורגל במובן הזה שהמ"מ לא מחליט בעצמו נורמטיבית, אלא יש לו החלטה עובדתית. </w:t>
      </w:r>
    </w:p>
    <w:p w14:paraId="66A6FFF6" w14:textId="04571B4F" w:rsidR="00217919" w:rsidRDefault="00217919" w:rsidP="00706996">
      <w:pPr>
        <w:pStyle w:val="a7"/>
        <w:numPr>
          <w:ilvl w:val="0"/>
          <w:numId w:val="172"/>
        </w:numPr>
        <w:tabs>
          <w:tab w:val="left" w:pos="3353"/>
        </w:tabs>
        <w:jc w:val="both"/>
        <w:rPr>
          <w:rFonts w:ascii="David" w:hAnsi="David" w:cs="David"/>
          <w:sz w:val="24"/>
          <w:szCs w:val="24"/>
        </w:rPr>
      </w:pPr>
      <w:r w:rsidRPr="006D5D96">
        <w:rPr>
          <w:rFonts w:ascii="David" w:hAnsi="David" w:cs="David" w:hint="cs"/>
          <w:sz w:val="24"/>
          <w:szCs w:val="24"/>
          <w:shd w:val="clear" w:color="auto" w:fill="FFFFCC"/>
          <w:rtl/>
        </w:rPr>
        <w:t>מפקד פלוגה מורה למפקד מחלקה</w:t>
      </w:r>
      <w:r w:rsidR="006D5D96" w:rsidRPr="006D5D96">
        <w:rPr>
          <w:rFonts w:ascii="David" w:hAnsi="David" w:cs="David" w:hint="cs"/>
          <w:sz w:val="24"/>
          <w:szCs w:val="24"/>
          <w:shd w:val="clear" w:color="auto" w:fill="FFFFCC"/>
          <w:rtl/>
        </w:rPr>
        <w:t xml:space="preserve"> לקחת למשימה חמישה חיילים</w:t>
      </w:r>
      <w:r w:rsidR="006D5D96">
        <w:rPr>
          <w:rFonts w:ascii="David" w:hAnsi="David" w:cs="David" w:hint="cs"/>
          <w:sz w:val="24"/>
          <w:szCs w:val="24"/>
          <w:rtl/>
        </w:rPr>
        <w:t xml:space="preserve">. לא נותן לו קריטריון. המפקד הזוטר צריך לחשוב לפי איזה קריטריון לבחור את החיילים והוא עכשיו קובע את הכללים. </w:t>
      </w:r>
      <w:r w:rsidR="00851AD4">
        <w:rPr>
          <w:rFonts w:ascii="David" w:hAnsi="David" w:cs="David" w:hint="cs"/>
          <w:sz w:val="24"/>
          <w:szCs w:val="24"/>
          <w:rtl/>
        </w:rPr>
        <w:t>המ"מ צריך להפעיל שיקול דעת- הוא צריך להחליט איזה חיילים מתאימים לכל משימה ואיזה קריטריון לקבוע בכל משימה. יש משימה שהוא צריך את החזקים, משימה שצריך את המהירים, משימה שצריך את הצלפים וכו'.</w:t>
      </w:r>
    </w:p>
    <w:p w14:paraId="5C8A0CBF" w14:textId="77777777" w:rsidR="00B06DFB" w:rsidRDefault="00851AD4" w:rsidP="00851AD4">
      <w:pPr>
        <w:tabs>
          <w:tab w:val="left" w:pos="3353"/>
        </w:tabs>
        <w:jc w:val="both"/>
        <w:rPr>
          <w:rFonts w:ascii="David" w:hAnsi="David" w:cs="David"/>
          <w:sz w:val="24"/>
          <w:szCs w:val="24"/>
          <w:rtl/>
        </w:rPr>
      </w:pPr>
      <w:r w:rsidRPr="00B06DFB">
        <w:rPr>
          <w:rFonts w:ascii="David" w:hAnsi="David" w:cs="David" w:hint="cs"/>
          <w:b/>
          <w:bCs/>
          <w:sz w:val="24"/>
          <w:szCs w:val="24"/>
          <w:rtl/>
        </w:rPr>
        <w:t>דוורקין נותן הבחנה בין שיקול דעת חלש לחזק</w:t>
      </w:r>
      <w:r>
        <w:rPr>
          <w:rFonts w:ascii="David" w:hAnsi="David" w:cs="David" w:hint="cs"/>
          <w:sz w:val="24"/>
          <w:szCs w:val="24"/>
          <w:rtl/>
        </w:rPr>
        <w:t xml:space="preserve">. </w:t>
      </w:r>
    </w:p>
    <w:p w14:paraId="765C4788" w14:textId="31F9F072" w:rsidR="00851AD4" w:rsidRDefault="00851AD4" w:rsidP="00B06DFB">
      <w:pPr>
        <w:pStyle w:val="a7"/>
        <w:numPr>
          <w:ilvl w:val="0"/>
          <w:numId w:val="173"/>
        </w:numPr>
        <w:tabs>
          <w:tab w:val="left" w:pos="3353"/>
        </w:tabs>
        <w:jc w:val="both"/>
        <w:rPr>
          <w:rFonts w:ascii="David" w:hAnsi="David" w:cs="David"/>
          <w:sz w:val="24"/>
          <w:szCs w:val="24"/>
        </w:rPr>
      </w:pPr>
      <w:r w:rsidRPr="00B06DFB">
        <w:rPr>
          <w:rFonts w:ascii="David" w:hAnsi="David" w:cs="David" w:hint="cs"/>
          <w:b/>
          <w:bCs/>
          <w:sz w:val="24"/>
          <w:szCs w:val="24"/>
          <w:u w:val="single"/>
          <w:rtl/>
        </w:rPr>
        <w:t>שיקול דעת חלש</w:t>
      </w:r>
      <w:r w:rsidRPr="00B06DFB">
        <w:rPr>
          <w:rFonts w:ascii="David" w:hAnsi="David" w:cs="David" w:hint="cs"/>
          <w:sz w:val="24"/>
          <w:szCs w:val="24"/>
          <w:rtl/>
        </w:rPr>
        <w:t xml:space="preserve"> הוא במקום שבו </w:t>
      </w:r>
      <w:r w:rsidR="00B06DFB" w:rsidRPr="00B06DFB">
        <w:rPr>
          <w:rFonts w:ascii="David" w:hAnsi="David" w:cs="David" w:hint="cs"/>
          <w:sz w:val="24"/>
          <w:szCs w:val="24"/>
          <w:rtl/>
        </w:rPr>
        <w:t xml:space="preserve">מקבל ההחלטה לא קובע קביעה נורמטיבית, כמו הכדורגל. </w:t>
      </w:r>
      <w:r w:rsidR="00B06DFB" w:rsidRPr="00B06DFB">
        <w:rPr>
          <w:rFonts w:ascii="David" w:hAnsi="David" w:cs="David" w:hint="cs"/>
          <w:b/>
          <w:bCs/>
          <w:sz w:val="24"/>
          <w:szCs w:val="24"/>
          <w:u w:val="single"/>
          <w:rtl/>
        </w:rPr>
        <w:t>יש עליו חובה</w:t>
      </w:r>
      <w:r w:rsidR="00B06DFB" w:rsidRPr="00B06DFB">
        <w:rPr>
          <w:rFonts w:ascii="David" w:hAnsi="David" w:cs="David" w:hint="cs"/>
          <w:sz w:val="24"/>
          <w:szCs w:val="24"/>
          <w:rtl/>
        </w:rPr>
        <w:t xml:space="preserve"> </w:t>
      </w:r>
      <w:r w:rsidR="00B06DFB" w:rsidRPr="00B06DFB">
        <w:rPr>
          <w:rFonts w:ascii="David" w:hAnsi="David" w:cs="David"/>
          <w:sz w:val="24"/>
          <w:szCs w:val="24"/>
          <w:rtl/>
        </w:rPr>
        <w:t>–</w:t>
      </w:r>
      <w:r w:rsidR="00B06DFB" w:rsidRPr="00B06DFB">
        <w:rPr>
          <w:rFonts w:ascii="David" w:hAnsi="David" w:cs="David" w:hint="cs"/>
          <w:sz w:val="24"/>
          <w:szCs w:val="24"/>
          <w:rtl/>
        </w:rPr>
        <w:t xml:space="preserve"> יש קריטריון שקובע עליו מה להחליט. שופט כדורגל חייב לשרוק במקרה של חוץ, שער או פנדל. שיקול הדעת שלו מתמצה בשאלה העובדתית, התאמת הכלל למקרה. </w:t>
      </w:r>
    </w:p>
    <w:p w14:paraId="7A34E36C" w14:textId="72D8C062" w:rsidR="009A34A9" w:rsidRDefault="00B06DFB" w:rsidP="009A34A9">
      <w:pPr>
        <w:pStyle w:val="a7"/>
        <w:numPr>
          <w:ilvl w:val="0"/>
          <w:numId w:val="173"/>
        </w:numPr>
        <w:tabs>
          <w:tab w:val="left" w:pos="3353"/>
        </w:tabs>
        <w:jc w:val="both"/>
        <w:rPr>
          <w:rFonts w:ascii="David" w:hAnsi="David" w:cs="David"/>
          <w:sz w:val="24"/>
          <w:szCs w:val="24"/>
        </w:rPr>
      </w:pPr>
      <w:r w:rsidRPr="005470A4">
        <w:rPr>
          <w:rFonts w:ascii="David" w:hAnsi="David" w:cs="David" w:hint="cs"/>
          <w:b/>
          <w:bCs/>
          <w:sz w:val="24"/>
          <w:szCs w:val="24"/>
          <w:u w:val="single"/>
          <w:rtl/>
        </w:rPr>
        <w:lastRenderedPageBreak/>
        <w:t>שיקול דעת חזק</w:t>
      </w:r>
      <w:r w:rsidRPr="005470A4">
        <w:rPr>
          <w:rFonts w:ascii="David" w:hAnsi="David" w:cs="David" w:hint="cs"/>
          <w:sz w:val="24"/>
          <w:szCs w:val="24"/>
          <w:rtl/>
        </w:rPr>
        <w:t xml:space="preserve"> -מקבל ההחלטה משוחרר מקריטריון, הוא יוצר בעצמו את הכלל </w:t>
      </w:r>
      <w:r w:rsidRPr="005470A4">
        <w:rPr>
          <w:rFonts w:ascii="David" w:hAnsi="David" w:cs="David" w:hint="cs"/>
          <w:b/>
          <w:bCs/>
          <w:sz w:val="24"/>
          <w:szCs w:val="24"/>
          <w:u w:val="single"/>
          <w:rtl/>
        </w:rPr>
        <w:t>ואין עליו חובה</w:t>
      </w:r>
      <w:r w:rsidRPr="005470A4">
        <w:rPr>
          <w:rFonts w:ascii="David" w:hAnsi="David" w:cs="David" w:hint="cs"/>
          <w:sz w:val="24"/>
          <w:szCs w:val="24"/>
          <w:rtl/>
        </w:rPr>
        <w:t xml:space="preserve">. </w:t>
      </w:r>
      <w:r w:rsidR="009A34A9" w:rsidRPr="005470A4">
        <w:rPr>
          <w:rFonts w:ascii="David" w:hAnsi="David" w:cs="David" w:hint="cs"/>
          <w:sz w:val="24"/>
          <w:szCs w:val="24"/>
          <w:rtl/>
        </w:rPr>
        <w:t xml:space="preserve">לדוגמה המקרה האחרון שהמ"מ יכול לבחור איזה חיילים לאיזה משימה. </w:t>
      </w:r>
      <w:r w:rsidR="00253AB8" w:rsidRPr="005470A4">
        <w:rPr>
          <w:rFonts w:ascii="David" w:hAnsi="David" w:cs="David" w:hint="cs"/>
          <w:sz w:val="24"/>
          <w:szCs w:val="24"/>
          <w:rtl/>
        </w:rPr>
        <w:t>משימות רגישות יותר שצריך להחליט</w:t>
      </w:r>
      <w:r w:rsidR="005470A4">
        <w:rPr>
          <w:rFonts w:ascii="David" w:hAnsi="David" w:cs="David" w:hint="cs"/>
          <w:sz w:val="24"/>
          <w:szCs w:val="24"/>
          <w:rtl/>
        </w:rPr>
        <w:t>. באופן כללי ניתן לומר שהוא צריך לתת החלטה מיטבית ולא רנדומלית.</w:t>
      </w:r>
    </w:p>
    <w:p w14:paraId="7E96AC72" w14:textId="77777777" w:rsidR="005470A4" w:rsidRPr="005470A4" w:rsidRDefault="005470A4" w:rsidP="005470A4">
      <w:pPr>
        <w:pStyle w:val="a7"/>
        <w:tabs>
          <w:tab w:val="left" w:pos="3353"/>
        </w:tabs>
        <w:ind w:left="360"/>
        <w:jc w:val="both"/>
        <w:rPr>
          <w:rFonts w:ascii="David" w:hAnsi="David" w:cs="David"/>
          <w:sz w:val="24"/>
          <w:szCs w:val="24"/>
          <w:rtl/>
        </w:rPr>
      </w:pPr>
    </w:p>
    <w:p w14:paraId="6745AAE8" w14:textId="0842F076" w:rsidR="009A34A9" w:rsidRDefault="009E36F7" w:rsidP="009E36F7">
      <w:pPr>
        <w:pStyle w:val="a7"/>
        <w:numPr>
          <w:ilvl w:val="0"/>
          <w:numId w:val="174"/>
        </w:numPr>
        <w:tabs>
          <w:tab w:val="left" w:pos="3353"/>
        </w:tabs>
        <w:jc w:val="both"/>
        <w:rPr>
          <w:rFonts w:ascii="David" w:hAnsi="David" w:cs="David"/>
          <w:sz w:val="24"/>
          <w:szCs w:val="24"/>
        </w:rPr>
      </w:pPr>
      <w:r w:rsidRPr="009E36F7">
        <w:rPr>
          <w:rFonts w:ascii="David" w:hAnsi="David" w:cs="David" w:hint="cs"/>
          <w:b/>
          <w:bCs/>
          <w:sz w:val="24"/>
          <w:szCs w:val="24"/>
          <w:u w:val="single"/>
          <w:shd w:val="clear" w:color="auto" w:fill="FFFFCC"/>
          <w:rtl/>
        </w:rPr>
        <w:t>שיקול דעת חזק</w:t>
      </w:r>
      <w:r w:rsidRPr="009E36F7">
        <w:rPr>
          <w:rFonts w:ascii="David" w:hAnsi="David" w:cs="David" w:hint="cs"/>
          <w:sz w:val="24"/>
          <w:szCs w:val="24"/>
          <w:shd w:val="clear" w:color="auto" w:fill="FFFFCC"/>
          <w:rtl/>
        </w:rPr>
        <w:t>- מפעיל שיקול הדעת אינו כפוף לנורמה</w:t>
      </w:r>
      <w:r>
        <w:rPr>
          <w:rFonts w:ascii="David" w:hAnsi="David" w:cs="David" w:hint="cs"/>
          <w:sz w:val="24"/>
          <w:szCs w:val="24"/>
          <w:rtl/>
        </w:rPr>
        <w:t>.</w:t>
      </w:r>
    </w:p>
    <w:p w14:paraId="4F2B1B7C" w14:textId="77777777" w:rsidR="005470A4" w:rsidRDefault="009E36F7" w:rsidP="005470A4">
      <w:pPr>
        <w:pStyle w:val="a7"/>
        <w:numPr>
          <w:ilvl w:val="0"/>
          <w:numId w:val="174"/>
        </w:numPr>
        <w:tabs>
          <w:tab w:val="left" w:pos="3353"/>
        </w:tabs>
        <w:jc w:val="both"/>
        <w:rPr>
          <w:rFonts w:ascii="David" w:hAnsi="David" w:cs="David"/>
          <w:sz w:val="24"/>
          <w:szCs w:val="24"/>
        </w:rPr>
      </w:pPr>
      <w:r w:rsidRPr="009E36F7">
        <w:rPr>
          <w:rFonts w:ascii="David" w:hAnsi="David" w:cs="David" w:hint="cs"/>
          <w:b/>
          <w:bCs/>
          <w:sz w:val="24"/>
          <w:szCs w:val="24"/>
          <w:u w:val="single"/>
          <w:shd w:val="clear" w:color="auto" w:fill="FFFFCC"/>
          <w:rtl/>
        </w:rPr>
        <w:t>שיקול דעת חלש</w:t>
      </w:r>
      <w:r w:rsidRPr="009E36F7">
        <w:rPr>
          <w:rFonts w:ascii="David" w:hAnsi="David" w:cs="David" w:hint="cs"/>
          <w:sz w:val="24"/>
          <w:szCs w:val="24"/>
          <w:shd w:val="clear" w:color="auto" w:fill="FFFFCC"/>
          <w:rtl/>
        </w:rPr>
        <w:t>- מפעיל שיקול הדעת כפוף לנורמה</w:t>
      </w:r>
      <w:r>
        <w:rPr>
          <w:rFonts w:ascii="David" w:hAnsi="David" w:cs="David" w:hint="cs"/>
          <w:sz w:val="24"/>
          <w:szCs w:val="24"/>
          <w:rtl/>
        </w:rPr>
        <w:t>.</w:t>
      </w:r>
    </w:p>
    <w:p w14:paraId="48099084" w14:textId="77F8086C" w:rsidR="00B06DFB" w:rsidRPr="004072B1" w:rsidRDefault="005470A4" w:rsidP="005470A4">
      <w:pPr>
        <w:pStyle w:val="a7"/>
        <w:numPr>
          <w:ilvl w:val="0"/>
          <w:numId w:val="174"/>
        </w:numPr>
        <w:tabs>
          <w:tab w:val="left" w:pos="3353"/>
        </w:tabs>
        <w:jc w:val="both"/>
        <w:rPr>
          <w:rFonts w:ascii="David" w:hAnsi="David" w:cs="David"/>
          <w:b/>
          <w:bCs/>
          <w:sz w:val="24"/>
          <w:szCs w:val="24"/>
        </w:rPr>
      </w:pPr>
      <w:r w:rsidRPr="00CE42BE">
        <w:rPr>
          <w:rFonts w:ascii="David" w:hAnsi="David" w:cs="David" w:hint="cs"/>
          <w:b/>
          <w:bCs/>
          <w:sz w:val="24"/>
          <w:szCs w:val="24"/>
          <w:shd w:val="clear" w:color="auto" w:fill="FFFFCC"/>
          <w:rtl/>
        </w:rPr>
        <w:t>איזה שיקול דעת יש לשופט בעת קבלת החלטות?</w:t>
      </w:r>
      <w:r>
        <w:rPr>
          <w:rFonts w:ascii="David" w:hAnsi="David" w:cs="David" w:hint="cs"/>
          <w:b/>
          <w:bCs/>
          <w:sz w:val="24"/>
          <w:szCs w:val="24"/>
          <w:rtl/>
        </w:rPr>
        <w:t xml:space="preserve"> </w:t>
      </w:r>
      <w:r>
        <w:rPr>
          <w:rFonts w:ascii="David" w:hAnsi="David" w:cs="David" w:hint="cs"/>
          <w:sz w:val="24"/>
          <w:szCs w:val="24"/>
          <w:rtl/>
        </w:rPr>
        <w:t xml:space="preserve">שיקול דעת חלש / חזק? </w:t>
      </w:r>
    </w:p>
    <w:p w14:paraId="7E50A4C8" w14:textId="77777777" w:rsidR="00C860DA" w:rsidRDefault="004072B1" w:rsidP="004072B1">
      <w:pPr>
        <w:tabs>
          <w:tab w:val="left" w:pos="3353"/>
        </w:tabs>
        <w:jc w:val="both"/>
        <w:rPr>
          <w:rFonts w:ascii="David" w:hAnsi="David" w:cs="David"/>
          <w:sz w:val="24"/>
          <w:szCs w:val="24"/>
          <w:rtl/>
        </w:rPr>
      </w:pPr>
      <w:r>
        <w:rPr>
          <w:rFonts w:ascii="David" w:hAnsi="David" w:cs="David" w:hint="cs"/>
          <w:sz w:val="24"/>
          <w:szCs w:val="24"/>
          <w:rtl/>
        </w:rPr>
        <w:t xml:space="preserve">אין ספק שבמקרה שבו </w:t>
      </w:r>
      <w:r w:rsidRPr="008E2617">
        <w:rPr>
          <w:rFonts w:ascii="David" w:hAnsi="David" w:cs="David" w:hint="cs"/>
          <w:sz w:val="24"/>
          <w:szCs w:val="24"/>
          <w:u w:val="single"/>
          <w:rtl/>
        </w:rPr>
        <w:t>יש</w:t>
      </w:r>
      <w:r>
        <w:rPr>
          <w:rFonts w:ascii="David" w:hAnsi="David" w:cs="David" w:hint="cs"/>
          <w:sz w:val="24"/>
          <w:szCs w:val="24"/>
          <w:rtl/>
        </w:rPr>
        <w:t xml:space="preserve"> כלל משפטי רלוונטי, השופט מפעיל שיקול דעת </w:t>
      </w:r>
      <w:r w:rsidRPr="008E2617">
        <w:rPr>
          <w:rFonts w:ascii="David" w:hAnsi="David" w:cs="David" w:hint="cs"/>
          <w:sz w:val="24"/>
          <w:szCs w:val="24"/>
          <w:u w:val="single"/>
          <w:rtl/>
        </w:rPr>
        <w:t>חלש</w:t>
      </w:r>
      <w:r>
        <w:rPr>
          <w:rFonts w:ascii="David" w:hAnsi="David" w:cs="David" w:hint="cs"/>
          <w:sz w:val="24"/>
          <w:szCs w:val="24"/>
          <w:rtl/>
        </w:rPr>
        <w:t>.</w:t>
      </w:r>
      <w:r w:rsidR="008E2617">
        <w:rPr>
          <w:rFonts w:ascii="David" w:hAnsi="David" w:cs="David" w:hint="cs"/>
          <w:sz w:val="24"/>
          <w:szCs w:val="24"/>
          <w:rtl/>
        </w:rPr>
        <w:t xml:space="preserve"> </w:t>
      </w:r>
      <w:r w:rsidR="008E2617" w:rsidRPr="00CE42BE">
        <w:rPr>
          <w:rFonts w:ascii="David" w:hAnsi="David" w:cs="David" w:hint="cs"/>
          <w:color w:val="FF0000"/>
          <w:sz w:val="24"/>
          <w:szCs w:val="24"/>
          <w:rtl/>
        </w:rPr>
        <w:t>למשל</w:t>
      </w:r>
      <w:r w:rsidR="008E2617">
        <w:rPr>
          <w:rFonts w:ascii="David" w:hAnsi="David" w:cs="David" w:hint="cs"/>
          <w:sz w:val="24"/>
          <w:szCs w:val="24"/>
          <w:rtl/>
        </w:rPr>
        <w:t xml:space="preserve">, אדם בא לשופט תעבורה וצילמו אותו נוסע ב-90 במקום שמותר לנסוע 70, אז השופט מאשר את התביעה של המשטרה. מקרה מהסוג הזה לשופט שיקול דעת חלש. גם לפי הארט וגם דוורקין. </w:t>
      </w:r>
    </w:p>
    <w:p w14:paraId="73B75BA8" w14:textId="6582A38E" w:rsidR="004072B1" w:rsidRDefault="00C860DA" w:rsidP="004072B1">
      <w:pPr>
        <w:tabs>
          <w:tab w:val="left" w:pos="3353"/>
        </w:tabs>
        <w:jc w:val="both"/>
        <w:rPr>
          <w:rFonts w:ascii="David" w:hAnsi="David" w:cs="David"/>
          <w:b/>
          <w:bCs/>
          <w:sz w:val="24"/>
          <w:szCs w:val="24"/>
          <w:rtl/>
        </w:rPr>
      </w:pPr>
      <w:r>
        <w:rPr>
          <w:rFonts w:ascii="David" w:hAnsi="David" w:cs="David" w:hint="cs"/>
          <w:sz w:val="24"/>
          <w:szCs w:val="24"/>
          <w:rtl/>
        </w:rPr>
        <w:t xml:space="preserve">במקרים שאין כלל משפטי פשוט, </w:t>
      </w:r>
      <w:r w:rsidRPr="00CE42BE">
        <w:rPr>
          <w:rFonts w:ascii="David" w:hAnsi="David" w:cs="David" w:hint="cs"/>
          <w:color w:val="FF0000"/>
          <w:sz w:val="24"/>
          <w:szCs w:val="24"/>
          <w:rtl/>
        </w:rPr>
        <w:t xml:space="preserve">לדוגמה: </w:t>
      </w:r>
      <w:r>
        <w:rPr>
          <w:rFonts w:ascii="David" w:hAnsi="David" w:cs="David" w:hint="cs"/>
          <w:sz w:val="24"/>
          <w:szCs w:val="24"/>
          <w:rtl/>
        </w:rPr>
        <w:t xml:space="preserve">פלוני נ' פלונית, שף הים, ריגס- נשאל איזה כלל יחול כאשר על פניו אין כלל? </w:t>
      </w:r>
      <w:r w:rsidR="00D27E3B" w:rsidRPr="00DB6E4E">
        <w:rPr>
          <w:rFonts w:ascii="David" w:hAnsi="David" w:cs="David" w:hint="cs"/>
          <w:b/>
          <w:bCs/>
          <w:sz w:val="24"/>
          <w:szCs w:val="24"/>
          <w:rtl/>
        </w:rPr>
        <w:t xml:space="preserve">לפי הארט, במקום שבו אין כלל משפטי [נמצאים ברקמה הפתוחה של החוק] אז השופט מפעיל שיקול דעת חזק </w:t>
      </w:r>
      <w:r w:rsidR="00D27E3B">
        <w:rPr>
          <w:rFonts w:ascii="David" w:hAnsi="David" w:cs="David" w:hint="cs"/>
          <w:sz w:val="24"/>
          <w:szCs w:val="24"/>
          <w:rtl/>
        </w:rPr>
        <w:t xml:space="preserve">כי אין כלל ואין חובה משפטית. השופט נדרש ליצור את הכלל ולעשות איזונים מחודשים. </w:t>
      </w:r>
    </w:p>
    <w:p w14:paraId="4ED00536" w14:textId="21BB9528" w:rsidR="00DB6E4E" w:rsidRDefault="00F74692" w:rsidP="004072B1">
      <w:pPr>
        <w:tabs>
          <w:tab w:val="left" w:pos="3353"/>
        </w:tabs>
        <w:jc w:val="both"/>
        <w:rPr>
          <w:rFonts w:ascii="David" w:hAnsi="David" w:cs="David"/>
          <w:sz w:val="24"/>
          <w:szCs w:val="24"/>
          <w:rtl/>
        </w:rPr>
      </w:pPr>
      <w:r>
        <w:rPr>
          <w:rFonts w:ascii="David" w:hAnsi="David" w:cs="David" w:hint="cs"/>
          <w:b/>
          <w:bCs/>
          <w:sz w:val="24"/>
          <w:szCs w:val="24"/>
          <w:rtl/>
        </w:rPr>
        <w:t>לפי דוורקין</w:t>
      </w:r>
      <w:r>
        <w:rPr>
          <w:rFonts w:ascii="David" w:hAnsi="David" w:cs="David" w:hint="cs"/>
          <w:sz w:val="24"/>
          <w:szCs w:val="24"/>
          <w:rtl/>
        </w:rPr>
        <w:t>, איזה שיקול דעת יש לשופט במקרה כזה? נחשוב איך השופט מחליט.</w:t>
      </w:r>
    </w:p>
    <w:p w14:paraId="0D77FA83" w14:textId="77777777" w:rsidR="00B00F26" w:rsidRDefault="00B00F26" w:rsidP="004072B1">
      <w:pPr>
        <w:tabs>
          <w:tab w:val="left" w:pos="3353"/>
        </w:tabs>
        <w:jc w:val="both"/>
        <w:rPr>
          <w:rFonts w:ascii="David" w:hAnsi="David" w:cs="David"/>
          <w:b/>
          <w:bCs/>
          <w:sz w:val="24"/>
          <w:szCs w:val="24"/>
          <w:u w:val="single"/>
          <w:rtl/>
        </w:rPr>
      </w:pPr>
    </w:p>
    <w:p w14:paraId="5FA8D610" w14:textId="5D049D8B" w:rsidR="00F74692" w:rsidRDefault="00F74692" w:rsidP="004072B1">
      <w:pPr>
        <w:tabs>
          <w:tab w:val="left" w:pos="3353"/>
        </w:tabs>
        <w:jc w:val="both"/>
        <w:rPr>
          <w:rFonts w:ascii="David" w:hAnsi="David" w:cs="David"/>
          <w:b/>
          <w:bCs/>
          <w:sz w:val="24"/>
          <w:szCs w:val="24"/>
          <w:u w:val="single"/>
          <w:rtl/>
        </w:rPr>
      </w:pPr>
      <w:r w:rsidRPr="00CE42BE">
        <w:rPr>
          <w:rFonts w:ascii="David" w:hAnsi="David" w:cs="David" w:hint="cs"/>
          <w:b/>
          <w:bCs/>
          <w:sz w:val="24"/>
          <w:szCs w:val="24"/>
          <w:u w:val="single"/>
          <w:shd w:val="clear" w:color="auto" w:fill="FBE4D5" w:themeFill="accent2" w:themeFillTint="33"/>
          <w:rtl/>
        </w:rPr>
        <w:t>שיקול דעת לפי דוורקין</w:t>
      </w:r>
    </w:p>
    <w:p w14:paraId="3710E8D8" w14:textId="29006F29" w:rsidR="00F74692" w:rsidRDefault="00F74692" w:rsidP="004072B1">
      <w:pPr>
        <w:tabs>
          <w:tab w:val="left" w:pos="3353"/>
        </w:tabs>
        <w:jc w:val="both"/>
        <w:rPr>
          <w:rFonts w:ascii="David" w:hAnsi="David" w:cs="David"/>
          <w:sz w:val="24"/>
          <w:szCs w:val="24"/>
          <w:rtl/>
        </w:rPr>
      </w:pPr>
      <w:r>
        <w:rPr>
          <w:rFonts w:ascii="David" w:hAnsi="David" w:cs="David" w:hint="cs"/>
          <w:sz w:val="24"/>
          <w:szCs w:val="24"/>
          <w:rtl/>
        </w:rPr>
        <w:t xml:space="preserve">איך שופט מחליט </w:t>
      </w:r>
      <w:r w:rsidR="00B00F26">
        <w:rPr>
          <w:rFonts w:ascii="David" w:hAnsi="David" w:cs="David" w:hint="cs"/>
          <w:sz w:val="24"/>
          <w:szCs w:val="24"/>
          <w:rtl/>
        </w:rPr>
        <w:t xml:space="preserve">במקרים שאין כלל משפטי רלוונטי. </w:t>
      </w:r>
      <w:r w:rsidR="00B00F26" w:rsidRPr="00B00F26">
        <w:rPr>
          <w:rFonts w:ascii="David" w:hAnsi="David" w:cs="David" w:hint="cs"/>
          <w:b/>
          <w:bCs/>
          <w:sz w:val="24"/>
          <w:szCs w:val="24"/>
          <w:rtl/>
        </w:rPr>
        <w:t>במקרים קשים= אין כלל משפטי</w:t>
      </w:r>
      <w:r w:rsidR="00B00F26">
        <w:rPr>
          <w:rFonts w:ascii="David" w:hAnsi="David" w:cs="David" w:hint="cs"/>
          <w:sz w:val="24"/>
          <w:szCs w:val="24"/>
          <w:rtl/>
        </w:rPr>
        <w:t xml:space="preserve">. </w:t>
      </w:r>
    </w:p>
    <w:p w14:paraId="1286FF17" w14:textId="092D7C71" w:rsidR="00B00F26" w:rsidRDefault="00B00F26" w:rsidP="004072B1">
      <w:pPr>
        <w:tabs>
          <w:tab w:val="left" w:pos="3353"/>
        </w:tabs>
        <w:jc w:val="both"/>
        <w:rPr>
          <w:rFonts w:ascii="David" w:hAnsi="David" w:cs="David"/>
          <w:sz w:val="24"/>
          <w:szCs w:val="24"/>
          <w:rtl/>
        </w:rPr>
      </w:pPr>
      <w:r>
        <w:rPr>
          <w:rFonts w:ascii="David" w:hAnsi="David" w:cs="David" w:hint="cs"/>
          <w:sz w:val="24"/>
          <w:szCs w:val="24"/>
          <w:rtl/>
        </w:rPr>
        <w:t>דוורקין מתווכח עם הטענה של הארט, שלשופט במקרים קשים שיקול דעת חזק. כשאין כללים, השופט מפעיל את שיקול דעתו באמצעות העקרונות, שלפי הארט הם חוץ- משפטיים</w:t>
      </w:r>
      <w:r w:rsidR="00D57936">
        <w:rPr>
          <w:rFonts w:ascii="David" w:hAnsi="David" w:cs="David" w:hint="cs"/>
          <w:sz w:val="24"/>
          <w:szCs w:val="24"/>
          <w:rtl/>
        </w:rPr>
        <w:t xml:space="preserve"> [מוסריים, ביטחוניים, חברתיים]. החידוש של דוורקין שעקרונות הם חלק מהמשפט. אם השופט מחליט לפי עקרונות אז הרי שהוא מחליט לפי נורמות משפטיות, אז זה </w:t>
      </w:r>
      <w:r w:rsidR="00C8244A">
        <w:rPr>
          <w:rFonts w:ascii="David" w:hAnsi="David" w:cs="David" w:hint="cs"/>
          <w:sz w:val="24"/>
          <w:szCs w:val="24"/>
          <w:rtl/>
        </w:rPr>
        <w:t xml:space="preserve">כאילו שיש כללים ולשופט שיקול דעת חלש. </w:t>
      </w:r>
    </w:p>
    <w:p w14:paraId="2B428F7A" w14:textId="7F4B1C33" w:rsidR="00C8244A" w:rsidRDefault="00C8244A" w:rsidP="00C8244A">
      <w:pPr>
        <w:pStyle w:val="a7"/>
        <w:numPr>
          <w:ilvl w:val="0"/>
          <w:numId w:val="175"/>
        </w:numPr>
        <w:tabs>
          <w:tab w:val="left" w:pos="3353"/>
        </w:tabs>
        <w:jc w:val="both"/>
        <w:rPr>
          <w:rFonts w:ascii="David" w:hAnsi="David" w:cs="David"/>
          <w:sz w:val="24"/>
          <w:szCs w:val="24"/>
        </w:rPr>
      </w:pPr>
      <w:r w:rsidRPr="00CE42BE">
        <w:rPr>
          <w:rFonts w:ascii="David" w:hAnsi="David" w:cs="David" w:hint="cs"/>
          <w:b/>
          <w:bCs/>
          <w:sz w:val="24"/>
          <w:szCs w:val="24"/>
          <w:shd w:val="clear" w:color="auto" w:fill="FFFFCC"/>
          <w:rtl/>
        </w:rPr>
        <w:t>עקרונות הם חלק מהמשפט</w:t>
      </w:r>
      <w:r>
        <w:rPr>
          <w:rFonts w:ascii="David" w:hAnsi="David" w:cs="David" w:hint="cs"/>
          <w:sz w:val="24"/>
          <w:szCs w:val="24"/>
          <w:rtl/>
        </w:rPr>
        <w:t>.</w:t>
      </w:r>
    </w:p>
    <w:p w14:paraId="4ACDD14E" w14:textId="61C2DB5E" w:rsidR="00C8244A" w:rsidRDefault="00C8244A" w:rsidP="00C8244A">
      <w:pPr>
        <w:pStyle w:val="a7"/>
        <w:numPr>
          <w:ilvl w:val="0"/>
          <w:numId w:val="175"/>
        </w:numPr>
        <w:tabs>
          <w:tab w:val="left" w:pos="3353"/>
        </w:tabs>
        <w:jc w:val="both"/>
        <w:rPr>
          <w:rFonts w:ascii="David" w:hAnsi="David" w:cs="David"/>
          <w:sz w:val="24"/>
          <w:szCs w:val="24"/>
        </w:rPr>
      </w:pPr>
      <w:r w:rsidRPr="00CE42BE">
        <w:rPr>
          <w:rFonts w:ascii="David" w:hAnsi="David" w:cs="David" w:hint="cs"/>
          <w:b/>
          <w:bCs/>
          <w:sz w:val="24"/>
          <w:szCs w:val="24"/>
          <w:shd w:val="clear" w:color="auto" w:fill="FFFFCC"/>
          <w:rtl/>
        </w:rPr>
        <w:t>במקרים שבהם אין כללים שופט מחליט לפי עקרונות</w:t>
      </w:r>
      <w:r>
        <w:rPr>
          <w:rFonts w:ascii="David" w:hAnsi="David" w:cs="David" w:hint="cs"/>
          <w:sz w:val="24"/>
          <w:szCs w:val="24"/>
          <w:rtl/>
        </w:rPr>
        <w:t>.</w:t>
      </w:r>
    </w:p>
    <w:p w14:paraId="784A68C0" w14:textId="6A56CDA6" w:rsidR="00C8244A" w:rsidRDefault="00C8244A" w:rsidP="00C8244A">
      <w:pPr>
        <w:pStyle w:val="a7"/>
        <w:numPr>
          <w:ilvl w:val="0"/>
          <w:numId w:val="175"/>
        </w:numPr>
        <w:tabs>
          <w:tab w:val="left" w:pos="3353"/>
        </w:tabs>
        <w:jc w:val="both"/>
        <w:rPr>
          <w:rFonts w:ascii="David" w:hAnsi="David" w:cs="David"/>
          <w:sz w:val="24"/>
          <w:szCs w:val="24"/>
        </w:rPr>
      </w:pPr>
      <w:r w:rsidRPr="00CE42BE">
        <w:rPr>
          <w:rFonts w:ascii="David" w:hAnsi="David" w:cs="David" w:hint="cs"/>
          <w:b/>
          <w:bCs/>
          <w:sz w:val="24"/>
          <w:szCs w:val="24"/>
          <w:shd w:val="clear" w:color="auto" w:fill="FFFFCC"/>
          <w:rtl/>
        </w:rPr>
        <w:t>לשופט יש שיקול דעת חלש</w:t>
      </w:r>
      <w:r>
        <w:rPr>
          <w:rFonts w:ascii="David" w:hAnsi="David" w:cs="David" w:hint="cs"/>
          <w:sz w:val="24"/>
          <w:szCs w:val="24"/>
          <w:rtl/>
        </w:rPr>
        <w:t>.</w:t>
      </w:r>
    </w:p>
    <w:p w14:paraId="19EE0C94" w14:textId="1F580C4C" w:rsidR="00C8244A" w:rsidRDefault="00C8244A" w:rsidP="00C8244A">
      <w:pPr>
        <w:tabs>
          <w:tab w:val="left" w:pos="3353"/>
        </w:tabs>
        <w:jc w:val="both"/>
        <w:rPr>
          <w:rFonts w:ascii="David" w:hAnsi="David" w:cs="David"/>
          <w:sz w:val="24"/>
          <w:szCs w:val="24"/>
          <w:rtl/>
        </w:rPr>
      </w:pPr>
      <w:r>
        <w:rPr>
          <w:rFonts w:ascii="David" w:hAnsi="David" w:cs="David" w:hint="cs"/>
          <w:sz w:val="24"/>
          <w:szCs w:val="24"/>
          <w:rtl/>
        </w:rPr>
        <w:t>השופט תמיד כפוף לחובות משפטי</w:t>
      </w:r>
      <w:r w:rsidR="00232186">
        <w:rPr>
          <w:rFonts w:ascii="David" w:hAnsi="David" w:cs="David" w:hint="cs"/>
          <w:sz w:val="24"/>
          <w:szCs w:val="24"/>
          <w:rtl/>
        </w:rPr>
        <w:t>ות</w:t>
      </w:r>
      <w:r>
        <w:rPr>
          <w:rFonts w:ascii="David" w:hAnsi="David" w:cs="David" w:hint="cs"/>
          <w:sz w:val="24"/>
          <w:szCs w:val="24"/>
          <w:rtl/>
        </w:rPr>
        <w:t>. השיקול שלאב מסוים לא מגיע לגדל ילד, שיקול שיצרן מכוניות חייב באחרי</w:t>
      </w:r>
      <w:r w:rsidR="00B53DA5">
        <w:rPr>
          <w:rFonts w:ascii="David" w:hAnsi="David" w:cs="David" w:hint="cs"/>
          <w:sz w:val="24"/>
          <w:szCs w:val="24"/>
          <w:rtl/>
        </w:rPr>
        <w:t>ו</w:t>
      </w:r>
      <w:r>
        <w:rPr>
          <w:rFonts w:ascii="David" w:hAnsi="David" w:cs="David" w:hint="cs"/>
          <w:sz w:val="24"/>
          <w:szCs w:val="24"/>
          <w:rtl/>
        </w:rPr>
        <w:t>ת כלפי לקוח ש</w:t>
      </w:r>
      <w:r w:rsidR="00B53DA5">
        <w:rPr>
          <w:rFonts w:ascii="David" w:hAnsi="David" w:cs="David" w:hint="cs"/>
          <w:sz w:val="24"/>
          <w:szCs w:val="24"/>
          <w:rtl/>
        </w:rPr>
        <w:t>נ</w:t>
      </w:r>
      <w:r>
        <w:rPr>
          <w:rFonts w:ascii="David" w:hAnsi="David" w:cs="David" w:hint="cs"/>
          <w:sz w:val="24"/>
          <w:szCs w:val="24"/>
          <w:rtl/>
        </w:rPr>
        <w:t xml:space="preserve">גרם לו נזק, שיקול של תחרות חופשית במשק- אלה שיקולים משפטיים לפי דוורקין, והם חלק מהמשפט. </w:t>
      </w:r>
    </w:p>
    <w:p w14:paraId="2F8031CD" w14:textId="6F93A1F7" w:rsidR="00C71A3C" w:rsidRDefault="00C71A3C" w:rsidP="00C8244A">
      <w:pPr>
        <w:tabs>
          <w:tab w:val="left" w:pos="3353"/>
        </w:tabs>
        <w:jc w:val="both"/>
        <w:rPr>
          <w:rFonts w:ascii="David" w:hAnsi="David" w:cs="David"/>
          <w:sz w:val="24"/>
          <w:szCs w:val="24"/>
          <w:rtl/>
        </w:rPr>
      </w:pPr>
      <w:r>
        <w:rPr>
          <w:rFonts w:ascii="David" w:hAnsi="David" w:cs="David" w:hint="cs"/>
          <w:sz w:val="24"/>
          <w:szCs w:val="24"/>
          <w:rtl/>
        </w:rPr>
        <w:t>הוא יודע את זה כי השופטים יכולים להשתמש בהם כדי לגבור על כללים. למדים מדרך העבודה של השופטים.</w:t>
      </w:r>
    </w:p>
    <w:p w14:paraId="1CF68C37" w14:textId="4A015562" w:rsidR="00C71A3C" w:rsidRDefault="00C71A3C" w:rsidP="00C8244A">
      <w:pPr>
        <w:tabs>
          <w:tab w:val="left" w:pos="3353"/>
        </w:tabs>
        <w:jc w:val="both"/>
        <w:rPr>
          <w:rFonts w:ascii="David" w:hAnsi="David" w:cs="David"/>
          <w:sz w:val="24"/>
          <w:szCs w:val="24"/>
          <w:rtl/>
        </w:rPr>
      </w:pPr>
      <w:r>
        <w:rPr>
          <w:rFonts w:ascii="David" w:hAnsi="David" w:cs="David" w:hint="cs"/>
          <w:sz w:val="24"/>
          <w:szCs w:val="24"/>
          <w:rtl/>
        </w:rPr>
        <w:t xml:space="preserve">שופט נמצא </w:t>
      </w:r>
      <w:r w:rsidR="00FA196E">
        <w:rPr>
          <w:rFonts w:ascii="David" w:hAnsi="David" w:cs="David" w:hint="cs"/>
          <w:sz w:val="24"/>
          <w:szCs w:val="24"/>
          <w:rtl/>
        </w:rPr>
        <w:t>בעולם</w:t>
      </w:r>
      <w:r>
        <w:rPr>
          <w:rFonts w:ascii="David" w:hAnsi="David" w:cs="David" w:hint="cs"/>
          <w:sz w:val="24"/>
          <w:szCs w:val="24"/>
          <w:rtl/>
        </w:rPr>
        <w:t xml:space="preserve"> משפטי שלפי דוורקין אין בו חללים. אין בו מקומות שאין משפט, כי כל שיקול שאתה מעלה הוא שיקול משפטי.</w:t>
      </w:r>
    </w:p>
    <w:p w14:paraId="185C4FD5" w14:textId="48D780E3" w:rsidR="00C71A3C" w:rsidRDefault="00C71A3C" w:rsidP="00C8244A">
      <w:pPr>
        <w:tabs>
          <w:tab w:val="left" w:pos="3353"/>
        </w:tabs>
        <w:jc w:val="both"/>
        <w:rPr>
          <w:rFonts w:ascii="David" w:hAnsi="David" w:cs="David"/>
          <w:sz w:val="24"/>
          <w:szCs w:val="24"/>
          <w:rtl/>
        </w:rPr>
      </w:pPr>
      <w:r>
        <w:rPr>
          <w:rFonts w:ascii="David" w:hAnsi="David" w:cs="David" w:hint="cs"/>
          <w:sz w:val="24"/>
          <w:szCs w:val="24"/>
          <w:rtl/>
        </w:rPr>
        <w:t>לפי הארט, הואיל ולמשפט יש גבולות והוא מוגדר, אז במקום שאין כלל משפטי יש חסר וחלל שם נפעיל שיקול דעת.</w:t>
      </w:r>
    </w:p>
    <w:p w14:paraId="43D22F32" w14:textId="0A144E5F" w:rsidR="00FA196E" w:rsidRDefault="00FA196E" w:rsidP="00FA196E">
      <w:pPr>
        <w:tabs>
          <w:tab w:val="left" w:pos="3353"/>
        </w:tabs>
        <w:jc w:val="both"/>
        <w:rPr>
          <w:rFonts w:ascii="David" w:hAnsi="David" w:cs="David"/>
          <w:sz w:val="24"/>
          <w:szCs w:val="24"/>
          <w:rtl/>
        </w:rPr>
      </w:pPr>
      <w:r w:rsidRPr="00FA196E">
        <w:rPr>
          <w:rFonts w:ascii="David" w:hAnsi="David" w:cs="David" w:hint="cs"/>
          <w:b/>
          <w:bCs/>
          <w:color w:val="FF0000"/>
          <w:sz w:val="24"/>
          <w:szCs w:val="24"/>
          <w:rtl/>
        </w:rPr>
        <w:t>דוגמה של מוצק וגז</w:t>
      </w:r>
      <w:r>
        <w:rPr>
          <w:rFonts w:ascii="David" w:hAnsi="David" w:cs="David" w:hint="cs"/>
          <w:sz w:val="24"/>
          <w:szCs w:val="24"/>
          <w:rtl/>
        </w:rPr>
        <w:t xml:space="preserve">- האם כל מה שמעבר למה שרואים הוא ריק? יודעים שבחלל יש חמצן, שומנים, וירוסים- יש פה עולם ומלואו. המוצקים [הדברים הוויזואליים] הם לא הדברים היחידים בעולם. המשפט מלא יותר- נורמות שרואים וגם עקרונות וקווי מדיניות שממלאים את חלל המשפט. כאשר השופט מחליט הוא לעולם לא בעולם ריק. לכל העקרונות האלה משקל נורמטיבי מחייב. השופט לא פטור מלשקול אותם- עקרונות חוקתיים של זכות קניין, חופש ביטוי, דת, פרטיות וגם עקרונות לא חוקתיים [מוסריים, מדיניות כלכלית וכו']. </w:t>
      </w:r>
    </w:p>
    <w:p w14:paraId="3BEEBAB0" w14:textId="6A067E46" w:rsidR="00FA196E" w:rsidRDefault="00FA196E" w:rsidP="00C8244A">
      <w:pPr>
        <w:tabs>
          <w:tab w:val="left" w:pos="3353"/>
        </w:tabs>
        <w:jc w:val="both"/>
        <w:rPr>
          <w:rFonts w:ascii="David" w:hAnsi="David" w:cs="David"/>
          <w:sz w:val="24"/>
          <w:szCs w:val="24"/>
          <w:rtl/>
        </w:rPr>
      </w:pPr>
      <w:r>
        <w:rPr>
          <w:rFonts w:ascii="David" w:hAnsi="David" w:cs="David" w:hint="cs"/>
          <w:sz w:val="24"/>
          <w:szCs w:val="24"/>
          <w:rtl/>
        </w:rPr>
        <w:t xml:space="preserve">בדרך כלל כשיש כלל הוא יכתיב את התוצאה. אבל במקום שאין כלל יש מכלול שיקולים שהשופט מחויב להם ולכן תמיד יש לשופט שיקול דעת חלש. </w:t>
      </w:r>
    </w:p>
    <w:p w14:paraId="533AA6E1" w14:textId="33A104FC" w:rsidR="00FA196E" w:rsidRDefault="00FA196E" w:rsidP="00876DA0">
      <w:pPr>
        <w:tabs>
          <w:tab w:val="left" w:pos="3353"/>
        </w:tabs>
        <w:jc w:val="both"/>
        <w:rPr>
          <w:rFonts w:ascii="David" w:hAnsi="David" w:cs="David"/>
          <w:sz w:val="24"/>
          <w:szCs w:val="24"/>
          <w:rtl/>
        </w:rPr>
      </w:pPr>
      <w:r w:rsidRPr="00FA196E">
        <w:rPr>
          <w:rFonts w:ascii="David" w:hAnsi="David" w:cs="David" w:hint="cs"/>
          <w:b/>
          <w:bCs/>
          <w:sz w:val="24"/>
          <w:szCs w:val="24"/>
          <w:rtl/>
        </w:rPr>
        <w:t>דוורקין שולל את הפוזיטיביזם</w:t>
      </w:r>
      <w:r>
        <w:rPr>
          <w:rFonts w:ascii="David" w:hAnsi="David" w:cs="David" w:hint="cs"/>
          <w:sz w:val="24"/>
          <w:szCs w:val="24"/>
          <w:rtl/>
        </w:rPr>
        <w:t>. יש הבדל תיאורטי בין הארט ודוורקין, כי הארט פונה לעקרונות האלה רק כשאין תשובה בכללים; דוורקין מראה איך העקרונות האלה יכולים לגבור על הכללים.</w:t>
      </w:r>
    </w:p>
    <w:p w14:paraId="668B4DA8" w14:textId="77777777" w:rsidR="00743DD6" w:rsidRDefault="00FA196E" w:rsidP="00743DD6">
      <w:pPr>
        <w:tabs>
          <w:tab w:val="left" w:pos="3353"/>
        </w:tabs>
        <w:jc w:val="both"/>
        <w:rPr>
          <w:rFonts w:ascii="David" w:hAnsi="David" w:cs="David"/>
          <w:sz w:val="24"/>
          <w:szCs w:val="24"/>
          <w:rtl/>
        </w:rPr>
      </w:pPr>
      <w:r>
        <w:rPr>
          <w:rFonts w:ascii="David" w:hAnsi="David" w:cs="David" w:hint="cs"/>
          <w:sz w:val="24"/>
          <w:szCs w:val="24"/>
          <w:rtl/>
        </w:rPr>
        <w:t xml:space="preserve">מה המסקנה שנובעת לעניין הזה- האם לכל שאלה משפטית יש תשובה? </w:t>
      </w:r>
      <w:r w:rsidR="00743DD6">
        <w:rPr>
          <w:rFonts w:ascii="David" w:hAnsi="David" w:cs="David" w:hint="cs"/>
          <w:sz w:val="24"/>
          <w:szCs w:val="24"/>
          <w:rtl/>
        </w:rPr>
        <w:t xml:space="preserve">הפורמליסטים תמיד יש תשובה. לפי הארט, תלוי. לפי דוורקין- כן. לכל שאלה משפטית יש תשובה נכונה אחת. </w:t>
      </w:r>
    </w:p>
    <w:p w14:paraId="61B77C78" w14:textId="77777777" w:rsidR="00876DA0" w:rsidRDefault="00876DA0" w:rsidP="00743DD6">
      <w:pPr>
        <w:tabs>
          <w:tab w:val="left" w:pos="3353"/>
        </w:tabs>
        <w:jc w:val="both"/>
        <w:rPr>
          <w:rFonts w:ascii="David" w:hAnsi="David" w:cs="David"/>
          <w:b/>
          <w:bCs/>
          <w:sz w:val="24"/>
          <w:szCs w:val="24"/>
          <w:u w:val="single"/>
          <w:rtl/>
        </w:rPr>
      </w:pPr>
    </w:p>
    <w:p w14:paraId="2DAF6ED2" w14:textId="6F8EF615" w:rsidR="00743DD6" w:rsidRPr="00AC29D8" w:rsidRDefault="00743DD6" w:rsidP="00743DD6">
      <w:pPr>
        <w:tabs>
          <w:tab w:val="left" w:pos="3353"/>
        </w:tabs>
        <w:jc w:val="both"/>
        <w:rPr>
          <w:rFonts w:ascii="David" w:hAnsi="David" w:cs="David"/>
          <w:b/>
          <w:bCs/>
          <w:sz w:val="24"/>
          <w:szCs w:val="24"/>
          <w:u w:val="single"/>
          <w:rtl/>
        </w:rPr>
      </w:pPr>
      <w:r w:rsidRPr="00432507">
        <w:rPr>
          <w:rFonts w:ascii="David" w:hAnsi="David" w:cs="David" w:hint="cs"/>
          <w:b/>
          <w:bCs/>
          <w:sz w:val="24"/>
          <w:szCs w:val="24"/>
          <w:u w:val="single"/>
          <w:shd w:val="clear" w:color="auto" w:fill="FBE4D5" w:themeFill="accent2" w:themeFillTint="33"/>
          <w:rtl/>
        </w:rPr>
        <w:lastRenderedPageBreak/>
        <w:t>תשובה אחת נכונה- ניתוח מושגי</w:t>
      </w:r>
    </w:p>
    <w:p w14:paraId="140D3C3E" w14:textId="0D192FB5" w:rsidR="00FA196E" w:rsidRDefault="00743DD6" w:rsidP="00432507">
      <w:pPr>
        <w:tabs>
          <w:tab w:val="left" w:pos="3353"/>
        </w:tabs>
        <w:jc w:val="both"/>
        <w:rPr>
          <w:rFonts w:ascii="David" w:hAnsi="David" w:cs="David"/>
          <w:sz w:val="24"/>
          <w:szCs w:val="24"/>
          <w:rtl/>
        </w:rPr>
      </w:pPr>
      <w:r>
        <w:rPr>
          <w:rFonts w:ascii="David" w:hAnsi="David" w:cs="David" w:hint="cs"/>
          <w:sz w:val="24"/>
          <w:szCs w:val="24"/>
          <w:rtl/>
        </w:rPr>
        <w:t>עמדה זו מתחייבת מהטענה הקודמת שלו. יש נורמות והאיזון בין הנורמות</w:t>
      </w:r>
      <w:r w:rsidR="00AC29D8">
        <w:rPr>
          <w:rFonts w:ascii="David" w:hAnsi="David" w:cs="David" w:hint="cs"/>
          <w:sz w:val="24"/>
          <w:szCs w:val="24"/>
          <w:rtl/>
        </w:rPr>
        <w:t xml:space="preserve"> מביא לתשובה משפטית נכונה אחת. יש איזון נכון בין הכללים האלה. במקרה שאין לי בו תשובה- חופש המידע מול זכות לפרטיות; פולחן וסדר ציבורי. </w:t>
      </w:r>
      <w:r w:rsidR="00AC29D8" w:rsidRPr="00AC29D8">
        <w:rPr>
          <w:rFonts w:ascii="David" w:hAnsi="David" w:cs="David" w:hint="cs"/>
          <w:b/>
          <w:bCs/>
          <w:sz w:val="24"/>
          <w:szCs w:val="24"/>
          <w:rtl/>
        </w:rPr>
        <w:t>לפי דוורקין מבחינה אידיאלית</w:t>
      </w:r>
      <w:r w:rsidR="00AC29D8">
        <w:rPr>
          <w:rFonts w:ascii="David" w:hAnsi="David" w:cs="David" w:hint="cs"/>
          <w:b/>
          <w:bCs/>
          <w:sz w:val="24"/>
          <w:szCs w:val="24"/>
          <w:rtl/>
        </w:rPr>
        <w:t xml:space="preserve"> תיאורטית</w:t>
      </w:r>
      <w:r w:rsidR="00AC29D8" w:rsidRPr="00AC29D8">
        <w:rPr>
          <w:rFonts w:ascii="David" w:hAnsi="David" w:cs="David" w:hint="cs"/>
          <w:b/>
          <w:bCs/>
          <w:sz w:val="24"/>
          <w:szCs w:val="24"/>
          <w:rtl/>
        </w:rPr>
        <w:t xml:space="preserve"> יש גם תשובה נכונה</w:t>
      </w:r>
      <w:r w:rsidR="00AC29D8">
        <w:rPr>
          <w:rFonts w:ascii="David" w:hAnsi="David" w:cs="David" w:hint="cs"/>
          <w:sz w:val="24"/>
          <w:szCs w:val="24"/>
          <w:rtl/>
        </w:rPr>
        <w:t>.</w:t>
      </w:r>
    </w:p>
    <w:p w14:paraId="1E998BC2" w14:textId="6AF3D329" w:rsidR="00AC29D8" w:rsidRPr="006E6E31" w:rsidRDefault="00AC29D8" w:rsidP="006E6E31">
      <w:pPr>
        <w:pStyle w:val="a7"/>
        <w:numPr>
          <w:ilvl w:val="0"/>
          <w:numId w:val="176"/>
        </w:numPr>
        <w:tabs>
          <w:tab w:val="left" w:pos="3353"/>
        </w:tabs>
        <w:jc w:val="both"/>
        <w:rPr>
          <w:rFonts w:ascii="David" w:hAnsi="David" w:cs="David"/>
          <w:sz w:val="24"/>
          <w:szCs w:val="24"/>
          <w:rtl/>
        </w:rPr>
      </w:pPr>
      <w:r w:rsidRPr="003057B7">
        <w:rPr>
          <w:rFonts w:ascii="David" w:hAnsi="David" w:cs="David" w:hint="cs"/>
          <w:sz w:val="24"/>
          <w:szCs w:val="24"/>
          <w:shd w:val="clear" w:color="auto" w:fill="FFFFCC"/>
          <w:rtl/>
        </w:rPr>
        <w:t>יש עניינים שמבוססים על העדפה אישית- אין בהם תשובה נכונה (תה או קפה, סרט או ספר)</w:t>
      </w:r>
      <w:r w:rsidRPr="006E6E31">
        <w:rPr>
          <w:rFonts w:ascii="David" w:hAnsi="David" w:cs="David" w:hint="cs"/>
          <w:sz w:val="24"/>
          <w:szCs w:val="24"/>
          <w:rtl/>
        </w:rPr>
        <w:t xml:space="preserve">. </w:t>
      </w:r>
    </w:p>
    <w:p w14:paraId="2E1756BB" w14:textId="16D849AD" w:rsidR="00AC29D8" w:rsidRPr="006E6E31" w:rsidRDefault="00AC29D8" w:rsidP="006E6E31">
      <w:pPr>
        <w:pStyle w:val="a7"/>
        <w:numPr>
          <w:ilvl w:val="0"/>
          <w:numId w:val="176"/>
        </w:numPr>
        <w:tabs>
          <w:tab w:val="left" w:pos="3353"/>
        </w:tabs>
        <w:jc w:val="both"/>
        <w:rPr>
          <w:rFonts w:ascii="David" w:hAnsi="David" w:cs="David"/>
          <w:sz w:val="24"/>
          <w:szCs w:val="24"/>
          <w:rtl/>
        </w:rPr>
      </w:pPr>
      <w:r w:rsidRPr="003057B7">
        <w:rPr>
          <w:rFonts w:ascii="David" w:hAnsi="David" w:cs="David" w:hint="cs"/>
          <w:sz w:val="24"/>
          <w:szCs w:val="24"/>
          <w:shd w:val="clear" w:color="auto" w:fill="FFFFCC"/>
          <w:rtl/>
        </w:rPr>
        <w:t>יש עניינים שמבוססים על סטנדרטיים אובי</w:t>
      </w:r>
      <w:r w:rsidR="006E6E31" w:rsidRPr="003057B7">
        <w:rPr>
          <w:rFonts w:ascii="David" w:hAnsi="David" w:cs="David" w:hint="cs"/>
          <w:sz w:val="24"/>
          <w:szCs w:val="24"/>
          <w:shd w:val="clear" w:color="auto" w:fill="FFFFCC"/>
          <w:rtl/>
        </w:rPr>
        <w:t>י</w:t>
      </w:r>
      <w:r w:rsidRPr="003057B7">
        <w:rPr>
          <w:rFonts w:ascii="David" w:hAnsi="David" w:cs="David" w:hint="cs"/>
          <w:sz w:val="24"/>
          <w:szCs w:val="24"/>
          <w:shd w:val="clear" w:color="auto" w:fill="FFFFCC"/>
          <w:rtl/>
        </w:rPr>
        <w:t>קטיבים- יש בהם תשובה נכונ</w:t>
      </w:r>
      <w:r w:rsidR="006E6E31" w:rsidRPr="003057B7">
        <w:rPr>
          <w:rFonts w:ascii="David" w:hAnsi="David" w:cs="David" w:hint="cs"/>
          <w:sz w:val="24"/>
          <w:szCs w:val="24"/>
          <w:shd w:val="clear" w:color="auto" w:fill="FFFFCC"/>
          <w:rtl/>
        </w:rPr>
        <w:t>ה אחת: או שהם מתאימים לסטנדרט או שאינם מתאימים</w:t>
      </w:r>
      <w:r w:rsidR="006E6E31" w:rsidRPr="006E6E31">
        <w:rPr>
          <w:rFonts w:ascii="David" w:hAnsi="David" w:cs="David" w:hint="cs"/>
          <w:sz w:val="24"/>
          <w:szCs w:val="24"/>
          <w:rtl/>
        </w:rPr>
        <w:t>.</w:t>
      </w:r>
    </w:p>
    <w:p w14:paraId="0BC4B2E6" w14:textId="55707FB8" w:rsidR="006E6E31" w:rsidRDefault="006E6E31" w:rsidP="006E6E31">
      <w:pPr>
        <w:pStyle w:val="a7"/>
        <w:numPr>
          <w:ilvl w:val="0"/>
          <w:numId w:val="176"/>
        </w:numPr>
        <w:tabs>
          <w:tab w:val="left" w:pos="3353"/>
        </w:tabs>
        <w:jc w:val="both"/>
        <w:rPr>
          <w:rFonts w:ascii="David" w:hAnsi="David" w:cs="David"/>
          <w:sz w:val="24"/>
          <w:szCs w:val="24"/>
        </w:rPr>
      </w:pPr>
      <w:r w:rsidRPr="003057B7">
        <w:rPr>
          <w:rFonts w:ascii="David" w:hAnsi="David" w:cs="David" w:hint="cs"/>
          <w:sz w:val="24"/>
          <w:szCs w:val="24"/>
          <w:shd w:val="clear" w:color="auto" w:fill="FFFFCC"/>
          <w:rtl/>
        </w:rPr>
        <w:t>החלטות שיפוטיות מבוססות על סטנדרטים ולכן יש בהם תשובה נכונה אחת</w:t>
      </w:r>
      <w:r w:rsidRPr="006E6E31">
        <w:rPr>
          <w:rFonts w:ascii="David" w:hAnsi="David" w:cs="David" w:hint="cs"/>
          <w:sz w:val="24"/>
          <w:szCs w:val="24"/>
          <w:rtl/>
        </w:rPr>
        <w:t xml:space="preserve">. </w:t>
      </w:r>
    </w:p>
    <w:p w14:paraId="27F52847" w14:textId="12315FE0" w:rsidR="006E6E31" w:rsidRDefault="00B0115A" w:rsidP="006E6E31">
      <w:pPr>
        <w:tabs>
          <w:tab w:val="left" w:pos="3353"/>
        </w:tabs>
        <w:jc w:val="both"/>
        <w:rPr>
          <w:rFonts w:ascii="David" w:hAnsi="David" w:cs="David"/>
          <w:sz w:val="24"/>
          <w:szCs w:val="24"/>
          <w:rtl/>
        </w:rPr>
      </w:pPr>
      <w:r>
        <w:rPr>
          <w:rFonts w:ascii="David" w:hAnsi="David" w:cs="David" w:hint="cs"/>
          <w:sz w:val="24"/>
          <w:szCs w:val="24"/>
          <w:rtl/>
        </w:rPr>
        <w:t>עניינים נורמטיביים- השופט לא נמצא במצב שהוא יכול לבחור ולהחליט מהי התשובה הנכונה, אלא ההחלטה שלו מבוססת על סטנדרטים והוא חותר לתשובה נכונה. כמובן שזה לא כמו מתמטיקה</w:t>
      </w:r>
      <w:r w:rsidR="003057B7">
        <w:rPr>
          <w:rFonts w:ascii="David" w:hAnsi="David" w:cs="David" w:hint="cs"/>
          <w:sz w:val="24"/>
          <w:szCs w:val="24"/>
          <w:rtl/>
        </w:rPr>
        <w:t xml:space="preserve"> [עם דרך הוכחה אחת]. דוורקין יודע שזה לא כך במשפט</w:t>
      </w:r>
      <w:r w:rsidR="00637A1E">
        <w:rPr>
          <w:rFonts w:ascii="David" w:hAnsi="David" w:cs="David" w:hint="cs"/>
          <w:sz w:val="24"/>
          <w:szCs w:val="24"/>
          <w:rtl/>
        </w:rPr>
        <w:t xml:space="preserve">- ביטוי גובר על ביטחון או פרטיות וכו'. </w:t>
      </w:r>
      <w:r w:rsidR="00637A1E" w:rsidRPr="00AF54B8">
        <w:rPr>
          <w:rFonts w:ascii="David" w:hAnsi="David" w:cs="David" w:hint="cs"/>
          <w:b/>
          <w:bCs/>
          <w:sz w:val="24"/>
          <w:szCs w:val="24"/>
          <w:rtl/>
        </w:rPr>
        <w:t>לא יכול לשכנע באיזון</w:t>
      </w:r>
      <w:r w:rsidR="00637A1E">
        <w:rPr>
          <w:rFonts w:ascii="David" w:hAnsi="David" w:cs="David" w:hint="cs"/>
          <w:sz w:val="24"/>
          <w:szCs w:val="24"/>
          <w:rtl/>
        </w:rPr>
        <w:t>. נישאר חלוקים ולכן יש מחלוקות בין שופטים. אבל ברמה התיאורטית כל שופט חותר למה שבעיניו התשובה הנכונה ולכן הוא מבקר את השני.</w:t>
      </w:r>
    </w:p>
    <w:p w14:paraId="21050A81" w14:textId="53D144C9" w:rsidR="00637A1E" w:rsidRDefault="00637A1E" w:rsidP="006E6E31">
      <w:pPr>
        <w:tabs>
          <w:tab w:val="left" w:pos="3353"/>
        </w:tabs>
        <w:jc w:val="both"/>
        <w:rPr>
          <w:rFonts w:ascii="David" w:hAnsi="David" w:cs="David"/>
          <w:sz w:val="24"/>
          <w:szCs w:val="24"/>
          <w:rtl/>
        </w:rPr>
      </w:pPr>
      <w:r w:rsidRPr="00AF54B8">
        <w:rPr>
          <w:rFonts w:ascii="David" w:hAnsi="David" w:cs="David" w:hint="cs"/>
          <w:b/>
          <w:bCs/>
          <w:sz w:val="24"/>
          <w:szCs w:val="24"/>
          <w:rtl/>
        </w:rPr>
        <w:t>אם לא הייתה תשובה נכונה- לא היה מקום לביקורת</w:t>
      </w:r>
      <w:r>
        <w:rPr>
          <w:rFonts w:ascii="David" w:hAnsi="David" w:cs="David" w:hint="cs"/>
          <w:sz w:val="24"/>
          <w:szCs w:val="24"/>
          <w:rtl/>
        </w:rPr>
        <w:t xml:space="preserve">. </w:t>
      </w:r>
      <w:r w:rsidR="00AF54B8">
        <w:rPr>
          <w:rFonts w:ascii="David" w:hAnsi="David" w:cs="David" w:hint="cs"/>
          <w:sz w:val="24"/>
          <w:szCs w:val="24"/>
          <w:rtl/>
        </w:rPr>
        <w:t>החלטה של ביהמ"ש כשהיא בתחום ש</w:t>
      </w:r>
      <w:r w:rsidR="0017470E">
        <w:rPr>
          <w:rFonts w:ascii="David" w:hAnsi="David" w:cs="David" w:hint="cs"/>
          <w:sz w:val="24"/>
          <w:szCs w:val="24"/>
          <w:rtl/>
        </w:rPr>
        <w:t xml:space="preserve">יקול דעת </w:t>
      </w:r>
      <w:r w:rsidR="00AF54B8">
        <w:rPr>
          <w:rFonts w:ascii="David" w:hAnsi="David" w:cs="David" w:hint="cs"/>
          <w:sz w:val="24"/>
          <w:szCs w:val="24"/>
          <w:rtl/>
        </w:rPr>
        <w:t xml:space="preserve">נוכל לבקר אותה, זה אומר שאנחנו מניחים שיש מדד אובייקטיבי להחלטה. </w:t>
      </w:r>
      <w:r w:rsidR="0017470E">
        <w:rPr>
          <w:rFonts w:ascii="David" w:hAnsi="David" w:cs="David" w:hint="cs"/>
          <w:sz w:val="24"/>
          <w:szCs w:val="24"/>
          <w:rtl/>
        </w:rPr>
        <w:t xml:space="preserve">הטענה של דוורקין היא שלכל החלטה שיפוטית יש תשובה נכונה אחת, אפילו כשהיא נמצאת בתחום שאין לגביה כללים ברמה המופשטת של העקרונות יש לגביה תשובה נכונה אחת. </w:t>
      </w:r>
    </w:p>
    <w:p w14:paraId="37CA0EAE" w14:textId="3FF338F0" w:rsidR="00CB744B" w:rsidRDefault="001E0BAC" w:rsidP="00432507">
      <w:pPr>
        <w:tabs>
          <w:tab w:val="left" w:pos="3353"/>
        </w:tabs>
        <w:jc w:val="both"/>
        <w:rPr>
          <w:rFonts w:ascii="David" w:hAnsi="David" w:cs="David"/>
          <w:sz w:val="24"/>
          <w:szCs w:val="24"/>
          <w:rtl/>
        </w:rPr>
      </w:pPr>
      <w:r>
        <w:rPr>
          <w:rFonts w:ascii="David" w:hAnsi="David" w:cs="David" w:hint="cs"/>
          <w:sz w:val="24"/>
          <w:szCs w:val="24"/>
          <w:rtl/>
        </w:rPr>
        <w:t>דוורקין אומר שביהמ"ש כפוי ע"י הנורמות כפי שהוא תופס אותם. הוא לא נמצא במקום שהוא בוחר באמת. השופט מחליט כי הוא משוכנע שככה זה נכון וזו התשובה הנכונה.</w:t>
      </w:r>
      <w:r w:rsidR="00432507">
        <w:rPr>
          <w:rFonts w:ascii="David" w:hAnsi="David" w:cs="David" w:hint="cs"/>
          <w:sz w:val="24"/>
          <w:szCs w:val="24"/>
          <w:rtl/>
        </w:rPr>
        <w:t xml:space="preserve"> </w:t>
      </w:r>
      <w:r w:rsidR="00C04EC8">
        <w:rPr>
          <w:rFonts w:ascii="David" w:hAnsi="David" w:cs="David" w:hint="cs"/>
          <w:sz w:val="24"/>
          <w:szCs w:val="24"/>
          <w:rtl/>
        </w:rPr>
        <w:t>לפי דוורקין יכול להיות בעולם [לא במשפט] שיקול דעת חזק, אבל במשפט תמיד יש שיקולים נורמטיביים שמחייבים את השופט והוא אף פעם לא נמצא במקום שבו הוא מקבל החלטה חופשית</w:t>
      </w:r>
      <w:r w:rsidR="00CB744B">
        <w:rPr>
          <w:rFonts w:ascii="David" w:hAnsi="David" w:cs="David" w:hint="cs"/>
          <w:sz w:val="24"/>
          <w:szCs w:val="24"/>
          <w:rtl/>
        </w:rPr>
        <w:t xml:space="preserve">. </w:t>
      </w:r>
    </w:p>
    <w:p w14:paraId="2A8A04D6" w14:textId="77777777" w:rsidR="00CB744B" w:rsidRDefault="00CB744B" w:rsidP="006E6E31">
      <w:pPr>
        <w:tabs>
          <w:tab w:val="left" w:pos="3353"/>
        </w:tabs>
        <w:jc w:val="both"/>
        <w:rPr>
          <w:rFonts w:ascii="David" w:hAnsi="David" w:cs="David"/>
          <w:sz w:val="24"/>
          <w:szCs w:val="24"/>
          <w:rtl/>
        </w:rPr>
      </w:pPr>
    </w:p>
    <w:p w14:paraId="55C02FFB" w14:textId="00010FC0" w:rsidR="00CB744B" w:rsidRDefault="00CB744B" w:rsidP="006E6E31">
      <w:pPr>
        <w:tabs>
          <w:tab w:val="left" w:pos="3353"/>
        </w:tabs>
        <w:jc w:val="both"/>
        <w:rPr>
          <w:rFonts w:ascii="David" w:hAnsi="David" w:cs="David"/>
          <w:b/>
          <w:bCs/>
          <w:sz w:val="24"/>
          <w:szCs w:val="24"/>
          <w:u w:val="single"/>
          <w:rtl/>
        </w:rPr>
      </w:pPr>
      <w:r w:rsidRPr="00432507">
        <w:rPr>
          <w:rFonts w:ascii="David" w:hAnsi="David" w:cs="David" w:hint="cs"/>
          <w:b/>
          <w:bCs/>
          <w:sz w:val="24"/>
          <w:szCs w:val="24"/>
          <w:u w:val="single"/>
          <w:shd w:val="clear" w:color="auto" w:fill="FBE4D5" w:themeFill="accent2" w:themeFillTint="33"/>
          <w:rtl/>
        </w:rPr>
        <w:t>שיקולים נורמטיביים</w:t>
      </w:r>
    </w:p>
    <w:p w14:paraId="6583C0F0" w14:textId="12CF4F7B" w:rsidR="0017470E" w:rsidRDefault="00CB744B" w:rsidP="006E6E31">
      <w:pPr>
        <w:tabs>
          <w:tab w:val="left" w:pos="3353"/>
        </w:tabs>
        <w:jc w:val="both"/>
        <w:rPr>
          <w:rFonts w:ascii="David" w:hAnsi="David" w:cs="David"/>
          <w:sz w:val="24"/>
          <w:szCs w:val="24"/>
          <w:rtl/>
        </w:rPr>
      </w:pPr>
      <w:r>
        <w:rPr>
          <w:rFonts w:ascii="David" w:hAnsi="David" w:cs="David" w:hint="cs"/>
          <w:sz w:val="24"/>
          <w:szCs w:val="24"/>
          <w:rtl/>
        </w:rPr>
        <w:t>מעבר לעניין האנליטי שהחלטות שיפוטיות מבוססות על סטנדרטים אובייקטיביים, להבדיל מהחלטות שמבוססות על העדפות אישיות ולא ניתן לבקר אותן</w:t>
      </w:r>
      <w:r w:rsidR="00DE21C4">
        <w:rPr>
          <w:rFonts w:ascii="David" w:hAnsi="David" w:cs="David" w:hint="cs"/>
          <w:sz w:val="24"/>
          <w:szCs w:val="24"/>
          <w:rtl/>
        </w:rPr>
        <w:t xml:space="preserve">, יש </w:t>
      </w:r>
      <w:r w:rsidR="00E25E84">
        <w:rPr>
          <w:rFonts w:ascii="David" w:hAnsi="David" w:cs="David" w:hint="cs"/>
          <w:sz w:val="24"/>
          <w:szCs w:val="24"/>
          <w:rtl/>
        </w:rPr>
        <w:t>טיעונים</w:t>
      </w:r>
      <w:r w:rsidR="00DE21C4">
        <w:rPr>
          <w:rFonts w:ascii="David" w:hAnsi="David" w:cs="David" w:hint="cs"/>
          <w:sz w:val="24"/>
          <w:szCs w:val="24"/>
          <w:rtl/>
        </w:rPr>
        <w:t xml:space="preserve"> נורמטיביים. </w:t>
      </w:r>
    </w:p>
    <w:p w14:paraId="26F342F7" w14:textId="09E90ED8" w:rsidR="00A26360" w:rsidRDefault="000F4A3F" w:rsidP="006E6E31">
      <w:pPr>
        <w:tabs>
          <w:tab w:val="left" w:pos="3353"/>
        </w:tabs>
        <w:jc w:val="both"/>
        <w:rPr>
          <w:rFonts w:ascii="David" w:hAnsi="David" w:cs="David"/>
          <w:sz w:val="24"/>
          <w:szCs w:val="24"/>
          <w:rtl/>
        </w:rPr>
      </w:pPr>
      <w:r>
        <w:rPr>
          <w:rFonts w:ascii="David" w:hAnsi="David" w:cs="David" w:hint="cs"/>
          <w:sz w:val="24"/>
          <w:szCs w:val="24"/>
          <w:rtl/>
        </w:rPr>
        <w:t>-</w:t>
      </w:r>
      <w:r w:rsidR="0008366B">
        <w:rPr>
          <w:rFonts w:ascii="David" w:hAnsi="David" w:cs="David" w:hint="cs"/>
          <w:sz w:val="24"/>
          <w:szCs w:val="24"/>
          <w:rtl/>
        </w:rPr>
        <w:t xml:space="preserve">עניין אנליטי: </w:t>
      </w:r>
      <w:r w:rsidR="00A26360">
        <w:rPr>
          <w:rFonts w:ascii="David" w:hAnsi="David" w:cs="David" w:hint="cs"/>
          <w:sz w:val="24"/>
          <w:szCs w:val="24"/>
          <w:rtl/>
        </w:rPr>
        <w:t>שופט חייב לפעול לפי הדין, ולא איך שהוא רוצה.</w:t>
      </w:r>
      <w:r>
        <w:rPr>
          <w:rFonts w:ascii="David" w:hAnsi="David" w:cs="David" w:hint="cs"/>
          <w:sz w:val="24"/>
          <w:szCs w:val="24"/>
          <w:rtl/>
        </w:rPr>
        <w:t xml:space="preserve"> אם יש כלל הוא צריך לה</w:t>
      </w:r>
      <w:r w:rsidR="00093DD0">
        <w:rPr>
          <w:rFonts w:ascii="David" w:hAnsi="David" w:cs="David" w:hint="cs"/>
          <w:sz w:val="24"/>
          <w:szCs w:val="24"/>
          <w:rtl/>
        </w:rPr>
        <w:t>ח</w:t>
      </w:r>
      <w:r>
        <w:rPr>
          <w:rFonts w:ascii="David" w:hAnsi="David" w:cs="David" w:hint="cs"/>
          <w:sz w:val="24"/>
          <w:szCs w:val="24"/>
          <w:rtl/>
        </w:rPr>
        <w:t xml:space="preserve">יל אותו. כשאין כלל יש וויכוח. לפי הארט, נק' מבט פוזיטיבית, במקום כזה אין דין ואין חובה. לפי דוורקין, במקום שלכאורה אין כלל משפטי יש עקרונות ושיקולים משפטיים שמטילים חובה על השופט. השופט כאן במצב יותר מסובך. </w:t>
      </w:r>
      <w:r w:rsidR="00A32327">
        <w:rPr>
          <w:rFonts w:ascii="David" w:hAnsi="David" w:cs="David" w:hint="cs"/>
          <w:sz w:val="24"/>
          <w:szCs w:val="24"/>
          <w:rtl/>
        </w:rPr>
        <w:t>שאלת האיזון בין העקרונות היא מסובכת. לכן, יש להניח שיש את התשובה הנכונה [האיזון הנכון] והשופט אף פעם לא במקום שזו העדפה אישית של</w:t>
      </w:r>
      <w:r w:rsidR="00E165BC">
        <w:rPr>
          <w:rFonts w:ascii="David" w:hAnsi="David" w:cs="David" w:hint="cs"/>
          <w:sz w:val="24"/>
          <w:szCs w:val="24"/>
          <w:rtl/>
        </w:rPr>
        <w:t xml:space="preserve">ו. שופט אחד יאמר שזכויות פרט גוברות על ביטחון; שופט אחר יאמר שהביטחון גובר על זכויות פרט. </w:t>
      </w:r>
      <w:r w:rsidR="00E25E84">
        <w:rPr>
          <w:rFonts w:ascii="David" w:hAnsi="David" w:cs="David" w:hint="cs"/>
          <w:sz w:val="24"/>
          <w:szCs w:val="24"/>
          <w:rtl/>
        </w:rPr>
        <w:t xml:space="preserve">לפי דוורקין, העיקרון "הרצחת וגם ירשת" מטיל על השופט חובה שלא לתת לילד לרשת ואין פה בחירה. זה זר לנו כי אנחנו אומרים שהשופט בוחר ומחליט, אבל דוורקין אומר שההחלטה שלו היא בגדר חובה. </w:t>
      </w:r>
    </w:p>
    <w:p w14:paraId="63746A38" w14:textId="34E31582" w:rsidR="0008366B" w:rsidRDefault="0008366B" w:rsidP="006E6E31">
      <w:pPr>
        <w:tabs>
          <w:tab w:val="left" w:pos="3353"/>
        </w:tabs>
        <w:jc w:val="both"/>
        <w:rPr>
          <w:rFonts w:ascii="David" w:hAnsi="David" w:cs="David"/>
          <w:sz w:val="24"/>
          <w:szCs w:val="24"/>
          <w:rtl/>
        </w:rPr>
      </w:pPr>
      <w:r w:rsidRPr="00432507">
        <w:rPr>
          <w:rFonts w:ascii="David" w:hAnsi="David" w:cs="David" w:hint="cs"/>
          <w:sz w:val="24"/>
          <w:szCs w:val="24"/>
          <w:u w:val="single"/>
          <w:rtl/>
        </w:rPr>
        <w:t>2 טיעונים נורמטיביים</w:t>
      </w:r>
      <w:r>
        <w:rPr>
          <w:rFonts w:ascii="David" w:hAnsi="David" w:cs="David" w:hint="cs"/>
          <w:sz w:val="24"/>
          <w:szCs w:val="24"/>
          <w:rtl/>
        </w:rPr>
        <w:t>:</w:t>
      </w:r>
    </w:p>
    <w:p w14:paraId="007EE8CC" w14:textId="041BD012" w:rsidR="00F078CB" w:rsidRDefault="0008366B" w:rsidP="00F078CB">
      <w:pPr>
        <w:pStyle w:val="a7"/>
        <w:numPr>
          <w:ilvl w:val="0"/>
          <w:numId w:val="177"/>
        </w:numPr>
        <w:tabs>
          <w:tab w:val="left" w:pos="3353"/>
        </w:tabs>
        <w:jc w:val="both"/>
        <w:rPr>
          <w:rFonts w:ascii="David" w:hAnsi="David" w:cs="David"/>
          <w:sz w:val="24"/>
          <w:szCs w:val="24"/>
        </w:rPr>
      </w:pPr>
      <w:r>
        <w:rPr>
          <w:rFonts w:ascii="David" w:hAnsi="David" w:cs="David" w:hint="cs"/>
          <w:b/>
          <w:bCs/>
          <w:sz w:val="24"/>
          <w:szCs w:val="24"/>
          <w:shd w:val="clear" w:color="auto" w:fill="FFFFCC"/>
          <w:rtl/>
        </w:rPr>
        <w:t xml:space="preserve"> </w:t>
      </w:r>
      <w:r w:rsidR="00F078CB" w:rsidRPr="00F078CB">
        <w:rPr>
          <w:rFonts w:ascii="David" w:hAnsi="David" w:cs="David" w:hint="cs"/>
          <w:b/>
          <w:bCs/>
          <w:sz w:val="24"/>
          <w:szCs w:val="24"/>
          <w:shd w:val="clear" w:color="auto" w:fill="FFFFCC"/>
          <w:rtl/>
        </w:rPr>
        <w:t>הטיעון המקצועי</w:t>
      </w:r>
      <w:r w:rsidR="00F078CB" w:rsidRPr="00F078CB">
        <w:rPr>
          <w:rFonts w:ascii="David" w:hAnsi="David" w:cs="David" w:hint="cs"/>
          <w:sz w:val="24"/>
          <w:szCs w:val="24"/>
          <w:shd w:val="clear" w:color="auto" w:fill="FFFFCC"/>
          <w:rtl/>
        </w:rPr>
        <w:t>: שופט צריך לפעול לפי התשובה האובייקטיבית שבחוק ולא לפי החלטה אישית</w:t>
      </w:r>
      <w:r w:rsidR="00F078CB" w:rsidRPr="00F078CB">
        <w:rPr>
          <w:rFonts w:ascii="David" w:hAnsi="David" w:cs="David" w:hint="cs"/>
          <w:sz w:val="24"/>
          <w:szCs w:val="24"/>
          <w:rtl/>
        </w:rPr>
        <w:t>.</w:t>
      </w:r>
      <w:r w:rsidR="00F078CB">
        <w:rPr>
          <w:rFonts w:ascii="David" w:hAnsi="David" w:cs="David" w:hint="cs"/>
          <w:sz w:val="24"/>
          <w:szCs w:val="24"/>
          <w:rtl/>
        </w:rPr>
        <w:t xml:space="preserve"> -השופט מחויב לתת החלטה שיפוטית מקצועית מנומקת. לא העדפה אישית שלו שקשורה להשקפת עולמו, נטיות האופי שלו וכו'. לכן לוחצים עליו שיבין מה המשפט אומר. </w:t>
      </w:r>
    </w:p>
    <w:p w14:paraId="537A1504" w14:textId="5B3C14D1" w:rsidR="003D78AD" w:rsidRDefault="0008366B" w:rsidP="00F078CB">
      <w:pPr>
        <w:pStyle w:val="a7"/>
        <w:numPr>
          <w:ilvl w:val="0"/>
          <w:numId w:val="177"/>
        </w:numPr>
        <w:tabs>
          <w:tab w:val="left" w:pos="3353"/>
        </w:tabs>
        <w:jc w:val="both"/>
        <w:rPr>
          <w:rFonts w:ascii="David" w:hAnsi="David" w:cs="David"/>
          <w:sz w:val="24"/>
          <w:szCs w:val="24"/>
        </w:rPr>
      </w:pPr>
      <w:r w:rsidRPr="0008366B">
        <w:rPr>
          <w:rFonts w:ascii="David" w:hAnsi="David" w:cs="David" w:hint="cs"/>
          <w:b/>
          <w:bCs/>
          <w:sz w:val="24"/>
          <w:szCs w:val="24"/>
          <w:shd w:val="clear" w:color="auto" w:fill="FFFFCC"/>
          <w:rtl/>
        </w:rPr>
        <w:t>הטיעון הדמוקרטי</w:t>
      </w:r>
      <w:r w:rsidRPr="0008366B">
        <w:rPr>
          <w:rFonts w:ascii="David" w:hAnsi="David" w:cs="David" w:hint="cs"/>
          <w:sz w:val="24"/>
          <w:szCs w:val="24"/>
          <w:shd w:val="clear" w:color="auto" w:fill="FFFFCC"/>
          <w:rtl/>
        </w:rPr>
        <w:t>: שופט אינו נבחר ציבור</w:t>
      </w:r>
      <w:r>
        <w:rPr>
          <w:rFonts w:ascii="David" w:hAnsi="David" w:cs="David" w:hint="cs"/>
          <w:sz w:val="24"/>
          <w:szCs w:val="24"/>
          <w:rtl/>
        </w:rPr>
        <w:t xml:space="preserve">. הארט רואה את השופט שותף למחוקק. במקרים בהם המחוקק לא נתן תשובה, האטר מעביר את התפקיד לשופט שהוא מחוקק משנה. דוורקין אומר "מי שמו"? איך השופט יתפקד כמחוקק הרי הוא לא נבחר ציבור והוא לא רשאי להחליט. אין לו סמכות מבחינת הלגיטימציה שלו להיות מחוקק משנה. מחוקק יש רק אחד והוא נבחרי הציבור. </w:t>
      </w:r>
      <w:r w:rsidR="00F84279">
        <w:rPr>
          <w:rFonts w:ascii="David" w:hAnsi="David" w:cs="David" w:hint="cs"/>
          <w:sz w:val="24"/>
          <w:szCs w:val="24"/>
          <w:rtl/>
        </w:rPr>
        <w:t xml:space="preserve">השופט מיישם את החוק. מנקודת מבט של דוורקין השופט נשאר נאמן לעיקרון הדמוקרטי של שופט שמיישם חוק ולא מייצר חוק. העקרונות האלה קיימים, גם אם לא חקוקים. אלה עקרונות מוסכמים ע"י החברה. </w:t>
      </w:r>
      <w:r w:rsidR="009F6A88">
        <w:rPr>
          <w:rFonts w:ascii="David" w:hAnsi="David" w:cs="David" w:hint="cs"/>
          <w:sz w:val="24"/>
          <w:szCs w:val="24"/>
          <w:rtl/>
        </w:rPr>
        <w:t xml:space="preserve">בד"כ הוויכוחים הם על האיזונים ואף אחד ברמה העקרונית לא חולק על זכויות אדם, עקרון השוויון, שאלות של מדיניות וכו'. השופט פונה ליסודות המוסכמים של החברה ומחיל אותם. </w:t>
      </w:r>
    </w:p>
    <w:p w14:paraId="71CEEE18" w14:textId="774327D4" w:rsidR="00D83E43" w:rsidRPr="00432507" w:rsidRDefault="003D78AD" w:rsidP="00432507">
      <w:pPr>
        <w:pStyle w:val="a7"/>
        <w:numPr>
          <w:ilvl w:val="0"/>
          <w:numId w:val="177"/>
        </w:numPr>
        <w:tabs>
          <w:tab w:val="left" w:pos="3353"/>
        </w:tabs>
        <w:jc w:val="both"/>
        <w:rPr>
          <w:rFonts w:ascii="David" w:hAnsi="David" w:cs="David"/>
          <w:sz w:val="24"/>
          <w:szCs w:val="24"/>
          <w:rtl/>
        </w:rPr>
      </w:pPr>
      <w:r>
        <w:rPr>
          <w:rFonts w:ascii="David" w:hAnsi="David" w:cs="David" w:hint="cs"/>
          <w:b/>
          <w:bCs/>
          <w:sz w:val="24"/>
          <w:szCs w:val="24"/>
          <w:shd w:val="clear" w:color="auto" w:fill="FFFFCC"/>
          <w:rtl/>
        </w:rPr>
        <w:t xml:space="preserve">הטיעון מכוח </w:t>
      </w:r>
      <w:r w:rsidRPr="003D78AD">
        <w:rPr>
          <w:rFonts w:ascii="David" w:hAnsi="David" w:cs="David" w:hint="cs"/>
          <w:b/>
          <w:bCs/>
          <w:sz w:val="24"/>
          <w:szCs w:val="24"/>
          <w:shd w:val="clear" w:color="auto" w:fill="FFFFCC"/>
          <w:rtl/>
        </w:rPr>
        <w:t>שלטון החוק</w:t>
      </w:r>
      <w:r w:rsidRPr="003D78AD">
        <w:rPr>
          <w:rFonts w:ascii="David" w:hAnsi="David" w:cs="David" w:hint="cs"/>
          <w:sz w:val="24"/>
          <w:szCs w:val="24"/>
          <w:shd w:val="clear" w:color="auto" w:fill="FFFFCC"/>
          <w:rtl/>
        </w:rPr>
        <w:t>- אינו רשאי להטיל חובות רטרואקטיבי</w:t>
      </w:r>
      <w:r w:rsidR="00AB61F0">
        <w:rPr>
          <w:rFonts w:ascii="David" w:hAnsi="David" w:cs="David" w:hint="cs"/>
          <w:sz w:val="24"/>
          <w:szCs w:val="24"/>
          <w:shd w:val="clear" w:color="auto" w:fill="FFFFCC"/>
          <w:rtl/>
        </w:rPr>
        <w:t>ות</w:t>
      </w:r>
      <w:r>
        <w:rPr>
          <w:rFonts w:ascii="David" w:hAnsi="David" w:cs="David" w:hint="cs"/>
          <w:sz w:val="24"/>
          <w:szCs w:val="24"/>
          <w:rtl/>
        </w:rPr>
        <w:t>. אם השופט יוצר חוב בדיעבד, איך הוא יטיל חובה רטרואקטיבית?</w:t>
      </w:r>
      <w:r w:rsidR="009F6A88">
        <w:rPr>
          <w:rFonts w:ascii="David" w:hAnsi="David" w:cs="David" w:hint="cs"/>
          <w:sz w:val="24"/>
          <w:szCs w:val="24"/>
          <w:rtl/>
        </w:rPr>
        <w:t xml:space="preserve"> </w:t>
      </w:r>
      <w:r w:rsidR="00AB61F0">
        <w:rPr>
          <w:rFonts w:ascii="David" w:hAnsi="David" w:cs="David" w:hint="cs"/>
          <w:sz w:val="24"/>
          <w:szCs w:val="24"/>
          <w:rtl/>
        </w:rPr>
        <w:t xml:space="preserve">במשפט הפלילי, במשפט האזרחי [קובע שיש עוולה נזיקית שלא נקבעה קודם], החלטות חוזיות וכו'. </w:t>
      </w:r>
      <w:r w:rsidR="00AB61F0" w:rsidRPr="00272EA3">
        <w:rPr>
          <w:rFonts w:ascii="David" w:hAnsi="David" w:cs="David" w:hint="cs"/>
          <w:b/>
          <w:bCs/>
          <w:sz w:val="24"/>
          <w:szCs w:val="24"/>
          <w:rtl/>
        </w:rPr>
        <w:t>דוורקין יטען שגם מנ</w:t>
      </w:r>
      <w:r w:rsidR="00272EA3">
        <w:rPr>
          <w:rFonts w:ascii="David" w:hAnsi="David" w:cs="David" w:hint="cs"/>
          <w:b/>
          <w:bCs/>
          <w:sz w:val="24"/>
          <w:szCs w:val="24"/>
          <w:rtl/>
        </w:rPr>
        <w:t>קודת</w:t>
      </w:r>
      <w:r w:rsidR="00AB61F0" w:rsidRPr="00272EA3">
        <w:rPr>
          <w:rFonts w:ascii="David" w:hAnsi="David" w:cs="David" w:hint="cs"/>
          <w:b/>
          <w:bCs/>
          <w:sz w:val="24"/>
          <w:szCs w:val="24"/>
          <w:rtl/>
        </w:rPr>
        <w:t xml:space="preserve"> מבט של שלטון חוק יש לתפוס את השופט כמיישם את החוק</w:t>
      </w:r>
      <w:r w:rsidR="00272EA3">
        <w:rPr>
          <w:rFonts w:ascii="David" w:hAnsi="David" w:cs="David" w:hint="cs"/>
          <w:sz w:val="24"/>
          <w:szCs w:val="24"/>
          <w:rtl/>
        </w:rPr>
        <w:t>.</w:t>
      </w:r>
    </w:p>
    <w:p w14:paraId="178C088A" w14:textId="665BEAD2" w:rsidR="00D83E43" w:rsidRPr="008D42C7" w:rsidRDefault="00D83E43" w:rsidP="008D42C7">
      <w:pPr>
        <w:tabs>
          <w:tab w:val="left" w:pos="3353"/>
        </w:tabs>
        <w:jc w:val="center"/>
        <w:rPr>
          <w:rFonts w:ascii="David" w:hAnsi="David" w:cs="David"/>
          <w:b/>
          <w:bCs/>
          <w:sz w:val="24"/>
          <w:szCs w:val="24"/>
          <w:u w:val="single"/>
          <w:rtl/>
        </w:rPr>
      </w:pPr>
      <w:r w:rsidRPr="008D42C7">
        <w:rPr>
          <w:rFonts w:ascii="David" w:hAnsi="David" w:cs="David" w:hint="cs"/>
          <w:b/>
          <w:bCs/>
          <w:sz w:val="24"/>
          <w:szCs w:val="24"/>
          <w:u w:val="single"/>
          <w:rtl/>
        </w:rPr>
        <w:lastRenderedPageBreak/>
        <w:t>שיעור 17- 26/05/22</w:t>
      </w:r>
      <w:r w:rsidR="00A252F5">
        <w:rPr>
          <w:rFonts w:ascii="David" w:hAnsi="David" w:cs="David" w:hint="cs"/>
          <w:b/>
          <w:bCs/>
          <w:sz w:val="24"/>
          <w:szCs w:val="24"/>
          <w:u w:val="single"/>
          <w:rtl/>
        </w:rPr>
        <w:t xml:space="preserve"> </w:t>
      </w:r>
    </w:p>
    <w:p w14:paraId="642EAF6B" w14:textId="1EB11C0E" w:rsidR="008D42C7" w:rsidRDefault="00831FC7" w:rsidP="00272EA3">
      <w:pPr>
        <w:tabs>
          <w:tab w:val="left" w:pos="3353"/>
        </w:tabs>
        <w:jc w:val="both"/>
        <w:rPr>
          <w:rFonts w:ascii="David" w:hAnsi="David" w:cs="David"/>
          <w:sz w:val="24"/>
          <w:szCs w:val="24"/>
          <w:rtl/>
        </w:rPr>
      </w:pPr>
      <w:r>
        <w:rPr>
          <w:rFonts w:ascii="David" w:hAnsi="David" w:cs="David" w:hint="cs"/>
          <w:sz w:val="24"/>
          <w:szCs w:val="24"/>
          <w:rtl/>
        </w:rPr>
        <w:t xml:space="preserve">דיברנו על תורת המשפט של דוורקין. </w:t>
      </w:r>
      <w:proofErr w:type="spellStart"/>
      <w:r w:rsidRPr="008D5EFA">
        <w:rPr>
          <w:rFonts w:ascii="David" w:hAnsi="David" w:cs="David" w:hint="cs"/>
          <w:sz w:val="24"/>
          <w:szCs w:val="24"/>
          <w:u w:val="single"/>
          <w:rtl/>
        </w:rPr>
        <w:t>בתיזה</w:t>
      </w:r>
      <w:proofErr w:type="spellEnd"/>
      <w:r w:rsidRPr="008D5EFA">
        <w:rPr>
          <w:rFonts w:ascii="David" w:hAnsi="David" w:cs="David" w:hint="cs"/>
          <w:sz w:val="24"/>
          <w:szCs w:val="24"/>
          <w:u w:val="single"/>
          <w:rtl/>
        </w:rPr>
        <w:t xml:space="preserve"> שלו היינו מדגישים 3 נקודות</w:t>
      </w:r>
      <w:r>
        <w:rPr>
          <w:rFonts w:ascii="David" w:hAnsi="David" w:cs="David" w:hint="cs"/>
          <w:sz w:val="24"/>
          <w:szCs w:val="24"/>
          <w:rtl/>
        </w:rPr>
        <w:t>:</w:t>
      </w:r>
    </w:p>
    <w:p w14:paraId="63541DA7" w14:textId="513F3AFF" w:rsidR="00831FC7" w:rsidRDefault="00831FC7" w:rsidP="00831FC7">
      <w:pPr>
        <w:pStyle w:val="a7"/>
        <w:numPr>
          <w:ilvl w:val="0"/>
          <w:numId w:val="178"/>
        </w:numPr>
        <w:tabs>
          <w:tab w:val="left" w:pos="3353"/>
        </w:tabs>
        <w:jc w:val="both"/>
        <w:rPr>
          <w:rFonts w:ascii="David" w:hAnsi="David" w:cs="David"/>
          <w:sz w:val="24"/>
          <w:szCs w:val="24"/>
        </w:rPr>
      </w:pPr>
      <w:r>
        <w:rPr>
          <w:rFonts w:ascii="David" w:hAnsi="David" w:cs="David" w:hint="cs"/>
          <w:sz w:val="24"/>
          <w:szCs w:val="24"/>
          <w:rtl/>
        </w:rPr>
        <w:t xml:space="preserve">הטענה שהמשפט מכיל לא רק את הכללים המזוהים ע"י כלל הזיהוי [כללי המשפט], אלא </w:t>
      </w:r>
      <w:r w:rsidRPr="008637AA">
        <w:rPr>
          <w:rFonts w:ascii="David" w:hAnsi="David" w:cs="David" w:hint="cs"/>
          <w:b/>
          <w:bCs/>
          <w:sz w:val="24"/>
          <w:szCs w:val="24"/>
          <w:rtl/>
        </w:rPr>
        <w:t>המשפט מכיל גם עקרונות שאינם מזוהים ע"י כלל הזיהוי [שלא נחקקו אי פעם]</w:t>
      </w:r>
      <w:r>
        <w:rPr>
          <w:rFonts w:ascii="David" w:hAnsi="David" w:cs="David" w:hint="cs"/>
          <w:sz w:val="24"/>
          <w:szCs w:val="24"/>
          <w:rtl/>
        </w:rPr>
        <w:t>.</w:t>
      </w:r>
    </w:p>
    <w:p w14:paraId="1EEC7B44" w14:textId="2B668EA0" w:rsidR="00FC1903" w:rsidRDefault="00831FC7" w:rsidP="00FC1903">
      <w:pPr>
        <w:pStyle w:val="a7"/>
        <w:numPr>
          <w:ilvl w:val="0"/>
          <w:numId w:val="178"/>
        </w:numPr>
        <w:tabs>
          <w:tab w:val="left" w:pos="3353"/>
        </w:tabs>
        <w:jc w:val="both"/>
        <w:rPr>
          <w:rFonts w:ascii="David" w:hAnsi="David" w:cs="David"/>
          <w:sz w:val="24"/>
          <w:szCs w:val="24"/>
        </w:rPr>
      </w:pPr>
      <w:r w:rsidRPr="008637AA">
        <w:rPr>
          <w:rFonts w:ascii="David" w:hAnsi="David" w:cs="David" w:hint="cs"/>
          <w:b/>
          <w:bCs/>
          <w:sz w:val="24"/>
          <w:szCs w:val="24"/>
          <w:rtl/>
        </w:rPr>
        <w:t>הטענה שמכלול הנורמות של המשפט- הכללים והעקרונות- מספקים תשובה לכל שאלה</w:t>
      </w:r>
      <w:r>
        <w:rPr>
          <w:rFonts w:ascii="David" w:hAnsi="David" w:cs="David" w:hint="cs"/>
          <w:sz w:val="24"/>
          <w:szCs w:val="24"/>
          <w:rtl/>
        </w:rPr>
        <w:t xml:space="preserve">. לכן, </w:t>
      </w:r>
      <w:r w:rsidR="00FC1903">
        <w:rPr>
          <w:rFonts w:ascii="David" w:hAnsi="David" w:cs="David" w:hint="cs"/>
          <w:sz w:val="24"/>
          <w:szCs w:val="24"/>
          <w:rtl/>
        </w:rPr>
        <w:t xml:space="preserve">בעצם לשופט אין שיקול דעת או יש שיקול דעת חלש. התשובה קיימת והוא צריך לגלות </w:t>
      </w:r>
      <w:r w:rsidR="008637AA">
        <w:rPr>
          <w:rFonts w:ascii="David" w:hAnsi="David" w:cs="David" w:hint="cs"/>
          <w:sz w:val="24"/>
          <w:szCs w:val="24"/>
          <w:rtl/>
        </w:rPr>
        <w:t>ולהחיל</w:t>
      </w:r>
      <w:r w:rsidR="00FC1903">
        <w:rPr>
          <w:rFonts w:ascii="David" w:hAnsi="David" w:cs="David" w:hint="cs"/>
          <w:sz w:val="24"/>
          <w:szCs w:val="24"/>
          <w:rtl/>
        </w:rPr>
        <w:t xml:space="preserve"> אותה, לכן הוא לא יוצר אף פעם תשובה חדשה.</w:t>
      </w:r>
    </w:p>
    <w:p w14:paraId="295A3043" w14:textId="5D4D0C3A" w:rsidR="008637AA" w:rsidRDefault="00FC1903" w:rsidP="009D4A10">
      <w:pPr>
        <w:pStyle w:val="a7"/>
        <w:numPr>
          <w:ilvl w:val="0"/>
          <w:numId w:val="178"/>
        </w:numPr>
        <w:tabs>
          <w:tab w:val="left" w:pos="3353"/>
        </w:tabs>
        <w:jc w:val="both"/>
        <w:rPr>
          <w:rFonts w:ascii="David" w:hAnsi="David" w:cs="David"/>
          <w:sz w:val="24"/>
          <w:szCs w:val="24"/>
        </w:rPr>
      </w:pPr>
      <w:r w:rsidRPr="008637AA">
        <w:rPr>
          <w:rFonts w:ascii="David" w:hAnsi="David" w:cs="David" w:hint="cs"/>
          <w:b/>
          <w:bCs/>
          <w:sz w:val="24"/>
          <w:szCs w:val="24"/>
          <w:rtl/>
        </w:rPr>
        <w:t>תיזת התשובה הנכונה</w:t>
      </w:r>
      <w:r>
        <w:rPr>
          <w:rFonts w:ascii="David" w:hAnsi="David" w:cs="David" w:hint="cs"/>
          <w:sz w:val="24"/>
          <w:szCs w:val="24"/>
          <w:rtl/>
        </w:rPr>
        <w:t xml:space="preserve">- התיזה שלכל שאלה משפטית יש תשובה אחת נכונה. היא מבוססת מחד על טיעון אנליטי- </w:t>
      </w:r>
      <w:r w:rsidR="002E52A4">
        <w:rPr>
          <w:rFonts w:ascii="David" w:hAnsi="David" w:cs="David" w:hint="cs"/>
          <w:sz w:val="24"/>
          <w:szCs w:val="24"/>
          <w:rtl/>
        </w:rPr>
        <w:t xml:space="preserve">החלטות משפטיות הן לא עניין של העדפה אישית ולא עניין של בחירה של השופט [כמו בחירה בין ספר לסרט] אלא הם עניין שנקבע ע"פ סטנדרטים אובייקטיבים [שיכולים להיות גלויים לעין כמו הכללים אבל יכולים להיות גם נסתרים כמו עקרונות]. </w:t>
      </w:r>
      <w:r w:rsidR="00726F82">
        <w:rPr>
          <w:rFonts w:ascii="David" w:hAnsi="David" w:cs="David" w:hint="cs"/>
          <w:sz w:val="24"/>
          <w:szCs w:val="24"/>
          <w:rtl/>
        </w:rPr>
        <w:t xml:space="preserve">מבחינה אנליטית צריך להניח שיש תשובה נכונה. הראיה- כאשר אנחנו חולקים על שופט [שופט אחר או קהילה משפטית, מלומדים], לא אומרים שזו זכותו להחליט כך אלא זה עניין של ביקורת על ההחלטה. </w:t>
      </w:r>
      <w:r w:rsidR="004B55B9">
        <w:rPr>
          <w:rFonts w:ascii="David" w:hAnsi="David" w:cs="David" w:hint="cs"/>
          <w:sz w:val="24"/>
          <w:szCs w:val="24"/>
          <w:rtl/>
        </w:rPr>
        <w:t xml:space="preserve">מניחים שיש תשובה אחת. מאידך, יש גם 3 שיקולים נורמטיביים- שיקול מקצועי, שיקול </w:t>
      </w:r>
      <w:r w:rsidR="007404CA">
        <w:rPr>
          <w:rFonts w:ascii="David" w:hAnsi="David" w:cs="David" w:hint="cs"/>
          <w:sz w:val="24"/>
          <w:szCs w:val="24"/>
          <w:rtl/>
        </w:rPr>
        <w:t xml:space="preserve">דמוקרטי, שיקול מכוח שלטון החוק. </w:t>
      </w:r>
    </w:p>
    <w:p w14:paraId="6FDAFDC3" w14:textId="77777777" w:rsidR="009D4A10" w:rsidRPr="009D4A10" w:rsidRDefault="009D4A10" w:rsidP="009D4A10">
      <w:pPr>
        <w:pStyle w:val="a7"/>
        <w:tabs>
          <w:tab w:val="left" w:pos="3353"/>
        </w:tabs>
        <w:ind w:left="360"/>
        <w:jc w:val="both"/>
        <w:rPr>
          <w:rFonts w:ascii="David" w:hAnsi="David" w:cs="David"/>
          <w:sz w:val="24"/>
          <w:szCs w:val="24"/>
          <w:rtl/>
        </w:rPr>
      </w:pPr>
    </w:p>
    <w:p w14:paraId="654973C6" w14:textId="625A9895" w:rsidR="007404CA" w:rsidRDefault="007404CA" w:rsidP="007404CA">
      <w:pPr>
        <w:tabs>
          <w:tab w:val="left" w:pos="3353"/>
        </w:tabs>
        <w:jc w:val="both"/>
        <w:rPr>
          <w:rFonts w:ascii="David" w:hAnsi="David" w:cs="David"/>
          <w:b/>
          <w:bCs/>
          <w:sz w:val="24"/>
          <w:szCs w:val="24"/>
          <w:u w:val="single"/>
          <w:rtl/>
        </w:rPr>
      </w:pPr>
      <w:r w:rsidRPr="00432507">
        <w:rPr>
          <w:rFonts w:ascii="David" w:hAnsi="David" w:cs="David" w:hint="cs"/>
          <w:b/>
          <w:bCs/>
          <w:sz w:val="24"/>
          <w:szCs w:val="24"/>
          <w:u w:val="single"/>
          <w:shd w:val="clear" w:color="auto" w:fill="FBE4D5" w:themeFill="accent2" w:themeFillTint="33"/>
          <w:rtl/>
        </w:rPr>
        <w:t>סיכום</w:t>
      </w:r>
      <w:r w:rsidR="000758B6" w:rsidRPr="00432507">
        <w:rPr>
          <w:rFonts w:ascii="David" w:hAnsi="David" w:cs="David" w:hint="cs"/>
          <w:b/>
          <w:bCs/>
          <w:sz w:val="24"/>
          <w:szCs w:val="24"/>
          <w:u w:val="single"/>
          <w:shd w:val="clear" w:color="auto" w:fill="FBE4D5" w:themeFill="accent2" w:themeFillTint="33"/>
          <w:rtl/>
        </w:rPr>
        <w:t>:</w:t>
      </w:r>
      <w:r w:rsidRPr="00432507">
        <w:rPr>
          <w:rFonts w:ascii="David" w:hAnsi="David" w:cs="David" w:hint="cs"/>
          <w:b/>
          <w:bCs/>
          <w:sz w:val="24"/>
          <w:szCs w:val="24"/>
          <w:u w:val="single"/>
          <w:shd w:val="clear" w:color="auto" w:fill="FBE4D5" w:themeFill="accent2" w:themeFillTint="33"/>
          <w:rtl/>
        </w:rPr>
        <w:t xml:space="preserve"> תפקיד השופט</w:t>
      </w:r>
    </w:p>
    <w:p w14:paraId="697A1020" w14:textId="5F699770" w:rsidR="007404CA" w:rsidRPr="007404CA" w:rsidRDefault="007404CA" w:rsidP="007404CA">
      <w:pPr>
        <w:pStyle w:val="a7"/>
        <w:numPr>
          <w:ilvl w:val="0"/>
          <w:numId w:val="179"/>
        </w:numPr>
        <w:tabs>
          <w:tab w:val="left" w:pos="3353"/>
        </w:tabs>
        <w:jc w:val="both"/>
        <w:rPr>
          <w:rFonts w:ascii="David" w:hAnsi="David" w:cs="David"/>
          <w:sz w:val="24"/>
          <w:szCs w:val="24"/>
          <w:rtl/>
        </w:rPr>
      </w:pPr>
      <w:r w:rsidRPr="00432507">
        <w:rPr>
          <w:rFonts w:ascii="David" w:hAnsi="David" w:cs="David" w:hint="cs"/>
          <w:sz w:val="24"/>
          <w:szCs w:val="24"/>
          <w:shd w:val="clear" w:color="auto" w:fill="FFFFCC"/>
          <w:rtl/>
        </w:rPr>
        <w:t>שופט נדרש להחיל נורמות משפטיות: כללים ועקרונות</w:t>
      </w:r>
      <w:r w:rsidRPr="007404CA">
        <w:rPr>
          <w:rFonts w:ascii="David" w:hAnsi="David" w:cs="David" w:hint="cs"/>
          <w:sz w:val="24"/>
          <w:szCs w:val="24"/>
          <w:rtl/>
        </w:rPr>
        <w:t>.</w:t>
      </w:r>
    </w:p>
    <w:p w14:paraId="6760FB84" w14:textId="7CD7770F" w:rsidR="007404CA" w:rsidRDefault="007404CA" w:rsidP="007404CA">
      <w:pPr>
        <w:pStyle w:val="a7"/>
        <w:numPr>
          <w:ilvl w:val="0"/>
          <w:numId w:val="179"/>
        </w:numPr>
        <w:tabs>
          <w:tab w:val="left" w:pos="3353"/>
        </w:tabs>
        <w:jc w:val="both"/>
        <w:rPr>
          <w:rFonts w:ascii="David" w:hAnsi="David" w:cs="David"/>
          <w:sz w:val="24"/>
          <w:szCs w:val="24"/>
        </w:rPr>
      </w:pPr>
      <w:r w:rsidRPr="00432507">
        <w:rPr>
          <w:rFonts w:ascii="David" w:hAnsi="David" w:cs="David" w:hint="cs"/>
          <w:sz w:val="24"/>
          <w:szCs w:val="24"/>
          <w:shd w:val="clear" w:color="auto" w:fill="FFFFCC"/>
          <w:rtl/>
        </w:rPr>
        <w:t>השופט מיישם את החוק</w:t>
      </w:r>
      <w:r w:rsidRPr="007404CA">
        <w:rPr>
          <w:rFonts w:ascii="David" w:hAnsi="David" w:cs="David" w:hint="cs"/>
          <w:sz w:val="24"/>
          <w:szCs w:val="24"/>
          <w:rtl/>
        </w:rPr>
        <w:t xml:space="preserve">. </w:t>
      </w:r>
    </w:p>
    <w:p w14:paraId="79DD48D1" w14:textId="40A3EE8C" w:rsidR="007404CA" w:rsidRDefault="007404CA" w:rsidP="007404CA">
      <w:pPr>
        <w:pStyle w:val="a7"/>
        <w:numPr>
          <w:ilvl w:val="0"/>
          <w:numId w:val="179"/>
        </w:numPr>
        <w:tabs>
          <w:tab w:val="left" w:pos="3353"/>
        </w:tabs>
        <w:jc w:val="both"/>
        <w:rPr>
          <w:rFonts w:ascii="David" w:hAnsi="David" w:cs="David"/>
          <w:sz w:val="24"/>
          <w:szCs w:val="24"/>
        </w:rPr>
      </w:pPr>
      <w:r w:rsidRPr="00432507">
        <w:rPr>
          <w:rFonts w:ascii="David" w:hAnsi="David" w:cs="David" w:hint="cs"/>
          <w:sz w:val="24"/>
          <w:szCs w:val="24"/>
          <w:shd w:val="clear" w:color="auto" w:fill="FFFFCC"/>
          <w:rtl/>
        </w:rPr>
        <w:t>השופט אינו מחוקק משנה</w:t>
      </w:r>
      <w:r>
        <w:rPr>
          <w:rFonts w:ascii="David" w:hAnsi="David" w:cs="David" w:hint="cs"/>
          <w:sz w:val="24"/>
          <w:szCs w:val="24"/>
          <w:rtl/>
        </w:rPr>
        <w:t xml:space="preserve">. </w:t>
      </w:r>
    </w:p>
    <w:p w14:paraId="5C031338" w14:textId="0B07A247" w:rsidR="000758B6" w:rsidRDefault="000758B6" w:rsidP="000758B6">
      <w:pPr>
        <w:tabs>
          <w:tab w:val="left" w:pos="3353"/>
        </w:tabs>
        <w:jc w:val="both"/>
        <w:rPr>
          <w:rFonts w:ascii="David" w:hAnsi="David" w:cs="David"/>
          <w:sz w:val="24"/>
          <w:szCs w:val="24"/>
          <w:rtl/>
        </w:rPr>
      </w:pPr>
      <w:r>
        <w:rPr>
          <w:rFonts w:ascii="David" w:hAnsi="David" w:cs="David" w:hint="cs"/>
          <w:sz w:val="24"/>
          <w:szCs w:val="24"/>
          <w:rtl/>
        </w:rPr>
        <w:t xml:space="preserve">מכאן אנחנו יכולים לסכם את המהלך של דוורקין. </w:t>
      </w:r>
    </w:p>
    <w:p w14:paraId="1A39A7BF" w14:textId="77777777" w:rsidR="000758B6" w:rsidRDefault="000758B6" w:rsidP="000758B6">
      <w:pPr>
        <w:tabs>
          <w:tab w:val="left" w:pos="3353"/>
        </w:tabs>
        <w:jc w:val="both"/>
        <w:rPr>
          <w:rFonts w:ascii="David" w:hAnsi="David" w:cs="David"/>
          <w:sz w:val="24"/>
          <w:szCs w:val="24"/>
          <w:rtl/>
        </w:rPr>
      </w:pPr>
    </w:p>
    <w:p w14:paraId="14DFE10D" w14:textId="08270BD9" w:rsidR="000758B6" w:rsidRDefault="000758B6" w:rsidP="000758B6">
      <w:pPr>
        <w:tabs>
          <w:tab w:val="left" w:pos="3353"/>
        </w:tabs>
        <w:jc w:val="both"/>
        <w:rPr>
          <w:rFonts w:ascii="David" w:hAnsi="David" w:cs="David"/>
          <w:b/>
          <w:bCs/>
          <w:sz w:val="24"/>
          <w:szCs w:val="24"/>
          <w:u w:val="single"/>
          <w:rtl/>
        </w:rPr>
      </w:pPr>
      <w:r w:rsidRPr="00432507">
        <w:rPr>
          <w:rFonts w:ascii="David" w:hAnsi="David" w:cs="David" w:hint="cs"/>
          <w:b/>
          <w:bCs/>
          <w:sz w:val="24"/>
          <w:szCs w:val="24"/>
          <w:u w:val="single"/>
          <w:shd w:val="clear" w:color="auto" w:fill="FBE4D5" w:themeFill="accent2" w:themeFillTint="33"/>
          <w:rtl/>
        </w:rPr>
        <w:t>סיכום: נון-פוזיטיביזם</w:t>
      </w:r>
      <w:r w:rsidRPr="000758B6">
        <w:rPr>
          <w:rFonts w:ascii="David" w:hAnsi="David" w:cs="David" w:hint="cs"/>
          <w:b/>
          <w:bCs/>
          <w:sz w:val="24"/>
          <w:szCs w:val="24"/>
          <w:u w:val="single"/>
          <w:rtl/>
        </w:rPr>
        <w:t xml:space="preserve"> </w:t>
      </w:r>
    </w:p>
    <w:p w14:paraId="5BA6DC0F" w14:textId="6C9D487B" w:rsidR="000758B6" w:rsidRDefault="000758B6" w:rsidP="000758B6">
      <w:pPr>
        <w:tabs>
          <w:tab w:val="left" w:pos="3353"/>
        </w:tabs>
        <w:jc w:val="both"/>
        <w:rPr>
          <w:rFonts w:ascii="David" w:hAnsi="David" w:cs="David"/>
          <w:sz w:val="24"/>
          <w:szCs w:val="24"/>
          <w:rtl/>
        </w:rPr>
      </w:pPr>
      <w:r>
        <w:rPr>
          <w:rFonts w:ascii="David" w:hAnsi="David" w:cs="David" w:hint="cs"/>
          <w:sz w:val="24"/>
          <w:szCs w:val="24"/>
          <w:rtl/>
        </w:rPr>
        <w:t>דוורקין הפריך את 3 העקרונות ש</w:t>
      </w:r>
      <w:r w:rsidR="00A274DD">
        <w:rPr>
          <w:rFonts w:ascii="David" w:hAnsi="David" w:cs="David" w:hint="cs"/>
          <w:sz w:val="24"/>
          <w:szCs w:val="24"/>
          <w:rtl/>
        </w:rPr>
        <w:t xml:space="preserve">ל </w:t>
      </w:r>
      <w:r>
        <w:rPr>
          <w:rFonts w:ascii="David" w:hAnsi="David" w:cs="David" w:hint="cs"/>
          <w:sz w:val="24"/>
          <w:szCs w:val="24"/>
          <w:rtl/>
        </w:rPr>
        <w:t>הפוזיטיביזם</w:t>
      </w:r>
      <w:r w:rsidR="00A274DD">
        <w:rPr>
          <w:rFonts w:ascii="David" w:hAnsi="David" w:cs="David" w:hint="cs"/>
          <w:sz w:val="24"/>
          <w:szCs w:val="24"/>
          <w:rtl/>
        </w:rPr>
        <w:t xml:space="preserve">. </w:t>
      </w:r>
    </w:p>
    <w:p w14:paraId="43873A0B" w14:textId="425D5416" w:rsidR="000758B6" w:rsidRPr="004013DF" w:rsidRDefault="000758B6" w:rsidP="004013DF">
      <w:pPr>
        <w:pStyle w:val="a7"/>
        <w:numPr>
          <w:ilvl w:val="0"/>
          <w:numId w:val="180"/>
        </w:numPr>
        <w:tabs>
          <w:tab w:val="left" w:pos="3353"/>
        </w:tabs>
        <w:jc w:val="both"/>
        <w:rPr>
          <w:rFonts w:ascii="David" w:hAnsi="David" w:cs="David"/>
          <w:sz w:val="24"/>
          <w:szCs w:val="24"/>
          <w:rtl/>
        </w:rPr>
      </w:pPr>
      <w:r w:rsidRPr="004013DF">
        <w:rPr>
          <w:rFonts w:ascii="David" w:hAnsi="David" w:cs="David" w:hint="cs"/>
          <w:sz w:val="24"/>
          <w:szCs w:val="24"/>
          <w:shd w:val="clear" w:color="auto" w:fill="FFFFCC"/>
          <w:rtl/>
        </w:rPr>
        <w:t>דחיית העקרון הפוזיטיבי הראשון: הנורמות המשפטיות מזוהות ע"י כלל אב / כלל זיהוי</w:t>
      </w:r>
      <w:r w:rsidRPr="004013DF">
        <w:rPr>
          <w:rFonts w:ascii="David" w:hAnsi="David" w:cs="David" w:hint="cs"/>
          <w:sz w:val="24"/>
          <w:szCs w:val="24"/>
          <w:rtl/>
        </w:rPr>
        <w:t xml:space="preserve">. </w:t>
      </w:r>
    </w:p>
    <w:p w14:paraId="003C2CCF" w14:textId="3C0FB36C" w:rsidR="000758B6" w:rsidRPr="004013DF" w:rsidRDefault="000758B6" w:rsidP="004013DF">
      <w:pPr>
        <w:pStyle w:val="a7"/>
        <w:numPr>
          <w:ilvl w:val="0"/>
          <w:numId w:val="181"/>
        </w:numPr>
        <w:tabs>
          <w:tab w:val="left" w:pos="3353"/>
        </w:tabs>
        <w:jc w:val="both"/>
        <w:rPr>
          <w:rFonts w:ascii="David" w:hAnsi="David" w:cs="David"/>
          <w:sz w:val="24"/>
          <w:szCs w:val="24"/>
          <w:rtl/>
        </w:rPr>
      </w:pPr>
      <w:r w:rsidRPr="004013DF">
        <w:rPr>
          <w:rFonts w:ascii="David" w:hAnsi="David" w:cs="David" w:hint="cs"/>
          <w:color w:val="C00000"/>
          <w:sz w:val="24"/>
          <w:szCs w:val="24"/>
          <w:rtl/>
        </w:rPr>
        <w:t>עקרונות אינם בהכרח מזוהים</w:t>
      </w:r>
      <w:r w:rsidRPr="004013DF">
        <w:rPr>
          <w:rFonts w:ascii="David" w:hAnsi="David" w:cs="David" w:hint="cs"/>
          <w:sz w:val="24"/>
          <w:szCs w:val="24"/>
          <w:rtl/>
        </w:rPr>
        <w:t xml:space="preserve">. -דוורקין הציג 2 פסקי דין בהם השופטים הכריעו בשונה מהכללים. החלטות של שופטים נעשות לא רק לפי הכלים המשפטיים אלא גם לפי עקרונות [לא רק חוקתיים, משפטיים] שהם חוץ-משפטיים מנקודת המבט הפוזיטיבית. השימוש בעקרונות שהם "אינם מזוהים ע"י כלל הזיהוי" </w:t>
      </w:r>
      <w:r w:rsidR="009B0124">
        <w:rPr>
          <w:rFonts w:ascii="David" w:hAnsi="David" w:cs="David" w:hint="cs"/>
          <w:sz w:val="24"/>
          <w:szCs w:val="24"/>
          <w:rtl/>
        </w:rPr>
        <w:t xml:space="preserve">(לפי השפה ההארטיאנית) </w:t>
      </w:r>
      <w:r w:rsidRPr="004013DF">
        <w:rPr>
          <w:rFonts w:ascii="David" w:hAnsi="David" w:cs="David" w:hint="cs"/>
          <w:sz w:val="24"/>
          <w:szCs w:val="24"/>
          <w:rtl/>
        </w:rPr>
        <w:t>מוכיח שהמשפט מחיל לא רק נורמות שמזוהות ע"י כלל הזיהוי.</w:t>
      </w:r>
    </w:p>
    <w:p w14:paraId="2747B4D0" w14:textId="6AF58277" w:rsidR="000758B6" w:rsidRPr="004013DF" w:rsidRDefault="000758B6" w:rsidP="004013DF">
      <w:pPr>
        <w:pStyle w:val="a7"/>
        <w:numPr>
          <w:ilvl w:val="0"/>
          <w:numId w:val="180"/>
        </w:numPr>
        <w:tabs>
          <w:tab w:val="left" w:pos="3353"/>
        </w:tabs>
        <w:jc w:val="both"/>
        <w:rPr>
          <w:rFonts w:ascii="David" w:hAnsi="David" w:cs="David"/>
          <w:sz w:val="24"/>
          <w:szCs w:val="24"/>
          <w:rtl/>
        </w:rPr>
      </w:pPr>
      <w:r w:rsidRPr="004013DF">
        <w:rPr>
          <w:rFonts w:ascii="David" w:hAnsi="David" w:cs="David" w:hint="cs"/>
          <w:sz w:val="24"/>
          <w:szCs w:val="24"/>
          <w:shd w:val="clear" w:color="auto" w:fill="FFFFCC"/>
          <w:rtl/>
        </w:rPr>
        <w:t>דחיית העקרון הפוזיטיבי השני: שיקול דעת חזק</w:t>
      </w:r>
      <w:r w:rsidRPr="004013DF">
        <w:rPr>
          <w:rFonts w:ascii="David" w:hAnsi="David" w:cs="David" w:hint="cs"/>
          <w:sz w:val="24"/>
          <w:szCs w:val="24"/>
          <w:rtl/>
        </w:rPr>
        <w:t xml:space="preserve">. </w:t>
      </w:r>
    </w:p>
    <w:p w14:paraId="3E64B86B" w14:textId="274B2DB6" w:rsidR="000758B6" w:rsidRPr="004013DF" w:rsidRDefault="000758B6" w:rsidP="004013DF">
      <w:pPr>
        <w:pStyle w:val="a7"/>
        <w:numPr>
          <w:ilvl w:val="0"/>
          <w:numId w:val="181"/>
        </w:numPr>
        <w:tabs>
          <w:tab w:val="left" w:pos="3353"/>
        </w:tabs>
        <w:jc w:val="both"/>
        <w:rPr>
          <w:rFonts w:ascii="David" w:hAnsi="David" w:cs="David"/>
          <w:sz w:val="24"/>
          <w:szCs w:val="24"/>
          <w:rtl/>
        </w:rPr>
      </w:pPr>
      <w:r w:rsidRPr="004013DF">
        <w:rPr>
          <w:rFonts w:ascii="David" w:hAnsi="David" w:cs="David" w:hint="cs"/>
          <w:color w:val="C00000"/>
          <w:sz w:val="24"/>
          <w:szCs w:val="24"/>
          <w:rtl/>
        </w:rPr>
        <w:t>שיקול דעת חלש</w:t>
      </w:r>
      <w:r w:rsidRPr="004013DF">
        <w:rPr>
          <w:rFonts w:ascii="David" w:hAnsi="David" w:cs="David" w:hint="cs"/>
          <w:sz w:val="24"/>
          <w:szCs w:val="24"/>
          <w:rtl/>
        </w:rPr>
        <w:t xml:space="preserve">. </w:t>
      </w:r>
      <w:r w:rsidR="00A274DD" w:rsidRPr="004013DF">
        <w:rPr>
          <w:rFonts w:ascii="David" w:hAnsi="David" w:cs="David" w:hint="cs"/>
          <w:sz w:val="24"/>
          <w:szCs w:val="24"/>
          <w:rtl/>
        </w:rPr>
        <w:t>-העקרונות האלה קיימים במשפט ולפי דוורקין העקרונות האלה מספקים תשובה לכל שאלה</w:t>
      </w:r>
      <w:r w:rsidR="004A2E4D">
        <w:rPr>
          <w:rFonts w:ascii="David" w:hAnsi="David" w:cs="David" w:hint="cs"/>
          <w:sz w:val="24"/>
          <w:szCs w:val="24"/>
          <w:rtl/>
        </w:rPr>
        <w:t xml:space="preserve"> (טענה לא טריוויאלית)</w:t>
      </w:r>
      <w:r w:rsidR="00A274DD" w:rsidRPr="004013DF">
        <w:rPr>
          <w:rFonts w:ascii="David" w:hAnsi="David" w:cs="David" w:hint="cs"/>
          <w:sz w:val="24"/>
          <w:szCs w:val="24"/>
          <w:rtl/>
        </w:rPr>
        <w:t>. הואיל והם מספקים תשובה לכל שאלה, אז לשופט נותר רק ליישם את הדין ויש לו שיקול דעת חלש.</w:t>
      </w:r>
    </w:p>
    <w:p w14:paraId="36EF4695" w14:textId="77777777" w:rsidR="00A274DD" w:rsidRPr="004013DF" w:rsidRDefault="00A274DD" w:rsidP="004013DF">
      <w:pPr>
        <w:pStyle w:val="a7"/>
        <w:numPr>
          <w:ilvl w:val="0"/>
          <w:numId w:val="180"/>
        </w:numPr>
        <w:tabs>
          <w:tab w:val="left" w:pos="3353"/>
        </w:tabs>
        <w:jc w:val="both"/>
        <w:rPr>
          <w:rFonts w:ascii="David" w:hAnsi="David" w:cs="David"/>
          <w:sz w:val="24"/>
          <w:szCs w:val="24"/>
          <w:rtl/>
        </w:rPr>
      </w:pPr>
      <w:r w:rsidRPr="004013DF">
        <w:rPr>
          <w:rFonts w:ascii="David" w:hAnsi="David" w:cs="David" w:hint="cs"/>
          <w:sz w:val="24"/>
          <w:szCs w:val="24"/>
          <w:shd w:val="clear" w:color="auto" w:fill="FFFFCC"/>
          <w:rtl/>
        </w:rPr>
        <w:t>דחיית העקרון הפוזיטיבי השלישי: היעדר חובה משפטית בהיעדר כלל</w:t>
      </w:r>
      <w:r w:rsidRPr="004013DF">
        <w:rPr>
          <w:rFonts w:ascii="David" w:hAnsi="David" w:cs="David" w:hint="cs"/>
          <w:sz w:val="24"/>
          <w:szCs w:val="24"/>
          <w:rtl/>
        </w:rPr>
        <w:t>.</w:t>
      </w:r>
    </w:p>
    <w:p w14:paraId="624D815C" w14:textId="30FE96BF" w:rsidR="004A2E4D" w:rsidRDefault="004013DF" w:rsidP="004A2E4D">
      <w:pPr>
        <w:pStyle w:val="a7"/>
        <w:numPr>
          <w:ilvl w:val="0"/>
          <w:numId w:val="303"/>
        </w:numPr>
        <w:tabs>
          <w:tab w:val="left" w:pos="3353"/>
        </w:tabs>
        <w:jc w:val="both"/>
        <w:rPr>
          <w:rFonts w:ascii="David" w:hAnsi="David" w:cs="David"/>
          <w:sz w:val="24"/>
          <w:szCs w:val="24"/>
        </w:rPr>
      </w:pPr>
      <w:r w:rsidRPr="004013DF">
        <w:rPr>
          <w:rFonts w:ascii="David" w:hAnsi="David" w:cs="David" w:hint="cs"/>
          <w:color w:val="C00000"/>
          <w:sz w:val="24"/>
          <w:szCs w:val="24"/>
          <w:rtl/>
        </w:rPr>
        <w:t>יש חובה משפטית גם בהיעדר כלל</w:t>
      </w:r>
      <w:r w:rsidRPr="004013DF">
        <w:rPr>
          <w:rFonts w:ascii="David" w:hAnsi="David" w:cs="David" w:hint="cs"/>
          <w:sz w:val="24"/>
          <w:szCs w:val="24"/>
          <w:rtl/>
        </w:rPr>
        <w:t xml:space="preserve">. </w:t>
      </w:r>
      <w:r w:rsidR="00A274DD" w:rsidRPr="004013DF">
        <w:rPr>
          <w:rFonts w:ascii="David" w:hAnsi="David" w:cs="David" w:hint="cs"/>
          <w:sz w:val="24"/>
          <w:szCs w:val="24"/>
          <w:rtl/>
        </w:rPr>
        <w:t xml:space="preserve"> </w:t>
      </w:r>
      <w:r w:rsidR="004A2E4D">
        <w:rPr>
          <w:rFonts w:ascii="David" w:hAnsi="David" w:cs="David" w:hint="cs"/>
          <w:sz w:val="24"/>
          <w:szCs w:val="24"/>
          <w:rtl/>
        </w:rPr>
        <w:t>-</w:t>
      </w:r>
      <w:r w:rsidR="004A2E4D">
        <w:rPr>
          <w:rFonts w:ascii="David" w:hAnsi="David" w:cs="David" w:hint="cs"/>
          <w:sz w:val="24"/>
          <w:szCs w:val="24"/>
          <w:rtl/>
        </w:rPr>
        <w:t xml:space="preserve">נובעת מאותם העקרונות [=עקרונות מוסריים, סטנדרטים ומדיניות] והשיקולים. </w:t>
      </w:r>
    </w:p>
    <w:p w14:paraId="7BE9078A" w14:textId="58FA78C5" w:rsidR="009D4A10" w:rsidRDefault="004013DF" w:rsidP="004A2E4D">
      <w:pPr>
        <w:tabs>
          <w:tab w:val="left" w:pos="3353"/>
        </w:tabs>
        <w:jc w:val="both"/>
        <w:rPr>
          <w:rFonts w:ascii="David" w:hAnsi="David" w:cs="David"/>
          <w:sz w:val="24"/>
          <w:szCs w:val="24"/>
          <w:rtl/>
        </w:rPr>
      </w:pPr>
      <w:r>
        <w:rPr>
          <w:rFonts w:ascii="David" w:hAnsi="David" w:cs="David" w:hint="cs"/>
          <w:sz w:val="24"/>
          <w:szCs w:val="24"/>
          <w:rtl/>
        </w:rPr>
        <w:t>לפי דוורקין למשפט אין גבולות ברורים</w:t>
      </w:r>
      <w:r w:rsidR="009D4A10">
        <w:rPr>
          <w:rFonts w:ascii="David" w:hAnsi="David" w:cs="David" w:hint="cs"/>
          <w:sz w:val="24"/>
          <w:szCs w:val="24"/>
          <w:rtl/>
        </w:rPr>
        <w:t xml:space="preserve"> (המשפט עשיר יותר)</w:t>
      </w:r>
      <w:r>
        <w:rPr>
          <w:rFonts w:ascii="David" w:hAnsi="David" w:cs="David" w:hint="cs"/>
          <w:sz w:val="24"/>
          <w:szCs w:val="24"/>
          <w:rtl/>
        </w:rPr>
        <w:t>. המשפט הוא פרספקטיבה או שפה להתמודד עם השאלות האלה. השופטים שוקלים גם את השיקולים האלה ולכן יש לראות אותם כחלק מהמשפט.</w:t>
      </w:r>
    </w:p>
    <w:p w14:paraId="22D5E969" w14:textId="67C7C409" w:rsidR="004013DF" w:rsidRDefault="004013DF" w:rsidP="004A2E4D">
      <w:pPr>
        <w:tabs>
          <w:tab w:val="left" w:pos="3353"/>
        </w:tabs>
        <w:jc w:val="both"/>
        <w:rPr>
          <w:rFonts w:ascii="David" w:hAnsi="David" w:cs="David"/>
          <w:sz w:val="24"/>
          <w:szCs w:val="24"/>
          <w:rtl/>
        </w:rPr>
      </w:pPr>
      <w:r>
        <w:rPr>
          <w:rFonts w:ascii="David" w:hAnsi="David" w:cs="David" w:hint="cs"/>
          <w:sz w:val="24"/>
          <w:szCs w:val="24"/>
          <w:rtl/>
        </w:rPr>
        <w:t xml:space="preserve">דוורקין לא מביא רק תיאוריה פרשנית למשפט [הסבר לשיקול הדעת] אלא יש פה </w:t>
      </w:r>
      <w:r w:rsidRPr="009D4A10">
        <w:rPr>
          <w:rFonts w:ascii="David" w:hAnsi="David" w:cs="David" w:hint="cs"/>
          <w:b/>
          <w:bCs/>
          <w:sz w:val="24"/>
          <w:szCs w:val="24"/>
          <w:rtl/>
        </w:rPr>
        <w:t xml:space="preserve">תורת משפט מקיפה יותר שעונה מהו המשפט, ולא </w:t>
      </w:r>
      <w:r w:rsidR="009D4A10">
        <w:rPr>
          <w:rFonts w:ascii="David" w:hAnsi="David" w:cs="David" w:hint="cs"/>
          <w:b/>
          <w:bCs/>
          <w:sz w:val="24"/>
          <w:szCs w:val="24"/>
          <w:rtl/>
        </w:rPr>
        <w:t xml:space="preserve">רק </w:t>
      </w:r>
      <w:r w:rsidRPr="009D4A10">
        <w:rPr>
          <w:rFonts w:ascii="David" w:hAnsi="David" w:cs="David" w:hint="cs"/>
          <w:b/>
          <w:bCs/>
          <w:sz w:val="24"/>
          <w:szCs w:val="24"/>
          <w:rtl/>
        </w:rPr>
        <w:t>איך מפעילים אותו</w:t>
      </w:r>
      <w:r>
        <w:rPr>
          <w:rFonts w:ascii="David" w:hAnsi="David" w:cs="David" w:hint="cs"/>
          <w:sz w:val="24"/>
          <w:szCs w:val="24"/>
          <w:rtl/>
        </w:rPr>
        <w:t xml:space="preserve">. </w:t>
      </w:r>
    </w:p>
    <w:p w14:paraId="1453B32C" w14:textId="77777777" w:rsidR="004013DF" w:rsidRDefault="004013DF" w:rsidP="004013DF">
      <w:pPr>
        <w:tabs>
          <w:tab w:val="left" w:pos="3353"/>
        </w:tabs>
        <w:jc w:val="both"/>
        <w:rPr>
          <w:rFonts w:ascii="David" w:hAnsi="David" w:cs="David"/>
          <w:sz w:val="24"/>
          <w:szCs w:val="24"/>
          <w:rtl/>
        </w:rPr>
      </w:pPr>
    </w:p>
    <w:p w14:paraId="3EB2C100" w14:textId="26BEE928" w:rsidR="0049229A" w:rsidRDefault="0049229A" w:rsidP="004013DF">
      <w:pPr>
        <w:tabs>
          <w:tab w:val="left" w:pos="3353"/>
        </w:tabs>
        <w:jc w:val="both"/>
        <w:rPr>
          <w:rFonts w:ascii="David" w:hAnsi="David" w:cs="David"/>
          <w:sz w:val="24"/>
          <w:szCs w:val="24"/>
          <w:rtl/>
        </w:rPr>
      </w:pPr>
      <w:r>
        <w:rPr>
          <w:rFonts w:ascii="David" w:hAnsi="David" w:cs="David" w:hint="cs"/>
          <w:sz w:val="24"/>
          <w:szCs w:val="24"/>
          <w:rtl/>
        </w:rPr>
        <w:t xml:space="preserve">נשווה את דוורקין לתורות משפט אחרות. דוורקין העמיד את עצמו מול הפוזיטיביזם אז ברור שהוא לא פוזיטיביסט [נון-פוזיטיביסט]. האם אפשר לראות אותו כאיש משפט הטבע? </w:t>
      </w:r>
    </w:p>
    <w:p w14:paraId="167033D4" w14:textId="13FC9F7D" w:rsidR="0049229A" w:rsidRDefault="0049229A" w:rsidP="004013DF">
      <w:pPr>
        <w:tabs>
          <w:tab w:val="left" w:pos="3353"/>
        </w:tabs>
        <w:jc w:val="both"/>
        <w:rPr>
          <w:rFonts w:ascii="David" w:hAnsi="David" w:cs="David"/>
          <w:b/>
          <w:bCs/>
          <w:sz w:val="24"/>
          <w:szCs w:val="24"/>
          <w:u w:val="single"/>
          <w:rtl/>
        </w:rPr>
      </w:pPr>
      <w:r w:rsidRPr="00432507">
        <w:rPr>
          <w:rFonts w:ascii="David" w:hAnsi="David" w:cs="David" w:hint="cs"/>
          <w:b/>
          <w:bCs/>
          <w:sz w:val="24"/>
          <w:szCs w:val="24"/>
          <w:u w:val="single"/>
          <w:shd w:val="clear" w:color="auto" w:fill="FBE4D5" w:themeFill="accent2" w:themeFillTint="33"/>
          <w:rtl/>
        </w:rPr>
        <w:t>דוורקין והמשפט הטבעי</w:t>
      </w:r>
    </w:p>
    <w:p w14:paraId="70475125" w14:textId="39A25CE6" w:rsidR="0049229A" w:rsidRDefault="005C2EFD" w:rsidP="009B28DC">
      <w:pPr>
        <w:pStyle w:val="a7"/>
        <w:numPr>
          <w:ilvl w:val="0"/>
          <w:numId w:val="180"/>
        </w:numPr>
        <w:tabs>
          <w:tab w:val="left" w:pos="3353"/>
        </w:tabs>
        <w:jc w:val="both"/>
        <w:rPr>
          <w:rFonts w:ascii="David" w:hAnsi="David" w:cs="David"/>
          <w:sz w:val="24"/>
          <w:szCs w:val="24"/>
        </w:rPr>
      </w:pPr>
      <w:r w:rsidRPr="00432507">
        <w:rPr>
          <w:rFonts w:ascii="David" w:hAnsi="David" w:cs="David" w:hint="cs"/>
          <w:sz w:val="24"/>
          <w:szCs w:val="24"/>
          <w:u w:val="single"/>
          <w:shd w:val="clear" w:color="auto" w:fill="FFFFCC"/>
          <w:rtl/>
        </w:rPr>
        <w:t>הדמיון</w:t>
      </w:r>
      <w:r w:rsidR="0049229A" w:rsidRPr="00432507">
        <w:rPr>
          <w:rFonts w:ascii="David" w:hAnsi="David" w:cs="David" w:hint="cs"/>
          <w:sz w:val="24"/>
          <w:szCs w:val="24"/>
          <w:u w:val="single"/>
          <w:shd w:val="clear" w:color="auto" w:fill="FFFFCC"/>
          <w:rtl/>
        </w:rPr>
        <w:t xml:space="preserve"> למשפט הטב</w:t>
      </w:r>
      <w:r w:rsidR="009B28DC" w:rsidRPr="00432507">
        <w:rPr>
          <w:rFonts w:ascii="David" w:hAnsi="David" w:cs="David" w:hint="cs"/>
          <w:sz w:val="24"/>
          <w:szCs w:val="24"/>
          <w:u w:val="single"/>
          <w:shd w:val="clear" w:color="auto" w:fill="FFFFCC"/>
          <w:rtl/>
        </w:rPr>
        <w:t>ע</w:t>
      </w:r>
      <w:r w:rsidR="0049229A" w:rsidRPr="00432507">
        <w:rPr>
          <w:rFonts w:ascii="David" w:hAnsi="David" w:cs="David" w:hint="cs"/>
          <w:sz w:val="24"/>
          <w:szCs w:val="24"/>
          <w:u w:val="single"/>
          <w:shd w:val="clear" w:color="auto" w:fill="FFFFCC"/>
          <w:rtl/>
        </w:rPr>
        <w:t>י</w:t>
      </w:r>
      <w:r w:rsidR="0049229A" w:rsidRPr="00432507">
        <w:rPr>
          <w:rFonts w:ascii="David" w:hAnsi="David" w:cs="David" w:hint="cs"/>
          <w:sz w:val="24"/>
          <w:szCs w:val="24"/>
          <w:shd w:val="clear" w:color="auto" w:fill="FFFFCC"/>
          <w:rtl/>
        </w:rPr>
        <w:t>: שיקולים מוסריים הם חלק מהשיקולים המשפטיים</w:t>
      </w:r>
      <w:r w:rsidR="0049229A" w:rsidRPr="009B28DC">
        <w:rPr>
          <w:rFonts w:ascii="David" w:hAnsi="David" w:cs="David" w:hint="cs"/>
          <w:sz w:val="24"/>
          <w:szCs w:val="24"/>
          <w:rtl/>
        </w:rPr>
        <w:t xml:space="preserve"> [מכלול שיקולים מוסריים, </w:t>
      </w:r>
      <w:r w:rsidR="004A2E4D">
        <w:rPr>
          <w:rFonts w:ascii="David" w:hAnsi="David" w:cs="David" w:hint="cs"/>
          <w:sz w:val="24"/>
          <w:szCs w:val="24"/>
          <w:rtl/>
        </w:rPr>
        <w:t xml:space="preserve">חברתיים, </w:t>
      </w:r>
      <w:r w:rsidR="0049229A" w:rsidRPr="009B28DC">
        <w:rPr>
          <w:rFonts w:ascii="David" w:hAnsi="David" w:cs="David" w:hint="cs"/>
          <w:sz w:val="24"/>
          <w:szCs w:val="24"/>
          <w:rtl/>
        </w:rPr>
        <w:t>ציבוריים שהם חלק מהמשפט]</w:t>
      </w:r>
      <w:r w:rsidR="009B28DC">
        <w:rPr>
          <w:rFonts w:ascii="David" w:hAnsi="David" w:cs="David" w:hint="cs"/>
          <w:sz w:val="24"/>
          <w:szCs w:val="24"/>
          <w:rtl/>
        </w:rPr>
        <w:t>.</w:t>
      </w:r>
    </w:p>
    <w:p w14:paraId="04D48448" w14:textId="47CCA262" w:rsidR="005C2EFD" w:rsidRDefault="005C2EFD" w:rsidP="005C2EFD">
      <w:pPr>
        <w:pStyle w:val="a7"/>
        <w:numPr>
          <w:ilvl w:val="0"/>
          <w:numId w:val="180"/>
        </w:numPr>
        <w:tabs>
          <w:tab w:val="left" w:pos="3353"/>
        </w:tabs>
        <w:jc w:val="both"/>
        <w:rPr>
          <w:rFonts w:ascii="David" w:hAnsi="David" w:cs="David"/>
          <w:sz w:val="24"/>
          <w:szCs w:val="24"/>
        </w:rPr>
      </w:pPr>
      <w:r w:rsidRPr="00432507">
        <w:rPr>
          <w:rFonts w:ascii="David" w:hAnsi="David" w:cs="David" w:hint="cs"/>
          <w:sz w:val="24"/>
          <w:szCs w:val="24"/>
          <w:u w:val="single"/>
          <w:shd w:val="clear" w:color="auto" w:fill="FFFFCC"/>
          <w:rtl/>
        </w:rPr>
        <w:t>ההבדל</w:t>
      </w:r>
      <w:r w:rsidRPr="00432507">
        <w:rPr>
          <w:rFonts w:ascii="David" w:hAnsi="David" w:cs="David" w:hint="cs"/>
          <w:sz w:val="24"/>
          <w:szCs w:val="24"/>
          <w:shd w:val="clear" w:color="auto" w:fill="FFFFCC"/>
          <w:rtl/>
        </w:rPr>
        <w:t>: אין מדובר בשיקולים של משפט רצוי אלא בעקרונות שהם חלק מהמשפט הקיים</w:t>
      </w:r>
      <w:r w:rsidRPr="005C2EFD">
        <w:rPr>
          <w:rFonts w:ascii="David" w:hAnsi="David" w:cs="David" w:hint="cs"/>
          <w:sz w:val="24"/>
          <w:szCs w:val="24"/>
          <w:rtl/>
        </w:rPr>
        <w:t xml:space="preserve">. </w:t>
      </w:r>
    </w:p>
    <w:p w14:paraId="0CCA0BD3" w14:textId="78396183" w:rsidR="00185F65" w:rsidRDefault="005C2EFD" w:rsidP="00185F65">
      <w:pPr>
        <w:tabs>
          <w:tab w:val="left" w:pos="3353"/>
        </w:tabs>
        <w:jc w:val="both"/>
        <w:rPr>
          <w:rFonts w:ascii="David" w:hAnsi="David" w:cs="David"/>
          <w:sz w:val="24"/>
          <w:szCs w:val="24"/>
          <w:rtl/>
        </w:rPr>
      </w:pPr>
      <w:r w:rsidRPr="00185F65">
        <w:rPr>
          <w:rFonts w:ascii="David" w:hAnsi="David" w:cs="David" w:hint="cs"/>
          <w:sz w:val="24"/>
          <w:szCs w:val="24"/>
          <w:u w:val="single"/>
          <w:rtl/>
        </w:rPr>
        <w:lastRenderedPageBreak/>
        <w:t>אנשי משפט הטבע</w:t>
      </w:r>
      <w:r>
        <w:rPr>
          <w:rFonts w:ascii="David" w:hAnsi="David" w:cs="David" w:hint="cs"/>
          <w:sz w:val="24"/>
          <w:szCs w:val="24"/>
          <w:rtl/>
        </w:rPr>
        <w:t xml:space="preserve"> שואלים את עצמם את השאלה- זה המשפט הפוזיטיבי ואנחנו חושבים שמבחינה מוסרית למשל צריך לנהוג אחרת, מבחינת הצדק צריך לנהוג אחרת. הם </w:t>
      </w:r>
      <w:r w:rsidRPr="00185F65">
        <w:rPr>
          <w:rFonts w:ascii="David" w:hAnsi="David" w:cs="David" w:hint="cs"/>
          <w:b/>
          <w:bCs/>
          <w:sz w:val="24"/>
          <w:szCs w:val="24"/>
          <w:rtl/>
        </w:rPr>
        <w:t>מכניסים את השיקולים של המשפט הרצוי לתוך המשפט המצוי</w:t>
      </w:r>
      <w:r w:rsidR="00185F65">
        <w:rPr>
          <w:rFonts w:ascii="David" w:hAnsi="David" w:cs="David" w:hint="cs"/>
          <w:sz w:val="24"/>
          <w:szCs w:val="24"/>
          <w:rtl/>
        </w:rPr>
        <w:t xml:space="preserve">. </w:t>
      </w:r>
      <w:r w:rsidR="00CE6372">
        <w:rPr>
          <w:rFonts w:ascii="David" w:hAnsi="David" w:cs="David" w:hint="cs"/>
          <w:sz w:val="24"/>
          <w:szCs w:val="24"/>
          <w:rtl/>
        </w:rPr>
        <w:t xml:space="preserve">מכניסים שיקולים מוסריים, משום שלפי דעתם צריך להתחשב בהם. </w:t>
      </w:r>
    </w:p>
    <w:p w14:paraId="28AD1B5C" w14:textId="7984DB04" w:rsidR="00CB45A7" w:rsidRDefault="00CB45A7" w:rsidP="00185F65">
      <w:pPr>
        <w:tabs>
          <w:tab w:val="left" w:pos="3353"/>
        </w:tabs>
        <w:jc w:val="both"/>
        <w:rPr>
          <w:rFonts w:ascii="David" w:hAnsi="David" w:cs="David"/>
          <w:sz w:val="24"/>
          <w:szCs w:val="24"/>
          <w:rtl/>
        </w:rPr>
      </w:pPr>
      <w:r w:rsidRPr="00185F65">
        <w:rPr>
          <w:rFonts w:ascii="David" w:hAnsi="David" w:cs="David" w:hint="cs"/>
          <w:sz w:val="24"/>
          <w:szCs w:val="24"/>
          <w:rtl/>
        </w:rPr>
        <w:t>הטענה</w:t>
      </w:r>
      <w:r>
        <w:rPr>
          <w:rFonts w:ascii="David" w:hAnsi="David" w:cs="David" w:hint="cs"/>
          <w:sz w:val="24"/>
          <w:szCs w:val="24"/>
          <w:rtl/>
        </w:rPr>
        <w:t xml:space="preserve"> של דוורקין באופן עקבי- הוא לא מבחין בין משפט רצוי למצוי</w:t>
      </w:r>
      <w:r w:rsidR="00CE6372">
        <w:rPr>
          <w:rFonts w:ascii="David" w:hAnsi="David" w:cs="David" w:hint="cs"/>
          <w:sz w:val="24"/>
          <w:szCs w:val="24"/>
          <w:rtl/>
        </w:rPr>
        <w:t>, כלומר</w:t>
      </w:r>
      <w:r>
        <w:rPr>
          <w:rFonts w:ascii="David" w:hAnsi="David" w:cs="David" w:hint="cs"/>
          <w:sz w:val="24"/>
          <w:szCs w:val="24"/>
          <w:rtl/>
        </w:rPr>
        <w:t xml:space="preserve"> הוא פוסק לפי המשפט המצוי. את ההחלטות המשפטיות הוא לא בוחן לפי מה שראוי לעשות, אלא לפי המשפט הקיים. </w:t>
      </w:r>
      <w:r w:rsidR="00185F65">
        <w:rPr>
          <w:rFonts w:ascii="David" w:hAnsi="David" w:cs="David" w:hint="cs"/>
          <w:sz w:val="24"/>
          <w:szCs w:val="24"/>
          <w:rtl/>
        </w:rPr>
        <w:t xml:space="preserve">הוא מגיע להחלטות לפי המשפט הקיים. </w:t>
      </w:r>
      <w:r w:rsidR="006E7EEB">
        <w:rPr>
          <w:rFonts w:ascii="David" w:hAnsi="David" w:cs="David" w:hint="cs"/>
          <w:b/>
          <w:bCs/>
          <w:sz w:val="24"/>
          <w:szCs w:val="24"/>
          <w:rtl/>
        </w:rPr>
        <w:t>הוא כאילו פוזיטיביסט</w:t>
      </w:r>
      <w:r w:rsidR="003C5533">
        <w:rPr>
          <w:rFonts w:ascii="David" w:hAnsi="David" w:cs="David" w:hint="cs"/>
          <w:sz w:val="24"/>
          <w:szCs w:val="24"/>
          <w:rtl/>
        </w:rPr>
        <w:t xml:space="preserve"> [מפריד בין משפט מצוי למשפט רצוי]</w:t>
      </w:r>
      <w:r w:rsidR="006E7EEB">
        <w:rPr>
          <w:rFonts w:ascii="David" w:hAnsi="David" w:cs="David" w:hint="cs"/>
          <w:sz w:val="24"/>
          <w:szCs w:val="24"/>
          <w:rtl/>
        </w:rPr>
        <w:t>- אבל המשפט הקיים שלו כולל הכל</w:t>
      </w:r>
      <w:r w:rsidR="00CE6372">
        <w:rPr>
          <w:rFonts w:ascii="David" w:hAnsi="David" w:cs="David" w:hint="cs"/>
          <w:sz w:val="24"/>
          <w:szCs w:val="24"/>
          <w:rtl/>
        </w:rPr>
        <w:t xml:space="preserve"> (מאוד רחב ועשיר)</w:t>
      </w:r>
      <w:r w:rsidR="006E7EEB">
        <w:rPr>
          <w:rFonts w:ascii="David" w:hAnsi="David" w:cs="David" w:hint="cs"/>
          <w:sz w:val="24"/>
          <w:szCs w:val="24"/>
          <w:rtl/>
        </w:rPr>
        <w:t xml:space="preserve"> ולכן הוא יכול להגיע לתוצאות אחרות. </w:t>
      </w:r>
    </w:p>
    <w:p w14:paraId="78D32C8C" w14:textId="09C5FC78" w:rsidR="00CE6372" w:rsidRDefault="00CE6372" w:rsidP="00185F65">
      <w:pPr>
        <w:tabs>
          <w:tab w:val="left" w:pos="3353"/>
        </w:tabs>
        <w:jc w:val="both"/>
        <w:rPr>
          <w:rFonts w:ascii="David" w:hAnsi="David" w:cs="David"/>
          <w:sz w:val="24"/>
          <w:szCs w:val="24"/>
          <w:rtl/>
        </w:rPr>
      </w:pPr>
      <w:bookmarkStart w:id="1" w:name="_Hlk107736131"/>
      <w:r w:rsidRPr="00CE6372">
        <w:rPr>
          <w:rFonts w:ascii="David" w:hAnsi="David" w:cs="David" w:hint="cs"/>
          <w:b/>
          <w:bCs/>
          <w:sz w:val="24"/>
          <w:szCs w:val="24"/>
          <w:rtl/>
        </w:rPr>
        <w:t>הוא לא אומר המשפט אומר א' אבל מנקודת מבט של משפט רצוי צריך להיות ב'</w:t>
      </w:r>
      <w:r>
        <w:rPr>
          <w:rFonts w:ascii="David" w:hAnsi="David" w:cs="David" w:hint="cs"/>
          <w:sz w:val="24"/>
          <w:szCs w:val="24"/>
          <w:rtl/>
        </w:rPr>
        <w:t xml:space="preserve">. </w:t>
      </w:r>
      <w:bookmarkEnd w:id="1"/>
      <w:r>
        <w:rPr>
          <w:rFonts w:ascii="David" w:hAnsi="David" w:cs="David" w:hint="cs"/>
          <w:sz w:val="24"/>
          <w:szCs w:val="24"/>
          <w:rtl/>
        </w:rPr>
        <w:t xml:space="preserve">אלא כבר בשלב א' הוא מנתח את המשפט באופן שהוא כולל את הדברים האלה. אצל אנשי משפט הטבע יש הפרדה בין משפט רצוי למצוי והוא לא עושה את ההפרדה הזו. הוא תמיד מדבר על משפט מצוי. </w:t>
      </w:r>
    </w:p>
    <w:p w14:paraId="7F75E766" w14:textId="26140422" w:rsidR="00E5645F" w:rsidRDefault="00CE6372" w:rsidP="00426B60">
      <w:pPr>
        <w:tabs>
          <w:tab w:val="left" w:pos="3353"/>
        </w:tabs>
        <w:jc w:val="both"/>
        <w:rPr>
          <w:rFonts w:ascii="David" w:hAnsi="David" w:cs="David"/>
          <w:sz w:val="24"/>
          <w:szCs w:val="24"/>
          <w:rtl/>
        </w:rPr>
      </w:pPr>
      <w:r w:rsidRPr="00CE6372">
        <w:rPr>
          <w:rFonts w:ascii="David" w:hAnsi="David" w:cs="David" w:hint="cs"/>
          <w:sz w:val="24"/>
          <w:szCs w:val="24"/>
          <w:rtl/>
        </w:rPr>
        <w:t xml:space="preserve">בנוסף, </w:t>
      </w:r>
      <w:r w:rsidR="00E5645F" w:rsidRPr="009B0124">
        <w:rPr>
          <w:rFonts w:ascii="David" w:hAnsi="David" w:cs="David" w:hint="cs"/>
          <w:sz w:val="24"/>
          <w:szCs w:val="24"/>
          <w:u w:val="single"/>
          <w:rtl/>
        </w:rPr>
        <w:t>דוורקין</w:t>
      </w:r>
      <w:r w:rsidR="00E5645F">
        <w:rPr>
          <w:rFonts w:ascii="David" w:hAnsi="David" w:cs="David" w:hint="cs"/>
          <w:sz w:val="24"/>
          <w:szCs w:val="24"/>
          <w:rtl/>
        </w:rPr>
        <w:t xml:space="preserve"> לפחות בכתיבה המשפטית שלו- </w:t>
      </w:r>
      <w:r>
        <w:rPr>
          <w:rFonts w:ascii="David" w:hAnsi="David" w:cs="David" w:hint="cs"/>
          <w:sz w:val="24"/>
          <w:szCs w:val="24"/>
          <w:rtl/>
        </w:rPr>
        <w:t>הטיעונים</w:t>
      </w:r>
      <w:r w:rsidR="00E5645F">
        <w:rPr>
          <w:rFonts w:ascii="David" w:hAnsi="David" w:cs="David" w:hint="cs"/>
          <w:sz w:val="24"/>
          <w:szCs w:val="24"/>
          <w:rtl/>
        </w:rPr>
        <w:t xml:space="preserve"> שלו פחות מבוססים על טבע העולם או טבע האדם (כמו אריסטו).</w:t>
      </w:r>
      <w:r w:rsidR="009B0124">
        <w:rPr>
          <w:rFonts w:ascii="David" w:hAnsi="David" w:cs="David" w:hint="cs"/>
          <w:sz w:val="24"/>
          <w:szCs w:val="24"/>
          <w:rtl/>
        </w:rPr>
        <w:t xml:space="preserve"> </w:t>
      </w:r>
      <w:r w:rsidR="00E5645F" w:rsidRPr="009B0124">
        <w:rPr>
          <w:rFonts w:ascii="David" w:hAnsi="David" w:cs="David" w:hint="cs"/>
          <w:sz w:val="24"/>
          <w:szCs w:val="24"/>
          <w:u w:val="single"/>
          <w:rtl/>
        </w:rPr>
        <w:t>טענת המשפט הטבעי</w:t>
      </w:r>
      <w:r w:rsidR="00E5645F">
        <w:rPr>
          <w:rFonts w:ascii="David" w:hAnsi="David" w:cs="David" w:hint="cs"/>
          <w:sz w:val="24"/>
          <w:szCs w:val="24"/>
          <w:rtl/>
        </w:rPr>
        <w:t xml:space="preserve"> מכילה טענה בדבר</w:t>
      </w:r>
      <w:r w:rsidR="007B18E3">
        <w:rPr>
          <w:rFonts w:ascii="David" w:hAnsi="David" w:cs="David" w:hint="cs"/>
          <w:sz w:val="24"/>
          <w:szCs w:val="24"/>
          <w:rtl/>
        </w:rPr>
        <w:t xml:space="preserve"> קיומו של</w:t>
      </w:r>
      <w:r w:rsidR="00E5645F">
        <w:rPr>
          <w:rFonts w:ascii="David" w:hAnsi="David" w:cs="David" w:hint="cs"/>
          <w:sz w:val="24"/>
          <w:szCs w:val="24"/>
          <w:rtl/>
        </w:rPr>
        <w:t xml:space="preserve"> מוסר אובייקטיבי.</w:t>
      </w:r>
      <w:r w:rsidR="007B18E3">
        <w:rPr>
          <w:rFonts w:ascii="David" w:hAnsi="David" w:cs="David" w:hint="cs"/>
          <w:sz w:val="24"/>
          <w:szCs w:val="24"/>
          <w:rtl/>
        </w:rPr>
        <w:t xml:space="preserve"> יש טבע לאדם ולעולם.</w:t>
      </w:r>
      <w:r w:rsidR="004C4280">
        <w:rPr>
          <w:rFonts w:ascii="David" w:hAnsi="David" w:cs="David" w:hint="cs"/>
          <w:sz w:val="24"/>
          <w:szCs w:val="24"/>
          <w:rtl/>
        </w:rPr>
        <w:t xml:space="preserve"> לערכים האלה </w:t>
      </w:r>
      <w:r w:rsidR="007B18E3">
        <w:rPr>
          <w:rFonts w:ascii="David" w:hAnsi="David" w:cs="David" w:hint="cs"/>
          <w:sz w:val="24"/>
          <w:szCs w:val="24"/>
          <w:rtl/>
        </w:rPr>
        <w:t>רלוונטיות ותחולה גם</w:t>
      </w:r>
      <w:r w:rsidR="004C4280">
        <w:rPr>
          <w:rFonts w:ascii="David" w:hAnsi="David" w:cs="David" w:hint="cs"/>
          <w:sz w:val="24"/>
          <w:szCs w:val="24"/>
          <w:rtl/>
        </w:rPr>
        <w:t xml:space="preserve"> בעולם המשפטי. דוורקין לא נכנס לשאלה האם יש מוסר אובייקטיבי / ריאלי. אלא עוסק בשאלה מה אנחנו כחברה אנושית תופסים כחלק </w:t>
      </w:r>
      <w:r w:rsidR="004C4280" w:rsidRPr="007B18E3">
        <w:rPr>
          <w:rFonts w:ascii="David" w:hAnsi="David" w:cs="David" w:hint="cs"/>
          <w:sz w:val="24"/>
          <w:szCs w:val="24"/>
          <w:rtl/>
        </w:rPr>
        <w:t>מהמוסר</w:t>
      </w:r>
      <w:r w:rsidR="004C4280">
        <w:rPr>
          <w:rFonts w:ascii="David" w:hAnsi="David" w:cs="David" w:hint="cs"/>
          <w:sz w:val="24"/>
          <w:szCs w:val="24"/>
          <w:rtl/>
        </w:rPr>
        <w:t xml:space="preserve">. </w:t>
      </w:r>
      <w:r w:rsidR="007B18E3">
        <w:rPr>
          <w:rFonts w:ascii="David" w:hAnsi="David" w:cs="David" w:hint="cs"/>
          <w:sz w:val="24"/>
          <w:szCs w:val="24"/>
          <w:rtl/>
        </w:rPr>
        <w:t xml:space="preserve">יש לנו הנחות מסוימות לגבי כבוד האדם, שוויון, צדק וההנחות האלה הן חלק מהמשפט. לא מתווכח לגבי קבוצות אחרות עם מערכת ערכים אחרת והאם אפשר לכפות עליהם את מערכת הערכים שלו [לא מדבר לפי מוסר אידיאלי].  </w:t>
      </w:r>
    </w:p>
    <w:p w14:paraId="72F8EB65" w14:textId="7D2EEC1C" w:rsidR="00426B60" w:rsidRDefault="00426B60" w:rsidP="003669FA">
      <w:pPr>
        <w:tabs>
          <w:tab w:val="left" w:pos="3353"/>
        </w:tabs>
        <w:jc w:val="both"/>
        <w:rPr>
          <w:rFonts w:ascii="David" w:hAnsi="David" w:cs="David"/>
          <w:sz w:val="24"/>
          <w:szCs w:val="24"/>
          <w:rtl/>
        </w:rPr>
      </w:pPr>
      <w:r>
        <w:rPr>
          <w:rFonts w:ascii="David" w:hAnsi="David" w:cs="David" w:hint="cs"/>
          <w:sz w:val="24"/>
          <w:szCs w:val="24"/>
          <w:rtl/>
        </w:rPr>
        <w:t>הנקודה המרכזית בעיניו היא הטענה שהוא מתייחס למשפט מצוי ולא למשפט רצוי.</w:t>
      </w:r>
      <w:r w:rsidR="003669FA">
        <w:rPr>
          <w:rFonts w:ascii="David" w:hAnsi="David" w:cs="David" w:hint="cs"/>
          <w:sz w:val="24"/>
          <w:szCs w:val="24"/>
          <w:rtl/>
        </w:rPr>
        <w:t xml:space="preserve"> </w:t>
      </w:r>
      <w:bookmarkStart w:id="2" w:name="_Hlk107736656"/>
      <w:r>
        <w:rPr>
          <w:rFonts w:ascii="David" w:hAnsi="David" w:cs="David" w:hint="cs"/>
          <w:sz w:val="24"/>
          <w:szCs w:val="24"/>
          <w:rtl/>
        </w:rPr>
        <w:t xml:space="preserve">אם נמקם את "קו פרשת המים" בשאלה של הפרדה בין מוסר ומשפט, הוא נמצא בקו של אין הפרדה ובמובן הזה הוא נמצא באותה "מחלקה" של </w:t>
      </w:r>
      <w:r w:rsidR="007B18E3">
        <w:rPr>
          <w:rFonts w:ascii="David" w:hAnsi="David" w:cs="David" w:hint="cs"/>
          <w:sz w:val="24"/>
          <w:szCs w:val="24"/>
          <w:rtl/>
        </w:rPr>
        <w:t>המשפט</w:t>
      </w:r>
      <w:r>
        <w:rPr>
          <w:rFonts w:ascii="David" w:hAnsi="David" w:cs="David" w:hint="cs"/>
          <w:sz w:val="24"/>
          <w:szCs w:val="24"/>
          <w:rtl/>
        </w:rPr>
        <w:t xml:space="preserve"> הטבעי</w:t>
      </w:r>
      <w:r w:rsidR="003F7C9A">
        <w:rPr>
          <w:rFonts w:ascii="David" w:hAnsi="David" w:cs="David" w:hint="cs"/>
          <w:sz w:val="24"/>
          <w:szCs w:val="24"/>
          <w:rtl/>
        </w:rPr>
        <w:t xml:space="preserve"> [הארט מפריד=פוזיטיביזם]</w:t>
      </w:r>
      <w:r>
        <w:rPr>
          <w:rFonts w:ascii="David" w:hAnsi="David" w:cs="David" w:hint="cs"/>
          <w:sz w:val="24"/>
          <w:szCs w:val="24"/>
          <w:rtl/>
        </w:rPr>
        <w:t xml:space="preserve">. </w:t>
      </w:r>
      <w:r w:rsidR="009D4A10">
        <w:rPr>
          <w:rFonts w:ascii="David" w:hAnsi="David" w:cs="David" w:hint="cs"/>
          <w:sz w:val="24"/>
          <w:szCs w:val="24"/>
          <w:rtl/>
        </w:rPr>
        <w:t xml:space="preserve">רבים בספרות המשפטית של התיאוריה של המשפט מתייחסים לדוורקין כאיש משפט טבע. אבל דוורקין לא רואה את עצמו כאיש משפט הטבע. </w:t>
      </w:r>
    </w:p>
    <w:bookmarkEnd w:id="2"/>
    <w:p w14:paraId="782117CB" w14:textId="77777777" w:rsidR="00426B60" w:rsidRDefault="00426B60" w:rsidP="00426B60">
      <w:pPr>
        <w:tabs>
          <w:tab w:val="left" w:pos="3353"/>
        </w:tabs>
        <w:jc w:val="both"/>
        <w:rPr>
          <w:rFonts w:ascii="David" w:hAnsi="David" w:cs="David"/>
          <w:sz w:val="24"/>
          <w:szCs w:val="24"/>
          <w:rtl/>
        </w:rPr>
      </w:pPr>
    </w:p>
    <w:p w14:paraId="44345E99" w14:textId="5B6E7BAA" w:rsidR="007E065B" w:rsidRPr="007E065B" w:rsidRDefault="007E065B" w:rsidP="00426B60">
      <w:pPr>
        <w:tabs>
          <w:tab w:val="left" w:pos="3353"/>
        </w:tabs>
        <w:jc w:val="both"/>
        <w:rPr>
          <w:rFonts w:ascii="David" w:hAnsi="David" w:cs="David"/>
          <w:b/>
          <w:bCs/>
          <w:sz w:val="24"/>
          <w:szCs w:val="24"/>
          <w:u w:val="single"/>
          <w:rtl/>
        </w:rPr>
      </w:pPr>
      <w:bookmarkStart w:id="3" w:name="_Hlk107736713"/>
      <w:r w:rsidRPr="003669FA">
        <w:rPr>
          <w:rFonts w:ascii="David" w:hAnsi="David" w:cs="David" w:hint="cs"/>
          <w:b/>
          <w:bCs/>
          <w:sz w:val="24"/>
          <w:szCs w:val="24"/>
          <w:u w:val="single"/>
          <w:shd w:val="clear" w:color="auto" w:fill="FBE4D5" w:themeFill="accent2" w:themeFillTint="33"/>
          <w:rtl/>
        </w:rPr>
        <w:t>דוורקין והפורמליזם</w:t>
      </w:r>
    </w:p>
    <w:p w14:paraId="109465F5" w14:textId="77777777" w:rsidR="002529A7" w:rsidRDefault="00966979" w:rsidP="00185F65">
      <w:pPr>
        <w:tabs>
          <w:tab w:val="left" w:pos="3353"/>
        </w:tabs>
        <w:jc w:val="both"/>
        <w:rPr>
          <w:rFonts w:ascii="David" w:hAnsi="David" w:cs="David"/>
          <w:sz w:val="24"/>
          <w:szCs w:val="24"/>
          <w:rtl/>
        </w:rPr>
      </w:pPr>
      <w:bookmarkStart w:id="4" w:name="_Hlk107736719"/>
      <w:bookmarkEnd w:id="3"/>
      <w:r w:rsidRPr="003669FA">
        <w:rPr>
          <w:rFonts w:ascii="David" w:hAnsi="David" w:cs="David" w:hint="cs"/>
          <w:b/>
          <w:bCs/>
          <w:sz w:val="24"/>
          <w:szCs w:val="24"/>
          <w:u w:val="single"/>
          <w:shd w:val="clear" w:color="auto" w:fill="FFFFCC"/>
          <w:rtl/>
        </w:rPr>
        <w:t>הדמיון</w:t>
      </w:r>
      <w:r>
        <w:rPr>
          <w:rFonts w:ascii="David" w:hAnsi="David" w:cs="David" w:hint="cs"/>
          <w:sz w:val="24"/>
          <w:szCs w:val="24"/>
          <w:rtl/>
        </w:rPr>
        <w:t xml:space="preserve">: </w:t>
      </w:r>
    </w:p>
    <w:p w14:paraId="2E5B84F0" w14:textId="37089367" w:rsidR="00185F65" w:rsidRPr="002741D1" w:rsidRDefault="00966979" w:rsidP="00CE1EBE">
      <w:pPr>
        <w:pStyle w:val="a7"/>
        <w:numPr>
          <w:ilvl w:val="0"/>
          <w:numId w:val="183"/>
        </w:numPr>
        <w:tabs>
          <w:tab w:val="left" w:pos="3353"/>
        </w:tabs>
        <w:jc w:val="both"/>
        <w:rPr>
          <w:rFonts w:ascii="David" w:hAnsi="David" w:cs="David"/>
          <w:sz w:val="24"/>
          <w:szCs w:val="24"/>
          <w:rtl/>
        </w:rPr>
      </w:pPr>
      <w:r w:rsidRPr="003669FA">
        <w:rPr>
          <w:rFonts w:ascii="David" w:hAnsi="David" w:cs="David" w:hint="cs"/>
          <w:sz w:val="24"/>
          <w:szCs w:val="24"/>
          <w:shd w:val="clear" w:color="auto" w:fill="FFFFCC"/>
          <w:rtl/>
        </w:rPr>
        <w:t>היעדר שיקול דעת</w:t>
      </w:r>
      <w:r w:rsidRPr="002741D1">
        <w:rPr>
          <w:rFonts w:ascii="David" w:hAnsi="David" w:cs="David" w:hint="cs"/>
          <w:sz w:val="24"/>
          <w:szCs w:val="24"/>
          <w:rtl/>
        </w:rPr>
        <w:t>. -זו הטענה הפורמליסטית. השופט צריך לגלות במשפט את התשובה וליישם אותה.</w:t>
      </w:r>
      <w:r w:rsidR="002529A7" w:rsidRPr="002741D1">
        <w:rPr>
          <w:rFonts w:ascii="David" w:hAnsi="David" w:cs="David" w:hint="cs"/>
          <w:sz w:val="24"/>
          <w:szCs w:val="24"/>
          <w:rtl/>
        </w:rPr>
        <w:t xml:space="preserve"> אין תשובה חדשה.</w:t>
      </w:r>
    </w:p>
    <w:p w14:paraId="22A2241F" w14:textId="0F947F2E" w:rsidR="00966979" w:rsidRPr="002741D1" w:rsidRDefault="00966979" w:rsidP="00CE1EBE">
      <w:pPr>
        <w:pStyle w:val="a7"/>
        <w:numPr>
          <w:ilvl w:val="0"/>
          <w:numId w:val="183"/>
        </w:numPr>
        <w:tabs>
          <w:tab w:val="left" w:pos="3353"/>
        </w:tabs>
        <w:jc w:val="both"/>
        <w:rPr>
          <w:rFonts w:ascii="David" w:hAnsi="David" w:cs="David"/>
          <w:sz w:val="24"/>
          <w:szCs w:val="24"/>
          <w:rtl/>
        </w:rPr>
      </w:pPr>
      <w:r w:rsidRPr="003669FA">
        <w:rPr>
          <w:rFonts w:ascii="David" w:hAnsi="David" w:cs="David" w:hint="cs"/>
          <w:sz w:val="24"/>
          <w:szCs w:val="24"/>
          <w:shd w:val="clear" w:color="auto" w:fill="FFFFCC"/>
          <w:rtl/>
        </w:rPr>
        <w:t>תיזת התשובה הנכונה</w:t>
      </w:r>
      <w:r w:rsidRPr="002741D1">
        <w:rPr>
          <w:rFonts w:ascii="David" w:hAnsi="David" w:cs="David" w:hint="cs"/>
          <w:sz w:val="24"/>
          <w:szCs w:val="24"/>
          <w:rtl/>
        </w:rPr>
        <w:t>. -</w:t>
      </w:r>
      <w:r w:rsidR="002529A7" w:rsidRPr="002741D1">
        <w:rPr>
          <w:rFonts w:ascii="David" w:hAnsi="David" w:cs="David" w:hint="cs"/>
          <w:sz w:val="24"/>
          <w:szCs w:val="24"/>
          <w:rtl/>
        </w:rPr>
        <w:t xml:space="preserve">יש תשובה נכונה לכל שאלה. </w:t>
      </w:r>
    </w:p>
    <w:bookmarkEnd w:id="4"/>
    <w:p w14:paraId="5EB202EE" w14:textId="77777777" w:rsidR="002529A7" w:rsidRDefault="002529A7" w:rsidP="00185F65">
      <w:pPr>
        <w:tabs>
          <w:tab w:val="left" w:pos="3353"/>
        </w:tabs>
        <w:jc w:val="both"/>
        <w:rPr>
          <w:rFonts w:ascii="David" w:hAnsi="David" w:cs="David"/>
          <w:sz w:val="24"/>
          <w:szCs w:val="24"/>
          <w:rtl/>
        </w:rPr>
      </w:pPr>
    </w:p>
    <w:p w14:paraId="76C3D125" w14:textId="25344BBB" w:rsidR="002529A7" w:rsidRDefault="002529A7" w:rsidP="00185F65">
      <w:pPr>
        <w:tabs>
          <w:tab w:val="left" w:pos="3353"/>
        </w:tabs>
        <w:jc w:val="both"/>
        <w:rPr>
          <w:rFonts w:ascii="David" w:hAnsi="David" w:cs="David"/>
          <w:sz w:val="24"/>
          <w:szCs w:val="24"/>
          <w:rtl/>
        </w:rPr>
      </w:pPr>
      <w:bookmarkStart w:id="5" w:name="_Hlk107736739"/>
      <w:r w:rsidRPr="003669FA">
        <w:rPr>
          <w:rFonts w:ascii="David" w:hAnsi="David" w:cs="David" w:hint="cs"/>
          <w:b/>
          <w:bCs/>
          <w:sz w:val="24"/>
          <w:szCs w:val="24"/>
          <w:u w:val="single"/>
          <w:shd w:val="clear" w:color="auto" w:fill="FFFFCC"/>
          <w:rtl/>
        </w:rPr>
        <w:t>ההבדלים</w:t>
      </w:r>
      <w:r>
        <w:rPr>
          <w:rFonts w:ascii="David" w:hAnsi="David" w:cs="David" w:hint="cs"/>
          <w:sz w:val="24"/>
          <w:szCs w:val="24"/>
          <w:rtl/>
        </w:rPr>
        <w:t>:</w:t>
      </w:r>
    </w:p>
    <w:bookmarkEnd w:id="5"/>
    <w:p w14:paraId="01A69531" w14:textId="77777777" w:rsidR="00D70364" w:rsidRDefault="000516AE" w:rsidP="00185F65">
      <w:pPr>
        <w:tabs>
          <w:tab w:val="left" w:pos="3353"/>
        </w:tabs>
        <w:jc w:val="both"/>
        <w:rPr>
          <w:rFonts w:ascii="David" w:hAnsi="David" w:cs="David"/>
          <w:sz w:val="24"/>
          <w:szCs w:val="24"/>
          <w:rtl/>
        </w:rPr>
      </w:pPr>
      <w:r>
        <w:rPr>
          <w:rFonts w:ascii="David" w:hAnsi="David" w:cs="David" w:hint="cs"/>
          <w:sz w:val="24"/>
          <w:szCs w:val="24"/>
          <w:rtl/>
        </w:rPr>
        <w:t xml:space="preserve">הפורמליסטים דוגלים בפרשנות מילולית-לוגית לחוק. הניתוח שלהם את המשפט הוא מודל של כללים. המודל שדוורקין התנגד לו. </w:t>
      </w:r>
      <w:r w:rsidR="00380E2D">
        <w:rPr>
          <w:rFonts w:ascii="David" w:hAnsi="David" w:cs="David" w:hint="cs"/>
          <w:sz w:val="24"/>
          <w:szCs w:val="24"/>
          <w:rtl/>
        </w:rPr>
        <w:t>מהכללים האלה הם מכריעים לפי פרשנות לשונית או היסקים לוגיים מהכללים [היקשים].</w:t>
      </w:r>
    </w:p>
    <w:p w14:paraId="4D97659D" w14:textId="1EC8D087" w:rsidR="002529A7" w:rsidRPr="00845FD6" w:rsidRDefault="00D70364" w:rsidP="00CE1EBE">
      <w:pPr>
        <w:pStyle w:val="a7"/>
        <w:numPr>
          <w:ilvl w:val="0"/>
          <w:numId w:val="184"/>
        </w:numPr>
        <w:tabs>
          <w:tab w:val="left" w:pos="3353"/>
        </w:tabs>
        <w:jc w:val="both"/>
        <w:rPr>
          <w:rFonts w:ascii="David" w:hAnsi="David" w:cs="David"/>
          <w:sz w:val="24"/>
          <w:szCs w:val="24"/>
          <w:rtl/>
        </w:rPr>
      </w:pPr>
      <w:bookmarkStart w:id="6" w:name="_Hlk107736765"/>
      <w:r w:rsidRPr="00845FD6">
        <w:rPr>
          <w:rFonts w:ascii="David" w:hAnsi="David" w:cs="David" w:hint="cs"/>
          <w:sz w:val="24"/>
          <w:szCs w:val="24"/>
          <w:shd w:val="clear" w:color="auto" w:fill="FFFFCC"/>
          <w:rtl/>
        </w:rPr>
        <w:t>שימוש בעקרונות ולא רק בכללים</w:t>
      </w:r>
      <w:r w:rsidRPr="00845FD6">
        <w:rPr>
          <w:rFonts w:ascii="David" w:hAnsi="David" w:cs="David" w:hint="cs"/>
          <w:sz w:val="24"/>
          <w:szCs w:val="24"/>
          <w:rtl/>
        </w:rPr>
        <w:t xml:space="preserve">. </w:t>
      </w:r>
      <w:bookmarkEnd w:id="6"/>
      <w:r w:rsidRPr="00845FD6">
        <w:rPr>
          <w:rFonts w:ascii="David" w:hAnsi="David" w:cs="David" w:hint="cs"/>
          <w:sz w:val="24"/>
          <w:szCs w:val="24"/>
          <w:rtl/>
        </w:rPr>
        <w:t>-לדוורקין זה עולם ומלואו. אלה שיקולים חברתיים, מוסריים, כלכליים, ביטחוניים. כל אלה רלוונטיים. החשיבה שלו היא אנטי פורמליסטי</w:t>
      </w:r>
      <w:r w:rsidR="009D4A10">
        <w:rPr>
          <w:rFonts w:ascii="David" w:hAnsi="David" w:cs="David" w:hint="cs"/>
          <w:sz w:val="24"/>
          <w:szCs w:val="24"/>
          <w:rtl/>
        </w:rPr>
        <w:t>ת</w:t>
      </w:r>
      <w:r w:rsidRPr="00845FD6">
        <w:rPr>
          <w:rFonts w:ascii="David" w:hAnsi="David" w:cs="David" w:hint="cs"/>
          <w:sz w:val="24"/>
          <w:szCs w:val="24"/>
          <w:rtl/>
        </w:rPr>
        <w:t xml:space="preserve">. </w:t>
      </w:r>
      <w:r w:rsidR="00380E2D" w:rsidRPr="00845FD6">
        <w:rPr>
          <w:rFonts w:ascii="David" w:hAnsi="David" w:cs="David" w:hint="cs"/>
          <w:sz w:val="24"/>
          <w:szCs w:val="24"/>
          <w:rtl/>
        </w:rPr>
        <w:t xml:space="preserve"> </w:t>
      </w:r>
    </w:p>
    <w:p w14:paraId="2A092B1E" w14:textId="7D398BBF" w:rsidR="002741D1" w:rsidRDefault="002741D1" w:rsidP="002741D1">
      <w:pPr>
        <w:tabs>
          <w:tab w:val="left" w:pos="3353"/>
        </w:tabs>
        <w:jc w:val="both"/>
        <w:rPr>
          <w:rFonts w:ascii="David" w:hAnsi="David" w:cs="David"/>
          <w:sz w:val="24"/>
          <w:szCs w:val="24"/>
          <w:rtl/>
        </w:rPr>
      </w:pPr>
      <w:r w:rsidRPr="009D4A10">
        <w:rPr>
          <w:rFonts w:ascii="David" w:hAnsi="David" w:cs="David" w:hint="cs"/>
          <w:sz w:val="24"/>
          <w:szCs w:val="24"/>
          <w:highlight w:val="green"/>
          <w:u w:val="single"/>
          <w:rtl/>
        </w:rPr>
        <w:t>הארט</w:t>
      </w:r>
      <w:r>
        <w:rPr>
          <w:rFonts w:ascii="David" w:hAnsi="David" w:cs="David" w:hint="cs"/>
          <w:sz w:val="24"/>
          <w:szCs w:val="24"/>
          <w:rtl/>
        </w:rPr>
        <w:t>- במקום שיש כלל ברור צורת המחשבה צריכה להיות פורמלי</w:t>
      </w:r>
      <w:r w:rsidR="009D4A10">
        <w:rPr>
          <w:rFonts w:ascii="David" w:hAnsi="David" w:cs="David" w:hint="cs"/>
          <w:sz w:val="24"/>
          <w:szCs w:val="24"/>
          <w:rtl/>
        </w:rPr>
        <w:t>סטי</w:t>
      </w:r>
      <w:r>
        <w:rPr>
          <w:rFonts w:ascii="David" w:hAnsi="David" w:cs="David" w:hint="cs"/>
          <w:sz w:val="24"/>
          <w:szCs w:val="24"/>
          <w:rtl/>
        </w:rPr>
        <w:t xml:space="preserve">ת. במקום שאין כלל ברור ["רקמה פתוחה"] שם מפעילים שיקול דעת. ההבחנה הזו בין גרעין ושוליים של הארט לא רלוונטית בשביל דוורקין, כי לפיו כוחם של העקרונות וכללים אחרים יכולים לגבור על כללים אחרים בלי קושי. </w:t>
      </w:r>
    </w:p>
    <w:p w14:paraId="0DFA7089" w14:textId="2A3C608F" w:rsidR="008F0D01" w:rsidRDefault="002741D1" w:rsidP="009D4A10">
      <w:pPr>
        <w:pStyle w:val="a7"/>
        <w:numPr>
          <w:ilvl w:val="0"/>
          <w:numId w:val="182"/>
        </w:numPr>
        <w:tabs>
          <w:tab w:val="left" w:pos="3353"/>
        </w:tabs>
        <w:jc w:val="both"/>
        <w:rPr>
          <w:rFonts w:ascii="David" w:hAnsi="David" w:cs="David"/>
          <w:sz w:val="24"/>
          <w:szCs w:val="24"/>
        </w:rPr>
      </w:pPr>
      <w:r w:rsidRPr="00845FD6">
        <w:rPr>
          <w:rFonts w:ascii="David" w:hAnsi="David" w:cs="David" w:hint="cs"/>
          <w:sz w:val="24"/>
          <w:szCs w:val="24"/>
          <w:shd w:val="clear" w:color="auto" w:fill="FFFFCC"/>
          <w:rtl/>
        </w:rPr>
        <w:t>פרשנות ערכית ותכליתית</w:t>
      </w:r>
      <w:r w:rsidRPr="00845FD6">
        <w:rPr>
          <w:rFonts w:ascii="David" w:hAnsi="David" w:cs="David" w:hint="cs"/>
          <w:sz w:val="24"/>
          <w:szCs w:val="24"/>
          <w:rtl/>
        </w:rPr>
        <w:t xml:space="preserve">. </w:t>
      </w:r>
      <w:r w:rsidR="00845FD6">
        <w:rPr>
          <w:rFonts w:ascii="David" w:hAnsi="David" w:cs="David" w:hint="cs"/>
          <w:sz w:val="24"/>
          <w:szCs w:val="24"/>
          <w:rtl/>
        </w:rPr>
        <w:t xml:space="preserve">-משמעותיות חברתיות, מוסריות ואחרות. </w:t>
      </w:r>
    </w:p>
    <w:p w14:paraId="69510DB6" w14:textId="77777777" w:rsidR="009D4A10" w:rsidRPr="009D4A10" w:rsidRDefault="009D4A10" w:rsidP="009D4A10">
      <w:pPr>
        <w:pStyle w:val="a7"/>
        <w:tabs>
          <w:tab w:val="left" w:pos="3353"/>
        </w:tabs>
        <w:ind w:left="360"/>
        <w:jc w:val="both"/>
        <w:rPr>
          <w:rFonts w:ascii="David" w:hAnsi="David" w:cs="David"/>
          <w:sz w:val="24"/>
          <w:szCs w:val="24"/>
          <w:rtl/>
        </w:rPr>
      </w:pPr>
    </w:p>
    <w:p w14:paraId="4E0164E4" w14:textId="72FF10DC" w:rsidR="008F0D01" w:rsidRDefault="008F0D01" w:rsidP="008F0D01">
      <w:pPr>
        <w:tabs>
          <w:tab w:val="left" w:pos="3353"/>
        </w:tabs>
        <w:jc w:val="both"/>
        <w:rPr>
          <w:rFonts w:ascii="David" w:hAnsi="David" w:cs="David"/>
          <w:sz w:val="24"/>
          <w:szCs w:val="24"/>
          <w:rtl/>
        </w:rPr>
      </w:pPr>
      <w:r>
        <w:rPr>
          <w:rFonts w:ascii="David" w:hAnsi="David" w:cs="David" w:hint="cs"/>
          <w:sz w:val="24"/>
          <w:szCs w:val="24"/>
          <w:rtl/>
        </w:rPr>
        <w:t xml:space="preserve">לדוורקין מצד אחד דמיון לפורמליזם בתבנית הכללית. אך מצד שני באופן מעשי הוא אנטי פורמליסט. </w:t>
      </w:r>
    </w:p>
    <w:p w14:paraId="55C24FB8" w14:textId="77777777" w:rsidR="008F0D01" w:rsidRDefault="008F0D01" w:rsidP="008F0D01">
      <w:pPr>
        <w:tabs>
          <w:tab w:val="left" w:pos="3353"/>
        </w:tabs>
        <w:jc w:val="both"/>
        <w:rPr>
          <w:rFonts w:ascii="David" w:hAnsi="David" w:cs="David"/>
          <w:sz w:val="24"/>
          <w:szCs w:val="24"/>
          <w:rtl/>
        </w:rPr>
      </w:pPr>
    </w:p>
    <w:p w14:paraId="32657DE5" w14:textId="686C6678" w:rsidR="008F0D01" w:rsidRDefault="008F0D01" w:rsidP="008F0D01">
      <w:pPr>
        <w:tabs>
          <w:tab w:val="left" w:pos="3353"/>
        </w:tabs>
        <w:jc w:val="both"/>
        <w:rPr>
          <w:rFonts w:ascii="David" w:hAnsi="David" w:cs="David"/>
          <w:b/>
          <w:bCs/>
          <w:sz w:val="24"/>
          <w:szCs w:val="24"/>
          <w:u w:val="single"/>
          <w:rtl/>
        </w:rPr>
      </w:pPr>
      <w:bookmarkStart w:id="7" w:name="_Hlk107736925"/>
      <w:r w:rsidRPr="008D5EFA">
        <w:rPr>
          <w:rFonts w:ascii="David" w:hAnsi="David" w:cs="David" w:hint="cs"/>
          <w:b/>
          <w:bCs/>
          <w:sz w:val="24"/>
          <w:szCs w:val="24"/>
          <w:u w:val="single"/>
          <w:shd w:val="clear" w:color="auto" w:fill="FBE4D5" w:themeFill="accent2" w:themeFillTint="33"/>
          <w:rtl/>
        </w:rPr>
        <w:t>אקטיביזם שיפוטי</w:t>
      </w:r>
    </w:p>
    <w:bookmarkEnd w:id="7"/>
    <w:p w14:paraId="0C1128D5" w14:textId="77777777" w:rsidR="008F0D01" w:rsidRDefault="008F0D01" w:rsidP="008F0D01">
      <w:pPr>
        <w:pStyle w:val="a7"/>
        <w:numPr>
          <w:ilvl w:val="0"/>
          <w:numId w:val="180"/>
        </w:numPr>
        <w:tabs>
          <w:tab w:val="left" w:pos="3353"/>
        </w:tabs>
        <w:jc w:val="both"/>
        <w:rPr>
          <w:rFonts w:ascii="David" w:hAnsi="David" w:cs="David"/>
          <w:sz w:val="24"/>
          <w:szCs w:val="24"/>
        </w:rPr>
      </w:pPr>
      <w:r w:rsidRPr="008D5EFA">
        <w:rPr>
          <w:rFonts w:ascii="David" w:hAnsi="David" w:cs="David" w:hint="cs"/>
          <w:sz w:val="24"/>
          <w:szCs w:val="24"/>
          <w:shd w:val="clear" w:color="auto" w:fill="FFFFCC"/>
          <w:rtl/>
        </w:rPr>
        <w:t>האם התיאוריה של דוורקין מביאה לריסון שיפוטי או לאקטיביזם שיפוט</w:t>
      </w:r>
      <w:r w:rsidRPr="00714F6E">
        <w:rPr>
          <w:rFonts w:ascii="David" w:hAnsi="David" w:cs="David" w:hint="cs"/>
          <w:sz w:val="24"/>
          <w:szCs w:val="24"/>
          <w:shd w:val="clear" w:color="auto" w:fill="FFFFCC"/>
          <w:rtl/>
        </w:rPr>
        <w:t>י?</w:t>
      </w:r>
    </w:p>
    <w:p w14:paraId="6D8A2568" w14:textId="7C1C028F" w:rsidR="008F0D01" w:rsidRDefault="00123F5C" w:rsidP="00C77EDB">
      <w:pPr>
        <w:tabs>
          <w:tab w:val="left" w:pos="3353"/>
        </w:tabs>
        <w:jc w:val="both"/>
        <w:rPr>
          <w:rFonts w:ascii="David" w:hAnsi="David" w:cs="David"/>
          <w:sz w:val="24"/>
          <w:szCs w:val="24"/>
          <w:rtl/>
        </w:rPr>
      </w:pPr>
      <w:r>
        <w:rPr>
          <w:rFonts w:ascii="David" w:hAnsi="David" w:cs="David" w:hint="cs"/>
          <w:sz w:val="24"/>
          <w:szCs w:val="24"/>
          <w:rtl/>
        </w:rPr>
        <w:t xml:space="preserve">זו שאלה מורכבת, יש לו תיאוריה מתוחכמת. </w:t>
      </w:r>
      <w:r w:rsidR="00C77EDB">
        <w:rPr>
          <w:rFonts w:ascii="David" w:hAnsi="David" w:cs="David" w:hint="cs"/>
          <w:sz w:val="24"/>
          <w:szCs w:val="24"/>
          <w:rtl/>
        </w:rPr>
        <w:t xml:space="preserve">אפשר להסתכל על כל דבר אצלו בשני פנים. </w:t>
      </w:r>
      <w:r>
        <w:rPr>
          <w:rFonts w:ascii="David" w:hAnsi="David" w:cs="David" w:hint="cs"/>
          <w:sz w:val="24"/>
          <w:szCs w:val="24"/>
          <w:rtl/>
        </w:rPr>
        <w:t>לפי דוורקין</w:t>
      </w:r>
      <w:r w:rsidR="00C77EDB">
        <w:rPr>
          <w:rFonts w:ascii="David" w:hAnsi="David" w:cs="David" w:hint="cs"/>
          <w:sz w:val="24"/>
          <w:szCs w:val="24"/>
          <w:rtl/>
        </w:rPr>
        <w:t>, הגדרת</w:t>
      </w:r>
      <w:r>
        <w:rPr>
          <w:rFonts w:ascii="David" w:hAnsi="David" w:cs="David" w:hint="cs"/>
          <w:sz w:val="24"/>
          <w:szCs w:val="24"/>
          <w:rtl/>
        </w:rPr>
        <w:t xml:space="preserve"> תפקיד השופט </w:t>
      </w:r>
      <w:r w:rsidR="00C77EDB">
        <w:rPr>
          <w:rFonts w:ascii="David" w:hAnsi="David" w:cs="David" w:hint="cs"/>
          <w:sz w:val="24"/>
          <w:szCs w:val="24"/>
          <w:rtl/>
        </w:rPr>
        <w:t xml:space="preserve">היא הגדרה מרסנת- תפקידו </w:t>
      </w:r>
      <w:r>
        <w:rPr>
          <w:rFonts w:ascii="David" w:hAnsi="David" w:cs="David" w:hint="cs"/>
          <w:sz w:val="24"/>
          <w:szCs w:val="24"/>
          <w:rtl/>
        </w:rPr>
        <w:t xml:space="preserve">ליישם את החוק. </w:t>
      </w:r>
      <w:r w:rsidR="00720C1B">
        <w:rPr>
          <w:rFonts w:ascii="David" w:hAnsi="David" w:cs="David" w:hint="cs"/>
          <w:sz w:val="24"/>
          <w:szCs w:val="24"/>
          <w:rtl/>
        </w:rPr>
        <w:t>אלה קולות שמרניים שמבקרים את ביהמ"ש על אקטיביזם. לכאורה אמירות כאלה ממקמות אותו באגף השמרני.</w:t>
      </w:r>
    </w:p>
    <w:p w14:paraId="31D5E11B" w14:textId="242587AF" w:rsidR="00720C1B" w:rsidRDefault="00720C1B" w:rsidP="00C77EDB">
      <w:pPr>
        <w:tabs>
          <w:tab w:val="left" w:pos="3353"/>
        </w:tabs>
        <w:jc w:val="both"/>
        <w:rPr>
          <w:rFonts w:ascii="David" w:hAnsi="David" w:cs="David"/>
          <w:sz w:val="24"/>
          <w:szCs w:val="24"/>
          <w:rtl/>
        </w:rPr>
      </w:pPr>
      <w:r>
        <w:rPr>
          <w:rFonts w:ascii="David" w:hAnsi="David" w:cs="David" w:hint="cs"/>
          <w:sz w:val="24"/>
          <w:szCs w:val="24"/>
          <w:rtl/>
        </w:rPr>
        <w:lastRenderedPageBreak/>
        <w:t xml:space="preserve">אבל, תמונת המשפט שלו כה רחבה והיא מכילה שיקולים מוסריים, חברתיים, כלכליים וכו'- אז דרך זה השופט מקבל ארגז כלים מאוד מלא ועשיר, זה יכול להביא את השופט להיות אקטיביסט. הוא יצטרך לעשות איזונים.  </w:t>
      </w:r>
    </w:p>
    <w:p w14:paraId="4ED2FC3F" w14:textId="469B27C9" w:rsidR="006F336D" w:rsidRPr="006F336D" w:rsidRDefault="006F336D" w:rsidP="006F336D">
      <w:pPr>
        <w:pStyle w:val="a7"/>
        <w:numPr>
          <w:ilvl w:val="0"/>
          <w:numId w:val="180"/>
        </w:numPr>
        <w:tabs>
          <w:tab w:val="left" w:pos="3353"/>
        </w:tabs>
        <w:jc w:val="both"/>
        <w:rPr>
          <w:rFonts w:ascii="David" w:hAnsi="David" w:cs="David"/>
          <w:sz w:val="24"/>
          <w:szCs w:val="24"/>
          <w:rtl/>
        </w:rPr>
      </w:pPr>
      <w:r w:rsidRPr="008D5EFA">
        <w:rPr>
          <w:rFonts w:ascii="David" w:hAnsi="David" w:cs="David" w:hint="cs"/>
          <w:sz w:val="24"/>
          <w:szCs w:val="24"/>
          <w:shd w:val="clear" w:color="auto" w:fill="FFFFCC"/>
          <w:rtl/>
        </w:rPr>
        <w:t>באופן מוצהר תפקיד השופט ליישם את החוק בלבד. אבל באופן מעשי ניתן לו ארגז כלים עשיר. משפט ללא גבולות</w:t>
      </w:r>
      <w:r>
        <w:rPr>
          <w:rFonts w:ascii="David" w:hAnsi="David" w:cs="David" w:hint="cs"/>
          <w:sz w:val="24"/>
          <w:szCs w:val="24"/>
          <w:rtl/>
        </w:rPr>
        <w:t xml:space="preserve">. </w:t>
      </w:r>
    </w:p>
    <w:p w14:paraId="6635F25B" w14:textId="303F45CE" w:rsidR="00720C1B" w:rsidRDefault="00096C2E" w:rsidP="00C77EDB">
      <w:pPr>
        <w:tabs>
          <w:tab w:val="left" w:pos="3353"/>
        </w:tabs>
        <w:jc w:val="both"/>
        <w:rPr>
          <w:rFonts w:ascii="David" w:hAnsi="David" w:cs="David"/>
          <w:sz w:val="24"/>
          <w:szCs w:val="24"/>
          <w:rtl/>
        </w:rPr>
      </w:pPr>
      <w:r w:rsidRPr="00096C2E">
        <w:rPr>
          <w:rFonts w:ascii="David" w:hAnsi="David" w:cs="David" w:hint="cs"/>
          <w:b/>
          <w:bCs/>
          <w:color w:val="C00000"/>
          <w:sz w:val="24"/>
          <w:szCs w:val="24"/>
          <w:u w:val="single"/>
          <w:rtl/>
        </w:rPr>
        <w:t>הערה</w:t>
      </w:r>
      <w:r>
        <w:rPr>
          <w:rFonts w:ascii="David" w:hAnsi="David" w:cs="David" w:hint="cs"/>
          <w:sz w:val="24"/>
          <w:szCs w:val="24"/>
          <w:rtl/>
        </w:rPr>
        <w:t xml:space="preserve">: </w:t>
      </w:r>
      <w:r w:rsidR="00720C1B">
        <w:rPr>
          <w:rFonts w:ascii="David" w:hAnsi="David" w:cs="David" w:hint="cs"/>
          <w:sz w:val="24"/>
          <w:szCs w:val="24"/>
          <w:rtl/>
        </w:rPr>
        <w:t xml:space="preserve">תחת התיאוריה של דוורקין אפשר לראות שופט שמרן מסוג מסוים. </w:t>
      </w:r>
      <w:r w:rsidR="00E713FA">
        <w:rPr>
          <w:rFonts w:ascii="David" w:hAnsi="David" w:cs="David" w:hint="cs"/>
          <w:sz w:val="24"/>
          <w:szCs w:val="24"/>
          <w:rtl/>
        </w:rPr>
        <w:t xml:space="preserve">היום יש שיח גדול לגבי המושג של שמרנות משפטית. המילה שמרנות משמשת לשני מובנים שונים- מובן אחד: שמרנות שיפוטית- אקטיביסט או מרוסן. שופט אקטיביסט מוכן להתערב בהחלטות של רשויות אחרות </w:t>
      </w:r>
      <w:r w:rsidR="00F21B89">
        <w:rPr>
          <w:rFonts w:ascii="David" w:hAnsi="David" w:cs="David" w:hint="cs"/>
          <w:sz w:val="24"/>
          <w:szCs w:val="24"/>
          <w:rtl/>
        </w:rPr>
        <w:t>ואף</w:t>
      </w:r>
      <w:r w:rsidR="00E713FA">
        <w:rPr>
          <w:rFonts w:ascii="David" w:hAnsi="David" w:cs="David" w:hint="cs"/>
          <w:sz w:val="24"/>
          <w:szCs w:val="24"/>
          <w:rtl/>
        </w:rPr>
        <w:t xml:space="preserve"> של המחוקק, </w:t>
      </w:r>
      <w:r w:rsidR="00F21B89">
        <w:rPr>
          <w:rFonts w:ascii="David" w:hAnsi="David" w:cs="David" w:hint="cs"/>
          <w:sz w:val="24"/>
          <w:szCs w:val="24"/>
          <w:rtl/>
        </w:rPr>
        <w:t>לשנות</w:t>
      </w:r>
      <w:r w:rsidR="00E713FA">
        <w:rPr>
          <w:rFonts w:ascii="David" w:hAnsi="David" w:cs="David" w:hint="cs"/>
          <w:sz w:val="24"/>
          <w:szCs w:val="24"/>
          <w:rtl/>
        </w:rPr>
        <w:t xml:space="preserve"> החלטות ישנות של ביהמ"ש. שמרן שיפוטי הוא שופט שגישתו פחות אקטיביסטית- יימנע מלבקר את המחוקק, רק בנסיבות חריגות יתערב למחוקק או גופים אחרים. </w:t>
      </w:r>
    </w:p>
    <w:p w14:paraId="0A211041" w14:textId="3B39219C" w:rsidR="00E713FA" w:rsidRDefault="00E713FA" w:rsidP="00C77EDB">
      <w:pPr>
        <w:tabs>
          <w:tab w:val="left" w:pos="3353"/>
        </w:tabs>
        <w:jc w:val="both"/>
        <w:rPr>
          <w:rFonts w:ascii="David" w:hAnsi="David" w:cs="David"/>
          <w:sz w:val="24"/>
          <w:szCs w:val="24"/>
          <w:rtl/>
        </w:rPr>
      </w:pPr>
      <w:r>
        <w:rPr>
          <w:rFonts w:ascii="David" w:hAnsi="David" w:cs="David" w:hint="cs"/>
          <w:sz w:val="24"/>
          <w:szCs w:val="24"/>
          <w:rtl/>
        </w:rPr>
        <w:t xml:space="preserve">יש למילה שמרנות גם מובן אידיאולוגי [בניגוד לליברליזם]. עמדה ליברלית דוגלת בזכויות אדם, חופש מלא, שוויון. </w:t>
      </w:r>
      <w:r w:rsidR="00F21B89">
        <w:rPr>
          <w:rFonts w:ascii="David" w:hAnsi="David" w:cs="David" w:hint="cs"/>
          <w:sz w:val="24"/>
          <w:szCs w:val="24"/>
          <w:rtl/>
        </w:rPr>
        <w:t xml:space="preserve">הולכת עם זה עד הסוף. עמדה שמרנית מחזיקה בערכים שמרניים- משפחה, לאומיות וכו'. </w:t>
      </w:r>
      <w:r w:rsidR="003235F5">
        <w:rPr>
          <w:rFonts w:ascii="David" w:hAnsi="David" w:cs="David" w:hint="cs"/>
          <w:sz w:val="24"/>
          <w:szCs w:val="24"/>
          <w:rtl/>
        </w:rPr>
        <w:t>ויכוח על לאומיות: הליברלי יאמר שוויון מלא לכולם, זכויות למהגרים, הגירה חופשית. השמר</w:t>
      </w:r>
      <w:r w:rsidR="00D52B82">
        <w:rPr>
          <w:rFonts w:ascii="David" w:hAnsi="David" w:cs="David" w:hint="cs"/>
          <w:sz w:val="24"/>
          <w:szCs w:val="24"/>
          <w:rtl/>
        </w:rPr>
        <w:t>ן</w:t>
      </w:r>
      <w:r w:rsidR="003235F5">
        <w:rPr>
          <w:rFonts w:ascii="David" w:hAnsi="David" w:cs="David" w:hint="cs"/>
          <w:sz w:val="24"/>
          <w:szCs w:val="24"/>
          <w:rtl/>
        </w:rPr>
        <w:t xml:space="preserve"> יאמר שהוא צריך להגן על המדינה ועל האופי שלה. </w:t>
      </w:r>
    </w:p>
    <w:p w14:paraId="48A7222C" w14:textId="22710A56" w:rsidR="00EE3237" w:rsidRDefault="000855BF" w:rsidP="00EE3237">
      <w:pPr>
        <w:tabs>
          <w:tab w:val="left" w:pos="3353"/>
        </w:tabs>
        <w:jc w:val="both"/>
        <w:rPr>
          <w:rFonts w:ascii="David" w:hAnsi="David" w:cs="David"/>
          <w:sz w:val="24"/>
          <w:szCs w:val="24"/>
          <w:rtl/>
        </w:rPr>
      </w:pPr>
      <w:r w:rsidRPr="00D52B82">
        <w:rPr>
          <w:rFonts w:ascii="David" w:hAnsi="David" w:cs="David" w:hint="cs"/>
          <w:b/>
          <w:bCs/>
          <w:color w:val="C00000"/>
          <w:sz w:val="24"/>
          <w:szCs w:val="24"/>
          <w:rtl/>
        </w:rPr>
        <w:t>יש הבדל בין שמרנות אידיאולוגית לשמרנות שיפוטית</w:t>
      </w:r>
      <w:r w:rsidRPr="00D52B82">
        <w:rPr>
          <w:rFonts w:ascii="David" w:hAnsi="David" w:cs="David" w:hint="cs"/>
          <w:color w:val="C00000"/>
          <w:sz w:val="24"/>
          <w:szCs w:val="24"/>
          <w:rtl/>
        </w:rPr>
        <w:t xml:space="preserve">. </w:t>
      </w:r>
      <w:r>
        <w:rPr>
          <w:rFonts w:ascii="David" w:hAnsi="David" w:cs="David" w:hint="cs"/>
          <w:sz w:val="24"/>
          <w:szCs w:val="24"/>
          <w:rtl/>
        </w:rPr>
        <w:t>השמרן האידיאולוג יכול להיות אקטיביסט שיפוטי [יתערב בהחלטות הכנסת למען המדיניות השמרנית שלו].</w:t>
      </w:r>
      <w:r w:rsidR="00EE3237">
        <w:rPr>
          <w:rFonts w:ascii="David" w:hAnsi="David" w:cs="David" w:hint="cs"/>
          <w:sz w:val="24"/>
          <w:szCs w:val="24"/>
          <w:rtl/>
        </w:rPr>
        <w:t xml:space="preserve"> </w:t>
      </w:r>
      <w:r w:rsidR="00EE3237" w:rsidRPr="00D52B82">
        <w:rPr>
          <w:rFonts w:ascii="David" w:hAnsi="David" w:cs="David" w:hint="cs"/>
          <w:b/>
          <w:bCs/>
          <w:sz w:val="24"/>
          <w:szCs w:val="24"/>
          <w:highlight w:val="green"/>
          <w:rtl/>
        </w:rPr>
        <w:t>השופט סולברג</w:t>
      </w:r>
      <w:r w:rsidR="00EE3237">
        <w:rPr>
          <w:rFonts w:ascii="David" w:hAnsi="David" w:cs="David" w:hint="cs"/>
          <w:sz w:val="24"/>
          <w:szCs w:val="24"/>
          <w:rtl/>
        </w:rPr>
        <w:t xml:space="preserve"> שמבחינה אידיאולוגית נסווג אותו כשמרן, אבל מבחינה שיפוטית הוא פסל חוקים של הכנסת [פסל חוק מס על דירה שלישית</w:t>
      </w:r>
      <w:r w:rsidR="00D52B82">
        <w:rPr>
          <w:rFonts w:ascii="David" w:hAnsi="David" w:cs="David" w:hint="cs"/>
          <w:sz w:val="24"/>
          <w:szCs w:val="24"/>
          <w:rtl/>
        </w:rPr>
        <w:t xml:space="preserve"> כי לכנסת לא היה מספיק זמן לשקול את החוק הזה</w:t>
      </w:r>
      <w:r w:rsidR="00EE3237">
        <w:rPr>
          <w:rFonts w:ascii="David" w:hAnsi="David" w:cs="David" w:hint="cs"/>
          <w:sz w:val="24"/>
          <w:szCs w:val="24"/>
          <w:rtl/>
        </w:rPr>
        <w:t xml:space="preserve">]. </w:t>
      </w:r>
      <w:r w:rsidR="00EE3237" w:rsidRPr="00D52B82">
        <w:rPr>
          <w:rFonts w:ascii="David" w:hAnsi="David" w:cs="David" w:hint="cs"/>
          <w:b/>
          <w:bCs/>
          <w:sz w:val="24"/>
          <w:szCs w:val="24"/>
          <w:rtl/>
        </w:rPr>
        <w:t>שמרן</w:t>
      </w:r>
      <w:r w:rsidR="00D52B82" w:rsidRPr="00D52B82">
        <w:rPr>
          <w:rFonts w:ascii="David" w:hAnsi="David" w:cs="David" w:hint="cs"/>
          <w:b/>
          <w:bCs/>
          <w:sz w:val="24"/>
          <w:szCs w:val="24"/>
          <w:rtl/>
        </w:rPr>
        <w:t xml:space="preserve"> אידיאולוגית</w:t>
      </w:r>
      <w:r w:rsidR="00EE3237" w:rsidRPr="00D52B82">
        <w:rPr>
          <w:rFonts w:ascii="David" w:hAnsi="David" w:cs="David" w:hint="cs"/>
          <w:b/>
          <w:bCs/>
          <w:sz w:val="24"/>
          <w:szCs w:val="24"/>
          <w:rtl/>
        </w:rPr>
        <w:t xml:space="preserve"> ואקטיביסט שיפוטי</w:t>
      </w:r>
      <w:r w:rsidR="00EE3237">
        <w:rPr>
          <w:rFonts w:ascii="David" w:hAnsi="David" w:cs="David" w:hint="cs"/>
          <w:sz w:val="24"/>
          <w:szCs w:val="24"/>
          <w:rtl/>
        </w:rPr>
        <w:t>.</w:t>
      </w:r>
    </w:p>
    <w:p w14:paraId="40D5A05B" w14:textId="04B0261F" w:rsidR="001C625F" w:rsidRDefault="003469A4" w:rsidP="00701EF9">
      <w:pPr>
        <w:tabs>
          <w:tab w:val="left" w:pos="3353"/>
        </w:tabs>
        <w:jc w:val="both"/>
        <w:rPr>
          <w:rFonts w:ascii="David" w:hAnsi="David" w:cs="David"/>
          <w:sz w:val="24"/>
          <w:szCs w:val="24"/>
          <w:rtl/>
        </w:rPr>
      </w:pPr>
      <w:r w:rsidRPr="00D52B82">
        <w:rPr>
          <w:rFonts w:ascii="David" w:hAnsi="David" w:cs="David" w:hint="cs"/>
          <w:sz w:val="24"/>
          <w:szCs w:val="24"/>
          <w:u w:val="single"/>
          <w:rtl/>
        </w:rPr>
        <w:t>לגבי דוורקין</w:t>
      </w:r>
      <w:r>
        <w:rPr>
          <w:rFonts w:ascii="David" w:hAnsi="David" w:cs="David" w:hint="cs"/>
          <w:sz w:val="24"/>
          <w:szCs w:val="24"/>
          <w:rtl/>
        </w:rPr>
        <w:t xml:space="preserve"> שאלה </w:t>
      </w:r>
      <w:r w:rsidR="00D52B82">
        <w:rPr>
          <w:rFonts w:ascii="David" w:hAnsi="David" w:cs="David" w:hint="cs"/>
          <w:sz w:val="24"/>
          <w:szCs w:val="24"/>
          <w:rtl/>
        </w:rPr>
        <w:t xml:space="preserve">אחת </w:t>
      </w:r>
      <w:r>
        <w:rPr>
          <w:rFonts w:ascii="David" w:hAnsi="David" w:cs="David" w:hint="cs"/>
          <w:sz w:val="24"/>
          <w:szCs w:val="24"/>
          <w:rtl/>
        </w:rPr>
        <w:t xml:space="preserve">היא מה עמדתו בנושא של שמרנות מול ליברליזם. שאלה </w:t>
      </w:r>
      <w:r w:rsidR="00D52B82">
        <w:rPr>
          <w:rFonts w:ascii="David" w:hAnsi="David" w:cs="David" w:hint="cs"/>
          <w:sz w:val="24"/>
          <w:szCs w:val="24"/>
          <w:rtl/>
        </w:rPr>
        <w:t>שנייה</w:t>
      </w:r>
      <w:r>
        <w:rPr>
          <w:rFonts w:ascii="David" w:hAnsi="David" w:cs="David" w:hint="cs"/>
          <w:sz w:val="24"/>
          <w:szCs w:val="24"/>
          <w:rtl/>
        </w:rPr>
        <w:t xml:space="preserve"> מנקודת מבט של תורת המשפט-</w:t>
      </w:r>
      <w:r w:rsidR="00D52B82">
        <w:rPr>
          <w:rFonts w:ascii="David" w:hAnsi="David" w:cs="David" w:hint="cs"/>
          <w:sz w:val="24"/>
          <w:szCs w:val="24"/>
          <w:rtl/>
        </w:rPr>
        <w:t>בה אנחנו מתעסקים-</w:t>
      </w:r>
      <w:r>
        <w:rPr>
          <w:rFonts w:ascii="David" w:hAnsi="David" w:cs="David" w:hint="cs"/>
          <w:sz w:val="24"/>
          <w:szCs w:val="24"/>
          <w:rtl/>
        </w:rPr>
        <w:t xml:space="preserve"> הוא מציג תמונה מורכבת. הוא טוען באופן עקרוני לכפיפות השופט לחוק ולמדינ</w:t>
      </w:r>
      <w:r w:rsidR="001C625F">
        <w:rPr>
          <w:rFonts w:ascii="David" w:hAnsi="David" w:cs="David" w:hint="cs"/>
          <w:sz w:val="24"/>
          <w:szCs w:val="24"/>
          <w:rtl/>
        </w:rPr>
        <w:t xml:space="preserve">ה- במאמר שלו </w:t>
      </w:r>
      <w:r w:rsidR="00FD414B">
        <w:rPr>
          <w:rFonts w:ascii="David" w:hAnsi="David" w:cs="David" w:hint="cs"/>
          <w:sz w:val="24"/>
          <w:szCs w:val="24"/>
          <w:rtl/>
        </w:rPr>
        <w:t>(</w:t>
      </w:r>
      <w:r w:rsidR="00FD414B">
        <w:rPr>
          <w:rFonts w:ascii="David" w:hAnsi="David" w:cs="David"/>
          <w:sz w:val="24"/>
          <w:szCs w:val="24"/>
        </w:rPr>
        <w:t>hard cases</w:t>
      </w:r>
      <w:r w:rsidR="00FD414B">
        <w:rPr>
          <w:rFonts w:ascii="David" w:hAnsi="David" w:cs="David" w:hint="cs"/>
          <w:sz w:val="24"/>
          <w:szCs w:val="24"/>
          <w:rtl/>
        </w:rPr>
        <w:t xml:space="preserve">) </w:t>
      </w:r>
      <w:r w:rsidR="001C625F">
        <w:rPr>
          <w:rFonts w:ascii="David" w:hAnsi="David" w:cs="David" w:hint="cs"/>
          <w:sz w:val="24"/>
          <w:szCs w:val="24"/>
          <w:rtl/>
        </w:rPr>
        <w:t xml:space="preserve">הוא כותב </w:t>
      </w:r>
      <w:r w:rsidR="001C625F" w:rsidRPr="00FD414B">
        <w:rPr>
          <w:rFonts w:ascii="David" w:hAnsi="David" w:cs="David" w:hint="cs"/>
          <w:b/>
          <w:bCs/>
          <w:sz w:val="24"/>
          <w:szCs w:val="24"/>
          <w:rtl/>
        </w:rPr>
        <w:t>שופט לא יכול לקבוע מדיניות חדשה</w:t>
      </w:r>
      <w:r w:rsidR="001C625F">
        <w:rPr>
          <w:rFonts w:ascii="David" w:hAnsi="David" w:cs="David" w:hint="cs"/>
          <w:sz w:val="24"/>
          <w:szCs w:val="24"/>
          <w:rtl/>
        </w:rPr>
        <w:t xml:space="preserve">. </w:t>
      </w:r>
      <w:r w:rsidR="001C625F" w:rsidRPr="00FD414B">
        <w:rPr>
          <w:rFonts w:ascii="David" w:hAnsi="David" w:cs="David" w:hint="cs"/>
          <w:b/>
          <w:bCs/>
          <w:sz w:val="24"/>
          <w:szCs w:val="24"/>
          <w:rtl/>
        </w:rPr>
        <w:t>השופט יכול להתערב באמצעות שיקולים מוסריים וכך הוא יהיה ביקורתי כלפי החלטות של המדינה, פרשנות חוקים</w:t>
      </w:r>
      <w:r w:rsidR="001C625F">
        <w:rPr>
          <w:rFonts w:ascii="David" w:hAnsi="David" w:cs="David" w:hint="cs"/>
          <w:sz w:val="24"/>
          <w:szCs w:val="24"/>
          <w:rtl/>
        </w:rPr>
        <w:t xml:space="preserve"> וכו'. אבל שופט לא יכול להמציא מדיניות האם המדינה בעד הגירה או לא, תחרות כלכלית כן או לא, צמיחת המשק כן או לא וכו'. זה חלק מהריסון של השופט</w:t>
      </w:r>
      <w:r w:rsidR="00FD414B">
        <w:rPr>
          <w:rFonts w:ascii="David" w:hAnsi="David" w:cs="David" w:hint="cs"/>
          <w:sz w:val="24"/>
          <w:szCs w:val="24"/>
          <w:rtl/>
        </w:rPr>
        <w:t xml:space="preserve"> (כפיפות השופט)</w:t>
      </w:r>
      <w:r w:rsidR="001C625F">
        <w:rPr>
          <w:rFonts w:ascii="David" w:hAnsi="David" w:cs="David" w:hint="cs"/>
          <w:sz w:val="24"/>
          <w:szCs w:val="24"/>
          <w:rtl/>
        </w:rPr>
        <w:t>. מצד שני, ארגז הכלים שהוא נותן לשופט יוצר החלטות מאוד אקטיביסטיות.</w:t>
      </w:r>
    </w:p>
    <w:p w14:paraId="5F704C26" w14:textId="7DBC9E39" w:rsidR="00701EF9" w:rsidRDefault="00701EF9" w:rsidP="00701EF9">
      <w:pPr>
        <w:tabs>
          <w:tab w:val="left" w:pos="3353"/>
        </w:tabs>
        <w:jc w:val="both"/>
        <w:rPr>
          <w:rFonts w:ascii="David" w:hAnsi="David" w:cs="David"/>
          <w:sz w:val="24"/>
          <w:szCs w:val="24"/>
          <w:rtl/>
        </w:rPr>
      </w:pPr>
      <w:r w:rsidRPr="00FD414B">
        <w:rPr>
          <w:rFonts w:ascii="David" w:hAnsi="David" w:cs="David" w:hint="cs"/>
          <w:sz w:val="24"/>
          <w:szCs w:val="24"/>
          <w:shd w:val="clear" w:color="auto" w:fill="FFFFCC"/>
          <w:rtl/>
        </w:rPr>
        <w:t>דוורקין תומך בשופטים ליברליים ואקטיביסטיים</w:t>
      </w:r>
      <w:r>
        <w:rPr>
          <w:rFonts w:ascii="David" w:hAnsi="David" w:cs="David" w:hint="cs"/>
          <w:sz w:val="24"/>
          <w:szCs w:val="24"/>
          <w:rtl/>
        </w:rPr>
        <w:t xml:space="preserve">. </w:t>
      </w:r>
      <w:r w:rsidR="00FD414B">
        <w:rPr>
          <w:rFonts w:ascii="David" w:hAnsi="David" w:cs="David" w:hint="cs"/>
          <w:sz w:val="24"/>
          <w:szCs w:val="24"/>
          <w:rtl/>
        </w:rPr>
        <w:t xml:space="preserve">תפיסת העולם שלו ליברלית. </w:t>
      </w:r>
    </w:p>
    <w:p w14:paraId="0C81CAE4" w14:textId="6EC9E8F0" w:rsidR="001C625F" w:rsidRDefault="00701EF9" w:rsidP="00832707">
      <w:pPr>
        <w:tabs>
          <w:tab w:val="left" w:pos="3353"/>
        </w:tabs>
        <w:jc w:val="both"/>
        <w:rPr>
          <w:rFonts w:ascii="David" w:hAnsi="David" w:cs="David"/>
          <w:sz w:val="24"/>
          <w:szCs w:val="24"/>
          <w:rtl/>
        </w:rPr>
      </w:pPr>
      <w:r w:rsidRPr="00FD414B">
        <w:rPr>
          <w:rFonts w:ascii="David" w:hAnsi="David" w:cs="David" w:hint="cs"/>
          <w:b/>
          <w:bCs/>
          <w:color w:val="C00000"/>
          <w:sz w:val="24"/>
          <w:szCs w:val="24"/>
          <w:rtl/>
        </w:rPr>
        <w:t>חלק מהביקורות על דוורקין</w:t>
      </w:r>
      <w:r w:rsidRPr="00FD414B">
        <w:rPr>
          <w:rFonts w:ascii="David" w:hAnsi="David" w:cs="David" w:hint="cs"/>
          <w:color w:val="C00000"/>
          <w:sz w:val="24"/>
          <w:szCs w:val="24"/>
          <w:rtl/>
        </w:rPr>
        <w:t xml:space="preserve"> </w:t>
      </w:r>
      <w:r>
        <w:rPr>
          <w:rFonts w:ascii="David" w:hAnsi="David" w:cs="David" w:hint="cs"/>
          <w:sz w:val="24"/>
          <w:szCs w:val="24"/>
          <w:rtl/>
        </w:rPr>
        <w:t xml:space="preserve">שהרטוריקה שלו עם מעין הסוואה. תיאורו של השופט כמיישם את החוק ומצד שני תיאור המשפט ככה רחב וחסר גבולות מביאה את השופט לפעול באופן אקטיביסטי. הוא מדבר על השיקול הדמוקרטי לטובת זה ששופט יישם את החוק, אבל </w:t>
      </w:r>
      <w:r w:rsidR="00FA5CE5">
        <w:rPr>
          <w:rFonts w:ascii="David" w:hAnsi="David" w:cs="David" w:hint="cs"/>
          <w:sz w:val="24"/>
          <w:szCs w:val="24"/>
          <w:rtl/>
        </w:rPr>
        <w:t>הוא מתאר את המשפט כחסר גבולות.</w:t>
      </w:r>
    </w:p>
    <w:p w14:paraId="7BFAC0C3" w14:textId="77777777" w:rsidR="00204AB6" w:rsidRDefault="008637AA" w:rsidP="00EE3237">
      <w:pPr>
        <w:tabs>
          <w:tab w:val="left" w:pos="3353"/>
        </w:tabs>
        <w:jc w:val="both"/>
        <w:rPr>
          <w:rFonts w:ascii="David" w:hAnsi="David" w:cs="David"/>
          <w:sz w:val="24"/>
          <w:szCs w:val="24"/>
          <w:rtl/>
        </w:rPr>
      </w:pPr>
      <w:r>
        <w:rPr>
          <w:rFonts w:ascii="David" w:hAnsi="David" w:cs="David" w:hint="cs"/>
          <w:sz w:val="24"/>
          <w:szCs w:val="24"/>
          <w:rtl/>
        </w:rPr>
        <w:t xml:space="preserve">התפיסה של דוורקין היא </w:t>
      </w:r>
      <w:r w:rsidRPr="00204AB6">
        <w:rPr>
          <w:rFonts w:ascii="David" w:hAnsi="David" w:cs="David" w:hint="cs"/>
          <w:b/>
          <w:bCs/>
          <w:sz w:val="24"/>
          <w:szCs w:val="24"/>
          <w:rtl/>
        </w:rPr>
        <w:t>תפיסה אימפריאליסטית של המשפט</w:t>
      </w:r>
      <w:r w:rsidR="00204AB6">
        <w:rPr>
          <w:rFonts w:ascii="David" w:hAnsi="David" w:cs="David" w:hint="cs"/>
          <w:sz w:val="24"/>
          <w:szCs w:val="24"/>
          <w:rtl/>
        </w:rPr>
        <w:t>. המשפט</w:t>
      </w:r>
      <w:r w:rsidR="001D4993">
        <w:rPr>
          <w:rFonts w:ascii="David" w:hAnsi="David" w:cs="David" w:hint="cs"/>
          <w:sz w:val="24"/>
          <w:szCs w:val="24"/>
          <w:rtl/>
        </w:rPr>
        <w:t xml:space="preserve"> חסר גבולות, חובק כל</w:t>
      </w:r>
      <w:r>
        <w:rPr>
          <w:rFonts w:ascii="David" w:hAnsi="David" w:cs="David" w:hint="cs"/>
          <w:sz w:val="24"/>
          <w:szCs w:val="24"/>
          <w:rtl/>
        </w:rPr>
        <w:t xml:space="preserve">. </w:t>
      </w:r>
      <w:r w:rsidR="001D4993">
        <w:rPr>
          <w:rFonts w:ascii="David" w:hAnsi="David" w:cs="David" w:hint="cs"/>
          <w:sz w:val="24"/>
          <w:szCs w:val="24"/>
          <w:rtl/>
        </w:rPr>
        <w:t xml:space="preserve">דומה תפיסתו של </w:t>
      </w:r>
      <w:r w:rsidR="001D4993" w:rsidRPr="00204AB6">
        <w:rPr>
          <w:rFonts w:ascii="David" w:hAnsi="David" w:cs="David" w:hint="cs"/>
          <w:b/>
          <w:bCs/>
          <w:sz w:val="24"/>
          <w:szCs w:val="24"/>
          <w:rtl/>
        </w:rPr>
        <w:t>השופט ברק "</w:t>
      </w:r>
      <w:r w:rsidR="00722EBF" w:rsidRPr="00204AB6">
        <w:rPr>
          <w:rFonts w:ascii="David" w:hAnsi="David" w:cs="David" w:hint="cs"/>
          <w:b/>
          <w:bCs/>
          <w:sz w:val="24"/>
          <w:szCs w:val="24"/>
          <w:rtl/>
        </w:rPr>
        <w:t>מלוא</w:t>
      </w:r>
      <w:r w:rsidR="001D4993" w:rsidRPr="00204AB6">
        <w:rPr>
          <w:rFonts w:ascii="David" w:hAnsi="David" w:cs="David" w:hint="cs"/>
          <w:b/>
          <w:bCs/>
          <w:sz w:val="24"/>
          <w:szCs w:val="24"/>
          <w:rtl/>
        </w:rPr>
        <w:t xml:space="preserve"> כל הארץ משפט"</w:t>
      </w:r>
      <w:r w:rsidR="001D4993" w:rsidRPr="00204AB6">
        <w:rPr>
          <w:rFonts w:ascii="David" w:hAnsi="David" w:cs="David" w:hint="cs"/>
          <w:sz w:val="24"/>
          <w:szCs w:val="24"/>
          <w:rtl/>
        </w:rPr>
        <w:t xml:space="preserve">. </w:t>
      </w:r>
      <w:r w:rsidR="001D4993">
        <w:rPr>
          <w:rFonts w:ascii="David" w:hAnsi="David" w:cs="David" w:hint="cs"/>
          <w:sz w:val="24"/>
          <w:szCs w:val="24"/>
          <w:rtl/>
        </w:rPr>
        <w:t xml:space="preserve">יש לדוורקין השפעה על אהרון ברק. הם בערך בני אותו גיל. דוורקין השפיע על החשיבה המשפטית של ברק ללא ספק. יש דמיון ביניהם. </w:t>
      </w:r>
      <w:r w:rsidR="00722EBF">
        <w:rPr>
          <w:rFonts w:ascii="David" w:hAnsi="David" w:cs="David" w:hint="cs"/>
          <w:sz w:val="24"/>
          <w:szCs w:val="24"/>
          <w:rtl/>
        </w:rPr>
        <w:t>נראה איך ברק משווה את עצמו לדוורקין.</w:t>
      </w:r>
    </w:p>
    <w:p w14:paraId="61765E14" w14:textId="77777777" w:rsidR="00832707" w:rsidRDefault="00832707" w:rsidP="00EE3237">
      <w:pPr>
        <w:tabs>
          <w:tab w:val="left" w:pos="3353"/>
        </w:tabs>
        <w:jc w:val="both"/>
        <w:rPr>
          <w:rFonts w:ascii="David" w:hAnsi="David" w:cs="David"/>
          <w:b/>
          <w:bCs/>
          <w:sz w:val="24"/>
          <w:szCs w:val="24"/>
          <w:shd w:val="clear" w:color="auto" w:fill="D9E2F3" w:themeFill="accent1" w:themeFillTint="33"/>
          <w:rtl/>
        </w:rPr>
      </w:pPr>
    </w:p>
    <w:p w14:paraId="028DF42A" w14:textId="52FA2550" w:rsidR="00714F6E" w:rsidRDefault="005405BB" w:rsidP="00EE3237">
      <w:pPr>
        <w:tabs>
          <w:tab w:val="left" w:pos="3353"/>
        </w:tabs>
        <w:jc w:val="both"/>
        <w:rPr>
          <w:rFonts w:ascii="David" w:hAnsi="David" w:cs="David"/>
          <w:sz w:val="24"/>
          <w:szCs w:val="24"/>
          <w:rtl/>
        </w:rPr>
      </w:pPr>
      <w:r w:rsidRPr="00382413">
        <w:rPr>
          <w:rFonts w:ascii="David" w:hAnsi="David" w:cs="David" w:hint="cs"/>
          <w:b/>
          <w:bCs/>
          <w:sz w:val="24"/>
          <w:szCs w:val="24"/>
          <w:shd w:val="clear" w:color="auto" w:fill="D9E2F3" w:themeFill="accent1" w:themeFillTint="33"/>
          <w:rtl/>
        </w:rPr>
        <w:t>שני מאמרים של עמוס שפירא ורז-</w:t>
      </w:r>
      <w:r>
        <w:rPr>
          <w:rFonts w:ascii="David" w:hAnsi="David" w:cs="David" w:hint="cs"/>
          <w:sz w:val="24"/>
          <w:szCs w:val="24"/>
          <w:rtl/>
        </w:rPr>
        <w:t xml:space="preserve"> </w:t>
      </w:r>
      <w:r w:rsidR="00D60A30">
        <w:rPr>
          <w:rFonts w:ascii="David" w:hAnsi="David" w:cs="David" w:hint="cs"/>
          <w:sz w:val="24"/>
          <w:szCs w:val="24"/>
          <w:rtl/>
        </w:rPr>
        <w:t xml:space="preserve">נכתבו בשנות ה-80, </w:t>
      </w:r>
      <w:r>
        <w:rPr>
          <w:rFonts w:ascii="David" w:hAnsi="David" w:cs="David" w:hint="cs"/>
          <w:sz w:val="24"/>
          <w:szCs w:val="24"/>
          <w:rtl/>
        </w:rPr>
        <w:t>אז התיאוריה של דוורקין רק פרצה. שפירא מתרגם אות</w:t>
      </w:r>
      <w:r w:rsidR="00714F6E">
        <w:rPr>
          <w:rFonts w:ascii="David" w:hAnsi="David" w:cs="David" w:hint="cs"/>
          <w:sz w:val="24"/>
          <w:szCs w:val="24"/>
          <w:rtl/>
        </w:rPr>
        <w:t>ם</w:t>
      </w:r>
      <w:r>
        <w:rPr>
          <w:rFonts w:ascii="David" w:hAnsi="David" w:cs="David" w:hint="cs"/>
          <w:sz w:val="24"/>
          <w:szCs w:val="24"/>
          <w:rtl/>
        </w:rPr>
        <w:t xml:space="preserve"> לעברית ומציע את התזה בעברית. </w:t>
      </w:r>
      <w:r w:rsidRPr="00714F6E">
        <w:rPr>
          <w:rFonts w:ascii="David" w:hAnsi="David" w:cs="David" w:hint="cs"/>
          <w:sz w:val="24"/>
          <w:szCs w:val="24"/>
          <w:rtl/>
        </w:rPr>
        <w:t>יוסף רז</w:t>
      </w:r>
      <w:r>
        <w:rPr>
          <w:rFonts w:ascii="David" w:hAnsi="David" w:cs="David" w:hint="cs"/>
          <w:sz w:val="24"/>
          <w:szCs w:val="24"/>
          <w:rtl/>
        </w:rPr>
        <w:t xml:space="preserve"> חולק עליו. </w:t>
      </w:r>
    </w:p>
    <w:p w14:paraId="308E5328" w14:textId="1542A77F" w:rsidR="008637AA" w:rsidRDefault="00714F6E" w:rsidP="00EE3237">
      <w:pPr>
        <w:tabs>
          <w:tab w:val="left" w:pos="3353"/>
        </w:tabs>
        <w:jc w:val="both"/>
        <w:rPr>
          <w:rFonts w:ascii="David" w:hAnsi="David" w:cs="David"/>
          <w:sz w:val="24"/>
          <w:szCs w:val="24"/>
          <w:rtl/>
        </w:rPr>
      </w:pPr>
      <w:r w:rsidRPr="00714F6E">
        <w:rPr>
          <w:rFonts w:ascii="David" w:hAnsi="David" w:cs="David" w:hint="cs"/>
          <w:b/>
          <w:bCs/>
          <w:sz w:val="24"/>
          <w:szCs w:val="24"/>
          <w:u w:val="single"/>
          <w:rtl/>
        </w:rPr>
        <w:t>יוסף רז</w:t>
      </w:r>
      <w:r>
        <w:rPr>
          <w:rFonts w:ascii="David" w:hAnsi="David" w:cs="David" w:hint="cs"/>
          <w:sz w:val="24"/>
          <w:szCs w:val="24"/>
          <w:rtl/>
        </w:rPr>
        <w:t xml:space="preserve"> </w:t>
      </w:r>
      <w:r w:rsidR="00D60A30">
        <w:rPr>
          <w:rFonts w:ascii="David" w:hAnsi="David" w:cs="David" w:hint="cs"/>
          <w:sz w:val="24"/>
          <w:szCs w:val="24"/>
          <w:rtl/>
        </w:rPr>
        <w:t xml:space="preserve">(נפטר בימים אלה)- </w:t>
      </w:r>
      <w:r w:rsidR="0038109D">
        <w:rPr>
          <w:rFonts w:ascii="David" w:hAnsi="David" w:cs="David" w:hint="cs"/>
          <w:sz w:val="24"/>
          <w:szCs w:val="24"/>
          <w:rtl/>
        </w:rPr>
        <w:t xml:space="preserve">הוא מלומד ישראלי במקורו, ולימים היגר </w:t>
      </w:r>
      <w:r>
        <w:rPr>
          <w:rFonts w:ascii="David" w:hAnsi="David" w:cs="David" w:hint="cs"/>
          <w:sz w:val="24"/>
          <w:szCs w:val="24"/>
          <w:rtl/>
        </w:rPr>
        <w:t>וירש</w:t>
      </w:r>
      <w:r w:rsidR="0038109D">
        <w:rPr>
          <w:rFonts w:ascii="David" w:hAnsi="David" w:cs="David" w:hint="cs"/>
          <w:sz w:val="24"/>
          <w:szCs w:val="24"/>
          <w:rtl/>
        </w:rPr>
        <w:t xml:space="preserve"> באוק</w:t>
      </w:r>
      <w:r>
        <w:rPr>
          <w:rFonts w:ascii="David" w:hAnsi="David" w:cs="David" w:hint="cs"/>
          <w:sz w:val="24"/>
          <w:szCs w:val="24"/>
          <w:rtl/>
        </w:rPr>
        <w:t>ס</w:t>
      </w:r>
      <w:r w:rsidR="0038109D">
        <w:rPr>
          <w:rFonts w:ascii="David" w:hAnsi="David" w:cs="David" w:hint="cs"/>
          <w:sz w:val="24"/>
          <w:szCs w:val="24"/>
          <w:rtl/>
        </w:rPr>
        <w:t>פורד את דוורקין [</w:t>
      </w:r>
      <w:r w:rsidR="000F7DD3">
        <w:rPr>
          <w:rFonts w:ascii="David" w:hAnsi="David" w:cs="David" w:hint="cs"/>
          <w:sz w:val="24"/>
          <w:szCs w:val="24"/>
          <w:rtl/>
        </w:rPr>
        <w:t xml:space="preserve">באוקספורד </w:t>
      </w:r>
      <w:r w:rsidR="0038109D">
        <w:rPr>
          <w:rFonts w:ascii="David" w:hAnsi="David" w:cs="David" w:hint="cs"/>
          <w:sz w:val="24"/>
          <w:szCs w:val="24"/>
          <w:rtl/>
        </w:rPr>
        <w:t>יש את הארט, דוורקין ורז</w:t>
      </w:r>
      <w:r w:rsidR="000F7DD3">
        <w:rPr>
          <w:rFonts w:ascii="David" w:hAnsi="David" w:cs="David" w:hint="cs"/>
          <w:sz w:val="24"/>
          <w:szCs w:val="24"/>
          <w:rtl/>
        </w:rPr>
        <w:t>. אלה השמות הגדולים של הדור האחרון בתורת המשפט</w:t>
      </w:r>
      <w:r w:rsidR="0038109D">
        <w:rPr>
          <w:rFonts w:ascii="David" w:hAnsi="David" w:cs="David" w:hint="cs"/>
          <w:sz w:val="24"/>
          <w:szCs w:val="24"/>
          <w:rtl/>
        </w:rPr>
        <w:t xml:space="preserve">]. רז נחשב לאחד הפילוסופים החשובים במשפט, הוא ממשיך דרכו של הארט. </w:t>
      </w:r>
      <w:r w:rsidR="00722EBF">
        <w:rPr>
          <w:rFonts w:ascii="David" w:hAnsi="David" w:cs="David" w:hint="cs"/>
          <w:sz w:val="24"/>
          <w:szCs w:val="24"/>
          <w:rtl/>
        </w:rPr>
        <w:t xml:space="preserve"> </w:t>
      </w:r>
      <w:r w:rsidR="000F7DD3">
        <w:rPr>
          <w:rFonts w:ascii="David" w:hAnsi="David" w:cs="David" w:hint="cs"/>
          <w:sz w:val="24"/>
          <w:szCs w:val="24"/>
          <w:rtl/>
        </w:rPr>
        <w:t xml:space="preserve">חוזר לעמדה הארטיאנית. </w:t>
      </w:r>
      <w:r w:rsidR="00382413">
        <w:rPr>
          <w:rFonts w:ascii="David" w:hAnsi="David" w:cs="David" w:hint="cs"/>
          <w:sz w:val="24"/>
          <w:szCs w:val="24"/>
          <w:rtl/>
        </w:rPr>
        <w:t xml:space="preserve">זה מאמר מוקדם של רז משנות ה-80 והוא מתמודד עם העניין. </w:t>
      </w:r>
    </w:p>
    <w:p w14:paraId="54B6B7B2" w14:textId="4F2534EB" w:rsidR="00993707" w:rsidRDefault="00382413" w:rsidP="00993707">
      <w:pPr>
        <w:tabs>
          <w:tab w:val="left" w:pos="3353"/>
        </w:tabs>
        <w:jc w:val="both"/>
        <w:rPr>
          <w:rFonts w:ascii="David" w:hAnsi="David" w:cs="David" w:hint="cs"/>
          <w:sz w:val="24"/>
          <w:szCs w:val="24"/>
          <w:rtl/>
        </w:rPr>
      </w:pPr>
      <w:r w:rsidRPr="003A0683">
        <w:rPr>
          <w:rFonts w:ascii="David" w:hAnsi="David" w:cs="David" w:hint="cs"/>
          <w:sz w:val="24"/>
          <w:szCs w:val="24"/>
          <w:u w:val="single"/>
          <w:rtl/>
        </w:rPr>
        <w:t>הארט</w:t>
      </w:r>
      <w:r>
        <w:rPr>
          <w:rFonts w:ascii="David" w:hAnsi="David" w:cs="David" w:hint="cs"/>
          <w:sz w:val="24"/>
          <w:szCs w:val="24"/>
          <w:rtl/>
        </w:rPr>
        <w:t xml:space="preserve"> עצמו כתב ספר שקראנו מספר פרקים שלו- </w:t>
      </w:r>
      <w:r w:rsidR="00D60A30">
        <w:rPr>
          <w:rFonts w:ascii="David" w:hAnsi="David" w:cs="David"/>
          <w:sz w:val="24"/>
          <w:szCs w:val="24"/>
        </w:rPr>
        <w:t xml:space="preserve"> the </w:t>
      </w:r>
      <w:r>
        <w:rPr>
          <w:rFonts w:ascii="David" w:hAnsi="David" w:cs="David"/>
          <w:sz w:val="24"/>
          <w:szCs w:val="24"/>
        </w:rPr>
        <w:t>concept of law</w:t>
      </w:r>
      <w:r>
        <w:rPr>
          <w:rFonts w:ascii="David" w:hAnsi="David" w:cs="David" w:hint="cs"/>
          <w:sz w:val="24"/>
          <w:szCs w:val="24"/>
          <w:rtl/>
        </w:rPr>
        <w:t xml:space="preserve">. הוא פרסם את </w:t>
      </w:r>
      <w:r w:rsidR="00D60A30">
        <w:rPr>
          <w:rFonts w:ascii="David" w:hAnsi="David" w:cs="David" w:hint="cs"/>
          <w:sz w:val="24"/>
          <w:szCs w:val="24"/>
          <w:rtl/>
        </w:rPr>
        <w:t>הספר</w:t>
      </w:r>
      <w:r>
        <w:rPr>
          <w:rFonts w:ascii="David" w:hAnsi="David" w:cs="David" w:hint="cs"/>
          <w:sz w:val="24"/>
          <w:szCs w:val="24"/>
          <w:rtl/>
        </w:rPr>
        <w:t xml:space="preserve"> עם אחרית דבר תגובה לדוורקין</w:t>
      </w:r>
      <w:r w:rsidR="00D60A30">
        <w:rPr>
          <w:rFonts w:ascii="David" w:hAnsi="David" w:cs="David" w:hint="cs"/>
          <w:sz w:val="24"/>
          <w:szCs w:val="24"/>
          <w:rtl/>
        </w:rPr>
        <w:t xml:space="preserve"> [מבין שיש לו אתגר]</w:t>
      </w:r>
      <w:r>
        <w:rPr>
          <w:rFonts w:ascii="David" w:hAnsi="David" w:cs="David" w:hint="cs"/>
          <w:sz w:val="24"/>
          <w:szCs w:val="24"/>
          <w:rtl/>
        </w:rPr>
        <w:t xml:space="preserve">. גם רז מגיב </w:t>
      </w:r>
      <w:r w:rsidR="00D60A30">
        <w:rPr>
          <w:rFonts w:ascii="David" w:hAnsi="David" w:cs="David" w:hint="cs"/>
          <w:sz w:val="24"/>
          <w:szCs w:val="24"/>
          <w:rtl/>
        </w:rPr>
        <w:t>לדוורקין</w:t>
      </w:r>
      <w:r>
        <w:rPr>
          <w:rFonts w:ascii="David" w:hAnsi="David" w:cs="David" w:hint="cs"/>
          <w:sz w:val="24"/>
          <w:szCs w:val="24"/>
          <w:rtl/>
        </w:rPr>
        <w:t xml:space="preserve"> במאמר הזה. </w:t>
      </w:r>
      <w:r w:rsidRPr="00D60A30">
        <w:rPr>
          <w:rFonts w:ascii="David" w:hAnsi="David" w:cs="David" w:hint="cs"/>
          <w:b/>
          <w:bCs/>
          <w:sz w:val="24"/>
          <w:szCs w:val="24"/>
          <w:rtl/>
        </w:rPr>
        <w:t>דוורקין אתגר את הפוזיטיביסטים</w:t>
      </w:r>
      <w:r>
        <w:rPr>
          <w:rFonts w:ascii="David" w:hAnsi="David" w:cs="David" w:hint="cs"/>
          <w:sz w:val="24"/>
          <w:szCs w:val="24"/>
          <w:rtl/>
        </w:rPr>
        <w:t xml:space="preserve">- </w:t>
      </w:r>
      <w:r w:rsidRPr="00D60A30">
        <w:rPr>
          <w:rFonts w:ascii="David" w:hAnsi="David" w:cs="David" w:hint="cs"/>
          <w:b/>
          <w:bCs/>
          <w:sz w:val="24"/>
          <w:szCs w:val="24"/>
          <w:rtl/>
        </w:rPr>
        <w:t>לגבי מקומם של העקרונות במשפט</w:t>
      </w:r>
      <w:r>
        <w:rPr>
          <w:rFonts w:ascii="David" w:hAnsi="David" w:cs="David" w:hint="cs"/>
          <w:sz w:val="24"/>
          <w:szCs w:val="24"/>
          <w:rtl/>
        </w:rPr>
        <w:t xml:space="preserve">. בתיאוריה של הארט לא היה מקום גדול לעקרונות. </w:t>
      </w:r>
      <w:r w:rsidR="00993707">
        <w:rPr>
          <w:rFonts w:ascii="David" w:hAnsi="David" w:cs="David" w:hint="cs"/>
          <w:sz w:val="24"/>
          <w:szCs w:val="24"/>
          <w:rtl/>
        </w:rPr>
        <w:t>לפי הארט המשפט הוא כללים</w:t>
      </w:r>
      <w:r w:rsidR="00D60A30">
        <w:rPr>
          <w:rFonts w:ascii="David" w:hAnsi="David" w:cs="David" w:hint="cs"/>
          <w:sz w:val="24"/>
          <w:szCs w:val="24"/>
          <w:rtl/>
        </w:rPr>
        <w:t>,</w:t>
      </w:r>
      <w:r w:rsidR="00993707">
        <w:rPr>
          <w:rFonts w:ascii="David" w:hAnsi="David" w:cs="David" w:hint="cs"/>
          <w:sz w:val="24"/>
          <w:szCs w:val="24"/>
          <w:rtl/>
        </w:rPr>
        <w:t xml:space="preserve"> </w:t>
      </w:r>
      <w:r w:rsidR="00D60A30">
        <w:rPr>
          <w:rFonts w:ascii="David" w:hAnsi="David" w:cs="David" w:hint="cs"/>
          <w:sz w:val="24"/>
          <w:szCs w:val="24"/>
          <w:rtl/>
        </w:rPr>
        <w:t xml:space="preserve">כשיש כללים </w:t>
      </w:r>
      <w:r w:rsidR="00993707">
        <w:rPr>
          <w:rFonts w:ascii="David" w:hAnsi="David" w:cs="David" w:hint="cs"/>
          <w:sz w:val="24"/>
          <w:szCs w:val="24"/>
          <w:rtl/>
        </w:rPr>
        <w:t>נחיל אותם כמו הפורמליסטים. אבל הפורמליסטים לא ידעו שיש שוליים</w:t>
      </w:r>
      <w:r w:rsidR="00D60A30">
        <w:rPr>
          <w:rFonts w:ascii="David" w:hAnsi="David" w:cs="David" w:hint="cs"/>
          <w:sz w:val="24"/>
          <w:szCs w:val="24"/>
          <w:rtl/>
        </w:rPr>
        <w:t xml:space="preserve"> עמומים</w:t>
      </w:r>
      <w:r w:rsidR="00993707">
        <w:rPr>
          <w:rFonts w:ascii="David" w:hAnsi="David" w:cs="David" w:hint="cs"/>
          <w:sz w:val="24"/>
          <w:szCs w:val="24"/>
          <w:rtl/>
        </w:rPr>
        <w:t xml:space="preserve"> ו</w:t>
      </w:r>
      <w:r w:rsidR="00D60A30">
        <w:rPr>
          <w:rFonts w:ascii="David" w:hAnsi="David" w:cs="David" w:hint="cs"/>
          <w:sz w:val="24"/>
          <w:szCs w:val="24"/>
          <w:rtl/>
        </w:rPr>
        <w:t>"</w:t>
      </w:r>
      <w:r w:rsidR="00993707">
        <w:rPr>
          <w:rFonts w:ascii="David" w:hAnsi="David" w:cs="David" w:hint="cs"/>
          <w:sz w:val="24"/>
          <w:szCs w:val="24"/>
          <w:rtl/>
        </w:rPr>
        <w:t xml:space="preserve">רקמה </w:t>
      </w:r>
      <w:r w:rsidR="00D60A30">
        <w:rPr>
          <w:rFonts w:ascii="David" w:hAnsi="David" w:cs="David" w:hint="cs"/>
          <w:sz w:val="24"/>
          <w:szCs w:val="24"/>
          <w:rtl/>
        </w:rPr>
        <w:t>פתוחה"</w:t>
      </w:r>
      <w:r w:rsidR="00993707">
        <w:rPr>
          <w:rFonts w:ascii="David" w:hAnsi="David" w:cs="David" w:hint="cs"/>
          <w:sz w:val="24"/>
          <w:szCs w:val="24"/>
          <w:rtl/>
        </w:rPr>
        <w:t xml:space="preserve"> שם נפעיל שיקול דעת</w:t>
      </w:r>
      <w:r w:rsidR="00D60A30">
        <w:rPr>
          <w:rFonts w:ascii="David" w:hAnsi="David" w:cs="David" w:hint="cs"/>
          <w:sz w:val="24"/>
          <w:szCs w:val="24"/>
          <w:rtl/>
        </w:rPr>
        <w:t xml:space="preserve"> (ריאליסטים)</w:t>
      </w:r>
      <w:r w:rsidR="00993707">
        <w:rPr>
          <w:rFonts w:ascii="David" w:hAnsi="David" w:cs="David" w:hint="cs"/>
          <w:sz w:val="24"/>
          <w:szCs w:val="24"/>
          <w:rtl/>
        </w:rPr>
        <w:t xml:space="preserve">. לפי דוורקין גם בשוליים יש משפט. </w:t>
      </w:r>
    </w:p>
    <w:p w14:paraId="5C33D8FD" w14:textId="77777777" w:rsidR="00993707" w:rsidRDefault="00993707" w:rsidP="00993707">
      <w:pPr>
        <w:tabs>
          <w:tab w:val="left" w:pos="3353"/>
        </w:tabs>
        <w:jc w:val="both"/>
        <w:rPr>
          <w:rFonts w:ascii="David" w:hAnsi="David" w:cs="David"/>
          <w:sz w:val="24"/>
          <w:szCs w:val="24"/>
          <w:rtl/>
        </w:rPr>
      </w:pPr>
    </w:p>
    <w:p w14:paraId="27030650" w14:textId="7808C8F2" w:rsidR="00ED3E4B" w:rsidRPr="00ED3E4B" w:rsidRDefault="00ED3E4B" w:rsidP="00993707">
      <w:pPr>
        <w:tabs>
          <w:tab w:val="left" w:pos="3353"/>
        </w:tabs>
        <w:jc w:val="both"/>
        <w:rPr>
          <w:rFonts w:ascii="David" w:hAnsi="David" w:cs="David"/>
          <w:b/>
          <w:bCs/>
          <w:sz w:val="24"/>
          <w:szCs w:val="24"/>
          <w:u w:val="single"/>
          <w:rtl/>
        </w:rPr>
      </w:pPr>
      <w:bookmarkStart w:id="8" w:name="_Hlk107738686"/>
      <w:r w:rsidRPr="00714F6E">
        <w:rPr>
          <w:rFonts w:ascii="David" w:hAnsi="David" w:cs="David" w:hint="cs"/>
          <w:b/>
          <w:bCs/>
          <w:sz w:val="24"/>
          <w:szCs w:val="24"/>
          <w:u w:val="single"/>
          <w:shd w:val="clear" w:color="auto" w:fill="FBE4D5" w:themeFill="accent2" w:themeFillTint="33"/>
          <w:rtl/>
        </w:rPr>
        <w:t>העמדה הפוזיטיבית [רז במאמר]</w:t>
      </w:r>
    </w:p>
    <w:p w14:paraId="3B7A10A7" w14:textId="65DA8038" w:rsidR="00ED3E4B" w:rsidRDefault="00ED3E4B" w:rsidP="00ED3E4B">
      <w:pPr>
        <w:pStyle w:val="a7"/>
        <w:numPr>
          <w:ilvl w:val="0"/>
          <w:numId w:val="180"/>
        </w:numPr>
        <w:tabs>
          <w:tab w:val="left" w:pos="3353"/>
        </w:tabs>
        <w:jc w:val="both"/>
        <w:rPr>
          <w:rFonts w:ascii="David" w:hAnsi="David" w:cs="David"/>
          <w:sz w:val="24"/>
          <w:szCs w:val="24"/>
        </w:rPr>
      </w:pPr>
      <w:r w:rsidRPr="009E5A2A">
        <w:rPr>
          <w:rFonts w:ascii="David" w:hAnsi="David" w:cs="David" w:hint="cs"/>
          <w:sz w:val="24"/>
          <w:szCs w:val="24"/>
          <w:shd w:val="clear" w:color="auto" w:fill="FFFFCC"/>
          <w:rtl/>
        </w:rPr>
        <w:t>למשפט יש גבולות (רק נורמות שמתאימות לכלל הזיהוי הן נורמות משפטיות)</w:t>
      </w:r>
      <w:r w:rsidRPr="00ED3E4B">
        <w:rPr>
          <w:rFonts w:ascii="David" w:hAnsi="David" w:cs="David" w:hint="cs"/>
          <w:sz w:val="24"/>
          <w:szCs w:val="24"/>
          <w:rtl/>
        </w:rPr>
        <w:t xml:space="preserve">. </w:t>
      </w:r>
    </w:p>
    <w:p w14:paraId="106206E1" w14:textId="7C8ED9AD" w:rsidR="00683C8E" w:rsidRDefault="00683C8E" w:rsidP="00ED3E4B">
      <w:pPr>
        <w:pStyle w:val="a7"/>
        <w:numPr>
          <w:ilvl w:val="0"/>
          <w:numId w:val="180"/>
        </w:numPr>
        <w:tabs>
          <w:tab w:val="left" w:pos="3353"/>
        </w:tabs>
        <w:jc w:val="both"/>
        <w:rPr>
          <w:rFonts w:ascii="David" w:hAnsi="David" w:cs="David"/>
          <w:sz w:val="24"/>
          <w:szCs w:val="24"/>
        </w:rPr>
      </w:pPr>
      <w:r w:rsidRPr="009E5A2A">
        <w:rPr>
          <w:rFonts w:ascii="David" w:hAnsi="David" w:cs="David" w:hint="cs"/>
          <w:sz w:val="24"/>
          <w:szCs w:val="24"/>
          <w:shd w:val="clear" w:color="auto" w:fill="FFFFCC"/>
          <w:rtl/>
        </w:rPr>
        <w:t>יש מצבים שאין לגביהם נורמות משפטיות</w:t>
      </w:r>
      <w:r>
        <w:rPr>
          <w:rFonts w:ascii="David" w:hAnsi="David" w:cs="David" w:hint="cs"/>
          <w:sz w:val="24"/>
          <w:szCs w:val="24"/>
          <w:rtl/>
        </w:rPr>
        <w:t>.</w:t>
      </w:r>
    </w:p>
    <w:p w14:paraId="79E59486" w14:textId="66E47C56" w:rsidR="00683C8E" w:rsidRDefault="00683C8E" w:rsidP="00683C8E">
      <w:pPr>
        <w:pStyle w:val="a7"/>
        <w:numPr>
          <w:ilvl w:val="0"/>
          <w:numId w:val="180"/>
        </w:numPr>
        <w:tabs>
          <w:tab w:val="left" w:pos="3353"/>
        </w:tabs>
        <w:jc w:val="both"/>
        <w:rPr>
          <w:rFonts w:ascii="David" w:hAnsi="David" w:cs="David"/>
          <w:sz w:val="24"/>
          <w:szCs w:val="24"/>
        </w:rPr>
      </w:pPr>
      <w:r w:rsidRPr="009E5A2A">
        <w:rPr>
          <w:rFonts w:ascii="David" w:hAnsi="David" w:cs="David" w:hint="cs"/>
          <w:sz w:val="24"/>
          <w:szCs w:val="24"/>
          <w:shd w:val="clear" w:color="auto" w:fill="FFFFCC"/>
          <w:rtl/>
        </w:rPr>
        <w:t>במצבים כאלה אין בדין תשובה</w:t>
      </w:r>
      <w:r>
        <w:rPr>
          <w:rFonts w:ascii="David" w:hAnsi="David" w:cs="David" w:hint="cs"/>
          <w:sz w:val="24"/>
          <w:szCs w:val="24"/>
          <w:rtl/>
        </w:rPr>
        <w:t>.</w:t>
      </w:r>
    </w:p>
    <w:bookmarkEnd w:id="8"/>
    <w:p w14:paraId="460F3245" w14:textId="3C6FDD2B" w:rsidR="00683C8E" w:rsidRDefault="00832707" w:rsidP="00683C8E">
      <w:pPr>
        <w:tabs>
          <w:tab w:val="left" w:pos="3353"/>
        </w:tabs>
        <w:jc w:val="both"/>
        <w:rPr>
          <w:rFonts w:ascii="David" w:hAnsi="David" w:cs="David"/>
          <w:sz w:val="24"/>
          <w:szCs w:val="24"/>
          <w:rtl/>
        </w:rPr>
      </w:pPr>
      <w:r>
        <w:rPr>
          <w:rFonts w:ascii="David" w:hAnsi="David" w:cs="David" w:hint="cs"/>
          <w:sz w:val="24"/>
          <w:szCs w:val="24"/>
          <w:rtl/>
        </w:rPr>
        <w:lastRenderedPageBreak/>
        <w:t xml:space="preserve">רז אומר לדוורקין שאם אתה מתאר את המשפט כחסר גבולות אתה בעצם ממוסס אותו. האם משפט הוא רק שפה שניתן להגיד כל דבר? אם רוצים לתת מובן לתופעה שיש כללים ועקרונות שהחברה קובעת, צריך להבחין בינם לבין דברים אחרים. </w:t>
      </w:r>
      <w:r w:rsidR="003A2D2B">
        <w:rPr>
          <w:rFonts w:ascii="David" w:hAnsi="David" w:cs="David" w:hint="cs"/>
          <w:sz w:val="24"/>
          <w:szCs w:val="24"/>
          <w:rtl/>
        </w:rPr>
        <w:t>האם המשפט הוא כל דבר שיכול להיות ראוי או שהמשפט הוא מה שהמחוקקים קבעו</w:t>
      </w:r>
      <w:r w:rsidR="005B3468">
        <w:rPr>
          <w:rFonts w:ascii="David" w:hAnsi="David" w:cs="David" w:hint="cs"/>
          <w:sz w:val="24"/>
          <w:szCs w:val="24"/>
          <w:rtl/>
        </w:rPr>
        <w:t xml:space="preserve"> לפי הפרוצדורה הנדרשת</w:t>
      </w:r>
      <w:r w:rsidR="009E5A2A">
        <w:rPr>
          <w:rFonts w:ascii="David" w:hAnsi="David" w:cs="David" w:hint="cs"/>
          <w:sz w:val="24"/>
          <w:szCs w:val="24"/>
          <w:rtl/>
        </w:rPr>
        <w:t xml:space="preserve">? </w:t>
      </w:r>
      <w:r w:rsidR="005B3468" w:rsidRPr="009E5A2A">
        <w:rPr>
          <w:rFonts w:ascii="David" w:hAnsi="David" w:cs="David" w:hint="cs"/>
          <w:b/>
          <w:bCs/>
          <w:color w:val="FF0000"/>
          <w:sz w:val="24"/>
          <w:szCs w:val="24"/>
          <w:rtl/>
        </w:rPr>
        <w:t>למשל</w:t>
      </w:r>
      <w:r w:rsidR="005B3468">
        <w:rPr>
          <w:rFonts w:ascii="David" w:hAnsi="David" w:cs="David" w:hint="cs"/>
          <w:sz w:val="24"/>
          <w:szCs w:val="24"/>
          <w:rtl/>
        </w:rPr>
        <w:t xml:space="preserve">, חוק למתן מלגות לחיילים משוחררים. לא ייתכן שהשופט יחליט לתת מלגה למרות שזה לא נקבע בחוק. </w:t>
      </w:r>
    </w:p>
    <w:p w14:paraId="7FB03F96" w14:textId="77777777" w:rsidR="00F030CE" w:rsidRDefault="00A53ECA" w:rsidP="00F030CE">
      <w:pPr>
        <w:tabs>
          <w:tab w:val="left" w:pos="3353"/>
        </w:tabs>
        <w:jc w:val="both"/>
        <w:rPr>
          <w:rFonts w:ascii="David" w:hAnsi="David" w:cs="David"/>
          <w:sz w:val="24"/>
          <w:szCs w:val="24"/>
          <w:rtl/>
        </w:rPr>
      </w:pPr>
      <w:r>
        <w:rPr>
          <w:rFonts w:ascii="David" w:hAnsi="David" w:cs="David" w:hint="cs"/>
          <w:sz w:val="24"/>
          <w:szCs w:val="24"/>
          <w:rtl/>
        </w:rPr>
        <w:t>העובדה ש</w:t>
      </w:r>
      <w:r w:rsidR="005B3468">
        <w:rPr>
          <w:rFonts w:ascii="David" w:hAnsi="David" w:cs="David" w:hint="cs"/>
          <w:sz w:val="24"/>
          <w:szCs w:val="24"/>
          <w:rtl/>
        </w:rPr>
        <w:t xml:space="preserve">המשפט בנוי </w:t>
      </w:r>
      <w:r>
        <w:rPr>
          <w:rFonts w:ascii="David" w:hAnsi="David" w:cs="David" w:hint="cs"/>
          <w:sz w:val="24"/>
          <w:szCs w:val="24"/>
          <w:rtl/>
        </w:rPr>
        <w:t>על</w:t>
      </w:r>
      <w:r w:rsidR="005B3468">
        <w:rPr>
          <w:rFonts w:ascii="David" w:hAnsi="David" w:cs="David" w:hint="cs"/>
          <w:sz w:val="24"/>
          <w:szCs w:val="24"/>
          <w:rtl/>
        </w:rPr>
        <w:t xml:space="preserve"> כללים שהחברה </w:t>
      </w:r>
      <w:r>
        <w:rPr>
          <w:rFonts w:ascii="David" w:hAnsi="David" w:cs="David" w:hint="cs"/>
          <w:sz w:val="24"/>
          <w:szCs w:val="24"/>
          <w:rtl/>
        </w:rPr>
        <w:t>קובעת</w:t>
      </w:r>
      <w:r w:rsidR="005B3468">
        <w:rPr>
          <w:rFonts w:ascii="David" w:hAnsi="David" w:cs="David" w:hint="cs"/>
          <w:sz w:val="24"/>
          <w:szCs w:val="24"/>
          <w:rtl/>
        </w:rPr>
        <w:t xml:space="preserve"> והם מחייבים היא ממהותו של המשפט. הארט ורז</w:t>
      </w:r>
      <w:r>
        <w:rPr>
          <w:rFonts w:ascii="David" w:hAnsi="David" w:cs="David" w:hint="cs"/>
          <w:sz w:val="24"/>
          <w:szCs w:val="24"/>
          <w:rtl/>
        </w:rPr>
        <w:t xml:space="preserve"> </w:t>
      </w:r>
      <w:r w:rsidR="004A57D7">
        <w:rPr>
          <w:rFonts w:ascii="David" w:hAnsi="David" w:cs="David" w:hint="cs"/>
          <w:sz w:val="24"/>
          <w:szCs w:val="24"/>
          <w:rtl/>
        </w:rPr>
        <w:t xml:space="preserve">טוענים </w:t>
      </w:r>
      <w:r w:rsidR="00E140B0">
        <w:rPr>
          <w:rFonts w:ascii="David" w:hAnsi="David" w:cs="David" w:hint="cs"/>
          <w:sz w:val="24"/>
          <w:szCs w:val="24"/>
          <w:rtl/>
        </w:rPr>
        <w:t xml:space="preserve">שכדי לחשוב על המשפט באופן ממשי צריך להיות לו גבולות. פירושו של דבר שיהיו מצבים שלמשפט לא תהיה תשובה לכל דבר. </w:t>
      </w:r>
      <w:r w:rsidR="00072804" w:rsidRPr="00072804">
        <w:rPr>
          <w:rFonts w:ascii="David" w:hAnsi="David" w:cs="David" w:hint="cs"/>
          <w:b/>
          <w:bCs/>
          <w:sz w:val="24"/>
          <w:szCs w:val="24"/>
          <w:rtl/>
        </w:rPr>
        <w:t>השאלה איך נגדיר את הגבולות- זה האתגר של הפוזיטיביסטים</w:t>
      </w:r>
      <w:r w:rsidR="00072804">
        <w:rPr>
          <w:rFonts w:ascii="David" w:hAnsi="David" w:cs="David" w:hint="cs"/>
          <w:sz w:val="24"/>
          <w:szCs w:val="24"/>
          <w:rtl/>
        </w:rPr>
        <w:t xml:space="preserve">. </w:t>
      </w:r>
    </w:p>
    <w:p w14:paraId="52CEE108" w14:textId="450DC806" w:rsidR="006A774B" w:rsidRDefault="006A774B" w:rsidP="00832707">
      <w:pPr>
        <w:tabs>
          <w:tab w:val="left" w:pos="3353"/>
        </w:tabs>
        <w:jc w:val="both"/>
        <w:rPr>
          <w:rFonts w:ascii="David" w:hAnsi="David" w:cs="David"/>
          <w:sz w:val="24"/>
          <w:szCs w:val="24"/>
          <w:rtl/>
        </w:rPr>
      </w:pPr>
      <w:r>
        <w:rPr>
          <w:rFonts w:ascii="David" w:hAnsi="David" w:cs="David" w:hint="cs"/>
          <w:sz w:val="24"/>
          <w:szCs w:val="24"/>
          <w:rtl/>
        </w:rPr>
        <w:t xml:space="preserve">לפי רז ומבקרים נוספים, </w:t>
      </w:r>
      <w:r w:rsidR="00F030CE">
        <w:rPr>
          <w:rFonts w:ascii="David" w:hAnsi="David" w:cs="David" w:hint="cs"/>
          <w:sz w:val="24"/>
          <w:szCs w:val="24"/>
          <w:rtl/>
        </w:rPr>
        <w:t xml:space="preserve">הטענה של דוורקין שיש תשובה ברמה כה מופשטת היא טענה מלאכותית. </w:t>
      </w:r>
      <w:r>
        <w:rPr>
          <w:rFonts w:ascii="David" w:hAnsi="David" w:cs="David" w:hint="cs"/>
          <w:sz w:val="24"/>
          <w:szCs w:val="24"/>
          <w:rtl/>
        </w:rPr>
        <w:t>דוורקין חושב שהתשובה במשפט היא איזון מופשט של ערכים וקשה להוכיח את זה. לכן הם מבקרים ואומרים שזו טענה לא ממשית ולא יכולה לעמוד כי לא ניתן להוכיח זאת. יותר נכון להגיד שאין תשובה.</w:t>
      </w:r>
    </w:p>
    <w:p w14:paraId="13BA3D6E" w14:textId="77777777" w:rsidR="006A774B" w:rsidRDefault="006A774B" w:rsidP="006A774B">
      <w:pPr>
        <w:tabs>
          <w:tab w:val="left" w:pos="3353"/>
        </w:tabs>
        <w:jc w:val="both"/>
        <w:rPr>
          <w:rFonts w:ascii="David" w:hAnsi="David" w:cs="David"/>
          <w:sz w:val="24"/>
          <w:szCs w:val="24"/>
          <w:rtl/>
        </w:rPr>
      </w:pPr>
    </w:p>
    <w:p w14:paraId="4BA95331" w14:textId="7A987D23" w:rsidR="006A774B" w:rsidRPr="006A774B" w:rsidRDefault="006A774B" w:rsidP="006A774B">
      <w:pPr>
        <w:tabs>
          <w:tab w:val="left" w:pos="3353"/>
        </w:tabs>
        <w:jc w:val="both"/>
        <w:rPr>
          <w:rFonts w:ascii="David" w:hAnsi="David" w:cs="David"/>
          <w:b/>
          <w:bCs/>
          <w:sz w:val="24"/>
          <w:szCs w:val="24"/>
          <w:u w:val="single"/>
          <w:rtl/>
        </w:rPr>
      </w:pPr>
      <w:bookmarkStart w:id="9" w:name="_Hlk107739023"/>
      <w:r w:rsidRPr="009E5A2A">
        <w:rPr>
          <w:rFonts w:ascii="David" w:hAnsi="David" w:cs="David" w:hint="cs"/>
          <w:b/>
          <w:bCs/>
          <w:sz w:val="24"/>
          <w:szCs w:val="24"/>
          <w:u w:val="single"/>
          <w:shd w:val="clear" w:color="auto" w:fill="FBE4D5" w:themeFill="accent2" w:themeFillTint="33"/>
          <w:rtl/>
        </w:rPr>
        <w:t>מערכת משפט</w:t>
      </w:r>
    </w:p>
    <w:p w14:paraId="7034D273" w14:textId="77777777" w:rsidR="009E5A2A" w:rsidRDefault="00C32081" w:rsidP="00A436E0">
      <w:pPr>
        <w:pStyle w:val="a7"/>
        <w:numPr>
          <w:ilvl w:val="0"/>
          <w:numId w:val="286"/>
        </w:numPr>
        <w:tabs>
          <w:tab w:val="left" w:pos="3353"/>
        </w:tabs>
        <w:jc w:val="both"/>
        <w:rPr>
          <w:rFonts w:ascii="David" w:hAnsi="David" w:cs="David"/>
          <w:sz w:val="24"/>
          <w:szCs w:val="24"/>
        </w:rPr>
      </w:pPr>
      <w:r w:rsidRPr="009E5A2A">
        <w:rPr>
          <w:rFonts w:ascii="David" w:hAnsi="David" w:cs="David" w:hint="cs"/>
          <w:sz w:val="24"/>
          <w:szCs w:val="24"/>
          <w:shd w:val="clear" w:color="auto" w:fill="FFFFCC"/>
          <w:rtl/>
        </w:rPr>
        <w:t>כוללת נורמות משפטיות (חוקים)</w:t>
      </w:r>
      <w:r w:rsidRPr="009E5A2A">
        <w:rPr>
          <w:rFonts w:ascii="David" w:hAnsi="David" w:cs="David" w:hint="cs"/>
          <w:sz w:val="24"/>
          <w:szCs w:val="24"/>
          <w:rtl/>
        </w:rPr>
        <w:t>.</w:t>
      </w:r>
    </w:p>
    <w:p w14:paraId="026DD239" w14:textId="6E05D121" w:rsidR="00C32081" w:rsidRPr="009E5A2A" w:rsidRDefault="00C32081" w:rsidP="00A436E0">
      <w:pPr>
        <w:pStyle w:val="a7"/>
        <w:numPr>
          <w:ilvl w:val="0"/>
          <w:numId w:val="286"/>
        </w:numPr>
        <w:tabs>
          <w:tab w:val="left" w:pos="3353"/>
        </w:tabs>
        <w:jc w:val="both"/>
        <w:rPr>
          <w:rFonts w:ascii="David" w:hAnsi="David" w:cs="David"/>
          <w:sz w:val="24"/>
          <w:szCs w:val="24"/>
          <w:rtl/>
        </w:rPr>
      </w:pPr>
      <w:r w:rsidRPr="009E5A2A">
        <w:rPr>
          <w:rFonts w:ascii="David" w:hAnsi="David" w:cs="David" w:hint="cs"/>
          <w:sz w:val="24"/>
          <w:szCs w:val="24"/>
          <w:shd w:val="clear" w:color="auto" w:fill="FFFFCC"/>
          <w:rtl/>
        </w:rPr>
        <w:t>בתי המשפט שממלאים תפקיד כפול</w:t>
      </w:r>
      <w:r w:rsidRPr="009E5A2A">
        <w:rPr>
          <w:rFonts w:ascii="David" w:hAnsi="David" w:cs="David" w:hint="cs"/>
          <w:sz w:val="24"/>
          <w:szCs w:val="24"/>
          <w:rtl/>
        </w:rPr>
        <w:t>:</w:t>
      </w:r>
    </w:p>
    <w:p w14:paraId="59539D58" w14:textId="5492E6D9" w:rsidR="00C32081" w:rsidRDefault="00C32081" w:rsidP="00CE1EBE">
      <w:pPr>
        <w:pStyle w:val="a7"/>
        <w:numPr>
          <w:ilvl w:val="0"/>
          <w:numId w:val="185"/>
        </w:numPr>
        <w:tabs>
          <w:tab w:val="left" w:pos="3353"/>
        </w:tabs>
        <w:jc w:val="both"/>
        <w:rPr>
          <w:rFonts w:ascii="David" w:hAnsi="David" w:cs="David"/>
          <w:sz w:val="24"/>
          <w:szCs w:val="24"/>
        </w:rPr>
      </w:pPr>
      <w:r w:rsidRPr="009E5A2A">
        <w:rPr>
          <w:rFonts w:ascii="David" w:hAnsi="David" w:cs="David" w:hint="cs"/>
          <w:sz w:val="24"/>
          <w:szCs w:val="24"/>
          <w:shd w:val="clear" w:color="auto" w:fill="FFFFCC"/>
          <w:rtl/>
        </w:rPr>
        <w:t>מיישבים סכסוכים מוסדרים</w:t>
      </w:r>
      <w:r w:rsidR="009E5A2A">
        <w:rPr>
          <w:rFonts w:ascii="David" w:hAnsi="David" w:cs="David" w:hint="cs"/>
          <w:sz w:val="24"/>
          <w:szCs w:val="24"/>
          <w:shd w:val="clear" w:color="auto" w:fill="FFFFCC"/>
          <w:rtl/>
        </w:rPr>
        <w:t>.</w:t>
      </w:r>
      <w:r w:rsidRPr="009E5A2A">
        <w:rPr>
          <w:rFonts w:ascii="David" w:hAnsi="David" w:cs="David" w:hint="cs"/>
          <w:sz w:val="24"/>
          <w:szCs w:val="24"/>
          <w:shd w:val="clear" w:color="auto" w:fill="FFFFCC"/>
          <w:rtl/>
        </w:rPr>
        <w:t xml:space="preserve"> בהם מיישמים את החוקים</w:t>
      </w:r>
      <w:r>
        <w:rPr>
          <w:rFonts w:ascii="David" w:hAnsi="David" w:cs="David" w:hint="cs"/>
          <w:sz w:val="24"/>
          <w:szCs w:val="24"/>
          <w:rtl/>
        </w:rPr>
        <w:t>. -יש לגביהם תשובה בחוק.</w:t>
      </w:r>
    </w:p>
    <w:p w14:paraId="498BFC73" w14:textId="357A8289" w:rsidR="00C32081" w:rsidRDefault="00C32081" w:rsidP="00CE1EBE">
      <w:pPr>
        <w:pStyle w:val="a7"/>
        <w:numPr>
          <w:ilvl w:val="0"/>
          <w:numId w:val="185"/>
        </w:numPr>
        <w:tabs>
          <w:tab w:val="left" w:pos="3353"/>
        </w:tabs>
        <w:jc w:val="both"/>
        <w:rPr>
          <w:rFonts w:ascii="David" w:hAnsi="David" w:cs="David"/>
          <w:sz w:val="24"/>
          <w:szCs w:val="24"/>
        </w:rPr>
      </w:pPr>
      <w:r w:rsidRPr="009E5A2A">
        <w:rPr>
          <w:rFonts w:ascii="David" w:hAnsi="David" w:cs="David" w:hint="cs"/>
          <w:sz w:val="24"/>
          <w:szCs w:val="24"/>
          <w:shd w:val="clear" w:color="auto" w:fill="FFFFCC"/>
          <w:rtl/>
        </w:rPr>
        <w:t>מיישבים סכסוכים שאינם מוסדרים. יוצרים נורמות</w:t>
      </w:r>
      <w:r>
        <w:rPr>
          <w:rFonts w:ascii="David" w:hAnsi="David" w:cs="David" w:hint="cs"/>
          <w:sz w:val="24"/>
          <w:szCs w:val="24"/>
          <w:rtl/>
        </w:rPr>
        <w:t>.</w:t>
      </w:r>
    </w:p>
    <w:bookmarkEnd w:id="9"/>
    <w:p w14:paraId="2EC72094" w14:textId="1D7D5D11" w:rsidR="00C32081" w:rsidRDefault="00C32081" w:rsidP="00C32081">
      <w:pPr>
        <w:tabs>
          <w:tab w:val="left" w:pos="3353"/>
        </w:tabs>
        <w:jc w:val="both"/>
        <w:rPr>
          <w:rFonts w:ascii="David" w:hAnsi="David" w:cs="David"/>
          <w:sz w:val="24"/>
          <w:szCs w:val="24"/>
          <w:rtl/>
        </w:rPr>
      </w:pPr>
      <w:r>
        <w:rPr>
          <w:rFonts w:ascii="David" w:hAnsi="David" w:cs="David" w:hint="cs"/>
          <w:sz w:val="24"/>
          <w:szCs w:val="24"/>
          <w:rtl/>
        </w:rPr>
        <w:t>לביהמ"ש תפקיד כפול ליישם חוקים וליצור חוקים או נורמות אחרות. הוא ממשיך כאן את התיזה של הארט.</w:t>
      </w:r>
    </w:p>
    <w:p w14:paraId="43DD1D3F" w14:textId="328B4E19" w:rsidR="00FE4990" w:rsidRDefault="00702EDE" w:rsidP="00FE4990">
      <w:pPr>
        <w:tabs>
          <w:tab w:val="left" w:pos="3353"/>
        </w:tabs>
        <w:jc w:val="both"/>
        <w:rPr>
          <w:rFonts w:ascii="David" w:hAnsi="David" w:cs="David"/>
          <w:sz w:val="24"/>
          <w:szCs w:val="24"/>
          <w:rtl/>
        </w:rPr>
      </w:pPr>
      <w:r>
        <w:rPr>
          <w:rFonts w:ascii="David" w:hAnsi="David" w:cs="David" w:hint="cs"/>
          <w:sz w:val="24"/>
          <w:szCs w:val="24"/>
          <w:rtl/>
        </w:rPr>
        <w:t>דוורקין חידש משהו- חשף את העקרונות. ההבחנה שלו בין עקרונות וכללים התקבלה במאמר של רז. דוורקין חשף את זה שהמשפט עו</w:t>
      </w:r>
      <w:r w:rsidR="00FE4990">
        <w:rPr>
          <w:rFonts w:ascii="David" w:hAnsi="David" w:cs="David" w:hint="cs"/>
          <w:sz w:val="24"/>
          <w:szCs w:val="24"/>
          <w:rtl/>
        </w:rPr>
        <w:t>בד גם עם עקרונות ולא רק עם כללים. אך רז מבחין בין עקרונות משפטיים לבין עקרונות חוץ-משפטיים. זו הבחנה פוזיטיביסטית מסורתית.</w:t>
      </w:r>
    </w:p>
    <w:p w14:paraId="202DEBE0" w14:textId="77777777" w:rsidR="00FE4990" w:rsidRDefault="00FE4990" w:rsidP="00FE4990">
      <w:pPr>
        <w:tabs>
          <w:tab w:val="left" w:pos="3353"/>
        </w:tabs>
        <w:jc w:val="both"/>
        <w:rPr>
          <w:rFonts w:ascii="David" w:hAnsi="David" w:cs="David"/>
          <w:sz w:val="24"/>
          <w:szCs w:val="24"/>
          <w:rtl/>
        </w:rPr>
      </w:pPr>
    </w:p>
    <w:p w14:paraId="701054F0" w14:textId="222B1F47" w:rsidR="00FE4990" w:rsidRPr="00FE4990" w:rsidRDefault="00FE4990" w:rsidP="00CE1EBE">
      <w:pPr>
        <w:pStyle w:val="a7"/>
        <w:numPr>
          <w:ilvl w:val="0"/>
          <w:numId w:val="186"/>
        </w:numPr>
        <w:tabs>
          <w:tab w:val="left" w:pos="3353"/>
        </w:tabs>
        <w:jc w:val="both"/>
        <w:rPr>
          <w:rFonts w:ascii="David" w:hAnsi="David" w:cs="David"/>
          <w:sz w:val="24"/>
          <w:szCs w:val="24"/>
          <w:rtl/>
        </w:rPr>
      </w:pPr>
      <w:bookmarkStart w:id="10" w:name="_Hlk107739146"/>
      <w:r w:rsidRPr="009E5A2A">
        <w:rPr>
          <w:rFonts w:ascii="David" w:hAnsi="David" w:cs="David" w:hint="cs"/>
          <w:b/>
          <w:bCs/>
          <w:sz w:val="24"/>
          <w:szCs w:val="24"/>
          <w:u w:val="single"/>
          <w:shd w:val="clear" w:color="auto" w:fill="FBE4D5" w:themeFill="accent2" w:themeFillTint="33"/>
          <w:rtl/>
        </w:rPr>
        <w:t>עקרונות משפטיים</w:t>
      </w:r>
      <w:r w:rsidRPr="00FE4990">
        <w:rPr>
          <w:rFonts w:ascii="David" w:hAnsi="David" w:cs="David" w:hint="cs"/>
          <w:sz w:val="24"/>
          <w:szCs w:val="24"/>
          <w:rtl/>
        </w:rPr>
        <w:t>- מזוהים ע"י כלל הזיהוי. חובה לפעול על פיהם.</w:t>
      </w:r>
    </w:p>
    <w:p w14:paraId="020A6F20" w14:textId="3BF2ECAC" w:rsidR="00FE4990" w:rsidRDefault="00FE4990" w:rsidP="00CE1EBE">
      <w:pPr>
        <w:pStyle w:val="a7"/>
        <w:numPr>
          <w:ilvl w:val="0"/>
          <w:numId w:val="186"/>
        </w:numPr>
        <w:tabs>
          <w:tab w:val="left" w:pos="3353"/>
        </w:tabs>
        <w:jc w:val="both"/>
        <w:rPr>
          <w:rFonts w:ascii="David" w:hAnsi="David" w:cs="David"/>
          <w:sz w:val="24"/>
          <w:szCs w:val="24"/>
        </w:rPr>
      </w:pPr>
      <w:r w:rsidRPr="009E5A2A">
        <w:rPr>
          <w:rFonts w:ascii="David" w:hAnsi="David" w:cs="David" w:hint="cs"/>
          <w:b/>
          <w:bCs/>
          <w:sz w:val="24"/>
          <w:szCs w:val="24"/>
          <w:u w:val="single"/>
          <w:shd w:val="clear" w:color="auto" w:fill="FBE4D5" w:themeFill="accent2" w:themeFillTint="33"/>
          <w:rtl/>
        </w:rPr>
        <w:t>עקרונות חוץ משפטיים</w:t>
      </w:r>
      <w:r w:rsidRPr="00FE4990">
        <w:rPr>
          <w:rFonts w:ascii="David" w:hAnsi="David" w:cs="David" w:hint="cs"/>
          <w:sz w:val="24"/>
          <w:szCs w:val="24"/>
          <w:rtl/>
        </w:rPr>
        <w:t xml:space="preserve">- אינם </w:t>
      </w:r>
      <w:r w:rsidR="00C332A9" w:rsidRPr="00FE4990">
        <w:rPr>
          <w:rFonts w:ascii="David" w:hAnsi="David" w:cs="David" w:hint="cs"/>
          <w:sz w:val="24"/>
          <w:szCs w:val="24"/>
          <w:rtl/>
        </w:rPr>
        <w:t>חלק</w:t>
      </w:r>
      <w:r w:rsidRPr="00FE4990">
        <w:rPr>
          <w:rFonts w:ascii="David" w:hAnsi="David" w:cs="David" w:hint="cs"/>
          <w:sz w:val="24"/>
          <w:szCs w:val="24"/>
          <w:rtl/>
        </w:rPr>
        <w:t xml:space="preserve"> מהמשפט ואין חובה לפעול על פיהם. </w:t>
      </w:r>
    </w:p>
    <w:bookmarkEnd w:id="10"/>
    <w:p w14:paraId="1263919C" w14:textId="77777777" w:rsidR="00B834C3" w:rsidRDefault="00B834C3" w:rsidP="00C332A9">
      <w:pPr>
        <w:tabs>
          <w:tab w:val="left" w:pos="3353"/>
        </w:tabs>
        <w:jc w:val="both"/>
        <w:rPr>
          <w:rFonts w:ascii="David" w:hAnsi="David" w:cs="David"/>
          <w:b/>
          <w:bCs/>
          <w:sz w:val="24"/>
          <w:szCs w:val="24"/>
          <w:u w:val="single"/>
          <w:rtl/>
        </w:rPr>
      </w:pPr>
    </w:p>
    <w:p w14:paraId="4A590899" w14:textId="56EFF822" w:rsidR="0000627B" w:rsidRDefault="0000627B" w:rsidP="00C332A9">
      <w:pPr>
        <w:tabs>
          <w:tab w:val="left" w:pos="3353"/>
        </w:tabs>
        <w:jc w:val="both"/>
        <w:rPr>
          <w:rFonts w:ascii="David" w:hAnsi="David" w:cs="David"/>
          <w:sz w:val="24"/>
          <w:szCs w:val="24"/>
          <w:rtl/>
        </w:rPr>
      </w:pPr>
      <w:bookmarkStart w:id="11" w:name="_Hlk107739171"/>
      <w:r w:rsidRPr="009E5A2A">
        <w:rPr>
          <w:rFonts w:ascii="David" w:hAnsi="David" w:cs="David" w:hint="cs"/>
          <w:b/>
          <w:bCs/>
          <w:sz w:val="24"/>
          <w:szCs w:val="24"/>
          <w:u w:val="single"/>
          <w:shd w:val="clear" w:color="auto" w:fill="FBE4D5" w:themeFill="accent2" w:themeFillTint="33"/>
          <w:rtl/>
        </w:rPr>
        <w:t>עקרונות וקווי מדיניות</w:t>
      </w:r>
    </w:p>
    <w:bookmarkEnd w:id="11"/>
    <w:p w14:paraId="3E026AC2" w14:textId="0967E178" w:rsidR="0000627B" w:rsidRDefault="0000627B" w:rsidP="00C374E3">
      <w:pPr>
        <w:tabs>
          <w:tab w:val="left" w:pos="3353"/>
        </w:tabs>
        <w:jc w:val="both"/>
        <w:rPr>
          <w:rFonts w:ascii="David" w:hAnsi="David" w:cs="David"/>
          <w:sz w:val="24"/>
          <w:szCs w:val="24"/>
          <w:rtl/>
        </w:rPr>
      </w:pPr>
      <w:r>
        <w:rPr>
          <w:rFonts w:ascii="David" w:hAnsi="David" w:cs="David" w:hint="cs"/>
          <w:sz w:val="24"/>
          <w:szCs w:val="24"/>
          <w:rtl/>
        </w:rPr>
        <w:t>רז מאמץ את ההבחנה הזו. מחדד את ההבחנה בין עקרונות מוסריים לקווי מדיניות. עקרון מוסרי תפקידו העיקרי להגביל ולא להנחות. כשרוצים לחוקק חוק חדש שואלים האם הוא פוגע בפרטיות, בשוויון, בחופש הדת? העקרונות המוסריים והחוקתיים הם עקרונות מגבילים. מזכיר את המחשבה של קלזן שיש להם מימד סטטי, מגביל.</w:t>
      </w:r>
      <w:r w:rsidR="00C374E3">
        <w:rPr>
          <w:rFonts w:ascii="David" w:hAnsi="David" w:cs="David" w:hint="cs"/>
          <w:sz w:val="24"/>
          <w:szCs w:val="24"/>
          <w:rtl/>
        </w:rPr>
        <w:t xml:space="preserve"> </w:t>
      </w:r>
      <w:r w:rsidRPr="00C374E3">
        <w:rPr>
          <w:rFonts w:ascii="David" w:hAnsi="David" w:cs="David" w:hint="cs"/>
          <w:b/>
          <w:bCs/>
          <w:sz w:val="24"/>
          <w:szCs w:val="24"/>
          <w:rtl/>
        </w:rPr>
        <w:t>לעומת זאת</w:t>
      </w:r>
      <w:r>
        <w:rPr>
          <w:rFonts w:ascii="David" w:hAnsi="David" w:cs="David" w:hint="cs"/>
          <w:sz w:val="24"/>
          <w:szCs w:val="24"/>
          <w:rtl/>
        </w:rPr>
        <w:t xml:space="preserve"> קווי מדיניות מביאים לתוצאה מסוימת. למשל, רוצים להגיע למקסימום תחרות בשוק.</w:t>
      </w:r>
      <w:r w:rsidR="00B834C3">
        <w:rPr>
          <w:rFonts w:ascii="David" w:hAnsi="David" w:cs="David" w:hint="cs"/>
          <w:sz w:val="24"/>
          <w:szCs w:val="24"/>
          <w:rtl/>
        </w:rPr>
        <w:t xml:space="preserve"> יכולה לשמש קנה מידה להנחות אותנו. </w:t>
      </w:r>
      <w:r>
        <w:rPr>
          <w:rFonts w:ascii="David" w:hAnsi="David" w:cs="David" w:hint="cs"/>
          <w:sz w:val="24"/>
          <w:szCs w:val="24"/>
          <w:rtl/>
        </w:rPr>
        <w:t xml:space="preserve"> </w:t>
      </w:r>
    </w:p>
    <w:p w14:paraId="4BEDAEF8" w14:textId="63A53002" w:rsidR="0000627B" w:rsidRDefault="0000627B" w:rsidP="00CE1EBE">
      <w:pPr>
        <w:pStyle w:val="a7"/>
        <w:numPr>
          <w:ilvl w:val="0"/>
          <w:numId w:val="187"/>
        </w:numPr>
        <w:tabs>
          <w:tab w:val="left" w:pos="3353"/>
        </w:tabs>
        <w:jc w:val="both"/>
        <w:rPr>
          <w:rFonts w:ascii="David" w:hAnsi="David" w:cs="David"/>
          <w:sz w:val="24"/>
          <w:szCs w:val="24"/>
        </w:rPr>
      </w:pPr>
      <w:bookmarkStart w:id="12" w:name="_Hlk107739219"/>
      <w:r w:rsidRPr="007A7BA4">
        <w:rPr>
          <w:rFonts w:ascii="David" w:hAnsi="David" w:cs="David" w:hint="cs"/>
          <w:b/>
          <w:bCs/>
          <w:sz w:val="24"/>
          <w:szCs w:val="24"/>
          <w:shd w:val="clear" w:color="auto" w:fill="FFFFCC"/>
          <w:rtl/>
        </w:rPr>
        <w:t>עקרונות מוסריים</w:t>
      </w:r>
      <w:r w:rsidRPr="007A7BA4">
        <w:rPr>
          <w:rFonts w:ascii="David" w:hAnsi="David" w:cs="David" w:hint="cs"/>
          <w:sz w:val="24"/>
          <w:szCs w:val="24"/>
          <w:shd w:val="clear" w:color="auto" w:fill="FFFFCC"/>
          <w:rtl/>
        </w:rPr>
        <w:t xml:space="preserve">- מגבילים (מאפשרים מספר </w:t>
      </w:r>
      <w:r w:rsidR="00B834C3" w:rsidRPr="007A7BA4">
        <w:rPr>
          <w:rFonts w:ascii="David" w:hAnsi="David" w:cs="David" w:hint="cs"/>
          <w:sz w:val="24"/>
          <w:szCs w:val="24"/>
          <w:shd w:val="clear" w:color="auto" w:fill="FFFFCC"/>
          <w:rtl/>
        </w:rPr>
        <w:t xml:space="preserve">דרכי פעולה אך מגבילים אותם שלא </w:t>
      </w:r>
      <w:r w:rsidR="00486C39" w:rsidRPr="007A7BA4">
        <w:rPr>
          <w:rFonts w:ascii="David" w:hAnsi="David" w:cs="David" w:hint="cs"/>
          <w:sz w:val="24"/>
          <w:szCs w:val="24"/>
          <w:shd w:val="clear" w:color="auto" w:fill="FFFFCC"/>
          <w:rtl/>
        </w:rPr>
        <w:t>יפגעו בעקרונות צדק או זכויות יסוד)</w:t>
      </w:r>
      <w:r w:rsidR="00486C39">
        <w:rPr>
          <w:rFonts w:ascii="David" w:hAnsi="David" w:cs="David" w:hint="cs"/>
          <w:sz w:val="24"/>
          <w:szCs w:val="24"/>
          <w:rtl/>
        </w:rPr>
        <w:t>.</w:t>
      </w:r>
    </w:p>
    <w:p w14:paraId="5FA197E0" w14:textId="56B4FC36" w:rsidR="00486C39" w:rsidRPr="00C374E3" w:rsidRDefault="00486C39" w:rsidP="00C374E3">
      <w:pPr>
        <w:pStyle w:val="a7"/>
        <w:numPr>
          <w:ilvl w:val="0"/>
          <w:numId w:val="187"/>
        </w:numPr>
        <w:tabs>
          <w:tab w:val="left" w:pos="3353"/>
        </w:tabs>
        <w:jc w:val="both"/>
        <w:rPr>
          <w:rFonts w:ascii="David" w:hAnsi="David" w:cs="David"/>
          <w:sz w:val="24"/>
          <w:szCs w:val="24"/>
          <w:rtl/>
        </w:rPr>
      </w:pPr>
      <w:r w:rsidRPr="007A7BA4">
        <w:rPr>
          <w:rFonts w:ascii="David" w:hAnsi="David" w:cs="David" w:hint="cs"/>
          <w:b/>
          <w:bCs/>
          <w:sz w:val="24"/>
          <w:szCs w:val="24"/>
          <w:shd w:val="clear" w:color="auto" w:fill="FFFFCC"/>
          <w:rtl/>
        </w:rPr>
        <w:t>קווי מדיניות</w:t>
      </w:r>
      <w:r w:rsidRPr="007A7BA4">
        <w:rPr>
          <w:rFonts w:ascii="David" w:hAnsi="David" w:cs="David" w:hint="cs"/>
          <w:sz w:val="24"/>
          <w:szCs w:val="24"/>
          <w:shd w:val="clear" w:color="auto" w:fill="FFFFCC"/>
          <w:rtl/>
        </w:rPr>
        <w:t>- מנחים (מכוונים לתוצאה שמביאה להשגת המדיניות בצורה המיטבית)</w:t>
      </w:r>
      <w:r>
        <w:rPr>
          <w:rFonts w:ascii="David" w:hAnsi="David" w:cs="David" w:hint="cs"/>
          <w:sz w:val="24"/>
          <w:szCs w:val="24"/>
          <w:rtl/>
        </w:rPr>
        <w:t>.</w:t>
      </w:r>
      <w:bookmarkEnd w:id="12"/>
    </w:p>
    <w:p w14:paraId="42FE4C34" w14:textId="35D814A0" w:rsidR="00136C56" w:rsidRDefault="00C374E3" w:rsidP="00C374E3">
      <w:pPr>
        <w:tabs>
          <w:tab w:val="left" w:pos="3353"/>
        </w:tabs>
        <w:jc w:val="both"/>
        <w:rPr>
          <w:rFonts w:ascii="David" w:hAnsi="David" w:cs="David"/>
          <w:sz w:val="24"/>
          <w:szCs w:val="24"/>
          <w:rtl/>
        </w:rPr>
      </w:pPr>
      <w:r w:rsidRPr="00C374E3">
        <w:rPr>
          <w:rFonts w:ascii="David" w:hAnsi="David" w:cs="David" w:hint="cs"/>
          <w:b/>
          <w:bCs/>
          <w:color w:val="C00000"/>
          <w:sz w:val="24"/>
          <w:szCs w:val="24"/>
          <w:u w:val="single"/>
          <w:rtl/>
        </w:rPr>
        <w:t>הערה</w:t>
      </w:r>
      <w:r w:rsidRPr="00C374E3">
        <w:rPr>
          <w:rFonts w:ascii="David" w:hAnsi="David" w:cs="David" w:hint="cs"/>
          <w:b/>
          <w:bCs/>
          <w:color w:val="C00000"/>
          <w:sz w:val="24"/>
          <w:szCs w:val="24"/>
          <w:rtl/>
        </w:rPr>
        <w:t>:</w:t>
      </w:r>
      <w:r w:rsidRPr="00C374E3">
        <w:rPr>
          <w:rFonts w:ascii="David" w:hAnsi="David" w:cs="David" w:hint="cs"/>
          <w:color w:val="C00000"/>
          <w:sz w:val="24"/>
          <w:szCs w:val="24"/>
          <w:rtl/>
        </w:rPr>
        <w:t xml:space="preserve"> </w:t>
      </w:r>
      <w:r w:rsidRPr="00C374E3">
        <w:rPr>
          <w:rFonts w:ascii="David" w:hAnsi="David" w:cs="David" w:hint="cs"/>
          <w:sz w:val="24"/>
          <w:szCs w:val="24"/>
          <w:u w:val="single"/>
          <w:rtl/>
        </w:rPr>
        <w:t>לאיזה סוג זכויות ה</w:t>
      </w:r>
      <w:r w:rsidR="00486C39" w:rsidRPr="00C374E3">
        <w:rPr>
          <w:rFonts w:ascii="David" w:hAnsi="David" w:cs="David" w:hint="cs"/>
          <w:sz w:val="24"/>
          <w:szCs w:val="24"/>
          <w:u w:val="single"/>
          <w:rtl/>
        </w:rPr>
        <w:t>הבחנה</w:t>
      </w:r>
      <w:r w:rsidRPr="00C374E3">
        <w:rPr>
          <w:rFonts w:ascii="David" w:hAnsi="David" w:cs="David" w:hint="cs"/>
          <w:sz w:val="24"/>
          <w:szCs w:val="24"/>
          <w:u w:val="single"/>
          <w:rtl/>
        </w:rPr>
        <w:t xml:space="preserve"> הזו רלוונטית</w:t>
      </w:r>
      <w:r>
        <w:rPr>
          <w:rFonts w:ascii="David" w:hAnsi="David" w:cs="David" w:hint="cs"/>
          <w:sz w:val="24"/>
          <w:szCs w:val="24"/>
          <w:rtl/>
        </w:rPr>
        <w:t>?</w:t>
      </w:r>
      <w:r w:rsidR="00486C39">
        <w:rPr>
          <w:rFonts w:ascii="David" w:hAnsi="David" w:cs="David" w:hint="cs"/>
          <w:sz w:val="24"/>
          <w:szCs w:val="24"/>
          <w:rtl/>
        </w:rPr>
        <w:t xml:space="preserve"> </w:t>
      </w:r>
      <w:r>
        <w:rPr>
          <w:rFonts w:ascii="David" w:hAnsi="David" w:cs="David" w:hint="cs"/>
          <w:sz w:val="24"/>
          <w:szCs w:val="24"/>
          <w:rtl/>
        </w:rPr>
        <w:t xml:space="preserve">עקרונות מוסריים/חוקתיים מגבילים בעיקר ולא מנחים. האם זה נכון? זה נכון לתפיסת הזכויות כתפיסת זכויות שלילית, שמגבילה. </w:t>
      </w:r>
      <w:r w:rsidR="00FE1387">
        <w:rPr>
          <w:rFonts w:ascii="David" w:hAnsi="David" w:cs="David" w:hint="cs"/>
          <w:sz w:val="24"/>
          <w:szCs w:val="24"/>
          <w:rtl/>
        </w:rPr>
        <w:t xml:space="preserve">אבל אם אני חושב על זכויות באופן חיובי, זכויות כזכויות חברתיות, אז יש להן כוח מנחה. [זכויות מדור ראשון- </w:t>
      </w:r>
      <w:r>
        <w:rPr>
          <w:rFonts w:ascii="David" w:hAnsi="David" w:cs="David" w:hint="cs"/>
          <w:sz w:val="24"/>
          <w:szCs w:val="24"/>
          <w:rtl/>
        </w:rPr>
        <w:t>זכויות שליליות</w:t>
      </w:r>
      <w:r w:rsidR="00FE1387">
        <w:rPr>
          <w:rFonts w:ascii="David" w:hAnsi="David" w:cs="David" w:hint="cs"/>
          <w:sz w:val="24"/>
          <w:szCs w:val="24"/>
          <w:rtl/>
        </w:rPr>
        <w:t xml:space="preserve">]. </w:t>
      </w:r>
      <w:r w:rsidR="00136C56">
        <w:rPr>
          <w:rFonts w:ascii="David" w:hAnsi="David" w:cs="David" w:hint="cs"/>
          <w:sz w:val="24"/>
          <w:szCs w:val="24"/>
          <w:rtl/>
        </w:rPr>
        <w:t>לפי זכות חיובית נוכל לראות את העקרון המוסרי כמנחה.</w:t>
      </w:r>
      <w:r w:rsidR="00CC5DBF">
        <w:rPr>
          <w:rFonts w:ascii="David" w:hAnsi="David" w:cs="David" w:hint="cs"/>
          <w:sz w:val="24"/>
          <w:szCs w:val="24"/>
          <w:rtl/>
        </w:rPr>
        <w:t xml:space="preserve"> למשל, מבין את זכות החיים ככוללת זכות לטיפול רפואי- אני צריך באופן פוזיטיבי לדאוג לטיפול רפואי. למשל, זכות לדיור, זכות לקיום בכבוד (שכר מינימום).  </w:t>
      </w:r>
    </w:p>
    <w:p w14:paraId="7EA8A2B8" w14:textId="67165E3F" w:rsidR="00276D33" w:rsidRDefault="00136C56" w:rsidP="00486C39">
      <w:pPr>
        <w:tabs>
          <w:tab w:val="left" w:pos="3353"/>
        </w:tabs>
        <w:jc w:val="both"/>
        <w:rPr>
          <w:rFonts w:ascii="David" w:hAnsi="David" w:cs="David"/>
          <w:sz w:val="24"/>
          <w:szCs w:val="24"/>
          <w:rtl/>
        </w:rPr>
      </w:pPr>
      <w:r>
        <w:rPr>
          <w:rFonts w:ascii="David" w:hAnsi="David" w:cs="David" w:hint="cs"/>
          <w:sz w:val="24"/>
          <w:szCs w:val="24"/>
          <w:rtl/>
        </w:rPr>
        <w:t xml:space="preserve">ההבחנה בין דוורקין ורז מתייחסת לזכויות שליליות מדור ראשון, זכויות אדם קלאסיות- שהיו יותר מגבילות. אם נחשוב </w:t>
      </w:r>
      <w:r w:rsidR="00CC5DBF">
        <w:rPr>
          <w:rFonts w:ascii="David" w:hAnsi="David" w:cs="David" w:hint="cs"/>
          <w:sz w:val="24"/>
          <w:szCs w:val="24"/>
          <w:rtl/>
        </w:rPr>
        <w:t xml:space="preserve">היום </w:t>
      </w:r>
      <w:r>
        <w:rPr>
          <w:rFonts w:ascii="David" w:hAnsi="David" w:cs="David" w:hint="cs"/>
          <w:sz w:val="24"/>
          <w:szCs w:val="24"/>
          <w:rtl/>
        </w:rPr>
        <w:t>על הזכויות</w:t>
      </w:r>
      <w:r w:rsidR="00CC5DBF">
        <w:rPr>
          <w:rFonts w:ascii="David" w:hAnsi="David" w:cs="David" w:hint="cs"/>
          <w:sz w:val="24"/>
          <w:szCs w:val="24"/>
          <w:rtl/>
        </w:rPr>
        <w:t>,</w:t>
      </w:r>
      <w:r>
        <w:rPr>
          <w:rFonts w:ascii="David" w:hAnsi="David" w:cs="David" w:hint="cs"/>
          <w:sz w:val="24"/>
          <w:szCs w:val="24"/>
          <w:rtl/>
        </w:rPr>
        <w:t xml:space="preserve"> לעקרונות המוסריים יש גם תפקיד מנחה. </w:t>
      </w:r>
    </w:p>
    <w:p w14:paraId="5000DE34" w14:textId="77777777" w:rsidR="00276D33" w:rsidRDefault="00276D33" w:rsidP="00486C39">
      <w:pPr>
        <w:tabs>
          <w:tab w:val="left" w:pos="3353"/>
        </w:tabs>
        <w:jc w:val="both"/>
        <w:rPr>
          <w:rFonts w:ascii="David" w:hAnsi="David" w:cs="David"/>
          <w:sz w:val="24"/>
          <w:szCs w:val="24"/>
          <w:rtl/>
        </w:rPr>
      </w:pPr>
    </w:p>
    <w:p w14:paraId="0207FC73" w14:textId="64790ABD" w:rsidR="00486C39" w:rsidRDefault="00276D33" w:rsidP="00486C39">
      <w:pPr>
        <w:tabs>
          <w:tab w:val="left" w:pos="3353"/>
        </w:tabs>
        <w:jc w:val="both"/>
        <w:rPr>
          <w:rFonts w:ascii="David" w:hAnsi="David" w:cs="David"/>
          <w:b/>
          <w:bCs/>
          <w:sz w:val="24"/>
          <w:szCs w:val="24"/>
          <w:u w:val="single"/>
          <w:rtl/>
        </w:rPr>
      </w:pPr>
      <w:bookmarkStart w:id="13" w:name="_Hlk107739461"/>
      <w:r w:rsidRPr="007A7BA4">
        <w:rPr>
          <w:rFonts w:ascii="David" w:hAnsi="David" w:cs="David" w:hint="cs"/>
          <w:b/>
          <w:bCs/>
          <w:sz w:val="24"/>
          <w:szCs w:val="24"/>
          <w:u w:val="single"/>
          <w:shd w:val="clear" w:color="auto" w:fill="FBE4D5" w:themeFill="accent2" w:themeFillTint="33"/>
          <w:rtl/>
        </w:rPr>
        <w:t>תפקיד העקרונות</w:t>
      </w:r>
      <w:r w:rsidR="00136C56" w:rsidRPr="00276D33">
        <w:rPr>
          <w:rFonts w:ascii="David" w:hAnsi="David" w:cs="David" w:hint="cs"/>
          <w:b/>
          <w:bCs/>
          <w:sz w:val="24"/>
          <w:szCs w:val="24"/>
          <w:u w:val="single"/>
          <w:rtl/>
        </w:rPr>
        <w:t xml:space="preserve"> </w:t>
      </w:r>
    </w:p>
    <w:p w14:paraId="2A007977" w14:textId="77777777" w:rsidR="007A7BA4" w:rsidRDefault="007A7BA4" w:rsidP="007A7BA4">
      <w:pPr>
        <w:pStyle w:val="a7"/>
        <w:numPr>
          <w:ilvl w:val="0"/>
          <w:numId w:val="188"/>
        </w:numPr>
        <w:tabs>
          <w:tab w:val="left" w:pos="3353"/>
        </w:tabs>
        <w:jc w:val="both"/>
        <w:rPr>
          <w:rFonts w:ascii="David" w:hAnsi="David" w:cs="David"/>
          <w:sz w:val="24"/>
          <w:szCs w:val="24"/>
        </w:rPr>
      </w:pPr>
      <w:r w:rsidRPr="007A7BA4">
        <w:rPr>
          <w:rFonts w:ascii="David" w:hAnsi="David" w:cs="David" w:hint="cs"/>
          <w:sz w:val="24"/>
          <w:szCs w:val="24"/>
          <w:shd w:val="clear" w:color="auto" w:fill="FFFFCC"/>
          <w:rtl/>
        </w:rPr>
        <w:t>פירוש כללים (עקרונות השיטה)</w:t>
      </w:r>
      <w:r>
        <w:rPr>
          <w:rFonts w:ascii="David" w:hAnsi="David" w:cs="David" w:hint="cs"/>
          <w:sz w:val="24"/>
          <w:szCs w:val="24"/>
          <w:rtl/>
        </w:rPr>
        <w:t>.</w:t>
      </w:r>
    </w:p>
    <w:p w14:paraId="6F408978" w14:textId="77777777" w:rsidR="007A7BA4" w:rsidRDefault="007A7BA4" w:rsidP="007A7BA4">
      <w:pPr>
        <w:pStyle w:val="a7"/>
        <w:numPr>
          <w:ilvl w:val="0"/>
          <w:numId w:val="188"/>
        </w:numPr>
        <w:tabs>
          <w:tab w:val="left" w:pos="3353"/>
        </w:tabs>
        <w:jc w:val="both"/>
        <w:rPr>
          <w:rFonts w:ascii="David" w:hAnsi="David" w:cs="David"/>
          <w:sz w:val="24"/>
          <w:szCs w:val="24"/>
        </w:rPr>
      </w:pPr>
      <w:r w:rsidRPr="007A7BA4">
        <w:rPr>
          <w:rFonts w:ascii="David" w:hAnsi="David" w:cs="David" w:hint="cs"/>
          <w:sz w:val="24"/>
          <w:szCs w:val="24"/>
          <w:shd w:val="clear" w:color="auto" w:fill="FFFFCC"/>
          <w:rtl/>
        </w:rPr>
        <w:lastRenderedPageBreak/>
        <w:t>יצירת כללים (על ידי בתי המשפט)</w:t>
      </w:r>
      <w:r>
        <w:rPr>
          <w:rFonts w:ascii="David" w:hAnsi="David" w:cs="David" w:hint="cs"/>
          <w:sz w:val="24"/>
          <w:szCs w:val="24"/>
          <w:rtl/>
        </w:rPr>
        <w:t>.</w:t>
      </w:r>
    </w:p>
    <w:p w14:paraId="19E6B1A0" w14:textId="77777777" w:rsidR="007A7BA4" w:rsidRDefault="007A7BA4" w:rsidP="007A7BA4">
      <w:pPr>
        <w:pStyle w:val="a7"/>
        <w:numPr>
          <w:ilvl w:val="0"/>
          <w:numId w:val="188"/>
        </w:numPr>
        <w:tabs>
          <w:tab w:val="left" w:pos="3353"/>
        </w:tabs>
        <w:jc w:val="both"/>
        <w:rPr>
          <w:rFonts w:ascii="David" w:hAnsi="David" w:cs="David"/>
          <w:sz w:val="24"/>
          <w:szCs w:val="24"/>
        </w:rPr>
      </w:pPr>
      <w:r w:rsidRPr="007A7BA4">
        <w:rPr>
          <w:rFonts w:ascii="David" w:hAnsi="David" w:cs="David" w:hint="cs"/>
          <w:sz w:val="24"/>
          <w:szCs w:val="24"/>
          <w:shd w:val="clear" w:color="auto" w:fill="FFFFCC"/>
          <w:rtl/>
        </w:rPr>
        <w:t>ביקורת כללים (עקרונות, מדיניות)</w:t>
      </w:r>
      <w:r>
        <w:rPr>
          <w:rFonts w:ascii="David" w:hAnsi="David" w:cs="David" w:hint="cs"/>
          <w:sz w:val="24"/>
          <w:szCs w:val="24"/>
          <w:rtl/>
        </w:rPr>
        <w:t>.</w:t>
      </w:r>
    </w:p>
    <w:p w14:paraId="01475E7C" w14:textId="2B389295" w:rsidR="007A7BA4" w:rsidRPr="007A7BA4" w:rsidRDefault="007A7BA4" w:rsidP="007A7BA4">
      <w:pPr>
        <w:pStyle w:val="a7"/>
        <w:numPr>
          <w:ilvl w:val="0"/>
          <w:numId w:val="188"/>
        </w:numPr>
        <w:tabs>
          <w:tab w:val="left" w:pos="3353"/>
        </w:tabs>
        <w:jc w:val="both"/>
        <w:rPr>
          <w:rFonts w:ascii="David" w:hAnsi="David" w:cs="David"/>
          <w:sz w:val="24"/>
          <w:szCs w:val="24"/>
          <w:rtl/>
        </w:rPr>
      </w:pPr>
      <w:r w:rsidRPr="007A7BA4">
        <w:rPr>
          <w:rFonts w:ascii="David" w:hAnsi="David" w:cs="David" w:hint="cs"/>
          <w:sz w:val="24"/>
          <w:szCs w:val="24"/>
          <w:shd w:val="clear" w:color="auto" w:fill="FFFFCC"/>
          <w:rtl/>
        </w:rPr>
        <w:t>הכרעה ישירה (ללא תיווך של כללים)</w:t>
      </w:r>
      <w:r>
        <w:rPr>
          <w:rFonts w:ascii="David" w:hAnsi="David" w:cs="David" w:hint="cs"/>
          <w:sz w:val="24"/>
          <w:szCs w:val="24"/>
          <w:rtl/>
        </w:rPr>
        <w:t xml:space="preserve">. </w:t>
      </w:r>
    </w:p>
    <w:bookmarkEnd w:id="13"/>
    <w:p w14:paraId="3AB38B38" w14:textId="7E439210" w:rsidR="004D01A3" w:rsidRDefault="00276D33" w:rsidP="004D01A3">
      <w:pPr>
        <w:tabs>
          <w:tab w:val="left" w:pos="3353"/>
        </w:tabs>
        <w:jc w:val="both"/>
        <w:rPr>
          <w:rFonts w:ascii="David" w:hAnsi="David" w:cs="David"/>
          <w:sz w:val="24"/>
          <w:szCs w:val="24"/>
          <w:rtl/>
        </w:rPr>
      </w:pPr>
      <w:r>
        <w:rPr>
          <w:rFonts w:ascii="David" w:hAnsi="David" w:cs="David" w:hint="cs"/>
          <w:sz w:val="24"/>
          <w:szCs w:val="24"/>
          <w:rtl/>
        </w:rPr>
        <w:t xml:space="preserve">הוא מבחין בין עקרונות תיאוריים לעקרונות נורמטיביים. </w:t>
      </w:r>
      <w:r w:rsidRPr="00CC5DBF">
        <w:rPr>
          <w:rFonts w:ascii="David" w:hAnsi="David" w:cs="David" w:hint="cs"/>
          <w:b/>
          <w:bCs/>
          <w:sz w:val="24"/>
          <w:szCs w:val="24"/>
          <w:rtl/>
        </w:rPr>
        <w:t>תיאורי= רואה הרבה כללים ואז מבין שעומד מאחוריהם עיקרון</w:t>
      </w:r>
      <w:r>
        <w:rPr>
          <w:rFonts w:ascii="David" w:hAnsi="David" w:cs="David" w:hint="cs"/>
          <w:sz w:val="24"/>
          <w:szCs w:val="24"/>
          <w:rtl/>
        </w:rPr>
        <w:t xml:space="preserve">. </w:t>
      </w:r>
      <w:r w:rsidRPr="00CC5DBF">
        <w:rPr>
          <w:rFonts w:ascii="David" w:hAnsi="David" w:cs="David" w:hint="cs"/>
          <w:b/>
          <w:bCs/>
          <w:color w:val="FF0000"/>
          <w:sz w:val="24"/>
          <w:szCs w:val="24"/>
          <w:u w:val="single"/>
          <w:rtl/>
        </w:rPr>
        <w:t>לדוגמה</w:t>
      </w:r>
      <w:r w:rsidRPr="00CC5DBF">
        <w:rPr>
          <w:rFonts w:ascii="David" w:hAnsi="David" w:cs="David" w:hint="cs"/>
          <w:b/>
          <w:bCs/>
          <w:color w:val="FF0000"/>
          <w:sz w:val="24"/>
          <w:szCs w:val="24"/>
          <w:rtl/>
        </w:rPr>
        <w:t>:</w:t>
      </w:r>
      <w:r w:rsidRPr="00CC5DBF">
        <w:rPr>
          <w:rFonts w:ascii="David" w:hAnsi="David" w:cs="David" w:hint="cs"/>
          <w:color w:val="FF0000"/>
          <w:sz w:val="24"/>
          <w:szCs w:val="24"/>
          <w:rtl/>
        </w:rPr>
        <w:t xml:space="preserve"> </w:t>
      </w:r>
      <w:r>
        <w:rPr>
          <w:rFonts w:ascii="David" w:hAnsi="David" w:cs="David" w:hint="cs"/>
          <w:sz w:val="24"/>
          <w:szCs w:val="24"/>
          <w:rtl/>
        </w:rPr>
        <w:t xml:space="preserve">הרבה כללים </w:t>
      </w:r>
      <w:r w:rsidR="005903D8">
        <w:rPr>
          <w:rFonts w:ascii="David" w:hAnsi="David" w:cs="David" w:hint="cs"/>
          <w:sz w:val="24"/>
          <w:szCs w:val="24"/>
          <w:rtl/>
        </w:rPr>
        <w:t>שתפקידם להגן</w:t>
      </w:r>
      <w:r>
        <w:rPr>
          <w:rFonts w:ascii="David" w:hAnsi="David" w:cs="David" w:hint="cs"/>
          <w:sz w:val="24"/>
          <w:szCs w:val="24"/>
          <w:rtl/>
        </w:rPr>
        <w:t xml:space="preserve"> על החיים בחוק הפלילי (איסור רצח, המתה, גרימת מוות ברשלנות)</w:t>
      </w:r>
      <w:r w:rsidR="005903D8">
        <w:rPr>
          <w:rFonts w:ascii="David" w:hAnsi="David" w:cs="David" w:hint="cs"/>
          <w:sz w:val="24"/>
          <w:szCs w:val="24"/>
          <w:rtl/>
        </w:rPr>
        <w:t xml:space="preserve">. מאחוריהם עומד עקרון ערך החיים [קדושת החיים]. </w:t>
      </w:r>
      <w:r w:rsidR="005903D8" w:rsidRPr="00211006">
        <w:rPr>
          <w:rFonts w:ascii="David" w:hAnsi="David" w:cs="David" w:hint="cs"/>
          <w:b/>
          <w:bCs/>
          <w:color w:val="FF0000"/>
          <w:sz w:val="24"/>
          <w:szCs w:val="24"/>
          <w:u w:val="single"/>
          <w:rtl/>
        </w:rPr>
        <w:t>לדוגמה:</w:t>
      </w:r>
      <w:r w:rsidR="005903D8">
        <w:rPr>
          <w:rFonts w:ascii="David" w:hAnsi="David" w:cs="David" w:hint="cs"/>
          <w:sz w:val="24"/>
          <w:szCs w:val="24"/>
          <w:rtl/>
        </w:rPr>
        <w:t xml:space="preserve"> כללים שאוסרים הפליה ומאחוריהם עומד עקרון של שוויון. זה עקרון תיאורי=</w:t>
      </w:r>
      <w:r w:rsidR="00166373">
        <w:rPr>
          <w:rFonts w:ascii="David" w:hAnsi="David" w:cs="David" w:hint="cs"/>
          <w:sz w:val="24"/>
          <w:szCs w:val="24"/>
          <w:rtl/>
        </w:rPr>
        <w:t>העקרון הזה עומד מאחורי הכללים האלה.</w:t>
      </w:r>
      <w:r w:rsidR="004D01A3">
        <w:rPr>
          <w:rFonts w:ascii="David" w:hAnsi="David" w:cs="David" w:hint="cs"/>
          <w:sz w:val="24"/>
          <w:szCs w:val="24"/>
          <w:rtl/>
        </w:rPr>
        <w:t xml:space="preserve"> עקרון שמתאר את המצב הקיים. מאחורי שורה של כללים עומד עיקרון. </w:t>
      </w:r>
    </w:p>
    <w:p w14:paraId="60293E8C" w14:textId="26DAC529" w:rsidR="00211006" w:rsidRDefault="00211006" w:rsidP="00211006">
      <w:pPr>
        <w:tabs>
          <w:tab w:val="left" w:pos="3353"/>
        </w:tabs>
        <w:jc w:val="both"/>
        <w:rPr>
          <w:rFonts w:ascii="David" w:hAnsi="David" w:cs="David"/>
          <w:sz w:val="24"/>
          <w:szCs w:val="24"/>
          <w:rtl/>
        </w:rPr>
      </w:pPr>
      <w:r w:rsidRPr="00CC5DBF">
        <w:rPr>
          <w:rFonts w:ascii="David" w:hAnsi="David" w:cs="David" w:hint="cs"/>
          <w:sz w:val="24"/>
          <w:szCs w:val="24"/>
          <w:u w:val="single"/>
          <w:rtl/>
        </w:rPr>
        <w:t>שאלה</w:t>
      </w:r>
      <w:r>
        <w:rPr>
          <w:rFonts w:ascii="David" w:hAnsi="David" w:cs="David" w:hint="cs"/>
          <w:sz w:val="24"/>
          <w:szCs w:val="24"/>
          <w:rtl/>
        </w:rPr>
        <w:t>-</w:t>
      </w:r>
      <w:r w:rsidR="00123375">
        <w:rPr>
          <w:rFonts w:ascii="David" w:hAnsi="David" w:cs="David" w:hint="cs"/>
          <w:sz w:val="24"/>
          <w:szCs w:val="24"/>
          <w:rtl/>
        </w:rPr>
        <w:t xml:space="preserve"> </w:t>
      </w:r>
      <w:r w:rsidRPr="00CC5DBF">
        <w:rPr>
          <w:rFonts w:ascii="David" w:hAnsi="David" w:cs="David" w:hint="cs"/>
          <w:sz w:val="24"/>
          <w:szCs w:val="24"/>
          <w:u w:val="single"/>
          <w:rtl/>
        </w:rPr>
        <w:t>האם העיקרון הזה ישפיע במקום שאין כללים</w:t>
      </w:r>
      <w:r>
        <w:rPr>
          <w:rFonts w:ascii="David" w:hAnsi="David" w:cs="David" w:hint="cs"/>
          <w:sz w:val="24"/>
          <w:szCs w:val="24"/>
          <w:rtl/>
        </w:rPr>
        <w:t xml:space="preserve">? יש פגיעה בשוויון שלא נופלת תחת חוקי ההפליה. האם אני אשתמש בעיקרון השוויון? </w:t>
      </w:r>
      <w:r w:rsidRPr="00CC5DBF">
        <w:rPr>
          <w:rFonts w:ascii="David" w:hAnsi="David" w:cs="David" w:hint="cs"/>
          <w:sz w:val="24"/>
          <w:szCs w:val="24"/>
          <w:u w:val="single"/>
          <w:rtl/>
        </w:rPr>
        <w:t>כדי לעשות זאת אני צריך להניח שהוא גם עקרון נורמטיבי</w:t>
      </w:r>
      <w:r>
        <w:rPr>
          <w:rFonts w:ascii="David" w:hAnsi="David" w:cs="David" w:hint="cs"/>
          <w:sz w:val="24"/>
          <w:szCs w:val="24"/>
          <w:rtl/>
        </w:rPr>
        <w:t xml:space="preserve">. </w:t>
      </w:r>
      <w:r w:rsidRPr="00211006">
        <w:rPr>
          <w:rFonts w:ascii="David" w:hAnsi="David" w:cs="David" w:hint="cs"/>
          <w:b/>
          <w:bCs/>
          <w:color w:val="FF0000"/>
          <w:sz w:val="24"/>
          <w:szCs w:val="24"/>
          <w:rtl/>
        </w:rPr>
        <w:t>לדוגמה:</w:t>
      </w:r>
      <w:r>
        <w:rPr>
          <w:rFonts w:ascii="David" w:hAnsi="David" w:cs="David" w:hint="cs"/>
          <w:sz w:val="24"/>
          <w:szCs w:val="24"/>
          <w:rtl/>
        </w:rPr>
        <w:t xml:space="preserve"> בחוק איסור הפליה אסור להפלות במתן שירותים. נניח שהחוק לא היה אוסר הפליה בקבלה לעבודה. מישהו טוען שלא מקבלים אותו לעבודה על בסיס של הפליה. על בסיס מה הוא טוען את הטענה? </w:t>
      </w:r>
      <w:r w:rsidRPr="00123375">
        <w:rPr>
          <w:rFonts w:ascii="David" w:hAnsi="David" w:cs="David" w:hint="cs"/>
          <w:b/>
          <w:bCs/>
          <w:sz w:val="24"/>
          <w:szCs w:val="24"/>
          <w:rtl/>
        </w:rPr>
        <w:t>אם יש לי את עקרון השוויון בחוקה הוא יכול לטעון את זה כעיקרון נורמטיבי</w:t>
      </w:r>
      <w:r>
        <w:rPr>
          <w:rFonts w:ascii="David" w:hAnsi="David" w:cs="David" w:hint="cs"/>
          <w:sz w:val="24"/>
          <w:szCs w:val="24"/>
          <w:rtl/>
        </w:rPr>
        <w:t>. אבל אם העיקרון הזה לא קיים, האם הוא יכול לטעון זאת רק כי העיקרון הזה פועל במסגרת חוקים אחרים?</w:t>
      </w:r>
    </w:p>
    <w:p w14:paraId="61E9CBC4" w14:textId="56B32C37" w:rsidR="00211006" w:rsidRDefault="008E36C6" w:rsidP="00211006">
      <w:pPr>
        <w:tabs>
          <w:tab w:val="left" w:pos="3353"/>
        </w:tabs>
        <w:jc w:val="both"/>
        <w:rPr>
          <w:rFonts w:ascii="David" w:hAnsi="David" w:cs="David"/>
          <w:sz w:val="24"/>
          <w:szCs w:val="24"/>
          <w:rtl/>
        </w:rPr>
      </w:pPr>
      <w:r w:rsidRPr="00123375">
        <w:rPr>
          <w:rFonts w:ascii="David" w:hAnsi="David" w:cs="David" w:hint="cs"/>
          <w:b/>
          <w:bCs/>
          <w:sz w:val="24"/>
          <w:szCs w:val="24"/>
          <w:u w:val="single"/>
          <w:shd w:val="clear" w:color="auto" w:fill="D9E2F3" w:themeFill="accent1" w:themeFillTint="33"/>
          <w:rtl/>
        </w:rPr>
        <w:t>פס"ד</w:t>
      </w:r>
      <w:r>
        <w:rPr>
          <w:rFonts w:ascii="David" w:hAnsi="David" w:cs="David" w:hint="cs"/>
          <w:sz w:val="24"/>
          <w:szCs w:val="24"/>
          <w:rtl/>
        </w:rPr>
        <w:t>- האם חובה לקבל נשים לדירקטוריון</w:t>
      </w:r>
      <w:r w:rsidR="00123375">
        <w:rPr>
          <w:rFonts w:ascii="David" w:hAnsi="David" w:cs="David" w:hint="cs"/>
          <w:sz w:val="24"/>
          <w:szCs w:val="24"/>
          <w:rtl/>
        </w:rPr>
        <w:t xml:space="preserve"> של חברות או להעדיף נשים</w:t>
      </w:r>
      <w:r>
        <w:rPr>
          <w:rFonts w:ascii="David" w:hAnsi="David" w:cs="David" w:hint="cs"/>
          <w:sz w:val="24"/>
          <w:szCs w:val="24"/>
          <w:rtl/>
        </w:rPr>
        <w:t>? [לפני שחוקק חוק כזה] ביהמ"ש בא ואומר שמזה שיש חוקים כאלה בכל מיני ארגונים [לעשות העדפה מתקנת] אז אני מחיל את זה גם במקום ש</w:t>
      </w:r>
      <w:r w:rsidR="00123375">
        <w:rPr>
          <w:rFonts w:ascii="David" w:hAnsi="David" w:cs="David" w:hint="cs"/>
          <w:sz w:val="24"/>
          <w:szCs w:val="24"/>
          <w:rtl/>
        </w:rPr>
        <w:t xml:space="preserve">זה </w:t>
      </w:r>
      <w:r>
        <w:rPr>
          <w:rFonts w:ascii="David" w:hAnsi="David" w:cs="David" w:hint="cs"/>
          <w:sz w:val="24"/>
          <w:szCs w:val="24"/>
          <w:rtl/>
        </w:rPr>
        <w:t xml:space="preserve">לא קיים. </w:t>
      </w:r>
    </w:p>
    <w:p w14:paraId="5D3F07A2" w14:textId="1969C411" w:rsidR="008E36C6" w:rsidRDefault="008E36C6" w:rsidP="00211006">
      <w:pPr>
        <w:tabs>
          <w:tab w:val="left" w:pos="3353"/>
        </w:tabs>
        <w:jc w:val="both"/>
        <w:rPr>
          <w:rFonts w:ascii="David" w:hAnsi="David" w:cs="David"/>
          <w:sz w:val="24"/>
          <w:szCs w:val="24"/>
          <w:rtl/>
        </w:rPr>
      </w:pPr>
      <w:r>
        <w:rPr>
          <w:rFonts w:ascii="David" w:hAnsi="David" w:cs="David" w:hint="cs"/>
          <w:sz w:val="24"/>
          <w:szCs w:val="24"/>
          <w:rtl/>
        </w:rPr>
        <w:t>האם אני יכול להפוך עקרון תיאורי לעקרון נורמטיבי היא שאלה. רז אומר שיש להבחין בין עקרון שבו אתה מפרש כללים</w:t>
      </w:r>
      <w:r w:rsidR="00123375">
        <w:rPr>
          <w:rFonts w:ascii="David" w:hAnsi="David" w:cs="David" w:hint="cs"/>
          <w:sz w:val="24"/>
          <w:szCs w:val="24"/>
          <w:rtl/>
        </w:rPr>
        <w:t xml:space="preserve"> ומגלה את העיקרון המשותף שעומד מאחוריהם</w:t>
      </w:r>
      <w:r>
        <w:rPr>
          <w:rFonts w:ascii="David" w:hAnsi="David" w:cs="David" w:hint="cs"/>
          <w:sz w:val="24"/>
          <w:szCs w:val="24"/>
          <w:rtl/>
        </w:rPr>
        <w:t xml:space="preserve"> לבין עקרון שנקבע כעקרון נורמטיבי. </w:t>
      </w:r>
      <w:r w:rsidR="00123375" w:rsidRPr="00B21E25">
        <w:rPr>
          <w:rFonts w:ascii="David" w:hAnsi="David" w:cs="David" w:hint="cs"/>
          <w:b/>
          <w:bCs/>
          <w:color w:val="FF0000"/>
          <w:sz w:val="24"/>
          <w:szCs w:val="24"/>
          <w:rtl/>
        </w:rPr>
        <w:t>למשל:</w:t>
      </w:r>
      <w:r w:rsidR="00123375" w:rsidRPr="00B21E25">
        <w:rPr>
          <w:rFonts w:ascii="David" w:hAnsi="David" w:cs="David" w:hint="cs"/>
          <w:color w:val="FF0000"/>
          <w:sz w:val="24"/>
          <w:szCs w:val="24"/>
          <w:rtl/>
        </w:rPr>
        <w:t xml:space="preserve"> </w:t>
      </w:r>
      <w:r w:rsidR="00123375">
        <w:rPr>
          <w:rFonts w:ascii="David" w:hAnsi="David" w:cs="David" w:hint="cs"/>
          <w:sz w:val="24"/>
          <w:szCs w:val="24"/>
          <w:rtl/>
        </w:rPr>
        <w:t xml:space="preserve">חוק יסוד כבוד האדם אומר שאסור לפגוע בחיים, בפרטיות, בקניין. אלה עקרונות נורמטיביים. </w:t>
      </w:r>
    </w:p>
    <w:p w14:paraId="75FF4972" w14:textId="3187AF6F" w:rsidR="008E36C6" w:rsidRDefault="00A51B45" w:rsidP="00211006">
      <w:pPr>
        <w:tabs>
          <w:tab w:val="left" w:pos="3353"/>
        </w:tabs>
        <w:jc w:val="both"/>
        <w:rPr>
          <w:rFonts w:ascii="David" w:hAnsi="David" w:cs="David"/>
          <w:sz w:val="24"/>
          <w:szCs w:val="24"/>
          <w:rtl/>
        </w:rPr>
      </w:pPr>
      <w:r>
        <w:rPr>
          <w:rFonts w:ascii="David" w:hAnsi="David" w:cs="David" w:hint="cs"/>
          <w:sz w:val="24"/>
          <w:szCs w:val="24"/>
          <w:rtl/>
        </w:rPr>
        <w:t xml:space="preserve">רז עושה אנליזה איזה שימוש אני עושה בעקרונות. </w:t>
      </w:r>
      <w:r w:rsidR="006D4D6A">
        <w:rPr>
          <w:rFonts w:ascii="David" w:hAnsi="David" w:cs="David" w:hint="cs"/>
          <w:sz w:val="24"/>
          <w:szCs w:val="24"/>
          <w:rtl/>
        </w:rPr>
        <w:t>רז מרים את הכפפה שדוורקין זרק. אכן עקרונות פועלים במשפט והוא מראה איך הם פועלים- מפרש כללים באמצעות עקרונות, יכול ליצור כללים באמצעות עקרונות, יכול לבקר כללים באמצעות עקרונות [עקרון למשל "ממעשה עוולה לא תצמח עילת תביעה"].</w:t>
      </w:r>
      <w:r w:rsidR="0045637D">
        <w:rPr>
          <w:rFonts w:ascii="David" w:hAnsi="David" w:cs="David" w:hint="cs"/>
          <w:sz w:val="24"/>
          <w:szCs w:val="24"/>
          <w:rtl/>
        </w:rPr>
        <w:t xml:space="preserve"> אני יכול לעשות הכרעה ישירה בין העקרון למקרה ללא מעורבות כללים. </w:t>
      </w:r>
      <w:r w:rsidR="0045637D" w:rsidRPr="000B6C72">
        <w:rPr>
          <w:rFonts w:ascii="David" w:hAnsi="David" w:cs="David" w:hint="cs"/>
          <w:b/>
          <w:bCs/>
          <w:sz w:val="24"/>
          <w:szCs w:val="24"/>
          <w:shd w:val="clear" w:color="auto" w:fill="D9E2F3" w:themeFill="accent1" w:themeFillTint="33"/>
          <w:rtl/>
        </w:rPr>
        <w:t>בפס"ד פלוני</w:t>
      </w:r>
      <w:r w:rsidR="0045637D">
        <w:rPr>
          <w:rFonts w:ascii="David" w:hAnsi="David" w:cs="David" w:hint="cs"/>
          <w:sz w:val="24"/>
          <w:szCs w:val="24"/>
          <w:rtl/>
        </w:rPr>
        <w:t xml:space="preserve"> חשין עשה שימוש </w:t>
      </w:r>
      <w:r w:rsidR="000B6C72">
        <w:rPr>
          <w:rFonts w:ascii="David" w:hAnsi="David" w:cs="David" w:hint="cs"/>
          <w:sz w:val="24"/>
          <w:szCs w:val="24"/>
          <w:rtl/>
        </w:rPr>
        <w:t xml:space="preserve">ישיר </w:t>
      </w:r>
      <w:r w:rsidR="0045637D">
        <w:rPr>
          <w:rFonts w:ascii="David" w:hAnsi="David" w:cs="David" w:hint="cs"/>
          <w:sz w:val="24"/>
          <w:szCs w:val="24"/>
          <w:rtl/>
        </w:rPr>
        <w:t>בעקרון במקום כלל</w:t>
      </w:r>
      <w:r w:rsidR="000B6C72">
        <w:rPr>
          <w:rFonts w:ascii="David" w:hAnsi="David" w:cs="David" w:hint="cs"/>
          <w:sz w:val="24"/>
          <w:szCs w:val="24"/>
          <w:rtl/>
        </w:rPr>
        <w:t xml:space="preserve"> משפטי</w:t>
      </w:r>
      <w:r w:rsidR="0045637D">
        <w:rPr>
          <w:rFonts w:ascii="David" w:hAnsi="David" w:cs="David" w:hint="cs"/>
          <w:sz w:val="24"/>
          <w:szCs w:val="24"/>
          <w:rtl/>
        </w:rPr>
        <w:t>. אבל חשין הכריע לפי עקרון חוץ-משפטי</w:t>
      </w:r>
      <w:r w:rsidR="000B6C72">
        <w:rPr>
          <w:rFonts w:ascii="David" w:hAnsi="David" w:cs="David" w:hint="cs"/>
          <w:sz w:val="24"/>
          <w:szCs w:val="24"/>
          <w:rtl/>
        </w:rPr>
        <w:t xml:space="preserve"> "הרצחת וגם ירשת"</w:t>
      </w:r>
      <w:r w:rsidR="0045637D">
        <w:rPr>
          <w:rFonts w:ascii="David" w:hAnsi="David" w:cs="David" w:hint="cs"/>
          <w:sz w:val="24"/>
          <w:szCs w:val="24"/>
          <w:rtl/>
        </w:rPr>
        <w:t xml:space="preserve"> ולכן </w:t>
      </w:r>
      <w:r w:rsidR="000B6C72">
        <w:rPr>
          <w:rFonts w:ascii="David" w:hAnsi="David" w:cs="David" w:hint="cs"/>
          <w:sz w:val="24"/>
          <w:szCs w:val="24"/>
          <w:rtl/>
        </w:rPr>
        <w:t>לפי רז לא</w:t>
      </w:r>
      <w:r w:rsidR="0045637D">
        <w:rPr>
          <w:rFonts w:ascii="David" w:hAnsi="David" w:cs="David" w:hint="cs"/>
          <w:sz w:val="24"/>
          <w:szCs w:val="24"/>
          <w:rtl/>
        </w:rPr>
        <w:t xml:space="preserve"> ניתן להכריע ישירות באמצעות עקרון זה.</w:t>
      </w:r>
      <w:r w:rsidR="006D4D6A">
        <w:rPr>
          <w:rFonts w:ascii="David" w:hAnsi="David" w:cs="David" w:hint="cs"/>
          <w:sz w:val="24"/>
          <w:szCs w:val="24"/>
          <w:rtl/>
        </w:rPr>
        <w:t xml:space="preserve"> </w:t>
      </w:r>
      <w:r w:rsidR="0045637D" w:rsidRPr="0045637D">
        <w:rPr>
          <w:rFonts w:ascii="David" w:hAnsi="David" w:cs="David" w:hint="cs"/>
          <w:b/>
          <w:bCs/>
          <w:sz w:val="24"/>
          <w:szCs w:val="24"/>
          <w:rtl/>
        </w:rPr>
        <w:t>נוכל לעשות זאת רק באמצעות עקרונות משפטיים</w:t>
      </w:r>
      <w:r w:rsidR="0045637D">
        <w:rPr>
          <w:rFonts w:ascii="David" w:hAnsi="David" w:cs="David" w:hint="cs"/>
          <w:sz w:val="24"/>
          <w:szCs w:val="24"/>
          <w:rtl/>
        </w:rPr>
        <w:t xml:space="preserve">. </w:t>
      </w:r>
    </w:p>
    <w:p w14:paraId="094A09F6" w14:textId="5B09BDA6" w:rsidR="00704F8B" w:rsidRDefault="00704F8B" w:rsidP="00211006">
      <w:pPr>
        <w:tabs>
          <w:tab w:val="left" w:pos="3353"/>
        </w:tabs>
        <w:jc w:val="both"/>
        <w:rPr>
          <w:rFonts w:ascii="David" w:hAnsi="David" w:cs="David"/>
          <w:sz w:val="24"/>
          <w:szCs w:val="24"/>
          <w:rtl/>
        </w:rPr>
      </w:pPr>
      <w:r w:rsidRPr="000B6C72">
        <w:rPr>
          <w:rFonts w:ascii="David" w:hAnsi="David" w:cs="David" w:hint="cs"/>
          <w:sz w:val="24"/>
          <w:szCs w:val="24"/>
          <w:highlight w:val="yellow"/>
          <w:rtl/>
        </w:rPr>
        <w:t>הפוזי</w:t>
      </w:r>
      <w:r w:rsidR="009C5ED2" w:rsidRPr="000B6C72">
        <w:rPr>
          <w:rFonts w:ascii="David" w:hAnsi="David" w:cs="David" w:hint="cs"/>
          <w:sz w:val="24"/>
          <w:szCs w:val="24"/>
          <w:highlight w:val="yellow"/>
          <w:rtl/>
        </w:rPr>
        <w:t>ט</w:t>
      </w:r>
      <w:r w:rsidRPr="000B6C72">
        <w:rPr>
          <w:rFonts w:ascii="David" w:hAnsi="David" w:cs="David" w:hint="cs"/>
          <w:sz w:val="24"/>
          <w:szCs w:val="24"/>
          <w:highlight w:val="yellow"/>
          <w:rtl/>
        </w:rPr>
        <w:t>י</w:t>
      </w:r>
      <w:r w:rsidR="009C5ED2" w:rsidRPr="000B6C72">
        <w:rPr>
          <w:rFonts w:ascii="David" w:hAnsi="David" w:cs="David" w:hint="cs"/>
          <w:sz w:val="24"/>
          <w:szCs w:val="24"/>
          <w:highlight w:val="yellow"/>
          <w:rtl/>
        </w:rPr>
        <w:t>בי</w:t>
      </w:r>
      <w:r w:rsidRPr="000B6C72">
        <w:rPr>
          <w:rFonts w:ascii="David" w:hAnsi="David" w:cs="David" w:hint="cs"/>
          <w:sz w:val="24"/>
          <w:szCs w:val="24"/>
          <w:highlight w:val="yellow"/>
          <w:rtl/>
        </w:rPr>
        <w:t>סטים לוקחים מדוורקין את התפקיד של עקרונות אבל תוך הבחנה בין עקרונות משפטיים וחוץ-משפטיים</w:t>
      </w:r>
      <w:r>
        <w:rPr>
          <w:rFonts w:ascii="David" w:hAnsi="David" w:cs="David" w:hint="cs"/>
          <w:sz w:val="24"/>
          <w:szCs w:val="24"/>
          <w:rtl/>
        </w:rPr>
        <w:t xml:space="preserve">. </w:t>
      </w:r>
    </w:p>
    <w:p w14:paraId="019284BC" w14:textId="77777777" w:rsidR="00704F8B" w:rsidRDefault="00704F8B" w:rsidP="00211006">
      <w:pPr>
        <w:tabs>
          <w:tab w:val="left" w:pos="3353"/>
        </w:tabs>
        <w:jc w:val="both"/>
        <w:rPr>
          <w:rFonts w:ascii="David" w:hAnsi="David" w:cs="David"/>
          <w:sz w:val="24"/>
          <w:szCs w:val="24"/>
          <w:rtl/>
        </w:rPr>
      </w:pPr>
    </w:p>
    <w:p w14:paraId="6EFF9490" w14:textId="2AAE107B" w:rsidR="00704F8B" w:rsidRPr="00901351" w:rsidRDefault="00704F8B" w:rsidP="00211006">
      <w:pPr>
        <w:tabs>
          <w:tab w:val="left" w:pos="3353"/>
        </w:tabs>
        <w:jc w:val="both"/>
        <w:rPr>
          <w:rFonts w:ascii="David" w:hAnsi="David" w:cs="David"/>
          <w:b/>
          <w:bCs/>
          <w:sz w:val="24"/>
          <w:szCs w:val="24"/>
          <w:u w:val="single"/>
          <w:rtl/>
        </w:rPr>
      </w:pPr>
      <w:bookmarkStart w:id="14" w:name="_Hlk107741505"/>
      <w:r w:rsidRPr="007A7BA4">
        <w:rPr>
          <w:rFonts w:ascii="David" w:hAnsi="David" w:cs="David" w:hint="cs"/>
          <w:b/>
          <w:bCs/>
          <w:sz w:val="24"/>
          <w:szCs w:val="24"/>
          <w:u w:val="single"/>
          <w:shd w:val="clear" w:color="auto" w:fill="FBE4D5" w:themeFill="accent2" w:themeFillTint="33"/>
          <w:rtl/>
        </w:rPr>
        <w:t>סיכום (פוזיטיביזם)</w:t>
      </w:r>
    </w:p>
    <w:p w14:paraId="6368D0A7" w14:textId="42CD16CA" w:rsidR="00901351" w:rsidRPr="00901351" w:rsidRDefault="00901351" w:rsidP="00CE1EBE">
      <w:pPr>
        <w:pStyle w:val="a7"/>
        <w:numPr>
          <w:ilvl w:val="0"/>
          <w:numId w:val="189"/>
        </w:numPr>
        <w:tabs>
          <w:tab w:val="left" w:pos="3353"/>
        </w:tabs>
        <w:ind w:left="360"/>
        <w:jc w:val="both"/>
        <w:rPr>
          <w:rFonts w:ascii="David" w:hAnsi="David" w:cs="David"/>
          <w:sz w:val="24"/>
          <w:szCs w:val="24"/>
          <w:rtl/>
        </w:rPr>
      </w:pPr>
      <w:r w:rsidRPr="00574EBC">
        <w:rPr>
          <w:rFonts w:ascii="David" w:hAnsi="David" w:cs="David" w:hint="cs"/>
          <w:sz w:val="24"/>
          <w:szCs w:val="24"/>
          <w:shd w:val="clear" w:color="auto" w:fill="FFFFCC"/>
          <w:rtl/>
        </w:rPr>
        <w:t>המשפט כולל כללים ועקרונות שמזוהים ע"י קריטריון</w:t>
      </w:r>
      <w:r w:rsidRPr="00901351">
        <w:rPr>
          <w:rFonts w:ascii="David" w:hAnsi="David" w:cs="David" w:hint="cs"/>
          <w:sz w:val="24"/>
          <w:szCs w:val="24"/>
          <w:rtl/>
        </w:rPr>
        <w:t xml:space="preserve"> [כלל הזיהוי].</w:t>
      </w:r>
    </w:p>
    <w:p w14:paraId="2395C84D" w14:textId="51BB5844" w:rsidR="00901351" w:rsidRPr="00901351" w:rsidRDefault="00901351" w:rsidP="00CE1EBE">
      <w:pPr>
        <w:pStyle w:val="a7"/>
        <w:numPr>
          <w:ilvl w:val="0"/>
          <w:numId w:val="189"/>
        </w:numPr>
        <w:tabs>
          <w:tab w:val="left" w:pos="3353"/>
        </w:tabs>
        <w:ind w:left="360"/>
        <w:jc w:val="both"/>
        <w:rPr>
          <w:rFonts w:ascii="David" w:hAnsi="David" w:cs="David"/>
          <w:sz w:val="24"/>
          <w:szCs w:val="24"/>
          <w:rtl/>
        </w:rPr>
      </w:pPr>
      <w:r w:rsidRPr="00574EBC">
        <w:rPr>
          <w:rFonts w:ascii="David" w:hAnsi="David" w:cs="David" w:hint="cs"/>
          <w:sz w:val="24"/>
          <w:szCs w:val="24"/>
          <w:shd w:val="clear" w:color="auto" w:fill="FFFFCC"/>
          <w:rtl/>
        </w:rPr>
        <w:t>במקום שבו אין כלל שחל או עיקרון ברור</w:t>
      </w:r>
      <w:r w:rsidR="00574EBC" w:rsidRPr="00574EBC">
        <w:rPr>
          <w:rFonts w:ascii="David" w:hAnsi="David" w:cs="David" w:hint="cs"/>
          <w:sz w:val="24"/>
          <w:szCs w:val="24"/>
          <w:shd w:val="clear" w:color="auto" w:fill="FFFFCC"/>
          <w:rtl/>
        </w:rPr>
        <w:t xml:space="preserve">- </w:t>
      </w:r>
      <w:r w:rsidRPr="00574EBC">
        <w:rPr>
          <w:rFonts w:ascii="David" w:hAnsi="David" w:cs="David" w:hint="cs"/>
          <w:sz w:val="24"/>
          <w:szCs w:val="24"/>
          <w:shd w:val="clear" w:color="auto" w:fill="FFFFCC"/>
          <w:rtl/>
        </w:rPr>
        <w:t>אין חובה משפטית</w:t>
      </w:r>
      <w:r w:rsidRPr="00901351">
        <w:rPr>
          <w:rFonts w:ascii="David" w:hAnsi="David" w:cs="David" w:hint="cs"/>
          <w:sz w:val="24"/>
          <w:szCs w:val="24"/>
          <w:rtl/>
        </w:rPr>
        <w:t>.</w:t>
      </w:r>
    </w:p>
    <w:p w14:paraId="5B6993C5" w14:textId="50E8B255" w:rsidR="00704F8B" w:rsidRPr="00901351" w:rsidRDefault="00901351" w:rsidP="00CE1EBE">
      <w:pPr>
        <w:pStyle w:val="a7"/>
        <w:numPr>
          <w:ilvl w:val="0"/>
          <w:numId w:val="189"/>
        </w:numPr>
        <w:tabs>
          <w:tab w:val="left" w:pos="3353"/>
        </w:tabs>
        <w:ind w:left="360"/>
        <w:jc w:val="both"/>
        <w:rPr>
          <w:rFonts w:ascii="David" w:hAnsi="David" w:cs="David"/>
          <w:sz w:val="24"/>
          <w:szCs w:val="24"/>
          <w:rtl/>
        </w:rPr>
      </w:pPr>
      <w:r w:rsidRPr="00574EBC">
        <w:rPr>
          <w:rFonts w:ascii="David" w:hAnsi="David" w:cs="David" w:hint="cs"/>
          <w:sz w:val="24"/>
          <w:szCs w:val="24"/>
          <w:shd w:val="clear" w:color="auto" w:fill="FFFFCC"/>
          <w:rtl/>
        </w:rPr>
        <w:t>לביהמ"ש יש תפקיד כפול: מיישם ויוצר</w:t>
      </w:r>
      <w:r w:rsidRPr="00901351">
        <w:rPr>
          <w:rFonts w:ascii="David" w:hAnsi="David" w:cs="David" w:hint="cs"/>
          <w:sz w:val="24"/>
          <w:szCs w:val="24"/>
          <w:rtl/>
        </w:rPr>
        <w:t xml:space="preserve">. </w:t>
      </w:r>
    </w:p>
    <w:p w14:paraId="4F529CD5" w14:textId="77777777" w:rsidR="008C61D6" w:rsidRDefault="00901351" w:rsidP="00CE1EBE">
      <w:pPr>
        <w:pStyle w:val="a7"/>
        <w:numPr>
          <w:ilvl w:val="0"/>
          <w:numId w:val="189"/>
        </w:numPr>
        <w:tabs>
          <w:tab w:val="left" w:pos="3353"/>
        </w:tabs>
        <w:ind w:left="360"/>
        <w:jc w:val="both"/>
        <w:rPr>
          <w:rFonts w:ascii="David" w:hAnsi="David" w:cs="David"/>
          <w:sz w:val="24"/>
          <w:szCs w:val="24"/>
        </w:rPr>
      </w:pPr>
      <w:r w:rsidRPr="00574EBC">
        <w:rPr>
          <w:rFonts w:ascii="David" w:hAnsi="David" w:cs="David" w:hint="cs"/>
          <w:sz w:val="24"/>
          <w:szCs w:val="24"/>
          <w:shd w:val="clear" w:color="auto" w:fill="FFFFCC"/>
          <w:rtl/>
        </w:rPr>
        <w:t>כלומר, נתון לו (גם) שיקול דעת חזק</w:t>
      </w:r>
      <w:r w:rsidRPr="00901351">
        <w:rPr>
          <w:rFonts w:ascii="David" w:hAnsi="David" w:cs="David" w:hint="cs"/>
          <w:sz w:val="24"/>
          <w:szCs w:val="24"/>
          <w:rtl/>
        </w:rPr>
        <w:t xml:space="preserve">. </w:t>
      </w:r>
    </w:p>
    <w:bookmarkEnd w:id="14"/>
    <w:p w14:paraId="4E788F3F" w14:textId="20EA42E0" w:rsidR="00901351" w:rsidRPr="008C61D6" w:rsidRDefault="00C46951" w:rsidP="008C61D6">
      <w:pPr>
        <w:tabs>
          <w:tab w:val="left" w:pos="3353"/>
        </w:tabs>
        <w:jc w:val="both"/>
        <w:rPr>
          <w:rFonts w:ascii="David" w:hAnsi="David" w:cs="David"/>
          <w:sz w:val="24"/>
          <w:szCs w:val="24"/>
          <w:rtl/>
        </w:rPr>
      </w:pPr>
      <w:r>
        <w:rPr>
          <w:rFonts w:ascii="David" w:hAnsi="David" w:cs="David" w:hint="cs"/>
          <w:sz w:val="24"/>
          <w:szCs w:val="24"/>
          <w:rtl/>
        </w:rPr>
        <w:t>רז אומר ש</w:t>
      </w:r>
      <w:r w:rsidR="00901351" w:rsidRPr="008C61D6">
        <w:rPr>
          <w:rFonts w:ascii="David" w:hAnsi="David" w:cs="David" w:hint="cs"/>
          <w:sz w:val="24"/>
          <w:szCs w:val="24"/>
          <w:rtl/>
        </w:rPr>
        <w:t xml:space="preserve">יכול להיות שחובה משפטית תיווצר מתוך עקרון. רז הפנים את הביקורת של דוורקין שהמשפט הוא </w:t>
      </w:r>
      <w:r w:rsidR="000B6C72">
        <w:rPr>
          <w:rFonts w:ascii="David" w:hAnsi="David" w:cs="David" w:hint="cs"/>
          <w:sz w:val="24"/>
          <w:szCs w:val="24"/>
          <w:rtl/>
        </w:rPr>
        <w:t xml:space="preserve">לא </w:t>
      </w:r>
      <w:r>
        <w:rPr>
          <w:rFonts w:ascii="David" w:hAnsi="David" w:cs="David" w:hint="cs"/>
          <w:sz w:val="24"/>
          <w:szCs w:val="24"/>
          <w:rtl/>
        </w:rPr>
        <w:t xml:space="preserve">רק </w:t>
      </w:r>
      <w:r w:rsidR="00901351" w:rsidRPr="008C61D6">
        <w:rPr>
          <w:rFonts w:ascii="David" w:hAnsi="David" w:cs="David" w:hint="cs"/>
          <w:sz w:val="24"/>
          <w:szCs w:val="24"/>
          <w:rtl/>
        </w:rPr>
        <w:t xml:space="preserve">מודל של כללים. </w:t>
      </w:r>
      <w:r w:rsidR="00901351" w:rsidRPr="00C46951">
        <w:rPr>
          <w:rFonts w:ascii="David" w:hAnsi="David" w:cs="David" w:hint="cs"/>
          <w:sz w:val="24"/>
          <w:szCs w:val="24"/>
          <w:highlight w:val="yellow"/>
          <w:rtl/>
        </w:rPr>
        <w:t>רז אומר שהמשפט מכיל גם עקרונות</w:t>
      </w:r>
      <w:r w:rsidRPr="00C46951">
        <w:rPr>
          <w:rFonts w:ascii="David" w:hAnsi="David" w:cs="David" w:hint="cs"/>
          <w:sz w:val="24"/>
          <w:szCs w:val="24"/>
          <w:highlight w:val="yellow"/>
          <w:rtl/>
        </w:rPr>
        <w:t>,</w:t>
      </w:r>
      <w:r w:rsidR="00901351" w:rsidRPr="00C46951">
        <w:rPr>
          <w:rFonts w:ascii="David" w:hAnsi="David" w:cs="David" w:hint="cs"/>
          <w:sz w:val="24"/>
          <w:szCs w:val="24"/>
          <w:highlight w:val="yellow"/>
          <w:rtl/>
        </w:rPr>
        <w:t xml:space="preserve"> אבל הוא עדיין פוזיטיביסט</w:t>
      </w:r>
      <w:r w:rsidR="00901351" w:rsidRPr="008C61D6">
        <w:rPr>
          <w:rFonts w:ascii="David" w:hAnsi="David" w:cs="David" w:hint="cs"/>
          <w:sz w:val="24"/>
          <w:szCs w:val="24"/>
          <w:rtl/>
        </w:rPr>
        <w:t xml:space="preserve">. </w:t>
      </w:r>
    </w:p>
    <w:p w14:paraId="02882583" w14:textId="486B87E3" w:rsidR="008E36C6" w:rsidRDefault="00EB5A2A" w:rsidP="000B6C72">
      <w:pPr>
        <w:tabs>
          <w:tab w:val="left" w:pos="3353"/>
        </w:tabs>
        <w:jc w:val="both"/>
        <w:rPr>
          <w:rFonts w:ascii="David" w:hAnsi="David" w:cs="David"/>
          <w:sz w:val="24"/>
          <w:szCs w:val="24"/>
          <w:rtl/>
        </w:rPr>
      </w:pPr>
      <w:r w:rsidRPr="00574EBC">
        <w:rPr>
          <w:rFonts w:ascii="David" w:hAnsi="David" w:cs="David" w:hint="cs"/>
          <w:b/>
          <w:bCs/>
          <w:sz w:val="24"/>
          <w:szCs w:val="24"/>
          <w:rtl/>
        </w:rPr>
        <w:t>במאמר של הארט על הפרדה בין משפט ומוסר</w:t>
      </w:r>
      <w:r>
        <w:rPr>
          <w:rFonts w:ascii="David" w:hAnsi="David" w:cs="David" w:hint="cs"/>
          <w:sz w:val="24"/>
          <w:szCs w:val="24"/>
          <w:rtl/>
        </w:rPr>
        <w:t xml:space="preserve">. הייתה הערה לגבי מהו פוזיטיביזם. הארט מציע </w:t>
      </w:r>
      <w:r w:rsidR="00C46951">
        <w:rPr>
          <w:rFonts w:ascii="David" w:hAnsi="David" w:cs="David" w:hint="cs"/>
          <w:sz w:val="24"/>
          <w:szCs w:val="24"/>
          <w:rtl/>
        </w:rPr>
        <w:t xml:space="preserve">5 </w:t>
      </w:r>
      <w:r>
        <w:rPr>
          <w:rFonts w:ascii="David" w:hAnsi="David" w:cs="David" w:hint="cs"/>
          <w:sz w:val="24"/>
          <w:szCs w:val="24"/>
          <w:rtl/>
        </w:rPr>
        <w:t xml:space="preserve">הגדרות אלטרנטיביות מהו פוזיטיביזם. אחת ההגדרות: פוזיטיביזם דוגל בכללים משפטיים ונון-פוזיטיביזם </w:t>
      </w:r>
      <w:r w:rsidR="00C46951">
        <w:rPr>
          <w:rFonts w:ascii="David" w:hAnsi="David" w:cs="David" w:hint="cs"/>
          <w:sz w:val="24"/>
          <w:szCs w:val="24"/>
          <w:rtl/>
        </w:rPr>
        <w:t>מקבל</w:t>
      </w:r>
      <w:r>
        <w:rPr>
          <w:rFonts w:ascii="David" w:hAnsi="David" w:cs="David" w:hint="cs"/>
          <w:sz w:val="24"/>
          <w:szCs w:val="24"/>
          <w:rtl/>
        </w:rPr>
        <w:t xml:space="preserve"> גם עקרונות. </w:t>
      </w:r>
      <w:r w:rsidR="00C46951">
        <w:rPr>
          <w:rFonts w:ascii="David" w:hAnsi="David" w:cs="David" w:hint="cs"/>
          <w:sz w:val="24"/>
          <w:szCs w:val="24"/>
          <w:rtl/>
        </w:rPr>
        <w:t xml:space="preserve">זה מאמר מוקדם של הארט ובו הוא </w:t>
      </w:r>
      <w:r w:rsidR="00CE1EBE">
        <w:rPr>
          <w:rFonts w:ascii="David" w:hAnsi="David" w:cs="David" w:hint="cs"/>
          <w:sz w:val="24"/>
          <w:szCs w:val="24"/>
          <w:rtl/>
        </w:rPr>
        <w:t>דוחה את ההבחנה הזו</w:t>
      </w:r>
      <w:r w:rsidR="00C46951">
        <w:rPr>
          <w:rFonts w:ascii="David" w:hAnsi="David" w:cs="David" w:hint="cs"/>
          <w:sz w:val="24"/>
          <w:szCs w:val="24"/>
          <w:rtl/>
        </w:rPr>
        <w:t>.</w:t>
      </w:r>
      <w:r w:rsidR="00CE1EBE">
        <w:rPr>
          <w:rFonts w:ascii="David" w:hAnsi="David" w:cs="David" w:hint="cs"/>
          <w:sz w:val="24"/>
          <w:szCs w:val="24"/>
          <w:rtl/>
        </w:rPr>
        <w:t xml:space="preserve"> רז חוזר לזה</w:t>
      </w:r>
      <w:r w:rsidR="00C46951">
        <w:rPr>
          <w:rFonts w:ascii="David" w:hAnsi="David" w:cs="David" w:hint="cs"/>
          <w:sz w:val="24"/>
          <w:szCs w:val="24"/>
          <w:rtl/>
        </w:rPr>
        <w:t xml:space="preserve"> ואומר</w:t>
      </w:r>
      <w:r w:rsidR="00CE1EBE">
        <w:rPr>
          <w:rFonts w:ascii="David" w:hAnsi="David" w:cs="David" w:hint="cs"/>
          <w:sz w:val="24"/>
          <w:szCs w:val="24"/>
          <w:rtl/>
        </w:rPr>
        <w:t xml:space="preserve"> </w:t>
      </w:r>
      <w:r w:rsidR="00C46951">
        <w:rPr>
          <w:rFonts w:ascii="David" w:hAnsi="David" w:cs="David" w:hint="cs"/>
          <w:sz w:val="24"/>
          <w:szCs w:val="24"/>
          <w:rtl/>
        </w:rPr>
        <w:t>ש</w:t>
      </w:r>
      <w:r w:rsidR="00CE1EBE">
        <w:rPr>
          <w:rFonts w:ascii="David" w:hAnsi="David" w:cs="David" w:hint="cs"/>
          <w:sz w:val="24"/>
          <w:szCs w:val="24"/>
          <w:rtl/>
        </w:rPr>
        <w:t xml:space="preserve">זו </w:t>
      </w:r>
      <w:r w:rsidR="00C46951">
        <w:rPr>
          <w:rFonts w:ascii="David" w:hAnsi="David" w:cs="David" w:hint="cs"/>
          <w:sz w:val="24"/>
          <w:szCs w:val="24"/>
          <w:rtl/>
        </w:rPr>
        <w:t xml:space="preserve">לא </w:t>
      </w:r>
      <w:r w:rsidR="00CE1EBE">
        <w:rPr>
          <w:rFonts w:ascii="David" w:hAnsi="David" w:cs="David" w:hint="cs"/>
          <w:sz w:val="24"/>
          <w:szCs w:val="24"/>
          <w:rtl/>
        </w:rPr>
        <w:t xml:space="preserve">ההבחנה. הפוזיטיביסט יכול לקבל את קיומם של עקרונות. </w:t>
      </w:r>
      <w:bookmarkStart w:id="15" w:name="_Hlk107742067"/>
      <w:r w:rsidR="00CE1EBE">
        <w:rPr>
          <w:rFonts w:ascii="David" w:hAnsi="David" w:cs="David" w:hint="cs"/>
          <w:sz w:val="24"/>
          <w:szCs w:val="24"/>
          <w:rtl/>
        </w:rPr>
        <w:t xml:space="preserve">הפוזיטיביסט תופס את המשפט כיצירה חברתית של המדינה או הקהילה הפוליטית. </w:t>
      </w:r>
      <w:bookmarkEnd w:id="15"/>
      <w:r w:rsidR="00CE1EBE">
        <w:rPr>
          <w:rFonts w:ascii="David" w:hAnsi="David" w:cs="David" w:hint="cs"/>
          <w:sz w:val="24"/>
          <w:szCs w:val="24"/>
          <w:rtl/>
        </w:rPr>
        <w:t xml:space="preserve">הפרדה בין משפט ומוסר. לפי משפט טבע או נון-פוזיטיביזם אין הפרדה בין משפט ומוסר. </w:t>
      </w:r>
    </w:p>
    <w:p w14:paraId="14EA68E1" w14:textId="2487B9C8" w:rsidR="001E20D7" w:rsidRPr="00123375" w:rsidRDefault="009C5ED2" w:rsidP="00123375">
      <w:pPr>
        <w:pStyle w:val="a7"/>
        <w:numPr>
          <w:ilvl w:val="0"/>
          <w:numId w:val="127"/>
        </w:numPr>
        <w:tabs>
          <w:tab w:val="left" w:pos="3353"/>
        </w:tabs>
        <w:jc w:val="both"/>
        <w:rPr>
          <w:rFonts w:ascii="David" w:hAnsi="David" w:cs="David"/>
          <w:sz w:val="24"/>
          <w:szCs w:val="24"/>
          <w:rtl/>
        </w:rPr>
      </w:pPr>
      <w:r w:rsidRPr="0000790C">
        <w:rPr>
          <w:rFonts w:ascii="David" w:hAnsi="David" w:cs="David" w:hint="cs"/>
          <w:sz w:val="24"/>
          <w:szCs w:val="24"/>
          <w:u w:val="single"/>
          <w:rtl/>
        </w:rPr>
        <w:t>בשבוע הבא</w:t>
      </w:r>
      <w:r w:rsidRPr="009C5ED2">
        <w:rPr>
          <w:rFonts w:ascii="David" w:hAnsi="David" w:cs="David" w:hint="cs"/>
          <w:sz w:val="24"/>
          <w:szCs w:val="24"/>
          <w:rtl/>
        </w:rPr>
        <w:t xml:space="preserve"> ננתח את פסה"ד נחמני נ' נחמני.</w:t>
      </w:r>
      <w:r>
        <w:rPr>
          <w:rFonts w:ascii="David" w:hAnsi="David" w:cs="David" w:hint="cs"/>
          <w:sz w:val="24"/>
          <w:szCs w:val="24"/>
          <w:rtl/>
        </w:rPr>
        <w:t xml:space="preserve"> הסיפור </w:t>
      </w:r>
      <w:r w:rsidR="005C294E">
        <w:rPr>
          <w:rFonts w:ascii="David" w:hAnsi="David" w:cs="David" w:hint="cs"/>
          <w:sz w:val="24"/>
          <w:szCs w:val="24"/>
          <w:rtl/>
        </w:rPr>
        <w:t xml:space="preserve">של מה הדין של ביציות מוקפאות. </w:t>
      </w:r>
      <w:r w:rsidR="005C294E" w:rsidRPr="0000790C">
        <w:rPr>
          <w:rFonts w:ascii="David" w:hAnsi="David" w:cs="David" w:hint="cs"/>
          <w:b/>
          <w:bCs/>
          <w:sz w:val="24"/>
          <w:szCs w:val="24"/>
          <w:rtl/>
        </w:rPr>
        <w:t>מראה את השאלות שהטכנ</w:t>
      </w:r>
      <w:r w:rsidR="007A7BA4" w:rsidRPr="0000790C">
        <w:rPr>
          <w:rFonts w:ascii="David" w:hAnsi="David" w:cs="David" w:hint="cs"/>
          <w:b/>
          <w:bCs/>
          <w:sz w:val="24"/>
          <w:szCs w:val="24"/>
          <w:rtl/>
        </w:rPr>
        <w:t>ו</w:t>
      </w:r>
      <w:r w:rsidR="005C294E" w:rsidRPr="0000790C">
        <w:rPr>
          <w:rFonts w:ascii="David" w:hAnsi="David" w:cs="David" w:hint="cs"/>
          <w:b/>
          <w:bCs/>
          <w:sz w:val="24"/>
          <w:szCs w:val="24"/>
          <w:rtl/>
        </w:rPr>
        <w:t>לוגיה מעמידה בפני המשפט</w:t>
      </w:r>
      <w:r w:rsidR="005C294E">
        <w:rPr>
          <w:rFonts w:ascii="David" w:hAnsi="David" w:cs="David" w:hint="cs"/>
          <w:sz w:val="24"/>
          <w:szCs w:val="24"/>
          <w:rtl/>
        </w:rPr>
        <w:t xml:space="preserve">. הזוג התקשו בהבאת ילדים והם בסוף הלכו לתהליך של הפריה חוץ-גופית. בתחילת הדרך, שנות ה-90. הוציאו ממנה ביציות, </w:t>
      </w:r>
      <w:r w:rsidR="001741BB">
        <w:rPr>
          <w:rFonts w:ascii="David" w:hAnsi="David" w:cs="David" w:hint="cs"/>
          <w:sz w:val="24"/>
          <w:szCs w:val="24"/>
          <w:rtl/>
        </w:rPr>
        <w:t xml:space="preserve">הפרו אותם בזרעו והקפיאו אותם כדי להשתיל בבוא העת. בדרך הם נפרדו. היא טענה שהיא רוצה לעשות שימוש בביציות האלה, אחרת לא </w:t>
      </w:r>
      <w:r w:rsidR="0000790C">
        <w:rPr>
          <w:rFonts w:ascii="David" w:hAnsi="David" w:cs="David" w:hint="cs"/>
          <w:sz w:val="24"/>
          <w:szCs w:val="24"/>
          <w:rtl/>
        </w:rPr>
        <w:t>תוכל ללדת (אישה מבוגרת, בת 40)</w:t>
      </w:r>
      <w:r w:rsidR="001741BB">
        <w:rPr>
          <w:rFonts w:ascii="David" w:hAnsi="David" w:cs="David" w:hint="cs"/>
          <w:sz w:val="24"/>
          <w:szCs w:val="24"/>
          <w:rtl/>
        </w:rPr>
        <w:t>. הגבר לא רצה, זה גם שלו. ביהמ"ש נכנס לעניין הזה.</w:t>
      </w:r>
      <w:r w:rsidR="0000790C">
        <w:rPr>
          <w:rFonts w:ascii="David" w:hAnsi="David" w:cs="David" w:hint="cs"/>
          <w:sz w:val="24"/>
          <w:szCs w:val="24"/>
          <w:rtl/>
        </w:rPr>
        <w:t xml:space="preserve"> </w:t>
      </w:r>
      <w:r w:rsidR="001741BB" w:rsidRPr="0000790C">
        <w:rPr>
          <w:rFonts w:ascii="David" w:hAnsi="David" w:cs="David" w:hint="cs"/>
          <w:b/>
          <w:bCs/>
          <w:sz w:val="24"/>
          <w:szCs w:val="24"/>
          <w:rtl/>
        </w:rPr>
        <w:t>יש פה מקרה שאין לגביו הסדר חוקי</w:t>
      </w:r>
      <w:r w:rsidR="001741BB" w:rsidRPr="0000790C">
        <w:rPr>
          <w:rFonts w:ascii="David" w:hAnsi="David" w:cs="David" w:hint="cs"/>
          <w:sz w:val="24"/>
          <w:szCs w:val="24"/>
          <w:rtl/>
        </w:rPr>
        <w:t xml:space="preserve">. </w:t>
      </w:r>
      <w:r w:rsidR="001741BB">
        <w:rPr>
          <w:rFonts w:ascii="David" w:hAnsi="David" w:cs="David" w:hint="cs"/>
          <w:sz w:val="24"/>
          <w:szCs w:val="24"/>
          <w:rtl/>
        </w:rPr>
        <w:t>השאלה איך מפעילים את שיקול הדעת. ננתח את דעות השופטים השונים באמצעות תורות המשפט השונות. שאלה מעניינת מבחינת נקודת מבט מוסרית ותורת משפט.</w:t>
      </w:r>
    </w:p>
    <w:p w14:paraId="1A6DCB83" w14:textId="37744658" w:rsidR="001E20D7" w:rsidRPr="001E20D7" w:rsidRDefault="001E20D7" w:rsidP="001E20D7">
      <w:pPr>
        <w:tabs>
          <w:tab w:val="left" w:pos="3353"/>
        </w:tabs>
        <w:jc w:val="center"/>
        <w:rPr>
          <w:rFonts w:ascii="David" w:hAnsi="David" w:cs="David"/>
          <w:b/>
          <w:bCs/>
          <w:sz w:val="24"/>
          <w:szCs w:val="24"/>
          <w:u w:val="single"/>
          <w:rtl/>
        </w:rPr>
      </w:pPr>
      <w:r w:rsidRPr="001E20D7">
        <w:rPr>
          <w:rFonts w:ascii="David" w:hAnsi="David" w:cs="David" w:hint="cs"/>
          <w:b/>
          <w:bCs/>
          <w:sz w:val="24"/>
          <w:szCs w:val="24"/>
          <w:u w:val="single"/>
          <w:rtl/>
        </w:rPr>
        <w:lastRenderedPageBreak/>
        <w:t>שיעור 18- 31/05/22</w:t>
      </w:r>
    </w:p>
    <w:p w14:paraId="357F7DD8" w14:textId="318667C1" w:rsidR="00DA675E" w:rsidRPr="00DA675E" w:rsidRDefault="00DA675E" w:rsidP="00DA675E">
      <w:pPr>
        <w:shd w:val="clear" w:color="auto" w:fill="FBE4D5" w:themeFill="accent2" w:themeFillTint="33"/>
        <w:tabs>
          <w:tab w:val="left" w:pos="3353"/>
        </w:tabs>
        <w:jc w:val="center"/>
        <w:rPr>
          <w:rFonts w:ascii="David" w:hAnsi="David" w:cs="David"/>
          <w:b/>
          <w:bCs/>
          <w:sz w:val="24"/>
          <w:szCs w:val="24"/>
          <w:u w:val="single"/>
          <w:rtl/>
        </w:rPr>
      </w:pPr>
      <w:bookmarkStart w:id="16" w:name="_Hlk107742134"/>
      <w:r w:rsidRPr="00DA675E">
        <w:rPr>
          <w:rFonts w:ascii="David" w:hAnsi="David" w:cs="David" w:hint="cs"/>
          <w:b/>
          <w:bCs/>
          <w:sz w:val="24"/>
          <w:szCs w:val="24"/>
          <w:u w:val="single"/>
          <w:rtl/>
        </w:rPr>
        <w:t>פרשת נחמני- ניתוח תורת משפטי</w:t>
      </w:r>
    </w:p>
    <w:bookmarkEnd w:id="16"/>
    <w:p w14:paraId="17D6F7E6" w14:textId="21CC4BAA" w:rsidR="00B71140" w:rsidRPr="00B71140" w:rsidRDefault="00D11CF3" w:rsidP="00D11CF3">
      <w:pPr>
        <w:tabs>
          <w:tab w:val="left" w:pos="3353"/>
        </w:tabs>
        <w:jc w:val="both"/>
        <w:rPr>
          <w:rFonts w:ascii="David" w:hAnsi="David" w:cs="David"/>
          <w:sz w:val="24"/>
          <w:szCs w:val="24"/>
          <w:rtl/>
        </w:rPr>
      </w:pPr>
      <w:r>
        <w:rPr>
          <w:rFonts w:ascii="David" w:hAnsi="David" w:cs="David" w:hint="cs"/>
          <w:sz w:val="24"/>
          <w:szCs w:val="24"/>
          <w:rtl/>
        </w:rPr>
        <w:t xml:space="preserve">פרשת נחמני זהו מקרה שעורר שאלות גדולות מנקודת מבט מוסרית, פילוסופית. המקרה הזה היה מקרה תקדימי מהרבה בחינות גם פרוצדורליות של ביהמ"ש העליון וגם הליך הפונדקאות לא היה אפשרי בישראל באותה עת. גם מבחינה משפטית השאלה שלהם בערעור נדונה בהרכב של 5 שופטים כיוון שראו שיש בעיה מיוחדת ואחרי הערעור היה דיון נוסף, והייתה שאלה גדולה האם לאפשר לעשות דיון נוסף על מקרה שבפעם הראשונה נידון בהרכב של 5 שופטים. </w:t>
      </w:r>
    </w:p>
    <w:p w14:paraId="48184266" w14:textId="0EB6DA07" w:rsidR="001E20D7" w:rsidRPr="001E20D7" w:rsidRDefault="001E20D7" w:rsidP="00C32081">
      <w:pPr>
        <w:tabs>
          <w:tab w:val="left" w:pos="3353"/>
        </w:tabs>
        <w:jc w:val="both"/>
        <w:rPr>
          <w:rFonts w:ascii="David" w:hAnsi="David" w:cs="David"/>
          <w:b/>
          <w:bCs/>
          <w:sz w:val="24"/>
          <w:szCs w:val="24"/>
          <w:u w:val="single"/>
          <w:rtl/>
        </w:rPr>
      </w:pPr>
      <w:r w:rsidRPr="005C3C78">
        <w:rPr>
          <w:rFonts w:ascii="David" w:hAnsi="David" w:cs="David" w:hint="cs"/>
          <w:b/>
          <w:bCs/>
          <w:sz w:val="24"/>
          <w:szCs w:val="24"/>
          <w:u w:val="single"/>
          <w:shd w:val="clear" w:color="auto" w:fill="FBE4D5" w:themeFill="accent2" w:themeFillTint="33"/>
          <w:rtl/>
        </w:rPr>
        <w:t>"</w:t>
      </w:r>
      <w:bookmarkStart w:id="17" w:name="_Hlk107743266"/>
      <w:r w:rsidRPr="005C3C78">
        <w:rPr>
          <w:rFonts w:ascii="David" w:hAnsi="David" w:cs="David" w:hint="cs"/>
          <w:b/>
          <w:bCs/>
          <w:sz w:val="24"/>
          <w:szCs w:val="24"/>
          <w:u w:val="single"/>
          <w:shd w:val="clear" w:color="auto" w:fill="FBE4D5" w:themeFill="accent2" w:themeFillTint="33"/>
          <w:rtl/>
        </w:rPr>
        <w:t>מקרה קשה"</w:t>
      </w:r>
    </w:p>
    <w:p w14:paraId="0732E100" w14:textId="2023B403" w:rsidR="005C3C78" w:rsidRPr="005C3C78" w:rsidRDefault="005C3C78" w:rsidP="00A436E0">
      <w:pPr>
        <w:pStyle w:val="a7"/>
        <w:numPr>
          <w:ilvl w:val="0"/>
          <w:numId w:val="287"/>
        </w:numPr>
        <w:tabs>
          <w:tab w:val="left" w:pos="3353"/>
        </w:tabs>
        <w:jc w:val="both"/>
        <w:rPr>
          <w:rFonts w:ascii="David" w:hAnsi="David" w:cs="David"/>
          <w:sz w:val="24"/>
          <w:szCs w:val="24"/>
          <w:u w:val="single"/>
        </w:rPr>
      </w:pPr>
      <w:r w:rsidRPr="005C3C78">
        <w:rPr>
          <w:rFonts w:ascii="David" w:hAnsi="David" w:cs="David" w:hint="cs"/>
          <w:sz w:val="24"/>
          <w:szCs w:val="24"/>
          <w:shd w:val="clear" w:color="auto" w:fill="FFFFCC"/>
          <w:rtl/>
        </w:rPr>
        <w:t>אין נורמה משפטית ברורה (סכסוך לא מוסדר)</w:t>
      </w:r>
      <w:r>
        <w:rPr>
          <w:rFonts w:ascii="David" w:hAnsi="David" w:cs="David" w:hint="cs"/>
          <w:sz w:val="24"/>
          <w:szCs w:val="24"/>
          <w:rtl/>
        </w:rPr>
        <w:t xml:space="preserve">. </w:t>
      </w:r>
    </w:p>
    <w:p w14:paraId="14BD95F5" w14:textId="19BD5C25" w:rsidR="005C3C78" w:rsidRPr="005C3C78" w:rsidRDefault="005C3C78" w:rsidP="00A436E0">
      <w:pPr>
        <w:pStyle w:val="a7"/>
        <w:numPr>
          <w:ilvl w:val="0"/>
          <w:numId w:val="287"/>
        </w:numPr>
        <w:tabs>
          <w:tab w:val="left" w:pos="3353"/>
        </w:tabs>
        <w:jc w:val="both"/>
        <w:rPr>
          <w:rFonts w:ascii="David" w:hAnsi="David" w:cs="David"/>
          <w:sz w:val="24"/>
          <w:szCs w:val="24"/>
          <w:u w:val="single"/>
          <w:rtl/>
        </w:rPr>
      </w:pPr>
      <w:r w:rsidRPr="005C3C78">
        <w:rPr>
          <w:rFonts w:ascii="David" w:hAnsi="David" w:cs="David" w:hint="cs"/>
          <w:sz w:val="24"/>
          <w:szCs w:val="24"/>
          <w:shd w:val="clear" w:color="auto" w:fill="FFFFCC"/>
          <w:rtl/>
        </w:rPr>
        <w:t>יש שיקולים מוסריים וחברתיים מנוגדים</w:t>
      </w:r>
      <w:r>
        <w:rPr>
          <w:rFonts w:ascii="David" w:hAnsi="David" w:cs="David" w:hint="cs"/>
          <w:sz w:val="24"/>
          <w:szCs w:val="24"/>
          <w:rtl/>
        </w:rPr>
        <w:t>.</w:t>
      </w:r>
    </w:p>
    <w:bookmarkEnd w:id="17"/>
    <w:p w14:paraId="5C8756EA" w14:textId="1B744E82" w:rsidR="005C3C78" w:rsidRPr="00D11CF3" w:rsidRDefault="00D11CF3" w:rsidP="00C32081">
      <w:pPr>
        <w:tabs>
          <w:tab w:val="left" w:pos="3353"/>
        </w:tabs>
        <w:jc w:val="both"/>
        <w:rPr>
          <w:rFonts w:ascii="David" w:hAnsi="David" w:cs="David"/>
          <w:sz w:val="24"/>
          <w:szCs w:val="24"/>
          <w:rtl/>
        </w:rPr>
      </w:pPr>
      <w:r>
        <w:rPr>
          <w:rFonts w:ascii="David" w:hAnsi="David" w:cs="David" w:hint="cs"/>
          <w:sz w:val="24"/>
          <w:szCs w:val="24"/>
          <w:rtl/>
        </w:rPr>
        <w:t xml:space="preserve">פרשת נחמני שייכת למה שמקובל לכנות "מקרים קשים". הזכרנו את </w:t>
      </w:r>
      <w:bookmarkStart w:id="18" w:name="_Hlk107744208"/>
      <w:r>
        <w:rPr>
          <w:rFonts w:ascii="David" w:hAnsi="David" w:cs="David" w:hint="cs"/>
          <w:sz w:val="24"/>
          <w:szCs w:val="24"/>
          <w:rtl/>
        </w:rPr>
        <w:t xml:space="preserve">המאמר של דוורקין </w:t>
      </w:r>
      <w:r>
        <w:rPr>
          <w:rFonts w:ascii="David" w:hAnsi="David" w:cs="David"/>
          <w:sz w:val="24"/>
          <w:szCs w:val="24"/>
        </w:rPr>
        <w:t>Hard cases</w:t>
      </w:r>
      <w:bookmarkEnd w:id="18"/>
      <w:r>
        <w:rPr>
          <w:rFonts w:ascii="David" w:hAnsi="David" w:cs="David" w:hint="cs"/>
          <w:sz w:val="24"/>
          <w:szCs w:val="24"/>
          <w:rtl/>
        </w:rPr>
        <w:t xml:space="preserve">, שבו הוא ניסה לתת תיאוריה שלו למקרים קשים. אך, קודם כל נאבחן מהו מקרה קשה. מקרה קשה מנקודת מבט משפטית הוא לא מקרה טרגי או מסובך, אנחנו מתכוונים בראש ובראשונה שאין נורמה משפטית ברורה. במונחים של יוסף רז ניתן לכנות את זה "סכסוך לא מוסדר". בנוסף, דבר שני שמאפיין אותו הוא שיש שיקולים מוסרים וחברתיים מנוגדים. מקרה קשה מבחינה משפטית= אין נורמה ויש שיקולים מורכבים. </w:t>
      </w:r>
    </w:p>
    <w:p w14:paraId="633F990C" w14:textId="3A11CDEA" w:rsidR="001E20D7" w:rsidRDefault="001E20D7" w:rsidP="00C32081">
      <w:pPr>
        <w:tabs>
          <w:tab w:val="left" w:pos="3353"/>
        </w:tabs>
        <w:jc w:val="both"/>
        <w:rPr>
          <w:rFonts w:ascii="David" w:hAnsi="David" w:cs="David"/>
          <w:sz w:val="24"/>
          <w:szCs w:val="24"/>
          <w:rtl/>
        </w:rPr>
      </w:pPr>
      <w:r w:rsidRPr="005C3C78">
        <w:rPr>
          <w:rFonts w:ascii="David" w:hAnsi="David" w:cs="David" w:hint="cs"/>
          <w:b/>
          <w:bCs/>
          <w:sz w:val="24"/>
          <w:szCs w:val="24"/>
          <w:u w:val="single"/>
          <w:shd w:val="clear" w:color="auto" w:fill="D9E2F3" w:themeFill="accent1" w:themeFillTint="33"/>
          <w:rtl/>
        </w:rPr>
        <w:t>פס"ד נחמני- סיפור המקרה</w:t>
      </w:r>
      <w:r w:rsidRPr="005C3C78">
        <w:rPr>
          <w:rFonts w:ascii="David" w:hAnsi="David" w:cs="David" w:hint="cs"/>
          <w:b/>
          <w:bCs/>
          <w:sz w:val="24"/>
          <w:szCs w:val="24"/>
          <w:shd w:val="clear" w:color="auto" w:fill="D9E2F3" w:themeFill="accent1" w:themeFillTint="33"/>
          <w:rtl/>
        </w:rPr>
        <w:t>:</w:t>
      </w:r>
      <w:r>
        <w:rPr>
          <w:rFonts w:ascii="David" w:hAnsi="David" w:cs="David" w:hint="cs"/>
          <w:sz w:val="24"/>
          <w:szCs w:val="24"/>
          <w:rtl/>
        </w:rPr>
        <w:t xml:space="preserve"> </w:t>
      </w:r>
      <w:bookmarkStart w:id="19" w:name="_Hlk107744319"/>
      <w:r>
        <w:rPr>
          <w:rFonts w:ascii="David" w:hAnsi="David" w:cs="David" w:hint="cs"/>
          <w:sz w:val="24"/>
          <w:szCs w:val="24"/>
          <w:rtl/>
        </w:rPr>
        <w:t>זוג שרצו להביא ילדים. האישה לא יכלה להוליד ילדים כי היה לה סרטן והוציאה לה את הרחם. הם עשו הליך פונדקאות- הוציאו את הביציות שלה, הפרו בזרע שלו מחוץ לרחם, אח"כ משתילים את זה אצל פונדקאית. היו 2 שלבים- הוצאת ביציות והפריה ברחם. הם היו בשלב הראשון- היו ביציות מוקפאות שלה במקפיא. היה צריך להיכנס לשלב השני של ההפריה. בינתיים בני הזוג לא הסתדרו ונפרדו. דני התחתן עם מישהי אחרת ונולד לו ילד. בשלב הזה הוא כבר לא היה מעוניין בהליך. רותי, שהזמן עובר, עברה את גיל 40 שקשה להיכנס באופן טבעי להיריון וכמובן בנסיבות שלה, והיא ביקשה מביה"ח שישחררו לה את הביציות המופרות כדי שהיא תוכל להמשיך בהליך הפונדקאות. ביה"ח סירב כי גם לדני יש אמירה בעניין. התחיל הליך משפטי בביהמ"ש המח</w:t>
      </w:r>
      <w:r w:rsidR="005C3C78">
        <w:rPr>
          <w:rFonts w:ascii="David" w:hAnsi="David" w:cs="David" w:hint="cs"/>
          <w:sz w:val="24"/>
          <w:szCs w:val="24"/>
          <w:rtl/>
        </w:rPr>
        <w:t>ו</w:t>
      </w:r>
      <w:r>
        <w:rPr>
          <w:rFonts w:ascii="David" w:hAnsi="David" w:cs="David" w:hint="cs"/>
          <w:sz w:val="24"/>
          <w:szCs w:val="24"/>
          <w:rtl/>
        </w:rPr>
        <w:t>זי, ערעור בעליון</w:t>
      </w:r>
      <w:r w:rsidR="00207359">
        <w:rPr>
          <w:rFonts w:ascii="David" w:hAnsi="David" w:cs="David" w:hint="cs"/>
          <w:sz w:val="24"/>
          <w:szCs w:val="24"/>
          <w:rtl/>
        </w:rPr>
        <w:t xml:space="preserve"> (5 שופטים)</w:t>
      </w:r>
      <w:r>
        <w:rPr>
          <w:rFonts w:ascii="David" w:hAnsi="David" w:cs="David" w:hint="cs"/>
          <w:sz w:val="24"/>
          <w:szCs w:val="24"/>
          <w:rtl/>
        </w:rPr>
        <w:t xml:space="preserve"> ולבסוף דיון נוסף לעליון [שאותו קראנו]. </w:t>
      </w:r>
      <w:bookmarkEnd w:id="19"/>
    </w:p>
    <w:p w14:paraId="25C63F04" w14:textId="5A0A7604" w:rsidR="001E20D7" w:rsidRDefault="001E20D7" w:rsidP="00C32081">
      <w:pPr>
        <w:tabs>
          <w:tab w:val="left" w:pos="3353"/>
        </w:tabs>
        <w:jc w:val="both"/>
        <w:rPr>
          <w:rFonts w:ascii="David" w:hAnsi="David" w:cs="David"/>
          <w:sz w:val="24"/>
          <w:szCs w:val="24"/>
          <w:rtl/>
        </w:rPr>
      </w:pPr>
      <w:r>
        <w:rPr>
          <w:rFonts w:ascii="David" w:hAnsi="David" w:cs="David" w:hint="cs"/>
          <w:sz w:val="24"/>
          <w:szCs w:val="24"/>
          <w:rtl/>
        </w:rPr>
        <w:t>השאלה היא שאלה קשה. נפרק את השאלה לשאלות משנה שצריך לדון בהן. נדון לגבי כל אחת מהשאלות מנקודת מבט מוסרית ומשפטית.</w:t>
      </w:r>
    </w:p>
    <w:p w14:paraId="49278AD1" w14:textId="77777777" w:rsidR="0022713F" w:rsidRDefault="0022713F" w:rsidP="00C32081">
      <w:pPr>
        <w:tabs>
          <w:tab w:val="left" w:pos="3353"/>
        </w:tabs>
        <w:jc w:val="both"/>
        <w:rPr>
          <w:rFonts w:ascii="David" w:hAnsi="David" w:cs="David"/>
          <w:b/>
          <w:bCs/>
          <w:sz w:val="24"/>
          <w:szCs w:val="24"/>
          <w:u w:val="single"/>
          <w:rtl/>
        </w:rPr>
      </w:pPr>
    </w:p>
    <w:p w14:paraId="6A62D5A4" w14:textId="1CEF8776" w:rsidR="001E20D7" w:rsidRDefault="001E20D7" w:rsidP="00C32081">
      <w:pPr>
        <w:tabs>
          <w:tab w:val="left" w:pos="3353"/>
        </w:tabs>
        <w:jc w:val="both"/>
        <w:rPr>
          <w:rFonts w:ascii="David" w:hAnsi="David" w:cs="David"/>
          <w:b/>
          <w:bCs/>
          <w:sz w:val="24"/>
          <w:szCs w:val="24"/>
          <w:u w:val="single"/>
          <w:rtl/>
        </w:rPr>
      </w:pPr>
      <w:r w:rsidRPr="005C3C78">
        <w:rPr>
          <w:rFonts w:ascii="David" w:hAnsi="David" w:cs="David" w:hint="cs"/>
          <w:b/>
          <w:bCs/>
          <w:sz w:val="24"/>
          <w:szCs w:val="24"/>
          <w:u w:val="single"/>
          <w:shd w:val="clear" w:color="auto" w:fill="FBE4D5" w:themeFill="accent2" w:themeFillTint="33"/>
          <w:rtl/>
        </w:rPr>
        <w:t>המישור הנורמטיבי- מוסרי ומשפטי</w:t>
      </w:r>
    </w:p>
    <w:p w14:paraId="43D03D87" w14:textId="48C5EB99" w:rsidR="001E20D7" w:rsidRDefault="001E20D7" w:rsidP="00C32081">
      <w:pPr>
        <w:tabs>
          <w:tab w:val="left" w:pos="3353"/>
        </w:tabs>
        <w:jc w:val="both"/>
        <w:rPr>
          <w:rFonts w:ascii="David" w:hAnsi="David" w:cs="David"/>
          <w:sz w:val="24"/>
          <w:szCs w:val="24"/>
          <w:rtl/>
        </w:rPr>
      </w:pPr>
      <w:r w:rsidRPr="005C3C78">
        <w:rPr>
          <w:rFonts w:ascii="David" w:hAnsi="David" w:cs="David" w:hint="cs"/>
          <w:b/>
          <w:bCs/>
          <w:sz w:val="24"/>
          <w:szCs w:val="24"/>
          <w:highlight w:val="yellow"/>
          <w:u w:val="single"/>
          <w:rtl/>
        </w:rPr>
        <w:t>כפיית הורות</w:t>
      </w:r>
      <w:r>
        <w:rPr>
          <w:rFonts w:ascii="David" w:hAnsi="David" w:cs="David" w:hint="cs"/>
          <w:sz w:val="24"/>
          <w:szCs w:val="24"/>
          <w:rtl/>
        </w:rPr>
        <w:t xml:space="preserve">- השאלה המשפטית הגדולה היא האם אפשר לתת לאם [לרותי] אפשרות שימוש בביציות, אם נותנים לה מול ההתנגדות של דני, המשמעות היא שכופים אותו להיות הורה בעל כורחו. הוא לא יכול להשתחרר מהחובה הזו להיות הורה מבחינה משפטית, ויש פה עניין רגשי [גם אם היינו משחררים מהחובות המשפטיות]. האישה לא יכולה להגיד שההוצאות עליה, כי לילד יש תביעה מול ההורה שהאמא לא יכולה לוותר עליה. </w:t>
      </w:r>
    </w:p>
    <w:p w14:paraId="6BEC3362" w14:textId="6BACADCC" w:rsidR="001E20D7" w:rsidRDefault="0022713F" w:rsidP="00C32081">
      <w:pPr>
        <w:tabs>
          <w:tab w:val="left" w:pos="3353"/>
        </w:tabs>
        <w:jc w:val="both"/>
        <w:rPr>
          <w:rFonts w:ascii="David" w:hAnsi="David" w:cs="David"/>
          <w:sz w:val="24"/>
          <w:szCs w:val="24"/>
          <w:rtl/>
        </w:rPr>
      </w:pPr>
      <w:r>
        <w:rPr>
          <w:rFonts w:ascii="David" w:hAnsi="David" w:cs="David" w:hint="cs"/>
          <w:sz w:val="24"/>
          <w:szCs w:val="24"/>
          <w:rtl/>
        </w:rPr>
        <w:t xml:space="preserve">מצד שני, אם יענו לסירובו של הבעל, כנראה שרותי לא תוכל להיות אמא וגם בכלל לא תוכל להיות בעתיד [בשל הגיל ומצבה הרפואי]. המשמעות היא למנוע מרותי להיות אמא. </w:t>
      </w:r>
    </w:p>
    <w:p w14:paraId="5A946923" w14:textId="38F21BD4" w:rsidR="0022713F" w:rsidRDefault="0022713F" w:rsidP="00C32081">
      <w:pPr>
        <w:tabs>
          <w:tab w:val="left" w:pos="3353"/>
        </w:tabs>
        <w:jc w:val="both"/>
        <w:rPr>
          <w:rFonts w:ascii="David" w:hAnsi="David" w:cs="David"/>
          <w:sz w:val="24"/>
          <w:szCs w:val="24"/>
          <w:rtl/>
        </w:rPr>
      </w:pPr>
      <w:r>
        <w:rPr>
          <w:rFonts w:ascii="David" w:hAnsi="David" w:cs="David" w:hint="cs"/>
          <w:sz w:val="24"/>
          <w:szCs w:val="24"/>
          <w:rtl/>
        </w:rPr>
        <w:t xml:space="preserve">אחרי שמבינים את הקושי- אדם נהיה הורה מרצונו. מצב כזה- </w:t>
      </w:r>
      <w:bookmarkStart w:id="20" w:name="_Hlk107744402"/>
      <w:r>
        <w:rPr>
          <w:rFonts w:ascii="David" w:hAnsi="David" w:cs="David" w:hint="cs"/>
          <w:sz w:val="24"/>
          <w:szCs w:val="24"/>
          <w:rtl/>
        </w:rPr>
        <w:t xml:space="preserve">כופים על האיש להיות הורה או מכבדים את חירותו ופירושו של דבר שמונעים ממנה באופן קבוע להיות אם. </w:t>
      </w:r>
      <w:bookmarkEnd w:id="20"/>
      <w:r>
        <w:rPr>
          <w:rFonts w:ascii="David" w:hAnsi="David" w:cs="David" w:hint="cs"/>
          <w:sz w:val="24"/>
          <w:szCs w:val="24"/>
          <w:rtl/>
        </w:rPr>
        <w:t>אילו היה מדובר באישה בריאה וצעירה, היו אומרים לה שאמנם עם דני לא הצליח אבל שתנסה עם מישהו אחר. יש לה עוד עשור לנסות ליצור קשר. זה לא היה כה טרגי. אבל בנסיבות שלה משמעות הסירוב= רותי לא תוכל להיות אם.</w:t>
      </w:r>
    </w:p>
    <w:p w14:paraId="3B226444" w14:textId="32ED5DCC" w:rsidR="0022713F" w:rsidRDefault="0022713F" w:rsidP="00C32081">
      <w:pPr>
        <w:tabs>
          <w:tab w:val="left" w:pos="3353"/>
        </w:tabs>
        <w:jc w:val="both"/>
        <w:rPr>
          <w:rFonts w:ascii="David" w:hAnsi="David" w:cs="David"/>
          <w:sz w:val="24"/>
          <w:szCs w:val="24"/>
          <w:rtl/>
        </w:rPr>
      </w:pPr>
      <w:r w:rsidRPr="0022713F">
        <w:rPr>
          <w:rFonts w:ascii="David" w:hAnsi="David" w:cs="David" w:hint="cs"/>
          <w:sz w:val="24"/>
          <w:szCs w:val="24"/>
          <w:u w:val="single"/>
          <w:rtl/>
        </w:rPr>
        <w:t>שאלות יותר פרטניות עומדות על הפרק</w:t>
      </w:r>
      <w:r>
        <w:rPr>
          <w:rFonts w:ascii="David" w:hAnsi="David" w:cs="David" w:hint="cs"/>
          <w:sz w:val="24"/>
          <w:szCs w:val="24"/>
          <w:rtl/>
        </w:rPr>
        <w:t>:</w:t>
      </w:r>
    </w:p>
    <w:p w14:paraId="2CDA14A8" w14:textId="75B55F3D" w:rsidR="0022713F" w:rsidRPr="0022713F" w:rsidRDefault="0022713F" w:rsidP="0022713F">
      <w:pPr>
        <w:pStyle w:val="a7"/>
        <w:numPr>
          <w:ilvl w:val="0"/>
          <w:numId w:val="190"/>
        </w:numPr>
        <w:tabs>
          <w:tab w:val="left" w:pos="3353"/>
        </w:tabs>
        <w:jc w:val="both"/>
        <w:rPr>
          <w:rFonts w:ascii="David" w:hAnsi="David" w:cs="David"/>
          <w:b/>
          <w:bCs/>
          <w:sz w:val="24"/>
          <w:szCs w:val="24"/>
          <w:rtl/>
        </w:rPr>
      </w:pPr>
      <w:bookmarkStart w:id="21" w:name="_Hlk107744461"/>
      <w:r w:rsidRPr="0022713F">
        <w:rPr>
          <w:rFonts w:ascii="David" w:hAnsi="David" w:cs="David" w:hint="cs"/>
          <w:b/>
          <w:bCs/>
          <w:sz w:val="24"/>
          <w:szCs w:val="24"/>
          <w:shd w:val="clear" w:color="auto" w:fill="FFFFCC"/>
          <w:rtl/>
        </w:rPr>
        <w:t>האם יש לדני חובה כלפי הביציות המופרות? האם הוא חייב לשמור אותן ולאפשר את התפתחותן</w:t>
      </w:r>
      <w:r w:rsidRPr="0022713F">
        <w:rPr>
          <w:rFonts w:ascii="David" w:hAnsi="David" w:cs="David" w:hint="cs"/>
          <w:b/>
          <w:bCs/>
          <w:sz w:val="24"/>
          <w:szCs w:val="24"/>
          <w:rtl/>
        </w:rPr>
        <w:t>?</w:t>
      </w:r>
    </w:p>
    <w:bookmarkEnd w:id="21"/>
    <w:p w14:paraId="02F77B2E" w14:textId="439B95A0" w:rsidR="0022713F" w:rsidRDefault="0022713F" w:rsidP="0022713F">
      <w:pPr>
        <w:tabs>
          <w:tab w:val="left" w:pos="3353"/>
        </w:tabs>
        <w:jc w:val="both"/>
        <w:rPr>
          <w:rFonts w:ascii="David" w:hAnsi="David" w:cs="David"/>
          <w:sz w:val="24"/>
          <w:szCs w:val="24"/>
          <w:rtl/>
        </w:rPr>
      </w:pPr>
      <w:r>
        <w:rPr>
          <w:rFonts w:ascii="David" w:hAnsi="David" w:cs="David" w:hint="cs"/>
          <w:sz w:val="24"/>
          <w:szCs w:val="24"/>
          <w:rtl/>
        </w:rPr>
        <w:t xml:space="preserve">אולי הביציות במעמד של עוברים, והן עצמן יוצרות חובה של דני לשמר אותן? שאלה מסוג של דיני משפחה לגבי הפלות [האם מותר להפסיק היריון באמצע, תלוי מתי וכו']. </w:t>
      </w:r>
    </w:p>
    <w:p w14:paraId="42C7E6BA" w14:textId="0BD1AA35" w:rsidR="0022713F" w:rsidRDefault="0022713F" w:rsidP="0022713F">
      <w:pPr>
        <w:tabs>
          <w:tab w:val="left" w:pos="3353"/>
        </w:tabs>
        <w:jc w:val="both"/>
        <w:rPr>
          <w:rFonts w:ascii="David" w:hAnsi="David" w:cs="David"/>
          <w:sz w:val="24"/>
          <w:szCs w:val="24"/>
          <w:rtl/>
        </w:rPr>
      </w:pPr>
      <w:r w:rsidRPr="0022713F">
        <w:rPr>
          <w:rFonts w:ascii="David" w:hAnsi="David" w:cs="David" w:hint="cs"/>
          <w:sz w:val="24"/>
          <w:szCs w:val="24"/>
          <w:u w:val="single"/>
          <w:rtl/>
        </w:rPr>
        <w:t>הרוב</w:t>
      </w:r>
      <w:r>
        <w:rPr>
          <w:rFonts w:ascii="David" w:hAnsi="David" w:cs="David" w:hint="cs"/>
          <w:sz w:val="24"/>
          <w:szCs w:val="24"/>
          <w:rtl/>
        </w:rPr>
        <w:t xml:space="preserve"> מסכימים שזה לא עובר. ביציות מופרות זה שלב טרום-עוברי. שלב ראשוני של תאים בודדים מחוץ לרחם. אבל מה המשקל של זה? יש שופטים שאומרים שהאינטרס של רותי גובר בשל הנקודה הזו, שהיא בעד החיים וכאילו האב נגד החיים. הם לא מנסחים את זה כחובה של איסור הפלה, אבל באיזון הם נותנים לזה משקל. </w:t>
      </w:r>
    </w:p>
    <w:p w14:paraId="057B7A5D" w14:textId="0D2E5F8F" w:rsidR="0022713F" w:rsidRDefault="0022713F" w:rsidP="0022713F">
      <w:pPr>
        <w:tabs>
          <w:tab w:val="left" w:pos="3353"/>
        </w:tabs>
        <w:jc w:val="both"/>
        <w:rPr>
          <w:rFonts w:ascii="David" w:hAnsi="David" w:cs="David"/>
          <w:sz w:val="24"/>
          <w:szCs w:val="24"/>
          <w:rtl/>
        </w:rPr>
      </w:pPr>
      <w:r>
        <w:rPr>
          <w:rFonts w:ascii="David" w:hAnsi="David" w:cs="David" w:hint="cs"/>
          <w:sz w:val="24"/>
          <w:szCs w:val="24"/>
          <w:rtl/>
        </w:rPr>
        <w:t xml:space="preserve">יכולנו לומר- הם לא עובר= אין חובה. </w:t>
      </w:r>
    </w:p>
    <w:p w14:paraId="4714A52D" w14:textId="7D1CC572" w:rsidR="0022713F" w:rsidRDefault="00B25084" w:rsidP="0022713F">
      <w:pPr>
        <w:tabs>
          <w:tab w:val="left" w:pos="3353"/>
        </w:tabs>
        <w:jc w:val="both"/>
        <w:rPr>
          <w:rFonts w:ascii="David" w:hAnsi="David" w:cs="David"/>
          <w:sz w:val="24"/>
          <w:szCs w:val="24"/>
          <w:rtl/>
        </w:rPr>
      </w:pPr>
      <w:r>
        <w:rPr>
          <w:rFonts w:ascii="David" w:hAnsi="David" w:cs="David" w:hint="cs"/>
          <w:sz w:val="24"/>
          <w:szCs w:val="24"/>
          <w:rtl/>
        </w:rPr>
        <w:lastRenderedPageBreak/>
        <w:t xml:space="preserve">אבל למרות שהם לא עובר וזה לא בדרגה של הפלה והפסקת היריון, בכל זאת ניתן לזה משקל ע"י חלק מהשופטים בשקלול האינטרסים. </w:t>
      </w:r>
    </w:p>
    <w:p w14:paraId="53CFA45E" w14:textId="1B676A25" w:rsidR="00B25084" w:rsidRDefault="00B25084" w:rsidP="0022713F">
      <w:pPr>
        <w:tabs>
          <w:tab w:val="left" w:pos="3353"/>
        </w:tabs>
        <w:jc w:val="both"/>
        <w:rPr>
          <w:rFonts w:ascii="David" w:hAnsi="David" w:cs="David"/>
          <w:sz w:val="24"/>
          <w:szCs w:val="24"/>
          <w:rtl/>
        </w:rPr>
      </w:pPr>
      <w:r>
        <w:rPr>
          <w:rFonts w:ascii="David" w:hAnsi="David" w:cs="David" w:hint="cs"/>
          <w:sz w:val="24"/>
          <w:szCs w:val="24"/>
          <w:rtl/>
        </w:rPr>
        <w:t>אם מאמצים עמדה קתולית לפיה רגע ההפריה זה נחשב עובר, אז אפשר לומר שיש חיוב. אך לפי איך שהשופטים פירשו זה יהיה רלוונטי בשקלול האיזונים.</w:t>
      </w:r>
    </w:p>
    <w:p w14:paraId="695FDF7C" w14:textId="512B1C7E" w:rsidR="00B25084" w:rsidRPr="00B25084" w:rsidRDefault="00B25084" w:rsidP="00B25084">
      <w:pPr>
        <w:pStyle w:val="a7"/>
        <w:numPr>
          <w:ilvl w:val="0"/>
          <w:numId w:val="190"/>
        </w:numPr>
        <w:tabs>
          <w:tab w:val="left" w:pos="3353"/>
        </w:tabs>
        <w:jc w:val="both"/>
        <w:rPr>
          <w:rFonts w:ascii="David" w:hAnsi="David" w:cs="David"/>
          <w:b/>
          <w:bCs/>
          <w:sz w:val="24"/>
          <w:szCs w:val="24"/>
        </w:rPr>
      </w:pPr>
      <w:r w:rsidRPr="005C3C78">
        <w:rPr>
          <w:rFonts w:ascii="David" w:hAnsi="David" w:cs="David" w:hint="cs"/>
          <w:b/>
          <w:bCs/>
          <w:sz w:val="24"/>
          <w:szCs w:val="24"/>
          <w:shd w:val="clear" w:color="auto" w:fill="FFFFCC"/>
          <w:rtl/>
        </w:rPr>
        <w:t>האם יש לדני חובה כלפי רותי שנובעת מהסכם ביניהם או מהסתמכות</w:t>
      </w:r>
      <w:r w:rsidRPr="00B25084">
        <w:rPr>
          <w:rFonts w:ascii="David" w:hAnsi="David" w:cs="David" w:hint="cs"/>
          <w:b/>
          <w:bCs/>
          <w:sz w:val="24"/>
          <w:szCs w:val="24"/>
          <w:rtl/>
        </w:rPr>
        <w:t>?</w:t>
      </w:r>
    </w:p>
    <w:p w14:paraId="7DF0EC54" w14:textId="6505464F" w:rsidR="00B25084" w:rsidRDefault="00B25084" w:rsidP="00B25084">
      <w:pPr>
        <w:tabs>
          <w:tab w:val="left" w:pos="3353"/>
        </w:tabs>
        <w:jc w:val="both"/>
        <w:rPr>
          <w:rFonts w:ascii="David" w:hAnsi="David" w:cs="David"/>
          <w:sz w:val="24"/>
          <w:szCs w:val="24"/>
          <w:rtl/>
        </w:rPr>
      </w:pPr>
      <w:r>
        <w:rPr>
          <w:rFonts w:ascii="David" w:hAnsi="David" w:cs="David" w:hint="cs"/>
          <w:sz w:val="24"/>
          <w:szCs w:val="24"/>
          <w:rtl/>
        </w:rPr>
        <w:t>הם הסכימו ללכת להליך של הפריה מלאכותית, הם היו נשואים. הייתה ביניהם הסכמה בשלב הזה. יש פה גם הסתמכות- היא נכנסה להליך מורכב, שהיא צריכה לקבל בשבילו טיפולים הורמונליים, שואבים לה ביציות מהגוף. היא הסכימה והסתמכה על זה שיקרה משהו. היא הפסידה זמן בשעון הביולוגי. האם כתוצאה מההסתמכות הזו דני חייב לאפשר לה את ההפריה? צריך להבחין בין השאלה המוסרית לבין השאלה המשפטית?</w:t>
      </w:r>
    </w:p>
    <w:p w14:paraId="6184BCA9" w14:textId="2B564507" w:rsidR="00B25084" w:rsidRDefault="00B25084" w:rsidP="00B25084">
      <w:pPr>
        <w:tabs>
          <w:tab w:val="left" w:pos="3353"/>
        </w:tabs>
        <w:jc w:val="both"/>
        <w:rPr>
          <w:rFonts w:ascii="David" w:hAnsi="David" w:cs="David"/>
          <w:sz w:val="24"/>
          <w:szCs w:val="24"/>
          <w:rtl/>
        </w:rPr>
      </w:pPr>
      <w:r>
        <w:rPr>
          <w:rFonts w:ascii="David" w:hAnsi="David" w:cs="David" w:hint="cs"/>
          <w:sz w:val="24"/>
          <w:szCs w:val="24"/>
          <w:rtl/>
        </w:rPr>
        <w:t xml:space="preserve">האם יש חובה מוסרית והאם החובה מגיעה לרמה משפטית [חוזה שנאכוף]? האם יש הצעה וקיבול, כוונה ליצור יחסים משפטיים. האם זה חוזה שנאכף (חוזה אישי לא נאכף). </w:t>
      </w:r>
    </w:p>
    <w:p w14:paraId="27A2E780" w14:textId="3E2D43A0" w:rsidR="00B25084" w:rsidRDefault="00B25084" w:rsidP="00B25084">
      <w:pPr>
        <w:tabs>
          <w:tab w:val="left" w:pos="3353"/>
        </w:tabs>
        <w:jc w:val="both"/>
        <w:rPr>
          <w:rFonts w:ascii="David" w:hAnsi="David" w:cs="David"/>
          <w:sz w:val="24"/>
          <w:szCs w:val="24"/>
          <w:rtl/>
        </w:rPr>
      </w:pPr>
      <w:r w:rsidRPr="00B25084">
        <w:rPr>
          <w:rFonts w:ascii="David" w:hAnsi="David" w:cs="David" w:hint="cs"/>
          <w:b/>
          <w:bCs/>
          <w:sz w:val="24"/>
          <w:szCs w:val="24"/>
          <w:rtl/>
        </w:rPr>
        <w:t>מבחינת דיני חוזים המובהקים- התשובה תהיה לא</w:t>
      </w:r>
      <w:r w:rsidRPr="00B25084">
        <w:rPr>
          <w:rFonts w:ascii="David" w:hAnsi="David" w:cs="David" w:hint="cs"/>
          <w:sz w:val="24"/>
          <w:szCs w:val="24"/>
          <w:rtl/>
        </w:rPr>
        <w:t>.</w:t>
      </w:r>
      <w:r w:rsidRPr="00B25084">
        <w:rPr>
          <w:rFonts w:ascii="David" w:hAnsi="David" w:cs="David" w:hint="cs"/>
          <w:b/>
          <w:bCs/>
          <w:sz w:val="24"/>
          <w:szCs w:val="24"/>
          <w:rtl/>
        </w:rPr>
        <w:t xml:space="preserve"> </w:t>
      </w:r>
      <w:r>
        <w:rPr>
          <w:rFonts w:ascii="David" w:hAnsi="David" w:cs="David" w:hint="cs"/>
          <w:sz w:val="24"/>
          <w:szCs w:val="24"/>
          <w:rtl/>
        </w:rPr>
        <w:t xml:space="preserve">חוזה לשירות אישי לא נאכף. לא אוכפים חוזה כזה. אבל יכול להיות שיש לו חובה שהיא מתחת לדיני החוזים [אולי מוסרית]. </w:t>
      </w:r>
    </w:p>
    <w:p w14:paraId="69881515" w14:textId="14A74F7A" w:rsidR="00B25084" w:rsidRDefault="00B25084" w:rsidP="00B25084">
      <w:pPr>
        <w:tabs>
          <w:tab w:val="left" w:pos="3353"/>
        </w:tabs>
        <w:jc w:val="both"/>
        <w:rPr>
          <w:rFonts w:ascii="David" w:hAnsi="David" w:cs="David"/>
          <w:sz w:val="24"/>
          <w:szCs w:val="24"/>
          <w:rtl/>
        </w:rPr>
      </w:pPr>
      <w:r>
        <w:rPr>
          <w:rFonts w:ascii="David" w:hAnsi="David" w:cs="David" w:hint="cs"/>
          <w:sz w:val="24"/>
          <w:szCs w:val="24"/>
          <w:rtl/>
        </w:rPr>
        <w:t>לא פשוט להבין את החובה המוסרית: נניח בני זוג שמתחתנים ורוצים להביא ילד. נכנסים להליך של טיפולי פוריות כי האישה מתקשה להיכנס להיריון. בשלב מסוים היחסים ביניהם עולים על שרטון. הבעל רוצה להיפרד. האם האישה יכולה לומר לו שהם כבר שנתיים בתהליך של הפריה ואתה עוזב אותי באמצע</w:t>
      </w:r>
      <w:r w:rsidR="00A933C2">
        <w:rPr>
          <w:rFonts w:ascii="David" w:hAnsi="David" w:cs="David" w:hint="cs"/>
          <w:sz w:val="24"/>
          <w:szCs w:val="24"/>
          <w:rtl/>
        </w:rPr>
        <w:t>? היא יכולה לומר לו את זה מבחינת יחסים אישיים. אבל מבחינה מוסרית האם יש חובה? אם מכירים בלגיטימיות של גירושין, יש מחירים, ייתכן שניתן לומר שגם פה אפשר לנתק את היחסים.</w:t>
      </w:r>
    </w:p>
    <w:p w14:paraId="627BA414" w14:textId="00794DDE" w:rsidR="00A933C2" w:rsidRDefault="00A933C2" w:rsidP="00B25084">
      <w:pPr>
        <w:tabs>
          <w:tab w:val="left" w:pos="3353"/>
        </w:tabs>
        <w:jc w:val="both"/>
        <w:rPr>
          <w:rFonts w:ascii="David" w:hAnsi="David" w:cs="David"/>
          <w:sz w:val="24"/>
          <w:szCs w:val="24"/>
          <w:rtl/>
        </w:rPr>
      </w:pPr>
      <w:r>
        <w:rPr>
          <w:rFonts w:ascii="David" w:hAnsi="David" w:cs="David" w:hint="cs"/>
          <w:sz w:val="24"/>
          <w:szCs w:val="24"/>
          <w:rtl/>
        </w:rPr>
        <w:t xml:space="preserve">מבחינת דיני חוזים לא נוצר חוזה. ניתן להתווכח האם הייתה גמירות דעת, וגם אם הייתה גמירות דעת- זה לא מסוג החוזים שנאכפים. </w:t>
      </w:r>
    </w:p>
    <w:p w14:paraId="4B433EBF" w14:textId="3EBD6B68" w:rsidR="00506317" w:rsidRDefault="00A933C2" w:rsidP="00506317">
      <w:pPr>
        <w:tabs>
          <w:tab w:val="left" w:pos="3353"/>
        </w:tabs>
        <w:jc w:val="both"/>
        <w:rPr>
          <w:rFonts w:ascii="David" w:hAnsi="David" w:cs="David"/>
          <w:sz w:val="24"/>
          <w:szCs w:val="24"/>
          <w:rtl/>
        </w:rPr>
      </w:pPr>
      <w:r>
        <w:rPr>
          <w:rFonts w:ascii="David" w:hAnsi="David" w:cs="David" w:hint="cs"/>
          <w:sz w:val="24"/>
          <w:szCs w:val="24"/>
          <w:rtl/>
        </w:rPr>
        <w:t xml:space="preserve">אם אנחנו מניחים שבכל נקודת זמן יש לבני הזוג יכולת להשתחרר מהקשר, אז המשמעות היא שתמיד תהיה בזה פגיעה בציפיות הצד השני. </w:t>
      </w:r>
      <w:r w:rsidR="00506317">
        <w:rPr>
          <w:rFonts w:ascii="David" w:hAnsi="David" w:cs="David" w:hint="cs"/>
          <w:sz w:val="24"/>
          <w:szCs w:val="24"/>
          <w:rtl/>
        </w:rPr>
        <w:t>זה לא אומר שיש חובה להימנע מלפגוע בהסתמכות. לכן, השאלה הזו מסובכת. האישה הסתמכה וציפתה- השאלה מה משקל החובה הזו. האם בכלל יש חובה כזו ואם יש האם היא רק חובה מוסרית והאם היא גם מגיעה לרמה משפטית.</w:t>
      </w:r>
    </w:p>
    <w:p w14:paraId="03CE3C31" w14:textId="0340D42F" w:rsidR="00506317" w:rsidRDefault="00506317" w:rsidP="00506317">
      <w:pPr>
        <w:tabs>
          <w:tab w:val="left" w:pos="3353"/>
        </w:tabs>
        <w:jc w:val="both"/>
        <w:rPr>
          <w:rFonts w:ascii="David" w:hAnsi="David" w:cs="David"/>
          <w:sz w:val="24"/>
          <w:szCs w:val="24"/>
          <w:rtl/>
        </w:rPr>
      </w:pPr>
      <w:r>
        <w:rPr>
          <w:rFonts w:ascii="David" w:hAnsi="David" w:cs="David" w:hint="cs"/>
          <w:sz w:val="24"/>
          <w:szCs w:val="24"/>
          <w:rtl/>
        </w:rPr>
        <w:t>אולי לבעל יש חובה מוסרית, בשל המצב של האישה, אבל האם החובה הזו מגיעה לרמה משפטית? האם יש משהו אחר, מלבד דיני חוזים.</w:t>
      </w:r>
    </w:p>
    <w:p w14:paraId="21EA153C" w14:textId="77777777" w:rsidR="00506317" w:rsidRPr="00506317" w:rsidRDefault="00506317" w:rsidP="00506317">
      <w:pPr>
        <w:pStyle w:val="a7"/>
        <w:numPr>
          <w:ilvl w:val="0"/>
          <w:numId w:val="190"/>
        </w:numPr>
        <w:tabs>
          <w:tab w:val="left" w:pos="3353"/>
        </w:tabs>
        <w:jc w:val="both"/>
        <w:rPr>
          <w:rFonts w:ascii="David" w:hAnsi="David" w:cs="David"/>
          <w:b/>
          <w:bCs/>
          <w:sz w:val="24"/>
          <w:szCs w:val="24"/>
        </w:rPr>
      </w:pPr>
      <w:r w:rsidRPr="00B71140">
        <w:rPr>
          <w:rFonts w:ascii="David" w:hAnsi="David" w:cs="David" w:hint="cs"/>
          <w:b/>
          <w:bCs/>
          <w:sz w:val="24"/>
          <w:szCs w:val="24"/>
          <w:shd w:val="clear" w:color="auto" w:fill="FFFFCC"/>
          <w:rtl/>
        </w:rPr>
        <w:t>האם לדני יש חובה להתחשב באינטרס (בזכות) שחל רותי להיות אם?</w:t>
      </w:r>
      <w:r w:rsidRPr="00506317">
        <w:rPr>
          <w:rFonts w:ascii="David" w:hAnsi="David" w:cs="David" w:hint="cs"/>
          <w:b/>
          <w:bCs/>
          <w:sz w:val="24"/>
          <w:szCs w:val="24"/>
          <w:rtl/>
        </w:rPr>
        <w:t xml:space="preserve"> </w:t>
      </w:r>
    </w:p>
    <w:p w14:paraId="6918CD56" w14:textId="4E8365ED" w:rsidR="00506317" w:rsidRPr="00506317" w:rsidRDefault="00506317" w:rsidP="00506317">
      <w:pPr>
        <w:tabs>
          <w:tab w:val="left" w:pos="3353"/>
        </w:tabs>
        <w:jc w:val="both"/>
        <w:rPr>
          <w:rFonts w:ascii="David" w:hAnsi="David" w:cs="David"/>
          <w:sz w:val="24"/>
          <w:szCs w:val="24"/>
        </w:rPr>
      </w:pPr>
      <w:r w:rsidRPr="00506317">
        <w:rPr>
          <w:rFonts w:ascii="David" w:hAnsi="David" w:cs="David" w:hint="cs"/>
          <w:sz w:val="24"/>
          <w:szCs w:val="24"/>
          <w:rtl/>
        </w:rPr>
        <w:t>-גם אם זה לא כתוצאה מהחוזה או ההסתמכות שלו. -המבחן יהיה מה יקרה אם היא הייתה אישה בריאה בת 30. היא נכנסה לתהליך של הפריה והבעל רוצה לעזוב. אם נאמר שאין חובה, אז בגיל 30 הוא יכול לעזוב אותה. אבל, בנסיבות האלה, שרותי כנראה לא תוכל יותר להיות אם, האם אז הוא צריך להתחשב באינטרס שלה גם אם אין חובה משפטית או מוסרית, תהיה לו חובה להתחשב באינטרס שלה.</w:t>
      </w:r>
    </w:p>
    <w:p w14:paraId="680C1BE0" w14:textId="39F743C9" w:rsidR="00506317" w:rsidRDefault="00506317" w:rsidP="002B2685">
      <w:pPr>
        <w:tabs>
          <w:tab w:val="left" w:pos="3353"/>
        </w:tabs>
        <w:jc w:val="both"/>
        <w:rPr>
          <w:rFonts w:ascii="David" w:hAnsi="David" w:cs="David"/>
          <w:sz w:val="24"/>
          <w:szCs w:val="24"/>
          <w:rtl/>
        </w:rPr>
      </w:pPr>
      <w:r>
        <w:rPr>
          <w:rFonts w:ascii="David" w:hAnsi="David" w:cs="David" w:hint="cs"/>
          <w:sz w:val="24"/>
          <w:szCs w:val="24"/>
          <w:rtl/>
        </w:rPr>
        <w:t xml:space="preserve">האם ההתחשבות באינטרס הזה הוא עניין מוסרי בלבד או משפטי. </w:t>
      </w:r>
    </w:p>
    <w:p w14:paraId="2A37C89F" w14:textId="785B72A2" w:rsidR="00506317" w:rsidRDefault="00506317" w:rsidP="00506317">
      <w:pPr>
        <w:pStyle w:val="a7"/>
        <w:numPr>
          <w:ilvl w:val="0"/>
          <w:numId w:val="191"/>
        </w:numPr>
        <w:tabs>
          <w:tab w:val="left" w:pos="3353"/>
        </w:tabs>
        <w:jc w:val="both"/>
        <w:rPr>
          <w:rFonts w:ascii="David" w:hAnsi="David" w:cs="David"/>
          <w:sz w:val="24"/>
          <w:szCs w:val="24"/>
        </w:rPr>
      </w:pPr>
      <w:r w:rsidRPr="00506317">
        <w:rPr>
          <w:rFonts w:ascii="David" w:hAnsi="David" w:cs="David" w:hint="cs"/>
          <w:sz w:val="24"/>
          <w:szCs w:val="24"/>
          <w:rtl/>
        </w:rPr>
        <w:t xml:space="preserve">היחס לביציות / עוברים. </w:t>
      </w:r>
    </w:p>
    <w:p w14:paraId="67499614" w14:textId="06F03E73" w:rsidR="00506317" w:rsidRDefault="00506317" w:rsidP="00506317">
      <w:pPr>
        <w:pStyle w:val="a7"/>
        <w:numPr>
          <w:ilvl w:val="0"/>
          <w:numId w:val="191"/>
        </w:numPr>
        <w:tabs>
          <w:tab w:val="left" w:pos="3353"/>
        </w:tabs>
        <w:jc w:val="both"/>
        <w:rPr>
          <w:rFonts w:ascii="David" w:hAnsi="David" w:cs="David"/>
          <w:sz w:val="24"/>
          <w:szCs w:val="24"/>
        </w:rPr>
      </w:pPr>
      <w:r>
        <w:rPr>
          <w:rFonts w:ascii="David" w:hAnsi="David" w:cs="David" w:hint="cs"/>
          <w:sz w:val="24"/>
          <w:szCs w:val="24"/>
          <w:rtl/>
        </w:rPr>
        <w:t>אין חובה כי אינם עוברים, נשאל האם בעקבות ההסכם שהיה להם / ההסתמכות שהייתה לאישה אז יש חובה.</w:t>
      </w:r>
    </w:p>
    <w:p w14:paraId="49986B5D" w14:textId="1DCB2E64" w:rsidR="00506317" w:rsidRDefault="00506317" w:rsidP="00506317">
      <w:pPr>
        <w:pStyle w:val="a7"/>
        <w:numPr>
          <w:ilvl w:val="0"/>
          <w:numId w:val="191"/>
        </w:numPr>
        <w:tabs>
          <w:tab w:val="left" w:pos="3353"/>
        </w:tabs>
        <w:jc w:val="both"/>
        <w:rPr>
          <w:rFonts w:ascii="David" w:hAnsi="David" w:cs="David"/>
          <w:sz w:val="24"/>
          <w:szCs w:val="24"/>
        </w:rPr>
      </w:pPr>
      <w:r>
        <w:rPr>
          <w:rFonts w:ascii="David" w:hAnsi="David" w:cs="David" w:hint="cs"/>
          <w:sz w:val="24"/>
          <w:szCs w:val="24"/>
          <w:rtl/>
        </w:rPr>
        <w:t>גם אם נאמר שאין חובה ביחס לשאלה 2, האם יש חובה שצומחת מהסיטואציה המסוימת, שבה האישה נמצאת, בגילה ובמצבה הרפואי. אם הוא ימנע ממנה עכשיו, הוא ימנע ממנה בכלל להיות אם. אז יש חובה.</w:t>
      </w:r>
    </w:p>
    <w:p w14:paraId="583C656D" w14:textId="03FFF3AE" w:rsidR="00506317" w:rsidRDefault="00506317" w:rsidP="002B2685">
      <w:pPr>
        <w:tabs>
          <w:tab w:val="left" w:pos="3353"/>
        </w:tabs>
        <w:jc w:val="both"/>
        <w:rPr>
          <w:rFonts w:ascii="David" w:hAnsi="David" w:cs="David"/>
          <w:sz w:val="24"/>
          <w:szCs w:val="24"/>
          <w:rtl/>
        </w:rPr>
      </w:pPr>
      <w:r>
        <w:rPr>
          <w:rFonts w:ascii="David" w:hAnsi="David" w:cs="David" w:hint="cs"/>
          <w:sz w:val="24"/>
          <w:szCs w:val="24"/>
          <w:rtl/>
        </w:rPr>
        <w:t>בכל שלב נשאל האם זו חובה מוסרית או חובה משפטית שביהמ"ש כופה אותה.</w:t>
      </w:r>
      <w:r w:rsidR="002B2685">
        <w:rPr>
          <w:rFonts w:ascii="David" w:hAnsi="David" w:cs="David" w:hint="cs"/>
          <w:sz w:val="24"/>
          <w:szCs w:val="24"/>
          <w:rtl/>
        </w:rPr>
        <w:t xml:space="preserve"> </w:t>
      </w:r>
      <w:r>
        <w:rPr>
          <w:rFonts w:ascii="David" w:hAnsi="David" w:cs="David" w:hint="cs"/>
          <w:sz w:val="24"/>
          <w:szCs w:val="24"/>
          <w:rtl/>
        </w:rPr>
        <w:t xml:space="preserve">השופטים התייחסו לשאלות האלה בערבוב. השופטים התווכחו. </w:t>
      </w:r>
    </w:p>
    <w:p w14:paraId="44A81A62" w14:textId="77777777" w:rsidR="00AB68CF" w:rsidRDefault="00506317" w:rsidP="00506317">
      <w:pPr>
        <w:tabs>
          <w:tab w:val="left" w:pos="3353"/>
        </w:tabs>
        <w:jc w:val="both"/>
        <w:rPr>
          <w:rFonts w:ascii="David" w:hAnsi="David" w:cs="David"/>
          <w:sz w:val="24"/>
          <w:szCs w:val="24"/>
          <w:rtl/>
        </w:rPr>
      </w:pPr>
      <w:r w:rsidRPr="002B2685">
        <w:rPr>
          <w:rFonts w:ascii="David" w:hAnsi="David" w:cs="David" w:hint="cs"/>
          <w:sz w:val="24"/>
          <w:szCs w:val="24"/>
          <w:u w:val="single"/>
          <w:rtl/>
        </w:rPr>
        <w:t>מבחינת ההליך הקודם</w:t>
      </w:r>
      <w:r>
        <w:rPr>
          <w:rFonts w:ascii="David" w:hAnsi="David" w:cs="David" w:hint="cs"/>
          <w:sz w:val="24"/>
          <w:szCs w:val="24"/>
          <w:rtl/>
        </w:rPr>
        <w:t xml:space="preserve">- </w:t>
      </w:r>
      <w:r w:rsidR="00AB68CF">
        <w:rPr>
          <w:rFonts w:ascii="David" w:hAnsi="David" w:cs="David" w:hint="cs"/>
          <w:sz w:val="24"/>
          <w:szCs w:val="24"/>
          <w:rtl/>
        </w:rPr>
        <w:t>בערעור</w:t>
      </w:r>
      <w:r>
        <w:rPr>
          <w:rFonts w:ascii="David" w:hAnsi="David" w:cs="David" w:hint="cs"/>
          <w:sz w:val="24"/>
          <w:szCs w:val="24"/>
          <w:rtl/>
        </w:rPr>
        <w:t xml:space="preserve"> לא נתנו לה. העדיפו את הזכות של דני לא להיות הורה. הכרעה 4 נגד 1. </w:t>
      </w:r>
      <w:r w:rsidR="00AB68CF">
        <w:rPr>
          <w:rFonts w:ascii="David" w:hAnsi="David" w:cs="David" w:hint="cs"/>
          <w:sz w:val="24"/>
          <w:szCs w:val="24"/>
          <w:rtl/>
        </w:rPr>
        <w:t>מהערעור לדיון הנוסף התהפכה המסקנה.</w:t>
      </w:r>
    </w:p>
    <w:p w14:paraId="763DD1B7" w14:textId="77777777" w:rsidR="00AB68CF" w:rsidRDefault="00AB68CF" w:rsidP="00506317">
      <w:pPr>
        <w:tabs>
          <w:tab w:val="left" w:pos="3353"/>
        </w:tabs>
        <w:jc w:val="both"/>
        <w:rPr>
          <w:rFonts w:ascii="David" w:hAnsi="David" w:cs="David"/>
          <w:sz w:val="24"/>
          <w:szCs w:val="24"/>
          <w:rtl/>
        </w:rPr>
      </w:pPr>
    </w:p>
    <w:p w14:paraId="3D506F97" w14:textId="43613639" w:rsidR="00AB68CF" w:rsidRDefault="00AB68CF" w:rsidP="00506317">
      <w:pPr>
        <w:tabs>
          <w:tab w:val="left" w:pos="3353"/>
        </w:tabs>
        <w:jc w:val="both"/>
        <w:rPr>
          <w:rFonts w:ascii="David" w:hAnsi="David" w:cs="David"/>
          <w:b/>
          <w:bCs/>
          <w:sz w:val="24"/>
          <w:szCs w:val="24"/>
          <w:u w:val="single"/>
          <w:rtl/>
        </w:rPr>
      </w:pPr>
      <w:bookmarkStart w:id="22" w:name="_Hlk107745622"/>
      <w:r w:rsidRPr="002B2685">
        <w:rPr>
          <w:rFonts w:ascii="David" w:hAnsi="David" w:cs="David" w:hint="cs"/>
          <w:b/>
          <w:bCs/>
          <w:sz w:val="24"/>
          <w:szCs w:val="24"/>
          <w:u w:val="single"/>
          <w:shd w:val="clear" w:color="auto" w:fill="FBE4D5" w:themeFill="accent2" w:themeFillTint="33"/>
          <w:rtl/>
        </w:rPr>
        <w:t>המישור התורת-משפטי</w:t>
      </w:r>
    </w:p>
    <w:bookmarkEnd w:id="22"/>
    <w:p w14:paraId="3C7A1138" w14:textId="709069E8" w:rsidR="00AB68CF" w:rsidRDefault="00C951FF" w:rsidP="00C951FF">
      <w:pPr>
        <w:pStyle w:val="a7"/>
        <w:numPr>
          <w:ilvl w:val="0"/>
          <w:numId w:val="192"/>
        </w:numPr>
        <w:tabs>
          <w:tab w:val="left" w:pos="3353"/>
        </w:tabs>
        <w:jc w:val="both"/>
        <w:rPr>
          <w:rFonts w:ascii="David" w:hAnsi="David" w:cs="David"/>
          <w:sz w:val="24"/>
          <w:szCs w:val="24"/>
        </w:rPr>
      </w:pPr>
      <w:r w:rsidRPr="002B2685">
        <w:rPr>
          <w:rFonts w:ascii="David" w:hAnsi="David" w:cs="David" w:hint="cs"/>
          <w:b/>
          <w:bCs/>
          <w:sz w:val="24"/>
          <w:szCs w:val="24"/>
          <w:shd w:val="clear" w:color="auto" w:fill="FFFFCC"/>
          <w:rtl/>
        </w:rPr>
        <w:t>האם יש נורמות משפטיות שקובעות את הדין במקרה הזה?</w:t>
      </w:r>
      <w:r w:rsidRPr="00C951FF">
        <w:rPr>
          <w:rFonts w:ascii="David" w:hAnsi="David" w:cs="David" w:hint="cs"/>
          <w:b/>
          <w:bCs/>
          <w:sz w:val="24"/>
          <w:szCs w:val="24"/>
          <w:rtl/>
        </w:rPr>
        <w:t xml:space="preserve"> </w:t>
      </w:r>
      <w:r>
        <w:rPr>
          <w:rFonts w:ascii="David" w:hAnsi="David" w:cs="David" w:hint="cs"/>
          <w:sz w:val="24"/>
          <w:szCs w:val="24"/>
          <w:rtl/>
        </w:rPr>
        <w:t xml:space="preserve">השאלה הזו נתונה במחלוקת בפסה"ד. מי חושב </w:t>
      </w:r>
      <w:r w:rsidRPr="00C951FF">
        <w:rPr>
          <w:rFonts w:ascii="David" w:hAnsi="David" w:cs="David" w:hint="cs"/>
          <w:sz w:val="24"/>
          <w:szCs w:val="24"/>
          <w:u w:val="single"/>
          <w:rtl/>
        </w:rPr>
        <w:t>שאין</w:t>
      </w:r>
      <w:r>
        <w:rPr>
          <w:rFonts w:ascii="David" w:hAnsi="David" w:cs="David" w:hint="cs"/>
          <w:sz w:val="24"/>
          <w:szCs w:val="24"/>
          <w:rtl/>
        </w:rPr>
        <w:t xml:space="preserve"> נורמות שקובעות מבין השופטים? טל, גולדברג, בך. מי אומר שיש נורמות? </w:t>
      </w:r>
    </w:p>
    <w:p w14:paraId="0BA413E8" w14:textId="6E8A7DAE" w:rsidR="00C951FF" w:rsidRPr="00C951FF" w:rsidRDefault="00C951FF" w:rsidP="00C951FF">
      <w:pPr>
        <w:pStyle w:val="a7"/>
        <w:numPr>
          <w:ilvl w:val="0"/>
          <w:numId w:val="192"/>
        </w:numPr>
        <w:tabs>
          <w:tab w:val="left" w:pos="3353"/>
        </w:tabs>
        <w:jc w:val="both"/>
        <w:rPr>
          <w:rFonts w:ascii="David" w:hAnsi="David" w:cs="David"/>
          <w:b/>
          <w:bCs/>
          <w:sz w:val="24"/>
          <w:szCs w:val="24"/>
        </w:rPr>
      </w:pPr>
      <w:r w:rsidRPr="002B2685">
        <w:rPr>
          <w:rFonts w:ascii="David" w:hAnsi="David" w:cs="David" w:hint="cs"/>
          <w:b/>
          <w:bCs/>
          <w:sz w:val="24"/>
          <w:szCs w:val="24"/>
          <w:shd w:val="clear" w:color="auto" w:fill="FFFFCC"/>
          <w:rtl/>
        </w:rPr>
        <w:t>אם אין נורמות משפטיות, כיצד יש לקבוע את הדין?</w:t>
      </w:r>
      <w:r>
        <w:rPr>
          <w:rFonts w:ascii="David" w:hAnsi="David" w:cs="David" w:hint="cs"/>
          <w:sz w:val="24"/>
          <w:szCs w:val="24"/>
          <w:rtl/>
        </w:rPr>
        <w:t xml:space="preserve"> הדיון לגבי שיקול דעת ואיך מפעילים אותו.</w:t>
      </w:r>
    </w:p>
    <w:p w14:paraId="52046928" w14:textId="1C2E0EA2" w:rsidR="00C951FF" w:rsidRPr="00C951FF" w:rsidRDefault="00C951FF" w:rsidP="00C951FF">
      <w:pPr>
        <w:pStyle w:val="a7"/>
        <w:numPr>
          <w:ilvl w:val="0"/>
          <w:numId w:val="192"/>
        </w:numPr>
        <w:tabs>
          <w:tab w:val="left" w:pos="3353"/>
        </w:tabs>
        <w:jc w:val="both"/>
        <w:rPr>
          <w:rFonts w:ascii="David" w:hAnsi="David" w:cs="David"/>
          <w:b/>
          <w:bCs/>
          <w:sz w:val="24"/>
          <w:szCs w:val="24"/>
        </w:rPr>
      </w:pPr>
      <w:r w:rsidRPr="002B2685">
        <w:rPr>
          <w:rFonts w:ascii="David" w:hAnsi="David" w:cs="David" w:hint="cs"/>
          <w:b/>
          <w:bCs/>
          <w:sz w:val="24"/>
          <w:szCs w:val="24"/>
          <w:shd w:val="clear" w:color="auto" w:fill="FFFFCC"/>
          <w:rtl/>
        </w:rPr>
        <w:lastRenderedPageBreak/>
        <w:t>האם יש להבחין בין הנורמות המוסריות לנורמות המשפטיות או לאמץ את הנורמות המוסריות?</w:t>
      </w:r>
      <w:r>
        <w:rPr>
          <w:rFonts w:ascii="David" w:hAnsi="David" w:cs="David" w:hint="cs"/>
          <w:b/>
          <w:bCs/>
          <w:sz w:val="24"/>
          <w:szCs w:val="24"/>
          <w:rtl/>
        </w:rPr>
        <w:t xml:space="preserve"> </w:t>
      </w:r>
    </w:p>
    <w:p w14:paraId="1B5F486B" w14:textId="08EA5FCF" w:rsidR="00C951FF" w:rsidRDefault="00C951FF" w:rsidP="002B2685">
      <w:pPr>
        <w:tabs>
          <w:tab w:val="left" w:pos="3353"/>
        </w:tabs>
        <w:jc w:val="both"/>
        <w:rPr>
          <w:rFonts w:ascii="David" w:hAnsi="David" w:cs="David"/>
          <w:sz w:val="24"/>
          <w:szCs w:val="24"/>
          <w:rtl/>
        </w:rPr>
      </w:pPr>
      <w:r>
        <w:rPr>
          <w:rFonts w:ascii="David" w:hAnsi="David" w:cs="David" w:hint="cs"/>
          <w:sz w:val="24"/>
          <w:szCs w:val="24"/>
          <w:rtl/>
        </w:rPr>
        <w:t>שאלות תיאורטיות ונראה מה אומרים השופטים.</w:t>
      </w:r>
    </w:p>
    <w:p w14:paraId="472D7336" w14:textId="3C0223E3" w:rsidR="00C951FF" w:rsidRPr="00C951FF" w:rsidRDefault="00C951FF" w:rsidP="00C951FF">
      <w:pPr>
        <w:tabs>
          <w:tab w:val="left" w:pos="3353"/>
        </w:tabs>
        <w:jc w:val="both"/>
        <w:rPr>
          <w:rFonts w:ascii="David" w:hAnsi="David" w:cs="David"/>
          <w:b/>
          <w:bCs/>
          <w:sz w:val="24"/>
          <w:szCs w:val="24"/>
          <w:u w:val="single"/>
          <w:rtl/>
        </w:rPr>
      </w:pPr>
      <w:bookmarkStart w:id="23" w:name="_Hlk107745731"/>
      <w:r w:rsidRPr="002B2685">
        <w:rPr>
          <w:rFonts w:ascii="David" w:hAnsi="David" w:cs="David" w:hint="cs"/>
          <w:b/>
          <w:bCs/>
          <w:sz w:val="24"/>
          <w:szCs w:val="24"/>
          <w:u w:val="single"/>
          <w:shd w:val="clear" w:color="auto" w:fill="FBE4D5" w:themeFill="accent2" w:themeFillTint="33"/>
          <w:rtl/>
        </w:rPr>
        <w:t>המצב המשפטי</w:t>
      </w:r>
    </w:p>
    <w:p w14:paraId="38394426" w14:textId="51B5C577" w:rsidR="00C951FF" w:rsidRPr="00C951FF" w:rsidRDefault="00C951FF" w:rsidP="00C951FF">
      <w:pPr>
        <w:pStyle w:val="a7"/>
        <w:numPr>
          <w:ilvl w:val="0"/>
          <w:numId w:val="193"/>
        </w:numPr>
        <w:tabs>
          <w:tab w:val="left" w:pos="3353"/>
        </w:tabs>
        <w:jc w:val="both"/>
        <w:rPr>
          <w:rFonts w:ascii="David" w:hAnsi="David" w:cs="David"/>
          <w:sz w:val="24"/>
          <w:szCs w:val="24"/>
          <w:rtl/>
        </w:rPr>
      </w:pPr>
      <w:bookmarkStart w:id="24" w:name="_Hlk107745744"/>
      <w:bookmarkEnd w:id="23"/>
      <w:r w:rsidRPr="002B2685">
        <w:rPr>
          <w:rFonts w:ascii="David" w:hAnsi="David" w:cs="David" w:hint="cs"/>
          <w:b/>
          <w:bCs/>
          <w:sz w:val="24"/>
          <w:szCs w:val="24"/>
          <w:shd w:val="clear" w:color="auto" w:fill="FFFFCC"/>
          <w:rtl/>
        </w:rPr>
        <w:t>אין נורמה ישירה שחלה על העניין</w:t>
      </w:r>
      <w:r w:rsidRPr="00C951FF">
        <w:rPr>
          <w:rFonts w:ascii="David" w:hAnsi="David" w:cs="David" w:hint="cs"/>
          <w:sz w:val="24"/>
          <w:szCs w:val="24"/>
          <w:rtl/>
        </w:rPr>
        <w:t xml:space="preserve">. -האם צריך הסכמה של שניהם או די באחד מהם לגבי הפריה. </w:t>
      </w:r>
    </w:p>
    <w:p w14:paraId="456544CA" w14:textId="0AFB5243" w:rsidR="00C951FF" w:rsidRDefault="00C951FF" w:rsidP="00C951FF">
      <w:pPr>
        <w:pStyle w:val="a7"/>
        <w:numPr>
          <w:ilvl w:val="0"/>
          <w:numId w:val="193"/>
        </w:numPr>
        <w:tabs>
          <w:tab w:val="left" w:pos="3353"/>
        </w:tabs>
        <w:jc w:val="both"/>
        <w:rPr>
          <w:rFonts w:ascii="David" w:hAnsi="David" w:cs="David"/>
          <w:sz w:val="24"/>
          <w:szCs w:val="24"/>
        </w:rPr>
      </w:pPr>
      <w:r w:rsidRPr="00F435F1">
        <w:rPr>
          <w:rFonts w:ascii="David" w:hAnsi="David" w:cs="David" w:hint="cs"/>
          <w:sz w:val="24"/>
          <w:szCs w:val="24"/>
          <w:shd w:val="clear" w:color="auto" w:fill="FFFFCC"/>
          <w:rtl/>
        </w:rPr>
        <w:t>חוק ההסכמים לנשיאת העוברים (שנחקק לאחר ההפריה) דורש הסכם בין שני ההורים המיועדים לאם הפונדקאית. במקרה הזה החוק לא חל ולא נעשה הסכם</w:t>
      </w:r>
      <w:r>
        <w:rPr>
          <w:rFonts w:ascii="David" w:hAnsi="David" w:cs="David" w:hint="cs"/>
          <w:sz w:val="24"/>
          <w:szCs w:val="24"/>
          <w:rtl/>
        </w:rPr>
        <w:t>. -החוק הזה נוגע יותר להסכם עם הפונדקאית, לא נחתם הסכם, הוא נחקק מאוחר יותר.</w:t>
      </w:r>
    </w:p>
    <w:p w14:paraId="456DEAA7" w14:textId="7503F763" w:rsidR="00C951FF" w:rsidRDefault="00C951FF" w:rsidP="00C951FF">
      <w:pPr>
        <w:pStyle w:val="a7"/>
        <w:numPr>
          <w:ilvl w:val="0"/>
          <w:numId w:val="193"/>
        </w:numPr>
        <w:tabs>
          <w:tab w:val="left" w:pos="3353"/>
        </w:tabs>
        <w:jc w:val="both"/>
        <w:rPr>
          <w:rFonts w:ascii="David" w:hAnsi="David" w:cs="David"/>
          <w:sz w:val="24"/>
          <w:szCs w:val="24"/>
        </w:rPr>
      </w:pPr>
      <w:r w:rsidRPr="002B2685">
        <w:rPr>
          <w:rFonts w:ascii="David" w:hAnsi="David" w:cs="David" w:hint="cs"/>
          <w:sz w:val="24"/>
          <w:szCs w:val="24"/>
          <w:shd w:val="clear" w:color="auto" w:fill="FFFFCC"/>
          <w:rtl/>
        </w:rPr>
        <w:t>האם יש נורמות אחרות (עקיפות)?</w:t>
      </w:r>
      <w:r>
        <w:rPr>
          <w:rFonts w:ascii="David" w:hAnsi="David" w:cs="David" w:hint="cs"/>
          <w:sz w:val="24"/>
          <w:szCs w:val="24"/>
          <w:rtl/>
        </w:rPr>
        <w:t xml:space="preserve"> </w:t>
      </w:r>
      <w:r w:rsidR="00F435F1">
        <w:rPr>
          <w:rFonts w:ascii="David" w:hAnsi="David" w:cs="David" w:hint="cs"/>
          <w:sz w:val="24"/>
          <w:szCs w:val="24"/>
          <w:rtl/>
        </w:rPr>
        <w:t xml:space="preserve">השאלה הזו שנויה במחלוקת. </w:t>
      </w:r>
    </w:p>
    <w:bookmarkEnd w:id="24"/>
    <w:p w14:paraId="343675BF" w14:textId="1B2CAFD3" w:rsidR="00F435F1" w:rsidRDefault="00F435F1" w:rsidP="00F435F1">
      <w:pPr>
        <w:tabs>
          <w:tab w:val="left" w:pos="3353"/>
        </w:tabs>
        <w:jc w:val="both"/>
        <w:rPr>
          <w:rFonts w:ascii="David" w:hAnsi="David" w:cs="David"/>
          <w:sz w:val="24"/>
          <w:szCs w:val="24"/>
          <w:rtl/>
        </w:rPr>
      </w:pPr>
    </w:p>
    <w:p w14:paraId="1C61ECB3" w14:textId="1FAF6273" w:rsidR="00F435F1" w:rsidRDefault="00F435F1" w:rsidP="00F435F1">
      <w:pPr>
        <w:tabs>
          <w:tab w:val="left" w:pos="3353"/>
        </w:tabs>
        <w:jc w:val="both"/>
        <w:rPr>
          <w:rFonts w:ascii="David" w:hAnsi="David" w:cs="David"/>
          <w:b/>
          <w:bCs/>
          <w:sz w:val="24"/>
          <w:szCs w:val="24"/>
          <w:u w:val="single"/>
          <w:rtl/>
        </w:rPr>
      </w:pPr>
      <w:r w:rsidRPr="002B2685">
        <w:rPr>
          <w:rFonts w:ascii="David" w:hAnsi="David" w:cs="David" w:hint="cs"/>
          <w:b/>
          <w:bCs/>
          <w:sz w:val="24"/>
          <w:szCs w:val="24"/>
          <w:u w:val="single"/>
          <w:shd w:val="clear" w:color="auto" w:fill="FBE4D5" w:themeFill="accent2" w:themeFillTint="33"/>
          <w:rtl/>
        </w:rPr>
        <w:t>השופט גולדברג: חלל נורמטיבי</w:t>
      </w:r>
    </w:p>
    <w:p w14:paraId="1D845720" w14:textId="77777777" w:rsidR="00345369" w:rsidRDefault="002B2685" w:rsidP="00345369">
      <w:pPr>
        <w:shd w:val="clear" w:color="auto" w:fill="D9E2F3" w:themeFill="accent1" w:themeFillTint="33"/>
        <w:tabs>
          <w:tab w:val="left" w:pos="3353"/>
        </w:tabs>
        <w:jc w:val="both"/>
        <w:rPr>
          <w:rFonts w:ascii="David" w:hAnsi="David" w:cs="David"/>
          <w:sz w:val="24"/>
          <w:szCs w:val="24"/>
          <w:rtl/>
        </w:rPr>
      </w:pPr>
      <w:r>
        <w:rPr>
          <w:rFonts w:ascii="David" w:hAnsi="David" w:cs="David" w:hint="cs"/>
          <w:sz w:val="24"/>
          <w:szCs w:val="24"/>
          <w:rtl/>
        </w:rPr>
        <w:t>"</w:t>
      </w:r>
      <w:r w:rsidR="00F435F1">
        <w:rPr>
          <w:rFonts w:ascii="David" w:hAnsi="David" w:cs="David" w:hint="cs"/>
          <w:sz w:val="24"/>
          <w:szCs w:val="24"/>
          <w:rtl/>
        </w:rPr>
        <w:t>לפנינו חלל נורמטיבי. ודוק: אין מדובר בהשלמת חסר (לקונה) בנורמה חקיקתית קיימת המחייבת הפעלתו של חוק יסודות המשפט, תש"ם-1980, שכן, לדעתי, אין בנמצא הסדר חקיקתי כלשהו</w:t>
      </w:r>
      <w:r>
        <w:rPr>
          <w:rFonts w:ascii="David" w:hAnsi="David" w:cs="David" w:hint="cs"/>
          <w:sz w:val="24"/>
          <w:szCs w:val="24"/>
          <w:rtl/>
        </w:rPr>
        <w:t xml:space="preserve"> שבידינו להיאחז בו לפתרון הסכסוך, וממילא אין מדובר בהסדר שאינו שלם המצדיק מילוי ע"י ביהמ"ש. ענייננו בצורך ליצור יש מאין. בבריאת נורמה חדשה. </w:t>
      </w:r>
    </w:p>
    <w:p w14:paraId="383A3B26" w14:textId="0FFCFC4D" w:rsidR="00F435F1" w:rsidRDefault="00345369" w:rsidP="00345369">
      <w:pPr>
        <w:shd w:val="clear" w:color="auto" w:fill="D9E2F3" w:themeFill="accent1" w:themeFillTint="33"/>
        <w:tabs>
          <w:tab w:val="left" w:pos="3353"/>
        </w:tabs>
        <w:jc w:val="both"/>
        <w:rPr>
          <w:rFonts w:ascii="David" w:hAnsi="David" w:cs="David"/>
          <w:sz w:val="24"/>
          <w:szCs w:val="24"/>
          <w:rtl/>
        </w:rPr>
      </w:pPr>
      <w:r>
        <w:rPr>
          <w:rFonts w:ascii="David" w:hAnsi="David" w:cs="David" w:hint="cs"/>
          <w:sz w:val="24"/>
          <w:szCs w:val="24"/>
          <w:rtl/>
        </w:rPr>
        <w:t>בעקרונות השיטה אין פתרון. לכן יש לפנות לערך בסיסי החולש על שיטתנו: עיקרון הצדק".</w:t>
      </w:r>
    </w:p>
    <w:p w14:paraId="539E3F0E" w14:textId="77777777" w:rsidR="00345369" w:rsidRDefault="00F435F1" w:rsidP="00345369">
      <w:pPr>
        <w:tabs>
          <w:tab w:val="left" w:pos="3353"/>
        </w:tabs>
        <w:jc w:val="both"/>
        <w:rPr>
          <w:rFonts w:ascii="David" w:hAnsi="David" w:cs="David"/>
          <w:sz w:val="24"/>
          <w:szCs w:val="24"/>
          <w:rtl/>
        </w:rPr>
      </w:pPr>
      <w:r w:rsidRPr="00345369">
        <w:rPr>
          <w:rFonts w:ascii="David" w:hAnsi="David" w:cs="David" w:hint="cs"/>
          <w:b/>
          <w:bCs/>
          <w:sz w:val="24"/>
          <w:szCs w:val="24"/>
          <w:rtl/>
        </w:rPr>
        <w:t>חסר בהסדר קיים</w:t>
      </w:r>
      <w:r w:rsidR="00345369" w:rsidRPr="00345369">
        <w:rPr>
          <w:rFonts w:ascii="David" w:hAnsi="David" w:cs="David" w:hint="cs"/>
          <w:b/>
          <w:bCs/>
          <w:sz w:val="24"/>
          <w:szCs w:val="24"/>
          <w:rtl/>
        </w:rPr>
        <w:t>=</w:t>
      </w:r>
      <w:r w:rsidRPr="00345369">
        <w:rPr>
          <w:rFonts w:ascii="David" w:hAnsi="David" w:cs="David" w:hint="cs"/>
          <w:b/>
          <w:bCs/>
          <w:sz w:val="24"/>
          <w:szCs w:val="24"/>
          <w:rtl/>
        </w:rPr>
        <w:t xml:space="preserve"> לקונה</w:t>
      </w:r>
      <w:r w:rsidR="00345369">
        <w:rPr>
          <w:rFonts w:ascii="David" w:hAnsi="David" w:cs="David" w:hint="cs"/>
          <w:sz w:val="24"/>
          <w:szCs w:val="24"/>
          <w:rtl/>
        </w:rPr>
        <w:t xml:space="preserve"> </w:t>
      </w:r>
      <w:r w:rsidR="00345369" w:rsidRPr="00345369">
        <w:rPr>
          <w:rFonts w:ascii="David" w:hAnsi="David" w:cs="David"/>
          <w:sz w:val="24"/>
          <w:szCs w:val="24"/>
        </w:rPr>
        <w:sym w:font="Wingdings" w:char="F0DF"/>
      </w:r>
      <w:r w:rsidR="00345369">
        <w:rPr>
          <w:rFonts w:ascii="David" w:hAnsi="David" w:cs="David" w:hint="cs"/>
          <w:sz w:val="24"/>
          <w:szCs w:val="24"/>
          <w:rtl/>
        </w:rPr>
        <w:t xml:space="preserve"> </w:t>
      </w:r>
      <w:r>
        <w:rPr>
          <w:rFonts w:ascii="David" w:hAnsi="David" w:cs="David" w:hint="cs"/>
          <w:sz w:val="24"/>
          <w:szCs w:val="24"/>
          <w:rtl/>
        </w:rPr>
        <w:t xml:space="preserve"> יש כללים איך משלימים את הפרט הזה. אבל כאן לא מדברים על השלמה של פרט, </w:t>
      </w:r>
      <w:r w:rsidRPr="00345369">
        <w:rPr>
          <w:rFonts w:ascii="David" w:hAnsi="David" w:cs="David" w:hint="cs"/>
          <w:b/>
          <w:bCs/>
          <w:sz w:val="24"/>
          <w:szCs w:val="24"/>
          <w:rtl/>
        </w:rPr>
        <w:t>אלא</w:t>
      </w:r>
      <w:r>
        <w:rPr>
          <w:rFonts w:ascii="David" w:hAnsi="David" w:cs="David" w:hint="cs"/>
          <w:sz w:val="24"/>
          <w:szCs w:val="24"/>
          <w:rtl/>
        </w:rPr>
        <w:t xml:space="preserve"> </w:t>
      </w:r>
      <w:r w:rsidRPr="00345369">
        <w:rPr>
          <w:rFonts w:ascii="David" w:hAnsi="David" w:cs="David" w:hint="cs"/>
          <w:b/>
          <w:bCs/>
          <w:sz w:val="24"/>
          <w:szCs w:val="24"/>
          <w:rtl/>
        </w:rPr>
        <w:t>כל הנושא של נשיאת עוברים לא הוסדר</w:t>
      </w:r>
      <w:r>
        <w:rPr>
          <w:rFonts w:ascii="David" w:hAnsi="David" w:cs="David" w:hint="cs"/>
          <w:sz w:val="24"/>
          <w:szCs w:val="24"/>
          <w:rtl/>
        </w:rPr>
        <w:t xml:space="preserve">. מחלוקת בין ההורים כפי שכאן לא הוסדרה לכן לא מדובר בהשלמת לקונה במובן הצר [חסר בהסדר קיים] אלא חלל רחב יותר. ענייננו ליצור יש מאין ובריאת נורמה חדשה. </w:t>
      </w:r>
    </w:p>
    <w:p w14:paraId="5F573C64" w14:textId="04C58784" w:rsidR="00F435F1" w:rsidRDefault="00F435F1" w:rsidP="00345369">
      <w:pPr>
        <w:tabs>
          <w:tab w:val="left" w:pos="3353"/>
        </w:tabs>
        <w:jc w:val="both"/>
        <w:rPr>
          <w:rFonts w:ascii="David" w:hAnsi="David" w:cs="David"/>
          <w:sz w:val="24"/>
          <w:szCs w:val="24"/>
          <w:rtl/>
        </w:rPr>
      </w:pPr>
      <w:r>
        <w:rPr>
          <w:rFonts w:ascii="David" w:hAnsi="David" w:cs="David" w:hint="cs"/>
          <w:sz w:val="24"/>
          <w:szCs w:val="24"/>
          <w:rtl/>
        </w:rPr>
        <w:t xml:space="preserve">הוא מדבר לפי השפה של </w:t>
      </w:r>
      <w:r w:rsidRPr="0095233B">
        <w:rPr>
          <w:rFonts w:ascii="David" w:hAnsi="David" w:cs="David" w:hint="cs"/>
          <w:b/>
          <w:bCs/>
          <w:sz w:val="24"/>
          <w:szCs w:val="24"/>
          <w:rtl/>
        </w:rPr>
        <w:t>הארט</w:t>
      </w:r>
      <w:r>
        <w:rPr>
          <w:rFonts w:ascii="David" w:hAnsi="David" w:cs="David" w:hint="cs"/>
          <w:sz w:val="24"/>
          <w:szCs w:val="24"/>
          <w:rtl/>
        </w:rPr>
        <w:t xml:space="preserve">. יש להשלים את החלל באמצעות חקיקה. </w:t>
      </w:r>
      <w:r w:rsidRPr="00345369">
        <w:rPr>
          <w:rFonts w:ascii="David" w:hAnsi="David" w:cs="David" w:hint="cs"/>
          <w:b/>
          <w:bCs/>
          <w:sz w:val="24"/>
          <w:szCs w:val="24"/>
          <w:rtl/>
        </w:rPr>
        <w:t>איך נשלים?</w:t>
      </w:r>
      <w:r>
        <w:rPr>
          <w:rFonts w:ascii="David" w:hAnsi="David" w:cs="David" w:hint="cs"/>
          <w:sz w:val="24"/>
          <w:szCs w:val="24"/>
          <w:rtl/>
        </w:rPr>
        <w:t xml:space="preserve"> בעקרונות השיטה אין פתרון. יש ויכוח בשיטה- זכות להיות הורה או לא. לכן, הוא פונה לעקרון הצדק. הוא נחשב עקרון חוץ-משפטי. עקרון כללי ומופשט של צדק. </w:t>
      </w:r>
    </w:p>
    <w:p w14:paraId="26804837" w14:textId="77777777" w:rsidR="00345369" w:rsidRDefault="00345369" w:rsidP="00F435F1">
      <w:pPr>
        <w:tabs>
          <w:tab w:val="left" w:pos="3353"/>
        </w:tabs>
        <w:jc w:val="both"/>
        <w:rPr>
          <w:rFonts w:ascii="David" w:hAnsi="David" w:cs="David"/>
          <w:b/>
          <w:bCs/>
          <w:sz w:val="24"/>
          <w:szCs w:val="24"/>
          <w:u w:val="single"/>
          <w:shd w:val="clear" w:color="auto" w:fill="FBE4D5" w:themeFill="accent2" w:themeFillTint="33"/>
          <w:rtl/>
        </w:rPr>
      </w:pPr>
    </w:p>
    <w:p w14:paraId="4EF54691" w14:textId="20C0FB95" w:rsidR="00F435F1" w:rsidRPr="00F435F1" w:rsidRDefault="00F435F1" w:rsidP="00F435F1">
      <w:pPr>
        <w:tabs>
          <w:tab w:val="left" w:pos="3353"/>
        </w:tabs>
        <w:jc w:val="both"/>
        <w:rPr>
          <w:rFonts w:ascii="David" w:hAnsi="David" w:cs="David"/>
          <w:b/>
          <w:bCs/>
          <w:sz w:val="24"/>
          <w:szCs w:val="24"/>
          <w:u w:val="single"/>
          <w:rtl/>
        </w:rPr>
      </w:pPr>
      <w:r w:rsidRPr="00345369">
        <w:rPr>
          <w:rFonts w:ascii="David" w:hAnsi="David" w:cs="David" w:hint="cs"/>
          <w:b/>
          <w:bCs/>
          <w:sz w:val="24"/>
          <w:szCs w:val="24"/>
          <w:u w:val="single"/>
          <w:shd w:val="clear" w:color="auto" w:fill="FBE4D5" w:themeFill="accent2" w:themeFillTint="33"/>
          <w:rtl/>
        </w:rPr>
        <w:t>שיקולי</w:t>
      </w:r>
      <w:r w:rsidR="00345369">
        <w:rPr>
          <w:rFonts w:ascii="David" w:hAnsi="David" w:cs="David" w:hint="cs"/>
          <w:b/>
          <w:bCs/>
          <w:sz w:val="24"/>
          <w:szCs w:val="24"/>
          <w:u w:val="single"/>
          <w:shd w:val="clear" w:color="auto" w:fill="FBE4D5" w:themeFill="accent2" w:themeFillTint="33"/>
          <w:rtl/>
        </w:rPr>
        <w:t>ם</w:t>
      </w:r>
    </w:p>
    <w:p w14:paraId="30843E51" w14:textId="17AE3BF3" w:rsidR="00F435F1" w:rsidRDefault="00F435F1" w:rsidP="00F435F1">
      <w:pPr>
        <w:pStyle w:val="a7"/>
        <w:numPr>
          <w:ilvl w:val="0"/>
          <w:numId w:val="194"/>
        </w:numPr>
        <w:tabs>
          <w:tab w:val="left" w:pos="3353"/>
        </w:tabs>
        <w:jc w:val="both"/>
        <w:rPr>
          <w:rFonts w:ascii="David" w:hAnsi="David" w:cs="David"/>
          <w:sz w:val="24"/>
          <w:szCs w:val="24"/>
        </w:rPr>
      </w:pPr>
      <w:r w:rsidRPr="00345369">
        <w:rPr>
          <w:rFonts w:ascii="David" w:hAnsi="David" w:cs="David" w:hint="cs"/>
          <w:sz w:val="24"/>
          <w:szCs w:val="24"/>
          <w:shd w:val="clear" w:color="auto" w:fill="FFFFCC"/>
          <w:rtl/>
        </w:rPr>
        <w:t>הכרעה משפטית צודקת, המבוססת על תחושת הצדק של השופט, אכן אינה הכרעה ניטרלית. אולם גם היא אי</w:t>
      </w:r>
      <w:r w:rsidR="00345369">
        <w:rPr>
          <w:rFonts w:ascii="David" w:hAnsi="David" w:cs="David" w:hint="cs"/>
          <w:sz w:val="24"/>
          <w:szCs w:val="24"/>
          <w:shd w:val="clear" w:color="auto" w:fill="FFFFCC"/>
          <w:rtl/>
        </w:rPr>
        <w:t>נ</w:t>
      </w:r>
      <w:r w:rsidRPr="00345369">
        <w:rPr>
          <w:rFonts w:ascii="David" w:hAnsi="David" w:cs="David" w:hint="cs"/>
          <w:sz w:val="24"/>
          <w:szCs w:val="24"/>
          <w:shd w:val="clear" w:color="auto" w:fill="FFFFCC"/>
          <w:rtl/>
        </w:rPr>
        <w:t>נה שרירותית</w:t>
      </w:r>
      <w:r>
        <w:rPr>
          <w:rFonts w:ascii="David" w:hAnsi="David" w:cs="David" w:hint="cs"/>
          <w:sz w:val="24"/>
          <w:szCs w:val="24"/>
          <w:rtl/>
        </w:rPr>
        <w:t>.</w:t>
      </w:r>
    </w:p>
    <w:p w14:paraId="3D6030BF" w14:textId="473A75D8" w:rsidR="00F435F1" w:rsidRDefault="00F435F1" w:rsidP="00F435F1">
      <w:pPr>
        <w:pStyle w:val="a7"/>
        <w:numPr>
          <w:ilvl w:val="0"/>
          <w:numId w:val="194"/>
        </w:numPr>
        <w:tabs>
          <w:tab w:val="left" w:pos="3353"/>
        </w:tabs>
        <w:jc w:val="both"/>
        <w:rPr>
          <w:rFonts w:ascii="David" w:hAnsi="David" w:cs="David"/>
          <w:sz w:val="24"/>
          <w:szCs w:val="24"/>
        </w:rPr>
      </w:pPr>
      <w:r w:rsidRPr="00345369">
        <w:rPr>
          <w:rFonts w:ascii="David" w:hAnsi="David" w:cs="David" w:hint="cs"/>
          <w:sz w:val="24"/>
          <w:szCs w:val="24"/>
          <w:shd w:val="clear" w:color="auto" w:fill="FFFFCC"/>
          <w:rtl/>
        </w:rPr>
        <w:t>עדיפות האינטרס של רותי להיות הורה והיעדר חלופות</w:t>
      </w:r>
      <w:r>
        <w:rPr>
          <w:rFonts w:ascii="David" w:hAnsi="David" w:cs="David" w:hint="cs"/>
          <w:sz w:val="24"/>
          <w:szCs w:val="24"/>
          <w:rtl/>
        </w:rPr>
        <w:t>.</w:t>
      </w:r>
    </w:p>
    <w:p w14:paraId="28C7B543" w14:textId="2E385E21" w:rsidR="00F435F1" w:rsidRDefault="00F435F1" w:rsidP="00F435F1">
      <w:pPr>
        <w:pStyle w:val="a7"/>
        <w:numPr>
          <w:ilvl w:val="0"/>
          <w:numId w:val="194"/>
        </w:numPr>
        <w:tabs>
          <w:tab w:val="left" w:pos="3353"/>
        </w:tabs>
        <w:jc w:val="both"/>
        <w:rPr>
          <w:rFonts w:ascii="David" w:hAnsi="David" w:cs="David"/>
          <w:sz w:val="24"/>
          <w:szCs w:val="24"/>
        </w:rPr>
      </w:pPr>
      <w:r w:rsidRPr="00345369">
        <w:rPr>
          <w:rFonts w:ascii="David" w:hAnsi="David" w:cs="David" w:hint="cs"/>
          <w:sz w:val="24"/>
          <w:szCs w:val="24"/>
          <w:shd w:val="clear" w:color="auto" w:fill="FFFFCC"/>
          <w:rtl/>
        </w:rPr>
        <w:t>הסתמכות של רותי</w:t>
      </w:r>
      <w:r>
        <w:rPr>
          <w:rFonts w:ascii="David" w:hAnsi="David" w:cs="David" w:hint="cs"/>
          <w:sz w:val="24"/>
          <w:szCs w:val="24"/>
          <w:rtl/>
        </w:rPr>
        <w:t>.</w:t>
      </w:r>
    </w:p>
    <w:p w14:paraId="2C795038" w14:textId="09C2EFC4" w:rsidR="00C951FF" w:rsidRDefault="00F435F1" w:rsidP="0095233B">
      <w:pPr>
        <w:tabs>
          <w:tab w:val="left" w:pos="3353"/>
        </w:tabs>
        <w:jc w:val="both"/>
        <w:rPr>
          <w:rFonts w:ascii="David" w:hAnsi="David" w:cs="David"/>
          <w:sz w:val="24"/>
          <w:szCs w:val="24"/>
          <w:rtl/>
        </w:rPr>
      </w:pPr>
      <w:r w:rsidRPr="00345369">
        <w:rPr>
          <w:rFonts w:ascii="David" w:hAnsi="David" w:cs="David" w:hint="cs"/>
          <w:b/>
          <w:bCs/>
          <w:sz w:val="24"/>
          <w:szCs w:val="24"/>
          <w:u w:val="single"/>
          <w:rtl/>
        </w:rPr>
        <w:t>מהם שיקולי הצדק</w:t>
      </w:r>
      <w:r w:rsidRPr="0095233B">
        <w:rPr>
          <w:rFonts w:ascii="David" w:hAnsi="David" w:cs="David" w:hint="cs"/>
          <w:b/>
          <w:bCs/>
          <w:sz w:val="24"/>
          <w:szCs w:val="24"/>
          <w:rtl/>
        </w:rPr>
        <w:t>?</w:t>
      </w:r>
      <w:r>
        <w:rPr>
          <w:rFonts w:ascii="David" w:hAnsi="David" w:cs="David" w:hint="cs"/>
          <w:sz w:val="24"/>
          <w:szCs w:val="24"/>
          <w:rtl/>
        </w:rPr>
        <w:t xml:space="preserve"> אם היינו אומרים שצדק זה זכויות- זכותה של רותי להיות הורה לעומת זכותו של דני לא להיות הורה. מה גובר? מה טיב הזכות להיות הורה לעומת טיב הזכות לא להיות הורה? מבחינים בין זכות חיובית לזכות שלילית. זכות חיובית= יכול לתבוע ממך דבר; זכות שלילית= לא יכול למנוע ממני</w:t>
      </w:r>
      <w:r w:rsidRPr="003352FE">
        <w:rPr>
          <w:rFonts w:ascii="David" w:hAnsi="David" w:cs="David" w:hint="cs"/>
          <w:b/>
          <w:bCs/>
          <w:sz w:val="24"/>
          <w:szCs w:val="24"/>
          <w:shd w:val="clear" w:color="auto" w:fill="FFFFCC"/>
          <w:rtl/>
        </w:rPr>
        <w:t>.</w:t>
      </w:r>
      <w:r w:rsidR="0095233B" w:rsidRPr="003352FE">
        <w:rPr>
          <w:rFonts w:ascii="David" w:hAnsi="David" w:cs="David" w:hint="cs"/>
          <w:b/>
          <w:bCs/>
          <w:sz w:val="24"/>
          <w:szCs w:val="24"/>
          <w:shd w:val="clear" w:color="auto" w:fill="FFFFCC"/>
          <w:rtl/>
        </w:rPr>
        <w:t xml:space="preserve"> </w:t>
      </w:r>
      <w:r w:rsidRPr="003352FE">
        <w:rPr>
          <w:rFonts w:ascii="David" w:hAnsi="David" w:cs="David" w:hint="cs"/>
          <w:b/>
          <w:bCs/>
          <w:sz w:val="24"/>
          <w:szCs w:val="24"/>
          <w:shd w:val="clear" w:color="auto" w:fill="FFFFCC"/>
          <w:rtl/>
        </w:rPr>
        <w:t xml:space="preserve">הזכות של כל אדם להיות הורה היא זכות </w:t>
      </w:r>
      <w:r w:rsidR="0095233B" w:rsidRPr="003352FE">
        <w:rPr>
          <w:rFonts w:ascii="David" w:hAnsi="David" w:cs="David" w:hint="cs"/>
          <w:b/>
          <w:bCs/>
          <w:sz w:val="24"/>
          <w:szCs w:val="24"/>
          <w:shd w:val="clear" w:color="auto" w:fill="FFFFCC"/>
          <w:rtl/>
        </w:rPr>
        <w:t>שלילית</w:t>
      </w:r>
      <w:r w:rsidR="0095233B">
        <w:rPr>
          <w:rFonts w:ascii="David" w:hAnsi="David" w:cs="David" w:hint="cs"/>
          <w:sz w:val="24"/>
          <w:szCs w:val="24"/>
          <w:rtl/>
        </w:rPr>
        <w:t xml:space="preserve">. לא ניתן לבוא לאף אחד בעולם ולדרוש ממנו להיות הורה לילדים שלי. הזכות שלה להיות אם </w:t>
      </w:r>
      <w:r w:rsidR="0095233B" w:rsidRPr="003352FE">
        <w:rPr>
          <w:rFonts w:ascii="David" w:hAnsi="David" w:cs="David" w:hint="cs"/>
          <w:sz w:val="24"/>
          <w:szCs w:val="24"/>
          <w:shd w:val="clear" w:color="auto" w:fill="FFFFCC"/>
          <w:rtl/>
        </w:rPr>
        <w:t>פירושה שאי אפשר למנוע ממנה להיות אם, אבל היא לא יכולה לתבוע ממישהו כלשהו להיות הורה</w:t>
      </w:r>
      <w:r w:rsidR="0095233B">
        <w:rPr>
          <w:rFonts w:ascii="David" w:hAnsi="David" w:cs="David" w:hint="cs"/>
          <w:sz w:val="24"/>
          <w:szCs w:val="24"/>
          <w:rtl/>
        </w:rPr>
        <w:t xml:space="preserve">. הזכות של אדם שלא להיות אב, היא זכות שלילית. לא ניתן לכפות אותו להיות אב. כמובן שאם אשתו בהיריון הוא לא יכול לומר שיש לו זכות לא להיות אב ושתפילי את ההיריון. </w:t>
      </w:r>
      <w:r w:rsidR="0095233B" w:rsidRPr="0095233B">
        <w:rPr>
          <w:rFonts w:ascii="David" w:hAnsi="David" w:cs="David" w:hint="cs"/>
          <w:b/>
          <w:bCs/>
          <w:sz w:val="24"/>
          <w:szCs w:val="24"/>
          <w:rtl/>
        </w:rPr>
        <w:t>מדברים על חירויות=זכות שלילית</w:t>
      </w:r>
      <w:r w:rsidR="0095233B">
        <w:rPr>
          <w:rFonts w:ascii="David" w:hAnsi="David" w:cs="David" w:hint="cs"/>
          <w:sz w:val="24"/>
          <w:szCs w:val="24"/>
          <w:rtl/>
        </w:rPr>
        <w:t>. כשיש התנגשות של 2 חירויות אז אף אחד לא יכול לכפות את השני. [הניתוח הזה שנוי במחלוקת]. לפי הניתוח הזה לא ניתן לכפות עליו הורות ו</w:t>
      </w:r>
      <w:r w:rsidR="003352FE">
        <w:rPr>
          <w:rFonts w:ascii="David" w:hAnsi="David" w:cs="David" w:hint="cs"/>
          <w:sz w:val="24"/>
          <w:szCs w:val="24"/>
          <w:rtl/>
        </w:rPr>
        <w:t>זוהי</w:t>
      </w:r>
      <w:r w:rsidR="0095233B">
        <w:rPr>
          <w:rFonts w:ascii="David" w:hAnsi="David" w:cs="David" w:hint="cs"/>
          <w:sz w:val="24"/>
          <w:szCs w:val="24"/>
          <w:rtl/>
        </w:rPr>
        <w:t xml:space="preserve"> דעת שופטי המיעוט: שטרסברג-כהן, זמיר, ברק, אור. מעניין כי השופטים האלה בד"כ ליברלים ומעניין אותם זכויות אדם. </w:t>
      </w:r>
      <w:r w:rsidR="0095233B" w:rsidRPr="003352FE">
        <w:rPr>
          <w:rFonts w:ascii="David" w:hAnsi="David" w:cs="David" w:hint="cs"/>
          <w:b/>
          <w:bCs/>
          <w:sz w:val="24"/>
          <w:szCs w:val="24"/>
          <w:rtl/>
        </w:rPr>
        <w:t>ניתוח זכויות פרופר- לא ניתן לכפות הורות</w:t>
      </w:r>
      <w:r w:rsidR="0095233B">
        <w:rPr>
          <w:rFonts w:ascii="David" w:hAnsi="David" w:cs="David" w:hint="cs"/>
          <w:sz w:val="24"/>
          <w:szCs w:val="24"/>
          <w:rtl/>
        </w:rPr>
        <w:t>. אם אלה רק חירויות וזכויות שליליות, לא ניתן לכפות על דני להיות הורה. זכות שלילית להיות אם= לא ניתן למנוע ממנה להיות אם, אם היא בהיריון. אין פירוש שחייבים לספק לה את זה ולכפוף על אדם להיות הורה לילדים שלה.</w:t>
      </w:r>
    </w:p>
    <w:p w14:paraId="43CFE412" w14:textId="643E4D7B" w:rsidR="00C951FF" w:rsidRDefault="0095233B" w:rsidP="0095233B">
      <w:pPr>
        <w:tabs>
          <w:tab w:val="left" w:pos="3353"/>
        </w:tabs>
        <w:jc w:val="both"/>
        <w:rPr>
          <w:rFonts w:ascii="David" w:hAnsi="David" w:cs="David"/>
          <w:sz w:val="24"/>
          <w:szCs w:val="24"/>
          <w:rtl/>
        </w:rPr>
      </w:pPr>
      <w:r>
        <w:rPr>
          <w:rFonts w:ascii="David" w:hAnsi="David" w:cs="David" w:hint="cs"/>
          <w:sz w:val="24"/>
          <w:szCs w:val="24"/>
          <w:rtl/>
        </w:rPr>
        <w:t xml:space="preserve">השופט גולדברג בנימוקים שלו- שאלת הזכויות נוגעת לשאלה השנייה שנגענו בה מקודם. אם אומרים שאין פה הסתמכות והסכם, ומנגידים את הזכויות, המסקנה לכאורה שלא ניתן לכפות אותו להיות הורה. למרות זאת, השופט גולדברג אומר שיש שלב שאין זכויות תביעה, אין חוזה תקף, אבל יש עדיפות של האינטרס. אלה שיקולי הצדק= האיזון בין האינטרסים. </w:t>
      </w:r>
      <w:r>
        <w:rPr>
          <w:rFonts w:ascii="David" w:hAnsi="David" w:cs="David" w:hint="cs"/>
          <w:b/>
          <w:bCs/>
          <w:sz w:val="24"/>
          <w:szCs w:val="24"/>
          <w:rtl/>
        </w:rPr>
        <w:t xml:space="preserve">גולדברג מודה שאין חובה כלפי הביציות, אין חובה </w:t>
      </w:r>
      <w:r w:rsidR="00A472E4">
        <w:rPr>
          <w:rFonts w:ascii="David" w:hAnsi="David" w:cs="David" w:hint="cs"/>
          <w:b/>
          <w:bCs/>
          <w:sz w:val="24"/>
          <w:szCs w:val="24"/>
          <w:rtl/>
        </w:rPr>
        <w:t>בין דני ורותי בגלל הסכם או הסתמכות, אבל בשקילת האינטרסים האלה יש עדיפות לאינטרס של רותי</w:t>
      </w:r>
      <w:r w:rsidR="00A472E4">
        <w:rPr>
          <w:rFonts w:ascii="David" w:hAnsi="David" w:cs="David" w:hint="cs"/>
          <w:sz w:val="24"/>
          <w:szCs w:val="24"/>
          <w:rtl/>
        </w:rPr>
        <w:t>. קשור להסתמכות ולמצב הספציפי שלה [גיל, מצב רפואי, אין לה חלופות אחרות להיות אם]. למרות שבד"כ זה לא יוצר תביעה, אבל כאן נלך לטובתה.</w:t>
      </w:r>
    </w:p>
    <w:p w14:paraId="38180FE1" w14:textId="1CABBA67" w:rsidR="00345369" w:rsidRPr="00DA675E" w:rsidRDefault="00A472E4" w:rsidP="00DA675E">
      <w:pPr>
        <w:tabs>
          <w:tab w:val="left" w:pos="3353"/>
        </w:tabs>
        <w:jc w:val="both"/>
        <w:rPr>
          <w:rFonts w:ascii="David" w:hAnsi="David" w:cs="David"/>
          <w:sz w:val="24"/>
          <w:szCs w:val="24"/>
          <w:rtl/>
        </w:rPr>
      </w:pPr>
      <w:r>
        <w:rPr>
          <w:rFonts w:ascii="David" w:hAnsi="David" w:cs="David" w:hint="cs"/>
          <w:sz w:val="24"/>
          <w:szCs w:val="24"/>
          <w:rtl/>
        </w:rPr>
        <w:t xml:space="preserve">מבחינתו ההתחשבות הזו היא גם משפטית- הוא כשופט מורה לאפשר לה שימוש בביציות. </w:t>
      </w:r>
    </w:p>
    <w:p w14:paraId="48F2DCA7" w14:textId="36905078" w:rsidR="00A472E4" w:rsidRDefault="00A472E4" w:rsidP="0095233B">
      <w:pPr>
        <w:tabs>
          <w:tab w:val="left" w:pos="3353"/>
        </w:tabs>
        <w:jc w:val="both"/>
        <w:rPr>
          <w:rFonts w:ascii="David" w:hAnsi="David" w:cs="David"/>
          <w:b/>
          <w:bCs/>
          <w:sz w:val="24"/>
          <w:szCs w:val="24"/>
          <w:u w:val="single"/>
          <w:rtl/>
        </w:rPr>
      </w:pPr>
      <w:r w:rsidRPr="00823A0C">
        <w:rPr>
          <w:rFonts w:ascii="David" w:hAnsi="David" w:cs="David" w:hint="cs"/>
          <w:b/>
          <w:bCs/>
          <w:sz w:val="24"/>
          <w:szCs w:val="24"/>
          <w:u w:val="single"/>
          <w:shd w:val="clear" w:color="auto" w:fill="FBE4D5" w:themeFill="accent2" w:themeFillTint="33"/>
          <w:rtl/>
        </w:rPr>
        <w:lastRenderedPageBreak/>
        <w:t>השופט צבי טל</w:t>
      </w:r>
    </w:p>
    <w:p w14:paraId="2A58A8AF" w14:textId="5938F7EC" w:rsidR="00823A0C" w:rsidRDefault="00A472E4" w:rsidP="00857817">
      <w:pPr>
        <w:shd w:val="clear" w:color="auto" w:fill="D9E2F3" w:themeFill="accent1" w:themeFillTint="33"/>
        <w:tabs>
          <w:tab w:val="left" w:pos="3353"/>
        </w:tabs>
        <w:jc w:val="both"/>
        <w:rPr>
          <w:rFonts w:ascii="David" w:hAnsi="David" w:cs="David"/>
          <w:sz w:val="24"/>
          <w:szCs w:val="24"/>
          <w:rtl/>
        </w:rPr>
      </w:pPr>
      <w:r w:rsidRPr="00823A0C">
        <w:rPr>
          <w:rFonts w:ascii="David" w:hAnsi="David" w:cs="David" w:hint="cs"/>
          <w:sz w:val="24"/>
          <w:szCs w:val="24"/>
          <w:rtl/>
        </w:rPr>
        <w:t>אין לפנינו הוראה שבדין שעל פיה ייפתר הסכסוך שלפנינו. קיומו של חסר בדין מטיל על בית המשפט את החובה לפתח את המשפט כדי לתת מענה למקרה המובא לפניו. המקרה שלפנינו שייך לתחום של פיתוח המשפט</w:t>
      </w:r>
      <w:r w:rsidR="00823A0C">
        <w:rPr>
          <w:rFonts w:ascii="David" w:hAnsi="David" w:cs="David" w:hint="cs"/>
          <w:sz w:val="24"/>
          <w:szCs w:val="24"/>
          <w:rtl/>
        </w:rPr>
        <w:t xml:space="preserve"> ולא לתחום של השלמת החסר, שכן אין לפנינו נורמה חסרה או לקויה.</w:t>
      </w:r>
      <w:r w:rsidR="00857817">
        <w:rPr>
          <w:rFonts w:ascii="David" w:hAnsi="David" w:cs="David" w:hint="cs"/>
          <w:sz w:val="24"/>
          <w:szCs w:val="24"/>
          <w:rtl/>
        </w:rPr>
        <w:t xml:space="preserve"> </w:t>
      </w:r>
      <w:r w:rsidR="00823A0C">
        <w:rPr>
          <w:rFonts w:ascii="David" w:hAnsi="David" w:cs="David" w:hint="cs"/>
          <w:sz w:val="24"/>
          <w:szCs w:val="24"/>
          <w:rtl/>
        </w:rPr>
        <w:t xml:space="preserve">בעשותנו כן, עלינו: א) לבחון את האינטרסים המתנגשים; ב) לעמוד על הציפיות הלגיטימיות של שני הצדדים; ג)לשקול את שיקולי המדיניות המשפטית הראויה. </w:t>
      </w:r>
    </w:p>
    <w:p w14:paraId="2B6FABAB" w14:textId="346E5EC8" w:rsidR="00A472E4" w:rsidRDefault="00A472E4" w:rsidP="00857817">
      <w:pPr>
        <w:shd w:val="clear" w:color="auto" w:fill="D9E2F3" w:themeFill="accent1" w:themeFillTint="33"/>
        <w:tabs>
          <w:tab w:val="left" w:pos="3353"/>
        </w:tabs>
        <w:jc w:val="both"/>
        <w:rPr>
          <w:rFonts w:ascii="David" w:hAnsi="David" w:cs="David"/>
          <w:sz w:val="24"/>
          <w:szCs w:val="24"/>
          <w:rtl/>
        </w:rPr>
      </w:pPr>
      <w:r w:rsidRPr="00857817">
        <w:rPr>
          <w:rFonts w:ascii="David" w:hAnsi="David" w:cs="David" w:hint="cs"/>
          <w:sz w:val="24"/>
          <w:szCs w:val="24"/>
          <w:rtl/>
        </w:rPr>
        <w:t>האינטרסים "להיות הורה"</w:t>
      </w:r>
      <w:r w:rsidR="00857817">
        <w:rPr>
          <w:rFonts w:ascii="David" w:hAnsi="David" w:cs="David" w:hint="cs"/>
          <w:sz w:val="24"/>
          <w:szCs w:val="24"/>
          <w:rtl/>
        </w:rPr>
        <w:t>,</w:t>
      </w:r>
      <w:r w:rsidRPr="00857817">
        <w:rPr>
          <w:rFonts w:ascii="David" w:hAnsi="David" w:cs="David" w:hint="cs"/>
          <w:sz w:val="24"/>
          <w:szCs w:val="24"/>
          <w:rtl/>
        </w:rPr>
        <w:t xml:space="preserve"> ו"שלא להיות הורה" אינם שקולים. האינטרס בהורות מהווה ערך בסיסי וקיומי.</w:t>
      </w:r>
      <w:r w:rsidR="00857817">
        <w:rPr>
          <w:rFonts w:ascii="David" w:hAnsi="David" w:cs="David" w:hint="cs"/>
          <w:sz w:val="24"/>
          <w:szCs w:val="24"/>
          <w:rtl/>
        </w:rPr>
        <w:t xml:space="preserve"> לעומת זאת, אין שום ערך, כשהוא לעצמו, בהיעדר הורות. הערך המוגן באינטרס שלא להיות הורה הוא ערך הפרטיות. האינטרס של האישה לאימהות גדול ומכריע את האינטרס של האיש.</w:t>
      </w:r>
    </w:p>
    <w:p w14:paraId="6E08E401" w14:textId="1C44A921" w:rsidR="00857817" w:rsidRDefault="00857817" w:rsidP="00857817">
      <w:pPr>
        <w:shd w:val="clear" w:color="auto" w:fill="D9E2F3" w:themeFill="accent1" w:themeFillTint="33"/>
        <w:tabs>
          <w:tab w:val="left" w:pos="3353"/>
        </w:tabs>
        <w:jc w:val="both"/>
        <w:rPr>
          <w:rFonts w:ascii="David" w:hAnsi="David" w:cs="David"/>
          <w:sz w:val="24"/>
          <w:szCs w:val="24"/>
          <w:rtl/>
        </w:rPr>
      </w:pPr>
      <w:r>
        <w:rPr>
          <w:rFonts w:ascii="David" w:hAnsi="David" w:cs="David" w:hint="cs"/>
          <w:sz w:val="24"/>
          <w:szCs w:val="24"/>
          <w:rtl/>
        </w:rPr>
        <w:t>שיקולי ציפיות, הסתמכות והשתק תומכים באישה. יש לשער שכוונתם הייתה שאין ביכולתו של צד אחד להפסיק את התהליך בניגוד לרצונו של הצד המעוניין בהשתלה.</w:t>
      </w:r>
    </w:p>
    <w:p w14:paraId="4B5F1175" w14:textId="452FA457" w:rsidR="00A472E4" w:rsidRDefault="00857817" w:rsidP="00A472E4">
      <w:pPr>
        <w:tabs>
          <w:tab w:val="left" w:pos="3353"/>
        </w:tabs>
        <w:jc w:val="both"/>
        <w:rPr>
          <w:rFonts w:ascii="David" w:hAnsi="David" w:cs="David"/>
          <w:sz w:val="24"/>
          <w:szCs w:val="24"/>
          <w:rtl/>
        </w:rPr>
      </w:pPr>
      <w:r>
        <w:rPr>
          <w:rFonts w:ascii="David" w:hAnsi="David" w:cs="David" w:hint="cs"/>
          <w:sz w:val="24"/>
          <w:szCs w:val="24"/>
          <w:rtl/>
        </w:rPr>
        <w:t>צבי טל</w:t>
      </w:r>
      <w:r w:rsidR="00A472E4">
        <w:rPr>
          <w:rFonts w:ascii="David" w:hAnsi="David" w:cs="David" w:hint="cs"/>
          <w:sz w:val="24"/>
          <w:szCs w:val="24"/>
          <w:rtl/>
        </w:rPr>
        <w:t xml:space="preserve"> לא מקבל את הניתוח של זכות שלילית מול זכות שלילית. הוא </w:t>
      </w:r>
      <w:r w:rsidR="00A472E4" w:rsidRPr="00A472E4">
        <w:rPr>
          <w:rFonts w:ascii="David" w:hAnsi="David" w:cs="David" w:hint="cs"/>
          <w:b/>
          <w:bCs/>
          <w:sz w:val="24"/>
          <w:szCs w:val="24"/>
          <w:rtl/>
        </w:rPr>
        <w:t>בוחן את תוכן הזכויות</w:t>
      </w:r>
      <w:r w:rsidR="00A472E4">
        <w:rPr>
          <w:rFonts w:ascii="David" w:hAnsi="David" w:cs="David" w:hint="cs"/>
          <w:sz w:val="24"/>
          <w:szCs w:val="24"/>
          <w:rtl/>
        </w:rPr>
        <w:t xml:space="preserve">. אם יסתכל לפי זכויות, לא ניתן לכפות את דני להיות הורה. אבל, טל מתייחס אחרת לזכויות ונותן משקל יותר גדול לזכות להיות הורה כי זה ערך חיובי. הזכות שלא להיות הורה זו העדפה אישית של פרטיות או חירות, אבל מבחינה חברתית אין בזה ערך. הערך הוא בלהיות הורה. מביאים חיים לעולם, מביאים לילדים. </w:t>
      </w:r>
    </w:p>
    <w:p w14:paraId="77509D64" w14:textId="60557872" w:rsidR="00A472E4" w:rsidRDefault="00A472E4" w:rsidP="00A472E4">
      <w:pPr>
        <w:tabs>
          <w:tab w:val="left" w:pos="3353"/>
        </w:tabs>
        <w:jc w:val="both"/>
        <w:rPr>
          <w:rFonts w:ascii="David" w:hAnsi="David" w:cs="David"/>
          <w:sz w:val="24"/>
          <w:szCs w:val="24"/>
          <w:rtl/>
        </w:rPr>
      </w:pPr>
      <w:r>
        <w:rPr>
          <w:rFonts w:ascii="David" w:hAnsi="David" w:cs="David" w:hint="cs"/>
          <w:sz w:val="24"/>
          <w:szCs w:val="24"/>
          <w:rtl/>
        </w:rPr>
        <w:t>למרות שאין חוזה מבחינת דיני חוזים, יש פה סוג של הסתמכות הדדית שהיא גם מביאה לטענת השתק [מונעת ממנו להעלות טענה שהוא רוצה לסגת מההסכם, כי הם הלכו לזה יחד, הסכימו יחד, הייתה הסתמכות, היו מאמצים גדולים מצד האישה לאורך הדרך]. באיזון האינטרסים השופט טל מעדיף את האינטרס של רותי האם.</w:t>
      </w:r>
    </w:p>
    <w:p w14:paraId="199A7BED" w14:textId="77777777" w:rsidR="00857817" w:rsidRDefault="00857817" w:rsidP="00A472E4">
      <w:pPr>
        <w:tabs>
          <w:tab w:val="left" w:pos="3353"/>
        </w:tabs>
        <w:jc w:val="both"/>
        <w:rPr>
          <w:rFonts w:ascii="David" w:hAnsi="David" w:cs="David"/>
          <w:b/>
          <w:bCs/>
          <w:sz w:val="24"/>
          <w:szCs w:val="24"/>
          <w:u w:val="single"/>
          <w:rtl/>
        </w:rPr>
      </w:pPr>
    </w:p>
    <w:p w14:paraId="49FA8F92" w14:textId="2434D34A" w:rsidR="00A472E4" w:rsidRPr="00857817" w:rsidRDefault="00A472E4" w:rsidP="00A472E4">
      <w:pPr>
        <w:tabs>
          <w:tab w:val="left" w:pos="3353"/>
        </w:tabs>
        <w:jc w:val="both"/>
        <w:rPr>
          <w:rFonts w:ascii="David" w:hAnsi="David" w:cs="David"/>
          <w:b/>
          <w:bCs/>
          <w:sz w:val="24"/>
          <w:szCs w:val="24"/>
          <w:u w:val="single"/>
          <w:shd w:val="clear" w:color="auto" w:fill="FBE4D5" w:themeFill="accent2" w:themeFillTint="33"/>
          <w:rtl/>
        </w:rPr>
      </w:pPr>
      <w:r w:rsidRPr="00857817">
        <w:rPr>
          <w:rFonts w:ascii="David" w:hAnsi="David" w:cs="David" w:hint="cs"/>
          <w:b/>
          <w:bCs/>
          <w:sz w:val="24"/>
          <w:szCs w:val="24"/>
          <w:u w:val="single"/>
          <w:shd w:val="clear" w:color="auto" w:fill="FBE4D5" w:themeFill="accent2" w:themeFillTint="33"/>
          <w:rtl/>
        </w:rPr>
        <w:t>השופט גבריאל בך</w:t>
      </w:r>
    </w:p>
    <w:p w14:paraId="50238A98" w14:textId="75E716CC" w:rsidR="00A472E4" w:rsidRPr="00857817" w:rsidRDefault="00A472E4" w:rsidP="00857817">
      <w:pPr>
        <w:shd w:val="clear" w:color="auto" w:fill="D9E2F3" w:themeFill="accent1" w:themeFillTint="33"/>
        <w:tabs>
          <w:tab w:val="left" w:pos="3353"/>
        </w:tabs>
        <w:jc w:val="both"/>
        <w:rPr>
          <w:rFonts w:ascii="David" w:hAnsi="David" w:cs="David"/>
          <w:sz w:val="24"/>
          <w:szCs w:val="24"/>
          <w:rtl/>
        </w:rPr>
      </w:pPr>
      <w:r w:rsidRPr="00857817">
        <w:rPr>
          <w:rFonts w:ascii="David" w:hAnsi="David" w:cs="David" w:hint="cs"/>
          <w:sz w:val="24"/>
          <w:szCs w:val="24"/>
          <w:rtl/>
        </w:rPr>
        <w:t>במצב הנתון</w:t>
      </w:r>
      <w:r w:rsidR="00857817">
        <w:rPr>
          <w:rFonts w:ascii="David" w:hAnsi="David" w:cs="David" w:hint="cs"/>
          <w:sz w:val="24"/>
          <w:szCs w:val="24"/>
          <w:rtl/>
        </w:rPr>
        <w:t xml:space="preserve">, שבו אין בנמצא חוק מפורש היכול להדריכנו, עלינו להיעזר בתחושת הצדק, ולקבוע את פסקנו על פי מה שנראה בעינינו כצודק ביותר, בהתחשב בכל הנסיבות של המקרה שלפנינו. </w:t>
      </w:r>
    </w:p>
    <w:p w14:paraId="61D20F8C" w14:textId="645EB7A7" w:rsidR="00A472E4" w:rsidRDefault="00857817" w:rsidP="00A472E4">
      <w:pPr>
        <w:tabs>
          <w:tab w:val="left" w:pos="3353"/>
        </w:tabs>
        <w:jc w:val="both"/>
        <w:rPr>
          <w:rFonts w:ascii="David" w:hAnsi="David" w:cs="David"/>
          <w:sz w:val="24"/>
          <w:szCs w:val="24"/>
          <w:rtl/>
        </w:rPr>
      </w:pPr>
      <w:r>
        <w:rPr>
          <w:rFonts w:ascii="David" w:hAnsi="David" w:cs="David" w:hint="cs"/>
          <w:sz w:val="24"/>
          <w:szCs w:val="24"/>
          <w:rtl/>
        </w:rPr>
        <w:t>*</w:t>
      </w:r>
      <w:r w:rsidR="00A472E4">
        <w:rPr>
          <w:rFonts w:ascii="David" w:hAnsi="David" w:cs="David" w:hint="cs"/>
          <w:sz w:val="24"/>
          <w:szCs w:val="24"/>
          <w:rtl/>
        </w:rPr>
        <w:t xml:space="preserve">כולם מדברים על המילה "צדק" שיש לה כל מיני מובנים אפשריים. הם מדברים במובן של איזון בין האינטרסים הסותרים. </w:t>
      </w:r>
    </w:p>
    <w:p w14:paraId="31DF9671" w14:textId="7CF9A3F1" w:rsidR="002D3234" w:rsidRDefault="002D3234" w:rsidP="00A472E4">
      <w:pPr>
        <w:tabs>
          <w:tab w:val="left" w:pos="3353"/>
        </w:tabs>
        <w:jc w:val="both"/>
        <w:rPr>
          <w:rFonts w:ascii="David" w:hAnsi="David" w:cs="David"/>
          <w:b/>
          <w:bCs/>
          <w:sz w:val="24"/>
          <w:szCs w:val="24"/>
          <w:u w:val="single"/>
          <w:rtl/>
        </w:rPr>
      </w:pPr>
      <w:r w:rsidRPr="00857817">
        <w:rPr>
          <w:rFonts w:ascii="David" w:hAnsi="David" w:cs="David" w:hint="cs"/>
          <w:b/>
          <w:bCs/>
          <w:sz w:val="24"/>
          <w:szCs w:val="24"/>
          <w:u w:val="single"/>
          <w:shd w:val="clear" w:color="auto" w:fill="FBE4D5" w:themeFill="accent2" w:themeFillTint="33"/>
          <w:rtl/>
        </w:rPr>
        <w:t>שיקולים</w:t>
      </w:r>
    </w:p>
    <w:p w14:paraId="4399E512" w14:textId="652F0D2D" w:rsidR="002D3234" w:rsidRDefault="002D3234" w:rsidP="00A436E0">
      <w:pPr>
        <w:pStyle w:val="a7"/>
        <w:numPr>
          <w:ilvl w:val="0"/>
          <w:numId w:val="288"/>
        </w:numPr>
        <w:tabs>
          <w:tab w:val="left" w:pos="3353"/>
        </w:tabs>
        <w:jc w:val="both"/>
        <w:rPr>
          <w:rFonts w:ascii="David" w:hAnsi="David" w:cs="David"/>
          <w:sz w:val="24"/>
          <w:szCs w:val="24"/>
        </w:rPr>
      </w:pPr>
      <w:r w:rsidRPr="00713763">
        <w:rPr>
          <w:rFonts w:ascii="David" w:hAnsi="David" w:cs="David" w:hint="cs"/>
          <w:b/>
          <w:bCs/>
          <w:sz w:val="24"/>
          <w:szCs w:val="24"/>
          <w:rtl/>
        </w:rPr>
        <w:t>הסכמה</w:t>
      </w:r>
      <w:r w:rsidRPr="00857817">
        <w:rPr>
          <w:rFonts w:ascii="David" w:hAnsi="David" w:cs="David" w:hint="cs"/>
          <w:sz w:val="24"/>
          <w:szCs w:val="24"/>
          <w:rtl/>
        </w:rPr>
        <w:t xml:space="preserve"> על תחילת התהליך.</w:t>
      </w:r>
    </w:p>
    <w:p w14:paraId="5919529C" w14:textId="4F50D6C2" w:rsidR="00857817" w:rsidRDefault="00857817" w:rsidP="00A436E0">
      <w:pPr>
        <w:pStyle w:val="a7"/>
        <w:numPr>
          <w:ilvl w:val="0"/>
          <w:numId w:val="288"/>
        </w:numPr>
        <w:tabs>
          <w:tab w:val="left" w:pos="3353"/>
        </w:tabs>
        <w:jc w:val="both"/>
        <w:rPr>
          <w:rFonts w:ascii="David" w:hAnsi="David" w:cs="David"/>
          <w:sz w:val="24"/>
          <w:szCs w:val="24"/>
        </w:rPr>
      </w:pPr>
      <w:r w:rsidRPr="00713763">
        <w:rPr>
          <w:rFonts w:ascii="David" w:hAnsi="David" w:cs="David" w:hint="cs"/>
          <w:b/>
          <w:bCs/>
          <w:sz w:val="24"/>
          <w:szCs w:val="24"/>
          <w:rtl/>
        </w:rPr>
        <w:t>הסתמכות</w:t>
      </w:r>
      <w:r>
        <w:rPr>
          <w:rFonts w:ascii="David" w:hAnsi="David" w:cs="David" w:hint="cs"/>
          <w:sz w:val="24"/>
          <w:szCs w:val="24"/>
          <w:rtl/>
        </w:rPr>
        <w:t xml:space="preserve"> של רותי וכניסה לתהליך שיש בו סיכונים.</w:t>
      </w:r>
    </w:p>
    <w:p w14:paraId="6B4BAE82" w14:textId="594242C3" w:rsidR="00857817" w:rsidRPr="00857817" w:rsidRDefault="00857817" w:rsidP="00A436E0">
      <w:pPr>
        <w:pStyle w:val="a7"/>
        <w:numPr>
          <w:ilvl w:val="0"/>
          <w:numId w:val="288"/>
        </w:numPr>
        <w:tabs>
          <w:tab w:val="left" w:pos="3353"/>
        </w:tabs>
        <w:jc w:val="both"/>
        <w:rPr>
          <w:rFonts w:ascii="David" w:hAnsi="David" w:cs="David"/>
          <w:sz w:val="24"/>
          <w:szCs w:val="24"/>
          <w:rtl/>
        </w:rPr>
      </w:pPr>
      <w:r w:rsidRPr="00713763">
        <w:rPr>
          <w:rFonts w:ascii="David" w:hAnsi="David" w:cs="David" w:hint="cs"/>
          <w:b/>
          <w:bCs/>
          <w:sz w:val="24"/>
          <w:szCs w:val="24"/>
          <w:rtl/>
        </w:rPr>
        <w:t>היעדר אפשרות אחרת</w:t>
      </w:r>
      <w:r>
        <w:rPr>
          <w:rFonts w:ascii="David" w:hAnsi="David" w:cs="David" w:hint="cs"/>
          <w:sz w:val="24"/>
          <w:szCs w:val="24"/>
          <w:rtl/>
        </w:rPr>
        <w:t xml:space="preserve"> לרותי להיות אם. </w:t>
      </w:r>
    </w:p>
    <w:p w14:paraId="4E48761C" w14:textId="4CE8018A" w:rsidR="002D3234" w:rsidRDefault="002D3234" w:rsidP="00A472E4">
      <w:pPr>
        <w:tabs>
          <w:tab w:val="left" w:pos="3353"/>
        </w:tabs>
        <w:jc w:val="both"/>
        <w:rPr>
          <w:rFonts w:ascii="David" w:hAnsi="David" w:cs="David"/>
          <w:sz w:val="24"/>
          <w:szCs w:val="24"/>
          <w:rtl/>
        </w:rPr>
      </w:pPr>
    </w:p>
    <w:p w14:paraId="7B8FDE26" w14:textId="07C2C39A" w:rsidR="002D3234" w:rsidRDefault="002D3234" w:rsidP="002D3234">
      <w:pPr>
        <w:tabs>
          <w:tab w:val="left" w:pos="3353"/>
        </w:tabs>
        <w:jc w:val="both"/>
        <w:rPr>
          <w:rFonts w:ascii="David" w:hAnsi="David" w:cs="David"/>
          <w:b/>
          <w:bCs/>
          <w:sz w:val="24"/>
          <w:szCs w:val="24"/>
          <w:u w:val="single"/>
          <w:rtl/>
        </w:rPr>
      </w:pPr>
      <w:r w:rsidRPr="00DA319A">
        <w:rPr>
          <w:rFonts w:ascii="David" w:hAnsi="David" w:cs="David" w:hint="cs"/>
          <w:b/>
          <w:bCs/>
          <w:sz w:val="24"/>
          <w:szCs w:val="24"/>
          <w:u w:val="single"/>
          <w:shd w:val="clear" w:color="auto" w:fill="FBE4D5" w:themeFill="accent2" w:themeFillTint="33"/>
          <w:rtl/>
        </w:rPr>
        <w:t>השופט טירקל</w:t>
      </w:r>
    </w:p>
    <w:p w14:paraId="16A52921" w14:textId="20BC60C1" w:rsidR="002D3234" w:rsidRDefault="002D3234" w:rsidP="00DA319A">
      <w:pPr>
        <w:shd w:val="clear" w:color="auto" w:fill="D9E2F3" w:themeFill="accent1" w:themeFillTint="33"/>
        <w:tabs>
          <w:tab w:val="left" w:pos="3353"/>
        </w:tabs>
        <w:jc w:val="both"/>
        <w:rPr>
          <w:rFonts w:ascii="David" w:hAnsi="David" w:cs="David"/>
          <w:sz w:val="24"/>
          <w:szCs w:val="24"/>
          <w:rtl/>
        </w:rPr>
      </w:pPr>
      <w:r>
        <w:rPr>
          <w:rFonts w:ascii="David" w:hAnsi="David" w:cs="David" w:hint="cs"/>
          <w:sz w:val="24"/>
          <w:szCs w:val="24"/>
          <w:rtl/>
        </w:rPr>
        <w:t xml:space="preserve">הסכסוך שלפנינו אינו מצוי </w:t>
      </w:r>
      <w:r>
        <w:rPr>
          <w:rFonts w:ascii="David" w:hAnsi="David" w:cs="David" w:hint="cs"/>
          <w:sz w:val="24"/>
          <w:szCs w:val="24"/>
          <w:u w:val="single"/>
          <w:rtl/>
        </w:rPr>
        <w:t>במהותו</w:t>
      </w:r>
      <w:r>
        <w:rPr>
          <w:rFonts w:ascii="David" w:hAnsi="David" w:cs="David" w:hint="cs"/>
          <w:sz w:val="24"/>
          <w:szCs w:val="24"/>
          <w:rtl/>
        </w:rPr>
        <w:t xml:space="preserve"> במסגרת נורמה משפטית קיימת. לא ניתן ליצוק אותו לתבניות המשפטיות של חוזה או מעין-חוזה. מצוי הוא כל כולו בתחום הרגשי-מוסרי-חברתי-פילוסופי.</w:t>
      </w:r>
      <w:r w:rsidR="00DA319A">
        <w:rPr>
          <w:rFonts w:ascii="David" w:hAnsi="David" w:cs="David" w:hint="cs"/>
          <w:sz w:val="24"/>
          <w:szCs w:val="24"/>
          <w:rtl/>
        </w:rPr>
        <w:t xml:space="preserve"> מכאן ההסבר לחלל הנורמטיבי ולקוצר ידם של הכללים המשפטיים המקובלים לתת מענה לסכסוך. </w:t>
      </w:r>
    </w:p>
    <w:p w14:paraId="4E66E037" w14:textId="033F29DA" w:rsidR="00DA319A" w:rsidRDefault="00DA319A" w:rsidP="00DA319A">
      <w:pPr>
        <w:shd w:val="clear" w:color="auto" w:fill="D9E2F3" w:themeFill="accent1" w:themeFillTint="33"/>
        <w:tabs>
          <w:tab w:val="left" w:pos="3353"/>
        </w:tabs>
        <w:jc w:val="both"/>
        <w:rPr>
          <w:rFonts w:ascii="David" w:hAnsi="David" w:cs="David"/>
          <w:sz w:val="24"/>
          <w:szCs w:val="24"/>
          <w:rtl/>
        </w:rPr>
      </w:pPr>
      <w:r>
        <w:rPr>
          <w:rFonts w:ascii="David" w:hAnsi="David" w:cs="David" w:hint="cs"/>
          <w:sz w:val="24"/>
          <w:szCs w:val="24"/>
          <w:rtl/>
        </w:rPr>
        <w:t xml:space="preserve">בתוך עולם תוהו משפטי כזה, אם מותר לכנות זאת כך, נזקק השופט לנורמה חיצונית, לבר-משפטית: "הצדק". </w:t>
      </w:r>
    </w:p>
    <w:p w14:paraId="34045B81" w14:textId="3EE6966B" w:rsidR="00DA319A" w:rsidRDefault="00DA319A" w:rsidP="00DA319A">
      <w:pPr>
        <w:shd w:val="clear" w:color="auto" w:fill="D9E2F3" w:themeFill="accent1" w:themeFillTint="33"/>
        <w:tabs>
          <w:tab w:val="left" w:pos="3353"/>
        </w:tabs>
        <w:jc w:val="both"/>
        <w:rPr>
          <w:rFonts w:ascii="David" w:hAnsi="David" w:cs="David"/>
          <w:sz w:val="24"/>
          <w:szCs w:val="24"/>
          <w:rtl/>
        </w:rPr>
      </w:pPr>
      <w:r>
        <w:rPr>
          <w:rFonts w:ascii="David" w:hAnsi="David" w:cs="David" w:hint="cs"/>
          <w:sz w:val="24"/>
          <w:szCs w:val="24"/>
          <w:rtl/>
        </w:rPr>
        <w:t xml:space="preserve">התשובה תימצא אפוא בעולם בערכים הפנימי של כל אחד מאתנו. אף אינני מהסס לומר, שמותר לה שתימצא באוצר הרגשות שבתוך לבו של כל אחד מאיתנו (אינטואיציה ותחושה פנימית). </w:t>
      </w:r>
    </w:p>
    <w:p w14:paraId="5F4F7F4F" w14:textId="4895B148" w:rsidR="002D3234" w:rsidRDefault="002D3234" w:rsidP="002D3234">
      <w:pPr>
        <w:tabs>
          <w:tab w:val="left" w:pos="3353"/>
        </w:tabs>
        <w:jc w:val="both"/>
        <w:rPr>
          <w:rFonts w:ascii="David" w:hAnsi="David" w:cs="David"/>
          <w:sz w:val="24"/>
          <w:szCs w:val="24"/>
          <w:rtl/>
        </w:rPr>
      </w:pPr>
      <w:r>
        <w:rPr>
          <w:rFonts w:ascii="David" w:hAnsi="David" w:cs="David" w:hint="cs"/>
          <w:sz w:val="24"/>
          <w:szCs w:val="24"/>
          <w:rtl/>
        </w:rPr>
        <w:t>-המשפט לא נועד להסדיר את העניין הזה</w:t>
      </w:r>
      <w:r w:rsidR="00DA319A">
        <w:rPr>
          <w:rFonts w:ascii="David" w:hAnsi="David" w:cs="David" w:hint="cs"/>
          <w:sz w:val="24"/>
          <w:szCs w:val="24"/>
          <w:rtl/>
        </w:rPr>
        <w:t>,</w:t>
      </w:r>
      <w:r>
        <w:rPr>
          <w:rFonts w:ascii="David" w:hAnsi="David" w:cs="David" w:hint="cs"/>
          <w:sz w:val="24"/>
          <w:szCs w:val="24"/>
          <w:rtl/>
        </w:rPr>
        <w:t xml:space="preserve"> אבל הוא לא משאיר את זה כשאלה מוסרית</w:t>
      </w:r>
      <w:r w:rsidR="00DA319A">
        <w:rPr>
          <w:rFonts w:ascii="David" w:hAnsi="David" w:cs="David" w:hint="cs"/>
          <w:sz w:val="24"/>
          <w:szCs w:val="24"/>
          <w:rtl/>
        </w:rPr>
        <w:t>.</w:t>
      </w:r>
      <w:r>
        <w:rPr>
          <w:rFonts w:ascii="David" w:hAnsi="David" w:cs="David" w:hint="cs"/>
          <w:sz w:val="24"/>
          <w:szCs w:val="24"/>
          <w:rtl/>
        </w:rPr>
        <w:t xml:space="preserve"> </w:t>
      </w:r>
      <w:r w:rsidR="00DA319A">
        <w:rPr>
          <w:rFonts w:ascii="David" w:hAnsi="David" w:cs="David" w:hint="cs"/>
          <w:sz w:val="24"/>
          <w:szCs w:val="24"/>
          <w:rtl/>
        </w:rPr>
        <w:t>הוא</w:t>
      </w:r>
      <w:r>
        <w:rPr>
          <w:rFonts w:ascii="David" w:hAnsi="David" w:cs="David" w:hint="cs"/>
          <w:sz w:val="24"/>
          <w:szCs w:val="24"/>
          <w:rtl/>
        </w:rPr>
        <w:t xml:space="preserve"> מתערב משפטית בהחלטה. יש פה </w:t>
      </w:r>
      <w:r w:rsidRPr="00DA319A">
        <w:rPr>
          <w:rFonts w:ascii="David" w:hAnsi="David" w:cs="David" w:hint="cs"/>
          <w:b/>
          <w:bCs/>
          <w:color w:val="C00000"/>
          <w:sz w:val="24"/>
          <w:szCs w:val="24"/>
          <w:u w:val="single"/>
          <w:rtl/>
        </w:rPr>
        <w:t>סתירה</w:t>
      </w:r>
      <w:r>
        <w:rPr>
          <w:rFonts w:ascii="David" w:hAnsi="David" w:cs="David" w:hint="cs"/>
          <w:sz w:val="24"/>
          <w:szCs w:val="24"/>
          <w:rtl/>
        </w:rPr>
        <w:t>. אם זה דבר שבמהותו לא משפטי, לא אמור להתערב.</w:t>
      </w:r>
    </w:p>
    <w:p w14:paraId="1497B996" w14:textId="384D1C60" w:rsidR="00DA319A" w:rsidRPr="00DA319A" w:rsidRDefault="002D3234" w:rsidP="00DA319A">
      <w:pPr>
        <w:tabs>
          <w:tab w:val="left" w:pos="3353"/>
        </w:tabs>
        <w:jc w:val="both"/>
        <w:rPr>
          <w:rFonts w:ascii="David" w:hAnsi="David" w:cs="David"/>
          <w:sz w:val="24"/>
          <w:szCs w:val="24"/>
          <w:rtl/>
        </w:rPr>
      </w:pPr>
      <w:r>
        <w:rPr>
          <w:rFonts w:ascii="David" w:hAnsi="David" w:cs="David" w:hint="cs"/>
          <w:sz w:val="24"/>
          <w:szCs w:val="24"/>
          <w:rtl/>
        </w:rPr>
        <w:t xml:space="preserve">-מדגיש ששיקולי הצדק שכל השופטים נאחזים בהם הם </w:t>
      </w:r>
      <w:r w:rsidRPr="00DA319A">
        <w:rPr>
          <w:rFonts w:ascii="David" w:hAnsi="David" w:cs="David" w:hint="cs"/>
          <w:b/>
          <w:bCs/>
          <w:sz w:val="24"/>
          <w:szCs w:val="24"/>
          <w:rtl/>
        </w:rPr>
        <w:t>שיקולים לבר-משפטיים</w:t>
      </w:r>
      <w:r>
        <w:rPr>
          <w:rFonts w:ascii="David" w:hAnsi="David" w:cs="David" w:hint="cs"/>
          <w:sz w:val="24"/>
          <w:szCs w:val="24"/>
          <w:rtl/>
        </w:rPr>
        <w:t xml:space="preserve"> [חוץ משפטיים]. הם לא מתייחסים לצדק כאל רכיב פנימי במשפט.</w:t>
      </w:r>
      <w:r w:rsidR="00DA319A">
        <w:rPr>
          <w:rFonts w:ascii="David" w:hAnsi="David" w:cs="David" w:hint="cs"/>
          <w:sz w:val="24"/>
          <w:szCs w:val="24"/>
          <w:rtl/>
        </w:rPr>
        <w:t xml:space="preserve"> </w:t>
      </w:r>
      <w:r>
        <w:rPr>
          <w:rFonts w:ascii="David" w:hAnsi="David" w:cs="David" w:hint="cs"/>
          <w:sz w:val="24"/>
          <w:szCs w:val="24"/>
          <w:rtl/>
        </w:rPr>
        <w:t xml:space="preserve">הוא מדבר על </w:t>
      </w:r>
      <w:r w:rsidRPr="00DA319A">
        <w:rPr>
          <w:rFonts w:ascii="David" w:hAnsi="David" w:cs="David" w:hint="cs"/>
          <w:b/>
          <w:bCs/>
          <w:sz w:val="24"/>
          <w:szCs w:val="24"/>
          <w:rtl/>
        </w:rPr>
        <w:t>החלטה לא רציונלית- אינטואיציה ותחושה פנימית</w:t>
      </w:r>
      <w:r>
        <w:rPr>
          <w:rFonts w:ascii="David" w:hAnsi="David" w:cs="David" w:hint="cs"/>
          <w:sz w:val="24"/>
          <w:szCs w:val="24"/>
          <w:rtl/>
        </w:rPr>
        <w:t>. הוא מפרט לגבי השיקולים.</w:t>
      </w:r>
    </w:p>
    <w:p w14:paraId="061FCDDD" w14:textId="331428DF" w:rsidR="002D3234" w:rsidRDefault="002D3234" w:rsidP="002D3234">
      <w:pPr>
        <w:tabs>
          <w:tab w:val="left" w:pos="3353"/>
        </w:tabs>
        <w:jc w:val="both"/>
        <w:rPr>
          <w:rFonts w:ascii="David" w:hAnsi="David" w:cs="David"/>
          <w:b/>
          <w:bCs/>
          <w:sz w:val="24"/>
          <w:szCs w:val="24"/>
          <w:u w:val="single"/>
          <w:rtl/>
        </w:rPr>
      </w:pPr>
      <w:r w:rsidRPr="00DA319A">
        <w:rPr>
          <w:rFonts w:ascii="David" w:hAnsi="David" w:cs="David" w:hint="cs"/>
          <w:b/>
          <w:bCs/>
          <w:sz w:val="24"/>
          <w:szCs w:val="24"/>
          <w:u w:val="single"/>
          <w:shd w:val="clear" w:color="auto" w:fill="FBE4D5" w:themeFill="accent2" w:themeFillTint="33"/>
          <w:rtl/>
        </w:rPr>
        <w:t>השיקולים</w:t>
      </w:r>
    </w:p>
    <w:p w14:paraId="73B8DB05" w14:textId="2BB00290" w:rsidR="002D3234" w:rsidRDefault="002D3234" w:rsidP="00A436E0">
      <w:pPr>
        <w:pStyle w:val="a7"/>
        <w:numPr>
          <w:ilvl w:val="0"/>
          <w:numId w:val="289"/>
        </w:numPr>
        <w:tabs>
          <w:tab w:val="left" w:pos="3353"/>
        </w:tabs>
        <w:jc w:val="both"/>
        <w:rPr>
          <w:rFonts w:ascii="David" w:hAnsi="David" w:cs="David"/>
          <w:sz w:val="24"/>
          <w:szCs w:val="24"/>
        </w:rPr>
      </w:pPr>
      <w:r w:rsidRPr="00DA319A">
        <w:rPr>
          <w:rFonts w:ascii="David" w:hAnsi="David" w:cs="David" w:hint="cs"/>
          <w:sz w:val="24"/>
          <w:szCs w:val="24"/>
          <w:rtl/>
        </w:rPr>
        <w:t xml:space="preserve">בדין הקשה הזה, אני </w:t>
      </w:r>
      <w:r w:rsidRPr="00713763">
        <w:rPr>
          <w:rFonts w:ascii="David" w:hAnsi="David" w:cs="David" w:hint="cs"/>
          <w:b/>
          <w:bCs/>
          <w:sz w:val="24"/>
          <w:szCs w:val="24"/>
          <w:rtl/>
        </w:rPr>
        <w:t>בוחר בחיים</w:t>
      </w:r>
      <w:r w:rsidRPr="00DA319A">
        <w:rPr>
          <w:rFonts w:ascii="David" w:hAnsi="David" w:cs="David" w:hint="cs"/>
          <w:sz w:val="24"/>
          <w:szCs w:val="24"/>
          <w:rtl/>
        </w:rPr>
        <w:t xml:space="preserve">; בחייה- חיים כמשל של רות נחמני, </w:t>
      </w:r>
      <w:proofErr w:type="spellStart"/>
      <w:r w:rsidRPr="00DA319A">
        <w:rPr>
          <w:rFonts w:ascii="David" w:hAnsi="David" w:cs="David" w:hint="cs"/>
          <w:sz w:val="24"/>
          <w:szCs w:val="24"/>
          <w:rtl/>
        </w:rPr>
        <w:t>וב"חיים</w:t>
      </w:r>
      <w:proofErr w:type="spellEnd"/>
      <w:r w:rsidRPr="00DA319A">
        <w:rPr>
          <w:rFonts w:ascii="David" w:hAnsi="David" w:cs="David" w:hint="cs"/>
          <w:sz w:val="24"/>
          <w:szCs w:val="24"/>
          <w:rtl/>
        </w:rPr>
        <w:t>"</w:t>
      </w:r>
      <w:r w:rsidR="00DA319A">
        <w:rPr>
          <w:rFonts w:ascii="David" w:hAnsi="David" w:cs="David" w:hint="cs"/>
          <w:sz w:val="24"/>
          <w:szCs w:val="24"/>
          <w:rtl/>
        </w:rPr>
        <w:t xml:space="preserve">- או בפוטנציאל החיים- של הביציות המופרות. </w:t>
      </w:r>
    </w:p>
    <w:p w14:paraId="1A5F1772" w14:textId="3D396540" w:rsidR="00DA319A" w:rsidRDefault="00DA319A" w:rsidP="00A436E0">
      <w:pPr>
        <w:pStyle w:val="a7"/>
        <w:numPr>
          <w:ilvl w:val="0"/>
          <w:numId w:val="289"/>
        </w:numPr>
        <w:tabs>
          <w:tab w:val="left" w:pos="3353"/>
        </w:tabs>
        <w:jc w:val="both"/>
        <w:rPr>
          <w:rFonts w:ascii="David" w:hAnsi="David" w:cs="David"/>
          <w:sz w:val="24"/>
          <w:szCs w:val="24"/>
        </w:rPr>
      </w:pPr>
      <w:r w:rsidRPr="00713763">
        <w:rPr>
          <w:rFonts w:ascii="David" w:hAnsi="David" w:cs="David" w:hint="cs"/>
          <w:b/>
          <w:bCs/>
          <w:sz w:val="24"/>
          <w:szCs w:val="24"/>
          <w:rtl/>
        </w:rPr>
        <w:lastRenderedPageBreak/>
        <w:t>האינטרס של רותי להיות הורה חזק יותר מהאינטרס לא להיות הורה</w:t>
      </w:r>
      <w:r>
        <w:rPr>
          <w:rFonts w:ascii="David" w:hAnsi="David" w:cs="David" w:hint="cs"/>
          <w:sz w:val="24"/>
          <w:szCs w:val="24"/>
          <w:rtl/>
        </w:rPr>
        <w:t>.</w:t>
      </w:r>
    </w:p>
    <w:p w14:paraId="0B1E3591" w14:textId="4E654531" w:rsidR="002D3234" w:rsidRPr="00713763" w:rsidRDefault="00DA319A" w:rsidP="00A436E0">
      <w:pPr>
        <w:pStyle w:val="a7"/>
        <w:numPr>
          <w:ilvl w:val="0"/>
          <w:numId w:val="289"/>
        </w:numPr>
        <w:tabs>
          <w:tab w:val="left" w:pos="3353"/>
        </w:tabs>
        <w:jc w:val="both"/>
        <w:rPr>
          <w:rFonts w:ascii="David" w:hAnsi="David" w:cs="David"/>
          <w:sz w:val="24"/>
          <w:szCs w:val="24"/>
          <w:rtl/>
        </w:rPr>
      </w:pPr>
      <w:r>
        <w:rPr>
          <w:rFonts w:ascii="David" w:hAnsi="David" w:cs="David" w:hint="cs"/>
          <w:sz w:val="24"/>
          <w:szCs w:val="24"/>
          <w:rtl/>
        </w:rPr>
        <w:t>פוטנציאל החיים של הביציות המופרות מטה את הכף לטובת שימור</w:t>
      </w:r>
      <w:r w:rsidR="00833A64">
        <w:rPr>
          <w:rFonts w:ascii="David" w:hAnsi="David" w:cs="David" w:hint="cs"/>
          <w:sz w:val="24"/>
          <w:szCs w:val="24"/>
          <w:rtl/>
        </w:rPr>
        <w:t>ן</w:t>
      </w:r>
      <w:r>
        <w:rPr>
          <w:rFonts w:ascii="David" w:hAnsi="David" w:cs="David" w:hint="cs"/>
          <w:sz w:val="24"/>
          <w:szCs w:val="24"/>
          <w:rtl/>
        </w:rPr>
        <w:t xml:space="preserve"> ופיתוח</w:t>
      </w:r>
      <w:r w:rsidR="00833A64">
        <w:rPr>
          <w:rFonts w:ascii="David" w:hAnsi="David" w:cs="David" w:hint="cs"/>
          <w:sz w:val="24"/>
          <w:szCs w:val="24"/>
          <w:rtl/>
        </w:rPr>
        <w:t>ן</w:t>
      </w:r>
      <w:r>
        <w:rPr>
          <w:rFonts w:ascii="David" w:hAnsi="David" w:cs="David" w:hint="cs"/>
          <w:sz w:val="24"/>
          <w:szCs w:val="24"/>
          <w:rtl/>
        </w:rPr>
        <w:t xml:space="preserve">. </w:t>
      </w:r>
    </w:p>
    <w:p w14:paraId="117B9306" w14:textId="18CE23F7" w:rsidR="002D3234" w:rsidRDefault="002D3234" w:rsidP="002D3234">
      <w:pPr>
        <w:tabs>
          <w:tab w:val="left" w:pos="3353"/>
        </w:tabs>
        <w:jc w:val="both"/>
        <w:rPr>
          <w:rFonts w:ascii="David" w:hAnsi="David" w:cs="David"/>
          <w:sz w:val="24"/>
          <w:szCs w:val="24"/>
          <w:rtl/>
        </w:rPr>
      </w:pPr>
      <w:r w:rsidRPr="00DA319A">
        <w:rPr>
          <w:rFonts w:ascii="David" w:hAnsi="David" w:cs="David" w:hint="cs"/>
          <w:sz w:val="24"/>
          <w:szCs w:val="24"/>
          <w:u w:val="single"/>
          <w:rtl/>
        </w:rPr>
        <w:t>שורה תחתונה</w:t>
      </w:r>
      <w:r>
        <w:rPr>
          <w:rFonts w:ascii="David" w:hAnsi="David" w:cs="David" w:hint="cs"/>
          <w:sz w:val="24"/>
          <w:szCs w:val="24"/>
          <w:rtl/>
        </w:rPr>
        <w:t xml:space="preserve">: העדפת האינטרס של רותי נובע מ-2 דברים: העדפת החיים מאשר אי חיים. השיקול של מעמד הביציות, הגם שכל הדעות הם לא עובר, יש לזה משקל חשוב בהחלטות השופטים [טירקל, טל] כי הם מעדיפים את אופציית החיים מאשר אי-חיים. זה לא רק החיים של הביציות אלא גם חייה של רותי וההסתמכות שלה. היא בת 40 ולא תוכל ללדת עוד. </w:t>
      </w:r>
    </w:p>
    <w:p w14:paraId="3E073930" w14:textId="50A2AF9D" w:rsidR="002D3234" w:rsidRDefault="002D3234" w:rsidP="00713763">
      <w:pPr>
        <w:tabs>
          <w:tab w:val="left" w:pos="3353"/>
        </w:tabs>
        <w:jc w:val="both"/>
        <w:rPr>
          <w:rFonts w:ascii="David" w:hAnsi="David" w:cs="David"/>
          <w:sz w:val="24"/>
          <w:szCs w:val="24"/>
          <w:rtl/>
        </w:rPr>
      </w:pPr>
      <w:r>
        <w:rPr>
          <w:rFonts w:ascii="David" w:hAnsi="David" w:cs="David" w:hint="cs"/>
          <w:sz w:val="24"/>
          <w:szCs w:val="24"/>
          <w:rtl/>
        </w:rPr>
        <w:t>השופט טירקל הוא אב שכול, שבנו מת ממחלה בגיל מבוגר. ייתכן שיש בזה כדי להסביר את העמדה הרגשית, עולם פנימי וסובייקטיבי. ייתכן ופרט זה מסביר את ערך החיים בעיניו. הוא עומד לצד השופט צבי טל, עם שפה קצת יותר רגשית.</w:t>
      </w:r>
    </w:p>
    <w:p w14:paraId="48649964" w14:textId="565D7E7F" w:rsidR="002D3234" w:rsidRDefault="002D3234" w:rsidP="002D3234">
      <w:pPr>
        <w:tabs>
          <w:tab w:val="left" w:pos="3353"/>
        </w:tabs>
        <w:jc w:val="both"/>
        <w:rPr>
          <w:rFonts w:ascii="David" w:hAnsi="David" w:cs="David"/>
          <w:sz w:val="24"/>
          <w:szCs w:val="24"/>
          <w:rtl/>
        </w:rPr>
      </w:pPr>
    </w:p>
    <w:p w14:paraId="31DE0911" w14:textId="77777777" w:rsidR="00713763" w:rsidRDefault="007A7195" w:rsidP="00713763">
      <w:pPr>
        <w:pStyle w:val="a7"/>
        <w:numPr>
          <w:ilvl w:val="0"/>
          <w:numId w:val="135"/>
        </w:numPr>
        <w:tabs>
          <w:tab w:val="left" w:pos="3353"/>
        </w:tabs>
        <w:jc w:val="both"/>
        <w:rPr>
          <w:rFonts w:ascii="David" w:hAnsi="David" w:cs="David"/>
          <w:sz w:val="24"/>
          <w:szCs w:val="24"/>
        </w:rPr>
      </w:pPr>
      <w:r w:rsidRPr="00713763">
        <w:rPr>
          <w:rFonts w:ascii="David" w:hAnsi="David" w:cs="David" w:hint="cs"/>
          <w:sz w:val="24"/>
          <w:szCs w:val="24"/>
          <w:rtl/>
        </w:rPr>
        <w:t xml:space="preserve">4 השופטים הנ"ל הניחו שאין נורמה משפטית. הואיל ואין נורמה משפטית יש לפנות לשיקולי צדק, כלומר איזון האינטרסים של שני הצדדים. באיזון זה יש להעדיף את האינטרס של רותי. </w:t>
      </w:r>
    </w:p>
    <w:p w14:paraId="03E328B5" w14:textId="77777777" w:rsidR="00713763" w:rsidRDefault="007A7195" w:rsidP="00713763">
      <w:pPr>
        <w:pStyle w:val="a7"/>
        <w:numPr>
          <w:ilvl w:val="0"/>
          <w:numId w:val="135"/>
        </w:numPr>
        <w:tabs>
          <w:tab w:val="left" w:pos="3353"/>
        </w:tabs>
        <w:jc w:val="both"/>
        <w:rPr>
          <w:rFonts w:ascii="David" w:hAnsi="David" w:cs="David"/>
          <w:sz w:val="24"/>
          <w:szCs w:val="24"/>
        </w:rPr>
      </w:pPr>
      <w:r w:rsidRPr="00713763">
        <w:rPr>
          <w:rFonts w:ascii="David" w:hAnsi="David" w:cs="David" w:hint="cs"/>
          <w:b/>
          <w:bCs/>
          <w:sz w:val="24"/>
          <w:szCs w:val="24"/>
          <w:highlight w:val="yellow"/>
          <w:rtl/>
        </w:rPr>
        <w:t>מבחינה תיאורטית קל להסביר את השופטים האלה באמצעות הארט</w:t>
      </w:r>
      <w:r w:rsidRPr="00713763">
        <w:rPr>
          <w:rFonts w:ascii="David" w:hAnsi="David" w:cs="David" w:hint="cs"/>
          <w:sz w:val="24"/>
          <w:szCs w:val="24"/>
          <w:rtl/>
        </w:rPr>
        <w:t xml:space="preserve">. </w:t>
      </w:r>
    </w:p>
    <w:p w14:paraId="481155E1" w14:textId="77777777" w:rsidR="00713763" w:rsidRDefault="007A7195" w:rsidP="00713763">
      <w:pPr>
        <w:pStyle w:val="a7"/>
        <w:numPr>
          <w:ilvl w:val="0"/>
          <w:numId w:val="135"/>
        </w:numPr>
        <w:tabs>
          <w:tab w:val="left" w:pos="3353"/>
        </w:tabs>
        <w:jc w:val="both"/>
        <w:rPr>
          <w:rFonts w:ascii="David" w:hAnsi="David" w:cs="David"/>
          <w:sz w:val="24"/>
          <w:szCs w:val="24"/>
        </w:rPr>
      </w:pPr>
      <w:r w:rsidRPr="00713763">
        <w:rPr>
          <w:rFonts w:ascii="David" w:hAnsi="David" w:cs="David" w:hint="cs"/>
          <w:sz w:val="24"/>
          <w:szCs w:val="24"/>
          <w:rtl/>
        </w:rPr>
        <w:t xml:space="preserve">אם היינו מתארים </w:t>
      </w:r>
      <w:r w:rsidRPr="00713763">
        <w:rPr>
          <w:rFonts w:ascii="David" w:hAnsi="David" w:cs="David" w:hint="cs"/>
          <w:b/>
          <w:bCs/>
          <w:sz w:val="24"/>
          <w:szCs w:val="24"/>
          <w:highlight w:val="yellow"/>
          <w:u w:val="single"/>
          <w:rtl/>
        </w:rPr>
        <w:t>לפי דוורקין</w:t>
      </w:r>
      <w:r w:rsidRPr="00713763">
        <w:rPr>
          <w:rFonts w:ascii="David" w:hAnsi="David" w:cs="David" w:hint="cs"/>
          <w:sz w:val="24"/>
          <w:szCs w:val="24"/>
          <w:rtl/>
        </w:rPr>
        <w:t xml:space="preserve">- הפנייה לצדק כעקרון משפטי [שיקול משפטי]. הצדק הוא לא עקרון חוץ-משפטי. הוא התייחס להכרעה שלהם כהכרעה משפטית ושיקול דעת חלש. </w:t>
      </w:r>
    </w:p>
    <w:p w14:paraId="513B4A3C" w14:textId="535D945B" w:rsidR="007A7195" w:rsidRPr="00713763" w:rsidRDefault="007A7195" w:rsidP="00713763">
      <w:pPr>
        <w:pStyle w:val="a7"/>
        <w:numPr>
          <w:ilvl w:val="0"/>
          <w:numId w:val="135"/>
        </w:numPr>
        <w:tabs>
          <w:tab w:val="left" w:pos="3353"/>
        </w:tabs>
        <w:jc w:val="both"/>
        <w:rPr>
          <w:rFonts w:ascii="David" w:hAnsi="David" w:cs="David"/>
          <w:sz w:val="24"/>
          <w:szCs w:val="24"/>
          <w:rtl/>
        </w:rPr>
      </w:pPr>
      <w:r w:rsidRPr="00713763">
        <w:rPr>
          <w:rFonts w:ascii="David" w:hAnsi="David" w:cs="David" w:hint="cs"/>
          <w:b/>
          <w:bCs/>
          <w:sz w:val="24"/>
          <w:szCs w:val="24"/>
          <w:highlight w:val="yellow"/>
          <w:rtl/>
        </w:rPr>
        <w:t>לפי הריאליסטים</w:t>
      </w:r>
      <w:r w:rsidRPr="00713763">
        <w:rPr>
          <w:rFonts w:ascii="David" w:hAnsi="David" w:cs="David" w:hint="cs"/>
          <w:sz w:val="24"/>
          <w:szCs w:val="24"/>
          <w:rtl/>
        </w:rPr>
        <w:t xml:space="preserve">- הכל שיקול דעת של השופט. מקרה בולט של חלל נורמטיבי שמפעילים שיקול ענייני שלכם. אבל גם אם הייתה נורמה והייתם מעדיפים את האינטרס של רותי, זה משקף הכרעה שיפוטית. </w:t>
      </w:r>
    </w:p>
    <w:p w14:paraId="2EE820D9" w14:textId="77777777" w:rsidR="00713763" w:rsidRDefault="00713763" w:rsidP="002D3234">
      <w:pPr>
        <w:tabs>
          <w:tab w:val="left" w:pos="3353"/>
        </w:tabs>
        <w:jc w:val="both"/>
        <w:rPr>
          <w:rFonts w:ascii="David" w:hAnsi="David" w:cs="David"/>
          <w:b/>
          <w:bCs/>
          <w:sz w:val="24"/>
          <w:szCs w:val="24"/>
          <w:u w:val="single"/>
          <w:rtl/>
        </w:rPr>
      </w:pPr>
    </w:p>
    <w:p w14:paraId="46D296E9" w14:textId="5C186504" w:rsidR="007A7195" w:rsidRDefault="007A7195" w:rsidP="002D3234">
      <w:pPr>
        <w:tabs>
          <w:tab w:val="left" w:pos="3353"/>
        </w:tabs>
        <w:jc w:val="both"/>
        <w:rPr>
          <w:rFonts w:ascii="David" w:hAnsi="David" w:cs="David"/>
          <w:sz w:val="24"/>
          <w:szCs w:val="24"/>
          <w:rtl/>
        </w:rPr>
      </w:pPr>
      <w:r w:rsidRPr="007A7195">
        <w:rPr>
          <w:rFonts w:ascii="David" w:hAnsi="David" w:cs="David" w:hint="cs"/>
          <w:b/>
          <w:bCs/>
          <w:sz w:val="24"/>
          <w:szCs w:val="24"/>
          <w:u w:val="single"/>
          <w:rtl/>
        </w:rPr>
        <w:t>שופטי המיעוט</w:t>
      </w:r>
    </w:p>
    <w:p w14:paraId="0FF3E72F" w14:textId="7F0D1CAF" w:rsidR="007A7195" w:rsidRDefault="007A7195" w:rsidP="002D3234">
      <w:pPr>
        <w:tabs>
          <w:tab w:val="left" w:pos="3353"/>
        </w:tabs>
        <w:jc w:val="both"/>
        <w:rPr>
          <w:rFonts w:ascii="David" w:hAnsi="David" w:cs="David"/>
          <w:sz w:val="24"/>
          <w:szCs w:val="24"/>
          <w:rtl/>
        </w:rPr>
      </w:pPr>
      <w:r w:rsidRPr="00713763">
        <w:rPr>
          <w:rFonts w:ascii="David" w:hAnsi="David" w:cs="David" w:hint="cs"/>
          <w:b/>
          <w:bCs/>
          <w:sz w:val="24"/>
          <w:szCs w:val="24"/>
          <w:u w:val="single"/>
          <w:shd w:val="clear" w:color="auto" w:fill="FBE4D5" w:themeFill="accent2" w:themeFillTint="33"/>
          <w:rtl/>
        </w:rPr>
        <w:t>השופטת שטרסברג-כהן</w:t>
      </w:r>
      <w:r>
        <w:rPr>
          <w:rFonts w:ascii="David" w:hAnsi="David" w:cs="David" w:hint="cs"/>
          <w:sz w:val="24"/>
          <w:szCs w:val="24"/>
          <w:rtl/>
        </w:rPr>
        <w:t xml:space="preserve">: כותבת את חוות הדעת הראשית והיא מיעוט. </w:t>
      </w:r>
    </w:p>
    <w:p w14:paraId="773C58FB" w14:textId="505E2AFF" w:rsidR="007A7195" w:rsidRDefault="007A7195" w:rsidP="002D3234">
      <w:pPr>
        <w:tabs>
          <w:tab w:val="left" w:pos="3353"/>
        </w:tabs>
        <w:jc w:val="both"/>
        <w:rPr>
          <w:rFonts w:ascii="David" w:hAnsi="David" w:cs="David"/>
          <w:sz w:val="24"/>
          <w:szCs w:val="24"/>
          <w:rtl/>
        </w:rPr>
      </w:pPr>
      <w:r w:rsidRPr="00713763">
        <w:rPr>
          <w:rFonts w:ascii="David" w:hAnsi="David" w:cs="David" w:hint="cs"/>
          <w:sz w:val="24"/>
          <w:szCs w:val="24"/>
          <w:shd w:val="clear" w:color="auto" w:fill="D9E2F3" w:themeFill="accent1" w:themeFillTint="33"/>
          <w:rtl/>
        </w:rPr>
        <w:t>אכן אין אנו נקראים לפרש חוק מסוים ואין אנו נדרשים ליישם חוק כזה</w:t>
      </w:r>
      <w:r>
        <w:rPr>
          <w:rFonts w:ascii="David" w:hAnsi="David" w:cs="David" w:hint="cs"/>
          <w:sz w:val="24"/>
          <w:szCs w:val="24"/>
          <w:rtl/>
        </w:rPr>
        <w:t>. -היא מודה שאין נורמה ישירה וברורה.</w:t>
      </w:r>
    </w:p>
    <w:p w14:paraId="3319618C" w14:textId="67B80E65" w:rsidR="007A7195" w:rsidRDefault="007A7195" w:rsidP="008A583B">
      <w:pPr>
        <w:shd w:val="clear" w:color="auto" w:fill="D9E2F3" w:themeFill="accent1" w:themeFillTint="33"/>
        <w:tabs>
          <w:tab w:val="left" w:pos="3353"/>
        </w:tabs>
        <w:jc w:val="both"/>
        <w:rPr>
          <w:rFonts w:ascii="David" w:hAnsi="David" w:cs="David"/>
          <w:sz w:val="24"/>
          <w:szCs w:val="24"/>
          <w:rtl/>
        </w:rPr>
      </w:pPr>
      <w:r>
        <w:rPr>
          <w:rFonts w:ascii="David" w:hAnsi="David" w:cs="David" w:hint="cs"/>
          <w:sz w:val="24"/>
          <w:szCs w:val="24"/>
          <w:rtl/>
        </w:rPr>
        <w:t>גם במקרה כזה, כבאחרים, נקראים אנו להכריע בסוגיות שאינן מסודרות ע"י חוק מיוחד. עלינו לקבוע נורמה משפטית בעלת משמעות ערכית.</w:t>
      </w:r>
      <w:r w:rsidR="00713763">
        <w:rPr>
          <w:rFonts w:ascii="David" w:hAnsi="David" w:cs="David" w:hint="cs"/>
          <w:sz w:val="24"/>
          <w:szCs w:val="24"/>
          <w:rtl/>
        </w:rPr>
        <w:t xml:space="preserve"> בעשותנו כן, אין אנו מצויים בחלל ריק. לרשותנו עומד עולמו העשיר של הדין הקיים על כל ענפיו המשליכים על הסוגייה הנדונה. </w:t>
      </w:r>
    </w:p>
    <w:p w14:paraId="3CBE1FF4" w14:textId="51B1F78B" w:rsidR="007A7195" w:rsidRDefault="007A7195" w:rsidP="007A7195">
      <w:pPr>
        <w:tabs>
          <w:tab w:val="left" w:pos="3353"/>
        </w:tabs>
        <w:jc w:val="both"/>
        <w:rPr>
          <w:rFonts w:ascii="David" w:hAnsi="David" w:cs="David"/>
          <w:sz w:val="24"/>
          <w:szCs w:val="24"/>
          <w:rtl/>
        </w:rPr>
      </w:pPr>
      <w:r>
        <w:rPr>
          <w:rFonts w:ascii="David" w:hAnsi="David" w:cs="David" w:hint="cs"/>
          <w:sz w:val="24"/>
          <w:szCs w:val="24"/>
          <w:rtl/>
        </w:rPr>
        <w:t>-היא חולקת באופן חזיתי על כל שופטי הרוב, במיוחד גולדברג שאמר שיש לפנינו חלל נורמטיבי. היא אומרת שלא נמצאים בחלל, כי יש עולם שלם של נורמות שממנו ניתן ללמוד.</w:t>
      </w:r>
    </w:p>
    <w:p w14:paraId="337266DD" w14:textId="4F5DD736" w:rsidR="007A7195" w:rsidRDefault="007A7195" w:rsidP="007A7195">
      <w:pPr>
        <w:tabs>
          <w:tab w:val="left" w:pos="3353"/>
        </w:tabs>
        <w:jc w:val="both"/>
        <w:rPr>
          <w:rFonts w:ascii="David" w:hAnsi="David" w:cs="David"/>
          <w:b/>
          <w:bCs/>
          <w:sz w:val="24"/>
          <w:szCs w:val="24"/>
          <w:u w:val="single"/>
          <w:rtl/>
        </w:rPr>
      </w:pPr>
      <w:r w:rsidRPr="007A7195">
        <w:rPr>
          <w:rFonts w:ascii="David" w:hAnsi="David" w:cs="David" w:hint="cs"/>
          <w:b/>
          <w:bCs/>
          <w:sz w:val="24"/>
          <w:szCs w:val="24"/>
          <w:u w:val="single"/>
          <w:rtl/>
        </w:rPr>
        <w:t>הנורמות</w:t>
      </w:r>
    </w:p>
    <w:p w14:paraId="5E160DA7" w14:textId="6D8DAA81" w:rsidR="007A7195" w:rsidRDefault="007A7195" w:rsidP="00A436E0">
      <w:pPr>
        <w:pStyle w:val="a7"/>
        <w:numPr>
          <w:ilvl w:val="0"/>
          <w:numId w:val="195"/>
        </w:numPr>
        <w:tabs>
          <w:tab w:val="left" w:pos="3353"/>
        </w:tabs>
        <w:jc w:val="both"/>
        <w:rPr>
          <w:rFonts w:ascii="David" w:hAnsi="David" w:cs="David"/>
          <w:sz w:val="24"/>
          <w:szCs w:val="24"/>
        </w:rPr>
      </w:pPr>
      <w:r w:rsidRPr="003B784A">
        <w:rPr>
          <w:rFonts w:ascii="David" w:hAnsi="David" w:cs="David" w:hint="cs"/>
          <w:sz w:val="24"/>
          <w:szCs w:val="24"/>
          <w:shd w:val="clear" w:color="auto" w:fill="FFFFCC"/>
          <w:rtl/>
        </w:rPr>
        <w:t>הביצית המופרית איננה יצור חי. אין מדובר בשימור חיים אלא ביצירת חיים. חברה אינה רשאית לכפות על אדם יצירת חיים בעל כורחו.</w:t>
      </w:r>
      <w:r>
        <w:rPr>
          <w:rFonts w:ascii="David" w:hAnsi="David" w:cs="David" w:hint="cs"/>
          <w:sz w:val="24"/>
          <w:szCs w:val="24"/>
          <w:rtl/>
        </w:rPr>
        <w:t xml:space="preserve"> -עונה על שאלה. לא ניתן לחייב את דני לשמר את הביציות.</w:t>
      </w:r>
    </w:p>
    <w:p w14:paraId="6ED31783" w14:textId="0A3FF4F5" w:rsidR="007A7195" w:rsidRDefault="007A7195" w:rsidP="00A436E0">
      <w:pPr>
        <w:pStyle w:val="a7"/>
        <w:numPr>
          <w:ilvl w:val="0"/>
          <w:numId w:val="195"/>
        </w:numPr>
        <w:tabs>
          <w:tab w:val="left" w:pos="3353"/>
        </w:tabs>
        <w:jc w:val="both"/>
        <w:rPr>
          <w:rFonts w:ascii="David" w:hAnsi="David" w:cs="David"/>
          <w:sz w:val="24"/>
          <w:szCs w:val="24"/>
        </w:rPr>
      </w:pPr>
      <w:r w:rsidRPr="003B784A">
        <w:rPr>
          <w:rFonts w:ascii="David" w:hAnsi="David" w:cs="David" w:hint="cs"/>
          <w:sz w:val="24"/>
          <w:szCs w:val="24"/>
          <w:shd w:val="clear" w:color="auto" w:fill="FFFFCC"/>
          <w:rtl/>
        </w:rPr>
        <w:t>מבחינה עובדתית ומשפטית לא הייתה מצד דני הסכמה להמשך התהליך בנסיבות של התפרקות התא המשפחתי</w:t>
      </w:r>
      <w:r>
        <w:rPr>
          <w:rFonts w:ascii="David" w:hAnsi="David" w:cs="David" w:hint="cs"/>
          <w:sz w:val="24"/>
          <w:szCs w:val="24"/>
          <w:rtl/>
        </w:rPr>
        <w:t xml:space="preserve">. -ההסכמה הזו מותנית בקיום הקשר ביניהם. הוא לא נתן ייפוי כוח בלתי חוזר להיות אב, גם אם הקשר ביניהם יתפרק. אמנם זה מצער והיו לה ציפיות, אבל זה היה טיב ההסכמה וזה גם טיב ההסכמה הטבעי בהסתמכויות כאלה בין בני זוג. </w:t>
      </w:r>
      <w:r w:rsidR="003B784A">
        <w:rPr>
          <w:rFonts w:ascii="David" w:hAnsi="David" w:cs="David" w:hint="cs"/>
          <w:sz w:val="24"/>
          <w:szCs w:val="24"/>
          <w:rtl/>
        </w:rPr>
        <w:t>יש שנים שהאישה בבית והבעל בחוץ משקיע בפרנסה, יש הסתמכויות הדדיות שבנויות לטווח ארוך. המטרה היא ששניהם ייצאו מורווחים מכל ההשקעות ההדדיות. אילו יחליטו להיפרד הם יהיו מאוכזבים אבל זה לא יטיל חובה על השני. זו לא סיבה לכפות על אחד הצדדים את המשך הקשר ואת המשך תהליך ההפריה בנסיבות שלנו.</w:t>
      </w:r>
    </w:p>
    <w:p w14:paraId="70880D57" w14:textId="57DABE26" w:rsidR="003B784A" w:rsidRDefault="003B784A" w:rsidP="00A436E0">
      <w:pPr>
        <w:pStyle w:val="a7"/>
        <w:numPr>
          <w:ilvl w:val="0"/>
          <w:numId w:val="195"/>
        </w:numPr>
        <w:tabs>
          <w:tab w:val="left" w:pos="3353"/>
        </w:tabs>
        <w:jc w:val="both"/>
        <w:rPr>
          <w:rFonts w:ascii="David" w:hAnsi="David" w:cs="David"/>
          <w:sz w:val="24"/>
          <w:szCs w:val="24"/>
        </w:rPr>
      </w:pPr>
      <w:r w:rsidRPr="003B784A">
        <w:rPr>
          <w:rFonts w:ascii="David" w:hAnsi="David" w:cs="David" w:hint="cs"/>
          <w:sz w:val="24"/>
          <w:szCs w:val="24"/>
          <w:shd w:val="clear" w:color="auto" w:fill="FFFFCC"/>
          <w:rtl/>
        </w:rPr>
        <w:t>הזכות להיות הורה היא חירות שאין מולה חובה משפטית. גם הזכות לאי-הורות היא חירות. זוהי זכותו של הפרט לשלוט בחייו ולתכננם</w:t>
      </w:r>
      <w:r>
        <w:rPr>
          <w:rFonts w:ascii="David" w:hAnsi="David" w:cs="David" w:hint="cs"/>
          <w:sz w:val="24"/>
          <w:szCs w:val="24"/>
          <w:rtl/>
        </w:rPr>
        <w:t xml:space="preserve">. -במצב של חירויות לא ניתן לכפות על דני להיות הורה. </w:t>
      </w:r>
      <w:r w:rsidRPr="003B784A">
        <w:rPr>
          <w:rFonts w:ascii="David" w:hAnsi="David" w:cs="David" w:hint="cs"/>
          <w:sz w:val="24"/>
          <w:szCs w:val="24"/>
          <w:rtl/>
        </w:rPr>
        <w:t>הטרגיות של חוסר אפשרות מימוש הורות, לא יוצר</w:t>
      </w:r>
      <w:r>
        <w:rPr>
          <w:rFonts w:ascii="David" w:hAnsi="David" w:cs="David" w:hint="cs"/>
          <w:sz w:val="24"/>
          <w:szCs w:val="24"/>
          <w:rtl/>
        </w:rPr>
        <w:t>ת</w:t>
      </w:r>
      <w:r w:rsidRPr="003B784A">
        <w:rPr>
          <w:rFonts w:ascii="David" w:hAnsi="David" w:cs="David" w:hint="cs"/>
          <w:sz w:val="24"/>
          <w:szCs w:val="24"/>
          <w:rtl/>
        </w:rPr>
        <w:t xml:space="preserve"> חובה על מישהו אחר להגשים את החירות הזו. בניתוח הזכויות, החירויות, לא ניתן לכפות.</w:t>
      </w:r>
    </w:p>
    <w:p w14:paraId="7DBD9490" w14:textId="7730920A" w:rsidR="003B784A" w:rsidRDefault="003B784A" w:rsidP="003B784A">
      <w:pPr>
        <w:tabs>
          <w:tab w:val="left" w:pos="3353"/>
        </w:tabs>
        <w:jc w:val="both"/>
        <w:rPr>
          <w:rFonts w:ascii="David" w:hAnsi="David" w:cs="David"/>
          <w:sz w:val="24"/>
          <w:szCs w:val="24"/>
          <w:rtl/>
        </w:rPr>
      </w:pPr>
      <w:r w:rsidRPr="003B784A">
        <w:rPr>
          <w:rFonts w:ascii="David" w:hAnsi="David" w:cs="David" w:hint="cs"/>
          <w:sz w:val="24"/>
          <w:szCs w:val="24"/>
          <w:highlight w:val="yellow"/>
          <w:rtl/>
        </w:rPr>
        <w:t>חירות= זכות שלא מצמיחה חובה. זכות שלילית</w:t>
      </w:r>
      <w:r>
        <w:rPr>
          <w:rFonts w:ascii="David" w:hAnsi="David" w:cs="David" w:hint="cs"/>
          <w:sz w:val="24"/>
          <w:szCs w:val="24"/>
          <w:rtl/>
        </w:rPr>
        <w:t xml:space="preserve">. </w:t>
      </w:r>
    </w:p>
    <w:p w14:paraId="1D5F7562" w14:textId="40CA8AF3" w:rsidR="003B784A" w:rsidRPr="008A583B" w:rsidRDefault="00E67D28" w:rsidP="003B784A">
      <w:pPr>
        <w:tabs>
          <w:tab w:val="left" w:pos="3353"/>
        </w:tabs>
        <w:jc w:val="both"/>
        <w:rPr>
          <w:rFonts w:ascii="David" w:hAnsi="David" w:cs="David"/>
          <w:b/>
          <w:bCs/>
          <w:sz w:val="24"/>
          <w:szCs w:val="24"/>
          <w:u w:val="single"/>
          <w:shd w:val="clear" w:color="auto" w:fill="FBE4D5" w:themeFill="accent2" w:themeFillTint="33"/>
          <w:rtl/>
        </w:rPr>
      </w:pPr>
      <w:r w:rsidRPr="008A583B">
        <w:rPr>
          <w:rFonts w:ascii="David" w:hAnsi="David" w:cs="David" w:hint="cs"/>
          <w:b/>
          <w:bCs/>
          <w:sz w:val="24"/>
          <w:szCs w:val="24"/>
          <w:u w:val="single"/>
          <w:shd w:val="clear" w:color="auto" w:fill="FBE4D5" w:themeFill="accent2" w:themeFillTint="33"/>
          <w:rtl/>
        </w:rPr>
        <w:t>המשך שטרסברג-כהן</w:t>
      </w:r>
    </w:p>
    <w:p w14:paraId="3F09D4AC" w14:textId="6EBD15B3" w:rsidR="003B784A" w:rsidRDefault="00E67D28" w:rsidP="008A583B">
      <w:pPr>
        <w:shd w:val="clear" w:color="auto" w:fill="D9E2F3" w:themeFill="accent1" w:themeFillTint="33"/>
        <w:tabs>
          <w:tab w:val="left" w:pos="3353"/>
        </w:tabs>
        <w:jc w:val="both"/>
        <w:rPr>
          <w:rFonts w:ascii="David" w:hAnsi="David" w:cs="David"/>
          <w:sz w:val="24"/>
          <w:szCs w:val="24"/>
          <w:rtl/>
        </w:rPr>
      </w:pPr>
      <w:r>
        <w:rPr>
          <w:rFonts w:ascii="David" w:hAnsi="David" w:cs="David" w:hint="cs"/>
          <w:sz w:val="24"/>
          <w:szCs w:val="24"/>
          <w:rtl/>
        </w:rPr>
        <w:t xml:space="preserve">"הצדק" כמושג מופשט הוא ניטרלי בעייננו. היענות לדני נחמני היא עשיית "אי צדק" עם רותי. והיענות לה היא עשיית "אי צדק" לו. עלינו לתור אחר צדק העולה בקנה אחד עם הרעיונות "הפילוסופים המדיניים והמוסריים" המהווים חלק אינטגרלי מן המשפט (ציטוט מח' כהן). </w:t>
      </w:r>
    </w:p>
    <w:p w14:paraId="66F660E5" w14:textId="7BDBA446" w:rsidR="00E67D28" w:rsidRDefault="001969DF" w:rsidP="003B784A">
      <w:pPr>
        <w:tabs>
          <w:tab w:val="left" w:pos="3353"/>
        </w:tabs>
        <w:jc w:val="both"/>
        <w:rPr>
          <w:rFonts w:ascii="David" w:hAnsi="David" w:cs="David"/>
          <w:sz w:val="24"/>
          <w:szCs w:val="24"/>
          <w:rtl/>
        </w:rPr>
      </w:pPr>
      <w:r>
        <w:rPr>
          <w:rFonts w:ascii="David" w:hAnsi="David" w:cs="David" w:hint="cs"/>
          <w:sz w:val="24"/>
          <w:szCs w:val="24"/>
          <w:rtl/>
        </w:rPr>
        <w:lastRenderedPageBreak/>
        <w:t>-מבחינה משפטית יש פה 2 חירויות ולכן לא ניתן לאכוף על אדם דבר.</w:t>
      </w:r>
    </w:p>
    <w:p w14:paraId="343A17C7" w14:textId="33AEFAFF" w:rsidR="001969DF" w:rsidRDefault="001969DF" w:rsidP="003B784A">
      <w:pPr>
        <w:tabs>
          <w:tab w:val="left" w:pos="3353"/>
        </w:tabs>
        <w:jc w:val="both"/>
        <w:rPr>
          <w:rFonts w:ascii="David" w:hAnsi="David" w:cs="David"/>
          <w:sz w:val="24"/>
          <w:szCs w:val="24"/>
          <w:rtl/>
        </w:rPr>
      </w:pPr>
    </w:p>
    <w:p w14:paraId="5ADFC9F9" w14:textId="22A0C284" w:rsidR="001969DF" w:rsidRDefault="001969DF" w:rsidP="003B784A">
      <w:pPr>
        <w:tabs>
          <w:tab w:val="left" w:pos="3353"/>
        </w:tabs>
        <w:jc w:val="both"/>
        <w:rPr>
          <w:rFonts w:ascii="David" w:hAnsi="David" w:cs="David"/>
          <w:b/>
          <w:bCs/>
          <w:sz w:val="24"/>
          <w:szCs w:val="24"/>
          <w:u w:val="single"/>
          <w:rtl/>
        </w:rPr>
      </w:pPr>
      <w:r w:rsidRPr="008A583B">
        <w:rPr>
          <w:rFonts w:ascii="David" w:hAnsi="David" w:cs="David" w:hint="cs"/>
          <w:b/>
          <w:bCs/>
          <w:sz w:val="24"/>
          <w:szCs w:val="24"/>
          <w:u w:val="single"/>
          <w:shd w:val="clear" w:color="auto" w:fill="FBE4D5" w:themeFill="accent2" w:themeFillTint="33"/>
          <w:rtl/>
        </w:rPr>
        <w:t>זמיר</w:t>
      </w:r>
    </w:p>
    <w:p w14:paraId="27B42A98" w14:textId="2C07F8DE" w:rsidR="001969DF" w:rsidRDefault="001969DF" w:rsidP="008A583B">
      <w:pPr>
        <w:shd w:val="clear" w:color="auto" w:fill="D9E2F3" w:themeFill="accent1" w:themeFillTint="33"/>
        <w:tabs>
          <w:tab w:val="left" w:pos="3353"/>
        </w:tabs>
        <w:jc w:val="both"/>
        <w:rPr>
          <w:rFonts w:ascii="David" w:hAnsi="David" w:cs="David"/>
          <w:sz w:val="24"/>
          <w:szCs w:val="24"/>
          <w:rtl/>
        </w:rPr>
      </w:pPr>
      <w:r>
        <w:rPr>
          <w:rFonts w:ascii="David" w:hAnsi="David" w:cs="David" w:hint="cs"/>
          <w:sz w:val="24"/>
          <w:szCs w:val="24"/>
          <w:rtl/>
        </w:rPr>
        <w:t xml:space="preserve">אפשר שלא יהיו דין, חוק או הלכה, שייתנו תשובה מפורשת לעניין הנדון בבית המשפט. </w:t>
      </w:r>
      <w:r w:rsidRPr="001969DF">
        <w:rPr>
          <w:rFonts w:ascii="David" w:hAnsi="David" w:cs="David" w:hint="cs"/>
          <w:b/>
          <w:bCs/>
          <w:sz w:val="24"/>
          <w:szCs w:val="24"/>
          <w:rtl/>
        </w:rPr>
        <w:t>אך גם במצב כזה אין בית המשפט עומד תוהה ובוהה אל מול חלל נורמטיבי</w:t>
      </w:r>
      <w:r>
        <w:rPr>
          <w:rFonts w:ascii="David" w:hAnsi="David" w:cs="David" w:hint="cs"/>
          <w:sz w:val="24"/>
          <w:szCs w:val="24"/>
          <w:rtl/>
        </w:rPr>
        <w:t xml:space="preserve">. אולם המשפט מלא נורמות משפטיות. </w:t>
      </w:r>
      <w:r w:rsidR="008A583B">
        <w:rPr>
          <w:rFonts w:ascii="David" w:hAnsi="David" w:cs="David" w:hint="cs"/>
          <w:sz w:val="24"/>
          <w:szCs w:val="24"/>
          <w:rtl/>
        </w:rPr>
        <w:t xml:space="preserve">גם אם אין נורמה מפורשת, שתחול על העניין הנדון, ודאי יש נורמה משתמעת. ביהמ"ש חייב לחפש את דרכו כדי להגיע אל נורמה זאת, ואם יש צורך בכך, להתאים אותה או לפתח אותה לפי הנדרש. תורת המשפט מנחה אותו בדרכו ונותנת בידו כלים כדי להגיע אל הדין, ואף לפתח את הדין מתוך הדין. </w:t>
      </w:r>
    </w:p>
    <w:p w14:paraId="45271617" w14:textId="6B5CB95A" w:rsidR="001969DF" w:rsidRDefault="001969DF" w:rsidP="003B784A">
      <w:pPr>
        <w:tabs>
          <w:tab w:val="left" w:pos="3353"/>
        </w:tabs>
        <w:jc w:val="both"/>
        <w:rPr>
          <w:rFonts w:ascii="David" w:hAnsi="David" w:cs="David"/>
          <w:sz w:val="24"/>
          <w:szCs w:val="24"/>
          <w:rtl/>
        </w:rPr>
      </w:pPr>
      <w:r>
        <w:rPr>
          <w:rFonts w:ascii="David" w:hAnsi="David" w:cs="David" w:hint="cs"/>
          <w:sz w:val="24"/>
          <w:szCs w:val="24"/>
          <w:rtl/>
        </w:rPr>
        <w:t>-לא נמצאים בחלל נורמטיבי. תקיפה ישירה מול גולדברג.</w:t>
      </w:r>
    </w:p>
    <w:p w14:paraId="5F3F920D" w14:textId="77D73B4B" w:rsidR="001969DF" w:rsidRDefault="001969DF" w:rsidP="003B784A">
      <w:pPr>
        <w:tabs>
          <w:tab w:val="left" w:pos="3353"/>
        </w:tabs>
        <w:jc w:val="both"/>
        <w:rPr>
          <w:rFonts w:ascii="David" w:hAnsi="David" w:cs="David"/>
          <w:b/>
          <w:bCs/>
          <w:sz w:val="24"/>
          <w:szCs w:val="24"/>
          <w:u w:val="single"/>
          <w:rtl/>
        </w:rPr>
      </w:pPr>
      <w:r w:rsidRPr="008A583B">
        <w:rPr>
          <w:rFonts w:ascii="David" w:hAnsi="David" w:cs="David" w:hint="cs"/>
          <w:b/>
          <w:bCs/>
          <w:sz w:val="24"/>
          <w:szCs w:val="24"/>
          <w:u w:val="single"/>
          <w:shd w:val="clear" w:color="auto" w:fill="FBE4D5" w:themeFill="accent2" w:themeFillTint="33"/>
          <w:rtl/>
        </w:rPr>
        <w:t>הנורמות</w:t>
      </w:r>
    </w:p>
    <w:p w14:paraId="1C492C17" w14:textId="57B80787" w:rsidR="001969DF" w:rsidRPr="001969DF" w:rsidRDefault="001969DF" w:rsidP="00A436E0">
      <w:pPr>
        <w:pStyle w:val="a7"/>
        <w:numPr>
          <w:ilvl w:val="0"/>
          <w:numId w:val="196"/>
        </w:numPr>
        <w:tabs>
          <w:tab w:val="left" w:pos="3353"/>
        </w:tabs>
        <w:jc w:val="both"/>
        <w:rPr>
          <w:rFonts w:ascii="David" w:hAnsi="David" w:cs="David"/>
          <w:sz w:val="24"/>
          <w:szCs w:val="24"/>
          <w:rtl/>
        </w:rPr>
      </w:pPr>
      <w:r w:rsidRPr="008A583B">
        <w:rPr>
          <w:rFonts w:ascii="David" w:hAnsi="David" w:cs="David" w:hint="cs"/>
          <w:sz w:val="24"/>
          <w:szCs w:val="24"/>
          <w:shd w:val="clear" w:color="auto" w:fill="FFFFCC"/>
          <w:rtl/>
        </w:rPr>
        <w:t>תקנות ההפריה החוץ-גופית מחייבות הסכמה של שני בני הזוג לכל שלב בתהליך</w:t>
      </w:r>
      <w:r w:rsidRPr="001969DF">
        <w:rPr>
          <w:rFonts w:ascii="David" w:hAnsi="David" w:cs="David" w:hint="cs"/>
          <w:sz w:val="24"/>
          <w:szCs w:val="24"/>
          <w:rtl/>
        </w:rPr>
        <w:t>.</w:t>
      </w:r>
    </w:p>
    <w:p w14:paraId="4A05B7DC" w14:textId="11E8092F" w:rsidR="001969DF" w:rsidRDefault="001969DF" w:rsidP="00A436E0">
      <w:pPr>
        <w:pStyle w:val="a7"/>
        <w:numPr>
          <w:ilvl w:val="0"/>
          <w:numId w:val="196"/>
        </w:numPr>
        <w:tabs>
          <w:tab w:val="left" w:pos="3353"/>
        </w:tabs>
        <w:jc w:val="both"/>
        <w:rPr>
          <w:rFonts w:ascii="David" w:hAnsi="David" w:cs="David"/>
          <w:sz w:val="24"/>
          <w:szCs w:val="24"/>
        </w:rPr>
      </w:pPr>
      <w:r w:rsidRPr="008A583B">
        <w:rPr>
          <w:rFonts w:ascii="David" w:hAnsi="David" w:cs="David" w:hint="cs"/>
          <w:sz w:val="24"/>
          <w:szCs w:val="24"/>
          <w:shd w:val="clear" w:color="auto" w:fill="FFFFCC"/>
          <w:rtl/>
        </w:rPr>
        <w:t>חוק ההסכמים לנשיאת עוברים מחייב הסכמה של הבעל לתהליך</w:t>
      </w:r>
      <w:r w:rsidRPr="001969DF">
        <w:rPr>
          <w:rFonts w:ascii="David" w:hAnsi="David" w:cs="David" w:hint="cs"/>
          <w:sz w:val="24"/>
          <w:szCs w:val="24"/>
          <w:rtl/>
        </w:rPr>
        <w:t xml:space="preserve">. </w:t>
      </w:r>
    </w:p>
    <w:p w14:paraId="0DB51DA1" w14:textId="1FEF676C" w:rsidR="001969DF" w:rsidRDefault="001969DF" w:rsidP="001969DF">
      <w:pPr>
        <w:tabs>
          <w:tab w:val="left" w:pos="3353"/>
        </w:tabs>
        <w:jc w:val="both"/>
        <w:rPr>
          <w:rFonts w:ascii="David" w:hAnsi="David" w:cs="David"/>
          <w:sz w:val="24"/>
          <w:szCs w:val="24"/>
          <w:rtl/>
        </w:rPr>
      </w:pPr>
      <w:r>
        <w:rPr>
          <w:rFonts w:ascii="David" w:hAnsi="David" w:cs="David" w:hint="cs"/>
          <w:sz w:val="24"/>
          <w:szCs w:val="24"/>
          <w:rtl/>
        </w:rPr>
        <w:t>הוא לומד מנורמות אחרות לגבי הדין הרלוונטי כאן. לא ניתן לכפות על דני להיות הורה בעל-כורחו.</w:t>
      </w:r>
    </w:p>
    <w:p w14:paraId="3E5F4B03" w14:textId="68CD9571" w:rsidR="001969DF" w:rsidRDefault="001969DF" w:rsidP="001969DF">
      <w:pPr>
        <w:tabs>
          <w:tab w:val="left" w:pos="3353"/>
        </w:tabs>
        <w:jc w:val="both"/>
        <w:rPr>
          <w:rFonts w:ascii="David" w:hAnsi="David" w:cs="David"/>
          <w:sz w:val="24"/>
          <w:szCs w:val="24"/>
          <w:rtl/>
        </w:rPr>
      </w:pPr>
    </w:p>
    <w:p w14:paraId="31EB0AB6" w14:textId="2ADB2BE0" w:rsidR="001969DF" w:rsidRDefault="001969DF" w:rsidP="001969DF">
      <w:pPr>
        <w:tabs>
          <w:tab w:val="left" w:pos="3353"/>
        </w:tabs>
        <w:jc w:val="both"/>
        <w:rPr>
          <w:rFonts w:ascii="David" w:hAnsi="David" w:cs="David"/>
          <w:b/>
          <w:bCs/>
          <w:sz w:val="24"/>
          <w:szCs w:val="24"/>
          <w:u w:val="single"/>
          <w:rtl/>
        </w:rPr>
      </w:pPr>
      <w:r w:rsidRPr="008A583B">
        <w:rPr>
          <w:rFonts w:ascii="David" w:hAnsi="David" w:cs="David" w:hint="cs"/>
          <w:b/>
          <w:bCs/>
          <w:sz w:val="24"/>
          <w:szCs w:val="24"/>
          <w:u w:val="single"/>
          <w:shd w:val="clear" w:color="auto" w:fill="FBE4D5" w:themeFill="accent2" w:themeFillTint="33"/>
          <w:rtl/>
        </w:rPr>
        <w:t>תאודור אור</w:t>
      </w:r>
    </w:p>
    <w:p w14:paraId="65E041A9" w14:textId="3C34DFA3" w:rsidR="008A583B" w:rsidRDefault="008A583B" w:rsidP="002A1AB3">
      <w:pPr>
        <w:shd w:val="clear" w:color="auto" w:fill="D9E2F3" w:themeFill="accent1" w:themeFillTint="33"/>
        <w:tabs>
          <w:tab w:val="left" w:pos="3353"/>
        </w:tabs>
        <w:jc w:val="both"/>
        <w:rPr>
          <w:rFonts w:ascii="David" w:hAnsi="David" w:cs="David"/>
          <w:sz w:val="24"/>
          <w:szCs w:val="24"/>
          <w:rtl/>
        </w:rPr>
      </w:pPr>
      <w:r>
        <w:rPr>
          <w:rFonts w:ascii="David" w:hAnsi="David" w:cs="David" w:hint="cs"/>
          <w:sz w:val="24"/>
          <w:szCs w:val="24"/>
          <w:rtl/>
        </w:rPr>
        <w:t>בדומה לשני חבריי (השופטים שטרסברג-כהן וזמיר), וזה העיקר בעיניי</w:t>
      </w:r>
      <w:r w:rsidR="002A1AB3">
        <w:rPr>
          <w:rFonts w:ascii="David" w:hAnsi="David" w:cs="David" w:hint="cs"/>
          <w:sz w:val="24"/>
          <w:szCs w:val="24"/>
          <w:rtl/>
        </w:rPr>
        <w:t xml:space="preserve">, </w:t>
      </w:r>
      <w:r w:rsidR="002A1AB3" w:rsidRPr="002A1AB3">
        <w:rPr>
          <w:rFonts w:ascii="David" w:hAnsi="David" w:cs="David" w:hint="cs"/>
          <w:b/>
          <w:bCs/>
          <w:sz w:val="24"/>
          <w:szCs w:val="24"/>
          <w:rtl/>
        </w:rPr>
        <w:t>אינני סבור כי בנסיבות עניין זה ניצב ביהמ"ש מול חלל נורמטיבי</w:t>
      </w:r>
      <w:r w:rsidR="002A1AB3">
        <w:rPr>
          <w:rFonts w:ascii="David" w:hAnsi="David" w:cs="David" w:hint="cs"/>
          <w:sz w:val="24"/>
          <w:szCs w:val="24"/>
          <w:rtl/>
        </w:rPr>
        <w:t xml:space="preserve"> וכי עליו ליצור דין יש מאין כדי לפתור את המחלוקת בין הצדדים. גם אני סבור, כי את ההכרעה בסכסוך זה יש לייסד על נורמה כללית, המעוגנת במהותה הייחודית של הסוגייה שבדיון.</w:t>
      </w:r>
    </w:p>
    <w:p w14:paraId="58570597" w14:textId="6800C070" w:rsidR="001969DF" w:rsidRDefault="001969DF" w:rsidP="001969DF">
      <w:pPr>
        <w:tabs>
          <w:tab w:val="left" w:pos="3353"/>
        </w:tabs>
        <w:jc w:val="both"/>
        <w:rPr>
          <w:rFonts w:ascii="David" w:hAnsi="David" w:cs="David"/>
          <w:b/>
          <w:bCs/>
          <w:sz w:val="24"/>
          <w:szCs w:val="24"/>
          <w:u w:val="single"/>
          <w:rtl/>
        </w:rPr>
      </w:pPr>
      <w:r w:rsidRPr="002A1AB3">
        <w:rPr>
          <w:rFonts w:ascii="David" w:hAnsi="David" w:cs="David" w:hint="cs"/>
          <w:b/>
          <w:bCs/>
          <w:sz w:val="24"/>
          <w:szCs w:val="24"/>
          <w:u w:val="single"/>
          <w:shd w:val="clear" w:color="auto" w:fill="FBE4D5" w:themeFill="accent2" w:themeFillTint="33"/>
          <w:rtl/>
        </w:rPr>
        <w:t>הנורמות</w:t>
      </w:r>
    </w:p>
    <w:p w14:paraId="4A681F65" w14:textId="2EE0D1E1" w:rsidR="001969DF" w:rsidRDefault="001969DF" w:rsidP="00A436E0">
      <w:pPr>
        <w:pStyle w:val="a7"/>
        <w:numPr>
          <w:ilvl w:val="0"/>
          <w:numId w:val="290"/>
        </w:numPr>
        <w:tabs>
          <w:tab w:val="left" w:pos="3353"/>
        </w:tabs>
        <w:jc w:val="both"/>
        <w:rPr>
          <w:rFonts w:ascii="David" w:hAnsi="David" w:cs="David"/>
          <w:sz w:val="24"/>
          <w:szCs w:val="24"/>
        </w:rPr>
      </w:pPr>
      <w:r w:rsidRPr="002A1AB3">
        <w:rPr>
          <w:rFonts w:ascii="David" w:hAnsi="David" w:cs="David" w:hint="cs"/>
          <w:sz w:val="24"/>
          <w:szCs w:val="24"/>
          <w:shd w:val="clear" w:color="auto" w:fill="FFFFCC"/>
          <w:rtl/>
        </w:rPr>
        <w:t>רותי ודני התכוונו ליצור הסכמה בעלת תוקף משפטי</w:t>
      </w:r>
      <w:r w:rsidRPr="002A1AB3">
        <w:rPr>
          <w:rFonts w:ascii="David" w:hAnsi="David" w:cs="David" w:hint="cs"/>
          <w:sz w:val="24"/>
          <w:szCs w:val="24"/>
          <w:rtl/>
        </w:rPr>
        <w:t>. -הוא מוכן לקבל שיש הסכמה ליצור יחסים משפטיים. אבל הם לא כתבו חוזה מפורט</w:t>
      </w:r>
      <w:r w:rsidR="002A1AB3">
        <w:rPr>
          <w:rFonts w:ascii="David" w:hAnsi="David" w:cs="David" w:hint="cs"/>
          <w:sz w:val="24"/>
          <w:szCs w:val="24"/>
          <w:rtl/>
        </w:rPr>
        <w:t>.</w:t>
      </w:r>
    </w:p>
    <w:p w14:paraId="253C5128" w14:textId="5726F1CD" w:rsidR="002A1AB3" w:rsidRDefault="002A1AB3" w:rsidP="00A436E0">
      <w:pPr>
        <w:pStyle w:val="a7"/>
        <w:numPr>
          <w:ilvl w:val="0"/>
          <w:numId w:val="290"/>
        </w:numPr>
        <w:tabs>
          <w:tab w:val="left" w:pos="3353"/>
        </w:tabs>
        <w:jc w:val="both"/>
        <w:rPr>
          <w:rFonts w:ascii="David" w:hAnsi="David" w:cs="David"/>
          <w:sz w:val="24"/>
          <w:szCs w:val="24"/>
        </w:rPr>
      </w:pPr>
      <w:r w:rsidRPr="002A1AB3">
        <w:rPr>
          <w:rFonts w:ascii="David" w:hAnsi="David" w:cs="David" w:hint="cs"/>
          <w:sz w:val="24"/>
          <w:szCs w:val="24"/>
          <w:shd w:val="clear" w:color="auto" w:fill="FFFFCC"/>
          <w:rtl/>
        </w:rPr>
        <w:t>מנסיבותיו של מקרה זה עולה כי אומד דעת הצדדים היא הסכמה לשתף פעולה לקראת מימושו של תהליך ההפריה החוץ-גופית. הסכמה זו אינה כוללת הסכמה מראש לכל שלביו ותגיו של תהליך ההפריה</w:t>
      </w:r>
      <w:r>
        <w:rPr>
          <w:rFonts w:ascii="David" w:hAnsi="David" w:cs="David" w:hint="cs"/>
          <w:sz w:val="24"/>
          <w:szCs w:val="24"/>
          <w:rtl/>
        </w:rPr>
        <w:t xml:space="preserve">. </w:t>
      </w:r>
    </w:p>
    <w:p w14:paraId="570FA620" w14:textId="4522949F" w:rsidR="001969DF" w:rsidRPr="002A1AB3" w:rsidRDefault="002A1AB3" w:rsidP="00A436E0">
      <w:pPr>
        <w:pStyle w:val="a7"/>
        <w:numPr>
          <w:ilvl w:val="0"/>
          <w:numId w:val="290"/>
        </w:numPr>
        <w:tabs>
          <w:tab w:val="left" w:pos="3353"/>
        </w:tabs>
        <w:jc w:val="both"/>
        <w:rPr>
          <w:rFonts w:ascii="David" w:hAnsi="David" w:cs="David"/>
          <w:sz w:val="24"/>
          <w:szCs w:val="24"/>
          <w:rtl/>
        </w:rPr>
      </w:pPr>
      <w:r w:rsidRPr="002A1AB3">
        <w:rPr>
          <w:rFonts w:ascii="David" w:hAnsi="David" w:cs="David" w:hint="cs"/>
          <w:sz w:val="24"/>
          <w:szCs w:val="24"/>
          <w:shd w:val="clear" w:color="auto" w:fill="FFFFCC"/>
          <w:rtl/>
        </w:rPr>
        <w:t>תקנות ההפריה החוץ-גופית דורשות הסכמה לכל אחד מהשלבים של ההפריה</w:t>
      </w:r>
      <w:r>
        <w:rPr>
          <w:rFonts w:ascii="David" w:hAnsi="David" w:cs="David" w:hint="cs"/>
          <w:sz w:val="24"/>
          <w:szCs w:val="24"/>
          <w:rtl/>
        </w:rPr>
        <w:t xml:space="preserve">. </w:t>
      </w:r>
      <w:r w:rsidR="001969DF" w:rsidRPr="002A1AB3">
        <w:rPr>
          <w:rFonts w:ascii="David" w:hAnsi="David" w:cs="David" w:hint="cs"/>
          <w:sz w:val="24"/>
          <w:szCs w:val="24"/>
          <w:rtl/>
        </w:rPr>
        <w:t>-בשלב 1 הייתה הסכמה ובשלב 2 לא הייתה.</w:t>
      </w:r>
    </w:p>
    <w:p w14:paraId="7EB3869B" w14:textId="483FD4CE" w:rsidR="001969DF" w:rsidRDefault="001969DF" w:rsidP="001969DF">
      <w:pPr>
        <w:tabs>
          <w:tab w:val="left" w:pos="3353"/>
        </w:tabs>
        <w:jc w:val="both"/>
        <w:rPr>
          <w:rFonts w:ascii="David" w:hAnsi="David" w:cs="David"/>
          <w:sz w:val="24"/>
          <w:szCs w:val="24"/>
          <w:rtl/>
        </w:rPr>
      </w:pPr>
    </w:p>
    <w:p w14:paraId="53D3BD46" w14:textId="465C6AE9" w:rsidR="001969DF" w:rsidRDefault="001969DF" w:rsidP="001969DF">
      <w:pPr>
        <w:tabs>
          <w:tab w:val="left" w:pos="3353"/>
        </w:tabs>
        <w:jc w:val="both"/>
        <w:rPr>
          <w:rFonts w:ascii="David" w:hAnsi="David" w:cs="David"/>
          <w:b/>
          <w:bCs/>
          <w:sz w:val="24"/>
          <w:szCs w:val="24"/>
          <w:u w:val="single"/>
          <w:rtl/>
        </w:rPr>
      </w:pPr>
      <w:r w:rsidRPr="002A1AB3">
        <w:rPr>
          <w:rFonts w:ascii="David" w:hAnsi="David" w:cs="David" w:hint="cs"/>
          <w:b/>
          <w:bCs/>
          <w:sz w:val="24"/>
          <w:szCs w:val="24"/>
          <w:u w:val="single"/>
          <w:shd w:val="clear" w:color="auto" w:fill="FBE4D5" w:themeFill="accent2" w:themeFillTint="33"/>
          <w:rtl/>
        </w:rPr>
        <w:t>ברק</w:t>
      </w:r>
    </w:p>
    <w:p w14:paraId="1EDEF1B1" w14:textId="44F97FE5" w:rsidR="002A1AB3" w:rsidRDefault="001969DF" w:rsidP="002A1AB3">
      <w:pPr>
        <w:shd w:val="clear" w:color="auto" w:fill="D9E2F3" w:themeFill="accent1" w:themeFillTint="33"/>
        <w:tabs>
          <w:tab w:val="left" w:pos="3353"/>
        </w:tabs>
        <w:jc w:val="both"/>
        <w:rPr>
          <w:rFonts w:ascii="David" w:hAnsi="David" w:cs="David"/>
          <w:sz w:val="24"/>
          <w:szCs w:val="24"/>
          <w:rtl/>
        </w:rPr>
      </w:pPr>
      <w:r>
        <w:rPr>
          <w:rFonts w:ascii="David" w:hAnsi="David" w:cs="David" w:hint="cs"/>
          <w:sz w:val="24"/>
          <w:szCs w:val="24"/>
          <w:rtl/>
        </w:rPr>
        <w:t>כל ההחלטות בעניין הביציות המופרות- כל עוד הן מחוץ לגופה של אישה</w:t>
      </w:r>
      <w:r w:rsidR="002A1AB3">
        <w:rPr>
          <w:rFonts w:ascii="David" w:hAnsi="David" w:cs="David" w:hint="cs"/>
          <w:sz w:val="24"/>
          <w:szCs w:val="24"/>
          <w:rtl/>
        </w:rPr>
        <w:t xml:space="preserve">- צריכות להתקבל ע"פ הסכמה משותפת של בני הזוג. בהיעדר הסכמה משותפת, אין כל אפשרות להמשיך בשלבי ההפריה החוץ-גופית. מסקנתי זו משקפת את הדין הקיים. היא עולה בקנה אחד עם דרישות הצדק. המשפט והצדק הולכים יד ביד. </w:t>
      </w:r>
    </w:p>
    <w:p w14:paraId="6AB50AAE" w14:textId="74EBC68F" w:rsidR="001969DF" w:rsidRDefault="001969DF" w:rsidP="001969DF">
      <w:pPr>
        <w:tabs>
          <w:tab w:val="left" w:pos="3353"/>
        </w:tabs>
        <w:jc w:val="both"/>
        <w:rPr>
          <w:rFonts w:ascii="David" w:hAnsi="David" w:cs="David"/>
          <w:sz w:val="24"/>
          <w:szCs w:val="24"/>
          <w:rtl/>
        </w:rPr>
      </w:pPr>
      <w:r>
        <w:rPr>
          <w:rFonts w:ascii="David" w:hAnsi="David" w:cs="David" w:hint="cs"/>
          <w:sz w:val="24"/>
          <w:szCs w:val="24"/>
          <w:rtl/>
        </w:rPr>
        <w:t xml:space="preserve">-לדעת ברק, לא ניתן להמשיך בהפריה ללא הסכמת דני וזה גם הצדק. </w:t>
      </w:r>
      <w:r w:rsidRPr="00DA675E">
        <w:rPr>
          <w:rFonts w:ascii="David" w:hAnsi="David" w:cs="David" w:hint="cs"/>
          <w:b/>
          <w:bCs/>
          <w:sz w:val="24"/>
          <w:szCs w:val="24"/>
          <w:rtl/>
        </w:rPr>
        <w:t>איך הוא מבין מה הצדק? זה לא שיקולי אינטרסים, אלא מעמד הזכויות</w:t>
      </w:r>
      <w:r>
        <w:rPr>
          <w:rFonts w:ascii="David" w:hAnsi="David" w:cs="David" w:hint="cs"/>
          <w:sz w:val="24"/>
          <w:szCs w:val="24"/>
          <w:rtl/>
        </w:rPr>
        <w:t xml:space="preserve">. </w:t>
      </w:r>
      <w:r w:rsidR="004F0540">
        <w:rPr>
          <w:rFonts w:ascii="David" w:hAnsi="David" w:cs="David" w:hint="cs"/>
          <w:sz w:val="24"/>
          <w:szCs w:val="24"/>
          <w:rtl/>
        </w:rPr>
        <w:t xml:space="preserve">אם הוא עושה ניתוח של זכויות, המסקנה היא שלא ניתן לכפות את דני. הצדק הוא הזכויות. </w:t>
      </w:r>
    </w:p>
    <w:p w14:paraId="142D557C" w14:textId="50B4A957" w:rsidR="004F0540" w:rsidRDefault="004F0540" w:rsidP="001969DF">
      <w:pPr>
        <w:tabs>
          <w:tab w:val="left" w:pos="3353"/>
        </w:tabs>
        <w:jc w:val="both"/>
        <w:rPr>
          <w:rFonts w:ascii="David" w:hAnsi="David" w:cs="David"/>
          <w:sz w:val="24"/>
          <w:szCs w:val="24"/>
          <w:rtl/>
        </w:rPr>
      </w:pPr>
      <w:r w:rsidRPr="00DA675E">
        <w:rPr>
          <w:rFonts w:ascii="David" w:hAnsi="David" w:cs="David" w:hint="cs"/>
          <w:sz w:val="24"/>
          <w:szCs w:val="24"/>
          <w:u w:val="single"/>
          <w:rtl/>
        </w:rPr>
        <w:t>השופטים הליברליים</w:t>
      </w:r>
      <w:r>
        <w:rPr>
          <w:rFonts w:ascii="David" w:hAnsi="David" w:cs="David" w:hint="cs"/>
          <w:sz w:val="24"/>
          <w:szCs w:val="24"/>
          <w:rtl/>
        </w:rPr>
        <w:t xml:space="preserve"> כולם תומכים בדני, לא כי הם לא בעד נשים, אלא הם רואים זכויות וזכות החירות של דני שלא יכפו אותו להיות אב גוברת או לא מאפשרת לכפות אותו. </w:t>
      </w:r>
    </w:p>
    <w:p w14:paraId="3DD1528F" w14:textId="773047A8" w:rsidR="004F0540" w:rsidRPr="00DA675E" w:rsidRDefault="004F0540" w:rsidP="00DA675E">
      <w:pPr>
        <w:shd w:val="clear" w:color="auto" w:fill="D9E2F3" w:themeFill="accent1" w:themeFillTint="33"/>
        <w:tabs>
          <w:tab w:val="left" w:pos="3353"/>
        </w:tabs>
        <w:jc w:val="both"/>
        <w:rPr>
          <w:rFonts w:ascii="David" w:hAnsi="David" w:cs="David"/>
          <w:sz w:val="24"/>
          <w:szCs w:val="24"/>
        </w:rPr>
      </w:pPr>
      <w:r w:rsidRPr="00DA675E">
        <w:rPr>
          <w:rFonts w:ascii="David" w:hAnsi="David" w:cs="David" w:hint="cs"/>
          <w:sz w:val="24"/>
          <w:szCs w:val="24"/>
          <w:rtl/>
        </w:rPr>
        <w:t xml:space="preserve">הביצית המופרית אינה "עובר"; היא בשלב "פרה-עוברי". אין מדובר בשימור חיים אלא ביצירת חיים. </w:t>
      </w:r>
    </w:p>
    <w:p w14:paraId="1239E1FC" w14:textId="06BE0F2A" w:rsidR="004F0540" w:rsidRPr="00DA675E" w:rsidRDefault="004F0540" w:rsidP="00DA675E">
      <w:pPr>
        <w:shd w:val="clear" w:color="auto" w:fill="D9E2F3" w:themeFill="accent1" w:themeFillTint="33"/>
        <w:tabs>
          <w:tab w:val="left" w:pos="3353"/>
        </w:tabs>
        <w:jc w:val="both"/>
        <w:rPr>
          <w:rFonts w:ascii="David" w:hAnsi="David" w:cs="David"/>
          <w:sz w:val="24"/>
          <w:szCs w:val="24"/>
        </w:rPr>
      </w:pPr>
      <w:r w:rsidRPr="00DA675E">
        <w:rPr>
          <w:rFonts w:ascii="David" w:hAnsi="David" w:cs="David" w:hint="cs"/>
          <w:sz w:val="24"/>
          <w:szCs w:val="24"/>
          <w:rtl/>
        </w:rPr>
        <w:t xml:space="preserve">הורות כרוכה בחובות ובזכויות. היא בנויה על שותפות. בהיעדר הסכמה אין כל אפשרות להתחיל את תהליך ההפריה. </w:t>
      </w:r>
    </w:p>
    <w:p w14:paraId="44587029" w14:textId="6860513C" w:rsidR="004F0540" w:rsidRPr="00DA675E" w:rsidRDefault="004F0540" w:rsidP="00DA675E">
      <w:pPr>
        <w:shd w:val="clear" w:color="auto" w:fill="D9E2F3" w:themeFill="accent1" w:themeFillTint="33"/>
        <w:tabs>
          <w:tab w:val="left" w:pos="3353"/>
        </w:tabs>
        <w:jc w:val="both"/>
        <w:rPr>
          <w:rFonts w:ascii="David" w:hAnsi="David" w:cs="David"/>
          <w:sz w:val="24"/>
          <w:szCs w:val="24"/>
        </w:rPr>
      </w:pPr>
      <w:r w:rsidRPr="00DA675E">
        <w:rPr>
          <w:rFonts w:ascii="David" w:hAnsi="David" w:cs="David" w:hint="cs"/>
          <w:sz w:val="24"/>
          <w:szCs w:val="24"/>
          <w:rtl/>
        </w:rPr>
        <w:t>החירות להיות הורה או שלא להיות הורה נגזרת מכבוד האדם ומהזכות לפרטיות. חירות זו אינה מטיל</w:t>
      </w:r>
      <w:r w:rsidR="00DA675E" w:rsidRPr="00DA675E">
        <w:rPr>
          <w:rFonts w:ascii="David" w:hAnsi="David" w:cs="David" w:hint="cs"/>
          <w:sz w:val="24"/>
          <w:szCs w:val="24"/>
          <w:rtl/>
        </w:rPr>
        <w:t xml:space="preserve">ה </w:t>
      </w:r>
      <w:r w:rsidRPr="00DA675E">
        <w:rPr>
          <w:rFonts w:ascii="David" w:hAnsi="David" w:cs="David" w:hint="cs"/>
          <w:sz w:val="24"/>
          <w:szCs w:val="24"/>
          <w:rtl/>
        </w:rPr>
        <w:t xml:space="preserve">חובה על איש. </w:t>
      </w:r>
    </w:p>
    <w:p w14:paraId="61F667AD" w14:textId="234E46D4" w:rsidR="004F0540" w:rsidRDefault="004F0540" w:rsidP="004F0540">
      <w:pPr>
        <w:tabs>
          <w:tab w:val="left" w:pos="3353"/>
        </w:tabs>
        <w:jc w:val="both"/>
        <w:rPr>
          <w:rFonts w:ascii="David" w:hAnsi="David" w:cs="David"/>
          <w:sz w:val="24"/>
          <w:szCs w:val="24"/>
          <w:rtl/>
        </w:rPr>
      </w:pPr>
      <w:r w:rsidRPr="00DA675E">
        <w:rPr>
          <w:rFonts w:ascii="David" w:hAnsi="David" w:cs="David" w:hint="cs"/>
          <w:sz w:val="24"/>
          <w:szCs w:val="24"/>
          <w:u w:val="single"/>
          <w:rtl/>
        </w:rPr>
        <w:t>שופטי מיעוט</w:t>
      </w:r>
      <w:r>
        <w:rPr>
          <w:rFonts w:ascii="David" w:hAnsi="David" w:cs="David" w:hint="cs"/>
          <w:sz w:val="24"/>
          <w:szCs w:val="24"/>
          <w:rtl/>
        </w:rPr>
        <w:t xml:space="preserve">: אין נורמה ישירה, אבל יש נורמות אחרות שמהם נבין מה הדין. -איזה תורת משפט? א) של </w:t>
      </w:r>
      <w:r w:rsidRPr="004F0540">
        <w:rPr>
          <w:rFonts w:ascii="David" w:hAnsi="David" w:cs="David" w:hint="cs"/>
          <w:b/>
          <w:bCs/>
          <w:sz w:val="24"/>
          <w:szCs w:val="24"/>
          <w:rtl/>
        </w:rPr>
        <w:t>פורמליזם</w:t>
      </w:r>
      <w:r>
        <w:rPr>
          <w:rFonts w:ascii="David" w:hAnsi="David" w:cs="David" w:hint="cs"/>
          <w:sz w:val="24"/>
          <w:szCs w:val="24"/>
          <w:rtl/>
        </w:rPr>
        <w:t>: הנורמות קיימות וניתן להסיק מהם</w:t>
      </w:r>
      <w:r w:rsidR="00053BE5">
        <w:rPr>
          <w:rFonts w:ascii="David" w:hAnsi="David" w:cs="David" w:hint="cs"/>
          <w:sz w:val="24"/>
          <w:szCs w:val="24"/>
          <w:rtl/>
        </w:rPr>
        <w:t>, היקש</w:t>
      </w:r>
      <w:r>
        <w:rPr>
          <w:rFonts w:ascii="David" w:hAnsi="David" w:cs="David" w:hint="cs"/>
          <w:sz w:val="24"/>
          <w:szCs w:val="24"/>
          <w:rtl/>
        </w:rPr>
        <w:t>. -</w:t>
      </w:r>
      <w:r>
        <w:rPr>
          <w:rFonts w:ascii="David" w:hAnsi="David" w:cs="David" w:hint="cs"/>
          <w:b/>
          <w:bCs/>
          <w:sz w:val="24"/>
          <w:szCs w:val="24"/>
          <w:rtl/>
        </w:rPr>
        <w:t xml:space="preserve">ב) </w:t>
      </w:r>
      <w:r w:rsidRPr="004F0540">
        <w:rPr>
          <w:rFonts w:ascii="David" w:hAnsi="David" w:cs="David" w:hint="cs"/>
          <w:b/>
          <w:bCs/>
          <w:sz w:val="24"/>
          <w:szCs w:val="24"/>
          <w:rtl/>
        </w:rPr>
        <w:t>דוורקין</w:t>
      </w:r>
      <w:r>
        <w:rPr>
          <w:rFonts w:ascii="David" w:hAnsi="David" w:cs="David" w:hint="cs"/>
          <w:sz w:val="24"/>
          <w:szCs w:val="24"/>
          <w:rtl/>
        </w:rPr>
        <w:t>: יש במשפט תשובה לכל שאלה</w:t>
      </w:r>
      <w:r w:rsidR="00053BE5">
        <w:rPr>
          <w:rFonts w:ascii="David" w:hAnsi="David" w:cs="David" w:hint="cs"/>
          <w:sz w:val="24"/>
          <w:szCs w:val="24"/>
          <w:rtl/>
        </w:rPr>
        <w:t xml:space="preserve"> [תואם </w:t>
      </w:r>
      <w:r w:rsidR="00053BE5">
        <w:rPr>
          <w:rFonts w:ascii="David" w:hAnsi="David" w:cs="David" w:hint="cs"/>
          <w:sz w:val="24"/>
          <w:szCs w:val="24"/>
          <w:rtl/>
        </w:rPr>
        <w:lastRenderedPageBreak/>
        <w:t>לפורמליזם]</w:t>
      </w:r>
      <w:r>
        <w:rPr>
          <w:rFonts w:ascii="David" w:hAnsi="David" w:cs="David" w:hint="cs"/>
          <w:sz w:val="24"/>
          <w:szCs w:val="24"/>
          <w:rtl/>
        </w:rPr>
        <w:t xml:space="preserve">. </w:t>
      </w:r>
      <w:r w:rsidR="00053BE5">
        <w:rPr>
          <w:rFonts w:ascii="David" w:hAnsi="David" w:cs="David" w:hint="cs"/>
          <w:sz w:val="24"/>
          <w:szCs w:val="24"/>
          <w:rtl/>
        </w:rPr>
        <w:t xml:space="preserve">אך שונה מהפורמליזם כי המשפט </w:t>
      </w:r>
      <w:r>
        <w:rPr>
          <w:rFonts w:ascii="David" w:hAnsi="David" w:cs="David" w:hint="cs"/>
          <w:sz w:val="24"/>
          <w:szCs w:val="24"/>
          <w:rtl/>
        </w:rPr>
        <w:t>כולל גם כללים שאינם משפטיים, גם ערכים ושיקולים מוסריים וחברתיים. כאן מה שמכריע הוא מעמד הזכויות. תפיסת החירות שלא ניתן לכפות אדם נגד רצונו להיות הורה</w:t>
      </w:r>
      <w:r w:rsidR="00053BE5">
        <w:rPr>
          <w:rFonts w:ascii="David" w:hAnsi="David" w:cs="David" w:hint="cs"/>
          <w:sz w:val="24"/>
          <w:szCs w:val="24"/>
          <w:rtl/>
        </w:rPr>
        <w:t xml:space="preserve">. </w:t>
      </w:r>
      <w:r>
        <w:rPr>
          <w:rFonts w:ascii="David" w:hAnsi="David" w:cs="David" w:hint="cs"/>
          <w:sz w:val="24"/>
          <w:szCs w:val="24"/>
          <w:rtl/>
        </w:rPr>
        <w:t xml:space="preserve"> </w:t>
      </w:r>
    </w:p>
    <w:p w14:paraId="75D2368D" w14:textId="1C83A55A" w:rsidR="004F0540" w:rsidRPr="004F0540" w:rsidRDefault="004F0540" w:rsidP="00A436E0">
      <w:pPr>
        <w:pStyle w:val="a7"/>
        <w:numPr>
          <w:ilvl w:val="0"/>
          <w:numId w:val="197"/>
        </w:numPr>
        <w:tabs>
          <w:tab w:val="left" w:pos="3353"/>
        </w:tabs>
        <w:jc w:val="both"/>
        <w:rPr>
          <w:rFonts w:ascii="David" w:hAnsi="David" w:cs="David"/>
          <w:sz w:val="24"/>
          <w:szCs w:val="24"/>
          <w:rtl/>
        </w:rPr>
      </w:pPr>
      <w:r w:rsidRPr="004F0540">
        <w:rPr>
          <w:rFonts w:ascii="David" w:hAnsi="David" w:cs="David" w:hint="cs"/>
          <w:sz w:val="24"/>
          <w:szCs w:val="24"/>
          <w:rtl/>
        </w:rPr>
        <w:t>מי שתומך בדני [המיעוט] חושב שיש תשובה בדין (אין נורמה ישירה, אבל אפשר ללמוד בעקיפין מנורמות אחרות ובעיקר מתיאוריה של זכויות).</w:t>
      </w:r>
    </w:p>
    <w:p w14:paraId="24110F45" w14:textId="77777777" w:rsidR="00053BE5" w:rsidRDefault="004F0540" w:rsidP="00A436E0">
      <w:pPr>
        <w:pStyle w:val="a7"/>
        <w:numPr>
          <w:ilvl w:val="0"/>
          <w:numId w:val="197"/>
        </w:numPr>
        <w:tabs>
          <w:tab w:val="left" w:pos="3353"/>
        </w:tabs>
        <w:jc w:val="both"/>
        <w:rPr>
          <w:rFonts w:ascii="David" w:hAnsi="David" w:cs="David"/>
          <w:sz w:val="24"/>
          <w:szCs w:val="24"/>
        </w:rPr>
      </w:pPr>
      <w:r w:rsidRPr="004F0540">
        <w:rPr>
          <w:rFonts w:ascii="David" w:hAnsi="David" w:cs="David" w:hint="cs"/>
          <w:sz w:val="24"/>
          <w:szCs w:val="24"/>
          <w:rtl/>
        </w:rPr>
        <w:t xml:space="preserve">מי שתומך ברותי חושב שאין תשובה בדין ולכן מחפשים תשובה מחוץ לדין. </w:t>
      </w:r>
    </w:p>
    <w:p w14:paraId="6C4AFEB8" w14:textId="76729027" w:rsidR="004F0540" w:rsidRPr="004F0540" w:rsidRDefault="004F0540" w:rsidP="00A436E0">
      <w:pPr>
        <w:pStyle w:val="a7"/>
        <w:numPr>
          <w:ilvl w:val="0"/>
          <w:numId w:val="197"/>
        </w:numPr>
        <w:tabs>
          <w:tab w:val="left" w:pos="3353"/>
        </w:tabs>
        <w:jc w:val="both"/>
        <w:rPr>
          <w:rFonts w:ascii="David" w:hAnsi="David" w:cs="David"/>
          <w:sz w:val="24"/>
          <w:szCs w:val="24"/>
          <w:rtl/>
        </w:rPr>
      </w:pPr>
      <w:r w:rsidRPr="004F0540">
        <w:rPr>
          <w:rFonts w:ascii="David" w:hAnsi="David" w:cs="David" w:hint="cs"/>
          <w:sz w:val="24"/>
          <w:szCs w:val="24"/>
          <w:rtl/>
        </w:rPr>
        <w:t>המחלוקת המשפטית מציגה מחלוקת תורת-משפטית.</w:t>
      </w:r>
    </w:p>
    <w:p w14:paraId="0CD05441" w14:textId="77777777" w:rsidR="00053BE5" w:rsidRDefault="00053BE5" w:rsidP="004F0540">
      <w:pPr>
        <w:tabs>
          <w:tab w:val="left" w:pos="3353"/>
        </w:tabs>
        <w:jc w:val="both"/>
        <w:rPr>
          <w:rFonts w:ascii="David" w:hAnsi="David" w:cs="David"/>
          <w:sz w:val="24"/>
          <w:szCs w:val="24"/>
          <w:rtl/>
        </w:rPr>
      </w:pPr>
      <w:r>
        <w:rPr>
          <w:rFonts w:ascii="David" w:hAnsi="David" w:cs="David" w:hint="cs"/>
          <w:sz w:val="24"/>
          <w:szCs w:val="24"/>
          <w:rtl/>
        </w:rPr>
        <w:t>בערעור דעת המיעוט בד"נ הייתה דעת הרוב. השופט טל דיבר בשפה אחרת לגמרי. זה מתהפך בדיון נוסף.</w:t>
      </w:r>
    </w:p>
    <w:p w14:paraId="38BCF1E8" w14:textId="59BD5E4F" w:rsidR="00B343C6" w:rsidRDefault="00B343C6" w:rsidP="00C7626D">
      <w:pPr>
        <w:tabs>
          <w:tab w:val="left" w:pos="3353"/>
        </w:tabs>
        <w:jc w:val="both"/>
        <w:rPr>
          <w:rFonts w:ascii="David" w:hAnsi="David" w:cs="David"/>
          <w:sz w:val="24"/>
          <w:szCs w:val="24"/>
          <w:rtl/>
        </w:rPr>
      </w:pPr>
      <w:r>
        <w:rPr>
          <w:rFonts w:ascii="David" w:hAnsi="David" w:cs="David" w:hint="cs"/>
          <w:sz w:val="24"/>
          <w:szCs w:val="24"/>
          <w:rtl/>
        </w:rPr>
        <w:t xml:space="preserve">שופטי המיעוט לא התכחשו לסבל האישה והמצב הטראגי שבו היא נמצאת, אלא טענו שאין לה תביעה משפטית. </w:t>
      </w:r>
    </w:p>
    <w:p w14:paraId="7E7C6F72" w14:textId="77777777" w:rsidR="00B343C6" w:rsidRDefault="00B343C6" w:rsidP="004F0540">
      <w:pPr>
        <w:tabs>
          <w:tab w:val="left" w:pos="3353"/>
        </w:tabs>
        <w:jc w:val="both"/>
        <w:rPr>
          <w:rFonts w:ascii="David" w:hAnsi="David" w:cs="David"/>
          <w:sz w:val="24"/>
          <w:szCs w:val="24"/>
          <w:rtl/>
        </w:rPr>
      </w:pPr>
      <w:r>
        <w:rPr>
          <w:rFonts w:ascii="David" w:hAnsi="David" w:cs="David" w:hint="cs"/>
          <w:sz w:val="24"/>
          <w:szCs w:val="24"/>
          <w:rtl/>
        </w:rPr>
        <w:t xml:space="preserve">נדון בשיעור הבא בשופטת דורנר שמציעה תפיסה אחרת. השופטים קדמי ומצא. </w:t>
      </w:r>
    </w:p>
    <w:p w14:paraId="02EB9708" w14:textId="02227202" w:rsidR="004F0540" w:rsidRDefault="00053BE5" w:rsidP="004F0540">
      <w:pPr>
        <w:tabs>
          <w:tab w:val="left" w:pos="3353"/>
        </w:tabs>
        <w:jc w:val="both"/>
        <w:rPr>
          <w:rFonts w:ascii="David" w:hAnsi="David" w:cs="David"/>
          <w:sz w:val="24"/>
          <w:szCs w:val="24"/>
          <w:rtl/>
        </w:rPr>
      </w:pPr>
      <w:r>
        <w:rPr>
          <w:rFonts w:ascii="David" w:hAnsi="David" w:cs="David" w:hint="cs"/>
          <w:sz w:val="24"/>
          <w:szCs w:val="24"/>
          <w:rtl/>
        </w:rPr>
        <w:t xml:space="preserve"> </w:t>
      </w:r>
    </w:p>
    <w:p w14:paraId="585C86F0" w14:textId="77777777" w:rsidR="00053BE5" w:rsidRDefault="00053BE5" w:rsidP="004F0540">
      <w:pPr>
        <w:tabs>
          <w:tab w:val="left" w:pos="3353"/>
        </w:tabs>
        <w:jc w:val="both"/>
        <w:rPr>
          <w:rFonts w:ascii="David" w:hAnsi="David" w:cs="David"/>
          <w:sz w:val="24"/>
          <w:szCs w:val="24"/>
          <w:rtl/>
        </w:rPr>
      </w:pPr>
    </w:p>
    <w:p w14:paraId="5702385D" w14:textId="77777777" w:rsidR="003C2A8A" w:rsidRDefault="003C2A8A" w:rsidP="004F0540">
      <w:pPr>
        <w:tabs>
          <w:tab w:val="left" w:pos="3353"/>
        </w:tabs>
        <w:jc w:val="both"/>
        <w:rPr>
          <w:rFonts w:ascii="David" w:hAnsi="David" w:cs="David"/>
          <w:sz w:val="24"/>
          <w:szCs w:val="24"/>
          <w:rtl/>
        </w:rPr>
      </w:pPr>
    </w:p>
    <w:p w14:paraId="29B4C9D5" w14:textId="77777777" w:rsidR="003C2A8A" w:rsidRDefault="003C2A8A" w:rsidP="004F0540">
      <w:pPr>
        <w:tabs>
          <w:tab w:val="left" w:pos="3353"/>
        </w:tabs>
        <w:jc w:val="both"/>
        <w:rPr>
          <w:rFonts w:ascii="David" w:hAnsi="David" w:cs="David"/>
          <w:sz w:val="24"/>
          <w:szCs w:val="24"/>
          <w:rtl/>
        </w:rPr>
      </w:pPr>
    </w:p>
    <w:p w14:paraId="4D0D621A" w14:textId="77777777" w:rsidR="003C2A8A" w:rsidRDefault="003C2A8A" w:rsidP="004F0540">
      <w:pPr>
        <w:tabs>
          <w:tab w:val="left" w:pos="3353"/>
        </w:tabs>
        <w:jc w:val="both"/>
        <w:rPr>
          <w:rFonts w:ascii="David" w:hAnsi="David" w:cs="David"/>
          <w:sz w:val="24"/>
          <w:szCs w:val="24"/>
          <w:rtl/>
        </w:rPr>
      </w:pPr>
    </w:p>
    <w:p w14:paraId="6D7F7EE0" w14:textId="77777777" w:rsidR="003C2A8A" w:rsidRDefault="003C2A8A" w:rsidP="004F0540">
      <w:pPr>
        <w:tabs>
          <w:tab w:val="left" w:pos="3353"/>
        </w:tabs>
        <w:jc w:val="both"/>
        <w:rPr>
          <w:rFonts w:ascii="David" w:hAnsi="David" w:cs="David"/>
          <w:sz w:val="24"/>
          <w:szCs w:val="24"/>
          <w:rtl/>
        </w:rPr>
      </w:pPr>
    </w:p>
    <w:p w14:paraId="7E82E838" w14:textId="77777777" w:rsidR="003C2A8A" w:rsidRDefault="003C2A8A" w:rsidP="004F0540">
      <w:pPr>
        <w:tabs>
          <w:tab w:val="left" w:pos="3353"/>
        </w:tabs>
        <w:jc w:val="both"/>
        <w:rPr>
          <w:rFonts w:ascii="David" w:hAnsi="David" w:cs="David"/>
          <w:sz w:val="24"/>
          <w:szCs w:val="24"/>
          <w:rtl/>
        </w:rPr>
      </w:pPr>
    </w:p>
    <w:p w14:paraId="2E42C5E4" w14:textId="77777777" w:rsidR="003C2A8A" w:rsidRDefault="003C2A8A" w:rsidP="004F0540">
      <w:pPr>
        <w:tabs>
          <w:tab w:val="left" w:pos="3353"/>
        </w:tabs>
        <w:jc w:val="both"/>
        <w:rPr>
          <w:rFonts w:ascii="David" w:hAnsi="David" w:cs="David"/>
          <w:sz w:val="24"/>
          <w:szCs w:val="24"/>
          <w:rtl/>
        </w:rPr>
      </w:pPr>
    </w:p>
    <w:p w14:paraId="0B18BC2E" w14:textId="77777777" w:rsidR="003C2A8A" w:rsidRDefault="003C2A8A" w:rsidP="004F0540">
      <w:pPr>
        <w:tabs>
          <w:tab w:val="left" w:pos="3353"/>
        </w:tabs>
        <w:jc w:val="both"/>
        <w:rPr>
          <w:rFonts w:ascii="David" w:hAnsi="David" w:cs="David"/>
          <w:sz w:val="24"/>
          <w:szCs w:val="24"/>
          <w:rtl/>
        </w:rPr>
      </w:pPr>
    </w:p>
    <w:p w14:paraId="19107F0F" w14:textId="77777777" w:rsidR="003C2A8A" w:rsidRDefault="003C2A8A" w:rsidP="004F0540">
      <w:pPr>
        <w:tabs>
          <w:tab w:val="left" w:pos="3353"/>
        </w:tabs>
        <w:jc w:val="both"/>
        <w:rPr>
          <w:rFonts w:ascii="David" w:hAnsi="David" w:cs="David"/>
          <w:sz w:val="24"/>
          <w:szCs w:val="24"/>
          <w:rtl/>
        </w:rPr>
      </w:pPr>
    </w:p>
    <w:p w14:paraId="444C7641" w14:textId="77777777" w:rsidR="003C2A8A" w:rsidRDefault="003C2A8A" w:rsidP="004F0540">
      <w:pPr>
        <w:tabs>
          <w:tab w:val="left" w:pos="3353"/>
        </w:tabs>
        <w:jc w:val="both"/>
        <w:rPr>
          <w:rFonts w:ascii="David" w:hAnsi="David" w:cs="David"/>
          <w:sz w:val="24"/>
          <w:szCs w:val="24"/>
          <w:rtl/>
        </w:rPr>
      </w:pPr>
    </w:p>
    <w:p w14:paraId="675A120A" w14:textId="77777777" w:rsidR="003C2A8A" w:rsidRDefault="003C2A8A" w:rsidP="004F0540">
      <w:pPr>
        <w:tabs>
          <w:tab w:val="left" w:pos="3353"/>
        </w:tabs>
        <w:jc w:val="both"/>
        <w:rPr>
          <w:rFonts w:ascii="David" w:hAnsi="David" w:cs="David"/>
          <w:sz w:val="24"/>
          <w:szCs w:val="24"/>
          <w:rtl/>
        </w:rPr>
      </w:pPr>
    </w:p>
    <w:p w14:paraId="2514590B" w14:textId="77777777" w:rsidR="003C2A8A" w:rsidRDefault="003C2A8A" w:rsidP="004F0540">
      <w:pPr>
        <w:tabs>
          <w:tab w:val="left" w:pos="3353"/>
        </w:tabs>
        <w:jc w:val="both"/>
        <w:rPr>
          <w:rFonts w:ascii="David" w:hAnsi="David" w:cs="David"/>
          <w:sz w:val="24"/>
          <w:szCs w:val="24"/>
          <w:rtl/>
        </w:rPr>
      </w:pPr>
    </w:p>
    <w:p w14:paraId="1C67D08B" w14:textId="77777777" w:rsidR="003C2A8A" w:rsidRDefault="003C2A8A" w:rsidP="004F0540">
      <w:pPr>
        <w:tabs>
          <w:tab w:val="left" w:pos="3353"/>
        </w:tabs>
        <w:jc w:val="both"/>
        <w:rPr>
          <w:rFonts w:ascii="David" w:hAnsi="David" w:cs="David"/>
          <w:sz w:val="24"/>
          <w:szCs w:val="24"/>
          <w:rtl/>
        </w:rPr>
      </w:pPr>
    </w:p>
    <w:p w14:paraId="52CD8896" w14:textId="77777777" w:rsidR="009D67D0" w:rsidRDefault="009D67D0" w:rsidP="004F0540">
      <w:pPr>
        <w:tabs>
          <w:tab w:val="left" w:pos="3353"/>
        </w:tabs>
        <w:jc w:val="both"/>
        <w:rPr>
          <w:rFonts w:ascii="David" w:hAnsi="David" w:cs="David"/>
          <w:sz w:val="24"/>
          <w:szCs w:val="24"/>
          <w:rtl/>
        </w:rPr>
      </w:pPr>
    </w:p>
    <w:p w14:paraId="6CBEEB1A" w14:textId="77777777" w:rsidR="009D67D0" w:rsidRDefault="009D67D0" w:rsidP="004F0540">
      <w:pPr>
        <w:tabs>
          <w:tab w:val="left" w:pos="3353"/>
        </w:tabs>
        <w:jc w:val="both"/>
        <w:rPr>
          <w:rFonts w:ascii="David" w:hAnsi="David" w:cs="David"/>
          <w:sz w:val="24"/>
          <w:szCs w:val="24"/>
          <w:rtl/>
        </w:rPr>
      </w:pPr>
    </w:p>
    <w:p w14:paraId="1B2B3762" w14:textId="77777777" w:rsidR="009D67D0" w:rsidRDefault="009D67D0" w:rsidP="004F0540">
      <w:pPr>
        <w:tabs>
          <w:tab w:val="left" w:pos="3353"/>
        </w:tabs>
        <w:jc w:val="both"/>
        <w:rPr>
          <w:rFonts w:ascii="David" w:hAnsi="David" w:cs="David"/>
          <w:sz w:val="24"/>
          <w:szCs w:val="24"/>
          <w:rtl/>
        </w:rPr>
      </w:pPr>
    </w:p>
    <w:p w14:paraId="4D7F916F" w14:textId="77777777" w:rsidR="009D67D0" w:rsidRDefault="009D67D0" w:rsidP="004F0540">
      <w:pPr>
        <w:tabs>
          <w:tab w:val="left" w:pos="3353"/>
        </w:tabs>
        <w:jc w:val="both"/>
        <w:rPr>
          <w:rFonts w:ascii="David" w:hAnsi="David" w:cs="David"/>
          <w:sz w:val="24"/>
          <w:szCs w:val="24"/>
          <w:rtl/>
        </w:rPr>
      </w:pPr>
    </w:p>
    <w:p w14:paraId="0A758CCC" w14:textId="77777777" w:rsidR="009D67D0" w:rsidRDefault="009D67D0" w:rsidP="004F0540">
      <w:pPr>
        <w:tabs>
          <w:tab w:val="left" w:pos="3353"/>
        </w:tabs>
        <w:jc w:val="both"/>
        <w:rPr>
          <w:rFonts w:ascii="David" w:hAnsi="David" w:cs="David"/>
          <w:sz w:val="24"/>
          <w:szCs w:val="24"/>
          <w:rtl/>
        </w:rPr>
      </w:pPr>
    </w:p>
    <w:p w14:paraId="58D18863" w14:textId="77777777" w:rsidR="009D67D0" w:rsidRDefault="009D67D0" w:rsidP="004F0540">
      <w:pPr>
        <w:tabs>
          <w:tab w:val="left" w:pos="3353"/>
        </w:tabs>
        <w:jc w:val="both"/>
        <w:rPr>
          <w:rFonts w:ascii="David" w:hAnsi="David" w:cs="David"/>
          <w:sz w:val="24"/>
          <w:szCs w:val="24"/>
          <w:rtl/>
        </w:rPr>
      </w:pPr>
    </w:p>
    <w:p w14:paraId="1356F34E" w14:textId="773D63ED" w:rsidR="003C2A8A" w:rsidRDefault="003C2A8A" w:rsidP="004F0540">
      <w:pPr>
        <w:tabs>
          <w:tab w:val="left" w:pos="3353"/>
        </w:tabs>
        <w:jc w:val="both"/>
        <w:rPr>
          <w:rFonts w:ascii="David" w:hAnsi="David" w:cs="David"/>
          <w:sz w:val="24"/>
          <w:szCs w:val="24"/>
          <w:rtl/>
        </w:rPr>
      </w:pPr>
    </w:p>
    <w:p w14:paraId="092F6DBE" w14:textId="7B91C233" w:rsidR="00DA675E" w:rsidRDefault="00DA675E" w:rsidP="004F0540">
      <w:pPr>
        <w:tabs>
          <w:tab w:val="left" w:pos="3353"/>
        </w:tabs>
        <w:jc w:val="both"/>
        <w:rPr>
          <w:rFonts w:ascii="David" w:hAnsi="David" w:cs="David"/>
          <w:sz w:val="24"/>
          <w:szCs w:val="24"/>
          <w:rtl/>
        </w:rPr>
      </w:pPr>
    </w:p>
    <w:p w14:paraId="21D416DD" w14:textId="607DEB55" w:rsidR="00DA675E" w:rsidRDefault="00DA675E" w:rsidP="004F0540">
      <w:pPr>
        <w:tabs>
          <w:tab w:val="left" w:pos="3353"/>
        </w:tabs>
        <w:jc w:val="both"/>
        <w:rPr>
          <w:rFonts w:ascii="David" w:hAnsi="David" w:cs="David"/>
          <w:sz w:val="24"/>
          <w:szCs w:val="24"/>
          <w:rtl/>
        </w:rPr>
      </w:pPr>
    </w:p>
    <w:p w14:paraId="59BA0DEB" w14:textId="50D7D809" w:rsidR="00DA675E" w:rsidRDefault="00DA675E" w:rsidP="004F0540">
      <w:pPr>
        <w:tabs>
          <w:tab w:val="left" w:pos="3353"/>
        </w:tabs>
        <w:jc w:val="both"/>
        <w:rPr>
          <w:rFonts w:ascii="David" w:hAnsi="David" w:cs="David"/>
          <w:sz w:val="24"/>
          <w:szCs w:val="24"/>
          <w:rtl/>
        </w:rPr>
      </w:pPr>
    </w:p>
    <w:p w14:paraId="0387BB39" w14:textId="77777777" w:rsidR="00C7626D" w:rsidRDefault="00C7626D" w:rsidP="004F0540">
      <w:pPr>
        <w:tabs>
          <w:tab w:val="left" w:pos="3353"/>
        </w:tabs>
        <w:jc w:val="both"/>
        <w:rPr>
          <w:rFonts w:ascii="David" w:hAnsi="David" w:cs="David"/>
          <w:sz w:val="24"/>
          <w:szCs w:val="24"/>
          <w:rtl/>
        </w:rPr>
      </w:pPr>
    </w:p>
    <w:p w14:paraId="225EED07" w14:textId="2EB7F9B0" w:rsidR="00DA675E" w:rsidRDefault="00DA675E" w:rsidP="004F0540">
      <w:pPr>
        <w:tabs>
          <w:tab w:val="left" w:pos="3353"/>
        </w:tabs>
        <w:jc w:val="both"/>
        <w:rPr>
          <w:rFonts w:ascii="David" w:hAnsi="David" w:cs="David"/>
          <w:sz w:val="24"/>
          <w:szCs w:val="24"/>
          <w:rtl/>
        </w:rPr>
      </w:pPr>
    </w:p>
    <w:p w14:paraId="62F2AE1A" w14:textId="77777777" w:rsidR="00DA675E" w:rsidRDefault="00DA675E" w:rsidP="004F0540">
      <w:pPr>
        <w:tabs>
          <w:tab w:val="left" w:pos="3353"/>
        </w:tabs>
        <w:jc w:val="both"/>
        <w:rPr>
          <w:rFonts w:ascii="David" w:hAnsi="David" w:cs="David"/>
          <w:sz w:val="24"/>
          <w:szCs w:val="24"/>
          <w:rtl/>
        </w:rPr>
      </w:pPr>
    </w:p>
    <w:p w14:paraId="6CFEDF69" w14:textId="5B0AFA7D" w:rsidR="003C2A8A" w:rsidRDefault="003C2A8A" w:rsidP="006A39D5">
      <w:pPr>
        <w:tabs>
          <w:tab w:val="left" w:pos="3353"/>
        </w:tabs>
        <w:jc w:val="center"/>
        <w:rPr>
          <w:rFonts w:ascii="David" w:hAnsi="David" w:cs="David"/>
          <w:b/>
          <w:bCs/>
          <w:sz w:val="24"/>
          <w:szCs w:val="24"/>
          <w:u w:val="single"/>
          <w:rtl/>
        </w:rPr>
      </w:pPr>
      <w:r w:rsidRPr="006A39D5">
        <w:rPr>
          <w:rFonts w:ascii="David" w:hAnsi="David" w:cs="David" w:hint="cs"/>
          <w:b/>
          <w:bCs/>
          <w:sz w:val="24"/>
          <w:szCs w:val="24"/>
          <w:u w:val="single"/>
          <w:rtl/>
        </w:rPr>
        <w:lastRenderedPageBreak/>
        <w:t xml:space="preserve">שיעור </w:t>
      </w:r>
      <w:r w:rsidR="006A39D5" w:rsidRPr="006A39D5">
        <w:rPr>
          <w:rFonts w:ascii="David" w:hAnsi="David" w:cs="David" w:hint="cs"/>
          <w:b/>
          <w:bCs/>
          <w:sz w:val="24"/>
          <w:szCs w:val="24"/>
          <w:u w:val="single"/>
          <w:rtl/>
        </w:rPr>
        <w:t>19- 02/06/22</w:t>
      </w:r>
    </w:p>
    <w:p w14:paraId="435C22B9" w14:textId="1A67F91B" w:rsidR="006A39D5" w:rsidRDefault="00F6797C" w:rsidP="006A39D5">
      <w:pPr>
        <w:tabs>
          <w:tab w:val="left" w:pos="3353"/>
        </w:tabs>
        <w:jc w:val="both"/>
        <w:rPr>
          <w:rFonts w:ascii="David" w:hAnsi="David" w:cs="David"/>
          <w:b/>
          <w:bCs/>
          <w:sz w:val="24"/>
          <w:szCs w:val="24"/>
          <w:u w:val="single"/>
          <w:rtl/>
        </w:rPr>
      </w:pPr>
      <w:r w:rsidRPr="00DA675E">
        <w:rPr>
          <w:rFonts w:ascii="David" w:hAnsi="David" w:cs="David" w:hint="cs"/>
          <w:b/>
          <w:bCs/>
          <w:sz w:val="24"/>
          <w:szCs w:val="24"/>
          <w:u w:val="single"/>
          <w:shd w:val="clear" w:color="auto" w:fill="D9E2F3" w:themeFill="accent1" w:themeFillTint="33"/>
          <w:rtl/>
        </w:rPr>
        <w:t>פרשת נחמני</w:t>
      </w:r>
      <w:r w:rsidRPr="00F6797C">
        <w:rPr>
          <w:rFonts w:ascii="David" w:hAnsi="David" w:cs="David" w:hint="cs"/>
          <w:b/>
          <w:bCs/>
          <w:sz w:val="24"/>
          <w:szCs w:val="24"/>
          <w:u w:val="single"/>
          <w:rtl/>
        </w:rPr>
        <w:t>- ניתוח תורת משפטי</w:t>
      </w:r>
    </w:p>
    <w:p w14:paraId="06ACB5E2" w14:textId="77BD17D6" w:rsidR="00F6797C" w:rsidRDefault="00F6797C" w:rsidP="006A39D5">
      <w:pPr>
        <w:tabs>
          <w:tab w:val="left" w:pos="3353"/>
        </w:tabs>
        <w:jc w:val="both"/>
        <w:rPr>
          <w:rFonts w:ascii="David" w:hAnsi="David" w:cs="David"/>
          <w:sz w:val="24"/>
          <w:szCs w:val="24"/>
          <w:rtl/>
        </w:rPr>
      </w:pPr>
      <w:r w:rsidRPr="00DA675E">
        <w:rPr>
          <w:rFonts w:ascii="David" w:hAnsi="David" w:cs="David" w:hint="cs"/>
          <w:sz w:val="24"/>
          <w:szCs w:val="24"/>
          <w:u w:val="single"/>
          <w:rtl/>
        </w:rPr>
        <w:t>בשיעור שעבר-</w:t>
      </w:r>
      <w:r>
        <w:rPr>
          <w:rFonts w:ascii="David" w:hAnsi="David" w:cs="David" w:hint="cs"/>
          <w:sz w:val="24"/>
          <w:szCs w:val="24"/>
          <w:rtl/>
        </w:rPr>
        <w:t xml:space="preserve"> הצגנו 4 שופטים מול 4</w:t>
      </w:r>
      <w:r w:rsidR="001E24CC">
        <w:rPr>
          <w:rFonts w:ascii="David" w:hAnsi="David" w:cs="David" w:hint="cs"/>
          <w:sz w:val="24"/>
          <w:szCs w:val="24"/>
          <w:rtl/>
        </w:rPr>
        <w:t xml:space="preserve"> </w:t>
      </w:r>
      <w:r w:rsidR="000E247C">
        <w:rPr>
          <w:rFonts w:ascii="David" w:hAnsi="David" w:cs="David" w:hint="cs"/>
          <w:sz w:val="24"/>
          <w:szCs w:val="24"/>
          <w:rtl/>
        </w:rPr>
        <w:t xml:space="preserve">שופטים </w:t>
      </w:r>
      <w:r w:rsidR="001E24CC">
        <w:rPr>
          <w:rFonts w:ascii="David" w:hAnsi="David" w:cs="David" w:hint="cs"/>
          <w:sz w:val="24"/>
          <w:szCs w:val="24"/>
          <w:rtl/>
        </w:rPr>
        <w:t xml:space="preserve">בשאלה המהותית ובשאלה התורת-משפטית. 4 </w:t>
      </w:r>
      <w:r w:rsidR="001E24CC" w:rsidRPr="000E247C">
        <w:rPr>
          <w:rFonts w:ascii="David" w:hAnsi="David" w:cs="David" w:hint="cs"/>
          <w:sz w:val="24"/>
          <w:szCs w:val="24"/>
          <w:u w:val="single"/>
          <w:rtl/>
        </w:rPr>
        <w:t>שופטי המיעוט</w:t>
      </w:r>
      <w:r w:rsidR="001E24CC">
        <w:rPr>
          <w:rFonts w:ascii="David" w:hAnsi="David" w:cs="David" w:hint="cs"/>
          <w:sz w:val="24"/>
          <w:szCs w:val="24"/>
          <w:rtl/>
        </w:rPr>
        <w:t xml:space="preserve"> </w:t>
      </w:r>
      <w:r w:rsidR="001E24CC" w:rsidRPr="00C7626D">
        <w:rPr>
          <w:rFonts w:ascii="David" w:hAnsi="David" w:cs="David" w:hint="cs"/>
          <w:b/>
          <w:bCs/>
          <w:sz w:val="24"/>
          <w:szCs w:val="24"/>
          <w:rtl/>
        </w:rPr>
        <w:t>בשאלה המהותית</w:t>
      </w:r>
      <w:r w:rsidR="001E24CC">
        <w:rPr>
          <w:rFonts w:ascii="David" w:hAnsi="David" w:cs="David" w:hint="cs"/>
          <w:sz w:val="24"/>
          <w:szCs w:val="24"/>
          <w:rtl/>
        </w:rPr>
        <w:t xml:space="preserve"> חשבו שאין לכפות על דני להיות הורה בעל-כורחו. הניתוח נבע בעיקרו של דבר מניתוח הזכויות. הזכות של רותי להיות אם היא זכות שלילית, חירות. הזכות של דני לא להיות אב היא חירות, זכות שלילית. אף אחת מהזכויות לא מצמיחה עילת תביעה מכוח היותן חירויות. רותי לא יכולה לתבוע את דני להיות הורה לילדיה. מנגד, </w:t>
      </w:r>
      <w:r w:rsidR="001E24CC" w:rsidRPr="000E247C">
        <w:rPr>
          <w:rFonts w:ascii="David" w:hAnsi="David" w:cs="David" w:hint="cs"/>
          <w:sz w:val="24"/>
          <w:szCs w:val="24"/>
          <w:u w:val="single"/>
          <w:rtl/>
        </w:rPr>
        <w:t>שופטי הרוב</w:t>
      </w:r>
      <w:r w:rsidR="001E24CC">
        <w:rPr>
          <w:rFonts w:ascii="David" w:hAnsi="David" w:cs="David" w:hint="cs"/>
          <w:sz w:val="24"/>
          <w:szCs w:val="24"/>
          <w:rtl/>
        </w:rPr>
        <w:t xml:space="preserve"> חושבים שניתן לכפות כי כאשר מאזנים את הזכויות יש עדיפות לזכות של האישה.</w:t>
      </w:r>
    </w:p>
    <w:p w14:paraId="1506F5EF" w14:textId="723EEA7D" w:rsidR="007D3B09" w:rsidRDefault="007D3B09" w:rsidP="006A39D5">
      <w:pPr>
        <w:tabs>
          <w:tab w:val="left" w:pos="3353"/>
        </w:tabs>
        <w:jc w:val="both"/>
        <w:rPr>
          <w:rFonts w:ascii="David" w:hAnsi="David" w:cs="David"/>
          <w:sz w:val="24"/>
          <w:szCs w:val="24"/>
          <w:rtl/>
        </w:rPr>
      </w:pPr>
      <w:r>
        <w:rPr>
          <w:rFonts w:ascii="David" w:hAnsi="David" w:cs="David" w:hint="cs"/>
          <w:sz w:val="24"/>
          <w:szCs w:val="24"/>
          <w:rtl/>
        </w:rPr>
        <w:t xml:space="preserve">לגבי </w:t>
      </w:r>
      <w:r w:rsidRPr="00C7626D">
        <w:rPr>
          <w:rFonts w:ascii="David" w:hAnsi="David" w:cs="David" w:hint="cs"/>
          <w:b/>
          <w:bCs/>
          <w:sz w:val="24"/>
          <w:szCs w:val="24"/>
          <w:rtl/>
        </w:rPr>
        <w:t>השאלה התורת-משפטית</w:t>
      </w:r>
      <w:r>
        <w:rPr>
          <w:rFonts w:ascii="David" w:hAnsi="David" w:cs="David" w:hint="cs"/>
          <w:sz w:val="24"/>
          <w:szCs w:val="24"/>
          <w:rtl/>
        </w:rPr>
        <w:t xml:space="preserve">: מה עושים במקרה קשה? במקרה שבו אין דין / נורמה ישירה או מפורשת? </w:t>
      </w:r>
      <w:r w:rsidRPr="000E247C">
        <w:rPr>
          <w:rFonts w:ascii="David" w:hAnsi="David" w:cs="David" w:hint="cs"/>
          <w:sz w:val="24"/>
          <w:szCs w:val="24"/>
          <w:u w:val="single"/>
          <w:rtl/>
        </w:rPr>
        <w:t>שופטי</w:t>
      </w:r>
      <w:r>
        <w:rPr>
          <w:rFonts w:ascii="David" w:hAnsi="David" w:cs="David" w:hint="cs"/>
          <w:sz w:val="24"/>
          <w:szCs w:val="24"/>
          <w:rtl/>
        </w:rPr>
        <w:t xml:space="preserve"> </w:t>
      </w:r>
      <w:r w:rsidR="00D12D4C" w:rsidRPr="000E247C">
        <w:rPr>
          <w:rFonts w:ascii="David" w:hAnsi="David" w:cs="David" w:hint="cs"/>
          <w:sz w:val="24"/>
          <w:szCs w:val="24"/>
          <w:u w:val="single"/>
          <w:rtl/>
        </w:rPr>
        <w:t>הרוב</w:t>
      </w:r>
      <w:r w:rsidR="00D12D4C">
        <w:rPr>
          <w:rFonts w:ascii="David" w:hAnsi="David" w:cs="David" w:hint="cs"/>
          <w:sz w:val="24"/>
          <w:szCs w:val="24"/>
          <w:rtl/>
        </w:rPr>
        <w:t xml:space="preserve"> טענו שהואיל ואין נורמה ישירה על המקרה, נמצאים בחלל נורמטיבי, צריך לפנות לעקרון חוץ-משפטי [עקרון הצדק]. עקרון הצדק באופן מעשי פירושו איזון בין הזכויות. </w:t>
      </w:r>
      <w:r w:rsidR="00281AE0">
        <w:rPr>
          <w:rFonts w:ascii="David" w:hAnsi="David" w:cs="David" w:hint="cs"/>
          <w:sz w:val="24"/>
          <w:szCs w:val="24"/>
          <w:rtl/>
        </w:rPr>
        <w:t xml:space="preserve">לעומת זאת, </w:t>
      </w:r>
      <w:r w:rsidR="00281AE0" w:rsidRPr="000E247C">
        <w:rPr>
          <w:rFonts w:ascii="David" w:hAnsi="David" w:cs="David" w:hint="cs"/>
          <w:sz w:val="24"/>
          <w:szCs w:val="24"/>
          <w:u w:val="single"/>
          <w:rtl/>
        </w:rPr>
        <w:t>שופטי המיעוט</w:t>
      </w:r>
      <w:r w:rsidR="00281AE0">
        <w:rPr>
          <w:rFonts w:ascii="David" w:hAnsi="David" w:cs="David" w:hint="cs"/>
          <w:sz w:val="24"/>
          <w:szCs w:val="24"/>
          <w:rtl/>
        </w:rPr>
        <w:t xml:space="preserve"> טוענים שההסבר נמצא בדין. גם אם אין נורמה ישירה, השופט לא עומד מול חלל אלא יש נורמות עקיפות. ניתן ללמוד מהנורמות העקיפות [כמו חוק ותקנות שלא חלים כאן] על כוונת המחוקק. ניתן ללמוד על ניתוח הזכויות. </w:t>
      </w:r>
    </w:p>
    <w:p w14:paraId="669DCCE7" w14:textId="622947ED" w:rsidR="00281AE0" w:rsidRDefault="0072370D" w:rsidP="006A39D5">
      <w:pPr>
        <w:tabs>
          <w:tab w:val="left" w:pos="3353"/>
        </w:tabs>
        <w:jc w:val="both"/>
        <w:rPr>
          <w:rFonts w:ascii="David" w:hAnsi="David" w:cs="David"/>
          <w:sz w:val="24"/>
          <w:szCs w:val="24"/>
          <w:rtl/>
        </w:rPr>
      </w:pPr>
      <w:r>
        <w:rPr>
          <w:rFonts w:ascii="David" w:hAnsi="David" w:cs="David" w:hint="cs"/>
          <w:sz w:val="24"/>
          <w:szCs w:val="24"/>
          <w:rtl/>
        </w:rPr>
        <w:t>התיישרו שני מישורים שונים</w:t>
      </w:r>
      <w:r w:rsidR="00662D70">
        <w:rPr>
          <w:rFonts w:ascii="David" w:hAnsi="David" w:cs="David" w:hint="cs"/>
          <w:sz w:val="24"/>
          <w:szCs w:val="24"/>
          <w:rtl/>
        </w:rPr>
        <w:t>- תשובה בדין ותשובה לבר-משפטית</w:t>
      </w:r>
      <w:r>
        <w:rPr>
          <w:rFonts w:ascii="David" w:hAnsi="David" w:cs="David" w:hint="cs"/>
          <w:sz w:val="24"/>
          <w:szCs w:val="24"/>
          <w:rtl/>
        </w:rPr>
        <w:t xml:space="preserve">. </w:t>
      </w:r>
      <w:r w:rsidRPr="000E247C">
        <w:rPr>
          <w:rFonts w:ascii="David" w:hAnsi="David" w:cs="David" w:hint="cs"/>
          <w:b/>
          <w:bCs/>
          <w:sz w:val="24"/>
          <w:szCs w:val="24"/>
          <w:rtl/>
        </w:rPr>
        <w:t>השופט ברק</w:t>
      </w:r>
      <w:r>
        <w:rPr>
          <w:rFonts w:ascii="David" w:hAnsi="David" w:cs="David" w:hint="cs"/>
          <w:sz w:val="24"/>
          <w:szCs w:val="24"/>
          <w:rtl/>
        </w:rPr>
        <w:t xml:space="preserve"> אומר שגם אם הוא היה עושה שיקולי צדק הוא היה מגיע לאותה תוצאה, הוא לא צריך כי יש תשובה בדין. הוא </w:t>
      </w:r>
      <w:r w:rsidRPr="000E247C">
        <w:rPr>
          <w:rFonts w:ascii="David" w:hAnsi="David" w:cs="David" w:hint="cs"/>
          <w:b/>
          <w:bCs/>
          <w:sz w:val="24"/>
          <w:szCs w:val="24"/>
          <w:rtl/>
        </w:rPr>
        <w:t>מבין את הצדק באופן שונה מהרוב</w:t>
      </w:r>
      <w:r>
        <w:rPr>
          <w:rFonts w:ascii="David" w:hAnsi="David" w:cs="David" w:hint="cs"/>
          <w:sz w:val="24"/>
          <w:szCs w:val="24"/>
          <w:rtl/>
        </w:rPr>
        <w:t xml:space="preserve"> [מה צודק מנקודת מבט של ניתוח הזכויות]. </w:t>
      </w:r>
    </w:p>
    <w:p w14:paraId="0C303CB6" w14:textId="053A92CE" w:rsidR="000F3BB9" w:rsidRDefault="000F3BB9" w:rsidP="006A39D5">
      <w:pPr>
        <w:tabs>
          <w:tab w:val="left" w:pos="3353"/>
        </w:tabs>
        <w:jc w:val="both"/>
        <w:rPr>
          <w:rFonts w:ascii="David" w:hAnsi="David" w:cs="David"/>
          <w:sz w:val="24"/>
          <w:szCs w:val="24"/>
          <w:rtl/>
        </w:rPr>
      </w:pPr>
      <w:r w:rsidRPr="000E247C">
        <w:rPr>
          <w:rFonts w:ascii="David" w:hAnsi="David" w:cs="David" w:hint="cs"/>
          <w:b/>
          <w:bCs/>
          <w:sz w:val="24"/>
          <w:szCs w:val="24"/>
          <w:rtl/>
        </w:rPr>
        <w:t>שטרסברג-כהן</w:t>
      </w:r>
      <w:r>
        <w:rPr>
          <w:rFonts w:ascii="David" w:hAnsi="David" w:cs="David" w:hint="cs"/>
          <w:sz w:val="24"/>
          <w:szCs w:val="24"/>
          <w:rtl/>
        </w:rPr>
        <w:t xml:space="preserve"> אומר</w:t>
      </w:r>
      <w:r w:rsidR="00A305ED">
        <w:rPr>
          <w:rFonts w:ascii="David" w:hAnsi="David" w:cs="David" w:hint="cs"/>
          <w:sz w:val="24"/>
          <w:szCs w:val="24"/>
          <w:rtl/>
        </w:rPr>
        <w:t>ת</w:t>
      </w:r>
      <w:r>
        <w:rPr>
          <w:rFonts w:ascii="David" w:hAnsi="David" w:cs="David" w:hint="cs"/>
          <w:sz w:val="24"/>
          <w:szCs w:val="24"/>
          <w:rtl/>
        </w:rPr>
        <w:t xml:space="preserve"> שמושג הצדק הוא לא פרודוקטיבי, לא יביא לתוצאה כלשהי. צדק איתו הוא לא צדק איתה ולהיפך.</w:t>
      </w:r>
    </w:p>
    <w:p w14:paraId="246E46B9" w14:textId="529C30DE" w:rsidR="0072370D" w:rsidRDefault="00A305ED" w:rsidP="006A39D5">
      <w:pPr>
        <w:tabs>
          <w:tab w:val="left" w:pos="3353"/>
        </w:tabs>
        <w:jc w:val="both"/>
        <w:rPr>
          <w:rFonts w:ascii="David" w:hAnsi="David" w:cs="David"/>
          <w:sz w:val="24"/>
          <w:szCs w:val="24"/>
          <w:rtl/>
        </w:rPr>
      </w:pPr>
      <w:r>
        <w:rPr>
          <w:rFonts w:ascii="David" w:hAnsi="David" w:cs="David" w:hint="cs"/>
          <w:sz w:val="24"/>
          <w:szCs w:val="24"/>
          <w:rtl/>
        </w:rPr>
        <w:t>8 השופטים דיברו בפירוש האם מכריעים לפי הדין או לפי הצדק [כמושג חוץ-משפטי]. זו המחלוקת. מנק</w:t>
      </w:r>
      <w:r w:rsidR="000E247C">
        <w:rPr>
          <w:rFonts w:ascii="David" w:hAnsi="David" w:cs="David" w:hint="cs"/>
          <w:sz w:val="24"/>
          <w:szCs w:val="24"/>
          <w:rtl/>
        </w:rPr>
        <w:t>ודת</w:t>
      </w:r>
      <w:r>
        <w:rPr>
          <w:rFonts w:ascii="David" w:hAnsi="David" w:cs="David" w:hint="cs"/>
          <w:sz w:val="24"/>
          <w:szCs w:val="24"/>
          <w:rtl/>
        </w:rPr>
        <w:t xml:space="preserve"> מבט תורת-משפט שופטי הרוב מדברים בשפה הארטיאנית [יש חלל ויש שיקול דעת]. שופטי המיעוט מדברים בשפה של דוורקין / פורמליזם. </w:t>
      </w:r>
      <w:r w:rsidR="00793B5F">
        <w:rPr>
          <w:rFonts w:ascii="David" w:hAnsi="David" w:cs="David" w:hint="cs"/>
          <w:sz w:val="24"/>
          <w:szCs w:val="24"/>
          <w:rtl/>
        </w:rPr>
        <w:t>יש תשובה בדין- פונים לעקרונות משפטיים פנימיים.</w:t>
      </w:r>
    </w:p>
    <w:p w14:paraId="15DDEFAC" w14:textId="5B2EECB6" w:rsidR="00793B5F" w:rsidRDefault="00793B5F" w:rsidP="006A39D5">
      <w:pPr>
        <w:tabs>
          <w:tab w:val="left" w:pos="3353"/>
        </w:tabs>
        <w:jc w:val="both"/>
        <w:rPr>
          <w:rFonts w:ascii="David" w:hAnsi="David" w:cs="David"/>
          <w:sz w:val="24"/>
          <w:szCs w:val="24"/>
          <w:rtl/>
        </w:rPr>
      </w:pPr>
      <w:r>
        <w:rPr>
          <w:rFonts w:ascii="David" w:hAnsi="David" w:cs="David" w:hint="cs"/>
          <w:sz w:val="24"/>
          <w:szCs w:val="24"/>
          <w:rtl/>
        </w:rPr>
        <w:t>3 שופטים לא התייחסו ישירות לשאלה. התייחסו באופנים אחרים לשאלה הזו.</w:t>
      </w:r>
    </w:p>
    <w:p w14:paraId="3E2CEF45" w14:textId="77777777" w:rsidR="00793B5F" w:rsidRDefault="00793B5F" w:rsidP="006A39D5">
      <w:pPr>
        <w:tabs>
          <w:tab w:val="left" w:pos="3353"/>
        </w:tabs>
        <w:jc w:val="both"/>
        <w:rPr>
          <w:rFonts w:ascii="David" w:hAnsi="David" w:cs="David"/>
          <w:sz w:val="24"/>
          <w:szCs w:val="24"/>
          <w:rtl/>
        </w:rPr>
      </w:pPr>
    </w:p>
    <w:p w14:paraId="327F4C91" w14:textId="4DE7D448" w:rsidR="00793B5F" w:rsidRPr="00793B5F" w:rsidRDefault="00793B5F" w:rsidP="006A39D5">
      <w:pPr>
        <w:tabs>
          <w:tab w:val="left" w:pos="3353"/>
        </w:tabs>
        <w:jc w:val="both"/>
        <w:rPr>
          <w:rFonts w:ascii="David" w:hAnsi="David" w:cs="David"/>
          <w:b/>
          <w:bCs/>
          <w:sz w:val="24"/>
          <w:szCs w:val="24"/>
          <w:u w:val="single"/>
          <w:rtl/>
        </w:rPr>
      </w:pPr>
      <w:r w:rsidRPr="000E247C">
        <w:rPr>
          <w:rFonts w:ascii="David" w:hAnsi="David" w:cs="David" w:hint="cs"/>
          <w:b/>
          <w:bCs/>
          <w:sz w:val="24"/>
          <w:szCs w:val="24"/>
          <w:u w:val="single"/>
          <w:shd w:val="clear" w:color="auto" w:fill="FBE4D5" w:themeFill="accent2" w:themeFillTint="33"/>
          <w:rtl/>
        </w:rPr>
        <w:t>השופטת דליה דורנר</w:t>
      </w:r>
    </w:p>
    <w:p w14:paraId="6BCB7FBD" w14:textId="4B4AB3E8" w:rsidR="00793B5F" w:rsidRDefault="00793B5F" w:rsidP="006A39D5">
      <w:pPr>
        <w:tabs>
          <w:tab w:val="left" w:pos="3353"/>
        </w:tabs>
        <w:jc w:val="both"/>
        <w:rPr>
          <w:rFonts w:ascii="David" w:hAnsi="David" w:cs="David"/>
          <w:sz w:val="24"/>
          <w:szCs w:val="24"/>
          <w:rtl/>
        </w:rPr>
      </w:pPr>
      <w:r>
        <w:rPr>
          <w:rFonts w:ascii="David" w:hAnsi="David" w:cs="David" w:hint="cs"/>
          <w:sz w:val="24"/>
          <w:szCs w:val="24"/>
          <w:rtl/>
        </w:rPr>
        <w:t xml:space="preserve">השופטת דורנר מודעת למחלוקת התיאורטית שיש פה. היא רוצה לתת תשובה שמתאימה לשתי השיטות. </w:t>
      </w:r>
    </w:p>
    <w:p w14:paraId="2EB441A2" w14:textId="77777777" w:rsidR="009064E8" w:rsidRPr="000E247C" w:rsidRDefault="00793B5F" w:rsidP="000E247C">
      <w:pPr>
        <w:shd w:val="clear" w:color="auto" w:fill="D9E2F3" w:themeFill="accent1" w:themeFillTint="33"/>
        <w:tabs>
          <w:tab w:val="left" w:pos="3353"/>
        </w:tabs>
        <w:jc w:val="both"/>
        <w:rPr>
          <w:rFonts w:ascii="David" w:hAnsi="David" w:cs="David"/>
          <w:sz w:val="24"/>
          <w:szCs w:val="24"/>
        </w:rPr>
      </w:pPr>
      <w:r w:rsidRPr="000E247C">
        <w:rPr>
          <w:rFonts w:ascii="David" w:hAnsi="David" w:cs="David" w:hint="cs"/>
          <w:b/>
          <w:bCs/>
          <w:sz w:val="24"/>
          <w:szCs w:val="24"/>
          <w:rtl/>
        </w:rPr>
        <w:t>על הדין להביא לתוצאה צודקת</w:t>
      </w:r>
      <w:r w:rsidRPr="000E247C">
        <w:rPr>
          <w:rFonts w:ascii="David" w:hAnsi="David" w:cs="David" w:hint="cs"/>
          <w:sz w:val="24"/>
          <w:szCs w:val="24"/>
          <w:rtl/>
        </w:rPr>
        <w:t xml:space="preserve">. </w:t>
      </w:r>
      <w:r w:rsidR="00DB6AB0" w:rsidRPr="000E247C">
        <w:rPr>
          <w:rFonts w:ascii="David" w:hAnsi="David" w:cs="David" w:hint="cs"/>
          <w:sz w:val="24"/>
          <w:szCs w:val="24"/>
          <w:rtl/>
        </w:rPr>
        <w:t xml:space="preserve">פרופ' דוורקין, השולל קיומו של שיקול דעת שיפוטי, סבור כי על בית המשפט להכריע במקרים קשים על סמך עקרונות מוסר וצדק. </w:t>
      </w:r>
    </w:p>
    <w:p w14:paraId="25BFD1BA" w14:textId="1DD04F6B" w:rsidR="000E247C" w:rsidRPr="000E247C" w:rsidRDefault="000E247C" w:rsidP="000E247C">
      <w:pPr>
        <w:shd w:val="clear" w:color="auto" w:fill="D9E2F3" w:themeFill="accent1" w:themeFillTint="33"/>
        <w:tabs>
          <w:tab w:val="left" w:pos="3353"/>
        </w:tabs>
        <w:jc w:val="both"/>
        <w:rPr>
          <w:rFonts w:ascii="David" w:hAnsi="David" w:cs="David"/>
          <w:sz w:val="24"/>
          <w:szCs w:val="24"/>
          <w:rtl/>
        </w:rPr>
      </w:pPr>
      <w:r>
        <w:rPr>
          <w:rFonts w:ascii="David" w:hAnsi="David" w:cs="David" w:hint="cs"/>
          <w:sz w:val="24"/>
          <w:szCs w:val="24"/>
          <w:rtl/>
        </w:rPr>
        <w:t>ג</w:t>
      </w:r>
      <w:r w:rsidR="00DB6AB0" w:rsidRPr="000E247C">
        <w:rPr>
          <w:rFonts w:ascii="David" w:hAnsi="David" w:cs="David" w:hint="cs"/>
          <w:sz w:val="24"/>
          <w:szCs w:val="24"/>
          <w:rtl/>
        </w:rPr>
        <w:t>ם על פי הגישה הדוגלת בקיומו של שיקול דעת שיפוטי נדרש כי נורמות משפטיות יתפרשו על יסוד עקרונות של מוסר, צדק וזכויות האדם</w:t>
      </w:r>
      <w:r>
        <w:rPr>
          <w:rFonts w:ascii="David" w:hAnsi="David" w:cs="David" w:hint="cs"/>
          <w:sz w:val="24"/>
          <w:szCs w:val="24"/>
          <w:rtl/>
        </w:rPr>
        <w:t xml:space="preserve">. במקרים שבהם עקרונות היסוד מתנגשים בינם לבין עצמם, תיפתר הסתירה ע"י איזון ראוי בין הערכים המתנגשים. </w:t>
      </w:r>
    </w:p>
    <w:p w14:paraId="4B9CE8AB" w14:textId="6379C249" w:rsidR="00840DE1" w:rsidRDefault="009064E8" w:rsidP="000E247C">
      <w:pPr>
        <w:tabs>
          <w:tab w:val="left" w:pos="3353"/>
        </w:tabs>
        <w:jc w:val="both"/>
        <w:rPr>
          <w:rFonts w:ascii="David" w:hAnsi="David" w:cs="David"/>
          <w:sz w:val="24"/>
          <w:szCs w:val="24"/>
          <w:rtl/>
        </w:rPr>
      </w:pPr>
      <w:r>
        <w:rPr>
          <w:rFonts w:ascii="David" w:hAnsi="David" w:cs="David" w:hint="cs"/>
          <w:sz w:val="24"/>
          <w:szCs w:val="24"/>
          <w:rtl/>
        </w:rPr>
        <w:t>דורנר מציינת כמו השופט טל שהיא עושה איזון ספצ</w:t>
      </w:r>
      <w:r w:rsidR="000E247C">
        <w:rPr>
          <w:rFonts w:ascii="David" w:hAnsi="David" w:cs="David" w:hint="cs"/>
          <w:sz w:val="24"/>
          <w:szCs w:val="24"/>
          <w:rtl/>
        </w:rPr>
        <w:t>י</w:t>
      </w:r>
      <w:r>
        <w:rPr>
          <w:rFonts w:ascii="David" w:hAnsi="David" w:cs="David" w:hint="cs"/>
          <w:sz w:val="24"/>
          <w:szCs w:val="24"/>
          <w:rtl/>
        </w:rPr>
        <w:t>פי- בנסיבות המקרה הזה</w:t>
      </w:r>
      <w:r w:rsidR="000E247C">
        <w:rPr>
          <w:rFonts w:ascii="David" w:hAnsi="David" w:cs="David" w:hint="cs"/>
          <w:sz w:val="24"/>
          <w:szCs w:val="24"/>
          <w:rtl/>
        </w:rPr>
        <w:t>,</w:t>
      </w:r>
      <w:r>
        <w:rPr>
          <w:rFonts w:ascii="David" w:hAnsi="David" w:cs="David" w:hint="cs"/>
          <w:sz w:val="24"/>
          <w:szCs w:val="24"/>
          <w:rtl/>
        </w:rPr>
        <w:t xml:space="preserve"> ולא איזון כללי. במקרה הזה יש העדפה לאינטרס של רותי. </w:t>
      </w:r>
    </w:p>
    <w:p w14:paraId="58D23413" w14:textId="5609C818" w:rsidR="00840DE1" w:rsidRPr="000E247C" w:rsidRDefault="00840DE1" w:rsidP="00B86467">
      <w:pPr>
        <w:shd w:val="clear" w:color="auto" w:fill="D9E2F3" w:themeFill="accent1" w:themeFillTint="33"/>
        <w:tabs>
          <w:tab w:val="left" w:pos="3353"/>
        </w:tabs>
        <w:jc w:val="both"/>
        <w:rPr>
          <w:rFonts w:ascii="David" w:hAnsi="David" w:cs="David"/>
          <w:sz w:val="24"/>
          <w:szCs w:val="24"/>
        </w:rPr>
      </w:pPr>
      <w:r w:rsidRPr="000E247C">
        <w:rPr>
          <w:rFonts w:ascii="David" w:hAnsi="David" w:cs="David" w:hint="cs"/>
          <w:sz w:val="24"/>
          <w:szCs w:val="24"/>
          <w:rtl/>
        </w:rPr>
        <w:t>השאיפה לצדק עומדת ביסוד הדין. עמד על כך כבר אריסטו, בכותבו: הטעות אינה בחוק או במחוקק אלא בטבע הדברים: החוק מדבר בלשון אוניברסלית, ויכול שיתעורר עניין שאינו מכוס</w:t>
      </w:r>
      <w:r w:rsidR="00B86467">
        <w:rPr>
          <w:rFonts w:ascii="David" w:hAnsi="David" w:cs="David" w:hint="cs"/>
          <w:sz w:val="24"/>
          <w:szCs w:val="24"/>
          <w:rtl/>
        </w:rPr>
        <w:t xml:space="preserve">ה ע"י הלשון האוניברסלית- ואז נכשל המחוקק בהפשטת יתר ועלינו למלא את החסר... לכן היושר הוא צדק, ואפילו טוב מן הצדק הכללי, ועל כל פנים טוב מן הטעות הנובעת מהחלטיות החוק. </w:t>
      </w:r>
    </w:p>
    <w:p w14:paraId="142D48A1" w14:textId="3B6B229B" w:rsidR="00840DE1" w:rsidRDefault="00B86467" w:rsidP="00840DE1">
      <w:pPr>
        <w:tabs>
          <w:tab w:val="left" w:pos="3353"/>
        </w:tabs>
        <w:jc w:val="both"/>
        <w:rPr>
          <w:rFonts w:ascii="David" w:hAnsi="David" w:cs="David"/>
          <w:sz w:val="24"/>
          <w:szCs w:val="24"/>
          <w:rtl/>
        </w:rPr>
      </w:pPr>
      <w:r>
        <w:rPr>
          <w:rFonts w:ascii="David" w:hAnsi="David" w:cs="David" w:hint="cs"/>
          <w:sz w:val="24"/>
          <w:szCs w:val="24"/>
          <w:rtl/>
        </w:rPr>
        <w:t xml:space="preserve">היא משתמשת בעקרון נוסף- </w:t>
      </w:r>
      <w:r w:rsidR="00840DE1" w:rsidRPr="00B86467">
        <w:rPr>
          <w:rFonts w:ascii="David" w:hAnsi="David" w:cs="David" w:hint="cs"/>
          <w:b/>
          <w:bCs/>
          <w:sz w:val="24"/>
          <w:szCs w:val="24"/>
          <w:rtl/>
        </w:rPr>
        <w:t>עקרון היושר אצל אריסטו</w:t>
      </w:r>
      <w:r w:rsidR="00840DE1">
        <w:rPr>
          <w:rFonts w:ascii="David" w:hAnsi="David" w:cs="David" w:hint="cs"/>
          <w:sz w:val="24"/>
          <w:szCs w:val="24"/>
          <w:rtl/>
        </w:rPr>
        <w:t xml:space="preserve">. מתחילים מבעיה מהותית לחוק שנובעת מטבע הדברים, מהגיוון של המציאות. החוק נותן כללים ומדבר בצורה כללית. תמיד יהיו מקרים שהתאמת הכלל </w:t>
      </w:r>
      <w:r w:rsidR="000E3FE9">
        <w:rPr>
          <w:rFonts w:ascii="David" w:hAnsi="David" w:cs="David" w:hint="cs"/>
          <w:sz w:val="24"/>
          <w:szCs w:val="24"/>
          <w:rtl/>
        </w:rPr>
        <w:t xml:space="preserve">תהיה לרוב המקרים [בדרך כלל] ויש יוצאים מן הכלל. המציאות מגוונת והיוצאים מן הכלל בלתי צפויים. לא תמיד אפשר מראש למצוא אותם. אחת הבעיות של שופט כאשר המקרה שמולו הוא יוצא מן הכלל. במקרה כזה אריסטו אומר שצריך להתאים את הכלל למקרה הספציפי. </w:t>
      </w:r>
    </w:p>
    <w:p w14:paraId="40002275" w14:textId="07FF16D7" w:rsidR="000E3FE9" w:rsidRDefault="000E3FE9" w:rsidP="00840DE1">
      <w:pPr>
        <w:tabs>
          <w:tab w:val="left" w:pos="3353"/>
        </w:tabs>
        <w:jc w:val="both"/>
        <w:rPr>
          <w:rFonts w:ascii="David" w:hAnsi="David" w:cs="David"/>
          <w:sz w:val="24"/>
          <w:szCs w:val="24"/>
          <w:rtl/>
        </w:rPr>
      </w:pPr>
      <w:r>
        <w:rPr>
          <w:rFonts w:ascii="David" w:hAnsi="David" w:cs="David" w:hint="cs"/>
          <w:sz w:val="24"/>
          <w:szCs w:val="24"/>
          <w:rtl/>
        </w:rPr>
        <w:t xml:space="preserve">כאן יש בעיה- </w:t>
      </w:r>
      <w:r w:rsidRPr="00B86467">
        <w:rPr>
          <w:rFonts w:ascii="David" w:hAnsi="David" w:cs="David" w:hint="cs"/>
          <w:sz w:val="24"/>
          <w:szCs w:val="24"/>
          <w:u w:val="single"/>
          <w:rtl/>
        </w:rPr>
        <w:t>יש להבחין בין 2 מצבים</w:t>
      </w:r>
      <w:r>
        <w:rPr>
          <w:rFonts w:ascii="David" w:hAnsi="David" w:cs="David" w:hint="cs"/>
          <w:sz w:val="24"/>
          <w:szCs w:val="24"/>
          <w:rtl/>
        </w:rPr>
        <w:t xml:space="preserve">: 1)מצב שהכלל </w:t>
      </w:r>
      <w:r w:rsidR="00BC4A3C">
        <w:rPr>
          <w:rFonts w:ascii="David" w:hAnsi="David" w:cs="David" w:hint="cs"/>
          <w:sz w:val="24"/>
          <w:szCs w:val="24"/>
          <w:rtl/>
        </w:rPr>
        <w:t xml:space="preserve">לא נראה לשופט מעיקרו- שופט לא יכול לבטל כלל אם הוא נראה לו בלתי צודק. 2)מצב ששופט אומר שהכלל בד"כ נכון, אבל המקרה שלפניו הוא יוצא מן הכלל ולכן ראוי לא לפסוק לפי הכלל. </w:t>
      </w:r>
    </w:p>
    <w:p w14:paraId="2CA5AABB" w14:textId="6DD39D42" w:rsidR="00BC4A3C" w:rsidRDefault="00BC4A3C" w:rsidP="00840DE1">
      <w:pPr>
        <w:tabs>
          <w:tab w:val="left" w:pos="3353"/>
        </w:tabs>
        <w:jc w:val="both"/>
        <w:rPr>
          <w:rFonts w:ascii="David" w:hAnsi="David" w:cs="David"/>
          <w:sz w:val="24"/>
          <w:szCs w:val="24"/>
          <w:rtl/>
        </w:rPr>
      </w:pPr>
      <w:r w:rsidRPr="004B79A3">
        <w:rPr>
          <w:rFonts w:ascii="David" w:hAnsi="David" w:cs="David" w:hint="cs"/>
          <w:b/>
          <w:bCs/>
          <w:sz w:val="24"/>
          <w:szCs w:val="24"/>
          <w:rtl/>
        </w:rPr>
        <w:t xml:space="preserve">איך אנחנו יודעים </w:t>
      </w:r>
      <w:r w:rsidR="004B79A3" w:rsidRPr="004B79A3">
        <w:rPr>
          <w:rFonts w:ascii="David" w:hAnsi="David" w:cs="David" w:hint="cs"/>
          <w:b/>
          <w:bCs/>
          <w:sz w:val="24"/>
          <w:szCs w:val="24"/>
          <w:rtl/>
        </w:rPr>
        <w:t xml:space="preserve">שזה באמת יוצא מן הכלל ולא מצב שהשופט עוקף את הכלל ורוצה לוותר עליו? </w:t>
      </w:r>
      <w:r w:rsidR="00DE0936" w:rsidRPr="00B86467">
        <w:rPr>
          <w:rFonts w:ascii="David" w:hAnsi="David" w:cs="David" w:hint="cs"/>
          <w:b/>
          <w:bCs/>
          <w:color w:val="C00000"/>
          <w:sz w:val="24"/>
          <w:szCs w:val="24"/>
          <w:rtl/>
        </w:rPr>
        <w:t>תרגיל מחשבתי</w:t>
      </w:r>
      <w:r w:rsidR="00DE0936" w:rsidRPr="00B86467">
        <w:rPr>
          <w:rFonts w:ascii="David" w:hAnsi="David" w:cs="David" w:hint="cs"/>
          <w:color w:val="C00000"/>
          <w:sz w:val="24"/>
          <w:szCs w:val="24"/>
          <w:rtl/>
        </w:rPr>
        <w:t xml:space="preserve"> </w:t>
      </w:r>
      <w:r w:rsidR="00DE0936">
        <w:rPr>
          <w:rFonts w:ascii="David" w:hAnsi="David" w:cs="David" w:hint="cs"/>
          <w:sz w:val="24"/>
          <w:szCs w:val="24"/>
          <w:rtl/>
        </w:rPr>
        <w:t xml:space="preserve">של מה היה אומר המחוקק אילו היה עומד מול </w:t>
      </w:r>
      <w:r w:rsidR="00582AA2">
        <w:rPr>
          <w:rFonts w:ascii="David" w:hAnsi="David" w:cs="David" w:hint="cs"/>
          <w:sz w:val="24"/>
          <w:szCs w:val="24"/>
          <w:rtl/>
        </w:rPr>
        <w:t>המקרה</w:t>
      </w:r>
      <w:r w:rsidR="00DE0936">
        <w:rPr>
          <w:rFonts w:ascii="David" w:hAnsi="David" w:cs="David" w:hint="cs"/>
          <w:sz w:val="24"/>
          <w:szCs w:val="24"/>
          <w:rtl/>
        </w:rPr>
        <w:t xml:space="preserve">. השופט צריך להיות במצב שגם המחוקק עצמו </w:t>
      </w:r>
      <w:r w:rsidR="00174CB0">
        <w:rPr>
          <w:rFonts w:ascii="David" w:hAnsi="David" w:cs="David" w:hint="cs"/>
          <w:sz w:val="24"/>
          <w:szCs w:val="24"/>
          <w:rtl/>
        </w:rPr>
        <w:t xml:space="preserve">היה אומר אחרת. </w:t>
      </w:r>
      <w:r w:rsidR="00174CB0" w:rsidRPr="00B86467">
        <w:rPr>
          <w:rFonts w:ascii="David" w:hAnsi="David" w:cs="David" w:hint="cs"/>
          <w:color w:val="FF0000"/>
          <w:sz w:val="24"/>
          <w:szCs w:val="24"/>
          <w:rtl/>
        </w:rPr>
        <w:t xml:space="preserve">לדוגמה: </w:t>
      </w:r>
      <w:r w:rsidR="00582AA2" w:rsidRPr="00582AA2">
        <w:rPr>
          <w:rFonts w:ascii="David" w:hAnsi="David" w:cs="David" w:hint="cs"/>
          <w:b/>
          <w:bCs/>
          <w:sz w:val="24"/>
          <w:szCs w:val="24"/>
          <w:shd w:val="clear" w:color="auto" w:fill="D9E2F3" w:themeFill="accent1" w:themeFillTint="33"/>
          <w:rtl/>
        </w:rPr>
        <w:t xml:space="preserve">פס"ד </w:t>
      </w:r>
      <w:r w:rsidR="00174CB0" w:rsidRPr="00582AA2">
        <w:rPr>
          <w:rFonts w:ascii="David" w:hAnsi="David" w:cs="David" w:hint="cs"/>
          <w:b/>
          <w:bCs/>
          <w:sz w:val="24"/>
          <w:szCs w:val="24"/>
          <w:shd w:val="clear" w:color="auto" w:fill="D9E2F3" w:themeFill="accent1" w:themeFillTint="33"/>
          <w:rtl/>
        </w:rPr>
        <w:t>רי</w:t>
      </w:r>
      <w:r w:rsidR="00B86467" w:rsidRPr="00582AA2">
        <w:rPr>
          <w:rFonts w:ascii="David" w:hAnsi="David" w:cs="David" w:hint="cs"/>
          <w:b/>
          <w:bCs/>
          <w:sz w:val="24"/>
          <w:szCs w:val="24"/>
          <w:shd w:val="clear" w:color="auto" w:fill="D9E2F3" w:themeFill="accent1" w:themeFillTint="33"/>
          <w:rtl/>
        </w:rPr>
        <w:t>ג</w:t>
      </w:r>
      <w:r w:rsidR="00174CB0" w:rsidRPr="00582AA2">
        <w:rPr>
          <w:rFonts w:ascii="David" w:hAnsi="David" w:cs="David" w:hint="cs"/>
          <w:b/>
          <w:bCs/>
          <w:sz w:val="24"/>
          <w:szCs w:val="24"/>
          <w:shd w:val="clear" w:color="auto" w:fill="D9E2F3" w:themeFill="accent1" w:themeFillTint="33"/>
          <w:rtl/>
        </w:rPr>
        <w:t>ס וחוק הירושה</w:t>
      </w:r>
      <w:r w:rsidR="00174CB0">
        <w:rPr>
          <w:rFonts w:ascii="David" w:hAnsi="David" w:cs="David" w:hint="cs"/>
          <w:sz w:val="24"/>
          <w:szCs w:val="24"/>
          <w:rtl/>
        </w:rPr>
        <w:t xml:space="preserve">. החוק אומר שמי שכתוב בצוואה הוא יורש. היורש רצח את הסבא. מה </w:t>
      </w:r>
      <w:r w:rsidR="00174CB0">
        <w:rPr>
          <w:rFonts w:ascii="David" w:hAnsi="David" w:cs="David" w:hint="cs"/>
          <w:sz w:val="24"/>
          <w:szCs w:val="24"/>
          <w:rtl/>
        </w:rPr>
        <w:lastRenderedPageBreak/>
        <w:t xml:space="preserve">ביהמ"ש יעשה? מקרה שהלשון הכללית של המחוקק החטיאה את המציאות הזו, לא חשבה על זה. כאשר שופט מגיע מול מקרה כזה- הוא לא מערער על העיקרון שמי שכתוב בצוואה הוא היורש, אלא רק מערער על העקרון שמי שרצח את המוריש לא יורש. </w:t>
      </w:r>
      <w:r w:rsidR="00F57078">
        <w:rPr>
          <w:rFonts w:ascii="David" w:hAnsi="David" w:cs="David" w:hint="cs"/>
          <w:sz w:val="24"/>
          <w:szCs w:val="24"/>
          <w:rtl/>
        </w:rPr>
        <w:t xml:space="preserve">הוא רשאי לפסוק לפי עקרון היושר [אריסטו]. העקרון הזה מקובל על כולם. </w:t>
      </w:r>
    </w:p>
    <w:p w14:paraId="12ED5A23" w14:textId="6E152BBF" w:rsidR="00F57078" w:rsidRDefault="00F57078" w:rsidP="00840DE1">
      <w:pPr>
        <w:tabs>
          <w:tab w:val="left" w:pos="3353"/>
        </w:tabs>
        <w:jc w:val="both"/>
        <w:rPr>
          <w:rFonts w:ascii="David" w:hAnsi="David" w:cs="David"/>
          <w:sz w:val="24"/>
          <w:szCs w:val="24"/>
          <w:rtl/>
        </w:rPr>
      </w:pPr>
      <w:r>
        <w:rPr>
          <w:rFonts w:ascii="David" w:hAnsi="David" w:cs="David" w:hint="cs"/>
          <w:sz w:val="24"/>
          <w:szCs w:val="24"/>
          <w:rtl/>
        </w:rPr>
        <w:t xml:space="preserve">דורנר רוצה להשתמש בו במקרה שלנו. </w:t>
      </w:r>
      <w:r w:rsidR="00CD3CE8" w:rsidRPr="000E0967">
        <w:rPr>
          <w:rFonts w:ascii="David" w:hAnsi="David" w:cs="David" w:hint="cs"/>
          <w:b/>
          <w:bCs/>
          <w:sz w:val="24"/>
          <w:szCs w:val="24"/>
          <w:rtl/>
        </w:rPr>
        <w:t>האם זה מתאים?</w:t>
      </w:r>
      <w:r w:rsidR="00CD3CE8">
        <w:rPr>
          <w:rFonts w:ascii="David" w:hAnsi="David" w:cs="David" w:hint="cs"/>
          <w:sz w:val="24"/>
          <w:szCs w:val="24"/>
        </w:rPr>
        <w:t xml:space="preserve"> </w:t>
      </w:r>
      <w:r w:rsidR="00CD3CE8">
        <w:rPr>
          <w:rFonts w:ascii="David" w:hAnsi="David" w:cs="David" w:hint="cs"/>
          <w:sz w:val="24"/>
          <w:szCs w:val="24"/>
          <w:rtl/>
        </w:rPr>
        <w:t xml:space="preserve">אין לנו כלל שמתאים למצב שלנו. עקרון היושר הוא עקרון מדויק וספציפי לפיו כאשר יש כלל ומקרה יוצא מן הכלל שהמחוקק לא הזכיר אותו, אבל השופט נוכח לדעת שהוא יוצא מן הכלל, אז הוא רשאי לתקן את החוק במקרה הזה. עושה זאת ע"י קביעה שזה יוצא מן הכלל ומאשר את זה באמצעות התרגיל המחשבתי שהמחוקק היה עושה אותו </w:t>
      </w:r>
      <w:r w:rsidR="00997403">
        <w:rPr>
          <w:rFonts w:ascii="David" w:hAnsi="David" w:cs="David" w:hint="cs"/>
          <w:sz w:val="24"/>
          <w:szCs w:val="24"/>
          <w:rtl/>
        </w:rPr>
        <w:t>דבר</w:t>
      </w:r>
      <w:r w:rsidR="00CD3CE8">
        <w:rPr>
          <w:rFonts w:ascii="David" w:hAnsi="David" w:cs="David" w:hint="cs"/>
          <w:sz w:val="24"/>
          <w:szCs w:val="24"/>
          <w:rtl/>
        </w:rPr>
        <w:t xml:space="preserve">. </w:t>
      </w:r>
    </w:p>
    <w:p w14:paraId="1DD9291B" w14:textId="02624C3E" w:rsidR="00F33424" w:rsidRDefault="00997403" w:rsidP="00840DE1">
      <w:pPr>
        <w:tabs>
          <w:tab w:val="left" w:pos="3353"/>
        </w:tabs>
        <w:jc w:val="both"/>
        <w:rPr>
          <w:rFonts w:ascii="David" w:hAnsi="David" w:cs="David"/>
          <w:sz w:val="24"/>
          <w:szCs w:val="24"/>
          <w:rtl/>
        </w:rPr>
      </w:pPr>
      <w:r w:rsidRPr="00997403">
        <w:rPr>
          <w:rFonts w:ascii="David" w:hAnsi="David" w:cs="David" w:hint="cs"/>
          <w:b/>
          <w:bCs/>
          <w:sz w:val="24"/>
          <w:szCs w:val="24"/>
          <w:rtl/>
        </w:rPr>
        <w:t>עקרון היושר לא מתאים באופן ישיר למקרה הזה</w:t>
      </w:r>
      <w:r w:rsidR="00135566">
        <w:rPr>
          <w:rFonts w:ascii="David" w:hAnsi="David" w:cs="David" w:hint="cs"/>
          <w:sz w:val="24"/>
          <w:szCs w:val="24"/>
          <w:rtl/>
        </w:rPr>
        <w:t xml:space="preserve"> של פרשת נחמני. פרשת פלוני או פרשת רי</w:t>
      </w:r>
      <w:r w:rsidR="000E0967">
        <w:rPr>
          <w:rFonts w:ascii="David" w:hAnsi="David" w:cs="David" w:hint="cs"/>
          <w:sz w:val="24"/>
          <w:szCs w:val="24"/>
          <w:rtl/>
        </w:rPr>
        <w:t>ג</w:t>
      </w:r>
      <w:r w:rsidR="00135566">
        <w:rPr>
          <w:rFonts w:ascii="David" w:hAnsi="David" w:cs="David" w:hint="cs"/>
          <w:sz w:val="24"/>
          <w:szCs w:val="24"/>
          <w:rtl/>
        </w:rPr>
        <w:t xml:space="preserve">ס מתאימות לעיקרון היושר- הכלל שאין להכריז על ילד כבר אימוץ ללא הסכמת הורה, יש לו מקום להחרגה במקרה כזה שהמחוקק לא חשב עליו. </w:t>
      </w:r>
    </w:p>
    <w:p w14:paraId="497F5A28" w14:textId="3CF1C5C1" w:rsidR="00997403" w:rsidRDefault="00F33424" w:rsidP="001C7FA6">
      <w:pPr>
        <w:tabs>
          <w:tab w:val="left" w:pos="3353"/>
        </w:tabs>
        <w:jc w:val="both"/>
        <w:rPr>
          <w:rFonts w:ascii="David" w:hAnsi="David" w:cs="David"/>
          <w:sz w:val="24"/>
          <w:szCs w:val="24"/>
          <w:rtl/>
        </w:rPr>
      </w:pPr>
      <w:r>
        <w:rPr>
          <w:rFonts w:ascii="David" w:hAnsi="David" w:cs="David" w:hint="cs"/>
          <w:sz w:val="24"/>
          <w:szCs w:val="24"/>
          <w:rtl/>
        </w:rPr>
        <w:t xml:space="preserve">השופטת דורנר הזכירה אותו כי היא </w:t>
      </w:r>
      <w:r w:rsidR="007D1EC8">
        <w:rPr>
          <w:rFonts w:ascii="David" w:hAnsi="David" w:cs="David" w:hint="cs"/>
          <w:sz w:val="24"/>
          <w:szCs w:val="24"/>
          <w:rtl/>
        </w:rPr>
        <w:t>לא</w:t>
      </w:r>
      <w:r>
        <w:rPr>
          <w:rFonts w:ascii="David" w:hAnsi="David" w:cs="David" w:hint="cs"/>
          <w:sz w:val="24"/>
          <w:szCs w:val="24"/>
          <w:rtl/>
        </w:rPr>
        <w:t xml:space="preserve"> התכוונה להפעיל אותו כמו שהוא, אלא להמחיש באמצעותו את הצורך לבחון כל מקרה בנסיבות שלו. למדים מעקרון היושר שהשופט </w:t>
      </w:r>
      <w:r w:rsidR="007D1EC8">
        <w:rPr>
          <w:rFonts w:ascii="David" w:hAnsi="David" w:cs="David" w:hint="cs"/>
          <w:sz w:val="24"/>
          <w:szCs w:val="24"/>
          <w:rtl/>
        </w:rPr>
        <w:t xml:space="preserve">מצד אחד </w:t>
      </w:r>
      <w:r>
        <w:rPr>
          <w:rFonts w:ascii="David" w:hAnsi="David" w:cs="David" w:hint="cs"/>
          <w:sz w:val="24"/>
          <w:szCs w:val="24"/>
          <w:rtl/>
        </w:rPr>
        <w:t>פועל לפי כללים ו</w:t>
      </w:r>
      <w:r w:rsidR="007D1EC8">
        <w:rPr>
          <w:rFonts w:ascii="David" w:hAnsi="David" w:cs="David" w:hint="cs"/>
          <w:sz w:val="24"/>
          <w:szCs w:val="24"/>
          <w:rtl/>
        </w:rPr>
        <w:t>מצד שני</w:t>
      </w:r>
      <w:r>
        <w:rPr>
          <w:rFonts w:ascii="David" w:hAnsi="David" w:cs="David" w:hint="cs"/>
          <w:sz w:val="24"/>
          <w:szCs w:val="24"/>
          <w:rtl/>
        </w:rPr>
        <w:t xml:space="preserve"> בוחן את המקרה בנסיבות שלו. </w:t>
      </w:r>
      <w:r w:rsidR="007D1EC8">
        <w:rPr>
          <w:rFonts w:ascii="David" w:hAnsi="David" w:cs="David" w:hint="cs"/>
          <w:sz w:val="24"/>
          <w:szCs w:val="24"/>
          <w:rtl/>
        </w:rPr>
        <w:t xml:space="preserve">צריך לעשות איזון זכויות ספציפי, ולא לעשות שימוש בכלל כללי. </w:t>
      </w:r>
      <w:r w:rsidR="001C7FA6">
        <w:rPr>
          <w:rFonts w:ascii="David" w:hAnsi="David" w:cs="David" w:hint="cs"/>
          <w:sz w:val="24"/>
          <w:szCs w:val="24"/>
          <w:rtl/>
        </w:rPr>
        <w:t>לא עושה ניתוח זכויות עקרוני כמו שאר השופטים. יכול להיות מקרה שבו אני לא אעדיף את הזכות להיות הורה= נניח מקרה של אישה צעירה בת 25-30 באותה סיטואציה, יכול להיות שלא היו מגיעים לפתרון הזה</w:t>
      </w:r>
      <w:r w:rsidR="00265F60">
        <w:rPr>
          <w:rFonts w:ascii="David" w:hAnsi="David" w:cs="David" w:hint="cs"/>
          <w:sz w:val="24"/>
          <w:szCs w:val="24"/>
          <w:rtl/>
        </w:rPr>
        <w:t xml:space="preserve"> בניתוח הזכויות. </w:t>
      </w:r>
    </w:p>
    <w:p w14:paraId="40A30A2F" w14:textId="7914D3C1" w:rsidR="00265F60" w:rsidRPr="007967B2" w:rsidRDefault="00265F60" w:rsidP="00A436E0">
      <w:pPr>
        <w:pStyle w:val="a7"/>
        <w:numPr>
          <w:ilvl w:val="0"/>
          <w:numId w:val="198"/>
        </w:numPr>
        <w:tabs>
          <w:tab w:val="left" w:pos="3353"/>
        </w:tabs>
        <w:jc w:val="both"/>
        <w:rPr>
          <w:rFonts w:ascii="David" w:hAnsi="David" w:cs="David"/>
          <w:sz w:val="24"/>
          <w:szCs w:val="24"/>
          <w:rtl/>
        </w:rPr>
      </w:pPr>
      <w:r>
        <w:rPr>
          <w:rFonts w:ascii="David" w:hAnsi="David" w:cs="David" w:hint="cs"/>
          <w:sz w:val="24"/>
          <w:szCs w:val="24"/>
          <w:rtl/>
        </w:rPr>
        <w:t>דורנר= איזון הזכויות במקרה המסוים הזה. לענייננו, זה נוטה לטובת רותי בשל מכלול הדברים- הסתמכות, הטיפול, אין לה אפשרות אחרת להביא ילדים.</w:t>
      </w:r>
    </w:p>
    <w:p w14:paraId="394A7D8C" w14:textId="5FD38051" w:rsidR="007C5415" w:rsidRDefault="007C5415" w:rsidP="007C5415">
      <w:pPr>
        <w:tabs>
          <w:tab w:val="left" w:pos="3353"/>
        </w:tabs>
        <w:jc w:val="both"/>
        <w:rPr>
          <w:rFonts w:ascii="David" w:hAnsi="David" w:cs="David"/>
          <w:sz w:val="24"/>
          <w:szCs w:val="24"/>
          <w:rtl/>
        </w:rPr>
      </w:pPr>
      <w:r w:rsidRPr="007967B2">
        <w:rPr>
          <w:rFonts w:ascii="David" w:hAnsi="David" w:cs="David" w:hint="cs"/>
          <w:sz w:val="24"/>
          <w:szCs w:val="24"/>
          <w:highlight w:val="yellow"/>
          <w:rtl/>
        </w:rPr>
        <w:t>עקרון היושר הוא דוגמה שאנחנו עושים בחינה ספציפית ולא מכניסים מקרה לכלל. אבל זה לא השימוש הרגיל בעיקרון היושר כי זה לא מקרה של כלל ויוצא מן הכלל</w:t>
      </w:r>
      <w:r>
        <w:rPr>
          <w:rFonts w:ascii="David" w:hAnsi="David" w:cs="David" w:hint="cs"/>
          <w:sz w:val="24"/>
          <w:szCs w:val="24"/>
          <w:rtl/>
        </w:rPr>
        <w:t xml:space="preserve">. בנוסף, היא לא מכריעה האם התשובה שלה במשפט או מחוץ למשפט. מבחינתה יכולים לסווג אותה איך שירצו. </w:t>
      </w:r>
    </w:p>
    <w:p w14:paraId="0B84C8AA" w14:textId="24EEFCC4" w:rsidR="007C5415" w:rsidRDefault="007967B2" w:rsidP="007C5415">
      <w:pPr>
        <w:tabs>
          <w:tab w:val="left" w:pos="3353"/>
        </w:tabs>
        <w:jc w:val="both"/>
        <w:rPr>
          <w:rFonts w:ascii="David" w:hAnsi="David" w:cs="David"/>
          <w:b/>
          <w:bCs/>
          <w:sz w:val="24"/>
          <w:szCs w:val="24"/>
          <w:u w:val="single"/>
          <w:rtl/>
        </w:rPr>
      </w:pPr>
      <w:r w:rsidRPr="00B86467">
        <w:rPr>
          <w:rFonts w:ascii="David" w:hAnsi="David" w:cs="David" w:hint="cs"/>
          <w:b/>
          <w:bCs/>
          <w:sz w:val="24"/>
          <w:szCs w:val="24"/>
          <w:u w:val="single"/>
          <w:shd w:val="clear" w:color="auto" w:fill="FBE4D5" w:themeFill="accent2" w:themeFillTint="33"/>
          <w:rtl/>
        </w:rPr>
        <w:t>השופטת דורנר- שיקולים</w:t>
      </w:r>
    </w:p>
    <w:p w14:paraId="2D6992A2" w14:textId="24BA7802" w:rsidR="00D02B90" w:rsidRDefault="007967B2" w:rsidP="00A436E0">
      <w:pPr>
        <w:pStyle w:val="a7"/>
        <w:numPr>
          <w:ilvl w:val="0"/>
          <w:numId w:val="199"/>
        </w:numPr>
        <w:tabs>
          <w:tab w:val="left" w:pos="3353"/>
        </w:tabs>
        <w:jc w:val="both"/>
        <w:rPr>
          <w:rFonts w:ascii="David" w:hAnsi="David" w:cs="David"/>
          <w:sz w:val="24"/>
          <w:szCs w:val="24"/>
        </w:rPr>
      </w:pPr>
      <w:r w:rsidRPr="00B86467">
        <w:rPr>
          <w:rFonts w:ascii="David" w:hAnsi="David" w:cs="David" w:hint="cs"/>
          <w:b/>
          <w:bCs/>
          <w:sz w:val="24"/>
          <w:szCs w:val="24"/>
          <w:shd w:val="clear" w:color="auto" w:fill="FFFFCC"/>
          <w:rtl/>
        </w:rPr>
        <w:t>הדרך הנכונה להכרעה היא איזון בין האינטרסים של הצדדים המסוימים</w:t>
      </w:r>
      <w:r w:rsidRPr="00D02B90">
        <w:rPr>
          <w:rFonts w:ascii="David" w:hAnsi="David" w:cs="David" w:hint="cs"/>
          <w:sz w:val="24"/>
          <w:szCs w:val="24"/>
          <w:rtl/>
        </w:rPr>
        <w:t>.</w:t>
      </w:r>
    </w:p>
    <w:p w14:paraId="209A9CB3" w14:textId="057F2991" w:rsidR="00B86467" w:rsidRPr="00B86467" w:rsidRDefault="00B86467" w:rsidP="00A436E0">
      <w:pPr>
        <w:pStyle w:val="a7"/>
        <w:numPr>
          <w:ilvl w:val="0"/>
          <w:numId w:val="199"/>
        </w:numPr>
        <w:tabs>
          <w:tab w:val="left" w:pos="3353"/>
        </w:tabs>
        <w:jc w:val="both"/>
        <w:rPr>
          <w:rFonts w:ascii="David" w:hAnsi="David" w:cs="David"/>
          <w:sz w:val="24"/>
          <w:szCs w:val="24"/>
          <w:rtl/>
        </w:rPr>
      </w:pPr>
      <w:r w:rsidRPr="00B86467">
        <w:rPr>
          <w:rFonts w:ascii="David" w:hAnsi="David" w:cs="David" w:hint="cs"/>
          <w:sz w:val="24"/>
          <w:szCs w:val="24"/>
          <w:shd w:val="clear" w:color="auto" w:fill="FFFFCC"/>
          <w:rtl/>
        </w:rPr>
        <w:t>מכלול השיקולים מוביל לעדיפות האינטרס של האם רותי: הזכות להיות הורה עדיפה מהזכות שלא להיות הורה; המצב הספציפי של רותי; הציפיות שלה; השלב בתהליך (לאחר הפריה)</w:t>
      </w:r>
      <w:r>
        <w:rPr>
          <w:rFonts w:ascii="David" w:hAnsi="David" w:cs="David" w:hint="cs"/>
          <w:sz w:val="24"/>
          <w:szCs w:val="24"/>
          <w:rtl/>
        </w:rPr>
        <w:t xml:space="preserve">. </w:t>
      </w:r>
    </w:p>
    <w:p w14:paraId="5AAB545B" w14:textId="77777777" w:rsidR="007F4374" w:rsidRDefault="007F4374" w:rsidP="00D02B90">
      <w:pPr>
        <w:tabs>
          <w:tab w:val="left" w:pos="3353"/>
        </w:tabs>
        <w:jc w:val="both"/>
        <w:rPr>
          <w:rFonts w:ascii="David" w:hAnsi="David" w:cs="David"/>
          <w:b/>
          <w:bCs/>
          <w:sz w:val="24"/>
          <w:szCs w:val="24"/>
          <w:u w:val="single"/>
          <w:rtl/>
        </w:rPr>
      </w:pPr>
    </w:p>
    <w:p w14:paraId="012B0A67" w14:textId="7AE1C83E" w:rsidR="00D02B90" w:rsidRPr="00D02B90" w:rsidRDefault="00D02B90" w:rsidP="00D02B90">
      <w:pPr>
        <w:tabs>
          <w:tab w:val="left" w:pos="3353"/>
        </w:tabs>
        <w:jc w:val="both"/>
        <w:rPr>
          <w:rFonts w:ascii="David" w:hAnsi="David" w:cs="David"/>
          <w:b/>
          <w:bCs/>
          <w:sz w:val="24"/>
          <w:szCs w:val="24"/>
          <w:u w:val="single"/>
          <w:rtl/>
        </w:rPr>
      </w:pPr>
      <w:r w:rsidRPr="007F4374">
        <w:rPr>
          <w:rFonts w:ascii="David" w:hAnsi="David" w:cs="David" w:hint="cs"/>
          <w:b/>
          <w:bCs/>
          <w:sz w:val="24"/>
          <w:szCs w:val="24"/>
          <w:u w:val="single"/>
          <w:shd w:val="clear" w:color="auto" w:fill="FBE4D5" w:themeFill="accent2" w:themeFillTint="33"/>
          <w:rtl/>
        </w:rPr>
        <w:t>השופט מצא</w:t>
      </w:r>
    </w:p>
    <w:p w14:paraId="6A534A3F" w14:textId="428ECB6B" w:rsidR="00D02B90" w:rsidRDefault="00D02B90" w:rsidP="00D02B90">
      <w:pPr>
        <w:tabs>
          <w:tab w:val="left" w:pos="3353"/>
        </w:tabs>
        <w:jc w:val="both"/>
        <w:rPr>
          <w:rFonts w:ascii="David" w:hAnsi="David" w:cs="David"/>
          <w:sz w:val="24"/>
          <w:szCs w:val="24"/>
          <w:rtl/>
        </w:rPr>
      </w:pPr>
      <w:r>
        <w:rPr>
          <w:rFonts w:ascii="David" w:hAnsi="David" w:cs="David" w:hint="cs"/>
          <w:sz w:val="24"/>
          <w:szCs w:val="24"/>
          <w:rtl/>
        </w:rPr>
        <w:t>אין נורמה מ</w:t>
      </w:r>
      <w:r w:rsidR="00A71381">
        <w:rPr>
          <w:rFonts w:ascii="David" w:hAnsi="David" w:cs="David" w:hint="cs"/>
          <w:sz w:val="24"/>
          <w:szCs w:val="24"/>
          <w:rtl/>
        </w:rPr>
        <w:t>שפטית מ</w:t>
      </w:r>
      <w:r>
        <w:rPr>
          <w:rFonts w:ascii="David" w:hAnsi="David" w:cs="David" w:hint="cs"/>
          <w:sz w:val="24"/>
          <w:szCs w:val="24"/>
          <w:rtl/>
        </w:rPr>
        <w:t>חייבת.</w:t>
      </w:r>
    </w:p>
    <w:p w14:paraId="63AF97F3" w14:textId="3922F245" w:rsidR="00A71381" w:rsidRDefault="00A71381" w:rsidP="007F4374">
      <w:pPr>
        <w:shd w:val="clear" w:color="auto" w:fill="D9E2F3" w:themeFill="accent1" w:themeFillTint="33"/>
        <w:tabs>
          <w:tab w:val="left" w:pos="3353"/>
        </w:tabs>
        <w:jc w:val="both"/>
        <w:rPr>
          <w:rFonts w:ascii="David" w:hAnsi="David" w:cs="David"/>
          <w:sz w:val="24"/>
          <w:szCs w:val="24"/>
          <w:rtl/>
        </w:rPr>
      </w:pPr>
      <w:r w:rsidRPr="007F4374">
        <w:rPr>
          <w:rFonts w:ascii="David" w:hAnsi="David" w:cs="David" w:hint="cs"/>
          <w:sz w:val="24"/>
          <w:szCs w:val="24"/>
          <w:rtl/>
        </w:rPr>
        <w:t>היעדרה של נורמה משפטית- ולמצער היעדר הסכמה בין השופטים בדבר קיומה של נורמה כזאת- הוא חיזיון נדיר. עם זאת, אין הוא חיזיון בלתי אפשרי.</w:t>
      </w:r>
      <w:r w:rsidR="007F4374">
        <w:rPr>
          <w:rFonts w:ascii="David" w:hAnsi="David" w:cs="David" w:hint="cs"/>
          <w:sz w:val="24"/>
          <w:szCs w:val="24"/>
          <w:rtl/>
        </w:rPr>
        <w:t xml:space="preserve"> </w:t>
      </w:r>
    </w:p>
    <w:p w14:paraId="0CB50B06" w14:textId="2444F8F2" w:rsidR="007F4374" w:rsidRDefault="007F4374" w:rsidP="007F4374">
      <w:pPr>
        <w:shd w:val="clear" w:color="auto" w:fill="D9E2F3" w:themeFill="accent1" w:themeFillTint="33"/>
        <w:tabs>
          <w:tab w:val="left" w:pos="3353"/>
        </w:tabs>
        <w:jc w:val="both"/>
        <w:rPr>
          <w:rFonts w:ascii="David" w:hAnsi="David" w:cs="David"/>
          <w:sz w:val="24"/>
          <w:szCs w:val="24"/>
          <w:rtl/>
        </w:rPr>
      </w:pPr>
      <w:r>
        <w:rPr>
          <w:rFonts w:ascii="David" w:hAnsi="David" w:cs="David" w:hint="cs"/>
          <w:sz w:val="24"/>
          <w:szCs w:val="24"/>
          <w:rtl/>
        </w:rPr>
        <w:t xml:space="preserve">להכרעה בסכסוך שלפנינו לא נמצאה לנו נורמה מוכרת שניתן להיבנות ממנה, אף תוך התחשבות בשינויים המחויבים. בנסיבות אלו לא היה מנוס מהכרעה שתתבסס על איזון בין הזכויות המתנגשות. </w:t>
      </w:r>
    </w:p>
    <w:p w14:paraId="0CC727C9" w14:textId="28DBF6FA" w:rsidR="007F4374" w:rsidRPr="007F4374" w:rsidRDefault="007F4374" w:rsidP="007F4374">
      <w:pPr>
        <w:shd w:val="clear" w:color="auto" w:fill="D9E2F3" w:themeFill="accent1" w:themeFillTint="33"/>
        <w:tabs>
          <w:tab w:val="left" w:pos="3353"/>
        </w:tabs>
        <w:jc w:val="both"/>
        <w:rPr>
          <w:rFonts w:ascii="David" w:hAnsi="David" w:cs="David"/>
          <w:sz w:val="24"/>
          <w:szCs w:val="24"/>
        </w:rPr>
      </w:pPr>
      <w:r w:rsidRPr="007F4374">
        <w:rPr>
          <w:rFonts w:ascii="David" w:hAnsi="David" w:cs="David" w:hint="cs"/>
          <w:b/>
          <w:bCs/>
          <w:sz w:val="24"/>
          <w:szCs w:val="24"/>
          <w:rtl/>
        </w:rPr>
        <w:t>איזון זה אינו יכול להתבסס על תחושת הצדק לבדה</w:t>
      </w:r>
      <w:r>
        <w:rPr>
          <w:rFonts w:ascii="David" w:hAnsi="David" w:cs="David" w:hint="cs"/>
          <w:sz w:val="24"/>
          <w:szCs w:val="24"/>
          <w:rtl/>
        </w:rPr>
        <w:t xml:space="preserve">. </w:t>
      </w:r>
      <w:r w:rsidRPr="007F4374">
        <w:rPr>
          <w:rFonts w:ascii="David" w:hAnsi="David" w:cs="David" w:hint="cs"/>
          <w:b/>
          <w:bCs/>
          <w:sz w:val="24"/>
          <w:szCs w:val="24"/>
          <w:rtl/>
        </w:rPr>
        <w:t>עריכתו טעונה אמת מידה אובייקטיבית</w:t>
      </w:r>
      <w:r>
        <w:rPr>
          <w:rFonts w:ascii="David" w:hAnsi="David" w:cs="David" w:hint="cs"/>
          <w:sz w:val="24"/>
          <w:szCs w:val="24"/>
          <w:rtl/>
        </w:rPr>
        <w:t xml:space="preserve">. </w:t>
      </w:r>
    </w:p>
    <w:p w14:paraId="37AB76E2" w14:textId="276B30BF" w:rsidR="00A71381" w:rsidRDefault="00A71381" w:rsidP="00A71381">
      <w:pPr>
        <w:tabs>
          <w:tab w:val="left" w:pos="3353"/>
        </w:tabs>
        <w:jc w:val="both"/>
        <w:rPr>
          <w:rFonts w:ascii="David" w:hAnsi="David" w:cs="David"/>
          <w:sz w:val="24"/>
          <w:szCs w:val="24"/>
          <w:rtl/>
        </w:rPr>
      </w:pPr>
      <w:r w:rsidRPr="007F4374">
        <w:rPr>
          <w:rFonts w:ascii="David" w:hAnsi="David" w:cs="David" w:hint="cs"/>
          <w:b/>
          <w:bCs/>
          <w:sz w:val="24"/>
          <w:szCs w:val="24"/>
          <w:rtl/>
        </w:rPr>
        <w:t xml:space="preserve">בניגוד לשופט </w:t>
      </w:r>
      <w:r w:rsidRPr="007F4374">
        <w:rPr>
          <w:rFonts w:ascii="David" w:hAnsi="David" w:cs="David" w:hint="cs"/>
          <w:b/>
          <w:bCs/>
          <w:sz w:val="24"/>
          <w:szCs w:val="24"/>
          <w:u w:val="single"/>
          <w:rtl/>
        </w:rPr>
        <w:t>טירקל</w:t>
      </w:r>
      <w:r>
        <w:rPr>
          <w:rFonts w:ascii="David" w:hAnsi="David" w:cs="David" w:hint="cs"/>
          <w:sz w:val="24"/>
          <w:szCs w:val="24"/>
          <w:rtl/>
        </w:rPr>
        <w:t xml:space="preserve">- דבר אינטואיטיבי, רגשי, אין אמת מידה אובייקטיבית. </w:t>
      </w:r>
      <w:r w:rsidRPr="007F4374">
        <w:rPr>
          <w:rFonts w:ascii="David" w:hAnsi="David" w:cs="David" w:hint="cs"/>
          <w:b/>
          <w:bCs/>
          <w:sz w:val="24"/>
          <w:szCs w:val="24"/>
          <w:u w:val="single"/>
          <w:rtl/>
        </w:rPr>
        <w:t>מצא</w:t>
      </w:r>
      <w:r>
        <w:rPr>
          <w:rFonts w:ascii="David" w:hAnsi="David" w:cs="David" w:hint="cs"/>
          <w:sz w:val="24"/>
          <w:szCs w:val="24"/>
          <w:rtl/>
        </w:rPr>
        <w:t xml:space="preserve"> אומר שלא ניתן להכריע כך. הוא שייך למחנה של "אין נורמה משפטית". אבל תחושת צדק לא מספיקה, צריך שיהיה אובייקטיבי. הוא נכנס לניתוח של זכויות. </w:t>
      </w:r>
      <w:r w:rsidR="00C36B58">
        <w:rPr>
          <w:rFonts w:ascii="David" w:hAnsi="David" w:cs="David" w:hint="cs"/>
          <w:sz w:val="24"/>
          <w:szCs w:val="24"/>
          <w:rtl/>
        </w:rPr>
        <w:t xml:space="preserve">יש דבר כזה שנקרא </w:t>
      </w:r>
      <w:r w:rsidR="00C36B58" w:rsidRPr="007F4374">
        <w:rPr>
          <w:rFonts w:ascii="David" w:hAnsi="David" w:cs="David" w:hint="cs"/>
          <w:sz w:val="24"/>
          <w:szCs w:val="24"/>
          <w:shd w:val="clear" w:color="auto" w:fill="D9E2F3" w:themeFill="accent1" w:themeFillTint="33"/>
          <w:rtl/>
        </w:rPr>
        <w:t>"</w:t>
      </w:r>
      <w:r w:rsidR="00C36B58" w:rsidRPr="007F4374">
        <w:rPr>
          <w:rFonts w:ascii="David" w:hAnsi="David" w:cs="David" w:hint="cs"/>
          <w:b/>
          <w:bCs/>
          <w:sz w:val="24"/>
          <w:szCs w:val="24"/>
          <w:shd w:val="clear" w:color="auto" w:fill="D9E2F3" w:themeFill="accent1" w:themeFillTint="33"/>
          <w:rtl/>
        </w:rPr>
        <w:t>זכות עקרונית</w:t>
      </w:r>
      <w:r w:rsidR="00C36B58" w:rsidRPr="007F4374">
        <w:rPr>
          <w:rFonts w:ascii="David" w:hAnsi="David" w:cs="David" w:hint="cs"/>
          <w:sz w:val="24"/>
          <w:szCs w:val="24"/>
          <w:shd w:val="clear" w:color="auto" w:fill="D9E2F3" w:themeFill="accent1" w:themeFillTint="33"/>
          <w:rtl/>
        </w:rPr>
        <w:t>" במשפט-</w:t>
      </w:r>
      <w:r w:rsidR="00C36B58">
        <w:rPr>
          <w:rFonts w:ascii="David" w:hAnsi="David" w:cs="David" w:hint="cs"/>
          <w:sz w:val="24"/>
          <w:szCs w:val="24"/>
          <w:rtl/>
        </w:rPr>
        <w:t xml:space="preserve"> זכות להיות הורה או לא להיות הורה.</w:t>
      </w:r>
    </w:p>
    <w:p w14:paraId="019662B8" w14:textId="72C8F452" w:rsidR="00C36B58" w:rsidRDefault="00C36B58" w:rsidP="00A71381">
      <w:pPr>
        <w:tabs>
          <w:tab w:val="left" w:pos="3353"/>
        </w:tabs>
        <w:jc w:val="both"/>
        <w:rPr>
          <w:rFonts w:ascii="David" w:hAnsi="David" w:cs="David"/>
          <w:sz w:val="24"/>
          <w:szCs w:val="24"/>
          <w:rtl/>
        </w:rPr>
      </w:pPr>
      <w:r w:rsidRPr="007F4374">
        <w:rPr>
          <w:rFonts w:ascii="David" w:hAnsi="David" w:cs="David" w:hint="cs"/>
          <w:b/>
          <w:bCs/>
          <w:sz w:val="24"/>
          <w:szCs w:val="24"/>
          <w:shd w:val="clear" w:color="auto" w:fill="D9E2F3" w:themeFill="accent1" w:themeFillTint="33"/>
          <w:rtl/>
        </w:rPr>
        <w:t>"זכות כללית"-</w:t>
      </w:r>
      <w:r w:rsidRPr="007F4374">
        <w:rPr>
          <w:rFonts w:ascii="David" w:hAnsi="David" w:cs="David" w:hint="cs"/>
          <w:sz w:val="24"/>
          <w:szCs w:val="24"/>
          <w:shd w:val="clear" w:color="auto" w:fill="D9E2F3" w:themeFill="accent1" w:themeFillTint="33"/>
          <w:rtl/>
        </w:rPr>
        <w:t xml:space="preserve"> זכות</w:t>
      </w:r>
      <w:r w:rsidR="007F4374" w:rsidRPr="007F4374">
        <w:rPr>
          <w:rFonts w:ascii="David" w:hAnsi="David" w:cs="David" w:hint="cs"/>
          <w:sz w:val="24"/>
          <w:szCs w:val="24"/>
          <w:shd w:val="clear" w:color="auto" w:fill="D9E2F3" w:themeFill="accent1" w:themeFillTint="33"/>
          <w:rtl/>
        </w:rPr>
        <w:t>ו של</w:t>
      </w:r>
      <w:r w:rsidRPr="007F4374">
        <w:rPr>
          <w:rFonts w:ascii="David" w:hAnsi="David" w:cs="David" w:hint="cs"/>
          <w:sz w:val="24"/>
          <w:szCs w:val="24"/>
          <w:shd w:val="clear" w:color="auto" w:fill="D9E2F3" w:themeFill="accent1" w:themeFillTint="33"/>
          <w:rtl/>
        </w:rPr>
        <w:t xml:space="preserve"> אדם לממש </w:t>
      </w:r>
      <w:r w:rsidR="007F4374" w:rsidRPr="007F4374">
        <w:rPr>
          <w:rFonts w:ascii="David" w:hAnsi="David" w:cs="David" w:hint="cs"/>
          <w:sz w:val="24"/>
          <w:szCs w:val="24"/>
          <w:shd w:val="clear" w:color="auto" w:fill="D9E2F3" w:themeFill="accent1" w:themeFillTint="33"/>
          <w:rtl/>
        </w:rPr>
        <w:t>זכות עקרונית</w:t>
      </w:r>
      <w:r w:rsidRPr="007F4374">
        <w:rPr>
          <w:rFonts w:ascii="David" w:hAnsi="David" w:cs="David" w:hint="cs"/>
          <w:sz w:val="24"/>
          <w:szCs w:val="24"/>
          <w:shd w:val="clear" w:color="auto" w:fill="D9E2F3" w:themeFill="accent1" w:themeFillTint="33"/>
          <w:rtl/>
        </w:rPr>
        <w:t>. "</w:t>
      </w:r>
      <w:r w:rsidRPr="007F4374">
        <w:rPr>
          <w:rFonts w:ascii="David" w:hAnsi="David" w:cs="David" w:hint="cs"/>
          <w:b/>
          <w:bCs/>
          <w:sz w:val="24"/>
          <w:szCs w:val="24"/>
          <w:shd w:val="clear" w:color="auto" w:fill="D9E2F3" w:themeFill="accent1" w:themeFillTint="33"/>
          <w:rtl/>
        </w:rPr>
        <w:t>זכות ספציפית</w:t>
      </w:r>
      <w:r w:rsidRPr="007F4374">
        <w:rPr>
          <w:rFonts w:ascii="David" w:hAnsi="David" w:cs="David" w:hint="cs"/>
          <w:sz w:val="24"/>
          <w:szCs w:val="24"/>
          <w:shd w:val="clear" w:color="auto" w:fill="D9E2F3" w:themeFill="accent1" w:themeFillTint="33"/>
          <w:rtl/>
        </w:rPr>
        <w:t xml:space="preserve">"- </w:t>
      </w:r>
      <w:r w:rsidR="007F4374" w:rsidRPr="007F4374">
        <w:rPr>
          <w:rFonts w:ascii="David" w:hAnsi="David" w:cs="David" w:hint="cs"/>
          <w:sz w:val="24"/>
          <w:szCs w:val="24"/>
          <w:shd w:val="clear" w:color="auto" w:fill="D9E2F3" w:themeFill="accent1" w:themeFillTint="33"/>
          <w:rtl/>
        </w:rPr>
        <w:t xml:space="preserve">זכותו </w:t>
      </w:r>
      <w:r w:rsidRPr="007F4374">
        <w:rPr>
          <w:rFonts w:ascii="David" w:hAnsi="David" w:cs="David" w:hint="cs"/>
          <w:sz w:val="24"/>
          <w:szCs w:val="24"/>
          <w:shd w:val="clear" w:color="auto" w:fill="D9E2F3" w:themeFill="accent1" w:themeFillTint="33"/>
          <w:rtl/>
        </w:rPr>
        <w:t>לממש</w:t>
      </w:r>
      <w:r w:rsidR="007F4374" w:rsidRPr="007F4374">
        <w:rPr>
          <w:rFonts w:ascii="David" w:hAnsi="David" w:cs="David" w:hint="cs"/>
          <w:sz w:val="24"/>
          <w:szCs w:val="24"/>
          <w:shd w:val="clear" w:color="auto" w:fill="D9E2F3" w:themeFill="accent1" w:themeFillTint="33"/>
          <w:rtl/>
        </w:rPr>
        <w:t>ה</w:t>
      </w:r>
      <w:r w:rsidRPr="007F4374">
        <w:rPr>
          <w:rFonts w:ascii="David" w:hAnsi="David" w:cs="David" w:hint="cs"/>
          <w:sz w:val="24"/>
          <w:szCs w:val="24"/>
          <w:shd w:val="clear" w:color="auto" w:fill="D9E2F3" w:themeFill="accent1" w:themeFillTint="33"/>
          <w:rtl/>
        </w:rPr>
        <w:t xml:space="preserve"> בנסיבות מסוימ</w:t>
      </w:r>
      <w:r w:rsidR="001004B3">
        <w:rPr>
          <w:rFonts w:ascii="David" w:hAnsi="David" w:cs="David" w:hint="cs"/>
          <w:sz w:val="24"/>
          <w:szCs w:val="24"/>
          <w:shd w:val="clear" w:color="auto" w:fill="D9E2F3" w:themeFill="accent1" w:themeFillTint="33"/>
          <w:rtl/>
        </w:rPr>
        <w:t>ו</w:t>
      </w:r>
      <w:r w:rsidRPr="007F4374">
        <w:rPr>
          <w:rFonts w:ascii="David" w:hAnsi="David" w:cs="David" w:hint="cs"/>
          <w:sz w:val="24"/>
          <w:szCs w:val="24"/>
          <w:shd w:val="clear" w:color="auto" w:fill="D9E2F3" w:themeFill="accent1" w:themeFillTint="33"/>
          <w:rtl/>
        </w:rPr>
        <w:t>ת</w:t>
      </w:r>
      <w:r>
        <w:rPr>
          <w:rFonts w:ascii="David" w:hAnsi="David" w:cs="David" w:hint="cs"/>
          <w:sz w:val="24"/>
          <w:szCs w:val="24"/>
          <w:rtl/>
        </w:rPr>
        <w:t>.</w:t>
      </w:r>
    </w:p>
    <w:p w14:paraId="45133AC0" w14:textId="685397B2" w:rsidR="00C36B58" w:rsidRDefault="00C36B58" w:rsidP="00A71381">
      <w:pPr>
        <w:tabs>
          <w:tab w:val="left" w:pos="3353"/>
        </w:tabs>
        <w:jc w:val="both"/>
        <w:rPr>
          <w:rFonts w:ascii="David" w:hAnsi="David" w:cs="David"/>
          <w:sz w:val="24"/>
          <w:szCs w:val="24"/>
          <w:rtl/>
        </w:rPr>
      </w:pPr>
      <w:r w:rsidRPr="007F4374">
        <w:rPr>
          <w:rFonts w:ascii="David" w:hAnsi="David" w:cs="David" w:hint="cs"/>
          <w:b/>
          <w:bCs/>
          <w:color w:val="FF0000"/>
          <w:sz w:val="24"/>
          <w:szCs w:val="24"/>
          <w:rtl/>
        </w:rPr>
        <w:t>לדוגמה</w:t>
      </w:r>
      <w:r>
        <w:rPr>
          <w:rFonts w:ascii="David" w:hAnsi="David" w:cs="David" w:hint="cs"/>
          <w:sz w:val="24"/>
          <w:szCs w:val="24"/>
          <w:rtl/>
        </w:rPr>
        <w:t xml:space="preserve">- לרותי יש זכות עקרונית להיות הורה. יש לה אפשרות כללית והשאלה היא האם יש לה זכות ספציפית לגבי הביציות האלה ששייכות גם לדני. </w:t>
      </w:r>
    </w:p>
    <w:p w14:paraId="69EF829F" w14:textId="4D19455C" w:rsidR="007F4374" w:rsidRDefault="007F4374" w:rsidP="00A71381">
      <w:pPr>
        <w:tabs>
          <w:tab w:val="left" w:pos="3353"/>
        </w:tabs>
        <w:jc w:val="both"/>
        <w:rPr>
          <w:rFonts w:ascii="David" w:hAnsi="David" w:cs="David"/>
          <w:sz w:val="24"/>
          <w:szCs w:val="24"/>
          <w:rtl/>
        </w:rPr>
      </w:pPr>
      <w:r w:rsidRPr="007F4374">
        <w:rPr>
          <w:rFonts w:ascii="David" w:hAnsi="David" w:cs="David" w:hint="cs"/>
          <w:sz w:val="24"/>
          <w:szCs w:val="24"/>
          <w:shd w:val="clear" w:color="auto" w:fill="D9E2F3" w:themeFill="accent1" w:themeFillTint="33"/>
          <w:rtl/>
        </w:rPr>
        <w:t>דני פוגע בזכותה של רותי פגיעה "מעין כללית" (לא תוכל להיות אם). רותי פוגעת בזכותו של דני "פגיעה ספציפית" (לא מתנגד להיות אב בכלל אלא לילדים הללו). הפגיעה של דני בזכותה של רותי קשה יותר</w:t>
      </w:r>
      <w:r>
        <w:rPr>
          <w:rFonts w:ascii="David" w:hAnsi="David" w:cs="David" w:hint="cs"/>
          <w:sz w:val="24"/>
          <w:szCs w:val="24"/>
          <w:rtl/>
        </w:rPr>
        <w:t xml:space="preserve">. </w:t>
      </w:r>
    </w:p>
    <w:p w14:paraId="7BCADAD4" w14:textId="5B197E2A" w:rsidR="00BA612F" w:rsidRDefault="00BA612F" w:rsidP="00137591">
      <w:pPr>
        <w:tabs>
          <w:tab w:val="left" w:pos="3353"/>
        </w:tabs>
        <w:jc w:val="both"/>
        <w:rPr>
          <w:rFonts w:ascii="David" w:hAnsi="David" w:cs="David"/>
          <w:sz w:val="24"/>
          <w:szCs w:val="24"/>
          <w:rtl/>
        </w:rPr>
      </w:pPr>
      <w:r>
        <w:rPr>
          <w:rFonts w:ascii="David" w:hAnsi="David" w:cs="David" w:hint="cs"/>
          <w:sz w:val="24"/>
          <w:szCs w:val="24"/>
          <w:rtl/>
        </w:rPr>
        <w:t>כשנקבל את הסירוב של דני</w:t>
      </w:r>
      <w:r w:rsidR="00137591">
        <w:rPr>
          <w:rFonts w:ascii="David" w:hAnsi="David" w:cs="David" w:hint="cs"/>
          <w:sz w:val="24"/>
          <w:szCs w:val="24"/>
          <w:rtl/>
        </w:rPr>
        <w:t xml:space="preserve">, רותי </w:t>
      </w:r>
      <w:r>
        <w:rPr>
          <w:rFonts w:ascii="David" w:hAnsi="David" w:cs="David" w:hint="cs"/>
          <w:sz w:val="24"/>
          <w:szCs w:val="24"/>
          <w:rtl/>
        </w:rPr>
        <w:t xml:space="preserve">לא תוכל להיות אם. הוא מכניס את זה לתבניות כלליות, אבל אומר במילים אחרות שהפגיעה בה תהיה יותר קשה. רותי לא תוכל להיות בכלל אמא, לעומת דני שלא רוצה להיות אבא לילדים האלה ספציפית [יש לו ילדים אחרים]. </w:t>
      </w:r>
    </w:p>
    <w:p w14:paraId="1935834C" w14:textId="01733283" w:rsidR="008235CD" w:rsidRDefault="008235CD" w:rsidP="00BA612F">
      <w:pPr>
        <w:tabs>
          <w:tab w:val="left" w:pos="3353"/>
        </w:tabs>
        <w:jc w:val="both"/>
        <w:rPr>
          <w:rFonts w:ascii="David" w:hAnsi="David" w:cs="David"/>
          <w:sz w:val="24"/>
          <w:szCs w:val="24"/>
          <w:rtl/>
        </w:rPr>
      </w:pPr>
    </w:p>
    <w:p w14:paraId="79B573C1" w14:textId="03CACA06" w:rsidR="00BE15B4" w:rsidRPr="00BE15B4" w:rsidRDefault="00BE15B4" w:rsidP="00BA612F">
      <w:pPr>
        <w:tabs>
          <w:tab w:val="left" w:pos="3353"/>
        </w:tabs>
        <w:jc w:val="both"/>
        <w:rPr>
          <w:rFonts w:ascii="David" w:hAnsi="David" w:cs="David"/>
          <w:b/>
          <w:bCs/>
          <w:sz w:val="24"/>
          <w:szCs w:val="24"/>
          <w:u w:val="single"/>
          <w:rtl/>
        </w:rPr>
      </w:pPr>
      <w:r w:rsidRPr="00137591">
        <w:rPr>
          <w:rFonts w:ascii="David" w:hAnsi="David" w:cs="David" w:hint="cs"/>
          <w:b/>
          <w:bCs/>
          <w:sz w:val="24"/>
          <w:szCs w:val="24"/>
          <w:u w:val="single"/>
          <w:shd w:val="clear" w:color="auto" w:fill="FBE4D5" w:themeFill="accent2" w:themeFillTint="33"/>
          <w:rtl/>
        </w:rPr>
        <w:lastRenderedPageBreak/>
        <w:t>השופט קדמי</w:t>
      </w:r>
    </w:p>
    <w:p w14:paraId="1298DAD7" w14:textId="638F3129" w:rsidR="00BE15B4" w:rsidRDefault="00BE15B4" w:rsidP="00A436E0">
      <w:pPr>
        <w:pStyle w:val="a7"/>
        <w:numPr>
          <w:ilvl w:val="0"/>
          <w:numId w:val="200"/>
        </w:numPr>
        <w:tabs>
          <w:tab w:val="left" w:pos="3353"/>
        </w:tabs>
        <w:jc w:val="both"/>
        <w:rPr>
          <w:rFonts w:ascii="David" w:hAnsi="David" w:cs="David"/>
          <w:sz w:val="24"/>
          <w:szCs w:val="24"/>
        </w:rPr>
      </w:pPr>
      <w:r w:rsidRPr="00C86568">
        <w:rPr>
          <w:rFonts w:ascii="David" w:hAnsi="David" w:cs="David" w:hint="cs"/>
          <w:sz w:val="24"/>
          <w:szCs w:val="24"/>
          <w:shd w:val="clear" w:color="auto" w:fill="FFFFCC"/>
          <w:rtl/>
        </w:rPr>
        <w:t>הפריית הביצית היא השלב המכריע של יצירת העובר</w:t>
      </w:r>
      <w:r w:rsidRPr="00BE15B4">
        <w:rPr>
          <w:rFonts w:ascii="David" w:hAnsi="David" w:cs="David" w:hint="cs"/>
          <w:sz w:val="24"/>
          <w:szCs w:val="24"/>
          <w:rtl/>
        </w:rPr>
        <w:t xml:space="preserve">. -מקביל את זה למצב טבעי. </w:t>
      </w:r>
      <w:r>
        <w:rPr>
          <w:rFonts w:ascii="David" w:hAnsi="David" w:cs="David" w:hint="cs"/>
          <w:sz w:val="24"/>
          <w:szCs w:val="24"/>
          <w:rtl/>
        </w:rPr>
        <w:t xml:space="preserve">היריון טבעי. אבל מצד שני, זה היריון מלאכותי שבנוי שלבים- אולי אדם הסכים לשלב 1 של הפריית הביצית [שאיבה, הפריה חוץ גופית], אבל לא בהכרח שהוא מסכים לשלב השני של פעולה אחרת. כך קובע החוק של הסכמי פונדקאות- צריך הסכמה לשני השלבים. הסכמה לשלב הראשון לא אומרת שתהיה הסכמה גם לשלב השני. </w:t>
      </w:r>
      <w:r w:rsidR="00223092">
        <w:rPr>
          <w:rFonts w:ascii="David" w:hAnsi="David" w:cs="David" w:hint="cs"/>
          <w:sz w:val="24"/>
          <w:szCs w:val="24"/>
          <w:rtl/>
        </w:rPr>
        <w:t xml:space="preserve">זה לא תלוי רק בשני הצדדים, אלא זה תלוי גם בוועדה שצריכה לאשר. </w:t>
      </w:r>
    </w:p>
    <w:p w14:paraId="03686A25" w14:textId="6F9A7F6E" w:rsidR="00BE15B4" w:rsidRDefault="00BE15B4" w:rsidP="00A436E0">
      <w:pPr>
        <w:pStyle w:val="a7"/>
        <w:numPr>
          <w:ilvl w:val="0"/>
          <w:numId w:val="200"/>
        </w:numPr>
        <w:tabs>
          <w:tab w:val="left" w:pos="3353"/>
        </w:tabs>
        <w:jc w:val="both"/>
        <w:rPr>
          <w:rFonts w:ascii="David" w:hAnsi="David" w:cs="David"/>
          <w:sz w:val="24"/>
          <w:szCs w:val="24"/>
        </w:rPr>
      </w:pPr>
      <w:r w:rsidRPr="00C86568">
        <w:rPr>
          <w:rFonts w:ascii="David" w:hAnsi="David" w:cs="David" w:hint="cs"/>
          <w:sz w:val="24"/>
          <w:szCs w:val="24"/>
          <w:shd w:val="clear" w:color="auto" w:fill="FFFFCC"/>
          <w:rtl/>
        </w:rPr>
        <w:t>מכאן ואילך אי אפשר להחזיר את המצב לקדמותו</w:t>
      </w:r>
      <w:r>
        <w:rPr>
          <w:rFonts w:ascii="David" w:hAnsi="David" w:cs="David" w:hint="cs"/>
          <w:sz w:val="24"/>
          <w:szCs w:val="24"/>
          <w:rtl/>
        </w:rPr>
        <w:t>.</w:t>
      </w:r>
    </w:p>
    <w:p w14:paraId="43875F5B" w14:textId="5A7D6769" w:rsidR="00BE15B4" w:rsidRDefault="00BE15B4" w:rsidP="00A436E0">
      <w:pPr>
        <w:pStyle w:val="a7"/>
        <w:numPr>
          <w:ilvl w:val="0"/>
          <w:numId w:val="200"/>
        </w:numPr>
        <w:tabs>
          <w:tab w:val="left" w:pos="3353"/>
        </w:tabs>
        <w:jc w:val="both"/>
        <w:rPr>
          <w:rFonts w:ascii="David" w:hAnsi="David" w:cs="David"/>
          <w:sz w:val="24"/>
          <w:szCs w:val="24"/>
        </w:rPr>
      </w:pPr>
      <w:r w:rsidRPr="00C86568">
        <w:rPr>
          <w:rFonts w:ascii="David" w:hAnsi="David" w:cs="David" w:hint="cs"/>
          <w:sz w:val="24"/>
          <w:szCs w:val="24"/>
          <w:shd w:val="clear" w:color="auto" w:fill="FFFFCC"/>
          <w:rtl/>
        </w:rPr>
        <w:t>עד לשלב זה גוברת זכותו של הצד שאינו מעוניין להיות הורה. אי אפשר לכפות עליו</w:t>
      </w:r>
      <w:r w:rsidR="00223092" w:rsidRPr="00C86568">
        <w:rPr>
          <w:rFonts w:ascii="David" w:hAnsi="David" w:cs="David" w:hint="cs"/>
          <w:sz w:val="24"/>
          <w:szCs w:val="24"/>
          <w:shd w:val="clear" w:color="auto" w:fill="FFFFCC"/>
          <w:rtl/>
        </w:rPr>
        <w:t>. משלב זה ואילך גוברת זכותו של הצד שמעוניין להיות הורה</w:t>
      </w:r>
      <w:r w:rsidR="00223092">
        <w:rPr>
          <w:rFonts w:ascii="David" w:hAnsi="David" w:cs="David" w:hint="cs"/>
          <w:sz w:val="24"/>
          <w:szCs w:val="24"/>
          <w:rtl/>
        </w:rPr>
        <w:t xml:space="preserve">. </w:t>
      </w:r>
    </w:p>
    <w:p w14:paraId="7BC5B9B8" w14:textId="1D3AA58A" w:rsidR="00CC6C36" w:rsidRPr="00C86568" w:rsidRDefault="00CC6C36" w:rsidP="00535365">
      <w:pPr>
        <w:tabs>
          <w:tab w:val="left" w:pos="3353"/>
        </w:tabs>
        <w:jc w:val="both"/>
        <w:rPr>
          <w:rFonts w:ascii="David" w:hAnsi="David" w:cs="David"/>
          <w:sz w:val="24"/>
          <w:szCs w:val="24"/>
        </w:rPr>
      </w:pPr>
      <w:r>
        <w:rPr>
          <w:rFonts w:ascii="David" w:hAnsi="David" w:cs="David" w:hint="cs"/>
          <w:sz w:val="24"/>
          <w:szCs w:val="24"/>
          <w:rtl/>
        </w:rPr>
        <w:t xml:space="preserve">לא ברור האם אלה שיקולים משפטיים פנימיים, או שאלה שיקולים חוץ-משפטיים. הקביעה הזו לא ברורה מאליה, שעד שלב מסוים הוא יכול להתחרט ואחריו הוא לא יכול להתחרט. </w:t>
      </w:r>
      <w:r w:rsidR="00535365" w:rsidRPr="00775AE5">
        <w:rPr>
          <w:rFonts w:ascii="David" w:hAnsi="David" w:cs="David" w:hint="cs"/>
          <w:b/>
          <w:bCs/>
          <w:sz w:val="24"/>
          <w:szCs w:val="24"/>
          <w:rtl/>
        </w:rPr>
        <w:t>הקביעה שלו לא תלויה במצב האישה, זה אוניברס</w:t>
      </w:r>
      <w:r w:rsidR="00775AE5" w:rsidRPr="00775AE5">
        <w:rPr>
          <w:rFonts w:ascii="David" w:hAnsi="David" w:cs="David" w:hint="cs"/>
          <w:b/>
          <w:bCs/>
          <w:sz w:val="24"/>
          <w:szCs w:val="24"/>
          <w:rtl/>
        </w:rPr>
        <w:t>ל</w:t>
      </w:r>
      <w:r w:rsidR="00535365" w:rsidRPr="00775AE5">
        <w:rPr>
          <w:rFonts w:ascii="David" w:hAnsi="David" w:cs="David" w:hint="cs"/>
          <w:b/>
          <w:bCs/>
          <w:sz w:val="24"/>
          <w:szCs w:val="24"/>
          <w:rtl/>
        </w:rPr>
        <w:t>י</w:t>
      </w:r>
      <w:r w:rsidR="00535365">
        <w:rPr>
          <w:rFonts w:ascii="David" w:hAnsi="David" w:cs="David" w:hint="cs"/>
          <w:sz w:val="24"/>
          <w:szCs w:val="24"/>
          <w:rtl/>
        </w:rPr>
        <w:t xml:space="preserve">. גם אם יש בחורה בת 25 שהתחילה את התהליך והגבר ירצה לסוג, הוא לא יוכל לאחר ההפריה. הוא קובע שהיריון מלאכותי הוא כמו היריון טבעי [שההפריה מתחילה את התהליך], למרות שהיריון מלאכותי בנוי משני שלבים. זו קביעה עקרונית- הסכמה לשלב 1 משמע הסכמה לכל השלבים. </w:t>
      </w:r>
    </w:p>
    <w:p w14:paraId="2C3C6058" w14:textId="6254A99E" w:rsidR="00223092" w:rsidRDefault="00535365" w:rsidP="00223092">
      <w:pPr>
        <w:tabs>
          <w:tab w:val="left" w:pos="3353"/>
        </w:tabs>
        <w:jc w:val="both"/>
        <w:rPr>
          <w:rFonts w:ascii="David" w:hAnsi="David" w:cs="David"/>
          <w:sz w:val="24"/>
          <w:szCs w:val="24"/>
          <w:rtl/>
        </w:rPr>
      </w:pPr>
      <w:r w:rsidRPr="00775AE5">
        <w:rPr>
          <w:rFonts w:ascii="David" w:hAnsi="David" w:cs="David" w:hint="cs"/>
          <w:b/>
          <w:bCs/>
          <w:sz w:val="24"/>
          <w:szCs w:val="24"/>
          <w:u w:val="single"/>
          <w:rtl/>
        </w:rPr>
        <w:t>דורנר</w:t>
      </w:r>
      <w:r>
        <w:rPr>
          <w:rFonts w:ascii="David" w:hAnsi="David" w:cs="David" w:hint="cs"/>
          <w:sz w:val="24"/>
          <w:szCs w:val="24"/>
          <w:rtl/>
        </w:rPr>
        <w:t xml:space="preserve"> חולקת עליו-</w:t>
      </w:r>
      <w:r w:rsidR="00775AE5">
        <w:rPr>
          <w:rFonts w:ascii="David" w:hAnsi="David" w:cs="David" w:hint="cs"/>
          <w:sz w:val="24"/>
          <w:szCs w:val="24"/>
          <w:rtl/>
        </w:rPr>
        <w:t xml:space="preserve"> ההכרעה שלה קשורות לנסיבות הספציפיות. </w:t>
      </w:r>
    </w:p>
    <w:p w14:paraId="77AE7301" w14:textId="6EBD5FC4" w:rsidR="00775AE5" w:rsidRDefault="00775AE5" w:rsidP="00223092">
      <w:pPr>
        <w:tabs>
          <w:tab w:val="left" w:pos="3353"/>
        </w:tabs>
        <w:jc w:val="both"/>
        <w:rPr>
          <w:rFonts w:ascii="David" w:hAnsi="David" w:cs="David"/>
          <w:sz w:val="24"/>
          <w:szCs w:val="24"/>
          <w:rtl/>
        </w:rPr>
      </w:pPr>
    </w:p>
    <w:p w14:paraId="5C083CDF" w14:textId="0922C1C8" w:rsidR="00D02B90" w:rsidRDefault="00775AE5" w:rsidP="00775AE5">
      <w:pPr>
        <w:tabs>
          <w:tab w:val="left" w:pos="3353"/>
        </w:tabs>
        <w:jc w:val="both"/>
        <w:rPr>
          <w:rFonts w:ascii="David" w:hAnsi="David" w:cs="David"/>
          <w:sz w:val="24"/>
          <w:szCs w:val="24"/>
          <w:rtl/>
        </w:rPr>
      </w:pPr>
      <w:r w:rsidRPr="00775AE5">
        <w:rPr>
          <w:rFonts w:ascii="David" w:hAnsi="David" w:cs="David" w:hint="cs"/>
          <w:b/>
          <w:bCs/>
          <w:sz w:val="24"/>
          <w:szCs w:val="24"/>
          <w:u w:val="single"/>
          <w:rtl/>
        </w:rPr>
        <w:t>לסיכום</w:t>
      </w:r>
      <w:r>
        <w:rPr>
          <w:rFonts w:ascii="David" w:hAnsi="David" w:cs="David" w:hint="cs"/>
          <w:sz w:val="24"/>
          <w:szCs w:val="24"/>
          <w:rtl/>
        </w:rPr>
        <w:t xml:space="preserve">- פסק דין שהסעיר בשנות ה-90. פרשה שנמשכה על פני מספר שנים. הייתה לאורך הדרך כתיבה בשאלה מה נכון נורמטיבית, ואח"כ באה השאלה המשפטית. החלטת ביהמ"ש לא מובנית מאליה והיא שנויה במחלוקת גם בדיעבד. </w:t>
      </w:r>
      <w:r w:rsidR="00E7719F">
        <w:rPr>
          <w:rFonts w:ascii="David" w:hAnsi="David" w:cs="David" w:hint="cs"/>
          <w:sz w:val="24"/>
          <w:szCs w:val="24"/>
          <w:rtl/>
        </w:rPr>
        <w:t xml:space="preserve">האם ביהמ"ש לא עירב בין שאלות משפטיות למוסריות? </w:t>
      </w:r>
      <w:r w:rsidR="00E7719F" w:rsidRPr="00EE50FA">
        <w:rPr>
          <w:rFonts w:ascii="David" w:hAnsi="David" w:cs="David" w:hint="cs"/>
          <w:sz w:val="24"/>
          <w:szCs w:val="24"/>
          <w:u w:val="single"/>
          <w:rtl/>
        </w:rPr>
        <w:t>שופטי המיעוט</w:t>
      </w:r>
      <w:r w:rsidR="00E7719F">
        <w:rPr>
          <w:rFonts w:ascii="David" w:hAnsi="David" w:cs="David" w:hint="cs"/>
          <w:sz w:val="24"/>
          <w:szCs w:val="24"/>
          <w:rtl/>
        </w:rPr>
        <w:t xml:space="preserve"> אמרו שאם מחליטים לפי הדין- התוצאה תהיה העדפת הזכות של דני. </w:t>
      </w:r>
      <w:r w:rsidR="00E7719F" w:rsidRPr="00EE50FA">
        <w:rPr>
          <w:rFonts w:ascii="David" w:hAnsi="David" w:cs="David" w:hint="cs"/>
          <w:sz w:val="24"/>
          <w:szCs w:val="24"/>
          <w:u w:val="single"/>
          <w:rtl/>
        </w:rPr>
        <w:t>שופטי הרוב</w:t>
      </w:r>
      <w:r w:rsidR="00E7719F">
        <w:rPr>
          <w:rFonts w:ascii="David" w:hAnsi="David" w:cs="David" w:hint="cs"/>
          <w:sz w:val="24"/>
          <w:szCs w:val="24"/>
          <w:rtl/>
        </w:rPr>
        <w:t xml:space="preserve"> הבינו את העמדה הזו של שופטי המיעוט, ולכן אמרו שאם נכניס שיקולי צדק ואיזון בין האינטרסים נגיע להעדפה של רותי. אין תשובה בדין והולכים לשיקולי צדק.</w:t>
      </w:r>
    </w:p>
    <w:p w14:paraId="21EF79E4" w14:textId="38D5D1D3" w:rsidR="00E7719F" w:rsidRDefault="00E7719F" w:rsidP="00775AE5">
      <w:pPr>
        <w:tabs>
          <w:tab w:val="left" w:pos="3353"/>
        </w:tabs>
        <w:jc w:val="both"/>
        <w:rPr>
          <w:rFonts w:ascii="David" w:hAnsi="David" w:cs="David"/>
          <w:sz w:val="24"/>
          <w:szCs w:val="24"/>
          <w:rtl/>
        </w:rPr>
      </w:pPr>
      <w:r w:rsidRPr="00E7719F">
        <w:rPr>
          <w:rFonts w:ascii="David" w:hAnsi="David" w:cs="David" w:hint="cs"/>
          <w:b/>
          <w:bCs/>
          <w:color w:val="C00000"/>
          <w:sz w:val="24"/>
          <w:szCs w:val="24"/>
          <w:u w:val="single"/>
          <w:rtl/>
        </w:rPr>
        <w:t>ביקורת אפשרית על שופטי הרוב</w:t>
      </w:r>
      <w:r>
        <w:rPr>
          <w:rFonts w:ascii="David" w:hAnsi="David" w:cs="David" w:hint="cs"/>
          <w:sz w:val="24"/>
          <w:szCs w:val="24"/>
          <w:rtl/>
        </w:rPr>
        <w:t xml:space="preserve">- הם הגיעו להכרעה בעקבות שיקולים מוסריים. אולי ראוי היה שדני יהיה נדיב ויסכים לה, אבל אין לגביו חובה משפטית. אבל שופטי הרוב האמינו שזו חובה משפטית ולכן קבעו שיש לתת לה אפשרות להשתמש בביצית. </w:t>
      </w:r>
    </w:p>
    <w:p w14:paraId="0C7E2698" w14:textId="77777777" w:rsidR="00D10844" w:rsidRDefault="00E7719F" w:rsidP="00775AE5">
      <w:pPr>
        <w:tabs>
          <w:tab w:val="left" w:pos="3353"/>
        </w:tabs>
        <w:jc w:val="both"/>
        <w:rPr>
          <w:rFonts w:ascii="David" w:hAnsi="David" w:cs="David"/>
          <w:sz w:val="24"/>
          <w:szCs w:val="24"/>
          <w:rtl/>
        </w:rPr>
      </w:pPr>
      <w:r>
        <w:rPr>
          <w:rFonts w:ascii="David" w:hAnsi="David" w:cs="David" w:hint="cs"/>
          <w:sz w:val="24"/>
          <w:szCs w:val="24"/>
          <w:rtl/>
        </w:rPr>
        <w:t>יש התנגשות- שופטים ליברליים שבעד זכויות אדם, העדיפו את דני [זכויות אדם זה קדוש ולא נכפה אותו בעל-כורחו]. דווקא השופטים שלא מזוהים עם גישות ליברליות מובהקות הזדהו עם רותי [זכויות אדם פחות קדוש</w:t>
      </w:r>
      <w:r w:rsidR="00D10844">
        <w:rPr>
          <w:rFonts w:ascii="David" w:hAnsi="David" w:cs="David" w:hint="cs"/>
          <w:sz w:val="24"/>
          <w:szCs w:val="24"/>
          <w:rtl/>
        </w:rPr>
        <w:t>, מעדיפים את האינטרס של רותי והבאת החיים בהיריון]</w:t>
      </w:r>
      <w:r>
        <w:rPr>
          <w:rFonts w:ascii="David" w:hAnsi="David" w:cs="David" w:hint="cs"/>
          <w:sz w:val="24"/>
          <w:szCs w:val="24"/>
          <w:rtl/>
        </w:rPr>
        <w:t>.</w:t>
      </w:r>
    </w:p>
    <w:p w14:paraId="0676DEC1" w14:textId="77777777" w:rsidR="00AB6F46" w:rsidRDefault="00AB6F46" w:rsidP="00775AE5">
      <w:pPr>
        <w:tabs>
          <w:tab w:val="left" w:pos="3353"/>
        </w:tabs>
        <w:jc w:val="both"/>
        <w:rPr>
          <w:rFonts w:ascii="David" w:hAnsi="David" w:cs="David"/>
          <w:sz w:val="24"/>
          <w:szCs w:val="24"/>
          <w:rtl/>
        </w:rPr>
      </w:pPr>
    </w:p>
    <w:p w14:paraId="1AB3EC6C" w14:textId="77777777" w:rsidR="00C31FD2" w:rsidRDefault="00AB6F46" w:rsidP="003006C1">
      <w:pPr>
        <w:tabs>
          <w:tab w:val="left" w:pos="3353"/>
        </w:tabs>
        <w:jc w:val="both"/>
        <w:rPr>
          <w:rFonts w:ascii="David" w:hAnsi="David" w:cs="David"/>
          <w:sz w:val="24"/>
          <w:szCs w:val="24"/>
          <w:rtl/>
        </w:rPr>
      </w:pPr>
      <w:r w:rsidRPr="00AB6F46">
        <w:rPr>
          <w:rFonts w:ascii="David" w:hAnsi="David" w:cs="David" w:hint="cs"/>
          <w:b/>
          <w:bCs/>
          <w:sz w:val="24"/>
          <w:szCs w:val="24"/>
          <w:u w:val="single"/>
          <w:rtl/>
        </w:rPr>
        <w:t>אם היה מקרה הפוך</w:t>
      </w:r>
      <w:r>
        <w:rPr>
          <w:rFonts w:ascii="David" w:hAnsi="David" w:cs="David" w:hint="cs"/>
          <w:sz w:val="24"/>
          <w:szCs w:val="24"/>
          <w:rtl/>
        </w:rPr>
        <w:t xml:space="preserve">- אדם </w:t>
      </w:r>
      <w:r w:rsidR="0031696E">
        <w:rPr>
          <w:rFonts w:ascii="David" w:hAnsi="David" w:cs="David" w:hint="cs"/>
          <w:sz w:val="24"/>
          <w:szCs w:val="24"/>
          <w:rtl/>
        </w:rPr>
        <w:t xml:space="preserve">תרם תרומת זרע ואישה השתמשה בזה דרך בנק הזרע. הוא הפקיד והאישה הזו השתמשה בתרומה אחת שלו ונולד לה ילד. היא רצתה מראש שהילד השני יהיה מאותו הורה. היא שריינה מנה נוספת של האיש </w:t>
      </w:r>
      <w:r w:rsidR="00D818A7">
        <w:rPr>
          <w:rFonts w:ascii="David" w:hAnsi="David" w:cs="David" w:hint="cs"/>
          <w:sz w:val="24"/>
          <w:szCs w:val="24"/>
          <w:rtl/>
        </w:rPr>
        <w:t>כדי להוליד ילד נוסף. בינתיים, הבחור הזה התחרט והוא החליט שהוא לא מעוניין שיעשו שימוש במנה שלו שתרם. יש ביצית מופרית מוקפאת כדי שהיא תשמש בהפריה חוץ גופית לאחר 3 שנים</w:t>
      </w:r>
      <w:r w:rsidR="00FF5232">
        <w:rPr>
          <w:rFonts w:ascii="David" w:hAnsi="David" w:cs="David" w:hint="cs"/>
          <w:sz w:val="24"/>
          <w:szCs w:val="24"/>
          <w:rtl/>
        </w:rPr>
        <w:t xml:space="preserve"> מהולדת הילד הראשון. הוא חזר בתשובה בינתיים </w:t>
      </w:r>
      <w:r w:rsidR="00B6038B">
        <w:rPr>
          <w:rFonts w:ascii="David" w:hAnsi="David" w:cs="David" w:hint="cs"/>
          <w:sz w:val="24"/>
          <w:szCs w:val="24"/>
          <w:rtl/>
        </w:rPr>
        <w:t xml:space="preserve">ולכן לא רוצה. </w:t>
      </w:r>
      <w:r w:rsidR="003006C1">
        <w:rPr>
          <w:rFonts w:ascii="David" w:hAnsi="David" w:cs="David" w:hint="cs"/>
          <w:b/>
          <w:bCs/>
          <w:sz w:val="24"/>
          <w:szCs w:val="24"/>
          <w:rtl/>
        </w:rPr>
        <w:t>מה לדעתכם יכריעו במקרה הזה?</w:t>
      </w:r>
      <w:r w:rsidR="003006C1">
        <w:rPr>
          <w:rFonts w:ascii="David" w:hAnsi="David" w:cs="David" w:hint="cs"/>
          <w:sz w:val="24"/>
          <w:szCs w:val="24"/>
          <w:rtl/>
        </w:rPr>
        <w:t xml:space="preserve"> </w:t>
      </w:r>
    </w:p>
    <w:p w14:paraId="7DFAA7CE" w14:textId="273D7DBC" w:rsidR="00E7719F" w:rsidRDefault="007E4065" w:rsidP="00A436E0">
      <w:pPr>
        <w:pStyle w:val="a7"/>
        <w:numPr>
          <w:ilvl w:val="0"/>
          <w:numId w:val="201"/>
        </w:numPr>
        <w:tabs>
          <w:tab w:val="left" w:pos="3353"/>
        </w:tabs>
        <w:jc w:val="both"/>
        <w:rPr>
          <w:rFonts w:ascii="David" w:hAnsi="David" w:cs="David"/>
          <w:sz w:val="24"/>
          <w:szCs w:val="24"/>
        </w:rPr>
      </w:pPr>
      <w:r w:rsidRPr="007E4065">
        <w:rPr>
          <w:rFonts w:ascii="David" w:hAnsi="David" w:cs="David" w:hint="cs"/>
          <w:sz w:val="24"/>
          <w:szCs w:val="24"/>
          <w:rtl/>
        </w:rPr>
        <w:t xml:space="preserve">במונחים של קדמי- לא ניתן להתחרט. מרגע הפריית הביצית לא ניתן להתחרט. </w:t>
      </w:r>
      <w:r w:rsidR="00E7719F" w:rsidRPr="007E4065">
        <w:rPr>
          <w:rFonts w:ascii="David" w:hAnsi="David" w:cs="David" w:hint="cs"/>
          <w:sz w:val="24"/>
          <w:szCs w:val="24"/>
          <w:rtl/>
        </w:rPr>
        <w:t xml:space="preserve"> </w:t>
      </w:r>
    </w:p>
    <w:p w14:paraId="15739C0F" w14:textId="631D8C9F" w:rsidR="007E4065" w:rsidRDefault="00774AF2" w:rsidP="00A436E0">
      <w:pPr>
        <w:pStyle w:val="a7"/>
        <w:numPr>
          <w:ilvl w:val="0"/>
          <w:numId w:val="201"/>
        </w:numPr>
        <w:tabs>
          <w:tab w:val="left" w:pos="3353"/>
        </w:tabs>
        <w:jc w:val="both"/>
        <w:rPr>
          <w:rFonts w:ascii="David" w:hAnsi="David" w:cs="David"/>
          <w:sz w:val="24"/>
          <w:szCs w:val="24"/>
        </w:rPr>
      </w:pPr>
      <w:r>
        <w:rPr>
          <w:rFonts w:ascii="David" w:hAnsi="David" w:cs="David" w:hint="cs"/>
          <w:sz w:val="24"/>
          <w:szCs w:val="24"/>
          <w:rtl/>
        </w:rPr>
        <w:t xml:space="preserve">במקרה הזה איזון האינטרסים שונה- יש לה אפשרות להשתמש בתרומות אחרות. זה לא מונע ממנה אפשרות שיהיו לה עוד ילדים. </w:t>
      </w:r>
    </w:p>
    <w:p w14:paraId="35CEC744" w14:textId="22ED8FC6" w:rsidR="000C5C54" w:rsidRDefault="00FD0260" w:rsidP="00A436E0">
      <w:pPr>
        <w:pStyle w:val="a7"/>
        <w:numPr>
          <w:ilvl w:val="0"/>
          <w:numId w:val="201"/>
        </w:numPr>
        <w:tabs>
          <w:tab w:val="left" w:pos="3353"/>
        </w:tabs>
        <w:jc w:val="both"/>
        <w:rPr>
          <w:rFonts w:ascii="David" w:hAnsi="David" w:cs="David"/>
          <w:sz w:val="24"/>
          <w:szCs w:val="24"/>
        </w:rPr>
      </w:pPr>
      <w:r w:rsidRPr="00FD0260">
        <w:rPr>
          <w:rFonts w:ascii="David" w:hAnsi="David" w:cs="David" w:hint="cs"/>
          <w:b/>
          <w:bCs/>
          <w:sz w:val="24"/>
          <w:szCs w:val="24"/>
          <w:shd w:val="clear" w:color="auto" w:fill="FFFFCC"/>
          <w:rtl/>
        </w:rPr>
        <w:t>התוצאה בביהמ"ש היא שאפשרו לו להתחרט</w:t>
      </w:r>
      <w:r>
        <w:rPr>
          <w:rFonts w:ascii="David" w:hAnsi="David" w:cs="David" w:hint="cs"/>
          <w:sz w:val="24"/>
          <w:szCs w:val="24"/>
          <w:rtl/>
        </w:rPr>
        <w:t xml:space="preserve">. </w:t>
      </w:r>
      <w:r w:rsidR="00F317F0">
        <w:rPr>
          <w:rFonts w:ascii="David" w:hAnsi="David" w:cs="David" w:hint="cs"/>
          <w:sz w:val="24"/>
          <w:szCs w:val="24"/>
          <w:rtl/>
        </w:rPr>
        <w:t xml:space="preserve">ביהמ"ש אמר שהוא יכול לחזור בו. יש לה ילד ויכולים להיות לה ילדים נוספים מתרומות זרע אחרות. אין פה מניעה. יכול להיות מצב שניתן לחזור בו כאשר איזון האינטרסים הוא שונה. </w:t>
      </w:r>
      <w:r w:rsidR="00A940A9">
        <w:rPr>
          <w:rFonts w:ascii="David" w:hAnsi="David" w:cs="David" w:hint="cs"/>
          <w:sz w:val="24"/>
          <w:szCs w:val="24"/>
          <w:rtl/>
        </w:rPr>
        <w:t xml:space="preserve">הפגיעה באישה הרבה יותר קלה במקרה הזה. העדיפו את החירות שלו. למרות שגם הייתה הפריית ביצית. </w:t>
      </w:r>
    </w:p>
    <w:p w14:paraId="0EB15854" w14:textId="77777777" w:rsidR="00137591" w:rsidRPr="00137591" w:rsidRDefault="00137591" w:rsidP="00137591">
      <w:pPr>
        <w:pStyle w:val="a7"/>
        <w:tabs>
          <w:tab w:val="left" w:pos="3353"/>
        </w:tabs>
        <w:ind w:left="360"/>
        <w:jc w:val="both"/>
        <w:rPr>
          <w:rFonts w:ascii="David" w:hAnsi="David" w:cs="David"/>
          <w:sz w:val="24"/>
          <w:szCs w:val="24"/>
          <w:rtl/>
        </w:rPr>
      </w:pPr>
    </w:p>
    <w:p w14:paraId="5CFD6C59" w14:textId="409797C7" w:rsidR="00A940A9" w:rsidRDefault="000C5C54" w:rsidP="000C5C54">
      <w:pPr>
        <w:pStyle w:val="a7"/>
        <w:numPr>
          <w:ilvl w:val="0"/>
          <w:numId w:val="127"/>
        </w:numPr>
        <w:tabs>
          <w:tab w:val="left" w:pos="3353"/>
        </w:tabs>
        <w:jc w:val="both"/>
        <w:rPr>
          <w:rFonts w:ascii="David" w:hAnsi="David" w:cs="David"/>
          <w:sz w:val="24"/>
          <w:szCs w:val="24"/>
        </w:rPr>
      </w:pPr>
      <w:r w:rsidRPr="000C5C54">
        <w:rPr>
          <w:rFonts w:ascii="David" w:hAnsi="David" w:cs="David" w:hint="cs"/>
          <w:sz w:val="24"/>
          <w:szCs w:val="24"/>
          <w:rtl/>
        </w:rPr>
        <w:t xml:space="preserve">סיימנו את הפרק של שיקול דעת שיפוטי דרכו הכרנו תורות משפט נוספות- דוורקין. </w:t>
      </w:r>
    </w:p>
    <w:p w14:paraId="48581119" w14:textId="77777777" w:rsidR="00137591" w:rsidRDefault="00137591" w:rsidP="00610175">
      <w:pPr>
        <w:tabs>
          <w:tab w:val="left" w:pos="3353"/>
        </w:tabs>
        <w:jc w:val="both"/>
        <w:rPr>
          <w:rFonts w:ascii="David" w:hAnsi="David" w:cs="David"/>
          <w:b/>
          <w:bCs/>
          <w:sz w:val="24"/>
          <w:szCs w:val="24"/>
          <w:u w:val="single"/>
          <w:shd w:val="clear" w:color="auto" w:fill="FBE4D5" w:themeFill="accent2" w:themeFillTint="33"/>
          <w:rtl/>
        </w:rPr>
      </w:pPr>
    </w:p>
    <w:p w14:paraId="5C214273" w14:textId="4CBFE163" w:rsidR="00137591" w:rsidRDefault="00CD6FF1" w:rsidP="00610175">
      <w:pPr>
        <w:tabs>
          <w:tab w:val="left" w:pos="3353"/>
        </w:tabs>
        <w:jc w:val="both"/>
        <w:rPr>
          <w:rFonts w:ascii="David" w:hAnsi="David" w:cs="David"/>
          <w:sz w:val="24"/>
          <w:szCs w:val="24"/>
          <w:rtl/>
        </w:rPr>
      </w:pPr>
      <w:r w:rsidRPr="00137591">
        <w:rPr>
          <w:rFonts w:ascii="David" w:hAnsi="David" w:cs="David" w:hint="cs"/>
          <w:b/>
          <w:bCs/>
          <w:sz w:val="24"/>
          <w:szCs w:val="24"/>
          <w:u w:val="single"/>
          <w:shd w:val="clear" w:color="auto" w:fill="FBE4D5" w:themeFill="accent2" w:themeFillTint="33"/>
          <w:rtl/>
        </w:rPr>
        <w:t xml:space="preserve">תורת </w:t>
      </w:r>
      <w:r w:rsidR="001F596F" w:rsidRPr="00137591">
        <w:rPr>
          <w:rFonts w:ascii="David" w:hAnsi="David" w:cs="David" w:hint="cs"/>
          <w:b/>
          <w:bCs/>
          <w:sz w:val="24"/>
          <w:szCs w:val="24"/>
          <w:u w:val="single"/>
          <w:shd w:val="clear" w:color="auto" w:fill="FBE4D5" w:themeFill="accent2" w:themeFillTint="33"/>
          <w:rtl/>
        </w:rPr>
        <w:t>ה</w:t>
      </w:r>
      <w:r w:rsidRPr="00137591">
        <w:rPr>
          <w:rFonts w:ascii="David" w:hAnsi="David" w:cs="David" w:hint="cs"/>
          <w:b/>
          <w:bCs/>
          <w:sz w:val="24"/>
          <w:szCs w:val="24"/>
          <w:u w:val="single"/>
          <w:shd w:val="clear" w:color="auto" w:fill="FBE4D5" w:themeFill="accent2" w:themeFillTint="33"/>
          <w:rtl/>
        </w:rPr>
        <w:t>משפט</w:t>
      </w:r>
      <w:r w:rsidR="001F596F" w:rsidRPr="00137591">
        <w:rPr>
          <w:rFonts w:ascii="David" w:hAnsi="David" w:cs="David" w:hint="cs"/>
          <w:b/>
          <w:bCs/>
          <w:sz w:val="24"/>
          <w:szCs w:val="24"/>
          <w:u w:val="single"/>
          <w:shd w:val="clear" w:color="auto" w:fill="FBE4D5" w:themeFill="accent2" w:themeFillTint="33"/>
          <w:rtl/>
        </w:rPr>
        <w:t xml:space="preserve"> של </w:t>
      </w:r>
      <w:r w:rsidR="001F596F" w:rsidRPr="00137591">
        <w:rPr>
          <w:rFonts w:ascii="David" w:hAnsi="David" w:cs="David" w:hint="cs"/>
          <w:b/>
          <w:bCs/>
          <w:sz w:val="24"/>
          <w:szCs w:val="24"/>
          <w:u w:val="single"/>
          <w:shd w:val="clear" w:color="auto" w:fill="FBE4D5" w:themeFill="accent2" w:themeFillTint="33"/>
        </w:rPr>
        <w:t>CLS</w:t>
      </w:r>
      <w:bookmarkStart w:id="25" w:name="_Hlk107752105"/>
      <w:r w:rsidR="001F596F" w:rsidRPr="00137591">
        <w:rPr>
          <w:rFonts w:ascii="David" w:hAnsi="David" w:cs="David" w:hint="cs"/>
          <w:b/>
          <w:bCs/>
          <w:sz w:val="24"/>
          <w:szCs w:val="24"/>
          <w:u w:val="single"/>
          <w:shd w:val="clear" w:color="auto" w:fill="FBE4D5" w:themeFill="accent2" w:themeFillTint="33"/>
          <w:rtl/>
        </w:rPr>
        <w:t>-</w:t>
      </w:r>
      <w:r w:rsidR="001F596F" w:rsidRPr="00137591">
        <w:rPr>
          <w:rFonts w:ascii="David" w:hAnsi="David" w:cs="David"/>
          <w:b/>
          <w:bCs/>
          <w:sz w:val="24"/>
          <w:szCs w:val="24"/>
          <w:u w:val="single"/>
          <w:shd w:val="clear" w:color="auto" w:fill="FBE4D5" w:themeFill="accent2" w:themeFillTint="33"/>
        </w:rPr>
        <w:t>legal studies</w:t>
      </w:r>
      <w:r w:rsidR="001F596F" w:rsidRPr="00137591">
        <w:rPr>
          <w:rFonts w:ascii="David" w:hAnsi="David" w:cs="David" w:hint="cs"/>
          <w:b/>
          <w:bCs/>
          <w:sz w:val="24"/>
          <w:szCs w:val="24"/>
          <w:u w:val="single"/>
          <w:shd w:val="clear" w:color="auto" w:fill="FBE4D5" w:themeFill="accent2" w:themeFillTint="33"/>
          <w:rtl/>
        </w:rPr>
        <w:t xml:space="preserve"> </w:t>
      </w:r>
      <w:r w:rsidR="001F596F" w:rsidRPr="00137591">
        <w:rPr>
          <w:rFonts w:ascii="David" w:hAnsi="David" w:cs="David"/>
          <w:b/>
          <w:bCs/>
          <w:sz w:val="24"/>
          <w:szCs w:val="24"/>
          <w:u w:val="single"/>
          <w:shd w:val="clear" w:color="auto" w:fill="FBE4D5" w:themeFill="accent2" w:themeFillTint="33"/>
        </w:rPr>
        <w:t xml:space="preserve">critical </w:t>
      </w:r>
      <w:r w:rsidR="001F596F" w:rsidRPr="00137591">
        <w:rPr>
          <w:rFonts w:ascii="David" w:hAnsi="David" w:cs="David"/>
          <w:b/>
          <w:bCs/>
          <w:sz w:val="24"/>
          <w:szCs w:val="24"/>
          <w:u w:val="single"/>
          <w:shd w:val="clear" w:color="auto" w:fill="FBE4D5" w:themeFill="accent2" w:themeFillTint="33"/>
          <w:rtl/>
        </w:rPr>
        <w:t>–</w:t>
      </w:r>
      <w:bookmarkEnd w:id="25"/>
      <w:r w:rsidR="001F596F" w:rsidRPr="00137591">
        <w:rPr>
          <w:rFonts w:ascii="David" w:hAnsi="David" w:cs="David" w:hint="cs"/>
          <w:b/>
          <w:bCs/>
          <w:sz w:val="24"/>
          <w:szCs w:val="24"/>
          <w:u w:val="single"/>
          <w:shd w:val="clear" w:color="auto" w:fill="FBE4D5" w:themeFill="accent2" w:themeFillTint="33"/>
          <w:rtl/>
        </w:rPr>
        <w:t xml:space="preserve"> התורה הביקורתית</w:t>
      </w:r>
      <w:r w:rsidR="001F596F">
        <w:rPr>
          <w:rFonts w:ascii="David" w:hAnsi="David" w:cs="David" w:hint="cs"/>
          <w:sz w:val="24"/>
          <w:szCs w:val="24"/>
          <w:rtl/>
        </w:rPr>
        <w:t xml:space="preserve">. </w:t>
      </w:r>
      <w:r>
        <w:rPr>
          <w:rFonts w:ascii="David" w:hAnsi="David" w:cs="David" w:hint="cs"/>
          <w:sz w:val="24"/>
          <w:szCs w:val="24"/>
          <w:rtl/>
        </w:rPr>
        <w:t xml:space="preserve"> </w:t>
      </w:r>
    </w:p>
    <w:p w14:paraId="3A296332" w14:textId="15B5022D" w:rsidR="00610175" w:rsidRDefault="001F596F" w:rsidP="00610175">
      <w:pPr>
        <w:tabs>
          <w:tab w:val="left" w:pos="3353"/>
        </w:tabs>
        <w:jc w:val="both"/>
        <w:rPr>
          <w:rFonts w:ascii="David" w:hAnsi="David" w:cs="David"/>
          <w:sz w:val="24"/>
          <w:szCs w:val="24"/>
          <w:rtl/>
        </w:rPr>
      </w:pPr>
      <w:r>
        <w:rPr>
          <w:rFonts w:ascii="David" w:hAnsi="David" w:cs="David" w:hint="cs"/>
          <w:sz w:val="24"/>
          <w:szCs w:val="24"/>
          <w:rtl/>
        </w:rPr>
        <w:t>התיאוריה הזו התפתחה בארה"ב בשנות ה-</w:t>
      </w:r>
      <w:r w:rsidR="00610175">
        <w:rPr>
          <w:rFonts w:ascii="David" w:hAnsi="David" w:cs="David" w:hint="cs"/>
          <w:sz w:val="24"/>
          <w:szCs w:val="24"/>
          <w:rtl/>
        </w:rPr>
        <w:t>80-90</w:t>
      </w:r>
      <w:r>
        <w:rPr>
          <w:rFonts w:ascii="David" w:hAnsi="David" w:cs="David" w:hint="cs"/>
          <w:sz w:val="24"/>
          <w:szCs w:val="24"/>
          <w:rtl/>
        </w:rPr>
        <w:t xml:space="preserve"> של המאה שעברה. </w:t>
      </w:r>
      <w:r w:rsidR="00610175">
        <w:rPr>
          <w:rFonts w:ascii="David" w:hAnsi="David" w:cs="David" w:hint="cs"/>
          <w:sz w:val="24"/>
          <w:szCs w:val="24"/>
          <w:rtl/>
        </w:rPr>
        <w:t>ועדיין יש לה השפעה גדולה. התיאוריה הזו יוצאת מנקודת מוצא של הריאליזם. הטענה הריאליסטית שאין בכוחם של הכללים המשפטיים לקבוע את התוצאה במקרה נתון. זה נעשה באמצעות החלטות שיפוטיות.</w:t>
      </w:r>
    </w:p>
    <w:p w14:paraId="6F8CAC3D" w14:textId="3D42892B" w:rsidR="00610175" w:rsidRDefault="00610175" w:rsidP="00610175">
      <w:pPr>
        <w:tabs>
          <w:tab w:val="left" w:pos="3353"/>
        </w:tabs>
        <w:jc w:val="both"/>
        <w:rPr>
          <w:rFonts w:ascii="David" w:hAnsi="David" w:cs="David"/>
          <w:sz w:val="24"/>
          <w:szCs w:val="24"/>
          <w:rtl/>
        </w:rPr>
      </w:pPr>
      <w:r>
        <w:rPr>
          <w:rFonts w:ascii="David" w:hAnsi="David" w:cs="David" w:hint="cs"/>
          <w:sz w:val="24"/>
          <w:szCs w:val="24"/>
          <w:rtl/>
        </w:rPr>
        <w:lastRenderedPageBreak/>
        <w:t xml:space="preserve">התנועה הביקורתית הוסיפה מימד חשוב לגישה הריאליסטית. הטענה שלהם הייתה שהחלטות שיפוטיות הן לא רק החלטות הד-הוק, אלא הן נובעות מעמדות אידיאולוגיות. הן מבטאות העדפה בשאלות עקרוניות. אחד הכיוונים החזקים הבולטים בתנועה הזו היא </w:t>
      </w:r>
      <w:r w:rsidRPr="00BE61F6">
        <w:rPr>
          <w:rFonts w:ascii="David" w:hAnsi="David" w:cs="David" w:hint="cs"/>
          <w:b/>
          <w:bCs/>
          <w:sz w:val="24"/>
          <w:szCs w:val="24"/>
          <w:u w:val="single"/>
          <w:rtl/>
        </w:rPr>
        <w:t>נאו-מרקסיסטי</w:t>
      </w:r>
      <w:r>
        <w:rPr>
          <w:rFonts w:ascii="David" w:hAnsi="David" w:cs="David" w:hint="cs"/>
          <w:sz w:val="24"/>
          <w:szCs w:val="24"/>
          <w:rtl/>
        </w:rPr>
        <w:t>. טענה שנעשה במשפט שימוש כדי להעדיף ערכים</w:t>
      </w:r>
      <w:r w:rsidR="00BE61F6">
        <w:rPr>
          <w:rFonts w:ascii="David" w:hAnsi="David" w:cs="David" w:hint="cs"/>
          <w:sz w:val="24"/>
          <w:szCs w:val="24"/>
          <w:rtl/>
        </w:rPr>
        <w:t xml:space="preserve"> </w:t>
      </w:r>
      <w:r>
        <w:rPr>
          <w:rFonts w:ascii="David" w:hAnsi="David" w:cs="David" w:hint="cs"/>
          <w:sz w:val="24"/>
          <w:szCs w:val="24"/>
          <w:rtl/>
        </w:rPr>
        <w:t>של שוק חופשי, קפיטליזם על חשבון זכויות של פרטים, תוך שימוש במשפט כמסווה.</w:t>
      </w:r>
      <w:r>
        <w:rPr>
          <w:rFonts w:ascii="David" w:hAnsi="David" w:cs="David" w:hint="cs"/>
          <w:sz w:val="24"/>
          <w:szCs w:val="24"/>
        </w:rPr>
        <w:t xml:space="preserve"> </w:t>
      </w:r>
      <w:r>
        <w:rPr>
          <w:rFonts w:ascii="David" w:hAnsi="David" w:cs="David" w:hint="cs"/>
          <w:sz w:val="24"/>
          <w:szCs w:val="24"/>
          <w:rtl/>
        </w:rPr>
        <w:t xml:space="preserve">יש העדפה אידיאולוגית של שופטים שהיא ביסודה קפיטליסטית. </w:t>
      </w:r>
    </w:p>
    <w:p w14:paraId="15A95A01" w14:textId="7A8FC3DE" w:rsidR="007B645F" w:rsidRDefault="007B645F" w:rsidP="00610175">
      <w:pPr>
        <w:tabs>
          <w:tab w:val="left" w:pos="3353"/>
        </w:tabs>
        <w:jc w:val="both"/>
        <w:rPr>
          <w:rFonts w:ascii="David" w:hAnsi="David" w:cs="David"/>
          <w:sz w:val="24"/>
          <w:szCs w:val="24"/>
          <w:rtl/>
        </w:rPr>
      </w:pPr>
      <w:r w:rsidRPr="00BE61F6">
        <w:rPr>
          <w:rFonts w:ascii="David" w:hAnsi="David" w:cs="David" w:hint="cs"/>
          <w:sz w:val="24"/>
          <w:szCs w:val="24"/>
          <w:shd w:val="clear" w:color="auto" w:fill="FFFFCC"/>
          <w:rtl/>
        </w:rPr>
        <w:t>שימוש במשפט כהסוואה להכרעות ערכיות אידיאולוגיות, כלכליות, חברתיות</w:t>
      </w:r>
      <w:r>
        <w:rPr>
          <w:rFonts w:ascii="David" w:hAnsi="David" w:cs="David" w:hint="cs"/>
          <w:sz w:val="24"/>
          <w:szCs w:val="24"/>
          <w:rtl/>
        </w:rPr>
        <w:t xml:space="preserve">. </w:t>
      </w:r>
    </w:p>
    <w:p w14:paraId="1AD6242D" w14:textId="6A6A2CDC" w:rsidR="003C446E" w:rsidRDefault="007B645F" w:rsidP="00BE61F6">
      <w:pPr>
        <w:tabs>
          <w:tab w:val="left" w:pos="3353"/>
        </w:tabs>
        <w:jc w:val="both"/>
        <w:rPr>
          <w:rFonts w:ascii="David" w:hAnsi="David" w:cs="David"/>
          <w:sz w:val="24"/>
          <w:szCs w:val="24"/>
          <w:rtl/>
        </w:rPr>
      </w:pPr>
      <w:r>
        <w:rPr>
          <w:rFonts w:ascii="David" w:hAnsi="David" w:cs="David" w:hint="cs"/>
          <w:sz w:val="24"/>
          <w:szCs w:val="24"/>
          <w:rtl/>
        </w:rPr>
        <w:t xml:space="preserve">מכאן צמחה כתיבה ארוכה של מלומדים, בעיקר בארה"ב, שפיתחו את העמדה הזו. </w:t>
      </w:r>
      <w:r w:rsidR="007B73DD">
        <w:rPr>
          <w:rFonts w:ascii="David" w:hAnsi="David" w:cs="David" w:hint="cs"/>
          <w:sz w:val="24"/>
          <w:szCs w:val="24"/>
          <w:rtl/>
        </w:rPr>
        <w:t>העמדה הזו עושה ניתוח ומראה ש</w:t>
      </w:r>
      <w:r w:rsidR="00BE61F6">
        <w:rPr>
          <w:rFonts w:ascii="David" w:hAnsi="David" w:cs="David" w:hint="cs"/>
          <w:sz w:val="24"/>
          <w:szCs w:val="24"/>
          <w:rtl/>
        </w:rPr>
        <w:t>ב</w:t>
      </w:r>
      <w:r w:rsidR="007B73DD">
        <w:rPr>
          <w:rFonts w:ascii="David" w:hAnsi="David" w:cs="David" w:hint="cs"/>
          <w:sz w:val="24"/>
          <w:szCs w:val="24"/>
          <w:rtl/>
        </w:rPr>
        <w:t xml:space="preserve">החלטות של ביהמ"ש עושים שימוש במונחים כלליים ומצדיקים במונחים משפטיים. </w:t>
      </w:r>
      <w:r w:rsidR="007B73DD" w:rsidRPr="00BE61F6">
        <w:rPr>
          <w:rFonts w:ascii="David" w:hAnsi="David" w:cs="David" w:hint="cs"/>
          <w:b/>
          <w:bCs/>
          <w:color w:val="FF0000"/>
          <w:sz w:val="24"/>
          <w:szCs w:val="24"/>
          <w:rtl/>
        </w:rPr>
        <w:t>לדוגמה:</w:t>
      </w:r>
      <w:r w:rsidR="007B73DD" w:rsidRPr="00BE61F6">
        <w:rPr>
          <w:rFonts w:ascii="David" w:hAnsi="David" w:cs="David" w:hint="cs"/>
          <w:color w:val="FF0000"/>
          <w:sz w:val="24"/>
          <w:szCs w:val="24"/>
          <w:rtl/>
        </w:rPr>
        <w:t xml:space="preserve"> </w:t>
      </w:r>
      <w:r w:rsidR="007B73DD">
        <w:rPr>
          <w:rFonts w:ascii="David" w:hAnsi="David" w:cs="David" w:hint="cs"/>
          <w:sz w:val="24"/>
          <w:szCs w:val="24"/>
          <w:rtl/>
        </w:rPr>
        <w:t xml:space="preserve">מסווים דרך מושג "סבירות". </w:t>
      </w:r>
      <w:r w:rsidR="003C446E">
        <w:rPr>
          <w:rFonts w:ascii="David" w:hAnsi="David" w:cs="David" w:hint="cs"/>
          <w:sz w:val="24"/>
          <w:szCs w:val="24"/>
          <w:rtl/>
        </w:rPr>
        <w:t>זה מושג מאוד מופשט והוא מסווה לכל מיני העדפות של שופטים. זה ממחיש את זה שלא המשפט קובע מראש, אלא שופט עושה שימוש בשפה משפטית כדי להוביל לדבר הזה.</w:t>
      </w:r>
    </w:p>
    <w:p w14:paraId="1E57A989" w14:textId="262E9690" w:rsidR="003C446E" w:rsidRDefault="00031DBF" w:rsidP="003C446E">
      <w:pPr>
        <w:tabs>
          <w:tab w:val="left" w:pos="3353"/>
        </w:tabs>
        <w:jc w:val="both"/>
        <w:rPr>
          <w:rFonts w:ascii="David" w:hAnsi="David" w:cs="David"/>
          <w:sz w:val="24"/>
          <w:szCs w:val="24"/>
          <w:rtl/>
        </w:rPr>
      </w:pPr>
      <w:r>
        <w:rPr>
          <w:rFonts w:ascii="David" w:hAnsi="David" w:cs="David" w:hint="cs"/>
          <w:sz w:val="24"/>
          <w:szCs w:val="24"/>
          <w:rtl/>
        </w:rPr>
        <w:t>השיטה הזו ביקורתית כלפי זה. היא טוענת שכך המשפט מתנהל- אל תאמינו לטענות הפורמליסטיות, הארט או דוורקין. יש אידיאולוגיה ותפיסות של שופטים לגבי שאלות חברתיות, כלכליות ופוליטיות, ומשתמשים במשפט כדי להכריע את ההכרעות האלה. המשפט הוא מעין שפה שדרכה אומרים את הדברים האלה.</w:t>
      </w:r>
    </w:p>
    <w:p w14:paraId="7982AE68" w14:textId="5414FCE2" w:rsidR="003E1C5A" w:rsidRDefault="003E1C5A" w:rsidP="00C22323">
      <w:pPr>
        <w:tabs>
          <w:tab w:val="left" w:pos="3353"/>
        </w:tabs>
        <w:jc w:val="both"/>
        <w:rPr>
          <w:rFonts w:ascii="David" w:hAnsi="David" w:cs="David"/>
          <w:sz w:val="24"/>
          <w:szCs w:val="24"/>
          <w:rtl/>
        </w:rPr>
      </w:pPr>
      <w:r>
        <w:rPr>
          <w:rFonts w:ascii="David" w:hAnsi="David" w:cs="David" w:hint="cs"/>
          <w:sz w:val="24"/>
          <w:szCs w:val="24"/>
          <w:rtl/>
        </w:rPr>
        <w:t xml:space="preserve">היא ממשיכה את הגישה של הריאליזם ומכניסה מימד ביקורתי ופוליטי. </w:t>
      </w:r>
      <w:bookmarkStart w:id="26" w:name="_Hlk107752529"/>
      <w:r w:rsidR="0055298D" w:rsidRPr="00C22323">
        <w:rPr>
          <w:rFonts w:ascii="David" w:hAnsi="David" w:cs="David" w:hint="cs"/>
          <w:sz w:val="24"/>
          <w:szCs w:val="24"/>
          <w:shd w:val="clear" w:color="auto" w:fill="FFFFCC"/>
          <w:rtl/>
        </w:rPr>
        <w:t>תכירו שעמדות השופטים הן עמדות ערכיות, פוליטיות ולכן הן ראויות לביקורת</w:t>
      </w:r>
      <w:r w:rsidR="0055298D">
        <w:rPr>
          <w:rFonts w:ascii="David" w:hAnsi="David" w:cs="David" w:hint="cs"/>
          <w:sz w:val="24"/>
          <w:szCs w:val="24"/>
          <w:rtl/>
        </w:rPr>
        <w:t xml:space="preserve">. </w:t>
      </w:r>
    </w:p>
    <w:bookmarkEnd w:id="26"/>
    <w:p w14:paraId="174EEC56" w14:textId="10010A99" w:rsidR="0055298D" w:rsidRDefault="0055298D" w:rsidP="0055298D">
      <w:pPr>
        <w:tabs>
          <w:tab w:val="left" w:pos="3353"/>
        </w:tabs>
        <w:jc w:val="both"/>
        <w:rPr>
          <w:rFonts w:ascii="David" w:hAnsi="David" w:cs="David"/>
          <w:sz w:val="24"/>
          <w:szCs w:val="24"/>
          <w:rtl/>
        </w:rPr>
      </w:pPr>
      <w:r>
        <w:rPr>
          <w:rFonts w:ascii="David" w:hAnsi="David" w:cs="David" w:hint="cs"/>
          <w:sz w:val="24"/>
          <w:szCs w:val="24"/>
          <w:rtl/>
        </w:rPr>
        <w:t>הפסיקה הליברלית הייתה פרו-קפיטליזם ושוק חופשי. לכן חשבו שיש לאמץ את התפיסה הזו.</w:t>
      </w:r>
    </w:p>
    <w:p w14:paraId="5093416C" w14:textId="77777777" w:rsidR="00EF31F0" w:rsidRDefault="0055298D" w:rsidP="00EF31F0">
      <w:pPr>
        <w:tabs>
          <w:tab w:val="left" w:pos="3353"/>
        </w:tabs>
        <w:jc w:val="both"/>
        <w:rPr>
          <w:rFonts w:ascii="David" w:hAnsi="David" w:cs="David"/>
          <w:sz w:val="24"/>
          <w:szCs w:val="24"/>
          <w:rtl/>
        </w:rPr>
      </w:pPr>
      <w:r w:rsidRPr="00EF31F0">
        <w:rPr>
          <w:rFonts w:ascii="David" w:hAnsi="David" w:cs="David" w:hint="cs"/>
          <w:b/>
          <w:bCs/>
          <w:sz w:val="24"/>
          <w:szCs w:val="24"/>
          <w:highlight w:val="yellow"/>
          <w:rtl/>
        </w:rPr>
        <w:t>הביקורת הפמיניסטית של המשפט,</w:t>
      </w:r>
      <w:r>
        <w:rPr>
          <w:rFonts w:ascii="David" w:hAnsi="David" w:cs="David" w:hint="cs"/>
          <w:sz w:val="24"/>
          <w:szCs w:val="24"/>
          <w:rtl/>
        </w:rPr>
        <w:t xml:space="preserve"> שהלכה לכיוון דומה וטענה שטבועות במשפט העדפות גבריות. על ידי ניתוח ביקורתי של המשפט</w:t>
      </w:r>
      <w:r w:rsidR="00630797">
        <w:rPr>
          <w:rFonts w:ascii="David" w:hAnsi="David" w:cs="David" w:hint="cs"/>
          <w:sz w:val="24"/>
          <w:szCs w:val="24"/>
          <w:rtl/>
        </w:rPr>
        <w:t xml:space="preserve"> טענו טענה זו. </w:t>
      </w:r>
      <w:r w:rsidR="00EC6B9E" w:rsidRPr="00EF31F0">
        <w:rPr>
          <w:rFonts w:ascii="David" w:hAnsi="David" w:cs="David" w:hint="cs"/>
          <w:sz w:val="24"/>
          <w:szCs w:val="24"/>
          <w:u w:val="single"/>
          <w:rtl/>
        </w:rPr>
        <w:t>מקובל להבחין בפמיניזם ב- 3 דורות:</w:t>
      </w:r>
      <w:r w:rsidR="00EC6B9E">
        <w:rPr>
          <w:rFonts w:ascii="David" w:hAnsi="David" w:cs="David" w:hint="cs"/>
          <w:sz w:val="24"/>
          <w:szCs w:val="24"/>
          <w:rtl/>
        </w:rPr>
        <w:t xml:space="preserve"> </w:t>
      </w:r>
    </w:p>
    <w:p w14:paraId="193BADF6" w14:textId="260FD760" w:rsidR="00630797" w:rsidRDefault="00EF31F0" w:rsidP="00EF31F0">
      <w:pPr>
        <w:tabs>
          <w:tab w:val="left" w:pos="3353"/>
        </w:tabs>
        <w:jc w:val="both"/>
        <w:rPr>
          <w:rFonts w:ascii="David" w:hAnsi="David" w:cs="David"/>
          <w:sz w:val="24"/>
          <w:szCs w:val="24"/>
          <w:rtl/>
        </w:rPr>
      </w:pPr>
      <w:bookmarkStart w:id="27" w:name="_Hlk107752622"/>
      <w:r w:rsidRPr="00EF31F0">
        <w:rPr>
          <w:rFonts w:ascii="David" w:hAnsi="David" w:cs="David" w:hint="cs"/>
          <w:b/>
          <w:bCs/>
          <w:sz w:val="24"/>
          <w:szCs w:val="24"/>
          <w:rtl/>
        </w:rPr>
        <w:t xml:space="preserve">גל ראשון- </w:t>
      </w:r>
      <w:r w:rsidR="00EC6B9E" w:rsidRPr="00EF31F0">
        <w:rPr>
          <w:rFonts w:ascii="David" w:hAnsi="David" w:cs="David" w:hint="cs"/>
          <w:b/>
          <w:bCs/>
          <w:sz w:val="24"/>
          <w:szCs w:val="24"/>
          <w:rtl/>
        </w:rPr>
        <w:t>פמיניזם ליברלי של זכויות</w:t>
      </w:r>
      <w:bookmarkEnd w:id="27"/>
      <w:r w:rsidR="00EC6B9E">
        <w:rPr>
          <w:rFonts w:ascii="David" w:hAnsi="David" w:cs="David" w:hint="cs"/>
          <w:sz w:val="24"/>
          <w:szCs w:val="24"/>
          <w:rtl/>
        </w:rPr>
        <w:t xml:space="preserve">, שטוען את הטענה הפשוטה </w:t>
      </w:r>
      <w:bookmarkStart w:id="28" w:name="_Hlk107752689"/>
      <w:r w:rsidR="00EC6B9E">
        <w:rPr>
          <w:rFonts w:ascii="David" w:hAnsi="David" w:cs="David" w:hint="cs"/>
          <w:sz w:val="24"/>
          <w:szCs w:val="24"/>
          <w:rtl/>
        </w:rPr>
        <w:t>שיש זכויות שוות לנשים וגברים</w:t>
      </w:r>
      <w:bookmarkEnd w:id="28"/>
      <w:r w:rsidR="00EC6B9E">
        <w:rPr>
          <w:rFonts w:ascii="David" w:hAnsi="David" w:cs="David" w:hint="cs"/>
          <w:sz w:val="24"/>
          <w:szCs w:val="24"/>
          <w:rtl/>
        </w:rPr>
        <w:t xml:space="preserve">. כל מה שגברים זכאים </w:t>
      </w:r>
      <w:r w:rsidR="00EC6B9E">
        <w:rPr>
          <w:rFonts w:ascii="David" w:hAnsi="David" w:cs="David"/>
          <w:sz w:val="24"/>
          <w:szCs w:val="24"/>
          <w:rtl/>
        </w:rPr>
        <w:t>–</w:t>
      </w:r>
      <w:r w:rsidR="00EC6B9E">
        <w:rPr>
          <w:rFonts w:ascii="David" w:hAnsi="David" w:cs="David" w:hint="cs"/>
          <w:sz w:val="24"/>
          <w:szCs w:val="24"/>
          <w:rtl/>
        </w:rPr>
        <w:t xml:space="preserve"> גם נשים זכאיות. היה צריך לנהל על זה מאבק שלם. בכל פעם מגלים נקודות שונות של אי-שוויון. השאלה כמה ללכת עם הטענה הזו. </w:t>
      </w:r>
      <w:r w:rsidR="00F113D7">
        <w:rPr>
          <w:rFonts w:ascii="David" w:hAnsi="David" w:cs="David" w:hint="cs"/>
          <w:sz w:val="24"/>
          <w:szCs w:val="24"/>
          <w:rtl/>
        </w:rPr>
        <w:t xml:space="preserve">למשל, צבא- האם יש לאפשר לנשים למלא את כל התפקידים שגברים מבצעים. </w:t>
      </w:r>
    </w:p>
    <w:p w14:paraId="209D9C89" w14:textId="08753815" w:rsidR="001B0ADF" w:rsidRDefault="00F113D7" w:rsidP="003713CB">
      <w:pPr>
        <w:tabs>
          <w:tab w:val="left" w:pos="3353"/>
        </w:tabs>
        <w:jc w:val="both"/>
        <w:rPr>
          <w:rFonts w:ascii="David" w:hAnsi="David" w:cs="David"/>
          <w:sz w:val="24"/>
          <w:szCs w:val="24"/>
          <w:rtl/>
        </w:rPr>
      </w:pPr>
      <w:bookmarkStart w:id="29" w:name="_Hlk107752704"/>
      <w:r w:rsidRPr="00EF31F0">
        <w:rPr>
          <w:rFonts w:ascii="David" w:hAnsi="David" w:cs="David" w:hint="cs"/>
          <w:b/>
          <w:bCs/>
          <w:sz w:val="24"/>
          <w:szCs w:val="24"/>
          <w:rtl/>
        </w:rPr>
        <w:t xml:space="preserve">גל שני </w:t>
      </w:r>
      <w:r w:rsidRPr="00EF31F0">
        <w:rPr>
          <w:rFonts w:ascii="David" w:hAnsi="David" w:cs="David"/>
          <w:b/>
          <w:bCs/>
          <w:sz w:val="24"/>
          <w:szCs w:val="24"/>
          <w:rtl/>
        </w:rPr>
        <w:t>–</w:t>
      </w:r>
      <w:r w:rsidRPr="00EF31F0">
        <w:rPr>
          <w:rFonts w:ascii="David" w:hAnsi="David" w:cs="David" w:hint="cs"/>
          <w:b/>
          <w:bCs/>
          <w:sz w:val="24"/>
          <w:szCs w:val="24"/>
          <w:rtl/>
        </w:rPr>
        <w:t xml:space="preserve"> פמיניזם תרבותי</w:t>
      </w:r>
      <w:r>
        <w:rPr>
          <w:rFonts w:ascii="David" w:hAnsi="David" w:cs="David" w:hint="cs"/>
          <w:sz w:val="24"/>
          <w:szCs w:val="24"/>
          <w:rtl/>
        </w:rPr>
        <w:t xml:space="preserve">. </w:t>
      </w:r>
      <w:bookmarkEnd w:id="29"/>
      <w:r>
        <w:rPr>
          <w:rFonts w:ascii="David" w:hAnsi="David" w:cs="David" w:hint="cs"/>
          <w:sz w:val="24"/>
          <w:szCs w:val="24"/>
          <w:rtl/>
        </w:rPr>
        <w:t xml:space="preserve">מזוהה עם </w:t>
      </w:r>
      <w:r w:rsidR="00636E3F">
        <w:rPr>
          <w:rFonts w:ascii="David" w:hAnsi="David" w:cs="David" w:hint="cs"/>
          <w:sz w:val="24"/>
          <w:szCs w:val="24"/>
          <w:rtl/>
        </w:rPr>
        <w:t xml:space="preserve">קרול </w:t>
      </w:r>
      <w:proofErr w:type="spellStart"/>
      <w:r w:rsidR="00636E3F">
        <w:rPr>
          <w:rFonts w:ascii="David" w:hAnsi="David" w:cs="David" w:hint="cs"/>
          <w:sz w:val="24"/>
          <w:szCs w:val="24"/>
          <w:rtl/>
        </w:rPr>
        <w:t>גיליגן</w:t>
      </w:r>
      <w:proofErr w:type="spellEnd"/>
      <w:r w:rsidR="001B0ADF">
        <w:rPr>
          <w:rFonts w:ascii="David" w:hAnsi="David" w:cs="David" w:hint="cs"/>
          <w:sz w:val="24"/>
          <w:szCs w:val="24"/>
          <w:rtl/>
        </w:rPr>
        <w:t xml:space="preserve"> [פסיכולוגית]</w:t>
      </w:r>
      <w:r w:rsidR="00636E3F">
        <w:rPr>
          <w:rFonts w:ascii="David" w:hAnsi="David" w:cs="David" w:hint="cs"/>
          <w:sz w:val="24"/>
          <w:szCs w:val="24"/>
          <w:rtl/>
        </w:rPr>
        <w:t xml:space="preserve">. טענה בספרה "בקול שונה" </w:t>
      </w:r>
      <w:r w:rsidR="003713CB">
        <w:rPr>
          <w:rFonts w:ascii="David" w:hAnsi="David" w:cs="David" w:hint="cs"/>
          <w:sz w:val="24"/>
          <w:szCs w:val="24"/>
          <w:rtl/>
        </w:rPr>
        <w:t xml:space="preserve">- </w:t>
      </w:r>
      <w:r w:rsidR="001B0ADF">
        <w:rPr>
          <w:rFonts w:ascii="David" w:hAnsi="David" w:cs="David" w:hint="cs"/>
          <w:sz w:val="24"/>
          <w:szCs w:val="24"/>
          <w:rtl/>
        </w:rPr>
        <w:t>נשים מדברות בקול שונה ויש להן העדפות אחרות בתפיסות המוסריות שלהן. מכאן הטענה שהניתוח המוסרי של זכויות הוא מאוד גברי, לעומת זאת התפיסה של נשים היא תפיסה של קשר בין אישי וחובות שנוצרות מהקשר הזה. מוליד תפיסות מוסריות שונות. התחשבות בנשים</w:t>
      </w:r>
      <w:r w:rsidR="00C22323">
        <w:rPr>
          <w:rFonts w:ascii="David" w:hAnsi="David" w:cs="David" w:hint="cs"/>
          <w:sz w:val="24"/>
          <w:szCs w:val="24"/>
          <w:rtl/>
        </w:rPr>
        <w:t>.</w:t>
      </w:r>
    </w:p>
    <w:p w14:paraId="314297C8" w14:textId="5D7BB008" w:rsidR="003713CB" w:rsidRDefault="00E11F55" w:rsidP="003713CB">
      <w:pPr>
        <w:tabs>
          <w:tab w:val="left" w:pos="3353"/>
        </w:tabs>
        <w:jc w:val="both"/>
        <w:rPr>
          <w:rFonts w:ascii="David" w:hAnsi="David" w:cs="David"/>
          <w:sz w:val="24"/>
          <w:szCs w:val="24"/>
          <w:rtl/>
        </w:rPr>
      </w:pPr>
      <w:r>
        <w:rPr>
          <w:rFonts w:ascii="David" w:hAnsi="David" w:cs="David" w:hint="cs"/>
          <w:sz w:val="24"/>
          <w:szCs w:val="24"/>
          <w:rtl/>
        </w:rPr>
        <w:t xml:space="preserve">הפרשה של נחמני יכולה להמחיש את זה. </w:t>
      </w:r>
      <w:proofErr w:type="spellStart"/>
      <w:r>
        <w:rPr>
          <w:rFonts w:ascii="David" w:hAnsi="David" w:cs="David" w:hint="cs"/>
          <w:sz w:val="24"/>
          <w:szCs w:val="24"/>
          <w:rtl/>
        </w:rPr>
        <w:t>מנק</w:t>
      </w:r>
      <w:proofErr w:type="spellEnd"/>
      <w:r>
        <w:rPr>
          <w:rFonts w:ascii="David" w:hAnsi="David" w:cs="David" w:hint="cs"/>
          <w:sz w:val="24"/>
          <w:szCs w:val="24"/>
          <w:rtl/>
        </w:rPr>
        <w:t>' מבט פמיניסטית, הניתוח של עמדות הרוב הוא גברי. הגישה הנשית היא יותר גישה של התקשרות בין-אישית. ההתקשרות בין רותי ודני מטילה חובות מסוימות על דני.</w:t>
      </w:r>
      <w:r w:rsidR="003713CB">
        <w:rPr>
          <w:rFonts w:ascii="David" w:hAnsi="David" w:cs="David" w:hint="cs"/>
          <w:sz w:val="24"/>
          <w:szCs w:val="24"/>
          <w:rtl/>
        </w:rPr>
        <w:t xml:space="preserve"> הטענה היא שאין התחשבות בנק' המבט הנשית על הדברים האלה. עולה שאלה- האם נשים עושות הכל כמו גברים, או עושות דברים אחרת כי נק' מבט שונה.</w:t>
      </w:r>
    </w:p>
    <w:p w14:paraId="7709B3BC" w14:textId="728C257A" w:rsidR="00EF31F0" w:rsidRDefault="003713CB" w:rsidP="0035168B">
      <w:pPr>
        <w:tabs>
          <w:tab w:val="left" w:pos="3353"/>
        </w:tabs>
        <w:jc w:val="both"/>
        <w:rPr>
          <w:rFonts w:ascii="David" w:hAnsi="David" w:cs="David"/>
          <w:sz w:val="24"/>
          <w:szCs w:val="24"/>
          <w:rtl/>
        </w:rPr>
      </w:pPr>
      <w:r w:rsidRPr="00EF31F0">
        <w:rPr>
          <w:rFonts w:ascii="David" w:hAnsi="David" w:cs="David" w:hint="cs"/>
          <w:b/>
          <w:bCs/>
          <w:sz w:val="24"/>
          <w:szCs w:val="24"/>
          <w:rtl/>
        </w:rPr>
        <w:t>גל שלישי- פמיניזם רדיקלי</w:t>
      </w:r>
      <w:r>
        <w:rPr>
          <w:rFonts w:ascii="David" w:hAnsi="David" w:cs="David" w:hint="cs"/>
          <w:sz w:val="24"/>
          <w:szCs w:val="24"/>
          <w:rtl/>
        </w:rPr>
        <w:t>- טענה מרחיקת לכת שיש תבניות חברתיות ומשפטיות שהן גבריות ומשפיעות באופן מהותי על המשפט. זה הביא לביקורת משפטית חריפה. המבנה המשפטי הוא עם העדפה גברית בכל מיני תחומים. צריך הגדרות חדשות למערכת היחסים</w:t>
      </w:r>
      <w:r w:rsidR="003C0FB8">
        <w:rPr>
          <w:rFonts w:ascii="David" w:hAnsi="David" w:cs="David" w:hint="cs"/>
          <w:sz w:val="24"/>
          <w:szCs w:val="24"/>
          <w:rtl/>
        </w:rPr>
        <w:t xml:space="preserve">- למשל, שאלות של נישואים, שאלות של הגדרת עבירות מין. אלה דברים שהתעוררו לפני 20 שנה, למשל אז לא הייתה עבירת הטרדה מינית. </w:t>
      </w:r>
      <w:r w:rsidR="003D4341">
        <w:rPr>
          <w:rFonts w:ascii="David" w:hAnsi="David" w:cs="David" w:hint="cs"/>
          <w:sz w:val="24"/>
          <w:szCs w:val="24"/>
          <w:rtl/>
        </w:rPr>
        <w:t xml:space="preserve">בעבר עבירת אינוס לא הייתה יכולה להיות בין בעל ואישה. </w:t>
      </w:r>
      <w:r w:rsidR="00EF31F0">
        <w:rPr>
          <w:rFonts w:ascii="David" w:hAnsi="David" w:cs="David" w:hint="cs"/>
          <w:sz w:val="24"/>
          <w:szCs w:val="24"/>
          <w:rtl/>
        </w:rPr>
        <w:t>ביקורת כלפי המחוקק</w:t>
      </w:r>
      <w:r w:rsidR="0035168B">
        <w:rPr>
          <w:rFonts w:ascii="David" w:hAnsi="David" w:cs="David" w:hint="cs"/>
          <w:sz w:val="24"/>
          <w:szCs w:val="24"/>
          <w:rtl/>
        </w:rPr>
        <w:t xml:space="preserve">- המחוקק לא קבע עבירת הטרדה מינית. חלק מהביקורות כלפי השופטים על השימוש שהם עשו במשפט. </w:t>
      </w:r>
    </w:p>
    <w:p w14:paraId="0870C3AF" w14:textId="77777777" w:rsidR="0035168B" w:rsidRDefault="0035168B" w:rsidP="003713CB">
      <w:pPr>
        <w:tabs>
          <w:tab w:val="left" w:pos="3353"/>
        </w:tabs>
        <w:jc w:val="both"/>
        <w:rPr>
          <w:rFonts w:ascii="David" w:hAnsi="David" w:cs="David"/>
          <w:sz w:val="24"/>
          <w:szCs w:val="24"/>
          <w:rtl/>
        </w:rPr>
      </w:pPr>
      <w:r>
        <w:rPr>
          <w:rFonts w:ascii="David" w:hAnsi="David" w:cs="David" w:hint="cs"/>
          <w:sz w:val="24"/>
          <w:szCs w:val="24"/>
          <w:rtl/>
        </w:rPr>
        <w:t>חלק מהביקורת הזו הושפעה מה-</w:t>
      </w:r>
      <w:r>
        <w:rPr>
          <w:rFonts w:ascii="David" w:hAnsi="David" w:cs="David" w:hint="cs"/>
          <w:sz w:val="24"/>
          <w:szCs w:val="24"/>
        </w:rPr>
        <w:t>CLS</w:t>
      </w:r>
      <w:r>
        <w:rPr>
          <w:rFonts w:ascii="David" w:hAnsi="David" w:cs="David" w:hint="cs"/>
          <w:sz w:val="24"/>
          <w:szCs w:val="24"/>
          <w:rtl/>
        </w:rPr>
        <w:t xml:space="preserve">. </w:t>
      </w:r>
    </w:p>
    <w:p w14:paraId="667C6B7F" w14:textId="3637742D" w:rsidR="0035168B" w:rsidRDefault="0035168B" w:rsidP="00A436E0">
      <w:pPr>
        <w:pStyle w:val="a7"/>
        <w:numPr>
          <w:ilvl w:val="0"/>
          <w:numId w:val="198"/>
        </w:numPr>
        <w:tabs>
          <w:tab w:val="left" w:pos="3353"/>
        </w:tabs>
        <w:jc w:val="both"/>
        <w:rPr>
          <w:rFonts w:ascii="David" w:hAnsi="David" w:cs="David"/>
          <w:sz w:val="24"/>
          <w:szCs w:val="24"/>
        </w:rPr>
      </w:pPr>
      <w:bookmarkStart w:id="30" w:name="_Hlk107752952"/>
      <w:r w:rsidRPr="0035168B">
        <w:rPr>
          <w:rFonts w:ascii="David" w:hAnsi="David" w:cs="David" w:hint="cs"/>
          <w:b/>
          <w:bCs/>
          <w:sz w:val="24"/>
          <w:szCs w:val="24"/>
          <w:highlight w:val="yellow"/>
          <w:rtl/>
        </w:rPr>
        <w:t>נקודת מוצא</w:t>
      </w:r>
      <w:r w:rsidRPr="0035168B">
        <w:rPr>
          <w:rFonts w:ascii="David" w:hAnsi="David" w:cs="David" w:hint="cs"/>
          <w:sz w:val="24"/>
          <w:szCs w:val="24"/>
          <w:highlight w:val="yellow"/>
          <w:rtl/>
        </w:rPr>
        <w:t>: המשפט עצמו לא ניטרלי והשופטים דרך המשפט מבטאים את תפיסות העולם שלהם</w:t>
      </w:r>
      <w:r w:rsidRPr="0035168B">
        <w:rPr>
          <w:rFonts w:ascii="David" w:hAnsi="David" w:cs="David" w:hint="cs"/>
          <w:sz w:val="24"/>
          <w:szCs w:val="24"/>
          <w:rtl/>
        </w:rPr>
        <w:t xml:space="preserve">. </w:t>
      </w:r>
    </w:p>
    <w:bookmarkEnd w:id="30"/>
    <w:p w14:paraId="679D230F" w14:textId="77777777" w:rsidR="006020DB" w:rsidRDefault="006020DB" w:rsidP="006020DB">
      <w:pPr>
        <w:tabs>
          <w:tab w:val="left" w:pos="3353"/>
        </w:tabs>
        <w:jc w:val="both"/>
        <w:rPr>
          <w:rFonts w:ascii="David" w:hAnsi="David" w:cs="David"/>
          <w:sz w:val="24"/>
          <w:szCs w:val="24"/>
          <w:rtl/>
        </w:rPr>
      </w:pPr>
    </w:p>
    <w:p w14:paraId="1F14A4CB" w14:textId="77777777" w:rsidR="009D67D0" w:rsidRDefault="009D67D0" w:rsidP="006020DB">
      <w:pPr>
        <w:tabs>
          <w:tab w:val="left" w:pos="3353"/>
        </w:tabs>
        <w:jc w:val="both"/>
        <w:rPr>
          <w:rFonts w:ascii="David" w:hAnsi="David" w:cs="David"/>
          <w:sz w:val="24"/>
          <w:szCs w:val="24"/>
          <w:rtl/>
        </w:rPr>
      </w:pPr>
    </w:p>
    <w:p w14:paraId="629C4C9E" w14:textId="77777777" w:rsidR="009D67D0" w:rsidRDefault="009D67D0" w:rsidP="006020DB">
      <w:pPr>
        <w:tabs>
          <w:tab w:val="left" w:pos="3353"/>
        </w:tabs>
        <w:jc w:val="both"/>
        <w:rPr>
          <w:rFonts w:ascii="David" w:hAnsi="David" w:cs="David"/>
          <w:sz w:val="24"/>
          <w:szCs w:val="24"/>
          <w:rtl/>
        </w:rPr>
      </w:pPr>
    </w:p>
    <w:p w14:paraId="68B72724" w14:textId="77777777" w:rsidR="009D67D0" w:rsidRDefault="009D67D0" w:rsidP="006020DB">
      <w:pPr>
        <w:tabs>
          <w:tab w:val="left" w:pos="3353"/>
        </w:tabs>
        <w:jc w:val="both"/>
        <w:rPr>
          <w:rFonts w:ascii="David" w:hAnsi="David" w:cs="David"/>
          <w:sz w:val="24"/>
          <w:szCs w:val="24"/>
          <w:rtl/>
        </w:rPr>
      </w:pPr>
    </w:p>
    <w:p w14:paraId="301E5CB7" w14:textId="77777777" w:rsidR="009D67D0" w:rsidRDefault="009D67D0" w:rsidP="006020DB">
      <w:pPr>
        <w:tabs>
          <w:tab w:val="left" w:pos="3353"/>
        </w:tabs>
        <w:jc w:val="both"/>
        <w:rPr>
          <w:rFonts w:ascii="David" w:hAnsi="David" w:cs="David"/>
          <w:sz w:val="24"/>
          <w:szCs w:val="24"/>
          <w:rtl/>
        </w:rPr>
      </w:pPr>
    </w:p>
    <w:p w14:paraId="0FEB8317" w14:textId="3A2DD5E7" w:rsidR="009D67D0" w:rsidRDefault="009D67D0" w:rsidP="006020DB">
      <w:pPr>
        <w:tabs>
          <w:tab w:val="left" w:pos="3353"/>
        </w:tabs>
        <w:jc w:val="both"/>
        <w:rPr>
          <w:rFonts w:ascii="David" w:hAnsi="David" w:cs="David"/>
          <w:sz w:val="24"/>
          <w:szCs w:val="24"/>
          <w:rtl/>
        </w:rPr>
      </w:pPr>
    </w:p>
    <w:p w14:paraId="0B73CFD8" w14:textId="77777777" w:rsidR="00C22323" w:rsidRDefault="00C22323" w:rsidP="006020DB">
      <w:pPr>
        <w:tabs>
          <w:tab w:val="left" w:pos="3353"/>
        </w:tabs>
        <w:jc w:val="both"/>
        <w:rPr>
          <w:rFonts w:ascii="David" w:hAnsi="David" w:cs="David"/>
          <w:sz w:val="24"/>
          <w:szCs w:val="24"/>
          <w:rtl/>
        </w:rPr>
      </w:pPr>
    </w:p>
    <w:p w14:paraId="6CF5B510" w14:textId="5A00E06C" w:rsidR="009D67D0" w:rsidRDefault="009D67D0" w:rsidP="009D67D0">
      <w:pPr>
        <w:tabs>
          <w:tab w:val="left" w:pos="3353"/>
        </w:tabs>
        <w:jc w:val="center"/>
        <w:rPr>
          <w:rFonts w:ascii="David" w:hAnsi="David" w:cs="David"/>
          <w:b/>
          <w:bCs/>
          <w:sz w:val="24"/>
          <w:szCs w:val="24"/>
          <w:u w:val="single"/>
          <w:rtl/>
        </w:rPr>
      </w:pPr>
      <w:r w:rsidRPr="009D67D0">
        <w:rPr>
          <w:rFonts w:ascii="David" w:hAnsi="David" w:cs="David" w:hint="cs"/>
          <w:b/>
          <w:bCs/>
          <w:sz w:val="24"/>
          <w:szCs w:val="24"/>
          <w:u w:val="single"/>
          <w:rtl/>
        </w:rPr>
        <w:lastRenderedPageBreak/>
        <w:t>שיעור 20- 07/06/2022</w:t>
      </w:r>
    </w:p>
    <w:p w14:paraId="3699D1B3" w14:textId="181BCA6E" w:rsidR="009D67D0" w:rsidRDefault="00600C68" w:rsidP="00137591">
      <w:pPr>
        <w:shd w:val="clear" w:color="auto" w:fill="FBE4D5" w:themeFill="accent2" w:themeFillTint="33"/>
        <w:tabs>
          <w:tab w:val="left" w:pos="3353"/>
        </w:tabs>
        <w:jc w:val="center"/>
        <w:rPr>
          <w:rFonts w:ascii="David" w:hAnsi="David" w:cs="David"/>
          <w:b/>
          <w:bCs/>
          <w:sz w:val="24"/>
          <w:szCs w:val="24"/>
          <w:u w:val="single"/>
          <w:rtl/>
        </w:rPr>
      </w:pPr>
      <w:bookmarkStart w:id="31" w:name="_Hlk107752964"/>
      <w:r w:rsidRPr="00600C68">
        <w:rPr>
          <w:rFonts w:ascii="David" w:hAnsi="David" w:cs="David" w:hint="cs"/>
          <w:b/>
          <w:bCs/>
          <w:sz w:val="24"/>
          <w:szCs w:val="24"/>
          <w:u w:val="single"/>
          <w:rtl/>
        </w:rPr>
        <w:t xml:space="preserve">תורת </w:t>
      </w:r>
      <w:r w:rsidR="0074602D" w:rsidRPr="00600C68">
        <w:rPr>
          <w:rFonts w:ascii="David" w:hAnsi="David" w:cs="David" w:hint="cs"/>
          <w:b/>
          <w:bCs/>
          <w:sz w:val="24"/>
          <w:szCs w:val="24"/>
          <w:u w:val="single"/>
          <w:rtl/>
        </w:rPr>
        <w:t>פרשנות</w:t>
      </w:r>
    </w:p>
    <w:bookmarkEnd w:id="31"/>
    <w:p w14:paraId="745CE80F" w14:textId="59CEDC24" w:rsidR="00600C68" w:rsidRDefault="00600C68" w:rsidP="00600C68">
      <w:pPr>
        <w:tabs>
          <w:tab w:val="left" w:pos="2258"/>
        </w:tabs>
        <w:jc w:val="both"/>
        <w:rPr>
          <w:rFonts w:ascii="David" w:hAnsi="David" w:cs="David"/>
          <w:sz w:val="24"/>
          <w:szCs w:val="24"/>
          <w:rtl/>
        </w:rPr>
      </w:pPr>
      <w:r>
        <w:rPr>
          <w:rFonts w:ascii="David" w:hAnsi="David" w:cs="David" w:hint="cs"/>
          <w:sz w:val="24"/>
          <w:szCs w:val="24"/>
          <w:rtl/>
        </w:rPr>
        <w:t xml:space="preserve">נדבר על בעיית הפרשנות בכלל, נדבר על הפרשנות אצל דוורקין ושל ברק. </w:t>
      </w:r>
    </w:p>
    <w:p w14:paraId="08E64800" w14:textId="1B2DFB7F" w:rsidR="00600C68" w:rsidRDefault="00600C68" w:rsidP="00600C68">
      <w:pPr>
        <w:tabs>
          <w:tab w:val="left" w:pos="2258"/>
        </w:tabs>
        <w:jc w:val="both"/>
        <w:rPr>
          <w:rFonts w:ascii="David" w:hAnsi="David" w:cs="David"/>
          <w:b/>
          <w:bCs/>
          <w:sz w:val="24"/>
          <w:szCs w:val="24"/>
          <w:u w:val="single"/>
        </w:rPr>
      </w:pPr>
      <w:bookmarkStart w:id="32" w:name="_Hlk107758868"/>
      <w:r w:rsidRPr="00137591">
        <w:rPr>
          <w:rFonts w:ascii="David" w:hAnsi="David" w:cs="David" w:hint="cs"/>
          <w:b/>
          <w:bCs/>
          <w:sz w:val="24"/>
          <w:szCs w:val="24"/>
          <w:u w:val="single"/>
          <w:shd w:val="clear" w:color="auto" w:fill="FBE4D5" w:themeFill="accent2" w:themeFillTint="33"/>
          <w:rtl/>
        </w:rPr>
        <w:t>בעיית הפרשנות</w:t>
      </w:r>
    </w:p>
    <w:p w14:paraId="4E15F2EE" w14:textId="5CACD7D4" w:rsidR="00137591" w:rsidRPr="00137591" w:rsidRDefault="00137591" w:rsidP="00A436E0">
      <w:pPr>
        <w:pStyle w:val="a7"/>
        <w:numPr>
          <w:ilvl w:val="0"/>
          <w:numId w:val="291"/>
        </w:numPr>
        <w:tabs>
          <w:tab w:val="left" w:pos="2258"/>
        </w:tabs>
        <w:jc w:val="both"/>
        <w:rPr>
          <w:rFonts w:ascii="David" w:hAnsi="David" w:cs="David"/>
          <w:b/>
          <w:bCs/>
          <w:sz w:val="24"/>
          <w:szCs w:val="24"/>
          <w:u w:val="single"/>
          <w:rtl/>
        </w:rPr>
      </w:pPr>
      <w:r w:rsidRPr="00137591">
        <w:rPr>
          <w:rFonts w:ascii="David" w:hAnsi="David" w:cs="David" w:hint="cs"/>
          <w:sz w:val="24"/>
          <w:szCs w:val="24"/>
          <w:shd w:val="clear" w:color="auto" w:fill="FFFFCC"/>
          <w:rtl/>
        </w:rPr>
        <w:t>מהו פירוש נכון לטקסט?</w:t>
      </w:r>
    </w:p>
    <w:bookmarkEnd w:id="32"/>
    <w:p w14:paraId="784B8E8E" w14:textId="4BD879A6" w:rsidR="007E316F" w:rsidRPr="00011A4A" w:rsidRDefault="00137591" w:rsidP="00011A4A">
      <w:pPr>
        <w:tabs>
          <w:tab w:val="left" w:pos="2258"/>
        </w:tabs>
        <w:jc w:val="both"/>
        <w:rPr>
          <w:rFonts w:ascii="David" w:hAnsi="David" w:cs="David"/>
          <w:sz w:val="24"/>
          <w:szCs w:val="24"/>
          <w:rtl/>
        </w:rPr>
      </w:pPr>
      <w:r>
        <w:rPr>
          <w:rFonts w:ascii="David" w:hAnsi="David" w:cs="David" w:hint="cs"/>
          <w:sz w:val="24"/>
          <w:szCs w:val="24"/>
          <w:rtl/>
        </w:rPr>
        <w:t>אנחנו שואלים</w:t>
      </w:r>
      <w:r w:rsidR="00600C68">
        <w:rPr>
          <w:rFonts w:ascii="David" w:hAnsi="David" w:cs="David" w:hint="cs"/>
          <w:sz w:val="24"/>
          <w:szCs w:val="24"/>
          <w:rtl/>
        </w:rPr>
        <w:t xml:space="preserve"> הרבה פעמים במשפט מהי פרשנות נכונה לחוק או לחוקה או לכל מסמך משפטי אחר [חוזה, צוואה]. מסמכים משפטיים קובעים נורמות ואנחנו שואלים </w:t>
      </w:r>
      <w:r w:rsidR="00600C68" w:rsidRPr="0076395F">
        <w:rPr>
          <w:rFonts w:ascii="David" w:hAnsi="David" w:cs="David" w:hint="cs"/>
          <w:sz w:val="24"/>
          <w:szCs w:val="24"/>
          <w:rtl/>
        </w:rPr>
        <w:t>מהו הפירוש הנכון למסמך הזה?</w:t>
      </w:r>
      <w:r w:rsidR="00600C68">
        <w:rPr>
          <w:rFonts w:ascii="David" w:hAnsi="David" w:cs="David" w:hint="cs"/>
          <w:sz w:val="24"/>
          <w:szCs w:val="24"/>
          <w:rtl/>
        </w:rPr>
        <w:t xml:space="preserve"> </w:t>
      </w:r>
      <w:r w:rsidR="006833E1" w:rsidRPr="0076395F">
        <w:rPr>
          <w:rFonts w:ascii="David" w:hAnsi="David" w:cs="David" w:hint="cs"/>
          <w:b/>
          <w:bCs/>
          <w:sz w:val="24"/>
          <w:szCs w:val="24"/>
          <w:rtl/>
        </w:rPr>
        <w:t xml:space="preserve">בעיית הפרשנות היא בעיה כללית </w:t>
      </w:r>
      <w:r w:rsidR="006833E1">
        <w:rPr>
          <w:rFonts w:ascii="David" w:hAnsi="David" w:cs="David" w:hint="cs"/>
          <w:sz w:val="24"/>
          <w:szCs w:val="24"/>
          <w:rtl/>
        </w:rPr>
        <w:t xml:space="preserve">שלא קיימת רק במשפט, אלא גם בהקשרים אחרים [במיוחד מדעי הרוח- ספרות והיסטוריה]. </w:t>
      </w:r>
      <w:r w:rsidR="00011A4A">
        <w:rPr>
          <w:rFonts w:ascii="David" w:hAnsi="David" w:cs="David" w:hint="cs"/>
          <w:sz w:val="24"/>
          <w:szCs w:val="24"/>
          <w:rtl/>
        </w:rPr>
        <w:t xml:space="preserve">השאלה היא </w:t>
      </w:r>
      <w:r w:rsidR="007E316F" w:rsidRPr="00011A4A">
        <w:rPr>
          <w:rFonts w:ascii="David" w:hAnsi="David" w:cs="David" w:hint="cs"/>
          <w:sz w:val="24"/>
          <w:szCs w:val="24"/>
          <w:rtl/>
        </w:rPr>
        <w:t>מהו קנה המידה שלפיו נאמר מהו פירוש נכון לטקסט, שכן הוא יכול להתפרש בכמה אופנים.</w:t>
      </w:r>
    </w:p>
    <w:p w14:paraId="78B65C76" w14:textId="513FE4FC" w:rsidR="007E316F" w:rsidRDefault="007E316F" w:rsidP="006833E1">
      <w:pPr>
        <w:tabs>
          <w:tab w:val="left" w:pos="2258"/>
        </w:tabs>
        <w:jc w:val="both"/>
        <w:rPr>
          <w:rFonts w:ascii="David" w:hAnsi="David" w:cs="David"/>
          <w:sz w:val="24"/>
          <w:szCs w:val="24"/>
          <w:rtl/>
        </w:rPr>
      </w:pPr>
      <w:r w:rsidRPr="00011A4A">
        <w:rPr>
          <w:rFonts w:ascii="David" w:hAnsi="David" w:cs="David" w:hint="cs"/>
          <w:sz w:val="24"/>
          <w:szCs w:val="24"/>
          <w:u w:val="single"/>
          <w:rtl/>
        </w:rPr>
        <w:t>3 מתחים</w:t>
      </w:r>
      <w:r w:rsidR="00A627FF" w:rsidRPr="00011A4A">
        <w:rPr>
          <w:rFonts w:ascii="David" w:hAnsi="David" w:cs="David" w:hint="cs"/>
          <w:sz w:val="24"/>
          <w:szCs w:val="24"/>
          <w:u w:val="single"/>
          <w:rtl/>
        </w:rPr>
        <w:t xml:space="preserve"> בפרשנות טקסט</w:t>
      </w:r>
      <w:r w:rsidR="00A627FF">
        <w:rPr>
          <w:rFonts w:ascii="David" w:hAnsi="David" w:cs="David" w:hint="cs"/>
          <w:sz w:val="24"/>
          <w:szCs w:val="24"/>
          <w:rtl/>
        </w:rPr>
        <w:t>-</w:t>
      </w:r>
    </w:p>
    <w:p w14:paraId="144A5D9F" w14:textId="6C804794" w:rsidR="00A627FF" w:rsidRDefault="00A627FF" w:rsidP="00A436E0">
      <w:pPr>
        <w:pStyle w:val="a7"/>
        <w:numPr>
          <w:ilvl w:val="0"/>
          <w:numId w:val="202"/>
        </w:numPr>
        <w:tabs>
          <w:tab w:val="left" w:pos="2258"/>
        </w:tabs>
        <w:jc w:val="both"/>
        <w:rPr>
          <w:rFonts w:ascii="David" w:hAnsi="David" w:cs="David"/>
          <w:sz w:val="24"/>
          <w:szCs w:val="24"/>
        </w:rPr>
      </w:pPr>
      <w:bookmarkStart w:id="33" w:name="_Hlk107758911"/>
      <w:r w:rsidRPr="00011A4A">
        <w:rPr>
          <w:rFonts w:ascii="David" w:hAnsi="David" w:cs="David" w:hint="cs"/>
          <w:b/>
          <w:bCs/>
          <w:sz w:val="24"/>
          <w:szCs w:val="24"/>
          <w:u w:val="single"/>
          <w:shd w:val="clear" w:color="auto" w:fill="FFFFCC"/>
          <w:rtl/>
        </w:rPr>
        <w:t>שאלת מחבר וטקסט</w:t>
      </w:r>
      <w:r w:rsidRPr="00011A4A">
        <w:rPr>
          <w:rFonts w:ascii="David" w:hAnsi="David" w:cs="David" w:hint="cs"/>
          <w:sz w:val="24"/>
          <w:szCs w:val="24"/>
          <w:shd w:val="clear" w:color="auto" w:fill="FFFFCC"/>
          <w:rtl/>
        </w:rPr>
        <w:t>- האם פירוש נכון הוא זה שחותר לכוונת המחבר או זה שמפרש בצורה הטובה ביותר את הטקסט?</w:t>
      </w:r>
      <w:r w:rsidR="00AC3153">
        <w:rPr>
          <w:rFonts w:ascii="David" w:hAnsi="David" w:cs="David" w:hint="cs"/>
          <w:sz w:val="24"/>
          <w:szCs w:val="24"/>
          <w:rtl/>
        </w:rPr>
        <w:t xml:space="preserve"> </w:t>
      </w:r>
    </w:p>
    <w:bookmarkEnd w:id="33"/>
    <w:p w14:paraId="4FBBD9D9" w14:textId="7EF57168" w:rsidR="00AC3153" w:rsidRDefault="00AC3153" w:rsidP="00AC3153">
      <w:pPr>
        <w:tabs>
          <w:tab w:val="left" w:pos="2258"/>
        </w:tabs>
        <w:jc w:val="both"/>
        <w:rPr>
          <w:rFonts w:ascii="David" w:hAnsi="David" w:cs="David"/>
          <w:sz w:val="24"/>
          <w:szCs w:val="24"/>
          <w:rtl/>
        </w:rPr>
      </w:pPr>
      <w:r>
        <w:rPr>
          <w:rFonts w:ascii="David" w:hAnsi="David" w:cs="David" w:hint="cs"/>
          <w:sz w:val="24"/>
          <w:szCs w:val="24"/>
          <w:rtl/>
        </w:rPr>
        <w:t>מה הייתה הכוונה של המחבר? נשאל את זה כדבר קובע, כקנה המידה. או שמא אני עומד מול הטקסט עצמו ושואל מה פירוש הטקסט, ללא חתירת כוונת המחבר. ניתן לפרש בניגוד או בניתוק לכוונת המחבר.</w:t>
      </w:r>
    </w:p>
    <w:p w14:paraId="66B8707E" w14:textId="3653A915" w:rsidR="00AC3153" w:rsidRDefault="00AC3153" w:rsidP="00A436E0">
      <w:pPr>
        <w:pStyle w:val="a7"/>
        <w:numPr>
          <w:ilvl w:val="0"/>
          <w:numId w:val="202"/>
        </w:numPr>
        <w:tabs>
          <w:tab w:val="left" w:pos="2258"/>
        </w:tabs>
        <w:jc w:val="both"/>
        <w:rPr>
          <w:rFonts w:ascii="David" w:hAnsi="David" w:cs="David"/>
          <w:sz w:val="24"/>
          <w:szCs w:val="24"/>
        </w:rPr>
      </w:pPr>
      <w:bookmarkStart w:id="34" w:name="_Hlk107758919"/>
      <w:r w:rsidRPr="00011A4A">
        <w:rPr>
          <w:rFonts w:ascii="David" w:hAnsi="David" w:cs="David" w:hint="cs"/>
          <w:b/>
          <w:bCs/>
          <w:sz w:val="24"/>
          <w:szCs w:val="24"/>
          <w:u w:val="single"/>
          <w:shd w:val="clear" w:color="auto" w:fill="FFFFCC"/>
          <w:rtl/>
        </w:rPr>
        <w:t>לשון ותוכן- "גוף ונשמה"</w:t>
      </w:r>
      <w:r w:rsidRPr="00011A4A">
        <w:rPr>
          <w:rFonts w:ascii="David" w:hAnsi="David" w:cs="David" w:hint="cs"/>
          <w:sz w:val="24"/>
          <w:szCs w:val="24"/>
          <w:shd w:val="clear" w:color="auto" w:fill="FFFFCC"/>
          <w:rtl/>
        </w:rPr>
        <w:t>- האם פירוש נכון הוא פירוש מילולי או פירוש שמתאים לתוכן (טעם, תכלית)?</w:t>
      </w:r>
      <w:r>
        <w:rPr>
          <w:rFonts w:ascii="David" w:hAnsi="David" w:cs="David" w:hint="cs"/>
          <w:sz w:val="24"/>
          <w:szCs w:val="24"/>
          <w:rtl/>
        </w:rPr>
        <w:t xml:space="preserve"> </w:t>
      </w:r>
    </w:p>
    <w:bookmarkEnd w:id="34"/>
    <w:p w14:paraId="6BAA6387" w14:textId="16F98618" w:rsidR="003D3B12" w:rsidRDefault="003D3B12" w:rsidP="003D3B12">
      <w:pPr>
        <w:tabs>
          <w:tab w:val="left" w:pos="2258"/>
        </w:tabs>
        <w:jc w:val="both"/>
        <w:rPr>
          <w:rFonts w:ascii="David" w:hAnsi="David" w:cs="David"/>
          <w:sz w:val="24"/>
          <w:szCs w:val="24"/>
          <w:rtl/>
        </w:rPr>
      </w:pPr>
      <w:r>
        <w:rPr>
          <w:rFonts w:ascii="David" w:hAnsi="David" w:cs="David" w:hint="cs"/>
          <w:sz w:val="24"/>
          <w:szCs w:val="24"/>
          <w:rtl/>
        </w:rPr>
        <w:t xml:space="preserve">פרשנות מילולית מול פרשנות תכליתית [במנותק לשאלת כוונת המחבר]. </w:t>
      </w:r>
      <w:r w:rsidR="0055235B">
        <w:rPr>
          <w:rFonts w:ascii="David" w:hAnsi="David" w:cs="David" w:hint="cs"/>
          <w:sz w:val="24"/>
          <w:szCs w:val="24"/>
          <w:rtl/>
        </w:rPr>
        <w:t xml:space="preserve">לפעמים נעדיף פירוש פחות מילולי, אבל קולע יותר לתוכן [תכלית] הטקסט. </w:t>
      </w:r>
    </w:p>
    <w:p w14:paraId="671E040B" w14:textId="3B2A8814" w:rsidR="00411E73" w:rsidRDefault="0094085C" w:rsidP="00A436E0">
      <w:pPr>
        <w:pStyle w:val="a7"/>
        <w:numPr>
          <w:ilvl w:val="0"/>
          <w:numId w:val="202"/>
        </w:numPr>
        <w:tabs>
          <w:tab w:val="left" w:pos="2258"/>
        </w:tabs>
        <w:jc w:val="both"/>
        <w:rPr>
          <w:rFonts w:ascii="David" w:hAnsi="David" w:cs="David"/>
          <w:sz w:val="24"/>
          <w:szCs w:val="24"/>
        </w:rPr>
      </w:pPr>
      <w:bookmarkStart w:id="35" w:name="_Hlk107758922"/>
      <w:r w:rsidRPr="00011A4A">
        <w:rPr>
          <w:rFonts w:ascii="David" w:hAnsi="David" w:cs="David" w:hint="cs"/>
          <w:b/>
          <w:bCs/>
          <w:sz w:val="24"/>
          <w:szCs w:val="24"/>
          <w:u w:val="single"/>
          <w:shd w:val="clear" w:color="auto" w:fill="FFFFCC"/>
          <w:rtl/>
        </w:rPr>
        <w:t>טקסט וקונטקסט</w:t>
      </w:r>
      <w:r w:rsidRPr="00011A4A">
        <w:rPr>
          <w:rFonts w:ascii="David" w:hAnsi="David" w:cs="David" w:hint="cs"/>
          <w:sz w:val="24"/>
          <w:szCs w:val="24"/>
          <w:shd w:val="clear" w:color="auto" w:fill="FFFFCC"/>
          <w:rtl/>
        </w:rPr>
        <w:t xml:space="preserve">- </w:t>
      </w:r>
      <w:r w:rsidR="00411E73" w:rsidRPr="00011A4A">
        <w:rPr>
          <w:rFonts w:ascii="David" w:hAnsi="David" w:cs="David" w:hint="cs"/>
          <w:sz w:val="24"/>
          <w:szCs w:val="24"/>
          <w:shd w:val="clear" w:color="auto" w:fill="FFFFCC"/>
          <w:rtl/>
        </w:rPr>
        <w:t xml:space="preserve">האם פירוש נכון הוא </w:t>
      </w:r>
      <w:r w:rsidR="00011A4A" w:rsidRPr="00011A4A">
        <w:rPr>
          <w:rFonts w:ascii="David" w:hAnsi="David" w:cs="David" w:hint="cs"/>
          <w:sz w:val="24"/>
          <w:szCs w:val="24"/>
          <w:shd w:val="clear" w:color="auto" w:fill="FFFFCC"/>
          <w:rtl/>
        </w:rPr>
        <w:t>פ</w:t>
      </w:r>
      <w:r w:rsidR="00411E73" w:rsidRPr="00011A4A">
        <w:rPr>
          <w:rFonts w:ascii="David" w:hAnsi="David" w:cs="David" w:hint="cs"/>
          <w:sz w:val="24"/>
          <w:szCs w:val="24"/>
          <w:shd w:val="clear" w:color="auto" w:fill="FFFFCC"/>
          <w:rtl/>
        </w:rPr>
        <w:t>ירוש הטקסט עצמו או האופן שבו משתלב בהקשר (הספרותי, היסטורי, חברתי)</w:t>
      </w:r>
      <w:r w:rsidR="00011A4A" w:rsidRPr="00011A4A">
        <w:rPr>
          <w:rFonts w:ascii="David" w:hAnsi="David" w:cs="David" w:hint="cs"/>
          <w:sz w:val="24"/>
          <w:szCs w:val="24"/>
          <w:shd w:val="clear" w:color="auto" w:fill="FFFFCC"/>
          <w:rtl/>
        </w:rPr>
        <w:t>?</w:t>
      </w:r>
    </w:p>
    <w:bookmarkEnd w:id="35"/>
    <w:p w14:paraId="463D2B5B" w14:textId="67D7F99A" w:rsidR="00411E73" w:rsidRDefault="0094085C" w:rsidP="00011A4A">
      <w:pPr>
        <w:tabs>
          <w:tab w:val="left" w:pos="2258"/>
        </w:tabs>
        <w:jc w:val="both"/>
        <w:rPr>
          <w:rFonts w:ascii="David" w:hAnsi="David" w:cs="David"/>
          <w:sz w:val="24"/>
          <w:szCs w:val="24"/>
          <w:rtl/>
        </w:rPr>
      </w:pPr>
      <w:r w:rsidRPr="00411E73">
        <w:rPr>
          <w:rFonts w:ascii="David" w:hAnsi="David" w:cs="David" w:hint="cs"/>
          <w:sz w:val="24"/>
          <w:szCs w:val="24"/>
          <w:rtl/>
        </w:rPr>
        <w:t xml:space="preserve">כשאני מפרש טקסט מסוים בד"כ הוא נמצא בהקשר רחב יותר [טקסטואלי או נסיבות בהן מתחבר]. האם אני צריך לפרש את הטקסט באופן מבודד או שאני צריך לפרש אותו בתוך ההקשר שבו הוא משתלב. הקשר ספרותי רחב יותר </w:t>
      </w:r>
      <w:r w:rsidR="00411E73" w:rsidRPr="00411E73">
        <w:rPr>
          <w:rFonts w:ascii="David" w:hAnsi="David" w:cs="David"/>
          <w:sz w:val="24"/>
          <w:szCs w:val="24"/>
          <w:rtl/>
        </w:rPr>
        <w:t>–</w:t>
      </w:r>
      <w:r w:rsidR="00411E73" w:rsidRPr="00411E73">
        <w:rPr>
          <w:rFonts w:ascii="David" w:hAnsi="David" w:cs="David" w:hint="cs"/>
          <w:sz w:val="24"/>
          <w:szCs w:val="24"/>
          <w:rtl/>
        </w:rPr>
        <w:t xml:space="preserve"> לא להסתכל רק על סעיף החוק אלא על כל החוק וגם חוקים אחרים וגם חוקה. מפרש בתוך </w:t>
      </w:r>
      <w:r w:rsidR="00011A4A" w:rsidRPr="00411E73">
        <w:rPr>
          <w:rFonts w:ascii="David" w:hAnsi="David" w:cs="David" w:hint="cs"/>
          <w:sz w:val="24"/>
          <w:szCs w:val="24"/>
          <w:rtl/>
        </w:rPr>
        <w:t>קונטקסט</w:t>
      </w:r>
      <w:r w:rsidR="00411E73" w:rsidRPr="00411E73">
        <w:rPr>
          <w:rFonts w:ascii="David" w:hAnsi="David" w:cs="David" w:hint="cs"/>
          <w:sz w:val="24"/>
          <w:szCs w:val="24"/>
          <w:rtl/>
        </w:rPr>
        <w:t xml:space="preserve">. </w:t>
      </w:r>
      <w:r w:rsidR="00411E73">
        <w:rPr>
          <w:rFonts w:ascii="David" w:hAnsi="David" w:cs="David" w:hint="cs"/>
          <w:sz w:val="24"/>
          <w:szCs w:val="24"/>
          <w:rtl/>
        </w:rPr>
        <w:t xml:space="preserve">קונטקסט יכול להיות נסיבות חברתיות או היסטוריות שבהן אתחשב. </w:t>
      </w:r>
    </w:p>
    <w:p w14:paraId="4649B4BC" w14:textId="2454C1EC" w:rsidR="00411E73" w:rsidRPr="00011A4A" w:rsidRDefault="00411E73" w:rsidP="00A436E0">
      <w:pPr>
        <w:pStyle w:val="a7"/>
        <w:numPr>
          <w:ilvl w:val="0"/>
          <w:numId w:val="292"/>
        </w:numPr>
        <w:tabs>
          <w:tab w:val="left" w:pos="2258"/>
        </w:tabs>
        <w:jc w:val="both"/>
        <w:rPr>
          <w:rFonts w:ascii="David" w:hAnsi="David" w:cs="David"/>
          <w:sz w:val="24"/>
          <w:szCs w:val="24"/>
          <w:rtl/>
        </w:rPr>
      </w:pPr>
      <w:r w:rsidRPr="00011A4A">
        <w:rPr>
          <w:rFonts w:ascii="David" w:hAnsi="David" w:cs="David" w:hint="cs"/>
          <w:sz w:val="24"/>
          <w:szCs w:val="24"/>
          <w:rtl/>
        </w:rPr>
        <w:t>נצטרך להחליט לפי איזו גישה ללכת, כי עשויים להגיע לתוצאות שונות.</w:t>
      </w:r>
    </w:p>
    <w:p w14:paraId="231EEDC5" w14:textId="5C87D884" w:rsidR="00FF4D12" w:rsidRPr="00FF4D12" w:rsidRDefault="00FF4D12" w:rsidP="00411E73">
      <w:pPr>
        <w:tabs>
          <w:tab w:val="left" w:pos="2258"/>
        </w:tabs>
        <w:jc w:val="both"/>
        <w:rPr>
          <w:rFonts w:ascii="David" w:hAnsi="David" w:cs="David"/>
          <w:b/>
          <w:bCs/>
          <w:sz w:val="24"/>
          <w:szCs w:val="24"/>
          <w:u w:val="single"/>
          <w:rtl/>
        </w:rPr>
      </w:pPr>
    </w:p>
    <w:p w14:paraId="4F2E8BBC" w14:textId="5C2EF8E0" w:rsidR="00FF4D12" w:rsidRPr="00FF4D12" w:rsidRDefault="00FF4D12" w:rsidP="00411E73">
      <w:pPr>
        <w:tabs>
          <w:tab w:val="left" w:pos="2258"/>
        </w:tabs>
        <w:jc w:val="both"/>
        <w:rPr>
          <w:rFonts w:ascii="David" w:hAnsi="David" w:cs="David"/>
          <w:b/>
          <w:bCs/>
          <w:sz w:val="24"/>
          <w:szCs w:val="24"/>
          <w:u w:val="single"/>
          <w:rtl/>
        </w:rPr>
      </w:pPr>
      <w:bookmarkStart w:id="36" w:name="_Hlk107759128"/>
      <w:r w:rsidRPr="00011A4A">
        <w:rPr>
          <w:rFonts w:ascii="David" w:hAnsi="David" w:cs="David" w:hint="cs"/>
          <w:b/>
          <w:bCs/>
          <w:sz w:val="24"/>
          <w:szCs w:val="24"/>
          <w:u w:val="single"/>
          <w:shd w:val="clear" w:color="auto" w:fill="FBE4D5" w:themeFill="accent2" w:themeFillTint="33"/>
          <w:rtl/>
        </w:rPr>
        <w:t>פירוש לפי הכוונה שזהה לטקסט (משה אזר- בלשן)</w:t>
      </w:r>
    </w:p>
    <w:p w14:paraId="0E4EA374" w14:textId="425AC6A9" w:rsidR="00FF4D12" w:rsidRDefault="00A72369" w:rsidP="00A436E0">
      <w:pPr>
        <w:pStyle w:val="a7"/>
        <w:numPr>
          <w:ilvl w:val="0"/>
          <w:numId w:val="202"/>
        </w:numPr>
        <w:tabs>
          <w:tab w:val="left" w:pos="2258"/>
        </w:tabs>
        <w:jc w:val="both"/>
        <w:rPr>
          <w:rFonts w:ascii="David" w:hAnsi="David" w:cs="David"/>
          <w:sz w:val="24"/>
          <w:szCs w:val="24"/>
        </w:rPr>
      </w:pPr>
      <w:r w:rsidRPr="00011A4A">
        <w:rPr>
          <w:rFonts w:ascii="David" w:hAnsi="David" w:cs="David" w:hint="cs"/>
          <w:sz w:val="24"/>
          <w:szCs w:val="24"/>
          <w:shd w:val="clear" w:color="auto" w:fill="FFFFCC"/>
          <w:rtl/>
        </w:rPr>
        <w:t xml:space="preserve">טקסט הוא </w:t>
      </w:r>
      <w:r w:rsidR="00FF4D12" w:rsidRPr="00011A4A">
        <w:rPr>
          <w:rFonts w:ascii="David" w:hAnsi="David" w:cs="David" w:hint="cs"/>
          <w:sz w:val="24"/>
          <w:szCs w:val="24"/>
          <w:shd w:val="clear" w:color="auto" w:fill="FFFFCC"/>
          <w:rtl/>
        </w:rPr>
        <w:t>קבוצת סימנים שנבחרו ע"י מחבר מסוים להעביר משמעות מסוימת לקורא מסוים או לקהל של קוראים</w:t>
      </w:r>
      <w:r w:rsidR="00FF4D12" w:rsidRPr="00A72369">
        <w:rPr>
          <w:rFonts w:ascii="David" w:hAnsi="David" w:cs="David" w:hint="cs"/>
          <w:sz w:val="24"/>
          <w:szCs w:val="24"/>
          <w:rtl/>
        </w:rPr>
        <w:t>.</w:t>
      </w:r>
    </w:p>
    <w:p w14:paraId="7777DC99" w14:textId="0D37E138" w:rsidR="00A72369" w:rsidRPr="00A72369" w:rsidRDefault="00A72369" w:rsidP="00A436E0">
      <w:pPr>
        <w:pStyle w:val="a7"/>
        <w:numPr>
          <w:ilvl w:val="0"/>
          <w:numId w:val="202"/>
        </w:numPr>
        <w:tabs>
          <w:tab w:val="left" w:pos="2258"/>
        </w:tabs>
        <w:jc w:val="both"/>
        <w:rPr>
          <w:rFonts w:ascii="David" w:hAnsi="David" w:cs="David"/>
          <w:sz w:val="24"/>
          <w:szCs w:val="24"/>
          <w:rtl/>
        </w:rPr>
      </w:pPr>
      <w:r w:rsidRPr="00011A4A">
        <w:rPr>
          <w:rFonts w:ascii="David" w:hAnsi="David" w:cs="David" w:hint="cs"/>
          <w:sz w:val="24"/>
          <w:szCs w:val="24"/>
          <w:shd w:val="clear" w:color="auto" w:fill="FFFFCC"/>
          <w:rtl/>
        </w:rPr>
        <w:t>הסימנים מסודרים באופן שיוצר מילים</w:t>
      </w:r>
      <w:r w:rsidR="004C004C" w:rsidRPr="00011A4A">
        <w:rPr>
          <w:rFonts w:ascii="David" w:hAnsi="David" w:cs="David" w:hint="cs"/>
          <w:sz w:val="24"/>
          <w:szCs w:val="24"/>
          <w:shd w:val="clear" w:color="auto" w:fill="FFFFCC"/>
          <w:rtl/>
        </w:rPr>
        <w:t xml:space="preserve"> ומשפטים ע"פ כללי הלשון- הסמנטיקה והתחביר</w:t>
      </w:r>
      <w:r w:rsidR="004C004C">
        <w:rPr>
          <w:rFonts w:ascii="David" w:hAnsi="David" w:cs="David" w:hint="cs"/>
          <w:sz w:val="24"/>
          <w:szCs w:val="24"/>
          <w:rtl/>
        </w:rPr>
        <w:t xml:space="preserve">. </w:t>
      </w:r>
    </w:p>
    <w:bookmarkEnd w:id="36"/>
    <w:p w14:paraId="70D0FD73" w14:textId="702BFC31" w:rsidR="00A72369" w:rsidRDefault="00A72369" w:rsidP="00411E73">
      <w:pPr>
        <w:tabs>
          <w:tab w:val="left" w:pos="2258"/>
        </w:tabs>
        <w:jc w:val="both"/>
        <w:rPr>
          <w:rFonts w:ascii="David" w:hAnsi="David" w:cs="David"/>
          <w:sz w:val="24"/>
          <w:szCs w:val="24"/>
          <w:rtl/>
        </w:rPr>
      </w:pPr>
      <w:r>
        <w:rPr>
          <w:rFonts w:ascii="David" w:hAnsi="David" w:cs="David" w:hint="cs"/>
          <w:sz w:val="24"/>
          <w:szCs w:val="24"/>
          <w:rtl/>
        </w:rPr>
        <w:t xml:space="preserve">דרך הטקסט המחבר מעביר מחשבות או מסר מסוים לקורא. פירוש הטקסט חותר להבין את כוונת המחבר, דרך כללי הלשון [סמנטיקה ותחביר- יודעים מה הפירוש של כל מילה, מבינים לפי התחביר האם </w:t>
      </w:r>
      <w:r w:rsidR="00706C5A">
        <w:rPr>
          <w:rFonts w:ascii="David" w:hAnsi="David" w:cs="David" w:hint="cs"/>
          <w:sz w:val="24"/>
          <w:szCs w:val="24"/>
          <w:rtl/>
        </w:rPr>
        <w:t>יש סימן שאלה או סימן קריאה. מהמכלול הזה מבינים את משמעות הטקסט, שהיא זהה למשמעות המחבר]. כל פירוש שחורג מהמשמעות הזו, ותולה בטקסט דברים שהמחבר לא התכוון לומר, בעצם לא מפרש כמו שצריך את הטקסט.</w:t>
      </w:r>
    </w:p>
    <w:p w14:paraId="4FD56B4E" w14:textId="13A365DC" w:rsidR="00731BF1" w:rsidRDefault="00706C5A" w:rsidP="00731BF1">
      <w:pPr>
        <w:tabs>
          <w:tab w:val="left" w:pos="2258"/>
        </w:tabs>
        <w:jc w:val="both"/>
        <w:rPr>
          <w:rFonts w:ascii="David" w:hAnsi="David" w:cs="David"/>
          <w:sz w:val="24"/>
          <w:szCs w:val="24"/>
          <w:rtl/>
        </w:rPr>
      </w:pPr>
      <w:r>
        <w:rPr>
          <w:rFonts w:ascii="David" w:hAnsi="David" w:cs="David" w:hint="cs"/>
          <w:sz w:val="24"/>
          <w:szCs w:val="24"/>
          <w:rtl/>
        </w:rPr>
        <w:t>הבנה בסיסית מהי פרשנות. במאמר הזה הוא מבקר פסקי דין של בתי משפט שנותנים פרשנויות רחוקות לסעיפי חוק, ומכניסים להם משמעות שהיא לא נמצאת שם</w:t>
      </w:r>
      <w:r w:rsidR="004C004C">
        <w:rPr>
          <w:rFonts w:ascii="David" w:hAnsi="David" w:cs="David" w:hint="cs"/>
          <w:sz w:val="24"/>
          <w:szCs w:val="24"/>
          <w:rtl/>
        </w:rPr>
        <w:t xml:space="preserve"> [כמו מדרש של חכמים את התורה, מכניסים פירוש שלא כתוב במקרא מתוך רצון שזה יהיה הפירוש הנכון]. </w:t>
      </w:r>
      <w:r w:rsidR="00253116">
        <w:rPr>
          <w:rFonts w:ascii="David" w:hAnsi="David" w:cs="David" w:hint="cs"/>
          <w:sz w:val="24"/>
          <w:szCs w:val="24"/>
          <w:rtl/>
        </w:rPr>
        <w:t>משה אזר חושב שזה לא פירוש נכון. לשופט יש אילוץ שזה החוק והוא תולה בחוק פירוש שלא עומד בתנאי הלשון- הוא לא מקבל את זה.</w:t>
      </w:r>
    </w:p>
    <w:p w14:paraId="31EB3598" w14:textId="6F33BAED" w:rsidR="00731BF1" w:rsidRPr="00731BF1" w:rsidRDefault="00731BF1" w:rsidP="00A436E0">
      <w:pPr>
        <w:pStyle w:val="a7"/>
        <w:numPr>
          <w:ilvl w:val="0"/>
          <w:numId w:val="203"/>
        </w:numPr>
        <w:tabs>
          <w:tab w:val="left" w:pos="2258"/>
        </w:tabs>
        <w:jc w:val="both"/>
        <w:rPr>
          <w:rFonts w:ascii="David" w:hAnsi="David" w:cs="David"/>
          <w:sz w:val="24"/>
          <w:szCs w:val="24"/>
          <w:rtl/>
        </w:rPr>
      </w:pPr>
      <w:bookmarkStart w:id="37" w:name="_Hlk107759169"/>
      <w:r w:rsidRPr="00011A4A">
        <w:rPr>
          <w:rFonts w:ascii="David" w:hAnsi="David" w:cs="David" w:hint="cs"/>
          <w:sz w:val="24"/>
          <w:szCs w:val="24"/>
          <w:shd w:val="clear" w:color="auto" w:fill="FFFFCC"/>
          <w:rtl/>
        </w:rPr>
        <w:t>כאשר אדם קורא טקסט הוא שואל מה התכוון המחבר לומר?</w:t>
      </w:r>
    </w:p>
    <w:p w14:paraId="7228DD35" w14:textId="39DDD2F4" w:rsidR="00731BF1" w:rsidRDefault="00731BF1" w:rsidP="00A436E0">
      <w:pPr>
        <w:pStyle w:val="a7"/>
        <w:numPr>
          <w:ilvl w:val="0"/>
          <w:numId w:val="203"/>
        </w:numPr>
        <w:tabs>
          <w:tab w:val="left" w:pos="2258"/>
        </w:tabs>
        <w:jc w:val="both"/>
        <w:rPr>
          <w:rFonts w:ascii="David" w:hAnsi="David" w:cs="David"/>
          <w:sz w:val="24"/>
          <w:szCs w:val="24"/>
        </w:rPr>
      </w:pPr>
      <w:r w:rsidRPr="00011A4A">
        <w:rPr>
          <w:rFonts w:ascii="David" w:hAnsi="David" w:cs="David" w:hint="cs"/>
          <w:sz w:val="24"/>
          <w:szCs w:val="24"/>
          <w:shd w:val="clear" w:color="auto" w:fill="FFFFCC"/>
          <w:rtl/>
        </w:rPr>
        <w:t>הדרך לדעת את זה היא באמצעות הבנת המילים והתחביר</w:t>
      </w:r>
      <w:r w:rsidRPr="00731BF1">
        <w:rPr>
          <w:rFonts w:ascii="David" w:hAnsi="David" w:cs="David" w:hint="cs"/>
          <w:sz w:val="24"/>
          <w:szCs w:val="24"/>
          <w:rtl/>
        </w:rPr>
        <w:t xml:space="preserve">. </w:t>
      </w:r>
    </w:p>
    <w:bookmarkEnd w:id="37"/>
    <w:p w14:paraId="5D1F90F4" w14:textId="77777777" w:rsidR="00011A4A" w:rsidRDefault="00BE393C" w:rsidP="00011A4A">
      <w:pPr>
        <w:tabs>
          <w:tab w:val="left" w:pos="2258"/>
        </w:tabs>
        <w:jc w:val="both"/>
        <w:rPr>
          <w:rFonts w:ascii="David" w:hAnsi="David" w:cs="David"/>
          <w:sz w:val="24"/>
          <w:szCs w:val="24"/>
          <w:rtl/>
        </w:rPr>
      </w:pPr>
      <w:r>
        <w:rPr>
          <w:rFonts w:ascii="David" w:hAnsi="David" w:cs="David" w:hint="cs"/>
          <w:sz w:val="24"/>
          <w:szCs w:val="24"/>
          <w:rtl/>
        </w:rPr>
        <w:t xml:space="preserve">נוכל להשתמש במידע אחר לגבי המחבר ומה הוא יכול להתכוון. </w:t>
      </w:r>
    </w:p>
    <w:p w14:paraId="224F7147" w14:textId="1C6155A6" w:rsidR="00BE393C" w:rsidRDefault="00BE393C" w:rsidP="00011A4A">
      <w:pPr>
        <w:tabs>
          <w:tab w:val="left" w:pos="2258"/>
        </w:tabs>
        <w:jc w:val="both"/>
        <w:rPr>
          <w:rFonts w:ascii="David" w:hAnsi="David" w:cs="David"/>
          <w:sz w:val="24"/>
          <w:szCs w:val="24"/>
          <w:rtl/>
        </w:rPr>
      </w:pPr>
      <w:r>
        <w:rPr>
          <w:rFonts w:ascii="David" w:hAnsi="David" w:cs="David" w:hint="cs"/>
          <w:sz w:val="24"/>
          <w:szCs w:val="24"/>
          <w:rtl/>
        </w:rPr>
        <w:t>בקשר לשאלה הראשון של טקסט ומחבר- התשובה היא מחבר. הטקסט לא עומד בפני עצמו.</w:t>
      </w:r>
    </w:p>
    <w:p w14:paraId="5910F5A4" w14:textId="77777777" w:rsidR="00BE393C" w:rsidRDefault="00BE393C" w:rsidP="00731BF1">
      <w:pPr>
        <w:tabs>
          <w:tab w:val="left" w:pos="2258"/>
        </w:tabs>
        <w:jc w:val="both"/>
        <w:rPr>
          <w:rFonts w:ascii="David" w:hAnsi="David" w:cs="David"/>
          <w:sz w:val="24"/>
          <w:szCs w:val="24"/>
          <w:rtl/>
        </w:rPr>
      </w:pPr>
    </w:p>
    <w:p w14:paraId="46AFB28A" w14:textId="69E7EBE2" w:rsidR="00BE393C" w:rsidRPr="001D766E" w:rsidRDefault="00BE393C" w:rsidP="00731BF1">
      <w:pPr>
        <w:tabs>
          <w:tab w:val="left" w:pos="2258"/>
        </w:tabs>
        <w:jc w:val="both"/>
        <w:rPr>
          <w:rFonts w:ascii="David" w:hAnsi="David" w:cs="David"/>
          <w:b/>
          <w:bCs/>
          <w:sz w:val="24"/>
          <w:szCs w:val="24"/>
          <w:u w:val="single"/>
          <w:rtl/>
        </w:rPr>
      </w:pPr>
      <w:bookmarkStart w:id="38" w:name="_Hlk107759366"/>
      <w:r w:rsidRPr="00011A4A">
        <w:rPr>
          <w:rFonts w:ascii="David" w:hAnsi="David" w:cs="David" w:hint="cs"/>
          <w:b/>
          <w:bCs/>
          <w:sz w:val="24"/>
          <w:szCs w:val="24"/>
          <w:u w:val="single"/>
          <w:shd w:val="clear" w:color="auto" w:fill="FBE4D5" w:themeFill="accent2" w:themeFillTint="33"/>
          <w:rtl/>
        </w:rPr>
        <w:lastRenderedPageBreak/>
        <w:t>מובן ומשמעות [</w:t>
      </w:r>
      <w:r w:rsidRPr="00011A4A">
        <w:rPr>
          <w:rFonts w:ascii="David" w:hAnsi="David" w:cs="David"/>
          <w:b/>
          <w:bCs/>
          <w:sz w:val="24"/>
          <w:szCs w:val="24"/>
          <w:u w:val="single"/>
          <w:shd w:val="clear" w:color="auto" w:fill="FBE4D5" w:themeFill="accent2" w:themeFillTint="33"/>
        </w:rPr>
        <w:t>Hirsch</w:t>
      </w:r>
      <w:r w:rsidRPr="00011A4A">
        <w:rPr>
          <w:rFonts w:ascii="David" w:hAnsi="David" w:cs="David" w:hint="cs"/>
          <w:b/>
          <w:bCs/>
          <w:sz w:val="24"/>
          <w:szCs w:val="24"/>
          <w:u w:val="single"/>
          <w:shd w:val="clear" w:color="auto" w:fill="FBE4D5" w:themeFill="accent2" w:themeFillTint="33"/>
          <w:rtl/>
        </w:rPr>
        <w:t>] -הירש</w:t>
      </w:r>
    </w:p>
    <w:p w14:paraId="1770FE97" w14:textId="620A5461" w:rsidR="00D42447" w:rsidRDefault="00D42447" w:rsidP="00A436E0">
      <w:pPr>
        <w:pStyle w:val="a7"/>
        <w:numPr>
          <w:ilvl w:val="0"/>
          <w:numId w:val="204"/>
        </w:numPr>
        <w:tabs>
          <w:tab w:val="left" w:pos="2258"/>
        </w:tabs>
        <w:jc w:val="both"/>
        <w:rPr>
          <w:rFonts w:ascii="David" w:hAnsi="David" w:cs="David"/>
          <w:sz w:val="24"/>
          <w:szCs w:val="24"/>
        </w:rPr>
      </w:pPr>
      <w:r w:rsidRPr="00011A4A">
        <w:rPr>
          <w:rFonts w:ascii="David" w:hAnsi="David" w:cs="David" w:hint="cs"/>
          <w:sz w:val="24"/>
          <w:szCs w:val="24"/>
          <w:shd w:val="clear" w:color="auto" w:fill="FFFFCC"/>
          <w:rtl/>
        </w:rPr>
        <w:t>מובן (</w:t>
      </w:r>
      <w:r w:rsidRPr="00011A4A">
        <w:rPr>
          <w:rFonts w:ascii="David" w:hAnsi="David" w:cs="David"/>
          <w:sz w:val="24"/>
          <w:szCs w:val="24"/>
          <w:shd w:val="clear" w:color="auto" w:fill="FFFFCC"/>
        </w:rPr>
        <w:t>meaning</w:t>
      </w:r>
      <w:r w:rsidRPr="00011A4A">
        <w:rPr>
          <w:rFonts w:ascii="David" w:hAnsi="David" w:cs="David" w:hint="cs"/>
          <w:sz w:val="24"/>
          <w:szCs w:val="24"/>
          <w:shd w:val="clear" w:color="auto" w:fill="FFFFCC"/>
          <w:rtl/>
        </w:rPr>
        <w:t>)- מה הטקסט אומר? (למה התכוון המחבר?)</w:t>
      </w:r>
    </w:p>
    <w:p w14:paraId="4B955346" w14:textId="6E2628B8" w:rsidR="00D42447" w:rsidRDefault="00D42447" w:rsidP="00A436E0">
      <w:pPr>
        <w:pStyle w:val="a7"/>
        <w:numPr>
          <w:ilvl w:val="0"/>
          <w:numId w:val="204"/>
        </w:numPr>
        <w:tabs>
          <w:tab w:val="left" w:pos="2258"/>
        </w:tabs>
        <w:jc w:val="both"/>
        <w:rPr>
          <w:rFonts w:ascii="David" w:hAnsi="David" w:cs="David"/>
          <w:sz w:val="24"/>
          <w:szCs w:val="24"/>
        </w:rPr>
      </w:pPr>
      <w:r w:rsidRPr="00011A4A">
        <w:rPr>
          <w:rFonts w:ascii="David" w:hAnsi="David" w:cs="David" w:hint="cs"/>
          <w:sz w:val="24"/>
          <w:szCs w:val="24"/>
          <w:shd w:val="clear" w:color="auto" w:fill="FFFFCC"/>
          <w:rtl/>
        </w:rPr>
        <w:t>משמעות (</w:t>
      </w:r>
      <w:r w:rsidRPr="00011A4A">
        <w:rPr>
          <w:rFonts w:ascii="David" w:hAnsi="David" w:cs="David"/>
          <w:sz w:val="24"/>
          <w:szCs w:val="24"/>
          <w:shd w:val="clear" w:color="auto" w:fill="FFFFCC"/>
        </w:rPr>
        <w:t>significance</w:t>
      </w:r>
      <w:r w:rsidRPr="00011A4A">
        <w:rPr>
          <w:rFonts w:ascii="David" w:hAnsi="David" w:cs="David" w:hint="cs"/>
          <w:sz w:val="24"/>
          <w:szCs w:val="24"/>
          <w:shd w:val="clear" w:color="auto" w:fill="FFFFCC"/>
          <w:rtl/>
        </w:rPr>
        <w:t xml:space="preserve">)- מה הטקסט אומר </w:t>
      </w:r>
      <w:r w:rsidRPr="00412F3F">
        <w:rPr>
          <w:rFonts w:ascii="David" w:hAnsi="David" w:cs="David" w:hint="cs"/>
          <w:b/>
          <w:bCs/>
          <w:sz w:val="24"/>
          <w:szCs w:val="24"/>
          <w:shd w:val="clear" w:color="auto" w:fill="FFFFCC"/>
          <w:rtl/>
        </w:rPr>
        <w:t>לי</w:t>
      </w:r>
      <w:r w:rsidRPr="00011A4A">
        <w:rPr>
          <w:rFonts w:ascii="David" w:hAnsi="David" w:cs="David" w:hint="cs"/>
          <w:sz w:val="24"/>
          <w:szCs w:val="24"/>
          <w:shd w:val="clear" w:color="auto" w:fill="FFFFCC"/>
          <w:rtl/>
        </w:rPr>
        <w:t>?</w:t>
      </w:r>
    </w:p>
    <w:bookmarkEnd w:id="38"/>
    <w:p w14:paraId="7D4C766A" w14:textId="74F612AB" w:rsidR="00D42447" w:rsidRDefault="00D42447" w:rsidP="00D42447">
      <w:pPr>
        <w:tabs>
          <w:tab w:val="left" w:pos="2258"/>
        </w:tabs>
        <w:jc w:val="both"/>
        <w:rPr>
          <w:rFonts w:ascii="David" w:hAnsi="David" w:cs="David"/>
          <w:sz w:val="24"/>
          <w:szCs w:val="24"/>
          <w:rtl/>
        </w:rPr>
      </w:pPr>
      <w:r>
        <w:rPr>
          <w:rFonts w:ascii="David" w:hAnsi="David" w:cs="David" w:hint="cs"/>
          <w:sz w:val="24"/>
          <w:szCs w:val="24"/>
          <w:rtl/>
        </w:rPr>
        <w:t>הירש</w:t>
      </w:r>
      <w:r w:rsidR="00412F3F">
        <w:rPr>
          <w:rFonts w:ascii="David" w:hAnsi="David" w:cs="David" w:hint="cs"/>
          <w:sz w:val="24"/>
          <w:szCs w:val="24"/>
          <w:rtl/>
        </w:rPr>
        <w:t>, חוקר שעסק בפרשנות,</w:t>
      </w:r>
      <w:r>
        <w:rPr>
          <w:rFonts w:ascii="David" w:hAnsi="David" w:cs="David" w:hint="cs"/>
          <w:sz w:val="24"/>
          <w:szCs w:val="24"/>
          <w:rtl/>
        </w:rPr>
        <w:t xml:space="preserve"> מסכים שהמובן של הטקסט הוא לפי כללי הלשון, והמשמעות היא דבר אחר. </w:t>
      </w:r>
      <w:r w:rsidR="00412F3F">
        <w:rPr>
          <w:rFonts w:ascii="David" w:hAnsi="David" w:cs="David" w:hint="cs"/>
          <w:sz w:val="24"/>
          <w:szCs w:val="24"/>
          <w:rtl/>
        </w:rPr>
        <w:t xml:space="preserve">יכול להיות במשמעות יסוד סובייקטיבי= מה שאני מוצא בו, זה לא בהכרח מה שהמחבר התכוון. </w:t>
      </w:r>
    </w:p>
    <w:p w14:paraId="340B5D1A" w14:textId="77777777" w:rsidR="001D766E" w:rsidRDefault="001D766E" w:rsidP="00D42447">
      <w:pPr>
        <w:tabs>
          <w:tab w:val="left" w:pos="2258"/>
        </w:tabs>
        <w:jc w:val="both"/>
        <w:rPr>
          <w:rFonts w:ascii="David" w:hAnsi="David" w:cs="David"/>
          <w:sz w:val="24"/>
          <w:szCs w:val="24"/>
          <w:rtl/>
        </w:rPr>
      </w:pPr>
    </w:p>
    <w:p w14:paraId="4C2B8ACE" w14:textId="07286730" w:rsidR="001D766E" w:rsidRDefault="001D766E" w:rsidP="00D42447">
      <w:pPr>
        <w:tabs>
          <w:tab w:val="left" w:pos="2258"/>
        </w:tabs>
        <w:jc w:val="both"/>
        <w:rPr>
          <w:rFonts w:ascii="David" w:hAnsi="David" w:cs="David"/>
          <w:sz w:val="24"/>
          <w:szCs w:val="24"/>
          <w:rtl/>
        </w:rPr>
      </w:pPr>
      <w:r>
        <w:rPr>
          <w:rFonts w:ascii="David" w:hAnsi="David" w:cs="David" w:hint="cs"/>
          <w:sz w:val="24"/>
          <w:szCs w:val="24"/>
          <w:rtl/>
        </w:rPr>
        <w:t xml:space="preserve">בעיות שההגדרה הבסיסית של </w:t>
      </w:r>
      <w:r w:rsidRPr="00824C9E">
        <w:rPr>
          <w:rFonts w:ascii="David" w:hAnsi="David" w:cs="David" w:hint="cs"/>
          <w:sz w:val="24"/>
          <w:szCs w:val="24"/>
          <w:highlight w:val="green"/>
          <w:rtl/>
        </w:rPr>
        <w:t>אזר</w:t>
      </w:r>
      <w:r>
        <w:rPr>
          <w:rFonts w:ascii="David" w:hAnsi="David" w:cs="David" w:hint="cs"/>
          <w:sz w:val="24"/>
          <w:szCs w:val="24"/>
          <w:rtl/>
        </w:rPr>
        <w:t xml:space="preserve"> [טקסט לפי כללי הלשון] מעוררת:</w:t>
      </w:r>
    </w:p>
    <w:p w14:paraId="400B068D" w14:textId="65095FCB" w:rsidR="001D766E" w:rsidRPr="00011A4A" w:rsidRDefault="001D766E" w:rsidP="00D42447">
      <w:pPr>
        <w:tabs>
          <w:tab w:val="left" w:pos="2258"/>
        </w:tabs>
        <w:jc w:val="both"/>
        <w:rPr>
          <w:rFonts w:ascii="David" w:hAnsi="David" w:cs="David"/>
          <w:b/>
          <w:bCs/>
          <w:color w:val="C00000"/>
          <w:sz w:val="24"/>
          <w:szCs w:val="24"/>
          <w:u w:val="single"/>
          <w:rtl/>
        </w:rPr>
      </w:pPr>
      <w:r w:rsidRPr="00011A4A">
        <w:rPr>
          <w:rFonts w:ascii="David" w:hAnsi="David" w:cs="David" w:hint="cs"/>
          <w:b/>
          <w:bCs/>
          <w:color w:val="C00000"/>
          <w:sz w:val="24"/>
          <w:szCs w:val="24"/>
          <w:u w:val="single"/>
          <w:shd w:val="clear" w:color="auto" w:fill="FFFFCC"/>
          <w:rtl/>
        </w:rPr>
        <w:t>בעיות</w:t>
      </w:r>
    </w:p>
    <w:p w14:paraId="0EB4DA5C" w14:textId="4A9D7BA7" w:rsidR="001D766E" w:rsidRDefault="001D766E" w:rsidP="00A436E0">
      <w:pPr>
        <w:pStyle w:val="a7"/>
        <w:numPr>
          <w:ilvl w:val="0"/>
          <w:numId w:val="205"/>
        </w:numPr>
        <w:tabs>
          <w:tab w:val="left" w:pos="2258"/>
        </w:tabs>
        <w:jc w:val="both"/>
        <w:rPr>
          <w:rFonts w:ascii="David" w:hAnsi="David" w:cs="David"/>
          <w:sz w:val="24"/>
          <w:szCs w:val="24"/>
        </w:rPr>
      </w:pPr>
      <w:bookmarkStart w:id="39" w:name="_Hlk107759561"/>
      <w:r w:rsidRPr="00011A4A">
        <w:rPr>
          <w:rFonts w:ascii="David" w:hAnsi="David" w:cs="David" w:hint="cs"/>
          <w:b/>
          <w:bCs/>
          <w:sz w:val="24"/>
          <w:szCs w:val="24"/>
          <w:shd w:val="clear" w:color="auto" w:fill="FFFFCC"/>
          <w:rtl/>
        </w:rPr>
        <w:t>מה קורה כאשר המובן של הטקסט אינו ברור?</w:t>
      </w:r>
      <w:r w:rsidRPr="001D766E">
        <w:rPr>
          <w:rFonts w:ascii="David" w:hAnsi="David" w:cs="David" w:hint="cs"/>
          <w:sz w:val="24"/>
          <w:szCs w:val="24"/>
          <w:rtl/>
        </w:rPr>
        <w:t xml:space="preserve"> </w:t>
      </w:r>
      <w:bookmarkEnd w:id="39"/>
      <w:r w:rsidRPr="001D766E">
        <w:rPr>
          <w:rFonts w:ascii="David" w:hAnsi="David" w:cs="David" w:hint="cs"/>
          <w:sz w:val="24"/>
          <w:szCs w:val="24"/>
          <w:rtl/>
        </w:rPr>
        <w:t xml:space="preserve">לפעמים הטקסט סובל מעמימות. </w:t>
      </w:r>
      <w:r w:rsidR="0041769F">
        <w:rPr>
          <w:rFonts w:ascii="David" w:hAnsi="David" w:cs="David" w:hint="cs"/>
          <w:sz w:val="24"/>
          <w:szCs w:val="24"/>
          <w:rtl/>
        </w:rPr>
        <w:t>איך נכריע?</w:t>
      </w:r>
      <w:r w:rsidR="0041769F">
        <w:rPr>
          <w:rFonts w:ascii="David" w:hAnsi="David" w:cs="David" w:hint="cs"/>
          <w:sz w:val="24"/>
          <w:szCs w:val="24"/>
        </w:rPr>
        <w:t xml:space="preserve"> </w:t>
      </w:r>
      <w:r w:rsidR="00824C9E">
        <w:rPr>
          <w:rFonts w:ascii="David" w:hAnsi="David" w:cs="David" w:hint="cs"/>
          <w:sz w:val="24"/>
          <w:szCs w:val="24"/>
          <w:rtl/>
        </w:rPr>
        <w:t>[אם המחבר משתמש במושגים עמומים, אולי נוכל להיעזר בכך לטובת הפרשנות].</w:t>
      </w:r>
    </w:p>
    <w:p w14:paraId="1146A50B" w14:textId="76B0093D" w:rsidR="0041769F" w:rsidRDefault="0041769F" w:rsidP="00A436E0">
      <w:pPr>
        <w:pStyle w:val="a7"/>
        <w:numPr>
          <w:ilvl w:val="0"/>
          <w:numId w:val="205"/>
        </w:numPr>
        <w:tabs>
          <w:tab w:val="left" w:pos="2258"/>
        </w:tabs>
        <w:jc w:val="both"/>
        <w:rPr>
          <w:rFonts w:ascii="David" w:hAnsi="David" w:cs="David"/>
          <w:sz w:val="24"/>
          <w:szCs w:val="24"/>
        </w:rPr>
      </w:pPr>
      <w:bookmarkStart w:id="40" w:name="_Hlk107759566"/>
      <w:r w:rsidRPr="00011A4A">
        <w:rPr>
          <w:rFonts w:ascii="David" w:hAnsi="David" w:cs="David" w:hint="cs"/>
          <w:b/>
          <w:bCs/>
          <w:sz w:val="24"/>
          <w:szCs w:val="24"/>
          <w:shd w:val="clear" w:color="auto" w:fill="FFFFCC"/>
          <w:rtl/>
        </w:rPr>
        <w:t>האם אפשר להשתמש בחומרים מחוץ לטקסט?</w:t>
      </w:r>
      <w:r w:rsidRPr="00C96EBB">
        <w:rPr>
          <w:rFonts w:ascii="David" w:hAnsi="David" w:cs="David" w:hint="cs"/>
          <w:b/>
          <w:bCs/>
          <w:sz w:val="24"/>
          <w:szCs w:val="24"/>
          <w:rtl/>
        </w:rPr>
        <w:t xml:space="preserve"> </w:t>
      </w:r>
      <w:bookmarkEnd w:id="40"/>
      <w:r w:rsidRPr="0041769F">
        <w:rPr>
          <w:rFonts w:ascii="David" w:hAnsi="David" w:cs="David" w:hint="cs"/>
          <w:sz w:val="24"/>
          <w:szCs w:val="24"/>
          <w:rtl/>
        </w:rPr>
        <w:t>קשור לשאלה אם מעניין אותי המחבר,</w:t>
      </w:r>
      <w:r w:rsidR="00412F3F">
        <w:rPr>
          <w:rFonts w:ascii="David" w:hAnsi="David" w:cs="David" w:hint="cs"/>
          <w:sz w:val="24"/>
          <w:szCs w:val="24"/>
          <w:rtl/>
        </w:rPr>
        <w:t xml:space="preserve"> אז</w:t>
      </w:r>
      <w:r w:rsidRPr="0041769F">
        <w:rPr>
          <w:rFonts w:ascii="David" w:hAnsi="David" w:cs="David" w:hint="cs"/>
          <w:sz w:val="24"/>
          <w:szCs w:val="24"/>
          <w:rtl/>
        </w:rPr>
        <w:t xml:space="preserve"> אשתמש בחומרים מחוץ לטקסט. ואם לא- אז לא.</w:t>
      </w:r>
      <w:r w:rsidR="00824C9E">
        <w:rPr>
          <w:rFonts w:ascii="David" w:hAnsi="David" w:cs="David" w:hint="cs"/>
          <w:sz w:val="24"/>
          <w:szCs w:val="24"/>
          <w:rtl/>
        </w:rPr>
        <w:t xml:space="preserve"> </w:t>
      </w:r>
    </w:p>
    <w:p w14:paraId="5292388B" w14:textId="283816F0" w:rsidR="00F53302" w:rsidRDefault="00792843" w:rsidP="00A436E0">
      <w:pPr>
        <w:pStyle w:val="a7"/>
        <w:numPr>
          <w:ilvl w:val="0"/>
          <w:numId w:val="205"/>
        </w:numPr>
        <w:tabs>
          <w:tab w:val="left" w:pos="2258"/>
        </w:tabs>
        <w:jc w:val="both"/>
        <w:rPr>
          <w:rFonts w:ascii="David" w:hAnsi="David" w:cs="David"/>
          <w:b/>
          <w:bCs/>
          <w:sz w:val="24"/>
          <w:szCs w:val="24"/>
        </w:rPr>
      </w:pPr>
      <w:bookmarkStart w:id="41" w:name="_Hlk107759572"/>
      <w:r w:rsidRPr="00011A4A">
        <w:rPr>
          <w:rFonts w:ascii="David" w:hAnsi="David" w:cs="David" w:hint="cs"/>
          <w:b/>
          <w:bCs/>
          <w:sz w:val="24"/>
          <w:szCs w:val="24"/>
          <w:shd w:val="clear" w:color="auto" w:fill="FFFFCC"/>
          <w:rtl/>
        </w:rPr>
        <w:t>מה קורה בטקסט של כמה מחברים?</w:t>
      </w:r>
      <w:r>
        <w:rPr>
          <w:rFonts w:ascii="David" w:hAnsi="David" w:cs="David" w:hint="cs"/>
          <w:sz w:val="24"/>
          <w:szCs w:val="24"/>
          <w:rtl/>
        </w:rPr>
        <w:t xml:space="preserve"> </w:t>
      </w:r>
      <w:bookmarkEnd w:id="41"/>
      <w:r>
        <w:rPr>
          <w:rFonts w:ascii="David" w:hAnsi="David" w:cs="David" w:hint="cs"/>
          <w:sz w:val="24"/>
          <w:szCs w:val="24"/>
          <w:rtl/>
        </w:rPr>
        <w:t>לא נוכל לדבר על כוונה</w:t>
      </w:r>
      <w:r w:rsidR="00F53302">
        <w:rPr>
          <w:rFonts w:ascii="David" w:hAnsi="David" w:cs="David" w:hint="cs"/>
          <w:sz w:val="24"/>
          <w:szCs w:val="24"/>
          <w:rtl/>
        </w:rPr>
        <w:t xml:space="preserve"> [לחתור לכוונה מסוימת]</w:t>
      </w:r>
      <w:r>
        <w:rPr>
          <w:rFonts w:ascii="David" w:hAnsi="David" w:cs="David" w:hint="cs"/>
          <w:sz w:val="24"/>
          <w:szCs w:val="24"/>
          <w:rtl/>
        </w:rPr>
        <w:t>. אולי נוכל לדבר על כוונה משותפת</w:t>
      </w:r>
      <w:r w:rsidR="00B22F1E">
        <w:rPr>
          <w:rFonts w:ascii="David" w:hAnsi="David" w:cs="David" w:hint="cs"/>
          <w:sz w:val="24"/>
          <w:szCs w:val="24"/>
          <w:rtl/>
        </w:rPr>
        <w:t xml:space="preserve">- מצמצם את מושג הכוונה, לגבי מהו המכנה המשותף </w:t>
      </w:r>
      <w:r w:rsidR="0074677F">
        <w:rPr>
          <w:rFonts w:ascii="David" w:hAnsi="David" w:cs="David" w:hint="cs"/>
          <w:sz w:val="24"/>
          <w:szCs w:val="24"/>
          <w:rtl/>
        </w:rPr>
        <w:t>שעליו</w:t>
      </w:r>
      <w:r w:rsidR="00B22F1E">
        <w:rPr>
          <w:rFonts w:ascii="David" w:hAnsi="David" w:cs="David" w:hint="cs"/>
          <w:sz w:val="24"/>
          <w:szCs w:val="24"/>
          <w:rtl/>
        </w:rPr>
        <w:t xml:space="preserve"> הסכימו. בנוסף, זה פותח את האפשרות שבתוך הטקסט משוקעות כוונות שונות</w:t>
      </w:r>
      <w:r w:rsidR="0074677F">
        <w:rPr>
          <w:rFonts w:ascii="David" w:hAnsi="David" w:cs="David" w:hint="cs"/>
          <w:sz w:val="24"/>
          <w:szCs w:val="24"/>
          <w:rtl/>
        </w:rPr>
        <w:t>,</w:t>
      </w:r>
      <w:r w:rsidR="00B22F1E">
        <w:rPr>
          <w:rFonts w:ascii="David" w:hAnsi="David" w:cs="David" w:hint="cs"/>
          <w:sz w:val="24"/>
          <w:szCs w:val="24"/>
          <w:rtl/>
        </w:rPr>
        <w:t xml:space="preserve"> </w:t>
      </w:r>
      <w:r w:rsidR="00B22F1E" w:rsidRPr="0074677F">
        <w:rPr>
          <w:rFonts w:ascii="David" w:hAnsi="David" w:cs="David" w:hint="cs"/>
          <w:color w:val="FF0000"/>
          <w:sz w:val="24"/>
          <w:szCs w:val="24"/>
          <w:rtl/>
        </w:rPr>
        <w:t>למשל</w:t>
      </w:r>
      <w:r w:rsidR="00B22F1E">
        <w:rPr>
          <w:rFonts w:ascii="David" w:hAnsi="David" w:cs="David" w:hint="cs"/>
          <w:sz w:val="24"/>
          <w:szCs w:val="24"/>
          <w:rtl/>
        </w:rPr>
        <w:t xml:space="preserve"> כוונת מחוקק</w:t>
      </w:r>
      <w:r w:rsidR="0074677F">
        <w:rPr>
          <w:rFonts w:ascii="David" w:hAnsi="David" w:cs="David" w:hint="cs"/>
          <w:sz w:val="24"/>
          <w:szCs w:val="24"/>
          <w:rtl/>
        </w:rPr>
        <w:t xml:space="preserve">- </w:t>
      </w:r>
      <w:r w:rsidR="00B22F1E">
        <w:rPr>
          <w:rFonts w:ascii="David" w:hAnsi="David" w:cs="David" w:hint="cs"/>
          <w:sz w:val="24"/>
          <w:szCs w:val="24"/>
          <w:rtl/>
        </w:rPr>
        <w:t xml:space="preserve">בכנסת 120 חברי כנסת, כולם הסכימו על המילים, אבל לגבי התכליות והכוונות ייתכן ששאלת "כוונת המחוקק" תהיה מסובכת. יכול להיות שחלק הצביעו בעד החוק כי הם תומכים בקואליציה; אחרים הסכימו לכוונה של משרד המשפטים; לאחרים הייתה כוונה שתהיה בחוק הזה תועלת אחרת. יכולות להיות כוונות שונות וזה מסבך את העניין של "כוונת </w:t>
      </w:r>
      <w:r w:rsidR="005A1080">
        <w:rPr>
          <w:rFonts w:ascii="David" w:hAnsi="David" w:cs="David" w:hint="cs"/>
          <w:sz w:val="24"/>
          <w:szCs w:val="24"/>
          <w:rtl/>
        </w:rPr>
        <w:t>ה</w:t>
      </w:r>
      <w:r w:rsidR="00B22F1E">
        <w:rPr>
          <w:rFonts w:ascii="David" w:hAnsi="David" w:cs="David" w:hint="cs"/>
          <w:sz w:val="24"/>
          <w:szCs w:val="24"/>
          <w:rtl/>
        </w:rPr>
        <w:t>מחוקק" כשיש טקסט קולקטיבי.</w:t>
      </w:r>
      <w:r w:rsidR="003101AB">
        <w:rPr>
          <w:rFonts w:ascii="David" w:hAnsi="David" w:cs="David" w:hint="cs"/>
          <w:sz w:val="24"/>
          <w:szCs w:val="24"/>
          <w:rtl/>
        </w:rPr>
        <w:t xml:space="preserve"> </w:t>
      </w:r>
      <w:r w:rsidR="00F53302" w:rsidRPr="003101AB">
        <w:rPr>
          <w:rFonts w:ascii="David" w:hAnsi="David" w:cs="David" w:hint="cs"/>
          <w:b/>
          <w:bCs/>
          <w:sz w:val="24"/>
          <w:szCs w:val="24"/>
          <w:rtl/>
        </w:rPr>
        <w:t>יכול להיות שמצב כזה מעביר את כובד המשקל לטקסט, מאשר חתירה לכוונת המחבר</w:t>
      </w:r>
      <w:r w:rsidR="00F53302" w:rsidRPr="003101AB">
        <w:rPr>
          <w:rFonts w:ascii="David" w:hAnsi="David" w:cs="David" w:hint="cs"/>
          <w:sz w:val="24"/>
          <w:szCs w:val="24"/>
          <w:rtl/>
        </w:rPr>
        <w:t>. לחתור אחר כוונת המחבר זה קל יותר כאשר יש מחבר אחד.</w:t>
      </w:r>
      <w:r w:rsidR="00F53302" w:rsidRPr="003101AB">
        <w:rPr>
          <w:rFonts w:ascii="David" w:hAnsi="David" w:cs="David" w:hint="cs"/>
          <w:b/>
          <w:bCs/>
          <w:sz w:val="24"/>
          <w:szCs w:val="24"/>
          <w:rtl/>
        </w:rPr>
        <w:t xml:space="preserve"> </w:t>
      </w:r>
    </w:p>
    <w:p w14:paraId="7EEF9BBA" w14:textId="787B61F8" w:rsidR="003101AB" w:rsidRDefault="003101AB" w:rsidP="00A436E0">
      <w:pPr>
        <w:pStyle w:val="a7"/>
        <w:numPr>
          <w:ilvl w:val="0"/>
          <w:numId w:val="205"/>
        </w:numPr>
        <w:tabs>
          <w:tab w:val="left" w:pos="2258"/>
        </w:tabs>
        <w:jc w:val="both"/>
        <w:rPr>
          <w:rFonts w:ascii="David" w:hAnsi="David" w:cs="David"/>
          <w:b/>
          <w:bCs/>
          <w:sz w:val="24"/>
          <w:szCs w:val="24"/>
        </w:rPr>
      </w:pPr>
      <w:bookmarkStart w:id="42" w:name="_Hlk107759577"/>
      <w:r w:rsidRPr="00011A4A">
        <w:rPr>
          <w:rFonts w:ascii="David" w:hAnsi="David" w:cs="David" w:hint="cs"/>
          <w:b/>
          <w:bCs/>
          <w:sz w:val="24"/>
          <w:szCs w:val="24"/>
          <w:shd w:val="clear" w:color="auto" w:fill="FFFFCC"/>
          <w:rtl/>
        </w:rPr>
        <w:t>מה קורה בטקסט שהתחבר לפני זמן רב?</w:t>
      </w:r>
      <w:r>
        <w:rPr>
          <w:rFonts w:ascii="David" w:hAnsi="David" w:cs="David" w:hint="cs"/>
          <w:b/>
          <w:bCs/>
          <w:sz w:val="24"/>
          <w:szCs w:val="24"/>
          <w:rtl/>
        </w:rPr>
        <w:t xml:space="preserve"> </w:t>
      </w:r>
      <w:bookmarkEnd w:id="42"/>
      <w:r>
        <w:rPr>
          <w:rFonts w:ascii="David" w:hAnsi="David" w:cs="David" w:hint="cs"/>
          <w:b/>
          <w:bCs/>
          <w:sz w:val="24"/>
          <w:szCs w:val="24"/>
          <w:rtl/>
        </w:rPr>
        <w:t>(מובן ומשמעות)</w:t>
      </w:r>
      <w:r>
        <w:rPr>
          <w:rFonts w:ascii="David" w:hAnsi="David" w:cs="David" w:hint="cs"/>
          <w:sz w:val="24"/>
          <w:szCs w:val="24"/>
          <w:rtl/>
        </w:rPr>
        <w:t xml:space="preserve"> קשה יותר לחתור לכוונה- אדם שחי בעולם אחר מהעולם שלי. אולי בכל זאת צריך להתאמץ- למשל, היסטוריונים יתאמצו לפרש טקסטים לפי כוונת המחברים שהיו לפני 1000-2000 שנה. הם יחפשו ראיות כדי להבין את ההקשר שהתכוונו בעבר. </w:t>
      </w:r>
      <w:r w:rsidR="000721A4">
        <w:rPr>
          <w:rFonts w:ascii="David" w:hAnsi="David" w:cs="David" w:hint="cs"/>
          <w:sz w:val="24"/>
          <w:szCs w:val="24"/>
          <w:rtl/>
        </w:rPr>
        <w:t xml:space="preserve">ייתכן שגם מובן המילים משתנה, סמנטיקה משתנה [לאותה מילה בעבר משמעות אחרת מהיום]. </w:t>
      </w:r>
      <w:r w:rsidR="00814D76">
        <w:rPr>
          <w:rFonts w:ascii="David" w:hAnsi="David" w:cs="David" w:hint="cs"/>
          <w:sz w:val="24"/>
          <w:szCs w:val="24"/>
          <w:rtl/>
        </w:rPr>
        <w:t>היסטוריונים יעשו מאמץ גדול לגשר על הפער- להבין את האותנטיות של הטקסט ולפרשו בהתאם לקונטקסט ההיסטורי. אחרים אולי יוותרו על זה ויאמרו שזה מאמץ קשה מדי, ויחליטו לפרש כמו שהוא.</w:t>
      </w:r>
    </w:p>
    <w:p w14:paraId="7AE1B92F" w14:textId="5698DD01" w:rsidR="00814D76" w:rsidRDefault="00814D76" w:rsidP="00A436E0">
      <w:pPr>
        <w:pStyle w:val="a7"/>
        <w:numPr>
          <w:ilvl w:val="0"/>
          <w:numId w:val="205"/>
        </w:numPr>
        <w:tabs>
          <w:tab w:val="left" w:pos="2258"/>
        </w:tabs>
        <w:jc w:val="both"/>
        <w:rPr>
          <w:rFonts w:ascii="David" w:hAnsi="David" w:cs="David"/>
          <w:b/>
          <w:bCs/>
          <w:sz w:val="24"/>
          <w:szCs w:val="24"/>
        </w:rPr>
      </w:pPr>
      <w:bookmarkStart w:id="43" w:name="_Hlk107759582"/>
      <w:r w:rsidRPr="00011A4A">
        <w:rPr>
          <w:rFonts w:ascii="David" w:hAnsi="David" w:cs="David" w:hint="cs"/>
          <w:b/>
          <w:bCs/>
          <w:sz w:val="24"/>
          <w:szCs w:val="24"/>
          <w:shd w:val="clear" w:color="auto" w:fill="FFFFCC"/>
          <w:rtl/>
        </w:rPr>
        <w:t>האם כל הטקסטים שווים?</w:t>
      </w:r>
    </w:p>
    <w:p w14:paraId="1E339DD7" w14:textId="71BFAFBE" w:rsidR="00814D76" w:rsidRPr="00814D76" w:rsidRDefault="00814D76" w:rsidP="00A436E0">
      <w:pPr>
        <w:pStyle w:val="a7"/>
        <w:numPr>
          <w:ilvl w:val="0"/>
          <w:numId w:val="205"/>
        </w:numPr>
        <w:tabs>
          <w:tab w:val="left" w:pos="2258"/>
        </w:tabs>
        <w:jc w:val="both"/>
        <w:rPr>
          <w:rFonts w:ascii="David" w:hAnsi="David" w:cs="David"/>
          <w:b/>
          <w:bCs/>
          <w:sz w:val="24"/>
          <w:szCs w:val="24"/>
        </w:rPr>
      </w:pPr>
      <w:r w:rsidRPr="00011A4A">
        <w:rPr>
          <w:rFonts w:ascii="David" w:hAnsi="David" w:cs="David" w:hint="cs"/>
          <w:b/>
          <w:bCs/>
          <w:sz w:val="24"/>
          <w:szCs w:val="24"/>
          <w:shd w:val="clear" w:color="auto" w:fill="FFFFCC"/>
          <w:rtl/>
        </w:rPr>
        <w:t>האם כל מטרות הפירוש שוות?</w:t>
      </w:r>
      <w:r>
        <w:rPr>
          <w:rFonts w:ascii="David" w:hAnsi="David" w:cs="David" w:hint="cs"/>
          <w:sz w:val="24"/>
          <w:szCs w:val="24"/>
          <w:rtl/>
        </w:rPr>
        <w:t xml:space="preserve"> </w:t>
      </w:r>
      <w:bookmarkEnd w:id="43"/>
      <w:r>
        <w:rPr>
          <w:rFonts w:ascii="David" w:hAnsi="David" w:cs="David" w:hint="cs"/>
          <w:sz w:val="24"/>
          <w:szCs w:val="24"/>
          <w:rtl/>
        </w:rPr>
        <w:t>פירוש היסטורי מול פירושי משפטי [מעניין אותי מה הטקסט אומר היום]. לדוגמה, החוקה האמריקאית התחברה לפני 250 שנה. היסטוריון יפרש אותה לפי מה הייתה כוונת האבות המי</w:t>
      </w:r>
      <w:r w:rsidR="00C06D8A">
        <w:rPr>
          <w:rFonts w:ascii="David" w:hAnsi="David" w:cs="David" w:hint="cs"/>
          <w:sz w:val="24"/>
          <w:szCs w:val="24"/>
          <w:rtl/>
        </w:rPr>
        <w:t>י</w:t>
      </w:r>
      <w:r>
        <w:rPr>
          <w:rFonts w:ascii="David" w:hAnsi="David" w:cs="David" w:hint="cs"/>
          <w:sz w:val="24"/>
          <w:szCs w:val="24"/>
          <w:rtl/>
        </w:rPr>
        <w:t>סדים לפ</w:t>
      </w:r>
      <w:r w:rsidR="005A1080">
        <w:rPr>
          <w:rFonts w:ascii="David" w:hAnsi="David" w:cs="David" w:hint="cs"/>
          <w:sz w:val="24"/>
          <w:szCs w:val="24"/>
          <w:rtl/>
        </w:rPr>
        <w:t>נ</w:t>
      </w:r>
      <w:r>
        <w:rPr>
          <w:rFonts w:ascii="David" w:hAnsi="David" w:cs="David" w:hint="cs"/>
          <w:sz w:val="24"/>
          <w:szCs w:val="24"/>
          <w:rtl/>
        </w:rPr>
        <w:t xml:space="preserve">י 250 שנה ואילו שופט שואל מה החוקה אומרת לי היום. </w:t>
      </w:r>
      <w:r>
        <w:rPr>
          <w:rFonts w:ascii="David" w:hAnsi="David" w:cs="David" w:hint="cs"/>
          <w:b/>
          <w:bCs/>
          <w:sz w:val="24"/>
          <w:szCs w:val="24"/>
          <w:rtl/>
        </w:rPr>
        <w:t>אולי זה שאלה של מובן ומשמעות:</w:t>
      </w:r>
    </w:p>
    <w:p w14:paraId="21D66333" w14:textId="33ACDDDE" w:rsidR="00814D76" w:rsidRPr="00814D76" w:rsidRDefault="00814D76" w:rsidP="00A436E0">
      <w:pPr>
        <w:pStyle w:val="a7"/>
        <w:numPr>
          <w:ilvl w:val="0"/>
          <w:numId w:val="206"/>
        </w:numPr>
        <w:tabs>
          <w:tab w:val="left" w:pos="2258"/>
        </w:tabs>
        <w:jc w:val="both"/>
        <w:rPr>
          <w:rFonts w:ascii="David" w:hAnsi="David" w:cs="David"/>
          <w:b/>
          <w:bCs/>
          <w:sz w:val="24"/>
          <w:szCs w:val="24"/>
          <w:rtl/>
        </w:rPr>
      </w:pPr>
      <w:r w:rsidRPr="00814D76">
        <w:rPr>
          <w:rFonts w:ascii="David" w:hAnsi="David" w:cs="David" w:hint="cs"/>
          <w:b/>
          <w:bCs/>
          <w:sz w:val="24"/>
          <w:szCs w:val="24"/>
          <w:rtl/>
        </w:rPr>
        <w:t>היסטוריון- מובן</w:t>
      </w:r>
      <w:r w:rsidR="00011A4A" w:rsidRPr="00011A4A">
        <w:rPr>
          <w:rFonts w:ascii="David" w:hAnsi="David" w:cs="David" w:hint="cs"/>
          <w:sz w:val="24"/>
          <w:szCs w:val="24"/>
          <w:rtl/>
        </w:rPr>
        <w:t>.</w:t>
      </w:r>
    </w:p>
    <w:p w14:paraId="21910CBE" w14:textId="1D4757F5" w:rsidR="00814D76" w:rsidRDefault="00814D76" w:rsidP="00A436E0">
      <w:pPr>
        <w:pStyle w:val="a7"/>
        <w:numPr>
          <w:ilvl w:val="0"/>
          <w:numId w:val="206"/>
        </w:numPr>
        <w:tabs>
          <w:tab w:val="left" w:pos="2258"/>
        </w:tabs>
        <w:jc w:val="both"/>
        <w:rPr>
          <w:rFonts w:ascii="David" w:hAnsi="David" w:cs="David"/>
          <w:b/>
          <w:bCs/>
          <w:sz w:val="24"/>
          <w:szCs w:val="24"/>
        </w:rPr>
      </w:pPr>
      <w:r w:rsidRPr="00814D76">
        <w:rPr>
          <w:rFonts w:ascii="David" w:hAnsi="David" w:cs="David" w:hint="cs"/>
          <w:b/>
          <w:bCs/>
          <w:sz w:val="24"/>
          <w:szCs w:val="24"/>
          <w:rtl/>
        </w:rPr>
        <w:t>שופט- משמעות</w:t>
      </w:r>
      <w:r w:rsidR="00011A4A" w:rsidRPr="00011A4A">
        <w:rPr>
          <w:rFonts w:ascii="David" w:hAnsi="David" w:cs="David" w:hint="cs"/>
          <w:sz w:val="24"/>
          <w:szCs w:val="24"/>
          <w:rtl/>
        </w:rPr>
        <w:t>.</w:t>
      </w:r>
    </w:p>
    <w:p w14:paraId="2666598C" w14:textId="2C347816" w:rsidR="0074677F" w:rsidRDefault="00C06D8A" w:rsidP="0074677F">
      <w:pPr>
        <w:tabs>
          <w:tab w:val="left" w:pos="2258"/>
        </w:tabs>
        <w:jc w:val="both"/>
        <w:rPr>
          <w:rFonts w:ascii="David" w:hAnsi="David" w:cs="David"/>
          <w:sz w:val="24"/>
          <w:szCs w:val="24"/>
          <w:rtl/>
        </w:rPr>
      </w:pPr>
      <w:r>
        <w:rPr>
          <w:rFonts w:ascii="David" w:hAnsi="David" w:cs="David" w:hint="cs"/>
          <w:sz w:val="24"/>
          <w:szCs w:val="24"/>
          <w:rtl/>
        </w:rPr>
        <w:t xml:space="preserve">מחלוקת לגבי איך לפרש "עונשים אכזריים" בארה"ב- לפי היסטוריון, יראה מה היה בעבר [כן אפשרו עונש מוות]. </w:t>
      </w:r>
      <w:r w:rsidR="00D45909">
        <w:rPr>
          <w:rFonts w:ascii="David" w:hAnsi="David" w:cs="David" w:hint="cs"/>
          <w:sz w:val="24"/>
          <w:szCs w:val="24"/>
          <w:rtl/>
        </w:rPr>
        <w:t>לעומת שופט, שעשוי לומר שאסור להטיל עונש מוות כי זה נחשב עונש אכזרי. (הנושא עדיין בדיון בארה"ב).</w:t>
      </w:r>
    </w:p>
    <w:p w14:paraId="4236F0B1" w14:textId="213CF571" w:rsidR="00D45909" w:rsidRDefault="00D45909" w:rsidP="0074677F">
      <w:pPr>
        <w:tabs>
          <w:tab w:val="left" w:pos="2258"/>
        </w:tabs>
        <w:jc w:val="both"/>
        <w:rPr>
          <w:rFonts w:ascii="David" w:hAnsi="David" w:cs="David"/>
          <w:sz w:val="24"/>
          <w:szCs w:val="24"/>
          <w:rtl/>
        </w:rPr>
      </w:pPr>
      <w:r>
        <w:rPr>
          <w:rFonts w:ascii="David" w:hAnsi="David" w:cs="David" w:hint="cs"/>
          <w:sz w:val="24"/>
          <w:szCs w:val="24"/>
          <w:rtl/>
        </w:rPr>
        <w:t xml:space="preserve">למשל, סוגיית הפרטיות בהקשר של הפלות- ביהמ"ש האמריקאי אומר שהסעיף בחוקה ששומר על הפרטיות של אדם מכיל בתוכו את הזכות של אישה לבצע הפלה בשליש הראשון של ההיריון. זו הפרשנות שלה. האם כך האבות המייסדים חשבו על פרטיות? כנראה שלא. הם חשבו שהפלות אסורות. הם וודאי לא התכוונו לזה. באיזה מובן זה פירוש? אזר יאמר שזה לא קיים בטקסט בכלל. אולי יש הבדל בין </w:t>
      </w:r>
      <w:r>
        <w:rPr>
          <w:rFonts w:ascii="David" w:hAnsi="David" w:cs="David" w:hint="cs"/>
          <w:b/>
          <w:bCs/>
          <w:sz w:val="24"/>
          <w:szCs w:val="24"/>
          <w:rtl/>
        </w:rPr>
        <w:t>מטרות הפירוש</w:t>
      </w:r>
      <w:r>
        <w:rPr>
          <w:rFonts w:ascii="David" w:hAnsi="David" w:cs="David" w:hint="cs"/>
          <w:sz w:val="24"/>
          <w:szCs w:val="24"/>
          <w:rtl/>
        </w:rPr>
        <w:t xml:space="preserve">. </w:t>
      </w:r>
    </w:p>
    <w:p w14:paraId="0AFD55E9" w14:textId="77777777" w:rsidR="00BB5376" w:rsidRDefault="00BB5376" w:rsidP="0074677F">
      <w:pPr>
        <w:tabs>
          <w:tab w:val="left" w:pos="2258"/>
        </w:tabs>
        <w:jc w:val="both"/>
        <w:rPr>
          <w:rFonts w:ascii="David" w:hAnsi="David" w:cs="David"/>
          <w:sz w:val="24"/>
          <w:szCs w:val="24"/>
          <w:rtl/>
        </w:rPr>
      </w:pPr>
    </w:p>
    <w:p w14:paraId="2354B916" w14:textId="2D24F20E" w:rsidR="00BB5376" w:rsidRDefault="00BB5376" w:rsidP="0074677F">
      <w:pPr>
        <w:tabs>
          <w:tab w:val="left" w:pos="2258"/>
        </w:tabs>
        <w:jc w:val="both"/>
        <w:rPr>
          <w:rFonts w:ascii="David" w:hAnsi="David" w:cs="David"/>
          <w:b/>
          <w:bCs/>
          <w:sz w:val="24"/>
          <w:szCs w:val="24"/>
          <w:u w:val="single"/>
          <w:rtl/>
        </w:rPr>
      </w:pPr>
      <w:bookmarkStart w:id="44" w:name="_Hlk107760752"/>
      <w:r w:rsidRPr="00011A4A">
        <w:rPr>
          <w:rFonts w:ascii="David" w:hAnsi="David" w:cs="David" w:hint="cs"/>
          <w:b/>
          <w:bCs/>
          <w:sz w:val="24"/>
          <w:szCs w:val="24"/>
          <w:u w:val="single"/>
          <w:shd w:val="clear" w:color="auto" w:fill="FBE4D5" w:themeFill="accent2" w:themeFillTint="33"/>
          <w:rtl/>
        </w:rPr>
        <w:t>פרשנות ספרותית</w:t>
      </w:r>
    </w:p>
    <w:bookmarkEnd w:id="44"/>
    <w:p w14:paraId="7FB2336E" w14:textId="61FACF70" w:rsidR="00BB5376" w:rsidRDefault="00BB5376" w:rsidP="0074677F">
      <w:pPr>
        <w:tabs>
          <w:tab w:val="left" w:pos="2258"/>
        </w:tabs>
        <w:jc w:val="both"/>
        <w:rPr>
          <w:rFonts w:ascii="David" w:hAnsi="David" w:cs="David"/>
          <w:sz w:val="24"/>
          <w:szCs w:val="24"/>
          <w:rtl/>
        </w:rPr>
      </w:pPr>
      <w:r>
        <w:rPr>
          <w:rFonts w:ascii="David" w:hAnsi="David" w:cs="David" w:hint="cs"/>
          <w:sz w:val="24"/>
          <w:szCs w:val="24"/>
          <w:rtl/>
        </w:rPr>
        <w:t xml:space="preserve">יש שאלות שלא תמיד קל לקבל את הפרשנות הפשוטה / התיאוריה הפשוטה של משה אזר [פרשנות ככוונת הטקסט]. </w:t>
      </w:r>
    </w:p>
    <w:p w14:paraId="37E991D1" w14:textId="77777777" w:rsidR="00AC0E21" w:rsidRDefault="00BB5376" w:rsidP="00A436E0">
      <w:pPr>
        <w:pStyle w:val="a7"/>
        <w:numPr>
          <w:ilvl w:val="0"/>
          <w:numId w:val="209"/>
        </w:numPr>
        <w:tabs>
          <w:tab w:val="left" w:pos="2258"/>
        </w:tabs>
        <w:jc w:val="both"/>
        <w:rPr>
          <w:rFonts w:ascii="David" w:hAnsi="David" w:cs="David"/>
          <w:sz w:val="24"/>
          <w:szCs w:val="24"/>
        </w:rPr>
      </w:pPr>
      <w:bookmarkStart w:id="45" w:name="_Hlk107760819"/>
      <w:r w:rsidRPr="00063B1B">
        <w:rPr>
          <w:rFonts w:ascii="David" w:hAnsi="David" w:cs="David" w:hint="cs"/>
          <w:b/>
          <w:bCs/>
          <w:sz w:val="24"/>
          <w:szCs w:val="24"/>
          <w:shd w:val="clear" w:color="auto" w:fill="FFFFCC"/>
          <w:rtl/>
        </w:rPr>
        <w:t>טקסט שהמחבר התכוון לרב משמעויות</w:t>
      </w:r>
      <w:r w:rsidRPr="00351DF5">
        <w:rPr>
          <w:rFonts w:ascii="David" w:hAnsi="David" w:cs="David" w:hint="cs"/>
          <w:b/>
          <w:bCs/>
          <w:sz w:val="24"/>
          <w:szCs w:val="24"/>
          <w:rtl/>
        </w:rPr>
        <w:t xml:space="preserve"> </w:t>
      </w:r>
      <w:bookmarkEnd w:id="45"/>
      <w:r w:rsidRPr="00351DF5">
        <w:rPr>
          <w:rFonts w:ascii="David" w:hAnsi="David" w:cs="David" w:hint="cs"/>
          <w:sz w:val="24"/>
          <w:szCs w:val="24"/>
          <w:rtl/>
        </w:rPr>
        <w:t xml:space="preserve">[שירה]. -משתמש במטפורות וביטויים עמומים או רב משמעיים. הוא לא התכוון לדבר אחד. </w:t>
      </w:r>
      <w:r w:rsidR="001A258B" w:rsidRPr="00351DF5">
        <w:rPr>
          <w:rFonts w:ascii="David" w:hAnsi="David" w:cs="David" w:hint="cs"/>
          <w:sz w:val="24"/>
          <w:szCs w:val="24"/>
          <w:rtl/>
        </w:rPr>
        <w:t xml:space="preserve">ייתכן שיאמרו אנשי התיאוריה הבסיסית שאם המחבר התכוון לרב משמעות, אז זה בסדר כי זה תלוי בכוונה שלו. </w:t>
      </w:r>
    </w:p>
    <w:p w14:paraId="7D3311A4" w14:textId="542F5C02" w:rsidR="00351DF5" w:rsidRPr="00AC0E21" w:rsidRDefault="001A258B" w:rsidP="00A436E0">
      <w:pPr>
        <w:pStyle w:val="a7"/>
        <w:numPr>
          <w:ilvl w:val="0"/>
          <w:numId w:val="209"/>
        </w:numPr>
        <w:tabs>
          <w:tab w:val="left" w:pos="2258"/>
        </w:tabs>
        <w:jc w:val="both"/>
        <w:rPr>
          <w:rFonts w:ascii="David" w:hAnsi="David" w:cs="David"/>
          <w:sz w:val="24"/>
          <w:szCs w:val="24"/>
        </w:rPr>
      </w:pPr>
      <w:r w:rsidRPr="00063B1B">
        <w:rPr>
          <w:rFonts w:ascii="David" w:hAnsi="David" w:cs="David" w:hint="cs"/>
          <w:b/>
          <w:bCs/>
          <w:sz w:val="24"/>
          <w:szCs w:val="24"/>
          <w:shd w:val="clear" w:color="auto" w:fill="FFFFCC"/>
          <w:rtl/>
        </w:rPr>
        <w:t>הטקסט עשוי להכיל תכנים ומשמעויות מעבר לכוונת המחבר</w:t>
      </w:r>
      <w:r w:rsidRPr="00AC0E21">
        <w:rPr>
          <w:rFonts w:ascii="David" w:hAnsi="David" w:cs="David" w:hint="cs"/>
          <w:sz w:val="24"/>
          <w:szCs w:val="24"/>
          <w:rtl/>
        </w:rPr>
        <w:t xml:space="preserve">: </w:t>
      </w:r>
    </w:p>
    <w:p w14:paraId="46758133" w14:textId="7D2FC127" w:rsidR="001A258B" w:rsidRDefault="001A258B" w:rsidP="00A436E0">
      <w:pPr>
        <w:pStyle w:val="a7"/>
        <w:numPr>
          <w:ilvl w:val="0"/>
          <w:numId w:val="207"/>
        </w:numPr>
        <w:tabs>
          <w:tab w:val="left" w:pos="2258"/>
        </w:tabs>
        <w:jc w:val="both"/>
        <w:rPr>
          <w:rFonts w:ascii="David" w:hAnsi="David" w:cs="David"/>
          <w:sz w:val="24"/>
          <w:szCs w:val="24"/>
        </w:rPr>
      </w:pPr>
      <w:r w:rsidRPr="00063B1B">
        <w:rPr>
          <w:rFonts w:ascii="David" w:hAnsi="David" w:cs="David" w:hint="cs"/>
          <w:sz w:val="24"/>
          <w:szCs w:val="24"/>
          <w:shd w:val="clear" w:color="auto" w:fill="FFFFCC"/>
          <w:rtl/>
        </w:rPr>
        <w:t>רבדים לא מודעי</w:t>
      </w:r>
      <w:r w:rsidR="00351DF5" w:rsidRPr="00063B1B">
        <w:rPr>
          <w:rFonts w:ascii="David" w:hAnsi="David" w:cs="David" w:hint="cs"/>
          <w:sz w:val="24"/>
          <w:szCs w:val="24"/>
          <w:shd w:val="clear" w:color="auto" w:fill="FFFFCC"/>
          <w:rtl/>
        </w:rPr>
        <w:t>ם</w:t>
      </w:r>
      <w:r w:rsidR="00351DF5">
        <w:rPr>
          <w:rFonts w:ascii="David" w:hAnsi="David" w:cs="David" w:hint="cs"/>
          <w:sz w:val="24"/>
          <w:szCs w:val="24"/>
          <w:rtl/>
        </w:rPr>
        <w:t xml:space="preserve"> (שאפשר אחר כך למצוא בט</w:t>
      </w:r>
      <w:r w:rsidR="007B00A3">
        <w:rPr>
          <w:rFonts w:ascii="David" w:hAnsi="David" w:cs="David" w:hint="cs"/>
          <w:sz w:val="24"/>
          <w:szCs w:val="24"/>
          <w:rtl/>
        </w:rPr>
        <w:t>ק</w:t>
      </w:r>
      <w:r w:rsidR="00351DF5">
        <w:rPr>
          <w:rFonts w:ascii="David" w:hAnsi="David" w:cs="David" w:hint="cs"/>
          <w:sz w:val="24"/>
          <w:szCs w:val="24"/>
          <w:rtl/>
        </w:rPr>
        <w:t>סט ללא שהמחבר היה מודע להם)</w:t>
      </w:r>
      <w:r w:rsidR="007B00A3">
        <w:rPr>
          <w:rFonts w:ascii="David" w:hAnsi="David" w:cs="David" w:hint="cs"/>
          <w:sz w:val="24"/>
          <w:szCs w:val="24"/>
          <w:rtl/>
        </w:rPr>
        <w:t>.</w:t>
      </w:r>
    </w:p>
    <w:p w14:paraId="2910EE47" w14:textId="1AF7919D" w:rsidR="00351DF5" w:rsidRDefault="00351DF5" w:rsidP="00A436E0">
      <w:pPr>
        <w:pStyle w:val="a7"/>
        <w:numPr>
          <w:ilvl w:val="0"/>
          <w:numId w:val="207"/>
        </w:numPr>
        <w:tabs>
          <w:tab w:val="left" w:pos="2258"/>
        </w:tabs>
        <w:jc w:val="both"/>
        <w:rPr>
          <w:rFonts w:ascii="David" w:hAnsi="David" w:cs="David"/>
          <w:sz w:val="24"/>
          <w:szCs w:val="24"/>
        </w:rPr>
      </w:pPr>
      <w:r w:rsidRPr="00063B1B">
        <w:rPr>
          <w:rFonts w:ascii="David" w:hAnsi="David" w:cs="David" w:hint="cs"/>
          <w:sz w:val="24"/>
          <w:szCs w:val="24"/>
          <w:shd w:val="clear" w:color="auto" w:fill="FFFFCC"/>
          <w:rtl/>
        </w:rPr>
        <w:lastRenderedPageBreak/>
        <w:t>רמיזות לשוניות וספרותיות</w:t>
      </w:r>
      <w:r>
        <w:rPr>
          <w:rFonts w:ascii="David" w:hAnsi="David" w:cs="David" w:hint="cs"/>
          <w:sz w:val="24"/>
          <w:szCs w:val="24"/>
          <w:rtl/>
        </w:rPr>
        <w:t xml:space="preserve"> (אינטר-טקסטואליות).</w:t>
      </w:r>
    </w:p>
    <w:p w14:paraId="3ADE2F43" w14:textId="0688E421" w:rsidR="00351DF5" w:rsidRDefault="00351DF5" w:rsidP="00351DF5">
      <w:pPr>
        <w:tabs>
          <w:tab w:val="left" w:pos="2258"/>
        </w:tabs>
        <w:jc w:val="both"/>
        <w:rPr>
          <w:rFonts w:ascii="David" w:hAnsi="David" w:cs="David"/>
          <w:sz w:val="24"/>
          <w:szCs w:val="24"/>
          <w:rtl/>
        </w:rPr>
      </w:pPr>
      <w:r>
        <w:rPr>
          <w:rFonts w:ascii="David" w:hAnsi="David" w:cs="David" w:hint="cs"/>
          <w:sz w:val="24"/>
          <w:szCs w:val="24"/>
          <w:rtl/>
        </w:rPr>
        <w:t xml:space="preserve">יש טענה שפרשנות ספרותית מראש לא צריך להגביל אותה לכוונת המחבר. </w:t>
      </w:r>
    </w:p>
    <w:p w14:paraId="5AC0D3D4" w14:textId="37BDAD6C" w:rsidR="00351DF5" w:rsidRDefault="00351DF5" w:rsidP="00A436E0">
      <w:pPr>
        <w:pStyle w:val="a7"/>
        <w:numPr>
          <w:ilvl w:val="0"/>
          <w:numId w:val="208"/>
        </w:numPr>
        <w:tabs>
          <w:tab w:val="left" w:pos="2258"/>
        </w:tabs>
        <w:jc w:val="both"/>
        <w:rPr>
          <w:rFonts w:ascii="David" w:hAnsi="David" w:cs="David"/>
          <w:sz w:val="24"/>
          <w:szCs w:val="24"/>
        </w:rPr>
      </w:pPr>
      <w:r w:rsidRPr="00063B1B">
        <w:rPr>
          <w:rFonts w:ascii="David" w:hAnsi="David" w:cs="David" w:hint="cs"/>
          <w:sz w:val="24"/>
          <w:szCs w:val="24"/>
          <w:shd w:val="clear" w:color="auto" w:fill="FFFFCC"/>
          <w:rtl/>
        </w:rPr>
        <w:t>בפרשנות ספרותית</w:t>
      </w:r>
      <w:r w:rsidR="00063B1B" w:rsidRPr="00063B1B">
        <w:rPr>
          <w:rFonts w:ascii="David" w:hAnsi="David" w:cs="David" w:hint="cs"/>
          <w:sz w:val="24"/>
          <w:szCs w:val="24"/>
          <w:shd w:val="clear" w:color="auto" w:fill="FFFFCC"/>
          <w:rtl/>
        </w:rPr>
        <w:t>-</w:t>
      </w:r>
      <w:r w:rsidRPr="00063B1B">
        <w:rPr>
          <w:rFonts w:ascii="David" w:hAnsi="David" w:cs="David" w:hint="cs"/>
          <w:sz w:val="24"/>
          <w:szCs w:val="24"/>
          <w:shd w:val="clear" w:color="auto" w:fill="FFFFCC"/>
          <w:rtl/>
        </w:rPr>
        <w:t xml:space="preserve"> </w:t>
      </w:r>
      <w:r w:rsidRPr="00063B1B">
        <w:rPr>
          <w:rFonts w:ascii="David" w:hAnsi="David" w:cs="David" w:hint="cs"/>
          <w:b/>
          <w:bCs/>
          <w:sz w:val="24"/>
          <w:szCs w:val="24"/>
          <w:shd w:val="clear" w:color="auto" w:fill="FFFFCC"/>
          <w:rtl/>
        </w:rPr>
        <w:t>המשמעות חשובה יותר מהמובן</w:t>
      </w:r>
      <w:r w:rsidRPr="00351DF5">
        <w:rPr>
          <w:rFonts w:ascii="David" w:hAnsi="David" w:cs="David" w:hint="cs"/>
          <w:sz w:val="24"/>
          <w:szCs w:val="24"/>
          <w:rtl/>
        </w:rPr>
        <w:t xml:space="preserve">. </w:t>
      </w:r>
    </w:p>
    <w:p w14:paraId="0DCA1C79" w14:textId="57173628" w:rsidR="00AC0E21" w:rsidRDefault="00AC0E21" w:rsidP="00AC0E21">
      <w:pPr>
        <w:tabs>
          <w:tab w:val="left" w:pos="2258"/>
        </w:tabs>
        <w:jc w:val="both"/>
        <w:rPr>
          <w:rFonts w:ascii="David" w:hAnsi="David" w:cs="David"/>
          <w:sz w:val="24"/>
          <w:szCs w:val="24"/>
          <w:rtl/>
        </w:rPr>
      </w:pPr>
      <w:r>
        <w:rPr>
          <w:rFonts w:ascii="David" w:hAnsi="David" w:cs="David" w:hint="cs"/>
          <w:sz w:val="24"/>
          <w:szCs w:val="24"/>
          <w:rtl/>
        </w:rPr>
        <w:t>לא חותרים לכוונת המחבר, בין בגלל שצריך להניח שיש לו כוונת רב משמעיות או שיש דברים מעבר לכוונה שלו, לכן מה שעומד מולנו הוא הטקסט. הפירוש צריך להלום את הטקסט- מילים ומבנה שלו.</w:t>
      </w:r>
    </w:p>
    <w:p w14:paraId="0A3D9625" w14:textId="77777777" w:rsidR="00AC0E21" w:rsidRDefault="00AC0E21" w:rsidP="00AC0E21">
      <w:pPr>
        <w:tabs>
          <w:tab w:val="left" w:pos="2258"/>
        </w:tabs>
        <w:jc w:val="both"/>
        <w:rPr>
          <w:rFonts w:ascii="David" w:hAnsi="David" w:cs="David"/>
          <w:sz w:val="24"/>
          <w:szCs w:val="24"/>
          <w:rtl/>
        </w:rPr>
      </w:pPr>
    </w:p>
    <w:p w14:paraId="139BA3D8" w14:textId="648E448E" w:rsidR="00AC0E21" w:rsidRDefault="00AC0E21" w:rsidP="00AC0E21">
      <w:pPr>
        <w:tabs>
          <w:tab w:val="left" w:pos="2258"/>
        </w:tabs>
        <w:jc w:val="both"/>
        <w:rPr>
          <w:rFonts w:ascii="David" w:hAnsi="David" w:cs="David"/>
          <w:sz w:val="24"/>
          <w:szCs w:val="24"/>
          <w:rtl/>
        </w:rPr>
      </w:pPr>
      <w:r w:rsidRPr="008F0419">
        <w:rPr>
          <w:rFonts w:ascii="David" w:hAnsi="David" w:cs="David" w:hint="cs"/>
          <w:b/>
          <w:bCs/>
          <w:sz w:val="24"/>
          <w:szCs w:val="24"/>
          <w:rtl/>
        </w:rPr>
        <w:t>מה יהיה הקריטריון [אם מוותרים על כוונת המחבר] שבו נבחן מהי פרשנות ספרותית נכונה?</w:t>
      </w:r>
      <w:r w:rsidR="008F0419">
        <w:rPr>
          <w:rFonts w:ascii="David" w:hAnsi="David" w:cs="David" w:hint="cs"/>
          <w:sz w:val="24"/>
          <w:szCs w:val="24"/>
          <w:rtl/>
        </w:rPr>
        <w:t xml:space="preserve"> 1)התאמה למילים- יש לפנינו טקסט עם סמנטיקה ותחביר וצריך לתת לזה פרשנות. אבל לפרשנות ספרותית יש כל מיני פרשנויות אפשריות [רבדים שונים]. אז האם כל דבר שמתאים ללשון עובד, או שיש קריטריון על. </w:t>
      </w:r>
      <w:r w:rsidR="008F0419" w:rsidRPr="008F0419">
        <w:rPr>
          <w:rFonts w:ascii="David" w:hAnsi="David" w:cs="David" w:hint="cs"/>
          <w:sz w:val="24"/>
          <w:szCs w:val="24"/>
          <w:u w:val="single"/>
          <w:rtl/>
        </w:rPr>
        <w:t>לדוגמה</w:t>
      </w:r>
      <w:r w:rsidR="008F0419">
        <w:rPr>
          <w:rFonts w:ascii="David" w:hAnsi="David" w:cs="David" w:hint="cs"/>
          <w:sz w:val="24"/>
          <w:szCs w:val="24"/>
          <w:rtl/>
        </w:rPr>
        <w:t xml:space="preserve">: כוונה משוערת של המחבר. </w:t>
      </w:r>
      <w:r w:rsidR="008F0419" w:rsidRPr="008F0419">
        <w:rPr>
          <w:rFonts w:ascii="David" w:hAnsi="David" w:cs="David" w:hint="cs"/>
          <w:sz w:val="24"/>
          <w:szCs w:val="24"/>
          <w:u w:val="single"/>
          <w:rtl/>
        </w:rPr>
        <w:t>לדוגמה</w:t>
      </w:r>
      <w:r w:rsidR="008F0419">
        <w:rPr>
          <w:rFonts w:ascii="David" w:hAnsi="David" w:cs="David" w:hint="cs"/>
          <w:sz w:val="24"/>
          <w:szCs w:val="24"/>
          <w:rtl/>
        </w:rPr>
        <w:t xml:space="preserve">: </w:t>
      </w:r>
      <w:r w:rsidR="00AC7BB3">
        <w:rPr>
          <w:rFonts w:ascii="David" w:hAnsi="David" w:cs="David" w:hint="cs"/>
          <w:sz w:val="24"/>
          <w:szCs w:val="24"/>
          <w:rtl/>
        </w:rPr>
        <w:t xml:space="preserve">איזה פירוש עושה את הטקסט יפה יותר או מעניין יותר? </w:t>
      </w:r>
      <w:r w:rsidR="00B45514">
        <w:rPr>
          <w:rFonts w:ascii="David" w:hAnsi="David" w:cs="David" w:hint="cs"/>
          <w:sz w:val="24"/>
          <w:szCs w:val="24"/>
          <w:rtl/>
        </w:rPr>
        <w:t xml:space="preserve">פירוש שנאמן כמובן למילים ולתחביר. ניתן לחשוב מה יותר מתאים להקשר ההיסטורי או החברתי של הסיפור. </w:t>
      </w:r>
    </w:p>
    <w:p w14:paraId="45D6F016" w14:textId="77777777" w:rsidR="00505F74" w:rsidRDefault="00505F74" w:rsidP="00AC0E21">
      <w:pPr>
        <w:tabs>
          <w:tab w:val="left" w:pos="2258"/>
        </w:tabs>
        <w:jc w:val="both"/>
        <w:rPr>
          <w:rFonts w:ascii="David" w:hAnsi="David" w:cs="David"/>
          <w:sz w:val="24"/>
          <w:szCs w:val="24"/>
          <w:rtl/>
        </w:rPr>
      </w:pPr>
    </w:p>
    <w:p w14:paraId="6C9705BC" w14:textId="1766BE34" w:rsidR="00505F74" w:rsidRDefault="00505F74" w:rsidP="00AC0E21">
      <w:pPr>
        <w:tabs>
          <w:tab w:val="left" w:pos="2258"/>
        </w:tabs>
        <w:jc w:val="both"/>
        <w:rPr>
          <w:rFonts w:ascii="David" w:hAnsi="David" w:cs="David"/>
          <w:b/>
          <w:bCs/>
          <w:sz w:val="24"/>
          <w:szCs w:val="24"/>
          <w:u w:val="single"/>
          <w:rtl/>
        </w:rPr>
      </w:pPr>
      <w:bookmarkStart w:id="46" w:name="_Hlk107761095"/>
      <w:r w:rsidRPr="00063B1B">
        <w:rPr>
          <w:rFonts w:ascii="David" w:hAnsi="David" w:cs="David" w:hint="cs"/>
          <w:b/>
          <w:bCs/>
          <w:sz w:val="24"/>
          <w:szCs w:val="24"/>
          <w:u w:val="single"/>
          <w:shd w:val="clear" w:color="auto" w:fill="FBE4D5" w:themeFill="accent2" w:themeFillTint="33"/>
          <w:rtl/>
        </w:rPr>
        <w:t>פרשנות משפטית</w:t>
      </w:r>
    </w:p>
    <w:p w14:paraId="5451A26B" w14:textId="3C9DAD4A" w:rsidR="00505F74" w:rsidRDefault="00505F74" w:rsidP="00A436E0">
      <w:pPr>
        <w:pStyle w:val="a7"/>
        <w:numPr>
          <w:ilvl w:val="0"/>
          <w:numId w:val="208"/>
        </w:numPr>
        <w:tabs>
          <w:tab w:val="left" w:pos="2258"/>
        </w:tabs>
        <w:jc w:val="both"/>
        <w:rPr>
          <w:rFonts w:ascii="David" w:hAnsi="David" w:cs="David"/>
          <w:sz w:val="24"/>
          <w:szCs w:val="24"/>
        </w:rPr>
      </w:pPr>
      <w:bookmarkStart w:id="47" w:name="_Hlk107761101"/>
      <w:bookmarkEnd w:id="46"/>
      <w:r w:rsidRPr="00063B1B">
        <w:rPr>
          <w:rFonts w:ascii="David" w:hAnsi="David" w:cs="David" w:hint="cs"/>
          <w:b/>
          <w:bCs/>
          <w:sz w:val="24"/>
          <w:szCs w:val="24"/>
          <w:shd w:val="clear" w:color="auto" w:fill="FFFFCC"/>
          <w:rtl/>
        </w:rPr>
        <w:t xml:space="preserve">כוונת המחוקק או פירוש החוק? </w:t>
      </w:r>
      <w:bookmarkEnd w:id="47"/>
      <w:r w:rsidRPr="00063B1B">
        <w:rPr>
          <w:rFonts w:ascii="David" w:hAnsi="David" w:cs="David" w:hint="cs"/>
          <w:sz w:val="24"/>
          <w:szCs w:val="24"/>
          <w:shd w:val="clear" w:color="auto" w:fill="FFFFFF" w:themeFill="background1"/>
          <w:rtl/>
        </w:rPr>
        <w:t>[</w:t>
      </w:r>
      <w:r>
        <w:rPr>
          <w:rFonts w:ascii="David" w:hAnsi="David" w:cs="David" w:hint="cs"/>
          <w:sz w:val="24"/>
          <w:szCs w:val="24"/>
          <w:rtl/>
        </w:rPr>
        <w:t>נכון לכל מסמך משפטי-</w:t>
      </w:r>
      <w:r w:rsidR="002F5D1F">
        <w:rPr>
          <w:rFonts w:ascii="David" w:hAnsi="David" w:cs="David" w:hint="cs"/>
          <w:sz w:val="24"/>
          <w:szCs w:val="24"/>
          <w:rtl/>
        </w:rPr>
        <w:t xml:space="preserve"> </w:t>
      </w:r>
      <w:r w:rsidR="002F5D1F" w:rsidRPr="002F5D1F">
        <w:rPr>
          <w:rFonts w:ascii="David" w:hAnsi="David" w:cs="David" w:hint="cs"/>
          <w:color w:val="FF0000"/>
          <w:sz w:val="24"/>
          <w:szCs w:val="24"/>
          <w:rtl/>
        </w:rPr>
        <w:t>לדוגמה</w:t>
      </w:r>
      <w:r>
        <w:rPr>
          <w:rFonts w:ascii="David" w:hAnsi="David" w:cs="David" w:hint="cs"/>
          <w:sz w:val="24"/>
          <w:szCs w:val="24"/>
          <w:rtl/>
        </w:rPr>
        <w:t xml:space="preserve"> חוזה: כוונת הצדדים או פירוש אובייקטיבי של החוזה שמנותק מכוונת הצדדים]. </w:t>
      </w:r>
    </w:p>
    <w:p w14:paraId="5D0BC4E9" w14:textId="45A0E26B" w:rsidR="002F5D1F" w:rsidRDefault="002F5D1F" w:rsidP="00063B1B">
      <w:pPr>
        <w:tabs>
          <w:tab w:val="left" w:pos="2258"/>
        </w:tabs>
        <w:jc w:val="both"/>
        <w:rPr>
          <w:rFonts w:ascii="David" w:hAnsi="David" w:cs="David"/>
          <w:sz w:val="24"/>
          <w:szCs w:val="24"/>
          <w:rtl/>
        </w:rPr>
      </w:pPr>
      <w:r>
        <w:rPr>
          <w:rFonts w:ascii="David" w:hAnsi="David" w:cs="David" w:hint="cs"/>
          <w:sz w:val="24"/>
          <w:szCs w:val="24"/>
          <w:rtl/>
        </w:rPr>
        <w:t xml:space="preserve">פרשנות סובייקטיבית [כוונת המחוקק, הסובייקט שכתב את הטקסט] לעומת פרשנות אובייקטיבית [הטקסט שעומד מולי]. ניתן שגם פירוש החוק תהיה סובייקטיבית- כי אני מפרש את החוק. </w:t>
      </w:r>
    </w:p>
    <w:p w14:paraId="39D21A2E" w14:textId="4A2DFFF3" w:rsidR="00B35FE9" w:rsidRDefault="00B35FE9" w:rsidP="002F5D1F">
      <w:pPr>
        <w:tabs>
          <w:tab w:val="left" w:pos="2258"/>
        </w:tabs>
        <w:jc w:val="both"/>
        <w:rPr>
          <w:rFonts w:ascii="David" w:hAnsi="David" w:cs="David"/>
          <w:sz w:val="24"/>
          <w:szCs w:val="24"/>
          <w:rtl/>
        </w:rPr>
      </w:pPr>
      <w:r>
        <w:rPr>
          <w:rFonts w:ascii="David" w:hAnsi="David" w:cs="David" w:hint="cs"/>
          <w:sz w:val="24"/>
          <w:szCs w:val="24"/>
          <w:rtl/>
        </w:rPr>
        <w:t>-</w:t>
      </w:r>
      <w:r w:rsidRPr="00063B1B">
        <w:rPr>
          <w:rFonts w:ascii="David" w:hAnsi="David" w:cs="David" w:hint="cs"/>
          <w:sz w:val="24"/>
          <w:szCs w:val="24"/>
          <w:highlight w:val="yellow"/>
          <w:rtl/>
        </w:rPr>
        <w:t>ברק קורא לכוונת המחוקק פרשנות סובייקטיבית</w:t>
      </w:r>
      <w:r>
        <w:rPr>
          <w:rFonts w:ascii="David" w:hAnsi="David" w:cs="David" w:hint="cs"/>
          <w:sz w:val="24"/>
          <w:szCs w:val="24"/>
          <w:rtl/>
        </w:rPr>
        <w:t xml:space="preserve">. </w:t>
      </w:r>
    </w:p>
    <w:p w14:paraId="3E83B1AF" w14:textId="7E7C55E4" w:rsidR="00B35FE9" w:rsidRDefault="00B35FE9" w:rsidP="002F5D1F">
      <w:pPr>
        <w:tabs>
          <w:tab w:val="left" w:pos="2258"/>
        </w:tabs>
        <w:jc w:val="both"/>
        <w:rPr>
          <w:rFonts w:ascii="David" w:hAnsi="David" w:cs="David"/>
          <w:sz w:val="24"/>
          <w:szCs w:val="24"/>
          <w:rtl/>
        </w:rPr>
      </w:pPr>
      <w:r w:rsidRPr="00195757">
        <w:rPr>
          <w:rFonts w:ascii="David" w:hAnsi="David" w:cs="David" w:hint="cs"/>
          <w:color w:val="FF0000"/>
          <w:sz w:val="24"/>
          <w:szCs w:val="24"/>
          <w:u w:val="single"/>
          <w:rtl/>
        </w:rPr>
        <w:t>לדוגמה</w:t>
      </w:r>
      <w:r>
        <w:rPr>
          <w:rFonts w:ascii="David" w:hAnsi="David" w:cs="David" w:hint="cs"/>
          <w:sz w:val="24"/>
          <w:szCs w:val="24"/>
          <w:rtl/>
        </w:rPr>
        <w:t xml:space="preserve">: לחוק יש דברי הסבר. מניחים שניתן לייחס לטקסט הקולקטיבי את הכוונה שהסכימו לגביו. </w:t>
      </w:r>
      <w:r w:rsidR="00200F93">
        <w:rPr>
          <w:rFonts w:ascii="David" w:hAnsi="David" w:cs="David" w:hint="cs"/>
          <w:sz w:val="24"/>
          <w:szCs w:val="24"/>
          <w:rtl/>
        </w:rPr>
        <w:t xml:space="preserve">יש מקום לשאול האם נפרש חוק לפי דברי ההסבר שלו, שמייצגים את כוונת המחוקק [כוונה קולקטיבית]; </w:t>
      </w:r>
      <w:r w:rsidR="00195757">
        <w:rPr>
          <w:rFonts w:ascii="David" w:hAnsi="David" w:cs="David" w:hint="cs"/>
          <w:sz w:val="24"/>
          <w:szCs w:val="24"/>
          <w:rtl/>
        </w:rPr>
        <w:t>או נאמר שהחוק קיים (המילים של החוק עומדות גם במנותק מהכוונה) ונפרשו גם בניגוד לכוונה.</w:t>
      </w:r>
    </w:p>
    <w:p w14:paraId="093EC0D8" w14:textId="33AC927B" w:rsidR="00195757" w:rsidRDefault="00195757" w:rsidP="002F5D1F">
      <w:pPr>
        <w:tabs>
          <w:tab w:val="left" w:pos="2258"/>
        </w:tabs>
        <w:jc w:val="both"/>
        <w:rPr>
          <w:rFonts w:ascii="David" w:hAnsi="David" w:cs="David"/>
          <w:sz w:val="24"/>
          <w:szCs w:val="24"/>
          <w:rtl/>
        </w:rPr>
      </w:pPr>
      <w:r>
        <w:rPr>
          <w:rFonts w:ascii="David" w:hAnsi="David" w:cs="David" w:hint="cs"/>
          <w:sz w:val="24"/>
          <w:szCs w:val="24"/>
          <w:rtl/>
        </w:rPr>
        <w:t xml:space="preserve">ביהמ"ש לא מוצא עצמו מחויב באופן מסורתי לדברי ההסבר. מביאים אותם כשדנים במשמעות, אבל אין לביהמ"ש חובה אולטימטיבית לפרש כך. </w:t>
      </w:r>
    </w:p>
    <w:p w14:paraId="00B8E33E" w14:textId="16542CF8" w:rsidR="00195757" w:rsidRDefault="001254A0" w:rsidP="00A436E0">
      <w:pPr>
        <w:pStyle w:val="a7"/>
        <w:numPr>
          <w:ilvl w:val="0"/>
          <w:numId w:val="208"/>
        </w:numPr>
        <w:tabs>
          <w:tab w:val="left" w:pos="2258"/>
        </w:tabs>
        <w:jc w:val="both"/>
        <w:rPr>
          <w:rFonts w:ascii="David" w:hAnsi="David" w:cs="David"/>
          <w:sz w:val="24"/>
          <w:szCs w:val="24"/>
        </w:rPr>
      </w:pPr>
      <w:bookmarkStart w:id="48" w:name="_Hlk107761283"/>
      <w:r w:rsidRPr="00063B1B">
        <w:rPr>
          <w:rFonts w:ascii="David" w:hAnsi="David" w:cs="David" w:hint="cs"/>
          <w:sz w:val="24"/>
          <w:szCs w:val="24"/>
          <w:shd w:val="clear" w:color="auto" w:fill="FFFFCC"/>
          <w:rtl/>
        </w:rPr>
        <w:t>פרשנות מילולית או פרשנות תכליתית?</w:t>
      </w:r>
      <w:r>
        <w:rPr>
          <w:rFonts w:ascii="David" w:hAnsi="David" w:cs="David" w:hint="cs"/>
          <w:sz w:val="24"/>
          <w:szCs w:val="24"/>
          <w:rtl/>
        </w:rPr>
        <w:t xml:space="preserve"> לשון מול תוכן.</w:t>
      </w:r>
    </w:p>
    <w:p w14:paraId="65BA0F86" w14:textId="6E4C5AF5" w:rsidR="001254A0" w:rsidRDefault="001254A0" w:rsidP="00A436E0">
      <w:pPr>
        <w:pStyle w:val="a7"/>
        <w:numPr>
          <w:ilvl w:val="0"/>
          <w:numId w:val="208"/>
        </w:numPr>
        <w:tabs>
          <w:tab w:val="left" w:pos="2258"/>
        </w:tabs>
        <w:jc w:val="both"/>
        <w:rPr>
          <w:rFonts w:ascii="David" w:hAnsi="David" w:cs="David"/>
          <w:sz w:val="24"/>
          <w:szCs w:val="24"/>
        </w:rPr>
      </w:pPr>
      <w:r w:rsidRPr="00063B1B">
        <w:rPr>
          <w:rFonts w:ascii="David" w:hAnsi="David" w:cs="David" w:hint="cs"/>
          <w:sz w:val="24"/>
          <w:szCs w:val="24"/>
          <w:shd w:val="clear" w:color="auto" w:fill="FFFFCC"/>
          <w:rtl/>
        </w:rPr>
        <w:t>פרשנות החוק (</w:t>
      </w:r>
      <w:r w:rsidR="009F3BBC" w:rsidRPr="00063B1B">
        <w:rPr>
          <w:rFonts w:ascii="David" w:hAnsi="David" w:cs="David" w:hint="cs"/>
          <w:sz w:val="24"/>
          <w:szCs w:val="24"/>
          <w:shd w:val="clear" w:color="auto" w:fill="FFFFCC"/>
          <w:rtl/>
        </w:rPr>
        <w:t>ה</w:t>
      </w:r>
      <w:r w:rsidRPr="00063B1B">
        <w:rPr>
          <w:rFonts w:ascii="David" w:hAnsi="David" w:cs="David" w:hint="cs"/>
          <w:sz w:val="24"/>
          <w:szCs w:val="24"/>
          <w:shd w:val="clear" w:color="auto" w:fill="FFFFCC"/>
          <w:rtl/>
        </w:rPr>
        <w:t>סעיף) או פרשנות בהתאם לסביבה החוקית והחוקתית?</w:t>
      </w:r>
      <w:r>
        <w:rPr>
          <w:rFonts w:ascii="David" w:hAnsi="David" w:cs="David" w:hint="cs"/>
          <w:sz w:val="24"/>
          <w:szCs w:val="24"/>
          <w:rtl/>
        </w:rPr>
        <w:t xml:space="preserve"> -שאלת ההקשר.</w:t>
      </w:r>
    </w:p>
    <w:bookmarkEnd w:id="48"/>
    <w:p w14:paraId="09E35F1B" w14:textId="77777777" w:rsidR="009F3BBC" w:rsidRDefault="009F3BBC" w:rsidP="009F3BBC">
      <w:pPr>
        <w:tabs>
          <w:tab w:val="left" w:pos="2258"/>
        </w:tabs>
        <w:jc w:val="both"/>
        <w:rPr>
          <w:rFonts w:ascii="David" w:hAnsi="David" w:cs="David"/>
          <w:sz w:val="24"/>
          <w:szCs w:val="24"/>
          <w:rtl/>
        </w:rPr>
      </w:pPr>
    </w:p>
    <w:p w14:paraId="706EA253" w14:textId="14E39CE4" w:rsidR="009F3BBC" w:rsidRDefault="009F3BBC" w:rsidP="00063B1B">
      <w:pPr>
        <w:tabs>
          <w:tab w:val="left" w:pos="2258"/>
        </w:tabs>
        <w:jc w:val="both"/>
        <w:rPr>
          <w:rFonts w:ascii="David" w:hAnsi="David" w:cs="David"/>
          <w:sz w:val="24"/>
          <w:szCs w:val="24"/>
          <w:rtl/>
        </w:rPr>
      </w:pPr>
      <w:r w:rsidRPr="00063B1B">
        <w:rPr>
          <w:rFonts w:ascii="David" w:hAnsi="David" w:cs="David" w:hint="cs"/>
          <w:sz w:val="24"/>
          <w:szCs w:val="24"/>
          <w:u w:val="single"/>
          <w:rtl/>
        </w:rPr>
        <w:t>מה מייחד טקסט משפטי בהשוואה לטקסט ספרותי או היסטורי</w:t>
      </w:r>
      <w:r>
        <w:rPr>
          <w:rFonts w:ascii="David" w:hAnsi="David" w:cs="David" w:hint="cs"/>
          <w:sz w:val="24"/>
          <w:szCs w:val="24"/>
          <w:rtl/>
        </w:rPr>
        <w:t>?</w:t>
      </w:r>
      <w:r w:rsidR="00063B1B">
        <w:rPr>
          <w:rFonts w:ascii="David" w:hAnsi="David" w:cs="David" w:hint="cs"/>
          <w:sz w:val="24"/>
          <w:szCs w:val="24"/>
          <w:rtl/>
        </w:rPr>
        <w:t xml:space="preserve"> </w:t>
      </w:r>
      <w:r>
        <w:rPr>
          <w:rFonts w:ascii="David" w:hAnsi="David" w:cs="David" w:hint="cs"/>
          <w:sz w:val="24"/>
          <w:szCs w:val="24"/>
          <w:rtl/>
        </w:rPr>
        <w:t xml:space="preserve">חוק- מתחבר </w:t>
      </w:r>
      <w:r w:rsidR="00063B1B">
        <w:rPr>
          <w:rFonts w:ascii="David" w:hAnsi="David" w:cs="David" w:hint="cs"/>
          <w:sz w:val="24"/>
          <w:szCs w:val="24"/>
          <w:rtl/>
        </w:rPr>
        <w:t>ע</w:t>
      </w:r>
      <w:r>
        <w:rPr>
          <w:rFonts w:ascii="David" w:hAnsi="David" w:cs="David" w:hint="cs"/>
          <w:sz w:val="24"/>
          <w:szCs w:val="24"/>
          <w:rtl/>
        </w:rPr>
        <w:t>"י כמה מחברים, לא ע"י אדם אחד. האם יש כוו</w:t>
      </w:r>
      <w:r w:rsidR="00CA2B08">
        <w:rPr>
          <w:rFonts w:ascii="David" w:hAnsi="David" w:cs="David" w:hint="cs"/>
          <w:sz w:val="24"/>
          <w:szCs w:val="24"/>
          <w:rtl/>
        </w:rPr>
        <w:t xml:space="preserve">נה משותפת? אולי למצביעים היו כוונות שונות. </w:t>
      </w:r>
    </w:p>
    <w:p w14:paraId="5AF3CC92" w14:textId="3725742F" w:rsidR="001F14A4" w:rsidRPr="001F14A4" w:rsidRDefault="001F14A4" w:rsidP="00A436E0">
      <w:pPr>
        <w:pStyle w:val="a7"/>
        <w:numPr>
          <w:ilvl w:val="0"/>
          <w:numId w:val="211"/>
        </w:numPr>
        <w:tabs>
          <w:tab w:val="left" w:pos="2258"/>
        </w:tabs>
        <w:jc w:val="both"/>
        <w:rPr>
          <w:rFonts w:ascii="David" w:hAnsi="David" w:cs="David"/>
          <w:sz w:val="24"/>
          <w:szCs w:val="24"/>
          <w:rtl/>
        </w:rPr>
      </w:pPr>
      <w:r w:rsidRPr="00063B1B">
        <w:rPr>
          <w:rFonts w:ascii="David" w:hAnsi="David" w:cs="David" w:hint="cs"/>
          <w:sz w:val="24"/>
          <w:szCs w:val="24"/>
          <w:shd w:val="clear" w:color="auto" w:fill="FFFFCC"/>
          <w:rtl/>
        </w:rPr>
        <w:t>הטקסט לא התחבר ע"י אדם אחד. כמה מחברים</w:t>
      </w:r>
      <w:r>
        <w:rPr>
          <w:rFonts w:ascii="David" w:hAnsi="David" w:cs="David" w:hint="cs"/>
          <w:sz w:val="24"/>
          <w:szCs w:val="24"/>
          <w:rtl/>
        </w:rPr>
        <w:t>.</w:t>
      </w:r>
    </w:p>
    <w:p w14:paraId="48EB68F5" w14:textId="3B444AA6" w:rsidR="00CA2B08" w:rsidRPr="00063B1B" w:rsidRDefault="00CA2B08" w:rsidP="00A436E0">
      <w:pPr>
        <w:pStyle w:val="a7"/>
        <w:numPr>
          <w:ilvl w:val="0"/>
          <w:numId w:val="210"/>
        </w:numPr>
        <w:tabs>
          <w:tab w:val="left" w:pos="2258"/>
        </w:tabs>
        <w:jc w:val="both"/>
        <w:rPr>
          <w:rFonts w:ascii="David" w:hAnsi="David" w:cs="David"/>
          <w:sz w:val="24"/>
          <w:szCs w:val="24"/>
        </w:rPr>
      </w:pPr>
      <w:r w:rsidRPr="00063B1B">
        <w:rPr>
          <w:rFonts w:ascii="David" w:hAnsi="David" w:cs="David" w:hint="cs"/>
          <w:sz w:val="24"/>
          <w:szCs w:val="24"/>
          <w:shd w:val="clear" w:color="auto" w:fill="FFFFCC"/>
          <w:rtl/>
        </w:rPr>
        <w:t>מכיל כללים שנועדו להכיל מספ</w:t>
      </w:r>
      <w:r w:rsidR="00063B1B" w:rsidRPr="00063B1B">
        <w:rPr>
          <w:rFonts w:ascii="David" w:hAnsi="David" w:cs="David" w:hint="cs"/>
          <w:sz w:val="24"/>
          <w:szCs w:val="24"/>
          <w:shd w:val="clear" w:color="auto" w:fill="FFFFCC"/>
          <w:rtl/>
        </w:rPr>
        <w:t>ר</w:t>
      </w:r>
      <w:r w:rsidRPr="00063B1B">
        <w:rPr>
          <w:rFonts w:ascii="David" w:hAnsi="David" w:cs="David" w:hint="cs"/>
          <w:sz w:val="24"/>
          <w:szCs w:val="24"/>
          <w:shd w:val="clear" w:color="auto" w:fill="FFFFCC"/>
          <w:rtl/>
        </w:rPr>
        <w:t xml:space="preserve"> רב (אינסופי) של מקרים</w:t>
      </w:r>
      <w:r w:rsidRPr="00063B1B">
        <w:rPr>
          <w:rFonts w:ascii="David" w:hAnsi="David" w:cs="David" w:hint="cs"/>
          <w:sz w:val="24"/>
          <w:szCs w:val="24"/>
          <w:rtl/>
        </w:rPr>
        <w:t>. -צריך לפרש כל מקרה בהתאם לכלל המשפטי, שהוא קבוע. זה מעלה שאלות שחורגות מהכוונה של המחברים. המחוקק ידע שהוא קובע כלל משפטי שטוב להרבה מאוד מקרים, אבל הוא יודע מראש שהוא לא יודע את הפרטים של המקרים שייכנסו בהמשך לתוך הכלל. ההכנסה שלהם לכלל</w:t>
      </w:r>
      <w:r w:rsidR="00207BF6" w:rsidRPr="00063B1B">
        <w:rPr>
          <w:rFonts w:ascii="David" w:hAnsi="David" w:cs="David" w:hint="cs"/>
          <w:sz w:val="24"/>
          <w:szCs w:val="24"/>
          <w:rtl/>
        </w:rPr>
        <w:t xml:space="preserve">- לא צריך להניח שהמחוקק צפה את כל המקרים העתידיים. זה ברור שהוא לא צפה והוא לא התכוון לצפות. המחוקק מראש לא יכול לצפות את כל המקרים העתידיים, אלא הוא קבע תבנית של כלל שאליו ייכנסו המקרים. מה צריך להיכנס לכלל? יש מקרים של יושר- שאלנו האם המחוקק התכוון שמקרה כזה ייכנס לתוכו [כמו הנכד שרצח את סבא שלו- האם כאשר המחוקק כתב שכל מי שכתוב בצוואה יורש הוא התכוון שגם רוצח של המוריש יירש? הנחנו שלא]. </w:t>
      </w:r>
    </w:p>
    <w:p w14:paraId="25E76CCC" w14:textId="10D266D6" w:rsidR="00207BF6" w:rsidRDefault="001F14A4" w:rsidP="00A436E0">
      <w:pPr>
        <w:pStyle w:val="a7"/>
        <w:numPr>
          <w:ilvl w:val="0"/>
          <w:numId w:val="210"/>
        </w:numPr>
        <w:tabs>
          <w:tab w:val="left" w:pos="2258"/>
        </w:tabs>
        <w:jc w:val="both"/>
        <w:rPr>
          <w:rFonts w:ascii="David" w:hAnsi="David" w:cs="David"/>
          <w:sz w:val="24"/>
          <w:szCs w:val="24"/>
        </w:rPr>
      </w:pPr>
      <w:r w:rsidRPr="00063B1B">
        <w:rPr>
          <w:rFonts w:ascii="David" w:hAnsi="David" w:cs="David" w:hint="cs"/>
          <w:sz w:val="24"/>
          <w:szCs w:val="24"/>
          <w:shd w:val="clear" w:color="auto" w:fill="FFFFCC"/>
          <w:rtl/>
        </w:rPr>
        <w:t xml:space="preserve">חוק </w:t>
      </w:r>
      <w:r w:rsidR="00207BF6" w:rsidRPr="00063B1B">
        <w:rPr>
          <w:rFonts w:ascii="David" w:hAnsi="David" w:cs="David" w:hint="cs"/>
          <w:sz w:val="24"/>
          <w:szCs w:val="24"/>
          <w:shd w:val="clear" w:color="auto" w:fill="FFFFCC"/>
          <w:rtl/>
        </w:rPr>
        <w:t>מתקיים לאורך זמן וצריך להתאים</w:t>
      </w:r>
      <w:r w:rsidRPr="00063B1B">
        <w:rPr>
          <w:rFonts w:ascii="David" w:hAnsi="David" w:cs="David" w:hint="cs"/>
          <w:sz w:val="24"/>
          <w:szCs w:val="24"/>
          <w:shd w:val="clear" w:color="auto" w:fill="FFFFCC"/>
          <w:rtl/>
        </w:rPr>
        <w:t xml:space="preserve"> לנסיבות משתנות</w:t>
      </w:r>
      <w:r>
        <w:rPr>
          <w:rFonts w:ascii="David" w:hAnsi="David" w:cs="David" w:hint="cs"/>
          <w:sz w:val="24"/>
          <w:szCs w:val="24"/>
          <w:rtl/>
        </w:rPr>
        <w:t>. -כמו שנשאל האם המחוקק התכוון למקרה מסוים, נשאל האם הוא התכוון לנסיבות הללו. נסיבות שונות עשויות להביא לתוצאה שונה.</w:t>
      </w:r>
    </w:p>
    <w:p w14:paraId="046E4F87" w14:textId="7DC3E240" w:rsidR="001F14A4" w:rsidRPr="00CA2B08" w:rsidRDefault="001F14A4" w:rsidP="00A436E0">
      <w:pPr>
        <w:pStyle w:val="a7"/>
        <w:numPr>
          <w:ilvl w:val="0"/>
          <w:numId w:val="210"/>
        </w:numPr>
        <w:tabs>
          <w:tab w:val="left" w:pos="2258"/>
        </w:tabs>
        <w:jc w:val="both"/>
        <w:rPr>
          <w:rFonts w:ascii="David" w:hAnsi="David" w:cs="David"/>
          <w:sz w:val="24"/>
          <w:szCs w:val="24"/>
        </w:rPr>
      </w:pPr>
      <w:r w:rsidRPr="00063B1B">
        <w:rPr>
          <w:rFonts w:ascii="David" w:hAnsi="David" w:cs="David" w:hint="cs"/>
          <w:sz w:val="24"/>
          <w:szCs w:val="24"/>
          <w:shd w:val="clear" w:color="auto" w:fill="FFFFCC"/>
          <w:rtl/>
        </w:rPr>
        <w:t>הטקסט משתלב במערכת של כללים (חוקים) מורכבת</w:t>
      </w:r>
      <w:r>
        <w:rPr>
          <w:rFonts w:ascii="David" w:hAnsi="David" w:cs="David" w:hint="cs"/>
          <w:sz w:val="24"/>
          <w:szCs w:val="24"/>
          <w:rtl/>
        </w:rPr>
        <w:t>. -</w:t>
      </w:r>
      <w:r w:rsidR="000E3377">
        <w:rPr>
          <w:rFonts w:ascii="David" w:hAnsi="David" w:cs="David" w:hint="cs"/>
          <w:sz w:val="24"/>
          <w:szCs w:val="24"/>
          <w:rtl/>
        </w:rPr>
        <w:t xml:space="preserve">חוק לא עומד לבד. יכול להיות שלגבי סעיף אחד התכוונו דבר מסוים, אבל בהמשך נראה שזה עומד בניגוד או מתח לחוק אחר וצריך ליישב בין החוקים. המחוקק לא בהכרח נתן על זה את הדעת. למשל, בין החוק לחוקה. העובדה שכל סעיף חוק משתלב בתוך הקשר רחב יותר של חוקים מחייבת אותי ליישב ס' חוק 1 עם סעיפים או חוקים אחרים / סעיפי חוקה. </w:t>
      </w:r>
    </w:p>
    <w:p w14:paraId="6A0EECC3" w14:textId="4EC83815" w:rsidR="00CF337A" w:rsidRDefault="00CF337A" w:rsidP="00063B1B">
      <w:pPr>
        <w:tabs>
          <w:tab w:val="left" w:pos="2258"/>
        </w:tabs>
        <w:jc w:val="both"/>
        <w:rPr>
          <w:rFonts w:ascii="David" w:hAnsi="David" w:cs="David"/>
          <w:sz w:val="24"/>
          <w:szCs w:val="24"/>
          <w:rtl/>
        </w:rPr>
      </w:pPr>
      <w:r>
        <w:rPr>
          <w:rFonts w:ascii="David" w:hAnsi="David" w:cs="David" w:hint="cs"/>
          <w:sz w:val="24"/>
          <w:szCs w:val="24"/>
          <w:rtl/>
        </w:rPr>
        <w:lastRenderedPageBreak/>
        <w:t>הפירוש אחרי הכל צריך להביא תוצאה  צודקת של ביהמ"ש למקרה שלפניו. פרשנות משפטית משפיעה על החלטה במקרה קונקרטי, שבו ביהמ"ש רוצה להביא לתוצאה צודקת. זה מביא לפרשנות המשפטית גוון אחר, שאלות מיוחדות שאין בפרשנות היסטורית או ספרותית.</w:t>
      </w:r>
    </w:p>
    <w:p w14:paraId="16FA7048" w14:textId="380067BB" w:rsidR="00CF337A" w:rsidRDefault="00CF337A" w:rsidP="001254A0">
      <w:pPr>
        <w:tabs>
          <w:tab w:val="left" w:pos="2258"/>
        </w:tabs>
        <w:jc w:val="both"/>
        <w:rPr>
          <w:rFonts w:ascii="David" w:hAnsi="David" w:cs="David"/>
          <w:b/>
          <w:bCs/>
          <w:sz w:val="24"/>
          <w:szCs w:val="24"/>
          <w:u w:val="single"/>
          <w:rtl/>
        </w:rPr>
      </w:pPr>
      <w:r w:rsidRPr="00063B1B">
        <w:rPr>
          <w:rFonts w:ascii="David" w:hAnsi="David" w:cs="David" w:hint="cs"/>
          <w:b/>
          <w:bCs/>
          <w:sz w:val="24"/>
          <w:szCs w:val="24"/>
          <w:u w:val="single"/>
          <w:shd w:val="clear" w:color="auto" w:fill="FBE4D5" w:themeFill="accent2" w:themeFillTint="33"/>
          <w:rtl/>
        </w:rPr>
        <w:t>תיאוריות משפטיות</w:t>
      </w:r>
    </w:p>
    <w:p w14:paraId="44AAE883" w14:textId="6EAB5DFC" w:rsidR="00BE6810" w:rsidRDefault="00BE6810" w:rsidP="001254A0">
      <w:pPr>
        <w:tabs>
          <w:tab w:val="left" w:pos="2258"/>
        </w:tabs>
        <w:jc w:val="both"/>
        <w:rPr>
          <w:rFonts w:ascii="David" w:hAnsi="David" w:cs="David"/>
          <w:sz w:val="24"/>
          <w:szCs w:val="24"/>
          <w:rtl/>
        </w:rPr>
      </w:pPr>
      <w:r w:rsidRPr="00063B1B">
        <w:rPr>
          <w:rFonts w:ascii="David" w:hAnsi="David" w:cs="David" w:hint="cs"/>
          <w:b/>
          <w:bCs/>
          <w:sz w:val="24"/>
          <w:szCs w:val="24"/>
          <w:u w:val="single"/>
          <w:shd w:val="clear" w:color="auto" w:fill="FBE4D5" w:themeFill="accent2" w:themeFillTint="33"/>
          <w:rtl/>
        </w:rPr>
        <w:t>טקסטואליזם (השופט סקליה)</w:t>
      </w:r>
      <w:r>
        <w:rPr>
          <w:rFonts w:ascii="David" w:hAnsi="David" w:cs="David" w:hint="cs"/>
          <w:sz w:val="24"/>
          <w:szCs w:val="24"/>
          <w:rtl/>
        </w:rPr>
        <w:t>- שופט ביהמ"ש העליון בארה"ב, נפטר לפני שנתיים. הוא ייצג את הקו השמרני. דגל בפרשנות טקסטואליזם= התחשבות בטקסט. לתת משקל לטק</w:t>
      </w:r>
      <w:r w:rsidR="00953D4D">
        <w:rPr>
          <w:rFonts w:ascii="David" w:hAnsi="David" w:cs="David" w:hint="cs"/>
          <w:sz w:val="24"/>
          <w:szCs w:val="24"/>
          <w:rtl/>
        </w:rPr>
        <w:t>ס</w:t>
      </w:r>
      <w:r>
        <w:rPr>
          <w:rFonts w:ascii="David" w:hAnsi="David" w:cs="David" w:hint="cs"/>
          <w:sz w:val="24"/>
          <w:szCs w:val="24"/>
          <w:rtl/>
        </w:rPr>
        <w:t>ט.</w:t>
      </w:r>
    </w:p>
    <w:p w14:paraId="54AD5D65" w14:textId="129034A7" w:rsidR="00BE6810" w:rsidRPr="00BE6810" w:rsidRDefault="00BE6810" w:rsidP="00A436E0">
      <w:pPr>
        <w:pStyle w:val="a7"/>
        <w:numPr>
          <w:ilvl w:val="0"/>
          <w:numId w:val="212"/>
        </w:numPr>
        <w:tabs>
          <w:tab w:val="left" w:pos="2258"/>
        </w:tabs>
        <w:jc w:val="both"/>
        <w:rPr>
          <w:rFonts w:ascii="David" w:hAnsi="David" w:cs="David"/>
          <w:sz w:val="24"/>
          <w:szCs w:val="24"/>
        </w:rPr>
      </w:pPr>
      <w:r w:rsidRPr="00063B1B">
        <w:rPr>
          <w:rFonts w:ascii="David" w:hAnsi="David" w:cs="David" w:hint="cs"/>
          <w:sz w:val="24"/>
          <w:szCs w:val="24"/>
          <w:shd w:val="clear" w:color="auto" w:fill="FFFFCC"/>
          <w:rtl/>
        </w:rPr>
        <w:t>הטקסט הוא הביטוי של המחוקק</w:t>
      </w:r>
      <w:r w:rsidRPr="00BE6810">
        <w:rPr>
          <w:rFonts w:ascii="David" w:hAnsi="David" w:cs="David" w:hint="cs"/>
          <w:sz w:val="24"/>
          <w:szCs w:val="24"/>
          <w:rtl/>
        </w:rPr>
        <w:t xml:space="preserve">. </w:t>
      </w:r>
      <w:r>
        <w:rPr>
          <w:rFonts w:ascii="David" w:hAnsi="David" w:cs="David" w:hint="cs"/>
          <w:sz w:val="24"/>
          <w:szCs w:val="24"/>
          <w:rtl/>
        </w:rPr>
        <w:t>-</w:t>
      </w:r>
      <w:r w:rsidRPr="00BE6810">
        <w:rPr>
          <w:rFonts w:ascii="David" w:hAnsi="David" w:cs="David" w:hint="cs"/>
          <w:sz w:val="24"/>
          <w:szCs w:val="24"/>
          <w:rtl/>
        </w:rPr>
        <w:t xml:space="preserve">בנוגע לשאלה של טקסט או מחבר- הוא הכריע לטובת הטקסט. </w:t>
      </w:r>
    </w:p>
    <w:p w14:paraId="43F96484" w14:textId="40D04604" w:rsidR="00BE6810" w:rsidRDefault="00BE6810" w:rsidP="00A436E0">
      <w:pPr>
        <w:pStyle w:val="a7"/>
        <w:numPr>
          <w:ilvl w:val="0"/>
          <w:numId w:val="212"/>
        </w:numPr>
        <w:tabs>
          <w:tab w:val="left" w:pos="2258"/>
        </w:tabs>
        <w:jc w:val="both"/>
        <w:rPr>
          <w:rFonts w:ascii="David" w:hAnsi="David" w:cs="David"/>
          <w:sz w:val="24"/>
          <w:szCs w:val="24"/>
        </w:rPr>
      </w:pPr>
      <w:r w:rsidRPr="00063B1B">
        <w:rPr>
          <w:rFonts w:ascii="David" w:hAnsi="David" w:cs="David" w:hint="cs"/>
          <w:sz w:val="24"/>
          <w:szCs w:val="24"/>
          <w:shd w:val="clear" w:color="auto" w:fill="FFFFCC"/>
          <w:rtl/>
        </w:rPr>
        <w:t>כוונת המחוקק איננה ידועה</w:t>
      </w:r>
      <w:r>
        <w:rPr>
          <w:rFonts w:ascii="David" w:hAnsi="David" w:cs="David" w:hint="cs"/>
          <w:sz w:val="24"/>
          <w:szCs w:val="24"/>
          <w:rtl/>
        </w:rPr>
        <w:t>.</w:t>
      </w:r>
      <w:r w:rsidR="00295F5E">
        <w:rPr>
          <w:rFonts w:ascii="David" w:hAnsi="David" w:cs="David" w:hint="cs"/>
          <w:sz w:val="24"/>
          <w:szCs w:val="24"/>
          <w:rtl/>
        </w:rPr>
        <w:t xml:space="preserve"> [הוויכו</w:t>
      </w:r>
      <w:r w:rsidR="00295F5E">
        <w:rPr>
          <w:rFonts w:ascii="David" w:hAnsi="David" w:cs="David" w:hint="eastAsia"/>
          <w:sz w:val="24"/>
          <w:szCs w:val="24"/>
          <w:rtl/>
        </w:rPr>
        <w:t>ח</w:t>
      </w:r>
      <w:r w:rsidR="00295F5E">
        <w:rPr>
          <w:rFonts w:ascii="David" w:hAnsi="David" w:cs="David" w:hint="cs"/>
          <w:sz w:val="24"/>
          <w:szCs w:val="24"/>
          <w:rtl/>
        </w:rPr>
        <w:t xml:space="preserve"> היה בעיקר לגבי פרשנות החוקה האמריקאית. האבות המייסדים היו לפני 200 שנה הם לא לפנינו ולכן לא נחתור להבין כוונה אלא את הטקסט]. </w:t>
      </w:r>
    </w:p>
    <w:p w14:paraId="0FF4F52D" w14:textId="38514718" w:rsidR="0040203C" w:rsidRDefault="00295F5E" w:rsidP="00A436E0">
      <w:pPr>
        <w:pStyle w:val="a7"/>
        <w:numPr>
          <w:ilvl w:val="0"/>
          <w:numId w:val="212"/>
        </w:numPr>
        <w:tabs>
          <w:tab w:val="left" w:pos="2258"/>
        </w:tabs>
        <w:jc w:val="both"/>
        <w:rPr>
          <w:rFonts w:ascii="David" w:hAnsi="David" w:cs="David"/>
          <w:sz w:val="24"/>
          <w:szCs w:val="24"/>
        </w:rPr>
      </w:pPr>
      <w:r>
        <w:rPr>
          <w:rFonts w:ascii="David" w:hAnsi="David" w:cs="David" w:hint="cs"/>
          <w:sz w:val="24"/>
          <w:szCs w:val="24"/>
          <w:rtl/>
        </w:rPr>
        <w:t xml:space="preserve">כוונת הטקסט הוליכה אותו לפרשנות מסוימת- </w:t>
      </w:r>
      <w:r w:rsidRPr="00063B1B">
        <w:rPr>
          <w:rFonts w:ascii="David" w:hAnsi="David" w:cs="David" w:hint="cs"/>
          <w:b/>
          <w:bCs/>
          <w:sz w:val="24"/>
          <w:szCs w:val="24"/>
          <w:shd w:val="clear" w:color="auto" w:fill="FFFFCC"/>
          <w:rtl/>
        </w:rPr>
        <w:t>יש לפרש את הטקסט בהתאם ל"כוונה האובייקטיבית"</w:t>
      </w:r>
      <w:r w:rsidR="00EF6558">
        <w:rPr>
          <w:rFonts w:ascii="David" w:hAnsi="David" w:cs="David" w:hint="cs"/>
          <w:sz w:val="24"/>
          <w:szCs w:val="24"/>
          <w:rtl/>
        </w:rPr>
        <w:t xml:space="preserve">. (שווה בנפשך שאת הטקסט כתב אדם </w:t>
      </w:r>
      <w:r w:rsidR="00063B1B">
        <w:rPr>
          <w:rFonts w:ascii="David" w:hAnsi="David" w:cs="David" w:hint="cs"/>
          <w:sz w:val="24"/>
          <w:szCs w:val="24"/>
          <w:rtl/>
        </w:rPr>
        <w:t>אינטליגנטי</w:t>
      </w:r>
      <w:r w:rsidR="00EF6558">
        <w:rPr>
          <w:rFonts w:ascii="David" w:hAnsi="David" w:cs="David" w:hint="cs"/>
          <w:sz w:val="24"/>
          <w:szCs w:val="24"/>
          <w:rtl/>
        </w:rPr>
        <w:t xml:space="preserve"> וסביר, מה הוא התכוון לומר?)</w:t>
      </w:r>
    </w:p>
    <w:p w14:paraId="212144AE" w14:textId="77777777" w:rsidR="0040203C" w:rsidRPr="0040203C" w:rsidRDefault="0040203C" w:rsidP="0040203C">
      <w:pPr>
        <w:pStyle w:val="a7"/>
        <w:tabs>
          <w:tab w:val="left" w:pos="2258"/>
        </w:tabs>
        <w:ind w:left="360"/>
        <w:jc w:val="both"/>
        <w:rPr>
          <w:rFonts w:ascii="David" w:hAnsi="David" w:cs="David"/>
          <w:sz w:val="24"/>
          <w:szCs w:val="24"/>
          <w:rtl/>
        </w:rPr>
      </w:pPr>
    </w:p>
    <w:p w14:paraId="6AA85328" w14:textId="77777777" w:rsidR="0040203C" w:rsidRDefault="00EF6558" w:rsidP="00A436E0">
      <w:pPr>
        <w:pStyle w:val="a7"/>
        <w:numPr>
          <w:ilvl w:val="0"/>
          <w:numId w:val="293"/>
        </w:numPr>
        <w:tabs>
          <w:tab w:val="left" w:pos="2258"/>
        </w:tabs>
        <w:jc w:val="both"/>
        <w:rPr>
          <w:rFonts w:ascii="David" w:hAnsi="David" w:cs="David"/>
          <w:sz w:val="24"/>
          <w:szCs w:val="24"/>
        </w:rPr>
      </w:pPr>
      <w:r w:rsidRPr="0040203C">
        <w:rPr>
          <w:rFonts w:ascii="David" w:hAnsi="David" w:cs="David" w:hint="cs"/>
          <w:b/>
          <w:bCs/>
          <w:sz w:val="24"/>
          <w:szCs w:val="24"/>
          <w:rtl/>
        </w:rPr>
        <w:t>פרשנות כזו מכונה בהקשר של החוקה</w:t>
      </w:r>
      <w:r w:rsidRPr="0040203C">
        <w:rPr>
          <w:rFonts w:ascii="David" w:hAnsi="David" w:cs="David" w:hint="cs"/>
          <w:sz w:val="24"/>
          <w:szCs w:val="24"/>
          <w:rtl/>
        </w:rPr>
        <w:t xml:space="preserve">- </w:t>
      </w:r>
      <w:proofErr w:type="spellStart"/>
      <w:r w:rsidRPr="0040203C">
        <w:rPr>
          <w:rFonts w:ascii="David" w:hAnsi="David" w:cs="David" w:hint="cs"/>
          <w:b/>
          <w:bCs/>
          <w:sz w:val="24"/>
          <w:szCs w:val="24"/>
          <w:u w:val="single"/>
          <w:rtl/>
        </w:rPr>
        <w:t>אורגינליסטי</w:t>
      </w:r>
      <w:proofErr w:type="spellEnd"/>
      <w:r w:rsidRPr="0040203C">
        <w:rPr>
          <w:rFonts w:ascii="David" w:hAnsi="David" w:cs="David" w:hint="cs"/>
          <w:sz w:val="24"/>
          <w:szCs w:val="24"/>
          <w:rtl/>
        </w:rPr>
        <w:t>- חותרת להבנה המקורית של החוקה.</w:t>
      </w:r>
      <w:r w:rsidR="0040203C">
        <w:rPr>
          <w:rFonts w:ascii="David" w:hAnsi="David" w:cs="David" w:hint="cs"/>
          <w:sz w:val="24"/>
          <w:szCs w:val="24"/>
          <w:rtl/>
        </w:rPr>
        <w:t xml:space="preserve"> </w:t>
      </w:r>
    </w:p>
    <w:p w14:paraId="234BCF23" w14:textId="5347F110" w:rsidR="00EF6558" w:rsidRPr="0040203C" w:rsidRDefault="00EF6558" w:rsidP="00A436E0">
      <w:pPr>
        <w:pStyle w:val="a7"/>
        <w:numPr>
          <w:ilvl w:val="0"/>
          <w:numId w:val="293"/>
        </w:numPr>
        <w:tabs>
          <w:tab w:val="left" w:pos="2258"/>
        </w:tabs>
        <w:jc w:val="both"/>
        <w:rPr>
          <w:rFonts w:ascii="David" w:hAnsi="David" w:cs="David"/>
          <w:sz w:val="24"/>
          <w:szCs w:val="24"/>
          <w:rtl/>
        </w:rPr>
      </w:pPr>
      <w:r w:rsidRPr="0040203C">
        <w:rPr>
          <w:rFonts w:ascii="David" w:hAnsi="David" w:cs="David" w:hint="cs"/>
          <w:b/>
          <w:bCs/>
          <w:sz w:val="24"/>
          <w:szCs w:val="24"/>
          <w:rtl/>
        </w:rPr>
        <w:t>בניגוד</w:t>
      </w:r>
      <w:r w:rsidRPr="0040203C">
        <w:rPr>
          <w:rFonts w:ascii="David" w:hAnsi="David" w:cs="David" w:hint="cs"/>
          <w:sz w:val="24"/>
          <w:szCs w:val="24"/>
          <w:rtl/>
        </w:rPr>
        <w:t xml:space="preserve"> לגישה מקובלת בביהמ"ש האמריקאי- שנקראת </w:t>
      </w:r>
      <w:r w:rsidRPr="0040203C">
        <w:rPr>
          <w:rFonts w:ascii="David" w:hAnsi="David" w:cs="David" w:hint="cs"/>
          <w:b/>
          <w:bCs/>
          <w:sz w:val="24"/>
          <w:szCs w:val="24"/>
          <w:rtl/>
        </w:rPr>
        <w:t>"חוקה חיה"</w:t>
      </w:r>
      <w:r w:rsidRPr="0040203C">
        <w:rPr>
          <w:rFonts w:ascii="David" w:hAnsi="David" w:cs="David" w:hint="cs"/>
          <w:sz w:val="24"/>
          <w:szCs w:val="24"/>
          <w:rtl/>
        </w:rPr>
        <w:t xml:space="preserve"> (</w:t>
      </w:r>
      <w:r w:rsidRPr="0040203C">
        <w:rPr>
          <w:rFonts w:ascii="David" w:hAnsi="David" w:cs="David"/>
          <w:sz w:val="24"/>
          <w:szCs w:val="24"/>
        </w:rPr>
        <w:t>living constitution</w:t>
      </w:r>
      <w:r w:rsidRPr="0040203C">
        <w:rPr>
          <w:rFonts w:ascii="David" w:hAnsi="David" w:cs="David" w:hint="cs"/>
          <w:sz w:val="24"/>
          <w:szCs w:val="24"/>
          <w:rtl/>
        </w:rPr>
        <w:t xml:space="preserve">). הולמס אומר שלא ניתן להניח שהחוקה קפואה 200 שנה, לכן הוא מניח שהיא חיה וניתן לייחס לה פירושים אחרים. נגד זה יוצא סקליה ואומר ש"חוקה חיה" זו המצאה של ביהמ"ש להיאחז בחוקה. הוא דוחה את המושג הזה ודוגל בחוקה מקורית. החוקה נכתבה בעבר, חוקה אורגינליסטית לפי מה שהתכוונו המחברים. הוא התנגד לפירוש שהפרטיות אומרת שיש </w:t>
      </w:r>
      <w:r w:rsidR="00AB38D3">
        <w:rPr>
          <w:rFonts w:ascii="David" w:hAnsi="David" w:cs="David" w:hint="cs"/>
          <w:sz w:val="24"/>
          <w:szCs w:val="24"/>
          <w:rtl/>
        </w:rPr>
        <w:t>זכות</w:t>
      </w:r>
      <w:r w:rsidRPr="0040203C">
        <w:rPr>
          <w:rFonts w:ascii="David" w:hAnsi="David" w:cs="David" w:hint="cs"/>
          <w:sz w:val="24"/>
          <w:szCs w:val="24"/>
          <w:rtl/>
        </w:rPr>
        <w:t xml:space="preserve"> הפלה, כי לא ניתן לקרוא את זה לתוך החוקה. בחוקה לא התכוונו להתיר הפלה, אלא התכוונו לפרטיות במובנה. צריך לפרש את החוקה לפי מה שהתכוונו האבות המייסדים, לא כדי לחתור לכוונתם</w:t>
      </w:r>
      <w:r w:rsidR="00253FDC" w:rsidRPr="0040203C">
        <w:rPr>
          <w:rFonts w:ascii="David" w:hAnsi="David" w:cs="David" w:hint="cs"/>
          <w:sz w:val="24"/>
          <w:szCs w:val="24"/>
          <w:rtl/>
        </w:rPr>
        <w:t xml:space="preserve"> אלא כדי לשבות לטקסט את הכוונה של מחבריה. </w:t>
      </w:r>
    </w:p>
    <w:p w14:paraId="26CD6412" w14:textId="568B1BC4" w:rsidR="0084605B" w:rsidRDefault="00253FDC" w:rsidP="0084605B">
      <w:pPr>
        <w:tabs>
          <w:tab w:val="left" w:pos="2258"/>
        </w:tabs>
        <w:jc w:val="both"/>
        <w:rPr>
          <w:rFonts w:ascii="David" w:hAnsi="David" w:cs="David"/>
          <w:sz w:val="24"/>
          <w:szCs w:val="24"/>
          <w:rtl/>
        </w:rPr>
      </w:pPr>
      <w:r w:rsidRPr="00253FDC">
        <w:rPr>
          <w:rFonts w:ascii="David" w:hAnsi="David" w:cs="David" w:hint="cs"/>
          <w:color w:val="FF0000"/>
          <w:sz w:val="24"/>
          <w:szCs w:val="24"/>
          <w:u w:val="single"/>
          <w:rtl/>
        </w:rPr>
        <w:t>לדוגמה</w:t>
      </w:r>
      <w:r>
        <w:rPr>
          <w:rFonts w:ascii="David" w:hAnsi="David" w:cs="David" w:hint="cs"/>
          <w:sz w:val="24"/>
          <w:szCs w:val="24"/>
          <w:rtl/>
        </w:rPr>
        <w:t xml:space="preserve">: </w:t>
      </w:r>
      <w:r w:rsidR="00A34984">
        <w:rPr>
          <w:rFonts w:ascii="David" w:hAnsi="David" w:cs="David" w:hint="cs"/>
          <w:sz w:val="24"/>
          <w:szCs w:val="24"/>
          <w:rtl/>
        </w:rPr>
        <w:t>בהצהרת העצמאות האמריקאית</w:t>
      </w:r>
      <w:r>
        <w:rPr>
          <w:rFonts w:ascii="David" w:hAnsi="David" w:cs="David" w:hint="cs"/>
          <w:sz w:val="24"/>
          <w:szCs w:val="24"/>
          <w:rtl/>
        </w:rPr>
        <w:t>- כל אדם זכאי לשוויון בפני החוק [הגנה שווה של החוק].</w:t>
      </w:r>
      <w:r w:rsidR="00A34984">
        <w:rPr>
          <w:rFonts w:ascii="David" w:hAnsi="David" w:cs="David" w:hint="cs"/>
          <w:sz w:val="24"/>
          <w:szCs w:val="24"/>
          <w:rtl/>
        </w:rPr>
        <w:t xml:space="preserve"> כולם נבראו שווים בפני האל.</w:t>
      </w:r>
      <w:r>
        <w:rPr>
          <w:rFonts w:ascii="David" w:hAnsi="David" w:cs="David" w:hint="cs"/>
          <w:sz w:val="24"/>
          <w:szCs w:val="24"/>
          <w:rtl/>
        </w:rPr>
        <w:t xml:space="preserve"> למה התכוונו המחברים? </w:t>
      </w:r>
      <w:r w:rsidR="005E7574">
        <w:rPr>
          <w:rFonts w:ascii="David" w:hAnsi="David" w:cs="David" w:hint="cs"/>
          <w:sz w:val="24"/>
          <w:szCs w:val="24"/>
          <w:rtl/>
        </w:rPr>
        <w:t>האם המחברים התכוונו ל</w:t>
      </w:r>
      <w:r>
        <w:rPr>
          <w:rFonts w:ascii="David" w:hAnsi="David" w:cs="David" w:hint="cs"/>
          <w:sz w:val="24"/>
          <w:szCs w:val="24"/>
          <w:rtl/>
        </w:rPr>
        <w:t>שוויון בין שחורים מול לבנים?</w:t>
      </w:r>
      <w:r w:rsidR="00A34984">
        <w:rPr>
          <w:rFonts w:ascii="David" w:hAnsi="David" w:cs="David" w:hint="cs"/>
          <w:sz w:val="24"/>
          <w:szCs w:val="24"/>
          <w:rtl/>
        </w:rPr>
        <w:t xml:space="preserve"> קשה להניח. </w:t>
      </w:r>
      <w:r w:rsidR="0084605B">
        <w:rPr>
          <w:rFonts w:ascii="David" w:hAnsi="David" w:cs="David" w:hint="cs"/>
          <w:sz w:val="24"/>
          <w:szCs w:val="24"/>
          <w:rtl/>
        </w:rPr>
        <w:t>ג'פרסון שכתב את זה, התקוממו נגדו שהוא היה בעלים של הרבה עבדים שחורים. כשהוא עצמו ניסח וכתב "כולנו נברא</w:t>
      </w:r>
      <w:r w:rsidR="0040203C">
        <w:rPr>
          <w:rFonts w:ascii="David" w:hAnsi="David" w:cs="David" w:hint="cs"/>
          <w:sz w:val="24"/>
          <w:szCs w:val="24"/>
          <w:rtl/>
        </w:rPr>
        <w:t>נ</w:t>
      </w:r>
      <w:r w:rsidR="0084605B">
        <w:rPr>
          <w:rFonts w:ascii="David" w:hAnsi="David" w:cs="David" w:hint="cs"/>
          <w:sz w:val="24"/>
          <w:szCs w:val="24"/>
          <w:rtl/>
        </w:rPr>
        <w:t xml:space="preserve">ו ע"י האל" הוא ראה "בכולנו" רק לבנים. אבל </w:t>
      </w:r>
      <w:r w:rsidR="0084605B" w:rsidRPr="00AB38D3">
        <w:rPr>
          <w:rFonts w:ascii="David" w:hAnsi="David" w:cs="David" w:hint="cs"/>
          <w:sz w:val="24"/>
          <w:szCs w:val="24"/>
          <w:shd w:val="clear" w:color="auto" w:fill="FFFFCC"/>
          <w:rtl/>
        </w:rPr>
        <w:t>אם תשאלו את סקליה- הוא לא רוצה לפרש את ג'פרסון, אלא הוא רוצה להבין איזה משמעות ניתן לתת לטקסט הזה</w:t>
      </w:r>
      <w:r w:rsidR="0084605B">
        <w:rPr>
          <w:rFonts w:ascii="David" w:hAnsi="David" w:cs="David" w:hint="cs"/>
          <w:sz w:val="24"/>
          <w:szCs w:val="24"/>
          <w:rtl/>
        </w:rPr>
        <w:t>. "כולנו"= כל בני האדם. הוא מחפש פירוש סביר של הטקסט, ולא חותר לכוונת המחבר.</w:t>
      </w:r>
      <w:r w:rsidR="002C0B59">
        <w:rPr>
          <w:rFonts w:ascii="David" w:hAnsi="David" w:cs="David" w:hint="cs"/>
          <w:sz w:val="24"/>
          <w:szCs w:val="24"/>
          <w:rtl/>
        </w:rPr>
        <w:t xml:space="preserve"> לוקח את עקרון השוויון </w:t>
      </w:r>
      <w:r w:rsidR="00943AD5">
        <w:rPr>
          <w:rFonts w:ascii="David" w:hAnsi="David" w:cs="David" w:hint="cs"/>
          <w:sz w:val="24"/>
          <w:szCs w:val="24"/>
          <w:rtl/>
        </w:rPr>
        <w:t xml:space="preserve">שנקבע ע"י האבות המייסדים ולא רק לפי הכוונה ההיסטורית. הוא לא יבין שוויון כמוציא מן הכלל נשים או שחורים. הוא מחויב למונח שוויון </w:t>
      </w:r>
      <w:r w:rsidR="009C69C8">
        <w:rPr>
          <w:rFonts w:ascii="David" w:hAnsi="David" w:cs="David" w:hint="cs"/>
          <w:sz w:val="24"/>
          <w:szCs w:val="24"/>
          <w:rtl/>
        </w:rPr>
        <w:t xml:space="preserve">מבלי לחתור לכוונה סובייקטיבית שלהם. מביא למושג שוויון מושג סביר- תכנים שמן העניין. </w:t>
      </w:r>
    </w:p>
    <w:p w14:paraId="253D0BA0" w14:textId="49FEAFB0" w:rsidR="0084605B" w:rsidRDefault="0084605B" w:rsidP="0084605B">
      <w:pPr>
        <w:tabs>
          <w:tab w:val="left" w:pos="2258"/>
        </w:tabs>
        <w:jc w:val="both"/>
        <w:rPr>
          <w:rFonts w:ascii="David" w:hAnsi="David" w:cs="David"/>
          <w:sz w:val="24"/>
          <w:szCs w:val="24"/>
          <w:rtl/>
        </w:rPr>
      </w:pPr>
      <w:r>
        <w:rPr>
          <w:rFonts w:ascii="David" w:hAnsi="David" w:cs="David" w:hint="cs"/>
          <w:b/>
          <w:bCs/>
          <w:sz w:val="24"/>
          <w:szCs w:val="24"/>
          <w:rtl/>
        </w:rPr>
        <w:t>לא מתחייב לשחזר את הכוונה</w:t>
      </w:r>
      <w:r>
        <w:rPr>
          <w:rFonts w:ascii="David" w:hAnsi="David" w:cs="David" w:hint="cs"/>
          <w:sz w:val="24"/>
          <w:szCs w:val="24"/>
          <w:rtl/>
        </w:rPr>
        <w:t xml:space="preserve">. אבל הוא לא ירצה לייחס לחוקה משמעויות שתלו בה מאוחר יותר [כמו </w:t>
      </w:r>
      <w:r w:rsidRPr="0040203C">
        <w:rPr>
          <w:rFonts w:ascii="David" w:hAnsi="David" w:cs="David" w:hint="cs"/>
          <w:b/>
          <w:bCs/>
          <w:color w:val="C00000"/>
          <w:sz w:val="24"/>
          <w:szCs w:val="24"/>
          <w:rtl/>
        </w:rPr>
        <w:t>פרשת ההפלות</w:t>
      </w:r>
      <w:r>
        <w:rPr>
          <w:rFonts w:ascii="David" w:hAnsi="David" w:cs="David" w:hint="cs"/>
          <w:sz w:val="24"/>
          <w:szCs w:val="24"/>
          <w:rtl/>
        </w:rPr>
        <w:t>].</w:t>
      </w:r>
    </w:p>
    <w:p w14:paraId="7AFC8C1E" w14:textId="31B5202C" w:rsidR="0084605B" w:rsidRDefault="009673BF" w:rsidP="00A436E0">
      <w:pPr>
        <w:pStyle w:val="a7"/>
        <w:numPr>
          <w:ilvl w:val="0"/>
          <w:numId w:val="213"/>
        </w:numPr>
        <w:tabs>
          <w:tab w:val="left" w:pos="2258"/>
        </w:tabs>
        <w:jc w:val="both"/>
        <w:rPr>
          <w:rFonts w:ascii="David" w:hAnsi="David" w:cs="David"/>
          <w:sz w:val="24"/>
          <w:szCs w:val="24"/>
        </w:rPr>
      </w:pPr>
      <w:bookmarkStart w:id="49" w:name="_Hlk107762286"/>
      <w:r w:rsidRPr="0040203C">
        <w:rPr>
          <w:rFonts w:ascii="David" w:hAnsi="David" w:cs="David" w:hint="cs"/>
          <w:b/>
          <w:bCs/>
          <w:color w:val="00B050"/>
          <w:sz w:val="24"/>
          <w:szCs w:val="24"/>
          <w:u w:val="single"/>
          <w:rtl/>
        </w:rPr>
        <w:t>השופט סקליה</w:t>
      </w:r>
      <w:r>
        <w:rPr>
          <w:rFonts w:ascii="David" w:hAnsi="David" w:cs="David" w:hint="cs"/>
          <w:sz w:val="24"/>
          <w:szCs w:val="24"/>
          <w:rtl/>
        </w:rPr>
        <w:t>:</w:t>
      </w:r>
      <w:r>
        <w:rPr>
          <w:rFonts w:ascii="David" w:hAnsi="David" w:cs="David" w:hint="cs"/>
          <w:sz w:val="24"/>
          <w:szCs w:val="24"/>
        </w:rPr>
        <w:t xml:space="preserve"> </w:t>
      </w:r>
      <w:r w:rsidR="0084605B" w:rsidRPr="006C09F9">
        <w:rPr>
          <w:rFonts w:ascii="David" w:hAnsi="David" w:cs="David" w:hint="cs"/>
          <w:sz w:val="24"/>
          <w:szCs w:val="24"/>
          <w:rtl/>
        </w:rPr>
        <w:t>טקסטואליזם + אורג</w:t>
      </w:r>
      <w:r w:rsidR="0040203C">
        <w:rPr>
          <w:rFonts w:ascii="David" w:hAnsi="David" w:cs="David" w:hint="cs"/>
          <w:sz w:val="24"/>
          <w:szCs w:val="24"/>
          <w:rtl/>
        </w:rPr>
        <w:t>י</w:t>
      </w:r>
      <w:r w:rsidR="0084605B" w:rsidRPr="006C09F9">
        <w:rPr>
          <w:rFonts w:ascii="David" w:hAnsi="David" w:cs="David" w:hint="cs"/>
          <w:sz w:val="24"/>
          <w:szCs w:val="24"/>
          <w:rtl/>
        </w:rPr>
        <w:t>נליזם [פרשנות מק</w:t>
      </w:r>
      <w:r w:rsidR="006C09F9" w:rsidRPr="006C09F9">
        <w:rPr>
          <w:rFonts w:ascii="David" w:hAnsi="David" w:cs="David" w:hint="cs"/>
          <w:sz w:val="24"/>
          <w:szCs w:val="24"/>
          <w:rtl/>
        </w:rPr>
        <w:t xml:space="preserve">ורית לחוקה]. </w:t>
      </w:r>
    </w:p>
    <w:bookmarkEnd w:id="49"/>
    <w:p w14:paraId="426B4CF0" w14:textId="77777777" w:rsidR="009673BF" w:rsidRDefault="009673BF" w:rsidP="009673BF">
      <w:pPr>
        <w:pStyle w:val="a7"/>
        <w:tabs>
          <w:tab w:val="left" w:pos="2258"/>
        </w:tabs>
        <w:ind w:left="360"/>
        <w:jc w:val="both"/>
        <w:rPr>
          <w:rFonts w:ascii="David" w:hAnsi="David" w:cs="David"/>
          <w:sz w:val="24"/>
          <w:szCs w:val="24"/>
        </w:rPr>
      </w:pPr>
    </w:p>
    <w:p w14:paraId="1F608EF7" w14:textId="4725E50A" w:rsidR="006C09F9" w:rsidRDefault="006C09F9" w:rsidP="00A436E0">
      <w:pPr>
        <w:pStyle w:val="a7"/>
        <w:numPr>
          <w:ilvl w:val="0"/>
          <w:numId w:val="214"/>
        </w:numPr>
        <w:tabs>
          <w:tab w:val="left" w:pos="2258"/>
        </w:tabs>
        <w:jc w:val="both"/>
        <w:rPr>
          <w:rFonts w:ascii="David" w:hAnsi="David" w:cs="David"/>
          <w:sz w:val="24"/>
          <w:szCs w:val="24"/>
        </w:rPr>
      </w:pPr>
      <w:bookmarkStart w:id="50" w:name="_Hlk107762306"/>
      <w:r w:rsidRPr="002C0B59">
        <w:rPr>
          <w:rFonts w:ascii="David" w:hAnsi="David" w:cs="David" w:hint="cs"/>
          <w:sz w:val="24"/>
          <w:szCs w:val="24"/>
          <w:shd w:val="clear" w:color="auto" w:fill="FFFFCC"/>
          <w:rtl/>
        </w:rPr>
        <w:t xml:space="preserve">טקסטואליזם אינו פרשנות </w:t>
      </w:r>
      <w:r w:rsidR="00BE479D" w:rsidRPr="002C0B59">
        <w:rPr>
          <w:rFonts w:ascii="David" w:hAnsi="David" w:cs="David" w:hint="cs"/>
          <w:sz w:val="24"/>
          <w:szCs w:val="24"/>
          <w:shd w:val="clear" w:color="auto" w:fill="FFFFCC"/>
          <w:rtl/>
        </w:rPr>
        <w:t>"</w:t>
      </w:r>
      <w:r w:rsidRPr="002C0B59">
        <w:rPr>
          <w:rFonts w:ascii="David" w:hAnsi="David" w:cs="David" w:hint="cs"/>
          <w:sz w:val="24"/>
          <w:szCs w:val="24"/>
          <w:shd w:val="clear" w:color="auto" w:fill="FFFFCC"/>
          <w:rtl/>
        </w:rPr>
        <w:t>צרה</w:t>
      </w:r>
      <w:r w:rsidR="00BE479D" w:rsidRPr="002C0B59">
        <w:rPr>
          <w:rFonts w:ascii="David" w:hAnsi="David" w:cs="David" w:hint="cs"/>
          <w:sz w:val="24"/>
          <w:szCs w:val="24"/>
          <w:shd w:val="clear" w:color="auto" w:fill="FFFFCC"/>
          <w:rtl/>
        </w:rPr>
        <w:t>"</w:t>
      </w:r>
      <w:r w:rsidRPr="002C0B59">
        <w:rPr>
          <w:rFonts w:ascii="David" w:hAnsi="David" w:cs="David" w:hint="cs"/>
          <w:sz w:val="24"/>
          <w:szCs w:val="24"/>
          <w:shd w:val="clear" w:color="auto" w:fill="FFFFCC"/>
          <w:rtl/>
        </w:rPr>
        <w:t xml:space="preserve"> או </w:t>
      </w:r>
      <w:r w:rsidR="00BE479D" w:rsidRPr="002C0B59">
        <w:rPr>
          <w:rFonts w:ascii="David" w:hAnsi="David" w:cs="David" w:hint="cs"/>
          <w:sz w:val="24"/>
          <w:szCs w:val="24"/>
          <w:shd w:val="clear" w:color="auto" w:fill="FFFFCC"/>
          <w:rtl/>
        </w:rPr>
        <w:t>"</w:t>
      </w:r>
      <w:r w:rsidRPr="002C0B59">
        <w:rPr>
          <w:rFonts w:ascii="David" w:hAnsi="David" w:cs="David" w:hint="cs"/>
          <w:sz w:val="24"/>
          <w:szCs w:val="24"/>
          <w:shd w:val="clear" w:color="auto" w:fill="FFFFCC"/>
          <w:rtl/>
        </w:rPr>
        <w:t>דווקנית</w:t>
      </w:r>
      <w:r w:rsidR="00BE479D" w:rsidRPr="002C0B59">
        <w:rPr>
          <w:rFonts w:ascii="David" w:hAnsi="David" w:cs="David" w:hint="cs"/>
          <w:sz w:val="24"/>
          <w:szCs w:val="24"/>
          <w:shd w:val="clear" w:color="auto" w:fill="FFFFCC"/>
          <w:rtl/>
        </w:rPr>
        <w:t>".</w:t>
      </w:r>
      <w:r w:rsidRPr="002C0B59">
        <w:rPr>
          <w:rFonts w:ascii="David" w:hAnsi="David" w:cs="David" w:hint="cs"/>
          <w:sz w:val="24"/>
          <w:szCs w:val="24"/>
          <w:shd w:val="clear" w:color="auto" w:fill="FFFFCC"/>
          <w:rtl/>
        </w:rPr>
        <w:t xml:space="preserve"> זו פרש</w:t>
      </w:r>
      <w:r w:rsidR="00BE479D" w:rsidRPr="002C0B59">
        <w:rPr>
          <w:rFonts w:ascii="David" w:hAnsi="David" w:cs="David" w:hint="cs"/>
          <w:sz w:val="24"/>
          <w:szCs w:val="24"/>
          <w:shd w:val="clear" w:color="auto" w:fill="FFFFCC"/>
          <w:rtl/>
        </w:rPr>
        <w:t>נ</w:t>
      </w:r>
      <w:r w:rsidRPr="002C0B59">
        <w:rPr>
          <w:rFonts w:ascii="David" w:hAnsi="David" w:cs="David" w:hint="cs"/>
          <w:sz w:val="24"/>
          <w:szCs w:val="24"/>
          <w:shd w:val="clear" w:color="auto" w:fill="FFFFCC"/>
          <w:rtl/>
        </w:rPr>
        <w:t>ות סבירה בהתאם להיגיון של הטקסט</w:t>
      </w:r>
      <w:r w:rsidRPr="00BE479D">
        <w:rPr>
          <w:rFonts w:ascii="David" w:hAnsi="David" w:cs="David" w:hint="cs"/>
          <w:sz w:val="24"/>
          <w:szCs w:val="24"/>
          <w:rtl/>
        </w:rPr>
        <w:t>.</w:t>
      </w:r>
    </w:p>
    <w:bookmarkEnd w:id="50"/>
    <w:p w14:paraId="147D0C34" w14:textId="77777777" w:rsidR="0040203C" w:rsidRDefault="0040203C" w:rsidP="00BE479D">
      <w:pPr>
        <w:tabs>
          <w:tab w:val="left" w:pos="2258"/>
        </w:tabs>
        <w:jc w:val="both"/>
        <w:rPr>
          <w:rFonts w:ascii="David" w:hAnsi="David" w:cs="David"/>
          <w:sz w:val="24"/>
          <w:szCs w:val="24"/>
          <w:rtl/>
        </w:rPr>
      </w:pPr>
    </w:p>
    <w:p w14:paraId="5B275C15" w14:textId="6A46984E" w:rsidR="0049584F" w:rsidRDefault="0049584F" w:rsidP="00BE479D">
      <w:pPr>
        <w:tabs>
          <w:tab w:val="left" w:pos="2258"/>
        </w:tabs>
        <w:jc w:val="both"/>
        <w:rPr>
          <w:rFonts w:ascii="David" w:hAnsi="David" w:cs="David"/>
          <w:b/>
          <w:bCs/>
          <w:sz w:val="24"/>
          <w:szCs w:val="24"/>
          <w:u w:val="single"/>
          <w:rtl/>
        </w:rPr>
      </w:pPr>
      <w:bookmarkStart w:id="51" w:name="_Hlk107762329"/>
      <w:r w:rsidRPr="0040203C">
        <w:rPr>
          <w:rFonts w:ascii="David" w:hAnsi="David" w:cs="David" w:hint="cs"/>
          <w:b/>
          <w:bCs/>
          <w:sz w:val="24"/>
          <w:szCs w:val="24"/>
          <w:u w:val="single"/>
          <w:shd w:val="clear" w:color="auto" w:fill="FBE4D5" w:themeFill="accent2" w:themeFillTint="33"/>
          <w:rtl/>
        </w:rPr>
        <w:t>הצדקה: פרשנות דמוקרטית</w:t>
      </w:r>
    </w:p>
    <w:p w14:paraId="55523698" w14:textId="79CDF209" w:rsidR="0049584F" w:rsidRDefault="0049584F" w:rsidP="00A436E0">
      <w:pPr>
        <w:pStyle w:val="a7"/>
        <w:numPr>
          <w:ilvl w:val="0"/>
          <w:numId w:val="214"/>
        </w:numPr>
        <w:tabs>
          <w:tab w:val="left" w:pos="2258"/>
        </w:tabs>
        <w:jc w:val="both"/>
        <w:rPr>
          <w:rFonts w:ascii="David" w:hAnsi="David" w:cs="David"/>
          <w:sz w:val="24"/>
          <w:szCs w:val="24"/>
        </w:rPr>
      </w:pPr>
      <w:r w:rsidRPr="0040203C">
        <w:rPr>
          <w:rFonts w:ascii="David" w:hAnsi="David" w:cs="David" w:hint="cs"/>
          <w:sz w:val="24"/>
          <w:szCs w:val="24"/>
          <w:shd w:val="clear" w:color="auto" w:fill="FFFFCC"/>
          <w:rtl/>
        </w:rPr>
        <w:t>שופטים אינם מוסמכים ליצור חוק</w:t>
      </w:r>
      <w:r>
        <w:rPr>
          <w:rFonts w:ascii="David" w:hAnsi="David" w:cs="David" w:hint="cs"/>
          <w:sz w:val="24"/>
          <w:szCs w:val="24"/>
          <w:rtl/>
        </w:rPr>
        <w:t>.</w:t>
      </w:r>
    </w:p>
    <w:p w14:paraId="4C195404" w14:textId="384F5879" w:rsidR="0049584F" w:rsidRDefault="0049584F" w:rsidP="00A436E0">
      <w:pPr>
        <w:pStyle w:val="a7"/>
        <w:numPr>
          <w:ilvl w:val="0"/>
          <w:numId w:val="214"/>
        </w:numPr>
        <w:tabs>
          <w:tab w:val="left" w:pos="2258"/>
        </w:tabs>
        <w:jc w:val="both"/>
        <w:rPr>
          <w:rFonts w:ascii="David" w:hAnsi="David" w:cs="David"/>
          <w:sz w:val="24"/>
          <w:szCs w:val="24"/>
        </w:rPr>
      </w:pPr>
      <w:r w:rsidRPr="0040203C">
        <w:rPr>
          <w:rFonts w:ascii="David" w:hAnsi="David" w:cs="David" w:hint="cs"/>
          <w:sz w:val="24"/>
          <w:szCs w:val="24"/>
          <w:shd w:val="clear" w:color="auto" w:fill="FFFFCC"/>
          <w:rtl/>
        </w:rPr>
        <w:t>שופטים שמפרשים את החוק בהתאם ל"כוונה" או ל"תכלית" ממציאים בעצמם תכלית כך שיוכלו לפרש את החוק כרצונם</w:t>
      </w:r>
      <w:r>
        <w:rPr>
          <w:rFonts w:ascii="David" w:hAnsi="David" w:cs="David" w:hint="cs"/>
          <w:sz w:val="24"/>
          <w:szCs w:val="24"/>
          <w:rtl/>
        </w:rPr>
        <w:t xml:space="preserve">. </w:t>
      </w:r>
      <w:r w:rsidR="003372F4">
        <w:rPr>
          <w:rFonts w:ascii="David" w:hAnsi="David" w:cs="David" w:hint="cs"/>
          <w:sz w:val="24"/>
          <w:szCs w:val="24"/>
          <w:rtl/>
        </w:rPr>
        <w:t xml:space="preserve">-מבקשים להיות נאמן למילים. </w:t>
      </w:r>
    </w:p>
    <w:bookmarkEnd w:id="51"/>
    <w:p w14:paraId="5701DF57" w14:textId="1EFA61B7" w:rsidR="0040203C" w:rsidRPr="0040203C" w:rsidRDefault="0040203C" w:rsidP="0040203C">
      <w:pPr>
        <w:tabs>
          <w:tab w:val="left" w:pos="2258"/>
        </w:tabs>
        <w:jc w:val="both"/>
        <w:rPr>
          <w:rFonts w:ascii="David" w:hAnsi="David" w:cs="David"/>
          <w:sz w:val="24"/>
          <w:szCs w:val="24"/>
        </w:rPr>
      </w:pPr>
      <w:r w:rsidRPr="0040203C">
        <w:rPr>
          <w:rFonts w:ascii="David" w:hAnsi="David" w:cs="David" w:hint="cs"/>
          <w:sz w:val="24"/>
          <w:szCs w:val="24"/>
          <w:rtl/>
        </w:rPr>
        <w:t>ההצדקה המרכזית שלו היא ההצדקה הדמוקרטית. בסופו של דבר השופט צריך להיות כפוף לחוקה ולחוק. הטקסט הוא הביטוי של המחוקק. הכוונה היא לא ידועה. לכן יש לפרש את החוק כך.</w:t>
      </w:r>
    </w:p>
    <w:p w14:paraId="4F4248FC" w14:textId="0FCAAE15" w:rsidR="003372F4" w:rsidRPr="0040203C" w:rsidRDefault="003372F4" w:rsidP="00A436E0">
      <w:pPr>
        <w:pStyle w:val="a7"/>
        <w:numPr>
          <w:ilvl w:val="0"/>
          <w:numId w:val="213"/>
        </w:numPr>
        <w:tabs>
          <w:tab w:val="left" w:pos="2258"/>
        </w:tabs>
        <w:jc w:val="both"/>
        <w:rPr>
          <w:rFonts w:ascii="David" w:hAnsi="David" w:cs="David"/>
          <w:sz w:val="24"/>
          <w:szCs w:val="24"/>
          <w:rtl/>
        </w:rPr>
      </w:pPr>
      <w:r w:rsidRPr="003372F4">
        <w:rPr>
          <w:rFonts w:ascii="David" w:hAnsi="David" w:cs="David" w:hint="cs"/>
          <w:sz w:val="24"/>
          <w:szCs w:val="24"/>
          <w:rtl/>
        </w:rPr>
        <w:t xml:space="preserve">טקסט + פרשנות מילולית. </w:t>
      </w:r>
      <w:r w:rsidR="0040203C" w:rsidRPr="0040203C">
        <w:rPr>
          <w:rFonts w:ascii="David" w:hAnsi="David" w:cs="David"/>
          <w:sz w:val="24"/>
          <w:szCs w:val="24"/>
        </w:rPr>
        <w:sym w:font="Wingdings" w:char="F0DF"/>
      </w:r>
      <w:r w:rsidR="0040203C">
        <w:rPr>
          <w:rFonts w:ascii="David" w:hAnsi="David" w:cs="David" w:hint="cs"/>
          <w:sz w:val="24"/>
          <w:szCs w:val="24"/>
          <w:rtl/>
        </w:rPr>
        <w:t xml:space="preserve"> </w:t>
      </w:r>
      <w:r w:rsidR="007167F9" w:rsidRPr="0040203C">
        <w:rPr>
          <w:rFonts w:ascii="David" w:hAnsi="David" w:cs="David" w:hint="cs"/>
          <w:sz w:val="24"/>
          <w:szCs w:val="24"/>
          <w:rtl/>
        </w:rPr>
        <w:t xml:space="preserve">הוא היה רוצה לקרוא את הטקסט בהקשר שלו, כדי לדעת את הפירוש הנכון של הטקסט. לפי הגישה של </w:t>
      </w:r>
      <w:proofErr w:type="spellStart"/>
      <w:r w:rsidR="007167F9" w:rsidRPr="0040203C">
        <w:rPr>
          <w:rFonts w:ascii="David" w:hAnsi="David" w:cs="David" w:hint="cs"/>
          <w:sz w:val="24"/>
          <w:szCs w:val="24"/>
          <w:rtl/>
        </w:rPr>
        <w:t>האורג</w:t>
      </w:r>
      <w:r w:rsidR="0040203C">
        <w:rPr>
          <w:rFonts w:ascii="David" w:hAnsi="David" w:cs="David" w:hint="cs"/>
          <w:sz w:val="24"/>
          <w:szCs w:val="24"/>
          <w:rtl/>
        </w:rPr>
        <w:t>י</w:t>
      </w:r>
      <w:r w:rsidR="007167F9" w:rsidRPr="0040203C">
        <w:rPr>
          <w:rFonts w:ascii="David" w:hAnsi="David" w:cs="David" w:hint="cs"/>
          <w:sz w:val="24"/>
          <w:szCs w:val="24"/>
          <w:rtl/>
        </w:rPr>
        <w:t>נ</w:t>
      </w:r>
      <w:r w:rsidR="0040203C">
        <w:rPr>
          <w:rFonts w:ascii="David" w:hAnsi="David" w:cs="David" w:hint="cs"/>
          <w:sz w:val="24"/>
          <w:szCs w:val="24"/>
          <w:rtl/>
        </w:rPr>
        <w:t>ל</w:t>
      </w:r>
      <w:r w:rsidR="007167F9" w:rsidRPr="0040203C">
        <w:rPr>
          <w:rFonts w:ascii="David" w:hAnsi="David" w:cs="David" w:hint="cs"/>
          <w:sz w:val="24"/>
          <w:szCs w:val="24"/>
          <w:rtl/>
        </w:rPr>
        <w:t>יזם</w:t>
      </w:r>
      <w:proofErr w:type="spellEnd"/>
      <w:r w:rsidR="007167F9" w:rsidRPr="0040203C">
        <w:rPr>
          <w:rFonts w:ascii="David" w:hAnsi="David" w:cs="David" w:hint="cs"/>
          <w:sz w:val="24"/>
          <w:szCs w:val="24"/>
          <w:rtl/>
        </w:rPr>
        <w:t xml:space="preserve"> </w:t>
      </w:r>
      <w:r w:rsidR="007167F9" w:rsidRPr="0040203C">
        <w:rPr>
          <w:rFonts w:ascii="David" w:hAnsi="David" w:cs="David" w:hint="cs"/>
          <w:b/>
          <w:bCs/>
          <w:sz w:val="24"/>
          <w:szCs w:val="24"/>
          <w:rtl/>
        </w:rPr>
        <w:t>הקונטקסט ההיסטורי חשוב</w:t>
      </w:r>
      <w:r w:rsidR="007167F9" w:rsidRPr="0040203C">
        <w:rPr>
          <w:rFonts w:ascii="David" w:hAnsi="David" w:cs="David" w:hint="cs"/>
          <w:sz w:val="24"/>
          <w:szCs w:val="24"/>
          <w:rtl/>
        </w:rPr>
        <w:t xml:space="preserve">. </w:t>
      </w:r>
    </w:p>
    <w:p w14:paraId="46090AA1" w14:textId="77777777" w:rsidR="007167F9" w:rsidRDefault="007167F9" w:rsidP="003372F4">
      <w:pPr>
        <w:tabs>
          <w:tab w:val="left" w:pos="2258"/>
        </w:tabs>
        <w:jc w:val="both"/>
        <w:rPr>
          <w:rFonts w:ascii="David" w:hAnsi="David" w:cs="David"/>
          <w:sz w:val="24"/>
          <w:szCs w:val="24"/>
          <w:rtl/>
        </w:rPr>
      </w:pPr>
    </w:p>
    <w:p w14:paraId="116A535C" w14:textId="5097AB2B" w:rsidR="007167F9" w:rsidRDefault="007167F9" w:rsidP="003372F4">
      <w:pPr>
        <w:tabs>
          <w:tab w:val="left" w:pos="2258"/>
        </w:tabs>
        <w:jc w:val="both"/>
        <w:rPr>
          <w:rFonts w:ascii="David" w:hAnsi="David" w:cs="David"/>
          <w:b/>
          <w:bCs/>
          <w:sz w:val="24"/>
          <w:szCs w:val="24"/>
          <w:u w:val="single"/>
          <w:rtl/>
        </w:rPr>
      </w:pPr>
      <w:bookmarkStart w:id="52" w:name="_Hlk107762449"/>
      <w:r w:rsidRPr="0040203C">
        <w:rPr>
          <w:rFonts w:ascii="David" w:hAnsi="David" w:cs="David" w:hint="cs"/>
          <w:b/>
          <w:bCs/>
          <w:sz w:val="24"/>
          <w:szCs w:val="24"/>
          <w:u w:val="single"/>
          <w:shd w:val="clear" w:color="auto" w:fill="FBE4D5" w:themeFill="accent2" w:themeFillTint="33"/>
          <w:rtl/>
        </w:rPr>
        <w:t>השופט חיים כהן- מאמר</w:t>
      </w:r>
      <w:r w:rsidR="00AC58AD" w:rsidRPr="0040203C">
        <w:rPr>
          <w:rFonts w:ascii="David" w:hAnsi="David" w:cs="David" w:hint="cs"/>
          <w:b/>
          <w:bCs/>
          <w:sz w:val="24"/>
          <w:szCs w:val="24"/>
          <w:u w:val="single"/>
          <w:shd w:val="clear" w:color="auto" w:fill="FBE4D5" w:themeFill="accent2" w:themeFillTint="33"/>
          <w:rtl/>
        </w:rPr>
        <w:t xml:space="preserve"> פרשנות נאמנה: </w:t>
      </w:r>
      <w:proofErr w:type="spellStart"/>
      <w:r w:rsidR="00AC58AD" w:rsidRPr="0040203C">
        <w:rPr>
          <w:rFonts w:ascii="David" w:hAnsi="David" w:cs="David" w:hint="cs"/>
          <w:b/>
          <w:bCs/>
          <w:sz w:val="24"/>
          <w:szCs w:val="24"/>
          <w:u w:val="single"/>
          <w:shd w:val="clear" w:color="auto" w:fill="FBE4D5" w:themeFill="accent2" w:themeFillTint="33"/>
          <w:rtl/>
        </w:rPr>
        <w:t>תלתא</w:t>
      </w:r>
      <w:proofErr w:type="spellEnd"/>
      <w:r w:rsidR="00AC58AD" w:rsidRPr="0040203C">
        <w:rPr>
          <w:rFonts w:ascii="David" w:hAnsi="David" w:cs="David" w:hint="cs"/>
          <w:b/>
          <w:bCs/>
          <w:sz w:val="24"/>
          <w:szCs w:val="24"/>
          <w:u w:val="single"/>
          <w:shd w:val="clear" w:color="auto" w:fill="FBE4D5" w:themeFill="accent2" w:themeFillTint="33"/>
          <w:rtl/>
        </w:rPr>
        <w:t xml:space="preserve"> משמע</w:t>
      </w:r>
    </w:p>
    <w:bookmarkEnd w:id="52"/>
    <w:p w14:paraId="276576B3" w14:textId="081BE0A5" w:rsidR="00AC58AD" w:rsidRDefault="00AC58AD" w:rsidP="003372F4">
      <w:pPr>
        <w:tabs>
          <w:tab w:val="left" w:pos="2258"/>
        </w:tabs>
        <w:jc w:val="both"/>
        <w:rPr>
          <w:rFonts w:ascii="David" w:hAnsi="David" w:cs="David"/>
          <w:sz w:val="24"/>
          <w:szCs w:val="24"/>
          <w:rtl/>
        </w:rPr>
      </w:pPr>
      <w:r>
        <w:rPr>
          <w:rFonts w:ascii="David" w:hAnsi="David" w:cs="David" w:hint="cs"/>
          <w:sz w:val="24"/>
          <w:szCs w:val="24"/>
          <w:rtl/>
        </w:rPr>
        <w:t xml:space="preserve">המאמר מדבר על </w:t>
      </w:r>
      <w:r w:rsidRPr="0040203C">
        <w:rPr>
          <w:rFonts w:ascii="David" w:hAnsi="David" w:cs="David" w:hint="cs"/>
          <w:sz w:val="24"/>
          <w:szCs w:val="24"/>
          <w:u w:val="single"/>
          <w:rtl/>
        </w:rPr>
        <w:t>3 נאמנויות של השופט</w:t>
      </w:r>
      <w:r>
        <w:rPr>
          <w:rFonts w:ascii="David" w:hAnsi="David" w:cs="David" w:hint="cs"/>
          <w:sz w:val="24"/>
          <w:szCs w:val="24"/>
          <w:rtl/>
        </w:rPr>
        <w:t xml:space="preserve">. הוא מדרג ומסביר. </w:t>
      </w:r>
    </w:p>
    <w:p w14:paraId="169F6522" w14:textId="5030FD6A" w:rsidR="00AC58AD" w:rsidRDefault="001C2DE2" w:rsidP="00A436E0">
      <w:pPr>
        <w:pStyle w:val="a7"/>
        <w:numPr>
          <w:ilvl w:val="0"/>
          <w:numId w:val="215"/>
        </w:numPr>
        <w:tabs>
          <w:tab w:val="left" w:pos="2258"/>
        </w:tabs>
        <w:jc w:val="both"/>
        <w:rPr>
          <w:rFonts w:ascii="David" w:hAnsi="David" w:cs="David"/>
          <w:sz w:val="24"/>
          <w:szCs w:val="24"/>
        </w:rPr>
      </w:pPr>
      <w:bookmarkStart w:id="53" w:name="_Hlk107762464"/>
      <w:r w:rsidRPr="0040203C">
        <w:rPr>
          <w:rFonts w:ascii="David" w:hAnsi="David" w:cs="David" w:hint="cs"/>
          <w:b/>
          <w:bCs/>
          <w:sz w:val="24"/>
          <w:szCs w:val="24"/>
          <w:u w:val="single"/>
          <w:shd w:val="clear" w:color="auto" w:fill="FBE4D5" w:themeFill="accent2" w:themeFillTint="33"/>
          <w:rtl/>
        </w:rPr>
        <w:lastRenderedPageBreak/>
        <w:t>נאמנות ללשון החוק</w:t>
      </w:r>
      <w:r w:rsidRPr="001C2DE2">
        <w:rPr>
          <w:rFonts w:ascii="David" w:hAnsi="David" w:cs="David" w:hint="cs"/>
          <w:sz w:val="24"/>
          <w:szCs w:val="24"/>
          <w:rtl/>
        </w:rPr>
        <w:t xml:space="preserve"> </w:t>
      </w:r>
      <w:r w:rsidR="008824C7">
        <w:rPr>
          <w:rFonts w:ascii="David" w:hAnsi="David" w:cs="David" w:hint="cs"/>
          <w:sz w:val="24"/>
          <w:szCs w:val="24"/>
          <w:rtl/>
        </w:rPr>
        <w:t>(</w:t>
      </w:r>
      <w:r w:rsidR="0073031B">
        <w:rPr>
          <w:rFonts w:ascii="David" w:hAnsi="David" w:cs="David" w:hint="cs"/>
          <w:sz w:val="24"/>
          <w:szCs w:val="24"/>
          <w:rtl/>
        </w:rPr>
        <w:t>פ</w:t>
      </w:r>
      <w:r w:rsidRPr="001C2DE2">
        <w:rPr>
          <w:rFonts w:ascii="David" w:hAnsi="David" w:cs="David" w:hint="cs"/>
          <w:sz w:val="24"/>
          <w:szCs w:val="24"/>
          <w:rtl/>
        </w:rPr>
        <w:t xml:space="preserve">רשנות </w:t>
      </w:r>
      <w:r w:rsidR="0073031B">
        <w:rPr>
          <w:rFonts w:ascii="David" w:hAnsi="David" w:cs="David" w:hint="cs"/>
          <w:sz w:val="24"/>
          <w:szCs w:val="24"/>
          <w:rtl/>
        </w:rPr>
        <w:t>מילולית</w:t>
      </w:r>
      <w:r w:rsidRPr="001C2DE2">
        <w:rPr>
          <w:rFonts w:ascii="David" w:hAnsi="David" w:cs="David" w:hint="cs"/>
          <w:sz w:val="24"/>
          <w:szCs w:val="24"/>
          <w:rtl/>
        </w:rPr>
        <w:t xml:space="preserve">)- פרשן חייב להיות נאמן ללשון ולא רשאי לפרש את החוק בניגוד ללשון. מדוע היא חשובה? </w:t>
      </w:r>
    </w:p>
    <w:p w14:paraId="20D9F420" w14:textId="77777777" w:rsidR="0073031B" w:rsidRDefault="001C2DE2" w:rsidP="00A436E0">
      <w:pPr>
        <w:pStyle w:val="a7"/>
        <w:numPr>
          <w:ilvl w:val="0"/>
          <w:numId w:val="216"/>
        </w:numPr>
        <w:tabs>
          <w:tab w:val="left" w:pos="2258"/>
        </w:tabs>
        <w:jc w:val="both"/>
        <w:rPr>
          <w:rFonts w:ascii="David" w:hAnsi="David" w:cs="David"/>
          <w:sz w:val="24"/>
          <w:szCs w:val="24"/>
        </w:rPr>
      </w:pPr>
      <w:r>
        <w:rPr>
          <w:rFonts w:ascii="David" w:hAnsi="David" w:cs="David" w:hint="cs"/>
          <w:sz w:val="24"/>
          <w:szCs w:val="24"/>
          <w:rtl/>
        </w:rPr>
        <w:t>נובעת משלטון החוק</w:t>
      </w:r>
      <w:r w:rsidR="0073031B">
        <w:rPr>
          <w:rFonts w:ascii="David" w:hAnsi="David" w:cs="David" w:hint="cs"/>
          <w:sz w:val="24"/>
          <w:szCs w:val="24"/>
          <w:rtl/>
        </w:rPr>
        <w:t xml:space="preserve">: </w:t>
      </w:r>
    </w:p>
    <w:p w14:paraId="21480801" w14:textId="7FF6B354" w:rsidR="001C2DE2" w:rsidRDefault="008557AF" w:rsidP="00A436E0">
      <w:pPr>
        <w:pStyle w:val="a7"/>
        <w:numPr>
          <w:ilvl w:val="1"/>
          <w:numId w:val="216"/>
        </w:numPr>
        <w:tabs>
          <w:tab w:val="left" w:pos="2258"/>
        </w:tabs>
        <w:jc w:val="both"/>
        <w:rPr>
          <w:rFonts w:ascii="David" w:hAnsi="David" w:cs="David"/>
          <w:sz w:val="24"/>
          <w:szCs w:val="24"/>
        </w:rPr>
      </w:pPr>
      <w:r w:rsidRPr="008557AF">
        <w:rPr>
          <w:rFonts w:ascii="David" w:hAnsi="David" w:cs="David" w:hint="cs"/>
          <w:b/>
          <w:bCs/>
          <w:sz w:val="24"/>
          <w:szCs w:val="24"/>
          <w:rtl/>
        </w:rPr>
        <w:t>וודאות</w:t>
      </w:r>
      <w:r>
        <w:rPr>
          <w:rFonts w:ascii="David" w:hAnsi="David" w:cs="David" w:hint="cs"/>
          <w:sz w:val="24"/>
          <w:szCs w:val="24"/>
          <w:rtl/>
        </w:rPr>
        <w:t xml:space="preserve">- </w:t>
      </w:r>
      <w:r w:rsidR="0073031B">
        <w:rPr>
          <w:rFonts w:ascii="David" w:hAnsi="David" w:cs="David" w:hint="cs"/>
          <w:sz w:val="24"/>
          <w:szCs w:val="24"/>
          <w:rtl/>
        </w:rPr>
        <w:t>נותנת לדין את וודאותו.</w:t>
      </w:r>
    </w:p>
    <w:p w14:paraId="561D8A37" w14:textId="2EBA2F72" w:rsidR="0073031B" w:rsidRDefault="008557AF" w:rsidP="00A436E0">
      <w:pPr>
        <w:pStyle w:val="a7"/>
        <w:numPr>
          <w:ilvl w:val="1"/>
          <w:numId w:val="216"/>
        </w:numPr>
        <w:tabs>
          <w:tab w:val="left" w:pos="2258"/>
        </w:tabs>
        <w:jc w:val="both"/>
        <w:rPr>
          <w:rFonts w:ascii="David" w:hAnsi="David" w:cs="David"/>
          <w:sz w:val="24"/>
          <w:szCs w:val="24"/>
        </w:rPr>
      </w:pPr>
      <w:r w:rsidRPr="008557AF">
        <w:rPr>
          <w:rFonts w:ascii="David" w:hAnsi="David" w:cs="David" w:hint="cs"/>
          <w:b/>
          <w:bCs/>
          <w:sz w:val="24"/>
          <w:szCs w:val="24"/>
          <w:rtl/>
        </w:rPr>
        <w:t>פומביות</w:t>
      </w:r>
      <w:r>
        <w:rPr>
          <w:rFonts w:ascii="David" w:hAnsi="David" w:cs="David" w:hint="cs"/>
          <w:sz w:val="24"/>
          <w:szCs w:val="24"/>
          <w:rtl/>
        </w:rPr>
        <w:t xml:space="preserve">- </w:t>
      </w:r>
      <w:r w:rsidR="0073031B">
        <w:rPr>
          <w:rFonts w:ascii="David" w:hAnsi="David" w:cs="David" w:hint="cs"/>
          <w:sz w:val="24"/>
          <w:szCs w:val="24"/>
          <w:rtl/>
        </w:rPr>
        <w:t xml:space="preserve">נותנת לדין את פומביותו. </w:t>
      </w:r>
      <w:r w:rsidR="0023381A">
        <w:rPr>
          <w:rFonts w:ascii="David" w:hAnsi="David" w:cs="David" w:hint="cs"/>
          <w:sz w:val="24"/>
          <w:szCs w:val="24"/>
          <w:rtl/>
        </w:rPr>
        <w:t>[הפירוש כפי שפורסם].</w:t>
      </w:r>
    </w:p>
    <w:p w14:paraId="244B85CB" w14:textId="5172D3A3" w:rsidR="0023381A" w:rsidRDefault="008557AF" w:rsidP="00A436E0">
      <w:pPr>
        <w:pStyle w:val="a7"/>
        <w:numPr>
          <w:ilvl w:val="1"/>
          <w:numId w:val="216"/>
        </w:numPr>
        <w:tabs>
          <w:tab w:val="left" w:pos="2258"/>
        </w:tabs>
        <w:jc w:val="both"/>
        <w:rPr>
          <w:rFonts w:ascii="David" w:hAnsi="David" w:cs="David"/>
          <w:sz w:val="24"/>
          <w:szCs w:val="24"/>
        </w:rPr>
      </w:pPr>
      <w:r w:rsidRPr="008557AF">
        <w:rPr>
          <w:rFonts w:ascii="David" w:hAnsi="David" w:cs="David" w:hint="cs"/>
          <w:b/>
          <w:bCs/>
          <w:sz w:val="24"/>
          <w:szCs w:val="24"/>
          <w:rtl/>
        </w:rPr>
        <w:t>שוויון</w:t>
      </w:r>
      <w:r>
        <w:rPr>
          <w:rFonts w:ascii="David" w:hAnsi="David" w:cs="David" w:hint="cs"/>
          <w:sz w:val="24"/>
          <w:szCs w:val="24"/>
          <w:rtl/>
        </w:rPr>
        <w:t xml:space="preserve">- </w:t>
      </w:r>
      <w:r w:rsidR="0023381A">
        <w:rPr>
          <w:rFonts w:ascii="David" w:hAnsi="David" w:cs="David" w:hint="cs"/>
          <w:sz w:val="24"/>
          <w:szCs w:val="24"/>
          <w:rtl/>
        </w:rPr>
        <w:t>מבטיחה את השוויון. -אם כולם נוהגים לפי החוק הכתוב ומשמעותו המילולית נשמר השוויון. אם שופט ייתן משמעויות לא מילוליות אז זה פותח פתח לפרשנויות שונות</w:t>
      </w:r>
      <w:r>
        <w:rPr>
          <w:rFonts w:ascii="David" w:hAnsi="David" w:cs="David" w:hint="cs"/>
          <w:sz w:val="24"/>
          <w:szCs w:val="24"/>
          <w:rtl/>
        </w:rPr>
        <w:t>- דבק ללשון או לא דבק ללשון</w:t>
      </w:r>
      <w:r w:rsidR="0023381A">
        <w:rPr>
          <w:rFonts w:ascii="David" w:hAnsi="David" w:cs="David" w:hint="cs"/>
          <w:sz w:val="24"/>
          <w:szCs w:val="24"/>
          <w:rtl/>
        </w:rPr>
        <w:t xml:space="preserve">. זה עלול לגרום לאי שוויון. </w:t>
      </w:r>
    </w:p>
    <w:bookmarkEnd w:id="53"/>
    <w:p w14:paraId="48AF9846" w14:textId="77777777" w:rsidR="00F159C6" w:rsidRDefault="00F159C6" w:rsidP="00F159C6">
      <w:pPr>
        <w:pStyle w:val="a7"/>
        <w:tabs>
          <w:tab w:val="left" w:pos="2258"/>
        </w:tabs>
        <w:ind w:left="1440"/>
        <w:jc w:val="both"/>
        <w:rPr>
          <w:rFonts w:ascii="David" w:hAnsi="David" w:cs="David"/>
          <w:sz w:val="24"/>
          <w:szCs w:val="24"/>
        </w:rPr>
      </w:pPr>
    </w:p>
    <w:p w14:paraId="29AA3760" w14:textId="05669446" w:rsidR="008557AF" w:rsidRDefault="00F159C6" w:rsidP="00A436E0">
      <w:pPr>
        <w:pStyle w:val="a7"/>
        <w:numPr>
          <w:ilvl w:val="0"/>
          <w:numId w:val="215"/>
        </w:numPr>
        <w:tabs>
          <w:tab w:val="left" w:pos="2258"/>
        </w:tabs>
        <w:jc w:val="both"/>
        <w:rPr>
          <w:rFonts w:ascii="David" w:hAnsi="David" w:cs="David"/>
          <w:sz w:val="24"/>
          <w:szCs w:val="24"/>
        </w:rPr>
      </w:pPr>
      <w:bookmarkStart w:id="54" w:name="_Hlk107762498"/>
      <w:r w:rsidRPr="0040203C">
        <w:rPr>
          <w:rFonts w:ascii="David" w:hAnsi="David" w:cs="David" w:hint="cs"/>
          <w:b/>
          <w:bCs/>
          <w:sz w:val="24"/>
          <w:szCs w:val="24"/>
          <w:u w:val="single"/>
          <w:shd w:val="clear" w:color="auto" w:fill="FBE4D5" w:themeFill="accent2" w:themeFillTint="33"/>
          <w:rtl/>
        </w:rPr>
        <w:t>נאמנות לרוח החוק</w:t>
      </w:r>
      <w:r>
        <w:rPr>
          <w:rFonts w:ascii="David" w:hAnsi="David" w:cs="David" w:hint="cs"/>
          <w:sz w:val="24"/>
          <w:szCs w:val="24"/>
          <w:rtl/>
        </w:rPr>
        <w:t xml:space="preserve">- </w:t>
      </w:r>
    </w:p>
    <w:p w14:paraId="043956C5" w14:textId="54A8FE53" w:rsidR="00F159C6" w:rsidRDefault="00F159C6" w:rsidP="00A436E0">
      <w:pPr>
        <w:pStyle w:val="a7"/>
        <w:numPr>
          <w:ilvl w:val="0"/>
          <w:numId w:val="217"/>
        </w:numPr>
        <w:tabs>
          <w:tab w:val="left" w:pos="2258"/>
        </w:tabs>
        <w:jc w:val="both"/>
        <w:rPr>
          <w:rFonts w:ascii="David" w:hAnsi="David" w:cs="David"/>
          <w:sz w:val="24"/>
          <w:szCs w:val="24"/>
        </w:rPr>
      </w:pPr>
      <w:r>
        <w:rPr>
          <w:rFonts w:ascii="David" w:hAnsi="David" w:cs="David" w:hint="cs"/>
          <w:sz w:val="24"/>
          <w:szCs w:val="24"/>
          <w:rtl/>
        </w:rPr>
        <w:t>כוונה, טעם, תכלית החוק.</w:t>
      </w:r>
      <w:r w:rsidR="003F4C5A">
        <w:rPr>
          <w:rFonts w:ascii="David" w:hAnsi="David" w:cs="David" w:hint="cs"/>
          <w:sz w:val="24"/>
          <w:szCs w:val="24"/>
          <w:rtl/>
        </w:rPr>
        <w:t xml:space="preserve"> -כללים לא שרירותיים, אלא יש סיבה וטעם. זה יכול להשפיע על הפירוש שלו. </w:t>
      </w:r>
    </w:p>
    <w:p w14:paraId="143485B4" w14:textId="2CF3615A" w:rsidR="00F159C6" w:rsidRDefault="00F159C6" w:rsidP="00A436E0">
      <w:pPr>
        <w:pStyle w:val="a7"/>
        <w:numPr>
          <w:ilvl w:val="0"/>
          <w:numId w:val="217"/>
        </w:numPr>
        <w:tabs>
          <w:tab w:val="left" w:pos="2258"/>
        </w:tabs>
        <w:jc w:val="both"/>
        <w:rPr>
          <w:rFonts w:ascii="David" w:hAnsi="David" w:cs="David"/>
          <w:sz w:val="24"/>
          <w:szCs w:val="24"/>
        </w:rPr>
      </w:pPr>
      <w:r>
        <w:rPr>
          <w:rFonts w:ascii="David" w:hAnsi="David" w:cs="David" w:hint="cs"/>
          <w:sz w:val="24"/>
          <w:szCs w:val="24"/>
          <w:rtl/>
        </w:rPr>
        <w:t xml:space="preserve">חוק ללא טעם הוא כמו גוף ללא נשמה. </w:t>
      </w:r>
    </w:p>
    <w:p w14:paraId="775A2048" w14:textId="60D7077F" w:rsidR="003F4C5A" w:rsidRDefault="003F4C5A" w:rsidP="00A436E0">
      <w:pPr>
        <w:pStyle w:val="a7"/>
        <w:numPr>
          <w:ilvl w:val="0"/>
          <w:numId w:val="217"/>
        </w:numPr>
        <w:tabs>
          <w:tab w:val="left" w:pos="2258"/>
        </w:tabs>
        <w:jc w:val="both"/>
        <w:rPr>
          <w:rFonts w:ascii="David" w:hAnsi="David" w:cs="David"/>
          <w:sz w:val="24"/>
          <w:szCs w:val="24"/>
        </w:rPr>
      </w:pPr>
      <w:r>
        <w:rPr>
          <w:rFonts w:ascii="David" w:hAnsi="David" w:cs="David" w:hint="cs"/>
          <w:sz w:val="24"/>
          <w:szCs w:val="24"/>
          <w:rtl/>
        </w:rPr>
        <w:t>הטעם נותן לחוק חיים (מובן).</w:t>
      </w:r>
    </w:p>
    <w:p w14:paraId="32D09705" w14:textId="20C1337F" w:rsidR="003F4C5A" w:rsidRDefault="003F4C5A" w:rsidP="00A436E0">
      <w:pPr>
        <w:pStyle w:val="a7"/>
        <w:numPr>
          <w:ilvl w:val="0"/>
          <w:numId w:val="217"/>
        </w:numPr>
        <w:tabs>
          <w:tab w:val="left" w:pos="2258"/>
        </w:tabs>
        <w:jc w:val="both"/>
        <w:rPr>
          <w:rFonts w:ascii="David" w:hAnsi="David" w:cs="David"/>
          <w:sz w:val="24"/>
          <w:szCs w:val="24"/>
        </w:rPr>
      </w:pPr>
      <w:r>
        <w:rPr>
          <w:rFonts w:ascii="David" w:hAnsi="David" w:cs="David" w:hint="cs"/>
          <w:sz w:val="24"/>
          <w:szCs w:val="24"/>
          <w:rtl/>
        </w:rPr>
        <w:t>הטעם נותן לחוק צדק.</w:t>
      </w:r>
    </w:p>
    <w:bookmarkEnd w:id="54"/>
    <w:p w14:paraId="3C9FD553" w14:textId="5834F80C" w:rsidR="008824C7" w:rsidRDefault="0032096F" w:rsidP="008824C7">
      <w:pPr>
        <w:tabs>
          <w:tab w:val="left" w:pos="2258"/>
        </w:tabs>
        <w:jc w:val="both"/>
        <w:rPr>
          <w:rFonts w:ascii="David" w:hAnsi="David" w:cs="David"/>
          <w:sz w:val="24"/>
          <w:szCs w:val="24"/>
          <w:rtl/>
        </w:rPr>
      </w:pPr>
      <w:r>
        <w:rPr>
          <w:rFonts w:ascii="David" w:hAnsi="David" w:cs="David" w:hint="cs"/>
          <w:sz w:val="24"/>
          <w:szCs w:val="24"/>
          <w:rtl/>
        </w:rPr>
        <w:t xml:space="preserve">יש מדרג- </w:t>
      </w:r>
      <w:r w:rsidR="008824C7">
        <w:rPr>
          <w:rFonts w:ascii="David" w:hAnsi="David" w:cs="David" w:hint="cs"/>
          <w:sz w:val="24"/>
          <w:szCs w:val="24"/>
          <w:rtl/>
        </w:rPr>
        <w:t>פרשן צריך לפרש לפי לשון החוק. אם הוא מגיע לשלב שהלשון איננה מספיק ברורה או שיכולה לה</w:t>
      </w:r>
      <w:r>
        <w:rPr>
          <w:rFonts w:ascii="David" w:hAnsi="David" w:cs="David" w:hint="cs"/>
          <w:sz w:val="24"/>
          <w:szCs w:val="24"/>
          <w:rtl/>
        </w:rPr>
        <w:t>ש</w:t>
      </w:r>
      <w:r w:rsidR="008824C7">
        <w:rPr>
          <w:rFonts w:ascii="David" w:hAnsi="David" w:cs="David" w:hint="cs"/>
          <w:sz w:val="24"/>
          <w:szCs w:val="24"/>
          <w:rtl/>
        </w:rPr>
        <w:t xml:space="preserve">תמע לכמה כיוונים, אז הרוח של החוק צריכה להשפיע. הוא </w:t>
      </w:r>
      <w:r w:rsidR="008824C7" w:rsidRPr="0032096F">
        <w:rPr>
          <w:rFonts w:ascii="David" w:hAnsi="David" w:cs="David" w:hint="cs"/>
          <w:b/>
          <w:bCs/>
          <w:sz w:val="24"/>
          <w:szCs w:val="24"/>
          <w:rtl/>
        </w:rPr>
        <w:t>מתאר מבנה של שלבים</w:t>
      </w:r>
      <w:r w:rsidR="008824C7">
        <w:rPr>
          <w:rFonts w:ascii="David" w:hAnsi="David" w:cs="David" w:hint="cs"/>
          <w:sz w:val="24"/>
          <w:szCs w:val="24"/>
          <w:rtl/>
        </w:rPr>
        <w:t xml:space="preserve">. </w:t>
      </w:r>
      <w:r>
        <w:rPr>
          <w:rFonts w:ascii="David" w:hAnsi="David" w:cs="David" w:hint="cs"/>
          <w:sz w:val="24"/>
          <w:szCs w:val="24"/>
          <w:rtl/>
        </w:rPr>
        <w:t>מגיע אל התכלית, במקום שבו הלשון ממילא מייצרת יותר מאפשרות אחת.</w:t>
      </w:r>
      <w:r w:rsidR="00EE5EF1">
        <w:rPr>
          <w:rFonts w:ascii="David" w:hAnsi="David" w:cs="David" w:hint="cs"/>
          <w:sz w:val="24"/>
          <w:szCs w:val="24"/>
          <w:rtl/>
        </w:rPr>
        <w:t xml:space="preserve"> התכלית תאפשר לברור מבין האפשרויות השונות את הפרשנות המתאימה.</w:t>
      </w:r>
      <w:r w:rsidR="002A40A4">
        <w:rPr>
          <w:rFonts w:ascii="David" w:hAnsi="David" w:cs="David" w:hint="cs"/>
          <w:sz w:val="24"/>
          <w:szCs w:val="24"/>
          <w:rtl/>
        </w:rPr>
        <w:t xml:space="preserve"> [זו גישה שונה מהשופט ברק]</w:t>
      </w:r>
      <w:r w:rsidR="00CB09DB">
        <w:rPr>
          <w:rFonts w:ascii="David" w:hAnsi="David" w:cs="David" w:hint="cs"/>
          <w:sz w:val="24"/>
          <w:szCs w:val="24"/>
          <w:rtl/>
        </w:rPr>
        <w:t xml:space="preserve">. דומה לשיטת השלבים בפס"ד </w:t>
      </w:r>
      <w:proofErr w:type="spellStart"/>
      <w:r w:rsidR="00CB09DB">
        <w:rPr>
          <w:rFonts w:ascii="David" w:hAnsi="David" w:cs="David" w:hint="cs"/>
          <w:sz w:val="24"/>
          <w:szCs w:val="24"/>
          <w:rtl/>
        </w:rPr>
        <w:t>אפרופים</w:t>
      </w:r>
      <w:proofErr w:type="spellEnd"/>
      <w:r w:rsidR="00CB09DB">
        <w:rPr>
          <w:rFonts w:ascii="David" w:hAnsi="David" w:cs="David" w:hint="cs"/>
          <w:sz w:val="24"/>
          <w:szCs w:val="24"/>
          <w:rtl/>
        </w:rPr>
        <w:t xml:space="preserve">. </w:t>
      </w:r>
    </w:p>
    <w:p w14:paraId="0B8B3728" w14:textId="362FCEA7" w:rsidR="0032096F" w:rsidRDefault="00CB09DB" w:rsidP="00A436E0">
      <w:pPr>
        <w:pStyle w:val="a7"/>
        <w:numPr>
          <w:ilvl w:val="0"/>
          <w:numId w:val="215"/>
        </w:numPr>
        <w:tabs>
          <w:tab w:val="left" w:pos="2258"/>
        </w:tabs>
        <w:jc w:val="both"/>
        <w:rPr>
          <w:rFonts w:ascii="David" w:hAnsi="David" w:cs="David"/>
          <w:sz w:val="24"/>
          <w:szCs w:val="24"/>
        </w:rPr>
      </w:pPr>
      <w:bookmarkStart w:id="55" w:name="_Hlk107762582"/>
      <w:r w:rsidRPr="00466085">
        <w:rPr>
          <w:rFonts w:ascii="David" w:hAnsi="David" w:cs="David" w:hint="cs"/>
          <w:b/>
          <w:bCs/>
          <w:sz w:val="24"/>
          <w:szCs w:val="24"/>
          <w:u w:val="single"/>
          <w:shd w:val="clear" w:color="auto" w:fill="FBE4D5" w:themeFill="accent2" w:themeFillTint="33"/>
          <w:rtl/>
        </w:rPr>
        <w:t>נאמנות לרוחו של המחוקק</w:t>
      </w:r>
      <w:r>
        <w:rPr>
          <w:rFonts w:ascii="David" w:hAnsi="David" w:cs="David" w:hint="cs"/>
          <w:sz w:val="24"/>
          <w:szCs w:val="24"/>
          <w:rtl/>
        </w:rPr>
        <w:t xml:space="preserve">- </w:t>
      </w:r>
    </w:p>
    <w:p w14:paraId="20934176" w14:textId="27347538" w:rsidR="00CB09DB" w:rsidRDefault="00CB09DB" w:rsidP="00A436E0">
      <w:pPr>
        <w:pStyle w:val="a7"/>
        <w:numPr>
          <w:ilvl w:val="0"/>
          <w:numId w:val="218"/>
        </w:numPr>
        <w:tabs>
          <w:tab w:val="left" w:pos="2258"/>
        </w:tabs>
        <w:jc w:val="both"/>
        <w:rPr>
          <w:rFonts w:ascii="David" w:hAnsi="David" w:cs="David"/>
          <w:sz w:val="24"/>
          <w:szCs w:val="24"/>
        </w:rPr>
      </w:pPr>
      <w:r>
        <w:rPr>
          <w:rFonts w:ascii="David" w:hAnsi="David" w:cs="David" w:hint="cs"/>
          <w:sz w:val="24"/>
          <w:szCs w:val="24"/>
          <w:rtl/>
        </w:rPr>
        <w:t>עקרונות יסוד.</w:t>
      </w:r>
    </w:p>
    <w:p w14:paraId="649C163F" w14:textId="2455D30C" w:rsidR="00CB09DB" w:rsidRDefault="00CB09DB" w:rsidP="00A436E0">
      <w:pPr>
        <w:pStyle w:val="a7"/>
        <w:numPr>
          <w:ilvl w:val="0"/>
          <w:numId w:val="218"/>
        </w:numPr>
        <w:tabs>
          <w:tab w:val="left" w:pos="2258"/>
        </w:tabs>
        <w:jc w:val="both"/>
        <w:rPr>
          <w:rFonts w:ascii="David" w:hAnsi="David" w:cs="David"/>
          <w:sz w:val="24"/>
          <w:szCs w:val="24"/>
        </w:rPr>
      </w:pPr>
      <w:r>
        <w:rPr>
          <w:rFonts w:ascii="David" w:hAnsi="David" w:cs="David" w:hint="cs"/>
          <w:sz w:val="24"/>
          <w:szCs w:val="24"/>
          <w:rtl/>
        </w:rPr>
        <w:t>דמוקרטיה.</w:t>
      </w:r>
    </w:p>
    <w:p w14:paraId="6AC4AB43" w14:textId="372BCE7E" w:rsidR="00CB09DB" w:rsidRDefault="00CB09DB" w:rsidP="00A436E0">
      <w:pPr>
        <w:pStyle w:val="a7"/>
        <w:numPr>
          <w:ilvl w:val="0"/>
          <w:numId w:val="218"/>
        </w:numPr>
        <w:tabs>
          <w:tab w:val="left" w:pos="2258"/>
        </w:tabs>
        <w:jc w:val="both"/>
        <w:rPr>
          <w:rFonts w:ascii="David" w:hAnsi="David" w:cs="David"/>
          <w:sz w:val="24"/>
          <w:szCs w:val="24"/>
        </w:rPr>
      </w:pPr>
      <w:r>
        <w:rPr>
          <w:rFonts w:ascii="David" w:hAnsi="David" w:cs="David" w:hint="cs"/>
          <w:sz w:val="24"/>
          <w:szCs w:val="24"/>
          <w:rtl/>
        </w:rPr>
        <w:t>חירות האדם.</w:t>
      </w:r>
    </w:p>
    <w:bookmarkEnd w:id="55"/>
    <w:p w14:paraId="7BC65EFF" w14:textId="1D4900CA" w:rsidR="002D64F3" w:rsidRDefault="005B1C9D" w:rsidP="00CB09DB">
      <w:pPr>
        <w:tabs>
          <w:tab w:val="left" w:pos="2258"/>
        </w:tabs>
        <w:jc w:val="both"/>
        <w:rPr>
          <w:rFonts w:ascii="David" w:hAnsi="David" w:cs="David"/>
          <w:sz w:val="24"/>
          <w:szCs w:val="24"/>
          <w:rtl/>
        </w:rPr>
      </w:pPr>
      <w:r w:rsidRPr="00466085">
        <w:rPr>
          <w:rFonts w:ascii="David" w:hAnsi="David" w:cs="David" w:hint="cs"/>
          <w:sz w:val="24"/>
          <w:szCs w:val="24"/>
          <w:rtl/>
        </w:rPr>
        <w:t>רוח המחוקק="עקרונות יסוד של השיטה".</w:t>
      </w:r>
      <w:r>
        <w:rPr>
          <w:rFonts w:ascii="David" w:hAnsi="David" w:cs="David" w:hint="cs"/>
          <w:sz w:val="24"/>
          <w:szCs w:val="24"/>
          <w:rtl/>
        </w:rPr>
        <w:t xml:space="preserve"> מאמר ישן של חיים כהן, לפני חוקי היסוד ועקרונות היסוד של השיטה. מדבר על דמוקרטיה וחירות. מפרש את החוק בהתאם לעקרונות הללו. מניח </w:t>
      </w:r>
      <w:r w:rsidRPr="002D64F3">
        <w:rPr>
          <w:rFonts w:ascii="David" w:hAnsi="David" w:cs="David" w:hint="cs"/>
          <w:b/>
          <w:bCs/>
          <w:sz w:val="24"/>
          <w:szCs w:val="24"/>
          <w:rtl/>
        </w:rPr>
        <w:t xml:space="preserve">חזקה </w:t>
      </w:r>
      <w:r w:rsidR="002D64F3" w:rsidRPr="002D64F3">
        <w:rPr>
          <w:rFonts w:ascii="David" w:hAnsi="David" w:cs="David" w:hint="cs"/>
          <w:b/>
          <w:bCs/>
          <w:sz w:val="24"/>
          <w:szCs w:val="24"/>
          <w:rtl/>
        </w:rPr>
        <w:t>על המחוקק שרוחו טובה עליו</w:t>
      </w:r>
      <w:r w:rsidR="002D64F3">
        <w:rPr>
          <w:rFonts w:ascii="David" w:hAnsi="David" w:cs="David" w:hint="cs"/>
          <w:sz w:val="24"/>
          <w:szCs w:val="24"/>
          <w:rtl/>
        </w:rPr>
        <w:t>. היום ההנחה הזו כתובה בחוקי היסוד. פירוש החוק והתכלית שלו צריכה להתאים לעקרונות היסוד של השיטה.</w:t>
      </w:r>
    </w:p>
    <w:p w14:paraId="669147E7" w14:textId="77777777" w:rsidR="003D75F4" w:rsidRDefault="002D64F3" w:rsidP="003D75F4">
      <w:pPr>
        <w:tabs>
          <w:tab w:val="left" w:pos="2258"/>
        </w:tabs>
        <w:jc w:val="both"/>
        <w:rPr>
          <w:rFonts w:ascii="David" w:hAnsi="David" w:cs="David"/>
          <w:sz w:val="24"/>
          <w:szCs w:val="24"/>
          <w:rtl/>
        </w:rPr>
      </w:pPr>
      <w:r>
        <w:rPr>
          <w:rFonts w:ascii="David" w:hAnsi="David" w:cs="David" w:hint="cs"/>
          <w:sz w:val="24"/>
          <w:szCs w:val="24"/>
          <w:rtl/>
        </w:rPr>
        <w:t xml:space="preserve">הוא נותן לשופט כלים להתמודד עם סיטואציה שהפירוש המילולי של החוק יהיה בלתי צודק. </w:t>
      </w:r>
      <w:r w:rsidR="003D75F4">
        <w:rPr>
          <w:rFonts w:ascii="David" w:hAnsi="David" w:cs="David" w:hint="cs"/>
          <w:sz w:val="24"/>
          <w:szCs w:val="24"/>
          <w:rtl/>
        </w:rPr>
        <w:t xml:space="preserve">ואולי תכלית החוק כשלעצמה אין בה כדי להפוך אותה לצודקת. יש עקרונות גבוהים יותר במדרג הנורמות שיהפכו פרשנות לצודקת. מתחשבים בעקרונות היסוד. היום במבנה החוקתי- "נאמנות לרוחו של המחוקק" היא נאמנות לעקרונות החוקתיים שמשפיעה על פירוש של חוק. </w:t>
      </w:r>
    </w:p>
    <w:p w14:paraId="2D67F546" w14:textId="77777777" w:rsidR="00747CE5" w:rsidRDefault="00747CE5" w:rsidP="003D75F4">
      <w:pPr>
        <w:tabs>
          <w:tab w:val="left" w:pos="2258"/>
        </w:tabs>
        <w:jc w:val="both"/>
        <w:rPr>
          <w:rFonts w:ascii="David" w:hAnsi="David" w:cs="David"/>
          <w:sz w:val="24"/>
          <w:szCs w:val="24"/>
          <w:rtl/>
        </w:rPr>
      </w:pPr>
    </w:p>
    <w:p w14:paraId="0216B1AF" w14:textId="2BA67F22" w:rsidR="00CB09DB" w:rsidRPr="00747CE5" w:rsidRDefault="00224F48" w:rsidP="00747CE5">
      <w:pPr>
        <w:pStyle w:val="a7"/>
        <w:numPr>
          <w:ilvl w:val="0"/>
          <w:numId w:val="127"/>
        </w:numPr>
        <w:tabs>
          <w:tab w:val="left" w:pos="2258"/>
        </w:tabs>
        <w:jc w:val="both"/>
        <w:rPr>
          <w:rFonts w:ascii="David" w:hAnsi="David" w:cs="David"/>
          <w:sz w:val="24"/>
          <w:szCs w:val="24"/>
          <w:rtl/>
        </w:rPr>
      </w:pPr>
      <w:r w:rsidRPr="00747CE5">
        <w:rPr>
          <w:rFonts w:ascii="David" w:hAnsi="David" w:cs="David" w:hint="cs"/>
          <w:sz w:val="24"/>
          <w:szCs w:val="24"/>
          <w:rtl/>
        </w:rPr>
        <w:t xml:space="preserve">אם אנחנו משווים את זה לשופט סקליה- זו גישה פרשנית שונה. חיים כהן רואה ככלי לגיטימי את הפרשנות התכליתית. המענה שלו </w:t>
      </w:r>
      <w:proofErr w:type="spellStart"/>
      <w:r w:rsidRPr="00747CE5">
        <w:rPr>
          <w:rFonts w:ascii="David" w:hAnsi="David" w:cs="David" w:hint="cs"/>
          <w:sz w:val="24"/>
          <w:szCs w:val="24"/>
          <w:rtl/>
        </w:rPr>
        <w:t>לסקליה</w:t>
      </w:r>
      <w:proofErr w:type="spellEnd"/>
      <w:r w:rsidR="002D64F3" w:rsidRPr="00747CE5">
        <w:rPr>
          <w:rFonts w:ascii="David" w:hAnsi="David" w:cs="David" w:hint="cs"/>
          <w:sz w:val="24"/>
          <w:szCs w:val="24"/>
          <w:rtl/>
        </w:rPr>
        <w:t xml:space="preserve"> </w:t>
      </w:r>
      <w:r w:rsidR="003C0036" w:rsidRPr="00747CE5">
        <w:rPr>
          <w:rFonts w:ascii="David" w:hAnsi="David" w:cs="David" w:hint="cs"/>
          <w:sz w:val="24"/>
          <w:szCs w:val="24"/>
          <w:rtl/>
        </w:rPr>
        <w:t xml:space="preserve">[שטוען שתכלית הוא כלי מניפולטיבי]- שהוא מגיע לזה רק בשלב שהלשון לא מביאה פתרון. מקום שהלשון עמומה או מספקת יותר ממשמעות אחת. </w:t>
      </w:r>
      <w:r w:rsidR="00747CE5" w:rsidRPr="00747CE5">
        <w:rPr>
          <w:rFonts w:ascii="David" w:hAnsi="David" w:cs="David" w:hint="cs"/>
          <w:sz w:val="24"/>
          <w:szCs w:val="24"/>
          <w:rtl/>
        </w:rPr>
        <w:t xml:space="preserve">התכלית פותרת דילמה של השלב הראשון "לשוני". </w:t>
      </w:r>
    </w:p>
    <w:p w14:paraId="62C377D4" w14:textId="16E9B92E" w:rsidR="00747CE5" w:rsidRDefault="00747CE5" w:rsidP="003D75F4">
      <w:pPr>
        <w:tabs>
          <w:tab w:val="left" w:pos="2258"/>
        </w:tabs>
        <w:jc w:val="both"/>
        <w:rPr>
          <w:rFonts w:ascii="David" w:hAnsi="David" w:cs="David"/>
          <w:sz w:val="24"/>
          <w:szCs w:val="24"/>
          <w:rtl/>
        </w:rPr>
      </w:pPr>
      <w:r>
        <w:rPr>
          <w:rFonts w:ascii="David" w:hAnsi="David" w:cs="David" w:hint="cs"/>
          <w:sz w:val="24"/>
          <w:szCs w:val="24"/>
          <w:rtl/>
        </w:rPr>
        <w:t>יש הבנה שונה- תכלית "נשמה"- לא ניתן להבין כלל משפטי מבלי שמבינים את התכלית שלו. כלל משפטי הוא לא שרירותי, ס</w:t>
      </w:r>
      <w:r w:rsidR="00B05E05">
        <w:rPr>
          <w:rFonts w:ascii="David" w:hAnsi="David" w:cs="David" w:hint="cs"/>
          <w:sz w:val="24"/>
          <w:szCs w:val="24"/>
          <w:rtl/>
        </w:rPr>
        <w:t>ת</w:t>
      </w:r>
      <w:r>
        <w:rPr>
          <w:rFonts w:ascii="David" w:hAnsi="David" w:cs="David" w:hint="cs"/>
          <w:sz w:val="24"/>
          <w:szCs w:val="24"/>
          <w:rtl/>
        </w:rPr>
        <w:t xml:space="preserve">ם לעשות פעולות. אלא יש תכלית מסוימת לעשות אותם. מקום שבו אני במבוי סתום- אני חייב להשתמש בתכלית כדי להכריע את השאלה הפרשנית. </w:t>
      </w:r>
    </w:p>
    <w:p w14:paraId="4C1EB67B" w14:textId="388E09CF" w:rsidR="00747CE5" w:rsidRDefault="007658E6" w:rsidP="003D75F4">
      <w:pPr>
        <w:tabs>
          <w:tab w:val="left" w:pos="2258"/>
        </w:tabs>
        <w:jc w:val="both"/>
        <w:rPr>
          <w:rFonts w:ascii="David" w:hAnsi="David" w:cs="David"/>
          <w:sz w:val="24"/>
          <w:szCs w:val="24"/>
          <w:rtl/>
        </w:rPr>
      </w:pPr>
      <w:r w:rsidRPr="009F689A">
        <w:rPr>
          <w:rFonts w:ascii="David" w:hAnsi="David" w:cs="David" w:hint="cs"/>
          <w:b/>
          <w:bCs/>
          <w:sz w:val="24"/>
          <w:szCs w:val="24"/>
          <w:u w:val="single"/>
          <w:shd w:val="clear" w:color="auto" w:fill="D9E2F3" w:themeFill="accent1" w:themeFillTint="33"/>
          <w:rtl/>
        </w:rPr>
        <w:t>פס"ד פלוני נ</w:t>
      </w:r>
      <w:r w:rsidR="009F689A" w:rsidRPr="009F689A">
        <w:rPr>
          <w:rFonts w:ascii="David" w:hAnsi="David" w:cs="David" w:hint="cs"/>
          <w:b/>
          <w:bCs/>
          <w:sz w:val="24"/>
          <w:szCs w:val="24"/>
          <w:u w:val="single"/>
          <w:shd w:val="clear" w:color="auto" w:fill="D9E2F3" w:themeFill="accent1" w:themeFillTint="33"/>
          <w:rtl/>
        </w:rPr>
        <w:t>'</w:t>
      </w:r>
      <w:r w:rsidRPr="009F689A">
        <w:rPr>
          <w:rFonts w:ascii="David" w:hAnsi="David" w:cs="David" w:hint="cs"/>
          <w:b/>
          <w:bCs/>
          <w:sz w:val="24"/>
          <w:szCs w:val="24"/>
          <w:u w:val="single"/>
          <w:shd w:val="clear" w:color="auto" w:fill="D9E2F3" w:themeFill="accent1" w:themeFillTint="33"/>
          <w:rtl/>
        </w:rPr>
        <w:t xml:space="preserve"> פלונית</w:t>
      </w:r>
      <w:r>
        <w:rPr>
          <w:rFonts w:ascii="David" w:hAnsi="David" w:cs="David" w:hint="cs"/>
          <w:sz w:val="24"/>
          <w:szCs w:val="24"/>
          <w:rtl/>
        </w:rPr>
        <w:t xml:space="preserve">- דיון האם להכריע באמצעות פרשנות. דעת הרוב הכניסה את זה ל"אי מסוגלות הורית". לוין היו 2 דרכים- חסר סמוי ופרשנות מרחיבה. פרשנות מרחיבה היא התחשבות </w:t>
      </w:r>
      <w:r w:rsidR="00684A5E">
        <w:rPr>
          <w:rFonts w:ascii="David" w:hAnsi="David" w:cs="David" w:hint="cs"/>
          <w:sz w:val="24"/>
          <w:szCs w:val="24"/>
          <w:rtl/>
        </w:rPr>
        <w:t>ושימוש בתקנת הציבור. שימוש בעקרונות יסוד של השיטה.</w:t>
      </w:r>
    </w:p>
    <w:p w14:paraId="149C0D0B" w14:textId="1216AF42" w:rsidR="00684A5E" w:rsidRDefault="00684A5E" w:rsidP="003D75F4">
      <w:pPr>
        <w:tabs>
          <w:tab w:val="left" w:pos="2258"/>
        </w:tabs>
        <w:jc w:val="both"/>
        <w:rPr>
          <w:rFonts w:ascii="David" w:hAnsi="David" w:cs="David"/>
          <w:sz w:val="24"/>
          <w:szCs w:val="24"/>
          <w:rtl/>
        </w:rPr>
      </w:pPr>
      <w:r w:rsidRPr="00684A5E">
        <w:rPr>
          <w:rFonts w:ascii="David" w:hAnsi="David" w:cs="David" w:hint="cs"/>
          <w:color w:val="FF0000"/>
          <w:sz w:val="24"/>
          <w:szCs w:val="24"/>
          <w:u w:val="single"/>
          <w:rtl/>
        </w:rPr>
        <w:t>לדוגמה</w:t>
      </w:r>
      <w:r>
        <w:rPr>
          <w:rFonts w:ascii="David" w:hAnsi="David" w:cs="David" w:hint="cs"/>
          <w:sz w:val="24"/>
          <w:szCs w:val="24"/>
          <w:rtl/>
        </w:rPr>
        <w:t xml:space="preserve">: </w:t>
      </w:r>
      <w:bookmarkStart w:id="56" w:name="_Hlk107763225"/>
      <w:r w:rsidRPr="00C73F1C">
        <w:rPr>
          <w:rFonts w:ascii="David" w:hAnsi="David" w:cs="David" w:hint="cs"/>
          <w:b/>
          <w:bCs/>
          <w:sz w:val="24"/>
          <w:szCs w:val="24"/>
          <w:u w:val="single"/>
          <w:shd w:val="clear" w:color="auto" w:fill="D9E2F3" w:themeFill="accent1" w:themeFillTint="33"/>
          <w:rtl/>
        </w:rPr>
        <w:t xml:space="preserve">פרשת </w:t>
      </w:r>
      <w:proofErr w:type="spellStart"/>
      <w:r w:rsidRPr="00C73F1C">
        <w:rPr>
          <w:rFonts w:ascii="David" w:hAnsi="David" w:cs="David" w:hint="cs"/>
          <w:b/>
          <w:bCs/>
          <w:sz w:val="24"/>
          <w:szCs w:val="24"/>
          <w:u w:val="single"/>
          <w:shd w:val="clear" w:color="auto" w:fill="D9E2F3" w:themeFill="accent1" w:themeFillTint="33"/>
          <w:rtl/>
        </w:rPr>
        <w:t>ירדור</w:t>
      </w:r>
      <w:proofErr w:type="spellEnd"/>
      <w:r>
        <w:rPr>
          <w:rFonts w:ascii="David" w:hAnsi="David" w:cs="David" w:hint="cs"/>
          <w:sz w:val="24"/>
          <w:szCs w:val="24"/>
          <w:rtl/>
        </w:rPr>
        <w:t xml:space="preserve">- מפלגה קומוניסטית ערבית שחתרה נגד קיומה של המדינה. השאלה האם לאשר אותה בבחירות. לא היה סעיף חוק שמאפשר לפסול אותה ועדיין החליטו לפסול אותה. חיים כהן אמר שלוועדה אין סמכות וביטל את ההחלטה. </w:t>
      </w:r>
      <w:r w:rsidRPr="00C73F1C">
        <w:rPr>
          <w:rFonts w:ascii="David" w:hAnsi="David" w:cs="David" w:hint="cs"/>
          <w:b/>
          <w:bCs/>
          <w:sz w:val="24"/>
          <w:szCs w:val="24"/>
          <w:rtl/>
        </w:rPr>
        <w:t>שופטי הרוב [אגרנט] השתמשו בפרשנות מרחיבה</w:t>
      </w:r>
      <w:r>
        <w:rPr>
          <w:rFonts w:ascii="David" w:hAnsi="David" w:cs="David" w:hint="cs"/>
          <w:sz w:val="24"/>
          <w:szCs w:val="24"/>
          <w:rtl/>
        </w:rPr>
        <w:t>- צריך לפרש את סמכות הוועדה לפי עקרונות יסוד של השיטה</w:t>
      </w:r>
      <w:r w:rsidR="00C73F1C">
        <w:rPr>
          <w:rFonts w:ascii="David" w:hAnsi="David" w:cs="David" w:hint="cs"/>
          <w:sz w:val="24"/>
          <w:szCs w:val="24"/>
          <w:rtl/>
        </w:rPr>
        <w:t xml:space="preserve">= מדינת ישראל היא מדינה יהודית ודמוקרטית ולכן סמכויות הוועדה התפרשו בהתאם.  </w:t>
      </w:r>
      <w:bookmarkEnd w:id="56"/>
    </w:p>
    <w:p w14:paraId="5379F663" w14:textId="3E69A780" w:rsidR="00C73F1C" w:rsidRDefault="009F689A" w:rsidP="003D75F4">
      <w:pPr>
        <w:tabs>
          <w:tab w:val="left" w:pos="2258"/>
        </w:tabs>
        <w:jc w:val="both"/>
        <w:rPr>
          <w:rFonts w:ascii="David" w:hAnsi="David" w:cs="David"/>
          <w:sz w:val="24"/>
          <w:szCs w:val="24"/>
          <w:rtl/>
        </w:rPr>
      </w:pPr>
      <w:bookmarkStart w:id="57" w:name="_Hlk107763254"/>
      <w:r w:rsidRPr="00A92EF3">
        <w:rPr>
          <w:rFonts w:ascii="David" w:hAnsi="David" w:cs="David" w:hint="cs"/>
          <w:b/>
          <w:bCs/>
          <w:sz w:val="24"/>
          <w:szCs w:val="24"/>
          <w:rtl/>
        </w:rPr>
        <w:t xml:space="preserve">האלטרנטיבה המשמעותית </w:t>
      </w:r>
      <w:proofErr w:type="spellStart"/>
      <w:r w:rsidRPr="00A92EF3">
        <w:rPr>
          <w:rFonts w:ascii="David" w:hAnsi="David" w:cs="David" w:hint="cs"/>
          <w:b/>
          <w:bCs/>
          <w:sz w:val="24"/>
          <w:szCs w:val="24"/>
          <w:rtl/>
        </w:rPr>
        <w:t>לסקליה</w:t>
      </w:r>
      <w:proofErr w:type="spellEnd"/>
      <w:r w:rsidRPr="00A92EF3">
        <w:rPr>
          <w:rFonts w:ascii="David" w:hAnsi="David" w:cs="David" w:hint="cs"/>
          <w:b/>
          <w:bCs/>
          <w:sz w:val="24"/>
          <w:szCs w:val="24"/>
          <w:rtl/>
        </w:rPr>
        <w:t xml:space="preserve"> </w:t>
      </w:r>
      <w:r w:rsidRPr="00A92EF3">
        <w:rPr>
          <w:rFonts w:ascii="David" w:hAnsi="David" w:cs="David"/>
          <w:b/>
          <w:bCs/>
          <w:sz w:val="24"/>
          <w:szCs w:val="24"/>
          <w:rtl/>
        </w:rPr>
        <w:t>–</w:t>
      </w:r>
      <w:r w:rsidRPr="00A92EF3">
        <w:rPr>
          <w:rFonts w:ascii="David" w:hAnsi="David" w:cs="David" w:hint="cs"/>
          <w:b/>
          <w:bCs/>
          <w:sz w:val="24"/>
          <w:szCs w:val="24"/>
          <w:rtl/>
        </w:rPr>
        <w:t xml:space="preserve"> דוורקין</w:t>
      </w:r>
      <w:r w:rsidR="00A92EF3">
        <w:rPr>
          <w:rFonts w:ascii="David" w:hAnsi="David" w:cs="David" w:hint="cs"/>
          <w:sz w:val="24"/>
          <w:szCs w:val="24"/>
          <w:rtl/>
        </w:rPr>
        <w:t xml:space="preserve"> [מאמר שלו על פרשנות משפטית]. דוורקין מציע תיאוריה רחבה יותר לפרשנות שבאה להתמודד עם השאלה- מחד, נאמנות לחוק הקיים. מאידך, מחויבות לפתרון צודק של המקרה שלפנינו. </w:t>
      </w:r>
    </w:p>
    <w:p w14:paraId="5000EFBA" w14:textId="40188881" w:rsidR="00A92EF3" w:rsidRDefault="009912C7" w:rsidP="003D75F4">
      <w:pPr>
        <w:tabs>
          <w:tab w:val="left" w:pos="2258"/>
        </w:tabs>
        <w:jc w:val="both"/>
        <w:rPr>
          <w:rFonts w:ascii="David" w:hAnsi="David" w:cs="David"/>
          <w:sz w:val="24"/>
          <w:szCs w:val="24"/>
          <w:rtl/>
        </w:rPr>
      </w:pPr>
      <w:bookmarkStart w:id="58" w:name="_Hlk107763365"/>
      <w:bookmarkEnd w:id="57"/>
      <w:r>
        <w:rPr>
          <w:rFonts w:ascii="David" w:hAnsi="David" w:cs="David" w:hint="cs"/>
          <w:sz w:val="24"/>
          <w:szCs w:val="24"/>
          <w:rtl/>
        </w:rPr>
        <w:lastRenderedPageBreak/>
        <w:t>הגישה הריאליסטית [פר</w:t>
      </w:r>
      <w:r w:rsidR="00466085">
        <w:rPr>
          <w:rFonts w:ascii="David" w:hAnsi="David" w:cs="David" w:hint="cs"/>
          <w:sz w:val="24"/>
          <w:szCs w:val="24"/>
          <w:rtl/>
        </w:rPr>
        <w:t>ג</w:t>
      </w:r>
      <w:r>
        <w:rPr>
          <w:rFonts w:ascii="David" w:hAnsi="David" w:cs="David" w:hint="cs"/>
          <w:sz w:val="24"/>
          <w:szCs w:val="24"/>
          <w:rtl/>
        </w:rPr>
        <w:t xml:space="preserve">מטיסטית] שאומרת שאני מחויב לחוק, אבל אני צריך לתת לו את הפירוש הצודק ביותר. כאשר אני נתקל במקרה, אני מתחשב בחוק אבל אני לא אהסס לסטות מהחוק או לתת לו פירוש חריג כדי להגיע לתוצאה צודקת. את הגישה הזו מייצג שופט ביהמ"ש העליון האמריקאי- </w:t>
      </w:r>
      <w:r w:rsidRPr="00B416C0">
        <w:rPr>
          <w:rFonts w:ascii="David" w:hAnsi="David" w:cs="David" w:hint="cs"/>
          <w:b/>
          <w:bCs/>
          <w:sz w:val="24"/>
          <w:szCs w:val="24"/>
          <w:highlight w:val="green"/>
          <w:rtl/>
        </w:rPr>
        <w:t>ריצ</w:t>
      </w:r>
      <w:r w:rsidR="00562F06" w:rsidRPr="00B416C0">
        <w:rPr>
          <w:rFonts w:ascii="David" w:hAnsi="David" w:cs="David" w:hint="cs"/>
          <w:b/>
          <w:bCs/>
          <w:sz w:val="24"/>
          <w:szCs w:val="24"/>
          <w:highlight w:val="green"/>
          <w:rtl/>
        </w:rPr>
        <w:t>'</w:t>
      </w:r>
      <w:r w:rsidRPr="00B416C0">
        <w:rPr>
          <w:rFonts w:ascii="David" w:hAnsi="David" w:cs="David" w:hint="cs"/>
          <w:b/>
          <w:bCs/>
          <w:sz w:val="24"/>
          <w:szCs w:val="24"/>
          <w:highlight w:val="green"/>
          <w:rtl/>
        </w:rPr>
        <w:t xml:space="preserve">ארד </w:t>
      </w:r>
      <w:proofErr w:type="spellStart"/>
      <w:r w:rsidRPr="00B416C0">
        <w:rPr>
          <w:rFonts w:ascii="David" w:hAnsi="David" w:cs="David" w:hint="cs"/>
          <w:b/>
          <w:bCs/>
          <w:sz w:val="24"/>
          <w:szCs w:val="24"/>
          <w:highlight w:val="green"/>
          <w:rtl/>
        </w:rPr>
        <w:t>פוזנר</w:t>
      </w:r>
      <w:proofErr w:type="spellEnd"/>
      <w:r>
        <w:rPr>
          <w:rFonts w:ascii="David" w:hAnsi="David" w:cs="David" w:hint="cs"/>
          <w:sz w:val="24"/>
          <w:szCs w:val="24"/>
          <w:rtl/>
        </w:rPr>
        <w:t xml:space="preserve">. </w:t>
      </w:r>
    </w:p>
    <w:bookmarkEnd w:id="58"/>
    <w:p w14:paraId="782FB971" w14:textId="2E1C1657" w:rsidR="00562F06" w:rsidRDefault="00562F06" w:rsidP="003D75F4">
      <w:pPr>
        <w:tabs>
          <w:tab w:val="left" w:pos="2258"/>
        </w:tabs>
        <w:jc w:val="both"/>
        <w:rPr>
          <w:rFonts w:ascii="David" w:hAnsi="David" w:cs="David"/>
          <w:sz w:val="24"/>
          <w:szCs w:val="24"/>
          <w:rtl/>
        </w:rPr>
      </w:pPr>
      <w:r>
        <w:rPr>
          <w:rFonts w:ascii="David" w:hAnsi="David" w:cs="David" w:hint="cs"/>
          <w:sz w:val="24"/>
          <w:szCs w:val="24"/>
          <w:rtl/>
        </w:rPr>
        <w:t xml:space="preserve">מה שמיוחד אצל דוורקין הוא ניסיון להציג תיאוריה יותר שלמה של הפרשנות- </w:t>
      </w:r>
      <w:r w:rsidR="009129B7">
        <w:rPr>
          <w:rFonts w:ascii="David" w:hAnsi="David" w:cs="David"/>
          <w:sz w:val="24"/>
          <w:szCs w:val="24"/>
        </w:rPr>
        <w:t>integrity</w:t>
      </w:r>
      <w:r w:rsidR="009129B7">
        <w:rPr>
          <w:rFonts w:ascii="David" w:hAnsi="David" w:cs="David" w:hint="cs"/>
          <w:sz w:val="24"/>
          <w:szCs w:val="24"/>
          <w:rtl/>
        </w:rPr>
        <w:t xml:space="preserve">- פרשנות שלמה. הוא יציע דרך להגדיר מה זה פרשנות נכונה של טקסט. </w:t>
      </w:r>
    </w:p>
    <w:p w14:paraId="6943EEDF" w14:textId="77777777" w:rsidR="00D42E63" w:rsidRDefault="00D42E63" w:rsidP="003D75F4">
      <w:pPr>
        <w:tabs>
          <w:tab w:val="left" w:pos="2258"/>
        </w:tabs>
        <w:jc w:val="both"/>
        <w:rPr>
          <w:rFonts w:ascii="David" w:hAnsi="David" w:cs="David"/>
          <w:sz w:val="24"/>
          <w:szCs w:val="24"/>
          <w:rtl/>
        </w:rPr>
      </w:pPr>
    </w:p>
    <w:p w14:paraId="46E11224" w14:textId="2531BF3C" w:rsidR="00D42E63" w:rsidRPr="00D42E63" w:rsidRDefault="00D42E63" w:rsidP="003D75F4">
      <w:pPr>
        <w:tabs>
          <w:tab w:val="left" w:pos="2258"/>
        </w:tabs>
        <w:jc w:val="both"/>
        <w:rPr>
          <w:rFonts w:ascii="David" w:hAnsi="David" w:cs="David"/>
          <w:b/>
          <w:bCs/>
          <w:sz w:val="24"/>
          <w:szCs w:val="24"/>
          <w:u w:val="single"/>
          <w:rtl/>
        </w:rPr>
      </w:pPr>
      <w:bookmarkStart w:id="59" w:name="_Hlk107763431"/>
      <w:r w:rsidRPr="00466085">
        <w:rPr>
          <w:rFonts w:ascii="David" w:hAnsi="David" w:cs="David" w:hint="cs"/>
          <w:b/>
          <w:bCs/>
          <w:sz w:val="24"/>
          <w:szCs w:val="24"/>
          <w:u w:val="single"/>
          <w:shd w:val="clear" w:color="auto" w:fill="FBE4D5" w:themeFill="accent2" w:themeFillTint="33"/>
          <w:rtl/>
        </w:rPr>
        <w:t>אינטגריטי (דוורקין)</w:t>
      </w:r>
    </w:p>
    <w:p w14:paraId="2EEAD124" w14:textId="446327F4" w:rsidR="00C73F1C" w:rsidRDefault="00D42E63" w:rsidP="003D75F4">
      <w:pPr>
        <w:tabs>
          <w:tab w:val="left" w:pos="2258"/>
        </w:tabs>
        <w:jc w:val="both"/>
        <w:rPr>
          <w:rFonts w:ascii="David" w:hAnsi="David" w:cs="David"/>
          <w:sz w:val="24"/>
          <w:szCs w:val="24"/>
          <w:rtl/>
        </w:rPr>
      </w:pPr>
      <w:r w:rsidRPr="00466085">
        <w:rPr>
          <w:rFonts w:ascii="David" w:hAnsi="David" w:cs="David" w:hint="cs"/>
          <w:sz w:val="24"/>
          <w:szCs w:val="24"/>
          <w:shd w:val="clear" w:color="auto" w:fill="FFFFCC"/>
          <w:rtl/>
        </w:rPr>
        <w:t>פרשנות משפטית היא אמיתית אם היא נובעת או מתאימה לעקרונות של צדק, הגינות והליך הוגן, ומספקת את הפרשנות הט</w:t>
      </w:r>
      <w:r w:rsidR="00B30C0D" w:rsidRPr="00466085">
        <w:rPr>
          <w:rFonts w:ascii="David" w:hAnsi="David" w:cs="David" w:hint="cs"/>
          <w:sz w:val="24"/>
          <w:szCs w:val="24"/>
          <w:shd w:val="clear" w:color="auto" w:fill="FFFFCC"/>
          <w:rtl/>
        </w:rPr>
        <w:t>ו</w:t>
      </w:r>
      <w:r w:rsidRPr="00466085">
        <w:rPr>
          <w:rFonts w:ascii="David" w:hAnsi="David" w:cs="David" w:hint="cs"/>
          <w:sz w:val="24"/>
          <w:szCs w:val="24"/>
          <w:shd w:val="clear" w:color="auto" w:fill="FFFFCC"/>
          <w:rtl/>
        </w:rPr>
        <w:t>בה ביותר של המסורת המשפטית של הקהילה</w:t>
      </w:r>
      <w:r>
        <w:rPr>
          <w:rFonts w:ascii="David" w:hAnsi="David" w:cs="David" w:hint="cs"/>
          <w:sz w:val="24"/>
          <w:szCs w:val="24"/>
          <w:rtl/>
        </w:rPr>
        <w:t>.</w:t>
      </w:r>
    </w:p>
    <w:bookmarkEnd w:id="59"/>
    <w:p w14:paraId="519CDEC3" w14:textId="08548355" w:rsidR="00D42E63" w:rsidRDefault="00B30C0D" w:rsidP="003D75F4">
      <w:pPr>
        <w:tabs>
          <w:tab w:val="left" w:pos="2258"/>
        </w:tabs>
        <w:jc w:val="both"/>
        <w:rPr>
          <w:rFonts w:ascii="David" w:hAnsi="David" w:cs="David"/>
          <w:sz w:val="24"/>
          <w:szCs w:val="24"/>
          <w:rtl/>
        </w:rPr>
      </w:pPr>
      <w:r>
        <w:rPr>
          <w:rFonts w:ascii="David" w:hAnsi="David" w:cs="David" w:hint="cs"/>
          <w:sz w:val="24"/>
          <w:szCs w:val="24"/>
          <w:rtl/>
        </w:rPr>
        <w:t xml:space="preserve">אומר שפרשנות צריכה להתאים לצדק. מזכיר את הרעיון של חיים כהן </w:t>
      </w:r>
      <w:r>
        <w:rPr>
          <w:rFonts w:ascii="David" w:hAnsi="David" w:cs="David"/>
          <w:sz w:val="24"/>
          <w:szCs w:val="24"/>
          <w:rtl/>
        </w:rPr>
        <w:t>–</w:t>
      </w:r>
      <w:r>
        <w:rPr>
          <w:rFonts w:ascii="David" w:hAnsi="David" w:cs="David" w:hint="cs"/>
          <w:sz w:val="24"/>
          <w:szCs w:val="24"/>
          <w:rtl/>
        </w:rPr>
        <w:t xml:space="preserve"> שמדבר על התאמה לעקרונות. בנוסף, מסורת הקהילה= החוקים והתקדימים. נפרש באופן הצודק והטוב ביותר. </w:t>
      </w:r>
    </w:p>
    <w:p w14:paraId="307EF047" w14:textId="212E9F91" w:rsidR="00854E21" w:rsidRDefault="00854E21" w:rsidP="003D75F4">
      <w:pPr>
        <w:tabs>
          <w:tab w:val="left" w:pos="2258"/>
        </w:tabs>
        <w:jc w:val="both"/>
        <w:rPr>
          <w:rFonts w:ascii="David" w:hAnsi="David" w:cs="David"/>
          <w:sz w:val="24"/>
          <w:szCs w:val="24"/>
          <w:rtl/>
        </w:rPr>
      </w:pPr>
      <w:bookmarkStart w:id="60" w:name="_Hlk107763522"/>
      <w:r>
        <w:rPr>
          <w:rFonts w:ascii="David" w:hAnsi="David" w:cs="David" w:hint="cs"/>
          <w:sz w:val="24"/>
          <w:szCs w:val="24"/>
          <w:rtl/>
        </w:rPr>
        <w:t xml:space="preserve">הוא שונה </w:t>
      </w:r>
      <w:r w:rsidRPr="00A56A35">
        <w:rPr>
          <w:rFonts w:ascii="David" w:hAnsi="David" w:cs="David" w:hint="cs"/>
          <w:b/>
          <w:bCs/>
          <w:sz w:val="24"/>
          <w:szCs w:val="24"/>
          <w:rtl/>
        </w:rPr>
        <w:t>מהגישה הפרגמטית</w:t>
      </w:r>
      <w:r>
        <w:rPr>
          <w:rFonts w:ascii="David" w:hAnsi="David" w:cs="David" w:hint="cs"/>
          <w:sz w:val="24"/>
          <w:szCs w:val="24"/>
          <w:rtl/>
        </w:rPr>
        <w:t xml:space="preserve"> שאומרת שצריך לתת תשובה צודקת במקרה שלי, לא משנה מה פרשנות החוק</w:t>
      </w:r>
      <w:bookmarkEnd w:id="60"/>
      <w:r>
        <w:rPr>
          <w:rFonts w:ascii="David" w:hAnsi="David" w:cs="David" w:hint="cs"/>
          <w:sz w:val="24"/>
          <w:szCs w:val="24"/>
          <w:rtl/>
        </w:rPr>
        <w:t xml:space="preserve">. </w:t>
      </w:r>
      <w:bookmarkStart w:id="61" w:name="_Hlk107763542"/>
      <w:r>
        <w:rPr>
          <w:rFonts w:ascii="David" w:hAnsi="David" w:cs="David" w:hint="cs"/>
          <w:sz w:val="24"/>
          <w:szCs w:val="24"/>
          <w:rtl/>
        </w:rPr>
        <w:t>שונה מ</w:t>
      </w:r>
      <w:r w:rsidR="00466085">
        <w:rPr>
          <w:rFonts w:ascii="David" w:hAnsi="David" w:cs="David" w:hint="cs"/>
          <w:sz w:val="24"/>
          <w:szCs w:val="24"/>
          <w:rtl/>
        </w:rPr>
        <w:t xml:space="preserve">השופט </w:t>
      </w:r>
      <w:r>
        <w:rPr>
          <w:rFonts w:ascii="David" w:hAnsi="David" w:cs="David" w:hint="cs"/>
          <w:sz w:val="24"/>
          <w:szCs w:val="24"/>
          <w:rtl/>
        </w:rPr>
        <w:t xml:space="preserve">סקליה שמחויב לחוק כלשונו [באופן טקסטואלי]. </w:t>
      </w:r>
      <w:bookmarkEnd w:id="61"/>
      <w:r>
        <w:rPr>
          <w:rFonts w:ascii="David" w:hAnsi="David" w:cs="David" w:hint="cs"/>
          <w:sz w:val="24"/>
          <w:szCs w:val="24"/>
          <w:rtl/>
        </w:rPr>
        <w:t>הוא אומר שהמחויבות שלו לחוק נובעת מעקרונות של צדק.</w:t>
      </w:r>
      <w:r w:rsidR="00453391">
        <w:rPr>
          <w:rFonts w:ascii="David" w:hAnsi="David" w:cs="David" w:hint="cs"/>
          <w:sz w:val="24"/>
          <w:szCs w:val="24"/>
          <w:rtl/>
        </w:rPr>
        <w:t xml:space="preserve"> הוא מנסה לאחוז שני קטבים בפרשנות- 1)מחויבות למסורת המשפטית [חוקים ופסיקה]. לא כמו הפר</w:t>
      </w:r>
      <w:r w:rsidR="00B8757E">
        <w:rPr>
          <w:rFonts w:ascii="David" w:hAnsi="David" w:cs="David" w:hint="cs"/>
          <w:sz w:val="24"/>
          <w:szCs w:val="24"/>
          <w:rtl/>
        </w:rPr>
        <w:t>ג</w:t>
      </w:r>
      <w:r w:rsidR="00453391">
        <w:rPr>
          <w:rFonts w:ascii="David" w:hAnsi="David" w:cs="David" w:hint="cs"/>
          <w:sz w:val="24"/>
          <w:szCs w:val="24"/>
          <w:rtl/>
        </w:rPr>
        <w:t>מטיסטים שאומרים שלא מחויבים לו</w:t>
      </w:r>
      <w:r w:rsidR="00B8757E">
        <w:rPr>
          <w:rFonts w:ascii="David" w:hAnsi="David" w:cs="David" w:hint="cs"/>
          <w:sz w:val="24"/>
          <w:szCs w:val="24"/>
          <w:rtl/>
        </w:rPr>
        <w:t xml:space="preserve"> בהכרח</w:t>
      </w:r>
      <w:r w:rsidR="00453391">
        <w:rPr>
          <w:rFonts w:ascii="David" w:hAnsi="David" w:cs="David" w:hint="cs"/>
          <w:sz w:val="24"/>
          <w:szCs w:val="24"/>
          <w:rtl/>
        </w:rPr>
        <w:t>. 2)לא מחויב לפי כוונה אורגינליסטית, אלא לפי עקרונות צדק.</w:t>
      </w:r>
      <w:r w:rsidR="00744E79">
        <w:rPr>
          <w:rFonts w:ascii="David" w:hAnsi="David" w:cs="David" w:hint="cs"/>
          <w:sz w:val="24"/>
          <w:szCs w:val="24"/>
          <w:rtl/>
        </w:rPr>
        <w:t xml:space="preserve"> עליו לספק פתרון צודק. </w:t>
      </w:r>
    </w:p>
    <w:p w14:paraId="44D57F97" w14:textId="799DD00D" w:rsidR="00744E79" w:rsidRPr="00BE74D8" w:rsidRDefault="00744E79" w:rsidP="00A436E0">
      <w:pPr>
        <w:pStyle w:val="a7"/>
        <w:numPr>
          <w:ilvl w:val="0"/>
          <w:numId w:val="219"/>
        </w:numPr>
        <w:tabs>
          <w:tab w:val="left" w:pos="2258"/>
        </w:tabs>
        <w:jc w:val="both"/>
        <w:rPr>
          <w:rFonts w:ascii="David" w:hAnsi="David" w:cs="David"/>
          <w:sz w:val="24"/>
          <w:szCs w:val="24"/>
          <w:rtl/>
        </w:rPr>
      </w:pPr>
      <w:bookmarkStart w:id="62" w:name="_Hlk107763731"/>
      <w:r w:rsidRPr="00BE74D8">
        <w:rPr>
          <w:rFonts w:ascii="David" w:hAnsi="David" w:cs="David" w:hint="cs"/>
          <w:sz w:val="24"/>
          <w:szCs w:val="24"/>
          <w:rtl/>
        </w:rPr>
        <w:t xml:space="preserve">סקליה </w:t>
      </w:r>
      <w:r w:rsidRPr="00BE74D8">
        <w:rPr>
          <w:rFonts w:ascii="David" w:hAnsi="David" w:cs="David"/>
          <w:sz w:val="24"/>
          <w:szCs w:val="24"/>
          <w:rtl/>
        </w:rPr>
        <w:t>–</w:t>
      </w:r>
      <w:r w:rsidRPr="00BE74D8">
        <w:rPr>
          <w:rFonts w:ascii="David" w:hAnsi="David" w:cs="David" w:hint="cs"/>
          <w:sz w:val="24"/>
          <w:szCs w:val="24"/>
          <w:rtl/>
        </w:rPr>
        <w:t xml:space="preserve"> חשוב לו הקוטב של מחויבות לחוק.</w:t>
      </w:r>
    </w:p>
    <w:p w14:paraId="540E91C8" w14:textId="24B75249" w:rsidR="00744E79" w:rsidRPr="00BE74D8" w:rsidRDefault="00744E79" w:rsidP="00A436E0">
      <w:pPr>
        <w:pStyle w:val="a7"/>
        <w:numPr>
          <w:ilvl w:val="0"/>
          <w:numId w:val="219"/>
        </w:numPr>
        <w:tabs>
          <w:tab w:val="left" w:pos="2258"/>
        </w:tabs>
        <w:jc w:val="both"/>
        <w:rPr>
          <w:rFonts w:ascii="David" w:hAnsi="David" w:cs="David"/>
          <w:sz w:val="24"/>
          <w:szCs w:val="24"/>
          <w:rtl/>
        </w:rPr>
      </w:pPr>
      <w:r w:rsidRPr="00BE74D8">
        <w:rPr>
          <w:rFonts w:ascii="David" w:hAnsi="David" w:cs="David" w:hint="cs"/>
          <w:sz w:val="24"/>
          <w:szCs w:val="24"/>
          <w:rtl/>
        </w:rPr>
        <w:t>פרגמטיסטים- חשוב להם לספק פתרון צודק. המחויבות לחוק משנית.</w:t>
      </w:r>
    </w:p>
    <w:bookmarkEnd w:id="62"/>
    <w:p w14:paraId="4F9CB3FD" w14:textId="0A87E966" w:rsidR="00744E79" w:rsidRPr="00BE74D8" w:rsidRDefault="00744E79" w:rsidP="00A436E0">
      <w:pPr>
        <w:pStyle w:val="a7"/>
        <w:numPr>
          <w:ilvl w:val="0"/>
          <w:numId w:val="219"/>
        </w:numPr>
        <w:tabs>
          <w:tab w:val="left" w:pos="2258"/>
        </w:tabs>
        <w:jc w:val="both"/>
        <w:rPr>
          <w:rFonts w:ascii="David" w:hAnsi="David" w:cs="David"/>
          <w:sz w:val="24"/>
          <w:szCs w:val="24"/>
          <w:rtl/>
        </w:rPr>
      </w:pPr>
      <w:r w:rsidRPr="00BE74D8">
        <w:rPr>
          <w:rFonts w:ascii="David" w:hAnsi="David" w:cs="David" w:hint="cs"/>
          <w:sz w:val="24"/>
          <w:szCs w:val="24"/>
          <w:rtl/>
        </w:rPr>
        <w:t>דוורקין מנסה לאחוז בשני הקצוות ולספק תיאוריה שתסביר</w:t>
      </w:r>
      <w:r w:rsidR="00BE74D8" w:rsidRPr="00BE74D8">
        <w:rPr>
          <w:rFonts w:ascii="David" w:hAnsi="David" w:cs="David" w:hint="cs"/>
          <w:sz w:val="24"/>
          <w:szCs w:val="24"/>
          <w:rtl/>
        </w:rPr>
        <w:t xml:space="preserve">- לתת פרשנות הטובה ביותר של המסורת המשפטית של הקהילה. </w:t>
      </w:r>
      <w:r w:rsidR="00BE74D8">
        <w:rPr>
          <w:rFonts w:ascii="David" w:hAnsi="David" w:cs="David" w:hint="cs"/>
          <w:sz w:val="24"/>
          <w:szCs w:val="24"/>
          <w:rtl/>
        </w:rPr>
        <w:t xml:space="preserve">מפרש לפי עקרונות צדק והגינות, בכך הוא יגיע לתוצאה צודקת. בהנחה שאין חוקים רעים. </w:t>
      </w:r>
    </w:p>
    <w:p w14:paraId="7E46E292" w14:textId="6A1EC250" w:rsidR="00453391" w:rsidRDefault="00B8757E" w:rsidP="003D75F4">
      <w:pPr>
        <w:tabs>
          <w:tab w:val="left" w:pos="2258"/>
        </w:tabs>
        <w:jc w:val="both"/>
        <w:rPr>
          <w:rFonts w:ascii="David" w:hAnsi="David" w:cs="David"/>
          <w:sz w:val="24"/>
          <w:szCs w:val="24"/>
          <w:rtl/>
        </w:rPr>
      </w:pPr>
      <w:r>
        <w:rPr>
          <w:rFonts w:ascii="David" w:hAnsi="David" w:cs="David" w:hint="cs"/>
          <w:sz w:val="24"/>
          <w:szCs w:val="24"/>
          <w:rtl/>
        </w:rPr>
        <w:t xml:space="preserve">הוא משווה את זה לפרשנות ספרותית ומשתמש בעקרונות הללו כדי להסביר באמצעותם את הפרשנות המשפטית. </w:t>
      </w:r>
    </w:p>
    <w:p w14:paraId="6906EB61" w14:textId="6884F83D" w:rsidR="00FD154D" w:rsidRDefault="00FD154D" w:rsidP="003D75F4">
      <w:pPr>
        <w:tabs>
          <w:tab w:val="left" w:pos="2258"/>
        </w:tabs>
        <w:jc w:val="both"/>
        <w:rPr>
          <w:rFonts w:ascii="David" w:hAnsi="David" w:cs="David"/>
          <w:sz w:val="24"/>
          <w:szCs w:val="24"/>
          <w:rtl/>
        </w:rPr>
      </w:pPr>
      <w:r>
        <w:rPr>
          <w:rFonts w:ascii="David" w:hAnsi="David" w:cs="David" w:hint="cs"/>
          <w:sz w:val="24"/>
          <w:szCs w:val="24"/>
          <w:rtl/>
        </w:rPr>
        <w:t xml:space="preserve">זה סוג של המשך לתיאוריה של דוורקין לגבי פרשנות מול הארט- מכריע ע"י עקרונות. שיקול הדעת מושפע מעקרונות. כאן הוא מכניס חזק את המושג של פרשנות. </w:t>
      </w:r>
      <w:r w:rsidR="00CB4676">
        <w:rPr>
          <w:rFonts w:ascii="David" w:hAnsi="David" w:cs="David" w:hint="cs"/>
          <w:sz w:val="24"/>
          <w:szCs w:val="24"/>
          <w:rtl/>
        </w:rPr>
        <w:t xml:space="preserve">נדבר על זה ביום חמישי. </w:t>
      </w:r>
    </w:p>
    <w:p w14:paraId="2AF94FBE" w14:textId="32F83CF2" w:rsidR="00CB4676" w:rsidRDefault="00CB4676" w:rsidP="003D75F4">
      <w:pPr>
        <w:tabs>
          <w:tab w:val="left" w:pos="2258"/>
        </w:tabs>
        <w:jc w:val="both"/>
        <w:rPr>
          <w:rFonts w:ascii="David" w:hAnsi="David" w:cs="David"/>
          <w:sz w:val="24"/>
          <w:szCs w:val="24"/>
          <w:rtl/>
        </w:rPr>
      </w:pPr>
    </w:p>
    <w:p w14:paraId="085FCAD6" w14:textId="77777777" w:rsidR="00422229" w:rsidRDefault="00422229" w:rsidP="003D75F4">
      <w:pPr>
        <w:tabs>
          <w:tab w:val="left" w:pos="2258"/>
        </w:tabs>
        <w:jc w:val="both"/>
        <w:rPr>
          <w:rFonts w:ascii="David" w:hAnsi="David" w:cs="David"/>
          <w:sz w:val="24"/>
          <w:szCs w:val="24"/>
          <w:rtl/>
        </w:rPr>
      </w:pPr>
    </w:p>
    <w:p w14:paraId="21F3F540" w14:textId="77777777" w:rsidR="00422229" w:rsidRDefault="00422229" w:rsidP="003D75F4">
      <w:pPr>
        <w:tabs>
          <w:tab w:val="left" w:pos="2258"/>
        </w:tabs>
        <w:jc w:val="both"/>
        <w:rPr>
          <w:rFonts w:ascii="David" w:hAnsi="David" w:cs="David"/>
          <w:sz w:val="24"/>
          <w:szCs w:val="24"/>
          <w:rtl/>
        </w:rPr>
      </w:pPr>
    </w:p>
    <w:p w14:paraId="51E34225" w14:textId="77777777" w:rsidR="00422229" w:rsidRDefault="00422229" w:rsidP="003D75F4">
      <w:pPr>
        <w:tabs>
          <w:tab w:val="left" w:pos="2258"/>
        </w:tabs>
        <w:jc w:val="both"/>
        <w:rPr>
          <w:rFonts w:ascii="David" w:hAnsi="David" w:cs="David"/>
          <w:sz w:val="24"/>
          <w:szCs w:val="24"/>
          <w:rtl/>
        </w:rPr>
      </w:pPr>
    </w:p>
    <w:p w14:paraId="7E882C55" w14:textId="77777777" w:rsidR="00422229" w:rsidRDefault="00422229" w:rsidP="003D75F4">
      <w:pPr>
        <w:tabs>
          <w:tab w:val="left" w:pos="2258"/>
        </w:tabs>
        <w:jc w:val="both"/>
        <w:rPr>
          <w:rFonts w:ascii="David" w:hAnsi="David" w:cs="David"/>
          <w:sz w:val="24"/>
          <w:szCs w:val="24"/>
          <w:rtl/>
        </w:rPr>
      </w:pPr>
    </w:p>
    <w:p w14:paraId="78B92500" w14:textId="77777777" w:rsidR="00422229" w:rsidRDefault="00422229" w:rsidP="003D75F4">
      <w:pPr>
        <w:tabs>
          <w:tab w:val="left" w:pos="2258"/>
        </w:tabs>
        <w:jc w:val="both"/>
        <w:rPr>
          <w:rFonts w:ascii="David" w:hAnsi="David" w:cs="David"/>
          <w:sz w:val="24"/>
          <w:szCs w:val="24"/>
          <w:rtl/>
        </w:rPr>
      </w:pPr>
    </w:p>
    <w:p w14:paraId="6EA56A6E" w14:textId="77777777" w:rsidR="00422229" w:rsidRDefault="00422229" w:rsidP="003D75F4">
      <w:pPr>
        <w:tabs>
          <w:tab w:val="left" w:pos="2258"/>
        </w:tabs>
        <w:jc w:val="both"/>
        <w:rPr>
          <w:rFonts w:ascii="David" w:hAnsi="David" w:cs="David"/>
          <w:sz w:val="24"/>
          <w:szCs w:val="24"/>
          <w:rtl/>
        </w:rPr>
      </w:pPr>
    </w:p>
    <w:p w14:paraId="67A1820A" w14:textId="77777777" w:rsidR="00422229" w:rsidRDefault="00422229" w:rsidP="003D75F4">
      <w:pPr>
        <w:tabs>
          <w:tab w:val="left" w:pos="2258"/>
        </w:tabs>
        <w:jc w:val="both"/>
        <w:rPr>
          <w:rFonts w:ascii="David" w:hAnsi="David" w:cs="David"/>
          <w:sz w:val="24"/>
          <w:szCs w:val="24"/>
          <w:rtl/>
        </w:rPr>
      </w:pPr>
    </w:p>
    <w:p w14:paraId="2ECC3BA6" w14:textId="77777777" w:rsidR="00422229" w:rsidRDefault="00422229" w:rsidP="003D75F4">
      <w:pPr>
        <w:tabs>
          <w:tab w:val="left" w:pos="2258"/>
        </w:tabs>
        <w:jc w:val="both"/>
        <w:rPr>
          <w:rFonts w:ascii="David" w:hAnsi="David" w:cs="David"/>
          <w:sz w:val="24"/>
          <w:szCs w:val="24"/>
          <w:rtl/>
        </w:rPr>
      </w:pPr>
    </w:p>
    <w:p w14:paraId="1A6C37B7" w14:textId="77777777" w:rsidR="00422229" w:rsidRDefault="00422229" w:rsidP="003D75F4">
      <w:pPr>
        <w:tabs>
          <w:tab w:val="left" w:pos="2258"/>
        </w:tabs>
        <w:jc w:val="both"/>
        <w:rPr>
          <w:rFonts w:ascii="David" w:hAnsi="David" w:cs="David"/>
          <w:sz w:val="24"/>
          <w:szCs w:val="24"/>
          <w:rtl/>
        </w:rPr>
      </w:pPr>
    </w:p>
    <w:p w14:paraId="19897F56" w14:textId="14AC532C" w:rsidR="00422229" w:rsidRDefault="00422229" w:rsidP="003D75F4">
      <w:pPr>
        <w:tabs>
          <w:tab w:val="left" w:pos="2258"/>
        </w:tabs>
        <w:jc w:val="both"/>
        <w:rPr>
          <w:rFonts w:ascii="David" w:hAnsi="David" w:cs="David"/>
          <w:sz w:val="24"/>
          <w:szCs w:val="24"/>
          <w:rtl/>
        </w:rPr>
      </w:pPr>
    </w:p>
    <w:p w14:paraId="31FF7C21" w14:textId="3149B9DB" w:rsidR="00466085" w:rsidRDefault="00466085" w:rsidP="003D75F4">
      <w:pPr>
        <w:tabs>
          <w:tab w:val="left" w:pos="2258"/>
        </w:tabs>
        <w:jc w:val="both"/>
        <w:rPr>
          <w:rFonts w:ascii="David" w:hAnsi="David" w:cs="David"/>
          <w:sz w:val="24"/>
          <w:szCs w:val="24"/>
          <w:rtl/>
        </w:rPr>
      </w:pPr>
    </w:p>
    <w:p w14:paraId="746BE56A" w14:textId="6A4D120F" w:rsidR="00466085" w:rsidRDefault="00466085" w:rsidP="003D75F4">
      <w:pPr>
        <w:tabs>
          <w:tab w:val="left" w:pos="2258"/>
        </w:tabs>
        <w:jc w:val="both"/>
        <w:rPr>
          <w:rFonts w:ascii="David" w:hAnsi="David" w:cs="David"/>
          <w:sz w:val="24"/>
          <w:szCs w:val="24"/>
          <w:rtl/>
        </w:rPr>
      </w:pPr>
    </w:p>
    <w:p w14:paraId="29BAC1B6" w14:textId="7CA62B0C" w:rsidR="00466085" w:rsidRDefault="00466085" w:rsidP="003D75F4">
      <w:pPr>
        <w:tabs>
          <w:tab w:val="left" w:pos="2258"/>
        </w:tabs>
        <w:jc w:val="both"/>
        <w:rPr>
          <w:rFonts w:ascii="David" w:hAnsi="David" w:cs="David"/>
          <w:sz w:val="24"/>
          <w:szCs w:val="24"/>
          <w:rtl/>
        </w:rPr>
      </w:pPr>
    </w:p>
    <w:p w14:paraId="67602962" w14:textId="3C6999FE" w:rsidR="00466085" w:rsidRDefault="00466085" w:rsidP="00C97416">
      <w:pPr>
        <w:tabs>
          <w:tab w:val="left" w:pos="2918"/>
        </w:tabs>
        <w:jc w:val="both"/>
        <w:rPr>
          <w:rFonts w:ascii="David" w:hAnsi="David" w:cs="David"/>
          <w:sz w:val="24"/>
          <w:szCs w:val="24"/>
          <w:rtl/>
        </w:rPr>
      </w:pPr>
    </w:p>
    <w:p w14:paraId="0EEFBDFF" w14:textId="77777777" w:rsidR="00422229" w:rsidRDefault="00422229" w:rsidP="003D75F4">
      <w:pPr>
        <w:tabs>
          <w:tab w:val="left" w:pos="2258"/>
        </w:tabs>
        <w:jc w:val="both"/>
        <w:rPr>
          <w:rFonts w:ascii="David" w:hAnsi="David" w:cs="David"/>
          <w:sz w:val="24"/>
          <w:szCs w:val="24"/>
          <w:rtl/>
        </w:rPr>
      </w:pPr>
    </w:p>
    <w:p w14:paraId="73A41758" w14:textId="3EE9CBD9" w:rsidR="00466085" w:rsidRPr="00466085" w:rsidRDefault="00422229" w:rsidP="00466085">
      <w:pPr>
        <w:tabs>
          <w:tab w:val="left" w:pos="2258"/>
        </w:tabs>
        <w:jc w:val="center"/>
        <w:rPr>
          <w:rFonts w:ascii="David" w:hAnsi="David" w:cs="David"/>
          <w:b/>
          <w:bCs/>
          <w:sz w:val="24"/>
          <w:szCs w:val="24"/>
          <w:u w:val="single"/>
          <w:rtl/>
        </w:rPr>
      </w:pPr>
      <w:r w:rsidRPr="00422229">
        <w:rPr>
          <w:rFonts w:ascii="David" w:hAnsi="David" w:cs="David" w:hint="cs"/>
          <w:b/>
          <w:bCs/>
          <w:sz w:val="24"/>
          <w:szCs w:val="24"/>
          <w:u w:val="single"/>
          <w:rtl/>
        </w:rPr>
        <w:lastRenderedPageBreak/>
        <w:t xml:space="preserve">שיעור 21 </w:t>
      </w:r>
      <w:r w:rsidRPr="00422229">
        <w:rPr>
          <w:rFonts w:ascii="David" w:hAnsi="David" w:cs="David"/>
          <w:b/>
          <w:bCs/>
          <w:sz w:val="24"/>
          <w:szCs w:val="24"/>
          <w:u w:val="single"/>
          <w:rtl/>
        </w:rPr>
        <w:t>–</w:t>
      </w:r>
      <w:r w:rsidRPr="00422229">
        <w:rPr>
          <w:rFonts w:ascii="David" w:hAnsi="David" w:cs="David" w:hint="cs"/>
          <w:b/>
          <w:bCs/>
          <w:sz w:val="24"/>
          <w:szCs w:val="24"/>
          <w:u w:val="single"/>
          <w:rtl/>
        </w:rPr>
        <w:t xml:space="preserve"> 09/06/22</w:t>
      </w:r>
    </w:p>
    <w:p w14:paraId="4C5F6D30" w14:textId="7C253BEE" w:rsidR="00422229" w:rsidRPr="00466085" w:rsidRDefault="00422229" w:rsidP="00466085">
      <w:pPr>
        <w:shd w:val="clear" w:color="auto" w:fill="FBE4D5" w:themeFill="accent2" w:themeFillTint="33"/>
        <w:tabs>
          <w:tab w:val="left" w:pos="2258"/>
        </w:tabs>
        <w:jc w:val="center"/>
        <w:rPr>
          <w:rFonts w:ascii="David" w:hAnsi="David" w:cs="David"/>
          <w:b/>
          <w:bCs/>
          <w:sz w:val="24"/>
          <w:szCs w:val="24"/>
          <w:u w:val="single"/>
          <w:rtl/>
        </w:rPr>
      </w:pPr>
      <w:bookmarkStart w:id="63" w:name="_Hlk107763815"/>
      <w:r w:rsidRPr="00466085">
        <w:rPr>
          <w:rFonts w:ascii="David" w:hAnsi="David" w:cs="David" w:hint="cs"/>
          <w:b/>
          <w:bCs/>
          <w:sz w:val="24"/>
          <w:szCs w:val="24"/>
          <w:u w:val="single"/>
          <w:rtl/>
        </w:rPr>
        <w:t>תורת הפרשנות של דוורקין</w:t>
      </w:r>
    </w:p>
    <w:bookmarkEnd w:id="63"/>
    <w:p w14:paraId="64423FEF" w14:textId="6F3AF50E" w:rsidR="00165018" w:rsidRPr="00165018" w:rsidRDefault="00165018" w:rsidP="003D75F4">
      <w:pPr>
        <w:tabs>
          <w:tab w:val="left" w:pos="2258"/>
        </w:tabs>
        <w:jc w:val="both"/>
        <w:rPr>
          <w:rFonts w:ascii="David" w:hAnsi="David" w:cs="David"/>
          <w:b/>
          <w:bCs/>
          <w:sz w:val="24"/>
          <w:szCs w:val="24"/>
          <w:u w:val="single"/>
          <w:rtl/>
        </w:rPr>
      </w:pPr>
      <w:r w:rsidRPr="00165018">
        <w:rPr>
          <w:rFonts w:ascii="David" w:hAnsi="David" w:cs="David" w:hint="cs"/>
          <w:b/>
          <w:bCs/>
          <w:sz w:val="24"/>
          <w:szCs w:val="24"/>
          <w:u w:val="single"/>
          <w:rtl/>
        </w:rPr>
        <w:t>דוורקין- המשפט כפרשנות</w:t>
      </w:r>
    </w:p>
    <w:p w14:paraId="31E146EE" w14:textId="1DEA22B6" w:rsidR="00422229" w:rsidRPr="00422229" w:rsidRDefault="00E050E8" w:rsidP="00165018">
      <w:pPr>
        <w:tabs>
          <w:tab w:val="left" w:pos="2258"/>
        </w:tabs>
        <w:jc w:val="both"/>
        <w:rPr>
          <w:rFonts w:ascii="David" w:hAnsi="David" w:cs="David"/>
          <w:sz w:val="24"/>
          <w:szCs w:val="24"/>
          <w:rtl/>
        </w:rPr>
      </w:pPr>
      <w:r>
        <w:rPr>
          <w:rFonts w:ascii="David" w:hAnsi="David" w:cs="David" w:hint="cs"/>
          <w:sz w:val="24"/>
          <w:szCs w:val="24"/>
          <w:rtl/>
        </w:rPr>
        <w:t xml:space="preserve">קראנו מאמר שנקרא </w:t>
      </w:r>
      <w:r>
        <w:rPr>
          <w:rFonts w:ascii="David" w:hAnsi="David" w:cs="David"/>
          <w:sz w:val="24"/>
          <w:szCs w:val="24"/>
        </w:rPr>
        <w:t>"law as interpretation"</w:t>
      </w:r>
      <w:r>
        <w:rPr>
          <w:rFonts w:ascii="David" w:hAnsi="David" w:cs="David" w:hint="cs"/>
          <w:sz w:val="24"/>
          <w:szCs w:val="24"/>
          <w:rtl/>
        </w:rPr>
        <w:t xml:space="preserve"> המשפט כפרשנות. הכותרת הזו ממצה יפה את התפיסה של דוורקין. המאמר הזה הוא גרסה מוקדמת ומקוצרת של הפרק בספר, שלימים הוא פרסם ספר ובו כמה מאמרים שלו- שנקרא </w:t>
      </w:r>
      <w:r w:rsidR="00165018" w:rsidRPr="00165018">
        <w:rPr>
          <w:rFonts w:ascii="David" w:hAnsi="David" w:cs="David"/>
          <w:sz w:val="24"/>
          <w:szCs w:val="24"/>
        </w:rPr>
        <w:t>law's empire</w:t>
      </w:r>
      <w:r w:rsidR="00165018">
        <w:rPr>
          <w:rFonts w:ascii="David" w:hAnsi="David" w:cs="David" w:hint="cs"/>
          <w:sz w:val="24"/>
          <w:szCs w:val="24"/>
          <w:rtl/>
        </w:rPr>
        <w:t xml:space="preserve">, </w:t>
      </w:r>
      <w:r w:rsidR="00422229">
        <w:rPr>
          <w:rFonts w:ascii="David" w:hAnsi="David" w:cs="David" w:hint="cs"/>
          <w:sz w:val="24"/>
          <w:szCs w:val="24"/>
          <w:rtl/>
        </w:rPr>
        <w:t xml:space="preserve">"האימפריה של המשפט" [יצא בסוף שנות ה-80]. הספר מציג את תורת המשפט של דוורקין בשלב הבא שלה, אחרי מה </w:t>
      </w:r>
      <w:r w:rsidR="00165018">
        <w:rPr>
          <w:rFonts w:ascii="David" w:hAnsi="David" w:cs="David" w:hint="cs"/>
          <w:sz w:val="24"/>
          <w:szCs w:val="24"/>
          <w:rtl/>
        </w:rPr>
        <w:t>שקראנו</w:t>
      </w:r>
      <w:r w:rsidR="00422229">
        <w:rPr>
          <w:rFonts w:ascii="David" w:hAnsi="David" w:cs="David" w:hint="cs"/>
          <w:sz w:val="24"/>
          <w:szCs w:val="24"/>
          <w:rtl/>
        </w:rPr>
        <w:t xml:space="preserve"> ולמדנו. הפרק הזה שם הורחב, אנחנו קיבלנו את הגרסה המקוצרת. שם </w:t>
      </w:r>
      <w:r w:rsidR="00BF28D5">
        <w:rPr>
          <w:rFonts w:ascii="David" w:hAnsi="David" w:cs="David" w:hint="cs"/>
          <w:sz w:val="24"/>
          <w:szCs w:val="24"/>
          <w:rtl/>
        </w:rPr>
        <w:t>הפרק</w:t>
      </w:r>
      <w:r w:rsidR="00422229">
        <w:rPr>
          <w:rFonts w:ascii="David" w:hAnsi="David" w:cs="David" w:hint="cs"/>
          <w:sz w:val="24"/>
          <w:szCs w:val="24"/>
          <w:rtl/>
        </w:rPr>
        <w:t xml:space="preserve"> נקרא "המשפט כשלמות"</w:t>
      </w:r>
      <w:r w:rsidR="00165018">
        <w:rPr>
          <w:rFonts w:ascii="David" w:hAnsi="David" w:cs="David" w:hint="cs"/>
          <w:sz w:val="24"/>
          <w:szCs w:val="24"/>
          <w:rtl/>
        </w:rPr>
        <w:t xml:space="preserve"> [</w:t>
      </w:r>
      <w:r w:rsidR="00165018">
        <w:rPr>
          <w:rFonts w:ascii="David" w:hAnsi="David" w:cs="David"/>
          <w:sz w:val="24"/>
          <w:szCs w:val="24"/>
        </w:rPr>
        <w:t>law as integrity</w:t>
      </w:r>
      <w:r w:rsidR="00165018">
        <w:rPr>
          <w:rFonts w:ascii="David" w:hAnsi="David" w:cs="David" w:hint="cs"/>
          <w:sz w:val="24"/>
          <w:szCs w:val="24"/>
          <w:rtl/>
        </w:rPr>
        <w:t>]</w:t>
      </w:r>
      <w:r w:rsidR="00422229">
        <w:rPr>
          <w:rFonts w:ascii="David" w:hAnsi="David" w:cs="David" w:hint="cs"/>
          <w:sz w:val="24"/>
          <w:szCs w:val="24"/>
          <w:rtl/>
        </w:rPr>
        <w:t>. ולא "המשפט כפרשנות".</w:t>
      </w:r>
    </w:p>
    <w:p w14:paraId="0ABB631B" w14:textId="1D1F4250" w:rsidR="00422229" w:rsidRDefault="00422229" w:rsidP="003D75F4">
      <w:pPr>
        <w:tabs>
          <w:tab w:val="left" w:pos="2258"/>
        </w:tabs>
        <w:jc w:val="both"/>
        <w:rPr>
          <w:rFonts w:ascii="David" w:hAnsi="David" w:cs="David"/>
          <w:b/>
          <w:bCs/>
          <w:sz w:val="24"/>
          <w:szCs w:val="24"/>
          <w:u w:val="single"/>
          <w:rtl/>
        </w:rPr>
      </w:pPr>
      <w:bookmarkStart w:id="64" w:name="_Hlk107764270"/>
      <w:r w:rsidRPr="00165018">
        <w:rPr>
          <w:rFonts w:ascii="David" w:hAnsi="David" w:cs="David" w:hint="cs"/>
          <w:b/>
          <w:bCs/>
          <w:sz w:val="24"/>
          <w:szCs w:val="24"/>
          <w:u w:val="single"/>
          <w:shd w:val="clear" w:color="auto" w:fill="FBE4D5" w:themeFill="accent2" w:themeFillTint="33"/>
          <w:rtl/>
        </w:rPr>
        <w:t>פוזיטיביזם ומשפט טבע</w:t>
      </w:r>
    </w:p>
    <w:p w14:paraId="18214A4E" w14:textId="7EA4A3E1" w:rsidR="00422229" w:rsidRDefault="00422229" w:rsidP="003D75F4">
      <w:pPr>
        <w:tabs>
          <w:tab w:val="left" w:pos="2258"/>
        </w:tabs>
        <w:jc w:val="both"/>
        <w:rPr>
          <w:rFonts w:ascii="David" w:hAnsi="David" w:cs="David"/>
          <w:sz w:val="24"/>
          <w:szCs w:val="24"/>
          <w:rtl/>
        </w:rPr>
      </w:pPr>
      <w:bookmarkStart w:id="65" w:name="_Hlk107764274"/>
      <w:bookmarkEnd w:id="64"/>
      <w:r>
        <w:rPr>
          <w:rFonts w:ascii="David" w:hAnsi="David" w:cs="David" w:hint="cs"/>
          <w:sz w:val="24"/>
          <w:szCs w:val="24"/>
          <w:rtl/>
        </w:rPr>
        <w:t>הוא מתחיל עם שני ניגודים- אחד תורת משפטי ואחד פרשני, שממקם אותו באמצע. הניגוד התורת-משפטי: פוזיטיביזם ומשפט טבע. דוורקין לא ממקם את עצמו באחת התיאוריות</w:t>
      </w:r>
      <w:r w:rsidR="00060BE2">
        <w:rPr>
          <w:rFonts w:ascii="David" w:hAnsi="David" w:cs="David" w:hint="cs"/>
          <w:sz w:val="24"/>
          <w:szCs w:val="24"/>
          <w:rtl/>
        </w:rPr>
        <w:t xml:space="preserve"> [לא פוזיטיביסט ולא משפט טבע]. </w:t>
      </w:r>
    </w:p>
    <w:p w14:paraId="55E4137C" w14:textId="3C0D764D" w:rsidR="00060BE2" w:rsidRDefault="00060BE2" w:rsidP="00A436E0">
      <w:pPr>
        <w:pStyle w:val="a7"/>
        <w:numPr>
          <w:ilvl w:val="0"/>
          <w:numId w:val="220"/>
        </w:numPr>
        <w:tabs>
          <w:tab w:val="left" w:pos="2258"/>
        </w:tabs>
        <w:jc w:val="both"/>
        <w:rPr>
          <w:rFonts w:ascii="David" w:hAnsi="David" w:cs="David"/>
          <w:sz w:val="24"/>
          <w:szCs w:val="24"/>
        </w:rPr>
      </w:pPr>
      <w:bookmarkStart w:id="66" w:name="_Hlk107764264"/>
      <w:bookmarkEnd w:id="65"/>
      <w:r w:rsidRPr="00165018">
        <w:rPr>
          <w:rFonts w:ascii="David" w:hAnsi="David" w:cs="David" w:hint="cs"/>
          <w:sz w:val="24"/>
          <w:szCs w:val="24"/>
          <w:shd w:val="clear" w:color="auto" w:fill="FFFFCC"/>
          <w:rtl/>
        </w:rPr>
        <w:t>פוזיטיביזם- קביעות תיאוריות, מה אומר החוק?</w:t>
      </w:r>
      <w:r>
        <w:rPr>
          <w:rFonts w:ascii="David" w:hAnsi="David" w:cs="David" w:hint="cs"/>
          <w:sz w:val="24"/>
          <w:szCs w:val="24"/>
          <w:rtl/>
        </w:rPr>
        <w:t xml:space="preserve"> </w:t>
      </w:r>
      <w:bookmarkEnd w:id="66"/>
      <w:r>
        <w:rPr>
          <w:rFonts w:ascii="David" w:hAnsi="David" w:cs="David" w:hint="cs"/>
          <w:sz w:val="24"/>
          <w:szCs w:val="24"/>
          <w:rtl/>
        </w:rPr>
        <w:t xml:space="preserve">-מסתכל על המשפט כנתון. נקבע כעובדה חברתית, באמצעים שונים [חקיקה, תקדימים]. יש משפט. תפקיד של השופט הוא קודם כל </w:t>
      </w:r>
      <w:r w:rsidR="00C071FF">
        <w:rPr>
          <w:rFonts w:ascii="David" w:hAnsi="David" w:cs="David" w:hint="cs"/>
          <w:sz w:val="24"/>
          <w:szCs w:val="24"/>
          <w:rtl/>
        </w:rPr>
        <w:t>לזהות</w:t>
      </w:r>
      <w:r>
        <w:rPr>
          <w:rFonts w:ascii="David" w:hAnsi="David" w:cs="David" w:hint="cs"/>
          <w:sz w:val="24"/>
          <w:szCs w:val="24"/>
          <w:rtl/>
        </w:rPr>
        <w:t xml:space="preserve"> את המשפט ולהחיל אותו.</w:t>
      </w:r>
    </w:p>
    <w:p w14:paraId="626E269E" w14:textId="3E2CD0DB" w:rsidR="00060BE2" w:rsidRDefault="00060BE2" w:rsidP="00A436E0">
      <w:pPr>
        <w:pStyle w:val="a7"/>
        <w:numPr>
          <w:ilvl w:val="0"/>
          <w:numId w:val="220"/>
        </w:numPr>
        <w:tabs>
          <w:tab w:val="left" w:pos="2258"/>
        </w:tabs>
        <w:jc w:val="both"/>
        <w:rPr>
          <w:rFonts w:ascii="David" w:hAnsi="David" w:cs="David"/>
          <w:sz w:val="24"/>
          <w:szCs w:val="24"/>
        </w:rPr>
      </w:pPr>
      <w:bookmarkStart w:id="67" w:name="_Hlk107764308"/>
      <w:r w:rsidRPr="0096043A">
        <w:rPr>
          <w:rFonts w:ascii="David" w:hAnsi="David" w:cs="David" w:hint="cs"/>
          <w:sz w:val="24"/>
          <w:szCs w:val="24"/>
          <w:shd w:val="clear" w:color="auto" w:fill="FFFFCC"/>
          <w:rtl/>
        </w:rPr>
        <w:t>משפט טבע- קביעות נורמטיביות, מה רצוי שיאמר החוק?</w:t>
      </w:r>
      <w:r>
        <w:rPr>
          <w:rFonts w:ascii="David" w:hAnsi="David" w:cs="David" w:hint="cs"/>
          <w:sz w:val="24"/>
          <w:szCs w:val="24"/>
          <w:rtl/>
        </w:rPr>
        <w:t xml:space="preserve"> </w:t>
      </w:r>
      <w:bookmarkEnd w:id="67"/>
      <w:r>
        <w:rPr>
          <w:rFonts w:ascii="David" w:hAnsi="David" w:cs="David" w:hint="cs"/>
          <w:sz w:val="24"/>
          <w:szCs w:val="24"/>
          <w:rtl/>
        </w:rPr>
        <w:t xml:space="preserve">-המשפט הטבעי לא מסתפק בזה, הוא קובע מה ראוי שיאמר החוק. </w:t>
      </w:r>
      <w:r w:rsidR="00C071FF">
        <w:rPr>
          <w:rFonts w:ascii="David" w:hAnsi="David" w:cs="David" w:hint="cs"/>
          <w:sz w:val="24"/>
          <w:szCs w:val="24"/>
          <w:rtl/>
        </w:rPr>
        <w:t>המשפט הטבעי לא מאמץ את ההבחנה בין המשפט המצוי למשפט הרצוי. צריך לשלב קביעות נורמטיביות לגבי משפט רצוי. אנשי משפט הטבע מכניסים למשפט את התפיסות המוסריות האידיאליות לגבי מה רצוי. הטענה הביקורתית כנגדם שהקביעות האלה אולי</w:t>
      </w:r>
      <w:r w:rsidR="00030348">
        <w:rPr>
          <w:rFonts w:ascii="David" w:hAnsi="David" w:cs="David" w:hint="cs"/>
          <w:sz w:val="24"/>
          <w:szCs w:val="24"/>
          <w:rtl/>
        </w:rPr>
        <w:t xml:space="preserve"> </w:t>
      </w:r>
      <w:r w:rsidR="00C071FF">
        <w:rPr>
          <w:rFonts w:ascii="David" w:hAnsi="David" w:cs="David" w:hint="cs"/>
          <w:sz w:val="24"/>
          <w:szCs w:val="24"/>
          <w:rtl/>
        </w:rPr>
        <w:t>רצויות, אך הן לא נקבעו ע"י החברה בצורה לגיטימית. זה פותח פתח לקביעות סובייקטיביות של השופט ולא נהנות מהלגיטימציה שיש למשפט.</w:t>
      </w:r>
    </w:p>
    <w:p w14:paraId="72B671DC" w14:textId="2AD1EAD8" w:rsidR="00C071FF" w:rsidRDefault="00030348" w:rsidP="00A436E0">
      <w:pPr>
        <w:pStyle w:val="a7"/>
        <w:numPr>
          <w:ilvl w:val="0"/>
          <w:numId w:val="220"/>
        </w:numPr>
        <w:tabs>
          <w:tab w:val="left" w:pos="2258"/>
        </w:tabs>
        <w:jc w:val="both"/>
        <w:rPr>
          <w:rFonts w:ascii="David" w:hAnsi="David" w:cs="David"/>
          <w:sz w:val="24"/>
          <w:szCs w:val="24"/>
        </w:rPr>
      </w:pPr>
      <w:bookmarkStart w:id="68" w:name="_Hlk107764373"/>
      <w:r w:rsidRPr="00165018">
        <w:rPr>
          <w:rFonts w:ascii="David" w:hAnsi="David" w:cs="David" w:hint="cs"/>
          <w:b/>
          <w:bCs/>
          <w:sz w:val="24"/>
          <w:szCs w:val="24"/>
          <w:shd w:val="clear" w:color="auto" w:fill="FFFFCC"/>
          <w:rtl/>
        </w:rPr>
        <w:t>פרשנות: מחייבת לעגן את הרצוי בחוק המצוי</w:t>
      </w:r>
      <w:r>
        <w:rPr>
          <w:rFonts w:ascii="David" w:hAnsi="David" w:cs="David" w:hint="cs"/>
          <w:sz w:val="24"/>
          <w:szCs w:val="24"/>
          <w:rtl/>
        </w:rPr>
        <w:t xml:space="preserve">. </w:t>
      </w:r>
      <w:bookmarkEnd w:id="68"/>
      <w:r>
        <w:rPr>
          <w:rFonts w:ascii="David" w:hAnsi="David" w:cs="David" w:hint="cs"/>
          <w:sz w:val="24"/>
          <w:szCs w:val="24"/>
          <w:rtl/>
        </w:rPr>
        <w:t>-</w:t>
      </w:r>
      <w:r w:rsidR="00C071FF" w:rsidRPr="00030348">
        <w:rPr>
          <w:rFonts w:ascii="David" w:hAnsi="David" w:cs="David" w:hint="cs"/>
          <w:sz w:val="24"/>
          <w:szCs w:val="24"/>
          <w:rtl/>
        </w:rPr>
        <w:t xml:space="preserve">דוורקין לא ממקם את עצמו בתפיסות האלה. הוא רואה את הפרשנות כמאמץ לעגן את הרצוי בחוק המצוי. זה תפקיד הפרשנות בעיניו. </w:t>
      </w:r>
      <w:r w:rsidR="0096043A" w:rsidRPr="0094724F">
        <w:rPr>
          <w:rFonts w:ascii="David" w:hAnsi="David" w:cs="David" w:hint="cs"/>
          <w:b/>
          <w:bCs/>
          <w:sz w:val="24"/>
          <w:szCs w:val="24"/>
          <w:rtl/>
        </w:rPr>
        <w:t>הפרשנות בשבילו היא מהלך קריטי</w:t>
      </w:r>
      <w:r w:rsidR="0096043A">
        <w:rPr>
          <w:rFonts w:ascii="David" w:hAnsi="David" w:cs="David" w:hint="cs"/>
          <w:sz w:val="24"/>
          <w:szCs w:val="24"/>
          <w:rtl/>
        </w:rPr>
        <w:t xml:space="preserve"> ולא רק פעולה. </w:t>
      </w:r>
      <w:r w:rsidR="0094724F">
        <w:rPr>
          <w:rFonts w:ascii="David" w:hAnsi="David" w:cs="David" w:hint="cs"/>
          <w:sz w:val="24"/>
          <w:szCs w:val="24"/>
          <w:rtl/>
        </w:rPr>
        <w:t xml:space="preserve">מושג הפרשנות רחב יותר- לא רק פרשנות טקסטואלית, לטקסט ששנוי במחלוקת [חוק, חוזה, חוקה]. מושג הפרשנות כולל בתוכו את כל ההפעלה של המשפט- </w:t>
      </w:r>
      <w:r w:rsidR="0094724F" w:rsidRPr="0094724F">
        <w:rPr>
          <w:rFonts w:ascii="David" w:hAnsi="David" w:cs="David" w:hint="cs"/>
          <w:b/>
          <w:bCs/>
          <w:sz w:val="24"/>
          <w:szCs w:val="24"/>
          <w:rtl/>
        </w:rPr>
        <w:t>כל החלטה שיפוטית בעיני דוורקין היא פרשנית</w:t>
      </w:r>
      <w:r w:rsidR="0094724F">
        <w:rPr>
          <w:rFonts w:ascii="David" w:hAnsi="David" w:cs="David" w:hint="cs"/>
          <w:sz w:val="24"/>
          <w:szCs w:val="24"/>
          <w:rtl/>
        </w:rPr>
        <w:t xml:space="preserve">, גם אם היא לא מפרשת בצורה ברורה טקסט. </w:t>
      </w:r>
      <w:r w:rsidR="00A24286">
        <w:rPr>
          <w:rFonts w:ascii="David" w:hAnsi="David" w:cs="David" w:hint="cs"/>
          <w:sz w:val="24"/>
          <w:szCs w:val="24"/>
          <w:rtl/>
        </w:rPr>
        <w:t xml:space="preserve">מכיוון שתפקידה לגשר בין המשפט המצוי [החלטות תקדימיות, חוקים] לבין הדין הרצוי. </w:t>
      </w:r>
      <w:r w:rsidR="008329EE">
        <w:rPr>
          <w:rFonts w:ascii="David" w:hAnsi="David" w:cs="David" w:hint="cs"/>
          <w:sz w:val="24"/>
          <w:szCs w:val="24"/>
          <w:rtl/>
        </w:rPr>
        <w:t xml:space="preserve">לכן תמיד יש בהחלטה הזו מימד פרשני. </w:t>
      </w:r>
    </w:p>
    <w:p w14:paraId="01EC415A" w14:textId="53720552" w:rsidR="0094724F" w:rsidRDefault="0094724F" w:rsidP="0094724F">
      <w:pPr>
        <w:tabs>
          <w:tab w:val="left" w:pos="2258"/>
        </w:tabs>
        <w:jc w:val="both"/>
        <w:rPr>
          <w:rFonts w:ascii="David" w:hAnsi="David" w:cs="David"/>
          <w:sz w:val="24"/>
          <w:szCs w:val="24"/>
          <w:rtl/>
        </w:rPr>
      </w:pPr>
      <w:bookmarkStart w:id="69" w:name="_Hlk107764479"/>
      <w:r w:rsidRPr="00800638">
        <w:rPr>
          <w:rFonts w:ascii="David" w:hAnsi="David" w:cs="David" w:hint="cs"/>
          <w:b/>
          <w:bCs/>
          <w:sz w:val="24"/>
          <w:szCs w:val="24"/>
          <w:shd w:val="clear" w:color="auto" w:fill="D9E2F3" w:themeFill="accent1" w:themeFillTint="33"/>
          <w:rtl/>
        </w:rPr>
        <w:t>חשין פס"ד פלוני</w:t>
      </w:r>
      <w:r>
        <w:rPr>
          <w:rFonts w:ascii="David" w:hAnsi="David" w:cs="David" w:hint="cs"/>
          <w:sz w:val="24"/>
          <w:szCs w:val="24"/>
          <w:rtl/>
        </w:rPr>
        <w:t xml:space="preserve">- </w:t>
      </w:r>
      <w:r w:rsidR="00A24286">
        <w:rPr>
          <w:rFonts w:ascii="David" w:hAnsi="David" w:cs="David" w:hint="cs"/>
          <w:sz w:val="24"/>
          <w:szCs w:val="24"/>
          <w:rtl/>
        </w:rPr>
        <w:t xml:space="preserve">חושב אחרת. לתת פרשנות לטקסט ולא כל החלטה שיפוטית. </w:t>
      </w:r>
    </w:p>
    <w:bookmarkEnd w:id="69"/>
    <w:p w14:paraId="5AF66D95" w14:textId="760F7C3C" w:rsidR="008329EE" w:rsidRDefault="008329EE" w:rsidP="0094724F">
      <w:pPr>
        <w:tabs>
          <w:tab w:val="left" w:pos="2258"/>
        </w:tabs>
        <w:jc w:val="both"/>
        <w:rPr>
          <w:rFonts w:ascii="David" w:hAnsi="David" w:cs="David"/>
          <w:sz w:val="24"/>
          <w:szCs w:val="24"/>
          <w:rtl/>
        </w:rPr>
      </w:pPr>
      <w:r>
        <w:rPr>
          <w:rFonts w:ascii="David" w:hAnsi="David" w:cs="David" w:hint="cs"/>
          <w:sz w:val="24"/>
          <w:szCs w:val="24"/>
          <w:rtl/>
        </w:rPr>
        <w:t>המשפט כולו הוא פעולה פרשנית. הוא לא מסתפק בעמדה ההא</w:t>
      </w:r>
      <w:r w:rsidR="0021302A">
        <w:rPr>
          <w:rFonts w:ascii="David" w:hAnsi="David" w:cs="David" w:hint="cs"/>
          <w:sz w:val="24"/>
          <w:szCs w:val="24"/>
          <w:rtl/>
        </w:rPr>
        <w:t>ר</w:t>
      </w:r>
      <w:r>
        <w:rPr>
          <w:rFonts w:ascii="David" w:hAnsi="David" w:cs="David" w:hint="cs"/>
          <w:sz w:val="24"/>
          <w:szCs w:val="24"/>
          <w:rtl/>
        </w:rPr>
        <w:t xml:space="preserve">טיאנית שיש לי גרעין של כלל שברוב המקרים אני מכיל אותו ושאני מגיעה למקום של פרשנות כשיש עמימות בכלל או שצריך להפעיל שיקול דעת.  </w:t>
      </w:r>
    </w:p>
    <w:p w14:paraId="5958C06B" w14:textId="77777777" w:rsidR="0021302A" w:rsidRDefault="0021302A" w:rsidP="0094724F">
      <w:pPr>
        <w:tabs>
          <w:tab w:val="left" w:pos="2258"/>
        </w:tabs>
        <w:jc w:val="both"/>
        <w:rPr>
          <w:rFonts w:ascii="David" w:hAnsi="David" w:cs="David"/>
          <w:sz w:val="24"/>
          <w:szCs w:val="24"/>
          <w:rtl/>
        </w:rPr>
      </w:pPr>
    </w:p>
    <w:p w14:paraId="2EA3239F" w14:textId="3F807BFC" w:rsidR="0021302A" w:rsidRDefault="0021302A" w:rsidP="0094724F">
      <w:pPr>
        <w:tabs>
          <w:tab w:val="left" w:pos="2258"/>
        </w:tabs>
        <w:jc w:val="both"/>
        <w:rPr>
          <w:rFonts w:ascii="David" w:hAnsi="David" w:cs="David"/>
          <w:sz w:val="24"/>
          <w:szCs w:val="24"/>
          <w:rtl/>
        </w:rPr>
      </w:pPr>
      <w:bookmarkStart w:id="70" w:name="_Hlk107764498"/>
      <w:r>
        <w:rPr>
          <w:rFonts w:ascii="David" w:hAnsi="David" w:cs="David" w:hint="cs"/>
          <w:sz w:val="24"/>
          <w:szCs w:val="24"/>
          <w:rtl/>
        </w:rPr>
        <w:t xml:space="preserve">ניגוד בתורת הפרשנות- </w:t>
      </w:r>
      <w:r w:rsidRPr="00165018">
        <w:rPr>
          <w:rFonts w:ascii="David" w:hAnsi="David" w:cs="David" w:hint="cs"/>
          <w:b/>
          <w:bCs/>
          <w:sz w:val="24"/>
          <w:szCs w:val="24"/>
          <w:u w:val="single"/>
          <w:shd w:val="clear" w:color="auto" w:fill="FBE4D5" w:themeFill="accent2" w:themeFillTint="33"/>
          <w:rtl/>
        </w:rPr>
        <w:t>קונבנציונליזם ופרגמטיזם</w:t>
      </w:r>
    </w:p>
    <w:p w14:paraId="7B7683E4" w14:textId="55D2FD95" w:rsidR="0021302A" w:rsidRDefault="0021302A" w:rsidP="00A436E0">
      <w:pPr>
        <w:pStyle w:val="a7"/>
        <w:numPr>
          <w:ilvl w:val="0"/>
          <w:numId w:val="221"/>
        </w:numPr>
        <w:tabs>
          <w:tab w:val="left" w:pos="2258"/>
        </w:tabs>
        <w:jc w:val="both"/>
        <w:rPr>
          <w:rFonts w:ascii="David" w:hAnsi="David" w:cs="David"/>
          <w:sz w:val="24"/>
          <w:szCs w:val="24"/>
        </w:rPr>
      </w:pPr>
      <w:bookmarkStart w:id="71" w:name="_Hlk107764514"/>
      <w:bookmarkEnd w:id="70"/>
      <w:r w:rsidRPr="00CD5E00">
        <w:rPr>
          <w:rFonts w:ascii="David" w:hAnsi="David" w:cs="David" w:hint="cs"/>
          <w:b/>
          <w:bCs/>
          <w:sz w:val="24"/>
          <w:szCs w:val="24"/>
          <w:u w:val="single"/>
          <w:shd w:val="clear" w:color="auto" w:fill="FFFFCC"/>
          <w:rtl/>
        </w:rPr>
        <w:t>קונב</w:t>
      </w:r>
      <w:r w:rsidR="009934E6">
        <w:rPr>
          <w:rFonts w:ascii="David" w:hAnsi="David" w:cs="David" w:hint="cs"/>
          <w:b/>
          <w:bCs/>
          <w:sz w:val="24"/>
          <w:szCs w:val="24"/>
          <w:u w:val="single"/>
          <w:shd w:val="clear" w:color="auto" w:fill="FFFFCC"/>
          <w:rtl/>
        </w:rPr>
        <w:t>נ</w:t>
      </w:r>
      <w:r w:rsidRPr="00CD5E00">
        <w:rPr>
          <w:rFonts w:ascii="David" w:hAnsi="David" w:cs="David" w:hint="cs"/>
          <w:b/>
          <w:bCs/>
          <w:sz w:val="24"/>
          <w:szCs w:val="24"/>
          <w:u w:val="single"/>
          <w:shd w:val="clear" w:color="auto" w:fill="FFFFCC"/>
          <w:rtl/>
        </w:rPr>
        <w:t>ציונליזם</w:t>
      </w:r>
      <w:r w:rsidRPr="00CD5E00">
        <w:rPr>
          <w:rFonts w:ascii="David" w:hAnsi="David" w:cs="David" w:hint="cs"/>
          <w:sz w:val="24"/>
          <w:szCs w:val="24"/>
          <w:shd w:val="clear" w:color="auto" w:fill="FFFFCC"/>
          <w:rtl/>
        </w:rPr>
        <w:t>- מבט לאחור: לחקיקה ולתקדימים</w:t>
      </w:r>
      <w:r w:rsidRPr="00CD5E00">
        <w:rPr>
          <w:rFonts w:ascii="David" w:hAnsi="David" w:cs="David" w:hint="cs"/>
          <w:sz w:val="24"/>
          <w:szCs w:val="24"/>
          <w:rtl/>
        </w:rPr>
        <w:t xml:space="preserve">. </w:t>
      </w:r>
      <w:bookmarkEnd w:id="71"/>
      <w:r w:rsidRPr="00CD5E00">
        <w:rPr>
          <w:rFonts w:ascii="David" w:hAnsi="David" w:cs="David" w:hint="cs"/>
          <w:sz w:val="24"/>
          <w:szCs w:val="24"/>
          <w:rtl/>
        </w:rPr>
        <w:t xml:space="preserve">-ללכת על ההסכמות המשפטיות. </w:t>
      </w:r>
      <w:r w:rsidR="00CD5E00" w:rsidRPr="00CD5E00">
        <w:rPr>
          <w:rFonts w:ascii="David" w:hAnsi="David" w:cs="David" w:hint="cs"/>
          <w:sz w:val="24"/>
          <w:szCs w:val="24"/>
          <w:rtl/>
        </w:rPr>
        <w:t>נתבסס על ההסכמות החברתיות, הפוליטיות שיוצרות את החוק. חוקים ופסיקה.</w:t>
      </w:r>
      <w:r w:rsidR="00CD5E00">
        <w:rPr>
          <w:rFonts w:ascii="David" w:hAnsi="David" w:cs="David" w:hint="cs"/>
          <w:sz w:val="24"/>
          <w:szCs w:val="24"/>
          <w:rtl/>
        </w:rPr>
        <w:t xml:space="preserve"> שואל מה החוק [באופן רחב].</w:t>
      </w:r>
    </w:p>
    <w:p w14:paraId="26DC6011" w14:textId="208CABF2" w:rsidR="00CD5E00" w:rsidRDefault="00CD5E00" w:rsidP="00CD5E00">
      <w:pPr>
        <w:tabs>
          <w:tab w:val="left" w:pos="2258"/>
        </w:tabs>
        <w:jc w:val="both"/>
        <w:rPr>
          <w:rFonts w:ascii="David" w:hAnsi="David" w:cs="David"/>
          <w:sz w:val="24"/>
          <w:szCs w:val="24"/>
          <w:rtl/>
        </w:rPr>
      </w:pPr>
      <w:r>
        <w:rPr>
          <w:rFonts w:ascii="David" w:hAnsi="David" w:cs="David" w:hint="cs"/>
          <w:sz w:val="24"/>
          <w:szCs w:val="24"/>
          <w:rtl/>
        </w:rPr>
        <w:t>כנגד זה מתקוממים הריאליסטים ואומרים שלא ניתן להתבסס עליהם. לפעמים צריך לקבל החלטות חדשות.</w:t>
      </w:r>
    </w:p>
    <w:p w14:paraId="57D563F8" w14:textId="392239CA" w:rsidR="0052631A" w:rsidRDefault="00CD5E00" w:rsidP="00A436E0">
      <w:pPr>
        <w:pStyle w:val="a7"/>
        <w:numPr>
          <w:ilvl w:val="0"/>
          <w:numId w:val="221"/>
        </w:numPr>
        <w:tabs>
          <w:tab w:val="left" w:pos="2258"/>
        </w:tabs>
        <w:jc w:val="both"/>
        <w:rPr>
          <w:rFonts w:ascii="David" w:hAnsi="David" w:cs="David"/>
          <w:sz w:val="24"/>
          <w:szCs w:val="24"/>
        </w:rPr>
      </w:pPr>
      <w:bookmarkStart w:id="72" w:name="_Hlk107764519"/>
      <w:r w:rsidRPr="00F32395">
        <w:rPr>
          <w:rFonts w:ascii="David" w:hAnsi="David" w:cs="David" w:hint="cs"/>
          <w:b/>
          <w:bCs/>
          <w:sz w:val="24"/>
          <w:szCs w:val="24"/>
          <w:u w:val="single"/>
          <w:shd w:val="clear" w:color="auto" w:fill="FFFFCC"/>
          <w:rtl/>
        </w:rPr>
        <w:t>פרג</w:t>
      </w:r>
      <w:r w:rsidR="00F32395" w:rsidRPr="00F32395">
        <w:rPr>
          <w:rFonts w:ascii="David" w:hAnsi="David" w:cs="David" w:hint="cs"/>
          <w:b/>
          <w:bCs/>
          <w:sz w:val="24"/>
          <w:szCs w:val="24"/>
          <w:u w:val="single"/>
          <w:shd w:val="clear" w:color="auto" w:fill="FFFFCC"/>
          <w:rtl/>
        </w:rPr>
        <w:t>מטיזם</w:t>
      </w:r>
      <w:r w:rsidR="00F32395" w:rsidRPr="00F32395">
        <w:rPr>
          <w:rFonts w:ascii="David" w:hAnsi="David" w:cs="David" w:hint="cs"/>
          <w:sz w:val="24"/>
          <w:szCs w:val="24"/>
          <w:shd w:val="clear" w:color="auto" w:fill="FFFFCC"/>
          <w:rtl/>
        </w:rPr>
        <w:t>- מבט לפנים: לפתרון הנכון</w:t>
      </w:r>
      <w:r w:rsidR="00F32395">
        <w:rPr>
          <w:rFonts w:ascii="David" w:hAnsi="David" w:cs="David" w:hint="cs"/>
          <w:sz w:val="24"/>
          <w:szCs w:val="24"/>
          <w:rtl/>
        </w:rPr>
        <w:t xml:space="preserve">. </w:t>
      </w:r>
      <w:bookmarkEnd w:id="72"/>
      <w:r w:rsidR="00F32395">
        <w:rPr>
          <w:rFonts w:ascii="David" w:hAnsi="David" w:cs="David" w:hint="cs"/>
          <w:sz w:val="24"/>
          <w:szCs w:val="24"/>
          <w:rtl/>
        </w:rPr>
        <w:t>-הריאליזם אומר שאין תשובה בחוק לכל שאלה. -הפר</w:t>
      </w:r>
      <w:r w:rsidR="0052631A">
        <w:rPr>
          <w:rFonts w:ascii="David" w:hAnsi="David" w:cs="David" w:hint="cs"/>
          <w:sz w:val="24"/>
          <w:szCs w:val="24"/>
          <w:rtl/>
        </w:rPr>
        <w:t>ג</w:t>
      </w:r>
      <w:r w:rsidR="00F32395">
        <w:rPr>
          <w:rFonts w:ascii="David" w:hAnsi="David" w:cs="David" w:hint="cs"/>
          <w:sz w:val="24"/>
          <w:szCs w:val="24"/>
          <w:rtl/>
        </w:rPr>
        <w:t>מ</w:t>
      </w:r>
      <w:r w:rsidR="00800638">
        <w:rPr>
          <w:rFonts w:ascii="David" w:hAnsi="David" w:cs="David" w:hint="cs"/>
          <w:sz w:val="24"/>
          <w:szCs w:val="24"/>
          <w:rtl/>
        </w:rPr>
        <w:t>ט</w:t>
      </w:r>
      <w:r w:rsidR="00F32395">
        <w:rPr>
          <w:rFonts w:ascii="David" w:hAnsi="David" w:cs="David" w:hint="cs"/>
          <w:sz w:val="24"/>
          <w:szCs w:val="24"/>
          <w:rtl/>
        </w:rPr>
        <w:t xml:space="preserve">יסטים לא נכנסים למאבק הזה. גם אם יש כללים, אני מחפש פתרון פרגמטי וטוב לשאלה המשפטית. זה התפקיד של השופט. לחפש פתרון טוב= צודק, יעיל. לא מסתכלים על החוק. הם יכולים להתחיל מהחוק [כמו משקולת עבורם] אך אם הוא רואה שהתשובה של החוק או הפסיקה לא טובה, יעילה, צודקת בנסיבות האלה, אז הפרגמטיסט </w:t>
      </w:r>
      <w:r w:rsidR="0052631A">
        <w:rPr>
          <w:rFonts w:ascii="David" w:hAnsi="David" w:cs="David" w:hint="cs"/>
          <w:sz w:val="24"/>
          <w:szCs w:val="24"/>
          <w:rtl/>
        </w:rPr>
        <w:t xml:space="preserve">בלי הרבה "ייסורי מצפון / כאבי בטן" ילך לפתרון הצודק. </w:t>
      </w:r>
    </w:p>
    <w:p w14:paraId="58529C5B" w14:textId="36EAEE43" w:rsidR="00E158D6" w:rsidRDefault="00E158D6" w:rsidP="00E158D6">
      <w:pPr>
        <w:tabs>
          <w:tab w:val="left" w:pos="2258"/>
        </w:tabs>
        <w:jc w:val="both"/>
        <w:rPr>
          <w:rFonts w:ascii="David" w:hAnsi="David" w:cs="David"/>
          <w:sz w:val="24"/>
          <w:szCs w:val="24"/>
          <w:rtl/>
        </w:rPr>
      </w:pPr>
      <w:r w:rsidRPr="00800638">
        <w:rPr>
          <w:rFonts w:ascii="David" w:hAnsi="David" w:cs="David" w:hint="cs"/>
          <w:b/>
          <w:bCs/>
          <w:color w:val="C00000"/>
          <w:sz w:val="24"/>
          <w:szCs w:val="24"/>
          <w:u w:val="single"/>
          <w:rtl/>
        </w:rPr>
        <w:t>ביקורת</w:t>
      </w:r>
      <w:r>
        <w:rPr>
          <w:rFonts w:ascii="David" w:hAnsi="David" w:cs="David" w:hint="cs"/>
          <w:sz w:val="24"/>
          <w:szCs w:val="24"/>
          <w:rtl/>
        </w:rPr>
        <w:t>: בעיה בלגיטימציה. הפרגמטיסט מוותר בקלות על החוק, פוגע בשלטון החוק, וודאות החוק. עניין של סובייקטיביות השופט. השיטה הפרגמטית [יש שופטים שמצהירים עליה בגלוי] היא מאוד בעייתית. מושג המשפט מניח כפיפות של כולם לדין [שלטון החוק], אפילו בראש ובראשונה של השופטים. אם שופט יכול בקלות ללכת למקום אחר מהחוק, הוא מערער את החוק ויוצר אי וודאות.</w:t>
      </w:r>
    </w:p>
    <w:p w14:paraId="3007CCDC" w14:textId="6E8313DC" w:rsidR="00E158D6" w:rsidRDefault="00E158D6" w:rsidP="00E158D6">
      <w:pPr>
        <w:tabs>
          <w:tab w:val="left" w:pos="2258"/>
        </w:tabs>
        <w:jc w:val="both"/>
        <w:rPr>
          <w:rFonts w:ascii="David" w:hAnsi="David" w:cs="David"/>
          <w:sz w:val="24"/>
          <w:szCs w:val="24"/>
          <w:rtl/>
        </w:rPr>
      </w:pPr>
      <w:r>
        <w:rPr>
          <w:rFonts w:ascii="David" w:hAnsi="David" w:cs="David" w:hint="cs"/>
          <w:sz w:val="24"/>
          <w:szCs w:val="24"/>
          <w:rtl/>
        </w:rPr>
        <w:t>דוורקין לא בוחר באף אחד משני הקטבים האלה. הקוטב הקונבנציונלי אמנם נאמן לחוק ונהנה מלגיטימציה מלאה, משרת אינטרסים של וודאות ושלטון החוק, אבל הוא יביא לפתרון לא יעיל וצודק במקר</w:t>
      </w:r>
      <w:r w:rsidR="00165018">
        <w:rPr>
          <w:rFonts w:ascii="David" w:hAnsi="David" w:cs="David" w:hint="cs"/>
          <w:sz w:val="24"/>
          <w:szCs w:val="24"/>
          <w:rtl/>
        </w:rPr>
        <w:t>ה</w:t>
      </w:r>
      <w:r>
        <w:rPr>
          <w:rFonts w:ascii="David" w:hAnsi="David" w:cs="David" w:hint="cs"/>
          <w:sz w:val="24"/>
          <w:szCs w:val="24"/>
          <w:rtl/>
        </w:rPr>
        <w:t xml:space="preserve"> מסוים. הפתרון </w:t>
      </w:r>
      <w:r w:rsidR="00CA7BFA">
        <w:rPr>
          <w:rFonts w:ascii="David" w:hAnsi="David" w:cs="David" w:hint="cs"/>
          <w:sz w:val="24"/>
          <w:szCs w:val="24"/>
          <w:rtl/>
        </w:rPr>
        <w:t>הפרגמטיסטי</w:t>
      </w:r>
      <w:r>
        <w:rPr>
          <w:rFonts w:ascii="David" w:hAnsi="David" w:cs="David" w:hint="cs"/>
          <w:sz w:val="24"/>
          <w:szCs w:val="24"/>
          <w:rtl/>
        </w:rPr>
        <w:t xml:space="preserve"> שאומר שצריך לתת פתרון טוב ואפשר לדלג על החוק סובל מהבעיות עליהן דיברנו. לכן לפי דוורקין הפתרון הוא פרשנות. </w:t>
      </w:r>
    </w:p>
    <w:p w14:paraId="53ED0279" w14:textId="13036FFE" w:rsidR="007F2678" w:rsidRDefault="00E158D6" w:rsidP="00A436E0">
      <w:pPr>
        <w:pStyle w:val="a7"/>
        <w:numPr>
          <w:ilvl w:val="0"/>
          <w:numId w:val="221"/>
        </w:numPr>
        <w:tabs>
          <w:tab w:val="left" w:pos="2258"/>
        </w:tabs>
        <w:jc w:val="both"/>
        <w:rPr>
          <w:rFonts w:ascii="David" w:hAnsi="David" w:cs="David"/>
          <w:sz w:val="24"/>
          <w:szCs w:val="24"/>
        </w:rPr>
      </w:pPr>
      <w:r w:rsidRPr="00E158D6">
        <w:rPr>
          <w:rFonts w:ascii="David" w:hAnsi="David" w:cs="David" w:hint="cs"/>
          <w:b/>
          <w:bCs/>
          <w:sz w:val="24"/>
          <w:szCs w:val="24"/>
          <w:u w:val="single"/>
          <w:shd w:val="clear" w:color="auto" w:fill="FFFFCC"/>
          <w:rtl/>
        </w:rPr>
        <w:lastRenderedPageBreak/>
        <w:t>פרשנות</w:t>
      </w:r>
      <w:r w:rsidRPr="00E158D6">
        <w:rPr>
          <w:rFonts w:ascii="David" w:hAnsi="David" w:cs="David" w:hint="cs"/>
          <w:sz w:val="24"/>
          <w:szCs w:val="24"/>
          <w:shd w:val="clear" w:color="auto" w:fill="FFFFCC"/>
          <w:rtl/>
        </w:rPr>
        <w:t>- מבט לאחור ולפנים</w:t>
      </w:r>
      <w:r w:rsidRPr="00E158D6">
        <w:rPr>
          <w:rFonts w:ascii="David" w:hAnsi="David" w:cs="David" w:hint="cs"/>
          <w:sz w:val="24"/>
          <w:szCs w:val="24"/>
          <w:rtl/>
        </w:rPr>
        <w:t>.</w:t>
      </w:r>
      <w:r>
        <w:rPr>
          <w:rFonts w:ascii="David" w:hAnsi="David" w:cs="David" w:hint="cs"/>
          <w:sz w:val="24"/>
          <w:szCs w:val="24"/>
          <w:rtl/>
        </w:rPr>
        <w:t xml:space="preserve"> </w:t>
      </w:r>
      <w:bookmarkStart w:id="73" w:name="_Hlk107764948"/>
      <w:r>
        <w:rPr>
          <w:rFonts w:ascii="David" w:hAnsi="David" w:cs="David" w:hint="cs"/>
          <w:sz w:val="24"/>
          <w:szCs w:val="24"/>
          <w:rtl/>
        </w:rPr>
        <w:t xml:space="preserve">רואה את הפתרון הרצוי לנגד </w:t>
      </w:r>
      <w:r w:rsidR="00CA7BFA">
        <w:rPr>
          <w:rFonts w:ascii="David" w:hAnsi="David" w:cs="David" w:hint="cs"/>
          <w:sz w:val="24"/>
          <w:szCs w:val="24"/>
          <w:rtl/>
        </w:rPr>
        <w:t xml:space="preserve">עיניו </w:t>
      </w:r>
      <w:r w:rsidR="007F2678">
        <w:rPr>
          <w:rFonts w:ascii="David" w:hAnsi="David" w:cs="David" w:hint="cs"/>
          <w:sz w:val="24"/>
          <w:szCs w:val="24"/>
          <w:rtl/>
        </w:rPr>
        <w:t xml:space="preserve">ומנסה לגשר בין החוק לבין הפתרון הרצוי. </w:t>
      </w:r>
      <w:bookmarkEnd w:id="73"/>
      <w:r w:rsidR="007F2678">
        <w:rPr>
          <w:rFonts w:ascii="David" w:hAnsi="David" w:cs="David" w:hint="cs"/>
          <w:sz w:val="24"/>
          <w:szCs w:val="24"/>
          <w:rtl/>
        </w:rPr>
        <w:t>הפרשנות בעיניו היא כלי מרכזי בפעולה פרשנית.</w:t>
      </w:r>
    </w:p>
    <w:p w14:paraId="3EEC5490" w14:textId="235EFD7F" w:rsidR="007F2678" w:rsidRDefault="007F2678" w:rsidP="00165018">
      <w:pPr>
        <w:tabs>
          <w:tab w:val="left" w:pos="2258"/>
        </w:tabs>
        <w:jc w:val="both"/>
        <w:rPr>
          <w:rFonts w:ascii="David" w:hAnsi="David" w:cs="David"/>
          <w:sz w:val="24"/>
          <w:szCs w:val="24"/>
          <w:rtl/>
        </w:rPr>
      </w:pPr>
      <w:r>
        <w:rPr>
          <w:rFonts w:ascii="David" w:hAnsi="David" w:cs="David" w:hint="cs"/>
          <w:sz w:val="24"/>
          <w:szCs w:val="24"/>
          <w:rtl/>
        </w:rPr>
        <w:t xml:space="preserve">כותרת המאמר "המשפט כפרשנות" בספר הוא מגדיר "המשפט כשלמות" או "המשפט כיושרה" </w:t>
      </w:r>
    </w:p>
    <w:p w14:paraId="279E4A4A" w14:textId="58C75ECC" w:rsidR="007F2678" w:rsidRPr="007F2678" w:rsidRDefault="007F2678" w:rsidP="007F2678">
      <w:pPr>
        <w:tabs>
          <w:tab w:val="left" w:pos="2258"/>
        </w:tabs>
        <w:jc w:val="both"/>
        <w:rPr>
          <w:rFonts w:ascii="David" w:hAnsi="David" w:cs="David"/>
          <w:b/>
          <w:bCs/>
          <w:sz w:val="24"/>
          <w:szCs w:val="24"/>
          <w:u w:val="single"/>
        </w:rPr>
      </w:pPr>
      <w:bookmarkStart w:id="74" w:name="_Hlk107765002"/>
      <w:r w:rsidRPr="00165018">
        <w:rPr>
          <w:rFonts w:ascii="David" w:hAnsi="David" w:cs="David"/>
          <w:b/>
          <w:bCs/>
          <w:sz w:val="24"/>
          <w:szCs w:val="24"/>
          <w:u w:val="single"/>
          <w:shd w:val="clear" w:color="auto" w:fill="FBE4D5" w:themeFill="accent2" w:themeFillTint="33"/>
        </w:rPr>
        <w:t>Law as integrity</w:t>
      </w:r>
    </w:p>
    <w:p w14:paraId="65385ACB" w14:textId="021424EA" w:rsidR="007F2678" w:rsidRPr="00A34004" w:rsidRDefault="007F2678" w:rsidP="00A436E0">
      <w:pPr>
        <w:pStyle w:val="a7"/>
        <w:numPr>
          <w:ilvl w:val="0"/>
          <w:numId w:val="221"/>
        </w:numPr>
        <w:tabs>
          <w:tab w:val="left" w:pos="2258"/>
        </w:tabs>
        <w:jc w:val="both"/>
        <w:rPr>
          <w:rFonts w:ascii="David" w:hAnsi="David" w:cs="David"/>
          <w:sz w:val="24"/>
          <w:szCs w:val="24"/>
          <w:rtl/>
        </w:rPr>
      </w:pPr>
      <w:r w:rsidRPr="00A34004">
        <w:rPr>
          <w:rFonts w:ascii="David" w:hAnsi="David" w:cs="David" w:hint="cs"/>
          <w:sz w:val="24"/>
          <w:szCs w:val="24"/>
          <w:rtl/>
        </w:rPr>
        <w:t>שלמות</w:t>
      </w:r>
      <w:r w:rsidR="00165018">
        <w:rPr>
          <w:rFonts w:ascii="David" w:hAnsi="David" w:cs="David" w:hint="cs"/>
          <w:sz w:val="24"/>
          <w:szCs w:val="24"/>
          <w:rtl/>
        </w:rPr>
        <w:t>.</w:t>
      </w:r>
    </w:p>
    <w:p w14:paraId="090FF68E" w14:textId="5441F9AC" w:rsidR="007F2678" w:rsidRPr="00A34004" w:rsidRDefault="007F2678" w:rsidP="00A436E0">
      <w:pPr>
        <w:pStyle w:val="a7"/>
        <w:numPr>
          <w:ilvl w:val="0"/>
          <w:numId w:val="221"/>
        </w:numPr>
        <w:tabs>
          <w:tab w:val="left" w:pos="2258"/>
        </w:tabs>
        <w:jc w:val="both"/>
        <w:rPr>
          <w:rFonts w:ascii="David" w:hAnsi="David" w:cs="David"/>
          <w:sz w:val="24"/>
          <w:szCs w:val="24"/>
          <w:rtl/>
        </w:rPr>
      </w:pPr>
      <w:r w:rsidRPr="00A34004">
        <w:rPr>
          <w:rFonts w:ascii="David" w:hAnsi="David" w:cs="David" w:hint="cs"/>
          <w:sz w:val="24"/>
          <w:szCs w:val="24"/>
          <w:rtl/>
        </w:rPr>
        <w:t>יושרה</w:t>
      </w:r>
      <w:r w:rsidR="00165018">
        <w:rPr>
          <w:rFonts w:ascii="David" w:hAnsi="David" w:cs="David" w:hint="cs"/>
          <w:sz w:val="24"/>
          <w:szCs w:val="24"/>
          <w:rtl/>
        </w:rPr>
        <w:t>.</w:t>
      </w:r>
    </w:p>
    <w:p w14:paraId="73387774" w14:textId="325A66FE" w:rsidR="00E158D6" w:rsidRDefault="007F2678" w:rsidP="007F2678">
      <w:pPr>
        <w:tabs>
          <w:tab w:val="left" w:pos="2258"/>
        </w:tabs>
        <w:jc w:val="both"/>
        <w:rPr>
          <w:rFonts w:ascii="David" w:hAnsi="David" w:cs="David"/>
          <w:sz w:val="24"/>
          <w:szCs w:val="24"/>
          <w:rtl/>
        </w:rPr>
      </w:pPr>
      <w:r>
        <w:rPr>
          <w:rFonts w:ascii="David" w:hAnsi="David" w:cs="David" w:hint="cs"/>
          <w:sz w:val="24"/>
          <w:szCs w:val="24"/>
          <w:rtl/>
        </w:rPr>
        <w:t>הוא מדבר על השלמות הזו- של לפנים ולאחור. מחזיק בחבל משני ק</w:t>
      </w:r>
      <w:r w:rsidR="00DA00B8">
        <w:rPr>
          <w:rFonts w:ascii="David" w:hAnsi="David" w:cs="David" w:hint="cs"/>
          <w:sz w:val="24"/>
          <w:szCs w:val="24"/>
          <w:rtl/>
        </w:rPr>
        <w:t>צותיו. גם יש הכנסה של עקרונות צדק</w:t>
      </w:r>
      <w:r w:rsidR="00FF6416">
        <w:rPr>
          <w:rFonts w:ascii="David" w:hAnsi="David" w:cs="David" w:hint="cs"/>
          <w:sz w:val="24"/>
          <w:szCs w:val="24"/>
          <w:rtl/>
        </w:rPr>
        <w:t xml:space="preserve"> (יושרה).</w:t>
      </w:r>
      <w:r w:rsidR="00DA00B8">
        <w:rPr>
          <w:rFonts w:ascii="David" w:hAnsi="David" w:cs="David" w:hint="cs"/>
          <w:sz w:val="24"/>
          <w:szCs w:val="24"/>
          <w:rtl/>
        </w:rPr>
        <w:t xml:space="preserve"> </w:t>
      </w:r>
    </w:p>
    <w:p w14:paraId="6657641F" w14:textId="2BF2CB1B" w:rsidR="00DA00B8" w:rsidRPr="00DA00B8" w:rsidRDefault="00DA00B8" w:rsidP="00A436E0">
      <w:pPr>
        <w:pStyle w:val="a7"/>
        <w:numPr>
          <w:ilvl w:val="0"/>
          <w:numId w:val="221"/>
        </w:numPr>
        <w:tabs>
          <w:tab w:val="left" w:pos="2258"/>
        </w:tabs>
        <w:jc w:val="both"/>
        <w:rPr>
          <w:rFonts w:ascii="David" w:hAnsi="David" w:cs="David"/>
          <w:sz w:val="24"/>
          <w:szCs w:val="24"/>
          <w:rtl/>
        </w:rPr>
      </w:pPr>
      <w:r w:rsidRPr="00165018">
        <w:rPr>
          <w:rFonts w:ascii="David" w:hAnsi="David" w:cs="David" w:hint="cs"/>
          <w:sz w:val="24"/>
          <w:szCs w:val="24"/>
          <w:shd w:val="clear" w:color="auto" w:fill="FFFFCC"/>
          <w:rtl/>
        </w:rPr>
        <w:t xml:space="preserve">גישת המשפט כאינטגריטי </w:t>
      </w:r>
      <w:r w:rsidR="00A34004" w:rsidRPr="00165018">
        <w:rPr>
          <w:rFonts w:ascii="David" w:hAnsi="David" w:cs="David" w:hint="cs"/>
          <w:sz w:val="24"/>
          <w:szCs w:val="24"/>
          <w:shd w:val="clear" w:color="auto" w:fill="FFFFCC"/>
          <w:rtl/>
        </w:rPr>
        <w:t>מחויבת</w:t>
      </w:r>
      <w:r w:rsidRPr="00165018">
        <w:rPr>
          <w:rFonts w:ascii="David" w:hAnsi="David" w:cs="David" w:hint="cs"/>
          <w:sz w:val="24"/>
          <w:szCs w:val="24"/>
          <w:shd w:val="clear" w:color="auto" w:fill="FFFFCC"/>
          <w:rtl/>
        </w:rPr>
        <w:t xml:space="preserve"> למסורת המשפטית ומחויבת לפתרון הצודק</w:t>
      </w:r>
      <w:r w:rsidRPr="00DA00B8">
        <w:rPr>
          <w:rFonts w:ascii="David" w:hAnsi="David" w:cs="David" w:hint="cs"/>
          <w:sz w:val="24"/>
          <w:szCs w:val="24"/>
          <w:rtl/>
        </w:rPr>
        <w:t>.</w:t>
      </w:r>
    </w:p>
    <w:p w14:paraId="271F46C4" w14:textId="7293D31A" w:rsidR="00DA00B8" w:rsidRDefault="00DA00B8" w:rsidP="00A436E0">
      <w:pPr>
        <w:pStyle w:val="a7"/>
        <w:numPr>
          <w:ilvl w:val="0"/>
          <w:numId w:val="221"/>
        </w:numPr>
        <w:tabs>
          <w:tab w:val="left" w:pos="2258"/>
        </w:tabs>
        <w:jc w:val="both"/>
        <w:rPr>
          <w:rFonts w:ascii="David" w:hAnsi="David" w:cs="David"/>
          <w:sz w:val="24"/>
          <w:szCs w:val="24"/>
        </w:rPr>
      </w:pPr>
      <w:r w:rsidRPr="00165018">
        <w:rPr>
          <w:rFonts w:ascii="David" w:hAnsi="David" w:cs="David" w:hint="cs"/>
          <w:sz w:val="24"/>
          <w:szCs w:val="24"/>
          <w:shd w:val="clear" w:color="auto" w:fill="FFFFCC"/>
          <w:rtl/>
        </w:rPr>
        <w:t>מגשרת בין עבר לעתיד</w:t>
      </w:r>
      <w:r w:rsidRPr="00DA00B8">
        <w:rPr>
          <w:rFonts w:ascii="David" w:hAnsi="David" w:cs="David" w:hint="cs"/>
          <w:sz w:val="24"/>
          <w:szCs w:val="24"/>
          <w:rtl/>
        </w:rPr>
        <w:t xml:space="preserve">. </w:t>
      </w:r>
    </w:p>
    <w:bookmarkEnd w:id="74"/>
    <w:p w14:paraId="28AA8746" w14:textId="77777777" w:rsidR="00A34004" w:rsidRDefault="00A34004" w:rsidP="00A34004">
      <w:pPr>
        <w:tabs>
          <w:tab w:val="left" w:pos="2258"/>
        </w:tabs>
        <w:jc w:val="both"/>
        <w:rPr>
          <w:rFonts w:ascii="David" w:hAnsi="David" w:cs="David"/>
          <w:sz w:val="24"/>
          <w:szCs w:val="24"/>
          <w:rtl/>
        </w:rPr>
      </w:pPr>
    </w:p>
    <w:p w14:paraId="1F7A43D6" w14:textId="71F052A5" w:rsidR="00A34004" w:rsidRDefault="00A34004" w:rsidP="00A34004">
      <w:pPr>
        <w:tabs>
          <w:tab w:val="left" w:pos="2258"/>
        </w:tabs>
        <w:jc w:val="both"/>
        <w:rPr>
          <w:rFonts w:ascii="David" w:hAnsi="David" w:cs="David"/>
          <w:b/>
          <w:bCs/>
          <w:sz w:val="24"/>
          <w:szCs w:val="24"/>
          <w:u w:val="single"/>
          <w:rtl/>
        </w:rPr>
      </w:pPr>
      <w:bookmarkStart w:id="75" w:name="_Hlk107765130"/>
      <w:r w:rsidRPr="00165018">
        <w:rPr>
          <w:rFonts w:ascii="David" w:hAnsi="David" w:cs="David" w:hint="cs"/>
          <w:b/>
          <w:bCs/>
          <w:sz w:val="24"/>
          <w:szCs w:val="24"/>
          <w:u w:val="single"/>
          <w:shd w:val="clear" w:color="auto" w:fill="FBE4D5" w:themeFill="accent2" w:themeFillTint="33"/>
          <w:rtl/>
        </w:rPr>
        <w:t>פרשנות ספרותית</w:t>
      </w:r>
    </w:p>
    <w:bookmarkEnd w:id="75"/>
    <w:p w14:paraId="4E14B4DF" w14:textId="022AE9AE" w:rsidR="00A34004" w:rsidRDefault="00A34004" w:rsidP="00A34004">
      <w:pPr>
        <w:tabs>
          <w:tab w:val="left" w:pos="2258"/>
        </w:tabs>
        <w:jc w:val="both"/>
        <w:rPr>
          <w:rFonts w:ascii="David" w:hAnsi="David" w:cs="David"/>
          <w:sz w:val="24"/>
          <w:szCs w:val="24"/>
          <w:rtl/>
        </w:rPr>
      </w:pPr>
      <w:r>
        <w:rPr>
          <w:rFonts w:ascii="David" w:hAnsi="David" w:cs="David" w:hint="cs"/>
          <w:sz w:val="24"/>
          <w:szCs w:val="24"/>
          <w:rtl/>
        </w:rPr>
        <w:t xml:space="preserve">לוקח מה שיודעים על פרשנות ספרותית ועושה שימוש בדיונים הללו. כשהוא כותב את זה בשנות ה-80 עוד אין תיאוריות מבוססות. </w:t>
      </w:r>
      <w:r w:rsidR="00FD7ADF">
        <w:rPr>
          <w:rFonts w:ascii="David" w:hAnsi="David" w:cs="David" w:hint="cs"/>
          <w:sz w:val="24"/>
          <w:szCs w:val="24"/>
          <w:rtl/>
        </w:rPr>
        <w:t>התיאוריות הפרשניות במשפט עד אז לא היו מספיק מפותחות. לעומת זאת, בספרות יש הרבה זמן דיונים של מהי פרשנות ספרותית נכונה. הוא רוצה ללמוד משהו עקרוני מתורת הפרשנות הספרותית.</w:t>
      </w:r>
    </w:p>
    <w:p w14:paraId="1BF9FD48" w14:textId="7D62E017" w:rsidR="00FD7ADF" w:rsidRDefault="00FF6416" w:rsidP="00A436E0">
      <w:pPr>
        <w:pStyle w:val="a7"/>
        <w:numPr>
          <w:ilvl w:val="0"/>
          <w:numId w:val="222"/>
        </w:numPr>
        <w:tabs>
          <w:tab w:val="left" w:pos="2258"/>
        </w:tabs>
        <w:jc w:val="both"/>
        <w:rPr>
          <w:rFonts w:ascii="David" w:hAnsi="David" w:cs="David"/>
          <w:sz w:val="24"/>
          <w:szCs w:val="24"/>
        </w:rPr>
      </w:pPr>
      <w:bookmarkStart w:id="76" w:name="_Hlk107765614"/>
      <w:r w:rsidRPr="00165018">
        <w:rPr>
          <w:rFonts w:ascii="David" w:hAnsi="David" w:cs="David" w:hint="cs"/>
          <w:b/>
          <w:bCs/>
          <w:sz w:val="24"/>
          <w:szCs w:val="24"/>
          <w:shd w:val="clear" w:color="auto" w:fill="FFFFCC"/>
          <w:rtl/>
        </w:rPr>
        <w:t>התזה האסתטית</w:t>
      </w:r>
      <w:r w:rsidRPr="00165018">
        <w:rPr>
          <w:rFonts w:ascii="David" w:hAnsi="David" w:cs="David" w:hint="cs"/>
          <w:sz w:val="24"/>
          <w:szCs w:val="24"/>
          <w:shd w:val="clear" w:color="auto" w:fill="FFFFCC"/>
          <w:rtl/>
        </w:rPr>
        <w:t>: פירוש טוב ליצירה ספרותית הוא זה שמאיר אותה באור הטוב ביותר, באופן המעניין והאסתטי ביותר</w:t>
      </w:r>
      <w:r>
        <w:rPr>
          <w:rFonts w:ascii="David" w:hAnsi="David" w:cs="David" w:hint="cs"/>
          <w:sz w:val="24"/>
          <w:szCs w:val="24"/>
          <w:rtl/>
        </w:rPr>
        <w:t xml:space="preserve">. </w:t>
      </w:r>
    </w:p>
    <w:bookmarkEnd w:id="76"/>
    <w:p w14:paraId="767AD999" w14:textId="77777777" w:rsidR="00B20D8F" w:rsidRDefault="00CC5C91" w:rsidP="00CC5C91">
      <w:pPr>
        <w:tabs>
          <w:tab w:val="left" w:pos="2258"/>
        </w:tabs>
        <w:jc w:val="both"/>
        <w:rPr>
          <w:rFonts w:ascii="David" w:hAnsi="David" w:cs="David"/>
          <w:sz w:val="24"/>
          <w:szCs w:val="24"/>
          <w:rtl/>
        </w:rPr>
      </w:pPr>
      <w:r>
        <w:rPr>
          <w:rFonts w:ascii="David" w:hAnsi="David" w:cs="David" w:hint="cs"/>
          <w:sz w:val="24"/>
          <w:szCs w:val="24"/>
          <w:rtl/>
        </w:rPr>
        <w:t>"קריאה של חסד"- כאשר אתה קורא טקסט שאתה מעריך, אתה מנסה לקרוא אותו באופן הטוב ביותר</w:t>
      </w:r>
      <w:r w:rsidR="00B20D8F">
        <w:rPr>
          <w:rFonts w:ascii="David" w:hAnsi="David" w:cs="David" w:hint="cs"/>
          <w:sz w:val="24"/>
          <w:szCs w:val="24"/>
          <w:rtl/>
        </w:rPr>
        <w:t xml:space="preserve"> שניתן [לא להמציא]</w:t>
      </w:r>
      <w:r>
        <w:rPr>
          <w:rFonts w:ascii="David" w:hAnsi="David" w:cs="David" w:hint="cs"/>
          <w:sz w:val="24"/>
          <w:szCs w:val="24"/>
          <w:rtl/>
        </w:rPr>
        <w:t>. לא מבקר אותו וקוטל אותו מיד.</w:t>
      </w:r>
      <w:r w:rsidR="00B20D8F">
        <w:rPr>
          <w:rFonts w:ascii="David" w:hAnsi="David" w:cs="David" w:hint="cs"/>
          <w:sz w:val="24"/>
          <w:szCs w:val="24"/>
          <w:rtl/>
        </w:rPr>
        <w:t xml:space="preserve"> באופן שהיצירה אחרי הפירוש של המבקר הספרותי [הקורא] תהיה הכי יפה אסתטית ומעניינת מבחינה אינטלקטואלית. </w:t>
      </w:r>
    </w:p>
    <w:p w14:paraId="6C826597" w14:textId="63E7E212" w:rsidR="00B20D8F" w:rsidRDefault="004712FE" w:rsidP="00CC5C91">
      <w:pPr>
        <w:tabs>
          <w:tab w:val="left" w:pos="2258"/>
        </w:tabs>
        <w:jc w:val="both"/>
        <w:rPr>
          <w:rFonts w:ascii="David" w:hAnsi="David" w:cs="David"/>
          <w:sz w:val="24"/>
          <w:szCs w:val="24"/>
          <w:rtl/>
        </w:rPr>
      </w:pPr>
      <w:r>
        <w:rPr>
          <w:rFonts w:ascii="David" w:hAnsi="David" w:cs="David" w:hint="cs"/>
          <w:sz w:val="24"/>
          <w:szCs w:val="24"/>
          <w:rtl/>
        </w:rPr>
        <w:t xml:space="preserve">מהו הפירוש הנכון ליצירה? הפירוש שמאיר אותה בצורה הטובה ביותר. </w:t>
      </w:r>
      <w:r w:rsidR="009351AA">
        <w:rPr>
          <w:rFonts w:ascii="David" w:hAnsi="David" w:cs="David" w:hint="cs"/>
          <w:sz w:val="24"/>
          <w:szCs w:val="24"/>
          <w:rtl/>
        </w:rPr>
        <w:t xml:space="preserve">לא המצאות. הפירוש צריך לעמוד בהתאמה מסוימת אל הטקסט. צריך לשכנע את הקורא שזה פירוש של הטקסט ולא המצאה של המבקר הספרותי. </w:t>
      </w:r>
      <w:r w:rsidR="00453EA7">
        <w:rPr>
          <w:rFonts w:ascii="David" w:hAnsi="David" w:cs="David" w:hint="cs"/>
          <w:sz w:val="24"/>
          <w:szCs w:val="24"/>
          <w:rtl/>
        </w:rPr>
        <w:t xml:space="preserve">זה תנאי סף. </w:t>
      </w:r>
    </w:p>
    <w:p w14:paraId="4349D37C" w14:textId="77777777" w:rsidR="00316DA8" w:rsidRDefault="00316DA8" w:rsidP="00CC5C91">
      <w:pPr>
        <w:tabs>
          <w:tab w:val="left" w:pos="2258"/>
        </w:tabs>
        <w:jc w:val="both"/>
        <w:rPr>
          <w:rFonts w:ascii="David" w:hAnsi="David" w:cs="David"/>
          <w:b/>
          <w:bCs/>
          <w:sz w:val="24"/>
          <w:szCs w:val="24"/>
          <w:u w:val="single"/>
          <w:rtl/>
        </w:rPr>
      </w:pPr>
    </w:p>
    <w:p w14:paraId="7F5F89D0" w14:textId="23C92A70" w:rsidR="00453EA7" w:rsidRPr="00930C53" w:rsidRDefault="00930C53" w:rsidP="00CC5C91">
      <w:pPr>
        <w:tabs>
          <w:tab w:val="left" w:pos="2258"/>
        </w:tabs>
        <w:jc w:val="both"/>
        <w:rPr>
          <w:rFonts w:ascii="David" w:hAnsi="David" w:cs="David"/>
          <w:b/>
          <w:bCs/>
          <w:sz w:val="24"/>
          <w:szCs w:val="24"/>
          <w:u w:val="single"/>
          <w:rtl/>
        </w:rPr>
      </w:pPr>
      <w:bookmarkStart w:id="77" w:name="_Hlk107765681"/>
      <w:r w:rsidRPr="00165018">
        <w:rPr>
          <w:rFonts w:ascii="David" w:hAnsi="David" w:cs="David" w:hint="cs"/>
          <w:b/>
          <w:bCs/>
          <w:sz w:val="24"/>
          <w:szCs w:val="24"/>
          <w:u w:val="single"/>
          <w:shd w:val="clear" w:color="auto" w:fill="FBE4D5" w:themeFill="accent2" w:themeFillTint="33"/>
          <w:rtl/>
        </w:rPr>
        <w:t>הביקורת והתגובות</w:t>
      </w:r>
    </w:p>
    <w:bookmarkEnd w:id="77"/>
    <w:p w14:paraId="54C1D9B5" w14:textId="78CA8CAC" w:rsidR="00930C53" w:rsidRDefault="00930C53" w:rsidP="00930C53">
      <w:pPr>
        <w:tabs>
          <w:tab w:val="left" w:pos="2258"/>
        </w:tabs>
        <w:jc w:val="both"/>
        <w:rPr>
          <w:rFonts w:ascii="David" w:hAnsi="David" w:cs="David"/>
          <w:sz w:val="24"/>
          <w:szCs w:val="24"/>
          <w:rtl/>
        </w:rPr>
      </w:pPr>
      <w:r>
        <w:rPr>
          <w:rFonts w:ascii="David" w:hAnsi="David" w:cs="David" w:hint="cs"/>
          <w:sz w:val="24"/>
          <w:szCs w:val="24"/>
          <w:rtl/>
        </w:rPr>
        <w:t xml:space="preserve">ניתן לבקר את התזה האסתטית. </w:t>
      </w:r>
    </w:p>
    <w:p w14:paraId="6C3DB3FB" w14:textId="342489E3" w:rsidR="00930C53" w:rsidRDefault="00930C53" w:rsidP="00A436E0">
      <w:pPr>
        <w:pStyle w:val="a7"/>
        <w:numPr>
          <w:ilvl w:val="0"/>
          <w:numId w:val="222"/>
        </w:numPr>
        <w:tabs>
          <w:tab w:val="left" w:pos="2258"/>
        </w:tabs>
        <w:jc w:val="both"/>
        <w:rPr>
          <w:rFonts w:ascii="David" w:hAnsi="David" w:cs="David"/>
          <w:sz w:val="24"/>
          <w:szCs w:val="24"/>
        </w:rPr>
      </w:pPr>
      <w:bookmarkStart w:id="78" w:name="_Hlk107765701"/>
      <w:r w:rsidRPr="00B360E9">
        <w:rPr>
          <w:rFonts w:ascii="David" w:hAnsi="David" w:cs="David" w:hint="cs"/>
          <w:b/>
          <w:bCs/>
          <w:sz w:val="24"/>
          <w:szCs w:val="24"/>
          <w:shd w:val="clear" w:color="auto" w:fill="FFFFCC"/>
          <w:rtl/>
        </w:rPr>
        <w:t>ביקורת א': סובייקטיבית</w:t>
      </w:r>
      <w:r w:rsidRPr="00930C53">
        <w:rPr>
          <w:rFonts w:ascii="David" w:hAnsi="David" w:cs="David" w:hint="cs"/>
          <w:sz w:val="24"/>
          <w:szCs w:val="24"/>
          <w:rtl/>
        </w:rPr>
        <w:t xml:space="preserve">. </w:t>
      </w:r>
      <w:bookmarkEnd w:id="78"/>
      <w:r w:rsidR="00B360E9">
        <w:rPr>
          <w:rFonts w:ascii="David" w:hAnsi="David" w:cs="David" w:hint="cs"/>
          <w:sz w:val="24"/>
          <w:szCs w:val="24"/>
          <w:rtl/>
        </w:rPr>
        <w:t xml:space="preserve">-הקורא מכניס את התמונה שלו פנימה לטקסט. בנוסף, עצם השאלה מהו הפירוש שמאיר באופן הטוב ביותר, מה יותר מעניין ביצירה ומה יותר יפה בה, זה עצמו יכול להיות נתון בוויכוח. אדם אחד יתפעל ממבנה היצירה, השני יתפעל מהחזרות הלשוניות, הרמיזות הלשוניות. אדם אחר יתפעל מהשאלה המעניינת שעולה ביצירה הספרותית. השאלה הזו גופה יש בה קריטריונים פנימיים. </w:t>
      </w:r>
    </w:p>
    <w:p w14:paraId="2680DE35" w14:textId="5DBDF587" w:rsidR="003877E3" w:rsidRPr="003877E3" w:rsidRDefault="003877E3" w:rsidP="003877E3">
      <w:pPr>
        <w:tabs>
          <w:tab w:val="left" w:pos="2258"/>
        </w:tabs>
        <w:jc w:val="both"/>
        <w:rPr>
          <w:rFonts w:ascii="David" w:hAnsi="David" w:cs="David"/>
          <w:sz w:val="24"/>
          <w:szCs w:val="24"/>
        </w:rPr>
      </w:pPr>
      <w:r>
        <w:rPr>
          <w:rFonts w:ascii="David" w:hAnsi="David" w:cs="David" w:hint="cs"/>
          <w:sz w:val="24"/>
          <w:szCs w:val="24"/>
          <w:rtl/>
        </w:rPr>
        <w:t xml:space="preserve">מה שאני מוצא ביצירה + כשאני אומרת "הכי טוב ומעניין" זה סובייקטיבי. </w:t>
      </w:r>
    </w:p>
    <w:p w14:paraId="6A17ECCE" w14:textId="63EF26E4" w:rsidR="00930C53" w:rsidRDefault="003877E3" w:rsidP="00A436E0">
      <w:pPr>
        <w:pStyle w:val="a7"/>
        <w:numPr>
          <w:ilvl w:val="0"/>
          <w:numId w:val="222"/>
        </w:numPr>
        <w:tabs>
          <w:tab w:val="left" w:pos="2258"/>
        </w:tabs>
        <w:jc w:val="both"/>
        <w:rPr>
          <w:rFonts w:ascii="David" w:hAnsi="David" w:cs="David"/>
          <w:sz w:val="24"/>
          <w:szCs w:val="24"/>
        </w:rPr>
      </w:pPr>
      <w:r w:rsidRPr="00F30F56">
        <w:rPr>
          <w:rFonts w:ascii="David" w:hAnsi="David" w:cs="David" w:hint="cs"/>
          <w:b/>
          <w:bCs/>
          <w:sz w:val="24"/>
          <w:szCs w:val="24"/>
          <w:u w:val="single"/>
          <w:shd w:val="clear" w:color="auto" w:fill="FFFFCC"/>
          <w:rtl/>
        </w:rPr>
        <w:t>תגובה של דוורקין</w:t>
      </w:r>
      <w:r w:rsidRPr="00F30F56">
        <w:rPr>
          <w:rFonts w:ascii="David" w:hAnsi="David" w:cs="David" w:hint="cs"/>
          <w:sz w:val="24"/>
          <w:szCs w:val="24"/>
          <w:shd w:val="clear" w:color="auto" w:fill="FFFFCC"/>
          <w:rtl/>
        </w:rPr>
        <w:t xml:space="preserve">: </w:t>
      </w:r>
      <w:bookmarkStart w:id="79" w:name="_Hlk107765796"/>
      <w:r w:rsidRPr="00F30F56">
        <w:rPr>
          <w:rFonts w:ascii="David" w:hAnsi="David" w:cs="David" w:hint="cs"/>
          <w:sz w:val="24"/>
          <w:szCs w:val="24"/>
          <w:shd w:val="clear" w:color="auto" w:fill="FFFFCC"/>
          <w:rtl/>
        </w:rPr>
        <w:t>העובדה שלא ניתן להוכיח מהו הפירוש הטוב ביותר אינה אומרת שאין תיאוריה טובה יותר</w:t>
      </w:r>
      <w:r w:rsidRPr="003877E3">
        <w:rPr>
          <w:rFonts w:ascii="David" w:hAnsi="David" w:cs="David" w:hint="cs"/>
          <w:sz w:val="24"/>
          <w:szCs w:val="24"/>
          <w:rtl/>
        </w:rPr>
        <w:t>.</w:t>
      </w:r>
      <w:bookmarkEnd w:id="79"/>
    </w:p>
    <w:p w14:paraId="60C3B216" w14:textId="619013AE" w:rsidR="003877E3" w:rsidRDefault="003877E3" w:rsidP="003877E3">
      <w:pPr>
        <w:tabs>
          <w:tab w:val="left" w:pos="2258"/>
        </w:tabs>
        <w:jc w:val="both"/>
        <w:rPr>
          <w:rFonts w:ascii="David" w:hAnsi="David" w:cs="David"/>
          <w:sz w:val="24"/>
          <w:szCs w:val="24"/>
        </w:rPr>
      </w:pPr>
      <w:r>
        <w:rPr>
          <w:rFonts w:ascii="David" w:hAnsi="David" w:cs="David" w:hint="cs"/>
          <w:sz w:val="24"/>
          <w:szCs w:val="24"/>
          <w:rtl/>
        </w:rPr>
        <w:t xml:space="preserve">דוורקין מודע שלא ניתן להוכיח את הפרשנות המשפטית. זו לא מתמטיקה. </w:t>
      </w:r>
      <w:r w:rsidR="00F30F56">
        <w:rPr>
          <w:rFonts w:ascii="David" w:hAnsi="David" w:cs="David" w:hint="cs"/>
          <w:sz w:val="24"/>
          <w:szCs w:val="24"/>
          <w:rtl/>
        </w:rPr>
        <w:t xml:space="preserve">אמנם זה שנוי במחלוקת, אך עדיין </w:t>
      </w:r>
      <w:r w:rsidR="00C1348D">
        <w:rPr>
          <w:rFonts w:ascii="David" w:hAnsi="David" w:cs="David" w:hint="cs"/>
          <w:sz w:val="24"/>
          <w:szCs w:val="24"/>
          <w:rtl/>
        </w:rPr>
        <w:t>צריך להניח</w:t>
      </w:r>
      <w:r w:rsidR="00F30F56">
        <w:rPr>
          <w:rFonts w:ascii="David" w:hAnsi="David" w:cs="David" w:hint="cs"/>
          <w:sz w:val="24"/>
          <w:szCs w:val="24"/>
          <w:rtl/>
        </w:rPr>
        <w:t xml:space="preserve"> שכאשר אני מפרש טקסט אני פועל תחת תיאוריה שאני רוצה לתת לטקסט את הפירוש הטוב ביותר.</w:t>
      </w:r>
      <w:r w:rsidR="00F30F56">
        <w:rPr>
          <w:rFonts w:ascii="David" w:hAnsi="David" w:cs="David" w:hint="cs"/>
          <w:sz w:val="24"/>
          <w:szCs w:val="24"/>
        </w:rPr>
        <w:t xml:space="preserve"> </w:t>
      </w:r>
    </w:p>
    <w:p w14:paraId="4AC34B73" w14:textId="77777777" w:rsidR="00F2338A" w:rsidRDefault="00467F1A" w:rsidP="003877E3">
      <w:pPr>
        <w:tabs>
          <w:tab w:val="left" w:pos="2258"/>
        </w:tabs>
        <w:jc w:val="both"/>
        <w:rPr>
          <w:rFonts w:ascii="David" w:hAnsi="David" w:cs="David"/>
          <w:sz w:val="24"/>
          <w:szCs w:val="24"/>
          <w:rtl/>
        </w:rPr>
      </w:pPr>
      <w:r>
        <w:rPr>
          <w:rFonts w:ascii="David" w:hAnsi="David" w:cs="David" w:hint="cs"/>
          <w:sz w:val="24"/>
          <w:szCs w:val="24"/>
          <w:rtl/>
        </w:rPr>
        <w:t xml:space="preserve">מסכימים עם המטרה- להגיע ליצירה הכי יפה; מודה שזה לא מתמטיקה ואין פרשנות אחת. </w:t>
      </w:r>
      <w:r w:rsidR="00937080">
        <w:rPr>
          <w:rFonts w:ascii="David" w:hAnsi="David" w:cs="David" w:hint="cs"/>
          <w:sz w:val="24"/>
          <w:szCs w:val="24"/>
          <w:rtl/>
        </w:rPr>
        <w:t xml:space="preserve">הוא נותן קריטריון </w:t>
      </w:r>
      <w:proofErr w:type="spellStart"/>
      <w:r w:rsidR="00937080">
        <w:rPr>
          <w:rFonts w:ascii="David" w:hAnsi="David" w:cs="David" w:hint="cs"/>
          <w:sz w:val="24"/>
          <w:szCs w:val="24"/>
          <w:rtl/>
        </w:rPr>
        <w:t>למהו</w:t>
      </w:r>
      <w:proofErr w:type="spellEnd"/>
      <w:r w:rsidR="00937080">
        <w:rPr>
          <w:rFonts w:ascii="David" w:hAnsi="David" w:cs="David" w:hint="cs"/>
          <w:sz w:val="24"/>
          <w:szCs w:val="24"/>
          <w:rtl/>
        </w:rPr>
        <w:t xml:space="preserve"> פירוש נכון=מה הכי יפה. נתווכח מה בעיניי הכי יפה, אבל לפחות נצמצם את האפשרויות. זה מה שאנחנו מחפשים ביצירה, ולא דברים אחרים</w:t>
      </w:r>
      <w:r w:rsidR="002C7670">
        <w:rPr>
          <w:rFonts w:ascii="David" w:hAnsi="David" w:cs="David" w:hint="cs"/>
          <w:sz w:val="24"/>
          <w:szCs w:val="24"/>
          <w:rtl/>
        </w:rPr>
        <w:t xml:space="preserve"> [נניח מסר חינוכי</w:t>
      </w:r>
      <w:r w:rsidR="00F2338A">
        <w:rPr>
          <w:rFonts w:ascii="David" w:hAnsi="David" w:cs="David" w:hint="cs"/>
          <w:sz w:val="24"/>
          <w:szCs w:val="24"/>
          <w:rtl/>
        </w:rPr>
        <w:t>/מוסרי</w:t>
      </w:r>
      <w:r w:rsidR="002C7670">
        <w:rPr>
          <w:rFonts w:ascii="David" w:hAnsi="David" w:cs="David" w:hint="cs"/>
          <w:sz w:val="24"/>
          <w:szCs w:val="24"/>
          <w:rtl/>
        </w:rPr>
        <w:t xml:space="preserve"> -לא נחפש. נחפש אסתטיקה].</w:t>
      </w:r>
    </w:p>
    <w:p w14:paraId="66D6EDC0" w14:textId="2BDA23F5" w:rsidR="00C1348D" w:rsidRDefault="00623888" w:rsidP="00A436E0">
      <w:pPr>
        <w:pStyle w:val="a7"/>
        <w:numPr>
          <w:ilvl w:val="0"/>
          <w:numId w:val="222"/>
        </w:numPr>
        <w:tabs>
          <w:tab w:val="left" w:pos="2258"/>
        </w:tabs>
        <w:jc w:val="both"/>
        <w:rPr>
          <w:rFonts w:ascii="David" w:hAnsi="David" w:cs="David"/>
          <w:sz w:val="24"/>
          <w:szCs w:val="24"/>
        </w:rPr>
      </w:pPr>
      <w:r w:rsidRPr="002310B9">
        <w:rPr>
          <w:rFonts w:ascii="David" w:hAnsi="David" w:cs="David" w:hint="cs"/>
          <w:b/>
          <w:bCs/>
          <w:sz w:val="24"/>
          <w:szCs w:val="24"/>
          <w:shd w:val="clear" w:color="auto" w:fill="FFFFCC"/>
          <w:rtl/>
        </w:rPr>
        <w:t>ביקורת ב': אינה תואמת את כוונת המחבר</w:t>
      </w:r>
      <w:r>
        <w:rPr>
          <w:rFonts w:ascii="David" w:hAnsi="David" w:cs="David" w:hint="cs"/>
          <w:sz w:val="24"/>
          <w:szCs w:val="24"/>
          <w:rtl/>
        </w:rPr>
        <w:t xml:space="preserve">. -אני כקורא מחפש לפרש את הסיפור שיהיה הכי מעניין, אבל מי אומר שזו כוונת המחבר? כאילו דוורקין דילג על האפשרות שהפירוש הטוב לספרות הוא הפירוש שהולם את כוונת המחבר. </w:t>
      </w:r>
    </w:p>
    <w:p w14:paraId="30EC171A" w14:textId="6BD4898B" w:rsidR="002310B9" w:rsidRDefault="002310B9" w:rsidP="00A436E0">
      <w:pPr>
        <w:pStyle w:val="a7"/>
        <w:numPr>
          <w:ilvl w:val="0"/>
          <w:numId w:val="222"/>
        </w:numPr>
        <w:tabs>
          <w:tab w:val="left" w:pos="2258"/>
        </w:tabs>
        <w:jc w:val="both"/>
        <w:rPr>
          <w:rFonts w:ascii="David" w:hAnsi="David" w:cs="David"/>
          <w:sz w:val="24"/>
          <w:szCs w:val="24"/>
        </w:rPr>
      </w:pPr>
      <w:r w:rsidRPr="00E81C71">
        <w:rPr>
          <w:rFonts w:ascii="David" w:hAnsi="David" w:cs="David" w:hint="cs"/>
          <w:b/>
          <w:bCs/>
          <w:sz w:val="24"/>
          <w:szCs w:val="24"/>
          <w:shd w:val="clear" w:color="auto" w:fill="FFFFCC"/>
          <w:rtl/>
        </w:rPr>
        <w:t>תגובה</w:t>
      </w:r>
      <w:r w:rsidRPr="00E81C71">
        <w:rPr>
          <w:rFonts w:ascii="David" w:hAnsi="David" w:cs="David" w:hint="cs"/>
          <w:sz w:val="24"/>
          <w:szCs w:val="24"/>
          <w:shd w:val="clear" w:color="auto" w:fill="FFFFCC"/>
          <w:rtl/>
        </w:rPr>
        <w:t>:</w:t>
      </w:r>
      <w:bookmarkStart w:id="80" w:name="_Hlk107766030"/>
      <w:r w:rsidRPr="00E81C71">
        <w:rPr>
          <w:rFonts w:ascii="David" w:hAnsi="David" w:cs="David" w:hint="cs"/>
          <w:sz w:val="24"/>
          <w:szCs w:val="24"/>
          <w:shd w:val="clear" w:color="auto" w:fill="FFFFCC"/>
        </w:rPr>
        <w:t xml:space="preserve"> </w:t>
      </w:r>
      <w:r w:rsidR="00D878F5" w:rsidRPr="00E81C71">
        <w:rPr>
          <w:rFonts w:ascii="David" w:hAnsi="David" w:cs="David" w:hint="cs"/>
          <w:sz w:val="24"/>
          <w:szCs w:val="24"/>
          <w:shd w:val="clear" w:color="auto" w:fill="FFFFCC"/>
          <w:rtl/>
        </w:rPr>
        <w:t>כוונת המחבר אינה מכריעה</w:t>
      </w:r>
      <w:r w:rsidR="00E81C71" w:rsidRPr="00E81C71">
        <w:rPr>
          <w:rFonts w:ascii="David" w:hAnsi="David" w:cs="David" w:hint="cs"/>
          <w:sz w:val="24"/>
          <w:szCs w:val="24"/>
          <w:shd w:val="clear" w:color="auto" w:fill="FFFFCC"/>
          <w:rtl/>
        </w:rPr>
        <w:t>. יש כוונות לא מודעות. אפשר להחליט שמה שמעניין הוא היצירה ולא הכוונה</w:t>
      </w:r>
      <w:r w:rsidR="00E81C71">
        <w:rPr>
          <w:rFonts w:ascii="David" w:hAnsi="David" w:cs="David" w:hint="cs"/>
          <w:sz w:val="24"/>
          <w:szCs w:val="24"/>
          <w:rtl/>
        </w:rPr>
        <w:t xml:space="preserve">. </w:t>
      </w:r>
      <w:bookmarkEnd w:id="80"/>
      <w:r w:rsidR="00E81C71">
        <w:rPr>
          <w:rFonts w:ascii="David" w:hAnsi="David" w:cs="David" w:hint="cs"/>
          <w:sz w:val="24"/>
          <w:szCs w:val="24"/>
          <w:rtl/>
        </w:rPr>
        <w:t xml:space="preserve">-יכול להיות שהמחבר עצמו כתב יצירה שיש בה יותר ממה שהוא חשב. יש כוונות לא מודעות. </w:t>
      </w:r>
      <w:r w:rsidR="00316DA8">
        <w:rPr>
          <w:rFonts w:ascii="David" w:hAnsi="David" w:cs="David" w:hint="cs"/>
          <w:sz w:val="24"/>
          <w:szCs w:val="24"/>
          <w:rtl/>
        </w:rPr>
        <w:t xml:space="preserve">אח"כ </w:t>
      </w:r>
      <w:r w:rsidR="00316DA8">
        <w:rPr>
          <w:rFonts w:ascii="David" w:hAnsi="David" w:cs="David" w:hint="cs"/>
          <w:sz w:val="24"/>
          <w:szCs w:val="24"/>
          <w:rtl/>
        </w:rPr>
        <w:lastRenderedPageBreak/>
        <w:t xml:space="preserve">כשקוראים את היצירה, מגלים כוונות נוספות. </w:t>
      </w:r>
      <w:r w:rsidR="0039151F">
        <w:rPr>
          <w:rFonts w:ascii="David" w:hAnsi="David" w:cs="David" w:hint="cs"/>
          <w:sz w:val="24"/>
          <w:szCs w:val="24"/>
          <w:rtl/>
        </w:rPr>
        <w:t xml:space="preserve">היצירה יכולה להכיל משמעויות מעבר לכוונת המחבר- אולי כוונות לא מודעות, או שלא היו כוונות בכלל ומה שמכריע </w:t>
      </w:r>
      <w:r w:rsidR="0060384B">
        <w:rPr>
          <w:rFonts w:ascii="David" w:hAnsi="David" w:cs="David" w:hint="cs"/>
          <w:sz w:val="24"/>
          <w:szCs w:val="24"/>
          <w:rtl/>
        </w:rPr>
        <w:t xml:space="preserve">בקריאה הספרותית היא היצירה עצמה. </w:t>
      </w:r>
    </w:p>
    <w:p w14:paraId="62CFD571" w14:textId="77777777" w:rsidR="00781862" w:rsidRDefault="0060384B" w:rsidP="0060384B">
      <w:pPr>
        <w:tabs>
          <w:tab w:val="left" w:pos="2258"/>
        </w:tabs>
        <w:jc w:val="both"/>
        <w:rPr>
          <w:rFonts w:ascii="David" w:hAnsi="David" w:cs="David"/>
          <w:sz w:val="24"/>
          <w:szCs w:val="24"/>
          <w:rtl/>
        </w:rPr>
      </w:pPr>
      <w:r>
        <w:rPr>
          <w:rFonts w:ascii="David" w:hAnsi="David" w:cs="David" w:hint="cs"/>
          <w:sz w:val="24"/>
          <w:szCs w:val="24"/>
          <w:rtl/>
        </w:rPr>
        <w:t xml:space="preserve">בניגוד לקריאת מכתב מחבר או מעביד, אז ברור שאני חותר להבין מה הוא התכוון. הוא העביר לי מסר ואני רוצה להבין אותו. יצירה ספרותית שונה כי בה לא כל כך חשוב מה התכוון המחבר. שם חשובה מה היצירה כשלעצמה. אני לא יכול לתלות ביצירה כל דבר [צריך להוכיח שזה אכן נמצא מבחינה לשונית, היגיון פנימי וכו']. </w:t>
      </w:r>
      <w:r w:rsidR="00781862">
        <w:rPr>
          <w:rFonts w:ascii="David" w:hAnsi="David" w:cs="David" w:hint="cs"/>
          <w:sz w:val="24"/>
          <w:szCs w:val="24"/>
          <w:rtl/>
        </w:rPr>
        <w:t xml:space="preserve">מוותר בפירוש על הקריטריון של כוונת המחבר- זה לא קנה המידה בעיניו. </w:t>
      </w:r>
    </w:p>
    <w:p w14:paraId="6068CF32" w14:textId="77777777" w:rsidR="005324D0" w:rsidRDefault="00781862" w:rsidP="00A436E0">
      <w:pPr>
        <w:pStyle w:val="a7"/>
        <w:numPr>
          <w:ilvl w:val="0"/>
          <w:numId w:val="223"/>
        </w:numPr>
        <w:tabs>
          <w:tab w:val="left" w:pos="2258"/>
        </w:tabs>
        <w:jc w:val="both"/>
        <w:rPr>
          <w:rFonts w:ascii="David" w:hAnsi="David" w:cs="David"/>
          <w:sz w:val="24"/>
          <w:szCs w:val="24"/>
        </w:rPr>
      </w:pPr>
      <w:bookmarkStart w:id="81" w:name="_Hlk107766067"/>
      <w:r w:rsidRPr="005324D0">
        <w:rPr>
          <w:rFonts w:ascii="David" w:hAnsi="David" w:cs="David" w:hint="cs"/>
          <w:b/>
          <w:bCs/>
          <w:sz w:val="24"/>
          <w:szCs w:val="24"/>
          <w:rtl/>
        </w:rPr>
        <w:t>הוא בוחן את היצירה עצמה ומחפש את הפירוש היפה</w:t>
      </w:r>
      <w:r w:rsidRPr="00781862">
        <w:rPr>
          <w:rFonts w:ascii="David" w:hAnsi="David" w:cs="David" w:hint="cs"/>
          <w:sz w:val="24"/>
          <w:szCs w:val="24"/>
          <w:rtl/>
        </w:rPr>
        <w:t xml:space="preserve"> </w:t>
      </w:r>
      <w:r w:rsidRPr="005324D0">
        <w:rPr>
          <w:rFonts w:ascii="David" w:hAnsi="David" w:cs="David" w:hint="cs"/>
          <w:b/>
          <w:bCs/>
          <w:sz w:val="24"/>
          <w:szCs w:val="24"/>
          <w:rtl/>
        </w:rPr>
        <w:t>ביותר</w:t>
      </w:r>
      <w:r w:rsidRPr="00781862">
        <w:rPr>
          <w:rFonts w:ascii="David" w:hAnsi="David" w:cs="David" w:hint="cs"/>
          <w:sz w:val="24"/>
          <w:szCs w:val="24"/>
          <w:rtl/>
        </w:rPr>
        <w:t>.</w:t>
      </w:r>
    </w:p>
    <w:bookmarkEnd w:id="81"/>
    <w:p w14:paraId="1732089D" w14:textId="77777777" w:rsidR="00C2691E" w:rsidRDefault="00C2691E" w:rsidP="005324D0">
      <w:pPr>
        <w:tabs>
          <w:tab w:val="left" w:pos="2258"/>
        </w:tabs>
        <w:jc w:val="both"/>
        <w:rPr>
          <w:rFonts w:ascii="David" w:hAnsi="David" w:cs="David"/>
          <w:sz w:val="24"/>
          <w:szCs w:val="24"/>
          <w:rtl/>
        </w:rPr>
      </w:pPr>
    </w:p>
    <w:p w14:paraId="4C26FA70" w14:textId="592F1399" w:rsidR="00C2691E" w:rsidRPr="00C2691E" w:rsidRDefault="00C2691E" w:rsidP="005324D0">
      <w:pPr>
        <w:tabs>
          <w:tab w:val="left" w:pos="2258"/>
        </w:tabs>
        <w:jc w:val="both"/>
        <w:rPr>
          <w:rFonts w:ascii="David" w:hAnsi="David" w:cs="David"/>
          <w:b/>
          <w:bCs/>
          <w:sz w:val="24"/>
          <w:szCs w:val="24"/>
          <w:u w:val="single"/>
          <w:rtl/>
        </w:rPr>
      </w:pPr>
      <w:bookmarkStart w:id="82" w:name="_Hlk107766079"/>
      <w:r w:rsidRPr="00442505">
        <w:rPr>
          <w:rFonts w:ascii="David" w:hAnsi="David" w:cs="David" w:hint="cs"/>
          <w:b/>
          <w:bCs/>
          <w:sz w:val="24"/>
          <w:szCs w:val="24"/>
          <w:u w:val="single"/>
          <w:shd w:val="clear" w:color="auto" w:fill="FBE4D5" w:themeFill="accent2" w:themeFillTint="33"/>
          <w:rtl/>
        </w:rPr>
        <w:t>רומן שרשרת</w:t>
      </w:r>
    </w:p>
    <w:bookmarkEnd w:id="82"/>
    <w:p w14:paraId="52243458" w14:textId="286A82F4" w:rsidR="008065A8" w:rsidRDefault="00C2691E" w:rsidP="00864EA0">
      <w:pPr>
        <w:tabs>
          <w:tab w:val="left" w:pos="2258"/>
        </w:tabs>
        <w:jc w:val="both"/>
        <w:rPr>
          <w:rFonts w:ascii="David" w:hAnsi="David" w:cs="David"/>
          <w:sz w:val="24"/>
          <w:szCs w:val="24"/>
          <w:rtl/>
        </w:rPr>
      </w:pPr>
      <w:r>
        <w:rPr>
          <w:rFonts w:ascii="David" w:hAnsi="David" w:cs="David" w:hint="cs"/>
          <w:sz w:val="24"/>
          <w:szCs w:val="24"/>
          <w:rtl/>
        </w:rPr>
        <w:t xml:space="preserve">הוא מציע ניסוי מעניין [בתנועה שלו לקראת המשפט] </w:t>
      </w:r>
      <w:r>
        <w:rPr>
          <w:rFonts w:ascii="David" w:hAnsi="David" w:cs="David"/>
          <w:sz w:val="24"/>
          <w:szCs w:val="24"/>
          <w:rtl/>
        </w:rPr>
        <w:t>–</w:t>
      </w:r>
      <w:r>
        <w:rPr>
          <w:rFonts w:ascii="David" w:hAnsi="David" w:cs="David" w:hint="cs"/>
          <w:sz w:val="24"/>
          <w:szCs w:val="24"/>
          <w:rtl/>
        </w:rPr>
        <w:t xml:space="preserve"> הניסוי של רומן שרשרת. </w:t>
      </w:r>
      <w:r w:rsidR="00794781">
        <w:rPr>
          <w:rFonts w:ascii="David" w:hAnsi="David" w:cs="David" w:hint="cs"/>
          <w:sz w:val="24"/>
          <w:szCs w:val="24"/>
          <w:rtl/>
        </w:rPr>
        <w:t xml:space="preserve">הוא רוצה לחדד את העניין של כוונה בטקסט שיש לו כמה מחברים וטקסט שנמשך לאורך זמן. </w:t>
      </w:r>
      <w:r w:rsidR="00864EA0">
        <w:rPr>
          <w:rFonts w:ascii="David" w:hAnsi="David" w:cs="David" w:hint="cs"/>
          <w:sz w:val="24"/>
          <w:szCs w:val="24"/>
          <w:rtl/>
        </w:rPr>
        <w:t xml:space="preserve">הניסוי יציג יצירה ספרותית מתמשכת והתפקיד שיש לכותבים השונים ביצירה הזו. </w:t>
      </w:r>
    </w:p>
    <w:p w14:paraId="5F7E0D84" w14:textId="77777777" w:rsidR="00217DBE" w:rsidRDefault="00864EA0" w:rsidP="00A436E0">
      <w:pPr>
        <w:pStyle w:val="a7"/>
        <w:numPr>
          <w:ilvl w:val="0"/>
          <w:numId w:val="224"/>
        </w:numPr>
        <w:tabs>
          <w:tab w:val="left" w:pos="2258"/>
        </w:tabs>
        <w:jc w:val="both"/>
        <w:rPr>
          <w:rFonts w:ascii="David" w:hAnsi="David" w:cs="David"/>
          <w:sz w:val="24"/>
          <w:szCs w:val="24"/>
        </w:rPr>
      </w:pPr>
      <w:bookmarkStart w:id="83" w:name="_Hlk107766093"/>
      <w:r w:rsidRPr="00EB660A">
        <w:rPr>
          <w:rFonts w:ascii="David" w:hAnsi="David" w:cs="David" w:hint="cs"/>
          <w:sz w:val="24"/>
          <w:szCs w:val="24"/>
          <w:u w:val="single"/>
          <w:shd w:val="clear" w:color="auto" w:fill="FFFFCC"/>
          <w:rtl/>
        </w:rPr>
        <w:t>המשימה</w:t>
      </w:r>
      <w:r w:rsidRPr="00EB660A">
        <w:rPr>
          <w:rFonts w:ascii="David" w:hAnsi="David" w:cs="David" w:hint="cs"/>
          <w:sz w:val="24"/>
          <w:szCs w:val="24"/>
          <w:shd w:val="clear" w:color="auto" w:fill="FFFFCC"/>
          <w:rtl/>
        </w:rPr>
        <w:t>: קבוצת מחברים כותבת רומן באופן שכל מחבר כותב פרק אחד</w:t>
      </w:r>
      <w:r>
        <w:rPr>
          <w:rFonts w:ascii="David" w:hAnsi="David" w:cs="David" w:hint="cs"/>
          <w:sz w:val="24"/>
          <w:szCs w:val="24"/>
          <w:rtl/>
        </w:rPr>
        <w:t xml:space="preserve">. </w:t>
      </w:r>
      <w:bookmarkEnd w:id="83"/>
      <w:r>
        <w:rPr>
          <w:rFonts w:ascii="David" w:hAnsi="David" w:cs="David" w:hint="cs"/>
          <w:sz w:val="24"/>
          <w:szCs w:val="24"/>
          <w:rtl/>
        </w:rPr>
        <w:t>-רומן בהמשכים.</w:t>
      </w:r>
      <w:r w:rsidR="00EB660A">
        <w:rPr>
          <w:rFonts w:ascii="David" w:hAnsi="David" w:cs="David" w:hint="cs"/>
          <w:sz w:val="24"/>
          <w:szCs w:val="24"/>
          <w:rtl/>
        </w:rPr>
        <w:t xml:space="preserve"> מפרסמים כל פעם פרק אחד, שנכתב ע"י מחבר אחר.</w:t>
      </w:r>
    </w:p>
    <w:p w14:paraId="2B493A7B" w14:textId="77777777" w:rsidR="00AA473D" w:rsidRDefault="00217DBE" w:rsidP="00A436E0">
      <w:pPr>
        <w:pStyle w:val="a7"/>
        <w:numPr>
          <w:ilvl w:val="0"/>
          <w:numId w:val="224"/>
        </w:numPr>
        <w:tabs>
          <w:tab w:val="left" w:pos="2258"/>
        </w:tabs>
        <w:jc w:val="both"/>
        <w:rPr>
          <w:rFonts w:ascii="David" w:hAnsi="David" w:cs="David"/>
          <w:sz w:val="24"/>
          <w:szCs w:val="24"/>
        </w:rPr>
      </w:pPr>
      <w:bookmarkStart w:id="84" w:name="_Hlk107766099"/>
      <w:r>
        <w:rPr>
          <w:rFonts w:ascii="David" w:hAnsi="David" w:cs="David" w:hint="cs"/>
          <w:sz w:val="24"/>
          <w:szCs w:val="24"/>
          <w:u w:val="single"/>
          <w:shd w:val="clear" w:color="auto" w:fill="FFFFCC"/>
          <w:rtl/>
        </w:rPr>
        <w:t xml:space="preserve">נשאל </w:t>
      </w:r>
      <w:r w:rsidRPr="00264964">
        <w:rPr>
          <w:rFonts w:ascii="David" w:hAnsi="David" w:cs="David" w:hint="cs"/>
          <w:sz w:val="24"/>
          <w:szCs w:val="24"/>
          <w:u w:val="single"/>
          <w:shd w:val="clear" w:color="auto" w:fill="FFFFCC"/>
          <w:rtl/>
        </w:rPr>
        <w:t>שאלה</w:t>
      </w:r>
      <w:r w:rsidRPr="00264964">
        <w:rPr>
          <w:rFonts w:ascii="David" w:hAnsi="David" w:cs="David" w:hint="cs"/>
          <w:sz w:val="24"/>
          <w:szCs w:val="24"/>
          <w:shd w:val="clear" w:color="auto" w:fill="FFFFCC"/>
          <w:rtl/>
        </w:rPr>
        <w:t>: מהן עקרונות הפעולה שלפיהם צריך לפעול כל מחבר?</w:t>
      </w:r>
      <w:r>
        <w:rPr>
          <w:rFonts w:ascii="David" w:hAnsi="David" w:cs="David" w:hint="cs"/>
          <w:sz w:val="24"/>
          <w:szCs w:val="24"/>
          <w:rtl/>
        </w:rPr>
        <w:t xml:space="preserve"> </w:t>
      </w:r>
      <w:bookmarkEnd w:id="84"/>
      <w:r>
        <w:rPr>
          <w:rFonts w:ascii="David" w:hAnsi="David" w:cs="David" w:hint="cs"/>
          <w:sz w:val="24"/>
          <w:szCs w:val="24"/>
          <w:rtl/>
        </w:rPr>
        <w:t>-אדם מקבל לכתוב את הפרק הבא לספר. יש את הראשון שהתחיל, יצר דמויות ועלילה. ממנו ממשיכים. [קל לחשוב על זה בהקשר של סדרות, שממשיכות לאורך זמן, יש דמויות, לעיתים מגיעות דמויות חדשות</w:t>
      </w:r>
      <w:r w:rsidR="00AA473D">
        <w:rPr>
          <w:rFonts w:ascii="David" w:hAnsi="David" w:cs="David" w:hint="cs"/>
          <w:sz w:val="24"/>
          <w:szCs w:val="24"/>
          <w:rtl/>
        </w:rPr>
        <w:t xml:space="preserve">. אתגר דומה של דוורקין לגבי סדרות בהמשכים]. </w:t>
      </w:r>
    </w:p>
    <w:p w14:paraId="56CB8651" w14:textId="2E58D54C" w:rsidR="00AA473D" w:rsidRDefault="00AA473D" w:rsidP="00AA473D">
      <w:pPr>
        <w:tabs>
          <w:tab w:val="left" w:pos="2258"/>
        </w:tabs>
        <w:jc w:val="both"/>
        <w:rPr>
          <w:rFonts w:ascii="David" w:hAnsi="David" w:cs="David"/>
          <w:sz w:val="24"/>
          <w:szCs w:val="24"/>
          <w:rtl/>
        </w:rPr>
      </w:pPr>
      <w:r>
        <w:rPr>
          <w:rFonts w:ascii="David" w:hAnsi="David" w:cs="David" w:hint="cs"/>
          <w:sz w:val="24"/>
          <w:szCs w:val="24"/>
          <w:rtl/>
        </w:rPr>
        <w:t>כדי שסדרה תהיה מעניינת מהם עקרונות הפעולה? דוורקין אומר שצריך 2 עקרונות פעולה מרכזיים:</w:t>
      </w:r>
    </w:p>
    <w:p w14:paraId="05B6A0F2" w14:textId="77777777" w:rsidR="00C335D5" w:rsidRDefault="00AA473D" w:rsidP="00A436E0">
      <w:pPr>
        <w:pStyle w:val="a7"/>
        <w:numPr>
          <w:ilvl w:val="0"/>
          <w:numId w:val="225"/>
        </w:numPr>
        <w:tabs>
          <w:tab w:val="left" w:pos="2258"/>
        </w:tabs>
        <w:jc w:val="both"/>
        <w:rPr>
          <w:rFonts w:ascii="David" w:hAnsi="David" w:cs="David"/>
          <w:sz w:val="24"/>
          <w:szCs w:val="24"/>
        </w:rPr>
      </w:pPr>
      <w:bookmarkStart w:id="85" w:name="_Hlk107766117"/>
      <w:r w:rsidRPr="00C335D5">
        <w:rPr>
          <w:rFonts w:ascii="David" w:hAnsi="David" w:cs="David" w:hint="cs"/>
          <w:b/>
          <w:bCs/>
          <w:sz w:val="24"/>
          <w:szCs w:val="24"/>
          <w:u w:val="single"/>
          <w:shd w:val="clear" w:color="auto" w:fill="FFFFCC"/>
          <w:rtl/>
        </w:rPr>
        <w:t>התאמה (</w:t>
      </w:r>
      <w:r w:rsidRPr="00C335D5">
        <w:rPr>
          <w:rFonts w:ascii="David" w:hAnsi="David" w:cs="David"/>
          <w:b/>
          <w:bCs/>
          <w:sz w:val="24"/>
          <w:szCs w:val="24"/>
          <w:u w:val="single"/>
          <w:shd w:val="clear" w:color="auto" w:fill="FFFFCC"/>
        </w:rPr>
        <w:t>fit</w:t>
      </w:r>
      <w:r w:rsidRPr="00C335D5">
        <w:rPr>
          <w:rFonts w:ascii="David" w:hAnsi="David" w:cs="David" w:hint="cs"/>
          <w:b/>
          <w:bCs/>
          <w:sz w:val="24"/>
          <w:szCs w:val="24"/>
          <w:u w:val="single"/>
          <w:shd w:val="clear" w:color="auto" w:fill="FFFFCC"/>
          <w:rtl/>
        </w:rPr>
        <w:t>)</w:t>
      </w:r>
      <w:r>
        <w:rPr>
          <w:rFonts w:ascii="David" w:hAnsi="David" w:cs="David" w:hint="cs"/>
          <w:sz w:val="24"/>
          <w:szCs w:val="24"/>
          <w:rtl/>
        </w:rPr>
        <w:t xml:space="preserve"> </w:t>
      </w:r>
      <w:bookmarkEnd w:id="85"/>
      <w:r>
        <w:rPr>
          <w:rFonts w:ascii="David" w:hAnsi="David" w:cs="David"/>
          <w:sz w:val="24"/>
          <w:szCs w:val="24"/>
          <w:rtl/>
        </w:rPr>
        <w:t>–</w:t>
      </w:r>
      <w:r>
        <w:rPr>
          <w:rFonts w:ascii="David" w:hAnsi="David" w:cs="David" w:hint="cs"/>
          <w:sz w:val="24"/>
          <w:szCs w:val="24"/>
          <w:rtl/>
        </w:rPr>
        <w:t xml:space="preserve"> </w:t>
      </w:r>
      <w:r w:rsidR="00C335D5">
        <w:rPr>
          <w:rFonts w:ascii="David" w:hAnsi="David" w:cs="David" w:hint="cs"/>
          <w:sz w:val="24"/>
          <w:szCs w:val="24"/>
          <w:rtl/>
        </w:rPr>
        <w:t xml:space="preserve">מבחינה אלמנטרית: </w:t>
      </w:r>
      <w:r>
        <w:rPr>
          <w:rFonts w:ascii="David" w:hAnsi="David" w:cs="David" w:hint="cs"/>
          <w:sz w:val="24"/>
          <w:szCs w:val="24"/>
          <w:rtl/>
        </w:rPr>
        <w:t xml:space="preserve">הפרק החדש שנכתב יתאים באופן בסיסי לפרק הקודם. </w:t>
      </w:r>
      <w:r w:rsidR="00C335D5">
        <w:rPr>
          <w:rFonts w:ascii="David" w:hAnsi="David" w:cs="David" w:hint="cs"/>
          <w:sz w:val="24"/>
          <w:szCs w:val="24"/>
          <w:rtl/>
        </w:rPr>
        <w:t xml:space="preserve">-אותם דמויות, אותו הקשר חברתי-היסטורי. מבחינה עמוקה יותר: האופי של הדמויות. </w:t>
      </w:r>
    </w:p>
    <w:p w14:paraId="612488B9" w14:textId="2EC759A1" w:rsidR="00316DA8" w:rsidRPr="006265A6" w:rsidRDefault="00407364" w:rsidP="00A436E0">
      <w:pPr>
        <w:pStyle w:val="a7"/>
        <w:numPr>
          <w:ilvl w:val="0"/>
          <w:numId w:val="225"/>
        </w:numPr>
        <w:tabs>
          <w:tab w:val="left" w:pos="2258"/>
        </w:tabs>
        <w:jc w:val="both"/>
        <w:rPr>
          <w:rFonts w:ascii="David" w:hAnsi="David" w:cs="David"/>
          <w:sz w:val="24"/>
          <w:szCs w:val="24"/>
          <w:rtl/>
        </w:rPr>
      </w:pPr>
      <w:bookmarkStart w:id="86" w:name="_Hlk107766121"/>
      <w:r>
        <w:rPr>
          <w:rFonts w:ascii="David" w:hAnsi="David" w:cs="David" w:hint="cs"/>
          <w:b/>
          <w:bCs/>
          <w:sz w:val="24"/>
          <w:szCs w:val="24"/>
          <w:u w:val="single"/>
          <w:shd w:val="clear" w:color="auto" w:fill="FFFFCC"/>
          <w:rtl/>
        </w:rPr>
        <w:t>הארה באור הטוב ביותר (</w:t>
      </w:r>
      <w:r>
        <w:rPr>
          <w:rFonts w:ascii="David" w:hAnsi="David" w:cs="David"/>
          <w:b/>
          <w:bCs/>
          <w:sz w:val="24"/>
          <w:szCs w:val="24"/>
          <w:u w:val="single"/>
          <w:shd w:val="clear" w:color="auto" w:fill="FFFFCC"/>
        </w:rPr>
        <w:t>best light</w:t>
      </w:r>
      <w:r>
        <w:rPr>
          <w:rFonts w:ascii="David" w:hAnsi="David" w:cs="David" w:hint="cs"/>
          <w:b/>
          <w:bCs/>
          <w:sz w:val="24"/>
          <w:szCs w:val="24"/>
          <w:u w:val="single"/>
          <w:shd w:val="clear" w:color="auto" w:fill="FFFFCC"/>
          <w:rtl/>
        </w:rPr>
        <w:t>)</w:t>
      </w:r>
      <w:r w:rsidRPr="00407364">
        <w:rPr>
          <w:rFonts w:ascii="David" w:hAnsi="David" w:cs="David" w:hint="cs"/>
          <w:sz w:val="24"/>
          <w:szCs w:val="24"/>
          <w:rtl/>
        </w:rPr>
        <w:t>-</w:t>
      </w:r>
      <w:r>
        <w:rPr>
          <w:rFonts w:ascii="David" w:hAnsi="David" w:cs="David" w:hint="cs"/>
          <w:sz w:val="24"/>
          <w:szCs w:val="24"/>
          <w:rtl/>
        </w:rPr>
        <w:t xml:space="preserve"> </w:t>
      </w:r>
      <w:bookmarkEnd w:id="86"/>
      <w:r>
        <w:rPr>
          <w:rFonts w:ascii="David" w:hAnsi="David" w:cs="David" w:hint="cs"/>
          <w:sz w:val="24"/>
          <w:szCs w:val="24"/>
          <w:rtl/>
        </w:rPr>
        <w:t xml:space="preserve">מה שעושה את היצירה הכי מעניינת. לא רק שהפרק החדש יהיה מעניין ויפה, אלא גם יאיר אחורה את הפרק הקודם באופן מעניין. </w:t>
      </w:r>
      <w:r w:rsidR="006265A6" w:rsidRPr="006265A6">
        <w:rPr>
          <w:rFonts w:ascii="David" w:hAnsi="David" w:cs="David" w:hint="cs"/>
          <w:color w:val="FF0000"/>
          <w:sz w:val="24"/>
          <w:szCs w:val="24"/>
          <w:rtl/>
        </w:rPr>
        <w:t>נניח</w:t>
      </w:r>
      <w:r w:rsidR="006265A6">
        <w:rPr>
          <w:rFonts w:ascii="David" w:hAnsi="David" w:cs="David" w:hint="cs"/>
          <w:sz w:val="24"/>
          <w:szCs w:val="24"/>
          <w:rtl/>
        </w:rPr>
        <w:t xml:space="preserve"> פרטים שהופיעו בפרק הראשון צריכים למלא תפקיד בפרקים המאוחרים יותר. </w:t>
      </w:r>
      <w:r w:rsidR="006265A6" w:rsidRPr="006265A6">
        <w:rPr>
          <w:rFonts w:ascii="David" w:hAnsi="David" w:cs="David" w:hint="cs"/>
          <w:color w:val="FF0000"/>
          <w:sz w:val="24"/>
          <w:szCs w:val="24"/>
          <w:rtl/>
        </w:rPr>
        <w:t>נניח</w:t>
      </w:r>
      <w:r w:rsidR="006265A6">
        <w:rPr>
          <w:rFonts w:ascii="David" w:hAnsi="David" w:cs="David" w:hint="cs"/>
          <w:sz w:val="24"/>
          <w:szCs w:val="24"/>
          <w:rtl/>
        </w:rPr>
        <w:t xml:space="preserve"> אקדח שהופיע במערכה הראשונה, יופיע במערכה השלישית. </w:t>
      </w:r>
      <w:r w:rsidR="006265A6" w:rsidRPr="006265A6">
        <w:rPr>
          <w:rFonts w:ascii="David" w:hAnsi="David" w:cs="David" w:hint="cs"/>
          <w:sz w:val="24"/>
          <w:szCs w:val="24"/>
          <w:rtl/>
        </w:rPr>
        <w:t xml:space="preserve">דוורקין מכניס את התזה האסתטית לתוך זה. </w:t>
      </w:r>
    </w:p>
    <w:p w14:paraId="53E19C94" w14:textId="77777777" w:rsidR="006265A6" w:rsidRDefault="006265A6" w:rsidP="003877E3">
      <w:pPr>
        <w:tabs>
          <w:tab w:val="left" w:pos="2258"/>
        </w:tabs>
        <w:jc w:val="both"/>
        <w:rPr>
          <w:rFonts w:ascii="David" w:hAnsi="David" w:cs="David"/>
          <w:b/>
          <w:bCs/>
          <w:sz w:val="24"/>
          <w:szCs w:val="24"/>
          <w:u w:val="single"/>
          <w:rtl/>
        </w:rPr>
      </w:pPr>
    </w:p>
    <w:p w14:paraId="09F20972" w14:textId="3B7ACD35" w:rsidR="006265A6" w:rsidRPr="006265A6" w:rsidRDefault="006265A6" w:rsidP="003877E3">
      <w:pPr>
        <w:tabs>
          <w:tab w:val="left" w:pos="2258"/>
        </w:tabs>
        <w:jc w:val="both"/>
        <w:rPr>
          <w:rFonts w:ascii="David" w:hAnsi="David" w:cs="David"/>
          <w:b/>
          <w:bCs/>
          <w:sz w:val="24"/>
          <w:szCs w:val="24"/>
          <w:u w:val="single"/>
          <w:rtl/>
        </w:rPr>
      </w:pPr>
      <w:bookmarkStart w:id="87" w:name="_Hlk107766215"/>
      <w:r w:rsidRPr="00442505">
        <w:rPr>
          <w:rFonts w:ascii="David" w:hAnsi="David" w:cs="David" w:hint="cs"/>
          <w:b/>
          <w:bCs/>
          <w:sz w:val="24"/>
          <w:szCs w:val="24"/>
          <w:u w:val="single"/>
          <w:shd w:val="clear" w:color="auto" w:fill="FBE4D5" w:themeFill="accent2" w:themeFillTint="33"/>
          <w:rtl/>
        </w:rPr>
        <w:t>שופט כמחבר פרק ביצירה המשפטית</w:t>
      </w:r>
    </w:p>
    <w:bookmarkEnd w:id="87"/>
    <w:p w14:paraId="1A6BAB22" w14:textId="675EFB70" w:rsidR="006265A6" w:rsidRPr="003877E3" w:rsidRDefault="00437352" w:rsidP="00437352">
      <w:pPr>
        <w:tabs>
          <w:tab w:val="left" w:pos="2258"/>
        </w:tabs>
        <w:jc w:val="both"/>
        <w:rPr>
          <w:rFonts w:ascii="David" w:hAnsi="David" w:cs="David"/>
          <w:sz w:val="24"/>
          <w:szCs w:val="24"/>
          <w:rtl/>
        </w:rPr>
      </w:pPr>
      <w:r>
        <w:rPr>
          <w:rFonts w:ascii="David" w:hAnsi="David" w:cs="David" w:hint="cs"/>
          <w:sz w:val="24"/>
          <w:szCs w:val="24"/>
          <w:rtl/>
        </w:rPr>
        <w:t xml:space="preserve">למה הוא בחר בדוגמה הזו של רומן בהמשכים לקראת התיאוריה הפרשנית שלו? הטענה שלו </w:t>
      </w:r>
      <w:r w:rsidR="00B27A4E" w:rsidRPr="00B27A4E">
        <w:rPr>
          <w:rFonts w:ascii="David" w:hAnsi="David" w:cs="David" w:hint="cs"/>
          <w:b/>
          <w:bCs/>
          <w:sz w:val="24"/>
          <w:szCs w:val="24"/>
          <w:rtl/>
        </w:rPr>
        <w:t>ש</w:t>
      </w:r>
      <w:r w:rsidR="006265A6" w:rsidRPr="00B27A4E">
        <w:rPr>
          <w:rFonts w:ascii="David" w:hAnsi="David" w:cs="David" w:hint="cs"/>
          <w:b/>
          <w:bCs/>
          <w:sz w:val="24"/>
          <w:szCs w:val="24"/>
          <w:rtl/>
        </w:rPr>
        <w:t>כאשר שופט כותב פסק דין, הוא כותב פרק ב"רומן המתמשך", ביצירה המשפטית המתמשכת</w:t>
      </w:r>
      <w:r w:rsidR="006265A6">
        <w:rPr>
          <w:rFonts w:ascii="David" w:hAnsi="David" w:cs="David" w:hint="cs"/>
          <w:sz w:val="24"/>
          <w:szCs w:val="24"/>
          <w:rtl/>
        </w:rPr>
        <w:t xml:space="preserve">. הוא מעמיד את השופט כמי שצריך לתפוס את עצמו ככותב פרק ביצירה. יש לפניו הרבה פרקים שנכתבו [75 שנים קודם לכן]. יש חוקים, פסקי דין, מסורת משפטית שלמה כתובה שמספרת סיפור מסוים. קובעת עקרונות משפטיים. כאשר יש שאלה משפטית חדשה, השופט צריך לראות את עצמו </w:t>
      </w:r>
      <w:r>
        <w:rPr>
          <w:rFonts w:ascii="David" w:hAnsi="David" w:cs="David" w:hint="cs"/>
          <w:sz w:val="24"/>
          <w:szCs w:val="24"/>
          <w:rtl/>
        </w:rPr>
        <w:t>כמי שכותב פרק חדש.</w:t>
      </w:r>
    </w:p>
    <w:p w14:paraId="5A54047E" w14:textId="738A6B00" w:rsidR="00B20D8F" w:rsidRDefault="00437352" w:rsidP="00A436E0">
      <w:pPr>
        <w:pStyle w:val="a7"/>
        <w:numPr>
          <w:ilvl w:val="0"/>
          <w:numId w:val="226"/>
        </w:numPr>
        <w:tabs>
          <w:tab w:val="left" w:pos="2258"/>
        </w:tabs>
        <w:jc w:val="both"/>
        <w:rPr>
          <w:rFonts w:ascii="David" w:hAnsi="David" w:cs="David"/>
          <w:sz w:val="24"/>
          <w:szCs w:val="24"/>
        </w:rPr>
      </w:pPr>
      <w:r w:rsidRPr="00437352">
        <w:rPr>
          <w:rFonts w:ascii="David" w:hAnsi="David" w:cs="David" w:hint="cs"/>
          <w:b/>
          <w:bCs/>
          <w:sz w:val="24"/>
          <w:szCs w:val="24"/>
          <w:shd w:val="clear" w:color="auto" w:fill="FFFFCC"/>
          <w:rtl/>
        </w:rPr>
        <w:t>התאמה- פסק הדין צריך להתאים למסורת המשפטית</w:t>
      </w:r>
      <w:r w:rsidRPr="00437352">
        <w:rPr>
          <w:rFonts w:ascii="David" w:hAnsi="David" w:cs="David" w:hint="cs"/>
          <w:sz w:val="24"/>
          <w:szCs w:val="24"/>
          <w:shd w:val="clear" w:color="auto" w:fill="FFFFCC"/>
          <w:rtl/>
        </w:rPr>
        <w:t>.</w:t>
      </w:r>
      <w:r>
        <w:rPr>
          <w:rFonts w:ascii="David" w:hAnsi="David" w:cs="David" w:hint="cs"/>
          <w:sz w:val="24"/>
          <w:szCs w:val="24"/>
          <w:rtl/>
        </w:rPr>
        <w:t xml:space="preserve"> -שופט לא יכול לפסוק פסק דין שמנותק מן החוק או מן התקדימים הקודמים. שונה מן הפרגמטיסטים שמציעים פתרון טוב מבלי להתחשב במה שהיה. </w:t>
      </w:r>
    </w:p>
    <w:p w14:paraId="01507110" w14:textId="1D31E3DE" w:rsidR="00437352" w:rsidRDefault="00437352" w:rsidP="00A436E0">
      <w:pPr>
        <w:pStyle w:val="a7"/>
        <w:numPr>
          <w:ilvl w:val="0"/>
          <w:numId w:val="226"/>
        </w:numPr>
        <w:tabs>
          <w:tab w:val="left" w:pos="2258"/>
        </w:tabs>
        <w:jc w:val="both"/>
        <w:rPr>
          <w:rFonts w:ascii="David" w:hAnsi="David" w:cs="David"/>
          <w:sz w:val="24"/>
          <w:szCs w:val="24"/>
        </w:rPr>
      </w:pPr>
      <w:r>
        <w:rPr>
          <w:rFonts w:ascii="David" w:hAnsi="David" w:cs="David" w:hint="cs"/>
          <w:b/>
          <w:bCs/>
          <w:sz w:val="24"/>
          <w:szCs w:val="24"/>
          <w:shd w:val="clear" w:color="auto" w:fill="FFFFCC"/>
          <w:rtl/>
        </w:rPr>
        <w:t xml:space="preserve">האור הטוב </w:t>
      </w:r>
      <w:r w:rsidRPr="00437352">
        <w:rPr>
          <w:rFonts w:ascii="David" w:hAnsi="David" w:cs="David" w:hint="cs"/>
          <w:b/>
          <w:bCs/>
          <w:sz w:val="24"/>
          <w:szCs w:val="24"/>
          <w:shd w:val="clear" w:color="auto" w:fill="FFFFCC"/>
          <w:rtl/>
        </w:rPr>
        <w:t>ביותר-</w:t>
      </w:r>
      <w:r w:rsidRPr="00437352">
        <w:rPr>
          <w:rFonts w:ascii="David" w:hAnsi="David" w:cs="David" w:hint="cs"/>
          <w:sz w:val="24"/>
          <w:szCs w:val="24"/>
          <w:shd w:val="clear" w:color="auto" w:fill="FFFFCC"/>
          <w:rtl/>
        </w:rPr>
        <w:t xml:space="preserve"> פסק הדין צריך להאיר את המשפט של הקהילה באופן הטוב ביותר, הצודק ביותר</w:t>
      </w:r>
      <w:r>
        <w:rPr>
          <w:rFonts w:ascii="David" w:hAnsi="David" w:cs="David" w:hint="cs"/>
          <w:sz w:val="24"/>
          <w:szCs w:val="24"/>
          <w:rtl/>
        </w:rPr>
        <w:t>. -</w:t>
      </w:r>
      <w:r w:rsidRPr="00437352">
        <w:rPr>
          <w:rFonts w:ascii="David" w:hAnsi="David" w:cs="David" w:hint="cs"/>
          <w:sz w:val="24"/>
          <w:szCs w:val="24"/>
          <w:rtl/>
        </w:rPr>
        <w:t xml:space="preserve">להבדיל מהתזה האסתטית שהיא עקרון הפרשנות של היצירה הספרותית, התזה שמחייבת במשפט היא התזה המוסרית / התזה של הצדק. כלומר, השופט צריך להאיר את מסורת המשפטית באור הטוב ביותר, דהיינו </w:t>
      </w:r>
      <w:r w:rsidRPr="00437352">
        <w:rPr>
          <w:rFonts w:ascii="David" w:hAnsi="David" w:cs="David" w:hint="cs"/>
          <w:b/>
          <w:bCs/>
          <w:sz w:val="24"/>
          <w:szCs w:val="24"/>
          <w:rtl/>
        </w:rPr>
        <w:t>באור הצודק ביותר</w:t>
      </w:r>
      <w:r w:rsidRPr="00437352">
        <w:rPr>
          <w:rFonts w:ascii="David" w:hAnsi="David" w:cs="David" w:hint="cs"/>
          <w:sz w:val="24"/>
          <w:szCs w:val="24"/>
          <w:rtl/>
        </w:rPr>
        <w:t>. בספרות- מה יותר אסתטי/ יפה? במשפט- מה יותר צודק?</w:t>
      </w:r>
    </w:p>
    <w:p w14:paraId="3DF673D3" w14:textId="76DA54D0" w:rsidR="00464EED" w:rsidRDefault="00464EED" w:rsidP="00CC5C91">
      <w:pPr>
        <w:tabs>
          <w:tab w:val="left" w:pos="2258"/>
        </w:tabs>
        <w:jc w:val="both"/>
        <w:rPr>
          <w:rFonts w:ascii="David" w:hAnsi="David" w:cs="David"/>
          <w:sz w:val="24"/>
          <w:szCs w:val="24"/>
          <w:rtl/>
        </w:rPr>
      </w:pPr>
      <w:r>
        <w:rPr>
          <w:rFonts w:ascii="David" w:hAnsi="David" w:cs="David" w:hint="cs"/>
          <w:sz w:val="24"/>
          <w:szCs w:val="24"/>
          <w:rtl/>
        </w:rPr>
        <w:t>ביצירה הספרותית יכול להיות וויכוח לגבי מהו הפירוש שמאיר את היצירה באור היפה ביותר. גם במשפט, ייתכן שיהיה וויכוח איזה פירוש צודק ביותר לחוק</w:t>
      </w:r>
      <w:r w:rsidR="006D6528">
        <w:rPr>
          <w:rFonts w:ascii="David" w:hAnsi="David" w:cs="David" w:hint="cs"/>
          <w:sz w:val="24"/>
          <w:szCs w:val="24"/>
          <w:rtl/>
        </w:rPr>
        <w:t xml:space="preserve">. </w:t>
      </w:r>
    </w:p>
    <w:p w14:paraId="3DEA1238" w14:textId="10B57F8A" w:rsidR="006D6528" w:rsidRDefault="006D6528" w:rsidP="00CC5C91">
      <w:pPr>
        <w:tabs>
          <w:tab w:val="left" w:pos="2258"/>
        </w:tabs>
        <w:jc w:val="both"/>
        <w:rPr>
          <w:rFonts w:ascii="David" w:hAnsi="David" w:cs="David"/>
          <w:sz w:val="24"/>
          <w:szCs w:val="24"/>
          <w:rtl/>
        </w:rPr>
      </w:pPr>
      <w:r>
        <w:rPr>
          <w:rFonts w:ascii="David" w:hAnsi="David" w:cs="David" w:hint="cs"/>
          <w:sz w:val="24"/>
          <w:szCs w:val="24"/>
          <w:rtl/>
        </w:rPr>
        <w:t>תקדימים= יש אפשרות לסטות מתקדימים (על אף כי מחייבים). ערכאות נמוכות- ע"י אבחון</w:t>
      </w:r>
      <w:r w:rsidR="00F33DDD">
        <w:rPr>
          <w:rFonts w:ascii="David" w:hAnsi="David" w:cs="David" w:hint="cs"/>
          <w:sz w:val="24"/>
          <w:szCs w:val="24"/>
          <w:rtl/>
        </w:rPr>
        <w:t xml:space="preserve"> [ויהיה חשוף לערעור]</w:t>
      </w:r>
      <w:r>
        <w:rPr>
          <w:rFonts w:ascii="David" w:hAnsi="David" w:cs="David" w:hint="cs"/>
          <w:sz w:val="24"/>
          <w:szCs w:val="24"/>
          <w:rtl/>
        </w:rPr>
        <w:t xml:space="preserve">. ביהמ"ש העליון- לא מחויב להם, יכול לסטות מהם. ישאלו האם ראוי לסטות מהפסיקה. </w:t>
      </w:r>
    </w:p>
    <w:p w14:paraId="48C5E827" w14:textId="272E3D4C" w:rsidR="00F62566" w:rsidRDefault="00F62566" w:rsidP="00CC5C91">
      <w:pPr>
        <w:tabs>
          <w:tab w:val="left" w:pos="2258"/>
        </w:tabs>
        <w:jc w:val="both"/>
        <w:rPr>
          <w:rFonts w:ascii="David" w:hAnsi="David" w:cs="David"/>
          <w:sz w:val="24"/>
          <w:szCs w:val="24"/>
          <w:rtl/>
        </w:rPr>
      </w:pPr>
      <w:r>
        <w:rPr>
          <w:rFonts w:ascii="David" w:hAnsi="David" w:cs="David" w:hint="cs"/>
          <w:sz w:val="24"/>
          <w:szCs w:val="24"/>
          <w:rtl/>
        </w:rPr>
        <w:t xml:space="preserve">דוורקין מביא בצורה מוצהרת את עולם העקרונות. </w:t>
      </w:r>
    </w:p>
    <w:p w14:paraId="726B7CD0" w14:textId="2154E235" w:rsidR="00F62566" w:rsidRDefault="00F62566" w:rsidP="00DA5631">
      <w:pPr>
        <w:pStyle w:val="a7"/>
        <w:numPr>
          <w:ilvl w:val="0"/>
          <w:numId w:val="127"/>
        </w:numPr>
        <w:tabs>
          <w:tab w:val="left" w:pos="2258"/>
        </w:tabs>
        <w:jc w:val="both"/>
        <w:rPr>
          <w:rFonts w:ascii="David" w:hAnsi="David" w:cs="David"/>
          <w:sz w:val="24"/>
          <w:szCs w:val="24"/>
        </w:rPr>
      </w:pPr>
      <w:r w:rsidRPr="00DA5631">
        <w:rPr>
          <w:rFonts w:ascii="David" w:hAnsi="David" w:cs="David" w:hint="cs"/>
          <w:sz w:val="24"/>
          <w:szCs w:val="24"/>
          <w:rtl/>
        </w:rPr>
        <w:t xml:space="preserve">המודל שדוורקין נתן כאן בהשוואה למה שראינו בסיבוב הקודם- מבחינת התפתחות המחשבה שלו: ראינו </w:t>
      </w:r>
      <w:r w:rsidRPr="00486227">
        <w:rPr>
          <w:rFonts w:ascii="David" w:hAnsi="David" w:cs="David" w:hint="cs"/>
          <w:sz w:val="24"/>
          <w:szCs w:val="24"/>
          <w:u w:val="single"/>
          <w:rtl/>
        </w:rPr>
        <w:t>קודם</w:t>
      </w:r>
      <w:r w:rsidRPr="00DA5631">
        <w:rPr>
          <w:rFonts w:ascii="David" w:hAnsi="David" w:cs="David" w:hint="cs"/>
          <w:sz w:val="24"/>
          <w:szCs w:val="24"/>
          <w:rtl/>
        </w:rPr>
        <w:t xml:space="preserve"> שדוורקין אמר שיש במשפט עקרונות. המשפט הוא לא רק מודל של כללים, אלא גם עקרונות שהם </w:t>
      </w:r>
      <w:r w:rsidRPr="00DA5631">
        <w:rPr>
          <w:rFonts w:ascii="David" w:hAnsi="David" w:cs="David" w:hint="cs"/>
          <w:sz w:val="24"/>
          <w:szCs w:val="24"/>
          <w:rtl/>
        </w:rPr>
        <w:lastRenderedPageBreak/>
        <w:t xml:space="preserve">משפיעים על הפסיקה. </w:t>
      </w:r>
      <w:r w:rsidRPr="00486227">
        <w:rPr>
          <w:rFonts w:ascii="David" w:hAnsi="David" w:cs="David" w:hint="cs"/>
          <w:sz w:val="24"/>
          <w:szCs w:val="24"/>
          <w:u w:val="single"/>
          <w:rtl/>
        </w:rPr>
        <w:t>כאן</w:t>
      </w:r>
      <w:r w:rsidRPr="00DA5631">
        <w:rPr>
          <w:rFonts w:ascii="David" w:hAnsi="David" w:cs="David" w:hint="cs"/>
          <w:sz w:val="24"/>
          <w:szCs w:val="24"/>
          <w:rtl/>
        </w:rPr>
        <w:t xml:space="preserve"> הוא מכניס- הוא מפרש את המסורת המשפטית תוך התחשבות בעקרונות שמאירים את זה באופן הטוב ביותר. זה מתאים. </w:t>
      </w:r>
    </w:p>
    <w:p w14:paraId="572262C9" w14:textId="0EA7AC3C" w:rsidR="00442505" w:rsidRPr="00442505" w:rsidRDefault="00CC2F13" w:rsidP="00442505">
      <w:pPr>
        <w:pStyle w:val="a7"/>
        <w:numPr>
          <w:ilvl w:val="0"/>
          <w:numId w:val="127"/>
        </w:numPr>
        <w:tabs>
          <w:tab w:val="left" w:pos="2258"/>
        </w:tabs>
        <w:jc w:val="both"/>
        <w:rPr>
          <w:rFonts w:ascii="David" w:hAnsi="David" w:cs="David"/>
          <w:sz w:val="24"/>
          <w:szCs w:val="24"/>
          <w:rtl/>
        </w:rPr>
      </w:pPr>
      <w:r>
        <w:rPr>
          <w:rFonts w:ascii="David" w:hAnsi="David" w:cs="David" w:hint="cs"/>
          <w:sz w:val="24"/>
          <w:szCs w:val="24"/>
          <w:rtl/>
        </w:rPr>
        <w:t>אם ביהמ"ש יחרוג מהכללים, ייתכן שדוורקין יטען שיש לפסול את זה- לא מתאים או חורג מהצדק.</w:t>
      </w:r>
    </w:p>
    <w:p w14:paraId="2AB2D8B3" w14:textId="4A0EA608" w:rsidR="009D5002" w:rsidRPr="009D5002" w:rsidRDefault="009D5002" w:rsidP="009D5002">
      <w:pPr>
        <w:tabs>
          <w:tab w:val="left" w:pos="2258"/>
        </w:tabs>
        <w:jc w:val="both"/>
        <w:rPr>
          <w:rFonts w:ascii="David" w:hAnsi="David" w:cs="David"/>
          <w:b/>
          <w:bCs/>
          <w:sz w:val="24"/>
          <w:szCs w:val="24"/>
          <w:u w:val="single"/>
          <w:rtl/>
        </w:rPr>
      </w:pPr>
      <w:bookmarkStart w:id="88" w:name="_Hlk107766570"/>
      <w:r w:rsidRPr="00442505">
        <w:rPr>
          <w:rFonts w:ascii="David" w:hAnsi="David" w:cs="David" w:hint="cs"/>
          <w:b/>
          <w:bCs/>
          <w:sz w:val="24"/>
          <w:szCs w:val="24"/>
          <w:u w:val="single"/>
          <w:shd w:val="clear" w:color="auto" w:fill="FBE4D5" w:themeFill="accent2" w:themeFillTint="33"/>
          <w:rtl/>
        </w:rPr>
        <w:t>פרשנות אמיתית</w:t>
      </w:r>
    </w:p>
    <w:bookmarkEnd w:id="88"/>
    <w:p w14:paraId="7C679E94" w14:textId="7C1F8576" w:rsidR="0021541F" w:rsidRPr="0021541F" w:rsidRDefault="0021541F" w:rsidP="00A436E0">
      <w:pPr>
        <w:pStyle w:val="a7"/>
        <w:numPr>
          <w:ilvl w:val="0"/>
          <w:numId w:val="227"/>
        </w:numPr>
        <w:tabs>
          <w:tab w:val="left" w:pos="2258"/>
        </w:tabs>
        <w:jc w:val="both"/>
        <w:rPr>
          <w:rFonts w:ascii="David" w:hAnsi="David" w:cs="David"/>
          <w:sz w:val="24"/>
          <w:szCs w:val="24"/>
        </w:rPr>
      </w:pPr>
      <w:r>
        <w:rPr>
          <w:rFonts w:ascii="David" w:hAnsi="David" w:cs="David"/>
          <w:sz w:val="24"/>
          <w:szCs w:val="24"/>
        </w:rPr>
        <w:t>According to law as integrity</w:t>
      </w:r>
      <w:r w:rsidR="00442505">
        <w:rPr>
          <w:rFonts w:ascii="David" w:hAnsi="David" w:cs="David"/>
          <w:sz w:val="24"/>
          <w:szCs w:val="24"/>
        </w:rPr>
        <w:t>, propositions of law are true if they figure in or follow from principles of justice, fairness and due process that provide the best constructive interpretation of the community's legal practice.</w:t>
      </w:r>
    </w:p>
    <w:p w14:paraId="6476B1B0" w14:textId="58D19C57" w:rsidR="009D5002" w:rsidRPr="0021541F" w:rsidRDefault="009D5002" w:rsidP="00A436E0">
      <w:pPr>
        <w:pStyle w:val="a7"/>
        <w:numPr>
          <w:ilvl w:val="0"/>
          <w:numId w:val="227"/>
        </w:numPr>
        <w:tabs>
          <w:tab w:val="left" w:pos="2258"/>
        </w:tabs>
        <w:jc w:val="both"/>
        <w:rPr>
          <w:rFonts w:ascii="David" w:hAnsi="David" w:cs="David"/>
          <w:sz w:val="24"/>
          <w:szCs w:val="24"/>
          <w:rtl/>
        </w:rPr>
      </w:pPr>
      <w:bookmarkStart w:id="89" w:name="_Hlk107766574"/>
      <w:r w:rsidRPr="0021541F">
        <w:rPr>
          <w:rFonts w:ascii="David" w:hAnsi="David" w:cs="David" w:hint="cs"/>
          <w:sz w:val="24"/>
          <w:szCs w:val="24"/>
          <w:shd w:val="clear" w:color="auto" w:fill="FFFFCC"/>
          <w:rtl/>
        </w:rPr>
        <w:t>קביעות משפטיות הן אמיתיות אם הן נובעות מ- או מתאימות לעקרונות של צדק, הגינות, והליך הוגן, ומספקות את הפרשנות הטובה ביותר של המסורת המשפטית של הקהילה</w:t>
      </w:r>
      <w:r w:rsidRPr="0021541F">
        <w:rPr>
          <w:rFonts w:ascii="David" w:hAnsi="David" w:cs="David" w:hint="cs"/>
          <w:sz w:val="24"/>
          <w:szCs w:val="24"/>
          <w:rtl/>
        </w:rPr>
        <w:t xml:space="preserve">. </w:t>
      </w:r>
    </w:p>
    <w:bookmarkEnd w:id="89"/>
    <w:p w14:paraId="6092F98F" w14:textId="548E9537" w:rsidR="009D5002" w:rsidRDefault="009D5002" w:rsidP="009D5002">
      <w:pPr>
        <w:tabs>
          <w:tab w:val="left" w:pos="2258"/>
        </w:tabs>
        <w:jc w:val="both"/>
        <w:rPr>
          <w:rFonts w:ascii="David" w:hAnsi="David" w:cs="David"/>
          <w:sz w:val="24"/>
          <w:szCs w:val="24"/>
          <w:rtl/>
        </w:rPr>
      </w:pPr>
      <w:r>
        <w:rPr>
          <w:rFonts w:ascii="David" w:hAnsi="David" w:cs="David" w:hint="cs"/>
          <w:sz w:val="24"/>
          <w:szCs w:val="24"/>
          <w:rtl/>
        </w:rPr>
        <w:t xml:space="preserve">זו הגדרה של דוורקין </w:t>
      </w:r>
      <w:proofErr w:type="spellStart"/>
      <w:r>
        <w:rPr>
          <w:rFonts w:ascii="David" w:hAnsi="David" w:cs="David" w:hint="cs"/>
          <w:sz w:val="24"/>
          <w:szCs w:val="24"/>
          <w:rtl/>
        </w:rPr>
        <w:t>למהי</w:t>
      </w:r>
      <w:proofErr w:type="spellEnd"/>
      <w:r>
        <w:rPr>
          <w:rFonts w:ascii="David" w:hAnsi="David" w:cs="David" w:hint="cs"/>
          <w:sz w:val="24"/>
          <w:szCs w:val="24"/>
          <w:rtl/>
        </w:rPr>
        <w:t xml:space="preserve"> פרשנות נכונה ו"אמיתית". </w:t>
      </w:r>
    </w:p>
    <w:p w14:paraId="758ED70E" w14:textId="5A4F73CB" w:rsidR="0021541F" w:rsidRDefault="0021541F" w:rsidP="009D5002">
      <w:pPr>
        <w:tabs>
          <w:tab w:val="left" w:pos="2258"/>
        </w:tabs>
        <w:jc w:val="both"/>
        <w:rPr>
          <w:rFonts w:ascii="David" w:hAnsi="David" w:cs="David"/>
          <w:sz w:val="24"/>
          <w:szCs w:val="24"/>
          <w:rtl/>
        </w:rPr>
      </w:pPr>
      <w:bookmarkStart w:id="90" w:name="_Hlk107766936"/>
      <w:r>
        <w:rPr>
          <w:rFonts w:ascii="David" w:hAnsi="David" w:cs="David" w:hint="cs"/>
          <w:sz w:val="24"/>
          <w:szCs w:val="24"/>
          <w:rtl/>
        </w:rPr>
        <w:t xml:space="preserve">לפי הגישה של משפט כשלמות, </w:t>
      </w:r>
      <w:r w:rsidR="00374956">
        <w:rPr>
          <w:rFonts w:ascii="David" w:hAnsi="David" w:cs="David" w:hint="cs"/>
          <w:sz w:val="24"/>
          <w:szCs w:val="24"/>
          <w:rtl/>
        </w:rPr>
        <w:t>ניתן לראות בהגדרה הזו 2 יסודות: 1) מכניס עקרונות לתוך הפרשנות. פרשנות משפטית צריכה להתאים לעקרונות של צדק, הגינות והליך הוגן</w:t>
      </w:r>
      <w:r w:rsidR="00401436">
        <w:rPr>
          <w:rFonts w:ascii="David" w:hAnsi="David" w:cs="David" w:hint="cs"/>
          <w:sz w:val="24"/>
          <w:szCs w:val="24"/>
          <w:rtl/>
        </w:rPr>
        <w:t xml:space="preserve"> [עקרון חשוב במשפט האמריקאי- אלמנט של פרוצדורה הוגנת]. </w:t>
      </w:r>
      <w:r w:rsidR="00B32D26">
        <w:rPr>
          <w:rFonts w:ascii="David" w:hAnsi="David" w:cs="David" w:hint="cs"/>
          <w:sz w:val="24"/>
          <w:szCs w:val="24"/>
          <w:rtl/>
        </w:rPr>
        <w:t xml:space="preserve">2) </w:t>
      </w:r>
      <w:r w:rsidR="00401436">
        <w:rPr>
          <w:rFonts w:ascii="David" w:hAnsi="David" w:cs="David" w:hint="cs"/>
          <w:sz w:val="24"/>
          <w:szCs w:val="24"/>
          <w:rtl/>
        </w:rPr>
        <w:t xml:space="preserve">חשוב שההחלטות לא יכולות לנבוע רק מעקרונות [רק צודקות או הוגנות], הן צריכות להיות הפרשנות הטובה ביותר של המסורת המשפטית. כלומר, החוקים והתקדימים הקודמים. </w:t>
      </w:r>
    </w:p>
    <w:bookmarkEnd w:id="90"/>
    <w:p w14:paraId="5C7F6AE6" w14:textId="2FC0A31D" w:rsidR="003365AB" w:rsidRDefault="00B32D26" w:rsidP="003365AB">
      <w:pPr>
        <w:tabs>
          <w:tab w:val="left" w:pos="2258"/>
        </w:tabs>
        <w:jc w:val="both"/>
        <w:rPr>
          <w:rFonts w:ascii="David" w:hAnsi="David" w:cs="David"/>
          <w:sz w:val="24"/>
          <w:szCs w:val="24"/>
          <w:rtl/>
        </w:rPr>
      </w:pPr>
      <w:r>
        <w:rPr>
          <w:rFonts w:ascii="David" w:hAnsi="David" w:cs="David" w:hint="cs"/>
          <w:sz w:val="24"/>
          <w:szCs w:val="24"/>
          <w:rtl/>
        </w:rPr>
        <w:t xml:space="preserve">מכניס פנימה את העקרונות. כאן הוא מונה עקרונות מסוימים ולא פותח. היה דיון מדוע רק אלה. אלה עקרונות רחבים, אך </w:t>
      </w:r>
      <w:r w:rsidR="003365AB">
        <w:rPr>
          <w:rFonts w:ascii="David" w:hAnsi="David" w:cs="David" w:hint="cs"/>
          <w:sz w:val="24"/>
          <w:szCs w:val="24"/>
          <w:rtl/>
        </w:rPr>
        <w:t xml:space="preserve">הוא מונה אותם בלבד ואליהם השופט מחויב בלבד. </w:t>
      </w:r>
    </w:p>
    <w:p w14:paraId="517178A4" w14:textId="0886E034" w:rsidR="003365AB" w:rsidRDefault="003365AB" w:rsidP="003365AB">
      <w:pPr>
        <w:tabs>
          <w:tab w:val="left" w:pos="2258"/>
        </w:tabs>
        <w:jc w:val="both"/>
        <w:rPr>
          <w:rFonts w:ascii="David" w:hAnsi="David" w:cs="David"/>
          <w:sz w:val="24"/>
          <w:szCs w:val="24"/>
          <w:rtl/>
        </w:rPr>
      </w:pPr>
      <w:r>
        <w:rPr>
          <w:rFonts w:ascii="David" w:hAnsi="David" w:cs="David" w:hint="cs"/>
          <w:sz w:val="24"/>
          <w:szCs w:val="24"/>
          <w:rtl/>
        </w:rPr>
        <w:t xml:space="preserve">הוא סולל דרך לשופט </w:t>
      </w:r>
      <w:r>
        <w:rPr>
          <w:rFonts w:ascii="David" w:hAnsi="David" w:cs="David"/>
          <w:sz w:val="24"/>
          <w:szCs w:val="24"/>
          <w:rtl/>
        </w:rPr>
        <w:t>–</w:t>
      </w:r>
      <w:r>
        <w:rPr>
          <w:rFonts w:ascii="David" w:hAnsi="David" w:cs="David" w:hint="cs"/>
          <w:sz w:val="24"/>
          <w:szCs w:val="24"/>
          <w:rtl/>
        </w:rPr>
        <w:t xml:space="preserve"> מרחב פעולה רחב למדי לגבי הפרשנות שלו. אומר לשופט שהוא לא חייב להיות נאמן בדיוק לחוקים, לתקדימים והחוק הקיים. צריך לפרש את החוקים האלה באופן הטוב והצודק ביותר. זה נותן לשופט כלים או מסלול לחרוג מן הפסיקה.</w:t>
      </w:r>
    </w:p>
    <w:p w14:paraId="479D2A8E" w14:textId="10412E12" w:rsidR="003365AB" w:rsidRDefault="003365AB" w:rsidP="003365AB">
      <w:pPr>
        <w:tabs>
          <w:tab w:val="left" w:pos="2258"/>
        </w:tabs>
        <w:jc w:val="both"/>
        <w:rPr>
          <w:rFonts w:ascii="David" w:hAnsi="David" w:cs="David"/>
          <w:sz w:val="24"/>
          <w:szCs w:val="24"/>
          <w:rtl/>
        </w:rPr>
      </w:pPr>
      <w:r>
        <w:rPr>
          <w:rFonts w:ascii="David" w:hAnsi="David" w:cs="David" w:hint="cs"/>
          <w:sz w:val="24"/>
          <w:szCs w:val="24"/>
          <w:rtl/>
        </w:rPr>
        <w:t xml:space="preserve">כשהוא מדבר על פרשנות הוא לא מתכוון לפרשנות במובן הצר של מילים. בעיניו, כל החלטה שיפוטית ניתן לראות אותה כפרשנות של המסורת של הקהילה. </w:t>
      </w:r>
      <w:r w:rsidR="00BE0348">
        <w:rPr>
          <w:rFonts w:ascii="David" w:hAnsi="David" w:cs="David" w:hint="cs"/>
          <w:sz w:val="24"/>
          <w:szCs w:val="24"/>
          <w:rtl/>
        </w:rPr>
        <w:t>אם השופט ייתן החלטה שתעשה עוול, זה אומר שהשופט עשה פרשנות לא טובה.</w:t>
      </w:r>
    </w:p>
    <w:p w14:paraId="6C66ED23" w14:textId="77777777" w:rsidR="00BE0348" w:rsidRDefault="00BE0348" w:rsidP="003365AB">
      <w:pPr>
        <w:tabs>
          <w:tab w:val="left" w:pos="2258"/>
        </w:tabs>
        <w:jc w:val="both"/>
        <w:rPr>
          <w:rFonts w:ascii="David" w:hAnsi="David" w:cs="David"/>
          <w:sz w:val="24"/>
          <w:szCs w:val="24"/>
          <w:rtl/>
        </w:rPr>
      </w:pPr>
    </w:p>
    <w:p w14:paraId="0FD5565E" w14:textId="75B2A038" w:rsidR="00BE0348" w:rsidRPr="00BE0348" w:rsidRDefault="00BE0348" w:rsidP="003365AB">
      <w:pPr>
        <w:tabs>
          <w:tab w:val="left" w:pos="2258"/>
        </w:tabs>
        <w:jc w:val="both"/>
        <w:rPr>
          <w:rFonts w:ascii="David" w:hAnsi="David" w:cs="David"/>
          <w:b/>
          <w:bCs/>
          <w:sz w:val="24"/>
          <w:szCs w:val="24"/>
          <w:u w:val="single"/>
          <w:rtl/>
        </w:rPr>
      </w:pPr>
      <w:r w:rsidRPr="00442505">
        <w:rPr>
          <w:rFonts w:ascii="David" w:hAnsi="David" w:cs="David" w:hint="cs"/>
          <w:b/>
          <w:bCs/>
          <w:sz w:val="24"/>
          <w:szCs w:val="24"/>
          <w:u w:val="single"/>
          <w:shd w:val="clear" w:color="auto" w:fill="FBE4D5" w:themeFill="accent2" w:themeFillTint="33"/>
          <w:rtl/>
        </w:rPr>
        <w:t>הערכה</w:t>
      </w:r>
    </w:p>
    <w:p w14:paraId="2CE36D14" w14:textId="43C429F6" w:rsidR="00BE0348" w:rsidRPr="00E022A8" w:rsidRDefault="00BE0348" w:rsidP="00E022A8">
      <w:pPr>
        <w:tabs>
          <w:tab w:val="left" w:pos="2258"/>
        </w:tabs>
        <w:jc w:val="both"/>
        <w:rPr>
          <w:rFonts w:ascii="David" w:hAnsi="David" w:cs="David"/>
          <w:sz w:val="24"/>
          <w:szCs w:val="24"/>
        </w:rPr>
      </w:pPr>
      <w:bookmarkStart w:id="91" w:name="_Hlk107767199"/>
      <w:r w:rsidRPr="00E022A8">
        <w:rPr>
          <w:rFonts w:ascii="David" w:hAnsi="David" w:cs="David" w:hint="cs"/>
          <w:sz w:val="24"/>
          <w:szCs w:val="24"/>
          <w:rtl/>
        </w:rPr>
        <w:t xml:space="preserve">עד כמה דוורקין נשאר נאמן לתפקיד השופט שתיאר במאמריו המוקדמים? </w:t>
      </w:r>
    </w:p>
    <w:bookmarkEnd w:id="91"/>
    <w:p w14:paraId="37C51546" w14:textId="77777777" w:rsidR="00667A20" w:rsidRDefault="007B0261" w:rsidP="007B0261">
      <w:pPr>
        <w:tabs>
          <w:tab w:val="left" w:pos="2258"/>
        </w:tabs>
        <w:jc w:val="both"/>
        <w:rPr>
          <w:rFonts w:ascii="David" w:hAnsi="David" w:cs="David"/>
          <w:sz w:val="24"/>
          <w:szCs w:val="24"/>
          <w:rtl/>
        </w:rPr>
      </w:pPr>
      <w:r>
        <w:rPr>
          <w:rFonts w:ascii="David" w:hAnsi="David" w:cs="David" w:hint="cs"/>
          <w:sz w:val="24"/>
          <w:szCs w:val="24"/>
          <w:rtl/>
        </w:rPr>
        <w:t>דיברנו על דוורקין ב</w:t>
      </w:r>
      <w:r>
        <w:rPr>
          <w:rFonts w:ascii="David" w:hAnsi="David" w:cs="David"/>
          <w:sz w:val="24"/>
          <w:szCs w:val="24"/>
        </w:rPr>
        <w:t>model of rules</w:t>
      </w:r>
      <w:r>
        <w:rPr>
          <w:rFonts w:ascii="David" w:hAnsi="David" w:cs="David" w:hint="cs"/>
          <w:sz w:val="24"/>
          <w:szCs w:val="24"/>
          <w:rtl/>
        </w:rPr>
        <w:t xml:space="preserve"> לפיו לשופט אין שיקול דעת, כי הוא מיישם את המשפט במובן הרחב [באמצעות העקרונות המשפטיים]. </w:t>
      </w:r>
      <w:r w:rsidR="00667A20">
        <w:rPr>
          <w:rFonts w:ascii="David" w:hAnsi="David" w:cs="David" w:hint="cs"/>
          <w:sz w:val="24"/>
          <w:szCs w:val="24"/>
          <w:rtl/>
        </w:rPr>
        <w:t>כאן הוא נותן תיאוריה פרשנית איך השופט צריך לפרש את החוק או לפסוק, שבנויה על התאמה והאופן הטוב ביותר [הצודק].</w:t>
      </w:r>
    </w:p>
    <w:p w14:paraId="27FD8D89" w14:textId="76112C33" w:rsidR="007B0261" w:rsidRDefault="00F27AB5" w:rsidP="007B0261">
      <w:pPr>
        <w:tabs>
          <w:tab w:val="left" w:pos="2258"/>
        </w:tabs>
        <w:jc w:val="both"/>
        <w:rPr>
          <w:rFonts w:ascii="David" w:hAnsi="David" w:cs="David"/>
          <w:sz w:val="24"/>
          <w:szCs w:val="24"/>
          <w:rtl/>
        </w:rPr>
      </w:pPr>
      <w:r>
        <w:rPr>
          <w:rFonts w:ascii="David" w:hAnsi="David" w:cs="David" w:hint="cs"/>
          <w:sz w:val="24"/>
          <w:szCs w:val="24"/>
          <w:rtl/>
        </w:rPr>
        <w:t xml:space="preserve">יש דמיון- הפרשנות היא לא משהו חוץ-משפטי. זה לא שהשופט במקום שיש </w:t>
      </w:r>
      <w:r w:rsidR="00E022A8">
        <w:rPr>
          <w:rFonts w:ascii="David" w:hAnsi="David" w:cs="David" w:hint="cs"/>
          <w:sz w:val="24"/>
          <w:szCs w:val="24"/>
          <w:rtl/>
        </w:rPr>
        <w:t>חוק</w:t>
      </w:r>
      <w:r>
        <w:rPr>
          <w:rFonts w:ascii="David" w:hAnsi="David" w:cs="David" w:hint="cs"/>
          <w:sz w:val="24"/>
          <w:szCs w:val="24"/>
          <w:rtl/>
        </w:rPr>
        <w:t xml:space="preserve"> הוא מחליט לפי החוק ואם אין חוק לפי שיקולים אחרים. הוא לא מקבל את ההבחנה הזו. דוורקין אומר שכל החלטות של שופט הן החלטות משפטיות במסגרת המשפט ומכניס עקרונות. כאן הוא מונה עקרונות מסוימים [צדק, </w:t>
      </w:r>
      <w:r w:rsidR="00667A20">
        <w:rPr>
          <w:rFonts w:ascii="David" w:hAnsi="David" w:cs="David" w:hint="cs"/>
          <w:sz w:val="24"/>
          <w:szCs w:val="24"/>
          <w:rtl/>
        </w:rPr>
        <w:t xml:space="preserve"> </w:t>
      </w:r>
      <w:r w:rsidR="00E022A8">
        <w:rPr>
          <w:rFonts w:ascii="David" w:hAnsi="David" w:cs="David" w:hint="cs"/>
          <w:sz w:val="24"/>
          <w:szCs w:val="24"/>
          <w:rtl/>
        </w:rPr>
        <w:t xml:space="preserve">הגינות ומשפט הוגן]. </w:t>
      </w:r>
    </w:p>
    <w:p w14:paraId="79EB73A4" w14:textId="3284E250" w:rsidR="00E022A8" w:rsidRDefault="00E022A8" w:rsidP="007B0261">
      <w:pPr>
        <w:tabs>
          <w:tab w:val="left" w:pos="2258"/>
        </w:tabs>
        <w:jc w:val="both"/>
        <w:rPr>
          <w:rFonts w:ascii="David" w:hAnsi="David" w:cs="David"/>
          <w:sz w:val="24"/>
          <w:szCs w:val="24"/>
          <w:rtl/>
        </w:rPr>
      </w:pPr>
      <w:r>
        <w:rPr>
          <w:rFonts w:ascii="David" w:hAnsi="David" w:cs="David" w:hint="cs"/>
          <w:sz w:val="24"/>
          <w:szCs w:val="24"/>
          <w:rtl/>
        </w:rPr>
        <w:t>הוא ממשיך את התפיסה שלו של "תשובה משפטית נכונה". החלטות שיפוטיות הן אמיתיות. צריך לחתור להחלטה אמיתית</w:t>
      </w:r>
      <w:r w:rsidR="006E5FF3">
        <w:rPr>
          <w:rFonts w:ascii="David" w:hAnsi="David" w:cs="David" w:hint="cs"/>
          <w:sz w:val="24"/>
          <w:szCs w:val="24"/>
          <w:rtl/>
        </w:rPr>
        <w:t xml:space="preserve"> (לתשובה הנכונה)</w:t>
      </w:r>
      <w:r>
        <w:rPr>
          <w:rFonts w:ascii="David" w:hAnsi="David" w:cs="David" w:hint="cs"/>
          <w:sz w:val="24"/>
          <w:szCs w:val="24"/>
          <w:rtl/>
        </w:rPr>
        <w:t xml:space="preserve">- קנה מידה מופשט. </w:t>
      </w:r>
    </w:p>
    <w:p w14:paraId="3573B456" w14:textId="77777777" w:rsidR="006063E4" w:rsidRDefault="00CA31A7" w:rsidP="006063E4">
      <w:pPr>
        <w:tabs>
          <w:tab w:val="left" w:pos="2258"/>
        </w:tabs>
        <w:jc w:val="both"/>
        <w:rPr>
          <w:rFonts w:ascii="David" w:hAnsi="David" w:cs="David"/>
          <w:sz w:val="24"/>
          <w:szCs w:val="24"/>
          <w:rtl/>
        </w:rPr>
      </w:pPr>
      <w:r>
        <w:rPr>
          <w:rFonts w:ascii="David" w:hAnsi="David" w:cs="David" w:hint="cs"/>
          <w:sz w:val="24"/>
          <w:szCs w:val="24"/>
          <w:rtl/>
        </w:rPr>
        <w:t>שם הוא אמר שלשופט אין שיקול דעת</w:t>
      </w:r>
      <w:r w:rsidR="006060C3">
        <w:rPr>
          <w:rFonts w:ascii="David" w:hAnsi="David" w:cs="David" w:hint="cs"/>
          <w:sz w:val="24"/>
          <w:szCs w:val="24"/>
          <w:rtl/>
        </w:rPr>
        <w:t xml:space="preserve"> [מיישם את המשפט]</w:t>
      </w:r>
      <w:r>
        <w:rPr>
          <w:rFonts w:ascii="David" w:hAnsi="David" w:cs="David" w:hint="cs"/>
          <w:sz w:val="24"/>
          <w:szCs w:val="24"/>
          <w:rtl/>
        </w:rPr>
        <w:t xml:space="preserve">. האם זה נכון גם לגישה הזו? </w:t>
      </w:r>
      <w:r w:rsidR="006060C3">
        <w:rPr>
          <w:rFonts w:ascii="David" w:hAnsi="David" w:cs="David" w:hint="cs"/>
          <w:sz w:val="24"/>
          <w:szCs w:val="24"/>
          <w:rtl/>
        </w:rPr>
        <w:t xml:space="preserve">כאן לשופט תפקיד יצירתי. השופט צריך לכתוב פרק חדש, הוא יוצר. אמנם הוא כפוף לפרקים הקודמים, אך הוא עדיין צריך לכתוב פרק חדש. יש הודאה של דוורקין בתפקיד היצירתי של השופט. השופט כותב פרק חדש שלא היה קודם והוא מודה בכך. במובן הזה הוא שונה מדבריו הקודמים. יש סוג של התפתחות- השופט כמיישם לעומת השופט עם תפקיד יצירתי. </w:t>
      </w:r>
    </w:p>
    <w:p w14:paraId="384A9A6D" w14:textId="77777777" w:rsidR="005A7255" w:rsidRDefault="006063E4" w:rsidP="006063E4">
      <w:pPr>
        <w:tabs>
          <w:tab w:val="left" w:pos="2258"/>
        </w:tabs>
        <w:jc w:val="both"/>
        <w:rPr>
          <w:rFonts w:ascii="David" w:hAnsi="David" w:cs="David"/>
          <w:sz w:val="24"/>
          <w:szCs w:val="24"/>
          <w:rtl/>
        </w:rPr>
      </w:pPr>
      <w:r>
        <w:rPr>
          <w:rFonts w:ascii="David" w:hAnsi="David" w:cs="David" w:hint="cs"/>
          <w:sz w:val="24"/>
          <w:szCs w:val="24"/>
          <w:rtl/>
        </w:rPr>
        <w:t xml:space="preserve">היצירה הזו נכתבה 20 שנה לאחר היצירה הקודמת- מצהיר על תפקידו היצירתי של השופט. אך, הוא עדיין כפוף לעקרונות שיש במשפט. </w:t>
      </w:r>
    </w:p>
    <w:p w14:paraId="72BABC9A" w14:textId="77777777" w:rsidR="005A7255" w:rsidRDefault="005A7255" w:rsidP="006063E4">
      <w:pPr>
        <w:tabs>
          <w:tab w:val="left" w:pos="2258"/>
        </w:tabs>
        <w:jc w:val="both"/>
        <w:rPr>
          <w:rFonts w:ascii="David" w:hAnsi="David" w:cs="David"/>
          <w:sz w:val="24"/>
          <w:szCs w:val="24"/>
          <w:rtl/>
        </w:rPr>
      </w:pPr>
    </w:p>
    <w:p w14:paraId="1EAACBDD" w14:textId="44840A32" w:rsidR="005A7255" w:rsidRDefault="005A7255" w:rsidP="006063E4">
      <w:pPr>
        <w:tabs>
          <w:tab w:val="left" w:pos="2258"/>
        </w:tabs>
        <w:jc w:val="both"/>
        <w:rPr>
          <w:rFonts w:ascii="David" w:hAnsi="David" w:cs="David"/>
          <w:b/>
          <w:bCs/>
          <w:sz w:val="24"/>
          <w:szCs w:val="24"/>
          <w:u w:val="single"/>
          <w:rtl/>
        </w:rPr>
      </w:pPr>
      <w:bookmarkStart w:id="92" w:name="_Hlk107767573"/>
      <w:r w:rsidRPr="00442505">
        <w:rPr>
          <w:rFonts w:ascii="David" w:hAnsi="David" w:cs="David" w:hint="cs"/>
          <w:b/>
          <w:bCs/>
          <w:sz w:val="24"/>
          <w:szCs w:val="24"/>
          <w:u w:val="single"/>
          <w:shd w:val="clear" w:color="auto" w:fill="FBE4D5" w:themeFill="accent2" w:themeFillTint="33"/>
          <w:rtl/>
        </w:rPr>
        <w:t>שיקול דעת ופרשנות</w:t>
      </w:r>
    </w:p>
    <w:p w14:paraId="79EC9628" w14:textId="4EB890C3" w:rsidR="00F62566" w:rsidRPr="005A7255" w:rsidRDefault="005A7255" w:rsidP="006063E4">
      <w:pPr>
        <w:tabs>
          <w:tab w:val="left" w:pos="2258"/>
        </w:tabs>
        <w:jc w:val="both"/>
        <w:rPr>
          <w:rFonts w:ascii="David" w:hAnsi="David" w:cs="David"/>
          <w:b/>
          <w:bCs/>
          <w:sz w:val="24"/>
          <w:szCs w:val="24"/>
          <w:u w:val="single"/>
          <w:rtl/>
        </w:rPr>
      </w:pPr>
      <w:bookmarkStart w:id="93" w:name="_Hlk107767579"/>
      <w:bookmarkEnd w:id="92"/>
      <w:r>
        <w:rPr>
          <w:rFonts w:ascii="David" w:hAnsi="David" w:cs="David" w:hint="cs"/>
          <w:sz w:val="24"/>
          <w:szCs w:val="24"/>
          <w:rtl/>
        </w:rPr>
        <w:t xml:space="preserve">מעבר מהמושגים של שיקול דעת לפרשנות. </w:t>
      </w:r>
      <w:bookmarkEnd w:id="93"/>
      <w:r>
        <w:rPr>
          <w:rFonts w:ascii="David" w:hAnsi="David" w:cs="David" w:hint="cs"/>
          <w:sz w:val="24"/>
          <w:szCs w:val="24"/>
          <w:rtl/>
        </w:rPr>
        <w:t xml:space="preserve">במאמר הראשון </w:t>
      </w:r>
      <w:r>
        <w:rPr>
          <w:rFonts w:ascii="David" w:hAnsi="David" w:cs="David"/>
          <w:sz w:val="24"/>
          <w:szCs w:val="24"/>
        </w:rPr>
        <w:t>model of rules</w:t>
      </w:r>
      <w:r>
        <w:rPr>
          <w:rFonts w:ascii="David" w:hAnsi="David" w:cs="David" w:hint="cs"/>
          <w:sz w:val="24"/>
          <w:szCs w:val="24"/>
          <w:rtl/>
        </w:rPr>
        <w:t xml:space="preserve"> ומאמרים מסוף שנות ה-60 ותחילת שנות ה-70 </w:t>
      </w:r>
      <w:r>
        <w:rPr>
          <w:rFonts w:ascii="David" w:hAnsi="David" w:cs="David"/>
          <w:sz w:val="24"/>
          <w:szCs w:val="24"/>
        </w:rPr>
        <w:t>hard cases</w:t>
      </w:r>
      <w:r>
        <w:rPr>
          <w:rFonts w:ascii="David" w:hAnsi="David" w:cs="David" w:hint="cs"/>
          <w:sz w:val="24"/>
          <w:szCs w:val="24"/>
          <w:rtl/>
        </w:rPr>
        <w:t xml:space="preserve"> (מקרים קשים) </w:t>
      </w:r>
      <w:r>
        <w:rPr>
          <w:rFonts w:ascii="David" w:hAnsi="David" w:cs="David"/>
          <w:sz w:val="24"/>
          <w:szCs w:val="24"/>
          <w:rtl/>
        </w:rPr>
        <w:t>–</w:t>
      </w:r>
      <w:r>
        <w:rPr>
          <w:rFonts w:ascii="David" w:hAnsi="David" w:cs="David" w:hint="cs"/>
          <w:sz w:val="24"/>
          <w:szCs w:val="24"/>
          <w:rtl/>
        </w:rPr>
        <w:t xml:space="preserve"> הוא חלק על הארט ונש</w:t>
      </w:r>
      <w:r w:rsidR="000616A4">
        <w:rPr>
          <w:rFonts w:ascii="David" w:hAnsi="David" w:cs="David" w:hint="cs"/>
          <w:sz w:val="24"/>
          <w:szCs w:val="24"/>
          <w:rtl/>
        </w:rPr>
        <w:t>ען</w:t>
      </w:r>
      <w:r>
        <w:rPr>
          <w:rFonts w:ascii="David" w:hAnsi="David" w:cs="David" w:hint="cs"/>
          <w:sz w:val="24"/>
          <w:szCs w:val="24"/>
          <w:rtl/>
        </w:rPr>
        <w:t xml:space="preserve"> על </w:t>
      </w:r>
      <w:r w:rsidR="000616A4">
        <w:rPr>
          <w:rFonts w:ascii="David" w:hAnsi="David" w:cs="David" w:hint="cs"/>
          <w:sz w:val="24"/>
          <w:szCs w:val="24"/>
          <w:rtl/>
        </w:rPr>
        <w:t>עולם</w:t>
      </w:r>
      <w:r>
        <w:rPr>
          <w:rFonts w:ascii="David" w:hAnsi="David" w:cs="David" w:hint="cs"/>
          <w:sz w:val="24"/>
          <w:szCs w:val="24"/>
          <w:rtl/>
        </w:rPr>
        <w:t xml:space="preserve"> המשפטים של הארט והוא </w:t>
      </w:r>
      <w:r w:rsidR="000616A4">
        <w:rPr>
          <w:rFonts w:ascii="David" w:hAnsi="David" w:cs="David" w:hint="cs"/>
          <w:sz w:val="24"/>
          <w:szCs w:val="24"/>
          <w:rtl/>
        </w:rPr>
        <w:t>המושג</w:t>
      </w:r>
      <w:r>
        <w:rPr>
          <w:rFonts w:ascii="David" w:hAnsi="David" w:cs="David" w:hint="cs"/>
          <w:sz w:val="24"/>
          <w:szCs w:val="24"/>
          <w:rtl/>
        </w:rPr>
        <w:t xml:space="preserve"> של "שיקול דעת שיפוטי". </w:t>
      </w:r>
      <w:r w:rsidR="006102CD">
        <w:rPr>
          <w:rFonts w:ascii="David" w:hAnsi="David" w:cs="David" w:hint="cs"/>
          <w:sz w:val="24"/>
          <w:szCs w:val="24"/>
          <w:rtl/>
        </w:rPr>
        <w:t xml:space="preserve">הוא אומר שהארט אומר שבמקרים קשים השופט מפעיל שיקול דעת, ואילו דוורקין טוען שהשופט לא מפעיל שיקול דעת אלא מיישם עקרונות משפטיים. שיקול הדעת מבטא סמכות ליצור. </w:t>
      </w:r>
      <w:r w:rsidR="006063E4" w:rsidRPr="005A7255">
        <w:rPr>
          <w:rFonts w:ascii="David" w:hAnsi="David" w:cs="David" w:hint="cs"/>
          <w:b/>
          <w:bCs/>
          <w:sz w:val="24"/>
          <w:szCs w:val="24"/>
          <w:u w:val="single"/>
          <w:rtl/>
        </w:rPr>
        <w:t xml:space="preserve"> </w:t>
      </w:r>
    </w:p>
    <w:p w14:paraId="51C2974E" w14:textId="15A6D935" w:rsidR="00CC5C91" w:rsidRDefault="00CC5C91" w:rsidP="00CC5C91">
      <w:pPr>
        <w:tabs>
          <w:tab w:val="left" w:pos="2258"/>
        </w:tabs>
        <w:jc w:val="both"/>
        <w:rPr>
          <w:rFonts w:ascii="David" w:hAnsi="David" w:cs="David"/>
          <w:sz w:val="24"/>
          <w:szCs w:val="24"/>
          <w:rtl/>
        </w:rPr>
      </w:pPr>
      <w:r>
        <w:rPr>
          <w:rFonts w:ascii="David" w:hAnsi="David" w:cs="David" w:hint="cs"/>
          <w:sz w:val="24"/>
          <w:szCs w:val="24"/>
          <w:rtl/>
        </w:rPr>
        <w:lastRenderedPageBreak/>
        <w:t xml:space="preserve"> </w:t>
      </w:r>
      <w:r w:rsidR="006102CD">
        <w:rPr>
          <w:rFonts w:ascii="David" w:hAnsi="David" w:cs="David" w:hint="cs"/>
          <w:sz w:val="24"/>
          <w:szCs w:val="24"/>
          <w:rtl/>
        </w:rPr>
        <w:t xml:space="preserve">המילה פרשנות לא נזכרה במאמרים המוקדמים של דוורקין. </w:t>
      </w:r>
      <w:r w:rsidR="00D215EB">
        <w:rPr>
          <w:rFonts w:ascii="David" w:hAnsi="David" w:cs="David" w:hint="cs"/>
          <w:sz w:val="24"/>
          <w:szCs w:val="24"/>
          <w:rtl/>
        </w:rPr>
        <w:t xml:space="preserve">בספר "האימפריה של המשפט" הוא מציג תיאוריה של המשפט כפרשנות. </w:t>
      </w:r>
      <w:r w:rsidR="00D215EB" w:rsidRPr="000616A4">
        <w:rPr>
          <w:rFonts w:ascii="David" w:hAnsi="David" w:cs="David" w:hint="cs"/>
          <w:b/>
          <w:bCs/>
          <w:sz w:val="24"/>
          <w:szCs w:val="24"/>
          <w:rtl/>
        </w:rPr>
        <w:t>זו תיאוריה מפותחת יותר, שקושרת בין הדין המצוי לרצוי</w:t>
      </w:r>
      <w:r w:rsidR="00D215EB">
        <w:rPr>
          <w:rFonts w:ascii="David" w:hAnsi="David" w:cs="David" w:hint="cs"/>
          <w:sz w:val="24"/>
          <w:szCs w:val="24"/>
          <w:rtl/>
        </w:rPr>
        <w:t xml:space="preserve">. מבטאת </w:t>
      </w:r>
      <w:r w:rsidR="00D215EB" w:rsidRPr="000616A4">
        <w:rPr>
          <w:rFonts w:ascii="David" w:hAnsi="David" w:cs="David" w:hint="cs"/>
          <w:b/>
          <w:bCs/>
          <w:sz w:val="24"/>
          <w:szCs w:val="24"/>
          <w:rtl/>
        </w:rPr>
        <w:t>יסוד יצירתי</w:t>
      </w:r>
      <w:r w:rsidR="00D215EB">
        <w:rPr>
          <w:rFonts w:ascii="David" w:hAnsi="David" w:cs="David" w:hint="cs"/>
          <w:sz w:val="24"/>
          <w:szCs w:val="24"/>
          <w:rtl/>
        </w:rPr>
        <w:t xml:space="preserve"> אצל השופט, לפחות כפרשן. מצד שני, קושרת אותו למסורת המשפטית הקיימת.</w:t>
      </w:r>
    </w:p>
    <w:p w14:paraId="5AD2FE3F" w14:textId="27AC9131" w:rsidR="00D215EB" w:rsidRPr="00D215EB" w:rsidRDefault="00D215EB" w:rsidP="00A436E0">
      <w:pPr>
        <w:pStyle w:val="a7"/>
        <w:numPr>
          <w:ilvl w:val="0"/>
          <w:numId w:val="228"/>
        </w:numPr>
        <w:tabs>
          <w:tab w:val="left" w:pos="2258"/>
        </w:tabs>
        <w:jc w:val="both"/>
        <w:rPr>
          <w:rFonts w:ascii="David" w:hAnsi="David" w:cs="David"/>
          <w:sz w:val="24"/>
          <w:szCs w:val="24"/>
          <w:rtl/>
        </w:rPr>
      </w:pPr>
      <w:bookmarkStart w:id="94" w:name="_Hlk107767653"/>
      <w:r w:rsidRPr="00442505">
        <w:rPr>
          <w:rFonts w:ascii="David" w:hAnsi="David" w:cs="David" w:hint="cs"/>
          <w:b/>
          <w:bCs/>
          <w:sz w:val="24"/>
          <w:szCs w:val="24"/>
          <w:shd w:val="clear" w:color="auto" w:fill="FFFFCC"/>
          <w:rtl/>
        </w:rPr>
        <w:t xml:space="preserve">שיקול דעת מבטא את </w:t>
      </w:r>
      <w:r w:rsidRPr="00442505">
        <w:rPr>
          <w:rFonts w:ascii="David" w:hAnsi="David" w:cs="David" w:hint="cs"/>
          <w:b/>
          <w:bCs/>
          <w:sz w:val="24"/>
          <w:szCs w:val="24"/>
          <w:u w:val="single"/>
          <w:shd w:val="clear" w:color="auto" w:fill="FFFFCC"/>
          <w:rtl/>
        </w:rPr>
        <w:t>סמכותו</w:t>
      </w:r>
      <w:r w:rsidRPr="00442505">
        <w:rPr>
          <w:rFonts w:ascii="David" w:hAnsi="David" w:cs="David" w:hint="cs"/>
          <w:b/>
          <w:bCs/>
          <w:sz w:val="24"/>
          <w:szCs w:val="24"/>
          <w:shd w:val="clear" w:color="auto" w:fill="FFFFCC"/>
          <w:rtl/>
        </w:rPr>
        <w:t xml:space="preserve"> של השופט ליצור דין חדש</w:t>
      </w:r>
      <w:r w:rsidRPr="00D215EB">
        <w:rPr>
          <w:rFonts w:ascii="David" w:hAnsi="David" w:cs="David" w:hint="cs"/>
          <w:sz w:val="24"/>
          <w:szCs w:val="24"/>
          <w:rtl/>
        </w:rPr>
        <w:t>.</w:t>
      </w:r>
    </w:p>
    <w:p w14:paraId="2C5A961D" w14:textId="5FC66054" w:rsidR="00D215EB" w:rsidRDefault="00D215EB" w:rsidP="00A436E0">
      <w:pPr>
        <w:pStyle w:val="a7"/>
        <w:numPr>
          <w:ilvl w:val="0"/>
          <w:numId w:val="228"/>
        </w:numPr>
        <w:tabs>
          <w:tab w:val="left" w:pos="2258"/>
        </w:tabs>
        <w:jc w:val="both"/>
        <w:rPr>
          <w:rFonts w:ascii="David" w:hAnsi="David" w:cs="David"/>
          <w:sz w:val="24"/>
          <w:szCs w:val="24"/>
        </w:rPr>
      </w:pPr>
      <w:r w:rsidRPr="00442505">
        <w:rPr>
          <w:rFonts w:ascii="David" w:hAnsi="David" w:cs="David" w:hint="cs"/>
          <w:b/>
          <w:bCs/>
          <w:sz w:val="24"/>
          <w:szCs w:val="24"/>
          <w:shd w:val="clear" w:color="auto" w:fill="FFFFCC"/>
          <w:rtl/>
        </w:rPr>
        <w:t xml:space="preserve">פרשנות היא </w:t>
      </w:r>
      <w:r w:rsidRPr="00442505">
        <w:rPr>
          <w:rFonts w:ascii="David" w:hAnsi="David" w:cs="David" w:hint="cs"/>
          <w:b/>
          <w:bCs/>
          <w:sz w:val="24"/>
          <w:szCs w:val="24"/>
          <w:u w:val="single"/>
          <w:shd w:val="clear" w:color="auto" w:fill="FFFFCC"/>
          <w:rtl/>
        </w:rPr>
        <w:t>ביטוי לכך שהשופט מגלה</w:t>
      </w:r>
      <w:r w:rsidRPr="00442505">
        <w:rPr>
          <w:rFonts w:ascii="David" w:hAnsi="David" w:cs="David" w:hint="cs"/>
          <w:b/>
          <w:bCs/>
          <w:sz w:val="24"/>
          <w:szCs w:val="24"/>
          <w:shd w:val="clear" w:color="auto" w:fill="FFFFCC"/>
          <w:rtl/>
        </w:rPr>
        <w:t xml:space="preserve"> את הדין בחוק</w:t>
      </w:r>
      <w:r w:rsidRPr="00D215EB">
        <w:rPr>
          <w:rFonts w:ascii="David" w:hAnsi="David" w:cs="David" w:hint="cs"/>
          <w:sz w:val="24"/>
          <w:szCs w:val="24"/>
          <w:rtl/>
        </w:rPr>
        <w:t>.</w:t>
      </w:r>
    </w:p>
    <w:bookmarkEnd w:id="94"/>
    <w:p w14:paraId="554B5F23" w14:textId="08184B73" w:rsidR="00B357BE" w:rsidRDefault="00B357BE" w:rsidP="00B357BE">
      <w:pPr>
        <w:tabs>
          <w:tab w:val="left" w:pos="2258"/>
        </w:tabs>
        <w:jc w:val="both"/>
        <w:rPr>
          <w:rFonts w:ascii="David" w:hAnsi="David" w:cs="David"/>
          <w:sz w:val="24"/>
          <w:szCs w:val="24"/>
          <w:rtl/>
        </w:rPr>
      </w:pPr>
      <w:r>
        <w:rPr>
          <w:rFonts w:ascii="David" w:hAnsi="David" w:cs="David" w:hint="cs"/>
          <w:sz w:val="24"/>
          <w:szCs w:val="24"/>
          <w:rtl/>
        </w:rPr>
        <w:t xml:space="preserve">שיקול דעת ופרשנות מערכות שונות להסביר החלטות שיפוטיות. </w:t>
      </w:r>
      <w:r w:rsidRPr="00844DC8">
        <w:rPr>
          <w:rFonts w:ascii="David" w:hAnsi="David" w:cs="David" w:hint="cs"/>
          <w:b/>
          <w:bCs/>
          <w:sz w:val="24"/>
          <w:szCs w:val="24"/>
          <w:u w:val="single"/>
          <w:rtl/>
        </w:rPr>
        <w:t>ש</w:t>
      </w:r>
      <w:r w:rsidR="00844DC8" w:rsidRPr="00844DC8">
        <w:rPr>
          <w:rFonts w:ascii="David" w:hAnsi="David" w:cs="David" w:hint="cs"/>
          <w:b/>
          <w:bCs/>
          <w:sz w:val="24"/>
          <w:szCs w:val="24"/>
          <w:u w:val="single"/>
          <w:rtl/>
        </w:rPr>
        <w:t>יקול דעת</w:t>
      </w:r>
      <w:r>
        <w:rPr>
          <w:rFonts w:ascii="David" w:hAnsi="David" w:cs="David" w:hint="cs"/>
          <w:sz w:val="24"/>
          <w:szCs w:val="24"/>
          <w:rtl/>
        </w:rPr>
        <w:t>- השופט במקום שיש דין ברור מ</w:t>
      </w:r>
      <w:r w:rsidR="000616A4">
        <w:rPr>
          <w:rFonts w:ascii="David" w:hAnsi="David" w:cs="David" w:hint="cs"/>
          <w:sz w:val="24"/>
          <w:szCs w:val="24"/>
          <w:rtl/>
        </w:rPr>
        <w:t>ח</w:t>
      </w:r>
      <w:r>
        <w:rPr>
          <w:rFonts w:ascii="David" w:hAnsi="David" w:cs="David" w:hint="cs"/>
          <w:sz w:val="24"/>
          <w:szCs w:val="24"/>
          <w:rtl/>
        </w:rPr>
        <w:t xml:space="preserve">יל את הדין, כשאין דין הוא מפעיל שיקול דעת. הוא חושב מה נכון להחליט כי המשפט לא קבע לי. המשפט משאיר רקמה פתוחה. </w:t>
      </w:r>
      <w:r w:rsidR="00A47CF7">
        <w:rPr>
          <w:rFonts w:ascii="David" w:hAnsi="David" w:cs="David" w:hint="cs"/>
          <w:sz w:val="24"/>
          <w:szCs w:val="24"/>
          <w:rtl/>
        </w:rPr>
        <w:t xml:space="preserve">למשל, שימוש במושגים "כלי רכב", מושגים עמומים "תום לב" או לא התייחס בכלל [פרשת נחמני]. כשאין תשובה, יש חלוקת עבודה, וזה תפקיד ביהמ"ש. תפקידו לא רק ליישם את החוק במקום שהוא קיים [כמו שופט כדורגל, לשרוק רק כשיש עבירה]. חידוש- תפקיד ביהמ"ש ליצור חוק חדש במקום שהחוק חסר. </w:t>
      </w:r>
    </w:p>
    <w:p w14:paraId="2594E1F7" w14:textId="3847B0A0" w:rsidR="00844DC8" w:rsidRDefault="00844DC8" w:rsidP="00B357BE">
      <w:pPr>
        <w:tabs>
          <w:tab w:val="left" w:pos="2258"/>
        </w:tabs>
        <w:jc w:val="both"/>
        <w:rPr>
          <w:rFonts w:ascii="David" w:hAnsi="David" w:cs="David"/>
          <w:sz w:val="24"/>
          <w:szCs w:val="24"/>
          <w:rtl/>
        </w:rPr>
      </w:pPr>
      <w:r w:rsidRPr="00266337">
        <w:rPr>
          <w:rFonts w:ascii="David" w:hAnsi="David" w:cs="David" w:hint="cs"/>
          <w:b/>
          <w:bCs/>
          <w:sz w:val="24"/>
          <w:szCs w:val="24"/>
          <w:u w:val="single"/>
          <w:rtl/>
        </w:rPr>
        <w:t>הארט</w:t>
      </w:r>
      <w:r>
        <w:rPr>
          <w:rFonts w:ascii="David" w:hAnsi="David" w:cs="David" w:hint="cs"/>
          <w:sz w:val="24"/>
          <w:szCs w:val="24"/>
          <w:rtl/>
        </w:rPr>
        <w:t xml:space="preserve"> מתייחס למושג הפרשנות לא ברצינות. </w:t>
      </w:r>
      <w:r w:rsidR="00B427F9" w:rsidRPr="00266337">
        <w:rPr>
          <w:rFonts w:ascii="David" w:hAnsi="David" w:cs="David" w:hint="cs"/>
          <w:b/>
          <w:bCs/>
          <w:sz w:val="24"/>
          <w:szCs w:val="24"/>
          <w:rtl/>
        </w:rPr>
        <w:t>הפרשנות</w:t>
      </w:r>
      <w:r w:rsidR="00B427F9">
        <w:rPr>
          <w:rFonts w:ascii="David" w:hAnsi="David" w:cs="David" w:hint="cs"/>
          <w:sz w:val="24"/>
          <w:szCs w:val="24"/>
          <w:rtl/>
        </w:rPr>
        <w:t xml:space="preserve"> בעיני הארט היא </w:t>
      </w:r>
      <w:r w:rsidR="00B427F9" w:rsidRPr="00266337">
        <w:rPr>
          <w:rFonts w:ascii="David" w:hAnsi="David" w:cs="David" w:hint="cs"/>
          <w:b/>
          <w:bCs/>
          <w:sz w:val="24"/>
          <w:szCs w:val="24"/>
          <w:rtl/>
        </w:rPr>
        <w:t>הסוואה</w:t>
      </w:r>
      <w:r w:rsidR="00B427F9">
        <w:rPr>
          <w:rFonts w:ascii="David" w:hAnsi="David" w:cs="David" w:hint="cs"/>
          <w:sz w:val="24"/>
          <w:szCs w:val="24"/>
          <w:rtl/>
        </w:rPr>
        <w:t xml:space="preserve"> להפעלת שיקול דעת. מה שקורה באמת- שופט שואל את עצמו האם נכון לקבוע שאפשר שאופניים ייכנסו לפארק? </w:t>
      </w:r>
      <w:r w:rsidR="00266337">
        <w:rPr>
          <w:rFonts w:ascii="David" w:hAnsi="David" w:cs="David" w:hint="cs"/>
          <w:sz w:val="24"/>
          <w:szCs w:val="24"/>
          <w:rtl/>
        </w:rPr>
        <w:t xml:space="preserve">האם נכון לקבוע שהביציות שייכות לגברת נחמני? </w:t>
      </w:r>
    </w:p>
    <w:p w14:paraId="68FF0561" w14:textId="1989EE76" w:rsidR="00F05A4E" w:rsidRDefault="00F05A4E" w:rsidP="00F05A4E">
      <w:pPr>
        <w:tabs>
          <w:tab w:val="left" w:pos="2258"/>
        </w:tabs>
        <w:jc w:val="both"/>
        <w:rPr>
          <w:rFonts w:ascii="David" w:hAnsi="David" w:cs="David"/>
          <w:sz w:val="24"/>
          <w:szCs w:val="24"/>
          <w:rtl/>
        </w:rPr>
      </w:pPr>
      <w:r>
        <w:rPr>
          <w:rFonts w:ascii="David" w:hAnsi="David" w:cs="David" w:hint="cs"/>
          <w:sz w:val="24"/>
          <w:szCs w:val="24"/>
          <w:rtl/>
        </w:rPr>
        <w:t xml:space="preserve">אם אני עושה פרשנות אמיתית, אני מגלה מה הדין. החוק אומר מה הדין. אם אני מגלה שהמחוקק לא דן במקרה שלפניי ולא התקדימים. הטילו עליי להכריע מה הדין בפרשת נחמני. בעצם, אנחנו מפעילים שיקול דעת= מפעילים סמכות חדשה. כמו בפס"ד פלוני- נניח חסר סמוי לגבי החוק. </w:t>
      </w:r>
      <w:r>
        <w:rPr>
          <w:rFonts w:ascii="David" w:hAnsi="David" w:cs="David" w:hint="cs"/>
          <w:b/>
          <w:bCs/>
          <w:sz w:val="24"/>
          <w:szCs w:val="24"/>
          <w:rtl/>
        </w:rPr>
        <w:t>אלמנט הפרשנות במקום כזה= היא לא עושה את העבודה באמת</w:t>
      </w:r>
      <w:r>
        <w:rPr>
          <w:rFonts w:ascii="David" w:hAnsi="David" w:cs="David" w:hint="cs"/>
          <w:sz w:val="24"/>
          <w:szCs w:val="24"/>
          <w:rtl/>
        </w:rPr>
        <w:t xml:space="preserve">. לפעמים שופטים מנסים לשכנע אותנו אז הם עושים שימוש בפרשנות, אבל זה לא כך. </w:t>
      </w:r>
      <w:r w:rsidR="00EC6E74">
        <w:rPr>
          <w:rFonts w:ascii="David" w:hAnsi="David" w:cs="David" w:hint="cs"/>
          <w:sz w:val="24"/>
          <w:szCs w:val="24"/>
          <w:rtl/>
        </w:rPr>
        <w:t>הארט עושה חלוקת עבודה.</w:t>
      </w:r>
    </w:p>
    <w:p w14:paraId="6C49D2C9" w14:textId="5BA535FB" w:rsidR="00EC6E74" w:rsidRDefault="00EC6E74" w:rsidP="00F05A4E">
      <w:pPr>
        <w:tabs>
          <w:tab w:val="left" w:pos="2258"/>
        </w:tabs>
        <w:jc w:val="both"/>
        <w:rPr>
          <w:rFonts w:ascii="David" w:hAnsi="David" w:cs="David"/>
          <w:sz w:val="24"/>
          <w:szCs w:val="24"/>
          <w:rtl/>
        </w:rPr>
      </w:pPr>
      <w:r w:rsidRPr="002A2FA9">
        <w:rPr>
          <w:rFonts w:ascii="David" w:hAnsi="David" w:cs="David" w:hint="cs"/>
          <w:b/>
          <w:bCs/>
          <w:sz w:val="24"/>
          <w:szCs w:val="24"/>
          <w:u w:val="single"/>
          <w:rtl/>
        </w:rPr>
        <w:t>דוורקין</w:t>
      </w:r>
      <w:r>
        <w:rPr>
          <w:rFonts w:ascii="David" w:hAnsi="David" w:cs="David" w:hint="cs"/>
          <w:sz w:val="24"/>
          <w:szCs w:val="24"/>
          <w:rtl/>
        </w:rPr>
        <w:t xml:space="preserve"> בהתחלה הלך לפי המסגרת המושגית של הארט. </w:t>
      </w:r>
      <w:r w:rsidR="00427E78">
        <w:rPr>
          <w:rFonts w:ascii="David" w:hAnsi="David" w:cs="David" w:hint="cs"/>
          <w:sz w:val="24"/>
          <w:szCs w:val="24"/>
          <w:rtl/>
        </w:rPr>
        <w:t xml:space="preserve">לטענתו, </w:t>
      </w:r>
      <w:r>
        <w:rPr>
          <w:rFonts w:ascii="David" w:hAnsi="David" w:cs="David" w:hint="cs"/>
          <w:sz w:val="24"/>
          <w:szCs w:val="24"/>
          <w:rtl/>
        </w:rPr>
        <w:t xml:space="preserve">תפיסת המשפט של הארט היא צרה. הוא רואה בה רק כללים. </w:t>
      </w:r>
      <w:r w:rsidRPr="002A2FA9">
        <w:rPr>
          <w:rFonts w:ascii="David" w:hAnsi="David" w:cs="David" w:hint="cs"/>
          <w:b/>
          <w:bCs/>
          <w:sz w:val="24"/>
          <w:szCs w:val="24"/>
          <w:rtl/>
        </w:rPr>
        <w:t>דוורקין אומר שהמשפט מכיל גם עקרונות</w:t>
      </w:r>
      <w:r>
        <w:rPr>
          <w:rFonts w:ascii="David" w:hAnsi="David" w:cs="David" w:hint="cs"/>
          <w:sz w:val="24"/>
          <w:szCs w:val="24"/>
          <w:rtl/>
        </w:rPr>
        <w:t xml:space="preserve">. המשפט הוא עולם עשיר, עולם ומלואו. לכן השופט לא מפעיל שיקול דעת כמו שהארט חשב, אלא הוא בעצם </w:t>
      </w:r>
      <w:r w:rsidRPr="002A2FA9">
        <w:rPr>
          <w:rFonts w:ascii="David" w:hAnsi="David" w:cs="David" w:hint="cs"/>
          <w:b/>
          <w:bCs/>
          <w:sz w:val="24"/>
          <w:szCs w:val="24"/>
          <w:rtl/>
        </w:rPr>
        <w:t>מיישם את הדין</w:t>
      </w:r>
      <w:r>
        <w:rPr>
          <w:rFonts w:ascii="David" w:hAnsi="David" w:cs="David" w:hint="cs"/>
          <w:sz w:val="24"/>
          <w:szCs w:val="24"/>
          <w:rtl/>
        </w:rPr>
        <w:t xml:space="preserve">. </w:t>
      </w:r>
    </w:p>
    <w:p w14:paraId="7885459C" w14:textId="77777777" w:rsidR="00894F69" w:rsidRDefault="00427E78" w:rsidP="0031356D">
      <w:pPr>
        <w:tabs>
          <w:tab w:val="left" w:pos="2258"/>
        </w:tabs>
        <w:jc w:val="both"/>
        <w:rPr>
          <w:rFonts w:ascii="David" w:hAnsi="David" w:cs="David"/>
          <w:sz w:val="24"/>
          <w:szCs w:val="24"/>
          <w:rtl/>
        </w:rPr>
      </w:pPr>
      <w:r>
        <w:rPr>
          <w:rFonts w:ascii="David" w:hAnsi="David" w:cs="David" w:hint="cs"/>
          <w:sz w:val="24"/>
          <w:szCs w:val="24"/>
          <w:rtl/>
        </w:rPr>
        <w:t xml:space="preserve">בשלב השני של דוורקין הוא מגלה את </w:t>
      </w:r>
      <w:r w:rsidRPr="002A2FA9">
        <w:rPr>
          <w:rFonts w:ascii="David" w:hAnsi="David" w:cs="David" w:hint="cs"/>
          <w:b/>
          <w:bCs/>
          <w:sz w:val="24"/>
          <w:szCs w:val="24"/>
          <w:rtl/>
        </w:rPr>
        <w:t>מושג הפרשנות, שעוזר לו להסביר טוב יותר את ההחלטה של השופט במקרים קשים</w:t>
      </w:r>
      <w:r>
        <w:rPr>
          <w:rFonts w:ascii="David" w:hAnsi="David" w:cs="David" w:hint="cs"/>
          <w:sz w:val="24"/>
          <w:szCs w:val="24"/>
          <w:rtl/>
        </w:rPr>
        <w:t xml:space="preserve">. השופט עוסק בפרשנות= </w:t>
      </w:r>
      <w:r w:rsidR="00472F2B">
        <w:rPr>
          <w:rFonts w:ascii="David" w:hAnsi="David" w:cs="David" w:hint="cs"/>
          <w:sz w:val="24"/>
          <w:szCs w:val="24"/>
          <w:rtl/>
        </w:rPr>
        <w:t xml:space="preserve">מחליף את המסגרת המושגית של הארט. הרעיון של פרשנות=  גילוי הדין הקיים. </w:t>
      </w:r>
      <w:r w:rsidR="00472F2B" w:rsidRPr="002A2FA9">
        <w:rPr>
          <w:rFonts w:ascii="David" w:hAnsi="David" w:cs="David" w:hint="cs"/>
          <w:b/>
          <w:bCs/>
          <w:sz w:val="24"/>
          <w:szCs w:val="24"/>
          <w:rtl/>
        </w:rPr>
        <w:t>יש לתת החלטה שמפרשת את המסורת המשפטית</w:t>
      </w:r>
      <w:r w:rsidR="00472F2B">
        <w:rPr>
          <w:rFonts w:ascii="David" w:hAnsi="David" w:cs="David" w:hint="cs"/>
          <w:sz w:val="24"/>
          <w:szCs w:val="24"/>
          <w:rtl/>
        </w:rPr>
        <w:t xml:space="preserve">, היא תמיד מיישמת אותה ולא יוצאת החוצה לה. </w:t>
      </w:r>
      <w:r w:rsidR="00633012">
        <w:rPr>
          <w:rFonts w:ascii="David" w:hAnsi="David" w:cs="David" w:hint="cs"/>
          <w:sz w:val="24"/>
          <w:szCs w:val="24"/>
          <w:rtl/>
        </w:rPr>
        <w:t xml:space="preserve">השופט נמצא במקום שבו למשפט תמיד יש מה לומר- באמצעות כללים ועקרונות. השופט מפרש את החוק. זה מאפשר לומר שלכן דוורקין דוחה את ההבחנה של הארט גם לגבי מקרים קלים. </w:t>
      </w:r>
      <w:bookmarkStart w:id="95" w:name="_Hlk107768180"/>
      <w:r w:rsidR="0031356D" w:rsidRPr="00F13467">
        <w:rPr>
          <w:rFonts w:ascii="David" w:hAnsi="David" w:cs="David" w:hint="cs"/>
          <w:b/>
          <w:bCs/>
          <w:sz w:val="24"/>
          <w:szCs w:val="24"/>
          <w:rtl/>
        </w:rPr>
        <w:t>לפי דוורקין, בכל המקרים [קלים וקשים] השופט תמיד עושה פרשנות</w:t>
      </w:r>
      <w:bookmarkEnd w:id="95"/>
      <w:r w:rsidR="0031356D">
        <w:rPr>
          <w:rFonts w:ascii="David" w:hAnsi="David" w:cs="David" w:hint="cs"/>
          <w:sz w:val="24"/>
          <w:szCs w:val="24"/>
          <w:rtl/>
        </w:rPr>
        <w:t>. הפירוש הזה מאפשר לשופט לא להיות מחויב לכללים גם במקרים "קלים", שיש דין מסוים.</w:t>
      </w:r>
      <w:r w:rsidR="00556F9B">
        <w:rPr>
          <w:rFonts w:ascii="David" w:hAnsi="David" w:cs="David" w:hint="cs"/>
          <w:sz w:val="24"/>
          <w:szCs w:val="24"/>
          <w:rtl/>
        </w:rPr>
        <w:t xml:space="preserve"> השופט יכול לחרוג ממנו כי הוא תמיד נותן פרשנות (גם אם יש כלל) לאור עקרונות המשפט.</w:t>
      </w:r>
    </w:p>
    <w:p w14:paraId="63C79579" w14:textId="77777777" w:rsidR="008E293A" w:rsidRDefault="00894F69" w:rsidP="008E293A">
      <w:pPr>
        <w:tabs>
          <w:tab w:val="left" w:pos="2258"/>
        </w:tabs>
        <w:jc w:val="both"/>
        <w:rPr>
          <w:rFonts w:ascii="David" w:hAnsi="David" w:cs="David"/>
          <w:sz w:val="24"/>
          <w:szCs w:val="24"/>
          <w:rtl/>
        </w:rPr>
      </w:pPr>
      <w:r>
        <w:rPr>
          <w:rFonts w:ascii="David" w:hAnsi="David" w:cs="David" w:hint="cs"/>
          <w:sz w:val="24"/>
          <w:szCs w:val="24"/>
          <w:rtl/>
        </w:rPr>
        <w:t xml:space="preserve">דוורקין משנה את המסגרת המושגית משימוש במושג "שיקול הדעת" למושג "הפרשנות", תוך שנשאר עם מה שמאמין. מחד, הוא מכיר בתפקיד היצירתי של השופט כפרשן. מאידך, תופס אותו כמי שתפקידו ליישם את החוק באמצעות פרשנות. </w:t>
      </w:r>
      <w:r w:rsidR="008E293A">
        <w:rPr>
          <w:rFonts w:ascii="David" w:hAnsi="David" w:cs="David" w:hint="cs"/>
          <w:sz w:val="24"/>
          <w:szCs w:val="24"/>
          <w:rtl/>
        </w:rPr>
        <w:t xml:space="preserve">הוא זונח את מושג שיקול הדעת. </w:t>
      </w:r>
    </w:p>
    <w:p w14:paraId="0B0B2C6D" w14:textId="77777777" w:rsidR="007D7F18" w:rsidRDefault="00BB0189" w:rsidP="008E293A">
      <w:pPr>
        <w:tabs>
          <w:tab w:val="left" w:pos="2258"/>
        </w:tabs>
        <w:jc w:val="both"/>
        <w:rPr>
          <w:rFonts w:ascii="David" w:hAnsi="David" w:cs="David"/>
          <w:sz w:val="24"/>
          <w:szCs w:val="24"/>
          <w:rtl/>
        </w:rPr>
      </w:pPr>
      <w:bookmarkStart w:id="96" w:name="_Hlk107768309"/>
      <w:r>
        <w:rPr>
          <w:rFonts w:ascii="David" w:hAnsi="David" w:cs="David" w:hint="cs"/>
          <w:sz w:val="24"/>
          <w:szCs w:val="24"/>
          <w:rtl/>
        </w:rPr>
        <w:t>מושג הצדק בעיניו הוא לא מושג חוץ-משפטי, אלא מושג משפטי</w:t>
      </w:r>
      <w:bookmarkEnd w:id="96"/>
      <w:r>
        <w:rPr>
          <w:rFonts w:ascii="David" w:hAnsi="David" w:cs="David" w:hint="cs"/>
          <w:sz w:val="24"/>
          <w:szCs w:val="24"/>
          <w:rtl/>
        </w:rPr>
        <w:t xml:space="preserve">. </w:t>
      </w:r>
      <w:r w:rsidR="009B5551">
        <w:rPr>
          <w:rFonts w:ascii="David" w:hAnsi="David" w:cs="David" w:hint="cs"/>
          <w:sz w:val="24"/>
          <w:szCs w:val="24"/>
          <w:rtl/>
        </w:rPr>
        <w:t xml:space="preserve">למשל </w:t>
      </w:r>
      <w:r w:rsidR="009B5551" w:rsidRPr="00F13467">
        <w:rPr>
          <w:rFonts w:ascii="David" w:hAnsi="David" w:cs="David" w:hint="cs"/>
          <w:b/>
          <w:bCs/>
          <w:sz w:val="24"/>
          <w:szCs w:val="24"/>
          <w:shd w:val="clear" w:color="auto" w:fill="D9E2F3" w:themeFill="accent1" w:themeFillTint="33"/>
          <w:rtl/>
        </w:rPr>
        <w:t>פרשת נחמני</w:t>
      </w:r>
      <w:r w:rsidR="009B5551">
        <w:rPr>
          <w:rFonts w:ascii="David" w:hAnsi="David" w:cs="David" w:hint="cs"/>
          <w:sz w:val="24"/>
          <w:szCs w:val="24"/>
          <w:rtl/>
        </w:rPr>
        <w:t xml:space="preserve">, את שופטי הרוב ניתן לפרש בצורה דוורקיאנית. מפרשים את הדין בצורה צודקת. </w:t>
      </w:r>
    </w:p>
    <w:p w14:paraId="2B974C5B" w14:textId="4C8C73B2" w:rsidR="001D7B8F" w:rsidRDefault="007D7F18" w:rsidP="008E293A">
      <w:pPr>
        <w:tabs>
          <w:tab w:val="left" w:pos="2258"/>
        </w:tabs>
        <w:jc w:val="both"/>
        <w:rPr>
          <w:rFonts w:ascii="David" w:hAnsi="David" w:cs="David"/>
          <w:sz w:val="24"/>
          <w:szCs w:val="24"/>
          <w:rtl/>
        </w:rPr>
      </w:pPr>
      <w:r w:rsidRPr="00F13467">
        <w:rPr>
          <w:rFonts w:ascii="David" w:hAnsi="David" w:cs="David" w:hint="cs"/>
          <w:sz w:val="24"/>
          <w:szCs w:val="24"/>
          <w:highlight w:val="yellow"/>
          <w:rtl/>
        </w:rPr>
        <w:t>פרשנות מאפשרת לעגן את ההחלטה שלך</w:t>
      </w:r>
      <w:r w:rsidR="0044094F" w:rsidRPr="00F13467">
        <w:rPr>
          <w:rFonts w:ascii="David" w:hAnsi="David" w:cs="David" w:hint="cs"/>
          <w:sz w:val="24"/>
          <w:szCs w:val="24"/>
          <w:highlight w:val="yellow"/>
          <w:rtl/>
        </w:rPr>
        <w:t xml:space="preserve"> [מה צודק]</w:t>
      </w:r>
      <w:r w:rsidRPr="00F13467">
        <w:rPr>
          <w:rFonts w:ascii="David" w:hAnsi="David" w:cs="David" w:hint="cs"/>
          <w:sz w:val="24"/>
          <w:szCs w:val="24"/>
          <w:highlight w:val="yellow"/>
          <w:rtl/>
        </w:rPr>
        <w:t xml:space="preserve"> בתוך טקסט</w:t>
      </w:r>
      <w:r w:rsidR="0044094F" w:rsidRPr="00F13467">
        <w:rPr>
          <w:rFonts w:ascii="David" w:hAnsi="David" w:cs="David" w:hint="cs"/>
          <w:sz w:val="24"/>
          <w:szCs w:val="24"/>
          <w:highlight w:val="yellow"/>
          <w:rtl/>
        </w:rPr>
        <w:t xml:space="preserve"> [החוק]</w:t>
      </w:r>
      <w:r w:rsidRPr="00F13467">
        <w:rPr>
          <w:rFonts w:ascii="David" w:hAnsi="David" w:cs="David" w:hint="cs"/>
          <w:sz w:val="24"/>
          <w:szCs w:val="24"/>
          <w:highlight w:val="yellow"/>
          <w:rtl/>
        </w:rPr>
        <w:t xml:space="preserve"> קיים</w:t>
      </w:r>
      <w:r>
        <w:rPr>
          <w:rFonts w:ascii="David" w:hAnsi="David" w:cs="David" w:hint="cs"/>
          <w:sz w:val="24"/>
          <w:szCs w:val="24"/>
          <w:rtl/>
        </w:rPr>
        <w:t>.</w:t>
      </w:r>
      <w:r w:rsidR="001D7B8F">
        <w:rPr>
          <w:rFonts w:ascii="David" w:hAnsi="David" w:cs="David" w:hint="cs"/>
          <w:sz w:val="24"/>
          <w:szCs w:val="24"/>
          <w:rtl/>
        </w:rPr>
        <w:t xml:space="preserve"> -מבחינתו זה עדיין "שיקול דעת" חלש.</w:t>
      </w:r>
      <w:r>
        <w:rPr>
          <w:rFonts w:ascii="David" w:hAnsi="David" w:cs="David" w:hint="cs"/>
          <w:sz w:val="24"/>
          <w:szCs w:val="24"/>
          <w:rtl/>
        </w:rPr>
        <w:t xml:space="preserve"> </w:t>
      </w:r>
    </w:p>
    <w:p w14:paraId="7B1CEC06" w14:textId="3218F9D4" w:rsidR="009A04AB" w:rsidRDefault="009A04AB" w:rsidP="006A6196">
      <w:pPr>
        <w:tabs>
          <w:tab w:val="left" w:pos="2258"/>
        </w:tabs>
        <w:jc w:val="both"/>
        <w:rPr>
          <w:rFonts w:ascii="David" w:hAnsi="David" w:cs="David"/>
          <w:sz w:val="24"/>
          <w:szCs w:val="24"/>
          <w:rtl/>
        </w:rPr>
      </w:pPr>
      <w:r>
        <w:rPr>
          <w:rFonts w:ascii="David" w:hAnsi="David" w:cs="David" w:hint="cs"/>
          <w:sz w:val="24"/>
          <w:szCs w:val="24"/>
          <w:rtl/>
        </w:rPr>
        <w:t>-מלומדים אומרים שדוורקין הוא איש משפט טבע</w:t>
      </w:r>
      <w:r w:rsidR="006A6196">
        <w:rPr>
          <w:rFonts w:ascii="David" w:hAnsi="David" w:cs="David" w:hint="cs"/>
          <w:sz w:val="24"/>
          <w:szCs w:val="24"/>
          <w:rtl/>
        </w:rPr>
        <w:t xml:space="preserve"> [בחלוקה הנחרצת של תורת משפט בין פוזיטיביזם ומשפט טבע].</w:t>
      </w:r>
    </w:p>
    <w:p w14:paraId="23818A2D" w14:textId="77777777" w:rsidR="006A6196" w:rsidRDefault="006A6196" w:rsidP="006A6196">
      <w:pPr>
        <w:tabs>
          <w:tab w:val="left" w:pos="2258"/>
        </w:tabs>
        <w:jc w:val="both"/>
        <w:rPr>
          <w:rFonts w:ascii="David" w:hAnsi="David" w:cs="David"/>
          <w:sz w:val="24"/>
          <w:szCs w:val="24"/>
          <w:rtl/>
        </w:rPr>
      </w:pPr>
    </w:p>
    <w:p w14:paraId="4F4152AA" w14:textId="67175758" w:rsidR="0031356D" w:rsidRPr="00442505" w:rsidRDefault="005738E3" w:rsidP="00A436E0">
      <w:pPr>
        <w:pStyle w:val="a7"/>
        <w:numPr>
          <w:ilvl w:val="0"/>
          <w:numId w:val="294"/>
        </w:numPr>
        <w:tabs>
          <w:tab w:val="left" w:pos="2258"/>
        </w:tabs>
        <w:jc w:val="both"/>
        <w:rPr>
          <w:rFonts w:ascii="David" w:hAnsi="David" w:cs="David"/>
          <w:sz w:val="24"/>
          <w:szCs w:val="24"/>
          <w:rtl/>
        </w:rPr>
      </w:pPr>
      <w:r w:rsidRPr="00442505">
        <w:rPr>
          <w:rFonts w:ascii="David" w:hAnsi="David" w:cs="David" w:hint="cs"/>
          <w:sz w:val="24"/>
          <w:szCs w:val="24"/>
          <w:rtl/>
        </w:rPr>
        <w:t xml:space="preserve">ביום שלישי נלמד על תורת הפרשנות של ברק. </w:t>
      </w:r>
      <w:bookmarkStart w:id="97" w:name="_Hlk107768493"/>
      <w:r w:rsidRPr="00442505">
        <w:rPr>
          <w:rFonts w:ascii="David" w:hAnsi="David" w:cs="David" w:hint="cs"/>
          <w:sz w:val="24"/>
          <w:szCs w:val="24"/>
          <w:rtl/>
        </w:rPr>
        <w:t xml:space="preserve">ב-1988 ברק פרסם ספר שנקרא "שיקול דעת שיפוטי". </w:t>
      </w:r>
      <w:r w:rsidR="00B63173" w:rsidRPr="00442505">
        <w:rPr>
          <w:rFonts w:ascii="David" w:hAnsi="David" w:cs="David" w:hint="cs"/>
          <w:sz w:val="24"/>
          <w:szCs w:val="24"/>
          <w:rtl/>
        </w:rPr>
        <w:t>זה היה ספר מאוד חשוב</w:t>
      </w:r>
      <w:r w:rsidR="0060078E" w:rsidRPr="00442505">
        <w:rPr>
          <w:rFonts w:ascii="David" w:hAnsi="David" w:cs="David" w:hint="cs"/>
          <w:sz w:val="24"/>
          <w:szCs w:val="24"/>
          <w:rtl/>
        </w:rPr>
        <w:t xml:space="preserve"> שהיום נזנח. הוא ניסה לייצר שיטה להחלטות שהוא מייצר כשופט. הוא קבע איך שופט קובע שיקול דעת שיפוטי. </w:t>
      </w:r>
      <w:r w:rsidR="00B42421" w:rsidRPr="00442505">
        <w:rPr>
          <w:rFonts w:ascii="David" w:hAnsi="David" w:cs="David" w:hint="cs"/>
          <w:sz w:val="24"/>
          <w:szCs w:val="24"/>
          <w:rtl/>
        </w:rPr>
        <w:t xml:space="preserve">בשנות ה-90 הוא פרסם ספר שנקרא "תורת הפרשנות"- 5-6 כרכים עבי כרס. הוא עבר כמו דוורקין שינוי מושגי, ממושג של שיקול דעת שיפוטי למושג של פרשנות. במידה רבה בהשפעת דוורקין. הוא לא מסכים איתו על הכל, אבל מודה שיש השפעה כזו עליו. </w:t>
      </w:r>
    </w:p>
    <w:bookmarkEnd w:id="97"/>
    <w:p w14:paraId="10156322" w14:textId="293165B3" w:rsidR="00B42421" w:rsidRDefault="00B42421" w:rsidP="008E293A">
      <w:pPr>
        <w:tabs>
          <w:tab w:val="left" w:pos="2258"/>
        </w:tabs>
        <w:jc w:val="both"/>
        <w:rPr>
          <w:rFonts w:ascii="David" w:hAnsi="David" w:cs="David"/>
          <w:sz w:val="24"/>
          <w:szCs w:val="24"/>
          <w:rtl/>
        </w:rPr>
      </w:pPr>
      <w:r>
        <w:rPr>
          <w:rFonts w:ascii="David" w:hAnsi="David" w:cs="David" w:hint="cs"/>
          <w:sz w:val="24"/>
          <w:szCs w:val="24"/>
          <w:rtl/>
        </w:rPr>
        <w:t>נלמד על פרשנות תכליתית של ברק</w:t>
      </w:r>
      <w:r w:rsidR="00EB0E89">
        <w:rPr>
          <w:rFonts w:ascii="David" w:hAnsi="David" w:cs="David" w:hint="cs"/>
          <w:sz w:val="24"/>
          <w:szCs w:val="24"/>
          <w:rtl/>
        </w:rPr>
        <w:t xml:space="preserve"> ונשווה אותה לדוורקין [כפי שברק עצמו עורך את ההשוואה]. </w:t>
      </w:r>
    </w:p>
    <w:p w14:paraId="04EAFE00" w14:textId="77777777" w:rsidR="008B7F17" w:rsidRDefault="008B7F17" w:rsidP="008E293A">
      <w:pPr>
        <w:tabs>
          <w:tab w:val="left" w:pos="2258"/>
        </w:tabs>
        <w:jc w:val="both"/>
        <w:rPr>
          <w:rFonts w:ascii="David" w:hAnsi="David" w:cs="David"/>
          <w:sz w:val="24"/>
          <w:szCs w:val="24"/>
          <w:rtl/>
        </w:rPr>
      </w:pPr>
    </w:p>
    <w:p w14:paraId="077A9DB3" w14:textId="77777777" w:rsidR="008B7F17" w:rsidRDefault="008B7F17" w:rsidP="008E293A">
      <w:pPr>
        <w:tabs>
          <w:tab w:val="left" w:pos="2258"/>
        </w:tabs>
        <w:jc w:val="both"/>
        <w:rPr>
          <w:rFonts w:ascii="David" w:hAnsi="David" w:cs="David"/>
          <w:sz w:val="24"/>
          <w:szCs w:val="24"/>
          <w:rtl/>
        </w:rPr>
      </w:pPr>
    </w:p>
    <w:p w14:paraId="520252BE" w14:textId="77777777" w:rsidR="008B7F17" w:rsidRDefault="008B7F17" w:rsidP="008E293A">
      <w:pPr>
        <w:tabs>
          <w:tab w:val="left" w:pos="2258"/>
        </w:tabs>
        <w:jc w:val="both"/>
        <w:rPr>
          <w:rFonts w:ascii="David" w:hAnsi="David" w:cs="David"/>
          <w:sz w:val="24"/>
          <w:szCs w:val="24"/>
          <w:rtl/>
        </w:rPr>
      </w:pPr>
    </w:p>
    <w:p w14:paraId="6323A2AE" w14:textId="556767CB" w:rsidR="008B7F17" w:rsidRPr="00A36C66" w:rsidRDefault="00A36C66" w:rsidP="00A36C66">
      <w:pPr>
        <w:tabs>
          <w:tab w:val="left" w:pos="2258"/>
        </w:tabs>
        <w:jc w:val="center"/>
        <w:rPr>
          <w:rFonts w:ascii="David" w:hAnsi="David" w:cs="David"/>
          <w:b/>
          <w:bCs/>
          <w:sz w:val="24"/>
          <w:szCs w:val="24"/>
          <w:u w:val="single"/>
          <w:rtl/>
        </w:rPr>
      </w:pPr>
      <w:r w:rsidRPr="00A36C66">
        <w:rPr>
          <w:rFonts w:ascii="David" w:hAnsi="David" w:cs="David" w:hint="cs"/>
          <w:b/>
          <w:bCs/>
          <w:sz w:val="24"/>
          <w:szCs w:val="24"/>
          <w:u w:val="single"/>
          <w:rtl/>
        </w:rPr>
        <w:lastRenderedPageBreak/>
        <w:t>שיעור 22- 14/06/22</w:t>
      </w:r>
    </w:p>
    <w:p w14:paraId="6061549B" w14:textId="153332D9" w:rsidR="00A36C66" w:rsidRDefault="002139A4" w:rsidP="002139A4">
      <w:pPr>
        <w:shd w:val="clear" w:color="auto" w:fill="FBE4D5" w:themeFill="accent2" w:themeFillTint="33"/>
        <w:tabs>
          <w:tab w:val="left" w:pos="2258"/>
        </w:tabs>
        <w:jc w:val="center"/>
        <w:rPr>
          <w:rFonts w:ascii="David" w:hAnsi="David" w:cs="David"/>
          <w:b/>
          <w:bCs/>
          <w:sz w:val="24"/>
          <w:szCs w:val="24"/>
          <w:u w:val="single"/>
          <w:rtl/>
        </w:rPr>
      </w:pPr>
      <w:bookmarkStart w:id="98" w:name="_Hlk107768416"/>
      <w:r w:rsidRPr="002139A4">
        <w:rPr>
          <w:rFonts w:ascii="David" w:hAnsi="David" w:cs="David" w:hint="cs"/>
          <w:b/>
          <w:bCs/>
          <w:sz w:val="24"/>
          <w:szCs w:val="24"/>
          <w:u w:val="single"/>
          <w:rtl/>
        </w:rPr>
        <w:t>תורת הפרשנות התכליתית של אהרן ברק</w:t>
      </w:r>
    </w:p>
    <w:bookmarkEnd w:id="98"/>
    <w:p w14:paraId="3D4F6FEC" w14:textId="363FC2BE" w:rsidR="00120AFF" w:rsidRDefault="00120AFF" w:rsidP="00BC04E3">
      <w:pPr>
        <w:tabs>
          <w:tab w:val="left" w:pos="2258"/>
        </w:tabs>
        <w:jc w:val="both"/>
        <w:rPr>
          <w:rFonts w:ascii="David" w:hAnsi="David" w:cs="David"/>
          <w:sz w:val="24"/>
          <w:szCs w:val="24"/>
          <w:rtl/>
        </w:rPr>
      </w:pPr>
      <w:r>
        <w:rPr>
          <w:rFonts w:ascii="David" w:hAnsi="David" w:cs="David" w:hint="cs"/>
          <w:sz w:val="24"/>
          <w:szCs w:val="24"/>
          <w:rtl/>
        </w:rPr>
        <w:t>דיברנו על הגישה הבסיסית [</w:t>
      </w:r>
      <w:r w:rsidR="00E449C6">
        <w:rPr>
          <w:rFonts w:ascii="David" w:hAnsi="David" w:cs="David" w:hint="cs"/>
          <w:sz w:val="24"/>
          <w:szCs w:val="24"/>
          <w:rtl/>
        </w:rPr>
        <w:t xml:space="preserve">חיים כהן, סקליה, </w:t>
      </w:r>
      <w:r>
        <w:rPr>
          <w:rFonts w:ascii="David" w:hAnsi="David" w:cs="David" w:hint="cs"/>
          <w:sz w:val="24"/>
          <w:szCs w:val="24"/>
          <w:rtl/>
        </w:rPr>
        <w:t>משה אזר, דוורקין]. ברק מתאר תיאוריה מאוד מפורטת</w:t>
      </w:r>
      <w:r w:rsidR="00376D04">
        <w:rPr>
          <w:rFonts w:ascii="David" w:hAnsi="David" w:cs="David" w:hint="cs"/>
          <w:sz w:val="24"/>
          <w:szCs w:val="24"/>
          <w:rtl/>
        </w:rPr>
        <w:t xml:space="preserve"> של פרשנות, שפרוסה על פני 6 כרכים עבי </w:t>
      </w:r>
      <w:r w:rsidR="002F61D5">
        <w:rPr>
          <w:rFonts w:ascii="David" w:hAnsi="David" w:cs="David" w:hint="cs"/>
          <w:sz w:val="24"/>
          <w:szCs w:val="24"/>
          <w:rtl/>
        </w:rPr>
        <w:t>כ</w:t>
      </w:r>
      <w:r w:rsidR="00376D04">
        <w:rPr>
          <w:rFonts w:ascii="David" w:hAnsi="David" w:cs="David" w:hint="cs"/>
          <w:sz w:val="24"/>
          <w:szCs w:val="24"/>
          <w:rtl/>
        </w:rPr>
        <w:t>רס [כאלף עמודים כל אחד]</w:t>
      </w:r>
      <w:r>
        <w:rPr>
          <w:rFonts w:ascii="David" w:hAnsi="David" w:cs="David" w:hint="cs"/>
          <w:sz w:val="24"/>
          <w:szCs w:val="24"/>
          <w:rtl/>
        </w:rPr>
        <w:t xml:space="preserve">. </w:t>
      </w:r>
      <w:r w:rsidR="00376D04">
        <w:rPr>
          <w:rFonts w:ascii="David" w:hAnsi="David" w:cs="David" w:hint="cs"/>
          <w:sz w:val="24"/>
          <w:szCs w:val="24"/>
          <w:rtl/>
        </w:rPr>
        <w:t xml:space="preserve">התיאוריה שלו </w:t>
      </w:r>
      <w:r>
        <w:rPr>
          <w:rFonts w:ascii="David" w:hAnsi="David" w:cs="David" w:hint="cs"/>
          <w:sz w:val="24"/>
          <w:szCs w:val="24"/>
          <w:rtl/>
        </w:rPr>
        <w:t>נמצאת גם בשדה הבינלאומי של הפרשנות. יהיה מעניין להשוות אותה לתיאוריות שלמדנו. יש לה חשיבות בפני עצמה בהקשר של המשפט הישראלי.</w:t>
      </w:r>
    </w:p>
    <w:p w14:paraId="203402C7" w14:textId="782971BC" w:rsidR="00120AFF" w:rsidRDefault="009337C5" w:rsidP="00BC04E3">
      <w:pPr>
        <w:tabs>
          <w:tab w:val="left" w:pos="2258"/>
        </w:tabs>
        <w:jc w:val="both"/>
        <w:rPr>
          <w:rFonts w:ascii="David" w:hAnsi="David" w:cs="David"/>
          <w:sz w:val="24"/>
          <w:szCs w:val="24"/>
          <w:rtl/>
        </w:rPr>
      </w:pPr>
      <w:bookmarkStart w:id="99" w:name="_Hlk107768547"/>
      <w:r w:rsidRPr="002F61D5">
        <w:rPr>
          <w:rFonts w:ascii="David" w:hAnsi="David" w:cs="David" w:hint="cs"/>
          <w:b/>
          <w:bCs/>
          <w:sz w:val="24"/>
          <w:szCs w:val="24"/>
          <w:rtl/>
        </w:rPr>
        <w:t>התיאוריה הפרשנית בישראל נקבעה כהלכה. זה לא מקובל בעולם</w:t>
      </w:r>
      <w:bookmarkEnd w:id="99"/>
      <w:r>
        <w:rPr>
          <w:rFonts w:ascii="David" w:hAnsi="David" w:cs="David" w:hint="cs"/>
          <w:sz w:val="24"/>
          <w:szCs w:val="24"/>
          <w:rtl/>
        </w:rPr>
        <w:t xml:space="preserve">. </w:t>
      </w:r>
      <w:bookmarkStart w:id="100" w:name="_Hlk107768560"/>
      <w:r>
        <w:rPr>
          <w:rFonts w:ascii="David" w:hAnsi="David" w:cs="David" w:hint="cs"/>
          <w:sz w:val="24"/>
          <w:szCs w:val="24"/>
          <w:rtl/>
        </w:rPr>
        <w:t>בעולם יש כמה תי</w:t>
      </w:r>
      <w:r w:rsidR="007251FD">
        <w:rPr>
          <w:rFonts w:ascii="David" w:hAnsi="David" w:cs="David" w:hint="cs"/>
          <w:sz w:val="24"/>
          <w:szCs w:val="24"/>
          <w:rtl/>
        </w:rPr>
        <w:t>א</w:t>
      </w:r>
      <w:r>
        <w:rPr>
          <w:rFonts w:ascii="David" w:hAnsi="David" w:cs="David" w:hint="cs"/>
          <w:sz w:val="24"/>
          <w:szCs w:val="24"/>
          <w:rtl/>
        </w:rPr>
        <w:t xml:space="preserve">וריות פרשניות ושופטים שונים מאמצים תיאוריות פרשניות שונות </w:t>
      </w:r>
      <w:bookmarkEnd w:id="100"/>
      <w:r>
        <w:rPr>
          <w:rFonts w:ascii="David" w:hAnsi="David" w:cs="David" w:hint="cs"/>
          <w:sz w:val="24"/>
          <w:szCs w:val="24"/>
          <w:rtl/>
        </w:rPr>
        <w:t xml:space="preserve">-חלק תיאורטיות (התיאוריה של דוורקין היא בעיקר תיאורטית, ונמצא אותה פחות מצוטטת בפסקי דין). יש שופטים כמו השופט סקליה שיפרש לפי פרשנות טקסטואלית שלו, יש שופטים שיפרשו לפי "חוקה חיה". בישראל באופן חריג התיאוריה הפרשנית נקבעה במידה רבה בזכותו של השופט אהרן ברק, כשופט בעל מעמד ונשיא ביהמ"ש העליון, נקבעה כהלכה. </w:t>
      </w:r>
      <w:r w:rsidR="00BC04E3">
        <w:rPr>
          <w:rFonts w:ascii="David" w:hAnsi="David" w:cs="David" w:hint="cs"/>
          <w:sz w:val="24"/>
          <w:szCs w:val="24"/>
          <w:rtl/>
        </w:rPr>
        <w:t>קשה למצוא שופטים שיחלקו על התיאוריה. זה דבר יוצא דופן וניתן לחשוב האם הוא רצוי או לא רצוי.</w:t>
      </w:r>
    </w:p>
    <w:p w14:paraId="2EBF2D58" w14:textId="1119186D" w:rsidR="00BC04E3" w:rsidRDefault="00BC04E3" w:rsidP="00BC04E3">
      <w:pPr>
        <w:tabs>
          <w:tab w:val="left" w:pos="2258"/>
        </w:tabs>
        <w:jc w:val="both"/>
        <w:rPr>
          <w:rFonts w:ascii="David" w:hAnsi="David" w:cs="David"/>
          <w:sz w:val="24"/>
          <w:szCs w:val="24"/>
          <w:rtl/>
        </w:rPr>
      </w:pPr>
      <w:r>
        <w:rPr>
          <w:rFonts w:ascii="David" w:hAnsi="David" w:cs="David" w:hint="cs"/>
          <w:sz w:val="24"/>
          <w:szCs w:val="24"/>
          <w:rtl/>
        </w:rPr>
        <w:t>נלמד את התיאוריה באופן תמציתי כי היא פרוסה על כל שדה המשפט.</w:t>
      </w:r>
    </w:p>
    <w:p w14:paraId="70AD3418" w14:textId="2FA44A60" w:rsidR="00BC04E3" w:rsidRDefault="00BC04E3" w:rsidP="00BC04E3">
      <w:pPr>
        <w:tabs>
          <w:tab w:val="left" w:pos="2258"/>
        </w:tabs>
        <w:jc w:val="both"/>
        <w:rPr>
          <w:rFonts w:ascii="David" w:hAnsi="David" w:cs="David"/>
          <w:sz w:val="24"/>
          <w:szCs w:val="24"/>
          <w:rtl/>
        </w:rPr>
      </w:pPr>
      <w:r>
        <w:rPr>
          <w:rFonts w:ascii="David" w:hAnsi="David" w:cs="David" w:hint="cs"/>
          <w:sz w:val="24"/>
          <w:szCs w:val="24"/>
          <w:rtl/>
        </w:rPr>
        <w:t>ברק עצמו עבר שינוי מתפיסה שההחלטות השיפוטיות במסגרת המושג של שיקול דעת שיפוטי, אות</w:t>
      </w:r>
      <w:r w:rsidR="002F61D5">
        <w:rPr>
          <w:rFonts w:ascii="David" w:hAnsi="David" w:cs="David" w:hint="cs"/>
          <w:sz w:val="24"/>
          <w:szCs w:val="24"/>
          <w:rtl/>
        </w:rPr>
        <w:t xml:space="preserve">ה </w:t>
      </w:r>
      <w:r>
        <w:rPr>
          <w:rFonts w:ascii="David" w:hAnsi="David" w:cs="David" w:hint="cs"/>
          <w:sz w:val="24"/>
          <w:szCs w:val="24"/>
          <w:rtl/>
        </w:rPr>
        <w:t>הציג בשנות ה-80 בספרו הראשון, לעומת שנות ה-90 שם אימץ את מושג ה"פרשנות" כמושג המפתח בהחלטות שיפוטיות. מושג הפרשנות הפך למושג מרכזי ביותר בהחלטות שיפוטיות.</w:t>
      </w:r>
    </w:p>
    <w:p w14:paraId="5F46FF5F" w14:textId="77777777" w:rsidR="00C77BB4" w:rsidRDefault="00C77BB4" w:rsidP="00BC04E3">
      <w:pPr>
        <w:tabs>
          <w:tab w:val="left" w:pos="2258"/>
        </w:tabs>
        <w:jc w:val="both"/>
        <w:rPr>
          <w:rFonts w:ascii="David" w:hAnsi="David" w:cs="David"/>
          <w:sz w:val="24"/>
          <w:szCs w:val="24"/>
          <w:rtl/>
        </w:rPr>
      </w:pPr>
    </w:p>
    <w:p w14:paraId="75FF634B" w14:textId="42079072" w:rsidR="00C77BB4" w:rsidRDefault="00C77BB4" w:rsidP="00BC04E3">
      <w:pPr>
        <w:tabs>
          <w:tab w:val="left" w:pos="2258"/>
        </w:tabs>
        <w:jc w:val="both"/>
        <w:rPr>
          <w:rFonts w:ascii="David" w:hAnsi="David" w:cs="David"/>
          <w:b/>
          <w:bCs/>
          <w:sz w:val="24"/>
          <w:szCs w:val="24"/>
          <w:u w:val="single"/>
          <w:rtl/>
        </w:rPr>
      </w:pPr>
      <w:bookmarkStart w:id="101" w:name="_Hlk107768617"/>
      <w:r w:rsidRPr="0079454C">
        <w:rPr>
          <w:rFonts w:ascii="David" w:hAnsi="David" w:cs="David" w:hint="cs"/>
          <w:b/>
          <w:bCs/>
          <w:sz w:val="24"/>
          <w:szCs w:val="24"/>
          <w:u w:val="single"/>
          <w:shd w:val="clear" w:color="auto" w:fill="FBE4D5" w:themeFill="accent2" w:themeFillTint="33"/>
          <w:rtl/>
        </w:rPr>
        <w:t>הדילמה הפרשנית</w:t>
      </w:r>
    </w:p>
    <w:p w14:paraId="4B434FEB" w14:textId="2C216BCA" w:rsidR="00C77BB4" w:rsidRPr="00C77BB4" w:rsidRDefault="00C77BB4" w:rsidP="00A436E0">
      <w:pPr>
        <w:pStyle w:val="a7"/>
        <w:numPr>
          <w:ilvl w:val="0"/>
          <w:numId w:val="229"/>
        </w:numPr>
        <w:tabs>
          <w:tab w:val="left" w:pos="2258"/>
        </w:tabs>
        <w:jc w:val="both"/>
        <w:rPr>
          <w:rFonts w:ascii="David" w:hAnsi="David" w:cs="David"/>
          <w:sz w:val="24"/>
          <w:szCs w:val="24"/>
          <w:rtl/>
        </w:rPr>
      </w:pPr>
      <w:r w:rsidRPr="00AC0D45">
        <w:rPr>
          <w:rFonts w:ascii="David" w:hAnsi="David" w:cs="David" w:hint="cs"/>
          <w:sz w:val="24"/>
          <w:szCs w:val="24"/>
          <w:shd w:val="clear" w:color="auto" w:fill="FFFFCC"/>
          <w:rtl/>
        </w:rPr>
        <w:t>מהו פירוש נכון לטקסט</w:t>
      </w:r>
      <w:r w:rsidRPr="00C77BB4">
        <w:rPr>
          <w:rFonts w:ascii="David" w:hAnsi="David" w:cs="David" w:hint="cs"/>
          <w:sz w:val="24"/>
          <w:szCs w:val="24"/>
          <w:rtl/>
        </w:rPr>
        <w:t>?</w:t>
      </w:r>
    </w:p>
    <w:p w14:paraId="16FC0B8B" w14:textId="6202813E" w:rsidR="00305414" w:rsidRPr="00305414" w:rsidRDefault="00305414" w:rsidP="00A436E0">
      <w:pPr>
        <w:pStyle w:val="a7"/>
        <w:numPr>
          <w:ilvl w:val="0"/>
          <w:numId w:val="229"/>
        </w:numPr>
        <w:tabs>
          <w:tab w:val="left" w:pos="2258"/>
        </w:tabs>
        <w:jc w:val="both"/>
        <w:rPr>
          <w:rFonts w:ascii="David" w:hAnsi="David" w:cs="David"/>
          <w:sz w:val="24"/>
          <w:szCs w:val="24"/>
          <w:rtl/>
        </w:rPr>
      </w:pPr>
      <w:bookmarkStart w:id="102" w:name="_Hlk107768626"/>
      <w:bookmarkEnd w:id="101"/>
      <w:r w:rsidRPr="00AC0D45">
        <w:rPr>
          <w:rFonts w:ascii="David" w:hAnsi="David" w:cs="David" w:hint="cs"/>
          <w:sz w:val="24"/>
          <w:szCs w:val="24"/>
          <w:shd w:val="clear" w:color="auto" w:fill="FFFFCC"/>
          <w:rtl/>
        </w:rPr>
        <w:t>האם פרשנות צריכה לחתור לכוונת המחבר (סובייקטיבית) או לספק את הפירוש הטוב ביותר לטקסט (אובייקטיבית)</w:t>
      </w:r>
      <w:r w:rsidRPr="00305414">
        <w:rPr>
          <w:rFonts w:ascii="David" w:hAnsi="David" w:cs="David" w:hint="cs"/>
          <w:sz w:val="24"/>
          <w:szCs w:val="24"/>
          <w:rtl/>
        </w:rPr>
        <w:t>?</w:t>
      </w:r>
    </w:p>
    <w:bookmarkEnd w:id="102"/>
    <w:p w14:paraId="48D47165" w14:textId="634C56A4" w:rsidR="00305414" w:rsidRDefault="002F61D5" w:rsidP="002F61D5">
      <w:pPr>
        <w:tabs>
          <w:tab w:val="left" w:pos="2258"/>
        </w:tabs>
        <w:jc w:val="both"/>
        <w:rPr>
          <w:rFonts w:ascii="David" w:hAnsi="David" w:cs="David"/>
          <w:sz w:val="24"/>
          <w:szCs w:val="24"/>
          <w:rtl/>
        </w:rPr>
      </w:pPr>
      <w:r w:rsidRPr="002F61D5">
        <w:rPr>
          <w:rFonts w:ascii="David" w:hAnsi="David" w:cs="David" w:hint="cs"/>
          <w:sz w:val="24"/>
          <w:szCs w:val="24"/>
          <w:rtl/>
        </w:rPr>
        <w:t xml:space="preserve">מציג 2 גישות מקוטבות. </w:t>
      </w:r>
      <w:r w:rsidR="00305414">
        <w:rPr>
          <w:rFonts w:ascii="David" w:hAnsi="David" w:cs="David" w:hint="cs"/>
          <w:sz w:val="24"/>
          <w:szCs w:val="24"/>
          <w:rtl/>
        </w:rPr>
        <w:t>הוא מעלה אפשרות של שילוב בין הדברים. הוא תופס את התיאוריה שלו כמשלבת את שני היסודות.</w:t>
      </w:r>
    </w:p>
    <w:p w14:paraId="08D26CB6" w14:textId="226A3E45" w:rsidR="00305414" w:rsidRDefault="00305414" w:rsidP="00BC04E3">
      <w:pPr>
        <w:tabs>
          <w:tab w:val="left" w:pos="2258"/>
        </w:tabs>
        <w:jc w:val="both"/>
        <w:rPr>
          <w:rFonts w:ascii="David" w:hAnsi="David" w:cs="David"/>
          <w:sz w:val="24"/>
          <w:szCs w:val="24"/>
          <w:rtl/>
        </w:rPr>
      </w:pPr>
      <w:r>
        <w:rPr>
          <w:rFonts w:ascii="David" w:hAnsi="David" w:cs="David" w:hint="cs"/>
          <w:sz w:val="24"/>
          <w:szCs w:val="24"/>
          <w:rtl/>
        </w:rPr>
        <w:t>המושג סובייקטיבי משמש לסובייקט שהוא מחבר הטקסט. אפשר היה לומר שההבדל בין סובייקטיבי- שהפרשן הוא הסובייקט. אבל אנחנו נניח שזה עניין של מינוח והוא מתאר כפרשנות מחבר הטקסט.</w:t>
      </w:r>
    </w:p>
    <w:p w14:paraId="154C94C0" w14:textId="7B829994" w:rsidR="00305414" w:rsidRDefault="00305414" w:rsidP="00A436E0">
      <w:pPr>
        <w:pStyle w:val="a7"/>
        <w:numPr>
          <w:ilvl w:val="0"/>
          <w:numId w:val="229"/>
        </w:numPr>
        <w:tabs>
          <w:tab w:val="left" w:pos="2258"/>
        </w:tabs>
        <w:jc w:val="both"/>
        <w:rPr>
          <w:rFonts w:ascii="David" w:hAnsi="David" w:cs="David"/>
          <w:sz w:val="24"/>
          <w:szCs w:val="24"/>
        </w:rPr>
      </w:pPr>
      <w:bookmarkStart w:id="103" w:name="_Hlk107768719"/>
      <w:r w:rsidRPr="007D153E">
        <w:rPr>
          <w:rFonts w:ascii="David" w:hAnsi="David" w:cs="David" w:hint="cs"/>
          <w:sz w:val="24"/>
          <w:szCs w:val="24"/>
          <w:shd w:val="clear" w:color="auto" w:fill="FFFFCC"/>
          <w:rtl/>
        </w:rPr>
        <w:t>מה תפקידו של הקורא/הפרשן- גילוי או יצירה?</w:t>
      </w:r>
      <w:r w:rsidR="00AE5E3C">
        <w:rPr>
          <w:rFonts w:ascii="David" w:hAnsi="David" w:cs="David" w:hint="cs"/>
          <w:sz w:val="24"/>
          <w:szCs w:val="24"/>
          <w:rtl/>
        </w:rPr>
        <w:t xml:space="preserve"> </w:t>
      </w:r>
      <w:bookmarkEnd w:id="103"/>
      <w:r w:rsidR="00AE5E3C">
        <w:rPr>
          <w:rFonts w:ascii="David" w:hAnsi="David" w:cs="David" w:hint="cs"/>
          <w:sz w:val="24"/>
          <w:szCs w:val="24"/>
          <w:rtl/>
        </w:rPr>
        <w:t>-פרשנות אובייקטיבית יוצר ותורם, פרשנות סובייקטיבית גילוי.</w:t>
      </w:r>
    </w:p>
    <w:p w14:paraId="564443FB" w14:textId="7110D9BF" w:rsidR="00AE5E3C" w:rsidRDefault="00AE5E3C" w:rsidP="00B2516E">
      <w:pPr>
        <w:tabs>
          <w:tab w:val="left" w:pos="2258"/>
        </w:tabs>
        <w:jc w:val="both"/>
        <w:rPr>
          <w:rFonts w:ascii="David" w:hAnsi="David" w:cs="David"/>
          <w:sz w:val="24"/>
          <w:szCs w:val="24"/>
          <w:rtl/>
        </w:rPr>
      </w:pPr>
      <w:r>
        <w:rPr>
          <w:rFonts w:ascii="David" w:hAnsi="David" w:cs="David" w:hint="cs"/>
          <w:sz w:val="24"/>
          <w:szCs w:val="24"/>
          <w:rtl/>
        </w:rPr>
        <w:t>הדבר שמאפיין את ברק זה שהוא מדבר על פרשנות משפטית במובן רחב. דהיינו פרשנות שכוללת את כל סוגי הטקסטים המשפטיים. לא רק פרשנות של חוקים או חוקה.</w:t>
      </w:r>
    </w:p>
    <w:p w14:paraId="2E7E6CA6" w14:textId="431AE450" w:rsidR="00B2516E" w:rsidRDefault="00B2516E" w:rsidP="00B2516E">
      <w:pPr>
        <w:tabs>
          <w:tab w:val="left" w:pos="2258"/>
        </w:tabs>
        <w:jc w:val="both"/>
        <w:rPr>
          <w:rFonts w:ascii="David" w:hAnsi="David" w:cs="David"/>
          <w:sz w:val="24"/>
          <w:szCs w:val="24"/>
          <w:rtl/>
        </w:rPr>
      </w:pPr>
    </w:p>
    <w:p w14:paraId="79B599E4" w14:textId="77777777" w:rsidR="00B2516E" w:rsidRDefault="00B2516E" w:rsidP="00B2516E">
      <w:pPr>
        <w:tabs>
          <w:tab w:val="left" w:pos="2258"/>
        </w:tabs>
        <w:jc w:val="both"/>
        <w:rPr>
          <w:rFonts w:ascii="David" w:hAnsi="David" w:cs="David"/>
          <w:sz w:val="24"/>
          <w:szCs w:val="24"/>
          <w:rtl/>
        </w:rPr>
      </w:pPr>
    </w:p>
    <w:p w14:paraId="30A03D97" w14:textId="41632CCC" w:rsidR="00AE5E3C" w:rsidRPr="00AE5E3C" w:rsidRDefault="00AE5E3C" w:rsidP="00AE5E3C">
      <w:pPr>
        <w:tabs>
          <w:tab w:val="left" w:pos="2258"/>
        </w:tabs>
        <w:jc w:val="both"/>
        <w:rPr>
          <w:rFonts w:ascii="David" w:hAnsi="David" w:cs="David"/>
          <w:b/>
          <w:bCs/>
          <w:sz w:val="24"/>
          <w:szCs w:val="24"/>
          <w:u w:val="single"/>
          <w:rtl/>
        </w:rPr>
      </w:pPr>
      <w:bookmarkStart w:id="104" w:name="_Hlk107768840"/>
      <w:r w:rsidRPr="0079454C">
        <w:rPr>
          <w:rFonts w:ascii="David" w:hAnsi="David" w:cs="David" w:hint="cs"/>
          <w:b/>
          <w:bCs/>
          <w:sz w:val="24"/>
          <w:szCs w:val="24"/>
          <w:u w:val="single"/>
          <w:shd w:val="clear" w:color="auto" w:fill="FBE4D5" w:themeFill="accent2" w:themeFillTint="33"/>
          <w:rtl/>
        </w:rPr>
        <w:t>טקסטים משפטיים שונים</w:t>
      </w:r>
    </w:p>
    <w:bookmarkEnd w:id="104"/>
    <w:p w14:paraId="228607DF" w14:textId="77777777" w:rsidR="00AE5E3C" w:rsidRPr="00F458E0" w:rsidRDefault="00AE5E3C" w:rsidP="00A436E0">
      <w:pPr>
        <w:pStyle w:val="a7"/>
        <w:numPr>
          <w:ilvl w:val="0"/>
          <w:numId w:val="229"/>
        </w:numPr>
        <w:tabs>
          <w:tab w:val="left" w:pos="2258"/>
        </w:tabs>
        <w:jc w:val="both"/>
        <w:rPr>
          <w:rFonts w:ascii="David" w:hAnsi="David" w:cs="David"/>
          <w:sz w:val="24"/>
          <w:szCs w:val="24"/>
          <w:rtl/>
        </w:rPr>
      </w:pPr>
      <w:r w:rsidRPr="00F458E0">
        <w:rPr>
          <w:rFonts w:ascii="David" w:hAnsi="David" w:cs="David" w:hint="cs"/>
          <w:sz w:val="24"/>
          <w:szCs w:val="24"/>
          <w:rtl/>
        </w:rPr>
        <w:t>צוואה</w:t>
      </w:r>
    </w:p>
    <w:p w14:paraId="6B8F0347" w14:textId="77777777" w:rsidR="00AE5E3C" w:rsidRPr="00F458E0" w:rsidRDefault="00AE5E3C" w:rsidP="00A436E0">
      <w:pPr>
        <w:pStyle w:val="a7"/>
        <w:numPr>
          <w:ilvl w:val="0"/>
          <w:numId w:val="229"/>
        </w:numPr>
        <w:tabs>
          <w:tab w:val="left" w:pos="2258"/>
        </w:tabs>
        <w:jc w:val="both"/>
        <w:rPr>
          <w:rFonts w:ascii="David" w:hAnsi="David" w:cs="David"/>
          <w:sz w:val="24"/>
          <w:szCs w:val="24"/>
          <w:rtl/>
        </w:rPr>
      </w:pPr>
      <w:r w:rsidRPr="00F458E0">
        <w:rPr>
          <w:rFonts w:ascii="David" w:hAnsi="David" w:cs="David" w:hint="cs"/>
          <w:sz w:val="24"/>
          <w:szCs w:val="24"/>
          <w:rtl/>
        </w:rPr>
        <w:t>חוזה</w:t>
      </w:r>
    </w:p>
    <w:p w14:paraId="621B3DC0" w14:textId="77777777" w:rsidR="00AE5E3C" w:rsidRPr="00F458E0" w:rsidRDefault="00AE5E3C" w:rsidP="00A436E0">
      <w:pPr>
        <w:pStyle w:val="a7"/>
        <w:numPr>
          <w:ilvl w:val="0"/>
          <w:numId w:val="229"/>
        </w:numPr>
        <w:tabs>
          <w:tab w:val="left" w:pos="2258"/>
        </w:tabs>
        <w:jc w:val="both"/>
        <w:rPr>
          <w:rFonts w:ascii="David" w:hAnsi="David" w:cs="David"/>
          <w:sz w:val="24"/>
          <w:szCs w:val="24"/>
          <w:rtl/>
        </w:rPr>
      </w:pPr>
      <w:r w:rsidRPr="00F458E0">
        <w:rPr>
          <w:rFonts w:ascii="David" w:hAnsi="David" w:cs="David" w:hint="cs"/>
          <w:sz w:val="24"/>
          <w:szCs w:val="24"/>
          <w:rtl/>
        </w:rPr>
        <w:t>חוק</w:t>
      </w:r>
    </w:p>
    <w:p w14:paraId="34E5E50F" w14:textId="3AB23800" w:rsidR="00AE5E3C" w:rsidRPr="00F458E0" w:rsidRDefault="00AE5E3C" w:rsidP="00A436E0">
      <w:pPr>
        <w:pStyle w:val="a7"/>
        <w:numPr>
          <w:ilvl w:val="0"/>
          <w:numId w:val="229"/>
        </w:numPr>
        <w:tabs>
          <w:tab w:val="left" w:pos="2258"/>
        </w:tabs>
        <w:jc w:val="both"/>
        <w:rPr>
          <w:rFonts w:ascii="David" w:hAnsi="David" w:cs="David"/>
          <w:sz w:val="24"/>
          <w:szCs w:val="24"/>
          <w:rtl/>
        </w:rPr>
      </w:pPr>
      <w:r w:rsidRPr="00F458E0">
        <w:rPr>
          <w:rFonts w:ascii="David" w:hAnsi="David" w:cs="David" w:hint="cs"/>
          <w:sz w:val="24"/>
          <w:szCs w:val="24"/>
          <w:rtl/>
        </w:rPr>
        <w:t>חוקה</w:t>
      </w:r>
    </w:p>
    <w:p w14:paraId="4E41064D" w14:textId="77777777" w:rsidR="0079454C" w:rsidRDefault="00AE5E3C" w:rsidP="00531A73">
      <w:pPr>
        <w:tabs>
          <w:tab w:val="left" w:pos="2258"/>
        </w:tabs>
        <w:jc w:val="both"/>
        <w:rPr>
          <w:rFonts w:ascii="David" w:hAnsi="David" w:cs="David"/>
          <w:sz w:val="24"/>
          <w:szCs w:val="24"/>
          <w:rtl/>
        </w:rPr>
      </w:pPr>
      <w:r w:rsidRPr="0079454C">
        <w:rPr>
          <w:rFonts w:ascii="David" w:hAnsi="David" w:cs="David" w:hint="cs"/>
          <w:b/>
          <w:bCs/>
          <w:sz w:val="24"/>
          <w:szCs w:val="24"/>
          <w:rtl/>
        </w:rPr>
        <w:t>הוויכוח האמריקאי הוא בעיקר בהקשר חוקתי</w:t>
      </w:r>
      <w:r>
        <w:rPr>
          <w:rFonts w:ascii="David" w:hAnsi="David" w:cs="David" w:hint="cs"/>
          <w:sz w:val="24"/>
          <w:szCs w:val="24"/>
          <w:rtl/>
        </w:rPr>
        <w:t>- האם החוקה חיה או שהיא חוקה שצריך לפרש אותה באופן אורגינלי. יש וויכוח גדול בעולם המשפט בעניין של פרשנות חוקים.</w:t>
      </w:r>
      <w:r w:rsidR="00531A73">
        <w:rPr>
          <w:rFonts w:ascii="David" w:hAnsi="David" w:cs="David" w:hint="cs"/>
          <w:sz w:val="24"/>
          <w:szCs w:val="24"/>
          <w:rtl/>
        </w:rPr>
        <w:t xml:space="preserve"> </w:t>
      </w:r>
    </w:p>
    <w:p w14:paraId="5544994A" w14:textId="14BA6853" w:rsidR="00AE5E3C" w:rsidRDefault="00AE5E3C" w:rsidP="00531A73">
      <w:pPr>
        <w:tabs>
          <w:tab w:val="left" w:pos="2258"/>
        </w:tabs>
        <w:jc w:val="both"/>
        <w:rPr>
          <w:rFonts w:ascii="David" w:hAnsi="David" w:cs="David"/>
          <w:sz w:val="24"/>
          <w:szCs w:val="24"/>
          <w:rtl/>
        </w:rPr>
      </w:pPr>
      <w:r w:rsidRPr="0079454C">
        <w:rPr>
          <w:rFonts w:ascii="David" w:hAnsi="David" w:cs="David" w:hint="cs"/>
          <w:b/>
          <w:bCs/>
          <w:sz w:val="24"/>
          <w:szCs w:val="24"/>
          <w:rtl/>
        </w:rPr>
        <w:t>אחת העוצמות של התיזה של ברק</w:t>
      </w:r>
      <w:r>
        <w:rPr>
          <w:rFonts w:ascii="David" w:hAnsi="David" w:cs="David" w:hint="cs"/>
          <w:sz w:val="24"/>
          <w:szCs w:val="24"/>
          <w:rtl/>
        </w:rPr>
        <w:t xml:space="preserve">, </w:t>
      </w:r>
      <w:r w:rsidRPr="0079454C">
        <w:rPr>
          <w:rFonts w:ascii="David" w:hAnsi="David" w:cs="David" w:hint="cs"/>
          <w:b/>
          <w:bCs/>
          <w:sz w:val="24"/>
          <w:szCs w:val="24"/>
          <w:rtl/>
        </w:rPr>
        <w:t>שהוא מציג תיאוריה כוללת</w:t>
      </w:r>
      <w:r>
        <w:rPr>
          <w:rFonts w:ascii="David" w:hAnsi="David" w:cs="David" w:hint="cs"/>
          <w:sz w:val="24"/>
          <w:szCs w:val="24"/>
          <w:rtl/>
        </w:rPr>
        <w:t xml:space="preserve"> של המושג של פרשנות משפטית שאינה מוגבלת לפרשנות חוקה או חוקים, אלא לכל הטקסטים המשפטיים [כמובן שכל טקסט מיוחד]. </w:t>
      </w:r>
    </w:p>
    <w:p w14:paraId="1AE45CBB" w14:textId="77777777" w:rsidR="00AE5E3C" w:rsidRDefault="00AE5E3C" w:rsidP="00AE5E3C">
      <w:pPr>
        <w:tabs>
          <w:tab w:val="left" w:pos="2258"/>
        </w:tabs>
        <w:jc w:val="both"/>
        <w:rPr>
          <w:rFonts w:ascii="David" w:hAnsi="David" w:cs="David"/>
          <w:sz w:val="24"/>
          <w:szCs w:val="24"/>
          <w:rtl/>
        </w:rPr>
      </w:pPr>
    </w:p>
    <w:p w14:paraId="60BB93E7" w14:textId="77777777" w:rsidR="00423527" w:rsidRDefault="00423527" w:rsidP="00AE5E3C">
      <w:pPr>
        <w:tabs>
          <w:tab w:val="left" w:pos="2258"/>
        </w:tabs>
        <w:jc w:val="both"/>
        <w:rPr>
          <w:rFonts w:ascii="David" w:hAnsi="David" w:cs="David"/>
          <w:sz w:val="24"/>
          <w:szCs w:val="24"/>
          <w:rtl/>
        </w:rPr>
      </w:pPr>
    </w:p>
    <w:p w14:paraId="2FC5CC73" w14:textId="00CDAC5D" w:rsidR="00F458E0" w:rsidRPr="00F458E0" w:rsidRDefault="00F458E0" w:rsidP="00AE5E3C">
      <w:pPr>
        <w:tabs>
          <w:tab w:val="left" w:pos="2258"/>
        </w:tabs>
        <w:jc w:val="both"/>
        <w:rPr>
          <w:rFonts w:ascii="David" w:hAnsi="David" w:cs="David"/>
          <w:b/>
          <w:bCs/>
          <w:sz w:val="24"/>
          <w:szCs w:val="24"/>
          <w:u w:val="single"/>
          <w:rtl/>
        </w:rPr>
      </w:pPr>
      <w:bookmarkStart w:id="105" w:name="_Hlk107768935"/>
      <w:r w:rsidRPr="0079454C">
        <w:rPr>
          <w:rFonts w:ascii="David" w:hAnsi="David" w:cs="David" w:hint="cs"/>
          <w:b/>
          <w:bCs/>
          <w:sz w:val="24"/>
          <w:szCs w:val="24"/>
          <w:u w:val="single"/>
          <w:shd w:val="clear" w:color="auto" w:fill="FBE4D5" w:themeFill="accent2" w:themeFillTint="33"/>
          <w:rtl/>
        </w:rPr>
        <w:lastRenderedPageBreak/>
        <w:t>ברק- פרשנות תכליתית</w:t>
      </w:r>
    </w:p>
    <w:p w14:paraId="69CE8FB9" w14:textId="6F36069D" w:rsidR="00F458E0" w:rsidRDefault="00F458E0" w:rsidP="00AE5E3C">
      <w:pPr>
        <w:tabs>
          <w:tab w:val="left" w:pos="2258"/>
        </w:tabs>
        <w:jc w:val="both"/>
        <w:rPr>
          <w:rFonts w:ascii="David" w:hAnsi="David" w:cs="David"/>
          <w:sz w:val="24"/>
          <w:szCs w:val="24"/>
          <w:rtl/>
        </w:rPr>
      </w:pPr>
      <w:bookmarkStart w:id="106" w:name="_Hlk107768943"/>
      <w:bookmarkEnd w:id="105"/>
      <w:r w:rsidRPr="00BE364C">
        <w:rPr>
          <w:rFonts w:ascii="David" w:hAnsi="David" w:cs="David" w:hint="cs"/>
          <w:sz w:val="24"/>
          <w:szCs w:val="24"/>
          <w:shd w:val="clear" w:color="auto" w:fill="FFFFCC"/>
          <w:rtl/>
        </w:rPr>
        <w:t>לטקסט משפטי יש לתת אותו פירוש המקיים בצורה הטובה ביותר את תכליתה של הנורמה הטבועה בטקסט</w:t>
      </w:r>
      <w:r>
        <w:rPr>
          <w:rFonts w:ascii="David" w:hAnsi="David" w:cs="David" w:hint="cs"/>
          <w:sz w:val="24"/>
          <w:szCs w:val="24"/>
          <w:rtl/>
        </w:rPr>
        <w:t xml:space="preserve">. </w:t>
      </w:r>
    </w:p>
    <w:p w14:paraId="12BD81E3" w14:textId="5898CB5F" w:rsidR="00531A73" w:rsidRDefault="00531A73" w:rsidP="00AE5E3C">
      <w:pPr>
        <w:tabs>
          <w:tab w:val="left" w:pos="2258"/>
        </w:tabs>
        <w:jc w:val="both"/>
        <w:rPr>
          <w:rFonts w:ascii="David" w:hAnsi="David" w:cs="David"/>
          <w:sz w:val="24"/>
          <w:szCs w:val="24"/>
          <w:rtl/>
        </w:rPr>
      </w:pPr>
      <w:bookmarkStart w:id="107" w:name="_Hlk107768963"/>
      <w:bookmarkEnd w:id="106"/>
      <w:r>
        <w:rPr>
          <w:rFonts w:ascii="David" w:hAnsi="David" w:cs="David" w:hint="cs"/>
          <w:sz w:val="24"/>
          <w:szCs w:val="24"/>
          <w:rtl/>
        </w:rPr>
        <w:t xml:space="preserve">ההנחה של ברק- לכל נורמה משפטית יש תכלית. </w:t>
      </w:r>
      <w:bookmarkEnd w:id="107"/>
      <w:r>
        <w:rPr>
          <w:rFonts w:ascii="David" w:hAnsi="David" w:cs="David" w:hint="cs"/>
          <w:sz w:val="24"/>
          <w:szCs w:val="24"/>
          <w:rtl/>
        </w:rPr>
        <w:t xml:space="preserve">נורמה חסרת תכלית היא חסרת פשר, היא שרירותית. </w:t>
      </w:r>
      <w:r w:rsidR="009761C1">
        <w:rPr>
          <w:rFonts w:ascii="David" w:hAnsi="David" w:cs="David" w:hint="cs"/>
          <w:sz w:val="24"/>
          <w:szCs w:val="24"/>
          <w:rtl/>
        </w:rPr>
        <w:t>לדוגמה: לך עם כובע אדום. אם יש סיבה זה בסדר, אם אין סיבה זה שרירותי [זה סתם שליט כוחני שיאמר לעשות משהו ללא סיבה].</w:t>
      </w:r>
    </w:p>
    <w:p w14:paraId="4FDD0365" w14:textId="0BFC080D" w:rsidR="009761C1" w:rsidRDefault="009761C1" w:rsidP="00AE5E3C">
      <w:pPr>
        <w:tabs>
          <w:tab w:val="left" w:pos="2258"/>
        </w:tabs>
        <w:jc w:val="both"/>
        <w:rPr>
          <w:rFonts w:ascii="David" w:hAnsi="David" w:cs="David"/>
          <w:sz w:val="24"/>
          <w:szCs w:val="24"/>
          <w:rtl/>
        </w:rPr>
      </w:pPr>
      <w:r w:rsidRPr="009761C1">
        <w:rPr>
          <w:rFonts w:ascii="David" w:hAnsi="David" w:cs="David" w:hint="cs"/>
          <w:b/>
          <w:bCs/>
          <w:sz w:val="24"/>
          <w:szCs w:val="24"/>
          <w:rtl/>
        </w:rPr>
        <w:t>ההנחה שלנו שכל מחוקק לא עושה דברים שרירותיים וחסרי פשר</w:t>
      </w:r>
      <w:r w:rsidRPr="009761C1">
        <w:rPr>
          <w:rFonts w:ascii="David" w:hAnsi="David" w:cs="David" w:hint="cs"/>
          <w:sz w:val="24"/>
          <w:szCs w:val="24"/>
          <w:rtl/>
        </w:rPr>
        <w:t>.</w:t>
      </w:r>
      <w:r w:rsidRPr="009761C1">
        <w:rPr>
          <w:rFonts w:ascii="David" w:hAnsi="David" w:cs="David" w:hint="cs"/>
          <w:b/>
          <w:bCs/>
          <w:sz w:val="24"/>
          <w:szCs w:val="24"/>
          <w:rtl/>
        </w:rPr>
        <w:t xml:space="preserve"> כאשר מחוקק קובע מצוות, חובות, איסורים </w:t>
      </w:r>
      <w:r w:rsidRPr="009761C1">
        <w:rPr>
          <w:rFonts w:ascii="David" w:hAnsi="David" w:cs="David"/>
          <w:b/>
          <w:bCs/>
          <w:sz w:val="24"/>
          <w:szCs w:val="24"/>
          <w:rtl/>
        </w:rPr>
        <w:t>–</w:t>
      </w:r>
      <w:r w:rsidRPr="009761C1">
        <w:rPr>
          <w:rFonts w:ascii="David" w:hAnsi="David" w:cs="David" w:hint="cs"/>
          <w:b/>
          <w:bCs/>
          <w:sz w:val="24"/>
          <w:szCs w:val="24"/>
          <w:rtl/>
        </w:rPr>
        <w:t xml:space="preserve"> יש תכלית וטעם לחוקים האלה</w:t>
      </w:r>
      <w:r>
        <w:rPr>
          <w:rFonts w:ascii="David" w:hAnsi="David" w:cs="David" w:hint="cs"/>
          <w:sz w:val="24"/>
          <w:szCs w:val="24"/>
          <w:rtl/>
        </w:rPr>
        <w:t xml:space="preserve">. </w:t>
      </w:r>
    </w:p>
    <w:p w14:paraId="0E7BF036" w14:textId="5F6952EA" w:rsidR="009761C1" w:rsidRDefault="009761C1" w:rsidP="00AE5E3C">
      <w:pPr>
        <w:tabs>
          <w:tab w:val="left" w:pos="2258"/>
        </w:tabs>
        <w:jc w:val="both"/>
        <w:rPr>
          <w:rFonts w:ascii="David" w:hAnsi="David" w:cs="David"/>
          <w:sz w:val="24"/>
          <w:szCs w:val="24"/>
          <w:rtl/>
        </w:rPr>
      </w:pPr>
      <w:r>
        <w:rPr>
          <w:rFonts w:ascii="David" w:hAnsi="David" w:cs="David" w:hint="cs"/>
          <w:sz w:val="24"/>
          <w:szCs w:val="24"/>
          <w:rtl/>
        </w:rPr>
        <w:t xml:space="preserve">לפי ברק, פירוש נכון לטקסט הוא פירוש שמקיים את התכלית שלו. הוא עונה על השאלה- פרשנות מילולית לעומת פרשנות תכליתית. לפחות בתחום המשפט הוא קובע שיש עדיפות לפרשנות שמבוססת על התכלית. פרשנות שמבוססת על הבנת המילים גרידא ללא קשר לתכלית, זה הופך את הפרשנות לחסרת טעם. </w:t>
      </w:r>
    </w:p>
    <w:p w14:paraId="71561CF5" w14:textId="763A543B" w:rsidR="009761C1" w:rsidRDefault="009761C1" w:rsidP="00AE5E3C">
      <w:pPr>
        <w:tabs>
          <w:tab w:val="left" w:pos="2258"/>
        </w:tabs>
        <w:jc w:val="both"/>
        <w:rPr>
          <w:rFonts w:ascii="David" w:hAnsi="David" w:cs="David"/>
          <w:sz w:val="24"/>
          <w:szCs w:val="24"/>
          <w:rtl/>
        </w:rPr>
      </w:pPr>
      <w:r>
        <w:rPr>
          <w:rFonts w:ascii="David" w:hAnsi="David" w:cs="David" w:hint="cs"/>
          <w:sz w:val="24"/>
          <w:szCs w:val="24"/>
          <w:rtl/>
        </w:rPr>
        <w:t>כאשר אנחנו נמצאים בדילמה פרשנית</w:t>
      </w:r>
      <w:r w:rsidR="000252FD">
        <w:rPr>
          <w:rFonts w:ascii="David" w:hAnsi="David" w:cs="David" w:hint="cs"/>
          <w:sz w:val="24"/>
          <w:szCs w:val="24"/>
          <w:rtl/>
        </w:rPr>
        <w:t>, ניתן לפרש את הנורמה ביותר מדרך אחת, הדרך שצריכה להכריע היא לא נאמנות למילים בלבד אלא הפירוש שמבטא את התכלית בצורה הטובה</w:t>
      </w:r>
      <w:r w:rsidR="00480FCB">
        <w:rPr>
          <w:rFonts w:ascii="David" w:hAnsi="David" w:cs="David" w:hint="cs"/>
          <w:sz w:val="24"/>
          <w:szCs w:val="24"/>
          <w:rtl/>
        </w:rPr>
        <w:t xml:space="preserve"> ביותר. </w:t>
      </w:r>
    </w:p>
    <w:p w14:paraId="3CCED06B" w14:textId="37FF39F6" w:rsidR="00480FCB" w:rsidRDefault="00480FCB" w:rsidP="00AE5E3C">
      <w:pPr>
        <w:tabs>
          <w:tab w:val="left" w:pos="2258"/>
        </w:tabs>
        <w:jc w:val="both"/>
        <w:rPr>
          <w:rFonts w:ascii="David" w:hAnsi="David" w:cs="David"/>
          <w:sz w:val="24"/>
          <w:szCs w:val="24"/>
          <w:rtl/>
        </w:rPr>
      </w:pPr>
      <w:r w:rsidRPr="00480FCB">
        <w:rPr>
          <w:rFonts w:ascii="David" w:hAnsi="David" w:cs="David" w:hint="cs"/>
          <w:sz w:val="24"/>
          <w:szCs w:val="24"/>
          <w:highlight w:val="yellow"/>
          <w:rtl/>
        </w:rPr>
        <w:t xml:space="preserve">יש הכרעה של מילולית או תכליתית </w:t>
      </w:r>
      <w:r w:rsidRPr="00480FCB">
        <w:rPr>
          <w:rFonts w:ascii="David" w:hAnsi="David" w:cs="David"/>
          <w:sz w:val="24"/>
          <w:szCs w:val="24"/>
          <w:highlight w:val="yellow"/>
        </w:rPr>
        <w:sym w:font="Wingdings" w:char="F0DF"/>
      </w:r>
      <w:r w:rsidRPr="00480FCB">
        <w:rPr>
          <w:rFonts w:ascii="David" w:hAnsi="David" w:cs="David" w:hint="cs"/>
          <w:sz w:val="24"/>
          <w:szCs w:val="24"/>
          <w:highlight w:val="yellow"/>
          <w:rtl/>
        </w:rPr>
        <w:t xml:space="preserve"> לכיוון התכליתית</w:t>
      </w:r>
      <w:r>
        <w:rPr>
          <w:rFonts w:ascii="David" w:hAnsi="David" w:cs="David" w:hint="cs"/>
          <w:sz w:val="24"/>
          <w:szCs w:val="24"/>
          <w:rtl/>
        </w:rPr>
        <w:t xml:space="preserve">. </w:t>
      </w:r>
    </w:p>
    <w:p w14:paraId="47D869A9" w14:textId="77777777" w:rsidR="00480FCB" w:rsidRDefault="00480FCB" w:rsidP="00AE5E3C">
      <w:pPr>
        <w:tabs>
          <w:tab w:val="left" w:pos="2258"/>
        </w:tabs>
        <w:jc w:val="both"/>
        <w:rPr>
          <w:rFonts w:ascii="David" w:hAnsi="David" w:cs="David"/>
          <w:sz w:val="24"/>
          <w:szCs w:val="24"/>
          <w:rtl/>
        </w:rPr>
      </w:pPr>
    </w:p>
    <w:p w14:paraId="2784BFCF" w14:textId="366DF381" w:rsidR="00480FCB" w:rsidRPr="00480FCB" w:rsidRDefault="00480FCB" w:rsidP="00AE5E3C">
      <w:pPr>
        <w:tabs>
          <w:tab w:val="left" w:pos="2258"/>
        </w:tabs>
        <w:jc w:val="both"/>
        <w:rPr>
          <w:rFonts w:ascii="David" w:hAnsi="David" w:cs="David"/>
          <w:b/>
          <w:bCs/>
          <w:sz w:val="24"/>
          <w:szCs w:val="24"/>
          <w:u w:val="single"/>
          <w:rtl/>
        </w:rPr>
      </w:pPr>
      <w:bookmarkStart w:id="108" w:name="_Hlk107769059"/>
      <w:r w:rsidRPr="0079454C">
        <w:rPr>
          <w:rFonts w:ascii="David" w:hAnsi="David" w:cs="David" w:hint="cs"/>
          <w:b/>
          <w:bCs/>
          <w:sz w:val="24"/>
          <w:szCs w:val="24"/>
          <w:u w:val="single"/>
          <w:shd w:val="clear" w:color="auto" w:fill="FBE4D5" w:themeFill="accent2" w:themeFillTint="33"/>
          <w:rtl/>
        </w:rPr>
        <w:t>תכלית</w:t>
      </w:r>
    </w:p>
    <w:bookmarkEnd w:id="108"/>
    <w:p w14:paraId="601F684E" w14:textId="55070AE1" w:rsidR="00480FCB" w:rsidRDefault="00480FCB" w:rsidP="00AE5E3C">
      <w:pPr>
        <w:tabs>
          <w:tab w:val="left" w:pos="2258"/>
        </w:tabs>
        <w:jc w:val="both"/>
        <w:rPr>
          <w:rFonts w:ascii="David" w:hAnsi="David" w:cs="David"/>
          <w:sz w:val="24"/>
          <w:szCs w:val="24"/>
          <w:rtl/>
        </w:rPr>
      </w:pPr>
      <w:r>
        <w:rPr>
          <w:rFonts w:ascii="David" w:hAnsi="David" w:cs="David" w:hint="cs"/>
          <w:sz w:val="24"/>
          <w:szCs w:val="24"/>
          <w:rtl/>
        </w:rPr>
        <w:t xml:space="preserve">ברק מנגיד את מושג התכלית למושג הכוונה. לפרש נורמה לפי התכלית שלה זה לא לפי כוונת המחבר. </w:t>
      </w:r>
    </w:p>
    <w:p w14:paraId="58030BA1" w14:textId="77777777" w:rsidR="00E32E95" w:rsidRDefault="00480FCB" w:rsidP="00A436E0">
      <w:pPr>
        <w:pStyle w:val="a7"/>
        <w:numPr>
          <w:ilvl w:val="0"/>
          <w:numId w:val="230"/>
        </w:numPr>
        <w:tabs>
          <w:tab w:val="left" w:pos="2258"/>
        </w:tabs>
        <w:jc w:val="both"/>
        <w:rPr>
          <w:rFonts w:ascii="David" w:hAnsi="David" w:cs="David"/>
          <w:sz w:val="24"/>
          <w:szCs w:val="24"/>
        </w:rPr>
      </w:pPr>
      <w:bookmarkStart w:id="109" w:name="_Hlk107769070"/>
      <w:r w:rsidRPr="0079454C">
        <w:rPr>
          <w:rFonts w:ascii="David" w:hAnsi="David" w:cs="David" w:hint="cs"/>
          <w:b/>
          <w:bCs/>
          <w:sz w:val="24"/>
          <w:szCs w:val="24"/>
          <w:shd w:val="clear" w:color="auto" w:fill="FFFFCC"/>
          <w:rtl/>
        </w:rPr>
        <w:t>תכלית היא מושג נורמטיבי</w:t>
      </w:r>
      <w:r w:rsidRPr="00480FCB">
        <w:rPr>
          <w:rFonts w:ascii="David" w:hAnsi="David" w:cs="David" w:hint="cs"/>
          <w:sz w:val="24"/>
          <w:szCs w:val="24"/>
          <w:rtl/>
        </w:rPr>
        <w:t xml:space="preserve"> [חלק מן הנורמה]. </w:t>
      </w:r>
      <w:r w:rsidRPr="0079454C">
        <w:rPr>
          <w:rFonts w:ascii="David" w:hAnsi="David" w:cs="David" w:hint="cs"/>
          <w:sz w:val="24"/>
          <w:szCs w:val="24"/>
          <w:shd w:val="clear" w:color="auto" w:fill="FFFFCC"/>
          <w:rtl/>
        </w:rPr>
        <w:t xml:space="preserve">להבדיל </w:t>
      </w:r>
      <w:r w:rsidRPr="0079454C">
        <w:rPr>
          <w:rFonts w:ascii="David" w:hAnsi="David" w:cs="David" w:hint="cs"/>
          <w:b/>
          <w:bCs/>
          <w:sz w:val="24"/>
          <w:szCs w:val="24"/>
          <w:shd w:val="clear" w:color="auto" w:fill="FFFFCC"/>
          <w:rtl/>
        </w:rPr>
        <w:t>מכוונה שהיא מושג פסיכולוגי</w:t>
      </w:r>
      <w:r w:rsidRPr="00480FCB">
        <w:rPr>
          <w:rFonts w:ascii="David" w:hAnsi="David" w:cs="David" w:hint="cs"/>
          <w:sz w:val="24"/>
          <w:szCs w:val="24"/>
          <w:rtl/>
        </w:rPr>
        <w:t>.</w:t>
      </w:r>
      <w:r w:rsidR="00E32E95">
        <w:rPr>
          <w:rFonts w:ascii="David" w:hAnsi="David" w:cs="David" w:hint="cs"/>
          <w:sz w:val="24"/>
          <w:szCs w:val="24"/>
          <w:rtl/>
        </w:rPr>
        <w:t xml:space="preserve"> -החידוש של מושג התכלית הוא היותה מושג נורמטיבי. </w:t>
      </w:r>
    </w:p>
    <w:p w14:paraId="09BF2034" w14:textId="5CA24B6E" w:rsidR="00E32E95" w:rsidRPr="00E32E95" w:rsidRDefault="00E32E95" w:rsidP="00A436E0">
      <w:pPr>
        <w:pStyle w:val="a7"/>
        <w:numPr>
          <w:ilvl w:val="0"/>
          <w:numId w:val="230"/>
        </w:numPr>
        <w:tabs>
          <w:tab w:val="left" w:pos="2258"/>
        </w:tabs>
        <w:jc w:val="both"/>
        <w:rPr>
          <w:rFonts w:ascii="David" w:hAnsi="David" w:cs="David"/>
          <w:sz w:val="24"/>
          <w:szCs w:val="24"/>
        </w:rPr>
      </w:pPr>
      <w:r w:rsidRPr="0079454C">
        <w:rPr>
          <w:rFonts w:ascii="David" w:hAnsi="David" w:cs="David" w:hint="cs"/>
          <w:b/>
          <w:bCs/>
          <w:sz w:val="24"/>
          <w:szCs w:val="24"/>
          <w:shd w:val="clear" w:color="auto" w:fill="FFFFCC"/>
          <w:rtl/>
        </w:rPr>
        <w:t>לתכלית פרשנות דינמית</w:t>
      </w:r>
      <w:r>
        <w:rPr>
          <w:rFonts w:ascii="David" w:hAnsi="David" w:cs="David" w:hint="cs"/>
          <w:sz w:val="24"/>
          <w:szCs w:val="24"/>
          <w:rtl/>
        </w:rPr>
        <w:t>.</w:t>
      </w:r>
    </w:p>
    <w:p w14:paraId="08C26D10" w14:textId="512EEECA" w:rsidR="00E32E95" w:rsidRPr="00E32E95" w:rsidRDefault="00E32E95" w:rsidP="00A436E0">
      <w:pPr>
        <w:pStyle w:val="a7"/>
        <w:numPr>
          <w:ilvl w:val="0"/>
          <w:numId w:val="230"/>
        </w:numPr>
        <w:tabs>
          <w:tab w:val="left" w:pos="2258"/>
        </w:tabs>
        <w:jc w:val="both"/>
        <w:rPr>
          <w:rFonts w:ascii="David" w:hAnsi="David" w:cs="David"/>
          <w:sz w:val="24"/>
          <w:szCs w:val="24"/>
        </w:rPr>
      </w:pPr>
      <w:r w:rsidRPr="0079454C">
        <w:rPr>
          <w:rFonts w:ascii="David" w:hAnsi="David" w:cs="David" w:hint="cs"/>
          <w:b/>
          <w:bCs/>
          <w:sz w:val="24"/>
          <w:szCs w:val="24"/>
          <w:shd w:val="clear" w:color="auto" w:fill="FFFFCC"/>
          <w:rtl/>
        </w:rPr>
        <w:t>תכלית אובייקטיבית- התכלית שעולה מן הנורמה</w:t>
      </w:r>
      <w:r>
        <w:rPr>
          <w:rFonts w:ascii="David" w:hAnsi="David" w:cs="David" w:hint="cs"/>
          <w:sz w:val="24"/>
          <w:szCs w:val="24"/>
          <w:rtl/>
        </w:rPr>
        <w:t>.</w:t>
      </w:r>
    </w:p>
    <w:p w14:paraId="5336DB80" w14:textId="399D7BAC" w:rsidR="00480FCB" w:rsidRPr="00480FCB" w:rsidRDefault="00E32E95" w:rsidP="00A436E0">
      <w:pPr>
        <w:pStyle w:val="a7"/>
        <w:numPr>
          <w:ilvl w:val="0"/>
          <w:numId w:val="230"/>
        </w:numPr>
        <w:tabs>
          <w:tab w:val="left" w:pos="2258"/>
        </w:tabs>
        <w:jc w:val="both"/>
        <w:rPr>
          <w:rFonts w:ascii="David" w:hAnsi="David" w:cs="David"/>
          <w:sz w:val="24"/>
          <w:szCs w:val="24"/>
          <w:rtl/>
        </w:rPr>
      </w:pPr>
      <w:r w:rsidRPr="0079454C">
        <w:rPr>
          <w:rFonts w:ascii="David" w:hAnsi="David" w:cs="David" w:hint="cs"/>
          <w:b/>
          <w:bCs/>
          <w:sz w:val="24"/>
          <w:szCs w:val="24"/>
          <w:shd w:val="clear" w:color="auto" w:fill="FFFFCC"/>
          <w:rtl/>
        </w:rPr>
        <w:t>תכלית סובייקטיבית- התכלית שקבע יוצר הנורמה</w:t>
      </w:r>
      <w:r>
        <w:rPr>
          <w:rFonts w:ascii="David" w:hAnsi="David" w:cs="David" w:hint="cs"/>
          <w:sz w:val="24"/>
          <w:szCs w:val="24"/>
          <w:rtl/>
        </w:rPr>
        <w:t>.</w:t>
      </w:r>
      <w:r w:rsidR="00480FCB" w:rsidRPr="00480FCB">
        <w:rPr>
          <w:rFonts w:ascii="David" w:hAnsi="David" w:cs="David" w:hint="cs"/>
          <w:sz w:val="24"/>
          <w:szCs w:val="24"/>
          <w:rtl/>
        </w:rPr>
        <w:t xml:space="preserve"> </w:t>
      </w:r>
    </w:p>
    <w:bookmarkEnd w:id="109"/>
    <w:p w14:paraId="646C45BA" w14:textId="7C11BB71" w:rsidR="002A00F5" w:rsidRDefault="00A12C56" w:rsidP="002A00F5">
      <w:pPr>
        <w:tabs>
          <w:tab w:val="left" w:pos="2258"/>
        </w:tabs>
        <w:jc w:val="both"/>
        <w:rPr>
          <w:rFonts w:ascii="David" w:hAnsi="David" w:cs="David"/>
          <w:sz w:val="24"/>
          <w:szCs w:val="24"/>
          <w:rtl/>
        </w:rPr>
      </w:pPr>
      <w:r>
        <w:rPr>
          <w:rFonts w:ascii="David" w:hAnsi="David" w:cs="David" w:hint="cs"/>
          <w:sz w:val="24"/>
          <w:szCs w:val="24"/>
          <w:rtl/>
        </w:rPr>
        <w:t xml:space="preserve">נקודת המוצא- לכל טקסט יש תכלית. אדם לא הטיל מטבע ולפי זה הוא קבע את הכלל המשפטי, אפילו לא צוואה של אדם [יש להניח, למרות שבצוואה תיאורטית ייתכן שהמצווה הפיל גורל]. בחוקה, חוזה בין צדדים- יש טעם למה קבעו כך את הכללים. </w:t>
      </w:r>
      <w:r w:rsidR="007F4CA6" w:rsidRPr="007F4CA6">
        <w:rPr>
          <w:rFonts w:ascii="David" w:hAnsi="David" w:cs="David" w:hint="cs"/>
          <w:b/>
          <w:bCs/>
          <w:sz w:val="24"/>
          <w:szCs w:val="24"/>
          <w:rtl/>
        </w:rPr>
        <w:t>המחוקק קבע את התכלית וניתן לראות אותה בדברי ההסבר</w:t>
      </w:r>
      <w:r w:rsidR="007F4CA6">
        <w:rPr>
          <w:rFonts w:ascii="David" w:hAnsi="David" w:cs="David" w:hint="cs"/>
          <w:sz w:val="24"/>
          <w:szCs w:val="24"/>
          <w:rtl/>
        </w:rPr>
        <w:t>. לזה ברק קורא תכלית סובייקטיבית, שמשקפת את הכוונה של המחבר.</w:t>
      </w:r>
      <w:r w:rsidR="002A00F5">
        <w:rPr>
          <w:rFonts w:ascii="David" w:hAnsi="David" w:cs="David" w:hint="cs"/>
          <w:sz w:val="24"/>
          <w:szCs w:val="24"/>
          <w:rtl/>
        </w:rPr>
        <w:t xml:space="preserve"> גם כאן ברק מעדיף את הביטוי "תכלית סובייקטיבית" לעומת כוונה, כי הכוונה נעלמת מעינינו. אין לנו גישה ישירה אל מחבר הטקסט [ייתכן שהוא אפילו מת]. לא יכולים לשאול אותו. הכוונה כעניין פסיכולוגי נעלם מעינינו. </w:t>
      </w:r>
      <w:r w:rsidR="00D30DB8">
        <w:rPr>
          <w:rFonts w:ascii="David" w:hAnsi="David" w:cs="David" w:hint="cs"/>
          <w:sz w:val="24"/>
          <w:szCs w:val="24"/>
          <w:rtl/>
        </w:rPr>
        <w:t xml:space="preserve">לכן מעדיף להשתמש במושג "תכלית". אך היא בהחלט משקפת את הכוונה של המחבר. </w:t>
      </w:r>
    </w:p>
    <w:p w14:paraId="756F32D6" w14:textId="36827330" w:rsidR="00C925AE" w:rsidRDefault="00D30DB8" w:rsidP="00C925AE">
      <w:pPr>
        <w:tabs>
          <w:tab w:val="left" w:pos="2258"/>
        </w:tabs>
        <w:jc w:val="both"/>
        <w:rPr>
          <w:rFonts w:ascii="David" w:hAnsi="David" w:cs="David"/>
          <w:sz w:val="24"/>
          <w:szCs w:val="24"/>
          <w:rtl/>
        </w:rPr>
      </w:pPr>
      <w:r w:rsidRPr="00F2636A">
        <w:rPr>
          <w:rFonts w:ascii="David" w:hAnsi="David" w:cs="David" w:hint="cs"/>
          <w:b/>
          <w:bCs/>
          <w:sz w:val="24"/>
          <w:szCs w:val="24"/>
          <w:rtl/>
        </w:rPr>
        <w:t>מתחילים מתכלית סובייקטיבית</w:t>
      </w:r>
      <w:r w:rsidR="00F2636A">
        <w:rPr>
          <w:rFonts w:ascii="David" w:hAnsi="David" w:cs="David" w:hint="cs"/>
          <w:sz w:val="24"/>
          <w:szCs w:val="24"/>
          <w:rtl/>
        </w:rPr>
        <w:t xml:space="preserve"> [מתארת את כוונת המחבר]</w:t>
      </w:r>
      <w:r>
        <w:rPr>
          <w:rFonts w:ascii="David" w:hAnsi="David" w:cs="David" w:hint="cs"/>
          <w:sz w:val="24"/>
          <w:szCs w:val="24"/>
          <w:rtl/>
        </w:rPr>
        <w:t xml:space="preserve">. לכל טקסט יש תכלית סובייקטיבית, היוצר התכוון לדבר מה. </w:t>
      </w:r>
      <w:r w:rsidR="00C925AE" w:rsidRPr="00F2636A">
        <w:rPr>
          <w:rFonts w:ascii="David" w:hAnsi="David" w:cs="David" w:hint="cs"/>
          <w:b/>
          <w:bCs/>
          <w:sz w:val="24"/>
          <w:szCs w:val="24"/>
          <w:rtl/>
        </w:rPr>
        <w:t>אך, היא רק מרכיב אחד</w:t>
      </w:r>
      <w:r w:rsidR="00C925AE" w:rsidRPr="00E16F06">
        <w:rPr>
          <w:rFonts w:ascii="David" w:hAnsi="David" w:cs="David" w:hint="cs"/>
          <w:sz w:val="24"/>
          <w:szCs w:val="24"/>
          <w:rtl/>
        </w:rPr>
        <w:t>.</w:t>
      </w:r>
      <w:r w:rsidR="00C925AE" w:rsidRPr="00F2636A">
        <w:rPr>
          <w:rFonts w:ascii="David" w:hAnsi="David" w:cs="David" w:hint="cs"/>
          <w:b/>
          <w:bCs/>
          <w:sz w:val="24"/>
          <w:szCs w:val="24"/>
          <w:rtl/>
        </w:rPr>
        <w:t xml:space="preserve"> היא לא העיקר</w:t>
      </w:r>
      <w:r w:rsidR="00C925AE">
        <w:rPr>
          <w:rFonts w:ascii="David" w:hAnsi="David" w:cs="David" w:hint="cs"/>
          <w:sz w:val="24"/>
          <w:szCs w:val="24"/>
          <w:rtl/>
        </w:rPr>
        <w:t xml:space="preserve">. בסופו של דבר, ברק חותר להגיע למושג התכלית האובייקטיבית, הנורמטיבית, שהפרשן קובע אותה. הפרשן מתחשב בכוונה של המחבר, אבל בסופו של דבר נקבעת תכלית אובייקטיבית לכל נורמה וזו התכלית </w:t>
      </w:r>
      <w:r w:rsidR="00F2636A">
        <w:rPr>
          <w:rFonts w:ascii="David" w:hAnsi="David" w:cs="David" w:hint="cs"/>
          <w:sz w:val="24"/>
          <w:szCs w:val="24"/>
          <w:rtl/>
        </w:rPr>
        <w:t>החשובה שצריכה לעמוד לנגד הפרשן. היא יכולה להיות שונה מהתכלית הסובייקטיבית. לכן היא דינמית ולא קבועה.</w:t>
      </w:r>
    </w:p>
    <w:p w14:paraId="2DCFA145" w14:textId="45454343" w:rsidR="005824D2" w:rsidRDefault="00F2636A" w:rsidP="00C97F92">
      <w:pPr>
        <w:tabs>
          <w:tab w:val="left" w:pos="2258"/>
        </w:tabs>
        <w:jc w:val="both"/>
        <w:rPr>
          <w:rFonts w:ascii="David" w:hAnsi="David" w:cs="David"/>
          <w:sz w:val="24"/>
          <w:szCs w:val="24"/>
          <w:rtl/>
        </w:rPr>
      </w:pPr>
      <w:r>
        <w:rPr>
          <w:rFonts w:ascii="David" w:hAnsi="David" w:cs="David" w:hint="cs"/>
          <w:sz w:val="24"/>
          <w:szCs w:val="24"/>
          <w:rtl/>
        </w:rPr>
        <w:t xml:space="preserve">כוונת המחבר היא קבועה. </w:t>
      </w:r>
      <w:r w:rsidR="005824D2">
        <w:rPr>
          <w:rFonts w:ascii="David" w:hAnsi="David" w:cs="David" w:hint="cs"/>
          <w:sz w:val="24"/>
          <w:szCs w:val="24"/>
          <w:rtl/>
        </w:rPr>
        <w:t xml:space="preserve">לפני </w:t>
      </w:r>
      <w:r w:rsidR="005824D2">
        <w:rPr>
          <w:rFonts w:ascii="David" w:hAnsi="David" w:cs="David" w:hint="cs"/>
          <w:sz w:val="24"/>
          <w:szCs w:val="24"/>
        </w:rPr>
        <w:t>X</w:t>
      </w:r>
      <w:r w:rsidR="005824D2">
        <w:rPr>
          <w:rFonts w:ascii="David" w:hAnsi="David" w:cs="David" w:hint="cs"/>
          <w:sz w:val="24"/>
          <w:szCs w:val="24"/>
          <w:rtl/>
        </w:rPr>
        <w:t xml:space="preserve"> שנים שכתב, הוא התכוון לדבר מה.</w:t>
      </w:r>
      <w:r w:rsidR="00300DF1">
        <w:rPr>
          <w:rFonts w:ascii="David" w:hAnsi="David" w:cs="David" w:hint="cs"/>
          <w:sz w:val="24"/>
          <w:szCs w:val="24"/>
          <w:rtl/>
        </w:rPr>
        <w:t xml:space="preserve"> </w:t>
      </w:r>
      <w:r w:rsidR="00C97F92">
        <w:rPr>
          <w:rFonts w:ascii="David" w:hAnsi="David" w:cs="David" w:hint="cs"/>
          <w:sz w:val="24"/>
          <w:szCs w:val="24"/>
          <w:rtl/>
        </w:rPr>
        <w:t xml:space="preserve">אך </w:t>
      </w:r>
      <w:r w:rsidR="0011307A">
        <w:rPr>
          <w:rFonts w:ascii="David" w:hAnsi="David" w:cs="David" w:hint="cs"/>
          <w:sz w:val="24"/>
          <w:szCs w:val="24"/>
          <w:rtl/>
        </w:rPr>
        <w:t>היא</w:t>
      </w:r>
      <w:r w:rsidR="00C97F92">
        <w:rPr>
          <w:rFonts w:ascii="David" w:hAnsi="David" w:cs="David" w:hint="cs"/>
          <w:sz w:val="24"/>
          <w:szCs w:val="24"/>
          <w:rtl/>
        </w:rPr>
        <w:t xml:space="preserve"> לא סוף פסוק. </w:t>
      </w:r>
      <w:r w:rsidR="00300DF1">
        <w:rPr>
          <w:rFonts w:ascii="David" w:hAnsi="David" w:cs="David" w:hint="cs"/>
          <w:sz w:val="24"/>
          <w:szCs w:val="24"/>
          <w:rtl/>
        </w:rPr>
        <w:t>לעומת זאת,</w:t>
      </w:r>
      <w:r w:rsidR="005824D2">
        <w:rPr>
          <w:rFonts w:ascii="David" w:hAnsi="David" w:cs="David" w:hint="cs"/>
          <w:sz w:val="24"/>
          <w:szCs w:val="24"/>
          <w:rtl/>
        </w:rPr>
        <w:t xml:space="preserve"> התכלית של הנורמה היא אובייקטיבית, נורמטיבית [קובעת איך לפעול במסגרת הנורמה ואיך לפרש] והיא גם דינמית.</w:t>
      </w:r>
      <w:r w:rsidR="00C97F92">
        <w:rPr>
          <w:rFonts w:ascii="David" w:hAnsi="David" w:cs="David" w:hint="cs"/>
          <w:sz w:val="24"/>
          <w:szCs w:val="24"/>
          <w:rtl/>
        </w:rPr>
        <w:t xml:space="preserve"> </w:t>
      </w:r>
    </w:p>
    <w:p w14:paraId="04FE4DF6" w14:textId="4F95D365" w:rsidR="00531A73" w:rsidRDefault="007D153E" w:rsidP="00AE5E3C">
      <w:pPr>
        <w:tabs>
          <w:tab w:val="left" w:pos="2258"/>
        </w:tabs>
        <w:jc w:val="both"/>
        <w:rPr>
          <w:rFonts w:ascii="David" w:hAnsi="David" w:cs="David"/>
          <w:sz w:val="24"/>
          <w:szCs w:val="24"/>
          <w:rtl/>
        </w:rPr>
      </w:pPr>
      <w:r w:rsidRPr="007D153E">
        <w:rPr>
          <w:rFonts w:ascii="David" w:hAnsi="David" w:cs="David" w:hint="cs"/>
          <w:b/>
          <w:bCs/>
          <w:color w:val="FF0000"/>
          <w:sz w:val="24"/>
          <w:szCs w:val="24"/>
          <w:u w:val="single"/>
          <w:rtl/>
        </w:rPr>
        <w:t>לדוגמה</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 xml:space="preserve">בכל המדינות בעולם המערבי יש איסור על ביגמיה, ריבוי נשים. אדם לא יכול להתחתן עם יותר מאישה אחת, אחרת זו עבירה פלילית. </w:t>
      </w:r>
      <w:r w:rsidR="00633EBD">
        <w:rPr>
          <w:rFonts w:ascii="David" w:hAnsi="David" w:cs="David" w:hint="cs"/>
          <w:sz w:val="24"/>
          <w:szCs w:val="24"/>
          <w:rtl/>
        </w:rPr>
        <w:t xml:space="preserve">מה הטעם של האיסור? </w:t>
      </w:r>
      <w:r w:rsidR="00690AE1">
        <w:rPr>
          <w:rFonts w:ascii="David" w:hAnsi="David" w:cs="David" w:hint="cs"/>
          <w:sz w:val="24"/>
          <w:szCs w:val="24"/>
          <w:rtl/>
        </w:rPr>
        <w:t>מבנה פטריא</w:t>
      </w:r>
      <w:r w:rsidR="0019204A">
        <w:rPr>
          <w:rFonts w:ascii="David" w:hAnsi="David" w:cs="David" w:hint="cs"/>
          <w:sz w:val="24"/>
          <w:szCs w:val="24"/>
          <w:rtl/>
        </w:rPr>
        <w:t xml:space="preserve">רכלי- פגיעה בשוויון- גבר יישא כמה נשים. תיאורטית אפשר לשאול האם אישה יכולה לשאת כמה גברים. </w:t>
      </w:r>
      <w:r w:rsidR="00194229" w:rsidRPr="00194229">
        <w:rPr>
          <w:rFonts w:ascii="David" w:hAnsi="David" w:cs="David" w:hint="cs"/>
          <w:b/>
          <w:bCs/>
          <w:sz w:val="24"/>
          <w:szCs w:val="24"/>
          <w:rtl/>
        </w:rPr>
        <w:t>לעומת זאת</w:t>
      </w:r>
      <w:r w:rsidR="00194229">
        <w:rPr>
          <w:rFonts w:ascii="David" w:hAnsi="David" w:cs="David" w:hint="cs"/>
          <w:sz w:val="24"/>
          <w:szCs w:val="24"/>
          <w:rtl/>
        </w:rPr>
        <w:t xml:space="preserve">, במדינות המוסלמיות ברובן אין איסור כזה. באסלאם מותר לשאת יותר מאישה אחת. </w:t>
      </w:r>
    </w:p>
    <w:p w14:paraId="4E1F5E00" w14:textId="43BEB12D" w:rsidR="00DA12AC" w:rsidRDefault="00DA12AC" w:rsidP="00AE5E3C">
      <w:pPr>
        <w:tabs>
          <w:tab w:val="left" w:pos="2258"/>
        </w:tabs>
        <w:jc w:val="both"/>
        <w:rPr>
          <w:rFonts w:ascii="David" w:hAnsi="David" w:cs="David"/>
          <w:sz w:val="24"/>
          <w:szCs w:val="24"/>
          <w:rtl/>
        </w:rPr>
      </w:pPr>
      <w:r>
        <w:rPr>
          <w:rFonts w:ascii="David" w:hAnsi="David" w:cs="David" w:hint="cs"/>
          <w:sz w:val="24"/>
          <w:szCs w:val="24"/>
          <w:rtl/>
        </w:rPr>
        <w:t xml:space="preserve">האיסור הזה מאפיין את המדינות המערביות, הנוצריות במקורן. מקור האיסור על ריבוי נשים הוא מקור דתי. </w:t>
      </w:r>
      <w:r w:rsidRPr="00E16F06">
        <w:rPr>
          <w:rFonts w:ascii="David" w:hAnsi="David" w:cs="David" w:hint="cs"/>
          <w:b/>
          <w:bCs/>
          <w:sz w:val="24"/>
          <w:szCs w:val="24"/>
          <w:u w:val="single"/>
          <w:rtl/>
        </w:rPr>
        <w:t>בנצרות</w:t>
      </w:r>
      <w:r>
        <w:rPr>
          <w:rFonts w:ascii="David" w:hAnsi="David" w:cs="David" w:hint="cs"/>
          <w:sz w:val="24"/>
          <w:szCs w:val="24"/>
          <w:rtl/>
        </w:rPr>
        <w:t xml:space="preserve"> יש איסור על ריבוי נשים וכמובן ריבוי גברים. </w:t>
      </w:r>
      <w:r w:rsidR="00C722DC" w:rsidRPr="00E16F06">
        <w:rPr>
          <w:rFonts w:ascii="David" w:hAnsi="David" w:cs="David" w:hint="cs"/>
          <w:b/>
          <w:bCs/>
          <w:sz w:val="24"/>
          <w:szCs w:val="24"/>
          <w:rtl/>
        </w:rPr>
        <w:t>נישואים מונוגמיים הוא מוטיב מרכזי בדת הנוצרית</w:t>
      </w:r>
      <w:r w:rsidR="00C722DC">
        <w:rPr>
          <w:rFonts w:ascii="David" w:hAnsi="David" w:cs="David" w:hint="cs"/>
          <w:sz w:val="24"/>
          <w:szCs w:val="24"/>
          <w:rtl/>
        </w:rPr>
        <w:t xml:space="preserve">. </w:t>
      </w:r>
    </w:p>
    <w:p w14:paraId="64699E1A" w14:textId="0DDC63B6" w:rsidR="00C722DC" w:rsidRDefault="00C722DC" w:rsidP="00AE5E3C">
      <w:pPr>
        <w:tabs>
          <w:tab w:val="left" w:pos="2258"/>
        </w:tabs>
        <w:jc w:val="both"/>
        <w:rPr>
          <w:rFonts w:ascii="David" w:hAnsi="David" w:cs="David"/>
          <w:sz w:val="24"/>
          <w:szCs w:val="24"/>
          <w:rtl/>
        </w:rPr>
      </w:pPr>
      <w:r>
        <w:rPr>
          <w:rFonts w:ascii="David" w:hAnsi="David" w:cs="David" w:hint="cs"/>
          <w:sz w:val="24"/>
          <w:szCs w:val="24"/>
          <w:rtl/>
        </w:rPr>
        <w:t xml:space="preserve">היה </w:t>
      </w:r>
      <w:r w:rsidRPr="00E16F06">
        <w:rPr>
          <w:rFonts w:ascii="David" w:hAnsi="David" w:cs="David" w:hint="cs"/>
          <w:b/>
          <w:bCs/>
          <w:sz w:val="24"/>
          <w:szCs w:val="24"/>
          <w:shd w:val="clear" w:color="auto" w:fill="D9E2F3" w:themeFill="accent1" w:themeFillTint="33"/>
          <w:rtl/>
        </w:rPr>
        <w:t>פס"ד בארה"ב ובישראל</w:t>
      </w:r>
      <w:r>
        <w:rPr>
          <w:rFonts w:ascii="David" w:hAnsi="David" w:cs="David" w:hint="cs"/>
          <w:sz w:val="24"/>
          <w:szCs w:val="24"/>
          <w:rtl/>
        </w:rPr>
        <w:t xml:space="preserve">, שאנשים עתרו לביהמ"ש בבקשה שיאפשרו להם לשאת שני נשים, כי האיסור נוגד את חופש הדת. </w:t>
      </w:r>
      <w:r w:rsidRPr="00565807">
        <w:rPr>
          <w:rFonts w:ascii="David" w:hAnsi="David" w:cs="David" w:hint="cs"/>
          <w:b/>
          <w:bCs/>
          <w:sz w:val="24"/>
          <w:szCs w:val="24"/>
          <w:u w:val="single"/>
          <w:shd w:val="clear" w:color="auto" w:fill="D9E2F3" w:themeFill="accent1" w:themeFillTint="33"/>
          <w:rtl/>
        </w:rPr>
        <w:t>פס"ד מלחם</w:t>
      </w:r>
      <w:r>
        <w:rPr>
          <w:rFonts w:ascii="David" w:hAnsi="David" w:cs="David" w:hint="cs"/>
          <w:sz w:val="24"/>
          <w:szCs w:val="24"/>
          <w:rtl/>
        </w:rPr>
        <w:t xml:space="preserve">- אדם מוסלמי פנה ואמר שהאיסור פוגע בו כמוסלמי, </w:t>
      </w:r>
      <w:r w:rsidR="009D5B52">
        <w:rPr>
          <w:rFonts w:ascii="David" w:hAnsi="David" w:cs="David" w:hint="cs"/>
          <w:sz w:val="24"/>
          <w:szCs w:val="24"/>
          <w:rtl/>
        </w:rPr>
        <w:t>כי זו מצווה בשבילו לשאת עד 4 נשים. ביהמ"ש דחה את הדרישה הזו בנימוק שלפי הדת המוסלמית אין חובה לשאת, אלא מותר לשאת</w:t>
      </w:r>
      <w:r w:rsidR="009D5B52" w:rsidRPr="00565807">
        <w:rPr>
          <w:rFonts w:ascii="David" w:hAnsi="David" w:cs="David" w:hint="cs"/>
          <w:sz w:val="24"/>
          <w:szCs w:val="24"/>
          <w:rtl/>
        </w:rPr>
        <w:t>.</w:t>
      </w:r>
      <w:r w:rsidR="009D5B52" w:rsidRPr="00565807">
        <w:rPr>
          <w:rFonts w:ascii="David" w:hAnsi="David" w:cs="David" w:hint="cs"/>
          <w:b/>
          <w:bCs/>
          <w:sz w:val="24"/>
          <w:szCs w:val="24"/>
          <w:rtl/>
        </w:rPr>
        <w:t xml:space="preserve"> חופש הדת מחייב לאפשר מה שהדת מחייבת ולא מה שהדת מתירה</w:t>
      </w:r>
      <w:r w:rsidR="009D5B52">
        <w:rPr>
          <w:rFonts w:ascii="David" w:hAnsi="David" w:cs="David" w:hint="cs"/>
          <w:sz w:val="24"/>
          <w:szCs w:val="24"/>
          <w:rtl/>
        </w:rPr>
        <w:t xml:space="preserve">. </w:t>
      </w:r>
    </w:p>
    <w:p w14:paraId="5CF63AEC" w14:textId="51AC8D42" w:rsidR="009D5B52" w:rsidRDefault="009D5B52" w:rsidP="00AE5E3C">
      <w:pPr>
        <w:tabs>
          <w:tab w:val="left" w:pos="2258"/>
        </w:tabs>
        <w:jc w:val="both"/>
        <w:rPr>
          <w:rFonts w:ascii="David" w:hAnsi="David" w:cs="David"/>
          <w:sz w:val="24"/>
          <w:szCs w:val="24"/>
          <w:rtl/>
        </w:rPr>
      </w:pPr>
      <w:r w:rsidRPr="00565807">
        <w:rPr>
          <w:rFonts w:ascii="David" w:hAnsi="David" w:cs="David" w:hint="cs"/>
          <w:b/>
          <w:bCs/>
          <w:sz w:val="24"/>
          <w:szCs w:val="24"/>
          <w:u w:val="single"/>
          <w:shd w:val="clear" w:color="auto" w:fill="D9E2F3" w:themeFill="accent1" w:themeFillTint="33"/>
          <w:rtl/>
        </w:rPr>
        <w:lastRenderedPageBreak/>
        <w:t>בארה"ב</w:t>
      </w:r>
      <w:r>
        <w:rPr>
          <w:rFonts w:ascii="David" w:hAnsi="David" w:cs="David" w:hint="cs"/>
          <w:sz w:val="24"/>
          <w:szCs w:val="24"/>
          <w:rtl/>
        </w:rPr>
        <w:t xml:space="preserve"> פנה אדם הורמוני שהייתה חובה</w:t>
      </w:r>
      <w:r w:rsidR="00B269F9">
        <w:rPr>
          <w:rFonts w:ascii="David" w:hAnsi="David" w:cs="David" w:hint="cs"/>
          <w:sz w:val="24"/>
          <w:szCs w:val="24"/>
          <w:rtl/>
        </w:rPr>
        <w:t xml:space="preserve">, מצווה דתית שהיא בגדר חובה לשאת יותר מאישה אחת. החוק האמריקאי </w:t>
      </w:r>
      <w:r w:rsidR="00304E48">
        <w:rPr>
          <w:rFonts w:ascii="David" w:hAnsi="David" w:cs="David" w:hint="cs"/>
          <w:sz w:val="24"/>
          <w:szCs w:val="24"/>
          <w:rtl/>
        </w:rPr>
        <w:t>אסר.</w:t>
      </w:r>
      <w:r w:rsidR="00B269F9">
        <w:rPr>
          <w:rFonts w:ascii="David" w:hAnsi="David" w:cs="David" w:hint="cs"/>
          <w:sz w:val="24"/>
          <w:szCs w:val="24"/>
          <w:rtl/>
        </w:rPr>
        <w:t xml:space="preserve"> </w:t>
      </w:r>
      <w:r w:rsidR="00B269F9" w:rsidRPr="00565807">
        <w:rPr>
          <w:rFonts w:ascii="David" w:hAnsi="David" w:cs="David" w:hint="cs"/>
          <w:b/>
          <w:bCs/>
          <w:sz w:val="24"/>
          <w:szCs w:val="24"/>
          <w:rtl/>
        </w:rPr>
        <w:t>ביהמ"ש דוחה את הטענה בנימוק של שוויון האישה</w:t>
      </w:r>
      <w:r w:rsidR="00B269F9">
        <w:rPr>
          <w:rFonts w:ascii="David" w:hAnsi="David" w:cs="David" w:hint="cs"/>
          <w:sz w:val="24"/>
          <w:szCs w:val="24"/>
          <w:rtl/>
        </w:rPr>
        <w:t>. ערך השוויון של אישה עדיף על חופש הדת. אמנם יש הגבלה על חופש הדת, אך לא נאפשר ריבוי נשים.</w:t>
      </w:r>
    </w:p>
    <w:p w14:paraId="5D534630" w14:textId="0B29D2D9" w:rsidR="00304E48" w:rsidRDefault="003F1971" w:rsidP="00AE5E3C">
      <w:pPr>
        <w:tabs>
          <w:tab w:val="left" w:pos="2258"/>
        </w:tabs>
        <w:jc w:val="both"/>
        <w:rPr>
          <w:rFonts w:ascii="David" w:hAnsi="David" w:cs="David"/>
          <w:sz w:val="24"/>
          <w:szCs w:val="24"/>
          <w:rtl/>
        </w:rPr>
      </w:pPr>
      <w:r w:rsidRPr="00565807">
        <w:rPr>
          <w:rFonts w:ascii="David" w:hAnsi="David" w:cs="David" w:hint="cs"/>
          <w:b/>
          <w:bCs/>
          <w:sz w:val="24"/>
          <w:szCs w:val="24"/>
          <w:rtl/>
        </w:rPr>
        <w:t>למה ביהמ"ש האמריקאי לא נימק את האיסור בדין הדתי</w:t>
      </w:r>
      <w:r w:rsidR="00565807" w:rsidRPr="00565807">
        <w:rPr>
          <w:rFonts w:ascii="David" w:hAnsi="David" w:cs="David" w:hint="cs"/>
          <w:b/>
          <w:bCs/>
          <w:sz w:val="24"/>
          <w:szCs w:val="24"/>
          <w:rtl/>
        </w:rPr>
        <w:t>?</w:t>
      </w:r>
      <w:r w:rsidR="00565807">
        <w:rPr>
          <w:rFonts w:ascii="David" w:hAnsi="David" w:cs="David" w:hint="cs"/>
          <w:sz w:val="24"/>
          <w:szCs w:val="24"/>
          <w:rtl/>
        </w:rPr>
        <w:t xml:space="preserve"> </w:t>
      </w:r>
      <w:r>
        <w:rPr>
          <w:rFonts w:ascii="David" w:hAnsi="David" w:cs="David" w:hint="cs"/>
          <w:sz w:val="24"/>
          <w:szCs w:val="24"/>
          <w:rtl/>
        </w:rPr>
        <w:t xml:space="preserve">אם זה היה דין דתי, אז ההורמוני שדוגל בריבוי נשים היה אומר שלא ניתן לכפות עליו נורמות נוצריות קתוליות או פרוטסטנטיות. </w:t>
      </w:r>
      <w:r w:rsidRPr="00565807">
        <w:rPr>
          <w:rFonts w:ascii="David" w:hAnsi="David" w:cs="David" w:hint="cs"/>
          <w:b/>
          <w:bCs/>
          <w:sz w:val="24"/>
          <w:szCs w:val="24"/>
          <w:rtl/>
        </w:rPr>
        <w:t>אם זה איסור דתי לא ניתן להעדיף דין אחד על דין אחר</w:t>
      </w:r>
      <w:r>
        <w:rPr>
          <w:rFonts w:ascii="David" w:hAnsi="David" w:cs="David" w:hint="cs"/>
          <w:sz w:val="24"/>
          <w:szCs w:val="24"/>
          <w:rtl/>
        </w:rPr>
        <w:t xml:space="preserve">. אבל זה היה יותר מזה, </w:t>
      </w:r>
      <w:r w:rsidRPr="00565807">
        <w:rPr>
          <w:rFonts w:ascii="David" w:hAnsi="David" w:cs="David" w:hint="cs"/>
          <w:b/>
          <w:bCs/>
          <w:sz w:val="24"/>
          <w:szCs w:val="24"/>
          <w:rtl/>
        </w:rPr>
        <w:t>התפיסה בעולם המערבי השתנתה</w:t>
      </w:r>
      <w:r>
        <w:rPr>
          <w:rFonts w:ascii="David" w:hAnsi="David" w:cs="David" w:hint="cs"/>
          <w:sz w:val="24"/>
          <w:szCs w:val="24"/>
          <w:rtl/>
        </w:rPr>
        <w:t>. החוקים במדינות לא נחשבים דתיים אלא אזרחיים</w:t>
      </w:r>
      <w:r w:rsidRPr="00565807">
        <w:rPr>
          <w:rFonts w:ascii="David" w:hAnsi="David" w:cs="David" w:hint="cs"/>
          <w:b/>
          <w:bCs/>
          <w:sz w:val="24"/>
          <w:szCs w:val="24"/>
          <w:rtl/>
        </w:rPr>
        <w:t>. החוק של ריבוי נשים קיבל פירוש חדש</w:t>
      </w:r>
      <w:r>
        <w:rPr>
          <w:rFonts w:ascii="David" w:hAnsi="David" w:cs="David" w:hint="cs"/>
          <w:sz w:val="24"/>
          <w:szCs w:val="24"/>
          <w:rtl/>
        </w:rPr>
        <w:t xml:space="preserve">. </w:t>
      </w:r>
      <w:bookmarkStart w:id="110" w:name="_Hlk107769790"/>
      <w:r w:rsidRPr="00565807">
        <w:rPr>
          <w:rFonts w:ascii="David" w:hAnsi="David" w:cs="David" w:hint="cs"/>
          <w:sz w:val="24"/>
          <w:szCs w:val="24"/>
          <w:shd w:val="clear" w:color="auto" w:fill="FFFFCC"/>
          <w:rtl/>
        </w:rPr>
        <w:t>הפירוש ההיסט</w:t>
      </w:r>
      <w:r w:rsidR="00565807" w:rsidRPr="00565807">
        <w:rPr>
          <w:rFonts w:ascii="David" w:hAnsi="David" w:cs="David" w:hint="cs"/>
          <w:sz w:val="24"/>
          <w:szCs w:val="24"/>
          <w:shd w:val="clear" w:color="auto" w:fill="FFFFCC"/>
          <w:rtl/>
        </w:rPr>
        <w:t>ו</w:t>
      </w:r>
      <w:r w:rsidRPr="00565807">
        <w:rPr>
          <w:rFonts w:ascii="David" w:hAnsi="David" w:cs="David" w:hint="cs"/>
          <w:sz w:val="24"/>
          <w:szCs w:val="24"/>
          <w:shd w:val="clear" w:color="auto" w:fill="FFFFCC"/>
          <w:rtl/>
        </w:rPr>
        <w:t xml:space="preserve">רי שלו כחוק שנועד להגשים את הצו הדתי הנוצרי שאסור </w:t>
      </w:r>
      <w:r w:rsidR="004135CE" w:rsidRPr="00565807">
        <w:rPr>
          <w:rFonts w:ascii="David" w:hAnsi="David" w:cs="David" w:hint="cs"/>
          <w:sz w:val="24"/>
          <w:szCs w:val="24"/>
          <w:shd w:val="clear" w:color="auto" w:fill="FFFFCC"/>
          <w:rtl/>
        </w:rPr>
        <w:t>להרבות</w:t>
      </w:r>
      <w:r w:rsidRPr="00565807">
        <w:rPr>
          <w:rFonts w:ascii="David" w:hAnsi="David" w:cs="David" w:hint="cs"/>
          <w:sz w:val="24"/>
          <w:szCs w:val="24"/>
          <w:shd w:val="clear" w:color="auto" w:fill="FFFFCC"/>
          <w:rtl/>
        </w:rPr>
        <w:t xml:space="preserve"> נשים, התפרש </w:t>
      </w:r>
      <w:r w:rsidR="004135CE" w:rsidRPr="00565807">
        <w:rPr>
          <w:rFonts w:ascii="David" w:hAnsi="David" w:cs="David" w:hint="cs"/>
          <w:sz w:val="24"/>
          <w:szCs w:val="24"/>
          <w:shd w:val="clear" w:color="auto" w:fill="FFFFCC"/>
          <w:rtl/>
        </w:rPr>
        <w:t>עכשיו</w:t>
      </w:r>
      <w:r w:rsidRPr="00565807">
        <w:rPr>
          <w:rFonts w:ascii="David" w:hAnsi="David" w:cs="David" w:hint="cs"/>
          <w:sz w:val="24"/>
          <w:szCs w:val="24"/>
          <w:shd w:val="clear" w:color="auto" w:fill="FFFFCC"/>
          <w:rtl/>
        </w:rPr>
        <w:t xml:space="preserve"> מחדש כעיקרון שנועד להבטיח את שוויון האישה</w:t>
      </w:r>
      <w:r>
        <w:rPr>
          <w:rFonts w:ascii="David" w:hAnsi="David" w:cs="David" w:hint="cs"/>
          <w:sz w:val="24"/>
          <w:szCs w:val="24"/>
          <w:rtl/>
        </w:rPr>
        <w:t xml:space="preserve">. </w:t>
      </w:r>
      <w:bookmarkEnd w:id="110"/>
    </w:p>
    <w:p w14:paraId="5042A3BE" w14:textId="0832A6B7" w:rsidR="003F1971" w:rsidRDefault="003F1971" w:rsidP="00AE5E3C">
      <w:pPr>
        <w:tabs>
          <w:tab w:val="left" w:pos="2258"/>
        </w:tabs>
        <w:jc w:val="both"/>
        <w:rPr>
          <w:rFonts w:ascii="David" w:hAnsi="David" w:cs="David"/>
          <w:sz w:val="24"/>
          <w:szCs w:val="24"/>
          <w:rtl/>
        </w:rPr>
      </w:pPr>
      <w:r w:rsidRPr="00565807">
        <w:rPr>
          <w:rFonts w:ascii="David" w:hAnsi="David" w:cs="David" w:hint="cs"/>
          <w:sz w:val="24"/>
          <w:szCs w:val="24"/>
          <w:u w:val="single"/>
          <w:rtl/>
        </w:rPr>
        <w:t>הדגמנו את הפרשנות הדינמית של התכלית</w:t>
      </w:r>
      <w:r>
        <w:rPr>
          <w:rFonts w:ascii="David" w:hAnsi="David" w:cs="David" w:hint="cs"/>
          <w:sz w:val="24"/>
          <w:szCs w:val="24"/>
          <w:rtl/>
        </w:rPr>
        <w:t>. יש נורמה עתיקה שמקורה בחוקי המדינות המערביות לפני מאות שנים בימי הביניים. אם היא הייתה נורמה דתית פר-סה ניתן להניח שהיו מבטלים אותה. אבל הם נתנו לה פירוש חדש שיתאים למציאות המודרנית- תכלית הנורמה לא להגשים את הערך הדתי של "זכר ונקבה", אלא להבטיח את שוויון האישה.</w:t>
      </w:r>
    </w:p>
    <w:p w14:paraId="1D7A8FB0" w14:textId="77777777" w:rsidR="004135CE" w:rsidRDefault="004135CE" w:rsidP="00AE5E3C">
      <w:pPr>
        <w:tabs>
          <w:tab w:val="left" w:pos="2258"/>
        </w:tabs>
        <w:jc w:val="both"/>
        <w:rPr>
          <w:rFonts w:ascii="David" w:hAnsi="David" w:cs="David"/>
          <w:sz w:val="24"/>
          <w:szCs w:val="24"/>
          <w:rtl/>
        </w:rPr>
      </w:pPr>
      <w:r w:rsidRPr="004135CE">
        <w:rPr>
          <w:rFonts w:ascii="David" w:hAnsi="David" w:cs="David" w:hint="cs"/>
          <w:b/>
          <w:bCs/>
          <w:sz w:val="24"/>
          <w:szCs w:val="24"/>
          <w:rtl/>
        </w:rPr>
        <w:t>נורמה עתיקה שמקבלת פירוש חדש</w:t>
      </w:r>
      <w:r>
        <w:rPr>
          <w:rFonts w:ascii="David" w:hAnsi="David" w:cs="David" w:hint="cs"/>
          <w:sz w:val="24"/>
          <w:szCs w:val="24"/>
          <w:rtl/>
        </w:rPr>
        <w:t>.</w:t>
      </w:r>
    </w:p>
    <w:p w14:paraId="3F66AAED" w14:textId="77777777" w:rsidR="00E0163E" w:rsidRDefault="004135CE" w:rsidP="00E0163E">
      <w:pPr>
        <w:tabs>
          <w:tab w:val="left" w:pos="2258"/>
        </w:tabs>
        <w:jc w:val="both"/>
        <w:rPr>
          <w:rFonts w:ascii="David" w:hAnsi="David" w:cs="David"/>
          <w:sz w:val="24"/>
          <w:szCs w:val="24"/>
          <w:rtl/>
        </w:rPr>
      </w:pPr>
      <w:r w:rsidRPr="00E0163E">
        <w:rPr>
          <w:rFonts w:ascii="David" w:hAnsi="David" w:cs="David" w:hint="cs"/>
          <w:color w:val="FF0000"/>
          <w:sz w:val="24"/>
          <w:szCs w:val="24"/>
          <w:rtl/>
        </w:rPr>
        <w:t>לדוגמה:</w:t>
      </w:r>
      <w:r>
        <w:rPr>
          <w:rFonts w:ascii="David" w:hAnsi="David" w:cs="David" w:hint="cs"/>
          <w:sz w:val="24"/>
          <w:szCs w:val="24"/>
          <w:rtl/>
        </w:rPr>
        <w:t xml:space="preserve"> הנורמה נקבעה לצורך מסוים, והיא מתפרשת אח"כ באופן אחר. </w:t>
      </w:r>
      <w:r w:rsidRPr="004135CE">
        <w:rPr>
          <w:rFonts w:ascii="David" w:hAnsi="David" w:cs="David"/>
          <w:sz w:val="24"/>
          <w:szCs w:val="24"/>
        </w:rPr>
        <w:sym w:font="Wingdings" w:char="F0DF"/>
      </w:r>
      <w:r>
        <w:rPr>
          <w:rFonts w:ascii="David" w:hAnsi="David" w:cs="David" w:hint="cs"/>
          <w:sz w:val="24"/>
          <w:szCs w:val="24"/>
          <w:rtl/>
        </w:rPr>
        <w:t xml:space="preserve"> לתכלית פרשנות דינמית. </w:t>
      </w:r>
      <w:r w:rsidR="00E0163E">
        <w:rPr>
          <w:rFonts w:ascii="David" w:hAnsi="David" w:cs="David" w:hint="cs"/>
          <w:sz w:val="24"/>
          <w:szCs w:val="24"/>
          <w:rtl/>
        </w:rPr>
        <w:t>קביעת התכלית היא אובייקטיבית ולא כפופה לתכלית הסובייקטיבית.</w:t>
      </w:r>
    </w:p>
    <w:p w14:paraId="6573BEF4" w14:textId="77777777" w:rsidR="00E0163E" w:rsidRDefault="00E0163E" w:rsidP="00E0163E">
      <w:pPr>
        <w:tabs>
          <w:tab w:val="left" w:pos="2258"/>
        </w:tabs>
        <w:jc w:val="both"/>
        <w:rPr>
          <w:rFonts w:ascii="David" w:hAnsi="David" w:cs="David"/>
          <w:sz w:val="24"/>
          <w:szCs w:val="24"/>
          <w:rtl/>
        </w:rPr>
      </w:pPr>
    </w:p>
    <w:p w14:paraId="1D82CCBA" w14:textId="6071B1F9" w:rsidR="003F1971" w:rsidRDefault="00E0163E" w:rsidP="00E0163E">
      <w:pPr>
        <w:tabs>
          <w:tab w:val="left" w:pos="2258"/>
        </w:tabs>
        <w:jc w:val="both"/>
        <w:rPr>
          <w:rFonts w:ascii="David" w:hAnsi="David" w:cs="David"/>
          <w:sz w:val="24"/>
          <w:szCs w:val="24"/>
          <w:rtl/>
        </w:rPr>
      </w:pPr>
      <w:r w:rsidRPr="00E0163E">
        <w:rPr>
          <w:rFonts w:ascii="David" w:hAnsi="David" w:cs="David" w:hint="cs"/>
          <w:b/>
          <w:bCs/>
          <w:sz w:val="24"/>
          <w:szCs w:val="24"/>
          <w:u w:val="single"/>
          <w:rtl/>
        </w:rPr>
        <w:t>מה ההצדקה</w:t>
      </w:r>
      <w:r>
        <w:rPr>
          <w:rFonts w:ascii="David" w:hAnsi="David" w:cs="David" w:hint="cs"/>
          <w:sz w:val="24"/>
          <w:szCs w:val="24"/>
          <w:rtl/>
        </w:rPr>
        <w:t xml:space="preserve"> לסטות מתכלית סובייקטיבית של המחוקק לתכלית האובייקטיבית? יש שיקולים שונים. </w:t>
      </w:r>
    </w:p>
    <w:p w14:paraId="2952CFB1" w14:textId="18513A3B" w:rsidR="00E0163E" w:rsidRDefault="00E0163E" w:rsidP="00A436E0">
      <w:pPr>
        <w:pStyle w:val="a7"/>
        <w:numPr>
          <w:ilvl w:val="0"/>
          <w:numId w:val="231"/>
        </w:numPr>
        <w:tabs>
          <w:tab w:val="left" w:pos="2258"/>
        </w:tabs>
        <w:jc w:val="both"/>
        <w:rPr>
          <w:rFonts w:ascii="David" w:hAnsi="David" w:cs="David"/>
          <w:sz w:val="24"/>
          <w:szCs w:val="24"/>
        </w:rPr>
      </w:pPr>
      <w:r>
        <w:rPr>
          <w:rFonts w:ascii="David" w:hAnsi="David" w:cs="David" w:hint="cs"/>
          <w:sz w:val="24"/>
          <w:szCs w:val="24"/>
          <w:rtl/>
        </w:rPr>
        <w:t xml:space="preserve">השיקול שתומך על שמירה על תכלית סובייקטיבית, כוונת מחוקק- </w:t>
      </w:r>
      <w:r w:rsidR="00245A3D" w:rsidRPr="0079454C">
        <w:rPr>
          <w:rFonts w:ascii="David" w:hAnsi="David" w:cs="David" w:hint="cs"/>
          <w:b/>
          <w:bCs/>
          <w:sz w:val="24"/>
          <w:szCs w:val="24"/>
          <w:rtl/>
        </w:rPr>
        <w:t>שיקולי</w:t>
      </w:r>
      <w:r w:rsidR="00F13388" w:rsidRPr="0079454C">
        <w:rPr>
          <w:rFonts w:ascii="David" w:hAnsi="David" w:cs="David" w:hint="cs"/>
          <w:b/>
          <w:bCs/>
          <w:sz w:val="24"/>
          <w:szCs w:val="24"/>
          <w:rtl/>
        </w:rPr>
        <w:t xml:space="preserve"> דמוקרטי</w:t>
      </w:r>
      <w:r w:rsidR="00245A3D" w:rsidRPr="0079454C">
        <w:rPr>
          <w:rFonts w:ascii="David" w:hAnsi="David" w:cs="David" w:hint="cs"/>
          <w:b/>
          <w:bCs/>
          <w:sz w:val="24"/>
          <w:szCs w:val="24"/>
          <w:rtl/>
        </w:rPr>
        <w:t>ה</w:t>
      </w:r>
      <w:r w:rsidR="00F13388" w:rsidRPr="0079454C">
        <w:rPr>
          <w:rFonts w:ascii="David" w:hAnsi="David" w:cs="David" w:hint="cs"/>
          <w:b/>
          <w:bCs/>
          <w:sz w:val="24"/>
          <w:szCs w:val="24"/>
          <w:rtl/>
        </w:rPr>
        <w:t xml:space="preserve"> של הפרדת רשויות</w:t>
      </w:r>
      <w:r w:rsidR="00F13388">
        <w:rPr>
          <w:rFonts w:ascii="David" w:hAnsi="David" w:cs="David" w:hint="cs"/>
          <w:sz w:val="24"/>
          <w:szCs w:val="24"/>
          <w:rtl/>
        </w:rPr>
        <w:t xml:space="preserve">. </w:t>
      </w:r>
      <w:r w:rsidR="00245A3D">
        <w:rPr>
          <w:rFonts w:ascii="David" w:hAnsi="David" w:cs="David" w:hint="cs"/>
          <w:sz w:val="24"/>
          <w:szCs w:val="24"/>
          <w:rtl/>
        </w:rPr>
        <w:t xml:space="preserve">הוא המחוקק שנבחר וקבע את החוק. </w:t>
      </w:r>
    </w:p>
    <w:p w14:paraId="7A3706E4" w14:textId="5292D44A" w:rsidR="00245A3D" w:rsidRDefault="00245A3D" w:rsidP="00A436E0">
      <w:pPr>
        <w:pStyle w:val="a7"/>
        <w:numPr>
          <w:ilvl w:val="0"/>
          <w:numId w:val="231"/>
        </w:numPr>
        <w:tabs>
          <w:tab w:val="left" w:pos="2258"/>
        </w:tabs>
        <w:jc w:val="both"/>
        <w:rPr>
          <w:rFonts w:ascii="David" w:hAnsi="David" w:cs="David"/>
          <w:sz w:val="24"/>
          <w:szCs w:val="24"/>
        </w:rPr>
      </w:pPr>
      <w:r w:rsidRPr="00D0574D">
        <w:rPr>
          <w:rFonts w:ascii="David" w:hAnsi="David" w:cs="David" w:hint="cs"/>
          <w:sz w:val="24"/>
          <w:szCs w:val="24"/>
          <w:u w:val="single"/>
          <w:rtl/>
        </w:rPr>
        <w:t>השיקול שתומך בפרשנות אובייקטיבית</w:t>
      </w:r>
      <w:r>
        <w:rPr>
          <w:rFonts w:ascii="David" w:hAnsi="David" w:cs="David" w:hint="cs"/>
          <w:sz w:val="24"/>
          <w:szCs w:val="24"/>
          <w:rtl/>
        </w:rPr>
        <w:t xml:space="preserve">, דינמית וסטייה מכוונת המחוקק- עקרונות השיטה. </w:t>
      </w:r>
      <w:r w:rsidR="00D0574D" w:rsidRPr="00D0574D">
        <w:rPr>
          <w:rFonts w:ascii="David" w:hAnsi="David" w:cs="David" w:hint="cs"/>
          <w:b/>
          <w:bCs/>
          <w:sz w:val="24"/>
          <w:szCs w:val="24"/>
          <w:rtl/>
        </w:rPr>
        <w:t>התחשבות בעקרונות רחבים יותר של השיטה</w:t>
      </w:r>
      <w:r w:rsidR="00D0574D">
        <w:rPr>
          <w:rFonts w:ascii="David" w:hAnsi="David" w:cs="David" w:hint="cs"/>
          <w:sz w:val="24"/>
          <w:szCs w:val="24"/>
          <w:rtl/>
        </w:rPr>
        <w:t xml:space="preserve">, כמו עקרונות חוקתיים. </w:t>
      </w:r>
      <w:r w:rsidR="00D0574D" w:rsidRPr="00D0574D">
        <w:rPr>
          <w:rFonts w:ascii="David" w:hAnsi="David" w:cs="David" w:hint="cs"/>
          <w:b/>
          <w:bCs/>
          <w:sz w:val="24"/>
          <w:szCs w:val="24"/>
          <w:rtl/>
        </w:rPr>
        <w:t>דינמיות החיים והשתנות החיים</w:t>
      </w:r>
      <w:r w:rsidR="00D0574D">
        <w:rPr>
          <w:rFonts w:ascii="David" w:hAnsi="David" w:cs="David" w:hint="cs"/>
          <w:sz w:val="24"/>
          <w:szCs w:val="24"/>
          <w:rtl/>
        </w:rPr>
        <w:t xml:space="preserve">. </w:t>
      </w:r>
      <w:r w:rsidR="00D0574D" w:rsidRPr="002730F0">
        <w:rPr>
          <w:rFonts w:ascii="David" w:hAnsi="David" w:cs="David" w:hint="cs"/>
          <w:b/>
          <w:bCs/>
          <w:sz w:val="24"/>
          <w:szCs w:val="24"/>
          <w:rtl/>
        </w:rPr>
        <w:t xml:space="preserve">שיקולים </w:t>
      </w:r>
      <w:r w:rsidR="007251FD" w:rsidRPr="002730F0">
        <w:rPr>
          <w:rFonts w:ascii="David" w:hAnsi="David" w:cs="David" w:hint="cs"/>
          <w:b/>
          <w:bCs/>
          <w:sz w:val="24"/>
          <w:szCs w:val="24"/>
          <w:rtl/>
        </w:rPr>
        <w:t>הרמנויטיי</w:t>
      </w:r>
      <w:r w:rsidR="007251FD" w:rsidRPr="002730F0">
        <w:rPr>
          <w:rFonts w:ascii="David" w:hAnsi="David" w:cs="David" w:hint="eastAsia"/>
          <w:b/>
          <w:bCs/>
          <w:sz w:val="24"/>
          <w:szCs w:val="24"/>
          <w:rtl/>
        </w:rPr>
        <w:t>ם</w:t>
      </w:r>
      <w:r w:rsidR="00D0574D" w:rsidRPr="002730F0">
        <w:rPr>
          <w:rFonts w:ascii="David" w:hAnsi="David" w:cs="David" w:hint="cs"/>
          <w:b/>
          <w:bCs/>
          <w:sz w:val="24"/>
          <w:szCs w:val="24"/>
          <w:rtl/>
        </w:rPr>
        <w:t>-פרשניים</w:t>
      </w:r>
      <w:r w:rsidR="002730F0">
        <w:rPr>
          <w:rFonts w:ascii="David" w:hAnsi="David" w:cs="David" w:hint="cs"/>
          <w:sz w:val="24"/>
          <w:szCs w:val="24"/>
          <w:rtl/>
        </w:rPr>
        <w:t xml:space="preserve"> [לפעמים הכוונה נעלמת, דברי ההסבר לא נותנים פירוט מלא וכוונת המחוקק לא ידועה. הרבה פעמים יש דילמות פרשניות. כאשר אנחנו עסוקים בחיפוש הפרשנות ההיסטורית אנחנו נמצאים באי-ידיעה]. </w:t>
      </w:r>
    </w:p>
    <w:p w14:paraId="2B9BF9C0" w14:textId="1ABB3692" w:rsidR="002730F0" w:rsidRDefault="002730F0" w:rsidP="002730F0">
      <w:pPr>
        <w:tabs>
          <w:tab w:val="left" w:pos="2258"/>
        </w:tabs>
        <w:jc w:val="both"/>
        <w:rPr>
          <w:rFonts w:ascii="David" w:hAnsi="David" w:cs="David"/>
          <w:sz w:val="24"/>
          <w:szCs w:val="24"/>
          <w:rtl/>
        </w:rPr>
      </w:pPr>
      <w:r>
        <w:rPr>
          <w:rFonts w:ascii="David" w:hAnsi="David" w:cs="David" w:hint="cs"/>
          <w:sz w:val="24"/>
          <w:szCs w:val="24"/>
          <w:rtl/>
        </w:rPr>
        <w:t xml:space="preserve">ראינו את אותה הדילמה אצל דוורקין. הוא למד מהספרות. כמו שביצירה ספרותית לא מעוניינים בכוונת המחבר, אלא בפרשנות היצירה. באותה מידה ניתן לומר זאת על החוק. </w:t>
      </w:r>
    </w:p>
    <w:p w14:paraId="17A336B2" w14:textId="4C07C12A" w:rsidR="002730F0" w:rsidRDefault="00BB5598" w:rsidP="002730F0">
      <w:pPr>
        <w:tabs>
          <w:tab w:val="left" w:pos="2258"/>
        </w:tabs>
        <w:jc w:val="both"/>
        <w:rPr>
          <w:rFonts w:ascii="David" w:hAnsi="David" w:cs="David"/>
          <w:sz w:val="24"/>
          <w:szCs w:val="24"/>
          <w:rtl/>
        </w:rPr>
      </w:pPr>
      <w:r>
        <w:rPr>
          <w:rFonts w:ascii="David" w:hAnsi="David" w:cs="David" w:hint="cs"/>
          <w:sz w:val="24"/>
          <w:szCs w:val="24"/>
          <w:rtl/>
        </w:rPr>
        <w:t>התכליות האלה ישפיעו באופן שונה על סוגי טקסטים שונים. הוא לא מבטל את המקום של כוונת המחבר והתכלית הסובייקטיבית. יש לשקול אותה בטקסטים שונים או נסיבות מסוימות.</w:t>
      </w:r>
    </w:p>
    <w:p w14:paraId="571E441A" w14:textId="77222850" w:rsidR="00BB5598" w:rsidRDefault="00BB5598" w:rsidP="00BB5598">
      <w:pPr>
        <w:tabs>
          <w:tab w:val="left" w:pos="2258"/>
        </w:tabs>
        <w:jc w:val="both"/>
        <w:rPr>
          <w:rFonts w:ascii="David" w:hAnsi="David" w:cs="David"/>
          <w:sz w:val="24"/>
          <w:szCs w:val="24"/>
          <w:rtl/>
        </w:rPr>
      </w:pPr>
      <w:r>
        <w:rPr>
          <w:rFonts w:ascii="David" w:hAnsi="David" w:cs="David" w:hint="cs"/>
          <w:sz w:val="24"/>
          <w:szCs w:val="24"/>
          <w:rtl/>
        </w:rPr>
        <w:t>ברק לא מציג את השיטה שלו כשיטת פרשנות אובייקטיבית, אלא כשיטה שיש בה משני היסודות: סובייקטיבית-אובייקטיבית. הוא לא מתעניין רק באובייקט [כמו שמשתמע מדוורקין ושיטות פרגמטיות] אלא הוא משלב. הוא רואה שיש טעמים מתי להתחשב יותר בכוונה (תכלית סובייקטיבית)</w:t>
      </w:r>
      <w:r>
        <w:rPr>
          <w:rFonts w:ascii="David" w:hAnsi="David" w:cs="David" w:hint="cs"/>
          <w:sz w:val="24"/>
          <w:szCs w:val="24"/>
        </w:rPr>
        <w:t xml:space="preserve"> </w:t>
      </w:r>
      <w:r>
        <w:rPr>
          <w:rFonts w:ascii="David" w:hAnsi="David" w:cs="David" w:hint="cs"/>
          <w:sz w:val="24"/>
          <w:szCs w:val="24"/>
          <w:rtl/>
        </w:rPr>
        <w:t>ומתי להתחשב יותר בתכלית אובייקטיבית.</w:t>
      </w:r>
    </w:p>
    <w:p w14:paraId="3E8E9C01" w14:textId="77777777" w:rsidR="00BB5598" w:rsidRDefault="00BB5598" w:rsidP="00BB5598">
      <w:pPr>
        <w:tabs>
          <w:tab w:val="left" w:pos="2258"/>
        </w:tabs>
        <w:jc w:val="both"/>
        <w:rPr>
          <w:rFonts w:ascii="David" w:hAnsi="David" w:cs="David"/>
          <w:sz w:val="24"/>
          <w:szCs w:val="24"/>
          <w:rtl/>
        </w:rPr>
      </w:pPr>
    </w:p>
    <w:p w14:paraId="27CF9A1E" w14:textId="4EDCA039" w:rsidR="00BB5598" w:rsidRDefault="00735273" w:rsidP="00BB5598">
      <w:pPr>
        <w:tabs>
          <w:tab w:val="left" w:pos="2258"/>
        </w:tabs>
        <w:jc w:val="both"/>
        <w:rPr>
          <w:rFonts w:ascii="David" w:hAnsi="David" w:cs="David"/>
          <w:b/>
          <w:bCs/>
          <w:sz w:val="24"/>
          <w:szCs w:val="24"/>
          <w:u w:val="single"/>
          <w:rtl/>
        </w:rPr>
      </w:pPr>
      <w:bookmarkStart w:id="111" w:name="_Hlk107770059"/>
      <w:r w:rsidRPr="0079454C">
        <w:rPr>
          <w:rFonts w:ascii="David" w:hAnsi="David" w:cs="David" w:hint="cs"/>
          <w:b/>
          <w:bCs/>
          <w:sz w:val="24"/>
          <w:szCs w:val="24"/>
          <w:u w:val="single"/>
          <w:shd w:val="clear" w:color="auto" w:fill="FBE4D5" w:themeFill="accent2" w:themeFillTint="33"/>
          <w:rtl/>
        </w:rPr>
        <w:t>תכלית אובייקטיבית</w:t>
      </w:r>
    </w:p>
    <w:p w14:paraId="7D32FE7D" w14:textId="7A9D13A0" w:rsidR="00735273" w:rsidRPr="00735273" w:rsidRDefault="00735273" w:rsidP="00A436E0">
      <w:pPr>
        <w:pStyle w:val="a7"/>
        <w:numPr>
          <w:ilvl w:val="0"/>
          <w:numId w:val="232"/>
        </w:numPr>
        <w:tabs>
          <w:tab w:val="left" w:pos="2258"/>
        </w:tabs>
        <w:jc w:val="both"/>
        <w:rPr>
          <w:rFonts w:ascii="David" w:hAnsi="David" w:cs="David"/>
          <w:sz w:val="24"/>
          <w:szCs w:val="24"/>
          <w:rtl/>
        </w:rPr>
      </w:pPr>
      <w:bookmarkStart w:id="112" w:name="_Hlk107770064"/>
      <w:bookmarkEnd w:id="111"/>
      <w:r w:rsidRPr="00735273">
        <w:rPr>
          <w:rFonts w:ascii="David" w:hAnsi="David" w:cs="David" w:hint="cs"/>
          <w:sz w:val="24"/>
          <w:szCs w:val="24"/>
          <w:shd w:val="clear" w:color="auto" w:fill="FFFFCC"/>
          <w:rtl/>
        </w:rPr>
        <w:t>מושג מורכב</w:t>
      </w:r>
      <w:r w:rsidRPr="00735273">
        <w:rPr>
          <w:rFonts w:ascii="David" w:hAnsi="David" w:cs="David" w:hint="cs"/>
          <w:sz w:val="24"/>
          <w:szCs w:val="24"/>
          <w:rtl/>
        </w:rPr>
        <w:t xml:space="preserve">. -לא תכלית אחת, אלא מושג שמורכב ממכלול של תכליות. </w:t>
      </w:r>
    </w:p>
    <w:p w14:paraId="2AD3E65B" w14:textId="77777777" w:rsidR="00D24A00" w:rsidRDefault="00735273" w:rsidP="00A436E0">
      <w:pPr>
        <w:pStyle w:val="a7"/>
        <w:numPr>
          <w:ilvl w:val="0"/>
          <w:numId w:val="232"/>
        </w:numPr>
        <w:tabs>
          <w:tab w:val="left" w:pos="2258"/>
        </w:tabs>
        <w:jc w:val="both"/>
        <w:rPr>
          <w:rFonts w:ascii="David" w:hAnsi="David" w:cs="David"/>
          <w:sz w:val="24"/>
          <w:szCs w:val="24"/>
        </w:rPr>
      </w:pPr>
      <w:r w:rsidRPr="00D24A00">
        <w:rPr>
          <w:rFonts w:ascii="David" w:hAnsi="David" w:cs="David" w:hint="cs"/>
          <w:sz w:val="24"/>
          <w:szCs w:val="24"/>
          <w:shd w:val="clear" w:color="auto" w:fill="FFFFCC"/>
          <w:rtl/>
        </w:rPr>
        <w:t>כולל את התכלית של הנורמה הספציפית</w:t>
      </w:r>
      <w:r w:rsidR="00D24A00" w:rsidRPr="00D24A00">
        <w:rPr>
          <w:rFonts w:ascii="David" w:hAnsi="David" w:cs="David" w:hint="cs"/>
          <w:sz w:val="24"/>
          <w:szCs w:val="24"/>
          <w:shd w:val="clear" w:color="auto" w:fill="FFFFCC"/>
          <w:rtl/>
        </w:rPr>
        <w:t>, של החוק, של הענף המשפטי, של השיטה (עקרונות חוקתיים)</w:t>
      </w:r>
      <w:r w:rsidR="00D24A00">
        <w:rPr>
          <w:rFonts w:ascii="David" w:hAnsi="David" w:cs="David" w:hint="cs"/>
          <w:sz w:val="24"/>
          <w:szCs w:val="24"/>
          <w:rtl/>
        </w:rPr>
        <w:t>.</w:t>
      </w:r>
    </w:p>
    <w:p w14:paraId="0C08C147" w14:textId="25FDB008" w:rsidR="00735273" w:rsidRPr="00D24A00" w:rsidRDefault="00D24A00" w:rsidP="00D24A00">
      <w:pPr>
        <w:tabs>
          <w:tab w:val="left" w:pos="2258"/>
        </w:tabs>
        <w:jc w:val="both"/>
        <w:rPr>
          <w:rFonts w:ascii="David" w:hAnsi="David" w:cs="David"/>
          <w:sz w:val="24"/>
          <w:szCs w:val="24"/>
          <w:rtl/>
        </w:rPr>
      </w:pPr>
      <w:r>
        <w:rPr>
          <w:rFonts w:ascii="David" w:hAnsi="David" w:cs="David" w:hint="cs"/>
          <w:sz w:val="24"/>
          <w:szCs w:val="24"/>
          <w:rtl/>
        </w:rPr>
        <w:t xml:space="preserve">מושג התכלית כולל את התכלית של </w:t>
      </w:r>
      <w:r w:rsidR="00735273" w:rsidRPr="00D24A00">
        <w:rPr>
          <w:rFonts w:ascii="David" w:hAnsi="David" w:cs="David" w:hint="cs"/>
          <w:sz w:val="24"/>
          <w:szCs w:val="24"/>
          <w:rtl/>
        </w:rPr>
        <w:t xml:space="preserve">סעיף החוק שעליו אנחנו מדברים, </w:t>
      </w:r>
      <w:r>
        <w:rPr>
          <w:rFonts w:ascii="David" w:hAnsi="David" w:cs="David" w:hint="cs"/>
          <w:sz w:val="24"/>
          <w:szCs w:val="24"/>
          <w:rtl/>
        </w:rPr>
        <w:t>וגם</w:t>
      </w:r>
      <w:r w:rsidR="00735273" w:rsidRPr="00D24A00">
        <w:rPr>
          <w:rFonts w:ascii="David" w:hAnsi="David" w:cs="David" w:hint="cs"/>
          <w:sz w:val="24"/>
          <w:szCs w:val="24"/>
          <w:rtl/>
        </w:rPr>
        <w:t xml:space="preserve"> כולל דברים רחבים יותר כמו תכלית של החוק כולו, של הענף המשפטי כולו, וגם תכליות חוקתיות. </w:t>
      </w:r>
    </w:p>
    <w:p w14:paraId="7B53D51A" w14:textId="51F5FCE1" w:rsidR="00735273" w:rsidRDefault="00735273" w:rsidP="00A436E0">
      <w:pPr>
        <w:pStyle w:val="a7"/>
        <w:numPr>
          <w:ilvl w:val="0"/>
          <w:numId w:val="232"/>
        </w:numPr>
        <w:tabs>
          <w:tab w:val="left" w:pos="2258"/>
        </w:tabs>
        <w:jc w:val="both"/>
        <w:rPr>
          <w:rFonts w:ascii="David" w:hAnsi="David" w:cs="David"/>
          <w:sz w:val="24"/>
          <w:szCs w:val="24"/>
        </w:rPr>
      </w:pPr>
      <w:r w:rsidRPr="00D24A00">
        <w:rPr>
          <w:rFonts w:ascii="David" w:hAnsi="David" w:cs="David" w:hint="cs"/>
          <w:sz w:val="24"/>
          <w:szCs w:val="24"/>
          <w:shd w:val="clear" w:color="auto" w:fill="FFFFCC"/>
          <w:rtl/>
        </w:rPr>
        <w:t>איזון בין התכליות השונות</w:t>
      </w:r>
      <w:r w:rsidRPr="00735273">
        <w:rPr>
          <w:rFonts w:ascii="David" w:hAnsi="David" w:cs="David" w:hint="cs"/>
          <w:sz w:val="24"/>
          <w:szCs w:val="24"/>
          <w:rtl/>
        </w:rPr>
        <w:t xml:space="preserve">. </w:t>
      </w:r>
    </w:p>
    <w:bookmarkEnd w:id="112"/>
    <w:p w14:paraId="5595844F" w14:textId="65BC45B8" w:rsidR="009214DB" w:rsidRDefault="00A36C2E" w:rsidP="00D24A00">
      <w:pPr>
        <w:tabs>
          <w:tab w:val="left" w:pos="2258"/>
        </w:tabs>
        <w:jc w:val="both"/>
        <w:rPr>
          <w:rFonts w:ascii="David" w:hAnsi="David" w:cs="David"/>
          <w:sz w:val="24"/>
          <w:szCs w:val="24"/>
          <w:rtl/>
        </w:rPr>
      </w:pPr>
      <w:r w:rsidRPr="009214DB">
        <w:rPr>
          <w:rFonts w:ascii="David" w:hAnsi="David" w:cs="David" w:hint="cs"/>
          <w:b/>
          <w:bCs/>
          <w:sz w:val="24"/>
          <w:szCs w:val="24"/>
          <w:rtl/>
        </w:rPr>
        <w:t>בד"כ חוקים לא כותבים את התכלית שלהם</w:t>
      </w:r>
      <w:r>
        <w:rPr>
          <w:rFonts w:ascii="David" w:hAnsi="David" w:cs="David" w:hint="cs"/>
          <w:sz w:val="24"/>
          <w:szCs w:val="24"/>
          <w:rtl/>
        </w:rPr>
        <w:t xml:space="preserve">. הם אומרים מה לעשות / מה לא לעשות. קובעים כללים מבלי לפרש את הטעם. </w:t>
      </w:r>
      <w:r w:rsidRPr="009214DB">
        <w:rPr>
          <w:rFonts w:ascii="David" w:hAnsi="David" w:cs="David" w:hint="cs"/>
          <w:b/>
          <w:bCs/>
          <w:sz w:val="24"/>
          <w:szCs w:val="24"/>
          <w:rtl/>
        </w:rPr>
        <w:t>מחוקק מודרני כותב דברי הסבר</w:t>
      </w:r>
      <w:r w:rsidR="009214DB">
        <w:rPr>
          <w:rFonts w:ascii="David" w:hAnsi="David" w:cs="David" w:hint="cs"/>
          <w:sz w:val="24"/>
          <w:szCs w:val="24"/>
          <w:rtl/>
        </w:rPr>
        <w:t xml:space="preserve"> (שהם לא חלק מהחוק)</w:t>
      </w:r>
      <w:r w:rsidRPr="009214DB">
        <w:rPr>
          <w:rFonts w:ascii="David" w:hAnsi="David" w:cs="David" w:hint="cs"/>
          <w:sz w:val="24"/>
          <w:szCs w:val="24"/>
          <w:rtl/>
        </w:rPr>
        <w:t>.</w:t>
      </w:r>
      <w:r>
        <w:rPr>
          <w:rFonts w:ascii="David" w:hAnsi="David" w:cs="David" w:hint="cs"/>
          <w:sz w:val="24"/>
          <w:szCs w:val="24"/>
          <w:rtl/>
        </w:rPr>
        <w:t xml:space="preserve"> בחוקים עתיקים כמעט ולא כתוב הסבר. </w:t>
      </w:r>
      <w:r w:rsidRPr="00061ABB">
        <w:rPr>
          <w:rFonts w:ascii="David" w:hAnsi="David" w:cs="David" w:hint="cs"/>
          <w:color w:val="FF0000"/>
          <w:sz w:val="24"/>
          <w:szCs w:val="24"/>
          <w:rtl/>
        </w:rPr>
        <w:t>למשל</w:t>
      </w:r>
      <w:r>
        <w:rPr>
          <w:rFonts w:ascii="David" w:hAnsi="David" w:cs="David" w:hint="cs"/>
          <w:sz w:val="24"/>
          <w:szCs w:val="24"/>
          <w:rtl/>
        </w:rPr>
        <w:t>, התורה- ברוב חוקי התורה לא כתוב הסבר. מדוע לאכול חיה כזו ולא אחרת, מדוע להקריב קורבן וכו'.</w:t>
      </w:r>
      <w:r w:rsidR="00D24A00">
        <w:rPr>
          <w:rFonts w:ascii="David" w:hAnsi="David" w:cs="David" w:hint="cs"/>
          <w:sz w:val="24"/>
          <w:szCs w:val="24"/>
          <w:rtl/>
        </w:rPr>
        <w:t xml:space="preserve"> </w:t>
      </w:r>
      <w:r w:rsidR="009214DB" w:rsidRPr="00D24A00">
        <w:rPr>
          <w:rFonts w:ascii="David" w:hAnsi="David" w:cs="David" w:hint="cs"/>
          <w:b/>
          <w:bCs/>
          <w:sz w:val="24"/>
          <w:szCs w:val="24"/>
          <w:rtl/>
        </w:rPr>
        <w:t xml:space="preserve">סעיפי מטרה </w:t>
      </w:r>
      <w:r w:rsidR="009214DB">
        <w:rPr>
          <w:rFonts w:ascii="David" w:hAnsi="David" w:cs="David" w:hint="cs"/>
          <w:sz w:val="24"/>
          <w:szCs w:val="24"/>
          <w:rtl/>
        </w:rPr>
        <w:t xml:space="preserve">הם יחסית יוצאי דופן, כי הם קובעים את תכלית החוק. </w:t>
      </w:r>
      <w:r>
        <w:rPr>
          <w:rFonts w:ascii="David" w:hAnsi="David" w:cs="David" w:hint="cs"/>
          <w:sz w:val="24"/>
          <w:szCs w:val="24"/>
          <w:rtl/>
        </w:rPr>
        <w:t xml:space="preserve"> </w:t>
      </w:r>
      <w:r w:rsidR="00D24A00" w:rsidRPr="00D24A00">
        <w:rPr>
          <w:rFonts w:ascii="David" w:hAnsi="David" w:cs="David"/>
          <w:sz w:val="24"/>
          <w:szCs w:val="24"/>
        </w:rPr>
        <w:sym w:font="Wingdings" w:char="F0DF"/>
      </w:r>
      <w:r w:rsidR="00D24A00">
        <w:rPr>
          <w:rFonts w:ascii="David" w:hAnsi="David" w:cs="David" w:hint="cs"/>
          <w:sz w:val="24"/>
          <w:szCs w:val="24"/>
          <w:rtl/>
        </w:rPr>
        <w:t xml:space="preserve"> </w:t>
      </w:r>
      <w:r w:rsidR="009214DB" w:rsidRPr="00D24A00">
        <w:rPr>
          <w:rFonts w:ascii="David" w:hAnsi="David" w:cs="David" w:hint="cs"/>
          <w:b/>
          <w:bCs/>
          <w:sz w:val="24"/>
          <w:szCs w:val="24"/>
          <w:rtl/>
        </w:rPr>
        <w:t>אחת הסיבות- תכליות הן מורכות</w:t>
      </w:r>
      <w:r w:rsidR="009214DB">
        <w:rPr>
          <w:rFonts w:ascii="David" w:hAnsi="David" w:cs="David" w:hint="cs"/>
          <w:sz w:val="24"/>
          <w:szCs w:val="24"/>
          <w:rtl/>
        </w:rPr>
        <w:t xml:space="preserve">. </w:t>
      </w:r>
    </w:p>
    <w:p w14:paraId="7A7418CE" w14:textId="1C9BE720" w:rsidR="005803A0" w:rsidRDefault="005803A0" w:rsidP="00D24A00">
      <w:pPr>
        <w:tabs>
          <w:tab w:val="left" w:pos="2258"/>
        </w:tabs>
        <w:jc w:val="both"/>
        <w:rPr>
          <w:rFonts w:ascii="David" w:hAnsi="David" w:cs="David"/>
          <w:sz w:val="24"/>
          <w:szCs w:val="24"/>
          <w:rtl/>
        </w:rPr>
      </w:pPr>
      <w:r>
        <w:rPr>
          <w:rFonts w:ascii="David" w:hAnsi="David" w:cs="David" w:hint="cs"/>
          <w:sz w:val="24"/>
          <w:szCs w:val="24"/>
          <w:rtl/>
        </w:rPr>
        <w:t xml:space="preserve">הטענה של ברק שהולכים על התכלית. אך התכלית האובייקטיבית היא מושג מורכב. </w:t>
      </w:r>
    </w:p>
    <w:p w14:paraId="1D721802" w14:textId="1D831F11" w:rsidR="00C218E6" w:rsidRDefault="00C00D4E" w:rsidP="00D24A00">
      <w:pPr>
        <w:tabs>
          <w:tab w:val="left" w:pos="2258"/>
        </w:tabs>
        <w:jc w:val="both"/>
        <w:rPr>
          <w:rFonts w:ascii="David" w:hAnsi="David" w:cs="David"/>
          <w:sz w:val="24"/>
          <w:szCs w:val="24"/>
          <w:rtl/>
        </w:rPr>
      </w:pPr>
      <w:r w:rsidRPr="00C00D4E">
        <w:rPr>
          <w:rFonts w:ascii="David" w:hAnsi="David" w:cs="David" w:hint="cs"/>
          <w:color w:val="FF0000"/>
          <w:sz w:val="24"/>
          <w:szCs w:val="24"/>
          <w:rtl/>
        </w:rPr>
        <w:t>למשל</w:t>
      </w:r>
      <w:r>
        <w:rPr>
          <w:rFonts w:ascii="David" w:hAnsi="David" w:cs="David" w:hint="cs"/>
          <w:sz w:val="24"/>
          <w:szCs w:val="24"/>
          <w:rtl/>
        </w:rPr>
        <w:t xml:space="preserve">, התכלית הסובייקטיבית עשויה לסתור חוק יסוד. לכן אעדיף לפרש באופן אחר [אובייקטיבי]. </w:t>
      </w:r>
    </w:p>
    <w:p w14:paraId="1D2BE4B4" w14:textId="25503A94" w:rsidR="00733E9C" w:rsidRDefault="00733E9C" w:rsidP="00D24A00">
      <w:pPr>
        <w:tabs>
          <w:tab w:val="left" w:pos="2258"/>
        </w:tabs>
        <w:jc w:val="both"/>
        <w:rPr>
          <w:rFonts w:ascii="David" w:hAnsi="David" w:cs="David"/>
          <w:sz w:val="24"/>
          <w:szCs w:val="24"/>
          <w:rtl/>
        </w:rPr>
      </w:pPr>
      <w:r>
        <w:rPr>
          <w:rFonts w:ascii="David" w:hAnsi="David" w:cs="David" w:hint="cs"/>
          <w:sz w:val="24"/>
          <w:szCs w:val="24"/>
          <w:rtl/>
        </w:rPr>
        <w:lastRenderedPageBreak/>
        <w:t xml:space="preserve">דברי ההסבר מסבירים את החוק אבל אין להם תוקף כמו חוק. סעיף מטרה בתוך החוק= החוק קבע את תכליתו. </w:t>
      </w:r>
    </w:p>
    <w:p w14:paraId="014C72BA" w14:textId="767EB6F7" w:rsidR="008B5D0E" w:rsidRDefault="000A350B" w:rsidP="00D24A00">
      <w:pPr>
        <w:tabs>
          <w:tab w:val="left" w:pos="2258"/>
        </w:tabs>
        <w:jc w:val="both"/>
        <w:rPr>
          <w:rFonts w:ascii="David" w:hAnsi="David" w:cs="David"/>
          <w:sz w:val="24"/>
          <w:szCs w:val="24"/>
          <w:rtl/>
        </w:rPr>
      </w:pPr>
      <w:r>
        <w:rPr>
          <w:rFonts w:ascii="David" w:hAnsi="David" w:cs="David" w:hint="cs"/>
          <w:sz w:val="24"/>
          <w:szCs w:val="24"/>
          <w:rtl/>
        </w:rPr>
        <w:t>ביהמ"ש לא ימהר לבטל חוק, אם ניתן לפרשו בדרך שתתאים ולא תיצור סתירה</w:t>
      </w:r>
      <w:r w:rsidR="005C234A">
        <w:rPr>
          <w:rFonts w:ascii="David" w:hAnsi="David" w:cs="David" w:hint="cs"/>
          <w:sz w:val="24"/>
          <w:szCs w:val="24"/>
          <w:rtl/>
        </w:rPr>
        <w:t xml:space="preserve"> עם חוק יסוד. </w:t>
      </w:r>
    </w:p>
    <w:p w14:paraId="44AF0D5A" w14:textId="35923A08" w:rsidR="005C234A" w:rsidRDefault="00AF064B" w:rsidP="00A436E0">
      <w:pPr>
        <w:pStyle w:val="a7"/>
        <w:numPr>
          <w:ilvl w:val="0"/>
          <w:numId w:val="232"/>
        </w:numPr>
        <w:tabs>
          <w:tab w:val="left" w:pos="2258"/>
        </w:tabs>
        <w:jc w:val="both"/>
        <w:rPr>
          <w:rFonts w:ascii="David" w:hAnsi="David" w:cs="David"/>
          <w:sz w:val="24"/>
          <w:szCs w:val="24"/>
        </w:rPr>
      </w:pPr>
      <w:r w:rsidRPr="00AF064B">
        <w:rPr>
          <w:rFonts w:ascii="David" w:hAnsi="David" w:cs="David" w:hint="cs"/>
          <w:sz w:val="24"/>
          <w:szCs w:val="24"/>
          <w:shd w:val="clear" w:color="auto" w:fill="FFFFCC"/>
          <w:rtl/>
        </w:rPr>
        <w:t>מה היחס בין התכלית הסובייקטיבית לאובייקטיבית</w:t>
      </w:r>
      <w:r w:rsidRPr="00AF064B">
        <w:rPr>
          <w:rFonts w:ascii="David" w:hAnsi="David" w:cs="David" w:hint="cs"/>
          <w:sz w:val="24"/>
          <w:szCs w:val="24"/>
          <w:rtl/>
        </w:rPr>
        <w:t>?</w:t>
      </w:r>
      <w:r>
        <w:rPr>
          <w:rFonts w:ascii="David" w:hAnsi="David" w:cs="David" w:hint="cs"/>
          <w:sz w:val="24"/>
          <w:szCs w:val="24"/>
          <w:rtl/>
        </w:rPr>
        <w:t xml:space="preserve"> בין כוונת המחבר לבין התכלית שמשתמעת לפרשן. האם תכלית אובייקטיבית יכולה לגבור על תכלית סובייקטיבית, או ההפך, או שיש איזון ביניהם. </w:t>
      </w:r>
    </w:p>
    <w:p w14:paraId="346D5B9B" w14:textId="77777777" w:rsidR="00923694" w:rsidRDefault="00923694" w:rsidP="00AF064B">
      <w:pPr>
        <w:tabs>
          <w:tab w:val="left" w:pos="2258"/>
        </w:tabs>
        <w:jc w:val="both"/>
        <w:rPr>
          <w:rFonts w:ascii="David" w:hAnsi="David" w:cs="David"/>
          <w:b/>
          <w:bCs/>
          <w:sz w:val="24"/>
          <w:szCs w:val="24"/>
          <w:u w:val="single"/>
          <w:rtl/>
        </w:rPr>
      </w:pPr>
    </w:p>
    <w:p w14:paraId="50A48BF0" w14:textId="4EED1FF1" w:rsidR="00AF064B" w:rsidRPr="00923694" w:rsidRDefault="00923694" w:rsidP="00AF064B">
      <w:pPr>
        <w:tabs>
          <w:tab w:val="left" w:pos="2258"/>
        </w:tabs>
        <w:jc w:val="both"/>
        <w:rPr>
          <w:rFonts w:ascii="David" w:hAnsi="David" w:cs="David"/>
          <w:b/>
          <w:bCs/>
          <w:sz w:val="24"/>
          <w:szCs w:val="24"/>
          <w:u w:val="single"/>
          <w:rtl/>
        </w:rPr>
      </w:pPr>
      <w:bookmarkStart w:id="113" w:name="_Hlk107770209"/>
      <w:r w:rsidRPr="0079454C">
        <w:rPr>
          <w:rFonts w:ascii="David" w:hAnsi="David" w:cs="David" w:hint="cs"/>
          <w:b/>
          <w:bCs/>
          <w:sz w:val="24"/>
          <w:szCs w:val="24"/>
          <w:u w:val="single"/>
          <w:shd w:val="clear" w:color="auto" w:fill="FBE4D5" w:themeFill="accent2" w:themeFillTint="33"/>
          <w:rtl/>
        </w:rPr>
        <w:t>מרכיבי הפרשנות התכלית</w:t>
      </w:r>
    </w:p>
    <w:p w14:paraId="1169D12E" w14:textId="53D9C086" w:rsidR="00923694" w:rsidRPr="00923694" w:rsidRDefault="00923694" w:rsidP="00A436E0">
      <w:pPr>
        <w:pStyle w:val="a7"/>
        <w:numPr>
          <w:ilvl w:val="0"/>
          <w:numId w:val="234"/>
        </w:numPr>
        <w:tabs>
          <w:tab w:val="left" w:pos="2258"/>
        </w:tabs>
        <w:ind w:left="360"/>
        <w:jc w:val="both"/>
        <w:rPr>
          <w:rFonts w:ascii="David" w:hAnsi="David" w:cs="David"/>
          <w:sz w:val="24"/>
          <w:szCs w:val="24"/>
          <w:rtl/>
        </w:rPr>
      </w:pPr>
      <w:r w:rsidRPr="00923694">
        <w:rPr>
          <w:rFonts w:ascii="David" w:hAnsi="David" w:cs="David" w:hint="cs"/>
          <w:sz w:val="24"/>
          <w:szCs w:val="24"/>
          <w:rtl/>
        </w:rPr>
        <w:t>לשון</w:t>
      </w:r>
      <w:r>
        <w:rPr>
          <w:rFonts w:ascii="David" w:hAnsi="David" w:cs="David" w:hint="cs"/>
          <w:sz w:val="24"/>
          <w:szCs w:val="24"/>
          <w:rtl/>
        </w:rPr>
        <w:t>.</w:t>
      </w:r>
    </w:p>
    <w:p w14:paraId="4AEE30DB" w14:textId="3A546CAB" w:rsidR="00923694" w:rsidRPr="00923694" w:rsidRDefault="00923694" w:rsidP="00A436E0">
      <w:pPr>
        <w:pStyle w:val="a7"/>
        <w:numPr>
          <w:ilvl w:val="0"/>
          <w:numId w:val="234"/>
        </w:numPr>
        <w:tabs>
          <w:tab w:val="left" w:pos="2258"/>
        </w:tabs>
        <w:ind w:left="360"/>
        <w:jc w:val="both"/>
        <w:rPr>
          <w:rFonts w:ascii="David" w:hAnsi="David" w:cs="David"/>
          <w:sz w:val="24"/>
          <w:szCs w:val="24"/>
          <w:rtl/>
        </w:rPr>
      </w:pPr>
      <w:r w:rsidRPr="00923694">
        <w:rPr>
          <w:rFonts w:ascii="David" w:hAnsi="David" w:cs="David" w:hint="cs"/>
          <w:sz w:val="24"/>
          <w:szCs w:val="24"/>
          <w:rtl/>
        </w:rPr>
        <w:t>תכלית</w:t>
      </w:r>
      <w:r>
        <w:rPr>
          <w:rFonts w:ascii="David" w:hAnsi="David" w:cs="David" w:hint="cs"/>
          <w:sz w:val="24"/>
          <w:szCs w:val="24"/>
          <w:rtl/>
        </w:rPr>
        <w:t>.</w:t>
      </w:r>
    </w:p>
    <w:p w14:paraId="546816B1" w14:textId="5889D244" w:rsidR="00923694" w:rsidRPr="00923694" w:rsidRDefault="00923694" w:rsidP="00A436E0">
      <w:pPr>
        <w:pStyle w:val="a7"/>
        <w:numPr>
          <w:ilvl w:val="0"/>
          <w:numId w:val="234"/>
        </w:numPr>
        <w:tabs>
          <w:tab w:val="left" w:pos="2258"/>
        </w:tabs>
        <w:ind w:left="360"/>
        <w:jc w:val="both"/>
        <w:rPr>
          <w:rFonts w:ascii="David" w:hAnsi="David" w:cs="David"/>
          <w:sz w:val="24"/>
          <w:szCs w:val="24"/>
          <w:rtl/>
        </w:rPr>
      </w:pPr>
      <w:r w:rsidRPr="00923694">
        <w:rPr>
          <w:rFonts w:ascii="David" w:hAnsi="David" w:cs="David" w:hint="cs"/>
          <w:sz w:val="24"/>
          <w:szCs w:val="24"/>
          <w:rtl/>
        </w:rPr>
        <w:t>שיקול דעת</w:t>
      </w:r>
      <w:r>
        <w:rPr>
          <w:rFonts w:ascii="David" w:hAnsi="David" w:cs="David" w:hint="cs"/>
          <w:sz w:val="24"/>
          <w:szCs w:val="24"/>
          <w:rtl/>
        </w:rPr>
        <w:t>.</w:t>
      </w:r>
    </w:p>
    <w:bookmarkEnd w:id="113"/>
    <w:p w14:paraId="74574C7A" w14:textId="77777777" w:rsidR="00923694" w:rsidRDefault="00923694" w:rsidP="00923694">
      <w:pPr>
        <w:tabs>
          <w:tab w:val="left" w:pos="2258"/>
        </w:tabs>
        <w:jc w:val="both"/>
        <w:rPr>
          <w:rFonts w:ascii="David" w:hAnsi="David" w:cs="David"/>
          <w:sz w:val="24"/>
          <w:szCs w:val="24"/>
          <w:rtl/>
        </w:rPr>
      </w:pPr>
    </w:p>
    <w:p w14:paraId="1AAF309A" w14:textId="692730E5" w:rsidR="00923694" w:rsidRPr="00923694" w:rsidRDefault="00923694" w:rsidP="00AF064B">
      <w:pPr>
        <w:tabs>
          <w:tab w:val="left" w:pos="2258"/>
        </w:tabs>
        <w:jc w:val="both"/>
        <w:rPr>
          <w:rFonts w:ascii="David" w:hAnsi="David" w:cs="David"/>
          <w:b/>
          <w:bCs/>
          <w:sz w:val="24"/>
          <w:szCs w:val="24"/>
          <w:u w:val="single"/>
        </w:rPr>
      </w:pPr>
      <w:bookmarkStart w:id="114" w:name="_Hlk107770228"/>
      <w:r w:rsidRPr="0079454C">
        <w:rPr>
          <w:rFonts w:ascii="David" w:hAnsi="David" w:cs="David" w:hint="cs"/>
          <w:b/>
          <w:bCs/>
          <w:sz w:val="24"/>
          <w:szCs w:val="24"/>
          <w:u w:val="single"/>
          <w:shd w:val="clear" w:color="auto" w:fill="FBE4D5" w:themeFill="accent2" w:themeFillTint="33"/>
          <w:rtl/>
        </w:rPr>
        <w:t>לשון</w:t>
      </w:r>
    </w:p>
    <w:p w14:paraId="76A55CB5" w14:textId="3B7698A2" w:rsidR="00923694" w:rsidRDefault="00923694" w:rsidP="00A436E0">
      <w:pPr>
        <w:pStyle w:val="a7"/>
        <w:numPr>
          <w:ilvl w:val="0"/>
          <w:numId w:val="233"/>
        </w:numPr>
        <w:tabs>
          <w:tab w:val="left" w:pos="2258"/>
        </w:tabs>
        <w:jc w:val="both"/>
        <w:rPr>
          <w:rFonts w:ascii="David" w:hAnsi="David" w:cs="David"/>
          <w:sz w:val="24"/>
          <w:szCs w:val="24"/>
        </w:rPr>
      </w:pPr>
      <w:r w:rsidRPr="00F048CC">
        <w:rPr>
          <w:rFonts w:ascii="David" w:hAnsi="David" w:cs="David" w:hint="cs"/>
          <w:sz w:val="24"/>
          <w:szCs w:val="24"/>
          <w:shd w:val="clear" w:color="auto" w:fill="FFFFCC"/>
          <w:rtl/>
        </w:rPr>
        <w:t>הלשון קובעת את גבולות הפרשנות. פרשן אינו יכול לתת לטקסט פירוש שהלשון אינה יכולה לשאת</w:t>
      </w:r>
      <w:r w:rsidRPr="00923694">
        <w:rPr>
          <w:rFonts w:ascii="David" w:hAnsi="David" w:cs="David" w:hint="cs"/>
          <w:sz w:val="24"/>
          <w:szCs w:val="24"/>
          <w:rtl/>
        </w:rPr>
        <w:t xml:space="preserve">. </w:t>
      </w:r>
    </w:p>
    <w:p w14:paraId="77AF6E51" w14:textId="31582BAF" w:rsidR="00F048CC" w:rsidRDefault="00F048CC" w:rsidP="00A436E0">
      <w:pPr>
        <w:pStyle w:val="a7"/>
        <w:numPr>
          <w:ilvl w:val="0"/>
          <w:numId w:val="233"/>
        </w:numPr>
        <w:tabs>
          <w:tab w:val="left" w:pos="2258"/>
        </w:tabs>
        <w:jc w:val="both"/>
        <w:rPr>
          <w:rFonts w:ascii="David" w:hAnsi="David" w:cs="David"/>
          <w:sz w:val="24"/>
          <w:szCs w:val="24"/>
        </w:rPr>
      </w:pPr>
      <w:r w:rsidRPr="00FC6F4A">
        <w:rPr>
          <w:rFonts w:ascii="David" w:hAnsi="David" w:cs="David" w:hint="cs"/>
          <w:sz w:val="24"/>
          <w:szCs w:val="24"/>
          <w:shd w:val="clear" w:color="auto" w:fill="FFFFCC"/>
          <w:rtl/>
        </w:rPr>
        <w:t>כל ביטוי לשוני מכיל ממד של עמימות או ריבוי משמעות</w:t>
      </w:r>
      <w:r>
        <w:rPr>
          <w:rFonts w:ascii="David" w:hAnsi="David" w:cs="David" w:hint="cs"/>
          <w:sz w:val="24"/>
          <w:szCs w:val="24"/>
          <w:rtl/>
        </w:rPr>
        <w:t>.</w:t>
      </w:r>
    </w:p>
    <w:p w14:paraId="2EE8ABE4" w14:textId="363C7638" w:rsidR="00F048CC" w:rsidRDefault="00F048CC" w:rsidP="00A436E0">
      <w:pPr>
        <w:pStyle w:val="a7"/>
        <w:numPr>
          <w:ilvl w:val="0"/>
          <w:numId w:val="233"/>
        </w:numPr>
        <w:tabs>
          <w:tab w:val="left" w:pos="2258"/>
        </w:tabs>
        <w:jc w:val="both"/>
        <w:rPr>
          <w:rFonts w:ascii="David" w:hAnsi="David" w:cs="David"/>
          <w:sz w:val="24"/>
          <w:szCs w:val="24"/>
        </w:rPr>
      </w:pPr>
      <w:r w:rsidRPr="00635343">
        <w:rPr>
          <w:rFonts w:ascii="David" w:hAnsi="David" w:cs="David" w:hint="cs"/>
          <w:sz w:val="24"/>
          <w:szCs w:val="24"/>
          <w:shd w:val="clear" w:color="auto" w:fill="FFFFCC"/>
          <w:rtl/>
        </w:rPr>
        <w:t>בשלב הראשון, הפרשן משרטט את גבולות המשמעות הלשונית וממילא מגדיר את גבולות הפרשנות</w:t>
      </w:r>
      <w:r>
        <w:rPr>
          <w:rFonts w:ascii="David" w:hAnsi="David" w:cs="David" w:hint="cs"/>
          <w:sz w:val="24"/>
          <w:szCs w:val="24"/>
          <w:rtl/>
        </w:rPr>
        <w:t>.</w:t>
      </w:r>
    </w:p>
    <w:bookmarkEnd w:id="114"/>
    <w:p w14:paraId="3DE20587" w14:textId="08037D50" w:rsidR="00EB1E51" w:rsidRDefault="00371216" w:rsidP="00371216">
      <w:pPr>
        <w:tabs>
          <w:tab w:val="left" w:pos="2258"/>
        </w:tabs>
        <w:jc w:val="both"/>
        <w:rPr>
          <w:rFonts w:ascii="David" w:hAnsi="David" w:cs="David"/>
          <w:sz w:val="24"/>
          <w:szCs w:val="24"/>
          <w:rtl/>
        </w:rPr>
      </w:pPr>
      <w:r w:rsidRPr="00061ABB">
        <w:rPr>
          <w:rFonts w:ascii="David" w:hAnsi="David" w:cs="David" w:hint="cs"/>
          <w:sz w:val="24"/>
          <w:szCs w:val="24"/>
          <w:highlight w:val="green"/>
          <w:rtl/>
        </w:rPr>
        <w:t>שונה מחיים כהן</w:t>
      </w:r>
      <w:r>
        <w:rPr>
          <w:rFonts w:ascii="David" w:hAnsi="David" w:cs="David" w:hint="cs"/>
          <w:sz w:val="24"/>
          <w:szCs w:val="24"/>
          <w:rtl/>
        </w:rPr>
        <w:t>, שאמר שכאשר קוראים טקסט אם אנחנו יכולים להכריע את המקרה לפי הלשון אז הרי שהיא קוב</w:t>
      </w:r>
      <w:r w:rsidR="00061ABB">
        <w:rPr>
          <w:rFonts w:ascii="David" w:hAnsi="David" w:cs="David" w:hint="cs"/>
          <w:sz w:val="24"/>
          <w:szCs w:val="24"/>
          <w:rtl/>
        </w:rPr>
        <w:t>ע</w:t>
      </w:r>
      <w:r>
        <w:rPr>
          <w:rFonts w:ascii="David" w:hAnsi="David" w:cs="David" w:hint="cs"/>
          <w:sz w:val="24"/>
          <w:szCs w:val="24"/>
          <w:rtl/>
        </w:rPr>
        <w:t xml:space="preserve">ת. נעבור </w:t>
      </w:r>
      <w:r w:rsidR="00EB1E51">
        <w:rPr>
          <w:rFonts w:ascii="David" w:hAnsi="David" w:cs="David" w:hint="cs"/>
          <w:sz w:val="24"/>
          <w:szCs w:val="24"/>
          <w:rtl/>
        </w:rPr>
        <w:t>להתחשב</w:t>
      </w:r>
      <w:r>
        <w:rPr>
          <w:rFonts w:ascii="David" w:hAnsi="David" w:cs="David" w:hint="cs"/>
          <w:sz w:val="24"/>
          <w:szCs w:val="24"/>
          <w:rtl/>
        </w:rPr>
        <w:t xml:space="preserve"> בתכלית במקום שהלשון איננה ברורה והיא משתמעת ליותר מפירוש אחד.</w:t>
      </w:r>
    </w:p>
    <w:p w14:paraId="546AF246" w14:textId="43208B06" w:rsidR="00371216" w:rsidRDefault="00EB1E51" w:rsidP="00371216">
      <w:pPr>
        <w:tabs>
          <w:tab w:val="left" w:pos="2258"/>
        </w:tabs>
        <w:jc w:val="both"/>
        <w:rPr>
          <w:rFonts w:ascii="David" w:hAnsi="David" w:cs="David"/>
          <w:sz w:val="24"/>
          <w:szCs w:val="24"/>
          <w:rtl/>
        </w:rPr>
      </w:pPr>
      <w:r>
        <w:rPr>
          <w:rFonts w:ascii="David" w:hAnsi="David" w:cs="David" w:hint="cs"/>
          <w:sz w:val="24"/>
          <w:szCs w:val="24"/>
          <w:rtl/>
        </w:rPr>
        <w:t>ברק לא מקבל את המגבלה הזו והולך הפוך. כאשר הוא קורא טקסט הוא קודם כל מחפש את מרחב המשמעות שלו</w:t>
      </w:r>
      <w:r w:rsidR="00537391">
        <w:rPr>
          <w:rFonts w:ascii="David" w:hAnsi="David" w:cs="David" w:hint="cs"/>
          <w:sz w:val="24"/>
          <w:szCs w:val="24"/>
          <w:rtl/>
        </w:rPr>
        <w:t xml:space="preserve"> ולא לתת לו מובן אחד</w:t>
      </w:r>
      <w:r>
        <w:rPr>
          <w:rFonts w:ascii="David" w:hAnsi="David" w:cs="David" w:hint="cs"/>
          <w:sz w:val="24"/>
          <w:szCs w:val="24"/>
          <w:rtl/>
        </w:rPr>
        <w:t xml:space="preserve">. ברק מחפש ריבוי משמעות של הטקסט, שמאפשר לו </w:t>
      </w:r>
      <w:r w:rsidR="00F048CC">
        <w:rPr>
          <w:rFonts w:ascii="David" w:hAnsi="David" w:cs="David" w:hint="cs"/>
          <w:sz w:val="24"/>
          <w:szCs w:val="24"/>
          <w:rtl/>
        </w:rPr>
        <w:t xml:space="preserve">לשרטט את גבולות המשמעות </w:t>
      </w:r>
      <w:r w:rsidR="00061ABB">
        <w:rPr>
          <w:rFonts w:ascii="David" w:hAnsi="David" w:cs="David" w:hint="cs"/>
          <w:sz w:val="24"/>
          <w:szCs w:val="24"/>
          <w:rtl/>
        </w:rPr>
        <w:t>הלשונית</w:t>
      </w:r>
      <w:r w:rsidR="00F048CC">
        <w:rPr>
          <w:rFonts w:ascii="David" w:hAnsi="David" w:cs="David" w:hint="cs"/>
          <w:sz w:val="24"/>
          <w:szCs w:val="24"/>
          <w:rtl/>
        </w:rPr>
        <w:t xml:space="preserve">. אח"כ הוא יבחר מבין הפירושים האפשריים את הפירוש שמגשים את התכלית הטובה ביותר. ברק לא מחויב מראש לפרשנות ראשונית. </w:t>
      </w:r>
    </w:p>
    <w:p w14:paraId="4C33FC28" w14:textId="527A0FF9" w:rsidR="00393BBC" w:rsidRDefault="00F048CC" w:rsidP="00393BBC">
      <w:pPr>
        <w:tabs>
          <w:tab w:val="left" w:pos="2258"/>
        </w:tabs>
        <w:jc w:val="both"/>
        <w:rPr>
          <w:rFonts w:ascii="David" w:hAnsi="David" w:cs="David"/>
          <w:sz w:val="24"/>
          <w:szCs w:val="24"/>
          <w:rtl/>
        </w:rPr>
      </w:pPr>
      <w:r w:rsidRPr="00F9205F">
        <w:rPr>
          <w:rFonts w:ascii="David" w:hAnsi="David" w:cs="David" w:hint="cs"/>
          <w:b/>
          <w:bCs/>
          <w:color w:val="FF0000"/>
          <w:sz w:val="24"/>
          <w:szCs w:val="24"/>
          <w:rtl/>
        </w:rPr>
        <w:t>למשל:</w:t>
      </w:r>
      <w:r>
        <w:rPr>
          <w:rFonts w:ascii="David" w:hAnsi="David" w:cs="David" w:hint="cs"/>
          <w:sz w:val="24"/>
          <w:szCs w:val="24"/>
          <w:rtl/>
        </w:rPr>
        <w:t xml:space="preserve"> איסור כניסת כלי רכב לפארק. הוא מראש יודע ש"כלי רכב" יכול להכיל פירושים שונים</w:t>
      </w:r>
      <w:r w:rsidR="00F9205F">
        <w:rPr>
          <w:rFonts w:ascii="David" w:hAnsi="David" w:cs="David" w:hint="cs"/>
          <w:sz w:val="24"/>
          <w:szCs w:val="24"/>
          <w:rtl/>
        </w:rPr>
        <w:t xml:space="preserve"> [מכונית, אופניים, עגלת נכים וכו']</w:t>
      </w:r>
      <w:r>
        <w:rPr>
          <w:rFonts w:ascii="David" w:hAnsi="David" w:cs="David" w:hint="cs"/>
          <w:sz w:val="24"/>
          <w:szCs w:val="24"/>
          <w:rtl/>
        </w:rPr>
        <w:t xml:space="preserve">. </w:t>
      </w:r>
      <w:r w:rsidR="00393BBC">
        <w:rPr>
          <w:rFonts w:ascii="David" w:hAnsi="David" w:cs="David" w:hint="cs"/>
          <w:sz w:val="24"/>
          <w:szCs w:val="24"/>
          <w:rtl/>
        </w:rPr>
        <w:t xml:space="preserve">הוא פותח את מרחב האפשרויות ואז מפרש את התכלית. </w:t>
      </w:r>
      <w:r w:rsidR="00393BBC" w:rsidRPr="00393BBC">
        <w:rPr>
          <w:rFonts w:ascii="David" w:hAnsi="David" w:cs="David" w:hint="cs"/>
          <w:b/>
          <w:bCs/>
          <w:sz w:val="24"/>
          <w:szCs w:val="24"/>
          <w:rtl/>
        </w:rPr>
        <w:t>הוא לא רואה את הלשון כעומדת בפני עצמה</w:t>
      </w:r>
      <w:r w:rsidR="00393BBC">
        <w:rPr>
          <w:rFonts w:ascii="David" w:hAnsi="David" w:cs="David" w:hint="cs"/>
          <w:sz w:val="24"/>
          <w:szCs w:val="24"/>
          <w:rtl/>
        </w:rPr>
        <w:t>. אין מובן אינטואיטיבי. ברק אומר שכל טקסט דורש פרשנות. יש מי שיאמרו שלא כל טקסט דורש פרשנות, אלא רק במקום שהדברים לא ברורים, כי יש לנו הבנה אינטואיטיבית [לפי השפה, התחביר וכו']. במקום שמתעוררת שאלה נעזר בתכלית להכריע באפשרויות השונות. ברק לא הולך בדרך הזו. זה מבטא את הפרשנות התכליתית שלו, התכלית כל כך קובעת כך שמראש הוא מתייחס ללשון כבסיס לפרשנות הזו. הלשון לא מכריע</w:t>
      </w:r>
      <w:r w:rsidR="00537391">
        <w:rPr>
          <w:rFonts w:ascii="David" w:hAnsi="David" w:cs="David" w:hint="cs"/>
          <w:sz w:val="24"/>
          <w:szCs w:val="24"/>
          <w:rtl/>
        </w:rPr>
        <w:t>ה</w:t>
      </w:r>
      <w:r w:rsidR="00393BBC">
        <w:rPr>
          <w:rFonts w:ascii="David" w:hAnsi="David" w:cs="David" w:hint="cs"/>
          <w:sz w:val="24"/>
          <w:szCs w:val="24"/>
          <w:rtl/>
        </w:rPr>
        <w:t xml:space="preserve"> אף פעם. לא ניתן לפרש טקסט רק לפי הלשון שלו. </w:t>
      </w:r>
      <w:r w:rsidR="00AF1BE3">
        <w:rPr>
          <w:rFonts w:ascii="David" w:hAnsi="David" w:cs="David" w:hint="cs"/>
          <w:sz w:val="24"/>
          <w:szCs w:val="24"/>
          <w:rtl/>
        </w:rPr>
        <w:t xml:space="preserve">תמיד צריך להיעזר בתכלית. היא לא רק פתרון במקום שיש ריבוי משמעות בטקסט, אלא היא נועדה לפירוש הראשוני שלו. </w:t>
      </w:r>
    </w:p>
    <w:p w14:paraId="45A9F06E" w14:textId="4B76802E" w:rsidR="00BE22A6" w:rsidRPr="00BE22A6" w:rsidRDefault="00BE22A6" w:rsidP="00393BBC">
      <w:pPr>
        <w:tabs>
          <w:tab w:val="left" w:pos="2258"/>
        </w:tabs>
        <w:jc w:val="both"/>
        <w:rPr>
          <w:rFonts w:ascii="David" w:hAnsi="David" w:cs="David"/>
          <w:b/>
          <w:bCs/>
          <w:sz w:val="24"/>
          <w:szCs w:val="24"/>
          <w:u w:val="single"/>
          <w:rtl/>
        </w:rPr>
      </w:pPr>
      <w:bookmarkStart w:id="115" w:name="_Hlk107770413"/>
      <w:r w:rsidRPr="0079454C">
        <w:rPr>
          <w:rFonts w:ascii="David" w:hAnsi="David" w:cs="David" w:hint="cs"/>
          <w:b/>
          <w:bCs/>
          <w:sz w:val="24"/>
          <w:szCs w:val="24"/>
          <w:u w:val="single"/>
          <w:shd w:val="clear" w:color="auto" w:fill="FBE4D5" w:themeFill="accent2" w:themeFillTint="33"/>
          <w:rtl/>
        </w:rPr>
        <w:t>תכלית</w:t>
      </w:r>
    </w:p>
    <w:p w14:paraId="25BDD524" w14:textId="1FE8B69E" w:rsidR="00B04500" w:rsidRDefault="00B04500" w:rsidP="00A436E0">
      <w:pPr>
        <w:pStyle w:val="a7"/>
        <w:numPr>
          <w:ilvl w:val="0"/>
          <w:numId w:val="251"/>
        </w:numPr>
        <w:tabs>
          <w:tab w:val="left" w:pos="2258"/>
        </w:tabs>
        <w:jc w:val="both"/>
        <w:rPr>
          <w:rFonts w:ascii="David" w:hAnsi="David" w:cs="David"/>
          <w:sz w:val="24"/>
          <w:szCs w:val="24"/>
        </w:rPr>
      </w:pPr>
      <w:r w:rsidRPr="00635343">
        <w:rPr>
          <w:rFonts w:ascii="David" w:hAnsi="David" w:cs="David" w:hint="cs"/>
          <w:sz w:val="24"/>
          <w:szCs w:val="24"/>
          <w:shd w:val="clear" w:color="auto" w:fill="FFFFCC"/>
          <w:rtl/>
        </w:rPr>
        <w:t>התכלית היא מושג נורמטיבי</w:t>
      </w:r>
      <w:r>
        <w:rPr>
          <w:rFonts w:ascii="David" w:hAnsi="David" w:cs="David" w:hint="cs"/>
          <w:sz w:val="24"/>
          <w:szCs w:val="24"/>
          <w:rtl/>
        </w:rPr>
        <w:t>.</w:t>
      </w:r>
    </w:p>
    <w:p w14:paraId="05ED8FB4" w14:textId="62602E8B" w:rsidR="00B04500" w:rsidRDefault="00B04500" w:rsidP="00A436E0">
      <w:pPr>
        <w:pStyle w:val="a7"/>
        <w:numPr>
          <w:ilvl w:val="0"/>
          <w:numId w:val="251"/>
        </w:numPr>
        <w:tabs>
          <w:tab w:val="left" w:pos="2258"/>
        </w:tabs>
        <w:jc w:val="both"/>
        <w:rPr>
          <w:rFonts w:ascii="David" w:hAnsi="David" w:cs="David"/>
          <w:sz w:val="24"/>
          <w:szCs w:val="24"/>
        </w:rPr>
      </w:pPr>
      <w:r w:rsidRPr="00635343">
        <w:rPr>
          <w:rFonts w:ascii="David" w:hAnsi="David" w:cs="David" w:hint="cs"/>
          <w:sz w:val="24"/>
          <w:szCs w:val="24"/>
          <w:shd w:val="clear" w:color="auto" w:fill="FFFFCC"/>
          <w:rtl/>
        </w:rPr>
        <w:t>התכלית נקבעת ע"י הפרשן-</w:t>
      </w:r>
      <w:r w:rsidR="00AF1BE3">
        <w:rPr>
          <w:rFonts w:ascii="David" w:hAnsi="David" w:cs="David" w:hint="cs"/>
          <w:sz w:val="24"/>
          <w:szCs w:val="24"/>
          <w:shd w:val="clear" w:color="auto" w:fill="FFFFCC"/>
          <w:rtl/>
        </w:rPr>
        <w:t xml:space="preserve">כלומר, </w:t>
      </w:r>
      <w:r w:rsidRPr="00635343">
        <w:rPr>
          <w:rFonts w:ascii="David" w:hAnsi="David" w:cs="David" w:hint="cs"/>
          <w:sz w:val="24"/>
          <w:szCs w:val="24"/>
          <w:shd w:val="clear" w:color="auto" w:fill="FFFFCC"/>
          <w:rtl/>
        </w:rPr>
        <w:t>השופט</w:t>
      </w:r>
      <w:r>
        <w:rPr>
          <w:rFonts w:ascii="David" w:hAnsi="David" w:cs="David" w:hint="cs"/>
          <w:sz w:val="24"/>
          <w:szCs w:val="24"/>
          <w:rtl/>
        </w:rPr>
        <w:t>.</w:t>
      </w:r>
    </w:p>
    <w:p w14:paraId="2361981B" w14:textId="608B3B8B" w:rsidR="00B04500" w:rsidRPr="00B04500" w:rsidRDefault="00B04500" w:rsidP="00A436E0">
      <w:pPr>
        <w:pStyle w:val="a7"/>
        <w:numPr>
          <w:ilvl w:val="0"/>
          <w:numId w:val="251"/>
        </w:numPr>
        <w:tabs>
          <w:tab w:val="left" w:pos="2258"/>
        </w:tabs>
        <w:jc w:val="both"/>
        <w:rPr>
          <w:rFonts w:ascii="David" w:hAnsi="David" w:cs="David"/>
          <w:sz w:val="24"/>
          <w:szCs w:val="24"/>
          <w:rtl/>
        </w:rPr>
      </w:pPr>
      <w:r w:rsidRPr="00635343">
        <w:rPr>
          <w:rFonts w:ascii="David" w:hAnsi="David" w:cs="David" w:hint="cs"/>
          <w:sz w:val="24"/>
          <w:szCs w:val="24"/>
          <w:shd w:val="clear" w:color="auto" w:fill="FFFFCC"/>
          <w:rtl/>
        </w:rPr>
        <w:t>התכלית נקבעת לפי מקורות מגוונים, ביניהם כוונת המחבר (התכלית הסובייקטיבית)</w:t>
      </w:r>
      <w:r>
        <w:rPr>
          <w:rFonts w:ascii="David" w:hAnsi="David" w:cs="David" w:hint="cs"/>
          <w:sz w:val="24"/>
          <w:szCs w:val="24"/>
          <w:rtl/>
        </w:rPr>
        <w:t xml:space="preserve">. </w:t>
      </w:r>
    </w:p>
    <w:bookmarkEnd w:id="115"/>
    <w:p w14:paraId="207212D5" w14:textId="0252CBE8" w:rsidR="00282FC9" w:rsidRDefault="00AF1BE3" w:rsidP="00BE22A6">
      <w:pPr>
        <w:tabs>
          <w:tab w:val="left" w:pos="2258"/>
        </w:tabs>
        <w:jc w:val="both"/>
        <w:rPr>
          <w:rFonts w:ascii="David" w:hAnsi="David" w:cs="David"/>
          <w:sz w:val="24"/>
          <w:szCs w:val="24"/>
          <w:rtl/>
        </w:rPr>
      </w:pPr>
      <w:r>
        <w:rPr>
          <w:rFonts w:ascii="David" w:hAnsi="David" w:cs="David" w:hint="cs"/>
          <w:sz w:val="24"/>
          <w:szCs w:val="24"/>
          <w:rtl/>
        </w:rPr>
        <w:t xml:space="preserve">התכלית הסובייקטיבית היא אחת המקורות הקובעים את התכלית. נקודת המוצא. אך יש מגוון נוסף של שיקולים. התכלית הוא הדבר המרכזי בקביעת פרשנות תכליתית. אך יש גם מרכיב של שיקול דעת. </w:t>
      </w:r>
    </w:p>
    <w:p w14:paraId="3AB3B415" w14:textId="1B54812D" w:rsidR="00282FC9" w:rsidRDefault="00282FC9" w:rsidP="00282FC9">
      <w:pPr>
        <w:tabs>
          <w:tab w:val="left" w:pos="2258"/>
        </w:tabs>
        <w:jc w:val="both"/>
        <w:rPr>
          <w:rFonts w:ascii="David" w:hAnsi="David" w:cs="David"/>
          <w:b/>
          <w:bCs/>
          <w:sz w:val="24"/>
          <w:szCs w:val="24"/>
          <w:u w:val="single"/>
          <w:rtl/>
        </w:rPr>
      </w:pPr>
      <w:bookmarkStart w:id="116" w:name="_Hlk107770431"/>
      <w:r w:rsidRPr="0079454C">
        <w:rPr>
          <w:rFonts w:ascii="David" w:hAnsi="David" w:cs="David" w:hint="cs"/>
          <w:b/>
          <w:bCs/>
          <w:sz w:val="24"/>
          <w:szCs w:val="24"/>
          <w:u w:val="single"/>
          <w:shd w:val="clear" w:color="auto" w:fill="FBE4D5" w:themeFill="accent2" w:themeFillTint="33"/>
          <w:rtl/>
        </w:rPr>
        <w:t>שיקול דעת</w:t>
      </w:r>
    </w:p>
    <w:p w14:paraId="065B3B4E" w14:textId="7E589BB6" w:rsidR="00282FC9" w:rsidRPr="00635343" w:rsidRDefault="00282FC9" w:rsidP="00A436E0">
      <w:pPr>
        <w:pStyle w:val="a7"/>
        <w:numPr>
          <w:ilvl w:val="0"/>
          <w:numId w:val="252"/>
        </w:numPr>
        <w:tabs>
          <w:tab w:val="left" w:pos="2258"/>
        </w:tabs>
        <w:jc w:val="both"/>
        <w:rPr>
          <w:rFonts w:ascii="David" w:hAnsi="David" w:cs="David"/>
          <w:sz w:val="24"/>
          <w:szCs w:val="24"/>
          <w:rtl/>
        </w:rPr>
      </w:pPr>
      <w:r w:rsidRPr="00635343">
        <w:rPr>
          <w:rFonts w:ascii="David" w:hAnsi="David" w:cs="David" w:hint="cs"/>
          <w:sz w:val="24"/>
          <w:szCs w:val="24"/>
          <w:shd w:val="clear" w:color="auto" w:fill="FFFFCC"/>
          <w:rtl/>
        </w:rPr>
        <w:t>איזון בין כוונה ותכלית</w:t>
      </w:r>
      <w:r w:rsidRPr="00635343">
        <w:rPr>
          <w:rFonts w:ascii="David" w:hAnsi="David" w:cs="David" w:hint="cs"/>
          <w:sz w:val="24"/>
          <w:szCs w:val="24"/>
          <w:rtl/>
        </w:rPr>
        <w:t>.</w:t>
      </w:r>
    </w:p>
    <w:p w14:paraId="3419D3D1" w14:textId="6F06E598" w:rsidR="00282FC9" w:rsidRPr="00635343" w:rsidRDefault="00282FC9" w:rsidP="00A436E0">
      <w:pPr>
        <w:pStyle w:val="a7"/>
        <w:numPr>
          <w:ilvl w:val="0"/>
          <w:numId w:val="252"/>
        </w:numPr>
        <w:tabs>
          <w:tab w:val="left" w:pos="2258"/>
        </w:tabs>
        <w:jc w:val="both"/>
        <w:rPr>
          <w:rFonts w:ascii="David" w:hAnsi="David" w:cs="David"/>
          <w:sz w:val="24"/>
          <w:szCs w:val="24"/>
          <w:rtl/>
        </w:rPr>
      </w:pPr>
      <w:r w:rsidRPr="00635343">
        <w:rPr>
          <w:rFonts w:ascii="David" w:hAnsi="David" w:cs="David" w:hint="cs"/>
          <w:sz w:val="24"/>
          <w:szCs w:val="24"/>
          <w:shd w:val="clear" w:color="auto" w:fill="FFFFCC"/>
          <w:rtl/>
        </w:rPr>
        <w:t>איזון בין תכליות מרמות הפשטה שונות</w:t>
      </w:r>
      <w:r w:rsidRPr="00635343">
        <w:rPr>
          <w:rFonts w:ascii="David" w:hAnsi="David" w:cs="David" w:hint="cs"/>
          <w:sz w:val="24"/>
          <w:szCs w:val="24"/>
          <w:rtl/>
        </w:rPr>
        <w:t>.</w:t>
      </w:r>
    </w:p>
    <w:p w14:paraId="656BE128" w14:textId="32A5958C" w:rsidR="00282FC9" w:rsidRDefault="00282FC9" w:rsidP="00A436E0">
      <w:pPr>
        <w:pStyle w:val="a7"/>
        <w:numPr>
          <w:ilvl w:val="0"/>
          <w:numId w:val="252"/>
        </w:numPr>
        <w:tabs>
          <w:tab w:val="left" w:pos="2258"/>
        </w:tabs>
        <w:jc w:val="both"/>
        <w:rPr>
          <w:rFonts w:ascii="David" w:hAnsi="David" w:cs="David"/>
          <w:sz w:val="24"/>
          <w:szCs w:val="24"/>
        </w:rPr>
      </w:pPr>
      <w:r w:rsidRPr="00635343">
        <w:rPr>
          <w:rFonts w:ascii="David" w:hAnsi="David" w:cs="David" w:hint="cs"/>
          <w:sz w:val="24"/>
          <w:szCs w:val="24"/>
          <w:shd w:val="clear" w:color="auto" w:fill="FFFFCC"/>
          <w:rtl/>
        </w:rPr>
        <w:t>איזון המתאים לסוגי טקסטים משפטיים</w:t>
      </w:r>
      <w:r w:rsidRPr="00635343">
        <w:rPr>
          <w:rFonts w:ascii="David" w:hAnsi="David" w:cs="David" w:hint="cs"/>
          <w:sz w:val="24"/>
          <w:szCs w:val="24"/>
          <w:rtl/>
        </w:rPr>
        <w:t>.</w:t>
      </w:r>
    </w:p>
    <w:p w14:paraId="2E181D1C" w14:textId="081E65B8" w:rsidR="00635343" w:rsidRPr="00635343" w:rsidRDefault="00635343" w:rsidP="00A436E0">
      <w:pPr>
        <w:pStyle w:val="a7"/>
        <w:numPr>
          <w:ilvl w:val="0"/>
          <w:numId w:val="252"/>
        </w:numPr>
        <w:tabs>
          <w:tab w:val="left" w:pos="2258"/>
        </w:tabs>
        <w:jc w:val="both"/>
        <w:rPr>
          <w:rFonts w:ascii="David" w:hAnsi="David" w:cs="David"/>
          <w:sz w:val="24"/>
          <w:szCs w:val="24"/>
          <w:rtl/>
        </w:rPr>
      </w:pPr>
      <w:r w:rsidRPr="00635343">
        <w:rPr>
          <w:rFonts w:ascii="David" w:hAnsi="David" w:cs="David" w:hint="cs"/>
          <w:sz w:val="24"/>
          <w:szCs w:val="24"/>
          <w:shd w:val="clear" w:color="auto" w:fill="FFFFCC"/>
          <w:rtl/>
        </w:rPr>
        <w:t>קביעת היחס בין התכלית והלשון</w:t>
      </w:r>
      <w:r>
        <w:rPr>
          <w:rFonts w:ascii="David" w:hAnsi="David" w:cs="David" w:hint="cs"/>
          <w:sz w:val="24"/>
          <w:szCs w:val="24"/>
          <w:rtl/>
        </w:rPr>
        <w:t>.</w:t>
      </w:r>
    </w:p>
    <w:bookmarkEnd w:id="116"/>
    <w:p w14:paraId="2A00C4CC" w14:textId="30A89530" w:rsidR="00282FC9" w:rsidRDefault="00282FC9" w:rsidP="00282FC9">
      <w:pPr>
        <w:tabs>
          <w:tab w:val="left" w:pos="2258"/>
        </w:tabs>
        <w:jc w:val="both"/>
        <w:rPr>
          <w:rFonts w:ascii="David" w:hAnsi="David" w:cs="David"/>
          <w:sz w:val="24"/>
          <w:szCs w:val="24"/>
          <w:rtl/>
        </w:rPr>
      </w:pPr>
    </w:p>
    <w:p w14:paraId="453C6A47" w14:textId="2947AB89" w:rsidR="00373B6D" w:rsidRDefault="00AF1BE3" w:rsidP="00373B6D">
      <w:pPr>
        <w:tabs>
          <w:tab w:val="left" w:pos="2258"/>
        </w:tabs>
        <w:jc w:val="both"/>
        <w:rPr>
          <w:rFonts w:ascii="David" w:hAnsi="David" w:cs="David"/>
          <w:sz w:val="24"/>
          <w:szCs w:val="24"/>
          <w:rtl/>
        </w:rPr>
      </w:pPr>
      <w:r>
        <w:rPr>
          <w:rFonts w:ascii="David" w:hAnsi="David" w:cs="David" w:hint="cs"/>
          <w:sz w:val="24"/>
          <w:szCs w:val="24"/>
          <w:rtl/>
        </w:rPr>
        <w:t>להבדיל מדוורקין שחשב על פרשנות שמובילה למקום מסוים, ברק אומר שבקביעת הפרשנות הנכונה יש מרכיב חשוב לשיקול דעת. יש לאזן בין התכלית הסובייקטיבית וה</w:t>
      </w:r>
      <w:r w:rsidR="00373B6D">
        <w:rPr>
          <w:rFonts w:ascii="David" w:hAnsi="David" w:cs="David" w:hint="cs"/>
          <w:sz w:val="24"/>
          <w:szCs w:val="24"/>
          <w:rtl/>
        </w:rPr>
        <w:t>תכלית ה</w:t>
      </w:r>
      <w:r>
        <w:rPr>
          <w:rFonts w:ascii="David" w:hAnsi="David" w:cs="David" w:hint="cs"/>
          <w:sz w:val="24"/>
          <w:szCs w:val="24"/>
          <w:rtl/>
        </w:rPr>
        <w:t>אובייקטיבית</w:t>
      </w:r>
      <w:r w:rsidR="00373B6D">
        <w:rPr>
          <w:rFonts w:ascii="David" w:hAnsi="David" w:cs="David" w:hint="cs"/>
          <w:sz w:val="24"/>
          <w:szCs w:val="24"/>
          <w:rtl/>
        </w:rPr>
        <w:t xml:space="preserve"> (כוונה ותכלית)</w:t>
      </w:r>
      <w:r>
        <w:rPr>
          <w:rFonts w:ascii="David" w:hAnsi="David" w:cs="David" w:hint="cs"/>
          <w:sz w:val="24"/>
          <w:szCs w:val="24"/>
          <w:rtl/>
        </w:rPr>
        <w:t xml:space="preserve">, או בין תכליות מרמות הפשטה שונות [סעיף, חוק, ענף משפטי, חוקה] וגם איזון שמתאים לטקסטים שונים. </w:t>
      </w:r>
      <w:r w:rsidR="00373B6D">
        <w:rPr>
          <w:rFonts w:ascii="David" w:hAnsi="David" w:cs="David" w:hint="cs"/>
          <w:sz w:val="24"/>
          <w:szCs w:val="24"/>
          <w:rtl/>
        </w:rPr>
        <w:t xml:space="preserve">לכן הפרשנות היא </w:t>
      </w:r>
      <w:r w:rsidR="00373B6D">
        <w:rPr>
          <w:rFonts w:ascii="David" w:hAnsi="David" w:cs="David" w:hint="cs"/>
          <w:sz w:val="24"/>
          <w:szCs w:val="24"/>
          <w:rtl/>
        </w:rPr>
        <w:lastRenderedPageBreak/>
        <w:t xml:space="preserve">רצופה בהחלטות שיפוטיות. היא לא דבר שמיד נותן תוצאה אחת כמו שעולה מהתמונה של דוורקין. זה דבר שמחייב החלטה. </w:t>
      </w:r>
    </w:p>
    <w:p w14:paraId="6182E31F" w14:textId="181604EE" w:rsidR="00135FCE" w:rsidRDefault="00373B6D" w:rsidP="00CD002F">
      <w:pPr>
        <w:tabs>
          <w:tab w:val="left" w:pos="2258"/>
        </w:tabs>
        <w:jc w:val="both"/>
        <w:rPr>
          <w:rFonts w:ascii="David" w:hAnsi="David" w:cs="David"/>
          <w:sz w:val="24"/>
          <w:szCs w:val="24"/>
          <w:rtl/>
        </w:rPr>
      </w:pPr>
      <w:r w:rsidRPr="00373B6D">
        <w:rPr>
          <w:rFonts w:ascii="David" w:hAnsi="David" w:cs="David" w:hint="cs"/>
          <w:color w:val="C00000"/>
          <w:sz w:val="24"/>
          <w:szCs w:val="24"/>
          <w:u w:val="single"/>
          <w:rtl/>
        </w:rPr>
        <w:t>הערה</w:t>
      </w:r>
      <w:r w:rsidRPr="00373B6D">
        <w:rPr>
          <w:rFonts w:ascii="David" w:hAnsi="David" w:cs="David" w:hint="cs"/>
          <w:color w:val="C00000"/>
          <w:sz w:val="24"/>
          <w:szCs w:val="24"/>
          <w:rtl/>
        </w:rPr>
        <w:t xml:space="preserve">: </w:t>
      </w:r>
      <w:r w:rsidR="00282FC9">
        <w:rPr>
          <w:rFonts w:ascii="David" w:hAnsi="David" w:cs="David" w:hint="cs"/>
          <w:sz w:val="24"/>
          <w:szCs w:val="24"/>
          <w:rtl/>
        </w:rPr>
        <w:t xml:space="preserve">אמרנו שפרשנות ושיקול דעת הם מושגים </w:t>
      </w:r>
      <w:r w:rsidR="00637675">
        <w:rPr>
          <w:rFonts w:ascii="David" w:hAnsi="David" w:cs="David" w:hint="cs"/>
          <w:sz w:val="24"/>
          <w:szCs w:val="24"/>
          <w:rtl/>
        </w:rPr>
        <w:t>נפרדים</w:t>
      </w:r>
      <w:r w:rsidR="00282FC9">
        <w:rPr>
          <w:rFonts w:ascii="David" w:hAnsi="David" w:cs="David" w:hint="cs"/>
          <w:sz w:val="24"/>
          <w:szCs w:val="24"/>
          <w:rtl/>
        </w:rPr>
        <w:t>.</w:t>
      </w:r>
      <w:r w:rsidR="00637675">
        <w:rPr>
          <w:rFonts w:ascii="David" w:hAnsi="David" w:cs="David" w:hint="cs"/>
          <w:sz w:val="24"/>
          <w:szCs w:val="24"/>
          <w:rtl/>
        </w:rPr>
        <w:t xml:space="preserve"> פרשנות=מה יש בטקסט. שיקול דעת=הכרעה של השופט.</w:t>
      </w:r>
      <w:r w:rsidR="00282FC9">
        <w:rPr>
          <w:rFonts w:ascii="David" w:hAnsi="David" w:cs="David" w:hint="cs"/>
          <w:sz w:val="24"/>
          <w:szCs w:val="24"/>
          <w:rtl/>
        </w:rPr>
        <w:t xml:space="preserve"> </w:t>
      </w:r>
      <w:bookmarkStart w:id="117" w:name="_Hlk107770545"/>
      <w:r w:rsidR="00282FC9">
        <w:rPr>
          <w:rFonts w:ascii="David" w:hAnsi="David" w:cs="David" w:hint="cs"/>
          <w:sz w:val="24"/>
          <w:szCs w:val="24"/>
          <w:rtl/>
        </w:rPr>
        <w:t>ברק מכניס את מושג "שיקול הדעת" לתוך ה"פרשנות"</w:t>
      </w:r>
      <w:r w:rsidR="00637675">
        <w:rPr>
          <w:rFonts w:ascii="David" w:hAnsi="David" w:cs="David" w:hint="cs"/>
          <w:sz w:val="24"/>
          <w:szCs w:val="24"/>
          <w:rtl/>
        </w:rPr>
        <w:t xml:space="preserve"> ואומר</w:t>
      </w:r>
      <w:r w:rsidR="00282FC9">
        <w:rPr>
          <w:rFonts w:ascii="David" w:hAnsi="David" w:cs="David" w:hint="cs"/>
          <w:sz w:val="24"/>
          <w:szCs w:val="24"/>
          <w:rtl/>
        </w:rPr>
        <w:t xml:space="preserve"> </w:t>
      </w:r>
      <w:r w:rsidR="00135FCE">
        <w:rPr>
          <w:rFonts w:ascii="David" w:hAnsi="David" w:cs="David" w:hint="cs"/>
          <w:sz w:val="24"/>
          <w:szCs w:val="24"/>
          <w:rtl/>
        </w:rPr>
        <w:t>מאחר שפרשנות היא לא גילוי של</w:t>
      </w:r>
      <w:r w:rsidR="00637675">
        <w:rPr>
          <w:rFonts w:ascii="David" w:hAnsi="David" w:cs="David" w:hint="cs"/>
          <w:sz w:val="24"/>
          <w:szCs w:val="24"/>
          <w:rtl/>
        </w:rPr>
        <w:t xml:space="preserve"> מה יש בטקסט או</w:t>
      </w:r>
      <w:r w:rsidR="00135FCE">
        <w:rPr>
          <w:rFonts w:ascii="David" w:hAnsi="David" w:cs="David" w:hint="cs"/>
          <w:sz w:val="24"/>
          <w:szCs w:val="24"/>
          <w:rtl/>
        </w:rPr>
        <w:t xml:space="preserve"> כוונת המחבר</w:t>
      </w:r>
      <w:r w:rsidR="00637675">
        <w:rPr>
          <w:rFonts w:ascii="David" w:hAnsi="David" w:cs="David" w:hint="cs"/>
          <w:sz w:val="24"/>
          <w:szCs w:val="24"/>
          <w:rtl/>
        </w:rPr>
        <w:t xml:space="preserve"> (כמו פירוש טקסט היסטורי)</w:t>
      </w:r>
      <w:r w:rsidR="00135FCE">
        <w:rPr>
          <w:rFonts w:ascii="David" w:hAnsi="David" w:cs="David" w:hint="cs"/>
          <w:sz w:val="24"/>
          <w:szCs w:val="24"/>
          <w:rtl/>
        </w:rPr>
        <w:t xml:space="preserve">, אלא היא מתן/גילוי/קביעת תכלית אובייקטיבית, ממילא יש </w:t>
      </w:r>
      <w:r w:rsidR="00637675">
        <w:rPr>
          <w:rFonts w:ascii="David" w:hAnsi="David" w:cs="David" w:hint="cs"/>
          <w:sz w:val="24"/>
          <w:szCs w:val="24"/>
          <w:rtl/>
        </w:rPr>
        <w:t>בה אלמנט</w:t>
      </w:r>
      <w:r w:rsidR="00135FCE">
        <w:rPr>
          <w:rFonts w:ascii="David" w:hAnsi="David" w:cs="David" w:hint="cs"/>
          <w:sz w:val="24"/>
          <w:szCs w:val="24"/>
          <w:rtl/>
        </w:rPr>
        <w:t xml:space="preserve"> של שיקול דעת</w:t>
      </w:r>
      <w:r w:rsidR="00637675">
        <w:rPr>
          <w:rFonts w:ascii="David" w:hAnsi="David" w:cs="David" w:hint="cs"/>
          <w:sz w:val="24"/>
          <w:szCs w:val="24"/>
          <w:rtl/>
        </w:rPr>
        <w:t>.</w:t>
      </w:r>
      <w:bookmarkEnd w:id="117"/>
    </w:p>
    <w:p w14:paraId="0DB23AF2" w14:textId="620AAD14" w:rsidR="00637675" w:rsidRPr="00637675" w:rsidRDefault="00637675" w:rsidP="00AE55F8">
      <w:pPr>
        <w:tabs>
          <w:tab w:val="left" w:pos="2258"/>
        </w:tabs>
        <w:jc w:val="both"/>
        <w:rPr>
          <w:rFonts w:ascii="David" w:hAnsi="David" w:cs="David"/>
          <w:color w:val="FF0000"/>
          <w:sz w:val="24"/>
          <w:szCs w:val="24"/>
          <w:rtl/>
        </w:rPr>
      </w:pPr>
      <w:r>
        <w:rPr>
          <w:rFonts w:ascii="David" w:hAnsi="David" w:cs="David" w:hint="cs"/>
          <w:sz w:val="24"/>
          <w:szCs w:val="24"/>
          <w:rtl/>
        </w:rPr>
        <w:t xml:space="preserve">נדגים את מה שברק אומר על הטקסטים השונים. </w:t>
      </w:r>
    </w:p>
    <w:p w14:paraId="3DCAA932" w14:textId="43DA5302" w:rsidR="00CD002F" w:rsidRPr="00CD002F" w:rsidRDefault="00CD002F" w:rsidP="00CD002F">
      <w:pPr>
        <w:tabs>
          <w:tab w:val="left" w:pos="2258"/>
        </w:tabs>
        <w:jc w:val="both"/>
        <w:rPr>
          <w:rFonts w:ascii="David" w:hAnsi="David" w:cs="David"/>
          <w:b/>
          <w:bCs/>
          <w:sz w:val="24"/>
          <w:szCs w:val="24"/>
          <w:u w:val="single"/>
          <w:rtl/>
        </w:rPr>
      </w:pPr>
      <w:bookmarkStart w:id="118" w:name="_Hlk107771482"/>
      <w:r w:rsidRPr="00AF1BE3">
        <w:rPr>
          <w:rFonts w:ascii="David" w:hAnsi="David" w:cs="David" w:hint="cs"/>
          <w:b/>
          <w:bCs/>
          <w:sz w:val="24"/>
          <w:szCs w:val="24"/>
          <w:u w:val="single"/>
          <w:shd w:val="clear" w:color="auto" w:fill="FBE4D5" w:themeFill="accent2" w:themeFillTint="33"/>
          <w:rtl/>
        </w:rPr>
        <w:t>פרשנות טקסטים שונים</w:t>
      </w:r>
    </w:p>
    <w:bookmarkEnd w:id="118"/>
    <w:p w14:paraId="43470083" w14:textId="608312FF" w:rsidR="00637675" w:rsidRPr="00637675" w:rsidRDefault="00CD002F" w:rsidP="00A436E0">
      <w:pPr>
        <w:pStyle w:val="a7"/>
        <w:numPr>
          <w:ilvl w:val="0"/>
          <w:numId w:val="235"/>
        </w:numPr>
        <w:tabs>
          <w:tab w:val="left" w:pos="2258"/>
        </w:tabs>
        <w:jc w:val="both"/>
        <w:rPr>
          <w:rFonts w:ascii="David" w:hAnsi="David" w:cs="David"/>
          <w:sz w:val="24"/>
          <w:szCs w:val="24"/>
          <w:rtl/>
        </w:rPr>
      </w:pPr>
      <w:r w:rsidRPr="00660EF2">
        <w:rPr>
          <w:rFonts w:ascii="David" w:hAnsi="David" w:cs="David" w:hint="cs"/>
          <w:b/>
          <w:bCs/>
          <w:sz w:val="24"/>
          <w:szCs w:val="24"/>
          <w:u w:val="single"/>
          <w:shd w:val="clear" w:color="auto" w:fill="FFFFCC"/>
          <w:rtl/>
        </w:rPr>
        <w:t>צוואה</w:t>
      </w:r>
      <w:r w:rsidRPr="00CD002F">
        <w:rPr>
          <w:rFonts w:ascii="David" w:hAnsi="David" w:cs="David" w:hint="cs"/>
          <w:sz w:val="24"/>
          <w:szCs w:val="24"/>
          <w:rtl/>
        </w:rPr>
        <w:t xml:space="preserve">- הוראה של המצווה איך לחלק את רכושו אחרי מותו. יש </w:t>
      </w:r>
      <w:r w:rsidRPr="00660EF2">
        <w:rPr>
          <w:rFonts w:ascii="David" w:hAnsi="David" w:cs="David" w:hint="cs"/>
          <w:sz w:val="24"/>
          <w:szCs w:val="24"/>
          <w:shd w:val="clear" w:color="auto" w:fill="FFFFCC"/>
          <w:rtl/>
        </w:rPr>
        <w:t>משקל רב יותר לכוונת המחבר, לתכלית הסובייקטיבית</w:t>
      </w:r>
      <w:r w:rsidRPr="00CD002F">
        <w:rPr>
          <w:rFonts w:ascii="David" w:hAnsi="David" w:cs="David" w:hint="cs"/>
          <w:sz w:val="24"/>
          <w:szCs w:val="24"/>
          <w:rtl/>
        </w:rPr>
        <w:t xml:space="preserve">. </w:t>
      </w:r>
      <w:r w:rsidR="00637675">
        <w:rPr>
          <w:rFonts w:ascii="David" w:hAnsi="David" w:cs="David" w:hint="cs"/>
          <w:sz w:val="24"/>
          <w:szCs w:val="24"/>
          <w:rtl/>
        </w:rPr>
        <w:t xml:space="preserve">זאת כי </w:t>
      </w:r>
      <w:r w:rsidRPr="00CD002F">
        <w:rPr>
          <w:rFonts w:ascii="David" w:hAnsi="David" w:cs="David" w:hint="cs"/>
          <w:sz w:val="24"/>
          <w:szCs w:val="24"/>
          <w:rtl/>
        </w:rPr>
        <w:t>בסופו של דבר, תכלית מרכזית של הצוואה היא להגשים את רצון המצווה. בצוואה 2 תכליות עיקריות- חלוקת הרכוש</w:t>
      </w:r>
      <w:r w:rsidR="00637675">
        <w:rPr>
          <w:rFonts w:ascii="David" w:hAnsi="David" w:cs="David" w:hint="cs"/>
          <w:sz w:val="24"/>
          <w:szCs w:val="24"/>
          <w:rtl/>
        </w:rPr>
        <w:t xml:space="preserve">+ </w:t>
      </w:r>
      <w:r w:rsidRPr="00CD002F">
        <w:rPr>
          <w:rFonts w:ascii="David" w:hAnsi="David" w:cs="David" w:hint="cs"/>
          <w:sz w:val="24"/>
          <w:szCs w:val="24"/>
          <w:rtl/>
        </w:rPr>
        <w:t>רצון המצווה לחלק את רכושו.</w:t>
      </w:r>
      <w:r>
        <w:rPr>
          <w:rFonts w:ascii="David" w:hAnsi="David" w:cs="David" w:hint="cs"/>
          <w:sz w:val="24"/>
          <w:szCs w:val="24"/>
          <w:rtl/>
        </w:rPr>
        <w:t xml:space="preserve"> </w:t>
      </w:r>
      <w:r w:rsidRPr="00637675">
        <w:rPr>
          <w:rFonts w:ascii="David" w:hAnsi="David" w:cs="David" w:hint="cs"/>
          <w:b/>
          <w:bCs/>
          <w:sz w:val="24"/>
          <w:szCs w:val="24"/>
          <w:rtl/>
        </w:rPr>
        <w:t>אופי הטקסט נותן משקל מכריע לתכלית הסובייקטיבית</w:t>
      </w:r>
      <w:r>
        <w:rPr>
          <w:rFonts w:ascii="David" w:hAnsi="David" w:cs="David" w:hint="cs"/>
          <w:sz w:val="24"/>
          <w:szCs w:val="24"/>
          <w:rtl/>
        </w:rPr>
        <w:t>.</w:t>
      </w:r>
      <w:r w:rsidR="00637675">
        <w:rPr>
          <w:rFonts w:ascii="David" w:hAnsi="David" w:cs="David" w:hint="cs"/>
          <w:sz w:val="24"/>
          <w:szCs w:val="24"/>
          <w:rtl/>
        </w:rPr>
        <w:t xml:space="preserve"> </w:t>
      </w:r>
      <w:r w:rsidR="00A31191" w:rsidRPr="00637675">
        <w:rPr>
          <w:rFonts w:ascii="David" w:hAnsi="David" w:cs="David" w:hint="cs"/>
          <w:sz w:val="24"/>
          <w:szCs w:val="24"/>
          <w:rtl/>
        </w:rPr>
        <w:t>אם משהו לא ברור בצוו</w:t>
      </w:r>
      <w:r w:rsidR="00283442" w:rsidRPr="00637675">
        <w:rPr>
          <w:rFonts w:ascii="David" w:hAnsi="David" w:cs="David" w:hint="cs"/>
          <w:sz w:val="24"/>
          <w:szCs w:val="24"/>
          <w:rtl/>
        </w:rPr>
        <w:t>אה</w:t>
      </w:r>
      <w:r w:rsidR="00637675">
        <w:rPr>
          <w:rFonts w:ascii="David" w:hAnsi="David" w:cs="David" w:hint="cs"/>
          <w:sz w:val="24"/>
          <w:szCs w:val="24"/>
          <w:rtl/>
        </w:rPr>
        <w:t xml:space="preserve"> (שאלה בפרשנות צוואה)</w:t>
      </w:r>
      <w:r w:rsidR="00283442" w:rsidRPr="00637675">
        <w:rPr>
          <w:rFonts w:ascii="David" w:hAnsi="David" w:cs="David" w:hint="cs"/>
          <w:sz w:val="24"/>
          <w:szCs w:val="24"/>
          <w:rtl/>
        </w:rPr>
        <w:t xml:space="preserve"> איך לחלק, ננסה להתחקות אחר כוונת המחבר.</w:t>
      </w:r>
      <w:r w:rsidR="00637675">
        <w:rPr>
          <w:rFonts w:ascii="David" w:hAnsi="David" w:cs="David" w:hint="cs"/>
          <w:sz w:val="24"/>
          <w:szCs w:val="24"/>
          <w:rtl/>
        </w:rPr>
        <w:t xml:space="preserve"> </w:t>
      </w:r>
      <w:r w:rsidR="00637675" w:rsidRPr="00637675">
        <w:rPr>
          <w:rFonts w:ascii="David" w:hAnsi="David" w:cs="David" w:hint="cs"/>
          <w:color w:val="FF0000"/>
          <w:sz w:val="24"/>
          <w:szCs w:val="24"/>
          <w:rtl/>
        </w:rPr>
        <w:t xml:space="preserve">לדוגמה: </w:t>
      </w:r>
      <w:r w:rsidR="00637675" w:rsidRPr="00637675">
        <w:rPr>
          <w:rFonts w:ascii="David" w:hAnsi="David" w:cs="David" w:hint="cs"/>
          <w:sz w:val="24"/>
          <w:szCs w:val="24"/>
          <w:rtl/>
        </w:rPr>
        <w:t xml:space="preserve">אם אני רואה שהמדיניות העקבית שלו הייתה לתת יותר לבנות מאשר לבנים, אז נכריע בדומה לכך. </w:t>
      </w:r>
      <w:r w:rsidR="00637675" w:rsidRPr="00637675">
        <w:rPr>
          <w:rFonts w:ascii="David" w:hAnsi="David" w:cs="David" w:hint="cs"/>
          <w:color w:val="FF0000"/>
          <w:sz w:val="24"/>
          <w:szCs w:val="24"/>
          <w:rtl/>
        </w:rPr>
        <w:t xml:space="preserve">לדוגמה: </w:t>
      </w:r>
      <w:r w:rsidR="00637675">
        <w:rPr>
          <w:rFonts w:ascii="David" w:hAnsi="David" w:cs="David" w:hint="cs"/>
          <w:sz w:val="24"/>
          <w:szCs w:val="24"/>
          <w:rtl/>
        </w:rPr>
        <w:t xml:space="preserve">נתן יותר למי שעזר לו בימיו האחרונים. </w:t>
      </w:r>
      <w:bookmarkStart w:id="119" w:name="_Hlk107771584"/>
      <w:r w:rsidR="00637675">
        <w:rPr>
          <w:rFonts w:ascii="David" w:hAnsi="David" w:cs="David" w:hint="cs"/>
          <w:b/>
          <w:bCs/>
          <w:sz w:val="24"/>
          <w:szCs w:val="24"/>
          <w:rtl/>
        </w:rPr>
        <w:t>הטקסט המשפטי הכי סובייקטיבי</w:t>
      </w:r>
      <w:bookmarkEnd w:id="119"/>
      <w:r w:rsidR="00637675">
        <w:rPr>
          <w:rFonts w:ascii="David" w:hAnsi="David" w:cs="David" w:hint="cs"/>
          <w:b/>
          <w:bCs/>
          <w:sz w:val="24"/>
          <w:szCs w:val="24"/>
          <w:rtl/>
        </w:rPr>
        <w:t>, הכי מבוסס על כוונת המחבר, כמעט אין משקל לשיקולים ותכליות אחרות</w:t>
      </w:r>
      <w:r w:rsidR="00637675">
        <w:rPr>
          <w:rFonts w:ascii="David" w:hAnsi="David" w:cs="David" w:hint="cs"/>
          <w:sz w:val="24"/>
          <w:szCs w:val="24"/>
          <w:rtl/>
        </w:rPr>
        <w:t xml:space="preserve">. </w:t>
      </w:r>
    </w:p>
    <w:p w14:paraId="4211D299" w14:textId="583A3068" w:rsidR="00E53612" w:rsidRPr="00AE55F8" w:rsidRDefault="00283442" w:rsidP="00A436E0">
      <w:pPr>
        <w:pStyle w:val="a7"/>
        <w:numPr>
          <w:ilvl w:val="0"/>
          <w:numId w:val="235"/>
        </w:numPr>
        <w:tabs>
          <w:tab w:val="left" w:pos="2258"/>
        </w:tabs>
        <w:jc w:val="both"/>
        <w:rPr>
          <w:rFonts w:ascii="David" w:hAnsi="David" w:cs="David"/>
          <w:sz w:val="24"/>
          <w:szCs w:val="24"/>
          <w:rtl/>
        </w:rPr>
      </w:pPr>
      <w:r w:rsidRPr="00660EF2">
        <w:rPr>
          <w:rFonts w:ascii="David" w:hAnsi="David" w:cs="David" w:hint="cs"/>
          <w:b/>
          <w:bCs/>
          <w:sz w:val="24"/>
          <w:szCs w:val="24"/>
          <w:u w:val="single"/>
          <w:shd w:val="clear" w:color="auto" w:fill="FFFFCC"/>
          <w:rtl/>
        </w:rPr>
        <w:t>חוזה</w:t>
      </w:r>
      <w:r w:rsidRPr="00660EF2">
        <w:rPr>
          <w:rFonts w:ascii="David" w:hAnsi="David" w:cs="David" w:hint="cs"/>
          <w:sz w:val="24"/>
          <w:szCs w:val="24"/>
          <w:shd w:val="clear" w:color="auto" w:fill="FFFFCC"/>
          <w:rtl/>
        </w:rPr>
        <w:t>- משקל רב לכוונת המחברים, לתכלית הסובייקטיבית</w:t>
      </w:r>
      <w:r w:rsidRPr="00283442">
        <w:rPr>
          <w:rFonts w:ascii="David" w:hAnsi="David" w:cs="David" w:hint="cs"/>
          <w:sz w:val="24"/>
          <w:szCs w:val="24"/>
          <w:rtl/>
        </w:rPr>
        <w:t xml:space="preserve">. </w:t>
      </w:r>
      <w:r w:rsidR="00637675">
        <w:rPr>
          <w:rFonts w:ascii="David" w:hAnsi="David" w:cs="David" w:hint="cs"/>
          <w:sz w:val="24"/>
          <w:szCs w:val="24"/>
          <w:rtl/>
        </w:rPr>
        <w:t xml:space="preserve">במה חוזה נבדל מצוואה? הרי גם חוזה כתבו אנשים ויש משקל רב לכוונת הצדדים. בחוזה </w:t>
      </w:r>
      <w:r>
        <w:rPr>
          <w:rFonts w:ascii="David" w:hAnsi="David" w:cs="David" w:hint="cs"/>
          <w:sz w:val="24"/>
          <w:szCs w:val="24"/>
          <w:rtl/>
        </w:rPr>
        <w:t>יש שני צדדים או יותר</w:t>
      </w:r>
      <w:r w:rsidR="00637675">
        <w:rPr>
          <w:rFonts w:ascii="David" w:hAnsi="David" w:cs="David" w:hint="cs"/>
          <w:sz w:val="24"/>
          <w:szCs w:val="24"/>
          <w:rtl/>
        </w:rPr>
        <w:t xml:space="preserve"> [לא צד אחד]</w:t>
      </w:r>
      <w:r>
        <w:rPr>
          <w:rFonts w:ascii="David" w:hAnsi="David" w:cs="David" w:hint="cs"/>
          <w:sz w:val="24"/>
          <w:szCs w:val="24"/>
          <w:rtl/>
        </w:rPr>
        <w:t xml:space="preserve">. </w:t>
      </w:r>
      <w:r w:rsidR="00637675">
        <w:rPr>
          <w:rFonts w:ascii="David" w:hAnsi="David" w:cs="David" w:hint="cs"/>
          <w:sz w:val="24"/>
          <w:szCs w:val="24"/>
          <w:rtl/>
        </w:rPr>
        <w:t xml:space="preserve">כשמגיעים לפרשנות חוזה </w:t>
      </w:r>
      <w:r w:rsidR="00AB34E5">
        <w:rPr>
          <w:rFonts w:ascii="David" w:hAnsi="David" w:cs="David" w:hint="cs"/>
          <w:sz w:val="24"/>
          <w:szCs w:val="24"/>
          <w:rtl/>
        </w:rPr>
        <w:t>חותרים להבין את מפגש הרצונות</w:t>
      </w:r>
      <w:r w:rsidR="00637675">
        <w:rPr>
          <w:rFonts w:ascii="David" w:hAnsi="David" w:cs="David" w:hint="cs"/>
          <w:sz w:val="24"/>
          <w:szCs w:val="24"/>
          <w:rtl/>
        </w:rPr>
        <w:t xml:space="preserve">, הפרשנות המשותפת. אבל כשיש 2 </w:t>
      </w:r>
      <w:r w:rsidR="00637675">
        <w:rPr>
          <w:rFonts w:ascii="David" w:hAnsi="David" w:cs="David"/>
          <w:sz w:val="24"/>
          <w:szCs w:val="24"/>
          <w:rtl/>
        </w:rPr>
        <w:t>–</w:t>
      </w:r>
      <w:r w:rsidR="00637675">
        <w:rPr>
          <w:rFonts w:ascii="David" w:hAnsi="David" w:cs="David" w:hint="cs"/>
          <w:sz w:val="24"/>
          <w:szCs w:val="24"/>
          <w:rtl/>
        </w:rPr>
        <w:t xml:space="preserve"> זו בעיה. ייתכן וכדי לפרש ייכנסו עקרונות אובייקטיבים של תום לב. לכן בפרשנות חוזה יש משקל גדול לכוונת הצדדים</w:t>
      </w:r>
      <w:r w:rsidR="00AE55F8">
        <w:rPr>
          <w:rFonts w:ascii="David" w:hAnsi="David" w:cs="David" w:hint="cs"/>
          <w:sz w:val="24"/>
          <w:szCs w:val="24"/>
          <w:rtl/>
        </w:rPr>
        <w:t xml:space="preserve"> אבל העובדה שיש יותר מצד אחד מכניסה יסודות אובייקטיבים. יש לזה השפעה על המרחב- יש מקרים שאני ארצה להגביל אותם תוך שימוש בעקרונות של תו"ל. לתת להם פירוש שהוא ראוי מבחינת תקנת הציבור וכן הלאה. בחוזה אני צועד צעד אחד מעבר לכוונה בהשוואה לצוואה. </w:t>
      </w:r>
    </w:p>
    <w:p w14:paraId="40C90429" w14:textId="77777777" w:rsidR="00E53612" w:rsidRPr="00CB2EFF" w:rsidRDefault="00E53612" w:rsidP="00A436E0">
      <w:pPr>
        <w:pStyle w:val="a7"/>
        <w:numPr>
          <w:ilvl w:val="0"/>
          <w:numId w:val="235"/>
        </w:numPr>
        <w:jc w:val="both"/>
        <w:rPr>
          <w:rFonts w:ascii="David" w:hAnsi="David" w:cs="David"/>
          <w:sz w:val="24"/>
          <w:szCs w:val="24"/>
          <w:rtl/>
        </w:rPr>
      </w:pPr>
      <w:r w:rsidRPr="00CB2EFF">
        <w:rPr>
          <w:rFonts w:ascii="David" w:hAnsi="David" w:cs="David" w:hint="cs"/>
          <w:b/>
          <w:bCs/>
          <w:sz w:val="24"/>
          <w:szCs w:val="24"/>
          <w:shd w:val="clear" w:color="auto" w:fill="FFFFCC"/>
          <w:rtl/>
        </w:rPr>
        <w:t>חוק- משקל רב יותר לתכלית האובייקטיבית</w:t>
      </w:r>
      <w:r w:rsidRPr="00CB2EFF">
        <w:rPr>
          <w:rFonts w:ascii="David" w:hAnsi="David" w:cs="David" w:hint="cs"/>
          <w:sz w:val="24"/>
          <w:szCs w:val="24"/>
          <w:rtl/>
        </w:rPr>
        <w:t xml:space="preserve">. כאן עוברים את "קו פרשת המים". התכלית הסובייקטיבית משמשת ברקע. יש שיקולים טובים להתחשב בה כמו שיקולים של שלטון החוק, שיקולים דמוקרטיים של הפרדת רשויות. אבל נכנסים גם שיקולים חדשים שקשורים להשתלבות החוק במסגרת החוקתית, בסביבה החוקית שלו, בדינמיות של החיים, ברצון לתת הסדר חברתי צודק ויעיל. </w:t>
      </w:r>
    </w:p>
    <w:p w14:paraId="7AB164CB" w14:textId="6B64F206" w:rsidR="00E53612" w:rsidRPr="00CB2EFF" w:rsidRDefault="00E53612" w:rsidP="00A436E0">
      <w:pPr>
        <w:pStyle w:val="a7"/>
        <w:numPr>
          <w:ilvl w:val="0"/>
          <w:numId w:val="235"/>
        </w:numPr>
        <w:jc w:val="both"/>
        <w:rPr>
          <w:rFonts w:ascii="David" w:hAnsi="David" w:cs="David"/>
          <w:sz w:val="24"/>
          <w:szCs w:val="24"/>
          <w:rtl/>
        </w:rPr>
      </w:pPr>
      <w:r w:rsidRPr="00CB2EFF">
        <w:rPr>
          <w:rFonts w:ascii="David" w:hAnsi="David" w:cs="David" w:hint="cs"/>
          <w:b/>
          <w:bCs/>
          <w:sz w:val="24"/>
          <w:szCs w:val="24"/>
          <w:shd w:val="clear" w:color="auto" w:fill="FFFFCC"/>
          <w:rtl/>
        </w:rPr>
        <w:t>חוקה- משקל רב יותר לתכלית האובייקטיבית</w:t>
      </w:r>
      <w:r w:rsidRPr="00CB2EFF">
        <w:rPr>
          <w:rFonts w:ascii="David" w:hAnsi="David" w:cs="David" w:hint="cs"/>
          <w:sz w:val="24"/>
          <w:szCs w:val="24"/>
          <w:rtl/>
        </w:rPr>
        <w:t>. הקוטב השני, משקל מועט מאוד לתכלית הסובייקטיבית של מחברי החוקה. משקל מקסימלי לתכלית האובייקטיבית, מה אני יכול לפרש מתוך החוק</w:t>
      </w:r>
      <w:r w:rsidR="006A7435">
        <w:rPr>
          <w:rFonts w:ascii="David" w:hAnsi="David" w:cs="David" w:hint="cs"/>
          <w:sz w:val="24"/>
          <w:szCs w:val="24"/>
          <w:rtl/>
        </w:rPr>
        <w:t>ה</w:t>
      </w:r>
      <w:r w:rsidRPr="00CB2EFF">
        <w:rPr>
          <w:rFonts w:ascii="David" w:hAnsi="David" w:cs="David" w:hint="cs"/>
          <w:sz w:val="24"/>
          <w:szCs w:val="24"/>
          <w:rtl/>
        </w:rPr>
        <w:t xml:space="preserve"> ולא מהכוונה של </w:t>
      </w:r>
      <w:r w:rsidR="006A7435">
        <w:rPr>
          <w:rFonts w:ascii="David" w:hAnsi="David" w:cs="David" w:hint="cs"/>
          <w:sz w:val="24"/>
          <w:szCs w:val="24"/>
          <w:rtl/>
        </w:rPr>
        <w:t>המחבר</w:t>
      </w:r>
      <w:r w:rsidRPr="00CB2EFF">
        <w:rPr>
          <w:rFonts w:ascii="David" w:hAnsi="David" w:cs="David" w:hint="cs"/>
          <w:sz w:val="24"/>
          <w:szCs w:val="24"/>
          <w:rtl/>
        </w:rPr>
        <w:t>.</w:t>
      </w:r>
    </w:p>
    <w:p w14:paraId="0274C007" w14:textId="7272CD11" w:rsidR="00E53612" w:rsidRDefault="00E53612" w:rsidP="00E53612">
      <w:pPr>
        <w:jc w:val="both"/>
        <w:rPr>
          <w:rFonts w:ascii="David" w:hAnsi="David" w:cs="David"/>
          <w:sz w:val="24"/>
          <w:szCs w:val="24"/>
          <w:rtl/>
        </w:rPr>
      </w:pPr>
      <w:r w:rsidRPr="00B006F3">
        <w:rPr>
          <w:rFonts w:ascii="David" w:hAnsi="David" w:cs="David" w:hint="cs"/>
          <w:b/>
          <w:bCs/>
          <w:sz w:val="24"/>
          <w:szCs w:val="24"/>
          <w:rtl/>
        </w:rPr>
        <w:t>מבחינת התיאוריה היא מצד אחד אחידה לכל סוגי הטקסטים, מצד שני מסגרת התיאוריה מאפשרת לתת משקל שונה להעדפות האלה</w:t>
      </w:r>
      <w:r>
        <w:rPr>
          <w:rFonts w:ascii="David" w:hAnsi="David" w:cs="David" w:hint="cs"/>
          <w:sz w:val="24"/>
          <w:szCs w:val="24"/>
          <w:rtl/>
        </w:rPr>
        <w:t>. המשק</w:t>
      </w:r>
      <w:r w:rsidR="006A7435">
        <w:rPr>
          <w:rFonts w:ascii="David" w:hAnsi="David" w:cs="David" w:hint="cs"/>
          <w:sz w:val="24"/>
          <w:szCs w:val="24"/>
          <w:rtl/>
        </w:rPr>
        <w:t>ל</w:t>
      </w:r>
      <w:r>
        <w:rPr>
          <w:rFonts w:ascii="David" w:hAnsi="David" w:cs="David" w:hint="cs"/>
          <w:sz w:val="24"/>
          <w:szCs w:val="24"/>
          <w:rtl/>
        </w:rPr>
        <w:t xml:space="preserve"> השונה מושפע משיקולים שאמרנו- </w:t>
      </w:r>
      <w:bookmarkStart w:id="120" w:name="_Hlk107771835"/>
      <w:r>
        <w:rPr>
          <w:rFonts w:ascii="David" w:hAnsi="David" w:cs="David" w:hint="cs"/>
          <w:sz w:val="24"/>
          <w:szCs w:val="24"/>
          <w:rtl/>
        </w:rPr>
        <w:t xml:space="preserve">שיקולים פרשניים [לקלוע יותר לפרשנות של כותבי הצוואה או החוזה מאשר למחוקקים], שיקולים נורמטיביים [פירוש החוק בהקשר השיטה המשפטית]. </w:t>
      </w:r>
      <w:bookmarkEnd w:id="120"/>
    </w:p>
    <w:p w14:paraId="53F77ED2" w14:textId="77777777" w:rsidR="00E53612" w:rsidRDefault="00E53612" w:rsidP="00E53612">
      <w:pPr>
        <w:jc w:val="both"/>
        <w:rPr>
          <w:rFonts w:ascii="David" w:hAnsi="David" w:cs="David"/>
          <w:sz w:val="24"/>
          <w:szCs w:val="24"/>
          <w:rtl/>
        </w:rPr>
      </w:pPr>
      <w:r>
        <w:rPr>
          <w:rFonts w:ascii="David" w:hAnsi="David" w:cs="David" w:hint="cs"/>
          <w:sz w:val="24"/>
          <w:szCs w:val="24"/>
          <w:rtl/>
        </w:rPr>
        <w:t xml:space="preserve">חוקה מראש </w:t>
      </w:r>
      <w:r>
        <w:rPr>
          <w:rFonts w:ascii="David" w:hAnsi="David" w:cs="David"/>
          <w:sz w:val="24"/>
          <w:szCs w:val="24"/>
          <w:rtl/>
        </w:rPr>
        <w:t>–</w:t>
      </w:r>
      <w:r>
        <w:rPr>
          <w:rFonts w:ascii="David" w:hAnsi="David" w:cs="David" w:hint="cs"/>
          <w:sz w:val="24"/>
          <w:szCs w:val="24"/>
          <w:rtl/>
        </w:rPr>
        <w:t xml:space="preserve"> טבוע בה מראש מספר משמעויות. היא יותר פתוחה לפרשנות מאשר חוק מסוים. </w:t>
      </w:r>
    </w:p>
    <w:p w14:paraId="58C9138F" w14:textId="77777777" w:rsidR="00E53612" w:rsidRDefault="00E53612" w:rsidP="00E53612">
      <w:pPr>
        <w:jc w:val="both"/>
        <w:rPr>
          <w:rFonts w:ascii="David" w:hAnsi="David" w:cs="David"/>
          <w:sz w:val="24"/>
          <w:szCs w:val="24"/>
          <w:rtl/>
        </w:rPr>
      </w:pPr>
    </w:p>
    <w:p w14:paraId="35003A8E" w14:textId="77777777" w:rsidR="00E53612" w:rsidRDefault="00E53612" w:rsidP="00E53612">
      <w:pPr>
        <w:jc w:val="both"/>
        <w:rPr>
          <w:rFonts w:ascii="David" w:hAnsi="David" w:cs="David"/>
          <w:sz w:val="24"/>
          <w:szCs w:val="24"/>
          <w:rtl/>
        </w:rPr>
      </w:pPr>
      <w:r w:rsidRPr="00AE55F8">
        <w:rPr>
          <w:rFonts w:ascii="David" w:hAnsi="David" w:cs="David" w:hint="cs"/>
          <w:b/>
          <w:bCs/>
          <w:sz w:val="24"/>
          <w:szCs w:val="24"/>
          <w:shd w:val="clear" w:color="auto" w:fill="D9E2F3" w:themeFill="accent1" w:themeFillTint="33"/>
          <w:rtl/>
        </w:rPr>
        <w:t>בפס"ד קניג נ' כהן</w:t>
      </w:r>
      <w:r>
        <w:rPr>
          <w:rFonts w:ascii="David" w:hAnsi="David" w:cs="David" w:hint="cs"/>
          <w:sz w:val="24"/>
          <w:szCs w:val="24"/>
          <w:rtl/>
        </w:rPr>
        <w:t>- הייתה שאלה האם מדובר בצוואה כן או לא. לא עסקנו בפרשנות. הרוב אמר שיש דרישות מינימום לגבי מהי צוואה. המיעוט אמר שצריך להתחשב בכוונת המחבר.</w:t>
      </w:r>
    </w:p>
    <w:p w14:paraId="64D318C0" w14:textId="77777777" w:rsidR="00E53612" w:rsidRDefault="00E53612" w:rsidP="00E53612">
      <w:pPr>
        <w:jc w:val="both"/>
        <w:rPr>
          <w:rFonts w:ascii="David" w:hAnsi="David" w:cs="David"/>
          <w:sz w:val="24"/>
          <w:szCs w:val="24"/>
          <w:rtl/>
        </w:rPr>
      </w:pPr>
      <w:r w:rsidRPr="00AE55F8">
        <w:rPr>
          <w:rFonts w:ascii="David" w:hAnsi="David" w:cs="David" w:hint="cs"/>
          <w:b/>
          <w:bCs/>
          <w:sz w:val="24"/>
          <w:szCs w:val="24"/>
          <w:shd w:val="clear" w:color="auto" w:fill="D9E2F3" w:themeFill="accent1" w:themeFillTint="33"/>
          <w:rtl/>
        </w:rPr>
        <w:t>בפס"ד ריגס</w:t>
      </w:r>
      <w:r>
        <w:rPr>
          <w:rFonts w:ascii="David" w:hAnsi="David" w:cs="David" w:hint="cs"/>
          <w:sz w:val="24"/>
          <w:szCs w:val="24"/>
          <w:rtl/>
        </w:rPr>
        <w:t xml:space="preserve">- היה ברור מה כתוב בצוואה, הסבא הוריש לנכד. אך אמרנו ש"ממעשה עוולה לא תצמח עילת תביעה". ובנוסף, אם המחוקק היה חושב על מקרה כזה, ברור שהוא היה קובע אחרת. ניתן לומר שהוא היה חושב על כוונת המוריש, יש להניח שאם הסבא היה יודע שהנכד ירצח אותו הוא לא היה מוריש לו. במקרה כזה יש להניח שהרצון שלו לא היה להוריש לרוצח שלו.  </w:t>
      </w:r>
    </w:p>
    <w:p w14:paraId="11695C50" w14:textId="77777777" w:rsidR="00E53612" w:rsidRDefault="00E53612" w:rsidP="00E53612">
      <w:pPr>
        <w:jc w:val="both"/>
        <w:rPr>
          <w:rFonts w:ascii="David" w:hAnsi="David" w:cs="David"/>
          <w:sz w:val="24"/>
          <w:szCs w:val="24"/>
          <w:rtl/>
        </w:rPr>
      </w:pPr>
    </w:p>
    <w:p w14:paraId="12072562" w14:textId="79327112" w:rsidR="00E53612" w:rsidRDefault="00E53612" w:rsidP="00E53612">
      <w:pPr>
        <w:jc w:val="both"/>
        <w:rPr>
          <w:rFonts w:ascii="David" w:hAnsi="David" w:cs="David"/>
          <w:sz w:val="24"/>
          <w:szCs w:val="24"/>
          <w:rtl/>
        </w:rPr>
      </w:pPr>
      <w:r w:rsidRPr="006E1AFF">
        <w:rPr>
          <w:rFonts w:ascii="David" w:hAnsi="David" w:cs="David" w:hint="cs"/>
          <w:b/>
          <w:bCs/>
          <w:sz w:val="24"/>
          <w:szCs w:val="24"/>
          <w:u w:val="single"/>
          <w:shd w:val="clear" w:color="auto" w:fill="FBE4D5" w:themeFill="accent2" w:themeFillTint="33"/>
          <w:rtl/>
        </w:rPr>
        <w:t>דוגמה: פס"ד קע</w:t>
      </w:r>
      <w:r w:rsidR="006E1AFF" w:rsidRPr="006E1AFF">
        <w:rPr>
          <w:rFonts w:ascii="David" w:hAnsi="David" w:cs="David" w:hint="cs"/>
          <w:b/>
          <w:bCs/>
          <w:sz w:val="24"/>
          <w:szCs w:val="24"/>
          <w:u w:val="single"/>
          <w:shd w:val="clear" w:color="auto" w:fill="FBE4D5" w:themeFill="accent2" w:themeFillTint="33"/>
          <w:rtl/>
        </w:rPr>
        <w:t>דא</w:t>
      </w:r>
      <w:r w:rsidRPr="006E1AFF">
        <w:rPr>
          <w:rFonts w:ascii="David" w:hAnsi="David" w:cs="David" w:hint="cs"/>
          <w:b/>
          <w:bCs/>
          <w:sz w:val="24"/>
          <w:szCs w:val="24"/>
          <w:u w:val="single"/>
          <w:shd w:val="clear" w:color="auto" w:fill="FBE4D5" w:themeFill="accent2" w:themeFillTint="33"/>
          <w:rtl/>
        </w:rPr>
        <w:t>ן</w:t>
      </w:r>
      <w:r>
        <w:rPr>
          <w:rFonts w:ascii="David" w:hAnsi="David" w:cs="David" w:hint="cs"/>
          <w:sz w:val="24"/>
          <w:szCs w:val="24"/>
          <w:rtl/>
        </w:rPr>
        <w:t xml:space="preserve"> </w:t>
      </w:r>
    </w:p>
    <w:p w14:paraId="3731DC8C" w14:textId="77777777" w:rsidR="00E53612" w:rsidRDefault="00E53612" w:rsidP="00A436E0">
      <w:pPr>
        <w:pStyle w:val="a7"/>
        <w:numPr>
          <w:ilvl w:val="0"/>
          <w:numId w:val="236"/>
        </w:numPr>
        <w:jc w:val="both"/>
        <w:rPr>
          <w:rFonts w:ascii="David" w:hAnsi="David" w:cs="David"/>
          <w:sz w:val="24"/>
          <w:szCs w:val="24"/>
        </w:rPr>
      </w:pPr>
      <w:bookmarkStart w:id="121" w:name="_Hlk107771943"/>
      <w:r w:rsidRPr="006E1AFF">
        <w:rPr>
          <w:rFonts w:ascii="David" w:hAnsi="David" w:cs="David" w:hint="cs"/>
          <w:sz w:val="24"/>
          <w:szCs w:val="24"/>
          <w:shd w:val="clear" w:color="auto" w:fill="FFFFCC"/>
          <w:rtl/>
        </w:rPr>
        <w:t>השאלה המשפטית: האם המדינה רשאית להקצות קרקע להתיישבות שמיועדת ליהודים בלבד?</w:t>
      </w:r>
      <w:r w:rsidRPr="000A4309">
        <w:rPr>
          <w:rFonts w:ascii="David" w:hAnsi="David" w:cs="David" w:hint="cs"/>
          <w:sz w:val="24"/>
          <w:szCs w:val="24"/>
        </w:rPr>
        <w:t xml:space="preserve"> </w:t>
      </w:r>
    </w:p>
    <w:bookmarkEnd w:id="121"/>
    <w:p w14:paraId="79F1A686" w14:textId="31C49E05" w:rsidR="006E1AFF" w:rsidRPr="006E1AFF" w:rsidRDefault="00E53612" w:rsidP="006E1AFF">
      <w:pPr>
        <w:jc w:val="both"/>
        <w:rPr>
          <w:rFonts w:ascii="David" w:hAnsi="David" w:cs="David"/>
          <w:sz w:val="24"/>
          <w:szCs w:val="24"/>
          <w:rtl/>
        </w:rPr>
      </w:pPr>
      <w:r w:rsidRPr="000A4309">
        <w:rPr>
          <w:rFonts w:ascii="David" w:hAnsi="David" w:cs="David" w:hint="cs"/>
          <w:sz w:val="24"/>
          <w:szCs w:val="24"/>
          <w:rtl/>
        </w:rPr>
        <w:t xml:space="preserve">ברק עושה שימוש בפרשנות תכליתית. </w:t>
      </w:r>
      <w:r>
        <w:rPr>
          <w:rFonts w:ascii="David" w:hAnsi="David" w:cs="David" w:hint="cs"/>
          <w:sz w:val="24"/>
          <w:szCs w:val="24"/>
          <w:rtl/>
        </w:rPr>
        <w:t>אין סעיף חוק שאומר כן או לא- המדינה רשאית או לא. זה דורש פרשנות. יש ברקע מחד את חוק מקרקעי ישראל שנותן ותכליות נוספות.</w:t>
      </w:r>
    </w:p>
    <w:p w14:paraId="41879239" w14:textId="3D484026" w:rsidR="00E53612" w:rsidRDefault="00E53612" w:rsidP="00E53612">
      <w:pPr>
        <w:jc w:val="both"/>
        <w:rPr>
          <w:rFonts w:ascii="David" w:hAnsi="David" w:cs="David"/>
          <w:sz w:val="24"/>
          <w:szCs w:val="24"/>
          <w:rtl/>
        </w:rPr>
      </w:pPr>
      <w:r w:rsidRPr="006E1AFF">
        <w:rPr>
          <w:rFonts w:ascii="David" w:hAnsi="David" w:cs="David" w:hint="cs"/>
          <w:b/>
          <w:bCs/>
          <w:sz w:val="24"/>
          <w:szCs w:val="24"/>
          <w:u w:val="single"/>
          <w:shd w:val="clear" w:color="auto" w:fill="FBE4D5" w:themeFill="accent2" w:themeFillTint="33"/>
          <w:rtl/>
        </w:rPr>
        <w:t>חוק מקרקעי ישראל, ס'1</w:t>
      </w:r>
      <w:r>
        <w:rPr>
          <w:rFonts w:ascii="David" w:hAnsi="David" w:cs="David" w:hint="cs"/>
          <w:sz w:val="24"/>
          <w:szCs w:val="24"/>
          <w:rtl/>
        </w:rPr>
        <w:t>- "מקרקעי ישראל, והם המקרקעין בישראל של המדינה</w:t>
      </w:r>
      <w:r w:rsidR="006E1AFF">
        <w:rPr>
          <w:rFonts w:ascii="David" w:hAnsi="David" w:cs="David" w:hint="cs"/>
          <w:sz w:val="24"/>
          <w:szCs w:val="24"/>
          <w:rtl/>
        </w:rPr>
        <w:t xml:space="preserve">, של רשות הפיתוח או של הקרן הקיימת לישראל, הבעלות בהם לא תועבר, אם במכר ואם בדרך אחרת". </w:t>
      </w:r>
    </w:p>
    <w:p w14:paraId="15D58FBA" w14:textId="7E726043" w:rsidR="00E53612" w:rsidRPr="00BB5620" w:rsidRDefault="00E53612" w:rsidP="00BB5620">
      <w:pPr>
        <w:jc w:val="both"/>
        <w:rPr>
          <w:rFonts w:ascii="David" w:hAnsi="David" w:cs="David"/>
          <w:b/>
          <w:bCs/>
          <w:sz w:val="24"/>
          <w:szCs w:val="24"/>
          <w:u w:val="single"/>
          <w:shd w:val="clear" w:color="auto" w:fill="FBE4D5" w:themeFill="accent2" w:themeFillTint="33"/>
          <w:rtl/>
        </w:rPr>
      </w:pPr>
      <w:bookmarkStart w:id="122" w:name="_Hlk107772134"/>
      <w:r w:rsidRPr="00B7154A">
        <w:rPr>
          <w:rFonts w:ascii="David" w:hAnsi="David" w:cs="David" w:hint="cs"/>
          <w:b/>
          <w:bCs/>
          <w:sz w:val="24"/>
          <w:szCs w:val="24"/>
          <w:u w:val="single"/>
          <w:shd w:val="clear" w:color="auto" w:fill="FBE4D5" w:themeFill="accent2" w:themeFillTint="33"/>
          <w:rtl/>
        </w:rPr>
        <w:lastRenderedPageBreak/>
        <w:t>תכליות מיוחדות של החוק</w:t>
      </w:r>
      <w:r w:rsidR="00BB5620" w:rsidRPr="00BB5620">
        <w:rPr>
          <w:rFonts w:ascii="David" w:hAnsi="David" w:cs="David" w:hint="cs"/>
          <w:sz w:val="24"/>
          <w:szCs w:val="24"/>
          <w:shd w:val="clear" w:color="auto" w:fill="FFFFFF" w:themeFill="background1"/>
          <w:rtl/>
        </w:rPr>
        <w:t>-</w:t>
      </w:r>
      <w:r>
        <w:rPr>
          <w:rFonts w:ascii="David" w:hAnsi="David" w:cs="David" w:hint="cs"/>
          <w:sz w:val="24"/>
          <w:szCs w:val="24"/>
          <w:rtl/>
        </w:rPr>
        <w:t>ברק לומ</w:t>
      </w:r>
      <w:r w:rsidR="00B7154A">
        <w:rPr>
          <w:rFonts w:ascii="David" w:hAnsi="David" w:cs="David" w:hint="cs"/>
          <w:sz w:val="24"/>
          <w:szCs w:val="24"/>
          <w:rtl/>
        </w:rPr>
        <w:t>ד</w:t>
      </w:r>
      <w:r>
        <w:rPr>
          <w:rFonts w:ascii="David" w:hAnsi="David" w:cs="David" w:hint="cs"/>
          <w:sz w:val="24"/>
          <w:szCs w:val="24"/>
          <w:rtl/>
        </w:rPr>
        <w:t xml:space="preserve"> את זה מדברי ההסבר של החוק.</w:t>
      </w:r>
    </w:p>
    <w:p w14:paraId="3CF783F3" w14:textId="77777777" w:rsidR="00E53612" w:rsidRDefault="00E53612" w:rsidP="00A436E0">
      <w:pPr>
        <w:pStyle w:val="a7"/>
        <w:numPr>
          <w:ilvl w:val="0"/>
          <w:numId w:val="236"/>
        </w:numPr>
        <w:jc w:val="both"/>
        <w:rPr>
          <w:rFonts w:ascii="David" w:hAnsi="David" w:cs="David"/>
          <w:sz w:val="24"/>
          <w:szCs w:val="24"/>
        </w:rPr>
      </w:pPr>
      <w:r w:rsidRPr="00B7154A">
        <w:rPr>
          <w:rFonts w:ascii="David" w:hAnsi="David" w:cs="David" w:hint="cs"/>
          <w:sz w:val="24"/>
          <w:szCs w:val="24"/>
          <w:shd w:val="clear" w:color="auto" w:fill="FFFFCC"/>
          <w:rtl/>
        </w:rPr>
        <w:t>שמירת מקרקעי ישראל בבעלות המדינה וריכוז הניהול והפיתוח של המקרקעין בישראל</w:t>
      </w:r>
      <w:r>
        <w:rPr>
          <w:rFonts w:ascii="David" w:hAnsi="David" w:cs="David" w:hint="cs"/>
          <w:sz w:val="24"/>
          <w:szCs w:val="24"/>
          <w:rtl/>
        </w:rPr>
        <w:t>.</w:t>
      </w:r>
    </w:p>
    <w:p w14:paraId="7E8DCFA6" w14:textId="77777777" w:rsidR="00E53612" w:rsidRDefault="00E53612" w:rsidP="00A436E0">
      <w:pPr>
        <w:pStyle w:val="a7"/>
        <w:numPr>
          <w:ilvl w:val="0"/>
          <w:numId w:val="236"/>
        </w:numPr>
        <w:jc w:val="both"/>
        <w:rPr>
          <w:rFonts w:ascii="David" w:hAnsi="David" w:cs="David"/>
          <w:sz w:val="24"/>
          <w:szCs w:val="24"/>
        </w:rPr>
      </w:pPr>
      <w:r w:rsidRPr="00B7154A">
        <w:rPr>
          <w:rFonts w:ascii="David" w:hAnsi="David" w:cs="David" w:hint="cs"/>
          <w:sz w:val="24"/>
          <w:szCs w:val="24"/>
          <w:shd w:val="clear" w:color="auto" w:fill="FFFFCC"/>
          <w:rtl/>
        </w:rPr>
        <w:t>על מנת למנוע את העברת הבעלות בקרקע לידי גורמים בלתי רצויים</w:t>
      </w:r>
      <w:r>
        <w:rPr>
          <w:rFonts w:ascii="David" w:hAnsi="David" w:cs="David" w:hint="cs"/>
          <w:sz w:val="24"/>
          <w:szCs w:val="24"/>
          <w:rtl/>
        </w:rPr>
        <w:t xml:space="preserve">. </w:t>
      </w:r>
    </w:p>
    <w:p w14:paraId="2164135C" w14:textId="77777777" w:rsidR="00E53612" w:rsidRDefault="00E53612" w:rsidP="00A436E0">
      <w:pPr>
        <w:pStyle w:val="a7"/>
        <w:numPr>
          <w:ilvl w:val="0"/>
          <w:numId w:val="236"/>
        </w:numPr>
        <w:jc w:val="both"/>
        <w:rPr>
          <w:rFonts w:ascii="David" w:hAnsi="David" w:cs="David"/>
          <w:sz w:val="24"/>
          <w:szCs w:val="24"/>
        </w:rPr>
      </w:pPr>
      <w:r w:rsidRPr="00B7154A">
        <w:rPr>
          <w:rFonts w:ascii="David" w:hAnsi="David" w:cs="David" w:hint="cs"/>
          <w:sz w:val="24"/>
          <w:szCs w:val="24"/>
          <w:shd w:val="clear" w:color="auto" w:fill="FFFFCC"/>
          <w:rtl/>
        </w:rPr>
        <w:t>כדי לבצע מדיניות ביטחון</w:t>
      </w:r>
      <w:r>
        <w:rPr>
          <w:rFonts w:ascii="David" w:hAnsi="David" w:cs="David" w:hint="cs"/>
          <w:sz w:val="24"/>
          <w:szCs w:val="24"/>
          <w:rtl/>
        </w:rPr>
        <w:t xml:space="preserve">. -מטעמי ביטחון המדינה רוצה לשלוט בקרקע. </w:t>
      </w:r>
    </w:p>
    <w:p w14:paraId="1747743C" w14:textId="77777777" w:rsidR="00E53612" w:rsidRDefault="00E53612" w:rsidP="00A436E0">
      <w:pPr>
        <w:pStyle w:val="a7"/>
        <w:numPr>
          <w:ilvl w:val="0"/>
          <w:numId w:val="236"/>
        </w:numPr>
        <w:jc w:val="both"/>
        <w:rPr>
          <w:rFonts w:ascii="David" w:hAnsi="David" w:cs="David"/>
          <w:sz w:val="24"/>
          <w:szCs w:val="24"/>
        </w:rPr>
      </w:pPr>
      <w:r w:rsidRPr="00B808E0">
        <w:rPr>
          <w:rFonts w:ascii="David" w:hAnsi="David" w:cs="David" w:hint="cs"/>
          <w:sz w:val="24"/>
          <w:szCs w:val="24"/>
          <w:shd w:val="clear" w:color="auto" w:fill="FFFFCC"/>
          <w:rtl/>
        </w:rPr>
        <w:t>כדי לאפשר ביצוע פרויקטים לאומיים, דוגמת קליטת עלייה, פיזור אוכלוסין והתיישבות חקלאית</w:t>
      </w:r>
      <w:r>
        <w:rPr>
          <w:rFonts w:ascii="David" w:hAnsi="David" w:cs="David" w:hint="cs"/>
          <w:sz w:val="24"/>
          <w:szCs w:val="24"/>
          <w:rtl/>
        </w:rPr>
        <w:t>.</w:t>
      </w:r>
    </w:p>
    <w:bookmarkEnd w:id="122"/>
    <w:p w14:paraId="7E2C2B4B" w14:textId="3437F57A" w:rsidR="00E53612" w:rsidRDefault="00E53612" w:rsidP="00EC7EDC">
      <w:pPr>
        <w:jc w:val="both"/>
        <w:rPr>
          <w:rFonts w:ascii="David" w:hAnsi="David" w:cs="David"/>
          <w:sz w:val="24"/>
          <w:szCs w:val="24"/>
          <w:rtl/>
        </w:rPr>
      </w:pPr>
      <w:r>
        <w:rPr>
          <w:rFonts w:ascii="David" w:hAnsi="David" w:cs="David" w:hint="cs"/>
          <w:sz w:val="24"/>
          <w:szCs w:val="24"/>
          <w:rtl/>
        </w:rPr>
        <w:t>חלק מהתכליות, לכאורה, ניתן היה להסתמך עליהן בסוגיה של קעד</w:t>
      </w:r>
      <w:r w:rsidR="00B808E0">
        <w:rPr>
          <w:rFonts w:ascii="David" w:hAnsi="David" w:cs="David" w:hint="cs"/>
          <w:sz w:val="24"/>
          <w:szCs w:val="24"/>
          <w:rtl/>
        </w:rPr>
        <w:t>א</w:t>
      </w:r>
      <w:r>
        <w:rPr>
          <w:rFonts w:ascii="David" w:hAnsi="David" w:cs="David" w:hint="cs"/>
          <w:sz w:val="24"/>
          <w:szCs w:val="24"/>
          <w:rtl/>
        </w:rPr>
        <w:t>ן כדי לומר שישראל יכולה להקצות קרקע ליהודים בלבד</w:t>
      </w:r>
      <w:r w:rsidR="00B808E0">
        <w:rPr>
          <w:rFonts w:ascii="David" w:hAnsi="David" w:cs="David" w:hint="cs"/>
          <w:sz w:val="24"/>
          <w:szCs w:val="24"/>
          <w:rtl/>
        </w:rPr>
        <w:t xml:space="preserve">, </w:t>
      </w:r>
      <w:r>
        <w:rPr>
          <w:rFonts w:ascii="David" w:hAnsi="David" w:cs="David" w:hint="cs"/>
          <w:sz w:val="24"/>
          <w:szCs w:val="24"/>
          <w:rtl/>
        </w:rPr>
        <w:t xml:space="preserve">כמו תכלית הביטחון. הקמת היישובים הייתה בשביל ליצור חיץ בין אזור ג'נין לשטחי ישראל, במיוחד שטחי ואדי ערה. לא רצו שיהיה רצף של התיישבות ערבית שאולי יזלוג מהגדה לתוך ישראל. ניתן היה להצדיק באמצעות התכלית הזו. אולי גם הנושא של פיזור אוכלוסין- רוצים שהאוכלוסייה תהיה מפוזרת. רוצים פיזור אתני בין ערבים ויהודים. התכליות לא מחייבות את זה, אך יכול להיות שהן יכולות להצדיק את זה. </w:t>
      </w:r>
    </w:p>
    <w:p w14:paraId="7F85CDE9" w14:textId="61D10CAE" w:rsidR="00E53612" w:rsidRDefault="00E53612" w:rsidP="00E53612">
      <w:pPr>
        <w:jc w:val="both"/>
        <w:rPr>
          <w:rFonts w:ascii="David" w:hAnsi="David" w:cs="David"/>
          <w:sz w:val="24"/>
          <w:szCs w:val="24"/>
          <w:rtl/>
        </w:rPr>
      </w:pPr>
      <w:r>
        <w:rPr>
          <w:rFonts w:ascii="David" w:hAnsi="David" w:cs="David" w:hint="cs"/>
          <w:sz w:val="24"/>
          <w:szCs w:val="24"/>
          <w:rtl/>
        </w:rPr>
        <w:t xml:space="preserve">יש גם </w:t>
      </w:r>
      <w:bookmarkStart w:id="123" w:name="_Hlk107772234"/>
      <w:r w:rsidRPr="00EC7EDC">
        <w:rPr>
          <w:rFonts w:ascii="David" w:hAnsi="David" w:cs="David" w:hint="cs"/>
          <w:b/>
          <w:bCs/>
          <w:sz w:val="24"/>
          <w:szCs w:val="24"/>
          <w:u w:val="single"/>
          <w:shd w:val="clear" w:color="auto" w:fill="FBE4D5" w:themeFill="accent2" w:themeFillTint="33"/>
          <w:rtl/>
        </w:rPr>
        <w:t>תכליות כלליות</w:t>
      </w:r>
      <w:r>
        <w:rPr>
          <w:rFonts w:ascii="David" w:hAnsi="David" w:cs="David" w:hint="cs"/>
          <w:sz w:val="24"/>
          <w:szCs w:val="24"/>
          <w:rtl/>
        </w:rPr>
        <w:t xml:space="preserve">- </w:t>
      </w:r>
    </w:p>
    <w:p w14:paraId="1B07BE6B" w14:textId="77777777" w:rsidR="00EC7EDC" w:rsidRDefault="00EC7EDC" w:rsidP="00A436E0">
      <w:pPr>
        <w:pStyle w:val="a7"/>
        <w:numPr>
          <w:ilvl w:val="0"/>
          <w:numId w:val="237"/>
        </w:numPr>
        <w:jc w:val="both"/>
        <w:rPr>
          <w:rFonts w:ascii="David" w:hAnsi="David" w:cs="David"/>
          <w:sz w:val="24"/>
          <w:szCs w:val="24"/>
        </w:rPr>
      </w:pPr>
      <w:r w:rsidRPr="00EC7EDC">
        <w:rPr>
          <w:rFonts w:ascii="David" w:hAnsi="David" w:cs="David" w:hint="cs"/>
          <w:sz w:val="24"/>
          <w:szCs w:val="24"/>
          <w:shd w:val="clear" w:color="auto" w:fill="FFFFCC"/>
          <w:rtl/>
        </w:rPr>
        <w:t>כוללות את עקרונות היסוד של המשפט בישראל</w:t>
      </w:r>
      <w:r>
        <w:rPr>
          <w:rFonts w:ascii="David" w:hAnsi="David" w:cs="David" w:hint="cs"/>
          <w:sz w:val="24"/>
          <w:szCs w:val="24"/>
          <w:rtl/>
        </w:rPr>
        <w:t xml:space="preserve">. </w:t>
      </w:r>
    </w:p>
    <w:p w14:paraId="4B39529D" w14:textId="7A4DF047" w:rsidR="00E53612" w:rsidRPr="009944F0" w:rsidRDefault="00EC7EDC" w:rsidP="00A436E0">
      <w:pPr>
        <w:pStyle w:val="a7"/>
        <w:numPr>
          <w:ilvl w:val="0"/>
          <w:numId w:val="237"/>
        </w:numPr>
        <w:jc w:val="both"/>
        <w:rPr>
          <w:rFonts w:ascii="David" w:hAnsi="David" w:cs="David"/>
          <w:sz w:val="24"/>
          <w:szCs w:val="24"/>
          <w:rtl/>
        </w:rPr>
      </w:pPr>
      <w:r w:rsidRPr="00EC7EDC">
        <w:rPr>
          <w:rFonts w:ascii="David" w:hAnsi="David" w:cs="David" w:hint="cs"/>
          <w:sz w:val="24"/>
          <w:szCs w:val="24"/>
          <w:shd w:val="clear" w:color="auto" w:fill="FFFFCC"/>
          <w:rtl/>
        </w:rPr>
        <w:t>השוויון הוא מערכי היסוד של מדינת ישראל</w:t>
      </w:r>
      <w:r>
        <w:rPr>
          <w:rFonts w:ascii="David" w:hAnsi="David" w:cs="David" w:hint="cs"/>
          <w:sz w:val="24"/>
          <w:szCs w:val="24"/>
          <w:rtl/>
        </w:rPr>
        <w:t xml:space="preserve">. </w:t>
      </w:r>
    </w:p>
    <w:bookmarkEnd w:id="123"/>
    <w:p w14:paraId="71232B52" w14:textId="77777777" w:rsidR="00E53612" w:rsidRDefault="00E53612" w:rsidP="00E53612">
      <w:pPr>
        <w:jc w:val="both"/>
        <w:rPr>
          <w:rFonts w:ascii="David" w:hAnsi="David" w:cs="David"/>
          <w:sz w:val="24"/>
          <w:szCs w:val="24"/>
          <w:rtl/>
        </w:rPr>
      </w:pPr>
      <w:r>
        <w:rPr>
          <w:rFonts w:ascii="David" w:hAnsi="David" w:cs="David" w:hint="cs"/>
          <w:sz w:val="24"/>
          <w:szCs w:val="24"/>
          <w:rtl/>
        </w:rPr>
        <w:t xml:space="preserve">האם לפי התכליות אני יכול להתיר למדינת ישראל להקצות קרקע ליהודים בלבד? אין תכליות שמחייבות את זה, אבל יש תכליות שמאפשרות את זה. מצד שני יש עקרון שוויון שהוא עקרון יסוד של השיטה והוא בעצם שולל את זה. תיאורטית יש פה אלמנט של שיקול דעת- מה היחס בין העיקרון הכללי של השוויון לבין התכליות הספציפיות של ביטחון? </w:t>
      </w:r>
      <w:bookmarkStart w:id="124" w:name="_Hlk107772379"/>
      <w:r>
        <w:rPr>
          <w:rFonts w:ascii="David" w:hAnsi="David" w:cs="David" w:hint="cs"/>
          <w:sz w:val="24"/>
          <w:szCs w:val="24"/>
          <w:rtl/>
        </w:rPr>
        <w:t>מבחינת המדרג יש עדיפות לעקרון השוויון בהיותו עקרון חוקתי, עקרון על</w:t>
      </w:r>
      <w:bookmarkEnd w:id="124"/>
      <w:r>
        <w:rPr>
          <w:rFonts w:ascii="David" w:hAnsi="David" w:cs="David" w:hint="cs"/>
          <w:sz w:val="24"/>
          <w:szCs w:val="24"/>
          <w:rtl/>
        </w:rPr>
        <w:t xml:space="preserve">. העדיפות הזו מביאה לכך שאני </w:t>
      </w:r>
      <w:bookmarkStart w:id="125" w:name="_Hlk107772388"/>
      <w:r>
        <w:rPr>
          <w:rFonts w:ascii="David" w:hAnsi="David" w:cs="David" w:hint="cs"/>
          <w:sz w:val="24"/>
          <w:szCs w:val="24"/>
          <w:rtl/>
        </w:rPr>
        <w:t xml:space="preserve">יכול לפעול במסגרת הביטחון, אך לא תוך פגיעה בשוויון. </w:t>
      </w:r>
      <w:bookmarkEnd w:id="125"/>
    </w:p>
    <w:p w14:paraId="6D41E445" w14:textId="77777777" w:rsidR="00E53612" w:rsidRDefault="00E53612" w:rsidP="00E53612">
      <w:pPr>
        <w:jc w:val="both"/>
        <w:rPr>
          <w:rFonts w:ascii="David" w:hAnsi="David" w:cs="David"/>
          <w:sz w:val="24"/>
          <w:szCs w:val="24"/>
          <w:rtl/>
        </w:rPr>
      </w:pPr>
      <w:r w:rsidRPr="00AA3CBA">
        <w:rPr>
          <w:rFonts w:ascii="David" w:hAnsi="David" w:cs="David" w:hint="cs"/>
          <w:b/>
          <w:bCs/>
          <w:sz w:val="24"/>
          <w:szCs w:val="24"/>
          <w:u w:val="single"/>
          <w:rtl/>
        </w:rPr>
        <w:t>הייחודיות במקרה הזה</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 xml:space="preserve">במקרה הזה היו 2 גבעות ביישוב. גבעה כללית ששווקה ע"י משרד הבינוי והשיכון שם לא הייתה הגבלה, לעומת גבעה אחרת שם הייתה הגבלה. זה לבד הוכיח שלא הייתה צריכה להיות הגבלה. לא עשו הגבלה על הגבעה המאוכלסת יותר. אם יכולתם להקים יישוב ישראלי בלי לבדוק את האוכלוסייה, ושיהיה פתוח לכולם, אז אין סיבה להקים בגבעה האחרת. </w:t>
      </w:r>
    </w:p>
    <w:p w14:paraId="634ED8F6" w14:textId="77777777" w:rsidR="00AE55F8" w:rsidRDefault="00AE55F8" w:rsidP="00E53612">
      <w:pPr>
        <w:jc w:val="both"/>
        <w:rPr>
          <w:rFonts w:ascii="David" w:hAnsi="David" w:cs="David"/>
          <w:sz w:val="24"/>
          <w:szCs w:val="24"/>
          <w:rtl/>
        </w:rPr>
      </w:pPr>
    </w:p>
    <w:p w14:paraId="20404DD3" w14:textId="3FD28ADC" w:rsidR="007C76DE" w:rsidRPr="00BB5620" w:rsidRDefault="00E53612" w:rsidP="00BB5620">
      <w:pPr>
        <w:jc w:val="both"/>
        <w:rPr>
          <w:rFonts w:ascii="David" w:hAnsi="David" w:cs="David"/>
          <w:b/>
          <w:bCs/>
          <w:sz w:val="24"/>
          <w:szCs w:val="24"/>
          <w:u w:val="single"/>
          <w:rtl/>
        </w:rPr>
      </w:pPr>
      <w:bookmarkStart w:id="126" w:name="_Hlk107772434"/>
      <w:r w:rsidRPr="00537391">
        <w:rPr>
          <w:rFonts w:ascii="David" w:hAnsi="David" w:cs="David" w:hint="cs"/>
          <w:b/>
          <w:bCs/>
          <w:sz w:val="24"/>
          <w:szCs w:val="24"/>
          <w:u w:val="single"/>
          <w:shd w:val="clear" w:color="auto" w:fill="FBE4D5" w:themeFill="accent2" w:themeFillTint="33"/>
          <w:rtl/>
        </w:rPr>
        <w:t>השוואה ברק ודוורקין</w:t>
      </w:r>
      <w:bookmarkEnd w:id="126"/>
      <w:r w:rsidR="00BB5620" w:rsidRPr="00BB5620">
        <w:rPr>
          <w:rFonts w:ascii="David" w:hAnsi="David" w:cs="David" w:hint="cs"/>
          <w:sz w:val="24"/>
          <w:szCs w:val="24"/>
          <w:rtl/>
        </w:rPr>
        <w:t xml:space="preserve">- </w:t>
      </w:r>
      <w:r w:rsidR="00AE55F8">
        <w:rPr>
          <w:rFonts w:ascii="David" w:hAnsi="David" w:cs="David" w:hint="cs"/>
          <w:sz w:val="24"/>
          <w:szCs w:val="24"/>
          <w:rtl/>
        </w:rPr>
        <w:t xml:space="preserve">לסיכום, השוואה קצרה בין ברק לדוורקין, השוואה שברק עושה אותה בעצמו. </w:t>
      </w:r>
      <w:r>
        <w:rPr>
          <w:rFonts w:ascii="David" w:hAnsi="David" w:cs="David" w:hint="cs"/>
          <w:sz w:val="24"/>
          <w:szCs w:val="24"/>
          <w:rtl/>
        </w:rPr>
        <w:t xml:space="preserve">ברק היה מודע לתיאוריה של דוורקין והוא הושפע ממנה. </w:t>
      </w:r>
    </w:p>
    <w:p w14:paraId="0FD276C5" w14:textId="77777777" w:rsidR="00AE55F8" w:rsidRDefault="00E53612" w:rsidP="00AE55F8">
      <w:pPr>
        <w:jc w:val="both"/>
        <w:rPr>
          <w:rFonts w:ascii="David" w:hAnsi="David" w:cs="David"/>
          <w:sz w:val="24"/>
          <w:szCs w:val="24"/>
          <w:rtl/>
        </w:rPr>
      </w:pPr>
      <w:r w:rsidRPr="00AE55F8">
        <w:rPr>
          <w:rFonts w:ascii="David" w:hAnsi="David" w:cs="David" w:hint="cs"/>
          <w:b/>
          <w:bCs/>
          <w:sz w:val="24"/>
          <w:szCs w:val="24"/>
          <w:u w:val="single"/>
          <w:rtl/>
        </w:rPr>
        <w:t>מה הדמיון בין ברק ודוורקין</w:t>
      </w:r>
      <w:r w:rsidRPr="009944F0">
        <w:rPr>
          <w:rFonts w:ascii="David" w:hAnsi="David" w:cs="David" w:hint="cs"/>
          <w:b/>
          <w:bCs/>
          <w:sz w:val="24"/>
          <w:szCs w:val="24"/>
          <w:rtl/>
        </w:rPr>
        <w:t>?</w:t>
      </w:r>
      <w:r>
        <w:rPr>
          <w:rFonts w:ascii="David" w:hAnsi="David" w:cs="David" w:hint="cs"/>
          <w:sz w:val="24"/>
          <w:szCs w:val="24"/>
          <w:rtl/>
        </w:rPr>
        <w:t xml:space="preserve"> המשקל של הטעם/התכלית בתוך הכלל. הם לא פרשנות פורמליסטית, מילולית, אלא פרשנות שנותנת מקום גדול לטעם, תכלית, עקרונות היסוד של השיטה.</w:t>
      </w:r>
      <w:r w:rsidR="00AE55F8">
        <w:rPr>
          <w:rFonts w:ascii="David" w:hAnsi="David" w:cs="David" w:hint="cs"/>
          <w:sz w:val="24"/>
          <w:szCs w:val="24"/>
          <w:rtl/>
        </w:rPr>
        <w:t xml:space="preserve"> </w:t>
      </w:r>
      <w:r>
        <w:rPr>
          <w:rFonts w:ascii="David" w:hAnsi="David" w:cs="David" w:hint="cs"/>
          <w:sz w:val="24"/>
          <w:szCs w:val="24"/>
          <w:rtl/>
        </w:rPr>
        <w:t>תפקיד הפרשנות כתפקיד מרכזי ומושג מפתח בפרשנות משפטית.</w:t>
      </w:r>
      <w:r w:rsidR="00AE55F8">
        <w:rPr>
          <w:rFonts w:ascii="David" w:hAnsi="David" w:cs="David" w:hint="cs"/>
          <w:sz w:val="24"/>
          <w:szCs w:val="24"/>
          <w:rtl/>
        </w:rPr>
        <w:t xml:space="preserve"> </w:t>
      </w:r>
    </w:p>
    <w:p w14:paraId="2A62017A" w14:textId="0A44E359" w:rsidR="00E53612" w:rsidRDefault="00E53612" w:rsidP="00AE55F8">
      <w:pPr>
        <w:jc w:val="both"/>
        <w:rPr>
          <w:rFonts w:ascii="David" w:hAnsi="David" w:cs="David"/>
          <w:sz w:val="24"/>
          <w:szCs w:val="24"/>
          <w:rtl/>
        </w:rPr>
      </w:pPr>
      <w:r w:rsidRPr="00AE55F8">
        <w:rPr>
          <w:rFonts w:ascii="David" w:hAnsi="David" w:cs="David" w:hint="cs"/>
          <w:b/>
          <w:bCs/>
          <w:sz w:val="24"/>
          <w:szCs w:val="24"/>
          <w:rtl/>
        </w:rPr>
        <w:t>בהשוואה להארט,</w:t>
      </w:r>
      <w:r>
        <w:rPr>
          <w:rFonts w:ascii="David" w:hAnsi="David" w:cs="David" w:hint="cs"/>
          <w:sz w:val="24"/>
          <w:szCs w:val="24"/>
          <w:rtl/>
        </w:rPr>
        <w:t xml:space="preserve"> הוא לא מקבל את העניין שיש כללים שיש להן מובן גרעיני שאותם מחילים כפי שהם. לפי הארט יש כללים משפטיים שהם מובנים, "הגרעין". שם לא צריך לחשוב על תכלית. מזכיר את חיים כהן. כאשר מבינים מבחינה לשונית את הכלל- לא צריך ללכת לתכלית. בעיני דוורקין, זה לא כך. העקרונות חלים על הכל, וגם תורת הפרשנות שלו חלה על הכל. כנ"ל אצל ברק.</w:t>
      </w:r>
    </w:p>
    <w:p w14:paraId="0CDF5DBF" w14:textId="77777777" w:rsidR="00E53612" w:rsidRDefault="00E53612" w:rsidP="00E53612">
      <w:pPr>
        <w:jc w:val="both"/>
        <w:rPr>
          <w:rFonts w:ascii="David" w:hAnsi="David" w:cs="David"/>
          <w:sz w:val="24"/>
          <w:szCs w:val="24"/>
          <w:rtl/>
        </w:rPr>
      </w:pPr>
      <w:r w:rsidRPr="00C72F70">
        <w:rPr>
          <w:rFonts w:ascii="David" w:hAnsi="David" w:cs="David" w:hint="cs"/>
          <w:b/>
          <w:bCs/>
          <w:sz w:val="24"/>
          <w:szCs w:val="24"/>
          <w:u w:val="single"/>
          <w:rtl/>
        </w:rPr>
        <w:t>הבדלים</w:t>
      </w:r>
      <w:r>
        <w:rPr>
          <w:rFonts w:ascii="David" w:hAnsi="David" w:cs="David" w:hint="cs"/>
          <w:sz w:val="24"/>
          <w:szCs w:val="24"/>
          <w:rtl/>
        </w:rPr>
        <w:t xml:space="preserve">- </w:t>
      </w:r>
    </w:p>
    <w:p w14:paraId="701C133E" w14:textId="77777777" w:rsidR="00E53612" w:rsidRDefault="00E53612" w:rsidP="00A436E0">
      <w:pPr>
        <w:pStyle w:val="a7"/>
        <w:numPr>
          <w:ilvl w:val="0"/>
          <w:numId w:val="238"/>
        </w:numPr>
        <w:jc w:val="both"/>
        <w:rPr>
          <w:rFonts w:ascii="David" w:hAnsi="David" w:cs="David"/>
          <w:sz w:val="24"/>
          <w:szCs w:val="24"/>
        </w:rPr>
      </w:pPr>
      <w:r w:rsidRPr="00032393">
        <w:rPr>
          <w:rFonts w:ascii="David" w:hAnsi="David" w:cs="David" w:hint="cs"/>
          <w:sz w:val="24"/>
          <w:szCs w:val="24"/>
          <w:shd w:val="clear" w:color="auto" w:fill="FFFFCC"/>
          <w:rtl/>
        </w:rPr>
        <w:t>לא מקבל את האינטגריטי (צדק והגינות) כעקרון יחיד</w:t>
      </w:r>
      <w:r>
        <w:rPr>
          <w:rFonts w:ascii="David" w:hAnsi="David" w:cs="David" w:hint="cs"/>
          <w:sz w:val="24"/>
          <w:szCs w:val="24"/>
          <w:rtl/>
        </w:rPr>
        <w:t>. לפי ברק יש מגוון עקרונות חוקתיים שמחייבים אותו.</w:t>
      </w:r>
    </w:p>
    <w:p w14:paraId="001B2DD5" w14:textId="77777777" w:rsidR="00E53612" w:rsidRDefault="00E53612" w:rsidP="00A436E0">
      <w:pPr>
        <w:pStyle w:val="a7"/>
        <w:numPr>
          <w:ilvl w:val="0"/>
          <w:numId w:val="238"/>
        </w:numPr>
        <w:jc w:val="both"/>
        <w:rPr>
          <w:rFonts w:ascii="David" w:hAnsi="David" w:cs="David"/>
          <w:sz w:val="24"/>
          <w:szCs w:val="24"/>
        </w:rPr>
      </w:pPr>
      <w:r w:rsidRPr="00032393">
        <w:rPr>
          <w:rFonts w:ascii="David" w:hAnsi="David" w:cs="David" w:hint="cs"/>
          <w:sz w:val="24"/>
          <w:szCs w:val="24"/>
          <w:shd w:val="clear" w:color="auto" w:fill="FFFFCC"/>
          <w:rtl/>
        </w:rPr>
        <w:t>דגם רומן השרשרת שדוורקין תיאר אינו ממצה</w:t>
      </w:r>
      <w:r>
        <w:rPr>
          <w:rFonts w:ascii="David" w:hAnsi="David" w:cs="David" w:hint="cs"/>
          <w:sz w:val="24"/>
          <w:szCs w:val="24"/>
          <w:rtl/>
        </w:rPr>
        <w:t>. לעיתים שופט מוגבל יותר, לעיתים חופשי יותר. לא רוצה להגביל את עצמו לעקרון של התאמה והפירוש הטוב ביותר.</w:t>
      </w:r>
    </w:p>
    <w:p w14:paraId="2DBA050B" w14:textId="77777777" w:rsidR="00E53612" w:rsidRDefault="00E53612" w:rsidP="00A436E0">
      <w:pPr>
        <w:pStyle w:val="a7"/>
        <w:numPr>
          <w:ilvl w:val="0"/>
          <w:numId w:val="238"/>
        </w:numPr>
        <w:jc w:val="both"/>
        <w:rPr>
          <w:rFonts w:ascii="David" w:hAnsi="David" w:cs="David"/>
          <w:sz w:val="24"/>
          <w:szCs w:val="24"/>
        </w:rPr>
      </w:pPr>
      <w:r w:rsidRPr="00E73BEF">
        <w:rPr>
          <w:rFonts w:ascii="David" w:hAnsi="David" w:cs="David" w:hint="cs"/>
          <w:b/>
          <w:bCs/>
          <w:sz w:val="24"/>
          <w:szCs w:val="24"/>
          <w:shd w:val="clear" w:color="auto" w:fill="FFFFCC"/>
          <w:rtl/>
        </w:rPr>
        <w:t>לא מקבל את העמדה שיש פרשנות משפטית נכונה אחת בלבד</w:t>
      </w:r>
      <w:r>
        <w:rPr>
          <w:rFonts w:ascii="David" w:hAnsi="David" w:cs="David" w:hint="cs"/>
          <w:sz w:val="24"/>
          <w:szCs w:val="24"/>
          <w:rtl/>
        </w:rPr>
        <w:t xml:space="preserve">. תיזת התשובה הנכונה של דוורקין, שלכל שאלה משפטית יש תשובה אחת. דוורקין מבחינת התפיסה שלו את עצמו כקורא- הוא צריך להניח שיש תשובה נכונה אחת. נגזר </w:t>
      </w:r>
      <w:proofErr w:type="spellStart"/>
      <w:r>
        <w:rPr>
          <w:rFonts w:ascii="David" w:hAnsi="David" w:cs="David" w:hint="cs"/>
          <w:sz w:val="24"/>
          <w:szCs w:val="24"/>
          <w:rtl/>
        </w:rPr>
        <w:t>מהתיזה</w:t>
      </w:r>
      <w:proofErr w:type="spellEnd"/>
      <w:r>
        <w:rPr>
          <w:rFonts w:ascii="David" w:hAnsi="David" w:cs="David" w:hint="cs"/>
          <w:sz w:val="24"/>
          <w:szCs w:val="24"/>
          <w:rtl/>
        </w:rPr>
        <w:t xml:space="preserve"> הזו המושג של שיקול דעת חלש. לדעת ברק אין פרשנות נכונה אחת. גם כשאני חושב במושגי הפרשנות היא קביעה נורמטיבית של מה שקיים, והיא דורשת שיקול דעת חזק.</w:t>
      </w:r>
    </w:p>
    <w:p w14:paraId="54604778" w14:textId="77777777" w:rsidR="00E53612" w:rsidRDefault="00E53612" w:rsidP="00A436E0">
      <w:pPr>
        <w:pStyle w:val="a7"/>
        <w:numPr>
          <w:ilvl w:val="0"/>
          <w:numId w:val="238"/>
        </w:numPr>
        <w:jc w:val="both"/>
        <w:rPr>
          <w:rFonts w:ascii="David" w:hAnsi="David" w:cs="David"/>
          <w:sz w:val="24"/>
          <w:szCs w:val="24"/>
        </w:rPr>
      </w:pPr>
      <w:r>
        <w:rPr>
          <w:rFonts w:ascii="David" w:hAnsi="David" w:cs="David" w:hint="cs"/>
          <w:b/>
          <w:bCs/>
          <w:sz w:val="24"/>
          <w:szCs w:val="24"/>
          <w:shd w:val="clear" w:color="auto" w:fill="FFFFCC"/>
          <w:rtl/>
        </w:rPr>
        <w:t>סבור שלשופט יש שיקול דעת חזק</w:t>
      </w:r>
      <w:r w:rsidRPr="00DA22DA">
        <w:rPr>
          <w:rFonts w:ascii="David" w:hAnsi="David" w:cs="David" w:hint="cs"/>
          <w:sz w:val="24"/>
          <w:szCs w:val="24"/>
          <w:rtl/>
        </w:rPr>
        <w:t>.</w:t>
      </w:r>
      <w:r>
        <w:rPr>
          <w:rFonts w:ascii="David" w:hAnsi="David" w:cs="David" w:hint="cs"/>
          <w:sz w:val="24"/>
          <w:szCs w:val="24"/>
          <w:rtl/>
        </w:rPr>
        <w:t xml:space="preserve"> ברק לא מקבל את דעתו של דוורקין. הרפלקציה שלו על עצמו כשופט הוא רואה לפניו יותר מתשובה אפשרית אחת. יש לו סדרה של החלטות, יש לו יותר מאפשרות אחת. הוא מחליט ולכן יש שיקול דעת. בהחלטה פרשנית שופט מפעיל שיקול דעת [לא רק בעניין של שיקול דעת, אלא גם בנושא של פרשנות]. </w:t>
      </w:r>
    </w:p>
    <w:p w14:paraId="4DA28FED" w14:textId="274AF4EE" w:rsidR="00E53612" w:rsidRDefault="00E53612" w:rsidP="007C76DE">
      <w:pPr>
        <w:jc w:val="both"/>
        <w:rPr>
          <w:rFonts w:ascii="David" w:hAnsi="David" w:cs="David"/>
          <w:sz w:val="24"/>
          <w:szCs w:val="24"/>
          <w:rtl/>
        </w:rPr>
      </w:pPr>
      <w:bookmarkStart w:id="127" w:name="_Hlk107772890"/>
      <w:r>
        <w:rPr>
          <w:rFonts w:ascii="David" w:hAnsi="David" w:cs="David" w:hint="cs"/>
          <w:sz w:val="24"/>
          <w:szCs w:val="24"/>
          <w:rtl/>
        </w:rPr>
        <w:t xml:space="preserve">אם זה רק </w:t>
      </w:r>
      <w:r w:rsidRPr="007C76DE">
        <w:rPr>
          <w:rFonts w:ascii="David" w:hAnsi="David" w:cs="David" w:hint="cs"/>
          <w:sz w:val="24"/>
          <w:szCs w:val="24"/>
          <w:u w:val="single"/>
          <w:rtl/>
        </w:rPr>
        <w:t>גילוי</w:t>
      </w:r>
      <w:r>
        <w:rPr>
          <w:rFonts w:ascii="David" w:hAnsi="David" w:cs="David" w:hint="cs"/>
          <w:sz w:val="24"/>
          <w:szCs w:val="24"/>
          <w:rtl/>
        </w:rPr>
        <w:t xml:space="preserve">= חותר לתשובה אחת. </w:t>
      </w:r>
      <w:r w:rsidRPr="007C76DE">
        <w:rPr>
          <w:rFonts w:ascii="David" w:hAnsi="David" w:cs="David" w:hint="cs"/>
          <w:sz w:val="24"/>
          <w:szCs w:val="24"/>
          <w:u w:val="single"/>
          <w:rtl/>
        </w:rPr>
        <w:t>קביעה נורמטיבית</w:t>
      </w:r>
      <w:r>
        <w:rPr>
          <w:rFonts w:ascii="David" w:hAnsi="David" w:cs="David" w:hint="cs"/>
          <w:sz w:val="24"/>
          <w:szCs w:val="24"/>
          <w:rtl/>
        </w:rPr>
        <w:t xml:space="preserve">= החלטה של השופט </w:t>
      </w:r>
      <w:r w:rsidRPr="007B583A">
        <w:rPr>
          <w:rFonts w:ascii="David" w:hAnsi="David" w:cs="David" w:hint="cs"/>
          <w:sz w:val="24"/>
          <w:szCs w:val="24"/>
          <w:u w:val="single"/>
          <w:rtl/>
        </w:rPr>
        <w:t>מה נכון לפרש</w:t>
      </w:r>
      <w:r>
        <w:rPr>
          <w:rFonts w:ascii="David" w:hAnsi="David" w:cs="David" w:hint="cs"/>
          <w:sz w:val="24"/>
          <w:szCs w:val="24"/>
          <w:rtl/>
        </w:rPr>
        <w:t xml:space="preserve"> במקום הזה ולא מה התכוון המחוקק. </w:t>
      </w:r>
      <w:r w:rsidRPr="007B583A">
        <w:rPr>
          <w:rFonts w:ascii="David" w:hAnsi="David" w:cs="David" w:hint="cs"/>
          <w:b/>
          <w:bCs/>
          <w:sz w:val="24"/>
          <w:szCs w:val="24"/>
          <w:rtl/>
        </w:rPr>
        <w:t>מה נכון לפרש=דורש שיקול דעת של השופט</w:t>
      </w:r>
      <w:r>
        <w:rPr>
          <w:rFonts w:ascii="David" w:hAnsi="David" w:cs="David" w:hint="cs"/>
          <w:sz w:val="24"/>
          <w:szCs w:val="24"/>
          <w:rtl/>
        </w:rPr>
        <w:t xml:space="preserve">. </w:t>
      </w:r>
    </w:p>
    <w:bookmarkEnd w:id="127"/>
    <w:p w14:paraId="209C4EF5" w14:textId="65FFC7FE" w:rsidR="00803EA8" w:rsidRPr="00B26458" w:rsidRDefault="00474C04" w:rsidP="00B26458">
      <w:pPr>
        <w:jc w:val="center"/>
        <w:rPr>
          <w:rFonts w:ascii="David" w:hAnsi="David" w:cs="David"/>
          <w:b/>
          <w:bCs/>
          <w:sz w:val="24"/>
          <w:szCs w:val="24"/>
          <w:u w:val="single"/>
          <w:rtl/>
        </w:rPr>
      </w:pPr>
      <w:r w:rsidRPr="0045037D">
        <w:rPr>
          <w:rFonts w:ascii="David" w:hAnsi="David" w:cs="David" w:hint="cs"/>
          <w:b/>
          <w:bCs/>
          <w:sz w:val="24"/>
          <w:szCs w:val="24"/>
          <w:u w:val="single"/>
          <w:rtl/>
        </w:rPr>
        <w:lastRenderedPageBreak/>
        <w:t xml:space="preserve">שיעור </w:t>
      </w:r>
      <w:r w:rsidR="0045037D" w:rsidRPr="0045037D">
        <w:rPr>
          <w:rFonts w:ascii="David" w:hAnsi="David" w:cs="David" w:hint="cs"/>
          <w:b/>
          <w:bCs/>
          <w:sz w:val="24"/>
          <w:szCs w:val="24"/>
          <w:u w:val="single"/>
          <w:rtl/>
        </w:rPr>
        <w:t>23- 16/06/22</w:t>
      </w:r>
    </w:p>
    <w:p w14:paraId="57E3C03A" w14:textId="68351A5B" w:rsidR="00CD002F" w:rsidRDefault="00803EA8" w:rsidP="00672753">
      <w:pPr>
        <w:shd w:val="clear" w:color="auto" w:fill="FBE4D5" w:themeFill="accent2" w:themeFillTint="33"/>
        <w:tabs>
          <w:tab w:val="left" w:pos="2258"/>
        </w:tabs>
        <w:jc w:val="center"/>
        <w:rPr>
          <w:rFonts w:ascii="David" w:hAnsi="David" w:cs="David"/>
          <w:b/>
          <w:bCs/>
          <w:sz w:val="24"/>
          <w:szCs w:val="24"/>
          <w:u w:val="single"/>
          <w:rtl/>
        </w:rPr>
      </w:pPr>
      <w:bookmarkStart w:id="128" w:name="_Hlk107772916"/>
      <w:r w:rsidRPr="00BB5620">
        <w:rPr>
          <w:rFonts w:ascii="David" w:hAnsi="David" w:cs="David" w:hint="cs"/>
          <w:b/>
          <w:bCs/>
          <w:sz w:val="24"/>
          <w:szCs w:val="24"/>
          <w:u w:val="single"/>
          <w:shd w:val="clear" w:color="auto" w:fill="FBE4D5" w:themeFill="accent2" w:themeFillTint="33"/>
          <w:rtl/>
        </w:rPr>
        <w:t>היצירה השיפוטית לסוגיה</w:t>
      </w:r>
    </w:p>
    <w:bookmarkEnd w:id="128"/>
    <w:p w14:paraId="7030FCEC" w14:textId="1639A5AE" w:rsidR="00B26458" w:rsidRDefault="00B26458" w:rsidP="00B26458">
      <w:pPr>
        <w:tabs>
          <w:tab w:val="left" w:pos="998"/>
        </w:tabs>
        <w:jc w:val="both"/>
        <w:rPr>
          <w:rFonts w:ascii="David" w:hAnsi="David" w:cs="David"/>
          <w:sz w:val="24"/>
          <w:szCs w:val="24"/>
          <w:rtl/>
        </w:rPr>
      </w:pPr>
      <w:r>
        <w:rPr>
          <w:rFonts w:ascii="David" w:hAnsi="David" w:cs="David" w:hint="cs"/>
          <w:sz w:val="24"/>
          <w:szCs w:val="24"/>
          <w:rtl/>
        </w:rPr>
        <w:t xml:space="preserve">מבט-על על הסוגייה כולה. מסווג את הפעולה היצירתית של שופטים. יש החלטות רבות של שופטים ואולי אפילו </w:t>
      </w:r>
      <w:bookmarkStart w:id="129" w:name="_Hlk107772966"/>
      <w:r>
        <w:rPr>
          <w:rFonts w:ascii="David" w:hAnsi="David" w:cs="David" w:hint="cs"/>
          <w:sz w:val="24"/>
          <w:szCs w:val="24"/>
          <w:rtl/>
        </w:rPr>
        <w:t xml:space="preserve">רוב ההחלטות, הן החלטות שבהן לא נעשית פעולה יצירתית מבחינה משפטית </w:t>
      </w:r>
      <w:bookmarkEnd w:id="129"/>
      <w:r>
        <w:rPr>
          <w:rFonts w:ascii="David" w:hAnsi="David" w:cs="David" w:hint="cs"/>
          <w:sz w:val="24"/>
          <w:szCs w:val="24"/>
          <w:rtl/>
        </w:rPr>
        <w:t>[=לא מופעל בהם שיקול דעת; לא ניתנת בהם פרשנות] אלא יש בה</w:t>
      </w:r>
      <w:r w:rsidR="00672753">
        <w:rPr>
          <w:rFonts w:ascii="David" w:hAnsi="David" w:cs="David" w:hint="cs"/>
          <w:sz w:val="24"/>
          <w:szCs w:val="24"/>
          <w:rtl/>
        </w:rPr>
        <w:t>ן</w:t>
      </w:r>
      <w:r>
        <w:rPr>
          <w:rFonts w:ascii="David" w:hAnsi="David" w:cs="David" w:hint="cs"/>
          <w:sz w:val="24"/>
          <w:szCs w:val="24"/>
          <w:rtl/>
        </w:rPr>
        <w:t xml:space="preserve"> יישום של הדין. השופטים בעיקר מתמודדים עם שאלות עובדתיות. זו רוב עבודת השופטים. בוודאי בבתי המשפט הדיוניים- בתי משפט שלום, בתי משפט מחוזיים, בתי משפט למשפחה. שומעים עדים ובודקים ראיות שמציגים להם. עיקר הדיונים בשאלה מה המציאות- בעניינים פליליים ועניינים אזרחיים. אחרי שביהמ"ש קובע את הממצאים העובדתיים ואומר מה היה, הוא מיישם כללים משפטיים באופן שהוא לאו דווקא יצירתי ומחדש. אלה רוב ההחלטות של בתי משפט. </w:t>
      </w:r>
    </w:p>
    <w:p w14:paraId="5843625E" w14:textId="777C5EA3" w:rsidR="00187A42" w:rsidRDefault="00B26458" w:rsidP="00187A42">
      <w:pPr>
        <w:tabs>
          <w:tab w:val="left" w:pos="998"/>
        </w:tabs>
        <w:jc w:val="both"/>
        <w:rPr>
          <w:rFonts w:ascii="David" w:hAnsi="David" w:cs="David"/>
          <w:sz w:val="24"/>
          <w:szCs w:val="24"/>
          <w:rtl/>
        </w:rPr>
      </w:pPr>
      <w:r>
        <w:rPr>
          <w:rFonts w:ascii="David" w:hAnsi="David" w:cs="David" w:hint="cs"/>
          <w:sz w:val="24"/>
          <w:szCs w:val="24"/>
          <w:rtl/>
        </w:rPr>
        <w:t xml:space="preserve">אבל, </w:t>
      </w:r>
      <w:bookmarkStart w:id="130" w:name="_Hlk107773043"/>
      <w:r>
        <w:rPr>
          <w:rFonts w:ascii="David" w:hAnsi="David" w:cs="David" w:hint="cs"/>
          <w:sz w:val="24"/>
          <w:szCs w:val="24"/>
          <w:rtl/>
        </w:rPr>
        <w:t xml:space="preserve">אנחנו מדברים על סוג מסוים של החלטות שבהן ביהמ"ש עושה פעולה יצירתית, דהיינו מחדש חידוש משפטי. את החידושים האלה </w:t>
      </w:r>
      <w:r w:rsidRPr="0097262D">
        <w:rPr>
          <w:rFonts w:ascii="David" w:hAnsi="David" w:cs="David" w:hint="cs"/>
          <w:sz w:val="24"/>
          <w:szCs w:val="24"/>
          <w:u w:val="single"/>
          <w:rtl/>
        </w:rPr>
        <w:t xml:space="preserve">אפשר לסווג </w:t>
      </w:r>
      <w:r w:rsidR="00A36F9B" w:rsidRPr="0097262D">
        <w:rPr>
          <w:rFonts w:ascii="David" w:hAnsi="David" w:cs="David" w:hint="cs"/>
          <w:sz w:val="24"/>
          <w:szCs w:val="24"/>
          <w:u w:val="single"/>
          <w:rtl/>
        </w:rPr>
        <w:t>ל-3 סוגים</w:t>
      </w:r>
      <w:r w:rsidR="00A36F9B">
        <w:rPr>
          <w:rFonts w:ascii="David" w:hAnsi="David" w:cs="David" w:hint="cs"/>
          <w:sz w:val="24"/>
          <w:szCs w:val="24"/>
          <w:rtl/>
        </w:rPr>
        <w:t>:</w:t>
      </w:r>
      <w:bookmarkEnd w:id="130"/>
    </w:p>
    <w:p w14:paraId="4B1D13F7" w14:textId="3518D3C7" w:rsidR="00187A42" w:rsidRPr="00EB4EAA" w:rsidRDefault="00187A42" w:rsidP="00A436E0">
      <w:pPr>
        <w:pStyle w:val="a7"/>
        <w:numPr>
          <w:ilvl w:val="0"/>
          <w:numId w:val="239"/>
        </w:numPr>
        <w:tabs>
          <w:tab w:val="left" w:pos="998"/>
        </w:tabs>
        <w:jc w:val="both"/>
        <w:rPr>
          <w:rFonts w:ascii="David" w:hAnsi="David" w:cs="David"/>
          <w:sz w:val="24"/>
          <w:szCs w:val="24"/>
          <w:rtl/>
        </w:rPr>
      </w:pPr>
      <w:bookmarkStart w:id="131" w:name="_Hlk107773051"/>
      <w:r w:rsidRPr="00982B1A">
        <w:rPr>
          <w:rFonts w:ascii="David" w:hAnsi="David" w:cs="David" w:hint="cs"/>
          <w:sz w:val="24"/>
          <w:szCs w:val="24"/>
          <w:shd w:val="clear" w:color="auto" w:fill="FFFFCC"/>
          <w:rtl/>
        </w:rPr>
        <w:t>פרשנות</w:t>
      </w:r>
      <w:r w:rsidR="00982B1A">
        <w:rPr>
          <w:rFonts w:ascii="David" w:hAnsi="David" w:cs="David" w:hint="cs"/>
          <w:sz w:val="24"/>
          <w:szCs w:val="24"/>
          <w:rtl/>
        </w:rPr>
        <w:t>.</w:t>
      </w:r>
    </w:p>
    <w:p w14:paraId="1C57AE7C" w14:textId="14814832" w:rsidR="00187A42" w:rsidRPr="00EB4EAA" w:rsidRDefault="00187A42" w:rsidP="00A436E0">
      <w:pPr>
        <w:pStyle w:val="a7"/>
        <w:numPr>
          <w:ilvl w:val="0"/>
          <w:numId w:val="239"/>
        </w:numPr>
        <w:tabs>
          <w:tab w:val="left" w:pos="998"/>
        </w:tabs>
        <w:jc w:val="both"/>
        <w:rPr>
          <w:rFonts w:ascii="David" w:hAnsi="David" w:cs="David"/>
          <w:sz w:val="24"/>
          <w:szCs w:val="24"/>
          <w:rtl/>
        </w:rPr>
      </w:pPr>
      <w:r w:rsidRPr="00982B1A">
        <w:rPr>
          <w:rFonts w:ascii="David" w:hAnsi="David" w:cs="David" w:hint="cs"/>
          <w:sz w:val="24"/>
          <w:szCs w:val="24"/>
          <w:shd w:val="clear" w:color="auto" w:fill="FFFFCC"/>
          <w:rtl/>
        </w:rPr>
        <w:t>השלמת חסר</w:t>
      </w:r>
      <w:r w:rsidR="00982B1A">
        <w:rPr>
          <w:rFonts w:ascii="David" w:hAnsi="David" w:cs="David" w:hint="cs"/>
          <w:sz w:val="24"/>
          <w:szCs w:val="24"/>
          <w:rtl/>
        </w:rPr>
        <w:t>.</w:t>
      </w:r>
    </w:p>
    <w:p w14:paraId="17ABDA41" w14:textId="3EBB63E8" w:rsidR="00187A42" w:rsidRPr="00EB4EAA" w:rsidRDefault="00187A42" w:rsidP="00A436E0">
      <w:pPr>
        <w:pStyle w:val="a7"/>
        <w:numPr>
          <w:ilvl w:val="0"/>
          <w:numId w:val="239"/>
        </w:numPr>
        <w:tabs>
          <w:tab w:val="left" w:pos="998"/>
        </w:tabs>
        <w:jc w:val="both"/>
        <w:rPr>
          <w:rFonts w:ascii="David" w:hAnsi="David" w:cs="David"/>
          <w:sz w:val="24"/>
          <w:szCs w:val="24"/>
          <w:rtl/>
        </w:rPr>
      </w:pPr>
      <w:r w:rsidRPr="00982B1A">
        <w:rPr>
          <w:rFonts w:ascii="David" w:hAnsi="David" w:cs="David" w:hint="cs"/>
          <w:sz w:val="24"/>
          <w:szCs w:val="24"/>
          <w:shd w:val="clear" w:color="auto" w:fill="FFFFCC"/>
          <w:rtl/>
        </w:rPr>
        <w:t>פיתוח המשפט</w:t>
      </w:r>
      <w:r w:rsidR="00982B1A">
        <w:rPr>
          <w:rFonts w:ascii="David" w:hAnsi="David" w:cs="David" w:hint="cs"/>
          <w:sz w:val="24"/>
          <w:szCs w:val="24"/>
          <w:rtl/>
        </w:rPr>
        <w:t>.</w:t>
      </w:r>
    </w:p>
    <w:bookmarkEnd w:id="131"/>
    <w:p w14:paraId="5D8EEF9C" w14:textId="0A26749A" w:rsidR="00A36F9B" w:rsidRDefault="00A36F9B" w:rsidP="00A36F9B">
      <w:pPr>
        <w:tabs>
          <w:tab w:val="left" w:pos="998"/>
        </w:tabs>
        <w:jc w:val="both"/>
        <w:rPr>
          <w:rFonts w:ascii="David" w:hAnsi="David" w:cs="David"/>
          <w:sz w:val="24"/>
          <w:szCs w:val="24"/>
          <w:rtl/>
        </w:rPr>
      </w:pPr>
      <w:r>
        <w:rPr>
          <w:rFonts w:ascii="David" w:hAnsi="David" w:cs="David" w:hint="cs"/>
          <w:sz w:val="24"/>
          <w:szCs w:val="24"/>
          <w:rtl/>
        </w:rPr>
        <w:t>ברק סוטה מדו</w:t>
      </w:r>
      <w:r w:rsidR="0097262D">
        <w:rPr>
          <w:rFonts w:ascii="David" w:hAnsi="David" w:cs="David" w:hint="cs"/>
          <w:sz w:val="24"/>
          <w:szCs w:val="24"/>
          <w:rtl/>
        </w:rPr>
        <w:t>ו</w:t>
      </w:r>
      <w:r>
        <w:rPr>
          <w:rFonts w:ascii="David" w:hAnsi="David" w:cs="David" w:hint="cs"/>
          <w:sz w:val="24"/>
          <w:szCs w:val="24"/>
          <w:rtl/>
        </w:rPr>
        <w:t xml:space="preserve">רקין. </w:t>
      </w:r>
      <w:bookmarkStart w:id="132" w:name="_Hlk107773066"/>
      <w:r>
        <w:rPr>
          <w:rFonts w:ascii="David" w:hAnsi="David" w:cs="David" w:hint="cs"/>
          <w:sz w:val="24"/>
          <w:szCs w:val="24"/>
          <w:rtl/>
        </w:rPr>
        <w:t xml:space="preserve">בעיני דוורקין כל החלטה משפטית היא פרשנות. </w:t>
      </w:r>
      <w:bookmarkEnd w:id="132"/>
      <w:r>
        <w:rPr>
          <w:rFonts w:ascii="David" w:hAnsi="David" w:cs="David" w:hint="cs"/>
          <w:sz w:val="24"/>
          <w:szCs w:val="24"/>
          <w:rtl/>
        </w:rPr>
        <w:t xml:space="preserve">מושג הפרשנות בשבילו היא מושג שמקיף את כל הפעולות שביהמ"ש עושה. </w:t>
      </w:r>
      <w:r w:rsidR="00187A42">
        <w:rPr>
          <w:rFonts w:ascii="David" w:hAnsi="David" w:cs="David" w:hint="cs"/>
          <w:sz w:val="24"/>
          <w:szCs w:val="24"/>
          <w:rtl/>
        </w:rPr>
        <w:t>ברק מדויק יותר ואומר שפרשנות היא סוג מסוים של פעולה. יש פעולות אחרות שלא נקראות פרשנות, והן השלמת חסר או פיתוח המשפט.</w:t>
      </w:r>
    </w:p>
    <w:p w14:paraId="278D78C2" w14:textId="77777777" w:rsidR="006D6D9D" w:rsidRDefault="006D6D9D" w:rsidP="00A36F9B">
      <w:pPr>
        <w:tabs>
          <w:tab w:val="left" w:pos="998"/>
        </w:tabs>
        <w:jc w:val="both"/>
        <w:rPr>
          <w:rFonts w:ascii="David" w:hAnsi="David" w:cs="David"/>
          <w:b/>
          <w:bCs/>
          <w:sz w:val="24"/>
          <w:szCs w:val="24"/>
          <w:u w:val="single"/>
          <w:rtl/>
        </w:rPr>
      </w:pPr>
    </w:p>
    <w:p w14:paraId="6FB091EA" w14:textId="52556E78" w:rsidR="00187A42" w:rsidRPr="006D6D9D" w:rsidRDefault="006D6D9D" w:rsidP="00A36F9B">
      <w:pPr>
        <w:tabs>
          <w:tab w:val="left" w:pos="998"/>
        </w:tabs>
        <w:jc w:val="both"/>
        <w:rPr>
          <w:rFonts w:ascii="David" w:hAnsi="David" w:cs="David"/>
          <w:b/>
          <w:bCs/>
          <w:sz w:val="24"/>
          <w:szCs w:val="24"/>
          <w:u w:val="single"/>
          <w:rtl/>
        </w:rPr>
      </w:pPr>
      <w:bookmarkStart w:id="133" w:name="_Hlk107773098"/>
      <w:r w:rsidRPr="00BB5620">
        <w:rPr>
          <w:rFonts w:ascii="David" w:hAnsi="David" w:cs="David" w:hint="cs"/>
          <w:b/>
          <w:bCs/>
          <w:sz w:val="24"/>
          <w:szCs w:val="24"/>
          <w:u w:val="single"/>
          <w:shd w:val="clear" w:color="auto" w:fill="FBE4D5" w:themeFill="accent2" w:themeFillTint="33"/>
          <w:rtl/>
        </w:rPr>
        <w:t>פרשנות</w:t>
      </w:r>
    </w:p>
    <w:p w14:paraId="63E8D43F" w14:textId="7A9AE9CE" w:rsidR="006D6D9D" w:rsidRDefault="006D6D9D" w:rsidP="00A436E0">
      <w:pPr>
        <w:pStyle w:val="a7"/>
        <w:numPr>
          <w:ilvl w:val="0"/>
          <w:numId w:val="237"/>
        </w:numPr>
        <w:tabs>
          <w:tab w:val="left" w:pos="998"/>
        </w:tabs>
        <w:jc w:val="both"/>
        <w:rPr>
          <w:rFonts w:ascii="David" w:hAnsi="David" w:cs="David"/>
          <w:sz w:val="24"/>
          <w:szCs w:val="24"/>
        </w:rPr>
      </w:pPr>
      <w:bookmarkStart w:id="134" w:name="_Hlk107773103"/>
      <w:bookmarkEnd w:id="133"/>
      <w:r w:rsidRPr="001A00C8">
        <w:rPr>
          <w:rFonts w:ascii="David" w:hAnsi="David" w:cs="David" w:hint="cs"/>
          <w:sz w:val="24"/>
          <w:szCs w:val="24"/>
          <w:shd w:val="clear" w:color="auto" w:fill="FFFFCC"/>
          <w:rtl/>
        </w:rPr>
        <w:t>מתן משמעות לטקסט משפטי- דבר חקיקה או פסק דין</w:t>
      </w:r>
      <w:r w:rsidRPr="006D6D9D">
        <w:rPr>
          <w:rFonts w:ascii="David" w:hAnsi="David" w:cs="David" w:hint="cs"/>
          <w:sz w:val="24"/>
          <w:szCs w:val="24"/>
          <w:rtl/>
        </w:rPr>
        <w:t xml:space="preserve">. </w:t>
      </w:r>
      <w:bookmarkEnd w:id="134"/>
      <w:r w:rsidRPr="006D6D9D">
        <w:rPr>
          <w:rFonts w:ascii="David" w:hAnsi="David" w:cs="David" w:hint="cs"/>
          <w:sz w:val="24"/>
          <w:szCs w:val="24"/>
          <w:rtl/>
        </w:rPr>
        <w:t xml:space="preserve">-חוזה או צוואה. </w:t>
      </w:r>
    </w:p>
    <w:p w14:paraId="7D45C2B6" w14:textId="21ED4198" w:rsidR="006D6D9D" w:rsidRDefault="006D6D9D" w:rsidP="00A436E0">
      <w:pPr>
        <w:pStyle w:val="a7"/>
        <w:numPr>
          <w:ilvl w:val="0"/>
          <w:numId w:val="237"/>
        </w:numPr>
        <w:tabs>
          <w:tab w:val="left" w:pos="998"/>
        </w:tabs>
        <w:jc w:val="both"/>
        <w:rPr>
          <w:rFonts w:ascii="David" w:hAnsi="David" w:cs="David"/>
          <w:sz w:val="24"/>
          <w:szCs w:val="24"/>
        </w:rPr>
      </w:pPr>
      <w:bookmarkStart w:id="135" w:name="_Hlk107773117"/>
      <w:r w:rsidRPr="001A00C8">
        <w:rPr>
          <w:rFonts w:ascii="David" w:hAnsi="David" w:cs="David" w:hint="cs"/>
          <w:sz w:val="24"/>
          <w:szCs w:val="24"/>
          <w:shd w:val="clear" w:color="auto" w:fill="FFFFCC"/>
          <w:rtl/>
        </w:rPr>
        <w:t>קביעת היקף ההתפרסות- האם חל על מקרה מסוים?</w:t>
      </w:r>
      <w:r>
        <w:rPr>
          <w:rFonts w:ascii="David" w:hAnsi="David" w:cs="David" w:hint="cs"/>
          <w:sz w:val="24"/>
          <w:szCs w:val="24"/>
          <w:rtl/>
        </w:rPr>
        <w:t xml:space="preserve"> </w:t>
      </w:r>
      <w:bookmarkEnd w:id="135"/>
      <w:r>
        <w:rPr>
          <w:rFonts w:ascii="David" w:hAnsi="David" w:cs="David" w:hint="cs"/>
          <w:sz w:val="24"/>
          <w:szCs w:val="24"/>
          <w:rtl/>
        </w:rPr>
        <w:t>-האם הנורמה המשפטית מתפרסת על מקרה מסוים. למשל, אופניים הם כלי רכב? האם גלגיליות הם כלי רכב? האם הכלל חל על המקרה או לא חל על המקרה. לשם כך נצטרך לפרש מילים.</w:t>
      </w:r>
    </w:p>
    <w:p w14:paraId="568D5404" w14:textId="409281F1" w:rsidR="006D6D9D" w:rsidRDefault="006D6D9D" w:rsidP="00A436E0">
      <w:pPr>
        <w:pStyle w:val="a7"/>
        <w:numPr>
          <w:ilvl w:val="0"/>
          <w:numId w:val="237"/>
        </w:numPr>
        <w:tabs>
          <w:tab w:val="left" w:pos="998"/>
        </w:tabs>
        <w:jc w:val="both"/>
        <w:rPr>
          <w:rFonts w:ascii="David" w:hAnsi="David" w:cs="David"/>
          <w:sz w:val="24"/>
          <w:szCs w:val="24"/>
        </w:rPr>
      </w:pPr>
      <w:r w:rsidRPr="001A00C8">
        <w:rPr>
          <w:rFonts w:ascii="David" w:hAnsi="David" w:cs="David" w:hint="cs"/>
          <w:sz w:val="24"/>
          <w:szCs w:val="24"/>
          <w:shd w:val="clear" w:color="auto" w:fill="FFFFCC"/>
          <w:rtl/>
        </w:rPr>
        <w:t>השיטה: פרשנות תכליתית</w:t>
      </w:r>
      <w:r>
        <w:rPr>
          <w:rFonts w:ascii="David" w:hAnsi="David" w:cs="David" w:hint="cs"/>
          <w:sz w:val="24"/>
          <w:szCs w:val="24"/>
          <w:rtl/>
        </w:rPr>
        <w:t xml:space="preserve">. -זו השיטה המחייבת בישראל. </w:t>
      </w:r>
      <w:bookmarkStart w:id="136" w:name="_Hlk107773198"/>
      <w:r w:rsidRPr="006B4A27">
        <w:rPr>
          <w:rFonts w:ascii="David" w:hAnsi="David" w:cs="David" w:hint="cs"/>
          <w:b/>
          <w:bCs/>
          <w:sz w:val="24"/>
          <w:szCs w:val="24"/>
          <w:rtl/>
        </w:rPr>
        <w:t>לתת לטקסט משפטי את הפירוש שמגשים באופן הטוב ביותר את התכלית שלו</w:t>
      </w:r>
      <w:r w:rsidRPr="006B4A27">
        <w:rPr>
          <w:rFonts w:ascii="David" w:hAnsi="David" w:cs="David" w:hint="cs"/>
          <w:sz w:val="24"/>
          <w:szCs w:val="24"/>
          <w:rtl/>
        </w:rPr>
        <w:t>.</w:t>
      </w:r>
      <w:r>
        <w:rPr>
          <w:rFonts w:ascii="David" w:hAnsi="David" w:cs="David" w:hint="cs"/>
          <w:sz w:val="24"/>
          <w:szCs w:val="24"/>
          <w:rtl/>
        </w:rPr>
        <w:t xml:space="preserve"> </w:t>
      </w:r>
      <w:bookmarkEnd w:id="136"/>
      <w:r>
        <w:rPr>
          <w:rFonts w:ascii="David" w:hAnsi="David" w:cs="David" w:hint="cs"/>
          <w:sz w:val="24"/>
          <w:szCs w:val="24"/>
          <w:rtl/>
        </w:rPr>
        <w:t xml:space="preserve">הדגש על התכלית מעמיד אותה במקום גבוה יותר, נותן לה משקל רב יותר מאשר לפירוש המילולי של הטקסט. </w:t>
      </w:r>
      <w:r w:rsidR="00654F28">
        <w:rPr>
          <w:rFonts w:ascii="David" w:hAnsi="David" w:cs="David" w:hint="cs"/>
          <w:sz w:val="24"/>
          <w:szCs w:val="24"/>
          <w:rtl/>
        </w:rPr>
        <w:t>ברוב שיטות המשפט אין הלכה מהי הדרך הפרשנית. משאירים את זה לשופטים- שופטים שונים נוהגים בשיטות שונות</w:t>
      </w:r>
      <w:r w:rsidR="00AD505C">
        <w:rPr>
          <w:rFonts w:ascii="David" w:hAnsi="David" w:cs="David" w:hint="cs"/>
          <w:sz w:val="24"/>
          <w:szCs w:val="24"/>
          <w:rtl/>
        </w:rPr>
        <w:t xml:space="preserve"> [פרשנות מילולית מול פרשנות תכליתית. השופט סקליה יטען שפרשנות תכליתית מאפשרת לשופטים לחרוג מהחוק]. בישראל התיאוריה הפרשנית הפכה להיות הלכה מחייבת. כל בתי המשפט, בכל הערכאות מהגבוה</w:t>
      </w:r>
      <w:r w:rsidR="006B4A27">
        <w:rPr>
          <w:rFonts w:ascii="David" w:hAnsi="David" w:cs="David" w:hint="cs"/>
          <w:sz w:val="24"/>
          <w:szCs w:val="24"/>
          <w:rtl/>
        </w:rPr>
        <w:t>ות</w:t>
      </w:r>
      <w:r w:rsidR="00AD505C">
        <w:rPr>
          <w:rFonts w:ascii="David" w:hAnsi="David" w:cs="David" w:hint="cs"/>
          <w:sz w:val="24"/>
          <w:szCs w:val="24"/>
          <w:rtl/>
        </w:rPr>
        <w:t xml:space="preserve"> לנמוכ</w:t>
      </w:r>
      <w:r w:rsidR="006B4A27">
        <w:rPr>
          <w:rFonts w:ascii="David" w:hAnsi="David" w:cs="David" w:hint="cs"/>
          <w:sz w:val="24"/>
          <w:szCs w:val="24"/>
          <w:rtl/>
        </w:rPr>
        <w:t>ות</w:t>
      </w:r>
      <w:r w:rsidR="00AD505C">
        <w:rPr>
          <w:rFonts w:ascii="David" w:hAnsi="David" w:cs="David" w:hint="cs"/>
          <w:sz w:val="24"/>
          <w:szCs w:val="24"/>
          <w:rtl/>
        </w:rPr>
        <w:t xml:space="preserve">, מפרשים באופן תכליתי ומנמקים כל החלטה משפטית שלהם לפי התכלית. </w:t>
      </w:r>
      <w:bookmarkStart w:id="137" w:name="_Hlk107773244"/>
      <w:r w:rsidR="00AD505C">
        <w:rPr>
          <w:rFonts w:ascii="David" w:hAnsi="David" w:cs="David" w:hint="cs"/>
          <w:sz w:val="24"/>
          <w:szCs w:val="24"/>
          <w:rtl/>
        </w:rPr>
        <w:t xml:space="preserve">אם שופט ירצה להיות יותר נאמן ללשון הוא ידבר על התכלית הסובייקטיבית. </w:t>
      </w:r>
      <w:bookmarkEnd w:id="137"/>
      <w:r w:rsidR="00EB4EAA">
        <w:rPr>
          <w:rFonts w:ascii="David" w:hAnsi="David" w:cs="David" w:hint="cs"/>
          <w:sz w:val="24"/>
          <w:szCs w:val="24"/>
          <w:rtl/>
        </w:rPr>
        <w:t xml:space="preserve">שופטים ינמקו את ההחלטות שלהם דרך תורת הפרשנות התכליתית. </w:t>
      </w:r>
    </w:p>
    <w:p w14:paraId="4684E3CC" w14:textId="501C33B7" w:rsidR="006D6D9D" w:rsidRDefault="006D6D9D" w:rsidP="00A436E0">
      <w:pPr>
        <w:pStyle w:val="a7"/>
        <w:numPr>
          <w:ilvl w:val="0"/>
          <w:numId w:val="237"/>
        </w:numPr>
        <w:tabs>
          <w:tab w:val="left" w:pos="998"/>
        </w:tabs>
        <w:jc w:val="both"/>
        <w:rPr>
          <w:rFonts w:ascii="David" w:hAnsi="David" w:cs="David"/>
          <w:sz w:val="24"/>
          <w:szCs w:val="24"/>
        </w:rPr>
      </w:pPr>
      <w:bookmarkStart w:id="138" w:name="_Hlk107773256"/>
      <w:r w:rsidRPr="001A00C8">
        <w:rPr>
          <w:rFonts w:ascii="David" w:hAnsi="David" w:cs="David" w:hint="cs"/>
          <w:sz w:val="24"/>
          <w:szCs w:val="24"/>
          <w:shd w:val="clear" w:color="auto" w:fill="FFFFCC"/>
          <w:rtl/>
        </w:rPr>
        <w:t>התוקף הנורמטיבי- התוקף של הנורמה המתפרשת</w:t>
      </w:r>
      <w:r w:rsidR="00654F28" w:rsidRPr="001A00C8">
        <w:rPr>
          <w:rFonts w:ascii="David" w:hAnsi="David" w:cs="David" w:hint="cs"/>
          <w:sz w:val="24"/>
          <w:szCs w:val="24"/>
          <w:shd w:val="clear" w:color="auto" w:fill="FFFFCC"/>
          <w:rtl/>
        </w:rPr>
        <w:t>: חוק יסוד, חוק, תקנה, פסק דין</w:t>
      </w:r>
      <w:r w:rsidR="00654F28">
        <w:rPr>
          <w:rFonts w:ascii="David" w:hAnsi="David" w:cs="David" w:hint="cs"/>
          <w:sz w:val="24"/>
          <w:szCs w:val="24"/>
          <w:rtl/>
        </w:rPr>
        <w:t>.</w:t>
      </w:r>
    </w:p>
    <w:bookmarkEnd w:id="138"/>
    <w:p w14:paraId="47D05A16" w14:textId="0B760B24" w:rsidR="00E82DAD" w:rsidRDefault="00E82DAD" w:rsidP="00E82DAD">
      <w:pPr>
        <w:tabs>
          <w:tab w:val="left" w:pos="998"/>
        </w:tabs>
        <w:jc w:val="both"/>
        <w:rPr>
          <w:rFonts w:ascii="David" w:hAnsi="David" w:cs="David"/>
          <w:sz w:val="24"/>
          <w:szCs w:val="24"/>
          <w:rtl/>
        </w:rPr>
      </w:pPr>
      <w:r>
        <w:rPr>
          <w:rFonts w:ascii="David" w:hAnsi="David" w:cs="David" w:hint="cs"/>
          <w:sz w:val="24"/>
          <w:szCs w:val="24"/>
          <w:rtl/>
        </w:rPr>
        <w:t xml:space="preserve">תורת המשפט היא תיאוריה. להבדיל מתחומים אחרים ששאלות תיאורטיות מופרדות מהפרקטיקה, במשפט הזיקה קרובה יותר. תורת פרשנות היא תיאוריה וגם הפעולה של שופטים. </w:t>
      </w:r>
    </w:p>
    <w:p w14:paraId="38F6EBEF" w14:textId="1ABD23EC" w:rsidR="00444501" w:rsidRDefault="00444501" w:rsidP="00E82DAD">
      <w:pPr>
        <w:tabs>
          <w:tab w:val="left" w:pos="998"/>
        </w:tabs>
        <w:jc w:val="both"/>
        <w:rPr>
          <w:rFonts w:ascii="David" w:hAnsi="David" w:cs="David"/>
          <w:sz w:val="24"/>
          <w:szCs w:val="24"/>
          <w:rtl/>
        </w:rPr>
      </w:pPr>
      <w:r>
        <w:rPr>
          <w:rFonts w:ascii="David" w:hAnsi="David" w:cs="David" w:hint="cs"/>
          <w:sz w:val="24"/>
          <w:szCs w:val="24"/>
          <w:rtl/>
        </w:rPr>
        <w:t xml:space="preserve">כאשר בימ"ש מפרש חוק או חוקה, האם זו הלכה שיפוטית או שזה החוק עצמו? </w:t>
      </w:r>
      <w:r w:rsidR="000E2FE9">
        <w:rPr>
          <w:rFonts w:ascii="David" w:hAnsi="David" w:cs="David" w:hint="cs"/>
          <w:sz w:val="24"/>
          <w:szCs w:val="24"/>
          <w:rtl/>
        </w:rPr>
        <w:t xml:space="preserve">האם הפירוש של ביהמ"ש את החוק הוא הלכה שיפוטית או החוק? </w:t>
      </w:r>
      <w:r w:rsidR="00A91146">
        <w:rPr>
          <w:rFonts w:ascii="David" w:hAnsi="David" w:cs="David" w:hint="cs"/>
          <w:sz w:val="24"/>
          <w:szCs w:val="24"/>
          <w:rtl/>
        </w:rPr>
        <w:t>ההחלטה של ביהמ"ש במסגרת הפרשנות</w:t>
      </w:r>
      <w:r w:rsidR="006B4A27">
        <w:rPr>
          <w:rFonts w:ascii="David" w:hAnsi="David" w:cs="David" w:hint="cs"/>
          <w:sz w:val="24"/>
          <w:szCs w:val="24"/>
          <w:rtl/>
        </w:rPr>
        <w:t>.</w:t>
      </w:r>
    </w:p>
    <w:p w14:paraId="3CF14F33" w14:textId="77777777" w:rsidR="00A91146" w:rsidRDefault="00A91146" w:rsidP="00E82DAD">
      <w:pPr>
        <w:tabs>
          <w:tab w:val="left" w:pos="998"/>
        </w:tabs>
        <w:jc w:val="both"/>
        <w:rPr>
          <w:rFonts w:ascii="David" w:hAnsi="David" w:cs="David"/>
          <w:sz w:val="24"/>
          <w:szCs w:val="24"/>
          <w:rtl/>
        </w:rPr>
      </w:pPr>
      <w:bookmarkStart w:id="139" w:name="_Hlk107773296"/>
      <w:r>
        <w:rPr>
          <w:rFonts w:ascii="David" w:hAnsi="David" w:cs="David" w:hint="cs"/>
          <w:sz w:val="24"/>
          <w:szCs w:val="24"/>
          <w:rtl/>
        </w:rPr>
        <w:t>התוקף הנורמטיבי של ההלכה שמפרשים יהיה בהתאם לטקסט המשפטי שאותו מפרשים</w:t>
      </w:r>
      <w:bookmarkEnd w:id="139"/>
      <w:r>
        <w:rPr>
          <w:rFonts w:ascii="David" w:hAnsi="David" w:cs="David" w:hint="cs"/>
          <w:sz w:val="24"/>
          <w:szCs w:val="24"/>
          <w:rtl/>
        </w:rPr>
        <w:t xml:space="preserve">. אם אני מפרש תקנה, אז מה שקבע ביהמ"ש הוא ברמה של תקנה. אם אני מפרש חוק, זה חוק. אם אני מפרש חוקה, זה חוקה. </w:t>
      </w:r>
      <w:r w:rsidRPr="00A91146">
        <w:rPr>
          <w:rFonts w:ascii="David" w:hAnsi="David" w:cs="David" w:hint="cs"/>
          <w:color w:val="FF0000"/>
          <w:sz w:val="24"/>
          <w:szCs w:val="24"/>
          <w:u w:val="single"/>
          <w:rtl/>
        </w:rPr>
        <w:t>לדוגמה</w:t>
      </w:r>
      <w:r>
        <w:rPr>
          <w:rFonts w:ascii="David" w:hAnsi="David" w:cs="David" w:hint="cs"/>
          <w:sz w:val="24"/>
          <w:szCs w:val="24"/>
          <w:rtl/>
        </w:rPr>
        <w:t xml:space="preserve">: אם ביהמ"ש אומר שכבוד האדם בחוק יסוד: כבוד האדם וחירותו כולל את עקרון השוויון, הרי </w:t>
      </w:r>
      <w:r w:rsidRPr="00A91146">
        <w:rPr>
          <w:rFonts w:ascii="David" w:hAnsi="David" w:cs="David" w:hint="cs"/>
          <w:b/>
          <w:bCs/>
          <w:sz w:val="24"/>
          <w:szCs w:val="24"/>
          <w:rtl/>
        </w:rPr>
        <w:t>שמעכשיו יש לעקרון השוויון מעמד חוקתי ולא מעמד של הלכה פסוקה</w:t>
      </w:r>
      <w:r>
        <w:rPr>
          <w:rFonts w:ascii="David" w:hAnsi="David" w:cs="David" w:hint="cs"/>
          <w:sz w:val="24"/>
          <w:szCs w:val="24"/>
          <w:rtl/>
        </w:rPr>
        <w:t>.</w:t>
      </w:r>
    </w:p>
    <w:p w14:paraId="4F684D18" w14:textId="77777777" w:rsidR="00C25057" w:rsidRDefault="00C25057" w:rsidP="00E82DAD">
      <w:pPr>
        <w:tabs>
          <w:tab w:val="left" w:pos="998"/>
        </w:tabs>
        <w:jc w:val="both"/>
        <w:rPr>
          <w:rFonts w:ascii="David" w:hAnsi="David" w:cs="David"/>
          <w:sz w:val="24"/>
          <w:szCs w:val="24"/>
          <w:rtl/>
        </w:rPr>
      </w:pPr>
      <w:r>
        <w:rPr>
          <w:rFonts w:ascii="David" w:hAnsi="David" w:cs="David" w:hint="cs"/>
          <w:sz w:val="24"/>
          <w:szCs w:val="24"/>
          <w:rtl/>
        </w:rPr>
        <w:t>פרשנות של ביהמ"ש נבלעת בחוק או בטקסט המתפרש ולכן היא מקבלת את אותו המעמד.</w:t>
      </w:r>
    </w:p>
    <w:p w14:paraId="2DFCD61C" w14:textId="652D7617" w:rsidR="00A91146" w:rsidRDefault="00C25057" w:rsidP="00E82DAD">
      <w:pPr>
        <w:tabs>
          <w:tab w:val="left" w:pos="998"/>
        </w:tabs>
        <w:jc w:val="both"/>
        <w:rPr>
          <w:rFonts w:ascii="David" w:hAnsi="David" w:cs="David"/>
          <w:sz w:val="24"/>
          <w:szCs w:val="24"/>
          <w:rtl/>
        </w:rPr>
      </w:pPr>
      <w:bookmarkStart w:id="140" w:name="_Hlk107773391"/>
      <w:r w:rsidRPr="00A14169">
        <w:rPr>
          <w:rFonts w:ascii="David" w:hAnsi="David" w:cs="David" w:hint="cs"/>
          <w:b/>
          <w:bCs/>
          <w:sz w:val="24"/>
          <w:szCs w:val="24"/>
          <w:rtl/>
        </w:rPr>
        <w:t>יש הבדל בין השאלה ההיסטורית לבין השאלה הנורמטיבית</w:t>
      </w:r>
      <w:r>
        <w:rPr>
          <w:rFonts w:ascii="David" w:hAnsi="David" w:cs="David" w:hint="cs"/>
          <w:sz w:val="24"/>
          <w:szCs w:val="24"/>
          <w:rtl/>
        </w:rPr>
        <w:t xml:space="preserve">. </w:t>
      </w:r>
      <w:bookmarkEnd w:id="140"/>
      <w:r>
        <w:rPr>
          <w:rFonts w:ascii="David" w:hAnsi="David" w:cs="David" w:hint="cs"/>
          <w:sz w:val="24"/>
          <w:szCs w:val="24"/>
          <w:rtl/>
        </w:rPr>
        <w:t xml:space="preserve">יכול להיות שהפרשנות של ביהמ"ש היא מחדשת. אם </w:t>
      </w:r>
      <w:r w:rsidR="00EC4229">
        <w:rPr>
          <w:rFonts w:ascii="David" w:hAnsi="David" w:cs="David" w:hint="cs"/>
          <w:sz w:val="24"/>
          <w:szCs w:val="24"/>
          <w:rtl/>
        </w:rPr>
        <w:t xml:space="preserve">יוצרי החוקה לא כללו שוויון בחוק יסוד: כבוד האדם וחירותו, וביהמ"ש אומר שכבוד האדם כולל שוויון כזכות לא מנויה </w:t>
      </w:r>
      <w:r w:rsidR="00EC4229" w:rsidRPr="00EC4229">
        <w:rPr>
          <w:rFonts w:ascii="David" w:hAnsi="David" w:cs="David"/>
          <w:sz w:val="24"/>
          <w:szCs w:val="24"/>
        </w:rPr>
        <w:sym w:font="Wingdings" w:char="F0DF"/>
      </w:r>
      <w:r w:rsidR="00EC4229">
        <w:rPr>
          <w:rFonts w:ascii="David" w:hAnsi="David" w:cs="David" w:hint="cs"/>
          <w:sz w:val="24"/>
          <w:szCs w:val="24"/>
          <w:rtl/>
        </w:rPr>
        <w:t xml:space="preserve"> אמנם מבחינה היסטורית לא התכוונו לזה, אבל זה הפירוש לטקסט והמעמד מובלע. הזכות לשוויון בעלת מעמד חוקתי. </w:t>
      </w:r>
      <w:r w:rsidR="00A91146">
        <w:rPr>
          <w:rFonts w:ascii="David" w:hAnsi="David" w:cs="David" w:hint="cs"/>
          <w:sz w:val="24"/>
          <w:szCs w:val="24"/>
          <w:rtl/>
        </w:rPr>
        <w:t xml:space="preserve"> </w:t>
      </w:r>
    </w:p>
    <w:p w14:paraId="41A277EF" w14:textId="7EA27A7B" w:rsidR="00AB72D2" w:rsidRDefault="00E834F4" w:rsidP="00E82DAD">
      <w:pPr>
        <w:tabs>
          <w:tab w:val="left" w:pos="998"/>
        </w:tabs>
        <w:jc w:val="both"/>
        <w:rPr>
          <w:rFonts w:ascii="David" w:hAnsi="David" w:cs="David"/>
          <w:sz w:val="24"/>
          <w:szCs w:val="24"/>
          <w:rtl/>
        </w:rPr>
      </w:pPr>
      <w:r w:rsidRPr="00267BC0">
        <w:rPr>
          <w:rFonts w:ascii="David" w:hAnsi="David" w:cs="David" w:hint="cs"/>
          <w:b/>
          <w:bCs/>
          <w:sz w:val="24"/>
          <w:szCs w:val="24"/>
          <w:rtl/>
        </w:rPr>
        <w:t>כשאני מפרש טקסט אני נותן ל</w:t>
      </w:r>
      <w:r w:rsidR="004808F2">
        <w:rPr>
          <w:rFonts w:ascii="David" w:hAnsi="David" w:cs="David" w:hint="cs"/>
          <w:b/>
          <w:bCs/>
          <w:sz w:val="24"/>
          <w:szCs w:val="24"/>
          <w:rtl/>
        </w:rPr>
        <w:t>פירוש</w:t>
      </w:r>
      <w:r w:rsidRPr="00267BC0">
        <w:rPr>
          <w:rFonts w:ascii="David" w:hAnsi="David" w:cs="David" w:hint="cs"/>
          <w:b/>
          <w:bCs/>
          <w:sz w:val="24"/>
          <w:szCs w:val="24"/>
          <w:rtl/>
        </w:rPr>
        <w:t xml:space="preserve"> את המעמד של הטקסט עצמו</w:t>
      </w:r>
      <w:r>
        <w:rPr>
          <w:rFonts w:ascii="David" w:hAnsi="David" w:cs="David" w:hint="cs"/>
          <w:sz w:val="24"/>
          <w:szCs w:val="24"/>
          <w:rtl/>
        </w:rPr>
        <w:t>.</w:t>
      </w:r>
      <w:r w:rsidR="00267BC0">
        <w:rPr>
          <w:rFonts w:ascii="David" w:hAnsi="David" w:cs="David" w:hint="cs"/>
          <w:sz w:val="24"/>
          <w:szCs w:val="24"/>
          <w:rtl/>
        </w:rPr>
        <w:t xml:space="preserve"> מפרש חוק= חוק. </w:t>
      </w:r>
    </w:p>
    <w:p w14:paraId="3C0D6E6E" w14:textId="77777777" w:rsidR="00FA4673" w:rsidRDefault="00FA4673" w:rsidP="00E82DAD">
      <w:pPr>
        <w:tabs>
          <w:tab w:val="left" w:pos="998"/>
        </w:tabs>
        <w:jc w:val="both"/>
        <w:rPr>
          <w:rFonts w:ascii="David" w:hAnsi="David" w:cs="David"/>
          <w:sz w:val="24"/>
          <w:szCs w:val="24"/>
          <w:rtl/>
        </w:rPr>
      </w:pPr>
      <w:r>
        <w:rPr>
          <w:rFonts w:ascii="David" w:hAnsi="David" w:cs="David" w:hint="cs"/>
          <w:sz w:val="24"/>
          <w:szCs w:val="24"/>
          <w:rtl/>
        </w:rPr>
        <w:lastRenderedPageBreak/>
        <w:t xml:space="preserve">הפעולה העיקרית- שופטים נוטים ככל האפשר לבסס את ההחלטות שלהם על פרשנות חוקים. הם לא ממהרים לומר "אני מחליט". זו הדרך הראשונה, דרך המלך. היא דרך מובנית מאליה כי חלק מתפקיד ביהמ"ש הוא לפרש את החוק. </w:t>
      </w:r>
    </w:p>
    <w:p w14:paraId="6D5BC133" w14:textId="77777777" w:rsidR="006D6148" w:rsidRDefault="006D6148" w:rsidP="00E82DAD">
      <w:pPr>
        <w:tabs>
          <w:tab w:val="left" w:pos="998"/>
        </w:tabs>
        <w:jc w:val="both"/>
        <w:rPr>
          <w:rFonts w:ascii="David" w:hAnsi="David" w:cs="David"/>
          <w:sz w:val="24"/>
          <w:szCs w:val="24"/>
          <w:rtl/>
        </w:rPr>
      </w:pPr>
    </w:p>
    <w:p w14:paraId="11266160" w14:textId="5509B289" w:rsidR="00A14169" w:rsidRDefault="006D6148" w:rsidP="00E82DAD">
      <w:pPr>
        <w:tabs>
          <w:tab w:val="left" w:pos="998"/>
        </w:tabs>
        <w:jc w:val="both"/>
        <w:rPr>
          <w:rFonts w:ascii="David" w:hAnsi="David" w:cs="David"/>
          <w:b/>
          <w:bCs/>
          <w:sz w:val="24"/>
          <w:szCs w:val="24"/>
          <w:u w:val="single"/>
          <w:rtl/>
        </w:rPr>
      </w:pPr>
      <w:bookmarkStart w:id="141" w:name="_Hlk107773511"/>
      <w:r w:rsidRPr="00BB5620">
        <w:rPr>
          <w:rFonts w:ascii="David" w:hAnsi="David" w:cs="David" w:hint="cs"/>
          <w:b/>
          <w:bCs/>
          <w:sz w:val="24"/>
          <w:szCs w:val="24"/>
          <w:u w:val="single"/>
          <w:shd w:val="clear" w:color="auto" w:fill="FBE4D5" w:themeFill="accent2" w:themeFillTint="33"/>
          <w:rtl/>
        </w:rPr>
        <w:t>השלמת חסר</w:t>
      </w:r>
      <w:r w:rsidR="00E834F4" w:rsidRPr="006D6148">
        <w:rPr>
          <w:rFonts w:ascii="David" w:hAnsi="David" w:cs="David" w:hint="cs"/>
          <w:b/>
          <w:bCs/>
          <w:sz w:val="24"/>
          <w:szCs w:val="24"/>
          <w:u w:val="single"/>
          <w:rtl/>
        </w:rPr>
        <w:t xml:space="preserve"> </w:t>
      </w:r>
    </w:p>
    <w:bookmarkEnd w:id="141"/>
    <w:p w14:paraId="118AC04C" w14:textId="77D2A7D5" w:rsidR="00A91146" w:rsidRDefault="006D6148" w:rsidP="00024F19">
      <w:pPr>
        <w:tabs>
          <w:tab w:val="left" w:pos="998"/>
        </w:tabs>
        <w:jc w:val="both"/>
        <w:rPr>
          <w:rFonts w:ascii="David" w:hAnsi="David" w:cs="David"/>
          <w:sz w:val="24"/>
          <w:szCs w:val="24"/>
          <w:rtl/>
        </w:rPr>
      </w:pPr>
      <w:r w:rsidRPr="006D6148">
        <w:rPr>
          <w:rFonts w:ascii="David" w:hAnsi="David" w:cs="David" w:hint="cs"/>
          <w:sz w:val="24"/>
          <w:szCs w:val="24"/>
          <w:rtl/>
        </w:rPr>
        <w:t>חסר הוא מצב של חלל בחוק, אין פתרון לבעיה. אבל לא כל מצב שאין בחוק פתרון לבעיה שלו אנחנו נגדיר אותו כלקונה.</w:t>
      </w:r>
      <w:r w:rsidR="00024F19">
        <w:rPr>
          <w:rFonts w:ascii="David" w:hAnsi="David" w:cs="David" w:hint="cs"/>
          <w:sz w:val="24"/>
          <w:szCs w:val="24"/>
          <w:rtl/>
        </w:rPr>
        <w:t xml:space="preserve"> מבחינים בין שני מושגים של השלמת חסר- מצב שבו אין בחוק בכלל הסדר, זה לא בגדר לקונה שמשלימים אותה, אלא בגדר יצירה שיפוטית ["פיתוח המשפט"]. לקונה היא יותר ספציפית, מצב שבו יש הסדר משפטי בעניין אבל חסר בו פרט מסוים. "קיר לבנים שחסרה בו לבנה"</w:t>
      </w:r>
      <w:r w:rsidR="004D434A">
        <w:rPr>
          <w:rFonts w:ascii="David" w:hAnsi="David" w:cs="David" w:hint="cs"/>
          <w:sz w:val="24"/>
          <w:szCs w:val="24"/>
          <w:rtl/>
        </w:rPr>
        <w:t>=לקונה. אם אין לי קיר ואני צריך לבנות אותו מההתחלה, זו לא לקונה. ההבדל: קשור לשיטה שבעזרתה אני משלים ולתוקף הנורמטיבי שלה.</w:t>
      </w:r>
    </w:p>
    <w:p w14:paraId="56829542" w14:textId="00701A08" w:rsidR="004D434A" w:rsidRDefault="00B56626" w:rsidP="00A436E0">
      <w:pPr>
        <w:pStyle w:val="a7"/>
        <w:numPr>
          <w:ilvl w:val="0"/>
          <w:numId w:val="240"/>
        </w:numPr>
        <w:tabs>
          <w:tab w:val="left" w:pos="998"/>
        </w:tabs>
        <w:jc w:val="both"/>
        <w:rPr>
          <w:rFonts w:ascii="David" w:hAnsi="David" w:cs="David"/>
          <w:sz w:val="24"/>
          <w:szCs w:val="24"/>
        </w:rPr>
      </w:pPr>
      <w:bookmarkStart w:id="142" w:name="_Hlk107773586"/>
      <w:r w:rsidRPr="00FF0D18">
        <w:rPr>
          <w:rFonts w:ascii="David" w:hAnsi="David" w:cs="David" w:hint="cs"/>
          <w:sz w:val="24"/>
          <w:szCs w:val="24"/>
          <w:shd w:val="clear" w:color="auto" w:fill="FFFFCC"/>
          <w:rtl/>
        </w:rPr>
        <w:t>לא כל מצב של היעדר כלל משפטי הוא מצב של חסר</w:t>
      </w:r>
      <w:r>
        <w:rPr>
          <w:rFonts w:ascii="David" w:hAnsi="David" w:cs="David" w:hint="cs"/>
          <w:sz w:val="24"/>
          <w:szCs w:val="24"/>
          <w:rtl/>
        </w:rPr>
        <w:t>.</w:t>
      </w:r>
    </w:p>
    <w:p w14:paraId="1B3FFA40" w14:textId="58C6D706" w:rsidR="00B56626" w:rsidRDefault="00B56626" w:rsidP="00A436E0">
      <w:pPr>
        <w:pStyle w:val="a7"/>
        <w:numPr>
          <w:ilvl w:val="0"/>
          <w:numId w:val="240"/>
        </w:numPr>
        <w:tabs>
          <w:tab w:val="left" w:pos="998"/>
        </w:tabs>
        <w:jc w:val="both"/>
        <w:rPr>
          <w:rFonts w:ascii="David" w:hAnsi="David" w:cs="David"/>
          <w:sz w:val="24"/>
          <w:szCs w:val="24"/>
        </w:rPr>
      </w:pPr>
      <w:r w:rsidRPr="00FF0D18">
        <w:rPr>
          <w:rFonts w:ascii="David" w:hAnsi="David" w:cs="David" w:hint="cs"/>
          <w:sz w:val="24"/>
          <w:szCs w:val="24"/>
          <w:shd w:val="clear" w:color="auto" w:fill="FFFFCC"/>
          <w:rtl/>
        </w:rPr>
        <w:t>חסר הוא חלל בתוך הסדר משפטי קיים (אבן חסרה בקיר הלבנים)</w:t>
      </w:r>
      <w:r>
        <w:rPr>
          <w:rFonts w:ascii="David" w:hAnsi="David" w:cs="David" w:hint="cs"/>
          <w:sz w:val="24"/>
          <w:szCs w:val="24"/>
          <w:rtl/>
        </w:rPr>
        <w:t>.</w:t>
      </w:r>
    </w:p>
    <w:p w14:paraId="63DEDB0E" w14:textId="1DB4C872" w:rsidR="00B56626" w:rsidRDefault="00B56626" w:rsidP="00A436E0">
      <w:pPr>
        <w:pStyle w:val="a7"/>
        <w:numPr>
          <w:ilvl w:val="0"/>
          <w:numId w:val="240"/>
        </w:numPr>
        <w:tabs>
          <w:tab w:val="left" w:pos="998"/>
        </w:tabs>
        <w:jc w:val="both"/>
        <w:rPr>
          <w:rFonts w:ascii="David" w:hAnsi="David" w:cs="David"/>
          <w:sz w:val="24"/>
          <w:szCs w:val="24"/>
        </w:rPr>
      </w:pPr>
      <w:r w:rsidRPr="00FF0D18">
        <w:rPr>
          <w:rFonts w:ascii="David" w:hAnsi="David" w:cs="David" w:hint="cs"/>
          <w:sz w:val="24"/>
          <w:szCs w:val="24"/>
          <w:shd w:val="clear" w:color="auto" w:fill="FFFFCC"/>
          <w:rtl/>
        </w:rPr>
        <w:t xml:space="preserve">על השלמת חסר חל </w:t>
      </w:r>
      <w:r w:rsidR="00FF0D18" w:rsidRPr="00FF0D18">
        <w:rPr>
          <w:rFonts w:ascii="David" w:hAnsi="David" w:cs="David" w:hint="cs"/>
          <w:sz w:val="24"/>
          <w:szCs w:val="24"/>
          <w:shd w:val="clear" w:color="auto" w:fill="FFFFCC"/>
          <w:rtl/>
        </w:rPr>
        <w:t>דין השיור (חוק יסודות המשפט)</w:t>
      </w:r>
      <w:r w:rsidR="00FF0D18">
        <w:rPr>
          <w:rFonts w:ascii="David" w:hAnsi="David" w:cs="David" w:hint="cs"/>
          <w:sz w:val="24"/>
          <w:szCs w:val="24"/>
          <w:rtl/>
        </w:rPr>
        <w:t>.</w:t>
      </w:r>
    </w:p>
    <w:p w14:paraId="2369F6EA" w14:textId="18801AD1" w:rsidR="00113310" w:rsidRDefault="00FF0D18" w:rsidP="00A436E0">
      <w:pPr>
        <w:pStyle w:val="a7"/>
        <w:numPr>
          <w:ilvl w:val="0"/>
          <w:numId w:val="240"/>
        </w:numPr>
        <w:tabs>
          <w:tab w:val="left" w:pos="998"/>
        </w:tabs>
        <w:jc w:val="both"/>
        <w:rPr>
          <w:rFonts w:ascii="David" w:hAnsi="David" w:cs="David"/>
          <w:sz w:val="24"/>
          <w:szCs w:val="24"/>
        </w:rPr>
      </w:pPr>
      <w:r w:rsidRPr="00FF0D18">
        <w:rPr>
          <w:rFonts w:ascii="David" w:hAnsi="David" w:cs="David" w:hint="cs"/>
          <w:sz w:val="24"/>
          <w:szCs w:val="24"/>
          <w:shd w:val="clear" w:color="auto" w:fill="FFFFCC"/>
          <w:rtl/>
        </w:rPr>
        <w:t>תוקף ההשלמה: כשל חוק</w:t>
      </w:r>
      <w:r>
        <w:rPr>
          <w:rFonts w:ascii="David" w:hAnsi="David" w:cs="David" w:hint="cs"/>
          <w:sz w:val="24"/>
          <w:szCs w:val="24"/>
          <w:rtl/>
        </w:rPr>
        <w:t xml:space="preserve">. </w:t>
      </w:r>
    </w:p>
    <w:bookmarkEnd w:id="142"/>
    <w:p w14:paraId="2B64AF4C" w14:textId="77777777" w:rsidR="004E564F" w:rsidRDefault="004E564F" w:rsidP="00B56626">
      <w:pPr>
        <w:tabs>
          <w:tab w:val="left" w:pos="998"/>
        </w:tabs>
        <w:jc w:val="both"/>
        <w:rPr>
          <w:rFonts w:ascii="David" w:hAnsi="David" w:cs="David"/>
          <w:b/>
          <w:bCs/>
          <w:sz w:val="24"/>
          <w:szCs w:val="24"/>
          <w:u w:val="single"/>
          <w:rtl/>
        </w:rPr>
      </w:pPr>
    </w:p>
    <w:p w14:paraId="0BA6F7DF" w14:textId="19F01BBC" w:rsidR="004B2F6A" w:rsidRDefault="004B2F6A" w:rsidP="00B56626">
      <w:pPr>
        <w:tabs>
          <w:tab w:val="left" w:pos="998"/>
        </w:tabs>
        <w:jc w:val="both"/>
        <w:rPr>
          <w:rFonts w:ascii="David" w:hAnsi="David" w:cs="David"/>
          <w:sz w:val="24"/>
          <w:szCs w:val="24"/>
          <w:rtl/>
        </w:rPr>
      </w:pPr>
      <w:bookmarkStart w:id="143" w:name="_Hlk107773638"/>
      <w:r w:rsidRPr="00BB5620">
        <w:rPr>
          <w:rFonts w:ascii="David" w:hAnsi="David" w:cs="David" w:hint="cs"/>
          <w:b/>
          <w:bCs/>
          <w:sz w:val="24"/>
          <w:szCs w:val="24"/>
          <w:u w:val="single"/>
          <w:shd w:val="clear" w:color="auto" w:fill="FBE4D5" w:themeFill="accent2" w:themeFillTint="33"/>
          <w:rtl/>
        </w:rPr>
        <w:t>חוק יסודות המשפט-</w:t>
      </w:r>
      <w:r w:rsidRPr="004E564F">
        <w:rPr>
          <w:rFonts w:ascii="David" w:hAnsi="David" w:cs="David" w:hint="cs"/>
          <w:sz w:val="24"/>
          <w:szCs w:val="24"/>
          <w:shd w:val="clear" w:color="auto" w:fill="FFFFCC"/>
          <w:rtl/>
        </w:rPr>
        <w:t xml:space="preserve"> "</w:t>
      </w:r>
      <w:r w:rsidRPr="004E564F">
        <w:rPr>
          <w:rFonts w:ascii="David" w:hAnsi="David" w:cs="David" w:hint="cs"/>
          <w:color w:val="4472C4" w:themeColor="accent1"/>
          <w:sz w:val="24"/>
          <w:szCs w:val="24"/>
          <w:shd w:val="clear" w:color="auto" w:fill="FFFFCC"/>
          <w:rtl/>
        </w:rPr>
        <w:t>ראה בית המשפט</w:t>
      </w:r>
      <w:r w:rsidR="00BB3D06" w:rsidRPr="004E564F">
        <w:rPr>
          <w:rFonts w:ascii="David" w:hAnsi="David" w:cs="David" w:hint="cs"/>
          <w:color w:val="4472C4" w:themeColor="accent1"/>
          <w:sz w:val="24"/>
          <w:szCs w:val="24"/>
          <w:shd w:val="clear" w:color="auto" w:fill="FFFFCC"/>
          <w:rtl/>
        </w:rPr>
        <w:t xml:space="preserve"> שאלה משפטית הטעונה הכרעה ולא מצא לה תשובה בדבר חקיקה</w:t>
      </w:r>
      <w:r w:rsidR="00113310" w:rsidRPr="004E564F">
        <w:rPr>
          <w:rFonts w:ascii="David" w:hAnsi="David" w:cs="David" w:hint="cs"/>
          <w:color w:val="4472C4" w:themeColor="accent1"/>
          <w:sz w:val="24"/>
          <w:szCs w:val="24"/>
          <w:shd w:val="clear" w:color="auto" w:fill="FFFFCC"/>
          <w:rtl/>
        </w:rPr>
        <w:t>, בהלכה פסוקה או בהיקש, יכריע בה לאור עקרונות הצדק, החירות, היושר והשלום של המשפט העברי ומורשת ישראל</w:t>
      </w:r>
      <w:r w:rsidR="00113310">
        <w:rPr>
          <w:rFonts w:ascii="David" w:hAnsi="David" w:cs="David" w:hint="cs"/>
          <w:sz w:val="24"/>
          <w:szCs w:val="24"/>
          <w:rtl/>
        </w:rPr>
        <w:t>".</w:t>
      </w:r>
    </w:p>
    <w:bookmarkEnd w:id="143"/>
    <w:p w14:paraId="525AEB25" w14:textId="77777777" w:rsidR="006B6393" w:rsidRDefault="006B6393" w:rsidP="00B56626">
      <w:pPr>
        <w:tabs>
          <w:tab w:val="left" w:pos="998"/>
        </w:tabs>
        <w:jc w:val="both"/>
        <w:rPr>
          <w:rFonts w:ascii="David" w:hAnsi="David" w:cs="David"/>
          <w:sz w:val="24"/>
          <w:szCs w:val="24"/>
          <w:rtl/>
        </w:rPr>
      </w:pPr>
    </w:p>
    <w:p w14:paraId="340BB503" w14:textId="77777777" w:rsidR="004B2F6A" w:rsidRDefault="004B2F6A" w:rsidP="004B2F6A">
      <w:pPr>
        <w:tabs>
          <w:tab w:val="left" w:pos="998"/>
        </w:tabs>
        <w:jc w:val="both"/>
        <w:rPr>
          <w:rFonts w:ascii="David" w:hAnsi="David" w:cs="David"/>
          <w:sz w:val="24"/>
          <w:szCs w:val="24"/>
          <w:rtl/>
        </w:rPr>
      </w:pPr>
      <w:r>
        <w:rPr>
          <w:rFonts w:ascii="David" w:hAnsi="David" w:cs="David" w:hint="cs"/>
          <w:sz w:val="24"/>
          <w:szCs w:val="24"/>
          <w:rtl/>
        </w:rPr>
        <w:t xml:space="preserve">כאשר ביהמ"ש יש לו שאלה שאין לה תשובה בדבר חקיקה, בהלכה פסוקה [תקדימים של ביהמ"ש], בהיקש [ללמוד מכאן לכאן], אז יכריע בה לאור עקרונות הצדק, החירות, היושר והשלום של המשפט העברי ומורשת ישראל. </w:t>
      </w:r>
      <w:r w:rsidRPr="004B2F6A">
        <w:rPr>
          <w:rFonts w:ascii="David" w:hAnsi="David" w:cs="David" w:hint="cs"/>
          <w:b/>
          <w:bCs/>
          <w:sz w:val="24"/>
          <w:szCs w:val="24"/>
          <w:rtl/>
        </w:rPr>
        <w:t>עקרונות כלליים</w:t>
      </w:r>
      <w:r>
        <w:rPr>
          <w:rFonts w:ascii="David" w:hAnsi="David" w:cs="David" w:hint="cs"/>
          <w:sz w:val="24"/>
          <w:szCs w:val="24"/>
          <w:rtl/>
        </w:rPr>
        <w:t>.</w:t>
      </w:r>
    </w:p>
    <w:p w14:paraId="1F8351F7" w14:textId="77777777" w:rsidR="00BD1969" w:rsidRDefault="004B2F6A" w:rsidP="004B2F6A">
      <w:pPr>
        <w:tabs>
          <w:tab w:val="left" w:pos="998"/>
        </w:tabs>
        <w:jc w:val="both"/>
        <w:rPr>
          <w:rFonts w:ascii="David" w:hAnsi="David" w:cs="David"/>
          <w:sz w:val="24"/>
          <w:szCs w:val="24"/>
          <w:rtl/>
        </w:rPr>
      </w:pPr>
      <w:r>
        <w:rPr>
          <w:rFonts w:ascii="David" w:hAnsi="David" w:cs="David" w:hint="cs"/>
          <w:sz w:val="24"/>
          <w:szCs w:val="24"/>
          <w:rtl/>
        </w:rPr>
        <w:t xml:space="preserve">יש ויכוח כי ניתן היה להשלים כל חסר. המחוקק השתמש בדבר כללי מאוד, אך ביהמ"ש פירש את זה שמדברים על </w:t>
      </w:r>
      <w:r w:rsidRPr="00BD1969">
        <w:rPr>
          <w:rFonts w:ascii="David" w:hAnsi="David" w:cs="David" w:hint="cs"/>
          <w:b/>
          <w:bCs/>
          <w:sz w:val="24"/>
          <w:szCs w:val="24"/>
          <w:rtl/>
        </w:rPr>
        <w:t>חסר צר</w:t>
      </w:r>
      <w:r>
        <w:rPr>
          <w:rFonts w:ascii="David" w:hAnsi="David" w:cs="David" w:hint="cs"/>
          <w:sz w:val="24"/>
          <w:szCs w:val="24"/>
          <w:rtl/>
        </w:rPr>
        <w:t>.</w:t>
      </w:r>
    </w:p>
    <w:p w14:paraId="7E753461" w14:textId="77777777" w:rsidR="004808F2" w:rsidRDefault="00BD1969" w:rsidP="00BB3D06">
      <w:pPr>
        <w:tabs>
          <w:tab w:val="left" w:pos="998"/>
        </w:tabs>
        <w:jc w:val="both"/>
        <w:rPr>
          <w:rFonts w:ascii="David" w:hAnsi="David" w:cs="David"/>
          <w:sz w:val="24"/>
          <w:szCs w:val="24"/>
          <w:rtl/>
        </w:rPr>
      </w:pPr>
      <w:r w:rsidRPr="004808F2">
        <w:rPr>
          <w:rFonts w:ascii="David" w:hAnsi="David" w:cs="David" w:hint="cs"/>
          <w:b/>
          <w:bCs/>
          <w:sz w:val="24"/>
          <w:szCs w:val="24"/>
          <w:u w:val="single"/>
          <w:shd w:val="clear" w:color="auto" w:fill="D9E2F3" w:themeFill="accent1" w:themeFillTint="33"/>
          <w:rtl/>
        </w:rPr>
        <w:t>פרשת נחמני</w:t>
      </w:r>
      <w:r w:rsidRPr="004808F2">
        <w:rPr>
          <w:rFonts w:ascii="David" w:hAnsi="David" w:cs="David" w:hint="cs"/>
          <w:sz w:val="24"/>
          <w:szCs w:val="24"/>
          <w:shd w:val="clear" w:color="auto" w:fill="FFFFFF" w:themeFill="background1"/>
          <w:rtl/>
        </w:rPr>
        <w:t>-</w:t>
      </w:r>
      <w:r>
        <w:rPr>
          <w:rFonts w:ascii="David" w:hAnsi="David" w:cs="David" w:hint="cs"/>
          <w:sz w:val="24"/>
          <w:szCs w:val="24"/>
          <w:rtl/>
        </w:rPr>
        <w:t xml:space="preserve"> היה מצב של חלל נורמטיבי לפי דעת הרוב, חסר. האם החסר הוא לקונה או חסר רחב יותר?</w:t>
      </w:r>
      <w:r w:rsidR="007021B2">
        <w:rPr>
          <w:rFonts w:ascii="David" w:hAnsi="David" w:cs="David" w:hint="cs"/>
          <w:sz w:val="24"/>
          <w:szCs w:val="24"/>
          <w:rtl/>
        </w:rPr>
        <w:t xml:space="preserve"> השופטים אמרו שהם ניצבים בפני חסר, אבל זה לא לקונה, אלא זה </w:t>
      </w:r>
      <w:r w:rsidR="007021B2" w:rsidRPr="004808F2">
        <w:rPr>
          <w:rFonts w:ascii="David" w:hAnsi="David" w:cs="David" w:hint="cs"/>
          <w:b/>
          <w:bCs/>
          <w:sz w:val="24"/>
          <w:szCs w:val="24"/>
          <w:rtl/>
        </w:rPr>
        <w:t>חסר רחב יותר, כי אין שום הסדר על הסוגייה של הפונדקאות</w:t>
      </w:r>
      <w:r w:rsidR="007021B2">
        <w:rPr>
          <w:rFonts w:ascii="David" w:hAnsi="David" w:cs="David" w:hint="cs"/>
          <w:sz w:val="24"/>
          <w:szCs w:val="24"/>
          <w:rtl/>
        </w:rPr>
        <w:t>. זה לא שחסר לנו פרט אחד מה יקרה במקרה כזה, אין הסדר כללי. אמרו שלא צריך ללכת לפי חוק יסודות המשפט, אלא הם צריכים להשלים את זה באופן משוחרר יותר.</w:t>
      </w:r>
      <w:r w:rsidR="004B2F6A">
        <w:rPr>
          <w:rFonts w:ascii="David" w:hAnsi="David" w:cs="David" w:hint="cs"/>
          <w:sz w:val="24"/>
          <w:szCs w:val="24"/>
          <w:rtl/>
        </w:rPr>
        <w:t xml:space="preserve"> </w:t>
      </w:r>
      <w:r w:rsidR="00FF7F65">
        <w:rPr>
          <w:rFonts w:ascii="David" w:hAnsi="David" w:cs="David" w:hint="cs"/>
          <w:sz w:val="24"/>
          <w:szCs w:val="24"/>
          <w:rtl/>
        </w:rPr>
        <w:t xml:space="preserve">הקביעה הזו נשענת על קביעת ביהמ"ש. </w:t>
      </w:r>
    </w:p>
    <w:p w14:paraId="5E9BA52B" w14:textId="1823E2DE" w:rsidR="00BB3D06" w:rsidRDefault="00FF7F65" w:rsidP="00BB3D06">
      <w:pPr>
        <w:tabs>
          <w:tab w:val="left" w:pos="998"/>
        </w:tabs>
        <w:jc w:val="both"/>
        <w:rPr>
          <w:rFonts w:ascii="David" w:hAnsi="David" w:cs="David"/>
          <w:sz w:val="24"/>
          <w:szCs w:val="24"/>
          <w:rtl/>
        </w:rPr>
      </w:pPr>
      <w:r>
        <w:rPr>
          <w:rFonts w:ascii="David" w:hAnsi="David" w:cs="David" w:hint="cs"/>
          <w:sz w:val="24"/>
          <w:szCs w:val="24"/>
          <w:rtl/>
        </w:rPr>
        <w:t>אפשר היה לטעון שחוק יסודות המשפט משוכלל ורחב יותר, וחל על כל חסר. היה מי שחשב את זה-</w:t>
      </w:r>
      <w:r w:rsidRPr="004808F2">
        <w:rPr>
          <w:rFonts w:ascii="David" w:hAnsi="David" w:cs="David" w:hint="cs"/>
          <w:b/>
          <w:bCs/>
          <w:sz w:val="24"/>
          <w:szCs w:val="24"/>
          <w:highlight w:val="green"/>
          <w:rtl/>
        </w:rPr>
        <w:t>השופט מנחם אלון</w:t>
      </w:r>
      <w:r>
        <w:rPr>
          <w:rFonts w:ascii="David" w:hAnsi="David" w:cs="David" w:hint="cs"/>
          <w:sz w:val="24"/>
          <w:szCs w:val="24"/>
          <w:rtl/>
        </w:rPr>
        <w:t xml:space="preserve">. </w:t>
      </w:r>
      <w:r w:rsidRPr="004C3BC5">
        <w:rPr>
          <w:rFonts w:ascii="David" w:hAnsi="David" w:cs="David" w:hint="cs"/>
          <w:b/>
          <w:bCs/>
          <w:sz w:val="24"/>
          <w:szCs w:val="24"/>
          <w:u w:val="single"/>
          <w:rtl/>
        </w:rPr>
        <w:t>ברק</w:t>
      </w:r>
      <w:r>
        <w:rPr>
          <w:rFonts w:ascii="David" w:hAnsi="David" w:cs="David" w:hint="cs"/>
          <w:sz w:val="24"/>
          <w:szCs w:val="24"/>
          <w:rtl/>
        </w:rPr>
        <w:t xml:space="preserve"> יצר את ההבחנה הזו ואלון חלק עליו</w:t>
      </w:r>
      <w:r w:rsidR="004C3BC5">
        <w:rPr>
          <w:rFonts w:ascii="David" w:hAnsi="David" w:cs="David" w:hint="cs"/>
          <w:sz w:val="24"/>
          <w:szCs w:val="24"/>
          <w:rtl/>
        </w:rPr>
        <w:t xml:space="preserve"> </w:t>
      </w:r>
      <w:r>
        <w:rPr>
          <w:rFonts w:ascii="David" w:hAnsi="David" w:cs="David" w:hint="cs"/>
          <w:sz w:val="24"/>
          <w:szCs w:val="24"/>
          <w:rtl/>
        </w:rPr>
        <w:t>בסדרה של פסקי דין. חוק יסודות המשפט הולך למשפט העברי והטענה של אלון שברק מנסה לצמצם את תחולת המשפט העברי. לפי אלון הוא חל על כל דבר שאין למשפט הכרעה</w:t>
      </w:r>
      <w:r w:rsidR="00BB3D06">
        <w:rPr>
          <w:rFonts w:ascii="David" w:hAnsi="David" w:cs="David" w:hint="cs"/>
          <w:sz w:val="24"/>
          <w:szCs w:val="24"/>
          <w:rtl/>
        </w:rPr>
        <w:t>, על כל חסר (גם רחב).</w:t>
      </w:r>
    </w:p>
    <w:p w14:paraId="1641070D" w14:textId="184BE45C" w:rsidR="006B6393" w:rsidRDefault="00BB3D06" w:rsidP="00E67F01">
      <w:pPr>
        <w:tabs>
          <w:tab w:val="left" w:pos="998"/>
        </w:tabs>
        <w:jc w:val="both"/>
        <w:rPr>
          <w:rFonts w:ascii="David" w:hAnsi="David" w:cs="David"/>
          <w:sz w:val="24"/>
          <w:szCs w:val="24"/>
          <w:rtl/>
        </w:rPr>
      </w:pPr>
      <w:r>
        <w:rPr>
          <w:rFonts w:ascii="David" w:hAnsi="David" w:cs="David" w:hint="cs"/>
          <w:sz w:val="24"/>
          <w:szCs w:val="24"/>
          <w:rtl/>
        </w:rPr>
        <w:t xml:space="preserve">אבל </w:t>
      </w:r>
      <w:r w:rsidRPr="004C3BC5">
        <w:rPr>
          <w:rFonts w:ascii="David" w:hAnsi="David" w:cs="David" w:hint="cs"/>
          <w:b/>
          <w:bCs/>
          <w:sz w:val="24"/>
          <w:szCs w:val="24"/>
          <w:highlight w:val="green"/>
          <w:rtl/>
        </w:rPr>
        <w:t>לפי ברק</w:t>
      </w:r>
      <w:r w:rsidRPr="004C3BC5">
        <w:rPr>
          <w:rFonts w:ascii="David" w:hAnsi="David" w:cs="David" w:hint="cs"/>
          <w:b/>
          <w:bCs/>
          <w:sz w:val="24"/>
          <w:szCs w:val="24"/>
          <w:rtl/>
        </w:rPr>
        <w:t xml:space="preserve"> אנחנו מבחינים בין חסר</w:t>
      </w:r>
      <w:r w:rsidR="006B6393" w:rsidRPr="004C3BC5">
        <w:rPr>
          <w:rFonts w:ascii="David" w:hAnsi="David" w:cs="David" w:hint="cs"/>
          <w:b/>
          <w:bCs/>
          <w:sz w:val="24"/>
          <w:szCs w:val="24"/>
          <w:rtl/>
        </w:rPr>
        <w:t xml:space="preserve"> צר, לקונה</w:t>
      </w:r>
      <w:r w:rsidR="004C3BC5" w:rsidRPr="004C3BC5">
        <w:rPr>
          <w:rFonts w:ascii="David" w:hAnsi="David" w:cs="David" w:hint="cs"/>
          <w:b/>
          <w:bCs/>
          <w:sz w:val="24"/>
          <w:szCs w:val="24"/>
          <w:rtl/>
        </w:rPr>
        <w:t>,</w:t>
      </w:r>
      <w:r w:rsidR="006B6393" w:rsidRPr="004C3BC5">
        <w:rPr>
          <w:rFonts w:ascii="David" w:hAnsi="David" w:cs="David" w:hint="cs"/>
          <w:b/>
          <w:bCs/>
          <w:sz w:val="24"/>
          <w:szCs w:val="24"/>
          <w:rtl/>
        </w:rPr>
        <w:t xml:space="preserve"> לבין חסר כללי</w:t>
      </w:r>
      <w:r w:rsidR="006B6393">
        <w:rPr>
          <w:rFonts w:ascii="David" w:hAnsi="David" w:cs="David" w:hint="cs"/>
          <w:sz w:val="24"/>
          <w:szCs w:val="24"/>
          <w:rtl/>
        </w:rPr>
        <w:t xml:space="preserve"> (שלא משועבדים לחוק יסודות המשפט).</w:t>
      </w:r>
      <w:r w:rsidR="00E67F01">
        <w:rPr>
          <w:rFonts w:ascii="David" w:hAnsi="David" w:cs="David" w:hint="cs"/>
          <w:sz w:val="24"/>
          <w:szCs w:val="24"/>
          <w:rtl/>
        </w:rPr>
        <w:t xml:space="preserve"> </w:t>
      </w:r>
      <w:r w:rsidR="006B6393">
        <w:rPr>
          <w:rFonts w:ascii="David" w:hAnsi="David" w:cs="David" w:hint="cs"/>
          <w:sz w:val="24"/>
          <w:szCs w:val="24"/>
          <w:rtl/>
        </w:rPr>
        <w:t xml:space="preserve">נראה בהמשך הצדקה מהותית יותר לעמדה של ברק. </w:t>
      </w:r>
    </w:p>
    <w:p w14:paraId="71682AA0" w14:textId="57500106" w:rsidR="008F356A" w:rsidRDefault="008F356A" w:rsidP="00BB3D06">
      <w:pPr>
        <w:tabs>
          <w:tab w:val="left" w:pos="998"/>
        </w:tabs>
        <w:jc w:val="both"/>
        <w:rPr>
          <w:rFonts w:ascii="David" w:hAnsi="David" w:cs="David"/>
          <w:sz w:val="24"/>
          <w:szCs w:val="24"/>
          <w:rtl/>
        </w:rPr>
      </w:pPr>
      <w:r>
        <w:rPr>
          <w:rFonts w:ascii="David" w:hAnsi="David" w:cs="David" w:hint="cs"/>
          <w:sz w:val="24"/>
          <w:szCs w:val="24"/>
          <w:rtl/>
        </w:rPr>
        <w:t xml:space="preserve">את </w:t>
      </w:r>
      <w:r w:rsidRPr="004C3BC5">
        <w:rPr>
          <w:rFonts w:ascii="David" w:hAnsi="David" w:cs="David" w:hint="cs"/>
          <w:b/>
          <w:bCs/>
          <w:sz w:val="24"/>
          <w:szCs w:val="24"/>
          <w:u w:val="single"/>
          <w:shd w:val="clear" w:color="auto" w:fill="D9E2F3" w:themeFill="accent1" w:themeFillTint="33"/>
          <w:rtl/>
        </w:rPr>
        <w:t>פס"ד ריגס</w:t>
      </w:r>
      <w:r>
        <w:rPr>
          <w:rFonts w:ascii="David" w:hAnsi="David" w:cs="David" w:hint="cs"/>
          <w:sz w:val="24"/>
          <w:szCs w:val="24"/>
          <w:rtl/>
        </w:rPr>
        <w:t xml:space="preserve"> (נכד רוצח את הסבא המוריש) ניתן לראות </w:t>
      </w:r>
      <w:r w:rsidRPr="004C3BC5">
        <w:rPr>
          <w:rFonts w:ascii="David" w:hAnsi="David" w:cs="David" w:hint="cs"/>
          <w:b/>
          <w:bCs/>
          <w:sz w:val="24"/>
          <w:szCs w:val="24"/>
          <w:rtl/>
        </w:rPr>
        <w:t>כלקונה</w:t>
      </w:r>
      <w:r>
        <w:rPr>
          <w:rFonts w:ascii="David" w:hAnsi="David" w:cs="David" w:hint="cs"/>
          <w:sz w:val="24"/>
          <w:szCs w:val="24"/>
          <w:rtl/>
        </w:rPr>
        <w:t xml:space="preserve">. יש הסדר לגבי הצוואה. </w:t>
      </w:r>
      <w:r w:rsidRPr="004C3BC5">
        <w:rPr>
          <w:rFonts w:ascii="David" w:hAnsi="David" w:cs="David" w:hint="cs"/>
          <w:b/>
          <w:bCs/>
          <w:sz w:val="24"/>
          <w:szCs w:val="24"/>
          <w:shd w:val="clear" w:color="auto" w:fill="D9E2F3" w:themeFill="accent1" w:themeFillTint="33"/>
          <w:rtl/>
        </w:rPr>
        <w:t>מושג החסר הסמוי מכניס את זה ללקונה</w:t>
      </w:r>
      <w:r>
        <w:rPr>
          <w:rFonts w:ascii="David" w:hAnsi="David" w:cs="David" w:hint="cs"/>
          <w:sz w:val="24"/>
          <w:szCs w:val="24"/>
          <w:rtl/>
        </w:rPr>
        <w:t xml:space="preserve">. חסר גלוי= ברור שיש חסר. השאלה האם יש חסר היא יותר מורכבת. </w:t>
      </w:r>
    </w:p>
    <w:p w14:paraId="0BE88057" w14:textId="77777777" w:rsidR="008F356A" w:rsidRDefault="008F356A" w:rsidP="00BB3D06">
      <w:pPr>
        <w:tabs>
          <w:tab w:val="left" w:pos="998"/>
        </w:tabs>
        <w:jc w:val="both"/>
        <w:rPr>
          <w:rFonts w:ascii="David" w:hAnsi="David" w:cs="David"/>
          <w:sz w:val="24"/>
          <w:szCs w:val="24"/>
          <w:rtl/>
        </w:rPr>
      </w:pPr>
    </w:p>
    <w:p w14:paraId="59841EAF" w14:textId="25D68FAA" w:rsidR="008F356A" w:rsidRDefault="008F356A" w:rsidP="00BB3D06">
      <w:pPr>
        <w:tabs>
          <w:tab w:val="left" w:pos="998"/>
        </w:tabs>
        <w:jc w:val="both"/>
        <w:rPr>
          <w:rFonts w:ascii="David" w:hAnsi="David" w:cs="David"/>
          <w:b/>
          <w:bCs/>
          <w:sz w:val="24"/>
          <w:szCs w:val="24"/>
          <w:u w:val="single"/>
          <w:rtl/>
        </w:rPr>
      </w:pPr>
      <w:r w:rsidRPr="00BB5620">
        <w:rPr>
          <w:rFonts w:ascii="David" w:hAnsi="David" w:cs="David" w:hint="cs"/>
          <w:b/>
          <w:bCs/>
          <w:sz w:val="24"/>
          <w:szCs w:val="24"/>
          <w:u w:val="single"/>
          <w:shd w:val="clear" w:color="auto" w:fill="FBE4D5" w:themeFill="accent2" w:themeFillTint="33"/>
          <w:rtl/>
        </w:rPr>
        <w:t>השלמת חסר</w:t>
      </w:r>
    </w:p>
    <w:p w14:paraId="6D35270F" w14:textId="55C5A065" w:rsidR="008F356A" w:rsidRDefault="008F356A" w:rsidP="00A436E0">
      <w:pPr>
        <w:pStyle w:val="a7"/>
        <w:numPr>
          <w:ilvl w:val="0"/>
          <w:numId w:val="241"/>
        </w:numPr>
        <w:tabs>
          <w:tab w:val="left" w:pos="998"/>
        </w:tabs>
        <w:jc w:val="both"/>
        <w:rPr>
          <w:rFonts w:ascii="David" w:hAnsi="David" w:cs="David"/>
          <w:sz w:val="24"/>
          <w:szCs w:val="24"/>
        </w:rPr>
      </w:pPr>
      <w:r w:rsidRPr="002C24F4">
        <w:rPr>
          <w:rFonts w:ascii="David" w:hAnsi="David" w:cs="David" w:hint="cs"/>
          <w:b/>
          <w:bCs/>
          <w:sz w:val="24"/>
          <w:szCs w:val="24"/>
          <w:shd w:val="clear" w:color="auto" w:fill="FFFFCC"/>
          <w:rtl/>
        </w:rPr>
        <w:t>האם לביהמ"ש יש סמכות להשלים חוק?</w:t>
      </w:r>
      <w:r w:rsidRPr="002C24F4">
        <w:rPr>
          <w:rFonts w:ascii="David" w:hAnsi="David" w:cs="David" w:hint="cs"/>
          <w:b/>
          <w:bCs/>
          <w:sz w:val="24"/>
          <w:szCs w:val="24"/>
          <w:rtl/>
        </w:rPr>
        <w:t xml:space="preserve"> -ולתת לו מעמד של חוק</w:t>
      </w:r>
      <w:r w:rsidRPr="008F356A">
        <w:rPr>
          <w:rFonts w:ascii="David" w:hAnsi="David" w:cs="David" w:hint="cs"/>
          <w:sz w:val="24"/>
          <w:szCs w:val="24"/>
          <w:rtl/>
        </w:rPr>
        <w:t xml:space="preserve">. </w:t>
      </w:r>
      <w:r>
        <w:rPr>
          <w:rFonts w:ascii="David" w:hAnsi="David" w:cs="David" w:hint="cs"/>
          <w:sz w:val="24"/>
          <w:szCs w:val="24"/>
          <w:rtl/>
        </w:rPr>
        <w:t xml:space="preserve">-בכל שיטות המשפט בעולם ביהמ"ש מוסמך להחליט. </w:t>
      </w:r>
      <w:r w:rsidR="00AE00AC">
        <w:rPr>
          <w:rFonts w:ascii="David" w:hAnsi="David" w:cs="David" w:hint="cs"/>
          <w:sz w:val="24"/>
          <w:szCs w:val="24"/>
          <w:rtl/>
        </w:rPr>
        <w:t xml:space="preserve">יש מדינות שביהמ"ש אפילו מחויב להחליט בעניין. אבל זו לא השלמה של חוק, אלא נותנים את התשובה כהחלטה שיפוטית. אם אני משלימה חסר, אני משלימה חוק ונותנת לזה מעמד של חוק. </w:t>
      </w:r>
    </w:p>
    <w:p w14:paraId="1FB170CD" w14:textId="4E7F875B" w:rsidR="002C24F4" w:rsidRDefault="002C24F4" w:rsidP="00A436E0">
      <w:pPr>
        <w:pStyle w:val="a7"/>
        <w:numPr>
          <w:ilvl w:val="0"/>
          <w:numId w:val="241"/>
        </w:numPr>
        <w:tabs>
          <w:tab w:val="left" w:pos="998"/>
        </w:tabs>
        <w:jc w:val="both"/>
        <w:rPr>
          <w:rFonts w:ascii="David" w:hAnsi="David" w:cs="David"/>
          <w:sz w:val="24"/>
          <w:szCs w:val="24"/>
        </w:rPr>
      </w:pPr>
      <w:r>
        <w:rPr>
          <w:rFonts w:ascii="David" w:hAnsi="David" w:cs="David" w:hint="cs"/>
          <w:b/>
          <w:bCs/>
          <w:sz w:val="24"/>
          <w:szCs w:val="24"/>
          <w:shd w:val="clear" w:color="auto" w:fill="FFFFCC"/>
          <w:rtl/>
        </w:rPr>
        <w:t>בקונטיננט</w:t>
      </w:r>
      <w:r w:rsidRPr="002C24F4">
        <w:rPr>
          <w:rFonts w:ascii="David" w:hAnsi="David" w:cs="David" w:hint="cs"/>
          <w:sz w:val="24"/>
          <w:szCs w:val="24"/>
          <w:rtl/>
        </w:rPr>
        <w:t>-</w:t>
      </w:r>
      <w:r>
        <w:rPr>
          <w:rFonts w:ascii="David" w:hAnsi="David" w:cs="David" w:hint="cs"/>
          <w:sz w:val="24"/>
          <w:szCs w:val="24"/>
          <w:rtl/>
        </w:rPr>
        <w:t xml:space="preserve"> כן. במדינות האירופיות יש לביהמ"ש סמכות להשלים חוק [השלמת חסר]. </w:t>
      </w:r>
    </w:p>
    <w:p w14:paraId="6521C74B" w14:textId="146F9487" w:rsidR="002C24F4" w:rsidRDefault="005C34B4" w:rsidP="00A436E0">
      <w:pPr>
        <w:pStyle w:val="a7"/>
        <w:numPr>
          <w:ilvl w:val="0"/>
          <w:numId w:val="241"/>
        </w:numPr>
        <w:tabs>
          <w:tab w:val="left" w:pos="998"/>
        </w:tabs>
        <w:jc w:val="both"/>
        <w:rPr>
          <w:rFonts w:ascii="David" w:hAnsi="David" w:cs="David"/>
          <w:sz w:val="24"/>
          <w:szCs w:val="24"/>
        </w:rPr>
      </w:pPr>
      <w:r w:rsidRPr="005C34B4">
        <w:rPr>
          <w:rFonts w:ascii="David" w:hAnsi="David" w:cs="David" w:hint="cs"/>
          <w:b/>
          <w:bCs/>
          <w:sz w:val="24"/>
          <w:szCs w:val="24"/>
          <w:shd w:val="clear" w:color="auto" w:fill="FFFFCC"/>
          <w:rtl/>
        </w:rPr>
        <w:t>במשפט האנגלו-אמריקאי</w:t>
      </w:r>
      <w:r>
        <w:rPr>
          <w:rFonts w:ascii="David" w:hAnsi="David" w:cs="David" w:hint="cs"/>
          <w:sz w:val="24"/>
          <w:szCs w:val="24"/>
          <w:rtl/>
        </w:rPr>
        <w:t xml:space="preserve">- לא. </w:t>
      </w:r>
    </w:p>
    <w:p w14:paraId="3AE46D98" w14:textId="3C459B08" w:rsidR="0018382A" w:rsidRDefault="0018382A" w:rsidP="00A436E0">
      <w:pPr>
        <w:pStyle w:val="a7"/>
        <w:numPr>
          <w:ilvl w:val="0"/>
          <w:numId w:val="241"/>
        </w:numPr>
        <w:tabs>
          <w:tab w:val="left" w:pos="998"/>
        </w:tabs>
        <w:jc w:val="both"/>
        <w:rPr>
          <w:rFonts w:ascii="David" w:hAnsi="David" w:cs="David"/>
          <w:sz w:val="24"/>
          <w:szCs w:val="24"/>
        </w:rPr>
      </w:pPr>
      <w:r>
        <w:rPr>
          <w:rFonts w:ascii="David" w:hAnsi="David" w:cs="David" w:hint="cs"/>
          <w:b/>
          <w:bCs/>
          <w:sz w:val="24"/>
          <w:szCs w:val="24"/>
          <w:shd w:val="clear" w:color="auto" w:fill="FFFFCC"/>
          <w:rtl/>
        </w:rPr>
        <w:t>בישראל</w:t>
      </w:r>
      <w:r w:rsidRPr="0018382A">
        <w:rPr>
          <w:rFonts w:ascii="David" w:hAnsi="David" w:cs="David" w:hint="cs"/>
          <w:sz w:val="24"/>
          <w:szCs w:val="24"/>
          <w:rtl/>
        </w:rPr>
        <w:t>-</w:t>
      </w:r>
      <w:r>
        <w:rPr>
          <w:rFonts w:ascii="David" w:hAnsi="David" w:cs="David" w:hint="cs"/>
          <w:sz w:val="24"/>
          <w:szCs w:val="24"/>
          <w:rtl/>
        </w:rPr>
        <w:t xml:space="preserve"> כן. </w:t>
      </w:r>
    </w:p>
    <w:p w14:paraId="75B5D3EF" w14:textId="5EFFD3B0" w:rsidR="005D41E7" w:rsidRDefault="005D41E7" w:rsidP="00A436E0">
      <w:pPr>
        <w:pStyle w:val="a7"/>
        <w:numPr>
          <w:ilvl w:val="0"/>
          <w:numId w:val="241"/>
        </w:numPr>
        <w:tabs>
          <w:tab w:val="left" w:pos="998"/>
        </w:tabs>
        <w:jc w:val="both"/>
        <w:rPr>
          <w:rFonts w:ascii="David" w:hAnsi="David" w:cs="David"/>
          <w:sz w:val="24"/>
          <w:szCs w:val="24"/>
        </w:rPr>
      </w:pPr>
      <w:r>
        <w:rPr>
          <w:rFonts w:ascii="David" w:hAnsi="David" w:cs="David" w:hint="cs"/>
          <w:b/>
          <w:bCs/>
          <w:sz w:val="24"/>
          <w:szCs w:val="24"/>
          <w:shd w:val="clear" w:color="auto" w:fill="FFFFCC"/>
          <w:rtl/>
        </w:rPr>
        <w:lastRenderedPageBreak/>
        <w:t>הדרך</w:t>
      </w:r>
      <w:r w:rsidRPr="005D41E7">
        <w:rPr>
          <w:rFonts w:ascii="David" w:hAnsi="David" w:cs="David" w:hint="cs"/>
          <w:sz w:val="24"/>
          <w:szCs w:val="24"/>
          <w:rtl/>
        </w:rPr>
        <w:t>:</w:t>
      </w:r>
      <w:r>
        <w:rPr>
          <w:rFonts w:ascii="David" w:hAnsi="David" w:cs="David" w:hint="cs"/>
          <w:sz w:val="24"/>
          <w:szCs w:val="24"/>
          <w:rtl/>
        </w:rPr>
        <w:t xml:space="preserve"> היקש, דין שיור. </w:t>
      </w:r>
    </w:p>
    <w:p w14:paraId="30F70DBD" w14:textId="219E2647" w:rsidR="005C34B4" w:rsidRDefault="005C34B4" w:rsidP="005C34B4">
      <w:pPr>
        <w:tabs>
          <w:tab w:val="left" w:pos="998"/>
        </w:tabs>
        <w:jc w:val="both"/>
        <w:rPr>
          <w:rFonts w:ascii="David" w:hAnsi="David" w:cs="David"/>
          <w:sz w:val="24"/>
          <w:szCs w:val="24"/>
          <w:rtl/>
        </w:rPr>
      </w:pPr>
      <w:r>
        <w:rPr>
          <w:rFonts w:ascii="David" w:hAnsi="David" w:cs="David" w:hint="cs"/>
          <w:sz w:val="24"/>
          <w:szCs w:val="24"/>
          <w:rtl/>
        </w:rPr>
        <w:t xml:space="preserve">קשור לתפיסה התורת משפטית. </w:t>
      </w:r>
      <w:r w:rsidRPr="004C3BC5">
        <w:rPr>
          <w:rFonts w:ascii="David" w:hAnsi="David" w:cs="David" w:hint="cs"/>
          <w:sz w:val="24"/>
          <w:szCs w:val="24"/>
          <w:u w:val="single"/>
          <w:rtl/>
        </w:rPr>
        <w:t>בשיטה האירופית</w:t>
      </w:r>
      <w:r>
        <w:rPr>
          <w:rFonts w:ascii="David" w:hAnsi="David" w:cs="David" w:hint="cs"/>
          <w:sz w:val="24"/>
          <w:szCs w:val="24"/>
          <w:rtl/>
        </w:rPr>
        <w:t xml:space="preserve"> החוק המחייב הוא רק החוק. להחלטות בימ"ש אין כוח תקדימי, באופן תיאורטי (לפעמים כן מתחשבים בהם). ממילא כאשר יש לי חסר בחוק, אם ביהמ"ש ייתן החלטה מקומית לא פתרנו את הבעיה ולכן מבקשים לתת לזה תוקף של חוק.</w:t>
      </w:r>
    </w:p>
    <w:p w14:paraId="6AD53850" w14:textId="1B2E525A" w:rsidR="005C34B4" w:rsidRDefault="005C34B4" w:rsidP="005C34B4">
      <w:pPr>
        <w:tabs>
          <w:tab w:val="left" w:pos="998"/>
        </w:tabs>
        <w:jc w:val="both"/>
        <w:rPr>
          <w:rFonts w:ascii="David" w:hAnsi="David" w:cs="David"/>
          <w:sz w:val="24"/>
          <w:szCs w:val="24"/>
          <w:rtl/>
        </w:rPr>
      </w:pPr>
      <w:r w:rsidRPr="004C3BC5">
        <w:rPr>
          <w:rFonts w:ascii="David" w:hAnsi="David" w:cs="David" w:hint="cs"/>
          <w:sz w:val="24"/>
          <w:szCs w:val="24"/>
          <w:u w:val="single"/>
          <w:rtl/>
        </w:rPr>
        <w:t>בביהמ"ש האנגלו-אמריקאי</w:t>
      </w:r>
      <w:r>
        <w:rPr>
          <w:rFonts w:ascii="David" w:hAnsi="David" w:cs="David" w:hint="cs"/>
          <w:sz w:val="24"/>
          <w:szCs w:val="24"/>
          <w:rtl/>
        </w:rPr>
        <w:t xml:space="preserve"> מראש החוק הוא לא המקור המשפטי היחידי. גם תקדימי ביהמ"ש מחייבים. </w:t>
      </w:r>
      <w:r w:rsidR="004F469C">
        <w:rPr>
          <w:rFonts w:ascii="David" w:hAnsi="David" w:cs="David" w:hint="cs"/>
          <w:sz w:val="24"/>
          <w:szCs w:val="24"/>
          <w:rtl/>
        </w:rPr>
        <w:t xml:space="preserve">הם מקור מרכזי והיסטורי. האנגלים לא מתרגשים מזה שאין תשובה בחוק לשאלה. נקודת המוצא שלהם שהחוק לא נותן תשובה לכל שאלה. </w:t>
      </w:r>
    </w:p>
    <w:p w14:paraId="109C04C5" w14:textId="0A8223B8" w:rsidR="004F469C" w:rsidRPr="00672DEC" w:rsidRDefault="004F469C" w:rsidP="004C3BC5">
      <w:pPr>
        <w:pStyle w:val="a7"/>
        <w:numPr>
          <w:ilvl w:val="0"/>
          <w:numId w:val="242"/>
        </w:numPr>
        <w:shd w:val="clear" w:color="auto" w:fill="FFFFCC"/>
        <w:tabs>
          <w:tab w:val="left" w:pos="998"/>
        </w:tabs>
        <w:jc w:val="both"/>
        <w:rPr>
          <w:rFonts w:ascii="David" w:hAnsi="David" w:cs="David"/>
          <w:sz w:val="24"/>
          <w:szCs w:val="24"/>
          <w:rtl/>
        </w:rPr>
      </w:pPr>
      <w:r w:rsidRPr="00672DEC">
        <w:rPr>
          <w:rFonts w:ascii="David" w:hAnsi="David" w:cs="David" w:hint="cs"/>
          <w:sz w:val="24"/>
          <w:szCs w:val="24"/>
          <w:rtl/>
        </w:rPr>
        <w:t>אירופאים= כשאין תשובה בחוק זה מזעזע, אז נותנים לביהמ"ש אפשרות להשלים</w:t>
      </w:r>
      <w:r w:rsidR="003C2D79">
        <w:rPr>
          <w:rFonts w:ascii="David" w:hAnsi="David" w:cs="David" w:hint="cs"/>
          <w:sz w:val="24"/>
          <w:szCs w:val="24"/>
          <w:rtl/>
        </w:rPr>
        <w:t xml:space="preserve"> חסר ושיהיה במעמד חוק.</w:t>
      </w:r>
    </w:p>
    <w:p w14:paraId="12120A06" w14:textId="056EF362" w:rsidR="004F469C" w:rsidRDefault="004F469C" w:rsidP="004C3BC5">
      <w:pPr>
        <w:pStyle w:val="a7"/>
        <w:numPr>
          <w:ilvl w:val="0"/>
          <w:numId w:val="242"/>
        </w:numPr>
        <w:shd w:val="clear" w:color="auto" w:fill="FFFFCC"/>
        <w:tabs>
          <w:tab w:val="left" w:pos="998"/>
        </w:tabs>
        <w:jc w:val="both"/>
        <w:rPr>
          <w:rFonts w:ascii="David" w:hAnsi="David" w:cs="David"/>
          <w:sz w:val="24"/>
          <w:szCs w:val="24"/>
        </w:rPr>
      </w:pPr>
      <w:r w:rsidRPr="00672DEC">
        <w:rPr>
          <w:rFonts w:ascii="David" w:hAnsi="David" w:cs="David" w:hint="cs"/>
          <w:sz w:val="24"/>
          <w:szCs w:val="24"/>
          <w:rtl/>
        </w:rPr>
        <w:t>אנגליים= לא מתרגשים שהחוק לא נותן ת</w:t>
      </w:r>
      <w:r w:rsidR="00672DEC" w:rsidRPr="00672DEC">
        <w:rPr>
          <w:rFonts w:ascii="David" w:hAnsi="David" w:cs="David" w:hint="cs"/>
          <w:sz w:val="24"/>
          <w:szCs w:val="24"/>
          <w:rtl/>
        </w:rPr>
        <w:t xml:space="preserve">שובה. גם הפסיקה יכולה לתת החלטה שיפוטית. </w:t>
      </w:r>
      <w:r w:rsidR="00672DEC" w:rsidRPr="00672DEC">
        <w:rPr>
          <w:rFonts w:ascii="David" w:hAnsi="David" w:cs="David" w:hint="cs"/>
          <w:color w:val="FF0000"/>
          <w:sz w:val="24"/>
          <w:szCs w:val="24"/>
          <w:rtl/>
        </w:rPr>
        <w:t>אבל</w:t>
      </w:r>
      <w:r w:rsidR="00672DEC" w:rsidRPr="00672DEC">
        <w:rPr>
          <w:rFonts w:ascii="David" w:hAnsi="David" w:cs="David" w:hint="cs"/>
          <w:sz w:val="24"/>
          <w:szCs w:val="24"/>
          <w:rtl/>
        </w:rPr>
        <w:t xml:space="preserve"> אין להחלטה מעמד של חוק. </w:t>
      </w:r>
    </w:p>
    <w:p w14:paraId="084EA3A6" w14:textId="008E3728" w:rsidR="000B6CA4" w:rsidRDefault="000B6CA4" w:rsidP="000B6CA4">
      <w:pPr>
        <w:tabs>
          <w:tab w:val="left" w:pos="998"/>
        </w:tabs>
        <w:jc w:val="both"/>
        <w:rPr>
          <w:rFonts w:ascii="David" w:hAnsi="David" w:cs="David"/>
          <w:sz w:val="24"/>
          <w:szCs w:val="24"/>
          <w:rtl/>
        </w:rPr>
      </w:pPr>
      <w:r>
        <w:rPr>
          <w:rFonts w:ascii="David" w:hAnsi="David" w:cs="David" w:hint="cs"/>
          <w:sz w:val="24"/>
          <w:szCs w:val="24"/>
          <w:rtl/>
        </w:rPr>
        <w:t>השלמת חסר במובן הרציני הוא להשלים אותו כחוק. זה לא דבר מובן מאליו ולא כל השיטות מקבלות אותו.</w:t>
      </w:r>
    </w:p>
    <w:p w14:paraId="2E9EF65E" w14:textId="0205DB41" w:rsidR="000B6CA4" w:rsidRDefault="000B6CA4" w:rsidP="000B6CA4">
      <w:pPr>
        <w:tabs>
          <w:tab w:val="left" w:pos="998"/>
        </w:tabs>
        <w:jc w:val="both"/>
        <w:rPr>
          <w:rFonts w:ascii="David" w:hAnsi="David" w:cs="David"/>
          <w:sz w:val="24"/>
          <w:szCs w:val="24"/>
          <w:rtl/>
        </w:rPr>
      </w:pPr>
      <w:r w:rsidRPr="00036396">
        <w:rPr>
          <w:rFonts w:ascii="David" w:hAnsi="David" w:cs="David" w:hint="cs"/>
          <w:b/>
          <w:bCs/>
          <w:sz w:val="24"/>
          <w:szCs w:val="24"/>
          <w:u w:val="single"/>
          <w:rtl/>
        </w:rPr>
        <w:t>מנקודת מבט של ישראל</w:t>
      </w:r>
      <w:r>
        <w:rPr>
          <w:rFonts w:ascii="David" w:hAnsi="David" w:cs="David" w:hint="cs"/>
          <w:sz w:val="24"/>
          <w:szCs w:val="24"/>
          <w:rtl/>
        </w:rPr>
        <w:t xml:space="preserve">- אם הייתי שואל את עצמי האם לאפשר בישראל השלמת חסר? </w:t>
      </w:r>
      <w:r w:rsidR="00A52611">
        <w:rPr>
          <w:rFonts w:ascii="David" w:hAnsi="David" w:cs="David" w:hint="cs"/>
          <w:sz w:val="24"/>
          <w:szCs w:val="24"/>
          <w:rtl/>
        </w:rPr>
        <w:t>היינו עונים ל</w:t>
      </w:r>
      <w:r w:rsidR="004C3BC5">
        <w:rPr>
          <w:rFonts w:ascii="David" w:hAnsi="David" w:cs="David" w:hint="cs"/>
          <w:sz w:val="24"/>
          <w:szCs w:val="24"/>
          <w:rtl/>
        </w:rPr>
        <w:t>א</w:t>
      </w:r>
      <w:r w:rsidR="00A52611">
        <w:rPr>
          <w:rFonts w:ascii="David" w:hAnsi="David" w:cs="David" w:hint="cs"/>
          <w:sz w:val="24"/>
          <w:szCs w:val="24"/>
          <w:rtl/>
        </w:rPr>
        <w:t>. המסורת שלנו היא מסורת אנגלו-אמריקאית, שאנחנו מאמינים בתקדימים. לא היינו צריכים לתת לביהמ"ש את הכוח להשלים חסר במעמד של חוק. לפי זה, לא היה צריך להיות לנו חוק יסודות המשפט במובן של השלמת חסר</w:t>
      </w:r>
      <w:r w:rsidR="003B087F">
        <w:rPr>
          <w:rFonts w:ascii="David" w:hAnsi="David" w:cs="David" w:hint="cs"/>
          <w:sz w:val="24"/>
          <w:szCs w:val="24"/>
          <w:rtl/>
        </w:rPr>
        <w:t xml:space="preserve"> [אולי כן להשלים את החוק למען החלטות שיפוטיות].</w:t>
      </w:r>
    </w:p>
    <w:p w14:paraId="0BB7EE99" w14:textId="3A2B47F7" w:rsidR="003B087F" w:rsidRDefault="003B087F" w:rsidP="000B6CA4">
      <w:pPr>
        <w:tabs>
          <w:tab w:val="left" w:pos="998"/>
        </w:tabs>
        <w:jc w:val="both"/>
        <w:rPr>
          <w:rFonts w:ascii="David" w:hAnsi="David" w:cs="David"/>
          <w:sz w:val="24"/>
          <w:szCs w:val="24"/>
          <w:rtl/>
        </w:rPr>
      </w:pPr>
      <w:r w:rsidRPr="00BB5620">
        <w:rPr>
          <w:rFonts w:ascii="David" w:hAnsi="David" w:cs="David" w:hint="cs"/>
          <w:b/>
          <w:bCs/>
          <w:sz w:val="24"/>
          <w:szCs w:val="24"/>
          <w:u w:val="single"/>
          <w:rtl/>
        </w:rPr>
        <w:t>האם באנגליה יש דין שיור</w:t>
      </w:r>
      <w:r w:rsidRPr="00036396">
        <w:rPr>
          <w:rFonts w:ascii="David" w:hAnsi="David" w:cs="David" w:hint="cs"/>
          <w:b/>
          <w:bCs/>
          <w:sz w:val="24"/>
          <w:szCs w:val="24"/>
          <w:rtl/>
        </w:rPr>
        <w:t>?</w:t>
      </w:r>
      <w:r>
        <w:rPr>
          <w:rFonts w:ascii="David" w:hAnsi="David" w:cs="David" w:hint="cs"/>
          <w:sz w:val="24"/>
          <w:szCs w:val="24"/>
          <w:rtl/>
        </w:rPr>
        <w:t xml:space="preserve"> דין שאומר לביהמ"ש מה תעשה כשיש לך שאלה שאין לך תשובה עליה. </w:t>
      </w:r>
      <w:r w:rsidR="00036396">
        <w:rPr>
          <w:rFonts w:ascii="David" w:hAnsi="David" w:cs="David" w:hint="cs"/>
          <w:sz w:val="24"/>
          <w:szCs w:val="24"/>
          <w:rtl/>
        </w:rPr>
        <w:t xml:space="preserve">באנגליה לא צריך להגיד לביהמ"ש לפעול, כי הוא כל הזמן יוצר חוקים. </w:t>
      </w:r>
      <w:r w:rsidR="00036396" w:rsidRPr="004C3BC5">
        <w:rPr>
          <w:rFonts w:ascii="David" w:hAnsi="David" w:cs="David" w:hint="cs"/>
          <w:b/>
          <w:bCs/>
          <w:sz w:val="24"/>
          <w:szCs w:val="24"/>
          <w:rtl/>
        </w:rPr>
        <w:t>אין שם דין שיור</w:t>
      </w:r>
      <w:r w:rsidR="00036396">
        <w:rPr>
          <w:rFonts w:ascii="David" w:hAnsi="David" w:cs="David" w:hint="cs"/>
          <w:sz w:val="24"/>
          <w:szCs w:val="24"/>
          <w:rtl/>
        </w:rPr>
        <w:t>. אין חידוש לביהמ"ש כשהוא פועל. מנגד, במדינות אירופיות יש דין שיור כי צריך להשלים את החוק ואומרים להם איך להחליט.</w:t>
      </w:r>
    </w:p>
    <w:p w14:paraId="1D1DE196" w14:textId="35B8FB12" w:rsidR="009A05DC" w:rsidRDefault="00036396" w:rsidP="009A05DC">
      <w:pPr>
        <w:tabs>
          <w:tab w:val="left" w:pos="998"/>
        </w:tabs>
        <w:jc w:val="both"/>
        <w:rPr>
          <w:rFonts w:ascii="David" w:hAnsi="David" w:cs="David"/>
          <w:sz w:val="24"/>
          <w:szCs w:val="24"/>
          <w:rtl/>
        </w:rPr>
      </w:pPr>
      <w:r>
        <w:rPr>
          <w:rFonts w:ascii="David" w:hAnsi="David" w:cs="David" w:hint="cs"/>
          <w:sz w:val="24"/>
          <w:szCs w:val="24"/>
          <w:rtl/>
        </w:rPr>
        <w:t xml:space="preserve">בישראל היה </w:t>
      </w:r>
      <w:r w:rsidRPr="00BB5620">
        <w:rPr>
          <w:rFonts w:ascii="David" w:hAnsi="David" w:cs="David" w:hint="cs"/>
          <w:b/>
          <w:bCs/>
          <w:sz w:val="24"/>
          <w:szCs w:val="24"/>
          <w:shd w:val="clear" w:color="auto" w:fill="D9E2F3" w:themeFill="accent1" w:themeFillTint="33"/>
          <w:rtl/>
        </w:rPr>
        <w:t xml:space="preserve">סימן 46 לדבר המלך </w:t>
      </w:r>
      <w:r w:rsidRPr="00A97D51">
        <w:rPr>
          <w:rFonts w:ascii="David" w:hAnsi="David" w:cs="David" w:hint="cs"/>
          <w:b/>
          <w:bCs/>
          <w:sz w:val="24"/>
          <w:szCs w:val="24"/>
          <w:shd w:val="clear" w:color="auto" w:fill="FFFFFF" w:themeFill="background1"/>
          <w:rtl/>
        </w:rPr>
        <w:t>בישראל</w:t>
      </w:r>
      <w:r>
        <w:rPr>
          <w:rFonts w:ascii="David" w:hAnsi="David" w:cs="David" w:hint="cs"/>
          <w:sz w:val="24"/>
          <w:szCs w:val="24"/>
          <w:rtl/>
        </w:rPr>
        <w:t xml:space="preserve"> המנדטורית ואמרו שאין תשובה בחוק תחליטו לפי מה שקורה באנגליה. ישראל הייתה קולוניה, מושבה בריטית, הבריטים רצו להכניס בקולוניה סדר </w:t>
      </w:r>
      <w:r w:rsidR="00F271A2">
        <w:rPr>
          <w:rFonts w:ascii="David" w:hAnsi="David" w:cs="David" w:hint="cs"/>
          <w:sz w:val="24"/>
          <w:szCs w:val="24"/>
          <w:rtl/>
        </w:rPr>
        <w:t xml:space="preserve">אז הם אמרו להם תחליטו לפי החוק אבל אם יש חלל תיצמדו להחלטות של אנגליה. </w:t>
      </w:r>
      <w:r w:rsidR="00F271A2" w:rsidRPr="004C3BC5">
        <w:rPr>
          <w:rFonts w:ascii="David" w:hAnsi="David" w:cs="David" w:hint="cs"/>
          <w:b/>
          <w:bCs/>
          <w:sz w:val="24"/>
          <w:szCs w:val="24"/>
          <w:rtl/>
        </w:rPr>
        <w:t>הואיל והיה חוק כזה בתקופת המנדט, אז היה צריך להחליף אותו בשלב מסוים</w:t>
      </w:r>
      <w:r w:rsidR="00F271A2">
        <w:rPr>
          <w:rFonts w:ascii="David" w:hAnsi="David" w:cs="David" w:hint="cs"/>
          <w:sz w:val="24"/>
          <w:szCs w:val="24"/>
          <w:rtl/>
        </w:rPr>
        <w:t xml:space="preserve">. </w:t>
      </w:r>
      <w:r w:rsidR="009A05DC">
        <w:rPr>
          <w:rFonts w:ascii="David" w:hAnsi="David" w:cs="David" w:hint="cs"/>
          <w:sz w:val="24"/>
          <w:szCs w:val="24"/>
          <w:rtl/>
        </w:rPr>
        <w:t xml:space="preserve">זה לקח 30 שנה [קבעו אותו רק ב-1980]. רק אז הגענו לעצמאות משפטית, עד אז היינו כפופים לאנגליה, למשפט האנגלי. </w:t>
      </w:r>
    </w:p>
    <w:p w14:paraId="7199152B" w14:textId="7D45FAC6" w:rsidR="009A05DC" w:rsidRDefault="009A05DC" w:rsidP="009A05DC">
      <w:pPr>
        <w:tabs>
          <w:tab w:val="left" w:pos="998"/>
        </w:tabs>
        <w:jc w:val="both"/>
        <w:rPr>
          <w:rFonts w:ascii="David" w:hAnsi="David" w:cs="David"/>
          <w:sz w:val="24"/>
          <w:szCs w:val="24"/>
          <w:rtl/>
        </w:rPr>
      </w:pPr>
      <w:r w:rsidRPr="00D61B71">
        <w:rPr>
          <w:rFonts w:ascii="David" w:hAnsi="David" w:cs="David" w:hint="cs"/>
          <w:sz w:val="24"/>
          <w:szCs w:val="24"/>
          <w:shd w:val="clear" w:color="auto" w:fill="FFFFCC"/>
          <w:rtl/>
        </w:rPr>
        <w:t xml:space="preserve">חוק יסודות המשפט בישראל הוא </w:t>
      </w:r>
      <w:r w:rsidRPr="00D61B71">
        <w:rPr>
          <w:rFonts w:ascii="David" w:hAnsi="David" w:cs="David" w:hint="cs"/>
          <w:b/>
          <w:bCs/>
          <w:color w:val="C00000"/>
          <w:sz w:val="24"/>
          <w:szCs w:val="24"/>
          <w:shd w:val="clear" w:color="auto" w:fill="FFFFCC"/>
          <w:rtl/>
        </w:rPr>
        <w:t>חריג</w:t>
      </w:r>
      <w:r w:rsidRPr="00D61B71">
        <w:rPr>
          <w:rFonts w:ascii="David" w:hAnsi="David" w:cs="David" w:hint="cs"/>
          <w:color w:val="C00000"/>
          <w:sz w:val="24"/>
          <w:szCs w:val="24"/>
          <w:shd w:val="clear" w:color="auto" w:fill="FFFFCC"/>
          <w:rtl/>
        </w:rPr>
        <w:t xml:space="preserve"> </w:t>
      </w:r>
      <w:r w:rsidRPr="00D61B71">
        <w:rPr>
          <w:rFonts w:ascii="David" w:hAnsi="David" w:cs="David" w:hint="cs"/>
          <w:sz w:val="24"/>
          <w:szCs w:val="24"/>
          <w:shd w:val="clear" w:color="auto" w:fill="FFFFCC"/>
          <w:rtl/>
        </w:rPr>
        <w:t>ביחס לשיטה</w:t>
      </w:r>
      <w:r>
        <w:rPr>
          <w:rFonts w:ascii="David" w:hAnsi="David" w:cs="David" w:hint="cs"/>
          <w:sz w:val="24"/>
          <w:szCs w:val="24"/>
          <w:rtl/>
        </w:rPr>
        <w:t xml:space="preserve">. </w:t>
      </w:r>
    </w:p>
    <w:p w14:paraId="59CEB969" w14:textId="18234DC0" w:rsidR="009A05DC" w:rsidRDefault="009A05DC" w:rsidP="009A05DC">
      <w:pPr>
        <w:tabs>
          <w:tab w:val="left" w:pos="998"/>
        </w:tabs>
        <w:jc w:val="both"/>
        <w:rPr>
          <w:rFonts w:ascii="David" w:hAnsi="David" w:cs="David"/>
          <w:sz w:val="24"/>
          <w:szCs w:val="24"/>
          <w:rtl/>
        </w:rPr>
      </w:pPr>
      <w:r w:rsidRPr="00D61B71">
        <w:rPr>
          <w:rFonts w:ascii="David" w:hAnsi="David" w:cs="David" w:hint="cs"/>
          <w:sz w:val="24"/>
          <w:szCs w:val="24"/>
          <w:u w:val="single"/>
          <w:rtl/>
        </w:rPr>
        <w:t>הצדקת ברק</w:t>
      </w:r>
      <w:r>
        <w:rPr>
          <w:rFonts w:ascii="David" w:hAnsi="David" w:cs="David" w:hint="cs"/>
          <w:sz w:val="24"/>
          <w:szCs w:val="24"/>
          <w:rtl/>
        </w:rPr>
        <w:t xml:space="preserve"> [מכיוון אחר מצמצום המשפט העברי] אלא </w:t>
      </w:r>
      <w:r w:rsidRPr="00D61B71">
        <w:rPr>
          <w:rFonts w:ascii="David" w:hAnsi="David" w:cs="David" w:hint="cs"/>
          <w:sz w:val="24"/>
          <w:szCs w:val="24"/>
          <w:shd w:val="clear" w:color="auto" w:fill="FFFFCC"/>
          <w:rtl/>
        </w:rPr>
        <w:t>שיש לצמצם את החוק הזה בשיטה שלנו</w:t>
      </w:r>
      <w:r>
        <w:rPr>
          <w:rFonts w:ascii="David" w:hAnsi="David" w:cs="David" w:hint="cs"/>
          <w:sz w:val="24"/>
          <w:szCs w:val="24"/>
          <w:rtl/>
        </w:rPr>
        <w:t xml:space="preserve">. בשיטה האנגלית לא צריך לתת לביהמ"ש הנחיות או לתת להם סמכות, הם פועלים. </w:t>
      </w:r>
    </w:p>
    <w:p w14:paraId="4ECC85BF" w14:textId="735051B7" w:rsidR="0018382A" w:rsidRDefault="0018382A" w:rsidP="009A05DC">
      <w:pPr>
        <w:tabs>
          <w:tab w:val="left" w:pos="998"/>
        </w:tabs>
        <w:jc w:val="both"/>
        <w:rPr>
          <w:rFonts w:ascii="David" w:hAnsi="David" w:cs="David"/>
          <w:sz w:val="24"/>
          <w:szCs w:val="24"/>
          <w:rtl/>
        </w:rPr>
      </w:pPr>
      <w:bookmarkStart w:id="144" w:name="_Hlk107775577"/>
      <w:r>
        <w:rPr>
          <w:rFonts w:ascii="David" w:hAnsi="David" w:cs="David" w:hint="cs"/>
          <w:sz w:val="24"/>
          <w:szCs w:val="24"/>
          <w:rtl/>
        </w:rPr>
        <w:t xml:space="preserve">בישראל הוחלט לאפשר השלמת חסר. לא מטעמים אידיאולוגיים, אלא </w:t>
      </w:r>
      <w:r w:rsidRPr="00D61B71">
        <w:rPr>
          <w:rFonts w:ascii="David" w:hAnsi="David" w:cs="David" w:hint="cs"/>
          <w:b/>
          <w:bCs/>
          <w:sz w:val="24"/>
          <w:szCs w:val="24"/>
          <w:rtl/>
        </w:rPr>
        <w:t>מטעמים תורת-משפטיים היה טעם לצמצם את חוק יסודות המשפט ולומר שדין השיור חל רק במקום של השלמת חסר</w:t>
      </w:r>
      <w:r>
        <w:rPr>
          <w:rFonts w:ascii="David" w:hAnsi="David" w:cs="David" w:hint="cs"/>
          <w:sz w:val="24"/>
          <w:szCs w:val="24"/>
          <w:rtl/>
        </w:rPr>
        <w:t xml:space="preserve">. </w:t>
      </w:r>
      <w:bookmarkEnd w:id="144"/>
      <w:r>
        <w:rPr>
          <w:rFonts w:ascii="David" w:hAnsi="David" w:cs="David" w:hint="cs"/>
          <w:sz w:val="24"/>
          <w:szCs w:val="24"/>
          <w:rtl/>
        </w:rPr>
        <w:t xml:space="preserve">אם נתייחס להשלמת חסר במובן המלא שלה= לתת תשובה לכל שאלה שאין עליה תשובה בחוק, אז זה פשיטא וביהמ"ש יכול לעשות זאת. אם רוצים לתת השלמת חסר במובן המלא של תוקף של חסר אז צריך לצמצם את זה מאוד. </w:t>
      </w:r>
    </w:p>
    <w:p w14:paraId="3D02E899" w14:textId="24DB4A09" w:rsidR="0018382A" w:rsidRDefault="002617C7" w:rsidP="009A05DC">
      <w:pPr>
        <w:tabs>
          <w:tab w:val="left" w:pos="998"/>
        </w:tabs>
        <w:jc w:val="both"/>
        <w:rPr>
          <w:rFonts w:ascii="David" w:hAnsi="David" w:cs="David"/>
          <w:sz w:val="24"/>
          <w:szCs w:val="24"/>
          <w:rtl/>
        </w:rPr>
      </w:pPr>
      <w:r w:rsidRPr="002617C7">
        <w:rPr>
          <w:rFonts w:ascii="David" w:hAnsi="David" w:cs="David" w:hint="cs"/>
          <w:color w:val="FF0000"/>
          <w:sz w:val="24"/>
          <w:szCs w:val="24"/>
          <w:u w:val="single"/>
          <w:rtl/>
        </w:rPr>
        <w:t>לדוגמה</w:t>
      </w:r>
      <w:r>
        <w:rPr>
          <w:rFonts w:ascii="David" w:hAnsi="David" w:cs="David" w:hint="cs"/>
          <w:sz w:val="24"/>
          <w:szCs w:val="24"/>
          <w:rtl/>
        </w:rPr>
        <w:t xml:space="preserve">: </w:t>
      </w:r>
      <w:r w:rsidR="0018382A">
        <w:rPr>
          <w:rFonts w:ascii="David" w:hAnsi="David" w:cs="David" w:hint="cs"/>
          <w:sz w:val="24"/>
          <w:szCs w:val="24"/>
          <w:rtl/>
        </w:rPr>
        <w:t xml:space="preserve">אני לא אגיד שהחלטה של נחמני לתת את הביציות זה חוק. </w:t>
      </w:r>
      <w:r w:rsidR="0018382A" w:rsidRPr="00D61B71">
        <w:rPr>
          <w:rFonts w:ascii="David" w:hAnsi="David" w:cs="David" w:hint="cs"/>
          <w:b/>
          <w:bCs/>
          <w:sz w:val="24"/>
          <w:szCs w:val="24"/>
          <w:rtl/>
        </w:rPr>
        <w:t>לא כל החלטה שיפוטית היא חוק</w:t>
      </w:r>
      <w:r w:rsidR="0018382A">
        <w:rPr>
          <w:rFonts w:ascii="David" w:hAnsi="David" w:cs="David" w:hint="cs"/>
          <w:sz w:val="24"/>
          <w:szCs w:val="24"/>
          <w:rtl/>
        </w:rPr>
        <w:t xml:space="preserve">. </w:t>
      </w:r>
    </w:p>
    <w:p w14:paraId="15C5EE6B" w14:textId="40B5E65B" w:rsidR="002617C7" w:rsidRDefault="002617C7" w:rsidP="009A05DC">
      <w:pPr>
        <w:tabs>
          <w:tab w:val="left" w:pos="998"/>
        </w:tabs>
        <w:jc w:val="both"/>
        <w:rPr>
          <w:rFonts w:ascii="David" w:hAnsi="David" w:cs="David"/>
          <w:sz w:val="24"/>
          <w:szCs w:val="24"/>
          <w:rtl/>
        </w:rPr>
      </w:pPr>
      <w:r w:rsidRPr="002617C7">
        <w:rPr>
          <w:rFonts w:ascii="David" w:hAnsi="David" w:cs="David" w:hint="cs"/>
          <w:b/>
          <w:bCs/>
          <w:sz w:val="24"/>
          <w:szCs w:val="24"/>
          <w:rtl/>
        </w:rPr>
        <w:t>לפי אלון</w:t>
      </w:r>
      <w:r>
        <w:rPr>
          <w:rFonts w:ascii="David" w:hAnsi="David" w:cs="David" w:hint="cs"/>
          <w:sz w:val="24"/>
          <w:szCs w:val="24"/>
          <w:rtl/>
        </w:rPr>
        <w:t>= לומר שיש הנחיה כללית להתחשב במשפט העברי. ניתן היה לוותר על המושג של השלמת חסר. אבל גם זה יחסית זר לשיטה.</w:t>
      </w:r>
    </w:p>
    <w:p w14:paraId="166B6481" w14:textId="243E9AAB" w:rsidR="002617C7" w:rsidRDefault="00484E91" w:rsidP="00CC7FD2">
      <w:pPr>
        <w:tabs>
          <w:tab w:val="left" w:pos="998"/>
        </w:tabs>
        <w:jc w:val="both"/>
        <w:rPr>
          <w:rFonts w:ascii="David" w:hAnsi="David" w:cs="David"/>
          <w:sz w:val="24"/>
          <w:szCs w:val="24"/>
          <w:rtl/>
        </w:rPr>
      </w:pPr>
      <w:r>
        <w:rPr>
          <w:rFonts w:ascii="David" w:hAnsi="David" w:cs="David" w:hint="cs"/>
          <w:sz w:val="24"/>
          <w:szCs w:val="24"/>
          <w:rtl/>
        </w:rPr>
        <w:t xml:space="preserve">סימן 46 לדבר המלך אמר להסתכל על אנגליה בהחלטות, אך </w:t>
      </w:r>
      <w:r w:rsidR="00CC7FD2">
        <w:rPr>
          <w:rFonts w:ascii="David" w:hAnsi="David" w:cs="David" w:hint="cs"/>
          <w:sz w:val="24"/>
          <w:szCs w:val="24"/>
          <w:rtl/>
        </w:rPr>
        <w:t xml:space="preserve">ישראל יכלה פשוט לבטל אותו. למחוק אותו ולפתור את הבעיות. אבל רצו להחליף אותו במשהו, </w:t>
      </w:r>
      <w:r>
        <w:rPr>
          <w:rFonts w:ascii="David" w:hAnsi="David" w:cs="David" w:hint="cs"/>
          <w:sz w:val="24"/>
          <w:szCs w:val="24"/>
          <w:rtl/>
        </w:rPr>
        <w:t>חוק יסודות המש</w:t>
      </w:r>
      <w:r w:rsidR="00CC7FD2">
        <w:rPr>
          <w:rFonts w:ascii="David" w:hAnsi="David" w:cs="David" w:hint="cs"/>
          <w:sz w:val="24"/>
          <w:szCs w:val="24"/>
          <w:rtl/>
        </w:rPr>
        <w:t xml:space="preserve">פט, ועלתה השאלה מה היקף התפרסותו. </w:t>
      </w:r>
    </w:p>
    <w:p w14:paraId="3E17CF47" w14:textId="5084E3B7" w:rsidR="00CC7FD2" w:rsidRDefault="00E57573" w:rsidP="00CC7FD2">
      <w:pPr>
        <w:tabs>
          <w:tab w:val="left" w:pos="998"/>
        </w:tabs>
        <w:jc w:val="both"/>
        <w:rPr>
          <w:rFonts w:ascii="David" w:hAnsi="David" w:cs="David"/>
          <w:sz w:val="24"/>
          <w:szCs w:val="24"/>
          <w:rtl/>
        </w:rPr>
      </w:pPr>
      <w:r>
        <w:rPr>
          <w:rFonts w:ascii="David" w:hAnsi="David" w:cs="David" w:hint="cs"/>
          <w:sz w:val="24"/>
          <w:szCs w:val="24"/>
          <w:rtl/>
        </w:rPr>
        <w:t xml:space="preserve">כשהמחוקק ניסח את חוק יסודות המשפט, ברק היה יועמ"ש לממשלה. הוא היה אחראי לניסוח החוק. היה לחץ גדול. יכול להיות שאם היה לו הרבה כוח ייתכן שהוא היה מבטל את החוק. היה לחץ גדול 30 שנה למצוא חלופה לסימן 46 וברקע היה לחץ למשפט העברי. ברק ניסה למנוע אידיאולוגית את ההכנסה של זה. </w:t>
      </w:r>
      <w:r w:rsidR="005D41E7">
        <w:rPr>
          <w:rFonts w:ascii="David" w:hAnsi="David" w:cs="David" w:hint="cs"/>
          <w:sz w:val="24"/>
          <w:szCs w:val="24"/>
          <w:rtl/>
        </w:rPr>
        <w:t>הואיל וזה נחקק, מבקשים לצמצם את התחולה של חוק יסודות המשפט</w:t>
      </w:r>
      <w:r w:rsidR="00CD24C0">
        <w:rPr>
          <w:rFonts w:ascii="David" w:hAnsi="David" w:cs="David" w:hint="cs"/>
          <w:sz w:val="24"/>
          <w:szCs w:val="24"/>
          <w:rtl/>
        </w:rPr>
        <w:t xml:space="preserve"> [מובן תורת משפט].</w:t>
      </w:r>
    </w:p>
    <w:p w14:paraId="5A87BE23" w14:textId="77777777" w:rsidR="006A2F71" w:rsidRDefault="006A2F71" w:rsidP="00CC7FD2">
      <w:pPr>
        <w:tabs>
          <w:tab w:val="left" w:pos="998"/>
        </w:tabs>
        <w:jc w:val="both"/>
        <w:rPr>
          <w:rFonts w:ascii="David" w:hAnsi="David" w:cs="David"/>
          <w:sz w:val="24"/>
          <w:szCs w:val="24"/>
          <w:rtl/>
        </w:rPr>
      </w:pPr>
    </w:p>
    <w:p w14:paraId="1BF64E98" w14:textId="64E27D1E" w:rsidR="00CE459E" w:rsidRDefault="00CD24C0" w:rsidP="006A2F71">
      <w:pPr>
        <w:tabs>
          <w:tab w:val="left" w:pos="998"/>
        </w:tabs>
        <w:jc w:val="both"/>
        <w:rPr>
          <w:rFonts w:ascii="David" w:hAnsi="David" w:cs="David"/>
          <w:sz w:val="24"/>
          <w:szCs w:val="24"/>
          <w:rtl/>
        </w:rPr>
      </w:pPr>
      <w:bookmarkStart w:id="145" w:name="_Hlk107775812"/>
      <w:r w:rsidRPr="00BB5620">
        <w:rPr>
          <w:rFonts w:ascii="David" w:hAnsi="David" w:cs="David" w:hint="cs"/>
          <w:b/>
          <w:bCs/>
          <w:color w:val="FF0000"/>
          <w:sz w:val="24"/>
          <w:szCs w:val="24"/>
          <w:shd w:val="clear" w:color="auto" w:fill="FBE4D5" w:themeFill="accent2" w:themeFillTint="33"/>
          <w:rtl/>
        </w:rPr>
        <w:t>לדוגמה</w:t>
      </w:r>
      <w:r w:rsidRPr="00BB5620">
        <w:rPr>
          <w:rFonts w:ascii="David" w:hAnsi="David" w:cs="David" w:hint="cs"/>
          <w:sz w:val="24"/>
          <w:szCs w:val="24"/>
          <w:shd w:val="clear" w:color="auto" w:fill="FBE4D5" w:themeFill="accent2" w:themeFillTint="33"/>
          <w:rtl/>
        </w:rPr>
        <w:t xml:space="preserve">: </w:t>
      </w:r>
      <w:r w:rsidRPr="00BB5620">
        <w:rPr>
          <w:rFonts w:ascii="David" w:hAnsi="David" w:cs="David" w:hint="cs"/>
          <w:b/>
          <w:bCs/>
          <w:sz w:val="24"/>
          <w:szCs w:val="24"/>
          <w:u w:val="single"/>
          <w:shd w:val="clear" w:color="auto" w:fill="FBE4D5" w:themeFill="accent2" w:themeFillTint="33"/>
          <w:rtl/>
        </w:rPr>
        <w:t>חוק הבחירות דרכי תעמולה</w:t>
      </w:r>
    </w:p>
    <w:bookmarkEnd w:id="145"/>
    <w:p w14:paraId="3D5157EF" w14:textId="77777777" w:rsidR="00CE459E" w:rsidRDefault="00CE459E" w:rsidP="00A436E0">
      <w:pPr>
        <w:pStyle w:val="a7"/>
        <w:numPr>
          <w:ilvl w:val="0"/>
          <w:numId w:val="250"/>
        </w:numPr>
        <w:tabs>
          <w:tab w:val="left" w:pos="998"/>
        </w:tabs>
        <w:jc w:val="both"/>
        <w:rPr>
          <w:rFonts w:ascii="David" w:hAnsi="David" w:cs="David"/>
          <w:sz w:val="24"/>
          <w:szCs w:val="24"/>
        </w:rPr>
      </w:pPr>
      <w:r w:rsidRPr="00CE459E">
        <w:rPr>
          <w:rFonts w:ascii="David" w:hAnsi="David" w:cs="David" w:hint="cs"/>
          <w:sz w:val="24"/>
          <w:szCs w:val="24"/>
          <w:rtl/>
        </w:rPr>
        <w:t>"</w:t>
      </w:r>
      <w:r w:rsidR="00CD24C0" w:rsidRPr="000C6F5F">
        <w:rPr>
          <w:rFonts w:ascii="David" w:hAnsi="David" w:cs="David" w:hint="cs"/>
          <w:color w:val="4472C4" w:themeColor="accent1"/>
          <w:sz w:val="24"/>
          <w:szCs w:val="24"/>
          <w:shd w:val="clear" w:color="auto" w:fill="FFFFCC"/>
          <w:rtl/>
        </w:rPr>
        <w:t>לא תשודר לפי סעיף זה [שידורי טלוויזיה] אלא תעמולת בחירות שהופ</w:t>
      </w:r>
      <w:r w:rsidR="006A2F71" w:rsidRPr="000C6F5F">
        <w:rPr>
          <w:rFonts w:ascii="David" w:hAnsi="David" w:cs="David" w:hint="cs"/>
          <w:color w:val="4472C4" w:themeColor="accent1"/>
          <w:sz w:val="24"/>
          <w:szCs w:val="24"/>
          <w:shd w:val="clear" w:color="auto" w:fill="FFFFCC"/>
          <w:rtl/>
        </w:rPr>
        <w:t>קה</w:t>
      </w:r>
      <w:r w:rsidRPr="000C6F5F">
        <w:rPr>
          <w:rFonts w:ascii="David" w:hAnsi="David" w:cs="David" w:hint="cs"/>
          <w:color w:val="4472C4" w:themeColor="accent1"/>
          <w:sz w:val="24"/>
          <w:szCs w:val="24"/>
          <w:shd w:val="clear" w:color="auto" w:fill="FFFFCC"/>
          <w:rtl/>
        </w:rPr>
        <w:t xml:space="preserve"> על ידי המפלגות או רשימות המועמדים על חשבונן ושבא עליה אישורו של יושב ראש ועדת הבחירות המרכזית</w:t>
      </w:r>
      <w:r>
        <w:rPr>
          <w:rFonts w:ascii="David" w:hAnsi="David" w:cs="David" w:hint="cs"/>
          <w:sz w:val="24"/>
          <w:szCs w:val="24"/>
          <w:rtl/>
        </w:rPr>
        <w:t>".</w:t>
      </w:r>
    </w:p>
    <w:p w14:paraId="5B098E6B" w14:textId="0FDB82A0" w:rsidR="00CE459E" w:rsidRPr="00F9679B" w:rsidRDefault="00CE459E" w:rsidP="00A436E0">
      <w:pPr>
        <w:pStyle w:val="a7"/>
        <w:numPr>
          <w:ilvl w:val="0"/>
          <w:numId w:val="243"/>
        </w:numPr>
        <w:tabs>
          <w:tab w:val="left" w:pos="998"/>
        </w:tabs>
        <w:jc w:val="both"/>
        <w:rPr>
          <w:rFonts w:ascii="David" w:hAnsi="David" w:cs="David"/>
          <w:sz w:val="24"/>
          <w:szCs w:val="24"/>
        </w:rPr>
      </w:pPr>
      <w:r w:rsidRPr="000C6F5F">
        <w:rPr>
          <w:rFonts w:ascii="David" w:hAnsi="David" w:cs="David" w:hint="cs"/>
          <w:sz w:val="24"/>
          <w:szCs w:val="24"/>
          <w:shd w:val="clear" w:color="auto" w:fill="FFFFCC"/>
          <w:rtl/>
        </w:rPr>
        <w:t>מה דינה של תעמולה ברדיו</w:t>
      </w:r>
      <w:r>
        <w:rPr>
          <w:rFonts w:ascii="David" w:hAnsi="David" w:cs="David" w:hint="cs"/>
          <w:sz w:val="24"/>
          <w:szCs w:val="24"/>
          <w:rtl/>
        </w:rPr>
        <w:t>?</w:t>
      </w:r>
      <w:r w:rsidR="00F9679B">
        <w:rPr>
          <w:rFonts w:ascii="David" w:hAnsi="David" w:cs="David" w:hint="cs"/>
          <w:sz w:val="24"/>
          <w:szCs w:val="24"/>
          <w:rtl/>
        </w:rPr>
        <w:t xml:space="preserve"> -</w:t>
      </w:r>
      <w:r w:rsidR="00F9679B" w:rsidRPr="00F9679B">
        <w:rPr>
          <w:rFonts w:ascii="David" w:hAnsi="David" w:cs="David" w:hint="cs"/>
          <w:sz w:val="24"/>
          <w:szCs w:val="24"/>
          <w:rtl/>
        </w:rPr>
        <w:t xml:space="preserve"> </w:t>
      </w:r>
      <w:r w:rsidR="00F9679B">
        <w:rPr>
          <w:rFonts w:ascii="David" w:hAnsi="David" w:cs="David" w:hint="cs"/>
          <w:sz w:val="24"/>
          <w:szCs w:val="24"/>
          <w:rtl/>
        </w:rPr>
        <w:t xml:space="preserve">החוק כתב סעיף על טלוויזיה ולא לגבי הרדיו. האם צריך אישור של יו"ר ועדת הבחירות או לא. </w:t>
      </w:r>
    </w:p>
    <w:p w14:paraId="3F28FA97" w14:textId="77777777" w:rsidR="00CE459E" w:rsidRDefault="00CE459E" w:rsidP="00A436E0">
      <w:pPr>
        <w:pStyle w:val="a7"/>
        <w:numPr>
          <w:ilvl w:val="0"/>
          <w:numId w:val="250"/>
        </w:numPr>
        <w:tabs>
          <w:tab w:val="left" w:pos="998"/>
        </w:tabs>
        <w:jc w:val="both"/>
        <w:rPr>
          <w:rFonts w:ascii="David" w:hAnsi="David" w:cs="David"/>
          <w:sz w:val="24"/>
          <w:szCs w:val="24"/>
        </w:rPr>
      </w:pPr>
      <w:r w:rsidRPr="000C6F5F">
        <w:rPr>
          <w:rFonts w:ascii="David" w:hAnsi="David" w:cs="David" w:hint="cs"/>
          <w:sz w:val="24"/>
          <w:szCs w:val="24"/>
          <w:shd w:val="clear" w:color="auto" w:fill="FFFFCC"/>
          <w:rtl/>
        </w:rPr>
        <w:lastRenderedPageBreak/>
        <w:t xml:space="preserve">יש להשלים </w:t>
      </w:r>
      <w:r w:rsidRPr="004E564F">
        <w:rPr>
          <w:rFonts w:ascii="David" w:hAnsi="David" w:cs="David" w:hint="cs"/>
          <w:b/>
          <w:bCs/>
          <w:sz w:val="24"/>
          <w:szCs w:val="24"/>
          <w:shd w:val="clear" w:color="auto" w:fill="FFFFCC"/>
          <w:rtl/>
        </w:rPr>
        <w:t>בהיקש</w:t>
      </w:r>
      <w:r w:rsidRPr="000C6F5F">
        <w:rPr>
          <w:rFonts w:ascii="David" w:hAnsi="David" w:cs="David" w:hint="cs"/>
          <w:sz w:val="24"/>
          <w:szCs w:val="24"/>
          <w:shd w:val="clear" w:color="auto" w:fill="FFFFCC"/>
          <w:rtl/>
        </w:rPr>
        <w:t>. שידורים ברדיו כמו בטלוויזיה דורשים אישור יו"ר ועדת הבחירות</w:t>
      </w:r>
      <w:r>
        <w:rPr>
          <w:rFonts w:ascii="David" w:hAnsi="David" w:cs="David" w:hint="cs"/>
          <w:sz w:val="24"/>
          <w:szCs w:val="24"/>
          <w:rtl/>
        </w:rPr>
        <w:t xml:space="preserve">. </w:t>
      </w:r>
    </w:p>
    <w:p w14:paraId="0FE2C4E9" w14:textId="48C06296" w:rsidR="006A2F71" w:rsidRPr="00F9679B" w:rsidRDefault="00CE459E" w:rsidP="00A436E0">
      <w:pPr>
        <w:pStyle w:val="a7"/>
        <w:numPr>
          <w:ilvl w:val="0"/>
          <w:numId w:val="250"/>
        </w:numPr>
        <w:tabs>
          <w:tab w:val="left" w:pos="998"/>
        </w:tabs>
        <w:jc w:val="both"/>
        <w:rPr>
          <w:rFonts w:ascii="David" w:hAnsi="David" w:cs="David"/>
          <w:sz w:val="24"/>
          <w:szCs w:val="24"/>
          <w:rtl/>
        </w:rPr>
      </w:pPr>
      <w:r>
        <w:rPr>
          <w:rFonts w:ascii="David" w:hAnsi="David" w:cs="David" w:hint="cs"/>
          <w:sz w:val="24"/>
          <w:szCs w:val="24"/>
          <w:rtl/>
        </w:rPr>
        <w:t>(</w:t>
      </w:r>
      <w:r w:rsidRPr="00D61B71">
        <w:rPr>
          <w:rFonts w:ascii="David" w:hAnsi="David" w:cs="David" w:hint="cs"/>
          <w:b/>
          <w:bCs/>
          <w:sz w:val="24"/>
          <w:szCs w:val="24"/>
          <w:shd w:val="clear" w:color="auto" w:fill="D9E2F3" w:themeFill="accent1" w:themeFillTint="33"/>
          <w:rtl/>
        </w:rPr>
        <w:t>בג"ץ 212/03 חירות</w:t>
      </w:r>
      <w:r w:rsidRPr="00D61B71">
        <w:rPr>
          <w:rFonts w:ascii="David" w:hAnsi="David" w:cs="David" w:hint="cs"/>
          <w:sz w:val="24"/>
          <w:szCs w:val="24"/>
          <w:shd w:val="clear" w:color="auto" w:fill="D9E2F3" w:themeFill="accent1" w:themeFillTint="33"/>
          <w:rtl/>
        </w:rPr>
        <w:t xml:space="preserve"> נ' יו"ר ועדת הבחירות</w:t>
      </w:r>
      <w:r>
        <w:rPr>
          <w:rFonts w:ascii="David" w:hAnsi="David" w:cs="David" w:hint="cs"/>
          <w:sz w:val="24"/>
          <w:szCs w:val="24"/>
          <w:rtl/>
        </w:rPr>
        <w:t xml:space="preserve">). </w:t>
      </w:r>
      <w:r w:rsidRPr="00CE459E">
        <w:rPr>
          <w:rFonts w:ascii="David" w:hAnsi="David" w:cs="David" w:hint="cs"/>
          <w:sz w:val="24"/>
          <w:szCs w:val="24"/>
          <w:rtl/>
        </w:rPr>
        <w:t xml:space="preserve"> </w:t>
      </w:r>
      <w:r w:rsidR="006A2F71" w:rsidRPr="00CE459E">
        <w:rPr>
          <w:rFonts w:ascii="David" w:hAnsi="David" w:cs="David" w:hint="cs"/>
          <w:sz w:val="24"/>
          <w:szCs w:val="24"/>
          <w:rtl/>
        </w:rPr>
        <w:t xml:space="preserve"> </w:t>
      </w:r>
    </w:p>
    <w:p w14:paraId="3DB4DCE1" w14:textId="7A0BA3EA" w:rsidR="001D43FC" w:rsidRDefault="00CD24C0" w:rsidP="00F9679B">
      <w:pPr>
        <w:tabs>
          <w:tab w:val="left" w:pos="998"/>
        </w:tabs>
        <w:jc w:val="both"/>
        <w:rPr>
          <w:rFonts w:ascii="David" w:hAnsi="David" w:cs="David"/>
          <w:sz w:val="24"/>
          <w:szCs w:val="24"/>
          <w:rtl/>
        </w:rPr>
      </w:pPr>
      <w:r>
        <w:rPr>
          <w:rFonts w:ascii="David" w:hAnsi="David" w:cs="David" w:hint="cs"/>
          <w:sz w:val="24"/>
          <w:szCs w:val="24"/>
          <w:rtl/>
        </w:rPr>
        <w:t>הסעיף מגביל ואומר שרק רשימות המועמדים רשאיות לפרסם, לא ארגונים אחרים</w:t>
      </w:r>
      <w:r w:rsidR="001D43FC">
        <w:rPr>
          <w:rFonts w:ascii="David" w:hAnsi="David" w:cs="David" w:hint="cs"/>
          <w:sz w:val="24"/>
          <w:szCs w:val="24"/>
          <w:rtl/>
        </w:rPr>
        <w:t xml:space="preserve"> וולונטריים. בנוסף, כל תעמולה צריכה לעבור פיקוח ואישור של יו"ר וועדת הבחירות.</w:t>
      </w:r>
      <w:r w:rsidR="00F9679B">
        <w:rPr>
          <w:rFonts w:ascii="David" w:hAnsi="David" w:cs="David" w:hint="cs"/>
          <w:sz w:val="24"/>
          <w:szCs w:val="24"/>
          <w:rtl/>
        </w:rPr>
        <w:t xml:space="preserve"> </w:t>
      </w:r>
      <w:r w:rsidR="001D43FC">
        <w:rPr>
          <w:rFonts w:ascii="David" w:hAnsi="David" w:cs="David" w:hint="cs"/>
          <w:sz w:val="24"/>
          <w:szCs w:val="24"/>
          <w:rtl/>
        </w:rPr>
        <w:t xml:space="preserve">החוק הזה עסק בשידורי טלוויזיה. </w:t>
      </w:r>
    </w:p>
    <w:p w14:paraId="276ACAE1" w14:textId="58EE97B3" w:rsidR="004E564F" w:rsidRDefault="009D4192" w:rsidP="004E564F">
      <w:pPr>
        <w:tabs>
          <w:tab w:val="left" w:pos="998"/>
        </w:tabs>
        <w:jc w:val="both"/>
        <w:rPr>
          <w:rFonts w:ascii="David" w:hAnsi="David" w:cs="David"/>
          <w:sz w:val="24"/>
          <w:szCs w:val="24"/>
          <w:rtl/>
        </w:rPr>
      </w:pPr>
      <w:r w:rsidRPr="00F9679B">
        <w:rPr>
          <w:rFonts w:ascii="David" w:hAnsi="David" w:cs="David" w:hint="cs"/>
          <w:sz w:val="24"/>
          <w:szCs w:val="24"/>
          <w:rtl/>
        </w:rPr>
        <w:t xml:space="preserve">ביהמ"ש שדן בעניין הזה קבע שיש להשלים את הדבר בהיקש. </w:t>
      </w:r>
      <w:r w:rsidRPr="00D61B71">
        <w:rPr>
          <w:rFonts w:ascii="David" w:hAnsi="David" w:cs="David" w:hint="cs"/>
          <w:b/>
          <w:bCs/>
          <w:sz w:val="24"/>
          <w:szCs w:val="24"/>
          <w:rtl/>
        </w:rPr>
        <w:t>זה חסר כי יש הסדרה של נושא התעמולה אבל לא מדבר על רדיו</w:t>
      </w:r>
      <w:r w:rsidRPr="00F9679B">
        <w:rPr>
          <w:rFonts w:ascii="David" w:hAnsi="David" w:cs="David" w:hint="cs"/>
          <w:sz w:val="24"/>
          <w:szCs w:val="24"/>
          <w:rtl/>
        </w:rPr>
        <w:t xml:space="preserve">. </w:t>
      </w:r>
      <w:r w:rsidR="002E2F40" w:rsidRPr="00F9679B">
        <w:rPr>
          <w:rFonts w:ascii="David" w:hAnsi="David" w:cs="David" w:hint="cs"/>
          <w:sz w:val="24"/>
          <w:szCs w:val="24"/>
          <w:rtl/>
        </w:rPr>
        <w:t xml:space="preserve">ביהמ"ש </w:t>
      </w:r>
      <w:r w:rsidR="008F38A5">
        <w:rPr>
          <w:rFonts w:ascii="David" w:hAnsi="David" w:cs="David" w:hint="cs"/>
          <w:sz w:val="24"/>
          <w:szCs w:val="24"/>
          <w:rtl/>
        </w:rPr>
        <w:t>ה</w:t>
      </w:r>
      <w:r w:rsidR="002E2F40" w:rsidRPr="00F9679B">
        <w:rPr>
          <w:rFonts w:ascii="David" w:hAnsi="David" w:cs="David" w:hint="cs"/>
          <w:sz w:val="24"/>
          <w:szCs w:val="24"/>
          <w:rtl/>
        </w:rPr>
        <w:t>שתמש באותו היגיון ורציונל שהנחה את המחוקק לומר ששידורי טלוויזיה יינתנו ע"י המפלגות וצריך פיקוח = הרי שצריך לעשות זאת גם ברדיו.</w:t>
      </w:r>
    </w:p>
    <w:p w14:paraId="03EB3705" w14:textId="78293288" w:rsidR="002E2F40" w:rsidRPr="004E564F" w:rsidRDefault="002E2F40" w:rsidP="004E564F">
      <w:pPr>
        <w:tabs>
          <w:tab w:val="left" w:pos="998"/>
        </w:tabs>
        <w:jc w:val="both"/>
        <w:rPr>
          <w:rFonts w:ascii="David" w:hAnsi="David" w:cs="David"/>
          <w:sz w:val="24"/>
          <w:szCs w:val="24"/>
        </w:rPr>
      </w:pPr>
      <w:r w:rsidRPr="00D61B71">
        <w:rPr>
          <w:rFonts w:ascii="David" w:hAnsi="David" w:cs="David" w:hint="cs"/>
          <w:b/>
          <w:bCs/>
          <w:sz w:val="24"/>
          <w:szCs w:val="24"/>
          <w:rtl/>
        </w:rPr>
        <w:t>מעכשיו זו הוראה חוקית</w:t>
      </w:r>
      <w:r w:rsidRPr="004E564F">
        <w:rPr>
          <w:rFonts w:ascii="David" w:hAnsi="David" w:cs="David" w:hint="cs"/>
          <w:sz w:val="24"/>
          <w:szCs w:val="24"/>
          <w:rtl/>
        </w:rPr>
        <w:t xml:space="preserve"> ש</w:t>
      </w:r>
      <w:r w:rsidR="00D61B71">
        <w:rPr>
          <w:rFonts w:ascii="David" w:hAnsi="David" w:cs="David" w:hint="cs"/>
          <w:sz w:val="24"/>
          <w:szCs w:val="24"/>
          <w:rtl/>
        </w:rPr>
        <w:t xml:space="preserve">על </w:t>
      </w:r>
      <w:r w:rsidRPr="004E564F">
        <w:rPr>
          <w:rFonts w:ascii="David" w:hAnsi="David" w:cs="David" w:hint="cs"/>
          <w:sz w:val="24"/>
          <w:szCs w:val="24"/>
          <w:rtl/>
        </w:rPr>
        <w:t xml:space="preserve">שידורי התעמולה ברדיו יחול אותו דין של הטלוויזיה. </w:t>
      </w:r>
    </w:p>
    <w:p w14:paraId="645B0386" w14:textId="63C50F7D" w:rsidR="002E2F40" w:rsidRDefault="002E2F40" w:rsidP="004E564F">
      <w:pPr>
        <w:tabs>
          <w:tab w:val="left" w:pos="998"/>
        </w:tabs>
        <w:jc w:val="both"/>
        <w:rPr>
          <w:rFonts w:ascii="David" w:hAnsi="David" w:cs="David"/>
          <w:color w:val="000000" w:themeColor="text1"/>
          <w:sz w:val="24"/>
          <w:szCs w:val="24"/>
          <w:rtl/>
        </w:rPr>
      </w:pPr>
    </w:p>
    <w:p w14:paraId="6EBBDA12" w14:textId="37632AA1" w:rsidR="0094529D" w:rsidRDefault="0094529D" w:rsidP="002E2F40">
      <w:pPr>
        <w:tabs>
          <w:tab w:val="left" w:pos="998"/>
        </w:tabs>
        <w:jc w:val="both"/>
        <w:rPr>
          <w:rFonts w:ascii="David" w:hAnsi="David" w:cs="David"/>
          <w:b/>
          <w:bCs/>
          <w:color w:val="000000" w:themeColor="text1"/>
          <w:sz w:val="24"/>
          <w:szCs w:val="24"/>
          <w:u w:val="single"/>
          <w:rtl/>
        </w:rPr>
      </w:pPr>
      <w:bookmarkStart w:id="146" w:name="_Hlk107775986"/>
      <w:r w:rsidRPr="00BB5620">
        <w:rPr>
          <w:rFonts w:ascii="David" w:hAnsi="David" w:cs="David" w:hint="cs"/>
          <w:b/>
          <w:bCs/>
          <w:color w:val="000000" w:themeColor="text1"/>
          <w:sz w:val="24"/>
          <w:szCs w:val="24"/>
          <w:u w:val="single"/>
          <w:shd w:val="clear" w:color="auto" w:fill="FBE4D5" w:themeFill="accent2" w:themeFillTint="33"/>
          <w:rtl/>
        </w:rPr>
        <w:t>פיתוח המשפט</w:t>
      </w:r>
    </w:p>
    <w:p w14:paraId="7A20A7FB" w14:textId="77777777" w:rsidR="00D95769" w:rsidRDefault="000868A5" w:rsidP="00A436E0">
      <w:pPr>
        <w:pStyle w:val="a7"/>
        <w:numPr>
          <w:ilvl w:val="0"/>
          <w:numId w:val="244"/>
        </w:numPr>
        <w:tabs>
          <w:tab w:val="left" w:pos="998"/>
        </w:tabs>
        <w:jc w:val="both"/>
        <w:rPr>
          <w:rFonts w:ascii="David" w:hAnsi="David" w:cs="David"/>
          <w:color w:val="000000" w:themeColor="text1"/>
          <w:sz w:val="24"/>
          <w:szCs w:val="24"/>
        </w:rPr>
      </w:pPr>
      <w:r w:rsidRPr="008519EF">
        <w:rPr>
          <w:rFonts w:ascii="David" w:hAnsi="David" w:cs="David" w:hint="cs"/>
          <w:color w:val="000000" w:themeColor="text1"/>
          <w:sz w:val="24"/>
          <w:szCs w:val="24"/>
          <w:shd w:val="clear" w:color="auto" w:fill="FFFFCC"/>
          <w:rtl/>
        </w:rPr>
        <w:t>חסר בחוק שאינו בגדר לקונה (נושא שלא הוסדר).</w:t>
      </w:r>
      <w:r w:rsidR="00D95769" w:rsidRPr="008519EF">
        <w:rPr>
          <w:rFonts w:ascii="David" w:hAnsi="David" w:cs="David" w:hint="cs"/>
          <w:color w:val="000000" w:themeColor="text1"/>
          <w:sz w:val="24"/>
          <w:szCs w:val="24"/>
          <w:shd w:val="clear" w:color="auto" w:fill="FFFFCC"/>
          <w:rtl/>
        </w:rPr>
        <w:t xml:space="preserve"> </w:t>
      </w:r>
      <w:r w:rsidR="00D95769">
        <w:rPr>
          <w:rFonts w:ascii="David" w:hAnsi="David" w:cs="David" w:hint="cs"/>
          <w:color w:val="000000" w:themeColor="text1"/>
          <w:sz w:val="24"/>
          <w:szCs w:val="24"/>
          <w:rtl/>
        </w:rPr>
        <w:t xml:space="preserve">-חסר רחב יותר. תחומים שלא הוסדרו [למשל דיני מכרזים במשפט </w:t>
      </w:r>
      <w:proofErr w:type="spellStart"/>
      <w:r w:rsidR="00D95769">
        <w:rPr>
          <w:rFonts w:ascii="David" w:hAnsi="David" w:cs="David" w:hint="cs"/>
          <w:color w:val="000000" w:themeColor="text1"/>
          <w:sz w:val="24"/>
          <w:szCs w:val="24"/>
          <w:rtl/>
        </w:rPr>
        <w:t>מינהלי</w:t>
      </w:r>
      <w:proofErr w:type="spellEnd"/>
      <w:r w:rsidR="00D95769">
        <w:rPr>
          <w:rFonts w:ascii="David" w:hAnsi="David" w:cs="David" w:hint="cs"/>
          <w:color w:val="000000" w:themeColor="text1"/>
          <w:sz w:val="24"/>
          <w:szCs w:val="24"/>
          <w:rtl/>
        </w:rPr>
        <w:t xml:space="preserve">/ציבורי]. ביהמ"ש נאלץ להחליט בהם. זו </w:t>
      </w:r>
      <w:r w:rsidR="00D95769" w:rsidRPr="00D95769">
        <w:rPr>
          <w:rFonts w:ascii="David" w:hAnsi="David" w:cs="David" w:hint="cs"/>
          <w:b/>
          <w:bCs/>
          <w:color w:val="000000" w:themeColor="text1"/>
          <w:sz w:val="24"/>
          <w:szCs w:val="24"/>
          <w:rtl/>
        </w:rPr>
        <w:t>חקיקה שיפוטית באופן מובהק</w:t>
      </w:r>
      <w:r w:rsidR="00D95769">
        <w:rPr>
          <w:rFonts w:ascii="David" w:hAnsi="David" w:cs="David" w:hint="cs"/>
          <w:color w:val="000000" w:themeColor="text1"/>
          <w:sz w:val="24"/>
          <w:szCs w:val="24"/>
          <w:rtl/>
        </w:rPr>
        <w:t xml:space="preserve">. יש נושא שלא הוסדר וביהמ"ש צריך לקבוע לו כללים, היות שהוא צריך להכריע בשאלה. </w:t>
      </w:r>
    </w:p>
    <w:p w14:paraId="29A6DA67" w14:textId="3B762929" w:rsidR="001D43FC" w:rsidRDefault="00D95769" w:rsidP="00A436E0">
      <w:pPr>
        <w:pStyle w:val="a7"/>
        <w:numPr>
          <w:ilvl w:val="0"/>
          <w:numId w:val="244"/>
        </w:numPr>
        <w:tabs>
          <w:tab w:val="left" w:pos="998"/>
        </w:tabs>
        <w:jc w:val="both"/>
        <w:rPr>
          <w:rFonts w:ascii="David" w:hAnsi="David" w:cs="David"/>
          <w:color w:val="000000" w:themeColor="text1"/>
          <w:sz w:val="24"/>
          <w:szCs w:val="24"/>
        </w:rPr>
      </w:pPr>
      <w:r w:rsidRPr="008519EF">
        <w:rPr>
          <w:rFonts w:ascii="David" w:hAnsi="David" w:cs="David" w:hint="cs"/>
          <w:color w:val="000000" w:themeColor="text1"/>
          <w:sz w:val="24"/>
          <w:szCs w:val="24"/>
          <w:shd w:val="clear" w:color="auto" w:fill="FFFFCC"/>
          <w:rtl/>
        </w:rPr>
        <w:t>הלגיטימציה: המסורת המשפטית של המשפט המקובל בישראל</w:t>
      </w:r>
      <w:r>
        <w:rPr>
          <w:rFonts w:ascii="David" w:hAnsi="David" w:cs="David" w:hint="cs"/>
          <w:color w:val="000000" w:themeColor="text1"/>
          <w:sz w:val="24"/>
          <w:szCs w:val="24"/>
          <w:rtl/>
        </w:rPr>
        <w:t xml:space="preserve">. -מה מקור הסמכות של ביהמ"ש להכריע בשאלה כזו. ביהמ"ש פועל כמחוקק משנה. </w:t>
      </w:r>
    </w:p>
    <w:p w14:paraId="43070EC2" w14:textId="77F8B35A" w:rsidR="00E01026" w:rsidRDefault="00E01026" w:rsidP="00A436E0">
      <w:pPr>
        <w:pStyle w:val="a7"/>
        <w:numPr>
          <w:ilvl w:val="0"/>
          <w:numId w:val="244"/>
        </w:numPr>
        <w:tabs>
          <w:tab w:val="left" w:pos="998"/>
        </w:tabs>
        <w:jc w:val="both"/>
        <w:rPr>
          <w:rFonts w:ascii="David" w:hAnsi="David" w:cs="David"/>
          <w:color w:val="000000" w:themeColor="text1"/>
          <w:sz w:val="24"/>
          <w:szCs w:val="24"/>
        </w:rPr>
      </w:pPr>
      <w:r w:rsidRPr="008519EF">
        <w:rPr>
          <w:rFonts w:ascii="David" w:hAnsi="David" w:cs="David" w:hint="cs"/>
          <w:color w:val="000000" w:themeColor="text1"/>
          <w:sz w:val="24"/>
          <w:szCs w:val="24"/>
          <w:shd w:val="clear" w:color="auto" w:fill="FFFFCC"/>
          <w:rtl/>
        </w:rPr>
        <w:t>הפיתוח לפי עקרונות השיטה בכללם. אין כפיפות לדין השיור. -</w:t>
      </w:r>
      <w:r>
        <w:rPr>
          <w:rFonts w:ascii="David" w:hAnsi="David" w:cs="David" w:hint="cs"/>
          <w:color w:val="000000" w:themeColor="text1"/>
          <w:sz w:val="24"/>
          <w:szCs w:val="24"/>
          <w:rtl/>
        </w:rPr>
        <w:t>ביהמ"ש לא מחויב לפעול לפי היקש או עקרונות המשפט העברי ומורשת ישראל. הוא מקבל החלטות באופן חופשי. הוא כמובן כפו</w:t>
      </w:r>
      <w:r w:rsidR="00D61B71">
        <w:rPr>
          <w:rFonts w:ascii="David" w:hAnsi="David" w:cs="David" w:hint="cs"/>
          <w:color w:val="000000" w:themeColor="text1"/>
          <w:sz w:val="24"/>
          <w:szCs w:val="24"/>
          <w:rtl/>
        </w:rPr>
        <w:t>ף</w:t>
      </w:r>
      <w:r>
        <w:rPr>
          <w:rFonts w:ascii="David" w:hAnsi="David" w:cs="David" w:hint="cs"/>
          <w:color w:val="000000" w:themeColor="text1"/>
          <w:sz w:val="24"/>
          <w:szCs w:val="24"/>
          <w:rtl/>
        </w:rPr>
        <w:t xml:space="preserve"> לעקרונות היסוד של השיטה, עקרונות חוקתיים.</w:t>
      </w:r>
    </w:p>
    <w:p w14:paraId="4CA77566" w14:textId="3B262452" w:rsidR="00E01026" w:rsidRDefault="00E01026" w:rsidP="00A436E0">
      <w:pPr>
        <w:pStyle w:val="a7"/>
        <w:numPr>
          <w:ilvl w:val="0"/>
          <w:numId w:val="244"/>
        </w:numPr>
        <w:tabs>
          <w:tab w:val="left" w:pos="998"/>
        </w:tabs>
        <w:jc w:val="both"/>
        <w:rPr>
          <w:rFonts w:ascii="David" w:hAnsi="David" w:cs="David"/>
          <w:color w:val="000000" w:themeColor="text1"/>
          <w:sz w:val="24"/>
          <w:szCs w:val="24"/>
        </w:rPr>
      </w:pPr>
      <w:r w:rsidRPr="00E01026">
        <w:rPr>
          <w:rFonts w:ascii="David" w:hAnsi="David" w:cs="David" w:hint="cs"/>
          <w:color w:val="000000" w:themeColor="text1"/>
          <w:sz w:val="24"/>
          <w:szCs w:val="24"/>
          <w:shd w:val="clear" w:color="auto" w:fill="FFFFCC"/>
          <w:rtl/>
        </w:rPr>
        <w:t>תוקף נורמטיבי: הלכה פסוקה</w:t>
      </w:r>
      <w:r>
        <w:rPr>
          <w:rFonts w:ascii="David" w:hAnsi="David" w:cs="David" w:hint="cs"/>
          <w:color w:val="000000" w:themeColor="text1"/>
          <w:sz w:val="24"/>
          <w:szCs w:val="24"/>
          <w:rtl/>
        </w:rPr>
        <w:t xml:space="preserve">. -החלטות שיפוטיות. </w:t>
      </w:r>
    </w:p>
    <w:bookmarkEnd w:id="146"/>
    <w:p w14:paraId="79846F5E" w14:textId="4C2C46D8" w:rsidR="008519EF" w:rsidRDefault="008519EF" w:rsidP="008519EF">
      <w:pPr>
        <w:tabs>
          <w:tab w:val="left" w:pos="998"/>
        </w:tabs>
        <w:jc w:val="both"/>
        <w:rPr>
          <w:rFonts w:ascii="David" w:hAnsi="David" w:cs="David"/>
          <w:color w:val="000000" w:themeColor="text1"/>
          <w:sz w:val="24"/>
          <w:szCs w:val="24"/>
          <w:rtl/>
        </w:rPr>
      </w:pPr>
      <w:r w:rsidRPr="008519EF">
        <w:rPr>
          <w:rFonts w:ascii="David" w:hAnsi="David" w:cs="David" w:hint="cs"/>
          <w:color w:val="000000" w:themeColor="text1"/>
          <w:sz w:val="24"/>
          <w:szCs w:val="24"/>
          <w:u w:val="single"/>
          <w:rtl/>
        </w:rPr>
        <w:t>כשעוסקים בפרשנות חוקתית</w:t>
      </w:r>
      <w:r>
        <w:rPr>
          <w:rFonts w:ascii="David" w:hAnsi="David" w:cs="David" w:hint="cs"/>
          <w:color w:val="000000" w:themeColor="text1"/>
          <w:sz w:val="24"/>
          <w:szCs w:val="24"/>
          <w:rtl/>
        </w:rPr>
        <w:t xml:space="preserve">, הכנסת לא יכולה לשנות החלטות שיפוטיות של ביהמ"ש מכיוון שהואיל והפרשנות החוקתית בעלת </w:t>
      </w:r>
      <w:r w:rsidR="002501A2">
        <w:rPr>
          <w:rFonts w:ascii="David" w:hAnsi="David" w:cs="David" w:hint="cs"/>
          <w:color w:val="000000" w:themeColor="text1"/>
          <w:sz w:val="24"/>
          <w:szCs w:val="24"/>
          <w:rtl/>
        </w:rPr>
        <w:t>תוקף</w:t>
      </w:r>
      <w:r>
        <w:rPr>
          <w:rFonts w:ascii="David" w:hAnsi="David" w:cs="David" w:hint="cs"/>
          <w:color w:val="000000" w:themeColor="text1"/>
          <w:sz w:val="24"/>
          <w:szCs w:val="24"/>
          <w:rtl/>
        </w:rPr>
        <w:t xml:space="preserve"> חוקתי הרי שהכנסת לא יכולה לשנות את זה, אלא אם כן היא מכוננת חוק יסוד ומעמידה אחד מול השני. מנגד, אם ביהמ"ש מקבל </w:t>
      </w:r>
      <w:r w:rsidRPr="008519EF">
        <w:rPr>
          <w:rFonts w:ascii="David" w:hAnsi="David" w:cs="David" w:hint="cs"/>
          <w:color w:val="000000" w:themeColor="text1"/>
          <w:sz w:val="24"/>
          <w:szCs w:val="24"/>
          <w:u w:val="single"/>
          <w:rtl/>
        </w:rPr>
        <w:t>החלטה שיפוטית רגילה</w:t>
      </w:r>
      <w:r>
        <w:rPr>
          <w:rFonts w:ascii="David" w:hAnsi="David" w:cs="David" w:hint="cs"/>
          <w:color w:val="000000" w:themeColor="text1"/>
          <w:sz w:val="24"/>
          <w:szCs w:val="24"/>
          <w:rtl/>
        </w:rPr>
        <w:t xml:space="preserve"> בחסר רחב (פיתוח המשפט),</w:t>
      </w:r>
      <w:r w:rsidR="002501A2">
        <w:rPr>
          <w:rFonts w:ascii="David" w:hAnsi="David" w:cs="David" w:hint="cs"/>
          <w:color w:val="000000" w:themeColor="text1"/>
          <w:sz w:val="24"/>
          <w:szCs w:val="24"/>
          <w:rtl/>
        </w:rPr>
        <w:t xml:space="preserve"> תוקף של הלכה פסוקה,</w:t>
      </w:r>
      <w:r>
        <w:rPr>
          <w:rFonts w:ascii="David" w:hAnsi="David" w:cs="David" w:hint="cs"/>
          <w:color w:val="000000" w:themeColor="text1"/>
          <w:sz w:val="24"/>
          <w:szCs w:val="24"/>
          <w:rtl/>
        </w:rPr>
        <w:t xml:space="preserve"> </w:t>
      </w:r>
      <w:r w:rsidR="002501A2">
        <w:rPr>
          <w:rFonts w:ascii="David" w:hAnsi="David" w:cs="David" w:hint="cs"/>
          <w:color w:val="000000" w:themeColor="text1"/>
          <w:sz w:val="24"/>
          <w:szCs w:val="24"/>
          <w:rtl/>
        </w:rPr>
        <w:t>ו</w:t>
      </w:r>
      <w:r>
        <w:rPr>
          <w:rFonts w:ascii="David" w:hAnsi="David" w:cs="David" w:hint="cs"/>
          <w:color w:val="000000" w:themeColor="text1"/>
          <w:sz w:val="24"/>
          <w:szCs w:val="24"/>
          <w:rtl/>
        </w:rPr>
        <w:t xml:space="preserve">הכנסת יכולה לשנות החלטות של ביהמ"ש. </w:t>
      </w:r>
    </w:p>
    <w:p w14:paraId="6D3F8520" w14:textId="1D50ECB2" w:rsidR="00C50413" w:rsidRDefault="00841BC4" w:rsidP="008519EF">
      <w:pPr>
        <w:tabs>
          <w:tab w:val="left" w:pos="998"/>
        </w:tabs>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הפרשנות תלויה בטקסט שאותו היא מפרשת. היא מקבלת את התוקף מזה. מנגד, החלטות ביהמ"ש שהן לא פרשנות יש להן מעמד של הלכה פסוקה. </w:t>
      </w:r>
    </w:p>
    <w:p w14:paraId="4AFB4D56" w14:textId="0B66DB3C" w:rsidR="003B0BCB" w:rsidRDefault="00F5119A" w:rsidP="003B0BCB">
      <w:pPr>
        <w:tabs>
          <w:tab w:val="left" w:pos="998"/>
        </w:tabs>
        <w:jc w:val="both"/>
        <w:rPr>
          <w:rFonts w:ascii="David" w:hAnsi="David" w:cs="David"/>
          <w:color w:val="000000" w:themeColor="text1"/>
          <w:sz w:val="24"/>
          <w:szCs w:val="24"/>
          <w:rtl/>
        </w:rPr>
      </w:pPr>
      <w:r>
        <w:rPr>
          <w:rFonts w:ascii="David" w:hAnsi="David" w:cs="David" w:hint="cs"/>
          <w:color w:val="000000" w:themeColor="text1"/>
          <w:sz w:val="24"/>
          <w:szCs w:val="24"/>
          <w:rtl/>
        </w:rPr>
        <w:t>ביהמ"ש פועל כמחוקק בפיתוח המשפט כי לכל קביעה יש תוקף תקדימי.</w:t>
      </w:r>
      <w:r>
        <w:rPr>
          <w:rFonts w:ascii="David" w:hAnsi="David" w:cs="David" w:hint="cs"/>
          <w:color w:val="000000" w:themeColor="text1"/>
          <w:sz w:val="24"/>
          <w:szCs w:val="24"/>
        </w:rPr>
        <w:t xml:space="preserve"> </w:t>
      </w:r>
      <w:r>
        <w:rPr>
          <w:rFonts w:ascii="David" w:hAnsi="David" w:cs="David" w:hint="cs"/>
          <w:color w:val="000000" w:themeColor="text1"/>
          <w:sz w:val="24"/>
          <w:szCs w:val="24"/>
          <w:rtl/>
        </w:rPr>
        <w:t xml:space="preserve">חקיקה שיפוטית נעשית בתחום של פיתוח המשפט. בתחום של פרשנות זה לא חקיקה שיפוטית, כי זה מקבל כוח מהכנסת. הוא לא מחוקק אלא מפרש. כשביהמ"ש משלים חוק, לקונה, </w:t>
      </w:r>
      <w:r w:rsidR="00CC000B">
        <w:rPr>
          <w:rFonts w:ascii="David" w:hAnsi="David" w:cs="David" w:hint="cs"/>
          <w:color w:val="000000" w:themeColor="text1"/>
          <w:sz w:val="24"/>
          <w:szCs w:val="24"/>
          <w:rtl/>
        </w:rPr>
        <w:t>זו</w:t>
      </w:r>
      <w:r w:rsidR="00E814E6">
        <w:rPr>
          <w:rFonts w:ascii="David" w:hAnsi="David" w:cs="David" w:hint="cs"/>
          <w:color w:val="000000" w:themeColor="text1"/>
          <w:sz w:val="24"/>
          <w:szCs w:val="24"/>
          <w:rtl/>
        </w:rPr>
        <w:t xml:space="preserve"> אמנם חקיקה אבל </w:t>
      </w:r>
      <w:r w:rsidR="003B0BCB">
        <w:rPr>
          <w:rFonts w:ascii="David" w:hAnsi="David" w:cs="David" w:hint="cs"/>
          <w:color w:val="000000" w:themeColor="text1"/>
          <w:sz w:val="24"/>
          <w:szCs w:val="24"/>
          <w:rtl/>
        </w:rPr>
        <w:t>באופן צר</w:t>
      </w:r>
      <w:r w:rsidR="00CC000B">
        <w:rPr>
          <w:rFonts w:ascii="David" w:hAnsi="David" w:cs="David" w:hint="cs"/>
          <w:color w:val="000000" w:themeColor="text1"/>
          <w:sz w:val="24"/>
          <w:szCs w:val="24"/>
          <w:rtl/>
        </w:rPr>
        <w:t>. זה נדיר מאוד להפעיל את חוק יסודות המשפט כהשלמ</w:t>
      </w:r>
      <w:r w:rsidR="00D26095">
        <w:rPr>
          <w:rFonts w:ascii="David" w:hAnsi="David" w:cs="David" w:hint="cs"/>
          <w:color w:val="000000" w:themeColor="text1"/>
          <w:sz w:val="24"/>
          <w:szCs w:val="24"/>
          <w:rtl/>
        </w:rPr>
        <w:t>ת לקונה במובן הצר</w:t>
      </w:r>
      <w:r w:rsidR="003B0BCB">
        <w:rPr>
          <w:rFonts w:ascii="David" w:hAnsi="David" w:cs="David" w:hint="cs"/>
          <w:color w:val="000000" w:themeColor="text1"/>
          <w:sz w:val="24"/>
          <w:szCs w:val="24"/>
          <w:rtl/>
        </w:rPr>
        <w:t xml:space="preserve"> (אין הרבה מקרים כאלה, החלטות בודדות)</w:t>
      </w:r>
      <w:r w:rsidR="00D26095">
        <w:rPr>
          <w:rFonts w:ascii="David" w:hAnsi="David" w:cs="David" w:hint="cs"/>
          <w:color w:val="000000" w:themeColor="text1"/>
          <w:sz w:val="24"/>
          <w:szCs w:val="24"/>
          <w:rtl/>
        </w:rPr>
        <w:t>. פרשנות היא מאוד רחבה</w:t>
      </w:r>
      <w:r w:rsidR="008341FF">
        <w:rPr>
          <w:rFonts w:ascii="David" w:hAnsi="David" w:cs="David" w:hint="cs"/>
          <w:color w:val="000000" w:themeColor="text1"/>
          <w:sz w:val="24"/>
          <w:szCs w:val="24"/>
          <w:rtl/>
        </w:rPr>
        <w:t xml:space="preserve">- הרבה פסקי דין עם פרשנות. </w:t>
      </w:r>
      <w:r w:rsidR="007C5BF6">
        <w:rPr>
          <w:rFonts w:ascii="David" w:hAnsi="David" w:cs="David" w:hint="cs"/>
          <w:color w:val="000000" w:themeColor="text1"/>
          <w:sz w:val="24"/>
          <w:szCs w:val="24"/>
          <w:rtl/>
        </w:rPr>
        <w:t>לפיתוח המשפט מעמד נמוך יותר [החלטה שיפוטית</w:t>
      </w:r>
      <w:r w:rsidR="003B0BCB">
        <w:rPr>
          <w:rFonts w:ascii="David" w:hAnsi="David" w:cs="David" w:hint="cs"/>
          <w:color w:val="000000" w:themeColor="text1"/>
          <w:sz w:val="24"/>
          <w:szCs w:val="24"/>
          <w:rtl/>
        </w:rPr>
        <w:t xml:space="preserve">- הלכה פסוקה]. </w:t>
      </w:r>
    </w:p>
    <w:p w14:paraId="75479139" w14:textId="77777777" w:rsidR="003B0BCB" w:rsidRDefault="003B0BCB" w:rsidP="003B0BCB">
      <w:pPr>
        <w:tabs>
          <w:tab w:val="left" w:pos="998"/>
        </w:tabs>
        <w:jc w:val="both"/>
        <w:rPr>
          <w:rFonts w:ascii="David" w:hAnsi="David" w:cs="David"/>
          <w:color w:val="000000" w:themeColor="text1"/>
          <w:sz w:val="24"/>
          <w:szCs w:val="24"/>
          <w:rtl/>
        </w:rPr>
      </w:pPr>
    </w:p>
    <w:p w14:paraId="765FB92A" w14:textId="2EED6B24" w:rsidR="00A90D90" w:rsidRDefault="00A90D90" w:rsidP="00F5119A">
      <w:pPr>
        <w:tabs>
          <w:tab w:val="left" w:pos="998"/>
        </w:tabs>
        <w:jc w:val="both"/>
        <w:rPr>
          <w:rFonts w:ascii="David" w:hAnsi="David" w:cs="David"/>
          <w:color w:val="000000" w:themeColor="text1"/>
          <w:sz w:val="24"/>
          <w:szCs w:val="24"/>
          <w:rtl/>
        </w:rPr>
      </w:pPr>
      <w:r w:rsidRPr="00A90D90">
        <w:rPr>
          <w:rFonts w:ascii="David" w:hAnsi="David" w:cs="David" w:hint="cs"/>
          <w:b/>
          <w:bCs/>
          <w:color w:val="FF0000"/>
          <w:sz w:val="24"/>
          <w:szCs w:val="24"/>
          <w:rtl/>
        </w:rPr>
        <w:t xml:space="preserve">לדוגמה: </w:t>
      </w:r>
      <w:r w:rsidR="003D7B3B" w:rsidRPr="00853425">
        <w:rPr>
          <w:rFonts w:ascii="David" w:hAnsi="David" w:cs="David" w:hint="cs"/>
          <w:b/>
          <w:bCs/>
          <w:color w:val="000000" w:themeColor="text1"/>
          <w:sz w:val="24"/>
          <w:szCs w:val="24"/>
          <w:u w:val="single"/>
          <w:shd w:val="clear" w:color="auto" w:fill="D9E2F3" w:themeFill="accent1" w:themeFillTint="33"/>
          <w:rtl/>
        </w:rPr>
        <w:t>פס"ד פלוני</w:t>
      </w:r>
      <w:r w:rsidR="003D7B3B">
        <w:rPr>
          <w:rFonts w:ascii="David" w:hAnsi="David" w:cs="David" w:hint="cs"/>
          <w:color w:val="000000" w:themeColor="text1"/>
          <w:sz w:val="24"/>
          <w:szCs w:val="24"/>
          <w:rtl/>
        </w:rPr>
        <w:t xml:space="preserve">- השופט שלמה לוין הציע 2 פתרונות. </w:t>
      </w:r>
      <w:r w:rsidR="00AC7B0A">
        <w:rPr>
          <w:rFonts w:ascii="David" w:hAnsi="David" w:cs="David" w:hint="cs"/>
          <w:color w:val="000000" w:themeColor="text1"/>
          <w:sz w:val="24"/>
          <w:szCs w:val="24"/>
          <w:rtl/>
        </w:rPr>
        <w:t xml:space="preserve">(1) חסר סמוי והשלמת חסר- אמר שצריך להניח שהמחוקק לא התייחס למקרה כזה ואני משלים כאילו כתוב בחוק שבמקרה הזה יש עילה. =משלים את החוק. </w:t>
      </w:r>
      <w:r w:rsidR="00AC263E">
        <w:rPr>
          <w:rFonts w:ascii="David" w:hAnsi="David" w:cs="David" w:hint="cs"/>
          <w:color w:val="000000" w:themeColor="text1"/>
          <w:sz w:val="24"/>
          <w:szCs w:val="24"/>
          <w:rtl/>
        </w:rPr>
        <w:t xml:space="preserve"> (2) פרשנות מרחיבה- מפרש לפי תקנת הציבור. </w:t>
      </w:r>
    </w:p>
    <w:p w14:paraId="082EFFFA" w14:textId="34B5337B" w:rsidR="007C5BF6" w:rsidRDefault="003D7B3B" w:rsidP="00F5119A">
      <w:pPr>
        <w:tabs>
          <w:tab w:val="left" w:pos="998"/>
        </w:tabs>
        <w:jc w:val="both"/>
        <w:rPr>
          <w:rFonts w:ascii="David" w:hAnsi="David" w:cs="David"/>
          <w:color w:val="000000" w:themeColor="text1"/>
          <w:sz w:val="24"/>
          <w:szCs w:val="24"/>
          <w:rtl/>
        </w:rPr>
      </w:pPr>
      <w:r>
        <w:rPr>
          <w:rFonts w:ascii="David" w:hAnsi="David" w:cs="David" w:hint="cs"/>
          <w:color w:val="000000" w:themeColor="text1"/>
          <w:sz w:val="24"/>
          <w:szCs w:val="24"/>
          <w:rtl/>
        </w:rPr>
        <w:t xml:space="preserve"> </w:t>
      </w:r>
      <w:r w:rsidR="00A90D90" w:rsidRPr="00A90D90">
        <w:rPr>
          <w:rFonts w:ascii="David" w:hAnsi="David" w:cs="David" w:hint="cs"/>
          <w:color w:val="FF0000"/>
          <w:sz w:val="24"/>
          <w:szCs w:val="24"/>
          <w:u w:val="single"/>
          <w:rtl/>
        </w:rPr>
        <w:t>לדוגמה</w:t>
      </w:r>
      <w:r w:rsidR="00A90D90">
        <w:rPr>
          <w:rFonts w:ascii="David" w:hAnsi="David" w:cs="David" w:hint="cs"/>
          <w:color w:val="000000" w:themeColor="text1"/>
          <w:sz w:val="24"/>
          <w:szCs w:val="24"/>
          <w:rtl/>
        </w:rPr>
        <w:t xml:space="preserve">: ביהמ"ש אומר "קורא לתוך החוק"- עושה פעולה שבין השלמת חסר לבין פרשנות. </w:t>
      </w:r>
      <w:r w:rsidR="00935F55">
        <w:rPr>
          <w:rFonts w:ascii="David" w:hAnsi="David" w:cs="David" w:hint="cs"/>
          <w:color w:val="000000" w:themeColor="text1"/>
          <w:sz w:val="24"/>
          <w:szCs w:val="24"/>
          <w:rtl/>
        </w:rPr>
        <w:t xml:space="preserve">פעולת אמצע. </w:t>
      </w:r>
    </w:p>
    <w:p w14:paraId="4E652D02" w14:textId="597D7A4A" w:rsidR="00935F55" w:rsidRPr="006A2F71" w:rsidRDefault="00935F55" w:rsidP="00A436E0">
      <w:pPr>
        <w:pStyle w:val="a7"/>
        <w:numPr>
          <w:ilvl w:val="0"/>
          <w:numId w:val="213"/>
        </w:numPr>
        <w:tabs>
          <w:tab w:val="left" w:pos="998"/>
        </w:tabs>
        <w:jc w:val="both"/>
        <w:rPr>
          <w:rFonts w:ascii="David" w:hAnsi="David" w:cs="David"/>
          <w:color w:val="000000" w:themeColor="text1"/>
          <w:sz w:val="24"/>
          <w:szCs w:val="24"/>
          <w:rtl/>
        </w:rPr>
      </w:pPr>
      <w:r w:rsidRPr="006A2F71">
        <w:rPr>
          <w:rFonts w:ascii="David" w:hAnsi="David" w:cs="David" w:hint="cs"/>
          <w:color w:val="000000" w:themeColor="text1"/>
          <w:sz w:val="24"/>
          <w:szCs w:val="24"/>
          <w:highlight w:val="yellow"/>
          <w:rtl/>
        </w:rPr>
        <w:t>השלמת חסר זה רק לגבי חוק</w:t>
      </w:r>
      <w:r w:rsidRPr="006A2F71">
        <w:rPr>
          <w:rFonts w:ascii="David" w:hAnsi="David" w:cs="David" w:hint="cs"/>
          <w:color w:val="000000" w:themeColor="text1"/>
          <w:sz w:val="24"/>
          <w:szCs w:val="24"/>
          <w:rtl/>
        </w:rPr>
        <w:t>.</w:t>
      </w:r>
    </w:p>
    <w:p w14:paraId="6A9DAD6C" w14:textId="7AB9080C" w:rsidR="00EA6749" w:rsidRDefault="00EA6749" w:rsidP="00F5119A">
      <w:pPr>
        <w:tabs>
          <w:tab w:val="left" w:pos="998"/>
        </w:tabs>
        <w:jc w:val="both"/>
        <w:rPr>
          <w:rFonts w:ascii="David" w:hAnsi="David" w:cs="David"/>
          <w:color w:val="000000" w:themeColor="text1"/>
          <w:sz w:val="24"/>
          <w:szCs w:val="24"/>
          <w:rtl/>
        </w:rPr>
      </w:pPr>
    </w:p>
    <w:p w14:paraId="6F61AA3C" w14:textId="7AEA320F" w:rsidR="00935F55" w:rsidRPr="00EA6749" w:rsidRDefault="00EA6749" w:rsidP="00F5119A">
      <w:pPr>
        <w:tabs>
          <w:tab w:val="left" w:pos="998"/>
        </w:tabs>
        <w:jc w:val="both"/>
        <w:rPr>
          <w:rFonts w:ascii="David" w:hAnsi="David" w:cs="David"/>
          <w:b/>
          <w:bCs/>
          <w:color w:val="000000" w:themeColor="text1"/>
          <w:sz w:val="24"/>
          <w:szCs w:val="24"/>
          <w:u w:val="single"/>
          <w:rtl/>
        </w:rPr>
      </w:pPr>
      <w:r w:rsidRPr="00BB5620">
        <w:rPr>
          <w:rFonts w:ascii="David" w:hAnsi="David" w:cs="David" w:hint="cs"/>
          <w:b/>
          <w:bCs/>
          <w:color w:val="000000" w:themeColor="text1"/>
          <w:sz w:val="24"/>
          <w:szCs w:val="24"/>
          <w:u w:val="single"/>
          <w:shd w:val="clear" w:color="auto" w:fill="FBE4D5" w:themeFill="accent2" w:themeFillTint="33"/>
          <w:rtl/>
        </w:rPr>
        <w:t>חסר בחוק</w:t>
      </w:r>
    </w:p>
    <w:p w14:paraId="1D04879B" w14:textId="09D9EF8D" w:rsidR="00EA6749" w:rsidRDefault="00EA6749" w:rsidP="00F5119A">
      <w:pPr>
        <w:tabs>
          <w:tab w:val="left" w:pos="998"/>
        </w:tabs>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יכול להיות כמה אפשרויות פרשניות לדבר. </w:t>
      </w:r>
    </w:p>
    <w:p w14:paraId="18A11DC6" w14:textId="2AE09529" w:rsidR="00EA6749" w:rsidRDefault="00EA6749" w:rsidP="00F5119A">
      <w:pPr>
        <w:tabs>
          <w:tab w:val="left" w:pos="998"/>
        </w:tabs>
        <w:jc w:val="both"/>
        <w:rPr>
          <w:rFonts w:ascii="David" w:hAnsi="David" w:cs="David"/>
          <w:color w:val="000000" w:themeColor="text1"/>
          <w:sz w:val="24"/>
          <w:szCs w:val="24"/>
          <w:rtl/>
        </w:rPr>
      </w:pPr>
      <w:bookmarkStart w:id="147" w:name="_Hlk107776355"/>
      <w:r w:rsidRPr="00171924">
        <w:rPr>
          <w:rFonts w:ascii="David" w:hAnsi="David" w:cs="David" w:hint="cs"/>
          <w:b/>
          <w:bCs/>
          <w:color w:val="000000" w:themeColor="text1"/>
          <w:sz w:val="24"/>
          <w:szCs w:val="24"/>
          <w:u w:val="single"/>
          <w:shd w:val="clear" w:color="auto" w:fill="FFFFCC"/>
          <w:rtl/>
        </w:rPr>
        <w:t>אפשרויות</w:t>
      </w:r>
      <w:r>
        <w:rPr>
          <w:rFonts w:ascii="David" w:hAnsi="David" w:cs="David" w:hint="cs"/>
          <w:color w:val="000000" w:themeColor="text1"/>
          <w:sz w:val="24"/>
          <w:szCs w:val="24"/>
          <w:rtl/>
        </w:rPr>
        <w:t>:</w:t>
      </w:r>
    </w:p>
    <w:p w14:paraId="6187559A" w14:textId="3EA431AE" w:rsidR="00EA6749" w:rsidRDefault="00EA6749" w:rsidP="00A436E0">
      <w:pPr>
        <w:pStyle w:val="a7"/>
        <w:numPr>
          <w:ilvl w:val="0"/>
          <w:numId w:val="245"/>
        </w:numPr>
        <w:tabs>
          <w:tab w:val="left" w:pos="998"/>
        </w:tabs>
        <w:jc w:val="both"/>
        <w:rPr>
          <w:rFonts w:ascii="David" w:hAnsi="David" w:cs="David"/>
          <w:color w:val="000000" w:themeColor="text1"/>
          <w:sz w:val="24"/>
          <w:szCs w:val="24"/>
        </w:rPr>
      </w:pPr>
      <w:r w:rsidRPr="00171924">
        <w:rPr>
          <w:rFonts w:ascii="David" w:hAnsi="David" w:cs="David" w:hint="cs"/>
          <w:color w:val="000000" w:themeColor="text1"/>
          <w:sz w:val="24"/>
          <w:szCs w:val="24"/>
          <w:shd w:val="clear" w:color="auto" w:fill="FFFFCC"/>
          <w:rtl/>
        </w:rPr>
        <w:t>מה שלא הוסדר בחוק נשאר במתכונת הקודמת</w:t>
      </w:r>
      <w:r>
        <w:rPr>
          <w:rFonts w:ascii="David" w:hAnsi="David" w:cs="David" w:hint="cs"/>
          <w:color w:val="000000" w:themeColor="text1"/>
          <w:sz w:val="24"/>
          <w:szCs w:val="24"/>
          <w:rtl/>
        </w:rPr>
        <w:t xml:space="preserve">. -אם לפני החוק זה היה מותר אז מותר. וההיפך. </w:t>
      </w:r>
      <w:r w:rsidR="00164A1D">
        <w:rPr>
          <w:rFonts w:ascii="David" w:hAnsi="David" w:cs="David" w:hint="cs"/>
          <w:color w:val="000000" w:themeColor="text1"/>
          <w:sz w:val="24"/>
          <w:szCs w:val="24"/>
          <w:rtl/>
        </w:rPr>
        <w:t>ההסדר הקודם קיים.</w:t>
      </w:r>
    </w:p>
    <w:p w14:paraId="6867FB93" w14:textId="29E685AD" w:rsidR="00EA6749" w:rsidRDefault="00EA6749" w:rsidP="00A436E0">
      <w:pPr>
        <w:pStyle w:val="a7"/>
        <w:numPr>
          <w:ilvl w:val="0"/>
          <w:numId w:val="245"/>
        </w:numPr>
        <w:tabs>
          <w:tab w:val="left" w:pos="998"/>
        </w:tabs>
        <w:jc w:val="both"/>
        <w:rPr>
          <w:rFonts w:ascii="David" w:hAnsi="David" w:cs="David"/>
          <w:color w:val="000000" w:themeColor="text1"/>
          <w:sz w:val="24"/>
          <w:szCs w:val="24"/>
        </w:rPr>
      </w:pPr>
      <w:r w:rsidRPr="00171924">
        <w:rPr>
          <w:rFonts w:ascii="David" w:hAnsi="David" w:cs="David" w:hint="cs"/>
          <w:color w:val="000000" w:themeColor="text1"/>
          <w:sz w:val="24"/>
          <w:szCs w:val="24"/>
          <w:shd w:val="clear" w:color="auto" w:fill="FFFFCC"/>
          <w:rtl/>
        </w:rPr>
        <w:t>הסדר שלילי: מה שלא הוסדר- הוסדר להיפך</w:t>
      </w:r>
      <w:r>
        <w:rPr>
          <w:rFonts w:ascii="David" w:hAnsi="David" w:cs="David" w:hint="cs"/>
          <w:color w:val="000000" w:themeColor="text1"/>
          <w:sz w:val="24"/>
          <w:szCs w:val="24"/>
          <w:rtl/>
        </w:rPr>
        <w:t xml:space="preserve">. </w:t>
      </w:r>
      <w:r w:rsidR="00164A1D">
        <w:rPr>
          <w:rFonts w:ascii="David" w:hAnsi="David" w:cs="David" w:hint="cs"/>
          <w:color w:val="000000" w:themeColor="text1"/>
          <w:sz w:val="24"/>
          <w:szCs w:val="24"/>
          <w:rtl/>
        </w:rPr>
        <w:t xml:space="preserve">-אם כתוב לעשות בדרך מסוימת, אז אסור לעשות בדרך אחרת. בד"כ נקרא כך עניינים פליליים. אם החוק מגדיר עבירה, אז מה שהוא לא מגדיר = מותר. אם החוק אומר לי </w:t>
      </w:r>
      <w:r w:rsidR="00856A3B">
        <w:rPr>
          <w:rFonts w:ascii="David" w:hAnsi="David" w:cs="David" w:hint="cs"/>
          <w:color w:val="000000" w:themeColor="text1"/>
          <w:sz w:val="24"/>
          <w:szCs w:val="24"/>
          <w:rtl/>
        </w:rPr>
        <w:lastRenderedPageBreak/>
        <w:t>שפונדקאות זה רק איש ואישה הנשואים זה לזה, כלומר זה הסדר שלילי שאם בני זוג לא נשואים הרי שהם לא יכולים לבצע פונדקאות.</w:t>
      </w:r>
      <w:r w:rsidR="00056853">
        <w:rPr>
          <w:rFonts w:ascii="David" w:hAnsi="David" w:cs="David" w:hint="cs"/>
          <w:color w:val="000000" w:themeColor="text1"/>
          <w:sz w:val="24"/>
          <w:szCs w:val="24"/>
          <w:rtl/>
        </w:rPr>
        <w:t xml:space="preserve"> </w:t>
      </w:r>
      <w:r w:rsidR="00056853" w:rsidRPr="00853425">
        <w:rPr>
          <w:rFonts w:ascii="David" w:hAnsi="David" w:cs="David" w:hint="cs"/>
          <w:b/>
          <w:bCs/>
          <w:color w:val="FF0000"/>
          <w:sz w:val="24"/>
          <w:szCs w:val="24"/>
          <w:rtl/>
        </w:rPr>
        <w:t>לדוגמה:</w:t>
      </w:r>
      <w:r w:rsidR="00056853" w:rsidRPr="00853425">
        <w:rPr>
          <w:rFonts w:ascii="David" w:hAnsi="David" w:cs="David" w:hint="cs"/>
          <w:color w:val="FF0000"/>
          <w:sz w:val="24"/>
          <w:szCs w:val="24"/>
          <w:rtl/>
        </w:rPr>
        <w:t xml:space="preserve"> </w:t>
      </w:r>
      <w:r w:rsidR="00056853">
        <w:rPr>
          <w:rFonts w:ascii="David" w:hAnsi="David" w:cs="David" w:hint="cs"/>
          <w:color w:val="000000" w:themeColor="text1"/>
          <w:sz w:val="24"/>
          <w:szCs w:val="24"/>
          <w:rtl/>
        </w:rPr>
        <w:t xml:space="preserve">אימוץ רק לאיש או אישה הנשואים זה לזה [היום זה כבר שונה]. יש הסדר שלילי שאדם לא יכול לאמץ ילד אם לא נשוי. </w:t>
      </w:r>
    </w:p>
    <w:p w14:paraId="29DC28A9" w14:textId="27FF5C8F" w:rsidR="00856A3B" w:rsidRDefault="00856A3B" w:rsidP="00A436E0">
      <w:pPr>
        <w:pStyle w:val="a7"/>
        <w:numPr>
          <w:ilvl w:val="0"/>
          <w:numId w:val="245"/>
        </w:numPr>
        <w:tabs>
          <w:tab w:val="left" w:pos="998"/>
        </w:tabs>
        <w:jc w:val="both"/>
        <w:rPr>
          <w:rFonts w:ascii="David" w:hAnsi="David" w:cs="David"/>
          <w:color w:val="000000" w:themeColor="text1"/>
          <w:sz w:val="24"/>
          <w:szCs w:val="24"/>
        </w:rPr>
      </w:pPr>
      <w:r w:rsidRPr="00171924">
        <w:rPr>
          <w:rFonts w:ascii="David" w:hAnsi="David" w:cs="David" w:hint="cs"/>
          <w:color w:val="000000" w:themeColor="text1"/>
          <w:sz w:val="24"/>
          <w:szCs w:val="24"/>
          <w:shd w:val="clear" w:color="auto" w:fill="FFFFCC"/>
          <w:rtl/>
        </w:rPr>
        <w:t>הסדר במשתמע: פרשנות</w:t>
      </w:r>
      <w:r>
        <w:rPr>
          <w:rFonts w:ascii="David" w:hAnsi="David" w:cs="David" w:hint="cs"/>
          <w:color w:val="000000" w:themeColor="text1"/>
          <w:sz w:val="24"/>
          <w:szCs w:val="24"/>
          <w:rtl/>
        </w:rPr>
        <w:t>.</w:t>
      </w:r>
      <w:r w:rsidR="00056853">
        <w:rPr>
          <w:rFonts w:ascii="David" w:hAnsi="David" w:cs="David" w:hint="cs"/>
          <w:color w:val="000000" w:themeColor="text1"/>
          <w:sz w:val="24"/>
          <w:szCs w:val="24"/>
          <w:rtl/>
        </w:rPr>
        <w:t xml:space="preserve"> -למרות שדבר לא הוסדר בחוק, משתמע ההסדר שלו. </w:t>
      </w:r>
      <w:r w:rsidR="00056853" w:rsidRPr="00853425">
        <w:rPr>
          <w:rFonts w:ascii="David" w:hAnsi="David" w:cs="David" w:hint="cs"/>
          <w:b/>
          <w:bCs/>
          <w:color w:val="FF0000"/>
          <w:sz w:val="24"/>
          <w:szCs w:val="24"/>
          <w:rtl/>
        </w:rPr>
        <w:t>לדוגמה:</w:t>
      </w:r>
      <w:r w:rsidR="00056853" w:rsidRPr="00853425">
        <w:rPr>
          <w:rFonts w:ascii="David" w:hAnsi="David" w:cs="David" w:hint="cs"/>
          <w:color w:val="FF0000"/>
          <w:sz w:val="24"/>
          <w:szCs w:val="24"/>
        </w:rPr>
        <w:t xml:space="preserve"> </w:t>
      </w:r>
      <w:r w:rsidR="00E7205D">
        <w:rPr>
          <w:rFonts w:ascii="David" w:hAnsi="David" w:cs="David" w:hint="cs"/>
          <w:color w:val="000000" w:themeColor="text1"/>
          <w:sz w:val="24"/>
          <w:szCs w:val="24"/>
          <w:rtl/>
        </w:rPr>
        <w:t>המקרה של שידורי הטלוויזיה. אם הוסדר רק לגבי טלוויזיה, נוכל לשאול מה ההבדל בין טלוויזיה לרדיו?</w:t>
      </w:r>
      <w:r w:rsidR="00395ED2">
        <w:rPr>
          <w:rFonts w:ascii="David" w:hAnsi="David" w:cs="David" w:hint="cs"/>
          <w:color w:val="000000" w:themeColor="text1"/>
          <w:sz w:val="24"/>
          <w:szCs w:val="24"/>
          <w:rtl/>
        </w:rPr>
        <w:t xml:space="preserve"> במשתמע נחיל את ההסדר גם על רדיו כי יש להם את אותו היגיון.</w:t>
      </w:r>
    </w:p>
    <w:p w14:paraId="12673293" w14:textId="3F218687" w:rsidR="00856A3B" w:rsidRDefault="00056853" w:rsidP="00A436E0">
      <w:pPr>
        <w:pStyle w:val="a7"/>
        <w:numPr>
          <w:ilvl w:val="0"/>
          <w:numId w:val="245"/>
        </w:numPr>
        <w:tabs>
          <w:tab w:val="left" w:pos="998"/>
        </w:tabs>
        <w:jc w:val="both"/>
        <w:rPr>
          <w:rFonts w:ascii="David" w:hAnsi="David" w:cs="David"/>
          <w:color w:val="000000" w:themeColor="text1"/>
          <w:sz w:val="24"/>
          <w:szCs w:val="24"/>
        </w:rPr>
      </w:pPr>
      <w:r w:rsidRPr="00171924">
        <w:rPr>
          <w:rFonts w:ascii="David" w:hAnsi="David" w:cs="David" w:hint="cs"/>
          <w:color w:val="000000" w:themeColor="text1"/>
          <w:sz w:val="24"/>
          <w:szCs w:val="24"/>
          <w:shd w:val="clear" w:color="auto" w:fill="FFFFCC"/>
          <w:rtl/>
        </w:rPr>
        <w:t>חסר הטעון השלמה</w:t>
      </w:r>
      <w:r>
        <w:rPr>
          <w:rFonts w:ascii="David" w:hAnsi="David" w:cs="David" w:hint="cs"/>
          <w:color w:val="000000" w:themeColor="text1"/>
          <w:sz w:val="24"/>
          <w:szCs w:val="24"/>
          <w:rtl/>
        </w:rPr>
        <w:t xml:space="preserve">. </w:t>
      </w:r>
    </w:p>
    <w:bookmarkEnd w:id="147"/>
    <w:p w14:paraId="29C19168" w14:textId="3A82A58E" w:rsidR="00056853" w:rsidRDefault="00395ED2" w:rsidP="00056853">
      <w:pPr>
        <w:tabs>
          <w:tab w:val="left" w:pos="998"/>
        </w:tabs>
        <w:jc w:val="both"/>
        <w:rPr>
          <w:rFonts w:ascii="David" w:hAnsi="David" w:cs="David"/>
          <w:color w:val="000000" w:themeColor="text1"/>
          <w:sz w:val="24"/>
          <w:szCs w:val="24"/>
          <w:rtl/>
        </w:rPr>
      </w:pPr>
      <w:r>
        <w:rPr>
          <w:rFonts w:ascii="David" w:hAnsi="David" w:cs="David" w:hint="cs"/>
          <w:color w:val="000000" w:themeColor="text1"/>
          <w:sz w:val="24"/>
          <w:szCs w:val="24"/>
          <w:rtl/>
        </w:rPr>
        <w:t>ההחלטה בין האפשרויות היא לא פורמלית. צריך להחליט האם יש טעם</w:t>
      </w:r>
      <w:r w:rsidR="00F65284">
        <w:rPr>
          <w:rFonts w:ascii="David" w:hAnsi="David" w:cs="David" w:hint="cs"/>
          <w:color w:val="000000" w:themeColor="text1"/>
          <w:sz w:val="24"/>
          <w:szCs w:val="24"/>
          <w:rtl/>
        </w:rPr>
        <w:t xml:space="preserve">. מבחינה לוגית כל אפשרות יכולה להיות נכונה. </w:t>
      </w:r>
      <w:r w:rsidR="00F65284" w:rsidRPr="00F65284">
        <w:rPr>
          <w:rFonts w:ascii="David" w:hAnsi="David" w:cs="David" w:hint="cs"/>
          <w:color w:val="FF0000"/>
          <w:sz w:val="24"/>
          <w:szCs w:val="24"/>
          <w:rtl/>
        </w:rPr>
        <w:t>נניח</w:t>
      </w:r>
      <w:r w:rsidR="00F65284">
        <w:rPr>
          <w:rFonts w:ascii="David" w:hAnsi="David" w:cs="David" w:hint="cs"/>
          <w:color w:val="000000" w:themeColor="text1"/>
          <w:sz w:val="24"/>
          <w:szCs w:val="24"/>
          <w:rtl/>
        </w:rPr>
        <w:t xml:space="preserve">: שידורי תעמולה בטלוויזיה דורשים אישור יו"ר ועדת הבחירות, הרי שיש הסדר שלילי ולא חייב אישור לגבי רדיו. </w:t>
      </w:r>
      <w:r w:rsidR="00CE75CF">
        <w:rPr>
          <w:rFonts w:ascii="David" w:hAnsi="David" w:cs="David" w:hint="cs"/>
          <w:color w:val="000000" w:themeColor="text1"/>
          <w:sz w:val="24"/>
          <w:szCs w:val="24"/>
          <w:rtl/>
        </w:rPr>
        <w:t xml:space="preserve">אבל לא חייבים לחשוב על זה באופן לוגי. הואיל וההיגיון של שידורי טלוויזיה הם כמו רדיו, אז הפרשנות המשתמעת שנחיל את אותו ההסדר. </w:t>
      </w:r>
      <w:r w:rsidR="00AE2288">
        <w:rPr>
          <w:rFonts w:ascii="David" w:hAnsi="David" w:cs="David" w:hint="cs"/>
          <w:color w:val="000000" w:themeColor="text1"/>
          <w:sz w:val="24"/>
          <w:szCs w:val="24"/>
          <w:rtl/>
        </w:rPr>
        <w:t xml:space="preserve">4 אפשרויות לוגיות להתמודד עם חסר. </w:t>
      </w:r>
    </w:p>
    <w:p w14:paraId="06019A75" w14:textId="269011B0" w:rsidR="00AE2288" w:rsidRDefault="00AE2288" w:rsidP="00056853">
      <w:pPr>
        <w:tabs>
          <w:tab w:val="left" w:pos="998"/>
        </w:tabs>
        <w:jc w:val="both"/>
        <w:rPr>
          <w:rFonts w:ascii="David" w:hAnsi="David" w:cs="David"/>
          <w:color w:val="000000" w:themeColor="text1"/>
          <w:sz w:val="24"/>
          <w:szCs w:val="24"/>
          <w:rtl/>
        </w:rPr>
      </w:pPr>
      <w:r>
        <w:rPr>
          <w:rFonts w:ascii="David" w:hAnsi="David" w:cs="David" w:hint="cs"/>
          <w:color w:val="000000" w:themeColor="text1"/>
          <w:sz w:val="24"/>
          <w:szCs w:val="24"/>
          <w:rtl/>
        </w:rPr>
        <w:t>הבחירה האם זה חסר טעון השלמה לא נובעת מהעניין אלא היא מחייבת החלטה מושכלת, לא פורמלית.</w:t>
      </w:r>
      <w:r w:rsidR="00782741">
        <w:rPr>
          <w:rFonts w:ascii="David" w:hAnsi="David" w:cs="David" w:hint="cs"/>
          <w:color w:val="000000" w:themeColor="text1"/>
          <w:sz w:val="24"/>
          <w:szCs w:val="24"/>
          <w:rtl/>
        </w:rPr>
        <w:t xml:space="preserve"> ניתן להשתמש בכמה מהאפשרויות והתשובה תהיה הגיונית. </w:t>
      </w:r>
    </w:p>
    <w:p w14:paraId="473C086E" w14:textId="77777777" w:rsidR="00D13CBD" w:rsidRDefault="0043689E" w:rsidP="00056853">
      <w:pPr>
        <w:tabs>
          <w:tab w:val="left" w:pos="998"/>
        </w:tabs>
        <w:jc w:val="both"/>
        <w:rPr>
          <w:rFonts w:ascii="David" w:hAnsi="David" w:cs="David"/>
          <w:color w:val="000000" w:themeColor="text1"/>
          <w:sz w:val="24"/>
          <w:szCs w:val="24"/>
          <w:rtl/>
        </w:rPr>
      </w:pPr>
      <w:bookmarkStart w:id="148" w:name="_Hlk107776419"/>
      <w:r w:rsidRPr="0043689E">
        <w:rPr>
          <w:rFonts w:ascii="David" w:hAnsi="David" w:cs="David" w:hint="cs"/>
          <w:b/>
          <w:bCs/>
          <w:color w:val="000000" w:themeColor="text1"/>
          <w:sz w:val="24"/>
          <w:szCs w:val="24"/>
          <w:rtl/>
        </w:rPr>
        <w:t>השאלה באיזו אפשרות לבחור היא לא פורמלית שקשורה לניסוח המילים, אלא היא שאלה מהותית שקשורה להיגיון</w:t>
      </w:r>
      <w:r>
        <w:rPr>
          <w:rFonts w:ascii="David" w:hAnsi="David" w:cs="David" w:hint="cs"/>
          <w:color w:val="000000" w:themeColor="text1"/>
          <w:sz w:val="24"/>
          <w:szCs w:val="24"/>
          <w:rtl/>
        </w:rPr>
        <w:t xml:space="preserve">. </w:t>
      </w:r>
      <w:bookmarkEnd w:id="148"/>
      <w:r>
        <w:rPr>
          <w:rFonts w:ascii="David" w:hAnsi="David" w:cs="David" w:hint="cs"/>
          <w:color w:val="000000" w:themeColor="text1"/>
          <w:sz w:val="24"/>
          <w:szCs w:val="24"/>
          <w:rtl/>
        </w:rPr>
        <w:t xml:space="preserve">מה מחייב ההיגיון. </w:t>
      </w:r>
      <w:r w:rsidR="00D13CBD">
        <w:rPr>
          <w:rFonts w:ascii="David" w:hAnsi="David" w:cs="David" w:hint="cs"/>
          <w:color w:val="000000" w:themeColor="text1"/>
          <w:sz w:val="24"/>
          <w:szCs w:val="24"/>
          <w:rtl/>
        </w:rPr>
        <w:t>יכולה להיות יותר מאפשרות אחת נכונה.</w:t>
      </w:r>
    </w:p>
    <w:p w14:paraId="1C3F7422" w14:textId="77777777" w:rsidR="009A6F25" w:rsidRDefault="009A6F25" w:rsidP="00A57342">
      <w:pPr>
        <w:tabs>
          <w:tab w:val="left" w:pos="998"/>
        </w:tabs>
        <w:jc w:val="both"/>
        <w:rPr>
          <w:rFonts w:ascii="David" w:hAnsi="David" w:cs="David"/>
          <w:b/>
          <w:bCs/>
          <w:color w:val="FF0000"/>
          <w:sz w:val="24"/>
          <w:szCs w:val="24"/>
          <w:rtl/>
        </w:rPr>
      </w:pPr>
    </w:p>
    <w:p w14:paraId="61AB8C22" w14:textId="325C5BED" w:rsidR="0058760A" w:rsidRDefault="00D13CBD" w:rsidP="00A57342">
      <w:pPr>
        <w:tabs>
          <w:tab w:val="left" w:pos="998"/>
        </w:tabs>
        <w:jc w:val="both"/>
        <w:rPr>
          <w:rFonts w:ascii="David" w:hAnsi="David" w:cs="David"/>
          <w:color w:val="000000" w:themeColor="text1"/>
          <w:sz w:val="24"/>
          <w:szCs w:val="24"/>
          <w:rtl/>
        </w:rPr>
      </w:pPr>
      <w:bookmarkStart w:id="149" w:name="_Hlk107776441"/>
      <w:r w:rsidRPr="000609EE">
        <w:rPr>
          <w:rFonts w:ascii="David" w:hAnsi="David" w:cs="David" w:hint="cs"/>
          <w:b/>
          <w:bCs/>
          <w:color w:val="FF0000"/>
          <w:sz w:val="24"/>
          <w:szCs w:val="24"/>
          <w:rtl/>
        </w:rPr>
        <w:t>לדוגמה</w:t>
      </w:r>
      <w:r>
        <w:rPr>
          <w:rFonts w:ascii="David" w:hAnsi="David" w:cs="David" w:hint="cs"/>
          <w:color w:val="000000" w:themeColor="text1"/>
          <w:sz w:val="24"/>
          <w:szCs w:val="24"/>
          <w:rtl/>
        </w:rPr>
        <w:t xml:space="preserve">: </w:t>
      </w:r>
      <w:r w:rsidRPr="00D13CBD">
        <w:rPr>
          <w:rFonts w:ascii="David" w:hAnsi="David" w:cs="David" w:hint="cs"/>
          <w:b/>
          <w:bCs/>
          <w:color w:val="000000" w:themeColor="text1"/>
          <w:sz w:val="24"/>
          <w:szCs w:val="24"/>
          <w:u w:val="single"/>
          <w:rtl/>
        </w:rPr>
        <w:t>חוק החולה הנוטה למות</w:t>
      </w:r>
      <w:bookmarkEnd w:id="149"/>
      <w:r>
        <w:rPr>
          <w:rFonts w:ascii="David" w:hAnsi="David" w:cs="David" w:hint="cs"/>
          <w:color w:val="000000" w:themeColor="text1"/>
          <w:sz w:val="24"/>
          <w:szCs w:val="24"/>
          <w:rtl/>
        </w:rPr>
        <w:t xml:space="preserve">- החוק </w:t>
      </w:r>
      <w:bookmarkStart w:id="150" w:name="_Hlk107776465"/>
      <w:r>
        <w:rPr>
          <w:rFonts w:ascii="David" w:hAnsi="David" w:cs="David" w:hint="cs"/>
          <w:color w:val="000000" w:themeColor="text1"/>
          <w:sz w:val="24"/>
          <w:szCs w:val="24"/>
          <w:rtl/>
        </w:rPr>
        <w:t xml:space="preserve">מגדיר חולה הנוטה למות= אדם שגם אם יינתן לו טיפול רפואי הוא לא יאריך ימים מעבר ל-6 חודשים. </w:t>
      </w:r>
      <w:bookmarkEnd w:id="150"/>
      <w:r>
        <w:rPr>
          <w:rFonts w:ascii="David" w:hAnsi="David" w:cs="David" w:hint="cs"/>
          <w:color w:val="000000" w:themeColor="text1"/>
          <w:sz w:val="24"/>
          <w:szCs w:val="24"/>
          <w:rtl/>
        </w:rPr>
        <w:t xml:space="preserve">החוק קובע הסדרים איך לטפל. החוק חוקק ב-2006 ועלתה שאלה של המתות חסד וניתוק ממכשירים. </w:t>
      </w:r>
      <w:bookmarkStart w:id="151" w:name="_Hlk107776476"/>
      <w:r>
        <w:rPr>
          <w:rFonts w:ascii="David" w:hAnsi="David" w:cs="David" w:hint="cs"/>
          <w:color w:val="000000" w:themeColor="text1"/>
          <w:sz w:val="24"/>
          <w:szCs w:val="24"/>
          <w:rtl/>
        </w:rPr>
        <w:t xml:space="preserve">בתי חולים התירו לנתק ממכשירים חולה סופני אבל לא המתת חסד אקטיבית </w:t>
      </w:r>
      <w:bookmarkEnd w:id="151"/>
      <w:r>
        <w:rPr>
          <w:rFonts w:ascii="David" w:hAnsi="David" w:cs="David" w:hint="cs"/>
          <w:color w:val="000000" w:themeColor="text1"/>
          <w:sz w:val="24"/>
          <w:szCs w:val="24"/>
          <w:rtl/>
        </w:rPr>
        <w:t>[</w:t>
      </w:r>
      <w:bookmarkStart w:id="152" w:name="_Hlk107776494"/>
      <w:r>
        <w:rPr>
          <w:rFonts w:ascii="David" w:hAnsi="David" w:cs="David" w:hint="cs"/>
          <w:color w:val="000000" w:themeColor="text1"/>
          <w:sz w:val="24"/>
          <w:szCs w:val="24"/>
          <w:rtl/>
        </w:rPr>
        <w:t xml:space="preserve">למשל להרוג מתרופה]. </w:t>
      </w:r>
      <w:bookmarkEnd w:id="152"/>
      <w:r w:rsidR="000609EE">
        <w:rPr>
          <w:rFonts w:ascii="David" w:hAnsi="David" w:cs="David" w:hint="cs"/>
          <w:color w:val="000000" w:themeColor="text1"/>
          <w:sz w:val="24"/>
          <w:szCs w:val="24"/>
          <w:rtl/>
        </w:rPr>
        <w:t xml:space="preserve">בניתוק ממכשירים- אני מחזיר את החולה למצב הטבעי. </w:t>
      </w:r>
      <w:r w:rsidR="0058760A">
        <w:rPr>
          <w:rFonts w:ascii="David" w:hAnsi="David" w:cs="David" w:hint="cs"/>
          <w:color w:val="000000" w:themeColor="text1"/>
          <w:sz w:val="24"/>
          <w:szCs w:val="24"/>
          <w:rtl/>
        </w:rPr>
        <w:t>משאירים לטבע לעשות את שלו. יכול להיות שבעקבות הניתוק הוא ימות כעבור כמה שעות. יש שאלה בחוק מה צריך לעשות במצב כזה.</w:t>
      </w:r>
    </w:p>
    <w:p w14:paraId="16D5DAD2" w14:textId="2A8F1A65" w:rsidR="0058760A" w:rsidRDefault="0058760A" w:rsidP="00D13CBD">
      <w:pPr>
        <w:tabs>
          <w:tab w:val="left" w:pos="998"/>
        </w:tabs>
        <w:jc w:val="both"/>
        <w:rPr>
          <w:rFonts w:ascii="David" w:hAnsi="David" w:cs="David"/>
          <w:color w:val="000000" w:themeColor="text1"/>
          <w:sz w:val="24"/>
          <w:szCs w:val="24"/>
          <w:rtl/>
        </w:rPr>
      </w:pPr>
      <w:r w:rsidRPr="00A57342">
        <w:rPr>
          <w:rFonts w:ascii="David" w:hAnsi="David" w:cs="David" w:hint="cs"/>
          <w:b/>
          <w:bCs/>
          <w:color w:val="000000" w:themeColor="text1"/>
          <w:sz w:val="24"/>
          <w:szCs w:val="24"/>
          <w:rtl/>
        </w:rPr>
        <w:t>לפני שנקבע החוק, בתי משפט התירו</w:t>
      </w:r>
      <w:r w:rsidR="00A57342" w:rsidRPr="00A57342">
        <w:rPr>
          <w:rFonts w:ascii="David" w:hAnsi="David" w:cs="David" w:hint="cs"/>
          <w:b/>
          <w:bCs/>
          <w:color w:val="000000" w:themeColor="text1"/>
          <w:sz w:val="24"/>
          <w:szCs w:val="24"/>
          <w:rtl/>
        </w:rPr>
        <w:t xml:space="preserve"> לנתק מכשירים</w:t>
      </w:r>
      <w:r w:rsidR="00A57342">
        <w:rPr>
          <w:rFonts w:ascii="David" w:hAnsi="David" w:cs="David" w:hint="cs"/>
          <w:color w:val="000000" w:themeColor="text1"/>
          <w:sz w:val="24"/>
          <w:szCs w:val="24"/>
          <w:rtl/>
        </w:rPr>
        <w:t xml:space="preserve">. </w:t>
      </w:r>
      <w:r w:rsidR="00A57342" w:rsidRPr="00A57342">
        <w:rPr>
          <w:rFonts w:ascii="David" w:hAnsi="David" w:cs="David" w:hint="cs"/>
          <w:b/>
          <w:bCs/>
          <w:color w:val="000000" w:themeColor="text1"/>
          <w:sz w:val="24"/>
          <w:szCs w:val="24"/>
          <w:rtl/>
        </w:rPr>
        <w:t>המחוקק החליט להסדיר את העניין</w:t>
      </w:r>
      <w:r w:rsidR="00A57342">
        <w:rPr>
          <w:rFonts w:ascii="David" w:hAnsi="David" w:cs="David" w:hint="cs"/>
          <w:color w:val="000000" w:themeColor="text1"/>
          <w:sz w:val="24"/>
          <w:szCs w:val="24"/>
          <w:rtl/>
        </w:rPr>
        <w:t xml:space="preserve">. </w:t>
      </w:r>
      <w:r>
        <w:rPr>
          <w:rFonts w:ascii="David" w:hAnsi="David" w:cs="David" w:hint="cs"/>
          <w:color w:val="000000" w:themeColor="text1"/>
          <w:sz w:val="24"/>
          <w:szCs w:val="24"/>
          <w:rtl/>
        </w:rPr>
        <w:t xml:space="preserve"> </w:t>
      </w:r>
    </w:p>
    <w:p w14:paraId="1ADC9EC1" w14:textId="4A915F6D" w:rsidR="0058760A" w:rsidRDefault="0058760A" w:rsidP="00A436E0">
      <w:pPr>
        <w:pStyle w:val="a7"/>
        <w:numPr>
          <w:ilvl w:val="0"/>
          <w:numId w:val="246"/>
        </w:numPr>
        <w:tabs>
          <w:tab w:val="left" w:pos="998"/>
        </w:tabs>
        <w:jc w:val="both"/>
        <w:rPr>
          <w:rFonts w:ascii="David" w:hAnsi="David" w:cs="David"/>
          <w:color w:val="000000" w:themeColor="text1"/>
          <w:sz w:val="24"/>
          <w:szCs w:val="24"/>
        </w:rPr>
      </w:pPr>
      <w:bookmarkStart w:id="153" w:name="_Hlk107776528"/>
      <w:r w:rsidRPr="004C69F3">
        <w:rPr>
          <w:rFonts w:ascii="David" w:hAnsi="David" w:cs="David" w:hint="cs"/>
          <w:color w:val="000000" w:themeColor="text1"/>
          <w:sz w:val="24"/>
          <w:szCs w:val="24"/>
          <w:shd w:val="clear" w:color="auto" w:fill="FFFFCC"/>
          <w:rtl/>
        </w:rPr>
        <w:t>סעיף 21- "</w:t>
      </w:r>
      <w:r w:rsidRPr="004C69F3">
        <w:rPr>
          <w:rFonts w:ascii="David" w:hAnsi="David" w:cs="David" w:hint="cs"/>
          <w:color w:val="4472C4" w:themeColor="accent1"/>
          <w:sz w:val="24"/>
          <w:szCs w:val="24"/>
          <w:shd w:val="clear" w:color="auto" w:fill="FFFFCC"/>
          <w:rtl/>
        </w:rPr>
        <w:t xml:space="preserve">אין בהוראות חוק זה כדי להתיר </w:t>
      </w:r>
      <w:r w:rsidR="00A57342" w:rsidRPr="004C69F3">
        <w:rPr>
          <w:rFonts w:ascii="David" w:hAnsi="David" w:cs="David" w:hint="cs"/>
          <w:color w:val="4472C4" w:themeColor="accent1"/>
          <w:sz w:val="24"/>
          <w:szCs w:val="24"/>
          <w:shd w:val="clear" w:color="auto" w:fill="FFFFCC"/>
          <w:rtl/>
        </w:rPr>
        <w:t>הפסקת טיפול רפואי רציף בחולה הנוטה למות, העלולה להביא למותו, בין שהוא בעל כשרות ובין אם לאו</w:t>
      </w:r>
      <w:r w:rsidR="00A57342" w:rsidRPr="004C69F3">
        <w:rPr>
          <w:rFonts w:ascii="David" w:hAnsi="David" w:cs="David" w:hint="cs"/>
          <w:color w:val="000000" w:themeColor="text1"/>
          <w:sz w:val="24"/>
          <w:szCs w:val="24"/>
          <w:shd w:val="clear" w:color="auto" w:fill="FFFFCC"/>
          <w:rtl/>
        </w:rPr>
        <w:t>".</w:t>
      </w:r>
      <w:r w:rsidR="00A57342" w:rsidRPr="002338E4">
        <w:rPr>
          <w:rFonts w:ascii="David" w:hAnsi="David" w:cs="David" w:hint="cs"/>
          <w:color w:val="000000" w:themeColor="text1"/>
          <w:sz w:val="24"/>
          <w:szCs w:val="24"/>
          <w:rtl/>
        </w:rPr>
        <w:t xml:space="preserve"> </w:t>
      </w:r>
      <w:bookmarkEnd w:id="153"/>
      <w:r w:rsidR="002338E4">
        <w:rPr>
          <w:rFonts w:ascii="David" w:hAnsi="David" w:cs="David" w:hint="cs"/>
          <w:color w:val="000000" w:themeColor="text1"/>
          <w:sz w:val="24"/>
          <w:szCs w:val="24"/>
          <w:rtl/>
        </w:rPr>
        <w:t xml:space="preserve">החוק אסר על ניתוק ממכשירים, ממכונת הנשמה, חולה הנוטה למות. החוק מעורר שאלה מעניינת. </w:t>
      </w:r>
    </w:p>
    <w:p w14:paraId="6D317952" w14:textId="69B40BF6" w:rsidR="00AF27A6" w:rsidRDefault="002338E4" w:rsidP="00A436E0">
      <w:pPr>
        <w:pStyle w:val="a7"/>
        <w:numPr>
          <w:ilvl w:val="0"/>
          <w:numId w:val="246"/>
        </w:numPr>
        <w:tabs>
          <w:tab w:val="left" w:pos="998"/>
        </w:tabs>
        <w:jc w:val="both"/>
        <w:rPr>
          <w:rFonts w:ascii="David" w:hAnsi="David" w:cs="David"/>
          <w:color w:val="000000" w:themeColor="text1"/>
          <w:sz w:val="24"/>
          <w:szCs w:val="24"/>
        </w:rPr>
      </w:pPr>
      <w:r w:rsidRPr="004C69F3">
        <w:rPr>
          <w:rFonts w:ascii="David" w:hAnsi="David" w:cs="David" w:hint="cs"/>
          <w:color w:val="000000" w:themeColor="text1"/>
          <w:sz w:val="24"/>
          <w:szCs w:val="24"/>
          <w:shd w:val="clear" w:color="auto" w:fill="FFFFCC"/>
          <w:rtl/>
        </w:rPr>
        <w:t>מה דינו של חולה במחלה חשוכת מרפא (כרונית) שאינו נוטה למות?</w:t>
      </w:r>
      <w:r>
        <w:rPr>
          <w:rFonts w:ascii="David" w:hAnsi="David" w:cs="David" w:hint="cs"/>
          <w:color w:val="000000" w:themeColor="text1"/>
          <w:sz w:val="24"/>
          <w:szCs w:val="24"/>
          <w:rtl/>
        </w:rPr>
        <w:t xml:space="preserve"> </w:t>
      </w:r>
      <w:r w:rsidR="004C69F3">
        <w:rPr>
          <w:rFonts w:ascii="David" w:hAnsi="David" w:cs="David" w:hint="cs"/>
          <w:color w:val="000000" w:themeColor="text1"/>
          <w:sz w:val="24"/>
          <w:szCs w:val="24"/>
          <w:rtl/>
        </w:rPr>
        <w:t>-</w:t>
      </w:r>
      <w:r w:rsidR="008C5B29" w:rsidRPr="004C69F3">
        <w:rPr>
          <w:rFonts w:ascii="David" w:hAnsi="David" w:cs="David" w:hint="cs"/>
          <w:color w:val="FF0000"/>
          <w:sz w:val="24"/>
          <w:szCs w:val="24"/>
          <w:rtl/>
        </w:rPr>
        <w:t>למשל</w:t>
      </w:r>
      <w:r w:rsidR="008C5B29">
        <w:rPr>
          <w:rFonts w:ascii="David" w:hAnsi="David" w:cs="David" w:hint="cs"/>
          <w:color w:val="000000" w:themeColor="text1"/>
          <w:sz w:val="24"/>
          <w:szCs w:val="24"/>
          <w:rtl/>
        </w:rPr>
        <w:t xml:space="preserve">, חולה </w:t>
      </w:r>
      <w:r w:rsidR="008C5B29">
        <w:rPr>
          <w:rFonts w:ascii="David" w:hAnsi="David" w:cs="David" w:hint="cs"/>
          <w:color w:val="000000" w:themeColor="text1"/>
          <w:sz w:val="24"/>
          <w:szCs w:val="24"/>
        </w:rPr>
        <w:t>ALS</w:t>
      </w:r>
      <w:r w:rsidR="008C5B29">
        <w:rPr>
          <w:rFonts w:ascii="David" w:hAnsi="David" w:cs="David" w:hint="cs"/>
          <w:color w:val="000000" w:themeColor="text1"/>
          <w:sz w:val="24"/>
          <w:szCs w:val="24"/>
          <w:rtl/>
        </w:rPr>
        <w:t xml:space="preserve"> שיכול לחיות 10-20 שנים והנושא שלו לא הוסדר. איך נפרש את החסר הזה? זה חסר מכוון ע"י המחוקק. הוא לא הסדיר מה המצב של חולים אחרים. </w:t>
      </w:r>
    </w:p>
    <w:p w14:paraId="0BF50D79" w14:textId="5A43917E" w:rsidR="002338E4" w:rsidRDefault="00AF27A6" w:rsidP="00A436E0">
      <w:pPr>
        <w:pStyle w:val="a7"/>
        <w:numPr>
          <w:ilvl w:val="0"/>
          <w:numId w:val="246"/>
        </w:numPr>
        <w:tabs>
          <w:tab w:val="left" w:pos="998"/>
        </w:tabs>
        <w:jc w:val="both"/>
        <w:rPr>
          <w:rFonts w:ascii="David" w:hAnsi="David" w:cs="David"/>
          <w:color w:val="000000" w:themeColor="text1"/>
          <w:sz w:val="24"/>
          <w:szCs w:val="24"/>
        </w:rPr>
      </w:pPr>
      <w:r w:rsidRPr="009C137F">
        <w:rPr>
          <w:rFonts w:ascii="David" w:hAnsi="David" w:cs="David" w:hint="cs"/>
          <w:color w:val="000000" w:themeColor="text1"/>
          <w:sz w:val="24"/>
          <w:szCs w:val="24"/>
          <w:u w:val="single"/>
          <w:shd w:val="clear" w:color="auto" w:fill="FFFFCC"/>
          <w:rtl/>
        </w:rPr>
        <w:t>אפשרויות</w:t>
      </w:r>
      <w:r>
        <w:rPr>
          <w:rFonts w:ascii="David" w:hAnsi="David" w:cs="David" w:hint="cs"/>
          <w:color w:val="000000" w:themeColor="text1"/>
          <w:sz w:val="24"/>
          <w:szCs w:val="24"/>
          <w:rtl/>
        </w:rPr>
        <w:t>:</w:t>
      </w:r>
    </w:p>
    <w:p w14:paraId="651463BF" w14:textId="6BCB9442" w:rsidR="00AF27A6" w:rsidRDefault="00AF27A6" w:rsidP="00A436E0">
      <w:pPr>
        <w:pStyle w:val="a7"/>
        <w:numPr>
          <w:ilvl w:val="0"/>
          <w:numId w:val="247"/>
        </w:numPr>
        <w:tabs>
          <w:tab w:val="left" w:pos="998"/>
        </w:tabs>
        <w:jc w:val="both"/>
        <w:rPr>
          <w:rFonts w:ascii="David" w:hAnsi="David" w:cs="David"/>
          <w:color w:val="000000" w:themeColor="text1"/>
          <w:sz w:val="24"/>
          <w:szCs w:val="24"/>
        </w:rPr>
      </w:pPr>
      <w:r>
        <w:rPr>
          <w:rFonts w:ascii="David" w:hAnsi="David" w:cs="David" w:hint="cs"/>
          <w:color w:val="000000" w:themeColor="text1"/>
          <w:sz w:val="24"/>
          <w:szCs w:val="24"/>
          <w:rtl/>
        </w:rPr>
        <w:t xml:space="preserve">מה שלא הוסדר בפירוש נשאר במתכונת הקודמת: לגבי חולה שאינו נוטה למות נשאר ההסדר הקודם (מותר לנתק). </w:t>
      </w:r>
      <w:r w:rsidRPr="00AF27A6">
        <w:rPr>
          <w:rFonts w:ascii="David" w:hAnsi="David" w:cs="David"/>
          <w:color w:val="000000" w:themeColor="text1"/>
          <w:sz w:val="24"/>
          <w:szCs w:val="24"/>
        </w:rPr>
        <w:sym w:font="Wingdings" w:char="F0DF"/>
      </w:r>
      <w:r>
        <w:rPr>
          <w:rFonts w:ascii="David" w:hAnsi="David" w:cs="David" w:hint="cs"/>
          <w:color w:val="000000" w:themeColor="text1"/>
          <w:sz w:val="24"/>
          <w:szCs w:val="24"/>
          <w:rtl/>
        </w:rPr>
        <w:t xml:space="preserve"> אם זו האפשרות, אולי זה יהיה מותר. </w:t>
      </w:r>
    </w:p>
    <w:p w14:paraId="32E4C3A2" w14:textId="40C54AB7" w:rsidR="00AF27A6" w:rsidRDefault="00AF27A6" w:rsidP="00A436E0">
      <w:pPr>
        <w:pStyle w:val="a7"/>
        <w:numPr>
          <w:ilvl w:val="0"/>
          <w:numId w:val="247"/>
        </w:numPr>
        <w:tabs>
          <w:tab w:val="left" w:pos="998"/>
        </w:tabs>
        <w:jc w:val="both"/>
        <w:rPr>
          <w:rFonts w:ascii="David" w:hAnsi="David" w:cs="David"/>
          <w:color w:val="000000" w:themeColor="text1"/>
          <w:sz w:val="24"/>
          <w:szCs w:val="24"/>
        </w:rPr>
      </w:pPr>
      <w:r>
        <w:rPr>
          <w:rFonts w:ascii="David" w:hAnsi="David" w:cs="David" w:hint="cs"/>
          <w:color w:val="000000" w:themeColor="text1"/>
          <w:sz w:val="24"/>
          <w:szCs w:val="24"/>
          <w:rtl/>
        </w:rPr>
        <w:t>הסדר שלילי: החוק הזה מתיר לנתק אותו. [אפשרות חריגה].</w:t>
      </w:r>
    </w:p>
    <w:p w14:paraId="4E22E9F5" w14:textId="02D924A7" w:rsidR="00AF27A6" w:rsidRDefault="00AF27A6" w:rsidP="00A436E0">
      <w:pPr>
        <w:pStyle w:val="a7"/>
        <w:numPr>
          <w:ilvl w:val="0"/>
          <w:numId w:val="247"/>
        </w:numPr>
        <w:tabs>
          <w:tab w:val="left" w:pos="998"/>
        </w:tabs>
        <w:jc w:val="both"/>
        <w:rPr>
          <w:rFonts w:ascii="David" w:hAnsi="David" w:cs="David"/>
          <w:color w:val="000000" w:themeColor="text1"/>
          <w:sz w:val="24"/>
          <w:szCs w:val="24"/>
        </w:rPr>
      </w:pPr>
      <w:r>
        <w:rPr>
          <w:rFonts w:ascii="David" w:hAnsi="David" w:cs="David" w:hint="cs"/>
          <w:color w:val="000000" w:themeColor="text1"/>
          <w:sz w:val="24"/>
          <w:szCs w:val="24"/>
          <w:rtl/>
        </w:rPr>
        <w:t xml:space="preserve">מה שלא הוסדר בפירוש הוסדר במשתמע: ניתן להסיק (בדרך קל וחומר) שגם חולה כזה אין לנתק ממכשירים. </w:t>
      </w:r>
    </w:p>
    <w:p w14:paraId="316EFCA0" w14:textId="77777777" w:rsidR="008E503A" w:rsidRDefault="008E503A" w:rsidP="00A436E0">
      <w:pPr>
        <w:pStyle w:val="a7"/>
        <w:numPr>
          <w:ilvl w:val="0"/>
          <w:numId w:val="247"/>
        </w:numPr>
        <w:tabs>
          <w:tab w:val="left" w:pos="998"/>
        </w:tabs>
        <w:jc w:val="both"/>
        <w:rPr>
          <w:rFonts w:ascii="David" w:hAnsi="David" w:cs="David"/>
          <w:color w:val="000000" w:themeColor="text1"/>
          <w:sz w:val="24"/>
          <w:szCs w:val="24"/>
        </w:rPr>
      </w:pPr>
      <w:r>
        <w:rPr>
          <w:rFonts w:ascii="David" w:hAnsi="David" w:cs="David" w:hint="cs"/>
          <w:color w:val="000000" w:themeColor="text1"/>
          <w:sz w:val="24"/>
          <w:szCs w:val="24"/>
          <w:rtl/>
        </w:rPr>
        <w:t>הסדר טעון השלמה. -במקרה הזו האופציה הזו פחות סבירה. אין פה לבנה חסרה. המחוקק הסדיר חוק לחולה הנוטה למות אבל לא נתן הסדר מקיף לכל העניין.</w:t>
      </w:r>
    </w:p>
    <w:p w14:paraId="2929802C" w14:textId="4AB88ECE" w:rsidR="00AF27A6" w:rsidRDefault="00AF27A6" w:rsidP="00111A09">
      <w:pPr>
        <w:tabs>
          <w:tab w:val="left" w:pos="998"/>
        </w:tabs>
        <w:jc w:val="both"/>
        <w:rPr>
          <w:rFonts w:ascii="David" w:hAnsi="David" w:cs="David"/>
          <w:color w:val="000000" w:themeColor="text1"/>
          <w:sz w:val="24"/>
          <w:szCs w:val="24"/>
          <w:rtl/>
        </w:rPr>
      </w:pPr>
      <w:r w:rsidRPr="00F029DD">
        <w:rPr>
          <w:rFonts w:ascii="David" w:hAnsi="David" w:cs="David" w:hint="cs"/>
          <w:b/>
          <w:bCs/>
          <w:color w:val="000000" w:themeColor="text1"/>
          <w:sz w:val="24"/>
          <w:szCs w:val="24"/>
          <w:rtl/>
        </w:rPr>
        <w:t>התקבלה לבסוף אפשרות ג'</w:t>
      </w:r>
      <w:r w:rsidRPr="008E503A">
        <w:rPr>
          <w:rFonts w:ascii="David" w:hAnsi="David" w:cs="David" w:hint="cs"/>
          <w:color w:val="000000" w:themeColor="text1"/>
          <w:sz w:val="24"/>
          <w:szCs w:val="24"/>
          <w:rtl/>
        </w:rPr>
        <w:t xml:space="preserve">. </w:t>
      </w:r>
      <w:r w:rsidRPr="00F029DD">
        <w:rPr>
          <w:rFonts w:ascii="David" w:hAnsi="David" w:cs="David" w:hint="cs"/>
          <w:color w:val="000000" w:themeColor="text1"/>
          <w:sz w:val="24"/>
          <w:szCs w:val="24"/>
          <w:u w:val="single"/>
          <w:rtl/>
        </w:rPr>
        <w:t>הייתה החלטה של ביהמ"ש מחוזי שהלכה בדרך א'</w:t>
      </w:r>
      <w:r w:rsidRPr="008E503A">
        <w:rPr>
          <w:rFonts w:ascii="David" w:hAnsi="David" w:cs="David" w:hint="cs"/>
          <w:color w:val="000000" w:themeColor="text1"/>
          <w:sz w:val="24"/>
          <w:szCs w:val="24"/>
          <w:rtl/>
        </w:rPr>
        <w:t xml:space="preserve">. </w:t>
      </w:r>
      <w:r w:rsidR="008A086B" w:rsidRPr="008E503A">
        <w:rPr>
          <w:rFonts w:ascii="David" w:hAnsi="David" w:cs="David" w:hint="cs"/>
          <w:color w:val="000000" w:themeColor="text1"/>
          <w:sz w:val="24"/>
          <w:szCs w:val="24"/>
          <w:rtl/>
        </w:rPr>
        <w:t xml:space="preserve">כיבדו את בקשת החולים שלא להיות מחוברים למכונת הנשמה. הם בהכרה מלאה ויש להם אוטונומיה לדרוש זאת. </w:t>
      </w:r>
      <w:r w:rsidR="004C69F3" w:rsidRPr="008E503A">
        <w:rPr>
          <w:rFonts w:ascii="David" w:hAnsi="David" w:cs="David" w:hint="cs"/>
          <w:color w:val="000000" w:themeColor="text1"/>
          <w:sz w:val="24"/>
          <w:szCs w:val="24"/>
          <w:rtl/>
        </w:rPr>
        <w:t>ביהמ"ש נאחז באופציה הראשונה ואמר שהאיסור לא חל עליהם. נחזור למצב של ההיתר. אח"כ היועמ"ש לממשלה הופיע בפסק דין אחר וטען את טענה ג'. לא מתקבל על הדעת. אם המחוקק מתנגד לניתוק ממכשירים במקרה של חולה הנוטה למות</w:t>
      </w:r>
      <w:r w:rsidR="00712BB0">
        <w:rPr>
          <w:rFonts w:ascii="David" w:hAnsi="David" w:cs="David" w:hint="cs"/>
          <w:color w:val="000000" w:themeColor="text1"/>
          <w:sz w:val="24"/>
          <w:szCs w:val="24"/>
          <w:rtl/>
        </w:rPr>
        <w:t xml:space="preserve"> [מת תוך 6 חודשים]</w:t>
      </w:r>
      <w:r w:rsidR="004C69F3" w:rsidRPr="008E503A">
        <w:rPr>
          <w:rFonts w:ascii="David" w:hAnsi="David" w:cs="David" w:hint="cs"/>
          <w:color w:val="000000" w:themeColor="text1"/>
          <w:sz w:val="24"/>
          <w:szCs w:val="24"/>
          <w:rtl/>
        </w:rPr>
        <w:t xml:space="preserve"> על אחת כמה וכמה שהוא מתנגד לחולה שעתיד למות בעוד מספר שנים.</w:t>
      </w:r>
    </w:p>
    <w:p w14:paraId="549D59F3" w14:textId="3D7CB9C5" w:rsidR="00712BB0" w:rsidRDefault="00712BB0" w:rsidP="00111A09">
      <w:pPr>
        <w:tabs>
          <w:tab w:val="left" w:pos="998"/>
        </w:tabs>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ג' חזק יותר. אם נכניס שיקולים אחרים אולי יש מקום לא'. </w:t>
      </w:r>
    </w:p>
    <w:p w14:paraId="27311F0A" w14:textId="1A473143" w:rsidR="00712BB0" w:rsidRPr="003D71B8" w:rsidRDefault="00712BB0" w:rsidP="00A436E0">
      <w:pPr>
        <w:pStyle w:val="a7"/>
        <w:numPr>
          <w:ilvl w:val="0"/>
          <w:numId w:val="213"/>
        </w:numPr>
        <w:tabs>
          <w:tab w:val="left" w:pos="998"/>
        </w:tabs>
        <w:jc w:val="both"/>
        <w:rPr>
          <w:rFonts w:ascii="David" w:hAnsi="David" w:cs="David"/>
          <w:color w:val="000000" w:themeColor="text1"/>
          <w:sz w:val="24"/>
          <w:szCs w:val="24"/>
          <w:rtl/>
        </w:rPr>
      </w:pPr>
      <w:bookmarkStart w:id="154" w:name="_Hlk107776701"/>
      <w:r w:rsidRPr="003D71B8">
        <w:rPr>
          <w:rFonts w:ascii="David" w:hAnsi="David" w:cs="David" w:hint="cs"/>
          <w:color w:val="000000" w:themeColor="text1"/>
          <w:sz w:val="24"/>
          <w:szCs w:val="24"/>
          <w:highlight w:val="yellow"/>
          <w:rtl/>
        </w:rPr>
        <w:t>בכל פעם שיש חסר</w:t>
      </w:r>
      <w:r w:rsidR="003D71B8" w:rsidRPr="003D71B8">
        <w:rPr>
          <w:rFonts w:ascii="David" w:hAnsi="David" w:cs="David" w:hint="cs"/>
          <w:color w:val="000000" w:themeColor="text1"/>
          <w:sz w:val="24"/>
          <w:szCs w:val="24"/>
          <w:highlight w:val="yellow"/>
          <w:rtl/>
        </w:rPr>
        <w:t xml:space="preserve"> [רחב או לקונה]</w:t>
      </w:r>
      <w:r w:rsidRPr="003D71B8">
        <w:rPr>
          <w:rFonts w:ascii="David" w:hAnsi="David" w:cs="David" w:hint="cs"/>
          <w:color w:val="000000" w:themeColor="text1"/>
          <w:sz w:val="24"/>
          <w:szCs w:val="24"/>
          <w:highlight w:val="yellow"/>
          <w:rtl/>
        </w:rPr>
        <w:t xml:space="preserve"> צריך לשקול את 4 האפשרויות הללו, והשקילה היא שקילה שקשורה להבנת הטעם [מהותית] ולא פורמלית</w:t>
      </w:r>
      <w:r w:rsidRPr="003D71B8">
        <w:rPr>
          <w:rFonts w:ascii="David" w:hAnsi="David" w:cs="David" w:hint="cs"/>
          <w:color w:val="000000" w:themeColor="text1"/>
          <w:sz w:val="24"/>
          <w:szCs w:val="24"/>
          <w:rtl/>
        </w:rPr>
        <w:t>.</w:t>
      </w:r>
    </w:p>
    <w:bookmarkEnd w:id="154"/>
    <w:p w14:paraId="00A61785" w14:textId="77777777" w:rsidR="00712BB0" w:rsidRDefault="00712BB0" w:rsidP="008E503A">
      <w:pPr>
        <w:tabs>
          <w:tab w:val="left" w:pos="998"/>
        </w:tabs>
        <w:ind w:left="360"/>
        <w:jc w:val="both"/>
        <w:rPr>
          <w:rFonts w:ascii="David" w:hAnsi="David" w:cs="David"/>
          <w:color w:val="000000" w:themeColor="text1"/>
          <w:sz w:val="24"/>
          <w:szCs w:val="24"/>
          <w:rtl/>
        </w:rPr>
      </w:pPr>
    </w:p>
    <w:p w14:paraId="2EA471B9" w14:textId="68B58A58" w:rsidR="00984C52" w:rsidRDefault="00984C52" w:rsidP="00111A09">
      <w:pPr>
        <w:tabs>
          <w:tab w:val="left" w:pos="998"/>
        </w:tabs>
        <w:jc w:val="both"/>
        <w:rPr>
          <w:rFonts w:ascii="David" w:hAnsi="David" w:cs="David"/>
          <w:b/>
          <w:bCs/>
          <w:color w:val="000000" w:themeColor="text1"/>
          <w:sz w:val="24"/>
          <w:szCs w:val="24"/>
          <w:u w:val="single"/>
          <w:rtl/>
        </w:rPr>
      </w:pPr>
      <w:r w:rsidRPr="00BB5620">
        <w:rPr>
          <w:rFonts w:ascii="David" w:hAnsi="David" w:cs="David" w:hint="cs"/>
          <w:b/>
          <w:bCs/>
          <w:color w:val="FF0000"/>
          <w:sz w:val="24"/>
          <w:szCs w:val="24"/>
          <w:shd w:val="clear" w:color="auto" w:fill="FBE4D5" w:themeFill="accent2" w:themeFillTint="33"/>
          <w:rtl/>
        </w:rPr>
        <w:t>לדוגמה</w:t>
      </w:r>
      <w:r w:rsidRPr="00BB5620">
        <w:rPr>
          <w:rFonts w:ascii="David" w:hAnsi="David" w:cs="David" w:hint="cs"/>
          <w:color w:val="000000" w:themeColor="text1"/>
          <w:sz w:val="24"/>
          <w:szCs w:val="24"/>
          <w:shd w:val="clear" w:color="auto" w:fill="FBE4D5" w:themeFill="accent2" w:themeFillTint="33"/>
          <w:rtl/>
        </w:rPr>
        <w:t xml:space="preserve">: </w:t>
      </w:r>
      <w:r w:rsidRPr="00BB5620">
        <w:rPr>
          <w:rFonts w:ascii="David" w:hAnsi="David" w:cs="David" w:hint="cs"/>
          <w:b/>
          <w:bCs/>
          <w:color w:val="000000" w:themeColor="text1"/>
          <w:sz w:val="24"/>
          <w:szCs w:val="24"/>
          <w:u w:val="single"/>
          <w:shd w:val="clear" w:color="auto" w:fill="FBE4D5" w:themeFill="accent2" w:themeFillTint="33"/>
          <w:rtl/>
        </w:rPr>
        <w:t>שר שהוגש נגדו כתב אישום</w:t>
      </w:r>
    </w:p>
    <w:p w14:paraId="6580F5DD" w14:textId="77D624A1" w:rsidR="00984C52" w:rsidRPr="0097262D" w:rsidRDefault="00984C52" w:rsidP="0097262D">
      <w:pPr>
        <w:tabs>
          <w:tab w:val="left" w:pos="998"/>
        </w:tabs>
        <w:jc w:val="both"/>
        <w:rPr>
          <w:rFonts w:ascii="David" w:hAnsi="David" w:cs="David"/>
          <w:b/>
          <w:bCs/>
          <w:color w:val="000000" w:themeColor="text1"/>
          <w:sz w:val="24"/>
          <w:szCs w:val="24"/>
          <w:u w:val="single"/>
          <w:rtl/>
        </w:rPr>
      </w:pPr>
      <w:r w:rsidRPr="00984C52">
        <w:rPr>
          <w:rFonts w:ascii="David" w:hAnsi="David" w:cs="David" w:hint="cs"/>
          <w:b/>
          <w:bCs/>
          <w:color w:val="000000" w:themeColor="text1"/>
          <w:sz w:val="24"/>
          <w:szCs w:val="24"/>
          <w:u w:val="single"/>
          <w:rtl/>
        </w:rPr>
        <w:t>חוק יסוד הממשלה ס'23</w:t>
      </w:r>
      <w:r w:rsidR="0097262D" w:rsidRPr="0097262D">
        <w:rPr>
          <w:rFonts w:ascii="David" w:hAnsi="David" w:cs="David" w:hint="cs"/>
          <w:color w:val="000000" w:themeColor="text1"/>
          <w:sz w:val="24"/>
          <w:szCs w:val="24"/>
          <w:rtl/>
        </w:rPr>
        <w:t xml:space="preserve">- </w:t>
      </w:r>
      <w:r w:rsidRPr="0097262D">
        <w:rPr>
          <w:rFonts w:ascii="David" w:hAnsi="David" w:cs="David" w:hint="cs"/>
          <w:color w:val="4472C4" w:themeColor="accent1"/>
          <w:sz w:val="24"/>
          <w:szCs w:val="24"/>
          <w:rtl/>
        </w:rPr>
        <w:t>(</w:t>
      </w:r>
      <w:r w:rsidRPr="00D05623">
        <w:rPr>
          <w:rFonts w:ascii="David" w:hAnsi="David" w:cs="David" w:hint="cs"/>
          <w:color w:val="4472C4" w:themeColor="accent1"/>
          <w:sz w:val="24"/>
          <w:szCs w:val="24"/>
          <w:rtl/>
        </w:rPr>
        <w:t>ב</w:t>
      </w:r>
      <w:r w:rsidRPr="00984C52">
        <w:rPr>
          <w:rFonts w:ascii="David" w:hAnsi="David" w:cs="David" w:hint="cs"/>
          <w:color w:val="4472C4" w:themeColor="accent1"/>
          <w:sz w:val="24"/>
          <w:szCs w:val="24"/>
          <w:rtl/>
        </w:rPr>
        <w:t>) בית המשפט שהרשיע שר בעבירה, יקבע בפסק דינו אם יש באותה עבירה משום קלון; קבע בית המשפט כאמור, תיפסק כהונתו של השר ביום מתן פסק הדין</w:t>
      </w:r>
      <w:r w:rsidRPr="00984C52">
        <w:rPr>
          <w:rFonts w:ascii="David" w:hAnsi="David" w:cs="David" w:hint="cs"/>
          <w:color w:val="000000" w:themeColor="text1"/>
          <w:sz w:val="24"/>
          <w:szCs w:val="24"/>
          <w:rtl/>
        </w:rPr>
        <w:t xml:space="preserve">. </w:t>
      </w:r>
    </w:p>
    <w:p w14:paraId="02358D5C" w14:textId="20FB3843" w:rsidR="004C69F3" w:rsidRPr="009C137F" w:rsidRDefault="00984C52" w:rsidP="00A436E0">
      <w:pPr>
        <w:pStyle w:val="a7"/>
        <w:numPr>
          <w:ilvl w:val="0"/>
          <w:numId w:val="249"/>
        </w:numPr>
        <w:tabs>
          <w:tab w:val="left" w:pos="998"/>
        </w:tabs>
        <w:jc w:val="both"/>
        <w:rPr>
          <w:rFonts w:ascii="David" w:hAnsi="David" w:cs="David"/>
          <w:color w:val="000000" w:themeColor="text1"/>
          <w:sz w:val="24"/>
          <w:szCs w:val="24"/>
          <w:rtl/>
        </w:rPr>
      </w:pPr>
      <w:r w:rsidRPr="003D71B8">
        <w:rPr>
          <w:rFonts w:ascii="David" w:hAnsi="David" w:cs="David" w:hint="cs"/>
          <w:color w:val="000000" w:themeColor="text1"/>
          <w:sz w:val="24"/>
          <w:szCs w:val="24"/>
          <w:shd w:val="clear" w:color="auto" w:fill="FFFFCC"/>
          <w:rtl/>
        </w:rPr>
        <w:lastRenderedPageBreak/>
        <w:t xml:space="preserve">מה </w:t>
      </w:r>
      <w:r w:rsidR="009C137F" w:rsidRPr="003D71B8">
        <w:rPr>
          <w:rFonts w:ascii="David" w:hAnsi="David" w:cs="David" w:hint="cs"/>
          <w:color w:val="000000" w:themeColor="text1"/>
          <w:sz w:val="24"/>
          <w:szCs w:val="24"/>
          <w:shd w:val="clear" w:color="auto" w:fill="FFFFCC"/>
          <w:rtl/>
        </w:rPr>
        <w:t>דינו</w:t>
      </w:r>
      <w:r w:rsidRPr="003D71B8">
        <w:rPr>
          <w:rFonts w:ascii="David" w:hAnsi="David" w:cs="David" w:hint="cs"/>
          <w:color w:val="000000" w:themeColor="text1"/>
          <w:sz w:val="24"/>
          <w:szCs w:val="24"/>
          <w:shd w:val="clear" w:color="auto" w:fill="FFFFCC"/>
          <w:rtl/>
        </w:rPr>
        <w:t xml:space="preserve"> של שר </w:t>
      </w:r>
      <w:r w:rsidR="00FF7A71" w:rsidRPr="003D71B8">
        <w:rPr>
          <w:rFonts w:ascii="David" w:hAnsi="David" w:cs="David" w:hint="cs"/>
          <w:color w:val="000000" w:themeColor="text1"/>
          <w:sz w:val="24"/>
          <w:szCs w:val="24"/>
          <w:shd w:val="clear" w:color="auto" w:fill="FFFFCC"/>
          <w:rtl/>
        </w:rPr>
        <w:t>שלא נקבע כי יש בעבירה קלון?</w:t>
      </w:r>
    </w:p>
    <w:p w14:paraId="63CF74D0" w14:textId="1BDE109F" w:rsidR="00FF7A71" w:rsidRPr="009C137F" w:rsidRDefault="00FF7A71" w:rsidP="00A436E0">
      <w:pPr>
        <w:pStyle w:val="a7"/>
        <w:numPr>
          <w:ilvl w:val="0"/>
          <w:numId w:val="248"/>
        </w:numPr>
        <w:tabs>
          <w:tab w:val="left" w:pos="998"/>
        </w:tabs>
        <w:jc w:val="both"/>
        <w:rPr>
          <w:rFonts w:ascii="David" w:hAnsi="David" w:cs="David"/>
          <w:color w:val="000000" w:themeColor="text1"/>
          <w:sz w:val="24"/>
          <w:szCs w:val="24"/>
          <w:rtl/>
        </w:rPr>
      </w:pPr>
      <w:r w:rsidRPr="009C137F">
        <w:rPr>
          <w:rFonts w:ascii="David" w:hAnsi="David" w:cs="David" w:hint="cs"/>
          <w:color w:val="000000" w:themeColor="text1"/>
          <w:sz w:val="24"/>
          <w:szCs w:val="24"/>
          <w:shd w:val="clear" w:color="auto" w:fill="FFFFCC"/>
          <w:rtl/>
        </w:rPr>
        <w:t>הסדר שלילי</w:t>
      </w:r>
      <w:r w:rsidR="00111A09" w:rsidRPr="009C137F">
        <w:rPr>
          <w:rFonts w:ascii="David" w:hAnsi="David" w:cs="David" w:hint="cs"/>
          <w:color w:val="000000" w:themeColor="text1"/>
          <w:sz w:val="24"/>
          <w:szCs w:val="24"/>
          <w:shd w:val="clear" w:color="auto" w:fill="FFFFCC"/>
          <w:rtl/>
        </w:rPr>
        <w:t>: כהונתו לא תופסק</w:t>
      </w:r>
      <w:r w:rsidR="00111A09" w:rsidRPr="009C137F">
        <w:rPr>
          <w:rFonts w:ascii="David" w:hAnsi="David" w:cs="David" w:hint="cs"/>
          <w:color w:val="000000" w:themeColor="text1"/>
          <w:sz w:val="24"/>
          <w:szCs w:val="24"/>
          <w:rtl/>
        </w:rPr>
        <w:t>!</w:t>
      </w:r>
    </w:p>
    <w:p w14:paraId="4FBA964A" w14:textId="1037EA22" w:rsidR="00FF7A71" w:rsidRDefault="00FF7A71" w:rsidP="00AF27A6">
      <w:pPr>
        <w:tabs>
          <w:tab w:val="left" w:pos="998"/>
        </w:tabs>
        <w:jc w:val="both"/>
        <w:rPr>
          <w:rFonts w:ascii="David" w:hAnsi="David" w:cs="David"/>
          <w:color w:val="000000" w:themeColor="text1"/>
          <w:sz w:val="24"/>
          <w:szCs w:val="24"/>
          <w:rtl/>
        </w:rPr>
      </w:pPr>
      <w:r w:rsidRPr="00F029DD">
        <w:rPr>
          <w:rFonts w:ascii="David" w:hAnsi="David" w:cs="David" w:hint="cs"/>
          <w:b/>
          <w:bCs/>
          <w:color w:val="000000" w:themeColor="text1"/>
          <w:sz w:val="24"/>
          <w:szCs w:val="24"/>
          <w:rtl/>
        </w:rPr>
        <w:t>בד"כ בפלילי אין לקונה</w:t>
      </w:r>
      <w:r>
        <w:rPr>
          <w:rFonts w:ascii="David" w:hAnsi="David" w:cs="David" w:hint="cs"/>
          <w:color w:val="000000" w:themeColor="text1"/>
          <w:sz w:val="24"/>
          <w:szCs w:val="24"/>
          <w:rtl/>
        </w:rPr>
        <w:t xml:space="preserve">. </w:t>
      </w:r>
      <w:r w:rsidRPr="00F029DD">
        <w:rPr>
          <w:rFonts w:ascii="David" w:hAnsi="David" w:cs="David" w:hint="cs"/>
          <w:b/>
          <w:bCs/>
          <w:color w:val="000000" w:themeColor="text1"/>
          <w:sz w:val="24"/>
          <w:szCs w:val="24"/>
          <w:rtl/>
        </w:rPr>
        <w:t>לעולם שתיקתו של המחוקק היא היתר</w:t>
      </w:r>
      <w:r>
        <w:rPr>
          <w:rFonts w:ascii="David" w:hAnsi="David" w:cs="David" w:hint="cs"/>
          <w:color w:val="000000" w:themeColor="text1"/>
          <w:sz w:val="24"/>
          <w:szCs w:val="24"/>
          <w:rtl/>
        </w:rPr>
        <w:t xml:space="preserve">. בפלילי הכלל פשוט. בתחומים האחרים הכלל לא כל כך פשוט. הוא מחייב לבחון את 4 האפשרויות במקרה של חסר ולהחליט מה יותר הגיוני. </w:t>
      </w:r>
    </w:p>
    <w:p w14:paraId="34B3F593" w14:textId="77777777" w:rsidR="00FF7A71" w:rsidRDefault="00FF7A71" w:rsidP="00AF27A6">
      <w:pPr>
        <w:tabs>
          <w:tab w:val="left" w:pos="998"/>
        </w:tabs>
        <w:jc w:val="both"/>
        <w:rPr>
          <w:rFonts w:ascii="David" w:hAnsi="David" w:cs="David"/>
          <w:color w:val="000000" w:themeColor="text1"/>
          <w:sz w:val="24"/>
          <w:szCs w:val="24"/>
          <w:rtl/>
        </w:rPr>
      </w:pPr>
    </w:p>
    <w:p w14:paraId="383B7C34" w14:textId="77777777" w:rsidR="00111A09" w:rsidRDefault="00FF7A71" w:rsidP="00AF27A6">
      <w:pPr>
        <w:tabs>
          <w:tab w:val="left" w:pos="998"/>
        </w:tabs>
        <w:jc w:val="both"/>
        <w:rPr>
          <w:rFonts w:ascii="David" w:hAnsi="David" w:cs="David"/>
          <w:b/>
          <w:bCs/>
          <w:color w:val="000000" w:themeColor="text1"/>
          <w:sz w:val="24"/>
          <w:szCs w:val="24"/>
          <w:u w:val="single"/>
          <w:rtl/>
        </w:rPr>
      </w:pPr>
      <w:r w:rsidRPr="00111A09">
        <w:rPr>
          <w:rFonts w:ascii="David" w:hAnsi="David" w:cs="David" w:hint="cs"/>
          <w:b/>
          <w:bCs/>
          <w:color w:val="000000" w:themeColor="text1"/>
          <w:sz w:val="24"/>
          <w:szCs w:val="24"/>
          <w:u w:val="single"/>
          <w:rtl/>
        </w:rPr>
        <w:t>הסדר שלילי</w:t>
      </w:r>
    </w:p>
    <w:p w14:paraId="4E84AE12" w14:textId="7377F21D" w:rsidR="009C137F" w:rsidRDefault="000116C9" w:rsidP="00A436E0">
      <w:pPr>
        <w:pStyle w:val="a7"/>
        <w:numPr>
          <w:ilvl w:val="0"/>
          <w:numId w:val="248"/>
        </w:numPr>
        <w:tabs>
          <w:tab w:val="left" w:pos="998"/>
        </w:tabs>
        <w:jc w:val="both"/>
        <w:rPr>
          <w:rFonts w:ascii="David" w:hAnsi="David" w:cs="David"/>
          <w:sz w:val="24"/>
          <w:szCs w:val="24"/>
        </w:rPr>
      </w:pPr>
      <w:bookmarkStart w:id="155" w:name="_Hlk107776755"/>
      <w:r w:rsidRPr="0033525F">
        <w:rPr>
          <w:rFonts w:ascii="David" w:hAnsi="David" w:cs="David" w:hint="cs"/>
          <w:sz w:val="24"/>
          <w:szCs w:val="24"/>
          <w:shd w:val="clear" w:color="auto" w:fill="FFFFCC"/>
          <w:rtl/>
        </w:rPr>
        <w:t>הדין הפלילי: לעניין איסור ענישה בפלילים, אין לקונה בחוק. שתיקתו היא לעולם הסדר שלילי (</w:t>
      </w:r>
      <w:r w:rsidRPr="00F029DD">
        <w:rPr>
          <w:rFonts w:ascii="David" w:hAnsi="David" w:cs="David" w:hint="cs"/>
          <w:b/>
          <w:bCs/>
          <w:sz w:val="24"/>
          <w:szCs w:val="24"/>
          <w:highlight w:val="green"/>
          <w:shd w:val="clear" w:color="auto" w:fill="FFFFCC"/>
          <w:rtl/>
        </w:rPr>
        <w:t>פולר</w:t>
      </w:r>
      <w:r w:rsidRPr="0033525F">
        <w:rPr>
          <w:rFonts w:ascii="David" w:hAnsi="David" w:cs="David" w:hint="cs"/>
          <w:sz w:val="24"/>
          <w:szCs w:val="24"/>
          <w:shd w:val="clear" w:color="auto" w:fill="FFFFCC"/>
          <w:rtl/>
        </w:rPr>
        <w:t>)</w:t>
      </w:r>
      <w:r w:rsidRPr="000116C9">
        <w:rPr>
          <w:rFonts w:ascii="David" w:hAnsi="David" w:cs="David" w:hint="cs"/>
          <w:sz w:val="24"/>
          <w:szCs w:val="24"/>
          <w:rtl/>
        </w:rPr>
        <w:t xml:space="preserve">. </w:t>
      </w:r>
    </w:p>
    <w:bookmarkEnd w:id="155"/>
    <w:p w14:paraId="6E0E2AE7" w14:textId="77777777" w:rsidR="00E51DBB" w:rsidRDefault="00E51DBB" w:rsidP="00E51DBB">
      <w:pPr>
        <w:tabs>
          <w:tab w:val="left" w:pos="998"/>
        </w:tabs>
        <w:jc w:val="both"/>
        <w:rPr>
          <w:rFonts w:ascii="David" w:hAnsi="David" w:cs="David"/>
          <w:sz w:val="24"/>
          <w:szCs w:val="24"/>
          <w:rtl/>
        </w:rPr>
      </w:pPr>
    </w:p>
    <w:p w14:paraId="417EE81D" w14:textId="77777777" w:rsidR="00E51DBB" w:rsidRDefault="00E51DBB" w:rsidP="00E51DBB">
      <w:pPr>
        <w:tabs>
          <w:tab w:val="left" w:pos="998"/>
        </w:tabs>
        <w:jc w:val="both"/>
        <w:rPr>
          <w:rFonts w:ascii="David" w:hAnsi="David" w:cs="David"/>
          <w:sz w:val="24"/>
          <w:szCs w:val="24"/>
          <w:rtl/>
        </w:rPr>
      </w:pPr>
    </w:p>
    <w:p w14:paraId="33032E70" w14:textId="77777777" w:rsidR="00E51DBB" w:rsidRDefault="00E51DBB" w:rsidP="00E51DBB">
      <w:pPr>
        <w:tabs>
          <w:tab w:val="left" w:pos="998"/>
        </w:tabs>
        <w:jc w:val="both"/>
        <w:rPr>
          <w:rFonts w:ascii="David" w:hAnsi="David" w:cs="David"/>
          <w:sz w:val="24"/>
          <w:szCs w:val="24"/>
          <w:rtl/>
        </w:rPr>
      </w:pPr>
    </w:p>
    <w:p w14:paraId="10C2831C" w14:textId="77777777" w:rsidR="00E51DBB" w:rsidRDefault="00E51DBB" w:rsidP="00E51DBB">
      <w:pPr>
        <w:tabs>
          <w:tab w:val="left" w:pos="998"/>
        </w:tabs>
        <w:jc w:val="both"/>
        <w:rPr>
          <w:rFonts w:ascii="David" w:hAnsi="David" w:cs="David"/>
          <w:sz w:val="24"/>
          <w:szCs w:val="24"/>
          <w:rtl/>
        </w:rPr>
      </w:pPr>
    </w:p>
    <w:p w14:paraId="740CCE95" w14:textId="77777777" w:rsidR="00E51DBB" w:rsidRDefault="00E51DBB" w:rsidP="00E51DBB">
      <w:pPr>
        <w:tabs>
          <w:tab w:val="left" w:pos="998"/>
        </w:tabs>
        <w:jc w:val="both"/>
        <w:rPr>
          <w:rFonts w:ascii="David" w:hAnsi="David" w:cs="David"/>
          <w:sz w:val="24"/>
          <w:szCs w:val="24"/>
          <w:rtl/>
        </w:rPr>
      </w:pPr>
    </w:p>
    <w:p w14:paraId="7AB8A2F8" w14:textId="77777777" w:rsidR="00E51DBB" w:rsidRDefault="00E51DBB" w:rsidP="00E51DBB">
      <w:pPr>
        <w:tabs>
          <w:tab w:val="left" w:pos="998"/>
        </w:tabs>
        <w:jc w:val="both"/>
        <w:rPr>
          <w:rFonts w:ascii="David" w:hAnsi="David" w:cs="David"/>
          <w:sz w:val="24"/>
          <w:szCs w:val="24"/>
          <w:rtl/>
        </w:rPr>
      </w:pPr>
    </w:p>
    <w:p w14:paraId="75725CB3" w14:textId="77777777" w:rsidR="00E51DBB" w:rsidRDefault="00E51DBB" w:rsidP="00E51DBB">
      <w:pPr>
        <w:tabs>
          <w:tab w:val="left" w:pos="998"/>
        </w:tabs>
        <w:jc w:val="both"/>
        <w:rPr>
          <w:rFonts w:ascii="David" w:hAnsi="David" w:cs="David"/>
          <w:sz w:val="24"/>
          <w:szCs w:val="24"/>
          <w:rtl/>
        </w:rPr>
      </w:pPr>
    </w:p>
    <w:p w14:paraId="26E3D6CE" w14:textId="77777777" w:rsidR="00E51DBB" w:rsidRDefault="00E51DBB" w:rsidP="00E51DBB">
      <w:pPr>
        <w:tabs>
          <w:tab w:val="left" w:pos="998"/>
        </w:tabs>
        <w:jc w:val="both"/>
        <w:rPr>
          <w:rFonts w:ascii="David" w:hAnsi="David" w:cs="David"/>
          <w:sz w:val="24"/>
          <w:szCs w:val="24"/>
          <w:rtl/>
        </w:rPr>
      </w:pPr>
    </w:p>
    <w:p w14:paraId="5D7650D2" w14:textId="77777777" w:rsidR="00E51DBB" w:rsidRDefault="00E51DBB" w:rsidP="00E51DBB">
      <w:pPr>
        <w:tabs>
          <w:tab w:val="left" w:pos="998"/>
        </w:tabs>
        <w:jc w:val="both"/>
        <w:rPr>
          <w:rFonts w:ascii="David" w:hAnsi="David" w:cs="David"/>
          <w:sz w:val="24"/>
          <w:szCs w:val="24"/>
          <w:rtl/>
        </w:rPr>
      </w:pPr>
    </w:p>
    <w:p w14:paraId="7E348524" w14:textId="77777777" w:rsidR="00E51DBB" w:rsidRDefault="00E51DBB" w:rsidP="00E51DBB">
      <w:pPr>
        <w:tabs>
          <w:tab w:val="left" w:pos="998"/>
        </w:tabs>
        <w:jc w:val="both"/>
        <w:rPr>
          <w:rFonts w:ascii="David" w:hAnsi="David" w:cs="David"/>
          <w:sz w:val="24"/>
          <w:szCs w:val="24"/>
          <w:rtl/>
        </w:rPr>
      </w:pPr>
    </w:p>
    <w:p w14:paraId="4473D701" w14:textId="77777777" w:rsidR="00E51DBB" w:rsidRDefault="00E51DBB" w:rsidP="00E51DBB">
      <w:pPr>
        <w:tabs>
          <w:tab w:val="left" w:pos="998"/>
        </w:tabs>
        <w:jc w:val="both"/>
        <w:rPr>
          <w:rFonts w:ascii="David" w:hAnsi="David" w:cs="David"/>
          <w:sz w:val="24"/>
          <w:szCs w:val="24"/>
          <w:rtl/>
        </w:rPr>
      </w:pPr>
    </w:p>
    <w:p w14:paraId="09CD1374" w14:textId="77777777" w:rsidR="00E51DBB" w:rsidRDefault="00E51DBB" w:rsidP="00E51DBB">
      <w:pPr>
        <w:tabs>
          <w:tab w:val="left" w:pos="998"/>
        </w:tabs>
        <w:jc w:val="both"/>
        <w:rPr>
          <w:rFonts w:ascii="David" w:hAnsi="David" w:cs="David"/>
          <w:sz w:val="24"/>
          <w:szCs w:val="24"/>
          <w:rtl/>
        </w:rPr>
      </w:pPr>
    </w:p>
    <w:p w14:paraId="3557473F" w14:textId="77777777" w:rsidR="00E51DBB" w:rsidRDefault="00E51DBB" w:rsidP="00E51DBB">
      <w:pPr>
        <w:tabs>
          <w:tab w:val="left" w:pos="998"/>
        </w:tabs>
        <w:jc w:val="both"/>
        <w:rPr>
          <w:rFonts w:ascii="David" w:hAnsi="David" w:cs="David"/>
          <w:sz w:val="24"/>
          <w:szCs w:val="24"/>
          <w:rtl/>
        </w:rPr>
      </w:pPr>
    </w:p>
    <w:p w14:paraId="0C8562DB" w14:textId="77777777" w:rsidR="00E51DBB" w:rsidRDefault="00E51DBB" w:rsidP="00E51DBB">
      <w:pPr>
        <w:tabs>
          <w:tab w:val="left" w:pos="998"/>
        </w:tabs>
        <w:jc w:val="both"/>
        <w:rPr>
          <w:rFonts w:ascii="David" w:hAnsi="David" w:cs="David"/>
          <w:sz w:val="24"/>
          <w:szCs w:val="24"/>
          <w:rtl/>
        </w:rPr>
      </w:pPr>
    </w:p>
    <w:p w14:paraId="299A203C" w14:textId="77777777" w:rsidR="00E51DBB" w:rsidRDefault="00E51DBB" w:rsidP="00E51DBB">
      <w:pPr>
        <w:tabs>
          <w:tab w:val="left" w:pos="998"/>
        </w:tabs>
        <w:jc w:val="both"/>
        <w:rPr>
          <w:rFonts w:ascii="David" w:hAnsi="David" w:cs="David"/>
          <w:sz w:val="24"/>
          <w:szCs w:val="24"/>
          <w:rtl/>
        </w:rPr>
      </w:pPr>
    </w:p>
    <w:p w14:paraId="01571446" w14:textId="77777777" w:rsidR="00E51DBB" w:rsidRDefault="00E51DBB" w:rsidP="00E51DBB">
      <w:pPr>
        <w:tabs>
          <w:tab w:val="left" w:pos="998"/>
        </w:tabs>
        <w:jc w:val="both"/>
        <w:rPr>
          <w:rFonts w:ascii="David" w:hAnsi="David" w:cs="David"/>
          <w:sz w:val="24"/>
          <w:szCs w:val="24"/>
          <w:rtl/>
        </w:rPr>
      </w:pPr>
    </w:p>
    <w:p w14:paraId="264F006C" w14:textId="77777777" w:rsidR="00E51DBB" w:rsidRDefault="00E51DBB" w:rsidP="00E51DBB">
      <w:pPr>
        <w:tabs>
          <w:tab w:val="left" w:pos="998"/>
        </w:tabs>
        <w:jc w:val="both"/>
        <w:rPr>
          <w:rFonts w:ascii="David" w:hAnsi="David" w:cs="David"/>
          <w:sz w:val="24"/>
          <w:szCs w:val="24"/>
          <w:rtl/>
        </w:rPr>
      </w:pPr>
    </w:p>
    <w:p w14:paraId="29032823" w14:textId="77777777" w:rsidR="00E51DBB" w:rsidRDefault="00E51DBB" w:rsidP="00E51DBB">
      <w:pPr>
        <w:tabs>
          <w:tab w:val="left" w:pos="998"/>
        </w:tabs>
        <w:jc w:val="both"/>
        <w:rPr>
          <w:rFonts w:ascii="David" w:hAnsi="David" w:cs="David"/>
          <w:sz w:val="24"/>
          <w:szCs w:val="24"/>
          <w:rtl/>
        </w:rPr>
      </w:pPr>
    </w:p>
    <w:p w14:paraId="7E952CC8" w14:textId="77777777" w:rsidR="00E51DBB" w:rsidRDefault="00E51DBB" w:rsidP="00E51DBB">
      <w:pPr>
        <w:tabs>
          <w:tab w:val="left" w:pos="998"/>
        </w:tabs>
        <w:jc w:val="both"/>
        <w:rPr>
          <w:rFonts w:ascii="David" w:hAnsi="David" w:cs="David"/>
          <w:sz w:val="24"/>
          <w:szCs w:val="24"/>
          <w:rtl/>
        </w:rPr>
      </w:pPr>
    </w:p>
    <w:p w14:paraId="346BDFB4" w14:textId="77777777" w:rsidR="00E51DBB" w:rsidRDefault="00E51DBB" w:rsidP="00E51DBB">
      <w:pPr>
        <w:tabs>
          <w:tab w:val="left" w:pos="998"/>
        </w:tabs>
        <w:jc w:val="both"/>
        <w:rPr>
          <w:rFonts w:ascii="David" w:hAnsi="David" w:cs="David"/>
          <w:sz w:val="24"/>
          <w:szCs w:val="24"/>
          <w:rtl/>
        </w:rPr>
      </w:pPr>
    </w:p>
    <w:p w14:paraId="0CB923B1" w14:textId="77777777" w:rsidR="00E51DBB" w:rsidRDefault="00E51DBB" w:rsidP="00E51DBB">
      <w:pPr>
        <w:tabs>
          <w:tab w:val="left" w:pos="998"/>
        </w:tabs>
        <w:jc w:val="both"/>
        <w:rPr>
          <w:rFonts w:ascii="David" w:hAnsi="David" w:cs="David"/>
          <w:sz w:val="24"/>
          <w:szCs w:val="24"/>
          <w:rtl/>
        </w:rPr>
      </w:pPr>
    </w:p>
    <w:p w14:paraId="128445F2" w14:textId="77777777" w:rsidR="00E51DBB" w:rsidRDefault="00E51DBB" w:rsidP="00E51DBB">
      <w:pPr>
        <w:tabs>
          <w:tab w:val="left" w:pos="998"/>
        </w:tabs>
        <w:jc w:val="both"/>
        <w:rPr>
          <w:rFonts w:ascii="David" w:hAnsi="David" w:cs="David"/>
          <w:sz w:val="24"/>
          <w:szCs w:val="24"/>
          <w:rtl/>
        </w:rPr>
      </w:pPr>
    </w:p>
    <w:p w14:paraId="6BE4DB4D" w14:textId="77777777" w:rsidR="00E51DBB" w:rsidRDefault="00E51DBB" w:rsidP="00E51DBB">
      <w:pPr>
        <w:tabs>
          <w:tab w:val="left" w:pos="998"/>
        </w:tabs>
        <w:jc w:val="both"/>
        <w:rPr>
          <w:rFonts w:ascii="David" w:hAnsi="David" w:cs="David"/>
          <w:sz w:val="24"/>
          <w:szCs w:val="24"/>
          <w:rtl/>
        </w:rPr>
      </w:pPr>
    </w:p>
    <w:p w14:paraId="255D8D30" w14:textId="77777777" w:rsidR="00E51DBB" w:rsidRDefault="00E51DBB" w:rsidP="00E51DBB">
      <w:pPr>
        <w:tabs>
          <w:tab w:val="left" w:pos="998"/>
        </w:tabs>
        <w:jc w:val="both"/>
        <w:rPr>
          <w:rFonts w:ascii="David" w:hAnsi="David" w:cs="David"/>
          <w:sz w:val="24"/>
          <w:szCs w:val="24"/>
          <w:rtl/>
        </w:rPr>
      </w:pPr>
    </w:p>
    <w:p w14:paraId="02832C84" w14:textId="77777777" w:rsidR="00E51DBB" w:rsidRDefault="00E51DBB" w:rsidP="00E51DBB">
      <w:pPr>
        <w:tabs>
          <w:tab w:val="left" w:pos="998"/>
        </w:tabs>
        <w:jc w:val="both"/>
        <w:rPr>
          <w:rFonts w:ascii="David" w:hAnsi="David" w:cs="David"/>
          <w:sz w:val="24"/>
          <w:szCs w:val="24"/>
          <w:rtl/>
        </w:rPr>
      </w:pPr>
    </w:p>
    <w:p w14:paraId="6D382209" w14:textId="77777777" w:rsidR="00E51DBB" w:rsidRDefault="00E51DBB" w:rsidP="00E51DBB">
      <w:pPr>
        <w:tabs>
          <w:tab w:val="left" w:pos="998"/>
        </w:tabs>
        <w:jc w:val="both"/>
        <w:rPr>
          <w:rFonts w:ascii="David" w:hAnsi="David" w:cs="David"/>
          <w:sz w:val="24"/>
          <w:szCs w:val="24"/>
          <w:rtl/>
        </w:rPr>
      </w:pPr>
    </w:p>
    <w:p w14:paraId="2158F377" w14:textId="77777777" w:rsidR="00E51DBB" w:rsidRDefault="00E51DBB" w:rsidP="00E51DBB">
      <w:pPr>
        <w:tabs>
          <w:tab w:val="left" w:pos="998"/>
        </w:tabs>
        <w:jc w:val="both"/>
        <w:rPr>
          <w:rFonts w:ascii="David" w:hAnsi="David" w:cs="David"/>
          <w:sz w:val="24"/>
          <w:szCs w:val="24"/>
          <w:rtl/>
        </w:rPr>
      </w:pPr>
    </w:p>
    <w:p w14:paraId="25903A36" w14:textId="77777777" w:rsidR="00E51DBB" w:rsidRDefault="00E51DBB" w:rsidP="00E51DBB">
      <w:pPr>
        <w:tabs>
          <w:tab w:val="left" w:pos="998"/>
        </w:tabs>
        <w:jc w:val="both"/>
        <w:rPr>
          <w:rFonts w:ascii="David" w:hAnsi="David" w:cs="David"/>
          <w:sz w:val="24"/>
          <w:szCs w:val="24"/>
          <w:rtl/>
        </w:rPr>
      </w:pPr>
    </w:p>
    <w:p w14:paraId="49B55206" w14:textId="516E7CB4" w:rsidR="00E51DBB" w:rsidRDefault="00E51DBB" w:rsidP="006A1F59">
      <w:pPr>
        <w:tabs>
          <w:tab w:val="left" w:pos="998"/>
        </w:tabs>
        <w:jc w:val="center"/>
        <w:rPr>
          <w:rFonts w:ascii="David" w:hAnsi="David" w:cs="David"/>
          <w:b/>
          <w:bCs/>
          <w:sz w:val="24"/>
          <w:szCs w:val="24"/>
          <w:u w:val="single"/>
          <w:rtl/>
        </w:rPr>
      </w:pPr>
      <w:r w:rsidRPr="006A1F59">
        <w:rPr>
          <w:rFonts w:ascii="David" w:hAnsi="David" w:cs="David" w:hint="cs"/>
          <w:b/>
          <w:bCs/>
          <w:sz w:val="24"/>
          <w:szCs w:val="24"/>
          <w:u w:val="single"/>
          <w:rtl/>
        </w:rPr>
        <w:lastRenderedPageBreak/>
        <w:t xml:space="preserve">שיעור 24- </w:t>
      </w:r>
      <w:r w:rsidR="006A1F59" w:rsidRPr="006A1F59">
        <w:rPr>
          <w:rFonts w:ascii="David" w:hAnsi="David" w:cs="David" w:hint="cs"/>
          <w:b/>
          <w:bCs/>
          <w:sz w:val="24"/>
          <w:szCs w:val="24"/>
          <w:u w:val="single"/>
          <w:rtl/>
        </w:rPr>
        <w:t>21/06/22</w:t>
      </w:r>
    </w:p>
    <w:p w14:paraId="60A51306" w14:textId="3171D551" w:rsidR="0052559D" w:rsidRPr="00832DE7" w:rsidRDefault="00832DE7" w:rsidP="00832DE7">
      <w:pPr>
        <w:shd w:val="clear" w:color="auto" w:fill="FBE4D5" w:themeFill="accent2" w:themeFillTint="33"/>
        <w:tabs>
          <w:tab w:val="left" w:pos="998"/>
        </w:tabs>
        <w:jc w:val="center"/>
        <w:rPr>
          <w:rFonts w:ascii="David" w:hAnsi="David" w:cs="David"/>
          <w:b/>
          <w:bCs/>
          <w:sz w:val="24"/>
          <w:szCs w:val="24"/>
          <w:u w:val="single"/>
          <w:rtl/>
        </w:rPr>
      </w:pPr>
      <w:bookmarkStart w:id="156" w:name="_Hlk107778953"/>
      <w:r w:rsidRPr="00832DE7">
        <w:rPr>
          <w:rFonts w:ascii="David" w:hAnsi="David" w:cs="David" w:hint="cs"/>
          <w:b/>
          <w:bCs/>
          <w:sz w:val="24"/>
          <w:szCs w:val="24"/>
          <w:u w:val="single"/>
          <w:rtl/>
        </w:rPr>
        <w:t>זכויות</w:t>
      </w:r>
    </w:p>
    <w:bookmarkEnd w:id="156"/>
    <w:p w14:paraId="4ABC8EF0" w14:textId="141174C4" w:rsidR="00454320" w:rsidRPr="00454320" w:rsidRDefault="00454320" w:rsidP="00454320">
      <w:pPr>
        <w:tabs>
          <w:tab w:val="left" w:pos="998"/>
        </w:tabs>
        <w:jc w:val="both"/>
        <w:rPr>
          <w:rFonts w:ascii="David" w:hAnsi="David" w:cs="David"/>
          <w:sz w:val="24"/>
          <w:szCs w:val="24"/>
          <w:rtl/>
        </w:rPr>
      </w:pPr>
      <w:r>
        <w:rPr>
          <w:rFonts w:ascii="David" w:hAnsi="David" w:cs="David" w:hint="cs"/>
          <w:sz w:val="24"/>
          <w:szCs w:val="24"/>
          <w:rtl/>
        </w:rPr>
        <w:t xml:space="preserve">נעסוק במושג הזכות ובתורת זכויות. מושג הזכות הוא מושג מרכזי במשפט, אולי הכי מרכזי. משתמשים בו בהרבה הקשרים. </w:t>
      </w:r>
    </w:p>
    <w:p w14:paraId="5FD609B7" w14:textId="1763FAFF" w:rsidR="00832DE7" w:rsidRDefault="00832DE7" w:rsidP="00C273CE">
      <w:pPr>
        <w:tabs>
          <w:tab w:val="left" w:pos="998"/>
        </w:tabs>
        <w:jc w:val="both"/>
        <w:rPr>
          <w:rFonts w:ascii="David" w:hAnsi="David" w:cs="David"/>
          <w:b/>
          <w:bCs/>
          <w:sz w:val="24"/>
          <w:szCs w:val="24"/>
          <w:u w:val="single"/>
          <w:rtl/>
        </w:rPr>
      </w:pPr>
      <w:r w:rsidRPr="000032BD">
        <w:rPr>
          <w:rFonts w:ascii="David" w:hAnsi="David" w:cs="David" w:hint="cs"/>
          <w:b/>
          <w:bCs/>
          <w:sz w:val="24"/>
          <w:szCs w:val="24"/>
          <w:u w:val="single"/>
          <w:shd w:val="clear" w:color="auto" w:fill="FBE4D5" w:themeFill="accent2" w:themeFillTint="33"/>
          <w:rtl/>
        </w:rPr>
        <w:t>זכויות</w:t>
      </w:r>
      <w:r w:rsidRPr="000032BD">
        <w:rPr>
          <w:rFonts w:ascii="David" w:hAnsi="David" w:cs="David" w:hint="cs"/>
          <w:b/>
          <w:bCs/>
          <w:sz w:val="24"/>
          <w:szCs w:val="24"/>
          <w:u w:val="single"/>
          <w:shd w:val="clear" w:color="auto" w:fill="FFFFFF" w:themeFill="background1"/>
          <w:rtl/>
        </w:rPr>
        <w:t xml:space="preserve"> </w:t>
      </w:r>
      <w:r w:rsidR="00454320" w:rsidRPr="000032BD">
        <w:rPr>
          <w:rFonts w:ascii="David" w:hAnsi="David" w:cs="David" w:hint="cs"/>
          <w:sz w:val="24"/>
          <w:szCs w:val="24"/>
          <w:u w:val="single"/>
          <w:shd w:val="clear" w:color="auto" w:fill="FFFFFF" w:themeFill="background1"/>
          <w:rtl/>
        </w:rPr>
        <w:t>-</w:t>
      </w:r>
      <w:r w:rsidR="00454320" w:rsidRPr="00454320">
        <w:rPr>
          <w:rFonts w:ascii="David" w:hAnsi="David" w:cs="David" w:hint="cs"/>
          <w:b/>
          <w:bCs/>
          <w:color w:val="FF0000"/>
          <w:sz w:val="24"/>
          <w:szCs w:val="24"/>
          <w:u w:val="single"/>
          <w:rtl/>
        </w:rPr>
        <w:t>דוגמאות</w:t>
      </w:r>
    </w:p>
    <w:p w14:paraId="14A6893A" w14:textId="61E0EE0B" w:rsidR="00832DE7" w:rsidRPr="00832DE7" w:rsidRDefault="00832DE7" w:rsidP="00A436E0">
      <w:pPr>
        <w:pStyle w:val="a7"/>
        <w:numPr>
          <w:ilvl w:val="0"/>
          <w:numId w:val="263"/>
        </w:numPr>
        <w:tabs>
          <w:tab w:val="left" w:pos="998"/>
        </w:tabs>
        <w:jc w:val="both"/>
        <w:rPr>
          <w:rFonts w:ascii="David" w:hAnsi="David" w:cs="David"/>
          <w:b/>
          <w:bCs/>
          <w:sz w:val="24"/>
          <w:szCs w:val="24"/>
          <w:u w:val="single"/>
        </w:rPr>
      </w:pPr>
      <w:r>
        <w:rPr>
          <w:rFonts w:ascii="David" w:hAnsi="David" w:cs="David" w:hint="cs"/>
          <w:sz w:val="24"/>
          <w:szCs w:val="24"/>
          <w:rtl/>
        </w:rPr>
        <w:t xml:space="preserve">זכות לבחור ולהיבחר. </w:t>
      </w:r>
    </w:p>
    <w:p w14:paraId="1325B2B3" w14:textId="2E7D3A1A" w:rsidR="00832DE7" w:rsidRPr="00832DE7" w:rsidRDefault="00832DE7" w:rsidP="00A436E0">
      <w:pPr>
        <w:pStyle w:val="a7"/>
        <w:numPr>
          <w:ilvl w:val="0"/>
          <w:numId w:val="263"/>
        </w:numPr>
        <w:tabs>
          <w:tab w:val="left" w:pos="998"/>
        </w:tabs>
        <w:jc w:val="both"/>
        <w:rPr>
          <w:rFonts w:ascii="David" w:hAnsi="David" w:cs="David"/>
          <w:b/>
          <w:bCs/>
          <w:sz w:val="24"/>
          <w:szCs w:val="24"/>
          <w:u w:val="single"/>
        </w:rPr>
      </w:pPr>
      <w:r>
        <w:rPr>
          <w:rFonts w:ascii="David" w:hAnsi="David" w:cs="David" w:hint="cs"/>
          <w:sz w:val="24"/>
          <w:szCs w:val="24"/>
          <w:rtl/>
        </w:rPr>
        <w:t>זכות לקניין פרטי.</w:t>
      </w:r>
    </w:p>
    <w:p w14:paraId="24C3052E" w14:textId="34742848" w:rsidR="00832DE7" w:rsidRPr="005B473F" w:rsidRDefault="00832DE7" w:rsidP="00A436E0">
      <w:pPr>
        <w:pStyle w:val="a7"/>
        <w:numPr>
          <w:ilvl w:val="0"/>
          <w:numId w:val="263"/>
        </w:numPr>
        <w:tabs>
          <w:tab w:val="left" w:pos="998"/>
        </w:tabs>
        <w:jc w:val="both"/>
        <w:rPr>
          <w:rFonts w:ascii="David" w:hAnsi="David" w:cs="David"/>
          <w:b/>
          <w:bCs/>
          <w:sz w:val="24"/>
          <w:szCs w:val="24"/>
          <w:u w:val="single"/>
        </w:rPr>
      </w:pPr>
      <w:r>
        <w:rPr>
          <w:rFonts w:ascii="David" w:hAnsi="David" w:cs="David" w:hint="cs"/>
          <w:sz w:val="24"/>
          <w:szCs w:val="24"/>
          <w:rtl/>
        </w:rPr>
        <w:t xml:space="preserve">זכות לחופש ביטוי. </w:t>
      </w:r>
    </w:p>
    <w:p w14:paraId="6C3DF7B7" w14:textId="53624585" w:rsidR="005B473F" w:rsidRPr="005B473F" w:rsidRDefault="005B473F" w:rsidP="00A436E0">
      <w:pPr>
        <w:pStyle w:val="a7"/>
        <w:numPr>
          <w:ilvl w:val="0"/>
          <w:numId w:val="263"/>
        </w:numPr>
        <w:tabs>
          <w:tab w:val="left" w:pos="998"/>
        </w:tabs>
        <w:jc w:val="both"/>
        <w:rPr>
          <w:rFonts w:ascii="David" w:hAnsi="David" w:cs="David"/>
          <w:b/>
          <w:bCs/>
          <w:sz w:val="24"/>
          <w:szCs w:val="24"/>
          <w:u w:val="single"/>
        </w:rPr>
      </w:pPr>
      <w:r>
        <w:rPr>
          <w:rFonts w:ascii="David" w:hAnsi="David" w:cs="David" w:hint="cs"/>
          <w:sz w:val="24"/>
          <w:szCs w:val="24"/>
          <w:rtl/>
        </w:rPr>
        <w:t xml:space="preserve">זכות לחיים. </w:t>
      </w:r>
    </w:p>
    <w:p w14:paraId="567F25C7" w14:textId="0EACCBF6" w:rsidR="005B473F" w:rsidRPr="005B473F" w:rsidRDefault="005B473F" w:rsidP="00A436E0">
      <w:pPr>
        <w:pStyle w:val="a7"/>
        <w:numPr>
          <w:ilvl w:val="0"/>
          <w:numId w:val="263"/>
        </w:numPr>
        <w:tabs>
          <w:tab w:val="left" w:pos="998"/>
        </w:tabs>
        <w:jc w:val="both"/>
        <w:rPr>
          <w:rFonts w:ascii="David" w:hAnsi="David" w:cs="David"/>
          <w:b/>
          <w:bCs/>
          <w:sz w:val="24"/>
          <w:szCs w:val="24"/>
          <w:u w:val="single"/>
        </w:rPr>
      </w:pPr>
      <w:r>
        <w:rPr>
          <w:rFonts w:ascii="David" w:hAnsi="David" w:cs="David" w:hint="cs"/>
          <w:sz w:val="24"/>
          <w:szCs w:val="24"/>
          <w:rtl/>
        </w:rPr>
        <w:t xml:space="preserve">זכות להגדרה עצמית. </w:t>
      </w:r>
    </w:p>
    <w:p w14:paraId="6626EB79" w14:textId="2A0DBAA0" w:rsidR="005B473F" w:rsidRPr="005B473F" w:rsidRDefault="005B473F" w:rsidP="00A436E0">
      <w:pPr>
        <w:pStyle w:val="a7"/>
        <w:numPr>
          <w:ilvl w:val="0"/>
          <w:numId w:val="263"/>
        </w:numPr>
        <w:tabs>
          <w:tab w:val="left" w:pos="998"/>
        </w:tabs>
        <w:jc w:val="both"/>
        <w:rPr>
          <w:rFonts w:ascii="David" w:hAnsi="David" w:cs="David"/>
          <w:b/>
          <w:bCs/>
          <w:sz w:val="24"/>
          <w:szCs w:val="24"/>
          <w:u w:val="single"/>
        </w:rPr>
      </w:pPr>
      <w:r>
        <w:rPr>
          <w:rFonts w:ascii="David" w:hAnsi="David" w:cs="David" w:hint="cs"/>
          <w:sz w:val="24"/>
          <w:szCs w:val="24"/>
          <w:rtl/>
        </w:rPr>
        <w:t xml:space="preserve">זכות בנכס (בעלות). </w:t>
      </w:r>
    </w:p>
    <w:p w14:paraId="5BC408FD" w14:textId="54230507" w:rsidR="005B473F" w:rsidRPr="005B473F" w:rsidRDefault="005B473F" w:rsidP="00A436E0">
      <w:pPr>
        <w:pStyle w:val="a7"/>
        <w:numPr>
          <w:ilvl w:val="0"/>
          <w:numId w:val="263"/>
        </w:numPr>
        <w:tabs>
          <w:tab w:val="left" w:pos="998"/>
        </w:tabs>
        <w:jc w:val="both"/>
        <w:rPr>
          <w:rFonts w:ascii="David" w:hAnsi="David" w:cs="David"/>
          <w:b/>
          <w:bCs/>
          <w:sz w:val="24"/>
          <w:szCs w:val="24"/>
          <w:u w:val="single"/>
        </w:rPr>
      </w:pPr>
      <w:r>
        <w:rPr>
          <w:rFonts w:ascii="David" w:hAnsi="David" w:cs="David" w:hint="cs"/>
          <w:sz w:val="24"/>
          <w:szCs w:val="24"/>
          <w:rtl/>
        </w:rPr>
        <w:t>זכות שתיקה.</w:t>
      </w:r>
    </w:p>
    <w:p w14:paraId="268444DE" w14:textId="5A7EFBDB" w:rsidR="005B473F" w:rsidRPr="005B473F" w:rsidRDefault="005B473F" w:rsidP="00A436E0">
      <w:pPr>
        <w:pStyle w:val="a7"/>
        <w:numPr>
          <w:ilvl w:val="0"/>
          <w:numId w:val="263"/>
        </w:numPr>
        <w:tabs>
          <w:tab w:val="left" w:pos="998"/>
        </w:tabs>
        <w:jc w:val="both"/>
        <w:rPr>
          <w:rFonts w:ascii="David" w:hAnsi="David" w:cs="David"/>
          <w:b/>
          <w:bCs/>
          <w:sz w:val="24"/>
          <w:szCs w:val="24"/>
          <w:u w:val="single"/>
        </w:rPr>
      </w:pPr>
      <w:r>
        <w:rPr>
          <w:rFonts w:ascii="David" w:hAnsi="David" w:cs="David" w:hint="cs"/>
          <w:sz w:val="24"/>
          <w:szCs w:val="24"/>
          <w:rtl/>
        </w:rPr>
        <w:t>זכות של שופט לפסוק דין.</w:t>
      </w:r>
    </w:p>
    <w:p w14:paraId="54AFA5DF" w14:textId="5BA01707" w:rsidR="005B473F" w:rsidRPr="00832DE7" w:rsidRDefault="005B473F" w:rsidP="00A436E0">
      <w:pPr>
        <w:pStyle w:val="a7"/>
        <w:numPr>
          <w:ilvl w:val="0"/>
          <w:numId w:val="263"/>
        </w:numPr>
        <w:tabs>
          <w:tab w:val="left" w:pos="998"/>
        </w:tabs>
        <w:jc w:val="both"/>
        <w:rPr>
          <w:rFonts w:ascii="David" w:hAnsi="David" w:cs="David"/>
          <w:b/>
          <w:bCs/>
          <w:sz w:val="24"/>
          <w:szCs w:val="24"/>
          <w:u w:val="single"/>
          <w:rtl/>
        </w:rPr>
      </w:pPr>
      <w:r>
        <w:rPr>
          <w:rFonts w:ascii="David" w:hAnsi="David" w:cs="David" w:hint="cs"/>
          <w:sz w:val="24"/>
          <w:szCs w:val="24"/>
          <w:rtl/>
        </w:rPr>
        <w:t xml:space="preserve">זכויות עובדים. </w:t>
      </w:r>
    </w:p>
    <w:p w14:paraId="716B50F2" w14:textId="73D0D44C" w:rsidR="00832DE7" w:rsidRDefault="00454320" w:rsidP="00C273CE">
      <w:pPr>
        <w:tabs>
          <w:tab w:val="left" w:pos="998"/>
        </w:tabs>
        <w:jc w:val="both"/>
        <w:rPr>
          <w:rFonts w:ascii="David" w:hAnsi="David" w:cs="David"/>
          <w:sz w:val="24"/>
          <w:szCs w:val="24"/>
          <w:rtl/>
        </w:rPr>
      </w:pPr>
      <w:r>
        <w:rPr>
          <w:rFonts w:ascii="David" w:hAnsi="David" w:cs="David" w:hint="cs"/>
          <w:sz w:val="24"/>
          <w:szCs w:val="24"/>
          <w:rtl/>
        </w:rPr>
        <w:t xml:space="preserve">הביטוי של זכות הוא אולי הכי מרכזי במשפט ואנחנו צריכים לנתח אותו. </w:t>
      </w:r>
    </w:p>
    <w:p w14:paraId="2D6D5E13" w14:textId="77777777" w:rsidR="00454320" w:rsidRDefault="00454320" w:rsidP="00C273CE">
      <w:pPr>
        <w:tabs>
          <w:tab w:val="left" w:pos="998"/>
        </w:tabs>
        <w:jc w:val="both"/>
        <w:rPr>
          <w:rFonts w:ascii="David" w:hAnsi="David" w:cs="David"/>
          <w:sz w:val="24"/>
          <w:szCs w:val="24"/>
          <w:rtl/>
        </w:rPr>
      </w:pPr>
    </w:p>
    <w:p w14:paraId="40899571" w14:textId="796B592F" w:rsidR="00832DE7" w:rsidRPr="001C7FB7" w:rsidRDefault="001C7FB7" w:rsidP="00C273CE">
      <w:pPr>
        <w:tabs>
          <w:tab w:val="left" w:pos="998"/>
        </w:tabs>
        <w:jc w:val="both"/>
        <w:rPr>
          <w:rFonts w:ascii="David" w:hAnsi="David" w:cs="David"/>
          <w:b/>
          <w:bCs/>
          <w:sz w:val="24"/>
          <w:szCs w:val="24"/>
          <w:u w:val="single"/>
          <w:rtl/>
        </w:rPr>
      </w:pPr>
      <w:r w:rsidRPr="000032BD">
        <w:rPr>
          <w:rFonts w:ascii="David" w:hAnsi="David" w:cs="David" w:hint="cs"/>
          <w:b/>
          <w:bCs/>
          <w:sz w:val="24"/>
          <w:szCs w:val="24"/>
          <w:u w:val="single"/>
          <w:shd w:val="clear" w:color="auto" w:fill="FBE4D5" w:themeFill="accent2" w:themeFillTint="33"/>
          <w:rtl/>
        </w:rPr>
        <w:t>סוגים של זכויות</w:t>
      </w:r>
      <w:r w:rsidRPr="001C7FB7">
        <w:rPr>
          <w:rFonts w:ascii="David" w:hAnsi="David" w:cs="David" w:hint="cs"/>
          <w:b/>
          <w:bCs/>
          <w:sz w:val="24"/>
          <w:szCs w:val="24"/>
          <w:u w:val="single"/>
          <w:rtl/>
        </w:rPr>
        <w:t xml:space="preserve"> </w:t>
      </w:r>
    </w:p>
    <w:p w14:paraId="4802E0AB" w14:textId="348E3A87" w:rsidR="00832DE7" w:rsidRDefault="001C7FB7" w:rsidP="00A436E0">
      <w:pPr>
        <w:pStyle w:val="a7"/>
        <w:numPr>
          <w:ilvl w:val="0"/>
          <w:numId w:val="264"/>
        </w:numPr>
        <w:tabs>
          <w:tab w:val="left" w:pos="998"/>
        </w:tabs>
        <w:jc w:val="both"/>
        <w:rPr>
          <w:rFonts w:ascii="David" w:hAnsi="David" w:cs="David"/>
          <w:sz w:val="24"/>
          <w:szCs w:val="24"/>
        </w:rPr>
      </w:pPr>
      <w:r w:rsidRPr="008B1626">
        <w:rPr>
          <w:rFonts w:ascii="David" w:hAnsi="David" w:cs="David" w:hint="cs"/>
          <w:b/>
          <w:bCs/>
          <w:sz w:val="24"/>
          <w:szCs w:val="24"/>
          <w:shd w:val="clear" w:color="auto" w:fill="FFFFCC"/>
          <w:rtl/>
        </w:rPr>
        <w:t>זכויות מותנות, יחסיות</w:t>
      </w:r>
      <w:r>
        <w:rPr>
          <w:rFonts w:ascii="David" w:hAnsi="David" w:cs="David" w:hint="cs"/>
          <w:sz w:val="24"/>
          <w:szCs w:val="24"/>
          <w:rtl/>
        </w:rPr>
        <w:t xml:space="preserve">. </w:t>
      </w:r>
    </w:p>
    <w:p w14:paraId="670D9BC6" w14:textId="3BA537D0" w:rsidR="001C7FB7" w:rsidRDefault="001C7FB7" w:rsidP="00A436E0">
      <w:pPr>
        <w:pStyle w:val="a7"/>
        <w:numPr>
          <w:ilvl w:val="1"/>
          <w:numId w:val="264"/>
        </w:numPr>
        <w:tabs>
          <w:tab w:val="left" w:pos="998"/>
        </w:tabs>
        <w:jc w:val="both"/>
        <w:rPr>
          <w:rFonts w:ascii="David" w:hAnsi="David" w:cs="David"/>
          <w:sz w:val="24"/>
          <w:szCs w:val="24"/>
        </w:rPr>
      </w:pPr>
      <w:r w:rsidRPr="000032BD">
        <w:rPr>
          <w:rFonts w:ascii="David" w:hAnsi="David" w:cs="David" w:hint="cs"/>
          <w:sz w:val="24"/>
          <w:szCs w:val="24"/>
          <w:shd w:val="clear" w:color="auto" w:fill="FFFFCC"/>
          <w:rtl/>
        </w:rPr>
        <w:t>במעשים (חוזה)</w:t>
      </w:r>
      <w:r w:rsidR="00974C8C" w:rsidRPr="000032BD">
        <w:rPr>
          <w:rFonts w:ascii="David" w:hAnsi="David" w:cs="David" w:hint="cs"/>
          <w:sz w:val="24"/>
          <w:szCs w:val="24"/>
          <w:shd w:val="clear" w:color="auto" w:fill="FFFFCC"/>
          <w:rtl/>
        </w:rPr>
        <w:t>, ביחסים מיוחדים (הורים וילדים, בעל ואישה, מעביד ועובד), במעמד (אזרח, תושב), במצב (זקנה, נכות)</w:t>
      </w:r>
      <w:r w:rsidR="00974C8C">
        <w:rPr>
          <w:rFonts w:ascii="David" w:hAnsi="David" w:cs="David" w:hint="cs"/>
          <w:sz w:val="24"/>
          <w:szCs w:val="24"/>
          <w:rtl/>
        </w:rPr>
        <w:t xml:space="preserve">. </w:t>
      </w:r>
    </w:p>
    <w:p w14:paraId="1702A695" w14:textId="1914EC27" w:rsidR="008B1626" w:rsidRDefault="008B1626" w:rsidP="00A436E0">
      <w:pPr>
        <w:pStyle w:val="a7"/>
        <w:numPr>
          <w:ilvl w:val="0"/>
          <w:numId w:val="264"/>
        </w:numPr>
        <w:tabs>
          <w:tab w:val="left" w:pos="998"/>
        </w:tabs>
        <w:jc w:val="both"/>
        <w:rPr>
          <w:rFonts w:ascii="David" w:hAnsi="David" w:cs="David"/>
          <w:sz w:val="24"/>
          <w:szCs w:val="24"/>
        </w:rPr>
      </w:pPr>
      <w:r w:rsidRPr="008B1626">
        <w:rPr>
          <w:rFonts w:ascii="David" w:hAnsi="David" w:cs="David" w:hint="cs"/>
          <w:b/>
          <w:bCs/>
          <w:sz w:val="24"/>
          <w:szCs w:val="24"/>
          <w:shd w:val="clear" w:color="auto" w:fill="FFFFCC"/>
          <w:rtl/>
        </w:rPr>
        <w:t>זכויות יסוד</w:t>
      </w:r>
      <w:r>
        <w:rPr>
          <w:rFonts w:ascii="David" w:hAnsi="David" w:cs="David" w:hint="cs"/>
          <w:sz w:val="24"/>
          <w:szCs w:val="24"/>
          <w:rtl/>
        </w:rPr>
        <w:t xml:space="preserve">. </w:t>
      </w:r>
    </w:p>
    <w:p w14:paraId="469BB5DE" w14:textId="50BA278B" w:rsidR="008B1626" w:rsidRPr="001C7FB7" w:rsidRDefault="007674A0" w:rsidP="00A436E0">
      <w:pPr>
        <w:pStyle w:val="a7"/>
        <w:numPr>
          <w:ilvl w:val="1"/>
          <w:numId w:val="264"/>
        </w:numPr>
        <w:tabs>
          <w:tab w:val="left" w:pos="998"/>
        </w:tabs>
        <w:jc w:val="both"/>
        <w:rPr>
          <w:rFonts w:ascii="David" w:hAnsi="David" w:cs="David"/>
          <w:sz w:val="24"/>
          <w:szCs w:val="24"/>
          <w:rtl/>
        </w:rPr>
      </w:pPr>
      <w:r>
        <w:rPr>
          <w:rFonts w:ascii="David" w:hAnsi="David" w:cs="David" w:hint="cs"/>
          <w:sz w:val="24"/>
          <w:szCs w:val="24"/>
          <w:shd w:val="clear" w:color="auto" w:fill="FFFFCC"/>
          <w:rtl/>
        </w:rPr>
        <w:t xml:space="preserve">מוחלטות </w:t>
      </w:r>
      <w:r w:rsidRPr="000032BD">
        <w:rPr>
          <w:rFonts w:ascii="David" w:hAnsi="David" w:cs="David" w:hint="cs"/>
          <w:sz w:val="24"/>
          <w:szCs w:val="24"/>
          <w:shd w:val="clear" w:color="auto" w:fill="FFFFCC"/>
          <w:rtl/>
        </w:rPr>
        <w:t xml:space="preserve">וכלליות. </w:t>
      </w:r>
      <w:r w:rsidR="000032BD" w:rsidRPr="000032BD">
        <w:rPr>
          <w:rFonts w:ascii="David" w:hAnsi="David" w:cs="David" w:hint="cs"/>
          <w:sz w:val="24"/>
          <w:szCs w:val="24"/>
          <w:shd w:val="clear" w:color="auto" w:fill="FFFFCC"/>
          <w:rtl/>
        </w:rPr>
        <w:t>לאדם באשר הוא אדם</w:t>
      </w:r>
      <w:r w:rsidR="000032BD">
        <w:rPr>
          <w:rFonts w:ascii="David" w:hAnsi="David" w:cs="David" w:hint="cs"/>
          <w:sz w:val="24"/>
          <w:szCs w:val="24"/>
          <w:rtl/>
        </w:rPr>
        <w:t xml:space="preserve">. </w:t>
      </w:r>
    </w:p>
    <w:p w14:paraId="7E8E5E85" w14:textId="39100A37" w:rsidR="00454320" w:rsidRDefault="00454320" w:rsidP="00C273CE">
      <w:pPr>
        <w:tabs>
          <w:tab w:val="left" w:pos="998"/>
        </w:tabs>
        <w:jc w:val="both"/>
        <w:rPr>
          <w:rFonts w:ascii="David" w:hAnsi="David" w:cs="David"/>
          <w:sz w:val="24"/>
          <w:szCs w:val="24"/>
          <w:rtl/>
        </w:rPr>
      </w:pPr>
      <w:r>
        <w:rPr>
          <w:rFonts w:ascii="David" w:hAnsi="David" w:cs="David" w:hint="cs"/>
          <w:sz w:val="24"/>
          <w:szCs w:val="24"/>
          <w:rtl/>
        </w:rPr>
        <w:t>יש סוגים שונים של זכויות, אחת ההבחנות הבסיסיות היא בין זכויות מותנות ויחסיות לבין זכויות יסוד. זכויות מותנות הן זכויות שמותנות במעשים. למשל זכות חוזית או זכות שנובעת מיחסים מיוחדים, זכויות אזרח</w:t>
      </w:r>
      <w:r w:rsidR="000032BD">
        <w:rPr>
          <w:rFonts w:ascii="David" w:hAnsi="David" w:cs="David" w:hint="cs"/>
          <w:sz w:val="24"/>
          <w:szCs w:val="24"/>
          <w:rtl/>
        </w:rPr>
        <w:t>, זכויות שנובעות ממצב בריאותי או גיל. לעומת זאת, יש זכויות יסוד שהן כלליות ומוחלטות לכל אדם באשר הוא אדם.</w:t>
      </w:r>
    </w:p>
    <w:p w14:paraId="10E962EC" w14:textId="018FEEB0" w:rsidR="001C7FB7" w:rsidRDefault="001C7FB7" w:rsidP="00C273CE">
      <w:pPr>
        <w:tabs>
          <w:tab w:val="left" w:pos="998"/>
        </w:tabs>
        <w:jc w:val="both"/>
        <w:rPr>
          <w:rFonts w:ascii="David" w:hAnsi="David" w:cs="David"/>
          <w:sz w:val="24"/>
          <w:szCs w:val="24"/>
          <w:rtl/>
        </w:rPr>
      </w:pPr>
    </w:p>
    <w:p w14:paraId="09C47C87" w14:textId="3C818A72" w:rsidR="000032BD" w:rsidRDefault="000032BD" w:rsidP="00C273CE">
      <w:pPr>
        <w:tabs>
          <w:tab w:val="left" w:pos="998"/>
        </w:tabs>
        <w:jc w:val="both"/>
        <w:rPr>
          <w:rFonts w:ascii="David" w:hAnsi="David" w:cs="David"/>
          <w:b/>
          <w:bCs/>
          <w:sz w:val="24"/>
          <w:szCs w:val="24"/>
          <w:u w:val="single"/>
          <w:rtl/>
        </w:rPr>
      </w:pPr>
      <w:bookmarkStart w:id="157" w:name="_Hlk107779090"/>
      <w:r w:rsidRPr="000032BD">
        <w:rPr>
          <w:rFonts w:ascii="David" w:hAnsi="David" w:cs="David" w:hint="cs"/>
          <w:b/>
          <w:bCs/>
          <w:sz w:val="24"/>
          <w:szCs w:val="24"/>
          <w:u w:val="single"/>
          <w:shd w:val="clear" w:color="auto" w:fill="FBE4D5" w:themeFill="accent2" w:themeFillTint="33"/>
          <w:rtl/>
        </w:rPr>
        <w:t>תורת זכויות</w:t>
      </w:r>
    </w:p>
    <w:bookmarkEnd w:id="157"/>
    <w:p w14:paraId="50A8FD06" w14:textId="7DFF9F33" w:rsidR="000032BD" w:rsidRPr="000032BD" w:rsidRDefault="000032BD" w:rsidP="00C273CE">
      <w:pPr>
        <w:tabs>
          <w:tab w:val="left" w:pos="998"/>
        </w:tabs>
        <w:jc w:val="both"/>
        <w:rPr>
          <w:rFonts w:ascii="David" w:hAnsi="David" w:cs="David"/>
          <w:b/>
          <w:bCs/>
          <w:sz w:val="24"/>
          <w:szCs w:val="24"/>
          <w:u w:val="single"/>
          <w:rtl/>
        </w:rPr>
      </w:pPr>
      <w:r>
        <w:rPr>
          <w:rFonts w:ascii="David" w:hAnsi="David" w:cs="David" w:hint="cs"/>
          <w:sz w:val="24"/>
          <w:szCs w:val="24"/>
          <w:rtl/>
        </w:rPr>
        <w:t>השאלות שנציב בתיאוריה של זכויות הן אלה.</w:t>
      </w:r>
    </w:p>
    <w:p w14:paraId="61B42F2E" w14:textId="4E83D990" w:rsidR="000032BD" w:rsidRDefault="000032BD" w:rsidP="00A436E0">
      <w:pPr>
        <w:pStyle w:val="a7"/>
        <w:numPr>
          <w:ilvl w:val="0"/>
          <w:numId w:val="295"/>
        </w:numPr>
        <w:tabs>
          <w:tab w:val="left" w:pos="998"/>
        </w:tabs>
        <w:jc w:val="both"/>
        <w:rPr>
          <w:rFonts w:ascii="David" w:hAnsi="David" w:cs="David"/>
          <w:sz w:val="24"/>
          <w:szCs w:val="24"/>
        </w:rPr>
      </w:pPr>
      <w:bookmarkStart w:id="158" w:name="_Hlk107779097"/>
      <w:r w:rsidRPr="000032BD">
        <w:rPr>
          <w:rFonts w:ascii="David" w:hAnsi="David" w:cs="David" w:hint="cs"/>
          <w:sz w:val="24"/>
          <w:szCs w:val="24"/>
          <w:shd w:val="clear" w:color="auto" w:fill="FFFFCC"/>
          <w:rtl/>
        </w:rPr>
        <w:t>מה זכות מקנה? אלו מעשים או מחדלים?</w:t>
      </w:r>
      <w:r>
        <w:rPr>
          <w:rFonts w:ascii="David" w:hAnsi="David" w:cs="David" w:hint="cs"/>
          <w:sz w:val="24"/>
          <w:szCs w:val="24"/>
          <w:rtl/>
        </w:rPr>
        <w:t xml:space="preserve"> </w:t>
      </w:r>
      <w:bookmarkEnd w:id="158"/>
      <w:r>
        <w:rPr>
          <w:rFonts w:ascii="David" w:hAnsi="David" w:cs="David" w:hint="cs"/>
          <w:sz w:val="24"/>
          <w:szCs w:val="24"/>
          <w:rtl/>
        </w:rPr>
        <w:t xml:space="preserve">-מה נובע מכך שיש לאדם זכות? בראש השיעור נעסוק בשאלה הזו של ניתוח מושג הזכות. נראה שיש הבחנות בין מובנים שונים של מושג הזכות. </w:t>
      </w:r>
    </w:p>
    <w:p w14:paraId="472800BF" w14:textId="2A346AF4" w:rsidR="000032BD" w:rsidRDefault="000032BD" w:rsidP="00A436E0">
      <w:pPr>
        <w:pStyle w:val="a7"/>
        <w:numPr>
          <w:ilvl w:val="0"/>
          <w:numId w:val="295"/>
        </w:numPr>
        <w:tabs>
          <w:tab w:val="left" w:pos="998"/>
        </w:tabs>
        <w:jc w:val="both"/>
        <w:rPr>
          <w:rFonts w:ascii="David" w:hAnsi="David" w:cs="David"/>
          <w:sz w:val="24"/>
          <w:szCs w:val="24"/>
        </w:rPr>
      </w:pPr>
      <w:bookmarkStart w:id="159" w:name="_Hlk107779106"/>
      <w:r w:rsidRPr="000032BD">
        <w:rPr>
          <w:rFonts w:ascii="David" w:hAnsi="David" w:cs="David" w:hint="cs"/>
          <w:sz w:val="24"/>
          <w:szCs w:val="24"/>
          <w:shd w:val="clear" w:color="auto" w:fill="FFFFCC"/>
          <w:rtl/>
        </w:rPr>
        <w:t>מי יכול להיות בעל זכות?</w:t>
      </w:r>
      <w:r>
        <w:rPr>
          <w:rFonts w:ascii="David" w:hAnsi="David" w:cs="David" w:hint="cs"/>
          <w:sz w:val="24"/>
          <w:szCs w:val="24"/>
          <w:rtl/>
        </w:rPr>
        <w:t xml:space="preserve"> </w:t>
      </w:r>
      <w:bookmarkEnd w:id="159"/>
      <w:r>
        <w:rPr>
          <w:rFonts w:ascii="David" w:hAnsi="David" w:cs="David" w:hint="cs"/>
          <w:sz w:val="24"/>
          <w:szCs w:val="24"/>
          <w:rtl/>
        </w:rPr>
        <w:t>-האם רק בני אדם הם בעלי זכויות? האם בע"ח בעלי זכויות וניתן לרשום על שמם מקרקעין? ירושה? האם בע"ח נושא זכות כמו אדם / האם תאגידים נושאי זכויות ואיזה זכויות יכולים לשאת / סביבה- האם עצים ואבנים הם נושאי זכויות.</w:t>
      </w:r>
    </w:p>
    <w:p w14:paraId="10E08EAA" w14:textId="32929FD6" w:rsidR="000032BD" w:rsidRDefault="000032BD" w:rsidP="00A436E0">
      <w:pPr>
        <w:pStyle w:val="a7"/>
        <w:numPr>
          <w:ilvl w:val="0"/>
          <w:numId w:val="295"/>
        </w:numPr>
        <w:tabs>
          <w:tab w:val="left" w:pos="998"/>
        </w:tabs>
        <w:jc w:val="both"/>
        <w:rPr>
          <w:rFonts w:ascii="David" w:hAnsi="David" w:cs="David"/>
          <w:sz w:val="24"/>
          <w:szCs w:val="24"/>
        </w:rPr>
      </w:pPr>
      <w:bookmarkStart w:id="160" w:name="_Hlk107779116"/>
      <w:r w:rsidRPr="000032BD">
        <w:rPr>
          <w:rFonts w:ascii="David" w:hAnsi="David" w:cs="David" w:hint="cs"/>
          <w:sz w:val="24"/>
          <w:szCs w:val="24"/>
          <w:shd w:val="clear" w:color="auto" w:fill="FFFFCC"/>
          <w:rtl/>
        </w:rPr>
        <w:t>מדוע לאדם יש זכות? כיצד נוצרת (נקבעת) זכות?</w:t>
      </w:r>
      <w:r>
        <w:rPr>
          <w:rFonts w:ascii="David" w:hAnsi="David" w:cs="David" w:hint="cs"/>
          <w:sz w:val="24"/>
          <w:szCs w:val="24"/>
          <w:rtl/>
        </w:rPr>
        <w:t xml:space="preserve"> </w:t>
      </w:r>
    </w:p>
    <w:p w14:paraId="325C89F7" w14:textId="711DA5BF" w:rsidR="000032BD" w:rsidRDefault="000032BD" w:rsidP="00A436E0">
      <w:pPr>
        <w:pStyle w:val="a7"/>
        <w:numPr>
          <w:ilvl w:val="0"/>
          <w:numId w:val="295"/>
        </w:numPr>
        <w:tabs>
          <w:tab w:val="left" w:pos="998"/>
        </w:tabs>
        <w:jc w:val="both"/>
        <w:rPr>
          <w:rFonts w:ascii="David" w:hAnsi="David" w:cs="David"/>
          <w:sz w:val="24"/>
          <w:szCs w:val="24"/>
        </w:rPr>
      </w:pPr>
      <w:bookmarkStart w:id="161" w:name="_Hlk107779121"/>
      <w:bookmarkEnd w:id="160"/>
      <w:r w:rsidRPr="002C26AD">
        <w:rPr>
          <w:rFonts w:ascii="David" w:hAnsi="David" w:cs="David" w:hint="cs"/>
          <w:sz w:val="24"/>
          <w:szCs w:val="24"/>
          <w:shd w:val="clear" w:color="auto" w:fill="FFFFCC"/>
          <w:rtl/>
        </w:rPr>
        <w:t>האם בעל זכות שולט על זכותו? והאם יש זכויות שלא ניתן לוותר עליהן?</w:t>
      </w:r>
      <w:r w:rsidR="002C26AD">
        <w:rPr>
          <w:rFonts w:ascii="David" w:hAnsi="David" w:cs="David" w:hint="cs"/>
          <w:sz w:val="24"/>
          <w:szCs w:val="24"/>
          <w:rtl/>
        </w:rPr>
        <w:t xml:space="preserve"> </w:t>
      </w:r>
    </w:p>
    <w:bookmarkEnd w:id="161"/>
    <w:p w14:paraId="196C7FBC" w14:textId="39831A75" w:rsidR="002C26AD" w:rsidRDefault="002C26AD" w:rsidP="002C26AD">
      <w:pPr>
        <w:tabs>
          <w:tab w:val="left" w:pos="998"/>
        </w:tabs>
        <w:jc w:val="both"/>
        <w:rPr>
          <w:rFonts w:ascii="David" w:hAnsi="David" w:cs="David"/>
          <w:sz w:val="24"/>
          <w:szCs w:val="24"/>
          <w:rtl/>
        </w:rPr>
      </w:pPr>
    </w:p>
    <w:p w14:paraId="759AD623" w14:textId="7A08A30C" w:rsidR="002C26AD" w:rsidRPr="002C26AD" w:rsidRDefault="002C26AD" w:rsidP="002C26AD">
      <w:pPr>
        <w:tabs>
          <w:tab w:val="left" w:pos="998"/>
        </w:tabs>
        <w:jc w:val="both"/>
        <w:rPr>
          <w:rFonts w:ascii="David" w:hAnsi="David" w:cs="David"/>
          <w:b/>
          <w:bCs/>
          <w:sz w:val="24"/>
          <w:szCs w:val="24"/>
          <w:u w:val="single"/>
          <w:shd w:val="clear" w:color="auto" w:fill="FBE4D5" w:themeFill="accent2" w:themeFillTint="33"/>
          <w:rtl/>
        </w:rPr>
      </w:pPr>
      <w:bookmarkStart w:id="162" w:name="_Hlk107779137"/>
      <w:r w:rsidRPr="002C26AD">
        <w:rPr>
          <w:rFonts w:ascii="David" w:hAnsi="David" w:cs="David" w:hint="cs"/>
          <w:b/>
          <w:bCs/>
          <w:sz w:val="24"/>
          <w:szCs w:val="24"/>
          <w:u w:val="single"/>
          <w:shd w:val="clear" w:color="auto" w:fill="FBE4D5" w:themeFill="accent2" w:themeFillTint="33"/>
          <w:rtl/>
        </w:rPr>
        <w:t xml:space="preserve">ניתוח מושג זכות </w:t>
      </w:r>
    </w:p>
    <w:p w14:paraId="76F71FE8" w14:textId="43799B68" w:rsidR="000032BD" w:rsidRDefault="002C26AD" w:rsidP="00A436E0">
      <w:pPr>
        <w:pStyle w:val="a7"/>
        <w:numPr>
          <w:ilvl w:val="0"/>
          <w:numId w:val="296"/>
        </w:numPr>
        <w:tabs>
          <w:tab w:val="left" w:pos="998"/>
        </w:tabs>
        <w:jc w:val="both"/>
        <w:rPr>
          <w:rFonts w:ascii="David" w:hAnsi="David" w:cs="David"/>
          <w:sz w:val="24"/>
          <w:szCs w:val="24"/>
        </w:rPr>
      </w:pPr>
      <w:r>
        <w:rPr>
          <w:rFonts w:ascii="David" w:hAnsi="David" w:cs="David" w:hint="cs"/>
          <w:sz w:val="24"/>
          <w:szCs w:val="24"/>
          <w:rtl/>
        </w:rPr>
        <w:t>למה הכוונה כשאנחנו אומרים שלאדם יש זכות מסוימת?</w:t>
      </w:r>
    </w:p>
    <w:p w14:paraId="2B4BB541" w14:textId="145A0459" w:rsidR="002C26AD" w:rsidRDefault="002C26AD" w:rsidP="00A436E0">
      <w:pPr>
        <w:pStyle w:val="a7"/>
        <w:numPr>
          <w:ilvl w:val="0"/>
          <w:numId w:val="296"/>
        </w:numPr>
        <w:tabs>
          <w:tab w:val="left" w:pos="998"/>
        </w:tabs>
        <w:jc w:val="both"/>
        <w:rPr>
          <w:rFonts w:ascii="David" w:hAnsi="David" w:cs="David"/>
          <w:sz w:val="24"/>
          <w:szCs w:val="24"/>
        </w:rPr>
      </w:pPr>
      <w:r>
        <w:rPr>
          <w:rFonts w:ascii="David" w:hAnsi="David" w:cs="David" w:hint="cs"/>
          <w:sz w:val="24"/>
          <w:szCs w:val="24"/>
          <w:rtl/>
        </w:rPr>
        <w:t>אלו מעשים או מחדלים נדרשים מכוח "זכות"?</w:t>
      </w:r>
    </w:p>
    <w:bookmarkEnd w:id="162"/>
    <w:p w14:paraId="5C657DF5" w14:textId="2C3E632C" w:rsidR="002C26AD" w:rsidRDefault="002C26AD" w:rsidP="002C26AD">
      <w:pPr>
        <w:tabs>
          <w:tab w:val="left" w:pos="998"/>
        </w:tabs>
        <w:jc w:val="both"/>
        <w:rPr>
          <w:rFonts w:ascii="David" w:hAnsi="David" w:cs="David"/>
          <w:sz w:val="24"/>
          <w:szCs w:val="24"/>
          <w:rtl/>
        </w:rPr>
      </w:pPr>
      <w:r>
        <w:rPr>
          <w:rFonts w:ascii="David" w:hAnsi="David" w:cs="David" w:hint="cs"/>
          <w:sz w:val="24"/>
          <w:szCs w:val="24"/>
          <w:rtl/>
        </w:rPr>
        <w:t xml:space="preserve">אחד הניתוחים הקלאסיים שעדיין רלוונטיים זה ניתוח של </w:t>
      </w:r>
      <w:r w:rsidRPr="002C26AD">
        <w:rPr>
          <w:rFonts w:ascii="David" w:hAnsi="David" w:cs="David" w:hint="cs"/>
          <w:b/>
          <w:bCs/>
          <w:color w:val="00B050"/>
          <w:sz w:val="24"/>
          <w:szCs w:val="24"/>
          <w:u w:val="single"/>
          <w:rtl/>
        </w:rPr>
        <w:t>הופלד</w:t>
      </w:r>
      <w:r>
        <w:rPr>
          <w:rFonts w:ascii="David" w:hAnsi="David" w:cs="David" w:hint="cs"/>
          <w:sz w:val="24"/>
          <w:szCs w:val="24"/>
          <w:rtl/>
        </w:rPr>
        <w:t xml:space="preserve">, שהיה פרופ' למשפטים באוניברסיטת יל לפני כ-100 שנים. הוא כתב 2 מאמרים שמנתחים אנליטית את מושג הזכות ובעבור זה הוא נזכר לדורות. הניתוח האנליטי של מושג הזכות מהווה בסיס לכל דיון כיום במושג הזכות. </w:t>
      </w:r>
    </w:p>
    <w:p w14:paraId="706F5ABC" w14:textId="7AF8D0A2" w:rsidR="002C26AD" w:rsidRDefault="002C26AD" w:rsidP="002C26AD">
      <w:pPr>
        <w:tabs>
          <w:tab w:val="left" w:pos="998"/>
        </w:tabs>
        <w:jc w:val="both"/>
        <w:rPr>
          <w:rFonts w:ascii="David" w:hAnsi="David" w:cs="David"/>
          <w:sz w:val="24"/>
          <w:szCs w:val="24"/>
          <w:rtl/>
        </w:rPr>
      </w:pPr>
    </w:p>
    <w:p w14:paraId="3668DE3F" w14:textId="0F61525C" w:rsidR="002C26AD" w:rsidRDefault="002C26AD" w:rsidP="002C26AD">
      <w:pPr>
        <w:tabs>
          <w:tab w:val="left" w:pos="998"/>
        </w:tabs>
        <w:jc w:val="both"/>
        <w:rPr>
          <w:rFonts w:ascii="David" w:hAnsi="David" w:cs="David"/>
          <w:sz w:val="24"/>
          <w:szCs w:val="24"/>
          <w:rtl/>
        </w:rPr>
      </w:pPr>
      <w:bookmarkStart w:id="163" w:name="_Hlk107779156"/>
      <w:r w:rsidRPr="002C26AD">
        <w:rPr>
          <w:rFonts w:ascii="David" w:hAnsi="David" w:cs="David" w:hint="cs"/>
          <w:b/>
          <w:bCs/>
          <w:sz w:val="24"/>
          <w:szCs w:val="24"/>
          <w:u w:val="single"/>
          <w:shd w:val="clear" w:color="auto" w:fill="FBE4D5" w:themeFill="accent2" w:themeFillTint="33"/>
          <w:rtl/>
        </w:rPr>
        <w:lastRenderedPageBreak/>
        <w:t>ניתוח הזכויות של הופלד (</w:t>
      </w:r>
      <w:proofErr w:type="spellStart"/>
      <w:r w:rsidRPr="002C26AD">
        <w:rPr>
          <w:rFonts w:ascii="David" w:hAnsi="David" w:cs="David"/>
          <w:b/>
          <w:bCs/>
          <w:sz w:val="24"/>
          <w:szCs w:val="24"/>
          <w:u w:val="single"/>
          <w:shd w:val="clear" w:color="auto" w:fill="FBE4D5" w:themeFill="accent2" w:themeFillTint="33"/>
        </w:rPr>
        <w:t>Hofeld</w:t>
      </w:r>
      <w:proofErr w:type="spellEnd"/>
      <w:r w:rsidRPr="002C26AD">
        <w:rPr>
          <w:rFonts w:ascii="David" w:hAnsi="David" w:cs="David" w:hint="cs"/>
          <w:b/>
          <w:bCs/>
          <w:sz w:val="24"/>
          <w:szCs w:val="24"/>
          <w:u w:val="single"/>
          <w:shd w:val="clear" w:color="auto" w:fill="FBE4D5" w:themeFill="accent2" w:themeFillTint="33"/>
          <w:rtl/>
        </w:rPr>
        <w:t>)</w:t>
      </w:r>
      <w:r>
        <w:rPr>
          <w:rFonts w:ascii="David" w:hAnsi="David" w:cs="David" w:hint="cs"/>
          <w:sz w:val="24"/>
          <w:szCs w:val="24"/>
          <w:rtl/>
        </w:rPr>
        <w:t xml:space="preserve"> </w:t>
      </w:r>
    </w:p>
    <w:p w14:paraId="23A14E18" w14:textId="64CF727B" w:rsidR="002C26AD" w:rsidRDefault="002C26AD" w:rsidP="00A436E0">
      <w:pPr>
        <w:pStyle w:val="a7"/>
        <w:numPr>
          <w:ilvl w:val="0"/>
          <w:numId w:val="297"/>
        </w:numPr>
        <w:tabs>
          <w:tab w:val="left" w:pos="998"/>
        </w:tabs>
        <w:jc w:val="both"/>
        <w:rPr>
          <w:rFonts w:ascii="David" w:hAnsi="David" w:cs="David"/>
          <w:sz w:val="24"/>
          <w:szCs w:val="24"/>
        </w:rPr>
      </w:pPr>
      <w:r w:rsidRPr="00FB61B7">
        <w:rPr>
          <w:rFonts w:ascii="David" w:hAnsi="David" w:cs="David" w:hint="cs"/>
          <w:sz w:val="24"/>
          <w:szCs w:val="24"/>
          <w:shd w:val="clear" w:color="auto" w:fill="FFFFCC"/>
          <w:rtl/>
        </w:rPr>
        <w:t>זכות במובן הצר- תביעה</w:t>
      </w:r>
      <w:r>
        <w:rPr>
          <w:rFonts w:ascii="David" w:hAnsi="David" w:cs="David" w:hint="cs"/>
          <w:sz w:val="24"/>
          <w:szCs w:val="24"/>
          <w:rtl/>
        </w:rPr>
        <w:t xml:space="preserve"> (</w:t>
      </w:r>
      <w:r>
        <w:rPr>
          <w:rFonts w:ascii="David" w:hAnsi="David" w:cs="David"/>
          <w:sz w:val="24"/>
          <w:szCs w:val="24"/>
        </w:rPr>
        <w:t>claim</w:t>
      </w:r>
      <w:r>
        <w:rPr>
          <w:rFonts w:ascii="David" w:hAnsi="David" w:cs="David" w:hint="cs"/>
          <w:sz w:val="24"/>
          <w:szCs w:val="24"/>
          <w:rtl/>
        </w:rPr>
        <w:t>).</w:t>
      </w:r>
    </w:p>
    <w:p w14:paraId="0567BD04" w14:textId="649DD071" w:rsidR="002C26AD" w:rsidRDefault="002C26AD" w:rsidP="00A436E0">
      <w:pPr>
        <w:pStyle w:val="a7"/>
        <w:numPr>
          <w:ilvl w:val="0"/>
          <w:numId w:val="297"/>
        </w:numPr>
        <w:tabs>
          <w:tab w:val="left" w:pos="998"/>
        </w:tabs>
        <w:jc w:val="both"/>
        <w:rPr>
          <w:rFonts w:ascii="David" w:hAnsi="David" w:cs="David"/>
          <w:sz w:val="24"/>
          <w:szCs w:val="24"/>
        </w:rPr>
      </w:pPr>
      <w:r w:rsidRPr="00FB61B7">
        <w:rPr>
          <w:rFonts w:ascii="David" w:hAnsi="David" w:cs="David" w:hint="cs"/>
          <w:sz w:val="24"/>
          <w:szCs w:val="24"/>
          <w:shd w:val="clear" w:color="auto" w:fill="FFFFCC"/>
          <w:rtl/>
        </w:rPr>
        <w:t>חירות</w:t>
      </w:r>
      <w:r>
        <w:rPr>
          <w:rFonts w:ascii="David" w:hAnsi="David" w:cs="David" w:hint="cs"/>
          <w:sz w:val="24"/>
          <w:szCs w:val="24"/>
          <w:rtl/>
        </w:rPr>
        <w:t xml:space="preserve"> (</w:t>
      </w:r>
      <w:r>
        <w:rPr>
          <w:rFonts w:ascii="David" w:hAnsi="David" w:cs="David"/>
          <w:sz w:val="24"/>
          <w:szCs w:val="24"/>
        </w:rPr>
        <w:t>privilege, liberty</w:t>
      </w:r>
      <w:r>
        <w:rPr>
          <w:rFonts w:ascii="David" w:hAnsi="David" w:cs="David" w:hint="cs"/>
          <w:sz w:val="24"/>
          <w:szCs w:val="24"/>
          <w:rtl/>
        </w:rPr>
        <w:t>).</w:t>
      </w:r>
    </w:p>
    <w:p w14:paraId="1552652E" w14:textId="5AB732C6" w:rsidR="002C26AD" w:rsidRDefault="002C26AD" w:rsidP="00A436E0">
      <w:pPr>
        <w:pStyle w:val="a7"/>
        <w:numPr>
          <w:ilvl w:val="0"/>
          <w:numId w:val="297"/>
        </w:numPr>
        <w:tabs>
          <w:tab w:val="left" w:pos="998"/>
        </w:tabs>
        <w:jc w:val="both"/>
        <w:rPr>
          <w:rFonts w:ascii="David" w:hAnsi="David" w:cs="David"/>
          <w:sz w:val="24"/>
          <w:szCs w:val="24"/>
        </w:rPr>
      </w:pPr>
      <w:r w:rsidRPr="00FB61B7">
        <w:rPr>
          <w:rFonts w:ascii="David" w:hAnsi="David" w:cs="David" w:hint="cs"/>
          <w:sz w:val="24"/>
          <w:szCs w:val="24"/>
          <w:shd w:val="clear" w:color="auto" w:fill="FFFFCC"/>
          <w:rtl/>
        </w:rPr>
        <w:t>כוח</w:t>
      </w:r>
      <w:r>
        <w:rPr>
          <w:rFonts w:ascii="David" w:hAnsi="David" w:cs="David" w:hint="cs"/>
          <w:sz w:val="24"/>
          <w:szCs w:val="24"/>
          <w:rtl/>
        </w:rPr>
        <w:t xml:space="preserve"> (</w:t>
      </w:r>
      <w:r>
        <w:rPr>
          <w:rFonts w:ascii="David" w:hAnsi="David" w:cs="David"/>
          <w:sz w:val="24"/>
          <w:szCs w:val="24"/>
        </w:rPr>
        <w:t>power</w:t>
      </w:r>
      <w:r>
        <w:rPr>
          <w:rFonts w:ascii="David" w:hAnsi="David" w:cs="David" w:hint="cs"/>
          <w:sz w:val="24"/>
          <w:szCs w:val="24"/>
          <w:rtl/>
        </w:rPr>
        <w:t>).</w:t>
      </w:r>
    </w:p>
    <w:p w14:paraId="4123C3DA" w14:textId="5F9EA0BA" w:rsidR="002C26AD" w:rsidRPr="002C26AD" w:rsidRDefault="002C26AD" w:rsidP="00A436E0">
      <w:pPr>
        <w:pStyle w:val="a7"/>
        <w:numPr>
          <w:ilvl w:val="0"/>
          <w:numId w:val="297"/>
        </w:numPr>
        <w:tabs>
          <w:tab w:val="left" w:pos="998"/>
        </w:tabs>
        <w:jc w:val="both"/>
        <w:rPr>
          <w:rFonts w:ascii="David" w:hAnsi="David" w:cs="David"/>
          <w:sz w:val="24"/>
          <w:szCs w:val="24"/>
          <w:rtl/>
        </w:rPr>
      </w:pPr>
      <w:r w:rsidRPr="00FB61B7">
        <w:rPr>
          <w:rFonts w:ascii="David" w:hAnsi="David" w:cs="David" w:hint="cs"/>
          <w:sz w:val="24"/>
          <w:szCs w:val="24"/>
          <w:shd w:val="clear" w:color="auto" w:fill="FFFFCC"/>
          <w:rtl/>
        </w:rPr>
        <w:t>חסינות</w:t>
      </w:r>
      <w:r>
        <w:rPr>
          <w:rFonts w:ascii="David" w:hAnsi="David" w:cs="David" w:hint="cs"/>
          <w:sz w:val="24"/>
          <w:szCs w:val="24"/>
          <w:rtl/>
        </w:rPr>
        <w:t xml:space="preserve"> (</w:t>
      </w:r>
      <w:r>
        <w:rPr>
          <w:rFonts w:ascii="David" w:hAnsi="David" w:cs="David"/>
          <w:sz w:val="24"/>
          <w:szCs w:val="24"/>
        </w:rPr>
        <w:t>immunity</w:t>
      </w:r>
      <w:r>
        <w:rPr>
          <w:rFonts w:ascii="David" w:hAnsi="David" w:cs="David" w:hint="cs"/>
          <w:sz w:val="24"/>
          <w:szCs w:val="24"/>
          <w:rtl/>
        </w:rPr>
        <w:t>).</w:t>
      </w:r>
    </w:p>
    <w:p w14:paraId="65F7CCD2" w14:textId="07CBE918" w:rsidR="002C26AD" w:rsidRDefault="002C26AD" w:rsidP="002C26AD">
      <w:pPr>
        <w:tabs>
          <w:tab w:val="left" w:pos="998"/>
        </w:tabs>
        <w:jc w:val="both"/>
        <w:rPr>
          <w:rFonts w:ascii="David" w:hAnsi="David" w:cs="David"/>
          <w:sz w:val="24"/>
          <w:szCs w:val="24"/>
          <w:rtl/>
        </w:rPr>
      </w:pPr>
      <w:bookmarkStart w:id="164" w:name="_Hlk107779211"/>
      <w:bookmarkEnd w:id="163"/>
      <w:r>
        <w:rPr>
          <w:rFonts w:ascii="David" w:hAnsi="David" w:cs="David" w:hint="cs"/>
          <w:sz w:val="24"/>
          <w:szCs w:val="24"/>
          <w:rtl/>
        </w:rPr>
        <w:t xml:space="preserve">כשמשתמשים במושג זכות אנחנו עשויים להתכוון ל-4 מובנים שונים. צריך לברר בכל פעם שמישהו אומר "יש לי זכות" על איזה מובן אנחנו מדברים.  </w:t>
      </w:r>
    </w:p>
    <w:bookmarkEnd w:id="164"/>
    <w:p w14:paraId="64B5BA3B" w14:textId="7F1ED422" w:rsidR="002C26AD" w:rsidRDefault="002C26AD" w:rsidP="002C26AD">
      <w:pPr>
        <w:tabs>
          <w:tab w:val="left" w:pos="998"/>
        </w:tabs>
        <w:jc w:val="both"/>
        <w:rPr>
          <w:rFonts w:ascii="David" w:hAnsi="David" w:cs="David"/>
          <w:sz w:val="24"/>
          <w:szCs w:val="24"/>
          <w:rtl/>
        </w:rPr>
      </w:pPr>
      <w:r w:rsidRPr="00FB61B7">
        <w:rPr>
          <w:rFonts w:ascii="David" w:hAnsi="David" w:cs="David" w:hint="cs"/>
          <w:sz w:val="24"/>
          <w:szCs w:val="24"/>
          <w:u w:val="single"/>
          <w:rtl/>
        </w:rPr>
        <w:t>מובן ראשון</w:t>
      </w:r>
      <w:r>
        <w:rPr>
          <w:rFonts w:ascii="David" w:hAnsi="David" w:cs="David" w:hint="cs"/>
          <w:sz w:val="24"/>
          <w:szCs w:val="24"/>
          <w:rtl/>
        </w:rPr>
        <w:t xml:space="preserve"> הוא "זכות במובן הצר". פירושו של דבר זכות תביעה</w:t>
      </w:r>
      <w:r w:rsidR="00FB61B7">
        <w:rPr>
          <w:rFonts w:ascii="David" w:hAnsi="David" w:cs="David" w:hint="cs"/>
          <w:sz w:val="24"/>
          <w:szCs w:val="24"/>
          <w:rtl/>
        </w:rPr>
        <w:t xml:space="preserve"> ממישהו. </w:t>
      </w:r>
    </w:p>
    <w:p w14:paraId="30420372" w14:textId="5CBD270B" w:rsidR="002C26AD" w:rsidRDefault="002C26AD" w:rsidP="002C26AD">
      <w:pPr>
        <w:tabs>
          <w:tab w:val="left" w:pos="998"/>
        </w:tabs>
        <w:jc w:val="both"/>
        <w:rPr>
          <w:rFonts w:ascii="David" w:hAnsi="David" w:cs="David"/>
          <w:sz w:val="24"/>
          <w:szCs w:val="24"/>
          <w:rtl/>
        </w:rPr>
      </w:pPr>
    </w:p>
    <w:p w14:paraId="5F8FB33A" w14:textId="2C7ED473" w:rsidR="00FB61B7" w:rsidRDefault="00FB61B7" w:rsidP="002C26AD">
      <w:pPr>
        <w:tabs>
          <w:tab w:val="left" w:pos="998"/>
        </w:tabs>
        <w:jc w:val="both"/>
        <w:rPr>
          <w:rFonts w:ascii="David" w:hAnsi="David" w:cs="David"/>
          <w:sz w:val="24"/>
          <w:szCs w:val="24"/>
          <w:rtl/>
        </w:rPr>
      </w:pPr>
      <w:bookmarkStart w:id="165" w:name="_Hlk107779217"/>
      <w:r w:rsidRPr="00FB61B7">
        <w:rPr>
          <w:rFonts w:ascii="David" w:hAnsi="David" w:cs="David" w:hint="cs"/>
          <w:b/>
          <w:bCs/>
          <w:sz w:val="24"/>
          <w:szCs w:val="24"/>
          <w:u w:val="single"/>
          <w:shd w:val="clear" w:color="auto" w:fill="FBE4D5" w:themeFill="accent2" w:themeFillTint="33"/>
          <w:rtl/>
        </w:rPr>
        <w:t>תביעה (זכות במובן הצר)</w:t>
      </w:r>
      <w:r>
        <w:rPr>
          <w:rFonts w:ascii="David" w:hAnsi="David" w:cs="David" w:hint="cs"/>
          <w:sz w:val="24"/>
          <w:szCs w:val="24"/>
          <w:rtl/>
        </w:rPr>
        <w:t xml:space="preserve"> </w:t>
      </w:r>
    </w:p>
    <w:p w14:paraId="18A90636" w14:textId="1FDCF17E" w:rsidR="00FB61B7" w:rsidRDefault="00FB61B7" w:rsidP="00A436E0">
      <w:pPr>
        <w:pStyle w:val="a7"/>
        <w:numPr>
          <w:ilvl w:val="0"/>
          <w:numId w:val="298"/>
        </w:numPr>
        <w:tabs>
          <w:tab w:val="left" w:pos="998"/>
        </w:tabs>
        <w:jc w:val="both"/>
        <w:rPr>
          <w:rFonts w:ascii="David" w:hAnsi="David" w:cs="David"/>
          <w:sz w:val="24"/>
          <w:szCs w:val="24"/>
        </w:rPr>
      </w:pPr>
      <w:r>
        <w:rPr>
          <w:rFonts w:ascii="David" w:hAnsi="David" w:cs="David" w:hint="cs"/>
          <w:sz w:val="24"/>
          <w:szCs w:val="24"/>
          <w:rtl/>
        </w:rPr>
        <w:t>אם ראובן הלוואה לשמעון כסף ומועד הפירעון הגיע- לראובן יש זכות (תביעה) לקבל משמעון את הכסף.</w:t>
      </w:r>
    </w:p>
    <w:p w14:paraId="7A293ECB" w14:textId="6D6936A7" w:rsidR="00FB61B7" w:rsidRDefault="00FB61B7" w:rsidP="00A436E0">
      <w:pPr>
        <w:pStyle w:val="a7"/>
        <w:numPr>
          <w:ilvl w:val="0"/>
          <w:numId w:val="298"/>
        </w:numPr>
        <w:tabs>
          <w:tab w:val="left" w:pos="998"/>
        </w:tabs>
        <w:jc w:val="both"/>
        <w:rPr>
          <w:rFonts w:ascii="David" w:hAnsi="David" w:cs="David"/>
          <w:sz w:val="24"/>
          <w:szCs w:val="24"/>
        </w:rPr>
      </w:pPr>
      <w:r>
        <w:rPr>
          <w:rFonts w:ascii="David" w:hAnsi="David" w:cs="David" w:hint="cs"/>
          <w:sz w:val="24"/>
          <w:szCs w:val="24"/>
          <w:rtl/>
        </w:rPr>
        <w:t xml:space="preserve">אם דינה היא בעלת דירה יש לה זכות לתבוע מכל אדם אחר שלא להיכנס לדירתה. </w:t>
      </w:r>
    </w:p>
    <w:p w14:paraId="78628EFD" w14:textId="68023B46" w:rsidR="00FB61B7" w:rsidRPr="00FB61B7" w:rsidRDefault="00FB61B7" w:rsidP="00A436E0">
      <w:pPr>
        <w:pStyle w:val="a7"/>
        <w:numPr>
          <w:ilvl w:val="0"/>
          <w:numId w:val="298"/>
        </w:numPr>
        <w:tabs>
          <w:tab w:val="left" w:pos="998"/>
        </w:tabs>
        <w:jc w:val="both"/>
        <w:rPr>
          <w:rFonts w:ascii="David" w:hAnsi="David" w:cs="David"/>
          <w:sz w:val="24"/>
          <w:szCs w:val="24"/>
          <w:rtl/>
        </w:rPr>
      </w:pPr>
      <w:r w:rsidRPr="00FB61B7">
        <w:rPr>
          <w:rFonts w:ascii="David" w:hAnsi="David" w:cs="David" w:hint="cs"/>
          <w:b/>
          <w:bCs/>
          <w:sz w:val="24"/>
          <w:szCs w:val="24"/>
          <w:shd w:val="clear" w:color="auto" w:fill="FFFFCC"/>
          <w:rtl/>
        </w:rPr>
        <w:t>לא' יש זכות (תביעה) כלפי ב' ל-</w:t>
      </w:r>
      <w:r w:rsidRPr="00FB61B7">
        <w:rPr>
          <w:rFonts w:ascii="David" w:hAnsi="David" w:cs="David" w:hint="cs"/>
          <w:b/>
          <w:bCs/>
          <w:sz w:val="24"/>
          <w:szCs w:val="24"/>
          <w:shd w:val="clear" w:color="auto" w:fill="FFFFCC"/>
        </w:rPr>
        <w:t>X</w:t>
      </w:r>
      <w:r w:rsidRPr="00FB61B7">
        <w:rPr>
          <w:rFonts w:ascii="David" w:hAnsi="David" w:cs="David" w:hint="cs"/>
          <w:b/>
          <w:bCs/>
          <w:sz w:val="24"/>
          <w:szCs w:val="24"/>
          <w:shd w:val="clear" w:color="auto" w:fill="FFFFCC"/>
          <w:rtl/>
        </w:rPr>
        <w:t xml:space="preserve"> אם ורק אם ל-ב' יש חובה כלפי א' ל-</w:t>
      </w:r>
      <w:r w:rsidRPr="00FB61B7">
        <w:rPr>
          <w:rFonts w:ascii="David" w:hAnsi="David" w:cs="David" w:hint="cs"/>
          <w:b/>
          <w:bCs/>
          <w:sz w:val="24"/>
          <w:szCs w:val="24"/>
          <w:shd w:val="clear" w:color="auto" w:fill="FFFFCC"/>
        </w:rPr>
        <w:t>X</w:t>
      </w:r>
      <w:r>
        <w:rPr>
          <w:rFonts w:ascii="David" w:hAnsi="David" w:cs="David" w:hint="cs"/>
          <w:sz w:val="24"/>
          <w:szCs w:val="24"/>
          <w:rtl/>
        </w:rPr>
        <w:t xml:space="preserve">. </w:t>
      </w:r>
    </w:p>
    <w:bookmarkEnd w:id="165"/>
    <w:p w14:paraId="3EE1324F" w14:textId="72EC1E4E" w:rsidR="002C26AD" w:rsidRDefault="00FB61B7" w:rsidP="002C26AD">
      <w:pPr>
        <w:tabs>
          <w:tab w:val="left" w:pos="998"/>
        </w:tabs>
        <w:jc w:val="both"/>
        <w:rPr>
          <w:rFonts w:ascii="David" w:hAnsi="David" w:cs="David"/>
          <w:sz w:val="24"/>
          <w:szCs w:val="24"/>
          <w:rtl/>
        </w:rPr>
      </w:pPr>
      <w:r>
        <w:rPr>
          <w:rFonts w:ascii="David" w:hAnsi="David" w:cs="David" w:hint="cs"/>
          <w:sz w:val="24"/>
          <w:szCs w:val="24"/>
          <w:rtl/>
        </w:rPr>
        <w:t xml:space="preserve">-אם לי יש זכות תביעה ממישהו, אז לאחר יש חובה כלפיי כנגד הזכות שלי. זכות במובן הצר וחובה הם מושגים קורלטיביים. לשמעון יש חובה לתת את הכסף לראובן שהלווה ויש לו זכות תביעה. שני צדדים של אותו מטבע. </w:t>
      </w:r>
    </w:p>
    <w:p w14:paraId="4CEAB054" w14:textId="77777777" w:rsidR="00FB61B7" w:rsidRPr="002C26AD" w:rsidRDefault="00FB61B7" w:rsidP="002C26AD">
      <w:pPr>
        <w:tabs>
          <w:tab w:val="left" w:pos="998"/>
        </w:tabs>
        <w:jc w:val="both"/>
        <w:rPr>
          <w:rFonts w:ascii="David" w:hAnsi="David" w:cs="David"/>
          <w:sz w:val="24"/>
          <w:szCs w:val="24"/>
          <w:rtl/>
        </w:rPr>
      </w:pPr>
    </w:p>
    <w:p w14:paraId="75B4DEC0" w14:textId="6443E0DB" w:rsidR="00647A42" w:rsidRDefault="00BC14F6" w:rsidP="00C273CE">
      <w:pPr>
        <w:tabs>
          <w:tab w:val="left" w:pos="998"/>
        </w:tabs>
        <w:jc w:val="both"/>
        <w:rPr>
          <w:rFonts w:ascii="David" w:hAnsi="David" w:cs="David"/>
          <w:sz w:val="24"/>
          <w:szCs w:val="24"/>
          <w:rtl/>
        </w:rPr>
      </w:pPr>
      <w:r>
        <w:rPr>
          <w:rFonts w:ascii="David" w:hAnsi="David" w:cs="David" w:hint="cs"/>
          <w:sz w:val="24"/>
          <w:szCs w:val="24"/>
          <w:rtl/>
        </w:rPr>
        <w:t xml:space="preserve">זכות משמשת גם במובן אחר, שאין בצידו חובה. </w:t>
      </w:r>
      <w:r w:rsidRPr="009C2414">
        <w:rPr>
          <w:rFonts w:ascii="David" w:hAnsi="David" w:cs="David" w:hint="cs"/>
          <w:b/>
          <w:bCs/>
          <w:color w:val="FF0000"/>
          <w:sz w:val="24"/>
          <w:szCs w:val="24"/>
          <w:rtl/>
        </w:rPr>
        <w:t>לדוגמה</w:t>
      </w:r>
      <w:r w:rsidRPr="009C2414">
        <w:rPr>
          <w:rFonts w:ascii="David" w:hAnsi="David" w:cs="David" w:hint="cs"/>
          <w:color w:val="FF0000"/>
          <w:sz w:val="24"/>
          <w:szCs w:val="24"/>
          <w:rtl/>
        </w:rPr>
        <w:t xml:space="preserve"> </w:t>
      </w:r>
      <w:r w:rsidR="00647A42">
        <w:rPr>
          <w:rFonts w:ascii="David" w:hAnsi="David" w:cs="David" w:hint="cs"/>
          <w:sz w:val="24"/>
          <w:szCs w:val="24"/>
          <w:rtl/>
        </w:rPr>
        <w:t>זכות במובן חירות, חופש</w:t>
      </w:r>
      <w:r w:rsidR="009C2414">
        <w:rPr>
          <w:rFonts w:ascii="David" w:hAnsi="David" w:cs="David" w:hint="cs"/>
          <w:sz w:val="24"/>
          <w:szCs w:val="24"/>
          <w:rtl/>
        </w:rPr>
        <w:t>.</w:t>
      </w:r>
      <w:r w:rsidR="00647A42">
        <w:rPr>
          <w:rFonts w:ascii="David" w:hAnsi="David" w:cs="David" w:hint="cs"/>
          <w:sz w:val="24"/>
          <w:szCs w:val="24"/>
          <w:rtl/>
        </w:rPr>
        <w:t xml:space="preserve"> </w:t>
      </w:r>
    </w:p>
    <w:p w14:paraId="3F483B0C" w14:textId="124A3001" w:rsidR="00647A42" w:rsidRPr="007723E1" w:rsidRDefault="00647A42" w:rsidP="00C273CE">
      <w:pPr>
        <w:tabs>
          <w:tab w:val="left" w:pos="998"/>
        </w:tabs>
        <w:jc w:val="both"/>
        <w:rPr>
          <w:rFonts w:ascii="David" w:hAnsi="David" w:cs="David"/>
          <w:b/>
          <w:bCs/>
          <w:sz w:val="24"/>
          <w:szCs w:val="24"/>
          <w:u w:val="single"/>
          <w:rtl/>
        </w:rPr>
      </w:pPr>
      <w:bookmarkStart w:id="166" w:name="_Hlk107779278"/>
      <w:r w:rsidRPr="00FB61B7">
        <w:rPr>
          <w:rFonts w:ascii="David" w:hAnsi="David" w:cs="David" w:hint="cs"/>
          <w:b/>
          <w:bCs/>
          <w:sz w:val="24"/>
          <w:szCs w:val="24"/>
          <w:u w:val="single"/>
          <w:shd w:val="clear" w:color="auto" w:fill="FBE4D5" w:themeFill="accent2" w:themeFillTint="33"/>
          <w:rtl/>
        </w:rPr>
        <w:t>חירות</w:t>
      </w:r>
    </w:p>
    <w:p w14:paraId="475EE60C" w14:textId="1E220278" w:rsidR="00FB00AC" w:rsidRDefault="00647A42" w:rsidP="00A436E0">
      <w:pPr>
        <w:pStyle w:val="a7"/>
        <w:numPr>
          <w:ilvl w:val="0"/>
          <w:numId w:val="253"/>
        </w:numPr>
        <w:tabs>
          <w:tab w:val="left" w:pos="998"/>
        </w:tabs>
        <w:jc w:val="both"/>
        <w:rPr>
          <w:rFonts w:ascii="David" w:hAnsi="David" w:cs="David"/>
          <w:sz w:val="24"/>
          <w:szCs w:val="24"/>
        </w:rPr>
      </w:pPr>
      <w:r w:rsidRPr="009C2414">
        <w:rPr>
          <w:rFonts w:ascii="David" w:hAnsi="David" w:cs="David" w:hint="cs"/>
          <w:sz w:val="24"/>
          <w:szCs w:val="24"/>
          <w:shd w:val="clear" w:color="auto" w:fill="FFFFCC"/>
          <w:rtl/>
        </w:rPr>
        <w:t>לאדם יש חירות לקחת צדף שמצא על חוף הים</w:t>
      </w:r>
      <w:r w:rsidRPr="007723E1">
        <w:rPr>
          <w:rFonts w:ascii="David" w:hAnsi="David" w:cs="David" w:hint="cs"/>
          <w:sz w:val="24"/>
          <w:szCs w:val="24"/>
          <w:rtl/>
        </w:rPr>
        <w:t xml:space="preserve">. </w:t>
      </w:r>
      <w:r w:rsidRPr="00647A42">
        <w:sym w:font="Wingdings" w:char="F0DF"/>
      </w:r>
      <w:r w:rsidRPr="007723E1">
        <w:rPr>
          <w:rFonts w:ascii="David" w:hAnsi="David" w:cs="David" w:hint="cs"/>
          <w:sz w:val="24"/>
          <w:szCs w:val="24"/>
          <w:rtl/>
        </w:rPr>
        <w:t xml:space="preserve"> אין לי חובה להימנע לכך. אבל גם אין לי תביעה ממישהו שיאפשר לי לקחת את ה</w:t>
      </w:r>
      <w:r w:rsidR="007723E1" w:rsidRPr="007723E1">
        <w:rPr>
          <w:rFonts w:ascii="David" w:hAnsi="David" w:cs="David" w:hint="cs"/>
          <w:sz w:val="24"/>
          <w:szCs w:val="24"/>
          <w:rtl/>
        </w:rPr>
        <w:t>צדף</w:t>
      </w:r>
      <w:r w:rsidR="007723E1">
        <w:rPr>
          <w:rFonts w:ascii="David" w:hAnsi="David" w:cs="David" w:hint="cs"/>
          <w:sz w:val="24"/>
          <w:szCs w:val="24"/>
          <w:rtl/>
        </w:rPr>
        <w:t xml:space="preserve">, אם הוא לקח אותו קודם לכן. לשנינו חירויות שיכולות להתנגש. ניתן לומר במצב כזה ש"כל הקודם זוכה". </w:t>
      </w:r>
    </w:p>
    <w:p w14:paraId="12447F06" w14:textId="652DBEC4" w:rsidR="007723E1" w:rsidRDefault="007723E1" w:rsidP="00A436E0">
      <w:pPr>
        <w:pStyle w:val="a7"/>
        <w:numPr>
          <w:ilvl w:val="0"/>
          <w:numId w:val="253"/>
        </w:numPr>
        <w:tabs>
          <w:tab w:val="left" w:pos="998"/>
        </w:tabs>
        <w:jc w:val="both"/>
        <w:rPr>
          <w:rFonts w:ascii="David" w:hAnsi="David" w:cs="David"/>
          <w:sz w:val="24"/>
          <w:szCs w:val="24"/>
        </w:rPr>
      </w:pPr>
      <w:r w:rsidRPr="009C2414">
        <w:rPr>
          <w:rFonts w:ascii="David" w:hAnsi="David" w:cs="David" w:hint="cs"/>
          <w:sz w:val="24"/>
          <w:szCs w:val="24"/>
          <w:shd w:val="clear" w:color="auto" w:fill="FFFFCC"/>
          <w:rtl/>
        </w:rPr>
        <w:t>לאדם יש חירות להביע את דעותיו</w:t>
      </w:r>
      <w:r>
        <w:rPr>
          <w:rFonts w:ascii="David" w:hAnsi="David" w:cs="David" w:hint="cs"/>
          <w:sz w:val="24"/>
          <w:szCs w:val="24"/>
          <w:rtl/>
        </w:rPr>
        <w:t xml:space="preserve">. </w:t>
      </w:r>
      <w:r w:rsidR="001E4CFE">
        <w:rPr>
          <w:rFonts w:ascii="David" w:hAnsi="David" w:cs="David" w:hint="cs"/>
          <w:sz w:val="24"/>
          <w:szCs w:val="24"/>
          <w:rtl/>
        </w:rPr>
        <w:t xml:space="preserve">-חופש ביטוי. זה לא מצמיח תביעה, אני לא יכולה להכריח מישהו להקשיב לי. אני לא יכולה להכריח מישהו לעשות לי ערוץ ברדיו וכו'. </w:t>
      </w:r>
      <w:r w:rsidR="007A6473">
        <w:rPr>
          <w:rFonts w:ascii="David" w:hAnsi="David" w:cs="David" w:hint="cs"/>
          <w:sz w:val="24"/>
          <w:szCs w:val="24"/>
          <w:rtl/>
        </w:rPr>
        <w:t xml:space="preserve">זה חופש ואנחנו מתחרים על חופש הדעה וחופש הביטוי. כל אחד יכול לומר מה שהוא רוצה, ולא חייבים לפרסם את זה. למשל, שליחת מכתב לעיתון. לא ניתן לומר "יש לי חופש דעה, תפרסם את מה שאני אומר". </w:t>
      </w:r>
      <w:r w:rsidR="0021325C">
        <w:rPr>
          <w:rFonts w:ascii="David" w:hAnsi="David" w:cs="David" w:hint="cs"/>
          <w:sz w:val="24"/>
          <w:szCs w:val="24"/>
          <w:rtl/>
        </w:rPr>
        <w:t>-אם אני זמרת, אני לא יכולה לחייב אנשים לשמוע ולהזמין אותי להופעות. אני לא יכולה לתבוע שיזמינו אותי לשיר. אני לא יכולה לתבוע שיזמינו הרצאה שלי</w:t>
      </w:r>
      <w:r w:rsidR="000D7683">
        <w:rPr>
          <w:rFonts w:ascii="David" w:hAnsi="David" w:cs="David" w:hint="cs"/>
          <w:sz w:val="24"/>
          <w:szCs w:val="24"/>
          <w:rtl/>
        </w:rPr>
        <w:t xml:space="preserve">. לא חייבים לשמוע אותי/לפרסם אותי/לתת לי במה. </w:t>
      </w:r>
    </w:p>
    <w:p w14:paraId="3AE0A3C6" w14:textId="39F7EE12" w:rsidR="007A6473" w:rsidRDefault="007A6473" w:rsidP="00A436E0">
      <w:pPr>
        <w:pStyle w:val="a7"/>
        <w:numPr>
          <w:ilvl w:val="0"/>
          <w:numId w:val="253"/>
        </w:numPr>
        <w:tabs>
          <w:tab w:val="left" w:pos="998"/>
        </w:tabs>
        <w:jc w:val="both"/>
        <w:rPr>
          <w:rFonts w:ascii="David" w:hAnsi="David" w:cs="David"/>
          <w:sz w:val="24"/>
          <w:szCs w:val="24"/>
        </w:rPr>
      </w:pPr>
      <w:r w:rsidRPr="009C2414">
        <w:rPr>
          <w:rFonts w:ascii="David" w:hAnsi="David" w:cs="David" w:hint="cs"/>
          <w:sz w:val="24"/>
          <w:szCs w:val="24"/>
          <w:shd w:val="clear" w:color="auto" w:fill="FFFFCC"/>
          <w:rtl/>
        </w:rPr>
        <w:t>לאדם יש חירות ללכת ברחוב</w:t>
      </w:r>
      <w:r>
        <w:rPr>
          <w:rFonts w:ascii="David" w:hAnsi="David" w:cs="David" w:hint="cs"/>
          <w:sz w:val="24"/>
          <w:szCs w:val="24"/>
          <w:rtl/>
        </w:rPr>
        <w:t xml:space="preserve">. </w:t>
      </w:r>
      <w:r w:rsidR="00B21E22">
        <w:rPr>
          <w:rFonts w:ascii="David" w:hAnsi="David" w:cs="David" w:hint="cs"/>
          <w:sz w:val="24"/>
          <w:szCs w:val="24"/>
          <w:rtl/>
        </w:rPr>
        <w:t xml:space="preserve">-אם הרחוב צפוף ויש הרבה אנשים, אני לא יכול לומר לאנשים תנו לי. -אם אדם אחר יחסום את המדרכה, אז אין לו חירות לחסום. </w:t>
      </w:r>
      <w:r w:rsidR="009C66B7">
        <w:rPr>
          <w:rFonts w:ascii="David" w:hAnsi="David" w:cs="David" w:hint="cs"/>
          <w:sz w:val="24"/>
          <w:szCs w:val="24"/>
          <w:rtl/>
        </w:rPr>
        <w:t xml:space="preserve">-ההליכה שלי ברחוב היא חופש ללכת והוא לא מצמיח תביעה באופן עקרוני לאפשר לי ללכת. </w:t>
      </w:r>
    </w:p>
    <w:p w14:paraId="5C1D551C" w14:textId="7036289A" w:rsidR="009C66B7" w:rsidRDefault="009C66B7" w:rsidP="00A436E0">
      <w:pPr>
        <w:pStyle w:val="a7"/>
        <w:numPr>
          <w:ilvl w:val="0"/>
          <w:numId w:val="253"/>
        </w:numPr>
        <w:tabs>
          <w:tab w:val="left" w:pos="998"/>
        </w:tabs>
        <w:jc w:val="both"/>
        <w:rPr>
          <w:rFonts w:ascii="David" w:hAnsi="David" w:cs="David"/>
          <w:sz w:val="24"/>
          <w:szCs w:val="24"/>
        </w:rPr>
      </w:pPr>
      <w:r w:rsidRPr="007B4C4B">
        <w:rPr>
          <w:rFonts w:ascii="David" w:hAnsi="David" w:cs="David" w:hint="cs"/>
          <w:b/>
          <w:bCs/>
          <w:sz w:val="24"/>
          <w:szCs w:val="24"/>
          <w:shd w:val="clear" w:color="auto" w:fill="FFFFCC"/>
          <w:rtl/>
        </w:rPr>
        <w:t>לאדם יש חירות ל-</w:t>
      </w:r>
      <w:r w:rsidRPr="007B4C4B">
        <w:rPr>
          <w:rFonts w:ascii="David" w:hAnsi="David" w:cs="David" w:hint="cs"/>
          <w:b/>
          <w:bCs/>
          <w:sz w:val="24"/>
          <w:szCs w:val="24"/>
          <w:shd w:val="clear" w:color="auto" w:fill="FFFFCC"/>
        </w:rPr>
        <w:t>X</w:t>
      </w:r>
      <w:r w:rsidRPr="007B4C4B">
        <w:rPr>
          <w:rFonts w:ascii="David" w:hAnsi="David" w:cs="David" w:hint="cs"/>
          <w:b/>
          <w:bCs/>
          <w:sz w:val="24"/>
          <w:szCs w:val="24"/>
          <w:shd w:val="clear" w:color="auto" w:fill="FFFFCC"/>
          <w:rtl/>
        </w:rPr>
        <w:t xml:space="preserve"> אם אין לו חובה ללא </w:t>
      </w:r>
      <w:r w:rsidRPr="007B4C4B">
        <w:rPr>
          <w:rFonts w:ascii="David" w:hAnsi="David" w:cs="David" w:hint="cs"/>
          <w:b/>
          <w:bCs/>
          <w:sz w:val="24"/>
          <w:szCs w:val="24"/>
          <w:shd w:val="clear" w:color="auto" w:fill="FFFFCC"/>
        </w:rPr>
        <w:t>X</w:t>
      </w:r>
      <w:r>
        <w:rPr>
          <w:rFonts w:ascii="David" w:hAnsi="David" w:cs="David" w:hint="cs"/>
          <w:sz w:val="24"/>
          <w:szCs w:val="24"/>
          <w:rtl/>
        </w:rPr>
        <w:t xml:space="preserve">. </w:t>
      </w:r>
      <w:r w:rsidR="007B4C4B">
        <w:rPr>
          <w:rFonts w:ascii="David" w:hAnsi="David" w:cs="David" w:hint="cs"/>
          <w:sz w:val="24"/>
          <w:szCs w:val="24"/>
          <w:rtl/>
        </w:rPr>
        <w:t>-יש לי חירות ללכת ברחוב כי אין לי חובה שלא ללכת ברחוב. אבל נדגיש שהחירות כשלעצמה לא מצמיחה תביעה. -כמובן שהחירות היא אישית. אם מישהו יחטוף אותי, כמובן שתצמח לי עילת תביעה.</w:t>
      </w:r>
    </w:p>
    <w:p w14:paraId="3BA4240F" w14:textId="5E1D731E" w:rsidR="007B4C4B" w:rsidRDefault="006C54B2" w:rsidP="007B4C4B">
      <w:pPr>
        <w:tabs>
          <w:tab w:val="left" w:pos="998"/>
        </w:tabs>
        <w:jc w:val="both"/>
        <w:rPr>
          <w:rFonts w:ascii="David" w:hAnsi="David" w:cs="David"/>
          <w:sz w:val="24"/>
          <w:szCs w:val="24"/>
          <w:rtl/>
        </w:rPr>
      </w:pPr>
      <w:bookmarkStart w:id="167" w:name="_Hlk107779424"/>
      <w:bookmarkEnd w:id="166"/>
      <w:r>
        <w:rPr>
          <w:rFonts w:ascii="David" w:hAnsi="David" w:cs="David" w:hint="cs"/>
          <w:sz w:val="24"/>
          <w:szCs w:val="24"/>
          <w:rtl/>
        </w:rPr>
        <w:t>החירות האישית שלי מצמיחה עילת תביעה שלא להגביל את החירות האישית שלי</w:t>
      </w:r>
      <w:r w:rsidR="00892B6C">
        <w:rPr>
          <w:rFonts w:ascii="David" w:hAnsi="David" w:cs="David" w:hint="cs"/>
          <w:sz w:val="24"/>
          <w:szCs w:val="24"/>
          <w:rtl/>
        </w:rPr>
        <w:t>, במובן זה</w:t>
      </w:r>
      <w:r>
        <w:rPr>
          <w:rFonts w:ascii="David" w:hAnsi="David" w:cs="David" w:hint="cs"/>
          <w:sz w:val="24"/>
          <w:szCs w:val="24"/>
          <w:rtl/>
        </w:rPr>
        <w:t xml:space="preserve"> </w:t>
      </w:r>
      <w:r w:rsidR="00892B6C">
        <w:rPr>
          <w:rFonts w:ascii="David" w:hAnsi="David" w:cs="David" w:hint="cs"/>
          <w:sz w:val="24"/>
          <w:szCs w:val="24"/>
          <w:rtl/>
        </w:rPr>
        <w:t>ש</w:t>
      </w:r>
      <w:r>
        <w:rPr>
          <w:rFonts w:ascii="David" w:hAnsi="David" w:cs="David" w:hint="cs"/>
          <w:sz w:val="24"/>
          <w:szCs w:val="24"/>
          <w:rtl/>
        </w:rPr>
        <w:t xml:space="preserve">לא יהיה ניתן לחטוף אותי, לכלוא אותי. זה מעבר לחירות. אלא זכות עם תביעה. </w:t>
      </w:r>
    </w:p>
    <w:bookmarkEnd w:id="167"/>
    <w:p w14:paraId="6628791E" w14:textId="277904A4" w:rsidR="00C20E98" w:rsidRDefault="00C20E98" w:rsidP="007B4C4B">
      <w:pPr>
        <w:tabs>
          <w:tab w:val="left" w:pos="998"/>
        </w:tabs>
        <w:jc w:val="both"/>
        <w:rPr>
          <w:rFonts w:ascii="David" w:hAnsi="David" w:cs="David"/>
          <w:sz w:val="24"/>
          <w:szCs w:val="24"/>
          <w:rtl/>
        </w:rPr>
      </w:pPr>
      <w:r>
        <w:rPr>
          <w:rFonts w:ascii="David" w:hAnsi="David" w:cs="David" w:hint="cs"/>
          <w:sz w:val="24"/>
          <w:szCs w:val="24"/>
          <w:rtl/>
        </w:rPr>
        <w:t xml:space="preserve">כמובן שחירות של אדם מוגבלת מבחינה נורמטיבית. אנחנו שואלים מבחינה אנליטית מה פירוש לומר שיש לי זכות? 1)יש לי זכות לתבוע מישהו. 2)זכות במובן של חופש, שאני לא יכול לתבוע מישהו. </w:t>
      </w:r>
      <w:r w:rsidR="00ED4FE0">
        <w:rPr>
          <w:rFonts w:ascii="David" w:hAnsi="David" w:cs="David" w:hint="cs"/>
          <w:sz w:val="24"/>
          <w:szCs w:val="24"/>
          <w:rtl/>
        </w:rPr>
        <w:t xml:space="preserve">זו בדיוק השאלה </w:t>
      </w:r>
      <w:r w:rsidR="00ED4FE0" w:rsidRPr="002265EF">
        <w:rPr>
          <w:rFonts w:ascii="David" w:hAnsi="David" w:cs="David" w:hint="cs"/>
          <w:b/>
          <w:bCs/>
          <w:sz w:val="24"/>
          <w:szCs w:val="24"/>
          <w:shd w:val="clear" w:color="auto" w:fill="D9E2F3" w:themeFill="accent1" w:themeFillTint="33"/>
          <w:rtl/>
        </w:rPr>
        <w:t>בפס"ד נחמני</w:t>
      </w:r>
      <w:r w:rsidR="00ED4FE0">
        <w:rPr>
          <w:rFonts w:ascii="David" w:hAnsi="David" w:cs="David" w:hint="cs"/>
          <w:sz w:val="24"/>
          <w:szCs w:val="24"/>
          <w:rtl/>
        </w:rPr>
        <w:t xml:space="preserve">, מהי הזכות להיות הורה? האם היא תביעה, ואז היא יכולה לחייב את דני שיאפשר לה להיות הורה; אם זה חופש היא לא מצמיחה עילת תביעה. </w:t>
      </w:r>
      <w:r w:rsidR="00C21D2A">
        <w:rPr>
          <w:rFonts w:ascii="David" w:hAnsi="David" w:cs="David" w:hint="cs"/>
          <w:sz w:val="24"/>
          <w:szCs w:val="24"/>
          <w:rtl/>
        </w:rPr>
        <w:t>כשלרותי יש זכות להיות אם, יש לה חופש להיות אם אז היא לא יכולה לבוא בתביעה לדני שיאפשר לה להיות אם. מי שחשב שבנסיבות האלה היא יכולה להגיד לו, הרי שהזכות הזו חרגה מחירות והפכה להיות תביעה.</w:t>
      </w:r>
    </w:p>
    <w:p w14:paraId="13FA92AA" w14:textId="44415C5B" w:rsidR="00892B6C" w:rsidRDefault="00892B6C" w:rsidP="007B4C4B">
      <w:pPr>
        <w:tabs>
          <w:tab w:val="left" w:pos="998"/>
        </w:tabs>
        <w:jc w:val="both"/>
        <w:rPr>
          <w:rFonts w:ascii="David" w:hAnsi="David" w:cs="David"/>
          <w:sz w:val="24"/>
          <w:szCs w:val="24"/>
          <w:rtl/>
        </w:rPr>
      </w:pPr>
    </w:p>
    <w:p w14:paraId="1A80F03E" w14:textId="5F8D448D" w:rsidR="009C2414" w:rsidRDefault="009C2414" w:rsidP="007B4C4B">
      <w:pPr>
        <w:tabs>
          <w:tab w:val="left" w:pos="998"/>
        </w:tabs>
        <w:jc w:val="both"/>
        <w:rPr>
          <w:rFonts w:ascii="David" w:hAnsi="David" w:cs="David"/>
          <w:sz w:val="24"/>
          <w:szCs w:val="24"/>
          <w:rtl/>
        </w:rPr>
      </w:pPr>
    </w:p>
    <w:p w14:paraId="4A996EA2" w14:textId="77777777" w:rsidR="009C2414" w:rsidRDefault="009C2414" w:rsidP="007B4C4B">
      <w:pPr>
        <w:tabs>
          <w:tab w:val="left" w:pos="998"/>
        </w:tabs>
        <w:jc w:val="both"/>
        <w:rPr>
          <w:rFonts w:ascii="David" w:hAnsi="David" w:cs="David"/>
          <w:sz w:val="24"/>
          <w:szCs w:val="24"/>
          <w:rtl/>
        </w:rPr>
      </w:pPr>
    </w:p>
    <w:p w14:paraId="66002BDF" w14:textId="46401D84" w:rsidR="00892B6C" w:rsidRDefault="00892B6C" w:rsidP="007B4C4B">
      <w:pPr>
        <w:tabs>
          <w:tab w:val="left" w:pos="998"/>
        </w:tabs>
        <w:jc w:val="both"/>
        <w:rPr>
          <w:rFonts w:ascii="David" w:hAnsi="David" w:cs="David"/>
          <w:b/>
          <w:bCs/>
          <w:sz w:val="24"/>
          <w:szCs w:val="24"/>
          <w:u w:val="single"/>
          <w:rtl/>
        </w:rPr>
      </w:pPr>
      <w:bookmarkStart w:id="168" w:name="_Hlk107779525"/>
      <w:r w:rsidRPr="00FB61B7">
        <w:rPr>
          <w:rFonts w:ascii="David" w:hAnsi="David" w:cs="David" w:hint="cs"/>
          <w:b/>
          <w:bCs/>
          <w:sz w:val="24"/>
          <w:szCs w:val="24"/>
          <w:u w:val="single"/>
          <w:shd w:val="clear" w:color="auto" w:fill="FBE4D5" w:themeFill="accent2" w:themeFillTint="33"/>
          <w:rtl/>
        </w:rPr>
        <w:lastRenderedPageBreak/>
        <w:t>כוח</w:t>
      </w:r>
      <w:r w:rsidRPr="00892B6C">
        <w:rPr>
          <w:rFonts w:ascii="David" w:hAnsi="David" w:cs="David" w:hint="cs"/>
          <w:b/>
          <w:bCs/>
          <w:sz w:val="24"/>
          <w:szCs w:val="24"/>
          <w:u w:val="single"/>
          <w:rtl/>
        </w:rPr>
        <w:t xml:space="preserve"> </w:t>
      </w:r>
    </w:p>
    <w:p w14:paraId="7A5D3150" w14:textId="111854B4" w:rsidR="003B5542" w:rsidRPr="003B5542" w:rsidRDefault="003B5542" w:rsidP="007B4C4B">
      <w:pPr>
        <w:tabs>
          <w:tab w:val="left" w:pos="998"/>
        </w:tabs>
        <w:jc w:val="both"/>
        <w:rPr>
          <w:rFonts w:ascii="David" w:hAnsi="David" w:cs="David"/>
          <w:sz w:val="24"/>
          <w:szCs w:val="24"/>
          <w:rtl/>
        </w:rPr>
      </w:pPr>
      <w:r>
        <w:rPr>
          <w:rFonts w:ascii="David" w:hAnsi="David" w:cs="David" w:hint="cs"/>
          <w:sz w:val="24"/>
          <w:szCs w:val="24"/>
          <w:rtl/>
        </w:rPr>
        <w:t xml:space="preserve">לא מדברים על כוח פיזי, אלא על כוח משפטי. </w:t>
      </w:r>
    </w:p>
    <w:p w14:paraId="596D7AE5" w14:textId="3CE8FDAF" w:rsidR="00892B6C" w:rsidRDefault="00892B6C" w:rsidP="00A436E0">
      <w:pPr>
        <w:pStyle w:val="a7"/>
        <w:numPr>
          <w:ilvl w:val="0"/>
          <w:numId w:val="254"/>
        </w:numPr>
        <w:tabs>
          <w:tab w:val="left" w:pos="998"/>
        </w:tabs>
        <w:jc w:val="both"/>
        <w:rPr>
          <w:rFonts w:ascii="David" w:hAnsi="David" w:cs="David"/>
          <w:sz w:val="24"/>
          <w:szCs w:val="24"/>
        </w:rPr>
      </w:pPr>
      <w:r w:rsidRPr="00892B6C">
        <w:rPr>
          <w:rFonts w:ascii="David" w:hAnsi="David" w:cs="David" w:hint="cs"/>
          <w:sz w:val="24"/>
          <w:szCs w:val="24"/>
          <w:shd w:val="clear" w:color="auto" w:fill="FFFFCC"/>
          <w:rtl/>
        </w:rPr>
        <w:t>לשופט יש כוח לפסוק שרחל תשלם פיצויים ללאה</w:t>
      </w:r>
      <w:r w:rsidRPr="00892B6C">
        <w:rPr>
          <w:rFonts w:ascii="David" w:hAnsi="David" w:cs="David" w:hint="cs"/>
          <w:sz w:val="24"/>
          <w:szCs w:val="24"/>
          <w:rtl/>
        </w:rPr>
        <w:t xml:space="preserve">. </w:t>
      </w:r>
      <w:r w:rsidR="003B5542">
        <w:rPr>
          <w:rFonts w:ascii="David" w:hAnsi="David" w:cs="David" w:hint="cs"/>
          <w:sz w:val="24"/>
          <w:szCs w:val="24"/>
          <w:rtl/>
        </w:rPr>
        <w:t>-יש לשופט כוח לפסוק דבר מה. הפסיקה של השופט משנה את המצב המשפטי של רחל</w:t>
      </w:r>
      <w:r w:rsidR="00C059E6">
        <w:rPr>
          <w:rFonts w:ascii="David" w:hAnsi="David" w:cs="David" w:hint="cs"/>
          <w:sz w:val="24"/>
          <w:szCs w:val="24"/>
          <w:rtl/>
        </w:rPr>
        <w:t xml:space="preserve">. </w:t>
      </w:r>
    </w:p>
    <w:p w14:paraId="5D6B0518" w14:textId="24C966F0" w:rsidR="00C059E6" w:rsidRDefault="00C059E6" w:rsidP="00A436E0">
      <w:pPr>
        <w:pStyle w:val="a7"/>
        <w:numPr>
          <w:ilvl w:val="0"/>
          <w:numId w:val="254"/>
        </w:numPr>
        <w:tabs>
          <w:tab w:val="left" w:pos="998"/>
        </w:tabs>
        <w:jc w:val="both"/>
        <w:rPr>
          <w:rFonts w:ascii="David" w:hAnsi="David" w:cs="David"/>
          <w:sz w:val="24"/>
          <w:szCs w:val="24"/>
        </w:rPr>
      </w:pPr>
      <w:r w:rsidRPr="00C059E6">
        <w:rPr>
          <w:rFonts w:ascii="David" w:hAnsi="David" w:cs="David" w:hint="cs"/>
          <w:sz w:val="24"/>
          <w:szCs w:val="24"/>
          <w:shd w:val="clear" w:color="auto" w:fill="FFFFCC"/>
          <w:rtl/>
        </w:rPr>
        <w:t>לאדם יש כוח לכתוב צוואה ולקבוע את יורשיו</w:t>
      </w:r>
      <w:r>
        <w:rPr>
          <w:rFonts w:ascii="David" w:hAnsi="David" w:cs="David" w:hint="cs"/>
          <w:sz w:val="24"/>
          <w:szCs w:val="24"/>
          <w:rtl/>
        </w:rPr>
        <w:t>. -הכוח הוא לא רק לפקידים, אלא לכל אדם. האדם יכתוב צוואה והיורשים כפופים לצוואה. יש לו כוח בצוואה לשנות את המצב של היום.</w:t>
      </w:r>
    </w:p>
    <w:p w14:paraId="669B0896" w14:textId="42565A09" w:rsidR="00C059E6" w:rsidRDefault="00C059E6" w:rsidP="00A436E0">
      <w:pPr>
        <w:pStyle w:val="a7"/>
        <w:numPr>
          <w:ilvl w:val="0"/>
          <w:numId w:val="254"/>
        </w:numPr>
        <w:tabs>
          <w:tab w:val="left" w:pos="998"/>
        </w:tabs>
        <w:jc w:val="both"/>
        <w:rPr>
          <w:rFonts w:ascii="David" w:hAnsi="David" w:cs="David"/>
          <w:sz w:val="24"/>
          <w:szCs w:val="24"/>
        </w:rPr>
      </w:pPr>
      <w:r w:rsidRPr="00C059E6">
        <w:rPr>
          <w:rFonts w:ascii="David" w:hAnsi="David" w:cs="David" w:hint="cs"/>
          <w:sz w:val="24"/>
          <w:szCs w:val="24"/>
          <w:shd w:val="clear" w:color="auto" w:fill="FFFFCC"/>
          <w:rtl/>
        </w:rPr>
        <w:t>לאדם שהוצעה לו הצעה יש כוח לקבל אותה (וליצור חוזה). -</w:t>
      </w:r>
      <w:r>
        <w:rPr>
          <w:rFonts w:ascii="David" w:hAnsi="David" w:cs="David" w:hint="cs"/>
          <w:sz w:val="24"/>
          <w:szCs w:val="24"/>
          <w:rtl/>
        </w:rPr>
        <w:t xml:space="preserve">ברגע שהוא מקבל את ההצעה, הוא יוצר כפיפות של מציע ההצעה. למציע ההצעה אין כוח. הוא לא משנה מצב משפטי בהצעה. המקבל משנה את המצב המשפטי של המציע. נוצר חוזה מחייב. </w:t>
      </w:r>
    </w:p>
    <w:p w14:paraId="144C36C7" w14:textId="167E9D89" w:rsidR="00C20E98" w:rsidRPr="00892B6C" w:rsidRDefault="00C20E98" w:rsidP="00A436E0">
      <w:pPr>
        <w:pStyle w:val="a7"/>
        <w:numPr>
          <w:ilvl w:val="0"/>
          <w:numId w:val="254"/>
        </w:numPr>
        <w:tabs>
          <w:tab w:val="left" w:pos="998"/>
        </w:tabs>
        <w:jc w:val="both"/>
        <w:rPr>
          <w:rFonts w:ascii="David" w:hAnsi="David" w:cs="David"/>
          <w:sz w:val="24"/>
          <w:szCs w:val="24"/>
          <w:rtl/>
        </w:rPr>
      </w:pPr>
      <w:r w:rsidRPr="009C2414">
        <w:rPr>
          <w:rFonts w:ascii="David" w:hAnsi="David" w:cs="David" w:hint="cs"/>
          <w:b/>
          <w:bCs/>
          <w:sz w:val="24"/>
          <w:szCs w:val="24"/>
          <w:shd w:val="clear" w:color="auto" w:fill="FFFFCC"/>
          <w:rtl/>
        </w:rPr>
        <w:t xml:space="preserve">לאדם יש כוח אם ורק אם יש לו את </w:t>
      </w:r>
      <w:r w:rsidRPr="009C2414">
        <w:rPr>
          <w:rFonts w:ascii="David" w:hAnsi="David" w:cs="David" w:hint="cs"/>
          <w:b/>
          <w:bCs/>
          <w:sz w:val="24"/>
          <w:szCs w:val="24"/>
          <w:u w:val="single"/>
          <w:shd w:val="clear" w:color="auto" w:fill="FFFFCC"/>
          <w:rtl/>
        </w:rPr>
        <w:t>היכולת לשנות את המצב המשפטי</w:t>
      </w:r>
      <w:r w:rsidRPr="009C2414">
        <w:rPr>
          <w:rFonts w:ascii="David" w:hAnsi="David" w:cs="David" w:hint="cs"/>
          <w:b/>
          <w:bCs/>
          <w:sz w:val="24"/>
          <w:szCs w:val="24"/>
          <w:shd w:val="clear" w:color="auto" w:fill="FFFFCC"/>
          <w:rtl/>
        </w:rPr>
        <w:t xml:space="preserve"> </w:t>
      </w:r>
      <w:r w:rsidR="002265EF" w:rsidRPr="009C2414">
        <w:rPr>
          <w:rFonts w:ascii="David" w:hAnsi="David" w:cs="David" w:hint="cs"/>
          <w:b/>
          <w:bCs/>
          <w:sz w:val="24"/>
          <w:szCs w:val="24"/>
          <w:shd w:val="clear" w:color="auto" w:fill="FFFFCC"/>
          <w:rtl/>
        </w:rPr>
        <w:t>(זכות או חירות) שלו או של אדם אחר</w:t>
      </w:r>
      <w:r w:rsidR="002265EF">
        <w:rPr>
          <w:rFonts w:ascii="David" w:hAnsi="David" w:cs="David" w:hint="cs"/>
          <w:sz w:val="24"/>
          <w:szCs w:val="24"/>
          <w:rtl/>
        </w:rPr>
        <w:t xml:space="preserve">. </w:t>
      </w:r>
    </w:p>
    <w:bookmarkEnd w:id="168"/>
    <w:p w14:paraId="056F9982" w14:textId="515855D7" w:rsidR="00C0546B" w:rsidRDefault="00C0546B" w:rsidP="00C0546B">
      <w:pPr>
        <w:tabs>
          <w:tab w:val="left" w:pos="998"/>
        </w:tabs>
        <w:jc w:val="both"/>
        <w:rPr>
          <w:rFonts w:ascii="David" w:hAnsi="David" w:cs="David"/>
          <w:sz w:val="24"/>
          <w:szCs w:val="24"/>
          <w:rtl/>
        </w:rPr>
      </w:pPr>
      <w:r w:rsidRPr="00C0546B">
        <w:rPr>
          <w:rFonts w:ascii="David" w:hAnsi="David" w:cs="David" w:hint="cs"/>
          <w:color w:val="FF0000"/>
          <w:sz w:val="24"/>
          <w:szCs w:val="24"/>
          <w:u w:val="single"/>
          <w:rtl/>
        </w:rPr>
        <w:t>לדוגמה</w:t>
      </w:r>
      <w:r>
        <w:rPr>
          <w:rFonts w:ascii="David" w:hAnsi="David" w:cs="David" w:hint="cs"/>
          <w:sz w:val="24"/>
          <w:szCs w:val="24"/>
          <w:rtl/>
        </w:rPr>
        <w:t xml:space="preserve">: במודעות בעיתונים לא כתוב "מוצעת דירה" [אחרת מישהו יקבל את ההצעה ויזכה בה], אלא מוזמנים להציע הצעות לרכישת דירה. </w:t>
      </w:r>
      <w:r w:rsidRPr="00C0546B">
        <w:rPr>
          <w:rFonts w:ascii="David" w:hAnsi="David" w:cs="David" w:hint="cs"/>
          <w:color w:val="FF0000"/>
          <w:sz w:val="24"/>
          <w:szCs w:val="24"/>
          <w:u w:val="single"/>
          <w:rtl/>
        </w:rPr>
        <w:t>לדוגמה</w:t>
      </w:r>
      <w:r>
        <w:rPr>
          <w:rFonts w:ascii="David" w:hAnsi="David" w:cs="David" w:hint="cs"/>
          <w:sz w:val="24"/>
          <w:szCs w:val="24"/>
          <w:rtl/>
        </w:rPr>
        <w:t xml:space="preserve">: לשוטר יש כוח לעצור/לעכב אדם שהוא חושד בו באופן סביר שביצע עבירה. אותו אדם כפוף להחלטת השוטר.  הכוח הוא לא רק לפקידי ציבור אלא גם לאנשים פרטיים במסגרות שונות. </w:t>
      </w:r>
    </w:p>
    <w:p w14:paraId="2B23A03C" w14:textId="06DDCE56" w:rsidR="00C0546B" w:rsidRDefault="008809D8" w:rsidP="00C0546B">
      <w:pPr>
        <w:tabs>
          <w:tab w:val="left" w:pos="998"/>
        </w:tabs>
        <w:jc w:val="both"/>
        <w:rPr>
          <w:rFonts w:ascii="David" w:hAnsi="David" w:cs="David"/>
          <w:sz w:val="24"/>
          <w:szCs w:val="24"/>
          <w:rtl/>
        </w:rPr>
      </w:pPr>
      <w:r>
        <w:rPr>
          <w:rFonts w:ascii="David" w:hAnsi="David" w:cs="David" w:hint="cs"/>
          <w:sz w:val="24"/>
          <w:szCs w:val="24"/>
          <w:rtl/>
        </w:rPr>
        <w:t>שוטר</w:t>
      </w:r>
      <w:r w:rsidR="006C7723">
        <w:rPr>
          <w:rFonts w:ascii="David" w:hAnsi="David" w:cs="David" w:hint="cs"/>
          <w:sz w:val="24"/>
          <w:szCs w:val="24"/>
          <w:rtl/>
        </w:rPr>
        <w:t xml:space="preserve"> שעוצר אדם </w:t>
      </w:r>
      <w:r w:rsidR="006C7723" w:rsidRPr="006C7723">
        <w:rPr>
          <w:rFonts w:ascii="David" w:hAnsi="David" w:cs="David"/>
          <w:sz w:val="24"/>
          <w:szCs w:val="24"/>
        </w:rPr>
        <w:sym w:font="Wingdings" w:char="F0DF"/>
      </w:r>
      <w:r w:rsidR="006C7723">
        <w:rPr>
          <w:rFonts w:ascii="David" w:hAnsi="David" w:cs="David" w:hint="cs"/>
          <w:sz w:val="24"/>
          <w:szCs w:val="24"/>
          <w:rtl/>
        </w:rPr>
        <w:t xml:space="preserve"> הייתה לאדם זכות ללכת ברחוב, והשוטר הגביל את הזכות שלו. </w:t>
      </w:r>
      <w:r w:rsidR="006C7723" w:rsidRPr="006C7723">
        <w:rPr>
          <w:rFonts w:ascii="David" w:hAnsi="David" w:cs="David"/>
          <w:sz w:val="24"/>
          <w:szCs w:val="24"/>
        </w:rPr>
        <w:sym w:font="Wingdings" w:char="F0DF"/>
      </w:r>
      <w:r w:rsidR="006C7723">
        <w:rPr>
          <w:rFonts w:ascii="David" w:hAnsi="David" w:cs="David" w:hint="cs"/>
          <w:sz w:val="24"/>
          <w:szCs w:val="24"/>
          <w:rtl/>
        </w:rPr>
        <w:t xml:space="preserve"> יש לשוטר כוח בתנאים מסוימים [חשד סביר בביצוע עבירה]. </w:t>
      </w:r>
      <w:r w:rsidR="00EB2A44">
        <w:rPr>
          <w:rFonts w:ascii="David" w:hAnsi="David" w:cs="David" w:hint="cs"/>
          <w:sz w:val="24"/>
          <w:szCs w:val="24"/>
          <w:rtl/>
        </w:rPr>
        <w:t xml:space="preserve">יכול להגביל חירות אם שולח למאסר. </w:t>
      </w:r>
    </w:p>
    <w:p w14:paraId="0594E3CC" w14:textId="66B5485C" w:rsidR="00D965A8" w:rsidRDefault="00D965A8" w:rsidP="009C2414">
      <w:pPr>
        <w:tabs>
          <w:tab w:val="left" w:pos="998"/>
        </w:tabs>
        <w:jc w:val="both"/>
        <w:rPr>
          <w:rFonts w:ascii="David" w:hAnsi="David" w:cs="David"/>
          <w:sz w:val="24"/>
          <w:szCs w:val="24"/>
          <w:rtl/>
        </w:rPr>
      </w:pPr>
      <w:r>
        <w:rPr>
          <w:rFonts w:ascii="David" w:hAnsi="David" w:cs="David" w:hint="cs"/>
          <w:sz w:val="24"/>
          <w:szCs w:val="24"/>
          <w:rtl/>
        </w:rPr>
        <w:t xml:space="preserve">לפעמים שאומרים זכות, הזכות יוצרת כפיפות. </w:t>
      </w:r>
      <w:r w:rsidRPr="00D965A8">
        <w:rPr>
          <w:rFonts w:ascii="David" w:hAnsi="David" w:cs="David" w:hint="cs"/>
          <w:b/>
          <w:bCs/>
          <w:sz w:val="24"/>
          <w:szCs w:val="24"/>
          <w:rtl/>
        </w:rPr>
        <w:t>אדם אחר כפוף לבעל הכוח</w:t>
      </w:r>
      <w:r>
        <w:rPr>
          <w:rFonts w:ascii="David" w:hAnsi="David" w:cs="David" w:hint="cs"/>
          <w:sz w:val="24"/>
          <w:szCs w:val="24"/>
          <w:rtl/>
        </w:rPr>
        <w:t xml:space="preserve">. </w:t>
      </w:r>
    </w:p>
    <w:p w14:paraId="4BE12B2D" w14:textId="77777777" w:rsidR="00D965A8" w:rsidRDefault="00D965A8" w:rsidP="00C0546B">
      <w:pPr>
        <w:tabs>
          <w:tab w:val="left" w:pos="998"/>
        </w:tabs>
        <w:jc w:val="both"/>
        <w:rPr>
          <w:rFonts w:ascii="David" w:hAnsi="David" w:cs="David"/>
          <w:sz w:val="24"/>
          <w:szCs w:val="24"/>
          <w:rtl/>
        </w:rPr>
      </w:pPr>
    </w:p>
    <w:p w14:paraId="128AC1AA" w14:textId="03282522" w:rsidR="00D965A8" w:rsidRDefault="00D965A8" w:rsidP="00C0546B">
      <w:pPr>
        <w:tabs>
          <w:tab w:val="left" w:pos="998"/>
        </w:tabs>
        <w:jc w:val="both"/>
        <w:rPr>
          <w:rFonts w:ascii="David" w:hAnsi="David" w:cs="David"/>
          <w:b/>
          <w:bCs/>
          <w:sz w:val="24"/>
          <w:szCs w:val="24"/>
          <w:u w:val="single"/>
          <w:rtl/>
        </w:rPr>
      </w:pPr>
      <w:bookmarkStart w:id="169" w:name="_Hlk107779645"/>
      <w:r w:rsidRPr="009C2414">
        <w:rPr>
          <w:rFonts w:ascii="David" w:hAnsi="David" w:cs="David" w:hint="cs"/>
          <w:b/>
          <w:bCs/>
          <w:sz w:val="24"/>
          <w:szCs w:val="24"/>
          <w:u w:val="single"/>
          <w:shd w:val="clear" w:color="auto" w:fill="FBE4D5" w:themeFill="accent2" w:themeFillTint="33"/>
          <w:rtl/>
        </w:rPr>
        <w:t>חסינות</w:t>
      </w:r>
      <w:r w:rsidRPr="00D965A8">
        <w:rPr>
          <w:rFonts w:ascii="David" w:hAnsi="David" w:cs="David" w:hint="cs"/>
          <w:b/>
          <w:bCs/>
          <w:sz w:val="24"/>
          <w:szCs w:val="24"/>
          <w:u w:val="single"/>
          <w:rtl/>
        </w:rPr>
        <w:t xml:space="preserve"> </w:t>
      </w:r>
    </w:p>
    <w:p w14:paraId="16AFFE38" w14:textId="728F8EBE" w:rsidR="008449EC" w:rsidRPr="008449EC" w:rsidRDefault="008449EC" w:rsidP="00C0546B">
      <w:pPr>
        <w:tabs>
          <w:tab w:val="left" w:pos="998"/>
        </w:tabs>
        <w:jc w:val="both"/>
        <w:rPr>
          <w:rFonts w:ascii="David" w:hAnsi="David" w:cs="David"/>
          <w:sz w:val="24"/>
          <w:szCs w:val="24"/>
          <w:rtl/>
        </w:rPr>
      </w:pPr>
      <w:r>
        <w:rPr>
          <w:rFonts w:ascii="David" w:hAnsi="David" w:cs="David" w:hint="cs"/>
          <w:sz w:val="24"/>
          <w:szCs w:val="24"/>
          <w:rtl/>
        </w:rPr>
        <w:t xml:space="preserve">חסינות היא היפוך מכוח. </w:t>
      </w:r>
    </w:p>
    <w:p w14:paraId="2A9C6E07" w14:textId="78E528F9" w:rsidR="008449EC" w:rsidRDefault="008449EC" w:rsidP="00A436E0">
      <w:pPr>
        <w:pStyle w:val="a7"/>
        <w:numPr>
          <w:ilvl w:val="0"/>
          <w:numId w:val="255"/>
        </w:numPr>
        <w:tabs>
          <w:tab w:val="left" w:pos="998"/>
        </w:tabs>
        <w:jc w:val="both"/>
        <w:rPr>
          <w:rFonts w:ascii="David" w:hAnsi="David" w:cs="David"/>
          <w:sz w:val="24"/>
          <w:szCs w:val="24"/>
        </w:rPr>
      </w:pPr>
      <w:r w:rsidRPr="009C2414">
        <w:rPr>
          <w:rFonts w:ascii="David" w:hAnsi="David" w:cs="David" w:hint="cs"/>
          <w:sz w:val="24"/>
          <w:szCs w:val="24"/>
          <w:shd w:val="clear" w:color="auto" w:fill="FFFFCC"/>
          <w:rtl/>
        </w:rPr>
        <w:t>לחבר כנסת יש חסינות מפני חקירת משטרה</w:t>
      </w:r>
      <w:r w:rsidRPr="008449EC">
        <w:rPr>
          <w:rFonts w:ascii="David" w:hAnsi="David" w:cs="David" w:hint="cs"/>
          <w:sz w:val="24"/>
          <w:szCs w:val="24"/>
          <w:rtl/>
        </w:rPr>
        <w:t>.</w:t>
      </w:r>
    </w:p>
    <w:p w14:paraId="658B2B1B" w14:textId="2756CB32" w:rsidR="0026065E" w:rsidRDefault="0026065E" w:rsidP="00A436E0">
      <w:pPr>
        <w:pStyle w:val="a7"/>
        <w:numPr>
          <w:ilvl w:val="0"/>
          <w:numId w:val="255"/>
        </w:numPr>
        <w:tabs>
          <w:tab w:val="left" w:pos="998"/>
        </w:tabs>
        <w:jc w:val="both"/>
        <w:rPr>
          <w:rFonts w:ascii="David" w:hAnsi="David" w:cs="David"/>
          <w:sz w:val="24"/>
          <w:szCs w:val="24"/>
        </w:rPr>
      </w:pPr>
      <w:r w:rsidRPr="009C2414">
        <w:rPr>
          <w:rFonts w:ascii="David" w:hAnsi="David" w:cs="David" w:hint="cs"/>
          <w:sz w:val="24"/>
          <w:szCs w:val="24"/>
          <w:shd w:val="clear" w:color="auto" w:fill="FFFFCC"/>
          <w:rtl/>
        </w:rPr>
        <w:t>לאדם שמחזיק בייפוי כוח בלתי חוזר יש חסינות מפני שינוי ייפוי הכוח</w:t>
      </w:r>
      <w:r>
        <w:rPr>
          <w:rFonts w:ascii="David" w:hAnsi="David" w:cs="David" w:hint="cs"/>
          <w:sz w:val="24"/>
          <w:szCs w:val="24"/>
          <w:rtl/>
        </w:rPr>
        <w:t xml:space="preserve">. -במכירת דירה, המוכר נותן ייפוי כוח לקונה כדי שיוכל לרשום את הדירה על שמו. בעל הזכות בדירה הוא המוכר והוא מעביר את הדירה לקונה. אחרי תשלום הכסף, הקונה רוצה לרשום את הדירה על שמו. המוכר עלול להיעלם בשלב הזה. לכן מקובל במכירת דירה, בעת חתימת החוזה, המוכר נותן לקונה ייפוי כוח לרשום את הדירה על שמו לאחר שיקבל את הכסף. </w:t>
      </w:r>
      <w:r w:rsidR="00590867">
        <w:rPr>
          <w:rFonts w:ascii="David" w:hAnsi="David" w:cs="David" w:hint="cs"/>
          <w:sz w:val="24"/>
          <w:szCs w:val="24"/>
          <w:rtl/>
        </w:rPr>
        <w:t xml:space="preserve">המוכר מחזיק בזה אז הוא בעל הכוח ["ייפוי </w:t>
      </w:r>
      <w:r w:rsidR="00590867">
        <w:rPr>
          <w:rFonts w:ascii="David" w:hAnsi="David" w:cs="David" w:hint="cs"/>
          <w:b/>
          <w:bCs/>
          <w:sz w:val="24"/>
          <w:szCs w:val="24"/>
          <w:rtl/>
        </w:rPr>
        <w:t>כוח</w:t>
      </w:r>
      <w:r w:rsidR="00590867">
        <w:rPr>
          <w:rFonts w:ascii="David" w:hAnsi="David" w:cs="David" w:hint="cs"/>
          <w:sz w:val="24"/>
          <w:szCs w:val="24"/>
          <w:rtl/>
        </w:rPr>
        <w:t xml:space="preserve">"] </w:t>
      </w:r>
      <w:r w:rsidR="00590867" w:rsidRPr="00590867">
        <w:rPr>
          <w:rFonts w:ascii="David" w:hAnsi="David" w:cs="David"/>
          <w:sz w:val="24"/>
          <w:szCs w:val="24"/>
        </w:rPr>
        <w:sym w:font="Wingdings" w:char="F0DF"/>
      </w:r>
      <w:r w:rsidR="00590867">
        <w:rPr>
          <w:rFonts w:ascii="David" w:hAnsi="David" w:cs="David" w:hint="cs"/>
          <w:sz w:val="24"/>
          <w:szCs w:val="24"/>
          <w:rtl/>
        </w:rPr>
        <w:t xml:space="preserve"> והוא מעביר לקונה את הכוח לרשום את הדירה.</w:t>
      </w:r>
      <w:r w:rsidR="00E774D6">
        <w:rPr>
          <w:rFonts w:ascii="David" w:hAnsi="David" w:cs="David" w:hint="cs"/>
          <w:sz w:val="24"/>
          <w:szCs w:val="24"/>
          <w:rtl/>
        </w:rPr>
        <w:t xml:space="preserve"> ייפוי כוח רגיל מאפשר לאדם לחזור בו. מקבל ייפוי הכוח כפוף לשינוי דעתו של מייפה הכוח. אם נותנים ייפוי כוח בלתי חוזר, הרי שאני חסין. </w:t>
      </w:r>
      <w:r w:rsidR="00590867">
        <w:rPr>
          <w:rFonts w:ascii="David" w:hAnsi="David" w:cs="David" w:hint="cs"/>
          <w:sz w:val="24"/>
          <w:szCs w:val="24"/>
          <w:rtl/>
        </w:rPr>
        <w:t xml:space="preserve"> </w:t>
      </w:r>
    </w:p>
    <w:p w14:paraId="7780EA5B" w14:textId="77777777" w:rsidR="00EE4493" w:rsidRDefault="00E774D6" w:rsidP="00A436E0">
      <w:pPr>
        <w:pStyle w:val="a7"/>
        <w:numPr>
          <w:ilvl w:val="0"/>
          <w:numId w:val="255"/>
        </w:numPr>
        <w:tabs>
          <w:tab w:val="left" w:pos="998"/>
        </w:tabs>
        <w:jc w:val="both"/>
        <w:rPr>
          <w:rFonts w:ascii="David" w:hAnsi="David" w:cs="David"/>
          <w:sz w:val="24"/>
          <w:szCs w:val="24"/>
        </w:rPr>
      </w:pPr>
      <w:r w:rsidRPr="00EE4493">
        <w:rPr>
          <w:rFonts w:ascii="David" w:hAnsi="David" w:cs="David" w:hint="cs"/>
          <w:sz w:val="24"/>
          <w:szCs w:val="24"/>
          <w:shd w:val="clear" w:color="auto" w:fill="FFFFCC"/>
          <w:rtl/>
        </w:rPr>
        <w:t>לעד מדינה שחתם הסכם עם הפרקליטות יש חסינות מפני העמדה לדין</w:t>
      </w:r>
      <w:r>
        <w:rPr>
          <w:rFonts w:ascii="David" w:hAnsi="David" w:cs="David" w:hint="cs"/>
          <w:sz w:val="24"/>
          <w:szCs w:val="24"/>
          <w:rtl/>
        </w:rPr>
        <w:t>.</w:t>
      </w:r>
    </w:p>
    <w:p w14:paraId="7BC6D2A8" w14:textId="53A5E94E" w:rsidR="0026065E" w:rsidRDefault="00EE4493" w:rsidP="00A436E0">
      <w:pPr>
        <w:pStyle w:val="a7"/>
        <w:numPr>
          <w:ilvl w:val="0"/>
          <w:numId w:val="255"/>
        </w:numPr>
        <w:tabs>
          <w:tab w:val="left" w:pos="998"/>
        </w:tabs>
        <w:jc w:val="both"/>
        <w:rPr>
          <w:rFonts w:ascii="David" w:hAnsi="David" w:cs="David"/>
          <w:sz w:val="24"/>
          <w:szCs w:val="24"/>
        </w:rPr>
      </w:pPr>
      <w:r w:rsidRPr="009C2414">
        <w:rPr>
          <w:rFonts w:ascii="David" w:hAnsi="David" w:cs="David" w:hint="cs"/>
          <w:b/>
          <w:bCs/>
          <w:sz w:val="24"/>
          <w:szCs w:val="24"/>
          <w:shd w:val="clear" w:color="auto" w:fill="FFFFCC"/>
          <w:rtl/>
        </w:rPr>
        <w:t xml:space="preserve">לאדם יש חסינות מפני </w:t>
      </w:r>
      <w:r w:rsidRPr="009C2414">
        <w:rPr>
          <w:rFonts w:ascii="David" w:hAnsi="David" w:cs="David" w:hint="cs"/>
          <w:b/>
          <w:bCs/>
          <w:sz w:val="24"/>
          <w:szCs w:val="24"/>
          <w:shd w:val="clear" w:color="auto" w:fill="FFFFCC"/>
        </w:rPr>
        <w:t>X</w:t>
      </w:r>
      <w:r w:rsidRPr="009C2414">
        <w:rPr>
          <w:rFonts w:ascii="David" w:hAnsi="David" w:cs="David" w:hint="cs"/>
          <w:b/>
          <w:bCs/>
          <w:sz w:val="24"/>
          <w:szCs w:val="24"/>
          <w:shd w:val="clear" w:color="auto" w:fill="FFFFCC"/>
          <w:rtl/>
        </w:rPr>
        <w:t xml:space="preserve"> אם ורק אם לאדם אחר אין כוח כלפי א ל-</w:t>
      </w:r>
      <w:r w:rsidRPr="009C2414">
        <w:rPr>
          <w:rFonts w:ascii="David" w:hAnsi="David" w:cs="David" w:hint="cs"/>
          <w:b/>
          <w:bCs/>
          <w:sz w:val="24"/>
          <w:szCs w:val="24"/>
          <w:shd w:val="clear" w:color="auto" w:fill="FFFFCC"/>
        </w:rPr>
        <w:t>X</w:t>
      </w:r>
      <w:r>
        <w:rPr>
          <w:rFonts w:ascii="David" w:hAnsi="David" w:cs="David" w:hint="cs"/>
          <w:sz w:val="24"/>
          <w:szCs w:val="24"/>
          <w:rtl/>
        </w:rPr>
        <w:t xml:space="preserve">. חסינות היא הניגוד של כוח. </w:t>
      </w:r>
      <w:r w:rsidR="00E774D6">
        <w:rPr>
          <w:rFonts w:ascii="David" w:hAnsi="David" w:cs="David" w:hint="cs"/>
          <w:sz w:val="24"/>
          <w:szCs w:val="24"/>
          <w:rtl/>
        </w:rPr>
        <w:t xml:space="preserve"> </w:t>
      </w:r>
    </w:p>
    <w:bookmarkEnd w:id="169"/>
    <w:p w14:paraId="1EF44728" w14:textId="50516511" w:rsidR="009C2414" w:rsidRDefault="009C2414" w:rsidP="009C2414">
      <w:pPr>
        <w:tabs>
          <w:tab w:val="left" w:pos="998"/>
        </w:tabs>
        <w:jc w:val="both"/>
        <w:rPr>
          <w:rFonts w:ascii="David" w:hAnsi="David" w:cs="David"/>
          <w:sz w:val="24"/>
          <w:szCs w:val="24"/>
          <w:rtl/>
        </w:rPr>
      </w:pPr>
    </w:p>
    <w:p w14:paraId="5D9F167D" w14:textId="4847574E" w:rsidR="009C2414" w:rsidRPr="009C2414" w:rsidRDefault="009C2414" w:rsidP="009C2414">
      <w:pPr>
        <w:tabs>
          <w:tab w:val="left" w:pos="998"/>
        </w:tabs>
        <w:jc w:val="both"/>
        <w:rPr>
          <w:rFonts w:ascii="David" w:hAnsi="David" w:cs="David"/>
          <w:sz w:val="24"/>
          <w:szCs w:val="24"/>
        </w:rPr>
      </w:pPr>
      <w:r w:rsidRPr="009C2414">
        <w:rPr>
          <w:rFonts w:ascii="David" w:hAnsi="David" w:cs="David" w:hint="cs"/>
          <w:b/>
          <w:bCs/>
          <w:sz w:val="24"/>
          <w:szCs w:val="24"/>
          <w:u w:val="single"/>
          <w:shd w:val="clear" w:color="auto" w:fill="FBE4D5" w:themeFill="accent2" w:themeFillTint="33"/>
          <w:rtl/>
        </w:rPr>
        <w:t>טבלת הופלד- קורלציה</w:t>
      </w:r>
      <w:r>
        <w:rPr>
          <w:rFonts w:ascii="David" w:hAnsi="David" w:cs="David" w:hint="cs"/>
          <w:sz w:val="24"/>
          <w:szCs w:val="24"/>
          <w:rtl/>
        </w:rPr>
        <w:t xml:space="preserve"> </w:t>
      </w:r>
    </w:p>
    <w:p w14:paraId="476EE0DE" w14:textId="4EE52C1D" w:rsidR="00EE4493" w:rsidRDefault="00EE4493" w:rsidP="00EE4493">
      <w:pPr>
        <w:tabs>
          <w:tab w:val="left" w:pos="998"/>
        </w:tabs>
        <w:jc w:val="both"/>
        <w:rPr>
          <w:rFonts w:ascii="David" w:hAnsi="David" w:cs="David"/>
          <w:sz w:val="24"/>
          <w:szCs w:val="24"/>
          <w:rtl/>
        </w:rPr>
      </w:pPr>
      <w:r>
        <w:rPr>
          <w:noProof/>
        </w:rPr>
        <w:drawing>
          <wp:inline distT="0" distB="0" distL="0" distR="0" wp14:anchorId="48DA3A96" wp14:editId="18DA6840">
            <wp:extent cx="1952625" cy="1891125"/>
            <wp:effectExtent l="0" t="0" r="0"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6144" t="34600" r="14091" b="31353"/>
                    <a:stretch/>
                  </pic:blipFill>
                  <pic:spPr bwMode="auto">
                    <a:xfrm>
                      <a:off x="0" y="0"/>
                      <a:ext cx="1958124" cy="1896451"/>
                    </a:xfrm>
                    <a:prstGeom prst="rect">
                      <a:avLst/>
                    </a:prstGeom>
                    <a:ln>
                      <a:noFill/>
                    </a:ln>
                    <a:extLst>
                      <a:ext uri="{53640926-AAD7-44D8-BBD7-CCE9431645EC}">
                        <a14:shadowObscured xmlns:a14="http://schemas.microsoft.com/office/drawing/2010/main"/>
                      </a:ext>
                    </a:extLst>
                  </pic:spPr>
                </pic:pic>
              </a:graphicData>
            </a:graphic>
          </wp:inline>
        </w:drawing>
      </w:r>
    </w:p>
    <w:p w14:paraId="34846F72" w14:textId="7D1898C7" w:rsidR="0074307E" w:rsidRDefault="0074307E" w:rsidP="00EE4493">
      <w:pPr>
        <w:tabs>
          <w:tab w:val="left" w:pos="998"/>
        </w:tabs>
        <w:jc w:val="both"/>
        <w:rPr>
          <w:rFonts w:ascii="David" w:hAnsi="David" w:cs="David"/>
          <w:sz w:val="24"/>
          <w:szCs w:val="24"/>
          <w:rtl/>
        </w:rPr>
      </w:pPr>
      <w:r>
        <w:rPr>
          <w:rFonts w:ascii="David" w:hAnsi="David" w:cs="David" w:hint="cs"/>
          <w:sz w:val="24"/>
          <w:szCs w:val="24"/>
          <w:rtl/>
        </w:rPr>
        <w:t xml:space="preserve">הטור הימני של הטבלה מכיל את 4 המשמעויות שדיברנו: זכות, חירות, כוח, חסינות. המושגים האלה קורלטיביים למושגים אחרים. </w:t>
      </w:r>
      <w:r w:rsidRPr="00BB1EFF">
        <w:rPr>
          <w:rFonts w:ascii="David" w:hAnsi="David" w:cs="David" w:hint="cs"/>
          <w:b/>
          <w:bCs/>
          <w:sz w:val="24"/>
          <w:szCs w:val="24"/>
          <w:highlight w:val="yellow"/>
          <w:rtl/>
        </w:rPr>
        <w:t>זכות היא קורלטיבית לחובה</w:t>
      </w:r>
      <w:r>
        <w:rPr>
          <w:rFonts w:ascii="David" w:hAnsi="David" w:cs="David" w:hint="cs"/>
          <w:sz w:val="24"/>
          <w:szCs w:val="24"/>
          <w:rtl/>
        </w:rPr>
        <w:t xml:space="preserve">. אם יש לאדם זכות במובן הצר, תביעה, פירוש שלאדם אחר יש חובה. </w:t>
      </w:r>
    </w:p>
    <w:p w14:paraId="1C2DE9A6" w14:textId="39C418D9" w:rsidR="0074307E" w:rsidRDefault="004B51B6" w:rsidP="00EE4493">
      <w:pPr>
        <w:tabs>
          <w:tab w:val="left" w:pos="998"/>
        </w:tabs>
        <w:jc w:val="both"/>
        <w:rPr>
          <w:rFonts w:ascii="David" w:hAnsi="David" w:cs="David"/>
          <w:sz w:val="24"/>
          <w:szCs w:val="24"/>
          <w:rtl/>
        </w:rPr>
      </w:pPr>
      <w:r>
        <w:rPr>
          <w:rFonts w:ascii="David" w:hAnsi="David" w:cs="David" w:hint="cs"/>
          <w:sz w:val="24"/>
          <w:szCs w:val="24"/>
          <w:rtl/>
        </w:rPr>
        <w:lastRenderedPageBreak/>
        <w:t xml:space="preserve">להגיד שלי יש זכות במובן של תביעה, זה להגיד שלמישהו אחר יש חובה כלפיי. </w:t>
      </w:r>
      <w:r w:rsidRPr="00E66B76">
        <w:rPr>
          <w:rFonts w:ascii="David" w:hAnsi="David" w:cs="David" w:hint="cs"/>
          <w:color w:val="FF0000"/>
          <w:sz w:val="24"/>
          <w:szCs w:val="24"/>
          <w:rtl/>
        </w:rPr>
        <w:t xml:space="preserve">למשל: </w:t>
      </w:r>
      <w:r>
        <w:rPr>
          <w:rFonts w:ascii="David" w:hAnsi="David" w:cs="David" w:hint="cs"/>
          <w:sz w:val="24"/>
          <w:szCs w:val="24"/>
          <w:rtl/>
        </w:rPr>
        <w:t>הלוואתי לאדם כסף. יש לי זכות לקבל 1000 שקל, וללווה יש חובה להחזיר לי את הכסף.</w:t>
      </w:r>
    </w:p>
    <w:p w14:paraId="3D717B36" w14:textId="4D5D520E" w:rsidR="004B51B6" w:rsidRDefault="004B51B6" w:rsidP="00EE4493">
      <w:pPr>
        <w:tabs>
          <w:tab w:val="left" w:pos="998"/>
        </w:tabs>
        <w:jc w:val="both"/>
        <w:rPr>
          <w:rFonts w:ascii="David" w:hAnsi="David" w:cs="David"/>
          <w:sz w:val="24"/>
          <w:szCs w:val="24"/>
          <w:rtl/>
        </w:rPr>
      </w:pPr>
      <w:r>
        <w:rPr>
          <w:rFonts w:ascii="David" w:hAnsi="David" w:cs="David" w:hint="cs"/>
          <w:sz w:val="24"/>
          <w:szCs w:val="24"/>
          <w:rtl/>
        </w:rPr>
        <w:t xml:space="preserve">אם אני בעלים של דירה יש לי זכות כלפי כל העולם [אני יכולה לסלק כל פולש לדירתי]. </w:t>
      </w:r>
    </w:p>
    <w:p w14:paraId="3F5F5260" w14:textId="2A3B0A02" w:rsidR="00293AD8" w:rsidRDefault="00293AD8" w:rsidP="00293AD8">
      <w:pPr>
        <w:tabs>
          <w:tab w:val="left" w:pos="998"/>
        </w:tabs>
        <w:jc w:val="both"/>
        <w:rPr>
          <w:rFonts w:ascii="David" w:hAnsi="David" w:cs="David"/>
          <w:sz w:val="24"/>
          <w:szCs w:val="24"/>
          <w:rtl/>
        </w:rPr>
      </w:pPr>
      <w:r w:rsidRPr="00BB1EFF">
        <w:rPr>
          <w:rFonts w:ascii="David" w:hAnsi="David" w:cs="David" w:hint="cs"/>
          <w:b/>
          <w:bCs/>
          <w:sz w:val="24"/>
          <w:szCs w:val="24"/>
          <w:highlight w:val="yellow"/>
          <w:rtl/>
        </w:rPr>
        <w:t xml:space="preserve">חירות </w:t>
      </w:r>
      <w:r w:rsidRPr="00BB1EFF">
        <w:rPr>
          <w:rFonts w:ascii="David" w:hAnsi="David" w:cs="David"/>
          <w:b/>
          <w:bCs/>
          <w:sz w:val="24"/>
          <w:szCs w:val="24"/>
          <w:highlight w:val="yellow"/>
        </w:rPr>
        <w:sym w:font="Wingdings" w:char="F0DF"/>
      </w:r>
      <w:r w:rsidRPr="00BB1EFF">
        <w:rPr>
          <w:rFonts w:ascii="David" w:hAnsi="David" w:cs="David" w:hint="cs"/>
          <w:b/>
          <w:bCs/>
          <w:sz w:val="24"/>
          <w:szCs w:val="24"/>
          <w:highlight w:val="yellow"/>
          <w:rtl/>
        </w:rPr>
        <w:t xml:space="preserve"> היעדר זכות, היעדר תביעה</w:t>
      </w:r>
      <w:r>
        <w:rPr>
          <w:rFonts w:ascii="David" w:hAnsi="David" w:cs="David" w:hint="cs"/>
          <w:sz w:val="24"/>
          <w:szCs w:val="24"/>
          <w:rtl/>
        </w:rPr>
        <w:t xml:space="preserve">. אם יש לי חופש ביטוי, פירוש שלאף אחד אחר אין זכות לתבוע ממני לא להתבטא. </w:t>
      </w:r>
      <w:r w:rsidR="00BB1EFF">
        <w:rPr>
          <w:rFonts w:ascii="David" w:hAnsi="David" w:cs="David" w:hint="cs"/>
          <w:sz w:val="24"/>
          <w:szCs w:val="24"/>
          <w:rtl/>
        </w:rPr>
        <w:t xml:space="preserve">אף אחד אחר לא יכול למנוע ממני להרים צדף בים, יש לי חירות. </w:t>
      </w:r>
    </w:p>
    <w:p w14:paraId="4D2AC49B" w14:textId="5CD85127" w:rsidR="00BB1EFF" w:rsidRDefault="00BB1EFF" w:rsidP="00293AD8">
      <w:pPr>
        <w:tabs>
          <w:tab w:val="left" w:pos="998"/>
        </w:tabs>
        <w:jc w:val="both"/>
        <w:rPr>
          <w:rFonts w:ascii="David" w:hAnsi="David" w:cs="David"/>
          <w:sz w:val="24"/>
          <w:szCs w:val="24"/>
          <w:rtl/>
        </w:rPr>
      </w:pPr>
      <w:r>
        <w:rPr>
          <w:rFonts w:ascii="David" w:hAnsi="David" w:cs="David" w:hint="cs"/>
          <w:sz w:val="24"/>
          <w:szCs w:val="24"/>
          <w:rtl/>
        </w:rPr>
        <w:t xml:space="preserve">השאלה אם יש לי חירות או אין לי תלויה בשאלה האם יש לי חובה ממול או אין לי. </w:t>
      </w:r>
      <w:r w:rsidRPr="00BB1EFF">
        <w:rPr>
          <w:rFonts w:ascii="David" w:hAnsi="David" w:cs="David" w:hint="cs"/>
          <w:color w:val="FF0000"/>
          <w:sz w:val="24"/>
          <w:szCs w:val="24"/>
          <w:rtl/>
        </w:rPr>
        <w:t xml:space="preserve">לדוגמה: </w:t>
      </w:r>
      <w:r>
        <w:rPr>
          <w:rFonts w:ascii="David" w:hAnsi="David" w:cs="David" w:hint="cs"/>
          <w:sz w:val="24"/>
          <w:szCs w:val="24"/>
          <w:rtl/>
        </w:rPr>
        <w:t xml:space="preserve">אם החוף הוא מוגן ויש הוראה שלא להרים צדפות, הרי שאין לי חירות כי יש לי חובה שלא להרים צדפות. </w:t>
      </w:r>
    </w:p>
    <w:p w14:paraId="03D00516" w14:textId="77777777" w:rsidR="00BB1EFF" w:rsidRDefault="00BB1EFF" w:rsidP="00293AD8">
      <w:pPr>
        <w:tabs>
          <w:tab w:val="left" w:pos="998"/>
        </w:tabs>
        <w:jc w:val="both"/>
        <w:rPr>
          <w:rFonts w:ascii="David" w:hAnsi="David" w:cs="David"/>
          <w:sz w:val="24"/>
          <w:szCs w:val="24"/>
          <w:rtl/>
        </w:rPr>
      </w:pPr>
      <w:r>
        <w:rPr>
          <w:rFonts w:ascii="David" w:hAnsi="David" w:cs="David" w:hint="cs"/>
          <w:sz w:val="24"/>
          <w:szCs w:val="24"/>
          <w:rtl/>
        </w:rPr>
        <w:t xml:space="preserve">יש לי חירות ללכת ברחוב. אבל אם המשטרה סגרה רחוב מסוים מסיבה מסוימת, אז יש לי חובה שלא ללכת ברחוב. כלומר אין לי חירות יותר. </w:t>
      </w:r>
    </w:p>
    <w:p w14:paraId="438E975E" w14:textId="4C73F560" w:rsidR="00BB1EFF" w:rsidRDefault="00BB1EFF" w:rsidP="00293AD8">
      <w:pPr>
        <w:tabs>
          <w:tab w:val="left" w:pos="998"/>
        </w:tabs>
        <w:jc w:val="both"/>
        <w:rPr>
          <w:rFonts w:ascii="David" w:hAnsi="David" w:cs="David"/>
          <w:sz w:val="24"/>
          <w:szCs w:val="24"/>
          <w:rtl/>
        </w:rPr>
      </w:pPr>
      <w:r w:rsidRPr="00BB1EFF">
        <w:rPr>
          <w:rFonts w:ascii="David" w:hAnsi="David" w:cs="David" w:hint="cs"/>
          <w:b/>
          <w:bCs/>
          <w:sz w:val="24"/>
          <w:szCs w:val="24"/>
          <w:highlight w:val="yellow"/>
          <w:rtl/>
        </w:rPr>
        <w:t>זו שאלה עובדתית נורמטיבית שקשורה בנסיבות מסוימות</w:t>
      </w:r>
      <w:r>
        <w:rPr>
          <w:rFonts w:ascii="David" w:hAnsi="David" w:cs="David" w:hint="cs"/>
          <w:sz w:val="24"/>
          <w:szCs w:val="24"/>
          <w:rtl/>
        </w:rPr>
        <w:t>. מקום שיש לי חובה= אין לי חירות; מקום שאין לי חובה= יש לי חירות.</w:t>
      </w:r>
    </w:p>
    <w:p w14:paraId="702301A5" w14:textId="07FDDFB8" w:rsidR="00BB1EFF" w:rsidRDefault="00BB1EFF" w:rsidP="00293AD8">
      <w:pPr>
        <w:tabs>
          <w:tab w:val="left" w:pos="998"/>
        </w:tabs>
        <w:jc w:val="both"/>
        <w:rPr>
          <w:rFonts w:ascii="David" w:hAnsi="David" w:cs="David"/>
          <w:sz w:val="24"/>
          <w:szCs w:val="24"/>
          <w:rtl/>
        </w:rPr>
      </w:pPr>
      <w:r>
        <w:rPr>
          <w:rFonts w:ascii="David" w:hAnsi="David" w:cs="David" w:hint="cs"/>
          <w:sz w:val="24"/>
          <w:szCs w:val="24"/>
          <w:rtl/>
        </w:rPr>
        <w:t xml:space="preserve">מבחינה קורלטיבית חירות היא היעדר חובה. </w:t>
      </w:r>
    </w:p>
    <w:p w14:paraId="444631D2" w14:textId="21FE8F8C" w:rsidR="005D1634" w:rsidRPr="00EE4493" w:rsidRDefault="005D1634" w:rsidP="005D1634">
      <w:pPr>
        <w:tabs>
          <w:tab w:val="left" w:pos="998"/>
        </w:tabs>
        <w:jc w:val="both"/>
        <w:rPr>
          <w:rFonts w:ascii="David" w:hAnsi="David" w:cs="David"/>
          <w:sz w:val="24"/>
          <w:szCs w:val="24"/>
          <w:rtl/>
        </w:rPr>
      </w:pPr>
      <w:r w:rsidRPr="00E66B76">
        <w:rPr>
          <w:rFonts w:ascii="David" w:hAnsi="David" w:cs="David" w:hint="cs"/>
          <w:b/>
          <w:bCs/>
          <w:sz w:val="24"/>
          <w:szCs w:val="24"/>
          <w:highlight w:val="yellow"/>
          <w:rtl/>
        </w:rPr>
        <w:t xml:space="preserve">כוח </w:t>
      </w:r>
      <w:r w:rsidRPr="00E66B76">
        <w:rPr>
          <w:rFonts w:ascii="David" w:hAnsi="David" w:cs="David"/>
          <w:b/>
          <w:bCs/>
          <w:sz w:val="24"/>
          <w:szCs w:val="24"/>
          <w:highlight w:val="yellow"/>
        </w:rPr>
        <w:sym w:font="Wingdings" w:char="F0DF"/>
      </w:r>
      <w:r w:rsidRPr="00E66B76">
        <w:rPr>
          <w:rFonts w:ascii="David" w:hAnsi="David" w:cs="David" w:hint="cs"/>
          <w:b/>
          <w:bCs/>
          <w:sz w:val="24"/>
          <w:szCs w:val="24"/>
          <w:highlight w:val="yellow"/>
          <w:rtl/>
        </w:rPr>
        <w:t xml:space="preserve"> המושג הקורלטיבי שלו הוא כפיפות</w:t>
      </w:r>
      <w:r>
        <w:rPr>
          <w:rFonts w:ascii="David" w:hAnsi="David" w:cs="David" w:hint="cs"/>
          <w:sz w:val="24"/>
          <w:szCs w:val="24"/>
          <w:rtl/>
        </w:rPr>
        <w:t xml:space="preserve">. אם יש לי כוח לדבר מה, אז מי שיש לי לגביו כוח כפוף לכוח שלי. </w:t>
      </w:r>
      <w:r w:rsidR="00644BF5">
        <w:rPr>
          <w:rFonts w:ascii="David" w:hAnsi="David" w:cs="David" w:hint="cs"/>
          <w:sz w:val="24"/>
          <w:szCs w:val="24"/>
          <w:rtl/>
        </w:rPr>
        <w:t xml:space="preserve">לדוגמה: </w:t>
      </w:r>
      <w:r>
        <w:rPr>
          <w:rFonts w:ascii="David" w:hAnsi="David" w:cs="David" w:hint="cs"/>
          <w:sz w:val="24"/>
          <w:szCs w:val="24"/>
          <w:rtl/>
        </w:rPr>
        <w:t xml:space="preserve">האדם שחשוד בביצוע עבירה כפוף לכוח של השוטר. בעל דין שעומד בפני שופט כפוף לכוח שלו להכריע [לשלם קנס, וכו']. </w:t>
      </w:r>
    </w:p>
    <w:p w14:paraId="1DBE05BD" w14:textId="60CEC6A7" w:rsidR="00D965A8" w:rsidRDefault="00644BF5" w:rsidP="00C0546B">
      <w:pPr>
        <w:tabs>
          <w:tab w:val="left" w:pos="998"/>
        </w:tabs>
        <w:jc w:val="both"/>
        <w:rPr>
          <w:rFonts w:ascii="David" w:hAnsi="David" w:cs="David"/>
          <w:sz w:val="24"/>
          <w:szCs w:val="24"/>
          <w:rtl/>
        </w:rPr>
      </w:pPr>
      <w:r w:rsidRPr="00644BF5">
        <w:rPr>
          <w:rFonts w:ascii="David" w:hAnsi="David" w:cs="David" w:hint="cs"/>
          <w:b/>
          <w:bCs/>
          <w:sz w:val="24"/>
          <w:szCs w:val="24"/>
          <w:highlight w:val="yellow"/>
          <w:rtl/>
        </w:rPr>
        <w:t>חסינות פירושו היעדר כוח</w:t>
      </w:r>
      <w:r>
        <w:rPr>
          <w:rFonts w:ascii="David" w:hAnsi="David" w:cs="David" w:hint="cs"/>
          <w:sz w:val="24"/>
          <w:szCs w:val="24"/>
          <w:rtl/>
        </w:rPr>
        <w:t xml:space="preserve">. אם ח"כ חסין בפני חקירת משטרה, אז השוטר שבד"כ יש לו כוח כלפי כל אזרח אז אין לו כוח כלפי ח"כ כי הוא חסין. </w:t>
      </w:r>
      <w:r w:rsidR="00A92C06">
        <w:rPr>
          <w:rFonts w:ascii="David" w:hAnsi="David" w:cs="David" w:hint="cs"/>
          <w:sz w:val="24"/>
          <w:szCs w:val="24"/>
          <w:rtl/>
        </w:rPr>
        <w:t xml:space="preserve">ייפוי כוח בלתי חוזר </w:t>
      </w:r>
      <w:r w:rsidR="00A92C06" w:rsidRPr="00A92C06">
        <w:rPr>
          <w:rFonts w:ascii="David" w:hAnsi="David" w:cs="David"/>
          <w:sz w:val="24"/>
          <w:szCs w:val="24"/>
        </w:rPr>
        <w:sym w:font="Wingdings" w:char="F0DF"/>
      </w:r>
      <w:r w:rsidR="00A92C06">
        <w:rPr>
          <w:rFonts w:ascii="David" w:hAnsi="David" w:cs="David" w:hint="cs"/>
          <w:sz w:val="24"/>
          <w:szCs w:val="24"/>
          <w:rtl/>
        </w:rPr>
        <w:t xml:space="preserve"> היה לו כוח בעבר ועכשיו אין לו כוח יותר. ייפוי כוח רגיל </w:t>
      </w:r>
      <w:r w:rsidR="00A92C06" w:rsidRPr="00A92C06">
        <w:rPr>
          <w:rFonts w:ascii="David" w:hAnsi="David" w:cs="David"/>
          <w:sz w:val="24"/>
          <w:szCs w:val="24"/>
        </w:rPr>
        <w:sym w:font="Wingdings" w:char="F0DF"/>
      </w:r>
      <w:r w:rsidR="00A92C06">
        <w:rPr>
          <w:rFonts w:ascii="David" w:hAnsi="David" w:cs="David" w:hint="cs"/>
          <w:sz w:val="24"/>
          <w:szCs w:val="24"/>
          <w:rtl/>
        </w:rPr>
        <w:t xml:space="preserve"> המיופה כפוף למייפה הכוח. </w:t>
      </w:r>
    </w:p>
    <w:p w14:paraId="029033A8" w14:textId="342843D3" w:rsidR="00A245FB" w:rsidRDefault="009C2414" w:rsidP="00C0546B">
      <w:pPr>
        <w:tabs>
          <w:tab w:val="left" w:pos="998"/>
        </w:tabs>
        <w:jc w:val="both"/>
        <w:rPr>
          <w:rFonts w:ascii="David" w:hAnsi="David" w:cs="David"/>
          <w:sz w:val="24"/>
          <w:szCs w:val="24"/>
          <w:rtl/>
        </w:rPr>
      </w:pPr>
      <w:r w:rsidRPr="009C2414">
        <w:rPr>
          <w:noProof/>
          <w:shd w:val="clear" w:color="auto" w:fill="FBE4D5" w:themeFill="accent2" w:themeFillTint="33"/>
        </w:rPr>
        <w:drawing>
          <wp:anchor distT="0" distB="0" distL="114300" distR="114300" simplePos="0" relativeHeight="251686912" behindDoc="0" locked="0" layoutInCell="1" allowOverlap="1" wp14:anchorId="17B274B4" wp14:editId="729B403D">
            <wp:simplePos x="0" y="0"/>
            <wp:positionH relativeFrom="margin">
              <wp:posOffset>-381000</wp:posOffset>
            </wp:positionH>
            <wp:positionV relativeFrom="paragraph">
              <wp:posOffset>166370</wp:posOffset>
            </wp:positionV>
            <wp:extent cx="1838325" cy="1624566"/>
            <wp:effectExtent l="0" t="0" r="0" b="0"/>
            <wp:wrapSquare wrapText="bothSides"/>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66300" t="34047" r="13623" b="34397"/>
                    <a:stretch/>
                  </pic:blipFill>
                  <pic:spPr bwMode="auto">
                    <a:xfrm>
                      <a:off x="0" y="0"/>
                      <a:ext cx="1838325" cy="16245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DC33AC" w14:textId="5F329FC5" w:rsidR="00A245FB" w:rsidRPr="00E00E50" w:rsidRDefault="00A245FB" w:rsidP="00C0546B">
      <w:pPr>
        <w:tabs>
          <w:tab w:val="left" w:pos="998"/>
        </w:tabs>
        <w:jc w:val="both"/>
        <w:rPr>
          <w:rFonts w:ascii="David" w:hAnsi="David" w:cs="David"/>
          <w:b/>
          <w:bCs/>
          <w:sz w:val="24"/>
          <w:szCs w:val="24"/>
          <w:u w:val="single"/>
          <w:rtl/>
        </w:rPr>
      </w:pPr>
      <w:bookmarkStart w:id="170" w:name="_Hlk107781040"/>
      <w:r w:rsidRPr="009C2414">
        <w:rPr>
          <w:rFonts w:ascii="David" w:hAnsi="David" w:cs="David" w:hint="cs"/>
          <w:b/>
          <w:bCs/>
          <w:sz w:val="24"/>
          <w:szCs w:val="24"/>
          <w:u w:val="single"/>
          <w:shd w:val="clear" w:color="auto" w:fill="FBE4D5" w:themeFill="accent2" w:themeFillTint="33"/>
          <w:rtl/>
        </w:rPr>
        <w:t>ניגוד</w:t>
      </w:r>
      <w:r w:rsidR="009C2414">
        <w:rPr>
          <w:rFonts w:ascii="David" w:hAnsi="David" w:cs="David" w:hint="cs"/>
          <w:b/>
          <w:bCs/>
          <w:sz w:val="24"/>
          <w:szCs w:val="24"/>
          <w:u w:val="single"/>
          <w:rtl/>
        </w:rPr>
        <w:t xml:space="preserve"> </w:t>
      </w:r>
    </w:p>
    <w:p w14:paraId="730BEF9E" w14:textId="77777777" w:rsidR="009C2414" w:rsidRDefault="00A245FB" w:rsidP="00A436E0">
      <w:pPr>
        <w:pStyle w:val="a7"/>
        <w:numPr>
          <w:ilvl w:val="0"/>
          <w:numId w:val="248"/>
        </w:numPr>
        <w:tabs>
          <w:tab w:val="left" w:pos="998"/>
        </w:tabs>
        <w:jc w:val="both"/>
        <w:rPr>
          <w:rFonts w:ascii="David" w:hAnsi="David" w:cs="David"/>
          <w:sz w:val="24"/>
          <w:szCs w:val="24"/>
        </w:rPr>
      </w:pPr>
      <w:r w:rsidRPr="009C2414">
        <w:rPr>
          <w:rFonts w:ascii="David" w:hAnsi="David" w:cs="David" w:hint="cs"/>
          <w:sz w:val="24"/>
          <w:szCs w:val="24"/>
          <w:rtl/>
        </w:rPr>
        <w:t xml:space="preserve">זכות והיעדר זכות. חירות וחובה הם ניגוד. </w:t>
      </w:r>
      <w:r w:rsidR="00E00E50" w:rsidRPr="009C2414">
        <w:rPr>
          <w:rFonts w:ascii="David" w:hAnsi="David" w:cs="David" w:hint="cs"/>
          <w:sz w:val="24"/>
          <w:szCs w:val="24"/>
          <w:rtl/>
        </w:rPr>
        <w:t xml:space="preserve">כוח והיעדר כוח. חסינות וכפיפות. </w:t>
      </w:r>
    </w:p>
    <w:p w14:paraId="2DF6534D" w14:textId="77777777" w:rsidR="009C2414" w:rsidRDefault="009C2414" w:rsidP="00A436E0">
      <w:pPr>
        <w:pStyle w:val="a7"/>
        <w:numPr>
          <w:ilvl w:val="0"/>
          <w:numId w:val="248"/>
        </w:numPr>
        <w:tabs>
          <w:tab w:val="left" w:pos="998"/>
        </w:tabs>
        <w:jc w:val="both"/>
        <w:rPr>
          <w:rFonts w:ascii="David" w:hAnsi="David" w:cs="David"/>
          <w:sz w:val="24"/>
          <w:szCs w:val="24"/>
        </w:rPr>
      </w:pPr>
      <w:r w:rsidRPr="009C2414">
        <w:rPr>
          <w:rFonts w:ascii="David" w:hAnsi="David" w:cs="David" w:hint="cs"/>
          <w:color w:val="FF0000"/>
          <w:sz w:val="24"/>
          <w:szCs w:val="24"/>
          <w:u w:val="single"/>
          <w:rtl/>
        </w:rPr>
        <w:t>לדוגמה</w:t>
      </w:r>
      <w:r>
        <w:rPr>
          <w:rFonts w:ascii="David" w:hAnsi="David" w:cs="David" w:hint="cs"/>
          <w:sz w:val="24"/>
          <w:szCs w:val="24"/>
          <w:rtl/>
        </w:rPr>
        <w:t xml:space="preserve">: </w:t>
      </w:r>
      <w:r w:rsidR="00E00E50" w:rsidRPr="009C2414">
        <w:rPr>
          <w:rFonts w:ascii="David" w:hAnsi="David" w:cs="David" w:hint="cs"/>
          <w:sz w:val="24"/>
          <w:szCs w:val="24"/>
          <w:rtl/>
        </w:rPr>
        <w:t xml:space="preserve">אדם רגיל כפוף להוראה של השוטר. ח"כ חסין ולא כפוף. </w:t>
      </w:r>
    </w:p>
    <w:p w14:paraId="1F94520E" w14:textId="78D567A6" w:rsidR="00E00E50" w:rsidRPr="009C2414" w:rsidRDefault="00E00E50" w:rsidP="00A436E0">
      <w:pPr>
        <w:pStyle w:val="a7"/>
        <w:numPr>
          <w:ilvl w:val="0"/>
          <w:numId w:val="248"/>
        </w:numPr>
        <w:tabs>
          <w:tab w:val="left" w:pos="998"/>
        </w:tabs>
        <w:jc w:val="both"/>
        <w:rPr>
          <w:rFonts w:ascii="David" w:hAnsi="David" w:cs="David"/>
          <w:sz w:val="24"/>
          <w:szCs w:val="24"/>
          <w:rtl/>
        </w:rPr>
      </w:pPr>
      <w:r w:rsidRPr="009C2414">
        <w:rPr>
          <w:rFonts w:ascii="David" w:hAnsi="David" w:cs="David" w:hint="cs"/>
          <w:sz w:val="24"/>
          <w:szCs w:val="24"/>
          <w:rtl/>
        </w:rPr>
        <w:t xml:space="preserve">ייפוי כוח רגיל= יש כוח; ייפוי כוח בלתי חוזר= אין לו כוח. </w:t>
      </w:r>
    </w:p>
    <w:bookmarkEnd w:id="170"/>
    <w:p w14:paraId="3C3BCD71" w14:textId="77777777" w:rsidR="00E00E50" w:rsidRDefault="00E00E50" w:rsidP="00C0546B">
      <w:pPr>
        <w:tabs>
          <w:tab w:val="left" w:pos="998"/>
        </w:tabs>
        <w:jc w:val="both"/>
        <w:rPr>
          <w:rFonts w:ascii="David" w:hAnsi="David" w:cs="David"/>
          <w:sz w:val="24"/>
          <w:szCs w:val="24"/>
          <w:rtl/>
        </w:rPr>
      </w:pPr>
    </w:p>
    <w:p w14:paraId="54A3FB2B" w14:textId="3056A960" w:rsidR="00E00E50" w:rsidRDefault="00E00E50" w:rsidP="00C0546B">
      <w:pPr>
        <w:tabs>
          <w:tab w:val="left" w:pos="998"/>
        </w:tabs>
        <w:jc w:val="both"/>
        <w:rPr>
          <w:rFonts w:ascii="David" w:hAnsi="David" w:cs="David"/>
          <w:b/>
          <w:bCs/>
          <w:sz w:val="24"/>
          <w:szCs w:val="24"/>
          <w:u w:val="single"/>
          <w:rtl/>
        </w:rPr>
      </w:pPr>
      <w:bookmarkStart w:id="171" w:name="_Hlk107781066"/>
      <w:r w:rsidRPr="00CA62D8">
        <w:rPr>
          <w:rFonts w:ascii="David" w:hAnsi="David" w:cs="David" w:hint="cs"/>
          <w:b/>
          <w:bCs/>
          <w:sz w:val="24"/>
          <w:szCs w:val="24"/>
          <w:u w:val="single"/>
          <w:shd w:val="clear" w:color="auto" w:fill="FBE4D5" w:themeFill="accent2" w:themeFillTint="33"/>
          <w:rtl/>
        </w:rPr>
        <w:t>פרשת נחמני- הזכות להיות הורה</w:t>
      </w:r>
      <w:r w:rsidRPr="00E00E50">
        <w:rPr>
          <w:rFonts w:ascii="David" w:hAnsi="David" w:cs="David" w:hint="cs"/>
          <w:b/>
          <w:bCs/>
          <w:sz w:val="24"/>
          <w:szCs w:val="24"/>
          <w:u w:val="single"/>
          <w:rtl/>
        </w:rPr>
        <w:t xml:space="preserve"> </w:t>
      </w:r>
    </w:p>
    <w:p w14:paraId="0A561ED1" w14:textId="07AC87B8" w:rsidR="00E00E50" w:rsidRDefault="006F393E" w:rsidP="00A436E0">
      <w:pPr>
        <w:pStyle w:val="a7"/>
        <w:numPr>
          <w:ilvl w:val="0"/>
          <w:numId w:val="256"/>
        </w:numPr>
        <w:tabs>
          <w:tab w:val="left" w:pos="998"/>
        </w:tabs>
        <w:jc w:val="both"/>
        <w:rPr>
          <w:rFonts w:ascii="David" w:hAnsi="David" w:cs="David"/>
          <w:sz w:val="24"/>
          <w:szCs w:val="24"/>
        </w:rPr>
      </w:pPr>
      <w:r w:rsidRPr="006F393E">
        <w:rPr>
          <w:rFonts w:ascii="David" w:hAnsi="David" w:cs="David" w:hint="cs"/>
          <w:sz w:val="24"/>
          <w:szCs w:val="24"/>
          <w:rtl/>
        </w:rPr>
        <w:t xml:space="preserve">לרותי יש זכות להיות הורה. </w:t>
      </w:r>
    </w:p>
    <w:p w14:paraId="00DF4808" w14:textId="4ED37962" w:rsidR="00CA62D8" w:rsidRPr="006F393E" w:rsidRDefault="00CA62D8" w:rsidP="00A436E0">
      <w:pPr>
        <w:pStyle w:val="a7"/>
        <w:numPr>
          <w:ilvl w:val="0"/>
          <w:numId w:val="256"/>
        </w:numPr>
        <w:tabs>
          <w:tab w:val="left" w:pos="998"/>
        </w:tabs>
        <w:jc w:val="both"/>
        <w:rPr>
          <w:rFonts w:ascii="David" w:hAnsi="David" w:cs="David"/>
          <w:sz w:val="24"/>
          <w:szCs w:val="24"/>
          <w:rtl/>
        </w:rPr>
      </w:pPr>
      <w:r w:rsidRPr="00CA62D8">
        <w:rPr>
          <w:rFonts w:ascii="David" w:hAnsi="David" w:cs="David" w:hint="cs"/>
          <w:b/>
          <w:bCs/>
          <w:sz w:val="24"/>
          <w:szCs w:val="24"/>
          <w:rtl/>
        </w:rPr>
        <w:t>לרותי יש חירות להיות הורה</w:t>
      </w:r>
      <w:r>
        <w:rPr>
          <w:rFonts w:ascii="David" w:hAnsi="David" w:cs="David" w:hint="cs"/>
          <w:sz w:val="24"/>
          <w:szCs w:val="24"/>
          <w:rtl/>
        </w:rPr>
        <w:t xml:space="preserve">. </w:t>
      </w:r>
    </w:p>
    <w:p w14:paraId="2FED5E0F" w14:textId="21E47C1F" w:rsidR="006F393E" w:rsidRPr="006F393E" w:rsidRDefault="00CA62D8" w:rsidP="00A436E0">
      <w:pPr>
        <w:pStyle w:val="a7"/>
        <w:numPr>
          <w:ilvl w:val="0"/>
          <w:numId w:val="256"/>
        </w:numPr>
        <w:tabs>
          <w:tab w:val="left" w:pos="998"/>
        </w:tabs>
        <w:jc w:val="both"/>
        <w:rPr>
          <w:rFonts w:ascii="David" w:hAnsi="David" w:cs="David"/>
          <w:sz w:val="24"/>
          <w:szCs w:val="24"/>
          <w:rtl/>
        </w:rPr>
      </w:pPr>
      <w:r>
        <w:rPr>
          <w:rFonts w:ascii="David" w:hAnsi="David" w:cs="David" w:hint="cs"/>
          <w:sz w:val="24"/>
          <w:szCs w:val="24"/>
          <w:rtl/>
        </w:rPr>
        <w:t>=</w:t>
      </w:r>
      <w:r w:rsidR="006F393E" w:rsidRPr="006F393E">
        <w:rPr>
          <w:rFonts w:ascii="David" w:hAnsi="David" w:cs="David" w:hint="cs"/>
          <w:sz w:val="24"/>
          <w:szCs w:val="24"/>
          <w:rtl/>
        </w:rPr>
        <w:t xml:space="preserve">לרותי אין חובה שלא להיות הורה. </w:t>
      </w:r>
    </w:p>
    <w:p w14:paraId="7741B4D8" w14:textId="08E6BA60" w:rsidR="006F393E" w:rsidRPr="006F393E" w:rsidRDefault="006F393E" w:rsidP="00A436E0">
      <w:pPr>
        <w:pStyle w:val="a7"/>
        <w:numPr>
          <w:ilvl w:val="0"/>
          <w:numId w:val="256"/>
        </w:numPr>
        <w:tabs>
          <w:tab w:val="left" w:pos="998"/>
        </w:tabs>
        <w:jc w:val="both"/>
        <w:rPr>
          <w:rFonts w:ascii="David" w:hAnsi="David" w:cs="David"/>
          <w:sz w:val="24"/>
          <w:szCs w:val="24"/>
          <w:rtl/>
        </w:rPr>
      </w:pPr>
      <w:r w:rsidRPr="006F393E">
        <w:rPr>
          <w:rFonts w:ascii="David" w:hAnsi="David" w:cs="David" w:hint="cs"/>
          <w:sz w:val="24"/>
          <w:szCs w:val="24"/>
          <w:rtl/>
        </w:rPr>
        <w:t>לדני אין זכות לתבוע מרותי שלא להיות הורה.</w:t>
      </w:r>
    </w:p>
    <w:p w14:paraId="15952084" w14:textId="56B7E668" w:rsidR="006F393E" w:rsidRDefault="006F393E" w:rsidP="00A436E0">
      <w:pPr>
        <w:pStyle w:val="a7"/>
        <w:numPr>
          <w:ilvl w:val="0"/>
          <w:numId w:val="256"/>
        </w:numPr>
        <w:tabs>
          <w:tab w:val="left" w:pos="998"/>
        </w:tabs>
        <w:jc w:val="both"/>
        <w:rPr>
          <w:rFonts w:ascii="David" w:hAnsi="David" w:cs="David"/>
          <w:sz w:val="24"/>
          <w:szCs w:val="24"/>
        </w:rPr>
      </w:pPr>
      <w:r w:rsidRPr="006F393E">
        <w:rPr>
          <w:rFonts w:ascii="David" w:hAnsi="David" w:cs="David" w:hint="cs"/>
          <w:sz w:val="24"/>
          <w:szCs w:val="24"/>
          <w:rtl/>
        </w:rPr>
        <w:t xml:space="preserve">לדני אין חובה </w:t>
      </w:r>
      <w:r w:rsidR="00CA62D8">
        <w:rPr>
          <w:rFonts w:ascii="David" w:hAnsi="David" w:cs="David" w:hint="cs"/>
          <w:sz w:val="24"/>
          <w:szCs w:val="24"/>
          <w:rtl/>
        </w:rPr>
        <w:t xml:space="preserve">להיות הורה. </w:t>
      </w:r>
    </w:p>
    <w:p w14:paraId="680F114C" w14:textId="75D24115" w:rsidR="00CA62D8" w:rsidRDefault="00CA62D8" w:rsidP="00A436E0">
      <w:pPr>
        <w:pStyle w:val="a7"/>
        <w:numPr>
          <w:ilvl w:val="0"/>
          <w:numId w:val="256"/>
        </w:numPr>
        <w:tabs>
          <w:tab w:val="left" w:pos="998"/>
        </w:tabs>
        <w:jc w:val="both"/>
        <w:rPr>
          <w:rFonts w:ascii="David" w:hAnsi="David" w:cs="David"/>
          <w:sz w:val="24"/>
          <w:szCs w:val="24"/>
        </w:rPr>
      </w:pPr>
      <w:r>
        <w:rPr>
          <w:rFonts w:ascii="David" w:hAnsi="David" w:cs="David" w:hint="cs"/>
          <w:sz w:val="24"/>
          <w:szCs w:val="24"/>
          <w:rtl/>
        </w:rPr>
        <w:t xml:space="preserve">לרותי אין זכות לתבוע מדני שיהיה הורה. </w:t>
      </w:r>
    </w:p>
    <w:p w14:paraId="3BCC5154" w14:textId="547E763B" w:rsidR="00E41DED" w:rsidRPr="00E41DED" w:rsidRDefault="00E41DED" w:rsidP="00A436E0">
      <w:pPr>
        <w:pStyle w:val="a7"/>
        <w:numPr>
          <w:ilvl w:val="0"/>
          <w:numId w:val="256"/>
        </w:numPr>
        <w:tabs>
          <w:tab w:val="left" w:pos="998"/>
        </w:tabs>
        <w:jc w:val="both"/>
        <w:rPr>
          <w:rFonts w:ascii="David" w:hAnsi="David" w:cs="David"/>
          <w:sz w:val="24"/>
          <w:szCs w:val="24"/>
          <w:rtl/>
        </w:rPr>
      </w:pPr>
      <w:r w:rsidRPr="00CA62D8">
        <w:rPr>
          <w:rFonts w:ascii="David" w:hAnsi="David" w:cs="David" w:hint="cs"/>
          <w:b/>
          <w:bCs/>
          <w:sz w:val="24"/>
          <w:szCs w:val="24"/>
          <w:rtl/>
        </w:rPr>
        <w:t>לדני יש חירות</w:t>
      </w:r>
      <w:r w:rsidR="00CA62D8" w:rsidRPr="00CA62D8">
        <w:rPr>
          <w:rFonts w:ascii="David" w:hAnsi="David" w:cs="David" w:hint="cs"/>
          <w:b/>
          <w:bCs/>
          <w:sz w:val="24"/>
          <w:szCs w:val="24"/>
          <w:rtl/>
        </w:rPr>
        <w:t xml:space="preserve"> שלא להיות הורה</w:t>
      </w:r>
      <w:r w:rsidR="00CA62D8">
        <w:rPr>
          <w:rFonts w:ascii="David" w:hAnsi="David" w:cs="David" w:hint="cs"/>
          <w:sz w:val="24"/>
          <w:szCs w:val="24"/>
          <w:rtl/>
        </w:rPr>
        <w:t xml:space="preserve">. </w:t>
      </w:r>
    </w:p>
    <w:bookmarkEnd w:id="171"/>
    <w:p w14:paraId="5BB055E8" w14:textId="77777777" w:rsidR="006F393E" w:rsidRDefault="006F393E" w:rsidP="00C0546B">
      <w:pPr>
        <w:tabs>
          <w:tab w:val="left" w:pos="998"/>
        </w:tabs>
        <w:jc w:val="both"/>
        <w:rPr>
          <w:rFonts w:ascii="David" w:hAnsi="David" w:cs="David"/>
          <w:sz w:val="24"/>
          <w:szCs w:val="24"/>
          <w:rtl/>
        </w:rPr>
      </w:pPr>
    </w:p>
    <w:p w14:paraId="5ED44D82" w14:textId="60643FF9" w:rsidR="006F393E" w:rsidRDefault="006F393E" w:rsidP="00C0546B">
      <w:pPr>
        <w:tabs>
          <w:tab w:val="left" w:pos="998"/>
        </w:tabs>
        <w:jc w:val="both"/>
        <w:rPr>
          <w:rFonts w:ascii="David" w:hAnsi="David" w:cs="David"/>
          <w:sz w:val="24"/>
          <w:szCs w:val="24"/>
          <w:rtl/>
        </w:rPr>
      </w:pPr>
      <w:bookmarkStart w:id="172" w:name="_Hlk107781138"/>
      <w:r>
        <w:rPr>
          <w:rFonts w:ascii="David" w:hAnsi="David" w:cs="David" w:hint="cs"/>
          <w:sz w:val="24"/>
          <w:szCs w:val="24"/>
          <w:rtl/>
        </w:rPr>
        <w:t>חירות= לכל אחד חירות להיות הורה. אמנם דני לא יכול לתבוע ממנה לא להיות הורה, אך היא גם לא יכולה לדרוש ממנו לאפשר לה שימוש בביציות כי אז הוא יחויב להיות הורה.</w:t>
      </w:r>
    </w:p>
    <w:bookmarkEnd w:id="172"/>
    <w:p w14:paraId="523E66D3" w14:textId="7E94C67C" w:rsidR="00E41DED" w:rsidRDefault="00E41DED" w:rsidP="00C0546B">
      <w:pPr>
        <w:tabs>
          <w:tab w:val="left" w:pos="998"/>
        </w:tabs>
        <w:jc w:val="both"/>
        <w:rPr>
          <w:rFonts w:ascii="David" w:hAnsi="David" w:cs="David"/>
          <w:sz w:val="24"/>
          <w:szCs w:val="24"/>
          <w:rtl/>
        </w:rPr>
      </w:pPr>
    </w:p>
    <w:p w14:paraId="6288722C" w14:textId="03EB719D" w:rsidR="00E41DED" w:rsidRPr="00E41DED" w:rsidRDefault="00E41DED" w:rsidP="00A436E0">
      <w:pPr>
        <w:pStyle w:val="a7"/>
        <w:numPr>
          <w:ilvl w:val="0"/>
          <w:numId w:val="257"/>
        </w:numPr>
        <w:tabs>
          <w:tab w:val="left" w:pos="998"/>
        </w:tabs>
        <w:jc w:val="both"/>
        <w:rPr>
          <w:rFonts w:ascii="David" w:hAnsi="David" w:cs="David"/>
          <w:sz w:val="24"/>
          <w:szCs w:val="24"/>
          <w:rtl/>
        </w:rPr>
      </w:pPr>
      <w:bookmarkStart w:id="173" w:name="_Hlk107781151"/>
      <w:r w:rsidRPr="00E41DED">
        <w:rPr>
          <w:rFonts w:ascii="David" w:hAnsi="David" w:cs="David" w:hint="cs"/>
          <w:sz w:val="24"/>
          <w:szCs w:val="24"/>
          <w:rtl/>
        </w:rPr>
        <w:t xml:space="preserve">רותי טוענת שיש לה </w:t>
      </w:r>
      <w:r w:rsidRPr="00E41DED">
        <w:rPr>
          <w:rFonts w:ascii="David" w:hAnsi="David" w:cs="David" w:hint="cs"/>
          <w:b/>
          <w:bCs/>
          <w:sz w:val="24"/>
          <w:szCs w:val="24"/>
          <w:rtl/>
        </w:rPr>
        <w:t>זכות (תביעה)</w:t>
      </w:r>
      <w:r w:rsidRPr="00E41DED">
        <w:rPr>
          <w:rFonts w:ascii="David" w:hAnsi="David" w:cs="David" w:hint="cs"/>
          <w:sz w:val="24"/>
          <w:szCs w:val="24"/>
          <w:rtl/>
        </w:rPr>
        <w:t xml:space="preserve"> להמשיך בתהליך הפונדקאות. </w:t>
      </w:r>
    </w:p>
    <w:p w14:paraId="0F02C92F" w14:textId="19BAC0EA" w:rsidR="00E41DED" w:rsidRPr="00E41DED" w:rsidRDefault="00E41DED" w:rsidP="00A436E0">
      <w:pPr>
        <w:pStyle w:val="a7"/>
        <w:numPr>
          <w:ilvl w:val="0"/>
          <w:numId w:val="257"/>
        </w:numPr>
        <w:tabs>
          <w:tab w:val="left" w:pos="998"/>
        </w:tabs>
        <w:jc w:val="both"/>
        <w:rPr>
          <w:rFonts w:ascii="David" w:hAnsi="David" w:cs="David"/>
          <w:sz w:val="24"/>
          <w:szCs w:val="24"/>
          <w:rtl/>
        </w:rPr>
      </w:pPr>
      <w:r w:rsidRPr="00E41DED">
        <w:rPr>
          <w:rFonts w:ascii="David" w:hAnsi="David" w:cs="David" w:hint="cs"/>
          <w:sz w:val="24"/>
          <w:szCs w:val="24"/>
          <w:rtl/>
        </w:rPr>
        <w:t xml:space="preserve">אם היא צודקת: לבית החולים יש </w:t>
      </w:r>
      <w:r w:rsidRPr="00E41DED">
        <w:rPr>
          <w:rFonts w:ascii="David" w:hAnsi="David" w:cs="David" w:hint="cs"/>
          <w:b/>
          <w:bCs/>
          <w:sz w:val="24"/>
          <w:szCs w:val="24"/>
          <w:rtl/>
        </w:rPr>
        <w:t>חובה</w:t>
      </w:r>
      <w:r w:rsidRPr="00E41DED">
        <w:rPr>
          <w:rFonts w:ascii="David" w:hAnsi="David" w:cs="David" w:hint="cs"/>
          <w:sz w:val="24"/>
          <w:szCs w:val="24"/>
          <w:rtl/>
        </w:rPr>
        <w:t xml:space="preserve"> לאפשר לה להמשיך בתהליך.</w:t>
      </w:r>
    </w:p>
    <w:p w14:paraId="2AB4C945" w14:textId="77777777" w:rsidR="00E41DED" w:rsidRDefault="00E41DED" w:rsidP="00A436E0">
      <w:pPr>
        <w:pStyle w:val="a7"/>
        <w:numPr>
          <w:ilvl w:val="0"/>
          <w:numId w:val="257"/>
        </w:numPr>
        <w:tabs>
          <w:tab w:val="left" w:pos="998"/>
        </w:tabs>
        <w:jc w:val="both"/>
        <w:rPr>
          <w:rFonts w:ascii="David" w:hAnsi="David" w:cs="David"/>
          <w:sz w:val="24"/>
          <w:szCs w:val="24"/>
        </w:rPr>
      </w:pPr>
      <w:r w:rsidRPr="00E41DED">
        <w:rPr>
          <w:rFonts w:ascii="David" w:hAnsi="David" w:cs="David" w:hint="cs"/>
          <w:sz w:val="24"/>
          <w:szCs w:val="24"/>
          <w:rtl/>
        </w:rPr>
        <w:t xml:space="preserve">אם היא צודקת, יש לה </w:t>
      </w:r>
      <w:r w:rsidRPr="00A45BD9">
        <w:rPr>
          <w:rFonts w:ascii="David" w:hAnsi="David" w:cs="David" w:hint="cs"/>
          <w:b/>
          <w:bCs/>
          <w:sz w:val="24"/>
          <w:szCs w:val="24"/>
          <w:rtl/>
        </w:rPr>
        <w:t>כוח</w:t>
      </w:r>
      <w:r w:rsidRPr="00E41DED">
        <w:rPr>
          <w:rFonts w:ascii="David" w:hAnsi="David" w:cs="David" w:hint="cs"/>
          <w:sz w:val="24"/>
          <w:szCs w:val="24"/>
          <w:rtl/>
        </w:rPr>
        <w:t xml:space="preserve"> לעשות את דני לאב. </w:t>
      </w:r>
    </w:p>
    <w:p w14:paraId="0F0D0849" w14:textId="146FBD67" w:rsidR="00A45BD9" w:rsidRPr="00A45BD9" w:rsidRDefault="00E41DED" w:rsidP="00A436E0">
      <w:pPr>
        <w:pStyle w:val="a7"/>
        <w:numPr>
          <w:ilvl w:val="0"/>
          <w:numId w:val="257"/>
        </w:numPr>
        <w:tabs>
          <w:tab w:val="left" w:pos="998"/>
        </w:tabs>
        <w:jc w:val="both"/>
        <w:rPr>
          <w:rFonts w:ascii="David" w:hAnsi="David" w:cs="David"/>
          <w:sz w:val="24"/>
          <w:szCs w:val="24"/>
        </w:rPr>
      </w:pPr>
      <w:r w:rsidRPr="00E41DED">
        <w:rPr>
          <w:rFonts w:ascii="David" w:hAnsi="David" w:cs="David" w:hint="cs"/>
          <w:b/>
          <w:bCs/>
          <w:sz w:val="24"/>
          <w:szCs w:val="24"/>
          <w:rtl/>
        </w:rPr>
        <w:t>האם היא צודקת?</w:t>
      </w:r>
    </w:p>
    <w:bookmarkEnd w:id="173"/>
    <w:p w14:paraId="32C2B34F" w14:textId="77777777" w:rsidR="00A45BD9" w:rsidRPr="00A45BD9" w:rsidRDefault="00A45BD9" w:rsidP="00A45BD9">
      <w:pPr>
        <w:tabs>
          <w:tab w:val="left" w:pos="998"/>
        </w:tabs>
        <w:jc w:val="both"/>
        <w:rPr>
          <w:rFonts w:ascii="David" w:hAnsi="David" w:cs="David"/>
          <w:b/>
          <w:bCs/>
          <w:sz w:val="24"/>
          <w:szCs w:val="24"/>
          <w:u w:val="single"/>
          <w:rtl/>
        </w:rPr>
      </w:pPr>
    </w:p>
    <w:p w14:paraId="5C5C4B40" w14:textId="457AFE65" w:rsidR="00A45BD9" w:rsidRDefault="00A45BD9" w:rsidP="00A45BD9">
      <w:pPr>
        <w:tabs>
          <w:tab w:val="left" w:pos="998"/>
        </w:tabs>
        <w:jc w:val="both"/>
        <w:rPr>
          <w:rFonts w:ascii="David" w:hAnsi="David" w:cs="David"/>
          <w:b/>
          <w:bCs/>
          <w:sz w:val="24"/>
          <w:szCs w:val="24"/>
          <w:u w:val="single"/>
          <w:rtl/>
        </w:rPr>
      </w:pPr>
      <w:bookmarkStart w:id="174" w:name="_Hlk107781182"/>
      <w:r w:rsidRPr="00CA62D8">
        <w:rPr>
          <w:rFonts w:ascii="David" w:hAnsi="David" w:cs="David" w:hint="cs"/>
          <w:b/>
          <w:bCs/>
          <w:sz w:val="24"/>
          <w:szCs w:val="24"/>
          <w:u w:val="single"/>
          <w:shd w:val="clear" w:color="auto" w:fill="FBE4D5" w:themeFill="accent2" w:themeFillTint="33"/>
          <w:rtl/>
        </w:rPr>
        <w:lastRenderedPageBreak/>
        <w:t>אשכול זכויות- בעלות בנכס</w:t>
      </w:r>
    </w:p>
    <w:bookmarkEnd w:id="174"/>
    <w:p w14:paraId="0872CBE7" w14:textId="18A9F39F" w:rsidR="00A45BD9" w:rsidRDefault="00A45BD9" w:rsidP="00A45BD9">
      <w:pPr>
        <w:tabs>
          <w:tab w:val="left" w:pos="998"/>
        </w:tabs>
        <w:jc w:val="both"/>
        <w:rPr>
          <w:rFonts w:ascii="David" w:hAnsi="David" w:cs="David"/>
          <w:sz w:val="24"/>
          <w:szCs w:val="24"/>
          <w:rtl/>
        </w:rPr>
      </w:pPr>
      <w:r>
        <w:rPr>
          <w:rFonts w:ascii="David" w:hAnsi="David" w:cs="David" w:hint="cs"/>
          <w:sz w:val="24"/>
          <w:szCs w:val="24"/>
          <w:rtl/>
        </w:rPr>
        <w:t xml:space="preserve">מובנים שונים של מושג הזכות לא בהכרח מבודדים. זה לא שיש לי זכות רק במובן תביעה, או רק במובן חירות, או רק במובן כוח או רק במובן חסינות. </w:t>
      </w:r>
      <w:r w:rsidRPr="00A45BD9">
        <w:rPr>
          <w:rFonts w:ascii="David" w:hAnsi="David" w:cs="David" w:hint="cs"/>
          <w:b/>
          <w:bCs/>
          <w:sz w:val="24"/>
          <w:szCs w:val="24"/>
          <w:rtl/>
        </w:rPr>
        <w:t>יכולים להיות מצבים שבו</w:t>
      </w:r>
      <w:r w:rsidR="00E66B76">
        <w:rPr>
          <w:rFonts w:ascii="David" w:hAnsi="David" w:cs="David" w:hint="cs"/>
          <w:b/>
          <w:bCs/>
          <w:sz w:val="24"/>
          <w:szCs w:val="24"/>
          <w:rtl/>
        </w:rPr>
        <w:t xml:space="preserve"> זמנית</w:t>
      </w:r>
      <w:r w:rsidRPr="00A45BD9">
        <w:rPr>
          <w:rFonts w:ascii="David" w:hAnsi="David" w:cs="David" w:hint="cs"/>
          <w:b/>
          <w:bCs/>
          <w:sz w:val="24"/>
          <w:szCs w:val="24"/>
          <w:rtl/>
        </w:rPr>
        <w:t xml:space="preserve"> בזכות אחת יש אשכול של זכויות</w:t>
      </w:r>
      <w:r>
        <w:rPr>
          <w:rFonts w:ascii="David" w:hAnsi="David" w:cs="David" w:hint="cs"/>
          <w:sz w:val="24"/>
          <w:szCs w:val="24"/>
          <w:rtl/>
        </w:rPr>
        <w:t xml:space="preserve">. באמצעות האנליזה הזו ניתן לראות שכאשר אני אומר שיש לי </w:t>
      </w:r>
      <w:r w:rsidRPr="00CA62D8">
        <w:rPr>
          <w:rFonts w:ascii="David" w:hAnsi="David" w:cs="David" w:hint="cs"/>
          <w:b/>
          <w:bCs/>
          <w:sz w:val="24"/>
          <w:szCs w:val="24"/>
          <w:u w:val="single"/>
          <w:shd w:val="clear" w:color="auto" w:fill="FFFFCC"/>
          <w:rtl/>
        </w:rPr>
        <w:t>זכות בעלות בנכס</w:t>
      </w:r>
      <w:r>
        <w:rPr>
          <w:rFonts w:ascii="David" w:hAnsi="David" w:cs="David" w:hint="cs"/>
          <w:sz w:val="24"/>
          <w:szCs w:val="24"/>
          <w:rtl/>
        </w:rPr>
        <w:t xml:space="preserve">, </w:t>
      </w:r>
      <w:r w:rsidRPr="00A45BD9">
        <w:rPr>
          <w:rFonts w:ascii="David" w:hAnsi="David" w:cs="David" w:hint="cs"/>
          <w:color w:val="FF0000"/>
          <w:sz w:val="24"/>
          <w:szCs w:val="24"/>
          <w:rtl/>
        </w:rPr>
        <w:t>לדוגמה</w:t>
      </w:r>
      <w:r>
        <w:rPr>
          <w:rFonts w:ascii="David" w:hAnsi="David" w:cs="David" w:hint="cs"/>
          <w:sz w:val="24"/>
          <w:szCs w:val="24"/>
          <w:rtl/>
        </w:rPr>
        <w:t xml:space="preserve">, </w:t>
      </w:r>
      <w:r w:rsidR="00185B4C">
        <w:rPr>
          <w:rFonts w:ascii="David" w:hAnsi="David" w:cs="David" w:hint="cs"/>
          <w:sz w:val="24"/>
          <w:szCs w:val="24"/>
          <w:rtl/>
        </w:rPr>
        <w:t xml:space="preserve">היא כוללת מגוון של זכויות במובנים </w:t>
      </w:r>
      <w:proofErr w:type="spellStart"/>
      <w:r w:rsidR="00185B4C">
        <w:rPr>
          <w:rFonts w:ascii="David" w:hAnsi="David" w:cs="David" w:hint="cs"/>
          <w:sz w:val="24"/>
          <w:szCs w:val="24"/>
          <w:rtl/>
        </w:rPr>
        <w:t>ההופלדיאנים</w:t>
      </w:r>
      <w:proofErr w:type="spellEnd"/>
      <w:r w:rsidR="00185B4C">
        <w:rPr>
          <w:rFonts w:ascii="David" w:hAnsi="David" w:cs="David" w:hint="cs"/>
          <w:sz w:val="24"/>
          <w:szCs w:val="24"/>
          <w:rtl/>
        </w:rPr>
        <w:t>.</w:t>
      </w:r>
    </w:p>
    <w:p w14:paraId="3D47E1BD" w14:textId="0728C92F" w:rsidR="00185B4C" w:rsidRDefault="00185B4C" w:rsidP="00A436E0">
      <w:pPr>
        <w:pStyle w:val="a7"/>
        <w:numPr>
          <w:ilvl w:val="0"/>
          <w:numId w:val="258"/>
        </w:numPr>
        <w:tabs>
          <w:tab w:val="left" w:pos="998"/>
        </w:tabs>
        <w:jc w:val="both"/>
        <w:rPr>
          <w:rFonts w:ascii="David" w:hAnsi="David" w:cs="David"/>
          <w:sz w:val="24"/>
          <w:szCs w:val="24"/>
        </w:rPr>
      </w:pPr>
      <w:r w:rsidRPr="00CA62D8">
        <w:rPr>
          <w:rFonts w:ascii="David" w:hAnsi="David" w:cs="David" w:hint="cs"/>
          <w:b/>
          <w:bCs/>
          <w:sz w:val="24"/>
          <w:szCs w:val="24"/>
          <w:shd w:val="clear" w:color="auto" w:fill="FFFFCC"/>
          <w:rtl/>
        </w:rPr>
        <w:t>זכות, תביעה</w:t>
      </w:r>
      <w:r w:rsidRPr="00185B4C">
        <w:rPr>
          <w:rFonts w:ascii="David" w:hAnsi="David" w:cs="David" w:hint="cs"/>
          <w:sz w:val="24"/>
          <w:szCs w:val="24"/>
          <w:rtl/>
        </w:rPr>
        <w:t xml:space="preserve">- כנגד אדם אחר שלא ישתמש בנכס. </w:t>
      </w:r>
      <w:r w:rsidR="007916EB">
        <w:rPr>
          <w:rFonts w:ascii="David" w:hAnsi="David" w:cs="David" w:hint="cs"/>
          <w:sz w:val="24"/>
          <w:szCs w:val="24"/>
          <w:rtl/>
        </w:rPr>
        <w:t xml:space="preserve">-יכול למנוע שלא ייכנסו למגרש שלי. -תביעה שנובעת מהבעלות </w:t>
      </w:r>
      <w:r w:rsidR="008171A6">
        <w:rPr>
          <w:rFonts w:ascii="David" w:hAnsi="David" w:cs="David" w:hint="cs"/>
          <w:sz w:val="24"/>
          <w:szCs w:val="24"/>
          <w:rtl/>
        </w:rPr>
        <w:t>האקסקלוסיבית</w:t>
      </w:r>
      <w:r w:rsidR="007916EB">
        <w:rPr>
          <w:rFonts w:ascii="David" w:hAnsi="David" w:cs="David" w:hint="cs"/>
          <w:sz w:val="24"/>
          <w:szCs w:val="24"/>
          <w:rtl/>
        </w:rPr>
        <w:t xml:space="preserve">, רק אני הבעלים של הנכס. יש לי תביעה שלא יעשו שימוש בו. </w:t>
      </w:r>
    </w:p>
    <w:p w14:paraId="25D04ADB" w14:textId="3665962C" w:rsidR="007916EB" w:rsidRDefault="007916EB" w:rsidP="00A436E0">
      <w:pPr>
        <w:pStyle w:val="a7"/>
        <w:numPr>
          <w:ilvl w:val="0"/>
          <w:numId w:val="258"/>
        </w:numPr>
        <w:tabs>
          <w:tab w:val="left" w:pos="998"/>
        </w:tabs>
        <w:jc w:val="both"/>
        <w:rPr>
          <w:rFonts w:ascii="David" w:hAnsi="David" w:cs="David"/>
          <w:sz w:val="24"/>
          <w:szCs w:val="24"/>
        </w:rPr>
      </w:pPr>
      <w:r w:rsidRPr="00CA62D8">
        <w:rPr>
          <w:rFonts w:ascii="David" w:hAnsi="David" w:cs="David" w:hint="cs"/>
          <w:b/>
          <w:bCs/>
          <w:sz w:val="24"/>
          <w:szCs w:val="24"/>
          <w:shd w:val="clear" w:color="auto" w:fill="FFFFCC"/>
          <w:rtl/>
        </w:rPr>
        <w:t>חירות</w:t>
      </w:r>
      <w:r w:rsidRPr="007916EB">
        <w:rPr>
          <w:rFonts w:ascii="David" w:hAnsi="David" w:cs="David" w:hint="cs"/>
          <w:sz w:val="24"/>
          <w:szCs w:val="24"/>
          <w:rtl/>
        </w:rPr>
        <w:t>-</w:t>
      </w:r>
      <w:r>
        <w:rPr>
          <w:rFonts w:ascii="David" w:hAnsi="David" w:cs="David" w:hint="cs"/>
          <w:sz w:val="24"/>
          <w:szCs w:val="24"/>
          <w:rtl/>
        </w:rPr>
        <w:t xml:space="preserve"> להשתמש בנכס ולעשות בו כל דבר. -אם אני בעלים של מכונית אני יכול לנסוע בה ולטייל איפה שאני רוצה. אני יכולה לשים מכונית אספנות בחני</w:t>
      </w:r>
      <w:r w:rsidR="00563515">
        <w:rPr>
          <w:rFonts w:ascii="David" w:hAnsi="David" w:cs="David" w:hint="cs"/>
          <w:sz w:val="24"/>
          <w:szCs w:val="24"/>
          <w:rtl/>
        </w:rPr>
        <w:t xml:space="preserve">יה. יש לי חירות להעביר את הזכויות [למכור] ואולי אפילו להשמיד את הנכס. מבחינה אנליטית יש לי חירות מלאה. מבחינה נורמטיבית יכולות להיות הגבלות- למשל ,אם יש לי מגרש זה לא אומר שאני יכולה לעשות זיהום אוויר, שריפה גדולה. יכולות להיות הגבלות על השימוש שלי בנכס. אבל באופן עקרוני מושג הבעלות מצמיח חירות לעשות כל שימוש בנכס. יכולות להיות גם הגבלות. גם לאדם פרטי יש הגבלות ב11 בלילה לא להפעיל מוזיקה רועשת. </w:t>
      </w:r>
      <w:r w:rsidR="008171A6">
        <w:rPr>
          <w:rFonts w:ascii="David" w:hAnsi="David" w:cs="David" w:hint="cs"/>
          <w:sz w:val="24"/>
          <w:szCs w:val="24"/>
          <w:rtl/>
        </w:rPr>
        <w:t xml:space="preserve">אבל ההגבלות לא קשורות לאנליזה של מושג הזכות. </w:t>
      </w:r>
    </w:p>
    <w:p w14:paraId="73582543" w14:textId="402379D5" w:rsidR="008171A6" w:rsidRDefault="008171A6" w:rsidP="00A436E0">
      <w:pPr>
        <w:pStyle w:val="a7"/>
        <w:numPr>
          <w:ilvl w:val="0"/>
          <w:numId w:val="258"/>
        </w:numPr>
        <w:tabs>
          <w:tab w:val="left" w:pos="998"/>
        </w:tabs>
        <w:jc w:val="both"/>
        <w:rPr>
          <w:rFonts w:ascii="David" w:hAnsi="David" w:cs="David"/>
          <w:sz w:val="24"/>
          <w:szCs w:val="24"/>
        </w:rPr>
      </w:pPr>
      <w:r w:rsidRPr="00CA62D8">
        <w:rPr>
          <w:rFonts w:ascii="David" w:hAnsi="David" w:cs="David" w:hint="cs"/>
          <w:b/>
          <w:bCs/>
          <w:sz w:val="24"/>
          <w:szCs w:val="24"/>
          <w:shd w:val="clear" w:color="auto" w:fill="FFFFCC"/>
          <w:rtl/>
        </w:rPr>
        <w:t>כוח</w:t>
      </w:r>
      <w:r>
        <w:rPr>
          <w:rFonts w:ascii="David" w:hAnsi="David" w:cs="David" w:hint="cs"/>
          <w:sz w:val="24"/>
          <w:szCs w:val="24"/>
          <w:rtl/>
        </w:rPr>
        <w:t xml:space="preserve">- להעביר זכויות בנכס. -למשל יש לי דירה, אני יכולה לרשום אותה על שם מישהו אחר. </w:t>
      </w:r>
      <w:r w:rsidR="00EC1B5A">
        <w:rPr>
          <w:rFonts w:ascii="David" w:hAnsi="David" w:cs="David" w:hint="cs"/>
          <w:sz w:val="24"/>
          <w:szCs w:val="24"/>
          <w:rtl/>
        </w:rPr>
        <w:t>יש לי כוח להעביר זכויות בנכס.</w:t>
      </w:r>
    </w:p>
    <w:p w14:paraId="74CB30BC" w14:textId="6D8388D0" w:rsidR="00EC1B5A" w:rsidRDefault="00EC1B5A" w:rsidP="00A436E0">
      <w:pPr>
        <w:pStyle w:val="a7"/>
        <w:numPr>
          <w:ilvl w:val="0"/>
          <w:numId w:val="258"/>
        </w:numPr>
        <w:tabs>
          <w:tab w:val="left" w:pos="998"/>
        </w:tabs>
        <w:jc w:val="both"/>
        <w:rPr>
          <w:rFonts w:ascii="David" w:hAnsi="David" w:cs="David"/>
          <w:sz w:val="24"/>
          <w:szCs w:val="24"/>
        </w:rPr>
      </w:pPr>
      <w:r w:rsidRPr="00CA62D8">
        <w:rPr>
          <w:rFonts w:ascii="David" w:hAnsi="David" w:cs="David" w:hint="cs"/>
          <w:b/>
          <w:bCs/>
          <w:sz w:val="24"/>
          <w:szCs w:val="24"/>
          <w:shd w:val="clear" w:color="auto" w:fill="FFFFCC"/>
          <w:rtl/>
        </w:rPr>
        <w:t>חסינות</w:t>
      </w:r>
      <w:r w:rsidRPr="00EC1B5A">
        <w:rPr>
          <w:rFonts w:ascii="David" w:hAnsi="David" w:cs="David" w:hint="cs"/>
          <w:sz w:val="24"/>
          <w:szCs w:val="24"/>
          <w:rtl/>
        </w:rPr>
        <w:t>-</w:t>
      </w:r>
      <w:r>
        <w:rPr>
          <w:rFonts w:ascii="David" w:hAnsi="David" w:cs="David" w:hint="cs"/>
          <w:sz w:val="24"/>
          <w:szCs w:val="24"/>
          <w:rtl/>
        </w:rPr>
        <w:t xml:space="preserve"> כנגד אחרים שאינם יכולים להעביר זכויות. -כל מי שאינו בעלים בנכס לא יכול להעביר זכויות בנכס שלי. לא יכולים ללכת לטאבו ולרשום את הנכס על שמם. </w:t>
      </w:r>
    </w:p>
    <w:p w14:paraId="1916231C" w14:textId="77777777" w:rsidR="00F604A6" w:rsidRDefault="00F604A6" w:rsidP="00E33E1E">
      <w:pPr>
        <w:tabs>
          <w:tab w:val="left" w:pos="998"/>
        </w:tabs>
        <w:jc w:val="both"/>
        <w:rPr>
          <w:rFonts w:ascii="David" w:hAnsi="David" w:cs="David"/>
          <w:sz w:val="24"/>
          <w:szCs w:val="24"/>
          <w:rtl/>
        </w:rPr>
      </w:pPr>
    </w:p>
    <w:p w14:paraId="59C8B7C9" w14:textId="7B54F13C" w:rsidR="00E33E1E" w:rsidRDefault="00E33E1E" w:rsidP="00E33E1E">
      <w:pPr>
        <w:tabs>
          <w:tab w:val="left" w:pos="998"/>
        </w:tabs>
        <w:jc w:val="both"/>
        <w:rPr>
          <w:rFonts w:ascii="David" w:hAnsi="David" w:cs="David"/>
          <w:b/>
          <w:bCs/>
          <w:sz w:val="24"/>
          <w:szCs w:val="24"/>
          <w:u w:val="single"/>
          <w:rtl/>
        </w:rPr>
      </w:pPr>
      <w:bookmarkStart w:id="175" w:name="_Hlk107781388"/>
      <w:r w:rsidRPr="00CA62D8">
        <w:rPr>
          <w:rFonts w:ascii="David" w:hAnsi="David" w:cs="David" w:hint="cs"/>
          <w:b/>
          <w:bCs/>
          <w:sz w:val="24"/>
          <w:szCs w:val="24"/>
          <w:u w:val="single"/>
          <w:shd w:val="clear" w:color="auto" w:fill="FBE4D5" w:themeFill="accent2" w:themeFillTint="33"/>
          <w:rtl/>
        </w:rPr>
        <w:t xml:space="preserve">זכות (תביעה) </w:t>
      </w:r>
      <w:r w:rsidR="00F604A6" w:rsidRPr="00CA62D8">
        <w:rPr>
          <w:rFonts w:ascii="David" w:hAnsi="David" w:cs="David" w:hint="cs"/>
          <w:b/>
          <w:bCs/>
          <w:sz w:val="24"/>
          <w:szCs w:val="24"/>
          <w:u w:val="single"/>
          <w:shd w:val="clear" w:color="auto" w:fill="FBE4D5" w:themeFill="accent2" w:themeFillTint="33"/>
          <w:rtl/>
        </w:rPr>
        <w:t>חיובית ושלילית</w:t>
      </w:r>
      <w:r w:rsidR="00F604A6" w:rsidRPr="00F604A6">
        <w:rPr>
          <w:rFonts w:ascii="David" w:hAnsi="David" w:cs="David" w:hint="cs"/>
          <w:b/>
          <w:bCs/>
          <w:sz w:val="24"/>
          <w:szCs w:val="24"/>
          <w:u w:val="single"/>
          <w:rtl/>
        </w:rPr>
        <w:t xml:space="preserve"> </w:t>
      </w:r>
    </w:p>
    <w:p w14:paraId="5E2A6F43" w14:textId="3156E1FB" w:rsidR="002F7302" w:rsidRDefault="002F7302" w:rsidP="00E33E1E">
      <w:pPr>
        <w:tabs>
          <w:tab w:val="left" w:pos="998"/>
        </w:tabs>
        <w:jc w:val="both"/>
        <w:rPr>
          <w:rFonts w:ascii="David" w:hAnsi="David" w:cs="David"/>
          <w:sz w:val="24"/>
          <w:szCs w:val="24"/>
          <w:rtl/>
        </w:rPr>
      </w:pPr>
      <w:r>
        <w:rPr>
          <w:rFonts w:ascii="David" w:hAnsi="David" w:cs="David" w:hint="cs"/>
          <w:sz w:val="24"/>
          <w:szCs w:val="24"/>
          <w:rtl/>
        </w:rPr>
        <w:t>זכות במובן הצר של תביעה.</w:t>
      </w:r>
    </w:p>
    <w:p w14:paraId="377DDD17" w14:textId="5E17A14D" w:rsidR="002F7302" w:rsidRDefault="002F7302" w:rsidP="00A436E0">
      <w:pPr>
        <w:pStyle w:val="a7"/>
        <w:numPr>
          <w:ilvl w:val="0"/>
          <w:numId w:val="259"/>
        </w:numPr>
        <w:tabs>
          <w:tab w:val="left" w:pos="998"/>
        </w:tabs>
        <w:jc w:val="both"/>
        <w:rPr>
          <w:rFonts w:ascii="David" w:hAnsi="David" w:cs="David"/>
          <w:sz w:val="24"/>
          <w:szCs w:val="24"/>
        </w:rPr>
      </w:pPr>
      <w:r w:rsidRPr="0079101C">
        <w:rPr>
          <w:rFonts w:ascii="David" w:hAnsi="David" w:cs="David" w:hint="cs"/>
          <w:sz w:val="24"/>
          <w:szCs w:val="24"/>
          <w:shd w:val="clear" w:color="auto" w:fill="FFFFCC"/>
          <w:rtl/>
        </w:rPr>
        <w:t>זכות חיובית דורשת הספקה של נכס או שירות</w:t>
      </w:r>
      <w:r w:rsidRPr="002F7302">
        <w:rPr>
          <w:rFonts w:ascii="David" w:hAnsi="David" w:cs="David" w:hint="cs"/>
          <w:sz w:val="24"/>
          <w:szCs w:val="24"/>
          <w:rtl/>
        </w:rPr>
        <w:t xml:space="preserve">. </w:t>
      </w:r>
      <w:r>
        <w:rPr>
          <w:rFonts w:ascii="David" w:hAnsi="David" w:cs="David" w:hint="cs"/>
          <w:sz w:val="24"/>
          <w:szCs w:val="24"/>
          <w:rtl/>
        </w:rPr>
        <w:t xml:space="preserve">-אני יכולה לתבוע מאדם הספקת נכס או שירות. </w:t>
      </w:r>
      <w:r w:rsidR="0079101C">
        <w:rPr>
          <w:rFonts w:ascii="David" w:hAnsi="David" w:cs="David" w:hint="cs"/>
          <w:sz w:val="24"/>
          <w:szCs w:val="24"/>
          <w:rtl/>
        </w:rPr>
        <w:t xml:space="preserve">-אם חתמתי על חוזה עם מישהו שיעשה לי ניקוי בבית, יש לי זכות לתבוע ממנו אחרי ששילמתי לו תמורה. </w:t>
      </w:r>
    </w:p>
    <w:p w14:paraId="078E0A6A" w14:textId="4AC0E744" w:rsidR="0079101C" w:rsidRDefault="0079101C" w:rsidP="00A436E0">
      <w:pPr>
        <w:pStyle w:val="a7"/>
        <w:numPr>
          <w:ilvl w:val="0"/>
          <w:numId w:val="259"/>
        </w:numPr>
        <w:tabs>
          <w:tab w:val="left" w:pos="998"/>
        </w:tabs>
        <w:jc w:val="both"/>
        <w:rPr>
          <w:rFonts w:ascii="David" w:hAnsi="David" w:cs="David"/>
          <w:sz w:val="24"/>
          <w:szCs w:val="24"/>
        </w:rPr>
      </w:pPr>
      <w:r w:rsidRPr="0079101C">
        <w:rPr>
          <w:rFonts w:ascii="David" w:hAnsi="David" w:cs="David" w:hint="cs"/>
          <w:sz w:val="24"/>
          <w:szCs w:val="24"/>
          <w:shd w:val="clear" w:color="auto" w:fill="FFFFCC"/>
          <w:rtl/>
        </w:rPr>
        <w:t>זכות שלילית דורשת אי התערבות</w:t>
      </w:r>
      <w:r>
        <w:rPr>
          <w:rFonts w:ascii="David" w:hAnsi="David" w:cs="David" w:hint="cs"/>
          <w:sz w:val="24"/>
          <w:szCs w:val="24"/>
          <w:rtl/>
        </w:rPr>
        <w:t xml:space="preserve">. </w:t>
      </w:r>
      <w:r w:rsidR="00AB68BB">
        <w:rPr>
          <w:rFonts w:ascii="David" w:hAnsi="David" w:cs="David" w:hint="cs"/>
          <w:sz w:val="24"/>
          <w:szCs w:val="24"/>
          <w:rtl/>
        </w:rPr>
        <w:t xml:space="preserve">-למשל אל תיכנס לנכס שלי. </w:t>
      </w:r>
    </w:p>
    <w:bookmarkEnd w:id="175"/>
    <w:p w14:paraId="3095AF78" w14:textId="77777777" w:rsidR="00AA0F6B" w:rsidRDefault="00AA0F6B" w:rsidP="006156F8">
      <w:pPr>
        <w:tabs>
          <w:tab w:val="left" w:pos="998"/>
        </w:tabs>
        <w:jc w:val="both"/>
        <w:rPr>
          <w:rFonts w:ascii="David" w:hAnsi="David" w:cs="David"/>
          <w:sz w:val="24"/>
          <w:szCs w:val="24"/>
          <w:rtl/>
        </w:rPr>
      </w:pPr>
      <w:r w:rsidRPr="00AA0F6B">
        <w:rPr>
          <w:rFonts w:ascii="David" w:hAnsi="David" w:cs="David" w:hint="cs"/>
          <w:b/>
          <w:bCs/>
          <w:color w:val="FF0000"/>
          <w:sz w:val="24"/>
          <w:szCs w:val="24"/>
          <w:u w:val="single"/>
          <w:rtl/>
        </w:rPr>
        <w:t>שאלה:</w:t>
      </w:r>
      <w:r w:rsidRPr="00AA0F6B">
        <w:rPr>
          <w:rFonts w:ascii="David" w:hAnsi="David" w:cs="David" w:hint="cs"/>
          <w:color w:val="FF0000"/>
          <w:sz w:val="24"/>
          <w:szCs w:val="24"/>
          <w:rtl/>
        </w:rPr>
        <w:t xml:space="preserve"> </w:t>
      </w:r>
      <w:r w:rsidR="00AB68BB">
        <w:rPr>
          <w:rFonts w:ascii="David" w:hAnsi="David" w:cs="David" w:hint="cs"/>
          <w:sz w:val="24"/>
          <w:szCs w:val="24"/>
          <w:rtl/>
        </w:rPr>
        <w:t xml:space="preserve">האם ניתן לומר </w:t>
      </w:r>
      <w:r w:rsidR="00AB68BB" w:rsidRPr="00AB68BB">
        <w:rPr>
          <w:rFonts w:ascii="David" w:hAnsi="David" w:cs="David" w:hint="cs"/>
          <w:b/>
          <w:bCs/>
          <w:sz w:val="24"/>
          <w:szCs w:val="24"/>
          <w:rtl/>
        </w:rPr>
        <w:t>שחירות היא זכות שלילית?</w:t>
      </w:r>
      <w:r w:rsidR="00AB68BB">
        <w:rPr>
          <w:rFonts w:ascii="David" w:hAnsi="David" w:cs="David" w:hint="cs"/>
          <w:sz w:val="24"/>
          <w:szCs w:val="24"/>
          <w:rtl/>
        </w:rPr>
        <w:t xml:space="preserve"> יש לי חופש ביטוי ולכן לא להתערב</w:t>
      </w:r>
      <w:r w:rsidR="006156F8">
        <w:rPr>
          <w:rFonts w:ascii="David" w:hAnsi="David" w:cs="David" w:hint="cs"/>
          <w:sz w:val="24"/>
          <w:szCs w:val="24"/>
          <w:rtl/>
        </w:rPr>
        <w:t xml:space="preserve">? </w:t>
      </w:r>
    </w:p>
    <w:p w14:paraId="51622F30" w14:textId="231D9CA8" w:rsidR="006156F8" w:rsidRDefault="006156F8" w:rsidP="006156F8">
      <w:pPr>
        <w:tabs>
          <w:tab w:val="left" w:pos="998"/>
        </w:tabs>
        <w:jc w:val="both"/>
        <w:rPr>
          <w:rFonts w:ascii="David" w:hAnsi="David" w:cs="David"/>
          <w:sz w:val="24"/>
          <w:szCs w:val="24"/>
          <w:rtl/>
        </w:rPr>
      </w:pPr>
      <w:r w:rsidRPr="00AA0F6B">
        <w:rPr>
          <w:rFonts w:ascii="David" w:hAnsi="David" w:cs="David" w:hint="cs"/>
          <w:b/>
          <w:bCs/>
          <w:color w:val="FF0000"/>
          <w:sz w:val="24"/>
          <w:szCs w:val="24"/>
          <w:u w:val="single"/>
          <w:rtl/>
        </w:rPr>
        <w:t>תשובה</w:t>
      </w:r>
      <w:r w:rsidRPr="00AA0F6B">
        <w:rPr>
          <w:rFonts w:ascii="David" w:hAnsi="David" w:cs="David" w:hint="cs"/>
          <w:color w:val="FF0000"/>
          <w:sz w:val="24"/>
          <w:szCs w:val="24"/>
          <w:rtl/>
        </w:rPr>
        <w:t>:</w:t>
      </w:r>
      <w:r w:rsidRPr="00AA0F6B">
        <w:rPr>
          <w:rFonts w:ascii="David" w:hAnsi="David" w:cs="David" w:hint="cs"/>
          <w:color w:val="FF0000"/>
          <w:sz w:val="24"/>
          <w:szCs w:val="24"/>
        </w:rPr>
        <w:t xml:space="preserve"> </w:t>
      </w:r>
      <w:r w:rsidRPr="006156F8">
        <w:rPr>
          <w:rFonts w:ascii="David" w:hAnsi="David" w:cs="David" w:hint="cs"/>
          <w:sz w:val="24"/>
          <w:szCs w:val="24"/>
          <w:highlight w:val="yellow"/>
          <w:rtl/>
        </w:rPr>
        <w:t>זכות שלילית היא תביעה, אבל חירות היא לא תביעה</w:t>
      </w:r>
      <w:r>
        <w:rPr>
          <w:rFonts w:ascii="David" w:hAnsi="David" w:cs="David" w:hint="cs"/>
          <w:sz w:val="24"/>
          <w:szCs w:val="24"/>
          <w:rtl/>
        </w:rPr>
        <w:t xml:space="preserve">. החירות שלי לא מצמיחה זכות. אני לא יכולה לתבוע ממישהו אחר לשמוע אותי או שיאפשר לי לדבר אם יש לי חופש ביטוי. </w:t>
      </w:r>
      <w:r w:rsidR="0045527C">
        <w:rPr>
          <w:rFonts w:ascii="David" w:hAnsi="David" w:cs="David" w:hint="cs"/>
          <w:sz w:val="24"/>
          <w:szCs w:val="24"/>
          <w:rtl/>
        </w:rPr>
        <w:t xml:space="preserve">חירות כשלעצמה לא מצמיחה </w:t>
      </w:r>
      <w:r w:rsidR="00EE47FF">
        <w:rPr>
          <w:rFonts w:ascii="David" w:hAnsi="David" w:cs="David" w:hint="cs"/>
          <w:sz w:val="24"/>
          <w:szCs w:val="24"/>
          <w:rtl/>
        </w:rPr>
        <w:t xml:space="preserve">אפילו זכות שלילית. לא יכול לומר למישהו אל תשיר לידי. זכות שלילית היא יותר מחירות=היא תביעה. </w:t>
      </w:r>
    </w:p>
    <w:p w14:paraId="6EACEDEC" w14:textId="07D150AC" w:rsidR="00EE47FF" w:rsidRDefault="00EE47FF" w:rsidP="006156F8">
      <w:pPr>
        <w:tabs>
          <w:tab w:val="left" w:pos="998"/>
        </w:tabs>
        <w:jc w:val="both"/>
        <w:rPr>
          <w:rFonts w:ascii="David" w:hAnsi="David" w:cs="David"/>
          <w:sz w:val="24"/>
          <w:szCs w:val="24"/>
          <w:rtl/>
        </w:rPr>
      </w:pPr>
      <w:r>
        <w:rPr>
          <w:rFonts w:ascii="David" w:hAnsi="David" w:cs="David" w:hint="cs"/>
          <w:sz w:val="24"/>
          <w:szCs w:val="24"/>
          <w:rtl/>
        </w:rPr>
        <w:t xml:space="preserve">אם אדם יכול לתבוע שלא יפריעו לו, אז יש לו יותר מחירות. יש לו זכות תביעה. </w:t>
      </w:r>
      <w:r w:rsidR="003037D3">
        <w:rPr>
          <w:rFonts w:ascii="David" w:hAnsi="David" w:cs="David" w:hint="cs"/>
          <w:sz w:val="24"/>
          <w:szCs w:val="24"/>
          <w:rtl/>
        </w:rPr>
        <w:t>נבדוק בכל מקרה לגופו לפי הנסיבות האם מדובר בזכות תביעה או חירות.</w:t>
      </w:r>
    </w:p>
    <w:p w14:paraId="0AE82444" w14:textId="2ED22C01" w:rsidR="003037D3" w:rsidRDefault="009531C3" w:rsidP="006156F8">
      <w:pPr>
        <w:tabs>
          <w:tab w:val="left" w:pos="998"/>
        </w:tabs>
        <w:jc w:val="both"/>
        <w:rPr>
          <w:rFonts w:ascii="David" w:hAnsi="David" w:cs="David"/>
          <w:sz w:val="24"/>
          <w:szCs w:val="24"/>
          <w:rtl/>
        </w:rPr>
      </w:pPr>
      <w:r>
        <w:rPr>
          <w:rFonts w:ascii="David" w:hAnsi="David" w:cs="David" w:hint="cs"/>
          <w:sz w:val="24"/>
          <w:szCs w:val="24"/>
          <w:rtl/>
        </w:rPr>
        <w:t xml:space="preserve">כוח </w:t>
      </w:r>
      <w:r w:rsidRPr="009531C3">
        <w:rPr>
          <w:rFonts w:ascii="David" w:hAnsi="David" w:cs="David"/>
          <w:sz w:val="24"/>
          <w:szCs w:val="24"/>
        </w:rPr>
        <w:sym w:font="Wingdings" w:char="F0DF"/>
      </w:r>
      <w:r>
        <w:rPr>
          <w:rFonts w:ascii="David" w:hAnsi="David" w:cs="David" w:hint="cs"/>
          <w:sz w:val="24"/>
          <w:szCs w:val="24"/>
          <w:rtl/>
        </w:rPr>
        <w:t xml:space="preserve"> דורשת ממישהו ציות לכוח הזה. כפיפות.</w:t>
      </w:r>
    </w:p>
    <w:p w14:paraId="617A1570" w14:textId="77777777" w:rsidR="00E202A5" w:rsidRDefault="00E202A5" w:rsidP="006156F8">
      <w:pPr>
        <w:tabs>
          <w:tab w:val="left" w:pos="998"/>
        </w:tabs>
        <w:jc w:val="both"/>
        <w:rPr>
          <w:rFonts w:ascii="David" w:hAnsi="David" w:cs="David"/>
          <w:sz w:val="24"/>
          <w:szCs w:val="24"/>
          <w:rtl/>
        </w:rPr>
      </w:pPr>
    </w:p>
    <w:p w14:paraId="32B947C8" w14:textId="32355398" w:rsidR="00E202A5" w:rsidRDefault="00E202A5" w:rsidP="006156F8">
      <w:pPr>
        <w:tabs>
          <w:tab w:val="left" w:pos="998"/>
        </w:tabs>
        <w:jc w:val="both"/>
        <w:rPr>
          <w:rFonts w:ascii="David" w:hAnsi="David" w:cs="David"/>
          <w:b/>
          <w:bCs/>
          <w:sz w:val="24"/>
          <w:szCs w:val="24"/>
          <w:u w:val="single"/>
          <w:rtl/>
        </w:rPr>
      </w:pPr>
      <w:bookmarkStart w:id="176" w:name="_Hlk107781612"/>
      <w:r w:rsidRPr="00CA62D8">
        <w:rPr>
          <w:rFonts w:ascii="David" w:hAnsi="David" w:cs="David" w:hint="cs"/>
          <w:b/>
          <w:bCs/>
          <w:sz w:val="24"/>
          <w:szCs w:val="24"/>
          <w:u w:val="single"/>
          <w:shd w:val="clear" w:color="auto" w:fill="FBE4D5" w:themeFill="accent2" w:themeFillTint="33"/>
          <w:rtl/>
        </w:rPr>
        <w:t>הזכות לחיים</w:t>
      </w:r>
      <w:r w:rsidRPr="00E202A5">
        <w:rPr>
          <w:rFonts w:ascii="David" w:hAnsi="David" w:cs="David" w:hint="cs"/>
          <w:b/>
          <w:bCs/>
          <w:sz w:val="24"/>
          <w:szCs w:val="24"/>
          <w:u w:val="single"/>
          <w:rtl/>
        </w:rPr>
        <w:t xml:space="preserve"> </w:t>
      </w:r>
    </w:p>
    <w:bookmarkEnd w:id="176"/>
    <w:p w14:paraId="1297316F" w14:textId="2E336A7B" w:rsidR="00E202A5" w:rsidRDefault="00E202A5" w:rsidP="006156F8">
      <w:pPr>
        <w:tabs>
          <w:tab w:val="left" w:pos="998"/>
        </w:tabs>
        <w:jc w:val="both"/>
        <w:rPr>
          <w:rFonts w:ascii="David" w:hAnsi="David" w:cs="David"/>
          <w:sz w:val="24"/>
          <w:szCs w:val="24"/>
          <w:rtl/>
        </w:rPr>
      </w:pPr>
      <w:r>
        <w:rPr>
          <w:rFonts w:ascii="David" w:hAnsi="David" w:cs="David" w:hint="cs"/>
          <w:sz w:val="24"/>
          <w:szCs w:val="24"/>
          <w:rtl/>
        </w:rPr>
        <w:t xml:space="preserve">לפעמים עולה שאלה- מה היקפה של הזכות ומה מתלווה אליה? </w:t>
      </w:r>
      <w:r w:rsidRPr="00E202A5">
        <w:rPr>
          <w:rFonts w:ascii="David" w:hAnsi="David" w:cs="David" w:hint="cs"/>
          <w:color w:val="FF0000"/>
          <w:sz w:val="24"/>
          <w:szCs w:val="24"/>
          <w:rtl/>
        </w:rPr>
        <w:t>למשל</w:t>
      </w:r>
      <w:r>
        <w:rPr>
          <w:rFonts w:ascii="David" w:hAnsi="David" w:cs="David" w:hint="cs"/>
          <w:sz w:val="24"/>
          <w:szCs w:val="24"/>
          <w:rtl/>
        </w:rPr>
        <w:t>, הזכות לחיים. מה פירושו של דבר להגיד שיש זכות לחיים?</w:t>
      </w:r>
    </w:p>
    <w:p w14:paraId="66EEC07A" w14:textId="16C6BF31" w:rsidR="00E202A5" w:rsidRPr="00552AA3" w:rsidRDefault="00540FD3" w:rsidP="00A436E0">
      <w:pPr>
        <w:pStyle w:val="a7"/>
        <w:numPr>
          <w:ilvl w:val="0"/>
          <w:numId w:val="260"/>
        </w:numPr>
        <w:tabs>
          <w:tab w:val="left" w:pos="998"/>
        </w:tabs>
        <w:jc w:val="both"/>
        <w:rPr>
          <w:rFonts w:ascii="David" w:hAnsi="David" w:cs="David"/>
          <w:sz w:val="24"/>
          <w:szCs w:val="24"/>
          <w:rtl/>
        </w:rPr>
      </w:pPr>
      <w:r w:rsidRPr="00552AA3">
        <w:rPr>
          <w:rFonts w:ascii="David" w:hAnsi="David" w:cs="David" w:hint="cs"/>
          <w:b/>
          <w:bCs/>
          <w:sz w:val="24"/>
          <w:szCs w:val="24"/>
          <w:shd w:val="clear" w:color="auto" w:fill="FFFFCC"/>
          <w:rtl/>
        </w:rPr>
        <w:t>חירות</w:t>
      </w:r>
      <w:r w:rsidRPr="00552AA3">
        <w:rPr>
          <w:rFonts w:ascii="David" w:hAnsi="David" w:cs="David" w:hint="cs"/>
          <w:sz w:val="24"/>
          <w:szCs w:val="24"/>
          <w:rtl/>
        </w:rPr>
        <w:t>- אם זה רק חירות, פירושו של דבר שאני לא יכול לתבוע מכוח זה שום דבר. אין לי חובה שלא לחיות= אין לי חובה להתאבד.</w:t>
      </w:r>
    </w:p>
    <w:p w14:paraId="09442924" w14:textId="48DE32F5" w:rsidR="00540FD3" w:rsidRDefault="00552AA3" w:rsidP="00A436E0">
      <w:pPr>
        <w:pStyle w:val="a7"/>
        <w:numPr>
          <w:ilvl w:val="0"/>
          <w:numId w:val="260"/>
        </w:numPr>
        <w:tabs>
          <w:tab w:val="left" w:pos="998"/>
        </w:tabs>
        <w:jc w:val="both"/>
        <w:rPr>
          <w:rFonts w:ascii="David" w:hAnsi="David" w:cs="David"/>
          <w:sz w:val="24"/>
          <w:szCs w:val="24"/>
        </w:rPr>
      </w:pPr>
      <w:r w:rsidRPr="00552AA3">
        <w:rPr>
          <w:rFonts w:ascii="David" w:hAnsi="David" w:cs="David" w:hint="cs"/>
          <w:b/>
          <w:bCs/>
          <w:sz w:val="24"/>
          <w:szCs w:val="24"/>
          <w:shd w:val="clear" w:color="auto" w:fill="FFFFCC"/>
          <w:rtl/>
        </w:rPr>
        <w:t>זכות שלילית: תביעה שאדם אחר לא יסכן את חיי</w:t>
      </w:r>
      <w:r w:rsidRPr="00552AA3">
        <w:rPr>
          <w:rFonts w:ascii="David" w:hAnsi="David" w:cs="David" w:hint="cs"/>
          <w:sz w:val="24"/>
          <w:szCs w:val="24"/>
          <w:rtl/>
        </w:rPr>
        <w:t xml:space="preserve">. -זו גם הזכות לתבוע מאדם שלא יפגעו בחיי. זכות במובן הצר של תביעה. </w:t>
      </w:r>
      <w:r>
        <w:rPr>
          <w:rFonts w:ascii="David" w:hAnsi="David" w:cs="David" w:hint="cs"/>
          <w:sz w:val="24"/>
          <w:szCs w:val="24"/>
          <w:rtl/>
        </w:rPr>
        <w:t>זה המובן הבסיסי והגרעיני של הזכות לחיים.</w:t>
      </w:r>
    </w:p>
    <w:p w14:paraId="6480DE13" w14:textId="1940CF02" w:rsidR="00552AA3" w:rsidRDefault="009D18EC" w:rsidP="00A436E0">
      <w:pPr>
        <w:pStyle w:val="a7"/>
        <w:numPr>
          <w:ilvl w:val="0"/>
          <w:numId w:val="260"/>
        </w:numPr>
        <w:tabs>
          <w:tab w:val="left" w:pos="998"/>
        </w:tabs>
        <w:jc w:val="both"/>
        <w:rPr>
          <w:rFonts w:ascii="David" w:hAnsi="David" w:cs="David"/>
          <w:sz w:val="24"/>
          <w:szCs w:val="24"/>
        </w:rPr>
      </w:pPr>
      <w:r>
        <w:rPr>
          <w:rFonts w:ascii="David" w:hAnsi="David" w:cs="David" w:hint="cs"/>
          <w:b/>
          <w:bCs/>
          <w:sz w:val="24"/>
          <w:szCs w:val="24"/>
          <w:shd w:val="clear" w:color="auto" w:fill="FFFFCC"/>
          <w:rtl/>
        </w:rPr>
        <w:t>האם הזכות לחיים היא גם זכות חיובית</w:t>
      </w:r>
      <w:r w:rsidRPr="009D18EC">
        <w:rPr>
          <w:rFonts w:ascii="David" w:hAnsi="David" w:cs="David" w:hint="cs"/>
          <w:b/>
          <w:bCs/>
          <w:sz w:val="24"/>
          <w:szCs w:val="24"/>
          <w:rtl/>
        </w:rPr>
        <w:t>?</w:t>
      </w:r>
      <w:r>
        <w:rPr>
          <w:rFonts w:ascii="David" w:hAnsi="David" w:cs="David" w:hint="cs"/>
          <w:sz w:val="24"/>
          <w:szCs w:val="24"/>
          <w:rtl/>
        </w:rPr>
        <w:t xml:space="preserve"> </w:t>
      </w:r>
      <w:r w:rsidRPr="009D18EC">
        <w:rPr>
          <w:rFonts w:ascii="David" w:hAnsi="David" w:cs="David" w:hint="cs"/>
          <w:sz w:val="24"/>
          <w:szCs w:val="24"/>
          <w:shd w:val="clear" w:color="auto" w:fill="FFFFCC"/>
          <w:rtl/>
        </w:rPr>
        <w:t>זכות חיובית: תביעה מאדם אחר להציל את חיי</w:t>
      </w:r>
      <w:r>
        <w:rPr>
          <w:rFonts w:ascii="David" w:hAnsi="David" w:cs="David" w:hint="cs"/>
          <w:sz w:val="24"/>
          <w:szCs w:val="24"/>
          <w:rtl/>
        </w:rPr>
        <w:t xml:space="preserve">. האם על המדינה יש חובה להציל חיי אדם, </w:t>
      </w:r>
      <w:r w:rsidRPr="00A44AF3">
        <w:rPr>
          <w:rFonts w:ascii="David" w:hAnsi="David" w:cs="David" w:hint="cs"/>
          <w:color w:val="FF0000"/>
          <w:sz w:val="24"/>
          <w:szCs w:val="24"/>
          <w:rtl/>
        </w:rPr>
        <w:t xml:space="preserve">למשל </w:t>
      </w:r>
      <w:r>
        <w:rPr>
          <w:rFonts w:ascii="David" w:hAnsi="David" w:cs="David" w:hint="cs"/>
          <w:sz w:val="24"/>
          <w:szCs w:val="24"/>
          <w:rtl/>
        </w:rPr>
        <w:t xml:space="preserve">לספק שירותים רפואיים כדי להבטיח את חייו. </w:t>
      </w:r>
      <w:r w:rsidR="00061AA2">
        <w:rPr>
          <w:rFonts w:ascii="David" w:hAnsi="David" w:cs="David" w:hint="cs"/>
          <w:sz w:val="24"/>
          <w:szCs w:val="24"/>
          <w:rtl/>
        </w:rPr>
        <w:t>למשל, כשאדם בסכנה במדבר אז ישלחו מסוק להציל אותו.</w:t>
      </w:r>
    </w:p>
    <w:p w14:paraId="7DF8873A" w14:textId="48985EDE" w:rsidR="00061AA2" w:rsidRDefault="00061AA2" w:rsidP="00A436E0">
      <w:pPr>
        <w:pStyle w:val="a7"/>
        <w:numPr>
          <w:ilvl w:val="0"/>
          <w:numId w:val="260"/>
        </w:numPr>
        <w:tabs>
          <w:tab w:val="left" w:pos="998"/>
        </w:tabs>
        <w:jc w:val="both"/>
        <w:rPr>
          <w:rFonts w:ascii="David" w:hAnsi="David" w:cs="David"/>
          <w:sz w:val="24"/>
          <w:szCs w:val="24"/>
        </w:rPr>
      </w:pPr>
      <w:r>
        <w:rPr>
          <w:rFonts w:ascii="David" w:hAnsi="David" w:cs="David" w:hint="cs"/>
          <w:b/>
          <w:bCs/>
          <w:sz w:val="24"/>
          <w:szCs w:val="24"/>
          <w:shd w:val="clear" w:color="auto" w:fill="FFFFCC"/>
          <w:rtl/>
        </w:rPr>
        <w:t xml:space="preserve">זכות </w:t>
      </w:r>
      <w:r w:rsidRPr="00F048C1">
        <w:rPr>
          <w:rFonts w:ascii="David" w:hAnsi="David" w:cs="David" w:hint="cs"/>
          <w:b/>
          <w:bCs/>
          <w:sz w:val="24"/>
          <w:szCs w:val="24"/>
          <w:shd w:val="clear" w:color="auto" w:fill="FFFFCC"/>
          <w:rtl/>
        </w:rPr>
        <w:t>חיובית</w:t>
      </w:r>
      <w:r w:rsidRPr="00F048C1">
        <w:rPr>
          <w:rFonts w:ascii="David" w:hAnsi="David" w:cs="David" w:hint="cs"/>
          <w:sz w:val="24"/>
          <w:szCs w:val="24"/>
          <w:shd w:val="clear" w:color="auto" w:fill="FFFFCC"/>
          <w:rtl/>
        </w:rPr>
        <w:t xml:space="preserve">: תביעה מהמדינה לדאוג לתנאים שמגנים על הזכות לחיים: </w:t>
      </w:r>
      <w:r w:rsidR="00F048C1" w:rsidRPr="00F048C1">
        <w:rPr>
          <w:rFonts w:ascii="David" w:hAnsi="David" w:cs="David" w:hint="cs"/>
          <w:sz w:val="24"/>
          <w:szCs w:val="24"/>
          <w:shd w:val="clear" w:color="auto" w:fill="FFFFCC"/>
          <w:rtl/>
        </w:rPr>
        <w:t>הגנה של מערכת הביטחון והמשטרה; דאגה למערכת בריאות וכו'</w:t>
      </w:r>
      <w:r w:rsidR="002D0DFF">
        <w:rPr>
          <w:rFonts w:ascii="David" w:hAnsi="David" w:cs="David" w:hint="cs"/>
          <w:sz w:val="24"/>
          <w:szCs w:val="24"/>
          <w:rtl/>
        </w:rPr>
        <w:t>.</w:t>
      </w:r>
    </w:p>
    <w:p w14:paraId="71D52728" w14:textId="79F8EA86" w:rsidR="002D0DFF" w:rsidRDefault="001F55A1" w:rsidP="002D0DFF">
      <w:pPr>
        <w:tabs>
          <w:tab w:val="left" w:pos="998"/>
        </w:tabs>
        <w:jc w:val="both"/>
        <w:rPr>
          <w:rFonts w:ascii="David" w:hAnsi="David" w:cs="David"/>
          <w:sz w:val="24"/>
          <w:szCs w:val="24"/>
          <w:rtl/>
        </w:rPr>
      </w:pPr>
      <w:r w:rsidRPr="00CA62D8">
        <w:rPr>
          <w:rFonts w:ascii="David" w:hAnsi="David" w:cs="David" w:hint="cs"/>
          <w:b/>
          <w:bCs/>
          <w:color w:val="C00000"/>
          <w:sz w:val="24"/>
          <w:szCs w:val="24"/>
          <w:u w:val="single"/>
          <w:rtl/>
        </w:rPr>
        <w:lastRenderedPageBreak/>
        <w:t>הערה בכיתה</w:t>
      </w:r>
      <w:r>
        <w:rPr>
          <w:rFonts w:ascii="David" w:hAnsi="David" w:cs="David" w:hint="cs"/>
          <w:sz w:val="24"/>
          <w:szCs w:val="24"/>
          <w:rtl/>
        </w:rPr>
        <w:t xml:space="preserve">: </w:t>
      </w:r>
      <w:r w:rsidR="002D0DFF">
        <w:rPr>
          <w:rFonts w:ascii="David" w:hAnsi="David" w:cs="David" w:hint="cs"/>
          <w:sz w:val="24"/>
          <w:szCs w:val="24"/>
          <w:rtl/>
        </w:rPr>
        <w:t xml:space="preserve">ניתן לטעון שהזכות לחיים היא גם במובן של חסינות, כי אין עונש מוות. האדם חסין מפני כפיפות לעונש מוות. </w:t>
      </w:r>
      <w:r w:rsidRPr="001F55A1">
        <w:rPr>
          <w:rFonts w:ascii="David" w:hAnsi="David" w:cs="David"/>
          <w:sz w:val="24"/>
          <w:szCs w:val="24"/>
        </w:rPr>
        <w:sym w:font="Wingdings" w:char="F0DF"/>
      </w:r>
      <w:r>
        <w:rPr>
          <w:rFonts w:ascii="David" w:hAnsi="David" w:cs="David" w:hint="cs"/>
          <w:sz w:val="24"/>
          <w:szCs w:val="24"/>
          <w:rtl/>
        </w:rPr>
        <w:t xml:space="preserve"> אבל בד"כ משתמשים במושג "חסין" בקשר למצב משפטי. כלומר, לכל אדם יש תביעה שלא יפגעו בחייו. </w:t>
      </w:r>
    </w:p>
    <w:p w14:paraId="483DA4E0" w14:textId="1CFE4385" w:rsidR="003512D8" w:rsidRDefault="003512D8" w:rsidP="002D0DFF">
      <w:pPr>
        <w:tabs>
          <w:tab w:val="left" w:pos="998"/>
        </w:tabs>
        <w:jc w:val="both"/>
        <w:rPr>
          <w:rFonts w:ascii="David" w:hAnsi="David" w:cs="David"/>
          <w:sz w:val="24"/>
          <w:szCs w:val="24"/>
          <w:rtl/>
        </w:rPr>
      </w:pPr>
      <w:r w:rsidRPr="003512D8">
        <w:rPr>
          <w:rFonts w:ascii="David" w:hAnsi="David" w:cs="David" w:hint="cs"/>
          <w:sz w:val="24"/>
          <w:szCs w:val="24"/>
          <w:highlight w:val="yellow"/>
          <w:rtl/>
        </w:rPr>
        <w:t>הגרעין של הזכות לחיים היא זכות שלילית=תביעה שלא לפגוע או לסכן את החיים</w:t>
      </w:r>
      <w:r>
        <w:rPr>
          <w:rFonts w:ascii="David" w:hAnsi="David" w:cs="David" w:hint="cs"/>
          <w:sz w:val="24"/>
          <w:szCs w:val="24"/>
          <w:rtl/>
        </w:rPr>
        <w:t xml:space="preserve">. </w:t>
      </w:r>
    </w:p>
    <w:p w14:paraId="48C2B5DD" w14:textId="77777777" w:rsidR="003512D8" w:rsidRDefault="003512D8" w:rsidP="002D0DFF">
      <w:pPr>
        <w:tabs>
          <w:tab w:val="left" w:pos="998"/>
        </w:tabs>
        <w:jc w:val="both"/>
        <w:rPr>
          <w:rFonts w:ascii="David" w:hAnsi="David" w:cs="David"/>
          <w:sz w:val="24"/>
          <w:szCs w:val="24"/>
          <w:rtl/>
        </w:rPr>
      </w:pPr>
    </w:p>
    <w:p w14:paraId="37CE210A" w14:textId="617FC796" w:rsidR="003512D8" w:rsidRDefault="003512D8" w:rsidP="002D0DFF">
      <w:pPr>
        <w:tabs>
          <w:tab w:val="left" w:pos="998"/>
        </w:tabs>
        <w:jc w:val="both"/>
        <w:rPr>
          <w:rFonts w:ascii="David" w:hAnsi="David" w:cs="David"/>
          <w:b/>
          <w:bCs/>
          <w:sz w:val="24"/>
          <w:szCs w:val="24"/>
          <w:u w:val="single"/>
          <w:rtl/>
        </w:rPr>
      </w:pPr>
      <w:bookmarkStart w:id="177" w:name="_Hlk107781845"/>
      <w:r w:rsidRPr="00CA62D8">
        <w:rPr>
          <w:rFonts w:ascii="David" w:hAnsi="David" w:cs="David" w:hint="cs"/>
          <w:b/>
          <w:bCs/>
          <w:sz w:val="24"/>
          <w:szCs w:val="24"/>
          <w:u w:val="single"/>
          <w:shd w:val="clear" w:color="auto" w:fill="FBE4D5" w:themeFill="accent2" w:themeFillTint="33"/>
          <w:rtl/>
        </w:rPr>
        <w:t>זכויות וחובות- דיון</w:t>
      </w:r>
      <w:r w:rsidR="00CA62D8">
        <w:rPr>
          <w:rFonts w:ascii="David" w:hAnsi="David" w:cs="David" w:hint="cs"/>
          <w:b/>
          <w:bCs/>
          <w:sz w:val="24"/>
          <w:szCs w:val="24"/>
          <w:u w:val="single"/>
          <w:rtl/>
        </w:rPr>
        <w:t xml:space="preserve"> </w:t>
      </w:r>
    </w:p>
    <w:p w14:paraId="6C420DF3" w14:textId="39A7FB7F" w:rsidR="003512D8" w:rsidRDefault="003512D8" w:rsidP="00A436E0">
      <w:pPr>
        <w:pStyle w:val="a7"/>
        <w:numPr>
          <w:ilvl w:val="0"/>
          <w:numId w:val="261"/>
        </w:numPr>
        <w:tabs>
          <w:tab w:val="left" w:pos="998"/>
        </w:tabs>
        <w:jc w:val="both"/>
        <w:rPr>
          <w:rFonts w:ascii="David" w:hAnsi="David" w:cs="David"/>
          <w:sz w:val="24"/>
          <w:szCs w:val="24"/>
        </w:rPr>
      </w:pPr>
      <w:bookmarkStart w:id="178" w:name="_Hlk107781849"/>
      <w:bookmarkEnd w:id="177"/>
      <w:r w:rsidRPr="004B4844">
        <w:rPr>
          <w:rFonts w:ascii="David" w:hAnsi="David" w:cs="David" w:hint="cs"/>
          <w:b/>
          <w:bCs/>
          <w:sz w:val="24"/>
          <w:szCs w:val="24"/>
          <w:shd w:val="clear" w:color="auto" w:fill="FFFFCC"/>
          <w:rtl/>
        </w:rPr>
        <w:t>האם יש זכות בלא חובה?</w:t>
      </w:r>
      <w:r>
        <w:rPr>
          <w:rFonts w:ascii="David" w:hAnsi="David" w:cs="David" w:hint="cs"/>
          <w:sz w:val="24"/>
          <w:szCs w:val="24"/>
        </w:rPr>
        <w:t xml:space="preserve"> </w:t>
      </w:r>
      <w:bookmarkStart w:id="179" w:name="_Hlk107781856"/>
      <w:bookmarkEnd w:id="178"/>
      <w:r w:rsidR="002405EF">
        <w:rPr>
          <w:rFonts w:ascii="David" w:hAnsi="David" w:cs="David" w:hint="cs"/>
          <w:sz w:val="24"/>
          <w:szCs w:val="24"/>
          <w:rtl/>
        </w:rPr>
        <w:t xml:space="preserve">מדברים על </w:t>
      </w:r>
      <w:r w:rsidR="002405EF" w:rsidRPr="00676CE1">
        <w:rPr>
          <w:rFonts w:ascii="David" w:hAnsi="David" w:cs="David" w:hint="cs"/>
          <w:sz w:val="24"/>
          <w:szCs w:val="24"/>
          <w:u w:val="single"/>
          <w:rtl/>
        </w:rPr>
        <w:t>זכות במובן הצר</w:t>
      </w:r>
      <w:r w:rsidR="002405EF">
        <w:rPr>
          <w:rFonts w:ascii="David" w:hAnsi="David" w:cs="David" w:hint="cs"/>
          <w:sz w:val="24"/>
          <w:szCs w:val="24"/>
          <w:rtl/>
        </w:rPr>
        <w:t xml:space="preserve"> (תביעה) שכנגדה יש חובה. </w:t>
      </w:r>
      <w:r w:rsidR="00676CE1" w:rsidRPr="00676CE1">
        <w:rPr>
          <w:rFonts w:ascii="David" w:hAnsi="David" w:cs="David" w:hint="cs"/>
          <w:b/>
          <w:bCs/>
          <w:sz w:val="24"/>
          <w:szCs w:val="24"/>
          <w:rtl/>
        </w:rPr>
        <w:t>התשובה היא לא</w:t>
      </w:r>
      <w:r w:rsidR="00676CE1">
        <w:rPr>
          <w:rFonts w:ascii="David" w:hAnsi="David" w:cs="David" w:hint="cs"/>
          <w:sz w:val="24"/>
          <w:szCs w:val="24"/>
          <w:rtl/>
        </w:rPr>
        <w:t xml:space="preserve">. </w:t>
      </w:r>
      <w:r w:rsidR="00676CE1" w:rsidRPr="002D22EE">
        <w:rPr>
          <w:rFonts w:ascii="David" w:hAnsi="David" w:cs="David" w:hint="cs"/>
          <w:b/>
          <w:bCs/>
          <w:sz w:val="24"/>
          <w:szCs w:val="24"/>
          <w:rtl/>
        </w:rPr>
        <w:t>הם מושגים קורלטיביים</w:t>
      </w:r>
      <w:r w:rsidR="00676CE1">
        <w:rPr>
          <w:rFonts w:ascii="David" w:hAnsi="David" w:cs="David" w:hint="cs"/>
          <w:sz w:val="24"/>
          <w:szCs w:val="24"/>
          <w:rtl/>
        </w:rPr>
        <w:t xml:space="preserve">. </w:t>
      </w:r>
      <w:bookmarkEnd w:id="179"/>
      <w:r w:rsidR="00676CE1">
        <w:rPr>
          <w:rFonts w:ascii="David" w:hAnsi="David" w:cs="David" w:hint="cs"/>
          <w:sz w:val="24"/>
          <w:szCs w:val="24"/>
          <w:rtl/>
        </w:rPr>
        <w:t xml:space="preserve">כל זכות יוצרת חובה בהגדרה. </w:t>
      </w:r>
      <w:r w:rsidR="008702C3" w:rsidRPr="002D22EE">
        <w:rPr>
          <w:rFonts w:ascii="David" w:hAnsi="David" w:cs="David" w:hint="cs"/>
          <w:color w:val="FF0000"/>
          <w:sz w:val="24"/>
          <w:szCs w:val="24"/>
          <w:rtl/>
        </w:rPr>
        <w:t xml:space="preserve">לדוגמה: </w:t>
      </w:r>
      <w:r w:rsidR="008702C3">
        <w:rPr>
          <w:rFonts w:ascii="David" w:hAnsi="David" w:cs="David" w:hint="cs"/>
          <w:sz w:val="24"/>
          <w:szCs w:val="24"/>
          <w:rtl/>
        </w:rPr>
        <w:t xml:space="preserve">יש לי זכות לחיים, כלומר לכל אחד יש חובה שלא לפגוע בחיי. יש לי זכות כלפי כל העולם שלא יפגעו בחיי. אם יש גם זכות חיובית, אז אולי על המדינה להציל אותי או לספק לי שירותי בריאות [כך נוטים לחשוב]. </w:t>
      </w:r>
      <w:r w:rsidR="001A5A88">
        <w:rPr>
          <w:rFonts w:ascii="David" w:hAnsi="David" w:cs="David" w:hint="cs"/>
          <w:sz w:val="24"/>
          <w:szCs w:val="24"/>
          <w:rtl/>
        </w:rPr>
        <w:t>תמיד זכות יש בצידה חובה</w:t>
      </w:r>
      <w:r w:rsidR="00F25146">
        <w:rPr>
          <w:rFonts w:ascii="David" w:hAnsi="David" w:cs="David" w:hint="cs"/>
          <w:sz w:val="24"/>
          <w:szCs w:val="24"/>
          <w:rtl/>
        </w:rPr>
        <w:t>.</w:t>
      </w:r>
    </w:p>
    <w:p w14:paraId="3F615D67" w14:textId="611B5D28" w:rsidR="00676CE1" w:rsidRDefault="001A5A88" w:rsidP="00A436E0">
      <w:pPr>
        <w:pStyle w:val="a7"/>
        <w:numPr>
          <w:ilvl w:val="0"/>
          <w:numId w:val="261"/>
        </w:numPr>
        <w:tabs>
          <w:tab w:val="left" w:pos="998"/>
        </w:tabs>
        <w:jc w:val="both"/>
        <w:rPr>
          <w:rFonts w:ascii="David" w:hAnsi="David" w:cs="David"/>
          <w:sz w:val="24"/>
          <w:szCs w:val="24"/>
        </w:rPr>
      </w:pPr>
      <w:bookmarkStart w:id="180" w:name="_Hlk107781876"/>
      <w:r w:rsidRPr="004B4844">
        <w:rPr>
          <w:rFonts w:ascii="David" w:hAnsi="David" w:cs="David" w:hint="cs"/>
          <w:sz w:val="24"/>
          <w:szCs w:val="24"/>
          <w:shd w:val="clear" w:color="auto" w:fill="FFFFCC"/>
          <w:rtl/>
        </w:rPr>
        <w:t>אין זכות (תביעה) בלא חובה</w:t>
      </w:r>
      <w:r>
        <w:rPr>
          <w:rFonts w:ascii="David" w:hAnsi="David" w:cs="David" w:hint="cs"/>
          <w:sz w:val="24"/>
          <w:szCs w:val="24"/>
          <w:rtl/>
        </w:rPr>
        <w:t>.</w:t>
      </w:r>
    </w:p>
    <w:p w14:paraId="16083E92" w14:textId="59AB2FAA" w:rsidR="001A5A88" w:rsidRDefault="001A5A88" w:rsidP="00A436E0">
      <w:pPr>
        <w:pStyle w:val="a7"/>
        <w:numPr>
          <w:ilvl w:val="0"/>
          <w:numId w:val="261"/>
        </w:numPr>
        <w:tabs>
          <w:tab w:val="left" w:pos="998"/>
        </w:tabs>
        <w:jc w:val="both"/>
        <w:rPr>
          <w:rFonts w:ascii="David" w:hAnsi="David" w:cs="David"/>
          <w:sz w:val="24"/>
          <w:szCs w:val="24"/>
        </w:rPr>
      </w:pPr>
      <w:bookmarkStart w:id="181" w:name="_Hlk107781883"/>
      <w:bookmarkEnd w:id="180"/>
      <w:r w:rsidRPr="004B4844">
        <w:rPr>
          <w:rFonts w:ascii="David" w:hAnsi="David" w:cs="David" w:hint="cs"/>
          <w:b/>
          <w:bCs/>
          <w:sz w:val="24"/>
          <w:szCs w:val="24"/>
          <w:shd w:val="clear" w:color="auto" w:fill="FFFFCC"/>
          <w:rtl/>
        </w:rPr>
        <w:t xml:space="preserve">האם יש חובה בלא זכות? </w:t>
      </w:r>
      <w:r w:rsidR="00BF6D7A" w:rsidRPr="004B4844">
        <w:rPr>
          <w:rFonts w:ascii="David" w:hAnsi="David" w:cs="David" w:hint="cs"/>
          <w:b/>
          <w:bCs/>
          <w:sz w:val="24"/>
          <w:szCs w:val="24"/>
          <w:shd w:val="clear" w:color="auto" w:fill="FFFFCC"/>
          <w:rtl/>
        </w:rPr>
        <w:t>אפשר לחשוב על חובה בלא זכות</w:t>
      </w:r>
      <w:r w:rsidR="00BF6D7A">
        <w:rPr>
          <w:rFonts w:ascii="David" w:hAnsi="David" w:cs="David" w:hint="cs"/>
          <w:sz w:val="24"/>
          <w:szCs w:val="24"/>
          <w:rtl/>
        </w:rPr>
        <w:t xml:space="preserve">. </w:t>
      </w:r>
      <w:bookmarkEnd w:id="181"/>
      <w:r w:rsidR="00BF6D7A" w:rsidRPr="00BF6D7A">
        <w:rPr>
          <w:rFonts w:ascii="David" w:hAnsi="David" w:cs="David" w:hint="cs"/>
          <w:color w:val="FF0000"/>
          <w:sz w:val="24"/>
          <w:szCs w:val="24"/>
          <w:rtl/>
        </w:rPr>
        <w:t>למשל</w:t>
      </w:r>
      <w:r w:rsidR="00BF6D7A">
        <w:rPr>
          <w:rFonts w:ascii="David" w:hAnsi="David" w:cs="David" w:hint="cs"/>
          <w:sz w:val="24"/>
          <w:szCs w:val="24"/>
          <w:rtl/>
        </w:rPr>
        <w:t xml:space="preserve">, חובה לתת צדקה. אפשר להניח שיש חובה לתת צדקה [לא משנה איך נגדיר אותה- חובה מוסרית/דתית/משפטית]. </w:t>
      </w:r>
      <w:r w:rsidR="00BF6D7A" w:rsidRPr="00BF6D7A">
        <w:rPr>
          <w:rFonts w:ascii="David" w:hAnsi="David" w:cs="David" w:hint="cs"/>
          <w:sz w:val="24"/>
          <w:szCs w:val="24"/>
          <w:rtl/>
        </w:rPr>
        <w:t xml:space="preserve">אבל בצד השני אין לאף אדם זכות לדרוש אותה. </w:t>
      </w:r>
      <w:r w:rsidR="000206F5">
        <w:rPr>
          <w:rFonts w:ascii="David" w:hAnsi="David" w:cs="David" w:hint="cs"/>
          <w:sz w:val="24"/>
          <w:szCs w:val="24"/>
          <w:rtl/>
        </w:rPr>
        <w:t xml:space="preserve">אף עני לא יכול לתבוע שאתן לו צדקה. אני יכולה לבחור למי לתת. </w:t>
      </w:r>
      <w:r w:rsidR="00343682" w:rsidRPr="00343682">
        <w:rPr>
          <w:rFonts w:ascii="David" w:hAnsi="David" w:cs="David" w:hint="cs"/>
          <w:color w:val="FF0000"/>
          <w:sz w:val="24"/>
          <w:szCs w:val="24"/>
          <w:rtl/>
        </w:rPr>
        <w:t xml:space="preserve">לדוגמה: </w:t>
      </w:r>
      <w:r w:rsidR="00343682">
        <w:rPr>
          <w:rFonts w:ascii="David" w:hAnsi="David" w:cs="David" w:hint="cs"/>
          <w:sz w:val="24"/>
          <w:szCs w:val="24"/>
          <w:rtl/>
        </w:rPr>
        <w:t xml:space="preserve">שאלות בנושא של בע"ח- מי שחושב שלבע"ח אין זכויות, יכול להיות שיש לי חובה כלפי בע"ח מבלי שלהם יש זכויות. זו שאלה גדולה האם לבע"ח יש זכות. ייתכן והוא לא נושא זכות. אם נניח שאין לבע"ח זכות, ייתכן שלאדם יש חובה לא להתעלל בהם. </w:t>
      </w:r>
      <w:r w:rsidR="00190FD9" w:rsidRPr="00343682">
        <w:rPr>
          <w:rFonts w:ascii="David" w:hAnsi="David" w:cs="David" w:hint="cs"/>
          <w:color w:val="FF0000"/>
          <w:sz w:val="24"/>
          <w:szCs w:val="24"/>
          <w:rtl/>
        </w:rPr>
        <w:t>לדוגמה:</w:t>
      </w:r>
      <w:r w:rsidR="00190FD9">
        <w:rPr>
          <w:rFonts w:ascii="David" w:hAnsi="David" w:cs="David" w:hint="cs"/>
          <w:sz w:val="24"/>
          <w:szCs w:val="24"/>
          <w:rtl/>
        </w:rPr>
        <w:t xml:space="preserve"> אסור להשחית עצים, אדם לא יכול לכרות עצים בלי אישור. לאדם יש חובות כלפי הטבע. אך הטבע לא נושא זכות שיכול לתבוע ולומר "אל תכרות אותי". </w:t>
      </w:r>
    </w:p>
    <w:p w14:paraId="03BD4EE0" w14:textId="7B046908" w:rsidR="00190FD9" w:rsidRDefault="00190FD9" w:rsidP="00A436E0">
      <w:pPr>
        <w:pStyle w:val="a7"/>
        <w:numPr>
          <w:ilvl w:val="0"/>
          <w:numId w:val="261"/>
        </w:numPr>
        <w:tabs>
          <w:tab w:val="left" w:pos="998"/>
        </w:tabs>
        <w:jc w:val="both"/>
        <w:rPr>
          <w:rFonts w:ascii="David" w:hAnsi="David" w:cs="David"/>
          <w:sz w:val="24"/>
          <w:szCs w:val="24"/>
        </w:rPr>
      </w:pPr>
      <w:r w:rsidRPr="004B4844">
        <w:rPr>
          <w:rFonts w:ascii="David" w:hAnsi="David" w:cs="David" w:hint="cs"/>
          <w:b/>
          <w:bCs/>
          <w:sz w:val="24"/>
          <w:szCs w:val="24"/>
          <w:shd w:val="clear" w:color="auto" w:fill="FFFFCC"/>
          <w:rtl/>
        </w:rPr>
        <w:t>יכולה להיות חובה בלא זכות</w:t>
      </w:r>
      <w:r>
        <w:rPr>
          <w:rFonts w:ascii="David" w:hAnsi="David" w:cs="David" w:hint="cs"/>
          <w:sz w:val="24"/>
          <w:szCs w:val="24"/>
          <w:rtl/>
        </w:rPr>
        <w:t>.</w:t>
      </w:r>
    </w:p>
    <w:p w14:paraId="7DB4AA19" w14:textId="208B78F1" w:rsidR="00710043" w:rsidRDefault="00FE2EB4" w:rsidP="00D828FA">
      <w:pPr>
        <w:tabs>
          <w:tab w:val="left" w:pos="998"/>
        </w:tabs>
        <w:jc w:val="both"/>
        <w:rPr>
          <w:rFonts w:ascii="David" w:hAnsi="David" w:cs="David"/>
          <w:sz w:val="24"/>
          <w:szCs w:val="24"/>
          <w:rtl/>
        </w:rPr>
      </w:pPr>
      <w:r w:rsidRPr="007449D8">
        <w:rPr>
          <w:rFonts w:ascii="David" w:hAnsi="David" w:cs="David" w:hint="cs"/>
          <w:color w:val="FF0000"/>
          <w:sz w:val="24"/>
          <w:szCs w:val="24"/>
          <w:u w:val="single"/>
          <w:rtl/>
        </w:rPr>
        <w:t>שאלה</w:t>
      </w:r>
      <w:r w:rsidRPr="00FE2EB4">
        <w:rPr>
          <w:rFonts w:ascii="David" w:hAnsi="David" w:cs="David" w:hint="cs"/>
          <w:color w:val="FF0000"/>
          <w:sz w:val="24"/>
          <w:szCs w:val="24"/>
          <w:rtl/>
        </w:rPr>
        <w:t xml:space="preserve">: </w:t>
      </w:r>
      <w:r w:rsidR="00622C8E">
        <w:rPr>
          <w:rFonts w:ascii="David" w:hAnsi="David" w:cs="David" w:hint="cs"/>
          <w:sz w:val="24"/>
          <w:szCs w:val="24"/>
          <w:rtl/>
        </w:rPr>
        <w:t xml:space="preserve">האם גיוס לצבא זה חובה שיש בצידה זכות? </w:t>
      </w:r>
      <w:r>
        <w:rPr>
          <w:rFonts w:ascii="David" w:hAnsi="David" w:cs="David" w:hint="cs"/>
          <w:sz w:val="24"/>
          <w:szCs w:val="24"/>
          <w:rtl/>
        </w:rPr>
        <w:t xml:space="preserve">ניתן לומר שלמדינה יש זכות תביעה מכל אדם להתגייס. </w:t>
      </w:r>
      <w:r w:rsidR="00B5053E">
        <w:rPr>
          <w:rFonts w:ascii="David" w:hAnsi="David" w:cs="David" w:hint="cs"/>
          <w:sz w:val="24"/>
          <w:szCs w:val="24"/>
          <w:rtl/>
        </w:rPr>
        <w:t xml:space="preserve">ניתן לומר באופן מופשט, שלכלל האזרחים יש זכות. </w:t>
      </w:r>
      <w:r w:rsidR="00D828FA">
        <w:rPr>
          <w:rFonts w:ascii="David" w:hAnsi="David" w:cs="David" w:hint="cs"/>
          <w:sz w:val="24"/>
          <w:szCs w:val="24"/>
          <w:rtl/>
        </w:rPr>
        <w:t xml:space="preserve">אם היינו אומרים שאין זכות </w:t>
      </w:r>
      <w:r w:rsidR="00D828FA" w:rsidRPr="00D828FA">
        <w:rPr>
          <w:rFonts w:ascii="David" w:hAnsi="David" w:cs="David"/>
          <w:sz w:val="24"/>
          <w:szCs w:val="24"/>
        </w:rPr>
        <w:sym w:font="Wingdings" w:char="F0DF"/>
      </w:r>
      <w:r w:rsidR="00D828FA">
        <w:rPr>
          <w:rFonts w:ascii="David" w:hAnsi="David" w:cs="David" w:hint="cs"/>
          <w:sz w:val="24"/>
          <w:szCs w:val="24"/>
          <w:rtl/>
        </w:rPr>
        <w:t xml:space="preserve"> </w:t>
      </w:r>
      <w:r w:rsidR="00B5053E">
        <w:rPr>
          <w:rFonts w:ascii="David" w:hAnsi="David" w:cs="David" w:hint="cs"/>
          <w:sz w:val="24"/>
          <w:szCs w:val="24"/>
          <w:rtl/>
        </w:rPr>
        <w:t xml:space="preserve">באופן בסיסי יש חובה ולא ייעתר מולה בעל זכות. </w:t>
      </w:r>
      <w:r w:rsidR="00D828FA">
        <w:rPr>
          <w:rFonts w:ascii="David" w:hAnsi="David" w:cs="David" w:hint="cs"/>
          <w:sz w:val="24"/>
          <w:szCs w:val="24"/>
          <w:rtl/>
        </w:rPr>
        <w:t xml:space="preserve">ניתן לומר שהמדינה בעלת זכות בעניין הזה, כפי שהיינו אומרים לגבי חובת תשלום מיסים. </w:t>
      </w:r>
      <w:r w:rsidR="00B5053E">
        <w:rPr>
          <w:rFonts w:ascii="David" w:hAnsi="David" w:cs="David" w:hint="cs"/>
          <w:sz w:val="24"/>
          <w:szCs w:val="24"/>
          <w:rtl/>
        </w:rPr>
        <w:t xml:space="preserve"> </w:t>
      </w:r>
    </w:p>
    <w:p w14:paraId="5BF1C88E" w14:textId="6EFC5D40" w:rsidR="00622C8E" w:rsidRDefault="00B5053E" w:rsidP="00190FD9">
      <w:pPr>
        <w:tabs>
          <w:tab w:val="left" w:pos="998"/>
        </w:tabs>
        <w:jc w:val="both"/>
        <w:rPr>
          <w:rFonts w:ascii="David" w:hAnsi="David" w:cs="David"/>
          <w:sz w:val="24"/>
          <w:szCs w:val="24"/>
          <w:rtl/>
        </w:rPr>
      </w:pPr>
      <w:r w:rsidRPr="00FE2EB4">
        <w:rPr>
          <w:rFonts w:ascii="David" w:hAnsi="David" w:cs="David" w:hint="cs"/>
          <w:color w:val="FF0000"/>
          <w:sz w:val="24"/>
          <w:szCs w:val="24"/>
          <w:rtl/>
        </w:rPr>
        <w:t xml:space="preserve">למשל </w:t>
      </w:r>
      <w:r>
        <w:rPr>
          <w:rFonts w:ascii="David" w:hAnsi="David" w:cs="David" w:hint="cs"/>
          <w:sz w:val="24"/>
          <w:szCs w:val="24"/>
          <w:rtl/>
        </w:rPr>
        <w:t>תשלום מיסים. נחשוב על המדינה כבעלת זכות. אני צריכה לשלם מס ולמדינה יש זכות לתבוע ממני</w:t>
      </w:r>
      <w:r w:rsidR="00FE2EB4">
        <w:rPr>
          <w:rFonts w:ascii="David" w:hAnsi="David" w:cs="David" w:hint="cs"/>
          <w:sz w:val="24"/>
          <w:szCs w:val="24"/>
          <w:rtl/>
        </w:rPr>
        <w:t xml:space="preserve"> לשלם. </w:t>
      </w:r>
    </w:p>
    <w:p w14:paraId="484810EC" w14:textId="15CA0AF8" w:rsidR="004B4844" w:rsidRDefault="00BB468D" w:rsidP="00190FD9">
      <w:pPr>
        <w:tabs>
          <w:tab w:val="left" w:pos="998"/>
        </w:tabs>
        <w:jc w:val="both"/>
        <w:rPr>
          <w:rFonts w:ascii="David" w:hAnsi="David" w:cs="David"/>
          <w:sz w:val="24"/>
          <w:szCs w:val="24"/>
          <w:rtl/>
        </w:rPr>
      </w:pPr>
      <w:r>
        <w:rPr>
          <w:rFonts w:ascii="David" w:hAnsi="David" w:cs="David" w:hint="cs"/>
          <w:sz w:val="24"/>
          <w:szCs w:val="24"/>
          <w:rtl/>
        </w:rPr>
        <w:t xml:space="preserve">אם לכלב עצמו אין זכות, למשל כלב בר שהתעללו בו </w:t>
      </w:r>
      <w:r w:rsidRPr="00BB468D">
        <w:rPr>
          <w:rFonts w:ascii="David" w:hAnsi="David" w:cs="David"/>
          <w:sz w:val="24"/>
          <w:szCs w:val="24"/>
        </w:rPr>
        <w:sym w:font="Wingdings" w:char="F0DF"/>
      </w:r>
      <w:r>
        <w:rPr>
          <w:rFonts w:ascii="David" w:hAnsi="David" w:cs="David" w:hint="cs"/>
          <w:sz w:val="24"/>
          <w:szCs w:val="24"/>
          <w:rtl/>
        </w:rPr>
        <w:t xml:space="preserve"> אין לו זכות. </w:t>
      </w:r>
      <w:r w:rsidRPr="00EC7E14">
        <w:rPr>
          <w:rFonts w:ascii="David" w:hAnsi="David" w:cs="David" w:hint="cs"/>
          <w:b/>
          <w:bCs/>
          <w:sz w:val="24"/>
          <w:szCs w:val="24"/>
          <w:rtl/>
        </w:rPr>
        <w:t>יכול להיות שהמדינה תאכוף את החובה הזו, אבל היא לא בעלת זכות</w:t>
      </w:r>
      <w:r>
        <w:rPr>
          <w:rFonts w:ascii="David" w:hAnsi="David" w:cs="David" w:hint="cs"/>
          <w:sz w:val="24"/>
          <w:szCs w:val="24"/>
          <w:rtl/>
        </w:rPr>
        <w:t xml:space="preserve">. </w:t>
      </w:r>
    </w:p>
    <w:p w14:paraId="4F987A4E" w14:textId="3F78C27B" w:rsidR="0052559D" w:rsidRDefault="005F570C" w:rsidP="00A436E0">
      <w:pPr>
        <w:pStyle w:val="a7"/>
        <w:numPr>
          <w:ilvl w:val="0"/>
          <w:numId w:val="262"/>
        </w:numPr>
        <w:tabs>
          <w:tab w:val="left" w:pos="998"/>
        </w:tabs>
        <w:jc w:val="both"/>
        <w:rPr>
          <w:rFonts w:ascii="David" w:hAnsi="David" w:cs="David"/>
          <w:sz w:val="24"/>
          <w:szCs w:val="24"/>
        </w:rPr>
      </w:pPr>
      <w:bookmarkStart w:id="182" w:name="_Hlk107782067"/>
      <w:r w:rsidRPr="0052559D">
        <w:rPr>
          <w:rFonts w:ascii="David" w:hAnsi="David" w:cs="David" w:hint="cs"/>
          <w:sz w:val="24"/>
          <w:szCs w:val="24"/>
          <w:shd w:val="clear" w:color="auto" w:fill="FFFFCC"/>
          <w:rtl/>
        </w:rPr>
        <w:t>חובה כלפי מי שאין לו זכות; או כלפי מי שאינו נושא זכות</w:t>
      </w:r>
      <w:r w:rsidR="0052559D">
        <w:rPr>
          <w:rFonts w:ascii="David" w:hAnsi="David" w:cs="David" w:hint="cs"/>
          <w:sz w:val="24"/>
          <w:szCs w:val="24"/>
          <w:rtl/>
        </w:rPr>
        <w:t>.</w:t>
      </w:r>
    </w:p>
    <w:bookmarkEnd w:id="182"/>
    <w:p w14:paraId="2D3E68B6" w14:textId="77777777" w:rsidR="0052559D" w:rsidRDefault="0052559D" w:rsidP="0052559D">
      <w:pPr>
        <w:tabs>
          <w:tab w:val="left" w:pos="998"/>
        </w:tabs>
        <w:jc w:val="both"/>
        <w:rPr>
          <w:rFonts w:ascii="David" w:hAnsi="David" w:cs="David"/>
          <w:sz w:val="24"/>
          <w:szCs w:val="24"/>
          <w:rtl/>
        </w:rPr>
      </w:pPr>
    </w:p>
    <w:p w14:paraId="1AFD6909" w14:textId="505F2A16" w:rsidR="0052559D" w:rsidRDefault="0052559D" w:rsidP="0052559D">
      <w:pPr>
        <w:tabs>
          <w:tab w:val="left" w:pos="998"/>
        </w:tabs>
        <w:jc w:val="both"/>
        <w:rPr>
          <w:rFonts w:ascii="David" w:hAnsi="David" w:cs="David"/>
          <w:sz w:val="24"/>
          <w:szCs w:val="24"/>
          <w:rtl/>
        </w:rPr>
      </w:pPr>
      <w:r>
        <w:rPr>
          <w:rFonts w:ascii="David" w:hAnsi="David" w:cs="David" w:hint="cs"/>
          <w:sz w:val="24"/>
          <w:szCs w:val="24"/>
          <w:rtl/>
        </w:rPr>
        <w:t xml:space="preserve">ביום חמישי נמשיך את תורת הזכויות, על בסיס המאמר של רז. </w:t>
      </w:r>
    </w:p>
    <w:p w14:paraId="77F59FCB" w14:textId="56BE03AA" w:rsidR="001D77DC" w:rsidRDefault="001D77DC" w:rsidP="00190FD9">
      <w:pPr>
        <w:tabs>
          <w:tab w:val="left" w:pos="998"/>
        </w:tabs>
        <w:jc w:val="both"/>
        <w:rPr>
          <w:rFonts w:ascii="David" w:hAnsi="David" w:cs="David"/>
          <w:b/>
          <w:bCs/>
          <w:sz w:val="24"/>
          <w:szCs w:val="24"/>
          <w:u w:val="single"/>
          <w:rtl/>
        </w:rPr>
      </w:pPr>
    </w:p>
    <w:p w14:paraId="529F620E" w14:textId="47818FFF" w:rsidR="005711A2" w:rsidRDefault="005711A2" w:rsidP="00190FD9">
      <w:pPr>
        <w:tabs>
          <w:tab w:val="left" w:pos="998"/>
        </w:tabs>
        <w:jc w:val="both"/>
        <w:rPr>
          <w:rFonts w:ascii="David" w:hAnsi="David" w:cs="David"/>
          <w:b/>
          <w:bCs/>
          <w:sz w:val="24"/>
          <w:szCs w:val="24"/>
          <w:u w:val="single"/>
          <w:rtl/>
        </w:rPr>
      </w:pPr>
    </w:p>
    <w:p w14:paraId="507E0C77" w14:textId="0EB1217A" w:rsidR="005711A2" w:rsidRDefault="005711A2" w:rsidP="00190FD9">
      <w:pPr>
        <w:tabs>
          <w:tab w:val="left" w:pos="998"/>
        </w:tabs>
        <w:jc w:val="both"/>
        <w:rPr>
          <w:rFonts w:ascii="David" w:hAnsi="David" w:cs="David"/>
          <w:b/>
          <w:bCs/>
          <w:sz w:val="24"/>
          <w:szCs w:val="24"/>
          <w:u w:val="single"/>
          <w:rtl/>
        </w:rPr>
      </w:pPr>
    </w:p>
    <w:p w14:paraId="3C5DFC8B" w14:textId="7CAE3550" w:rsidR="005711A2" w:rsidRDefault="005711A2" w:rsidP="00190FD9">
      <w:pPr>
        <w:tabs>
          <w:tab w:val="left" w:pos="998"/>
        </w:tabs>
        <w:jc w:val="both"/>
        <w:rPr>
          <w:rFonts w:ascii="David" w:hAnsi="David" w:cs="David"/>
          <w:b/>
          <w:bCs/>
          <w:sz w:val="24"/>
          <w:szCs w:val="24"/>
          <w:u w:val="single"/>
          <w:rtl/>
        </w:rPr>
      </w:pPr>
    </w:p>
    <w:p w14:paraId="42402F94" w14:textId="336E21CD" w:rsidR="005711A2" w:rsidRDefault="005711A2" w:rsidP="00190FD9">
      <w:pPr>
        <w:tabs>
          <w:tab w:val="left" w:pos="998"/>
        </w:tabs>
        <w:jc w:val="both"/>
        <w:rPr>
          <w:rFonts w:ascii="David" w:hAnsi="David" w:cs="David"/>
          <w:b/>
          <w:bCs/>
          <w:sz w:val="24"/>
          <w:szCs w:val="24"/>
          <w:u w:val="single"/>
          <w:rtl/>
        </w:rPr>
      </w:pPr>
    </w:p>
    <w:p w14:paraId="23137191" w14:textId="77777777" w:rsidR="005711A2" w:rsidRDefault="005711A2" w:rsidP="00190FD9">
      <w:pPr>
        <w:tabs>
          <w:tab w:val="left" w:pos="998"/>
        </w:tabs>
        <w:jc w:val="both"/>
        <w:rPr>
          <w:rFonts w:ascii="David" w:hAnsi="David" w:cs="David"/>
          <w:sz w:val="24"/>
          <w:szCs w:val="24"/>
          <w:rtl/>
        </w:rPr>
      </w:pPr>
    </w:p>
    <w:p w14:paraId="105B7161" w14:textId="77777777" w:rsidR="001D77DC" w:rsidRDefault="001D77DC" w:rsidP="00190FD9">
      <w:pPr>
        <w:tabs>
          <w:tab w:val="left" w:pos="998"/>
        </w:tabs>
        <w:jc w:val="both"/>
        <w:rPr>
          <w:rFonts w:ascii="David" w:hAnsi="David" w:cs="David"/>
          <w:sz w:val="24"/>
          <w:szCs w:val="24"/>
          <w:rtl/>
        </w:rPr>
      </w:pPr>
    </w:p>
    <w:p w14:paraId="28B4DD13" w14:textId="77777777" w:rsidR="001D77DC" w:rsidRDefault="001D77DC" w:rsidP="00190FD9">
      <w:pPr>
        <w:tabs>
          <w:tab w:val="left" w:pos="998"/>
        </w:tabs>
        <w:jc w:val="both"/>
        <w:rPr>
          <w:rFonts w:ascii="David" w:hAnsi="David" w:cs="David"/>
          <w:sz w:val="24"/>
          <w:szCs w:val="24"/>
          <w:rtl/>
        </w:rPr>
      </w:pPr>
    </w:p>
    <w:p w14:paraId="241A5DB5" w14:textId="77777777" w:rsidR="001D77DC" w:rsidRDefault="001D77DC" w:rsidP="00190FD9">
      <w:pPr>
        <w:tabs>
          <w:tab w:val="left" w:pos="998"/>
        </w:tabs>
        <w:jc w:val="both"/>
        <w:rPr>
          <w:rFonts w:ascii="David" w:hAnsi="David" w:cs="David"/>
          <w:sz w:val="24"/>
          <w:szCs w:val="24"/>
          <w:rtl/>
        </w:rPr>
      </w:pPr>
    </w:p>
    <w:p w14:paraId="160FE007" w14:textId="77777777" w:rsidR="001D77DC" w:rsidRDefault="001D77DC" w:rsidP="00190FD9">
      <w:pPr>
        <w:tabs>
          <w:tab w:val="left" w:pos="998"/>
        </w:tabs>
        <w:jc w:val="both"/>
        <w:rPr>
          <w:rFonts w:ascii="David" w:hAnsi="David" w:cs="David"/>
          <w:sz w:val="24"/>
          <w:szCs w:val="24"/>
          <w:rtl/>
        </w:rPr>
      </w:pPr>
    </w:p>
    <w:p w14:paraId="272371CE" w14:textId="77777777" w:rsidR="001D77DC" w:rsidRDefault="001D77DC" w:rsidP="00190FD9">
      <w:pPr>
        <w:tabs>
          <w:tab w:val="left" w:pos="998"/>
        </w:tabs>
        <w:jc w:val="both"/>
        <w:rPr>
          <w:rFonts w:ascii="David" w:hAnsi="David" w:cs="David"/>
          <w:sz w:val="24"/>
          <w:szCs w:val="24"/>
          <w:rtl/>
        </w:rPr>
      </w:pPr>
    </w:p>
    <w:p w14:paraId="1263FEE9" w14:textId="77777777" w:rsidR="001D77DC" w:rsidRDefault="001D77DC" w:rsidP="00190FD9">
      <w:pPr>
        <w:tabs>
          <w:tab w:val="left" w:pos="998"/>
        </w:tabs>
        <w:jc w:val="both"/>
        <w:rPr>
          <w:rFonts w:ascii="David" w:hAnsi="David" w:cs="David"/>
          <w:sz w:val="24"/>
          <w:szCs w:val="24"/>
          <w:rtl/>
        </w:rPr>
      </w:pPr>
    </w:p>
    <w:p w14:paraId="514D7145" w14:textId="77777777" w:rsidR="001D77DC" w:rsidRDefault="001D77DC" w:rsidP="00190FD9">
      <w:pPr>
        <w:tabs>
          <w:tab w:val="left" w:pos="998"/>
        </w:tabs>
        <w:jc w:val="both"/>
        <w:rPr>
          <w:rFonts w:ascii="David" w:hAnsi="David" w:cs="David"/>
          <w:sz w:val="24"/>
          <w:szCs w:val="24"/>
          <w:rtl/>
        </w:rPr>
      </w:pPr>
    </w:p>
    <w:p w14:paraId="7D331B49" w14:textId="492179AB" w:rsidR="001D77DC" w:rsidRPr="003F054B" w:rsidRDefault="001D77DC" w:rsidP="003F054B">
      <w:pPr>
        <w:tabs>
          <w:tab w:val="left" w:pos="998"/>
        </w:tabs>
        <w:jc w:val="center"/>
        <w:rPr>
          <w:rFonts w:ascii="David" w:hAnsi="David" w:cs="David"/>
          <w:b/>
          <w:bCs/>
          <w:sz w:val="24"/>
          <w:szCs w:val="24"/>
          <w:u w:val="single"/>
          <w:rtl/>
        </w:rPr>
      </w:pPr>
      <w:r w:rsidRPr="003F054B">
        <w:rPr>
          <w:rFonts w:ascii="David" w:hAnsi="David" w:cs="David" w:hint="cs"/>
          <w:b/>
          <w:bCs/>
          <w:sz w:val="24"/>
          <w:szCs w:val="24"/>
          <w:u w:val="single"/>
          <w:rtl/>
        </w:rPr>
        <w:lastRenderedPageBreak/>
        <w:t>שיעור 25- 23/06/22</w:t>
      </w:r>
    </w:p>
    <w:p w14:paraId="150C9892" w14:textId="6909E9D3" w:rsidR="001D77DC" w:rsidRDefault="001D77DC" w:rsidP="00190FD9">
      <w:pPr>
        <w:tabs>
          <w:tab w:val="left" w:pos="998"/>
        </w:tabs>
        <w:jc w:val="both"/>
        <w:rPr>
          <w:rFonts w:ascii="David" w:hAnsi="David" w:cs="David"/>
          <w:sz w:val="24"/>
          <w:szCs w:val="24"/>
          <w:rtl/>
        </w:rPr>
      </w:pPr>
      <w:r>
        <w:rPr>
          <w:rFonts w:ascii="David" w:hAnsi="David" w:cs="David" w:hint="cs"/>
          <w:sz w:val="24"/>
          <w:szCs w:val="24"/>
          <w:rtl/>
        </w:rPr>
        <w:t xml:space="preserve">נמשיך בנושא של תורת זכויות. </w:t>
      </w:r>
      <w:r w:rsidR="00442A5B">
        <w:rPr>
          <w:rFonts w:ascii="David" w:hAnsi="David" w:cs="David" w:hint="cs"/>
          <w:sz w:val="24"/>
          <w:szCs w:val="24"/>
          <w:rtl/>
        </w:rPr>
        <w:t>דיברנו על מה פירושו של דבר כשאומרים שלאדם יש זכות- מה הכוונה. ראינו את הניתוח של הופלד שדיבר על כך שזכות יכולה להיות בעלת מובנים שונים וראינו את היחסים שבין המובנים השונים.</w:t>
      </w:r>
    </w:p>
    <w:p w14:paraId="0BE26415" w14:textId="420C6C47" w:rsidR="007449D8" w:rsidRDefault="007449D8" w:rsidP="007449D8">
      <w:pPr>
        <w:tabs>
          <w:tab w:val="left" w:pos="998"/>
        </w:tabs>
        <w:jc w:val="both"/>
        <w:rPr>
          <w:rFonts w:ascii="David" w:hAnsi="David" w:cs="David"/>
          <w:b/>
          <w:bCs/>
          <w:sz w:val="24"/>
          <w:szCs w:val="24"/>
          <w:u w:val="single"/>
          <w:rtl/>
        </w:rPr>
      </w:pPr>
      <w:bookmarkStart w:id="183" w:name="_Hlk107782110"/>
      <w:r w:rsidRPr="007449D8">
        <w:rPr>
          <w:rFonts w:ascii="David" w:hAnsi="David" w:cs="David" w:hint="cs"/>
          <w:b/>
          <w:bCs/>
          <w:sz w:val="24"/>
          <w:szCs w:val="24"/>
          <w:u w:val="single"/>
          <w:shd w:val="clear" w:color="auto" w:fill="FBE4D5" w:themeFill="accent2" w:themeFillTint="33"/>
          <w:rtl/>
        </w:rPr>
        <w:t>תורת הזכויות</w:t>
      </w:r>
      <w:r w:rsidRPr="0052559D">
        <w:rPr>
          <w:rFonts w:ascii="David" w:hAnsi="David" w:cs="David" w:hint="cs"/>
          <w:b/>
          <w:bCs/>
          <w:sz w:val="24"/>
          <w:szCs w:val="24"/>
          <w:u w:val="single"/>
          <w:rtl/>
        </w:rPr>
        <w:t xml:space="preserve"> </w:t>
      </w:r>
    </w:p>
    <w:p w14:paraId="07262A1C" w14:textId="77777777" w:rsidR="007449D8" w:rsidRDefault="007449D8" w:rsidP="00A436E0">
      <w:pPr>
        <w:pStyle w:val="a7"/>
        <w:numPr>
          <w:ilvl w:val="0"/>
          <w:numId w:val="262"/>
        </w:numPr>
        <w:tabs>
          <w:tab w:val="left" w:pos="998"/>
        </w:tabs>
        <w:jc w:val="both"/>
        <w:rPr>
          <w:rFonts w:ascii="David" w:hAnsi="David" w:cs="David"/>
          <w:sz w:val="24"/>
          <w:szCs w:val="24"/>
        </w:rPr>
      </w:pPr>
      <w:r>
        <w:rPr>
          <w:rFonts w:ascii="David" w:hAnsi="David" w:cs="David" w:hint="cs"/>
          <w:sz w:val="24"/>
          <w:szCs w:val="24"/>
          <w:rtl/>
        </w:rPr>
        <w:t>מדוע לנושא זכות יש זכות?</w:t>
      </w:r>
    </w:p>
    <w:p w14:paraId="5E2A3BA7" w14:textId="77777777" w:rsidR="007449D8" w:rsidRDefault="007449D8" w:rsidP="00A436E0">
      <w:pPr>
        <w:pStyle w:val="a7"/>
        <w:numPr>
          <w:ilvl w:val="0"/>
          <w:numId w:val="262"/>
        </w:numPr>
        <w:tabs>
          <w:tab w:val="left" w:pos="998"/>
        </w:tabs>
        <w:jc w:val="both"/>
        <w:rPr>
          <w:rFonts w:ascii="David" w:hAnsi="David" w:cs="David"/>
          <w:sz w:val="24"/>
          <w:szCs w:val="24"/>
        </w:rPr>
      </w:pPr>
      <w:r>
        <w:rPr>
          <w:rFonts w:ascii="David" w:hAnsi="David" w:cs="David" w:hint="cs"/>
          <w:sz w:val="24"/>
          <w:szCs w:val="24"/>
          <w:rtl/>
        </w:rPr>
        <w:t>מי יכול להיות נושא זכויות?</w:t>
      </w:r>
    </w:p>
    <w:p w14:paraId="153F5A73" w14:textId="77777777" w:rsidR="007449D8" w:rsidRPr="0052559D" w:rsidRDefault="007449D8" w:rsidP="00A436E0">
      <w:pPr>
        <w:pStyle w:val="a7"/>
        <w:numPr>
          <w:ilvl w:val="0"/>
          <w:numId w:val="262"/>
        </w:numPr>
        <w:tabs>
          <w:tab w:val="left" w:pos="998"/>
        </w:tabs>
        <w:jc w:val="both"/>
        <w:rPr>
          <w:rFonts w:ascii="David" w:hAnsi="David" w:cs="David"/>
          <w:sz w:val="24"/>
          <w:szCs w:val="24"/>
          <w:rtl/>
        </w:rPr>
      </w:pPr>
      <w:r>
        <w:rPr>
          <w:rFonts w:ascii="David" w:hAnsi="David" w:cs="David" w:hint="cs"/>
          <w:sz w:val="24"/>
          <w:szCs w:val="24"/>
          <w:rtl/>
        </w:rPr>
        <w:t>האם בעל הזכות שולט בזכותו?</w:t>
      </w:r>
    </w:p>
    <w:bookmarkEnd w:id="183"/>
    <w:p w14:paraId="159EE5CB" w14:textId="69C4957F" w:rsidR="007449D8" w:rsidRDefault="007449D8" w:rsidP="00190FD9">
      <w:pPr>
        <w:tabs>
          <w:tab w:val="left" w:pos="998"/>
        </w:tabs>
        <w:jc w:val="both"/>
        <w:rPr>
          <w:rFonts w:ascii="David" w:hAnsi="David" w:cs="David"/>
          <w:b/>
          <w:bCs/>
          <w:sz w:val="24"/>
          <w:szCs w:val="24"/>
          <w:rtl/>
        </w:rPr>
      </w:pPr>
    </w:p>
    <w:p w14:paraId="35A80E97" w14:textId="40B84AE4" w:rsidR="007449D8" w:rsidRPr="007449D8" w:rsidRDefault="007449D8" w:rsidP="00190FD9">
      <w:pPr>
        <w:tabs>
          <w:tab w:val="left" w:pos="998"/>
        </w:tabs>
        <w:jc w:val="both"/>
        <w:rPr>
          <w:rFonts w:ascii="David" w:hAnsi="David" w:cs="David"/>
          <w:b/>
          <w:bCs/>
          <w:sz w:val="24"/>
          <w:szCs w:val="24"/>
          <w:u w:val="single"/>
          <w:rtl/>
        </w:rPr>
      </w:pPr>
      <w:bookmarkStart w:id="184" w:name="_Hlk107782117"/>
      <w:r w:rsidRPr="007449D8">
        <w:rPr>
          <w:rFonts w:ascii="David" w:hAnsi="David" w:cs="David" w:hint="cs"/>
          <w:b/>
          <w:bCs/>
          <w:sz w:val="24"/>
          <w:szCs w:val="24"/>
          <w:u w:val="single"/>
          <w:shd w:val="clear" w:color="auto" w:fill="FBE4D5" w:themeFill="accent2" w:themeFillTint="33"/>
          <w:rtl/>
        </w:rPr>
        <w:t>היכולת להיות נושא זכויות</w:t>
      </w:r>
      <w:r w:rsidRPr="007449D8">
        <w:rPr>
          <w:rFonts w:ascii="David" w:hAnsi="David" w:cs="David" w:hint="cs"/>
          <w:b/>
          <w:bCs/>
          <w:sz w:val="24"/>
          <w:szCs w:val="24"/>
          <w:u w:val="single"/>
          <w:rtl/>
        </w:rPr>
        <w:t xml:space="preserve"> </w:t>
      </w:r>
    </w:p>
    <w:p w14:paraId="4A70E6C1" w14:textId="6E7394FC" w:rsidR="00442A5B" w:rsidRDefault="007449D8" w:rsidP="00190FD9">
      <w:pPr>
        <w:tabs>
          <w:tab w:val="left" w:pos="998"/>
        </w:tabs>
        <w:jc w:val="both"/>
        <w:rPr>
          <w:rFonts w:ascii="David" w:hAnsi="David" w:cs="David"/>
          <w:sz w:val="24"/>
          <w:szCs w:val="24"/>
          <w:rtl/>
        </w:rPr>
      </w:pPr>
      <w:r w:rsidRPr="007449D8">
        <w:rPr>
          <w:rFonts w:ascii="David" w:hAnsi="David" w:cs="David" w:hint="cs"/>
          <w:b/>
          <w:bCs/>
          <w:sz w:val="24"/>
          <w:szCs w:val="24"/>
          <w:u w:val="single"/>
          <w:rtl/>
        </w:rPr>
        <w:t>רז</w:t>
      </w:r>
      <w:r>
        <w:rPr>
          <w:rFonts w:ascii="David" w:hAnsi="David" w:cs="David" w:hint="cs"/>
          <w:sz w:val="24"/>
          <w:szCs w:val="24"/>
          <w:rtl/>
        </w:rPr>
        <w:t>: פרט יכול להיות נושא זכויות אם ורק אם הרווחה שלו היא בעלת ערך עליון (אולטימטיבי) או אם הוא אישיות מלאכותית (תאגיד).</w:t>
      </w:r>
    </w:p>
    <w:bookmarkEnd w:id="184"/>
    <w:p w14:paraId="704F7C50" w14:textId="63277311" w:rsidR="00442A5B" w:rsidRDefault="00442A5B" w:rsidP="00190FD9">
      <w:pPr>
        <w:tabs>
          <w:tab w:val="left" w:pos="998"/>
        </w:tabs>
        <w:jc w:val="both"/>
        <w:rPr>
          <w:rFonts w:ascii="David" w:hAnsi="David" w:cs="David"/>
          <w:sz w:val="24"/>
          <w:szCs w:val="24"/>
          <w:rtl/>
        </w:rPr>
      </w:pPr>
    </w:p>
    <w:p w14:paraId="5102ED4A" w14:textId="6B40D46D" w:rsidR="00C11EA8" w:rsidRPr="00C11EA8" w:rsidRDefault="00C11EA8" w:rsidP="00190FD9">
      <w:pPr>
        <w:tabs>
          <w:tab w:val="left" w:pos="998"/>
        </w:tabs>
        <w:jc w:val="both"/>
        <w:rPr>
          <w:rFonts w:ascii="David" w:hAnsi="David" w:cs="David"/>
          <w:b/>
          <w:bCs/>
          <w:sz w:val="24"/>
          <w:szCs w:val="24"/>
          <w:u w:val="single"/>
          <w:rtl/>
        </w:rPr>
      </w:pPr>
      <w:bookmarkStart w:id="185" w:name="_Hlk107782151"/>
      <w:r w:rsidRPr="007449D8">
        <w:rPr>
          <w:rFonts w:ascii="David" w:hAnsi="David" w:cs="David" w:hint="cs"/>
          <w:b/>
          <w:bCs/>
          <w:sz w:val="24"/>
          <w:szCs w:val="24"/>
          <w:u w:val="single"/>
          <w:shd w:val="clear" w:color="auto" w:fill="FBE4D5" w:themeFill="accent2" w:themeFillTint="33"/>
          <w:rtl/>
        </w:rPr>
        <w:t>תוצאות</w:t>
      </w:r>
      <w:r w:rsidR="007449D8">
        <w:rPr>
          <w:rFonts w:ascii="David" w:hAnsi="David" w:cs="David" w:hint="cs"/>
          <w:b/>
          <w:bCs/>
          <w:sz w:val="24"/>
          <w:szCs w:val="24"/>
          <w:u w:val="single"/>
          <w:rtl/>
        </w:rPr>
        <w:t xml:space="preserve"> </w:t>
      </w:r>
    </w:p>
    <w:p w14:paraId="5E4E206C" w14:textId="0A6B4A02" w:rsidR="00442A5B" w:rsidRDefault="00442A5B" w:rsidP="00190FD9">
      <w:pPr>
        <w:tabs>
          <w:tab w:val="left" w:pos="998"/>
        </w:tabs>
        <w:jc w:val="both"/>
        <w:rPr>
          <w:rFonts w:ascii="David" w:hAnsi="David" w:cs="David"/>
          <w:sz w:val="24"/>
          <w:szCs w:val="24"/>
          <w:rtl/>
        </w:rPr>
      </w:pPr>
      <w:r>
        <w:rPr>
          <w:rFonts w:ascii="David" w:hAnsi="David" w:cs="David" w:hint="cs"/>
          <w:sz w:val="24"/>
          <w:szCs w:val="24"/>
          <w:rtl/>
        </w:rPr>
        <w:t>מאמר של רז- פרט יכול להיות נושא זכויות אם ורק אם הרווחה שלו היא בעלת ערך עליון.</w:t>
      </w:r>
    </w:p>
    <w:p w14:paraId="7D4498A4" w14:textId="0474C664" w:rsidR="00AC43A4" w:rsidRPr="007449D8" w:rsidRDefault="00C11EA8" w:rsidP="00A436E0">
      <w:pPr>
        <w:pStyle w:val="a7"/>
        <w:numPr>
          <w:ilvl w:val="0"/>
          <w:numId w:val="299"/>
        </w:numPr>
        <w:tabs>
          <w:tab w:val="left" w:pos="998"/>
        </w:tabs>
        <w:jc w:val="both"/>
        <w:rPr>
          <w:rFonts w:ascii="David" w:hAnsi="David" w:cs="David"/>
          <w:sz w:val="24"/>
          <w:szCs w:val="24"/>
          <w:rtl/>
        </w:rPr>
      </w:pPr>
      <w:r w:rsidRPr="007449D8">
        <w:rPr>
          <w:rFonts w:ascii="David" w:hAnsi="David" w:cs="David" w:hint="cs"/>
          <w:sz w:val="24"/>
          <w:szCs w:val="24"/>
          <w:rtl/>
        </w:rPr>
        <w:t xml:space="preserve">רק רווחתם של בני אדם היא בעלת ערך אולטימטיבי ולכן רק הם יכולים להיות בעלי זכויות. </w:t>
      </w:r>
      <w:r w:rsidR="007449D8">
        <w:rPr>
          <w:rFonts w:ascii="David" w:hAnsi="David" w:cs="David" w:hint="cs"/>
          <w:sz w:val="24"/>
          <w:szCs w:val="24"/>
          <w:rtl/>
        </w:rPr>
        <w:t>-</w:t>
      </w:r>
      <w:r w:rsidR="00442A5B" w:rsidRPr="007449D8">
        <w:rPr>
          <w:rFonts w:ascii="David" w:hAnsi="David" w:cs="David" w:hint="cs"/>
          <w:sz w:val="24"/>
          <w:szCs w:val="24"/>
          <w:rtl/>
        </w:rPr>
        <w:t xml:space="preserve">המושג </w:t>
      </w:r>
      <w:r w:rsidR="00AC43A4" w:rsidRPr="007449D8">
        <w:rPr>
          <w:rFonts w:ascii="David" w:hAnsi="David" w:cs="David" w:hint="cs"/>
          <w:sz w:val="24"/>
          <w:szCs w:val="24"/>
          <w:rtl/>
        </w:rPr>
        <w:t>"זכות" במובן בסיסי שייך רק לבני אדם. לכן רק הם יכולים להיות בעלי זכויות.</w:t>
      </w:r>
    </w:p>
    <w:p w14:paraId="2228C8F1" w14:textId="0EEB98A3" w:rsidR="00AC43A4" w:rsidRPr="00C0505E" w:rsidRDefault="00AC43A4" w:rsidP="00A436E0">
      <w:pPr>
        <w:pStyle w:val="a7"/>
        <w:numPr>
          <w:ilvl w:val="0"/>
          <w:numId w:val="265"/>
        </w:numPr>
        <w:tabs>
          <w:tab w:val="left" w:pos="998"/>
        </w:tabs>
        <w:jc w:val="both"/>
        <w:rPr>
          <w:rFonts w:ascii="David" w:hAnsi="David" w:cs="David"/>
          <w:sz w:val="24"/>
          <w:szCs w:val="24"/>
          <w:rtl/>
        </w:rPr>
      </w:pPr>
      <w:r w:rsidRPr="00C0505E">
        <w:rPr>
          <w:rFonts w:ascii="David" w:hAnsi="David" w:cs="David" w:hint="cs"/>
          <w:sz w:val="24"/>
          <w:szCs w:val="24"/>
          <w:rtl/>
        </w:rPr>
        <w:t xml:space="preserve">תאגידים הם בעלי זכויות על אף שאינם בעלי ערך אולטימטיבי (הם בעלי ערך </w:t>
      </w:r>
      <w:r w:rsidR="00C0505E" w:rsidRPr="00C0505E">
        <w:rPr>
          <w:rFonts w:ascii="David" w:hAnsi="David" w:cs="David" w:hint="cs"/>
          <w:sz w:val="24"/>
          <w:szCs w:val="24"/>
          <w:rtl/>
        </w:rPr>
        <w:t>אינסטרומנטל</w:t>
      </w:r>
      <w:r w:rsidR="00C0505E" w:rsidRPr="00C0505E">
        <w:rPr>
          <w:rFonts w:ascii="David" w:hAnsi="David" w:cs="David" w:hint="eastAsia"/>
          <w:sz w:val="24"/>
          <w:szCs w:val="24"/>
          <w:rtl/>
        </w:rPr>
        <w:t>י</w:t>
      </w:r>
      <w:r w:rsidRPr="00C0505E">
        <w:rPr>
          <w:rFonts w:ascii="David" w:hAnsi="David" w:cs="David" w:hint="cs"/>
          <w:sz w:val="24"/>
          <w:szCs w:val="24"/>
          <w:rtl/>
        </w:rPr>
        <w:t>). -יש להם זכויות כלכליות בעיקר. אין זכויות אדם.</w:t>
      </w:r>
    </w:p>
    <w:bookmarkEnd w:id="185"/>
    <w:p w14:paraId="41187D67" w14:textId="41D44C2C" w:rsidR="00AC43A4" w:rsidRDefault="00AC43A4" w:rsidP="00AC43A4">
      <w:pPr>
        <w:tabs>
          <w:tab w:val="left" w:pos="998"/>
        </w:tabs>
        <w:jc w:val="both"/>
        <w:rPr>
          <w:rFonts w:ascii="David" w:hAnsi="David" w:cs="David"/>
          <w:sz w:val="24"/>
          <w:szCs w:val="24"/>
          <w:rtl/>
        </w:rPr>
      </w:pPr>
      <w:r w:rsidRPr="005711A2">
        <w:rPr>
          <w:rFonts w:ascii="David" w:hAnsi="David" w:cs="David" w:hint="cs"/>
          <w:sz w:val="24"/>
          <w:szCs w:val="24"/>
          <w:u w:val="single"/>
          <w:rtl/>
        </w:rPr>
        <w:t xml:space="preserve">זכויות </w:t>
      </w:r>
      <w:r w:rsidR="007449D8" w:rsidRPr="005711A2">
        <w:rPr>
          <w:rFonts w:ascii="David" w:hAnsi="David" w:cs="David" w:hint="cs"/>
          <w:sz w:val="24"/>
          <w:szCs w:val="24"/>
          <w:u w:val="single"/>
          <w:rtl/>
        </w:rPr>
        <w:t>ל</w:t>
      </w:r>
      <w:r w:rsidRPr="005711A2">
        <w:rPr>
          <w:rFonts w:ascii="David" w:hAnsi="David" w:cs="David" w:hint="cs"/>
          <w:sz w:val="24"/>
          <w:szCs w:val="24"/>
          <w:u w:val="single"/>
          <w:rtl/>
        </w:rPr>
        <w:t>בעלי חיים</w:t>
      </w:r>
      <w:r>
        <w:rPr>
          <w:rFonts w:ascii="David" w:hAnsi="David" w:cs="David" w:hint="cs"/>
          <w:sz w:val="24"/>
          <w:szCs w:val="24"/>
          <w:rtl/>
        </w:rPr>
        <w:t>? לפי ההגדרה של רז, רק רווחתם של בני אדם היא בעלת ערך אולטימטי</w:t>
      </w:r>
      <w:r w:rsidR="00E37035">
        <w:rPr>
          <w:rFonts w:ascii="David" w:hAnsi="David" w:cs="David" w:hint="cs"/>
          <w:sz w:val="24"/>
          <w:szCs w:val="24"/>
          <w:rtl/>
        </w:rPr>
        <w:t xml:space="preserve">בי, אז בע"ח לא יכולים להיות נושאי זכויות. יש ארגונים שיתנגדו לקביעה הזו ויאמרו שגם לבע"ח יש זכויות. תעלה שאלה האם נתפוס את רווחתם של בעלי חיים כערך עליון? </w:t>
      </w:r>
      <w:r w:rsidR="00E37035" w:rsidRPr="007449D8">
        <w:rPr>
          <w:rFonts w:ascii="David" w:hAnsi="David" w:cs="David" w:hint="cs"/>
          <w:b/>
          <w:bCs/>
          <w:color w:val="FF0000"/>
          <w:sz w:val="24"/>
          <w:szCs w:val="24"/>
          <w:rtl/>
        </w:rPr>
        <w:t>לדוגמה:</w:t>
      </w:r>
      <w:r w:rsidR="00E37035" w:rsidRPr="007449D8">
        <w:rPr>
          <w:rFonts w:ascii="David" w:hAnsi="David" w:cs="David" w:hint="cs"/>
          <w:color w:val="FF0000"/>
          <w:sz w:val="24"/>
          <w:szCs w:val="24"/>
          <w:rtl/>
        </w:rPr>
        <w:t xml:space="preserve"> </w:t>
      </w:r>
      <w:r w:rsidR="00E37035">
        <w:rPr>
          <w:rFonts w:ascii="David" w:hAnsi="David" w:cs="David" w:hint="cs"/>
          <w:sz w:val="24"/>
          <w:szCs w:val="24"/>
          <w:rtl/>
        </w:rPr>
        <w:t xml:space="preserve">לא ניכנס </w:t>
      </w:r>
      <w:r w:rsidR="007449D8">
        <w:rPr>
          <w:rFonts w:ascii="David" w:hAnsi="David" w:cs="David" w:hint="cs"/>
          <w:sz w:val="24"/>
          <w:szCs w:val="24"/>
          <w:rtl/>
        </w:rPr>
        <w:t>לג'ונגל</w:t>
      </w:r>
      <w:r w:rsidR="00C11EA8">
        <w:rPr>
          <w:rFonts w:ascii="David" w:hAnsi="David" w:cs="David" w:hint="cs"/>
          <w:sz w:val="24"/>
          <w:szCs w:val="24"/>
          <w:rtl/>
        </w:rPr>
        <w:t xml:space="preserve">, לא נתערב, מתוך הנחה שהם מסתדרים בטבע. אבל אנחנו מכירים שכדי למנוע פגיעה ולשמור על רווחת האדם- מתערבים. לא נוהגים כך לגבי בע"ח- לא מוודאים שהאריה לא יטרוף את הצבי. לא מתערבים גם באופנים אחרים. אם יש מצוקה שנגרמת כתוצאה מבני אדם, לדוגמה זיהום הסביבה, אנחנו נתערב. אך ההתערבות ביחס לבע"ח מוגבלת. </w:t>
      </w:r>
      <w:r w:rsidR="00E37035">
        <w:rPr>
          <w:rFonts w:ascii="David" w:hAnsi="David" w:cs="David" w:hint="cs"/>
          <w:sz w:val="24"/>
          <w:szCs w:val="24"/>
          <w:rtl/>
        </w:rPr>
        <w:t xml:space="preserve"> </w:t>
      </w:r>
    </w:p>
    <w:p w14:paraId="2187588C" w14:textId="4C7D3172" w:rsidR="00C11EA8" w:rsidRDefault="00C11EA8" w:rsidP="00A30EC3">
      <w:pPr>
        <w:tabs>
          <w:tab w:val="left" w:pos="998"/>
        </w:tabs>
        <w:jc w:val="both"/>
        <w:rPr>
          <w:rFonts w:ascii="David" w:hAnsi="David" w:cs="David"/>
          <w:sz w:val="24"/>
          <w:szCs w:val="24"/>
          <w:rtl/>
        </w:rPr>
      </w:pPr>
      <w:r>
        <w:rPr>
          <w:rFonts w:ascii="David" w:hAnsi="David" w:cs="David" w:hint="cs"/>
          <w:sz w:val="24"/>
          <w:szCs w:val="24"/>
          <w:rtl/>
        </w:rPr>
        <w:t>גם אם אנחנו חושבים שאסור לפגוע בהם, אנחנו לא חושבים שלרווחה שלהם יש ערך עליון.</w:t>
      </w:r>
      <w:r w:rsidR="00A30EC3">
        <w:rPr>
          <w:rFonts w:ascii="David" w:hAnsi="David" w:cs="David" w:hint="cs"/>
          <w:sz w:val="24"/>
          <w:szCs w:val="24"/>
          <w:rtl/>
        </w:rPr>
        <w:t xml:space="preserve"> </w:t>
      </w:r>
      <w:r>
        <w:rPr>
          <w:rFonts w:ascii="David" w:hAnsi="David" w:cs="David" w:hint="cs"/>
          <w:sz w:val="24"/>
          <w:szCs w:val="24"/>
          <w:rtl/>
        </w:rPr>
        <w:t xml:space="preserve">יש שיקולים של ניסויים בבע"ח לטובת רפואה עבור בני אדם. </w:t>
      </w:r>
      <w:r w:rsidR="00A30EC3">
        <w:rPr>
          <w:rFonts w:ascii="David" w:hAnsi="David" w:cs="David" w:hint="cs"/>
          <w:sz w:val="24"/>
          <w:szCs w:val="24"/>
          <w:rtl/>
        </w:rPr>
        <w:t>גם אם נחשוב שזה לא ראוי, תחום ההתערבות מוגבל. לא נתערב לבע"ח בטבע. אולי נאמר שאנחנו לא רשאים לפגוע בבע"ח</w:t>
      </w:r>
      <w:r w:rsidR="00975D92">
        <w:rPr>
          <w:rFonts w:ascii="David" w:hAnsi="David" w:cs="David" w:hint="cs"/>
          <w:sz w:val="24"/>
          <w:szCs w:val="24"/>
          <w:rtl/>
        </w:rPr>
        <w:t>- לייצר פרוות/עורות, לאכול בע"ח, להשתמש בהם לניסויים. אבל זו לא העמדה המקובלת. עושים את הדברים האלה. העמדה הרווחת היא ש</w:t>
      </w:r>
      <w:r w:rsidR="00C0505E">
        <w:rPr>
          <w:rFonts w:ascii="David" w:hAnsi="David" w:cs="David" w:hint="cs"/>
          <w:sz w:val="24"/>
          <w:szCs w:val="24"/>
          <w:rtl/>
        </w:rPr>
        <w:t>רווחתם של בע"ח אינם ערך אולטימטיבי. לכן בהגדרה בע"ח אינם יכולים להיות נושאי זכויות.</w:t>
      </w:r>
    </w:p>
    <w:p w14:paraId="7019E498" w14:textId="539B4EC2" w:rsidR="00C0505E" w:rsidRDefault="002E6259" w:rsidP="00A30EC3">
      <w:pPr>
        <w:tabs>
          <w:tab w:val="left" w:pos="998"/>
        </w:tabs>
        <w:jc w:val="both"/>
        <w:rPr>
          <w:rFonts w:ascii="David" w:hAnsi="David" w:cs="David"/>
          <w:sz w:val="24"/>
          <w:szCs w:val="24"/>
          <w:rtl/>
        </w:rPr>
      </w:pPr>
      <w:r>
        <w:rPr>
          <w:rFonts w:ascii="David" w:hAnsi="David" w:cs="David" w:hint="cs"/>
          <w:sz w:val="24"/>
          <w:szCs w:val="24"/>
          <w:rtl/>
        </w:rPr>
        <w:t xml:space="preserve">יש שיאמרו שזה לא תנאי אולטימטיבי. הם יכולים להיות בעלי זכויות במובן הזה שיש כלפיהם חובות. זה קשור למה שלמדנו איך תופסים את היחס בין החובות לזכויות. מחד, </w:t>
      </w:r>
      <w:r w:rsidR="00787938">
        <w:rPr>
          <w:rFonts w:ascii="David" w:hAnsi="David" w:cs="David" w:hint="cs"/>
          <w:sz w:val="24"/>
          <w:szCs w:val="24"/>
          <w:rtl/>
        </w:rPr>
        <w:t xml:space="preserve">לדעת המרצה, </w:t>
      </w:r>
      <w:r>
        <w:rPr>
          <w:rFonts w:ascii="David" w:hAnsi="David" w:cs="David" w:hint="cs"/>
          <w:sz w:val="24"/>
          <w:szCs w:val="24"/>
          <w:rtl/>
        </w:rPr>
        <w:t xml:space="preserve">ניתן לתפוס את החובה כלפי בע"ח שאין בצידה זכות. </w:t>
      </w:r>
      <w:r w:rsidR="00787938">
        <w:rPr>
          <w:rFonts w:ascii="David" w:hAnsi="David" w:cs="David" w:hint="cs"/>
          <w:sz w:val="24"/>
          <w:szCs w:val="24"/>
          <w:rtl/>
        </w:rPr>
        <w:t xml:space="preserve">מאידך, יש מי שיאמר שיש בצד החובה זכות. </w:t>
      </w:r>
    </w:p>
    <w:p w14:paraId="32DEE3B8" w14:textId="77777777" w:rsidR="00787938" w:rsidRDefault="00787938" w:rsidP="00A30EC3">
      <w:pPr>
        <w:tabs>
          <w:tab w:val="left" w:pos="998"/>
        </w:tabs>
        <w:jc w:val="both"/>
        <w:rPr>
          <w:rFonts w:ascii="David" w:hAnsi="David" w:cs="David"/>
          <w:sz w:val="24"/>
          <w:szCs w:val="24"/>
          <w:rtl/>
        </w:rPr>
      </w:pPr>
    </w:p>
    <w:p w14:paraId="51C96106" w14:textId="241E78B4" w:rsidR="00787938" w:rsidRPr="00787938" w:rsidRDefault="00787938" w:rsidP="00A30EC3">
      <w:pPr>
        <w:tabs>
          <w:tab w:val="left" w:pos="998"/>
        </w:tabs>
        <w:jc w:val="both"/>
        <w:rPr>
          <w:rFonts w:ascii="David" w:hAnsi="David" w:cs="David"/>
          <w:b/>
          <w:bCs/>
          <w:sz w:val="24"/>
          <w:szCs w:val="24"/>
          <w:u w:val="single"/>
          <w:rtl/>
        </w:rPr>
      </w:pPr>
      <w:bookmarkStart w:id="186" w:name="_Hlk107782460"/>
      <w:r w:rsidRPr="007449D8">
        <w:rPr>
          <w:rFonts w:ascii="David" w:hAnsi="David" w:cs="David" w:hint="cs"/>
          <w:b/>
          <w:bCs/>
          <w:sz w:val="24"/>
          <w:szCs w:val="24"/>
          <w:u w:val="single"/>
          <w:shd w:val="clear" w:color="auto" w:fill="FBE4D5" w:themeFill="accent2" w:themeFillTint="33"/>
          <w:rtl/>
        </w:rPr>
        <w:t>תורת הרצון</w:t>
      </w:r>
      <w:r w:rsidRPr="00787938">
        <w:rPr>
          <w:rFonts w:ascii="David" w:hAnsi="David" w:cs="David" w:hint="cs"/>
          <w:b/>
          <w:bCs/>
          <w:sz w:val="24"/>
          <w:szCs w:val="24"/>
          <w:u w:val="single"/>
          <w:rtl/>
        </w:rPr>
        <w:t xml:space="preserve"> </w:t>
      </w:r>
    </w:p>
    <w:bookmarkEnd w:id="186"/>
    <w:p w14:paraId="17CE1376" w14:textId="4A00537E" w:rsidR="00C0505E" w:rsidRDefault="00D24092" w:rsidP="00A30EC3">
      <w:pPr>
        <w:tabs>
          <w:tab w:val="left" w:pos="998"/>
        </w:tabs>
        <w:jc w:val="both"/>
        <w:rPr>
          <w:rFonts w:ascii="David" w:hAnsi="David" w:cs="David"/>
          <w:sz w:val="24"/>
          <w:szCs w:val="24"/>
          <w:rtl/>
        </w:rPr>
      </w:pPr>
      <w:r>
        <w:rPr>
          <w:rFonts w:ascii="David" w:hAnsi="David" w:cs="David" w:hint="cs"/>
          <w:sz w:val="24"/>
          <w:szCs w:val="24"/>
          <w:rtl/>
        </w:rPr>
        <w:t>הבחנה בין תפיסות שונות של זכויות- הבחנה בין 2 מושגים של מה פירוש להיות בעל זכות. תורה 1 מכונה בשם תורת הרצון, לפיה למי שיש זכות הוא ריבון על הזכות הזו. במובן הזה הוא שולט בהיקפה של הזכות- יכול לוותר עליה.</w:t>
      </w:r>
    </w:p>
    <w:p w14:paraId="098FF07A" w14:textId="1EEC8C80" w:rsidR="000E11FA" w:rsidRDefault="000E11FA" w:rsidP="00A436E0">
      <w:pPr>
        <w:pStyle w:val="a7"/>
        <w:numPr>
          <w:ilvl w:val="0"/>
          <w:numId w:val="265"/>
        </w:numPr>
        <w:tabs>
          <w:tab w:val="left" w:pos="998"/>
        </w:tabs>
        <w:jc w:val="both"/>
        <w:rPr>
          <w:rFonts w:ascii="David" w:hAnsi="David" w:cs="David"/>
          <w:sz w:val="24"/>
          <w:szCs w:val="24"/>
        </w:rPr>
      </w:pPr>
      <w:r w:rsidRPr="000E11FA">
        <w:rPr>
          <w:rFonts w:ascii="David" w:hAnsi="David" w:cs="David" w:hint="cs"/>
          <w:sz w:val="24"/>
          <w:szCs w:val="24"/>
          <w:shd w:val="clear" w:color="auto" w:fill="FFFFCC"/>
          <w:rtl/>
        </w:rPr>
        <w:t xml:space="preserve">זכות היא הכרה </w:t>
      </w:r>
      <w:r w:rsidRPr="000E11FA">
        <w:rPr>
          <w:rFonts w:ascii="David" w:hAnsi="David" w:cs="David" w:hint="cs"/>
          <w:b/>
          <w:bCs/>
          <w:sz w:val="24"/>
          <w:szCs w:val="24"/>
          <w:shd w:val="clear" w:color="auto" w:fill="FFFFCC"/>
          <w:rtl/>
        </w:rPr>
        <w:t>ברצונו</w:t>
      </w:r>
      <w:r w:rsidRPr="000E11FA">
        <w:rPr>
          <w:rFonts w:ascii="David" w:hAnsi="David" w:cs="David" w:hint="cs"/>
          <w:sz w:val="24"/>
          <w:szCs w:val="24"/>
          <w:shd w:val="clear" w:color="auto" w:fill="FFFFCC"/>
          <w:rtl/>
        </w:rPr>
        <w:t xml:space="preserve"> של בעל הזכות</w:t>
      </w:r>
      <w:r>
        <w:rPr>
          <w:rFonts w:ascii="David" w:hAnsi="David" w:cs="David" w:hint="cs"/>
          <w:sz w:val="24"/>
          <w:szCs w:val="24"/>
          <w:rtl/>
        </w:rPr>
        <w:t>.</w:t>
      </w:r>
    </w:p>
    <w:p w14:paraId="73D6C17F" w14:textId="6F08CCD5" w:rsidR="000E11FA" w:rsidRPr="000E11FA" w:rsidRDefault="000E11FA" w:rsidP="00A436E0">
      <w:pPr>
        <w:pStyle w:val="a7"/>
        <w:numPr>
          <w:ilvl w:val="0"/>
          <w:numId w:val="265"/>
        </w:numPr>
        <w:tabs>
          <w:tab w:val="left" w:pos="998"/>
        </w:tabs>
        <w:jc w:val="both"/>
        <w:rPr>
          <w:rFonts w:ascii="David" w:hAnsi="David" w:cs="David"/>
          <w:sz w:val="24"/>
          <w:szCs w:val="24"/>
          <w:rtl/>
        </w:rPr>
      </w:pPr>
      <w:r w:rsidRPr="000E11FA">
        <w:rPr>
          <w:rFonts w:ascii="David" w:hAnsi="David" w:cs="David" w:hint="cs"/>
          <w:sz w:val="24"/>
          <w:szCs w:val="24"/>
          <w:shd w:val="clear" w:color="auto" w:fill="FFFFCC"/>
          <w:rtl/>
        </w:rPr>
        <w:t xml:space="preserve">בעל זכות הוא כעין "ריבון" על התחום בו משתרעת הזכות. יש לו כוח (במובן </w:t>
      </w:r>
      <w:proofErr w:type="spellStart"/>
      <w:r w:rsidRPr="000E11FA">
        <w:rPr>
          <w:rFonts w:ascii="David" w:hAnsi="David" w:cs="David" w:hint="cs"/>
          <w:sz w:val="24"/>
          <w:szCs w:val="24"/>
          <w:shd w:val="clear" w:color="auto" w:fill="FFFFCC"/>
          <w:rtl/>
        </w:rPr>
        <w:t>ההופלדיאני</w:t>
      </w:r>
      <w:proofErr w:type="spellEnd"/>
      <w:r w:rsidRPr="000E11FA">
        <w:rPr>
          <w:rFonts w:ascii="David" w:hAnsi="David" w:cs="David" w:hint="cs"/>
          <w:sz w:val="24"/>
          <w:szCs w:val="24"/>
          <w:shd w:val="clear" w:color="auto" w:fill="FFFFCC"/>
          <w:rtl/>
        </w:rPr>
        <w:t>) על אחרים לשלוט בתחום בו משתרעת הזכות. כמו כן, יש לו כוח על הזכות עצמה</w:t>
      </w:r>
      <w:r>
        <w:rPr>
          <w:rFonts w:ascii="David" w:hAnsi="David" w:cs="David" w:hint="cs"/>
          <w:sz w:val="24"/>
          <w:szCs w:val="24"/>
          <w:rtl/>
        </w:rPr>
        <w:t xml:space="preserve">. </w:t>
      </w:r>
    </w:p>
    <w:p w14:paraId="67815222" w14:textId="4A249C03" w:rsidR="00D24092" w:rsidRDefault="00D24092" w:rsidP="00A30EC3">
      <w:pPr>
        <w:tabs>
          <w:tab w:val="left" w:pos="998"/>
        </w:tabs>
        <w:jc w:val="both"/>
        <w:rPr>
          <w:rFonts w:ascii="David" w:hAnsi="David" w:cs="David"/>
          <w:sz w:val="24"/>
          <w:szCs w:val="24"/>
          <w:rtl/>
        </w:rPr>
      </w:pPr>
      <w:r>
        <w:rPr>
          <w:rFonts w:ascii="David" w:hAnsi="David" w:cs="David" w:hint="cs"/>
          <w:sz w:val="24"/>
          <w:szCs w:val="24"/>
          <w:rtl/>
        </w:rPr>
        <w:t xml:space="preserve">העמדה המנוגדת לעמדה הזו מכונה תורת האינטרס, לפיה זכות נובעת מאינטרס של בעל הזכות. לא ברצון שלו. </w:t>
      </w:r>
    </w:p>
    <w:p w14:paraId="79820CB5" w14:textId="0D2E71FF" w:rsidR="000E11FA" w:rsidRDefault="000E11FA" w:rsidP="00A30EC3">
      <w:pPr>
        <w:tabs>
          <w:tab w:val="left" w:pos="998"/>
        </w:tabs>
        <w:jc w:val="both"/>
        <w:rPr>
          <w:rFonts w:ascii="David" w:hAnsi="David" w:cs="David"/>
          <w:sz w:val="24"/>
          <w:szCs w:val="24"/>
          <w:rtl/>
        </w:rPr>
      </w:pPr>
    </w:p>
    <w:p w14:paraId="71C0AF59" w14:textId="77777777" w:rsidR="000E11FA" w:rsidRDefault="000E11FA" w:rsidP="00A30EC3">
      <w:pPr>
        <w:tabs>
          <w:tab w:val="left" w:pos="998"/>
        </w:tabs>
        <w:jc w:val="both"/>
        <w:rPr>
          <w:rFonts w:ascii="David" w:hAnsi="David" w:cs="David"/>
          <w:sz w:val="24"/>
          <w:szCs w:val="24"/>
          <w:rtl/>
        </w:rPr>
      </w:pPr>
    </w:p>
    <w:p w14:paraId="49D7E907" w14:textId="599BED84" w:rsidR="000E11FA" w:rsidRDefault="000E11FA" w:rsidP="00A30EC3">
      <w:pPr>
        <w:tabs>
          <w:tab w:val="left" w:pos="998"/>
        </w:tabs>
        <w:jc w:val="both"/>
        <w:rPr>
          <w:rFonts w:ascii="David" w:hAnsi="David" w:cs="David"/>
          <w:b/>
          <w:bCs/>
          <w:sz w:val="24"/>
          <w:szCs w:val="24"/>
          <w:u w:val="single"/>
          <w:rtl/>
        </w:rPr>
      </w:pPr>
      <w:r w:rsidRPr="000E11FA">
        <w:rPr>
          <w:rFonts w:ascii="David" w:hAnsi="David" w:cs="David" w:hint="cs"/>
          <w:b/>
          <w:bCs/>
          <w:sz w:val="24"/>
          <w:szCs w:val="24"/>
          <w:u w:val="single"/>
          <w:shd w:val="clear" w:color="auto" w:fill="FBE4D5" w:themeFill="accent2" w:themeFillTint="33"/>
          <w:rtl/>
        </w:rPr>
        <w:lastRenderedPageBreak/>
        <w:t>תורת האינטרס</w:t>
      </w:r>
    </w:p>
    <w:p w14:paraId="4DF3BF36" w14:textId="4CDBC249" w:rsidR="000E11FA" w:rsidRDefault="000E11FA" w:rsidP="00A436E0">
      <w:pPr>
        <w:pStyle w:val="a7"/>
        <w:numPr>
          <w:ilvl w:val="0"/>
          <w:numId w:val="300"/>
        </w:numPr>
        <w:tabs>
          <w:tab w:val="left" w:pos="998"/>
        </w:tabs>
        <w:jc w:val="both"/>
        <w:rPr>
          <w:rFonts w:ascii="David" w:hAnsi="David" w:cs="David"/>
          <w:sz w:val="24"/>
          <w:szCs w:val="24"/>
        </w:rPr>
      </w:pPr>
      <w:r w:rsidRPr="000E11FA">
        <w:rPr>
          <w:rFonts w:ascii="David" w:hAnsi="David" w:cs="David" w:hint="cs"/>
          <w:sz w:val="24"/>
          <w:szCs w:val="24"/>
          <w:shd w:val="clear" w:color="auto" w:fill="FFFFCC"/>
          <w:rtl/>
        </w:rPr>
        <w:t xml:space="preserve">זכות היא הכרה </w:t>
      </w:r>
      <w:r w:rsidRPr="000E11FA">
        <w:rPr>
          <w:rFonts w:ascii="David" w:hAnsi="David" w:cs="David" w:hint="cs"/>
          <w:b/>
          <w:bCs/>
          <w:sz w:val="24"/>
          <w:szCs w:val="24"/>
          <w:shd w:val="clear" w:color="auto" w:fill="FFFFCC"/>
          <w:rtl/>
        </w:rPr>
        <w:t>באינטרס</w:t>
      </w:r>
      <w:r w:rsidRPr="000E11FA">
        <w:rPr>
          <w:rFonts w:ascii="David" w:hAnsi="David" w:cs="David" w:hint="cs"/>
          <w:sz w:val="24"/>
          <w:szCs w:val="24"/>
          <w:shd w:val="clear" w:color="auto" w:fill="FFFFCC"/>
          <w:rtl/>
        </w:rPr>
        <w:t xml:space="preserve"> של בעל הזכות</w:t>
      </w:r>
      <w:r>
        <w:rPr>
          <w:rFonts w:ascii="David" w:hAnsi="David" w:cs="David" w:hint="cs"/>
          <w:sz w:val="24"/>
          <w:szCs w:val="24"/>
          <w:rtl/>
        </w:rPr>
        <w:t>.</w:t>
      </w:r>
    </w:p>
    <w:p w14:paraId="4B25253A" w14:textId="77777777" w:rsidR="000E11FA" w:rsidRDefault="000E11FA" w:rsidP="00A436E0">
      <w:pPr>
        <w:pStyle w:val="a7"/>
        <w:numPr>
          <w:ilvl w:val="0"/>
          <w:numId w:val="300"/>
        </w:numPr>
        <w:tabs>
          <w:tab w:val="left" w:pos="998"/>
        </w:tabs>
        <w:jc w:val="both"/>
        <w:rPr>
          <w:rFonts w:ascii="David" w:hAnsi="David" w:cs="David"/>
          <w:sz w:val="24"/>
          <w:szCs w:val="24"/>
        </w:rPr>
      </w:pPr>
      <w:r w:rsidRPr="000E11FA">
        <w:rPr>
          <w:rFonts w:ascii="David" w:hAnsi="David" w:cs="David" w:hint="cs"/>
          <w:sz w:val="24"/>
          <w:szCs w:val="24"/>
          <w:shd w:val="clear" w:color="auto" w:fill="FFFFCC"/>
          <w:rtl/>
        </w:rPr>
        <w:t>לבעל זכות יש אינטרס שאותה הזכות מקדמת. מקורה של הזכות אינו ברצון של בעל הזכות אלא באינטרס שלו</w:t>
      </w:r>
      <w:r>
        <w:rPr>
          <w:rFonts w:ascii="David" w:hAnsi="David" w:cs="David" w:hint="cs"/>
          <w:sz w:val="24"/>
          <w:szCs w:val="24"/>
          <w:rtl/>
        </w:rPr>
        <w:t>.</w:t>
      </w:r>
    </w:p>
    <w:p w14:paraId="742FA3D3" w14:textId="77777777" w:rsidR="000E11FA" w:rsidRDefault="000E11FA" w:rsidP="000E11FA">
      <w:pPr>
        <w:tabs>
          <w:tab w:val="left" w:pos="998"/>
        </w:tabs>
        <w:jc w:val="both"/>
        <w:rPr>
          <w:rFonts w:ascii="David" w:hAnsi="David" w:cs="David"/>
          <w:sz w:val="24"/>
          <w:szCs w:val="24"/>
          <w:rtl/>
        </w:rPr>
      </w:pPr>
    </w:p>
    <w:p w14:paraId="19ECCFD0" w14:textId="41443766" w:rsidR="000E11FA" w:rsidRPr="000E11FA" w:rsidRDefault="000E11FA" w:rsidP="000E11FA">
      <w:pPr>
        <w:tabs>
          <w:tab w:val="left" w:pos="998"/>
        </w:tabs>
        <w:jc w:val="both"/>
        <w:rPr>
          <w:rFonts w:ascii="David" w:hAnsi="David" w:cs="David"/>
          <w:b/>
          <w:bCs/>
          <w:sz w:val="24"/>
          <w:szCs w:val="24"/>
          <w:u w:val="single"/>
          <w:rtl/>
        </w:rPr>
      </w:pPr>
      <w:bookmarkStart w:id="187" w:name="_Hlk107782587"/>
      <w:r w:rsidRPr="000E11FA">
        <w:rPr>
          <w:rFonts w:ascii="David" w:hAnsi="David" w:cs="David" w:hint="cs"/>
          <w:b/>
          <w:bCs/>
          <w:sz w:val="24"/>
          <w:szCs w:val="24"/>
          <w:u w:val="single"/>
          <w:shd w:val="clear" w:color="auto" w:fill="FBE4D5" w:themeFill="accent2" w:themeFillTint="33"/>
          <w:rtl/>
        </w:rPr>
        <w:t>תורת האינטרס של יוסף רז</w:t>
      </w:r>
      <w:r>
        <w:rPr>
          <w:rFonts w:ascii="David" w:hAnsi="David" w:cs="David" w:hint="cs"/>
          <w:b/>
          <w:bCs/>
          <w:sz w:val="24"/>
          <w:szCs w:val="24"/>
          <w:u w:val="single"/>
          <w:rtl/>
        </w:rPr>
        <w:t xml:space="preserve">  </w:t>
      </w:r>
    </w:p>
    <w:p w14:paraId="4365CCC1" w14:textId="300267CC" w:rsidR="000E11FA" w:rsidRPr="000E11FA" w:rsidRDefault="000E11FA" w:rsidP="00A436E0">
      <w:pPr>
        <w:pStyle w:val="a7"/>
        <w:numPr>
          <w:ilvl w:val="0"/>
          <w:numId w:val="301"/>
        </w:numPr>
        <w:tabs>
          <w:tab w:val="left" w:pos="998"/>
        </w:tabs>
        <w:jc w:val="both"/>
        <w:rPr>
          <w:rFonts w:ascii="David" w:hAnsi="David" w:cs="David"/>
          <w:sz w:val="24"/>
          <w:szCs w:val="24"/>
          <w:rtl/>
        </w:rPr>
      </w:pPr>
      <w:r w:rsidRPr="000E11FA">
        <w:rPr>
          <w:rFonts w:ascii="David" w:hAnsi="David" w:cs="David" w:hint="cs"/>
          <w:b/>
          <w:bCs/>
          <w:sz w:val="24"/>
          <w:szCs w:val="24"/>
          <w:u w:val="single"/>
          <w:shd w:val="clear" w:color="auto" w:fill="FFFFCC"/>
          <w:rtl/>
        </w:rPr>
        <w:t>הגדרה</w:t>
      </w:r>
      <w:r w:rsidRPr="000E11FA">
        <w:rPr>
          <w:rFonts w:ascii="David" w:hAnsi="David" w:cs="David" w:hint="cs"/>
          <w:sz w:val="24"/>
          <w:szCs w:val="24"/>
          <w:shd w:val="clear" w:color="auto" w:fill="FFFFCC"/>
          <w:rtl/>
        </w:rPr>
        <w:t>: ל-</w:t>
      </w:r>
      <w:r w:rsidRPr="000E11FA">
        <w:rPr>
          <w:rFonts w:ascii="David" w:hAnsi="David" w:cs="David" w:hint="cs"/>
          <w:sz w:val="24"/>
          <w:szCs w:val="24"/>
          <w:shd w:val="clear" w:color="auto" w:fill="FFFFCC"/>
        </w:rPr>
        <w:t>X</w:t>
      </w:r>
      <w:r w:rsidRPr="000E11FA">
        <w:rPr>
          <w:rFonts w:ascii="David" w:hAnsi="David" w:cs="David" w:hint="cs"/>
          <w:sz w:val="24"/>
          <w:szCs w:val="24"/>
          <w:shd w:val="clear" w:color="auto" w:fill="FFFFCC"/>
          <w:rtl/>
        </w:rPr>
        <w:t xml:space="preserve"> יש זכות, אם ורק אם, הוא יכול שיהיו לו זכויות, ויש לו </w:t>
      </w:r>
      <w:r w:rsidRPr="000E11FA">
        <w:rPr>
          <w:rFonts w:ascii="David" w:hAnsi="David" w:cs="David" w:hint="cs"/>
          <w:b/>
          <w:bCs/>
          <w:sz w:val="24"/>
          <w:szCs w:val="24"/>
          <w:shd w:val="clear" w:color="auto" w:fill="FFFFCC"/>
          <w:rtl/>
        </w:rPr>
        <w:t>אינטרס</w:t>
      </w:r>
      <w:r w:rsidRPr="000E11FA">
        <w:rPr>
          <w:rFonts w:ascii="David" w:hAnsi="David" w:cs="David" w:hint="cs"/>
          <w:sz w:val="24"/>
          <w:szCs w:val="24"/>
          <w:shd w:val="clear" w:color="auto" w:fill="FFFFCC"/>
          <w:rtl/>
        </w:rPr>
        <w:t>, שמהווה טעם מספיק שבגינו נראה אדם אחר כנמצא תחת חובה</w:t>
      </w:r>
      <w:r>
        <w:rPr>
          <w:rFonts w:ascii="David" w:hAnsi="David" w:cs="David" w:hint="cs"/>
          <w:sz w:val="24"/>
          <w:szCs w:val="24"/>
          <w:rtl/>
        </w:rPr>
        <w:t xml:space="preserve">. </w:t>
      </w:r>
    </w:p>
    <w:bookmarkEnd w:id="187"/>
    <w:p w14:paraId="6D03DB96" w14:textId="5779D156" w:rsidR="00B87B0B" w:rsidRDefault="00BB3798" w:rsidP="000E11FA">
      <w:pPr>
        <w:tabs>
          <w:tab w:val="left" w:pos="998"/>
        </w:tabs>
        <w:jc w:val="both"/>
        <w:rPr>
          <w:rFonts w:ascii="David" w:hAnsi="David" w:cs="David"/>
          <w:sz w:val="24"/>
          <w:szCs w:val="24"/>
          <w:rtl/>
        </w:rPr>
      </w:pPr>
      <w:r>
        <w:rPr>
          <w:rFonts w:ascii="David" w:hAnsi="David" w:cs="David" w:hint="cs"/>
          <w:sz w:val="24"/>
          <w:szCs w:val="24"/>
          <w:rtl/>
        </w:rPr>
        <w:t>יכול שיהיו לו זכויות</w:t>
      </w:r>
      <w:r w:rsidR="00B87B0B">
        <w:rPr>
          <w:rFonts w:ascii="David" w:hAnsi="David" w:cs="David" w:hint="cs"/>
          <w:sz w:val="24"/>
          <w:szCs w:val="24"/>
          <w:rtl/>
        </w:rPr>
        <w:t xml:space="preserve"> (נושא זכות)</w:t>
      </w:r>
      <w:r w:rsidR="000E11FA">
        <w:rPr>
          <w:rFonts w:ascii="David" w:hAnsi="David" w:cs="David" w:hint="cs"/>
          <w:sz w:val="24"/>
          <w:szCs w:val="24"/>
          <w:rtl/>
        </w:rPr>
        <w:t xml:space="preserve">. </w:t>
      </w:r>
      <w:r>
        <w:rPr>
          <w:rFonts w:ascii="David" w:hAnsi="David" w:cs="David" w:hint="cs"/>
          <w:sz w:val="24"/>
          <w:szCs w:val="24"/>
          <w:rtl/>
        </w:rPr>
        <w:t xml:space="preserve">לא יכול להיות דומם, בע"ח, צומח. </w:t>
      </w:r>
      <w:r w:rsidR="00B87B0B">
        <w:rPr>
          <w:rFonts w:ascii="David" w:hAnsi="David" w:cs="David" w:hint="cs"/>
          <w:sz w:val="24"/>
          <w:szCs w:val="24"/>
          <w:rtl/>
        </w:rPr>
        <w:t>-אינטרס שמצדיק להטיל על אחרים חובה.</w:t>
      </w:r>
      <w:r w:rsidR="000E11FA">
        <w:rPr>
          <w:rFonts w:ascii="David" w:hAnsi="David" w:cs="David" w:hint="cs"/>
          <w:sz w:val="24"/>
          <w:szCs w:val="24"/>
          <w:rtl/>
        </w:rPr>
        <w:t xml:space="preserve"> </w:t>
      </w:r>
      <w:r w:rsidR="00B87B0B">
        <w:rPr>
          <w:rFonts w:ascii="David" w:hAnsi="David" w:cs="David" w:hint="cs"/>
          <w:sz w:val="24"/>
          <w:szCs w:val="24"/>
          <w:rtl/>
        </w:rPr>
        <w:t>מניחים שמושג הזכות יגרור אחריו חובה, לכן נגדיר את האינטרס הזה כחשוב מספיק כדי להטיל על מישהו אחר חובה.</w:t>
      </w:r>
    </w:p>
    <w:p w14:paraId="42655199" w14:textId="77777777" w:rsidR="00771302" w:rsidRDefault="00771302" w:rsidP="00B87B0B">
      <w:pPr>
        <w:tabs>
          <w:tab w:val="left" w:pos="998"/>
        </w:tabs>
        <w:jc w:val="both"/>
        <w:rPr>
          <w:rFonts w:ascii="David" w:hAnsi="David" w:cs="David"/>
          <w:sz w:val="24"/>
          <w:szCs w:val="24"/>
          <w:rtl/>
        </w:rPr>
      </w:pPr>
    </w:p>
    <w:p w14:paraId="0007E5C6" w14:textId="2658D1CD" w:rsidR="00854E3F" w:rsidRPr="00854E3F" w:rsidRDefault="00854E3F" w:rsidP="00B87B0B">
      <w:pPr>
        <w:tabs>
          <w:tab w:val="left" w:pos="998"/>
        </w:tabs>
        <w:jc w:val="both"/>
        <w:rPr>
          <w:rFonts w:ascii="David" w:hAnsi="David" w:cs="David"/>
          <w:b/>
          <w:bCs/>
          <w:sz w:val="24"/>
          <w:szCs w:val="24"/>
          <w:u w:val="single"/>
          <w:rtl/>
        </w:rPr>
      </w:pPr>
      <w:bookmarkStart w:id="188" w:name="_Hlk107782642"/>
      <w:r w:rsidRPr="000E11FA">
        <w:rPr>
          <w:rFonts w:ascii="David" w:hAnsi="David" w:cs="David" w:hint="cs"/>
          <w:b/>
          <w:bCs/>
          <w:sz w:val="24"/>
          <w:szCs w:val="24"/>
          <w:u w:val="single"/>
          <w:shd w:val="clear" w:color="auto" w:fill="FBE4D5" w:themeFill="accent2" w:themeFillTint="33"/>
          <w:rtl/>
        </w:rPr>
        <w:t>אינטרס</w:t>
      </w:r>
    </w:p>
    <w:p w14:paraId="5E0756CC" w14:textId="77777777" w:rsidR="00854E3F" w:rsidRDefault="00B87B0B" w:rsidP="00A436E0">
      <w:pPr>
        <w:pStyle w:val="a7"/>
        <w:numPr>
          <w:ilvl w:val="0"/>
          <w:numId w:val="265"/>
        </w:numPr>
        <w:tabs>
          <w:tab w:val="left" w:pos="998"/>
        </w:tabs>
        <w:jc w:val="both"/>
        <w:rPr>
          <w:rFonts w:ascii="David" w:hAnsi="David" w:cs="David"/>
          <w:sz w:val="24"/>
          <w:szCs w:val="24"/>
        </w:rPr>
      </w:pPr>
      <w:r w:rsidRPr="00771302">
        <w:rPr>
          <w:rFonts w:ascii="David" w:hAnsi="David" w:cs="David" w:hint="cs"/>
          <w:sz w:val="24"/>
          <w:szCs w:val="24"/>
          <w:shd w:val="clear" w:color="auto" w:fill="FFFFCC"/>
          <w:rtl/>
        </w:rPr>
        <w:t xml:space="preserve">הזכות תלויה </w:t>
      </w:r>
      <w:r w:rsidR="00854E3F" w:rsidRPr="00771302">
        <w:rPr>
          <w:rFonts w:ascii="David" w:hAnsi="David" w:cs="David" w:hint="cs"/>
          <w:sz w:val="24"/>
          <w:szCs w:val="24"/>
          <w:shd w:val="clear" w:color="auto" w:fill="FFFFCC"/>
          <w:rtl/>
        </w:rPr>
        <w:t>באינטרס ו</w:t>
      </w:r>
      <w:r w:rsidRPr="00771302">
        <w:rPr>
          <w:rFonts w:ascii="David" w:hAnsi="David" w:cs="David" w:hint="cs"/>
          <w:sz w:val="24"/>
          <w:szCs w:val="24"/>
          <w:shd w:val="clear" w:color="auto" w:fill="FFFFCC"/>
          <w:rtl/>
        </w:rPr>
        <w:t>לא ברצון של האדם</w:t>
      </w:r>
      <w:r w:rsidR="00854E3F" w:rsidRPr="00854E3F">
        <w:rPr>
          <w:rFonts w:ascii="David" w:hAnsi="David" w:cs="David" w:hint="cs"/>
          <w:sz w:val="24"/>
          <w:szCs w:val="24"/>
          <w:rtl/>
        </w:rPr>
        <w:t xml:space="preserve">. </w:t>
      </w:r>
    </w:p>
    <w:p w14:paraId="57301D62" w14:textId="77777777" w:rsidR="00854E3F" w:rsidRDefault="00854E3F" w:rsidP="00A436E0">
      <w:pPr>
        <w:pStyle w:val="a7"/>
        <w:numPr>
          <w:ilvl w:val="0"/>
          <w:numId w:val="265"/>
        </w:numPr>
        <w:tabs>
          <w:tab w:val="left" w:pos="998"/>
        </w:tabs>
        <w:jc w:val="both"/>
        <w:rPr>
          <w:rFonts w:ascii="David" w:hAnsi="David" w:cs="David"/>
          <w:sz w:val="24"/>
          <w:szCs w:val="24"/>
        </w:rPr>
      </w:pPr>
      <w:r w:rsidRPr="00771302">
        <w:rPr>
          <w:rFonts w:ascii="David" w:hAnsi="David" w:cs="David" w:hint="cs"/>
          <w:b/>
          <w:bCs/>
          <w:color w:val="FF0000"/>
          <w:sz w:val="24"/>
          <w:szCs w:val="24"/>
          <w:u w:val="single"/>
          <w:rtl/>
        </w:rPr>
        <w:t>דוגמאות</w:t>
      </w:r>
      <w:r w:rsidR="00B87B0B" w:rsidRPr="00854E3F">
        <w:rPr>
          <w:rFonts w:ascii="David" w:hAnsi="David" w:cs="David" w:hint="cs"/>
          <w:sz w:val="24"/>
          <w:szCs w:val="24"/>
          <w:rtl/>
        </w:rPr>
        <w:t xml:space="preserve">: </w:t>
      </w:r>
    </w:p>
    <w:p w14:paraId="0A9DECEB" w14:textId="77777777" w:rsidR="00771302" w:rsidRDefault="00B87B0B" w:rsidP="00A436E0">
      <w:pPr>
        <w:pStyle w:val="a7"/>
        <w:numPr>
          <w:ilvl w:val="1"/>
          <w:numId w:val="265"/>
        </w:numPr>
        <w:tabs>
          <w:tab w:val="left" w:pos="998"/>
        </w:tabs>
        <w:jc w:val="both"/>
        <w:rPr>
          <w:rFonts w:ascii="David" w:hAnsi="David" w:cs="David"/>
          <w:sz w:val="24"/>
          <w:szCs w:val="24"/>
        </w:rPr>
      </w:pPr>
      <w:r w:rsidRPr="00854E3F">
        <w:rPr>
          <w:rFonts w:ascii="David" w:hAnsi="David" w:cs="David" w:hint="cs"/>
          <w:sz w:val="24"/>
          <w:szCs w:val="24"/>
          <w:rtl/>
        </w:rPr>
        <w:t>הזכות לחיים</w:t>
      </w:r>
      <w:r w:rsidR="00771302">
        <w:rPr>
          <w:rFonts w:ascii="David" w:hAnsi="David" w:cs="David" w:hint="cs"/>
          <w:sz w:val="24"/>
          <w:szCs w:val="24"/>
          <w:rtl/>
        </w:rPr>
        <w:t>.</w:t>
      </w:r>
    </w:p>
    <w:p w14:paraId="0BF9AB14" w14:textId="77777777" w:rsidR="00771302" w:rsidRDefault="00B87B0B" w:rsidP="00A436E0">
      <w:pPr>
        <w:pStyle w:val="a7"/>
        <w:numPr>
          <w:ilvl w:val="1"/>
          <w:numId w:val="265"/>
        </w:numPr>
        <w:tabs>
          <w:tab w:val="left" w:pos="998"/>
        </w:tabs>
        <w:jc w:val="both"/>
        <w:rPr>
          <w:rFonts w:ascii="David" w:hAnsi="David" w:cs="David"/>
          <w:sz w:val="24"/>
          <w:szCs w:val="24"/>
        </w:rPr>
      </w:pPr>
      <w:r w:rsidRPr="00854E3F">
        <w:rPr>
          <w:rFonts w:ascii="David" w:hAnsi="David" w:cs="David" w:hint="cs"/>
          <w:sz w:val="24"/>
          <w:szCs w:val="24"/>
          <w:rtl/>
        </w:rPr>
        <w:t>הזכות לחינוך</w:t>
      </w:r>
      <w:r w:rsidR="00771302">
        <w:rPr>
          <w:rFonts w:ascii="David" w:hAnsi="David" w:cs="David" w:hint="cs"/>
          <w:sz w:val="24"/>
          <w:szCs w:val="24"/>
          <w:rtl/>
        </w:rPr>
        <w:t>.</w:t>
      </w:r>
      <w:r w:rsidRPr="00854E3F">
        <w:rPr>
          <w:rFonts w:ascii="David" w:hAnsi="David" w:cs="David" w:hint="cs"/>
          <w:sz w:val="24"/>
          <w:szCs w:val="24"/>
          <w:rtl/>
        </w:rPr>
        <w:t xml:space="preserve"> </w:t>
      </w:r>
    </w:p>
    <w:p w14:paraId="121F4841" w14:textId="77777777" w:rsidR="00771302" w:rsidRDefault="00B87B0B" w:rsidP="00A436E0">
      <w:pPr>
        <w:pStyle w:val="a7"/>
        <w:numPr>
          <w:ilvl w:val="1"/>
          <w:numId w:val="265"/>
        </w:numPr>
        <w:tabs>
          <w:tab w:val="left" w:pos="998"/>
        </w:tabs>
        <w:jc w:val="both"/>
        <w:rPr>
          <w:rFonts w:ascii="David" w:hAnsi="David" w:cs="David"/>
          <w:sz w:val="24"/>
          <w:szCs w:val="24"/>
        </w:rPr>
      </w:pPr>
      <w:r w:rsidRPr="00854E3F">
        <w:rPr>
          <w:rFonts w:ascii="David" w:hAnsi="David" w:cs="David" w:hint="cs"/>
          <w:sz w:val="24"/>
          <w:szCs w:val="24"/>
          <w:rtl/>
        </w:rPr>
        <w:t xml:space="preserve">הזכות לחירות. </w:t>
      </w:r>
    </w:p>
    <w:bookmarkEnd w:id="188"/>
    <w:p w14:paraId="222789E7" w14:textId="0424C828" w:rsidR="00B87B0B" w:rsidRPr="00771302" w:rsidRDefault="00B87B0B" w:rsidP="00771302">
      <w:pPr>
        <w:tabs>
          <w:tab w:val="left" w:pos="998"/>
        </w:tabs>
        <w:jc w:val="both"/>
        <w:rPr>
          <w:rFonts w:ascii="David" w:hAnsi="David" w:cs="David"/>
          <w:sz w:val="24"/>
          <w:szCs w:val="24"/>
          <w:rtl/>
        </w:rPr>
      </w:pPr>
      <w:r w:rsidRPr="00771302">
        <w:rPr>
          <w:rFonts w:ascii="David" w:hAnsi="David" w:cs="David" w:hint="cs"/>
          <w:sz w:val="24"/>
          <w:szCs w:val="24"/>
          <w:rtl/>
        </w:rPr>
        <w:t>לפי רז זה קשור לאינטרס ולאו דווקא רצון. לאדם יש זכות לחיים לא כי יש לו רצון לחיות, אלא כי זה אינטרס. זה נפרד מהרצון שלו.</w:t>
      </w:r>
    </w:p>
    <w:p w14:paraId="4A05ED1D" w14:textId="3D192BA2" w:rsidR="00B87B0B" w:rsidRDefault="00B87B0B" w:rsidP="00B87B0B">
      <w:pPr>
        <w:tabs>
          <w:tab w:val="left" w:pos="998"/>
        </w:tabs>
        <w:jc w:val="both"/>
        <w:rPr>
          <w:rFonts w:ascii="David" w:hAnsi="David" w:cs="David"/>
          <w:sz w:val="24"/>
          <w:szCs w:val="24"/>
          <w:rtl/>
        </w:rPr>
      </w:pPr>
      <w:bookmarkStart w:id="189" w:name="_Hlk107782659"/>
      <w:r w:rsidRPr="000E11FA">
        <w:rPr>
          <w:rFonts w:ascii="David" w:hAnsi="David" w:cs="David" w:hint="cs"/>
          <w:b/>
          <w:bCs/>
          <w:color w:val="FF0000"/>
          <w:sz w:val="24"/>
          <w:szCs w:val="24"/>
          <w:rtl/>
        </w:rPr>
        <w:t>שאלה:</w:t>
      </w:r>
      <w:r w:rsidRPr="000E11FA">
        <w:rPr>
          <w:rFonts w:ascii="David" w:hAnsi="David" w:cs="David" w:hint="cs"/>
          <w:color w:val="FF0000"/>
          <w:sz w:val="24"/>
          <w:szCs w:val="24"/>
          <w:rtl/>
        </w:rPr>
        <w:t xml:space="preserve"> </w:t>
      </w:r>
      <w:r>
        <w:rPr>
          <w:rFonts w:ascii="David" w:hAnsi="David" w:cs="David" w:hint="cs"/>
          <w:sz w:val="24"/>
          <w:szCs w:val="24"/>
          <w:rtl/>
        </w:rPr>
        <w:t>האם אדם יכול לוותר על הזכות שלו? התפיסה הבסיסית היא ש</w:t>
      </w:r>
      <w:r w:rsidRPr="000E11FA">
        <w:rPr>
          <w:rFonts w:ascii="David" w:hAnsi="David" w:cs="David" w:hint="cs"/>
          <w:b/>
          <w:bCs/>
          <w:sz w:val="24"/>
          <w:szCs w:val="24"/>
          <w:rtl/>
        </w:rPr>
        <w:t xml:space="preserve">כאשר אני מגדיר את זה </w:t>
      </w:r>
      <w:r w:rsidR="009002B9">
        <w:rPr>
          <w:rFonts w:ascii="David" w:hAnsi="David" w:cs="David" w:hint="cs"/>
          <w:b/>
          <w:bCs/>
          <w:sz w:val="24"/>
          <w:szCs w:val="24"/>
          <w:rtl/>
        </w:rPr>
        <w:t>כ</w:t>
      </w:r>
      <w:r w:rsidRPr="000E11FA">
        <w:rPr>
          <w:rFonts w:ascii="David" w:hAnsi="David" w:cs="David" w:hint="cs"/>
          <w:b/>
          <w:bCs/>
          <w:sz w:val="24"/>
          <w:szCs w:val="24"/>
          <w:rtl/>
        </w:rPr>
        <w:t>אינטרס אז אני לא תולה את זה ברצון בהכרח</w:t>
      </w:r>
      <w:r>
        <w:rPr>
          <w:rFonts w:ascii="David" w:hAnsi="David" w:cs="David" w:hint="cs"/>
          <w:sz w:val="24"/>
          <w:szCs w:val="24"/>
          <w:rtl/>
        </w:rPr>
        <w:t>.</w:t>
      </w:r>
    </w:p>
    <w:bookmarkEnd w:id="189"/>
    <w:p w14:paraId="4CBE882F" w14:textId="7B0992C7" w:rsidR="00B87B0B" w:rsidRDefault="00B87B0B" w:rsidP="00B87B0B">
      <w:pPr>
        <w:tabs>
          <w:tab w:val="left" w:pos="998"/>
        </w:tabs>
        <w:jc w:val="both"/>
        <w:rPr>
          <w:rFonts w:ascii="David" w:hAnsi="David" w:cs="David"/>
          <w:sz w:val="24"/>
          <w:szCs w:val="24"/>
          <w:rtl/>
        </w:rPr>
      </w:pPr>
    </w:p>
    <w:p w14:paraId="079D13F1" w14:textId="0A522366" w:rsidR="00444D81" w:rsidRPr="00444D81" w:rsidRDefault="00444D81" w:rsidP="00B87B0B">
      <w:pPr>
        <w:tabs>
          <w:tab w:val="left" w:pos="998"/>
        </w:tabs>
        <w:jc w:val="both"/>
        <w:rPr>
          <w:rFonts w:ascii="David" w:hAnsi="David" w:cs="David"/>
          <w:b/>
          <w:bCs/>
          <w:sz w:val="24"/>
          <w:szCs w:val="24"/>
          <w:u w:val="single"/>
          <w:rtl/>
        </w:rPr>
      </w:pPr>
      <w:bookmarkStart w:id="190" w:name="_Hlk107782679"/>
      <w:r w:rsidRPr="000E11FA">
        <w:rPr>
          <w:rFonts w:ascii="David" w:hAnsi="David" w:cs="David" w:hint="cs"/>
          <w:b/>
          <w:bCs/>
          <w:sz w:val="24"/>
          <w:szCs w:val="24"/>
          <w:u w:val="single"/>
          <w:shd w:val="clear" w:color="auto" w:fill="FBE4D5" w:themeFill="accent2" w:themeFillTint="33"/>
          <w:rtl/>
        </w:rPr>
        <w:t>היחס בין זכויות וחובות</w:t>
      </w:r>
      <w:r w:rsidRPr="00444D81">
        <w:rPr>
          <w:rFonts w:ascii="David" w:hAnsi="David" w:cs="David" w:hint="cs"/>
          <w:b/>
          <w:bCs/>
          <w:sz w:val="24"/>
          <w:szCs w:val="24"/>
          <w:u w:val="single"/>
          <w:rtl/>
        </w:rPr>
        <w:t xml:space="preserve"> </w:t>
      </w:r>
    </w:p>
    <w:p w14:paraId="350F3115" w14:textId="712539F8" w:rsidR="00EF3ACF" w:rsidRPr="00444D81" w:rsidRDefault="00EF3ACF" w:rsidP="00A436E0">
      <w:pPr>
        <w:pStyle w:val="a7"/>
        <w:numPr>
          <w:ilvl w:val="0"/>
          <w:numId w:val="267"/>
        </w:numPr>
        <w:tabs>
          <w:tab w:val="left" w:pos="998"/>
        </w:tabs>
        <w:jc w:val="both"/>
        <w:rPr>
          <w:rFonts w:ascii="David" w:hAnsi="David" w:cs="David"/>
          <w:sz w:val="24"/>
          <w:szCs w:val="24"/>
          <w:rtl/>
        </w:rPr>
      </w:pPr>
      <w:r w:rsidRPr="00444D81">
        <w:rPr>
          <w:rFonts w:ascii="David" w:hAnsi="David" w:cs="David" w:hint="cs"/>
          <w:sz w:val="24"/>
          <w:szCs w:val="24"/>
          <w:shd w:val="clear" w:color="auto" w:fill="FFFFCC"/>
          <w:rtl/>
        </w:rPr>
        <w:t>זכות אינה קורלטיבית לחובה</w:t>
      </w:r>
      <w:r w:rsidRPr="00444D81">
        <w:rPr>
          <w:rFonts w:ascii="David" w:hAnsi="David" w:cs="David" w:hint="cs"/>
          <w:sz w:val="24"/>
          <w:szCs w:val="24"/>
          <w:rtl/>
        </w:rPr>
        <w:t>.</w:t>
      </w:r>
      <w:r w:rsidR="00444D81" w:rsidRPr="00444D81">
        <w:rPr>
          <w:rFonts w:ascii="David" w:hAnsi="David" w:cs="David" w:hint="cs"/>
          <w:sz w:val="24"/>
          <w:szCs w:val="24"/>
          <w:rtl/>
        </w:rPr>
        <w:t xml:space="preserve"> - אצל רז הזכות היא לא קורלטיבית לחובה, בניגוד להופלד. </w:t>
      </w:r>
    </w:p>
    <w:p w14:paraId="64B43E1D" w14:textId="77777777" w:rsidR="00EF3ACF" w:rsidRDefault="00EF3ACF" w:rsidP="00A436E0">
      <w:pPr>
        <w:pStyle w:val="a7"/>
        <w:numPr>
          <w:ilvl w:val="0"/>
          <w:numId w:val="267"/>
        </w:numPr>
        <w:tabs>
          <w:tab w:val="left" w:pos="998"/>
        </w:tabs>
        <w:jc w:val="both"/>
        <w:rPr>
          <w:rFonts w:ascii="David" w:hAnsi="David" w:cs="David"/>
          <w:sz w:val="24"/>
          <w:szCs w:val="24"/>
        </w:rPr>
      </w:pPr>
      <w:r w:rsidRPr="00444D81">
        <w:rPr>
          <w:rFonts w:ascii="David" w:hAnsi="David" w:cs="David" w:hint="cs"/>
          <w:sz w:val="24"/>
          <w:szCs w:val="24"/>
          <w:shd w:val="clear" w:color="auto" w:fill="FFFFCC"/>
          <w:rtl/>
        </w:rPr>
        <w:t>היחס הוא של הצדקה ולא של קורלטיביות</w:t>
      </w:r>
      <w:r w:rsidRPr="00EF3ACF">
        <w:rPr>
          <w:rFonts w:ascii="David" w:hAnsi="David" w:cs="David" w:hint="cs"/>
          <w:sz w:val="24"/>
          <w:szCs w:val="24"/>
          <w:rtl/>
        </w:rPr>
        <w:t>.</w:t>
      </w:r>
    </w:p>
    <w:p w14:paraId="34D31057" w14:textId="77777777" w:rsidR="00EF3ACF" w:rsidRDefault="00EF3ACF" w:rsidP="00A436E0">
      <w:pPr>
        <w:pStyle w:val="a7"/>
        <w:numPr>
          <w:ilvl w:val="0"/>
          <w:numId w:val="267"/>
        </w:numPr>
        <w:tabs>
          <w:tab w:val="left" w:pos="998"/>
        </w:tabs>
        <w:jc w:val="both"/>
        <w:rPr>
          <w:rFonts w:ascii="David" w:hAnsi="David" w:cs="David"/>
          <w:sz w:val="24"/>
          <w:szCs w:val="24"/>
        </w:rPr>
      </w:pPr>
      <w:r w:rsidRPr="00444D81">
        <w:rPr>
          <w:rFonts w:ascii="David" w:hAnsi="David" w:cs="David" w:hint="cs"/>
          <w:sz w:val="24"/>
          <w:szCs w:val="24"/>
          <w:shd w:val="clear" w:color="auto" w:fill="FFFFCC"/>
          <w:rtl/>
        </w:rPr>
        <w:t>זכות יכולה להיות הצדקה להטלת חובות מסוגים שונים</w:t>
      </w:r>
      <w:r>
        <w:rPr>
          <w:rFonts w:ascii="David" w:hAnsi="David" w:cs="David" w:hint="cs"/>
          <w:sz w:val="24"/>
          <w:szCs w:val="24"/>
          <w:rtl/>
        </w:rPr>
        <w:t>.</w:t>
      </w:r>
    </w:p>
    <w:p w14:paraId="07E3DC0A" w14:textId="77777777" w:rsidR="00EF3ACF" w:rsidRDefault="00EF3ACF" w:rsidP="00A436E0">
      <w:pPr>
        <w:pStyle w:val="a7"/>
        <w:numPr>
          <w:ilvl w:val="0"/>
          <w:numId w:val="267"/>
        </w:numPr>
        <w:tabs>
          <w:tab w:val="left" w:pos="998"/>
        </w:tabs>
        <w:jc w:val="both"/>
        <w:rPr>
          <w:rFonts w:ascii="David" w:hAnsi="David" w:cs="David"/>
          <w:sz w:val="24"/>
          <w:szCs w:val="24"/>
        </w:rPr>
      </w:pPr>
      <w:r w:rsidRPr="00444D81">
        <w:rPr>
          <w:rFonts w:ascii="David" w:hAnsi="David" w:cs="David" w:hint="cs"/>
          <w:sz w:val="24"/>
          <w:szCs w:val="24"/>
          <w:shd w:val="clear" w:color="auto" w:fill="FFFFCC"/>
          <w:rtl/>
        </w:rPr>
        <w:t>היחס דינמי ולא סטטי</w:t>
      </w:r>
      <w:r>
        <w:rPr>
          <w:rFonts w:ascii="David" w:hAnsi="David" w:cs="David" w:hint="cs"/>
          <w:sz w:val="24"/>
          <w:szCs w:val="24"/>
          <w:rtl/>
        </w:rPr>
        <w:t xml:space="preserve">. </w:t>
      </w:r>
    </w:p>
    <w:bookmarkEnd w:id="190"/>
    <w:p w14:paraId="32714E11" w14:textId="133B599F" w:rsidR="00EF3ACF" w:rsidRPr="00EF3ACF" w:rsidRDefault="00EF3ACF" w:rsidP="00EF3ACF">
      <w:pPr>
        <w:tabs>
          <w:tab w:val="left" w:pos="998"/>
        </w:tabs>
        <w:jc w:val="both"/>
        <w:rPr>
          <w:rFonts w:ascii="David" w:hAnsi="David" w:cs="David"/>
          <w:sz w:val="24"/>
          <w:szCs w:val="24"/>
          <w:rtl/>
        </w:rPr>
      </w:pPr>
      <w:r w:rsidRPr="000E11FA">
        <w:rPr>
          <w:rFonts w:ascii="David" w:hAnsi="David" w:cs="David" w:hint="cs"/>
          <w:b/>
          <w:bCs/>
          <w:color w:val="FF0000"/>
          <w:sz w:val="24"/>
          <w:szCs w:val="24"/>
          <w:u w:val="single"/>
          <w:rtl/>
        </w:rPr>
        <w:t>לדוגמה</w:t>
      </w:r>
      <w:r w:rsidRPr="00EF3ACF">
        <w:rPr>
          <w:rFonts w:ascii="David" w:hAnsi="David" w:cs="David" w:hint="cs"/>
          <w:b/>
          <w:bCs/>
          <w:color w:val="FF0000"/>
          <w:sz w:val="24"/>
          <w:szCs w:val="24"/>
          <w:rtl/>
        </w:rPr>
        <w:t>: חופש הביטוי</w:t>
      </w:r>
      <w:r>
        <w:rPr>
          <w:rFonts w:ascii="David" w:hAnsi="David" w:cs="David" w:hint="cs"/>
          <w:sz w:val="24"/>
          <w:szCs w:val="24"/>
          <w:rtl/>
        </w:rPr>
        <w:t xml:space="preserve">. בשיעור שעבר אמרנו שחופש הביטוי הוא ביסודו חירות. לאדם יש חופש ביטוי, פירושו יש לו חירות להתבטא, דהיינו אין לו חובה לא להתבטא אף אחד לא יכול למנוע ממנו. אך זה לא מצמיח תביעה. זו חירות רזה יחסית כי היא לא מצמיחה </w:t>
      </w:r>
      <w:r w:rsidR="003823CB">
        <w:rPr>
          <w:rFonts w:ascii="David" w:hAnsi="David" w:cs="David" w:hint="cs"/>
          <w:sz w:val="24"/>
          <w:szCs w:val="24"/>
          <w:rtl/>
        </w:rPr>
        <w:t xml:space="preserve">זכות תביעה. </w:t>
      </w:r>
      <w:r w:rsidRPr="00EF3ACF">
        <w:rPr>
          <w:rFonts w:ascii="David" w:hAnsi="David" w:cs="David" w:hint="cs"/>
          <w:sz w:val="24"/>
          <w:szCs w:val="24"/>
          <w:rtl/>
        </w:rPr>
        <w:t xml:space="preserve"> </w:t>
      </w:r>
    </w:p>
    <w:p w14:paraId="715F07A6" w14:textId="77777777" w:rsidR="003D04FA" w:rsidRDefault="003823CB" w:rsidP="00190FD9">
      <w:pPr>
        <w:tabs>
          <w:tab w:val="left" w:pos="998"/>
        </w:tabs>
        <w:jc w:val="both"/>
        <w:rPr>
          <w:rFonts w:ascii="David" w:hAnsi="David" w:cs="David"/>
          <w:sz w:val="24"/>
          <w:szCs w:val="24"/>
          <w:rtl/>
        </w:rPr>
      </w:pPr>
      <w:bookmarkStart w:id="191" w:name="_Hlk107782759"/>
      <w:r>
        <w:rPr>
          <w:rFonts w:ascii="David" w:hAnsi="David" w:cs="David" w:hint="cs"/>
          <w:sz w:val="24"/>
          <w:szCs w:val="24"/>
          <w:rtl/>
        </w:rPr>
        <w:t xml:space="preserve">רז אומר שאמנם הזכות לחופש ביטוי גרעינה הוא חירות, אך היא יכולה להתפתח למימדים יותר </w:t>
      </w:r>
      <w:r w:rsidR="002452A5">
        <w:rPr>
          <w:rFonts w:ascii="David" w:hAnsi="David" w:cs="David" w:hint="cs"/>
          <w:sz w:val="24"/>
          <w:szCs w:val="24"/>
          <w:rtl/>
        </w:rPr>
        <w:t>מזה</w:t>
      </w:r>
      <w:r>
        <w:rPr>
          <w:rFonts w:ascii="David" w:hAnsi="David" w:cs="David" w:hint="cs"/>
          <w:sz w:val="24"/>
          <w:szCs w:val="24"/>
          <w:rtl/>
        </w:rPr>
        <w:t>, כמו תביעות.</w:t>
      </w:r>
      <w:r w:rsidR="002452A5">
        <w:rPr>
          <w:rFonts w:ascii="David" w:hAnsi="David" w:cs="David" w:hint="cs"/>
          <w:sz w:val="24"/>
          <w:szCs w:val="24"/>
          <w:rtl/>
        </w:rPr>
        <w:t xml:space="preserve"> </w:t>
      </w:r>
      <w:bookmarkEnd w:id="191"/>
      <w:r w:rsidR="002452A5">
        <w:rPr>
          <w:rFonts w:ascii="David" w:hAnsi="David" w:cs="David" w:hint="cs"/>
          <w:sz w:val="24"/>
          <w:szCs w:val="24"/>
          <w:rtl/>
        </w:rPr>
        <w:t xml:space="preserve">למשל, המדינה צריכה לאפשר לי. אולי נרחיק לכת ונאמר שהזכות לחופש ביטוי מצמיחה תביעה לנגישות לאמצעי תקשורת. אמצעי תקשורת צריכות לבטא דעות של אנשים. </w:t>
      </w:r>
      <w:r w:rsidR="003D04FA">
        <w:rPr>
          <w:rFonts w:ascii="David" w:hAnsi="David" w:cs="David" w:hint="cs"/>
          <w:sz w:val="24"/>
          <w:szCs w:val="24"/>
          <w:rtl/>
        </w:rPr>
        <w:t xml:space="preserve">אם יסרבו- אז ניתן לתבוע אותם שיתנו אפשרות לשדר או לפרסם. </w:t>
      </w:r>
    </w:p>
    <w:p w14:paraId="740D0E98" w14:textId="77777777" w:rsidR="003D04FA" w:rsidRDefault="003D04FA" w:rsidP="00190FD9">
      <w:pPr>
        <w:tabs>
          <w:tab w:val="left" w:pos="998"/>
        </w:tabs>
        <w:jc w:val="both"/>
        <w:rPr>
          <w:rFonts w:ascii="David" w:hAnsi="David" w:cs="David"/>
          <w:sz w:val="24"/>
          <w:szCs w:val="24"/>
          <w:rtl/>
        </w:rPr>
      </w:pPr>
      <w:r>
        <w:rPr>
          <w:rFonts w:ascii="David" w:hAnsi="David" w:cs="David" w:hint="cs"/>
          <w:sz w:val="24"/>
          <w:szCs w:val="24"/>
          <w:rtl/>
        </w:rPr>
        <w:t xml:space="preserve">לפי הטענה של רז- הכרה בזכות לחופש ביטוי לא אומרת שאני מכיר בגרעין שלה כחירות בלבד, אלא היא יכולה להתפתח לחובות מעבר לחירות. </w:t>
      </w:r>
    </w:p>
    <w:p w14:paraId="0FFB1865" w14:textId="73E87E81" w:rsidR="00933D66" w:rsidRDefault="00933D66" w:rsidP="00190FD9">
      <w:pPr>
        <w:tabs>
          <w:tab w:val="left" w:pos="998"/>
        </w:tabs>
        <w:jc w:val="both"/>
        <w:rPr>
          <w:rFonts w:ascii="David" w:hAnsi="David" w:cs="David"/>
          <w:sz w:val="24"/>
          <w:szCs w:val="24"/>
          <w:rtl/>
        </w:rPr>
      </w:pPr>
      <w:r>
        <w:rPr>
          <w:rFonts w:ascii="David" w:hAnsi="David" w:cs="David" w:hint="cs"/>
          <w:sz w:val="24"/>
          <w:szCs w:val="24"/>
          <w:rtl/>
        </w:rPr>
        <w:t>אם אני אומר שלאדם יש חופש ביטוי והוא נושא זכויות. חופש הביטוי הוא אינטרס שנראה אדם אחר כנמצא תחת חובה. לחופש ביטוי יש הצדקות פוליטיות [להיחשף לדעות שונות ולמצוא את הדרך הנכונה], הצדקות של מימוש עצמי. יש הגדרה בסיסית של חופש ביטוי כחירות. לפי רז בגלל שהיחס פה הוא של הצדקה ולא קורלטיביות אז אני לא מגדיר את זה בהכרח רק במושגים של חירות. יכול להיות שהזכות לחופש ביטוי תתפתח להיות מעבר לחירות, אלא זכות שיש עמה תביעה [תביעה למדינה להגן עליי או לכלי התקשורת לפרסם אותי].</w:t>
      </w:r>
    </w:p>
    <w:p w14:paraId="23D69B08" w14:textId="77777777" w:rsidR="00933D66" w:rsidRDefault="00933D66" w:rsidP="00190FD9">
      <w:pPr>
        <w:tabs>
          <w:tab w:val="left" w:pos="998"/>
        </w:tabs>
        <w:jc w:val="both"/>
        <w:rPr>
          <w:rFonts w:ascii="David" w:hAnsi="David" w:cs="David"/>
          <w:b/>
          <w:bCs/>
          <w:color w:val="FF0000"/>
          <w:sz w:val="24"/>
          <w:szCs w:val="24"/>
          <w:u w:val="single"/>
          <w:rtl/>
        </w:rPr>
      </w:pPr>
    </w:p>
    <w:p w14:paraId="1D8F4AC7" w14:textId="04BEB947" w:rsidR="00324FBC" w:rsidRDefault="00933D66" w:rsidP="00190FD9">
      <w:pPr>
        <w:tabs>
          <w:tab w:val="left" w:pos="998"/>
        </w:tabs>
        <w:jc w:val="both"/>
        <w:rPr>
          <w:rFonts w:ascii="David" w:hAnsi="David" w:cs="David"/>
          <w:b/>
          <w:bCs/>
          <w:color w:val="FF0000"/>
          <w:sz w:val="24"/>
          <w:szCs w:val="24"/>
          <w:u w:val="single"/>
          <w:rtl/>
        </w:rPr>
      </w:pPr>
      <w:bookmarkStart w:id="192" w:name="_Hlk107782952"/>
      <w:r w:rsidRPr="00933D66">
        <w:rPr>
          <w:rFonts w:ascii="David" w:hAnsi="David" w:cs="David" w:hint="cs"/>
          <w:b/>
          <w:bCs/>
          <w:color w:val="FF0000"/>
          <w:sz w:val="24"/>
          <w:szCs w:val="24"/>
          <w:u w:val="single"/>
          <w:rtl/>
        </w:rPr>
        <w:lastRenderedPageBreak/>
        <w:t>דוגמה: זכות להשתתפות פוליטית</w:t>
      </w:r>
      <w:r w:rsidR="003823CB" w:rsidRPr="00933D66">
        <w:rPr>
          <w:rFonts w:ascii="David" w:hAnsi="David" w:cs="David" w:hint="cs"/>
          <w:b/>
          <w:bCs/>
          <w:color w:val="FF0000"/>
          <w:sz w:val="24"/>
          <w:szCs w:val="24"/>
          <w:u w:val="single"/>
          <w:rtl/>
        </w:rPr>
        <w:t xml:space="preserve"> </w:t>
      </w:r>
    </w:p>
    <w:p w14:paraId="3B821C83" w14:textId="11C7D55C" w:rsidR="00933D66" w:rsidRPr="00933D66" w:rsidRDefault="00933D66" w:rsidP="00A436E0">
      <w:pPr>
        <w:pStyle w:val="a7"/>
        <w:numPr>
          <w:ilvl w:val="0"/>
          <w:numId w:val="266"/>
        </w:numPr>
        <w:tabs>
          <w:tab w:val="left" w:pos="998"/>
        </w:tabs>
        <w:jc w:val="both"/>
        <w:rPr>
          <w:rFonts w:ascii="David" w:hAnsi="David" w:cs="David"/>
          <w:sz w:val="24"/>
          <w:szCs w:val="24"/>
          <w:rtl/>
        </w:rPr>
      </w:pPr>
      <w:r w:rsidRPr="00833811">
        <w:rPr>
          <w:rFonts w:ascii="David" w:hAnsi="David" w:cs="David" w:hint="cs"/>
          <w:sz w:val="24"/>
          <w:szCs w:val="24"/>
          <w:shd w:val="clear" w:color="auto" w:fill="FFFFCC"/>
          <w:rtl/>
        </w:rPr>
        <w:t>חירות להביע דעה</w:t>
      </w:r>
      <w:r w:rsidRPr="00933D66">
        <w:rPr>
          <w:rFonts w:ascii="David" w:hAnsi="David" w:cs="David" w:hint="cs"/>
          <w:sz w:val="24"/>
          <w:szCs w:val="24"/>
          <w:rtl/>
        </w:rPr>
        <w:t>.</w:t>
      </w:r>
    </w:p>
    <w:p w14:paraId="4A665D59" w14:textId="3023B250" w:rsidR="00933D66" w:rsidRDefault="00933D66" w:rsidP="00A436E0">
      <w:pPr>
        <w:pStyle w:val="a7"/>
        <w:numPr>
          <w:ilvl w:val="0"/>
          <w:numId w:val="266"/>
        </w:numPr>
        <w:tabs>
          <w:tab w:val="left" w:pos="998"/>
        </w:tabs>
        <w:jc w:val="both"/>
        <w:rPr>
          <w:rFonts w:ascii="David" w:hAnsi="David" w:cs="David"/>
          <w:sz w:val="24"/>
          <w:szCs w:val="24"/>
        </w:rPr>
      </w:pPr>
      <w:r w:rsidRPr="00833811">
        <w:rPr>
          <w:rFonts w:ascii="David" w:hAnsi="David" w:cs="David" w:hint="cs"/>
          <w:sz w:val="24"/>
          <w:szCs w:val="24"/>
          <w:shd w:val="clear" w:color="auto" w:fill="FFFFCC"/>
          <w:rtl/>
        </w:rPr>
        <w:t xml:space="preserve">כוח להשפיע </w:t>
      </w:r>
      <w:r w:rsidR="00833811">
        <w:rPr>
          <w:rFonts w:ascii="David" w:hAnsi="David" w:cs="David" w:hint="cs"/>
          <w:sz w:val="24"/>
          <w:szCs w:val="24"/>
          <w:shd w:val="clear" w:color="auto" w:fill="FFFFCC"/>
          <w:rtl/>
        </w:rPr>
        <w:t>ב</w:t>
      </w:r>
      <w:r w:rsidRPr="00833811">
        <w:rPr>
          <w:rFonts w:ascii="David" w:hAnsi="David" w:cs="David" w:hint="cs"/>
          <w:sz w:val="24"/>
          <w:szCs w:val="24"/>
          <w:shd w:val="clear" w:color="auto" w:fill="FFFFCC"/>
          <w:rtl/>
        </w:rPr>
        <w:t>אמצעות בחירות</w:t>
      </w:r>
      <w:r w:rsidRPr="00933D66">
        <w:rPr>
          <w:rFonts w:ascii="David" w:hAnsi="David" w:cs="David" w:hint="cs"/>
          <w:sz w:val="24"/>
          <w:szCs w:val="24"/>
          <w:rtl/>
        </w:rPr>
        <w:t>.</w:t>
      </w:r>
      <w:r>
        <w:rPr>
          <w:rFonts w:ascii="David" w:hAnsi="David" w:cs="David" w:hint="cs"/>
          <w:sz w:val="24"/>
          <w:szCs w:val="24"/>
          <w:rtl/>
        </w:rPr>
        <w:t xml:space="preserve"> -הבחירות ייקבעו לפי הקול שלי בין שאר הקולות.</w:t>
      </w:r>
    </w:p>
    <w:p w14:paraId="2FD00F48" w14:textId="35FE7252" w:rsidR="00933D66" w:rsidRDefault="00933D66" w:rsidP="00A436E0">
      <w:pPr>
        <w:pStyle w:val="a7"/>
        <w:numPr>
          <w:ilvl w:val="0"/>
          <w:numId w:val="266"/>
        </w:numPr>
        <w:tabs>
          <w:tab w:val="left" w:pos="998"/>
        </w:tabs>
        <w:jc w:val="both"/>
        <w:rPr>
          <w:rFonts w:ascii="David" w:hAnsi="David" w:cs="David"/>
          <w:sz w:val="24"/>
          <w:szCs w:val="24"/>
        </w:rPr>
      </w:pPr>
      <w:r w:rsidRPr="00833811">
        <w:rPr>
          <w:rFonts w:ascii="David" w:hAnsi="David" w:cs="David" w:hint="cs"/>
          <w:sz w:val="24"/>
          <w:szCs w:val="24"/>
          <w:shd w:val="clear" w:color="auto" w:fill="FFFFCC"/>
          <w:rtl/>
        </w:rPr>
        <w:t>תביעה לנמק החלטות ממשלתיות</w:t>
      </w:r>
      <w:r>
        <w:rPr>
          <w:rFonts w:ascii="David" w:hAnsi="David" w:cs="David" w:hint="cs"/>
          <w:sz w:val="24"/>
          <w:szCs w:val="24"/>
          <w:rtl/>
        </w:rPr>
        <w:t xml:space="preserve">. </w:t>
      </w:r>
      <w:r w:rsidR="00960226">
        <w:rPr>
          <w:rFonts w:ascii="David" w:hAnsi="David" w:cs="David" w:hint="cs"/>
          <w:sz w:val="24"/>
          <w:szCs w:val="24"/>
          <w:rtl/>
        </w:rPr>
        <w:t xml:space="preserve">-הממשלה חייבת לנמק החלטות כי הציבור משתתף פוליטית. </w:t>
      </w:r>
    </w:p>
    <w:p w14:paraId="184B1B8B" w14:textId="647C71C4" w:rsidR="00960226" w:rsidRDefault="00960226" w:rsidP="00A436E0">
      <w:pPr>
        <w:pStyle w:val="a7"/>
        <w:numPr>
          <w:ilvl w:val="0"/>
          <w:numId w:val="266"/>
        </w:numPr>
        <w:tabs>
          <w:tab w:val="left" w:pos="998"/>
        </w:tabs>
        <w:jc w:val="both"/>
        <w:rPr>
          <w:rFonts w:ascii="David" w:hAnsi="David" w:cs="David"/>
          <w:sz w:val="24"/>
          <w:szCs w:val="24"/>
        </w:rPr>
      </w:pPr>
      <w:r w:rsidRPr="007E6F6B">
        <w:rPr>
          <w:rFonts w:ascii="David" w:hAnsi="David" w:cs="David" w:hint="cs"/>
          <w:sz w:val="24"/>
          <w:szCs w:val="24"/>
          <w:shd w:val="clear" w:color="auto" w:fill="FFFFCC"/>
          <w:rtl/>
        </w:rPr>
        <w:t>תביעה לחופש מידע</w:t>
      </w:r>
      <w:r w:rsidR="00833811">
        <w:rPr>
          <w:rFonts w:ascii="David" w:hAnsi="David" w:cs="David" w:hint="cs"/>
          <w:sz w:val="24"/>
          <w:szCs w:val="24"/>
          <w:rtl/>
        </w:rPr>
        <w:t>.</w:t>
      </w:r>
    </w:p>
    <w:bookmarkEnd w:id="192"/>
    <w:p w14:paraId="7A19DA4A" w14:textId="63BD656A" w:rsidR="00960226" w:rsidRDefault="00960226" w:rsidP="00960226">
      <w:pPr>
        <w:tabs>
          <w:tab w:val="left" w:pos="998"/>
        </w:tabs>
        <w:jc w:val="both"/>
        <w:rPr>
          <w:rFonts w:ascii="David" w:hAnsi="David" w:cs="David"/>
          <w:sz w:val="24"/>
          <w:szCs w:val="24"/>
          <w:rtl/>
        </w:rPr>
      </w:pPr>
      <w:r>
        <w:rPr>
          <w:rFonts w:ascii="David" w:hAnsi="David" w:cs="David" w:hint="cs"/>
          <w:sz w:val="24"/>
          <w:szCs w:val="24"/>
          <w:rtl/>
        </w:rPr>
        <w:t>לפי רז מושג הזכות הוא בעצם יכול להיות בסיס להטלת חובות. לכן, הזכות לא תוגדר באופן צר</w:t>
      </w:r>
      <w:r w:rsidR="007F726E">
        <w:rPr>
          <w:rFonts w:ascii="David" w:hAnsi="David" w:cs="David" w:hint="cs"/>
          <w:sz w:val="24"/>
          <w:szCs w:val="24"/>
          <w:rtl/>
        </w:rPr>
        <w:t xml:space="preserve">. </w:t>
      </w:r>
    </w:p>
    <w:p w14:paraId="0890DE6E" w14:textId="37F84A63" w:rsidR="00612103" w:rsidRDefault="007F726E" w:rsidP="00444D81">
      <w:pPr>
        <w:tabs>
          <w:tab w:val="left" w:pos="998"/>
        </w:tabs>
        <w:jc w:val="both"/>
        <w:rPr>
          <w:rFonts w:ascii="David" w:hAnsi="David" w:cs="David"/>
          <w:sz w:val="24"/>
          <w:szCs w:val="24"/>
          <w:rtl/>
        </w:rPr>
      </w:pPr>
      <w:r>
        <w:rPr>
          <w:rFonts w:ascii="David" w:hAnsi="David" w:cs="David" w:hint="cs"/>
          <w:sz w:val="24"/>
          <w:szCs w:val="24"/>
          <w:rtl/>
        </w:rPr>
        <w:t>רז לא כפוף להגדרה של הופלד</w:t>
      </w:r>
      <w:r w:rsidR="00475E37">
        <w:rPr>
          <w:rFonts w:ascii="David" w:hAnsi="David" w:cs="David" w:hint="cs"/>
          <w:sz w:val="24"/>
          <w:szCs w:val="24"/>
          <w:rtl/>
        </w:rPr>
        <w:t>. לטענתו זכות זו הצדקה שיכולה להתפתח לדרגות שונות של הזכות. אני קודם כל מגדירה את הזכות. זו נקודת המוצא שלי. הזכות היא האינטרס המסוים שיש לאדם. אם הוא מספיק חשוב</w:t>
      </w:r>
      <w:r w:rsidR="00612103">
        <w:rPr>
          <w:rFonts w:ascii="David" w:hAnsi="David" w:cs="David" w:hint="cs"/>
          <w:sz w:val="24"/>
          <w:szCs w:val="24"/>
          <w:rtl/>
        </w:rPr>
        <w:t xml:space="preserve">, הוא עשוי להטיל חובות על אחרים. היקף הזכויות יכול להשתנות. </w:t>
      </w:r>
    </w:p>
    <w:p w14:paraId="4AC599B6" w14:textId="201CD1D3" w:rsidR="00771302" w:rsidRDefault="00771302" w:rsidP="00444D81">
      <w:pPr>
        <w:tabs>
          <w:tab w:val="left" w:pos="998"/>
        </w:tabs>
        <w:jc w:val="both"/>
        <w:rPr>
          <w:rFonts w:ascii="David" w:hAnsi="David" w:cs="David"/>
          <w:sz w:val="24"/>
          <w:szCs w:val="24"/>
          <w:rtl/>
        </w:rPr>
      </w:pPr>
      <w:r>
        <w:rPr>
          <w:rFonts w:ascii="David" w:hAnsi="David" w:cs="David" w:hint="cs"/>
          <w:sz w:val="24"/>
          <w:szCs w:val="24"/>
          <w:rtl/>
        </w:rPr>
        <w:t xml:space="preserve">לפי העניין נחליט איזה רמה של הזכות נממש. דינמי. </w:t>
      </w:r>
      <w:r w:rsidR="00833811">
        <w:rPr>
          <w:rFonts w:ascii="David" w:hAnsi="David" w:cs="David" w:hint="cs"/>
          <w:sz w:val="24"/>
          <w:szCs w:val="24"/>
          <w:rtl/>
        </w:rPr>
        <w:t>[מפריד בין כוח, תביעה, חירות, חסינות; אבל לא מגדיר בהגדרה אחת]. יכול להיות שלזכות גרעין מסוים, אבל אפשר להרחיב לשאר המובנים, בהתאם לעוצמת האינטרס. יחס דינמי בין הזכות לבין ההשלכות שלה.</w:t>
      </w:r>
    </w:p>
    <w:p w14:paraId="7EB98420" w14:textId="5EF4C2D7" w:rsidR="00833811" w:rsidRDefault="00833811" w:rsidP="00444D81">
      <w:pPr>
        <w:tabs>
          <w:tab w:val="left" w:pos="998"/>
        </w:tabs>
        <w:jc w:val="both"/>
        <w:rPr>
          <w:rFonts w:ascii="David" w:hAnsi="David" w:cs="David"/>
          <w:sz w:val="24"/>
          <w:szCs w:val="24"/>
          <w:rtl/>
        </w:rPr>
      </w:pPr>
    </w:p>
    <w:p w14:paraId="47DD3294" w14:textId="1F376151" w:rsidR="00833811" w:rsidRPr="00833811" w:rsidRDefault="00833811" w:rsidP="00444D81">
      <w:pPr>
        <w:tabs>
          <w:tab w:val="left" w:pos="998"/>
        </w:tabs>
        <w:jc w:val="both"/>
        <w:rPr>
          <w:rFonts w:ascii="David" w:hAnsi="David" w:cs="David"/>
          <w:b/>
          <w:bCs/>
          <w:sz w:val="24"/>
          <w:szCs w:val="24"/>
          <w:u w:val="single"/>
          <w:rtl/>
        </w:rPr>
      </w:pPr>
      <w:bookmarkStart w:id="193" w:name="_Hlk107783157"/>
      <w:r w:rsidRPr="000E11FA">
        <w:rPr>
          <w:rFonts w:ascii="David" w:hAnsi="David" w:cs="David" w:hint="cs"/>
          <w:b/>
          <w:bCs/>
          <w:sz w:val="24"/>
          <w:szCs w:val="24"/>
          <w:u w:val="single"/>
          <w:shd w:val="clear" w:color="auto" w:fill="FBE4D5" w:themeFill="accent2" w:themeFillTint="33"/>
          <w:rtl/>
        </w:rPr>
        <w:t>זכויות עיקריות וזכויות נגזרות</w:t>
      </w:r>
      <w:r w:rsidRPr="00833811">
        <w:rPr>
          <w:rFonts w:ascii="David" w:hAnsi="David" w:cs="David" w:hint="cs"/>
          <w:b/>
          <w:bCs/>
          <w:sz w:val="24"/>
          <w:szCs w:val="24"/>
          <w:u w:val="single"/>
          <w:rtl/>
        </w:rPr>
        <w:t xml:space="preserve"> </w:t>
      </w:r>
      <w:r w:rsidR="000E11FA">
        <w:rPr>
          <w:rFonts w:ascii="David" w:hAnsi="David" w:cs="David" w:hint="cs"/>
          <w:b/>
          <w:bCs/>
          <w:sz w:val="24"/>
          <w:szCs w:val="24"/>
          <w:u w:val="single"/>
          <w:rtl/>
        </w:rPr>
        <w:t xml:space="preserve"> </w:t>
      </w:r>
    </w:p>
    <w:p w14:paraId="25AB62AA" w14:textId="285B2F0C" w:rsidR="00444D81" w:rsidRDefault="00833811" w:rsidP="00960226">
      <w:pPr>
        <w:tabs>
          <w:tab w:val="left" w:pos="998"/>
        </w:tabs>
        <w:jc w:val="both"/>
        <w:rPr>
          <w:rFonts w:ascii="David" w:hAnsi="David" w:cs="David"/>
          <w:sz w:val="24"/>
          <w:szCs w:val="24"/>
          <w:rtl/>
        </w:rPr>
      </w:pPr>
      <w:bookmarkStart w:id="194" w:name="_Hlk107783163"/>
      <w:bookmarkEnd w:id="193"/>
      <w:r>
        <w:rPr>
          <w:rFonts w:ascii="David" w:hAnsi="David" w:cs="David" w:hint="cs"/>
          <w:sz w:val="24"/>
          <w:szCs w:val="24"/>
          <w:rtl/>
        </w:rPr>
        <w:t xml:space="preserve">הבחנה חשובה שרז עושה. </w:t>
      </w:r>
      <w:bookmarkEnd w:id="194"/>
      <w:r>
        <w:rPr>
          <w:rFonts w:ascii="David" w:hAnsi="David" w:cs="David" w:hint="cs"/>
          <w:sz w:val="24"/>
          <w:szCs w:val="24"/>
          <w:rtl/>
        </w:rPr>
        <w:t xml:space="preserve">זכות עיקרית או זכות ליבה מתחילה מהאינטרס המוצדק. יש זכויות שנגזרות ממנה. </w:t>
      </w:r>
      <w:r w:rsidRPr="00AE2CF0">
        <w:rPr>
          <w:rFonts w:ascii="David" w:hAnsi="David" w:cs="David" w:hint="cs"/>
          <w:color w:val="FF0000"/>
          <w:sz w:val="24"/>
          <w:szCs w:val="24"/>
          <w:rtl/>
        </w:rPr>
        <w:t xml:space="preserve">לדוגמה: </w:t>
      </w:r>
      <w:r>
        <w:rPr>
          <w:rFonts w:ascii="David" w:hAnsi="David" w:cs="David" w:hint="cs"/>
          <w:sz w:val="24"/>
          <w:szCs w:val="24"/>
          <w:rtl/>
        </w:rPr>
        <w:t xml:space="preserve">האם יש לאדם זכות ללכת על הידיים? אם אני חושב במושגי ההגדרה שלו- האם הליכה על הידיים היא אינטרס חשוב שיעמיד אחרים תחת חובה? תשובה אפשרית: לא. </w:t>
      </w:r>
    </w:p>
    <w:p w14:paraId="2B1410B5" w14:textId="5C5CE60F" w:rsidR="00F75B24" w:rsidRDefault="00F75B24" w:rsidP="00960226">
      <w:pPr>
        <w:tabs>
          <w:tab w:val="left" w:pos="998"/>
        </w:tabs>
        <w:jc w:val="both"/>
        <w:rPr>
          <w:rFonts w:ascii="David" w:hAnsi="David" w:cs="David"/>
          <w:sz w:val="24"/>
          <w:szCs w:val="24"/>
          <w:rtl/>
        </w:rPr>
      </w:pPr>
      <w:r>
        <w:rPr>
          <w:rFonts w:ascii="David" w:hAnsi="David" w:cs="David" w:hint="cs"/>
          <w:sz w:val="24"/>
          <w:szCs w:val="24"/>
          <w:rtl/>
        </w:rPr>
        <w:t xml:space="preserve">אם נתפוס אותה כנגזרת של הזכות לחירות כללית </w:t>
      </w:r>
      <w:r w:rsidRPr="00F75B24">
        <w:rPr>
          <w:rFonts w:ascii="David" w:hAnsi="David" w:cs="David"/>
          <w:sz w:val="24"/>
          <w:szCs w:val="24"/>
        </w:rPr>
        <w:sym w:font="Wingdings" w:char="F0DF"/>
      </w:r>
      <w:r>
        <w:rPr>
          <w:rFonts w:ascii="David" w:hAnsi="David" w:cs="David" w:hint="cs"/>
          <w:sz w:val="24"/>
          <w:szCs w:val="24"/>
          <w:rtl/>
        </w:rPr>
        <w:t xml:space="preserve"> החירות האישית של אדם היא אינטרס חשוב שמטיל על אחרים חובה. יש חירות אישית ללכת לאן שרוצה, לעשות מה שרוצה. הואיל וזה האינטרס מספיק חשוב, נגזרת ממנו היא יכול להיות "הליכה על הידיים" שהיא לא באותו מעמד. </w:t>
      </w:r>
      <w:r w:rsidR="0010478B">
        <w:rPr>
          <w:rFonts w:ascii="David" w:hAnsi="David" w:cs="David" w:hint="cs"/>
          <w:sz w:val="24"/>
          <w:szCs w:val="24"/>
          <w:rtl/>
        </w:rPr>
        <w:t>לא אינטרס חשוב שמטיל חובה על אף אחד. אך זו נגזרת של זכות שיש לה הצדקה עליונה.</w:t>
      </w:r>
    </w:p>
    <w:p w14:paraId="663BA32F" w14:textId="5FDC8957" w:rsidR="0010478B" w:rsidRDefault="0010478B" w:rsidP="00A436E0">
      <w:pPr>
        <w:pStyle w:val="a7"/>
        <w:numPr>
          <w:ilvl w:val="0"/>
          <w:numId w:val="268"/>
        </w:numPr>
        <w:tabs>
          <w:tab w:val="left" w:pos="998"/>
        </w:tabs>
        <w:jc w:val="both"/>
        <w:rPr>
          <w:rFonts w:ascii="David" w:hAnsi="David" w:cs="David"/>
          <w:sz w:val="24"/>
          <w:szCs w:val="24"/>
        </w:rPr>
      </w:pPr>
      <w:bookmarkStart w:id="195" w:name="_Hlk107783193"/>
      <w:r w:rsidRPr="00A436E0">
        <w:rPr>
          <w:rFonts w:ascii="David" w:hAnsi="David" w:cs="David" w:hint="cs"/>
          <w:sz w:val="24"/>
          <w:szCs w:val="24"/>
          <w:shd w:val="clear" w:color="auto" w:fill="FFFFCC"/>
          <w:rtl/>
        </w:rPr>
        <w:t>זכות נגזרת (זכות-בת) היא זכות שאין לה הצדקה בפני עצמה- כאינטרס שמצדיק הטלת חובה- אבל היא נגזרת מזכות עיקרית (זכות ליבה)</w:t>
      </w:r>
      <w:r>
        <w:rPr>
          <w:rFonts w:ascii="David" w:hAnsi="David" w:cs="David" w:hint="cs"/>
          <w:sz w:val="24"/>
          <w:szCs w:val="24"/>
          <w:rtl/>
        </w:rPr>
        <w:t>.</w:t>
      </w:r>
    </w:p>
    <w:bookmarkEnd w:id="195"/>
    <w:p w14:paraId="1A43149E" w14:textId="01BBFC0B" w:rsidR="0010478B" w:rsidRDefault="0010478B" w:rsidP="0010478B">
      <w:pPr>
        <w:tabs>
          <w:tab w:val="left" w:pos="998"/>
        </w:tabs>
        <w:jc w:val="both"/>
        <w:rPr>
          <w:rFonts w:ascii="David" w:hAnsi="David" w:cs="David"/>
          <w:sz w:val="24"/>
          <w:szCs w:val="24"/>
          <w:rtl/>
        </w:rPr>
      </w:pPr>
      <w:r w:rsidRPr="00DA0EC2">
        <w:rPr>
          <w:rFonts w:ascii="David" w:hAnsi="David" w:cs="David" w:hint="cs"/>
          <w:sz w:val="24"/>
          <w:szCs w:val="24"/>
          <w:highlight w:val="green"/>
          <w:rtl/>
        </w:rPr>
        <w:t>השופט ברק</w:t>
      </w:r>
      <w:r>
        <w:rPr>
          <w:rFonts w:ascii="David" w:hAnsi="David" w:cs="David" w:hint="cs"/>
          <w:sz w:val="24"/>
          <w:szCs w:val="24"/>
          <w:rtl/>
        </w:rPr>
        <w:t xml:space="preserve"> השתמש בזה לגבי הזכות לכבוד האדם, וגזר זכות לשוויון, חופש ביטוי. שימוש ברעיון של נגזרת ועיקרית. אך </w:t>
      </w:r>
      <w:r w:rsidRPr="00DA0EC2">
        <w:rPr>
          <w:rFonts w:ascii="David" w:hAnsi="David" w:cs="David" w:hint="cs"/>
          <w:sz w:val="24"/>
          <w:szCs w:val="24"/>
          <w:highlight w:val="green"/>
          <w:rtl/>
        </w:rPr>
        <w:t>לדעת רז</w:t>
      </w:r>
      <w:r>
        <w:rPr>
          <w:rFonts w:ascii="David" w:hAnsi="David" w:cs="David" w:hint="cs"/>
          <w:sz w:val="24"/>
          <w:szCs w:val="24"/>
          <w:rtl/>
        </w:rPr>
        <w:t xml:space="preserve">, לא צריך לתפוס אותם כזכויות נגזרות. חופש דת הוא אינטרס מספיק כדי להטיל חובות על אחרים. כנ"ל שוויון וחופש ביטוי. הן זכויות עצמאיות. </w:t>
      </w:r>
    </w:p>
    <w:p w14:paraId="3916714E" w14:textId="61C1FC92" w:rsidR="0010478B" w:rsidRDefault="0010478B" w:rsidP="0010478B">
      <w:pPr>
        <w:tabs>
          <w:tab w:val="left" w:pos="998"/>
        </w:tabs>
        <w:jc w:val="both"/>
        <w:rPr>
          <w:rFonts w:ascii="David" w:hAnsi="David" w:cs="David"/>
          <w:sz w:val="24"/>
          <w:szCs w:val="24"/>
          <w:rtl/>
        </w:rPr>
      </w:pPr>
      <w:r>
        <w:rPr>
          <w:rFonts w:ascii="David" w:hAnsi="David" w:cs="David" w:hint="cs"/>
          <w:sz w:val="24"/>
          <w:szCs w:val="24"/>
          <w:rtl/>
        </w:rPr>
        <w:t xml:space="preserve">ברק מגדיר אותן כזכות נגזרת מכבוד האדם בשל הצורך הפרשני לעגן אותן בחוק שלא מונה את זה. </w:t>
      </w:r>
      <w:r w:rsidR="00DA0EC2">
        <w:rPr>
          <w:rFonts w:ascii="David" w:hAnsi="David" w:cs="David" w:hint="cs"/>
          <w:sz w:val="24"/>
          <w:szCs w:val="24"/>
          <w:rtl/>
        </w:rPr>
        <w:t xml:space="preserve">לפי ההגדרה של רז אני מגדיר זכות נגזרת כזכות שאין לה הצדקה להטיל חובה אבל היא נגזרת מזכות עיקרית אחרת. </w:t>
      </w:r>
    </w:p>
    <w:p w14:paraId="4CFC1608" w14:textId="77777777" w:rsidR="00DA0EC2" w:rsidRDefault="00DA0EC2" w:rsidP="0010478B">
      <w:pPr>
        <w:tabs>
          <w:tab w:val="left" w:pos="998"/>
        </w:tabs>
        <w:jc w:val="both"/>
        <w:rPr>
          <w:rFonts w:ascii="David" w:hAnsi="David" w:cs="David"/>
          <w:sz w:val="24"/>
          <w:szCs w:val="24"/>
          <w:rtl/>
        </w:rPr>
      </w:pPr>
    </w:p>
    <w:p w14:paraId="2B1DA7DD" w14:textId="1BB1FAAB" w:rsidR="00DA0EC2" w:rsidRDefault="00DA0EC2" w:rsidP="0010478B">
      <w:pPr>
        <w:tabs>
          <w:tab w:val="left" w:pos="998"/>
        </w:tabs>
        <w:jc w:val="both"/>
        <w:rPr>
          <w:rFonts w:ascii="David" w:hAnsi="David" w:cs="David"/>
          <w:b/>
          <w:bCs/>
          <w:sz w:val="24"/>
          <w:szCs w:val="24"/>
          <w:u w:val="single"/>
          <w:rtl/>
        </w:rPr>
      </w:pPr>
      <w:bookmarkStart w:id="196" w:name="_Hlk107783338"/>
      <w:r w:rsidRPr="00A436E0">
        <w:rPr>
          <w:rFonts w:ascii="David" w:hAnsi="David" w:cs="David" w:hint="cs"/>
          <w:b/>
          <w:bCs/>
          <w:sz w:val="24"/>
          <w:szCs w:val="24"/>
          <w:u w:val="single"/>
          <w:shd w:val="clear" w:color="auto" w:fill="FBE4D5" w:themeFill="accent2" w:themeFillTint="33"/>
          <w:rtl/>
        </w:rPr>
        <w:t>האם על כל זכות ניתן לוותר</w:t>
      </w:r>
      <w:r w:rsidRPr="00A436E0">
        <w:rPr>
          <w:rFonts w:ascii="David" w:hAnsi="David" w:cs="David" w:hint="cs"/>
          <w:b/>
          <w:bCs/>
          <w:sz w:val="24"/>
          <w:szCs w:val="24"/>
          <w:shd w:val="clear" w:color="auto" w:fill="FBE4D5" w:themeFill="accent2" w:themeFillTint="33"/>
          <w:rtl/>
        </w:rPr>
        <w:t>?</w:t>
      </w:r>
    </w:p>
    <w:p w14:paraId="7D201417" w14:textId="14625BCE" w:rsidR="00DA0EC2" w:rsidRPr="0075273F" w:rsidRDefault="003F3EE6" w:rsidP="00A436E0">
      <w:pPr>
        <w:pStyle w:val="a7"/>
        <w:numPr>
          <w:ilvl w:val="0"/>
          <w:numId w:val="268"/>
        </w:numPr>
        <w:tabs>
          <w:tab w:val="left" w:pos="998"/>
        </w:tabs>
        <w:jc w:val="both"/>
        <w:rPr>
          <w:rFonts w:ascii="David" w:hAnsi="David" w:cs="David"/>
          <w:sz w:val="24"/>
          <w:szCs w:val="24"/>
          <w:rtl/>
        </w:rPr>
      </w:pPr>
      <w:r w:rsidRPr="0075273F">
        <w:rPr>
          <w:rFonts w:ascii="David" w:hAnsi="David" w:cs="David" w:hint="cs"/>
          <w:sz w:val="24"/>
          <w:szCs w:val="24"/>
          <w:rtl/>
        </w:rPr>
        <w:t xml:space="preserve">הזכות לכבוד </w:t>
      </w:r>
      <w:r w:rsidR="0075273F">
        <w:rPr>
          <w:rFonts w:ascii="David" w:hAnsi="David" w:cs="David" w:hint="cs"/>
          <w:sz w:val="24"/>
          <w:szCs w:val="24"/>
          <w:rtl/>
        </w:rPr>
        <w:t>(</w:t>
      </w:r>
      <w:r w:rsidR="0075273F">
        <w:rPr>
          <w:rFonts w:ascii="David" w:hAnsi="David" w:cs="David"/>
          <w:sz w:val="24"/>
          <w:szCs w:val="24"/>
        </w:rPr>
        <w:t>human dignity</w:t>
      </w:r>
      <w:r w:rsidR="0075273F">
        <w:rPr>
          <w:rFonts w:ascii="David" w:hAnsi="David" w:cs="David" w:hint="cs"/>
          <w:sz w:val="24"/>
          <w:szCs w:val="24"/>
          <w:rtl/>
        </w:rPr>
        <w:t>)</w:t>
      </w:r>
    </w:p>
    <w:p w14:paraId="39B63EBD" w14:textId="389FEEF6" w:rsidR="003F3EE6" w:rsidRPr="0075273F" w:rsidRDefault="003F3EE6" w:rsidP="00A436E0">
      <w:pPr>
        <w:pStyle w:val="a7"/>
        <w:numPr>
          <w:ilvl w:val="0"/>
          <w:numId w:val="268"/>
        </w:numPr>
        <w:tabs>
          <w:tab w:val="left" w:pos="998"/>
        </w:tabs>
        <w:jc w:val="both"/>
        <w:rPr>
          <w:rFonts w:ascii="David" w:hAnsi="David" w:cs="David"/>
          <w:sz w:val="24"/>
          <w:szCs w:val="24"/>
          <w:rtl/>
        </w:rPr>
      </w:pPr>
      <w:r w:rsidRPr="0075273F">
        <w:rPr>
          <w:rFonts w:ascii="David" w:hAnsi="David" w:cs="David" w:hint="cs"/>
          <w:sz w:val="24"/>
          <w:szCs w:val="24"/>
          <w:rtl/>
        </w:rPr>
        <w:t>הזכות לחיים</w:t>
      </w:r>
    </w:p>
    <w:p w14:paraId="777C3D16" w14:textId="312981A6" w:rsidR="003F3EE6" w:rsidRPr="0075273F" w:rsidRDefault="003F3EE6" w:rsidP="00A436E0">
      <w:pPr>
        <w:pStyle w:val="a7"/>
        <w:numPr>
          <w:ilvl w:val="0"/>
          <w:numId w:val="268"/>
        </w:numPr>
        <w:tabs>
          <w:tab w:val="left" w:pos="998"/>
        </w:tabs>
        <w:jc w:val="both"/>
        <w:rPr>
          <w:rFonts w:ascii="David" w:hAnsi="David" w:cs="David"/>
          <w:sz w:val="24"/>
          <w:szCs w:val="24"/>
          <w:rtl/>
        </w:rPr>
      </w:pPr>
      <w:r w:rsidRPr="0075273F">
        <w:rPr>
          <w:rFonts w:ascii="David" w:hAnsi="David" w:cs="David" w:hint="cs"/>
          <w:sz w:val="24"/>
          <w:szCs w:val="24"/>
          <w:rtl/>
        </w:rPr>
        <w:t>הזכות לחירות</w:t>
      </w:r>
    </w:p>
    <w:bookmarkEnd w:id="196"/>
    <w:p w14:paraId="14E4CA4B" w14:textId="29B9A1BA" w:rsidR="003F3EE6" w:rsidRDefault="003F3EE6" w:rsidP="0010478B">
      <w:pPr>
        <w:tabs>
          <w:tab w:val="left" w:pos="998"/>
        </w:tabs>
        <w:jc w:val="both"/>
        <w:rPr>
          <w:rFonts w:ascii="David" w:hAnsi="David" w:cs="David"/>
          <w:sz w:val="24"/>
          <w:szCs w:val="24"/>
          <w:rtl/>
        </w:rPr>
      </w:pPr>
      <w:r>
        <w:rPr>
          <w:rFonts w:ascii="David" w:hAnsi="David" w:cs="David" w:hint="cs"/>
          <w:sz w:val="24"/>
          <w:szCs w:val="24"/>
          <w:rtl/>
        </w:rPr>
        <w:t xml:space="preserve">אם אני אתפוס זכות לפי תורת הרצון, הזכות היא </w:t>
      </w:r>
      <w:r w:rsidR="00C93115">
        <w:rPr>
          <w:rFonts w:ascii="David" w:hAnsi="David" w:cs="David" w:hint="cs"/>
          <w:sz w:val="24"/>
          <w:szCs w:val="24"/>
          <w:rtl/>
        </w:rPr>
        <w:t>ביטוי</w:t>
      </w:r>
      <w:r>
        <w:rPr>
          <w:rFonts w:ascii="David" w:hAnsi="David" w:cs="David" w:hint="cs"/>
          <w:sz w:val="24"/>
          <w:szCs w:val="24"/>
          <w:rtl/>
        </w:rPr>
        <w:t xml:space="preserve"> לרצונו של אד</w:t>
      </w:r>
      <w:r w:rsidR="00C93115">
        <w:rPr>
          <w:rFonts w:ascii="David" w:hAnsi="David" w:cs="David" w:hint="cs"/>
          <w:sz w:val="24"/>
          <w:szCs w:val="24"/>
          <w:rtl/>
        </w:rPr>
        <w:t>ם.</w:t>
      </w:r>
      <w:r>
        <w:rPr>
          <w:rFonts w:ascii="David" w:hAnsi="David" w:cs="David" w:hint="cs"/>
          <w:sz w:val="24"/>
          <w:szCs w:val="24"/>
          <w:rtl/>
        </w:rPr>
        <w:t xml:space="preserve"> אז על פניו כל אדם יכול לוותר על זכות שלו. אבל אם אני מגדיר את הזכות כביטוי לאינטרס חשוב של אדם, יכול להיות שיש אינטרסים של אדם שנראה אותם באופן אובייקטיבי ולא נאפשר לוותר עליהם. לדוגמה: זכות לחיים. דוגמה בולטת. </w:t>
      </w:r>
    </w:p>
    <w:p w14:paraId="64D008D4" w14:textId="46E59D9E" w:rsidR="00C93115" w:rsidRDefault="003F3EE6" w:rsidP="00C93115">
      <w:pPr>
        <w:tabs>
          <w:tab w:val="left" w:pos="998"/>
        </w:tabs>
        <w:jc w:val="both"/>
        <w:rPr>
          <w:rFonts w:ascii="David" w:hAnsi="David" w:cs="David"/>
          <w:sz w:val="24"/>
          <w:szCs w:val="24"/>
          <w:rtl/>
        </w:rPr>
      </w:pPr>
      <w:r>
        <w:rPr>
          <w:rFonts w:ascii="David" w:hAnsi="David" w:cs="David" w:hint="cs"/>
          <w:sz w:val="24"/>
          <w:szCs w:val="24"/>
          <w:rtl/>
        </w:rPr>
        <w:t>האם אדם יכול לוותר על הזכות לחיים בכל נקודה שהוא רוצה?</w:t>
      </w:r>
      <w:r w:rsidR="00C93115">
        <w:rPr>
          <w:rFonts w:ascii="David" w:hAnsi="David" w:cs="David" w:hint="cs"/>
          <w:sz w:val="24"/>
          <w:szCs w:val="24"/>
          <w:rtl/>
        </w:rPr>
        <w:t xml:space="preserve"> [נבדיל את זה ממצבים של חולה סופני. נניח שאדם רוצה לוותר על חייו ללא חולי סופני או מצוקה אובייקטיבית]. </w:t>
      </w:r>
      <w:r w:rsidR="0075273F">
        <w:rPr>
          <w:rFonts w:ascii="David" w:hAnsi="David" w:cs="David" w:hint="cs"/>
          <w:sz w:val="24"/>
          <w:szCs w:val="24"/>
          <w:rtl/>
        </w:rPr>
        <w:t>אם נראה אדם שרוצה להתאבד, אנחנו מנסים להצילו בכל דרך. למה לא מכבדים</w:t>
      </w:r>
      <w:r w:rsidR="00F3481A">
        <w:rPr>
          <w:rFonts w:ascii="David" w:hAnsi="David" w:cs="David" w:hint="cs"/>
          <w:sz w:val="24"/>
          <w:szCs w:val="24"/>
          <w:rtl/>
        </w:rPr>
        <w:t xml:space="preserve"> את רצונו? מחד, עושים זאת מתוך הנחה שבד"כ שאדם רוצה להתאבד, רואים את זה כמצב לא נורמלי. כאל חולשה זמנית של האדם. מניחים שהוא עכשיו במצוקה </w:t>
      </w:r>
      <w:r w:rsidR="005E5EC0">
        <w:rPr>
          <w:rFonts w:ascii="David" w:hAnsi="David" w:cs="David" w:hint="cs"/>
          <w:sz w:val="24"/>
          <w:szCs w:val="24"/>
          <w:rtl/>
        </w:rPr>
        <w:t>ולא רוצים לאפשר לו כי לא ניתן להתחרט על המעשה.</w:t>
      </w:r>
    </w:p>
    <w:p w14:paraId="637095CF" w14:textId="1D80C96D" w:rsidR="005E5EC0" w:rsidRDefault="005E5EC0" w:rsidP="00C93115">
      <w:pPr>
        <w:tabs>
          <w:tab w:val="left" w:pos="998"/>
        </w:tabs>
        <w:jc w:val="both"/>
        <w:rPr>
          <w:rFonts w:ascii="David" w:hAnsi="David" w:cs="David"/>
          <w:sz w:val="24"/>
          <w:szCs w:val="24"/>
          <w:rtl/>
        </w:rPr>
      </w:pPr>
      <w:r>
        <w:rPr>
          <w:rFonts w:ascii="David" w:hAnsi="David" w:cs="David" w:hint="cs"/>
          <w:sz w:val="24"/>
          <w:szCs w:val="24"/>
          <w:rtl/>
        </w:rPr>
        <w:t xml:space="preserve">אבל אם אדם ישכנע אותנו שהוא לא במצוקה והוא רוצה לסיים את חייו </w:t>
      </w:r>
      <w:r w:rsidRPr="005E5EC0">
        <w:rPr>
          <w:rFonts w:ascii="David" w:hAnsi="David" w:cs="David"/>
          <w:sz w:val="24"/>
          <w:szCs w:val="24"/>
        </w:rPr>
        <w:sym w:font="Wingdings" w:char="F0DF"/>
      </w:r>
      <w:r>
        <w:rPr>
          <w:rFonts w:ascii="David" w:hAnsi="David" w:cs="David" w:hint="cs"/>
          <w:sz w:val="24"/>
          <w:szCs w:val="24"/>
          <w:rtl/>
        </w:rPr>
        <w:t xml:space="preserve"> בדרך כלל גם לא נאפשר את זה.</w:t>
      </w:r>
    </w:p>
    <w:p w14:paraId="79AB5E1D" w14:textId="4C7A966A" w:rsidR="005E5EC0" w:rsidRDefault="005E5EC0" w:rsidP="00C93115">
      <w:pPr>
        <w:tabs>
          <w:tab w:val="left" w:pos="998"/>
        </w:tabs>
        <w:jc w:val="both"/>
        <w:rPr>
          <w:rFonts w:ascii="David" w:hAnsi="David" w:cs="David"/>
          <w:sz w:val="24"/>
          <w:szCs w:val="24"/>
          <w:rtl/>
        </w:rPr>
      </w:pPr>
      <w:r>
        <w:rPr>
          <w:rFonts w:ascii="David" w:hAnsi="David" w:cs="David" w:hint="cs"/>
          <w:sz w:val="24"/>
          <w:szCs w:val="24"/>
          <w:rtl/>
        </w:rPr>
        <w:t xml:space="preserve">הזכות לחיים היא דוגמה לכך שאנחנו לא מקבלים את האפשרות של אדם לומר </w:t>
      </w:r>
      <w:r w:rsidR="00280C71">
        <w:rPr>
          <w:rFonts w:ascii="David" w:hAnsi="David" w:cs="David" w:hint="cs"/>
          <w:sz w:val="24"/>
          <w:szCs w:val="24"/>
          <w:rtl/>
        </w:rPr>
        <w:t xml:space="preserve">שהוא רוצה לסיים את חייו. כמו שיש לו נכס, אז הוא יכול לוותר עליו. הוא יכול לתרום כסף לפרויקט. אף אחד לא יבוא בטענה על אדם שמוותר על </w:t>
      </w:r>
      <w:r w:rsidR="00280C71">
        <w:rPr>
          <w:rFonts w:ascii="David" w:hAnsi="David" w:cs="David" w:hint="cs"/>
          <w:sz w:val="24"/>
          <w:szCs w:val="24"/>
          <w:rtl/>
        </w:rPr>
        <w:lastRenderedPageBreak/>
        <w:t xml:space="preserve">זכות </w:t>
      </w:r>
      <w:proofErr w:type="spellStart"/>
      <w:r w:rsidR="00280C71">
        <w:rPr>
          <w:rFonts w:ascii="David" w:hAnsi="David" w:cs="David" w:hint="cs"/>
          <w:sz w:val="24"/>
          <w:szCs w:val="24"/>
          <w:rtl/>
        </w:rPr>
        <w:t>רכושית</w:t>
      </w:r>
      <w:proofErr w:type="spellEnd"/>
      <w:r w:rsidR="00280C71">
        <w:rPr>
          <w:rFonts w:ascii="David" w:hAnsi="David" w:cs="David" w:hint="cs"/>
          <w:sz w:val="24"/>
          <w:szCs w:val="24"/>
          <w:rtl/>
        </w:rPr>
        <w:t xml:space="preserve"> שלו. אך, אנחנו לא מקבלים בצורה פשוטה וויתור של אדם בחיים שלו. אנחנו מבינים שזה לא תלוי רק ברצון שלו. </w:t>
      </w:r>
    </w:p>
    <w:p w14:paraId="4DA8E0B9" w14:textId="6FEAD3EA" w:rsidR="00CC5F5A" w:rsidRDefault="00CC5F5A" w:rsidP="00C93115">
      <w:pPr>
        <w:tabs>
          <w:tab w:val="left" w:pos="998"/>
        </w:tabs>
        <w:jc w:val="both"/>
        <w:rPr>
          <w:rFonts w:ascii="David" w:hAnsi="David" w:cs="David"/>
          <w:sz w:val="24"/>
          <w:szCs w:val="24"/>
          <w:rtl/>
        </w:rPr>
      </w:pPr>
      <w:r>
        <w:rPr>
          <w:rFonts w:ascii="David" w:hAnsi="David" w:cs="David" w:hint="cs"/>
          <w:sz w:val="24"/>
          <w:szCs w:val="24"/>
          <w:rtl/>
        </w:rPr>
        <w:t>האם חולה סופני יכול לוותר על החיים? זו שאלה מוסרית, שאלה משפטית מורכבת. מעט מדינות מתירות לגמרי לאדם במצב כזה לוותר על חייו ולסייע בהתאבדות או המתת חסד אקטיבית. רוב המדינות אוסרות. מנגד יטענו שאין סיבה שלא. זו דילמה. הזכות לחיים היא דוגמה לכך שאנחנו לא תופסים את הזכות רק כרצון של האדם שבקלות הוא יכול לוותר.</w:t>
      </w:r>
    </w:p>
    <w:p w14:paraId="45E4BC0F" w14:textId="43361462" w:rsidR="00CC5F5A" w:rsidRDefault="00E158F9" w:rsidP="00C93115">
      <w:pPr>
        <w:tabs>
          <w:tab w:val="left" w:pos="998"/>
        </w:tabs>
        <w:jc w:val="both"/>
        <w:rPr>
          <w:rFonts w:ascii="David" w:hAnsi="David" w:cs="David"/>
          <w:sz w:val="24"/>
          <w:szCs w:val="24"/>
          <w:rtl/>
        </w:rPr>
      </w:pPr>
      <w:r>
        <w:rPr>
          <w:rFonts w:ascii="David" w:hAnsi="David" w:cs="David" w:hint="cs"/>
          <w:sz w:val="24"/>
          <w:szCs w:val="24"/>
          <w:rtl/>
        </w:rPr>
        <w:t xml:space="preserve">כנ"ל לגבי </w:t>
      </w:r>
      <w:r w:rsidRPr="00E158F9">
        <w:rPr>
          <w:rFonts w:ascii="David" w:hAnsi="David" w:cs="David" w:hint="cs"/>
          <w:b/>
          <w:bCs/>
          <w:sz w:val="24"/>
          <w:szCs w:val="24"/>
          <w:u w:val="single"/>
          <w:rtl/>
        </w:rPr>
        <w:t>הזכות לכבוד</w:t>
      </w:r>
      <w:r>
        <w:rPr>
          <w:rFonts w:ascii="David" w:hAnsi="David" w:cs="David" w:hint="cs"/>
          <w:sz w:val="24"/>
          <w:szCs w:val="24"/>
          <w:rtl/>
        </w:rPr>
        <w:t xml:space="preserve">- האם אדם יכול לוותר על הזכות לכבוד, כך שינהגו כלפיו באופן מבזה? </w:t>
      </w:r>
    </w:p>
    <w:p w14:paraId="610D35AF" w14:textId="5598A21A" w:rsidR="0049216B" w:rsidRDefault="00E36084" w:rsidP="0049216B">
      <w:pPr>
        <w:tabs>
          <w:tab w:val="left" w:pos="998"/>
        </w:tabs>
        <w:jc w:val="both"/>
        <w:rPr>
          <w:rFonts w:ascii="David" w:hAnsi="David" w:cs="David"/>
          <w:b/>
          <w:bCs/>
          <w:sz w:val="24"/>
          <w:szCs w:val="24"/>
          <w:rtl/>
        </w:rPr>
      </w:pPr>
      <w:r w:rsidRPr="00A436E0">
        <w:rPr>
          <w:rFonts w:ascii="David" w:hAnsi="David" w:cs="David" w:hint="cs"/>
          <w:b/>
          <w:bCs/>
          <w:color w:val="FF0000"/>
          <w:sz w:val="24"/>
          <w:szCs w:val="24"/>
          <w:u w:val="single"/>
          <w:rtl/>
        </w:rPr>
        <w:t>לדוגמה</w:t>
      </w:r>
      <w:r w:rsidRPr="00A436E0">
        <w:rPr>
          <w:rFonts w:ascii="David" w:hAnsi="David" w:cs="David" w:hint="cs"/>
          <w:color w:val="FF0000"/>
          <w:sz w:val="24"/>
          <w:szCs w:val="24"/>
          <w:rtl/>
        </w:rPr>
        <w:t xml:space="preserve">: </w:t>
      </w:r>
      <w:bookmarkStart w:id="197" w:name="_Hlk107783619"/>
      <w:r w:rsidRPr="00A436E0">
        <w:rPr>
          <w:rFonts w:ascii="David" w:hAnsi="David" w:cs="David" w:hint="cs"/>
          <w:sz w:val="24"/>
          <w:szCs w:val="24"/>
          <w:shd w:val="clear" w:color="auto" w:fill="D9E2F3" w:themeFill="accent1" w:themeFillTint="33"/>
          <w:rtl/>
        </w:rPr>
        <w:t>פס"ד של ביהמ"ש העליון</w:t>
      </w:r>
      <w:bookmarkEnd w:id="197"/>
      <w:r>
        <w:rPr>
          <w:rFonts w:ascii="David" w:hAnsi="David" w:cs="David" w:hint="cs"/>
          <w:sz w:val="24"/>
          <w:szCs w:val="24"/>
          <w:rtl/>
        </w:rPr>
        <w:t xml:space="preserve">. מקרה שבו אדם נחשד ע"י המשטרה כמי שמחזיק סמים מסוכנים. </w:t>
      </w:r>
      <w:r w:rsidR="000A6D43">
        <w:rPr>
          <w:rFonts w:ascii="David" w:hAnsi="David" w:cs="David" w:hint="cs"/>
          <w:sz w:val="24"/>
          <w:szCs w:val="24"/>
          <w:rtl/>
        </w:rPr>
        <w:t xml:space="preserve">הם עצרו אותו ואמרו לו שהם רוצים לבדוק האם הוא נושא סמים. ביקשו ממנו להתלוות אליהם לבניין סגור כדי לבדוק אותו. </w:t>
      </w:r>
      <w:r w:rsidR="001213FF">
        <w:rPr>
          <w:rFonts w:ascii="David" w:hAnsi="David" w:cs="David" w:hint="cs"/>
          <w:sz w:val="24"/>
          <w:szCs w:val="24"/>
          <w:rtl/>
        </w:rPr>
        <w:t>האדם אמר שהוא מוכן להיבדק ברחוב. הם הפשיטו אותו ברחוב ומצאו סמים בתחתונים. האדם הזה תבע את המשטרה אחר כך על פגיעה בכבודו. הרי הוא התיר ל</w:t>
      </w:r>
      <w:r w:rsidR="0049216B">
        <w:rPr>
          <w:rFonts w:ascii="David" w:hAnsi="David" w:cs="David" w:hint="cs"/>
          <w:sz w:val="24"/>
          <w:szCs w:val="24"/>
          <w:rtl/>
        </w:rPr>
        <w:t xml:space="preserve">שוטרים לבצע בו את הבדיקה ברחוב. איך אתה תובע? </w:t>
      </w:r>
      <w:r w:rsidR="0049216B" w:rsidRPr="0049216B">
        <w:rPr>
          <w:rFonts w:ascii="David" w:hAnsi="David" w:cs="David" w:hint="cs"/>
          <w:b/>
          <w:bCs/>
          <w:sz w:val="24"/>
          <w:szCs w:val="24"/>
          <w:rtl/>
        </w:rPr>
        <w:t>השאלה המשפטית: האם זה שהוא מתיר לשוטרים לבצע את הבדיקה החושפנית ברחוב באמת מהווה היתר מנקודת המבט של השוטרים?</w:t>
      </w:r>
      <w:r w:rsidR="0049216B">
        <w:rPr>
          <w:rFonts w:ascii="David" w:hAnsi="David" w:cs="David" w:hint="cs"/>
          <w:b/>
          <w:bCs/>
          <w:sz w:val="24"/>
          <w:szCs w:val="24"/>
          <w:rtl/>
        </w:rPr>
        <w:t xml:space="preserve"> </w:t>
      </w:r>
      <w:r w:rsidR="0049216B" w:rsidRPr="0049216B">
        <w:rPr>
          <w:rFonts w:ascii="David" w:hAnsi="David" w:cs="David" w:hint="cs"/>
          <w:b/>
          <w:bCs/>
          <w:sz w:val="24"/>
          <w:szCs w:val="24"/>
          <w:shd w:val="clear" w:color="auto" w:fill="FFFFCC"/>
          <w:rtl/>
        </w:rPr>
        <w:t>ניתן לתפוס את הפגיעה בכבודו כאינטרס שהוא מעבר לרצון שלו</w:t>
      </w:r>
      <w:r w:rsidR="0049216B">
        <w:rPr>
          <w:rFonts w:ascii="David" w:hAnsi="David" w:cs="David" w:hint="cs"/>
          <w:sz w:val="24"/>
          <w:szCs w:val="24"/>
          <w:rtl/>
        </w:rPr>
        <w:t>. כך פסק ביהמ"ש. אדם לא יכול לוותר על כבודו באופן כזה. המשטרה לא יכולה ל</w:t>
      </w:r>
      <w:r w:rsidR="00DE30B7">
        <w:rPr>
          <w:rFonts w:ascii="David" w:hAnsi="David" w:cs="David" w:hint="cs"/>
          <w:sz w:val="24"/>
          <w:szCs w:val="24"/>
          <w:rtl/>
        </w:rPr>
        <w:t>השתמש ב</w:t>
      </w:r>
      <w:r w:rsidR="0049216B">
        <w:rPr>
          <w:rFonts w:ascii="David" w:hAnsi="David" w:cs="David" w:hint="cs"/>
          <w:sz w:val="24"/>
          <w:szCs w:val="24"/>
          <w:rtl/>
        </w:rPr>
        <w:t>וויתור על הכבוד כעילה לעשות מה שעשתה.</w:t>
      </w:r>
    </w:p>
    <w:p w14:paraId="53BE13E9" w14:textId="570C34D5" w:rsidR="0049216B" w:rsidRDefault="00400254" w:rsidP="0049216B">
      <w:pPr>
        <w:tabs>
          <w:tab w:val="left" w:pos="998"/>
        </w:tabs>
        <w:jc w:val="both"/>
        <w:rPr>
          <w:rFonts w:ascii="David" w:hAnsi="David" w:cs="David"/>
          <w:sz w:val="24"/>
          <w:szCs w:val="24"/>
          <w:rtl/>
        </w:rPr>
      </w:pPr>
      <w:r w:rsidRPr="00400254">
        <w:rPr>
          <w:rFonts w:ascii="David" w:hAnsi="David" w:cs="David" w:hint="cs"/>
          <w:sz w:val="24"/>
          <w:szCs w:val="24"/>
          <w:rtl/>
        </w:rPr>
        <w:t>לא בהכרח נתפוס את זה במודל הרצון- "אדם הוא בעל הבית על הזכ</w:t>
      </w:r>
      <w:r>
        <w:rPr>
          <w:rFonts w:ascii="David" w:hAnsi="David" w:cs="David" w:hint="cs"/>
          <w:sz w:val="24"/>
          <w:szCs w:val="24"/>
          <w:rtl/>
        </w:rPr>
        <w:t>ו</w:t>
      </w:r>
      <w:r w:rsidRPr="00400254">
        <w:rPr>
          <w:rFonts w:ascii="David" w:hAnsi="David" w:cs="David" w:hint="cs"/>
          <w:sz w:val="24"/>
          <w:szCs w:val="24"/>
          <w:rtl/>
        </w:rPr>
        <w:t>ת שלו</w:t>
      </w:r>
      <w:r>
        <w:rPr>
          <w:rFonts w:ascii="David" w:hAnsi="David" w:cs="David" w:hint="cs"/>
          <w:sz w:val="24"/>
          <w:szCs w:val="24"/>
          <w:rtl/>
        </w:rPr>
        <w:t xml:space="preserve">". ניתן לחשוב בנושאים שונים שאדם הוא לא בהכרח אדון לזכות הזו. </w:t>
      </w:r>
      <w:r w:rsidR="00597525">
        <w:rPr>
          <w:rFonts w:ascii="David" w:hAnsi="David" w:cs="David" w:hint="cs"/>
          <w:sz w:val="24"/>
          <w:szCs w:val="24"/>
          <w:rtl/>
        </w:rPr>
        <w:t>אדם לא יכול להפסיק לחיות, לוותר על כבודו ושיבזו אותו. גם אם יש וויתור, ניתן לראות בזכות הזו כמשהו שהוא מעבר לרצון. אדם לא בעלים באופן מלא על הזכות, ולא נאפשר לו לוותר עליה.</w:t>
      </w:r>
    </w:p>
    <w:p w14:paraId="49D6F541" w14:textId="6C9A21AE" w:rsidR="00597525" w:rsidRDefault="00477510" w:rsidP="0049216B">
      <w:pPr>
        <w:tabs>
          <w:tab w:val="left" w:pos="998"/>
        </w:tabs>
        <w:jc w:val="both"/>
        <w:rPr>
          <w:rFonts w:ascii="David" w:hAnsi="David" w:cs="David"/>
          <w:sz w:val="24"/>
          <w:szCs w:val="24"/>
          <w:rtl/>
        </w:rPr>
      </w:pPr>
      <w:r>
        <w:rPr>
          <w:rFonts w:ascii="David" w:hAnsi="David" w:cs="David" w:hint="cs"/>
          <w:sz w:val="24"/>
          <w:szCs w:val="24"/>
          <w:rtl/>
        </w:rPr>
        <w:t xml:space="preserve">-יש איסור על סיוע להתאבדות, לא משנה מה ההקשר [גם חולה סופני בישראל]. יש מדינות שהתירו סיוע להתאבדות בנסיבות מיוחדות של מחלות קשות. </w:t>
      </w:r>
    </w:p>
    <w:p w14:paraId="71599D15" w14:textId="7CDABD51" w:rsidR="00477510" w:rsidRDefault="00DA79A4" w:rsidP="0049216B">
      <w:pPr>
        <w:tabs>
          <w:tab w:val="left" w:pos="998"/>
        </w:tabs>
        <w:jc w:val="both"/>
        <w:rPr>
          <w:rFonts w:ascii="David" w:hAnsi="David" w:cs="David"/>
          <w:sz w:val="24"/>
          <w:szCs w:val="24"/>
          <w:rtl/>
        </w:rPr>
      </w:pPr>
      <w:r>
        <w:rPr>
          <w:rFonts w:ascii="David" w:hAnsi="David" w:cs="David" w:hint="cs"/>
          <w:sz w:val="24"/>
          <w:szCs w:val="24"/>
          <w:rtl/>
        </w:rPr>
        <w:t xml:space="preserve">*למה החוק לא הותיר על כנו את האיסור על התאבדות? אולי הוא לא יעיל כשלעצמו. אחרי התאבדות לא ניתן להעמיד לדין. ניתן להעמיד לדין על ניסיון להתאבדות. אולי שיקולים מעשיים מונעים הפללת אדם לגבי התאבדות של עצמו. </w:t>
      </w:r>
    </w:p>
    <w:p w14:paraId="358F5BF2" w14:textId="507506EB" w:rsidR="00DA79A4" w:rsidRDefault="008F0030" w:rsidP="0049216B">
      <w:pPr>
        <w:tabs>
          <w:tab w:val="left" w:pos="998"/>
        </w:tabs>
        <w:jc w:val="both"/>
        <w:rPr>
          <w:rFonts w:ascii="David" w:hAnsi="David" w:cs="David"/>
          <w:sz w:val="24"/>
          <w:szCs w:val="24"/>
          <w:rtl/>
        </w:rPr>
      </w:pPr>
      <w:r>
        <w:rPr>
          <w:rFonts w:ascii="David" w:hAnsi="David" w:cs="David" w:hint="cs"/>
          <w:sz w:val="24"/>
          <w:szCs w:val="24"/>
          <w:rtl/>
        </w:rPr>
        <w:t xml:space="preserve">אם אנחנו מבינים את הזכות לא כרצון שאדם שולט בה, אלא כאינטרס </w:t>
      </w:r>
      <w:r w:rsidRPr="008F0030">
        <w:rPr>
          <w:rFonts w:ascii="David" w:hAnsi="David" w:cs="David"/>
          <w:sz w:val="24"/>
          <w:szCs w:val="24"/>
        </w:rPr>
        <w:sym w:font="Wingdings" w:char="F0DF"/>
      </w:r>
      <w:r>
        <w:rPr>
          <w:rFonts w:ascii="David" w:hAnsi="David" w:cs="David" w:hint="cs"/>
          <w:sz w:val="24"/>
          <w:szCs w:val="24"/>
          <w:rtl/>
        </w:rPr>
        <w:t xml:space="preserve"> אז לפעמים הוא מעבר לרצונו. </w:t>
      </w:r>
      <w:r w:rsidR="00F16498">
        <w:rPr>
          <w:rFonts w:ascii="David" w:hAnsi="David" w:cs="David" w:hint="cs"/>
          <w:sz w:val="24"/>
          <w:szCs w:val="24"/>
          <w:rtl/>
        </w:rPr>
        <w:t>אדם לא שולט על הזכות בכל המצבים.</w:t>
      </w:r>
    </w:p>
    <w:p w14:paraId="2CA546A8" w14:textId="77777777" w:rsidR="00F16498" w:rsidRDefault="00F16498" w:rsidP="0049216B">
      <w:pPr>
        <w:tabs>
          <w:tab w:val="left" w:pos="998"/>
        </w:tabs>
        <w:jc w:val="both"/>
        <w:rPr>
          <w:rFonts w:ascii="David" w:hAnsi="David" w:cs="David"/>
          <w:sz w:val="24"/>
          <w:szCs w:val="24"/>
          <w:rtl/>
        </w:rPr>
      </w:pPr>
    </w:p>
    <w:p w14:paraId="02CF97C5" w14:textId="58F08883" w:rsidR="00DD1A04" w:rsidRDefault="00DD1A04" w:rsidP="00A436E0">
      <w:pPr>
        <w:tabs>
          <w:tab w:val="left" w:pos="998"/>
        </w:tabs>
        <w:jc w:val="both"/>
        <w:rPr>
          <w:rFonts w:ascii="David" w:hAnsi="David" w:cs="David"/>
          <w:sz w:val="24"/>
          <w:szCs w:val="24"/>
          <w:rtl/>
        </w:rPr>
      </w:pPr>
      <w:r w:rsidRPr="00A436E0">
        <w:rPr>
          <w:rFonts w:ascii="David" w:hAnsi="David" w:cs="David" w:hint="cs"/>
          <w:b/>
          <w:bCs/>
          <w:sz w:val="24"/>
          <w:szCs w:val="24"/>
          <w:highlight w:val="yellow"/>
          <w:u w:val="single"/>
          <w:rtl/>
        </w:rPr>
        <w:t>סיכום הקורס</w:t>
      </w:r>
      <w:r>
        <w:rPr>
          <w:rFonts w:ascii="David" w:hAnsi="David" w:cs="David" w:hint="cs"/>
          <w:sz w:val="24"/>
          <w:szCs w:val="24"/>
          <w:rtl/>
        </w:rPr>
        <w:t xml:space="preserve">- טיפלנו במגוון נושאים בקורס. בחלק הראשון- תורות משפט- משפט טבעי מול פוזיטיביזם. ראינו כמה שיטות של משפט טבעי וכמה פוזיטיביות. עברנו לפרק של שיקול דעת שיפוטי- מושג שק"ד אצל הארט ואצל דוורקין, עברנו לתורות של פרשנות. לבסוף, הנושא של זכויות. </w:t>
      </w:r>
    </w:p>
    <w:p w14:paraId="1EB1EEBF" w14:textId="77777777" w:rsidR="00A436E0" w:rsidRDefault="00A436E0" w:rsidP="00A436E0">
      <w:pPr>
        <w:tabs>
          <w:tab w:val="left" w:pos="998"/>
        </w:tabs>
        <w:jc w:val="both"/>
        <w:rPr>
          <w:rFonts w:ascii="David" w:hAnsi="David" w:cs="David"/>
          <w:sz w:val="24"/>
          <w:szCs w:val="24"/>
          <w:rtl/>
        </w:rPr>
      </w:pPr>
    </w:p>
    <w:p w14:paraId="54263DB6" w14:textId="168805A9" w:rsidR="005D3087" w:rsidRDefault="005D3087" w:rsidP="0049216B">
      <w:pPr>
        <w:tabs>
          <w:tab w:val="left" w:pos="998"/>
        </w:tabs>
        <w:jc w:val="both"/>
        <w:rPr>
          <w:rFonts w:ascii="David" w:hAnsi="David" w:cs="David"/>
          <w:b/>
          <w:bCs/>
          <w:sz w:val="24"/>
          <w:szCs w:val="24"/>
          <w:u w:val="single"/>
          <w:rtl/>
        </w:rPr>
      </w:pPr>
      <w:r w:rsidRPr="00A436E0">
        <w:rPr>
          <w:rFonts w:ascii="David" w:hAnsi="David" w:cs="David" w:hint="cs"/>
          <w:b/>
          <w:bCs/>
          <w:sz w:val="24"/>
          <w:szCs w:val="24"/>
          <w:highlight w:val="yellow"/>
          <w:u w:val="single"/>
          <w:rtl/>
        </w:rPr>
        <w:t>לגבי המבחן</w:t>
      </w:r>
      <w:r w:rsidRPr="005D3087">
        <w:rPr>
          <w:rFonts w:ascii="David" w:hAnsi="David" w:cs="David" w:hint="cs"/>
          <w:b/>
          <w:bCs/>
          <w:sz w:val="24"/>
          <w:szCs w:val="24"/>
          <w:u w:val="single"/>
          <w:rtl/>
        </w:rPr>
        <w:t xml:space="preserve"> </w:t>
      </w:r>
    </w:p>
    <w:p w14:paraId="602286D9" w14:textId="283D1881" w:rsidR="00DD1A04" w:rsidRPr="00E16DC3" w:rsidRDefault="00DD1A04" w:rsidP="00A436E0">
      <w:pPr>
        <w:pStyle w:val="a7"/>
        <w:numPr>
          <w:ilvl w:val="0"/>
          <w:numId w:val="269"/>
        </w:numPr>
        <w:tabs>
          <w:tab w:val="left" w:pos="998"/>
        </w:tabs>
        <w:jc w:val="both"/>
        <w:rPr>
          <w:rFonts w:ascii="David" w:hAnsi="David" w:cs="David"/>
          <w:sz w:val="24"/>
          <w:szCs w:val="24"/>
          <w:rtl/>
        </w:rPr>
      </w:pPr>
      <w:r w:rsidRPr="00E16DC3">
        <w:rPr>
          <w:rFonts w:ascii="David" w:hAnsi="David" w:cs="David" w:hint="cs"/>
          <w:sz w:val="24"/>
          <w:szCs w:val="24"/>
          <w:rtl/>
        </w:rPr>
        <w:t xml:space="preserve">הבחינה תהיה מורכבת משני חלקים עיקריים- חלק 1 הוא פסק דין שנצטרך לנתח אותו מנקודת מבט תורת משפטית. לראות לפי מבחני עבר- </w:t>
      </w:r>
      <w:r w:rsidR="005627A4" w:rsidRPr="00E16DC3">
        <w:rPr>
          <w:rFonts w:ascii="David" w:hAnsi="David" w:cs="David" w:hint="cs"/>
          <w:sz w:val="24"/>
          <w:szCs w:val="24"/>
          <w:rtl/>
        </w:rPr>
        <w:t>לנתח את עמדות השופטים לפי נקודת מבט של תורות משפט. איזה תורת משפט באה לידי ביטוי, איזה שק"ד, איזה תורת פרשנות. יש פה אלמנט של יישום וניתוח תוך שימוש בכלים. כ-50%.</w:t>
      </w:r>
    </w:p>
    <w:p w14:paraId="2A6182F8" w14:textId="14126090" w:rsidR="00E16DC3" w:rsidRDefault="005627A4" w:rsidP="00A436E0">
      <w:pPr>
        <w:pStyle w:val="a7"/>
        <w:numPr>
          <w:ilvl w:val="0"/>
          <w:numId w:val="269"/>
        </w:numPr>
        <w:tabs>
          <w:tab w:val="left" w:pos="998"/>
        </w:tabs>
        <w:jc w:val="both"/>
        <w:rPr>
          <w:rFonts w:ascii="David" w:hAnsi="David" w:cs="David"/>
          <w:sz w:val="24"/>
          <w:szCs w:val="24"/>
        </w:rPr>
      </w:pPr>
      <w:r w:rsidRPr="00E16DC3">
        <w:rPr>
          <w:rFonts w:ascii="David" w:hAnsi="David" w:cs="David" w:hint="cs"/>
          <w:sz w:val="24"/>
          <w:szCs w:val="24"/>
          <w:rtl/>
        </w:rPr>
        <w:t>חלק 2- שאלות ישירות פתוחות</w:t>
      </w:r>
      <w:r w:rsidR="00E34508" w:rsidRPr="00E16DC3">
        <w:rPr>
          <w:rFonts w:ascii="David" w:hAnsi="David" w:cs="David" w:hint="cs"/>
          <w:sz w:val="24"/>
          <w:szCs w:val="24"/>
          <w:rtl/>
        </w:rPr>
        <w:t xml:space="preserve"> על מושגים שונים שלמדנו במהלך הקורס. להסביר מושגים של תורת משפט טבעי של אפלטון או אריסטו, תורת הפקודה של אוסטין, קלזן או הארט. שאלה ממוקד</w:t>
      </w:r>
      <w:r w:rsidR="00DE30B7">
        <w:rPr>
          <w:rFonts w:ascii="David" w:hAnsi="David" w:cs="David" w:hint="cs"/>
          <w:sz w:val="24"/>
          <w:szCs w:val="24"/>
          <w:rtl/>
        </w:rPr>
        <w:t>ו</w:t>
      </w:r>
      <w:r w:rsidR="00E34508" w:rsidRPr="00E16DC3">
        <w:rPr>
          <w:rFonts w:ascii="David" w:hAnsi="David" w:cs="David" w:hint="cs"/>
          <w:sz w:val="24"/>
          <w:szCs w:val="24"/>
          <w:rtl/>
        </w:rPr>
        <w:t>ת. יהיו 4/5 שאלות מהסוג הזה.</w:t>
      </w:r>
      <w:r w:rsidR="00471FD6">
        <w:rPr>
          <w:rFonts w:ascii="David" w:hAnsi="David" w:cs="David" w:hint="cs"/>
          <w:sz w:val="24"/>
          <w:szCs w:val="24"/>
          <w:rtl/>
        </w:rPr>
        <w:t xml:space="preserve"> בחירה של 4/5 או 5/6.</w:t>
      </w:r>
    </w:p>
    <w:p w14:paraId="3FAC1042" w14:textId="4024D882" w:rsidR="00E16DC3" w:rsidRDefault="00E16DC3" w:rsidP="00A436E0">
      <w:pPr>
        <w:pStyle w:val="a7"/>
        <w:numPr>
          <w:ilvl w:val="0"/>
          <w:numId w:val="269"/>
        </w:numPr>
        <w:tabs>
          <w:tab w:val="left" w:pos="998"/>
        </w:tabs>
        <w:jc w:val="both"/>
        <w:rPr>
          <w:rFonts w:ascii="David" w:hAnsi="David" w:cs="David"/>
          <w:sz w:val="24"/>
          <w:szCs w:val="24"/>
        </w:rPr>
      </w:pPr>
      <w:r>
        <w:rPr>
          <w:rFonts w:ascii="David" w:hAnsi="David" w:cs="David" w:hint="cs"/>
          <w:sz w:val="24"/>
          <w:szCs w:val="24"/>
          <w:rtl/>
        </w:rPr>
        <w:t xml:space="preserve">המבחן בחומר סגור. </w:t>
      </w:r>
    </w:p>
    <w:p w14:paraId="786AB285" w14:textId="4D4AC270" w:rsidR="00E16DC3" w:rsidRDefault="00CB1836" w:rsidP="00A436E0">
      <w:pPr>
        <w:pStyle w:val="a7"/>
        <w:numPr>
          <w:ilvl w:val="0"/>
          <w:numId w:val="269"/>
        </w:numPr>
        <w:tabs>
          <w:tab w:val="left" w:pos="998"/>
        </w:tabs>
        <w:jc w:val="both"/>
        <w:rPr>
          <w:rFonts w:ascii="David" w:hAnsi="David" w:cs="David"/>
          <w:sz w:val="24"/>
          <w:szCs w:val="24"/>
        </w:rPr>
      </w:pPr>
      <w:r>
        <w:rPr>
          <w:rFonts w:ascii="David" w:hAnsi="David" w:cs="David" w:hint="cs"/>
          <w:sz w:val="24"/>
          <w:szCs w:val="24"/>
          <w:rtl/>
        </w:rPr>
        <w:t>תהיה הגבלת מילים.</w:t>
      </w:r>
    </w:p>
    <w:p w14:paraId="7B1F2A3A" w14:textId="5D368574" w:rsidR="00CB1836" w:rsidRDefault="00CB1836" w:rsidP="00A436E0">
      <w:pPr>
        <w:pStyle w:val="a7"/>
        <w:numPr>
          <w:ilvl w:val="0"/>
          <w:numId w:val="269"/>
        </w:numPr>
        <w:tabs>
          <w:tab w:val="left" w:pos="998"/>
        </w:tabs>
        <w:jc w:val="both"/>
        <w:rPr>
          <w:rFonts w:ascii="David" w:hAnsi="David" w:cs="David"/>
          <w:sz w:val="24"/>
          <w:szCs w:val="24"/>
        </w:rPr>
      </w:pPr>
      <w:r>
        <w:rPr>
          <w:rFonts w:ascii="David" w:hAnsi="David" w:cs="David" w:hint="cs"/>
          <w:sz w:val="24"/>
          <w:szCs w:val="24"/>
          <w:rtl/>
        </w:rPr>
        <w:t xml:space="preserve">מבחן מותאם לשעתיים לפי </w:t>
      </w:r>
      <w:proofErr w:type="spellStart"/>
      <w:r>
        <w:rPr>
          <w:rFonts w:ascii="David" w:hAnsi="David" w:cs="David" w:hint="cs"/>
          <w:sz w:val="24"/>
          <w:szCs w:val="24"/>
          <w:rtl/>
        </w:rPr>
        <w:t>התומקס</w:t>
      </w:r>
      <w:proofErr w:type="spellEnd"/>
      <w:r>
        <w:rPr>
          <w:rFonts w:ascii="David" w:hAnsi="David" w:cs="David" w:hint="cs"/>
          <w:sz w:val="24"/>
          <w:szCs w:val="24"/>
          <w:rtl/>
        </w:rPr>
        <w:t>.</w:t>
      </w:r>
    </w:p>
    <w:p w14:paraId="2150586C" w14:textId="16707EEB" w:rsidR="00CB1836" w:rsidRDefault="00CB1836" w:rsidP="00A436E0">
      <w:pPr>
        <w:pStyle w:val="a7"/>
        <w:numPr>
          <w:ilvl w:val="0"/>
          <w:numId w:val="269"/>
        </w:numPr>
        <w:tabs>
          <w:tab w:val="left" w:pos="998"/>
        </w:tabs>
        <w:jc w:val="both"/>
        <w:rPr>
          <w:rFonts w:ascii="David" w:hAnsi="David" w:cs="David"/>
          <w:sz w:val="24"/>
          <w:szCs w:val="24"/>
        </w:rPr>
      </w:pPr>
      <w:r>
        <w:rPr>
          <w:rFonts w:ascii="David" w:hAnsi="David" w:cs="David" w:hint="cs"/>
          <w:sz w:val="24"/>
          <w:szCs w:val="24"/>
          <w:rtl/>
        </w:rPr>
        <w:t xml:space="preserve">יעלה את המבחן כנספח. </w:t>
      </w:r>
    </w:p>
    <w:p w14:paraId="20CF2FBB" w14:textId="1A2CEA2B" w:rsidR="00387C97" w:rsidRDefault="00387C97" w:rsidP="00A436E0">
      <w:pPr>
        <w:pStyle w:val="a7"/>
        <w:numPr>
          <w:ilvl w:val="0"/>
          <w:numId w:val="269"/>
        </w:numPr>
        <w:tabs>
          <w:tab w:val="left" w:pos="998"/>
        </w:tabs>
        <w:jc w:val="both"/>
        <w:rPr>
          <w:rFonts w:ascii="David" w:hAnsi="David" w:cs="David"/>
          <w:sz w:val="24"/>
          <w:szCs w:val="24"/>
        </w:rPr>
      </w:pPr>
      <w:r>
        <w:rPr>
          <w:rFonts w:ascii="David" w:hAnsi="David" w:cs="David" w:hint="cs"/>
          <w:sz w:val="24"/>
          <w:szCs w:val="24"/>
          <w:rtl/>
        </w:rPr>
        <w:t xml:space="preserve">החומר של העבודות הוא גם חומר לבחינה. יכולה להיות שאלה על אחת מהן. </w:t>
      </w:r>
    </w:p>
    <w:p w14:paraId="5D1FB4D5" w14:textId="51F7EB9E" w:rsidR="0067599F" w:rsidRPr="00387C97" w:rsidRDefault="0067599F" w:rsidP="00A436E0">
      <w:pPr>
        <w:pStyle w:val="a7"/>
        <w:numPr>
          <w:ilvl w:val="0"/>
          <w:numId w:val="269"/>
        </w:numPr>
        <w:tabs>
          <w:tab w:val="left" w:pos="998"/>
        </w:tabs>
        <w:jc w:val="both"/>
        <w:rPr>
          <w:rFonts w:ascii="David" w:hAnsi="David" w:cs="David"/>
          <w:sz w:val="24"/>
          <w:szCs w:val="24"/>
          <w:rtl/>
        </w:rPr>
      </w:pPr>
      <w:r>
        <w:rPr>
          <w:rFonts w:ascii="David" w:hAnsi="David" w:cs="David" w:hint="cs"/>
          <w:sz w:val="24"/>
          <w:szCs w:val="24"/>
          <w:rtl/>
        </w:rPr>
        <w:t>יהיה מיטיב על סמך ההשתתפות בכיתה ובזום המוקלט.</w:t>
      </w:r>
      <w:r w:rsidR="00781445">
        <w:rPr>
          <w:rFonts w:ascii="David" w:hAnsi="David" w:cs="David" w:hint="cs"/>
          <w:sz w:val="24"/>
          <w:szCs w:val="24"/>
          <w:rtl/>
        </w:rPr>
        <w:t xml:space="preserve"> יפרסם בנפרד. </w:t>
      </w:r>
    </w:p>
    <w:sectPr w:rsidR="0067599F" w:rsidRPr="00387C97" w:rsidSect="00EE5730">
      <w:headerReference w:type="default" r:id="rId15"/>
      <w:footerReference w:type="default" r:id="rId16"/>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2995" w14:textId="77777777" w:rsidR="005D6272" w:rsidRDefault="005D6272" w:rsidP="00EE5730">
      <w:pPr>
        <w:spacing w:after="0" w:line="240" w:lineRule="auto"/>
      </w:pPr>
      <w:r>
        <w:separator/>
      </w:r>
    </w:p>
  </w:endnote>
  <w:endnote w:type="continuationSeparator" w:id="0">
    <w:p w14:paraId="545A9557" w14:textId="77777777" w:rsidR="005D6272" w:rsidRDefault="005D6272" w:rsidP="00EE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29576377"/>
      <w:docPartObj>
        <w:docPartGallery w:val="Page Numbers (Bottom of Page)"/>
        <w:docPartUnique/>
      </w:docPartObj>
    </w:sdtPr>
    <w:sdtEndPr/>
    <w:sdtContent>
      <w:p w14:paraId="354DCC59" w14:textId="6C05462E" w:rsidR="00EE5730" w:rsidRPr="00D22F8C" w:rsidRDefault="00EE5730" w:rsidP="00EE5730">
        <w:pPr>
          <w:pStyle w:val="a5"/>
          <w:jc w:val="center"/>
          <w:rPr>
            <w:rFonts w:ascii="David" w:hAnsi="David" w:cs="David"/>
          </w:rPr>
        </w:pPr>
        <w:r w:rsidRPr="00D22F8C">
          <w:rPr>
            <w:rFonts w:ascii="David" w:hAnsi="David" w:cs="David"/>
          </w:rPr>
          <w:fldChar w:fldCharType="begin"/>
        </w:r>
        <w:r w:rsidRPr="00D22F8C">
          <w:rPr>
            <w:rFonts w:ascii="David" w:hAnsi="David" w:cs="David"/>
          </w:rPr>
          <w:instrText>PAGE   \* MERGEFORMAT</w:instrText>
        </w:r>
        <w:r w:rsidRPr="00D22F8C">
          <w:rPr>
            <w:rFonts w:ascii="David" w:hAnsi="David" w:cs="David"/>
          </w:rPr>
          <w:fldChar w:fldCharType="separate"/>
        </w:r>
        <w:r w:rsidRPr="00D22F8C">
          <w:rPr>
            <w:rFonts w:ascii="David" w:hAnsi="David" w:cs="David"/>
            <w:rtl/>
            <w:lang w:val="he-IL"/>
          </w:rPr>
          <w:t>2</w:t>
        </w:r>
        <w:r w:rsidRPr="00D22F8C">
          <w:rPr>
            <w:rFonts w:ascii="David" w:hAnsi="David" w:cs="Davi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6CBD" w14:textId="77777777" w:rsidR="005D6272" w:rsidRDefault="005D6272" w:rsidP="00EE5730">
      <w:pPr>
        <w:spacing w:after="0" w:line="240" w:lineRule="auto"/>
      </w:pPr>
      <w:r>
        <w:separator/>
      </w:r>
    </w:p>
  </w:footnote>
  <w:footnote w:type="continuationSeparator" w:id="0">
    <w:p w14:paraId="5730C1CB" w14:textId="77777777" w:rsidR="005D6272" w:rsidRDefault="005D6272" w:rsidP="00EE5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6E1D" w14:textId="67EE5F7D" w:rsidR="00EE5730" w:rsidRDefault="003A466C" w:rsidP="0090625E">
    <w:pPr>
      <w:pStyle w:val="a3"/>
      <w:jc w:val="both"/>
    </w:pPr>
    <w:r>
      <w:rPr>
        <w:rFonts w:ascii="David" w:hAnsi="David" w:cs="David" w:hint="cs"/>
        <w:sz w:val="24"/>
        <w:szCs w:val="24"/>
        <w:rtl/>
      </w:rPr>
      <w:t>תורת המשפט</w:t>
    </w:r>
    <w:r w:rsidR="00EE5730">
      <w:rPr>
        <w:rFonts w:ascii="David" w:hAnsi="David" w:cs="David" w:hint="cs"/>
        <w:sz w:val="24"/>
        <w:szCs w:val="24"/>
        <w:rtl/>
      </w:rPr>
      <w:t xml:space="preserve">                                </w:t>
    </w:r>
    <w:r>
      <w:rPr>
        <w:rFonts w:ascii="David" w:hAnsi="David" w:cs="David" w:hint="cs"/>
        <w:sz w:val="24"/>
        <w:szCs w:val="24"/>
        <w:rtl/>
      </w:rPr>
      <w:t xml:space="preserve"> </w:t>
    </w:r>
    <w:r w:rsidR="00EE5730">
      <w:rPr>
        <w:rFonts w:ascii="David" w:hAnsi="David" w:cs="David" w:hint="cs"/>
        <w:sz w:val="24"/>
        <w:szCs w:val="24"/>
        <w:rtl/>
      </w:rPr>
      <w:t xml:space="preserve">         </w:t>
    </w:r>
    <w:r>
      <w:rPr>
        <w:rFonts w:ascii="David" w:hAnsi="David" w:cs="David" w:hint="cs"/>
        <w:sz w:val="24"/>
        <w:szCs w:val="24"/>
        <w:rtl/>
      </w:rPr>
      <w:t xml:space="preserve"> </w:t>
    </w:r>
    <w:r w:rsidR="00EE5730">
      <w:rPr>
        <w:rFonts w:ascii="David" w:hAnsi="David" w:cs="David" w:hint="cs"/>
        <w:sz w:val="24"/>
        <w:szCs w:val="24"/>
        <w:rtl/>
      </w:rPr>
      <w:t xml:space="preserve">    </w:t>
    </w:r>
    <w:r w:rsidR="00EE5730" w:rsidRPr="005D079F">
      <w:rPr>
        <w:rFonts w:ascii="David" w:hAnsi="David" w:cs="David" w:hint="cs"/>
        <w:b/>
        <w:bCs/>
        <w:sz w:val="24"/>
        <w:szCs w:val="24"/>
        <w:rtl/>
      </w:rPr>
      <w:t>מחברת מצטברת</w:t>
    </w:r>
    <w:r w:rsidR="00EE5730" w:rsidRPr="005D079F">
      <w:rPr>
        <w:rFonts w:ascii="David" w:hAnsi="David" w:cs="David"/>
        <w:b/>
        <w:bCs/>
        <w:sz w:val="24"/>
        <w:szCs w:val="24"/>
        <w:rtl/>
      </w:rPr>
      <w:t xml:space="preserve"> – זיו סגל  </w:t>
    </w:r>
    <w:r w:rsidR="00EE5730" w:rsidRPr="005D079F">
      <w:rPr>
        <w:rFonts w:ascii="David" w:hAnsi="David" w:cs="David"/>
        <w:sz w:val="24"/>
        <w:szCs w:val="24"/>
        <w:rtl/>
      </w:rPr>
      <w:t xml:space="preserve">       </w:t>
    </w:r>
    <w:r w:rsidR="00EE5730" w:rsidRPr="005D079F">
      <w:rPr>
        <w:rFonts w:ascii="David" w:hAnsi="David" w:cs="David" w:hint="cs"/>
        <w:sz w:val="24"/>
        <w:szCs w:val="24"/>
        <w:rtl/>
      </w:rPr>
      <w:t xml:space="preserve">   </w:t>
    </w:r>
    <w:r>
      <w:rPr>
        <w:rFonts w:ascii="David" w:hAnsi="David" w:cs="David" w:hint="cs"/>
        <w:sz w:val="24"/>
        <w:szCs w:val="24"/>
        <w:rtl/>
      </w:rPr>
      <w:t xml:space="preserve">  </w:t>
    </w:r>
    <w:r w:rsidR="00EE5730" w:rsidRPr="005D079F">
      <w:rPr>
        <w:rFonts w:ascii="David" w:hAnsi="David" w:cs="David" w:hint="cs"/>
        <w:sz w:val="24"/>
        <w:szCs w:val="24"/>
        <w:rtl/>
      </w:rPr>
      <w:t xml:space="preserve">  </w:t>
    </w:r>
    <w:r>
      <w:rPr>
        <w:rFonts w:ascii="David" w:hAnsi="David" w:cs="David" w:hint="cs"/>
        <w:sz w:val="24"/>
        <w:szCs w:val="24"/>
        <w:rtl/>
      </w:rPr>
      <w:t xml:space="preserve">  </w:t>
    </w:r>
    <w:r w:rsidR="00EE5730" w:rsidRPr="005D079F">
      <w:rPr>
        <w:rFonts w:ascii="David" w:hAnsi="David" w:cs="David" w:hint="cs"/>
        <w:sz w:val="24"/>
        <w:szCs w:val="24"/>
        <w:rtl/>
      </w:rPr>
      <w:t xml:space="preserve">        </w:t>
    </w:r>
    <w:r w:rsidR="0090625E">
      <w:rPr>
        <w:rFonts w:ascii="David" w:hAnsi="David" w:cs="David" w:hint="cs"/>
        <w:sz w:val="24"/>
        <w:szCs w:val="24"/>
        <w:rtl/>
      </w:rPr>
      <w:t xml:space="preserve">  </w:t>
    </w:r>
    <w:r w:rsidR="00EE5730" w:rsidRPr="005D079F">
      <w:rPr>
        <w:rFonts w:ascii="David" w:hAnsi="David" w:cs="David" w:hint="cs"/>
        <w:sz w:val="24"/>
        <w:szCs w:val="24"/>
        <w:rtl/>
      </w:rPr>
      <w:t xml:space="preserve"> </w:t>
    </w:r>
    <w:r w:rsidR="00EE5730">
      <w:rPr>
        <w:rFonts w:ascii="David" w:hAnsi="David" w:cs="David" w:hint="cs"/>
        <w:sz w:val="24"/>
        <w:szCs w:val="24"/>
        <w:rtl/>
      </w:rPr>
      <w:t xml:space="preserve">תשפ"ב- </w:t>
    </w:r>
    <w:r>
      <w:rPr>
        <w:rFonts w:ascii="David" w:hAnsi="David" w:cs="David" w:hint="cs"/>
        <w:sz w:val="24"/>
        <w:szCs w:val="24"/>
        <w:rtl/>
      </w:rPr>
      <w:t>ד"ר חיים שפירא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169" type="#_x0000_t75" style="width:11.25pt;height:11.25pt" o:bullet="t">
        <v:imagedata r:id="rId1" o:title="mso5313"/>
      </v:shape>
    </w:pict>
  </w:numPicBullet>
  <w:abstractNum w:abstractNumId="0" w15:restartNumberingAfterBreak="0">
    <w:nsid w:val="000F6E81"/>
    <w:multiLevelType w:val="hybridMultilevel"/>
    <w:tmpl w:val="211ED806"/>
    <w:lvl w:ilvl="0" w:tplc="F5B60B42">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0113FD0"/>
    <w:multiLevelType w:val="hybridMultilevel"/>
    <w:tmpl w:val="4DB0D61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1F552D"/>
    <w:multiLevelType w:val="hybridMultilevel"/>
    <w:tmpl w:val="D2C6924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317C3A"/>
    <w:multiLevelType w:val="hybridMultilevel"/>
    <w:tmpl w:val="E4426E2E"/>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0F7412A"/>
    <w:multiLevelType w:val="hybridMultilevel"/>
    <w:tmpl w:val="3E4445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1A124B6"/>
    <w:multiLevelType w:val="hybridMultilevel"/>
    <w:tmpl w:val="34367E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1DE4B49"/>
    <w:multiLevelType w:val="hybridMultilevel"/>
    <w:tmpl w:val="F5EAD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3B4755"/>
    <w:multiLevelType w:val="hybridMultilevel"/>
    <w:tmpl w:val="31FA91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2726B39"/>
    <w:multiLevelType w:val="hybridMultilevel"/>
    <w:tmpl w:val="81F8A1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2B51A15"/>
    <w:multiLevelType w:val="hybridMultilevel"/>
    <w:tmpl w:val="B8A2B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D006BF"/>
    <w:multiLevelType w:val="hybridMultilevel"/>
    <w:tmpl w:val="E76A66D0"/>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2E95D5A"/>
    <w:multiLevelType w:val="hybridMultilevel"/>
    <w:tmpl w:val="DCA682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37960E1"/>
    <w:multiLevelType w:val="hybridMultilevel"/>
    <w:tmpl w:val="A434E78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03D114C1"/>
    <w:multiLevelType w:val="hybridMultilevel"/>
    <w:tmpl w:val="EF122C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4927676"/>
    <w:multiLevelType w:val="hybridMultilevel"/>
    <w:tmpl w:val="9D74D2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4BD72DA"/>
    <w:multiLevelType w:val="hybridMultilevel"/>
    <w:tmpl w:val="E46CB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4FE31CC"/>
    <w:multiLevelType w:val="hybridMultilevel"/>
    <w:tmpl w:val="1A7688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51E7CB9"/>
    <w:multiLevelType w:val="hybridMultilevel"/>
    <w:tmpl w:val="2BAEF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57F13EE"/>
    <w:multiLevelType w:val="hybridMultilevel"/>
    <w:tmpl w:val="80F84BB2"/>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5815DA3"/>
    <w:multiLevelType w:val="hybridMultilevel"/>
    <w:tmpl w:val="181EA48C"/>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5B64F37"/>
    <w:multiLevelType w:val="hybridMultilevel"/>
    <w:tmpl w:val="48264226"/>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60E08A2"/>
    <w:multiLevelType w:val="hybridMultilevel"/>
    <w:tmpl w:val="068C8AD2"/>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6E40EE5"/>
    <w:multiLevelType w:val="hybridMultilevel"/>
    <w:tmpl w:val="578AB9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6F76B85"/>
    <w:multiLevelType w:val="hybridMultilevel"/>
    <w:tmpl w:val="3E0A6F46"/>
    <w:lvl w:ilvl="0" w:tplc="F0244F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7795509"/>
    <w:multiLevelType w:val="hybridMultilevel"/>
    <w:tmpl w:val="D19274E6"/>
    <w:lvl w:ilvl="0" w:tplc="240EA8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8386EAA"/>
    <w:multiLevelType w:val="hybridMultilevel"/>
    <w:tmpl w:val="69FE9C4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92A2F56"/>
    <w:multiLevelType w:val="hybridMultilevel"/>
    <w:tmpl w:val="4A029C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09F10956"/>
    <w:multiLevelType w:val="hybridMultilevel"/>
    <w:tmpl w:val="ACACB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AFE557A"/>
    <w:multiLevelType w:val="hybridMultilevel"/>
    <w:tmpl w:val="FE2C9F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B3D459D"/>
    <w:multiLevelType w:val="hybridMultilevel"/>
    <w:tmpl w:val="A424A8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0B876B55"/>
    <w:multiLevelType w:val="hybridMultilevel"/>
    <w:tmpl w:val="AAC60E88"/>
    <w:lvl w:ilvl="0" w:tplc="8C7CEC6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0C3E5412"/>
    <w:multiLevelType w:val="hybridMultilevel"/>
    <w:tmpl w:val="099ABCC4"/>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D453D42"/>
    <w:multiLevelType w:val="hybridMultilevel"/>
    <w:tmpl w:val="7B9C6F58"/>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0D9E24BC"/>
    <w:multiLevelType w:val="hybridMultilevel"/>
    <w:tmpl w:val="F7EA7D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0DCF034E"/>
    <w:multiLevelType w:val="hybridMultilevel"/>
    <w:tmpl w:val="EA1837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F590B6F"/>
    <w:multiLevelType w:val="hybridMultilevel"/>
    <w:tmpl w:val="C5E6C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0F7370E0"/>
    <w:multiLevelType w:val="hybridMultilevel"/>
    <w:tmpl w:val="32B0F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F7F2687"/>
    <w:multiLevelType w:val="hybridMultilevel"/>
    <w:tmpl w:val="DD9A1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0F65C7D"/>
    <w:multiLevelType w:val="hybridMultilevel"/>
    <w:tmpl w:val="C352C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12B5F0A"/>
    <w:multiLevelType w:val="hybridMultilevel"/>
    <w:tmpl w:val="606ED696"/>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14C3ABC"/>
    <w:multiLevelType w:val="hybridMultilevel"/>
    <w:tmpl w:val="1CA42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1B17298"/>
    <w:multiLevelType w:val="hybridMultilevel"/>
    <w:tmpl w:val="B5005F30"/>
    <w:lvl w:ilvl="0" w:tplc="36A0F1F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1C56105"/>
    <w:multiLevelType w:val="hybridMultilevel"/>
    <w:tmpl w:val="9EF836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1D245EC"/>
    <w:multiLevelType w:val="hybridMultilevel"/>
    <w:tmpl w:val="853CD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12950347"/>
    <w:multiLevelType w:val="hybridMultilevel"/>
    <w:tmpl w:val="CBAC2A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3223256"/>
    <w:multiLevelType w:val="hybridMultilevel"/>
    <w:tmpl w:val="AFC22C04"/>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35017E6"/>
    <w:multiLevelType w:val="hybridMultilevel"/>
    <w:tmpl w:val="1C1254F6"/>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139C7CE4"/>
    <w:multiLevelType w:val="hybridMultilevel"/>
    <w:tmpl w:val="F954B4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5424B90"/>
    <w:multiLevelType w:val="hybridMultilevel"/>
    <w:tmpl w:val="C590D79E"/>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55C2CAE"/>
    <w:multiLevelType w:val="hybridMultilevel"/>
    <w:tmpl w:val="9D72C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5AA52E0"/>
    <w:multiLevelType w:val="hybridMultilevel"/>
    <w:tmpl w:val="D714C5EC"/>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15DA7B8E"/>
    <w:multiLevelType w:val="hybridMultilevel"/>
    <w:tmpl w:val="4ECC8068"/>
    <w:lvl w:ilvl="0" w:tplc="756054F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169C1F89"/>
    <w:multiLevelType w:val="hybridMultilevel"/>
    <w:tmpl w:val="199C0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701478D"/>
    <w:multiLevelType w:val="hybridMultilevel"/>
    <w:tmpl w:val="0DD4FB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17320FFC"/>
    <w:multiLevelType w:val="hybridMultilevel"/>
    <w:tmpl w:val="C0D2F2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178030F4"/>
    <w:multiLevelType w:val="hybridMultilevel"/>
    <w:tmpl w:val="3D0697C4"/>
    <w:lvl w:ilvl="0" w:tplc="BD6080E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98B2734"/>
    <w:multiLevelType w:val="hybridMultilevel"/>
    <w:tmpl w:val="DEB2DE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19D244CE"/>
    <w:multiLevelType w:val="hybridMultilevel"/>
    <w:tmpl w:val="F0825F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1A7355AF"/>
    <w:multiLevelType w:val="hybridMultilevel"/>
    <w:tmpl w:val="D5E8D5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1A9617BA"/>
    <w:multiLevelType w:val="hybridMultilevel"/>
    <w:tmpl w:val="D0C49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1B653AF2"/>
    <w:multiLevelType w:val="hybridMultilevel"/>
    <w:tmpl w:val="46C0A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1BBB08F0"/>
    <w:multiLevelType w:val="hybridMultilevel"/>
    <w:tmpl w:val="44248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C1A5821"/>
    <w:multiLevelType w:val="hybridMultilevel"/>
    <w:tmpl w:val="D39EDB44"/>
    <w:lvl w:ilvl="0" w:tplc="98F0AE3A">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515CC00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C6348D5"/>
    <w:multiLevelType w:val="hybridMultilevel"/>
    <w:tmpl w:val="B6381E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1DE626B1"/>
    <w:multiLevelType w:val="hybridMultilevel"/>
    <w:tmpl w:val="F970CAFC"/>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1ECC2FCC"/>
    <w:multiLevelType w:val="hybridMultilevel"/>
    <w:tmpl w:val="5E9C14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1F220CA7"/>
    <w:multiLevelType w:val="hybridMultilevel"/>
    <w:tmpl w:val="4E5220FE"/>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1F6E0146"/>
    <w:multiLevelType w:val="hybridMultilevel"/>
    <w:tmpl w:val="36A8242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20A0632F"/>
    <w:multiLevelType w:val="hybridMultilevel"/>
    <w:tmpl w:val="7780E9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20BF6FDA"/>
    <w:multiLevelType w:val="hybridMultilevel"/>
    <w:tmpl w:val="83C496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20FD4A8A"/>
    <w:multiLevelType w:val="hybridMultilevel"/>
    <w:tmpl w:val="8C6C80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215F7C02"/>
    <w:multiLevelType w:val="hybridMultilevel"/>
    <w:tmpl w:val="38BE1EF8"/>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219D3D8D"/>
    <w:multiLevelType w:val="hybridMultilevel"/>
    <w:tmpl w:val="85B278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21A90DCC"/>
    <w:multiLevelType w:val="hybridMultilevel"/>
    <w:tmpl w:val="047C74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21E46A09"/>
    <w:multiLevelType w:val="hybridMultilevel"/>
    <w:tmpl w:val="2C4007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22560839"/>
    <w:multiLevelType w:val="hybridMultilevel"/>
    <w:tmpl w:val="657E01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2873F7A"/>
    <w:multiLevelType w:val="hybridMultilevel"/>
    <w:tmpl w:val="DC2072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22C22C51"/>
    <w:multiLevelType w:val="hybridMultilevel"/>
    <w:tmpl w:val="392475E8"/>
    <w:lvl w:ilvl="0" w:tplc="AB60275A">
      <w:start w:val="1"/>
      <w:numFmt w:val="hebrew1"/>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2E72A1A"/>
    <w:multiLevelType w:val="hybridMultilevel"/>
    <w:tmpl w:val="C7160910"/>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23331B58"/>
    <w:multiLevelType w:val="hybridMultilevel"/>
    <w:tmpl w:val="815AFD8C"/>
    <w:lvl w:ilvl="0" w:tplc="AEAC8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235E72FD"/>
    <w:multiLevelType w:val="hybridMultilevel"/>
    <w:tmpl w:val="4B9CF80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23A10E2D"/>
    <w:multiLevelType w:val="hybridMultilevel"/>
    <w:tmpl w:val="8D0CA2C8"/>
    <w:lvl w:ilvl="0" w:tplc="AEAC8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3EC5A55"/>
    <w:multiLevelType w:val="hybridMultilevel"/>
    <w:tmpl w:val="9014C102"/>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245E63EE"/>
    <w:multiLevelType w:val="hybridMultilevel"/>
    <w:tmpl w:val="EF264E9C"/>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250027B1"/>
    <w:multiLevelType w:val="hybridMultilevel"/>
    <w:tmpl w:val="E4029B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251003F4"/>
    <w:multiLevelType w:val="hybridMultilevel"/>
    <w:tmpl w:val="BEA09F00"/>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25195CE7"/>
    <w:multiLevelType w:val="hybridMultilevel"/>
    <w:tmpl w:val="B28C45F8"/>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25212CA4"/>
    <w:multiLevelType w:val="hybridMultilevel"/>
    <w:tmpl w:val="7E003B2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270F2AA3"/>
    <w:multiLevelType w:val="hybridMultilevel"/>
    <w:tmpl w:val="0CD49A0A"/>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27226FDE"/>
    <w:multiLevelType w:val="hybridMultilevel"/>
    <w:tmpl w:val="E2709572"/>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275E771F"/>
    <w:multiLevelType w:val="hybridMultilevel"/>
    <w:tmpl w:val="81AC2A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276A385A"/>
    <w:multiLevelType w:val="hybridMultilevel"/>
    <w:tmpl w:val="BDA864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280344C7"/>
    <w:multiLevelType w:val="hybridMultilevel"/>
    <w:tmpl w:val="089A587E"/>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287554AA"/>
    <w:multiLevelType w:val="hybridMultilevel"/>
    <w:tmpl w:val="74960CE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29165F3B"/>
    <w:multiLevelType w:val="hybridMultilevel"/>
    <w:tmpl w:val="B2AAB884"/>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29431B4B"/>
    <w:multiLevelType w:val="hybridMultilevel"/>
    <w:tmpl w:val="8550D0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2980563F"/>
    <w:multiLevelType w:val="hybridMultilevel"/>
    <w:tmpl w:val="5B7AD6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2A577508"/>
    <w:multiLevelType w:val="hybridMultilevel"/>
    <w:tmpl w:val="0F2093AA"/>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2AC3379E"/>
    <w:multiLevelType w:val="hybridMultilevel"/>
    <w:tmpl w:val="D30625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2AC807B3"/>
    <w:multiLevelType w:val="hybridMultilevel"/>
    <w:tmpl w:val="3DEE42BA"/>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2B0C36B4"/>
    <w:multiLevelType w:val="hybridMultilevel"/>
    <w:tmpl w:val="548A9862"/>
    <w:lvl w:ilvl="0" w:tplc="AEAC8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2B47705F"/>
    <w:multiLevelType w:val="hybridMultilevel"/>
    <w:tmpl w:val="94B6A48C"/>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2BE11192"/>
    <w:multiLevelType w:val="hybridMultilevel"/>
    <w:tmpl w:val="1C50932E"/>
    <w:lvl w:ilvl="0" w:tplc="74066852">
      <w:numFmt w:val="bullet"/>
      <w:lvlText w:val=""/>
      <w:lvlJc w:val="left"/>
      <w:pPr>
        <w:ind w:left="360" w:hanging="360"/>
      </w:pPr>
      <w:rPr>
        <w:rFonts w:ascii="Wingdings" w:eastAsia="Calibri" w:hAnsi="Wingdings" w:cs="David" w:hint="default"/>
      </w:rPr>
    </w:lvl>
    <w:lvl w:ilvl="1" w:tplc="04090003">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2BF75B02"/>
    <w:multiLevelType w:val="hybridMultilevel"/>
    <w:tmpl w:val="2D2070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2C0D343C"/>
    <w:multiLevelType w:val="hybridMultilevel"/>
    <w:tmpl w:val="2FECD2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2C741BA4"/>
    <w:multiLevelType w:val="hybridMultilevel"/>
    <w:tmpl w:val="89D40398"/>
    <w:lvl w:ilvl="0" w:tplc="446E8B3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2CCF37D5"/>
    <w:multiLevelType w:val="hybridMultilevel"/>
    <w:tmpl w:val="18F6F91A"/>
    <w:lvl w:ilvl="0" w:tplc="052A6B5A">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2D1C4A95"/>
    <w:multiLevelType w:val="hybridMultilevel"/>
    <w:tmpl w:val="DF60F4DE"/>
    <w:lvl w:ilvl="0" w:tplc="9D0A039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2D2A52FB"/>
    <w:multiLevelType w:val="hybridMultilevel"/>
    <w:tmpl w:val="6B421A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2DD030F5"/>
    <w:multiLevelType w:val="hybridMultilevel"/>
    <w:tmpl w:val="D10A09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2E3436DC"/>
    <w:multiLevelType w:val="hybridMultilevel"/>
    <w:tmpl w:val="C736E5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2E912E66"/>
    <w:multiLevelType w:val="hybridMultilevel"/>
    <w:tmpl w:val="6CFA1AE6"/>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2EC86094"/>
    <w:multiLevelType w:val="hybridMultilevel"/>
    <w:tmpl w:val="AE52F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2F186A68"/>
    <w:multiLevelType w:val="hybridMultilevel"/>
    <w:tmpl w:val="EC60A752"/>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2F783CA9"/>
    <w:multiLevelType w:val="hybridMultilevel"/>
    <w:tmpl w:val="D02007E4"/>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2F92428A"/>
    <w:multiLevelType w:val="hybridMultilevel"/>
    <w:tmpl w:val="A1BA0730"/>
    <w:lvl w:ilvl="0" w:tplc="7E806614">
      <w:start w:val="1"/>
      <w:numFmt w:val="decimal"/>
      <w:lvlText w:val="(%1)"/>
      <w:lvlJc w:val="left"/>
      <w:pPr>
        <w:ind w:left="720" w:hanging="360"/>
      </w:pPr>
      <w:rPr>
        <w:rFonts w:hint="default"/>
      </w:rPr>
    </w:lvl>
    <w:lvl w:ilvl="1" w:tplc="39FE3F5E">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01C69E3"/>
    <w:multiLevelType w:val="hybridMultilevel"/>
    <w:tmpl w:val="D70A5CEE"/>
    <w:lvl w:ilvl="0" w:tplc="62C8E9A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30240AD0"/>
    <w:multiLevelType w:val="hybridMultilevel"/>
    <w:tmpl w:val="95488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30DF0692"/>
    <w:multiLevelType w:val="hybridMultilevel"/>
    <w:tmpl w:val="740EA0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30F5514B"/>
    <w:multiLevelType w:val="hybridMultilevel"/>
    <w:tmpl w:val="E062BE8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312E78B8"/>
    <w:multiLevelType w:val="hybridMultilevel"/>
    <w:tmpl w:val="F1F4DE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31A2616A"/>
    <w:multiLevelType w:val="hybridMultilevel"/>
    <w:tmpl w:val="376EC7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31AD6BD0"/>
    <w:multiLevelType w:val="hybridMultilevel"/>
    <w:tmpl w:val="BE267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32954D3B"/>
    <w:multiLevelType w:val="hybridMultilevel"/>
    <w:tmpl w:val="A9581198"/>
    <w:lvl w:ilvl="0" w:tplc="79CCF7E8">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32AE06B8"/>
    <w:multiLevelType w:val="hybridMultilevel"/>
    <w:tmpl w:val="F64A3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32AE7869"/>
    <w:multiLevelType w:val="hybridMultilevel"/>
    <w:tmpl w:val="6B0665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32C31A0C"/>
    <w:multiLevelType w:val="hybridMultilevel"/>
    <w:tmpl w:val="B30EB130"/>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33433E0F"/>
    <w:multiLevelType w:val="hybridMultilevel"/>
    <w:tmpl w:val="16ECACF4"/>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34FA2085"/>
    <w:multiLevelType w:val="hybridMultilevel"/>
    <w:tmpl w:val="ADFE7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35203EB8"/>
    <w:multiLevelType w:val="hybridMultilevel"/>
    <w:tmpl w:val="614AE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353B57C8"/>
    <w:multiLevelType w:val="hybridMultilevel"/>
    <w:tmpl w:val="CB227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35B47B09"/>
    <w:multiLevelType w:val="hybridMultilevel"/>
    <w:tmpl w:val="BDA0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35BB12C6"/>
    <w:multiLevelType w:val="hybridMultilevel"/>
    <w:tmpl w:val="E15033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36243524"/>
    <w:multiLevelType w:val="hybridMultilevel"/>
    <w:tmpl w:val="D78A6742"/>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367C0300"/>
    <w:multiLevelType w:val="hybridMultilevel"/>
    <w:tmpl w:val="88D827E0"/>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5" w15:restartNumberingAfterBreak="0">
    <w:nsid w:val="37405B58"/>
    <w:multiLevelType w:val="hybridMultilevel"/>
    <w:tmpl w:val="02942A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375214EE"/>
    <w:multiLevelType w:val="hybridMultilevel"/>
    <w:tmpl w:val="AAC4C4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37AE5DD8"/>
    <w:multiLevelType w:val="hybridMultilevel"/>
    <w:tmpl w:val="CCA8C2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37B26063"/>
    <w:multiLevelType w:val="hybridMultilevel"/>
    <w:tmpl w:val="E5FC97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37F27306"/>
    <w:multiLevelType w:val="hybridMultilevel"/>
    <w:tmpl w:val="D75C6B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383D3E07"/>
    <w:multiLevelType w:val="hybridMultilevel"/>
    <w:tmpl w:val="AFBA1B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384A37A7"/>
    <w:multiLevelType w:val="hybridMultilevel"/>
    <w:tmpl w:val="E55A5AA8"/>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394D70A1"/>
    <w:multiLevelType w:val="hybridMultilevel"/>
    <w:tmpl w:val="618825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39FA600D"/>
    <w:multiLevelType w:val="hybridMultilevel"/>
    <w:tmpl w:val="E2707B1A"/>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3A5F0A55"/>
    <w:multiLevelType w:val="hybridMultilevel"/>
    <w:tmpl w:val="011C0D64"/>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3A935F08"/>
    <w:multiLevelType w:val="hybridMultilevel"/>
    <w:tmpl w:val="FDB491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3BD509C1"/>
    <w:multiLevelType w:val="hybridMultilevel"/>
    <w:tmpl w:val="C7FEEB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3C1D676A"/>
    <w:multiLevelType w:val="hybridMultilevel"/>
    <w:tmpl w:val="F8905DE6"/>
    <w:lvl w:ilvl="0" w:tplc="EC2CEB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3CF836F6"/>
    <w:multiLevelType w:val="hybridMultilevel"/>
    <w:tmpl w:val="6908BF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3D150AEE"/>
    <w:multiLevelType w:val="hybridMultilevel"/>
    <w:tmpl w:val="11648B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3D5946A1"/>
    <w:multiLevelType w:val="hybridMultilevel"/>
    <w:tmpl w:val="BEC8A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3DA8114D"/>
    <w:multiLevelType w:val="hybridMultilevel"/>
    <w:tmpl w:val="9ABEE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3E311CBA"/>
    <w:multiLevelType w:val="hybridMultilevel"/>
    <w:tmpl w:val="847AE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3E382AE0"/>
    <w:multiLevelType w:val="hybridMultilevel"/>
    <w:tmpl w:val="132262D8"/>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3EAD3AEF"/>
    <w:multiLevelType w:val="hybridMultilevel"/>
    <w:tmpl w:val="A6ACB7F8"/>
    <w:lvl w:ilvl="0" w:tplc="C3E49B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F1B2321"/>
    <w:multiLevelType w:val="hybridMultilevel"/>
    <w:tmpl w:val="C1C2E0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3F921374"/>
    <w:multiLevelType w:val="hybridMultilevel"/>
    <w:tmpl w:val="19C8956A"/>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40471EB6"/>
    <w:multiLevelType w:val="hybridMultilevel"/>
    <w:tmpl w:val="C4CEC3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40DC022F"/>
    <w:multiLevelType w:val="hybridMultilevel"/>
    <w:tmpl w:val="F14224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40F65C7D"/>
    <w:multiLevelType w:val="hybridMultilevel"/>
    <w:tmpl w:val="39A617AE"/>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4146628B"/>
    <w:multiLevelType w:val="hybridMultilevel"/>
    <w:tmpl w:val="6E726F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41657A07"/>
    <w:multiLevelType w:val="hybridMultilevel"/>
    <w:tmpl w:val="ADD2CD7E"/>
    <w:lvl w:ilvl="0" w:tplc="04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2" w15:restartNumberingAfterBreak="0">
    <w:nsid w:val="418C4AD9"/>
    <w:multiLevelType w:val="hybridMultilevel"/>
    <w:tmpl w:val="50A64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41B32B6D"/>
    <w:multiLevelType w:val="hybridMultilevel"/>
    <w:tmpl w:val="5194F85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42660698"/>
    <w:multiLevelType w:val="hybridMultilevel"/>
    <w:tmpl w:val="A02C5472"/>
    <w:lvl w:ilvl="0" w:tplc="A6E641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26B3C5E"/>
    <w:multiLevelType w:val="hybridMultilevel"/>
    <w:tmpl w:val="E578A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428E0920"/>
    <w:multiLevelType w:val="hybridMultilevel"/>
    <w:tmpl w:val="DD860AC6"/>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44BE7FC8"/>
    <w:multiLevelType w:val="hybridMultilevel"/>
    <w:tmpl w:val="F45AAFA4"/>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4515772D"/>
    <w:multiLevelType w:val="hybridMultilevel"/>
    <w:tmpl w:val="A26A4300"/>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457A23B4"/>
    <w:multiLevelType w:val="hybridMultilevel"/>
    <w:tmpl w:val="9B34BF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45ED5A8E"/>
    <w:multiLevelType w:val="hybridMultilevel"/>
    <w:tmpl w:val="87E27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46223B45"/>
    <w:multiLevelType w:val="hybridMultilevel"/>
    <w:tmpl w:val="52ACFECA"/>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46A437E2"/>
    <w:multiLevelType w:val="hybridMultilevel"/>
    <w:tmpl w:val="3BDCF0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46B668DB"/>
    <w:multiLevelType w:val="hybridMultilevel"/>
    <w:tmpl w:val="E5D2258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46BB4A8A"/>
    <w:multiLevelType w:val="hybridMultilevel"/>
    <w:tmpl w:val="943C61E4"/>
    <w:lvl w:ilvl="0" w:tplc="F5B60B42">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5" w15:restartNumberingAfterBreak="0">
    <w:nsid w:val="479F7387"/>
    <w:multiLevelType w:val="hybridMultilevel"/>
    <w:tmpl w:val="9A5AFA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15:restartNumberingAfterBreak="0">
    <w:nsid w:val="47D279E6"/>
    <w:multiLevelType w:val="hybridMultilevel"/>
    <w:tmpl w:val="6D5493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15:restartNumberingAfterBreak="0">
    <w:nsid w:val="480105E2"/>
    <w:multiLevelType w:val="hybridMultilevel"/>
    <w:tmpl w:val="E3C204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48411B96"/>
    <w:multiLevelType w:val="hybridMultilevel"/>
    <w:tmpl w:val="126874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485A7379"/>
    <w:multiLevelType w:val="hybridMultilevel"/>
    <w:tmpl w:val="70AE29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487E3F56"/>
    <w:multiLevelType w:val="hybridMultilevel"/>
    <w:tmpl w:val="FC62D0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15:restartNumberingAfterBreak="0">
    <w:nsid w:val="48A35D6F"/>
    <w:multiLevelType w:val="hybridMultilevel"/>
    <w:tmpl w:val="5FDAB5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49237937"/>
    <w:multiLevelType w:val="hybridMultilevel"/>
    <w:tmpl w:val="A986ECE0"/>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496D156C"/>
    <w:multiLevelType w:val="hybridMultilevel"/>
    <w:tmpl w:val="247AD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49D83594"/>
    <w:multiLevelType w:val="hybridMultilevel"/>
    <w:tmpl w:val="545EF6CE"/>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4B3C0B40"/>
    <w:multiLevelType w:val="hybridMultilevel"/>
    <w:tmpl w:val="824C18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4B5A751F"/>
    <w:multiLevelType w:val="hybridMultilevel"/>
    <w:tmpl w:val="D7601C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4B98381E"/>
    <w:multiLevelType w:val="hybridMultilevel"/>
    <w:tmpl w:val="18F61DC0"/>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4BF00AC9"/>
    <w:multiLevelType w:val="hybridMultilevel"/>
    <w:tmpl w:val="DC74D5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4D7A0351"/>
    <w:multiLevelType w:val="hybridMultilevel"/>
    <w:tmpl w:val="F08A9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4DA735BD"/>
    <w:multiLevelType w:val="hybridMultilevel"/>
    <w:tmpl w:val="9184F6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4ED466DB"/>
    <w:multiLevelType w:val="hybridMultilevel"/>
    <w:tmpl w:val="B8588EE4"/>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4F59429B"/>
    <w:multiLevelType w:val="hybridMultilevel"/>
    <w:tmpl w:val="C6B45B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4F5F4649"/>
    <w:multiLevelType w:val="hybridMultilevel"/>
    <w:tmpl w:val="30DE33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4F610C6F"/>
    <w:multiLevelType w:val="hybridMultilevel"/>
    <w:tmpl w:val="26CEF7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4F827047"/>
    <w:multiLevelType w:val="hybridMultilevel"/>
    <w:tmpl w:val="436840C0"/>
    <w:lvl w:ilvl="0" w:tplc="04B288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502E4A18"/>
    <w:multiLevelType w:val="hybridMultilevel"/>
    <w:tmpl w:val="644C2A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521C3E0C"/>
    <w:multiLevelType w:val="hybridMultilevel"/>
    <w:tmpl w:val="164229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52A25DDE"/>
    <w:multiLevelType w:val="hybridMultilevel"/>
    <w:tmpl w:val="B9B83C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15:restartNumberingAfterBreak="0">
    <w:nsid w:val="52A53D72"/>
    <w:multiLevelType w:val="hybridMultilevel"/>
    <w:tmpl w:val="E564AF9E"/>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52B408AE"/>
    <w:multiLevelType w:val="hybridMultilevel"/>
    <w:tmpl w:val="5096F9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15:restartNumberingAfterBreak="0">
    <w:nsid w:val="52BA7DDB"/>
    <w:multiLevelType w:val="hybridMultilevel"/>
    <w:tmpl w:val="2DA2EA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53E65692"/>
    <w:multiLevelType w:val="hybridMultilevel"/>
    <w:tmpl w:val="0A327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15:restartNumberingAfterBreak="0">
    <w:nsid w:val="540341EE"/>
    <w:multiLevelType w:val="hybridMultilevel"/>
    <w:tmpl w:val="FB50D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543B29D4"/>
    <w:multiLevelType w:val="hybridMultilevel"/>
    <w:tmpl w:val="CBDEB874"/>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550C06C9"/>
    <w:multiLevelType w:val="hybridMultilevel"/>
    <w:tmpl w:val="48626C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552951F5"/>
    <w:multiLevelType w:val="hybridMultilevel"/>
    <w:tmpl w:val="6A4ED4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55416530"/>
    <w:multiLevelType w:val="hybridMultilevel"/>
    <w:tmpl w:val="715A18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15:restartNumberingAfterBreak="0">
    <w:nsid w:val="56F1182C"/>
    <w:multiLevelType w:val="hybridMultilevel"/>
    <w:tmpl w:val="F7E257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57412E40"/>
    <w:multiLevelType w:val="hybridMultilevel"/>
    <w:tmpl w:val="0610D7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575342B3"/>
    <w:multiLevelType w:val="hybridMultilevel"/>
    <w:tmpl w:val="28C095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57A76598"/>
    <w:multiLevelType w:val="hybridMultilevel"/>
    <w:tmpl w:val="EC60B2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57E23D88"/>
    <w:multiLevelType w:val="hybridMultilevel"/>
    <w:tmpl w:val="7B387EA6"/>
    <w:lvl w:ilvl="0" w:tplc="A91631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58574550"/>
    <w:multiLevelType w:val="hybridMultilevel"/>
    <w:tmpl w:val="90128A22"/>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4" w15:restartNumberingAfterBreak="0">
    <w:nsid w:val="585C11BA"/>
    <w:multiLevelType w:val="hybridMultilevel"/>
    <w:tmpl w:val="E80EFC3E"/>
    <w:lvl w:ilvl="0" w:tplc="B7CCBF5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58E35770"/>
    <w:multiLevelType w:val="hybridMultilevel"/>
    <w:tmpl w:val="66229B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59097EF4"/>
    <w:multiLevelType w:val="hybridMultilevel"/>
    <w:tmpl w:val="637E43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15:restartNumberingAfterBreak="0">
    <w:nsid w:val="5ABC2CB1"/>
    <w:multiLevelType w:val="hybridMultilevel"/>
    <w:tmpl w:val="ECEEE6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5B341EF9"/>
    <w:multiLevelType w:val="hybridMultilevel"/>
    <w:tmpl w:val="D738008A"/>
    <w:lvl w:ilvl="0" w:tplc="74066852">
      <w:numFmt w:val="bullet"/>
      <w:lvlText w:val=""/>
      <w:lvlJc w:val="left"/>
      <w:pPr>
        <w:ind w:left="360" w:hanging="360"/>
      </w:pPr>
      <w:rPr>
        <w:rFonts w:ascii="Wingdings" w:eastAsia="Calibri" w:hAnsi="Wingdings" w:cs="David"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9" w15:restartNumberingAfterBreak="0">
    <w:nsid w:val="5B477866"/>
    <w:multiLevelType w:val="hybridMultilevel"/>
    <w:tmpl w:val="62AE3592"/>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15:restartNumberingAfterBreak="0">
    <w:nsid w:val="5B7E3F6C"/>
    <w:multiLevelType w:val="hybridMultilevel"/>
    <w:tmpl w:val="CF6ABAF2"/>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5BE82910"/>
    <w:multiLevelType w:val="hybridMultilevel"/>
    <w:tmpl w:val="F4202B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15:restartNumberingAfterBreak="0">
    <w:nsid w:val="5C1B5133"/>
    <w:multiLevelType w:val="hybridMultilevel"/>
    <w:tmpl w:val="AF26EF70"/>
    <w:lvl w:ilvl="0" w:tplc="62C8E9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5C3F1ABC"/>
    <w:multiLevelType w:val="hybridMultilevel"/>
    <w:tmpl w:val="B46AC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4" w15:restartNumberingAfterBreak="0">
    <w:nsid w:val="5C783686"/>
    <w:multiLevelType w:val="hybridMultilevel"/>
    <w:tmpl w:val="1C184078"/>
    <w:lvl w:ilvl="0" w:tplc="BF0225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5" w15:restartNumberingAfterBreak="0">
    <w:nsid w:val="5D5259E0"/>
    <w:multiLevelType w:val="hybridMultilevel"/>
    <w:tmpl w:val="581458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15:restartNumberingAfterBreak="0">
    <w:nsid w:val="5DDC0B56"/>
    <w:multiLevelType w:val="hybridMultilevel"/>
    <w:tmpl w:val="BA827B70"/>
    <w:lvl w:ilvl="0" w:tplc="E332BB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7" w15:restartNumberingAfterBreak="0">
    <w:nsid w:val="5E26274E"/>
    <w:multiLevelType w:val="hybridMultilevel"/>
    <w:tmpl w:val="8A846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15:restartNumberingAfterBreak="0">
    <w:nsid w:val="5E5953A0"/>
    <w:multiLevelType w:val="hybridMultilevel"/>
    <w:tmpl w:val="BAA49ABA"/>
    <w:lvl w:ilvl="0" w:tplc="62C8E9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5E5E0E3C"/>
    <w:multiLevelType w:val="hybridMultilevel"/>
    <w:tmpl w:val="301041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15:restartNumberingAfterBreak="0">
    <w:nsid w:val="5F895FC3"/>
    <w:multiLevelType w:val="hybridMultilevel"/>
    <w:tmpl w:val="16A043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15:restartNumberingAfterBreak="0">
    <w:nsid w:val="60FE4BB4"/>
    <w:multiLevelType w:val="hybridMultilevel"/>
    <w:tmpl w:val="502E7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15:restartNumberingAfterBreak="0">
    <w:nsid w:val="61007BFC"/>
    <w:multiLevelType w:val="hybridMultilevel"/>
    <w:tmpl w:val="42343FC6"/>
    <w:lvl w:ilvl="0" w:tplc="F06A9CEC">
      <w:start w:val="1"/>
      <w:numFmt w:val="bullet"/>
      <w:lvlText w:val=""/>
      <w:lvlPicBulletId w:val="0"/>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3" w15:restartNumberingAfterBreak="0">
    <w:nsid w:val="61095056"/>
    <w:multiLevelType w:val="hybridMultilevel"/>
    <w:tmpl w:val="4D5A012E"/>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6142645B"/>
    <w:multiLevelType w:val="hybridMultilevel"/>
    <w:tmpl w:val="66ECFCD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5" w15:restartNumberingAfterBreak="0">
    <w:nsid w:val="615B3C5A"/>
    <w:multiLevelType w:val="hybridMultilevel"/>
    <w:tmpl w:val="25CC7F9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61BF2A61"/>
    <w:multiLevelType w:val="hybridMultilevel"/>
    <w:tmpl w:val="314EE4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7" w15:restartNumberingAfterBreak="0">
    <w:nsid w:val="61D74D2D"/>
    <w:multiLevelType w:val="hybridMultilevel"/>
    <w:tmpl w:val="17DA7F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8" w15:restartNumberingAfterBreak="0">
    <w:nsid w:val="62757D27"/>
    <w:multiLevelType w:val="hybridMultilevel"/>
    <w:tmpl w:val="DDD01C0E"/>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15:restartNumberingAfterBreak="0">
    <w:nsid w:val="63797774"/>
    <w:multiLevelType w:val="hybridMultilevel"/>
    <w:tmpl w:val="E14A63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63A6153D"/>
    <w:multiLevelType w:val="hybridMultilevel"/>
    <w:tmpl w:val="054232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1" w15:restartNumberingAfterBreak="0">
    <w:nsid w:val="640427B4"/>
    <w:multiLevelType w:val="hybridMultilevel"/>
    <w:tmpl w:val="9AF65870"/>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2" w15:restartNumberingAfterBreak="0">
    <w:nsid w:val="64183DB0"/>
    <w:multiLevelType w:val="hybridMultilevel"/>
    <w:tmpl w:val="B57851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3" w15:restartNumberingAfterBreak="0">
    <w:nsid w:val="643E7280"/>
    <w:multiLevelType w:val="hybridMultilevel"/>
    <w:tmpl w:val="CAC0C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15:restartNumberingAfterBreak="0">
    <w:nsid w:val="649031E4"/>
    <w:multiLevelType w:val="hybridMultilevel"/>
    <w:tmpl w:val="7C9C08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5" w15:restartNumberingAfterBreak="0">
    <w:nsid w:val="652F166B"/>
    <w:multiLevelType w:val="hybridMultilevel"/>
    <w:tmpl w:val="F0BE5966"/>
    <w:lvl w:ilvl="0" w:tplc="1FF6681A">
      <w:start w:val="1"/>
      <w:numFmt w:val="decimal"/>
      <w:lvlText w:val="%1."/>
      <w:lvlJc w:val="left"/>
      <w:pPr>
        <w:ind w:left="360" w:hanging="360"/>
      </w:pPr>
      <w:rPr>
        <w:rFonts w:hint="default"/>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659A1C6E"/>
    <w:multiLevelType w:val="hybridMultilevel"/>
    <w:tmpl w:val="CD20F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66342D9F"/>
    <w:multiLevelType w:val="hybridMultilevel"/>
    <w:tmpl w:val="CDC0EB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8" w15:restartNumberingAfterBreak="0">
    <w:nsid w:val="666753E9"/>
    <w:multiLevelType w:val="hybridMultilevel"/>
    <w:tmpl w:val="996406E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15:restartNumberingAfterBreak="0">
    <w:nsid w:val="66727D85"/>
    <w:multiLevelType w:val="hybridMultilevel"/>
    <w:tmpl w:val="683650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0" w15:restartNumberingAfterBreak="0">
    <w:nsid w:val="6730734D"/>
    <w:multiLevelType w:val="hybridMultilevel"/>
    <w:tmpl w:val="35B028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15:restartNumberingAfterBreak="0">
    <w:nsid w:val="689A3593"/>
    <w:multiLevelType w:val="hybridMultilevel"/>
    <w:tmpl w:val="287A5110"/>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2" w15:restartNumberingAfterBreak="0">
    <w:nsid w:val="697A34D2"/>
    <w:multiLevelType w:val="hybridMultilevel"/>
    <w:tmpl w:val="AB8EDDB8"/>
    <w:lvl w:ilvl="0" w:tplc="9B323EA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15:restartNumberingAfterBreak="0">
    <w:nsid w:val="69CE56C8"/>
    <w:multiLevelType w:val="hybridMultilevel"/>
    <w:tmpl w:val="1CD8D2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4" w15:restartNumberingAfterBreak="0">
    <w:nsid w:val="6B265354"/>
    <w:multiLevelType w:val="hybridMultilevel"/>
    <w:tmpl w:val="74C4250E"/>
    <w:lvl w:ilvl="0" w:tplc="024680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6C4907AE"/>
    <w:multiLevelType w:val="hybridMultilevel"/>
    <w:tmpl w:val="93B4D6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6" w15:restartNumberingAfterBreak="0">
    <w:nsid w:val="6CAF556D"/>
    <w:multiLevelType w:val="hybridMultilevel"/>
    <w:tmpl w:val="F4CCE4EA"/>
    <w:lvl w:ilvl="0" w:tplc="BF4673A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15:restartNumberingAfterBreak="0">
    <w:nsid w:val="6DCD298D"/>
    <w:multiLevelType w:val="hybridMultilevel"/>
    <w:tmpl w:val="93D266FC"/>
    <w:lvl w:ilvl="0" w:tplc="F0244F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8" w15:restartNumberingAfterBreak="0">
    <w:nsid w:val="6E04502C"/>
    <w:multiLevelType w:val="hybridMultilevel"/>
    <w:tmpl w:val="D5A26812"/>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9" w15:restartNumberingAfterBreak="0">
    <w:nsid w:val="6E0916D6"/>
    <w:multiLevelType w:val="hybridMultilevel"/>
    <w:tmpl w:val="6ADA85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0" w15:restartNumberingAfterBreak="0">
    <w:nsid w:val="6E197908"/>
    <w:multiLevelType w:val="hybridMultilevel"/>
    <w:tmpl w:val="D3E0D3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1" w15:restartNumberingAfterBreak="0">
    <w:nsid w:val="6E940013"/>
    <w:multiLevelType w:val="hybridMultilevel"/>
    <w:tmpl w:val="1F708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2" w15:restartNumberingAfterBreak="0">
    <w:nsid w:val="6F3A5218"/>
    <w:multiLevelType w:val="hybridMultilevel"/>
    <w:tmpl w:val="BA3038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3" w15:restartNumberingAfterBreak="0">
    <w:nsid w:val="6FBF330D"/>
    <w:multiLevelType w:val="hybridMultilevel"/>
    <w:tmpl w:val="22E62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15:restartNumberingAfterBreak="0">
    <w:nsid w:val="6FEF6C88"/>
    <w:multiLevelType w:val="hybridMultilevel"/>
    <w:tmpl w:val="CB041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5" w15:restartNumberingAfterBreak="0">
    <w:nsid w:val="70872F40"/>
    <w:multiLevelType w:val="hybridMultilevel"/>
    <w:tmpl w:val="E8685A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6" w15:restartNumberingAfterBreak="0">
    <w:nsid w:val="71786845"/>
    <w:multiLevelType w:val="hybridMultilevel"/>
    <w:tmpl w:val="D2F6E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7" w15:restartNumberingAfterBreak="0">
    <w:nsid w:val="71CA2928"/>
    <w:multiLevelType w:val="hybridMultilevel"/>
    <w:tmpl w:val="BE5EC5B6"/>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8" w15:restartNumberingAfterBreak="0">
    <w:nsid w:val="71D84969"/>
    <w:multiLevelType w:val="hybridMultilevel"/>
    <w:tmpl w:val="A45AA03C"/>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9" w15:restartNumberingAfterBreak="0">
    <w:nsid w:val="72625CF5"/>
    <w:multiLevelType w:val="hybridMultilevel"/>
    <w:tmpl w:val="E0F0EF1E"/>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0" w15:restartNumberingAfterBreak="0">
    <w:nsid w:val="727D07DC"/>
    <w:multiLevelType w:val="hybridMultilevel"/>
    <w:tmpl w:val="5508AE3A"/>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1" w15:restartNumberingAfterBreak="0">
    <w:nsid w:val="72AB4A5B"/>
    <w:multiLevelType w:val="hybridMultilevel"/>
    <w:tmpl w:val="949495A2"/>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2" w15:restartNumberingAfterBreak="0">
    <w:nsid w:val="73572ED8"/>
    <w:multiLevelType w:val="hybridMultilevel"/>
    <w:tmpl w:val="8C1EE5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3" w15:restartNumberingAfterBreak="0">
    <w:nsid w:val="73DA5413"/>
    <w:multiLevelType w:val="hybridMultilevel"/>
    <w:tmpl w:val="ADF870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4" w15:restartNumberingAfterBreak="0">
    <w:nsid w:val="73E151C8"/>
    <w:multiLevelType w:val="hybridMultilevel"/>
    <w:tmpl w:val="3DC29EBE"/>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5" w15:restartNumberingAfterBreak="0">
    <w:nsid w:val="74B63020"/>
    <w:multiLevelType w:val="hybridMultilevel"/>
    <w:tmpl w:val="D6145F46"/>
    <w:lvl w:ilvl="0" w:tplc="B6D22B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6" w15:restartNumberingAfterBreak="0">
    <w:nsid w:val="74C454D2"/>
    <w:multiLevelType w:val="hybridMultilevel"/>
    <w:tmpl w:val="9E165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7" w15:restartNumberingAfterBreak="0">
    <w:nsid w:val="753D0157"/>
    <w:multiLevelType w:val="hybridMultilevel"/>
    <w:tmpl w:val="0B82CFB0"/>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8" w15:restartNumberingAfterBreak="0">
    <w:nsid w:val="75F1753B"/>
    <w:multiLevelType w:val="hybridMultilevel"/>
    <w:tmpl w:val="38DA5C04"/>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9" w15:restartNumberingAfterBreak="0">
    <w:nsid w:val="75FD29CC"/>
    <w:multiLevelType w:val="hybridMultilevel"/>
    <w:tmpl w:val="5448DAC6"/>
    <w:lvl w:ilvl="0" w:tplc="62C8E9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0" w15:restartNumberingAfterBreak="0">
    <w:nsid w:val="76347FC9"/>
    <w:multiLevelType w:val="hybridMultilevel"/>
    <w:tmpl w:val="5C5E1B74"/>
    <w:lvl w:ilvl="0" w:tplc="F5B60B4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1" w15:restartNumberingAfterBreak="0">
    <w:nsid w:val="769F0211"/>
    <w:multiLevelType w:val="hybridMultilevel"/>
    <w:tmpl w:val="F0DA9D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2" w15:restartNumberingAfterBreak="0">
    <w:nsid w:val="774A17C2"/>
    <w:multiLevelType w:val="hybridMultilevel"/>
    <w:tmpl w:val="3374629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3" w15:restartNumberingAfterBreak="0">
    <w:nsid w:val="77734775"/>
    <w:multiLevelType w:val="hybridMultilevel"/>
    <w:tmpl w:val="39A498E8"/>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4" w15:restartNumberingAfterBreak="0">
    <w:nsid w:val="779011D4"/>
    <w:multiLevelType w:val="hybridMultilevel"/>
    <w:tmpl w:val="4EEAF6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5" w15:restartNumberingAfterBreak="0">
    <w:nsid w:val="793F2983"/>
    <w:multiLevelType w:val="hybridMultilevel"/>
    <w:tmpl w:val="A1F26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6" w15:restartNumberingAfterBreak="0">
    <w:nsid w:val="79660407"/>
    <w:multiLevelType w:val="hybridMultilevel"/>
    <w:tmpl w:val="73F4B4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7" w15:restartNumberingAfterBreak="0">
    <w:nsid w:val="79AA525F"/>
    <w:multiLevelType w:val="hybridMultilevel"/>
    <w:tmpl w:val="913665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8" w15:restartNumberingAfterBreak="0">
    <w:nsid w:val="79B032B0"/>
    <w:multiLevelType w:val="hybridMultilevel"/>
    <w:tmpl w:val="7A56B0C8"/>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9" w15:restartNumberingAfterBreak="0">
    <w:nsid w:val="7A107BB4"/>
    <w:multiLevelType w:val="hybridMultilevel"/>
    <w:tmpl w:val="12D4CC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0" w15:restartNumberingAfterBreak="0">
    <w:nsid w:val="7A4B61AD"/>
    <w:multiLevelType w:val="hybridMultilevel"/>
    <w:tmpl w:val="F68883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1" w15:restartNumberingAfterBreak="0">
    <w:nsid w:val="7AE1653C"/>
    <w:multiLevelType w:val="hybridMultilevel"/>
    <w:tmpl w:val="F00EF0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2" w15:restartNumberingAfterBreak="0">
    <w:nsid w:val="7B136C87"/>
    <w:multiLevelType w:val="hybridMultilevel"/>
    <w:tmpl w:val="97BEF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3" w15:restartNumberingAfterBreak="0">
    <w:nsid w:val="7B8449EE"/>
    <w:multiLevelType w:val="hybridMultilevel"/>
    <w:tmpl w:val="D9D08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4" w15:restartNumberingAfterBreak="0">
    <w:nsid w:val="7BB05D6D"/>
    <w:multiLevelType w:val="hybridMultilevel"/>
    <w:tmpl w:val="AD0E776A"/>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5" w15:restartNumberingAfterBreak="0">
    <w:nsid w:val="7C297F4C"/>
    <w:multiLevelType w:val="hybridMultilevel"/>
    <w:tmpl w:val="A6163F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6" w15:restartNumberingAfterBreak="0">
    <w:nsid w:val="7CC31C75"/>
    <w:multiLevelType w:val="hybridMultilevel"/>
    <w:tmpl w:val="B32E9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7" w15:restartNumberingAfterBreak="0">
    <w:nsid w:val="7D6729DC"/>
    <w:multiLevelType w:val="hybridMultilevel"/>
    <w:tmpl w:val="183861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8" w15:restartNumberingAfterBreak="0">
    <w:nsid w:val="7DD51C45"/>
    <w:multiLevelType w:val="hybridMultilevel"/>
    <w:tmpl w:val="881E5326"/>
    <w:lvl w:ilvl="0" w:tplc="62C8E9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7E500CD8"/>
    <w:multiLevelType w:val="hybridMultilevel"/>
    <w:tmpl w:val="81B43B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0" w15:restartNumberingAfterBreak="0">
    <w:nsid w:val="7F803189"/>
    <w:multiLevelType w:val="hybridMultilevel"/>
    <w:tmpl w:val="549EC6D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1" w15:restartNumberingAfterBreak="0">
    <w:nsid w:val="7FAA7E4C"/>
    <w:multiLevelType w:val="hybridMultilevel"/>
    <w:tmpl w:val="0E007F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2" w15:restartNumberingAfterBreak="0">
    <w:nsid w:val="7FAB07B9"/>
    <w:multiLevelType w:val="hybridMultilevel"/>
    <w:tmpl w:val="D3FE4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69044343">
    <w:abstractNumId w:val="295"/>
  </w:num>
  <w:num w:numId="2" w16cid:durableId="1589774608">
    <w:abstractNumId w:val="286"/>
  </w:num>
  <w:num w:numId="3" w16cid:durableId="147325388">
    <w:abstractNumId w:val="69"/>
  </w:num>
  <w:num w:numId="4" w16cid:durableId="869296622">
    <w:abstractNumId w:val="294"/>
  </w:num>
  <w:num w:numId="5" w16cid:durableId="1318459700">
    <w:abstractNumId w:val="216"/>
  </w:num>
  <w:num w:numId="6" w16cid:durableId="802037076">
    <w:abstractNumId w:val="246"/>
  </w:num>
  <w:num w:numId="7" w16cid:durableId="1330328382">
    <w:abstractNumId w:val="124"/>
  </w:num>
  <w:num w:numId="8" w16cid:durableId="2017460745">
    <w:abstractNumId w:val="123"/>
  </w:num>
  <w:num w:numId="9" w16cid:durableId="663552474">
    <w:abstractNumId w:val="45"/>
  </w:num>
  <w:num w:numId="10" w16cid:durableId="192156985">
    <w:abstractNumId w:val="19"/>
  </w:num>
  <w:num w:numId="11" w16cid:durableId="189954555">
    <w:abstractNumId w:val="156"/>
  </w:num>
  <w:num w:numId="12" w16cid:durableId="851921344">
    <w:abstractNumId w:val="144"/>
  </w:num>
  <w:num w:numId="13" w16cid:durableId="1761099864">
    <w:abstractNumId w:val="280"/>
  </w:num>
  <w:num w:numId="14" w16cid:durableId="390353488">
    <w:abstractNumId w:val="235"/>
  </w:num>
  <w:num w:numId="15" w16cid:durableId="1691107722">
    <w:abstractNumId w:val="41"/>
  </w:num>
  <w:num w:numId="16" w16cid:durableId="2107261248">
    <w:abstractNumId w:val="182"/>
  </w:num>
  <w:num w:numId="17" w16cid:durableId="963343916">
    <w:abstractNumId w:val="113"/>
  </w:num>
  <w:num w:numId="18" w16cid:durableId="1379012117">
    <w:abstractNumId w:val="298"/>
  </w:num>
  <w:num w:numId="19" w16cid:durableId="1707100784">
    <w:abstractNumId w:val="3"/>
  </w:num>
  <w:num w:numId="20" w16cid:durableId="1371608491">
    <w:abstractNumId w:val="66"/>
  </w:num>
  <w:num w:numId="21" w16cid:durableId="134033781">
    <w:abstractNumId w:val="121"/>
  </w:num>
  <w:num w:numId="22" w16cid:durableId="751775854">
    <w:abstractNumId w:val="94"/>
  </w:num>
  <w:num w:numId="23" w16cid:durableId="611547184">
    <w:abstractNumId w:val="283"/>
  </w:num>
  <w:num w:numId="24" w16cid:durableId="1700233135">
    <w:abstractNumId w:val="132"/>
  </w:num>
  <w:num w:numId="25" w16cid:durableId="1877346090">
    <w:abstractNumId w:val="225"/>
  </w:num>
  <w:num w:numId="26" w16cid:durableId="528032242">
    <w:abstractNumId w:val="136"/>
  </w:num>
  <w:num w:numId="27" w16cid:durableId="1356426197">
    <w:abstractNumId w:val="127"/>
  </w:num>
  <w:num w:numId="28" w16cid:durableId="1139957832">
    <w:abstractNumId w:val="114"/>
  </w:num>
  <w:num w:numId="29" w16cid:durableId="1094520806">
    <w:abstractNumId w:val="193"/>
  </w:num>
  <w:num w:numId="30" w16cid:durableId="1969773421">
    <w:abstractNumId w:val="213"/>
  </w:num>
  <w:num w:numId="31" w16cid:durableId="2068532024">
    <w:abstractNumId w:val="218"/>
  </w:num>
  <w:num w:numId="32" w16cid:durableId="539560021">
    <w:abstractNumId w:val="199"/>
  </w:num>
  <w:num w:numId="33" w16cid:durableId="1399862919">
    <w:abstractNumId w:val="97"/>
  </w:num>
  <w:num w:numId="34" w16cid:durableId="746613105">
    <w:abstractNumId w:val="157"/>
  </w:num>
  <w:num w:numId="35" w16cid:durableId="782726293">
    <w:abstractNumId w:val="115"/>
  </w:num>
  <w:num w:numId="36" w16cid:durableId="1192190247">
    <w:abstractNumId w:val="267"/>
  </w:num>
  <w:num w:numId="37" w16cid:durableId="1632245917">
    <w:abstractNumId w:val="25"/>
  </w:num>
  <w:num w:numId="38" w16cid:durableId="237372401">
    <w:abstractNumId w:val="18"/>
  </w:num>
  <w:num w:numId="39" w16cid:durableId="1587106827">
    <w:abstractNumId w:val="101"/>
  </w:num>
  <w:num w:numId="40" w16cid:durableId="914707861">
    <w:abstractNumId w:val="227"/>
  </w:num>
  <w:num w:numId="41" w16cid:durableId="469714837">
    <w:abstractNumId w:val="68"/>
  </w:num>
  <w:num w:numId="42" w16cid:durableId="1717972236">
    <w:abstractNumId w:val="16"/>
  </w:num>
  <w:num w:numId="43" w16cid:durableId="752242256">
    <w:abstractNumId w:val="1"/>
  </w:num>
  <w:num w:numId="44" w16cid:durableId="1565721280">
    <w:abstractNumId w:val="141"/>
  </w:num>
  <w:num w:numId="45" w16cid:durableId="550851203">
    <w:abstractNumId w:val="10"/>
  </w:num>
  <w:num w:numId="46" w16cid:durableId="422188548">
    <w:abstractNumId w:val="20"/>
  </w:num>
  <w:num w:numId="47" w16cid:durableId="1898934694">
    <w:abstractNumId w:val="274"/>
  </w:num>
  <w:num w:numId="48" w16cid:durableId="1054887580">
    <w:abstractNumId w:val="83"/>
  </w:num>
  <w:num w:numId="49" w16cid:durableId="2074623454">
    <w:abstractNumId w:val="111"/>
  </w:num>
  <w:num w:numId="50" w16cid:durableId="579677396">
    <w:abstractNumId w:val="166"/>
  </w:num>
  <w:num w:numId="51" w16cid:durableId="1467891662">
    <w:abstractNumId w:val="151"/>
  </w:num>
  <w:num w:numId="52" w16cid:durableId="1270088606">
    <w:abstractNumId w:val="279"/>
  </w:num>
  <w:num w:numId="53" w16cid:durableId="5862507">
    <w:abstractNumId w:val="88"/>
  </w:num>
  <w:num w:numId="54" w16cid:durableId="843742005">
    <w:abstractNumId w:val="191"/>
  </w:num>
  <w:num w:numId="55" w16cid:durableId="900362489">
    <w:abstractNumId w:val="187"/>
  </w:num>
  <w:num w:numId="56" w16cid:durableId="558446536">
    <w:abstractNumId w:val="219"/>
  </w:num>
  <w:num w:numId="57" w16cid:durableId="396631310">
    <w:abstractNumId w:val="116"/>
  </w:num>
  <w:num w:numId="58" w16cid:durableId="1379283884">
    <w:abstractNumId w:val="85"/>
  </w:num>
  <w:num w:numId="59" w16cid:durableId="896355510">
    <w:abstractNumId w:val="184"/>
  </w:num>
  <w:num w:numId="60" w16cid:durableId="754520296">
    <w:abstractNumId w:val="2"/>
  </w:num>
  <w:num w:numId="61" w16cid:durableId="2031370151">
    <w:abstractNumId w:val="288"/>
  </w:num>
  <w:num w:numId="62" w16cid:durableId="1379353240">
    <w:abstractNumId w:val="252"/>
  </w:num>
  <w:num w:numId="63" w16cid:durableId="426316695">
    <w:abstractNumId w:val="222"/>
  </w:num>
  <w:num w:numId="64" w16cid:durableId="962926733">
    <w:abstractNumId w:val="171"/>
  </w:num>
  <w:num w:numId="65" w16cid:durableId="1901476584">
    <w:abstractNumId w:val="57"/>
  </w:num>
  <w:num w:numId="66" w16cid:durableId="1037895922">
    <w:abstractNumId w:val="159"/>
  </w:num>
  <w:num w:numId="67" w16cid:durableId="2138333999">
    <w:abstractNumId w:val="78"/>
  </w:num>
  <w:num w:numId="68" w16cid:durableId="1221790482">
    <w:abstractNumId w:val="50"/>
  </w:num>
  <w:num w:numId="69" w16cid:durableId="837841726">
    <w:abstractNumId w:val="31"/>
  </w:num>
  <w:num w:numId="70" w16cid:durableId="2120564159">
    <w:abstractNumId w:val="133"/>
  </w:num>
  <w:num w:numId="71" w16cid:durableId="1116558927">
    <w:abstractNumId w:val="251"/>
  </w:num>
  <w:num w:numId="72" w16cid:durableId="629015535">
    <w:abstractNumId w:val="233"/>
  </w:num>
  <w:num w:numId="73" w16cid:durableId="1948148346">
    <w:abstractNumId w:val="238"/>
  </w:num>
  <w:num w:numId="74" w16cid:durableId="698316937">
    <w:abstractNumId w:val="270"/>
  </w:num>
  <w:num w:numId="75" w16cid:durableId="902522365">
    <w:abstractNumId w:val="89"/>
  </w:num>
  <w:num w:numId="76" w16cid:durableId="443571798">
    <w:abstractNumId w:val="167"/>
  </w:num>
  <w:num w:numId="77" w16cid:durableId="2123111535">
    <w:abstractNumId w:val="51"/>
  </w:num>
  <w:num w:numId="78" w16cid:durableId="647168837">
    <w:abstractNumId w:val="107"/>
  </w:num>
  <w:num w:numId="79" w16cid:durableId="1308584567">
    <w:abstractNumId w:val="82"/>
  </w:num>
  <w:num w:numId="80" w16cid:durableId="1493791530">
    <w:abstractNumId w:val="173"/>
  </w:num>
  <w:num w:numId="81" w16cid:durableId="1225801546">
    <w:abstractNumId w:val="268"/>
  </w:num>
  <w:num w:numId="82" w16cid:durableId="956788481">
    <w:abstractNumId w:val="99"/>
  </w:num>
  <w:num w:numId="83" w16cid:durableId="1483809438">
    <w:abstractNumId w:val="86"/>
  </w:num>
  <w:num w:numId="84" w16cid:durableId="949631318">
    <w:abstractNumId w:val="126"/>
  </w:num>
  <w:num w:numId="85" w16cid:durableId="1810128321">
    <w:abstractNumId w:val="48"/>
  </w:num>
  <w:num w:numId="86" w16cid:durableId="970983887">
    <w:abstractNumId w:val="245"/>
  </w:num>
  <w:num w:numId="87" w16cid:durableId="445391379">
    <w:abstractNumId w:val="92"/>
  </w:num>
  <w:num w:numId="88" w16cid:durableId="1851093887">
    <w:abstractNumId w:val="168"/>
  </w:num>
  <w:num w:numId="89" w16cid:durableId="853305004">
    <w:abstractNumId w:val="102"/>
  </w:num>
  <w:num w:numId="90" w16cid:durableId="1577085822">
    <w:abstractNumId w:val="135"/>
  </w:num>
  <w:num w:numId="91" w16cid:durableId="1568227205">
    <w:abstractNumId w:val="232"/>
  </w:num>
  <w:num w:numId="92" w16cid:durableId="780153638">
    <w:abstractNumId w:val="12"/>
  </w:num>
  <w:num w:numId="93" w16cid:durableId="156311267">
    <w:abstractNumId w:val="139"/>
  </w:num>
  <w:num w:numId="94" w16cid:durableId="2103524844">
    <w:abstractNumId w:val="32"/>
  </w:num>
  <w:num w:numId="95" w16cid:durableId="1279802454">
    <w:abstractNumId w:val="204"/>
  </w:num>
  <w:num w:numId="96" w16cid:durableId="1189374539">
    <w:abstractNumId w:val="21"/>
  </w:num>
  <w:num w:numId="97" w16cid:durableId="1474252399">
    <w:abstractNumId w:val="277"/>
  </w:num>
  <w:num w:numId="98" w16cid:durableId="717973305">
    <w:abstractNumId w:val="64"/>
  </w:num>
  <w:num w:numId="99" w16cid:durableId="1041173245">
    <w:abstractNumId w:val="95"/>
  </w:num>
  <w:num w:numId="100" w16cid:durableId="265694258">
    <w:abstractNumId w:val="79"/>
  </w:num>
  <w:num w:numId="101" w16cid:durableId="826752115">
    <w:abstractNumId w:val="234"/>
  </w:num>
  <w:num w:numId="102" w16cid:durableId="1693070868">
    <w:abstractNumId w:val="165"/>
  </w:num>
  <w:num w:numId="103" w16cid:durableId="2085754598">
    <w:abstractNumId w:val="282"/>
  </w:num>
  <w:num w:numId="104" w16cid:durableId="813764198">
    <w:abstractNumId w:val="247"/>
  </w:num>
  <w:num w:numId="105" w16cid:durableId="22557300">
    <w:abstractNumId w:val="215"/>
  </w:num>
  <w:num w:numId="106" w16cid:durableId="793866161">
    <w:abstractNumId w:val="143"/>
  </w:num>
  <w:num w:numId="107" w16cid:durableId="2144807138">
    <w:abstractNumId w:val="46"/>
  </w:num>
  <w:num w:numId="108" w16cid:durableId="143132302">
    <w:abstractNumId w:val="61"/>
  </w:num>
  <w:num w:numId="109" w16cid:durableId="2033140643">
    <w:abstractNumId w:val="34"/>
  </w:num>
  <w:num w:numId="110" w16cid:durableId="889340087">
    <w:abstractNumId w:val="258"/>
  </w:num>
  <w:num w:numId="111" w16cid:durableId="667681394">
    <w:abstractNumId w:val="271"/>
  </w:num>
  <w:num w:numId="112" w16cid:durableId="90129169">
    <w:abstractNumId w:val="71"/>
  </w:num>
  <w:num w:numId="113" w16cid:durableId="912666419">
    <w:abstractNumId w:val="241"/>
  </w:num>
  <w:num w:numId="114" w16cid:durableId="1714117192">
    <w:abstractNumId w:val="163"/>
  </w:num>
  <w:num w:numId="115" w16cid:durableId="1778059140">
    <w:abstractNumId w:val="8"/>
  </w:num>
  <w:num w:numId="116" w16cid:durableId="335230770">
    <w:abstractNumId w:val="93"/>
  </w:num>
  <w:num w:numId="117" w16cid:durableId="754520460">
    <w:abstractNumId w:val="220"/>
  </w:num>
  <w:num w:numId="118" w16cid:durableId="1152791186">
    <w:abstractNumId w:val="106"/>
  </w:num>
  <w:num w:numId="119" w16cid:durableId="1939291723">
    <w:abstractNumId w:val="55"/>
  </w:num>
  <w:num w:numId="120" w16cid:durableId="1942713507">
    <w:abstractNumId w:val="259"/>
  </w:num>
  <w:num w:numId="121" w16cid:durableId="669675589">
    <w:abstractNumId w:val="161"/>
  </w:num>
  <w:num w:numId="122" w16cid:durableId="539778867">
    <w:abstractNumId w:val="239"/>
  </w:num>
  <w:num w:numId="123" w16cid:durableId="180709743">
    <w:abstractNumId w:val="47"/>
  </w:num>
  <w:num w:numId="124" w16cid:durableId="963122730">
    <w:abstractNumId w:val="265"/>
  </w:num>
  <w:num w:numId="125" w16cid:durableId="19478097">
    <w:abstractNumId w:val="273"/>
  </w:num>
  <w:num w:numId="126" w16cid:durableId="453016616">
    <w:abstractNumId w:val="228"/>
  </w:num>
  <w:num w:numId="127" w16cid:durableId="1752702721">
    <w:abstractNumId w:val="67"/>
  </w:num>
  <w:num w:numId="128" w16cid:durableId="2058233525">
    <w:abstractNumId w:val="109"/>
  </w:num>
  <w:num w:numId="129" w16cid:durableId="1281644509">
    <w:abstractNumId w:val="278"/>
  </w:num>
  <w:num w:numId="130" w16cid:durableId="1667131468">
    <w:abstractNumId w:val="77"/>
  </w:num>
  <w:num w:numId="131" w16cid:durableId="477235046">
    <w:abstractNumId w:val="269"/>
  </w:num>
  <w:num w:numId="132" w16cid:durableId="1257443786">
    <w:abstractNumId w:val="105"/>
  </w:num>
  <w:num w:numId="133" w16cid:durableId="213582517">
    <w:abstractNumId w:val="300"/>
  </w:num>
  <w:num w:numId="134" w16cid:durableId="1285498416">
    <w:abstractNumId w:val="138"/>
  </w:num>
  <w:num w:numId="135" w16cid:durableId="1780832261">
    <w:abstractNumId w:val="257"/>
  </w:num>
  <w:num w:numId="136" w16cid:durableId="1824396628">
    <w:abstractNumId w:val="248"/>
  </w:num>
  <w:num w:numId="137" w16cid:durableId="1520385295">
    <w:abstractNumId w:val="90"/>
  </w:num>
  <w:num w:numId="138" w16cid:durableId="1091849898">
    <w:abstractNumId w:val="87"/>
  </w:num>
  <w:num w:numId="139" w16cid:durableId="1123037709">
    <w:abstractNumId w:val="244"/>
  </w:num>
  <w:num w:numId="140" w16cid:durableId="1553730952">
    <w:abstractNumId w:val="206"/>
  </w:num>
  <w:num w:numId="141" w16cid:durableId="623653158">
    <w:abstractNumId w:val="169"/>
  </w:num>
  <w:num w:numId="142" w16cid:durableId="1973711610">
    <w:abstractNumId w:val="142"/>
  </w:num>
  <w:num w:numId="143" w16cid:durableId="1734769306">
    <w:abstractNumId w:val="176"/>
  </w:num>
  <w:num w:numId="144" w16cid:durableId="478228274">
    <w:abstractNumId w:val="201"/>
  </w:num>
  <w:num w:numId="145" w16cid:durableId="513692669">
    <w:abstractNumId w:val="203"/>
  </w:num>
  <w:num w:numId="146" w16cid:durableId="775175512">
    <w:abstractNumId w:val="56"/>
  </w:num>
  <w:num w:numId="147" w16cid:durableId="1072854747">
    <w:abstractNumId w:val="13"/>
  </w:num>
  <w:num w:numId="148" w16cid:durableId="1932885107">
    <w:abstractNumId w:val="26"/>
  </w:num>
  <w:num w:numId="149" w16cid:durableId="383918459">
    <w:abstractNumId w:val="110"/>
  </w:num>
  <w:num w:numId="150" w16cid:durableId="1723675207">
    <w:abstractNumId w:val="299"/>
  </w:num>
  <w:num w:numId="151" w16cid:durableId="643315675">
    <w:abstractNumId w:val="195"/>
  </w:num>
  <w:num w:numId="152" w16cid:durableId="780417860">
    <w:abstractNumId w:val="261"/>
  </w:num>
  <w:num w:numId="153" w16cid:durableId="1582326926">
    <w:abstractNumId w:val="276"/>
  </w:num>
  <w:num w:numId="154" w16cid:durableId="1112631586">
    <w:abstractNumId w:val="35"/>
  </w:num>
  <w:num w:numId="155" w16cid:durableId="109324039">
    <w:abstractNumId w:val="231"/>
  </w:num>
  <w:num w:numId="156" w16cid:durableId="709762878">
    <w:abstractNumId w:val="150"/>
  </w:num>
  <w:num w:numId="157" w16cid:durableId="770511488">
    <w:abstractNumId w:val="223"/>
  </w:num>
  <w:num w:numId="158" w16cid:durableId="1602378075">
    <w:abstractNumId w:val="128"/>
  </w:num>
  <w:num w:numId="159" w16cid:durableId="1152599024">
    <w:abstractNumId w:val="38"/>
  </w:num>
  <w:num w:numId="160" w16cid:durableId="269359877">
    <w:abstractNumId w:val="129"/>
  </w:num>
  <w:num w:numId="161" w16cid:durableId="376705915">
    <w:abstractNumId w:val="60"/>
  </w:num>
  <w:num w:numId="162" w16cid:durableId="150799632">
    <w:abstractNumId w:val="202"/>
  </w:num>
  <w:num w:numId="163" w16cid:durableId="312297048">
    <w:abstractNumId w:val="164"/>
  </w:num>
  <w:num w:numId="164" w16cid:durableId="1283224495">
    <w:abstractNumId w:val="243"/>
  </w:num>
  <w:num w:numId="165" w16cid:durableId="1973166666">
    <w:abstractNumId w:val="52"/>
  </w:num>
  <w:num w:numId="166" w16cid:durableId="539630109">
    <w:abstractNumId w:val="27"/>
  </w:num>
  <w:num w:numId="167" w16cid:durableId="1157916095">
    <w:abstractNumId w:val="43"/>
  </w:num>
  <w:num w:numId="168" w16cid:durableId="1721248044">
    <w:abstractNumId w:val="145"/>
  </w:num>
  <w:num w:numId="169" w16cid:durableId="1796948634">
    <w:abstractNumId w:val="275"/>
  </w:num>
  <w:num w:numId="170" w16cid:durableId="659625858">
    <w:abstractNumId w:val="292"/>
  </w:num>
  <w:num w:numId="171" w16cid:durableId="1941831772">
    <w:abstractNumId w:val="263"/>
  </w:num>
  <w:num w:numId="172" w16cid:durableId="5837305">
    <w:abstractNumId w:val="117"/>
  </w:num>
  <w:num w:numId="173" w16cid:durableId="309750296">
    <w:abstractNumId w:val="289"/>
  </w:num>
  <w:num w:numId="174" w16cid:durableId="1113094969">
    <w:abstractNumId w:val="293"/>
  </w:num>
  <w:num w:numId="175" w16cid:durableId="263651399">
    <w:abstractNumId w:val="189"/>
  </w:num>
  <w:num w:numId="176" w16cid:durableId="809132218">
    <w:abstractNumId w:val="285"/>
  </w:num>
  <w:num w:numId="177" w16cid:durableId="632633468">
    <w:abstractNumId w:val="131"/>
  </w:num>
  <w:num w:numId="178" w16cid:durableId="1579290667">
    <w:abstractNumId w:val="147"/>
  </w:num>
  <w:num w:numId="179" w16cid:durableId="831407400">
    <w:abstractNumId w:val="198"/>
  </w:num>
  <w:num w:numId="180" w16cid:durableId="76024089">
    <w:abstractNumId w:val="91"/>
  </w:num>
  <w:num w:numId="181" w16cid:durableId="234777881">
    <w:abstractNumId w:val="81"/>
  </w:num>
  <w:num w:numId="182" w16cid:durableId="2043747370">
    <w:abstractNumId w:val="84"/>
  </w:num>
  <w:num w:numId="183" w16cid:durableId="1250768957">
    <w:abstractNumId w:val="174"/>
  </w:num>
  <w:num w:numId="184" w16cid:durableId="1890066122">
    <w:abstractNumId w:val="260"/>
  </w:num>
  <w:num w:numId="185" w16cid:durableId="1859002952">
    <w:abstractNumId w:val="256"/>
  </w:num>
  <w:num w:numId="186" w16cid:durableId="382099369">
    <w:abstractNumId w:val="73"/>
  </w:num>
  <w:num w:numId="187" w16cid:durableId="927497626">
    <w:abstractNumId w:val="178"/>
  </w:num>
  <w:num w:numId="188" w16cid:durableId="1684045181">
    <w:abstractNumId w:val="255"/>
  </w:num>
  <w:num w:numId="189" w16cid:durableId="1168980356">
    <w:abstractNumId w:val="183"/>
  </w:num>
  <w:num w:numId="190" w16cid:durableId="108398053">
    <w:abstractNumId w:val="224"/>
  </w:num>
  <w:num w:numId="191" w16cid:durableId="313342659">
    <w:abstractNumId w:val="297"/>
  </w:num>
  <w:num w:numId="192" w16cid:durableId="1776317536">
    <w:abstractNumId w:val="242"/>
  </w:num>
  <w:num w:numId="193" w16cid:durableId="1721127654">
    <w:abstractNumId w:val="11"/>
  </w:num>
  <w:num w:numId="194" w16cid:durableId="1081174655">
    <w:abstractNumId w:val="177"/>
  </w:num>
  <w:num w:numId="195" w16cid:durableId="749084055">
    <w:abstractNumId w:val="217"/>
  </w:num>
  <w:num w:numId="196" w16cid:durableId="1182159871">
    <w:abstractNumId w:val="76"/>
  </w:num>
  <w:num w:numId="197" w16cid:durableId="952639267">
    <w:abstractNumId w:val="180"/>
  </w:num>
  <w:num w:numId="198" w16cid:durableId="2035960933">
    <w:abstractNumId w:val="0"/>
  </w:num>
  <w:num w:numId="199" w16cid:durableId="1104155527">
    <w:abstractNumId w:val="134"/>
  </w:num>
  <w:num w:numId="200" w16cid:durableId="1890460012">
    <w:abstractNumId w:val="284"/>
  </w:num>
  <w:num w:numId="201" w16cid:durableId="866141673">
    <w:abstractNumId w:val="185"/>
  </w:num>
  <w:num w:numId="202" w16cid:durableId="255291238">
    <w:abstractNumId w:val="229"/>
  </w:num>
  <w:num w:numId="203" w16cid:durableId="1481189066">
    <w:abstractNumId w:val="196"/>
  </w:num>
  <w:num w:numId="204" w16cid:durableId="1189873867">
    <w:abstractNumId w:val="29"/>
  </w:num>
  <w:num w:numId="205" w16cid:durableId="414058015">
    <w:abstractNumId w:val="44"/>
  </w:num>
  <w:num w:numId="206" w16cid:durableId="1698853178">
    <w:abstractNumId w:val="36"/>
  </w:num>
  <w:num w:numId="207" w16cid:durableId="1090783769">
    <w:abstractNumId w:val="9"/>
  </w:num>
  <w:num w:numId="208" w16cid:durableId="227110710">
    <w:abstractNumId w:val="96"/>
  </w:num>
  <w:num w:numId="209" w16cid:durableId="510802780">
    <w:abstractNumId w:val="253"/>
  </w:num>
  <w:num w:numId="210" w16cid:durableId="1044721114">
    <w:abstractNumId w:val="175"/>
  </w:num>
  <w:num w:numId="211" w16cid:durableId="22639085">
    <w:abstractNumId w:val="240"/>
  </w:num>
  <w:num w:numId="212" w16cid:durableId="1722092240">
    <w:abstractNumId w:val="22"/>
  </w:num>
  <w:num w:numId="213" w16cid:durableId="344329870">
    <w:abstractNumId w:val="39"/>
  </w:num>
  <w:num w:numId="214" w16cid:durableId="1257711261">
    <w:abstractNumId w:val="65"/>
  </w:num>
  <w:num w:numId="215" w16cid:durableId="844830694">
    <w:abstractNumId w:val="24"/>
  </w:num>
  <w:num w:numId="216" w16cid:durableId="388847893">
    <w:abstractNumId w:val="62"/>
  </w:num>
  <w:num w:numId="217" w16cid:durableId="1919050504">
    <w:abstractNumId w:val="6"/>
  </w:num>
  <w:num w:numId="218" w16cid:durableId="60955910">
    <w:abstractNumId w:val="75"/>
  </w:num>
  <w:num w:numId="219" w16cid:durableId="118114719">
    <w:abstractNumId w:val="33"/>
  </w:num>
  <w:num w:numId="220" w16cid:durableId="118308535">
    <w:abstractNumId w:val="118"/>
  </w:num>
  <w:num w:numId="221" w16cid:durableId="189926088">
    <w:abstractNumId w:val="194"/>
  </w:num>
  <w:num w:numId="222" w16cid:durableId="1516454728">
    <w:abstractNumId w:val="281"/>
  </w:num>
  <w:num w:numId="223" w16cid:durableId="1853640827">
    <w:abstractNumId w:val="146"/>
  </w:num>
  <w:num w:numId="224" w16cid:durableId="825978135">
    <w:abstractNumId w:val="207"/>
  </w:num>
  <w:num w:numId="225" w16cid:durableId="959603396">
    <w:abstractNumId w:val="30"/>
  </w:num>
  <w:num w:numId="226" w16cid:durableId="1422599625">
    <w:abstractNumId w:val="212"/>
  </w:num>
  <w:num w:numId="227" w16cid:durableId="1550872451">
    <w:abstractNumId w:val="181"/>
  </w:num>
  <w:num w:numId="228" w16cid:durableId="1383139868">
    <w:abstractNumId w:val="14"/>
  </w:num>
  <w:num w:numId="229" w16cid:durableId="990017322">
    <w:abstractNumId w:val="211"/>
  </w:num>
  <w:num w:numId="230" w16cid:durableId="1460732569">
    <w:abstractNumId w:val="230"/>
  </w:num>
  <w:num w:numId="231" w16cid:durableId="1399788946">
    <w:abstractNumId w:val="160"/>
  </w:num>
  <w:num w:numId="232" w16cid:durableId="1752048597">
    <w:abstractNumId w:val="221"/>
  </w:num>
  <w:num w:numId="233" w16cid:durableId="1546746753">
    <w:abstractNumId w:val="209"/>
  </w:num>
  <w:num w:numId="234" w16cid:durableId="458647405">
    <w:abstractNumId w:val="17"/>
  </w:num>
  <w:num w:numId="235" w16cid:durableId="913272946">
    <w:abstractNumId w:val="7"/>
  </w:num>
  <w:num w:numId="236" w16cid:durableId="56586395">
    <w:abstractNumId w:val="40"/>
  </w:num>
  <w:num w:numId="237" w16cid:durableId="818687723">
    <w:abstractNumId w:val="49"/>
  </w:num>
  <w:num w:numId="238" w16cid:durableId="702170983">
    <w:abstractNumId w:val="226"/>
  </w:num>
  <w:num w:numId="239" w16cid:durableId="1976639938">
    <w:abstractNumId w:val="192"/>
  </w:num>
  <w:num w:numId="240" w16cid:durableId="1955744592">
    <w:abstractNumId w:val="266"/>
  </w:num>
  <w:num w:numId="241" w16cid:durableId="924730562">
    <w:abstractNumId w:val="15"/>
  </w:num>
  <w:num w:numId="242" w16cid:durableId="1882748652">
    <w:abstractNumId w:val="296"/>
  </w:num>
  <w:num w:numId="243" w16cid:durableId="225189800">
    <w:abstractNumId w:val="122"/>
  </w:num>
  <w:num w:numId="244" w16cid:durableId="1043212578">
    <w:abstractNumId w:val="162"/>
  </w:num>
  <w:num w:numId="245" w16cid:durableId="249197017">
    <w:abstractNumId w:val="214"/>
  </w:num>
  <w:num w:numId="246" w16cid:durableId="1567952582">
    <w:abstractNumId w:val="302"/>
  </w:num>
  <w:num w:numId="247" w16cid:durableId="446438214">
    <w:abstractNumId w:val="254"/>
  </w:num>
  <w:num w:numId="248" w16cid:durableId="631596696">
    <w:abstractNumId w:val="37"/>
  </w:num>
  <w:num w:numId="249" w16cid:durableId="1490558806">
    <w:abstractNumId w:val="264"/>
  </w:num>
  <w:num w:numId="250" w16cid:durableId="1729918630">
    <w:abstractNumId w:val="59"/>
  </w:num>
  <w:num w:numId="251" w16cid:durableId="1670594129">
    <w:abstractNumId w:val="236"/>
  </w:num>
  <w:num w:numId="252" w16cid:durableId="2004505394">
    <w:abstractNumId w:val="237"/>
  </w:num>
  <w:num w:numId="253" w16cid:durableId="808322972">
    <w:abstractNumId w:val="70"/>
  </w:num>
  <w:num w:numId="254" w16cid:durableId="383985916">
    <w:abstractNumId w:val="301"/>
  </w:num>
  <w:num w:numId="255" w16cid:durableId="1198197322">
    <w:abstractNumId w:val="272"/>
  </w:num>
  <w:num w:numId="256" w16cid:durableId="1356617695">
    <w:abstractNumId w:val="210"/>
  </w:num>
  <w:num w:numId="257" w16cid:durableId="2099520314">
    <w:abstractNumId w:val="58"/>
  </w:num>
  <w:num w:numId="258" w16cid:durableId="998656339">
    <w:abstractNumId w:val="104"/>
  </w:num>
  <w:num w:numId="259" w16cid:durableId="1457598356">
    <w:abstractNumId w:val="4"/>
  </w:num>
  <w:num w:numId="260" w16cid:durableId="1646199401">
    <w:abstractNumId w:val="63"/>
  </w:num>
  <w:num w:numId="261" w16cid:durableId="1986081884">
    <w:abstractNumId w:val="249"/>
  </w:num>
  <w:num w:numId="262" w16cid:durableId="922643185">
    <w:abstractNumId w:val="291"/>
  </w:num>
  <w:num w:numId="263" w16cid:durableId="521164133">
    <w:abstractNumId w:val="148"/>
  </w:num>
  <w:num w:numId="264" w16cid:durableId="1337994810">
    <w:abstractNumId w:val="119"/>
  </w:num>
  <w:num w:numId="265" w16cid:durableId="1757436133">
    <w:abstractNumId w:val="53"/>
  </w:num>
  <w:num w:numId="266" w16cid:durableId="1437090916">
    <w:abstractNumId w:val="290"/>
  </w:num>
  <w:num w:numId="267" w16cid:durableId="551233087">
    <w:abstractNumId w:val="250"/>
  </w:num>
  <w:num w:numId="268" w16cid:durableId="166754811">
    <w:abstractNumId w:val="262"/>
  </w:num>
  <w:num w:numId="269" w16cid:durableId="1163397715">
    <w:abstractNumId w:val="190"/>
  </w:num>
  <w:num w:numId="270" w16cid:durableId="214315930">
    <w:abstractNumId w:val="186"/>
  </w:num>
  <w:num w:numId="271" w16cid:durableId="734158374">
    <w:abstractNumId w:val="72"/>
  </w:num>
  <w:num w:numId="272" w16cid:durableId="414016666">
    <w:abstractNumId w:val="74"/>
  </w:num>
  <w:num w:numId="273" w16cid:durableId="1234318827">
    <w:abstractNumId w:val="137"/>
  </w:num>
  <w:num w:numId="274" w16cid:durableId="1879583491">
    <w:abstractNumId w:val="172"/>
  </w:num>
  <w:num w:numId="275" w16cid:durableId="2036881902">
    <w:abstractNumId w:val="197"/>
  </w:num>
  <w:num w:numId="276" w16cid:durableId="1128670992">
    <w:abstractNumId w:val="158"/>
  </w:num>
  <w:num w:numId="277" w16cid:durableId="671840896">
    <w:abstractNumId w:val="170"/>
  </w:num>
  <w:num w:numId="278" w16cid:durableId="1259482108">
    <w:abstractNumId w:val="42"/>
  </w:num>
  <w:num w:numId="279" w16cid:durableId="665594910">
    <w:abstractNumId w:val="98"/>
  </w:num>
  <w:num w:numId="280" w16cid:durableId="1851408756">
    <w:abstractNumId w:val="188"/>
  </w:num>
  <w:num w:numId="281" w16cid:durableId="1096558165">
    <w:abstractNumId w:val="205"/>
  </w:num>
  <w:num w:numId="282" w16cid:durableId="2030333963">
    <w:abstractNumId w:val="140"/>
  </w:num>
  <w:num w:numId="283" w16cid:durableId="1513488936">
    <w:abstractNumId w:val="154"/>
  </w:num>
  <w:num w:numId="284" w16cid:durableId="888343660">
    <w:abstractNumId w:val="125"/>
  </w:num>
  <w:num w:numId="285" w16cid:durableId="8215736">
    <w:abstractNumId w:val="152"/>
  </w:num>
  <w:num w:numId="286" w16cid:durableId="867987387">
    <w:abstractNumId w:val="130"/>
  </w:num>
  <w:num w:numId="287" w16cid:durableId="995105341">
    <w:abstractNumId w:val="179"/>
  </w:num>
  <w:num w:numId="288" w16cid:durableId="1815298118">
    <w:abstractNumId w:val="287"/>
  </w:num>
  <w:num w:numId="289" w16cid:durableId="588541336">
    <w:abstractNumId w:val="108"/>
  </w:num>
  <w:num w:numId="290" w16cid:durableId="1904095693">
    <w:abstractNumId w:val="149"/>
  </w:num>
  <w:num w:numId="291" w16cid:durableId="940187364">
    <w:abstractNumId w:val="155"/>
  </w:num>
  <w:num w:numId="292" w16cid:durableId="1895846131">
    <w:abstractNumId w:val="153"/>
  </w:num>
  <w:num w:numId="293" w16cid:durableId="1114789056">
    <w:abstractNumId w:val="23"/>
  </w:num>
  <w:num w:numId="294" w16cid:durableId="1175611429">
    <w:abstractNumId w:val="80"/>
  </w:num>
  <w:num w:numId="295" w16cid:durableId="2014602101">
    <w:abstractNumId w:val="208"/>
  </w:num>
  <w:num w:numId="296" w16cid:durableId="1570575801">
    <w:abstractNumId w:val="5"/>
  </w:num>
  <w:num w:numId="297" w16cid:durableId="495993565">
    <w:abstractNumId w:val="200"/>
  </w:num>
  <w:num w:numId="298" w16cid:durableId="249318439">
    <w:abstractNumId w:val="120"/>
  </w:num>
  <w:num w:numId="299" w16cid:durableId="698161300">
    <w:abstractNumId w:val="54"/>
  </w:num>
  <w:num w:numId="300" w16cid:durableId="673069369">
    <w:abstractNumId w:val="28"/>
  </w:num>
  <w:num w:numId="301" w16cid:durableId="678195615">
    <w:abstractNumId w:val="103"/>
  </w:num>
  <w:num w:numId="302" w16cid:durableId="1056199419">
    <w:abstractNumId w:val="112"/>
  </w:num>
  <w:num w:numId="303" w16cid:durableId="532349543">
    <w:abstractNumId w:val="100"/>
  </w:num>
  <w:numIdMacAtCleanup w:val="3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30"/>
    <w:rsid w:val="0000070D"/>
    <w:rsid w:val="00000F52"/>
    <w:rsid w:val="00001B30"/>
    <w:rsid w:val="0000262B"/>
    <w:rsid w:val="00002A8D"/>
    <w:rsid w:val="00002F40"/>
    <w:rsid w:val="000032BD"/>
    <w:rsid w:val="00003CC0"/>
    <w:rsid w:val="0000627B"/>
    <w:rsid w:val="000062AA"/>
    <w:rsid w:val="00006EBA"/>
    <w:rsid w:val="0000790C"/>
    <w:rsid w:val="00007A55"/>
    <w:rsid w:val="00007A71"/>
    <w:rsid w:val="00010D5F"/>
    <w:rsid w:val="0001158A"/>
    <w:rsid w:val="000116C9"/>
    <w:rsid w:val="00011A4A"/>
    <w:rsid w:val="00012A50"/>
    <w:rsid w:val="00013E58"/>
    <w:rsid w:val="00014557"/>
    <w:rsid w:val="00014939"/>
    <w:rsid w:val="00014EF3"/>
    <w:rsid w:val="00015263"/>
    <w:rsid w:val="00015354"/>
    <w:rsid w:val="00015400"/>
    <w:rsid w:val="00015D72"/>
    <w:rsid w:val="0001652F"/>
    <w:rsid w:val="00017DF9"/>
    <w:rsid w:val="00020511"/>
    <w:rsid w:val="000206F5"/>
    <w:rsid w:val="000209C4"/>
    <w:rsid w:val="00021CA2"/>
    <w:rsid w:val="00022F84"/>
    <w:rsid w:val="00023E5F"/>
    <w:rsid w:val="000244FF"/>
    <w:rsid w:val="00024F19"/>
    <w:rsid w:val="000252FD"/>
    <w:rsid w:val="00026B6F"/>
    <w:rsid w:val="00027A3E"/>
    <w:rsid w:val="00030348"/>
    <w:rsid w:val="000309EF"/>
    <w:rsid w:val="00031871"/>
    <w:rsid w:val="000318EF"/>
    <w:rsid w:val="00031AB0"/>
    <w:rsid w:val="00031DBF"/>
    <w:rsid w:val="00032393"/>
    <w:rsid w:val="00036396"/>
    <w:rsid w:val="00037D84"/>
    <w:rsid w:val="00040E9F"/>
    <w:rsid w:val="00042A1D"/>
    <w:rsid w:val="000437DD"/>
    <w:rsid w:val="00043B6E"/>
    <w:rsid w:val="00043D62"/>
    <w:rsid w:val="00043E18"/>
    <w:rsid w:val="00044EDD"/>
    <w:rsid w:val="00044F58"/>
    <w:rsid w:val="00045DA8"/>
    <w:rsid w:val="00045DD3"/>
    <w:rsid w:val="00046644"/>
    <w:rsid w:val="000516AE"/>
    <w:rsid w:val="00053BE5"/>
    <w:rsid w:val="000541A3"/>
    <w:rsid w:val="00054884"/>
    <w:rsid w:val="00054E67"/>
    <w:rsid w:val="00056853"/>
    <w:rsid w:val="000609EE"/>
    <w:rsid w:val="00060BE2"/>
    <w:rsid w:val="000616A4"/>
    <w:rsid w:val="00061AA2"/>
    <w:rsid w:val="00061ABB"/>
    <w:rsid w:val="0006246C"/>
    <w:rsid w:val="00062CA2"/>
    <w:rsid w:val="00063B1B"/>
    <w:rsid w:val="00066D48"/>
    <w:rsid w:val="00067241"/>
    <w:rsid w:val="000721A4"/>
    <w:rsid w:val="00072567"/>
    <w:rsid w:val="00072722"/>
    <w:rsid w:val="00072804"/>
    <w:rsid w:val="00073D33"/>
    <w:rsid w:val="0007515E"/>
    <w:rsid w:val="000758B6"/>
    <w:rsid w:val="00075E8D"/>
    <w:rsid w:val="000762DB"/>
    <w:rsid w:val="0008042D"/>
    <w:rsid w:val="00081669"/>
    <w:rsid w:val="00081B2B"/>
    <w:rsid w:val="00082F5F"/>
    <w:rsid w:val="0008366B"/>
    <w:rsid w:val="00083B74"/>
    <w:rsid w:val="00084861"/>
    <w:rsid w:val="00084B3A"/>
    <w:rsid w:val="000855BF"/>
    <w:rsid w:val="00085720"/>
    <w:rsid w:val="0008590B"/>
    <w:rsid w:val="000868A5"/>
    <w:rsid w:val="00086EDF"/>
    <w:rsid w:val="00087385"/>
    <w:rsid w:val="000877FD"/>
    <w:rsid w:val="00091062"/>
    <w:rsid w:val="000928C7"/>
    <w:rsid w:val="00093DD0"/>
    <w:rsid w:val="00094A29"/>
    <w:rsid w:val="00094F66"/>
    <w:rsid w:val="00095D4D"/>
    <w:rsid w:val="00096C2E"/>
    <w:rsid w:val="000A2766"/>
    <w:rsid w:val="000A350B"/>
    <w:rsid w:val="000A4914"/>
    <w:rsid w:val="000A64C2"/>
    <w:rsid w:val="000A6D43"/>
    <w:rsid w:val="000B1282"/>
    <w:rsid w:val="000B1F1B"/>
    <w:rsid w:val="000B20D7"/>
    <w:rsid w:val="000B2FAE"/>
    <w:rsid w:val="000B3964"/>
    <w:rsid w:val="000B51B5"/>
    <w:rsid w:val="000B6C72"/>
    <w:rsid w:val="000B6CA4"/>
    <w:rsid w:val="000B7879"/>
    <w:rsid w:val="000C4EF5"/>
    <w:rsid w:val="000C5452"/>
    <w:rsid w:val="000C5C54"/>
    <w:rsid w:val="000C63FD"/>
    <w:rsid w:val="000C6F5F"/>
    <w:rsid w:val="000C72A7"/>
    <w:rsid w:val="000D2B05"/>
    <w:rsid w:val="000D3EE1"/>
    <w:rsid w:val="000D7683"/>
    <w:rsid w:val="000E0967"/>
    <w:rsid w:val="000E11FA"/>
    <w:rsid w:val="000E18BB"/>
    <w:rsid w:val="000E247C"/>
    <w:rsid w:val="000E2FE9"/>
    <w:rsid w:val="000E3377"/>
    <w:rsid w:val="000E3FE9"/>
    <w:rsid w:val="000E719C"/>
    <w:rsid w:val="000F15B7"/>
    <w:rsid w:val="000F183E"/>
    <w:rsid w:val="000F38B6"/>
    <w:rsid w:val="000F3BB9"/>
    <w:rsid w:val="000F3E0B"/>
    <w:rsid w:val="000F42DF"/>
    <w:rsid w:val="000F47C9"/>
    <w:rsid w:val="000F4A3F"/>
    <w:rsid w:val="000F4BB2"/>
    <w:rsid w:val="000F57CE"/>
    <w:rsid w:val="000F7520"/>
    <w:rsid w:val="000F7BDA"/>
    <w:rsid w:val="000F7DD3"/>
    <w:rsid w:val="0010018F"/>
    <w:rsid w:val="001004B3"/>
    <w:rsid w:val="001018E3"/>
    <w:rsid w:val="00103A76"/>
    <w:rsid w:val="0010478B"/>
    <w:rsid w:val="0010541D"/>
    <w:rsid w:val="001079AA"/>
    <w:rsid w:val="001105C2"/>
    <w:rsid w:val="00110961"/>
    <w:rsid w:val="00111400"/>
    <w:rsid w:val="00111A09"/>
    <w:rsid w:val="00111BB1"/>
    <w:rsid w:val="0011237A"/>
    <w:rsid w:val="0011307A"/>
    <w:rsid w:val="00113310"/>
    <w:rsid w:val="00115353"/>
    <w:rsid w:val="0011568F"/>
    <w:rsid w:val="00115F0A"/>
    <w:rsid w:val="00116085"/>
    <w:rsid w:val="001160FC"/>
    <w:rsid w:val="00117131"/>
    <w:rsid w:val="00120769"/>
    <w:rsid w:val="00120AFF"/>
    <w:rsid w:val="001213FF"/>
    <w:rsid w:val="0012240D"/>
    <w:rsid w:val="00123375"/>
    <w:rsid w:val="00123F5C"/>
    <w:rsid w:val="00124901"/>
    <w:rsid w:val="00124B00"/>
    <w:rsid w:val="001254A0"/>
    <w:rsid w:val="00125AE8"/>
    <w:rsid w:val="00125B48"/>
    <w:rsid w:val="001262DE"/>
    <w:rsid w:val="00126524"/>
    <w:rsid w:val="00131D99"/>
    <w:rsid w:val="00132567"/>
    <w:rsid w:val="00135566"/>
    <w:rsid w:val="00135924"/>
    <w:rsid w:val="00135A1C"/>
    <w:rsid w:val="00135EF4"/>
    <w:rsid w:val="00135FCE"/>
    <w:rsid w:val="00136C56"/>
    <w:rsid w:val="00137591"/>
    <w:rsid w:val="00137A9F"/>
    <w:rsid w:val="0014027C"/>
    <w:rsid w:val="001410D6"/>
    <w:rsid w:val="00142A6F"/>
    <w:rsid w:val="00143427"/>
    <w:rsid w:val="00147522"/>
    <w:rsid w:val="0014755A"/>
    <w:rsid w:val="00147A77"/>
    <w:rsid w:val="001539CE"/>
    <w:rsid w:val="00155DA8"/>
    <w:rsid w:val="00161BA2"/>
    <w:rsid w:val="00162B49"/>
    <w:rsid w:val="0016416C"/>
    <w:rsid w:val="0016426C"/>
    <w:rsid w:val="00164A1D"/>
    <w:rsid w:val="00165018"/>
    <w:rsid w:val="00165BF1"/>
    <w:rsid w:val="00166373"/>
    <w:rsid w:val="00166AA2"/>
    <w:rsid w:val="00166CF0"/>
    <w:rsid w:val="00166EE3"/>
    <w:rsid w:val="00170A0D"/>
    <w:rsid w:val="00170AC9"/>
    <w:rsid w:val="00171225"/>
    <w:rsid w:val="00171924"/>
    <w:rsid w:val="00171AC2"/>
    <w:rsid w:val="00171D70"/>
    <w:rsid w:val="00172766"/>
    <w:rsid w:val="00172BFB"/>
    <w:rsid w:val="0017392E"/>
    <w:rsid w:val="00173FF9"/>
    <w:rsid w:val="001741BB"/>
    <w:rsid w:val="0017470E"/>
    <w:rsid w:val="00174CB0"/>
    <w:rsid w:val="00176068"/>
    <w:rsid w:val="00176ECC"/>
    <w:rsid w:val="00176F5A"/>
    <w:rsid w:val="001770A7"/>
    <w:rsid w:val="001803FB"/>
    <w:rsid w:val="00180B38"/>
    <w:rsid w:val="001824A1"/>
    <w:rsid w:val="0018382A"/>
    <w:rsid w:val="00183B1F"/>
    <w:rsid w:val="00185940"/>
    <w:rsid w:val="00185B4C"/>
    <w:rsid w:val="00185E9F"/>
    <w:rsid w:val="00185F65"/>
    <w:rsid w:val="001861B2"/>
    <w:rsid w:val="00187485"/>
    <w:rsid w:val="00187A42"/>
    <w:rsid w:val="00190FD9"/>
    <w:rsid w:val="00191D9E"/>
    <w:rsid w:val="0019204A"/>
    <w:rsid w:val="00194229"/>
    <w:rsid w:val="00194385"/>
    <w:rsid w:val="00194D14"/>
    <w:rsid w:val="00194F0A"/>
    <w:rsid w:val="00195757"/>
    <w:rsid w:val="0019695A"/>
    <w:rsid w:val="001969DF"/>
    <w:rsid w:val="0019756A"/>
    <w:rsid w:val="001A00C8"/>
    <w:rsid w:val="001A0BE7"/>
    <w:rsid w:val="001A258B"/>
    <w:rsid w:val="001A27F5"/>
    <w:rsid w:val="001A28CE"/>
    <w:rsid w:val="001A3F37"/>
    <w:rsid w:val="001A5A88"/>
    <w:rsid w:val="001A5B9A"/>
    <w:rsid w:val="001A5CFA"/>
    <w:rsid w:val="001B0316"/>
    <w:rsid w:val="001B072F"/>
    <w:rsid w:val="001B0ADF"/>
    <w:rsid w:val="001B13B8"/>
    <w:rsid w:val="001B3517"/>
    <w:rsid w:val="001B3D6B"/>
    <w:rsid w:val="001B7498"/>
    <w:rsid w:val="001C02A9"/>
    <w:rsid w:val="001C1570"/>
    <w:rsid w:val="001C2DE2"/>
    <w:rsid w:val="001C34EA"/>
    <w:rsid w:val="001C625F"/>
    <w:rsid w:val="001C7FA6"/>
    <w:rsid w:val="001C7FB7"/>
    <w:rsid w:val="001D1DB3"/>
    <w:rsid w:val="001D3431"/>
    <w:rsid w:val="001D43FC"/>
    <w:rsid w:val="001D4993"/>
    <w:rsid w:val="001D766E"/>
    <w:rsid w:val="001D77DC"/>
    <w:rsid w:val="001D7B8F"/>
    <w:rsid w:val="001E01F6"/>
    <w:rsid w:val="001E0BAC"/>
    <w:rsid w:val="001E20D7"/>
    <w:rsid w:val="001E24CC"/>
    <w:rsid w:val="001E45D1"/>
    <w:rsid w:val="001E4CFE"/>
    <w:rsid w:val="001E61AD"/>
    <w:rsid w:val="001E76AF"/>
    <w:rsid w:val="001F0957"/>
    <w:rsid w:val="001F14A4"/>
    <w:rsid w:val="001F33EC"/>
    <w:rsid w:val="001F4A89"/>
    <w:rsid w:val="001F54DA"/>
    <w:rsid w:val="001F55A1"/>
    <w:rsid w:val="001F596F"/>
    <w:rsid w:val="001F79D3"/>
    <w:rsid w:val="00200F93"/>
    <w:rsid w:val="0020142F"/>
    <w:rsid w:val="002024C9"/>
    <w:rsid w:val="00204AB6"/>
    <w:rsid w:val="00206B83"/>
    <w:rsid w:val="00207359"/>
    <w:rsid w:val="0020747C"/>
    <w:rsid w:val="00207A0E"/>
    <w:rsid w:val="00207BF6"/>
    <w:rsid w:val="00211006"/>
    <w:rsid w:val="00212E6B"/>
    <w:rsid w:val="0021302A"/>
    <w:rsid w:val="00213216"/>
    <w:rsid w:val="0021325C"/>
    <w:rsid w:val="002139A4"/>
    <w:rsid w:val="0021541F"/>
    <w:rsid w:val="00215DCB"/>
    <w:rsid w:val="002160EC"/>
    <w:rsid w:val="00216AB2"/>
    <w:rsid w:val="00217919"/>
    <w:rsid w:val="00217DBE"/>
    <w:rsid w:val="00220CEA"/>
    <w:rsid w:val="00221B4A"/>
    <w:rsid w:val="00223092"/>
    <w:rsid w:val="00224733"/>
    <w:rsid w:val="00224CC6"/>
    <w:rsid w:val="00224F48"/>
    <w:rsid w:val="00225EE6"/>
    <w:rsid w:val="002265EF"/>
    <w:rsid w:val="0022713F"/>
    <w:rsid w:val="0022728C"/>
    <w:rsid w:val="00230B60"/>
    <w:rsid w:val="00230F35"/>
    <w:rsid w:val="002310B9"/>
    <w:rsid w:val="00231A79"/>
    <w:rsid w:val="00232186"/>
    <w:rsid w:val="0023260C"/>
    <w:rsid w:val="0023381A"/>
    <w:rsid w:val="002338E4"/>
    <w:rsid w:val="00236593"/>
    <w:rsid w:val="00237A57"/>
    <w:rsid w:val="002405EF"/>
    <w:rsid w:val="00240627"/>
    <w:rsid w:val="00242D3F"/>
    <w:rsid w:val="00242E35"/>
    <w:rsid w:val="0024326E"/>
    <w:rsid w:val="00243E62"/>
    <w:rsid w:val="00244F9F"/>
    <w:rsid w:val="002452A5"/>
    <w:rsid w:val="00245A3D"/>
    <w:rsid w:val="002461DE"/>
    <w:rsid w:val="002501A2"/>
    <w:rsid w:val="00251894"/>
    <w:rsid w:val="00252116"/>
    <w:rsid w:val="002529A7"/>
    <w:rsid w:val="00253116"/>
    <w:rsid w:val="00253AB8"/>
    <w:rsid w:val="00253F01"/>
    <w:rsid w:val="00253FDC"/>
    <w:rsid w:val="00254CD8"/>
    <w:rsid w:val="0026065E"/>
    <w:rsid w:val="0026151A"/>
    <w:rsid w:val="002617C7"/>
    <w:rsid w:val="00261FB2"/>
    <w:rsid w:val="00264964"/>
    <w:rsid w:val="00265165"/>
    <w:rsid w:val="00265235"/>
    <w:rsid w:val="00265F60"/>
    <w:rsid w:val="00266337"/>
    <w:rsid w:val="00266417"/>
    <w:rsid w:val="0026792C"/>
    <w:rsid w:val="00267BC0"/>
    <w:rsid w:val="00267CF1"/>
    <w:rsid w:val="00267E85"/>
    <w:rsid w:val="002711FE"/>
    <w:rsid w:val="00271D61"/>
    <w:rsid w:val="00272D8D"/>
    <w:rsid w:val="00272EA3"/>
    <w:rsid w:val="00273094"/>
    <w:rsid w:val="002730F0"/>
    <w:rsid w:val="002731AB"/>
    <w:rsid w:val="002741D1"/>
    <w:rsid w:val="002752D2"/>
    <w:rsid w:val="00275CA3"/>
    <w:rsid w:val="00276D33"/>
    <w:rsid w:val="00280C71"/>
    <w:rsid w:val="00281244"/>
    <w:rsid w:val="00281362"/>
    <w:rsid w:val="00281AE0"/>
    <w:rsid w:val="00282FC9"/>
    <w:rsid w:val="00283301"/>
    <w:rsid w:val="00283442"/>
    <w:rsid w:val="002848B3"/>
    <w:rsid w:val="00284E67"/>
    <w:rsid w:val="0028643C"/>
    <w:rsid w:val="00286928"/>
    <w:rsid w:val="00286AA1"/>
    <w:rsid w:val="0029033E"/>
    <w:rsid w:val="00291FAD"/>
    <w:rsid w:val="00292465"/>
    <w:rsid w:val="002927F6"/>
    <w:rsid w:val="00293AD8"/>
    <w:rsid w:val="00294ED8"/>
    <w:rsid w:val="0029525A"/>
    <w:rsid w:val="002954FC"/>
    <w:rsid w:val="00295508"/>
    <w:rsid w:val="0029566A"/>
    <w:rsid w:val="00295F5E"/>
    <w:rsid w:val="00295FD3"/>
    <w:rsid w:val="00296464"/>
    <w:rsid w:val="00296F3D"/>
    <w:rsid w:val="002A00F5"/>
    <w:rsid w:val="002A08EB"/>
    <w:rsid w:val="002A0BA0"/>
    <w:rsid w:val="002A109E"/>
    <w:rsid w:val="002A1AB3"/>
    <w:rsid w:val="002A1F77"/>
    <w:rsid w:val="002A2E33"/>
    <w:rsid w:val="002A2FA9"/>
    <w:rsid w:val="002A3AAF"/>
    <w:rsid w:val="002A40A4"/>
    <w:rsid w:val="002A5641"/>
    <w:rsid w:val="002A6F0B"/>
    <w:rsid w:val="002A7909"/>
    <w:rsid w:val="002A7C16"/>
    <w:rsid w:val="002B02DF"/>
    <w:rsid w:val="002B0689"/>
    <w:rsid w:val="002B08C5"/>
    <w:rsid w:val="002B12E8"/>
    <w:rsid w:val="002B2685"/>
    <w:rsid w:val="002B285C"/>
    <w:rsid w:val="002B2AF9"/>
    <w:rsid w:val="002B5645"/>
    <w:rsid w:val="002B573B"/>
    <w:rsid w:val="002B69B8"/>
    <w:rsid w:val="002B786A"/>
    <w:rsid w:val="002C0B59"/>
    <w:rsid w:val="002C104B"/>
    <w:rsid w:val="002C1D56"/>
    <w:rsid w:val="002C24F4"/>
    <w:rsid w:val="002C26AD"/>
    <w:rsid w:val="002C2DFB"/>
    <w:rsid w:val="002C7670"/>
    <w:rsid w:val="002C7A4D"/>
    <w:rsid w:val="002D0DFF"/>
    <w:rsid w:val="002D22EE"/>
    <w:rsid w:val="002D2A5C"/>
    <w:rsid w:val="002D2C74"/>
    <w:rsid w:val="002D3234"/>
    <w:rsid w:val="002D35A6"/>
    <w:rsid w:val="002D517F"/>
    <w:rsid w:val="002D5B36"/>
    <w:rsid w:val="002D64F3"/>
    <w:rsid w:val="002D7237"/>
    <w:rsid w:val="002E01BD"/>
    <w:rsid w:val="002E27B9"/>
    <w:rsid w:val="002E2818"/>
    <w:rsid w:val="002E2F40"/>
    <w:rsid w:val="002E52A4"/>
    <w:rsid w:val="002E559F"/>
    <w:rsid w:val="002E6131"/>
    <w:rsid w:val="002E6259"/>
    <w:rsid w:val="002E6E92"/>
    <w:rsid w:val="002E7B37"/>
    <w:rsid w:val="002F01BF"/>
    <w:rsid w:val="002F06CB"/>
    <w:rsid w:val="002F1243"/>
    <w:rsid w:val="002F4751"/>
    <w:rsid w:val="002F4A22"/>
    <w:rsid w:val="002F5D1F"/>
    <w:rsid w:val="002F61D5"/>
    <w:rsid w:val="002F7302"/>
    <w:rsid w:val="002F7E57"/>
    <w:rsid w:val="002F7EE4"/>
    <w:rsid w:val="003006C1"/>
    <w:rsid w:val="00300DF1"/>
    <w:rsid w:val="003028E2"/>
    <w:rsid w:val="00303200"/>
    <w:rsid w:val="003037D3"/>
    <w:rsid w:val="00303E49"/>
    <w:rsid w:val="00304E48"/>
    <w:rsid w:val="00305219"/>
    <w:rsid w:val="00305414"/>
    <w:rsid w:val="003057B7"/>
    <w:rsid w:val="00305957"/>
    <w:rsid w:val="003101AB"/>
    <w:rsid w:val="00310378"/>
    <w:rsid w:val="00310BE1"/>
    <w:rsid w:val="00310ED3"/>
    <w:rsid w:val="00312E61"/>
    <w:rsid w:val="00312F6B"/>
    <w:rsid w:val="0031356D"/>
    <w:rsid w:val="00313E6E"/>
    <w:rsid w:val="00314818"/>
    <w:rsid w:val="00314F4B"/>
    <w:rsid w:val="00316963"/>
    <w:rsid w:val="0031696E"/>
    <w:rsid w:val="00316DA8"/>
    <w:rsid w:val="00316E13"/>
    <w:rsid w:val="0032096F"/>
    <w:rsid w:val="003229DB"/>
    <w:rsid w:val="00322F2D"/>
    <w:rsid w:val="00323500"/>
    <w:rsid w:val="003235F5"/>
    <w:rsid w:val="003244E6"/>
    <w:rsid w:val="00324FBC"/>
    <w:rsid w:val="00326AE8"/>
    <w:rsid w:val="003271C0"/>
    <w:rsid w:val="003278E0"/>
    <w:rsid w:val="00332036"/>
    <w:rsid w:val="0033525F"/>
    <w:rsid w:val="003352FE"/>
    <w:rsid w:val="003365AB"/>
    <w:rsid w:val="003372F4"/>
    <w:rsid w:val="00337FD5"/>
    <w:rsid w:val="003412C0"/>
    <w:rsid w:val="00341F3D"/>
    <w:rsid w:val="00343682"/>
    <w:rsid w:val="00345369"/>
    <w:rsid w:val="00345ECC"/>
    <w:rsid w:val="003469A4"/>
    <w:rsid w:val="00346B3D"/>
    <w:rsid w:val="0035060E"/>
    <w:rsid w:val="003511DC"/>
    <w:rsid w:val="003512D8"/>
    <w:rsid w:val="0035168B"/>
    <w:rsid w:val="00351DF5"/>
    <w:rsid w:val="00351F9C"/>
    <w:rsid w:val="0035242D"/>
    <w:rsid w:val="00354524"/>
    <w:rsid w:val="00354BBC"/>
    <w:rsid w:val="003565C5"/>
    <w:rsid w:val="00363A2A"/>
    <w:rsid w:val="00363B3A"/>
    <w:rsid w:val="00365BE1"/>
    <w:rsid w:val="003663ED"/>
    <w:rsid w:val="003669FA"/>
    <w:rsid w:val="00367D15"/>
    <w:rsid w:val="003704A3"/>
    <w:rsid w:val="00371216"/>
    <w:rsid w:val="003713CB"/>
    <w:rsid w:val="003716FB"/>
    <w:rsid w:val="00373B6D"/>
    <w:rsid w:val="00374956"/>
    <w:rsid w:val="00375720"/>
    <w:rsid w:val="00376D04"/>
    <w:rsid w:val="00380E2D"/>
    <w:rsid w:val="0038109D"/>
    <w:rsid w:val="003823CB"/>
    <w:rsid w:val="00382413"/>
    <w:rsid w:val="00382FD7"/>
    <w:rsid w:val="00383D46"/>
    <w:rsid w:val="003849B2"/>
    <w:rsid w:val="00385952"/>
    <w:rsid w:val="00385B06"/>
    <w:rsid w:val="003877E3"/>
    <w:rsid w:val="00387C97"/>
    <w:rsid w:val="003907F6"/>
    <w:rsid w:val="00391292"/>
    <w:rsid w:val="0039151F"/>
    <w:rsid w:val="0039162C"/>
    <w:rsid w:val="00391EC9"/>
    <w:rsid w:val="00393BBC"/>
    <w:rsid w:val="003943AF"/>
    <w:rsid w:val="00394B6E"/>
    <w:rsid w:val="003954AC"/>
    <w:rsid w:val="00395ED2"/>
    <w:rsid w:val="00397219"/>
    <w:rsid w:val="003A0683"/>
    <w:rsid w:val="003A1FF6"/>
    <w:rsid w:val="003A2703"/>
    <w:rsid w:val="003A2D2B"/>
    <w:rsid w:val="003A3551"/>
    <w:rsid w:val="003A36F1"/>
    <w:rsid w:val="003A372F"/>
    <w:rsid w:val="003A466C"/>
    <w:rsid w:val="003A66BA"/>
    <w:rsid w:val="003A763A"/>
    <w:rsid w:val="003B087F"/>
    <w:rsid w:val="003B0BCB"/>
    <w:rsid w:val="003B1682"/>
    <w:rsid w:val="003B1B80"/>
    <w:rsid w:val="003B313B"/>
    <w:rsid w:val="003B3607"/>
    <w:rsid w:val="003B481B"/>
    <w:rsid w:val="003B5542"/>
    <w:rsid w:val="003B784A"/>
    <w:rsid w:val="003C0036"/>
    <w:rsid w:val="003C05C0"/>
    <w:rsid w:val="003C0FB8"/>
    <w:rsid w:val="003C1D38"/>
    <w:rsid w:val="003C1ECF"/>
    <w:rsid w:val="003C23C9"/>
    <w:rsid w:val="003C24A3"/>
    <w:rsid w:val="003C2A8A"/>
    <w:rsid w:val="003C2D79"/>
    <w:rsid w:val="003C446E"/>
    <w:rsid w:val="003C46DC"/>
    <w:rsid w:val="003C4FBD"/>
    <w:rsid w:val="003C50E8"/>
    <w:rsid w:val="003C5533"/>
    <w:rsid w:val="003D04FA"/>
    <w:rsid w:val="003D38EE"/>
    <w:rsid w:val="003D3B12"/>
    <w:rsid w:val="003D3F95"/>
    <w:rsid w:val="003D3FC2"/>
    <w:rsid w:val="003D4341"/>
    <w:rsid w:val="003D46E8"/>
    <w:rsid w:val="003D6A67"/>
    <w:rsid w:val="003D71B8"/>
    <w:rsid w:val="003D75F4"/>
    <w:rsid w:val="003D78AD"/>
    <w:rsid w:val="003D7B3B"/>
    <w:rsid w:val="003E1C5A"/>
    <w:rsid w:val="003E644C"/>
    <w:rsid w:val="003E69EF"/>
    <w:rsid w:val="003E7561"/>
    <w:rsid w:val="003F054B"/>
    <w:rsid w:val="003F1971"/>
    <w:rsid w:val="003F1A4D"/>
    <w:rsid w:val="003F1E29"/>
    <w:rsid w:val="003F3EE6"/>
    <w:rsid w:val="003F461F"/>
    <w:rsid w:val="003F4C5A"/>
    <w:rsid w:val="003F7C9A"/>
    <w:rsid w:val="00400254"/>
    <w:rsid w:val="004013DF"/>
    <w:rsid w:val="00401436"/>
    <w:rsid w:val="0040203C"/>
    <w:rsid w:val="00404484"/>
    <w:rsid w:val="00406C70"/>
    <w:rsid w:val="0040713B"/>
    <w:rsid w:val="004072B1"/>
    <w:rsid w:val="00407364"/>
    <w:rsid w:val="00411E73"/>
    <w:rsid w:val="0041242C"/>
    <w:rsid w:val="00412F3F"/>
    <w:rsid w:val="004135CE"/>
    <w:rsid w:val="00413667"/>
    <w:rsid w:val="004143C7"/>
    <w:rsid w:val="004174EA"/>
    <w:rsid w:val="0041769F"/>
    <w:rsid w:val="00422229"/>
    <w:rsid w:val="00423527"/>
    <w:rsid w:val="004241B6"/>
    <w:rsid w:val="0042487A"/>
    <w:rsid w:val="00425B90"/>
    <w:rsid w:val="00425D04"/>
    <w:rsid w:val="004262AF"/>
    <w:rsid w:val="00426B60"/>
    <w:rsid w:val="00426DE4"/>
    <w:rsid w:val="00426FC6"/>
    <w:rsid w:val="004271FE"/>
    <w:rsid w:val="00427377"/>
    <w:rsid w:val="00427E78"/>
    <w:rsid w:val="00431800"/>
    <w:rsid w:val="00431821"/>
    <w:rsid w:val="00432507"/>
    <w:rsid w:val="004329CE"/>
    <w:rsid w:val="004347F6"/>
    <w:rsid w:val="00434951"/>
    <w:rsid w:val="00434A36"/>
    <w:rsid w:val="00434B52"/>
    <w:rsid w:val="00435AD0"/>
    <w:rsid w:val="00436527"/>
    <w:rsid w:val="0043689E"/>
    <w:rsid w:val="00436B08"/>
    <w:rsid w:val="00437352"/>
    <w:rsid w:val="004407DA"/>
    <w:rsid w:val="0044094F"/>
    <w:rsid w:val="00441136"/>
    <w:rsid w:val="00442505"/>
    <w:rsid w:val="00442A5B"/>
    <w:rsid w:val="004433EF"/>
    <w:rsid w:val="00443B03"/>
    <w:rsid w:val="00444501"/>
    <w:rsid w:val="00444A63"/>
    <w:rsid w:val="00444D81"/>
    <w:rsid w:val="0045037D"/>
    <w:rsid w:val="00450A51"/>
    <w:rsid w:val="00453391"/>
    <w:rsid w:val="00453EA7"/>
    <w:rsid w:val="00454320"/>
    <w:rsid w:val="00454580"/>
    <w:rsid w:val="00454E9E"/>
    <w:rsid w:val="0045527C"/>
    <w:rsid w:val="0045637D"/>
    <w:rsid w:val="00457EFA"/>
    <w:rsid w:val="0046026B"/>
    <w:rsid w:val="00460844"/>
    <w:rsid w:val="00460A9F"/>
    <w:rsid w:val="00461D12"/>
    <w:rsid w:val="004620FF"/>
    <w:rsid w:val="00464245"/>
    <w:rsid w:val="00464C9B"/>
    <w:rsid w:val="00464E46"/>
    <w:rsid w:val="00464EED"/>
    <w:rsid w:val="004651C5"/>
    <w:rsid w:val="00466085"/>
    <w:rsid w:val="004667B5"/>
    <w:rsid w:val="004673E3"/>
    <w:rsid w:val="00467F1A"/>
    <w:rsid w:val="004712FE"/>
    <w:rsid w:val="00471FD6"/>
    <w:rsid w:val="00472813"/>
    <w:rsid w:val="0047281A"/>
    <w:rsid w:val="00472F2B"/>
    <w:rsid w:val="004736FA"/>
    <w:rsid w:val="0047389E"/>
    <w:rsid w:val="00474C04"/>
    <w:rsid w:val="00474C3B"/>
    <w:rsid w:val="00475A60"/>
    <w:rsid w:val="00475E37"/>
    <w:rsid w:val="004766E4"/>
    <w:rsid w:val="00477510"/>
    <w:rsid w:val="004808F2"/>
    <w:rsid w:val="00480FCB"/>
    <w:rsid w:val="00481EE9"/>
    <w:rsid w:val="00482D70"/>
    <w:rsid w:val="00482E95"/>
    <w:rsid w:val="00483DB7"/>
    <w:rsid w:val="00484529"/>
    <w:rsid w:val="00484E91"/>
    <w:rsid w:val="00485A4F"/>
    <w:rsid w:val="00485F35"/>
    <w:rsid w:val="00486227"/>
    <w:rsid w:val="00486C39"/>
    <w:rsid w:val="004873A5"/>
    <w:rsid w:val="00490C41"/>
    <w:rsid w:val="0049216B"/>
    <w:rsid w:val="0049229A"/>
    <w:rsid w:val="00493386"/>
    <w:rsid w:val="0049379A"/>
    <w:rsid w:val="00494039"/>
    <w:rsid w:val="004953BA"/>
    <w:rsid w:val="0049584F"/>
    <w:rsid w:val="004A039D"/>
    <w:rsid w:val="004A221D"/>
    <w:rsid w:val="004A2E4D"/>
    <w:rsid w:val="004A3105"/>
    <w:rsid w:val="004A4113"/>
    <w:rsid w:val="004A421F"/>
    <w:rsid w:val="004A4DFF"/>
    <w:rsid w:val="004A57D7"/>
    <w:rsid w:val="004A60BA"/>
    <w:rsid w:val="004B19CA"/>
    <w:rsid w:val="004B2F6A"/>
    <w:rsid w:val="004B4757"/>
    <w:rsid w:val="004B4844"/>
    <w:rsid w:val="004B51B6"/>
    <w:rsid w:val="004B55B9"/>
    <w:rsid w:val="004B5E52"/>
    <w:rsid w:val="004B79A3"/>
    <w:rsid w:val="004C004C"/>
    <w:rsid w:val="004C0C4E"/>
    <w:rsid w:val="004C3BC5"/>
    <w:rsid w:val="004C4280"/>
    <w:rsid w:val="004C4627"/>
    <w:rsid w:val="004C6241"/>
    <w:rsid w:val="004C69F3"/>
    <w:rsid w:val="004C7DAB"/>
    <w:rsid w:val="004D01A3"/>
    <w:rsid w:val="004D4318"/>
    <w:rsid w:val="004D434A"/>
    <w:rsid w:val="004D5F11"/>
    <w:rsid w:val="004D72A5"/>
    <w:rsid w:val="004E0B5D"/>
    <w:rsid w:val="004E23FC"/>
    <w:rsid w:val="004E564F"/>
    <w:rsid w:val="004E5A11"/>
    <w:rsid w:val="004F0540"/>
    <w:rsid w:val="004F0EBF"/>
    <w:rsid w:val="004F24BC"/>
    <w:rsid w:val="004F2709"/>
    <w:rsid w:val="004F2D99"/>
    <w:rsid w:val="004F3258"/>
    <w:rsid w:val="004F3854"/>
    <w:rsid w:val="004F3974"/>
    <w:rsid w:val="004F469C"/>
    <w:rsid w:val="004F4E5D"/>
    <w:rsid w:val="004F5477"/>
    <w:rsid w:val="004F66F4"/>
    <w:rsid w:val="005007EF"/>
    <w:rsid w:val="00500A2D"/>
    <w:rsid w:val="00503035"/>
    <w:rsid w:val="005032C6"/>
    <w:rsid w:val="00504EBC"/>
    <w:rsid w:val="00505F74"/>
    <w:rsid w:val="00506317"/>
    <w:rsid w:val="00507CD5"/>
    <w:rsid w:val="00510426"/>
    <w:rsid w:val="0051252C"/>
    <w:rsid w:val="00512706"/>
    <w:rsid w:val="005141EF"/>
    <w:rsid w:val="00514CF8"/>
    <w:rsid w:val="00515456"/>
    <w:rsid w:val="0051706E"/>
    <w:rsid w:val="00517358"/>
    <w:rsid w:val="005200B7"/>
    <w:rsid w:val="00521224"/>
    <w:rsid w:val="005231D5"/>
    <w:rsid w:val="0052559D"/>
    <w:rsid w:val="00525CB4"/>
    <w:rsid w:val="0052631A"/>
    <w:rsid w:val="00531216"/>
    <w:rsid w:val="00531318"/>
    <w:rsid w:val="00531A73"/>
    <w:rsid w:val="00532146"/>
    <w:rsid w:val="005324D0"/>
    <w:rsid w:val="00532FD2"/>
    <w:rsid w:val="00535281"/>
    <w:rsid w:val="00535365"/>
    <w:rsid w:val="00535F4E"/>
    <w:rsid w:val="00537391"/>
    <w:rsid w:val="005405BB"/>
    <w:rsid w:val="00540F8D"/>
    <w:rsid w:val="00540FD3"/>
    <w:rsid w:val="0054123D"/>
    <w:rsid w:val="00541863"/>
    <w:rsid w:val="00543702"/>
    <w:rsid w:val="00545B5A"/>
    <w:rsid w:val="00545C38"/>
    <w:rsid w:val="005470A4"/>
    <w:rsid w:val="00547368"/>
    <w:rsid w:val="0055235B"/>
    <w:rsid w:val="0055298D"/>
    <w:rsid w:val="00552AA3"/>
    <w:rsid w:val="00552F48"/>
    <w:rsid w:val="00555EB4"/>
    <w:rsid w:val="00556F9B"/>
    <w:rsid w:val="005620C5"/>
    <w:rsid w:val="005627A4"/>
    <w:rsid w:val="00562F06"/>
    <w:rsid w:val="00563515"/>
    <w:rsid w:val="0056451A"/>
    <w:rsid w:val="00564989"/>
    <w:rsid w:val="00565807"/>
    <w:rsid w:val="0056599C"/>
    <w:rsid w:val="00565C68"/>
    <w:rsid w:val="00565D00"/>
    <w:rsid w:val="005668A3"/>
    <w:rsid w:val="00566EFF"/>
    <w:rsid w:val="005711A2"/>
    <w:rsid w:val="0057127B"/>
    <w:rsid w:val="00572A7F"/>
    <w:rsid w:val="00572B2B"/>
    <w:rsid w:val="005738E3"/>
    <w:rsid w:val="00574B92"/>
    <w:rsid w:val="00574EBC"/>
    <w:rsid w:val="0057695D"/>
    <w:rsid w:val="005800B7"/>
    <w:rsid w:val="005803A0"/>
    <w:rsid w:val="005812F5"/>
    <w:rsid w:val="005824D2"/>
    <w:rsid w:val="00582AA2"/>
    <w:rsid w:val="00585D76"/>
    <w:rsid w:val="00585F80"/>
    <w:rsid w:val="005864C5"/>
    <w:rsid w:val="0058760A"/>
    <w:rsid w:val="00587CA2"/>
    <w:rsid w:val="005903D8"/>
    <w:rsid w:val="00590867"/>
    <w:rsid w:val="00591D36"/>
    <w:rsid w:val="00592079"/>
    <w:rsid w:val="00592D3A"/>
    <w:rsid w:val="00595E94"/>
    <w:rsid w:val="00596FB2"/>
    <w:rsid w:val="00597525"/>
    <w:rsid w:val="005A001D"/>
    <w:rsid w:val="005A1080"/>
    <w:rsid w:val="005A3AA5"/>
    <w:rsid w:val="005A408A"/>
    <w:rsid w:val="005A5D7A"/>
    <w:rsid w:val="005A7255"/>
    <w:rsid w:val="005B1C9D"/>
    <w:rsid w:val="005B3468"/>
    <w:rsid w:val="005B473F"/>
    <w:rsid w:val="005B4740"/>
    <w:rsid w:val="005B4E0D"/>
    <w:rsid w:val="005B50FE"/>
    <w:rsid w:val="005B5127"/>
    <w:rsid w:val="005B514C"/>
    <w:rsid w:val="005B54A6"/>
    <w:rsid w:val="005B55A2"/>
    <w:rsid w:val="005B6840"/>
    <w:rsid w:val="005C234A"/>
    <w:rsid w:val="005C294E"/>
    <w:rsid w:val="005C2EFD"/>
    <w:rsid w:val="005C34B4"/>
    <w:rsid w:val="005C3C78"/>
    <w:rsid w:val="005C4976"/>
    <w:rsid w:val="005C4A7A"/>
    <w:rsid w:val="005C4CC4"/>
    <w:rsid w:val="005C51F7"/>
    <w:rsid w:val="005C75A0"/>
    <w:rsid w:val="005C7A06"/>
    <w:rsid w:val="005D1634"/>
    <w:rsid w:val="005D1910"/>
    <w:rsid w:val="005D1A6F"/>
    <w:rsid w:val="005D2841"/>
    <w:rsid w:val="005D2D90"/>
    <w:rsid w:val="005D2FBB"/>
    <w:rsid w:val="005D3087"/>
    <w:rsid w:val="005D41E7"/>
    <w:rsid w:val="005D5544"/>
    <w:rsid w:val="005D566E"/>
    <w:rsid w:val="005D6272"/>
    <w:rsid w:val="005D6863"/>
    <w:rsid w:val="005D7565"/>
    <w:rsid w:val="005E0846"/>
    <w:rsid w:val="005E19EE"/>
    <w:rsid w:val="005E1D1C"/>
    <w:rsid w:val="005E41E2"/>
    <w:rsid w:val="005E5EC0"/>
    <w:rsid w:val="005E7574"/>
    <w:rsid w:val="005F0B2A"/>
    <w:rsid w:val="005F0D25"/>
    <w:rsid w:val="005F1190"/>
    <w:rsid w:val="005F11FF"/>
    <w:rsid w:val="005F1A02"/>
    <w:rsid w:val="005F2364"/>
    <w:rsid w:val="005F570C"/>
    <w:rsid w:val="005F5E0D"/>
    <w:rsid w:val="005F6263"/>
    <w:rsid w:val="0060078E"/>
    <w:rsid w:val="00600C68"/>
    <w:rsid w:val="006020DB"/>
    <w:rsid w:val="0060384B"/>
    <w:rsid w:val="00605433"/>
    <w:rsid w:val="006060C3"/>
    <w:rsid w:val="006063E4"/>
    <w:rsid w:val="00606604"/>
    <w:rsid w:val="00610175"/>
    <w:rsid w:val="006102CD"/>
    <w:rsid w:val="00612103"/>
    <w:rsid w:val="00614E5A"/>
    <w:rsid w:val="006156F8"/>
    <w:rsid w:val="00615C95"/>
    <w:rsid w:val="00615F9A"/>
    <w:rsid w:val="0061666B"/>
    <w:rsid w:val="006221E9"/>
    <w:rsid w:val="00622C8E"/>
    <w:rsid w:val="00623888"/>
    <w:rsid w:val="00624B81"/>
    <w:rsid w:val="00625886"/>
    <w:rsid w:val="00625EB2"/>
    <w:rsid w:val="00625FFA"/>
    <w:rsid w:val="006265A6"/>
    <w:rsid w:val="006270CE"/>
    <w:rsid w:val="00630797"/>
    <w:rsid w:val="00631391"/>
    <w:rsid w:val="006313CC"/>
    <w:rsid w:val="00633012"/>
    <w:rsid w:val="00633EBD"/>
    <w:rsid w:val="00635343"/>
    <w:rsid w:val="00636C7A"/>
    <w:rsid w:val="00636E3F"/>
    <w:rsid w:val="00637675"/>
    <w:rsid w:val="00637A1E"/>
    <w:rsid w:val="00641C1C"/>
    <w:rsid w:val="00642945"/>
    <w:rsid w:val="00642F3C"/>
    <w:rsid w:val="00644BF5"/>
    <w:rsid w:val="00644EEE"/>
    <w:rsid w:val="006475D4"/>
    <w:rsid w:val="00647A42"/>
    <w:rsid w:val="00651D74"/>
    <w:rsid w:val="00652370"/>
    <w:rsid w:val="00654F28"/>
    <w:rsid w:val="006569D2"/>
    <w:rsid w:val="0065780F"/>
    <w:rsid w:val="00657902"/>
    <w:rsid w:val="00657F13"/>
    <w:rsid w:val="00660AD2"/>
    <w:rsid w:val="00660EF2"/>
    <w:rsid w:val="00661AE9"/>
    <w:rsid w:val="00662A6C"/>
    <w:rsid w:val="00662D70"/>
    <w:rsid w:val="00664C10"/>
    <w:rsid w:val="0066537B"/>
    <w:rsid w:val="0066671E"/>
    <w:rsid w:val="006677F0"/>
    <w:rsid w:val="00667A20"/>
    <w:rsid w:val="00672274"/>
    <w:rsid w:val="00672302"/>
    <w:rsid w:val="00672753"/>
    <w:rsid w:val="00672DEC"/>
    <w:rsid w:val="006746A9"/>
    <w:rsid w:val="006749A0"/>
    <w:rsid w:val="0067576E"/>
    <w:rsid w:val="0067599F"/>
    <w:rsid w:val="00676CE1"/>
    <w:rsid w:val="00677578"/>
    <w:rsid w:val="00677F06"/>
    <w:rsid w:val="006807EB"/>
    <w:rsid w:val="00680A09"/>
    <w:rsid w:val="006812A3"/>
    <w:rsid w:val="00682A9F"/>
    <w:rsid w:val="006833E1"/>
    <w:rsid w:val="00683C8E"/>
    <w:rsid w:val="00684A5E"/>
    <w:rsid w:val="00685197"/>
    <w:rsid w:val="00685D3A"/>
    <w:rsid w:val="00690AE1"/>
    <w:rsid w:val="00693E4D"/>
    <w:rsid w:val="00696456"/>
    <w:rsid w:val="006A0C15"/>
    <w:rsid w:val="006A19E4"/>
    <w:rsid w:val="006A1F59"/>
    <w:rsid w:val="006A2E2C"/>
    <w:rsid w:val="006A2EC5"/>
    <w:rsid w:val="006A2F71"/>
    <w:rsid w:val="006A30BE"/>
    <w:rsid w:val="006A30DB"/>
    <w:rsid w:val="006A39D5"/>
    <w:rsid w:val="006A5447"/>
    <w:rsid w:val="006A57D8"/>
    <w:rsid w:val="006A6196"/>
    <w:rsid w:val="006A65E4"/>
    <w:rsid w:val="006A7435"/>
    <w:rsid w:val="006A774B"/>
    <w:rsid w:val="006B0B49"/>
    <w:rsid w:val="006B1E57"/>
    <w:rsid w:val="006B4A27"/>
    <w:rsid w:val="006B5A3A"/>
    <w:rsid w:val="006B6393"/>
    <w:rsid w:val="006B74CE"/>
    <w:rsid w:val="006C09F9"/>
    <w:rsid w:val="006C1623"/>
    <w:rsid w:val="006C1940"/>
    <w:rsid w:val="006C2506"/>
    <w:rsid w:val="006C2DD5"/>
    <w:rsid w:val="006C33FA"/>
    <w:rsid w:val="006C4699"/>
    <w:rsid w:val="006C54B2"/>
    <w:rsid w:val="006C618D"/>
    <w:rsid w:val="006C6D24"/>
    <w:rsid w:val="006C7723"/>
    <w:rsid w:val="006D0472"/>
    <w:rsid w:val="006D0EE2"/>
    <w:rsid w:val="006D1513"/>
    <w:rsid w:val="006D1E4B"/>
    <w:rsid w:val="006D4194"/>
    <w:rsid w:val="006D42CF"/>
    <w:rsid w:val="006D4D6A"/>
    <w:rsid w:val="006D5C5A"/>
    <w:rsid w:val="006D5D96"/>
    <w:rsid w:val="006D6148"/>
    <w:rsid w:val="006D6528"/>
    <w:rsid w:val="006D6D9D"/>
    <w:rsid w:val="006D75E5"/>
    <w:rsid w:val="006E1AFF"/>
    <w:rsid w:val="006E2AF9"/>
    <w:rsid w:val="006E334D"/>
    <w:rsid w:val="006E420C"/>
    <w:rsid w:val="006E5FF3"/>
    <w:rsid w:val="006E6E31"/>
    <w:rsid w:val="006E7EEA"/>
    <w:rsid w:val="006E7EEB"/>
    <w:rsid w:val="006F12AA"/>
    <w:rsid w:val="006F1346"/>
    <w:rsid w:val="006F15E5"/>
    <w:rsid w:val="006F1AAE"/>
    <w:rsid w:val="006F2A28"/>
    <w:rsid w:val="006F336D"/>
    <w:rsid w:val="006F393E"/>
    <w:rsid w:val="006F4417"/>
    <w:rsid w:val="006F45C4"/>
    <w:rsid w:val="006F5097"/>
    <w:rsid w:val="006F7555"/>
    <w:rsid w:val="006F7BCA"/>
    <w:rsid w:val="00701EF9"/>
    <w:rsid w:val="007021B2"/>
    <w:rsid w:val="00702EDE"/>
    <w:rsid w:val="007036CC"/>
    <w:rsid w:val="00703FFD"/>
    <w:rsid w:val="00704F8B"/>
    <w:rsid w:val="00705585"/>
    <w:rsid w:val="00705E8F"/>
    <w:rsid w:val="00706996"/>
    <w:rsid w:val="00706C5A"/>
    <w:rsid w:val="00707B13"/>
    <w:rsid w:val="00710043"/>
    <w:rsid w:val="007111E9"/>
    <w:rsid w:val="00712BB0"/>
    <w:rsid w:val="00713763"/>
    <w:rsid w:val="007139E6"/>
    <w:rsid w:val="00713ECA"/>
    <w:rsid w:val="007147BE"/>
    <w:rsid w:val="00714F6E"/>
    <w:rsid w:val="0071530E"/>
    <w:rsid w:val="007167F9"/>
    <w:rsid w:val="00716D90"/>
    <w:rsid w:val="0071734B"/>
    <w:rsid w:val="00717771"/>
    <w:rsid w:val="00720C1B"/>
    <w:rsid w:val="00721A09"/>
    <w:rsid w:val="00722A67"/>
    <w:rsid w:val="00722EBF"/>
    <w:rsid w:val="007230B8"/>
    <w:rsid w:val="0072370D"/>
    <w:rsid w:val="00724051"/>
    <w:rsid w:val="007251FD"/>
    <w:rsid w:val="00725DBD"/>
    <w:rsid w:val="00726F82"/>
    <w:rsid w:val="00727880"/>
    <w:rsid w:val="007278DD"/>
    <w:rsid w:val="00730201"/>
    <w:rsid w:val="0073021D"/>
    <w:rsid w:val="0073031B"/>
    <w:rsid w:val="007311CA"/>
    <w:rsid w:val="00731BF1"/>
    <w:rsid w:val="00732CC5"/>
    <w:rsid w:val="00733E9C"/>
    <w:rsid w:val="00735273"/>
    <w:rsid w:val="007352C5"/>
    <w:rsid w:val="00735604"/>
    <w:rsid w:val="00735A7F"/>
    <w:rsid w:val="0073623B"/>
    <w:rsid w:val="00736A6F"/>
    <w:rsid w:val="00736BC9"/>
    <w:rsid w:val="0073758C"/>
    <w:rsid w:val="00737693"/>
    <w:rsid w:val="007404CA"/>
    <w:rsid w:val="00740F68"/>
    <w:rsid w:val="00741106"/>
    <w:rsid w:val="007411B0"/>
    <w:rsid w:val="0074307E"/>
    <w:rsid w:val="00743DD6"/>
    <w:rsid w:val="00744220"/>
    <w:rsid w:val="007449D8"/>
    <w:rsid w:val="00744E79"/>
    <w:rsid w:val="0074602D"/>
    <w:rsid w:val="007463B8"/>
    <w:rsid w:val="007463F0"/>
    <w:rsid w:val="0074677F"/>
    <w:rsid w:val="00747CE5"/>
    <w:rsid w:val="00750877"/>
    <w:rsid w:val="00751A7A"/>
    <w:rsid w:val="0075261A"/>
    <w:rsid w:val="0075273F"/>
    <w:rsid w:val="007567F0"/>
    <w:rsid w:val="00756A35"/>
    <w:rsid w:val="007636EB"/>
    <w:rsid w:val="00763875"/>
    <w:rsid w:val="0076395F"/>
    <w:rsid w:val="007642FB"/>
    <w:rsid w:val="007647B3"/>
    <w:rsid w:val="007658E6"/>
    <w:rsid w:val="00765A3B"/>
    <w:rsid w:val="007674A0"/>
    <w:rsid w:val="00771302"/>
    <w:rsid w:val="007723E1"/>
    <w:rsid w:val="00773299"/>
    <w:rsid w:val="007735E8"/>
    <w:rsid w:val="00773752"/>
    <w:rsid w:val="00773E46"/>
    <w:rsid w:val="00774AF2"/>
    <w:rsid w:val="007758AC"/>
    <w:rsid w:val="00775AE5"/>
    <w:rsid w:val="00777BF0"/>
    <w:rsid w:val="00780494"/>
    <w:rsid w:val="007811DD"/>
    <w:rsid w:val="00781445"/>
    <w:rsid w:val="00781862"/>
    <w:rsid w:val="0078194A"/>
    <w:rsid w:val="00782741"/>
    <w:rsid w:val="00782DA7"/>
    <w:rsid w:val="00786C2A"/>
    <w:rsid w:val="0078720A"/>
    <w:rsid w:val="00787938"/>
    <w:rsid w:val="00787AD0"/>
    <w:rsid w:val="0079101C"/>
    <w:rsid w:val="00791097"/>
    <w:rsid w:val="007916EB"/>
    <w:rsid w:val="00792843"/>
    <w:rsid w:val="0079338A"/>
    <w:rsid w:val="00793525"/>
    <w:rsid w:val="00793B5F"/>
    <w:rsid w:val="0079454C"/>
    <w:rsid w:val="0079477B"/>
    <w:rsid w:val="00794781"/>
    <w:rsid w:val="007959F4"/>
    <w:rsid w:val="007965C8"/>
    <w:rsid w:val="007967B2"/>
    <w:rsid w:val="00797989"/>
    <w:rsid w:val="00797A7A"/>
    <w:rsid w:val="007A0BC3"/>
    <w:rsid w:val="007A1088"/>
    <w:rsid w:val="007A1E6D"/>
    <w:rsid w:val="007A20CB"/>
    <w:rsid w:val="007A2BF3"/>
    <w:rsid w:val="007A2E03"/>
    <w:rsid w:val="007A501B"/>
    <w:rsid w:val="007A6473"/>
    <w:rsid w:val="007A7195"/>
    <w:rsid w:val="007A7BA4"/>
    <w:rsid w:val="007A7BDB"/>
    <w:rsid w:val="007B00A3"/>
    <w:rsid w:val="007B0261"/>
    <w:rsid w:val="007B18E3"/>
    <w:rsid w:val="007B24FE"/>
    <w:rsid w:val="007B2799"/>
    <w:rsid w:val="007B4C4B"/>
    <w:rsid w:val="007B50FB"/>
    <w:rsid w:val="007B583A"/>
    <w:rsid w:val="007B645F"/>
    <w:rsid w:val="007B73DD"/>
    <w:rsid w:val="007B7BAC"/>
    <w:rsid w:val="007C2AF0"/>
    <w:rsid w:val="007C2C51"/>
    <w:rsid w:val="007C2DC7"/>
    <w:rsid w:val="007C35E4"/>
    <w:rsid w:val="007C4779"/>
    <w:rsid w:val="007C5415"/>
    <w:rsid w:val="007C5BF6"/>
    <w:rsid w:val="007C6894"/>
    <w:rsid w:val="007C6D52"/>
    <w:rsid w:val="007C76DE"/>
    <w:rsid w:val="007D153E"/>
    <w:rsid w:val="007D1EC8"/>
    <w:rsid w:val="007D3890"/>
    <w:rsid w:val="007D3B09"/>
    <w:rsid w:val="007D4700"/>
    <w:rsid w:val="007D4F64"/>
    <w:rsid w:val="007D6BD2"/>
    <w:rsid w:val="007D7F18"/>
    <w:rsid w:val="007E0047"/>
    <w:rsid w:val="007E065B"/>
    <w:rsid w:val="007E0F28"/>
    <w:rsid w:val="007E1F08"/>
    <w:rsid w:val="007E316F"/>
    <w:rsid w:val="007E4065"/>
    <w:rsid w:val="007E4D15"/>
    <w:rsid w:val="007E67A2"/>
    <w:rsid w:val="007E6F6B"/>
    <w:rsid w:val="007E76ED"/>
    <w:rsid w:val="007E7D0A"/>
    <w:rsid w:val="007F25AB"/>
    <w:rsid w:val="007F2678"/>
    <w:rsid w:val="007F4374"/>
    <w:rsid w:val="007F4CA6"/>
    <w:rsid w:val="007F51B1"/>
    <w:rsid w:val="007F63ED"/>
    <w:rsid w:val="007F691F"/>
    <w:rsid w:val="007F726E"/>
    <w:rsid w:val="00800638"/>
    <w:rsid w:val="00800C6A"/>
    <w:rsid w:val="00800CEF"/>
    <w:rsid w:val="00802F69"/>
    <w:rsid w:val="00802FA4"/>
    <w:rsid w:val="00803EA8"/>
    <w:rsid w:val="0080439D"/>
    <w:rsid w:val="008065A8"/>
    <w:rsid w:val="008067CA"/>
    <w:rsid w:val="00806C46"/>
    <w:rsid w:val="00807043"/>
    <w:rsid w:val="00807951"/>
    <w:rsid w:val="0081002C"/>
    <w:rsid w:val="008109DE"/>
    <w:rsid w:val="008117B3"/>
    <w:rsid w:val="008121D7"/>
    <w:rsid w:val="00814D76"/>
    <w:rsid w:val="00815EE1"/>
    <w:rsid w:val="0081717E"/>
    <w:rsid w:val="008171A6"/>
    <w:rsid w:val="0082012E"/>
    <w:rsid w:val="008235CD"/>
    <w:rsid w:val="00823A0C"/>
    <w:rsid w:val="008240B8"/>
    <w:rsid w:val="0082474D"/>
    <w:rsid w:val="00824C9E"/>
    <w:rsid w:val="0082628B"/>
    <w:rsid w:val="008311D7"/>
    <w:rsid w:val="008319D4"/>
    <w:rsid w:val="00831FC7"/>
    <w:rsid w:val="00832707"/>
    <w:rsid w:val="00832742"/>
    <w:rsid w:val="008329EE"/>
    <w:rsid w:val="00832DE7"/>
    <w:rsid w:val="00833811"/>
    <w:rsid w:val="00833A64"/>
    <w:rsid w:val="008341FF"/>
    <w:rsid w:val="008346ED"/>
    <w:rsid w:val="00834B77"/>
    <w:rsid w:val="0083548F"/>
    <w:rsid w:val="008365A9"/>
    <w:rsid w:val="00840DE1"/>
    <w:rsid w:val="00841BC4"/>
    <w:rsid w:val="008449EC"/>
    <w:rsid w:val="00844DC8"/>
    <w:rsid w:val="00845FD6"/>
    <w:rsid w:val="0084605B"/>
    <w:rsid w:val="00847505"/>
    <w:rsid w:val="008519EF"/>
    <w:rsid w:val="00851AD4"/>
    <w:rsid w:val="00853321"/>
    <w:rsid w:val="00853425"/>
    <w:rsid w:val="0085401C"/>
    <w:rsid w:val="00854E21"/>
    <w:rsid w:val="00854E3F"/>
    <w:rsid w:val="008557AF"/>
    <w:rsid w:val="00856A3B"/>
    <w:rsid w:val="00857817"/>
    <w:rsid w:val="0086073D"/>
    <w:rsid w:val="00860E07"/>
    <w:rsid w:val="008637AA"/>
    <w:rsid w:val="008637ED"/>
    <w:rsid w:val="00864EA0"/>
    <w:rsid w:val="008702C3"/>
    <w:rsid w:val="008726D8"/>
    <w:rsid w:val="00873D36"/>
    <w:rsid w:val="008742E6"/>
    <w:rsid w:val="00875535"/>
    <w:rsid w:val="00875AA5"/>
    <w:rsid w:val="00875C2A"/>
    <w:rsid w:val="0087610B"/>
    <w:rsid w:val="008765A9"/>
    <w:rsid w:val="008768CD"/>
    <w:rsid w:val="00876DA0"/>
    <w:rsid w:val="00876DB5"/>
    <w:rsid w:val="00876F67"/>
    <w:rsid w:val="008809D8"/>
    <w:rsid w:val="00881DEB"/>
    <w:rsid w:val="008824C7"/>
    <w:rsid w:val="008843E8"/>
    <w:rsid w:val="008857E0"/>
    <w:rsid w:val="00886B16"/>
    <w:rsid w:val="008873D6"/>
    <w:rsid w:val="0088754A"/>
    <w:rsid w:val="00890081"/>
    <w:rsid w:val="00890893"/>
    <w:rsid w:val="008908A0"/>
    <w:rsid w:val="00892B6C"/>
    <w:rsid w:val="0089422F"/>
    <w:rsid w:val="00894F69"/>
    <w:rsid w:val="00895C93"/>
    <w:rsid w:val="008A086B"/>
    <w:rsid w:val="008A0BB5"/>
    <w:rsid w:val="008A0E42"/>
    <w:rsid w:val="008A0F8A"/>
    <w:rsid w:val="008A1D77"/>
    <w:rsid w:val="008A1F8B"/>
    <w:rsid w:val="008A2597"/>
    <w:rsid w:val="008A33D5"/>
    <w:rsid w:val="008A3623"/>
    <w:rsid w:val="008A38C8"/>
    <w:rsid w:val="008A583B"/>
    <w:rsid w:val="008A59DE"/>
    <w:rsid w:val="008A77AD"/>
    <w:rsid w:val="008A7D05"/>
    <w:rsid w:val="008B0389"/>
    <w:rsid w:val="008B112C"/>
    <w:rsid w:val="008B1626"/>
    <w:rsid w:val="008B183E"/>
    <w:rsid w:val="008B2E1C"/>
    <w:rsid w:val="008B5D0E"/>
    <w:rsid w:val="008B7F17"/>
    <w:rsid w:val="008B7FB9"/>
    <w:rsid w:val="008C0450"/>
    <w:rsid w:val="008C0D0C"/>
    <w:rsid w:val="008C145D"/>
    <w:rsid w:val="008C238F"/>
    <w:rsid w:val="008C5B29"/>
    <w:rsid w:val="008C61D6"/>
    <w:rsid w:val="008D0B4C"/>
    <w:rsid w:val="008D1A4D"/>
    <w:rsid w:val="008D2E2E"/>
    <w:rsid w:val="008D31FA"/>
    <w:rsid w:val="008D415B"/>
    <w:rsid w:val="008D42C7"/>
    <w:rsid w:val="008D58D2"/>
    <w:rsid w:val="008D5EFA"/>
    <w:rsid w:val="008D6D8D"/>
    <w:rsid w:val="008E2617"/>
    <w:rsid w:val="008E293A"/>
    <w:rsid w:val="008E36C6"/>
    <w:rsid w:val="008E3A21"/>
    <w:rsid w:val="008E3B25"/>
    <w:rsid w:val="008E503A"/>
    <w:rsid w:val="008E5B4E"/>
    <w:rsid w:val="008E78D7"/>
    <w:rsid w:val="008E7989"/>
    <w:rsid w:val="008F0030"/>
    <w:rsid w:val="008F0419"/>
    <w:rsid w:val="008F0C86"/>
    <w:rsid w:val="008F0D01"/>
    <w:rsid w:val="008F356A"/>
    <w:rsid w:val="008F3588"/>
    <w:rsid w:val="008F38A5"/>
    <w:rsid w:val="008F52A9"/>
    <w:rsid w:val="008F5929"/>
    <w:rsid w:val="009002B9"/>
    <w:rsid w:val="00901351"/>
    <w:rsid w:val="00903209"/>
    <w:rsid w:val="0090415D"/>
    <w:rsid w:val="0090430B"/>
    <w:rsid w:val="00905DA7"/>
    <w:rsid w:val="0090625E"/>
    <w:rsid w:val="009064E8"/>
    <w:rsid w:val="009104C8"/>
    <w:rsid w:val="009110B9"/>
    <w:rsid w:val="009129B7"/>
    <w:rsid w:val="0091337C"/>
    <w:rsid w:val="00916835"/>
    <w:rsid w:val="00920CEE"/>
    <w:rsid w:val="00921415"/>
    <w:rsid w:val="009214DB"/>
    <w:rsid w:val="009233A8"/>
    <w:rsid w:val="00923694"/>
    <w:rsid w:val="009261DB"/>
    <w:rsid w:val="009273E3"/>
    <w:rsid w:val="00930C53"/>
    <w:rsid w:val="0093102A"/>
    <w:rsid w:val="00931C75"/>
    <w:rsid w:val="009337C5"/>
    <w:rsid w:val="00933BE7"/>
    <w:rsid w:val="00933D66"/>
    <w:rsid w:val="009351AA"/>
    <w:rsid w:val="0093564A"/>
    <w:rsid w:val="00935BE2"/>
    <w:rsid w:val="00935E90"/>
    <w:rsid w:val="00935F55"/>
    <w:rsid w:val="00936130"/>
    <w:rsid w:val="00937080"/>
    <w:rsid w:val="009370EE"/>
    <w:rsid w:val="009406DD"/>
    <w:rsid w:val="0094085C"/>
    <w:rsid w:val="009427AF"/>
    <w:rsid w:val="00943AD5"/>
    <w:rsid w:val="00943E54"/>
    <w:rsid w:val="00944667"/>
    <w:rsid w:val="00944AA1"/>
    <w:rsid w:val="0094501D"/>
    <w:rsid w:val="0094529D"/>
    <w:rsid w:val="009454D8"/>
    <w:rsid w:val="0094724F"/>
    <w:rsid w:val="0094770E"/>
    <w:rsid w:val="00947E01"/>
    <w:rsid w:val="00951775"/>
    <w:rsid w:val="0095233B"/>
    <w:rsid w:val="009531C3"/>
    <w:rsid w:val="00953713"/>
    <w:rsid w:val="00953D4D"/>
    <w:rsid w:val="0095696D"/>
    <w:rsid w:val="009576AF"/>
    <w:rsid w:val="00957C3B"/>
    <w:rsid w:val="009601DA"/>
    <w:rsid w:val="00960226"/>
    <w:rsid w:val="0096043A"/>
    <w:rsid w:val="00963360"/>
    <w:rsid w:val="0096379B"/>
    <w:rsid w:val="00963D9A"/>
    <w:rsid w:val="009663B0"/>
    <w:rsid w:val="00966979"/>
    <w:rsid w:val="009673BF"/>
    <w:rsid w:val="009710D0"/>
    <w:rsid w:val="00971EC1"/>
    <w:rsid w:val="0097262D"/>
    <w:rsid w:val="00973140"/>
    <w:rsid w:val="00973AD4"/>
    <w:rsid w:val="00974758"/>
    <w:rsid w:val="00974C8C"/>
    <w:rsid w:val="00975906"/>
    <w:rsid w:val="00975D92"/>
    <w:rsid w:val="009761C1"/>
    <w:rsid w:val="00976542"/>
    <w:rsid w:val="00976A31"/>
    <w:rsid w:val="00976C4C"/>
    <w:rsid w:val="0097795C"/>
    <w:rsid w:val="0098053E"/>
    <w:rsid w:val="009805BC"/>
    <w:rsid w:val="0098256C"/>
    <w:rsid w:val="00982B1A"/>
    <w:rsid w:val="009830C0"/>
    <w:rsid w:val="00983434"/>
    <w:rsid w:val="00984C52"/>
    <w:rsid w:val="0098645F"/>
    <w:rsid w:val="009866F7"/>
    <w:rsid w:val="009912C7"/>
    <w:rsid w:val="009915D4"/>
    <w:rsid w:val="0099288F"/>
    <w:rsid w:val="009934E6"/>
    <w:rsid w:val="00993707"/>
    <w:rsid w:val="00994FDA"/>
    <w:rsid w:val="00997403"/>
    <w:rsid w:val="009979D8"/>
    <w:rsid w:val="009A0174"/>
    <w:rsid w:val="009A04AB"/>
    <w:rsid w:val="009A05DC"/>
    <w:rsid w:val="009A3435"/>
    <w:rsid w:val="009A34A9"/>
    <w:rsid w:val="009A5762"/>
    <w:rsid w:val="009A62C5"/>
    <w:rsid w:val="009A6ED1"/>
    <w:rsid w:val="009A6F25"/>
    <w:rsid w:val="009B0124"/>
    <w:rsid w:val="009B0F07"/>
    <w:rsid w:val="009B28DC"/>
    <w:rsid w:val="009B2B42"/>
    <w:rsid w:val="009B41DF"/>
    <w:rsid w:val="009B51A5"/>
    <w:rsid w:val="009B5551"/>
    <w:rsid w:val="009B5D88"/>
    <w:rsid w:val="009B6AC6"/>
    <w:rsid w:val="009B77BF"/>
    <w:rsid w:val="009B77C2"/>
    <w:rsid w:val="009C137F"/>
    <w:rsid w:val="009C2414"/>
    <w:rsid w:val="009C3C59"/>
    <w:rsid w:val="009C4FEC"/>
    <w:rsid w:val="009C524E"/>
    <w:rsid w:val="009C5ED2"/>
    <w:rsid w:val="009C64C7"/>
    <w:rsid w:val="009C66B7"/>
    <w:rsid w:val="009C69C8"/>
    <w:rsid w:val="009C75EB"/>
    <w:rsid w:val="009D18AF"/>
    <w:rsid w:val="009D18EC"/>
    <w:rsid w:val="009D25C5"/>
    <w:rsid w:val="009D3A81"/>
    <w:rsid w:val="009D4192"/>
    <w:rsid w:val="009D4A10"/>
    <w:rsid w:val="009D5002"/>
    <w:rsid w:val="009D5617"/>
    <w:rsid w:val="009D5B52"/>
    <w:rsid w:val="009D6051"/>
    <w:rsid w:val="009D67D0"/>
    <w:rsid w:val="009E1FF3"/>
    <w:rsid w:val="009E36F7"/>
    <w:rsid w:val="009E4140"/>
    <w:rsid w:val="009E45FA"/>
    <w:rsid w:val="009E4E3C"/>
    <w:rsid w:val="009E5A2A"/>
    <w:rsid w:val="009E5F76"/>
    <w:rsid w:val="009E6F05"/>
    <w:rsid w:val="009F0A08"/>
    <w:rsid w:val="009F2974"/>
    <w:rsid w:val="009F3BBC"/>
    <w:rsid w:val="009F4466"/>
    <w:rsid w:val="009F4752"/>
    <w:rsid w:val="009F689A"/>
    <w:rsid w:val="009F6A88"/>
    <w:rsid w:val="009F6FAF"/>
    <w:rsid w:val="009F7110"/>
    <w:rsid w:val="009F7903"/>
    <w:rsid w:val="00A000DC"/>
    <w:rsid w:val="00A024A9"/>
    <w:rsid w:val="00A03BFB"/>
    <w:rsid w:val="00A04EAC"/>
    <w:rsid w:val="00A05374"/>
    <w:rsid w:val="00A0552F"/>
    <w:rsid w:val="00A06BF1"/>
    <w:rsid w:val="00A10956"/>
    <w:rsid w:val="00A12C56"/>
    <w:rsid w:val="00A12E3F"/>
    <w:rsid w:val="00A14169"/>
    <w:rsid w:val="00A16EFE"/>
    <w:rsid w:val="00A200E8"/>
    <w:rsid w:val="00A21A11"/>
    <w:rsid w:val="00A2203D"/>
    <w:rsid w:val="00A22B71"/>
    <w:rsid w:val="00A22DF0"/>
    <w:rsid w:val="00A24286"/>
    <w:rsid w:val="00A245FB"/>
    <w:rsid w:val="00A252F5"/>
    <w:rsid w:val="00A258F6"/>
    <w:rsid w:val="00A26360"/>
    <w:rsid w:val="00A274DD"/>
    <w:rsid w:val="00A27504"/>
    <w:rsid w:val="00A305ED"/>
    <w:rsid w:val="00A30EC3"/>
    <w:rsid w:val="00A30FBC"/>
    <w:rsid w:val="00A30FCC"/>
    <w:rsid w:val="00A31191"/>
    <w:rsid w:val="00A317DE"/>
    <w:rsid w:val="00A32327"/>
    <w:rsid w:val="00A33145"/>
    <w:rsid w:val="00A336CC"/>
    <w:rsid w:val="00A33DC6"/>
    <w:rsid w:val="00A34004"/>
    <w:rsid w:val="00A34984"/>
    <w:rsid w:val="00A36B30"/>
    <w:rsid w:val="00A36C2E"/>
    <w:rsid w:val="00A36C66"/>
    <w:rsid w:val="00A36F9B"/>
    <w:rsid w:val="00A41508"/>
    <w:rsid w:val="00A423B7"/>
    <w:rsid w:val="00A436E0"/>
    <w:rsid w:val="00A44AF3"/>
    <w:rsid w:val="00A45BD9"/>
    <w:rsid w:val="00A4654F"/>
    <w:rsid w:val="00A46602"/>
    <w:rsid w:val="00A468CC"/>
    <w:rsid w:val="00A472E4"/>
    <w:rsid w:val="00A47CF7"/>
    <w:rsid w:val="00A51B45"/>
    <w:rsid w:val="00A51CC2"/>
    <w:rsid w:val="00A5218E"/>
    <w:rsid w:val="00A52611"/>
    <w:rsid w:val="00A52E89"/>
    <w:rsid w:val="00A53ECA"/>
    <w:rsid w:val="00A55645"/>
    <w:rsid w:val="00A56A35"/>
    <w:rsid w:val="00A57342"/>
    <w:rsid w:val="00A60B60"/>
    <w:rsid w:val="00A61D1B"/>
    <w:rsid w:val="00A627FF"/>
    <w:rsid w:val="00A649FE"/>
    <w:rsid w:val="00A64E74"/>
    <w:rsid w:val="00A650F3"/>
    <w:rsid w:val="00A671AB"/>
    <w:rsid w:val="00A67CB6"/>
    <w:rsid w:val="00A67DE3"/>
    <w:rsid w:val="00A7038A"/>
    <w:rsid w:val="00A70F8A"/>
    <w:rsid w:val="00A71381"/>
    <w:rsid w:val="00A7184E"/>
    <w:rsid w:val="00A71874"/>
    <w:rsid w:val="00A71FAE"/>
    <w:rsid w:val="00A72369"/>
    <w:rsid w:val="00A723F3"/>
    <w:rsid w:val="00A726D3"/>
    <w:rsid w:val="00A73557"/>
    <w:rsid w:val="00A740AB"/>
    <w:rsid w:val="00A743C2"/>
    <w:rsid w:val="00A74D2A"/>
    <w:rsid w:val="00A75E4D"/>
    <w:rsid w:val="00A77F76"/>
    <w:rsid w:val="00A800CC"/>
    <w:rsid w:val="00A81E73"/>
    <w:rsid w:val="00A82403"/>
    <w:rsid w:val="00A8379D"/>
    <w:rsid w:val="00A83DD5"/>
    <w:rsid w:val="00A847ED"/>
    <w:rsid w:val="00A85737"/>
    <w:rsid w:val="00A865F8"/>
    <w:rsid w:val="00A87251"/>
    <w:rsid w:val="00A87F14"/>
    <w:rsid w:val="00A90015"/>
    <w:rsid w:val="00A904BA"/>
    <w:rsid w:val="00A90D90"/>
    <w:rsid w:val="00A91146"/>
    <w:rsid w:val="00A92104"/>
    <w:rsid w:val="00A92C06"/>
    <w:rsid w:val="00A92EF3"/>
    <w:rsid w:val="00A930F9"/>
    <w:rsid w:val="00A933C2"/>
    <w:rsid w:val="00A940A9"/>
    <w:rsid w:val="00A945D4"/>
    <w:rsid w:val="00A94817"/>
    <w:rsid w:val="00A94B10"/>
    <w:rsid w:val="00A96944"/>
    <w:rsid w:val="00A97D51"/>
    <w:rsid w:val="00A97F7E"/>
    <w:rsid w:val="00AA0F6B"/>
    <w:rsid w:val="00AA1F61"/>
    <w:rsid w:val="00AA2EBC"/>
    <w:rsid w:val="00AA4056"/>
    <w:rsid w:val="00AA473D"/>
    <w:rsid w:val="00AB34E5"/>
    <w:rsid w:val="00AB38D3"/>
    <w:rsid w:val="00AB61F0"/>
    <w:rsid w:val="00AB68BB"/>
    <w:rsid w:val="00AB68CF"/>
    <w:rsid w:val="00AB6F46"/>
    <w:rsid w:val="00AB72D2"/>
    <w:rsid w:val="00AB7B53"/>
    <w:rsid w:val="00AB7C3A"/>
    <w:rsid w:val="00AC095A"/>
    <w:rsid w:val="00AC0D45"/>
    <w:rsid w:val="00AC0E21"/>
    <w:rsid w:val="00AC10E4"/>
    <w:rsid w:val="00AC1631"/>
    <w:rsid w:val="00AC1BD3"/>
    <w:rsid w:val="00AC263E"/>
    <w:rsid w:val="00AC29D8"/>
    <w:rsid w:val="00AC3153"/>
    <w:rsid w:val="00AC43A4"/>
    <w:rsid w:val="00AC4BEE"/>
    <w:rsid w:val="00AC5087"/>
    <w:rsid w:val="00AC58AD"/>
    <w:rsid w:val="00AC7B0A"/>
    <w:rsid w:val="00AC7BB3"/>
    <w:rsid w:val="00AD110A"/>
    <w:rsid w:val="00AD1841"/>
    <w:rsid w:val="00AD505C"/>
    <w:rsid w:val="00AD6182"/>
    <w:rsid w:val="00AD61C7"/>
    <w:rsid w:val="00AE00AC"/>
    <w:rsid w:val="00AE2288"/>
    <w:rsid w:val="00AE2CF0"/>
    <w:rsid w:val="00AE3940"/>
    <w:rsid w:val="00AE5585"/>
    <w:rsid w:val="00AE55F8"/>
    <w:rsid w:val="00AE5E3C"/>
    <w:rsid w:val="00AE6389"/>
    <w:rsid w:val="00AF064B"/>
    <w:rsid w:val="00AF0A1E"/>
    <w:rsid w:val="00AF1BE3"/>
    <w:rsid w:val="00AF27A6"/>
    <w:rsid w:val="00AF425C"/>
    <w:rsid w:val="00AF4833"/>
    <w:rsid w:val="00AF4AF3"/>
    <w:rsid w:val="00AF54B8"/>
    <w:rsid w:val="00AF5F4D"/>
    <w:rsid w:val="00B0033D"/>
    <w:rsid w:val="00B00F26"/>
    <w:rsid w:val="00B0115A"/>
    <w:rsid w:val="00B016E0"/>
    <w:rsid w:val="00B03A1E"/>
    <w:rsid w:val="00B04500"/>
    <w:rsid w:val="00B05E05"/>
    <w:rsid w:val="00B06DFB"/>
    <w:rsid w:val="00B06F8C"/>
    <w:rsid w:val="00B14514"/>
    <w:rsid w:val="00B16D7B"/>
    <w:rsid w:val="00B17125"/>
    <w:rsid w:val="00B17272"/>
    <w:rsid w:val="00B204B9"/>
    <w:rsid w:val="00B20ACE"/>
    <w:rsid w:val="00B20BFD"/>
    <w:rsid w:val="00B20D8F"/>
    <w:rsid w:val="00B21E22"/>
    <w:rsid w:val="00B21E25"/>
    <w:rsid w:val="00B22F1E"/>
    <w:rsid w:val="00B22FF4"/>
    <w:rsid w:val="00B24EA3"/>
    <w:rsid w:val="00B25084"/>
    <w:rsid w:val="00B2516E"/>
    <w:rsid w:val="00B258AE"/>
    <w:rsid w:val="00B25939"/>
    <w:rsid w:val="00B26458"/>
    <w:rsid w:val="00B26641"/>
    <w:rsid w:val="00B269F9"/>
    <w:rsid w:val="00B26CB8"/>
    <w:rsid w:val="00B26ED7"/>
    <w:rsid w:val="00B27A4E"/>
    <w:rsid w:val="00B27DF2"/>
    <w:rsid w:val="00B30C0D"/>
    <w:rsid w:val="00B327E3"/>
    <w:rsid w:val="00B32D26"/>
    <w:rsid w:val="00B343C6"/>
    <w:rsid w:val="00B35217"/>
    <w:rsid w:val="00B357BE"/>
    <w:rsid w:val="00B35FE9"/>
    <w:rsid w:val="00B360E9"/>
    <w:rsid w:val="00B37A0A"/>
    <w:rsid w:val="00B413D8"/>
    <w:rsid w:val="00B416C0"/>
    <w:rsid w:val="00B41FB0"/>
    <w:rsid w:val="00B42421"/>
    <w:rsid w:val="00B427F9"/>
    <w:rsid w:val="00B4426B"/>
    <w:rsid w:val="00B45514"/>
    <w:rsid w:val="00B5053E"/>
    <w:rsid w:val="00B5122B"/>
    <w:rsid w:val="00B53BEB"/>
    <w:rsid w:val="00B53C4D"/>
    <w:rsid w:val="00B53DA5"/>
    <w:rsid w:val="00B546FE"/>
    <w:rsid w:val="00B54890"/>
    <w:rsid w:val="00B56626"/>
    <w:rsid w:val="00B57EAA"/>
    <w:rsid w:val="00B6038B"/>
    <w:rsid w:val="00B60DE6"/>
    <w:rsid w:val="00B60F1E"/>
    <w:rsid w:val="00B626F2"/>
    <w:rsid w:val="00B62C9C"/>
    <w:rsid w:val="00B62E2D"/>
    <w:rsid w:val="00B63173"/>
    <w:rsid w:val="00B66222"/>
    <w:rsid w:val="00B663F9"/>
    <w:rsid w:val="00B71140"/>
    <w:rsid w:val="00B71141"/>
    <w:rsid w:val="00B7154A"/>
    <w:rsid w:val="00B72A13"/>
    <w:rsid w:val="00B72E27"/>
    <w:rsid w:val="00B7369F"/>
    <w:rsid w:val="00B75169"/>
    <w:rsid w:val="00B758D8"/>
    <w:rsid w:val="00B75DC1"/>
    <w:rsid w:val="00B76CDA"/>
    <w:rsid w:val="00B77A57"/>
    <w:rsid w:val="00B80312"/>
    <w:rsid w:val="00B808E0"/>
    <w:rsid w:val="00B8153A"/>
    <w:rsid w:val="00B8210C"/>
    <w:rsid w:val="00B8297D"/>
    <w:rsid w:val="00B82C4B"/>
    <w:rsid w:val="00B834C3"/>
    <w:rsid w:val="00B83B39"/>
    <w:rsid w:val="00B850A5"/>
    <w:rsid w:val="00B86467"/>
    <w:rsid w:val="00B86C62"/>
    <w:rsid w:val="00B86CF7"/>
    <w:rsid w:val="00B8757E"/>
    <w:rsid w:val="00B87B0B"/>
    <w:rsid w:val="00B90C25"/>
    <w:rsid w:val="00B914A6"/>
    <w:rsid w:val="00B91AE2"/>
    <w:rsid w:val="00B926AD"/>
    <w:rsid w:val="00B941DD"/>
    <w:rsid w:val="00B94425"/>
    <w:rsid w:val="00B94988"/>
    <w:rsid w:val="00B94C5C"/>
    <w:rsid w:val="00BA3823"/>
    <w:rsid w:val="00BA612F"/>
    <w:rsid w:val="00BB0189"/>
    <w:rsid w:val="00BB031B"/>
    <w:rsid w:val="00BB10F5"/>
    <w:rsid w:val="00BB17DB"/>
    <w:rsid w:val="00BB1B21"/>
    <w:rsid w:val="00BB1EFF"/>
    <w:rsid w:val="00BB3798"/>
    <w:rsid w:val="00BB3D06"/>
    <w:rsid w:val="00BB462E"/>
    <w:rsid w:val="00BB468D"/>
    <w:rsid w:val="00BB5376"/>
    <w:rsid w:val="00BB5598"/>
    <w:rsid w:val="00BB5620"/>
    <w:rsid w:val="00BB782F"/>
    <w:rsid w:val="00BC04E3"/>
    <w:rsid w:val="00BC1270"/>
    <w:rsid w:val="00BC14F6"/>
    <w:rsid w:val="00BC1806"/>
    <w:rsid w:val="00BC1F47"/>
    <w:rsid w:val="00BC4564"/>
    <w:rsid w:val="00BC4A3C"/>
    <w:rsid w:val="00BC645C"/>
    <w:rsid w:val="00BC791C"/>
    <w:rsid w:val="00BD00E6"/>
    <w:rsid w:val="00BD1969"/>
    <w:rsid w:val="00BD4349"/>
    <w:rsid w:val="00BD5717"/>
    <w:rsid w:val="00BD750A"/>
    <w:rsid w:val="00BE0272"/>
    <w:rsid w:val="00BE0348"/>
    <w:rsid w:val="00BE15B4"/>
    <w:rsid w:val="00BE22A6"/>
    <w:rsid w:val="00BE25B6"/>
    <w:rsid w:val="00BE364C"/>
    <w:rsid w:val="00BE393C"/>
    <w:rsid w:val="00BE3AB1"/>
    <w:rsid w:val="00BE406C"/>
    <w:rsid w:val="00BE41F8"/>
    <w:rsid w:val="00BE479D"/>
    <w:rsid w:val="00BE57C5"/>
    <w:rsid w:val="00BE5C67"/>
    <w:rsid w:val="00BE61F6"/>
    <w:rsid w:val="00BE6810"/>
    <w:rsid w:val="00BE6A71"/>
    <w:rsid w:val="00BE74D8"/>
    <w:rsid w:val="00BF13DB"/>
    <w:rsid w:val="00BF1DF0"/>
    <w:rsid w:val="00BF1E75"/>
    <w:rsid w:val="00BF28D5"/>
    <w:rsid w:val="00BF4954"/>
    <w:rsid w:val="00BF6D7A"/>
    <w:rsid w:val="00BF703A"/>
    <w:rsid w:val="00BF7BA2"/>
    <w:rsid w:val="00C00CD3"/>
    <w:rsid w:val="00C00D4E"/>
    <w:rsid w:val="00C02EB9"/>
    <w:rsid w:val="00C04EC8"/>
    <w:rsid w:val="00C0501B"/>
    <w:rsid w:val="00C0505E"/>
    <w:rsid w:val="00C0546B"/>
    <w:rsid w:val="00C059E6"/>
    <w:rsid w:val="00C06D8A"/>
    <w:rsid w:val="00C071FF"/>
    <w:rsid w:val="00C078DD"/>
    <w:rsid w:val="00C10E09"/>
    <w:rsid w:val="00C11C36"/>
    <w:rsid w:val="00C11EA8"/>
    <w:rsid w:val="00C1348D"/>
    <w:rsid w:val="00C13B02"/>
    <w:rsid w:val="00C14ADF"/>
    <w:rsid w:val="00C151FA"/>
    <w:rsid w:val="00C15DA8"/>
    <w:rsid w:val="00C16D93"/>
    <w:rsid w:val="00C20E98"/>
    <w:rsid w:val="00C211B5"/>
    <w:rsid w:val="00C21213"/>
    <w:rsid w:val="00C218E6"/>
    <w:rsid w:val="00C21D2A"/>
    <w:rsid w:val="00C22323"/>
    <w:rsid w:val="00C24760"/>
    <w:rsid w:val="00C24A00"/>
    <w:rsid w:val="00C25057"/>
    <w:rsid w:val="00C2691E"/>
    <w:rsid w:val="00C273CE"/>
    <w:rsid w:val="00C31FD2"/>
    <w:rsid w:val="00C32081"/>
    <w:rsid w:val="00C332A9"/>
    <w:rsid w:val="00C335D5"/>
    <w:rsid w:val="00C34201"/>
    <w:rsid w:val="00C342C5"/>
    <w:rsid w:val="00C36B58"/>
    <w:rsid w:val="00C37353"/>
    <w:rsid w:val="00C374E3"/>
    <w:rsid w:val="00C3793A"/>
    <w:rsid w:val="00C46951"/>
    <w:rsid w:val="00C50413"/>
    <w:rsid w:val="00C51661"/>
    <w:rsid w:val="00C55052"/>
    <w:rsid w:val="00C5622C"/>
    <w:rsid w:val="00C5652A"/>
    <w:rsid w:val="00C56B84"/>
    <w:rsid w:val="00C60AA7"/>
    <w:rsid w:val="00C60F6B"/>
    <w:rsid w:val="00C61B54"/>
    <w:rsid w:val="00C62BF8"/>
    <w:rsid w:val="00C638C8"/>
    <w:rsid w:val="00C63F0D"/>
    <w:rsid w:val="00C6704E"/>
    <w:rsid w:val="00C67FC0"/>
    <w:rsid w:val="00C71A3C"/>
    <w:rsid w:val="00C71D92"/>
    <w:rsid w:val="00C71F78"/>
    <w:rsid w:val="00C722DC"/>
    <w:rsid w:val="00C73009"/>
    <w:rsid w:val="00C73F1C"/>
    <w:rsid w:val="00C74D75"/>
    <w:rsid w:val="00C755C6"/>
    <w:rsid w:val="00C7626D"/>
    <w:rsid w:val="00C77AA4"/>
    <w:rsid w:val="00C77BB4"/>
    <w:rsid w:val="00C77EDB"/>
    <w:rsid w:val="00C81BD6"/>
    <w:rsid w:val="00C8244A"/>
    <w:rsid w:val="00C82D85"/>
    <w:rsid w:val="00C860DA"/>
    <w:rsid w:val="00C86568"/>
    <w:rsid w:val="00C87E34"/>
    <w:rsid w:val="00C907F5"/>
    <w:rsid w:val="00C90E2E"/>
    <w:rsid w:val="00C925AE"/>
    <w:rsid w:val="00C93115"/>
    <w:rsid w:val="00C951FF"/>
    <w:rsid w:val="00C957C7"/>
    <w:rsid w:val="00C9627C"/>
    <w:rsid w:val="00C96EBB"/>
    <w:rsid w:val="00C97416"/>
    <w:rsid w:val="00C97F92"/>
    <w:rsid w:val="00CA17EB"/>
    <w:rsid w:val="00CA2B08"/>
    <w:rsid w:val="00CA31A7"/>
    <w:rsid w:val="00CA3463"/>
    <w:rsid w:val="00CA3B46"/>
    <w:rsid w:val="00CA62D8"/>
    <w:rsid w:val="00CA76C8"/>
    <w:rsid w:val="00CA7BFA"/>
    <w:rsid w:val="00CB00FB"/>
    <w:rsid w:val="00CB09DB"/>
    <w:rsid w:val="00CB0F14"/>
    <w:rsid w:val="00CB1836"/>
    <w:rsid w:val="00CB2EFF"/>
    <w:rsid w:val="00CB3874"/>
    <w:rsid w:val="00CB38D4"/>
    <w:rsid w:val="00CB45A7"/>
    <w:rsid w:val="00CB4676"/>
    <w:rsid w:val="00CB5EDB"/>
    <w:rsid w:val="00CB6467"/>
    <w:rsid w:val="00CB6BDE"/>
    <w:rsid w:val="00CB744B"/>
    <w:rsid w:val="00CB75B5"/>
    <w:rsid w:val="00CC000B"/>
    <w:rsid w:val="00CC0E1A"/>
    <w:rsid w:val="00CC1140"/>
    <w:rsid w:val="00CC122A"/>
    <w:rsid w:val="00CC1368"/>
    <w:rsid w:val="00CC13E6"/>
    <w:rsid w:val="00CC1BB2"/>
    <w:rsid w:val="00CC214D"/>
    <w:rsid w:val="00CC2F13"/>
    <w:rsid w:val="00CC5C91"/>
    <w:rsid w:val="00CC5DBF"/>
    <w:rsid w:val="00CC5F5A"/>
    <w:rsid w:val="00CC6992"/>
    <w:rsid w:val="00CC6C36"/>
    <w:rsid w:val="00CC6CD1"/>
    <w:rsid w:val="00CC71D1"/>
    <w:rsid w:val="00CC7321"/>
    <w:rsid w:val="00CC7347"/>
    <w:rsid w:val="00CC7978"/>
    <w:rsid w:val="00CC7B39"/>
    <w:rsid w:val="00CC7FD2"/>
    <w:rsid w:val="00CD002F"/>
    <w:rsid w:val="00CD00F1"/>
    <w:rsid w:val="00CD11D3"/>
    <w:rsid w:val="00CD24C0"/>
    <w:rsid w:val="00CD34BB"/>
    <w:rsid w:val="00CD34D1"/>
    <w:rsid w:val="00CD3696"/>
    <w:rsid w:val="00CD3CE8"/>
    <w:rsid w:val="00CD3DA7"/>
    <w:rsid w:val="00CD5E00"/>
    <w:rsid w:val="00CD6015"/>
    <w:rsid w:val="00CD6FF1"/>
    <w:rsid w:val="00CE11E7"/>
    <w:rsid w:val="00CE1EBE"/>
    <w:rsid w:val="00CE281C"/>
    <w:rsid w:val="00CE28FA"/>
    <w:rsid w:val="00CE2FA3"/>
    <w:rsid w:val="00CE3A7F"/>
    <w:rsid w:val="00CE402E"/>
    <w:rsid w:val="00CE42BE"/>
    <w:rsid w:val="00CE459E"/>
    <w:rsid w:val="00CE53C6"/>
    <w:rsid w:val="00CE5649"/>
    <w:rsid w:val="00CE6372"/>
    <w:rsid w:val="00CE75CF"/>
    <w:rsid w:val="00CF008D"/>
    <w:rsid w:val="00CF01D6"/>
    <w:rsid w:val="00CF06AF"/>
    <w:rsid w:val="00CF337A"/>
    <w:rsid w:val="00CF3738"/>
    <w:rsid w:val="00CF65AA"/>
    <w:rsid w:val="00CF72F3"/>
    <w:rsid w:val="00D02B90"/>
    <w:rsid w:val="00D03188"/>
    <w:rsid w:val="00D05623"/>
    <w:rsid w:val="00D0574D"/>
    <w:rsid w:val="00D068FE"/>
    <w:rsid w:val="00D06BE7"/>
    <w:rsid w:val="00D1064A"/>
    <w:rsid w:val="00D10844"/>
    <w:rsid w:val="00D10FC1"/>
    <w:rsid w:val="00D11CF1"/>
    <w:rsid w:val="00D11CF3"/>
    <w:rsid w:val="00D11FD0"/>
    <w:rsid w:val="00D12D4C"/>
    <w:rsid w:val="00D13CBD"/>
    <w:rsid w:val="00D154B4"/>
    <w:rsid w:val="00D20074"/>
    <w:rsid w:val="00D20244"/>
    <w:rsid w:val="00D211C7"/>
    <w:rsid w:val="00D215EB"/>
    <w:rsid w:val="00D22F8C"/>
    <w:rsid w:val="00D237A1"/>
    <w:rsid w:val="00D23C75"/>
    <w:rsid w:val="00D24092"/>
    <w:rsid w:val="00D24848"/>
    <w:rsid w:val="00D24A00"/>
    <w:rsid w:val="00D251C3"/>
    <w:rsid w:val="00D26095"/>
    <w:rsid w:val="00D26768"/>
    <w:rsid w:val="00D271AC"/>
    <w:rsid w:val="00D272B4"/>
    <w:rsid w:val="00D27E3B"/>
    <w:rsid w:val="00D30BF8"/>
    <w:rsid w:val="00D30DB8"/>
    <w:rsid w:val="00D32649"/>
    <w:rsid w:val="00D344C5"/>
    <w:rsid w:val="00D34BBE"/>
    <w:rsid w:val="00D34BF2"/>
    <w:rsid w:val="00D370DF"/>
    <w:rsid w:val="00D37FAA"/>
    <w:rsid w:val="00D42447"/>
    <w:rsid w:val="00D42E63"/>
    <w:rsid w:val="00D43FB0"/>
    <w:rsid w:val="00D45909"/>
    <w:rsid w:val="00D46895"/>
    <w:rsid w:val="00D46B77"/>
    <w:rsid w:val="00D46DEA"/>
    <w:rsid w:val="00D52B82"/>
    <w:rsid w:val="00D54CA6"/>
    <w:rsid w:val="00D57936"/>
    <w:rsid w:val="00D60152"/>
    <w:rsid w:val="00D601AE"/>
    <w:rsid w:val="00D60A30"/>
    <w:rsid w:val="00D60C24"/>
    <w:rsid w:val="00D618A0"/>
    <w:rsid w:val="00D61B71"/>
    <w:rsid w:val="00D62ED7"/>
    <w:rsid w:val="00D63CA3"/>
    <w:rsid w:val="00D663F8"/>
    <w:rsid w:val="00D66A3D"/>
    <w:rsid w:val="00D674B3"/>
    <w:rsid w:val="00D67D54"/>
    <w:rsid w:val="00D70364"/>
    <w:rsid w:val="00D703F7"/>
    <w:rsid w:val="00D71D06"/>
    <w:rsid w:val="00D72D85"/>
    <w:rsid w:val="00D750B9"/>
    <w:rsid w:val="00D76A40"/>
    <w:rsid w:val="00D80342"/>
    <w:rsid w:val="00D803C3"/>
    <w:rsid w:val="00D80901"/>
    <w:rsid w:val="00D818A7"/>
    <w:rsid w:val="00D824C1"/>
    <w:rsid w:val="00D828FA"/>
    <w:rsid w:val="00D82C57"/>
    <w:rsid w:val="00D83580"/>
    <w:rsid w:val="00D83BFE"/>
    <w:rsid w:val="00D83E43"/>
    <w:rsid w:val="00D863DF"/>
    <w:rsid w:val="00D87506"/>
    <w:rsid w:val="00D87642"/>
    <w:rsid w:val="00D878F5"/>
    <w:rsid w:val="00D91791"/>
    <w:rsid w:val="00D93649"/>
    <w:rsid w:val="00D94283"/>
    <w:rsid w:val="00D9533B"/>
    <w:rsid w:val="00D95769"/>
    <w:rsid w:val="00D9646C"/>
    <w:rsid w:val="00D96587"/>
    <w:rsid w:val="00D965A8"/>
    <w:rsid w:val="00D9748D"/>
    <w:rsid w:val="00D979F0"/>
    <w:rsid w:val="00DA00B8"/>
    <w:rsid w:val="00DA0140"/>
    <w:rsid w:val="00DA095A"/>
    <w:rsid w:val="00DA0EC2"/>
    <w:rsid w:val="00DA12AC"/>
    <w:rsid w:val="00DA1D53"/>
    <w:rsid w:val="00DA319A"/>
    <w:rsid w:val="00DA5631"/>
    <w:rsid w:val="00DA595D"/>
    <w:rsid w:val="00DA675E"/>
    <w:rsid w:val="00DA6EF4"/>
    <w:rsid w:val="00DA7541"/>
    <w:rsid w:val="00DA79A4"/>
    <w:rsid w:val="00DB4155"/>
    <w:rsid w:val="00DB5FDB"/>
    <w:rsid w:val="00DB60F2"/>
    <w:rsid w:val="00DB6AB0"/>
    <w:rsid w:val="00DB6E4E"/>
    <w:rsid w:val="00DC0F07"/>
    <w:rsid w:val="00DC258B"/>
    <w:rsid w:val="00DC29DA"/>
    <w:rsid w:val="00DD162F"/>
    <w:rsid w:val="00DD1A04"/>
    <w:rsid w:val="00DD27D4"/>
    <w:rsid w:val="00DD2ABB"/>
    <w:rsid w:val="00DD2E3A"/>
    <w:rsid w:val="00DD4A56"/>
    <w:rsid w:val="00DD5ED0"/>
    <w:rsid w:val="00DD63EB"/>
    <w:rsid w:val="00DE0936"/>
    <w:rsid w:val="00DE21C4"/>
    <w:rsid w:val="00DE30B7"/>
    <w:rsid w:val="00DE4071"/>
    <w:rsid w:val="00DE4259"/>
    <w:rsid w:val="00DE5F29"/>
    <w:rsid w:val="00DF088B"/>
    <w:rsid w:val="00DF090D"/>
    <w:rsid w:val="00DF1A70"/>
    <w:rsid w:val="00DF21CA"/>
    <w:rsid w:val="00DF6AB3"/>
    <w:rsid w:val="00DF6C44"/>
    <w:rsid w:val="00DF6C81"/>
    <w:rsid w:val="00E008DD"/>
    <w:rsid w:val="00E00E50"/>
    <w:rsid w:val="00E01026"/>
    <w:rsid w:val="00E0163E"/>
    <w:rsid w:val="00E022A8"/>
    <w:rsid w:val="00E026C9"/>
    <w:rsid w:val="00E050E8"/>
    <w:rsid w:val="00E068E7"/>
    <w:rsid w:val="00E06E86"/>
    <w:rsid w:val="00E07D0F"/>
    <w:rsid w:val="00E11F55"/>
    <w:rsid w:val="00E1316B"/>
    <w:rsid w:val="00E13BEA"/>
    <w:rsid w:val="00E140B0"/>
    <w:rsid w:val="00E158D6"/>
    <w:rsid w:val="00E158F9"/>
    <w:rsid w:val="00E165BC"/>
    <w:rsid w:val="00E16CEC"/>
    <w:rsid w:val="00E16DC3"/>
    <w:rsid w:val="00E16F06"/>
    <w:rsid w:val="00E201DF"/>
    <w:rsid w:val="00E202A5"/>
    <w:rsid w:val="00E213A5"/>
    <w:rsid w:val="00E247B6"/>
    <w:rsid w:val="00E25A7F"/>
    <w:rsid w:val="00E25E84"/>
    <w:rsid w:val="00E269A8"/>
    <w:rsid w:val="00E30018"/>
    <w:rsid w:val="00E3009D"/>
    <w:rsid w:val="00E3220D"/>
    <w:rsid w:val="00E32E95"/>
    <w:rsid w:val="00E337A0"/>
    <w:rsid w:val="00E33E1E"/>
    <w:rsid w:val="00E33E52"/>
    <w:rsid w:val="00E34061"/>
    <w:rsid w:val="00E340D7"/>
    <w:rsid w:val="00E34508"/>
    <w:rsid w:val="00E34F4C"/>
    <w:rsid w:val="00E3512A"/>
    <w:rsid w:val="00E35900"/>
    <w:rsid w:val="00E36084"/>
    <w:rsid w:val="00E3630E"/>
    <w:rsid w:val="00E37035"/>
    <w:rsid w:val="00E41455"/>
    <w:rsid w:val="00E41DED"/>
    <w:rsid w:val="00E4250F"/>
    <w:rsid w:val="00E447E8"/>
    <w:rsid w:val="00E449C6"/>
    <w:rsid w:val="00E45B3F"/>
    <w:rsid w:val="00E46F88"/>
    <w:rsid w:val="00E470E9"/>
    <w:rsid w:val="00E47F6B"/>
    <w:rsid w:val="00E51DBB"/>
    <w:rsid w:val="00E51DD5"/>
    <w:rsid w:val="00E52EF5"/>
    <w:rsid w:val="00E531FB"/>
    <w:rsid w:val="00E53612"/>
    <w:rsid w:val="00E5645F"/>
    <w:rsid w:val="00E56FFE"/>
    <w:rsid w:val="00E57573"/>
    <w:rsid w:val="00E57AFF"/>
    <w:rsid w:val="00E60949"/>
    <w:rsid w:val="00E60B51"/>
    <w:rsid w:val="00E61BEE"/>
    <w:rsid w:val="00E62064"/>
    <w:rsid w:val="00E63E0C"/>
    <w:rsid w:val="00E65154"/>
    <w:rsid w:val="00E658FE"/>
    <w:rsid w:val="00E65A88"/>
    <w:rsid w:val="00E66B76"/>
    <w:rsid w:val="00E6728D"/>
    <w:rsid w:val="00E67D1D"/>
    <w:rsid w:val="00E67D28"/>
    <w:rsid w:val="00E67F01"/>
    <w:rsid w:val="00E7006B"/>
    <w:rsid w:val="00E713FA"/>
    <w:rsid w:val="00E7174E"/>
    <w:rsid w:val="00E71A51"/>
    <w:rsid w:val="00E7205D"/>
    <w:rsid w:val="00E72128"/>
    <w:rsid w:val="00E7508C"/>
    <w:rsid w:val="00E757D8"/>
    <w:rsid w:val="00E75888"/>
    <w:rsid w:val="00E75ACD"/>
    <w:rsid w:val="00E7719F"/>
    <w:rsid w:val="00E774D6"/>
    <w:rsid w:val="00E8004B"/>
    <w:rsid w:val="00E80143"/>
    <w:rsid w:val="00E814E6"/>
    <w:rsid w:val="00E81C71"/>
    <w:rsid w:val="00E82DAD"/>
    <w:rsid w:val="00E834F4"/>
    <w:rsid w:val="00E84918"/>
    <w:rsid w:val="00E8518D"/>
    <w:rsid w:val="00E8611A"/>
    <w:rsid w:val="00E866B6"/>
    <w:rsid w:val="00E90FF6"/>
    <w:rsid w:val="00E92867"/>
    <w:rsid w:val="00E93590"/>
    <w:rsid w:val="00E96C4B"/>
    <w:rsid w:val="00EA1A0E"/>
    <w:rsid w:val="00EA1BD2"/>
    <w:rsid w:val="00EA2FFA"/>
    <w:rsid w:val="00EA3D21"/>
    <w:rsid w:val="00EA6749"/>
    <w:rsid w:val="00EA6B10"/>
    <w:rsid w:val="00EB0E89"/>
    <w:rsid w:val="00EB1C97"/>
    <w:rsid w:val="00EB1E51"/>
    <w:rsid w:val="00EB2A44"/>
    <w:rsid w:val="00EB4EAA"/>
    <w:rsid w:val="00EB4F7D"/>
    <w:rsid w:val="00EB5A2A"/>
    <w:rsid w:val="00EB660A"/>
    <w:rsid w:val="00EC1929"/>
    <w:rsid w:val="00EC1AD1"/>
    <w:rsid w:val="00EC1B5A"/>
    <w:rsid w:val="00EC1C62"/>
    <w:rsid w:val="00EC4229"/>
    <w:rsid w:val="00EC5430"/>
    <w:rsid w:val="00EC6B9E"/>
    <w:rsid w:val="00EC6E74"/>
    <w:rsid w:val="00EC7E14"/>
    <w:rsid w:val="00EC7EDC"/>
    <w:rsid w:val="00ED100A"/>
    <w:rsid w:val="00ED3E4B"/>
    <w:rsid w:val="00ED425A"/>
    <w:rsid w:val="00ED4FE0"/>
    <w:rsid w:val="00ED5479"/>
    <w:rsid w:val="00ED5A89"/>
    <w:rsid w:val="00ED76F4"/>
    <w:rsid w:val="00ED7B4C"/>
    <w:rsid w:val="00ED7FCF"/>
    <w:rsid w:val="00EE025D"/>
    <w:rsid w:val="00EE1027"/>
    <w:rsid w:val="00EE1CE8"/>
    <w:rsid w:val="00EE25DE"/>
    <w:rsid w:val="00EE3237"/>
    <w:rsid w:val="00EE41C1"/>
    <w:rsid w:val="00EE4493"/>
    <w:rsid w:val="00EE47FF"/>
    <w:rsid w:val="00EE4CFD"/>
    <w:rsid w:val="00EE50FA"/>
    <w:rsid w:val="00EE5730"/>
    <w:rsid w:val="00EE576B"/>
    <w:rsid w:val="00EE5C7F"/>
    <w:rsid w:val="00EE5EF1"/>
    <w:rsid w:val="00EF00DD"/>
    <w:rsid w:val="00EF1B95"/>
    <w:rsid w:val="00EF25EC"/>
    <w:rsid w:val="00EF31F0"/>
    <w:rsid w:val="00EF3ACF"/>
    <w:rsid w:val="00EF52C9"/>
    <w:rsid w:val="00EF5639"/>
    <w:rsid w:val="00EF5702"/>
    <w:rsid w:val="00EF5FE2"/>
    <w:rsid w:val="00EF62DC"/>
    <w:rsid w:val="00EF6558"/>
    <w:rsid w:val="00F00E44"/>
    <w:rsid w:val="00F029DD"/>
    <w:rsid w:val="00F030CE"/>
    <w:rsid w:val="00F03AFD"/>
    <w:rsid w:val="00F04027"/>
    <w:rsid w:val="00F048C1"/>
    <w:rsid w:val="00F048CC"/>
    <w:rsid w:val="00F05A4E"/>
    <w:rsid w:val="00F06075"/>
    <w:rsid w:val="00F078CB"/>
    <w:rsid w:val="00F1066D"/>
    <w:rsid w:val="00F111FF"/>
    <w:rsid w:val="00F113D7"/>
    <w:rsid w:val="00F130F8"/>
    <w:rsid w:val="00F13388"/>
    <w:rsid w:val="00F13467"/>
    <w:rsid w:val="00F13862"/>
    <w:rsid w:val="00F138D0"/>
    <w:rsid w:val="00F13D9F"/>
    <w:rsid w:val="00F159C6"/>
    <w:rsid w:val="00F16498"/>
    <w:rsid w:val="00F1786C"/>
    <w:rsid w:val="00F20825"/>
    <w:rsid w:val="00F209DC"/>
    <w:rsid w:val="00F21B89"/>
    <w:rsid w:val="00F23323"/>
    <w:rsid w:val="00F2338A"/>
    <w:rsid w:val="00F23FD8"/>
    <w:rsid w:val="00F24077"/>
    <w:rsid w:val="00F243E4"/>
    <w:rsid w:val="00F25146"/>
    <w:rsid w:val="00F25308"/>
    <w:rsid w:val="00F25F1D"/>
    <w:rsid w:val="00F2636A"/>
    <w:rsid w:val="00F26AE8"/>
    <w:rsid w:val="00F26AED"/>
    <w:rsid w:val="00F271A2"/>
    <w:rsid w:val="00F27AB5"/>
    <w:rsid w:val="00F3062C"/>
    <w:rsid w:val="00F30F56"/>
    <w:rsid w:val="00F317F0"/>
    <w:rsid w:val="00F32395"/>
    <w:rsid w:val="00F32C74"/>
    <w:rsid w:val="00F33424"/>
    <w:rsid w:val="00F33DDD"/>
    <w:rsid w:val="00F33E57"/>
    <w:rsid w:val="00F347A0"/>
    <w:rsid w:val="00F3481A"/>
    <w:rsid w:val="00F34C57"/>
    <w:rsid w:val="00F35E25"/>
    <w:rsid w:val="00F36595"/>
    <w:rsid w:val="00F42511"/>
    <w:rsid w:val="00F435F1"/>
    <w:rsid w:val="00F44881"/>
    <w:rsid w:val="00F44C12"/>
    <w:rsid w:val="00F44ECC"/>
    <w:rsid w:val="00F451C4"/>
    <w:rsid w:val="00F458E0"/>
    <w:rsid w:val="00F45B99"/>
    <w:rsid w:val="00F5119A"/>
    <w:rsid w:val="00F527ED"/>
    <w:rsid w:val="00F5281D"/>
    <w:rsid w:val="00F53302"/>
    <w:rsid w:val="00F54093"/>
    <w:rsid w:val="00F54FB2"/>
    <w:rsid w:val="00F555D1"/>
    <w:rsid w:val="00F57078"/>
    <w:rsid w:val="00F604A6"/>
    <w:rsid w:val="00F60C55"/>
    <w:rsid w:val="00F62566"/>
    <w:rsid w:val="00F65284"/>
    <w:rsid w:val="00F652FD"/>
    <w:rsid w:val="00F669CC"/>
    <w:rsid w:val="00F66E2D"/>
    <w:rsid w:val="00F6797C"/>
    <w:rsid w:val="00F70192"/>
    <w:rsid w:val="00F710BD"/>
    <w:rsid w:val="00F741F1"/>
    <w:rsid w:val="00F74692"/>
    <w:rsid w:val="00F74EFA"/>
    <w:rsid w:val="00F75B24"/>
    <w:rsid w:val="00F75E98"/>
    <w:rsid w:val="00F7725D"/>
    <w:rsid w:val="00F83623"/>
    <w:rsid w:val="00F83CB3"/>
    <w:rsid w:val="00F84279"/>
    <w:rsid w:val="00F84599"/>
    <w:rsid w:val="00F84615"/>
    <w:rsid w:val="00F84DBF"/>
    <w:rsid w:val="00F87404"/>
    <w:rsid w:val="00F87C30"/>
    <w:rsid w:val="00F90592"/>
    <w:rsid w:val="00F9205F"/>
    <w:rsid w:val="00F92830"/>
    <w:rsid w:val="00F93370"/>
    <w:rsid w:val="00F965F4"/>
    <w:rsid w:val="00F9679B"/>
    <w:rsid w:val="00F96817"/>
    <w:rsid w:val="00F979C3"/>
    <w:rsid w:val="00FA196E"/>
    <w:rsid w:val="00FA1F88"/>
    <w:rsid w:val="00FA4673"/>
    <w:rsid w:val="00FA5CE5"/>
    <w:rsid w:val="00FA6920"/>
    <w:rsid w:val="00FA6C02"/>
    <w:rsid w:val="00FB00AC"/>
    <w:rsid w:val="00FB0383"/>
    <w:rsid w:val="00FB25C5"/>
    <w:rsid w:val="00FB3F83"/>
    <w:rsid w:val="00FB4D04"/>
    <w:rsid w:val="00FB61B7"/>
    <w:rsid w:val="00FB6802"/>
    <w:rsid w:val="00FB7064"/>
    <w:rsid w:val="00FB750D"/>
    <w:rsid w:val="00FC0DD7"/>
    <w:rsid w:val="00FC16E2"/>
    <w:rsid w:val="00FC1903"/>
    <w:rsid w:val="00FC1D96"/>
    <w:rsid w:val="00FC3088"/>
    <w:rsid w:val="00FC380F"/>
    <w:rsid w:val="00FC3CAB"/>
    <w:rsid w:val="00FC59BE"/>
    <w:rsid w:val="00FC6928"/>
    <w:rsid w:val="00FC6C2D"/>
    <w:rsid w:val="00FC6F4A"/>
    <w:rsid w:val="00FC7321"/>
    <w:rsid w:val="00FD0260"/>
    <w:rsid w:val="00FD0C08"/>
    <w:rsid w:val="00FD154D"/>
    <w:rsid w:val="00FD2336"/>
    <w:rsid w:val="00FD2BB4"/>
    <w:rsid w:val="00FD414B"/>
    <w:rsid w:val="00FD4713"/>
    <w:rsid w:val="00FD572B"/>
    <w:rsid w:val="00FD606F"/>
    <w:rsid w:val="00FD64E6"/>
    <w:rsid w:val="00FD7654"/>
    <w:rsid w:val="00FD7ADF"/>
    <w:rsid w:val="00FE01DA"/>
    <w:rsid w:val="00FE0CDD"/>
    <w:rsid w:val="00FE1387"/>
    <w:rsid w:val="00FE1E60"/>
    <w:rsid w:val="00FE2074"/>
    <w:rsid w:val="00FE294B"/>
    <w:rsid w:val="00FE2EB4"/>
    <w:rsid w:val="00FE3C0B"/>
    <w:rsid w:val="00FE3D16"/>
    <w:rsid w:val="00FE48DD"/>
    <w:rsid w:val="00FE4990"/>
    <w:rsid w:val="00FE562A"/>
    <w:rsid w:val="00FE724E"/>
    <w:rsid w:val="00FE73CF"/>
    <w:rsid w:val="00FF0D18"/>
    <w:rsid w:val="00FF1A4A"/>
    <w:rsid w:val="00FF2115"/>
    <w:rsid w:val="00FF2417"/>
    <w:rsid w:val="00FF2EC1"/>
    <w:rsid w:val="00FF31B9"/>
    <w:rsid w:val="00FF39FC"/>
    <w:rsid w:val="00FF3C7C"/>
    <w:rsid w:val="00FF4D12"/>
    <w:rsid w:val="00FF5232"/>
    <w:rsid w:val="00FF6416"/>
    <w:rsid w:val="00FF6D43"/>
    <w:rsid w:val="00FF7A71"/>
    <w:rsid w:val="00FF7B7B"/>
    <w:rsid w:val="00FF7F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70238659"/>
  <w15:chartTrackingRefBased/>
  <w15:docId w15:val="{57ECCB3B-5CE2-4868-B61B-D5E0294C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B4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730"/>
    <w:pPr>
      <w:tabs>
        <w:tab w:val="center" w:pos="4513"/>
        <w:tab w:val="right" w:pos="9026"/>
      </w:tabs>
      <w:spacing w:after="0" w:line="240" w:lineRule="auto"/>
    </w:pPr>
  </w:style>
  <w:style w:type="character" w:customStyle="1" w:styleId="a4">
    <w:name w:val="כותרת עליונה תו"/>
    <w:basedOn w:val="a0"/>
    <w:link w:val="a3"/>
    <w:uiPriority w:val="99"/>
    <w:rsid w:val="00EE5730"/>
  </w:style>
  <w:style w:type="paragraph" w:styleId="a5">
    <w:name w:val="footer"/>
    <w:basedOn w:val="a"/>
    <w:link w:val="a6"/>
    <w:uiPriority w:val="99"/>
    <w:unhideWhenUsed/>
    <w:rsid w:val="00EE5730"/>
    <w:pPr>
      <w:tabs>
        <w:tab w:val="center" w:pos="4513"/>
        <w:tab w:val="right" w:pos="9026"/>
      </w:tabs>
      <w:spacing w:after="0" w:line="240" w:lineRule="auto"/>
    </w:pPr>
  </w:style>
  <w:style w:type="character" w:customStyle="1" w:styleId="a6">
    <w:name w:val="כותרת תחתונה תו"/>
    <w:basedOn w:val="a0"/>
    <w:link w:val="a5"/>
    <w:uiPriority w:val="99"/>
    <w:rsid w:val="00EE5730"/>
  </w:style>
  <w:style w:type="paragraph" w:styleId="a7">
    <w:name w:val="List Paragraph"/>
    <w:basedOn w:val="a"/>
    <w:uiPriority w:val="34"/>
    <w:qFormat/>
    <w:rsid w:val="00D96587"/>
    <w:pPr>
      <w:ind w:left="720"/>
      <w:contextualSpacing/>
    </w:pPr>
  </w:style>
  <w:style w:type="character" w:styleId="Hyperlink">
    <w:name w:val="Hyperlink"/>
    <w:basedOn w:val="a0"/>
    <w:uiPriority w:val="99"/>
    <w:unhideWhenUsed/>
    <w:rsid w:val="003229DB"/>
    <w:rPr>
      <w:color w:val="0000FF"/>
      <w:u w:val="single"/>
    </w:rPr>
  </w:style>
  <w:style w:type="character" w:styleId="a8">
    <w:name w:val="Unresolved Mention"/>
    <w:basedOn w:val="a0"/>
    <w:uiPriority w:val="99"/>
    <w:semiHidden/>
    <w:unhideWhenUsed/>
    <w:rsid w:val="00B91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ryayaakov.rettig@live.biu.ac.il" TargetMode="Externa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9BD1C4-E8AB-4494-935F-89D44E76C971}" type="doc">
      <dgm:prSet loTypeId="urn:microsoft.com/office/officeart/2005/8/layout/pyramid1" loCatId="pyramid" qsTypeId="urn:microsoft.com/office/officeart/2005/8/quickstyle/simple1" qsCatId="simple" csTypeId="urn:microsoft.com/office/officeart/2005/8/colors/colorful4" csCatId="colorful" phldr="1"/>
      <dgm:spPr/>
    </dgm:pt>
    <dgm:pt modelId="{7EA7A0D2-9AED-42D9-A2B3-567389C75600}">
      <dgm:prSet phldrT="[טקסט]" custT="1"/>
      <dgm:spPr/>
      <dgm:t>
        <a:bodyPr/>
        <a:lstStyle/>
        <a:p>
          <a:pPr rtl="1"/>
          <a:endParaRPr lang="he-IL" sz="1400" b="0">
            <a:latin typeface="David" panose="020E0502060401010101" pitchFamily="34" charset="-79"/>
            <a:cs typeface="David" panose="020E0502060401010101" pitchFamily="34" charset="-79"/>
          </a:endParaRPr>
        </a:p>
        <a:p>
          <a:pPr rtl="1"/>
          <a:r>
            <a:rPr lang="he-IL" sz="1400" b="0">
              <a:latin typeface="David" panose="020E0502060401010101" pitchFamily="34" charset="-79"/>
              <a:cs typeface="David" panose="020E0502060401010101" pitchFamily="34" charset="-79"/>
            </a:rPr>
            <a:t>חוקה</a:t>
          </a:r>
        </a:p>
      </dgm:t>
    </dgm:pt>
    <dgm:pt modelId="{28DBE7E4-E23F-40F5-826D-9165C1A3D8DC}" type="parTrans" cxnId="{EBACFA46-0564-443F-A94B-245EB7D038B2}">
      <dgm:prSet/>
      <dgm:spPr/>
      <dgm:t>
        <a:bodyPr/>
        <a:lstStyle/>
        <a:p>
          <a:pPr rtl="1"/>
          <a:endParaRPr lang="he-IL" sz="1400" b="0"/>
        </a:p>
      </dgm:t>
    </dgm:pt>
    <dgm:pt modelId="{2E351B78-AFC9-444D-B7C6-22D995F54D0B}" type="sibTrans" cxnId="{EBACFA46-0564-443F-A94B-245EB7D038B2}">
      <dgm:prSet/>
      <dgm:spPr/>
      <dgm:t>
        <a:bodyPr/>
        <a:lstStyle/>
        <a:p>
          <a:pPr rtl="1"/>
          <a:endParaRPr lang="he-IL" sz="1400" b="0"/>
        </a:p>
      </dgm:t>
    </dgm:pt>
    <dgm:pt modelId="{9E315301-F617-4705-BAEE-B6156E7D9C0A}">
      <dgm:prSet phldrT="[טקסט]" custT="1"/>
      <dgm:spPr/>
      <dgm:t>
        <a:bodyPr/>
        <a:lstStyle/>
        <a:p>
          <a:pPr rtl="1"/>
          <a:r>
            <a:rPr lang="he-IL" sz="1400" b="0">
              <a:latin typeface="David" panose="020E0502060401010101" pitchFamily="34" charset="-79"/>
              <a:cs typeface="David" panose="020E0502060401010101" pitchFamily="34" charset="-79"/>
            </a:rPr>
            <a:t>חקיקה ראשית</a:t>
          </a:r>
        </a:p>
      </dgm:t>
    </dgm:pt>
    <dgm:pt modelId="{A2BA48D4-4ED7-41E7-914B-90399E9686C5}" type="parTrans" cxnId="{7A7DF35C-6780-417C-9455-3565734DFF5C}">
      <dgm:prSet/>
      <dgm:spPr/>
      <dgm:t>
        <a:bodyPr/>
        <a:lstStyle/>
        <a:p>
          <a:pPr rtl="1"/>
          <a:endParaRPr lang="he-IL" sz="1400" b="0"/>
        </a:p>
      </dgm:t>
    </dgm:pt>
    <dgm:pt modelId="{3AC0063B-1C80-4E78-AC40-D9C2DF68E2E3}" type="sibTrans" cxnId="{7A7DF35C-6780-417C-9455-3565734DFF5C}">
      <dgm:prSet/>
      <dgm:spPr/>
      <dgm:t>
        <a:bodyPr/>
        <a:lstStyle/>
        <a:p>
          <a:pPr rtl="1"/>
          <a:endParaRPr lang="he-IL" sz="1400" b="0"/>
        </a:p>
      </dgm:t>
    </dgm:pt>
    <dgm:pt modelId="{61F63D81-E8D1-43BF-963B-16FA709FAC48}">
      <dgm:prSet phldrT="[טקסט]" custT="1"/>
      <dgm:spPr/>
      <dgm:t>
        <a:bodyPr/>
        <a:lstStyle/>
        <a:p>
          <a:pPr rtl="1"/>
          <a:r>
            <a:rPr lang="he-IL" sz="1400" b="0">
              <a:latin typeface="David" panose="020E0502060401010101" pitchFamily="34" charset="-79"/>
              <a:cs typeface="David" panose="020E0502060401010101" pitchFamily="34" charset="-79"/>
            </a:rPr>
            <a:t>חקיקה משנית</a:t>
          </a:r>
        </a:p>
      </dgm:t>
    </dgm:pt>
    <dgm:pt modelId="{27A1322C-6CA6-4793-B87B-71A9A9038B5C}" type="parTrans" cxnId="{379439B7-84A9-444B-9885-4308E0C6862B}">
      <dgm:prSet/>
      <dgm:spPr/>
      <dgm:t>
        <a:bodyPr/>
        <a:lstStyle/>
        <a:p>
          <a:pPr rtl="1"/>
          <a:endParaRPr lang="he-IL" sz="1400" b="0"/>
        </a:p>
      </dgm:t>
    </dgm:pt>
    <dgm:pt modelId="{C9443DAD-059B-4060-81E3-A8B5802BE6D7}" type="sibTrans" cxnId="{379439B7-84A9-444B-9885-4308E0C6862B}">
      <dgm:prSet/>
      <dgm:spPr/>
      <dgm:t>
        <a:bodyPr/>
        <a:lstStyle/>
        <a:p>
          <a:pPr rtl="1"/>
          <a:endParaRPr lang="he-IL" sz="1400" b="0"/>
        </a:p>
      </dgm:t>
    </dgm:pt>
    <dgm:pt modelId="{0DC3E170-6841-46D4-9283-43AE1D3DE095}">
      <dgm:prSet phldrT="[טקסט]" custT="1"/>
      <dgm:spPr/>
      <dgm:t>
        <a:bodyPr/>
        <a:lstStyle/>
        <a:p>
          <a:pPr rtl="1"/>
          <a:r>
            <a:rPr lang="he-IL" sz="1400" b="0">
              <a:latin typeface="David" panose="020E0502060401010101" pitchFamily="34" charset="-79"/>
              <a:cs typeface="David" panose="020E0502060401010101" pitchFamily="34" charset="-79"/>
            </a:rPr>
            <a:t>צווים</a:t>
          </a:r>
        </a:p>
      </dgm:t>
    </dgm:pt>
    <dgm:pt modelId="{3CBA3251-2A94-4BC6-91FD-3878B99C020C}" type="parTrans" cxnId="{921FDB62-4F5A-4768-9A33-3E52C234D770}">
      <dgm:prSet/>
      <dgm:spPr/>
      <dgm:t>
        <a:bodyPr/>
        <a:lstStyle/>
        <a:p>
          <a:pPr rtl="1"/>
          <a:endParaRPr lang="he-IL" sz="1400" b="0"/>
        </a:p>
      </dgm:t>
    </dgm:pt>
    <dgm:pt modelId="{2E480638-A8FD-4A50-BBA1-22BCED0A71C5}" type="sibTrans" cxnId="{921FDB62-4F5A-4768-9A33-3E52C234D770}">
      <dgm:prSet/>
      <dgm:spPr/>
      <dgm:t>
        <a:bodyPr/>
        <a:lstStyle/>
        <a:p>
          <a:pPr rtl="1"/>
          <a:endParaRPr lang="he-IL" sz="1400" b="0"/>
        </a:p>
      </dgm:t>
    </dgm:pt>
    <dgm:pt modelId="{EC1C866B-C85B-4389-B601-F3088727C809}">
      <dgm:prSet phldrT="[טקסט]" custT="1"/>
      <dgm:spPr/>
      <dgm:t>
        <a:bodyPr/>
        <a:lstStyle/>
        <a:p>
          <a:pPr rtl="1"/>
          <a:r>
            <a:rPr lang="he-IL" sz="1400" b="0">
              <a:latin typeface="David" panose="020E0502060401010101" pitchFamily="34" charset="-79"/>
              <a:cs typeface="David" panose="020E0502060401010101" pitchFamily="34" charset="-79"/>
            </a:rPr>
            <a:t>חוזים</a:t>
          </a:r>
        </a:p>
      </dgm:t>
    </dgm:pt>
    <dgm:pt modelId="{F16359E9-7F39-408C-AFE8-50D5C5D414A9}" type="parTrans" cxnId="{F3B32184-5339-4E88-8793-E4337AEF3823}">
      <dgm:prSet/>
      <dgm:spPr/>
      <dgm:t>
        <a:bodyPr/>
        <a:lstStyle/>
        <a:p>
          <a:pPr rtl="1"/>
          <a:endParaRPr lang="he-IL" sz="1400" b="0"/>
        </a:p>
      </dgm:t>
    </dgm:pt>
    <dgm:pt modelId="{FD7FD91F-829F-4F86-9366-D7BBC0EE61FD}" type="sibTrans" cxnId="{F3B32184-5339-4E88-8793-E4337AEF3823}">
      <dgm:prSet/>
      <dgm:spPr/>
      <dgm:t>
        <a:bodyPr/>
        <a:lstStyle/>
        <a:p>
          <a:pPr rtl="1"/>
          <a:endParaRPr lang="he-IL" sz="1400" b="0"/>
        </a:p>
      </dgm:t>
    </dgm:pt>
    <dgm:pt modelId="{A5B1418F-DB4C-4369-9584-27AD6E75CF6E}" type="pres">
      <dgm:prSet presAssocID="{9A9BD1C4-E8AB-4494-935F-89D44E76C971}" presName="Name0" presStyleCnt="0">
        <dgm:presLayoutVars>
          <dgm:dir/>
          <dgm:animLvl val="lvl"/>
          <dgm:resizeHandles val="exact"/>
        </dgm:presLayoutVars>
      </dgm:prSet>
      <dgm:spPr/>
    </dgm:pt>
    <dgm:pt modelId="{F4ECF793-994A-43C6-BDF0-AD5349739C84}" type="pres">
      <dgm:prSet presAssocID="{7EA7A0D2-9AED-42D9-A2B3-567389C75600}" presName="Name8" presStyleCnt="0"/>
      <dgm:spPr/>
    </dgm:pt>
    <dgm:pt modelId="{036F1451-8F42-4F59-B24D-6394294FEE82}" type="pres">
      <dgm:prSet presAssocID="{7EA7A0D2-9AED-42D9-A2B3-567389C75600}" presName="level" presStyleLbl="node1" presStyleIdx="0" presStyleCnt="5">
        <dgm:presLayoutVars>
          <dgm:chMax val="1"/>
          <dgm:bulletEnabled val="1"/>
        </dgm:presLayoutVars>
      </dgm:prSet>
      <dgm:spPr/>
    </dgm:pt>
    <dgm:pt modelId="{0B9CAE47-374C-4726-82C6-6E83B73E0968}" type="pres">
      <dgm:prSet presAssocID="{7EA7A0D2-9AED-42D9-A2B3-567389C75600}" presName="levelTx" presStyleLbl="revTx" presStyleIdx="0" presStyleCnt="0">
        <dgm:presLayoutVars>
          <dgm:chMax val="1"/>
          <dgm:bulletEnabled val="1"/>
        </dgm:presLayoutVars>
      </dgm:prSet>
      <dgm:spPr/>
    </dgm:pt>
    <dgm:pt modelId="{893A12E1-FADD-498B-A23C-CEBEECA54A1F}" type="pres">
      <dgm:prSet presAssocID="{9E315301-F617-4705-BAEE-B6156E7D9C0A}" presName="Name8" presStyleCnt="0"/>
      <dgm:spPr/>
    </dgm:pt>
    <dgm:pt modelId="{2E325B77-083B-4B53-83DE-CC671581078F}" type="pres">
      <dgm:prSet presAssocID="{9E315301-F617-4705-BAEE-B6156E7D9C0A}" presName="level" presStyleLbl="node1" presStyleIdx="1" presStyleCnt="5">
        <dgm:presLayoutVars>
          <dgm:chMax val="1"/>
          <dgm:bulletEnabled val="1"/>
        </dgm:presLayoutVars>
      </dgm:prSet>
      <dgm:spPr/>
    </dgm:pt>
    <dgm:pt modelId="{4EC77199-A782-40B4-8396-B784F0F90BB3}" type="pres">
      <dgm:prSet presAssocID="{9E315301-F617-4705-BAEE-B6156E7D9C0A}" presName="levelTx" presStyleLbl="revTx" presStyleIdx="0" presStyleCnt="0">
        <dgm:presLayoutVars>
          <dgm:chMax val="1"/>
          <dgm:bulletEnabled val="1"/>
        </dgm:presLayoutVars>
      </dgm:prSet>
      <dgm:spPr/>
    </dgm:pt>
    <dgm:pt modelId="{FD4AFB77-2F00-40E0-8E1E-63C062B9B858}" type="pres">
      <dgm:prSet presAssocID="{61F63D81-E8D1-43BF-963B-16FA709FAC48}" presName="Name8" presStyleCnt="0"/>
      <dgm:spPr/>
    </dgm:pt>
    <dgm:pt modelId="{13026A29-9D8C-4175-A6FF-22F6E823D708}" type="pres">
      <dgm:prSet presAssocID="{61F63D81-E8D1-43BF-963B-16FA709FAC48}" presName="level" presStyleLbl="node1" presStyleIdx="2" presStyleCnt="5">
        <dgm:presLayoutVars>
          <dgm:chMax val="1"/>
          <dgm:bulletEnabled val="1"/>
        </dgm:presLayoutVars>
      </dgm:prSet>
      <dgm:spPr/>
    </dgm:pt>
    <dgm:pt modelId="{F95A878B-A933-4D83-879B-0B0B97BDCBAD}" type="pres">
      <dgm:prSet presAssocID="{61F63D81-E8D1-43BF-963B-16FA709FAC48}" presName="levelTx" presStyleLbl="revTx" presStyleIdx="0" presStyleCnt="0">
        <dgm:presLayoutVars>
          <dgm:chMax val="1"/>
          <dgm:bulletEnabled val="1"/>
        </dgm:presLayoutVars>
      </dgm:prSet>
      <dgm:spPr/>
    </dgm:pt>
    <dgm:pt modelId="{DD012D19-97B6-402E-B0E1-03DBE24688D9}" type="pres">
      <dgm:prSet presAssocID="{0DC3E170-6841-46D4-9283-43AE1D3DE095}" presName="Name8" presStyleCnt="0"/>
      <dgm:spPr/>
    </dgm:pt>
    <dgm:pt modelId="{DFF37E1A-EFA1-4CD5-8504-886E12B2C39A}" type="pres">
      <dgm:prSet presAssocID="{0DC3E170-6841-46D4-9283-43AE1D3DE095}" presName="level" presStyleLbl="node1" presStyleIdx="3" presStyleCnt="5">
        <dgm:presLayoutVars>
          <dgm:chMax val="1"/>
          <dgm:bulletEnabled val="1"/>
        </dgm:presLayoutVars>
      </dgm:prSet>
      <dgm:spPr/>
    </dgm:pt>
    <dgm:pt modelId="{599E99CE-71A4-414A-B1D0-38E890915ED8}" type="pres">
      <dgm:prSet presAssocID="{0DC3E170-6841-46D4-9283-43AE1D3DE095}" presName="levelTx" presStyleLbl="revTx" presStyleIdx="0" presStyleCnt="0">
        <dgm:presLayoutVars>
          <dgm:chMax val="1"/>
          <dgm:bulletEnabled val="1"/>
        </dgm:presLayoutVars>
      </dgm:prSet>
      <dgm:spPr/>
    </dgm:pt>
    <dgm:pt modelId="{7C25DBA0-A23A-48E2-B164-218473D187B5}" type="pres">
      <dgm:prSet presAssocID="{EC1C866B-C85B-4389-B601-F3088727C809}" presName="Name8" presStyleCnt="0"/>
      <dgm:spPr/>
    </dgm:pt>
    <dgm:pt modelId="{3E186E9F-FD3C-4EC8-A92A-B2C894E9DA42}" type="pres">
      <dgm:prSet presAssocID="{EC1C866B-C85B-4389-B601-F3088727C809}" presName="level" presStyleLbl="node1" presStyleIdx="4" presStyleCnt="5">
        <dgm:presLayoutVars>
          <dgm:chMax val="1"/>
          <dgm:bulletEnabled val="1"/>
        </dgm:presLayoutVars>
      </dgm:prSet>
      <dgm:spPr/>
    </dgm:pt>
    <dgm:pt modelId="{B087CAF1-2C4C-428C-B3C8-8E53B0411DD8}" type="pres">
      <dgm:prSet presAssocID="{EC1C866B-C85B-4389-B601-F3088727C809}" presName="levelTx" presStyleLbl="revTx" presStyleIdx="0" presStyleCnt="0">
        <dgm:presLayoutVars>
          <dgm:chMax val="1"/>
          <dgm:bulletEnabled val="1"/>
        </dgm:presLayoutVars>
      </dgm:prSet>
      <dgm:spPr/>
    </dgm:pt>
  </dgm:ptLst>
  <dgm:cxnLst>
    <dgm:cxn modelId="{3719E30A-5CE3-4179-84EC-D11F18170170}" type="presOf" srcId="{9E315301-F617-4705-BAEE-B6156E7D9C0A}" destId="{2E325B77-083B-4B53-83DE-CC671581078F}" srcOrd="0" destOrd="0" presId="urn:microsoft.com/office/officeart/2005/8/layout/pyramid1"/>
    <dgm:cxn modelId="{26AA2F1E-CD9D-44DA-AAC2-18A568376815}" type="presOf" srcId="{EC1C866B-C85B-4389-B601-F3088727C809}" destId="{B087CAF1-2C4C-428C-B3C8-8E53B0411DD8}" srcOrd="1" destOrd="0" presId="urn:microsoft.com/office/officeart/2005/8/layout/pyramid1"/>
    <dgm:cxn modelId="{7350DA2D-95B6-421D-BE17-01F07887A488}" type="presOf" srcId="{0DC3E170-6841-46D4-9283-43AE1D3DE095}" destId="{599E99CE-71A4-414A-B1D0-38E890915ED8}" srcOrd="1" destOrd="0" presId="urn:microsoft.com/office/officeart/2005/8/layout/pyramid1"/>
    <dgm:cxn modelId="{63AE7D5B-B248-40C5-BFA5-47509312443E}" type="presOf" srcId="{EC1C866B-C85B-4389-B601-F3088727C809}" destId="{3E186E9F-FD3C-4EC8-A92A-B2C894E9DA42}" srcOrd="0" destOrd="0" presId="urn:microsoft.com/office/officeart/2005/8/layout/pyramid1"/>
    <dgm:cxn modelId="{7A7DF35C-6780-417C-9455-3565734DFF5C}" srcId="{9A9BD1C4-E8AB-4494-935F-89D44E76C971}" destId="{9E315301-F617-4705-BAEE-B6156E7D9C0A}" srcOrd="1" destOrd="0" parTransId="{A2BA48D4-4ED7-41E7-914B-90399E9686C5}" sibTransId="{3AC0063B-1C80-4E78-AC40-D9C2DF68E2E3}"/>
    <dgm:cxn modelId="{921FDB62-4F5A-4768-9A33-3E52C234D770}" srcId="{9A9BD1C4-E8AB-4494-935F-89D44E76C971}" destId="{0DC3E170-6841-46D4-9283-43AE1D3DE095}" srcOrd="3" destOrd="0" parTransId="{3CBA3251-2A94-4BC6-91FD-3878B99C020C}" sibTransId="{2E480638-A8FD-4A50-BBA1-22BCED0A71C5}"/>
    <dgm:cxn modelId="{EBACFA46-0564-443F-A94B-245EB7D038B2}" srcId="{9A9BD1C4-E8AB-4494-935F-89D44E76C971}" destId="{7EA7A0D2-9AED-42D9-A2B3-567389C75600}" srcOrd="0" destOrd="0" parTransId="{28DBE7E4-E23F-40F5-826D-9165C1A3D8DC}" sibTransId="{2E351B78-AFC9-444D-B7C6-22D995F54D0B}"/>
    <dgm:cxn modelId="{E1C4F96D-7D2E-4803-A650-DEF9438A0E2C}" type="presOf" srcId="{9A9BD1C4-E8AB-4494-935F-89D44E76C971}" destId="{A5B1418F-DB4C-4369-9584-27AD6E75CF6E}" srcOrd="0" destOrd="0" presId="urn:microsoft.com/office/officeart/2005/8/layout/pyramid1"/>
    <dgm:cxn modelId="{68EBFE53-778F-43AD-93ED-A0E3E8E9EF36}" type="presOf" srcId="{7EA7A0D2-9AED-42D9-A2B3-567389C75600}" destId="{036F1451-8F42-4F59-B24D-6394294FEE82}" srcOrd="0" destOrd="0" presId="urn:microsoft.com/office/officeart/2005/8/layout/pyramid1"/>
    <dgm:cxn modelId="{F3B32184-5339-4E88-8793-E4337AEF3823}" srcId="{9A9BD1C4-E8AB-4494-935F-89D44E76C971}" destId="{EC1C866B-C85B-4389-B601-F3088727C809}" srcOrd="4" destOrd="0" parTransId="{F16359E9-7F39-408C-AFE8-50D5C5D414A9}" sibTransId="{FD7FD91F-829F-4F86-9366-D7BBC0EE61FD}"/>
    <dgm:cxn modelId="{6A7AB58E-2427-4A3F-B15E-8AD725871CD0}" type="presOf" srcId="{61F63D81-E8D1-43BF-963B-16FA709FAC48}" destId="{F95A878B-A933-4D83-879B-0B0B97BDCBAD}" srcOrd="1" destOrd="0" presId="urn:microsoft.com/office/officeart/2005/8/layout/pyramid1"/>
    <dgm:cxn modelId="{C59CA794-616F-4C5C-A09A-7743D145AF91}" type="presOf" srcId="{7EA7A0D2-9AED-42D9-A2B3-567389C75600}" destId="{0B9CAE47-374C-4726-82C6-6E83B73E0968}" srcOrd="1" destOrd="0" presId="urn:microsoft.com/office/officeart/2005/8/layout/pyramid1"/>
    <dgm:cxn modelId="{E62A05A1-F33A-4CD9-BE34-E38C04737BB5}" type="presOf" srcId="{9E315301-F617-4705-BAEE-B6156E7D9C0A}" destId="{4EC77199-A782-40B4-8396-B784F0F90BB3}" srcOrd="1" destOrd="0" presId="urn:microsoft.com/office/officeart/2005/8/layout/pyramid1"/>
    <dgm:cxn modelId="{379439B7-84A9-444B-9885-4308E0C6862B}" srcId="{9A9BD1C4-E8AB-4494-935F-89D44E76C971}" destId="{61F63D81-E8D1-43BF-963B-16FA709FAC48}" srcOrd="2" destOrd="0" parTransId="{27A1322C-6CA6-4793-B87B-71A9A9038B5C}" sibTransId="{C9443DAD-059B-4060-81E3-A8B5802BE6D7}"/>
    <dgm:cxn modelId="{6D0F64CC-9C2A-4225-ACF4-EDEB4264B751}" type="presOf" srcId="{61F63D81-E8D1-43BF-963B-16FA709FAC48}" destId="{13026A29-9D8C-4175-A6FF-22F6E823D708}" srcOrd="0" destOrd="0" presId="urn:microsoft.com/office/officeart/2005/8/layout/pyramid1"/>
    <dgm:cxn modelId="{8F0878F8-EC2A-4FC6-AF42-BFBCA55C6CC6}" type="presOf" srcId="{0DC3E170-6841-46D4-9283-43AE1D3DE095}" destId="{DFF37E1A-EFA1-4CD5-8504-886E12B2C39A}" srcOrd="0" destOrd="0" presId="urn:microsoft.com/office/officeart/2005/8/layout/pyramid1"/>
    <dgm:cxn modelId="{DABBE8CC-500D-44C2-9450-E66DDD09DCD9}" type="presParOf" srcId="{A5B1418F-DB4C-4369-9584-27AD6E75CF6E}" destId="{F4ECF793-994A-43C6-BDF0-AD5349739C84}" srcOrd="0" destOrd="0" presId="urn:microsoft.com/office/officeart/2005/8/layout/pyramid1"/>
    <dgm:cxn modelId="{A2824385-8596-4C80-9B05-A583FEB21DD8}" type="presParOf" srcId="{F4ECF793-994A-43C6-BDF0-AD5349739C84}" destId="{036F1451-8F42-4F59-B24D-6394294FEE82}" srcOrd="0" destOrd="0" presId="urn:microsoft.com/office/officeart/2005/8/layout/pyramid1"/>
    <dgm:cxn modelId="{B574045E-15BD-4CB5-9E90-8002AEBF627A}" type="presParOf" srcId="{F4ECF793-994A-43C6-BDF0-AD5349739C84}" destId="{0B9CAE47-374C-4726-82C6-6E83B73E0968}" srcOrd="1" destOrd="0" presId="urn:microsoft.com/office/officeart/2005/8/layout/pyramid1"/>
    <dgm:cxn modelId="{9A8049B6-C718-4420-A239-9565D520B79F}" type="presParOf" srcId="{A5B1418F-DB4C-4369-9584-27AD6E75CF6E}" destId="{893A12E1-FADD-498B-A23C-CEBEECA54A1F}" srcOrd="1" destOrd="0" presId="urn:microsoft.com/office/officeart/2005/8/layout/pyramid1"/>
    <dgm:cxn modelId="{92A954B2-38A8-4B96-8813-339C93656F56}" type="presParOf" srcId="{893A12E1-FADD-498B-A23C-CEBEECA54A1F}" destId="{2E325B77-083B-4B53-83DE-CC671581078F}" srcOrd="0" destOrd="0" presId="urn:microsoft.com/office/officeart/2005/8/layout/pyramid1"/>
    <dgm:cxn modelId="{BB283267-B4A0-4840-B9CB-E706F6D0E71A}" type="presParOf" srcId="{893A12E1-FADD-498B-A23C-CEBEECA54A1F}" destId="{4EC77199-A782-40B4-8396-B784F0F90BB3}" srcOrd="1" destOrd="0" presId="urn:microsoft.com/office/officeart/2005/8/layout/pyramid1"/>
    <dgm:cxn modelId="{C0E5BCE4-145C-428D-A957-0EC8F733BB4D}" type="presParOf" srcId="{A5B1418F-DB4C-4369-9584-27AD6E75CF6E}" destId="{FD4AFB77-2F00-40E0-8E1E-63C062B9B858}" srcOrd="2" destOrd="0" presId="urn:microsoft.com/office/officeart/2005/8/layout/pyramid1"/>
    <dgm:cxn modelId="{44136381-8D7B-4B05-AA75-1533D62D30D2}" type="presParOf" srcId="{FD4AFB77-2F00-40E0-8E1E-63C062B9B858}" destId="{13026A29-9D8C-4175-A6FF-22F6E823D708}" srcOrd="0" destOrd="0" presId="urn:microsoft.com/office/officeart/2005/8/layout/pyramid1"/>
    <dgm:cxn modelId="{D32F7B09-6776-4FC8-9223-3F234E3A47EA}" type="presParOf" srcId="{FD4AFB77-2F00-40E0-8E1E-63C062B9B858}" destId="{F95A878B-A933-4D83-879B-0B0B97BDCBAD}" srcOrd="1" destOrd="0" presId="urn:microsoft.com/office/officeart/2005/8/layout/pyramid1"/>
    <dgm:cxn modelId="{3AE3CCAA-4FE4-4E70-A293-7407FF21E713}" type="presParOf" srcId="{A5B1418F-DB4C-4369-9584-27AD6E75CF6E}" destId="{DD012D19-97B6-402E-B0E1-03DBE24688D9}" srcOrd="3" destOrd="0" presId="urn:microsoft.com/office/officeart/2005/8/layout/pyramid1"/>
    <dgm:cxn modelId="{DCAA2313-E3D1-4EBD-9183-320F461FDDEB}" type="presParOf" srcId="{DD012D19-97B6-402E-B0E1-03DBE24688D9}" destId="{DFF37E1A-EFA1-4CD5-8504-886E12B2C39A}" srcOrd="0" destOrd="0" presId="urn:microsoft.com/office/officeart/2005/8/layout/pyramid1"/>
    <dgm:cxn modelId="{EE457BA9-623C-4D1E-8CC9-D0C5FB94C43D}" type="presParOf" srcId="{DD012D19-97B6-402E-B0E1-03DBE24688D9}" destId="{599E99CE-71A4-414A-B1D0-38E890915ED8}" srcOrd="1" destOrd="0" presId="urn:microsoft.com/office/officeart/2005/8/layout/pyramid1"/>
    <dgm:cxn modelId="{19D07101-6198-407E-AB3A-FB010F160D42}" type="presParOf" srcId="{A5B1418F-DB4C-4369-9584-27AD6E75CF6E}" destId="{7C25DBA0-A23A-48E2-B164-218473D187B5}" srcOrd="4" destOrd="0" presId="urn:microsoft.com/office/officeart/2005/8/layout/pyramid1"/>
    <dgm:cxn modelId="{290EBDE2-C05E-4D39-A30D-3610FFE13D06}" type="presParOf" srcId="{7C25DBA0-A23A-48E2-B164-218473D187B5}" destId="{3E186E9F-FD3C-4EC8-A92A-B2C894E9DA42}" srcOrd="0" destOrd="0" presId="urn:microsoft.com/office/officeart/2005/8/layout/pyramid1"/>
    <dgm:cxn modelId="{994E7F63-5251-4C87-98BD-4ADB293F996A}" type="presParOf" srcId="{7C25DBA0-A23A-48E2-B164-218473D187B5}" destId="{B087CAF1-2C4C-428C-B3C8-8E53B0411DD8}"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6F1451-8F42-4F59-B24D-6394294FEE82}">
      <dsp:nvSpPr>
        <dsp:cNvPr id="0" name=""/>
        <dsp:cNvSpPr/>
      </dsp:nvSpPr>
      <dsp:spPr>
        <a:xfrm>
          <a:off x="1322070" y="0"/>
          <a:ext cx="661035" cy="436245"/>
        </a:xfrm>
        <a:prstGeom prst="trapezoid">
          <a:avLst>
            <a:gd name="adj" fmla="val 75764"/>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rtl="1">
            <a:lnSpc>
              <a:spcPct val="90000"/>
            </a:lnSpc>
            <a:spcBef>
              <a:spcPct val="0"/>
            </a:spcBef>
            <a:spcAft>
              <a:spcPct val="35000"/>
            </a:spcAft>
            <a:buNone/>
          </a:pPr>
          <a:endParaRPr lang="he-IL" sz="1400" b="0" kern="1200">
            <a:latin typeface="David" panose="020E0502060401010101" pitchFamily="34" charset="-79"/>
            <a:cs typeface="David" panose="020E0502060401010101" pitchFamily="34" charset="-79"/>
          </a:endParaRPr>
        </a:p>
        <a:p>
          <a:pPr marL="0" lvl="0" indent="0" algn="ctr" defTabSz="622300" rtl="1">
            <a:lnSpc>
              <a:spcPct val="90000"/>
            </a:lnSpc>
            <a:spcBef>
              <a:spcPct val="0"/>
            </a:spcBef>
            <a:spcAft>
              <a:spcPct val="35000"/>
            </a:spcAft>
            <a:buNone/>
          </a:pPr>
          <a:r>
            <a:rPr lang="he-IL" sz="1400" b="0" kern="1200">
              <a:latin typeface="David" panose="020E0502060401010101" pitchFamily="34" charset="-79"/>
              <a:cs typeface="David" panose="020E0502060401010101" pitchFamily="34" charset="-79"/>
            </a:rPr>
            <a:t>חוקה</a:t>
          </a:r>
        </a:p>
      </dsp:txBody>
      <dsp:txXfrm>
        <a:off x="1322070" y="0"/>
        <a:ext cx="661035" cy="436245"/>
      </dsp:txXfrm>
    </dsp:sp>
    <dsp:sp modelId="{2E325B77-083B-4B53-83DE-CC671581078F}">
      <dsp:nvSpPr>
        <dsp:cNvPr id="0" name=""/>
        <dsp:cNvSpPr/>
      </dsp:nvSpPr>
      <dsp:spPr>
        <a:xfrm>
          <a:off x="991552" y="436245"/>
          <a:ext cx="1322070" cy="436245"/>
        </a:xfrm>
        <a:prstGeom prst="trapezoid">
          <a:avLst>
            <a:gd name="adj" fmla="val 75764"/>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rtl="1">
            <a:lnSpc>
              <a:spcPct val="90000"/>
            </a:lnSpc>
            <a:spcBef>
              <a:spcPct val="0"/>
            </a:spcBef>
            <a:spcAft>
              <a:spcPct val="35000"/>
            </a:spcAft>
            <a:buNone/>
          </a:pPr>
          <a:r>
            <a:rPr lang="he-IL" sz="1400" b="0" kern="1200">
              <a:latin typeface="David" panose="020E0502060401010101" pitchFamily="34" charset="-79"/>
              <a:cs typeface="David" panose="020E0502060401010101" pitchFamily="34" charset="-79"/>
            </a:rPr>
            <a:t>חקיקה ראשית</a:t>
          </a:r>
        </a:p>
      </dsp:txBody>
      <dsp:txXfrm>
        <a:off x="1222914" y="436245"/>
        <a:ext cx="859345" cy="436245"/>
      </dsp:txXfrm>
    </dsp:sp>
    <dsp:sp modelId="{13026A29-9D8C-4175-A6FF-22F6E823D708}">
      <dsp:nvSpPr>
        <dsp:cNvPr id="0" name=""/>
        <dsp:cNvSpPr/>
      </dsp:nvSpPr>
      <dsp:spPr>
        <a:xfrm>
          <a:off x="661035" y="872490"/>
          <a:ext cx="1983105" cy="436245"/>
        </a:xfrm>
        <a:prstGeom prst="trapezoid">
          <a:avLst>
            <a:gd name="adj" fmla="val 75764"/>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rtl="1">
            <a:lnSpc>
              <a:spcPct val="90000"/>
            </a:lnSpc>
            <a:spcBef>
              <a:spcPct val="0"/>
            </a:spcBef>
            <a:spcAft>
              <a:spcPct val="35000"/>
            </a:spcAft>
            <a:buNone/>
          </a:pPr>
          <a:r>
            <a:rPr lang="he-IL" sz="1400" b="0" kern="1200">
              <a:latin typeface="David" panose="020E0502060401010101" pitchFamily="34" charset="-79"/>
              <a:cs typeface="David" panose="020E0502060401010101" pitchFamily="34" charset="-79"/>
            </a:rPr>
            <a:t>חקיקה משנית</a:t>
          </a:r>
        </a:p>
      </dsp:txBody>
      <dsp:txXfrm>
        <a:off x="1008078" y="872490"/>
        <a:ext cx="1289018" cy="436245"/>
      </dsp:txXfrm>
    </dsp:sp>
    <dsp:sp modelId="{DFF37E1A-EFA1-4CD5-8504-886E12B2C39A}">
      <dsp:nvSpPr>
        <dsp:cNvPr id="0" name=""/>
        <dsp:cNvSpPr/>
      </dsp:nvSpPr>
      <dsp:spPr>
        <a:xfrm>
          <a:off x="330517" y="1308734"/>
          <a:ext cx="2644140" cy="436245"/>
        </a:xfrm>
        <a:prstGeom prst="trapezoid">
          <a:avLst>
            <a:gd name="adj" fmla="val 75764"/>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rtl="1">
            <a:lnSpc>
              <a:spcPct val="90000"/>
            </a:lnSpc>
            <a:spcBef>
              <a:spcPct val="0"/>
            </a:spcBef>
            <a:spcAft>
              <a:spcPct val="35000"/>
            </a:spcAft>
            <a:buNone/>
          </a:pPr>
          <a:r>
            <a:rPr lang="he-IL" sz="1400" b="0" kern="1200">
              <a:latin typeface="David" panose="020E0502060401010101" pitchFamily="34" charset="-79"/>
              <a:cs typeface="David" panose="020E0502060401010101" pitchFamily="34" charset="-79"/>
            </a:rPr>
            <a:t>צווים</a:t>
          </a:r>
        </a:p>
      </dsp:txBody>
      <dsp:txXfrm>
        <a:off x="793241" y="1308734"/>
        <a:ext cx="1718691" cy="436245"/>
      </dsp:txXfrm>
    </dsp:sp>
    <dsp:sp modelId="{3E186E9F-FD3C-4EC8-A92A-B2C894E9DA42}">
      <dsp:nvSpPr>
        <dsp:cNvPr id="0" name=""/>
        <dsp:cNvSpPr/>
      </dsp:nvSpPr>
      <dsp:spPr>
        <a:xfrm>
          <a:off x="0" y="1744980"/>
          <a:ext cx="3305175" cy="436245"/>
        </a:xfrm>
        <a:prstGeom prst="trapezoid">
          <a:avLst>
            <a:gd name="adj" fmla="val 75764"/>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rtl="1">
            <a:lnSpc>
              <a:spcPct val="90000"/>
            </a:lnSpc>
            <a:spcBef>
              <a:spcPct val="0"/>
            </a:spcBef>
            <a:spcAft>
              <a:spcPct val="35000"/>
            </a:spcAft>
            <a:buNone/>
          </a:pPr>
          <a:r>
            <a:rPr lang="he-IL" sz="1400" b="0" kern="1200">
              <a:latin typeface="David" panose="020E0502060401010101" pitchFamily="34" charset="-79"/>
              <a:cs typeface="David" panose="020E0502060401010101" pitchFamily="34" charset="-79"/>
            </a:rPr>
            <a:t>חוזים</a:t>
          </a:r>
        </a:p>
      </dsp:txBody>
      <dsp:txXfrm>
        <a:off x="578405" y="1744980"/>
        <a:ext cx="2148363" cy="43624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9864</TotalTime>
  <Pages>152</Pages>
  <Words>75353</Words>
  <Characters>376766</Characters>
  <Application>Microsoft Office Word</Application>
  <DocSecurity>0</DocSecurity>
  <Lines>3139</Lines>
  <Paragraphs>902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 Zohara Segal</dc:creator>
  <cp:keywords/>
  <dc:description/>
  <cp:lastModifiedBy>Ziv Segal</cp:lastModifiedBy>
  <cp:revision>2013</cp:revision>
  <dcterms:created xsi:type="dcterms:W3CDTF">2022-02-28T18:01:00Z</dcterms:created>
  <dcterms:modified xsi:type="dcterms:W3CDTF">2022-07-03T20:38:00Z</dcterms:modified>
</cp:coreProperties>
</file>